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Heading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ListParagraph"/>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ListParagraph"/>
        <w:numPr>
          <w:ilvl w:val="1"/>
          <w:numId w:val="3"/>
        </w:numPr>
      </w:pPr>
      <w:r>
        <w:t>CSI feedback enhancement, e.g., overhead reduction, improved accuracy, prediction [RAN1]</w:t>
      </w:r>
    </w:p>
    <w:p w14:paraId="5E3E1F80" w14:textId="77777777" w:rsidR="006D5B1E" w:rsidRDefault="008352F4">
      <w:pPr>
        <w:pStyle w:val="ListParagraph"/>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ListParagraph"/>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ListParagraph"/>
        <w:numPr>
          <w:ilvl w:val="0"/>
          <w:numId w:val="4"/>
        </w:numPr>
      </w:pPr>
      <w:r>
        <w:t>Evaluate performance benefits of AI/ML based algorithms for the agreed use cases in the final representative set:</w:t>
      </w:r>
    </w:p>
    <w:p w14:paraId="5CE11280" w14:textId="77777777" w:rsidR="006D5B1E" w:rsidRDefault="008352F4">
      <w:pPr>
        <w:pStyle w:val="ListParagraph"/>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ListParagraph"/>
        <w:numPr>
          <w:ilvl w:val="2"/>
          <w:numId w:val="3"/>
        </w:numPr>
      </w:pPr>
      <w:r>
        <w:t>Extensions of 3GPP evaluation methodology for better suitability to AI/ML based techniques should be considered as needed.</w:t>
      </w:r>
    </w:p>
    <w:p w14:paraId="3E214BEE" w14:textId="77777777" w:rsidR="006D5B1E" w:rsidRDefault="008352F4">
      <w:pPr>
        <w:pStyle w:val="ListParagraph"/>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ListParagraph"/>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ListParagraph"/>
        <w:numPr>
          <w:ilvl w:val="2"/>
          <w:numId w:val="3"/>
        </w:numPr>
      </w:pPr>
      <w:r>
        <w:t>Consider adequate model training strategy, collaboration levels and associated implications</w:t>
      </w:r>
    </w:p>
    <w:p w14:paraId="1BF0AD0D" w14:textId="77777777" w:rsidR="006D5B1E" w:rsidRDefault="008352F4">
      <w:pPr>
        <w:pStyle w:val="ListParagraph"/>
        <w:numPr>
          <w:ilvl w:val="2"/>
          <w:numId w:val="3"/>
        </w:numPr>
      </w:pPr>
      <w:r>
        <w:t>Consider agreed-upon base AI model(s) for calibration</w:t>
      </w:r>
    </w:p>
    <w:p w14:paraId="7B2B8D35" w14:textId="77777777" w:rsidR="006D5B1E" w:rsidRDefault="008352F4">
      <w:pPr>
        <w:pStyle w:val="ListParagraph"/>
        <w:numPr>
          <w:ilvl w:val="2"/>
          <w:numId w:val="3"/>
        </w:numPr>
      </w:pPr>
      <w:r>
        <w:t>AI model description and training methodology used for evaluation should be reported for information and cross-checking purposes</w:t>
      </w:r>
    </w:p>
    <w:p w14:paraId="50D52C84" w14:textId="77777777" w:rsidR="006D5B1E" w:rsidRDefault="008352F4">
      <w:pPr>
        <w:pStyle w:val="ListParagraph"/>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ListParagraph"/>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ListParagraph"/>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ListParagraph"/>
        <w:numPr>
          <w:ilvl w:val="0"/>
          <w:numId w:val="5"/>
        </w:numPr>
      </w:pPr>
      <w:r>
        <w:t>Document-v000-Mod.docx</w:t>
      </w:r>
    </w:p>
    <w:p w14:paraId="763E9A7B" w14:textId="77777777" w:rsidR="006D5B1E" w:rsidRDefault="008352F4">
      <w:pPr>
        <w:pStyle w:val="ListParagraph"/>
        <w:numPr>
          <w:ilvl w:val="0"/>
          <w:numId w:val="5"/>
        </w:numPr>
      </w:pPr>
      <w:r>
        <w:t>Document-v001-Mod-CompanyA.docx</w:t>
      </w:r>
    </w:p>
    <w:p w14:paraId="5AB9465C" w14:textId="77777777" w:rsidR="006D5B1E" w:rsidRDefault="008352F4">
      <w:pPr>
        <w:pStyle w:val="ListParagraph"/>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ListParagraph"/>
        <w:numPr>
          <w:ilvl w:val="0"/>
          <w:numId w:val="6"/>
        </w:numPr>
      </w:pPr>
      <w:r>
        <w:t>CompanyC uploads an empty file named Document-v003-CompanyB-CompanyC</w:t>
      </w:r>
      <w:r>
        <w:rPr>
          <w:color w:val="FF0000"/>
        </w:rPr>
        <w:t>.checkout</w:t>
      </w:r>
    </w:p>
    <w:p w14:paraId="4D55FA25" w14:textId="77777777" w:rsidR="006D5B1E" w:rsidRDefault="008352F4">
      <w:pPr>
        <w:pStyle w:val="ListParagraph"/>
        <w:numPr>
          <w:ilvl w:val="0"/>
          <w:numId w:val="6"/>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766A3C99" w14:textId="77777777" w:rsidR="006D5B1E" w:rsidRDefault="008352F4">
      <w:pPr>
        <w:pStyle w:val="ListParagraph"/>
        <w:numPr>
          <w:ilvl w:val="0"/>
          <w:numId w:val="6"/>
        </w:numPr>
      </w:pPr>
      <w:r>
        <w:t>CompanyC then has 30 minutes to upload Document</w:t>
      </w:r>
      <w:r>
        <w:rPr>
          <w:i/>
          <w:iCs/>
        </w:rPr>
        <w:t>-v003-CompanyB-CompanyC</w:t>
      </w:r>
      <w:r>
        <w:rPr>
          <w:i/>
          <w:iCs/>
          <w:color w:val="FF0000"/>
        </w:rPr>
        <w:t>.docx</w:t>
      </w:r>
    </w:p>
    <w:p w14:paraId="64A3ADA5" w14:textId="77777777" w:rsidR="006D5B1E" w:rsidRDefault="008352F4">
      <w:pPr>
        <w:pStyle w:val="ListParagraph"/>
        <w:numPr>
          <w:ilvl w:val="0"/>
          <w:numId w:val="6"/>
        </w:numPr>
      </w:pPr>
      <w:r>
        <w:t>If no update is uploaded in 30 minutes, other companies can ignore the checkout file.</w:t>
      </w:r>
    </w:p>
    <w:p w14:paraId="76497AB7" w14:textId="77777777" w:rsidR="006D5B1E" w:rsidRDefault="006D5B1E">
      <w:pPr>
        <w:pStyle w:val="ListParagraph"/>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7777777" w:rsidR="006D5B1E" w:rsidRDefault="008352F4">
      <w:pPr>
        <w:pStyle w:val="Heading4"/>
        <w:rPr>
          <w:highlight w:val="yellow"/>
        </w:rPr>
      </w:pPr>
      <w:r>
        <w:rPr>
          <w:highlight w:val="yellow"/>
        </w:rPr>
        <w:t>FL1 Question 0-1a</w:t>
      </w:r>
    </w:p>
    <w:p w14:paraId="4AE9F07C" w14:textId="77777777" w:rsidR="006D5B1E" w:rsidRDefault="008352F4">
      <w:pPr>
        <w:pStyle w:val="ListParagraph"/>
        <w:numPr>
          <w:ilvl w:val="0"/>
          <w:numId w:val="7"/>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15752C">
            <w:pPr>
              <w:rPr>
                <w:kern w:val="0"/>
              </w:rPr>
            </w:pPr>
            <w:hyperlink r:id="rId9" w:history="1">
              <w:r w:rsidR="008352F4">
                <w:rPr>
                  <w:rStyle w:val="Hyperlink"/>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15752C">
            <w:pPr>
              <w:rPr>
                <w:kern w:val="0"/>
              </w:rPr>
            </w:pPr>
            <w:hyperlink r:id="rId10" w:history="1">
              <w:r w:rsidR="008352F4">
                <w:rPr>
                  <w:rStyle w:val="Hyperlink"/>
                  <w:rFonts w:hint="eastAsia"/>
                  <w:kern w:val="0"/>
                </w:rPr>
                <w:t>sw.</w:t>
              </w:r>
              <w:r w:rsidR="008352F4">
                <w:rPr>
                  <w:rStyle w:val="Hyperlink"/>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15752C" w:rsidP="00AD4FB7">
            <w:hyperlink r:id="rId11" w:history="1">
              <w:r w:rsidR="00AD4FB7" w:rsidRPr="00310663">
                <w:rPr>
                  <w:rStyle w:val="Hyperlink"/>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r>
              <w:t>Gyu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Thorsten Schier</w:t>
            </w:r>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r>
              <w:t>Youngwoo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Srinivas Kothapalli</w:t>
            </w:r>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Hamed Pezeshki</w:t>
            </w:r>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bl>
    <w:p w14:paraId="184F8431" w14:textId="77777777" w:rsidR="006D5B1E" w:rsidRDefault="008352F4">
      <w:pPr>
        <w:pStyle w:val="Heading1"/>
      </w:pPr>
      <w:r>
        <w:t>Evaluation methodology on AI/ML in beam management</w:t>
      </w:r>
    </w:p>
    <w:p w14:paraId="3D8F05DF" w14:textId="77777777" w:rsidR="006D5B1E" w:rsidRDefault="008352F4">
      <w:pPr>
        <w:pStyle w:val="Heading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ListParagraph"/>
        <w:numPr>
          <w:ilvl w:val="0"/>
          <w:numId w:val="8"/>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ListParagraph"/>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ListParagraph"/>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ListParagraph"/>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ListParagraph"/>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ListParagraph"/>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19951FBE" w14:textId="77777777" w:rsidR="006D5B1E" w:rsidRDefault="008352F4">
      <w:pPr>
        <w:pStyle w:val="ListParagraph"/>
        <w:numPr>
          <w:ilvl w:val="1"/>
          <w:numId w:val="8"/>
        </w:numPr>
        <w:rPr>
          <w:sz w:val="18"/>
          <w:szCs w:val="18"/>
        </w:rPr>
      </w:pPr>
      <w:r>
        <w:rPr>
          <w:sz w:val="18"/>
          <w:szCs w:val="18"/>
        </w:rPr>
        <w:t>Option 2: Ray-tracing channel model.</w:t>
      </w:r>
    </w:p>
    <w:p w14:paraId="08EF6DA1" w14:textId="77777777" w:rsidR="006D5B1E" w:rsidRDefault="008352F4">
      <w:pPr>
        <w:pStyle w:val="ListParagraph"/>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ListParagraph"/>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ListParagraph"/>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ListParagraph"/>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2" w:history="1">
        <w:r>
          <w:rPr>
            <w:rStyle w:val="Hyperlink"/>
          </w:rPr>
          <w:t>http://www.mobileai-dataset.com/</w:t>
        </w:r>
      </w:hyperlink>
      <w:r>
        <w:t xml:space="preserve">. </w:t>
      </w:r>
    </w:p>
    <w:p w14:paraId="7521730D" w14:textId="77777777" w:rsidR="006D5B1E" w:rsidRDefault="008352F4">
      <w:pPr>
        <w:pStyle w:val="ListParagraph"/>
        <w:numPr>
          <w:ilvl w:val="0"/>
          <w:numId w:val="8"/>
        </w:numPr>
        <w:rPr>
          <w:sz w:val="18"/>
          <w:szCs w:val="18"/>
        </w:rPr>
      </w:pPr>
      <w:r>
        <w:rPr>
          <w:sz w:val="18"/>
          <w:szCs w:val="18"/>
        </w:rPr>
        <w:t>Vivo [7]: It is encouraged for companies to provide publicly accessible dataset for training and validation for cross-check purposes.</w:t>
      </w:r>
    </w:p>
    <w:p w14:paraId="1F47AE2A" w14:textId="77777777" w:rsidR="006D5B1E" w:rsidRDefault="008352F4">
      <w:pPr>
        <w:pStyle w:val="ListParagraph"/>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ListParagraph"/>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ListParagraph"/>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0A186DF5" w14:textId="77777777" w:rsidR="006D5B1E" w:rsidRDefault="008352F4">
      <w:pPr>
        <w:pStyle w:val="ListParagraph"/>
        <w:numPr>
          <w:ilvl w:val="1"/>
          <w:numId w:val="8"/>
        </w:numPr>
        <w:rPr>
          <w:sz w:val="18"/>
          <w:szCs w:val="18"/>
        </w:rPr>
      </w:pPr>
      <w:r>
        <w:rPr>
          <w:sz w:val="18"/>
          <w:szCs w:val="18"/>
        </w:rPr>
        <w:t>Option 2: Ray-tracing channel model.</w:t>
      </w:r>
    </w:p>
    <w:p w14:paraId="663F043A" w14:textId="77777777" w:rsidR="006D5B1E" w:rsidRDefault="008352F4">
      <w:pPr>
        <w:pStyle w:val="ListParagraph"/>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ListParagraph"/>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ListParagraph"/>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77777777" w:rsidR="006D5B1E" w:rsidRDefault="008352F4">
      <w:pPr>
        <w:pStyle w:val="Heading4"/>
        <w:rPr>
          <w:highlight w:val="yellow"/>
        </w:rPr>
      </w:pPr>
      <w:r>
        <w:rPr>
          <w:highlight w:val="yellow"/>
        </w:rPr>
        <w:t>FL1 High Priority Question 1-1</w:t>
      </w:r>
    </w:p>
    <w:p w14:paraId="5911A4BB" w14:textId="77777777" w:rsidR="006D5B1E" w:rsidRDefault="008352F4">
      <w:pPr>
        <w:rPr>
          <w:b/>
          <w:bCs/>
        </w:rPr>
      </w:pPr>
      <w:r>
        <w:rPr>
          <w:b/>
          <w:bCs/>
        </w:rPr>
        <w:t xml:space="preserve">Proposal 1-1: </w:t>
      </w:r>
    </w:p>
    <w:p w14:paraId="14E98CE0" w14:textId="77777777" w:rsidR="006D5B1E" w:rsidRDefault="008352F4">
      <w:pPr>
        <w:pStyle w:val="ListParagraph"/>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ListParagraph"/>
        <w:numPr>
          <w:ilvl w:val="0"/>
          <w:numId w:val="10"/>
        </w:numPr>
      </w:pPr>
      <w:r>
        <w:t>Whether the above proposal 1-1 can be adopted?</w:t>
      </w:r>
    </w:p>
    <w:p w14:paraId="263E2265" w14:textId="77777777" w:rsidR="006D5B1E" w:rsidRDefault="008352F4">
      <w:pPr>
        <w:pStyle w:val="ListParagraph"/>
        <w:numPr>
          <w:ilvl w:val="0"/>
          <w:numId w:val="10"/>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50"/>
        <w:gridCol w:w="947"/>
        <w:gridCol w:w="7639"/>
      </w:tblGrid>
      <w:tr w:rsidR="006D5B1E" w14:paraId="6E540FE3" w14:textId="77777777" w:rsidTr="00256A25">
        <w:tc>
          <w:tcPr>
            <w:tcW w:w="1150" w:type="dxa"/>
            <w:shd w:val="clear" w:color="auto" w:fill="BFBFBF" w:themeFill="background1" w:themeFillShade="BF"/>
          </w:tcPr>
          <w:p w14:paraId="38BA51F6" w14:textId="77777777" w:rsidR="006D5B1E" w:rsidRDefault="008352F4">
            <w:pPr>
              <w:rPr>
                <w:kern w:val="0"/>
              </w:rPr>
            </w:pPr>
            <w:r>
              <w:rPr>
                <w:kern w:val="0"/>
              </w:rPr>
              <w:t>Company</w:t>
            </w:r>
          </w:p>
        </w:tc>
        <w:tc>
          <w:tcPr>
            <w:tcW w:w="947" w:type="dxa"/>
            <w:shd w:val="clear" w:color="auto" w:fill="BFBFBF" w:themeFill="background1" w:themeFillShade="BF"/>
          </w:tcPr>
          <w:p w14:paraId="5EE718F7" w14:textId="77777777" w:rsidR="006D5B1E" w:rsidRDefault="008352F4">
            <w:pPr>
              <w:rPr>
                <w:kern w:val="0"/>
              </w:rPr>
            </w:pPr>
            <w:r>
              <w:rPr>
                <w:kern w:val="0"/>
              </w:rPr>
              <w:t>Y/N</w:t>
            </w:r>
          </w:p>
        </w:tc>
        <w:tc>
          <w:tcPr>
            <w:tcW w:w="7639"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256A25">
        <w:tc>
          <w:tcPr>
            <w:tcW w:w="1150" w:type="dxa"/>
          </w:tcPr>
          <w:p w14:paraId="29F25A39" w14:textId="77777777" w:rsidR="006D5B1E" w:rsidRDefault="008352F4">
            <w:pPr>
              <w:rPr>
                <w:kern w:val="0"/>
              </w:rPr>
            </w:pPr>
            <w:r>
              <w:rPr>
                <w:kern w:val="0"/>
              </w:rPr>
              <w:t>Apple</w:t>
            </w:r>
          </w:p>
        </w:tc>
        <w:tc>
          <w:tcPr>
            <w:tcW w:w="947" w:type="dxa"/>
          </w:tcPr>
          <w:p w14:paraId="517BFFC4" w14:textId="77777777" w:rsidR="006D5B1E" w:rsidRDefault="008352F4">
            <w:pPr>
              <w:rPr>
                <w:kern w:val="0"/>
              </w:rPr>
            </w:pPr>
            <w:r>
              <w:rPr>
                <w:kern w:val="0"/>
              </w:rPr>
              <w:t>Y</w:t>
            </w:r>
          </w:p>
        </w:tc>
        <w:tc>
          <w:tcPr>
            <w:tcW w:w="7639" w:type="dxa"/>
          </w:tcPr>
          <w:p w14:paraId="1D0FF1D9" w14:textId="77777777" w:rsidR="006D5B1E" w:rsidRDefault="006D5B1E">
            <w:pPr>
              <w:rPr>
                <w:kern w:val="0"/>
              </w:rPr>
            </w:pPr>
          </w:p>
        </w:tc>
      </w:tr>
      <w:tr w:rsidR="006D5B1E" w14:paraId="190303B7" w14:textId="77777777" w:rsidTr="00256A25">
        <w:tc>
          <w:tcPr>
            <w:tcW w:w="1150" w:type="dxa"/>
          </w:tcPr>
          <w:p w14:paraId="19FBCEB2" w14:textId="77777777" w:rsidR="006D5B1E" w:rsidRDefault="008352F4">
            <w:pPr>
              <w:rPr>
                <w:kern w:val="0"/>
              </w:rPr>
            </w:pPr>
            <w:r>
              <w:rPr>
                <w:kern w:val="0"/>
              </w:rPr>
              <w:t>Nokia, NSB</w:t>
            </w:r>
          </w:p>
        </w:tc>
        <w:tc>
          <w:tcPr>
            <w:tcW w:w="947" w:type="dxa"/>
          </w:tcPr>
          <w:p w14:paraId="6C354AD1" w14:textId="77777777" w:rsidR="006D5B1E" w:rsidRDefault="008352F4">
            <w:pPr>
              <w:rPr>
                <w:kern w:val="0"/>
              </w:rPr>
            </w:pPr>
            <w:r>
              <w:rPr>
                <w:kern w:val="0"/>
              </w:rPr>
              <w:t>Y</w:t>
            </w:r>
          </w:p>
        </w:tc>
        <w:tc>
          <w:tcPr>
            <w:tcW w:w="7639" w:type="dxa"/>
          </w:tcPr>
          <w:p w14:paraId="5384310E" w14:textId="77777777" w:rsidR="006D5B1E" w:rsidRDefault="008352F4">
            <w:pPr>
              <w:rPr>
                <w:kern w:val="0"/>
              </w:rPr>
            </w:pPr>
            <w:r>
              <w:rPr>
                <w:kern w:val="0"/>
              </w:rPr>
              <w:t xml:space="preserve">Yes, Support a) </w:t>
            </w:r>
          </w:p>
          <w:p w14:paraId="115ACD1E" w14:textId="77777777" w:rsidR="006D5B1E" w:rsidRDefault="008352F4">
            <w:pPr>
              <w:rPr>
                <w:kern w:val="0"/>
              </w:rPr>
            </w:pPr>
            <w:r>
              <w:rPr>
                <w:kern w:val="0"/>
              </w:rPr>
              <w:t xml:space="preserve">Optional field data should be fine but should not be the main focus. </w:t>
            </w:r>
          </w:p>
          <w:p w14:paraId="637BA202" w14:textId="77777777" w:rsidR="006D5B1E" w:rsidRDefault="006D5B1E">
            <w:pPr>
              <w:rPr>
                <w:kern w:val="0"/>
              </w:rPr>
            </w:pPr>
          </w:p>
        </w:tc>
      </w:tr>
      <w:tr w:rsidR="006D5B1E" w14:paraId="4A057193" w14:textId="77777777" w:rsidTr="00256A25">
        <w:tc>
          <w:tcPr>
            <w:tcW w:w="1150" w:type="dxa"/>
          </w:tcPr>
          <w:p w14:paraId="23B246EB" w14:textId="77777777" w:rsidR="006D5B1E" w:rsidRDefault="008352F4">
            <w:pPr>
              <w:rPr>
                <w:kern w:val="0"/>
              </w:rPr>
            </w:pPr>
            <w:r>
              <w:rPr>
                <w:kern w:val="0"/>
              </w:rPr>
              <w:t>Xiaomi</w:t>
            </w:r>
          </w:p>
        </w:tc>
        <w:tc>
          <w:tcPr>
            <w:tcW w:w="947" w:type="dxa"/>
          </w:tcPr>
          <w:p w14:paraId="09576B22" w14:textId="77777777" w:rsidR="006D5B1E" w:rsidRDefault="008352F4">
            <w:pPr>
              <w:rPr>
                <w:kern w:val="0"/>
              </w:rPr>
            </w:pPr>
            <w:r>
              <w:rPr>
                <w:kern w:val="0"/>
              </w:rPr>
              <w:t>Y</w:t>
            </w:r>
          </w:p>
        </w:tc>
        <w:tc>
          <w:tcPr>
            <w:tcW w:w="7639" w:type="dxa"/>
          </w:tcPr>
          <w:p w14:paraId="79B5AEF2" w14:textId="77777777" w:rsidR="006D5B1E" w:rsidRDefault="008352F4">
            <w:pPr>
              <w:rPr>
                <w:kern w:val="0"/>
              </w:rPr>
            </w:pPr>
            <w:r>
              <w:rPr>
                <w:kern w:val="0"/>
              </w:rPr>
              <w:t>Support a)</w:t>
            </w:r>
          </w:p>
        </w:tc>
      </w:tr>
      <w:tr w:rsidR="006D5B1E" w14:paraId="755B7B53" w14:textId="77777777" w:rsidTr="00256A25">
        <w:tc>
          <w:tcPr>
            <w:tcW w:w="1150" w:type="dxa"/>
          </w:tcPr>
          <w:p w14:paraId="4DE2F163" w14:textId="77777777" w:rsidR="006D5B1E" w:rsidRDefault="008352F4">
            <w:pPr>
              <w:rPr>
                <w:kern w:val="0"/>
              </w:rPr>
            </w:pPr>
            <w:r>
              <w:rPr>
                <w:rFonts w:hint="eastAsia"/>
                <w:kern w:val="0"/>
              </w:rPr>
              <w:t>v</w:t>
            </w:r>
            <w:r>
              <w:rPr>
                <w:kern w:val="0"/>
              </w:rPr>
              <w:t>ivo</w:t>
            </w:r>
          </w:p>
        </w:tc>
        <w:tc>
          <w:tcPr>
            <w:tcW w:w="947" w:type="dxa"/>
          </w:tcPr>
          <w:p w14:paraId="16534CC4" w14:textId="77777777" w:rsidR="006D5B1E" w:rsidRDefault="008352F4">
            <w:pPr>
              <w:rPr>
                <w:kern w:val="0"/>
              </w:rPr>
            </w:pPr>
            <w:r>
              <w:rPr>
                <w:rFonts w:hint="eastAsia"/>
                <w:kern w:val="0"/>
              </w:rPr>
              <w:t>Y</w:t>
            </w:r>
          </w:p>
        </w:tc>
        <w:tc>
          <w:tcPr>
            <w:tcW w:w="7639"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256A25">
        <w:tc>
          <w:tcPr>
            <w:tcW w:w="1150" w:type="dxa"/>
          </w:tcPr>
          <w:p w14:paraId="519716D0" w14:textId="77777777" w:rsidR="006D5B1E" w:rsidRDefault="008352F4">
            <w:pPr>
              <w:rPr>
                <w:kern w:val="0"/>
              </w:rPr>
            </w:pPr>
            <w:r>
              <w:rPr>
                <w:kern w:val="0"/>
              </w:rPr>
              <w:t>Intel</w:t>
            </w:r>
          </w:p>
        </w:tc>
        <w:tc>
          <w:tcPr>
            <w:tcW w:w="947" w:type="dxa"/>
          </w:tcPr>
          <w:p w14:paraId="2C53068D" w14:textId="77777777" w:rsidR="006D5B1E" w:rsidRDefault="008352F4">
            <w:pPr>
              <w:rPr>
                <w:kern w:val="0"/>
              </w:rPr>
            </w:pPr>
            <w:r>
              <w:rPr>
                <w:kern w:val="0"/>
              </w:rPr>
              <w:t>Y</w:t>
            </w:r>
          </w:p>
        </w:tc>
        <w:tc>
          <w:tcPr>
            <w:tcW w:w="7639"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256A25">
        <w:tc>
          <w:tcPr>
            <w:tcW w:w="1150" w:type="dxa"/>
          </w:tcPr>
          <w:p w14:paraId="3ADEED21" w14:textId="77777777" w:rsidR="006D5B1E" w:rsidRDefault="008352F4">
            <w:pPr>
              <w:rPr>
                <w:kern w:val="0"/>
              </w:rPr>
            </w:pPr>
            <w:r>
              <w:rPr>
                <w:kern w:val="0"/>
              </w:rPr>
              <w:t>NVIDIA</w:t>
            </w:r>
          </w:p>
        </w:tc>
        <w:tc>
          <w:tcPr>
            <w:tcW w:w="947" w:type="dxa"/>
          </w:tcPr>
          <w:p w14:paraId="153BDC4A" w14:textId="77777777" w:rsidR="006D5B1E" w:rsidRDefault="008352F4">
            <w:pPr>
              <w:rPr>
                <w:kern w:val="0"/>
              </w:rPr>
            </w:pPr>
            <w:r>
              <w:rPr>
                <w:kern w:val="0"/>
              </w:rPr>
              <w:t>Y</w:t>
            </w:r>
          </w:p>
        </w:tc>
        <w:tc>
          <w:tcPr>
            <w:tcW w:w="7639"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256A25">
        <w:tc>
          <w:tcPr>
            <w:tcW w:w="1150" w:type="dxa"/>
          </w:tcPr>
          <w:p w14:paraId="002B83DD" w14:textId="77777777" w:rsidR="006D5B1E" w:rsidRDefault="008352F4">
            <w:pPr>
              <w:rPr>
                <w:kern w:val="0"/>
              </w:rPr>
            </w:pPr>
            <w:r>
              <w:rPr>
                <w:kern w:val="0"/>
              </w:rPr>
              <w:t>OPPO</w:t>
            </w:r>
          </w:p>
        </w:tc>
        <w:tc>
          <w:tcPr>
            <w:tcW w:w="947" w:type="dxa"/>
          </w:tcPr>
          <w:p w14:paraId="206E71AE" w14:textId="77777777" w:rsidR="006D5B1E" w:rsidRDefault="008352F4">
            <w:pPr>
              <w:rPr>
                <w:kern w:val="0"/>
              </w:rPr>
            </w:pPr>
            <w:r>
              <w:rPr>
                <w:kern w:val="0"/>
              </w:rPr>
              <w:t>Y</w:t>
            </w:r>
          </w:p>
        </w:tc>
        <w:tc>
          <w:tcPr>
            <w:tcW w:w="7639"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256A25">
        <w:tc>
          <w:tcPr>
            <w:tcW w:w="1150" w:type="dxa"/>
          </w:tcPr>
          <w:p w14:paraId="4187CEB5" w14:textId="77777777" w:rsidR="006D5B1E" w:rsidRDefault="008352F4">
            <w:pPr>
              <w:rPr>
                <w:kern w:val="0"/>
              </w:rPr>
            </w:pPr>
            <w:r>
              <w:rPr>
                <w:kern w:val="0"/>
              </w:rPr>
              <w:t>AT&amp;T</w:t>
            </w:r>
          </w:p>
        </w:tc>
        <w:tc>
          <w:tcPr>
            <w:tcW w:w="947" w:type="dxa"/>
          </w:tcPr>
          <w:p w14:paraId="1211D2D1" w14:textId="77777777" w:rsidR="006D5B1E" w:rsidRDefault="008352F4">
            <w:pPr>
              <w:rPr>
                <w:kern w:val="0"/>
              </w:rPr>
            </w:pPr>
            <w:r>
              <w:rPr>
                <w:kern w:val="0"/>
              </w:rPr>
              <w:t>Y</w:t>
            </w:r>
          </w:p>
        </w:tc>
        <w:tc>
          <w:tcPr>
            <w:tcW w:w="7639" w:type="dxa"/>
          </w:tcPr>
          <w:p w14:paraId="50D16654" w14:textId="77777777" w:rsidR="006D5B1E" w:rsidRDefault="006D5B1E">
            <w:pPr>
              <w:rPr>
                <w:kern w:val="0"/>
              </w:rPr>
            </w:pPr>
          </w:p>
        </w:tc>
      </w:tr>
      <w:tr w:rsidR="006D5B1E" w14:paraId="14182892" w14:textId="77777777" w:rsidTr="00256A25">
        <w:tc>
          <w:tcPr>
            <w:tcW w:w="1150" w:type="dxa"/>
          </w:tcPr>
          <w:p w14:paraId="62CE8249" w14:textId="77777777" w:rsidR="006D5B1E" w:rsidRDefault="008352F4">
            <w:pPr>
              <w:rPr>
                <w:kern w:val="0"/>
              </w:rPr>
            </w:pPr>
            <w:r>
              <w:rPr>
                <w:rFonts w:hint="eastAsia"/>
                <w:kern w:val="0"/>
              </w:rPr>
              <w:t xml:space="preserve">CATT </w:t>
            </w:r>
          </w:p>
        </w:tc>
        <w:tc>
          <w:tcPr>
            <w:tcW w:w="947" w:type="dxa"/>
          </w:tcPr>
          <w:p w14:paraId="27691EA9" w14:textId="77777777" w:rsidR="006D5B1E" w:rsidRDefault="008352F4">
            <w:pPr>
              <w:rPr>
                <w:kern w:val="0"/>
              </w:rPr>
            </w:pPr>
            <w:r>
              <w:rPr>
                <w:rFonts w:hint="eastAsia"/>
                <w:kern w:val="0"/>
              </w:rPr>
              <w:t xml:space="preserve">Y </w:t>
            </w:r>
          </w:p>
        </w:tc>
        <w:tc>
          <w:tcPr>
            <w:tcW w:w="7639"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256A25">
        <w:tc>
          <w:tcPr>
            <w:tcW w:w="1150" w:type="dxa"/>
          </w:tcPr>
          <w:p w14:paraId="7DD92C52" w14:textId="77777777" w:rsidR="006D5B1E" w:rsidRDefault="008352F4">
            <w:pPr>
              <w:rPr>
                <w:kern w:val="0"/>
              </w:rPr>
            </w:pPr>
            <w:r>
              <w:rPr>
                <w:rFonts w:hint="eastAsia"/>
                <w:kern w:val="0"/>
              </w:rPr>
              <w:t>LGE</w:t>
            </w:r>
          </w:p>
        </w:tc>
        <w:tc>
          <w:tcPr>
            <w:tcW w:w="947" w:type="dxa"/>
          </w:tcPr>
          <w:p w14:paraId="0F864A57" w14:textId="77777777" w:rsidR="006D5B1E" w:rsidRDefault="008352F4">
            <w:pPr>
              <w:rPr>
                <w:kern w:val="0"/>
              </w:rPr>
            </w:pPr>
            <w:r>
              <w:rPr>
                <w:rFonts w:hint="eastAsia"/>
                <w:kern w:val="0"/>
              </w:rPr>
              <w:t>Y</w:t>
            </w:r>
          </w:p>
        </w:tc>
        <w:tc>
          <w:tcPr>
            <w:tcW w:w="7639"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256A25">
        <w:tc>
          <w:tcPr>
            <w:tcW w:w="1150" w:type="dxa"/>
          </w:tcPr>
          <w:p w14:paraId="6599C0AB" w14:textId="77777777" w:rsidR="006D5B1E" w:rsidRDefault="008352F4">
            <w:pPr>
              <w:rPr>
                <w:kern w:val="0"/>
              </w:rPr>
            </w:pPr>
            <w:r>
              <w:rPr>
                <w:kern w:val="0"/>
              </w:rPr>
              <w:t>Ericsson</w:t>
            </w:r>
          </w:p>
        </w:tc>
        <w:tc>
          <w:tcPr>
            <w:tcW w:w="947" w:type="dxa"/>
          </w:tcPr>
          <w:p w14:paraId="56814918" w14:textId="77777777" w:rsidR="006D5B1E" w:rsidRDefault="008352F4">
            <w:pPr>
              <w:rPr>
                <w:kern w:val="0"/>
              </w:rPr>
            </w:pPr>
            <w:r>
              <w:rPr>
                <w:kern w:val="0"/>
              </w:rPr>
              <w:t>Y</w:t>
            </w:r>
          </w:p>
        </w:tc>
        <w:tc>
          <w:tcPr>
            <w:tcW w:w="7639" w:type="dxa"/>
          </w:tcPr>
          <w:p w14:paraId="38DE09EA" w14:textId="77777777" w:rsidR="006D5B1E" w:rsidRDefault="008352F4">
            <w:pPr>
              <w:rPr>
                <w:kern w:val="0"/>
              </w:rPr>
            </w:pPr>
            <w:r>
              <w:rPr>
                <w:kern w:val="0"/>
              </w:rPr>
              <w:t>Support a)</w:t>
            </w:r>
          </w:p>
        </w:tc>
      </w:tr>
      <w:tr w:rsidR="006D5B1E" w14:paraId="6ECB4B0D" w14:textId="77777777" w:rsidTr="00256A25">
        <w:tc>
          <w:tcPr>
            <w:tcW w:w="1150" w:type="dxa"/>
          </w:tcPr>
          <w:p w14:paraId="63F4D65D" w14:textId="77777777" w:rsidR="006D5B1E" w:rsidRDefault="008352F4">
            <w:pPr>
              <w:rPr>
                <w:rFonts w:eastAsia="SimSun"/>
                <w:kern w:val="0"/>
              </w:rPr>
            </w:pPr>
            <w:r>
              <w:rPr>
                <w:rFonts w:eastAsia="SimSun" w:hint="eastAsia"/>
                <w:kern w:val="0"/>
              </w:rPr>
              <w:t>ZTE, Sanechips</w:t>
            </w:r>
          </w:p>
        </w:tc>
        <w:tc>
          <w:tcPr>
            <w:tcW w:w="947" w:type="dxa"/>
          </w:tcPr>
          <w:p w14:paraId="42D08B12" w14:textId="77777777" w:rsidR="006D5B1E" w:rsidRDefault="008352F4">
            <w:pPr>
              <w:rPr>
                <w:rFonts w:eastAsia="SimSun"/>
                <w:kern w:val="0"/>
              </w:rPr>
            </w:pPr>
            <w:r>
              <w:rPr>
                <w:rFonts w:eastAsia="SimSun" w:hint="eastAsia"/>
                <w:kern w:val="0"/>
              </w:rPr>
              <w:t>Y</w:t>
            </w:r>
          </w:p>
        </w:tc>
        <w:tc>
          <w:tcPr>
            <w:tcW w:w="7639"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400A77" w14:paraId="09FD29E3" w14:textId="77777777" w:rsidTr="00256A25">
        <w:tc>
          <w:tcPr>
            <w:tcW w:w="1150" w:type="dxa"/>
          </w:tcPr>
          <w:p w14:paraId="080B1B4D" w14:textId="77777777" w:rsidR="00400A77" w:rsidRDefault="00400A77" w:rsidP="00400A77">
            <w:pPr>
              <w:rPr>
                <w:rFonts w:eastAsia="SimSun"/>
                <w:kern w:val="0"/>
              </w:rPr>
            </w:pPr>
            <w:r>
              <w:rPr>
                <w:rFonts w:hint="eastAsia"/>
              </w:rPr>
              <w:t>C</w:t>
            </w:r>
            <w:r>
              <w:t>AICT</w:t>
            </w:r>
          </w:p>
        </w:tc>
        <w:tc>
          <w:tcPr>
            <w:tcW w:w="947" w:type="dxa"/>
          </w:tcPr>
          <w:p w14:paraId="2D2309E7" w14:textId="77777777" w:rsidR="00400A77" w:rsidRDefault="00400A77" w:rsidP="00400A77">
            <w:pPr>
              <w:rPr>
                <w:rFonts w:eastAsia="SimSun"/>
                <w:kern w:val="0"/>
              </w:rPr>
            </w:pPr>
            <w:r>
              <w:rPr>
                <w:rFonts w:hint="eastAsia"/>
              </w:rPr>
              <w:t>Y</w:t>
            </w:r>
          </w:p>
        </w:tc>
        <w:tc>
          <w:tcPr>
            <w:tcW w:w="7639"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256A25">
        <w:tc>
          <w:tcPr>
            <w:tcW w:w="1150" w:type="dxa"/>
          </w:tcPr>
          <w:p w14:paraId="503CAAF4" w14:textId="77777777" w:rsidR="00AD4FB7" w:rsidRDefault="00AD4FB7" w:rsidP="00DB283C">
            <w:r>
              <w:t>Samsung</w:t>
            </w:r>
          </w:p>
        </w:tc>
        <w:tc>
          <w:tcPr>
            <w:tcW w:w="947" w:type="dxa"/>
          </w:tcPr>
          <w:p w14:paraId="4277230A" w14:textId="77777777" w:rsidR="00AD4FB7" w:rsidRDefault="00AD4FB7" w:rsidP="00DB283C">
            <w:r>
              <w:t>Y</w:t>
            </w:r>
          </w:p>
        </w:tc>
        <w:tc>
          <w:tcPr>
            <w:tcW w:w="7639" w:type="dxa"/>
          </w:tcPr>
          <w:p w14:paraId="6F880CA6" w14:textId="77777777" w:rsidR="00AD4FB7" w:rsidRDefault="00AD4FB7" w:rsidP="00DB283C">
            <w:r>
              <w:t>Yes for a)</w:t>
            </w:r>
          </w:p>
          <w:p w14:paraId="515A2A39" w14:textId="77777777" w:rsidR="00AD4FB7" w:rsidRDefault="00AD4FB7" w:rsidP="00DB283C">
            <w:r>
              <w:lastRenderedPageBreak/>
              <w:t xml:space="preserve">For b), no need to spend time on field data at this stage. </w:t>
            </w:r>
          </w:p>
        </w:tc>
      </w:tr>
      <w:tr w:rsidR="00994A84" w14:paraId="19DA838E" w14:textId="77777777" w:rsidTr="00256A25">
        <w:tc>
          <w:tcPr>
            <w:tcW w:w="1150" w:type="dxa"/>
          </w:tcPr>
          <w:p w14:paraId="683DFB7E"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947" w:type="dxa"/>
          </w:tcPr>
          <w:p w14:paraId="2CE5F28E" w14:textId="77777777" w:rsidR="00994A84" w:rsidRDefault="00994A84" w:rsidP="00994A84">
            <w:r>
              <w:rPr>
                <w:rFonts w:eastAsiaTheme="minorEastAsia" w:hint="eastAsia"/>
                <w:lang w:eastAsia="zh-CN"/>
              </w:rPr>
              <w:t>Y</w:t>
            </w:r>
          </w:p>
        </w:tc>
        <w:tc>
          <w:tcPr>
            <w:tcW w:w="7639"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256A25">
        <w:tc>
          <w:tcPr>
            <w:tcW w:w="1150"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7"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39" w:type="dxa"/>
          </w:tcPr>
          <w:p w14:paraId="148F2883" w14:textId="77777777" w:rsidR="00547158" w:rsidRDefault="00547158" w:rsidP="00994A84"/>
        </w:tc>
      </w:tr>
      <w:tr w:rsidR="004674ED" w14:paraId="3610D08C" w14:textId="77777777" w:rsidTr="00256A25">
        <w:tc>
          <w:tcPr>
            <w:tcW w:w="1150" w:type="dxa"/>
          </w:tcPr>
          <w:p w14:paraId="74AB1931" w14:textId="47C8559F" w:rsidR="004674ED" w:rsidRDefault="004674ED" w:rsidP="00DB283C">
            <w:r>
              <w:t>MediaTek</w:t>
            </w:r>
          </w:p>
        </w:tc>
        <w:tc>
          <w:tcPr>
            <w:tcW w:w="947" w:type="dxa"/>
          </w:tcPr>
          <w:p w14:paraId="62F26848" w14:textId="6B898E99" w:rsidR="004674ED" w:rsidRDefault="004674ED" w:rsidP="00DB283C">
            <w:r>
              <w:t>Y</w:t>
            </w:r>
          </w:p>
        </w:tc>
        <w:tc>
          <w:tcPr>
            <w:tcW w:w="7639"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256A25">
        <w:tc>
          <w:tcPr>
            <w:tcW w:w="1150" w:type="dxa"/>
          </w:tcPr>
          <w:p w14:paraId="3FF5C335" w14:textId="11A7DDF1" w:rsidR="00DB283C" w:rsidRDefault="00DB283C" w:rsidP="00DB283C">
            <w:r>
              <w:t>HW/HiSi</w:t>
            </w:r>
          </w:p>
        </w:tc>
        <w:tc>
          <w:tcPr>
            <w:tcW w:w="947" w:type="dxa"/>
          </w:tcPr>
          <w:p w14:paraId="524E992D" w14:textId="3F182289" w:rsidR="00DB283C" w:rsidRDefault="00DB283C" w:rsidP="00DB283C">
            <w:r>
              <w:rPr>
                <w:rFonts w:hint="eastAsia"/>
              </w:rPr>
              <w:t>Y</w:t>
            </w:r>
          </w:p>
        </w:tc>
        <w:tc>
          <w:tcPr>
            <w:tcW w:w="7639"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256A25">
        <w:tc>
          <w:tcPr>
            <w:tcW w:w="1150" w:type="dxa"/>
          </w:tcPr>
          <w:p w14:paraId="255085B0" w14:textId="376AA0A1" w:rsidR="0067571C" w:rsidRDefault="0067571C" w:rsidP="0067571C">
            <w:r>
              <w:t>InterDigital</w:t>
            </w:r>
          </w:p>
        </w:tc>
        <w:tc>
          <w:tcPr>
            <w:tcW w:w="947" w:type="dxa"/>
          </w:tcPr>
          <w:p w14:paraId="1D256C82" w14:textId="10A1226C" w:rsidR="0067571C" w:rsidRDefault="0067571C" w:rsidP="0067571C">
            <w:r>
              <w:t>Y</w:t>
            </w:r>
          </w:p>
        </w:tc>
        <w:tc>
          <w:tcPr>
            <w:tcW w:w="7639"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256A25">
        <w:tc>
          <w:tcPr>
            <w:tcW w:w="1150" w:type="dxa"/>
          </w:tcPr>
          <w:p w14:paraId="708F3C3C" w14:textId="0472E606" w:rsidR="00256A25" w:rsidRDefault="00256A25" w:rsidP="00256A25">
            <w:r>
              <w:t>Lenovo</w:t>
            </w:r>
          </w:p>
        </w:tc>
        <w:tc>
          <w:tcPr>
            <w:tcW w:w="947" w:type="dxa"/>
          </w:tcPr>
          <w:p w14:paraId="4206C2F5" w14:textId="75134BA4" w:rsidR="00256A25" w:rsidRDefault="00256A25" w:rsidP="00256A25">
            <w:r>
              <w:t>Y</w:t>
            </w:r>
          </w:p>
        </w:tc>
        <w:tc>
          <w:tcPr>
            <w:tcW w:w="7639" w:type="dxa"/>
          </w:tcPr>
          <w:p w14:paraId="49232793" w14:textId="77777777" w:rsidR="00256A25" w:rsidRDefault="00256A25" w:rsidP="00256A25">
            <w:pPr>
              <w:pStyle w:val="ListParagraph"/>
              <w:numPr>
                <w:ilvl w:val="0"/>
                <w:numId w:val="80"/>
              </w:numPr>
            </w:pPr>
            <w:r>
              <w:t>Yes</w:t>
            </w:r>
          </w:p>
          <w:p w14:paraId="187216D6" w14:textId="7A885321" w:rsidR="00256A25" w:rsidRPr="00256A25" w:rsidRDefault="00256A25" w:rsidP="00256A25">
            <w:pPr>
              <w:pStyle w:val="ListParagraph"/>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3F6DA0">
        <w:tc>
          <w:tcPr>
            <w:tcW w:w="1150" w:type="dxa"/>
          </w:tcPr>
          <w:p w14:paraId="4163FD08" w14:textId="77777777" w:rsidR="003F6DA0" w:rsidRDefault="003F6DA0" w:rsidP="00D9029B">
            <w:r w:rsidRPr="00BB6716">
              <w:t>Qualcomm</w:t>
            </w:r>
          </w:p>
        </w:tc>
        <w:tc>
          <w:tcPr>
            <w:tcW w:w="947" w:type="dxa"/>
          </w:tcPr>
          <w:p w14:paraId="33EF0196" w14:textId="77777777" w:rsidR="003F6DA0" w:rsidRDefault="003F6DA0" w:rsidP="00D9029B">
            <w:r>
              <w:t>Y</w:t>
            </w:r>
          </w:p>
        </w:tc>
        <w:tc>
          <w:tcPr>
            <w:tcW w:w="7639" w:type="dxa"/>
          </w:tcPr>
          <w:p w14:paraId="731C9D9F" w14:textId="77777777" w:rsidR="003F6DA0" w:rsidRDefault="003F6DA0" w:rsidP="003F6DA0">
            <w:pPr>
              <w:pStyle w:val="ListParagraph"/>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ListParagraph"/>
              <w:numPr>
                <w:ilvl w:val="0"/>
                <w:numId w:val="95"/>
              </w:numPr>
            </w:pPr>
            <w:r w:rsidRPr="002E62FF">
              <w:t>No need for optional real data/field data.</w:t>
            </w:r>
          </w:p>
        </w:tc>
      </w:tr>
    </w:tbl>
    <w:p w14:paraId="7276E306" w14:textId="77777777" w:rsidR="006D5B1E" w:rsidRDefault="006D5B1E"/>
    <w:p w14:paraId="55F03FEF" w14:textId="77777777" w:rsidR="006D5B1E" w:rsidRDefault="008352F4">
      <w:pPr>
        <w:pStyle w:val="Heading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ListParagraph"/>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ListParagraph"/>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ListParagraph"/>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ListParagraph"/>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ListParagraph"/>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ListParagraph"/>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ListParagraph"/>
        <w:numPr>
          <w:ilvl w:val="0"/>
          <w:numId w:val="8"/>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551A8298" w14:textId="77777777" w:rsidR="006D5B1E" w:rsidRDefault="008352F4">
      <w:pPr>
        <w:pStyle w:val="ListParagraph"/>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ListParagraph"/>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ListParagraph"/>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ListParagraph"/>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w:t>
      </w:r>
      <w:r>
        <w:lastRenderedPageBreak/>
        <w:t xml:space="preserve">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Heading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ListParagraph"/>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ListParagraph"/>
        <w:numPr>
          <w:ilvl w:val="0"/>
          <w:numId w:val="12"/>
        </w:numPr>
      </w:pPr>
      <w:r>
        <w:t>Whether the above proposal 1-2 can be adopted?</w:t>
      </w:r>
    </w:p>
    <w:p w14:paraId="01F0E293" w14:textId="77777777" w:rsidR="006D5B1E" w:rsidRDefault="008352F4">
      <w:pPr>
        <w:pStyle w:val="ListParagraph"/>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ListParagraph"/>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ListParagraph"/>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TableGrid"/>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ListParagraph"/>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ListParagraph"/>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ListParagraph"/>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w:t>
            </w:r>
            <w:r>
              <w:rPr>
                <w:kern w:val="0"/>
              </w:rPr>
              <w:lastRenderedPageBreak/>
              <w:t>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Default="008352F4">
            <w:pPr>
              <w:rPr>
                <w:kern w:val="0"/>
              </w:rPr>
            </w:pPr>
            <w:r>
              <w:rPr>
                <w:kern w:val="0"/>
              </w:rPr>
              <w:t xml:space="preserve">First we want to clarify that the parameters in Table 1 will be used for beam prediction in both spatial domain and time domain? </w:t>
            </w:r>
          </w:p>
          <w:p w14:paraId="4A70C72B" w14:textId="77777777"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The number of Tx beams and Rx beams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7132D509" w14:textId="77777777" w:rsidR="006D5B1E" w:rsidRDefault="008352F4">
            <w:r>
              <w:t xml:space="preserve">c) Indoor hotspot (office scenario) also serves as classic FR2 deployment and should be considered for dataset generation and evaluation for spatial domain prediction.  </w:t>
            </w:r>
          </w:p>
          <w:p w14:paraId="4623B693" w14:textId="77777777" w:rsidR="006D5B1E" w:rsidRDefault="006D5B1E">
            <w:pPr>
              <w:rPr>
                <w:kern w:val="0"/>
              </w:rPr>
            </w:pP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lastRenderedPageBreak/>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lastRenderedPageBreak/>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ListParagraph"/>
              <w:numPr>
                <w:ilvl w:val="0"/>
                <w:numId w:val="14"/>
              </w:numPr>
              <w:rPr>
                <w:kern w:val="0"/>
              </w:rPr>
            </w:pPr>
            <w:r>
              <w:rPr>
                <w:kern w:val="0"/>
              </w:rPr>
              <w:t>Agree</w:t>
            </w:r>
          </w:p>
          <w:p w14:paraId="598FA931" w14:textId="77777777" w:rsidR="006D5B1E" w:rsidRDefault="008352F4">
            <w:pPr>
              <w:pStyle w:val="ListParagraph"/>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ListParagraph"/>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t>ZTE, Sanechips</w:t>
            </w:r>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ListParagraph"/>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2BB22F33" w14:textId="77777777" w:rsidR="00AD4FB7" w:rsidRDefault="00AD4FB7" w:rsidP="00AD4FB7">
            <w:pPr>
              <w:pStyle w:val="ListParagraph"/>
              <w:numPr>
                <w:ilvl w:val="0"/>
                <w:numId w:val="64"/>
              </w:numPr>
            </w:pPr>
            <w:r>
              <w:t xml:space="preserve">For Table 1, the following parameters can be further considered: </w:t>
            </w:r>
          </w:p>
          <w:p w14:paraId="6DC98A0F" w14:textId="77777777" w:rsidR="00AD4FB7" w:rsidRDefault="00AD4FB7" w:rsidP="00AD4FB7">
            <w:pPr>
              <w:pStyle w:val="ListParagraph"/>
            </w:pPr>
            <w:r>
              <w:t xml:space="preserve">- Same as comments from Apple and others, 30kmph can be a good starting point to be researched. </w:t>
            </w:r>
          </w:p>
          <w:p w14:paraId="67C2516D" w14:textId="77777777" w:rsidR="00AD4FB7" w:rsidRDefault="00AD4FB7" w:rsidP="00AD4FB7">
            <w:pPr>
              <w:pStyle w:val="ListParagraph"/>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ListParagraph"/>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ListParagraph"/>
            </w:pPr>
          </w:p>
          <w:p w14:paraId="254866CD" w14:textId="77777777" w:rsidR="00AD4FB7" w:rsidRDefault="00AD4FB7" w:rsidP="00AD4FB7">
            <w:pPr>
              <w:pStyle w:val="ListParagraph"/>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ListParagraph"/>
              <w:numPr>
                <w:ilvl w:val="0"/>
                <w:numId w:val="65"/>
              </w:numPr>
              <w:rPr>
                <w:lang w:eastAsia="zh-CN"/>
              </w:rPr>
            </w:pPr>
            <w:r>
              <w:rPr>
                <w:lang w:eastAsia="zh-CN"/>
              </w:rPr>
              <w:t>Yes.</w:t>
            </w:r>
          </w:p>
          <w:p w14:paraId="719916FD" w14:textId="77777777" w:rsidR="00994A84" w:rsidRDefault="00994A84" w:rsidP="00994A84">
            <w:pPr>
              <w:pStyle w:val="ListParagraph"/>
              <w:numPr>
                <w:ilvl w:val="0"/>
                <w:numId w:val="65"/>
              </w:numPr>
              <w:rPr>
                <w:rFonts w:eastAsiaTheme="minorEastAsia"/>
                <w:lang w:eastAsia="zh-CN"/>
              </w:rPr>
            </w:pPr>
            <w:r>
              <w:rPr>
                <w:rFonts w:eastAsiaTheme="minorEastAsia"/>
                <w:lang w:eastAsia="zh-CN"/>
              </w:rPr>
              <w:lastRenderedPageBreak/>
              <w:t>The beam prediction in spatial domain and time domain should be provided with different parameter tables.</w:t>
            </w:r>
          </w:p>
          <w:p w14:paraId="1913CA4B" w14:textId="77777777" w:rsidR="00994A84" w:rsidRDefault="00994A84" w:rsidP="00994A84">
            <w:pPr>
              <w:pStyle w:val="ListParagraph"/>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ListParagraph"/>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ListParagraph"/>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ListParagraph"/>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W/Hisi</w:t>
            </w:r>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LLS should also be considered at least for spatial domain prediction.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ListParagraph"/>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ListParagraph"/>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ListParagraph"/>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r>
              <w:t>InterDigital</w:t>
            </w:r>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km/hr in dense urban is not a realistic evaluation assumption. We suggest to add 3km/hr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lastRenderedPageBreak/>
              <w:t>Panel model 1</w:t>
            </w:r>
            <w:r>
              <w:rPr>
                <w:rFonts w:eastAsia="PMingLiU"/>
                <w:lang w:eastAsia="zh-TW"/>
              </w:rPr>
              <w:t xml:space="preserve">, </w:t>
            </w:r>
            <w:r w:rsidRPr="00A21CD1">
              <w:rPr>
                <w:rFonts w:eastAsia="PMingLiU"/>
                <w:lang w:eastAsia="zh-TW"/>
              </w:rPr>
              <w:t>Mg = 1, Ng = 1, P = 2, dH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lastRenderedPageBreak/>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ListParagraph"/>
              <w:numPr>
                <w:ilvl w:val="0"/>
                <w:numId w:val="81"/>
              </w:numPr>
            </w:pPr>
            <w:r w:rsidRPr="002C3A10">
              <w:t>Yes</w:t>
            </w:r>
          </w:p>
          <w:p w14:paraId="25349731" w14:textId="77777777" w:rsidR="00404AD5" w:rsidRPr="002C3A10" w:rsidRDefault="00404AD5" w:rsidP="00404AD5">
            <w:pPr>
              <w:pStyle w:val="ListParagraph"/>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3km/hr and 30km/hr for UE Speed for spatial domain beam prediction</w:t>
            </w:r>
            <w:r>
              <w:t xml:space="preserve">. </w:t>
            </w:r>
          </w:p>
          <w:p w14:paraId="6D98FEDA" w14:textId="77777777" w:rsidR="00404AD5" w:rsidRPr="002C3A10" w:rsidRDefault="00404AD5" w:rsidP="00404AD5">
            <w:pPr>
              <w:pStyle w:val="ListParagraph"/>
              <w:numPr>
                <w:ilvl w:val="0"/>
                <w:numId w:val="81"/>
              </w:numPr>
            </w:pPr>
            <w:r w:rsidRPr="002C3A10">
              <w:t xml:space="preserve">Yes. </w:t>
            </w:r>
          </w:p>
          <w:p w14:paraId="7DB97FB9" w14:textId="4848D41C" w:rsidR="00404AD5" w:rsidRPr="00AA211C" w:rsidRDefault="00404AD5" w:rsidP="00AA211C">
            <w:pPr>
              <w:pStyle w:val="ListParagraph"/>
              <w:numPr>
                <w:ilvl w:val="0"/>
                <w:numId w:val="81"/>
              </w:numPr>
              <w:rPr>
                <w:rFonts w:eastAsia="PMingLiU"/>
                <w:lang w:eastAsia="zh-TW"/>
              </w:rPr>
            </w:pPr>
            <w:r w:rsidRPr="00AA211C">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2D4DFE" w:rsidRPr="005B4E24" w14:paraId="497E0929" w14:textId="77777777" w:rsidTr="002D4DFE">
        <w:trPr>
          <w:trHeight w:val="333"/>
        </w:trPr>
        <w:tc>
          <w:tcPr>
            <w:tcW w:w="1720" w:type="dxa"/>
          </w:tcPr>
          <w:p w14:paraId="194C5C4F" w14:textId="77777777" w:rsidR="002D4DFE" w:rsidRDefault="002D4DFE" w:rsidP="00D9029B">
            <w:r>
              <w:t>Qualcomm</w:t>
            </w:r>
          </w:p>
        </w:tc>
        <w:tc>
          <w:tcPr>
            <w:tcW w:w="1216" w:type="dxa"/>
          </w:tcPr>
          <w:p w14:paraId="217E00F8" w14:textId="77777777" w:rsidR="002D4DFE" w:rsidRDefault="002D4DFE" w:rsidP="00D9029B"/>
        </w:tc>
        <w:tc>
          <w:tcPr>
            <w:tcW w:w="6862" w:type="dxa"/>
          </w:tcPr>
          <w:p w14:paraId="79F7DB65" w14:textId="77777777" w:rsidR="002D4DFE" w:rsidRPr="006A7F19" w:rsidRDefault="002D4DFE" w:rsidP="002D4DFE">
            <w:pPr>
              <w:pStyle w:val="ListParagraph"/>
              <w:numPr>
                <w:ilvl w:val="0"/>
                <w:numId w:val="96"/>
              </w:numPr>
            </w:pPr>
            <w:r w:rsidRPr="006A7F19">
              <w:t>Yes</w:t>
            </w:r>
          </w:p>
          <w:p w14:paraId="34A89F76" w14:textId="77777777" w:rsidR="002D4DFE" w:rsidRPr="006A7F19" w:rsidRDefault="002D4DFE" w:rsidP="002D4DFE">
            <w:pPr>
              <w:pStyle w:val="ListParagraph"/>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sidRPr="006A7F19">
              <w:rPr>
                <w:kern w:val="0"/>
              </w:rPr>
              <w:t>,</w:t>
            </w:r>
            <w:r w:rsidRPr="006A7F19">
              <w:t xml:space="preserve"> the prospect of moving UEs across different cells need to be considered, as it will affect the beam prediction performance. </w:t>
            </w:r>
          </w:p>
          <w:p w14:paraId="43FA4FC1" w14:textId="77777777" w:rsidR="002D4DFE" w:rsidRPr="006A7F19" w:rsidRDefault="002D4DFE" w:rsidP="00D9029B">
            <w:pPr>
              <w:pStyle w:val="ListParagraph"/>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ListParagraph"/>
              <w:numPr>
                <w:ilvl w:val="0"/>
                <w:numId w:val="96"/>
              </w:numPr>
            </w:pPr>
            <w:r w:rsidRPr="006A7F19">
              <w:t xml:space="preserve">Yes, but do not see the necessity to consider “UMa LOS” as the baseline scenario. Baseline scenario could be UMa with mixed LOS/NLOS. </w:t>
            </w:r>
          </w:p>
          <w:p w14:paraId="4723F515" w14:textId="77777777" w:rsidR="002D4DFE" w:rsidRPr="005B4E24" w:rsidRDefault="002D4DFE" w:rsidP="002D4DFE">
            <w:pPr>
              <w:pStyle w:val="ListParagraph"/>
              <w:numPr>
                <w:ilvl w:val="0"/>
                <w:numId w:val="96"/>
              </w:numPr>
            </w:pPr>
            <w:r w:rsidRPr="006A7F19">
              <w:t>Indoor hotspot can also be considered as a scenario with 3km/h UE speeds. The prospects of random UE trajectory and therefore moving across cells need to be considered.</w:t>
            </w:r>
          </w:p>
        </w:tc>
      </w:tr>
    </w:tbl>
    <w:p w14:paraId="37A6DBA7" w14:textId="77777777" w:rsidR="006D5B1E" w:rsidRDefault="008352F4">
      <w:pPr>
        <w:pStyle w:val="Heading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ListParagraph"/>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ListParagraph"/>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ListParagraph"/>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ListParagraph"/>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ListParagraph"/>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ListParagraph"/>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ListParagraph"/>
        <w:numPr>
          <w:ilvl w:val="1"/>
          <w:numId w:val="8"/>
        </w:numPr>
        <w:rPr>
          <w:lang w:eastAsia="en-GB"/>
        </w:rPr>
      </w:pPr>
      <w:r>
        <w:rPr>
          <w:lang w:eastAsia="en-GB"/>
        </w:rPr>
        <w:lastRenderedPageBreak/>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ListParagraph"/>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ListParagraph"/>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Heading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ListParagraph"/>
        <w:numPr>
          <w:ilvl w:val="0"/>
          <w:numId w:val="16"/>
        </w:numPr>
      </w:pPr>
      <w:r>
        <w:t xml:space="preserve">Whether spatial consistency should be modeled for time domain beam prediction? </w:t>
      </w:r>
    </w:p>
    <w:p w14:paraId="19FB3C50" w14:textId="77777777" w:rsidR="006D5B1E" w:rsidRDefault="008352F4">
      <w:pPr>
        <w:pStyle w:val="ListParagraph"/>
        <w:numPr>
          <w:ilvl w:val="0"/>
          <w:numId w:val="16"/>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ListParagraph"/>
              <w:numPr>
                <w:ilvl w:val="0"/>
                <w:numId w:val="17"/>
              </w:numPr>
              <w:rPr>
                <w:kern w:val="0"/>
              </w:rPr>
            </w:pPr>
            <w:r>
              <w:rPr>
                <w:kern w:val="0"/>
              </w:rPr>
              <w:t>Yes, since spatial consistency enables to capture the correlated behaviour of the channel for UE moving over a path</w:t>
            </w:r>
          </w:p>
          <w:p w14:paraId="509859D4" w14:textId="77777777" w:rsidR="006D5B1E" w:rsidRDefault="008352F4">
            <w:pPr>
              <w:pStyle w:val="ListParagraph"/>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ListParagraph"/>
              <w:numPr>
                <w:ilvl w:val="0"/>
                <w:numId w:val="18"/>
              </w:numPr>
              <w:rPr>
                <w:kern w:val="0"/>
              </w:rPr>
            </w:pPr>
            <w:r>
              <w:rPr>
                <w:kern w:val="0"/>
              </w:rPr>
              <w:t>Yes, it’s necessary to model spatial consistency</w:t>
            </w:r>
          </w:p>
          <w:p w14:paraId="5B5083A8" w14:textId="77777777" w:rsidR="006D5B1E" w:rsidRDefault="008352F4">
            <w:pPr>
              <w:pStyle w:val="ListParagraph"/>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ListParagraph"/>
              <w:numPr>
                <w:ilvl w:val="0"/>
                <w:numId w:val="19"/>
              </w:numPr>
              <w:rPr>
                <w:kern w:val="0"/>
              </w:rPr>
            </w:pPr>
            <w:r>
              <w:rPr>
                <w:kern w:val="0"/>
              </w:rPr>
              <w:t>Yes, needed for spatial and time domain</w:t>
            </w:r>
          </w:p>
          <w:p w14:paraId="79ABF296" w14:textId="77777777" w:rsidR="006D5B1E" w:rsidRDefault="008352F4">
            <w:pPr>
              <w:pStyle w:val="ListParagraph"/>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ListParagraph"/>
              <w:numPr>
                <w:ilvl w:val="0"/>
                <w:numId w:val="20"/>
              </w:numPr>
              <w:rPr>
                <w:kern w:val="0"/>
              </w:rPr>
            </w:pPr>
            <w:r>
              <w:rPr>
                <w:kern w:val="0"/>
              </w:rPr>
              <w:t xml:space="preserve">Yes, It should also be modeled for spatial beam domain prediction. </w:t>
            </w:r>
          </w:p>
          <w:p w14:paraId="7119D833" w14:textId="77777777" w:rsidR="006D5B1E" w:rsidRDefault="008352F4">
            <w:pPr>
              <w:pStyle w:val="ListParagraph"/>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t>ZTE, Sanechips</w:t>
            </w:r>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lastRenderedPageBreak/>
              <w:t>C</w:t>
            </w:r>
            <w:r>
              <w:t>AICT</w:t>
            </w:r>
          </w:p>
        </w:tc>
        <w:tc>
          <w:tcPr>
            <w:tcW w:w="8355" w:type="dxa"/>
          </w:tcPr>
          <w:p w14:paraId="630DD421" w14:textId="77777777" w:rsidR="00400A77" w:rsidRDefault="00400A77" w:rsidP="00400A77">
            <w:pPr>
              <w:pStyle w:val="ListParagraph"/>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ListParagraph"/>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77777777" w:rsidR="00AD4FB7" w:rsidRDefault="00AD4FB7" w:rsidP="00DB283C">
            <w:r>
              <w:t>Samsung</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ListParagraph"/>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ListParagraph"/>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ListParagraph"/>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uawei/Hisi</w:t>
            </w:r>
          </w:p>
        </w:tc>
        <w:tc>
          <w:tcPr>
            <w:tcW w:w="8355" w:type="dxa"/>
          </w:tcPr>
          <w:p w14:paraId="0F409BB8" w14:textId="4189AD75" w:rsidR="00DB283C" w:rsidRDefault="00DB283C" w:rsidP="00DB283C">
            <w:pPr>
              <w:pStyle w:val="ListParagraph"/>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r>
              <w:t>InterDigital</w:t>
            </w:r>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Yes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ListParagraph"/>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ListParagraph"/>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D9029B">
            <w:r>
              <w:t>Qualcomm</w:t>
            </w:r>
          </w:p>
        </w:tc>
        <w:tc>
          <w:tcPr>
            <w:tcW w:w="8355" w:type="dxa"/>
          </w:tcPr>
          <w:p w14:paraId="64FAE227" w14:textId="77777777" w:rsidR="004D6E30" w:rsidRDefault="004D6E30" w:rsidP="004D6E30">
            <w:pPr>
              <w:pStyle w:val="ListParagraph"/>
              <w:numPr>
                <w:ilvl w:val="0"/>
                <w:numId w:val="97"/>
              </w:numPr>
            </w:pPr>
            <w:r>
              <w:t>Yes, it should also be modeled for spatial (+ temporal) beam prediction</w:t>
            </w:r>
          </w:p>
          <w:p w14:paraId="07C2CDCF" w14:textId="77777777" w:rsidR="004D6E30" w:rsidRPr="00EE401B" w:rsidRDefault="004D6E30" w:rsidP="004D6E30">
            <w:pPr>
              <w:pStyle w:val="ListParagraph"/>
              <w:numPr>
                <w:ilvl w:val="0"/>
                <w:numId w:val="97"/>
              </w:numPr>
              <w:rPr>
                <w:kern w:val="0"/>
              </w:rPr>
            </w:pPr>
            <w:r w:rsidRPr="006A7F19">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bl>
    <w:p w14:paraId="46C0671B" w14:textId="77777777" w:rsidR="006D5B1E" w:rsidRDefault="006D5B1E"/>
    <w:p w14:paraId="5E403F56" w14:textId="77777777" w:rsidR="006D5B1E" w:rsidRDefault="008352F4">
      <w:pPr>
        <w:pStyle w:val="Heading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ListParagraph"/>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ListParagraph"/>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ListParagraph"/>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ListParagraph"/>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ListParagraph"/>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ListParagraph"/>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ListParagraph"/>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ListParagraph"/>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Heading4"/>
        <w:rPr>
          <w:highlight w:val="yellow"/>
        </w:rPr>
      </w:pPr>
      <w:r>
        <w:rPr>
          <w:highlight w:val="cyan"/>
        </w:rPr>
        <w:lastRenderedPageBreak/>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ListParagraph"/>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ListParagraph"/>
        <w:numPr>
          <w:ilvl w:val="0"/>
          <w:numId w:val="22"/>
        </w:numPr>
      </w:pPr>
      <w:r>
        <w:t xml:space="preserve">If the answer of a) is no, how to define the trajectory model including the following two options? </w:t>
      </w:r>
    </w:p>
    <w:p w14:paraId="7F42BC12" w14:textId="77777777" w:rsidR="006D5B1E" w:rsidRDefault="008352F4">
      <w:pPr>
        <w:pStyle w:val="ListParagraph"/>
        <w:numPr>
          <w:ilvl w:val="1"/>
          <w:numId w:val="23"/>
        </w:numPr>
      </w:pPr>
      <w:r>
        <w:t>Option #2: Linear trajectory model with random direction change.</w:t>
      </w:r>
    </w:p>
    <w:p w14:paraId="3E35F3F4" w14:textId="77777777" w:rsidR="006D5B1E" w:rsidRDefault="008352F4">
      <w:pPr>
        <w:pStyle w:val="ListParagraph"/>
        <w:numPr>
          <w:ilvl w:val="1"/>
          <w:numId w:val="23"/>
        </w:numPr>
      </w:pPr>
      <w:r>
        <w:t>Option #3: Linear trajectory model with random and smooth direction change.</w:t>
      </w:r>
    </w:p>
    <w:p w14:paraId="36DCA365" w14:textId="77777777" w:rsidR="006D5B1E" w:rsidRDefault="006D5B1E"/>
    <w:tbl>
      <w:tblPr>
        <w:tblStyle w:val="TableGrid"/>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ListParagraph"/>
              <w:ind w:left="360"/>
              <w:rPr>
                <w:kern w:val="0"/>
              </w:rPr>
            </w:pPr>
            <w:r>
              <w:rPr>
                <w:kern w:val="0"/>
              </w:rPr>
              <w:t xml:space="preserve"> </w:t>
            </w:r>
          </w:p>
          <w:p w14:paraId="2CF15D72" w14:textId="77777777" w:rsidR="006D5B1E" w:rsidRDefault="008352F4">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9AA260" w14:textId="77777777" w:rsidR="006D5B1E" w:rsidRDefault="008352F4">
            <w:pPr>
              <w:pStyle w:val="ListParagraph"/>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ListParagraph"/>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ListParagraph"/>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lastRenderedPageBreak/>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t>ZTE, Sanechips</w:t>
            </w:r>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ListParagraph"/>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D1E9E12" w14:textId="77777777" w:rsidR="00AD4FB7" w:rsidRPr="00C4376D" w:rsidRDefault="00AD4FB7" w:rsidP="00DB283C">
            <w:pPr>
              <w:pStyle w:val="ListParagraph"/>
              <w:numPr>
                <w:ilvl w:val="1"/>
                <w:numId w:val="3"/>
              </w:numPr>
            </w:pPr>
            <w:r w:rsidRPr="00C4376D">
              <w:t>UE moving direction change: At the end of the time interval, UE will change the moving direction with the angle difference A_diff from the beginning of the time interval, provided by using a uniform distribution within [-45°, 45°].</w:t>
            </w:r>
          </w:p>
          <w:p w14:paraId="7AA2F1B3" w14:textId="77777777" w:rsidR="00AD4FB7" w:rsidRPr="000D7E8F" w:rsidRDefault="00AD4FB7" w:rsidP="00DB283C">
            <w:pPr>
              <w:pStyle w:val="ListParagraph"/>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ListParagraph"/>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ListParagraph"/>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ListParagraph"/>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ListParagraph"/>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uawei/Hisi</w:t>
            </w:r>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ListParagraph"/>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r>
              <w:t>InterDigital</w:t>
            </w:r>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lastRenderedPageBreak/>
              <w:t>Lenovo</w:t>
            </w:r>
          </w:p>
        </w:tc>
        <w:tc>
          <w:tcPr>
            <w:tcW w:w="8355" w:type="dxa"/>
          </w:tcPr>
          <w:p w14:paraId="0E6D75C2" w14:textId="77777777" w:rsidR="006E3F1A" w:rsidRPr="00E056C8" w:rsidRDefault="006E3F1A" w:rsidP="006E3F1A">
            <w:pPr>
              <w:pStyle w:val="ListParagraph"/>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ListParagraph"/>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D9029B">
            <w:r w:rsidRPr="00BB6716">
              <w:t>Qualcomm</w:t>
            </w:r>
          </w:p>
        </w:tc>
        <w:tc>
          <w:tcPr>
            <w:tcW w:w="8355" w:type="dxa"/>
          </w:tcPr>
          <w:p w14:paraId="6227C682" w14:textId="77777777" w:rsidR="005414A5" w:rsidRDefault="005414A5" w:rsidP="00D9029B">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D9029B">
            <w:r w:rsidRPr="006A7F19">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D9029B">
            <w:r w:rsidRPr="006A7F19">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bl>
    <w:p w14:paraId="23D8C2AF" w14:textId="77777777" w:rsidR="006D5B1E" w:rsidRPr="00AD4FB7" w:rsidRDefault="006D5B1E">
      <w:pPr>
        <w:rPr>
          <w:lang w:val="en-GB"/>
        </w:rPr>
      </w:pPr>
    </w:p>
    <w:p w14:paraId="4DB18C5D" w14:textId="77777777" w:rsidR="006D5B1E" w:rsidRDefault="008352F4">
      <w:pPr>
        <w:pStyle w:val="Heading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ListParagraph"/>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ListParagraph"/>
        <w:numPr>
          <w:ilvl w:val="0"/>
          <w:numId w:val="8"/>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ListParagraph"/>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Heading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ListParagraph"/>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TableGrid"/>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lastRenderedPageBreak/>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ZTE, Sanechips</w:t>
            </w:r>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r>
              <w:t>InterDigital</w:t>
            </w:r>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D9029B">
            <w:r w:rsidRPr="00BB6716">
              <w:t>Qualcomm</w:t>
            </w:r>
          </w:p>
        </w:tc>
        <w:tc>
          <w:tcPr>
            <w:tcW w:w="8355" w:type="dxa"/>
          </w:tcPr>
          <w:p w14:paraId="3483FBC5" w14:textId="77777777" w:rsidR="00377117" w:rsidRPr="00A3387F" w:rsidRDefault="00377117" w:rsidP="00D9029B">
            <w:r>
              <w:t>Suggest adding UE rotation for temporal and spatial + temporal beam prediction use cases.</w:t>
            </w:r>
          </w:p>
        </w:tc>
      </w:tr>
    </w:tbl>
    <w:p w14:paraId="23166538" w14:textId="77777777" w:rsidR="006D5B1E" w:rsidRDefault="006D5B1E"/>
    <w:p w14:paraId="2D35ED89" w14:textId="77777777" w:rsidR="006D5B1E" w:rsidRDefault="008352F4">
      <w:pPr>
        <w:pStyle w:val="Heading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ListParagraph"/>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ListParagraph"/>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ListParagraph"/>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ListParagraph"/>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ListParagraph"/>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77777777" w:rsidR="006D5B1E" w:rsidRDefault="008352F4">
      <w:pPr>
        <w:pStyle w:val="Heading4"/>
        <w:rPr>
          <w:highlight w:val="yellow"/>
        </w:rPr>
      </w:pPr>
      <w:r>
        <w:rPr>
          <w:highlight w:val="cyan"/>
        </w:rPr>
        <w:t>FL1 Medium Priority Question 1-6</w:t>
      </w:r>
    </w:p>
    <w:p w14:paraId="37B7752A" w14:textId="77777777" w:rsidR="006D5B1E" w:rsidRDefault="008352F4">
      <w:pPr>
        <w:rPr>
          <w:b/>
          <w:bCs/>
        </w:rPr>
      </w:pPr>
      <w:r>
        <w:rPr>
          <w:b/>
          <w:bCs/>
        </w:rPr>
        <w:t>Question 1-6:</w:t>
      </w:r>
    </w:p>
    <w:p w14:paraId="1416A2F4" w14:textId="77777777" w:rsidR="006D5B1E" w:rsidRDefault="008352F4">
      <w:pPr>
        <w:pStyle w:val="ListParagraph"/>
        <w:numPr>
          <w:ilvl w:val="0"/>
          <w:numId w:val="26"/>
        </w:numPr>
      </w:pPr>
      <w:r>
        <w:t xml:space="preserve">Whether LLS can be used as a complementary evaluation methodology for AI/ML in beam management? </w:t>
      </w:r>
    </w:p>
    <w:p w14:paraId="43762430" w14:textId="77777777" w:rsidR="006D5B1E" w:rsidRDefault="008352F4">
      <w:pPr>
        <w:pStyle w:val="ListParagraph"/>
        <w:numPr>
          <w:ilvl w:val="0"/>
          <w:numId w:val="26"/>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w:t>
            </w:r>
            <w:r>
              <w:rPr>
                <w:kern w:val="0"/>
              </w:rPr>
              <w:lastRenderedPageBreak/>
              <w:t>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lastRenderedPageBreak/>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SimSun"/>
                <w:kern w:val="0"/>
              </w:rPr>
            </w:pPr>
            <w:r>
              <w:rPr>
                <w:rFonts w:eastAsia="SimSun" w:hint="eastAsia"/>
                <w:kern w:val="0"/>
              </w:rPr>
              <w:t>ZTE, Sanechips</w:t>
            </w:r>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SimSun"/>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ListParagraph"/>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ListParagraph"/>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HW/HiSi</w:t>
            </w:r>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ListParagraph"/>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ListParagraph"/>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r>
              <w:t>InterDigital</w:t>
            </w:r>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ListParagraph"/>
              <w:numPr>
                <w:ilvl w:val="0"/>
                <w:numId w:val="84"/>
              </w:numPr>
            </w:pPr>
            <w:r>
              <w:t>Yes, at least for the beam prediction evaluation.</w:t>
            </w:r>
          </w:p>
          <w:p w14:paraId="173771C3" w14:textId="3C3FFCE5" w:rsidR="000D1990" w:rsidRPr="000D1990" w:rsidRDefault="000D1990" w:rsidP="000D1990">
            <w:pPr>
              <w:pStyle w:val="ListParagraph"/>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D9029B">
            <w:r w:rsidRPr="00BB6716">
              <w:t>Qualcomm</w:t>
            </w:r>
          </w:p>
        </w:tc>
        <w:tc>
          <w:tcPr>
            <w:tcW w:w="742" w:type="dxa"/>
          </w:tcPr>
          <w:p w14:paraId="3F1D15EA" w14:textId="77777777" w:rsidR="00200AFD" w:rsidRDefault="00200AFD" w:rsidP="00D9029B">
            <w:r>
              <w:t>Y</w:t>
            </w:r>
          </w:p>
        </w:tc>
        <w:tc>
          <w:tcPr>
            <w:tcW w:w="7844" w:type="dxa"/>
          </w:tcPr>
          <w:p w14:paraId="59DE7A76" w14:textId="77777777" w:rsidR="00200AFD" w:rsidRPr="00F10A41" w:rsidRDefault="00200AFD" w:rsidP="00D9029B">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bl>
    <w:p w14:paraId="1FC54D4F" w14:textId="77777777" w:rsidR="006D5B1E" w:rsidRDefault="006D5B1E"/>
    <w:p w14:paraId="6F33A35B" w14:textId="77777777" w:rsidR="006D5B1E" w:rsidRDefault="008352F4">
      <w:pPr>
        <w:pStyle w:val="Heading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ListParagraph"/>
        <w:numPr>
          <w:ilvl w:val="0"/>
          <w:numId w:val="27"/>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ListParagraph"/>
        <w:numPr>
          <w:ilvl w:val="0"/>
          <w:numId w:val="27"/>
        </w:numPr>
        <w:rPr>
          <w:sz w:val="18"/>
          <w:szCs w:val="18"/>
        </w:rPr>
      </w:pPr>
      <w:r>
        <w:rPr>
          <w:sz w:val="18"/>
          <w:szCs w:val="18"/>
        </w:rPr>
        <w:lastRenderedPageBreak/>
        <w:t>Ericsson [4]: No need to introduce a reference AI/ML model for calibration</w:t>
      </w:r>
    </w:p>
    <w:p w14:paraId="2D460B84" w14:textId="77777777" w:rsidR="006D5B1E" w:rsidRDefault="008352F4">
      <w:pPr>
        <w:pStyle w:val="ListParagraph"/>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ListParagraph"/>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ListParagraph"/>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ListParagraph"/>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77777777" w:rsidR="006D5B1E" w:rsidRDefault="008352F4">
      <w:pPr>
        <w:pStyle w:val="Heading4"/>
        <w:rPr>
          <w:highlight w:val="yellow"/>
        </w:rPr>
      </w:pPr>
      <w:r>
        <w:rPr>
          <w:highlight w:val="cyan"/>
        </w:rPr>
        <w:t>FL1 Medium Priority Question 1-7</w:t>
      </w:r>
    </w:p>
    <w:p w14:paraId="4C29B513" w14:textId="77777777" w:rsidR="006D5B1E" w:rsidRDefault="008352F4">
      <w:pPr>
        <w:rPr>
          <w:b/>
          <w:bCs/>
        </w:rPr>
      </w:pPr>
      <w:r>
        <w:rPr>
          <w:b/>
          <w:bCs/>
        </w:rPr>
        <w:t>Question 1-7:</w:t>
      </w:r>
    </w:p>
    <w:p w14:paraId="7714741D" w14:textId="77777777" w:rsidR="006D5B1E" w:rsidRDefault="008352F4">
      <w:pPr>
        <w:pStyle w:val="ListParagraph"/>
        <w:numPr>
          <w:ilvl w:val="0"/>
          <w:numId w:val="28"/>
        </w:numPr>
      </w:pPr>
      <w:r>
        <w:t xml:space="preserve">Whether a reference AI/ML model needs to be defined, and why? </w:t>
      </w:r>
    </w:p>
    <w:p w14:paraId="66B7710C" w14:textId="77777777" w:rsidR="006D5B1E" w:rsidRDefault="008352F4">
      <w:pPr>
        <w:pStyle w:val="ListParagraph"/>
        <w:numPr>
          <w:ilvl w:val="0"/>
          <w:numId w:val="28"/>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50"/>
        <w:gridCol w:w="8565"/>
      </w:tblGrid>
      <w:tr w:rsidR="006D5B1E" w14:paraId="48C2DD8D" w14:textId="77777777" w:rsidTr="00CA4265">
        <w:tc>
          <w:tcPr>
            <w:tcW w:w="1150" w:type="dxa"/>
            <w:shd w:val="clear" w:color="auto" w:fill="BFBFBF" w:themeFill="background1" w:themeFillShade="BF"/>
          </w:tcPr>
          <w:p w14:paraId="2678C495" w14:textId="77777777" w:rsidR="006D5B1E" w:rsidRDefault="008352F4">
            <w:pPr>
              <w:rPr>
                <w:kern w:val="0"/>
              </w:rPr>
            </w:pPr>
            <w:r>
              <w:rPr>
                <w:kern w:val="0"/>
              </w:rPr>
              <w:t>Company</w:t>
            </w:r>
          </w:p>
        </w:tc>
        <w:tc>
          <w:tcPr>
            <w:tcW w:w="8565"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CA4265">
        <w:tc>
          <w:tcPr>
            <w:tcW w:w="1150" w:type="dxa"/>
          </w:tcPr>
          <w:p w14:paraId="76BA42A3" w14:textId="77777777" w:rsidR="006D5B1E" w:rsidRDefault="008352F4">
            <w:pPr>
              <w:rPr>
                <w:kern w:val="0"/>
              </w:rPr>
            </w:pPr>
            <w:r>
              <w:rPr>
                <w:kern w:val="0"/>
              </w:rPr>
              <w:t>Apple</w:t>
            </w:r>
          </w:p>
        </w:tc>
        <w:tc>
          <w:tcPr>
            <w:tcW w:w="8565" w:type="dxa"/>
          </w:tcPr>
          <w:p w14:paraId="629B64F1" w14:textId="77777777" w:rsidR="006D5B1E" w:rsidRDefault="008352F4">
            <w:pPr>
              <w:rPr>
                <w:kern w:val="0"/>
              </w:rPr>
            </w:pPr>
            <w:r>
              <w:rPr>
                <w:kern w:val="0"/>
              </w:rPr>
              <w:t xml:space="preserve">a) At current stage, no. </w:t>
            </w:r>
          </w:p>
        </w:tc>
      </w:tr>
      <w:tr w:rsidR="006D5B1E" w14:paraId="518729AB" w14:textId="77777777" w:rsidTr="00CA4265">
        <w:tc>
          <w:tcPr>
            <w:tcW w:w="1150" w:type="dxa"/>
          </w:tcPr>
          <w:p w14:paraId="05F9D83D" w14:textId="77777777" w:rsidR="006D5B1E" w:rsidRDefault="008352F4">
            <w:pPr>
              <w:rPr>
                <w:kern w:val="0"/>
              </w:rPr>
            </w:pPr>
            <w:r>
              <w:rPr>
                <w:kern w:val="0"/>
              </w:rPr>
              <w:t>Nokia, NSB</w:t>
            </w:r>
          </w:p>
        </w:tc>
        <w:tc>
          <w:tcPr>
            <w:tcW w:w="8565" w:type="dxa"/>
          </w:tcPr>
          <w:p w14:paraId="5CE955EE" w14:textId="77777777" w:rsidR="006D5B1E" w:rsidRDefault="008352F4">
            <w:pPr>
              <w:pStyle w:val="ListParagraph"/>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CA4265">
        <w:tc>
          <w:tcPr>
            <w:tcW w:w="1150" w:type="dxa"/>
          </w:tcPr>
          <w:p w14:paraId="495672E4" w14:textId="77777777" w:rsidR="006D5B1E" w:rsidRDefault="008352F4">
            <w:pPr>
              <w:rPr>
                <w:kern w:val="0"/>
              </w:rPr>
            </w:pPr>
            <w:r>
              <w:rPr>
                <w:rFonts w:hint="eastAsia"/>
                <w:kern w:val="0"/>
              </w:rPr>
              <w:t>Xiaomi</w:t>
            </w:r>
          </w:p>
        </w:tc>
        <w:tc>
          <w:tcPr>
            <w:tcW w:w="8565"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CA4265">
        <w:tc>
          <w:tcPr>
            <w:tcW w:w="1150" w:type="dxa"/>
          </w:tcPr>
          <w:p w14:paraId="791A9C56" w14:textId="77777777" w:rsidR="006D5B1E" w:rsidRDefault="008352F4">
            <w:pPr>
              <w:rPr>
                <w:kern w:val="0"/>
              </w:rPr>
            </w:pPr>
            <w:r>
              <w:rPr>
                <w:rFonts w:hint="eastAsia"/>
                <w:kern w:val="0"/>
              </w:rPr>
              <w:t>v</w:t>
            </w:r>
            <w:r>
              <w:rPr>
                <w:kern w:val="0"/>
              </w:rPr>
              <w:t>ivo</w:t>
            </w:r>
          </w:p>
        </w:tc>
        <w:tc>
          <w:tcPr>
            <w:tcW w:w="8565"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CA4265">
        <w:tc>
          <w:tcPr>
            <w:tcW w:w="1150" w:type="dxa"/>
          </w:tcPr>
          <w:p w14:paraId="20578B02" w14:textId="77777777" w:rsidR="006D5B1E" w:rsidRDefault="008352F4">
            <w:pPr>
              <w:rPr>
                <w:kern w:val="0"/>
              </w:rPr>
            </w:pPr>
            <w:r>
              <w:rPr>
                <w:kern w:val="0"/>
              </w:rPr>
              <w:t>Intel</w:t>
            </w:r>
          </w:p>
        </w:tc>
        <w:tc>
          <w:tcPr>
            <w:tcW w:w="8565"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CA4265">
        <w:tc>
          <w:tcPr>
            <w:tcW w:w="1150" w:type="dxa"/>
          </w:tcPr>
          <w:p w14:paraId="0F1B6A38" w14:textId="77777777" w:rsidR="006D5B1E" w:rsidRDefault="008352F4">
            <w:pPr>
              <w:rPr>
                <w:kern w:val="0"/>
              </w:rPr>
            </w:pPr>
            <w:r>
              <w:rPr>
                <w:kern w:val="0"/>
              </w:rPr>
              <w:t>NVIDIA</w:t>
            </w:r>
          </w:p>
        </w:tc>
        <w:tc>
          <w:tcPr>
            <w:tcW w:w="8565"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CA4265">
        <w:tc>
          <w:tcPr>
            <w:tcW w:w="1150" w:type="dxa"/>
          </w:tcPr>
          <w:p w14:paraId="58FBE736" w14:textId="77777777" w:rsidR="006D5B1E" w:rsidRDefault="008352F4">
            <w:pPr>
              <w:rPr>
                <w:kern w:val="0"/>
              </w:rPr>
            </w:pPr>
            <w:r>
              <w:rPr>
                <w:kern w:val="0"/>
              </w:rPr>
              <w:t>OPPO</w:t>
            </w:r>
          </w:p>
        </w:tc>
        <w:tc>
          <w:tcPr>
            <w:tcW w:w="8565"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CA4265">
        <w:tc>
          <w:tcPr>
            <w:tcW w:w="1150" w:type="dxa"/>
          </w:tcPr>
          <w:p w14:paraId="457A9CF7" w14:textId="77777777" w:rsidR="006D5B1E" w:rsidRDefault="008352F4">
            <w:pPr>
              <w:rPr>
                <w:kern w:val="0"/>
              </w:rPr>
            </w:pPr>
            <w:r>
              <w:rPr>
                <w:rFonts w:hint="eastAsia"/>
                <w:kern w:val="0"/>
              </w:rPr>
              <w:t>CATT</w:t>
            </w:r>
          </w:p>
        </w:tc>
        <w:tc>
          <w:tcPr>
            <w:tcW w:w="8565"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CA4265">
        <w:tc>
          <w:tcPr>
            <w:tcW w:w="1150" w:type="dxa"/>
          </w:tcPr>
          <w:p w14:paraId="3EC6A18C" w14:textId="77777777" w:rsidR="006D5B1E" w:rsidRDefault="008352F4">
            <w:pPr>
              <w:rPr>
                <w:kern w:val="0"/>
              </w:rPr>
            </w:pPr>
            <w:r>
              <w:rPr>
                <w:rFonts w:hint="eastAsia"/>
                <w:kern w:val="0"/>
              </w:rPr>
              <w:t>LGE</w:t>
            </w:r>
          </w:p>
        </w:tc>
        <w:tc>
          <w:tcPr>
            <w:tcW w:w="8565"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rsidTr="00CA4265">
        <w:tc>
          <w:tcPr>
            <w:tcW w:w="1150" w:type="dxa"/>
          </w:tcPr>
          <w:p w14:paraId="04B8AF99" w14:textId="77777777" w:rsidR="006D5B1E" w:rsidRDefault="008352F4">
            <w:pPr>
              <w:rPr>
                <w:kern w:val="0"/>
              </w:rPr>
            </w:pPr>
            <w:r>
              <w:rPr>
                <w:kern w:val="0"/>
              </w:rPr>
              <w:t>Ericsson</w:t>
            </w:r>
          </w:p>
        </w:tc>
        <w:tc>
          <w:tcPr>
            <w:tcW w:w="8565"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CA4265">
        <w:tc>
          <w:tcPr>
            <w:tcW w:w="1150" w:type="dxa"/>
          </w:tcPr>
          <w:p w14:paraId="7380E98A" w14:textId="77777777" w:rsidR="006D5B1E" w:rsidRDefault="008352F4">
            <w:pPr>
              <w:rPr>
                <w:rFonts w:eastAsia="SimSun"/>
                <w:kern w:val="0"/>
              </w:rPr>
            </w:pPr>
            <w:r>
              <w:rPr>
                <w:rFonts w:eastAsia="SimSun" w:hint="eastAsia"/>
                <w:kern w:val="0"/>
              </w:rPr>
              <w:t>ZTE, Sanechips</w:t>
            </w:r>
          </w:p>
        </w:tc>
        <w:tc>
          <w:tcPr>
            <w:tcW w:w="8565"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CA4265">
        <w:tc>
          <w:tcPr>
            <w:tcW w:w="1150" w:type="dxa"/>
          </w:tcPr>
          <w:p w14:paraId="26734DAC" w14:textId="77777777" w:rsidR="008A230C" w:rsidRDefault="008A230C" w:rsidP="008A230C">
            <w:pPr>
              <w:rPr>
                <w:rFonts w:eastAsia="SimSun"/>
                <w:kern w:val="0"/>
              </w:rPr>
            </w:pPr>
            <w:r>
              <w:rPr>
                <w:rFonts w:hint="eastAsia"/>
              </w:rPr>
              <w:t>C</w:t>
            </w:r>
            <w:r>
              <w:t>AICT</w:t>
            </w:r>
          </w:p>
        </w:tc>
        <w:tc>
          <w:tcPr>
            <w:tcW w:w="8565"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CA4265">
        <w:tc>
          <w:tcPr>
            <w:tcW w:w="1150" w:type="dxa"/>
          </w:tcPr>
          <w:p w14:paraId="38A1E707" w14:textId="77777777" w:rsidR="00AD4FB7" w:rsidRDefault="00AD4FB7" w:rsidP="00DB283C">
            <w:r>
              <w:t>Samsung</w:t>
            </w:r>
          </w:p>
        </w:tc>
        <w:tc>
          <w:tcPr>
            <w:tcW w:w="8565"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CA4265">
        <w:tc>
          <w:tcPr>
            <w:tcW w:w="1150" w:type="dxa"/>
          </w:tcPr>
          <w:p w14:paraId="15692EA7" w14:textId="77777777" w:rsidR="00994A84" w:rsidRDefault="00994A84" w:rsidP="00994A84">
            <w:r>
              <w:rPr>
                <w:rFonts w:eastAsiaTheme="minorEastAsia"/>
                <w:lang w:eastAsia="zh-CN"/>
              </w:rPr>
              <w:t>Fujitsu</w:t>
            </w:r>
          </w:p>
        </w:tc>
        <w:tc>
          <w:tcPr>
            <w:tcW w:w="8565"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CA4265">
        <w:tc>
          <w:tcPr>
            <w:tcW w:w="1150"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65"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CA4265">
        <w:tc>
          <w:tcPr>
            <w:tcW w:w="1150" w:type="dxa"/>
          </w:tcPr>
          <w:p w14:paraId="716EE04C" w14:textId="3CC733CA" w:rsidR="00EF5091" w:rsidRDefault="00EF5091" w:rsidP="00DB283C">
            <w:r>
              <w:t>MediaTek</w:t>
            </w:r>
          </w:p>
        </w:tc>
        <w:tc>
          <w:tcPr>
            <w:tcW w:w="8565" w:type="dxa"/>
          </w:tcPr>
          <w:p w14:paraId="459FAC22" w14:textId="24C940A6" w:rsidR="00EF5091" w:rsidRPr="00EF5091" w:rsidRDefault="00EF5091" w:rsidP="00DB283C">
            <w:pPr>
              <w:pStyle w:val="ListParagraph"/>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CA4265">
        <w:tc>
          <w:tcPr>
            <w:tcW w:w="1150" w:type="dxa"/>
          </w:tcPr>
          <w:p w14:paraId="40C09ECE" w14:textId="46B1FBFF" w:rsidR="00DB283C" w:rsidRDefault="00DB283C" w:rsidP="00DB283C">
            <w:r>
              <w:t>HW/HiSi</w:t>
            </w:r>
          </w:p>
        </w:tc>
        <w:tc>
          <w:tcPr>
            <w:tcW w:w="8565"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CA4265">
        <w:tc>
          <w:tcPr>
            <w:tcW w:w="1150" w:type="dxa"/>
          </w:tcPr>
          <w:p w14:paraId="772CA384" w14:textId="305C936C" w:rsidR="0067571C" w:rsidRDefault="0067571C" w:rsidP="0067571C">
            <w:r>
              <w:t>InterDigital</w:t>
            </w:r>
          </w:p>
        </w:tc>
        <w:tc>
          <w:tcPr>
            <w:tcW w:w="8565"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CA4265">
        <w:tc>
          <w:tcPr>
            <w:tcW w:w="1150" w:type="dxa"/>
          </w:tcPr>
          <w:p w14:paraId="54C262A3" w14:textId="69D6D480" w:rsidR="00CA4265" w:rsidRDefault="00CA4265" w:rsidP="00CA4265">
            <w:r>
              <w:t>Lenovo</w:t>
            </w:r>
          </w:p>
        </w:tc>
        <w:tc>
          <w:tcPr>
            <w:tcW w:w="8565"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50459">
        <w:tc>
          <w:tcPr>
            <w:tcW w:w="1150" w:type="dxa"/>
          </w:tcPr>
          <w:p w14:paraId="30CE1E09" w14:textId="77777777" w:rsidR="00D50459" w:rsidRDefault="00D50459" w:rsidP="00D9029B">
            <w:r w:rsidRPr="00BB6716">
              <w:t>Qualcomm</w:t>
            </w:r>
          </w:p>
        </w:tc>
        <w:tc>
          <w:tcPr>
            <w:tcW w:w="8565" w:type="dxa"/>
          </w:tcPr>
          <w:p w14:paraId="6E630447" w14:textId="77777777" w:rsidR="00D50459" w:rsidRPr="00393976" w:rsidRDefault="00D50459" w:rsidP="00D9029B">
            <w:r w:rsidRPr="00393976">
              <w:t>a)</w:t>
            </w:r>
            <w:r>
              <w:t xml:space="preserve"> </w:t>
            </w:r>
            <w:r w:rsidRPr="00393976">
              <w:t xml:space="preserve">No, generating data based on TR 38.901 and an agreed set of EVM assumptions is sufficient. There </w:t>
            </w:r>
            <w:r w:rsidRPr="00393976">
              <w:lastRenderedPageBreak/>
              <w:t>should be no need for further calibration of the data. Also, there is no need to align the AI model used by companies.</w:t>
            </w:r>
          </w:p>
        </w:tc>
      </w:tr>
    </w:tbl>
    <w:p w14:paraId="2D30DD36" w14:textId="77777777" w:rsidR="006D5B1E" w:rsidRDefault="006D5B1E">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ListParagraph"/>
        <w:numPr>
          <w:ilvl w:val="0"/>
          <w:numId w:val="27"/>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ListParagraph"/>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ListParagraph"/>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ListParagraph"/>
        <w:numPr>
          <w:ilvl w:val="1"/>
          <w:numId w:val="27"/>
        </w:numPr>
        <w:rPr>
          <w:sz w:val="18"/>
          <w:szCs w:val="18"/>
        </w:rPr>
      </w:pPr>
      <w:r>
        <w:rPr>
          <w:sz w:val="18"/>
          <w:szCs w:val="18"/>
        </w:rPr>
        <w:t xml:space="preserve">Input of AI/ML model. </w:t>
      </w:r>
    </w:p>
    <w:p w14:paraId="4F73A1E4" w14:textId="77777777" w:rsidR="006D5B1E" w:rsidRDefault="008352F4">
      <w:pPr>
        <w:pStyle w:val="ListParagraph"/>
        <w:numPr>
          <w:ilvl w:val="1"/>
          <w:numId w:val="27"/>
        </w:numPr>
        <w:rPr>
          <w:sz w:val="18"/>
          <w:szCs w:val="18"/>
        </w:rPr>
      </w:pPr>
      <w:r>
        <w:rPr>
          <w:sz w:val="18"/>
          <w:szCs w:val="18"/>
        </w:rPr>
        <w:t>Output of AI/ML model.</w:t>
      </w:r>
    </w:p>
    <w:p w14:paraId="22167B60" w14:textId="77777777" w:rsidR="006D5B1E" w:rsidRDefault="008352F4">
      <w:pPr>
        <w:pStyle w:val="ListParagraph"/>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ListParagraph"/>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ListParagraph"/>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ListParagraph"/>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ListParagraph"/>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77777777" w:rsidR="006D5B1E" w:rsidRDefault="008352F4">
      <w:pPr>
        <w:pStyle w:val="Heading4"/>
        <w:rPr>
          <w:highlight w:val="cyan"/>
        </w:rPr>
      </w:pPr>
      <w:r>
        <w:rPr>
          <w:highlight w:val="cyan"/>
        </w:rPr>
        <w:t>FL1 Medium Priority Question 1-8</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ListParagraph"/>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ListParagraph"/>
        <w:numPr>
          <w:ilvl w:val="1"/>
          <w:numId w:val="30"/>
        </w:numPr>
        <w:rPr>
          <w:b/>
          <w:bCs/>
          <w:sz w:val="18"/>
          <w:szCs w:val="18"/>
        </w:rPr>
      </w:pPr>
      <w:r>
        <w:rPr>
          <w:b/>
          <w:bCs/>
          <w:sz w:val="18"/>
          <w:szCs w:val="18"/>
        </w:rPr>
        <w:t>FFS on the details</w:t>
      </w:r>
    </w:p>
    <w:p w14:paraId="629578F4" w14:textId="77777777" w:rsidR="006D5B1E" w:rsidRDefault="008352F4">
      <w:pPr>
        <w:rPr>
          <w:b/>
          <w:bCs/>
        </w:rPr>
      </w:pPr>
      <w:r>
        <w:rPr>
          <w:b/>
          <w:bCs/>
        </w:rPr>
        <w:t>Question 1-8:</w:t>
      </w:r>
    </w:p>
    <w:p w14:paraId="1B4E18E3" w14:textId="77777777" w:rsidR="006D5B1E" w:rsidRDefault="008352F4">
      <w:pPr>
        <w:pStyle w:val="ListParagraph"/>
        <w:numPr>
          <w:ilvl w:val="0"/>
          <w:numId w:val="31"/>
        </w:numPr>
      </w:pPr>
      <w:r>
        <w:t>Whether proposal 1-8 can be adopted? Why?</w:t>
      </w:r>
    </w:p>
    <w:p w14:paraId="1E1D73B0" w14:textId="77777777" w:rsidR="006D5B1E" w:rsidRDefault="008352F4">
      <w:pPr>
        <w:pStyle w:val="ListParagraph"/>
        <w:numPr>
          <w:ilvl w:val="0"/>
          <w:numId w:val="31"/>
        </w:numPr>
      </w:pPr>
      <w:r>
        <w:t>What parameter(s)/aspect(s) of AI/ML model(s) need to be reported by each company?</w:t>
      </w:r>
    </w:p>
    <w:p w14:paraId="6AEBFBC1" w14:textId="77777777" w:rsidR="006D5B1E" w:rsidRDefault="008352F4">
      <w:pPr>
        <w:pStyle w:val="ListParagraph"/>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ListParagraph"/>
        <w:numPr>
          <w:ilvl w:val="0"/>
          <w:numId w:val="31"/>
        </w:numPr>
      </w:pPr>
      <w:r>
        <w:t>What aspects need to be reported or defined for training methodology?</w:t>
      </w:r>
    </w:p>
    <w:tbl>
      <w:tblPr>
        <w:tblStyle w:val="TableGrid"/>
        <w:tblW w:w="10303" w:type="dxa"/>
        <w:tblLook w:val="04A0" w:firstRow="1" w:lastRow="0" w:firstColumn="1" w:lastColumn="0" w:noHBand="0" w:noVBand="1"/>
      </w:tblPr>
      <w:tblGrid>
        <w:gridCol w:w="1150"/>
        <w:gridCol w:w="561"/>
        <w:gridCol w:w="8592"/>
      </w:tblGrid>
      <w:tr w:rsidR="006D5B1E" w14:paraId="377C0899" w14:textId="77777777" w:rsidTr="002D2D36">
        <w:tc>
          <w:tcPr>
            <w:tcW w:w="1150" w:type="dxa"/>
            <w:shd w:val="clear" w:color="auto" w:fill="BFBFBF" w:themeFill="background1" w:themeFillShade="BF"/>
          </w:tcPr>
          <w:p w14:paraId="20BF5D86" w14:textId="77777777" w:rsidR="006D5B1E" w:rsidRDefault="008352F4">
            <w:pPr>
              <w:rPr>
                <w:kern w:val="0"/>
              </w:rPr>
            </w:pPr>
            <w:r>
              <w:rPr>
                <w:kern w:val="0"/>
              </w:rPr>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2D2D36">
        <w:tc>
          <w:tcPr>
            <w:tcW w:w="1150"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2D2D36">
        <w:tc>
          <w:tcPr>
            <w:tcW w:w="1150" w:type="dxa"/>
          </w:tcPr>
          <w:p w14:paraId="1450C8C5" w14:textId="77777777" w:rsidR="006D5B1E" w:rsidRDefault="008352F4">
            <w:pPr>
              <w:rPr>
                <w:kern w:val="0"/>
              </w:rPr>
            </w:pPr>
            <w:r>
              <w:rPr>
                <w:kern w:val="0"/>
              </w:rPr>
              <w:t xml:space="preserve">Nokia, </w:t>
            </w:r>
            <w:r>
              <w:rPr>
                <w:kern w:val="0"/>
              </w:rPr>
              <w:lastRenderedPageBreak/>
              <w:t>NSB</w:t>
            </w:r>
          </w:p>
        </w:tc>
        <w:tc>
          <w:tcPr>
            <w:tcW w:w="561" w:type="dxa"/>
          </w:tcPr>
          <w:p w14:paraId="7A32EF20" w14:textId="77777777" w:rsidR="006D5B1E" w:rsidRDefault="008352F4">
            <w:pPr>
              <w:rPr>
                <w:kern w:val="0"/>
              </w:rPr>
            </w:pPr>
            <w:r>
              <w:rPr>
                <w:kern w:val="0"/>
              </w:rPr>
              <w:lastRenderedPageBreak/>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w:t>
            </w:r>
            <w:r>
              <w:rPr>
                <w:kern w:val="0"/>
              </w:rPr>
              <w:lastRenderedPageBreak/>
              <w:t xml:space="preserve">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2D2D36">
        <w:tc>
          <w:tcPr>
            <w:tcW w:w="1150" w:type="dxa"/>
          </w:tcPr>
          <w:p w14:paraId="6D6691E0" w14:textId="77777777" w:rsidR="006D5B1E" w:rsidRDefault="008352F4">
            <w:pPr>
              <w:rPr>
                <w:kern w:val="0"/>
              </w:rPr>
            </w:pPr>
            <w:r>
              <w:rPr>
                <w:rFonts w:hint="eastAsia"/>
                <w:kern w:val="0"/>
              </w:rPr>
              <w:lastRenderedPageBreak/>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2D2D36">
        <w:tc>
          <w:tcPr>
            <w:tcW w:w="1150"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ListParagraph"/>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ListParagraph"/>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ListParagraph"/>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2D2D36">
        <w:tc>
          <w:tcPr>
            <w:tcW w:w="1150"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2D2D36">
        <w:tc>
          <w:tcPr>
            <w:tcW w:w="1150"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2D2D36">
        <w:tc>
          <w:tcPr>
            <w:tcW w:w="1150"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2D2D36">
        <w:tc>
          <w:tcPr>
            <w:tcW w:w="1150"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2D2D36">
        <w:tc>
          <w:tcPr>
            <w:tcW w:w="1150"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2D2D36">
        <w:tc>
          <w:tcPr>
            <w:tcW w:w="1150"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ListParagraph"/>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ListParagraph"/>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ListParagraph"/>
              <w:numPr>
                <w:ilvl w:val="0"/>
                <w:numId w:val="33"/>
              </w:numPr>
              <w:rPr>
                <w:kern w:val="0"/>
              </w:rPr>
            </w:pPr>
            <w:r>
              <w:rPr>
                <w:kern w:val="0"/>
              </w:rPr>
              <w:t>Agree – the input(s)/output(s) should depend on each subuse case</w:t>
            </w:r>
          </w:p>
          <w:p w14:paraId="484182F1" w14:textId="77777777" w:rsidR="006D5B1E" w:rsidRDefault="008352F4">
            <w:pPr>
              <w:pStyle w:val="ListParagraph"/>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2D2D36">
        <w:tc>
          <w:tcPr>
            <w:tcW w:w="1150" w:type="dxa"/>
          </w:tcPr>
          <w:p w14:paraId="572808D4" w14:textId="77777777" w:rsidR="006D5B1E" w:rsidRDefault="008352F4">
            <w:pPr>
              <w:rPr>
                <w:rFonts w:eastAsia="SimSun"/>
                <w:kern w:val="0"/>
              </w:rPr>
            </w:pPr>
            <w:r>
              <w:rPr>
                <w:rFonts w:eastAsia="SimSun" w:hint="eastAsia"/>
                <w:kern w:val="0"/>
              </w:rPr>
              <w:lastRenderedPageBreak/>
              <w:t>ZTE, Sanechips</w:t>
            </w:r>
          </w:p>
        </w:tc>
        <w:tc>
          <w:tcPr>
            <w:tcW w:w="561" w:type="dxa"/>
          </w:tcPr>
          <w:p w14:paraId="35E78BA7" w14:textId="77777777" w:rsidR="006D5B1E" w:rsidRDefault="008352F4">
            <w:pPr>
              <w:rPr>
                <w:rFonts w:eastAsia="SimSun"/>
                <w:kern w:val="0"/>
              </w:rPr>
            </w:pPr>
            <w:r>
              <w:rPr>
                <w:rFonts w:eastAsia="SimSun" w:hint="eastAsia"/>
                <w:kern w:val="0"/>
              </w:rPr>
              <w:t>Y</w:t>
            </w:r>
          </w:p>
        </w:tc>
        <w:tc>
          <w:tcPr>
            <w:tcW w:w="8592"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rsidTr="002D2D36">
        <w:tc>
          <w:tcPr>
            <w:tcW w:w="1150" w:type="dxa"/>
          </w:tcPr>
          <w:p w14:paraId="02A302DC" w14:textId="77777777" w:rsidR="008A230C" w:rsidRDefault="008A230C" w:rsidP="008A230C">
            <w:pPr>
              <w:rPr>
                <w:rFonts w:eastAsia="SimSun"/>
                <w:kern w:val="0"/>
              </w:rPr>
            </w:pPr>
            <w:r>
              <w:rPr>
                <w:rFonts w:hint="eastAsia"/>
              </w:rPr>
              <w:t>C</w:t>
            </w:r>
            <w:r>
              <w:t>AICT</w:t>
            </w:r>
          </w:p>
        </w:tc>
        <w:tc>
          <w:tcPr>
            <w:tcW w:w="561" w:type="dxa"/>
          </w:tcPr>
          <w:p w14:paraId="42B15C1B" w14:textId="77777777" w:rsidR="008A230C" w:rsidRDefault="008A230C" w:rsidP="008A230C">
            <w:pPr>
              <w:rPr>
                <w:rFonts w:eastAsia="SimSun"/>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2D2D36">
        <w:tc>
          <w:tcPr>
            <w:tcW w:w="1150" w:type="dxa"/>
          </w:tcPr>
          <w:p w14:paraId="006985C0" w14:textId="77777777" w:rsidR="00AD4FB7" w:rsidRDefault="00AD4FB7" w:rsidP="00DB283C">
            <w:pPr>
              <w:rPr>
                <w:rFonts w:eastAsia="SimSun"/>
                <w:kern w:val="0"/>
              </w:rPr>
            </w:pPr>
            <w:r>
              <w:t>Samsung</w:t>
            </w:r>
          </w:p>
        </w:tc>
        <w:tc>
          <w:tcPr>
            <w:tcW w:w="561" w:type="dxa"/>
          </w:tcPr>
          <w:p w14:paraId="6B3CCBA6" w14:textId="77777777" w:rsidR="00AD4FB7" w:rsidRDefault="00AD4FB7" w:rsidP="00DB283C">
            <w:pPr>
              <w:rPr>
                <w:rFonts w:eastAsia="SimSun"/>
                <w:kern w:val="0"/>
              </w:rPr>
            </w:pPr>
            <w:r>
              <w:t>Y</w:t>
            </w:r>
          </w:p>
        </w:tc>
        <w:tc>
          <w:tcPr>
            <w:tcW w:w="8592"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2D2D36">
        <w:tc>
          <w:tcPr>
            <w:tcW w:w="1150"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2D2D36">
        <w:tc>
          <w:tcPr>
            <w:tcW w:w="1150"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2D2D36">
        <w:tc>
          <w:tcPr>
            <w:tcW w:w="1150"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ListParagraph"/>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ListParagraph"/>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ListParagraph"/>
              <w:numPr>
                <w:ilvl w:val="0"/>
                <w:numId w:val="74"/>
              </w:numPr>
            </w:pPr>
            <w:r>
              <w:t>Companies are encouraged to provide more detailed parameters for training such as batch size, learning rate, optimization technique, etc</w:t>
            </w:r>
          </w:p>
        </w:tc>
      </w:tr>
      <w:tr w:rsidR="00DB283C" w14:paraId="5CCAB438" w14:textId="77777777" w:rsidTr="002D2D36">
        <w:tc>
          <w:tcPr>
            <w:tcW w:w="1150" w:type="dxa"/>
          </w:tcPr>
          <w:p w14:paraId="689BC208" w14:textId="4586ECB7" w:rsidR="00DB283C" w:rsidRDefault="00DB283C" w:rsidP="00DB283C">
            <w:r>
              <w:t>HW/HiSi</w:t>
            </w:r>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ListParagraph"/>
              <w:numPr>
                <w:ilvl w:val="0"/>
                <w:numId w:val="78"/>
              </w:numPr>
            </w:pPr>
            <w:r>
              <w:t>Yes</w:t>
            </w:r>
          </w:p>
          <w:p w14:paraId="50E133B1" w14:textId="77777777" w:rsidR="00DB283C" w:rsidRDefault="00DB283C" w:rsidP="00DB283C">
            <w:pPr>
              <w:pStyle w:val="ListParagraph"/>
              <w:numPr>
                <w:ilvl w:val="0"/>
                <w:numId w:val="78"/>
              </w:numPr>
            </w:pPr>
            <w:r>
              <w:t>Requires more discussion</w:t>
            </w:r>
          </w:p>
          <w:p w14:paraId="65FE031F" w14:textId="6A88F1A1" w:rsidR="00DB283C" w:rsidRPr="00DB283C" w:rsidRDefault="00DB283C" w:rsidP="00DB283C">
            <w:pPr>
              <w:pStyle w:val="ListParagraph"/>
              <w:numPr>
                <w:ilvl w:val="0"/>
                <w:numId w:val="78"/>
              </w:numPr>
            </w:pPr>
            <w:r w:rsidRPr="00DB283C">
              <w:t>Model input(s)/output(s) of each sub-use case can be reported by each company for AI/ML</w:t>
            </w:r>
          </w:p>
        </w:tc>
      </w:tr>
      <w:tr w:rsidR="0067571C" w14:paraId="78A03C93" w14:textId="77777777" w:rsidTr="002D2D36">
        <w:tc>
          <w:tcPr>
            <w:tcW w:w="1150" w:type="dxa"/>
          </w:tcPr>
          <w:p w14:paraId="28586A7E" w14:textId="0BFB4921" w:rsidR="0067571C" w:rsidRDefault="0067571C" w:rsidP="0067571C">
            <w:r>
              <w:t>InterDigital</w:t>
            </w:r>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ListParagraph"/>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ListParagraph"/>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ListParagraph"/>
              <w:numPr>
                <w:ilvl w:val="0"/>
                <w:numId w:val="29"/>
              </w:numPr>
            </w:pPr>
            <w:r w:rsidRPr="0067571C">
              <w:rPr>
                <w:rFonts w:eastAsia="PMingLiU"/>
                <w:lang w:eastAsia="zh-TW"/>
              </w:rPr>
              <w:t xml:space="preserve">This can be optional and up to each company. </w:t>
            </w:r>
          </w:p>
        </w:tc>
      </w:tr>
      <w:tr w:rsidR="00A20CDD" w14:paraId="480539FB" w14:textId="77777777" w:rsidTr="002D2D36">
        <w:tc>
          <w:tcPr>
            <w:tcW w:w="1150"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ListParagraph"/>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ListParagraph"/>
              <w:numPr>
                <w:ilvl w:val="0"/>
                <w:numId w:val="85"/>
              </w:numPr>
            </w:pPr>
            <w:r>
              <w:t xml:space="preserve">We consider that following Model Characterization Card (MCC) (presented in </w:t>
            </w:r>
            <w:hyperlink r:id="rId13" w:history="1">
              <w:r w:rsidRPr="00D00C85">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ListParagraph"/>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5A3CCA">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5A3CCA">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5A3CCA">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5A3CCA">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5A3CCA">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5A3CCA">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ListParagraph"/>
            </w:pPr>
          </w:p>
          <w:p w14:paraId="48F3EC5C" w14:textId="2D123BF2" w:rsidR="00A20CDD" w:rsidRDefault="00A20CDD" w:rsidP="00A20CDD">
            <w:pPr>
              <w:pStyle w:val="ListParagraph"/>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ListParagraph"/>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2D2D36">
        <w:tc>
          <w:tcPr>
            <w:tcW w:w="1150" w:type="dxa"/>
          </w:tcPr>
          <w:p w14:paraId="6EF4E73E" w14:textId="77777777" w:rsidR="002D2D36" w:rsidRDefault="002D2D36" w:rsidP="00D9029B">
            <w:r w:rsidRPr="00BB6716">
              <w:lastRenderedPageBreak/>
              <w:t>Qualcomm</w:t>
            </w:r>
          </w:p>
        </w:tc>
        <w:tc>
          <w:tcPr>
            <w:tcW w:w="561" w:type="dxa"/>
          </w:tcPr>
          <w:p w14:paraId="44582744" w14:textId="77777777" w:rsidR="002D2D36" w:rsidRDefault="002D2D36" w:rsidP="00D9029B">
            <w:r>
              <w:t>Y</w:t>
            </w:r>
          </w:p>
        </w:tc>
        <w:tc>
          <w:tcPr>
            <w:tcW w:w="8592" w:type="dxa"/>
          </w:tcPr>
          <w:p w14:paraId="04E72B5B" w14:textId="77777777" w:rsidR="002D2D36" w:rsidRDefault="002D2D36" w:rsidP="00D9029B">
            <w:r w:rsidRPr="00A75153">
              <w:t>a)</w:t>
            </w:r>
            <w:r>
              <w:t xml:space="preserve"> </w:t>
            </w:r>
            <w:r w:rsidRPr="00A75153">
              <w:t xml:space="preserve">Yes, in principle, with the following description </w:t>
            </w:r>
          </w:p>
          <w:p w14:paraId="3376F8C2" w14:textId="77777777" w:rsidR="002D2D36" w:rsidRDefault="002D2D36" w:rsidP="00D9029B">
            <w:r>
              <w:t>b) A high-level description of AI/ML model can be provided. Providing more detailed description should be voluntary.</w:t>
            </w:r>
          </w:p>
          <w:p w14:paraId="7631F4E1" w14:textId="77777777" w:rsidR="002D2D36" w:rsidRPr="00A75153" w:rsidRDefault="002D2D36" w:rsidP="00D9029B">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D9029B">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D9029B"/>
        </w:tc>
      </w:tr>
    </w:tbl>
    <w:p w14:paraId="04DD2C36" w14:textId="77777777" w:rsidR="006D5B1E" w:rsidRDefault="006D5B1E"/>
    <w:p w14:paraId="33F5C97E" w14:textId="77777777" w:rsidR="006D5B1E" w:rsidRDefault="008352F4">
      <w:pPr>
        <w:pStyle w:val="Heading2"/>
        <w:numPr>
          <w:ilvl w:val="1"/>
          <w:numId w:val="34"/>
        </w:numPr>
      </w:pPr>
      <w:r>
        <w:t>Others</w:t>
      </w:r>
    </w:p>
    <w:p w14:paraId="773FB140" w14:textId="77777777" w:rsidR="006D5B1E" w:rsidRDefault="008352F4">
      <w:pPr>
        <w:pStyle w:val="Heading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ListParagraph"/>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ListParagraph"/>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ListParagraph"/>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ListParagraph"/>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ListParagraph"/>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ListParagraph"/>
      </w:pPr>
    </w:p>
    <w:p w14:paraId="2D396AF7" w14:textId="77777777" w:rsidR="006D5B1E" w:rsidRDefault="008352F4">
      <w:r>
        <w:t>Based on the above views, the following questions can be discussed for high-speed train scenario in FR 2 for AI/ML for beam management.</w:t>
      </w:r>
    </w:p>
    <w:p w14:paraId="0EC9602C" w14:textId="77777777" w:rsidR="006D5B1E" w:rsidRDefault="008352F4">
      <w:pPr>
        <w:pStyle w:val="Heading4"/>
        <w:rPr>
          <w:highlight w:val="yellow"/>
        </w:rPr>
      </w:pPr>
      <w:r>
        <w:rPr>
          <w:highlight w:val="cyan"/>
        </w:rPr>
        <w:t>FL1 Medium Priority Question 1-9</w:t>
      </w:r>
    </w:p>
    <w:p w14:paraId="5E7B34AD" w14:textId="77777777" w:rsidR="006D5B1E" w:rsidRDefault="008352F4">
      <w:pPr>
        <w:rPr>
          <w:b/>
          <w:bCs/>
        </w:rPr>
      </w:pPr>
      <w:r>
        <w:rPr>
          <w:b/>
          <w:bCs/>
        </w:rPr>
        <w:t>Question 1-9:</w:t>
      </w:r>
    </w:p>
    <w:p w14:paraId="37A0AFA2" w14:textId="77777777" w:rsidR="006D5B1E" w:rsidRDefault="008352F4">
      <w:pPr>
        <w:pStyle w:val="ListParagraph"/>
        <w:numPr>
          <w:ilvl w:val="0"/>
          <w:numId w:val="35"/>
        </w:numPr>
      </w:pPr>
      <w:r>
        <w:t xml:space="preserve">Whether HST can be considered as one of the scenarios for AI/ML for beam management? If the answer is yes, </w:t>
      </w:r>
      <w:r>
        <w:lastRenderedPageBreak/>
        <w:t>which shall be the baseline tool for dataset generation and performance evaluation, e.g., LLS or SLS?</w:t>
      </w:r>
    </w:p>
    <w:tbl>
      <w:tblPr>
        <w:tblStyle w:val="TableGrid"/>
        <w:tblW w:w="9805" w:type="dxa"/>
        <w:tblLook w:val="04A0" w:firstRow="1" w:lastRow="0" w:firstColumn="1" w:lastColumn="0" w:noHBand="0" w:noVBand="1"/>
      </w:tblPr>
      <w:tblGrid>
        <w:gridCol w:w="1150"/>
        <w:gridCol w:w="741"/>
        <w:gridCol w:w="7914"/>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SimSun"/>
                <w:kern w:val="0"/>
              </w:rPr>
            </w:pPr>
            <w:r>
              <w:rPr>
                <w:rFonts w:eastAsia="SimSun" w:hint="eastAsia"/>
                <w:kern w:val="0"/>
              </w:rPr>
              <w:t>ZTE, Sanechips</w:t>
            </w:r>
          </w:p>
        </w:tc>
        <w:tc>
          <w:tcPr>
            <w:tcW w:w="741" w:type="dxa"/>
          </w:tcPr>
          <w:p w14:paraId="4695901B" w14:textId="77777777" w:rsidR="006D5B1E" w:rsidRDefault="008352F4">
            <w:pPr>
              <w:rPr>
                <w:rFonts w:eastAsia="SimSun"/>
                <w:kern w:val="0"/>
              </w:rPr>
            </w:pPr>
            <w:r>
              <w:rPr>
                <w:rFonts w:eastAsia="SimSun"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1" w:type="dxa"/>
          </w:tcPr>
          <w:p w14:paraId="56F02E03" w14:textId="77777777" w:rsidR="008A230C" w:rsidRDefault="008A230C">
            <w:pPr>
              <w:rPr>
                <w:rFonts w:eastAsia="SimSun"/>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HW/HiSi</w:t>
            </w:r>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r>
              <w:t>InterDigital</w:t>
            </w:r>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D9029B">
            <w:r w:rsidRPr="00BB6716">
              <w:t>Qualcomm</w:t>
            </w:r>
          </w:p>
        </w:tc>
        <w:tc>
          <w:tcPr>
            <w:tcW w:w="741" w:type="dxa"/>
          </w:tcPr>
          <w:p w14:paraId="78831CD9" w14:textId="77777777" w:rsidR="00A548F4" w:rsidRDefault="00A548F4" w:rsidP="00D9029B">
            <w:r>
              <w:t>N</w:t>
            </w:r>
          </w:p>
        </w:tc>
        <w:tc>
          <w:tcPr>
            <w:tcW w:w="7914" w:type="dxa"/>
          </w:tcPr>
          <w:p w14:paraId="58F69ADB" w14:textId="77777777" w:rsidR="00A548F4" w:rsidRPr="006A7F19" w:rsidRDefault="00A548F4" w:rsidP="00D9029B">
            <w:r w:rsidRPr="006A7F19">
              <w:t xml:space="preserve">a) No need to consider HST </w:t>
            </w:r>
          </w:p>
        </w:tc>
      </w:tr>
    </w:tbl>
    <w:p w14:paraId="6480B9D3" w14:textId="77777777" w:rsidR="006D5B1E" w:rsidRDefault="006D5B1E"/>
    <w:p w14:paraId="3965D042" w14:textId="77777777" w:rsidR="006D5B1E" w:rsidRDefault="008352F4">
      <w:pPr>
        <w:pStyle w:val="Heading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ListParagraph"/>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ListParagraph"/>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ListParagraph"/>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ListParagraph"/>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ListParagraph"/>
        <w:numPr>
          <w:ilvl w:val="0"/>
          <w:numId w:val="8"/>
        </w:numPr>
        <w:rPr>
          <w:sz w:val="18"/>
          <w:szCs w:val="18"/>
        </w:rPr>
      </w:pPr>
      <w:r>
        <w:rPr>
          <w:sz w:val="18"/>
          <w:szCs w:val="18"/>
        </w:rPr>
        <w:t xml:space="preserve">Samsung [9]: The following two-stage approach is adopted for gNB/UE beambook design: </w:t>
      </w:r>
    </w:p>
    <w:p w14:paraId="0C8DB2DD" w14:textId="77777777" w:rsidR="006D5B1E" w:rsidRDefault="008352F4">
      <w:pPr>
        <w:pStyle w:val="ListParagraph"/>
        <w:numPr>
          <w:ilvl w:val="1"/>
          <w:numId w:val="8"/>
        </w:numPr>
        <w:rPr>
          <w:sz w:val="18"/>
          <w:szCs w:val="18"/>
        </w:rPr>
      </w:pPr>
      <w:r>
        <w:rPr>
          <w:sz w:val="18"/>
          <w:szCs w:val="18"/>
        </w:rPr>
        <w:lastRenderedPageBreak/>
        <w:t>Stage-1: Alignment on the number of beams (as input/output for AI/ML beam prediction)</w:t>
      </w:r>
    </w:p>
    <w:p w14:paraId="331377CA" w14:textId="77777777" w:rsidR="006D5B1E" w:rsidRDefault="008352F4">
      <w:pPr>
        <w:pStyle w:val="ListParagraph"/>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ListParagraph"/>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ListParagraph"/>
        <w:numPr>
          <w:ilvl w:val="2"/>
          <w:numId w:val="8"/>
        </w:numPr>
        <w:rPr>
          <w:sz w:val="18"/>
          <w:szCs w:val="18"/>
        </w:rPr>
      </w:pPr>
      <w:r>
        <w:rPr>
          <w:sz w:val="18"/>
          <w:szCs w:val="18"/>
        </w:rPr>
        <w:t xml:space="preserve">Companies shall disclose the detailed beambook design: beam directions/beamwidth. </w:t>
      </w:r>
    </w:p>
    <w:p w14:paraId="052B63AB" w14:textId="77777777" w:rsidR="006D5B1E" w:rsidRDefault="008352F4">
      <w:pPr>
        <w:pStyle w:val="ListParagraph"/>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Heading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Heading2"/>
        <w:numPr>
          <w:ilvl w:val="1"/>
          <w:numId w:val="1"/>
        </w:numPr>
      </w:pPr>
      <w:r>
        <w:t>Performance KPIs</w:t>
      </w:r>
    </w:p>
    <w:p w14:paraId="558985E5" w14:textId="77777777" w:rsidR="006D5B1E" w:rsidRDefault="008352F4">
      <w:pPr>
        <w:pStyle w:val="Heading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ListParagraph"/>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ListParagraph"/>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ListParagraph"/>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ListParagraph"/>
        <w:numPr>
          <w:ilvl w:val="0"/>
          <w:numId w:val="36"/>
        </w:numPr>
        <w:rPr>
          <w:sz w:val="18"/>
          <w:szCs w:val="18"/>
        </w:rPr>
      </w:pPr>
      <w:r>
        <w:rPr>
          <w:sz w:val="18"/>
          <w:szCs w:val="18"/>
        </w:rPr>
        <w:t>InterDigital [5]: The following parameters should be considered to accurately evaluate benefits of AI/ML aided beam management.</w:t>
      </w:r>
    </w:p>
    <w:p w14:paraId="7E6B2FD5" w14:textId="77777777" w:rsidR="006D5B1E" w:rsidRDefault="008352F4">
      <w:pPr>
        <w:pStyle w:val="ListParagraph"/>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ListParagraph"/>
        <w:numPr>
          <w:ilvl w:val="1"/>
          <w:numId w:val="36"/>
        </w:numPr>
        <w:rPr>
          <w:sz w:val="18"/>
          <w:szCs w:val="18"/>
        </w:rPr>
      </w:pPr>
      <w:r>
        <w:rPr>
          <w:sz w:val="18"/>
          <w:szCs w:val="18"/>
        </w:rPr>
        <w:t>Optimal beam selection accuracy (%)</w:t>
      </w:r>
    </w:p>
    <w:p w14:paraId="1B176188" w14:textId="77777777" w:rsidR="006D5B1E" w:rsidRDefault="008352F4">
      <w:pPr>
        <w:pStyle w:val="ListParagraph"/>
        <w:numPr>
          <w:ilvl w:val="1"/>
          <w:numId w:val="36"/>
        </w:numPr>
        <w:rPr>
          <w:sz w:val="18"/>
          <w:szCs w:val="18"/>
        </w:rPr>
      </w:pPr>
      <w:r>
        <w:rPr>
          <w:sz w:val="18"/>
          <w:szCs w:val="18"/>
        </w:rPr>
        <w:t>System performance based on the selected optimal beams</w:t>
      </w:r>
    </w:p>
    <w:p w14:paraId="6B05680F" w14:textId="77777777" w:rsidR="006D5B1E" w:rsidRDefault="008352F4">
      <w:pPr>
        <w:pStyle w:val="ListParagraph"/>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ListParagraph"/>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ListParagraph"/>
        <w:numPr>
          <w:ilvl w:val="1"/>
          <w:numId w:val="36"/>
        </w:numPr>
        <w:rPr>
          <w:sz w:val="18"/>
          <w:szCs w:val="18"/>
        </w:rPr>
      </w:pPr>
      <w:r>
        <w:rPr>
          <w:sz w:val="18"/>
          <w:szCs w:val="18"/>
        </w:rPr>
        <w:t>RSRP difference 1 for all predicted beam</w:t>
      </w:r>
    </w:p>
    <w:p w14:paraId="7AC8E0C5" w14:textId="77777777" w:rsidR="006D5B1E" w:rsidRDefault="008352F4">
      <w:pPr>
        <w:pStyle w:val="ListParagraph"/>
        <w:numPr>
          <w:ilvl w:val="1"/>
          <w:numId w:val="36"/>
        </w:numPr>
        <w:rPr>
          <w:sz w:val="18"/>
          <w:szCs w:val="18"/>
        </w:rPr>
      </w:pPr>
      <w:r>
        <w:rPr>
          <w:sz w:val="18"/>
          <w:szCs w:val="18"/>
        </w:rPr>
        <w:t>RSRP difference 2 for predicted beam set</w:t>
      </w:r>
    </w:p>
    <w:p w14:paraId="0763EF37" w14:textId="77777777" w:rsidR="006D5B1E" w:rsidRDefault="008352F4">
      <w:pPr>
        <w:pStyle w:val="ListParagraph"/>
        <w:numPr>
          <w:ilvl w:val="1"/>
          <w:numId w:val="36"/>
        </w:numPr>
        <w:rPr>
          <w:sz w:val="18"/>
          <w:szCs w:val="18"/>
        </w:rPr>
      </w:pPr>
      <w:r>
        <w:rPr>
          <w:sz w:val="18"/>
          <w:szCs w:val="18"/>
        </w:rPr>
        <w:t>beam pair prediction deterioration</w:t>
      </w:r>
    </w:p>
    <w:p w14:paraId="1FDCB805" w14:textId="77777777" w:rsidR="006D5B1E" w:rsidRDefault="008352F4">
      <w:pPr>
        <w:pStyle w:val="ListParagraph"/>
        <w:numPr>
          <w:ilvl w:val="1"/>
          <w:numId w:val="36"/>
        </w:numPr>
        <w:rPr>
          <w:sz w:val="18"/>
          <w:szCs w:val="18"/>
        </w:rPr>
      </w:pPr>
      <w:r>
        <w:rPr>
          <w:sz w:val="18"/>
          <w:szCs w:val="18"/>
        </w:rPr>
        <w:t>beam pair prediction accuracy</w:t>
      </w:r>
    </w:p>
    <w:p w14:paraId="718C63A4" w14:textId="77777777" w:rsidR="006D5B1E" w:rsidRDefault="008352F4">
      <w:pPr>
        <w:pStyle w:val="ListParagraph"/>
        <w:numPr>
          <w:ilvl w:val="0"/>
          <w:numId w:val="36"/>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783E3" w14:textId="77777777" w:rsidR="006D5B1E" w:rsidRDefault="008352F4">
      <w:pPr>
        <w:pStyle w:val="ListParagraph"/>
        <w:numPr>
          <w:ilvl w:val="1"/>
          <w:numId w:val="36"/>
        </w:numPr>
        <w:rPr>
          <w:sz w:val="18"/>
          <w:szCs w:val="18"/>
        </w:rPr>
      </w:pPr>
      <w:r>
        <w:rPr>
          <w:sz w:val="18"/>
          <w:szCs w:val="18"/>
        </w:rPr>
        <w:t>KPI#1: The probability of right best Tx beam predicted by AI.</w:t>
      </w:r>
    </w:p>
    <w:p w14:paraId="33EB784D" w14:textId="77777777" w:rsidR="006D5B1E" w:rsidRDefault="008352F4">
      <w:pPr>
        <w:pStyle w:val="ListParagraph"/>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ListParagraph"/>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ListParagraph"/>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ListParagraph"/>
        <w:numPr>
          <w:ilvl w:val="1"/>
          <w:numId w:val="36"/>
        </w:numPr>
        <w:rPr>
          <w:sz w:val="18"/>
          <w:szCs w:val="18"/>
        </w:rPr>
      </w:pPr>
      <w:r>
        <w:rPr>
          <w:sz w:val="18"/>
          <w:szCs w:val="18"/>
        </w:rPr>
        <w:lastRenderedPageBreak/>
        <w:t xml:space="preserve">Performance gap from the genie-aided beam measurement. </w:t>
      </w:r>
    </w:p>
    <w:p w14:paraId="69A5FC01" w14:textId="77777777" w:rsidR="006D5B1E" w:rsidRDefault="008352F4">
      <w:pPr>
        <w:pStyle w:val="ListParagraph"/>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ListParagraph"/>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ListParagraph"/>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ListParagraph"/>
        <w:numPr>
          <w:ilvl w:val="0"/>
          <w:numId w:val="36"/>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1121854D" w14:textId="77777777" w:rsidR="006D5B1E" w:rsidRDefault="008352F4">
      <w:pPr>
        <w:pStyle w:val="ListParagraph"/>
        <w:numPr>
          <w:ilvl w:val="0"/>
          <w:numId w:val="36"/>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E039EEF" w14:textId="77777777" w:rsidR="006D5B1E" w:rsidRDefault="008352F4">
      <w:pPr>
        <w:pStyle w:val="ListParagraph"/>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ListParagraph"/>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ListParagraph"/>
        <w:numPr>
          <w:ilvl w:val="0"/>
          <w:numId w:val="36"/>
        </w:numPr>
        <w:rPr>
          <w:sz w:val="18"/>
          <w:szCs w:val="18"/>
        </w:rPr>
      </w:pPr>
      <w:r>
        <w:rPr>
          <w:sz w:val="18"/>
          <w:szCs w:val="18"/>
        </w:rPr>
        <w:t>Futurewei[12]: Include measured RSRP as one of the evaluation metrics for AI/ML-based beam management use case.</w:t>
      </w:r>
    </w:p>
    <w:p w14:paraId="45E6C888" w14:textId="77777777" w:rsidR="006D5B1E" w:rsidRDefault="008352F4">
      <w:pPr>
        <w:pStyle w:val="ListParagraph"/>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ListParagraph"/>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ListParagraph"/>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ListParagraph"/>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ListParagraph"/>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ListParagraph"/>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ListParagraph"/>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ListParagraph"/>
        <w:numPr>
          <w:ilvl w:val="1"/>
          <w:numId w:val="36"/>
        </w:numPr>
        <w:rPr>
          <w:sz w:val="18"/>
          <w:szCs w:val="18"/>
        </w:rPr>
      </w:pPr>
      <w:r>
        <w:rPr>
          <w:sz w:val="18"/>
          <w:szCs w:val="18"/>
        </w:rPr>
        <w:t>RSRP error/difference</w:t>
      </w:r>
    </w:p>
    <w:p w14:paraId="2F47F9FD" w14:textId="77777777" w:rsidR="006D5B1E" w:rsidRDefault="008352F4">
      <w:pPr>
        <w:pStyle w:val="ListParagraph"/>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ListParagraph"/>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ListParagraph"/>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ListParagraph"/>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ListParagraph"/>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ListParagraph"/>
        <w:numPr>
          <w:ilvl w:val="1"/>
          <w:numId w:val="36"/>
        </w:numPr>
        <w:rPr>
          <w:sz w:val="18"/>
          <w:szCs w:val="18"/>
        </w:rPr>
      </w:pPr>
      <w:r>
        <w:rPr>
          <w:sz w:val="18"/>
          <w:szCs w:val="18"/>
        </w:rPr>
        <w:t>Probability of correct prediction</w:t>
      </w:r>
    </w:p>
    <w:p w14:paraId="76D72B40" w14:textId="73E176F7" w:rsidR="006D5B1E" w:rsidRDefault="008352F4">
      <w:pPr>
        <w:pStyle w:val="ListParagraph"/>
        <w:numPr>
          <w:ilvl w:val="1"/>
          <w:numId w:val="36"/>
        </w:numPr>
        <w:rPr>
          <w:sz w:val="18"/>
          <w:szCs w:val="18"/>
        </w:rPr>
      </w:pPr>
      <w:r>
        <w:rPr>
          <w:sz w:val="18"/>
          <w:szCs w:val="18"/>
        </w:rPr>
        <w:t>Average L1-RSRP difference</w:t>
      </w:r>
    </w:p>
    <w:p w14:paraId="2531C126" w14:textId="77777777" w:rsidR="004530C7" w:rsidRDefault="004530C7" w:rsidP="004530C7">
      <w:pPr>
        <w:pStyle w:val="ListParagraph"/>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ListParagraph"/>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ListParagraph"/>
        <w:numPr>
          <w:ilvl w:val="1"/>
          <w:numId w:val="36"/>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Heading4"/>
        <w:rPr>
          <w:highlight w:val="yellow"/>
        </w:rPr>
      </w:pPr>
      <w:r>
        <w:rPr>
          <w:highlight w:val="yellow"/>
        </w:rPr>
        <w:lastRenderedPageBreak/>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ListParagraph"/>
        <w:numPr>
          <w:ilvl w:val="0"/>
          <w:numId w:val="36"/>
        </w:numPr>
      </w:pPr>
      <w:r>
        <w:t>The following beam prediction accuracy related KPIs for AI/ML in BM can be considered as a starting point:</w:t>
      </w:r>
    </w:p>
    <w:p w14:paraId="076E14DB" w14:textId="77777777" w:rsidR="006D5B1E" w:rsidRDefault="008352F4">
      <w:pPr>
        <w:pStyle w:val="ListParagraph"/>
        <w:numPr>
          <w:ilvl w:val="1"/>
          <w:numId w:val="36"/>
        </w:numPr>
      </w:pPr>
      <w:r>
        <w:t>L1-RSRP related KPIs:</w:t>
      </w:r>
    </w:p>
    <w:p w14:paraId="2522BCF9" w14:textId="77777777" w:rsidR="006D5B1E" w:rsidRDefault="008352F4">
      <w:pPr>
        <w:pStyle w:val="ListParagraph"/>
        <w:numPr>
          <w:ilvl w:val="2"/>
          <w:numId w:val="36"/>
        </w:numPr>
      </w:pPr>
      <w:r>
        <w:t xml:space="preserve">Top-1/Top-K predicted beams: </w:t>
      </w:r>
    </w:p>
    <w:p w14:paraId="40B864C3" w14:textId="77777777" w:rsidR="006D5B1E" w:rsidRDefault="008352F4">
      <w:pPr>
        <w:pStyle w:val="ListParagraph"/>
        <w:numPr>
          <w:ilvl w:val="3"/>
          <w:numId w:val="36"/>
        </w:numPr>
      </w:pPr>
      <w:r>
        <w:t>Average L1-RSRP difference</w:t>
      </w:r>
    </w:p>
    <w:p w14:paraId="7CFE718A" w14:textId="77777777" w:rsidR="006D5B1E" w:rsidRDefault="008352F4">
      <w:pPr>
        <w:pStyle w:val="ListParagraph"/>
        <w:numPr>
          <w:ilvl w:val="3"/>
          <w:numId w:val="36"/>
        </w:numPr>
      </w:pPr>
      <w:r>
        <w:t xml:space="preserve">CDF of L1-RSRP difference </w:t>
      </w:r>
    </w:p>
    <w:p w14:paraId="4856C021" w14:textId="77777777" w:rsidR="006D5B1E" w:rsidRDefault="008352F4">
      <w:pPr>
        <w:pStyle w:val="ListParagraph"/>
        <w:numPr>
          <w:ilvl w:val="3"/>
          <w:numId w:val="36"/>
        </w:numPr>
      </w:pPr>
      <w:r>
        <w:t xml:space="preserve">CDF of L1-RSRP </w:t>
      </w:r>
    </w:p>
    <w:p w14:paraId="43159BB6" w14:textId="77777777" w:rsidR="006D5B1E" w:rsidRDefault="008352F4">
      <w:pPr>
        <w:pStyle w:val="ListParagraph"/>
        <w:numPr>
          <w:ilvl w:val="1"/>
          <w:numId w:val="36"/>
        </w:numPr>
      </w:pPr>
      <w:r>
        <w:t xml:space="preserve">Beam selection accuracy (%) without margin or with 1dB margin. </w:t>
      </w:r>
    </w:p>
    <w:p w14:paraId="2F037A46" w14:textId="77777777" w:rsidR="006D5B1E" w:rsidRDefault="008352F4">
      <w:pPr>
        <w:pStyle w:val="ListParagraph"/>
        <w:numPr>
          <w:ilvl w:val="2"/>
          <w:numId w:val="36"/>
        </w:numPr>
      </w:pPr>
      <w:r>
        <w:t>Top-1</w:t>
      </w:r>
    </w:p>
    <w:p w14:paraId="33768B26" w14:textId="77777777" w:rsidR="006D5B1E" w:rsidRDefault="008352F4">
      <w:pPr>
        <w:pStyle w:val="ListParagraph"/>
        <w:numPr>
          <w:ilvl w:val="2"/>
          <w:numId w:val="36"/>
        </w:numPr>
      </w:pPr>
      <w:r>
        <w:t>Top-N</w:t>
      </w:r>
    </w:p>
    <w:p w14:paraId="65C501BA" w14:textId="77777777" w:rsidR="006D5B1E" w:rsidRDefault="008352F4">
      <w:pPr>
        <w:pStyle w:val="ListParagraph"/>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ListParagraph"/>
        <w:numPr>
          <w:ilvl w:val="0"/>
          <w:numId w:val="37"/>
        </w:numPr>
      </w:pPr>
      <w:r>
        <w:t>Whether proposal 2-1 can be adopted? If no, what else is necessary to be considered and why?</w:t>
      </w:r>
    </w:p>
    <w:p w14:paraId="3CDD10B2" w14:textId="77777777" w:rsidR="006D5B1E" w:rsidRDefault="008352F4">
      <w:pPr>
        <w:pStyle w:val="ListParagraph"/>
        <w:numPr>
          <w:ilvl w:val="0"/>
          <w:numId w:val="37"/>
        </w:numPr>
      </w:pPr>
      <w:r>
        <w:t xml:space="preserve">Which KPI(s) are preferred as basic KPI(s)? </w:t>
      </w:r>
    </w:p>
    <w:p w14:paraId="07D64580" w14:textId="77777777" w:rsidR="006D5B1E" w:rsidRDefault="008352F4">
      <w:pPr>
        <w:pStyle w:val="ListParagraph"/>
        <w:numPr>
          <w:ilvl w:val="0"/>
          <w:numId w:val="37"/>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4F6787AE" w14:textId="77777777" w:rsidR="006D5B1E" w:rsidRDefault="008352F4">
            <w:pPr>
              <w:rPr>
                <w:kern w:val="0"/>
              </w:rPr>
            </w:pPr>
            <w:r>
              <w:rPr>
                <w:kern w:val="0"/>
              </w:rPr>
              <w:t>For c), CDF of L1-RSRP difference and CDF of L1-RSRP.</w:t>
            </w:r>
          </w:p>
          <w:p w14:paraId="51CD0FF4" w14:textId="77777777" w:rsidR="006D5B1E" w:rsidRDefault="006D5B1E">
            <w:pPr>
              <w:rPr>
                <w:kern w:val="0"/>
              </w:rPr>
            </w:pP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ListParagraph"/>
              <w:numPr>
                <w:ilvl w:val="0"/>
                <w:numId w:val="38"/>
              </w:numPr>
              <w:rPr>
                <w:kern w:val="0"/>
              </w:rPr>
            </w:pPr>
            <w:r>
              <w:rPr>
                <w:kern w:val="0"/>
              </w:rPr>
              <w:t xml:space="preserve">Support </w:t>
            </w:r>
          </w:p>
          <w:p w14:paraId="3B8A8432" w14:textId="77777777" w:rsidR="006D5B1E" w:rsidRDefault="008352F4">
            <w:pPr>
              <w:pStyle w:val="ListParagraph"/>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K-th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64E307F1"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lastRenderedPageBreak/>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lastRenderedPageBreak/>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ListParagraph"/>
              <w:numPr>
                <w:ilvl w:val="0"/>
                <w:numId w:val="39"/>
              </w:numPr>
              <w:rPr>
                <w:kern w:val="0"/>
              </w:rPr>
            </w:pPr>
            <w:r>
              <w:rPr>
                <w:kern w:val="0"/>
              </w:rPr>
              <w:t>Agree</w:t>
            </w:r>
          </w:p>
          <w:p w14:paraId="19CDBB74" w14:textId="77777777" w:rsidR="006D5B1E" w:rsidRDefault="008352F4">
            <w:pPr>
              <w:pStyle w:val="ListParagraph"/>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t>ZTE, Sanechips</w:t>
            </w:r>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FCA6889" w14:textId="77777777" w:rsidR="006D5B1E"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ListParagraph"/>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ListParagraph"/>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HW/HiSi</w:t>
            </w:r>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ListParagraph"/>
              <w:numPr>
                <w:ilvl w:val="0"/>
                <w:numId w:val="36"/>
              </w:numPr>
            </w:pPr>
            <w:r>
              <w:t>The following beam prediction accuracy related KPIs for AI/ML in BM can be considered as a starting point:</w:t>
            </w:r>
          </w:p>
          <w:p w14:paraId="10B2917F" w14:textId="77777777" w:rsidR="004D3829" w:rsidRDefault="004D3829" w:rsidP="004D3829">
            <w:pPr>
              <w:pStyle w:val="ListParagraph"/>
              <w:numPr>
                <w:ilvl w:val="1"/>
                <w:numId w:val="36"/>
              </w:numPr>
            </w:pPr>
            <w:r>
              <w:t>L1-RSRP related KPIs:</w:t>
            </w:r>
          </w:p>
          <w:p w14:paraId="2D847FEB" w14:textId="77777777" w:rsidR="004D3829" w:rsidRDefault="004D3829" w:rsidP="004D3829">
            <w:pPr>
              <w:pStyle w:val="ListParagraph"/>
              <w:numPr>
                <w:ilvl w:val="2"/>
                <w:numId w:val="36"/>
              </w:numPr>
            </w:pPr>
            <w:r>
              <w:t xml:space="preserve">Top-1/Top-K predicted beams: </w:t>
            </w:r>
          </w:p>
          <w:p w14:paraId="4F2C187C" w14:textId="77777777" w:rsidR="004D3829" w:rsidRDefault="004D3829" w:rsidP="004D3829">
            <w:pPr>
              <w:pStyle w:val="ListParagraph"/>
              <w:numPr>
                <w:ilvl w:val="3"/>
                <w:numId w:val="36"/>
              </w:numPr>
            </w:pPr>
            <w:r>
              <w:t>Average L1-RSRP difference</w:t>
            </w:r>
          </w:p>
          <w:p w14:paraId="69B43D23" w14:textId="77777777" w:rsidR="004D3829" w:rsidRDefault="004D3829" w:rsidP="004D3829">
            <w:pPr>
              <w:pStyle w:val="ListParagraph"/>
              <w:numPr>
                <w:ilvl w:val="4"/>
                <w:numId w:val="36"/>
              </w:numPr>
            </w:pPr>
            <w:r>
              <w:rPr>
                <w:color w:val="FF0000"/>
              </w:rPr>
              <w:t>Note: l1-RSRP difference can be obtained across different sets of beams</w:t>
            </w:r>
          </w:p>
          <w:p w14:paraId="429A5DBA" w14:textId="77777777" w:rsidR="004D3829" w:rsidRDefault="004D3829" w:rsidP="004D3829">
            <w:pPr>
              <w:pStyle w:val="ListParagraph"/>
              <w:numPr>
                <w:ilvl w:val="3"/>
                <w:numId w:val="36"/>
              </w:numPr>
            </w:pPr>
            <w:r>
              <w:t xml:space="preserve">CDF of L1-RSRP difference </w:t>
            </w:r>
          </w:p>
          <w:p w14:paraId="370A85A2" w14:textId="77777777" w:rsidR="004D3829" w:rsidRDefault="004D3829" w:rsidP="004D3829">
            <w:pPr>
              <w:pStyle w:val="ListParagraph"/>
              <w:numPr>
                <w:ilvl w:val="3"/>
                <w:numId w:val="36"/>
              </w:numPr>
            </w:pPr>
            <w:r>
              <w:lastRenderedPageBreak/>
              <w:t xml:space="preserve">CDF of L1-RSRP </w:t>
            </w:r>
          </w:p>
          <w:p w14:paraId="29B56242" w14:textId="77777777" w:rsidR="004D3829" w:rsidRDefault="004D3829" w:rsidP="004D3829">
            <w:pPr>
              <w:pStyle w:val="ListParagraph"/>
              <w:numPr>
                <w:ilvl w:val="1"/>
                <w:numId w:val="36"/>
              </w:numPr>
            </w:pPr>
            <w:r>
              <w:t xml:space="preserve">Beam selection accuracy (%) without margin or with 1dB margin. </w:t>
            </w:r>
          </w:p>
          <w:p w14:paraId="2E873F9D" w14:textId="77777777" w:rsidR="004D3829" w:rsidRDefault="004D3829" w:rsidP="004D3829">
            <w:pPr>
              <w:pStyle w:val="ListParagraph"/>
              <w:numPr>
                <w:ilvl w:val="2"/>
                <w:numId w:val="36"/>
              </w:numPr>
            </w:pPr>
            <w:r>
              <w:t>Top-1</w:t>
            </w:r>
          </w:p>
          <w:p w14:paraId="15A0485F" w14:textId="77777777" w:rsidR="004D3829" w:rsidRDefault="004D3829" w:rsidP="004D3829">
            <w:pPr>
              <w:pStyle w:val="ListParagraph"/>
              <w:numPr>
                <w:ilvl w:val="2"/>
                <w:numId w:val="36"/>
              </w:numPr>
            </w:pPr>
            <w:r>
              <w:t>Top-N</w:t>
            </w:r>
          </w:p>
          <w:p w14:paraId="4105324A" w14:textId="77777777" w:rsidR="004D3829" w:rsidRDefault="004D3829" w:rsidP="004D3829">
            <w:pPr>
              <w:pStyle w:val="ListParagraph"/>
              <w:numPr>
                <w:ilvl w:val="1"/>
                <w:numId w:val="36"/>
              </w:numPr>
            </w:pPr>
            <w:r>
              <w:t>Note: Top-K beams are the Top-N from genie-aided beam measurement</w:t>
            </w:r>
          </w:p>
          <w:p w14:paraId="38F408D4" w14:textId="77777777" w:rsidR="004D3829" w:rsidRDefault="004D3829" w:rsidP="004D3829">
            <w:pPr>
              <w:rPr>
                <w:rFonts w:eastAsia="PMingLiU"/>
                <w:lang w:eastAsia="zh-TW"/>
              </w:rPr>
            </w:pPr>
          </w:p>
        </w:tc>
      </w:tr>
      <w:tr w:rsidR="0067571C" w14:paraId="161EBA24" w14:textId="77777777" w:rsidTr="00AD4FB7">
        <w:tc>
          <w:tcPr>
            <w:tcW w:w="1165" w:type="dxa"/>
          </w:tcPr>
          <w:p w14:paraId="1CD15CAC" w14:textId="4102850C" w:rsidR="0067571C" w:rsidRDefault="0067571C" w:rsidP="0067571C">
            <w:r>
              <w:lastRenderedPageBreak/>
              <w:t>InterDigital</w:t>
            </w:r>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0593E757" w14:textId="5F42886F" w:rsidR="0067571C" w:rsidRDefault="0067571C" w:rsidP="0067571C">
            <w:r>
              <w:rPr>
                <w:rFonts w:eastAsia="PMingLiU"/>
                <w:lang w:eastAsia="zh-TW"/>
              </w:rPr>
              <w:t xml:space="preserve">c) </w:t>
            </w:r>
            <w:r w:rsidRPr="00CD7A8C">
              <w:rPr>
                <w:rFonts w:eastAsia="PMingLiU"/>
                <w:lang w:eastAsia="zh-TW"/>
              </w:rPr>
              <w:t>CDF of L1-RSRP difference</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ListParagraph"/>
              <w:numPr>
                <w:ilvl w:val="0"/>
                <w:numId w:val="86"/>
              </w:numPr>
            </w:pPr>
            <w:r>
              <w:t xml:space="preserve">Yes. </w:t>
            </w:r>
          </w:p>
          <w:p w14:paraId="2996E4FA" w14:textId="77777777" w:rsidR="0026562F" w:rsidRDefault="0026562F" w:rsidP="0026562F">
            <w:pPr>
              <w:pStyle w:val="ListParagraph"/>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ListParagraph"/>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1DB0028" w14:textId="1BC453F8" w:rsidR="0026562F" w:rsidRDefault="0026562F" w:rsidP="007154D4">
            <w:pPr>
              <w:ind w:left="360"/>
              <w:rPr>
                <w:rFonts w:eastAsia="PMingLiU"/>
                <w:lang w:eastAsia="zh-TW"/>
              </w:rPr>
            </w:pPr>
            <w:r>
              <w:t>All the KPIs need to be reported across a range of SNR/SINR values covering low, moderate and high SNR/SINR regimes.</w:t>
            </w:r>
          </w:p>
        </w:tc>
      </w:tr>
      <w:tr w:rsidR="00C00E68" w14:paraId="53626C34" w14:textId="77777777" w:rsidTr="00C00E68">
        <w:tc>
          <w:tcPr>
            <w:tcW w:w="1165" w:type="dxa"/>
          </w:tcPr>
          <w:p w14:paraId="7E716557" w14:textId="77777777" w:rsidR="00C00E68" w:rsidRDefault="00C00E68" w:rsidP="00D9029B">
            <w:r w:rsidRPr="00BB6716">
              <w:t>Qualcomm</w:t>
            </w:r>
          </w:p>
        </w:tc>
        <w:tc>
          <w:tcPr>
            <w:tcW w:w="810" w:type="dxa"/>
          </w:tcPr>
          <w:p w14:paraId="5F49BF60" w14:textId="77777777" w:rsidR="00C00E68" w:rsidRDefault="00C00E68" w:rsidP="00D9029B">
            <w:r>
              <w:t>Y</w:t>
            </w:r>
          </w:p>
        </w:tc>
        <w:tc>
          <w:tcPr>
            <w:tcW w:w="7830" w:type="dxa"/>
          </w:tcPr>
          <w:p w14:paraId="2B3FC0FC" w14:textId="77777777" w:rsidR="00C00E68" w:rsidRDefault="00C00E68" w:rsidP="00D9029B">
            <w:r w:rsidRPr="00620E74">
              <w:t>a)</w:t>
            </w:r>
            <w:r>
              <w:t xml:space="preserve"> Support</w:t>
            </w:r>
          </w:p>
          <w:p w14:paraId="47DB47BB" w14:textId="77777777" w:rsidR="00C00E68" w:rsidRDefault="00C00E68" w:rsidP="00D9029B">
            <w:r>
              <w:t>b) top-1/top-N beam selection accuracy and average L1-RSRP difference</w:t>
            </w:r>
          </w:p>
          <w:p w14:paraId="425BB603" w14:textId="77777777" w:rsidR="00C00E68" w:rsidRPr="00620E74" w:rsidRDefault="00C00E68" w:rsidP="00D9029B">
            <w:r>
              <w:t>c) CDF of L1-RSRP and CDF of L1-RSRP difference</w:t>
            </w:r>
          </w:p>
        </w:tc>
      </w:tr>
    </w:tbl>
    <w:p w14:paraId="67860ECA" w14:textId="77777777" w:rsidR="006D5B1E" w:rsidRDefault="006D5B1E"/>
    <w:p w14:paraId="1CF24D80" w14:textId="77777777" w:rsidR="006D5B1E" w:rsidRDefault="008352F4">
      <w:pPr>
        <w:pStyle w:val="Heading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ListParagraph"/>
        <w:numPr>
          <w:ilvl w:val="0"/>
          <w:numId w:val="41"/>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ListParagraph"/>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ListParagraph"/>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ListParagraph"/>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ListParagraph"/>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ListParagraph"/>
        <w:numPr>
          <w:ilvl w:val="0"/>
          <w:numId w:val="41"/>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ListParagraph"/>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ListParagraph"/>
        <w:numPr>
          <w:ilvl w:val="1"/>
          <w:numId w:val="41"/>
        </w:numPr>
        <w:rPr>
          <w:sz w:val="18"/>
          <w:szCs w:val="18"/>
        </w:rPr>
      </w:pPr>
      <w:r>
        <w:rPr>
          <w:sz w:val="18"/>
          <w:szCs w:val="18"/>
        </w:rPr>
        <w:lastRenderedPageBreak/>
        <w:t xml:space="preserve">Beam management measurement overhead </w:t>
      </w:r>
    </w:p>
    <w:p w14:paraId="452A1A62" w14:textId="77777777" w:rsidR="006D5B1E" w:rsidRDefault="008352F4">
      <w:pPr>
        <w:pStyle w:val="ListParagraph"/>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ListParagraph"/>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ListParagraph"/>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Heading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ListParagraph"/>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ListParagraph"/>
        <w:numPr>
          <w:ilvl w:val="1"/>
          <w:numId w:val="36"/>
        </w:numPr>
        <w:rPr>
          <w:b/>
          <w:bCs/>
        </w:rPr>
      </w:pPr>
      <w:r>
        <w:rPr>
          <w:b/>
          <w:bCs/>
        </w:rPr>
        <w:t>UE throughput: CDF of UE throughput, avg. and 5%ile UE throughput</w:t>
      </w:r>
    </w:p>
    <w:p w14:paraId="3E5268E5" w14:textId="77777777" w:rsidR="006D5B1E" w:rsidRDefault="006D5B1E">
      <w:pPr>
        <w:pStyle w:val="ListParagraph"/>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ListParagraph"/>
        <w:numPr>
          <w:ilvl w:val="0"/>
          <w:numId w:val="42"/>
        </w:numPr>
      </w:pPr>
      <w:r>
        <w:t>Whether proposal 2-2 can be adopted? If not, why?</w:t>
      </w:r>
    </w:p>
    <w:p w14:paraId="679FC2CC" w14:textId="77777777" w:rsidR="006D5B1E" w:rsidRDefault="008352F4">
      <w:pPr>
        <w:pStyle w:val="ListParagraph"/>
        <w:numPr>
          <w:ilvl w:val="0"/>
          <w:numId w:val="42"/>
        </w:numPr>
      </w:pPr>
      <w:r>
        <w:t>Which KPI(s) are preferred as basic KPI(s)? Are they common for all the sub-use cases or subject to some of sub-use case(s)?</w:t>
      </w:r>
    </w:p>
    <w:p w14:paraId="7700F95A" w14:textId="77777777" w:rsidR="006D5B1E" w:rsidRDefault="008352F4">
      <w:pPr>
        <w:pStyle w:val="ListParagraph"/>
        <w:numPr>
          <w:ilvl w:val="0"/>
          <w:numId w:val="42"/>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ListParagraph"/>
              <w:numPr>
                <w:ilvl w:val="0"/>
                <w:numId w:val="35"/>
              </w:numPr>
              <w:rPr>
                <w:kern w:val="0"/>
              </w:rPr>
            </w:pPr>
            <w:r>
              <w:rPr>
                <w:kern w:val="0"/>
              </w:rPr>
              <w:t>Prefer CDF of UE throughput and 5% UE throughput</w:t>
            </w:r>
          </w:p>
          <w:p w14:paraId="33BDC1C4" w14:textId="77777777" w:rsidR="006D5B1E" w:rsidRDefault="008352F4">
            <w:pPr>
              <w:pStyle w:val="ListParagraph"/>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lastRenderedPageBreak/>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lastRenderedPageBreak/>
              <w:t>ZTE, Sanechips</w:t>
            </w:r>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HW/HiSi</w:t>
            </w:r>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r>
              <w:t>InterDigital</w:t>
            </w:r>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ListParagraph"/>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ListParagraph"/>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D9029B">
            <w:r w:rsidRPr="00BB6716">
              <w:t>Qualcomm</w:t>
            </w:r>
          </w:p>
        </w:tc>
        <w:tc>
          <w:tcPr>
            <w:tcW w:w="810" w:type="dxa"/>
          </w:tcPr>
          <w:p w14:paraId="61DEBD7C" w14:textId="77777777" w:rsidR="00816925" w:rsidRDefault="00816925" w:rsidP="00D9029B">
            <w:r>
              <w:t>Y</w:t>
            </w:r>
          </w:p>
        </w:tc>
        <w:tc>
          <w:tcPr>
            <w:tcW w:w="7830" w:type="dxa"/>
          </w:tcPr>
          <w:p w14:paraId="3918346F" w14:textId="77777777" w:rsidR="00816925" w:rsidRPr="006A7F19" w:rsidRDefault="00816925" w:rsidP="00D9029B">
            <w:r w:rsidRPr="006A7F19">
              <w:t>a) Yes,</w:t>
            </w:r>
          </w:p>
          <w:p w14:paraId="70A05FDC" w14:textId="77777777" w:rsidR="00816925" w:rsidRPr="006A7F19" w:rsidRDefault="00816925" w:rsidP="00D9029B">
            <w:r w:rsidRPr="006A7F19">
              <w:t>b) CDF of UE throughput</w:t>
            </w:r>
          </w:p>
          <w:p w14:paraId="538A7D72" w14:textId="77777777" w:rsidR="00816925" w:rsidRPr="00D85B8E" w:rsidRDefault="00816925" w:rsidP="00D9029B">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bl>
    <w:p w14:paraId="3B663D27" w14:textId="77777777" w:rsidR="006D5B1E" w:rsidRDefault="006D5B1E"/>
    <w:p w14:paraId="5C44D1A4" w14:textId="77777777" w:rsidR="006D5B1E" w:rsidRDefault="008352F4">
      <w:pPr>
        <w:pStyle w:val="Heading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ListParagraph"/>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ListParagraph"/>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ListParagraph"/>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ListParagraph"/>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ListParagraph"/>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ListParagraph"/>
        <w:numPr>
          <w:ilvl w:val="0"/>
          <w:numId w:val="4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ListParagraph"/>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ListParagraph"/>
        <w:numPr>
          <w:ilvl w:val="0"/>
          <w:numId w:val="43"/>
        </w:numPr>
        <w:rPr>
          <w:sz w:val="18"/>
          <w:szCs w:val="18"/>
        </w:rPr>
      </w:pPr>
      <w:r>
        <w:rPr>
          <w:sz w:val="18"/>
          <w:szCs w:val="18"/>
        </w:rPr>
        <w:lastRenderedPageBreak/>
        <w:t xml:space="preserve">Nokia/NSB [19]: RAN1 shall consider the following KPIs for the ML-based beam management use case, </w:t>
      </w:r>
    </w:p>
    <w:p w14:paraId="68C2174A" w14:textId="77777777" w:rsidR="006D5B1E" w:rsidRDefault="008352F4">
      <w:pPr>
        <w:pStyle w:val="ListParagraph"/>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ListParagraph"/>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ListParagraph"/>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Heading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ListParagraph"/>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ListParagraph"/>
        <w:numPr>
          <w:ilvl w:val="0"/>
          <w:numId w:val="4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6D5B1E" w14:paraId="347D0EB2" w14:textId="7777777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810" w:type="dxa"/>
            <w:shd w:val="clear" w:color="auto" w:fill="BFBFBF" w:themeFill="background1" w:themeFillShade="BF"/>
          </w:tcPr>
          <w:p w14:paraId="16267FED" w14:textId="77777777" w:rsidR="006D5B1E" w:rsidRDefault="008352F4">
            <w:pPr>
              <w:rPr>
                <w:kern w:val="0"/>
              </w:rPr>
            </w:pPr>
            <w:r>
              <w:rPr>
                <w:kern w:val="0"/>
              </w:rPr>
              <w:t>Y/N</w:t>
            </w:r>
          </w:p>
        </w:tc>
        <w:tc>
          <w:tcPr>
            <w:tcW w:w="7830"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tc>
          <w:tcPr>
            <w:tcW w:w="1165" w:type="dxa"/>
          </w:tcPr>
          <w:p w14:paraId="3CA99C5B" w14:textId="77777777" w:rsidR="006D5B1E" w:rsidRDefault="008352F4">
            <w:pPr>
              <w:rPr>
                <w:kern w:val="0"/>
              </w:rPr>
            </w:pPr>
            <w:r>
              <w:rPr>
                <w:kern w:val="0"/>
              </w:rPr>
              <w:t>Apple</w:t>
            </w:r>
          </w:p>
        </w:tc>
        <w:tc>
          <w:tcPr>
            <w:tcW w:w="810" w:type="dxa"/>
          </w:tcPr>
          <w:p w14:paraId="51E012CB" w14:textId="77777777" w:rsidR="006D5B1E" w:rsidRDefault="008352F4">
            <w:pPr>
              <w:rPr>
                <w:kern w:val="0"/>
              </w:rPr>
            </w:pPr>
            <w:r>
              <w:rPr>
                <w:kern w:val="0"/>
              </w:rPr>
              <w:t>Y</w:t>
            </w:r>
          </w:p>
        </w:tc>
        <w:tc>
          <w:tcPr>
            <w:tcW w:w="7830"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tc>
          <w:tcPr>
            <w:tcW w:w="1165" w:type="dxa"/>
          </w:tcPr>
          <w:p w14:paraId="40234C47" w14:textId="77777777" w:rsidR="006D5B1E" w:rsidRDefault="008352F4">
            <w:pPr>
              <w:rPr>
                <w:kern w:val="0"/>
              </w:rPr>
            </w:pPr>
            <w:r>
              <w:rPr>
                <w:kern w:val="0"/>
              </w:rPr>
              <w:t>Nokia, NSB</w:t>
            </w:r>
          </w:p>
        </w:tc>
        <w:tc>
          <w:tcPr>
            <w:tcW w:w="810" w:type="dxa"/>
          </w:tcPr>
          <w:p w14:paraId="25320E9F" w14:textId="77777777" w:rsidR="006D5B1E" w:rsidRDefault="008352F4">
            <w:pPr>
              <w:rPr>
                <w:kern w:val="0"/>
              </w:rPr>
            </w:pPr>
            <w:r>
              <w:rPr>
                <w:kern w:val="0"/>
              </w:rPr>
              <w:t>Y</w:t>
            </w:r>
          </w:p>
        </w:tc>
        <w:tc>
          <w:tcPr>
            <w:tcW w:w="7830" w:type="dxa"/>
          </w:tcPr>
          <w:p w14:paraId="0C67A08A" w14:textId="77777777" w:rsidR="006D5B1E" w:rsidRDefault="008352F4">
            <w:pPr>
              <w:pStyle w:val="ListParagraph"/>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7E23DF6" w14:textId="77777777" w:rsidR="006D5B1E" w:rsidRDefault="008352F4">
            <w:pPr>
              <w:pStyle w:val="ListParagraph"/>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tc>
          <w:tcPr>
            <w:tcW w:w="1165" w:type="dxa"/>
          </w:tcPr>
          <w:p w14:paraId="12F71C9C" w14:textId="77777777" w:rsidR="006D5B1E" w:rsidRDefault="008352F4">
            <w:pPr>
              <w:rPr>
                <w:kern w:val="0"/>
              </w:rPr>
            </w:pPr>
            <w:r>
              <w:rPr>
                <w:rFonts w:hint="eastAsia"/>
                <w:kern w:val="0"/>
              </w:rPr>
              <w:t>Xiaomi</w:t>
            </w:r>
          </w:p>
        </w:tc>
        <w:tc>
          <w:tcPr>
            <w:tcW w:w="810" w:type="dxa"/>
          </w:tcPr>
          <w:p w14:paraId="2D113C41" w14:textId="77777777" w:rsidR="006D5B1E" w:rsidRDefault="008352F4">
            <w:pPr>
              <w:rPr>
                <w:kern w:val="0"/>
              </w:rPr>
            </w:pPr>
            <w:r>
              <w:rPr>
                <w:rFonts w:hint="eastAsia"/>
                <w:kern w:val="0"/>
              </w:rPr>
              <w:t>Y</w:t>
            </w:r>
          </w:p>
        </w:tc>
        <w:tc>
          <w:tcPr>
            <w:tcW w:w="7830"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tc>
          <w:tcPr>
            <w:tcW w:w="1165" w:type="dxa"/>
          </w:tcPr>
          <w:p w14:paraId="2D72E1CD" w14:textId="77777777" w:rsidR="006D5B1E" w:rsidRDefault="008352F4">
            <w:pPr>
              <w:rPr>
                <w:kern w:val="0"/>
              </w:rPr>
            </w:pPr>
            <w:r>
              <w:rPr>
                <w:rFonts w:hint="eastAsia"/>
                <w:kern w:val="0"/>
              </w:rPr>
              <w:t>v</w:t>
            </w:r>
            <w:r>
              <w:rPr>
                <w:kern w:val="0"/>
              </w:rPr>
              <w:t>ivo</w:t>
            </w:r>
          </w:p>
        </w:tc>
        <w:tc>
          <w:tcPr>
            <w:tcW w:w="810" w:type="dxa"/>
          </w:tcPr>
          <w:p w14:paraId="2B4D3889" w14:textId="77777777" w:rsidR="006D5B1E" w:rsidRDefault="008352F4">
            <w:pPr>
              <w:rPr>
                <w:kern w:val="0"/>
              </w:rPr>
            </w:pPr>
            <w:r>
              <w:rPr>
                <w:rFonts w:hint="eastAsia"/>
                <w:kern w:val="0"/>
              </w:rPr>
              <w:t>Y</w:t>
            </w:r>
          </w:p>
        </w:tc>
        <w:tc>
          <w:tcPr>
            <w:tcW w:w="7830"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tc>
          <w:tcPr>
            <w:tcW w:w="1165" w:type="dxa"/>
          </w:tcPr>
          <w:p w14:paraId="485B7ED6" w14:textId="77777777" w:rsidR="006D5B1E" w:rsidRDefault="008352F4">
            <w:pPr>
              <w:rPr>
                <w:kern w:val="0"/>
              </w:rPr>
            </w:pPr>
            <w:r>
              <w:rPr>
                <w:kern w:val="0"/>
              </w:rPr>
              <w:t>Intel</w:t>
            </w:r>
          </w:p>
        </w:tc>
        <w:tc>
          <w:tcPr>
            <w:tcW w:w="810" w:type="dxa"/>
          </w:tcPr>
          <w:p w14:paraId="791DAE82" w14:textId="77777777" w:rsidR="006D5B1E" w:rsidRDefault="008352F4">
            <w:pPr>
              <w:rPr>
                <w:kern w:val="0"/>
              </w:rPr>
            </w:pPr>
            <w:r>
              <w:rPr>
                <w:kern w:val="0"/>
              </w:rPr>
              <w:t>Y</w:t>
            </w:r>
          </w:p>
        </w:tc>
        <w:tc>
          <w:tcPr>
            <w:tcW w:w="7830"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tc>
          <w:tcPr>
            <w:tcW w:w="1165" w:type="dxa"/>
          </w:tcPr>
          <w:p w14:paraId="39172312" w14:textId="77777777" w:rsidR="006D5B1E" w:rsidRDefault="008352F4">
            <w:pPr>
              <w:rPr>
                <w:kern w:val="0"/>
              </w:rPr>
            </w:pPr>
            <w:r>
              <w:rPr>
                <w:kern w:val="0"/>
              </w:rPr>
              <w:t>NVIDIA</w:t>
            </w:r>
          </w:p>
        </w:tc>
        <w:tc>
          <w:tcPr>
            <w:tcW w:w="810" w:type="dxa"/>
          </w:tcPr>
          <w:p w14:paraId="47A93F1B" w14:textId="77777777" w:rsidR="006D5B1E" w:rsidRDefault="008352F4">
            <w:pPr>
              <w:rPr>
                <w:kern w:val="0"/>
              </w:rPr>
            </w:pPr>
            <w:r>
              <w:rPr>
                <w:kern w:val="0"/>
              </w:rPr>
              <w:t>Y</w:t>
            </w:r>
          </w:p>
        </w:tc>
        <w:tc>
          <w:tcPr>
            <w:tcW w:w="7830" w:type="dxa"/>
          </w:tcPr>
          <w:p w14:paraId="42E6D948" w14:textId="77777777" w:rsidR="006D5B1E" w:rsidRDefault="008352F4">
            <w:pPr>
              <w:pStyle w:val="ListParagraph"/>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ListParagraph"/>
              <w:numPr>
                <w:ilvl w:val="0"/>
                <w:numId w:val="46"/>
              </w:numPr>
              <w:rPr>
                <w:kern w:val="0"/>
              </w:rPr>
            </w:pPr>
            <w:r>
              <w:rPr>
                <w:kern w:val="0"/>
              </w:rPr>
              <w:t>AI/ML model inference latency, i.e., the time it takes for the model to make its prediction once it is fed its input.</w:t>
            </w:r>
          </w:p>
        </w:tc>
      </w:tr>
      <w:tr w:rsidR="006D5B1E" w14:paraId="79A3029D" w14:textId="77777777">
        <w:tc>
          <w:tcPr>
            <w:tcW w:w="1165" w:type="dxa"/>
          </w:tcPr>
          <w:p w14:paraId="767063DA" w14:textId="77777777" w:rsidR="006D5B1E" w:rsidRDefault="008352F4">
            <w:pPr>
              <w:rPr>
                <w:kern w:val="0"/>
              </w:rPr>
            </w:pPr>
            <w:r>
              <w:rPr>
                <w:kern w:val="0"/>
              </w:rPr>
              <w:lastRenderedPageBreak/>
              <w:t>OPPO</w:t>
            </w:r>
          </w:p>
        </w:tc>
        <w:tc>
          <w:tcPr>
            <w:tcW w:w="810" w:type="dxa"/>
          </w:tcPr>
          <w:p w14:paraId="50B3AC23" w14:textId="77777777" w:rsidR="006D5B1E" w:rsidRDefault="008352F4">
            <w:pPr>
              <w:rPr>
                <w:kern w:val="0"/>
              </w:rPr>
            </w:pPr>
            <w:r>
              <w:rPr>
                <w:kern w:val="0"/>
              </w:rPr>
              <w:t>Y</w:t>
            </w:r>
          </w:p>
        </w:tc>
        <w:tc>
          <w:tcPr>
            <w:tcW w:w="7830" w:type="dxa"/>
          </w:tcPr>
          <w:p w14:paraId="17DFA3FE" w14:textId="77777777" w:rsidR="006D5B1E" w:rsidRDefault="008352F4">
            <w:pPr>
              <w:rPr>
                <w:kern w:val="0"/>
              </w:rPr>
            </w:pPr>
            <w:r>
              <w:rPr>
                <w:kern w:val="0"/>
              </w:rPr>
              <w:t>RS overhead reduction and latency can be optional KPIs.</w:t>
            </w:r>
          </w:p>
        </w:tc>
      </w:tr>
      <w:tr w:rsidR="006D5B1E" w14:paraId="5F87E4F4" w14:textId="77777777">
        <w:tc>
          <w:tcPr>
            <w:tcW w:w="1165" w:type="dxa"/>
          </w:tcPr>
          <w:p w14:paraId="7DA83BD7" w14:textId="77777777" w:rsidR="006D5B1E" w:rsidRDefault="008352F4">
            <w:pPr>
              <w:rPr>
                <w:kern w:val="0"/>
              </w:rPr>
            </w:pPr>
            <w:r>
              <w:rPr>
                <w:kern w:val="0"/>
              </w:rPr>
              <w:t>AT&amp;T</w:t>
            </w:r>
          </w:p>
        </w:tc>
        <w:tc>
          <w:tcPr>
            <w:tcW w:w="810" w:type="dxa"/>
          </w:tcPr>
          <w:p w14:paraId="3A0C9C38" w14:textId="77777777" w:rsidR="006D5B1E" w:rsidRDefault="008352F4">
            <w:pPr>
              <w:rPr>
                <w:kern w:val="0"/>
              </w:rPr>
            </w:pPr>
            <w:r>
              <w:rPr>
                <w:kern w:val="0"/>
              </w:rPr>
              <w:t>Y</w:t>
            </w:r>
          </w:p>
        </w:tc>
        <w:tc>
          <w:tcPr>
            <w:tcW w:w="7830"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tc>
          <w:tcPr>
            <w:tcW w:w="1165" w:type="dxa"/>
          </w:tcPr>
          <w:p w14:paraId="7B674405" w14:textId="77777777" w:rsidR="006D5B1E" w:rsidRDefault="008352F4">
            <w:pPr>
              <w:rPr>
                <w:kern w:val="0"/>
              </w:rPr>
            </w:pPr>
            <w:r>
              <w:rPr>
                <w:rFonts w:hint="eastAsia"/>
                <w:kern w:val="0"/>
              </w:rPr>
              <w:t>CATT</w:t>
            </w:r>
          </w:p>
        </w:tc>
        <w:tc>
          <w:tcPr>
            <w:tcW w:w="810" w:type="dxa"/>
          </w:tcPr>
          <w:p w14:paraId="43A97CC9" w14:textId="77777777" w:rsidR="006D5B1E" w:rsidRDefault="008352F4">
            <w:pPr>
              <w:rPr>
                <w:kern w:val="0"/>
              </w:rPr>
            </w:pPr>
            <w:r>
              <w:rPr>
                <w:rFonts w:hint="eastAsia"/>
                <w:kern w:val="0"/>
              </w:rPr>
              <w:t>Y</w:t>
            </w:r>
          </w:p>
        </w:tc>
        <w:tc>
          <w:tcPr>
            <w:tcW w:w="7830"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tc>
          <w:tcPr>
            <w:tcW w:w="1165" w:type="dxa"/>
          </w:tcPr>
          <w:p w14:paraId="0DFC77F5" w14:textId="77777777" w:rsidR="006D5B1E" w:rsidRDefault="008352F4">
            <w:pPr>
              <w:rPr>
                <w:kern w:val="0"/>
              </w:rPr>
            </w:pPr>
            <w:r>
              <w:rPr>
                <w:rFonts w:hint="eastAsia"/>
                <w:kern w:val="0"/>
              </w:rPr>
              <w:t>LGE</w:t>
            </w:r>
          </w:p>
        </w:tc>
        <w:tc>
          <w:tcPr>
            <w:tcW w:w="810" w:type="dxa"/>
          </w:tcPr>
          <w:p w14:paraId="29929DB0" w14:textId="77777777" w:rsidR="006D5B1E" w:rsidRDefault="008352F4">
            <w:pPr>
              <w:rPr>
                <w:kern w:val="0"/>
              </w:rPr>
            </w:pPr>
            <w:r>
              <w:rPr>
                <w:rFonts w:hint="eastAsia"/>
                <w:kern w:val="0"/>
              </w:rPr>
              <w:t>Y</w:t>
            </w:r>
          </w:p>
        </w:tc>
        <w:tc>
          <w:tcPr>
            <w:tcW w:w="7830"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tc>
          <w:tcPr>
            <w:tcW w:w="1165" w:type="dxa"/>
          </w:tcPr>
          <w:p w14:paraId="08B2F9FE" w14:textId="77777777" w:rsidR="006D5B1E" w:rsidRDefault="008352F4">
            <w:pPr>
              <w:rPr>
                <w:kern w:val="0"/>
              </w:rPr>
            </w:pPr>
            <w:r>
              <w:rPr>
                <w:kern w:val="0"/>
              </w:rPr>
              <w:t>Ericsson</w:t>
            </w:r>
          </w:p>
        </w:tc>
        <w:tc>
          <w:tcPr>
            <w:tcW w:w="810" w:type="dxa"/>
          </w:tcPr>
          <w:p w14:paraId="552D469C" w14:textId="77777777" w:rsidR="006D5B1E" w:rsidRDefault="008352F4">
            <w:pPr>
              <w:rPr>
                <w:kern w:val="0"/>
              </w:rPr>
            </w:pPr>
            <w:r>
              <w:rPr>
                <w:kern w:val="0"/>
              </w:rPr>
              <w:t>Y</w:t>
            </w:r>
          </w:p>
        </w:tc>
        <w:tc>
          <w:tcPr>
            <w:tcW w:w="7830" w:type="dxa"/>
          </w:tcPr>
          <w:p w14:paraId="44FAB77F" w14:textId="77777777" w:rsidR="006D5B1E" w:rsidRDefault="008352F4">
            <w:pPr>
              <w:pStyle w:val="ListParagraph"/>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ListParagraph"/>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tc>
          <w:tcPr>
            <w:tcW w:w="1165" w:type="dxa"/>
          </w:tcPr>
          <w:p w14:paraId="1E5086B7" w14:textId="77777777" w:rsidR="006D5B1E" w:rsidRDefault="008352F4">
            <w:pPr>
              <w:rPr>
                <w:rFonts w:eastAsia="SimSun"/>
                <w:kern w:val="0"/>
              </w:rPr>
            </w:pPr>
            <w:r>
              <w:rPr>
                <w:rFonts w:eastAsia="SimSun" w:hint="eastAsia"/>
                <w:kern w:val="0"/>
              </w:rPr>
              <w:t>ZTE, Sanechips</w:t>
            </w:r>
          </w:p>
        </w:tc>
        <w:tc>
          <w:tcPr>
            <w:tcW w:w="810" w:type="dxa"/>
          </w:tcPr>
          <w:p w14:paraId="124CD873" w14:textId="77777777" w:rsidR="006D5B1E" w:rsidRDefault="008352F4">
            <w:pPr>
              <w:rPr>
                <w:rFonts w:eastAsia="SimSun"/>
                <w:kern w:val="0"/>
              </w:rPr>
            </w:pPr>
            <w:r>
              <w:rPr>
                <w:rFonts w:eastAsia="SimSun" w:hint="eastAsia"/>
                <w:kern w:val="0"/>
              </w:rPr>
              <w:t>Y</w:t>
            </w:r>
          </w:p>
        </w:tc>
        <w:tc>
          <w:tcPr>
            <w:tcW w:w="7830" w:type="dxa"/>
          </w:tcPr>
          <w:p w14:paraId="29186F92" w14:textId="77777777" w:rsidR="006D5B1E" w:rsidRDefault="008352F4">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tc>
          <w:tcPr>
            <w:tcW w:w="1165" w:type="dxa"/>
          </w:tcPr>
          <w:p w14:paraId="48FBCE60" w14:textId="77777777" w:rsidR="00287001" w:rsidRDefault="00287001" w:rsidP="00287001">
            <w:pPr>
              <w:rPr>
                <w:rFonts w:eastAsia="SimSun"/>
                <w:kern w:val="0"/>
              </w:rPr>
            </w:pPr>
            <w:r>
              <w:rPr>
                <w:rFonts w:hint="eastAsia"/>
              </w:rPr>
              <w:t>C</w:t>
            </w:r>
            <w:r>
              <w:t>AICT</w:t>
            </w:r>
          </w:p>
        </w:tc>
        <w:tc>
          <w:tcPr>
            <w:tcW w:w="810" w:type="dxa"/>
          </w:tcPr>
          <w:p w14:paraId="7F2923B8" w14:textId="77777777" w:rsidR="00287001" w:rsidRDefault="00287001" w:rsidP="00287001">
            <w:pPr>
              <w:rPr>
                <w:rFonts w:eastAsia="SimSun"/>
                <w:kern w:val="0"/>
              </w:rPr>
            </w:pPr>
            <w:r>
              <w:rPr>
                <w:rFonts w:hint="eastAsia"/>
              </w:rPr>
              <w:t>Y</w:t>
            </w:r>
          </w:p>
        </w:tc>
        <w:tc>
          <w:tcPr>
            <w:tcW w:w="7830"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AD4FB7">
        <w:tc>
          <w:tcPr>
            <w:tcW w:w="1165" w:type="dxa"/>
          </w:tcPr>
          <w:p w14:paraId="561C8F12" w14:textId="77777777" w:rsidR="00AD4FB7" w:rsidRDefault="00AD4FB7" w:rsidP="00DB283C">
            <w:r>
              <w:t>Samsung</w:t>
            </w:r>
          </w:p>
        </w:tc>
        <w:tc>
          <w:tcPr>
            <w:tcW w:w="810" w:type="dxa"/>
          </w:tcPr>
          <w:p w14:paraId="20A999C1" w14:textId="77777777" w:rsidR="00AD4FB7" w:rsidRDefault="00AD4FB7" w:rsidP="00DB283C">
            <w:r>
              <w:t>Y for a)</w:t>
            </w:r>
          </w:p>
        </w:tc>
        <w:tc>
          <w:tcPr>
            <w:tcW w:w="7830"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AD4FB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555C1CF2" w14:textId="77777777" w:rsidR="00994A84" w:rsidRDefault="00994A84" w:rsidP="00994A84">
            <w:r>
              <w:rPr>
                <w:rFonts w:eastAsiaTheme="minorEastAsia" w:hint="eastAsia"/>
                <w:lang w:eastAsia="zh-CN"/>
              </w:rPr>
              <w:t>Y</w:t>
            </w:r>
          </w:p>
        </w:tc>
        <w:tc>
          <w:tcPr>
            <w:tcW w:w="7830"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AD4FB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4DAA41B1" w14:textId="77777777" w:rsidR="00547158" w:rsidRDefault="00547158" w:rsidP="00DB283C"/>
        </w:tc>
        <w:tc>
          <w:tcPr>
            <w:tcW w:w="7830"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AD4FB7">
        <w:tc>
          <w:tcPr>
            <w:tcW w:w="1165" w:type="dxa"/>
          </w:tcPr>
          <w:p w14:paraId="28F531E5" w14:textId="2C51253F" w:rsidR="005B59A2" w:rsidRDefault="005B59A2" w:rsidP="00DB283C">
            <w:r>
              <w:t>MediaTek</w:t>
            </w:r>
          </w:p>
        </w:tc>
        <w:tc>
          <w:tcPr>
            <w:tcW w:w="810" w:type="dxa"/>
          </w:tcPr>
          <w:p w14:paraId="6187E1DA" w14:textId="400EB366" w:rsidR="005B59A2" w:rsidRDefault="005B59A2" w:rsidP="00DB283C">
            <w:r>
              <w:t>Y</w:t>
            </w:r>
          </w:p>
        </w:tc>
        <w:tc>
          <w:tcPr>
            <w:tcW w:w="7830" w:type="dxa"/>
          </w:tcPr>
          <w:p w14:paraId="24B5C3EF" w14:textId="77777777" w:rsidR="005B59A2" w:rsidRDefault="005B59A2" w:rsidP="00632C3F">
            <w:pPr>
              <w:pStyle w:val="ListParagraph"/>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ListParagraph"/>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AD4FB7">
        <w:tc>
          <w:tcPr>
            <w:tcW w:w="1165" w:type="dxa"/>
          </w:tcPr>
          <w:p w14:paraId="3FD1DED2" w14:textId="5F4FCA3C" w:rsidR="004D3829" w:rsidRDefault="004D3829" w:rsidP="004D3829">
            <w:r>
              <w:t>HW/</w:t>
            </w:r>
            <w:r>
              <w:rPr>
                <w:rFonts w:eastAsiaTheme="minorEastAsia"/>
                <w:sz w:val="18"/>
                <w:szCs w:val="18"/>
                <w:lang w:eastAsia="zh-CN"/>
              </w:rPr>
              <w:t>HiSi</w:t>
            </w:r>
          </w:p>
        </w:tc>
        <w:tc>
          <w:tcPr>
            <w:tcW w:w="810" w:type="dxa"/>
          </w:tcPr>
          <w:p w14:paraId="715DEAB7" w14:textId="77777777" w:rsidR="004D3829" w:rsidRDefault="004D3829" w:rsidP="004D3829"/>
        </w:tc>
        <w:tc>
          <w:tcPr>
            <w:tcW w:w="7830" w:type="dxa"/>
          </w:tcPr>
          <w:p w14:paraId="130E4F25" w14:textId="77777777" w:rsidR="004D3829" w:rsidRDefault="004D3829" w:rsidP="004D3829">
            <w:pPr>
              <w:pStyle w:val="ListParagraph"/>
              <w:numPr>
                <w:ilvl w:val="0"/>
                <w:numId w:val="79"/>
              </w:numPr>
            </w:pPr>
            <w:r>
              <w:t>Yes.</w:t>
            </w:r>
          </w:p>
          <w:p w14:paraId="26FEEEC6" w14:textId="77777777" w:rsidR="004D3829" w:rsidRPr="00D95A51" w:rsidRDefault="004D3829" w:rsidP="004D3829">
            <w:pPr>
              <w:pStyle w:val="ListParagraph"/>
              <w:numPr>
                <w:ilvl w:val="0"/>
                <w:numId w:val="79"/>
              </w:numPr>
            </w:pPr>
            <w:r>
              <w:t>Open to discuss</w:t>
            </w:r>
          </w:p>
          <w:p w14:paraId="3B0252CF" w14:textId="77777777" w:rsidR="004D3829" w:rsidRDefault="004D3829" w:rsidP="004D3829">
            <w:pPr>
              <w:pStyle w:val="ListParagraph"/>
              <w:ind w:left="480"/>
              <w:rPr>
                <w:rFonts w:eastAsia="PMingLiU"/>
                <w:lang w:eastAsia="zh-TW"/>
              </w:rPr>
            </w:pPr>
          </w:p>
        </w:tc>
      </w:tr>
      <w:tr w:rsidR="0067571C" w:rsidRPr="00741B46" w14:paraId="7FD5BD35" w14:textId="77777777" w:rsidTr="00AD4FB7">
        <w:tc>
          <w:tcPr>
            <w:tcW w:w="1165" w:type="dxa"/>
          </w:tcPr>
          <w:p w14:paraId="6D12412B" w14:textId="7C880115" w:rsidR="0067571C" w:rsidRDefault="0067571C" w:rsidP="0067571C">
            <w:r>
              <w:t>InterDigital</w:t>
            </w:r>
          </w:p>
        </w:tc>
        <w:tc>
          <w:tcPr>
            <w:tcW w:w="810" w:type="dxa"/>
          </w:tcPr>
          <w:p w14:paraId="705B03F5" w14:textId="089E8708" w:rsidR="0067571C" w:rsidRDefault="0067571C" w:rsidP="0067571C">
            <w:r>
              <w:t>Y</w:t>
            </w:r>
          </w:p>
        </w:tc>
        <w:tc>
          <w:tcPr>
            <w:tcW w:w="7830"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implementation based AI/ML prediction </w:t>
            </w:r>
            <w:r w:rsidRPr="0067571C">
              <w:rPr>
                <w:rFonts w:eastAsia="PMingLiU"/>
                <w:lang w:eastAsia="zh-TW"/>
              </w:rPr>
              <w:lastRenderedPageBreak/>
              <w:t xml:space="preserve">without specification enhancement. </w:t>
            </w:r>
          </w:p>
        </w:tc>
      </w:tr>
      <w:tr w:rsidR="008B77DC" w:rsidRPr="00741B46" w14:paraId="0CE95A22" w14:textId="77777777" w:rsidTr="00AD4FB7">
        <w:tc>
          <w:tcPr>
            <w:tcW w:w="1165" w:type="dxa"/>
          </w:tcPr>
          <w:p w14:paraId="0E6BB082" w14:textId="497EE1A3" w:rsidR="008B77DC" w:rsidRDefault="008B77DC" w:rsidP="008B77DC">
            <w:r>
              <w:lastRenderedPageBreak/>
              <w:t>Lenovo</w:t>
            </w:r>
          </w:p>
        </w:tc>
        <w:tc>
          <w:tcPr>
            <w:tcW w:w="810" w:type="dxa"/>
          </w:tcPr>
          <w:p w14:paraId="545F29B7" w14:textId="23A31584" w:rsidR="008B77DC" w:rsidRDefault="008B77DC" w:rsidP="008B77DC">
            <w:r>
              <w:t>Y</w:t>
            </w:r>
          </w:p>
        </w:tc>
        <w:tc>
          <w:tcPr>
            <w:tcW w:w="7830" w:type="dxa"/>
          </w:tcPr>
          <w:p w14:paraId="427D20A0" w14:textId="77777777" w:rsidR="008B77DC" w:rsidRDefault="008B77DC" w:rsidP="008B77DC">
            <w:pPr>
              <w:pStyle w:val="ListParagraph"/>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ListParagraph"/>
              <w:numPr>
                <w:ilvl w:val="1"/>
                <w:numId w:val="88"/>
              </w:numPr>
            </w:pPr>
            <w:r>
              <w:t>Number of reference signals (e.g., CSI-RS, SRS, SS blocks etc.) configured for a beam management procedure.</w:t>
            </w:r>
          </w:p>
          <w:p w14:paraId="63863F1E" w14:textId="77777777" w:rsidR="008B77DC" w:rsidRDefault="008B77DC" w:rsidP="008B77DC">
            <w:pPr>
              <w:pStyle w:val="ListParagraph"/>
              <w:numPr>
                <w:ilvl w:val="1"/>
                <w:numId w:val="88"/>
              </w:numPr>
            </w:pPr>
            <w:r>
              <w:t>Number of measurement reports and the corresponding report content.</w:t>
            </w:r>
          </w:p>
          <w:p w14:paraId="3030451B" w14:textId="77777777" w:rsidR="008B77DC" w:rsidRDefault="008B77DC" w:rsidP="008B77DC">
            <w:pPr>
              <w:pStyle w:val="ListParagraph"/>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ListParagraph"/>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ListParagraph"/>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ListParagraph"/>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ListParagraph"/>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B03C89">
        <w:tc>
          <w:tcPr>
            <w:tcW w:w="1165" w:type="dxa"/>
          </w:tcPr>
          <w:p w14:paraId="68F91582" w14:textId="77777777" w:rsidR="00B03C89" w:rsidRDefault="00B03C89" w:rsidP="00D9029B">
            <w:r w:rsidRPr="00BB6716">
              <w:t>Qualcomm</w:t>
            </w:r>
          </w:p>
        </w:tc>
        <w:tc>
          <w:tcPr>
            <w:tcW w:w="810" w:type="dxa"/>
          </w:tcPr>
          <w:p w14:paraId="36BAFC5C" w14:textId="77777777" w:rsidR="00B03C89" w:rsidRDefault="00B03C89" w:rsidP="00D9029B"/>
        </w:tc>
        <w:tc>
          <w:tcPr>
            <w:tcW w:w="7830" w:type="dxa"/>
          </w:tcPr>
          <w:p w14:paraId="3E7030FC" w14:textId="77777777" w:rsidR="00B03C89" w:rsidRPr="009111C5" w:rsidRDefault="00B03C89" w:rsidP="00D9029B">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bl>
    <w:p w14:paraId="316E07AA" w14:textId="77777777" w:rsidR="006D5B1E" w:rsidRDefault="006D5B1E"/>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ListParagraph"/>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ListParagraph"/>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ListParagraph"/>
        <w:numPr>
          <w:ilvl w:val="0"/>
          <w:numId w:val="43"/>
        </w:numPr>
        <w:rPr>
          <w:sz w:val="18"/>
          <w:szCs w:val="18"/>
        </w:rPr>
      </w:pPr>
      <w:r>
        <w:rPr>
          <w:sz w:val="18"/>
          <w:szCs w:val="18"/>
        </w:rPr>
        <w:lastRenderedPageBreak/>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77777777" w:rsidR="006D5B1E" w:rsidRDefault="008352F4">
      <w:pPr>
        <w:pStyle w:val="Heading4"/>
        <w:rPr>
          <w:highlight w:val="cyan"/>
        </w:rPr>
      </w:pPr>
      <w:r>
        <w:rPr>
          <w:highlight w:val="cyan"/>
        </w:rPr>
        <w:t>FL1 Medium Priority Question 2-4</w:t>
      </w:r>
    </w:p>
    <w:p w14:paraId="731B1C4D" w14:textId="77777777" w:rsidR="006D5B1E" w:rsidRDefault="006D5B1E">
      <w:pPr>
        <w:pStyle w:val="ListParagraph"/>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ListParagraph"/>
        <w:numPr>
          <w:ilvl w:val="0"/>
          <w:numId w:val="4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ZTE, Sanechips</w:t>
            </w:r>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HW/HiSi</w:t>
            </w:r>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r>
              <w:t>InterDigital</w:t>
            </w:r>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D9029B">
            <w:r w:rsidRPr="00BB6716">
              <w:t>Qualcomm</w:t>
            </w:r>
          </w:p>
        </w:tc>
        <w:tc>
          <w:tcPr>
            <w:tcW w:w="810" w:type="dxa"/>
          </w:tcPr>
          <w:p w14:paraId="7DE9B6C6" w14:textId="77777777" w:rsidR="007620CC" w:rsidRDefault="007620CC" w:rsidP="00D9029B">
            <w:r>
              <w:t>Y</w:t>
            </w:r>
          </w:p>
        </w:tc>
        <w:tc>
          <w:tcPr>
            <w:tcW w:w="7650" w:type="dxa"/>
          </w:tcPr>
          <w:p w14:paraId="0A15C723" w14:textId="77777777" w:rsidR="007620CC" w:rsidRDefault="007620CC" w:rsidP="00D9029B">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w:t>
            </w:r>
            <w:r>
              <w:lastRenderedPageBreak/>
              <w:t xml:space="preserve">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bl>
    <w:p w14:paraId="1E821783" w14:textId="77777777" w:rsidR="006D5B1E" w:rsidRDefault="006D5B1E"/>
    <w:p w14:paraId="7FCCB947" w14:textId="77777777" w:rsidR="006D5B1E" w:rsidRDefault="008352F4">
      <w:pPr>
        <w:pStyle w:val="Heading2"/>
        <w:numPr>
          <w:ilvl w:val="1"/>
          <w:numId w:val="1"/>
        </w:numPr>
      </w:pPr>
      <w:r>
        <w:t>Capability-related KPIs</w:t>
      </w:r>
    </w:p>
    <w:p w14:paraId="6BECDDF0" w14:textId="77777777" w:rsidR="006D5B1E" w:rsidRDefault="008352F4">
      <w:pPr>
        <w:pStyle w:val="Heading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ListParagraph"/>
        <w:numPr>
          <w:ilvl w:val="0"/>
          <w:numId w:val="11"/>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ListParagraph"/>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ListParagraph"/>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ListParagraph"/>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ListParagraph"/>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7FCBB70" w14:textId="77777777" w:rsidR="006D5B1E" w:rsidRDefault="008352F4">
      <w:pPr>
        <w:pStyle w:val="ListParagraph"/>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Heading4"/>
        <w:rPr>
          <w:highlight w:val="cyan"/>
        </w:rPr>
      </w:pPr>
      <w:r>
        <w:rPr>
          <w:highlight w:val="cyan"/>
        </w:rPr>
        <w:t>FL1 Medium Priority Question 2-5</w:t>
      </w:r>
    </w:p>
    <w:p w14:paraId="2DCE7CDC" w14:textId="77777777" w:rsidR="006D5B1E" w:rsidRDefault="006D5B1E">
      <w:pPr>
        <w:pStyle w:val="ListParagraph"/>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ListParagraph"/>
        <w:numPr>
          <w:ilvl w:val="0"/>
          <w:numId w:val="49"/>
        </w:numPr>
      </w:pPr>
      <w:r>
        <w:t>Whether generalization should be one of the KPIs for AI/ML in BM?</w:t>
      </w:r>
    </w:p>
    <w:p w14:paraId="3867F821" w14:textId="77777777" w:rsidR="006D5B1E" w:rsidRDefault="008352F4">
      <w:pPr>
        <w:pStyle w:val="ListParagraph"/>
        <w:numPr>
          <w:ilvl w:val="0"/>
          <w:numId w:val="4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lastRenderedPageBreak/>
              <w:t>To define and test generalization performance, it can be easily verified as following:</w:t>
            </w:r>
          </w:p>
          <w:p w14:paraId="17E145C3"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ListParagraph"/>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lastRenderedPageBreak/>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ListParagraph"/>
              <w:numPr>
                <w:ilvl w:val="0"/>
                <w:numId w:val="51"/>
              </w:numPr>
              <w:rPr>
                <w:kern w:val="0"/>
              </w:rPr>
            </w:pPr>
            <w:r>
              <w:rPr>
                <w:kern w:val="0"/>
              </w:rPr>
              <w:t>Yes, this is very important</w:t>
            </w:r>
          </w:p>
          <w:p w14:paraId="1D8BAA59" w14:textId="77777777" w:rsidR="006D5B1E" w:rsidRDefault="008352F4">
            <w:pPr>
              <w:pStyle w:val="ListParagraph"/>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t>ZTE, Sanechips</w:t>
            </w:r>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ListParagraph"/>
              <w:numPr>
                <w:ilvl w:val="0"/>
                <w:numId w:val="3"/>
              </w:numPr>
            </w:pPr>
            <w:r>
              <w:t xml:space="preserve">Different scenario, in which channel modeling is changed. </w:t>
            </w:r>
          </w:p>
          <w:p w14:paraId="778A16F6" w14:textId="77777777" w:rsidR="00AD4FB7" w:rsidRPr="0068127E" w:rsidRDefault="00AD4FB7" w:rsidP="00DB283C">
            <w:pPr>
              <w:pStyle w:val="ListParagraph"/>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HW/HiSi</w:t>
            </w:r>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r>
              <w:t>InterDigital</w:t>
            </w:r>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lastRenderedPageBreak/>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ListParagraph"/>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D9029B">
            <w:r w:rsidRPr="00BB6716">
              <w:lastRenderedPageBreak/>
              <w:t>Qualcomm</w:t>
            </w:r>
          </w:p>
        </w:tc>
        <w:tc>
          <w:tcPr>
            <w:tcW w:w="810" w:type="dxa"/>
          </w:tcPr>
          <w:p w14:paraId="5C25A75E" w14:textId="77777777" w:rsidR="00D05986" w:rsidRDefault="00D05986" w:rsidP="00D9029B"/>
        </w:tc>
        <w:tc>
          <w:tcPr>
            <w:tcW w:w="7830" w:type="dxa"/>
          </w:tcPr>
          <w:p w14:paraId="2B929AFD" w14:textId="77777777" w:rsidR="00D05986" w:rsidRDefault="00D05986" w:rsidP="00D9029B">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D9029B">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bl>
    <w:p w14:paraId="1AF4F84C" w14:textId="77777777" w:rsidR="006D5B1E" w:rsidRDefault="006D5B1E"/>
    <w:p w14:paraId="42E63BF9" w14:textId="77777777" w:rsidR="006D5B1E" w:rsidRDefault="008352F4">
      <w:pPr>
        <w:pStyle w:val="Heading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ListParagraph"/>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capability-realted KPI shall be considered: </w:t>
      </w:r>
    </w:p>
    <w:p w14:paraId="6AEE9BF5" w14:textId="77777777" w:rsidR="006D5B1E" w:rsidRDefault="008352F4">
      <w:pPr>
        <w:pStyle w:val="ListParagraph"/>
        <w:numPr>
          <w:ilvl w:val="1"/>
          <w:numId w:val="11"/>
        </w:numPr>
        <w:rPr>
          <w:sz w:val="18"/>
          <w:szCs w:val="18"/>
          <w:u w:val="single"/>
        </w:rPr>
      </w:pPr>
      <w:r>
        <w:rPr>
          <w:sz w:val="18"/>
          <w:szCs w:val="18"/>
          <w:u w:val="single"/>
        </w:rPr>
        <w:t>Size of AI/ML model;</w:t>
      </w:r>
    </w:p>
    <w:p w14:paraId="5EE202FC" w14:textId="77777777" w:rsidR="006D5B1E" w:rsidRDefault="008352F4">
      <w:pPr>
        <w:pStyle w:val="ListParagraph"/>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ListParagraph"/>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ListParagraph"/>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ListParagraph"/>
        <w:numPr>
          <w:ilvl w:val="0"/>
          <w:numId w:val="11"/>
        </w:numPr>
        <w:rPr>
          <w:sz w:val="18"/>
          <w:szCs w:val="18"/>
        </w:rPr>
      </w:pPr>
      <w:r>
        <w:rPr>
          <w:sz w:val="18"/>
          <w:szCs w:val="18"/>
        </w:rPr>
        <w:lastRenderedPageBreak/>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ListParagraph"/>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ListParagraph"/>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ListParagraph"/>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77777777" w:rsidR="006D5B1E" w:rsidRDefault="008352F4">
      <w:pPr>
        <w:pStyle w:val="Heading4"/>
      </w:pPr>
      <w:r>
        <w:rPr>
          <w:highlight w:val="lightGray"/>
        </w:rPr>
        <w:t>FL1 Low Priority Question 2-6</w:t>
      </w:r>
    </w:p>
    <w:p w14:paraId="31DAEF5F" w14:textId="77777777" w:rsidR="006D5B1E" w:rsidRDefault="006D5B1E">
      <w:pPr>
        <w:pStyle w:val="ListParagraph"/>
        <w:rPr>
          <w:sz w:val="18"/>
          <w:szCs w:val="18"/>
        </w:rPr>
      </w:pPr>
    </w:p>
    <w:p w14:paraId="371DCDDA" w14:textId="77777777" w:rsidR="006D5B1E" w:rsidRDefault="008352F4">
      <w:pPr>
        <w:rPr>
          <w:b/>
          <w:bCs/>
        </w:rPr>
      </w:pPr>
      <w:r>
        <w:rPr>
          <w:b/>
          <w:bCs/>
        </w:rPr>
        <w:t>Question 2-6:</w:t>
      </w:r>
    </w:p>
    <w:p w14:paraId="0D6F02D5" w14:textId="77777777" w:rsidR="006D5B1E" w:rsidRDefault="008352F4">
      <w:pPr>
        <w:pStyle w:val="ListParagraph"/>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ListParagraph"/>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At this early phase, we should evaluate absolute gain available from AI/ML models. These  should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ListParagraph"/>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ListParagraph"/>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t>ZTE, Sanechips</w:t>
            </w:r>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 xml:space="preserve">AI/ML model size is important from implementation perspective. However, at this early stage </w:t>
            </w:r>
            <w:r>
              <w:rPr>
                <w:rFonts w:eastAsia="PMingLiU"/>
                <w:kern w:val="0"/>
                <w:lang w:eastAsia="zh-TW"/>
              </w:rPr>
              <w:lastRenderedPageBreak/>
              <w:t>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r>
              <w:lastRenderedPageBreak/>
              <w:t>InterDigital</w:t>
            </w:r>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ListParagraph"/>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ListParagraph"/>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14" w:history="1">
              <w:r w:rsidRPr="00D00C85">
                <w:rPr>
                  <w:rStyle w:val="Hyperlink"/>
                </w:rPr>
                <w:t>R1-2204416</w:t>
              </w:r>
            </w:hyperlink>
            <w:r>
              <w:t>).</w:t>
            </w:r>
          </w:p>
          <w:p w14:paraId="5AFAE37D" w14:textId="77777777" w:rsidR="009E2C36" w:rsidRDefault="009E2C36" w:rsidP="009E2C36">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2C36" w:rsidRPr="00BC1BC9" w14:paraId="476F59AC" w14:textId="77777777" w:rsidTr="005A3CCA">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5A3CCA">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5A3CCA">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5A3CCA">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5A3CCA">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5A3CCA">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5A3CCA">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5A3CCA">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5A3CCA">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5A3CCA">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5A3CCA">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5A3CCA">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D9029B">
            <w:r w:rsidRPr="00BB6716">
              <w:t>Qualcomm</w:t>
            </w:r>
          </w:p>
        </w:tc>
        <w:tc>
          <w:tcPr>
            <w:tcW w:w="810" w:type="dxa"/>
          </w:tcPr>
          <w:p w14:paraId="692A04BD" w14:textId="77777777" w:rsidR="005B1C51" w:rsidRDefault="005B1C51" w:rsidP="00D9029B">
            <w:r>
              <w:t>Y</w:t>
            </w:r>
          </w:p>
        </w:tc>
        <w:tc>
          <w:tcPr>
            <w:tcW w:w="7830" w:type="dxa"/>
          </w:tcPr>
          <w:p w14:paraId="0C04B9FA" w14:textId="77777777" w:rsidR="005B1C51" w:rsidRPr="006A7F19" w:rsidRDefault="005B1C51" w:rsidP="00D9029B">
            <w:r w:rsidRPr="006A7F19">
              <w:t>a) Yes, model size can be a KPI and can be reported in terms of number of parameters, instead of bytes</w:t>
            </w:r>
          </w:p>
          <w:p w14:paraId="2C5F7434" w14:textId="77777777" w:rsidR="005B1C51" w:rsidRPr="009B1ED9" w:rsidRDefault="005B1C51" w:rsidP="00D9029B">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D9029B"/>
        </w:tc>
      </w:tr>
      <w:tr w:rsidR="005B1C51" w14:paraId="26C55B35" w14:textId="77777777" w:rsidTr="00AD4FB7">
        <w:tc>
          <w:tcPr>
            <w:tcW w:w="1165" w:type="dxa"/>
          </w:tcPr>
          <w:p w14:paraId="2272C220" w14:textId="77777777" w:rsidR="005B1C51" w:rsidRDefault="005B1C51" w:rsidP="009E2C36"/>
        </w:tc>
        <w:tc>
          <w:tcPr>
            <w:tcW w:w="810" w:type="dxa"/>
          </w:tcPr>
          <w:p w14:paraId="278E0D09" w14:textId="77777777" w:rsidR="005B1C51" w:rsidRDefault="005B1C51" w:rsidP="009E2C36"/>
        </w:tc>
        <w:tc>
          <w:tcPr>
            <w:tcW w:w="7830" w:type="dxa"/>
          </w:tcPr>
          <w:p w14:paraId="0F96C9B8" w14:textId="77777777" w:rsidR="005B1C51" w:rsidRPr="00D85CC9" w:rsidRDefault="005B1C51" w:rsidP="00D85CC9"/>
        </w:tc>
      </w:tr>
    </w:tbl>
    <w:p w14:paraId="59DA853A" w14:textId="77777777" w:rsidR="006D5B1E" w:rsidRDefault="006D5B1E">
      <w:pPr>
        <w:rPr>
          <w:lang w:eastAsia="en-US"/>
        </w:rPr>
      </w:pPr>
    </w:p>
    <w:p w14:paraId="2F35EBA5" w14:textId="77777777" w:rsidR="006D5B1E" w:rsidRDefault="008352F4">
      <w:pPr>
        <w:pStyle w:val="Heading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ListParagraph"/>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ListParagraph"/>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ListParagraph"/>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ListParagraph"/>
        <w:numPr>
          <w:ilvl w:val="0"/>
          <w:numId w:val="11"/>
        </w:numPr>
        <w:rPr>
          <w:sz w:val="18"/>
          <w:szCs w:val="18"/>
        </w:rPr>
      </w:pPr>
      <w:r>
        <w:rPr>
          <w:sz w:val="18"/>
          <w:szCs w:val="18"/>
        </w:rPr>
        <w:lastRenderedPageBreak/>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ListParagraph"/>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ListParagraph"/>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ListParagraph"/>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ListParagraph"/>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ListParagraph"/>
        <w:rPr>
          <w:sz w:val="18"/>
          <w:szCs w:val="18"/>
        </w:rPr>
      </w:pPr>
    </w:p>
    <w:p w14:paraId="542E12E4" w14:textId="77777777" w:rsidR="006D5B1E" w:rsidRDefault="008352F4">
      <w:pPr>
        <w:pStyle w:val="Heading4"/>
      </w:pPr>
      <w:r>
        <w:rPr>
          <w:highlight w:val="lightGray"/>
        </w:rPr>
        <w:t>FL1 Low Priority Question 2-7</w:t>
      </w:r>
    </w:p>
    <w:p w14:paraId="06978DB2" w14:textId="77777777" w:rsidR="006D5B1E" w:rsidRDefault="006D5B1E">
      <w:pPr>
        <w:pStyle w:val="ListParagraph"/>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ListParagraph"/>
        <w:numPr>
          <w:ilvl w:val="0"/>
          <w:numId w:val="5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15" w:history="1">
              <w:r w:rsidRPr="00790DE5">
                <w:rPr>
                  <w:rStyle w:val="Hyperlink"/>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ListParagraph"/>
              <w:numPr>
                <w:ilvl w:val="0"/>
                <w:numId w:val="92"/>
              </w:numPr>
            </w:pPr>
            <w:r>
              <w:t xml:space="preserve">Robustness: Sensitivity of the beam management AI/ML model to </w:t>
            </w:r>
          </w:p>
          <w:p w14:paraId="182EE6FE" w14:textId="77777777" w:rsidR="003E4C03" w:rsidRPr="00E67F15" w:rsidRDefault="003E4C03" w:rsidP="003E4C03">
            <w:pPr>
              <w:pStyle w:val="ListParagraph"/>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ListParagraph"/>
              <w:numPr>
                <w:ilvl w:val="0"/>
                <w:numId w:val="93"/>
              </w:numPr>
            </w:pPr>
            <w:r w:rsidRPr="00E67F15">
              <w:t>Latency (e.g., latency in generating and reporting the measurement reports)</w:t>
            </w:r>
          </w:p>
          <w:p w14:paraId="3F7CFE45" w14:textId="77777777" w:rsidR="003E4C03" w:rsidRDefault="003E4C03" w:rsidP="003E4C03">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w:t>
            </w:r>
            <w:r>
              <w:lastRenderedPageBreak/>
              <w:t xml:space="preserve">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D9029B">
            <w:r w:rsidRPr="00BB6716">
              <w:lastRenderedPageBreak/>
              <w:t>Qualcomm</w:t>
            </w:r>
          </w:p>
        </w:tc>
        <w:tc>
          <w:tcPr>
            <w:tcW w:w="8820" w:type="dxa"/>
          </w:tcPr>
          <w:p w14:paraId="48F223E6" w14:textId="77777777" w:rsidR="00D85CC9" w:rsidRDefault="00D85CC9" w:rsidP="00D9029B">
            <w:r w:rsidRPr="006A7F19">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22120B8" w14:textId="77777777" w:rsidR="006D5B1E" w:rsidRDefault="006D5B1E"/>
    <w:p w14:paraId="3BF10856" w14:textId="77777777" w:rsidR="006D5B1E" w:rsidRDefault="008352F4">
      <w:pPr>
        <w:pStyle w:val="Heading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ListParagraph"/>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ListParagraph"/>
        <w:numPr>
          <w:ilvl w:val="0"/>
          <w:numId w:val="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ListParagraph"/>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ListParagraph"/>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ListParagraph"/>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ListParagraph"/>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ListParagraph"/>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ListParagraph"/>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ListParagraph"/>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ListParagraph"/>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ListParagraph"/>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ListParagraph"/>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ListParagraph"/>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t>
      </w:r>
      <w:r>
        <w:lastRenderedPageBreak/>
        <w:t>window.</w:t>
      </w:r>
    </w:p>
    <w:p w14:paraId="030C3998" w14:textId="77777777" w:rsidR="006D5B1E" w:rsidRDefault="008352F4">
      <w:pPr>
        <w:pStyle w:val="ListParagraph"/>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7777777" w:rsidR="006D5B1E" w:rsidRDefault="008352F4">
      <w:pPr>
        <w:pStyle w:val="Heading4"/>
        <w:rPr>
          <w:highlight w:val="cyan"/>
        </w:rPr>
      </w:pPr>
      <w:r>
        <w:rPr>
          <w:highlight w:val="cyan"/>
        </w:rPr>
        <w:t>FL1 Medium Priority Question 2-8</w:t>
      </w:r>
    </w:p>
    <w:p w14:paraId="5A131ED2" w14:textId="77777777" w:rsidR="006D5B1E" w:rsidRDefault="006D5B1E">
      <w:pPr>
        <w:pStyle w:val="ListParagraph"/>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ListParagraph"/>
        <w:numPr>
          <w:ilvl w:val="0"/>
          <w:numId w:val="58"/>
        </w:numPr>
      </w:pPr>
      <w:r>
        <w:t xml:space="preserve">For spatial domain beam prediction, what can be the baseline performance? </w:t>
      </w:r>
    </w:p>
    <w:p w14:paraId="7A804F89" w14:textId="77777777" w:rsidR="006D5B1E" w:rsidRDefault="008352F4">
      <w:pPr>
        <w:pStyle w:val="ListParagraph"/>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ListParagraph"/>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ListParagraph"/>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ListParagraph"/>
              <w:numPr>
                <w:ilvl w:val="0"/>
                <w:numId w:val="59"/>
              </w:numPr>
              <w:rPr>
                <w:kern w:val="0"/>
              </w:rPr>
            </w:pPr>
            <w:r>
              <w:rPr>
                <w:kern w:val="0"/>
              </w:rPr>
              <w:t>Upper bound: Genie (best beam); Lower bound: UE measures a (random/fixed) subset of beams</w:t>
            </w:r>
          </w:p>
          <w:p w14:paraId="46AF4CEA" w14:textId="77777777" w:rsidR="006D5B1E" w:rsidRDefault="008352F4">
            <w:pPr>
              <w:pStyle w:val="ListParagraph"/>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lastRenderedPageBreak/>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lastRenderedPageBreak/>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ZTE, Sanechips</w:t>
            </w:r>
          </w:p>
        </w:tc>
        <w:tc>
          <w:tcPr>
            <w:tcW w:w="8550" w:type="dxa"/>
          </w:tcPr>
          <w:p w14:paraId="488CACE5" w14:textId="77777777" w:rsidR="006D5B1E" w:rsidRDefault="008352F4">
            <w:pPr>
              <w:rPr>
                <w:rFonts w:eastAsia="SimSun"/>
                <w:kern w:val="0"/>
              </w:rPr>
            </w:pPr>
            <w:r>
              <w:rPr>
                <w:rFonts w:eastAsia="SimSun"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beambook.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ListParagraph"/>
              <w:numPr>
                <w:ilvl w:val="0"/>
                <w:numId w:val="70"/>
              </w:numPr>
            </w:pPr>
            <w:r w:rsidRPr="005712FE">
              <w:t>Option 1: best beam pair among all beam pairs.</w:t>
            </w:r>
          </w:p>
          <w:p w14:paraId="096B1D43" w14:textId="77777777" w:rsidR="00547158" w:rsidRPr="005712FE" w:rsidRDefault="00547158" w:rsidP="00547158">
            <w:pPr>
              <w:pStyle w:val="ListParagraph"/>
              <w:numPr>
                <w:ilvl w:val="0"/>
                <w:numId w:val="70"/>
              </w:numPr>
            </w:pPr>
            <w:r w:rsidRPr="005712FE">
              <w:t>Option 2: best beam pair among a fixed subset of all beam pairs.</w:t>
            </w:r>
          </w:p>
          <w:p w14:paraId="6D4E592C" w14:textId="77777777" w:rsidR="00547158" w:rsidRPr="005712FE" w:rsidRDefault="00547158" w:rsidP="00547158">
            <w:pPr>
              <w:pStyle w:val="ListParagraph"/>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ListParagraph"/>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ListParagraph"/>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HW/HiSi</w:t>
            </w:r>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r>
              <w:t>InterDigital</w:t>
            </w:r>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D9029B">
            <w:r w:rsidRPr="00BB6716">
              <w:t>Qualcomm</w:t>
            </w:r>
          </w:p>
        </w:tc>
        <w:tc>
          <w:tcPr>
            <w:tcW w:w="8550" w:type="dxa"/>
          </w:tcPr>
          <w:p w14:paraId="441E72D6" w14:textId="77777777" w:rsidR="0015752C" w:rsidRPr="00E14A89" w:rsidRDefault="0015752C" w:rsidP="00D9029B">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w:t>
            </w:r>
            <w:r w:rsidRPr="006A7F19">
              <w:lastRenderedPageBreak/>
              <w:t>other prediction-based baselines (non-AI/ML) could also be discussed.</w:t>
            </w:r>
          </w:p>
        </w:tc>
      </w:tr>
    </w:tbl>
    <w:p w14:paraId="7953C2D0" w14:textId="77777777" w:rsidR="006D5B1E" w:rsidRDefault="008352F4">
      <w:pPr>
        <w:pStyle w:val="Heading1"/>
      </w:pPr>
      <w:r>
        <w:lastRenderedPageBreak/>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ListParagraph"/>
        <w:numPr>
          <w:ilvl w:val="0"/>
          <w:numId w:val="60"/>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EF37F90" w14:textId="77777777" w:rsidR="006D5B1E" w:rsidRDefault="008352F4">
      <w:pPr>
        <w:pStyle w:val="ListParagraph"/>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ListParagraph"/>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ListParagraph"/>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ListParagraph"/>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ListParagraph"/>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ListParagraph"/>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Heading1"/>
      </w:pPr>
      <w:r>
        <w:t>Appendix: Detailed evaluation assumptions</w:t>
      </w:r>
    </w:p>
    <w:p w14:paraId="2E8CA090" w14:textId="77777777" w:rsidR="006D5B1E" w:rsidRDefault="008352F4">
      <w:pPr>
        <w:pStyle w:val="Caption"/>
        <w:jc w:val="center"/>
      </w:pPr>
      <w:bookmarkStart w:id="2"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2"/>
      <w:r>
        <w:t xml:space="preserve"> Baseline assumptions for SLS </w:t>
      </w:r>
    </w:p>
    <w:tbl>
      <w:tblPr>
        <w:tblStyle w:val="TableGrid"/>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ListParagraph"/>
              <w:numPr>
                <w:ilvl w:val="0"/>
                <w:numId w:val="61"/>
              </w:numPr>
              <w:rPr>
                <w:kern w:val="0"/>
              </w:rPr>
            </w:pPr>
            <w:r>
              <w:rPr>
                <w:kern w:val="0"/>
              </w:rPr>
              <w:t>SCS: 120 kHz</w:t>
            </w:r>
          </w:p>
          <w:p w14:paraId="76B46098" w14:textId="77777777" w:rsidR="006D5B1E" w:rsidRDefault="008352F4">
            <w:pPr>
              <w:pStyle w:val="ListParagraph"/>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ListParagraph"/>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 xml:space="preserve">For Dense Urban:  60 km/hr and 120 km/hr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 xml:space="preserve">Companies to explain beam correspondence assumptions (in accordance to the two types </w:t>
            </w:r>
            <w:r>
              <w:rPr>
                <w:kern w:val="0"/>
              </w:rPr>
              <w:lastRenderedPageBreak/>
              <w:t>agreed in RAN4)</w:t>
            </w:r>
          </w:p>
        </w:tc>
      </w:tr>
      <w:tr w:rsidR="006D5B1E" w14:paraId="7D86ABC2" w14:textId="77777777">
        <w:tc>
          <w:tcPr>
            <w:tcW w:w="2515" w:type="dxa"/>
          </w:tcPr>
          <w:p w14:paraId="42539DE8" w14:textId="77777777" w:rsidR="006D5B1E" w:rsidRDefault="008352F4">
            <w:pPr>
              <w:rPr>
                <w:kern w:val="0"/>
              </w:rPr>
            </w:pPr>
            <w:r>
              <w:rPr>
                <w:kern w:val="0"/>
              </w:rPr>
              <w:lastRenderedPageBreak/>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ListParagraph"/>
              <w:numPr>
                <w:ilvl w:val="0"/>
                <w:numId w:val="61"/>
              </w:numPr>
              <w:rPr>
                <w:kern w:val="0"/>
              </w:rPr>
            </w:pPr>
            <w:r>
              <w:rPr>
                <w:kern w:val="0"/>
              </w:rPr>
              <w:t>Beam reporting mechanism</w:t>
            </w:r>
          </w:p>
          <w:p w14:paraId="44A00FA2" w14:textId="77777777" w:rsidR="006D5B1E" w:rsidRDefault="008352F4">
            <w:pPr>
              <w:pStyle w:val="ListParagraph"/>
              <w:numPr>
                <w:ilvl w:val="0"/>
                <w:numId w:val="61"/>
              </w:numPr>
              <w:rPr>
                <w:kern w:val="0"/>
              </w:rPr>
            </w:pPr>
            <w:r>
              <w:rPr>
                <w:kern w:val="0"/>
              </w:rPr>
              <w:t>Beam metric L1-RSRP</w:t>
            </w:r>
          </w:p>
          <w:p w14:paraId="4B849198" w14:textId="77777777" w:rsidR="006D5B1E" w:rsidRDefault="008352F4">
            <w:pPr>
              <w:pStyle w:val="ListParagraph"/>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Caption"/>
        <w:jc w:val="center"/>
      </w:pPr>
      <w:bookmarkStart w:id="3"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r>
              <w:rPr>
                <w:kern w:val="0"/>
              </w:rPr>
              <w:t>UMa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38.901, sec 7.4.3.2: μ = 9 dB, σ</w:t>
            </w:r>
            <w:r>
              <w:rPr>
                <w:kern w:val="0"/>
                <w:vertAlign w:val="subscript"/>
              </w:rPr>
              <w:t>p</w:t>
            </w:r>
            <w:r>
              <w:rPr>
                <w:kern w:val="0"/>
              </w:rPr>
              <w:t xml:space="preserve"> = 5 dB</w:t>
            </w:r>
          </w:p>
        </w:tc>
      </w:tr>
    </w:tbl>
    <w:p w14:paraId="4D4043C5" w14:textId="77777777" w:rsidR="006D5B1E" w:rsidRDefault="006D5B1E"/>
    <w:p w14:paraId="3574BC53" w14:textId="77777777" w:rsidR="006D5B1E" w:rsidRDefault="008352F4">
      <w:pPr>
        <w:pStyle w:val="Heading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15752C">
            <w:pPr>
              <w:rPr>
                <w:rFonts w:eastAsia="Times New Roman"/>
                <w:kern w:val="0"/>
                <w:sz w:val="18"/>
                <w:szCs w:val="18"/>
              </w:rPr>
            </w:pPr>
            <w:hyperlink r:id="rId16"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lastRenderedPageBreak/>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15752C">
            <w:pPr>
              <w:rPr>
                <w:rFonts w:eastAsia="Times New Roman"/>
                <w:kern w:val="0"/>
                <w:sz w:val="18"/>
                <w:szCs w:val="18"/>
              </w:rPr>
            </w:pPr>
            <w:hyperlink r:id="rId17"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15752C">
            <w:pPr>
              <w:rPr>
                <w:rFonts w:eastAsia="Times New Roman"/>
                <w:kern w:val="0"/>
                <w:sz w:val="18"/>
                <w:szCs w:val="18"/>
              </w:rPr>
            </w:pPr>
            <w:hyperlink r:id="rId18"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15752C">
            <w:pPr>
              <w:rPr>
                <w:rFonts w:eastAsia="Times New Roman"/>
                <w:kern w:val="0"/>
                <w:sz w:val="18"/>
                <w:szCs w:val="18"/>
              </w:rPr>
            </w:pPr>
            <w:hyperlink r:id="rId19"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15752C">
            <w:pPr>
              <w:rPr>
                <w:rFonts w:eastAsia="Times New Roman"/>
                <w:kern w:val="0"/>
                <w:sz w:val="18"/>
                <w:szCs w:val="18"/>
              </w:rPr>
            </w:pPr>
            <w:hyperlink r:id="rId20"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r>
              <w:rPr>
                <w:sz w:val="18"/>
                <w:szCs w:val="18"/>
              </w:rPr>
              <w:t>InterDigital,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15752C">
            <w:pPr>
              <w:rPr>
                <w:rFonts w:eastAsia="Times New Roman"/>
                <w:kern w:val="0"/>
                <w:sz w:val="18"/>
                <w:szCs w:val="18"/>
              </w:rPr>
            </w:pPr>
            <w:hyperlink r:id="rId21"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15752C">
            <w:pPr>
              <w:rPr>
                <w:rFonts w:eastAsia="Times New Roman"/>
                <w:kern w:val="0"/>
                <w:sz w:val="18"/>
                <w:szCs w:val="18"/>
              </w:rPr>
            </w:pPr>
            <w:hyperlink r:id="rId22"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15752C">
            <w:pPr>
              <w:rPr>
                <w:rFonts w:eastAsia="Times New Roman"/>
                <w:kern w:val="0"/>
                <w:sz w:val="18"/>
                <w:szCs w:val="18"/>
              </w:rPr>
            </w:pPr>
            <w:hyperlink r:id="rId23"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r>
              <w:rPr>
                <w:sz w:val="18"/>
                <w:szCs w:val="18"/>
              </w:rPr>
              <w:t>xiaomi</w:t>
            </w:r>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15752C">
            <w:pPr>
              <w:rPr>
                <w:rFonts w:eastAsia="Times New Roman"/>
                <w:kern w:val="0"/>
                <w:sz w:val="18"/>
                <w:szCs w:val="18"/>
              </w:rPr>
            </w:pPr>
            <w:hyperlink r:id="rId24"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15752C">
            <w:pPr>
              <w:rPr>
                <w:rFonts w:eastAsia="Times New Roman"/>
                <w:kern w:val="0"/>
                <w:sz w:val="18"/>
                <w:szCs w:val="18"/>
              </w:rPr>
            </w:pPr>
            <w:hyperlink r:id="rId25"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15752C">
            <w:pPr>
              <w:rPr>
                <w:rFonts w:eastAsia="Times New Roman"/>
                <w:kern w:val="0"/>
                <w:sz w:val="18"/>
                <w:szCs w:val="18"/>
              </w:rPr>
            </w:pPr>
            <w:hyperlink r:id="rId26"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Beijing Jiaotong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15752C">
            <w:pPr>
              <w:rPr>
                <w:rFonts w:eastAsia="Times New Roman"/>
                <w:kern w:val="0"/>
                <w:sz w:val="18"/>
                <w:szCs w:val="18"/>
              </w:rPr>
            </w:pPr>
            <w:hyperlink r:id="rId27"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15752C">
            <w:pPr>
              <w:rPr>
                <w:rFonts w:eastAsia="Times New Roman"/>
                <w:kern w:val="0"/>
                <w:sz w:val="18"/>
                <w:szCs w:val="18"/>
              </w:rPr>
            </w:pPr>
            <w:hyperlink r:id="rId28"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15752C">
            <w:pPr>
              <w:rPr>
                <w:rFonts w:eastAsia="Times New Roman"/>
                <w:kern w:val="0"/>
                <w:sz w:val="18"/>
                <w:szCs w:val="18"/>
              </w:rPr>
            </w:pPr>
            <w:hyperlink r:id="rId29"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15752C">
            <w:pPr>
              <w:rPr>
                <w:rFonts w:eastAsia="Times New Roman"/>
                <w:kern w:val="0"/>
                <w:sz w:val="18"/>
                <w:szCs w:val="18"/>
              </w:rPr>
            </w:pPr>
            <w:hyperlink r:id="rId30"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15752C">
            <w:pPr>
              <w:rPr>
                <w:rFonts w:eastAsia="Times New Roman"/>
                <w:kern w:val="0"/>
                <w:sz w:val="18"/>
                <w:szCs w:val="18"/>
              </w:rPr>
            </w:pPr>
            <w:hyperlink r:id="rId31"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15752C">
            <w:pPr>
              <w:rPr>
                <w:rFonts w:eastAsia="Times New Roman"/>
                <w:kern w:val="0"/>
                <w:sz w:val="18"/>
                <w:szCs w:val="18"/>
              </w:rPr>
            </w:pPr>
            <w:hyperlink r:id="rId32"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15752C">
            <w:pPr>
              <w:rPr>
                <w:rFonts w:eastAsia="Times New Roman"/>
                <w:kern w:val="0"/>
                <w:sz w:val="18"/>
                <w:szCs w:val="18"/>
              </w:rPr>
            </w:pPr>
            <w:hyperlink r:id="rId33"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15752C">
            <w:pPr>
              <w:rPr>
                <w:rFonts w:eastAsia="Times New Roman"/>
                <w:kern w:val="0"/>
                <w:sz w:val="18"/>
                <w:szCs w:val="18"/>
              </w:rPr>
            </w:pPr>
            <w:hyperlink r:id="rId34"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15752C">
            <w:pPr>
              <w:rPr>
                <w:rFonts w:eastAsia="Times New Roman"/>
                <w:kern w:val="0"/>
                <w:sz w:val="18"/>
                <w:szCs w:val="18"/>
              </w:rPr>
            </w:pPr>
            <w:hyperlink r:id="rId35"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15752C">
            <w:pPr>
              <w:rPr>
                <w:rFonts w:eastAsia="Times New Roman"/>
                <w:kern w:val="0"/>
                <w:sz w:val="18"/>
                <w:szCs w:val="18"/>
              </w:rPr>
            </w:pPr>
            <w:hyperlink r:id="rId36"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15752C">
            <w:pPr>
              <w:rPr>
                <w:rFonts w:eastAsia="Times New Roman"/>
                <w:kern w:val="0"/>
                <w:sz w:val="18"/>
                <w:szCs w:val="18"/>
              </w:rPr>
            </w:pPr>
            <w:hyperlink r:id="rId37"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15752C">
            <w:pPr>
              <w:rPr>
                <w:rFonts w:eastAsia="Times New Roman"/>
                <w:kern w:val="0"/>
                <w:sz w:val="18"/>
                <w:szCs w:val="18"/>
              </w:rPr>
            </w:pPr>
            <w:hyperlink r:id="rId38"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15752C">
            <w:pPr>
              <w:rPr>
                <w:rFonts w:eastAsia="Times New Roman"/>
                <w:kern w:val="0"/>
                <w:sz w:val="18"/>
                <w:szCs w:val="18"/>
              </w:rPr>
            </w:pPr>
            <w:hyperlink r:id="rId39"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DAC2" w14:textId="77777777" w:rsidR="00654CD1" w:rsidRDefault="00654CD1" w:rsidP="00547158">
      <w:r>
        <w:separator/>
      </w:r>
    </w:p>
  </w:endnote>
  <w:endnote w:type="continuationSeparator" w:id="0">
    <w:p w14:paraId="1B208500" w14:textId="77777777" w:rsidR="00654CD1" w:rsidRDefault="00654CD1"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A5AC" w14:textId="77777777" w:rsidR="00654CD1" w:rsidRDefault="00654CD1" w:rsidP="00547158">
      <w:r>
        <w:separator/>
      </w:r>
    </w:p>
  </w:footnote>
  <w:footnote w:type="continuationSeparator" w:id="0">
    <w:p w14:paraId="7170374D" w14:textId="77777777" w:rsidR="00654CD1" w:rsidRDefault="00654CD1"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9"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6"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54"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7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4ADB706"/>
    <w:multiLevelType w:val="singleLevel"/>
    <w:tmpl w:val="64ADB706"/>
    <w:lvl w:ilvl="0">
      <w:start w:val="1"/>
      <w:numFmt w:val="lowerLetter"/>
      <w:suff w:val="space"/>
      <w:lvlText w:val="%1)"/>
      <w:lvlJc w:val="left"/>
    </w:lvl>
  </w:abstractNum>
  <w:abstractNum w:abstractNumId="79"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63"/>
  </w:num>
  <w:num w:numId="4">
    <w:abstractNumId w:val="72"/>
  </w:num>
  <w:num w:numId="5">
    <w:abstractNumId w:val="28"/>
  </w:num>
  <w:num w:numId="6">
    <w:abstractNumId w:val="73"/>
  </w:num>
  <w:num w:numId="7">
    <w:abstractNumId w:val="43"/>
  </w:num>
  <w:num w:numId="8">
    <w:abstractNumId w:val="95"/>
  </w:num>
  <w:num w:numId="9">
    <w:abstractNumId w:val="37"/>
  </w:num>
  <w:num w:numId="10">
    <w:abstractNumId w:val="48"/>
  </w:num>
  <w:num w:numId="11">
    <w:abstractNumId w:val="31"/>
  </w:num>
  <w:num w:numId="12">
    <w:abstractNumId w:val="2"/>
  </w:num>
  <w:num w:numId="13">
    <w:abstractNumId w:val="83"/>
  </w:num>
  <w:num w:numId="14">
    <w:abstractNumId w:val="35"/>
  </w:num>
  <w:num w:numId="15">
    <w:abstractNumId w:val="71"/>
  </w:num>
  <w:num w:numId="16">
    <w:abstractNumId w:val="0"/>
  </w:num>
  <w:num w:numId="17">
    <w:abstractNumId w:val="54"/>
  </w:num>
  <w:num w:numId="18">
    <w:abstractNumId w:val="76"/>
  </w:num>
  <w:num w:numId="19">
    <w:abstractNumId w:val="60"/>
  </w:num>
  <w:num w:numId="20">
    <w:abstractNumId w:val="58"/>
  </w:num>
  <w:num w:numId="21">
    <w:abstractNumId w:val="34"/>
  </w:num>
  <w:num w:numId="22">
    <w:abstractNumId w:val="20"/>
  </w:num>
  <w:num w:numId="23">
    <w:abstractNumId w:val="26"/>
  </w:num>
  <w:num w:numId="24">
    <w:abstractNumId w:val="6"/>
  </w:num>
  <w:num w:numId="25">
    <w:abstractNumId w:val="75"/>
  </w:num>
  <w:num w:numId="26">
    <w:abstractNumId w:val="61"/>
  </w:num>
  <w:num w:numId="27">
    <w:abstractNumId w:val="16"/>
  </w:num>
  <w:num w:numId="28">
    <w:abstractNumId w:val="36"/>
  </w:num>
  <w:num w:numId="29">
    <w:abstractNumId w:val="79"/>
  </w:num>
  <w:num w:numId="30">
    <w:abstractNumId w:val="66"/>
  </w:num>
  <w:num w:numId="31">
    <w:abstractNumId w:val="64"/>
  </w:num>
  <w:num w:numId="32">
    <w:abstractNumId w:val="57"/>
  </w:num>
  <w:num w:numId="33">
    <w:abstractNumId w:val="85"/>
  </w:num>
  <w:num w:numId="34">
    <w:abstractNumId w:val="7"/>
    <w:lvlOverride w:ilvl="0">
      <w:startOverride w:val="1"/>
    </w:lvlOverride>
    <w:lvlOverride w:ilvl="1">
      <w:startOverride w:val="5"/>
    </w:lvlOverride>
  </w:num>
  <w:num w:numId="35">
    <w:abstractNumId w:val="17"/>
  </w:num>
  <w:num w:numId="36">
    <w:abstractNumId w:val="30"/>
  </w:num>
  <w:num w:numId="37">
    <w:abstractNumId w:val="69"/>
  </w:num>
  <w:num w:numId="38">
    <w:abstractNumId w:val="24"/>
  </w:num>
  <w:num w:numId="39">
    <w:abstractNumId w:val="65"/>
  </w:num>
  <w:num w:numId="40">
    <w:abstractNumId w:val="78"/>
  </w:num>
  <w:num w:numId="41">
    <w:abstractNumId w:val="53"/>
  </w:num>
  <w:num w:numId="42">
    <w:abstractNumId w:val="84"/>
  </w:num>
  <w:num w:numId="43">
    <w:abstractNumId w:val="67"/>
  </w:num>
  <w:num w:numId="44">
    <w:abstractNumId w:val="11"/>
  </w:num>
  <w:num w:numId="45">
    <w:abstractNumId w:val="94"/>
  </w:num>
  <w:num w:numId="46">
    <w:abstractNumId w:val="74"/>
  </w:num>
  <w:num w:numId="47">
    <w:abstractNumId w:val="87"/>
  </w:num>
  <w:num w:numId="48">
    <w:abstractNumId w:val="55"/>
  </w:num>
  <w:num w:numId="49">
    <w:abstractNumId w:val="50"/>
  </w:num>
  <w:num w:numId="50">
    <w:abstractNumId w:val="42"/>
  </w:num>
  <w:num w:numId="51">
    <w:abstractNumId w:val="3"/>
  </w:num>
  <w:num w:numId="52">
    <w:abstractNumId w:val="46"/>
  </w:num>
  <w:num w:numId="53">
    <w:abstractNumId w:val="51"/>
  </w:num>
  <w:num w:numId="54">
    <w:abstractNumId w:val="25"/>
  </w:num>
  <w:num w:numId="55">
    <w:abstractNumId w:val="41"/>
  </w:num>
  <w:num w:numId="56">
    <w:abstractNumId w:val="27"/>
  </w:num>
  <w:num w:numId="57">
    <w:abstractNumId w:val="10"/>
  </w:num>
  <w:num w:numId="58">
    <w:abstractNumId w:val="77"/>
  </w:num>
  <w:num w:numId="59">
    <w:abstractNumId w:val="88"/>
  </w:num>
  <w:num w:numId="60">
    <w:abstractNumId w:val="92"/>
  </w:num>
  <w:num w:numId="61">
    <w:abstractNumId w:val="44"/>
  </w:num>
  <w:num w:numId="62">
    <w:abstractNumId w:val="29"/>
  </w:num>
  <w:num w:numId="63">
    <w:abstractNumId w:val="33"/>
  </w:num>
  <w:num w:numId="64">
    <w:abstractNumId w:val="49"/>
  </w:num>
  <w:num w:numId="65">
    <w:abstractNumId w:val="80"/>
  </w:num>
  <w:num w:numId="66">
    <w:abstractNumId w:val="14"/>
  </w:num>
  <w:num w:numId="67">
    <w:abstractNumId w:val="32"/>
  </w:num>
  <w:num w:numId="68">
    <w:abstractNumId w:val="9"/>
  </w:num>
  <w:num w:numId="69">
    <w:abstractNumId w:val="86"/>
  </w:num>
  <w:num w:numId="70">
    <w:abstractNumId w:val="89"/>
  </w:num>
  <w:num w:numId="71">
    <w:abstractNumId w:val="5"/>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num>
  <w:num w:numId="76">
    <w:abstractNumId w:val="91"/>
  </w:num>
  <w:num w:numId="77">
    <w:abstractNumId w:val="15"/>
  </w:num>
  <w:num w:numId="78">
    <w:abstractNumId w:val="12"/>
  </w:num>
  <w:num w:numId="79">
    <w:abstractNumId w:val="52"/>
  </w:num>
  <w:num w:numId="80">
    <w:abstractNumId w:val="19"/>
  </w:num>
  <w:num w:numId="81">
    <w:abstractNumId w:val="82"/>
  </w:num>
  <w:num w:numId="82">
    <w:abstractNumId w:val="59"/>
  </w:num>
  <w:num w:numId="83">
    <w:abstractNumId w:val="56"/>
  </w:num>
  <w:num w:numId="84">
    <w:abstractNumId w:val="1"/>
  </w:num>
  <w:num w:numId="85">
    <w:abstractNumId w:val="23"/>
  </w:num>
  <w:num w:numId="86">
    <w:abstractNumId w:val="90"/>
  </w:num>
  <w:num w:numId="87">
    <w:abstractNumId w:val="4"/>
  </w:num>
  <w:num w:numId="88">
    <w:abstractNumId w:val="93"/>
  </w:num>
  <w:num w:numId="89">
    <w:abstractNumId w:val="45"/>
  </w:num>
  <w:num w:numId="90">
    <w:abstractNumId w:val="18"/>
  </w:num>
  <w:num w:numId="91">
    <w:abstractNumId w:val="13"/>
  </w:num>
  <w:num w:numId="92">
    <w:abstractNumId w:val="70"/>
  </w:num>
  <w:num w:numId="93">
    <w:abstractNumId w:val="47"/>
  </w:num>
  <w:num w:numId="94">
    <w:abstractNumId w:val="40"/>
  </w:num>
  <w:num w:numId="95">
    <w:abstractNumId w:val="68"/>
  </w:num>
  <w:num w:numId="96">
    <w:abstractNumId w:val="21"/>
  </w:num>
  <w:num w:numId="97">
    <w:abstractNumId w:val="8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24AEF"/>
    <w:rsid w:val="00046602"/>
    <w:rsid w:val="00046825"/>
    <w:rsid w:val="00055DD6"/>
    <w:rsid w:val="00070057"/>
    <w:rsid w:val="00080947"/>
    <w:rsid w:val="00093DBD"/>
    <w:rsid w:val="000A081F"/>
    <w:rsid w:val="000A46A6"/>
    <w:rsid w:val="000A5897"/>
    <w:rsid w:val="000A60A2"/>
    <w:rsid w:val="000B0287"/>
    <w:rsid w:val="000C15A7"/>
    <w:rsid w:val="000D1990"/>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5752C"/>
    <w:rsid w:val="0016292F"/>
    <w:rsid w:val="001812FD"/>
    <w:rsid w:val="0018218C"/>
    <w:rsid w:val="00185BB9"/>
    <w:rsid w:val="001974D6"/>
    <w:rsid w:val="001A053E"/>
    <w:rsid w:val="001A683E"/>
    <w:rsid w:val="001C27E9"/>
    <w:rsid w:val="001C717E"/>
    <w:rsid w:val="001D5FCC"/>
    <w:rsid w:val="001E14C7"/>
    <w:rsid w:val="001F69FE"/>
    <w:rsid w:val="00200AFD"/>
    <w:rsid w:val="00212B83"/>
    <w:rsid w:val="0021460F"/>
    <w:rsid w:val="002153D5"/>
    <w:rsid w:val="00227E48"/>
    <w:rsid w:val="002469F2"/>
    <w:rsid w:val="002511C5"/>
    <w:rsid w:val="00254C01"/>
    <w:rsid w:val="00256A25"/>
    <w:rsid w:val="0026377D"/>
    <w:rsid w:val="00263DD0"/>
    <w:rsid w:val="0026562F"/>
    <w:rsid w:val="00280BBF"/>
    <w:rsid w:val="0028680D"/>
    <w:rsid w:val="00287001"/>
    <w:rsid w:val="00290E2F"/>
    <w:rsid w:val="002A3F31"/>
    <w:rsid w:val="002B241B"/>
    <w:rsid w:val="002B2C80"/>
    <w:rsid w:val="002B32E7"/>
    <w:rsid w:val="002B5298"/>
    <w:rsid w:val="002B79B2"/>
    <w:rsid w:val="002D115E"/>
    <w:rsid w:val="002D2620"/>
    <w:rsid w:val="002D2D36"/>
    <w:rsid w:val="002D42D2"/>
    <w:rsid w:val="002D4DFE"/>
    <w:rsid w:val="002E598D"/>
    <w:rsid w:val="002E7E4A"/>
    <w:rsid w:val="002F3F5D"/>
    <w:rsid w:val="002F6F2A"/>
    <w:rsid w:val="003005F5"/>
    <w:rsid w:val="00303265"/>
    <w:rsid w:val="00314E54"/>
    <w:rsid w:val="00317852"/>
    <w:rsid w:val="00323D4E"/>
    <w:rsid w:val="00330C4F"/>
    <w:rsid w:val="003440D0"/>
    <w:rsid w:val="00357AAD"/>
    <w:rsid w:val="0036729E"/>
    <w:rsid w:val="00372EC4"/>
    <w:rsid w:val="0037635D"/>
    <w:rsid w:val="00377117"/>
    <w:rsid w:val="00381933"/>
    <w:rsid w:val="00385227"/>
    <w:rsid w:val="003A53A8"/>
    <w:rsid w:val="003A6460"/>
    <w:rsid w:val="003B641F"/>
    <w:rsid w:val="003D3ADB"/>
    <w:rsid w:val="003D4FCC"/>
    <w:rsid w:val="003E293C"/>
    <w:rsid w:val="003E3065"/>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3564E"/>
    <w:rsid w:val="00435914"/>
    <w:rsid w:val="00445F29"/>
    <w:rsid w:val="004512B1"/>
    <w:rsid w:val="004530C7"/>
    <w:rsid w:val="00453C96"/>
    <w:rsid w:val="0045405C"/>
    <w:rsid w:val="00466536"/>
    <w:rsid w:val="00467446"/>
    <w:rsid w:val="004674ED"/>
    <w:rsid w:val="004851DA"/>
    <w:rsid w:val="0048631B"/>
    <w:rsid w:val="00494E73"/>
    <w:rsid w:val="004957D9"/>
    <w:rsid w:val="00495AB0"/>
    <w:rsid w:val="00495E21"/>
    <w:rsid w:val="004965DC"/>
    <w:rsid w:val="004A04EE"/>
    <w:rsid w:val="004A78CA"/>
    <w:rsid w:val="004B03C9"/>
    <w:rsid w:val="004B079F"/>
    <w:rsid w:val="004B0E56"/>
    <w:rsid w:val="004C7E17"/>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64135"/>
    <w:rsid w:val="005738A3"/>
    <w:rsid w:val="005739E5"/>
    <w:rsid w:val="0058442B"/>
    <w:rsid w:val="0058743B"/>
    <w:rsid w:val="005948F0"/>
    <w:rsid w:val="005A258A"/>
    <w:rsid w:val="005A35F4"/>
    <w:rsid w:val="005B1C51"/>
    <w:rsid w:val="005B3674"/>
    <w:rsid w:val="005B59A2"/>
    <w:rsid w:val="005B5BAE"/>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32C3F"/>
    <w:rsid w:val="00646A03"/>
    <w:rsid w:val="00650F00"/>
    <w:rsid w:val="00653050"/>
    <w:rsid w:val="00653C89"/>
    <w:rsid w:val="00654CD1"/>
    <w:rsid w:val="0065571C"/>
    <w:rsid w:val="006632CE"/>
    <w:rsid w:val="0066408A"/>
    <w:rsid w:val="0067571C"/>
    <w:rsid w:val="00687E71"/>
    <w:rsid w:val="00692205"/>
    <w:rsid w:val="00695B0C"/>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E3F1A"/>
    <w:rsid w:val="006F5F35"/>
    <w:rsid w:val="006F6B5E"/>
    <w:rsid w:val="00704DC9"/>
    <w:rsid w:val="0071393D"/>
    <w:rsid w:val="007154D4"/>
    <w:rsid w:val="00721BFA"/>
    <w:rsid w:val="00723AA6"/>
    <w:rsid w:val="00725DA5"/>
    <w:rsid w:val="00726B38"/>
    <w:rsid w:val="00737836"/>
    <w:rsid w:val="00741B46"/>
    <w:rsid w:val="007620CC"/>
    <w:rsid w:val="00775F7A"/>
    <w:rsid w:val="007809A0"/>
    <w:rsid w:val="0078553B"/>
    <w:rsid w:val="007860B5"/>
    <w:rsid w:val="0079032A"/>
    <w:rsid w:val="0079194B"/>
    <w:rsid w:val="00792DF2"/>
    <w:rsid w:val="007931B3"/>
    <w:rsid w:val="00793F7B"/>
    <w:rsid w:val="007B67D2"/>
    <w:rsid w:val="007D0ED8"/>
    <w:rsid w:val="007D1B93"/>
    <w:rsid w:val="007D2282"/>
    <w:rsid w:val="007D22DE"/>
    <w:rsid w:val="007E2E23"/>
    <w:rsid w:val="007F4E6A"/>
    <w:rsid w:val="00816925"/>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52F9"/>
    <w:rsid w:val="0088678A"/>
    <w:rsid w:val="00892EFA"/>
    <w:rsid w:val="00893C88"/>
    <w:rsid w:val="008A1093"/>
    <w:rsid w:val="008A230C"/>
    <w:rsid w:val="008A4963"/>
    <w:rsid w:val="008A6008"/>
    <w:rsid w:val="008A6903"/>
    <w:rsid w:val="008A7E47"/>
    <w:rsid w:val="008B016E"/>
    <w:rsid w:val="008B1267"/>
    <w:rsid w:val="008B1E08"/>
    <w:rsid w:val="008B4093"/>
    <w:rsid w:val="008B77DC"/>
    <w:rsid w:val="008C2146"/>
    <w:rsid w:val="008D09E0"/>
    <w:rsid w:val="008D0BED"/>
    <w:rsid w:val="008D2076"/>
    <w:rsid w:val="008D4D7A"/>
    <w:rsid w:val="008E2C25"/>
    <w:rsid w:val="008F5EF2"/>
    <w:rsid w:val="008F6AE4"/>
    <w:rsid w:val="008F7465"/>
    <w:rsid w:val="00900E87"/>
    <w:rsid w:val="009014F1"/>
    <w:rsid w:val="009030ED"/>
    <w:rsid w:val="00915EB6"/>
    <w:rsid w:val="0091676A"/>
    <w:rsid w:val="009235C5"/>
    <w:rsid w:val="00930E16"/>
    <w:rsid w:val="00936B05"/>
    <w:rsid w:val="00936BEE"/>
    <w:rsid w:val="00942A2E"/>
    <w:rsid w:val="00942ED5"/>
    <w:rsid w:val="009641C9"/>
    <w:rsid w:val="00972A7F"/>
    <w:rsid w:val="009775F4"/>
    <w:rsid w:val="00981561"/>
    <w:rsid w:val="00985131"/>
    <w:rsid w:val="00994A84"/>
    <w:rsid w:val="00996604"/>
    <w:rsid w:val="009A0CB7"/>
    <w:rsid w:val="009A742C"/>
    <w:rsid w:val="009C70C0"/>
    <w:rsid w:val="009E2C36"/>
    <w:rsid w:val="009E51D9"/>
    <w:rsid w:val="009E78A7"/>
    <w:rsid w:val="009F0668"/>
    <w:rsid w:val="00A1175B"/>
    <w:rsid w:val="00A12E4B"/>
    <w:rsid w:val="00A16C70"/>
    <w:rsid w:val="00A20CDD"/>
    <w:rsid w:val="00A20D3D"/>
    <w:rsid w:val="00A2358F"/>
    <w:rsid w:val="00A240FD"/>
    <w:rsid w:val="00A30563"/>
    <w:rsid w:val="00A30D47"/>
    <w:rsid w:val="00A352D8"/>
    <w:rsid w:val="00A43553"/>
    <w:rsid w:val="00A4675D"/>
    <w:rsid w:val="00A548F4"/>
    <w:rsid w:val="00A6728C"/>
    <w:rsid w:val="00A67487"/>
    <w:rsid w:val="00A724FE"/>
    <w:rsid w:val="00A8045A"/>
    <w:rsid w:val="00A8095B"/>
    <w:rsid w:val="00A80C39"/>
    <w:rsid w:val="00A8168C"/>
    <w:rsid w:val="00A84ECC"/>
    <w:rsid w:val="00A87390"/>
    <w:rsid w:val="00A9155C"/>
    <w:rsid w:val="00AA211C"/>
    <w:rsid w:val="00AA2BC7"/>
    <w:rsid w:val="00AA4617"/>
    <w:rsid w:val="00AB4495"/>
    <w:rsid w:val="00AB6EB8"/>
    <w:rsid w:val="00AD0F1E"/>
    <w:rsid w:val="00AD4FB7"/>
    <w:rsid w:val="00AD6EB2"/>
    <w:rsid w:val="00AE0131"/>
    <w:rsid w:val="00AF5310"/>
    <w:rsid w:val="00AF5B18"/>
    <w:rsid w:val="00B03C89"/>
    <w:rsid w:val="00B03EAC"/>
    <w:rsid w:val="00B14558"/>
    <w:rsid w:val="00B1497E"/>
    <w:rsid w:val="00B16F97"/>
    <w:rsid w:val="00B32BCD"/>
    <w:rsid w:val="00B36881"/>
    <w:rsid w:val="00B429BD"/>
    <w:rsid w:val="00B43218"/>
    <w:rsid w:val="00B4381D"/>
    <w:rsid w:val="00B50733"/>
    <w:rsid w:val="00B55D95"/>
    <w:rsid w:val="00B57E62"/>
    <w:rsid w:val="00B6594F"/>
    <w:rsid w:val="00B667A7"/>
    <w:rsid w:val="00B67D18"/>
    <w:rsid w:val="00B7696B"/>
    <w:rsid w:val="00B93120"/>
    <w:rsid w:val="00BB1DA0"/>
    <w:rsid w:val="00BB7132"/>
    <w:rsid w:val="00BD2E66"/>
    <w:rsid w:val="00BE57B1"/>
    <w:rsid w:val="00BE74E8"/>
    <w:rsid w:val="00BF7967"/>
    <w:rsid w:val="00C00E68"/>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96573"/>
    <w:rsid w:val="00CA1C21"/>
    <w:rsid w:val="00CA4265"/>
    <w:rsid w:val="00CC0F54"/>
    <w:rsid w:val="00CE1966"/>
    <w:rsid w:val="00CE5FC3"/>
    <w:rsid w:val="00CF43A0"/>
    <w:rsid w:val="00CF5D7A"/>
    <w:rsid w:val="00D00754"/>
    <w:rsid w:val="00D0546D"/>
    <w:rsid w:val="00D05986"/>
    <w:rsid w:val="00D111A0"/>
    <w:rsid w:val="00D25802"/>
    <w:rsid w:val="00D3016B"/>
    <w:rsid w:val="00D322B8"/>
    <w:rsid w:val="00D35217"/>
    <w:rsid w:val="00D50459"/>
    <w:rsid w:val="00D51699"/>
    <w:rsid w:val="00D51A3A"/>
    <w:rsid w:val="00D52B75"/>
    <w:rsid w:val="00D55708"/>
    <w:rsid w:val="00D56B21"/>
    <w:rsid w:val="00D6496C"/>
    <w:rsid w:val="00D65054"/>
    <w:rsid w:val="00D67E22"/>
    <w:rsid w:val="00D741C0"/>
    <w:rsid w:val="00D77794"/>
    <w:rsid w:val="00D85107"/>
    <w:rsid w:val="00D85CC9"/>
    <w:rsid w:val="00DA0CCF"/>
    <w:rsid w:val="00DA10AC"/>
    <w:rsid w:val="00DA18AE"/>
    <w:rsid w:val="00DA48B8"/>
    <w:rsid w:val="00DA59D3"/>
    <w:rsid w:val="00DA6D80"/>
    <w:rsid w:val="00DB0585"/>
    <w:rsid w:val="00DB283C"/>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20D3"/>
    <w:rsid w:val="00ED3027"/>
    <w:rsid w:val="00ED38A2"/>
    <w:rsid w:val="00ED3C74"/>
    <w:rsid w:val="00ED4EBC"/>
    <w:rsid w:val="00ED5859"/>
    <w:rsid w:val="00ED735A"/>
    <w:rsid w:val="00EF1C9D"/>
    <w:rsid w:val="00EF2E97"/>
    <w:rsid w:val="00EF3EAC"/>
    <w:rsid w:val="00EF5091"/>
    <w:rsid w:val="00F01ED1"/>
    <w:rsid w:val="00F03C19"/>
    <w:rsid w:val="00F04957"/>
    <w:rsid w:val="00F0591F"/>
    <w:rsid w:val="00F13045"/>
    <w:rsid w:val="00F1432A"/>
    <w:rsid w:val="00F1445A"/>
    <w:rsid w:val="00F17649"/>
    <w:rsid w:val="00F231D3"/>
    <w:rsid w:val="00F258BF"/>
    <w:rsid w:val="00F27A6E"/>
    <w:rsid w:val="00F44D4F"/>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00FF4A45"/>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86"/>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525B86"/>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525B86"/>
    <w:pPr>
      <w:outlineLvl w:val="3"/>
    </w:pPr>
  </w:style>
  <w:style w:type="paragraph" w:styleId="Heading5">
    <w:name w:val="heading 5"/>
    <w:basedOn w:val="Heading4"/>
    <w:next w:val="Normal"/>
    <w:link w:val="Heading5Char"/>
    <w:qFormat/>
    <w:rsid w:val="00525B86"/>
    <w:pPr>
      <w:outlineLvl w:val="4"/>
    </w:pPr>
    <w:rPr>
      <w:sz w:val="22"/>
    </w:rPr>
  </w:style>
  <w:style w:type="paragraph" w:styleId="Heading6">
    <w:name w:val="heading 6"/>
    <w:basedOn w:val="Normal"/>
    <w:next w:val="Normal"/>
    <w:link w:val="Heading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525B86"/>
    <w:pPr>
      <w:numPr>
        <w:ilvl w:val="7"/>
      </w:numPr>
      <w:tabs>
        <w:tab w:val="left" w:pos="360"/>
        <w:tab w:val="left" w:pos="926"/>
      </w:tabs>
      <w:outlineLvl w:val="7"/>
    </w:pPr>
  </w:style>
  <w:style w:type="paragraph" w:styleId="Heading9">
    <w:name w:val="heading 9"/>
    <w:basedOn w:val="Heading8"/>
    <w:next w:val="Normal"/>
    <w:link w:val="Heading9Char"/>
    <w:qFormat/>
    <w:rsid w:val="00525B8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25B86"/>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525B86"/>
  </w:style>
  <w:style w:type="paragraph" w:styleId="BalloonText">
    <w:name w:val="Balloon Text"/>
    <w:basedOn w:val="Normal"/>
    <w:link w:val="BalloonTextChar"/>
    <w:uiPriority w:val="99"/>
    <w:semiHidden/>
    <w:unhideWhenUsed/>
    <w:qFormat/>
    <w:rsid w:val="00525B86"/>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525B86"/>
    <w:pPr>
      <w:tabs>
        <w:tab w:val="center" w:pos="4320"/>
        <w:tab w:val="right" w:pos="8640"/>
      </w:tabs>
    </w:pPr>
  </w:style>
  <w:style w:type="paragraph" w:styleId="Header">
    <w:name w:val="header"/>
    <w:basedOn w:val="Normal"/>
    <w:link w:val="HeaderChar"/>
    <w:uiPriority w:val="99"/>
    <w:unhideWhenUsed/>
    <w:rsid w:val="00525B86"/>
    <w:pPr>
      <w:tabs>
        <w:tab w:val="center" w:pos="4320"/>
        <w:tab w:val="right" w:pos="8640"/>
      </w:tabs>
    </w:pPr>
  </w:style>
  <w:style w:type="paragraph" w:styleId="NormalWeb">
    <w:name w:val="Normal (Web)"/>
    <w:basedOn w:val="Normal"/>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525B86"/>
    <w:rPr>
      <w:b/>
      <w:bCs/>
    </w:rPr>
  </w:style>
  <w:style w:type="table" w:styleId="TableGrid">
    <w:name w:val="Table Grid"/>
    <w:aliases w:val="TableGrid"/>
    <w:basedOn w:val="TableNormal"/>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5B86"/>
    <w:rPr>
      <w:color w:val="0563C1"/>
      <w:u w:val="single"/>
    </w:rPr>
  </w:style>
  <w:style w:type="character" w:styleId="CommentReference">
    <w:name w:val="annotation reference"/>
    <w:basedOn w:val="DefaultParagraphFont"/>
    <w:uiPriority w:val="99"/>
    <w:semiHidden/>
    <w:unhideWhenUsed/>
    <w:rsid w:val="00525B86"/>
    <w:rPr>
      <w:sz w:val="16"/>
      <w:szCs w:val="16"/>
    </w:rPr>
  </w:style>
  <w:style w:type="character" w:customStyle="1" w:styleId="Heading1Char">
    <w:name w:val="Heading 1 Char"/>
    <w:basedOn w:val="DefaultParagraphFont"/>
    <w:link w:val="Heading1"/>
    <w:qFormat/>
    <w:rsid w:val="00525B86"/>
    <w:rPr>
      <w:rFonts w:ascii="Arial" w:eastAsia="Batang" w:hAnsi="Arial" w:cs="Times New Roman"/>
      <w:sz w:val="36"/>
      <w:lang w:val="en-GB" w:eastAsia="en-US"/>
    </w:rPr>
  </w:style>
  <w:style w:type="character" w:customStyle="1" w:styleId="Heading3Char">
    <w:name w:val="Heading 3 Char"/>
    <w:basedOn w:val="DefaultParagraphFont"/>
    <w:link w:val="Heading3"/>
    <w:rsid w:val="00525B86"/>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525B86"/>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525B86"/>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525B86"/>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525B86"/>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525B86"/>
    <w:rPr>
      <w:rFonts w:ascii="Arial" w:eastAsia="Batang" w:hAnsi="Arial" w:cs="Times New Roman"/>
      <w:sz w:val="36"/>
      <w:lang w:val="en-GB" w:eastAsia="en-US"/>
    </w:rPr>
  </w:style>
  <w:style w:type="character" w:customStyle="1" w:styleId="Heading9Char">
    <w:name w:val="Heading 9 Char"/>
    <w:basedOn w:val="DefaultParagraphFont"/>
    <w:link w:val="Heading9"/>
    <w:rsid w:val="00525B86"/>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525B86"/>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525B86"/>
  </w:style>
  <w:style w:type="character" w:customStyle="1" w:styleId="FooterChar">
    <w:name w:val="Footer Char"/>
    <w:basedOn w:val="DefaultParagraphFont"/>
    <w:link w:val="Footer"/>
    <w:uiPriority w:val="99"/>
    <w:qFormat/>
    <w:rsid w:val="00525B86"/>
  </w:style>
  <w:style w:type="character" w:customStyle="1" w:styleId="normaltextrun">
    <w:name w:val="normaltextrun"/>
    <w:basedOn w:val="DefaultParagraphFont"/>
    <w:qFormat/>
    <w:rsid w:val="00525B86"/>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525B86"/>
    <w:pPr>
      <w:ind w:left="720"/>
      <w:contextualSpacing/>
    </w:pPr>
  </w:style>
  <w:style w:type="paragraph" w:customStyle="1" w:styleId="TAL">
    <w:name w:val="TAL"/>
    <w:basedOn w:val="Normal"/>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525B86"/>
  </w:style>
  <w:style w:type="character" w:customStyle="1" w:styleId="1">
    <w:name w:val="未处理的提及1"/>
    <w:basedOn w:val="DefaultParagraphFont"/>
    <w:uiPriority w:val="99"/>
    <w:semiHidden/>
    <w:unhideWhenUsed/>
    <w:rsid w:val="00525B86"/>
    <w:rPr>
      <w:color w:val="605E5C"/>
      <w:shd w:val="clear" w:color="auto" w:fill="E1DFDD"/>
    </w:rPr>
  </w:style>
  <w:style w:type="character" w:customStyle="1" w:styleId="CommentTextChar">
    <w:name w:val="Comment Text Char"/>
    <w:basedOn w:val="DefaultParagraphFont"/>
    <w:link w:val="CommentText"/>
    <w:uiPriority w:val="99"/>
    <w:qFormat/>
    <w:rsid w:val="00525B8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525B8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525B86"/>
    <w:rPr>
      <w:rFonts w:asciiTheme="majorHAnsi" w:eastAsiaTheme="majorEastAsia" w:hAnsiTheme="majorHAnsi" w:cstheme="majorBidi"/>
      <w:sz w:val="18"/>
      <w:szCs w:val="18"/>
    </w:rPr>
  </w:style>
  <w:style w:type="character" w:customStyle="1" w:styleId="10">
    <w:name w:val="@他1"/>
    <w:basedOn w:val="DefaultParagraphFont"/>
    <w:uiPriority w:val="99"/>
    <w:unhideWhenUsed/>
    <w:qFormat/>
    <w:rsid w:val="00525B86"/>
    <w:rPr>
      <w:color w:val="2B579A"/>
      <w:shd w:val="clear" w:color="auto" w:fill="E1DFDD"/>
    </w:rPr>
  </w:style>
  <w:style w:type="character" w:customStyle="1" w:styleId="2">
    <w:name w:val="未处理的提及2"/>
    <w:basedOn w:val="DefaultParagraphFont"/>
    <w:uiPriority w:val="99"/>
    <w:semiHidden/>
    <w:unhideWhenUsed/>
    <w:qFormat/>
    <w:rsid w:val="00525B86"/>
    <w:rPr>
      <w:color w:val="605E5C"/>
      <w:shd w:val="clear" w:color="auto" w:fill="E1DFDD"/>
    </w:rPr>
  </w:style>
  <w:style w:type="character" w:styleId="UnresolvedMention">
    <w:name w:val="Unresolved Mention"/>
    <w:basedOn w:val="DefaultParagraphFont"/>
    <w:uiPriority w:val="99"/>
    <w:semiHidden/>
    <w:unhideWhenUsed/>
    <w:rsid w:val="00F44D4F"/>
    <w:rPr>
      <w:color w:val="605E5C"/>
      <w:shd w:val="clear" w:color="auto" w:fill="E1DFDD"/>
    </w:rPr>
  </w:style>
  <w:style w:type="paragraph" w:customStyle="1" w:styleId="References">
    <w:name w:val="References"/>
    <w:basedOn w:val="Normal"/>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416.zip" TargetMode="External"/><Relationship Id="rId18" Type="http://schemas.openxmlformats.org/officeDocument/2006/relationships/hyperlink" Target="https://www.3gpp.org/ftp/TSG_RAN/WG1_RL1/TSGR1_109-e/Docs/R1-2203255.zip" TargetMode="External"/><Relationship Id="rId26" Type="http://schemas.openxmlformats.org/officeDocument/2006/relationships/hyperlink" Target="https://www.3gpp.org/ftp/TSG_RAN/WG1_RL1/TSGR1_109-e/Docs/R1-2204059.zip" TargetMode="External"/><Relationship Id="rId39" Type="http://schemas.openxmlformats.org/officeDocument/2006/relationships/hyperlink" Target="https://www.3gpp.org/ftp/TSG_RAN/WG1_RL1/TSGR1_109-e/Docs/R1-2205078.zip" TargetMode="External"/><Relationship Id="rId21" Type="http://schemas.openxmlformats.org/officeDocument/2006/relationships/hyperlink" Target="https://www.3gpp.org/ftp/TSG_RAN/WG1_RL1/TSGR1_109-e/Docs/R1-2203453.zip" TargetMode="External"/><Relationship Id="rId34" Type="http://schemas.openxmlformats.org/officeDocument/2006/relationships/hyperlink" Target="https://www.3gpp.org/ftp/TSG_RAN/WG1_RL1/TSGR1_109-e/Docs/R1-2204573.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142.zip" TargetMode="External"/><Relationship Id="rId20" Type="http://schemas.openxmlformats.org/officeDocument/2006/relationships/hyperlink" Target="https://www.3gpp.org/ftp/TSG_RAN/WG1_RL1/TSGR1_109-e/Docs/R1-2203374.zip" TargetMode="External"/><Relationship Id="rId29" Type="http://schemas.openxmlformats.org/officeDocument/2006/relationships/hyperlink" Target="https://www.3gpp.org/ftp/TSG_RAN/WG1_RL1/TSGR1_109-e/Docs/R1-220418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3899.zip" TargetMode="External"/><Relationship Id="rId32" Type="http://schemas.openxmlformats.org/officeDocument/2006/relationships/hyperlink" Target="https://www.3gpp.org/ftp/TSG_RAN/WG1_RL1/TSGR1_109-e/Docs/R1-2204377.zip" TargetMode="External"/><Relationship Id="rId37" Type="http://schemas.openxmlformats.org/officeDocument/2006/relationships/hyperlink" Target="https://www.3gpp.org/ftp/TSG_RAN/WG1_RL1/TSGR1_109-e/Docs/R1-220486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9-e/Docs/R1-2204416.zip" TargetMode="External"/><Relationship Id="rId23" Type="http://schemas.openxmlformats.org/officeDocument/2006/relationships/hyperlink" Target="https://www.3gpp.org/ftp/TSG_RAN/WG1_RL1/TSGR1_109-e/Docs/R1-2203810.zip" TargetMode="External"/><Relationship Id="rId28" Type="http://schemas.openxmlformats.org/officeDocument/2006/relationships/hyperlink" Target="https://www.3gpp.org/ftp/TSG_RAN/WG1_RL1/TSGR1_109-e/Docs/R1-2204151.zip" TargetMode="External"/><Relationship Id="rId36" Type="http://schemas.openxmlformats.org/officeDocument/2006/relationships/hyperlink" Target="https://www.3gpp.org/ftp/TSG_RAN/WG1_RL1/TSGR1_109-e/Docs/R1-2204842.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283.zip" TargetMode="External"/><Relationship Id="rId31" Type="http://schemas.openxmlformats.org/officeDocument/2006/relationships/hyperlink" Target="https://www.3gpp.org/ftp/TSG_RAN/WG1_RL1/TSGR1_109-e/Docs/R1-2204297.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s://www.3gpp.org/ftp/TSG_RAN/WG1_RL1/TSGR1_109-e/Docs/R1-2204416.zip" TargetMode="External"/><Relationship Id="rId22" Type="http://schemas.openxmlformats.org/officeDocument/2006/relationships/hyperlink" Target="https://www.3gpp.org/ftp/TSG_RAN/WG1_RL1/TSGR1_109-e/Docs/R1-2203552.zip" TargetMode="External"/><Relationship Id="rId27" Type="http://schemas.openxmlformats.org/officeDocument/2006/relationships/hyperlink" Target="https://www.3gpp.org/ftp/TSG_RAN/WG1_RL1/TSGR1_109-e/Docs/R1-2204102.zip" TargetMode="External"/><Relationship Id="rId30" Type="http://schemas.openxmlformats.org/officeDocument/2006/relationships/hyperlink" Target="https://www.3gpp.org/ftp/TSG_RAN/WG1_RL1/TSGR1_109-e/Docs/R1-2204240.zip" TargetMode="External"/><Relationship Id="rId35" Type="http://schemas.openxmlformats.org/officeDocument/2006/relationships/hyperlink" Target="https://www.3gpp.org/ftp/TSG_RAN/WG1_RL1/TSGR1_109-e/Docs/R1-220479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mobileai-dataset.com/" TargetMode="External"/><Relationship Id="rId17" Type="http://schemas.openxmlformats.org/officeDocument/2006/relationships/hyperlink" Target="https://www.3gpp.org/ftp/TSG_RAN/WG1_RL1/TSGR1_109-e/Docs/R1-2203250.zip" TargetMode="External"/><Relationship Id="rId25" Type="http://schemas.openxmlformats.org/officeDocument/2006/relationships/hyperlink" Target="https://www.3gpp.org/ftp/TSG_RAN/WG1_RL1/TSGR1_109-e/Docs/R1-2204017.zip" TargetMode="External"/><Relationship Id="rId33" Type="http://schemas.openxmlformats.org/officeDocument/2006/relationships/hyperlink" Target="https://www.3gpp.org/ftp/TSG_RAN/WG1_RL1/TSGR1_109-e/Docs/R1-2204419.zip" TargetMode="External"/><Relationship Id="rId38"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46</Pages>
  <Words>19616</Words>
  <Characters>111816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Hamed Pezeshki</cp:lastModifiedBy>
  <cp:revision>61</cp:revision>
  <dcterms:created xsi:type="dcterms:W3CDTF">2022-05-11T17:24:00Z</dcterms:created>
  <dcterms:modified xsi:type="dcterms:W3CDTF">2022-05-11T21:24:00Z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