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11EFD913" w:rsidR="004F731B" w:rsidRPr="00CB497C" w:rsidRDefault="004F731B" w:rsidP="004F731B">
      <w:pPr>
        <w:pStyle w:val="TdocHeader2"/>
        <w:rPr>
          <w:rFonts w:ascii="Times New Roman" w:eastAsia="ＭＳ 明朝" w:hAnsi="Times New Roman"/>
          <w:noProof/>
          <w:sz w:val="24"/>
          <w:szCs w:val="24"/>
          <w:lang w:val="de-DE" w:eastAsia="ja-JP"/>
        </w:rPr>
      </w:pPr>
      <w:r w:rsidRPr="00CB497C">
        <w:rPr>
          <w:rFonts w:ascii="Times New Roman" w:eastAsia="ＭＳ 明朝" w:hAnsi="Times New Roman"/>
          <w:noProof/>
          <w:sz w:val="24"/>
          <w:szCs w:val="24"/>
          <w:lang w:val="de-DE"/>
        </w:rPr>
        <w:t>3GPP TSG RAN WG1 #109-e</w:t>
      </w:r>
      <w:r w:rsidRPr="00CB497C">
        <w:rPr>
          <w:rFonts w:ascii="Times New Roman" w:eastAsia="ＭＳ 明朝" w:hAnsi="Times New Roman"/>
          <w:noProof/>
          <w:sz w:val="24"/>
          <w:szCs w:val="24"/>
          <w:lang w:val="de-DE"/>
        </w:rPr>
        <w:tab/>
        <w:t>R1-220</w:t>
      </w:r>
      <w:r w:rsidR="00D311AB">
        <w:rPr>
          <w:rFonts w:ascii="Times New Roman" w:eastAsia="ＭＳ 明朝" w:hAnsi="Times New Roman" w:hint="eastAsia"/>
          <w:noProof/>
          <w:sz w:val="24"/>
          <w:szCs w:val="24"/>
          <w:lang w:val="de-DE" w:eastAsia="ja-JP"/>
        </w:rPr>
        <w:t>5</w:t>
      </w:r>
      <w:r w:rsidR="00D311AB">
        <w:rPr>
          <w:rFonts w:ascii="Times New Roman" w:eastAsia="ＭＳ 明朝" w:hAnsi="Times New Roman"/>
          <w:noProof/>
          <w:sz w:val="24"/>
          <w:szCs w:val="24"/>
          <w:lang w:val="de-DE" w:eastAsia="ja-JP"/>
        </w:rPr>
        <w:t>083</w:t>
      </w:r>
    </w:p>
    <w:p w14:paraId="37D6B93A" w14:textId="4298AFA5" w:rsidR="00A67E9C" w:rsidRPr="001230D0" w:rsidRDefault="004F731B" w:rsidP="004F731B">
      <w:pPr>
        <w:pStyle w:val="TdocHeader2"/>
        <w:jc w:val="left"/>
        <w:rPr>
          <w:rFonts w:ascii="Times New Roman" w:eastAsiaTheme="minorEastAsia" w:hAnsi="Times New Roman"/>
          <w:sz w:val="22"/>
          <w:szCs w:val="22"/>
          <w:lang w:val="en-US"/>
        </w:rPr>
      </w:pPr>
      <w:r w:rsidRPr="00CB497C">
        <w:rPr>
          <w:rFonts w:ascii="Times New Roman" w:eastAsia="ＭＳ 明朝" w:hAnsi="Times New Roman"/>
          <w:noProof/>
          <w:sz w:val="24"/>
          <w:szCs w:val="24"/>
          <w:lang w:val="de-DE"/>
        </w:rPr>
        <w:t>e-Meeting, May 9th – 20th, 2022</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49AB0A83"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AF739B">
        <w:rPr>
          <w:b/>
          <w:sz w:val="22"/>
          <w:szCs w:val="22"/>
          <w:lang w:eastAsia="ja-JP"/>
        </w:rPr>
        <w:t>7</w:t>
      </w:r>
      <w:r w:rsidR="0047566F" w:rsidRPr="001230D0">
        <w:rPr>
          <w:b/>
          <w:sz w:val="22"/>
          <w:szCs w:val="22"/>
        </w:rPr>
        <w:t>.</w:t>
      </w:r>
      <w:r w:rsidR="005022AA" w:rsidRPr="001230D0">
        <w:rPr>
          <w:b/>
          <w:sz w:val="22"/>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10BADA11"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4F05CF">
        <w:rPr>
          <w:b/>
          <w:sz w:val="22"/>
          <w:szCs w:val="22"/>
        </w:rPr>
        <w:t xml:space="preserve">Initial views on </w:t>
      </w:r>
      <w:r w:rsidR="008E3532" w:rsidRPr="007946B2">
        <w:rPr>
          <w:b/>
          <w:sz w:val="22"/>
          <w:szCs w:val="22"/>
        </w:rPr>
        <w:t xml:space="preserve">NW </w:t>
      </w:r>
      <w:r w:rsidR="00E27869" w:rsidRPr="007946B2">
        <w:rPr>
          <w:b/>
          <w:sz w:val="22"/>
          <w:szCs w:val="22"/>
        </w:rPr>
        <w:t>energy savings performance ev</w:t>
      </w:r>
      <w:r w:rsidR="00AB14E9" w:rsidRPr="007946B2">
        <w:rPr>
          <w:b/>
          <w:sz w:val="22"/>
          <w:szCs w:val="22"/>
        </w:rPr>
        <w:t>a</w:t>
      </w:r>
      <w:r w:rsidR="00E27869" w:rsidRPr="007946B2">
        <w:rPr>
          <w:b/>
          <w:sz w:val="22"/>
          <w:szCs w:val="22"/>
        </w:rPr>
        <w:t>luation</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2BF82048" w14:textId="4075DB71" w:rsidR="00503D55" w:rsidRPr="001230D0" w:rsidRDefault="00365943" w:rsidP="00D02E15">
      <w:pPr>
        <w:jc w:val="both"/>
        <w:rPr>
          <w:rFonts w:eastAsia="ＭＳ 明朝"/>
          <w:sz w:val="22"/>
          <w:szCs w:val="22"/>
          <w:lang w:eastAsia="ja-JP"/>
        </w:rPr>
      </w:pPr>
      <w:r w:rsidRPr="001230D0">
        <w:rPr>
          <w:rFonts w:eastAsia="ＭＳ 明朝"/>
          <w:sz w:val="22"/>
          <w:szCs w:val="22"/>
          <w:lang w:eastAsia="ja-JP"/>
        </w:rPr>
        <w:t xml:space="preserve">In </w:t>
      </w:r>
      <w:r w:rsidR="003A3153">
        <w:rPr>
          <w:rFonts w:eastAsia="ＭＳ 明朝"/>
          <w:sz w:val="22"/>
          <w:szCs w:val="22"/>
          <w:lang w:eastAsia="ja-JP"/>
        </w:rPr>
        <w:t>RAN#94</w:t>
      </w:r>
      <w:r w:rsidRPr="001230D0">
        <w:rPr>
          <w:rFonts w:eastAsia="ＭＳ 明朝"/>
          <w:sz w:val="22"/>
          <w:szCs w:val="22"/>
          <w:lang w:eastAsia="ja-JP"/>
        </w:rPr>
        <w:t xml:space="preserve">, </w:t>
      </w:r>
      <w:r w:rsidR="003F2B97">
        <w:rPr>
          <w:rFonts w:eastAsia="ＭＳ 明朝"/>
          <w:sz w:val="22"/>
          <w:szCs w:val="22"/>
          <w:lang w:eastAsia="ja-JP"/>
        </w:rPr>
        <w:t xml:space="preserve">a study item on </w:t>
      </w:r>
      <w:r w:rsidR="008D7EED">
        <w:rPr>
          <w:rFonts w:eastAsia="ＭＳ 明朝"/>
          <w:sz w:val="22"/>
          <w:szCs w:val="22"/>
          <w:lang w:eastAsia="ja-JP"/>
        </w:rPr>
        <w:t xml:space="preserve">network energy savings for </w:t>
      </w:r>
      <w:r w:rsidR="00164B9A">
        <w:rPr>
          <w:rFonts w:eastAsia="ＭＳ 明朝"/>
          <w:sz w:val="22"/>
          <w:szCs w:val="22"/>
          <w:lang w:eastAsia="ja-JP"/>
        </w:rPr>
        <w:t>NR was approved</w:t>
      </w:r>
      <w:r w:rsidR="00127679">
        <w:rPr>
          <w:rFonts w:eastAsia="ＭＳ 明朝"/>
          <w:sz w:val="22"/>
          <w:szCs w:val="22"/>
          <w:lang w:eastAsia="ja-JP"/>
        </w:rPr>
        <w:t xml:space="preserve"> </w:t>
      </w:r>
      <w:r w:rsidR="006E5FC1" w:rsidRPr="001230D0">
        <w:rPr>
          <w:rFonts w:eastAsia="ＭＳ 明朝"/>
          <w:sz w:val="22"/>
          <w:szCs w:val="22"/>
          <w:lang w:eastAsia="ja-JP"/>
        </w:rPr>
        <w:t>[1]</w:t>
      </w:r>
      <w:r w:rsidRPr="001230D0">
        <w:rPr>
          <w:rFonts w:eastAsia="ＭＳ 明朝"/>
          <w:sz w:val="22"/>
          <w:szCs w:val="22"/>
          <w:lang w:eastAsia="ja-JP"/>
        </w:rPr>
        <w:t>.</w:t>
      </w:r>
      <w:r w:rsidR="00127679">
        <w:rPr>
          <w:rFonts w:eastAsia="ＭＳ 明朝"/>
          <w:sz w:val="22"/>
          <w:szCs w:val="22"/>
          <w:lang w:eastAsia="ja-JP"/>
        </w:rPr>
        <w:t xml:space="preserve"> </w:t>
      </w:r>
      <w:r w:rsidR="00072C1E">
        <w:rPr>
          <w:rFonts w:eastAsia="ＭＳ 明朝"/>
          <w:sz w:val="22"/>
          <w:szCs w:val="22"/>
          <w:lang w:eastAsia="ja-JP"/>
        </w:rPr>
        <w:t xml:space="preserve"> </w:t>
      </w:r>
      <w:r w:rsidR="00BE0C48">
        <w:rPr>
          <w:rFonts w:eastAsia="ＭＳ 明朝"/>
          <w:sz w:val="22"/>
          <w:szCs w:val="22"/>
          <w:lang w:eastAsia="ja-JP"/>
        </w:rPr>
        <w:t>An e</w:t>
      </w:r>
      <w:r w:rsidR="0005654F">
        <w:rPr>
          <w:rFonts w:eastAsia="ＭＳ 明朝"/>
          <w:sz w:val="22"/>
          <w:szCs w:val="22"/>
          <w:lang w:eastAsia="ja-JP"/>
        </w:rPr>
        <w:t xml:space="preserve">valuation methodology </w:t>
      </w:r>
      <w:r w:rsidR="00BE0C48">
        <w:rPr>
          <w:rFonts w:eastAsia="ＭＳ 明朝"/>
          <w:sz w:val="22"/>
          <w:szCs w:val="22"/>
          <w:lang w:eastAsia="ja-JP"/>
        </w:rPr>
        <w:t xml:space="preserve">and KPIs are to be defined in this SI </w:t>
      </w:r>
      <w:r w:rsidR="004A406E">
        <w:rPr>
          <w:rFonts w:eastAsia="ＭＳ 明朝"/>
          <w:sz w:val="22"/>
          <w:szCs w:val="22"/>
          <w:lang w:eastAsia="ja-JP"/>
        </w:rPr>
        <w:t xml:space="preserve">to </w:t>
      </w:r>
      <w:r w:rsidR="00503D88">
        <w:rPr>
          <w:rFonts w:eastAsia="ＭＳ 明朝"/>
          <w:sz w:val="22"/>
          <w:szCs w:val="22"/>
          <w:lang w:eastAsia="ja-JP"/>
        </w:rPr>
        <w:t xml:space="preserve">evaluate </w:t>
      </w:r>
      <w:r w:rsidR="00034B42">
        <w:rPr>
          <w:rFonts w:eastAsia="ＭＳ 明朝"/>
          <w:sz w:val="22"/>
          <w:szCs w:val="22"/>
          <w:lang w:eastAsia="ja-JP"/>
        </w:rPr>
        <w:t>various</w:t>
      </w:r>
      <w:r w:rsidR="007C1DD1">
        <w:rPr>
          <w:rFonts w:eastAsia="ＭＳ 明朝"/>
          <w:sz w:val="22"/>
          <w:szCs w:val="22"/>
          <w:lang w:eastAsia="ja-JP"/>
        </w:rPr>
        <w:t xml:space="preserve"> network energy consumption </w:t>
      </w:r>
      <w:r w:rsidR="00353A95">
        <w:rPr>
          <w:rFonts w:eastAsia="ＭＳ 明朝"/>
          <w:sz w:val="22"/>
          <w:szCs w:val="22"/>
          <w:lang w:eastAsia="ja-JP"/>
        </w:rPr>
        <w:t xml:space="preserve">techniques. We </w:t>
      </w:r>
      <w:r w:rsidR="00DA71A1">
        <w:rPr>
          <w:rFonts w:eastAsia="ＭＳ 明朝" w:hint="eastAsia"/>
          <w:sz w:val="22"/>
          <w:szCs w:val="22"/>
          <w:lang w:eastAsia="ja-JP"/>
        </w:rPr>
        <w:t>s</w:t>
      </w:r>
      <w:r w:rsidR="00DA71A1">
        <w:rPr>
          <w:rFonts w:eastAsia="ＭＳ 明朝"/>
          <w:sz w:val="22"/>
          <w:szCs w:val="22"/>
          <w:lang w:eastAsia="ja-JP"/>
        </w:rPr>
        <w:t>hare our initial views on</w:t>
      </w:r>
      <w:r w:rsidR="00353A95">
        <w:rPr>
          <w:rFonts w:eastAsia="ＭＳ 明朝"/>
          <w:sz w:val="22"/>
          <w:szCs w:val="22"/>
          <w:lang w:eastAsia="ja-JP"/>
        </w:rPr>
        <w:t xml:space="preserve"> the</w:t>
      </w:r>
      <w:r w:rsidR="00E840F0">
        <w:rPr>
          <w:rFonts w:eastAsia="ＭＳ 明朝"/>
          <w:sz w:val="22"/>
          <w:szCs w:val="22"/>
          <w:lang w:eastAsia="ja-JP"/>
        </w:rPr>
        <w:t xml:space="preserve"> </w:t>
      </w:r>
      <w:r w:rsidR="00AB7616">
        <w:rPr>
          <w:rFonts w:eastAsia="ＭＳ 明朝"/>
          <w:sz w:val="22"/>
          <w:szCs w:val="22"/>
          <w:lang w:eastAsia="ja-JP"/>
        </w:rPr>
        <w:t xml:space="preserve">evaluation </w:t>
      </w:r>
      <w:r w:rsidR="00353A95">
        <w:rPr>
          <w:rFonts w:eastAsia="ＭＳ 明朝"/>
          <w:sz w:val="22"/>
          <w:szCs w:val="22"/>
          <w:lang w:eastAsia="ja-JP"/>
        </w:rPr>
        <w:t xml:space="preserve">methodology and </w:t>
      </w:r>
      <w:r w:rsidR="001012F0">
        <w:rPr>
          <w:rFonts w:eastAsia="ＭＳ 明朝"/>
          <w:sz w:val="22"/>
          <w:szCs w:val="22"/>
          <w:lang w:eastAsia="ja-JP"/>
        </w:rPr>
        <w:t xml:space="preserve">KPIs in this </w:t>
      </w:r>
      <w:r w:rsidR="00DA71A1">
        <w:rPr>
          <w:rFonts w:eastAsia="ＭＳ 明朝"/>
          <w:sz w:val="22"/>
          <w:szCs w:val="22"/>
          <w:lang w:eastAsia="ja-JP"/>
        </w:rPr>
        <w:t>contribution</w:t>
      </w:r>
      <w:r w:rsidR="005314F7">
        <w:rPr>
          <w:rFonts w:eastAsia="ＭＳ 明朝"/>
          <w:sz w:val="22"/>
          <w:szCs w:val="22"/>
          <w:lang w:eastAsia="ja-JP"/>
        </w:rPr>
        <w:t>.</w:t>
      </w:r>
    </w:p>
    <w:p w14:paraId="3D6F3D75" w14:textId="6BD447F9" w:rsidR="00C21119" w:rsidRPr="001230D0" w:rsidRDefault="00323C47" w:rsidP="004E4A40">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Discussion</w:t>
      </w:r>
    </w:p>
    <w:p w14:paraId="21816A2E" w14:textId="4A54CA51" w:rsidR="00AA5FF5" w:rsidRDefault="006408DC" w:rsidP="000A769D">
      <w:pPr>
        <w:pStyle w:val="2"/>
        <w:rPr>
          <w:rFonts w:ascii="Times New Roman" w:hAnsi="Times New Roman"/>
          <w:sz w:val="22"/>
          <w:szCs w:val="22"/>
          <w:lang w:eastAsia="ja-JP"/>
        </w:rPr>
      </w:pPr>
      <w:bookmarkStart w:id="1" w:name="_Ref228947482"/>
      <w:proofErr w:type="spellStart"/>
      <w:r>
        <w:rPr>
          <w:rFonts w:ascii="Times New Roman" w:hAnsi="Times New Roman"/>
          <w:sz w:val="22"/>
          <w:szCs w:val="22"/>
          <w:lang w:eastAsia="ja-JP"/>
        </w:rPr>
        <w:t>gNB</w:t>
      </w:r>
      <w:proofErr w:type="spellEnd"/>
      <w:r w:rsidR="00FF6301">
        <w:rPr>
          <w:rFonts w:ascii="Times New Roman" w:hAnsi="Times New Roman"/>
          <w:sz w:val="22"/>
          <w:szCs w:val="22"/>
          <w:lang w:eastAsia="ja-JP"/>
        </w:rPr>
        <w:t xml:space="preserve"> energy consumption model</w:t>
      </w:r>
    </w:p>
    <w:p w14:paraId="3B83FB6B" w14:textId="7FB7B79E" w:rsidR="00BD2290" w:rsidRDefault="00BD2290" w:rsidP="00BD2290">
      <w:pPr>
        <w:jc w:val="center"/>
        <w:rPr>
          <w:sz w:val="22"/>
          <w:szCs w:val="22"/>
          <w:lang w:eastAsia="ja-JP"/>
        </w:rPr>
      </w:pPr>
      <w:r>
        <w:rPr>
          <w:noProof/>
          <w:sz w:val="22"/>
          <w:szCs w:val="22"/>
          <w:lang w:eastAsia="ja-JP"/>
        </w:rPr>
        <w:drawing>
          <wp:inline distT="0" distB="0" distL="0" distR="0" wp14:anchorId="07B92C4D" wp14:editId="4CCD4A9E">
            <wp:extent cx="4700160" cy="2801160"/>
            <wp:effectExtent l="0" t="0" r="825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0160" cy="2801160"/>
                    </a:xfrm>
                    <a:prstGeom prst="rect">
                      <a:avLst/>
                    </a:prstGeom>
                    <a:noFill/>
                    <a:ln>
                      <a:noFill/>
                    </a:ln>
                  </pic:spPr>
                </pic:pic>
              </a:graphicData>
            </a:graphic>
          </wp:inline>
        </w:drawing>
      </w:r>
    </w:p>
    <w:p w14:paraId="2DD68827" w14:textId="2F60F11B" w:rsidR="00BD2290" w:rsidRDefault="00BD2290" w:rsidP="00BD2290">
      <w:pPr>
        <w:jc w:val="center"/>
        <w:rPr>
          <w:sz w:val="22"/>
          <w:szCs w:val="22"/>
          <w:lang w:eastAsia="ja-JP"/>
        </w:rPr>
      </w:pPr>
      <w:r>
        <w:rPr>
          <w:rFonts w:hint="eastAsia"/>
          <w:sz w:val="22"/>
          <w:szCs w:val="22"/>
          <w:lang w:eastAsia="ja-JP"/>
        </w:rPr>
        <w:t>F</w:t>
      </w:r>
      <w:r>
        <w:rPr>
          <w:sz w:val="22"/>
          <w:szCs w:val="22"/>
          <w:lang w:eastAsia="ja-JP"/>
        </w:rPr>
        <w:t>ig. 1</w:t>
      </w:r>
      <w:r w:rsidR="00DA71A1">
        <w:rPr>
          <w:rFonts w:hint="eastAsia"/>
          <w:sz w:val="22"/>
          <w:szCs w:val="22"/>
          <w:lang w:eastAsia="ja-JP"/>
        </w:rPr>
        <w:t xml:space="preserve">　</w:t>
      </w:r>
      <w:r w:rsidR="00FF2FCC">
        <w:rPr>
          <w:sz w:val="22"/>
          <w:szCs w:val="22"/>
          <w:lang w:eastAsia="ja-JP"/>
        </w:rPr>
        <w:t>DL part can be broken down into no-load period and with-load p</w:t>
      </w:r>
      <w:r w:rsidR="00387AC2">
        <w:rPr>
          <w:rFonts w:hint="eastAsia"/>
          <w:sz w:val="22"/>
          <w:szCs w:val="22"/>
          <w:lang w:eastAsia="ja-JP"/>
        </w:rPr>
        <w:t>e</w:t>
      </w:r>
      <w:r w:rsidR="00FF2FCC">
        <w:rPr>
          <w:sz w:val="22"/>
          <w:szCs w:val="22"/>
          <w:lang w:eastAsia="ja-JP"/>
        </w:rPr>
        <w:t>riod</w:t>
      </w:r>
      <w:r w:rsidR="00387AC2">
        <w:rPr>
          <w:sz w:val="22"/>
          <w:szCs w:val="22"/>
          <w:lang w:eastAsia="ja-JP"/>
        </w:rPr>
        <w:t>.</w:t>
      </w:r>
      <w:r w:rsidR="00FF2FCC">
        <w:rPr>
          <w:sz w:val="22"/>
          <w:szCs w:val="22"/>
          <w:lang w:eastAsia="ja-JP"/>
        </w:rPr>
        <w:t xml:space="preserve"> It can also </w:t>
      </w:r>
      <w:r w:rsidR="00EF1E9C">
        <w:rPr>
          <w:sz w:val="22"/>
          <w:szCs w:val="22"/>
          <w:lang w:eastAsia="ja-JP"/>
        </w:rPr>
        <w:t>be broken down into</w:t>
      </w:r>
      <w:r w:rsidR="00FF2FCC">
        <w:rPr>
          <w:sz w:val="22"/>
          <w:szCs w:val="22"/>
          <w:lang w:eastAsia="ja-JP"/>
        </w:rPr>
        <w:t xml:space="preserve"> active time</w:t>
      </w:r>
      <w:r w:rsidR="00EF1E9C">
        <w:rPr>
          <w:sz w:val="22"/>
          <w:szCs w:val="22"/>
          <w:lang w:eastAsia="ja-JP"/>
        </w:rPr>
        <w:t>/slot/symbol</w:t>
      </w:r>
      <w:r w:rsidR="00FF2FCC">
        <w:rPr>
          <w:sz w:val="22"/>
          <w:szCs w:val="22"/>
          <w:lang w:eastAsia="ja-JP"/>
        </w:rPr>
        <w:t xml:space="preserve"> and </w:t>
      </w:r>
      <w:r w:rsidR="00EF1E9C">
        <w:rPr>
          <w:sz w:val="22"/>
          <w:szCs w:val="22"/>
          <w:lang w:eastAsia="ja-JP"/>
        </w:rPr>
        <w:t>inactive time/slot</w:t>
      </w:r>
      <w:r w:rsidR="00FE2F0C">
        <w:rPr>
          <w:sz w:val="22"/>
          <w:szCs w:val="22"/>
          <w:lang w:eastAsia="ja-JP"/>
        </w:rPr>
        <w:t>/</w:t>
      </w:r>
      <w:r w:rsidR="00EF1E9C">
        <w:rPr>
          <w:sz w:val="22"/>
          <w:szCs w:val="22"/>
          <w:lang w:eastAsia="ja-JP"/>
        </w:rPr>
        <w:t>symbol.</w:t>
      </w:r>
    </w:p>
    <w:p w14:paraId="13BC36EF" w14:textId="77777777" w:rsidR="00BD2290" w:rsidRDefault="00BD2290" w:rsidP="00D02E15">
      <w:pPr>
        <w:jc w:val="both"/>
        <w:rPr>
          <w:sz w:val="22"/>
          <w:szCs w:val="22"/>
          <w:lang w:eastAsia="ja-JP"/>
        </w:rPr>
      </w:pPr>
    </w:p>
    <w:p w14:paraId="31413BC7" w14:textId="66238AC6" w:rsidR="006D55C2" w:rsidRDefault="00B167B4" w:rsidP="00D02E15">
      <w:pPr>
        <w:jc w:val="both"/>
        <w:rPr>
          <w:sz w:val="22"/>
          <w:szCs w:val="22"/>
          <w:lang w:eastAsia="ja-JP"/>
        </w:rPr>
      </w:pPr>
      <w:r>
        <w:rPr>
          <w:sz w:val="22"/>
          <w:szCs w:val="22"/>
          <w:lang w:eastAsia="ja-JP"/>
        </w:rPr>
        <w:t xml:space="preserve">Considering the </w:t>
      </w:r>
      <w:r w:rsidR="00A87218">
        <w:rPr>
          <w:sz w:val="22"/>
          <w:szCs w:val="22"/>
          <w:lang w:eastAsia="ja-JP"/>
        </w:rPr>
        <w:t xml:space="preserve">potential energy </w:t>
      </w:r>
      <w:r w:rsidR="00841AAE">
        <w:rPr>
          <w:sz w:val="22"/>
          <w:szCs w:val="22"/>
          <w:lang w:eastAsia="ja-JP"/>
        </w:rPr>
        <w:t>reduction gain</w:t>
      </w:r>
      <w:r>
        <w:rPr>
          <w:sz w:val="22"/>
          <w:szCs w:val="22"/>
          <w:lang w:eastAsia="ja-JP"/>
        </w:rPr>
        <w:t xml:space="preserve">, </w:t>
      </w:r>
      <w:proofErr w:type="spellStart"/>
      <w:r w:rsidR="00EF1E9C">
        <w:rPr>
          <w:sz w:val="22"/>
          <w:szCs w:val="22"/>
          <w:lang w:eastAsia="ja-JP"/>
        </w:rPr>
        <w:t>gNB</w:t>
      </w:r>
      <w:proofErr w:type="spellEnd"/>
      <w:r w:rsidR="006E1CEA">
        <w:rPr>
          <w:sz w:val="22"/>
          <w:szCs w:val="22"/>
          <w:lang w:eastAsia="ja-JP"/>
        </w:rPr>
        <w:t xml:space="preserve"> energy </w:t>
      </w:r>
      <w:r w:rsidR="00D05D62">
        <w:rPr>
          <w:sz w:val="22"/>
          <w:szCs w:val="22"/>
          <w:lang w:eastAsia="ja-JP"/>
        </w:rPr>
        <w:t xml:space="preserve">saving </w:t>
      </w:r>
      <w:r w:rsidR="00387AC2">
        <w:rPr>
          <w:sz w:val="22"/>
          <w:szCs w:val="22"/>
          <w:lang w:eastAsia="ja-JP"/>
        </w:rPr>
        <w:t xml:space="preserve">discussion </w:t>
      </w:r>
      <w:r w:rsidR="00D05D62">
        <w:rPr>
          <w:sz w:val="22"/>
          <w:szCs w:val="22"/>
          <w:lang w:eastAsia="ja-JP"/>
        </w:rPr>
        <w:t xml:space="preserve">should focus more on DL. </w:t>
      </w:r>
      <w:r w:rsidR="006D55C2">
        <w:rPr>
          <w:sz w:val="22"/>
          <w:szCs w:val="22"/>
          <w:lang w:eastAsia="ja-JP"/>
        </w:rPr>
        <w:t>T</w:t>
      </w:r>
      <w:r w:rsidR="00BD2290">
        <w:rPr>
          <w:sz w:val="22"/>
          <w:szCs w:val="22"/>
          <w:lang w:eastAsia="ja-JP"/>
        </w:rPr>
        <w:t xml:space="preserve">here are two different ways to </w:t>
      </w:r>
      <w:r w:rsidR="006D55C2">
        <w:rPr>
          <w:sz w:val="22"/>
          <w:szCs w:val="22"/>
          <w:lang w:eastAsia="ja-JP"/>
        </w:rPr>
        <w:t>break</w:t>
      </w:r>
      <w:r w:rsidR="00BD2290">
        <w:rPr>
          <w:sz w:val="22"/>
          <w:szCs w:val="22"/>
          <w:lang w:eastAsia="ja-JP"/>
        </w:rPr>
        <w:t xml:space="preserve"> DL period</w:t>
      </w:r>
      <w:r w:rsidR="006D55C2">
        <w:rPr>
          <w:sz w:val="22"/>
          <w:szCs w:val="22"/>
          <w:lang w:eastAsia="ja-JP"/>
        </w:rPr>
        <w:t xml:space="preserve"> into small part</w:t>
      </w:r>
      <w:r w:rsidR="00D33081">
        <w:rPr>
          <w:rFonts w:hint="eastAsia"/>
          <w:sz w:val="22"/>
          <w:szCs w:val="22"/>
          <w:lang w:eastAsia="ja-JP"/>
        </w:rPr>
        <w:t>s</w:t>
      </w:r>
      <w:r w:rsidR="00BD2290">
        <w:rPr>
          <w:sz w:val="22"/>
          <w:szCs w:val="22"/>
          <w:lang w:eastAsia="ja-JP"/>
        </w:rPr>
        <w:t xml:space="preserve">. </w:t>
      </w:r>
      <w:r w:rsidR="006D55C2">
        <w:rPr>
          <w:sz w:val="22"/>
          <w:szCs w:val="22"/>
          <w:lang w:eastAsia="ja-JP"/>
        </w:rPr>
        <w:t>As shown in Fig. 1, the first way is to break down based on data traffic. No-load period and with-load period are the results. The second way is to break down based on whether transmission is performed or not. This result</w:t>
      </w:r>
      <w:r w:rsidR="00AC4DB4">
        <w:rPr>
          <w:sz w:val="22"/>
          <w:szCs w:val="22"/>
          <w:lang w:eastAsia="ja-JP"/>
        </w:rPr>
        <w:t>s</w:t>
      </w:r>
      <w:r w:rsidR="006D55C2">
        <w:rPr>
          <w:sz w:val="22"/>
          <w:szCs w:val="22"/>
          <w:lang w:eastAsia="ja-JP"/>
        </w:rPr>
        <w:t xml:space="preserve"> active time</w:t>
      </w:r>
      <w:r w:rsidR="005B6D25">
        <w:rPr>
          <w:sz w:val="22"/>
          <w:szCs w:val="22"/>
          <w:lang w:eastAsia="ja-JP"/>
        </w:rPr>
        <w:t>/</w:t>
      </w:r>
      <w:r w:rsidR="006D55C2">
        <w:rPr>
          <w:sz w:val="22"/>
          <w:szCs w:val="22"/>
          <w:lang w:eastAsia="ja-JP"/>
        </w:rPr>
        <w:t>slot</w:t>
      </w:r>
      <w:r w:rsidR="005B6D25">
        <w:rPr>
          <w:sz w:val="22"/>
          <w:szCs w:val="22"/>
          <w:lang w:eastAsia="ja-JP"/>
        </w:rPr>
        <w:t>/</w:t>
      </w:r>
      <w:r w:rsidR="006D55C2">
        <w:rPr>
          <w:sz w:val="22"/>
          <w:szCs w:val="22"/>
          <w:lang w:eastAsia="ja-JP"/>
        </w:rPr>
        <w:t>symbol and inactive time</w:t>
      </w:r>
      <w:r w:rsidR="005B6D25">
        <w:rPr>
          <w:sz w:val="22"/>
          <w:szCs w:val="22"/>
          <w:lang w:eastAsia="ja-JP"/>
        </w:rPr>
        <w:t>/slot/symbol</w:t>
      </w:r>
      <w:r w:rsidR="006D55C2">
        <w:rPr>
          <w:sz w:val="22"/>
          <w:szCs w:val="22"/>
          <w:lang w:eastAsia="ja-JP"/>
        </w:rPr>
        <w:t xml:space="preserve">. The second </w:t>
      </w:r>
      <w:r w:rsidR="005B6D25">
        <w:rPr>
          <w:sz w:val="22"/>
          <w:szCs w:val="22"/>
          <w:lang w:eastAsia="ja-JP"/>
        </w:rPr>
        <w:t>w</w:t>
      </w:r>
      <w:r w:rsidR="006D55C2">
        <w:rPr>
          <w:sz w:val="22"/>
          <w:szCs w:val="22"/>
          <w:lang w:eastAsia="ja-JP"/>
        </w:rPr>
        <w:t xml:space="preserve">ay </w:t>
      </w:r>
      <w:r w:rsidR="005B6D25">
        <w:rPr>
          <w:sz w:val="22"/>
          <w:szCs w:val="22"/>
          <w:lang w:eastAsia="ja-JP"/>
        </w:rPr>
        <w:t>suits more to</w:t>
      </w:r>
      <w:r w:rsidR="006D55C2">
        <w:rPr>
          <w:sz w:val="22"/>
          <w:szCs w:val="22"/>
          <w:lang w:eastAsia="ja-JP"/>
        </w:rPr>
        <w:t xml:space="preserve"> system level simulation. It is because the simulation is normally performed slot by slot or symbol by symbol. </w:t>
      </w:r>
    </w:p>
    <w:p w14:paraId="456BD4F1" w14:textId="45EF24F1" w:rsidR="001C5E4E" w:rsidRDefault="005B6D25" w:rsidP="00EF1E9C">
      <w:pPr>
        <w:ind w:firstLine="720"/>
        <w:jc w:val="both"/>
        <w:rPr>
          <w:sz w:val="22"/>
          <w:szCs w:val="22"/>
          <w:lang w:eastAsia="ja-JP"/>
        </w:rPr>
      </w:pPr>
      <w:r>
        <w:rPr>
          <w:sz w:val="22"/>
          <w:szCs w:val="22"/>
          <w:lang w:eastAsia="ja-JP"/>
        </w:rPr>
        <w:t xml:space="preserve">During inactive time, there is no </w:t>
      </w:r>
      <w:r w:rsidR="00F91FB0">
        <w:rPr>
          <w:sz w:val="22"/>
          <w:szCs w:val="22"/>
          <w:lang w:eastAsia="ja-JP"/>
        </w:rPr>
        <w:t xml:space="preserve">DL </w:t>
      </w:r>
      <w:r>
        <w:rPr>
          <w:sz w:val="22"/>
          <w:szCs w:val="22"/>
          <w:lang w:eastAsia="ja-JP"/>
        </w:rPr>
        <w:t xml:space="preserve">signal transmitted. </w:t>
      </w:r>
      <w:proofErr w:type="spellStart"/>
      <w:r w:rsidR="007F40EF">
        <w:rPr>
          <w:sz w:val="22"/>
          <w:szCs w:val="22"/>
          <w:lang w:eastAsia="ja-JP"/>
        </w:rPr>
        <w:t>gNB</w:t>
      </w:r>
      <w:proofErr w:type="spellEnd"/>
      <w:r>
        <w:rPr>
          <w:sz w:val="22"/>
          <w:szCs w:val="22"/>
          <w:lang w:eastAsia="ja-JP"/>
        </w:rPr>
        <w:t xml:space="preserve"> consumes </w:t>
      </w:r>
      <w:r w:rsidRPr="00DC0282">
        <w:rPr>
          <w:sz w:val="22"/>
          <w:szCs w:val="22"/>
          <w:lang w:eastAsia="ja-JP"/>
        </w:rPr>
        <w:t>energy on baseband processing</w:t>
      </w:r>
      <w:r w:rsidR="00AB5067" w:rsidRPr="00DC0282">
        <w:rPr>
          <w:sz w:val="22"/>
          <w:szCs w:val="22"/>
          <w:lang w:eastAsia="ja-JP"/>
        </w:rPr>
        <w:t>,</w:t>
      </w:r>
      <w:r w:rsidR="00122AD7" w:rsidRPr="00DC0282">
        <w:rPr>
          <w:sz w:val="22"/>
          <w:szCs w:val="22"/>
          <w:lang w:eastAsia="ja-JP"/>
        </w:rPr>
        <w:t xml:space="preserve"> </w:t>
      </w:r>
      <w:r w:rsidR="00AB5067" w:rsidRPr="00DC0282">
        <w:rPr>
          <w:sz w:val="22"/>
          <w:szCs w:val="22"/>
          <w:lang w:eastAsia="ja-JP"/>
        </w:rPr>
        <w:t xml:space="preserve">interface, etc. </w:t>
      </w:r>
      <w:r w:rsidR="00DF52C3" w:rsidRPr="00DC0282">
        <w:rPr>
          <w:sz w:val="22"/>
          <w:szCs w:val="22"/>
          <w:lang w:eastAsia="ja-JP"/>
        </w:rPr>
        <w:t>When possible,</w:t>
      </w:r>
      <w:r w:rsidR="00CF0AD5" w:rsidRPr="00DC0282">
        <w:rPr>
          <w:sz w:val="22"/>
          <w:szCs w:val="22"/>
          <w:lang w:eastAsia="ja-JP"/>
        </w:rPr>
        <w:t xml:space="preserve"> </w:t>
      </w:r>
      <w:r w:rsidR="00DF52C3" w:rsidRPr="00DC0282">
        <w:rPr>
          <w:sz w:val="22"/>
          <w:szCs w:val="22"/>
          <w:lang w:eastAsia="ja-JP"/>
        </w:rPr>
        <w:t>e</w:t>
      </w:r>
      <w:r w:rsidR="00CF0AD5" w:rsidRPr="00DC0282">
        <w:rPr>
          <w:sz w:val="22"/>
          <w:szCs w:val="22"/>
          <w:lang w:eastAsia="ja-JP"/>
        </w:rPr>
        <w:t xml:space="preserve">nergy </w:t>
      </w:r>
      <w:r w:rsidR="00DF52C3" w:rsidRPr="00DC0282">
        <w:rPr>
          <w:sz w:val="22"/>
          <w:szCs w:val="22"/>
          <w:lang w:eastAsia="ja-JP"/>
        </w:rPr>
        <w:t>saving</w:t>
      </w:r>
      <w:r w:rsidR="00CF0AD5" w:rsidRPr="00DC0282">
        <w:rPr>
          <w:sz w:val="22"/>
          <w:szCs w:val="22"/>
          <w:lang w:eastAsia="ja-JP"/>
        </w:rPr>
        <w:t xml:space="preserve"> </w:t>
      </w:r>
      <w:r w:rsidR="00DF52C3" w:rsidRPr="00DC0282">
        <w:rPr>
          <w:sz w:val="22"/>
          <w:szCs w:val="22"/>
          <w:lang w:eastAsia="ja-JP"/>
        </w:rPr>
        <w:t>can</w:t>
      </w:r>
      <w:r w:rsidR="00CF0AD5" w:rsidRPr="00DC0282">
        <w:rPr>
          <w:sz w:val="22"/>
          <w:szCs w:val="22"/>
          <w:lang w:eastAsia="ja-JP"/>
        </w:rPr>
        <w:t xml:space="preserve"> be realized by introducing sleep mode.</w:t>
      </w:r>
      <w:r w:rsidR="00DC0282">
        <w:rPr>
          <w:rFonts w:hint="eastAsia"/>
          <w:sz w:val="22"/>
          <w:szCs w:val="22"/>
          <w:lang w:eastAsia="ja-JP"/>
        </w:rPr>
        <w:t xml:space="preserve"> </w:t>
      </w:r>
      <w:r w:rsidR="00F132F1" w:rsidRPr="00DC0282">
        <w:rPr>
          <w:sz w:val="22"/>
          <w:szCs w:val="22"/>
          <w:lang w:eastAsia="ja-JP"/>
        </w:rPr>
        <w:t>During</w:t>
      </w:r>
      <w:r w:rsidRPr="00DC0282">
        <w:rPr>
          <w:sz w:val="22"/>
          <w:szCs w:val="22"/>
          <w:lang w:eastAsia="ja-JP"/>
        </w:rPr>
        <w:t xml:space="preserve"> active time, </w:t>
      </w:r>
      <w:proofErr w:type="spellStart"/>
      <w:r w:rsidR="004A0DB4">
        <w:rPr>
          <w:sz w:val="22"/>
          <w:szCs w:val="22"/>
          <w:lang w:eastAsia="ja-JP"/>
        </w:rPr>
        <w:t>gNB</w:t>
      </w:r>
      <w:proofErr w:type="spellEnd"/>
      <w:r w:rsidR="008A69E7">
        <w:rPr>
          <w:sz w:val="22"/>
          <w:szCs w:val="22"/>
          <w:lang w:eastAsia="ja-JP"/>
        </w:rPr>
        <w:t xml:space="preserve"> </w:t>
      </w:r>
      <w:r w:rsidRPr="00DC0282">
        <w:rPr>
          <w:sz w:val="22"/>
          <w:szCs w:val="22"/>
          <w:lang w:eastAsia="ja-JP"/>
        </w:rPr>
        <w:t xml:space="preserve">energy consumption </w:t>
      </w:r>
      <w:r w:rsidR="0082045C" w:rsidRPr="00DC0282">
        <w:rPr>
          <w:sz w:val="22"/>
          <w:szCs w:val="22"/>
          <w:lang w:eastAsia="ja-JP"/>
        </w:rPr>
        <w:t>additional</w:t>
      </w:r>
      <w:r w:rsidR="005C6D94">
        <w:rPr>
          <w:sz w:val="22"/>
          <w:szCs w:val="22"/>
          <w:lang w:eastAsia="ja-JP"/>
        </w:rPr>
        <w:t>l</w:t>
      </w:r>
      <w:r w:rsidR="0082045C" w:rsidRPr="00DC0282">
        <w:rPr>
          <w:sz w:val="22"/>
          <w:szCs w:val="22"/>
          <w:lang w:eastAsia="ja-JP"/>
        </w:rPr>
        <w:t>y</w:t>
      </w:r>
      <w:r w:rsidR="00EC7D7C" w:rsidRPr="00DC0282">
        <w:rPr>
          <w:sz w:val="22"/>
          <w:szCs w:val="22"/>
          <w:lang w:eastAsia="ja-JP"/>
        </w:rPr>
        <w:t xml:space="preserve"> </w:t>
      </w:r>
      <w:r w:rsidR="00CF0AD5" w:rsidRPr="00DC0282">
        <w:rPr>
          <w:sz w:val="22"/>
          <w:szCs w:val="22"/>
          <w:lang w:eastAsia="ja-JP"/>
        </w:rPr>
        <w:t>depends on</w:t>
      </w:r>
      <w:r w:rsidRPr="00DC0282">
        <w:rPr>
          <w:sz w:val="22"/>
          <w:szCs w:val="22"/>
          <w:lang w:eastAsia="ja-JP"/>
        </w:rPr>
        <w:t xml:space="preserve"> number of </w:t>
      </w:r>
      <w:r w:rsidR="005852CC">
        <w:rPr>
          <w:sz w:val="22"/>
          <w:szCs w:val="22"/>
          <w:lang w:eastAsia="ja-JP"/>
        </w:rPr>
        <w:t xml:space="preserve">Tx </w:t>
      </w:r>
      <w:r w:rsidRPr="00DC0282">
        <w:rPr>
          <w:sz w:val="22"/>
          <w:szCs w:val="22"/>
          <w:lang w:eastAsia="ja-JP"/>
        </w:rPr>
        <w:t>antenna</w:t>
      </w:r>
      <w:r w:rsidR="00CF0AD5" w:rsidRPr="00DC0282">
        <w:rPr>
          <w:sz w:val="22"/>
          <w:szCs w:val="22"/>
          <w:lang w:eastAsia="ja-JP"/>
        </w:rPr>
        <w:t xml:space="preserve"> and transmission power of each </w:t>
      </w:r>
      <w:r w:rsidR="005852CC">
        <w:rPr>
          <w:sz w:val="22"/>
          <w:szCs w:val="22"/>
          <w:lang w:eastAsia="ja-JP"/>
        </w:rPr>
        <w:t xml:space="preserve">Tx </w:t>
      </w:r>
      <w:r w:rsidR="00CF0AD5" w:rsidRPr="00DC0282">
        <w:rPr>
          <w:sz w:val="22"/>
          <w:szCs w:val="22"/>
          <w:lang w:eastAsia="ja-JP"/>
        </w:rPr>
        <w:t>antenna. Transmission power of each antenna further depends on resource utilization ratio.</w:t>
      </w:r>
      <w:r w:rsidR="00AF0FB9">
        <w:rPr>
          <w:rFonts w:hint="eastAsia"/>
          <w:sz w:val="22"/>
          <w:szCs w:val="22"/>
          <w:lang w:eastAsia="ja-JP"/>
        </w:rPr>
        <w:t xml:space="preserve"> </w:t>
      </w:r>
      <w:r w:rsidR="00CF0AD5" w:rsidRPr="00DC0282">
        <w:rPr>
          <w:rFonts w:hint="eastAsia"/>
          <w:sz w:val="22"/>
          <w:szCs w:val="22"/>
          <w:lang w:eastAsia="ja-JP"/>
        </w:rPr>
        <w:t>E</w:t>
      </w:r>
      <w:r w:rsidR="00CF0AD5" w:rsidRPr="00DC0282">
        <w:rPr>
          <w:sz w:val="22"/>
          <w:szCs w:val="22"/>
          <w:lang w:eastAsia="ja-JP"/>
        </w:rPr>
        <w:t xml:space="preserve">nergy </w:t>
      </w:r>
      <w:r w:rsidR="00EF1E9C">
        <w:rPr>
          <w:sz w:val="22"/>
          <w:szCs w:val="22"/>
          <w:lang w:eastAsia="ja-JP"/>
        </w:rPr>
        <w:t>saving</w:t>
      </w:r>
      <w:r w:rsidR="00CF0AD5" w:rsidRPr="00DC0282">
        <w:rPr>
          <w:sz w:val="22"/>
          <w:szCs w:val="22"/>
          <w:lang w:eastAsia="ja-JP"/>
        </w:rPr>
        <w:t xml:space="preserve"> may </w:t>
      </w:r>
      <w:r w:rsidR="00CF0AD5" w:rsidRPr="00DC0282">
        <w:rPr>
          <w:sz w:val="22"/>
          <w:szCs w:val="22"/>
          <w:lang w:eastAsia="ja-JP"/>
        </w:rPr>
        <w:lastRenderedPageBreak/>
        <w:t xml:space="preserve">be realized by </w:t>
      </w:r>
      <w:r w:rsidR="00FE0DA0">
        <w:rPr>
          <w:sz w:val="22"/>
          <w:szCs w:val="22"/>
          <w:lang w:eastAsia="ja-JP"/>
        </w:rPr>
        <w:t xml:space="preserve">turning </w:t>
      </w:r>
      <w:r w:rsidR="00CF0AD5" w:rsidRPr="00DC0282">
        <w:rPr>
          <w:sz w:val="22"/>
          <w:szCs w:val="22"/>
          <w:lang w:eastAsia="ja-JP"/>
        </w:rPr>
        <w:t>off a subset of antenna</w:t>
      </w:r>
      <w:r w:rsidR="00330E1F">
        <w:rPr>
          <w:sz w:val="22"/>
          <w:szCs w:val="22"/>
          <w:lang w:eastAsia="ja-JP"/>
        </w:rPr>
        <w:t>s</w:t>
      </w:r>
      <w:r w:rsidR="00CF0AD5" w:rsidRPr="00DC0282">
        <w:rPr>
          <w:sz w:val="22"/>
          <w:szCs w:val="22"/>
          <w:lang w:eastAsia="ja-JP"/>
        </w:rPr>
        <w:t xml:space="preserve"> or reducing transmission power per antenna</w:t>
      </w:r>
      <w:r w:rsidR="00300E74" w:rsidRPr="00DC0282">
        <w:rPr>
          <w:sz w:val="22"/>
          <w:szCs w:val="22"/>
          <w:lang w:eastAsia="ja-JP"/>
        </w:rPr>
        <w:t>.</w:t>
      </w:r>
      <w:r w:rsidR="00EF1E9C">
        <w:rPr>
          <w:sz w:val="22"/>
          <w:szCs w:val="22"/>
          <w:lang w:eastAsia="ja-JP"/>
        </w:rPr>
        <w:t xml:space="preserve"> In summary</w:t>
      </w:r>
      <w:r w:rsidR="005F3658">
        <w:rPr>
          <w:sz w:val="22"/>
          <w:szCs w:val="22"/>
          <w:lang w:eastAsia="ja-JP"/>
        </w:rPr>
        <w:t>,</w:t>
      </w:r>
      <w:r w:rsidR="00CF0AD5">
        <w:rPr>
          <w:sz w:val="22"/>
          <w:szCs w:val="22"/>
          <w:lang w:eastAsia="ja-JP"/>
        </w:rPr>
        <w:t xml:space="preserve"> energy consumption in DL</w:t>
      </w:r>
      <w:r w:rsidR="00EF1E9C">
        <w:rPr>
          <w:sz w:val="22"/>
          <w:szCs w:val="22"/>
          <w:lang w:eastAsia="ja-JP"/>
        </w:rPr>
        <w:t>,</w:t>
      </w:r>
      <w:r w:rsidR="00CF0AD5">
        <w:rPr>
          <w:sz w:val="22"/>
          <w:szCs w:val="22"/>
          <w:lang w:eastAsia="ja-JP"/>
        </w:rPr>
        <w:t xml:space="preserve"> </w:t>
      </w:r>
      <w:r w:rsidR="007D4B80">
        <w:rPr>
          <w:sz w:val="22"/>
          <w:szCs w:val="22"/>
          <w:lang w:eastAsia="ja-JP"/>
        </w:rPr>
        <w:t xml:space="preserve">denoted as </w:t>
      </w:r>
      <w:proofErr w:type="spellStart"/>
      <w:proofErr w:type="gramStart"/>
      <w:r w:rsidR="00CF0AD5" w:rsidRPr="00CF0AD5">
        <w:rPr>
          <w:i/>
          <w:iCs/>
          <w:sz w:val="22"/>
          <w:szCs w:val="22"/>
          <w:lang w:eastAsia="ja-JP"/>
        </w:rPr>
        <w:t>EC</w:t>
      </w:r>
      <w:r w:rsidR="00CF0AD5" w:rsidRPr="00CF0AD5">
        <w:rPr>
          <w:i/>
          <w:iCs/>
          <w:sz w:val="22"/>
          <w:szCs w:val="22"/>
          <w:vertAlign w:val="subscript"/>
          <w:lang w:eastAsia="ja-JP"/>
        </w:rPr>
        <w:t>dl</w:t>
      </w:r>
      <w:proofErr w:type="spellEnd"/>
      <w:r w:rsidR="00CF0AD5" w:rsidRPr="00EF1E9C">
        <w:rPr>
          <w:sz w:val="22"/>
          <w:szCs w:val="22"/>
          <w:lang w:eastAsia="ja-JP"/>
        </w:rPr>
        <w:t xml:space="preserve"> </w:t>
      </w:r>
      <w:r w:rsidR="00EF1E9C" w:rsidRPr="00EF1E9C">
        <w:rPr>
          <w:sz w:val="22"/>
          <w:szCs w:val="22"/>
          <w:lang w:eastAsia="ja-JP"/>
        </w:rPr>
        <w:t>,</w:t>
      </w:r>
      <w:proofErr w:type="gramEnd"/>
      <w:r w:rsidR="00EF1E9C">
        <w:rPr>
          <w:sz w:val="22"/>
          <w:szCs w:val="22"/>
          <w:lang w:eastAsia="ja-JP"/>
        </w:rPr>
        <w:t xml:space="preserve"> </w:t>
      </w:r>
      <w:r w:rsidR="00CF0AD5">
        <w:rPr>
          <w:sz w:val="22"/>
          <w:szCs w:val="22"/>
          <w:lang w:eastAsia="ja-JP"/>
        </w:rPr>
        <w:t xml:space="preserve">can be expressed </w:t>
      </w:r>
      <w:r w:rsidR="00B42A34">
        <w:rPr>
          <w:sz w:val="22"/>
          <w:szCs w:val="22"/>
          <w:lang w:eastAsia="ja-JP"/>
        </w:rPr>
        <w:t>as</w:t>
      </w:r>
      <w:r w:rsidR="002C3777">
        <w:rPr>
          <w:sz w:val="22"/>
          <w:szCs w:val="22"/>
          <w:lang w:eastAsia="ja-JP"/>
        </w:rPr>
        <w:t xml:space="preserve"> the following </w:t>
      </w:r>
      <w:r w:rsidR="000364BA">
        <w:rPr>
          <w:sz w:val="22"/>
          <w:szCs w:val="22"/>
          <w:lang w:eastAsia="ja-JP"/>
        </w:rPr>
        <w:t>algebra</w:t>
      </w:r>
      <w:r w:rsidR="001C5E4E">
        <w:rPr>
          <w:sz w:val="22"/>
          <w:szCs w:val="22"/>
          <w:lang w:eastAsia="ja-JP"/>
        </w:rPr>
        <w:t>ic expression</w:t>
      </w:r>
      <w:r w:rsidR="00CF0AD5">
        <w:rPr>
          <w:sz w:val="22"/>
          <w:szCs w:val="22"/>
          <w:lang w:eastAsia="ja-JP"/>
        </w:rPr>
        <w:t>,</w:t>
      </w:r>
    </w:p>
    <w:p w14:paraId="6E63D5E6" w14:textId="0B400904" w:rsidR="00B3596B" w:rsidRDefault="00B82539" w:rsidP="00B82539">
      <w:pPr>
        <w:jc w:val="both"/>
        <w:rPr>
          <w:sz w:val="22"/>
          <w:szCs w:val="22"/>
          <w:lang w:eastAsia="ja-JP"/>
        </w:rPr>
      </w:pPr>
      <w:r>
        <w:rPr>
          <w:sz w:val="22"/>
          <w:szCs w:val="22"/>
          <w:lang w:eastAsia="ja-JP"/>
        </w:rPr>
        <w:tab/>
      </w:r>
      <m:oMath>
        <m:sSub>
          <m:sSubPr>
            <m:ctrlPr>
              <w:rPr>
                <w:rFonts w:ascii="Cambria Math" w:hAnsi="Cambria Math"/>
                <w:i/>
                <w:sz w:val="22"/>
                <w:szCs w:val="22"/>
                <w:lang w:eastAsia="ja-JP"/>
              </w:rPr>
            </m:ctrlPr>
          </m:sSubPr>
          <m:e>
            <m:r>
              <w:rPr>
                <w:rFonts w:ascii="Cambria Math" w:hAnsi="Cambria Math"/>
                <w:sz w:val="22"/>
                <w:szCs w:val="22"/>
                <w:lang w:eastAsia="ja-JP"/>
              </w:rPr>
              <m:t>EC</m:t>
            </m:r>
          </m:e>
          <m:sub>
            <m:r>
              <w:rPr>
                <w:rFonts w:ascii="Cambria Math" w:hAnsi="Cambria Math"/>
                <w:sz w:val="22"/>
                <w:szCs w:val="22"/>
                <w:lang w:eastAsia="ja-JP"/>
              </w:rPr>
              <m:t>dl</m:t>
            </m:r>
          </m:sub>
        </m:sSub>
        <m:r>
          <w:rPr>
            <w:rFonts w:ascii="Cambria Math" w:hAnsi="Cambria Math"/>
            <w:sz w:val="22"/>
            <w:szCs w:val="22"/>
            <w:lang w:eastAsia="ja-JP"/>
          </w:rPr>
          <m:t>=</m:t>
        </m:r>
        <m:nary>
          <m:naryPr>
            <m:chr m:val="∑"/>
            <m:limLoc m:val="subSup"/>
            <m:ctrlPr>
              <w:rPr>
                <w:rFonts w:ascii="Cambria Math" w:hAnsi="Cambria Math"/>
                <w:i/>
                <w:sz w:val="22"/>
                <w:szCs w:val="22"/>
                <w:lang w:eastAsia="ja-JP"/>
              </w:rPr>
            </m:ctrlPr>
          </m:naryPr>
          <m:sub>
            <m:r>
              <w:rPr>
                <w:rFonts w:ascii="Cambria Math" w:hAnsi="Cambria Math"/>
                <w:sz w:val="22"/>
                <w:szCs w:val="22"/>
                <w:lang w:eastAsia="ja-JP"/>
              </w:rPr>
              <m:t>k=0</m:t>
            </m:r>
          </m:sub>
          <m:sup>
            <m:r>
              <w:rPr>
                <w:rFonts w:ascii="Cambria Math" w:hAnsi="Cambria Math"/>
                <w:sz w:val="22"/>
                <w:szCs w:val="22"/>
                <w:lang w:eastAsia="ja-JP"/>
              </w:rPr>
              <m:t>K</m:t>
            </m:r>
          </m:sup>
          <m:e>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F</m:t>
                </m:r>
              </m:e>
              <m:sub>
                <m:r>
                  <w:rPr>
                    <w:rFonts w:ascii="Cambria Math" w:hAnsi="Cambria Math"/>
                    <w:sz w:val="22"/>
                    <w:szCs w:val="22"/>
                    <w:lang w:eastAsia="ja-JP"/>
                  </w:rPr>
                  <m:t>k</m:t>
                </m:r>
              </m:sub>
            </m:sSub>
          </m:e>
        </m:nary>
        <m:d>
          <m:dPr>
            <m:ctrlPr>
              <w:rPr>
                <w:rFonts w:ascii="Cambria Math" w:hAnsi="Cambria Math"/>
                <w:i/>
                <w:sz w:val="22"/>
                <w:szCs w:val="22"/>
                <w:lang w:eastAsia="ja-JP"/>
              </w:rPr>
            </m:ctrlPr>
          </m:dPr>
          <m:e>
            <m:r>
              <w:rPr>
                <w:rFonts w:ascii="Cambria Math" w:hAnsi="Cambria Math"/>
                <w:sz w:val="22"/>
                <w:szCs w:val="22"/>
                <w:lang w:eastAsia="ja-JP"/>
              </w:rPr>
              <m:t>mode</m:t>
            </m:r>
          </m:e>
        </m:d>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G</m:t>
            </m:r>
          </m:e>
          <m:sub>
            <m:r>
              <w:rPr>
                <w:rFonts w:ascii="Cambria Math" w:hAnsi="Cambria Math"/>
                <w:sz w:val="22"/>
                <w:szCs w:val="22"/>
                <w:lang w:eastAsia="ja-JP"/>
              </w:rPr>
              <m:t>k</m:t>
            </m:r>
          </m:sub>
        </m:sSub>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tx</m:t>
            </m:r>
          </m:sub>
        </m:sSub>
        <m:r>
          <w:rPr>
            <w:rFonts w:ascii="Cambria Math" w:hAnsi="Cambria Math"/>
            <w:sz w:val="22"/>
            <w:szCs w:val="22"/>
            <w:lang w:eastAsia="ja-JP"/>
          </w:rPr>
          <m:t>, RUR))</m:t>
        </m:r>
      </m:oMath>
    </w:p>
    <w:p w14:paraId="19F80DB7" w14:textId="11EF4BD1" w:rsidR="00CF0AD5" w:rsidRDefault="00CF0AD5" w:rsidP="000A769D">
      <w:pPr>
        <w:pStyle w:val="LGTdoc"/>
        <w:rPr>
          <w:bCs/>
          <w:sz w:val="22"/>
          <w:szCs w:val="22"/>
          <w:lang w:eastAsia="ja-JP"/>
        </w:rPr>
      </w:pPr>
      <w:r w:rsidRPr="00B86CF0">
        <w:rPr>
          <w:bCs/>
          <w:sz w:val="22"/>
          <w:szCs w:val="22"/>
          <w:lang w:eastAsia="ja-JP"/>
        </w:rPr>
        <w:t xml:space="preserve">Where </w:t>
      </w:r>
      <w:r w:rsidR="00FE2F0C" w:rsidRPr="000E05B6">
        <w:rPr>
          <w:bCs/>
          <w:i/>
          <w:iCs/>
          <w:sz w:val="22"/>
          <w:szCs w:val="22"/>
          <w:lang w:eastAsia="ja-JP"/>
        </w:rPr>
        <w:t>k</w:t>
      </w:r>
      <w:r w:rsidR="00FE2F0C">
        <w:rPr>
          <w:bCs/>
          <w:sz w:val="22"/>
          <w:szCs w:val="22"/>
          <w:lang w:eastAsia="ja-JP"/>
        </w:rPr>
        <w:t xml:space="preserve"> can be symbol index or slot index in the simulation. </w:t>
      </w:r>
      <w:r w:rsidRPr="00D96F46">
        <w:rPr>
          <w:bCs/>
          <w:i/>
          <w:iCs/>
          <w:sz w:val="22"/>
          <w:szCs w:val="22"/>
          <w:lang w:eastAsia="ja-JP"/>
        </w:rPr>
        <w:t>F(</w:t>
      </w:r>
      <w:r w:rsidR="00EE6E9E" w:rsidRPr="00D96F46">
        <w:rPr>
          <w:bCs/>
          <w:i/>
          <w:iCs/>
          <w:sz w:val="22"/>
          <w:szCs w:val="22"/>
          <w:lang w:eastAsia="ja-JP"/>
        </w:rPr>
        <w:t>mode</w:t>
      </w:r>
      <w:r w:rsidRPr="00D96F46">
        <w:rPr>
          <w:bCs/>
          <w:i/>
          <w:iCs/>
          <w:sz w:val="22"/>
          <w:szCs w:val="22"/>
          <w:lang w:eastAsia="ja-JP"/>
        </w:rPr>
        <w:t>)</w:t>
      </w:r>
      <w:r w:rsidR="00EE6E9E" w:rsidRPr="00B86CF0">
        <w:rPr>
          <w:bCs/>
          <w:sz w:val="22"/>
          <w:szCs w:val="22"/>
          <w:lang w:eastAsia="ja-JP"/>
        </w:rPr>
        <w:t xml:space="preserve"> expres</w:t>
      </w:r>
      <w:r w:rsidR="00E0535D" w:rsidRPr="00B86CF0">
        <w:rPr>
          <w:bCs/>
          <w:sz w:val="22"/>
          <w:szCs w:val="22"/>
          <w:lang w:eastAsia="ja-JP"/>
        </w:rPr>
        <w:t>se</w:t>
      </w:r>
      <w:r w:rsidR="00EE6E9E" w:rsidRPr="00B86CF0">
        <w:rPr>
          <w:bCs/>
          <w:sz w:val="22"/>
          <w:szCs w:val="22"/>
          <w:lang w:eastAsia="ja-JP"/>
        </w:rPr>
        <w:t xml:space="preserve">s </w:t>
      </w:r>
      <w:r w:rsidR="00E0535D" w:rsidRPr="00B86CF0">
        <w:rPr>
          <w:bCs/>
          <w:sz w:val="22"/>
          <w:szCs w:val="22"/>
          <w:lang w:eastAsia="ja-JP"/>
        </w:rPr>
        <w:t xml:space="preserve">the energy consumption </w:t>
      </w:r>
      <w:r w:rsidR="00AE15FD" w:rsidRPr="00B86CF0">
        <w:rPr>
          <w:bCs/>
          <w:sz w:val="22"/>
          <w:szCs w:val="22"/>
          <w:lang w:eastAsia="ja-JP"/>
        </w:rPr>
        <w:t>during inactive</w:t>
      </w:r>
      <w:r w:rsidR="00EE412E" w:rsidRPr="00B86CF0">
        <w:rPr>
          <w:bCs/>
          <w:sz w:val="22"/>
          <w:szCs w:val="22"/>
          <w:lang w:eastAsia="ja-JP"/>
        </w:rPr>
        <w:t xml:space="preserve"> time</w:t>
      </w:r>
      <w:r w:rsidR="00AE15FD" w:rsidRPr="00B86CF0">
        <w:rPr>
          <w:bCs/>
          <w:sz w:val="22"/>
          <w:szCs w:val="22"/>
          <w:lang w:eastAsia="ja-JP"/>
        </w:rPr>
        <w:t>,</w:t>
      </w:r>
      <w:r w:rsidR="009A4BFE" w:rsidRPr="00B86CF0">
        <w:rPr>
          <w:bCs/>
          <w:sz w:val="22"/>
          <w:szCs w:val="22"/>
          <w:lang w:eastAsia="ja-JP"/>
        </w:rPr>
        <w:t xml:space="preserve"> the value </w:t>
      </w:r>
      <w:r w:rsidR="00522E47" w:rsidRPr="00B86CF0">
        <w:rPr>
          <w:bCs/>
          <w:sz w:val="22"/>
          <w:szCs w:val="22"/>
          <w:lang w:eastAsia="ja-JP"/>
        </w:rPr>
        <w:t>depends on</w:t>
      </w:r>
      <w:r w:rsidR="009A4BFE" w:rsidRPr="00B86CF0">
        <w:rPr>
          <w:bCs/>
          <w:sz w:val="22"/>
          <w:szCs w:val="22"/>
          <w:lang w:eastAsia="ja-JP"/>
        </w:rPr>
        <w:t xml:space="preserve"> </w:t>
      </w:r>
      <w:r w:rsidR="00EE412E" w:rsidRPr="00B86CF0">
        <w:rPr>
          <w:bCs/>
          <w:sz w:val="22"/>
          <w:szCs w:val="22"/>
          <w:lang w:eastAsia="ja-JP"/>
        </w:rPr>
        <w:t>whether</w:t>
      </w:r>
      <w:r w:rsidR="00E0535D" w:rsidRPr="00B86CF0">
        <w:rPr>
          <w:bCs/>
          <w:sz w:val="22"/>
          <w:szCs w:val="22"/>
          <w:lang w:eastAsia="ja-JP"/>
        </w:rPr>
        <w:t xml:space="preserve"> </w:t>
      </w:r>
      <w:r w:rsidR="005A6662" w:rsidRPr="00B86CF0">
        <w:rPr>
          <w:bCs/>
          <w:sz w:val="22"/>
          <w:szCs w:val="22"/>
          <w:lang w:eastAsia="ja-JP"/>
        </w:rPr>
        <w:t xml:space="preserve">and what kind of </w:t>
      </w:r>
      <w:r w:rsidR="00FA4CA7" w:rsidRPr="00B86CF0">
        <w:rPr>
          <w:bCs/>
          <w:sz w:val="22"/>
          <w:szCs w:val="22"/>
          <w:lang w:eastAsia="ja-JP"/>
        </w:rPr>
        <w:t>sleep mode is</w:t>
      </w:r>
      <w:r w:rsidR="005A6662" w:rsidRPr="00B86CF0">
        <w:rPr>
          <w:bCs/>
          <w:sz w:val="22"/>
          <w:szCs w:val="22"/>
          <w:lang w:eastAsia="ja-JP"/>
        </w:rPr>
        <w:t xml:space="preserve"> </w:t>
      </w:r>
      <w:r w:rsidR="001B75AA" w:rsidRPr="00B86CF0">
        <w:rPr>
          <w:bCs/>
          <w:sz w:val="22"/>
          <w:szCs w:val="22"/>
          <w:lang w:eastAsia="ja-JP"/>
        </w:rPr>
        <w:t>applied.</w:t>
      </w:r>
      <w:r w:rsidR="00FA4CA7" w:rsidRPr="00B86CF0">
        <w:rPr>
          <w:bCs/>
          <w:sz w:val="22"/>
          <w:szCs w:val="22"/>
          <w:lang w:eastAsia="ja-JP"/>
        </w:rPr>
        <w:t xml:space="preserve"> </w:t>
      </w:r>
      <w:proofErr w:type="gramStart"/>
      <w:r w:rsidRPr="00D96F46">
        <w:rPr>
          <w:bCs/>
          <w:i/>
          <w:iCs/>
          <w:sz w:val="22"/>
          <w:szCs w:val="22"/>
          <w:lang w:eastAsia="ja-JP"/>
        </w:rPr>
        <w:t>G(</w:t>
      </w:r>
      <w:proofErr w:type="spellStart"/>
      <w:proofErr w:type="gramEnd"/>
      <w:r w:rsidRPr="00D96F46">
        <w:rPr>
          <w:bCs/>
          <w:i/>
          <w:iCs/>
          <w:sz w:val="22"/>
          <w:szCs w:val="22"/>
          <w:lang w:eastAsia="ja-JP"/>
        </w:rPr>
        <w:t>N</w:t>
      </w:r>
      <w:r w:rsidRPr="00D96F46">
        <w:rPr>
          <w:bCs/>
          <w:i/>
          <w:iCs/>
          <w:sz w:val="22"/>
          <w:szCs w:val="22"/>
          <w:vertAlign w:val="subscript"/>
          <w:lang w:eastAsia="ja-JP"/>
        </w:rPr>
        <w:t>tx</w:t>
      </w:r>
      <w:proofErr w:type="spellEnd"/>
      <w:r w:rsidRPr="00D96F46">
        <w:rPr>
          <w:bCs/>
          <w:i/>
          <w:iCs/>
          <w:sz w:val="22"/>
          <w:szCs w:val="22"/>
          <w:lang w:eastAsia="ja-JP"/>
        </w:rPr>
        <w:t>, RUR)</w:t>
      </w:r>
      <w:r w:rsidRPr="00B86CF0">
        <w:rPr>
          <w:bCs/>
          <w:sz w:val="22"/>
          <w:szCs w:val="22"/>
          <w:lang w:eastAsia="ja-JP"/>
        </w:rPr>
        <w:t xml:space="preserve"> express</w:t>
      </w:r>
      <w:r w:rsidR="00AE15FD" w:rsidRPr="00B86CF0">
        <w:rPr>
          <w:bCs/>
          <w:sz w:val="22"/>
          <w:szCs w:val="22"/>
          <w:lang w:eastAsia="ja-JP"/>
        </w:rPr>
        <w:t>es</w:t>
      </w:r>
      <w:r w:rsidRPr="00B86CF0">
        <w:rPr>
          <w:bCs/>
          <w:sz w:val="22"/>
          <w:szCs w:val="22"/>
          <w:lang w:eastAsia="ja-JP"/>
        </w:rPr>
        <w:t xml:space="preserve"> the </w:t>
      </w:r>
      <w:r w:rsidR="00A061E8" w:rsidRPr="00B86CF0">
        <w:rPr>
          <w:bCs/>
          <w:sz w:val="22"/>
          <w:szCs w:val="22"/>
          <w:lang w:eastAsia="ja-JP"/>
        </w:rPr>
        <w:t xml:space="preserve">additional </w:t>
      </w:r>
      <w:r w:rsidRPr="00B86CF0">
        <w:rPr>
          <w:bCs/>
          <w:sz w:val="22"/>
          <w:szCs w:val="22"/>
          <w:lang w:eastAsia="ja-JP"/>
        </w:rPr>
        <w:t xml:space="preserve">energy consumption </w:t>
      </w:r>
      <w:r w:rsidR="00E45BA4" w:rsidRPr="00B86CF0">
        <w:rPr>
          <w:bCs/>
          <w:sz w:val="22"/>
          <w:szCs w:val="22"/>
          <w:lang w:eastAsia="ja-JP"/>
        </w:rPr>
        <w:t>for</w:t>
      </w:r>
      <w:r w:rsidRPr="00B86CF0">
        <w:rPr>
          <w:bCs/>
          <w:sz w:val="22"/>
          <w:szCs w:val="22"/>
          <w:lang w:eastAsia="ja-JP"/>
        </w:rPr>
        <w:t xml:space="preserve"> transmitting </w:t>
      </w:r>
      <w:r w:rsidR="0099594D">
        <w:rPr>
          <w:bCs/>
          <w:sz w:val="22"/>
          <w:szCs w:val="22"/>
          <w:lang w:eastAsia="ja-JP"/>
        </w:rPr>
        <w:t>e</w:t>
      </w:r>
      <w:r w:rsidR="00387AC2">
        <w:rPr>
          <w:bCs/>
          <w:sz w:val="22"/>
          <w:szCs w:val="22"/>
          <w:lang w:eastAsia="ja-JP"/>
        </w:rPr>
        <w:t>very</w:t>
      </w:r>
      <w:r w:rsidRPr="00B86CF0">
        <w:rPr>
          <w:bCs/>
          <w:sz w:val="22"/>
          <w:szCs w:val="22"/>
          <w:lang w:eastAsia="ja-JP"/>
        </w:rPr>
        <w:t xml:space="preserve"> </w:t>
      </w:r>
      <w:r w:rsidR="00387AC2">
        <w:rPr>
          <w:bCs/>
          <w:sz w:val="22"/>
          <w:szCs w:val="22"/>
          <w:lang w:eastAsia="ja-JP"/>
        </w:rPr>
        <w:t>channel/</w:t>
      </w:r>
      <w:r w:rsidRPr="00B86CF0">
        <w:rPr>
          <w:bCs/>
          <w:sz w:val="22"/>
          <w:szCs w:val="22"/>
          <w:lang w:eastAsia="ja-JP"/>
        </w:rPr>
        <w:t>signal over the air.</w:t>
      </w:r>
      <w:r w:rsidR="009D2F9F" w:rsidRPr="00B86CF0">
        <w:rPr>
          <w:bCs/>
          <w:sz w:val="22"/>
          <w:szCs w:val="22"/>
          <w:lang w:eastAsia="ja-JP"/>
        </w:rPr>
        <w:t xml:space="preserve"> </w:t>
      </w:r>
      <w:proofErr w:type="spellStart"/>
      <w:r w:rsidR="009D2F9F" w:rsidRPr="000779E0">
        <w:rPr>
          <w:bCs/>
          <w:i/>
          <w:iCs/>
          <w:sz w:val="22"/>
          <w:szCs w:val="22"/>
          <w:lang w:eastAsia="ja-JP"/>
        </w:rPr>
        <w:t>N</w:t>
      </w:r>
      <w:r w:rsidR="009D2F9F" w:rsidRPr="000779E0">
        <w:rPr>
          <w:bCs/>
          <w:i/>
          <w:iCs/>
          <w:sz w:val="22"/>
          <w:szCs w:val="22"/>
          <w:vertAlign w:val="subscript"/>
          <w:lang w:eastAsia="ja-JP"/>
        </w:rPr>
        <w:t>tx</w:t>
      </w:r>
      <w:proofErr w:type="spellEnd"/>
      <w:r w:rsidR="00EA2F29" w:rsidRPr="00B86CF0">
        <w:rPr>
          <w:bCs/>
          <w:sz w:val="22"/>
          <w:szCs w:val="22"/>
          <w:lang w:eastAsia="ja-JP"/>
        </w:rPr>
        <w:t xml:space="preserve"> </w:t>
      </w:r>
      <w:r w:rsidR="00E56E5D" w:rsidRPr="00B86CF0">
        <w:rPr>
          <w:bCs/>
          <w:sz w:val="22"/>
          <w:szCs w:val="22"/>
          <w:lang w:eastAsia="ja-JP"/>
        </w:rPr>
        <w:t>is</w:t>
      </w:r>
      <w:r w:rsidR="00EA2F29" w:rsidRPr="00B86CF0">
        <w:rPr>
          <w:bCs/>
          <w:sz w:val="22"/>
          <w:szCs w:val="22"/>
          <w:lang w:eastAsia="ja-JP"/>
        </w:rPr>
        <w:t xml:space="preserve"> </w:t>
      </w:r>
      <w:r w:rsidR="000779E0">
        <w:rPr>
          <w:bCs/>
          <w:sz w:val="22"/>
          <w:szCs w:val="22"/>
          <w:lang w:eastAsia="ja-JP"/>
        </w:rPr>
        <w:t xml:space="preserve">the </w:t>
      </w:r>
      <w:r w:rsidR="00EA2F29" w:rsidRPr="00B86CF0">
        <w:rPr>
          <w:bCs/>
          <w:sz w:val="22"/>
          <w:szCs w:val="22"/>
          <w:lang w:eastAsia="ja-JP"/>
        </w:rPr>
        <w:t>number of transmission antenna</w:t>
      </w:r>
      <w:r w:rsidR="00E56E5D" w:rsidRPr="00B86CF0">
        <w:rPr>
          <w:bCs/>
          <w:sz w:val="22"/>
          <w:szCs w:val="22"/>
          <w:lang w:eastAsia="ja-JP"/>
        </w:rPr>
        <w:t>.</w:t>
      </w:r>
      <w:r w:rsidR="00EA2F29" w:rsidRPr="00B86CF0">
        <w:rPr>
          <w:bCs/>
          <w:sz w:val="22"/>
          <w:szCs w:val="22"/>
          <w:lang w:eastAsia="ja-JP"/>
        </w:rPr>
        <w:t xml:space="preserve"> </w:t>
      </w:r>
      <w:r w:rsidR="00E56E5D" w:rsidRPr="00A871EE">
        <w:rPr>
          <w:bCs/>
          <w:i/>
          <w:iCs/>
          <w:sz w:val="22"/>
          <w:szCs w:val="22"/>
          <w:lang w:eastAsia="ja-JP"/>
        </w:rPr>
        <w:t>RUR</w:t>
      </w:r>
      <w:r w:rsidR="00E56E5D" w:rsidRPr="00B86CF0">
        <w:rPr>
          <w:bCs/>
          <w:sz w:val="22"/>
          <w:szCs w:val="22"/>
          <w:lang w:eastAsia="ja-JP"/>
        </w:rPr>
        <w:t xml:space="preserve"> means</w:t>
      </w:r>
      <w:r w:rsidR="00EA2F29" w:rsidRPr="00B86CF0">
        <w:rPr>
          <w:bCs/>
          <w:sz w:val="22"/>
          <w:szCs w:val="22"/>
          <w:lang w:eastAsia="ja-JP"/>
        </w:rPr>
        <w:t xml:space="preserve"> resource</w:t>
      </w:r>
      <w:r w:rsidR="00E56E5D" w:rsidRPr="00B86CF0">
        <w:rPr>
          <w:bCs/>
          <w:sz w:val="22"/>
          <w:szCs w:val="22"/>
          <w:lang w:eastAsia="ja-JP"/>
        </w:rPr>
        <w:t xml:space="preserve"> utilization ratio</w:t>
      </w:r>
      <w:r w:rsidR="00615E6A">
        <w:rPr>
          <w:bCs/>
          <w:sz w:val="22"/>
          <w:szCs w:val="22"/>
          <w:lang w:eastAsia="ja-JP"/>
        </w:rPr>
        <w:t xml:space="preserve">, </w:t>
      </w:r>
      <w:proofErr w:type="gramStart"/>
      <w:r w:rsidR="00615E6A">
        <w:rPr>
          <w:bCs/>
          <w:sz w:val="22"/>
          <w:szCs w:val="22"/>
          <w:lang w:eastAsia="ja-JP"/>
        </w:rPr>
        <w:t>i.e.</w:t>
      </w:r>
      <w:proofErr w:type="gramEnd"/>
      <w:r w:rsidR="00615E6A">
        <w:rPr>
          <w:bCs/>
          <w:sz w:val="22"/>
          <w:szCs w:val="22"/>
          <w:lang w:eastAsia="ja-JP"/>
        </w:rPr>
        <w:t xml:space="preserve"> a ratio between used REs and </w:t>
      </w:r>
      <w:r w:rsidR="00144D84">
        <w:rPr>
          <w:bCs/>
          <w:sz w:val="22"/>
          <w:szCs w:val="22"/>
          <w:lang w:eastAsia="ja-JP"/>
        </w:rPr>
        <w:t>total REs in a slot or symbol</w:t>
      </w:r>
      <w:r w:rsidR="00E56E5D" w:rsidRPr="00B86CF0">
        <w:rPr>
          <w:bCs/>
          <w:sz w:val="22"/>
          <w:szCs w:val="22"/>
          <w:lang w:eastAsia="ja-JP"/>
        </w:rPr>
        <w:t>.</w:t>
      </w:r>
    </w:p>
    <w:p w14:paraId="5E737354" w14:textId="07023CFB" w:rsidR="00F25571" w:rsidRDefault="00F25571" w:rsidP="0052256D">
      <w:pPr>
        <w:pStyle w:val="LGTdoc"/>
        <w:jc w:val="center"/>
        <w:rPr>
          <w:bCs/>
          <w:sz w:val="22"/>
          <w:szCs w:val="22"/>
          <w:lang w:eastAsia="ja-JP"/>
        </w:rPr>
      </w:pPr>
    </w:p>
    <w:p w14:paraId="213B46B3" w14:textId="77777777" w:rsidR="00CE10BB" w:rsidRDefault="00471236" w:rsidP="0052256D">
      <w:pPr>
        <w:pStyle w:val="LGTdoc"/>
        <w:jc w:val="center"/>
        <w:rPr>
          <w:bCs/>
          <w:sz w:val="22"/>
          <w:szCs w:val="22"/>
          <w:lang w:eastAsia="ja-JP"/>
        </w:rPr>
      </w:pPr>
      <w:r>
        <w:rPr>
          <w:bCs/>
          <w:noProof/>
          <w:sz w:val="22"/>
          <w:szCs w:val="22"/>
          <w:lang w:eastAsia="ja-JP"/>
        </w:rPr>
        <w:drawing>
          <wp:inline distT="0" distB="0" distL="0" distR="0" wp14:anchorId="6D31C58C" wp14:editId="4EC3C0FA">
            <wp:extent cx="3261960" cy="215208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61960" cy="2152080"/>
                    </a:xfrm>
                    <a:prstGeom prst="rect">
                      <a:avLst/>
                    </a:prstGeom>
                    <a:noFill/>
                    <a:ln>
                      <a:noFill/>
                    </a:ln>
                  </pic:spPr>
                </pic:pic>
              </a:graphicData>
            </a:graphic>
          </wp:inline>
        </w:drawing>
      </w:r>
    </w:p>
    <w:p w14:paraId="6BAF8DCA" w14:textId="409CAA91" w:rsidR="00F25571" w:rsidRDefault="006F15F3" w:rsidP="0052256D">
      <w:pPr>
        <w:pStyle w:val="LGTdoc"/>
        <w:jc w:val="center"/>
        <w:rPr>
          <w:bCs/>
          <w:sz w:val="22"/>
          <w:szCs w:val="22"/>
          <w:lang w:eastAsia="ja-JP"/>
        </w:rPr>
      </w:pPr>
      <w:r>
        <w:rPr>
          <w:rFonts w:hint="eastAsia"/>
          <w:bCs/>
          <w:sz w:val="22"/>
          <w:szCs w:val="22"/>
          <w:lang w:eastAsia="ja-JP"/>
        </w:rPr>
        <w:t>F</w:t>
      </w:r>
      <w:r>
        <w:rPr>
          <w:bCs/>
          <w:sz w:val="22"/>
          <w:szCs w:val="22"/>
          <w:lang w:eastAsia="ja-JP"/>
        </w:rPr>
        <w:t xml:space="preserve">ig. 2 </w:t>
      </w:r>
      <w:proofErr w:type="spellStart"/>
      <w:r w:rsidR="0052256D">
        <w:rPr>
          <w:bCs/>
          <w:sz w:val="22"/>
          <w:szCs w:val="22"/>
          <w:lang w:eastAsia="ja-JP"/>
        </w:rPr>
        <w:t>gNB</w:t>
      </w:r>
      <w:proofErr w:type="spellEnd"/>
      <w:r w:rsidR="0052256D">
        <w:rPr>
          <w:bCs/>
          <w:sz w:val="22"/>
          <w:szCs w:val="22"/>
          <w:lang w:eastAsia="ja-JP"/>
        </w:rPr>
        <w:t xml:space="preserve"> </w:t>
      </w:r>
      <w:r w:rsidR="00EF1E9C">
        <w:rPr>
          <w:bCs/>
          <w:sz w:val="22"/>
          <w:szCs w:val="22"/>
          <w:lang w:eastAsia="ja-JP"/>
        </w:rPr>
        <w:t>energy</w:t>
      </w:r>
      <w:r w:rsidR="0052256D">
        <w:rPr>
          <w:bCs/>
          <w:sz w:val="22"/>
          <w:szCs w:val="22"/>
          <w:lang w:eastAsia="ja-JP"/>
        </w:rPr>
        <w:t xml:space="preserve"> consumption model</w:t>
      </w:r>
    </w:p>
    <w:p w14:paraId="3A493079" w14:textId="77777777" w:rsidR="003557D0" w:rsidRPr="00B86CF0" w:rsidRDefault="003557D0" w:rsidP="0052256D">
      <w:pPr>
        <w:pStyle w:val="LGTdoc"/>
        <w:jc w:val="center"/>
        <w:rPr>
          <w:bCs/>
          <w:sz w:val="22"/>
          <w:szCs w:val="22"/>
          <w:lang w:eastAsia="ja-JP"/>
        </w:rPr>
      </w:pPr>
    </w:p>
    <w:p w14:paraId="29A9684D" w14:textId="2E62A724" w:rsidR="00D02E15" w:rsidRDefault="00D02E15" w:rsidP="00D02E15">
      <w:pPr>
        <w:pStyle w:val="LGTdoc"/>
        <w:ind w:firstLine="720"/>
        <w:rPr>
          <w:b/>
          <w:sz w:val="22"/>
          <w:szCs w:val="22"/>
          <w:lang w:eastAsia="ja-JP"/>
        </w:rPr>
      </w:pPr>
      <w:r>
        <w:rPr>
          <w:sz w:val="22"/>
          <w:szCs w:val="22"/>
          <w:lang w:eastAsia="ja-JP"/>
        </w:rPr>
        <w:t xml:space="preserve">As described in the SID, </w:t>
      </w:r>
      <w:proofErr w:type="spellStart"/>
      <w:r w:rsidR="00FE2F0C">
        <w:rPr>
          <w:sz w:val="22"/>
          <w:szCs w:val="22"/>
          <w:lang w:eastAsia="ja-JP"/>
        </w:rPr>
        <w:t>gNB</w:t>
      </w:r>
      <w:proofErr w:type="spellEnd"/>
      <w:r>
        <w:rPr>
          <w:sz w:val="22"/>
          <w:szCs w:val="22"/>
          <w:lang w:eastAsia="ja-JP"/>
        </w:rPr>
        <w:t xml:space="preserve"> energy consumption model is to be defined by adapting the framework of the UE power consumption modelling in TR38.840. Following the basic principle in TR38.840, </w:t>
      </w:r>
      <w:r w:rsidR="00B66030">
        <w:rPr>
          <w:sz w:val="22"/>
          <w:szCs w:val="22"/>
          <w:lang w:eastAsia="ja-JP"/>
        </w:rPr>
        <w:t>the value</w:t>
      </w:r>
      <w:r w:rsidR="00475DF4">
        <w:rPr>
          <w:sz w:val="22"/>
          <w:szCs w:val="22"/>
          <w:lang w:eastAsia="ja-JP"/>
        </w:rPr>
        <w:t>s</w:t>
      </w:r>
      <w:r w:rsidR="00B66030">
        <w:rPr>
          <w:sz w:val="22"/>
          <w:szCs w:val="22"/>
          <w:lang w:eastAsia="ja-JP"/>
        </w:rPr>
        <w:t xml:space="preserve"> of </w:t>
      </w:r>
      <w:r w:rsidR="00761189" w:rsidRPr="007D4B80">
        <w:rPr>
          <w:i/>
          <w:iCs/>
          <w:sz w:val="22"/>
          <w:szCs w:val="22"/>
          <w:lang w:eastAsia="ja-JP"/>
        </w:rPr>
        <w:t>F(mode</w:t>
      </w:r>
      <w:r w:rsidR="004821E1" w:rsidRPr="007D4B80">
        <w:rPr>
          <w:i/>
          <w:iCs/>
          <w:sz w:val="22"/>
          <w:szCs w:val="22"/>
          <w:lang w:eastAsia="ja-JP"/>
        </w:rPr>
        <w:t>)</w:t>
      </w:r>
      <w:r w:rsidR="004821E1">
        <w:rPr>
          <w:sz w:val="22"/>
          <w:szCs w:val="22"/>
          <w:lang w:eastAsia="ja-JP"/>
        </w:rPr>
        <w:t xml:space="preserve"> and </w:t>
      </w:r>
      <w:proofErr w:type="gramStart"/>
      <w:r w:rsidR="004821E1" w:rsidRPr="007D4B80">
        <w:rPr>
          <w:i/>
          <w:iCs/>
          <w:sz w:val="22"/>
          <w:szCs w:val="22"/>
          <w:lang w:eastAsia="ja-JP"/>
        </w:rPr>
        <w:t>G(</w:t>
      </w:r>
      <w:proofErr w:type="spellStart"/>
      <w:proofErr w:type="gramEnd"/>
      <w:r w:rsidR="004821E1" w:rsidRPr="007D4B80">
        <w:rPr>
          <w:i/>
          <w:iCs/>
          <w:sz w:val="22"/>
          <w:szCs w:val="22"/>
          <w:lang w:eastAsia="ja-JP"/>
        </w:rPr>
        <w:t>N</w:t>
      </w:r>
      <w:r w:rsidR="004821E1" w:rsidRPr="007D4B80">
        <w:rPr>
          <w:i/>
          <w:iCs/>
          <w:sz w:val="22"/>
          <w:szCs w:val="22"/>
          <w:vertAlign w:val="subscript"/>
          <w:lang w:eastAsia="ja-JP"/>
        </w:rPr>
        <w:t>tx</w:t>
      </w:r>
      <w:proofErr w:type="spellEnd"/>
      <w:r w:rsidR="004821E1" w:rsidRPr="007D4B80">
        <w:rPr>
          <w:i/>
          <w:iCs/>
          <w:sz w:val="22"/>
          <w:szCs w:val="22"/>
          <w:lang w:eastAsia="ja-JP"/>
        </w:rPr>
        <w:t>, RUR)</w:t>
      </w:r>
      <w:r w:rsidR="004821E1">
        <w:rPr>
          <w:sz w:val="22"/>
          <w:szCs w:val="22"/>
          <w:lang w:eastAsia="ja-JP"/>
        </w:rPr>
        <w:t xml:space="preserve"> are defined</w:t>
      </w:r>
      <w:r>
        <w:rPr>
          <w:sz w:val="22"/>
          <w:szCs w:val="22"/>
          <w:lang w:eastAsia="ja-JP"/>
        </w:rPr>
        <w:t xml:space="preserve"> in a relative way.</w:t>
      </w:r>
    </w:p>
    <w:p w14:paraId="714B1ED1" w14:textId="77777777" w:rsidR="00D02E15" w:rsidRPr="002C1C5C" w:rsidRDefault="00D02E15" w:rsidP="000A769D">
      <w:pPr>
        <w:pStyle w:val="LGTdoc"/>
        <w:rPr>
          <w:b/>
          <w:sz w:val="22"/>
          <w:szCs w:val="22"/>
          <w:lang w:eastAsia="ja-JP"/>
        </w:rPr>
      </w:pPr>
    </w:p>
    <w:p w14:paraId="400F9456" w14:textId="6B9CC60B" w:rsidR="003A3AC1" w:rsidRDefault="003A3AC1" w:rsidP="000A769D">
      <w:pPr>
        <w:pStyle w:val="LGTdoc"/>
        <w:rPr>
          <w:b/>
          <w:sz w:val="22"/>
          <w:szCs w:val="22"/>
          <w:lang w:eastAsia="ja-JP"/>
        </w:rPr>
      </w:pPr>
      <w:r>
        <w:rPr>
          <w:rFonts w:hint="eastAsia"/>
          <w:b/>
          <w:sz w:val="22"/>
          <w:szCs w:val="22"/>
          <w:lang w:eastAsia="ja-JP"/>
        </w:rPr>
        <w:t>P</w:t>
      </w:r>
      <w:r>
        <w:rPr>
          <w:b/>
          <w:sz w:val="22"/>
          <w:szCs w:val="22"/>
          <w:lang w:eastAsia="ja-JP"/>
        </w:rPr>
        <w:t>roposal</w:t>
      </w:r>
      <w:r w:rsidR="00690E9F">
        <w:rPr>
          <w:b/>
          <w:sz w:val="22"/>
          <w:szCs w:val="22"/>
          <w:lang w:eastAsia="ja-JP"/>
        </w:rPr>
        <w:t xml:space="preserve"> 1</w:t>
      </w:r>
      <w:r>
        <w:rPr>
          <w:b/>
          <w:sz w:val="22"/>
          <w:szCs w:val="22"/>
          <w:lang w:eastAsia="ja-JP"/>
        </w:rPr>
        <w:t xml:space="preserve">: </w:t>
      </w:r>
      <w:r w:rsidR="00670212">
        <w:rPr>
          <w:b/>
          <w:sz w:val="22"/>
          <w:szCs w:val="22"/>
          <w:lang w:eastAsia="ja-JP"/>
        </w:rPr>
        <w:t xml:space="preserve">A relative </w:t>
      </w:r>
      <w:proofErr w:type="spellStart"/>
      <w:r w:rsidR="00112D89">
        <w:rPr>
          <w:b/>
          <w:sz w:val="22"/>
          <w:szCs w:val="22"/>
          <w:lang w:eastAsia="ja-JP"/>
        </w:rPr>
        <w:t>gNB</w:t>
      </w:r>
      <w:proofErr w:type="spellEnd"/>
      <w:r w:rsidR="00112D89">
        <w:rPr>
          <w:b/>
          <w:sz w:val="22"/>
          <w:szCs w:val="22"/>
          <w:lang w:eastAsia="ja-JP"/>
        </w:rPr>
        <w:t xml:space="preserve"> </w:t>
      </w:r>
      <w:r w:rsidR="00670212">
        <w:rPr>
          <w:b/>
          <w:sz w:val="22"/>
          <w:szCs w:val="22"/>
          <w:lang w:eastAsia="ja-JP"/>
        </w:rPr>
        <w:t>energy consumption model is defined</w:t>
      </w:r>
      <w:r w:rsidR="00F81BCB">
        <w:rPr>
          <w:rFonts w:hint="eastAsia"/>
          <w:b/>
          <w:sz w:val="22"/>
          <w:szCs w:val="22"/>
          <w:lang w:eastAsia="ja-JP"/>
        </w:rPr>
        <w:t xml:space="preserve"> </w:t>
      </w:r>
      <w:r w:rsidR="00112D89">
        <w:rPr>
          <w:b/>
          <w:sz w:val="22"/>
          <w:szCs w:val="22"/>
          <w:lang w:eastAsia="ja-JP"/>
        </w:rPr>
        <w:t>in</w:t>
      </w:r>
      <w:r w:rsidR="00F81BCB">
        <w:rPr>
          <w:b/>
          <w:sz w:val="22"/>
          <w:szCs w:val="22"/>
          <w:lang w:eastAsia="ja-JP"/>
        </w:rPr>
        <w:t xml:space="preserve"> </w:t>
      </w:r>
      <w:r w:rsidR="00034D50">
        <w:rPr>
          <w:b/>
          <w:sz w:val="22"/>
          <w:szCs w:val="22"/>
          <w:lang w:eastAsia="ja-JP"/>
        </w:rPr>
        <w:t>this SI</w:t>
      </w:r>
      <w:r w:rsidR="00F3298B">
        <w:rPr>
          <w:b/>
          <w:sz w:val="22"/>
          <w:szCs w:val="22"/>
          <w:lang w:eastAsia="ja-JP"/>
        </w:rPr>
        <w:t xml:space="preserve">. </w:t>
      </w:r>
      <w:r w:rsidR="00513B64">
        <w:rPr>
          <w:b/>
          <w:sz w:val="22"/>
          <w:szCs w:val="22"/>
          <w:lang w:eastAsia="ja-JP"/>
        </w:rPr>
        <w:t xml:space="preserve">For DL </w:t>
      </w:r>
      <w:r w:rsidR="00E11519">
        <w:rPr>
          <w:b/>
          <w:sz w:val="22"/>
          <w:szCs w:val="22"/>
          <w:lang w:eastAsia="ja-JP"/>
        </w:rPr>
        <w:t xml:space="preserve">part, the energy consumption can be expressed </w:t>
      </w:r>
      <w:r w:rsidR="009A4BFE">
        <w:rPr>
          <w:b/>
          <w:sz w:val="22"/>
          <w:szCs w:val="22"/>
          <w:lang w:eastAsia="ja-JP"/>
        </w:rPr>
        <w:t>as follo</w:t>
      </w:r>
      <w:r w:rsidR="006444DF">
        <w:rPr>
          <w:b/>
          <w:sz w:val="22"/>
          <w:szCs w:val="22"/>
          <w:lang w:eastAsia="ja-JP"/>
        </w:rPr>
        <w:t>ws</w:t>
      </w:r>
      <w:r w:rsidR="009A4BFE">
        <w:rPr>
          <w:b/>
          <w:sz w:val="22"/>
          <w:szCs w:val="22"/>
          <w:lang w:eastAsia="ja-JP"/>
        </w:rPr>
        <w:t xml:space="preserve">, </w:t>
      </w:r>
    </w:p>
    <w:p w14:paraId="3EF66D99" w14:textId="20820F1C" w:rsidR="001B75AA" w:rsidRPr="006444DF" w:rsidRDefault="001B75AA" w:rsidP="001B75AA">
      <w:pPr>
        <w:jc w:val="both"/>
        <w:rPr>
          <w:b/>
          <w:bCs/>
          <w:sz w:val="22"/>
          <w:szCs w:val="22"/>
          <w:lang w:eastAsia="ja-JP"/>
        </w:rPr>
      </w:pPr>
      <w:r>
        <w:rPr>
          <w:sz w:val="22"/>
          <w:szCs w:val="22"/>
          <w:lang w:eastAsia="ja-JP"/>
        </w:rPr>
        <w:tab/>
      </w:r>
      <m:oMath>
        <m:sSub>
          <m:sSubPr>
            <m:ctrlPr>
              <w:rPr>
                <w:rFonts w:ascii="Cambria Math" w:hAnsi="Cambria Math"/>
                <w:b/>
                <w:bCs/>
                <w:i/>
                <w:sz w:val="22"/>
                <w:szCs w:val="22"/>
                <w:lang w:eastAsia="ja-JP"/>
              </w:rPr>
            </m:ctrlPr>
          </m:sSubPr>
          <m:e>
            <m:r>
              <m:rPr>
                <m:sty m:val="bi"/>
              </m:rPr>
              <w:rPr>
                <w:rFonts w:ascii="Cambria Math" w:hAnsi="Cambria Math"/>
                <w:sz w:val="22"/>
                <w:szCs w:val="22"/>
                <w:lang w:eastAsia="ja-JP"/>
              </w:rPr>
              <m:t>EC</m:t>
            </m:r>
          </m:e>
          <m:sub>
            <m:r>
              <m:rPr>
                <m:sty m:val="bi"/>
              </m:rPr>
              <w:rPr>
                <w:rFonts w:ascii="Cambria Math" w:hAnsi="Cambria Math"/>
                <w:sz w:val="22"/>
                <w:szCs w:val="22"/>
                <w:lang w:eastAsia="ja-JP"/>
              </w:rPr>
              <m:t>dl</m:t>
            </m:r>
          </m:sub>
        </m:sSub>
        <m:r>
          <m:rPr>
            <m:sty m:val="bi"/>
          </m:rPr>
          <w:rPr>
            <w:rFonts w:ascii="Cambria Math" w:hAnsi="Cambria Math"/>
            <w:sz w:val="22"/>
            <w:szCs w:val="22"/>
            <w:lang w:eastAsia="ja-JP"/>
          </w:rPr>
          <m:t>=</m:t>
        </m:r>
        <m:nary>
          <m:naryPr>
            <m:chr m:val="∑"/>
            <m:limLoc m:val="subSup"/>
            <m:ctrlPr>
              <w:rPr>
                <w:rFonts w:ascii="Cambria Math" w:hAnsi="Cambria Math"/>
                <w:b/>
                <w:bCs/>
                <w:i/>
                <w:sz w:val="22"/>
                <w:szCs w:val="22"/>
                <w:lang w:eastAsia="ja-JP"/>
              </w:rPr>
            </m:ctrlPr>
          </m:naryPr>
          <m:sub>
            <m:r>
              <m:rPr>
                <m:sty m:val="bi"/>
              </m:rPr>
              <w:rPr>
                <w:rFonts w:ascii="Cambria Math" w:hAnsi="Cambria Math"/>
                <w:sz w:val="22"/>
                <w:szCs w:val="22"/>
                <w:lang w:eastAsia="ja-JP"/>
              </w:rPr>
              <m:t>k=0</m:t>
            </m:r>
          </m:sub>
          <m:sup>
            <m:r>
              <m:rPr>
                <m:sty m:val="bi"/>
              </m:rPr>
              <w:rPr>
                <w:rFonts w:ascii="Cambria Math" w:hAnsi="Cambria Math"/>
                <w:sz w:val="22"/>
                <w:szCs w:val="22"/>
                <w:lang w:eastAsia="ja-JP"/>
              </w:rPr>
              <m:t>K</m:t>
            </m:r>
          </m:sup>
          <m:e>
            <m:r>
              <m:rPr>
                <m:sty m:val="bi"/>
              </m:rPr>
              <w:rPr>
                <w:rFonts w:ascii="Cambria Math" w:hAnsi="Cambria Math"/>
                <w:sz w:val="22"/>
                <w:szCs w:val="22"/>
                <w:lang w:eastAsia="ja-JP"/>
              </w:rPr>
              <m:t>(</m:t>
            </m:r>
            <m:sSub>
              <m:sSubPr>
                <m:ctrlPr>
                  <w:rPr>
                    <w:rFonts w:ascii="Cambria Math" w:hAnsi="Cambria Math"/>
                    <w:b/>
                    <w:bCs/>
                    <w:i/>
                    <w:sz w:val="22"/>
                    <w:szCs w:val="22"/>
                    <w:lang w:eastAsia="ja-JP"/>
                  </w:rPr>
                </m:ctrlPr>
              </m:sSubPr>
              <m:e>
                <m:r>
                  <m:rPr>
                    <m:sty m:val="bi"/>
                  </m:rPr>
                  <w:rPr>
                    <w:rFonts w:ascii="Cambria Math" w:hAnsi="Cambria Math"/>
                    <w:sz w:val="22"/>
                    <w:szCs w:val="22"/>
                    <w:lang w:eastAsia="ja-JP"/>
                  </w:rPr>
                  <m:t>F</m:t>
                </m:r>
              </m:e>
              <m:sub>
                <m:r>
                  <m:rPr>
                    <m:sty m:val="bi"/>
                  </m:rPr>
                  <w:rPr>
                    <w:rFonts w:ascii="Cambria Math" w:hAnsi="Cambria Math"/>
                    <w:sz w:val="22"/>
                    <w:szCs w:val="22"/>
                    <w:lang w:eastAsia="ja-JP"/>
                  </w:rPr>
                  <m:t>k</m:t>
                </m:r>
              </m:sub>
            </m:sSub>
          </m:e>
        </m:nary>
        <m:d>
          <m:dPr>
            <m:ctrlPr>
              <w:rPr>
                <w:rFonts w:ascii="Cambria Math" w:hAnsi="Cambria Math"/>
                <w:b/>
                <w:bCs/>
                <w:i/>
                <w:sz w:val="22"/>
                <w:szCs w:val="22"/>
                <w:lang w:eastAsia="ja-JP"/>
              </w:rPr>
            </m:ctrlPr>
          </m:dPr>
          <m:e>
            <m:r>
              <m:rPr>
                <m:sty m:val="bi"/>
              </m:rPr>
              <w:rPr>
                <w:rFonts w:ascii="Cambria Math" w:hAnsi="Cambria Math"/>
                <w:sz w:val="22"/>
                <w:szCs w:val="22"/>
                <w:lang w:eastAsia="ja-JP"/>
              </w:rPr>
              <m:t>mode</m:t>
            </m:r>
          </m:e>
        </m:d>
        <m:r>
          <m:rPr>
            <m:sty m:val="bi"/>
          </m:rPr>
          <w:rPr>
            <w:rFonts w:ascii="Cambria Math" w:hAnsi="Cambria Math"/>
            <w:sz w:val="22"/>
            <w:szCs w:val="22"/>
            <w:lang w:eastAsia="ja-JP"/>
          </w:rPr>
          <m:t>+</m:t>
        </m:r>
        <m:sSub>
          <m:sSubPr>
            <m:ctrlPr>
              <w:rPr>
                <w:rFonts w:ascii="Cambria Math" w:hAnsi="Cambria Math"/>
                <w:b/>
                <w:bCs/>
                <w:i/>
                <w:sz w:val="22"/>
                <w:szCs w:val="22"/>
                <w:lang w:eastAsia="ja-JP"/>
              </w:rPr>
            </m:ctrlPr>
          </m:sSubPr>
          <m:e>
            <m:r>
              <m:rPr>
                <m:sty m:val="bi"/>
              </m:rPr>
              <w:rPr>
                <w:rFonts w:ascii="Cambria Math" w:hAnsi="Cambria Math"/>
                <w:sz w:val="22"/>
                <w:szCs w:val="22"/>
                <w:lang w:eastAsia="ja-JP"/>
              </w:rPr>
              <m:t>G</m:t>
            </m:r>
          </m:e>
          <m:sub>
            <m:r>
              <m:rPr>
                <m:sty m:val="bi"/>
              </m:rPr>
              <w:rPr>
                <w:rFonts w:ascii="Cambria Math" w:hAnsi="Cambria Math"/>
                <w:sz w:val="22"/>
                <w:szCs w:val="22"/>
                <w:lang w:eastAsia="ja-JP"/>
              </w:rPr>
              <m:t>k</m:t>
            </m:r>
          </m:sub>
        </m:sSub>
        <m:r>
          <m:rPr>
            <m:sty m:val="bi"/>
          </m:rPr>
          <w:rPr>
            <w:rFonts w:ascii="Cambria Math" w:hAnsi="Cambria Math"/>
            <w:sz w:val="22"/>
            <w:szCs w:val="22"/>
            <w:lang w:eastAsia="ja-JP"/>
          </w:rPr>
          <m:t>(</m:t>
        </m:r>
        <m:sSub>
          <m:sSubPr>
            <m:ctrlPr>
              <w:rPr>
                <w:rFonts w:ascii="Cambria Math" w:hAnsi="Cambria Math"/>
                <w:b/>
                <w:bCs/>
                <w:i/>
                <w:sz w:val="22"/>
                <w:szCs w:val="22"/>
                <w:lang w:eastAsia="ja-JP"/>
              </w:rPr>
            </m:ctrlPr>
          </m:sSubPr>
          <m:e>
            <m:r>
              <m:rPr>
                <m:sty m:val="bi"/>
              </m:rPr>
              <w:rPr>
                <w:rFonts w:ascii="Cambria Math" w:hAnsi="Cambria Math"/>
                <w:sz w:val="22"/>
                <w:szCs w:val="22"/>
                <w:lang w:eastAsia="ja-JP"/>
              </w:rPr>
              <m:t>N</m:t>
            </m:r>
          </m:e>
          <m:sub>
            <m:r>
              <m:rPr>
                <m:sty m:val="bi"/>
              </m:rPr>
              <w:rPr>
                <w:rFonts w:ascii="Cambria Math" w:hAnsi="Cambria Math"/>
                <w:sz w:val="22"/>
                <w:szCs w:val="22"/>
                <w:lang w:eastAsia="ja-JP"/>
              </w:rPr>
              <m:t>tx</m:t>
            </m:r>
          </m:sub>
        </m:sSub>
        <m:r>
          <m:rPr>
            <m:sty m:val="bi"/>
          </m:rPr>
          <w:rPr>
            <w:rFonts w:ascii="Cambria Math" w:hAnsi="Cambria Math"/>
            <w:sz w:val="22"/>
            <w:szCs w:val="22"/>
            <w:lang w:eastAsia="ja-JP"/>
          </w:rPr>
          <m:t>, RUR))</m:t>
        </m:r>
      </m:oMath>
    </w:p>
    <w:p w14:paraId="4F8E8020" w14:textId="46EC6E7A" w:rsidR="00B03B2F" w:rsidRDefault="003505BB" w:rsidP="000A769D">
      <w:pPr>
        <w:pStyle w:val="LGTdoc"/>
        <w:rPr>
          <w:b/>
          <w:sz w:val="22"/>
          <w:szCs w:val="22"/>
          <w:lang w:eastAsia="ja-JP"/>
        </w:rPr>
      </w:pPr>
      <w:r w:rsidRPr="003505BB">
        <w:rPr>
          <w:b/>
          <w:sz w:val="22"/>
          <w:szCs w:val="22"/>
          <w:lang w:eastAsia="ja-JP"/>
        </w:rPr>
        <w:t xml:space="preserve">Where </w:t>
      </w:r>
      <w:r w:rsidRPr="003505BB">
        <w:rPr>
          <w:b/>
          <w:i/>
          <w:iCs/>
          <w:sz w:val="22"/>
          <w:szCs w:val="22"/>
          <w:lang w:eastAsia="ja-JP"/>
        </w:rPr>
        <w:t>k</w:t>
      </w:r>
      <w:r w:rsidRPr="003505BB">
        <w:rPr>
          <w:b/>
          <w:sz w:val="22"/>
          <w:szCs w:val="22"/>
          <w:lang w:eastAsia="ja-JP"/>
        </w:rPr>
        <w:t xml:space="preserve"> can be symbol index or slot index in the simulation. </w:t>
      </w:r>
      <w:r w:rsidRPr="003505BB">
        <w:rPr>
          <w:b/>
          <w:i/>
          <w:iCs/>
          <w:sz w:val="22"/>
          <w:szCs w:val="22"/>
          <w:lang w:eastAsia="ja-JP"/>
        </w:rPr>
        <w:t>F(mode)</w:t>
      </w:r>
      <w:r w:rsidRPr="003505BB">
        <w:rPr>
          <w:b/>
          <w:sz w:val="22"/>
          <w:szCs w:val="22"/>
          <w:lang w:eastAsia="ja-JP"/>
        </w:rPr>
        <w:t xml:space="preserve"> expresses the energy consumption during inactive time, the value depends on whether and what kind of sleep mode is applied. </w:t>
      </w:r>
      <w:proofErr w:type="gramStart"/>
      <w:r w:rsidRPr="003505BB">
        <w:rPr>
          <w:b/>
          <w:i/>
          <w:iCs/>
          <w:sz w:val="22"/>
          <w:szCs w:val="22"/>
          <w:lang w:eastAsia="ja-JP"/>
        </w:rPr>
        <w:t>G(</w:t>
      </w:r>
      <w:proofErr w:type="spellStart"/>
      <w:proofErr w:type="gramEnd"/>
      <w:r w:rsidRPr="003505BB">
        <w:rPr>
          <w:b/>
          <w:i/>
          <w:iCs/>
          <w:sz w:val="22"/>
          <w:szCs w:val="22"/>
          <w:lang w:eastAsia="ja-JP"/>
        </w:rPr>
        <w:t>N</w:t>
      </w:r>
      <w:r w:rsidRPr="003505BB">
        <w:rPr>
          <w:b/>
          <w:i/>
          <w:iCs/>
          <w:sz w:val="22"/>
          <w:szCs w:val="22"/>
          <w:vertAlign w:val="subscript"/>
          <w:lang w:eastAsia="ja-JP"/>
        </w:rPr>
        <w:t>tx</w:t>
      </w:r>
      <w:proofErr w:type="spellEnd"/>
      <w:r w:rsidRPr="003505BB">
        <w:rPr>
          <w:b/>
          <w:i/>
          <w:iCs/>
          <w:sz w:val="22"/>
          <w:szCs w:val="22"/>
          <w:lang w:eastAsia="ja-JP"/>
        </w:rPr>
        <w:t xml:space="preserve">, RUR) </w:t>
      </w:r>
      <w:r w:rsidRPr="003505BB">
        <w:rPr>
          <w:b/>
          <w:sz w:val="22"/>
          <w:szCs w:val="22"/>
          <w:lang w:eastAsia="ja-JP"/>
        </w:rPr>
        <w:t xml:space="preserve">expresses the additional energy consumption for transmitting each signal over the air. </w:t>
      </w:r>
      <w:proofErr w:type="spellStart"/>
      <w:r w:rsidRPr="003505BB">
        <w:rPr>
          <w:b/>
          <w:i/>
          <w:iCs/>
          <w:sz w:val="22"/>
          <w:szCs w:val="22"/>
          <w:lang w:eastAsia="ja-JP"/>
        </w:rPr>
        <w:t>N</w:t>
      </w:r>
      <w:r w:rsidRPr="003505BB">
        <w:rPr>
          <w:b/>
          <w:i/>
          <w:iCs/>
          <w:sz w:val="22"/>
          <w:szCs w:val="22"/>
          <w:vertAlign w:val="subscript"/>
          <w:lang w:eastAsia="ja-JP"/>
        </w:rPr>
        <w:t>tx</w:t>
      </w:r>
      <w:proofErr w:type="spellEnd"/>
      <w:r w:rsidRPr="003505BB">
        <w:rPr>
          <w:b/>
          <w:sz w:val="22"/>
          <w:szCs w:val="22"/>
          <w:lang w:eastAsia="ja-JP"/>
        </w:rPr>
        <w:t xml:space="preserve"> is the number of transmission antenna. </w:t>
      </w:r>
      <w:r w:rsidRPr="003505BB">
        <w:rPr>
          <w:b/>
          <w:i/>
          <w:iCs/>
          <w:sz w:val="22"/>
          <w:szCs w:val="22"/>
          <w:lang w:eastAsia="ja-JP"/>
        </w:rPr>
        <w:t>RUR</w:t>
      </w:r>
      <w:r w:rsidRPr="003505BB">
        <w:rPr>
          <w:b/>
          <w:sz w:val="22"/>
          <w:szCs w:val="22"/>
          <w:lang w:eastAsia="ja-JP"/>
        </w:rPr>
        <w:t xml:space="preserve"> means resource utilization ratio, </w:t>
      </w:r>
      <w:proofErr w:type="gramStart"/>
      <w:r w:rsidRPr="003505BB">
        <w:rPr>
          <w:b/>
          <w:sz w:val="22"/>
          <w:szCs w:val="22"/>
          <w:lang w:eastAsia="ja-JP"/>
        </w:rPr>
        <w:t>i.e.</w:t>
      </w:r>
      <w:proofErr w:type="gramEnd"/>
      <w:r w:rsidRPr="003505BB">
        <w:rPr>
          <w:b/>
          <w:sz w:val="22"/>
          <w:szCs w:val="22"/>
          <w:lang w:eastAsia="ja-JP"/>
        </w:rPr>
        <w:t xml:space="preserve"> a ratio between used REs and total REs in a slot or symbol.</w:t>
      </w:r>
    </w:p>
    <w:p w14:paraId="77570EA4" w14:textId="77777777" w:rsidR="003505BB" w:rsidRPr="003505BB" w:rsidRDefault="003505BB" w:rsidP="000A769D">
      <w:pPr>
        <w:pStyle w:val="LGTdoc"/>
        <w:rPr>
          <w:b/>
          <w:sz w:val="22"/>
          <w:szCs w:val="22"/>
          <w:lang w:eastAsia="ja-JP"/>
        </w:rPr>
      </w:pPr>
    </w:p>
    <w:p w14:paraId="6D29A41E" w14:textId="6001D59B" w:rsidR="00984D49" w:rsidRPr="001230D0" w:rsidRDefault="000B3A03" w:rsidP="005022AA">
      <w:pPr>
        <w:pStyle w:val="2"/>
        <w:rPr>
          <w:rFonts w:ascii="Times New Roman" w:hAnsi="Times New Roman"/>
          <w:sz w:val="22"/>
          <w:szCs w:val="22"/>
          <w:lang w:eastAsia="ja-JP"/>
        </w:rPr>
      </w:pPr>
      <w:r>
        <w:rPr>
          <w:rFonts w:ascii="Times New Roman" w:hAnsi="Times New Roman"/>
          <w:sz w:val="22"/>
          <w:szCs w:val="22"/>
          <w:lang w:eastAsia="ja-JP"/>
        </w:rPr>
        <w:t>Evaluation methodology and KPIs</w:t>
      </w:r>
    </w:p>
    <w:p w14:paraId="75CDBEFD" w14:textId="6192C1A0" w:rsidR="003F1394" w:rsidRDefault="003F1394" w:rsidP="00333B34">
      <w:pPr>
        <w:pStyle w:val="LGTdoc"/>
        <w:rPr>
          <w:sz w:val="22"/>
          <w:szCs w:val="22"/>
          <w:lang w:val="en-US" w:eastAsia="ja-JP"/>
        </w:rPr>
      </w:pPr>
      <w:r>
        <w:rPr>
          <w:rFonts w:hint="eastAsia"/>
          <w:sz w:val="22"/>
          <w:szCs w:val="22"/>
          <w:lang w:val="en-US" w:eastAsia="ja-JP"/>
        </w:rPr>
        <w:t>I</w:t>
      </w:r>
      <w:r>
        <w:rPr>
          <w:sz w:val="22"/>
          <w:szCs w:val="22"/>
          <w:lang w:val="en-US" w:eastAsia="ja-JP"/>
        </w:rPr>
        <w:t xml:space="preserve">n the UE power consumption model defined in TR38.840, the relative power in deep state is defined as 1, the power consumption for other state is defined relatively to that of the deep state. </w:t>
      </w:r>
      <w:r w:rsidR="00931839">
        <w:rPr>
          <w:sz w:val="22"/>
          <w:szCs w:val="22"/>
          <w:lang w:val="en-US" w:eastAsia="ja-JP"/>
        </w:rPr>
        <w:t>One</w:t>
      </w:r>
      <w:r>
        <w:rPr>
          <w:sz w:val="22"/>
          <w:szCs w:val="22"/>
          <w:lang w:val="en-US" w:eastAsia="ja-JP"/>
        </w:rPr>
        <w:t xml:space="preserve"> difference between UE and </w:t>
      </w:r>
      <w:proofErr w:type="spellStart"/>
      <w:r>
        <w:rPr>
          <w:sz w:val="22"/>
          <w:szCs w:val="22"/>
          <w:lang w:val="en-US" w:eastAsia="ja-JP"/>
        </w:rPr>
        <w:t>gNB</w:t>
      </w:r>
      <w:proofErr w:type="spellEnd"/>
      <w:r>
        <w:rPr>
          <w:sz w:val="22"/>
          <w:szCs w:val="22"/>
          <w:lang w:val="en-US" w:eastAsia="ja-JP"/>
        </w:rPr>
        <w:t xml:space="preserve"> is that same type of UE but different types of </w:t>
      </w:r>
      <w:proofErr w:type="spellStart"/>
      <w:r>
        <w:rPr>
          <w:sz w:val="22"/>
          <w:szCs w:val="22"/>
          <w:lang w:val="en-US" w:eastAsia="ja-JP"/>
        </w:rPr>
        <w:t>gNB</w:t>
      </w:r>
      <w:r>
        <w:rPr>
          <w:rFonts w:hint="eastAsia"/>
          <w:sz w:val="22"/>
          <w:szCs w:val="22"/>
          <w:lang w:val="en-US" w:eastAsia="ja-JP"/>
        </w:rPr>
        <w:t>s</w:t>
      </w:r>
      <w:proofErr w:type="spellEnd"/>
      <w:r>
        <w:rPr>
          <w:sz w:val="22"/>
          <w:szCs w:val="22"/>
          <w:lang w:val="en-US" w:eastAsia="ja-JP"/>
        </w:rPr>
        <w:t xml:space="preserve"> are assumed in different deployment scenario. </w:t>
      </w:r>
      <w:r w:rsidR="003505BB">
        <w:rPr>
          <w:sz w:val="22"/>
          <w:szCs w:val="22"/>
          <w:lang w:val="en-US" w:eastAsia="ja-JP"/>
        </w:rPr>
        <w:t>Consequently</w:t>
      </w:r>
      <w:r>
        <w:rPr>
          <w:sz w:val="22"/>
          <w:szCs w:val="22"/>
          <w:lang w:val="en-US" w:eastAsia="ja-JP"/>
        </w:rPr>
        <w:t xml:space="preserve">, it is not </w:t>
      </w:r>
      <w:r w:rsidR="003B2959">
        <w:rPr>
          <w:sz w:val="22"/>
          <w:szCs w:val="22"/>
          <w:lang w:val="en-US" w:eastAsia="ja-JP"/>
        </w:rPr>
        <w:t>suitable</w:t>
      </w:r>
      <w:r>
        <w:rPr>
          <w:sz w:val="22"/>
          <w:szCs w:val="22"/>
          <w:lang w:val="en-US" w:eastAsia="ja-JP"/>
        </w:rPr>
        <w:t xml:space="preserve"> to </w:t>
      </w:r>
      <w:r w:rsidR="003B2959">
        <w:rPr>
          <w:sz w:val="22"/>
          <w:szCs w:val="22"/>
          <w:lang w:val="en-US" w:eastAsia="ja-JP"/>
        </w:rPr>
        <w:t>define</w:t>
      </w:r>
      <w:r>
        <w:rPr>
          <w:sz w:val="22"/>
          <w:szCs w:val="22"/>
          <w:lang w:val="en-US" w:eastAsia="ja-JP"/>
        </w:rPr>
        <w:t xml:space="preserve"> a reference state </w:t>
      </w:r>
      <w:r w:rsidR="003B2959">
        <w:rPr>
          <w:sz w:val="22"/>
          <w:szCs w:val="22"/>
          <w:lang w:val="en-US" w:eastAsia="ja-JP"/>
        </w:rPr>
        <w:t xml:space="preserve">in </w:t>
      </w:r>
      <w:r>
        <w:rPr>
          <w:sz w:val="22"/>
          <w:szCs w:val="22"/>
          <w:lang w:val="en-US" w:eastAsia="ja-JP"/>
        </w:rPr>
        <w:t xml:space="preserve">which </w:t>
      </w:r>
      <w:proofErr w:type="spellStart"/>
      <w:r w:rsidR="003B2959">
        <w:rPr>
          <w:sz w:val="22"/>
          <w:szCs w:val="22"/>
          <w:lang w:val="en-US" w:eastAsia="ja-JP"/>
        </w:rPr>
        <w:t>gNB</w:t>
      </w:r>
      <w:proofErr w:type="spellEnd"/>
      <w:r w:rsidR="003B2959">
        <w:rPr>
          <w:sz w:val="22"/>
          <w:szCs w:val="22"/>
          <w:lang w:val="en-US" w:eastAsia="ja-JP"/>
        </w:rPr>
        <w:t xml:space="preserve"> </w:t>
      </w:r>
      <w:r>
        <w:rPr>
          <w:sz w:val="22"/>
          <w:szCs w:val="22"/>
          <w:lang w:val="en-US" w:eastAsia="ja-JP"/>
        </w:rPr>
        <w:t>consume</w:t>
      </w:r>
      <w:r w:rsidR="003B2959">
        <w:rPr>
          <w:sz w:val="22"/>
          <w:szCs w:val="22"/>
          <w:lang w:val="en-US" w:eastAsia="ja-JP"/>
        </w:rPr>
        <w:t>s</w:t>
      </w:r>
      <w:r>
        <w:rPr>
          <w:sz w:val="22"/>
          <w:szCs w:val="22"/>
          <w:lang w:val="en-US" w:eastAsia="ja-JP"/>
        </w:rPr>
        <w:t xml:space="preserve"> power of “1” </w:t>
      </w:r>
      <w:r w:rsidR="00507F69">
        <w:rPr>
          <w:sz w:val="22"/>
          <w:szCs w:val="22"/>
          <w:lang w:val="en-US" w:eastAsia="ja-JP"/>
        </w:rPr>
        <w:t>across different deployment scenario</w:t>
      </w:r>
      <w:r w:rsidR="003B2959">
        <w:rPr>
          <w:sz w:val="22"/>
          <w:szCs w:val="22"/>
          <w:lang w:val="en-US" w:eastAsia="ja-JP"/>
        </w:rPr>
        <w:t>s</w:t>
      </w:r>
      <w:r>
        <w:rPr>
          <w:sz w:val="22"/>
          <w:szCs w:val="22"/>
          <w:lang w:val="en-US" w:eastAsia="ja-JP"/>
        </w:rPr>
        <w:t xml:space="preserve">. </w:t>
      </w:r>
      <w:r w:rsidR="009347FF">
        <w:rPr>
          <w:sz w:val="22"/>
          <w:szCs w:val="22"/>
          <w:lang w:val="en-US" w:eastAsia="ja-JP"/>
        </w:rPr>
        <w:t xml:space="preserve">In addition, energy saving techniques </w:t>
      </w:r>
      <w:r w:rsidR="000B3DAD">
        <w:rPr>
          <w:sz w:val="22"/>
          <w:szCs w:val="22"/>
          <w:lang w:val="en-US" w:eastAsia="ja-JP"/>
        </w:rPr>
        <w:t>will be</w:t>
      </w:r>
      <w:r w:rsidR="009347FF">
        <w:rPr>
          <w:sz w:val="22"/>
          <w:szCs w:val="22"/>
          <w:lang w:val="en-US" w:eastAsia="ja-JP"/>
        </w:rPr>
        <w:t xml:space="preserve"> evaluated scenario by scenario. </w:t>
      </w:r>
      <w:r w:rsidR="000B3DAD">
        <w:rPr>
          <w:sz w:val="22"/>
          <w:szCs w:val="22"/>
          <w:lang w:val="en-US" w:eastAsia="ja-JP"/>
        </w:rPr>
        <w:t>For easy understanding on the gain of energy saving</w:t>
      </w:r>
      <w:r>
        <w:rPr>
          <w:sz w:val="22"/>
          <w:szCs w:val="22"/>
          <w:lang w:val="en-US" w:eastAsia="ja-JP"/>
        </w:rPr>
        <w:t xml:space="preserve">, the </w:t>
      </w:r>
      <w:proofErr w:type="spellStart"/>
      <w:r>
        <w:rPr>
          <w:sz w:val="22"/>
          <w:szCs w:val="22"/>
          <w:lang w:val="en-US" w:eastAsia="ja-JP"/>
        </w:rPr>
        <w:t>gNB</w:t>
      </w:r>
      <w:proofErr w:type="spellEnd"/>
      <w:r>
        <w:rPr>
          <w:sz w:val="22"/>
          <w:szCs w:val="22"/>
          <w:lang w:val="en-US" w:eastAsia="ja-JP"/>
        </w:rPr>
        <w:t xml:space="preserve"> energy consumption defined in previous section can be further normalized </w:t>
      </w:r>
      <w:r w:rsidR="00314A35">
        <w:rPr>
          <w:sz w:val="22"/>
          <w:szCs w:val="22"/>
          <w:lang w:val="en-US" w:eastAsia="ja-JP"/>
        </w:rPr>
        <w:t>with</w:t>
      </w:r>
      <w:r>
        <w:rPr>
          <w:sz w:val="22"/>
          <w:szCs w:val="22"/>
          <w:lang w:val="en-US" w:eastAsia="ja-JP"/>
        </w:rPr>
        <w:t xml:space="preserve"> the energy consumption in full load case.</w:t>
      </w:r>
      <w:r w:rsidR="00333B34">
        <w:rPr>
          <w:sz w:val="22"/>
          <w:szCs w:val="22"/>
          <w:lang w:val="en-US" w:eastAsia="ja-JP"/>
        </w:rPr>
        <w:t xml:space="preserve"> </w:t>
      </w:r>
      <w:r w:rsidR="00F032BB">
        <w:rPr>
          <w:sz w:val="22"/>
          <w:szCs w:val="22"/>
          <w:lang w:val="en-US" w:eastAsia="ja-JP"/>
        </w:rPr>
        <w:t xml:space="preserve">In this way, the relative value of energy consumption </w:t>
      </w:r>
      <w:r w:rsidR="00422ED5">
        <w:rPr>
          <w:sz w:val="22"/>
          <w:szCs w:val="22"/>
          <w:lang w:val="en-US" w:eastAsia="ja-JP"/>
        </w:rPr>
        <w:t>means</w:t>
      </w:r>
      <w:r w:rsidR="00322EDB">
        <w:rPr>
          <w:sz w:val="22"/>
          <w:szCs w:val="22"/>
          <w:lang w:val="en-US" w:eastAsia="ja-JP"/>
        </w:rPr>
        <w:t xml:space="preserve"> the</w:t>
      </w:r>
      <w:r w:rsidR="002720B4">
        <w:rPr>
          <w:sz w:val="22"/>
          <w:szCs w:val="22"/>
          <w:lang w:val="en-US" w:eastAsia="ja-JP"/>
        </w:rPr>
        <w:t xml:space="preserve"> </w:t>
      </w:r>
      <w:r w:rsidR="00750E1B">
        <w:rPr>
          <w:sz w:val="22"/>
          <w:szCs w:val="22"/>
          <w:lang w:val="en-US" w:eastAsia="ja-JP"/>
        </w:rPr>
        <w:t xml:space="preserve">proportion </w:t>
      </w:r>
      <w:r w:rsidR="000630AF">
        <w:rPr>
          <w:sz w:val="22"/>
          <w:szCs w:val="22"/>
          <w:lang w:val="en-US" w:eastAsia="ja-JP"/>
        </w:rPr>
        <w:t>to the full load case</w:t>
      </w:r>
      <w:r w:rsidR="003B2959">
        <w:rPr>
          <w:sz w:val="22"/>
          <w:szCs w:val="22"/>
          <w:lang w:val="en-US" w:eastAsia="ja-JP"/>
        </w:rPr>
        <w:t xml:space="preserve"> in each deployment scenario</w:t>
      </w:r>
      <w:r w:rsidR="000630AF">
        <w:rPr>
          <w:sz w:val="22"/>
          <w:szCs w:val="22"/>
          <w:lang w:val="en-US" w:eastAsia="ja-JP"/>
        </w:rPr>
        <w:t>.</w:t>
      </w:r>
      <w:r w:rsidR="000B3DAD">
        <w:rPr>
          <w:sz w:val="22"/>
          <w:szCs w:val="22"/>
          <w:lang w:val="en-US" w:eastAsia="ja-JP"/>
        </w:rPr>
        <w:t xml:space="preserve"> </w:t>
      </w:r>
    </w:p>
    <w:p w14:paraId="192851D1" w14:textId="548FE4CF" w:rsidR="00140875" w:rsidRDefault="00140875" w:rsidP="00333B34">
      <w:pPr>
        <w:pStyle w:val="LGTdoc"/>
        <w:rPr>
          <w:sz w:val="22"/>
          <w:szCs w:val="22"/>
          <w:lang w:val="en-US" w:eastAsia="ja-JP"/>
        </w:rPr>
      </w:pPr>
    </w:p>
    <w:p w14:paraId="5899BE98" w14:textId="777EF57F" w:rsidR="003505BB" w:rsidRDefault="003505BB" w:rsidP="000630AF">
      <w:pPr>
        <w:pStyle w:val="LGTdoc"/>
        <w:rPr>
          <w:b/>
          <w:sz w:val="22"/>
          <w:szCs w:val="22"/>
          <w:lang w:eastAsia="ja-JP"/>
        </w:rPr>
      </w:pPr>
      <w:r>
        <w:rPr>
          <w:b/>
          <w:sz w:val="22"/>
          <w:szCs w:val="22"/>
          <w:lang w:eastAsia="ja-JP"/>
        </w:rPr>
        <w:t xml:space="preserve">Observation 1: </w:t>
      </w:r>
      <w:r w:rsidR="00507F69">
        <w:rPr>
          <w:b/>
          <w:sz w:val="22"/>
          <w:szCs w:val="22"/>
          <w:lang w:eastAsia="ja-JP"/>
        </w:rPr>
        <w:t xml:space="preserve">Unlike UE, </w:t>
      </w:r>
      <w:proofErr w:type="spellStart"/>
      <w:r w:rsidR="00507F69">
        <w:rPr>
          <w:b/>
          <w:sz w:val="22"/>
          <w:szCs w:val="22"/>
          <w:lang w:eastAsia="ja-JP"/>
        </w:rPr>
        <w:t>gNB</w:t>
      </w:r>
      <w:proofErr w:type="spellEnd"/>
      <w:r w:rsidR="00507F69">
        <w:rPr>
          <w:b/>
          <w:sz w:val="22"/>
          <w:szCs w:val="22"/>
          <w:lang w:eastAsia="ja-JP"/>
        </w:rPr>
        <w:t xml:space="preserve"> does not consume the same amount energy in deep state in different deployment scenario.</w:t>
      </w:r>
    </w:p>
    <w:p w14:paraId="21F14498" w14:textId="7163FFDF" w:rsidR="000630AF" w:rsidRPr="005D0755" w:rsidRDefault="000630AF" w:rsidP="000B3DAD">
      <w:pPr>
        <w:pStyle w:val="LGTdoc"/>
        <w:ind w:left="110" w:hangingChars="50" w:hanging="110"/>
        <w:rPr>
          <w:rFonts w:eastAsiaTheme="minorEastAsia"/>
          <w:sz w:val="22"/>
          <w:szCs w:val="22"/>
          <w:lang w:val="en-US" w:eastAsia="zh-CN"/>
        </w:rPr>
      </w:pPr>
      <w:r>
        <w:rPr>
          <w:rFonts w:hint="eastAsia"/>
          <w:b/>
          <w:sz w:val="22"/>
          <w:szCs w:val="22"/>
          <w:lang w:eastAsia="ja-JP"/>
        </w:rPr>
        <w:t>P</w:t>
      </w:r>
      <w:r>
        <w:rPr>
          <w:b/>
          <w:sz w:val="22"/>
          <w:szCs w:val="22"/>
          <w:lang w:eastAsia="ja-JP"/>
        </w:rPr>
        <w:t xml:space="preserve">roposal 2: </w:t>
      </w:r>
      <w:r>
        <w:rPr>
          <w:b/>
          <w:bCs/>
          <w:sz w:val="22"/>
          <w:szCs w:val="22"/>
          <w:lang w:val="en-US" w:eastAsia="ja-JP"/>
        </w:rPr>
        <w:t>Normalized energy consumption</w:t>
      </w:r>
      <w:r w:rsidR="009347FF">
        <w:rPr>
          <w:b/>
          <w:bCs/>
          <w:sz w:val="22"/>
          <w:szCs w:val="22"/>
          <w:lang w:val="en-US" w:eastAsia="ja-JP"/>
        </w:rPr>
        <w:t xml:space="preserve">, </w:t>
      </w:r>
      <w:proofErr w:type="gramStart"/>
      <w:r w:rsidR="009347FF">
        <w:rPr>
          <w:b/>
          <w:bCs/>
          <w:sz w:val="22"/>
          <w:szCs w:val="22"/>
          <w:lang w:val="en-US" w:eastAsia="ja-JP"/>
        </w:rPr>
        <w:t>i.e.</w:t>
      </w:r>
      <w:proofErr w:type="gramEnd"/>
      <w:r w:rsidR="009347FF">
        <w:rPr>
          <w:b/>
          <w:bCs/>
          <w:sz w:val="22"/>
          <w:szCs w:val="22"/>
          <w:lang w:val="en-US" w:eastAsia="ja-JP"/>
        </w:rPr>
        <w:t xml:space="preserve"> </w:t>
      </w:r>
      <w:proofErr w:type="spellStart"/>
      <w:r w:rsidR="009347FF">
        <w:rPr>
          <w:b/>
          <w:bCs/>
          <w:sz w:val="22"/>
          <w:szCs w:val="22"/>
          <w:lang w:val="en-US" w:eastAsia="ja-JP"/>
        </w:rPr>
        <w:t>EC</w:t>
      </w:r>
      <w:r w:rsidR="009347FF" w:rsidRPr="009347FF">
        <w:rPr>
          <w:b/>
          <w:bCs/>
          <w:sz w:val="22"/>
          <w:szCs w:val="22"/>
          <w:vertAlign w:val="subscript"/>
          <w:lang w:val="en-US" w:eastAsia="ja-JP"/>
        </w:rPr>
        <w:t>dl</w:t>
      </w:r>
      <w:proofErr w:type="spellEnd"/>
      <w:r w:rsidR="009347FF">
        <w:rPr>
          <w:b/>
          <w:bCs/>
          <w:sz w:val="22"/>
          <w:szCs w:val="22"/>
          <w:lang w:val="en-US" w:eastAsia="ja-JP"/>
        </w:rPr>
        <w:t>/</w:t>
      </w:r>
      <w:proofErr w:type="spellStart"/>
      <w:r w:rsidR="009347FF">
        <w:rPr>
          <w:b/>
          <w:bCs/>
          <w:sz w:val="22"/>
          <w:szCs w:val="22"/>
          <w:lang w:val="en-US" w:eastAsia="ja-JP"/>
        </w:rPr>
        <w:t>EC</w:t>
      </w:r>
      <w:r w:rsidR="009347FF" w:rsidRPr="009347FF">
        <w:rPr>
          <w:b/>
          <w:bCs/>
          <w:sz w:val="22"/>
          <w:szCs w:val="22"/>
          <w:vertAlign w:val="subscript"/>
          <w:lang w:val="en-US" w:eastAsia="ja-JP"/>
        </w:rPr>
        <w:t>dl</w:t>
      </w:r>
      <w:r w:rsidR="009347FF" w:rsidRPr="009347FF">
        <w:rPr>
          <w:b/>
          <w:bCs/>
          <w:sz w:val="22"/>
          <w:szCs w:val="22"/>
          <w:vertAlign w:val="superscript"/>
          <w:lang w:val="en-US" w:eastAsia="ja-JP"/>
        </w:rPr>
        <w:t>fl</w:t>
      </w:r>
      <w:proofErr w:type="spellEnd"/>
      <w:r w:rsidR="009347FF">
        <w:rPr>
          <w:b/>
          <w:bCs/>
          <w:sz w:val="22"/>
          <w:szCs w:val="22"/>
          <w:lang w:val="en-US" w:eastAsia="ja-JP"/>
        </w:rPr>
        <w:t>,</w:t>
      </w:r>
      <w:r w:rsidR="00507F69">
        <w:rPr>
          <w:b/>
          <w:bCs/>
          <w:sz w:val="22"/>
          <w:szCs w:val="22"/>
          <w:lang w:val="en-US" w:eastAsia="ja-JP"/>
        </w:rPr>
        <w:t xml:space="preserve"> </w:t>
      </w:r>
      <w:r>
        <w:rPr>
          <w:b/>
          <w:bCs/>
          <w:sz w:val="22"/>
          <w:szCs w:val="22"/>
          <w:lang w:val="en-US" w:eastAsia="ja-JP"/>
        </w:rPr>
        <w:t>is considered as a KPI for the evaluation</w:t>
      </w:r>
      <w:r w:rsidR="009347FF">
        <w:rPr>
          <w:b/>
          <w:bCs/>
          <w:sz w:val="22"/>
          <w:szCs w:val="22"/>
          <w:lang w:val="en-US" w:eastAsia="ja-JP"/>
        </w:rPr>
        <w:t xml:space="preserve">, </w:t>
      </w:r>
      <w:r w:rsidR="000B3DAD">
        <w:rPr>
          <w:b/>
          <w:bCs/>
          <w:sz w:val="22"/>
          <w:szCs w:val="22"/>
          <w:lang w:val="en-US" w:eastAsia="ja-JP"/>
        </w:rPr>
        <w:t>w</w:t>
      </w:r>
      <w:r w:rsidR="009347FF">
        <w:rPr>
          <w:b/>
          <w:bCs/>
          <w:sz w:val="22"/>
          <w:szCs w:val="22"/>
          <w:lang w:val="en-US" w:eastAsia="ja-JP"/>
        </w:rPr>
        <w:t>here</w:t>
      </w:r>
      <w:r w:rsidR="009347FF" w:rsidRPr="009347FF">
        <w:rPr>
          <w:b/>
          <w:bCs/>
          <w:sz w:val="22"/>
          <w:szCs w:val="22"/>
          <w:lang w:val="en-US" w:eastAsia="ja-JP"/>
        </w:rPr>
        <w:t xml:space="preserve"> </w:t>
      </w:r>
      <w:proofErr w:type="spellStart"/>
      <w:r w:rsidR="009347FF">
        <w:rPr>
          <w:b/>
          <w:bCs/>
          <w:sz w:val="22"/>
          <w:szCs w:val="22"/>
          <w:lang w:val="en-US" w:eastAsia="ja-JP"/>
        </w:rPr>
        <w:t>EC</w:t>
      </w:r>
      <w:r w:rsidR="009347FF" w:rsidRPr="009347FF">
        <w:rPr>
          <w:b/>
          <w:bCs/>
          <w:sz w:val="22"/>
          <w:szCs w:val="22"/>
          <w:vertAlign w:val="subscript"/>
          <w:lang w:val="en-US" w:eastAsia="ja-JP"/>
        </w:rPr>
        <w:t>dl</w:t>
      </w:r>
      <w:r w:rsidR="009347FF" w:rsidRPr="009347FF">
        <w:rPr>
          <w:b/>
          <w:bCs/>
          <w:sz w:val="22"/>
          <w:szCs w:val="22"/>
          <w:vertAlign w:val="superscript"/>
          <w:lang w:val="en-US" w:eastAsia="ja-JP"/>
        </w:rPr>
        <w:t>fl</w:t>
      </w:r>
      <w:proofErr w:type="spellEnd"/>
      <w:r w:rsidR="009347FF">
        <w:rPr>
          <w:b/>
          <w:bCs/>
          <w:sz w:val="22"/>
          <w:szCs w:val="22"/>
          <w:lang w:val="en-US" w:eastAsia="ja-JP"/>
        </w:rPr>
        <w:t xml:space="preserve"> means the energy consumption in full load case in each deployment scenario</w:t>
      </w:r>
      <w:r w:rsidR="000B3DAD">
        <w:rPr>
          <w:b/>
          <w:bCs/>
          <w:sz w:val="22"/>
          <w:szCs w:val="22"/>
          <w:lang w:val="en-US" w:eastAsia="ja-JP"/>
        </w:rPr>
        <w:t>.</w:t>
      </w:r>
    </w:p>
    <w:p w14:paraId="51692251" w14:textId="77777777" w:rsidR="000630AF" w:rsidRPr="000B3DAD" w:rsidRDefault="000630AF" w:rsidP="00333B34">
      <w:pPr>
        <w:pStyle w:val="LGTdoc"/>
        <w:rPr>
          <w:sz w:val="22"/>
          <w:szCs w:val="22"/>
          <w:lang w:val="en-US" w:eastAsia="ja-JP"/>
        </w:rPr>
      </w:pPr>
    </w:p>
    <w:p w14:paraId="4D088E56" w14:textId="2D39EDAE" w:rsidR="00BC4760" w:rsidRDefault="00D30025" w:rsidP="00691B94">
      <w:pPr>
        <w:pStyle w:val="LGTdoc"/>
        <w:ind w:firstLine="720"/>
        <w:rPr>
          <w:sz w:val="22"/>
          <w:szCs w:val="22"/>
          <w:lang w:val="en-US" w:eastAsia="ja-JP"/>
        </w:rPr>
      </w:pPr>
      <w:r>
        <w:rPr>
          <w:sz w:val="22"/>
          <w:szCs w:val="22"/>
          <w:lang w:val="en-US" w:eastAsia="ja-JP"/>
        </w:rPr>
        <w:t xml:space="preserve">There </w:t>
      </w:r>
      <w:r w:rsidR="00CC7DBC">
        <w:rPr>
          <w:sz w:val="22"/>
          <w:szCs w:val="22"/>
          <w:lang w:val="en-US" w:eastAsia="ja-JP"/>
        </w:rPr>
        <w:t>is</w:t>
      </w:r>
      <w:r>
        <w:rPr>
          <w:sz w:val="22"/>
          <w:szCs w:val="22"/>
          <w:lang w:val="en-US" w:eastAsia="ja-JP"/>
        </w:rPr>
        <w:t xml:space="preserve"> often a </w:t>
      </w:r>
      <w:r w:rsidR="00425E11">
        <w:rPr>
          <w:sz w:val="22"/>
          <w:szCs w:val="22"/>
          <w:lang w:val="en-US" w:eastAsia="ja-JP"/>
        </w:rPr>
        <w:t>trade</w:t>
      </w:r>
      <w:r w:rsidR="002624B0">
        <w:rPr>
          <w:sz w:val="22"/>
          <w:szCs w:val="22"/>
          <w:lang w:val="en-US" w:eastAsia="ja-JP"/>
        </w:rPr>
        <w:t>-off</w:t>
      </w:r>
      <w:r w:rsidR="00CC7DBC">
        <w:rPr>
          <w:sz w:val="22"/>
          <w:szCs w:val="22"/>
          <w:lang w:val="en-US" w:eastAsia="ja-JP"/>
        </w:rPr>
        <w:t xml:space="preserve"> between energy saving gains and network/user performance. </w:t>
      </w:r>
      <w:r w:rsidR="00220832">
        <w:rPr>
          <w:sz w:val="22"/>
          <w:szCs w:val="22"/>
          <w:lang w:val="en-US" w:eastAsia="ja-JP"/>
        </w:rPr>
        <w:t xml:space="preserve">We need to look carefully at </w:t>
      </w:r>
      <w:r w:rsidR="00995DA3">
        <w:rPr>
          <w:sz w:val="22"/>
          <w:szCs w:val="22"/>
          <w:lang w:val="en-US" w:eastAsia="ja-JP"/>
        </w:rPr>
        <w:t xml:space="preserve">KPIs related to network/user performance in addition to energy saving gains. </w:t>
      </w:r>
      <w:r w:rsidR="00882E28">
        <w:rPr>
          <w:sz w:val="22"/>
          <w:szCs w:val="22"/>
          <w:lang w:val="en-US" w:eastAsia="ja-JP"/>
        </w:rPr>
        <w:t>As</w:t>
      </w:r>
      <w:r w:rsidR="00C20570">
        <w:rPr>
          <w:sz w:val="22"/>
          <w:szCs w:val="22"/>
          <w:lang w:val="en-US" w:eastAsia="ja-JP"/>
        </w:rPr>
        <w:t xml:space="preserve"> </w:t>
      </w:r>
      <w:r w:rsidR="00104264">
        <w:rPr>
          <w:sz w:val="22"/>
          <w:szCs w:val="22"/>
          <w:lang w:val="en-US" w:eastAsia="ja-JP"/>
        </w:rPr>
        <w:t xml:space="preserve">described </w:t>
      </w:r>
      <w:r w:rsidR="00C20570">
        <w:rPr>
          <w:sz w:val="22"/>
          <w:szCs w:val="22"/>
          <w:lang w:val="en-US" w:eastAsia="ja-JP"/>
        </w:rPr>
        <w:t>in the SID</w:t>
      </w:r>
      <w:r w:rsidR="00882E28">
        <w:rPr>
          <w:sz w:val="22"/>
          <w:szCs w:val="22"/>
          <w:lang w:val="en-US" w:eastAsia="ja-JP"/>
        </w:rPr>
        <w:t xml:space="preserve"> this study </w:t>
      </w:r>
      <w:r w:rsidR="00D83D31">
        <w:rPr>
          <w:sz w:val="22"/>
          <w:szCs w:val="22"/>
          <w:lang w:val="en-US" w:eastAsia="ja-JP"/>
        </w:rPr>
        <w:t>prioritize</w:t>
      </w:r>
      <w:r w:rsidR="00104264">
        <w:rPr>
          <w:sz w:val="22"/>
          <w:szCs w:val="22"/>
          <w:lang w:val="en-US" w:eastAsia="ja-JP"/>
        </w:rPr>
        <w:t>s</w:t>
      </w:r>
      <w:r w:rsidR="00D83D31">
        <w:rPr>
          <w:sz w:val="22"/>
          <w:szCs w:val="22"/>
          <w:lang w:val="en-US" w:eastAsia="ja-JP"/>
        </w:rPr>
        <w:t xml:space="preserve"> idle/empty and low/m</w:t>
      </w:r>
      <w:r w:rsidR="00FF4510">
        <w:rPr>
          <w:sz w:val="22"/>
          <w:szCs w:val="22"/>
          <w:lang w:val="en-US" w:eastAsia="ja-JP"/>
        </w:rPr>
        <w:t>edium load scenarios</w:t>
      </w:r>
      <w:r w:rsidR="00507F69">
        <w:rPr>
          <w:sz w:val="22"/>
          <w:szCs w:val="22"/>
          <w:lang w:val="en-US" w:eastAsia="ja-JP"/>
        </w:rPr>
        <w:t>.</w:t>
      </w:r>
      <w:r w:rsidR="00FF4510">
        <w:rPr>
          <w:sz w:val="22"/>
          <w:szCs w:val="22"/>
          <w:lang w:val="en-US" w:eastAsia="ja-JP"/>
        </w:rPr>
        <w:t xml:space="preserve"> </w:t>
      </w:r>
      <w:r w:rsidR="00507F69">
        <w:rPr>
          <w:sz w:val="22"/>
          <w:szCs w:val="22"/>
          <w:lang w:val="en-US" w:eastAsia="ja-JP"/>
        </w:rPr>
        <w:t>H</w:t>
      </w:r>
      <w:r w:rsidR="006E69A8">
        <w:rPr>
          <w:sz w:val="22"/>
          <w:szCs w:val="22"/>
          <w:lang w:val="en-US" w:eastAsia="ja-JP"/>
        </w:rPr>
        <w:t xml:space="preserve">ence </w:t>
      </w:r>
      <w:r w:rsidR="00577DBB">
        <w:rPr>
          <w:sz w:val="22"/>
          <w:szCs w:val="22"/>
          <w:lang w:val="en-US" w:eastAsia="ja-JP"/>
        </w:rPr>
        <w:t xml:space="preserve">user </w:t>
      </w:r>
      <w:r w:rsidR="00203089">
        <w:rPr>
          <w:sz w:val="22"/>
          <w:szCs w:val="22"/>
          <w:lang w:val="en-US" w:eastAsia="ja-JP"/>
        </w:rPr>
        <w:t>perceived throughput</w:t>
      </w:r>
      <w:r w:rsidR="000B229D">
        <w:rPr>
          <w:sz w:val="22"/>
          <w:szCs w:val="22"/>
          <w:lang w:val="en-US" w:eastAsia="ja-JP"/>
        </w:rPr>
        <w:t xml:space="preserve"> (UPT)</w:t>
      </w:r>
      <w:r w:rsidR="00CA162A">
        <w:rPr>
          <w:sz w:val="22"/>
          <w:szCs w:val="22"/>
          <w:lang w:val="en-US" w:eastAsia="ja-JP"/>
        </w:rPr>
        <w:t xml:space="preserve"> </w:t>
      </w:r>
      <w:r w:rsidR="003F24EA">
        <w:rPr>
          <w:sz w:val="22"/>
          <w:szCs w:val="22"/>
          <w:lang w:val="en-US" w:eastAsia="ja-JP"/>
        </w:rPr>
        <w:t xml:space="preserve">is a </w:t>
      </w:r>
      <w:r w:rsidR="00203089">
        <w:rPr>
          <w:sz w:val="22"/>
          <w:szCs w:val="22"/>
          <w:lang w:val="en-US" w:eastAsia="ja-JP"/>
        </w:rPr>
        <w:t xml:space="preserve">more </w:t>
      </w:r>
      <w:r w:rsidR="00A7497B">
        <w:rPr>
          <w:sz w:val="22"/>
          <w:szCs w:val="22"/>
          <w:lang w:val="en-US" w:eastAsia="ja-JP"/>
        </w:rPr>
        <w:t>straightforward</w:t>
      </w:r>
      <w:r w:rsidR="00203089">
        <w:rPr>
          <w:sz w:val="22"/>
          <w:szCs w:val="22"/>
          <w:lang w:val="en-US" w:eastAsia="ja-JP"/>
        </w:rPr>
        <w:t xml:space="preserve"> </w:t>
      </w:r>
      <w:r w:rsidR="00E8446A">
        <w:rPr>
          <w:sz w:val="22"/>
          <w:szCs w:val="22"/>
          <w:lang w:val="en-US" w:eastAsia="ja-JP"/>
        </w:rPr>
        <w:t xml:space="preserve">KPI </w:t>
      </w:r>
      <w:r w:rsidR="00203089">
        <w:rPr>
          <w:sz w:val="22"/>
          <w:szCs w:val="22"/>
          <w:lang w:val="en-US" w:eastAsia="ja-JP"/>
        </w:rPr>
        <w:t xml:space="preserve">than </w:t>
      </w:r>
      <w:r w:rsidR="00933CE2">
        <w:rPr>
          <w:sz w:val="22"/>
          <w:szCs w:val="22"/>
          <w:lang w:val="en-US" w:eastAsia="ja-JP"/>
        </w:rPr>
        <w:t xml:space="preserve">spectral </w:t>
      </w:r>
      <w:r w:rsidR="00E8446A">
        <w:rPr>
          <w:sz w:val="22"/>
          <w:szCs w:val="22"/>
          <w:lang w:val="en-US" w:eastAsia="ja-JP"/>
        </w:rPr>
        <w:t xml:space="preserve">efficiency and capacity. </w:t>
      </w:r>
      <w:r w:rsidR="003F24EA">
        <w:rPr>
          <w:sz w:val="22"/>
          <w:szCs w:val="22"/>
          <w:lang w:val="en-US" w:eastAsia="ja-JP"/>
        </w:rPr>
        <w:t xml:space="preserve">Latency can </w:t>
      </w:r>
      <w:r w:rsidR="005B5223">
        <w:rPr>
          <w:sz w:val="22"/>
          <w:szCs w:val="22"/>
          <w:lang w:val="en-US" w:eastAsia="ja-JP"/>
        </w:rPr>
        <w:t xml:space="preserve">also </w:t>
      </w:r>
      <w:r w:rsidR="003F24EA">
        <w:rPr>
          <w:sz w:val="22"/>
          <w:szCs w:val="22"/>
          <w:lang w:val="en-US" w:eastAsia="ja-JP"/>
        </w:rPr>
        <w:t>be</w:t>
      </w:r>
      <w:r w:rsidR="008E24A0">
        <w:rPr>
          <w:sz w:val="22"/>
          <w:szCs w:val="22"/>
          <w:lang w:val="en-US" w:eastAsia="ja-JP"/>
        </w:rPr>
        <w:t xml:space="preserve"> </w:t>
      </w:r>
      <w:r w:rsidR="009A5C6F">
        <w:rPr>
          <w:sz w:val="22"/>
          <w:szCs w:val="22"/>
          <w:lang w:val="en-US" w:eastAsia="ja-JP"/>
        </w:rPr>
        <w:t>used as a KPI</w:t>
      </w:r>
      <w:r w:rsidR="008E24A0">
        <w:rPr>
          <w:sz w:val="22"/>
          <w:szCs w:val="22"/>
          <w:lang w:val="en-US" w:eastAsia="ja-JP"/>
        </w:rPr>
        <w:t xml:space="preserve"> but </w:t>
      </w:r>
      <w:r w:rsidR="00F74FCA">
        <w:rPr>
          <w:sz w:val="22"/>
          <w:szCs w:val="22"/>
          <w:lang w:val="en-US" w:eastAsia="ja-JP"/>
        </w:rPr>
        <w:t>basically</w:t>
      </w:r>
      <w:r w:rsidR="005B5223">
        <w:rPr>
          <w:sz w:val="22"/>
          <w:szCs w:val="22"/>
          <w:lang w:val="en-US" w:eastAsia="ja-JP"/>
        </w:rPr>
        <w:t xml:space="preserve"> </w:t>
      </w:r>
      <w:r w:rsidR="006A7958">
        <w:rPr>
          <w:sz w:val="22"/>
          <w:szCs w:val="22"/>
          <w:lang w:val="en-US" w:eastAsia="ja-JP"/>
        </w:rPr>
        <w:t>leads to a same conclusion</w:t>
      </w:r>
      <w:r w:rsidR="005B5223">
        <w:rPr>
          <w:sz w:val="22"/>
          <w:szCs w:val="22"/>
          <w:lang w:val="en-US" w:eastAsia="ja-JP"/>
        </w:rPr>
        <w:t xml:space="preserve"> with </w:t>
      </w:r>
      <w:r w:rsidR="0020327C">
        <w:rPr>
          <w:sz w:val="22"/>
          <w:szCs w:val="22"/>
          <w:lang w:val="en-US" w:eastAsia="ja-JP"/>
        </w:rPr>
        <w:t xml:space="preserve">the evaluation </w:t>
      </w:r>
      <w:r w:rsidR="00606528">
        <w:rPr>
          <w:sz w:val="22"/>
          <w:szCs w:val="22"/>
          <w:lang w:val="en-US" w:eastAsia="ja-JP"/>
        </w:rPr>
        <w:t>using</w:t>
      </w:r>
      <w:r w:rsidR="0020327C">
        <w:rPr>
          <w:sz w:val="22"/>
          <w:szCs w:val="22"/>
          <w:lang w:val="en-US" w:eastAsia="ja-JP"/>
        </w:rPr>
        <w:t xml:space="preserve"> </w:t>
      </w:r>
      <w:r w:rsidR="005B5223">
        <w:rPr>
          <w:sz w:val="22"/>
          <w:szCs w:val="22"/>
          <w:lang w:val="en-US" w:eastAsia="ja-JP"/>
        </w:rPr>
        <w:t>UPT.</w:t>
      </w:r>
    </w:p>
    <w:p w14:paraId="25F9B2E0" w14:textId="68159E81" w:rsidR="00140875" w:rsidRPr="001E344F" w:rsidRDefault="00140875" w:rsidP="00140875">
      <w:pPr>
        <w:pStyle w:val="LGTdoc"/>
        <w:ind w:firstLine="720"/>
        <w:rPr>
          <w:bCs/>
          <w:sz w:val="22"/>
          <w:szCs w:val="22"/>
          <w:lang w:eastAsia="ja-JP"/>
        </w:rPr>
      </w:pPr>
      <w:r>
        <w:rPr>
          <w:bCs/>
          <w:sz w:val="22"/>
          <w:szCs w:val="22"/>
          <w:lang w:eastAsia="ja-JP"/>
        </w:rPr>
        <w:t>A</w:t>
      </w:r>
      <w:r w:rsidRPr="001E344F">
        <w:rPr>
          <w:bCs/>
          <w:sz w:val="22"/>
          <w:szCs w:val="22"/>
          <w:lang w:eastAsia="ja-JP"/>
        </w:rPr>
        <w:t xml:space="preserve">n energy saving technique may </w:t>
      </w:r>
      <w:r w:rsidR="001F6DE0">
        <w:rPr>
          <w:bCs/>
          <w:sz w:val="22"/>
          <w:szCs w:val="22"/>
          <w:lang w:eastAsia="ja-JP"/>
        </w:rPr>
        <w:t>bring good results of</w:t>
      </w:r>
      <w:r w:rsidRPr="001E344F">
        <w:rPr>
          <w:bCs/>
          <w:sz w:val="22"/>
          <w:szCs w:val="22"/>
          <w:lang w:eastAsia="ja-JP"/>
        </w:rPr>
        <w:t xml:space="preserve"> normalized energy consumption but bad </w:t>
      </w:r>
      <w:r w:rsidR="00A93294">
        <w:rPr>
          <w:bCs/>
          <w:sz w:val="22"/>
          <w:szCs w:val="22"/>
          <w:lang w:eastAsia="ja-JP"/>
        </w:rPr>
        <w:t>results</w:t>
      </w:r>
      <w:r w:rsidRPr="001E344F">
        <w:rPr>
          <w:bCs/>
          <w:sz w:val="22"/>
          <w:szCs w:val="22"/>
          <w:lang w:eastAsia="ja-JP"/>
        </w:rPr>
        <w:t xml:space="preserve"> of UPT. To compare different energy saving technique more easily, </w:t>
      </w:r>
      <w:r w:rsidR="00E00FCE">
        <w:rPr>
          <w:bCs/>
          <w:sz w:val="22"/>
          <w:szCs w:val="22"/>
          <w:lang w:eastAsia="ja-JP"/>
        </w:rPr>
        <w:t>the aggregated</w:t>
      </w:r>
      <w:r w:rsidRPr="001E344F">
        <w:rPr>
          <w:bCs/>
          <w:sz w:val="22"/>
          <w:szCs w:val="22"/>
          <w:lang w:eastAsia="ja-JP"/>
        </w:rPr>
        <w:t xml:space="preserve"> UPT divided by normalized energy consumption can be defined </w:t>
      </w:r>
      <w:r w:rsidR="00004BD6">
        <w:rPr>
          <w:bCs/>
          <w:sz w:val="22"/>
          <w:szCs w:val="22"/>
          <w:lang w:eastAsia="ja-JP"/>
        </w:rPr>
        <w:t xml:space="preserve">as </w:t>
      </w:r>
      <w:r w:rsidRPr="001E344F">
        <w:rPr>
          <w:bCs/>
          <w:sz w:val="22"/>
          <w:szCs w:val="22"/>
          <w:lang w:eastAsia="ja-JP"/>
        </w:rPr>
        <w:t>a new KPI namely normalized energy efficiency.</w:t>
      </w:r>
      <w:r>
        <w:rPr>
          <w:bCs/>
          <w:sz w:val="22"/>
          <w:szCs w:val="22"/>
          <w:lang w:eastAsia="ja-JP"/>
        </w:rPr>
        <w:t xml:space="preserve"> In TR21.866, the network energy efficiency is defined as a ratio between </w:t>
      </w:r>
      <w:r w:rsidRPr="00BF2744">
        <w:rPr>
          <w:bCs/>
          <w:sz w:val="22"/>
          <w:szCs w:val="22"/>
          <w:lang w:eastAsia="ja-JP"/>
        </w:rPr>
        <w:t xml:space="preserve">the aggregated throughput served in the simulated area </w:t>
      </w:r>
      <w:r>
        <w:rPr>
          <w:bCs/>
          <w:sz w:val="22"/>
          <w:szCs w:val="22"/>
          <w:lang w:eastAsia="ja-JP"/>
        </w:rPr>
        <w:t xml:space="preserve">and the energy consumption by all the network nodes in the area. </w:t>
      </w:r>
      <w:r w:rsidR="00040079">
        <w:rPr>
          <w:bCs/>
          <w:sz w:val="22"/>
          <w:szCs w:val="22"/>
          <w:lang w:eastAsia="ja-JP"/>
        </w:rPr>
        <w:t xml:space="preserve">By using </w:t>
      </w:r>
      <w:r w:rsidR="00E00FCE">
        <w:rPr>
          <w:bCs/>
          <w:sz w:val="22"/>
          <w:szCs w:val="22"/>
          <w:lang w:eastAsia="ja-JP"/>
        </w:rPr>
        <w:t>the aggre</w:t>
      </w:r>
      <w:r w:rsidR="00054C67">
        <w:rPr>
          <w:bCs/>
          <w:sz w:val="22"/>
          <w:szCs w:val="22"/>
          <w:lang w:eastAsia="ja-JP"/>
        </w:rPr>
        <w:t xml:space="preserve">gated </w:t>
      </w:r>
      <w:r w:rsidR="00040079">
        <w:rPr>
          <w:bCs/>
          <w:sz w:val="22"/>
          <w:szCs w:val="22"/>
          <w:lang w:eastAsia="ja-JP"/>
        </w:rPr>
        <w:t>UPT in</w:t>
      </w:r>
      <w:r w:rsidR="00290521">
        <w:rPr>
          <w:bCs/>
          <w:sz w:val="22"/>
          <w:szCs w:val="22"/>
          <w:lang w:eastAsia="ja-JP"/>
        </w:rPr>
        <w:t xml:space="preserve"> terms</w:t>
      </w:r>
      <w:r w:rsidR="0066702D">
        <w:rPr>
          <w:bCs/>
          <w:sz w:val="22"/>
          <w:szCs w:val="22"/>
          <w:lang w:eastAsia="ja-JP"/>
        </w:rPr>
        <w:t xml:space="preserve"> of the aggregated throughput, normalized energy </w:t>
      </w:r>
      <w:r w:rsidR="000C18EB">
        <w:rPr>
          <w:bCs/>
          <w:sz w:val="22"/>
          <w:szCs w:val="22"/>
          <w:lang w:eastAsia="ja-JP"/>
        </w:rPr>
        <w:t xml:space="preserve">efficiency can reflect the impact on UE performance </w:t>
      </w:r>
      <w:r w:rsidR="00EB27C8">
        <w:rPr>
          <w:bCs/>
          <w:sz w:val="22"/>
          <w:szCs w:val="22"/>
          <w:lang w:eastAsia="ja-JP"/>
        </w:rPr>
        <w:t>clearly</w:t>
      </w:r>
      <w:r w:rsidR="000C18EB">
        <w:rPr>
          <w:bCs/>
          <w:sz w:val="22"/>
          <w:szCs w:val="22"/>
          <w:lang w:eastAsia="ja-JP"/>
        </w:rPr>
        <w:t>.</w:t>
      </w:r>
    </w:p>
    <w:p w14:paraId="01347EF9" w14:textId="783818BC" w:rsidR="002D444E" w:rsidRDefault="002D444E" w:rsidP="00690E9F">
      <w:pPr>
        <w:pStyle w:val="LGTdoc"/>
        <w:rPr>
          <w:rFonts w:eastAsiaTheme="minorEastAsia"/>
          <w:sz w:val="22"/>
          <w:szCs w:val="22"/>
          <w:lang w:val="en-US" w:eastAsia="zh-CN"/>
        </w:rPr>
      </w:pPr>
    </w:p>
    <w:p w14:paraId="22D445EA" w14:textId="21BAB30D" w:rsidR="00441C3E" w:rsidRPr="00140875" w:rsidRDefault="000F681E" w:rsidP="00690E9F">
      <w:pPr>
        <w:pStyle w:val="LGTdoc"/>
        <w:rPr>
          <w:rFonts w:eastAsiaTheme="minorEastAsia"/>
          <w:sz w:val="22"/>
          <w:szCs w:val="22"/>
          <w:lang w:val="en-US" w:eastAsia="zh-CN"/>
        </w:rPr>
      </w:pPr>
      <w:r>
        <w:rPr>
          <w:rFonts w:hint="eastAsia"/>
          <w:b/>
          <w:sz w:val="22"/>
          <w:szCs w:val="22"/>
          <w:lang w:eastAsia="ja-JP"/>
        </w:rPr>
        <w:t>P</w:t>
      </w:r>
      <w:r>
        <w:rPr>
          <w:b/>
          <w:sz w:val="22"/>
          <w:szCs w:val="22"/>
          <w:lang w:eastAsia="ja-JP"/>
        </w:rPr>
        <w:t xml:space="preserve">roposal </w:t>
      </w:r>
      <w:r w:rsidR="00140875">
        <w:rPr>
          <w:b/>
          <w:sz w:val="22"/>
          <w:szCs w:val="22"/>
          <w:lang w:eastAsia="ja-JP"/>
        </w:rPr>
        <w:t>3</w:t>
      </w:r>
      <w:r>
        <w:rPr>
          <w:b/>
          <w:sz w:val="22"/>
          <w:szCs w:val="22"/>
          <w:lang w:eastAsia="ja-JP"/>
        </w:rPr>
        <w:t>:</w:t>
      </w:r>
      <w:r w:rsidR="009036F8">
        <w:rPr>
          <w:b/>
          <w:sz w:val="22"/>
          <w:szCs w:val="22"/>
          <w:lang w:eastAsia="ja-JP"/>
        </w:rPr>
        <w:t xml:space="preserve"> </w:t>
      </w:r>
      <w:r w:rsidR="009036F8">
        <w:rPr>
          <w:b/>
          <w:bCs/>
          <w:sz w:val="22"/>
          <w:szCs w:val="22"/>
          <w:lang w:val="en-US" w:eastAsia="ja-JP"/>
        </w:rPr>
        <w:t>UPT is considered as a KPI</w:t>
      </w:r>
      <w:r w:rsidR="00E611BA">
        <w:rPr>
          <w:b/>
          <w:bCs/>
          <w:sz w:val="22"/>
          <w:szCs w:val="22"/>
          <w:lang w:val="en-US" w:eastAsia="ja-JP"/>
        </w:rPr>
        <w:t xml:space="preserve"> for the evaluation.</w:t>
      </w:r>
    </w:p>
    <w:p w14:paraId="44426377" w14:textId="4A4E4C53" w:rsidR="00441C3E" w:rsidRPr="00BF2744" w:rsidRDefault="00441C3E" w:rsidP="00690E9F">
      <w:pPr>
        <w:pStyle w:val="LGTdoc"/>
        <w:rPr>
          <w:b/>
          <w:sz w:val="22"/>
          <w:szCs w:val="22"/>
          <w:lang w:eastAsia="ja-JP"/>
        </w:rPr>
      </w:pPr>
      <w:r>
        <w:rPr>
          <w:rFonts w:hint="eastAsia"/>
          <w:b/>
          <w:sz w:val="22"/>
          <w:szCs w:val="22"/>
          <w:lang w:eastAsia="ja-JP"/>
        </w:rPr>
        <w:t>P</w:t>
      </w:r>
      <w:r>
        <w:rPr>
          <w:b/>
          <w:sz w:val="22"/>
          <w:szCs w:val="22"/>
          <w:lang w:eastAsia="ja-JP"/>
        </w:rPr>
        <w:t>roposal</w:t>
      </w:r>
      <w:r w:rsidR="00F30D84">
        <w:rPr>
          <w:b/>
          <w:sz w:val="22"/>
          <w:szCs w:val="22"/>
          <w:lang w:eastAsia="ja-JP"/>
        </w:rPr>
        <w:t xml:space="preserve"> </w:t>
      </w:r>
      <w:r>
        <w:rPr>
          <w:b/>
          <w:sz w:val="22"/>
          <w:szCs w:val="22"/>
          <w:lang w:eastAsia="ja-JP"/>
        </w:rPr>
        <w:t xml:space="preserve">4: </w:t>
      </w:r>
      <w:r w:rsidR="006B67AB">
        <w:rPr>
          <w:b/>
          <w:sz w:val="22"/>
          <w:szCs w:val="22"/>
          <w:lang w:eastAsia="ja-JP"/>
        </w:rPr>
        <w:t xml:space="preserve">Define a new KPI </w:t>
      </w:r>
      <w:r w:rsidR="0054220A">
        <w:rPr>
          <w:b/>
          <w:sz w:val="22"/>
          <w:szCs w:val="22"/>
          <w:lang w:eastAsia="ja-JP"/>
        </w:rPr>
        <w:t>namely</w:t>
      </w:r>
      <w:r w:rsidR="0036745A">
        <w:rPr>
          <w:b/>
          <w:sz w:val="22"/>
          <w:szCs w:val="22"/>
          <w:lang w:eastAsia="ja-JP"/>
        </w:rPr>
        <w:t xml:space="preserve"> normalized energy efficiency </w:t>
      </w:r>
      <w:r w:rsidR="00246AE4">
        <w:rPr>
          <w:b/>
          <w:sz w:val="22"/>
          <w:szCs w:val="22"/>
          <w:lang w:eastAsia="ja-JP"/>
        </w:rPr>
        <w:t xml:space="preserve">which is </w:t>
      </w:r>
      <w:r w:rsidR="00423CCB">
        <w:rPr>
          <w:b/>
          <w:sz w:val="22"/>
          <w:szCs w:val="22"/>
          <w:lang w:eastAsia="ja-JP"/>
        </w:rPr>
        <w:t>equal to</w:t>
      </w:r>
      <w:r w:rsidR="00246AE4">
        <w:rPr>
          <w:b/>
          <w:sz w:val="22"/>
          <w:szCs w:val="22"/>
          <w:lang w:eastAsia="ja-JP"/>
        </w:rPr>
        <w:t xml:space="preserve"> </w:t>
      </w:r>
      <w:r w:rsidR="00D70CC8">
        <w:rPr>
          <w:b/>
          <w:sz w:val="22"/>
          <w:szCs w:val="22"/>
          <w:lang w:eastAsia="ja-JP"/>
        </w:rPr>
        <w:t>the aggregated</w:t>
      </w:r>
      <w:r w:rsidR="004E4943">
        <w:rPr>
          <w:b/>
          <w:sz w:val="22"/>
          <w:szCs w:val="22"/>
          <w:lang w:eastAsia="ja-JP"/>
        </w:rPr>
        <w:t xml:space="preserve"> UPT divided by normalized energy consumption</w:t>
      </w:r>
      <w:r w:rsidR="00040C4C">
        <w:rPr>
          <w:b/>
          <w:sz w:val="22"/>
          <w:szCs w:val="22"/>
          <w:lang w:eastAsia="ja-JP"/>
        </w:rPr>
        <w:t xml:space="preserve"> in the simulated area.</w:t>
      </w:r>
    </w:p>
    <w:p w14:paraId="5EE067AB" w14:textId="582790BF" w:rsidR="00367DCB" w:rsidRPr="00EC367C" w:rsidRDefault="00367DCB" w:rsidP="000C20AB">
      <w:pPr>
        <w:pStyle w:val="LGTdoc"/>
        <w:rPr>
          <w:sz w:val="22"/>
          <w:szCs w:val="22"/>
          <w:lang w:val="en-US" w:eastAsia="ja-JP"/>
        </w:rPr>
      </w:pPr>
    </w:p>
    <w:p w14:paraId="0961C950" w14:textId="0774B1F2" w:rsidR="00B95C8A" w:rsidRDefault="00B95C8A" w:rsidP="000C20AB">
      <w:pPr>
        <w:pStyle w:val="LGTdoc"/>
        <w:rPr>
          <w:b/>
          <w:bCs/>
          <w:sz w:val="22"/>
          <w:szCs w:val="22"/>
          <w:lang w:val="en-US" w:eastAsia="ja-JP"/>
        </w:rPr>
      </w:pPr>
    </w:p>
    <w:p w14:paraId="51401D79" w14:textId="4E9A0B5C" w:rsidR="00B95C8A" w:rsidRPr="001230D0" w:rsidRDefault="001F1BCD" w:rsidP="00B95C8A">
      <w:pPr>
        <w:pStyle w:val="2"/>
        <w:rPr>
          <w:rFonts w:ascii="Times New Roman" w:hAnsi="Times New Roman"/>
          <w:sz w:val="22"/>
          <w:szCs w:val="22"/>
          <w:lang w:eastAsia="ja-JP"/>
        </w:rPr>
      </w:pPr>
      <w:r>
        <w:rPr>
          <w:rFonts w:ascii="Times New Roman" w:hAnsi="Times New Roman"/>
          <w:sz w:val="22"/>
          <w:szCs w:val="22"/>
          <w:lang w:eastAsia="ja-JP"/>
        </w:rPr>
        <w:t>Numerical examples</w:t>
      </w:r>
    </w:p>
    <w:p w14:paraId="611F549E" w14:textId="663F3751" w:rsidR="00DF6A1D" w:rsidRDefault="00F510F0" w:rsidP="000C20AB">
      <w:pPr>
        <w:pStyle w:val="LGTdoc"/>
        <w:rPr>
          <w:sz w:val="22"/>
          <w:szCs w:val="22"/>
          <w:lang w:val="en-US" w:eastAsia="ja-JP"/>
        </w:rPr>
      </w:pPr>
      <w:r w:rsidRPr="00F510F0">
        <w:rPr>
          <w:sz w:val="22"/>
          <w:szCs w:val="22"/>
          <w:lang w:val="en-US" w:eastAsia="ja-JP"/>
        </w:rPr>
        <w:t>As</w:t>
      </w:r>
      <w:r>
        <w:rPr>
          <w:sz w:val="22"/>
          <w:szCs w:val="22"/>
          <w:lang w:val="en-US" w:eastAsia="ja-JP"/>
        </w:rPr>
        <w:t xml:space="preserve"> an example</w:t>
      </w:r>
      <w:r w:rsidR="00DC0D8C">
        <w:rPr>
          <w:sz w:val="22"/>
          <w:szCs w:val="22"/>
          <w:lang w:val="en-US" w:eastAsia="ja-JP"/>
        </w:rPr>
        <w:t>,</w:t>
      </w:r>
      <w:r>
        <w:rPr>
          <w:sz w:val="22"/>
          <w:szCs w:val="22"/>
          <w:lang w:val="en-US" w:eastAsia="ja-JP"/>
        </w:rPr>
        <w:t xml:space="preserve"> we simulated </w:t>
      </w:r>
      <w:r w:rsidR="00DF6A1D">
        <w:rPr>
          <w:sz w:val="22"/>
          <w:szCs w:val="22"/>
          <w:lang w:val="en-US" w:eastAsia="ja-JP"/>
        </w:rPr>
        <w:t xml:space="preserve">the following </w:t>
      </w:r>
      <w:r w:rsidR="00931839">
        <w:rPr>
          <w:sz w:val="22"/>
          <w:szCs w:val="22"/>
          <w:lang w:val="en-US" w:eastAsia="ja-JP"/>
        </w:rPr>
        <w:t>five cases and evaluated the KPIs discussed</w:t>
      </w:r>
      <w:r w:rsidR="00E9325E">
        <w:rPr>
          <w:sz w:val="22"/>
          <w:szCs w:val="22"/>
          <w:lang w:val="en-US" w:eastAsia="ja-JP"/>
        </w:rPr>
        <w:t xml:space="preserve"> </w:t>
      </w:r>
      <w:r w:rsidR="00931839">
        <w:rPr>
          <w:sz w:val="22"/>
          <w:szCs w:val="22"/>
          <w:lang w:val="en-US" w:eastAsia="ja-JP"/>
        </w:rPr>
        <w:t xml:space="preserve">above, </w:t>
      </w:r>
    </w:p>
    <w:p w14:paraId="1CF0E02F" w14:textId="24578E88" w:rsidR="005E65EE" w:rsidRDefault="00E06204" w:rsidP="00055F72">
      <w:pPr>
        <w:pStyle w:val="LGTdoc"/>
        <w:numPr>
          <w:ilvl w:val="2"/>
          <w:numId w:val="48"/>
        </w:numPr>
        <w:rPr>
          <w:sz w:val="22"/>
          <w:szCs w:val="22"/>
          <w:lang w:val="en-US" w:eastAsia="ja-JP"/>
        </w:rPr>
      </w:pPr>
      <w:r>
        <w:rPr>
          <w:sz w:val="22"/>
          <w:szCs w:val="22"/>
          <w:lang w:val="en-US" w:eastAsia="ja-JP"/>
        </w:rPr>
        <w:t xml:space="preserve">Case 1: Full buffer </w:t>
      </w:r>
      <w:r w:rsidR="007A06CC">
        <w:rPr>
          <w:sz w:val="22"/>
          <w:szCs w:val="22"/>
          <w:lang w:val="en-US" w:eastAsia="ja-JP"/>
        </w:rPr>
        <w:t>scenario</w:t>
      </w:r>
    </w:p>
    <w:p w14:paraId="592FFABB" w14:textId="4E03BDFD" w:rsidR="005E65EE" w:rsidRDefault="005E65EE" w:rsidP="00055F72">
      <w:pPr>
        <w:pStyle w:val="LGTdoc"/>
        <w:numPr>
          <w:ilvl w:val="2"/>
          <w:numId w:val="48"/>
        </w:numPr>
        <w:rPr>
          <w:sz w:val="22"/>
          <w:szCs w:val="22"/>
          <w:lang w:val="en-US" w:eastAsia="ja-JP"/>
        </w:rPr>
      </w:pPr>
      <w:r>
        <w:rPr>
          <w:sz w:val="22"/>
          <w:szCs w:val="22"/>
          <w:lang w:val="en-US" w:eastAsia="ja-JP"/>
        </w:rPr>
        <w:t xml:space="preserve">Case 2: </w:t>
      </w:r>
      <w:r w:rsidR="00127276">
        <w:rPr>
          <w:sz w:val="22"/>
          <w:szCs w:val="22"/>
          <w:lang w:val="en-US" w:eastAsia="ja-JP"/>
        </w:rPr>
        <w:t>Low load scenario</w:t>
      </w:r>
      <w:r>
        <w:rPr>
          <w:sz w:val="22"/>
          <w:szCs w:val="22"/>
          <w:lang w:val="en-US" w:eastAsia="ja-JP"/>
        </w:rPr>
        <w:t xml:space="preserve"> without applying any energy saving tech</w:t>
      </w:r>
      <w:r w:rsidR="00BC09BF">
        <w:rPr>
          <w:sz w:val="22"/>
          <w:szCs w:val="22"/>
          <w:lang w:val="en-US" w:eastAsia="ja-JP"/>
        </w:rPr>
        <w:t>ni</w:t>
      </w:r>
      <w:r w:rsidR="00E54A91">
        <w:rPr>
          <w:sz w:val="22"/>
          <w:szCs w:val="22"/>
          <w:lang w:val="en-US" w:eastAsia="ja-JP"/>
        </w:rPr>
        <w:t>ques</w:t>
      </w:r>
    </w:p>
    <w:p w14:paraId="5691402B" w14:textId="009C70CD" w:rsidR="00254206" w:rsidRDefault="00E66716" w:rsidP="00055F72">
      <w:pPr>
        <w:pStyle w:val="LGTdoc"/>
        <w:numPr>
          <w:ilvl w:val="2"/>
          <w:numId w:val="48"/>
        </w:numPr>
        <w:rPr>
          <w:sz w:val="22"/>
          <w:szCs w:val="22"/>
          <w:lang w:val="en-US" w:eastAsia="ja-JP"/>
        </w:rPr>
      </w:pPr>
      <w:r>
        <w:rPr>
          <w:sz w:val="22"/>
          <w:szCs w:val="22"/>
          <w:lang w:val="en-US" w:eastAsia="ja-JP"/>
        </w:rPr>
        <w:t>Case</w:t>
      </w:r>
      <w:r w:rsidR="008F1147">
        <w:rPr>
          <w:sz w:val="22"/>
          <w:szCs w:val="22"/>
          <w:lang w:val="en-US" w:eastAsia="ja-JP"/>
        </w:rPr>
        <w:t xml:space="preserve"> </w:t>
      </w:r>
      <w:r>
        <w:rPr>
          <w:sz w:val="22"/>
          <w:szCs w:val="22"/>
          <w:lang w:val="en-US" w:eastAsia="ja-JP"/>
        </w:rPr>
        <w:t>3</w:t>
      </w:r>
      <w:r w:rsidR="00AD7886">
        <w:rPr>
          <w:sz w:val="22"/>
          <w:szCs w:val="22"/>
          <w:lang w:val="en-US" w:eastAsia="ja-JP"/>
        </w:rPr>
        <w:t xml:space="preserve">: </w:t>
      </w:r>
      <w:r w:rsidR="00E107C5">
        <w:rPr>
          <w:sz w:val="22"/>
          <w:szCs w:val="22"/>
          <w:lang w:val="en-US" w:eastAsia="ja-JP"/>
        </w:rPr>
        <w:t xml:space="preserve">In comparison with case 2, </w:t>
      </w:r>
      <w:r w:rsidR="00DB6B0B">
        <w:rPr>
          <w:sz w:val="22"/>
          <w:szCs w:val="22"/>
          <w:lang w:val="en-US" w:eastAsia="ja-JP"/>
        </w:rPr>
        <w:t>t</w:t>
      </w:r>
      <w:r w:rsidR="00AD7886">
        <w:rPr>
          <w:sz w:val="22"/>
          <w:szCs w:val="22"/>
          <w:lang w:val="en-US" w:eastAsia="ja-JP"/>
        </w:rPr>
        <w:t xml:space="preserve">he transmission power of DL transmission is reduced </w:t>
      </w:r>
      <w:r w:rsidR="00254206">
        <w:rPr>
          <w:sz w:val="22"/>
          <w:szCs w:val="22"/>
          <w:lang w:val="en-US" w:eastAsia="ja-JP"/>
        </w:rPr>
        <w:t>by half.</w:t>
      </w:r>
    </w:p>
    <w:p w14:paraId="747D53FE" w14:textId="6E01A595" w:rsidR="003859EC" w:rsidRDefault="00E66716" w:rsidP="00055F72">
      <w:pPr>
        <w:pStyle w:val="LGTdoc"/>
        <w:numPr>
          <w:ilvl w:val="2"/>
          <w:numId w:val="48"/>
        </w:numPr>
        <w:rPr>
          <w:sz w:val="22"/>
          <w:szCs w:val="22"/>
          <w:lang w:val="en-US" w:eastAsia="ja-JP"/>
        </w:rPr>
      </w:pPr>
      <w:r>
        <w:rPr>
          <w:sz w:val="22"/>
          <w:szCs w:val="22"/>
          <w:lang w:val="en-US" w:eastAsia="ja-JP"/>
        </w:rPr>
        <w:t>Case 4</w:t>
      </w:r>
      <w:r w:rsidR="00115D68">
        <w:rPr>
          <w:sz w:val="22"/>
          <w:szCs w:val="22"/>
          <w:lang w:val="en-US" w:eastAsia="ja-JP"/>
        </w:rPr>
        <w:t xml:space="preserve">: </w:t>
      </w:r>
      <w:r w:rsidR="00E107C5">
        <w:rPr>
          <w:sz w:val="22"/>
          <w:szCs w:val="22"/>
          <w:lang w:val="en-US" w:eastAsia="ja-JP"/>
        </w:rPr>
        <w:t xml:space="preserve">In comparison with </w:t>
      </w:r>
      <w:r w:rsidR="00DB6B0B">
        <w:rPr>
          <w:sz w:val="22"/>
          <w:szCs w:val="22"/>
          <w:lang w:val="en-US" w:eastAsia="ja-JP"/>
        </w:rPr>
        <w:t>case 2, h</w:t>
      </w:r>
      <w:r w:rsidR="00115D68">
        <w:rPr>
          <w:sz w:val="22"/>
          <w:szCs w:val="22"/>
          <w:lang w:val="en-US" w:eastAsia="ja-JP"/>
        </w:rPr>
        <w:t xml:space="preserve">alf of </w:t>
      </w:r>
      <w:r w:rsidR="00927DE4">
        <w:rPr>
          <w:sz w:val="22"/>
          <w:szCs w:val="22"/>
          <w:lang w:val="en-US" w:eastAsia="ja-JP"/>
        </w:rPr>
        <w:t xml:space="preserve">the </w:t>
      </w:r>
      <w:r w:rsidR="00115D68">
        <w:rPr>
          <w:sz w:val="22"/>
          <w:szCs w:val="22"/>
          <w:lang w:val="en-US" w:eastAsia="ja-JP"/>
        </w:rPr>
        <w:t>TRX</w:t>
      </w:r>
      <w:r w:rsidR="003859EC">
        <w:rPr>
          <w:sz w:val="22"/>
          <w:szCs w:val="22"/>
          <w:lang w:val="en-US" w:eastAsia="ja-JP"/>
        </w:rPr>
        <w:t>s</w:t>
      </w:r>
      <w:r w:rsidR="00115D68">
        <w:rPr>
          <w:sz w:val="22"/>
          <w:szCs w:val="22"/>
          <w:lang w:val="en-US" w:eastAsia="ja-JP"/>
        </w:rPr>
        <w:t xml:space="preserve"> </w:t>
      </w:r>
      <w:r w:rsidR="00927DE4">
        <w:rPr>
          <w:sz w:val="22"/>
          <w:szCs w:val="22"/>
          <w:lang w:val="en-US" w:eastAsia="ja-JP"/>
        </w:rPr>
        <w:t>are</w:t>
      </w:r>
      <w:r w:rsidR="003859EC">
        <w:rPr>
          <w:sz w:val="22"/>
          <w:szCs w:val="22"/>
          <w:lang w:val="en-US" w:eastAsia="ja-JP"/>
        </w:rPr>
        <w:t xml:space="preserve"> turned off.</w:t>
      </w:r>
    </w:p>
    <w:p w14:paraId="1609BC42" w14:textId="6D19DCFC" w:rsidR="00E070C7" w:rsidRDefault="00E66716" w:rsidP="00055F72">
      <w:pPr>
        <w:pStyle w:val="LGTdoc"/>
        <w:numPr>
          <w:ilvl w:val="2"/>
          <w:numId w:val="48"/>
        </w:numPr>
        <w:rPr>
          <w:sz w:val="22"/>
          <w:szCs w:val="22"/>
          <w:lang w:val="en-US" w:eastAsia="ja-JP"/>
        </w:rPr>
      </w:pPr>
      <w:r>
        <w:rPr>
          <w:sz w:val="22"/>
          <w:szCs w:val="22"/>
          <w:lang w:val="en-US" w:eastAsia="ja-JP"/>
        </w:rPr>
        <w:t>Case</w:t>
      </w:r>
      <w:r w:rsidR="00ED08D7">
        <w:rPr>
          <w:sz w:val="22"/>
          <w:szCs w:val="22"/>
          <w:lang w:val="en-US" w:eastAsia="ja-JP"/>
        </w:rPr>
        <w:t xml:space="preserve"> </w:t>
      </w:r>
      <w:r>
        <w:rPr>
          <w:sz w:val="22"/>
          <w:szCs w:val="22"/>
          <w:lang w:val="en-US" w:eastAsia="ja-JP"/>
        </w:rPr>
        <w:t>5</w:t>
      </w:r>
      <w:r w:rsidR="00ED08D7">
        <w:rPr>
          <w:sz w:val="22"/>
          <w:szCs w:val="22"/>
          <w:lang w:val="en-US" w:eastAsia="ja-JP"/>
        </w:rPr>
        <w:t>:</w:t>
      </w:r>
      <w:r w:rsidR="00B15413">
        <w:rPr>
          <w:sz w:val="22"/>
          <w:szCs w:val="22"/>
          <w:lang w:val="en-US" w:eastAsia="ja-JP"/>
        </w:rPr>
        <w:t xml:space="preserve"> </w:t>
      </w:r>
      <w:r w:rsidR="00DB6B0B">
        <w:rPr>
          <w:sz w:val="22"/>
          <w:szCs w:val="22"/>
          <w:lang w:val="en-US" w:eastAsia="ja-JP"/>
        </w:rPr>
        <w:t xml:space="preserve">In comparison with case 2, </w:t>
      </w:r>
      <w:proofErr w:type="spellStart"/>
      <w:r w:rsidR="00CA0197">
        <w:rPr>
          <w:sz w:val="22"/>
          <w:szCs w:val="22"/>
          <w:lang w:val="en-US" w:eastAsia="ja-JP"/>
        </w:rPr>
        <w:t>gNB</w:t>
      </w:r>
      <w:proofErr w:type="spellEnd"/>
      <w:r w:rsidR="00CA0197">
        <w:rPr>
          <w:sz w:val="22"/>
          <w:szCs w:val="22"/>
          <w:lang w:val="en-US" w:eastAsia="ja-JP"/>
        </w:rPr>
        <w:t xml:space="preserve"> sleeps for 4 slots</w:t>
      </w:r>
      <w:r w:rsidR="00ED08D7">
        <w:rPr>
          <w:sz w:val="22"/>
          <w:szCs w:val="22"/>
          <w:lang w:val="en-US" w:eastAsia="ja-JP"/>
        </w:rPr>
        <w:t xml:space="preserve"> </w:t>
      </w:r>
      <w:r w:rsidR="003E160A">
        <w:rPr>
          <w:sz w:val="22"/>
          <w:szCs w:val="22"/>
          <w:lang w:val="en-US" w:eastAsia="ja-JP"/>
        </w:rPr>
        <w:t xml:space="preserve">when </w:t>
      </w:r>
      <w:r w:rsidR="00D74B6B">
        <w:rPr>
          <w:sz w:val="22"/>
          <w:szCs w:val="22"/>
          <w:lang w:val="en-US" w:eastAsia="ja-JP"/>
        </w:rPr>
        <w:t xml:space="preserve">all </w:t>
      </w:r>
      <w:r w:rsidR="003E160A">
        <w:rPr>
          <w:sz w:val="22"/>
          <w:szCs w:val="22"/>
          <w:lang w:val="en-US" w:eastAsia="ja-JP"/>
        </w:rPr>
        <w:t xml:space="preserve">the remaining data </w:t>
      </w:r>
      <w:r w:rsidR="00D74B6B">
        <w:rPr>
          <w:sz w:val="22"/>
          <w:szCs w:val="22"/>
          <w:lang w:val="en-US" w:eastAsia="ja-JP"/>
        </w:rPr>
        <w:t xml:space="preserve">can be </w:t>
      </w:r>
      <w:r w:rsidR="00C220E8">
        <w:rPr>
          <w:sz w:val="22"/>
          <w:szCs w:val="22"/>
          <w:lang w:val="en-US" w:eastAsia="ja-JP"/>
        </w:rPr>
        <w:t xml:space="preserve">transmitted </w:t>
      </w:r>
      <w:r w:rsidR="000D2235">
        <w:rPr>
          <w:sz w:val="22"/>
          <w:szCs w:val="22"/>
          <w:lang w:val="en-US" w:eastAsia="ja-JP"/>
        </w:rPr>
        <w:t xml:space="preserve">in a slot </w:t>
      </w:r>
      <w:r w:rsidR="00C220E8">
        <w:rPr>
          <w:sz w:val="22"/>
          <w:szCs w:val="22"/>
          <w:lang w:val="en-US" w:eastAsia="ja-JP"/>
        </w:rPr>
        <w:t>by using less than half bandwidths</w:t>
      </w:r>
      <w:r w:rsidR="000D2235">
        <w:rPr>
          <w:sz w:val="22"/>
          <w:szCs w:val="22"/>
          <w:lang w:val="en-US" w:eastAsia="ja-JP"/>
        </w:rPr>
        <w:t>.</w:t>
      </w:r>
    </w:p>
    <w:p w14:paraId="6AAEB499" w14:textId="0EF74E2E" w:rsidR="0028337D" w:rsidRPr="00F27AA2" w:rsidRDefault="00931839" w:rsidP="000C20AB">
      <w:pPr>
        <w:pStyle w:val="LGTdoc"/>
        <w:rPr>
          <w:sz w:val="22"/>
          <w:szCs w:val="22"/>
          <w:lang w:val="en-US" w:eastAsia="ja-JP"/>
        </w:rPr>
      </w:pPr>
      <w:r>
        <w:rPr>
          <w:sz w:val="22"/>
          <w:szCs w:val="22"/>
          <w:lang w:val="en-US" w:eastAsia="ja-JP"/>
        </w:rPr>
        <w:tab/>
        <w:t xml:space="preserve">The first two cases are reference cases while the other three cases </w:t>
      </w:r>
      <w:r w:rsidR="00055F72">
        <w:rPr>
          <w:sz w:val="22"/>
          <w:szCs w:val="22"/>
          <w:lang w:val="en-US" w:eastAsia="ja-JP"/>
        </w:rPr>
        <w:t xml:space="preserve">correspond to </w:t>
      </w:r>
      <w:r w:rsidR="009E487B">
        <w:rPr>
          <w:sz w:val="22"/>
          <w:szCs w:val="22"/>
          <w:lang w:val="en-US" w:eastAsia="ja-JP"/>
        </w:rPr>
        <w:t>three</w:t>
      </w:r>
      <w:r>
        <w:rPr>
          <w:sz w:val="22"/>
          <w:szCs w:val="22"/>
          <w:lang w:val="en-US" w:eastAsia="ja-JP"/>
        </w:rPr>
        <w:t xml:space="preserve"> energy saving technique</w:t>
      </w:r>
      <w:r w:rsidR="009E487B">
        <w:rPr>
          <w:sz w:val="22"/>
          <w:szCs w:val="22"/>
          <w:lang w:val="en-US" w:eastAsia="ja-JP"/>
        </w:rPr>
        <w:t>s respectively</w:t>
      </w:r>
      <w:r>
        <w:rPr>
          <w:sz w:val="22"/>
          <w:szCs w:val="22"/>
          <w:lang w:val="en-US" w:eastAsia="ja-JP"/>
        </w:rPr>
        <w:t xml:space="preserve">. </w:t>
      </w:r>
      <w:r w:rsidR="0028337D">
        <w:rPr>
          <w:rFonts w:hint="eastAsia"/>
          <w:sz w:val="22"/>
          <w:szCs w:val="22"/>
          <w:lang w:val="en-US" w:eastAsia="ja-JP"/>
        </w:rPr>
        <w:t>T</w:t>
      </w:r>
      <w:r w:rsidR="0028337D">
        <w:rPr>
          <w:sz w:val="22"/>
          <w:szCs w:val="22"/>
          <w:lang w:val="en-US" w:eastAsia="ja-JP"/>
        </w:rPr>
        <w:t xml:space="preserve">he detailed simulation assumption and results are </w:t>
      </w:r>
      <w:r w:rsidR="004D25C3">
        <w:rPr>
          <w:sz w:val="22"/>
          <w:szCs w:val="22"/>
          <w:lang w:val="en-US" w:eastAsia="ja-JP"/>
        </w:rPr>
        <w:t>shown</w:t>
      </w:r>
      <w:r w:rsidR="001C3972">
        <w:rPr>
          <w:sz w:val="22"/>
          <w:szCs w:val="22"/>
          <w:lang w:val="en-US" w:eastAsia="ja-JP"/>
        </w:rPr>
        <w:t xml:space="preserve"> in Annex. </w:t>
      </w:r>
      <w:r>
        <w:rPr>
          <w:sz w:val="22"/>
          <w:szCs w:val="22"/>
          <w:lang w:val="en-US" w:eastAsia="ja-JP"/>
        </w:rPr>
        <w:t xml:space="preserve">As the results show, </w:t>
      </w:r>
      <w:r w:rsidR="0029609C">
        <w:rPr>
          <w:sz w:val="22"/>
          <w:szCs w:val="22"/>
          <w:lang w:val="en-US" w:eastAsia="ja-JP"/>
        </w:rPr>
        <w:t xml:space="preserve">both </w:t>
      </w:r>
      <w:r w:rsidR="00355927">
        <w:rPr>
          <w:sz w:val="22"/>
          <w:szCs w:val="22"/>
          <w:lang w:val="en-US" w:eastAsia="ja-JP"/>
        </w:rPr>
        <w:t xml:space="preserve">normalized energy consumption and normalized energy efficiency </w:t>
      </w:r>
      <w:r w:rsidR="00EB5ABA">
        <w:rPr>
          <w:sz w:val="22"/>
          <w:szCs w:val="22"/>
          <w:lang w:val="en-US" w:eastAsia="ja-JP"/>
        </w:rPr>
        <w:t xml:space="preserve">are </w:t>
      </w:r>
      <w:r w:rsidR="002875B0">
        <w:rPr>
          <w:sz w:val="22"/>
          <w:szCs w:val="22"/>
          <w:lang w:val="en-US" w:eastAsia="ja-JP"/>
        </w:rPr>
        <w:t>straightforward KPIs</w:t>
      </w:r>
      <w:r w:rsidR="00B94BFE">
        <w:rPr>
          <w:sz w:val="22"/>
          <w:szCs w:val="22"/>
          <w:lang w:val="en-US" w:eastAsia="ja-JP"/>
        </w:rPr>
        <w:t xml:space="preserve"> and can be easily used for comparing </w:t>
      </w:r>
      <w:r w:rsidR="004627BF">
        <w:rPr>
          <w:sz w:val="22"/>
          <w:szCs w:val="22"/>
          <w:lang w:val="en-US" w:eastAsia="ja-JP"/>
        </w:rPr>
        <w:t>case 3, 4 and 5.</w:t>
      </w:r>
    </w:p>
    <w:p w14:paraId="56641E77" w14:textId="77777777" w:rsidR="0028337D" w:rsidRPr="002875B0" w:rsidRDefault="0028337D" w:rsidP="000C20AB">
      <w:pPr>
        <w:pStyle w:val="LGTdoc"/>
        <w:rPr>
          <w:sz w:val="22"/>
          <w:szCs w:val="22"/>
          <w:lang w:val="en-US" w:eastAsia="ja-JP"/>
        </w:rPr>
      </w:pPr>
    </w:p>
    <w:p w14:paraId="6D88349C" w14:textId="715FF99F" w:rsidR="00CB69D9" w:rsidRPr="001230D0" w:rsidRDefault="00CB69D9"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73703F85" w14:textId="3AAFD097" w:rsidR="00D549E7" w:rsidRDefault="0063026F" w:rsidP="00277589">
      <w:pPr>
        <w:pStyle w:val="a5"/>
        <w:spacing w:afterLines="50" w:after="156"/>
        <w:jc w:val="both"/>
        <w:rPr>
          <w:b/>
          <w:bCs/>
          <w:sz w:val="22"/>
          <w:szCs w:val="22"/>
          <w:lang w:eastAsia="ja-JP"/>
        </w:rPr>
      </w:pPr>
      <w:r>
        <w:rPr>
          <w:rFonts w:eastAsia="SimSun"/>
          <w:sz w:val="22"/>
          <w:szCs w:val="22"/>
          <w:lang w:eastAsia="zh-CN"/>
        </w:rPr>
        <w:t>We provided initial view</w:t>
      </w:r>
      <w:r w:rsidR="00277589">
        <w:rPr>
          <w:rFonts w:eastAsia="SimSun"/>
          <w:sz w:val="22"/>
          <w:szCs w:val="22"/>
          <w:lang w:eastAsia="zh-CN"/>
        </w:rPr>
        <w:t>s</w:t>
      </w:r>
      <w:r>
        <w:rPr>
          <w:rFonts w:eastAsia="SimSun"/>
          <w:sz w:val="22"/>
          <w:szCs w:val="22"/>
          <w:lang w:eastAsia="zh-CN"/>
        </w:rPr>
        <w:t xml:space="preserve"> on </w:t>
      </w:r>
      <w:r w:rsidR="00277589">
        <w:rPr>
          <w:rFonts w:eastAsia="SimSun"/>
          <w:sz w:val="22"/>
          <w:szCs w:val="22"/>
          <w:lang w:eastAsia="zh-CN"/>
        </w:rPr>
        <w:t xml:space="preserve">evaluation </w:t>
      </w:r>
      <w:r w:rsidR="00177F05">
        <w:rPr>
          <w:rFonts w:eastAsia="SimSun"/>
          <w:sz w:val="22"/>
          <w:szCs w:val="22"/>
          <w:lang w:eastAsia="zh-CN"/>
        </w:rPr>
        <w:t xml:space="preserve">methodologies and KPIs for </w:t>
      </w:r>
      <w:proofErr w:type="spellStart"/>
      <w:r w:rsidR="00177F05">
        <w:rPr>
          <w:rFonts w:eastAsia="SimSun"/>
          <w:sz w:val="22"/>
          <w:szCs w:val="22"/>
          <w:lang w:eastAsia="zh-CN"/>
        </w:rPr>
        <w:t>gNB</w:t>
      </w:r>
      <w:proofErr w:type="spellEnd"/>
      <w:r w:rsidR="00177F05">
        <w:rPr>
          <w:rFonts w:eastAsia="SimSun"/>
          <w:sz w:val="22"/>
          <w:szCs w:val="22"/>
          <w:lang w:eastAsia="zh-CN"/>
        </w:rPr>
        <w:t xml:space="preserve"> </w:t>
      </w:r>
      <w:r w:rsidR="00CB767F">
        <w:rPr>
          <w:rFonts w:eastAsia="SimSun"/>
          <w:sz w:val="22"/>
          <w:szCs w:val="22"/>
          <w:lang w:eastAsia="zh-CN"/>
        </w:rPr>
        <w:t xml:space="preserve">energy savings performance evaluation. </w:t>
      </w:r>
      <w:r w:rsidR="00BA2156">
        <w:rPr>
          <w:rFonts w:eastAsia="SimSun"/>
          <w:sz w:val="22"/>
          <w:szCs w:val="22"/>
          <w:lang w:eastAsia="zh-CN"/>
        </w:rPr>
        <w:t xml:space="preserve">Proposals </w:t>
      </w:r>
      <w:r w:rsidR="009E487B">
        <w:rPr>
          <w:rFonts w:eastAsia="SimSun"/>
          <w:sz w:val="22"/>
          <w:szCs w:val="22"/>
          <w:lang w:eastAsia="zh-CN"/>
        </w:rPr>
        <w:t xml:space="preserve">and observations </w:t>
      </w:r>
      <w:r w:rsidR="00BA2156">
        <w:rPr>
          <w:rFonts w:eastAsia="SimSun"/>
          <w:sz w:val="22"/>
          <w:szCs w:val="22"/>
          <w:lang w:eastAsia="zh-CN"/>
        </w:rPr>
        <w:t>are summarized as follows,</w:t>
      </w:r>
    </w:p>
    <w:p w14:paraId="52A7CFF9" w14:textId="77777777" w:rsidR="003505BB" w:rsidRDefault="003505BB" w:rsidP="003505BB">
      <w:pPr>
        <w:pStyle w:val="LGTdoc"/>
        <w:rPr>
          <w:b/>
          <w:sz w:val="22"/>
          <w:szCs w:val="22"/>
          <w:lang w:eastAsia="ja-JP"/>
        </w:rPr>
      </w:pPr>
      <w:r>
        <w:rPr>
          <w:rFonts w:hint="eastAsia"/>
          <w:b/>
          <w:sz w:val="22"/>
          <w:szCs w:val="22"/>
          <w:lang w:eastAsia="ja-JP"/>
        </w:rPr>
        <w:t>P</w:t>
      </w:r>
      <w:r>
        <w:rPr>
          <w:b/>
          <w:sz w:val="22"/>
          <w:szCs w:val="22"/>
          <w:lang w:eastAsia="ja-JP"/>
        </w:rPr>
        <w:t xml:space="preserve">roposal 1: A relative </w:t>
      </w:r>
      <w:proofErr w:type="spellStart"/>
      <w:r>
        <w:rPr>
          <w:b/>
          <w:sz w:val="22"/>
          <w:szCs w:val="22"/>
          <w:lang w:eastAsia="ja-JP"/>
        </w:rPr>
        <w:t>gNB</w:t>
      </w:r>
      <w:proofErr w:type="spellEnd"/>
      <w:r>
        <w:rPr>
          <w:b/>
          <w:sz w:val="22"/>
          <w:szCs w:val="22"/>
          <w:lang w:eastAsia="ja-JP"/>
        </w:rPr>
        <w:t xml:space="preserve"> energy consumption model is defined</w:t>
      </w:r>
      <w:r>
        <w:rPr>
          <w:rFonts w:hint="eastAsia"/>
          <w:b/>
          <w:sz w:val="22"/>
          <w:szCs w:val="22"/>
          <w:lang w:eastAsia="ja-JP"/>
        </w:rPr>
        <w:t xml:space="preserve"> </w:t>
      </w:r>
      <w:r>
        <w:rPr>
          <w:b/>
          <w:sz w:val="22"/>
          <w:szCs w:val="22"/>
          <w:lang w:eastAsia="ja-JP"/>
        </w:rPr>
        <w:t xml:space="preserve">in this SI. For DL part, the energy consumption can be expressed as follows, </w:t>
      </w:r>
    </w:p>
    <w:p w14:paraId="0AE2767A" w14:textId="77777777" w:rsidR="003505BB" w:rsidRPr="006444DF" w:rsidRDefault="003505BB" w:rsidP="003505BB">
      <w:pPr>
        <w:jc w:val="both"/>
        <w:rPr>
          <w:b/>
          <w:bCs/>
          <w:sz w:val="22"/>
          <w:szCs w:val="22"/>
          <w:lang w:eastAsia="ja-JP"/>
        </w:rPr>
      </w:pPr>
      <w:r>
        <w:rPr>
          <w:sz w:val="22"/>
          <w:szCs w:val="22"/>
          <w:lang w:eastAsia="ja-JP"/>
        </w:rPr>
        <w:tab/>
      </w:r>
      <m:oMath>
        <m:sSub>
          <m:sSubPr>
            <m:ctrlPr>
              <w:rPr>
                <w:rFonts w:ascii="Cambria Math" w:hAnsi="Cambria Math"/>
                <w:b/>
                <w:bCs/>
                <w:i/>
                <w:sz w:val="22"/>
                <w:szCs w:val="22"/>
                <w:lang w:eastAsia="ja-JP"/>
              </w:rPr>
            </m:ctrlPr>
          </m:sSubPr>
          <m:e>
            <m:r>
              <m:rPr>
                <m:sty m:val="bi"/>
              </m:rPr>
              <w:rPr>
                <w:rFonts w:ascii="Cambria Math" w:hAnsi="Cambria Math"/>
                <w:sz w:val="22"/>
                <w:szCs w:val="22"/>
                <w:lang w:eastAsia="ja-JP"/>
              </w:rPr>
              <m:t>EC</m:t>
            </m:r>
          </m:e>
          <m:sub>
            <m:r>
              <m:rPr>
                <m:sty m:val="bi"/>
              </m:rPr>
              <w:rPr>
                <w:rFonts w:ascii="Cambria Math" w:hAnsi="Cambria Math"/>
                <w:sz w:val="22"/>
                <w:szCs w:val="22"/>
                <w:lang w:eastAsia="ja-JP"/>
              </w:rPr>
              <m:t>dl</m:t>
            </m:r>
          </m:sub>
        </m:sSub>
        <m:r>
          <m:rPr>
            <m:sty m:val="bi"/>
          </m:rPr>
          <w:rPr>
            <w:rFonts w:ascii="Cambria Math" w:hAnsi="Cambria Math"/>
            <w:sz w:val="22"/>
            <w:szCs w:val="22"/>
            <w:lang w:eastAsia="ja-JP"/>
          </w:rPr>
          <m:t>=</m:t>
        </m:r>
        <m:nary>
          <m:naryPr>
            <m:chr m:val="∑"/>
            <m:limLoc m:val="subSup"/>
            <m:ctrlPr>
              <w:rPr>
                <w:rFonts w:ascii="Cambria Math" w:hAnsi="Cambria Math"/>
                <w:b/>
                <w:bCs/>
                <w:i/>
                <w:sz w:val="22"/>
                <w:szCs w:val="22"/>
                <w:lang w:eastAsia="ja-JP"/>
              </w:rPr>
            </m:ctrlPr>
          </m:naryPr>
          <m:sub>
            <m:r>
              <m:rPr>
                <m:sty m:val="bi"/>
              </m:rPr>
              <w:rPr>
                <w:rFonts w:ascii="Cambria Math" w:hAnsi="Cambria Math"/>
                <w:sz w:val="22"/>
                <w:szCs w:val="22"/>
                <w:lang w:eastAsia="ja-JP"/>
              </w:rPr>
              <m:t>k=0</m:t>
            </m:r>
          </m:sub>
          <m:sup>
            <m:r>
              <m:rPr>
                <m:sty m:val="bi"/>
              </m:rPr>
              <w:rPr>
                <w:rFonts w:ascii="Cambria Math" w:hAnsi="Cambria Math"/>
                <w:sz w:val="22"/>
                <w:szCs w:val="22"/>
                <w:lang w:eastAsia="ja-JP"/>
              </w:rPr>
              <m:t>K</m:t>
            </m:r>
          </m:sup>
          <m:e>
            <m:r>
              <m:rPr>
                <m:sty m:val="bi"/>
              </m:rPr>
              <w:rPr>
                <w:rFonts w:ascii="Cambria Math" w:hAnsi="Cambria Math"/>
                <w:sz w:val="22"/>
                <w:szCs w:val="22"/>
                <w:lang w:eastAsia="ja-JP"/>
              </w:rPr>
              <m:t>(</m:t>
            </m:r>
            <m:sSub>
              <m:sSubPr>
                <m:ctrlPr>
                  <w:rPr>
                    <w:rFonts w:ascii="Cambria Math" w:hAnsi="Cambria Math"/>
                    <w:b/>
                    <w:bCs/>
                    <w:i/>
                    <w:sz w:val="22"/>
                    <w:szCs w:val="22"/>
                    <w:lang w:eastAsia="ja-JP"/>
                  </w:rPr>
                </m:ctrlPr>
              </m:sSubPr>
              <m:e>
                <m:r>
                  <m:rPr>
                    <m:sty m:val="bi"/>
                  </m:rPr>
                  <w:rPr>
                    <w:rFonts w:ascii="Cambria Math" w:hAnsi="Cambria Math"/>
                    <w:sz w:val="22"/>
                    <w:szCs w:val="22"/>
                    <w:lang w:eastAsia="ja-JP"/>
                  </w:rPr>
                  <m:t>F</m:t>
                </m:r>
              </m:e>
              <m:sub>
                <m:r>
                  <m:rPr>
                    <m:sty m:val="bi"/>
                  </m:rPr>
                  <w:rPr>
                    <w:rFonts w:ascii="Cambria Math" w:hAnsi="Cambria Math"/>
                    <w:sz w:val="22"/>
                    <w:szCs w:val="22"/>
                    <w:lang w:eastAsia="ja-JP"/>
                  </w:rPr>
                  <m:t>k</m:t>
                </m:r>
              </m:sub>
            </m:sSub>
          </m:e>
        </m:nary>
        <m:d>
          <m:dPr>
            <m:ctrlPr>
              <w:rPr>
                <w:rFonts w:ascii="Cambria Math" w:hAnsi="Cambria Math"/>
                <w:b/>
                <w:bCs/>
                <w:i/>
                <w:sz w:val="22"/>
                <w:szCs w:val="22"/>
                <w:lang w:eastAsia="ja-JP"/>
              </w:rPr>
            </m:ctrlPr>
          </m:dPr>
          <m:e>
            <m:r>
              <m:rPr>
                <m:sty m:val="bi"/>
              </m:rPr>
              <w:rPr>
                <w:rFonts w:ascii="Cambria Math" w:hAnsi="Cambria Math"/>
                <w:sz w:val="22"/>
                <w:szCs w:val="22"/>
                <w:lang w:eastAsia="ja-JP"/>
              </w:rPr>
              <m:t>mode</m:t>
            </m:r>
          </m:e>
        </m:d>
        <m:r>
          <m:rPr>
            <m:sty m:val="bi"/>
          </m:rPr>
          <w:rPr>
            <w:rFonts w:ascii="Cambria Math" w:hAnsi="Cambria Math"/>
            <w:sz w:val="22"/>
            <w:szCs w:val="22"/>
            <w:lang w:eastAsia="ja-JP"/>
          </w:rPr>
          <m:t>+</m:t>
        </m:r>
        <m:sSub>
          <m:sSubPr>
            <m:ctrlPr>
              <w:rPr>
                <w:rFonts w:ascii="Cambria Math" w:hAnsi="Cambria Math"/>
                <w:b/>
                <w:bCs/>
                <w:i/>
                <w:sz w:val="22"/>
                <w:szCs w:val="22"/>
                <w:lang w:eastAsia="ja-JP"/>
              </w:rPr>
            </m:ctrlPr>
          </m:sSubPr>
          <m:e>
            <m:r>
              <m:rPr>
                <m:sty m:val="bi"/>
              </m:rPr>
              <w:rPr>
                <w:rFonts w:ascii="Cambria Math" w:hAnsi="Cambria Math"/>
                <w:sz w:val="22"/>
                <w:szCs w:val="22"/>
                <w:lang w:eastAsia="ja-JP"/>
              </w:rPr>
              <m:t>G</m:t>
            </m:r>
          </m:e>
          <m:sub>
            <m:r>
              <m:rPr>
                <m:sty m:val="bi"/>
              </m:rPr>
              <w:rPr>
                <w:rFonts w:ascii="Cambria Math" w:hAnsi="Cambria Math"/>
                <w:sz w:val="22"/>
                <w:szCs w:val="22"/>
                <w:lang w:eastAsia="ja-JP"/>
              </w:rPr>
              <m:t>k</m:t>
            </m:r>
          </m:sub>
        </m:sSub>
        <m:r>
          <m:rPr>
            <m:sty m:val="bi"/>
          </m:rPr>
          <w:rPr>
            <w:rFonts w:ascii="Cambria Math" w:hAnsi="Cambria Math"/>
            <w:sz w:val="22"/>
            <w:szCs w:val="22"/>
            <w:lang w:eastAsia="ja-JP"/>
          </w:rPr>
          <m:t>(</m:t>
        </m:r>
        <m:sSub>
          <m:sSubPr>
            <m:ctrlPr>
              <w:rPr>
                <w:rFonts w:ascii="Cambria Math" w:hAnsi="Cambria Math"/>
                <w:b/>
                <w:bCs/>
                <w:i/>
                <w:sz w:val="22"/>
                <w:szCs w:val="22"/>
                <w:lang w:eastAsia="ja-JP"/>
              </w:rPr>
            </m:ctrlPr>
          </m:sSubPr>
          <m:e>
            <m:r>
              <m:rPr>
                <m:sty m:val="bi"/>
              </m:rPr>
              <w:rPr>
                <w:rFonts w:ascii="Cambria Math" w:hAnsi="Cambria Math"/>
                <w:sz w:val="22"/>
                <w:szCs w:val="22"/>
                <w:lang w:eastAsia="ja-JP"/>
              </w:rPr>
              <m:t>N</m:t>
            </m:r>
          </m:e>
          <m:sub>
            <m:r>
              <m:rPr>
                <m:sty m:val="bi"/>
              </m:rPr>
              <w:rPr>
                <w:rFonts w:ascii="Cambria Math" w:hAnsi="Cambria Math"/>
                <w:sz w:val="22"/>
                <w:szCs w:val="22"/>
                <w:lang w:eastAsia="ja-JP"/>
              </w:rPr>
              <m:t>tx</m:t>
            </m:r>
          </m:sub>
        </m:sSub>
        <m:r>
          <m:rPr>
            <m:sty m:val="bi"/>
          </m:rPr>
          <w:rPr>
            <w:rFonts w:ascii="Cambria Math" w:hAnsi="Cambria Math"/>
            <w:sz w:val="22"/>
            <w:szCs w:val="22"/>
            <w:lang w:eastAsia="ja-JP"/>
          </w:rPr>
          <m:t>, RUR))</m:t>
        </m:r>
      </m:oMath>
    </w:p>
    <w:p w14:paraId="2CE7D2D4" w14:textId="51808FA7" w:rsidR="003505BB" w:rsidRDefault="003505BB" w:rsidP="003505BB">
      <w:pPr>
        <w:pStyle w:val="LGTdoc"/>
        <w:rPr>
          <w:b/>
          <w:sz w:val="22"/>
          <w:szCs w:val="22"/>
          <w:lang w:eastAsia="ja-JP"/>
        </w:rPr>
      </w:pPr>
      <w:r w:rsidRPr="003505BB">
        <w:rPr>
          <w:b/>
          <w:sz w:val="22"/>
          <w:szCs w:val="22"/>
          <w:lang w:eastAsia="ja-JP"/>
        </w:rPr>
        <w:t xml:space="preserve">Where </w:t>
      </w:r>
      <w:r w:rsidRPr="003505BB">
        <w:rPr>
          <w:b/>
          <w:i/>
          <w:iCs/>
          <w:sz w:val="22"/>
          <w:szCs w:val="22"/>
          <w:lang w:eastAsia="ja-JP"/>
        </w:rPr>
        <w:t>k</w:t>
      </w:r>
      <w:r w:rsidRPr="003505BB">
        <w:rPr>
          <w:b/>
          <w:sz w:val="22"/>
          <w:szCs w:val="22"/>
          <w:lang w:eastAsia="ja-JP"/>
        </w:rPr>
        <w:t xml:space="preserve"> can be symbol index or slot index in the simulation. </w:t>
      </w:r>
      <w:r w:rsidRPr="003505BB">
        <w:rPr>
          <w:b/>
          <w:i/>
          <w:iCs/>
          <w:sz w:val="22"/>
          <w:szCs w:val="22"/>
          <w:lang w:eastAsia="ja-JP"/>
        </w:rPr>
        <w:t>F(mode)</w:t>
      </w:r>
      <w:r w:rsidRPr="003505BB">
        <w:rPr>
          <w:b/>
          <w:sz w:val="22"/>
          <w:szCs w:val="22"/>
          <w:lang w:eastAsia="ja-JP"/>
        </w:rPr>
        <w:t xml:space="preserve"> expresses the energy consumption during inactive time, the value depends on whether and what kind of sleep mode is applied. </w:t>
      </w:r>
      <w:proofErr w:type="gramStart"/>
      <w:r w:rsidRPr="003505BB">
        <w:rPr>
          <w:b/>
          <w:i/>
          <w:iCs/>
          <w:sz w:val="22"/>
          <w:szCs w:val="22"/>
          <w:lang w:eastAsia="ja-JP"/>
        </w:rPr>
        <w:t>G(</w:t>
      </w:r>
      <w:proofErr w:type="spellStart"/>
      <w:proofErr w:type="gramEnd"/>
      <w:r w:rsidRPr="003505BB">
        <w:rPr>
          <w:b/>
          <w:i/>
          <w:iCs/>
          <w:sz w:val="22"/>
          <w:szCs w:val="22"/>
          <w:lang w:eastAsia="ja-JP"/>
        </w:rPr>
        <w:t>N</w:t>
      </w:r>
      <w:r w:rsidRPr="003505BB">
        <w:rPr>
          <w:b/>
          <w:i/>
          <w:iCs/>
          <w:sz w:val="22"/>
          <w:szCs w:val="22"/>
          <w:vertAlign w:val="subscript"/>
          <w:lang w:eastAsia="ja-JP"/>
        </w:rPr>
        <w:t>tx</w:t>
      </w:r>
      <w:proofErr w:type="spellEnd"/>
      <w:r w:rsidRPr="003505BB">
        <w:rPr>
          <w:b/>
          <w:i/>
          <w:iCs/>
          <w:sz w:val="22"/>
          <w:szCs w:val="22"/>
          <w:lang w:eastAsia="ja-JP"/>
        </w:rPr>
        <w:t xml:space="preserve">, RUR) </w:t>
      </w:r>
      <w:r w:rsidRPr="003505BB">
        <w:rPr>
          <w:b/>
          <w:sz w:val="22"/>
          <w:szCs w:val="22"/>
          <w:lang w:eastAsia="ja-JP"/>
        </w:rPr>
        <w:t xml:space="preserve">expresses the additional energy consumption for transmitting each signal over the air. </w:t>
      </w:r>
      <w:proofErr w:type="spellStart"/>
      <w:r w:rsidRPr="003505BB">
        <w:rPr>
          <w:b/>
          <w:i/>
          <w:iCs/>
          <w:sz w:val="22"/>
          <w:szCs w:val="22"/>
          <w:lang w:eastAsia="ja-JP"/>
        </w:rPr>
        <w:t>N</w:t>
      </w:r>
      <w:r w:rsidRPr="003505BB">
        <w:rPr>
          <w:b/>
          <w:i/>
          <w:iCs/>
          <w:sz w:val="22"/>
          <w:szCs w:val="22"/>
          <w:vertAlign w:val="subscript"/>
          <w:lang w:eastAsia="ja-JP"/>
        </w:rPr>
        <w:t>tx</w:t>
      </w:r>
      <w:proofErr w:type="spellEnd"/>
      <w:r w:rsidRPr="003505BB">
        <w:rPr>
          <w:b/>
          <w:sz w:val="22"/>
          <w:szCs w:val="22"/>
          <w:lang w:eastAsia="ja-JP"/>
        </w:rPr>
        <w:t xml:space="preserve"> is the number of transmission antenna. </w:t>
      </w:r>
      <w:r w:rsidRPr="003505BB">
        <w:rPr>
          <w:b/>
          <w:i/>
          <w:iCs/>
          <w:sz w:val="22"/>
          <w:szCs w:val="22"/>
          <w:lang w:eastAsia="ja-JP"/>
        </w:rPr>
        <w:t>RUR</w:t>
      </w:r>
      <w:r w:rsidRPr="003505BB">
        <w:rPr>
          <w:b/>
          <w:sz w:val="22"/>
          <w:szCs w:val="22"/>
          <w:lang w:eastAsia="ja-JP"/>
        </w:rPr>
        <w:t xml:space="preserve"> means resource utilization ratio, </w:t>
      </w:r>
      <w:proofErr w:type="gramStart"/>
      <w:r w:rsidRPr="003505BB">
        <w:rPr>
          <w:b/>
          <w:sz w:val="22"/>
          <w:szCs w:val="22"/>
          <w:lang w:eastAsia="ja-JP"/>
        </w:rPr>
        <w:t>i.e.</w:t>
      </w:r>
      <w:proofErr w:type="gramEnd"/>
      <w:r w:rsidRPr="003505BB">
        <w:rPr>
          <w:b/>
          <w:sz w:val="22"/>
          <w:szCs w:val="22"/>
          <w:lang w:eastAsia="ja-JP"/>
        </w:rPr>
        <w:t xml:space="preserve"> a ratio between used REs and total REs in a slot or symbol.</w:t>
      </w:r>
    </w:p>
    <w:p w14:paraId="4C13ED35" w14:textId="77777777" w:rsidR="00055F72" w:rsidRDefault="00055F72" w:rsidP="003505BB">
      <w:pPr>
        <w:pStyle w:val="LGTdoc"/>
        <w:rPr>
          <w:b/>
          <w:sz w:val="22"/>
          <w:szCs w:val="22"/>
          <w:lang w:eastAsia="ja-JP"/>
        </w:rPr>
      </w:pPr>
    </w:p>
    <w:p w14:paraId="71BBF410" w14:textId="77777777" w:rsidR="00055F72" w:rsidRDefault="00055F72" w:rsidP="00055F72">
      <w:pPr>
        <w:pStyle w:val="LGTdoc"/>
        <w:rPr>
          <w:b/>
          <w:sz w:val="22"/>
          <w:szCs w:val="22"/>
          <w:lang w:eastAsia="ja-JP"/>
        </w:rPr>
      </w:pPr>
      <w:r>
        <w:rPr>
          <w:b/>
          <w:sz w:val="22"/>
          <w:szCs w:val="22"/>
          <w:lang w:eastAsia="ja-JP"/>
        </w:rPr>
        <w:t xml:space="preserve">Observation 1: Unlike UE, </w:t>
      </w:r>
      <w:proofErr w:type="spellStart"/>
      <w:r>
        <w:rPr>
          <w:b/>
          <w:sz w:val="22"/>
          <w:szCs w:val="22"/>
          <w:lang w:eastAsia="ja-JP"/>
        </w:rPr>
        <w:t>gNB</w:t>
      </w:r>
      <w:proofErr w:type="spellEnd"/>
      <w:r>
        <w:rPr>
          <w:b/>
          <w:sz w:val="22"/>
          <w:szCs w:val="22"/>
          <w:lang w:eastAsia="ja-JP"/>
        </w:rPr>
        <w:t xml:space="preserve"> does not consume the same amount energy in deep state in different deployment scenario.</w:t>
      </w:r>
    </w:p>
    <w:p w14:paraId="528EF602" w14:textId="77777777" w:rsidR="00055F72" w:rsidRPr="005D0755" w:rsidRDefault="00055F72" w:rsidP="00055F72">
      <w:pPr>
        <w:pStyle w:val="LGTdoc"/>
        <w:rPr>
          <w:rFonts w:eastAsiaTheme="minorEastAsia"/>
          <w:sz w:val="22"/>
          <w:szCs w:val="22"/>
          <w:lang w:val="en-US" w:eastAsia="zh-CN"/>
        </w:rPr>
      </w:pPr>
      <w:r>
        <w:rPr>
          <w:rFonts w:hint="eastAsia"/>
          <w:b/>
          <w:sz w:val="22"/>
          <w:szCs w:val="22"/>
          <w:lang w:eastAsia="ja-JP"/>
        </w:rPr>
        <w:t>P</w:t>
      </w:r>
      <w:r>
        <w:rPr>
          <w:b/>
          <w:sz w:val="22"/>
          <w:szCs w:val="22"/>
          <w:lang w:eastAsia="ja-JP"/>
        </w:rPr>
        <w:t xml:space="preserve">roposal 2: </w:t>
      </w:r>
      <w:r>
        <w:rPr>
          <w:b/>
          <w:bCs/>
          <w:sz w:val="22"/>
          <w:szCs w:val="22"/>
          <w:lang w:val="en-US" w:eastAsia="ja-JP"/>
        </w:rPr>
        <w:t xml:space="preserve">Normalized energy consumption which is normalized with the energy consumption in full load case in each deployment scenario is considered as a KPI for the evaluation. </w:t>
      </w:r>
    </w:p>
    <w:p w14:paraId="3CCB5EDD" w14:textId="77777777" w:rsidR="00B30E58" w:rsidRPr="00140875" w:rsidRDefault="00B30E58" w:rsidP="00B30E58">
      <w:pPr>
        <w:pStyle w:val="LGTdoc"/>
        <w:rPr>
          <w:rFonts w:eastAsiaTheme="minorEastAsia"/>
          <w:sz w:val="22"/>
          <w:szCs w:val="22"/>
          <w:lang w:val="en-US" w:eastAsia="zh-CN"/>
        </w:rPr>
      </w:pPr>
      <w:r>
        <w:rPr>
          <w:rFonts w:hint="eastAsia"/>
          <w:b/>
          <w:sz w:val="22"/>
          <w:szCs w:val="22"/>
          <w:lang w:eastAsia="ja-JP"/>
        </w:rPr>
        <w:lastRenderedPageBreak/>
        <w:t>P</w:t>
      </w:r>
      <w:r>
        <w:rPr>
          <w:b/>
          <w:sz w:val="22"/>
          <w:szCs w:val="22"/>
          <w:lang w:eastAsia="ja-JP"/>
        </w:rPr>
        <w:t xml:space="preserve">roposal 3: </w:t>
      </w:r>
      <w:r>
        <w:rPr>
          <w:b/>
          <w:bCs/>
          <w:sz w:val="22"/>
          <w:szCs w:val="22"/>
          <w:lang w:val="en-US" w:eastAsia="ja-JP"/>
        </w:rPr>
        <w:t>UPT is considered as a KPI for the evaluation.</w:t>
      </w:r>
    </w:p>
    <w:p w14:paraId="610308D8" w14:textId="562CF3DC" w:rsidR="00B30E58" w:rsidRPr="00BF2744" w:rsidRDefault="00B30E58" w:rsidP="00B30E58">
      <w:pPr>
        <w:pStyle w:val="LGTdoc"/>
        <w:rPr>
          <w:b/>
          <w:sz w:val="22"/>
          <w:szCs w:val="22"/>
          <w:lang w:eastAsia="ja-JP"/>
        </w:rPr>
      </w:pPr>
      <w:r>
        <w:rPr>
          <w:rFonts w:hint="eastAsia"/>
          <w:b/>
          <w:sz w:val="22"/>
          <w:szCs w:val="22"/>
          <w:lang w:eastAsia="ja-JP"/>
        </w:rPr>
        <w:t>P</w:t>
      </w:r>
      <w:r>
        <w:rPr>
          <w:b/>
          <w:sz w:val="22"/>
          <w:szCs w:val="22"/>
          <w:lang w:eastAsia="ja-JP"/>
        </w:rPr>
        <w:t xml:space="preserve">roposal 4: Define a new KPI namely normalized energy efficiency which is equal to </w:t>
      </w:r>
      <w:r w:rsidR="00D70CC8">
        <w:rPr>
          <w:b/>
          <w:sz w:val="22"/>
          <w:szCs w:val="22"/>
          <w:lang w:eastAsia="ja-JP"/>
        </w:rPr>
        <w:t>the aggregated</w:t>
      </w:r>
      <w:r>
        <w:rPr>
          <w:b/>
          <w:sz w:val="22"/>
          <w:szCs w:val="22"/>
          <w:lang w:eastAsia="ja-JP"/>
        </w:rPr>
        <w:t xml:space="preserve"> UPT divided by normalized energy consumption in the simulated area.</w:t>
      </w:r>
    </w:p>
    <w:p w14:paraId="74BCA74B" w14:textId="77777777" w:rsidR="00EE781B" w:rsidRPr="00B30E58" w:rsidRDefault="00EE781B" w:rsidP="00D549E7">
      <w:pPr>
        <w:pStyle w:val="LGTdoc"/>
        <w:rPr>
          <w:b/>
          <w:bCs/>
          <w:sz w:val="22"/>
          <w:szCs w:val="22"/>
          <w:lang w:eastAsia="ja-JP"/>
        </w:rPr>
      </w:pPr>
    </w:p>
    <w:p w14:paraId="10853914" w14:textId="5B1683E0" w:rsidR="007F37E8" w:rsidRPr="001230D0"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0D649039" w14:textId="55555EC8" w:rsidR="005022AA" w:rsidRPr="001230D0" w:rsidRDefault="005022AA" w:rsidP="005022AA">
      <w:pPr>
        <w:pStyle w:val="a5"/>
        <w:suppressAutoHyphens/>
        <w:spacing w:afterLines="50" w:after="156"/>
        <w:jc w:val="both"/>
        <w:rPr>
          <w:rFonts w:eastAsia="SimSun"/>
          <w:sz w:val="22"/>
          <w:szCs w:val="22"/>
          <w:lang w:val="it-IT" w:eastAsia="zh-CN"/>
        </w:rPr>
      </w:pPr>
      <w:bookmarkStart w:id="2" w:name="_Ref520980791"/>
      <w:bookmarkEnd w:id="1"/>
      <w:r w:rsidRPr="001230D0">
        <w:rPr>
          <w:rFonts w:eastAsia="ＭＳ 明朝"/>
          <w:sz w:val="22"/>
          <w:szCs w:val="22"/>
          <w:lang w:val="it-IT" w:eastAsia="ja-JP"/>
        </w:rPr>
        <w:t xml:space="preserve">[1] </w:t>
      </w:r>
      <w:r w:rsidR="00861C06">
        <w:rPr>
          <w:sz w:val="22"/>
          <w:szCs w:val="22"/>
        </w:rPr>
        <w:t>RP-</w:t>
      </w:r>
      <w:r w:rsidR="00116FD1">
        <w:rPr>
          <w:sz w:val="22"/>
          <w:szCs w:val="22"/>
        </w:rPr>
        <w:t>213554</w:t>
      </w:r>
      <w:r w:rsidRPr="001230D0">
        <w:rPr>
          <w:rFonts w:eastAsia="ＭＳ 明朝"/>
          <w:sz w:val="22"/>
          <w:szCs w:val="22"/>
          <w:lang w:eastAsia="ja-JP"/>
        </w:rPr>
        <w:t xml:space="preserve">, </w:t>
      </w:r>
      <w:r w:rsidR="00116FD1">
        <w:rPr>
          <w:rFonts w:eastAsia="ＭＳ 明朝"/>
          <w:sz w:val="22"/>
          <w:szCs w:val="22"/>
          <w:lang w:eastAsia="ja-JP"/>
        </w:rPr>
        <w:t xml:space="preserve">“Study on network energy savings”, </w:t>
      </w:r>
      <w:r w:rsidRPr="001230D0">
        <w:rPr>
          <w:rFonts w:eastAsia="ＭＳ 明朝"/>
          <w:sz w:val="22"/>
          <w:szCs w:val="22"/>
          <w:lang w:eastAsia="ja-JP"/>
        </w:rPr>
        <w:t>RAN#</w:t>
      </w:r>
      <w:r w:rsidR="000648A2">
        <w:rPr>
          <w:rFonts w:eastAsia="ＭＳ 明朝"/>
          <w:sz w:val="22"/>
          <w:szCs w:val="22"/>
          <w:lang w:eastAsia="ja-JP"/>
        </w:rPr>
        <w:t>94e</w:t>
      </w:r>
      <w:r w:rsidRPr="001230D0">
        <w:rPr>
          <w:rFonts w:eastAsia="ＭＳ 明朝"/>
          <w:sz w:val="22"/>
          <w:szCs w:val="22"/>
          <w:lang w:eastAsia="ja-JP"/>
        </w:rPr>
        <w:t xml:space="preserve">, </w:t>
      </w:r>
      <w:r w:rsidR="000648A2">
        <w:rPr>
          <w:rFonts w:eastAsia="ＭＳ 明朝"/>
          <w:sz w:val="22"/>
          <w:szCs w:val="22"/>
          <w:lang w:eastAsia="ja-JP"/>
        </w:rPr>
        <w:t>Dec</w:t>
      </w:r>
      <w:r w:rsidR="00183FA8" w:rsidRPr="001230D0">
        <w:rPr>
          <w:rFonts w:eastAsia="ＭＳ 明朝"/>
          <w:sz w:val="22"/>
          <w:szCs w:val="22"/>
          <w:lang w:eastAsia="ja-JP"/>
        </w:rPr>
        <w:t>.</w:t>
      </w:r>
      <w:r w:rsidRPr="001230D0">
        <w:rPr>
          <w:rFonts w:eastAsia="ＭＳ 明朝"/>
          <w:sz w:val="22"/>
          <w:szCs w:val="22"/>
          <w:lang w:eastAsia="ja-JP"/>
        </w:rPr>
        <w:t xml:space="preserve"> </w:t>
      </w:r>
      <w:r w:rsidR="000648A2">
        <w:rPr>
          <w:rFonts w:eastAsia="ＭＳ 明朝"/>
          <w:sz w:val="22"/>
          <w:szCs w:val="22"/>
          <w:lang w:eastAsia="ja-JP"/>
        </w:rPr>
        <w:t>6</w:t>
      </w:r>
      <w:r w:rsidRPr="001230D0">
        <w:rPr>
          <w:rFonts w:eastAsia="ＭＳ 明朝"/>
          <w:sz w:val="22"/>
          <w:szCs w:val="22"/>
          <w:lang w:eastAsia="ja-JP"/>
        </w:rPr>
        <w:t>-</w:t>
      </w:r>
      <w:r w:rsidR="00E37B74">
        <w:rPr>
          <w:rFonts w:eastAsia="ＭＳ 明朝"/>
          <w:sz w:val="22"/>
          <w:szCs w:val="22"/>
          <w:lang w:eastAsia="ja-JP"/>
        </w:rPr>
        <w:t>1</w:t>
      </w:r>
      <w:r w:rsidR="00985DB3">
        <w:rPr>
          <w:rFonts w:eastAsia="ＭＳ 明朝"/>
          <w:sz w:val="22"/>
          <w:szCs w:val="22"/>
          <w:lang w:eastAsia="ja-JP"/>
        </w:rPr>
        <w:t>7</w:t>
      </w:r>
      <w:r w:rsidRPr="001230D0">
        <w:rPr>
          <w:rFonts w:eastAsia="ＭＳ 明朝"/>
          <w:sz w:val="22"/>
          <w:szCs w:val="22"/>
          <w:lang w:eastAsia="ja-JP"/>
        </w:rPr>
        <w:t>, 202</w:t>
      </w:r>
      <w:r w:rsidR="00B35676" w:rsidRPr="001230D0">
        <w:rPr>
          <w:rFonts w:eastAsia="ＭＳ 明朝"/>
          <w:sz w:val="22"/>
          <w:szCs w:val="22"/>
          <w:lang w:eastAsia="ja-JP"/>
        </w:rPr>
        <w:t>1</w:t>
      </w:r>
    </w:p>
    <w:p w14:paraId="4C0DD377" w14:textId="6D8BEC05" w:rsidR="005022AA" w:rsidRDefault="00422281" w:rsidP="00204110">
      <w:pPr>
        <w:pStyle w:val="a5"/>
        <w:suppressAutoHyphens/>
        <w:spacing w:afterLines="50" w:after="156"/>
        <w:jc w:val="both"/>
        <w:rPr>
          <w:rFonts w:eastAsia="SimSun"/>
          <w:sz w:val="22"/>
          <w:szCs w:val="22"/>
          <w:lang w:val="it-IT" w:eastAsia="zh-CN"/>
        </w:rPr>
      </w:pPr>
      <w:r w:rsidRPr="001230D0">
        <w:rPr>
          <w:rFonts w:eastAsia="SimSun"/>
          <w:sz w:val="22"/>
          <w:szCs w:val="22"/>
          <w:lang w:val="it-IT" w:eastAsia="zh-CN"/>
        </w:rPr>
        <w:t>[</w:t>
      </w:r>
      <w:r w:rsidR="005022AA" w:rsidRPr="001230D0">
        <w:rPr>
          <w:rFonts w:eastAsia="SimSun"/>
          <w:sz w:val="22"/>
          <w:szCs w:val="22"/>
          <w:lang w:val="it-IT" w:eastAsia="zh-CN"/>
        </w:rPr>
        <w:t>2</w:t>
      </w:r>
      <w:r w:rsidRPr="001230D0">
        <w:rPr>
          <w:rFonts w:eastAsia="SimSun"/>
          <w:sz w:val="22"/>
          <w:szCs w:val="22"/>
          <w:lang w:val="it-IT" w:eastAsia="zh-CN"/>
        </w:rPr>
        <w:t xml:space="preserve">] </w:t>
      </w:r>
      <w:bookmarkEnd w:id="2"/>
      <w:r w:rsidR="00231B8D">
        <w:rPr>
          <w:rFonts w:eastAsia="SimSun"/>
          <w:sz w:val="22"/>
          <w:szCs w:val="22"/>
          <w:lang w:val="it-IT" w:eastAsia="zh-CN"/>
        </w:rPr>
        <w:t>TR38.840</w:t>
      </w:r>
      <w:r w:rsidR="00F66AF4">
        <w:rPr>
          <w:rFonts w:eastAsia="SimSun"/>
          <w:sz w:val="22"/>
          <w:szCs w:val="22"/>
          <w:lang w:val="it-IT" w:eastAsia="zh-CN"/>
        </w:rPr>
        <w:t>v16.0.0</w:t>
      </w:r>
      <w:r w:rsidR="00231B8D">
        <w:rPr>
          <w:rFonts w:eastAsia="SimSun"/>
          <w:sz w:val="22"/>
          <w:szCs w:val="22"/>
          <w:lang w:val="it-IT" w:eastAsia="zh-CN"/>
        </w:rPr>
        <w:t xml:space="preserve">, “ </w:t>
      </w:r>
      <w:r w:rsidR="009C7D42">
        <w:rPr>
          <w:rFonts w:eastAsia="SimSun"/>
          <w:sz w:val="22"/>
          <w:szCs w:val="22"/>
          <w:lang w:val="it-IT" w:eastAsia="zh-CN"/>
        </w:rPr>
        <w:t xml:space="preserve">Study on User Equipment (UE) </w:t>
      </w:r>
      <w:r w:rsidR="00D45CDE">
        <w:rPr>
          <w:rFonts w:eastAsia="SimSun"/>
          <w:sz w:val="22"/>
          <w:szCs w:val="22"/>
          <w:lang w:val="it-IT" w:eastAsia="zh-CN"/>
        </w:rPr>
        <w:t xml:space="preserve">power saving in NR”, </w:t>
      </w:r>
      <w:r w:rsidR="009C7D42">
        <w:rPr>
          <w:rFonts w:eastAsia="SimSun"/>
          <w:sz w:val="22"/>
          <w:szCs w:val="22"/>
          <w:lang w:val="it-IT" w:eastAsia="zh-CN"/>
        </w:rPr>
        <w:t xml:space="preserve"> </w:t>
      </w:r>
      <w:r w:rsidR="00F42C40">
        <w:rPr>
          <w:rFonts w:eastAsia="SimSun"/>
          <w:sz w:val="22"/>
          <w:szCs w:val="22"/>
          <w:lang w:val="it-IT" w:eastAsia="zh-CN"/>
        </w:rPr>
        <w:t>June, 2019</w:t>
      </w:r>
    </w:p>
    <w:p w14:paraId="2BEA6D7C" w14:textId="07C82477" w:rsidR="001331B0" w:rsidRPr="00EA2410" w:rsidRDefault="00EA2410" w:rsidP="00204110">
      <w:pPr>
        <w:pStyle w:val="a5"/>
        <w:suppressAutoHyphens/>
        <w:spacing w:afterLines="50" w:after="156"/>
        <w:jc w:val="both"/>
        <w:rPr>
          <w:rFonts w:eastAsia="ＭＳ 明朝"/>
          <w:sz w:val="22"/>
          <w:szCs w:val="22"/>
          <w:lang w:val="it-IT" w:eastAsia="ja-JP"/>
        </w:rPr>
      </w:pPr>
      <w:r>
        <w:rPr>
          <w:rFonts w:eastAsia="ＭＳ 明朝" w:hint="eastAsia"/>
          <w:sz w:val="22"/>
          <w:szCs w:val="22"/>
          <w:lang w:val="it-IT" w:eastAsia="ja-JP"/>
        </w:rPr>
        <w:t>[</w:t>
      </w:r>
      <w:r>
        <w:rPr>
          <w:rFonts w:eastAsia="ＭＳ 明朝"/>
          <w:sz w:val="22"/>
          <w:szCs w:val="22"/>
          <w:lang w:val="it-IT" w:eastAsia="ja-JP"/>
        </w:rPr>
        <w:t>3] TR21.866</w:t>
      </w:r>
      <w:r w:rsidR="00A913F6">
        <w:rPr>
          <w:rFonts w:eastAsia="ＭＳ 明朝"/>
          <w:sz w:val="22"/>
          <w:szCs w:val="22"/>
          <w:lang w:val="it-IT" w:eastAsia="ja-JP"/>
        </w:rPr>
        <w:t>v15.0.0</w:t>
      </w:r>
      <w:r w:rsidR="00F61FD5">
        <w:rPr>
          <w:rFonts w:eastAsia="ＭＳ 明朝"/>
          <w:sz w:val="22"/>
          <w:szCs w:val="22"/>
          <w:lang w:val="it-IT" w:eastAsia="ja-JP"/>
        </w:rPr>
        <w:t xml:space="preserve">, “Study on Energy Efficiency </w:t>
      </w:r>
      <w:r w:rsidR="007D0624">
        <w:rPr>
          <w:rFonts w:eastAsia="ＭＳ 明朝"/>
          <w:sz w:val="22"/>
          <w:szCs w:val="22"/>
          <w:lang w:val="it-IT" w:eastAsia="ja-JP"/>
        </w:rPr>
        <w:t xml:space="preserve">Aspects of 3GPP standards”, </w:t>
      </w:r>
      <w:r w:rsidR="003A1F58">
        <w:rPr>
          <w:rFonts w:eastAsia="ＭＳ 明朝"/>
          <w:sz w:val="22"/>
          <w:szCs w:val="22"/>
          <w:lang w:val="it-IT" w:eastAsia="ja-JP"/>
        </w:rPr>
        <w:t>June 2017</w:t>
      </w:r>
    </w:p>
    <w:p w14:paraId="0B55B02D" w14:textId="3FFB5307" w:rsidR="00F22D7F" w:rsidRDefault="00F22D7F">
      <w:pPr>
        <w:rPr>
          <w:rFonts w:eastAsia="ＭＳ 明朝"/>
          <w:sz w:val="22"/>
          <w:szCs w:val="22"/>
          <w:lang w:val="it-IT" w:eastAsia="ja-JP"/>
        </w:rPr>
      </w:pPr>
    </w:p>
    <w:p w14:paraId="2F51F0FF" w14:textId="0F827512" w:rsidR="003E4D36" w:rsidRPr="001230D0" w:rsidRDefault="003E4D36" w:rsidP="003E4D36">
      <w:pPr>
        <w:pStyle w:val="1"/>
        <w:numPr>
          <w:ilvl w:val="0"/>
          <w:numId w:val="0"/>
        </w:numPr>
        <w:spacing w:beforeLines="50" w:before="156" w:afterLines="50" w:after="156"/>
        <w:jc w:val="both"/>
        <w:rPr>
          <w:rFonts w:ascii="Times New Roman" w:eastAsia="ＭＳ 明朝" w:hAnsi="Times New Roman"/>
          <w:b/>
          <w:bCs w:val="0"/>
          <w:kern w:val="2"/>
          <w:sz w:val="22"/>
          <w:szCs w:val="22"/>
        </w:rPr>
      </w:pPr>
      <w:r>
        <w:rPr>
          <w:rFonts w:ascii="Times New Roman" w:eastAsia="ＭＳ 明朝" w:hAnsi="Times New Roman"/>
          <w:b/>
          <w:bCs w:val="0"/>
          <w:kern w:val="2"/>
          <w:sz w:val="22"/>
          <w:szCs w:val="22"/>
        </w:rPr>
        <w:t>Annex</w:t>
      </w:r>
    </w:p>
    <w:p w14:paraId="27AD0451" w14:textId="338B69EC" w:rsidR="00C66DBF" w:rsidRDefault="00C66DBF">
      <w:pPr>
        <w:rPr>
          <w:rFonts w:eastAsia="ＭＳ 明朝"/>
          <w:sz w:val="22"/>
          <w:szCs w:val="22"/>
          <w:lang w:val="it-IT" w:eastAsia="ja-JP"/>
        </w:rPr>
      </w:pPr>
    </w:p>
    <w:p w14:paraId="066B5C0E" w14:textId="16DE2D0D" w:rsidR="00C66DBF" w:rsidRPr="0028337D" w:rsidRDefault="00C66DBF">
      <w:pPr>
        <w:rPr>
          <w:rFonts w:eastAsia="ＭＳ 明朝"/>
          <w:b/>
          <w:bCs/>
          <w:sz w:val="22"/>
          <w:szCs w:val="22"/>
          <w:u w:val="single"/>
          <w:lang w:val="it-IT" w:eastAsia="ja-JP"/>
        </w:rPr>
      </w:pPr>
      <w:r w:rsidRPr="0028337D">
        <w:rPr>
          <w:rFonts w:eastAsia="ＭＳ 明朝"/>
          <w:b/>
          <w:bCs/>
          <w:sz w:val="22"/>
          <w:szCs w:val="22"/>
          <w:u w:val="single"/>
          <w:lang w:val="it-IT" w:eastAsia="ja-JP"/>
        </w:rPr>
        <w:t>Simulation assumptions</w:t>
      </w:r>
    </w:p>
    <w:tbl>
      <w:tblPr>
        <w:tblStyle w:val="4-3"/>
        <w:tblW w:w="0" w:type="auto"/>
        <w:tblLook w:val="04A0" w:firstRow="1" w:lastRow="0" w:firstColumn="1" w:lastColumn="0" w:noHBand="0" w:noVBand="1"/>
      </w:tblPr>
      <w:tblGrid>
        <w:gridCol w:w="2438"/>
        <w:gridCol w:w="3846"/>
        <w:gridCol w:w="3345"/>
      </w:tblGrid>
      <w:tr w:rsidR="0030272D" w14:paraId="59FEF632" w14:textId="492CBE0E" w:rsidTr="003027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vMerge w:val="restart"/>
          </w:tcPr>
          <w:p w14:paraId="29CB4CAE" w14:textId="481D39E3" w:rsidR="0030272D" w:rsidRPr="00076AD2" w:rsidRDefault="0030272D">
            <w:pPr>
              <w:rPr>
                <w:rFonts w:eastAsia="ＭＳ 明朝"/>
                <w:sz w:val="21"/>
                <w:szCs w:val="21"/>
                <w:lang w:val="it-IT" w:eastAsia="ja-JP"/>
              </w:rPr>
            </w:pPr>
            <w:r w:rsidRPr="00076AD2">
              <w:rPr>
                <w:rFonts w:eastAsia="ＭＳ 明朝" w:hint="eastAsia"/>
                <w:sz w:val="21"/>
                <w:szCs w:val="21"/>
                <w:lang w:val="it-IT" w:eastAsia="ja-JP"/>
              </w:rPr>
              <w:t>P</w:t>
            </w:r>
            <w:r w:rsidRPr="00076AD2">
              <w:rPr>
                <w:rFonts w:eastAsia="ＭＳ 明朝"/>
                <w:sz w:val="21"/>
                <w:szCs w:val="21"/>
                <w:lang w:val="it-IT" w:eastAsia="ja-JP"/>
              </w:rPr>
              <w:t>arameter</w:t>
            </w:r>
          </w:p>
        </w:tc>
        <w:tc>
          <w:tcPr>
            <w:tcW w:w="3846" w:type="dxa"/>
          </w:tcPr>
          <w:p w14:paraId="774981A1" w14:textId="4484336F" w:rsidR="0030272D" w:rsidRPr="00076AD2" w:rsidRDefault="0030272D" w:rsidP="0030272D">
            <w:pPr>
              <w:jc w:val="center"/>
              <w:cnfStyle w:val="100000000000" w:firstRow="1"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Value</w:t>
            </w:r>
          </w:p>
        </w:tc>
        <w:tc>
          <w:tcPr>
            <w:tcW w:w="3345" w:type="dxa"/>
          </w:tcPr>
          <w:p w14:paraId="54840117" w14:textId="77777777" w:rsidR="0030272D" w:rsidRPr="00076AD2" w:rsidRDefault="0030272D" w:rsidP="0030272D">
            <w:pPr>
              <w:jc w:val="center"/>
              <w:cnfStyle w:val="100000000000" w:firstRow="1" w:lastRow="0" w:firstColumn="0" w:lastColumn="0" w:oddVBand="0" w:evenVBand="0" w:oddHBand="0" w:evenHBand="0" w:firstRowFirstColumn="0" w:firstRowLastColumn="0" w:lastRowFirstColumn="0" w:lastRowLastColumn="0"/>
              <w:rPr>
                <w:rFonts w:eastAsia="ＭＳ 明朝"/>
                <w:sz w:val="21"/>
                <w:szCs w:val="21"/>
                <w:lang w:val="it-IT" w:eastAsia="ja-JP"/>
              </w:rPr>
            </w:pPr>
          </w:p>
        </w:tc>
      </w:tr>
      <w:tr w:rsidR="0030272D" w14:paraId="27BF58CC" w14:textId="77777777" w:rsidTr="003027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vMerge/>
          </w:tcPr>
          <w:p w14:paraId="44B6AF52" w14:textId="77777777" w:rsidR="0030272D" w:rsidRPr="00076AD2" w:rsidRDefault="0030272D">
            <w:pPr>
              <w:rPr>
                <w:rFonts w:eastAsia="ＭＳ 明朝"/>
                <w:sz w:val="21"/>
                <w:szCs w:val="21"/>
                <w:lang w:val="it-IT" w:eastAsia="ja-JP"/>
              </w:rPr>
            </w:pPr>
          </w:p>
        </w:tc>
        <w:tc>
          <w:tcPr>
            <w:tcW w:w="3846" w:type="dxa"/>
          </w:tcPr>
          <w:p w14:paraId="2F70AB51" w14:textId="4249DB27" w:rsidR="0030272D" w:rsidRPr="00076AD2" w:rsidRDefault="0030272D" w:rsidP="0030272D">
            <w:pPr>
              <w:jc w:val="cente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3</w:t>
            </w:r>
            <w:r w:rsidRPr="00076AD2">
              <w:rPr>
                <w:rFonts w:eastAsia="ＭＳ 明朝"/>
                <w:sz w:val="21"/>
                <w:szCs w:val="21"/>
                <w:lang w:val="it-IT" w:eastAsia="ja-JP"/>
              </w:rPr>
              <w:t xml:space="preserve">2TRX </w:t>
            </w:r>
            <w:r w:rsidR="00076AD2" w:rsidRPr="00076AD2">
              <w:rPr>
                <w:rFonts w:eastAsia="ＭＳ 明朝"/>
                <w:sz w:val="21"/>
                <w:szCs w:val="21"/>
                <w:lang w:val="it-IT" w:eastAsia="ja-JP"/>
              </w:rPr>
              <w:t>scenario</w:t>
            </w:r>
          </w:p>
        </w:tc>
        <w:tc>
          <w:tcPr>
            <w:tcW w:w="3345" w:type="dxa"/>
          </w:tcPr>
          <w:p w14:paraId="106903B1" w14:textId="4525DBA9" w:rsidR="0030272D" w:rsidRPr="00076AD2" w:rsidRDefault="0030272D" w:rsidP="0030272D">
            <w:pPr>
              <w:jc w:val="cente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4</w:t>
            </w:r>
            <w:r w:rsidRPr="00076AD2">
              <w:rPr>
                <w:rFonts w:eastAsia="ＭＳ 明朝"/>
                <w:sz w:val="21"/>
                <w:szCs w:val="21"/>
                <w:lang w:val="it-IT" w:eastAsia="ja-JP"/>
              </w:rPr>
              <w:t xml:space="preserve">TRX </w:t>
            </w:r>
            <w:r w:rsidR="00076AD2" w:rsidRPr="00076AD2">
              <w:rPr>
                <w:rFonts w:eastAsia="ＭＳ 明朝"/>
                <w:sz w:val="21"/>
                <w:szCs w:val="21"/>
                <w:lang w:val="it-IT" w:eastAsia="ja-JP"/>
              </w:rPr>
              <w:t>scenario</w:t>
            </w:r>
          </w:p>
        </w:tc>
      </w:tr>
      <w:tr w:rsidR="0030272D" w14:paraId="57B48DAC" w14:textId="672ABFAC" w:rsidTr="00F11142">
        <w:tc>
          <w:tcPr>
            <w:cnfStyle w:val="001000000000" w:firstRow="0" w:lastRow="0" w:firstColumn="1" w:lastColumn="0" w:oddVBand="0" w:evenVBand="0" w:oddHBand="0" w:evenHBand="0" w:firstRowFirstColumn="0" w:firstRowLastColumn="0" w:lastRowFirstColumn="0" w:lastRowLastColumn="0"/>
            <w:tcW w:w="2438" w:type="dxa"/>
          </w:tcPr>
          <w:p w14:paraId="2537CDFB" w14:textId="15FA81F5" w:rsidR="0030272D" w:rsidRPr="00076AD2" w:rsidRDefault="0030272D">
            <w:pPr>
              <w:rPr>
                <w:rFonts w:eastAsia="ＭＳ 明朝"/>
                <w:b w:val="0"/>
                <w:bCs w:val="0"/>
                <w:sz w:val="21"/>
                <w:szCs w:val="21"/>
                <w:lang w:val="it-IT" w:eastAsia="ja-JP"/>
              </w:rPr>
            </w:pPr>
            <w:r w:rsidRPr="00076AD2">
              <w:rPr>
                <w:rFonts w:eastAsia="ＭＳ 明朝"/>
                <w:b w:val="0"/>
                <w:bCs w:val="0"/>
                <w:sz w:val="21"/>
                <w:szCs w:val="21"/>
                <w:lang w:val="it-IT" w:eastAsia="ja-JP"/>
              </w:rPr>
              <w:t xml:space="preserve">Cell </w:t>
            </w:r>
            <w:r w:rsidRPr="00076AD2">
              <w:rPr>
                <w:rFonts w:eastAsia="ＭＳ 明朝" w:hint="eastAsia"/>
                <w:b w:val="0"/>
                <w:bCs w:val="0"/>
                <w:sz w:val="21"/>
                <w:szCs w:val="21"/>
                <w:lang w:val="it-IT" w:eastAsia="ja-JP"/>
              </w:rPr>
              <w:t>L</w:t>
            </w:r>
            <w:r w:rsidRPr="00076AD2">
              <w:rPr>
                <w:rFonts w:eastAsia="ＭＳ 明朝"/>
                <w:b w:val="0"/>
                <w:bCs w:val="0"/>
                <w:sz w:val="21"/>
                <w:szCs w:val="21"/>
                <w:lang w:val="it-IT" w:eastAsia="ja-JP"/>
              </w:rPr>
              <w:t>ayout</w:t>
            </w:r>
          </w:p>
        </w:tc>
        <w:tc>
          <w:tcPr>
            <w:tcW w:w="7191" w:type="dxa"/>
            <w:gridSpan w:val="2"/>
          </w:tcPr>
          <w:p w14:paraId="6E080E09" w14:textId="313A140E" w:rsidR="0030272D" w:rsidRPr="00076AD2" w:rsidRDefault="0030272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5GCM Uma (ISD=500m)</w:t>
            </w:r>
          </w:p>
        </w:tc>
      </w:tr>
      <w:tr w:rsidR="0030272D" w14:paraId="3119D1FE" w14:textId="460F6655" w:rsidTr="001D52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Pr>
          <w:p w14:paraId="44ABD281" w14:textId="2DE6BEA9" w:rsidR="0030272D" w:rsidRPr="00076AD2" w:rsidRDefault="0030272D" w:rsidP="00885436">
            <w:pPr>
              <w:rPr>
                <w:rFonts w:eastAsia="ＭＳ 明朝"/>
                <w:b w:val="0"/>
                <w:bCs w:val="0"/>
                <w:sz w:val="21"/>
                <w:szCs w:val="21"/>
                <w:lang w:val="it-IT" w:eastAsia="ja-JP"/>
              </w:rPr>
            </w:pPr>
            <w:r w:rsidRPr="00076AD2">
              <w:rPr>
                <w:rFonts w:eastAsia="ＭＳ 明朝" w:hint="eastAsia"/>
                <w:b w:val="0"/>
                <w:bCs w:val="0"/>
                <w:sz w:val="21"/>
                <w:szCs w:val="21"/>
                <w:lang w:val="it-IT" w:eastAsia="ja-JP"/>
              </w:rPr>
              <w:t>C</w:t>
            </w:r>
            <w:r w:rsidRPr="00076AD2">
              <w:rPr>
                <w:rFonts w:eastAsia="ＭＳ 明朝"/>
                <w:b w:val="0"/>
                <w:bCs w:val="0"/>
                <w:sz w:val="21"/>
                <w:szCs w:val="21"/>
                <w:lang w:val="it-IT" w:eastAsia="ja-JP"/>
              </w:rPr>
              <w:t>arrier frequency</w:t>
            </w:r>
          </w:p>
        </w:tc>
        <w:tc>
          <w:tcPr>
            <w:tcW w:w="7191" w:type="dxa"/>
            <w:gridSpan w:val="2"/>
          </w:tcPr>
          <w:p w14:paraId="57D5967B" w14:textId="5C515823" w:rsidR="0030272D" w:rsidRPr="00076AD2" w:rsidRDefault="0030272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4</w:t>
            </w:r>
            <w:r w:rsidRPr="00076AD2">
              <w:rPr>
                <w:rFonts w:eastAsia="ＭＳ 明朝"/>
                <w:sz w:val="21"/>
                <w:szCs w:val="21"/>
                <w:lang w:val="it-IT" w:eastAsia="ja-JP"/>
              </w:rPr>
              <w:t>.0 GHz</w:t>
            </w:r>
          </w:p>
        </w:tc>
      </w:tr>
      <w:tr w:rsidR="0030272D" w14:paraId="311D525C" w14:textId="37FAD117" w:rsidTr="00AB394E">
        <w:tc>
          <w:tcPr>
            <w:cnfStyle w:val="001000000000" w:firstRow="0" w:lastRow="0" w:firstColumn="1" w:lastColumn="0" w:oddVBand="0" w:evenVBand="0" w:oddHBand="0" w:evenHBand="0" w:firstRowFirstColumn="0" w:firstRowLastColumn="0" w:lastRowFirstColumn="0" w:lastRowLastColumn="0"/>
            <w:tcW w:w="2438" w:type="dxa"/>
          </w:tcPr>
          <w:p w14:paraId="4699CFC5" w14:textId="1CA596CD" w:rsidR="0030272D" w:rsidRPr="00076AD2" w:rsidRDefault="0030272D">
            <w:pPr>
              <w:rPr>
                <w:rFonts w:eastAsia="ＭＳ 明朝"/>
                <w:b w:val="0"/>
                <w:bCs w:val="0"/>
                <w:sz w:val="21"/>
                <w:szCs w:val="21"/>
                <w:lang w:val="it-IT" w:eastAsia="ja-JP"/>
              </w:rPr>
            </w:pPr>
            <w:r w:rsidRPr="00076AD2">
              <w:rPr>
                <w:rFonts w:eastAsia="ＭＳ 明朝" w:hint="eastAsia"/>
                <w:b w:val="0"/>
                <w:bCs w:val="0"/>
                <w:sz w:val="21"/>
                <w:szCs w:val="21"/>
                <w:lang w:val="it-IT" w:eastAsia="ja-JP"/>
              </w:rPr>
              <w:t>S</w:t>
            </w:r>
            <w:r w:rsidRPr="00076AD2">
              <w:rPr>
                <w:rFonts w:eastAsia="ＭＳ 明朝"/>
                <w:b w:val="0"/>
                <w:bCs w:val="0"/>
                <w:sz w:val="21"/>
                <w:szCs w:val="21"/>
                <w:lang w:val="it-IT" w:eastAsia="ja-JP"/>
              </w:rPr>
              <w:t>ystem bandwidth</w:t>
            </w:r>
          </w:p>
        </w:tc>
        <w:tc>
          <w:tcPr>
            <w:tcW w:w="7191" w:type="dxa"/>
            <w:gridSpan w:val="2"/>
          </w:tcPr>
          <w:p w14:paraId="2C34221E" w14:textId="237849E1" w:rsidR="0030272D" w:rsidRPr="00076AD2" w:rsidRDefault="0030272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2</w:t>
            </w:r>
            <w:r w:rsidRPr="00076AD2">
              <w:rPr>
                <w:rFonts w:eastAsia="ＭＳ 明朝"/>
                <w:sz w:val="21"/>
                <w:szCs w:val="21"/>
                <w:lang w:val="it-IT" w:eastAsia="ja-JP"/>
              </w:rPr>
              <w:t>0MHz</w:t>
            </w:r>
          </w:p>
        </w:tc>
      </w:tr>
      <w:tr w:rsidR="0030272D" w14:paraId="0F51CA06" w14:textId="670DACAB" w:rsidTr="001E1C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Pr>
          <w:p w14:paraId="4CED634C" w14:textId="250A3F85" w:rsidR="0030272D" w:rsidRPr="00076AD2" w:rsidRDefault="0030272D">
            <w:pPr>
              <w:rPr>
                <w:rFonts w:eastAsia="ＭＳ 明朝"/>
                <w:b w:val="0"/>
                <w:bCs w:val="0"/>
                <w:sz w:val="21"/>
                <w:szCs w:val="21"/>
                <w:lang w:val="it-IT" w:eastAsia="ja-JP"/>
              </w:rPr>
            </w:pPr>
            <w:r w:rsidRPr="00076AD2">
              <w:rPr>
                <w:rFonts w:eastAsia="ＭＳ 明朝" w:hint="eastAsia"/>
                <w:b w:val="0"/>
                <w:bCs w:val="0"/>
                <w:sz w:val="21"/>
                <w:szCs w:val="21"/>
                <w:lang w:val="it-IT" w:eastAsia="ja-JP"/>
              </w:rPr>
              <w:t>S</w:t>
            </w:r>
            <w:r w:rsidRPr="00076AD2">
              <w:rPr>
                <w:rFonts w:eastAsia="ＭＳ 明朝"/>
                <w:b w:val="0"/>
                <w:bCs w:val="0"/>
                <w:sz w:val="21"/>
                <w:szCs w:val="21"/>
                <w:lang w:val="it-IT" w:eastAsia="ja-JP"/>
              </w:rPr>
              <w:t>ubcarrier spacing</w:t>
            </w:r>
          </w:p>
        </w:tc>
        <w:tc>
          <w:tcPr>
            <w:tcW w:w="7191" w:type="dxa"/>
            <w:gridSpan w:val="2"/>
          </w:tcPr>
          <w:p w14:paraId="12A5F8CF" w14:textId="1E000B09" w:rsidR="0030272D" w:rsidRPr="00076AD2" w:rsidRDefault="0030272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3</w:t>
            </w:r>
            <w:r w:rsidRPr="00076AD2">
              <w:rPr>
                <w:rFonts w:eastAsia="ＭＳ 明朝"/>
                <w:sz w:val="21"/>
                <w:szCs w:val="21"/>
                <w:lang w:val="it-IT" w:eastAsia="ja-JP"/>
              </w:rPr>
              <w:t>0kHz</w:t>
            </w:r>
          </w:p>
        </w:tc>
      </w:tr>
      <w:tr w:rsidR="0030272D" w14:paraId="1AD08D7A" w14:textId="0446EB21" w:rsidTr="0030272D">
        <w:tc>
          <w:tcPr>
            <w:cnfStyle w:val="001000000000" w:firstRow="0" w:lastRow="0" w:firstColumn="1" w:lastColumn="0" w:oddVBand="0" w:evenVBand="0" w:oddHBand="0" w:evenHBand="0" w:firstRowFirstColumn="0" w:firstRowLastColumn="0" w:lastRowFirstColumn="0" w:lastRowLastColumn="0"/>
            <w:tcW w:w="2438" w:type="dxa"/>
          </w:tcPr>
          <w:p w14:paraId="4FC00AF1" w14:textId="4CF5B69D" w:rsidR="0030272D" w:rsidRPr="00076AD2" w:rsidRDefault="0030272D">
            <w:pPr>
              <w:rPr>
                <w:rFonts w:eastAsia="ＭＳ 明朝"/>
                <w:b w:val="0"/>
                <w:bCs w:val="0"/>
                <w:sz w:val="21"/>
                <w:szCs w:val="21"/>
                <w:lang w:val="it-IT" w:eastAsia="ja-JP"/>
              </w:rPr>
            </w:pPr>
            <w:r w:rsidRPr="00076AD2">
              <w:rPr>
                <w:rFonts w:eastAsia="ＭＳ 明朝" w:hint="eastAsia"/>
                <w:b w:val="0"/>
                <w:bCs w:val="0"/>
                <w:sz w:val="21"/>
                <w:szCs w:val="21"/>
                <w:lang w:val="it-IT" w:eastAsia="ja-JP"/>
              </w:rPr>
              <w:t>A</w:t>
            </w:r>
            <w:r w:rsidRPr="00076AD2">
              <w:rPr>
                <w:rFonts w:eastAsia="ＭＳ 明朝"/>
                <w:b w:val="0"/>
                <w:bCs w:val="0"/>
                <w:sz w:val="21"/>
                <w:szCs w:val="21"/>
                <w:lang w:val="it-IT" w:eastAsia="ja-JP"/>
              </w:rPr>
              <w:t>ntenna array configuration</w:t>
            </w:r>
          </w:p>
        </w:tc>
        <w:tc>
          <w:tcPr>
            <w:tcW w:w="3846" w:type="dxa"/>
          </w:tcPr>
          <w:p w14:paraId="522D0AC0" w14:textId="49ED9D5D" w:rsidR="0030272D" w:rsidRPr="00076AD2" w:rsidRDefault="0030272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C</w:t>
            </w:r>
            <w:r w:rsidRPr="00076AD2">
              <w:rPr>
                <w:rFonts w:eastAsia="ＭＳ 明朝"/>
                <w:sz w:val="21"/>
                <w:szCs w:val="21"/>
                <w:lang w:val="it-IT" w:eastAsia="ja-JP"/>
              </w:rPr>
              <w:t>ell: (M, N, P, M_g, N_g)=(4, 4, 2, 1, 1),  (2, 4, 2, 1, 1)</w:t>
            </w:r>
          </w:p>
          <w:p w14:paraId="15709353" w14:textId="0896D649" w:rsidR="0030272D" w:rsidRPr="00076AD2" w:rsidRDefault="0030272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U</w:t>
            </w:r>
            <w:r w:rsidRPr="00076AD2">
              <w:rPr>
                <w:rFonts w:eastAsia="ＭＳ 明朝"/>
                <w:sz w:val="21"/>
                <w:szCs w:val="21"/>
                <w:lang w:val="it-IT" w:eastAsia="ja-JP"/>
              </w:rPr>
              <w:t>ser:</w:t>
            </w:r>
            <w:r w:rsidRPr="00076AD2">
              <w:rPr>
                <w:rFonts w:eastAsia="ＭＳ 明朝"/>
                <w:sz w:val="21"/>
                <w:szCs w:val="21"/>
                <w:lang w:eastAsia="ja-JP"/>
              </w:rPr>
              <w:t xml:space="preserve">(M, N, P, </w:t>
            </w:r>
            <w:proofErr w:type="spellStart"/>
            <w:r w:rsidRPr="00076AD2">
              <w:rPr>
                <w:rFonts w:eastAsia="ＭＳ 明朝"/>
                <w:sz w:val="21"/>
                <w:szCs w:val="21"/>
                <w:lang w:eastAsia="ja-JP"/>
              </w:rPr>
              <w:t>M_g</w:t>
            </w:r>
            <w:proofErr w:type="spellEnd"/>
            <w:r w:rsidRPr="00076AD2">
              <w:rPr>
                <w:rFonts w:eastAsia="ＭＳ 明朝"/>
                <w:sz w:val="21"/>
                <w:szCs w:val="21"/>
                <w:lang w:eastAsia="ja-JP"/>
              </w:rPr>
              <w:t xml:space="preserve">, </w:t>
            </w:r>
            <w:proofErr w:type="spellStart"/>
            <w:r w:rsidRPr="00076AD2">
              <w:rPr>
                <w:rFonts w:eastAsia="ＭＳ 明朝"/>
                <w:sz w:val="21"/>
                <w:szCs w:val="21"/>
                <w:lang w:eastAsia="ja-JP"/>
              </w:rPr>
              <w:t>N_g</w:t>
            </w:r>
            <w:proofErr w:type="spellEnd"/>
            <w:r w:rsidRPr="00076AD2">
              <w:rPr>
                <w:rFonts w:eastAsia="ＭＳ 明朝"/>
                <w:sz w:val="21"/>
                <w:szCs w:val="21"/>
                <w:lang w:eastAsia="ja-JP"/>
              </w:rPr>
              <w:t>)=(1, 1, 2, 1, 1)</w:t>
            </w:r>
          </w:p>
        </w:tc>
        <w:tc>
          <w:tcPr>
            <w:tcW w:w="3345" w:type="dxa"/>
          </w:tcPr>
          <w:p w14:paraId="42DE8307" w14:textId="77777777" w:rsidR="0030272D" w:rsidRPr="00076AD2" w:rsidRDefault="0030272D" w:rsidP="0030272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C</w:t>
            </w:r>
            <w:r w:rsidRPr="00076AD2">
              <w:rPr>
                <w:rFonts w:eastAsia="ＭＳ 明朝"/>
                <w:sz w:val="21"/>
                <w:szCs w:val="21"/>
                <w:lang w:val="it-IT" w:eastAsia="ja-JP"/>
              </w:rPr>
              <w:t>ell: (M, N, P, M_g, N_g)=(4, 4, 2, 1, 1),  (2, 4, 2, 1, 1)</w:t>
            </w:r>
          </w:p>
          <w:p w14:paraId="2FB700DE" w14:textId="6D558147" w:rsidR="0030272D" w:rsidRPr="00076AD2" w:rsidRDefault="0030272D" w:rsidP="0030272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U</w:t>
            </w:r>
            <w:r w:rsidRPr="00076AD2">
              <w:rPr>
                <w:rFonts w:eastAsia="ＭＳ 明朝"/>
                <w:sz w:val="21"/>
                <w:szCs w:val="21"/>
                <w:lang w:val="it-IT" w:eastAsia="ja-JP"/>
              </w:rPr>
              <w:t>ser:</w:t>
            </w:r>
            <w:r w:rsidRPr="00076AD2">
              <w:rPr>
                <w:rFonts w:eastAsia="ＭＳ 明朝"/>
                <w:sz w:val="21"/>
                <w:szCs w:val="21"/>
                <w:lang w:eastAsia="ja-JP"/>
              </w:rPr>
              <w:t xml:space="preserve">(M, N, P, </w:t>
            </w:r>
            <w:proofErr w:type="spellStart"/>
            <w:r w:rsidRPr="00076AD2">
              <w:rPr>
                <w:rFonts w:eastAsia="ＭＳ 明朝"/>
                <w:sz w:val="21"/>
                <w:szCs w:val="21"/>
                <w:lang w:eastAsia="ja-JP"/>
              </w:rPr>
              <w:t>M_g</w:t>
            </w:r>
            <w:proofErr w:type="spellEnd"/>
            <w:r w:rsidRPr="00076AD2">
              <w:rPr>
                <w:rFonts w:eastAsia="ＭＳ 明朝"/>
                <w:sz w:val="21"/>
                <w:szCs w:val="21"/>
                <w:lang w:eastAsia="ja-JP"/>
              </w:rPr>
              <w:t xml:space="preserve">, </w:t>
            </w:r>
            <w:proofErr w:type="spellStart"/>
            <w:r w:rsidRPr="00076AD2">
              <w:rPr>
                <w:rFonts w:eastAsia="ＭＳ 明朝"/>
                <w:sz w:val="21"/>
                <w:szCs w:val="21"/>
                <w:lang w:eastAsia="ja-JP"/>
              </w:rPr>
              <w:t>N_g</w:t>
            </w:r>
            <w:proofErr w:type="spellEnd"/>
            <w:r w:rsidRPr="00076AD2">
              <w:rPr>
                <w:rFonts w:eastAsia="ＭＳ 明朝"/>
                <w:sz w:val="21"/>
                <w:szCs w:val="21"/>
                <w:lang w:eastAsia="ja-JP"/>
              </w:rPr>
              <w:t>)=(1, 1, 2, 1, 1)</w:t>
            </w:r>
          </w:p>
        </w:tc>
      </w:tr>
      <w:tr w:rsidR="0030272D" w14:paraId="1494A074" w14:textId="1AA9211D" w:rsidTr="00180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Pr>
          <w:p w14:paraId="4DD04F3F" w14:textId="0468B177" w:rsidR="0030272D" w:rsidRPr="00076AD2" w:rsidRDefault="0030272D">
            <w:pPr>
              <w:rPr>
                <w:rFonts w:eastAsia="ＭＳ 明朝"/>
                <w:b w:val="0"/>
                <w:bCs w:val="0"/>
                <w:sz w:val="21"/>
                <w:szCs w:val="21"/>
                <w:lang w:val="it-IT" w:eastAsia="ja-JP"/>
              </w:rPr>
            </w:pPr>
            <w:r w:rsidRPr="00076AD2">
              <w:rPr>
                <w:rFonts w:eastAsia="ＭＳ 明朝" w:hint="eastAsia"/>
                <w:b w:val="0"/>
                <w:bCs w:val="0"/>
                <w:sz w:val="21"/>
                <w:szCs w:val="21"/>
                <w:lang w:val="it-IT" w:eastAsia="ja-JP"/>
              </w:rPr>
              <w:t>T</w:t>
            </w:r>
            <w:r w:rsidRPr="00076AD2">
              <w:rPr>
                <w:rFonts w:eastAsia="ＭＳ 明朝"/>
                <w:b w:val="0"/>
                <w:bCs w:val="0"/>
                <w:sz w:val="21"/>
                <w:szCs w:val="21"/>
                <w:lang w:val="it-IT" w:eastAsia="ja-JP"/>
              </w:rPr>
              <w:t>ransmission power</w:t>
            </w:r>
          </w:p>
        </w:tc>
        <w:tc>
          <w:tcPr>
            <w:tcW w:w="7191" w:type="dxa"/>
            <w:gridSpan w:val="2"/>
          </w:tcPr>
          <w:p w14:paraId="65680E8E" w14:textId="338F3846" w:rsidR="0030272D" w:rsidRPr="00076AD2" w:rsidRDefault="0030272D">
            <w:pPr>
              <w:cnfStyle w:val="000000100000" w:firstRow="0" w:lastRow="0" w:firstColumn="0" w:lastColumn="0" w:oddVBand="0" w:evenVBand="0" w:oddHBand="1" w:evenHBand="0" w:firstRowFirstColumn="0" w:firstRowLastColumn="0" w:lastRowFirstColumn="0" w:lastRowLastColumn="0"/>
              <w:rPr>
                <w:rFonts w:eastAsia="ＭＳ 明朝"/>
                <w:sz w:val="21"/>
                <w:szCs w:val="21"/>
                <w:lang w:val="it-IT" w:eastAsia="ja-JP"/>
              </w:rPr>
            </w:pPr>
            <w:r w:rsidRPr="00076AD2">
              <w:rPr>
                <w:rFonts w:eastAsia="ＭＳ 明朝" w:hint="eastAsia"/>
                <w:sz w:val="21"/>
                <w:szCs w:val="21"/>
                <w:lang w:val="it-IT" w:eastAsia="ja-JP"/>
              </w:rPr>
              <w:t>3</w:t>
            </w:r>
            <w:r w:rsidRPr="00076AD2">
              <w:rPr>
                <w:rFonts w:eastAsia="ＭＳ 明朝"/>
                <w:sz w:val="21"/>
                <w:szCs w:val="21"/>
                <w:lang w:val="it-IT" w:eastAsia="ja-JP"/>
              </w:rPr>
              <w:t>9dBm, 36dBm</w:t>
            </w:r>
          </w:p>
        </w:tc>
      </w:tr>
      <w:tr w:rsidR="0030272D" w14:paraId="518CE7D6" w14:textId="64034031" w:rsidTr="0030272D">
        <w:tc>
          <w:tcPr>
            <w:cnfStyle w:val="001000000000" w:firstRow="0" w:lastRow="0" w:firstColumn="1" w:lastColumn="0" w:oddVBand="0" w:evenVBand="0" w:oddHBand="0" w:evenHBand="0" w:firstRowFirstColumn="0" w:firstRowLastColumn="0" w:lastRowFirstColumn="0" w:lastRowLastColumn="0"/>
            <w:tcW w:w="2438" w:type="dxa"/>
          </w:tcPr>
          <w:p w14:paraId="24DC3B2A" w14:textId="77F9AA75" w:rsidR="0030272D" w:rsidRPr="00076AD2" w:rsidRDefault="0030272D">
            <w:pPr>
              <w:rPr>
                <w:rFonts w:eastAsia="ＭＳ 明朝"/>
                <w:b w:val="0"/>
                <w:bCs w:val="0"/>
                <w:sz w:val="21"/>
                <w:szCs w:val="21"/>
                <w:lang w:val="it-IT" w:eastAsia="ja-JP"/>
              </w:rPr>
            </w:pPr>
            <w:r w:rsidRPr="00076AD2">
              <w:rPr>
                <w:rFonts w:eastAsia="ＭＳ 明朝"/>
                <w:b w:val="0"/>
                <w:bCs w:val="0"/>
                <w:sz w:val="21"/>
                <w:szCs w:val="21"/>
                <w:lang w:eastAsia="ja-JP"/>
              </w:rPr>
              <w:t>Traffic model</w:t>
            </w:r>
          </w:p>
        </w:tc>
        <w:tc>
          <w:tcPr>
            <w:tcW w:w="3846" w:type="dxa"/>
          </w:tcPr>
          <w:p w14:paraId="0B00C2D0" w14:textId="474D163D" w:rsidR="0030272D" w:rsidRPr="00076AD2" w:rsidRDefault="0030272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 xml:space="preserve">Full buffer, </w:t>
            </w:r>
          </w:p>
          <w:p w14:paraId="2FD67680" w14:textId="27C5C347" w:rsidR="0030272D" w:rsidRPr="00076AD2" w:rsidRDefault="0030272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FTP model 3 (</w:t>
            </w:r>
            <w:bookmarkStart w:id="3" w:name="_Hlk102126309"/>
            <w:r w:rsidRPr="00076AD2">
              <w:rPr>
                <w:rFonts w:eastAsia="ＭＳ 明朝"/>
                <w:sz w:val="21"/>
                <w:szCs w:val="21"/>
                <w:lang w:val="it-IT" w:eastAsia="ja-JP"/>
              </w:rPr>
              <w:t>λ=</w:t>
            </w:r>
            <w:bookmarkEnd w:id="3"/>
            <w:r w:rsidRPr="00076AD2">
              <w:rPr>
                <w:rFonts w:eastAsia="ＭＳ 明朝"/>
                <w:sz w:val="21"/>
                <w:szCs w:val="21"/>
                <w:lang w:val="it-IT" w:eastAsia="ja-JP"/>
              </w:rPr>
              <w:t>1.</w:t>
            </w:r>
            <w:r w:rsidR="00076AD2" w:rsidRPr="00076AD2">
              <w:rPr>
                <w:rFonts w:eastAsia="ＭＳ 明朝"/>
                <w:sz w:val="21"/>
                <w:szCs w:val="21"/>
                <w:lang w:val="it-IT" w:eastAsia="ja-JP"/>
              </w:rPr>
              <w:t>7</w:t>
            </w:r>
            <w:r w:rsidRPr="00076AD2">
              <w:rPr>
                <w:rFonts w:eastAsia="ＭＳ 明朝"/>
                <w:sz w:val="21"/>
                <w:szCs w:val="21"/>
                <w:lang w:val="it-IT" w:eastAsia="ja-JP"/>
              </w:rPr>
              <w:t>, S=0.1MB)</w:t>
            </w:r>
          </w:p>
        </w:tc>
        <w:tc>
          <w:tcPr>
            <w:tcW w:w="3345" w:type="dxa"/>
          </w:tcPr>
          <w:p w14:paraId="70C9A018" w14:textId="77777777" w:rsidR="0030272D" w:rsidRPr="00076AD2" w:rsidRDefault="0030272D" w:rsidP="0030272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 xml:space="preserve">Full buffer, </w:t>
            </w:r>
          </w:p>
          <w:p w14:paraId="6BC27323" w14:textId="0C8F9151" w:rsidR="0030272D" w:rsidRPr="00076AD2" w:rsidRDefault="0030272D" w:rsidP="0030272D">
            <w:pPr>
              <w:cnfStyle w:val="000000000000" w:firstRow="0" w:lastRow="0" w:firstColumn="0" w:lastColumn="0" w:oddVBand="0" w:evenVBand="0" w:oddHBand="0" w:evenHBand="0" w:firstRowFirstColumn="0" w:firstRowLastColumn="0" w:lastRowFirstColumn="0" w:lastRowLastColumn="0"/>
              <w:rPr>
                <w:rFonts w:eastAsia="ＭＳ 明朝"/>
                <w:sz w:val="21"/>
                <w:szCs w:val="21"/>
                <w:lang w:val="it-IT" w:eastAsia="ja-JP"/>
              </w:rPr>
            </w:pPr>
            <w:r w:rsidRPr="00076AD2">
              <w:rPr>
                <w:rFonts w:eastAsia="ＭＳ 明朝"/>
                <w:sz w:val="21"/>
                <w:szCs w:val="21"/>
                <w:lang w:val="it-IT" w:eastAsia="ja-JP"/>
              </w:rPr>
              <w:t>FTP model 3 (λ=0.78, S=0.1MB)</w:t>
            </w:r>
          </w:p>
        </w:tc>
      </w:tr>
      <w:tr w:rsidR="00076AD2" w:rsidRPr="008F5760" w14:paraId="25D5E292" w14:textId="1DC7EFAA" w:rsidTr="00FE312D">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438" w:type="dxa"/>
            <w:hideMark/>
          </w:tcPr>
          <w:p w14:paraId="7D99C3FC" w14:textId="2836D6DC" w:rsidR="00076AD2" w:rsidRPr="00076AD2" w:rsidRDefault="00076AD2" w:rsidP="00DA36C4">
            <w:pPr>
              <w:rPr>
                <w:b w:val="0"/>
                <w:bCs w:val="0"/>
                <w:color w:val="000000" w:themeColor="text1"/>
                <w:kern w:val="24"/>
                <w:sz w:val="21"/>
                <w:szCs w:val="21"/>
              </w:rPr>
            </w:pPr>
            <w:r w:rsidRPr="00076AD2">
              <w:rPr>
                <w:b w:val="0"/>
                <w:bCs w:val="0"/>
                <w:color w:val="000000" w:themeColor="text1"/>
                <w:kern w:val="24"/>
                <w:sz w:val="21"/>
                <w:szCs w:val="21"/>
              </w:rPr>
              <w:t>Scheduler</w:t>
            </w:r>
          </w:p>
        </w:tc>
        <w:tc>
          <w:tcPr>
            <w:tcW w:w="7191" w:type="dxa"/>
            <w:gridSpan w:val="2"/>
            <w:hideMark/>
          </w:tcPr>
          <w:p w14:paraId="1A42209B" w14:textId="51D0E9F6" w:rsidR="00076AD2" w:rsidRPr="00076AD2" w:rsidRDefault="00076AD2" w:rsidP="00DA36C4">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rPr>
            </w:pPr>
            <w:r w:rsidRPr="00076AD2">
              <w:rPr>
                <w:color w:val="000000" w:themeColor="text1"/>
                <w:kern w:val="24"/>
                <w:sz w:val="21"/>
                <w:szCs w:val="21"/>
              </w:rPr>
              <w:t>Proportional Fairness</w:t>
            </w:r>
          </w:p>
        </w:tc>
      </w:tr>
      <w:tr w:rsidR="00076AD2" w:rsidRPr="008F5760" w14:paraId="068832C4" w14:textId="75E99799" w:rsidTr="00650F00">
        <w:trPr>
          <w:trHeight w:val="198"/>
        </w:trPr>
        <w:tc>
          <w:tcPr>
            <w:cnfStyle w:val="001000000000" w:firstRow="0" w:lastRow="0" w:firstColumn="1" w:lastColumn="0" w:oddVBand="0" w:evenVBand="0" w:oddHBand="0" w:evenHBand="0" w:firstRowFirstColumn="0" w:firstRowLastColumn="0" w:lastRowFirstColumn="0" w:lastRowLastColumn="0"/>
            <w:tcW w:w="2438" w:type="dxa"/>
          </w:tcPr>
          <w:p w14:paraId="260F991D" w14:textId="7DDE5723" w:rsidR="00076AD2" w:rsidRPr="00076AD2" w:rsidRDefault="00076AD2" w:rsidP="00DA36C4">
            <w:pPr>
              <w:rPr>
                <w:b w:val="0"/>
                <w:bCs w:val="0"/>
                <w:color w:val="000000" w:themeColor="text1"/>
                <w:kern w:val="24"/>
                <w:sz w:val="21"/>
                <w:szCs w:val="21"/>
              </w:rPr>
            </w:pPr>
            <w:r w:rsidRPr="00076AD2">
              <w:rPr>
                <w:b w:val="0"/>
                <w:bCs w:val="0"/>
                <w:color w:val="000000" w:themeColor="text1"/>
                <w:kern w:val="24"/>
                <w:sz w:val="21"/>
                <w:szCs w:val="21"/>
              </w:rPr>
              <w:t>Number of layers</w:t>
            </w:r>
          </w:p>
        </w:tc>
        <w:tc>
          <w:tcPr>
            <w:tcW w:w="7191" w:type="dxa"/>
            <w:gridSpan w:val="2"/>
          </w:tcPr>
          <w:p w14:paraId="1D69B8C1" w14:textId="18BBBFD8" w:rsidR="00076AD2" w:rsidRPr="00076AD2" w:rsidRDefault="00076AD2" w:rsidP="00DA36C4">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lang w:eastAsia="ja-JP"/>
              </w:rPr>
            </w:pPr>
            <w:r w:rsidRPr="00076AD2">
              <w:rPr>
                <w:rFonts w:hint="eastAsia"/>
                <w:color w:val="000000" w:themeColor="text1"/>
                <w:kern w:val="24"/>
                <w:sz w:val="21"/>
                <w:szCs w:val="21"/>
                <w:lang w:eastAsia="ja-JP"/>
              </w:rPr>
              <w:t>1</w:t>
            </w:r>
          </w:p>
        </w:tc>
      </w:tr>
      <w:tr w:rsidR="00076AD2" w:rsidRPr="008F5760" w14:paraId="00B44376" w14:textId="7BE17470" w:rsidTr="0060724D">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438" w:type="dxa"/>
            <w:tcBorders>
              <w:bottom w:val="single" w:sz="12" w:space="0" w:color="4F81BD" w:themeColor="accent1"/>
            </w:tcBorders>
          </w:tcPr>
          <w:p w14:paraId="0EA28DF4" w14:textId="4F46A699" w:rsidR="00076AD2" w:rsidRPr="00076AD2" w:rsidRDefault="00076AD2" w:rsidP="00DA36C4">
            <w:pPr>
              <w:rPr>
                <w:b w:val="0"/>
                <w:bCs w:val="0"/>
                <w:color w:val="000000" w:themeColor="text1"/>
                <w:kern w:val="24"/>
                <w:sz w:val="21"/>
                <w:szCs w:val="21"/>
                <w:lang w:eastAsia="ja-JP"/>
              </w:rPr>
            </w:pPr>
            <w:r w:rsidRPr="00076AD2">
              <w:rPr>
                <w:rFonts w:hint="eastAsia"/>
                <w:b w:val="0"/>
                <w:bCs w:val="0"/>
                <w:color w:val="000000" w:themeColor="text1"/>
                <w:kern w:val="24"/>
                <w:sz w:val="21"/>
                <w:szCs w:val="21"/>
                <w:lang w:eastAsia="ja-JP"/>
              </w:rPr>
              <w:t>U</w:t>
            </w:r>
            <w:r w:rsidRPr="00076AD2">
              <w:rPr>
                <w:b w:val="0"/>
                <w:bCs w:val="0"/>
                <w:color w:val="000000" w:themeColor="text1"/>
                <w:kern w:val="24"/>
                <w:sz w:val="21"/>
                <w:szCs w:val="21"/>
                <w:lang w:eastAsia="ja-JP"/>
              </w:rPr>
              <w:t>E dropping</w:t>
            </w:r>
          </w:p>
        </w:tc>
        <w:tc>
          <w:tcPr>
            <w:tcW w:w="7191" w:type="dxa"/>
            <w:gridSpan w:val="2"/>
            <w:tcBorders>
              <w:bottom w:val="single" w:sz="12" w:space="0" w:color="4F81BD" w:themeColor="accent1"/>
            </w:tcBorders>
          </w:tcPr>
          <w:p w14:paraId="133CF2F6" w14:textId="3FBAFB21" w:rsidR="00076AD2" w:rsidRPr="00076AD2" w:rsidRDefault="00076AD2" w:rsidP="00DA36C4">
            <w:pPr>
              <w:cnfStyle w:val="000000100000" w:firstRow="0" w:lastRow="0" w:firstColumn="0" w:lastColumn="0" w:oddVBand="0" w:evenVBand="0" w:oddHBand="1" w:evenHBand="0" w:firstRowFirstColumn="0" w:firstRowLastColumn="0" w:lastRowFirstColumn="0" w:lastRowLastColumn="0"/>
              <w:rPr>
                <w:color w:val="000000" w:themeColor="text1"/>
                <w:kern w:val="24"/>
                <w:sz w:val="21"/>
                <w:szCs w:val="21"/>
                <w:lang w:eastAsia="ja-JP"/>
              </w:rPr>
            </w:pPr>
            <w:r w:rsidRPr="00076AD2">
              <w:rPr>
                <w:rFonts w:hint="eastAsia"/>
                <w:color w:val="000000" w:themeColor="text1"/>
                <w:kern w:val="24"/>
                <w:sz w:val="21"/>
                <w:szCs w:val="21"/>
                <w:lang w:eastAsia="ja-JP"/>
              </w:rPr>
              <w:t>1</w:t>
            </w:r>
            <w:r w:rsidRPr="00076AD2">
              <w:rPr>
                <w:color w:val="000000" w:themeColor="text1"/>
                <w:kern w:val="24"/>
                <w:sz w:val="21"/>
                <w:szCs w:val="21"/>
                <w:lang w:eastAsia="ja-JP"/>
              </w:rPr>
              <w:t>0UE/cell, 100% indoor</w:t>
            </w:r>
          </w:p>
        </w:tc>
      </w:tr>
      <w:tr w:rsidR="0030272D" w:rsidRPr="008F5760" w14:paraId="33DC13CA" w14:textId="24418E07" w:rsidTr="0030272D">
        <w:trPr>
          <w:trHeight w:val="198"/>
        </w:trPr>
        <w:tc>
          <w:tcPr>
            <w:cnfStyle w:val="001000000000" w:firstRow="0" w:lastRow="0" w:firstColumn="1" w:lastColumn="0" w:oddVBand="0" w:evenVBand="0" w:oddHBand="0" w:evenHBand="0" w:firstRowFirstColumn="0" w:firstRowLastColumn="0" w:lastRowFirstColumn="0" w:lastRowLastColumn="0"/>
            <w:tcW w:w="2438" w:type="dxa"/>
            <w:tcBorders>
              <w:top w:val="single" w:sz="12" w:space="0" w:color="4F81BD" w:themeColor="accent1"/>
              <w:bottom w:val="single" w:sz="4" w:space="0" w:color="auto"/>
            </w:tcBorders>
          </w:tcPr>
          <w:p w14:paraId="67DDBB89" w14:textId="2A13F2A1" w:rsidR="0030272D" w:rsidRPr="00076AD2" w:rsidRDefault="0030272D" w:rsidP="00DA36C4">
            <w:pPr>
              <w:rPr>
                <w:b w:val="0"/>
                <w:bCs w:val="0"/>
                <w:color w:val="000000" w:themeColor="text1"/>
                <w:kern w:val="24"/>
                <w:sz w:val="21"/>
                <w:szCs w:val="21"/>
                <w:lang w:eastAsia="ja-JP"/>
              </w:rPr>
            </w:pPr>
            <w:r w:rsidRPr="00076AD2">
              <w:rPr>
                <w:b w:val="0"/>
                <w:bCs w:val="0"/>
                <w:color w:val="000000" w:themeColor="text1"/>
                <w:kern w:val="24"/>
                <w:sz w:val="21"/>
                <w:szCs w:val="21"/>
                <w:lang w:eastAsia="ja-JP"/>
              </w:rPr>
              <w:t>Energy consumption model for active slot</w:t>
            </w:r>
          </w:p>
        </w:tc>
        <w:tc>
          <w:tcPr>
            <w:tcW w:w="3846" w:type="dxa"/>
            <w:tcBorders>
              <w:top w:val="single" w:sz="12" w:space="0" w:color="4F81BD" w:themeColor="accent1"/>
              <w:bottom w:val="single" w:sz="4" w:space="0" w:color="auto"/>
            </w:tcBorders>
          </w:tcPr>
          <w:p w14:paraId="0B12F006" w14:textId="77777777" w:rsidR="0030272D" w:rsidRPr="00076AD2" w:rsidRDefault="0030272D" w:rsidP="0030272D">
            <w:pPr>
              <w:pStyle w:val="LGTdoc"/>
              <w:cnfStyle w:val="000000000000" w:firstRow="0" w:lastRow="0" w:firstColumn="0" w:lastColumn="0" w:oddVBand="0" w:evenVBand="0" w:oddHBand="0" w:evenHBand="0" w:firstRowFirstColumn="0" w:firstRowLastColumn="0" w:lastRowFirstColumn="0" w:lastRowLastColumn="0"/>
              <w:rPr>
                <w:sz w:val="21"/>
                <w:szCs w:val="21"/>
                <w:lang w:val="en-US" w:eastAsia="ja-JP"/>
              </w:rPr>
            </w:pPr>
            <w:proofErr w:type="spellStart"/>
            <w:proofErr w:type="gramStart"/>
            <w:r w:rsidRPr="00076AD2">
              <w:rPr>
                <w:i/>
                <w:iCs/>
                <w:sz w:val="21"/>
                <w:szCs w:val="21"/>
                <w:lang w:val="en-US" w:eastAsia="ja-JP"/>
              </w:rPr>
              <w:t>F</w:t>
            </w:r>
            <w:r w:rsidRPr="00076AD2">
              <w:rPr>
                <w:i/>
                <w:iCs/>
                <w:sz w:val="21"/>
                <w:szCs w:val="21"/>
                <w:vertAlign w:val="subscript"/>
                <w:lang w:val="en-US" w:eastAsia="ja-JP"/>
              </w:rPr>
              <w:t>k</w:t>
            </w:r>
            <w:proofErr w:type="spellEnd"/>
            <w:r w:rsidRPr="00076AD2">
              <w:rPr>
                <w:i/>
                <w:iCs/>
                <w:sz w:val="21"/>
                <w:szCs w:val="21"/>
                <w:lang w:val="en-US" w:eastAsia="ja-JP"/>
              </w:rPr>
              <w:t>(</w:t>
            </w:r>
            <w:proofErr w:type="gramEnd"/>
            <w:r w:rsidRPr="00076AD2">
              <w:rPr>
                <w:i/>
                <w:iCs/>
                <w:sz w:val="21"/>
                <w:szCs w:val="21"/>
                <w:lang w:val="en-US" w:eastAsia="ja-JP"/>
              </w:rPr>
              <w:t>w transmission)</w:t>
            </w:r>
            <w:r w:rsidRPr="00076AD2">
              <w:rPr>
                <w:sz w:val="21"/>
                <w:szCs w:val="21"/>
                <w:lang w:val="en-US" w:eastAsia="ja-JP"/>
              </w:rPr>
              <w:t xml:space="preserve"> = 32, </w:t>
            </w:r>
          </w:p>
          <w:p w14:paraId="40706B95" w14:textId="228361E6" w:rsidR="0030272D" w:rsidRPr="00076AD2" w:rsidRDefault="0030272D" w:rsidP="00DA36C4">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lang w:eastAsia="ja-JP"/>
              </w:rPr>
            </w:pPr>
            <w:proofErr w:type="spellStart"/>
            <w:proofErr w:type="gramStart"/>
            <w:r w:rsidRPr="00076AD2">
              <w:rPr>
                <w:i/>
                <w:iCs/>
                <w:sz w:val="21"/>
                <w:szCs w:val="21"/>
                <w:lang w:eastAsia="ja-JP"/>
              </w:rPr>
              <w:t>G</w:t>
            </w:r>
            <w:r w:rsidRPr="00076AD2">
              <w:rPr>
                <w:i/>
                <w:iCs/>
                <w:sz w:val="21"/>
                <w:szCs w:val="21"/>
                <w:vertAlign w:val="subscript"/>
                <w:lang w:eastAsia="ja-JP"/>
              </w:rPr>
              <w:t>k</w:t>
            </w:r>
            <w:proofErr w:type="spellEnd"/>
            <w:r w:rsidRPr="00076AD2">
              <w:rPr>
                <w:i/>
                <w:iCs/>
                <w:sz w:val="21"/>
                <w:szCs w:val="21"/>
                <w:lang w:eastAsia="ja-JP"/>
              </w:rPr>
              <w:t>(</w:t>
            </w:r>
            <w:proofErr w:type="spellStart"/>
            <w:proofErr w:type="gramEnd"/>
            <w:r w:rsidRPr="00076AD2">
              <w:rPr>
                <w:i/>
                <w:iCs/>
                <w:sz w:val="21"/>
                <w:szCs w:val="21"/>
                <w:lang w:eastAsia="ja-JP"/>
              </w:rPr>
              <w:t>N</w:t>
            </w:r>
            <w:r w:rsidRPr="00076AD2">
              <w:rPr>
                <w:i/>
                <w:iCs/>
                <w:sz w:val="21"/>
                <w:szCs w:val="21"/>
                <w:vertAlign w:val="subscript"/>
                <w:lang w:eastAsia="ja-JP"/>
              </w:rPr>
              <w:t>tx</w:t>
            </w:r>
            <w:proofErr w:type="spellEnd"/>
            <w:r w:rsidRPr="00076AD2">
              <w:rPr>
                <w:i/>
                <w:iCs/>
                <w:sz w:val="21"/>
                <w:szCs w:val="21"/>
                <w:lang w:eastAsia="ja-JP"/>
              </w:rPr>
              <w:t>, RUR)</w:t>
            </w:r>
            <w:r w:rsidRPr="00076AD2">
              <w:rPr>
                <w:sz w:val="21"/>
                <w:szCs w:val="21"/>
                <w:lang w:eastAsia="ja-JP"/>
              </w:rPr>
              <w:t xml:space="preserve"> = 32</w:t>
            </w:r>
            <w:r w:rsidRPr="00076AD2">
              <w:rPr>
                <w:i/>
                <w:iCs/>
                <w:sz w:val="21"/>
                <w:szCs w:val="21"/>
                <w:lang w:eastAsia="ja-JP"/>
              </w:rPr>
              <w:t>RUR</w:t>
            </w:r>
          </w:p>
        </w:tc>
        <w:tc>
          <w:tcPr>
            <w:tcW w:w="3345" w:type="dxa"/>
            <w:tcBorders>
              <w:top w:val="single" w:sz="12" w:space="0" w:color="4F81BD" w:themeColor="accent1"/>
              <w:bottom w:val="single" w:sz="4" w:space="0" w:color="auto"/>
            </w:tcBorders>
          </w:tcPr>
          <w:p w14:paraId="5CF9A271" w14:textId="77777777" w:rsidR="0030272D" w:rsidRPr="00076AD2" w:rsidRDefault="0030272D" w:rsidP="0030272D">
            <w:pPr>
              <w:pStyle w:val="LGTdoc"/>
              <w:cnfStyle w:val="000000000000" w:firstRow="0" w:lastRow="0" w:firstColumn="0" w:lastColumn="0" w:oddVBand="0" w:evenVBand="0" w:oddHBand="0" w:evenHBand="0" w:firstRowFirstColumn="0" w:firstRowLastColumn="0" w:lastRowFirstColumn="0" w:lastRowLastColumn="0"/>
              <w:rPr>
                <w:sz w:val="21"/>
                <w:szCs w:val="21"/>
                <w:lang w:val="en-US" w:eastAsia="ja-JP"/>
              </w:rPr>
            </w:pPr>
            <w:proofErr w:type="spellStart"/>
            <w:proofErr w:type="gramStart"/>
            <w:r w:rsidRPr="00076AD2">
              <w:rPr>
                <w:i/>
                <w:iCs/>
                <w:sz w:val="21"/>
                <w:szCs w:val="21"/>
                <w:lang w:val="en-US" w:eastAsia="ja-JP"/>
              </w:rPr>
              <w:t>F</w:t>
            </w:r>
            <w:r w:rsidRPr="00076AD2">
              <w:rPr>
                <w:i/>
                <w:iCs/>
                <w:sz w:val="21"/>
                <w:szCs w:val="21"/>
                <w:vertAlign w:val="subscript"/>
                <w:lang w:val="en-US" w:eastAsia="ja-JP"/>
              </w:rPr>
              <w:t>k</w:t>
            </w:r>
            <w:proofErr w:type="spellEnd"/>
            <w:r w:rsidRPr="00076AD2">
              <w:rPr>
                <w:i/>
                <w:iCs/>
                <w:sz w:val="21"/>
                <w:szCs w:val="21"/>
                <w:lang w:val="en-US" w:eastAsia="ja-JP"/>
              </w:rPr>
              <w:t>(</w:t>
            </w:r>
            <w:proofErr w:type="gramEnd"/>
            <w:r w:rsidRPr="00076AD2">
              <w:rPr>
                <w:i/>
                <w:iCs/>
                <w:sz w:val="21"/>
                <w:szCs w:val="21"/>
                <w:lang w:val="en-US" w:eastAsia="ja-JP"/>
              </w:rPr>
              <w:t>w transmission)</w:t>
            </w:r>
            <w:r w:rsidRPr="00076AD2">
              <w:rPr>
                <w:sz w:val="21"/>
                <w:szCs w:val="21"/>
                <w:lang w:val="en-US" w:eastAsia="ja-JP"/>
              </w:rPr>
              <w:t xml:space="preserve"> = 32, </w:t>
            </w:r>
          </w:p>
          <w:p w14:paraId="01F2610A" w14:textId="6FD9A8A8" w:rsidR="0030272D" w:rsidRPr="00076AD2" w:rsidRDefault="0030272D" w:rsidP="0030272D">
            <w:pPr>
              <w:cnfStyle w:val="000000000000" w:firstRow="0" w:lastRow="0" w:firstColumn="0" w:lastColumn="0" w:oddVBand="0" w:evenVBand="0" w:oddHBand="0" w:evenHBand="0" w:firstRowFirstColumn="0" w:firstRowLastColumn="0" w:lastRowFirstColumn="0" w:lastRowLastColumn="0"/>
              <w:rPr>
                <w:color w:val="000000" w:themeColor="text1"/>
                <w:kern w:val="24"/>
                <w:sz w:val="21"/>
                <w:szCs w:val="21"/>
                <w:lang w:eastAsia="ja-JP"/>
              </w:rPr>
            </w:pPr>
            <w:proofErr w:type="spellStart"/>
            <w:proofErr w:type="gramStart"/>
            <w:r w:rsidRPr="00076AD2">
              <w:rPr>
                <w:i/>
                <w:iCs/>
                <w:sz w:val="21"/>
                <w:szCs w:val="21"/>
                <w:lang w:eastAsia="ja-JP"/>
              </w:rPr>
              <w:t>G</w:t>
            </w:r>
            <w:r w:rsidRPr="00076AD2">
              <w:rPr>
                <w:i/>
                <w:iCs/>
                <w:sz w:val="21"/>
                <w:szCs w:val="21"/>
                <w:vertAlign w:val="subscript"/>
                <w:lang w:eastAsia="ja-JP"/>
              </w:rPr>
              <w:t>k</w:t>
            </w:r>
            <w:proofErr w:type="spellEnd"/>
            <w:r w:rsidRPr="00076AD2">
              <w:rPr>
                <w:i/>
                <w:iCs/>
                <w:sz w:val="21"/>
                <w:szCs w:val="21"/>
                <w:lang w:eastAsia="ja-JP"/>
              </w:rPr>
              <w:t>(</w:t>
            </w:r>
            <w:proofErr w:type="spellStart"/>
            <w:proofErr w:type="gramEnd"/>
            <w:r w:rsidRPr="00076AD2">
              <w:rPr>
                <w:i/>
                <w:iCs/>
                <w:sz w:val="21"/>
                <w:szCs w:val="21"/>
                <w:lang w:eastAsia="ja-JP"/>
              </w:rPr>
              <w:t>N</w:t>
            </w:r>
            <w:r w:rsidRPr="00076AD2">
              <w:rPr>
                <w:i/>
                <w:iCs/>
                <w:sz w:val="21"/>
                <w:szCs w:val="21"/>
                <w:vertAlign w:val="subscript"/>
                <w:lang w:eastAsia="ja-JP"/>
              </w:rPr>
              <w:t>tx</w:t>
            </w:r>
            <w:proofErr w:type="spellEnd"/>
            <w:r w:rsidRPr="00076AD2">
              <w:rPr>
                <w:i/>
                <w:iCs/>
                <w:sz w:val="21"/>
                <w:szCs w:val="21"/>
                <w:lang w:eastAsia="ja-JP"/>
              </w:rPr>
              <w:t>, RUR)</w:t>
            </w:r>
            <w:r w:rsidRPr="00076AD2">
              <w:rPr>
                <w:sz w:val="21"/>
                <w:szCs w:val="21"/>
                <w:lang w:eastAsia="ja-JP"/>
              </w:rPr>
              <w:t xml:space="preserve"> = 128</w:t>
            </w:r>
            <w:r w:rsidRPr="00076AD2">
              <w:rPr>
                <w:i/>
                <w:iCs/>
                <w:sz w:val="21"/>
                <w:szCs w:val="21"/>
                <w:lang w:eastAsia="ja-JP"/>
              </w:rPr>
              <w:t>RUR</w:t>
            </w:r>
          </w:p>
        </w:tc>
      </w:tr>
      <w:tr w:rsidR="0030272D" w:rsidRPr="008F5760" w14:paraId="4F1C09A3" w14:textId="77777777" w:rsidTr="0030272D">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2438" w:type="dxa"/>
            <w:tcBorders>
              <w:top w:val="single" w:sz="4" w:space="0" w:color="auto"/>
            </w:tcBorders>
          </w:tcPr>
          <w:p w14:paraId="3E7C630C" w14:textId="55F82F9B" w:rsidR="0030272D" w:rsidRPr="00076AD2" w:rsidRDefault="0030272D" w:rsidP="00DA36C4">
            <w:pPr>
              <w:rPr>
                <w:b w:val="0"/>
                <w:bCs w:val="0"/>
                <w:color w:val="000000" w:themeColor="text1"/>
                <w:kern w:val="24"/>
                <w:sz w:val="21"/>
                <w:szCs w:val="21"/>
                <w:lang w:eastAsia="ja-JP"/>
              </w:rPr>
            </w:pPr>
            <w:r w:rsidRPr="00076AD2">
              <w:rPr>
                <w:b w:val="0"/>
                <w:bCs w:val="0"/>
                <w:color w:val="000000" w:themeColor="text1"/>
                <w:kern w:val="24"/>
                <w:sz w:val="21"/>
                <w:szCs w:val="21"/>
                <w:lang w:eastAsia="ja-JP"/>
              </w:rPr>
              <w:t>Energy consumption model for inactive slot</w:t>
            </w:r>
          </w:p>
        </w:tc>
        <w:tc>
          <w:tcPr>
            <w:tcW w:w="7191" w:type="dxa"/>
            <w:gridSpan w:val="2"/>
            <w:tcBorders>
              <w:top w:val="single" w:sz="4" w:space="0" w:color="auto"/>
            </w:tcBorders>
          </w:tcPr>
          <w:p w14:paraId="7E53F7F5" w14:textId="77777777" w:rsidR="00076AD2" w:rsidRPr="00076AD2" w:rsidRDefault="0030272D" w:rsidP="00076AD2">
            <w:pPr>
              <w:pStyle w:val="LGTdoc"/>
              <w:cnfStyle w:val="000000100000" w:firstRow="0" w:lastRow="0" w:firstColumn="0" w:lastColumn="0" w:oddVBand="0" w:evenVBand="0" w:oddHBand="1" w:evenHBand="0" w:firstRowFirstColumn="0" w:firstRowLastColumn="0" w:lastRowFirstColumn="0" w:lastRowLastColumn="0"/>
              <w:rPr>
                <w:sz w:val="21"/>
                <w:szCs w:val="21"/>
                <w:lang w:val="en-US" w:eastAsia="ja-JP"/>
              </w:rPr>
            </w:pPr>
            <w:r w:rsidRPr="00076AD2">
              <w:rPr>
                <w:rFonts w:hint="eastAsia"/>
                <w:sz w:val="21"/>
                <w:szCs w:val="21"/>
                <w:lang w:val="en-US" w:eastAsia="ja-JP"/>
              </w:rPr>
              <w:t>F</w:t>
            </w:r>
            <w:r w:rsidRPr="00076AD2">
              <w:rPr>
                <w:sz w:val="21"/>
                <w:szCs w:val="21"/>
                <w:lang w:val="en-US" w:eastAsia="ja-JP"/>
              </w:rPr>
              <w:t>or a slot during which neither DL transmission nor sleep is performed,</w:t>
            </w:r>
          </w:p>
          <w:p w14:paraId="1FF55860" w14:textId="12EBE244" w:rsidR="0030272D" w:rsidRPr="00076AD2" w:rsidRDefault="0030272D" w:rsidP="00076AD2">
            <w:pPr>
              <w:pStyle w:val="LGTdoc"/>
              <w:ind w:firstLineChars="350" w:firstLine="735"/>
              <w:cnfStyle w:val="000000100000" w:firstRow="0" w:lastRow="0" w:firstColumn="0" w:lastColumn="0" w:oddVBand="0" w:evenVBand="0" w:oddHBand="1" w:evenHBand="0" w:firstRowFirstColumn="0" w:firstRowLastColumn="0" w:lastRowFirstColumn="0" w:lastRowLastColumn="0"/>
              <w:rPr>
                <w:sz w:val="21"/>
                <w:szCs w:val="21"/>
                <w:lang w:val="en-US" w:eastAsia="ja-JP"/>
              </w:rPr>
            </w:pPr>
            <w:proofErr w:type="spellStart"/>
            <w:proofErr w:type="gramStart"/>
            <w:r w:rsidRPr="00076AD2">
              <w:rPr>
                <w:i/>
                <w:iCs/>
                <w:sz w:val="21"/>
                <w:szCs w:val="21"/>
                <w:lang w:val="en-US" w:eastAsia="ja-JP"/>
              </w:rPr>
              <w:t>F</w:t>
            </w:r>
            <w:r w:rsidRPr="00076AD2">
              <w:rPr>
                <w:i/>
                <w:iCs/>
                <w:sz w:val="21"/>
                <w:szCs w:val="21"/>
                <w:vertAlign w:val="subscript"/>
                <w:lang w:val="en-US" w:eastAsia="ja-JP"/>
              </w:rPr>
              <w:t>k</w:t>
            </w:r>
            <w:proofErr w:type="spellEnd"/>
            <w:r w:rsidRPr="00076AD2">
              <w:rPr>
                <w:i/>
                <w:iCs/>
                <w:sz w:val="21"/>
                <w:szCs w:val="21"/>
                <w:lang w:val="en-US" w:eastAsia="ja-JP"/>
              </w:rPr>
              <w:t>(</w:t>
            </w:r>
            <w:proofErr w:type="gramEnd"/>
            <w:r w:rsidRPr="00076AD2">
              <w:rPr>
                <w:i/>
                <w:iCs/>
                <w:sz w:val="21"/>
                <w:szCs w:val="21"/>
                <w:lang w:val="en-US" w:eastAsia="ja-JP"/>
              </w:rPr>
              <w:t>w/o transmission)</w:t>
            </w:r>
            <w:r w:rsidRPr="00076AD2">
              <w:rPr>
                <w:sz w:val="21"/>
                <w:szCs w:val="21"/>
                <w:lang w:val="en-US" w:eastAsia="ja-JP"/>
              </w:rPr>
              <w:t xml:space="preserve"> = 32, </w:t>
            </w:r>
          </w:p>
          <w:p w14:paraId="224C1C71" w14:textId="3B3B5A4E" w:rsidR="0030272D" w:rsidRPr="00076AD2" w:rsidRDefault="0030272D" w:rsidP="00076AD2">
            <w:pPr>
              <w:pStyle w:val="LGTdoc"/>
              <w:ind w:leftChars="277" w:left="665"/>
              <w:cnfStyle w:val="000000100000" w:firstRow="0" w:lastRow="0" w:firstColumn="0" w:lastColumn="0" w:oddVBand="0" w:evenVBand="0" w:oddHBand="1" w:evenHBand="0" w:firstRowFirstColumn="0" w:firstRowLastColumn="0" w:lastRowFirstColumn="0" w:lastRowLastColumn="0"/>
              <w:rPr>
                <w:sz w:val="21"/>
                <w:szCs w:val="21"/>
                <w:lang w:val="en-US" w:eastAsia="ja-JP"/>
              </w:rPr>
            </w:pPr>
            <w:r w:rsidRPr="00076AD2">
              <w:rPr>
                <w:sz w:val="21"/>
                <w:szCs w:val="21"/>
                <w:lang w:val="en-US" w:eastAsia="ja-JP"/>
              </w:rPr>
              <w:tab/>
            </w:r>
            <w:r w:rsidR="00076AD2" w:rsidRPr="00076AD2">
              <w:rPr>
                <w:sz w:val="21"/>
                <w:szCs w:val="21"/>
                <w:lang w:val="en-US" w:eastAsia="ja-JP"/>
              </w:rPr>
              <w:t xml:space="preserve"> </w:t>
            </w:r>
            <w:proofErr w:type="spellStart"/>
            <w:proofErr w:type="gramStart"/>
            <w:r w:rsidRPr="00076AD2">
              <w:rPr>
                <w:i/>
                <w:iCs/>
                <w:sz w:val="21"/>
                <w:szCs w:val="21"/>
                <w:lang w:val="en-US" w:eastAsia="ja-JP"/>
              </w:rPr>
              <w:t>G</w:t>
            </w:r>
            <w:r w:rsidRPr="00076AD2">
              <w:rPr>
                <w:i/>
                <w:iCs/>
                <w:sz w:val="21"/>
                <w:szCs w:val="21"/>
                <w:vertAlign w:val="subscript"/>
                <w:lang w:val="en-US" w:eastAsia="ja-JP"/>
              </w:rPr>
              <w:t>k</w:t>
            </w:r>
            <w:proofErr w:type="spellEnd"/>
            <w:r w:rsidRPr="00076AD2">
              <w:rPr>
                <w:i/>
                <w:iCs/>
                <w:sz w:val="21"/>
                <w:szCs w:val="21"/>
                <w:lang w:val="en-US" w:eastAsia="ja-JP"/>
              </w:rPr>
              <w:t>(</w:t>
            </w:r>
            <w:proofErr w:type="spellStart"/>
            <w:proofErr w:type="gramEnd"/>
            <w:r w:rsidRPr="00076AD2">
              <w:rPr>
                <w:i/>
                <w:iCs/>
                <w:sz w:val="21"/>
                <w:szCs w:val="21"/>
                <w:lang w:val="en-US" w:eastAsia="ja-JP"/>
              </w:rPr>
              <w:t>N</w:t>
            </w:r>
            <w:r w:rsidRPr="00076AD2">
              <w:rPr>
                <w:i/>
                <w:iCs/>
                <w:sz w:val="21"/>
                <w:szCs w:val="21"/>
                <w:vertAlign w:val="subscript"/>
                <w:lang w:val="en-US" w:eastAsia="ja-JP"/>
              </w:rPr>
              <w:t>tx</w:t>
            </w:r>
            <w:proofErr w:type="spellEnd"/>
            <w:r w:rsidRPr="00076AD2">
              <w:rPr>
                <w:i/>
                <w:iCs/>
                <w:sz w:val="21"/>
                <w:szCs w:val="21"/>
                <w:lang w:val="en-US" w:eastAsia="ja-JP"/>
              </w:rPr>
              <w:t>, RUR)</w:t>
            </w:r>
            <w:r w:rsidRPr="00076AD2">
              <w:rPr>
                <w:sz w:val="21"/>
                <w:szCs w:val="21"/>
                <w:lang w:val="en-US" w:eastAsia="ja-JP"/>
              </w:rPr>
              <w:t xml:space="preserve"> = 0</w:t>
            </w:r>
          </w:p>
          <w:p w14:paraId="5CEBD78E" w14:textId="77777777" w:rsidR="0030272D" w:rsidRPr="00076AD2" w:rsidRDefault="0030272D" w:rsidP="00076AD2">
            <w:pPr>
              <w:pStyle w:val="LGTdoc"/>
              <w:ind w:leftChars="277" w:left="665"/>
              <w:cnfStyle w:val="000000100000" w:firstRow="0" w:lastRow="0" w:firstColumn="0" w:lastColumn="0" w:oddVBand="0" w:evenVBand="0" w:oddHBand="1" w:evenHBand="0" w:firstRowFirstColumn="0" w:firstRowLastColumn="0" w:lastRowFirstColumn="0" w:lastRowLastColumn="0"/>
              <w:rPr>
                <w:sz w:val="21"/>
                <w:szCs w:val="21"/>
                <w:lang w:val="en-US" w:eastAsia="ja-JP"/>
              </w:rPr>
            </w:pPr>
          </w:p>
          <w:p w14:paraId="5EB94321" w14:textId="77777777" w:rsidR="0030272D" w:rsidRPr="00076AD2" w:rsidRDefault="0030272D" w:rsidP="00076AD2">
            <w:pPr>
              <w:pStyle w:val="LGTdoc"/>
              <w:cnfStyle w:val="000000100000" w:firstRow="0" w:lastRow="0" w:firstColumn="0" w:lastColumn="0" w:oddVBand="0" w:evenVBand="0" w:oddHBand="1" w:evenHBand="0" w:firstRowFirstColumn="0" w:firstRowLastColumn="0" w:lastRowFirstColumn="0" w:lastRowLastColumn="0"/>
              <w:rPr>
                <w:sz w:val="21"/>
                <w:szCs w:val="21"/>
                <w:lang w:val="en-US" w:eastAsia="ja-JP"/>
              </w:rPr>
            </w:pPr>
            <w:r w:rsidRPr="00076AD2">
              <w:rPr>
                <w:rFonts w:hint="eastAsia"/>
                <w:sz w:val="21"/>
                <w:szCs w:val="21"/>
                <w:lang w:val="en-US" w:eastAsia="ja-JP"/>
              </w:rPr>
              <w:t>F</w:t>
            </w:r>
            <w:r w:rsidRPr="00076AD2">
              <w:rPr>
                <w:sz w:val="21"/>
                <w:szCs w:val="21"/>
                <w:lang w:val="en-US" w:eastAsia="ja-JP"/>
              </w:rPr>
              <w:t>or four slots during which sleep is performed,</w:t>
            </w:r>
          </w:p>
          <w:p w14:paraId="045137BC" w14:textId="20DD3E61" w:rsidR="0030272D" w:rsidRPr="00076AD2" w:rsidRDefault="0030272D" w:rsidP="00076AD2">
            <w:pPr>
              <w:pStyle w:val="LGTdoc"/>
              <w:cnfStyle w:val="000000100000" w:firstRow="0" w:lastRow="0" w:firstColumn="0" w:lastColumn="0" w:oddVBand="0" w:evenVBand="0" w:oddHBand="1" w:evenHBand="0" w:firstRowFirstColumn="0" w:firstRowLastColumn="0" w:lastRowFirstColumn="0" w:lastRowLastColumn="0"/>
              <w:rPr>
                <w:bCs/>
                <w:sz w:val="21"/>
                <w:szCs w:val="21"/>
                <w:lang w:val="en-US" w:eastAsia="ja-JP"/>
              </w:rPr>
            </w:pPr>
            <w:r w:rsidRPr="00076AD2">
              <w:rPr>
                <w:bCs/>
                <w:sz w:val="21"/>
                <w:szCs w:val="21"/>
                <w:lang w:val="en-US" w:eastAsia="ja-JP"/>
              </w:rPr>
              <w:tab/>
            </w:r>
            <w:r w:rsidR="00076AD2" w:rsidRPr="00076AD2">
              <w:rPr>
                <w:bCs/>
                <w:sz w:val="21"/>
                <w:szCs w:val="21"/>
                <w:lang w:val="en-US" w:eastAsia="ja-JP"/>
              </w:rPr>
              <w:t xml:space="preserve"> </w:t>
            </w:r>
            <m:oMath>
              <m:nary>
                <m:naryPr>
                  <m:chr m:val="∑"/>
                  <m:limLoc m:val="subSup"/>
                  <m:ctrlPr>
                    <w:rPr>
                      <w:rFonts w:ascii="Cambria Math" w:hAnsi="Cambria Math"/>
                      <w:bCs/>
                      <w:i/>
                      <w:sz w:val="21"/>
                      <w:szCs w:val="21"/>
                      <w:lang w:eastAsia="ja-JP"/>
                    </w:rPr>
                  </m:ctrlPr>
                </m:naryPr>
                <m:sub>
                  <m:r>
                    <w:rPr>
                      <w:rFonts w:ascii="Cambria Math" w:hAnsi="Cambria Math"/>
                      <w:sz w:val="21"/>
                      <w:szCs w:val="21"/>
                      <w:lang w:eastAsia="ja-JP"/>
                    </w:rPr>
                    <m:t>k=1</m:t>
                  </m:r>
                </m:sub>
                <m:sup>
                  <m:r>
                    <w:rPr>
                      <w:rFonts w:ascii="Cambria Math" w:hAnsi="Cambria Math"/>
                      <w:sz w:val="21"/>
                      <w:szCs w:val="21"/>
                      <w:lang w:eastAsia="ja-JP"/>
                    </w:rPr>
                    <m:t>4</m:t>
                  </m:r>
                </m:sup>
                <m:e>
                  <m:sSub>
                    <m:sSubPr>
                      <m:ctrlPr>
                        <w:rPr>
                          <w:rFonts w:ascii="Cambria Math" w:hAnsi="Cambria Math"/>
                          <w:bCs/>
                          <w:i/>
                          <w:sz w:val="21"/>
                          <w:szCs w:val="21"/>
                          <w:lang w:eastAsia="ja-JP"/>
                        </w:rPr>
                      </m:ctrlPr>
                    </m:sSubPr>
                    <m:e>
                      <m:r>
                        <w:rPr>
                          <w:rFonts w:ascii="Cambria Math" w:hAnsi="Cambria Math"/>
                          <w:sz w:val="21"/>
                          <w:szCs w:val="21"/>
                          <w:lang w:eastAsia="ja-JP"/>
                        </w:rPr>
                        <m:t>F</m:t>
                      </m:r>
                    </m:e>
                    <m:sub>
                      <m:r>
                        <w:rPr>
                          <w:rFonts w:ascii="Cambria Math" w:hAnsi="Cambria Math"/>
                          <w:sz w:val="21"/>
                          <w:szCs w:val="21"/>
                          <w:lang w:eastAsia="ja-JP"/>
                        </w:rPr>
                        <m:t>k</m:t>
                      </m:r>
                    </m:sub>
                  </m:sSub>
                </m:e>
              </m:nary>
              <m:d>
                <m:dPr>
                  <m:ctrlPr>
                    <w:rPr>
                      <w:rFonts w:ascii="Cambria Math" w:hAnsi="Cambria Math"/>
                      <w:bCs/>
                      <w:i/>
                      <w:sz w:val="21"/>
                      <w:szCs w:val="21"/>
                      <w:lang w:eastAsia="ja-JP"/>
                    </w:rPr>
                  </m:ctrlPr>
                </m:dPr>
                <m:e>
                  <m:r>
                    <w:rPr>
                      <w:rFonts w:ascii="Cambria Math" w:hAnsi="Cambria Math"/>
                      <w:sz w:val="21"/>
                      <w:szCs w:val="21"/>
                      <w:lang w:eastAsia="ja-JP"/>
                    </w:rPr>
                    <m:t>sleep</m:t>
                  </m:r>
                </m:e>
              </m:d>
              <m:r>
                <w:rPr>
                  <w:rFonts w:ascii="Cambria Math" w:hAnsi="Cambria Math"/>
                  <w:sz w:val="21"/>
                  <w:szCs w:val="21"/>
                  <w:lang w:eastAsia="ja-JP"/>
                </w:rPr>
                <m:t>=80</m:t>
              </m:r>
            </m:oMath>
            <w:r w:rsidR="00076AD2" w:rsidRPr="00076AD2">
              <w:rPr>
                <w:rFonts w:hint="eastAsia"/>
                <w:sz w:val="21"/>
                <w:szCs w:val="21"/>
                <w:lang w:eastAsia="ja-JP"/>
              </w:rPr>
              <w:t>,</w:t>
            </w:r>
          </w:p>
          <w:p w14:paraId="5E21BB51" w14:textId="6F04241F" w:rsidR="0030272D" w:rsidRPr="00076AD2" w:rsidRDefault="0030272D" w:rsidP="00076AD2">
            <w:pPr>
              <w:pStyle w:val="LGTdoc"/>
              <w:ind w:leftChars="277" w:left="665"/>
              <w:cnfStyle w:val="000000100000" w:firstRow="0" w:lastRow="0" w:firstColumn="0" w:lastColumn="0" w:oddVBand="0" w:evenVBand="0" w:oddHBand="1" w:evenHBand="0" w:firstRowFirstColumn="0" w:firstRowLastColumn="0" w:lastRowFirstColumn="0" w:lastRowLastColumn="0"/>
              <w:rPr>
                <w:sz w:val="21"/>
                <w:szCs w:val="21"/>
                <w:lang w:val="en-US" w:eastAsia="ja-JP"/>
              </w:rPr>
            </w:pPr>
            <w:r w:rsidRPr="00076AD2">
              <w:rPr>
                <w:sz w:val="21"/>
                <w:szCs w:val="21"/>
                <w:lang w:val="en-US" w:eastAsia="ja-JP"/>
              </w:rPr>
              <w:tab/>
            </w:r>
            <w:r w:rsidR="00076AD2" w:rsidRPr="00076AD2">
              <w:rPr>
                <w:sz w:val="21"/>
                <w:szCs w:val="21"/>
                <w:lang w:val="en-US" w:eastAsia="ja-JP"/>
              </w:rPr>
              <w:t xml:space="preserve"> </w:t>
            </w:r>
            <w:proofErr w:type="spellStart"/>
            <w:proofErr w:type="gramStart"/>
            <w:r w:rsidRPr="00076AD2">
              <w:rPr>
                <w:i/>
                <w:iCs/>
                <w:sz w:val="21"/>
                <w:szCs w:val="21"/>
                <w:lang w:val="en-US" w:eastAsia="ja-JP"/>
              </w:rPr>
              <w:t>G</w:t>
            </w:r>
            <w:r w:rsidRPr="00076AD2">
              <w:rPr>
                <w:i/>
                <w:iCs/>
                <w:sz w:val="21"/>
                <w:szCs w:val="21"/>
                <w:vertAlign w:val="subscript"/>
                <w:lang w:val="en-US" w:eastAsia="ja-JP"/>
              </w:rPr>
              <w:t>k</w:t>
            </w:r>
            <w:proofErr w:type="spellEnd"/>
            <w:r w:rsidRPr="00076AD2">
              <w:rPr>
                <w:i/>
                <w:iCs/>
                <w:sz w:val="21"/>
                <w:szCs w:val="21"/>
                <w:lang w:val="en-US" w:eastAsia="ja-JP"/>
              </w:rPr>
              <w:t>(</w:t>
            </w:r>
            <w:proofErr w:type="spellStart"/>
            <w:proofErr w:type="gramEnd"/>
            <w:r w:rsidRPr="00076AD2">
              <w:rPr>
                <w:i/>
                <w:iCs/>
                <w:sz w:val="21"/>
                <w:szCs w:val="21"/>
                <w:lang w:val="en-US" w:eastAsia="ja-JP"/>
              </w:rPr>
              <w:t>N</w:t>
            </w:r>
            <w:r w:rsidRPr="00076AD2">
              <w:rPr>
                <w:i/>
                <w:iCs/>
                <w:sz w:val="21"/>
                <w:szCs w:val="21"/>
                <w:vertAlign w:val="subscript"/>
                <w:lang w:val="en-US" w:eastAsia="ja-JP"/>
              </w:rPr>
              <w:t>tx</w:t>
            </w:r>
            <w:proofErr w:type="spellEnd"/>
            <w:r w:rsidRPr="00076AD2">
              <w:rPr>
                <w:i/>
                <w:iCs/>
                <w:sz w:val="21"/>
                <w:szCs w:val="21"/>
                <w:lang w:val="en-US" w:eastAsia="ja-JP"/>
              </w:rPr>
              <w:t>, RUR)</w:t>
            </w:r>
            <w:r w:rsidRPr="00076AD2">
              <w:rPr>
                <w:sz w:val="21"/>
                <w:szCs w:val="21"/>
                <w:lang w:val="en-US" w:eastAsia="ja-JP"/>
              </w:rPr>
              <w:t xml:space="preserve"> = 0</w:t>
            </w:r>
          </w:p>
        </w:tc>
      </w:tr>
    </w:tbl>
    <w:p w14:paraId="0ACCE996" w14:textId="1EAA4BF9" w:rsidR="00AB164A" w:rsidRDefault="00AB164A" w:rsidP="00AB164A">
      <w:pPr>
        <w:pStyle w:val="LGTdoc"/>
        <w:rPr>
          <w:sz w:val="22"/>
          <w:szCs w:val="22"/>
          <w:lang w:val="en-US" w:eastAsia="ja-JP"/>
        </w:rPr>
      </w:pPr>
    </w:p>
    <w:p w14:paraId="063156DE" w14:textId="77777777" w:rsidR="00076AD2" w:rsidRDefault="00076AD2" w:rsidP="00AB164A">
      <w:pPr>
        <w:pStyle w:val="LGTdoc"/>
        <w:rPr>
          <w:sz w:val="22"/>
          <w:szCs w:val="22"/>
          <w:lang w:val="en-US" w:eastAsia="ja-JP"/>
        </w:rPr>
      </w:pPr>
    </w:p>
    <w:p w14:paraId="7CFD8EA4" w14:textId="6C0AF73E" w:rsidR="00AB164A" w:rsidRPr="0028337D" w:rsidRDefault="00962808" w:rsidP="00AB164A">
      <w:pPr>
        <w:pStyle w:val="LGTdoc"/>
        <w:rPr>
          <w:b/>
          <w:bCs/>
          <w:sz w:val="22"/>
          <w:szCs w:val="22"/>
          <w:u w:val="single"/>
          <w:lang w:val="en-US" w:eastAsia="ja-JP"/>
        </w:rPr>
      </w:pPr>
      <w:r w:rsidRPr="0028337D">
        <w:rPr>
          <w:b/>
          <w:bCs/>
          <w:sz w:val="22"/>
          <w:szCs w:val="22"/>
          <w:u w:val="single"/>
          <w:lang w:val="en-US" w:eastAsia="ja-JP"/>
        </w:rPr>
        <w:t>Simulation results</w:t>
      </w:r>
    </w:p>
    <w:p w14:paraId="240F26D4" w14:textId="77777777" w:rsidR="00962808" w:rsidRPr="005D6B28" w:rsidRDefault="00962808" w:rsidP="00AB164A">
      <w:pPr>
        <w:pStyle w:val="LGTdoc"/>
        <w:rPr>
          <w:sz w:val="22"/>
          <w:szCs w:val="22"/>
          <w:lang w:val="en-US" w:eastAsia="ja-JP"/>
        </w:rPr>
      </w:pPr>
    </w:p>
    <w:p w14:paraId="26562F41" w14:textId="237E2D87" w:rsidR="00AB164A" w:rsidRPr="008336F4" w:rsidRDefault="00AB164A" w:rsidP="00AB164A">
      <w:pPr>
        <w:pStyle w:val="LGTdoc"/>
        <w:rPr>
          <w:sz w:val="22"/>
          <w:szCs w:val="22"/>
          <w:u w:val="single"/>
          <w:lang w:val="en-US" w:eastAsia="ja-JP"/>
        </w:rPr>
      </w:pPr>
      <w:r w:rsidRPr="008336F4">
        <w:rPr>
          <w:sz w:val="22"/>
          <w:szCs w:val="22"/>
          <w:u w:val="single"/>
          <w:lang w:val="en-US" w:eastAsia="ja-JP"/>
        </w:rPr>
        <w:t>32TRX scenario</w:t>
      </w:r>
    </w:p>
    <w:tbl>
      <w:tblPr>
        <w:tblpPr w:leftFromText="142" w:rightFromText="142" w:vertAnchor="text" w:horzAnchor="margin" w:tblpXSpec="right" w:tblpY="233"/>
        <w:tblW w:w="9576" w:type="dxa"/>
        <w:tblCellMar>
          <w:left w:w="0" w:type="dxa"/>
          <w:right w:w="0" w:type="dxa"/>
        </w:tblCellMar>
        <w:tblLook w:val="0600" w:firstRow="0" w:lastRow="0" w:firstColumn="0" w:lastColumn="0" w:noHBand="1" w:noVBand="1"/>
      </w:tblPr>
      <w:tblGrid>
        <w:gridCol w:w="1833"/>
        <w:gridCol w:w="1503"/>
        <w:gridCol w:w="1488"/>
        <w:gridCol w:w="1487"/>
        <w:gridCol w:w="1488"/>
        <w:gridCol w:w="1777"/>
      </w:tblGrid>
      <w:tr w:rsidR="00AB164A" w:rsidRPr="009B23CD" w14:paraId="695EA259" w14:textId="77777777" w:rsidTr="00A65A57">
        <w:trPr>
          <w:trHeight w:val="842"/>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35F85E3" w14:textId="77777777" w:rsidR="00AB164A" w:rsidRPr="009B23CD" w:rsidRDefault="00AB164A" w:rsidP="00A65A57">
            <w:pPr>
              <w:rPr>
                <w:rFonts w:ascii="ＭＳ Ｐゴシック" w:eastAsia="Times New Roman" w:hAnsi="ＭＳ Ｐゴシック" w:cs="ＭＳ Ｐゴシック"/>
                <w:sz w:val="20"/>
                <w:szCs w:val="20"/>
                <w:lang w:eastAsia="ja-JP"/>
              </w:rPr>
            </w:pPr>
          </w:p>
        </w:tc>
        <w:tc>
          <w:tcPr>
            <w:tcW w:w="1503" w:type="dxa"/>
            <w:tcBorders>
              <w:top w:val="single" w:sz="8" w:space="0" w:color="000000"/>
              <w:left w:val="single" w:sz="8" w:space="0" w:color="000000"/>
              <w:bottom w:val="single" w:sz="8" w:space="0" w:color="000000"/>
              <w:right w:val="single" w:sz="8" w:space="0" w:color="000000"/>
            </w:tcBorders>
            <w:shd w:val="clear" w:color="auto" w:fill="BFBFBF"/>
            <w:tcMar>
              <w:top w:w="15" w:type="dxa"/>
              <w:left w:w="15" w:type="dxa"/>
              <w:bottom w:w="0" w:type="dxa"/>
              <w:right w:w="15" w:type="dxa"/>
            </w:tcMar>
            <w:vAlign w:val="center"/>
            <w:hideMark/>
          </w:tcPr>
          <w:p w14:paraId="12A034ED" w14:textId="77777777" w:rsidR="00AB164A" w:rsidRPr="009B23CD" w:rsidRDefault="00AB164A" w:rsidP="00A65A57">
            <w:pPr>
              <w:textAlignment w:val="center"/>
              <w:rPr>
                <w:rFonts w:ascii="Arial" w:eastAsia="ＭＳ Ｐゴシック" w:hAnsi="Arial" w:cs="Arial"/>
                <w:sz w:val="20"/>
                <w:szCs w:val="20"/>
                <w:lang w:eastAsia="ja-JP"/>
              </w:rPr>
            </w:pPr>
            <w:r w:rsidRPr="009B23CD">
              <w:rPr>
                <w:rFonts w:eastAsia="游ゴシック"/>
                <w:color w:val="000000"/>
                <w:kern w:val="24"/>
                <w:sz w:val="20"/>
                <w:szCs w:val="20"/>
                <w:lang w:eastAsia="ja-JP"/>
              </w:rPr>
              <w:t xml:space="preserve">Full, 32TRX, </w:t>
            </w:r>
            <w:proofErr w:type="spellStart"/>
            <w:r w:rsidRPr="009B23CD">
              <w:rPr>
                <w:rFonts w:eastAsia="游ゴシック"/>
                <w:color w:val="000000"/>
                <w:kern w:val="24"/>
                <w:sz w:val="20"/>
                <w:szCs w:val="20"/>
                <w:lang w:eastAsia="ja-JP"/>
              </w:rPr>
              <w:t>MaxPower</w:t>
            </w:r>
            <w:proofErr w:type="spellEnd"/>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1B2B4F" w14:textId="77777777" w:rsidR="00AB164A" w:rsidRPr="009B23CD" w:rsidRDefault="00AB164A" w:rsidP="00A65A57">
            <w:pPr>
              <w:textAlignment w:val="center"/>
              <w:rPr>
                <w:rFonts w:ascii="Arial" w:eastAsia="ＭＳ Ｐゴシック" w:hAnsi="Arial" w:cs="Arial"/>
                <w:sz w:val="20"/>
                <w:szCs w:val="20"/>
                <w:lang w:eastAsia="ja-JP"/>
              </w:rPr>
            </w:pPr>
            <w:r w:rsidRPr="009B23CD">
              <w:rPr>
                <w:rFonts w:eastAsia="游ゴシック"/>
                <w:color w:val="000000"/>
                <w:kern w:val="24"/>
                <w:sz w:val="20"/>
                <w:szCs w:val="20"/>
                <w:lang w:eastAsia="ja-JP"/>
              </w:rPr>
              <w:t xml:space="preserve">FTP3, 32TRX, </w:t>
            </w:r>
            <w:proofErr w:type="spellStart"/>
            <w:r w:rsidRPr="009B23CD">
              <w:rPr>
                <w:rFonts w:eastAsia="游ゴシック"/>
                <w:color w:val="000000"/>
                <w:kern w:val="24"/>
                <w:sz w:val="20"/>
                <w:szCs w:val="20"/>
                <w:lang w:eastAsia="ja-JP"/>
              </w:rPr>
              <w:t>MaxPower</w:t>
            </w:r>
            <w:proofErr w:type="spellEnd"/>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594CEA" w14:textId="77777777" w:rsidR="00AB164A" w:rsidRPr="00E03705" w:rsidRDefault="00AB164A" w:rsidP="00A65A57">
            <w:pPr>
              <w:textAlignment w:val="center"/>
              <w:rPr>
                <w:rFonts w:eastAsia="游ゴシック"/>
                <w:color w:val="000000"/>
                <w:kern w:val="24"/>
                <w:sz w:val="20"/>
                <w:szCs w:val="20"/>
                <w:lang w:eastAsia="ja-JP"/>
              </w:rPr>
            </w:pPr>
            <w:r w:rsidRPr="009B23CD">
              <w:rPr>
                <w:rFonts w:eastAsia="游ゴシック"/>
                <w:color w:val="000000"/>
                <w:kern w:val="24"/>
                <w:sz w:val="20"/>
                <w:szCs w:val="20"/>
                <w:lang w:eastAsia="ja-JP"/>
              </w:rPr>
              <w:t xml:space="preserve">FTP3, 32TRX, </w:t>
            </w:r>
            <w:proofErr w:type="spellStart"/>
            <w:r w:rsidRPr="009B23CD">
              <w:rPr>
                <w:rFonts w:eastAsia="游ゴシック"/>
                <w:color w:val="000000"/>
                <w:kern w:val="24"/>
                <w:sz w:val="20"/>
                <w:szCs w:val="20"/>
                <w:lang w:eastAsia="ja-JP"/>
              </w:rPr>
              <w:t>HalfPower</w:t>
            </w:r>
            <w:proofErr w:type="spellEnd"/>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E89754" w14:textId="77777777" w:rsidR="00AB164A" w:rsidRPr="009B23CD" w:rsidRDefault="00AB164A" w:rsidP="00A65A57">
            <w:pPr>
              <w:textAlignment w:val="center"/>
              <w:rPr>
                <w:rFonts w:ascii="Arial" w:eastAsia="ＭＳ Ｐゴシック" w:hAnsi="Arial" w:cs="Arial"/>
                <w:sz w:val="20"/>
                <w:szCs w:val="20"/>
                <w:lang w:eastAsia="ja-JP"/>
              </w:rPr>
            </w:pPr>
            <w:r w:rsidRPr="009B23CD">
              <w:rPr>
                <w:rFonts w:eastAsia="游ゴシック"/>
                <w:color w:val="000000"/>
                <w:kern w:val="24"/>
                <w:sz w:val="20"/>
                <w:szCs w:val="20"/>
                <w:lang w:eastAsia="ja-JP"/>
              </w:rPr>
              <w:t xml:space="preserve">FTP3, 16TRX, </w:t>
            </w:r>
            <w:proofErr w:type="spellStart"/>
            <w:r w:rsidRPr="009B23CD">
              <w:rPr>
                <w:rFonts w:eastAsia="游ゴシック"/>
                <w:color w:val="000000"/>
                <w:kern w:val="24"/>
                <w:sz w:val="20"/>
                <w:szCs w:val="20"/>
                <w:lang w:eastAsia="ja-JP"/>
              </w:rPr>
              <w:t>MaxPower</w:t>
            </w:r>
            <w:proofErr w:type="spellEnd"/>
          </w:p>
        </w:tc>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02680E" w14:textId="77777777" w:rsidR="00AB164A" w:rsidRPr="009B23CD" w:rsidRDefault="00AB164A" w:rsidP="00A65A57">
            <w:pPr>
              <w:textAlignment w:val="center"/>
              <w:rPr>
                <w:rFonts w:ascii="Arial" w:eastAsia="ＭＳ Ｐゴシック" w:hAnsi="Arial" w:cs="Arial"/>
                <w:sz w:val="20"/>
                <w:szCs w:val="20"/>
                <w:lang w:eastAsia="ja-JP"/>
              </w:rPr>
            </w:pPr>
            <w:r w:rsidRPr="009B23CD">
              <w:rPr>
                <w:rFonts w:eastAsia="游ゴシック"/>
                <w:color w:val="000000"/>
                <w:kern w:val="24"/>
                <w:sz w:val="20"/>
                <w:szCs w:val="20"/>
                <w:lang w:eastAsia="ja-JP"/>
              </w:rPr>
              <w:t xml:space="preserve">FTP3, 32TRX, </w:t>
            </w:r>
            <w:r>
              <w:rPr>
                <w:rFonts w:eastAsia="游ゴシック"/>
                <w:color w:val="000000"/>
                <w:kern w:val="24"/>
                <w:sz w:val="20"/>
                <w:szCs w:val="20"/>
                <w:lang w:eastAsia="ja-JP"/>
              </w:rPr>
              <w:t>4</w:t>
            </w:r>
            <w:r w:rsidRPr="009B23CD">
              <w:rPr>
                <w:rFonts w:eastAsia="游ゴシック"/>
                <w:color w:val="000000"/>
                <w:kern w:val="24"/>
                <w:sz w:val="20"/>
                <w:szCs w:val="20"/>
                <w:lang w:eastAsia="ja-JP"/>
              </w:rPr>
              <w:t>SlotSleep</w:t>
            </w:r>
          </w:p>
        </w:tc>
      </w:tr>
      <w:tr w:rsidR="00AB164A" w:rsidRPr="009B23CD" w14:paraId="006FEE71" w14:textId="77777777" w:rsidTr="00A65A57">
        <w:trPr>
          <w:trHeight w:val="29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E871230" w14:textId="77777777" w:rsidR="00AB164A" w:rsidRPr="006152DC" w:rsidRDefault="00AB164A" w:rsidP="00A65A57">
            <w:pPr>
              <w:textAlignment w:val="center"/>
              <w:rPr>
                <w:rFonts w:eastAsia="游ゴシック" w:hAnsi="游ゴシック" w:cs="Arial"/>
                <w:color w:val="000000"/>
                <w:kern w:val="24"/>
                <w:sz w:val="20"/>
                <w:szCs w:val="20"/>
                <w:lang w:eastAsia="ja-JP"/>
              </w:rPr>
            </w:pPr>
            <w:r>
              <w:rPr>
                <w:rFonts w:eastAsia="游ゴシック" w:hAnsi="游ゴシック" w:cs="Arial" w:hint="eastAsia"/>
                <w:color w:val="000000"/>
                <w:kern w:val="24"/>
                <w:sz w:val="20"/>
                <w:szCs w:val="20"/>
                <w:lang w:eastAsia="ja-JP"/>
              </w:rPr>
              <w:t>R</w:t>
            </w:r>
            <w:r>
              <w:rPr>
                <w:rFonts w:eastAsia="游ゴシック" w:hAnsi="游ゴシック" w:cs="Arial"/>
                <w:color w:val="000000"/>
                <w:kern w:val="24"/>
                <w:sz w:val="20"/>
                <w:szCs w:val="20"/>
                <w:lang w:eastAsia="ja-JP"/>
              </w:rPr>
              <w:t>UR</w:t>
            </w:r>
          </w:p>
        </w:tc>
        <w:tc>
          <w:tcPr>
            <w:tcW w:w="1503" w:type="dxa"/>
            <w:tcBorders>
              <w:top w:val="single" w:sz="8" w:space="0" w:color="000000"/>
              <w:left w:val="single" w:sz="8" w:space="0" w:color="000000"/>
              <w:bottom w:val="single" w:sz="8" w:space="0" w:color="000000"/>
              <w:right w:val="single" w:sz="8" w:space="0" w:color="000000"/>
            </w:tcBorders>
            <w:shd w:val="clear" w:color="auto" w:fill="BFBFBF"/>
            <w:tcMar>
              <w:top w:w="15" w:type="dxa"/>
              <w:left w:w="15" w:type="dxa"/>
              <w:bottom w:w="0" w:type="dxa"/>
              <w:right w:w="15" w:type="dxa"/>
            </w:tcMar>
            <w:vAlign w:val="center"/>
          </w:tcPr>
          <w:p w14:paraId="4ED19DD1" w14:textId="77777777" w:rsidR="00AB164A" w:rsidRDefault="00AB164A" w:rsidP="00A65A57">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hint="eastAsia"/>
                <w:color w:val="000000"/>
                <w:kern w:val="24"/>
                <w:sz w:val="20"/>
                <w:szCs w:val="20"/>
                <w:lang w:eastAsia="ja-JP"/>
              </w:rPr>
              <w:t>1</w:t>
            </w:r>
            <w:r>
              <w:rPr>
                <w:rFonts w:ascii="游ゴシック" w:eastAsia="游ゴシック" w:hAnsi="游ゴシック" w:cs="Arial"/>
                <w:color w:val="000000"/>
                <w:kern w:val="24"/>
                <w:sz w:val="20"/>
                <w:szCs w:val="20"/>
                <w:lang w:eastAsia="ja-JP"/>
              </w:rPr>
              <w:t>00%</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A047CC" w14:textId="77777777" w:rsidR="00AB164A" w:rsidRDefault="00AB164A" w:rsidP="00A65A57">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hint="eastAsia"/>
                <w:color w:val="000000"/>
                <w:kern w:val="24"/>
                <w:sz w:val="20"/>
                <w:szCs w:val="20"/>
                <w:lang w:eastAsia="ja-JP"/>
              </w:rPr>
              <w:t>2</w:t>
            </w:r>
            <w:r>
              <w:rPr>
                <w:rFonts w:ascii="游ゴシック" w:eastAsia="游ゴシック" w:hAnsi="游ゴシック" w:cs="Arial"/>
                <w:color w:val="000000"/>
                <w:kern w:val="24"/>
                <w:sz w:val="20"/>
                <w:szCs w:val="20"/>
                <w:lang w:eastAsia="ja-JP"/>
              </w:rPr>
              <w:t>8.0%</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1EF3407" w14:textId="77777777" w:rsidR="00AB164A" w:rsidRDefault="00AB164A" w:rsidP="00A65A57">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hint="eastAsia"/>
                <w:color w:val="000000"/>
                <w:kern w:val="24"/>
                <w:sz w:val="20"/>
                <w:szCs w:val="20"/>
                <w:lang w:eastAsia="ja-JP"/>
              </w:rPr>
              <w:t>3</w:t>
            </w:r>
            <w:r>
              <w:rPr>
                <w:rFonts w:ascii="游ゴシック" w:eastAsia="游ゴシック" w:hAnsi="游ゴシック" w:cs="Arial"/>
                <w:color w:val="000000"/>
                <w:kern w:val="24"/>
                <w:sz w:val="20"/>
                <w:szCs w:val="20"/>
                <w:lang w:eastAsia="ja-JP"/>
              </w:rPr>
              <w:t>4.9%</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0ABBEFE" w14:textId="77777777" w:rsidR="00AB164A" w:rsidRDefault="00AB164A" w:rsidP="00A65A57">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hint="eastAsia"/>
                <w:color w:val="000000"/>
                <w:kern w:val="24"/>
                <w:sz w:val="20"/>
                <w:szCs w:val="20"/>
                <w:lang w:eastAsia="ja-JP"/>
              </w:rPr>
              <w:t>3</w:t>
            </w:r>
            <w:r>
              <w:rPr>
                <w:rFonts w:ascii="游ゴシック" w:eastAsia="游ゴシック" w:hAnsi="游ゴシック" w:cs="Arial"/>
                <w:color w:val="000000"/>
                <w:kern w:val="24"/>
                <w:sz w:val="20"/>
                <w:szCs w:val="20"/>
                <w:lang w:eastAsia="ja-JP"/>
              </w:rPr>
              <w:t>4.7%</w:t>
            </w:r>
          </w:p>
        </w:tc>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7CAF6EF" w14:textId="77777777" w:rsidR="00AB164A" w:rsidRDefault="00AB164A" w:rsidP="00A65A57">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hint="eastAsia"/>
                <w:color w:val="000000"/>
                <w:kern w:val="24"/>
                <w:sz w:val="20"/>
                <w:szCs w:val="20"/>
                <w:lang w:eastAsia="ja-JP"/>
              </w:rPr>
              <w:t>2</w:t>
            </w:r>
            <w:r>
              <w:rPr>
                <w:rFonts w:ascii="游ゴシック" w:eastAsia="游ゴシック" w:hAnsi="游ゴシック" w:cs="Arial"/>
                <w:color w:val="000000"/>
                <w:kern w:val="24"/>
                <w:sz w:val="20"/>
                <w:szCs w:val="20"/>
                <w:lang w:eastAsia="ja-JP"/>
              </w:rPr>
              <w:t>8.2%</w:t>
            </w:r>
          </w:p>
        </w:tc>
      </w:tr>
      <w:tr w:rsidR="00AB164A" w:rsidRPr="009B23CD" w14:paraId="380C7981" w14:textId="77777777" w:rsidTr="00A65A57">
        <w:trPr>
          <w:trHeight w:val="29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11B20B1" w14:textId="77777777" w:rsidR="00AB164A" w:rsidRPr="009B23CD" w:rsidRDefault="00AB164A" w:rsidP="00A65A57">
            <w:pPr>
              <w:textAlignment w:val="center"/>
              <w:rPr>
                <w:rFonts w:ascii="Arial" w:eastAsia="ＭＳ Ｐゴシック" w:hAnsi="Arial" w:cs="Arial"/>
                <w:sz w:val="20"/>
                <w:szCs w:val="20"/>
                <w:lang w:eastAsia="ja-JP"/>
              </w:rPr>
            </w:pPr>
            <w:r w:rsidRPr="006152DC">
              <w:rPr>
                <w:rFonts w:eastAsia="游ゴシック" w:hAnsi="游ゴシック" w:cs="Arial" w:hint="eastAsia"/>
                <w:color w:val="000000"/>
                <w:kern w:val="24"/>
                <w:sz w:val="20"/>
                <w:szCs w:val="20"/>
                <w:lang w:eastAsia="ja-JP"/>
              </w:rPr>
              <w:lastRenderedPageBreak/>
              <w:t>N</w:t>
            </w:r>
            <w:r w:rsidRPr="006152DC">
              <w:rPr>
                <w:rFonts w:eastAsia="游ゴシック" w:hAnsi="游ゴシック" w:cs="Arial"/>
                <w:color w:val="000000"/>
                <w:kern w:val="24"/>
                <w:sz w:val="20"/>
                <w:szCs w:val="20"/>
                <w:lang w:eastAsia="ja-JP"/>
              </w:rPr>
              <w:t>ormalized energy consumption</w:t>
            </w:r>
          </w:p>
        </w:tc>
        <w:tc>
          <w:tcPr>
            <w:tcW w:w="1503" w:type="dxa"/>
            <w:tcBorders>
              <w:top w:val="single" w:sz="8" w:space="0" w:color="000000"/>
              <w:left w:val="single" w:sz="8" w:space="0" w:color="000000"/>
              <w:bottom w:val="single" w:sz="8" w:space="0" w:color="000000"/>
              <w:right w:val="single" w:sz="8" w:space="0" w:color="000000"/>
            </w:tcBorders>
            <w:shd w:val="clear" w:color="auto" w:fill="BFBFBF"/>
            <w:tcMar>
              <w:top w:w="15" w:type="dxa"/>
              <w:left w:w="15" w:type="dxa"/>
              <w:bottom w:w="0" w:type="dxa"/>
              <w:right w:w="15" w:type="dxa"/>
            </w:tcMar>
            <w:vAlign w:val="center"/>
            <w:hideMark/>
          </w:tcPr>
          <w:p w14:paraId="68C2169E"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100</w:t>
            </w:r>
            <w:r w:rsidRPr="009B23CD">
              <w:rPr>
                <w:rFonts w:ascii="游ゴシック" w:eastAsia="游ゴシック" w:hAnsi="游ゴシック" w:cs="Arial" w:hint="eastAsia"/>
                <w:color w:val="000000"/>
                <w:kern w:val="24"/>
                <w:sz w:val="20"/>
                <w:szCs w:val="20"/>
                <w:lang w:eastAsia="ja-JP"/>
              </w:rPr>
              <w:t xml:space="preserve"> </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EA9B6A" w14:textId="77777777" w:rsidR="00AB164A" w:rsidRPr="009B23CD" w:rsidRDefault="00AB164A" w:rsidP="00A65A57">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color w:val="000000"/>
                <w:kern w:val="24"/>
                <w:sz w:val="20"/>
                <w:szCs w:val="20"/>
                <w:lang w:eastAsia="ja-JP"/>
              </w:rPr>
              <w:t>64.0</w:t>
            </w:r>
            <w:r w:rsidRPr="009B23CD">
              <w:rPr>
                <w:rFonts w:ascii="游ゴシック" w:eastAsia="游ゴシック" w:hAnsi="游ゴシック" w:cs="Arial" w:hint="eastAsia"/>
                <w:color w:val="000000"/>
                <w:kern w:val="24"/>
                <w:sz w:val="20"/>
                <w:szCs w:val="20"/>
                <w:lang w:eastAsia="ja-JP"/>
              </w:rPr>
              <w:t xml:space="preserve"> </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59208D"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58.8</w:t>
            </w:r>
            <w:r w:rsidRPr="009B23CD">
              <w:rPr>
                <w:rFonts w:ascii="游ゴシック" w:eastAsia="游ゴシック" w:hAnsi="游ゴシック" w:cs="Arial" w:hint="eastAsia"/>
                <w:color w:val="000000"/>
                <w:kern w:val="24"/>
                <w:sz w:val="20"/>
                <w:szCs w:val="20"/>
                <w:lang w:eastAsia="ja-JP"/>
              </w:rPr>
              <w:t xml:space="preserve"> </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42A28F"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58.7</w:t>
            </w:r>
            <w:r w:rsidRPr="009B23CD">
              <w:rPr>
                <w:rFonts w:ascii="游ゴシック" w:eastAsia="游ゴシック" w:hAnsi="游ゴシック" w:cs="Arial" w:hint="eastAsia"/>
                <w:color w:val="000000"/>
                <w:kern w:val="24"/>
                <w:sz w:val="20"/>
                <w:szCs w:val="20"/>
                <w:lang w:eastAsia="ja-JP"/>
              </w:rPr>
              <w:t xml:space="preserve"> </w:t>
            </w:r>
          </w:p>
        </w:tc>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62F98D"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40.7</w:t>
            </w:r>
            <w:r w:rsidRPr="009B23CD">
              <w:rPr>
                <w:rFonts w:ascii="游ゴシック" w:eastAsia="游ゴシック" w:hAnsi="游ゴシック" w:cs="Arial" w:hint="eastAsia"/>
                <w:color w:val="000000"/>
                <w:kern w:val="24"/>
                <w:sz w:val="20"/>
                <w:szCs w:val="20"/>
                <w:lang w:eastAsia="ja-JP"/>
              </w:rPr>
              <w:t xml:space="preserve"> </w:t>
            </w:r>
          </w:p>
        </w:tc>
      </w:tr>
      <w:tr w:rsidR="00AB164A" w:rsidRPr="009B23CD" w14:paraId="53416B07" w14:textId="77777777" w:rsidTr="00A65A57">
        <w:trPr>
          <w:trHeight w:val="29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19E1730" w14:textId="77777777" w:rsidR="00AB164A" w:rsidRPr="009B23CD" w:rsidRDefault="00AB164A" w:rsidP="00A65A57">
            <w:pPr>
              <w:textAlignment w:val="center"/>
              <w:rPr>
                <w:rFonts w:ascii="Arial" w:eastAsia="ＭＳ Ｐゴシック" w:hAnsi="Arial" w:cs="Arial"/>
                <w:sz w:val="20"/>
                <w:szCs w:val="20"/>
                <w:lang w:eastAsia="ja-JP"/>
              </w:rPr>
            </w:pPr>
            <w:r>
              <w:rPr>
                <w:rFonts w:eastAsia="游ゴシック"/>
                <w:color w:val="000000"/>
                <w:kern w:val="24"/>
                <w:sz w:val="20"/>
                <w:szCs w:val="20"/>
                <w:lang w:eastAsia="ja-JP"/>
              </w:rPr>
              <w:t xml:space="preserve">Aggregated </w:t>
            </w:r>
            <w:r w:rsidRPr="009B23CD">
              <w:rPr>
                <w:rFonts w:eastAsia="游ゴシック"/>
                <w:color w:val="000000"/>
                <w:kern w:val="24"/>
                <w:sz w:val="20"/>
                <w:szCs w:val="20"/>
                <w:lang w:eastAsia="ja-JP"/>
              </w:rPr>
              <w:t>UPT</w:t>
            </w:r>
            <w:r>
              <w:rPr>
                <w:rFonts w:eastAsia="游ゴシック"/>
                <w:color w:val="000000"/>
                <w:kern w:val="24"/>
                <w:sz w:val="20"/>
                <w:szCs w:val="20"/>
                <w:lang w:eastAsia="ja-JP"/>
              </w:rPr>
              <w:t xml:space="preserve"> </w:t>
            </w:r>
            <w:r w:rsidRPr="009B23CD">
              <w:rPr>
                <w:rFonts w:eastAsia="游ゴシック"/>
                <w:color w:val="000000"/>
                <w:kern w:val="24"/>
                <w:sz w:val="20"/>
                <w:szCs w:val="20"/>
                <w:lang w:eastAsia="ja-JP"/>
              </w:rPr>
              <w:t>[</w:t>
            </w:r>
            <w:r>
              <w:rPr>
                <w:rFonts w:eastAsia="游ゴシック"/>
                <w:color w:val="000000"/>
                <w:kern w:val="24"/>
                <w:sz w:val="20"/>
                <w:szCs w:val="20"/>
                <w:lang w:eastAsia="ja-JP"/>
              </w:rPr>
              <w:t>M</w:t>
            </w:r>
            <w:r w:rsidRPr="009B23CD">
              <w:rPr>
                <w:rFonts w:eastAsia="游ゴシック"/>
                <w:color w:val="000000"/>
                <w:kern w:val="24"/>
                <w:sz w:val="20"/>
                <w:szCs w:val="20"/>
                <w:lang w:eastAsia="ja-JP"/>
              </w:rPr>
              <w:t>bps]</w:t>
            </w:r>
          </w:p>
        </w:tc>
        <w:tc>
          <w:tcPr>
            <w:tcW w:w="1503" w:type="dxa"/>
            <w:tcBorders>
              <w:top w:val="single" w:sz="8" w:space="0" w:color="000000"/>
              <w:left w:val="single" w:sz="8" w:space="0" w:color="000000"/>
              <w:bottom w:val="single" w:sz="8" w:space="0" w:color="000000"/>
              <w:right w:val="single" w:sz="8" w:space="0" w:color="000000"/>
            </w:tcBorders>
            <w:shd w:val="clear" w:color="auto" w:fill="BFBFBF"/>
            <w:tcMar>
              <w:top w:w="15" w:type="dxa"/>
              <w:left w:w="15" w:type="dxa"/>
              <w:bottom w:w="0" w:type="dxa"/>
              <w:right w:w="15" w:type="dxa"/>
            </w:tcMar>
            <w:vAlign w:val="center"/>
            <w:hideMark/>
          </w:tcPr>
          <w:p w14:paraId="38EC77A9"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Arial" w:eastAsia="ＭＳ Ｐゴシック" w:hAnsi="Arial" w:cs="Arial" w:hint="eastAsia"/>
                <w:sz w:val="20"/>
                <w:szCs w:val="20"/>
                <w:lang w:eastAsia="ja-JP"/>
              </w:rPr>
              <w:t>-</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B76576" w14:textId="77777777" w:rsidR="00AB164A" w:rsidRPr="00E17401" w:rsidRDefault="00AB164A" w:rsidP="00A65A57">
            <w:pPr>
              <w:jc w:val="right"/>
              <w:textAlignment w:val="center"/>
              <w:rPr>
                <w:rFonts w:ascii="游ゴシック" w:eastAsia="游ゴシック" w:hAnsi="游ゴシック" w:cs="Arial"/>
                <w:color w:val="000000"/>
                <w:kern w:val="24"/>
                <w:sz w:val="20"/>
                <w:szCs w:val="20"/>
                <w:lang w:eastAsia="ja-JP"/>
              </w:rPr>
            </w:pPr>
            <w:r w:rsidRPr="009B23CD">
              <w:rPr>
                <w:rFonts w:ascii="游ゴシック" w:eastAsia="游ゴシック" w:hAnsi="游ゴシック" w:cs="Arial" w:hint="eastAsia"/>
                <w:color w:val="000000"/>
                <w:kern w:val="24"/>
                <w:sz w:val="20"/>
                <w:szCs w:val="20"/>
                <w:lang w:eastAsia="ja-JP"/>
              </w:rPr>
              <w:t>4</w:t>
            </w:r>
            <w:r>
              <w:rPr>
                <w:rFonts w:ascii="游ゴシック" w:eastAsia="游ゴシック" w:hAnsi="游ゴシック" w:cs="Arial"/>
                <w:color w:val="000000"/>
                <w:kern w:val="24"/>
                <w:sz w:val="20"/>
                <w:szCs w:val="20"/>
                <w:lang w:eastAsia="ja-JP"/>
              </w:rPr>
              <w:t>555.3</w:t>
            </w:r>
            <w:r w:rsidRPr="009B23CD">
              <w:rPr>
                <w:rFonts w:ascii="游ゴシック" w:eastAsia="游ゴシック" w:hAnsi="游ゴシック" w:cs="Arial" w:hint="eastAsia"/>
                <w:color w:val="000000"/>
                <w:kern w:val="24"/>
                <w:sz w:val="20"/>
                <w:szCs w:val="20"/>
                <w:lang w:eastAsia="ja-JP"/>
              </w:rPr>
              <w:t xml:space="preserve"> </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BC3C41"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4092.5</w:t>
            </w:r>
            <w:r w:rsidRPr="009B23CD">
              <w:rPr>
                <w:rFonts w:ascii="游ゴシック" w:eastAsia="游ゴシック" w:hAnsi="游ゴシック" w:cs="Arial" w:hint="eastAsia"/>
                <w:color w:val="000000"/>
                <w:kern w:val="24"/>
                <w:sz w:val="20"/>
                <w:szCs w:val="20"/>
                <w:lang w:eastAsia="ja-JP"/>
              </w:rPr>
              <w:t xml:space="preserve"> </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606207"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4052.3</w:t>
            </w:r>
            <w:r w:rsidRPr="009B23CD">
              <w:rPr>
                <w:rFonts w:ascii="游ゴシック" w:eastAsia="游ゴシック" w:hAnsi="游ゴシック" w:cs="Arial" w:hint="eastAsia"/>
                <w:color w:val="000000"/>
                <w:kern w:val="24"/>
                <w:sz w:val="20"/>
                <w:szCs w:val="20"/>
                <w:lang w:eastAsia="ja-JP"/>
              </w:rPr>
              <w:t xml:space="preserve"> </w:t>
            </w:r>
          </w:p>
        </w:tc>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9D8D45" w14:textId="77777777" w:rsidR="00AB164A" w:rsidRPr="009B23CD" w:rsidRDefault="00AB164A" w:rsidP="00A65A57">
            <w:pPr>
              <w:jc w:val="right"/>
              <w:textAlignment w:val="center"/>
              <w:rPr>
                <w:rFonts w:ascii="Arial" w:eastAsia="ＭＳ Ｐゴシック" w:hAnsi="Arial" w:cs="Arial"/>
                <w:sz w:val="20"/>
                <w:szCs w:val="20"/>
                <w:lang w:eastAsia="ja-JP"/>
              </w:rPr>
            </w:pPr>
            <w:r w:rsidRPr="009B23CD">
              <w:rPr>
                <w:rFonts w:ascii="游ゴシック" w:eastAsia="游ゴシック" w:hAnsi="游ゴシック" w:cs="Arial" w:hint="eastAsia"/>
                <w:color w:val="000000"/>
                <w:kern w:val="24"/>
                <w:sz w:val="20"/>
                <w:szCs w:val="20"/>
                <w:lang w:eastAsia="ja-JP"/>
              </w:rPr>
              <w:t>38</w:t>
            </w:r>
            <w:r>
              <w:rPr>
                <w:rFonts w:ascii="游ゴシック" w:eastAsia="游ゴシック" w:hAnsi="游ゴシック" w:cs="Arial"/>
                <w:color w:val="000000"/>
                <w:kern w:val="24"/>
                <w:sz w:val="20"/>
                <w:szCs w:val="20"/>
                <w:lang w:eastAsia="ja-JP"/>
              </w:rPr>
              <w:t>86.4</w:t>
            </w:r>
            <w:r w:rsidRPr="009B23CD">
              <w:rPr>
                <w:rFonts w:ascii="游ゴシック" w:eastAsia="游ゴシック" w:hAnsi="游ゴシック" w:cs="Arial" w:hint="eastAsia"/>
                <w:color w:val="000000"/>
                <w:kern w:val="24"/>
                <w:sz w:val="20"/>
                <w:szCs w:val="20"/>
                <w:lang w:eastAsia="ja-JP"/>
              </w:rPr>
              <w:t xml:space="preserve"> </w:t>
            </w:r>
          </w:p>
        </w:tc>
      </w:tr>
      <w:tr w:rsidR="00AB164A" w:rsidRPr="009B23CD" w14:paraId="4E8BD586" w14:textId="77777777" w:rsidTr="00A65A57">
        <w:trPr>
          <w:trHeight w:val="29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B3D904" w14:textId="77777777" w:rsidR="00AB164A" w:rsidRPr="009B23CD" w:rsidRDefault="00AB164A" w:rsidP="00A65A57">
            <w:pPr>
              <w:textAlignment w:val="center"/>
              <w:rPr>
                <w:rFonts w:ascii="Arial" w:eastAsia="ＭＳ Ｐゴシック" w:hAnsi="Arial" w:cs="Arial"/>
                <w:sz w:val="20"/>
                <w:szCs w:val="20"/>
                <w:lang w:eastAsia="ja-JP"/>
              </w:rPr>
            </w:pPr>
            <w:r>
              <w:rPr>
                <w:rFonts w:eastAsia="游ゴシック"/>
                <w:color w:val="000000"/>
                <w:kern w:val="24"/>
                <w:sz w:val="20"/>
                <w:szCs w:val="20"/>
                <w:lang w:eastAsia="ja-JP"/>
              </w:rPr>
              <w:t>Normalized energy efficiency</w:t>
            </w:r>
          </w:p>
        </w:tc>
        <w:tc>
          <w:tcPr>
            <w:tcW w:w="1503" w:type="dxa"/>
            <w:tcBorders>
              <w:top w:val="single" w:sz="8" w:space="0" w:color="000000"/>
              <w:left w:val="single" w:sz="8" w:space="0" w:color="000000"/>
              <w:bottom w:val="single" w:sz="8" w:space="0" w:color="000000"/>
              <w:right w:val="single" w:sz="8" w:space="0" w:color="000000"/>
            </w:tcBorders>
            <w:shd w:val="clear" w:color="auto" w:fill="BFBFBF"/>
            <w:tcMar>
              <w:top w:w="15" w:type="dxa"/>
              <w:left w:w="15" w:type="dxa"/>
              <w:bottom w:w="0" w:type="dxa"/>
              <w:right w:w="15" w:type="dxa"/>
            </w:tcMar>
            <w:vAlign w:val="center"/>
            <w:hideMark/>
          </w:tcPr>
          <w:p w14:paraId="01993065" w14:textId="77777777" w:rsidR="00AB164A" w:rsidRDefault="00AB164A" w:rsidP="00A65A57">
            <w:pPr>
              <w:jc w:val="right"/>
              <w:textAlignment w:val="center"/>
              <w:rPr>
                <w:rFonts w:ascii="Arial" w:eastAsia="ＭＳ Ｐゴシック" w:hAnsi="Arial" w:cs="Arial"/>
                <w:sz w:val="20"/>
                <w:szCs w:val="20"/>
                <w:lang w:eastAsia="ja-JP"/>
              </w:rPr>
            </w:pPr>
            <w:r>
              <w:rPr>
                <w:rFonts w:ascii="Arial" w:eastAsia="ＭＳ Ｐゴシック" w:hAnsi="Arial" w:cs="Arial" w:hint="eastAsia"/>
                <w:sz w:val="20"/>
                <w:szCs w:val="20"/>
                <w:lang w:eastAsia="ja-JP"/>
              </w:rPr>
              <w:t>-</w:t>
            </w:r>
          </w:p>
          <w:p w14:paraId="6CE2402C" w14:textId="77777777" w:rsidR="00AB164A" w:rsidRPr="009B23CD" w:rsidRDefault="00AB164A" w:rsidP="00A65A57">
            <w:pPr>
              <w:jc w:val="right"/>
              <w:textAlignment w:val="center"/>
              <w:rPr>
                <w:rFonts w:ascii="Arial" w:eastAsia="ＭＳ Ｐゴシック" w:hAnsi="Arial" w:cs="Arial"/>
                <w:sz w:val="20"/>
                <w:szCs w:val="20"/>
                <w:lang w:eastAsia="ja-JP"/>
              </w:rPr>
            </w:pP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C4BBA4"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71.1</w:t>
            </w:r>
            <w:r w:rsidRPr="009B23CD">
              <w:rPr>
                <w:rFonts w:ascii="游ゴシック" w:eastAsia="游ゴシック" w:hAnsi="游ゴシック" w:cs="Arial" w:hint="eastAsia"/>
                <w:color w:val="000000"/>
                <w:kern w:val="24"/>
                <w:sz w:val="20"/>
                <w:szCs w:val="20"/>
                <w:lang w:eastAsia="ja-JP"/>
              </w:rPr>
              <w:t xml:space="preserve"> </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5F57ED"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69.6</w:t>
            </w:r>
            <w:r w:rsidRPr="009B23CD">
              <w:rPr>
                <w:rFonts w:ascii="游ゴシック" w:eastAsia="游ゴシック" w:hAnsi="游ゴシック" w:cs="Arial" w:hint="eastAsia"/>
                <w:color w:val="000000"/>
                <w:kern w:val="24"/>
                <w:sz w:val="20"/>
                <w:szCs w:val="20"/>
                <w:lang w:eastAsia="ja-JP"/>
              </w:rPr>
              <w:t xml:space="preserve"> </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BCCE4E" w14:textId="77777777" w:rsidR="00AB164A" w:rsidRPr="005403BE" w:rsidRDefault="00AB164A" w:rsidP="00A65A57">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color w:val="000000"/>
                <w:kern w:val="24"/>
                <w:sz w:val="20"/>
                <w:szCs w:val="20"/>
                <w:lang w:eastAsia="ja-JP"/>
              </w:rPr>
              <w:t>69.0</w:t>
            </w:r>
            <w:r w:rsidRPr="009B23CD">
              <w:rPr>
                <w:rFonts w:ascii="游ゴシック" w:eastAsia="游ゴシック" w:hAnsi="游ゴシック" w:cs="Arial" w:hint="eastAsia"/>
                <w:color w:val="000000"/>
                <w:kern w:val="24"/>
                <w:sz w:val="20"/>
                <w:szCs w:val="20"/>
                <w:lang w:eastAsia="ja-JP"/>
              </w:rPr>
              <w:t xml:space="preserve"> </w:t>
            </w:r>
          </w:p>
        </w:tc>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434A72"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95.5</w:t>
            </w:r>
            <w:r w:rsidRPr="009B23CD">
              <w:rPr>
                <w:rFonts w:ascii="游ゴシック" w:eastAsia="游ゴシック" w:hAnsi="游ゴシック" w:cs="Arial" w:hint="eastAsia"/>
                <w:color w:val="000000"/>
                <w:kern w:val="24"/>
                <w:sz w:val="20"/>
                <w:szCs w:val="20"/>
                <w:lang w:eastAsia="ja-JP"/>
              </w:rPr>
              <w:t xml:space="preserve"> </w:t>
            </w:r>
          </w:p>
        </w:tc>
      </w:tr>
    </w:tbl>
    <w:p w14:paraId="658B54E9" w14:textId="77777777" w:rsidR="00AB164A" w:rsidRDefault="00AB164A" w:rsidP="00AB164A">
      <w:pPr>
        <w:pStyle w:val="LGTdoc"/>
        <w:rPr>
          <w:b/>
          <w:bCs/>
          <w:sz w:val="22"/>
          <w:szCs w:val="22"/>
          <w:lang w:eastAsia="ja-JP"/>
        </w:rPr>
      </w:pPr>
    </w:p>
    <w:p w14:paraId="2D4569AE" w14:textId="77777777" w:rsidR="00AB164A" w:rsidRDefault="00AB164A" w:rsidP="00AB164A">
      <w:pPr>
        <w:pStyle w:val="LGTdoc"/>
        <w:rPr>
          <w:b/>
          <w:bCs/>
          <w:sz w:val="22"/>
          <w:szCs w:val="22"/>
          <w:lang w:eastAsia="ja-JP"/>
        </w:rPr>
      </w:pPr>
    </w:p>
    <w:p w14:paraId="5AF3F56D" w14:textId="77777777" w:rsidR="00AB164A" w:rsidRDefault="00AB164A" w:rsidP="00AB164A">
      <w:pPr>
        <w:pStyle w:val="LGTdoc"/>
        <w:rPr>
          <w:b/>
          <w:bCs/>
          <w:sz w:val="22"/>
          <w:szCs w:val="22"/>
          <w:lang w:eastAsia="ja-JP"/>
        </w:rPr>
      </w:pPr>
    </w:p>
    <w:p w14:paraId="5C1B3FCC" w14:textId="1E23AED2" w:rsidR="00AB164A" w:rsidRDefault="00055F72" w:rsidP="00AB164A">
      <w:pPr>
        <w:pStyle w:val="LGTdoc"/>
        <w:rPr>
          <w:b/>
          <w:bCs/>
          <w:sz w:val="22"/>
          <w:szCs w:val="22"/>
          <w:lang w:eastAsia="ja-JP"/>
        </w:rPr>
      </w:pPr>
      <w:r>
        <w:rPr>
          <w:b/>
          <w:bCs/>
          <w:noProof/>
          <w:sz w:val="22"/>
          <w:szCs w:val="22"/>
          <w:lang w:eastAsia="ja-JP"/>
        </w:rPr>
        <mc:AlternateContent>
          <mc:Choice Requires="wps">
            <w:drawing>
              <wp:anchor distT="0" distB="0" distL="114300" distR="114300" simplePos="0" relativeHeight="251660288" behindDoc="0" locked="0" layoutInCell="1" allowOverlap="1" wp14:anchorId="2813AFFE" wp14:editId="3CB06468">
                <wp:simplePos x="0" y="0"/>
                <wp:positionH relativeFrom="column">
                  <wp:posOffset>4545542</wp:posOffset>
                </wp:positionH>
                <wp:positionV relativeFrom="paragraph">
                  <wp:posOffset>282575</wp:posOffset>
                </wp:positionV>
                <wp:extent cx="491067" cy="270933"/>
                <wp:effectExtent l="0" t="0" r="4445" b="0"/>
                <wp:wrapNone/>
                <wp:docPr id="4" name="テキスト ボックス 4"/>
                <wp:cNvGraphicFramePr/>
                <a:graphic xmlns:a="http://schemas.openxmlformats.org/drawingml/2006/main">
                  <a:graphicData uri="http://schemas.microsoft.com/office/word/2010/wordprocessingShape">
                    <wps:wsp>
                      <wps:cNvSpPr txBox="1"/>
                      <wps:spPr>
                        <a:xfrm>
                          <a:off x="0" y="0"/>
                          <a:ext cx="491067" cy="270933"/>
                        </a:xfrm>
                        <a:prstGeom prst="rect">
                          <a:avLst/>
                        </a:prstGeom>
                        <a:solidFill>
                          <a:schemeClr val="lt1"/>
                        </a:solidFill>
                        <a:ln w="6350">
                          <a:noFill/>
                        </a:ln>
                      </wps:spPr>
                      <wps:txbx>
                        <w:txbxContent>
                          <w:p w14:paraId="22335044" w14:textId="53E7454F" w:rsidR="00076AD2" w:rsidRPr="00076AD2" w:rsidRDefault="00076AD2">
                            <w:pPr>
                              <w:rPr>
                                <w:sz w:val="18"/>
                                <w:szCs w:val="18"/>
                                <w:lang w:eastAsia="ja-JP"/>
                              </w:rPr>
                            </w:pPr>
                            <w:r w:rsidRPr="00076AD2">
                              <w:rPr>
                                <w:rFonts w:hint="eastAsia"/>
                                <w:sz w:val="18"/>
                                <w:szCs w:val="18"/>
                                <w:lang w:eastAsia="ja-JP"/>
                              </w:rPr>
                              <w:t>U</w:t>
                            </w:r>
                            <w:r w:rsidRPr="00076AD2">
                              <w:rPr>
                                <w:sz w:val="18"/>
                                <w:szCs w:val="18"/>
                                <w:lang w:eastAsia="ja-JP"/>
                              </w:rPr>
                              <w:t>PT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13AFFE" id="_x0000_t202" coordsize="21600,21600" o:spt="202" path="m,l,21600r21600,l21600,xe">
                <v:stroke joinstyle="miter"/>
                <v:path gradientshapeok="t" o:connecttype="rect"/>
              </v:shapetype>
              <v:shape id="テキスト ボックス 4" o:spid="_x0000_s1026" type="#_x0000_t202" style="position:absolute;left:0;text-align:left;margin-left:357.9pt;margin-top:22.25pt;width:38.65pt;height:2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" fillcolor="white [3201]" stroked="f" strokeweight=".5pt">
                <v:textbox>
                  <w:txbxContent>
                    <w:p w14:paraId="22335044" w14:textId="53E7454F" w:rsidR="00076AD2" w:rsidRPr="00076AD2" w:rsidRDefault="00076AD2">
                      <w:pPr>
                        <w:rPr>
                          <w:rFonts w:hint="eastAsia"/>
                          <w:sz w:val="18"/>
                          <w:szCs w:val="18"/>
                          <w:lang w:eastAsia="ja-JP"/>
                        </w:rPr>
                      </w:pPr>
                      <w:r w:rsidRPr="00076AD2">
                        <w:rPr>
                          <w:rFonts w:hint="eastAsia"/>
                          <w:sz w:val="18"/>
                          <w:szCs w:val="18"/>
                          <w:lang w:eastAsia="ja-JP"/>
                        </w:rPr>
                        <w:t>U</w:t>
                      </w:r>
                      <w:r w:rsidRPr="00076AD2">
                        <w:rPr>
                          <w:sz w:val="18"/>
                          <w:szCs w:val="18"/>
                          <w:lang w:eastAsia="ja-JP"/>
                        </w:rPr>
                        <w:t>PT</w:t>
                      </w:r>
                    </w:p>
                  </w:txbxContent>
                </v:textbox>
              </v:shape>
            </w:pict>
          </mc:Fallback>
        </mc:AlternateContent>
      </w:r>
      <w:r>
        <w:rPr>
          <w:b/>
          <w:bCs/>
          <w:noProof/>
          <w:sz w:val="22"/>
          <w:szCs w:val="22"/>
          <w:lang w:eastAsia="ja-JP"/>
        </w:rPr>
        <mc:AlternateContent>
          <mc:Choice Requires="wps">
            <w:drawing>
              <wp:anchor distT="0" distB="0" distL="114300" distR="114300" simplePos="0" relativeHeight="251661312" behindDoc="0" locked="0" layoutInCell="1" allowOverlap="1" wp14:anchorId="329A498F" wp14:editId="3255CFEA">
                <wp:simplePos x="0" y="0"/>
                <wp:positionH relativeFrom="column">
                  <wp:posOffset>4942969</wp:posOffset>
                </wp:positionH>
                <wp:positionV relativeFrom="paragraph">
                  <wp:posOffset>568113</wp:posOffset>
                </wp:positionV>
                <wp:extent cx="460275" cy="97277"/>
                <wp:effectExtent l="0" t="114300" r="0" b="112395"/>
                <wp:wrapNone/>
                <wp:docPr id="3" name="楕円 3"/>
                <wp:cNvGraphicFramePr/>
                <a:graphic xmlns:a="http://schemas.openxmlformats.org/drawingml/2006/main">
                  <a:graphicData uri="http://schemas.microsoft.com/office/word/2010/wordprocessingShape">
                    <wps:wsp>
                      <wps:cNvSpPr/>
                      <wps:spPr>
                        <a:xfrm rot="2277038">
                          <a:off x="0" y="0"/>
                          <a:ext cx="460275" cy="97277"/>
                        </a:xfrm>
                        <a:prstGeom prst="ellipse">
                          <a:avLst/>
                        </a:prstGeom>
                        <a:noFill/>
                        <a:ln w="635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3A6EBF" id="楕円 3" o:spid="_x0000_s1026" style="position:absolute;left:0;text-align:left;margin-left:389.2pt;margin-top:44.75pt;width:36.25pt;height:7.65pt;rotation:2487133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" filled="f" strokecolor="#243f60 [1604]" strokeweight=".5pt">
                <v:stroke dashstyle="dash"/>
              </v:oval>
            </w:pict>
          </mc:Fallback>
        </mc:AlternateContent>
      </w:r>
      <w:r w:rsidR="00AB164A">
        <w:rPr>
          <w:b/>
          <w:bCs/>
          <w:noProof/>
          <w:sz w:val="22"/>
          <w:szCs w:val="22"/>
          <w:lang w:eastAsia="ja-JP"/>
        </w:rPr>
        <w:drawing>
          <wp:inline distT="0" distB="0" distL="0" distR="0" wp14:anchorId="4DA8FE3B" wp14:editId="7B9CF769">
            <wp:extent cx="6181560" cy="2202120"/>
            <wp:effectExtent l="0" t="0" r="0" b="825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1560" cy="2202120"/>
                    </a:xfrm>
                    <a:prstGeom prst="rect">
                      <a:avLst/>
                    </a:prstGeom>
                    <a:noFill/>
                    <a:ln>
                      <a:noFill/>
                    </a:ln>
                  </pic:spPr>
                </pic:pic>
              </a:graphicData>
            </a:graphic>
          </wp:inline>
        </w:drawing>
      </w:r>
    </w:p>
    <w:p w14:paraId="1C6B4FDA" w14:textId="77777777" w:rsidR="00AB164A" w:rsidRDefault="00AB164A" w:rsidP="00AB164A">
      <w:pPr>
        <w:pStyle w:val="LGTdoc"/>
        <w:rPr>
          <w:b/>
          <w:bCs/>
          <w:sz w:val="22"/>
          <w:szCs w:val="22"/>
          <w:lang w:eastAsia="ja-JP"/>
        </w:rPr>
      </w:pPr>
    </w:p>
    <w:p w14:paraId="5BE31065" w14:textId="3AA549C4" w:rsidR="00AB164A" w:rsidRPr="008336F4" w:rsidRDefault="00AB164A" w:rsidP="00AB164A">
      <w:pPr>
        <w:pStyle w:val="LGTdoc"/>
        <w:rPr>
          <w:sz w:val="22"/>
          <w:szCs w:val="22"/>
          <w:u w:val="single"/>
          <w:lang w:val="en-US" w:eastAsia="ja-JP"/>
        </w:rPr>
      </w:pPr>
      <w:r>
        <w:rPr>
          <w:sz w:val="22"/>
          <w:szCs w:val="22"/>
          <w:u w:val="single"/>
          <w:lang w:val="en-US" w:eastAsia="ja-JP"/>
        </w:rPr>
        <w:t>4</w:t>
      </w:r>
      <w:r w:rsidRPr="008336F4">
        <w:rPr>
          <w:sz w:val="22"/>
          <w:szCs w:val="22"/>
          <w:u w:val="single"/>
          <w:lang w:val="en-US" w:eastAsia="ja-JP"/>
        </w:rPr>
        <w:t>TRX scenario</w:t>
      </w:r>
    </w:p>
    <w:p w14:paraId="57D060C7" w14:textId="77777777" w:rsidR="00AB164A" w:rsidRDefault="00AB164A" w:rsidP="00AB164A">
      <w:pPr>
        <w:pStyle w:val="LGTdoc"/>
        <w:rPr>
          <w:b/>
          <w:bCs/>
          <w:sz w:val="22"/>
          <w:szCs w:val="22"/>
          <w:lang w:val="en-US" w:eastAsia="ja-JP"/>
        </w:rPr>
      </w:pPr>
    </w:p>
    <w:tbl>
      <w:tblPr>
        <w:tblpPr w:leftFromText="142" w:rightFromText="142" w:vertAnchor="text" w:horzAnchor="margin" w:tblpXSpec="right" w:tblpY="233"/>
        <w:tblW w:w="9576" w:type="dxa"/>
        <w:tblCellMar>
          <w:left w:w="0" w:type="dxa"/>
          <w:right w:w="0" w:type="dxa"/>
        </w:tblCellMar>
        <w:tblLook w:val="0600" w:firstRow="0" w:lastRow="0" w:firstColumn="0" w:lastColumn="0" w:noHBand="1" w:noVBand="1"/>
      </w:tblPr>
      <w:tblGrid>
        <w:gridCol w:w="1833"/>
        <w:gridCol w:w="1503"/>
        <w:gridCol w:w="1488"/>
        <w:gridCol w:w="1487"/>
        <w:gridCol w:w="1488"/>
        <w:gridCol w:w="1777"/>
      </w:tblGrid>
      <w:tr w:rsidR="00AB164A" w:rsidRPr="009B23CD" w14:paraId="59893051" w14:textId="77777777" w:rsidTr="00A65A57">
        <w:trPr>
          <w:trHeight w:val="842"/>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01DA083" w14:textId="77777777" w:rsidR="00AB164A" w:rsidRPr="009B23CD" w:rsidRDefault="00AB164A" w:rsidP="00A65A57">
            <w:pPr>
              <w:rPr>
                <w:rFonts w:ascii="ＭＳ Ｐゴシック" w:eastAsia="Times New Roman" w:hAnsi="ＭＳ Ｐゴシック" w:cs="ＭＳ Ｐゴシック"/>
                <w:sz w:val="20"/>
                <w:szCs w:val="20"/>
                <w:lang w:eastAsia="ja-JP"/>
              </w:rPr>
            </w:pPr>
          </w:p>
        </w:tc>
        <w:tc>
          <w:tcPr>
            <w:tcW w:w="1503" w:type="dxa"/>
            <w:tcBorders>
              <w:top w:val="single" w:sz="8" w:space="0" w:color="000000"/>
              <w:left w:val="single" w:sz="8" w:space="0" w:color="000000"/>
              <w:bottom w:val="single" w:sz="8" w:space="0" w:color="000000"/>
              <w:right w:val="single" w:sz="8" w:space="0" w:color="000000"/>
            </w:tcBorders>
            <w:shd w:val="clear" w:color="auto" w:fill="BFBFBF"/>
            <w:tcMar>
              <w:top w:w="15" w:type="dxa"/>
              <w:left w:w="15" w:type="dxa"/>
              <w:bottom w:w="0" w:type="dxa"/>
              <w:right w:w="15" w:type="dxa"/>
            </w:tcMar>
            <w:vAlign w:val="center"/>
            <w:hideMark/>
          </w:tcPr>
          <w:p w14:paraId="3BA3A2D9" w14:textId="77777777" w:rsidR="00AB164A" w:rsidRPr="009B23CD" w:rsidRDefault="00AB164A" w:rsidP="00A65A57">
            <w:pPr>
              <w:textAlignment w:val="center"/>
              <w:rPr>
                <w:rFonts w:ascii="Arial" w:eastAsia="ＭＳ Ｐゴシック" w:hAnsi="Arial" w:cs="Arial"/>
                <w:sz w:val="20"/>
                <w:szCs w:val="20"/>
                <w:lang w:eastAsia="ja-JP"/>
              </w:rPr>
            </w:pPr>
            <w:r w:rsidRPr="009B23CD">
              <w:rPr>
                <w:rFonts w:eastAsia="游ゴシック"/>
                <w:color w:val="000000"/>
                <w:kern w:val="24"/>
                <w:sz w:val="20"/>
                <w:szCs w:val="20"/>
                <w:lang w:eastAsia="ja-JP"/>
              </w:rPr>
              <w:t xml:space="preserve">Full, 32TRX, </w:t>
            </w:r>
            <w:proofErr w:type="spellStart"/>
            <w:r w:rsidRPr="009B23CD">
              <w:rPr>
                <w:rFonts w:eastAsia="游ゴシック"/>
                <w:color w:val="000000"/>
                <w:kern w:val="24"/>
                <w:sz w:val="20"/>
                <w:szCs w:val="20"/>
                <w:lang w:eastAsia="ja-JP"/>
              </w:rPr>
              <w:t>MaxPower</w:t>
            </w:r>
            <w:proofErr w:type="spellEnd"/>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AB2FFC" w14:textId="77777777" w:rsidR="00AB164A" w:rsidRPr="009B23CD" w:rsidRDefault="00AB164A" w:rsidP="00A65A57">
            <w:pPr>
              <w:textAlignment w:val="center"/>
              <w:rPr>
                <w:rFonts w:ascii="Arial" w:eastAsia="ＭＳ Ｐゴシック" w:hAnsi="Arial" w:cs="Arial"/>
                <w:sz w:val="20"/>
                <w:szCs w:val="20"/>
                <w:lang w:eastAsia="ja-JP"/>
              </w:rPr>
            </w:pPr>
            <w:r w:rsidRPr="009B23CD">
              <w:rPr>
                <w:rFonts w:eastAsia="游ゴシック"/>
                <w:color w:val="000000"/>
                <w:kern w:val="24"/>
                <w:sz w:val="20"/>
                <w:szCs w:val="20"/>
                <w:lang w:eastAsia="ja-JP"/>
              </w:rPr>
              <w:t xml:space="preserve">FTP3, 32TRX, </w:t>
            </w:r>
            <w:proofErr w:type="spellStart"/>
            <w:r w:rsidRPr="009B23CD">
              <w:rPr>
                <w:rFonts w:eastAsia="游ゴシック"/>
                <w:color w:val="000000"/>
                <w:kern w:val="24"/>
                <w:sz w:val="20"/>
                <w:szCs w:val="20"/>
                <w:lang w:eastAsia="ja-JP"/>
              </w:rPr>
              <w:t>MaxPower</w:t>
            </w:r>
            <w:proofErr w:type="spellEnd"/>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5C7F29" w14:textId="77777777" w:rsidR="00AB164A" w:rsidRPr="009B23CD" w:rsidRDefault="00AB164A" w:rsidP="00A65A57">
            <w:pPr>
              <w:textAlignment w:val="center"/>
              <w:rPr>
                <w:rFonts w:ascii="Arial" w:eastAsia="ＭＳ Ｐゴシック" w:hAnsi="Arial" w:cs="Arial"/>
                <w:sz w:val="20"/>
                <w:szCs w:val="20"/>
                <w:lang w:eastAsia="ja-JP"/>
              </w:rPr>
            </w:pPr>
            <w:r w:rsidRPr="009B23CD">
              <w:rPr>
                <w:rFonts w:eastAsia="游ゴシック"/>
                <w:color w:val="000000"/>
                <w:kern w:val="24"/>
                <w:sz w:val="20"/>
                <w:szCs w:val="20"/>
                <w:lang w:eastAsia="ja-JP"/>
              </w:rPr>
              <w:t xml:space="preserve">FTP3, 32TRX, </w:t>
            </w:r>
            <w:proofErr w:type="spellStart"/>
            <w:r w:rsidRPr="009B23CD">
              <w:rPr>
                <w:rFonts w:eastAsia="游ゴシック"/>
                <w:color w:val="000000"/>
                <w:kern w:val="24"/>
                <w:sz w:val="20"/>
                <w:szCs w:val="20"/>
                <w:lang w:eastAsia="ja-JP"/>
              </w:rPr>
              <w:t>HalfPower</w:t>
            </w:r>
            <w:proofErr w:type="spellEnd"/>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870C9B" w14:textId="77777777" w:rsidR="00AB164A" w:rsidRPr="009B23CD" w:rsidRDefault="00AB164A" w:rsidP="00A65A57">
            <w:pPr>
              <w:textAlignment w:val="center"/>
              <w:rPr>
                <w:rFonts w:ascii="Arial" w:eastAsia="ＭＳ Ｐゴシック" w:hAnsi="Arial" w:cs="Arial"/>
                <w:sz w:val="20"/>
                <w:szCs w:val="20"/>
                <w:lang w:eastAsia="ja-JP"/>
              </w:rPr>
            </w:pPr>
            <w:r w:rsidRPr="009B23CD">
              <w:rPr>
                <w:rFonts w:eastAsia="游ゴシック"/>
                <w:color w:val="000000"/>
                <w:kern w:val="24"/>
                <w:sz w:val="20"/>
                <w:szCs w:val="20"/>
                <w:lang w:eastAsia="ja-JP"/>
              </w:rPr>
              <w:t xml:space="preserve">FTP3, 16TRX, </w:t>
            </w:r>
            <w:proofErr w:type="spellStart"/>
            <w:r w:rsidRPr="009B23CD">
              <w:rPr>
                <w:rFonts w:eastAsia="游ゴシック"/>
                <w:color w:val="000000"/>
                <w:kern w:val="24"/>
                <w:sz w:val="20"/>
                <w:szCs w:val="20"/>
                <w:lang w:eastAsia="ja-JP"/>
              </w:rPr>
              <w:t>MaxPower</w:t>
            </w:r>
            <w:proofErr w:type="spellEnd"/>
          </w:p>
        </w:tc>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FB5F71" w14:textId="77777777" w:rsidR="00AB164A" w:rsidRPr="009B23CD" w:rsidRDefault="00AB164A" w:rsidP="00A65A57">
            <w:pPr>
              <w:textAlignment w:val="center"/>
              <w:rPr>
                <w:rFonts w:ascii="Arial" w:eastAsia="ＭＳ Ｐゴシック" w:hAnsi="Arial" w:cs="Arial"/>
                <w:sz w:val="20"/>
                <w:szCs w:val="20"/>
                <w:lang w:eastAsia="ja-JP"/>
              </w:rPr>
            </w:pPr>
            <w:r w:rsidRPr="009B23CD">
              <w:rPr>
                <w:rFonts w:eastAsia="游ゴシック"/>
                <w:color w:val="000000"/>
                <w:kern w:val="24"/>
                <w:sz w:val="20"/>
                <w:szCs w:val="20"/>
                <w:lang w:eastAsia="ja-JP"/>
              </w:rPr>
              <w:t xml:space="preserve">FTP3, 32TRX, </w:t>
            </w:r>
            <w:r>
              <w:rPr>
                <w:rFonts w:eastAsia="游ゴシック"/>
                <w:color w:val="000000"/>
                <w:kern w:val="24"/>
                <w:sz w:val="20"/>
                <w:szCs w:val="20"/>
                <w:lang w:eastAsia="ja-JP"/>
              </w:rPr>
              <w:t>4</w:t>
            </w:r>
            <w:r w:rsidRPr="009B23CD">
              <w:rPr>
                <w:rFonts w:eastAsia="游ゴシック"/>
                <w:color w:val="000000"/>
                <w:kern w:val="24"/>
                <w:sz w:val="20"/>
                <w:szCs w:val="20"/>
                <w:lang w:eastAsia="ja-JP"/>
              </w:rPr>
              <w:t>SlotSleep</w:t>
            </w:r>
          </w:p>
        </w:tc>
      </w:tr>
      <w:tr w:rsidR="00AB164A" w:rsidRPr="009B23CD" w14:paraId="26B706C7" w14:textId="77777777" w:rsidTr="00A65A57">
        <w:trPr>
          <w:trHeight w:val="29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7F0F6B17" w14:textId="77777777" w:rsidR="00AB164A" w:rsidRPr="006152DC" w:rsidRDefault="00AB164A" w:rsidP="00A65A57">
            <w:pPr>
              <w:textAlignment w:val="center"/>
              <w:rPr>
                <w:rFonts w:eastAsia="游ゴシック" w:hAnsi="游ゴシック" w:cs="Arial"/>
                <w:color w:val="000000"/>
                <w:kern w:val="24"/>
                <w:sz w:val="20"/>
                <w:szCs w:val="20"/>
                <w:lang w:eastAsia="ja-JP"/>
              </w:rPr>
            </w:pPr>
            <w:r>
              <w:rPr>
                <w:rFonts w:eastAsia="游ゴシック" w:hAnsi="游ゴシック" w:cs="Arial" w:hint="eastAsia"/>
                <w:color w:val="000000"/>
                <w:kern w:val="24"/>
                <w:sz w:val="20"/>
                <w:szCs w:val="20"/>
                <w:lang w:eastAsia="ja-JP"/>
              </w:rPr>
              <w:t>R</w:t>
            </w:r>
            <w:r>
              <w:rPr>
                <w:rFonts w:eastAsia="游ゴシック" w:hAnsi="游ゴシック" w:cs="Arial"/>
                <w:color w:val="000000"/>
                <w:kern w:val="24"/>
                <w:sz w:val="20"/>
                <w:szCs w:val="20"/>
                <w:lang w:eastAsia="ja-JP"/>
              </w:rPr>
              <w:t>UR</w:t>
            </w:r>
          </w:p>
        </w:tc>
        <w:tc>
          <w:tcPr>
            <w:tcW w:w="1503" w:type="dxa"/>
            <w:tcBorders>
              <w:top w:val="single" w:sz="8" w:space="0" w:color="000000"/>
              <w:left w:val="single" w:sz="8" w:space="0" w:color="000000"/>
              <w:bottom w:val="single" w:sz="8" w:space="0" w:color="000000"/>
              <w:right w:val="single" w:sz="8" w:space="0" w:color="000000"/>
            </w:tcBorders>
            <w:shd w:val="clear" w:color="auto" w:fill="BFBFBF"/>
            <w:tcMar>
              <w:top w:w="15" w:type="dxa"/>
              <w:left w:w="15" w:type="dxa"/>
              <w:bottom w:w="0" w:type="dxa"/>
              <w:right w:w="15" w:type="dxa"/>
            </w:tcMar>
            <w:vAlign w:val="center"/>
          </w:tcPr>
          <w:p w14:paraId="0D8C3F21" w14:textId="77777777" w:rsidR="00AB164A" w:rsidRDefault="00AB164A" w:rsidP="00A65A57">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hint="eastAsia"/>
                <w:color w:val="000000"/>
                <w:kern w:val="24"/>
                <w:sz w:val="20"/>
                <w:szCs w:val="20"/>
                <w:lang w:eastAsia="ja-JP"/>
              </w:rPr>
              <w:t>1</w:t>
            </w:r>
            <w:r>
              <w:rPr>
                <w:rFonts w:ascii="游ゴシック" w:eastAsia="游ゴシック" w:hAnsi="游ゴシック" w:cs="Arial"/>
                <w:color w:val="000000"/>
                <w:kern w:val="24"/>
                <w:sz w:val="20"/>
                <w:szCs w:val="20"/>
                <w:lang w:eastAsia="ja-JP"/>
              </w:rPr>
              <w:t>00%</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85E8C82" w14:textId="77777777" w:rsidR="00AB164A" w:rsidRDefault="00AB164A" w:rsidP="00A65A57">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hint="eastAsia"/>
                <w:color w:val="000000"/>
                <w:kern w:val="24"/>
                <w:sz w:val="20"/>
                <w:szCs w:val="20"/>
                <w:lang w:eastAsia="ja-JP"/>
              </w:rPr>
              <w:t>2</w:t>
            </w:r>
            <w:r>
              <w:rPr>
                <w:rFonts w:ascii="游ゴシック" w:eastAsia="游ゴシック" w:hAnsi="游ゴシック" w:cs="Arial"/>
                <w:color w:val="000000"/>
                <w:kern w:val="24"/>
                <w:sz w:val="20"/>
                <w:szCs w:val="20"/>
                <w:lang w:eastAsia="ja-JP"/>
              </w:rPr>
              <w:t>8.2%</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E4147EB" w14:textId="77777777" w:rsidR="00AB164A" w:rsidRDefault="00AB164A" w:rsidP="00A65A57">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hint="eastAsia"/>
                <w:color w:val="000000"/>
                <w:kern w:val="24"/>
                <w:sz w:val="20"/>
                <w:szCs w:val="20"/>
                <w:lang w:eastAsia="ja-JP"/>
              </w:rPr>
              <w:t>4</w:t>
            </w:r>
            <w:r>
              <w:rPr>
                <w:rFonts w:ascii="游ゴシック" w:eastAsia="游ゴシック" w:hAnsi="游ゴシック" w:cs="Arial"/>
                <w:color w:val="000000"/>
                <w:kern w:val="24"/>
                <w:sz w:val="20"/>
                <w:szCs w:val="20"/>
                <w:lang w:eastAsia="ja-JP"/>
              </w:rPr>
              <w:t>2.4%</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970E367" w14:textId="77777777" w:rsidR="00AB164A" w:rsidRDefault="00AB164A" w:rsidP="00A65A57">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hint="eastAsia"/>
                <w:color w:val="000000"/>
                <w:kern w:val="24"/>
                <w:sz w:val="20"/>
                <w:szCs w:val="20"/>
                <w:lang w:eastAsia="ja-JP"/>
              </w:rPr>
              <w:t>4</w:t>
            </w:r>
            <w:r>
              <w:rPr>
                <w:rFonts w:ascii="游ゴシック" w:eastAsia="游ゴシック" w:hAnsi="游ゴシック" w:cs="Arial"/>
                <w:color w:val="000000"/>
                <w:kern w:val="24"/>
                <w:sz w:val="20"/>
                <w:szCs w:val="20"/>
                <w:lang w:eastAsia="ja-JP"/>
              </w:rPr>
              <w:t>0.6%</w:t>
            </w:r>
          </w:p>
        </w:tc>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AD0C8E0" w14:textId="77777777" w:rsidR="00AB164A" w:rsidRPr="00FF1EF2" w:rsidRDefault="00AB164A" w:rsidP="00A65A57">
            <w:pPr>
              <w:jc w:val="right"/>
              <w:textAlignment w:val="center"/>
              <w:rPr>
                <w:rFonts w:ascii="游ゴシック" w:eastAsiaTheme="minorEastAsia" w:hAnsi="游ゴシック" w:cs="Arial"/>
                <w:color w:val="000000"/>
                <w:kern w:val="24"/>
                <w:sz w:val="20"/>
                <w:szCs w:val="20"/>
                <w:lang w:eastAsia="zh-CN"/>
              </w:rPr>
            </w:pPr>
            <w:r>
              <w:rPr>
                <w:rFonts w:ascii="游ゴシック" w:eastAsia="游ゴシック" w:hAnsi="游ゴシック" w:cs="Arial" w:hint="eastAsia"/>
                <w:color w:val="000000"/>
                <w:kern w:val="24"/>
                <w:sz w:val="20"/>
                <w:szCs w:val="20"/>
                <w:lang w:eastAsia="ja-JP"/>
              </w:rPr>
              <w:t>2</w:t>
            </w:r>
            <w:r>
              <w:rPr>
                <w:rFonts w:ascii="游ゴシック" w:eastAsia="游ゴシック" w:hAnsi="游ゴシック" w:cs="Arial"/>
                <w:color w:val="000000"/>
                <w:kern w:val="24"/>
                <w:sz w:val="20"/>
                <w:szCs w:val="20"/>
                <w:lang w:eastAsia="ja-JP"/>
              </w:rPr>
              <w:t>8.5%</w:t>
            </w:r>
          </w:p>
        </w:tc>
      </w:tr>
      <w:tr w:rsidR="00AB164A" w:rsidRPr="009B23CD" w14:paraId="443898AF" w14:textId="77777777" w:rsidTr="00A65A57">
        <w:trPr>
          <w:trHeight w:val="29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68BCC1F" w14:textId="77777777" w:rsidR="00AB164A" w:rsidRPr="009B23CD" w:rsidRDefault="00AB164A" w:rsidP="00A65A57">
            <w:pPr>
              <w:textAlignment w:val="center"/>
              <w:rPr>
                <w:rFonts w:ascii="Arial" w:eastAsia="ＭＳ Ｐゴシック" w:hAnsi="Arial" w:cs="Arial"/>
                <w:sz w:val="20"/>
                <w:szCs w:val="20"/>
                <w:lang w:eastAsia="ja-JP"/>
              </w:rPr>
            </w:pPr>
            <w:r w:rsidRPr="006152DC">
              <w:rPr>
                <w:rFonts w:eastAsia="游ゴシック" w:hAnsi="游ゴシック" w:cs="Arial" w:hint="eastAsia"/>
                <w:color w:val="000000"/>
                <w:kern w:val="24"/>
                <w:sz w:val="20"/>
                <w:szCs w:val="20"/>
                <w:lang w:eastAsia="ja-JP"/>
              </w:rPr>
              <w:t>N</w:t>
            </w:r>
            <w:r w:rsidRPr="006152DC">
              <w:rPr>
                <w:rFonts w:eastAsia="游ゴシック" w:hAnsi="游ゴシック" w:cs="Arial"/>
                <w:color w:val="000000"/>
                <w:kern w:val="24"/>
                <w:sz w:val="20"/>
                <w:szCs w:val="20"/>
                <w:lang w:eastAsia="ja-JP"/>
              </w:rPr>
              <w:t>ormalized energy consumption</w:t>
            </w:r>
          </w:p>
        </w:tc>
        <w:tc>
          <w:tcPr>
            <w:tcW w:w="1503" w:type="dxa"/>
            <w:tcBorders>
              <w:top w:val="single" w:sz="8" w:space="0" w:color="000000"/>
              <w:left w:val="single" w:sz="8" w:space="0" w:color="000000"/>
              <w:bottom w:val="single" w:sz="8" w:space="0" w:color="000000"/>
              <w:right w:val="single" w:sz="8" w:space="0" w:color="000000"/>
            </w:tcBorders>
            <w:shd w:val="clear" w:color="auto" w:fill="BFBFBF"/>
            <w:tcMar>
              <w:top w:w="15" w:type="dxa"/>
              <w:left w:w="15" w:type="dxa"/>
              <w:bottom w:w="0" w:type="dxa"/>
              <w:right w:w="15" w:type="dxa"/>
            </w:tcMar>
            <w:vAlign w:val="center"/>
            <w:hideMark/>
          </w:tcPr>
          <w:p w14:paraId="4C229435"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100</w:t>
            </w:r>
            <w:r w:rsidRPr="009B23CD">
              <w:rPr>
                <w:rFonts w:ascii="游ゴシック" w:eastAsia="游ゴシック" w:hAnsi="游ゴシック" w:cs="Arial" w:hint="eastAsia"/>
                <w:color w:val="000000"/>
                <w:kern w:val="24"/>
                <w:sz w:val="20"/>
                <w:szCs w:val="20"/>
                <w:lang w:eastAsia="ja-JP"/>
              </w:rPr>
              <w:t xml:space="preserve"> </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9C9203" w14:textId="77777777" w:rsidR="00AB164A" w:rsidRPr="009B23CD" w:rsidRDefault="00AB164A" w:rsidP="00A65A57">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color w:val="000000"/>
                <w:kern w:val="24"/>
                <w:sz w:val="20"/>
                <w:szCs w:val="20"/>
                <w:lang w:eastAsia="ja-JP"/>
              </w:rPr>
              <w:t>42.5</w:t>
            </w:r>
            <w:r w:rsidRPr="009B23CD">
              <w:rPr>
                <w:rFonts w:ascii="游ゴシック" w:eastAsia="游ゴシック" w:hAnsi="游ゴシック" w:cs="Arial" w:hint="eastAsia"/>
                <w:color w:val="000000"/>
                <w:kern w:val="24"/>
                <w:sz w:val="20"/>
                <w:szCs w:val="20"/>
                <w:lang w:eastAsia="ja-JP"/>
              </w:rPr>
              <w:t xml:space="preserve"> </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9A7859"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37.0</w:t>
            </w:r>
            <w:r w:rsidRPr="009B23CD">
              <w:rPr>
                <w:rFonts w:ascii="游ゴシック" w:eastAsia="游ゴシック" w:hAnsi="游ゴシック" w:cs="Arial" w:hint="eastAsia"/>
                <w:color w:val="000000"/>
                <w:kern w:val="24"/>
                <w:sz w:val="20"/>
                <w:szCs w:val="20"/>
                <w:lang w:eastAsia="ja-JP"/>
              </w:rPr>
              <w:t xml:space="preserve"> </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07C074"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36.2</w:t>
            </w:r>
            <w:r w:rsidRPr="009B23CD">
              <w:rPr>
                <w:rFonts w:ascii="游ゴシック" w:eastAsia="游ゴシック" w:hAnsi="游ゴシック" w:cs="Arial" w:hint="eastAsia"/>
                <w:color w:val="000000"/>
                <w:kern w:val="24"/>
                <w:sz w:val="20"/>
                <w:szCs w:val="20"/>
                <w:lang w:eastAsia="ja-JP"/>
              </w:rPr>
              <w:t xml:space="preserve"> </w:t>
            </w:r>
          </w:p>
        </w:tc>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6EFEFA"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33.2</w:t>
            </w:r>
            <w:r w:rsidRPr="009B23CD">
              <w:rPr>
                <w:rFonts w:ascii="游ゴシック" w:eastAsia="游ゴシック" w:hAnsi="游ゴシック" w:cs="Arial" w:hint="eastAsia"/>
                <w:color w:val="000000"/>
                <w:kern w:val="24"/>
                <w:sz w:val="20"/>
                <w:szCs w:val="20"/>
                <w:lang w:eastAsia="ja-JP"/>
              </w:rPr>
              <w:t xml:space="preserve"> </w:t>
            </w:r>
          </w:p>
        </w:tc>
      </w:tr>
      <w:tr w:rsidR="00AB164A" w:rsidRPr="009B23CD" w14:paraId="3939ED32" w14:textId="77777777" w:rsidTr="00A65A57">
        <w:trPr>
          <w:trHeight w:val="29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A463F93" w14:textId="77777777" w:rsidR="00AB164A" w:rsidRPr="009B23CD" w:rsidRDefault="00AB164A" w:rsidP="00A65A57">
            <w:pPr>
              <w:textAlignment w:val="center"/>
              <w:rPr>
                <w:rFonts w:ascii="Arial" w:eastAsia="ＭＳ Ｐゴシック" w:hAnsi="Arial" w:cs="Arial"/>
                <w:sz w:val="20"/>
                <w:szCs w:val="20"/>
                <w:lang w:eastAsia="ja-JP"/>
              </w:rPr>
            </w:pPr>
            <w:r>
              <w:rPr>
                <w:rFonts w:eastAsia="游ゴシック"/>
                <w:color w:val="000000"/>
                <w:kern w:val="24"/>
                <w:sz w:val="20"/>
                <w:szCs w:val="20"/>
                <w:lang w:eastAsia="ja-JP"/>
              </w:rPr>
              <w:t xml:space="preserve">Aggregated </w:t>
            </w:r>
            <w:r w:rsidRPr="009B23CD">
              <w:rPr>
                <w:rFonts w:eastAsia="游ゴシック"/>
                <w:color w:val="000000"/>
                <w:kern w:val="24"/>
                <w:sz w:val="20"/>
                <w:szCs w:val="20"/>
                <w:lang w:eastAsia="ja-JP"/>
              </w:rPr>
              <w:t>UPT</w:t>
            </w:r>
            <w:r>
              <w:rPr>
                <w:rFonts w:eastAsia="游ゴシック"/>
                <w:color w:val="000000"/>
                <w:kern w:val="24"/>
                <w:sz w:val="20"/>
                <w:szCs w:val="20"/>
                <w:lang w:eastAsia="ja-JP"/>
              </w:rPr>
              <w:t xml:space="preserve"> </w:t>
            </w:r>
            <w:r w:rsidRPr="009B23CD">
              <w:rPr>
                <w:rFonts w:eastAsia="游ゴシック"/>
                <w:color w:val="000000"/>
                <w:kern w:val="24"/>
                <w:sz w:val="20"/>
                <w:szCs w:val="20"/>
                <w:lang w:eastAsia="ja-JP"/>
              </w:rPr>
              <w:t>[</w:t>
            </w:r>
            <w:r>
              <w:rPr>
                <w:rFonts w:eastAsia="游ゴシック"/>
                <w:color w:val="000000"/>
                <w:kern w:val="24"/>
                <w:sz w:val="20"/>
                <w:szCs w:val="20"/>
                <w:lang w:eastAsia="ja-JP"/>
              </w:rPr>
              <w:t>M</w:t>
            </w:r>
            <w:r w:rsidRPr="009B23CD">
              <w:rPr>
                <w:rFonts w:eastAsia="游ゴシック"/>
                <w:color w:val="000000"/>
                <w:kern w:val="24"/>
                <w:sz w:val="20"/>
                <w:szCs w:val="20"/>
                <w:lang w:eastAsia="ja-JP"/>
              </w:rPr>
              <w:t>bps]</w:t>
            </w:r>
          </w:p>
        </w:tc>
        <w:tc>
          <w:tcPr>
            <w:tcW w:w="1503" w:type="dxa"/>
            <w:tcBorders>
              <w:top w:val="single" w:sz="8" w:space="0" w:color="000000"/>
              <w:left w:val="single" w:sz="8" w:space="0" w:color="000000"/>
              <w:bottom w:val="single" w:sz="8" w:space="0" w:color="000000"/>
              <w:right w:val="single" w:sz="8" w:space="0" w:color="000000"/>
            </w:tcBorders>
            <w:shd w:val="clear" w:color="auto" w:fill="BFBFBF"/>
            <w:tcMar>
              <w:top w:w="15" w:type="dxa"/>
              <w:left w:w="15" w:type="dxa"/>
              <w:bottom w:w="0" w:type="dxa"/>
              <w:right w:w="15" w:type="dxa"/>
            </w:tcMar>
            <w:vAlign w:val="center"/>
            <w:hideMark/>
          </w:tcPr>
          <w:p w14:paraId="0401C79E"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Arial" w:eastAsia="ＭＳ Ｐゴシック" w:hAnsi="Arial" w:cs="Arial" w:hint="eastAsia"/>
                <w:sz w:val="20"/>
                <w:szCs w:val="20"/>
                <w:lang w:eastAsia="ja-JP"/>
              </w:rPr>
              <w:t>-</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53AA60" w14:textId="77777777" w:rsidR="00AB164A" w:rsidRPr="00E17401" w:rsidRDefault="00AB164A" w:rsidP="00A65A57">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color w:val="000000"/>
                <w:kern w:val="24"/>
                <w:sz w:val="20"/>
                <w:szCs w:val="20"/>
                <w:lang w:eastAsia="ja-JP"/>
              </w:rPr>
              <w:t>3715.2</w:t>
            </w:r>
            <w:r w:rsidRPr="009B23CD">
              <w:rPr>
                <w:rFonts w:ascii="游ゴシック" w:eastAsia="游ゴシック" w:hAnsi="游ゴシック" w:cs="Arial" w:hint="eastAsia"/>
                <w:color w:val="000000"/>
                <w:kern w:val="24"/>
                <w:sz w:val="20"/>
                <w:szCs w:val="20"/>
                <w:lang w:eastAsia="ja-JP"/>
              </w:rPr>
              <w:t xml:space="preserve"> </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BC04A2"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2877.4</w:t>
            </w:r>
            <w:r w:rsidRPr="009B23CD">
              <w:rPr>
                <w:rFonts w:ascii="游ゴシック" w:eastAsia="游ゴシック" w:hAnsi="游ゴシック" w:cs="Arial" w:hint="eastAsia"/>
                <w:color w:val="000000"/>
                <w:kern w:val="24"/>
                <w:sz w:val="20"/>
                <w:szCs w:val="20"/>
                <w:lang w:eastAsia="ja-JP"/>
              </w:rPr>
              <w:t xml:space="preserve"> </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0A99F0"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2835.4</w:t>
            </w:r>
            <w:r w:rsidRPr="009B23CD">
              <w:rPr>
                <w:rFonts w:ascii="游ゴシック" w:eastAsia="游ゴシック" w:hAnsi="游ゴシック" w:cs="Arial" w:hint="eastAsia"/>
                <w:color w:val="000000"/>
                <w:kern w:val="24"/>
                <w:sz w:val="20"/>
                <w:szCs w:val="20"/>
                <w:lang w:eastAsia="ja-JP"/>
              </w:rPr>
              <w:t xml:space="preserve"> </w:t>
            </w:r>
          </w:p>
        </w:tc>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C052EC"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3216.3</w:t>
            </w:r>
            <w:r w:rsidRPr="009B23CD">
              <w:rPr>
                <w:rFonts w:ascii="游ゴシック" w:eastAsia="游ゴシック" w:hAnsi="游ゴシック" w:cs="Arial" w:hint="eastAsia"/>
                <w:color w:val="000000"/>
                <w:kern w:val="24"/>
                <w:sz w:val="20"/>
                <w:szCs w:val="20"/>
                <w:lang w:eastAsia="ja-JP"/>
              </w:rPr>
              <w:t xml:space="preserve"> </w:t>
            </w:r>
          </w:p>
        </w:tc>
      </w:tr>
      <w:tr w:rsidR="00AB164A" w:rsidRPr="009B23CD" w14:paraId="25940B58" w14:textId="77777777" w:rsidTr="00A65A57">
        <w:trPr>
          <w:trHeight w:val="295"/>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E4D593F" w14:textId="77777777" w:rsidR="00AB164A" w:rsidRPr="009B23CD" w:rsidRDefault="00AB164A" w:rsidP="00A65A57">
            <w:pPr>
              <w:textAlignment w:val="center"/>
              <w:rPr>
                <w:rFonts w:ascii="Arial" w:eastAsia="ＭＳ Ｐゴシック" w:hAnsi="Arial" w:cs="Arial"/>
                <w:sz w:val="20"/>
                <w:szCs w:val="20"/>
                <w:lang w:eastAsia="ja-JP"/>
              </w:rPr>
            </w:pPr>
            <w:r>
              <w:rPr>
                <w:rFonts w:eastAsia="游ゴシック"/>
                <w:color w:val="000000"/>
                <w:kern w:val="24"/>
                <w:sz w:val="20"/>
                <w:szCs w:val="20"/>
                <w:lang w:eastAsia="ja-JP"/>
              </w:rPr>
              <w:t>Normalized energy efficiency</w:t>
            </w:r>
          </w:p>
        </w:tc>
        <w:tc>
          <w:tcPr>
            <w:tcW w:w="1503" w:type="dxa"/>
            <w:tcBorders>
              <w:top w:val="single" w:sz="8" w:space="0" w:color="000000"/>
              <w:left w:val="single" w:sz="8" w:space="0" w:color="000000"/>
              <w:bottom w:val="single" w:sz="8" w:space="0" w:color="000000"/>
              <w:right w:val="single" w:sz="8" w:space="0" w:color="000000"/>
            </w:tcBorders>
            <w:shd w:val="clear" w:color="auto" w:fill="BFBFBF"/>
            <w:tcMar>
              <w:top w:w="15" w:type="dxa"/>
              <w:left w:w="15" w:type="dxa"/>
              <w:bottom w:w="0" w:type="dxa"/>
              <w:right w:w="15" w:type="dxa"/>
            </w:tcMar>
            <w:vAlign w:val="center"/>
            <w:hideMark/>
          </w:tcPr>
          <w:p w14:paraId="7865CE07" w14:textId="77777777" w:rsidR="00AB164A" w:rsidRDefault="00AB164A" w:rsidP="00A65A57">
            <w:pPr>
              <w:jc w:val="right"/>
              <w:textAlignment w:val="center"/>
              <w:rPr>
                <w:rFonts w:ascii="Arial" w:eastAsia="ＭＳ Ｐゴシック" w:hAnsi="Arial" w:cs="Arial"/>
                <w:sz w:val="20"/>
                <w:szCs w:val="20"/>
                <w:lang w:eastAsia="ja-JP"/>
              </w:rPr>
            </w:pPr>
            <w:r>
              <w:rPr>
                <w:rFonts w:ascii="Arial" w:eastAsia="ＭＳ Ｐゴシック" w:hAnsi="Arial" w:cs="Arial" w:hint="eastAsia"/>
                <w:sz w:val="20"/>
                <w:szCs w:val="20"/>
                <w:lang w:eastAsia="ja-JP"/>
              </w:rPr>
              <w:t>-</w:t>
            </w:r>
          </w:p>
          <w:p w14:paraId="749DE464" w14:textId="77777777" w:rsidR="00AB164A" w:rsidRPr="009B23CD" w:rsidRDefault="00AB164A" w:rsidP="00A65A57">
            <w:pPr>
              <w:jc w:val="right"/>
              <w:textAlignment w:val="center"/>
              <w:rPr>
                <w:rFonts w:ascii="Arial" w:eastAsia="ＭＳ Ｐゴシック" w:hAnsi="Arial" w:cs="Arial"/>
                <w:sz w:val="20"/>
                <w:szCs w:val="20"/>
                <w:lang w:eastAsia="ja-JP"/>
              </w:rPr>
            </w:pP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4FC849"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87.3</w:t>
            </w:r>
            <w:r w:rsidRPr="009B23CD">
              <w:rPr>
                <w:rFonts w:ascii="游ゴシック" w:eastAsia="游ゴシック" w:hAnsi="游ゴシック" w:cs="Arial" w:hint="eastAsia"/>
                <w:color w:val="000000"/>
                <w:kern w:val="24"/>
                <w:sz w:val="20"/>
                <w:szCs w:val="20"/>
                <w:lang w:eastAsia="ja-JP"/>
              </w:rPr>
              <w:t xml:space="preserve"> </w:t>
            </w:r>
          </w:p>
        </w:tc>
        <w:tc>
          <w:tcPr>
            <w:tcW w:w="148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C39161"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77.8</w:t>
            </w:r>
            <w:r w:rsidRPr="009B23CD">
              <w:rPr>
                <w:rFonts w:ascii="游ゴシック" w:eastAsia="游ゴシック" w:hAnsi="游ゴシック" w:cs="Arial" w:hint="eastAsia"/>
                <w:color w:val="000000"/>
                <w:kern w:val="24"/>
                <w:sz w:val="20"/>
                <w:szCs w:val="20"/>
                <w:lang w:eastAsia="ja-JP"/>
              </w:rPr>
              <w:t xml:space="preserve"> </w:t>
            </w:r>
          </w:p>
        </w:tc>
        <w:tc>
          <w:tcPr>
            <w:tcW w:w="14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AD0F8F" w14:textId="77777777" w:rsidR="00AB164A" w:rsidRPr="005403BE" w:rsidRDefault="00AB164A" w:rsidP="00A65A57">
            <w:pPr>
              <w:jc w:val="right"/>
              <w:textAlignment w:val="center"/>
              <w:rPr>
                <w:rFonts w:ascii="游ゴシック" w:eastAsia="游ゴシック" w:hAnsi="游ゴシック" w:cs="Arial"/>
                <w:color w:val="000000"/>
                <w:kern w:val="24"/>
                <w:sz w:val="20"/>
                <w:szCs w:val="20"/>
                <w:lang w:eastAsia="ja-JP"/>
              </w:rPr>
            </w:pPr>
            <w:r>
              <w:rPr>
                <w:rFonts w:ascii="游ゴシック" w:eastAsia="游ゴシック" w:hAnsi="游ゴシック" w:cs="Arial"/>
                <w:color w:val="000000"/>
                <w:kern w:val="24"/>
                <w:sz w:val="20"/>
                <w:szCs w:val="20"/>
                <w:lang w:eastAsia="ja-JP"/>
              </w:rPr>
              <w:t>78.7</w:t>
            </w:r>
            <w:r w:rsidRPr="009B23CD">
              <w:rPr>
                <w:rFonts w:ascii="游ゴシック" w:eastAsia="游ゴシック" w:hAnsi="游ゴシック" w:cs="Arial" w:hint="eastAsia"/>
                <w:color w:val="000000"/>
                <w:kern w:val="24"/>
                <w:sz w:val="20"/>
                <w:szCs w:val="20"/>
                <w:lang w:eastAsia="ja-JP"/>
              </w:rPr>
              <w:t xml:space="preserve"> </w:t>
            </w:r>
          </w:p>
        </w:tc>
        <w:tc>
          <w:tcPr>
            <w:tcW w:w="17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3A81D7" w14:textId="77777777" w:rsidR="00AB164A" w:rsidRPr="009B23CD" w:rsidRDefault="00AB164A" w:rsidP="00A65A57">
            <w:pPr>
              <w:jc w:val="right"/>
              <w:textAlignment w:val="center"/>
              <w:rPr>
                <w:rFonts w:ascii="Arial" w:eastAsia="ＭＳ Ｐゴシック" w:hAnsi="Arial" w:cs="Arial"/>
                <w:sz w:val="20"/>
                <w:szCs w:val="20"/>
                <w:lang w:eastAsia="ja-JP"/>
              </w:rPr>
            </w:pPr>
            <w:r>
              <w:rPr>
                <w:rFonts w:ascii="游ゴシック" w:eastAsia="游ゴシック" w:hAnsi="游ゴシック" w:cs="Arial"/>
                <w:color w:val="000000"/>
                <w:kern w:val="24"/>
                <w:sz w:val="20"/>
                <w:szCs w:val="20"/>
                <w:lang w:eastAsia="ja-JP"/>
              </w:rPr>
              <w:t>97.6</w:t>
            </w:r>
            <w:r w:rsidRPr="009B23CD">
              <w:rPr>
                <w:rFonts w:ascii="游ゴシック" w:eastAsia="游ゴシック" w:hAnsi="游ゴシック" w:cs="Arial" w:hint="eastAsia"/>
                <w:color w:val="000000"/>
                <w:kern w:val="24"/>
                <w:sz w:val="20"/>
                <w:szCs w:val="20"/>
                <w:lang w:eastAsia="ja-JP"/>
              </w:rPr>
              <w:t xml:space="preserve"> </w:t>
            </w:r>
          </w:p>
        </w:tc>
      </w:tr>
    </w:tbl>
    <w:p w14:paraId="3B83FAB9" w14:textId="77777777" w:rsidR="00AB164A" w:rsidRDefault="00AB164A" w:rsidP="00AB164A">
      <w:pPr>
        <w:pStyle w:val="LGTdoc"/>
        <w:rPr>
          <w:b/>
          <w:bCs/>
          <w:sz w:val="22"/>
          <w:szCs w:val="22"/>
          <w:lang w:val="en-US" w:eastAsia="ja-JP"/>
        </w:rPr>
      </w:pPr>
    </w:p>
    <w:p w14:paraId="5136572F" w14:textId="77777777" w:rsidR="00AB164A" w:rsidRDefault="00AB164A" w:rsidP="00AB164A">
      <w:pPr>
        <w:pStyle w:val="LGTdoc"/>
        <w:rPr>
          <w:b/>
          <w:bCs/>
          <w:sz w:val="22"/>
          <w:szCs w:val="22"/>
          <w:lang w:val="en-US" w:eastAsia="ja-JP"/>
        </w:rPr>
      </w:pPr>
    </w:p>
    <w:p w14:paraId="2CBB86F5" w14:textId="75D9426E" w:rsidR="00AB164A" w:rsidRDefault="00076AD2" w:rsidP="00AB164A">
      <w:pPr>
        <w:pStyle w:val="LGTdoc"/>
        <w:rPr>
          <w:b/>
          <w:bCs/>
          <w:sz w:val="22"/>
          <w:szCs w:val="22"/>
          <w:lang w:val="en-US" w:eastAsia="ja-JP"/>
        </w:rPr>
      </w:pPr>
      <w:r w:rsidRPr="00076AD2">
        <w:rPr>
          <w:b/>
          <w:bCs/>
          <w:noProof/>
          <w:sz w:val="22"/>
          <w:szCs w:val="22"/>
          <w:lang w:val="en-US" w:eastAsia="ja-JP"/>
        </w:rPr>
        <mc:AlternateContent>
          <mc:Choice Requires="wps">
            <w:drawing>
              <wp:anchor distT="0" distB="0" distL="114300" distR="114300" simplePos="0" relativeHeight="251664384" behindDoc="0" locked="0" layoutInCell="1" allowOverlap="1" wp14:anchorId="6E964EFE" wp14:editId="504326FB">
                <wp:simplePos x="0" y="0"/>
                <wp:positionH relativeFrom="column">
                  <wp:posOffset>4924947</wp:posOffset>
                </wp:positionH>
                <wp:positionV relativeFrom="paragraph">
                  <wp:posOffset>573349</wp:posOffset>
                </wp:positionV>
                <wp:extent cx="640549" cy="93429"/>
                <wp:effectExtent l="0" t="171450" r="0" b="173355"/>
                <wp:wrapNone/>
                <wp:docPr id="6" name="楕円 6"/>
                <wp:cNvGraphicFramePr/>
                <a:graphic xmlns:a="http://schemas.openxmlformats.org/drawingml/2006/main">
                  <a:graphicData uri="http://schemas.microsoft.com/office/word/2010/wordprocessingShape">
                    <wps:wsp>
                      <wps:cNvSpPr/>
                      <wps:spPr>
                        <a:xfrm rot="2277038">
                          <a:off x="0" y="0"/>
                          <a:ext cx="640549" cy="93429"/>
                        </a:xfrm>
                        <a:prstGeom prst="ellipse">
                          <a:avLst/>
                        </a:prstGeom>
                        <a:noFill/>
                        <a:ln w="635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9EE9D63" id="楕円 6" o:spid="_x0000_s1026" style="position:absolute;left:0;text-align:left;margin-left:387.8pt;margin-top:45.15pt;width:50.45pt;height:7.35pt;rotation:2487133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" filled="f" strokecolor="#243f60 [1604]" strokeweight=".5pt">
                <v:stroke dashstyle="dash"/>
              </v:oval>
            </w:pict>
          </mc:Fallback>
        </mc:AlternateContent>
      </w:r>
      <w:r w:rsidRPr="00076AD2">
        <w:rPr>
          <w:b/>
          <w:bCs/>
          <w:noProof/>
          <w:sz w:val="22"/>
          <w:szCs w:val="22"/>
          <w:lang w:val="en-US" w:eastAsia="ja-JP"/>
        </w:rPr>
        <mc:AlternateContent>
          <mc:Choice Requires="wps">
            <w:drawing>
              <wp:anchor distT="0" distB="0" distL="114300" distR="114300" simplePos="0" relativeHeight="251663360" behindDoc="0" locked="0" layoutInCell="1" allowOverlap="1" wp14:anchorId="7776A651" wp14:editId="04625774">
                <wp:simplePos x="0" y="0"/>
                <wp:positionH relativeFrom="column">
                  <wp:posOffset>4664710</wp:posOffset>
                </wp:positionH>
                <wp:positionV relativeFrom="paragraph">
                  <wp:posOffset>193675</wp:posOffset>
                </wp:positionV>
                <wp:extent cx="490855" cy="270510"/>
                <wp:effectExtent l="0" t="0" r="4445" b="0"/>
                <wp:wrapNone/>
                <wp:docPr id="5" name="テキスト ボックス 5"/>
                <wp:cNvGraphicFramePr/>
                <a:graphic xmlns:a="http://schemas.openxmlformats.org/drawingml/2006/main">
                  <a:graphicData uri="http://schemas.microsoft.com/office/word/2010/wordprocessingShape">
                    <wps:wsp>
                      <wps:cNvSpPr txBox="1"/>
                      <wps:spPr>
                        <a:xfrm>
                          <a:off x="0" y="0"/>
                          <a:ext cx="490855" cy="270510"/>
                        </a:xfrm>
                        <a:prstGeom prst="rect">
                          <a:avLst/>
                        </a:prstGeom>
                        <a:solidFill>
                          <a:schemeClr val="lt1"/>
                        </a:solidFill>
                        <a:ln w="6350">
                          <a:noFill/>
                        </a:ln>
                      </wps:spPr>
                      <wps:txbx>
                        <w:txbxContent>
                          <w:p w14:paraId="0E5D8A28" w14:textId="77777777" w:rsidR="00076AD2" w:rsidRPr="00076AD2" w:rsidRDefault="00076AD2" w:rsidP="00076AD2">
                            <w:pPr>
                              <w:rPr>
                                <w:sz w:val="18"/>
                                <w:szCs w:val="18"/>
                                <w:lang w:eastAsia="ja-JP"/>
                              </w:rPr>
                            </w:pPr>
                            <w:r w:rsidRPr="00076AD2">
                              <w:rPr>
                                <w:rFonts w:hint="eastAsia"/>
                                <w:sz w:val="18"/>
                                <w:szCs w:val="18"/>
                                <w:lang w:eastAsia="ja-JP"/>
                              </w:rPr>
                              <w:t>U</w:t>
                            </w:r>
                            <w:r w:rsidRPr="00076AD2">
                              <w:rPr>
                                <w:sz w:val="18"/>
                                <w:szCs w:val="18"/>
                                <w:lang w:eastAsia="ja-JP"/>
                              </w:rPr>
                              <w:t>PT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76A651" id="テキスト ボックス 5" o:spid="_x0000_s1027" type="#_x0000_t202" style="position:absolute;left:0;text-align:left;margin-left:367.3pt;margin-top:15.25pt;width:38.65pt;height:2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" fillcolor="white [3201]" stroked="f" strokeweight=".5pt">
                <v:textbox>
                  <w:txbxContent>
                    <w:p w14:paraId="0E5D8A28" w14:textId="77777777" w:rsidR="00076AD2" w:rsidRPr="00076AD2" w:rsidRDefault="00076AD2" w:rsidP="00076AD2">
                      <w:pPr>
                        <w:rPr>
                          <w:rFonts w:hint="eastAsia"/>
                          <w:sz w:val="18"/>
                          <w:szCs w:val="18"/>
                          <w:lang w:eastAsia="ja-JP"/>
                        </w:rPr>
                      </w:pPr>
                      <w:r w:rsidRPr="00076AD2">
                        <w:rPr>
                          <w:rFonts w:hint="eastAsia"/>
                          <w:sz w:val="18"/>
                          <w:szCs w:val="18"/>
                          <w:lang w:eastAsia="ja-JP"/>
                        </w:rPr>
                        <w:t>U</w:t>
                      </w:r>
                      <w:r w:rsidRPr="00076AD2">
                        <w:rPr>
                          <w:sz w:val="18"/>
                          <w:szCs w:val="18"/>
                          <w:lang w:eastAsia="ja-JP"/>
                        </w:rPr>
                        <w:t>PT</w:t>
                      </w:r>
                    </w:p>
                  </w:txbxContent>
                </v:textbox>
              </v:shape>
            </w:pict>
          </mc:Fallback>
        </mc:AlternateContent>
      </w:r>
      <w:r w:rsidR="00AB164A">
        <w:rPr>
          <w:b/>
          <w:bCs/>
          <w:noProof/>
          <w:sz w:val="22"/>
          <w:szCs w:val="22"/>
          <w:lang w:val="en-US" w:eastAsia="ja-JP"/>
        </w:rPr>
        <w:drawing>
          <wp:inline distT="0" distB="0" distL="0" distR="0" wp14:anchorId="6979C9D7" wp14:editId="71774150">
            <wp:extent cx="6408720" cy="2469240"/>
            <wp:effectExtent l="0" t="0" r="0" b="762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08720" cy="2469240"/>
                    </a:xfrm>
                    <a:prstGeom prst="rect">
                      <a:avLst/>
                    </a:prstGeom>
                    <a:noFill/>
                    <a:ln>
                      <a:noFill/>
                    </a:ln>
                  </pic:spPr>
                </pic:pic>
              </a:graphicData>
            </a:graphic>
          </wp:inline>
        </w:drawing>
      </w:r>
    </w:p>
    <w:p w14:paraId="01963986" w14:textId="129E087C" w:rsidR="006D49FE" w:rsidRPr="008F5760" w:rsidRDefault="006D49FE" w:rsidP="008F5760">
      <w:pPr>
        <w:rPr>
          <w:rFonts w:eastAsia="ＭＳ 明朝"/>
          <w:sz w:val="22"/>
          <w:szCs w:val="22"/>
          <w:lang w:eastAsia="ja-JP"/>
        </w:rPr>
      </w:pPr>
    </w:p>
    <w:sectPr w:rsidR="006D49FE" w:rsidRPr="008F5760" w:rsidSect="000F283A">
      <w:footerReference w:type="default" r:id="rId12"/>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ADC21" w14:textId="77777777" w:rsidR="00B7338C" w:rsidRDefault="00B7338C">
      <w:r>
        <w:separator/>
      </w:r>
    </w:p>
  </w:endnote>
  <w:endnote w:type="continuationSeparator" w:id="0">
    <w:p w14:paraId="1F65B89A" w14:textId="77777777" w:rsidR="00B7338C" w:rsidRDefault="00B73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2539985"/>
      <w:docPartObj>
        <w:docPartGallery w:val="Page Numbers (Bottom of Page)"/>
        <w:docPartUnique/>
      </w:docPartObj>
    </w:sdtPr>
    <w:sdtEndPr/>
    <w:sdtContent>
      <w:p w14:paraId="2F8AC591" w14:textId="52DAA163" w:rsidR="00D8411B" w:rsidRDefault="00D8411B">
        <w:pPr>
          <w:pStyle w:val="af0"/>
          <w:jc w:val="center"/>
        </w:pPr>
        <w:r>
          <w:fldChar w:fldCharType="begin"/>
        </w:r>
        <w:r>
          <w:instrText>PAGE   \* MERGEFORMAT</w:instrText>
        </w:r>
        <w:r>
          <w:fldChar w:fldCharType="separate"/>
        </w:r>
        <w:r w:rsidR="008129BD" w:rsidRPr="008129BD">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AD4A7" w14:textId="77777777" w:rsidR="00B7338C" w:rsidRDefault="00B7338C">
      <w:r>
        <w:separator/>
      </w:r>
    </w:p>
  </w:footnote>
  <w:footnote w:type="continuationSeparator" w:id="0">
    <w:p w14:paraId="178D3BEA" w14:textId="77777777" w:rsidR="00B7338C" w:rsidRDefault="00B733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F6030"/>
    <w:multiLevelType w:val="hybridMultilevel"/>
    <w:tmpl w:val="18A853C2"/>
    <w:lvl w:ilvl="0" w:tplc="D4382446">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673BC5"/>
    <w:multiLevelType w:val="multilevel"/>
    <w:tmpl w:val="C4EAEE2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0C74443"/>
    <w:multiLevelType w:val="hybridMultilevel"/>
    <w:tmpl w:val="F97A4C64"/>
    <w:lvl w:ilvl="0" w:tplc="0409000F">
      <w:start w:val="1"/>
      <w:numFmt w:val="decimal"/>
      <w:lvlText w:val="%1."/>
      <w:lvlJc w:val="left"/>
      <w:pPr>
        <w:ind w:left="1140" w:hanging="420"/>
      </w:pPr>
      <w:rPr>
        <w:rFont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11423FA0"/>
    <w:multiLevelType w:val="hybridMultilevel"/>
    <w:tmpl w:val="5394B5FE"/>
    <w:lvl w:ilvl="0" w:tplc="7A80DF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284654"/>
    <w:multiLevelType w:val="hybridMultilevel"/>
    <w:tmpl w:val="875657CA"/>
    <w:lvl w:ilvl="0" w:tplc="D3AAA2CA">
      <w:start w:val="1"/>
      <w:numFmt w:val="bullet"/>
      <w:lvlText w:val="•"/>
      <w:lvlJc w:val="left"/>
      <w:pPr>
        <w:ind w:left="960" w:hanging="420"/>
      </w:pPr>
      <w:rPr>
        <w:rFonts w:hint="default"/>
        <w:b/>
        <w:sz w:val="28"/>
        <w:szCs w:val="28"/>
      </w:rPr>
    </w:lvl>
    <w:lvl w:ilvl="1" w:tplc="0409000B" w:tentative="1">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8" w15:restartNumberingAfterBreak="0">
    <w:nsid w:val="155A4B72"/>
    <w:multiLevelType w:val="hybridMultilevel"/>
    <w:tmpl w:val="45FAE0D6"/>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1580062B"/>
    <w:multiLevelType w:val="hybridMultilevel"/>
    <w:tmpl w:val="45F4F158"/>
    <w:lvl w:ilvl="0" w:tplc="7A80DF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075DE3"/>
    <w:multiLevelType w:val="hybridMultilevel"/>
    <w:tmpl w:val="1122AB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3F06367"/>
    <w:multiLevelType w:val="hybridMultilevel"/>
    <w:tmpl w:val="1534E68A"/>
    <w:lvl w:ilvl="0" w:tplc="9E70D4B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6A0102A"/>
    <w:multiLevelType w:val="hybridMultilevel"/>
    <w:tmpl w:val="88605D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C09A8E28">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7" w15:restartNumberingAfterBreak="0">
    <w:nsid w:val="2D862603"/>
    <w:multiLevelType w:val="hybridMultilevel"/>
    <w:tmpl w:val="8EC81CA0"/>
    <w:lvl w:ilvl="0" w:tplc="4E00CC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4BA0254"/>
    <w:multiLevelType w:val="hybridMultilevel"/>
    <w:tmpl w:val="03EE0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1"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7AD38C3"/>
    <w:multiLevelType w:val="multilevel"/>
    <w:tmpl w:val="37AD38C3"/>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5A6C37DC"/>
    <w:multiLevelType w:val="hybridMultilevel"/>
    <w:tmpl w:val="53E0242E"/>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5C2B24A1"/>
    <w:multiLevelType w:val="hybridMultilevel"/>
    <w:tmpl w:val="D9AE81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C6C6E46"/>
    <w:multiLevelType w:val="hybridMultilevel"/>
    <w:tmpl w:val="9B00E20C"/>
    <w:lvl w:ilvl="0" w:tplc="04090015">
      <w:start w:val="1"/>
      <w:numFmt w:val="upperLetter"/>
      <w:lvlText w:val="%1)"/>
      <w:lvlJc w:val="left"/>
      <w:pPr>
        <w:ind w:left="1140" w:hanging="420"/>
      </w:pPr>
      <w:rPr>
        <w:rFont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F26B64"/>
    <w:multiLevelType w:val="hybridMultilevel"/>
    <w:tmpl w:val="18A853C2"/>
    <w:lvl w:ilvl="0" w:tplc="D4382446">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4BC3DA1"/>
    <w:multiLevelType w:val="multilevel"/>
    <w:tmpl w:val="64BC3DA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6" w15:restartNumberingAfterBreak="0">
    <w:nsid w:val="66EE17B3"/>
    <w:multiLevelType w:val="hybridMultilevel"/>
    <w:tmpl w:val="D94A8E68"/>
    <w:lvl w:ilvl="0" w:tplc="D3E82C44">
      <w:start w:val="1"/>
      <w:numFmt w:val="bullet"/>
      <w:lvlText w:val="•"/>
      <w:lvlJc w:val="left"/>
      <w:pPr>
        <w:tabs>
          <w:tab w:val="num" w:pos="720"/>
        </w:tabs>
        <w:ind w:left="720" w:hanging="360"/>
      </w:pPr>
      <w:rPr>
        <w:rFonts w:ascii="Arial" w:hAnsi="Arial" w:hint="default"/>
      </w:rPr>
    </w:lvl>
    <w:lvl w:ilvl="1" w:tplc="8FD44AA8" w:tentative="1">
      <w:start w:val="1"/>
      <w:numFmt w:val="bullet"/>
      <w:lvlText w:val="•"/>
      <w:lvlJc w:val="left"/>
      <w:pPr>
        <w:tabs>
          <w:tab w:val="num" w:pos="1440"/>
        </w:tabs>
        <w:ind w:left="1440" w:hanging="360"/>
      </w:pPr>
      <w:rPr>
        <w:rFonts w:ascii="Arial" w:hAnsi="Arial" w:hint="default"/>
      </w:rPr>
    </w:lvl>
    <w:lvl w:ilvl="2" w:tplc="6186CF7A" w:tentative="1">
      <w:start w:val="1"/>
      <w:numFmt w:val="bullet"/>
      <w:lvlText w:val="•"/>
      <w:lvlJc w:val="left"/>
      <w:pPr>
        <w:tabs>
          <w:tab w:val="num" w:pos="2160"/>
        </w:tabs>
        <w:ind w:left="2160" w:hanging="360"/>
      </w:pPr>
      <w:rPr>
        <w:rFonts w:ascii="Arial" w:hAnsi="Arial" w:hint="default"/>
      </w:rPr>
    </w:lvl>
    <w:lvl w:ilvl="3" w:tplc="1004AB20" w:tentative="1">
      <w:start w:val="1"/>
      <w:numFmt w:val="bullet"/>
      <w:lvlText w:val="•"/>
      <w:lvlJc w:val="left"/>
      <w:pPr>
        <w:tabs>
          <w:tab w:val="num" w:pos="2880"/>
        </w:tabs>
        <w:ind w:left="2880" w:hanging="360"/>
      </w:pPr>
      <w:rPr>
        <w:rFonts w:ascii="Arial" w:hAnsi="Arial" w:hint="default"/>
      </w:rPr>
    </w:lvl>
    <w:lvl w:ilvl="4" w:tplc="80B652DE" w:tentative="1">
      <w:start w:val="1"/>
      <w:numFmt w:val="bullet"/>
      <w:lvlText w:val="•"/>
      <w:lvlJc w:val="left"/>
      <w:pPr>
        <w:tabs>
          <w:tab w:val="num" w:pos="3600"/>
        </w:tabs>
        <w:ind w:left="3600" w:hanging="360"/>
      </w:pPr>
      <w:rPr>
        <w:rFonts w:ascii="Arial" w:hAnsi="Arial" w:hint="default"/>
      </w:rPr>
    </w:lvl>
    <w:lvl w:ilvl="5" w:tplc="97FE8908" w:tentative="1">
      <w:start w:val="1"/>
      <w:numFmt w:val="bullet"/>
      <w:lvlText w:val="•"/>
      <w:lvlJc w:val="left"/>
      <w:pPr>
        <w:tabs>
          <w:tab w:val="num" w:pos="4320"/>
        </w:tabs>
        <w:ind w:left="4320" w:hanging="360"/>
      </w:pPr>
      <w:rPr>
        <w:rFonts w:ascii="Arial" w:hAnsi="Arial" w:hint="default"/>
      </w:rPr>
    </w:lvl>
    <w:lvl w:ilvl="6" w:tplc="5846D446" w:tentative="1">
      <w:start w:val="1"/>
      <w:numFmt w:val="bullet"/>
      <w:lvlText w:val="•"/>
      <w:lvlJc w:val="left"/>
      <w:pPr>
        <w:tabs>
          <w:tab w:val="num" w:pos="5040"/>
        </w:tabs>
        <w:ind w:left="5040" w:hanging="360"/>
      </w:pPr>
      <w:rPr>
        <w:rFonts w:ascii="Arial" w:hAnsi="Arial" w:hint="default"/>
      </w:rPr>
    </w:lvl>
    <w:lvl w:ilvl="7" w:tplc="2F542A98" w:tentative="1">
      <w:start w:val="1"/>
      <w:numFmt w:val="bullet"/>
      <w:lvlText w:val="•"/>
      <w:lvlJc w:val="left"/>
      <w:pPr>
        <w:tabs>
          <w:tab w:val="num" w:pos="5760"/>
        </w:tabs>
        <w:ind w:left="5760" w:hanging="360"/>
      </w:pPr>
      <w:rPr>
        <w:rFonts w:ascii="Arial" w:hAnsi="Arial" w:hint="default"/>
      </w:rPr>
    </w:lvl>
    <w:lvl w:ilvl="8" w:tplc="79EE125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921B26"/>
    <w:multiLevelType w:val="hybridMultilevel"/>
    <w:tmpl w:val="695A0DDE"/>
    <w:lvl w:ilvl="0" w:tplc="7A80DF76">
      <w:start w:val="1"/>
      <w:numFmt w:val="bullet"/>
      <w:lvlText w:val="•"/>
      <w:lvlJc w:val="left"/>
      <w:pPr>
        <w:tabs>
          <w:tab w:val="num" w:pos="720"/>
        </w:tabs>
        <w:ind w:left="720" w:hanging="360"/>
      </w:pPr>
      <w:rPr>
        <w:rFonts w:ascii="Arial" w:hAnsi="Arial" w:hint="default"/>
      </w:rPr>
    </w:lvl>
    <w:lvl w:ilvl="1" w:tplc="4E00EB00" w:tentative="1">
      <w:start w:val="1"/>
      <w:numFmt w:val="bullet"/>
      <w:lvlText w:val="•"/>
      <w:lvlJc w:val="left"/>
      <w:pPr>
        <w:tabs>
          <w:tab w:val="num" w:pos="1440"/>
        </w:tabs>
        <w:ind w:left="1440" w:hanging="360"/>
      </w:pPr>
      <w:rPr>
        <w:rFonts w:ascii="Arial" w:hAnsi="Arial" w:hint="default"/>
      </w:rPr>
    </w:lvl>
    <w:lvl w:ilvl="2" w:tplc="E03C1ABA" w:tentative="1">
      <w:start w:val="1"/>
      <w:numFmt w:val="bullet"/>
      <w:lvlText w:val="•"/>
      <w:lvlJc w:val="left"/>
      <w:pPr>
        <w:tabs>
          <w:tab w:val="num" w:pos="2160"/>
        </w:tabs>
        <w:ind w:left="2160" w:hanging="360"/>
      </w:pPr>
      <w:rPr>
        <w:rFonts w:ascii="Arial" w:hAnsi="Arial" w:hint="default"/>
      </w:rPr>
    </w:lvl>
    <w:lvl w:ilvl="3" w:tplc="C5B0730E" w:tentative="1">
      <w:start w:val="1"/>
      <w:numFmt w:val="bullet"/>
      <w:lvlText w:val="•"/>
      <w:lvlJc w:val="left"/>
      <w:pPr>
        <w:tabs>
          <w:tab w:val="num" w:pos="2880"/>
        </w:tabs>
        <w:ind w:left="2880" w:hanging="360"/>
      </w:pPr>
      <w:rPr>
        <w:rFonts w:ascii="Arial" w:hAnsi="Arial" w:hint="default"/>
      </w:rPr>
    </w:lvl>
    <w:lvl w:ilvl="4" w:tplc="38DCD488" w:tentative="1">
      <w:start w:val="1"/>
      <w:numFmt w:val="bullet"/>
      <w:lvlText w:val="•"/>
      <w:lvlJc w:val="left"/>
      <w:pPr>
        <w:tabs>
          <w:tab w:val="num" w:pos="3600"/>
        </w:tabs>
        <w:ind w:left="3600" w:hanging="360"/>
      </w:pPr>
      <w:rPr>
        <w:rFonts w:ascii="Arial" w:hAnsi="Arial" w:hint="default"/>
      </w:rPr>
    </w:lvl>
    <w:lvl w:ilvl="5" w:tplc="F2286C3E" w:tentative="1">
      <w:start w:val="1"/>
      <w:numFmt w:val="bullet"/>
      <w:lvlText w:val="•"/>
      <w:lvlJc w:val="left"/>
      <w:pPr>
        <w:tabs>
          <w:tab w:val="num" w:pos="4320"/>
        </w:tabs>
        <w:ind w:left="4320" w:hanging="360"/>
      </w:pPr>
      <w:rPr>
        <w:rFonts w:ascii="Arial" w:hAnsi="Arial" w:hint="default"/>
      </w:rPr>
    </w:lvl>
    <w:lvl w:ilvl="6" w:tplc="FE0CCD1C" w:tentative="1">
      <w:start w:val="1"/>
      <w:numFmt w:val="bullet"/>
      <w:lvlText w:val="•"/>
      <w:lvlJc w:val="left"/>
      <w:pPr>
        <w:tabs>
          <w:tab w:val="num" w:pos="5040"/>
        </w:tabs>
        <w:ind w:left="5040" w:hanging="360"/>
      </w:pPr>
      <w:rPr>
        <w:rFonts w:ascii="Arial" w:hAnsi="Arial" w:hint="default"/>
      </w:rPr>
    </w:lvl>
    <w:lvl w:ilvl="7" w:tplc="5F64138C" w:tentative="1">
      <w:start w:val="1"/>
      <w:numFmt w:val="bullet"/>
      <w:lvlText w:val="•"/>
      <w:lvlJc w:val="left"/>
      <w:pPr>
        <w:tabs>
          <w:tab w:val="num" w:pos="5760"/>
        </w:tabs>
        <w:ind w:left="5760" w:hanging="360"/>
      </w:pPr>
      <w:rPr>
        <w:rFonts w:ascii="Arial" w:hAnsi="Arial" w:hint="default"/>
      </w:rPr>
    </w:lvl>
    <w:lvl w:ilvl="8" w:tplc="51BE5F0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39"/>
  </w:num>
  <w:num w:numId="4">
    <w:abstractNumId w:val="20"/>
  </w:num>
  <w:num w:numId="5">
    <w:abstractNumId w:val="43"/>
  </w:num>
  <w:num w:numId="6">
    <w:abstractNumId w:val="23"/>
  </w:num>
  <w:num w:numId="7">
    <w:abstractNumId w:val="31"/>
  </w:num>
  <w:num w:numId="8">
    <w:abstractNumId w:val="41"/>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37"/>
  </w:num>
  <w:num w:numId="13">
    <w:abstractNumId w:val="28"/>
  </w:num>
  <w:num w:numId="14">
    <w:abstractNumId w:val="14"/>
  </w:num>
  <w:num w:numId="15">
    <w:abstractNumId w:val="32"/>
  </w:num>
  <w:num w:numId="16">
    <w:abstractNumId w:val="26"/>
  </w:num>
  <w:num w:numId="17">
    <w:abstractNumId w:val="4"/>
  </w:num>
  <w:num w:numId="18">
    <w:abstractNumId w:val="30"/>
  </w:num>
  <w:num w:numId="19">
    <w:abstractNumId w:val="42"/>
  </w:num>
  <w:num w:numId="20">
    <w:abstractNumId w:val="36"/>
  </w:num>
  <w:num w:numId="21">
    <w:abstractNumId w:val="1"/>
  </w:num>
  <w:num w:numId="22">
    <w:abstractNumId w:val="3"/>
  </w:num>
  <w:num w:numId="23">
    <w:abstractNumId w:val="6"/>
  </w:num>
  <w:num w:numId="24">
    <w:abstractNumId w:val="11"/>
  </w:num>
  <w:num w:numId="25">
    <w:abstractNumId w:val="34"/>
  </w:num>
  <w:num w:numId="26">
    <w:abstractNumId w:val="18"/>
  </w:num>
  <w:num w:numId="27">
    <w:abstractNumId w:val="35"/>
  </w:num>
  <w:num w:numId="28">
    <w:abstractNumId w:val="16"/>
  </w:num>
  <w:num w:numId="29">
    <w:abstractNumId w:val="19"/>
  </w:num>
  <w:num w:numId="30">
    <w:abstractNumId w:val="7"/>
  </w:num>
  <w:num w:numId="31">
    <w:abstractNumId w:val="9"/>
  </w:num>
  <w:num w:numId="32">
    <w:abstractNumId w:val="17"/>
  </w:num>
  <w:num w:numId="33">
    <w:abstractNumId w:val="10"/>
  </w:num>
  <w:num w:numId="34">
    <w:abstractNumId w:val="5"/>
  </w:num>
  <w:num w:numId="35">
    <w:abstractNumId w:val="22"/>
  </w:num>
  <w:num w:numId="36">
    <w:abstractNumId w:val="27"/>
  </w:num>
  <w:num w:numId="37">
    <w:abstractNumId w:val="27"/>
  </w:num>
  <w:num w:numId="38">
    <w:abstractNumId w:val="38"/>
  </w:num>
  <w:num w:numId="39">
    <w:abstractNumId w:val="21"/>
  </w:num>
  <w:num w:numId="40">
    <w:abstractNumId w:val="13"/>
  </w:num>
  <w:num w:numId="41">
    <w:abstractNumId w:val="21"/>
  </w:num>
  <w:num w:numId="42">
    <w:abstractNumId w:val="13"/>
  </w:num>
  <w:num w:numId="43">
    <w:abstractNumId w:val="25"/>
  </w:num>
  <w:num w:numId="44">
    <w:abstractNumId w:val="40"/>
  </w:num>
  <w:num w:numId="45">
    <w:abstractNumId w:val="24"/>
  </w:num>
  <w:num w:numId="46">
    <w:abstractNumId w:val="12"/>
  </w:num>
  <w:num w:numId="47">
    <w:abstractNumId w:val="29"/>
  </w:num>
  <w:num w:numId="4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E3"/>
    <w:rsid w:val="000020F2"/>
    <w:rsid w:val="000022C4"/>
    <w:rsid w:val="000024BE"/>
    <w:rsid w:val="0000280D"/>
    <w:rsid w:val="00002EB3"/>
    <w:rsid w:val="00002F1A"/>
    <w:rsid w:val="00003112"/>
    <w:rsid w:val="00003305"/>
    <w:rsid w:val="0000338B"/>
    <w:rsid w:val="00003583"/>
    <w:rsid w:val="00003C1C"/>
    <w:rsid w:val="00003D6E"/>
    <w:rsid w:val="00003EC3"/>
    <w:rsid w:val="00004AEC"/>
    <w:rsid w:val="00004BD6"/>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607"/>
    <w:rsid w:val="000159B3"/>
    <w:rsid w:val="000159D9"/>
    <w:rsid w:val="00015BA3"/>
    <w:rsid w:val="00015F1E"/>
    <w:rsid w:val="000161A3"/>
    <w:rsid w:val="000165F0"/>
    <w:rsid w:val="00016975"/>
    <w:rsid w:val="00016DEB"/>
    <w:rsid w:val="00016DFC"/>
    <w:rsid w:val="000174BE"/>
    <w:rsid w:val="00017773"/>
    <w:rsid w:val="00017CED"/>
    <w:rsid w:val="0002002F"/>
    <w:rsid w:val="000206B1"/>
    <w:rsid w:val="0002084D"/>
    <w:rsid w:val="00020FAC"/>
    <w:rsid w:val="00021360"/>
    <w:rsid w:val="00021989"/>
    <w:rsid w:val="00021DEA"/>
    <w:rsid w:val="000223BE"/>
    <w:rsid w:val="000225E2"/>
    <w:rsid w:val="00022ADD"/>
    <w:rsid w:val="00022F12"/>
    <w:rsid w:val="000235D7"/>
    <w:rsid w:val="00023685"/>
    <w:rsid w:val="0002380F"/>
    <w:rsid w:val="00023B2E"/>
    <w:rsid w:val="000244B9"/>
    <w:rsid w:val="00024590"/>
    <w:rsid w:val="000246F2"/>
    <w:rsid w:val="00024F48"/>
    <w:rsid w:val="00024F9C"/>
    <w:rsid w:val="00024FA9"/>
    <w:rsid w:val="00025770"/>
    <w:rsid w:val="000259E2"/>
    <w:rsid w:val="00025AC6"/>
    <w:rsid w:val="00025BA0"/>
    <w:rsid w:val="00025BBB"/>
    <w:rsid w:val="00025FF3"/>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4B42"/>
    <w:rsid w:val="00034D50"/>
    <w:rsid w:val="00035021"/>
    <w:rsid w:val="000350C2"/>
    <w:rsid w:val="0003519A"/>
    <w:rsid w:val="000355C6"/>
    <w:rsid w:val="000356CC"/>
    <w:rsid w:val="00035E95"/>
    <w:rsid w:val="00036200"/>
    <w:rsid w:val="000364BA"/>
    <w:rsid w:val="000365A7"/>
    <w:rsid w:val="000368D4"/>
    <w:rsid w:val="00036B7E"/>
    <w:rsid w:val="00036B85"/>
    <w:rsid w:val="00036F66"/>
    <w:rsid w:val="00037088"/>
    <w:rsid w:val="000377A7"/>
    <w:rsid w:val="00037ADD"/>
    <w:rsid w:val="00037CF1"/>
    <w:rsid w:val="00037F14"/>
    <w:rsid w:val="00037FD7"/>
    <w:rsid w:val="00040079"/>
    <w:rsid w:val="000402B5"/>
    <w:rsid w:val="000409C5"/>
    <w:rsid w:val="00040A13"/>
    <w:rsid w:val="00040C3C"/>
    <w:rsid w:val="00040C4C"/>
    <w:rsid w:val="00040CDA"/>
    <w:rsid w:val="00040CDF"/>
    <w:rsid w:val="00040DE1"/>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437"/>
    <w:rsid w:val="00044468"/>
    <w:rsid w:val="00044495"/>
    <w:rsid w:val="0004459F"/>
    <w:rsid w:val="00044B2B"/>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748"/>
    <w:rsid w:val="00053990"/>
    <w:rsid w:val="00053ECD"/>
    <w:rsid w:val="00054370"/>
    <w:rsid w:val="000546DB"/>
    <w:rsid w:val="00054816"/>
    <w:rsid w:val="00054C67"/>
    <w:rsid w:val="00054CA3"/>
    <w:rsid w:val="00054EDD"/>
    <w:rsid w:val="00054F72"/>
    <w:rsid w:val="00054F74"/>
    <w:rsid w:val="0005559B"/>
    <w:rsid w:val="00055F72"/>
    <w:rsid w:val="00056351"/>
    <w:rsid w:val="000563BF"/>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D3F"/>
    <w:rsid w:val="00062FE5"/>
    <w:rsid w:val="00063058"/>
    <w:rsid w:val="000630AF"/>
    <w:rsid w:val="000631EC"/>
    <w:rsid w:val="000631FD"/>
    <w:rsid w:val="0006351F"/>
    <w:rsid w:val="00063603"/>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1ED"/>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AD2"/>
    <w:rsid w:val="00076BFC"/>
    <w:rsid w:val="00076D5E"/>
    <w:rsid w:val="00077174"/>
    <w:rsid w:val="00077365"/>
    <w:rsid w:val="000774CF"/>
    <w:rsid w:val="00077534"/>
    <w:rsid w:val="00077647"/>
    <w:rsid w:val="00077747"/>
    <w:rsid w:val="000779E0"/>
    <w:rsid w:val="00077C95"/>
    <w:rsid w:val="00080318"/>
    <w:rsid w:val="00080381"/>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57"/>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5E"/>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3EBF"/>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6C18"/>
    <w:rsid w:val="00097000"/>
    <w:rsid w:val="00097143"/>
    <w:rsid w:val="00097207"/>
    <w:rsid w:val="000972CF"/>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210"/>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955"/>
    <w:rsid w:val="000B009D"/>
    <w:rsid w:val="000B02B3"/>
    <w:rsid w:val="000B0402"/>
    <w:rsid w:val="000B0454"/>
    <w:rsid w:val="000B06D7"/>
    <w:rsid w:val="000B0A3A"/>
    <w:rsid w:val="000B0AD8"/>
    <w:rsid w:val="000B0DFE"/>
    <w:rsid w:val="000B0EB5"/>
    <w:rsid w:val="000B1656"/>
    <w:rsid w:val="000B1BA1"/>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3DAD"/>
    <w:rsid w:val="000B47AC"/>
    <w:rsid w:val="000B49DC"/>
    <w:rsid w:val="000B4A96"/>
    <w:rsid w:val="000B4E0F"/>
    <w:rsid w:val="000B4F7C"/>
    <w:rsid w:val="000B5251"/>
    <w:rsid w:val="000B53CA"/>
    <w:rsid w:val="000B554A"/>
    <w:rsid w:val="000B5ECC"/>
    <w:rsid w:val="000B5F5F"/>
    <w:rsid w:val="000B627E"/>
    <w:rsid w:val="000B714E"/>
    <w:rsid w:val="000B7189"/>
    <w:rsid w:val="000B7427"/>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8EB"/>
    <w:rsid w:val="000C1B4E"/>
    <w:rsid w:val="000C1F64"/>
    <w:rsid w:val="000C20AB"/>
    <w:rsid w:val="000C2416"/>
    <w:rsid w:val="000C2F19"/>
    <w:rsid w:val="000C31DA"/>
    <w:rsid w:val="000C34A1"/>
    <w:rsid w:val="000C3650"/>
    <w:rsid w:val="000C3846"/>
    <w:rsid w:val="000C38F9"/>
    <w:rsid w:val="000C3B6F"/>
    <w:rsid w:val="000C40F2"/>
    <w:rsid w:val="000C43AA"/>
    <w:rsid w:val="000C43B4"/>
    <w:rsid w:val="000C44D4"/>
    <w:rsid w:val="000C4943"/>
    <w:rsid w:val="000C4D51"/>
    <w:rsid w:val="000C4D6D"/>
    <w:rsid w:val="000C505F"/>
    <w:rsid w:val="000C513D"/>
    <w:rsid w:val="000C52C5"/>
    <w:rsid w:val="000C575E"/>
    <w:rsid w:val="000C5B17"/>
    <w:rsid w:val="000C5C24"/>
    <w:rsid w:val="000C5CE1"/>
    <w:rsid w:val="000C5D36"/>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01D"/>
    <w:rsid w:val="000D21E7"/>
    <w:rsid w:val="000D2235"/>
    <w:rsid w:val="000D2665"/>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6D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30B"/>
    <w:rsid w:val="000E05B6"/>
    <w:rsid w:val="000E05D8"/>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146"/>
    <w:rsid w:val="000E364C"/>
    <w:rsid w:val="000E3A5E"/>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5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733"/>
    <w:rsid w:val="000F5E14"/>
    <w:rsid w:val="000F633B"/>
    <w:rsid w:val="000F681E"/>
    <w:rsid w:val="000F6D7D"/>
    <w:rsid w:val="000F6F0C"/>
    <w:rsid w:val="000F72D6"/>
    <w:rsid w:val="000F743A"/>
    <w:rsid w:val="000F7652"/>
    <w:rsid w:val="000F76D4"/>
    <w:rsid w:val="000F7A76"/>
    <w:rsid w:val="0010012D"/>
    <w:rsid w:val="00100652"/>
    <w:rsid w:val="00100C7E"/>
    <w:rsid w:val="00100E85"/>
    <w:rsid w:val="00100EE0"/>
    <w:rsid w:val="00100FED"/>
    <w:rsid w:val="001012F0"/>
    <w:rsid w:val="00101838"/>
    <w:rsid w:val="00101908"/>
    <w:rsid w:val="00101AD0"/>
    <w:rsid w:val="00101BBA"/>
    <w:rsid w:val="00101D8C"/>
    <w:rsid w:val="00101EB5"/>
    <w:rsid w:val="00102134"/>
    <w:rsid w:val="001025BC"/>
    <w:rsid w:val="001025F1"/>
    <w:rsid w:val="0010283D"/>
    <w:rsid w:val="00102E5F"/>
    <w:rsid w:val="001038E1"/>
    <w:rsid w:val="00103AE2"/>
    <w:rsid w:val="00103D28"/>
    <w:rsid w:val="00103DD4"/>
    <w:rsid w:val="00103E1F"/>
    <w:rsid w:val="00104264"/>
    <w:rsid w:val="0010433E"/>
    <w:rsid w:val="001043B1"/>
    <w:rsid w:val="00104432"/>
    <w:rsid w:val="00104681"/>
    <w:rsid w:val="0010478E"/>
    <w:rsid w:val="00104A9E"/>
    <w:rsid w:val="00104FE9"/>
    <w:rsid w:val="001050D7"/>
    <w:rsid w:val="0010532C"/>
    <w:rsid w:val="00105564"/>
    <w:rsid w:val="00105AD6"/>
    <w:rsid w:val="00105D3D"/>
    <w:rsid w:val="00106193"/>
    <w:rsid w:val="00106658"/>
    <w:rsid w:val="0010667E"/>
    <w:rsid w:val="0010688E"/>
    <w:rsid w:val="00106C34"/>
    <w:rsid w:val="001071D8"/>
    <w:rsid w:val="00107323"/>
    <w:rsid w:val="00107404"/>
    <w:rsid w:val="001076D2"/>
    <w:rsid w:val="00107AA8"/>
    <w:rsid w:val="00107D27"/>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56"/>
    <w:rsid w:val="00112C78"/>
    <w:rsid w:val="00112D89"/>
    <w:rsid w:val="0011374C"/>
    <w:rsid w:val="00113759"/>
    <w:rsid w:val="00113BCA"/>
    <w:rsid w:val="00113C7E"/>
    <w:rsid w:val="00113CA9"/>
    <w:rsid w:val="00113CF9"/>
    <w:rsid w:val="001141BD"/>
    <w:rsid w:val="00114279"/>
    <w:rsid w:val="001143F5"/>
    <w:rsid w:val="00114527"/>
    <w:rsid w:val="001148CD"/>
    <w:rsid w:val="001148DD"/>
    <w:rsid w:val="00114F04"/>
    <w:rsid w:val="00114F92"/>
    <w:rsid w:val="00115406"/>
    <w:rsid w:val="00115B57"/>
    <w:rsid w:val="00115D68"/>
    <w:rsid w:val="00115F0F"/>
    <w:rsid w:val="00115F7B"/>
    <w:rsid w:val="00115FAC"/>
    <w:rsid w:val="001167A0"/>
    <w:rsid w:val="00116AEF"/>
    <w:rsid w:val="00116C18"/>
    <w:rsid w:val="00116DF6"/>
    <w:rsid w:val="00116FD1"/>
    <w:rsid w:val="001172A8"/>
    <w:rsid w:val="001178ED"/>
    <w:rsid w:val="00117918"/>
    <w:rsid w:val="00117947"/>
    <w:rsid w:val="00117D3C"/>
    <w:rsid w:val="00120157"/>
    <w:rsid w:val="0012015E"/>
    <w:rsid w:val="0012016A"/>
    <w:rsid w:val="001204B0"/>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469"/>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6FCA"/>
    <w:rsid w:val="00127276"/>
    <w:rsid w:val="001273B9"/>
    <w:rsid w:val="00127679"/>
    <w:rsid w:val="0012768E"/>
    <w:rsid w:val="00127936"/>
    <w:rsid w:val="00127B8B"/>
    <w:rsid w:val="00127C99"/>
    <w:rsid w:val="00127E0F"/>
    <w:rsid w:val="00130803"/>
    <w:rsid w:val="00130968"/>
    <w:rsid w:val="001310A0"/>
    <w:rsid w:val="00131381"/>
    <w:rsid w:val="001319DD"/>
    <w:rsid w:val="00131AE5"/>
    <w:rsid w:val="00131C73"/>
    <w:rsid w:val="00131F57"/>
    <w:rsid w:val="00131FE0"/>
    <w:rsid w:val="001323A1"/>
    <w:rsid w:val="001327E8"/>
    <w:rsid w:val="00132B54"/>
    <w:rsid w:val="00132C6C"/>
    <w:rsid w:val="00132F52"/>
    <w:rsid w:val="00133067"/>
    <w:rsid w:val="001331B0"/>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539"/>
    <w:rsid w:val="00136744"/>
    <w:rsid w:val="00136B67"/>
    <w:rsid w:val="00136FD6"/>
    <w:rsid w:val="00137225"/>
    <w:rsid w:val="00137598"/>
    <w:rsid w:val="001377F6"/>
    <w:rsid w:val="00137894"/>
    <w:rsid w:val="0013789F"/>
    <w:rsid w:val="00137C1D"/>
    <w:rsid w:val="00137FAC"/>
    <w:rsid w:val="00140002"/>
    <w:rsid w:val="00140050"/>
    <w:rsid w:val="001401F1"/>
    <w:rsid w:val="0014056A"/>
    <w:rsid w:val="00140875"/>
    <w:rsid w:val="001408EC"/>
    <w:rsid w:val="00140C87"/>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E88"/>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4D84"/>
    <w:rsid w:val="00145211"/>
    <w:rsid w:val="001453DD"/>
    <w:rsid w:val="00145417"/>
    <w:rsid w:val="00145E3D"/>
    <w:rsid w:val="0014625C"/>
    <w:rsid w:val="0014634D"/>
    <w:rsid w:val="0014643D"/>
    <w:rsid w:val="0014650D"/>
    <w:rsid w:val="001465DE"/>
    <w:rsid w:val="00146608"/>
    <w:rsid w:val="001469A1"/>
    <w:rsid w:val="00146DAC"/>
    <w:rsid w:val="00146EAE"/>
    <w:rsid w:val="0014704D"/>
    <w:rsid w:val="0014770A"/>
    <w:rsid w:val="00147890"/>
    <w:rsid w:val="00147C54"/>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8FA"/>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AE1"/>
    <w:rsid w:val="00172BEA"/>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433"/>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77DB7"/>
    <w:rsid w:val="00177F05"/>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C1D"/>
    <w:rsid w:val="00184E61"/>
    <w:rsid w:val="0018515E"/>
    <w:rsid w:val="001858DB"/>
    <w:rsid w:val="00185CEE"/>
    <w:rsid w:val="00186408"/>
    <w:rsid w:val="00186446"/>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3232"/>
    <w:rsid w:val="00193357"/>
    <w:rsid w:val="0019349E"/>
    <w:rsid w:val="00193873"/>
    <w:rsid w:val="00193A23"/>
    <w:rsid w:val="00193B13"/>
    <w:rsid w:val="00193C00"/>
    <w:rsid w:val="00193F9F"/>
    <w:rsid w:val="001942C7"/>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5A"/>
    <w:rsid w:val="001A46C8"/>
    <w:rsid w:val="001A47F1"/>
    <w:rsid w:val="001A49AD"/>
    <w:rsid w:val="001A4D72"/>
    <w:rsid w:val="001A4FE8"/>
    <w:rsid w:val="001A5185"/>
    <w:rsid w:val="001A5956"/>
    <w:rsid w:val="001A5B63"/>
    <w:rsid w:val="001A5CF1"/>
    <w:rsid w:val="001A5D77"/>
    <w:rsid w:val="001A5F4C"/>
    <w:rsid w:val="001A6142"/>
    <w:rsid w:val="001A671D"/>
    <w:rsid w:val="001A6A14"/>
    <w:rsid w:val="001A6B17"/>
    <w:rsid w:val="001A7238"/>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2248"/>
    <w:rsid w:val="001B29FC"/>
    <w:rsid w:val="001B2A63"/>
    <w:rsid w:val="001B2D96"/>
    <w:rsid w:val="001B306C"/>
    <w:rsid w:val="001B308E"/>
    <w:rsid w:val="001B3B7F"/>
    <w:rsid w:val="001B3D27"/>
    <w:rsid w:val="001B3E83"/>
    <w:rsid w:val="001B4085"/>
    <w:rsid w:val="001B4A88"/>
    <w:rsid w:val="001B4AB2"/>
    <w:rsid w:val="001B5516"/>
    <w:rsid w:val="001B5758"/>
    <w:rsid w:val="001B58AC"/>
    <w:rsid w:val="001B5C00"/>
    <w:rsid w:val="001B5DEF"/>
    <w:rsid w:val="001B5E10"/>
    <w:rsid w:val="001B5E2C"/>
    <w:rsid w:val="001B5FB4"/>
    <w:rsid w:val="001B61EE"/>
    <w:rsid w:val="001B6368"/>
    <w:rsid w:val="001B6991"/>
    <w:rsid w:val="001B6A56"/>
    <w:rsid w:val="001B71A2"/>
    <w:rsid w:val="001B75AA"/>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20B3"/>
    <w:rsid w:val="001C2572"/>
    <w:rsid w:val="001C2C1E"/>
    <w:rsid w:val="001C2CF9"/>
    <w:rsid w:val="001C3226"/>
    <w:rsid w:val="001C32B7"/>
    <w:rsid w:val="001C3345"/>
    <w:rsid w:val="001C3455"/>
    <w:rsid w:val="001C354B"/>
    <w:rsid w:val="001C38D3"/>
    <w:rsid w:val="001C3925"/>
    <w:rsid w:val="001C3972"/>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6D9"/>
    <w:rsid w:val="001E179D"/>
    <w:rsid w:val="001E1D0C"/>
    <w:rsid w:val="001E1DE2"/>
    <w:rsid w:val="001E21DF"/>
    <w:rsid w:val="001E2283"/>
    <w:rsid w:val="001E2323"/>
    <w:rsid w:val="001E27A1"/>
    <w:rsid w:val="001E2C94"/>
    <w:rsid w:val="001E2F18"/>
    <w:rsid w:val="001E30A9"/>
    <w:rsid w:val="001E312B"/>
    <w:rsid w:val="001E32B6"/>
    <w:rsid w:val="001E338E"/>
    <w:rsid w:val="001E344F"/>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91C"/>
    <w:rsid w:val="001E7AB7"/>
    <w:rsid w:val="001E7E3A"/>
    <w:rsid w:val="001F0007"/>
    <w:rsid w:val="001F0110"/>
    <w:rsid w:val="001F018E"/>
    <w:rsid w:val="001F01F5"/>
    <w:rsid w:val="001F02B7"/>
    <w:rsid w:val="001F04C4"/>
    <w:rsid w:val="001F0560"/>
    <w:rsid w:val="001F082A"/>
    <w:rsid w:val="001F090B"/>
    <w:rsid w:val="001F0D5B"/>
    <w:rsid w:val="001F0D76"/>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8BC"/>
    <w:rsid w:val="001F4C85"/>
    <w:rsid w:val="001F5246"/>
    <w:rsid w:val="001F52D7"/>
    <w:rsid w:val="001F53AC"/>
    <w:rsid w:val="001F575A"/>
    <w:rsid w:val="001F58CD"/>
    <w:rsid w:val="001F5A43"/>
    <w:rsid w:val="001F5BB2"/>
    <w:rsid w:val="001F5CE2"/>
    <w:rsid w:val="001F63EE"/>
    <w:rsid w:val="001F68E0"/>
    <w:rsid w:val="001F6DE0"/>
    <w:rsid w:val="001F720C"/>
    <w:rsid w:val="001F7226"/>
    <w:rsid w:val="001F74B3"/>
    <w:rsid w:val="001F7A87"/>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971"/>
    <w:rsid w:val="00211D9F"/>
    <w:rsid w:val="00211E0F"/>
    <w:rsid w:val="00211F34"/>
    <w:rsid w:val="00211F91"/>
    <w:rsid w:val="002120AA"/>
    <w:rsid w:val="00212580"/>
    <w:rsid w:val="002126FF"/>
    <w:rsid w:val="0021286F"/>
    <w:rsid w:val="002128ED"/>
    <w:rsid w:val="002129E6"/>
    <w:rsid w:val="00212D49"/>
    <w:rsid w:val="00213463"/>
    <w:rsid w:val="0021348C"/>
    <w:rsid w:val="00213BF3"/>
    <w:rsid w:val="00213F40"/>
    <w:rsid w:val="002140A2"/>
    <w:rsid w:val="002140CC"/>
    <w:rsid w:val="002141EA"/>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0F"/>
    <w:rsid w:val="00216E61"/>
    <w:rsid w:val="00217072"/>
    <w:rsid w:val="0021734C"/>
    <w:rsid w:val="0021752B"/>
    <w:rsid w:val="002178F4"/>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4F"/>
    <w:rsid w:val="002242FF"/>
    <w:rsid w:val="002244F4"/>
    <w:rsid w:val="00224B2D"/>
    <w:rsid w:val="00224C38"/>
    <w:rsid w:val="00224D28"/>
    <w:rsid w:val="00224FFA"/>
    <w:rsid w:val="002251AF"/>
    <w:rsid w:val="00225296"/>
    <w:rsid w:val="002253CB"/>
    <w:rsid w:val="00225447"/>
    <w:rsid w:val="002255A1"/>
    <w:rsid w:val="002256B1"/>
    <w:rsid w:val="002256C1"/>
    <w:rsid w:val="002258C6"/>
    <w:rsid w:val="00225916"/>
    <w:rsid w:val="0022593A"/>
    <w:rsid w:val="00225A0A"/>
    <w:rsid w:val="00225A82"/>
    <w:rsid w:val="002262A2"/>
    <w:rsid w:val="00226439"/>
    <w:rsid w:val="002265A9"/>
    <w:rsid w:val="00226824"/>
    <w:rsid w:val="00226DAC"/>
    <w:rsid w:val="00227683"/>
    <w:rsid w:val="00227767"/>
    <w:rsid w:val="00227E5A"/>
    <w:rsid w:val="002300E3"/>
    <w:rsid w:val="002302F9"/>
    <w:rsid w:val="0023042A"/>
    <w:rsid w:val="00230A62"/>
    <w:rsid w:val="00230C54"/>
    <w:rsid w:val="00230E63"/>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F3C"/>
    <w:rsid w:val="00232FC8"/>
    <w:rsid w:val="002337CD"/>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37D9B"/>
    <w:rsid w:val="002400C3"/>
    <w:rsid w:val="0024070C"/>
    <w:rsid w:val="00240775"/>
    <w:rsid w:val="00240F57"/>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AE4"/>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1ED2"/>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834"/>
    <w:rsid w:val="00253C54"/>
    <w:rsid w:val="00253EB7"/>
    <w:rsid w:val="0025413F"/>
    <w:rsid w:val="0025416A"/>
    <w:rsid w:val="00254206"/>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6EE7"/>
    <w:rsid w:val="0025714C"/>
    <w:rsid w:val="00257211"/>
    <w:rsid w:val="00257821"/>
    <w:rsid w:val="002606C8"/>
    <w:rsid w:val="0026078F"/>
    <w:rsid w:val="00260823"/>
    <w:rsid w:val="00260F1F"/>
    <w:rsid w:val="00260FAB"/>
    <w:rsid w:val="00261560"/>
    <w:rsid w:val="002615A8"/>
    <w:rsid w:val="002619DA"/>
    <w:rsid w:val="00261E25"/>
    <w:rsid w:val="00261F39"/>
    <w:rsid w:val="00262177"/>
    <w:rsid w:val="00262240"/>
    <w:rsid w:val="0026227D"/>
    <w:rsid w:val="002624A2"/>
    <w:rsid w:val="002624B0"/>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7E5"/>
    <w:rsid w:val="00265A09"/>
    <w:rsid w:val="00265DC3"/>
    <w:rsid w:val="00266207"/>
    <w:rsid w:val="002667C8"/>
    <w:rsid w:val="002668C7"/>
    <w:rsid w:val="0026698F"/>
    <w:rsid w:val="00266A5F"/>
    <w:rsid w:val="00266AEB"/>
    <w:rsid w:val="00266BDD"/>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94A"/>
    <w:rsid w:val="00271AEC"/>
    <w:rsid w:val="00271B51"/>
    <w:rsid w:val="00271CBD"/>
    <w:rsid w:val="002720B4"/>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589"/>
    <w:rsid w:val="002779F8"/>
    <w:rsid w:val="00277BD3"/>
    <w:rsid w:val="00277BFF"/>
    <w:rsid w:val="00277CB9"/>
    <w:rsid w:val="00277DEC"/>
    <w:rsid w:val="00280068"/>
    <w:rsid w:val="002801B1"/>
    <w:rsid w:val="002803DA"/>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308"/>
    <w:rsid w:val="00282618"/>
    <w:rsid w:val="002826D2"/>
    <w:rsid w:val="0028278B"/>
    <w:rsid w:val="00282903"/>
    <w:rsid w:val="002829B5"/>
    <w:rsid w:val="00282B4E"/>
    <w:rsid w:val="00282D91"/>
    <w:rsid w:val="0028337D"/>
    <w:rsid w:val="002833DF"/>
    <w:rsid w:val="002833F3"/>
    <w:rsid w:val="002834B3"/>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976"/>
    <w:rsid w:val="00285EA3"/>
    <w:rsid w:val="00285FDB"/>
    <w:rsid w:val="002864B9"/>
    <w:rsid w:val="002868D1"/>
    <w:rsid w:val="00286DD0"/>
    <w:rsid w:val="00286E7C"/>
    <w:rsid w:val="0028703C"/>
    <w:rsid w:val="0028706C"/>
    <w:rsid w:val="0028718D"/>
    <w:rsid w:val="00287354"/>
    <w:rsid w:val="002875B0"/>
    <w:rsid w:val="002877BF"/>
    <w:rsid w:val="002879B6"/>
    <w:rsid w:val="00287AB8"/>
    <w:rsid w:val="00287D65"/>
    <w:rsid w:val="0029006D"/>
    <w:rsid w:val="00290443"/>
    <w:rsid w:val="00290521"/>
    <w:rsid w:val="00290A22"/>
    <w:rsid w:val="00291083"/>
    <w:rsid w:val="00291175"/>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09C"/>
    <w:rsid w:val="0029651B"/>
    <w:rsid w:val="0029664A"/>
    <w:rsid w:val="00296688"/>
    <w:rsid w:val="0029790F"/>
    <w:rsid w:val="00297BC4"/>
    <w:rsid w:val="00297CAD"/>
    <w:rsid w:val="00297E7A"/>
    <w:rsid w:val="00297EBE"/>
    <w:rsid w:val="002A0156"/>
    <w:rsid w:val="002A06A6"/>
    <w:rsid w:val="002A0BF7"/>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C68"/>
    <w:rsid w:val="002A7FAD"/>
    <w:rsid w:val="002B00CF"/>
    <w:rsid w:val="002B0598"/>
    <w:rsid w:val="002B067A"/>
    <w:rsid w:val="002B07F3"/>
    <w:rsid w:val="002B0B63"/>
    <w:rsid w:val="002B0E15"/>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44E"/>
    <w:rsid w:val="002D4503"/>
    <w:rsid w:val="002D4730"/>
    <w:rsid w:val="002D48F0"/>
    <w:rsid w:val="002D49CE"/>
    <w:rsid w:val="002D4B11"/>
    <w:rsid w:val="002D4B93"/>
    <w:rsid w:val="002D4BCD"/>
    <w:rsid w:val="002D4C15"/>
    <w:rsid w:val="002D4CF6"/>
    <w:rsid w:val="002D4D40"/>
    <w:rsid w:val="002D4E36"/>
    <w:rsid w:val="002D4FF8"/>
    <w:rsid w:val="002D4FFB"/>
    <w:rsid w:val="002D52EE"/>
    <w:rsid w:val="002D5A38"/>
    <w:rsid w:val="002D5E61"/>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59B"/>
    <w:rsid w:val="002E1924"/>
    <w:rsid w:val="002E1B9F"/>
    <w:rsid w:val="002E1BD4"/>
    <w:rsid w:val="002E1D64"/>
    <w:rsid w:val="002E1FFF"/>
    <w:rsid w:val="002E2025"/>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342"/>
    <w:rsid w:val="002E584F"/>
    <w:rsid w:val="002E596E"/>
    <w:rsid w:val="002E5D2E"/>
    <w:rsid w:val="002E5D9B"/>
    <w:rsid w:val="002E60E4"/>
    <w:rsid w:val="002E62BB"/>
    <w:rsid w:val="002E6747"/>
    <w:rsid w:val="002E69AB"/>
    <w:rsid w:val="002E6AA0"/>
    <w:rsid w:val="002E6B97"/>
    <w:rsid w:val="002E6BF3"/>
    <w:rsid w:val="002E7194"/>
    <w:rsid w:val="002E758B"/>
    <w:rsid w:val="002E7F0A"/>
    <w:rsid w:val="002F0A86"/>
    <w:rsid w:val="002F0BB7"/>
    <w:rsid w:val="002F0D17"/>
    <w:rsid w:val="002F1406"/>
    <w:rsid w:val="002F17CF"/>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240"/>
    <w:rsid w:val="002F6442"/>
    <w:rsid w:val="002F6498"/>
    <w:rsid w:val="002F65A5"/>
    <w:rsid w:val="002F664B"/>
    <w:rsid w:val="002F6763"/>
    <w:rsid w:val="002F6774"/>
    <w:rsid w:val="002F697D"/>
    <w:rsid w:val="002F6E4B"/>
    <w:rsid w:val="002F7073"/>
    <w:rsid w:val="002F717E"/>
    <w:rsid w:val="002F7C13"/>
    <w:rsid w:val="002F7FD3"/>
    <w:rsid w:val="002F7FF8"/>
    <w:rsid w:val="003002F6"/>
    <w:rsid w:val="0030050E"/>
    <w:rsid w:val="003006EC"/>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72D"/>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6EA"/>
    <w:rsid w:val="00313857"/>
    <w:rsid w:val="00313DF5"/>
    <w:rsid w:val="00313E01"/>
    <w:rsid w:val="00313E0E"/>
    <w:rsid w:val="00314505"/>
    <w:rsid w:val="003146CA"/>
    <w:rsid w:val="00314A35"/>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2EDB"/>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44F"/>
    <w:rsid w:val="003314FA"/>
    <w:rsid w:val="003319F7"/>
    <w:rsid w:val="00331D17"/>
    <w:rsid w:val="00331DBE"/>
    <w:rsid w:val="00331FE9"/>
    <w:rsid w:val="003320BF"/>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3B34"/>
    <w:rsid w:val="003342FF"/>
    <w:rsid w:val="003343A6"/>
    <w:rsid w:val="0033447D"/>
    <w:rsid w:val="00334CEC"/>
    <w:rsid w:val="00334DE1"/>
    <w:rsid w:val="00334EA3"/>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24"/>
    <w:rsid w:val="00337368"/>
    <w:rsid w:val="00337516"/>
    <w:rsid w:val="003379A4"/>
    <w:rsid w:val="0034036D"/>
    <w:rsid w:val="00340423"/>
    <w:rsid w:val="00340B29"/>
    <w:rsid w:val="00340E31"/>
    <w:rsid w:val="003410AE"/>
    <w:rsid w:val="003415FB"/>
    <w:rsid w:val="00341C72"/>
    <w:rsid w:val="00341D22"/>
    <w:rsid w:val="00341DC1"/>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9CA"/>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2DF"/>
    <w:rsid w:val="0034642A"/>
    <w:rsid w:val="0034659E"/>
    <w:rsid w:val="003470A4"/>
    <w:rsid w:val="003473BF"/>
    <w:rsid w:val="003477B5"/>
    <w:rsid w:val="003479D0"/>
    <w:rsid w:val="003502B1"/>
    <w:rsid w:val="003502C8"/>
    <w:rsid w:val="003505BB"/>
    <w:rsid w:val="003507BA"/>
    <w:rsid w:val="0035095E"/>
    <w:rsid w:val="00350CA3"/>
    <w:rsid w:val="00350E9D"/>
    <w:rsid w:val="00350FA1"/>
    <w:rsid w:val="003511A1"/>
    <w:rsid w:val="003511B0"/>
    <w:rsid w:val="003515BA"/>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7D0"/>
    <w:rsid w:val="00355832"/>
    <w:rsid w:val="00355927"/>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5F36"/>
    <w:rsid w:val="003661CA"/>
    <w:rsid w:val="00366422"/>
    <w:rsid w:val="00366566"/>
    <w:rsid w:val="00366985"/>
    <w:rsid w:val="003669D4"/>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480"/>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633"/>
    <w:rsid w:val="0038178A"/>
    <w:rsid w:val="003823EA"/>
    <w:rsid w:val="00382CF1"/>
    <w:rsid w:val="00382F25"/>
    <w:rsid w:val="00382FF8"/>
    <w:rsid w:val="0038300D"/>
    <w:rsid w:val="003830A5"/>
    <w:rsid w:val="003835E7"/>
    <w:rsid w:val="003836F3"/>
    <w:rsid w:val="0038371D"/>
    <w:rsid w:val="00383851"/>
    <w:rsid w:val="003839B1"/>
    <w:rsid w:val="00384340"/>
    <w:rsid w:val="003845BA"/>
    <w:rsid w:val="003845FA"/>
    <w:rsid w:val="00384F65"/>
    <w:rsid w:val="00385033"/>
    <w:rsid w:val="0038525D"/>
    <w:rsid w:val="003856E0"/>
    <w:rsid w:val="003859EC"/>
    <w:rsid w:val="00385AF4"/>
    <w:rsid w:val="00385B60"/>
    <w:rsid w:val="00385DF7"/>
    <w:rsid w:val="00385F4F"/>
    <w:rsid w:val="00386635"/>
    <w:rsid w:val="003869B4"/>
    <w:rsid w:val="00386AD6"/>
    <w:rsid w:val="00386AEA"/>
    <w:rsid w:val="00386BEC"/>
    <w:rsid w:val="00387AC2"/>
    <w:rsid w:val="00387AF5"/>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36"/>
    <w:rsid w:val="00397644"/>
    <w:rsid w:val="00397CED"/>
    <w:rsid w:val="003A000F"/>
    <w:rsid w:val="003A05C8"/>
    <w:rsid w:val="003A09AA"/>
    <w:rsid w:val="003A09BF"/>
    <w:rsid w:val="003A0CD5"/>
    <w:rsid w:val="003A0EE5"/>
    <w:rsid w:val="003A13EE"/>
    <w:rsid w:val="003A14F4"/>
    <w:rsid w:val="003A18FF"/>
    <w:rsid w:val="003A1A87"/>
    <w:rsid w:val="003A1C78"/>
    <w:rsid w:val="003A1EFF"/>
    <w:rsid w:val="003A1F58"/>
    <w:rsid w:val="003A2346"/>
    <w:rsid w:val="003A2A64"/>
    <w:rsid w:val="003A2FB3"/>
    <w:rsid w:val="003A2FC0"/>
    <w:rsid w:val="003A2FD8"/>
    <w:rsid w:val="003A30AA"/>
    <w:rsid w:val="003A30FA"/>
    <w:rsid w:val="003A3153"/>
    <w:rsid w:val="003A351A"/>
    <w:rsid w:val="003A37BB"/>
    <w:rsid w:val="003A383C"/>
    <w:rsid w:val="003A38CA"/>
    <w:rsid w:val="003A3AC1"/>
    <w:rsid w:val="003A3D15"/>
    <w:rsid w:val="003A42CB"/>
    <w:rsid w:val="003A4446"/>
    <w:rsid w:val="003A4506"/>
    <w:rsid w:val="003A45E8"/>
    <w:rsid w:val="003A4936"/>
    <w:rsid w:val="003A4BA6"/>
    <w:rsid w:val="003A4BC6"/>
    <w:rsid w:val="003A500B"/>
    <w:rsid w:val="003A500D"/>
    <w:rsid w:val="003A520E"/>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A7C97"/>
    <w:rsid w:val="003A7ED3"/>
    <w:rsid w:val="003B010A"/>
    <w:rsid w:val="003B06AA"/>
    <w:rsid w:val="003B0D3B"/>
    <w:rsid w:val="003B1361"/>
    <w:rsid w:val="003B2078"/>
    <w:rsid w:val="003B23CF"/>
    <w:rsid w:val="003B2526"/>
    <w:rsid w:val="003B27F5"/>
    <w:rsid w:val="003B2959"/>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41"/>
    <w:rsid w:val="003C098A"/>
    <w:rsid w:val="003C0B86"/>
    <w:rsid w:val="003C1041"/>
    <w:rsid w:val="003C15D4"/>
    <w:rsid w:val="003C198E"/>
    <w:rsid w:val="003C19A6"/>
    <w:rsid w:val="003C1AD6"/>
    <w:rsid w:val="003C1E98"/>
    <w:rsid w:val="003C20AA"/>
    <w:rsid w:val="003C21C6"/>
    <w:rsid w:val="003C2251"/>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880"/>
    <w:rsid w:val="003C5940"/>
    <w:rsid w:val="003C597E"/>
    <w:rsid w:val="003C5E9F"/>
    <w:rsid w:val="003C6073"/>
    <w:rsid w:val="003C61C9"/>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BDD"/>
    <w:rsid w:val="003D3F3E"/>
    <w:rsid w:val="003D4149"/>
    <w:rsid w:val="003D41E8"/>
    <w:rsid w:val="003D43F1"/>
    <w:rsid w:val="003D45EC"/>
    <w:rsid w:val="003D473F"/>
    <w:rsid w:val="003D4894"/>
    <w:rsid w:val="003D4A02"/>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FAA"/>
    <w:rsid w:val="003E00A8"/>
    <w:rsid w:val="003E0262"/>
    <w:rsid w:val="003E02D0"/>
    <w:rsid w:val="003E056F"/>
    <w:rsid w:val="003E0570"/>
    <w:rsid w:val="003E0640"/>
    <w:rsid w:val="003E08B6"/>
    <w:rsid w:val="003E0CFC"/>
    <w:rsid w:val="003E1062"/>
    <w:rsid w:val="003E158C"/>
    <w:rsid w:val="003E160A"/>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8E"/>
    <w:rsid w:val="003E4A4C"/>
    <w:rsid w:val="003E4B67"/>
    <w:rsid w:val="003E4D36"/>
    <w:rsid w:val="003E4D50"/>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394"/>
    <w:rsid w:val="003F1C5F"/>
    <w:rsid w:val="003F1E21"/>
    <w:rsid w:val="003F1E59"/>
    <w:rsid w:val="003F2279"/>
    <w:rsid w:val="003F23BB"/>
    <w:rsid w:val="003F24EA"/>
    <w:rsid w:val="003F26C1"/>
    <w:rsid w:val="003F2905"/>
    <w:rsid w:val="003F2B97"/>
    <w:rsid w:val="003F2C2D"/>
    <w:rsid w:val="003F2E9F"/>
    <w:rsid w:val="003F3274"/>
    <w:rsid w:val="003F34FA"/>
    <w:rsid w:val="003F3937"/>
    <w:rsid w:val="003F39D8"/>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56"/>
    <w:rsid w:val="003F62FF"/>
    <w:rsid w:val="003F648D"/>
    <w:rsid w:val="003F66A9"/>
    <w:rsid w:val="003F6A9F"/>
    <w:rsid w:val="003F6FCE"/>
    <w:rsid w:val="003F7678"/>
    <w:rsid w:val="003F7DC1"/>
    <w:rsid w:val="003F7F05"/>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64"/>
    <w:rsid w:val="0040269D"/>
    <w:rsid w:val="00402867"/>
    <w:rsid w:val="0040291E"/>
    <w:rsid w:val="00402B22"/>
    <w:rsid w:val="004030F3"/>
    <w:rsid w:val="00403141"/>
    <w:rsid w:val="00403A1E"/>
    <w:rsid w:val="00403C7B"/>
    <w:rsid w:val="00404166"/>
    <w:rsid w:val="004041DC"/>
    <w:rsid w:val="0040452F"/>
    <w:rsid w:val="00404611"/>
    <w:rsid w:val="004048B9"/>
    <w:rsid w:val="00404946"/>
    <w:rsid w:val="00404D50"/>
    <w:rsid w:val="00404F4E"/>
    <w:rsid w:val="00405BA3"/>
    <w:rsid w:val="00405BC9"/>
    <w:rsid w:val="00405C45"/>
    <w:rsid w:val="0040600B"/>
    <w:rsid w:val="00406028"/>
    <w:rsid w:val="00406127"/>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104"/>
    <w:rsid w:val="0041459E"/>
    <w:rsid w:val="00414738"/>
    <w:rsid w:val="00414796"/>
    <w:rsid w:val="0041484E"/>
    <w:rsid w:val="00414991"/>
    <w:rsid w:val="00414BE9"/>
    <w:rsid w:val="00414CC3"/>
    <w:rsid w:val="00415164"/>
    <w:rsid w:val="00415328"/>
    <w:rsid w:val="004156B3"/>
    <w:rsid w:val="00415955"/>
    <w:rsid w:val="00415970"/>
    <w:rsid w:val="00415B0A"/>
    <w:rsid w:val="00415F49"/>
    <w:rsid w:val="00415FF1"/>
    <w:rsid w:val="0041647C"/>
    <w:rsid w:val="00416791"/>
    <w:rsid w:val="00416894"/>
    <w:rsid w:val="0041719A"/>
    <w:rsid w:val="004171A8"/>
    <w:rsid w:val="00417215"/>
    <w:rsid w:val="00417BD2"/>
    <w:rsid w:val="00417F23"/>
    <w:rsid w:val="0042025C"/>
    <w:rsid w:val="00420296"/>
    <w:rsid w:val="0042035B"/>
    <w:rsid w:val="0042035C"/>
    <w:rsid w:val="0042068D"/>
    <w:rsid w:val="0042095F"/>
    <w:rsid w:val="00420F0C"/>
    <w:rsid w:val="0042124F"/>
    <w:rsid w:val="004219D6"/>
    <w:rsid w:val="00421E64"/>
    <w:rsid w:val="00421EDA"/>
    <w:rsid w:val="0042207C"/>
    <w:rsid w:val="00422081"/>
    <w:rsid w:val="00422245"/>
    <w:rsid w:val="00422281"/>
    <w:rsid w:val="0042233F"/>
    <w:rsid w:val="00422427"/>
    <w:rsid w:val="004225A7"/>
    <w:rsid w:val="004225B9"/>
    <w:rsid w:val="00422E77"/>
    <w:rsid w:val="00422ED5"/>
    <w:rsid w:val="00422FCC"/>
    <w:rsid w:val="00423141"/>
    <w:rsid w:val="004232C1"/>
    <w:rsid w:val="004236C6"/>
    <w:rsid w:val="00423888"/>
    <w:rsid w:val="004238DE"/>
    <w:rsid w:val="00423ABA"/>
    <w:rsid w:val="00423B6F"/>
    <w:rsid w:val="00423CCB"/>
    <w:rsid w:val="00423D52"/>
    <w:rsid w:val="00423F44"/>
    <w:rsid w:val="00423FE1"/>
    <w:rsid w:val="004240A0"/>
    <w:rsid w:val="0042420D"/>
    <w:rsid w:val="00424881"/>
    <w:rsid w:val="00424AEE"/>
    <w:rsid w:val="00425231"/>
    <w:rsid w:val="004253D1"/>
    <w:rsid w:val="004254C2"/>
    <w:rsid w:val="0042597B"/>
    <w:rsid w:val="00425BB8"/>
    <w:rsid w:val="00425C21"/>
    <w:rsid w:val="00425E1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C3E"/>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B3"/>
    <w:rsid w:val="00444BD2"/>
    <w:rsid w:val="0044501F"/>
    <w:rsid w:val="00445162"/>
    <w:rsid w:val="00445371"/>
    <w:rsid w:val="0044553A"/>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565"/>
    <w:rsid w:val="0045277F"/>
    <w:rsid w:val="004527CB"/>
    <w:rsid w:val="0045292C"/>
    <w:rsid w:val="00452A15"/>
    <w:rsid w:val="00452B1D"/>
    <w:rsid w:val="00453232"/>
    <w:rsid w:val="004534BA"/>
    <w:rsid w:val="0045395C"/>
    <w:rsid w:val="00453CBF"/>
    <w:rsid w:val="00454224"/>
    <w:rsid w:val="00454441"/>
    <w:rsid w:val="004544E0"/>
    <w:rsid w:val="00454C74"/>
    <w:rsid w:val="00454F7F"/>
    <w:rsid w:val="0045523F"/>
    <w:rsid w:val="00455275"/>
    <w:rsid w:val="00455371"/>
    <w:rsid w:val="0045548C"/>
    <w:rsid w:val="00455577"/>
    <w:rsid w:val="00455663"/>
    <w:rsid w:val="004560C4"/>
    <w:rsid w:val="0045629E"/>
    <w:rsid w:val="004564A2"/>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1FEB"/>
    <w:rsid w:val="004624F9"/>
    <w:rsid w:val="00462539"/>
    <w:rsid w:val="004627BF"/>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3E9B"/>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1144"/>
    <w:rsid w:val="00471236"/>
    <w:rsid w:val="00471798"/>
    <w:rsid w:val="004717A8"/>
    <w:rsid w:val="0047188D"/>
    <w:rsid w:val="004719B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8EB"/>
    <w:rsid w:val="0047490D"/>
    <w:rsid w:val="0047494A"/>
    <w:rsid w:val="00474A7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7067"/>
    <w:rsid w:val="004770A4"/>
    <w:rsid w:val="004772E4"/>
    <w:rsid w:val="00477540"/>
    <w:rsid w:val="0047792A"/>
    <w:rsid w:val="00477CFA"/>
    <w:rsid w:val="00477ED5"/>
    <w:rsid w:val="00480062"/>
    <w:rsid w:val="00480200"/>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1CF"/>
    <w:rsid w:val="00486437"/>
    <w:rsid w:val="00486894"/>
    <w:rsid w:val="004868AD"/>
    <w:rsid w:val="00486A12"/>
    <w:rsid w:val="00486BE3"/>
    <w:rsid w:val="004870F8"/>
    <w:rsid w:val="004871F9"/>
    <w:rsid w:val="004873A1"/>
    <w:rsid w:val="00487827"/>
    <w:rsid w:val="00487D31"/>
    <w:rsid w:val="004900F1"/>
    <w:rsid w:val="00490775"/>
    <w:rsid w:val="00490FC3"/>
    <w:rsid w:val="00491C8E"/>
    <w:rsid w:val="00491DB4"/>
    <w:rsid w:val="00491E87"/>
    <w:rsid w:val="0049217C"/>
    <w:rsid w:val="0049219F"/>
    <w:rsid w:val="0049223D"/>
    <w:rsid w:val="004922D4"/>
    <w:rsid w:val="00492441"/>
    <w:rsid w:val="0049248E"/>
    <w:rsid w:val="00492751"/>
    <w:rsid w:val="00492CE9"/>
    <w:rsid w:val="00492F7D"/>
    <w:rsid w:val="00493018"/>
    <w:rsid w:val="004934A8"/>
    <w:rsid w:val="0049355E"/>
    <w:rsid w:val="00493E8E"/>
    <w:rsid w:val="0049415A"/>
    <w:rsid w:val="004944A3"/>
    <w:rsid w:val="004944D1"/>
    <w:rsid w:val="0049497E"/>
    <w:rsid w:val="00494DF5"/>
    <w:rsid w:val="00494EAE"/>
    <w:rsid w:val="0049516B"/>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DB4"/>
    <w:rsid w:val="004A0F72"/>
    <w:rsid w:val="004A1607"/>
    <w:rsid w:val="004A1609"/>
    <w:rsid w:val="004A1637"/>
    <w:rsid w:val="004A18B4"/>
    <w:rsid w:val="004A18BC"/>
    <w:rsid w:val="004A19F1"/>
    <w:rsid w:val="004A1AA3"/>
    <w:rsid w:val="004A1B5D"/>
    <w:rsid w:val="004A1FBC"/>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06E"/>
    <w:rsid w:val="004A4139"/>
    <w:rsid w:val="004A423B"/>
    <w:rsid w:val="004A48A7"/>
    <w:rsid w:val="004A4AD2"/>
    <w:rsid w:val="004A4E63"/>
    <w:rsid w:val="004A4FCB"/>
    <w:rsid w:val="004A4FD8"/>
    <w:rsid w:val="004A506E"/>
    <w:rsid w:val="004A51DE"/>
    <w:rsid w:val="004A5364"/>
    <w:rsid w:val="004A577B"/>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5D2"/>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8EC"/>
    <w:rsid w:val="004B2B4E"/>
    <w:rsid w:val="004B2BBF"/>
    <w:rsid w:val="004B3322"/>
    <w:rsid w:val="004B3775"/>
    <w:rsid w:val="004B3781"/>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6EB"/>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69"/>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4F0B"/>
    <w:rsid w:val="004C56D7"/>
    <w:rsid w:val="004C5756"/>
    <w:rsid w:val="004C5791"/>
    <w:rsid w:val="004C5994"/>
    <w:rsid w:val="004C59C9"/>
    <w:rsid w:val="004C59D2"/>
    <w:rsid w:val="004C5A24"/>
    <w:rsid w:val="004C5AB6"/>
    <w:rsid w:val="004C5DC2"/>
    <w:rsid w:val="004C5F1B"/>
    <w:rsid w:val="004C61C3"/>
    <w:rsid w:val="004C6248"/>
    <w:rsid w:val="004C69B1"/>
    <w:rsid w:val="004C6EBE"/>
    <w:rsid w:val="004C7002"/>
    <w:rsid w:val="004C7508"/>
    <w:rsid w:val="004C75EE"/>
    <w:rsid w:val="004C79DF"/>
    <w:rsid w:val="004C7C38"/>
    <w:rsid w:val="004D0003"/>
    <w:rsid w:val="004D03A3"/>
    <w:rsid w:val="004D03BC"/>
    <w:rsid w:val="004D04D2"/>
    <w:rsid w:val="004D07DE"/>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5C3"/>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1CD"/>
    <w:rsid w:val="004E4213"/>
    <w:rsid w:val="004E4662"/>
    <w:rsid w:val="004E4815"/>
    <w:rsid w:val="004E4943"/>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5CF"/>
    <w:rsid w:val="004F0A8C"/>
    <w:rsid w:val="004F0C86"/>
    <w:rsid w:val="004F0CAD"/>
    <w:rsid w:val="004F0D81"/>
    <w:rsid w:val="004F0F3B"/>
    <w:rsid w:val="004F0F48"/>
    <w:rsid w:val="004F1028"/>
    <w:rsid w:val="004F10E5"/>
    <w:rsid w:val="004F119B"/>
    <w:rsid w:val="004F1527"/>
    <w:rsid w:val="004F1542"/>
    <w:rsid w:val="004F1AFE"/>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3B0"/>
    <w:rsid w:val="004F44BF"/>
    <w:rsid w:val="004F4995"/>
    <w:rsid w:val="004F4999"/>
    <w:rsid w:val="004F4BF1"/>
    <w:rsid w:val="004F50ED"/>
    <w:rsid w:val="004F51FE"/>
    <w:rsid w:val="004F5A38"/>
    <w:rsid w:val="004F5B5D"/>
    <w:rsid w:val="004F5E90"/>
    <w:rsid w:val="004F60F5"/>
    <w:rsid w:val="004F6327"/>
    <w:rsid w:val="004F6659"/>
    <w:rsid w:val="004F6732"/>
    <w:rsid w:val="004F6CEE"/>
    <w:rsid w:val="004F6DC4"/>
    <w:rsid w:val="004F6F3D"/>
    <w:rsid w:val="004F6FFF"/>
    <w:rsid w:val="004F7190"/>
    <w:rsid w:val="004F731B"/>
    <w:rsid w:val="004F7395"/>
    <w:rsid w:val="004F79ED"/>
    <w:rsid w:val="004F7BD9"/>
    <w:rsid w:val="004F7D7F"/>
    <w:rsid w:val="004F7DC2"/>
    <w:rsid w:val="00500064"/>
    <w:rsid w:val="0050016A"/>
    <w:rsid w:val="005003B7"/>
    <w:rsid w:val="00500751"/>
    <w:rsid w:val="00500852"/>
    <w:rsid w:val="00500ED9"/>
    <w:rsid w:val="00501008"/>
    <w:rsid w:val="00501AA3"/>
    <w:rsid w:val="00501C1D"/>
    <w:rsid w:val="00502005"/>
    <w:rsid w:val="005022AA"/>
    <w:rsid w:val="00502A04"/>
    <w:rsid w:val="00502A29"/>
    <w:rsid w:val="00502B39"/>
    <w:rsid w:val="005030A0"/>
    <w:rsid w:val="0050367F"/>
    <w:rsid w:val="00503B6D"/>
    <w:rsid w:val="00503D55"/>
    <w:rsid w:val="00503D88"/>
    <w:rsid w:val="00503E95"/>
    <w:rsid w:val="0050411E"/>
    <w:rsid w:val="00504549"/>
    <w:rsid w:val="005048B5"/>
    <w:rsid w:val="00504BD0"/>
    <w:rsid w:val="00504E59"/>
    <w:rsid w:val="0050589C"/>
    <w:rsid w:val="00505A35"/>
    <w:rsid w:val="00506044"/>
    <w:rsid w:val="0050661E"/>
    <w:rsid w:val="00506D5A"/>
    <w:rsid w:val="00506F08"/>
    <w:rsid w:val="00506F61"/>
    <w:rsid w:val="00507135"/>
    <w:rsid w:val="0050735D"/>
    <w:rsid w:val="00507439"/>
    <w:rsid w:val="00507CAC"/>
    <w:rsid w:val="00507F69"/>
    <w:rsid w:val="00510323"/>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64"/>
    <w:rsid w:val="00513B95"/>
    <w:rsid w:val="00513E81"/>
    <w:rsid w:val="00513F0E"/>
    <w:rsid w:val="005143F1"/>
    <w:rsid w:val="0051472C"/>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477"/>
    <w:rsid w:val="00517A0F"/>
    <w:rsid w:val="00517A9A"/>
    <w:rsid w:val="00517BB1"/>
    <w:rsid w:val="00517C4A"/>
    <w:rsid w:val="00517E4D"/>
    <w:rsid w:val="005201FD"/>
    <w:rsid w:val="005204E4"/>
    <w:rsid w:val="0052075B"/>
    <w:rsid w:val="005208AC"/>
    <w:rsid w:val="00520D54"/>
    <w:rsid w:val="005212F6"/>
    <w:rsid w:val="00521C6B"/>
    <w:rsid w:val="00521DD2"/>
    <w:rsid w:val="00521DFD"/>
    <w:rsid w:val="005223CE"/>
    <w:rsid w:val="0052256D"/>
    <w:rsid w:val="00522607"/>
    <w:rsid w:val="00522B4A"/>
    <w:rsid w:val="00522C79"/>
    <w:rsid w:val="00522E47"/>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27F51"/>
    <w:rsid w:val="00527FA3"/>
    <w:rsid w:val="00530003"/>
    <w:rsid w:val="00530116"/>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3BE"/>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30F6"/>
    <w:rsid w:val="005432F5"/>
    <w:rsid w:val="005432F9"/>
    <w:rsid w:val="00543329"/>
    <w:rsid w:val="00543718"/>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2BB"/>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507"/>
    <w:rsid w:val="00555567"/>
    <w:rsid w:val="00555630"/>
    <w:rsid w:val="00555685"/>
    <w:rsid w:val="00555766"/>
    <w:rsid w:val="00555BDD"/>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82"/>
    <w:rsid w:val="005619C8"/>
    <w:rsid w:val="00561FEC"/>
    <w:rsid w:val="00562104"/>
    <w:rsid w:val="0056225D"/>
    <w:rsid w:val="00562747"/>
    <w:rsid w:val="00562847"/>
    <w:rsid w:val="005628DD"/>
    <w:rsid w:val="0056299A"/>
    <w:rsid w:val="00562B6B"/>
    <w:rsid w:val="00562D20"/>
    <w:rsid w:val="00562F0F"/>
    <w:rsid w:val="00563389"/>
    <w:rsid w:val="005637C0"/>
    <w:rsid w:val="005638B5"/>
    <w:rsid w:val="00563A53"/>
    <w:rsid w:val="00563ACA"/>
    <w:rsid w:val="00563C38"/>
    <w:rsid w:val="00564A84"/>
    <w:rsid w:val="00564A8E"/>
    <w:rsid w:val="005650DE"/>
    <w:rsid w:val="00565239"/>
    <w:rsid w:val="005653DC"/>
    <w:rsid w:val="0056551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53"/>
    <w:rsid w:val="0057567A"/>
    <w:rsid w:val="005757D0"/>
    <w:rsid w:val="00575824"/>
    <w:rsid w:val="00575996"/>
    <w:rsid w:val="00575D33"/>
    <w:rsid w:val="00576114"/>
    <w:rsid w:val="005766F6"/>
    <w:rsid w:val="005769FA"/>
    <w:rsid w:val="00576A32"/>
    <w:rsid w:val="00576D4C"/>
    <w:rsid w:val="00576DF4"/>
    <w:rsid w:val="005774F6"/>
    <w:rsid w:val="00577604"/>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2CC"/>
    <w:rsid w:val="00585603"/>
    <w:rsid w:val="0058569C"/>
    <w:rsid w:val="00585742"/>
    <w:rsid w:val="0058579E"/>
    <w:rsid w:val="00585872"/>
    <w:rsid w:val="00585A98"/>
    <w:rsid w:val="00585BE4"/>
    <w:rsid w:val="00585BF8"/>
    <w:rsid w:val="00585CAF"/>
    <w:rsid w:val="00585D90"/>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90A"/>
    <w:rsid w:val="00594A9F"/>
    <w:rsid w:val="00595126"/>
    <w:rsid w:val="005951C0"/>
    <w:rsid w:val="005954BF"/>
    <w:rsid w:val="00595807"/>
    <w:rsid w:val="00595B67"/>
    <w:rsid w:val="00595C47"/>
    <w:rsid w:val="00596346"/>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B55"/>
    <w:rsid w:val="005A4EC8"/>
    <w:rsid w:val="005A5721"/>
    <w:rsid w:val="005A58F4"/>
    <w:rsid w:val="005A5B41"/>
    <w:rsid w:val="005A60E2"/>
    <w:rsid w:val="005A647C"/>
    <w:rsid w:val="005A6662"/>
    <w:rsid w:val="005A673F"/>
    <w:rsid w:val="005A6BAF"/>
    <w:rsid w:val="005A6BBD"/>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223"/>
    <w:rsid w:val="005B53F2"/>
    <w:rsid w:val="005B53F4"/>
    <w:rsid w:val="005B55D8"/>
    <w:rsid w:val="005B6017"/>
    <w:rsid w:val="005B61CD"/>
    <w:rsid w:val="005B6467"/>
    <w:rsid w:val="005B64A9"/>
    <w:rsid w:val="005B6767"/>
    <w:rsid w:val="005B67B7"/>
    <w:rsid w:val="005B6D25"/>
    <w:rsid w:val="005B6D40"/>
    <w:rsid w:val="005B70B7"/>
    <w:rsid w:val="005B7538"/>
    <w:rsid w:val="005B793B"/>
    <w:rsid w:val="005B79AC"/>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D94"/>
    <w:rsid w:val="005C6F30"/>
    <w:rsid w:val="005C7028"/>
    <w:rsid w:val="005C70B9"/>
    <w:rsid w:val="005C736E"/>
    <w:rsid w:val="005D018B"/>
    <w:rsid w:val="005D031D"/>
    <w:rsid w:val="005D0355"/>
    <w:rsid w:val="005D0560"/>
    <w:rsid w:val="005D0755"/>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D5D"/>
    <w:rsid w:val="005D3D98"/>
    <w:rsid w:val="005D3E15"/>
    <w:rsid w:val="005D3E3A"/>
    <w:rsid w:val="005D41D3"/>
    <w:rsid w:val="005D4CE2"/>
    <w:rsid w:val="005D4DD5"/>
    <w:rsid w:val="005D4E8D"/>
    <w:rsid w:val="005D4F0E"/>
    <w:rsid w:val="005D5307"/>
    <w:rsid w:val="005D56F4"/>
    <w:rsid w:val="005D5934"/>
    <w:rsid w:val="005D59D7"/>
    <w:rsid w:val="005D5EEA"/>
    <w:rsid w:val="005D626A"/>
    <w:rsid w:val="005D63BB"/>
    <w:rsid w:val="005D6607"/>
    <w:rsid w:val="005D680F"/>
    <w:rsid w:val="005D6958"/>
    <w:rsid w:val="005D69B3"/>
    <w:rsid w:val="005D6B28"/>
    <w:rsid w:val="005D6BD8"/>
    <w:rsid w:val="005D6EEF"/>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D90"/>
    <w:rsid w:val="005E5E0A"/>
    <w:rsid w:val="005E6021"/>
    <w:rsid w:val="005E635D"/>
    <w:rsid w:val="005E65EE"/>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58"/>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0CB4"/>
    <w:rsid w:val="0060106B"/>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E53"/>
    <w:rsid w:val="00602F4F"/>
    <w:rsid w:val="00602FB2"/>
    <w:rsid w:val="0060343F"/>
    <w:rsid w:val="006034C1"/>
    <w:rsid w:val="00603508"/>
    <w:rsid w:val="006039B9"/>
    <w:rsid w:val="00603AC0"/>
    <w:rsid w:val="00603B76"/>
    <w:rsid w:val="00603BD2"/>
    <w:rsid w:val="00604476"/>
    <w:rsid w:val="00604519"/>
    <w:rsid w:val="00604E23"/>
    <w:rsid w:val="00604ECE"/>
    <w:rsid w:val="0060534F"/>
    <w:rsid w:val="0060576D"/>
    <w:rsid w:val="0060600E"/>
    <w:rsid w:val="00606528"/>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B65"/>
    <w:rsid w:val="00613C3F"/>
    <w:rsid w:val="00613EB5"/>
    <w:rsid w:val="00614220"/>
    <w:rsid w:val="00614452"/>
    <w:rsid w:val="00614D7E"/>
    <w:rsid w:val="006152DC"/>
    <w:rsid w:val="00615314"/>
    <w:rsid w:val="00615591"/>
    <w:rsid w:val="006155DA"/>
    <w:rsid w:val="00615A84"/>
    <w:rsid w:val="00615AF6"/>
    <w:rsid w:val="00615BA2"/>
    <w:rsid w:val="00615CED"/>
    <w:rsid w:val="00615E6A"/>
    <w:rsid w:val="00616498"/>
    <w:rsid w:val="0061675C"/>
    <w:rsid w:val="00616A04"/>
    <w:rsid w:val="00616F8D"/>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80E"/>
    <w:rsid w:val="006229C2"/>
    <w:rsid w:val="00622B32"/>
    <w:rsid w:val="00622BB0"/>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CF7"/>
    <w:rsid w:val="00627DD9"/>
    <w:rsid w:val="0063026F"/>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08DC"/>
    <w:rsid w:val="00640D92"/>
    <w:rsid w:val="006410D7"/>
    <w:rsid w:val="00641605"/>
    <w:rsid w:val="0064189D"/>
    <w:rsid w:val="00641D06"/>
    <w:rsid w:val="00642671"/>
    <w:rsid w:val="00642716"/>
    <w:rsid w:val="00642950"/>
    <w:rsid w:val="00642B13"/>
    <w:rsid w:val="00642EA4"/>
    <w:rsid w:val="00642ED9"/>
    <w:rsid w:val="00642FBB"/>
    <w:rsid w:val="00643626"/>
    <w:rsid w:val="00643666"/>
    <w:rsid w:val="0064371D"/>
    <w:rsid w:val="00643882"/>
    <w:rsid w:val="006439C3"/>
    <w:rsid w:val="00643C6B"/>
    <w:rsid w:val="00643DDC"/>
    <w:rsid w:val="00643EC1"/>
    <w:rsid w:val="00643F04"/>
    <w:rsid w:val="00644230"/>
    <w:rsid w:val="006444DF"/>
    <w:rsid w:val="006444EC"/>
    <w:rsid w:val="00644565"/>
    <w:rsid w:val="00644C37"/>
    <w:rsid w:val="00644CC2"/>
    <w:rsid w:val="00645315"/>
    <w:rsid w:val="00645856"/>
    <w:rsid w:val="00645B99"/>
    <w:rsid w:val="00645C44"/>
    <w:rsid w:val="00645E97"/>
    <w:rsid w:val="00646063"/>
    <w:rsid w:val="006467EE"/>
    <w:rsid w:val="00646917"/>
    <w:rsid w:val="00646B84"/>
    <w:rsid w:val="00646F6E"/>
    <w:rsid w:val="00647076"/>
    <w:rsid w:val="00647190"/>
    <w:rsid w:val="006475B8"/>
    <w:rsid w:val="006478C9"/>
    <w:rsid w:val="00647AF0"/>
    <w:rsid w:val="00647C05"/>
    <w:rsid w:val="00647E3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19"/>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25E"/>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3BB"/>
    <w:rsid w:val="00661437"/>
    <w:rsid w:val="00661EF8"/>
    <w:rsid w:val="00661F44"/>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A9E"/>
    <w:rsid w:val="00665C1C"/>
    <w:rsid w:val="00665D4E"/>
    <w:rsid w:val="00665FAC"/>
    <w:rsid w:val="006660A8"/>
    <w:rsid w:val="00666119"/>
    <w:rsid w:val="006662A3"/>
    <w:rsid w:val="00666560"/>
    <w:rsid w:val="00666924"/>
    <w:rsid w:val="00667029"/>
    <w:rsid w:val="0066702D"/>
    <w:rsid w:val="0066704A"/>
    <w:rsid w:val="00667068"/>
    <w:rsid w:val="00667227"/>
    <w:rsid w:val="00667412"/>
    <w:rsid w:val="0066765C"/>
    <w:rsid w:val="006679D1"/>
    <w:rsid w:val="00667AE9"/>
    <w:rsid w:val="00667DFC"/>
    <w:rsid w:val="00667E94"/>
    <w:rsid w:val="00667F82"/>
    <w:rsid w:val="006700F2"/>
    <w:rsid w:val="006700F5"/>
    <w:rsid w:val="0067015F"/>
    <w:rsid w:val="00670212"/>
    <w:rsid w:val="0067021C"/>
    <w:rsid w:val="00670692"/>
    <w:rsid w:val="00670730"/>
    <w:rsid w:val="006709A1"/>
    <w:rsid w:val="006709D7"/>
    <w:rsid w:val="00670A8A"/>
    <w:rsid w:val="00670FC6"/>
    <w:rsid w:val="00671272"/>
    <w:rsid w:val="0067142B"/>
    <w:rsid w:val="006714A3"/>
    <w:rsid w:val="00671ADC"/>
    <w:rsid w:val="00671EB4"/>
    <w:rsid w:val="00672294"/>
    <w:rsid w:val="00672315"/>
    <w:rsid w:val="006724B9"/>
    <w:rsid w:val="00672918"/>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A5B"/>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75"/>
    <w:rsid w:val="006919BE"/>
    <w:rsid w:val="00691A8C"/>
    <w:rsid w:val="00691B5D"/>
    <w:rsid w:val="00691B94"/>
    <w:rsid w:val="0069206D"/>
    <w:rsid w:val="00692204"/>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97AB7"/>
    <w:rsid w:val="006A010E"/>
    <w:rsid w:val="006A01E4"/>
    <w:rsid w:val="006A0273"/>
    <w:rsid w:val="006A086B"/>
    <w:rsid w:val="006A09B1"/>
    <w:rsid w:val="006A09F7"/>
    <w:rsid w:val="006A0D56"/>
    <w:rsid w:val="006A10BF"/>
    <w:rsid w:val="006A1173"/>
    <w:rsid w:val="006A15B9"/>
    <w:rsid w:val="006A16B2"/>
    <w:rsid w:val="006A16F7"/>
    <w:rsid w:val="006A1BC0"/>
    <w:rsid w:val="006A2147"/>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958"/>
    <w:rsid w:val="006A7A4B"/>
    <w:rsid w:val="006A7BA0"/>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32B"/>
    <w:rsid w:val="006B44F4"/>
    <w:rsid w:val="006B45E0"/>
    <w:rsid w:val="006B465D"/>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7AB"/>
    <w:rsid w:val="006B6D2A"/>
    <w:rsid w:val="006B6FA3"/>
    <w:rsid w:val="006B6FEB"/>
    <w:rsid w:val="006B726F"/>
    <w:rsid w:val="006B7351"/>
    <w:rsid w:val="006B7482"/>
    <w:rsid w:val="006B750E"/>
    <w:rsid w:val="006B76BE"/>
    <w:rsid w:val="006C0017"/>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5071"/>
    <w:rsid w:val="006D5458"/>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8E"/>
    <w:rsid w:val="006E0956"/>
    <w:rsid w:val="006E097D"/>
    <w:rsid w:val="006E11FF"/>
    <w:rsid w:val="006E1302"/>
    <w:rsid w:val="006E170D"/>
    <w:rsid w:val="006E1CEA"/>
    <w:rsid w:val="006E2087"/>
    <w:rsid w:val="006E2245"/>
    <w:rsid w:val="006E2537"/>
    <w:rsid w:val="006E2A61"/>
    <w:rsid w:val="006E2C1A"/>
    <w:rsid w:val="006E2E3C"/>
    <w:rsid w:val="006E3952"/>
    <w:rsid w:val="006E3C0E"/>
    <w:rsid w:val="006E4272"/>
    <w:rsid w:val="006E4617"/>
    <w:rsid w:val="006E47EB"/>
    <w:rsid w:val="006E4A1E"/>
    <w:rsid w:val="006E4EB3"/>
    <w:rsid w:val="006E5041"/>
    <w:rsid w:val="006E549F"/>
    <w:rsid w:val="006E5A48"/>
    <w:rsid w:val="006E5E23"/>
    <w:rsid w:val="006E5E57"/>
    <w:rsid w:val="006E5F04"/>
    <w:rsid w:val="006E5FC1"/>
    <w:rsid w:val="006E6658"/>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5F3"/>
    <w:rsid w:val="006F1796"/>
    <w:rsid w:val="006F17FB"/>
    <w:rsid w:val="006F1954"/>
    <w:rsid w:val="006F1DB0"/>
    <w:rsid w:val="006F1E57"/>
    <w:rsid w:val="006F2009"/>
    <w:rsid w:val="006F21E9"/>
    <w:rsid w:val="006F23A2"/>
    <w:rsid w:val="006F265F"/>
    <w:rsid w:val="006F2CD1"/>
    <w:rsid w:val="006F2F8E"/>
    <w:rsid w:val="006F3729"/>
    <w:rsid w:val="006F39DE"/>
    <w:rsid w:val="006F3A21"/>
    <w:rsid w:val="006F3AAE"/>
    <w:rsid w:val="006F40B4"/>
    <w:rsid w:val="006F418F"/>
    <w:rsid w:val="006F41C2"/>
    <w:rsid w:val="006F4560"/>
    <w:rsid w:val="006F4E82"/>
    <w:rsid w:val="006F4EEF"/>
    <w:rsid w:val="006F4F16"/>
    <w:rsid w:val="006F545B"/>
    <w:rsid w:val="006F56C3"/>
    <w:rsid w:val="006F594F"/>
    <w:rsid w:val="006F5D0A"/>
    <w:rsid w:val="006F5ECC"/>
    <w:rsid w:val="006F63C9"/>
    <w:rsid w:val="006F667E"/>
    <w:rsid w:val="006F6A99"/>
    <w:rsid w:val="006F6BAC"/>
    <w:rsid w:val="006F6E2C"/>
    <w:rsid w:val="006F700D"/>
    <w:rsid w:val="006F735C"/>
    <w:rsid w:val="006F73AC"/>
    <w:rsid w:val="006F748A"/>
    <w:rsid w:val="006F7C06"/>
    <w:rsid w:val="006F7CD8"/>
    <w:rsid w:val="006F7D4B"/>
    <w:rsid w:val="007000C4"/>
    <w:rsid w:val="00700209"/>
    <w:rsid w:val="007003FB"/>
    <w:rsid w:val="0070040E"/>
    <w:rsid w:val="00700532"/>
    <w:rsid w:val="007008FA"/>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34E"/>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44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CD0"/>
    <w:rsid w:val="00721E32"/>
    <w:rsid w:val="00721EF2"/>
    <w:rsid w:val="00721FF0"/>
    <w:rsid w:val="00722152"/>
    <w:rsid w:val="00722398"/>
    <w:rsid w:val="0072243F"/>
    <w:rsid w:val="007224F2"/>
    <w:rsid w:val="007227D4"/>
    <w:rsid w:val="00722B1E"/>
    <w:rsid w:val="00722CC8"/>
    <w:rsid w:val="00722CCB"/>
    <w:rsid w:val="00722CCF"/>
    <w:rsid w:val="00722E91"/>
    <w:rsid w:val="0072300E"/>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7C6"/>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A47"/>
    <w:rsid w:val="00735ADD"/>
    <w:rsid w:val="00735B54"/>
    <w:rsid w:val="00735BC3"/>
    <w:rsid w:val="00735CC5"/>
    <w:rsid w:val="00735DCB"/>
    <w:rsid w:val="00735DD7"/>
    <w:rsid w:val="00735DFA"/>
    <w:rsid w:val="00735EC0"/>
    <w:rsid w:val="00736083"/>
    <w:rsid w:val="007366E5"/>
    <w:rsid w:val="007367D0"/>
    <w:rsid w:val="00736AA2"/>
    <w:rsid w:val="00736DC0"/>
    <w:rsid w:val="00736E24"/>
    <w:rsid w:val="00737230"/>
    <w:rsid w:val="00737439"/>
    <w:rsid w:val="00737671"/>
    <w:rsid w:val="007376E5"/>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150"/>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0E1B"/>
    <w:rsid w:val="00751326"/>
    <w:rsid w:val="007515B1"/>
    <w:rsid w:val="007519A2"/>
    <w:rsid w:val="007519F2"/>
    <w:rsid w:val="00751BBA"/>
    <w:rsid w:val="00751ECD"/>
    <w:rsid w:val="0075256E"/>
    <w:rsid w:val="00752C28"/>
    <w:rsid w:val="00752C89"/>
    <w:rsid w:val="00752E75"/>
    <w:rsid w:val="00753376"/>
    <w:rsid w:val="00753499"/>
    <w:rsid w:val="007534B0"/>
    <w:rsid w:val="007537A5"/>
    <w:rsid w:val="007541CC"/>
    <w:rsid w:val="00754534"/>
    <w:rsid w:val="007547AE"/>
    <w:rsid w:val="0075482C"/>
    <w:rsid w:val="00754C59"/>
    <w:rsid w:val="00754CAE"/>
    <w:rsid w:val="00754E67"/>
    <w:rsid w:val="00754E7F"/>
    <w:rsid w:val="00755182"/>
    <w:rsid w:val="007551FD"/>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189"/>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6C4A"/>
    <w:rsid w:val="00766E82"/>
    <w:rsid w:val="0076714F"/>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38D"/>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C28"/>
    <w:rsid w:val="00781FBF"/>
    <w:rsid w:val="0078222C"/>
    <w:rsid w:val="007822A8"/>
    <w:rsid w:val="007824D7"/>
    <w:rsid w:val="0078254F"/>
    <w:rsid w:val="00782610"/>
    <w:rsid w:val="007826D9"/>
    <w:rsid w:val="0078280D"/>
    <w:rsid w:val="00782849"/>
    <w:rsid w:val="00782BA8"/>
    <w:rsid w:val="007831F5"/>
    <w:rsid w:val="00783423"/>
    <w:rsid w:val="00783799"/>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F94"/>
    <w:rsid w:val="00787AC5"/>
    <w:rsid w:val="00787DFA"/>
    <w:rsid w:val="00787FA4"/>
    <w:rsid w:val="00790399"/>
    <w:rsid w:val="007903A0"/>
    <w:rsid w:val="007905CB"/>
    <w:rsid w:val="0079098F"/>
    <w:rsid w:val="00790B27"/>
    <w:rsid w:val="00790B39"/>
    <w:rsid w:val="00790BEC"/>
    <w:rsid w:val="00790E64"/>
    <w:rsid w:val="007910DC"/>
    <w:rsid w:val="00791304"/>
    <w:rsid w:val="007914D0"/>
    <w:rsid w:val="00791BCC"/>
    <w:rsid w:val="007920D1"/>
    <w:rsid w:val="00792673"/>
    <w:rsid w:val="00792BDF"/>
    <w:rsid w:val="00793788"/>
    <w:rsid w:val="00794337"/>
    <w:rsid w:val="007943DC"/>
    <w:rsid w:val="007946B2"/>
    <w:rsid w:val="00794797"/>
    <w:rsid w:val="007947FD"/>
    <w:rsid w:val="0079498A"/>
    <w:rsid w:val="00794994"/>
    <w:rsid w:val="00794A7D"/>
    <w:rsid w:val="00794C2A"/>
    <w:rsid w:val="00794DBA"/>
    <w:rsid w:val="00794E01"/>
    <w:rsid w:val="00794E23"/>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6CC"/>
    <w:rsid w:val="007A081B"/>
    <w:rsid w:val="007A08F7"/>
    <w:rsid w:val="007A100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581"/>
    <w:rsid w:val="007A4B6C"/>
    <w:rsid w:val="007A4C47"/>
    <w:rsid w:val="007A4F31"/>
    <w:rsid w:val="007A511D"/>
    <w:rsid w:val="007A51DE"/>
    <w:rsid w:val="007A5238"/>
    <w:rsid w:val="007A524E"/>
    <w:rsid w:val="007A53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54"/>
    <w:rsid w:val="007B1BCC"/>
    <w:rsid w:val="007B1F50"/>
    <w:rsid w:val="007B1F60"/>
    <w:rsid w:val="007B20F8"/>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42D"/>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624"/>
    <w:rsid w:val="007D089B"/>
    <w:rsid w:val="007D0A59"/>
    <w:rsid w:val="007D0A89"/>
    <w:rsid w:val="007D0BD4"/>
    <w:rsid w:val="007D0DAE"/>
    <w:rsid w:val="007D0E1A"/>
    <w:rsid w:val="007D1147"/>
    <w:rsid w:val="007D114F"/>
    <w:rsid w:val="007D1664"/>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73"/>
    <w:rsid w:val="007D381F"/>
    <w:rsid w:val="007D393F"/>
    <w:rsid w:val="007D3A1D"/>
    <w:rsid w:val="007D3AAA"/>
    <w:rsid w:val="007D3AC2"/>
    <w:rsid w:val="007D408B"/>
    <w:rsid w:val="007D41D6"/>
    <w:rsid w:val="007D4919"/>
    <w:rsid w:val="007D4A1F"/>
    <w:rsid w:val="007D4B80"/>
    <w:rsid w:val="007D527C"/>
    <w:rsid w:val="007D56E1"/>
    <w:rsid w:val="007D630B"/>
    <w:rsid w:val="007D6835"/>
    <w:rsid w:val="007D6C50"/>
    <w:rsid w:val="007D6E7C"/>
    <w:rsid w:val="007D6F08"/>
    <w:rsid w:val="007D6F4B"/>
    <w:rsid w:val="007D754F"/>
    <w:rsid w:val="007D7599"/>
    <w:rsid w:val="007D77BD"/>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0EF"/>
    <w:rsid w:val="007F4316"/>
    <w:rsid w:val="007F4332"/>
    <w:rsid w:val="007F463D"/>
    <w:rsid w:val="007F4744"/>
    <w:rsid w:val="007F4EDA"/>
    <w:rsid w:val="007F5163"/>
    <w:rsid w:val="007F52D9"/>
    <w:rsid w:val="007F55B5"/>
    <w:rsid w:val="007F6233"/>
    <w:rsid w:val="007F646A"/>
    <w:rsid w:val="007F697D"/>
    <w:rsid w:val="007F6AAD"/>
    <w:rsid w:val="007F6AD4"/>
    <w:rsid w:val="007F6B49"/>
    <w:rsid w:val="007F6C81"/>
    <w:rsid w:val="007F6FD2"/>
    <w:rsid w:val="007F6FDE"/>
    <w:rsid w:val="007F78D7"/>
    <w:rsid w:val="007F7CE8"/>
    <w:rsid w:val="007F7CE9"/>
    <w:rsid w:val="007F7E98"/>
    <w:rsid w:val="0080063F"/>
    <w:rsid w:val="00800C70"/>
    <w:rsid w:val="00800F04"/>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3158"/>
    <w:rsid w:val="00803160"/>
    <w:rsid w:val="008034D1"/>
    <w:rsid w:val="00803636"/>
    <w:rsid w:val="00803C2B"/>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62E"/>
    <w:rsid w:val="008076C9"/>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93B"/>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45C"/>
    <w:rsid w:val="00820FC8"/>
    <w:rsid w:val="0082105A"/>
    <w:rsid w:val="00821229"/>
    <w:rsid w:val="008214CD"/>
    <w:rsid w:val="0082154F"/>
    <w:rsid w:val="00821709"/>
    <w:rsid w:val="0082171C"/>
    <w:rsid w:val="0082193C"/>
    <w:rsid w:val="008219F1"/>
    <w:rsid w:val="00822008"/>
    <w:rsid w:val="00822071"/>
    <w:rsid w:val="008222B0"/>
    <w:rsid w:val="008223FE"/>
    <w:rsid w:val="008225B7"/>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71FE"/>
    <w:rsid w:val="008272E0"/>
    <w:rsid w:val="00827407"/>
    <w:rsid w:val="00827BC2"/>
    <w:rsid w:val="00827BDC"/>
    <w:rsid w:val="00827D24"/>
    <w:rsid w:val="008301E8"/>
    <w:rsid w:val="0083059A"/>
    <w:rsid w:val="008308AA"/>
    <w:rsid w:val="00830B4D"/>
    <w:rsid w:val="00830DF1"/>
    <w:rsid w:val="00831404"/>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6F4"/>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37FEB"/>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8F5"/>
    <w:rsid w:val="0084296D"/>
    <w:rsid w:val="00842B05"/>
    <w:rsid w:val="00842C39"/>
    <w:rsid w:val="00842C4D"/>
    <w:rsid w:val="00842CC0"/>
    <w:rsid w:val="00842CE9"/>
    <w:rsid w:val="00842D4E"/>
    <w:rsid w:val="00843051"/>
    <w:rsid w:val="00843097"/>
    <w:rsid w:val="008432B5"/>
    <w:rsid w:val="008432BB"/>
    <w:rsid w:val="0084332E"/>
    <w:rsid w:val="008436FA"/>
    <w:rsid w:val="0084378D"/>
    <w:rsid w:val="0084387C"/>
    <w:rsid w:val="00843C56"/>
    <w:rsid w:val="00843EFA"/>
    <w:rsid w:val="00843F10"/>
    <w:rsid w:val="00843F2A"/>
    <w:rsid w:val="00844428"/>
    <w:rsid w:val="008444A6"/>
    <w:rsid w:val="00844529"/>
    <w:rsid w:val="00844F7A"/>
    <w:rsid w:val="00844FDF"/>
    <w:rsid w:val="0084519B"/>
    <w:rsid w:val="008456D1"/>
    <w:rsid w:val="00846130"/>
    <w:rsid w:val="0084626A"/>
    <w:rsid w:val="008463AE"/>
    <w:rsid w:val="008463F4"/>
    <w:rsid w:val="00846556"/>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6A"/>
    <w:rsid w:val="008506EA"/>
    <w:rsid w:val="0085082D"/>
    <w:rsid w:val="00850853"/>
    <w:rsid w:val="00850B92"/>
    <w:rsid w:val="00850EF4"/>
    <w:rsid w:val="008511B7"/>
    <w:rsid w:val="00851535"/>
    <w:rsid w:val="008515C1"/>
    <w:rsid w:val="008517C8"/>
    <w:rsid w:val="008519E7"/>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06"/>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6F6E"/>
    <w:rsid w:val="0086770E"/>
    <w:rsid w:val="00867843"/>
    <w:rsid w:val="008678DB"/>
    <w:rsid w:val="00867B65"/>
    <w:rsid w:val="00867CBB"/>
    <w:rsid w:val="0087038E"/>
    <w:rsid w:val="00870457"/>
    <w:rsid w:val="008706F8"/>
    <w:rsid w:val="0087074B"/>
    <w:rsid w:val="00870B13"/>
    <w:rsid w:val="00870C0F"/>
    <w:rsid w:val="00870C70"/>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665"/>
    <w:rsid w:val="008767EB"/>
    <w:rsid w:val="00877101"/>
    <w:rsid w:val="008772A8"/>
    <w:rsid w:val="008775C1"/>
    <w:rsid w:val="0087765A"/>
    <w:rsid w:val="00877744"/>
    <w:rsid w:val="008777E0"/>
    <w:rsid w:val="00877B55"/>
    <w:rsid w:val="00880079"/>
    <w:rsid w:val="008800CB"/>
    <w:rsid w:val="008803B1"/>
    <w:rsid w:val="008806B4"/>
    <w:rsid w:val="008808AA"/>
    <w:rsid w:val="00880BA1"/>
    <w:rsid w:val="00880EE3"/>
    <w:rsid w:val="008810FD"/>
    <w:rsid w:val="008811F4"/>
    <w:rsid w:val="00881247"/>
    <w:rsid w:val="00881584"/>
    <w:rsid w:val="008816D1"/>
    <w:rsid w:val="00881887"/>
    <w:rsid w:val="00881ECE"/>
    <w:rsid w:val="008820A5"/>
    <w:rsid w:val="008821E1"/>
    <w:rsid w:val="0088232F"/>
    <w:rsid w:val="008826C5"/>
    <w:rsid w:val="00882DB0"/>
    <w:rsid w:val="00882E27"/>
    <w:rsid w:val="00882E28"/>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436"/>
    <w:rsid w:val="008857AA"/>
    <w:rsid w:val="00885B20"/>
    <w:rsid w:val="00885CD2"/>
    <w:rsid w:val="00885D23"/>
    <w:rsid w:val="00886155"/>
    <w:rsid w:val="008862EE"/>
    <w:rsid w:val="008863CC"/>
    <w:rsid w:val="0088655B"/>
    <w:rsid w:val="00886A45"/>
    <w:rsid w:val="00886D94"/>
    <w:rsid w:val="00886DAA"/>
    <w:rsid w:val="0088700B"/>
    <w:rsid w:val="00887493"/>
    <w:rsid w:val="00887667"/>
    <w:rsid w:val="00887A2B"/>
    <w:rsid w:val="00887AB5"/>
    <w:rsid w:val="00887DE5"/>
    <w:rsid w:val="00887F3E"/>
    <w:rsid w:val="00887FB0"/>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7D"/>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9E7"/>
    <w:rsid w:val="008A6BF1"/>
    <w:rsid w:val="008A6C80"/>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624"/>
    <w:rsid w:val="008B4938"/>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C80"/>
    <w:rsid w:val="008C0F71"/>
    <w:rsid w:val="008C1441"/>
    <w:rsid w:val="008C196B"/>
    <w:rsid w:val="008C1B2E"/>
    <w:rsid w:val="008C1B5D"/>
    <w:rsid w:val="008C1B7F"/>
    <w:rsid w:val="008C1BA8"/>
    <w:rsid w:val="008C1C2B"/>
    <w:rsid w:val="008C1D33"/>
    <w:rsid w:val="008C257C"/>
    <w:rsid w:val="008C298D"/>
    <w:rsid w:val="008C3225"/>
    <w:rsid w:val="008C34EE"/>
    <w:rsid w:val="008C3557"/>
    <w:rsid w:val="008C3A4A"/>
    <w:rsid w:val="008C43A4"/>
    <w:rsid w:val="008C446D"/>
    <w:rsid w:val="008C473D"/>
    <w:rsid w:val="008C4AFB"/>
    <w:rsid w:val="008C4BB6"/>
    <w:rsid w:val="008C5184"/>
    <w:rsid w:val="008C5289"/>
    <w:rsid w:val="008C5383"/>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5F9"/>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2C"/>
    <w:rsid w:val="008D75BB"/>
    <w:rsid w:val="008D7696"/>
    <w:rsid w:val="008D7BA6"/>
    <w:rsid w:val="008D7BCA"/>
    <w:rsid w:val="008D7EED"/>
    <w:rsid w:val="008E0015"/>
    <w:rsid w:val="008E0553"/>
    <w:rsid w:val="008E0624"/>
    <w:rsid w:val="008E0684"/>
    <w:rsid w:val="008E0A18"/>
    <w:rsid w:val="008E1359"/>
    <w:rsid w:val="008E14B9"/>
    <w:rsid w:val="008E14F3"/>
    <w:rsid w:val="008E15EC"/>
    <w:rsid w:val="008E1A59"/>
    <w:rsid w:val="008E1DAF"/>
    <w:rsid w:val="008E1F9B"/>
    <w:rsid w:val="008E2228"/>
    <w:rsid w:val="008E24A0"/>
    <w:rsid w:val="008E25FA"/>
    <w:rsid w:val="008E2613"/>
    <w:rsid w:val="008E280D"/>
    <w:rsid w:val="008E294B"/>
    <w:rsid w:val="008E29AE"/>
    <w:rsid w:val="008E2B6D"/>
    <w:rsid w:val="008E2B7A"/>
    <w:rsid w:val="008E2E78"/>
    <w:rsid w:val="008E31AC"/>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147"/>
    <w:rsid w:val="008F16B4"/>
    <w:rsid w:val="008F18CA"/>
    <w:rsid w:val="008F1FC7"/>
    <w:rsid w:val="008F2008"/>
    <w:rsid w:val="008F2051"/>
    <w:rsid w:val="008F21FD"/>
    <w:rsid w:val="008F2395"/>
    <w:rsid w:val="008F26C8"/>
    <w:rsid w:val="008F2712"/>
    <w:rsid w:val="008F2816"/>
    <w:rsid w:val="008F2934"/>
    <w:rsid w:val="008F2996"/>
    <w:rsid w:val="008F2DCB"/>
    <w:rsid w:val="008F2EDC"/>
    <w:rsid w:val="008F2F95"/>
    <w:rsid w:val="008F303B"/>
    <w:rsid w:val="008F34FD"/>
    <w:rsid w:val="008F354F"/>
    <w:rsid w:val="008F35BF"/>
    <w:rsid w:val="008F3724"/>
    <w:rsid w:val="008F3950"/>
    <w:rsid w:val="008F3E33"/>
    <w:rsid w:val="008F48EE"/>
    <w:rsid w:val="008F4A76"/>
    <w:rsid w:val="008F52CE"/>
    <w:rsid w:val="008F54CB"/>
    <w:rsid w:val="008F5760"/>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64"/>
    <w:rsid w:val="009020F2"/>
    <w:rsid w:val="0090257E"/>
    <w:rsid w:val="009028FA"/>
    <w:rsid w:val="00902A1A"/>
    <w:rsid w:val="00902BCB"/>
    <w:rsid w:val="00902C58"/>
    <w:rsid w:val="00902F4D"/>
    <w:rsid w:val="0090307E"/>
    <w:rsid w:val="009030FE"/>
    <w:rsid w:val="0090332B"/>
    <w:rsid w:val="00903397"/>
    <w:rsid w:val="009036F8"/>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7E6"/>
    <w:rsid w:val="009128CE"/>
    <w:rsid w:val="009129C3"/>
    <w:rsid w:val="00912C16"/>
    <w:rsid w:val="00912D66"/>
    <w:rsid w:val="0091310A"/>
    <w:rsid w:val="00913150"/>
    <w:rsid w:val="0091333E"/>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EA0"/>
    <w:rsid w:val="009211B9"/>
    <w:rsid w:val="0092136D"/>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B93"/>
    <w:rsid w:val="00927C2C"/>
    <w:rsid w:val="00927DCC"/>
    <w:rsid w:val="00927DE4"/>
    <w:rsid w:val="00927E67"/>
    <w:rsid w:val="009301C5"/>
    <w:rsid w:val="00930256"/>
    <w:rsid w:val="00930506"/>
    <w:rsid w:val="009305C0"/>
    <w:rsid w:val="00930CBD"/>
    <w:rsid w:val="009311E1"/>
    <w:rsid w:val="00931322"/>
    <w:rsid w:val="00931557"/>
    <w:rsid w:val="00931592"/>
    <w:rsid w:val="00931634"/>
    <w:rsid w:val="00931839"/>
    <w:rsid w:val="00931CA5"/>
    <w:rsid w:val="00931CF7"/>
    <w:rsid w:val="009320A0"/>
    <w:rsid w:val="009320AD"/>
    <w:rsid w:val="009325A7"/>
    <w:rsid w:val="0093261D"/>
    <w:rsid w:val="0093267C"/>
    <w:rsid w:val="00932BFE"/>
    <w:rsid w:val="00932FBD"/>
    <w:rsid w:val="00933072"/>
    <w:rsid w:val="00933319"/>
    <w:rsid w:val="0093351C"/>
    <w:rsid w:val="00933643"/>
    <w:rsid w:val="009337EE"/>
    <w:rsid w:val="009339BB"/>
    <w:rsid w:val="00933B13"/>
    <w:rsid w:val="00933CE2"/>
    <w:rsid w:val="0093445F"/>
    <w:rsid w:val="009347FF"/>
    <w:rsid w:val="009349D7"/>
    <w:rsid w:val="00934CEF"/>
    <w:rsid w:val="00934D70"/>
    <w:rsid w:val="00934DF7"/>
    <w:rsid w:val="00934E37"/>
    <w:rsid w:val="0093502D"/>
    <w:rsid w:val="00935060"/>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D14"/>
    <w:rsid w:val="00940E2D"/>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89C"/>
    <w:rsid w:val="00943956"/>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FD6"/>
    <w:rsid w:val="009463D2"/>
    <w:rsid w:val="009466CF"/>
    <w:rsid w:val="00946908"/>
    <w:rsid w:val="00946AE3"/>
    <w:rsid w:val="00946CE7"/>
    <w:rsid w:val="0094732A"/>
    <w:rsid w:val="009474BF"/>
    <w:rsid w:val="009477D1"/>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68C"/>
    <w:rsid w:val="00961A4D"/>
    <w:rsid w:val="00961DF0"/>
    <w:rsid w:val="00962458"/>
    <w:rsid w:val="009627C5"/>
    <w:rsid w:val="00962808"/>
    <w:rsid w:val="00962AFE"/>
    <w:rsid w:val="00962D69"/>
    <w:rsid w:val="009630D0"/>
    <w:rsid w:val="009634C5"/>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675C7"/>
    <w:rsid w:val="00967A0D"/>
    <w:rsid w:val="00970582"/>
    <w:rsid w:val="009705BF"/>
    <w:rsid w:val="009705DD"/>
    <w:rsid w:val="00970813"/>
    <w:rsid w:val="0097082B"/>
    <w:rsid w:val="009709CF"/>
    <w:rsid w:val="00970A93"/>
    <w:rsid w:val="00970A95"/>
    <w:rsid w:val="00970C4D"/>
    <w:rsid w:val="00970C5A"/>
    <w:rsid w:val="00970FCC"/>
    <w:rsid w:val="00971092"/>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49B"/>
    <w:rsid w:val="00973534"/>
    <w:rsid w:val="009735A7"/>
    <w:rsid w:val="009737ED"/>
    <w:rsid w:val="009738CE"/>
    <w:rsid w:val="00973940"/>
    <w:rsid w:val="00973D99"/>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DFB"/>
    <w:rsid w:val="00977E64"/>
    <w:rsid w:val="009801DB"/>
    <w:rsid w:val="009801E8"/>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49"/>
    <w:rsid w:val="00984D60"/>
    <w:rsid w:val="00985438"/>
    <w:rsid w:val="00985468"/>
    <w:rsid w:val="009857BD"/>
    <w:rsid w:val="00985DA2"/>
    <w:rsid w:val="00985DB3"/>
    <w:rsid w:val="009860C6"/>
    <w:rsid w:val="00986522"/>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B62"/>
    <w:rsid w:val="00994E93"/>
    <w:rsid w:val="009950BF"/>
    <w:rsid w:val="00995374"/>
    <w:rsid w:val="009957AB"/>
    <w:rsid w:val="009957D8"/>
    <w:rsid w:val="0099594D"/>
    <w:rsid w:val="00995DA3"/>
    <w:rsid w:val="00995EA2"/>
    <w:rsid w:val="00995FE2"/>
    <w:rsid w:val="0099601B"/>
    <w:rsid w:val="009962A5"/>
    <w:rsid w:val="00996370"/>
    <w:rsid w:val="0099660D"/>
    <w:rsid w:val="00996892"/>
    <w:rsid w:val="00997848"/>
    <w:rsid w:val="0099785F"/>
    <w:rsid w:val="00997AFD"/>
    <w:rsid w:val="00997B73"/>
    <w:rsid w:val="009A0079"/>
    <w:rsid w:val="009A02F2"/>
    <w:rsid w:val="009A05A2"/>
    <w:rsid w:val="009A0638"/>
    <w:rsid w:val="009A0781"/>
    <w:rsid w:val="009A0973"/>
    <w:rsid w:val="009A0F72"/>
    <w:rsid w:val="009A0FD7"/>
    <w:rsid w:val="009A1770"/>
    <w:rsid w:val="009A18A4"/>
    <w:rsid w:val="009A1AA9"/>
    <w:rsid w:val="009A1C5B"/>
    <w:rsid w:val="009A1F14"/>
    <w:rsid w:val="009A22EF"/>
    <w:rsid w:val="009A23AD"/>
    <w:rsid w:val="009A2462"/>
    <w:rsid w:val="009A268B"/>
    <w:rsid w:val="009A2769"/>
    <w:rsid w:val="009A294A"/>
    <w:rsid w:val="009A2A7E"/>
    <w:rsid w:val="009A2B4D"/>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C6F"/>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3CD"/>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60A6"/>
    <w:rsid w:val="009B615C"/>
    <w:rsid w:val="009B61DE"/>
    <w:rsid w:val="009B6BB5"/>
    <w:rsid w:val="009B6BCC"/>
    <w:rsid w:val="009B6BFD"/>
    <w:rsid w:val="009B6CD7"/>
    <w:rsid w:val="009B6F70"/>
    <w:rsid w:val="009B7462"/>
    <w:rsid w:val="009B7467"/>
    <w:rsid w:val="009B7E4A"/>
    <w:rsid w:val="009B7FF8"/>
    <w:rsid w:val="009C0140"/>
    <w:rsid w:val="009C0411"/>
    <w:rsid w:val="009C0464"/>
    <w:rsid w:val="009C05D9"/>
    <w:rsid w:val="009C0868"/>
    <w:rsid w:val="009C0902"/>
    <w:rsid w:val="009C0BCC"/>
    <w:rsid w:val="009C0BD8"/>
    <w:rsid w:val="009C0CE2"/>
    <w:rsid w:val="009C0CF3"/>
    <w:rsid w:val="009C146D"/>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0D"/>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C56"/>
    <w:rsid w:val="009C7D42"/>
    <w:rsid w:val="009C7D54"/>
    <w:rsid w:val="009D0472"/>
    <w:rsid w:val="009D053B"/>
    <w:rsid w:val="009D0641"/>
    <w:rsid w:val="009D0B9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9F"/>
    <w:rsid w:val="009D2FE9"/>
    <w:rsid w:val="009D30D5"/>
    <w:rsid w:val="009D33C3"/>
    <w:rsid w:val="009D3C40"/>
    <w:rsid w:val="009D3DED"/>
    <w:rsid w:val="009D3E49"/>
    <w:rsid w:val="009D4360"/>
    <w:rsid w:val="009D45CE"/>
    <w:rsid w:val="009D4A11"/>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7B8"/>
    <w:rsid w:val="009E09F8"/>
    <w:rsid w:val="009E0D61"/>
    <w:rsid w:val="009E0E36"/>
    <w:rsid w:val="009E0F93"/>
    <w:rsid w:val="009E1166"/>
    <w:rsid w:val="009E178D"/>
    <w:rsid w:val="009E1A12"/>
    <w:rsid w:val="009E1CA0"/>
    <w:rsid w:val="009E1DEE"/>
    <w:rsid w:val="009E214A"/>
    <w:rsid w:val="009E2757"/>
    <w:rsid w:val="009E28F3"/>
    <w:rsid w:val="009E3126"/>
    <w:rsid w:val="009E3196"/>
    <w:rsid w:val="009E3444"/>
    <w:rsid w:val="009E34EC"/>
    <w:rsid w:val="009E3740"/>
    <w:rsid w:val="009E3964"/>
    <w:rsid w:val="009E3B3B"/>
    <w:rsid w:val="009E3C1F"/>
    <w:rsid w:val="009E3C4C"/>
    <w:rsid w:val="009E3E64"/>
    <w:rsid w:val="009E4147"/>
    <w:rsid w:val="009E448A"/>
    <w:rsid w:val="009E44A8"/>
    <w:rsid w:val="009E460B"/>
    <w:rsid w:val="009E4865"/>
    <w:rsid w:val="009E486C"/>
    <w:rsid w:val="009E487B"/>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0F9F"/>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191"/>
    <w:rsid w:val="009F32F5"/>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1E8"/>
    <w:rsid w:val="00A0643B"/>
    <w:rsid w:val="00A06827"/>
    <w:rsid w:val="00A068AB"/>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9D7"/>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A66"/>
    <w:rsid w:val="00A17BD2"/>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5D1"/>
    <w:rsid w:val="00A24C4C"/>
    <w:rsid w:val="00A24EA7"/>
    <w:rsid w:val="00A24FDB"/>
    <w:rsid w:val="00A24FEC"/>
    <w:rsid w:val="00A24FED"/>
    <w:rsid w:val="00A250C0"/>
    <w:rsid w:val="00A250DD"/>
    <w:rsid w:val="00A251CE"/>
    <w:rsid w:val="00A25566"/>
    <w:rsid w:val="00A25F93"/>
    <w:rsid w:val="00A2642C"/>
    <w:rsid w:val="00A2642D"/>
    <w:rsid w:val="00A266D6"/>
    <w:rsid w:val="00A26C33"/>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99C"/>
    <w:rsid w:val="00A40C94"/>
    <w:rsid w:val="00A40D26"/>
    <w:rsid w:val="00A41395"/>
    <w:rsid w:val="00A413FA"/>
    <w:rsid w:val="00A41578"/>
    <w:rsid w:val="00A417E7"/>
    <w:rsid w:val="00A4184C"/>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24F"/>
    <w:rsid w:val="00A525A6"/>
    <w:rsid w:val="00A5260F"/>
    <w:rsid w:val="00A527BE"/>
    <w:rsid w:val="00A52E9A"/>
    <w:rsid w:val="00A52F8D"/>
    <w:rsid w:val="00A537BC"/>
    <w:rsid w:val="00A53CB7"/>
    <w:rsid w:val="00A53E2E"/>
    <w:rsid w:val="00A54055"/>
    <w:rsid w:val="00A542DC"/>
    <w:rsid w:val="00A54536"/>
    <w:rsid w:val="00A548E5"/>
    <w:rsid w:val="00A5492C"/>
    <w:rsid w:val="00A54C54"/>
    <w:rsid w:val="00A54CDD"/>
    <w:rsid w:val="00A550B4"/>
    <w:rsid w:val="00A55174"/>
    <w:rsid w:val="00A55484"/>
    <w:rsid w:val="00A55596"/>
    <w:rsid w:val="00A55610"/>
    <w:rsid w:val="00A55A1B"/>
    <w:rsid w:val="00A55C34"/>
    <w:rsid w:val="00A55D07"/>
    <w:rsid w:val="00A55D4B"/>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9A8"/>
    <w:rsid w:val="00A61C83"/>
    <w:rsid w:val="00A61F46"/>
    <w:rsid w:val="00A62176"/>
    <w:rsid w:val="00A62299"/>
    <w:rsid w:val="00A622EA"/>
    <w:rsid w:val="00A6251D"/>
    <w:rsid w:val="00A62723"/>
    <w:rsid w:val="00A6278B"/>
    <w:rsid w:val="00A62B8F"/>
    <w:rsid w:val="00A62E3C"/>
    <w:rsid w:val="00A62E51"/>
    <w:rsid w:val="00A63019"/>
    <w:rsid w:val="00A633AF"/>
    <w:rsid w:val="00A63427"/>
    <w:rsid w:val="00A637F6"/>
    <w:rsid w:val="00A63ABC"/>
    <w:rsid w:val="00A63DD0"/>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9C"/>
    <w:rsid w:val="00A67F8B"/>
    <w:rsid w:val="00A70560"/>
    <w:rsid w:val="00A70C5A"/>
    <w:rsid w:val="00A70DCD"/>
    <w:rsid w:val="00A710E7"/>
    <w:rsid w:val="00A71454"/>
    <w:rsid w:val="00A715C7"/>
    <w:rsid w:val="00A71814"/>
    <w:rsid w:val="00A71892"/>
    <w:rsid w:val="00A7192A"/>
    <w:rsid w:val="00A7194D"/>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E5F"/>
    <w:rsid w:val="00A83E99"/>
    <w:rsid w:val="00A83F8D"/>
    <w:rsid w:val="00A840BA"/>
    <w:rsid w:val="00A844C9"/>
    <w:rsid w:val="00A84D2E"/>
    <w:rsid w:val="00A8519D"/>
    <w:rsid w:val="00A851DF"/>
    <w:rsid w:val="00A853A3"/>
    <w:rsid w:val="00A853B9"/>
    <w:rsid w:val="00A86608"/>
    <w:rsid w:val="00A86676"/>
    <w:rsid w:val="00A86993"/>
    <w:rsid w:val="00A86AEC"/>
    <w:rsid w:val="00A86D03"/>
    <w:rsid w:val="00A86E72"/>
    <w:rsid w:val="00A871EE"/>
    <w:rsid w:val="00A871F5"/>
    <w:rsid w:val="00A87218"/>
    <w:rsid w:val="00A876E4"/>
    <w:rsid w:val="00A877C7"/>
    <w:rsid w:val="00A87A9C"/>
    <w:rsid w:val="00A90320"/>
    <w:rsid w:val="00A90491"/>
    <w:rsid w:val="00A90895"/>
    <w:rsid w:val="00A90A77"/>
    <w:rsid w:val="00A90A78"/>
    <w:rsid w:val="00A90B79"/>
    <w:rsid w:val="00A90D03"/>
    <w:rsid w:val="00A90DA8"/>
    <w:rsid w:val="00A90E46"/>
    <w:rsid w:val="00A90F91"/>
    <w:rsid w:val="00A913F6"/>
    <w:rsid w:val="00A9157A"/>
    <w:rsid w:val="00A91836"/>
    <w:rsid w:val="00A91874"/>
    <w:rsid w:val="00A918BA"/>
    <w:rsid w:val="00A918C8"/>
    <w:rsid w:val="00A918FA"/>
    <w:rsid w:val="00A91A84"/>
    <w:rsid w:val="00A91AFC"/>
    <w:rsid w:val="00A91B0C"/>
    <w:rsid w:val="00A91C68"/>
    <w:rsid w:val="00A92B28"/>
    <w:rsid w:val="00A92B49"/>
    <w:rsid w:val="00A92B8F"/>
    <w:rsid w:val="00A92FEA"/>
    <w:rsid w:val="00A93294"/>
    <w:rsid w:val="00A935D8"/>
    <w:rsid w:val="00A93730"/>
    <w:rsid w:val="00A937F4"/>
    <w:rsid w:val="00A938EF"/>
    <w:rsid w:val="00A93A44"/>
    <w:rsid w:val="00A93F61"/>
    <w:rsid w:val="00A9408D"/>
    <w:rsid w:val="00A942EC"/>
    <w:rsid w:val="00A94504"/>
    <w:rsid w:val="00A94547"/>
    <w:rsid w:val="00A948AC"/>
    <w:rsid w:val="00A94D04"/>
    <w:rsid w:val="00A94D06"/>
    <w:rsid w:val="00A94E4E"/>
    <w:rsid w:val="00A950A9"/>
    <w:rsid w:val="00A95395"/>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188"/>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92"/>
    <w:rsid w:val="00AA51AB"/>
    <w:rsid w:val="00AA520A"/>
    <w:rsid w:val="00AA5213"/>
    <w:rsid w:val="00AA525D"/>
    <w:rsid w:val="00AA53A1"/>
    <w:rsid w:val="00AA54E3"/>
    <w:rsid w:val="00AA56FE"/>
    <w:rsid w:val="00AA5A0F"/>
    <w:rsid w:val="00AA5FF5"/>
    <w:rsid w:val="00AA620A"/>
    <w:rsid w:val="00AA6386"/>
    <w:rsid w:val="00AA6637"/>
    <w:rsid w:val="00AA6742"/>
    <w:rsid w:val="00AA675B"/>
    <w:rsid w:val="00AA686F"/>
    <w:rsid w:val="00AA68A8"/>
    <w:rsid w:val="00AA6A01"/>
    <w:rsid w:val="00AA7072"/>
    <w:rsid w:val="00AA7296"/>
    <w:rsid w:val="00AA72B0"/>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446"/>
    <w:rsid w:val="00AB14E9"/>
    <w:rsid w:val="00AB164A"/>
    <w:rsid w:val="00AB1B9C"/>
    <w:rsid w:val="00AB1C36"/>
    <w:rsid w:val="00AB1F47"/>
    <w:rsid w:val="00AB2120"/>
    <w:rsid w:val="00AB213C"/>
    <w:rsid w:val="00AB240A"/>
    <w:rsid w:val="00AB2435"/>
    <w:rsid w:val="00AB25AC"/>
    <w:rsid w:val="00AB2656"/>
    <w:rsid w:val="00AB265D"/>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12"/>
    <w:rsid w:val="00AB4822"/>
    <w:rsid w:val="00AB4F0B"/>
    <w:rsid w:val="00AB505A"/>
    <w:rsid w:val="00AB5067"/>
    <w:rsid w:val="00AB5195"/>
    <w:rsid w:val="00AB51D7"/>
    <w:rsid w:val="00AB5273"/>
    <w:rsid w:val="00AB5874"/>
    <w:rsid w:val="00AB58D2"/>
    <w:rsid w:val="00AB5BA0"/>
    <w:rsid w:val="00AB5DE3"/>
    <w:rsid w:val="00AB6149"/>
    <w:rsid w:val="00AB62D3"/>
    <w:rsid w:val="00AB6BD6"/>
    <w:rsid w:val="00AB6D2E"/>
    <w:rsid w:val="00AB6EEE"/>
    <w:rsid w:val="00AB725C"/>
    <w:rsid w:val="00AB72E0"/>
    <w:rsid w:val="00AB743F"/>
    <w:rsid w:val="00AB7616"/>
    <w:rsid w:val="00AB79BA"/>
    <w:rsid w:val="00AB7C9A"/>
    <w:rsid w:val="00AC0327"/>
    <w:rsid w:val="00AC04D3"/>
    <w:rsid w:val="00AC0716"/>
    <w:rsid w:val="00AC072F"/>
    <w:rsid w:val="00AC0884"/>
    <w:rsid w:val="00AC09D8"/>
    <w:rsid w:val="00AC0F2B"/>
    <w:rsid w:val="00AC134B"/>
    <w:rsid w:val="00AC14BD"/>
    <w:rsid w:val="00AC1920"/>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5E7"/>
    <w:rsid w:val="00AC7BC0"/>
    <w:rsid w:val="00AC7E03"/>
    <w:rsid w:val="00AC7F96"/>
    <w:rsid w:val="00AD00A0"/>
    <w:rsid w:val="00AD0244"/>
    <w:rsid w:val="00AD02C0"/>
    <w:rsid w:val="00AD05E0"/>
    <w:rsid w:val="00AD06F3"/>
    <w:rsid w:val="00AD08D1"/>
    <w:rsid w:val="00AD097A"/>
    <w:rsid w:val="00AD0D91"/>
    <w:rsid w:val="00AD110C"/>
    <w:rsid w:val="00AD112E"/>
    <w:rsid w:val="00AD1263"/>
    <w:rsid w:val="00AD12FF"/>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052"/>
    <w:rsid w:val="00AD61A4"/>
    <w:rsid w:val="00AD63EF"/>
    <w:rsid w:val="00AD6898"/>
    <w:rsid w:val="00AD6D96"/>
    <w:rsid w:val="00AD6DFB"/>
    <w:rsid w:val="00AD711F"/>
    <w:rsid w:val="00AD781B"/>
    <w:rsid w:val="00AD7886"/>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2B80"/>
    <w:rsid w:val="00AF31F3"/>
    <w:rsid w:val="00AF3375"/>
    <w:rsid w:val="00AF33D5"/>
    <w:rsid w:val="00AF394F"/>
    <w:rsid w:val="00AF3C77"/>
    <w:rsid w:val="00AF3D7D"/>
    <w:rsid w:val="00AF3F8C"/>
    <w:rsid w:val="00AF3F95"/>
    <w:rsid w:val="00AF43B1"/>
    <w:rsid w:val="00AF45C8"/>
    <w:rsid w:val="00AF4844"/>
    <w:rsid w:val="00AF4DFC"/>
    <w:rsid w:val="00AF4F6E"/>
    <w:rsid w:val="00AF5051"/>
    <w:rsid w:val="00AF56F8"/>
    <w:rsid w:val="00AF599F"/>
    <w:rsid w:val="00AF5A10"/>
    <w:rsid w:val="00AF5B75"/>
    <w:rsid w:val="00AF5DD4"/>
    <w:rsid w:val="00AF622B"/>
    <w:rsid w:val="00AF6251"/>
    <w:rsid w:val="00AF62F4"/>
    <w:rsid w:val="00AF638C"/>
    <w:rsid w:val="00AF6996"/>
    <w:rsid w:val="00AF700B"/>
    <w:rsid w:val="00AF711D"/>
    <w:rsid w:val="00AF715B"/>
    <w:rsid w:val="00AF739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CCC"/>
    <w:rsid w:val="00B035F0"/>
    <w:rsid w:val="00B03731"/>
    <w:rsid w:val="00B0394F"/>
    <w:rsid w:val="00B03A95"/>
    <w:rsid w:val="00B03B2F"/>
    <w:rsid w:val="00B03D54"/>
    <w:rsid w:val="00B03DE3"/>
    <w:rsid w:val="00B03E78"/>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51B"/>
    <w:rsid w:val="00B077F1"/>
    <w:rsid w:val="00B07BD3"/>
    <w:rsid w:val="00B1010A"/>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2E6"/>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C8"/>
    <w:rsid w:val="00B14B11"/>
    <w:rsid w:val="00B15256"/>
    <w:rsid w:val="00B15413"/>
    <w:rsid w:val="00B154ED"/>
    <w:rsid w:val="00B156CF"/>
    <w:rsid w:val="00B1576F"/>
    <w:rsid w:val="00B159F3"/>
    <w:rsid w:val="00B15BC7"/>
    <w:rsid w:val="00B1631A"/>
    <w:rsid w:val="00B163C0"/>
    <w:rsid w:val="00B165A9"/>
    <w:rsid w:val="00B16671"/>
    <w:rsid w:val="00B166EB"/>
    <w:rsid w:val="00B167B4"/>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294"/>
    <w:rsid w:val="00B21427"/>
    <w:rsid w:val="00B21456"/>
    <w:rsid w:val="00B215AF"/>
    <w:rsid w:val="00B216E0"/>
    <w:rsid w:val="00B21C9E"/>
    <w:rsid w:val="00B22144"/>
    <w:rsid w:val="00B223FB"/>
    <w:rsid w:val="00B22652"/>
    <w:rsid w:val="00B228B2"/>
    <w:rsid w:val="00B22BE4"/>
    <w:rsid w:val="00B22E16"/>
    <w:rsid w:val="00B23567"/>
    <w:rsid w:val="00B2385D"/>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E58"/>
    <w:rsid w:val="00B30F91"/>
    <w:rsid w:val="00B3103D"/>
    <w:rsid w:val="00B31142"/>
    <w:rsid w:val="00B314A7"/>
    <w:rsid w:val="00B3189A"/>
    <w:rsid w:val="00B31999"/>
    <w:rsid w:val="00B31A3B"/>
    <w:rsid w:val="00B31E13"/>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2E6"/>
    <w:rsid w:val="00B3431D"/>
    <w:rsid w:val="00B346CC"/>
    <w:rsid w:val="00B34886"/>
    <w:rsid w:val="00B34969"/>
    <w:rsid w:val="00B34E1C"/>
    <w:rsid w:val="00B34E36"/>
    <w:rsid w:val="00B35555"/>
    <w:rsid w:val="00B35676"/>
    <w:rsid w:val="00B3596B"/>
    <w:rsid w:val="00B35A18"/>
    <w:rsid w:val="00B35C96"/>
    <w:rsid w:val="00B35F37"/>
    <w:rsid w:val="00B35FEB"/>
    <w:rsid w:val="00B36117"/>
    <w:rsid w:val="00B36282"/>
    <w:rsid w:val="00B363B9"/>
    <w:rsid w:val="00B36682"/>
    <w:rsid w:val="00B36866"/>
    <w:rsid w:val="00B3689C"/>
    <w:rsid w:val="00B36ACD"/>
    <w:rsid w:val="00B36D6F"/>
    <w:rsid w:val="00B36E70"/>
    <w:rsid w:val="00B36F55"/>
    <w:rsid w:val="00B37374"/>
    <w:rsid w:val="00B37456"/>
    <w:rsid w:val="00B37549"/>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16"/>
    <w:rsid w:val="00B41AC6"/>
    <w:rsid w:val="00B41E86"/>
    <w:rsid w:val="00B42064"/>
    <w:rsid w:val="00B4224E"/>
    <w:rsid w:val="00B4244E"/>
    <w:rsid w:val="00B42832"/>
    <w:rsid w:val="00B428BA"/>
    <w:rsid w:val="00B42A34"/>
    <w:rsid w:val="00B42E9F"/>
    <w:rsid w:val="00B42EDF"/>
    <w:rsid w:val="00B42F82"/>
    <w:rsid w:val="00B4303F"/>
    <w:rsid w:val="00B431B6"/>
    <w:rsid w:val="00B4327C"/>
    <w:rsid w:val="00B433B1"/>
    <w:rsid w:val="00B437E3"/>
    <w:rsid w:val="00B43A65"/>
    <w:rsid w:val="00B43B67"/>
    <w:rsid w:val="00B43C7A"/>
    <w:rsid w:val="00B44418"/>
    <w:rsid w:val="00B444AC"/>
    <w:rsid w:val="00B4457D"/>
    <w:rsid w:val="00B4498F"/>
    <w:rsid w:val="00B44B09"/>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8BC"/>
    <w:rsid w:val="00B50ACC"/>
    <w:rsid w:val="00B50BBC"/>
    <w:rsid w:val="00B50BCE"/>
    <w:rsid w:val="00B50C79"/>
    <w:rsid w:val="00B51235"/>
    <w:rsid w:val="00B51616"/>
    <w:rsid w:val="00B519C1"/>
    <w:rsid w:val="00B51A5C"/>
    <w:rsid w:val="00B51C8F"/>
    <w:rsid w:val="00B51E23"/>
    <w:rsid w:val="00B5204F"/>
    <w:rsid w:val="00B524D9"/>
    <w:rsid w:val="00B52EE2"/>
    <w:rsid w:val="00B53141"/>
    <w:rsid w:val="00B53148"/>
    <w:rsid w:val="00B53712"/>
    <w:rsid w:val="00B537A8"/>
    <w:rsid w:val="00B5390A"/>
    <w:rsid w:val="00B539DF"/>
    <w:rsid w:val="00B53EEA"/>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CE4"/>
    <w:rsid w:val="00B63D5E"/>
    <w:rsid w:val="00B64285"/>
    <w:rsid w:val="00B644EF"/>
    <w:rsid w:val="00B64C2F"/>
    <w:rsid w:val="00B65021"/>
    <w:rsid w:val="00B650F6"/>
    <w:rsid w:val="00B6531A"/>
    <w:rsid w:val="00B6531B"/>
    <w:rsid w:val="00B65438"/>
    <w:rsid w:val="00B6562A"/>
    <w:rsid w:val="00B6586B"/>
    <w:rsid w:val="00B65C3D"/>
    <w:rsid w:val="00B65C62"/>
    <w:rsid w:val="00B66030"/>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245"/>
    <w:rsid w:val="00B71395"/>
    <w:rsid w:val="00B714EC"/>
    <w:rsid w:val="00B7171E"/>
    <w:rsid w:val="00B719D7"/>
    <w:rsid w:val="00B71ED2"/>
    <w:rsid w:val="00B72041"/>
    <w:rsid w:val="00B72184"/>
    <w:rsid w:val="00B7246D"/>
    <w:rsid w:val="00B727A1"/>
    <w:rsid w:val="00B728CA"/>
    <w:rsid w:val="00B728DF"/>
    <w:rsid w:val="00B7296A"/>
    <w:rsid w:val="00B7338C"/>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879"/>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0E7"/>
    <w:rsid w:val="00B85160"/>
    <w:rsid w:val="00B851D8"/>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FE"/>
    <w:rsid w:val="00B954CA"/>
    <w:rsid w:val="00B958D8"/>
    <w:rsid w:val="00B95B5B"/>
    <w:rsid w:val="00B95C8A"/>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156"/>
    <w:rsid w:val="00BA22C6"/>
    <w:rsid w:val="00BA2783"/>
    <w:rsid w:val="00BA27B3"/>
    <w:rsid w:val="00BA2A1E"/>
    <w:rsid w:val="00BA2B71"/>
    <w:rsid w:val="00BA2EE9"/>
    <w:rsid w:val="00BA2F6F"/>
    <w:rsid w:val="00BA332B"/>
    <w:rsid w:val="00BA36B2"/>
    <w:rsid w:val="00BA38F5"/>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A07"/>
    <w:rsid w:val="00BB0BFD"/>
    <w:rsid w:val="00BB0E0C"/>
    <w:rsid w:val="00BB10B9"/>
    <w:rsid w:val="00BB1250"/>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C6"/>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9BF"/>
    <w:rsid w:val="00BC0D98"/>
    <w:rsid w:val="00BC0DBF"/>
    <w:rsid w:val="00BC106B"/>
    <w:rsid w:val="00BC13C8"/>
    <w:rsid w:val="00BC14A9"/>
    <w:rsid w:val="00BC178C"/>
    <w:rsid w:val="00BC1987"/>
    <w:rsid w:val="00BC1C70"/>
    <w:rsid w:val="00BC1D87"/>
    <w:rsid w:val="00BC2747"/>
    <w:rsid w:val="00BC2B5B"/>
    <w:rsid w:val="00BC2E1F"/>
    <w:rsid w:val="00BC30DF"/>
    <w:rsid w:val="00BC35A1"/>
    <w:rsid w:val="00BC38B5"/>
    <w:rsid w:val="00BC3CB1"/>
    <w:rsid w:val="00BC3DE4"/>
    <w:rsid w:val="00BC43A2"/>
    <w:rsid w:val="00BC4483"/>
    <w:rsid w:val="00BC45CB"/>
    <w:rsid w:val="00BC475D"/>
    <w:rsid w:val="00BC4760"/>
    <w:rsid w:val="00BC4776"/>
    <w:rsid w:val="00BC4895"/>
    <w:rsid w:val="00BC4927"/>
    <w:rsid w:val="00BC49DE"/>
    <w:rsid w:val="00BC4A52"/>
    <w:rsid w:val="00BC51AE"/>
    <w:rsid w:val="00BC5820"/>
    <w:rsid w:val="00BC5963"/>
    <w:rsid w:val="00BC59E4"/>
    <w:rsid w:val="00BC5CB5"/>
    <w:rsid w:val="00BC5CBB"/>
    <w:rsid w:val="00BC5FDE"/>
    <w:rsid w:val="00BC62CD"/>
    <w:rsid w:val="00BC63CB"/>
    <w:rsid w:val="00BC667D"/>
    <w:rsid w:val="00BC66E7"/>
    <w:rsid w:val="00BC6A49"/>
    <w:rsid w:val="00BC7048"/>
    <w:rsid w:val="00BC70CB"/>
    <w:rsid w:val="00BC79DC"/>
    <w:rsid w:val="00BC7BD0"/>
    <w:rsid w:val="00BD0013"/>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C48"/>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8F"/>
    <w:rsid w:val="00BF46D6"/>
    <w:rsid w:val="00BF4B8B"/>
    <w:rsid w:val="00BF4DB6"/>
    <w:rsid w:val="00BF5582"/>
    <w:rsid w:val="00BF579D"/>
    <w:rsid w:val="00BF5C01"/>
    <w:rsid w:val="00BF5D5E"/>
    <w:rsid w:val="00BF5DE6"/>
    <w:rsid w:val="00BF6007"/>
    <w:rsid w:val="00BF60E3"/>
    <w:rsid w:val="00BF642F"/>
    <w:rsid w:val="00BF69FC"/>
    <w:rsid w:val="00BF6B21"/>
    <w:rsid w:val="00BF6BE7"/>
    <w:rsid w:val="00BF6CEC"/>
    <w:rsid w:val="00BF6DEA"/>
    <w:rsid w:val="00BF7703"/>
    <w:rsid w:val="00BF7706"/>
    <w:rsid w:val="00BF7728"/>
    <w:rsid w:val="00BF7F25"/>
    <w:rsid w:val="00BF7FC6"/>
    <w:rsid w:val="00C0016E"/>
    <w:rsid w:val="00C00352"/>
    <w:rsid w:val="00C00536"/>
    <w:rsid w:val="00C008ED"/>
    <w:rsid w:val="00C0143D"/>
    <w:rsid w:val="00C01AF1"/>
    <w:rsid w:val="00C01D23"/>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225"/>
    <w:rsid w:val="00C102EB"/>
    <w:rsid w:val="00C106B2"/>
    <w:rsid w:val="00C10BB1"/>
    <w:rsid w:val="00C10F0F"/>
    <w:rsid w:val="00C110D8"/>
    <w:rsid w:val="00C1143C"/>
    <w:rsid w:val="00C11596"/>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661"/>
    <w:rsid w:val="00C15DC5"/>
    <w:rsid w:val="00C16210"/>
    <w:rsid w:val="00C16232"/>
    <w:rsid w:val="00C16391"/>
    <w:rsid w:val="00C16B5B"/>
    <w:rsid w:val="00C17105"/>
    <w:rsid w:val="00C17152"/>
    <w:rsid w:val="00C1742F"/>
    <w:rsid w:val="00C175C9"/>
    <w:rsid w:val="00C17653"/>
    <w:rsid w:val="00C177FD"/>
    <w:rsid w:val="00C17D54"/>
    <w:rsid w:val="00C2000A"/>
    <w:rsid w:val="00C2038D"/>
    <w:rsid w:val="00C20442"/>
    <w:rsid w:val="00C20570"/>
    <w:rsid w:val="00C208E5"/>
    <w:rsid w:val="00C20AC2"/>
    <w:rsid w:val="00C20B93"/>
    <w:rsid w:val="00C20E2D"/>
    <w:rsid w:val="00C2105F"/>
    <w:rsid w:val="00C21119"/>
    <w:rsid w:val="00C21829"/>
    <w:rsid w:val="00C218D8"/>
    <w:rsid w:val="00C21BE1"/>
    <w:rsid w:val="00C21E4C"/>
    <w:rsid w:val="00C21F5C"/>
    <w:rsid w:val="00C220B0"/>
    <w:rsid w:val="00C220E8"/>
    <w:rsid w:val="00C22265"/>
    <w:rsid w:val="00C22285"/>
    <w:rsid w:val="00C2246E"/>
    <w:rsid w:val="00C2251D"/>
    <w:rsid w:val="00C22725"/>
    <w:rsid w:val="00C227EE"/>
    <w:rsid w:val="00C22A23"/>
    <w:rsid w:val="00C22D89"/>
    <w:rsid w:val="00C22E82"/>
    <w:rsid w:val="00C22EAC"/>
    <w:rsid w:val="00C23093"/>
    <w:rsid w:val="00C23634"/>
    <w:rsid w:val="00C23FFA"/>
    <w:rsid w:val="00C2473B"/>
    <w:rsid w:val="00C2518F"/>
    <w:rsid w:val="00C251A8"/>
    <w:rsid w:val="00C25357"/>
    <w:rsid w:val="00C258B3"/>
    <w:rsid w:val="00C259A1"/>
    <w:rsid w:val="00C25AD5"/>
    <w:rsid w:val="00C25E46"/>
    <w:rsid w:val="00C2629D"/>
    <w:rsid w:val="00C26396"/>
    <w:rsid w:val="00C269D3"/>
    <w:rsid w:val="00C26D5E"/>
    <w:rsid w:val="00C26D71"/>
    <w:rsid w:val="00C274D0"/>
    <w:rsid w:val="00C275DA"/>
    <w:rsid w:val="00C276FE"/>
    <w:rsid w:val="00C277EC"/>
    <w:rsid w:val="00C2788D"/>
    <w:rsid w:val="00C27B97"/>
    <w:rsid w:val="00C27D4D"/>
    <w:rsid w:val="00C27E00"/>
    <w:rsid w:val="00C27EFC"/>
    <w:rsid w:val="00C30265"/>
    <w:rsid w:val="00C302EE"/>
    <w:rsid w:val="00C30423"/>
    <w:rsid w:val="00C30424"/>
    <w:rsid w:val="00C30D77"/>
    <w:rsid w:val="00C3119A"/>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86"/>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7D"/>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9E"/>
    <w:rsid w:val="00C4251A"/>
    <w:rsid w:val="00C42540"/>
    <w:rsid w:val="00C42B26"/>
    <w:rsid w:val="00C42C78"/>
    <w:rsid w:val="00C42D7E"/>
    <w:rsid w:val="00C42DA7"/>
    <w:rsid w:val="00C42F35"/>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157"/>
    <w:rsid w:val="00C45283"/>
    <w:rsid w:val="00C4590B"/>
    <w:rsid w:val="00C45D74"/>
    <w:rsid w:val="00C45DC7"/>
    <w:rsid w:val="00C465CC"/>
    <w:rsid w:val="00C46B4A"/>
    <w:rsid w:val="00C46C5F"/>
    <w:rsid w:val="00C46E54"/>
    <w:rsid w:val="00C46F3B"/>
    <w:rsid w:val="00C47359"/>
    <w:rsid w:val="00C4751E"/>
    <w:rsid w:val="00C476BB"/>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6BB8"/>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DBF"/>
    <w:rsid w:val="00C66E78"/>
    <w:rsid w:val="00C66F96"/>
    <w:rsid w:val="00C67543"/>
    <w:rsid w:val="00C67654"/>
    <w:rsid w:val="00C678F7"/>
    <w:rsid w:val="00C67987"/>
    <w:rsid w:val="00C67C69"/>
    <w:rsid w:val="00C67EDD"/>
    <w:rsid w:val="00C67F6D"/>
    <w:rsid w:val="00C67FE1"/>
    <w:rsid w:val="00C7046B"/>
    <w:rsid w:val="00C70541"/>
    <w:rsid w:val="00C707D1"/>
    <w:rsid w:val="00C70D32"/>
    <w:rsid w:val="00C712EA"/>
    <w:rsid w:val="00C713D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2C2"/>
    <w:rsid w:val="00C9350A"/>
    <w:rsid w:val="00C936C7"/>
    <w:rsid w:val="00C936E3"/>
    <w:rsid w:val="00C9399F"/>
    <w:rsid w:val="00C93F11"/>
    <w:rsid w:val="00C93FC4"/>
    <w:rsid w:val="00C943E2"/>
    <w:rsid w:val="00C94414"/>
    <w:rsid w:val="00C94715"/>
    <w:rsid w:val="00C94B4A"/>
    <w:rsid w:val="00C94DBD"/>
    <w:rsid w:val="00C94DE0"/>
    <w:rsid w:val="00C94F78"/>
    <w:rsid w:val="00C95149"/>
    <w:rsid w:val="00C954DA"/>
    <w:rsid w:val="00C95B5E"/>
    <w:rsid w:val="00C95D94"/>
    <w:rsid w:val="00C960CD"/>
    <w:rsid w:val="00C96235"/>
    <w:rsid w:val="00C967C5"/>
    <w:rsid w:val="00C9691F"/>
    <w:rsid w:val="00C9698F"/>
    <w:rsid w:val="00C96F6B"/>
    <w:rsid w:val="00C97903"/>
    <w:rsid w:val="00CA0197"/>
    <w:rsid w:val="00CA01CD"/>
    <w:rsid w:val="00CA0305"/>
    <w:rsid w:val="00CA08C3"/>
    <w:rsid w:val="00CA08F9"/>
    <w:rsid w:val="00CA0CE3"/>
    <w:rsid w:val="00CA1060"/>
    <w:rsid w:val="00CA110F"/>
    <w:rsid w:val="00CA1332"/>
    <w:rsid w:val="00CA162A"/>
    <w:rsid w:val="00CA1952"/>
    <w:rsid w:val="00CA2036"/>
    <w:rsid w:val="00CA215E"/>
    <w:rsid w:val="00CA22D2"/>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3F4"/>
    <w:rsid w:val="00CA7D5F"/>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4E3B"/>
    <w:rsid w:val="00CB56BA"/>
    <w:rsid w:val="00CB5F0A"/>
    <w:rsid w:val="00CB5F26"/>
    <w:rsid w:val="00CB62A7"/>
    <w:rsid w:val="00CB64E5"/>
    <w:rsid w:val="00CB6517"/>
    <w:rsid w:val="00CB6599"/>
    <w:rsid w:val="00CB6975"/>
    <w:rsid w:val="00CB699E"/>
    <w:rsid w:val="00CB69D9"/>
    <w:rsid w:val="00CB6CA7"/>
    <w:rsid w:val="00CB74A2"/>
    <w:rsid w:val="00CB75B3"/>
    <w:rsid w:val="00CB767F"/>
    <w:rsid w:val="00CB7957"/>
    <w:rsid w:val="00CB7F70"/>
    <w:rsid w:val="00CB7F9D"/>
    <w:rsid w:val="00CC0180"/>
    <w:rsid w:val="00CC0468"/>
    <w:rsid w:val="00CC05E3"/>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926"/>
    <w:rsid w:val="00CC5A95"/>
    <w:rsid w:val="00CC6448"/>
    <w:rsid w:val="00CC6451"/>
    <w:rsid w:val="00CC68D4"/>
    <w:rsid w:val="00CC68DB"/>
    <w:rsid w:val="00CC6A21"/>
    <w:rsid w:val="00CC6B20"/>
    <w:rsid w:val="00CC6C19"/>
    <w:rsid w:val="00CC7201"/>
    <w:rsid w:val="00CC724C"/>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192"/>
    <w:rsid w:val="00CD623C"/>
    <w:rsid w:val="00CD6392"/>
    <w:rsid w:val="00CD63FD"/>
    <w:rsid w:val="00CD6434"/>
    <w:rsid w:val="00CD67BB"/>
    <w:rsid w:val="00CD686C"/>
    <w:rsid w:val="00CD69B1"/>
    <w:rsid w:val="00CD6F91"/>
    <w:rsid w:val="00CD76DB"/>
    <w:rsid w:val="00CD7A26"/>
    <w:rsid w:val="00CD7A7C"/>
    <w:rsid w:val="00CD7B86"/>
    <w:rsid w:val="00CD7E26"/>
    <w:rsid w:val="00CE0A83"/>
    <w:rsid w:val="00CE0CD2"/>
    <w:rsid w:val="00CE10BB"/>
    <w:rsid w:val="00CE114B"/>
    <w:rsid w:val="00CE1802"/>
    <w:rsid w:val="00CE1B73"/>
    <w:rsid w:val="00CE1E22"/>
    <w:rsid w:val="00CE2362"/>
    <w:rsid w:val="00CE2495"/>
    <w:rsid w:val="00CE28C3"/>
    <w:rsid w:val="00CE2940"/>
    <w:rsid w:val="00CE2D79"/>
    <w:rsid w:val="00CE2DBB"/>
    <w:rsid w:val="00CE31EE"/>
    <w:rsid w:val="00CE34B1"/>
    <w:rsid w:val="00CE37A4"/>
    <w:rsid w:val="00CE37F3"/>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6C19"/>
    <w:rsid w:val="00CE77A0"/>
    <w:rsid w:val="00CE784E"/>
    <w:rsid w:val="00CE791E"/>
    <w:rsid w:val="00CE7B8D"/>
    <w:rsid w:val="00CE7D7B"/>
    <w:rsid w:val="00CF05DA"/>
    <w:rsid w:val="00CF0606"/>
    <w:rsid w:val="00CF0AD5"/>
    <w:rsid w:val="00CF0E65"/>
    <w:rsid w:val="00CF0F33"/>
    <w:rsid w:val="00CF125C"/>
    <w:rsid w:val="00CF1310"/>
    <w:rsid w:val="00CF13D0"/>
    <w:rsid w:val="00CF16DE"/>
    <w:rsid w:val="00CF182D"/>
    <w:rsid w:val="00CF1859"/>
    <w:rsid w:val="00CF1CF1"/>
    <w:rsid w:val="00CF1F52"/>
    <w:rsid w:val="00CF2485"/>
    <w:rsid w:val="00CF27A6"/>
    <w:rsid w:val="00CF28B1"/>
    <w:rsid w:val="00CF2B78"/>
    <w:rsid w:val="00CF2DF0"/>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B83"/>
    <w:rsid w:val="00CF5F96"/>
    <w:rsid w:val="00CF699E"/>
    <w:rsid w:val="00CF6DB3"/>
    <w:rsid w:val="00CF6DB6"/>
    <w:rsid w:val="00CF6ECE"/>
    <w:rsid w:val="00CF759B"/>
    <w:rsid w:val="00CF75BD"/>
    <w:rsid w:val="00CF77D7"/>
    <w:rsid w:val="00CF7821"/>
    <w:rsid w:val="00CF7978"/>
    <w:rsid w:val="00CF7D5D"/>
    <w:rsid w:val="00D0018F"/>
    <w:rsid w:val="00D00207"/>
    <w:rsid w:val="00D00549"/>
    <w:rsid w:val="00D005CD"/>
    <w:rsid w:val="00D006AA"/>
    <w:rsid w:val="00D00B1F"/>
    <w:rsid w:val="00D00E37"/>
    <w:rsid w:val="00D0124C"/>
    <w:rsid w:val="00D014C1"/>
    <w:rsid w:val="00D014DA"/>
    <w:rsid w:val="00D014F3"/>
    <w:rsid w:val="00D018DC"/>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476"/>
    <w:rsid w:val="00D068FC"/>
    <w:rsid w:val="00D06A11"/>
    <w:rsid w:val="00D06B0A"/>
    <w:rsid w:val="00D07451"/>
    <w:rsid w:val="00D078DF"/>
    <w:rsid w:val="00D07992"/>
    <w:rsid w:val="00D104AC"/>
    <w:rsid w:val="00D1089D"/>
    <w:rsid w:val="00D10BD1"/>
    <w:rsid w:val="00D10CA9"/>
    <w:rsid w:val="00D11192"/>
    <w:rsid w:val="00D11202"/>
    <w:rsid w:val="00D1124D"/>
    <w:rsid w:val="00D11400"/>
    <w:rsid w:val="00D119A2"/>
    <w:rsid w:val="00D11A0B"/>
    <w:rsid w:val="00D11B19"/>
    <w:rsid w:val="00D11BD0"/>
    <w:rsid w:val="00D11DB9"/>
    <w:rsid w:val="00D11DFC"/>
    <w:rsid w:val="00D11F7E"/>
    <w:rsid w:val="00D11FF5"/>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4C7A"/>
    <w:rsid w:val="00D15360"/>
    <w:rsid w:val="00D15670"/>
    <w:rsid w:val="00D1586E"/>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E08"/>
    <w:rsid w:val="00D26F7E"/>
    <w:rsid w:val="00D276B8"/>
    <w:rsid w:val="00D276C5"/>
    <w:rsid w:val="00D27A68"/>
    <w:rsid w:val="00D27BD1"/>
    <w:rsid w:val="00D27CEE"/>
    <w:rsid w:val="00D27DFE"/>
    <w:rsid w:val="00D27F16"/>
    <w:rsid w:val="00D30025"/>
    <w:rsid w:val="00D30070"/>
    <w:rsid w:val="00D3009A"/>
    <w:rsid w:val="00D3051F"/>
    <w:rsid w:val="00D30E8A"/>
    <w:rsid w:val="00D310F5"/>
    <w:rsid w:val="00D311AB"/>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0F40"/>
    <w:rsid w:val="00D41054"/>
    <w:rsid w:val="00D411D8"/>
    <w:rsid w:val="00D4174D"/>
    <w:rsid w:val="00D41927"/>
    <w:rsid w:val="00D4198F"/>
    <w:rsid w:val="00D41DB5"/>
    <w:rsid w:val="00D42285"/>
    <w:rsid w:val="00D425D0"/>
    <w:rsid w:val="00D42A18"/>
    <w:rsid w:val="00D42A40"/>
    <w:rsid w:val="00D42B35"/>
    <w:rsid w:val="00D42B42"/>
    <w:rsid w:val="00D43408"/>
    <w:rsid w:val="00D436A8"/>
    <w:rsid w:val="00D43B62"/>
    <w:rsid w:val="00D441C2"/>
    <w:rsid w:val="00D44323"/>
    <w:rsid w:val="00D4449D"/>
    <w:rsid w:val="00D44851"/>
    <w:rsid w:val="00D44A32"/>
    <w:rsid w:val="00D4528B"/>
    <w:rsid w:val="00D45714"/>
    <w:rsid w:val="00D45740"/>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823"/>
    <w:rsid w:val="00D47BDB"/>
    <w:rsid w:val="00D47FAA"/>
    <w:rsid w:val="00D50392"/>
    <w:rsid w:val="00D50847"/>
    <w:rsid w:val="00D50873"/>
    <w:rsid w:val="00D50934"/>
    <w:rsid w:val="00D512B8"/>
    <w:rsid w:val="00D513E2"/>
    <w:rsid w:val="00D516CF"/>
    <w:rsid w:val="00D51878"/>
    <w:rsid w:val="00D51944"/>
    <w:rsid w:val="00D519E1"/>
    <w:rsid w:val="00D52684"/>
    <w:rsid w:val="00D52A4B"/>
    <w:rsid w:val="00D52E6D"/>
    <w:rsid w:val="00D5348B"/>
    <w:rsid w:val="00D535F7"/>
    <w:rsid w:val="00D53607"/>
    <w:rsid w:val="00D53637"/>
    <w:rsid w:val="00D53A51"/>
    <w:rsid w:val="00D53AD6"/>
    <w:rsid w:val="00D5404A"/>
    <w:rsid w:val="00D544BA"/>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7CF"/>
    <w:rsid w:val="00D60AB6"/>
    <w:rsid w:val="00D60B2F"/>
    <w:rsid w:val="00D60BEA"/>
    <w:rsid w:val="00D60CAC"/>
    <w:rsid w:val="00D612FE"/>
    <w:rsid w:val="00D613CC"/>
    <w:rsid w:val="00D61720"/>
    <w:rsid w:val="00D618DE"/>
    <w:rsid w:val="00D6196C"/>
    <w:rsid w:val="00D61B6F"/>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01A"/>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0CC8"/>
    <w:rsid w:val="00D71106"/>
    <w:rsid w:val="00D71350"/>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B6B"/>
    <w:rsid w:val="00D74F69"/>
    <w:rsid w:val="00D7512F"/>
    <w:rsid w:val="00D751EB"/>
    <w:rsid w:val="00D75524"/>
    <w:rsid w:val="00D7555A"/>
    <w:rsid w:val="00D75570"/>
    <w:rsid w:val="00D7580D"/>
    <w:rsid w:val="00D75BE5"/>
    <w:rsid w:val="00D76735"/>
    <w:rsid w:val="00D76892"/>
    <w:rsid w:val="00D76C43"/>
    <w:rsid w:val="00D76D89"/>
    <w:rsid w:val="00D770D0"/>
    <w:rsid w:val="00D77696"/>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2F33"/>
    <w:rsid w:val="00D8317C"/>
    <w:rsid w:val="00D83D2D"/>
    <w:rsid w:val="00D83D31"/>
    <w:rsid w:val="00D83DE1"/>
    <w:rsid w:val="00D84100"/>
    <w:rsid w:val="00D8411B"/>
    <w:rsid w:val="00D844ED"/>
    <w:rsid w:val="00D846CF"/>
    <w:rsid w:val="00D8485B"/>
    <w:rsid w:val="00D84C5C"/>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EF7"/>
    <w:rsid w:val="00D91FB1"/>
    <w:rsid w:val="00D9208C"/>
    <w:rsid w:val="00D920B2"/>
    <w:rsid w:val="00D921D8"/>
    <w:rsid w:val="00D925C7"/>
    <w:rsid w:val="00D92632"/>
    <w:rsid w:val="00D92AA2"/>
    <w:rsid w:val="00D93318"/>
    <w:rsid w:val="00D9347E"/>
    <w:rsid w:val="00D94045"/>
    <w:rsid w:val="00D94213"/>
    <w:rsid w:val="00D944F7"/>
    <w:rsid w:val="00D945FD"/>
    <w:rsid w:val="00D94EB2"/>
    <w:rsid w:val="00D94ECF"/>
    <w:rsid w:val="00D9510F"/>
    <w:rsid w:val="00D95231"/>
    <w:rsid w:val="00D955E8"/>
    <w:rsid w:val="00D95613"/>
    <w:rsid w:val="00D95E19"/>
    <w:rsid w:val="00D96A30"/>
    <w:rsid w:val="00D96A5A"/>
    <w:rsid w:val="00D96AAD"/>
    <w:rsid w:val="00D96DC5"/>
    <w:rsid w:val="00D96F46"/>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CED"/>
    <w:rsid w:val="00DA203B"/>
    <w:rsid w:val="00DA2260"/>
    <w:rsid w:val="00DA2A1B"/>
    <w:rsid w:val="00DA33A5"/>
    <w:rsid w:val="00DA33F5"/>
    <w:rsid w:val="00DA3457"/>
    <w:rsid w:val="00DA36C4"/>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433"/>
    <w:rsid w:val="00DA6896"/>
    <w:rsid w:val="00DA6CF9"/>
    <w:rsid w:val="00DA6DF2"/>
    <w:rsid w:val="00DA6F04"/>
    <w:rsid w:val="00DA71A1"/>
    <w:rsid w:val="00DA7263"/>
    <w:rsid w:val="00DA7E6A"/>
    <w:rsid w:val="00DA7F56"/>
    <w:rsid w:val="00DB0011"/>
    <w:rsid w:val="00DB0106"/>
    <w:rsid w:val="00DB045C"/>
    <w:rsid w:val="00DB0728"/>
    <w:rsid w:val="00DB0744"/>
    <w:rsid w:val="00DB08C0"/>
    <w:rsid w:val="00DB08D7"/>
    <w:rsid w:val="00DB0A99"/>
    <w:rsid w:val="00DB0F43"/>
    <w:rsid w:val="00DB0F47"/>
    <w:rsid w:val="00DB15C9"/>
    <w:rsid w:val="00DB15E2"/>
    <w:rsid w:val="00DB1613"/>
    <w:rsid w:val="00DB167E"/>
    <w:rsid w:val="00DB17B9"/>
    <w:rsid w:val="00DB1E32"/>
    <w:rsid w:val="00DB23C7"/>
    <w:rsid w:val="00DB2526"/>
    <w:rsid w:val="00DB267C"/>
    <w:rsid w:val="00DB2A65"/>
    <w:rsid w:val="00DB2C0B"/>
    <w:rsid w:val="00DB3331"/>
    <w:rsid w:val="00DB35A9"/>
    <w:rsid w:val="00DB38E3"/>
    <w:rsid w:val="00DB392C"/>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7D9"/>
    <w:rsid w:val="00DB6B0B"/>
    <w:rsid w:val="00DB6CA4"/>
    <w:rsid w:val="00DB6D7F"/>
    <w:rsid w:val="00DB6DA6"/>
    <w:rsid w:val="00DB6EA6"/>
    <w:rsid w:val="00DB72DC"/>
    <w:rsid w:val="00DB7438"/>
    <w:rsid w:val="00DB76F9"/>
    <w:rsid w:val="00DB77AD"/>
    <w:rsid w:val="00DB7D83"/>
    <w:rsid w:val="00DB7EB0"/>
    <w:rsid w:val="00DC0282"/>
    <w:rsid w:val="00DC02F3"/>
    <w:rsid w:val="00DC086C"/>
    <w:rsid w:val="00DC0D8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90"/>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813"/>
    <w:rsid w:val="00DE5AA8"/>
    <w:rsid w:val="00DE5ADC"/>
    <w:rsid w:val="00DE5B10"/>
    <w:rsid w:val="00DE5B9D"/>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61"/>
    <w:rsid w:val="00DF105E"/>
    <w:rsid w:val="00DF1498"/>
    <w:rsid w:val="00DF160D"/>
    <w:rsid w:val="00DF17C3"/>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A1D"/>
    <w:rsid w:val="00DF6CA8"/>
    <w:rsid w:val="00DF71D7"/>
    <w:rsid w:val="00DF749A"/>
    <w:rsid w:val="00DF768B"/>
    <w:rsid w:val="00DF79D9"/>
    <w:rsid w:val="00E00106"/>
    <w:rsid w:val="00E0036C"/>
    <w:rsid w:val="00E0068E"/>
    <w:rsid w:val="00E009A8"/>
    <w:rsid w:val="00E00CFA"/>
    <w:rsid w:val="00E00D19"/>
    <w:rsid w:val="00E00FCE"/>
    <w:rsid w:val="00E0109A"/>
    <w:rsid w:val="00E011C9"/>
    <w:rsid w:val="00E01256"/>
    <w:rsid w:val="00E01276"/>
    <w:rsid w:val="00E01598"/>
    <w:rsid w:val="00E01824"/>
    <w:rsid w:val="00E01A92"/>
    <w:rsid w:val="00E0227C"/>
    <w:rsid w:val="00E02478"/>
    <w:rsid w:val="00E024EB"/>
    <w:rsid w:val="00E02EC9"/>
    <w:rsid w:val="00E034EC"/>
    <w:rsid w:val="00E03705"/>
    <w:rsid w:val="00E03AE1"/>
    <w:rsid w:val="00E03DD1"/>
    <w:rsid w:val="00E041C9"/>
    <w:rsid w:val="00E043FF"/>
    <w:rsid w:val="00E04883"/>
    <w:rsid w:val="00E04A90"/>
    <w:rsid w:val="00E04C98"/>
    <w:rsid w:val="00E04CB3"/>
    <w:rsid w:val="00E04F90"/>
    <w:rsid w:val="00E0508D"/>
    <w:rsid w:val="00E05139"/>
    <w:rsid w:val="00E051F6"/>
    <w:rsid w:val="00E0525C"/>
    <w:rsid w:val="00E0535D"/>
    <w:rsid w:val="00E055AA"/>
    <w:rsid w:val="00E0593D"/>
    <w:rsid w:val="00E059F8"/>
    <w:rsid w:val="00E05D44"/>
    <w:rsid w:val="00E05D50"/>
    <w:rsid w:val="00E05E7E"/>
    <w:rsid w:val="00E06063"/>
    <w:rsid w:val="00E06204"/>
    <w:rsid w:val="00E06518"/>
    <w:rsid w:val="00E068D7"/>
    <w:rsid w:val="00E06984"/>
    <w:rsid w:val="00E06B1D"/>
    <w:rsid w:val="00E06CD9"/>
    <w:rsid w:val="00E06D0D"/>
    <w:rsid w:val="00E06DD9"/>
    <w:rsid w:val="00E07086"/>
    <w:rsid w:val="00E070C7"/>
    <w:rsid w:val="00E0730C"/>
    <w:rsid w:val="00E0747A"/>
    <w:rsid w:val="00E076E8"/>
    <w:rsid w:val="00E07779"/>
    <w:rsid w:val="00E079D6"/>
    <w:rsid w:val="00E07C3A"/>
    <w:rsid w:val="00E07D2F"/>
    <w:rsid w:val="00E07EC3"/>
    <w:rsid w:val="00E07FDE"/>
    <w:rsid w:val="00E1031B"/>
    <w:rsid w:val="00E103E4"/>
    <w:rsid w:val="00E10658"/>
    <w:rsid w:val="00E107C5"/>
    <w:rsid w:val="00E107D6"/>
    <w:rsid w:val="00E1094E"/>
    <w:rsid w:val="00E10F60"/>
    <w:rsid w:val="00E1126C"/>
    <w:rsid w:val="00E112EE"/>
    <w:rsid w:val="00E11519"/>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7201"/>
    <w:rsid w:val="00E17300"/>
    <w:rsid w:val="00E173BE"/>
    <w:rsid w:val="00E17401"/>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717"/>
    <w:rsid w:val="00E26722"/>
    <w:rsid w:val="00E26A2A"/>
    <w:rsid w:val="00E26B5E"/>
    <w:rsid w:val="00E26BA2"/>
    <w:rsid w:val="00E26F28"/>
    <w:rsid w:val="00E272EC"/>
    <w:rsid w:val="00E27869"/>
    <w:rsid w:val="00E27885"/>
    <w:rsid w:val="00E27919"/>
    <w:rsid w:val="00E27C8D"/>
    <w:rsid w:val="00E27E77"/>
    <w:rsid w:val="00E27F69"/>
    <w:rsid w:val="00E30106"/>
    <w:rsid w:val="00E30458"/>
    <w:rsid w:val="00E30731"/>
    <w:rsid w:val="00E308BF"/>
    <w:rsid w:val="00E30B18"/>
    <w:rsid w:val="00E30C23"/>
    <w:rsid w:val="00E30D14"/>
    <w:rsid w:val="00E30DB0"/>
    <w:rsid w:val="00E311A7"/>
    <w:rsid w:val="00E311CF"/>
    <w:rsid w:val="00E31233"/>
    <w:rsid w:val="00E31390"/>
    <w:rsid w:val="00E314C7"/>
    <w:rsid w:val="00E319F2"/>
    <w:rsid w:val="00E31DF2"/>
    <w:rsid w:val="00E31F14"/>
    <w:rsid w:val="00E31FE1"/>
    <w:rsid w:val="00E32489"/>
    <w:rsid w:val="00E3265E"/>
    <w:rsid w:val="00E328E2"/>
    <w:rsid w:val="00E33837"/>
    <w:rsid w:val="00E33C7D"/>
    <w:rsid w:val="00E3419A"/>
    <w:rsid w:val="00E34245"/>
    <w:rsid w:val="00E34407"/>
    <w:rsid w:val="00E34425"/>
    <w:rsid w:val="00E3449B"/>
    <w:rsid w:val="00E3456D"/>
    <w:rsid w:val="00E346FE"/>
    <w:rsid w:val="00E34753"/>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91"/>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5F97"/>
    <w:rsid w:val="00E66135"/>
    <w:rsid w:val="00E661F1"/>
    <w:rsid w:val="00E666AB"/>
    <w:rsid w:val="00E66716"/>
    <w:rsid w:val="00E6673B"/>
    <w:rsid w:val="00E667CB"/>
    <w:rsid w:val="00E66DE2"/>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10C"/>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77F12"/>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0F0"/>
    <w:rsid w:val="00E8443D"/>
    <w:rsid w:val="00E8446A"/>
    <w:rsid w:val="00E8464B"/>
    <w:rsid w:val="00E849A8"/>
    <w:rsid w:val="00E84AAF"/>
    <w:rsid w:val="00E84BC1"/>
    <w:rsid w:val="00E85417"/>
    <w:rsid w:val="00E8550A"/>
    <w:rsid w:val="00E85521"/>
    <w:rsid w:val="00E85746"/>
    <w:rsid w:val="00E858F0"/>
    <w:rsid w:val="00E85A75"/>
    <w:rsid w:val="00E85E0C"/>
    <w:rsid w:val="00E863CC"/>
    <w:rsid w:val="00E86705"/>
    <w:rsid w:val="00E8698E"/>
    <w:rsid w:val="00E86B69"/>
    <w:rsid w:val="00E86BA5"/>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5E"/>
    <w:rsid w:val="00E93292"/>
    <w:rsid w:val="00E93535"/>
    <w:rsid w:val="00E93846"/>
    <w:rsid w:val="00E9399A"/>
    <w:rsid w:val="00E93BF4"/>
    <w:rsid w:val="00E94A02"/>
    <w:rsid w:val="00E94B28"/>
    <w:rsid w:val="00E94CC3"/>
    <w:rsid w:val="00E952FA"/>
    <w:rsid w:val="00E9539D"/>
    <w:rsid w:val="00E956CE"/>
    <w:rsid w:val="00E964F0"/>
    <w:rsid w:val="00E967C2"/>
    <w:rsid w:val="00E9683D"/>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10"/>
    <w:rsid w:val="00EA2428"/>
    <w:rsid w:val="00EA264B"/>
    <w:rsid w:val="00EA2862"/>
    <w:rsid w:val="00EA2D10"/>
    <w:rsid w:val="00EA2E7B"/>
    <w:rsid w:val="00EA2F29"/>
    <w:rsid w:val="00EA319A"/>
    <w:rsid w:val="00EA31AF"/>
    <w:rsid w:val="00EA32B0"/>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57A"/>
    <w:rsid w:val="00EA670A"/>
    <w:rsid w:val="00EA67EA"/>
    <w:rsid w:val="00EA6842"/>
    <w:rsid w:val="00EA6DEF"/>
    <w:rsid w:val="00EA6F3B"/>
    <w:rsid w:val="00EA6FC5"/>
    <w:rsid w:val="00EA75E2"/>
    <w:rsid w:val="00EA7623"/>
    <w:rsid w:val="00EA784E"/>
    <w:rsid w:val="00EA78A0"/>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FE3"/>
    <w:rsid w:val="00EB237F"/>
    <w:rsid w:val="00EB24E3"/>
    <w:rsid w:val="00EB24ED"/>
    <w:rsid w:val="00EB27C8"/>
    <w:rsid w:val="00EB2F01"/>
    <w:rsid w:val="00EB39BD"/>
    <w:rsid w:val="00EB4280"/>
    <w:rsid w:val="00EB4371"/>
    <w:rsid w:val="00EB48DE"/>
    <w:rsid w:val="00EB49BB"/>
    <w:rsid w:val="00EB5234"/>
    <w:rsid w:val="00EB5259"/>
    <w:rsid w:val="00EB5ABA"/>
    <w:rsid w:val="00EB5CDC"/>
    <w:rsid w:val="00EB5D86"/>
    <w:rsid w:val="00EB6207"/>
    <w:rsid w:val="00EB63E1"/>
    <w:rsid w:val="00EB63E9"/>
    <w:rsid w:val="00EB64E0"/>
    <w:rsid w:val="00EB65D7"/>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D37"/>
    <w:rsid w:val="00EC1E5E"/>
    <w:rsid w:val="00EC23AF"/>
    <w:rsid w:val="00EC242A"/>
    <w:rsid w:val="00EC2751"/>
    <w:rsid w:val="00EC2BB9"/>
    <w:rsid w:val="00EC2C95"/>
    <w:rsid w:val="00EC31B7"/>
    <w:rsid w:val="00EC32CD"/>
    <w:rsid w:val="00EC365E"/>
    <w:rsid w:val="00EC367C"/>
    <w:rsid w:val="00EC36B7"/>
    <w:rsid w:val="00EC3766"/>
    <w:rsid w:val="00EC38D4"/>
    <w:rsid w:val="00EC3A97"/>
    <w:rsid w:val="00EC3AAB"/>
    <w:rsid w:val="00EC3B46"/>
    <w:rsid w:val="00EC3E93"/>
    <w:rsid w:val="00EC426E"/>
    <w:rsid w:val="00EC4732"/>
    <w:rsid w:val="00EC483E"/>
    <w:rsid w:val="00EC48EE"/>
    <w:rsid w:val="00EC4B6A"/>
    <w:rsid w:val="00EC4D96"/>
    <w:rsid w:val="00EC4E0B"/>
    <w:rsid w:val="00EC5074"/>
    <w:rsid w:val="00EC53F0"/>
    <w:rsid w:val="00EC5864"/>
    <w:rsid w:val="00EC595C"/>
    <w:rsid w:val="00EC5AA4"/>
    <w:rsid w:val="00EC607B"/>
    <w:rsid w:val="00EC6504"/>
    <w:rsid w:val="00EC655C"/>
    <w:rsid w:val="00EC6AA1"/>
    <w:rsid w:val="00EC6C89"/>
    <w:rsid w:val="00EC6EAD"/>
    <w:rsid w:val="00EC6F58"/>
    <w:rsid w:val="00EC7242"/>
    <w:rsid w:val="00EC75A9"/>
    <w:rsid w:val="00EC773D"/>
    <w:rsid w:val="00EC7D7C"/>
    <w:rsid w:val="00EC7E01"/>
    <w:rsid w:val="00EC7F8B"/>
    <w:rsid w:val="00ED0122"/>
    <w:rsid w:val="00ED0191"/>
    <w:rsid w:val="00ED03C2"/>
    <w:rsid w:val="00ED03DA"/>
    <w:rsid w:val="00ED041D"/>
    <w:rsid w:val="00ED08D7"/>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281"/>
    <w:rsid w:val="00ED66E4"/>
    <w:rsid w:val="00ED670A"/>
    <w:rsid w:val="00ED6921"/>
    <w:rsid w:val="00ED694D"/>
    <w:rsid w:val="00ED6C89"/>
    <w:rsid w:val="00ED6FF8"/>
    <w:rsid w:val="00ED7198"/>
    <w:rsid w:val="00ED7287"/>
    <w:rsid w:val="00ED75CB"/>
    <w:rsid w:val="00EE01B1"/>
    <w:rsid w:val="00EE030F"/>
    <w:rsid w:val="00EE03F1"/>
    <w:rsid w:val="00EE0944"/>
    <w:rsid w:val="00EE0970"/>
    <w:rsid w:val="00EE0B8C"/>
    <w:rsid w:val="00EE0C62"/>
    <w:rsid w:val="00EE0CEF"/>
    <w:rsid w:val="00EE11B2"/>
    <w:rsid w:val="00EE1546"/>
    <w:rsid w:val="00EE15B8"/>
    <w:rsid w:val="00EE1627"/>
    <w:rsid w:val="00EE19BA"/>
    <w:rsid w:val="00EE1A48"/>
    <w:rsid w:val="00EE1A66"/>
    <w:rsid w:val="00EE1CC3"/>
    <w:rsid w:val="00EE2485"/>
    <w:rsid w:val="00EE2680"/>
    <w:rsid w:val="00EE2BD0"/>
    <w:rsid w:val="00EE307E"/>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E781B"/>
    <w:rsid w:val="00EF0001"/>
    <w:rsid w:val="00EF05AF"/>
    <w:rsid w:val="00EF068D"/>
    <w:rsid w:val="00EF078E"/>
    <w:rsid w:val="00EF083D"/>
    <w:rsid w:val="00EF13D0"/>
    <w:rsid w:val="00EF15ED"/>
    <w:rsid w:val="00EF1E9C"/>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4FE"/>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2BB"/>
    <w:rsid w:val="00F034F1"/>
    <w:rsid w:val="00F037FB"/>
    <w:rsid w:val="00F03911"/>
    <w:rsid w:val="00F03AEE"/>
    <w:rsid w:val="00F03B67"/>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055"/>
    <w:rsid w:val="00F067F4"/>
    <w:rsid w:val="00F068A8"/>
    <w:rsid w:val="00F06963"/>
    <w:rsid w:val="00F06DD3"/>
    <w:rsid w:val="00F06F2C"/>
    <w:rsid w:val="00F07349"/>
    <w:rsid w:val="00F07390"/>
    <w:rsid w:val="00F07495"/>
    <w:rsid w:val="00F07942"/>
    <w:rsid w:val="00F07B1D"/>
    <w:rsid w:val="00F07DAA"/>
    <w:rsid w:val="00F07EDF"/>
    <w:rsid w:val="00F07FD4"/>
    <w:rsid w:val="00F1012A"/>
    <w:rsid w:val="00F102C3"/>
    <w:rsid w:val="00F10960"/>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2E23"/>
    <w:rsid w:val="00F132F1"/>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6F4"/>
    <w:rsid w:val="00F249AE"/>
    <w:rsid w:val="00F2513D"/>
    <w:rsid w:val="00F251D9"/>
    <w:rsid w:val="00F2543E"/>
    <w:rsid w:val="00F2545E"/>
    <w:rsid w:val="00F25571"/>
    <w:rsid w:val="00F255B2"/>
    <w:rsid w:val="00F25654"/>
    <w:rsid w:val="00F2595B"/>
    <w:rsid w:val="00F25EEA"/>
    <w:rsid w:val="00F26394"/>
    <w:rsid w:val="00F26749"/>
    <w:rsid w:val="00F26854"/>
    <w:rsid w:val="00F26CAD"/>
    <w:rsid w:val="00F27092"/>
    <w:rsid w:val="00F277BB"/>
    <w:rsid w:val="00F278F9"/>
    <w:rsid w:val="00F2790B"/>
    <w:rsid w:val="00F27AA2"/>
    <w:rsid w:val="00F27C53"/>
    <w:rsid w:val="00F27D64"/>
    <w:rsid w:val="00F27DAF"/>
    <w:rsid w:val="00F27E08"/>
    <w:rsid w:val="00F3041D"/>
    <w:rsid w:val="00F30467"/>
    <w:rsid w:val="00F3073E"/>
    <w:rsid w:val="00F30BB0"/>
    <w:rsid w:val="00F30CE4"/>
    <w:rsid w:val="00F30D84"/>
    <w:rsid w:val="00F31139"/>
    <w:rsid w:val="00F311AE"/>
    <w:rsid w:val="00F313A4"/>
    <w:rsid w:val="00F31606"/>
    <w:rsid w:val="00F31870"/>
    <w:rsid w:val="00F31B57"/>
    <w:rsid w:val="00F31D65"/>
    <w:rsid w:val="00F31DD1"/>
    <w:rsid w:val="00F31ECF"/>
    <w:rsid w:val="00F3236C"/>
    <w:rsid w:val="00F32938"/>
    <w:rsid w:val="00F32977"/>
    <w:rsid w:val="00F3298B"/>
    <w:rsid w:val="00F32E5D"/>
    <w:rsid w:val="00F32FDD"/>
    <w:rsid w:val="00F3323A"/>
    <w:rsid w:val="00F3399C"/>
    <w:rsid w:val="00F3401D"/>
    <w:rsid w:val="00F341E6"/>
    <w:rsid w:val="00F3445B"/>
    <w:rsid w:val="00F346E0"/>
    <w:rsid w:val="00F34D77"/>
    <w:rsid w:val="00F34E95"/>
    <w:rsid w:val="00F3529D"/>
    <w:rsid w:val="00F355ED"/>
    <w:rsid w:val="00F356B7"/>
    <w:rsid w:val="00F35DD3"/>
    <w:rsid w:val="00F35E97"/>
    <w:rsid w:val="00F362B4"/>
    <w:rsid w:val="00F36639"/>
    <w:rsid w:val="00F3679F"/>
    <w:rsid w:val="00F36921"/>
    <w:rsid w:val="00F3697A"/>
    <w:rsid w:val="00F37077"/>
    <w:rsid w:val="00F3716F"/>
    <w:rsid w:val="00F3720E"/>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6BA"/>
    <w:rsid w:val="00F41733"/>
    <w:rsid w:val="00F41BAE"/>
    <w:rsid w:val="00F41D73"/>
    <w:rsid w:val="00F41DB5"/>
    <w:rsid w:val="00F41E78"/>
    <w:rsid w:val="00F41F92"/>
    <w:rsid w:val="00F4209A"/>
    <w:rsid w:val="00F424E1"/>
    <w:rsid w:val="00F4253C"/>
    <w:rsid w:val="00F42699"/>
    <w:rsid w:val="00F42945"/>
    <w:rsid w:val="00F42C40"/>
    <w:rsid w:val="00F42D7E"/>
    <w:rsid w:val="00F42F61"/>
    <w:rsid w:val="00F431ED"/>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EAB"/>
    <w:rsid w:val="00F5109C"/>
    <w:rsid w:val="00F510F0"/>
    <w:rsid w:val="00F51102"/>
    <w:rsid w:val="00F5133A"/>
    <w:rsid w:val="00F5163F"/>
    <w:rsid w:val="00F51663"/>
    <w:rsid w:val="00F51742"/>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95"/>
    <w:rsid w:val="00F56406"/>
    <w:rsid w:val="00F566B0"/>
    <w:rsid w:val="00F566B5"/>
    <w:rsid w:val="00F5695D"/>
    <w:rsid w:val="00F572DC"/>
    <w:rsid w:val="00F572FF"/>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1FD5"/>
    <w:rsid w:val="00F6257A"/>
    <w:rsid w:val="00F62DA4"/>
    <w:rsid w:val="00F62E59"/>
    <w:rsid w:val="00F63181"/>
    <w:rsid w:val="00F631B6"/>
    <w:rsid w:val="00F631CC"/>
    <w:rsid w:val="00F638CE"/>
    <w:rsid w:val="00F63920"/>
    <w:rsid w:val="00F63A2B"/>
    <w:rsid w:val="00F63CB8"/>
    <w:rsid w:val="00F63EC3"/>
    <w:rsid w:val="00F63F74"/>
    <w:rsid w:val="00F64050"/>
    <w:rsid w:val="00F64295"/>
    <w:rsid w:val="00F6471B"/>
    <w:rsid w:val="00F64848"/>
    <w:rsid w:val="00F64C4C"/>
    <w:rsid w:val="00F6500E"/>
    <w:rsid w:val="00F6570A"/>
    <w:rsid w:val="00F6592A"/>
    <w:rsid w:val="00F65D26"/>
    <w:rsid w:val="00F661ED"/>
    <w:rsid w:val="00F669EB"/>
    <w:rsid w:val="00F66AF4"/>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338"/>
    <w:rsid w:val="00F8161D"/>
    <w:rsid w:val="00F8195A"/>
    <w:rsid w:val="00F819A8"/>
    <w:rsid w:val="00F81BCB"/>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FB0"/>
    <w:rsid w:val="00F92535"/>
    <w:rsid w:val="00F92656"/>
    <w:rsid w:val="00F927C8"/>
    <w:rsid w:val="00F9299B"/>
    <w:rsid w:val="00F92B23"/>
    <w:rsid w:val="00F932FE"/>
    <w:rsid w:val="00F93505"/>
    <w:rsid w:val="00F9356F"/>
    <w:rsid w:val="00F93817"/>
    <w:rsid w:val="00F941CC"/>
    <w:rsid w:val="00F94505"/>
    <w:rsid w:val="00F94511"/>
    <w:rsid w:val="00F94621"/>
    <w:rsid w:val="00F94AC6"/>
    <w:rsid w:val="00F94F54"/>
    <w:rsid w:val="00F954CF"/>
    <w:rsid w:val="00F95764"/>
    <w:rsid w:val="00F95A27"/>
    <w:rsid w:val="00F95BD0"/>
    <w:rsid w:val="00F95C7C"/>
    <w:rsid w:val="00F962E9"/>
    <w:rsid w:val="00F96A58"/>
    <w:rsid w:val="00F96C2F"/>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4BA5"/>
    <w:rsid w:val="00FA4CA7"/>
    <w:rsid w:val="00FA521E"/>
    <w:rsid w:val="00FA5262"/>
    <w:rsid w:val="00FA5356"/>
    <w:rsid w:val="00FA5723"/>
    <w:rsid w:val="00FA57CB"/>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99A"/>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20D"/>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549F"/>
    <w:rsid w:val="00FC54CF"/>
    <w:rsid w:val="00FC5BE9"/>
    <w:rsid w:val="00FC5C1A"/>
    <w:rsid w:val="00FC606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26"/>
    <w:rsid w:val="00FD19AA"/>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E7"/>
    <w:rsid w:val="00FD5206"/>
    <w:rsid w:val="00FD5886"/>
    <w:rsid w:val="00FD5BF3"/>
    <w:rsid w:val="00FD5FE3"/>
    <w:rsid w:val="00FD601D"/>
    <w:rsid w:val="00FD667D"/>
    <w:rsid w:val="00FD6820"/>
    <w:rsid w:val="00FD683B"/>
    <w:rsid w:val="00FD68BC"/>
    <w:rsid w:val="00FD6AA3"/>
    <w:rsid w:val="00FD6B7A"/>
    <w:rsid w:val="00FD6BB1"/>
    <w:rsid w:val="00FD6CC4"/>
    <w:rsid w:val="00FD6E2A"/>
    <w:rsid w:val="00FD706C"/>
    <w:rsid w:val="00FD7291"/>
    <w:rsid w:val="00FD73A9"/>
    <w:rsid w:val="00FD78C7"/>
    <w:rsid w:val="00FD79F3"/>
    <w:rsid w:val="00FD7D29"/>
    <w:rsid w:val="00FE006B"/>
    <w:rsid w:val="00FE00EF"/>
    <w:rsid w:val="00FE0319"/>
    <w:rsid w:val="00FE08EE"/>
    <w:rsid w:val="00FE0DA0"/>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2D3A"/>
    <w:rsid w:val="00FE2F0C"/>
    <w:rsid w:val="00FE355E"/>
    <w:rsid w:val="00FE36A0"/>
    <w:rsid w:val="00FE36F0"/>
    <w:rsid w:val="00FE3847"/>
    <w:rsid w:val="00FE38D9"/>
    <w:rsid w:val="00FE3A8E"/>
    <w:rsid w:val="00FE3D5A"/>
    <w:rsid w:val="00FE40AF"/>
    <w:rsid w:val="00FE4175"/>
    <w:rsid w:val="00FE4183"/>
    <w:rsid w:val="00FE41A4"/>
    <w:rsid w:val="00FE4235"/>
    <w:rsid w:val="00FE42D7"/>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555"/>
    <w:rsid w:val="00FF0629"/>
    <w:rsid w:val="00FF0666"/>
    <w:rsid w:val="00FF0670"/>
    <w:rsid w:val="00FF088A"/>
    <w:rsid w:val="00FF0A27"/>
    <w:rsid w:val="00FF0BAC"/>
    <w:rsid w:val="00FF0EDD"/>
    <w:rsid w:val="00FF1003"/>
    <w:rsid w:val="00FF13A2"/>
    <w:rsid w:val="00FF1465"/>
    <w:rsid w:val="00FF1591"/>
    <w:rsid w:val="00FF16E4"/>
    <w:rsid w:val="00FF17AD"/>
    <w:rsid w:val="00FF1EF2"/>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2FCC"/>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列出段落,列"/>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1521</Words>
  <Characters>8673</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2021-05-10T05:49:00Z</dcterms:created>
  <dcterms:modified xsi:type="dcterms:W3CDTF">2022-04-29T11:11:00Z</dcterms:modified>
  <cp:category>INTERNAL USE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49641732-7d24-436f-bee0-2157b9af6d75</vt:lpwstr>
  </property>
  <property fmtid="{D5CDD505-2E9C-101B-9397-08002B2CF9AE}" pid="8" name="MSIP_Label_a7295cc1-d279-42ac-ab4d-3b0f4fece050_ContentBits">
    <vt:lpwstr>0</vt:lpwstr>
  </property>
</Properties>
</file>