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E54D581" w14:textId="1723158F"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46B25">
        <w:rPr>
          <w:b/>
          <w:kern w:val="2"/>
          <w:lang w:eastAsia="zh-CN"/>
        </w:rPr>
        <w:t>3GPP TSG-</w:t>
      </w:r>
      <w:bookmarkStart w:id="1" w:name="_GoBack"/>
      <w:bookmarkEnd w:id="1"/>
      <w:r w:rsidRPr="00244BAC">
        <w:rPr>
          <w:b/>
          <w:kern w:val="2"/>
          <w:lang w:eastAsia="zh-CN"/>
        </w:rPr>
        <w:t>RAN WG1</w:t>
      </w:r>
      <w:r w:rsidRPr="00244BAC">
        <w:rPr>
          <w:b/>
          <w:lang w:eastAsia="zh-CN"/>
        </w:rPr>
        <w:t xml:space="preserve"> Meeting</w:t>
      </w:r>
      <w:r w:rsidRPr="00244BAC">
        <w:rPr>
          <w:rFonts w:hint="eastAsia"/>
          <w:b/>
          <w:lang w:eastAsia="zh-CN"/>
        </w:rPr>
        <w:t xml:space="preserve"> </w:t>
      </w:r>
      <w:r w:rsidRPr="00863905">
        <w:rPr>
          <w:rFonts w:hint="eastAsia"/>
          <w:b/>
          <w:lang w:eastAsia="zh-CN"/>
        </w:rPr>
        <w:t>#10</w:t>
      </w:r>
      <w:r w:rsidR="008F75D2" w:rsidRPr="00863905">
        <w:rPr>
          <w:b/>
          <w:lang w:eastAsia="zh-CN"/>
        </w:rPr>
        <w:t>9</w:t>
      </w:r>
      <w:r w:rsidR="002312FC" w:rsidRPr="00863905">
        <w:rPr>
          <w:b/>
          <w:lang w:eastAsia="zh-CN"/>
        </w:rPr>
        <w:t>-e</w:t>
      </w:r>
      <w:r w:rsidRPr="00244BAC">
        <w:rPr>
          <w:b/>
          <w:kern w:val="2"/>
          <w:lang w:eastAsia="zh-CN"/>
        </w:rPr>
        <w:tab/>
      </w:r>
      <w:r w:rsidR="0071631E" w:rsidRPr="0071631E">
        <w:rPr>
          <w:b/>
          <w:kern w:val="2"/>
          <w:lang w:eastAsia="zh-CN"/>
        </w:rPr>
        <w:t>R1-2204909</w:t>
      </w:r>
      <w:r w:rsidR="00EE1AA8">
        <w:rPr>
          <w:b/>
          <w:kern w:val="2"/>
          <w:lang w:eastAsia="zh-CN"/>
        </w:rPr>
        <w:t xml:space="preserve"> </w:t>
      </w:r>
    </w:p>
    <w:p w14:paraId="578F813D" w14:textId="1346B6DE" w:rsidR="00E30BD7" w:rsidRDefault="0082557E" w:rsidP="00E30BD7">
      <w:pPr>
        <w:spacing w:afterLines="50"/>
        <w:rPr>
          <w:b/>
          <w:kern w:val="2"/>
          <w:lang w:eastAsia="zh-CN"/>
        </w:rPr>
      </w:pPr>
      <w:r>
        <w:rPr>
          <w:b/>
          <w:kern w:val="2"/>
          <w:lang w:eastAsia="zh-CN"/>
        </w:rPr>
        <w:t>e-M</w:t>
      </w:r>
      <w:r w:rsidR="00E30BD7">
        <w:rPr>
          <w:b/>
          <w:kern w:val="2"/>
          <w:lang w:eastAsia="zh-CN"/>
        </w:rPr>
        <w:t xml:space="preserve">eeting, </w:t>
      </w:r>
      <w:r w:rsidR="008F75D2" w:rsidRPr="00863905">
        <w:rPr>
          <w:b/>
          <w:bCs/>
          <w:lang w:eastAsia="zh-CN"/>
        </w:rPr>
        <w:t>May</w:t>
      </w:r>
      <w:r w:rsidR="00E30BD7" w:rsidRPr="00863905">
        <w:rPr>
          <w:b/>
          <w:bCs/>
          <w:lang w:eastAsia="zh-CN"/>
        </w:rPr>
        <w:t xml:space="preserve"> </w:t>
      </w:r>
      <w:r w:rsidR="008F75D2" w:rsidRPr="00863905">
        <w:rPr>
          <w:b/>
          <w:bCs/>
          <w:lang w:eastAsia="zh-CN"/>
        </w:rPr>
        <w:t>9</w:t>
      </w:r>
      <w:r w:rsidR="00E30BD7" w:rsidRPr="00863905">
        <w:rPr>
          <w:b/>
          <w:bCs/>
          <w:vertAlign w:val="superscript"/>
          <w:lang w:eastAsia="zh-CN"/>
        </w:rPr>
        <w:t>th</w:t>
      </w:r>
      <w:r w:rsidR="002E2E6B" w:rsidRPr="00863905">
        <w:rPr>
          <w:b/>
          <w:bCs/>
          <w:vertAlign w:val="superscript"/>
          <w:lang w:eastAsia="zh-CN"/>
        </w:rPr>
        <w:t xml:space="preserve"> </w:t>
      </w:r>
      <w:r w:rsidR="00E30BD7" w:rsidRPr="00863905">
        <w:rPr>
          <w:b/>
          <w:bCs/>
          <w:lang w:eastAsia="zh-CN"/>
        </w:rPr>
        <w:t>-</w:t>
      </w:r>
      <w:r w:rsidR="002E2E6B" w:rsidRPr="00863905">
        <w:rPr>
          <w:b/>
          <w:bCs/>
          <w:lang w:eastAsia="zh-CN"/>
        </w:rPr>
        <w:t xml:space="preserve"> </w:t>
      </w:r>
      <w:r w:rsidR="008F75D2" w:rsidRPr="00863905">
        <w:rPr>
          <w:b/>
          <w:bCs/>
          <w:lang w:eastAsia="zh-CN"/>
        </w:rPr>
        <w:t>20</w:t>
      </w:r>
      <w:r w:rsidR="00E30BD7" w:rsidRPr="00863905">
        <w:rPr>
          <w:b/>
          <w:bCs/>
          <w:vertAlign w:val="superscript"/>
          <w:lang w:eastAsia="zh-CN"/>
        </w:rPr>
        <w:t>th</w:t>
      </w:r>
      <w:r w:rsidR="00E30BD7" w:rsidRPr="00863905">
        <w:rPr>
          <w:b/>
          <w:bCs/>
          <w:lang w:eastAsia="zh-CN"/>
        </w:rPr>
        <w:t>, 202</w:t>
      </w:r>
      <w:r w:rsidR="008F75D2" w:rsidRPr="00863905">
        <w:rPr>
          <w:b/>
          <w:bCs/>
          <w:lang w:eastAsia="zh-CN"/>
        </w:rPr>
        <w:t>2</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1A727373"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F75D2" w:rsidRPr="00863905">
        <w:rPr>
          <w:b/>
          <w:kern w:val="2"/>
          <w:lang w:eastAsia="zh-CN"/>
        </w:rPr>
        <w:t>9.</w:t>
      </w:r>
      <w:r w:rsidR="007D0E6A" w:rsidRPr="00863905">
        <w:rPr>
          <w:b/>
          <w:kern w:val="2"/>
          <w:lang w:eastAsia="zh-CN"/>
        </w:rPr>
        <w:t>1</w:t>
      </w:r>
      <w:r w:rsidR="008F75D2" w:rsidRPr="00863905">
        <w:rPr>
          <w:b/>
          <w:kern w:val="2"/>
          <w:lang w:eastAsia="zh-CN"/>
        </w:rPr>
        <w:t>0.</w:t>
      </w:r>
      <w:r w:rsidR="003F7E37" w:rsidRPr="00863905">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63F9821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003F7E37" w:rsidRPr="003F7E37">
        <w:rPr>
          <w:b/>
          <w:kern w:val="2"/>
          <w:lang w:eastAsia="zh-CN"/>
        </w:rPr>
        <w:t>Simulation evaluations of single user experience data rate for multi-carrier UL Tx switching</w:t>
      </w:r>
      <w:bookmarkEnd w:id="4"/>
    </w:p>
    <w:p w14:paraId="56E129FA" w14:textId="3D88688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D46B25">
        <w:rPr>
          <w:b/>
          <w:kern w:val="2"/>
          <w:lang w:eastAsia="zh-CN"/>
        </w:rPr>
        <w:t xml:space="preserve">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5" w:name="_Ref124589705"/>
      <w:bookmarkStart w:id="6" w:name="_Ref129681862"/>
      <w:r w:rsidRPr="00CF195E">
        <w:t>Introduction</w:t>
      </w:r>
      <w:bookmarkEnd w:id="5"/>
      <w:bookmarkEnd w:id="6"/>
    </w:p>
    <w:p w14:paraId="6DD7106B" w14:textId="689F4BC6" w:rsidR="009B500E" w:rsidRDefault="003D1971" w:rsidP="009B500E">
      <w:pPr>
        <w:spacing w:beforeLines="50" w:before="120"/>
        <w:rPr>
          <w:lang w:eastAsia="zh-CN"/>
        </w:rPr>
      </w:pPr>
      <w:r>
        <w:rPr>
          <w:lang w:eastAsia="zh-CN"/>
        </w:rPr>
        <w:t>In RAN#</w:t>
      </w:r>
      <w:r w:rsidR="009B500E">
        <w:rPr>
          <w:lang w:eastAsia="zh-CN"/>
        </w:rPr>
        <w:t>94</w:t>
      </w:r>
      <w:r>
        <w:rPr>
          <w:lang w:eastAsia="zh-CN"/>
        </w:rPr>
        <w:t>e</w:t>
      </w:r>
      <w:r w:rsidR="009B500E">
        <w:rPr>
          <w:lang w:eastAsia="zh-CN"/>
        </w:rPr>
        <w:t xml:space="preserve">, </w:t>
      </w:r>
      <w:r w:rsidR="009B500E">
        <w:rPr>
          <w:rFonts w:hint="eastAsia"/>
          <w:lang w:eastAsia="zh-CN"/>
        </w:rPr>
        <w:t>multi-carrier</w:t>
      </w:r>
      <w:r w:rsidR="009B500E">
        <w:rPr>
          <w:lang w:eastAsia="zh-CN"/>
        </w:rPr>
        <w:t xml:space="preserve"> enhancements for NR were approved</w:t>
      </w:r>
      <w:r w:rsidR="00583979">
        <w:rPr>
          <w:lang w:eastAsia="zh-CN"/>
        </w:rPr>
        <w:t xml:space="preserve"> [1]. The following enhancements for multi-carrier UL operation were agreed to be studied.</w:t>
      </w:r>
    </w:p>
    <w:tbl>
      <w:tblPr>
        <w:tblStyle w:val="ab"/>
        <w:tblW w:w="0" w:type="auto"/>
        <w:tblLook w:val="04A0" w:firstRow="1" w:lastRow="0" w:firstColumn="1" w:lastColumn="0" w:noHBand="0" w:noVBand="1"/>
      </w:tblPr>
      <w:tblGrid>
        <w:gridCol w:w="9307"/>
      </w:tblGrid>
      <w:tr w:rsidR="00D510FA" w14:paraId="19AEE432" w14:textId="77777777" w:rsidTr="00330FE5">
        <w:tc>
          <w:tcPr>
            <w:tcW w:w="9307" w:type="dxa"/>
          </w:tcPr>
          <w:p w14:paraId="599FE8F7" w14:textId="77777777" w:rsidR="00D510FA" w:rsidRDefault="00D510FA" w:rsidP="00D510FA">
            <w:pPr>
              <w:rPr>
                <w:lang w:eastAsia="ja-JP"/>
              </w:rPr>
            </w:pPr>
            <w:r w:rsidRPr="00DF4F0D">
              <w:rPr>
                <w:lang w:eastAsia="ja-JP"/>
              </w:rPr>
              <w:t>Study and if necessary specify following enhancements for multi-carrier UL operation</w:t>
            </w:r>
            <w:r>
              <w:rPr>
                <w:lang w:eastAsia="ja-JP"/>
              </w:rPr>
              <w:t xml:space="preserve"> [RAN1, RAN2, RAN4]</w:t>
            </w:r>
          </w:p>
          <w:p w14:paraId="66B93CCC" w14:textId="77777777" w:rsidR="00D510FA" w:rsidRDefault="00D510FA" w:rsidP="00803365">
            <w:pPr>
              <w:numPr>
                <w:ilvl w:val="0"/>
                <w:numId w:val="10"/>
              </w:numPr>
              <w:overflowPunct w:val="0"/>
              <w:snapToGrid/>
              <w:spacing w:after="180"/>
              <w:jc w:val="left"/>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B5E3B9E" w14:textId="77777777" w:rsidR="00D510FA" w:rsidRDefault="00D510FA" w:rsidP="00803365">
            <w:pPr>
              <w:numPr>
                <w:ilvl w:val="1"/>
                <w:numId w:val="10"/>
              </w:numPr>
              <w:overflowPunct w:val="0"/>
              <w:snapToGrid/>
              <w:spacing w:after="180"/>
              <w:jc w:val="left"/>
              <w:textAlignment w:val="baseline"/>
            </w:pPr>
            <w:r>
              <w:rPr>
                <w:rFonts w:hint="eastAsia"/>
                <w:lang w:eastAsia="ja-JP"/>
              </w:rPr>
              <w:t>U</w:t>
            </w:r>
            <w:r>
              <w:rPr>
                <w:lang w:eastAsia="ja-JP"/>
              </w:rPr>
              <w:t>E capability and RRC configuration related signalling (RAN2)</w:t>
            </w:r>
          </w:p>
          <w:p w14:paraId="1922109D" w14:textId="77777777" w:rsid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AE42662" w14:textId="77777777" w:rsid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ote: no additional TAG is introduced for UL transmission on a carrier without corresponding DL carrier</w:t>
            </w:r>
          </w:p>
          <w:p w14:paraId="2DA16527" w14:textId="77777777" w:rsidR="00D510FA" w:rsidRPr="00DF4F0D"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23B2640F" w14:textId="77777777" w:rsidR="00D510FA" w:rsidRDefault="00D510FA" w:rsidP="00803365">
            <w:pPr>
              <w:numPr>
                <w:ilvl w:val="0"/>
                <w:numId w:val="10"/>
              </w:numPr>
              <w:overflowPunct w:val="0"/>
              <w:snapToGrid/>
              <w:spacing w:after="180"/>
              <w:jc w:val="left"/>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6DD0FAA" w14:textId="76CACA7F" w:rsidR="00D510FA" w:rsidRP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090B2408" w14:textId="1AF90000" w:rsidR="008E1A8D" w:rsidRDefault="008E1A8D" w:rsidP="009B500E">
      <w:pPr>
        <w:spacing w:beforeLines="50" w:before="120"/>
        <w:rPr>
          <w:lang w:eastAsia="zh-CN"/>
        </w:rPr>
      </w:pPr>
      <w:r>
        <w:rPr>
          <w:lang w:eastAsia="zh-CN"/>
        </w:rPr>
        <w:t xml:space="preserve">In </w:t>
      </w:r>
      <w:r w:rsidR="003D7448">
        <w:rPr>
          <w:lang w:eastAsia="zh-CN"/>
        </w:rPr>
        <w:t xml:space="preserve">our companion </w:t>
      </w:r>
      <w:r>
        <w:rPr>
          <w:lang w:eastAsia="zh-CN"/>
        </w:rPr>
        <w:t>contribution</w:t>
      </w:r>
      <w:r w:rsidR="003D7448">
        <w:rPr>
          <w:lang w:eastAsia="zh-CN"/>
        </w:rPr>
        <w:t xml:space="preserve"> paper [2]</w:t>
      </w:r>
      <w:r>
        <w:rPr>
          <w:lang w:eastAsia="zh-CN"/>
        </w:rPr>
        <w:t xml:space="preserve">, simulation results </w:t>
      </w:r>
      <w:r w:rsidR="00663420">
        <w:rPr>
          <w:lang w:eastAsia="zh-CN"/>
        </w:rPr>
        <w:t xml:space="preserve">are provided for </w:t>
      </w:r>
      <w:r>
        <w:rPr>
          <w:lang w:eastAsia="zh-CN"/>
        </w:rPr>
        <w:t xml:space="preserve">UL 2Tx switching </w:t>
      </w:r>
      <w:r w:rsidR="006B1330">
        <w:rPr>
          <w:lang w:eastAsia="zh-CN"/>
        </w:rPr>
        <w:t xml:space="preserve">in a </w:t>
      </w:r>
      <w:r>
        <w:rPr>
          <w:lang w:eastAsia="zh-CN"/>
        </w:rPr>
        <w:t>4</w:t>
      </w:r>
      <w:r w:rsidR="006B1330">
        <w:rPr>
          <w:lang w:eastAsia="zh-CN"/>
        </w:rPr>
        <w:t>-</w:t>
      </w:r>
      <w:r>
        <w:rPr>
          <w:lang w:eastAsia="zh-CN"/>
        </w:rPr>
        <w:t>band</w:t>
      </w:r>
      <w:r w:rsidR="006B1330">
        <w:rPr>
          <w:lang w:eastAsia="zh-CN"/>
        </w:rPr>
        <w:t xml:space="preserve"> scenario</w:t>
      </w:r>
      <w:r w:rsidR="004E4042">
        <w:rPr>
          <w:lang w:eastAsia="zh-CN"/>
        </w:rPr>
        <w:t xml:space="preserve"> </w:t>
      </w:r>
      <w:r w:rsidR="00663420">
        <w:rPr>
          <w:lang w:eastAsia="zh-CN"/>
        </w:rPr>
        <w:t xml:space="preserve">with </w:t>
      </w:r>
      <w:r w:rsidR="004E4042">
        <w:rPr>
          <w:lang w:eastAsia="zh-CN"/>
        </w:rPr>
        <w:t>single TAG</w:t>
      </w:r>
      <w:r>
        <w:t>, where</w:t>
      </w:r>
      <w:r w:rsidR="004E4042">
        <w:t xml:space="preserve"> each cell has multiple UEs with an FTP </w:t>
      </w:r>
      <w:r w:rsidR="00CB0141">
        <w:t xml:space="preserve">burst </w:t>
      </w:r>
      <w:r w:rsidR="004E4042">
        <w:t>traffic model, and their average user perceived throughputs (UPTs) are selected as the evaluation metric</w:t>
      </w:r>
      <w:r>
        <w:rPr>
          <w:lang w:eastAsia="zh-CN"/>
        </w:rPr>
        <w:t xml:space="preserve">. </w:t>
      </w:r>
    </w:p>
    <w:p w14:paraId="207CEBDC" w14:textId="23CC542A" w:rsidR="0012546A" w:rsidRPr="001E0E5C" w:rsidRDefault="00E14261" w:rsidP="009B500E">
      <w:pPr>
        <w:spacing w:beforeLines="50" w:before="120"/>
        <w:rPr>
          <w:bCs/>
        </w:rPr>
      </w:pPr>
      <w:r>
        <w:rPr>
          <w:lang w:eastAsia="zh-CN"/>
        </w:rPr>
        <w:t>In this contribution</w:t>
      </w:r>
      <w:r w:rsidR="002E1724">
        <w:rPr>
          <w:lang w:eastAsia="zh-CN"/>
        </w:rPr>
        <w:t>,</w:t>
      </w:r>
      <w:r w:rsidR="00D510FA">
        <w:rPr>
          <w:lang w:eastAsia="zh-CN"/>
        </w:rPr>
        <w:t xml:space="preserve"> </w:t>
      </w:r>
      <w:r w:rsidR="004E4042">
        <w:rPr>
          <w:lang w:eastAsia="zh-CN"/>
        </w:rPr>
        <w:t xml:space="preserve">additional </w:t>
      </w:r>
      <w:r w:rsidR="00D510FA">
        <w:rPr>
          <w:lang w:eastAsia="zh-CN"/>
        </w:rPr>
        <w:t xml:space="preserve">simulation results </w:t>
      </w:r>
      <w:r w:rsidR="00663420">
        <w:rPr>
          <w:lang w:eastAsia="zh-CN"/>
        </w:rPr>
        <w:t>are provided for</w:t>
      </w:r>
      <w:r w:rsidR="00802083">
        <w:rPr>
          <w:lang w:eastAsia="zh-CN"/>
        </w:rPr>
        <w:t xml:space="preserve"> UL </w:t>
      </w:r>
      <w:r w:rsidR="00285769">
        <w:rPr>
          <w:lang w:eastAsia="zh-CN"/>
        </w:rPr>
        <w:t>2</w:t>
      </w:r>
      <w:r w:rsidR="00802083">
        <w:rPr>
          <w:lang w:eastAsia="zh-CN"/>
        </w:rPr>
        <w:t xml:space="preserve">Tx switching </w:t>
      </w:r>
      <w:r w:rsidR="006B1330">
        <w:rPr>
          <w:lang w:eastAsia="zh-CN"/>
        </w:rPr>
        <w:t>in a 4-band scenario</w:t>
      </w:r>
      <w:r w:rsidR="00802083">
        <w:rPr>
          <w:lang w:eastAsia="zh-CN"/>
        </w:rPr>
        <w:t xml:space="preserve"> </w:t>
      </w:r>
      <w:r w:rsidR="00663420">
        <w:t>with</w:t>
      </w:r>
      <w:r w:rsidR="004E4042">
        <w:t xml:space="preserve"> </w:t>
      </w:r>
      <w:r w:rsidR="00285769">
        <w:t>single TAG</w:t>
      </w:r>
      <w:r w:rsidR="004E4042">
        <w:t xml:space="preserve">, where each cell has only a single UE with a full buffer traffic model, and their </w:t>
      </w:r>
      <w:r w:rsidR="00573572">
        <w:t>perceived uplink data rates are selected as the evaluation metric</w:t>
      </w:r>
      <w:r w:rsidR="00D1131A">
        <w:rPr>
          <w:lang w:eastAsia="zh-CN"/>
        </w:rPr>
        <w:t>.</w:t>
      </w:r>
    </w:p>
    <w:p w14:paraId="45588BA6" w14:textId="3A44DF40" w:rsidR="008A52C9" w:rsidRDefault="00A02306" w:rsidP="007307A2">
      <w:pPr>
        <w:rPr>
          <w:lang w:eastAsia="zh-CN"/>
        </w:rPr>
      </w:pPr>
      <w:bookmarkStart w:id="7" w:name="OLE_LINK69"/>
      <w:bookmarkStart w:id="8" w:name="OLE_LINK70"/>
      <w:bookmarkStart w:id="9" w:name="_Ref129681832"/>
      <w:r>
        <w:t xml:space="preserve"> </w:t>
      </w:r>
    </w:p>
    <w:p w14:paraId="7FE3B3BD" w14:textId="46DC4B73" w:rsidR="00802083" w:rsidRDefault="00573572" w:rsidP="00802083">
      <w:pPr>
        <w:pStyle w:val="1"/>
        <w:rPr>
          <w:lang w:eastAsia="zh-CN"/>
        </w:rPr>
      </w:pPr>
      <w:bookmarkStart w:id="10" w:name="OLE_LINK65"/>
      <w:bookmarkStart w:id="11" w:name="OLE_LINK66"/>
      <w:r>
        <w:rPr>
          <w:lang w:eastAsia="zh-CN"/>
        </w:rPr>
        <w:t xml:space="preserve">Additional </w:t>
      </w:r>
      <w:r w:rsidR="00D368B2">
        <w:rPr>
          <w:lang w:eastAsia="zh-CN"/>
        </w:rPr>
        <w:t>performance evaluation</w:t>
      </w:r>
      <w:r w:rsidR="00802083">
        <w:rPr>
          <w:lang w:eastAsia="zh-CN"/>
        </w:rPr>
        <w:t xml:space="preserve"> for UL </w:t>
      </w:r>
      <w:r w:rsidR="00125C45">
        <w:rPr>
          <w:lang w:eastAsia="zh-CN"/>
        </w:rPr>
        <w:t>2</w:t>
      </w:r>
      <w:r w:rsidR="00802083">
        <w:rPr>
          <w:lang w:eastAsia="zh-CN"/>
        </w:rPr>
        <w:t xml:space="preserve">Tx switching </w:t>
      </w:r>
      <w:r w:rsidR="00D368B2">
        <w:rPr>
          <w:lang w:eastAsia="zh-CN"/>
        </w:rPr>
        <w:t>in a 4-band scenario</w:t>
      </w:r>
    </w:p>
    <w:p w14:paraId="60AEB5F1" w14:textId="68290A72" w:rsidR="000736BF" w:rsidRPr="007106B3" w:rsidRDefault="00EE2543" w:rsidP="000736BF">
      <w:pPr>
        <w:rPr>
          <w:lang w:val="en-GB" w:eastAsia="zh-CN"/>
        </w:rPr>
      </w:pPr>
      <w:r>
        <w:rPr>
          <w:lang w:val="en-GB" w:eastAsia="zh-CN"/>
        </w:rPr>
        <w:t xml:space="preserve">In this </w:t>
      </w:r>
      <w:r w:rsidR="00B33918">
        <w:rPr>
          <w:lang w:val="en-GB" w:eastAsia="zh-CN"/>
        </w:rPr>
        <w:t>section</w:t>
      </w:r>
      <w:r>
        <w:rPr>
          <w:lang w:val="en-GB" w:eastAsia="zh-CN"/>
        </w:rPr>
        <w:t xml:space="preserve">, simulation results </w:t>
      </w:r>
      <w:r w:rsidR="00111BE0">
        <w:rPr>
          <w:lang w:val="en-GB" w:eastAsia="zh-CN"/>
        </w:rPr>
        <w:t>in a</w:t>
      </w:r>
      <w:r>
        <w:rPr>
          <w:lang w:val="en-GB" w:eastAsia="zh-CN"/>
        </w:rPr>
        <w:t xml:space="preserve"> 4-band scenario are provided. </w:t>
      </w:r>
      <w:r w:rsidR="00573572">
        <w:rPr>
          <w:lang w:eastAsia="zh-CN"/>
        </w:rPr>
        <w:t>From the perspective of system, four bands are deployed for uplink access, i.e., 4.9G, 2.6G, 2.</w:t>
      </w:r>
      <w:r w:rsidR="00663420">
        <w:rPr>
          <w:lang w:eastAsia="zh-CN"/>
        </w:rPr>
        <w:t>1</w:t>
      </w:r>
      <w:r w:rsidR="00573572">
        <w:rPr>
          <w:lang w:eastAsia="zh-CN"/>
        </w:rPr>
        <w:t>G, 700M</w:t>
      </w:r>
      <w:r w:rsidR="000B5152">
        <w:rPr>
          <w:lang w:eastAsia="zh-CN"/>
        </w:rPr>
        <w:t xml:space="preserve">. </w:t>
      </w:r>
      <w:r w:rsidR="000B5152">
        <w:rPr>
          <w:rFonts w:hint="eastAsia"/>
          <w:lang w:eastAsia="zh-CN"/>
        </w:rPr>
        <w:t>We</w:t>
      </w:r>
      <w:r w:rsidR="000B5152">
        <w:rPr>
          <w:lang w:eastAsia="zh-CN"/>
        </w:rPr>
        <w:t xml:space="preserve"> assume that each cell has only a single 2Tx UE. For the Rel-17 scheme, each UE can only be configured with 2 uplink bands. The 2 uplink bands </w:t>
      </w:r>
      <w:r w:rsidR="000B5152" w:rsidRPr="000B5152">
        <w:rPr>
          <w:lang w:eastAsia="zh-CN"/>
        </w:rPr>
        <w:t>are semi-statically allocated to each UE via RRC reconfigurations</w:t>
      </w:r>
      <w:r w:rsidR="000B5152">
        <w:rPr>
          <w:lang w:eastAsia="zh-CN"/>
        </w:rPr>
        <w:t xml:space="preserve">. For the Rel-18 scheme, each UE </w:t>
      </w:r>
      <w:r w:rsidR="000B5152">
        <w:rPr>
          <w:lang w:eastAsia="zh-CN"/>
        </w:rPr>
        <w:lastRenderedPageBreak/>
        <w:t xml:space="preserve">can be configured with 4 uplink bands, and they can dynamically select the best carriers on these bands per </w:t>
      </w:r>
      <w:r w:rsidR="00663420">
        <w:rPr>
          <w:lang w:eastAsia="zh-CN"/>
        </w:rPr>
        <w:t>slot</w:t>
      </w:r>
      <w:r w:rsidR="000B5152">
        <w:rPr>
          <w:lang w:eastAsia="zh-CN"/>
        </w:rPr>
        <w:t xml:space="preserve">. </w:t>
      </w:r>
      <w:r w:rsidRPr="00D31CC2">
        <w:rPr>
          <w:lang w:val="en-GB" w:eastAsia="zh-CN"/>
        </w:rPr>
        <w:t>More detailed evaluation assumptions are provided in Appendix.</w:t>
      </w:r>
    </w:p>
    <w:p w14:paraId="3629E961" w14:textId="721CC0D5" w:rsidR="00EE2543" w:rsidRPr="00BA52F1" w:rsidRDefault="003B1F02" w:rsidP="00EE2543">
      <w:pPr>
        <w:rPr>
          <w:lang w:val="en-GB" w:eastAsia="zh-CN"/>
        </w:rPr>
      </w:pPr>
      <w:r>
        <w:rPr>
          <w:lang w:val="en-GB" w:eastAsia="zh-CN"/>
        </w:rPr>
        <w:t xml:space="preserve">The user perceived data rate versus </w:t>
      </w:r>
      <w:r w:rsidR="00252CEA">
        <w:rPr>
          <w:lang w:val="en-GB" w:eastAsia="zh-CN"/>
        </w:rPr>
        <w:t xml:space="preserve">the reference signal received power (RSRP) is shown in Fig. </w:t>
      </w:r>
      <w:r w:rsidR="004503D5">
        <w:rPr>
          <w:lang w:val="en-GB" w:eastAsia="zh-CN"/>
        </w:rPr>
        <w:t>1</w:t>
      </w:r>
      <w:r w:rsidR="00252CEA">
        <w:rPr>
          <w:lang w:val="en-GB" w:eastAsia="zh-CN"/>
        </w:rPr>
        <w:t xml:space="preserve">. </w:t>
      </w:r>
      <w:r w:rsidR="007106B3">
        <w:rPr>
          <w:lang w:val="en-GB" w:eastAsia="zh-CN"/>
        </w:rPr>
        <w:t>Compared with the Rel-17 uplink 2Tx switching among 2 bands,</w:t>
      </w:r>
      <w:r w:rsidR="00EE2543" w:rsidRPr="001F6270">
        <w:rPr>
          <w:lang w:val="en-GB" w:eastAsia="zh-CN"/>
        </w:rPr>
        <w:t xml:space="preserve"> the </w:t>
      </w:r>
      <w:r w:rsidR="00EE2543">
        <w:rPr>
          <w:lang w:val="en-GB" w:eastAsia="zh-CN"/>
        </w:rPr>
        <w:t xml:space="preserve">Rel-18 </w:t>
      </w:r>
      <w:r w:rsidR="007106B3">
        <w:rPr>
          <w:lang w:val="en-GB" w:eastAsia="zh-CN"/>
        </w:rPr>
        <w:t xml:space="preserve">uplink 2Tx switching among 4 bands </w:t>
      </w:r>
      <w:r w:rsidR="00252CEA">
        <w:rPr>
          <w:lang w:val="en-GB" w:eastAsia="zh-CN"/>
        </w:rPr>
        <w:t xml:space="preserve">increase the user perceived uplink data rate by about 20%. </w:t>
      </w:r>
    </w:p>
    <w:p w14:paraId="7409C726" w14:textId="64CDEB5D" w:rsidR="00EE2543" w:rsidRPr="00EE2543" w:rsidRDefault="00405F70" w:rsidP="00EE2543">
      <w:pPr>
        <w:jc w:val="center"/>
        <w:rPr>
          <w:lang w:val="en-GB" w:eastAsia="zh-CN"/>
        </w:rPr>
      </w:pPr>
      <w:r>
        <w:fldChar w:fldCharType="begin"/>
      </w:r>
      <w:r>
        <w:instrText xml:space="preserve"> INCLUDEPICTURE  "C:\\Users\\g00309028\\AppData\\Local\\Microsoft\\Windows\\INetCache\\Content.Outlook\\AppData\\Local\\Microsoft\\Windows\\INetCache\\d00355878\\AppData\\Roaming\\eSpace_Desktop\\UserData\\d00355878\\imagefiles\\99D94790-4AB5-4F81-8AF4-29ECE4A8D287.png" \* MERGEFORMATINET </w:instrText>
      </w:r>
      <w:r>
        <w:fldChar w:fldCharType="separate"/>
      </w:r>
      <w:r w:rsidR="00E77628">
        <w:fldChar w:fldCharType="begin"/>
      </w:r>
      <w:r w:rsidR="00E77628">
        <w:instrText xml:space="preserve"> INCLUDEPICTURE  "C:\\Users\\g00309028\\AppData\\Local\\Microsoft\\Windows\\INetCache\\Content.Outlook\\AppData\\Local\\Microsoft\\Windows\\INetCache\\d00355878\\AppData\\Roaming\\eSpace_Desktop\\UserData\\d00355878\\imagefiles\\99D94790-4AB5-4F81-8AF4-29ECE4A8D287.png" \* MERGEFORMATINET </w:instrText>
      </w:r>
      <w:r w:rsidR="00E77628">
        <w:fldChar w:fldCharType="separate"/>
      </w:r>
      <w:r w:rsidR="00A90578">
        <w:fldChar w:fldCharType="begin"/>
      </w:r>
      <w:r w:rsidR="00A90578">
        <w:instrText xml:space="preserve"> INCLUDEPICTURE  "D:\\..\\g00309028\\AppData\\Local\\Microsoft\\Windows\\INetCache\\Content.Outlook\\AppData\\Local\\Microsoft\\Windows\\INetCache\\d00355878\\AppData\\Roaming\\eSpace_Desktop\\UserData\\d00355878\\imagefiles\\99D94790-4AB5-4F81-8AF4-29ECE4A8D287.png" \* MERGEFORMATINET </w:instrText>
      </w:r>
      <w:r w:rsidR="00A90578">
        <w:fldChar w:fldCharType="separate"/>
      </w:r>
      <w:r w:rsidR="002F4CAC">
        <w:fldChar w:fldCharType="begin"/>
      </w:r>
      <w:r w:rsidR="002F4CAC">
        <w:instrText xml:space="preserve"> INCLUDEPICTURE  "D:\\..\\g00309028\\AppData\\Local\\Microsoft\\Windows\\INetCache\\Content.Outlook\\AppData\\Local\\Microsoft\\Windows\\INetCache\\d00355878\\AppData\\Roaming\\eSpace_Desktop\\UserData\\d00355878\\imagefiles\\99D94790-4AB5-4F81-8AF4-29ECE4A8D287.png" \* MERGEFORMATINET </w:instrText>
      </w:r>
      <w:r w:rsidR="002F4CAC">
        <w:fldChar w:fldCharType="separate"/>
      </w:r>
      <w:r w:rsidR="00B57656">
        <w:fldChar w:fldCharType="begin"/>
      </w:r>
      <w:r w:rsidR="00B57656">
        <w:instrText xml:space="preserve"> INCLUDEPICTURE  "C:\\..\\..\\g00309028\\AppData\\Local\\Microsoft\\Windows\\INetCache\\Content.Outlook\\AppData\\Local\\Microsoft\\Windows\\INetCache\\d00355878\\AppData\\Roaming\\eSpace_Desktop\\UserData\\d00355878\\imagefiles\\99D94790-4AB5-4F81-8AF4-29ECE4A8D287.png" \* MERGEFORMATINET </w:instrText>
      </w:r>
      <w:r w:rsidR="00B57656">
        <w:fldChar w:fldCharType="separate"/>
      </w:r>
      <w:r w:rsidR="003866E4">
        <w:fldChar w:fldCharType="begin"/>
      </w:r>
      <w:r w:rsidR="003866E4">
        <w:instrText xml:space="preserve"> INCLUDEPICTURE  "C:\\..\\..\\g00309028\\AppData\\Local\\Microsoft\\Windows\\INetCache\\Content.Outlook\\AppData\\Local\\Microsoft\\Windows\\INetCache\\d00355878\\AppData\\Roaming\\eSpace_Desktop\\UserData\\d00355878\\imagefiles\\99D94790-4AB5-4F81-8AF4-29ECE4A8D287.png" \* MERGEFORMATINET </w:instrText>
      </w:r>
      <w:r w:rsidR="003866E4">
        <w:fldChar w:fldCharType="separate"/>
      </w:r>
      <w:r w:rsidR="00A56378">
        <w:fldChar w:fldCharType="begin"/>
      </w:r>
      <w:r w:rsidR="00A56378">
        <w:instrText xml:space="preserve"> </w:instrText>
      </w:r>
      <w:r w:rsidR="00A56378">
        <w:instrText>INCLUDEPICTURE  "D:\\..\\g00309028\\AppData\\Local\\Microsoft\\Windows\\INetCache</w:instrText>
      </w:r>
      <w:r w:rsidR="00A56378">
        <w:instrText>\\Content.Outlook\\AppData\\Local\\Microsoft\\Windows\\INetCache\\d00355878\\AppData\\Roaming\\eSpace_Desktop\\UserData\\d00355878\\imagefiles\\99D94790-4AB5-4F81-8AF4-29ECE4A8D287.png" \* MERGEFORMATINET</w:instrText>
      </w:r>
      <w:r w:rsidR="00A56378">
        <w:instrText xml:space="preserve"> </w:instrText>
      </w:r>
      <w:r w:rsidR="00A56378">
        <w:fldChar w:fldCharType="separate"/>
      </w:r>
      <w:r w:rsidR="00D46B25">
        <w:pict w14:anchorId="77E6E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141.3pt">
            <v:imagedata r:id="rId8" r:href="rId9"/>
          </v:shape>
        </w:pict>
      </w:r>
      <w:r w:rsidR="00A56378">
        <w:fldChar w:fldCharType="end"/>
      </w:r>
      <w:r w:rsidR="003866E4">
        <w:fldChar w:fldCharType="end"/>
      </w:r>
      <w:r w:rsidR="00B57656">
        <w:fldChar w:fldCharType="end"/>
      </w:r>
      <w:r w:rsidR="002F4CAC">
        <w:fldChar w:fldCharType="end"/>
      </w:r>
      <w:r w:rsidR="00A90578">
        <w:fldChar w:fldCharType="end"/>
      </w:r>
      <w:r w:rsidR="00E77628">
        <w:fldChar w:fldCharType="end"/>
      </w:r>
      <w:r>
        <w:fldChar w:fldCharType="end"/>
      </w:r>
    </w:p>
    <w:p w14:paraId="2D5640DD" w14:textId="79951B25" w:rsidR="00EE2543" w:rsidRPr="00EE2543" w:rsidRDefault="00EE2543" w:rsidP="00EE2543">
      <w:pPr>
        <w:jc w:val="center"/>
        <w:rPr>
          <w:lang w:val="en-GB" w:eastAsia="zh-CN"/>
        </w:rPr>
      </w:pPr>
      <w:r>
        <w:rPr>
          <w:lang w:val="en-GB" w:eastAsia="zh-CN"/>
        </w:rPr>
        <w:t>Fig</w:t>
      </w:r>
      <w:r w:rsidR="00451A31">
        <w:rPr>
          <w:lang w:val="en-GB" w:eastAsia="zh-CN"/>
        </w:rPr>
        <w:t>.</w:t>
      </w:r>
      <w:r>
        <w:rPr>
          <w:lang w:val="en-GB" w:eastAsia="zh-CN"/>
        </w:rPr>
        <w:t xml:space="preserve"> </w:t>
      </w:r>
      <w:r w:rsidR="004503D5">
        <w:rPr>
          <w:lang w:val="en-GB" w:eastAsia="zh-CN"/>
        </w:rPr>
        <w:t>1</w:t>
      </w:r>
      <w:r>
        <w:rPr>
          <w:lang w:val="en-GB" w:eastAsia="zh-CN"/>
        </w:rPr>
        <w:t xml:space="preserve">. </w:t>
      </w:r>
      <w:r w:rsidR="00252CEA">
        <w:rPr>
          <w:lang w:val="en-GB" w:eastAsia="zh-CN"/>
        </w:rPr>
        <w:t>User perceived uplink data rate versus RSRP</w:t>
      </w:r>
    </w:p>
    <w:p w14:paraId="43E21A64" w14:textId="0D02DB04" w:rsidR="00802083" w:rsidRDefault="000736BF" w:rsidP="00802083">
      <w:pPr>
        <w:rPr>
          <w:i/>
          <w:lang w:val="en-AU"/>
        </w:rPr>
      </w:pPr>
      <w:r w:rsidRPr="009D491B">
        <w:rPr>
          <w:b/>
          <w:i/>
          <w:lang w:val="en-AU"/>
        </w:rPr>
        <w:t xml:space="preserve">Observation </w:t>
      </w:r>
      <w:r w:rsidR="00252CEA">
        <w:rPr>
          <w:b/>
          <w:i/>
          <w:lang w:val="en-AU"/>
        </w:rPr>
        <w:t>1</w:t>
      </w:r>
      <w:r w:rsidRPr="009D491B">
        <w:rPr>
          <w:b/>
          <w:i/>
          <w:lang w:val="en-AU"/>
        </w:rPr>
        <w:t>:</w:t>
      </w:r>
      <w:r>
        <w:rPr>
          <w:b/>
          <w:i/>
          <w:lang w:val="en-AU"/>
        </w:rPr>
        <w:t xml:space="preserve"> </w:t>
      </w:r>
      <w:r w:rsidRPr="000736BF">
        <w:rPr>
          <w:i/>
          <w:lang w:val="en-AU"/>
        </w:rPr>
        <w:t xml:space="preserve">2Tx switching among 4 bands can </w:t>
      </w:r>
      <w:r w:rsidR="00252CEA">
        <w:rPr>
          <w:i/>
          <w:lang w:val="en-AU"/>
        </w:rPr>
        <w:t>increase the user perceived uplink data rate by ~20%</w:t>
      </w:r>
      <w:r w:rsidRPr="000736BF">
        <w:rPr>
          <w:i/>
          <w:lang w:val="en-AU"/>
        </w:rPr>
        <w:t xml:space="preserve"> compared with 2Tx switching among 2 bands.</w:t>
      </w:r>
    </w:p>
    <w:p w14:paraId="4198DFAD" w14:textId="2EF47A43" w:rsidR="003E3703" w:rsidRDefault="003E3703" w:rsidP="00802083">
      <w:pPr>
        <w:rPr>
          <w:i/>
          <w:lang w:val="en-AU"/>
        </w:rPr>
      </w:pPr>
    </w:p>
    <w:p w14:paraId="4D2CFE7E" w14:textId="67CEDD20" w:rsidR="004503D5" w:rsidRDefault="004503D5" w:rsidP="004503D5">
      <w:pPr>
        <w:rPr>
          <w:i/>
        </w:rPr>
      </w:pPr>
      <w:r>
        <w:rPr>
          <w:lang w:eastAsia="zh-CN"/>
        </w:rPr>
        <w:t xml:space="preserve">In </w:t>
      </w:r>
      <w:r w:rsidR="00663420">
        <w:rPr>
          <w:lang w:eastAsia="zh-CN"/>
        </w:rPr>
        <w:t>[2]</w:t>
      </w:r>
      <w:r>
        <w:rPr>
          <w:lang w:eastAsia="zh-CN"/>
        </w:rPr>
        <w:t>, we have observed that:</w:t>
      </w:r>
      <w:r w:rsidRPr="004503D5">
        <w:rPr>
          <w:i/>
          <w:lang w:eastAsia="zh-CN"/>
        </w:rPr>
        <w:t xml:space="preserve"> (1) </w:t>
      </w:r>
      <w:r w:rsidRPr="004503D5">
        <w:rPr>
          <w:i/>
          <w:lang w:val="en-AU"/>
        </w:rPr>
        <w:t>2Tx switching among 3 bands can bring average UPT gain up to ~16% compared with 2Tx switching among 2 bands; (2)</w:t>
      </w:r>
      <w:r w:rsidRPr="004503D5">
        <w:rPr>
          <w:b/>
          <w:i/>
          <w:lang w:val="en-AU"/>
        </w:rPr>
        <w:t xml:space="preserve"> </w:t>
      </w:r>
      <w:r w:rsidRPr="004503D5">
        <w:rPr>
          <w:i/>
          <w:lang w:val="en-AU"/>
        </w:rPr>
        <w:t>2Tx switching among 4 bands can bring average UPT gain up to ~38% compared with 2Tx switching among 2 bands. (3) 2Tx switching among 4 bands can bring average UPT gain up to ~20% compared with 2Tx switching among 3 bands.</w:t>
      </w:r>
      <w:r w:rsidR="00EF02F8">
        <w:rPr>
          <w:i/>
          <w:lang w:val="en-AU"/>
        </w:rPr>
        <w:t xml:space="preserve"> </w:t>
      </w:r>
      <w:r w:rsidR="00EF02F8" w:rsidRPr="00402D3E">
        <w:rPr>
          <w:lang w:val="en-AU"/>
        </w:rPr>
        <w:t xml:space="preserve">Thus, </w:t>
      </w:r>
      <w:r w:rsidR="008116EE">
        <w:rPr>
          <w:lang w:val="en-AU"/>
        </w:rPr>
        <w:t xml:space="preserve">combined with the results here, an observation can be that </w:t>
      </w:r>
      <w:r w:rsidR="00402D3E">
        <w:rPr>
          <w:lang w:val="en-GB" w:eastAsia="zh-CN"/>
        </w:rPr>
        <w:t>w</w:t>
      </w:r>
      <w:r w:rsidR="00EF02F8">
        <w:rPr>
          <w:lang w:val="en-GB" w:eastAsia="zh-CN"/>
        </w:rPr>
        <w:t xml:space="preserve">ith more configured bands, a UE can be dynamically scheduled on the bands with </w:t>
      </w:r>
      <w:r w:rsidR="008116EE">
        <w:rPr>
          <w:rFonts w:hint="eastAsia"/>
          <w:lang w:val="en-GB" w:eastAsia="zh-CN"/>
        </w:rPr>
        <w:t>more</w:t>
      </w:r>
      <w:r w:rsidR="008116EE">
        <w:rPr>
          <w:lang w:val="en-GB" w:eastAsia="zh-CN"/>
        </w:rPr>
        <w:t xml:space="preserve"> unoccupied resources</w:t>
      </w:r>
      <w:r w:rsidR="00EF02F8">
        <w:rPr>
          <w:lang w:val="en-GB" w:eastAsia="zh-CN"/>
        </w:rPr>
        <w:t>. Moreover, more configured bands are also beneficial for a better channel adaptation.</w:t>
      </w:r>
    </w:p>
    <w:p w14:paraId="67252967" w14:textId="77777777" w:rsidR="003E3703" w:rsidRPr="003E3703" w:rsidRDefault="003E3703" w:rsidP="00802083">
      <w:pPr>
        <w:rPr>
          <w:i/>
          <w:lang w:val="en-AU"/>
        </w:rPr>
      </w:pPr>
    </w:p>
    <w:bookmarkEnd w:id="10"/>
    <w:bookmarkEnd w:id="11"/>
    <w:p w14:paraId="75B55AB8" w14:textId="2AD20940" w:rsidR="0046513B" w:rsidRPr="00805A0A" w:rsidRDefault="0046513B" w:rsidP="0046513B">
      <w:pPr>
        <w:rPr>
          <w:i/>
          <w:lang w:val="en-AU"/>
        </w:rPr>
      </w:pPr>
      <w:r>
        <w:rPr>
          <w:b/>
          <w:i/>
          <w:lang w:val="en-AU"/>
        </w:rPr>
        <w:t>Proposal:</w:t>
      </w:r>
      <w:r w:rsidR="008116EE" w:rsidRPr="003259A2">
        <w:rPr>
          <w:i/>
          <w:iCs/>
          <w:lang w:val="en-AU"/>
        </w:rPr>
        <w:t xml:space="preserve"> </w:t>
      </w:r>
      <w:r w:rsidR="008116EE">
        <w:rPr>
          <w:i/>
          <w:iCs/>
          <w:lang w:val="en-AU"/>
        </w:rPr>
        <w:t>T</w:t>
      </w:r>
      <w:r w:rsidR="008116EE" w:rsidRPr="003259A2">
        <w:rPr>
          <w:i/>
          <w:iCs/>
          <w:lang w:val="en-AU"/>
        </w:rPr>
        <w:t xml:space="preserve">he scenarios of </w:t>
      </w:r>
      <w:r w:rsidR="008116EE" w:rsidRPr="00624C5A">
        <w:rPr>
          <w:i/>
          <w:iCs/>
        </w:rPr>
        <w:t>U</w:t>
      </w:r>
      <w:r w:rsidR="008116EE" w:rsidRPr="00172241">
        <w:rPr>
          <w:rFonts w:hint="eastAsia"/>
          <w:i/>
          <w:iCs/>
        </w:rPr>
        <w:t xml:space="preserve">L Tx switching among </w:t>
      </w:r>
      <w:r w:rsidR="008116EE">
        <w:rPr>
          <w:i/>
          <w:iCs/>
        </w:rPr>
        <w:t xml:space="preserve">both </w:t>
      </w:r>
      <w:r w:rsidR="008116EE" w:rsidRPr="00172241">
        <w:rPr>
          <w:rFonts w:hint="eastAsia"/>
          <w:i/>
          <w:iCs/>
        </w:rPr>
        <w:t xml:space="preserve">3 bands and 4 bands should be </w:t>
      </w:r>
      <w:r w:rsidR="008116EE">
        <w:rPr>
          <w:i/>
          <w:iCs/>
        </w:rPr>
        <w:t>supported</w:t>
      </w:r>
      <w:r w:rsidR="008116EE" w:rsidRPr="00172241">
        <w:rPr>
          <w:rFonts w:hint="eastAsia"/>
          <w:i/>
          <w:iCs/>
        </w:rPr>
        <w:t xml:space="preserve"> in R</w:t>
      </w:r>
      <w:r w:rsidR="008116EE">
        <w:rPr>
          <w:i/>
          <w:iCs/>
        </w:rPr>
        <w:t>el-</w:t>
      </w:r>
      <w:r w:rsidR="008116EE" w:rsidRPr="00172241">
        <w:rPr>
          <w:rFonts w:hint="eastAsia"/>
          <w:i/>
          <w:iCs/>
        </w:rPr>
        <w:t>18</w:t>
      </w:r>
      <w:r w:rsidRPr="00805A0A">
        <w:rPr>
          <w:i/>
          <w:lang w:val="en-AU"/>
        </w:rPr>
        <w:t>.</w:t>
      </w:r>
    </w:p>
    <w:p w14:paraId="4C7C24C3" w14:textId="77777777" w:rsidR="00D1131A" w:rsidRPr="00D1131A" w:rsidRDefault="00D1131A" w:rsidP="00D1131A">
      <w:pPr>
        <w:rPr>
          <w:i/>
          <w:lang w:val="en-AU"/>
        </w:rPr>
      </w:pPr>
    </w:p>
    <w:bookmarkEnd w:id="7"/>
    <w:bookmarkEnd w:id="8"/>
    <w:p w14:paraId="11E03632" w14:textId="77777777" w:rsidR="00DC5E0E" w:rsidRDefault="00747F48" w:rsidP="00173F76">
      <w:pPr>
        <w:pStyle w:val="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4C1B9213" w14:textId="2358DE33" w:rsidR="00D67AF6" w:rsidRPr="00805A0A" w:rsidRDefault="00D67AF6" w:rsidP="00D67AF6">
      <w:pPr>
        <w:rPr>
          <w:i/>
          <w:lang w:val="en-AU"/>
        </w:rPr>
      </w:pPr>
      <w:r>
        <w:rPr>
          <w:b/>
          <w:i/>
          <w:lang w:val="en-AU"/>
        </w:rPr>
        <w:t>Proposal:</w:t>
      </w:r>
      <w:r w:rsidRPr="006706CC">
        <w:rPr>
          <w:b/>
          <w:i/>
          <w:lang w:val="en-AU"/>
        </w:rPr>
        <w:t xml:space="preserve"> </w:t>
      </w:r>
      <w:r w:rsidR="008116EE">
        <w:rPr>
          <w:i/>
          <w:iCs/>
          <w:lang w:val="en-AU"/>
        </w:rPr>
        <w:t>T</w:t>
      </w:r>
      <w:r w:rsidR="008116EE" w:rsidRPr="003259A2">
        <w:rPr>
          <w:i/>
          <w:iCs/>
          <w:lang w:val="en-AU"/>
        </w:rPr>
        <w:t xml:space="preserve">he scenarios of </w:t>
      </w:r>
      <w:r w:rsidR="008116EE" w:rsidRPr="00624C5A">
        <w:rPr>
          <w:i/>
          <w:iCs/>
        </w:rPr>
        <w:t>U</w:t>
      </w:r>
      <w:r w:rsidR="008116EE" w:rsidRPr="00172241">
        <w:rPr>
          <w:rFonts w:hint="eastAsia"/>
          <w:i/>
          <w:iCs/>
        </w:rPr>
        <w:t xml:space="preserve">L Tx switching among </w:t>
      </w:r>
      <w:r w:rsidR="008116EE">
        <w:rPr>
          <w:i/>
          <w:iCs/>
        </w:rPr>
        <w:t xml:space="preserve">both </w:t>
      </w:r>
      <w:r w:rsidR="008116EE" w:rsidRPr="00172241">
        <w:rPr>
          <w:rFonts w:hint="eastAsia"/>
          <w:i/>
          <w:iCs/>
        </w:rPr>
        <w:t xml:space="preserve">3 bands and 4 bands should be </w:t>
      </w:r>
      <w:r w:rsidR="008116EE">
        <w:rPr>
          <w:i/>
          <w:iCs/>
        </w:rPr>
        <w:t>supported</w:t>
      </w:r>
      <w:r w:rsidR="008116EE" w:rsidRPr="00172241">
        <w:rPr>
          <w:rFonts w:hint="eastAsia"/>
          <w:i/>
          <w:iCs/>
        </w:rPr>
        <w:t xml:space="preserve"> in R</w:t>
      </w:r>
      <w:r w:rsidR="008116EE">
        <w:rPr>
          <w:i/>
          <w:iCs/>
        </w:rPr>
        <w:t>el-</w:t>
      </w:r>
      <w:r w:rsidR="008116EE" w:rsidRPr="00172241">
        <w:rPr>
          <w:rFonts w:hint="eastAsia"/>
          <w:i/>
          <w:iCs/>
        </w:rPr>
        <w:t>18</w:t>
      </w:r>
      <w:r w:rsidR="008116EE" w:rsidRPr="00805A0A">
        <w:rPr>
          <w:i/>
          <w:lang w:val="en-AU"/>
        </w:rPr>
        <w:t>.</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1"/>
        <w:numPr>
          <w:ilvl w:val="0"/>
          <w:numId w:val="0"/>
        </w:numPr>
        <w:ind w:left="432" w:hanging="432"/>
      </w:pPr>
      <w:bookmarkStart w:id="12" w:name="_Ref124589665"/>
      <w:bookmarkStart w:id="13" w:name="_Ref71620620"/>
      <w:bookmarkStart w:id="14" w:name="_Ref124671424"/>
      <w:r w:rsidRPr="00CF195E">
        <w:t>References</w:t>
      </w:r>
    </w:p>
    <w:p w14:paraId="73D483A1" w14:textId="1421AECC" w:rsidR="008A2F51" w:rsidRDefault="00EC5971" w:rsidP="003366BB">
      <w:pPr>
        <w:pStyle w:val="References"/>
      </w:pPr>
      <w:bookmarkStart w:id="15" w:name="_Ref524600064"/>
      <w:bookmarkStart w:id="16" w:name="_Ref534986801"/>
      <w:bookmarkStart w:id="17" w:name="_Ref20661344"/>
      <w:bookmarkEnd w:id="9"/>
      <w:bookmarkEnd w:id="12"/>
      <w:bookmarkEnd w:id="13"/>
      <w:bookmarkEnd w:id="14"/>
      <w:r>
        <w:t>RP-2</w:t>
      </w:r>
      <w:r w:rsidR="00805A0A">
        <w:t>13577</w:t>
      </w:r>
      <w:r>
        <w:t>, “</w:t>
      </w:r>
      <w:r w:rsidR="00805A0A" w:rsidRPr="00805A0A">
        <w:t>New WID on Multi-carrier enhancements</w:t>
      </w:r>
      <w:r>
        <w:t>”,</w:t>
      </w:r>
      <w:r w:rsidRPr="00EC5971">
        <w:t xml:space="preserve"> </w:t>
      </w:r>
      <w:bookmarkStart w:id="18" w:name="OLE_LINK15"/>
      <w:bookmarkStart w:id="19" w:name="OLE_LINK16"/>
      <w:r w:rsidRPr="00EC5971">
        <w:t>TSG RAN Meeting #</w:t>
      </w:r>
      <w:r w:rsidR="00805A0A">
        <w:t>94</w:t>
      </w:r>
      <w:r w:rsidRPr="00EC5971">
        <w:t>e</w:t>
      </w:r>
      <w:r>
        <w:t xml:space="preserve">, </w:t>
      </w:r>
      <w:r w:rsidR="00805A0A">
        <w:rPr>
          <w:rFonts w:hint="eastAsia"/>
          <w:lang w:eastAsia="zh-CN"/>
        </w:rPr>
        <w:t>Dec</w:t>
      </w:r>
      <w:r w:rsidR="00805A0A">
        <w:t>.</w:t>
      </w:r>
      <w:r w:rsidRPr="00EC5971">
        <w:t xml:space="preserve"> </w:t>
      </w:r>
      <w:r w:rsidR="00805A0A">
        <w:t>6</w:t>
      </w:r>
      <w:r w:rsidRPr="00EC5971">
        <w:t xml:space="preserve"> - </w:t>
      </w:r>
      <w:r w:rsidR="00805A0A">
        <w:t>17</w:t>
      </w:r>
      <w:r w:rsidRPr="00EC5971">
        <w:t>, 202</w:t>
      </w:r>
      <w:r w:rsidR="00805A0A">
        <w:t>1</w:t>
      </w:r>
      <w:r>
        <w:t>.</w:t>
      </w:r>
      <w:bookmarkStart w:id="20" w:name="_Ref54360332"/>
      <w:bookmarkEnd w:id="15"/>
      <w:bookmarkEnd w:id="16"/>
      <w:bookmarkEnd w:id="17"/>
      <w:bookmarkEnd w:id="18"/>
      <w:bookmarkEnd w:id="19"/>
      <w:bookmarkEnd w:id="20"/>
    </w:p>
    <w:p w14:paraId="6B3B8459" w14:textId="7B46222C" w:rsidR="00332E40" w:rsidRDefault="00332E40" w:rsidP="003366BB">
      <w:pPr>
        <w:pStyle w:val="References"/>
      </w:pPr>
      <w:r w:rsidRPr="00332E40">
        <w:t>R1-2203136</w:t>
      </w:r>
      <w:r>
        <w:t>,</w:t>
      </w:r>
      <w:r w:rsidRPr="00332E40">
        <w:t xml:space="preserve"> </w:t>
      </w:r>
      <w:r>
        <w:t>“</w:t>
      </w:r>
      <w:r w:rsidRPr="00332E40">
        <w:t>Discussion on multi-carrier UL Tx switching</w:t>
      </w:r>
      <w:r>
        <w:t>”, Huawei, HiSilicon, RAN1#109e, May 9-20, 2022.</w:t>
      </w:r>
    </w:p>
    <w:p w14:paraId="7FF94C77" w14:textId="19F77FE6" w:rsidR="008A6D98" w:rsidRDefault="008A6D98" w:rsidP="008A6D98">
      <w:pPr>
        <w:pStyle w:val="References"/>
        <w:numPr>
          <w:ilvl w:val="0"/>
          <w:numId w:val="0"/>
        </w:numPr>
        <w:ind w:left="360" w:hanging="360"/>
      </w:pPr>
    </w:p>
    <w:p w14:paraId="321AB68A" w14:textId="17B191BF" w:rsidR="00805A0A" w:rsidRDefault="008A6D98" w:rsidP="008F530E">
      <w:pPr>
        <w:pStyle w:val="1"/>
        <w:numPr>
          <w:ilvl w:val="0"/>
          <w:numId w:val="0"/>
        </w:numPr>
        <w:ind w:left="432" w:hanging="432"/>
      </w:pPr>
      <w:r>
        <w:rPr>
          <w:rFonts w:hint="eastAsia"/>
        </w:rPr>
        <w:t>A</w:t>
      </w:r>
      <w:r>
        <w:t xml:space="preserve">ppendix </w:t>
      </w:r>
    </w:p>
    <w:p w14:paraId="7C6FF77B" w14:textId="717ACA07" w:rsidR="000C5BBD" w:rsidRPr="0040114E" w:rsidRDefault="000C5BBD" w:rsidP="000C5BBD">
      <w:pPr>
        <w:spacing w:afterLines="50"/>
        <w:jc w:val="center"/>
        <w:rPr>
          <w:lang w:eastAsia="zh-CN"/>
        </w:rPr>
      </w:pPr>
      <w:r>
        <w:rPr>
          <w:rFonts w:hint="eastAsia"/>
          <w:lang w:eastAsia="zh-CN"/>
        </w:rPr>
        <w:t>T</w:t>
      </w:r>
      <w:r>
        <w:rPr>
          <w:lang w:eastAsia="zh-CN"/>
        </w:rPr>
        <w:t xml:space="preserve">able 1. </w:t>
      </w:r>
      <w:r>
        <w:rPr>
          <w:rFonts w:hint="eastAsia"/>
          <w:lang w:eastAsia="zh-CN"/>
        </w:rPr>
        <w:t>S</w:t>
      </w:r>
      <w:r>
        <w:rPr>
          <w:lang w:eastAsia="zh-CN"/>
        </w:rPr>
        <w:t>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262"/>
        <w:gridCol w:w="1261"/>
        <w:gridCol w:w="1184"/>
        <w:gridCol w:w="1123"/>
      </w:tblGrid>
      <w:tr w:rsidR="000C5BBD" w14:paraId="17D977E9" w14:textId="77777777" w:rsidTr="000C5BBD">
        <w:trPr>
          <w:jc w:val="center"/>
        </w:trPr>
        <w:tc>
          <w:tcPr>
            <w:tcW w:w="0" w:type="auto"/>
            <w:shd w:val="clear" w:color="auto" w:fill="auto"/>
            <w:vAlign w:val="center"/>
          </w:tcPr>
          <w:p w14:paraId="6E762038" w14:textId="77777777" w:rsidR="000C5BBD" w:rsidRDefault="000C5BBD" w:rsidP="000C5BBD">
            <w:pPr>
              <w:spacing w:after="0"/>
              <w:jc w:val="center"/>
            </w:pPr>
            <w:r w:rsidRPr="00C75858">
              <w:t>Frequency band</w:t>
            </w:r>
          </w:p>
        </w:tc>
        <w:tc>
          <w:tcPr>
            <w:tcW w:w="0" w:type="auto"/>
            <w:shd w:val="clear" w:color="auto" w:fill="auto"/>
            <w:vAlign w:val="center"/>
          </w:tcPr>
          <w:p w14:paraId="44BEEBF8" w14:textId="77777777" w:rsidR="000C5BBD" w:rsidRDefault="000C5BBD" w:rsidP="000C5BBD">
            <w:pPr>
              <w:spacing w:after="0"/>
              <w:jc w:val="center"/>
            </w:pPr>
            <w:r w:rsidRPr="00C75858">
              <w:t>4.9G</w:t>
            </w:r>
          </w:p>
        </w:tc>
        <w:tc>
          <w:tcPr>
            <w:tcW w:w="0" w:type="auto"/>
            <w:shd w:val="clear" w:color="auto" w:fill="auto"/>
            <w:vAlign w:val="center"/>
          </w:tcPr>
          <w:p w14:paraId="6B6F6B06" w14:textId="77777777" w:rsidR="000C5BBD" w:rsidRDefault="000C5BBD" w:rsidP="000C5BBD">
            <w:pPr>
              <w:spacing w:after="0"/>
              <w:jc w:val="center"/>
            </w:pPr>
            <w:r w:rsidRPr="00C75858">
              <w:t>2.6G</w:t>
            </w:r>
          </w:p>
        </w:tc>
        <w:tc>
          <w:tcPr>
            <w:tcW w:w="0" w:type="auto"/>
            <w:shd w:val="clear" w:color="auto" w:fill="auto"/>
            <w:vAlign w:val="center"/>
          </w:tcPr>
          <w:p w14:paraId="2C69AE88" w14:textId="0CF28780" w:rsidR="000C5BBD" w:rsidRDefault="000C5BBD" w:rsidP="000C5BBD">
            <w:pPr>
              <w:spacing w:after="0"/>
              <w:jc w:val="center"/>
            </w:pPr>
            <w:r w:rsidRPr="00C75858">
              <w:t>2.</w:t>
            </w:r>
            <w:r w:rsidR="00D21B31">
              <w:t>1</w:t>
            </w:r>
            <w:r w:rsidRPr="00C75858">
              <w:t>G</w:t>
            </w:r>
          </w:p>
        </w:tc>
        <w:tc>
          <w:tcPr>
            <w:tcW w:w="0" w:type="auto"/>
            <w:shd w:val="clear" w:color="auto" w:fill="auto"/>
            <w:vAlign w:val="center"/>
          </w:tcPr>
          <w:p w14:paraId="6D5959DD" w14:textId="77777777" w:rsidR="000C5BBD" w:rsidRDefault="000C5BBD" w:rsidP="000C5BBD">
            <w:pPr>
              <w:spacing w:after="0"/>
              <w:jc w:val="center"/>
            </w:pPr>
            <w:r w:rsidRPr="00C75858">
              <w:t>700M</w:t>
            </w:r>
          </w:p>
        </w:tc>
      </w:tr>
      <w:tr w:rsidR="000C5BBD" w14:paraId="386AAE61" w14:textId="77777777" w:rsidTr="000C5BBD">
        <w:trPr>
          <w:jc w:val="center"/>
        </w:trPr>
        <w:tc>
          <w:tcPr>
            <w:tcW w:w="0" w:type="auto"/>
            <w:shd w:val="clear" w:color="auto" w:fill="auto"/>
            <w:vAlign w:val="center"/>
          </w:tcPr>
          <w:p w14:paraId="0CD9EC9B" w14:textId="77777777" w:rsidR="000C5BBD" w:rsidRDefault="000C5BBD" w:rsidP="000C5BBD">
            <w:pPr>
              <w:spacing w:after="0"/>
              <w:jc w:val="center"/>
            </w:pPr>
            <w:r w:rsidRPr="00C75858">
              <w:t>Bandwidth</w:t>
            </w:r>
          </w:p>
        </w:tc>
        <w:tc>
          <w:tcPr>
            <w:tcW w:w="0" w:type="auto"/>
            <w:shd w:val="clear" w:color="auto" w:fill="auto"/>
            <w:vAlign w:val="center"/>
          </w:tcPr>
          <w:p w14:paraId="1F56AA50" w14:textId="77777777" w:rsidR="000C5BBD" w:rsidRDefault="000C5BBD" w:rsidP="000C5BBD">
            <w:pPr>
              <w:spacing w:after="0"/>
              <w:jc w:val="center"/>
            </w:pPr>
            <w:r>
              <w:t>10</w:t>
            </w:r>
            <w:r w:rsidRPr="00C75858">
              <w:t>0MHz</w:t>
            </w:r>
          </w:p>
        </w:tc>
        <w:tc>
          <w:tcPr>
            <w:tcW w:w="0" w:type="auto"/>
            <w:shd w:val="clear" w:color="auto" w:fill="auto"/>
            <w:vAlign w:val="center"/>
          </w:tcPr>
          <w:p w14:paraId="5AD074C9" w14:textId="77777777" w:rsidR="000C5BBD" w:rsidRDefault="000C5BBD" w:rsidP="000C5BBD">
            <w:pPr>
              <w:spacing w:after="0"/>
              <w:jc w:val="center"/>
            </w:pPr>
            <w:r w:rsidRPr="00C75858">
              <w:t>160MHz</w:t>
            </w:r>
          </w:p>
        </w:tc>
        <w:tc>
          <w:tcPr>
            <w:tcW w:w="0" w:type="auto"/>
            <w:shd w:val="clear" w:color="auto" w:fill="auto"/>
            <w:vAlign w:val="center"/>
          </w:tcPr>
          <w:p w14:paraId="0A1D25EE" w14:textId="77777777" w:rsidR="000C5BBD" w:rsidRDefault="000C5BBD" w:rsidP="000C5BBD">
            <w:pPr>
              <w:spacing w:after="0"/>
              <w:jc w:val="center"/>
            </w:pPr>
            <w:r>
              <w:t>5</w:t>
            </w:r>
            <w:r w:rsidRPr="00C75858">
              <w:t>0MHz</w:t>
            </w:r>
          </w:p>
        </w:tc>
        <w:tc>
          <w:tcPr>
            <w:tcW w:w="0" w:type="auto"/>
            <w:shd w:val="clear" w:color="auto" w:fill="auto"/>
            <w:vAlign w:val="center"/>
          </w:tcPr>
          <w:p w14:paraId="1B44C5F3" w14:textId="77777777" w:rsidR="000C5BBD" w:rsidRDefault="000C5BBD" w:rsidP="000C5BBD">
            <w:pPr>
              <w:spacing w:after="0"/>
              <w:jc w:val="center"/>
            </w:pPr>
            <w:r w:rsidRPr="00C75858">
              <w:t>30MHz</w:t>
            </w:r>
          </w:p>
        </w:tc>
      </w:tr>
      <w:tr w:rsidR="000C5BBD" w14:paraId="0B182853" w14:textId="77777777" w:rsidTr="000C5BBD">
        <w:trPr>
          <w:jc w:val="center"/>
        </w:trPr>
        <w:tc>
          <w:tcPr>
            <w:tcW w:w="0" w:type="auto"/>
            <w:shd w:val="clear" w:color="auto" w:fill="auto"/>
            <w:vAlign w:val="center"/>
          </w:tcPr>
          <w:p w14:paraId="6FB0946E" w14:textId="77777777" w:rsidR="000C5BBD" w:rsidRDefault="000C5BBD" w:rsidP="000C5BBD">
            <w:pPr>
              <w:spacing w:after="0"/>
              <w:jc w:val="center"/>
            </w:pPr>
            <w:r w:rsidRPr="00C75858">
              <w:t>DL:UL</w:t>
            </w:r>
          </w:p>
        </w:tc>
        <w:tc>
          <w:tcPr>
            <w:tcW w:w="0" w:type="auto"/>
            <w:shd w:val="clear" w:color="auto" w:fill="auto"/>
            <w:vAlign w:val="center"/>
          </w:tcPr>
          <w:p w14:paraId="643B2DF4" w14:textId="77777777" w:rsidR="000C5BBD" w:rsidRDefault="000C5BBD" w:rsidP="000C5BBD">
            <w:pPr>
              <w:spacing w:after="0"/>
              <w:jc w:val="center"/>
            </w:pPr>
            <w:r w:rsidRPr="00C75858">
              <w:t>7:3</w:t>
            </w:r>
          </w:p>
        </w:tc>
        <w:tc>
          <w:tcPr>
            <w:tcW w:w="0" w:type="auto"/>
            <w:shd w:val="clear" w:color="auto" w:fill="auto"/>
            <w:vAlign w:val="center"/>
          </w:tcPr>
          <w:p w14:paraId="4D5EDC5B" w14:textId="77777777" w:rsidR="000C5BBD" w:rsidRDefault="000C5BBD" w:rsidP="000C5BBD">
            <w:pPr>
              <w:spacing w:after="0"/>
              <w:jc w:val="center"/>
            </w:pPr>
            <w:r w:rsidRPr="00C75858">
              <w:t>8:2</w:t>
            </w:r>
          </w:p>
        </w:tc>
        <w:tc>
          <w:tcPr>
            <w:tcW w:w="0" w:type="auto"/>
            <w:shd w:val="clear" w:color="auto" w:fill="auto"/>
            <w:vAlign w:val="center"/>
          </w:tcPr>
          <w:p w14:paraId="4B386C6B" w14:textId="4F44F5AB" w:rsidR="000C5BBD" w:rsidRDefault="00D21B31" w:rsidP="000C5BBD">
            <w:pPr>
              <w:spacing w:after="0"/>
              <w:jc w:val="center"/>
              <w:rPr>
                <w:lang w:eastAsia="zh-CN"/>
              </w:rPr>
            </w:pPr>
            <w:r>
              <w:rPr>
                <w:rFonts w:hint="eastAsia"/>
                <w:lang w:eastAsia="zh-CN"/>
              </w:rPr>
              <w:t>/</w:t>
            </w:r>
          </w:p>
        </w:tc>
        <w:tc>
          <w:tcPr>
            <w:tcW w:w="0" w:type="auto"/>
            <w:shd w:val="clear" w:color="auto" w:fill="auto"/>
            <w:vAlign w:val="center"/>
          </w:tcPr>
          <w:p w14:paraId="4EA42B26" w14:textId="2391757E" w:rsidR="000C5BBD" w:rsidRDefault="00D21B31" w:rsidP="000C5BBD">
            <w:pPr>
              <w:spacing w:after="0"/>
              <w:jc w:val="center"/>
            </w:pPr>
            <w:r>
              <w:t>/</w:t>
            </w:r>
          </w:p>
        </w:tc>
      </w:tr>
      <w:tr w:rsidR="000C5BBD" w14:paraId="200AFD93" w14:textId="77777777" w:rsidTr="000C5BBD">
        <w:trPr>
          <w:jc w:val="center"/>
        </w:trPr>
        <w:tc>
          <w:tcPr>
            <w:tcW w:w="0" w:type="auto"/>
            <w:shd w:val="clear" w:color="auto" w:fill="auto"/>
            <w:vAlign w:val="center"/>
          </w:tcPr>
          <w:p w14:paraId="38CFB1A0" w14:textId="77777777" w:rsidR="000C5BBD" w:rsidRDefault="000C5BBD" w:rsidP="000C5BBD">
            <w:pPr>
              <w:spacing w:after="0"/>
              <w:jc w:val="center"/>
            </w:pPr>
            <w:r w:rsidRPr="00C75858">
              <w:lastRenderedPageBreak/>
              <w:t>BS antenna</w:t>
            </w:r>
          </w:p>
        </w:tc>
        <w:tc>
          <w:tcPr>
            <w:tcW w:w="0" w:type="auto"/>
            <w:shd w:val="clear" w:color="auto" w:fill="auto"/>
            <w:vAlign w:val="center"/>
          </w:tcPr>
          <w:p w14:paraId="12DE06D1" w14:textId="77777777" w:rsidR="000C5BBD" w:rsidRDefault="000C5BBD" w:rsidP="000C5BBD">
            <w:pPr>
              <w:spacing w:after="0"/>
              <w:jc w:val="center"/>
            </w:pPr>
            <w:r w:rsidRPr="00C75858">
              <w:t>64T64R</w:t>
            </w:r>
          </w:p>
        </w:tc>
        <w:tc>
          <w:tcPr>
            <w:tcW w:w="0" w:type="auto"/>
            <w:shd w:val="clear" w:color="auto" w:fill="auto"/>
            <w:vAlign w:val="center"/>
          </w:tcPr>
          <w:p w14:paraId="6AB84289" w14:textId="77777777" w:rsidR="000C5BBD" w:rsidRDefault="000C5BBD" w:rsidP="000C5BBD">
            <w:pPr>
              <w:spacing w:after="0"/>
              <w:jc w:val="center"/>
            </w:pPr>
            <w:r w:rsidRPr="00C75858">
              <w:t>64T64R</w:t>
            </w:r>
          </w:p>
        </w:tc>
        <w:tc>
          <w:tcPr>
            <w:tcW w:w="0" w:type="auto"/>
            <w:shd w:val="clear" w:color="auto" w:fill="auto"/>
            <w:vAlign w:val="center"/>
          </w:tcPr>
          <w:p w14:paraId="39DD6DF7" w14:textId="77777777" w:rsidR="000C5BBD" w:rsidRDefault="000C5BBD" w:rsidP="000C5BBD">
            <w:pPr>
              <w:spacing w:after="0"/>
              <w:jc w:val="center"/>
            </w:pPr>
            <w:r w:rsidRPr="00C75858">
              <w:t>32T32R</w:t>
            </w:r>
          </w:p>
        </w:tc>
        <w:tc>
          <w:tcPr>
            <w:tcW w:w="0" w:type="auto"/>
            <w:shd w:val="clear" w:color="auto" w:fill="auto"/>
            <w:vAlign w:val="center"/>
          </w:tcPr>
          <w:p w14:paraId="7ED081A8" w14:textId="77777777" w:rsidR="000C5BBD" w:rsidRDefault="000C5BBD" w:rsidP="000C5BBD">
            <w:pPr>
              <w:spacing w:after="0"/>
              <w:jc w:val="center"/>
            </w:pPr>
            <w:r w:rsidRPr="00C75858">
              <w:t>4T4R</w:t>
            </w:r>
          </w:p>
        </w:tc>
      </w:tr>
      <w:tr w:rsidR="000C5BBD" w14:paraId="367D73D1" w14:textId="77777777" w:rsidTr="000C5BBD">
        <w:trPr>
          <w:jc w:val="center"/>
        </w:trPr>
        <w:tc>
          <w:tcPr>
            <w:tcW w:w="0" w:type="auto"/>
            <w:shd w:val="clear" w:color="auto" w:fill="auto"/>
            <w:vAlign w:val="center"/>
          </w:tcPr>
          <w:p w14:paraId="60AEA779" w14:textId="77777777" w:rsidR="000C5BBD" w:rsidRDefault="000C5BBD" w:rsidP="000C5BBD">
            <w:pPr>
              <w:spacing w:after="0"/>
              <w:jc w:val="center"/>
            </w:pPr>
            <w:r w:rsidRPr="00C75858">
              <w:t>Subcarrier spacing</w:t>
            </w:r>
          </w:p>
        </w:tc>
        <w:tc>
          <w:tcPr>
            <w:tcW w:w="0" w:type="auto"/>
            <w:shd w:val="clear" w:color="auto" w:fill="auto"/>
            <w:vAlign w:val="center"/>
          </w:tcPr>
          <w:p w14:paraId="275BBA34" w14:textId="1E552A7B" w:rsidR="000C5BBD" w:rsidRDefault="000C5BBD" w:rsidP="000C5BBD">
            <w:pPr>
              <w:spacing w:after="0"/>
              <w:jc w:val="center"/>
            </w:pPr>
            <w:r w:rsidRPr="00C75858">
              <w:t>30</w:t>
            </w:r>
            <w:r w:rsidR="00B63CCF">
              <w:t>k</w:t>
            </w:r>
            <w:r w:rsidRPr="00C75858">
              <w:t>Hz</w:t>
            </w:r>
          </w:p>
        </w:tc>
        <w:tc>
          <w:tcPr>
            <w:tcW w:w="0" w:type="auto"/>
            <w:shd w:val="clear" w:color="auto" w:fill="auto"/>
            <w:vAlign w:val="center"/>
          </w:tcPr>
          <w:p w14:paraId="0503304A" w14:textId="444B8401" w:rsidR="000C5BBD" w:rsidRDefault="000C5BBD" w:rsidP="000C5BBD">
            <w:pPr>
              <w:spacing w:after="0"/>
              <w:jc w:val="center"/>
            </w:pPr>
            <w:r w:rsidRPr="00C75858">
              <w:t>30</w:t>
            </w:r>
            <w:r w:rsidR="00B63CCF">
              <w:t>k</w:t>
            </w:r>
            <w:r w:rsidRPr="00C75858">
              <w:t>Hz</w:t>
            </w:r>
          </w:p>
        </w:tc>
        <w:tc>
          <w:tcPr>
            <w:tcW w:w="0" w:type="auto"/>
            <w:shd w:val="clear" w:color="auto" w:fill="auto"/>
            <w:vAlign w:val="center"/>
          </w:tcPr>
          <w:p w14:paraId="666040BA" w14:textId="2013F39B" w:rsidR="000C5BBD" w:rsidRDefault="000C5BBD" w:rsidP="000C5BBD">
            <w:pPr>
              <w:spacing w:after="0"/>
              <w:jc w:val="center"/>
            </w:pPr>
            <w:r w:rsidRPr="00C75858">
              <w:t>30</w:t>
            </w:r>
            <w:r w:rsidR="00B63CCF">
              <w:t>k</w:t>
            </w:r>
            <w:r w:rsidRPr="00C75858">
              <w:t>Hz</w:t>
            </w:r>
          </w:p>
        </w:tc>
        <w:tc>
          <w:tcPr>
            <w:tcW w:w="0" w:type="auto"/>
            <w:shd w:val="clear" w:color="auto" w:fill="auto"/>
            <w:vAlign w:val="center"/>
          </w:tcPr>
          <w:p w14:paraId="15A0021B" w14:textId="77777777" w:rsidR="000C5BBD" w:rsidRDefault="000C5BBD" w:rsidP="000C5BBD">
            <w:pPr>
              <w:spacing w:after="0"/>
              <w:jc w:val="center"/>
            </w:pPr>
            <w:r w:rsidRPr="00C75858">
              <w:t>15kHz</w:t>
            </w:r>
          </w:p>
        </w:tc>
      </w:tr>
      <w:tr w:rsidR="000C5BBD" w14:paraId="5FC9C339" w14:textId="77777777" w:rsidTr="000C5BBD">
        <w:trPr>
          <w:jc w:val="center"/>
        </w:trPr>
        <w:tc>
          <w:tcPr>
            <w:tcW w:w="0" w:type="auto"/>
            <w:shd w:val="clear" w:color="auto" w:fill="auto"/>
            <w:vAlign w:val="center"/>
          </w:tcPr>
          <w:p w14:paraId="05D0E0A3" w14:textId="77777777" w:rsidR="000C5BBD" w:rsidRDefault="000C5BBD" w:rsidP="000C5BBD">
            <w:pPr>
              <w:spacing w:after="0"/>
              <w:jc w:val="center"/>
            </w:pPr>
            <w:r w:rsidRPr="00C75858">
              <w:t>Deployment</w:t>
            </w:r>
          </w:p>
        </w:tc>
        <w:tc>
          <w:tcPr>
            <w:tcW w:w="0" w:type="auto"/>
            <w:gridSpan w:val="4"/>
            <w:shd w:val="clear" w:color="auto" w:fill="auto"/>
            <w:vAlign w:val="center"/>
          </w:tcPr>
          <w:p w14:paraId="39467A2C" w14:textId="38754199" w:rsidR="000C5BBD" w:rsidRDefault="000C5BBD" w:rsidP="000C5BBD">
            <w:pPr>
              <w:spacing w:after="0"/>
              <w:jc w:val="center"/>
            </w:pPr>
            <w:r w:rsidRPr="00C75858">
              <w:t xml:space="preserve">3GPP Urban Macro, </w:t>
            </w:r>
            <w:r w:rsidR="00585522">
              <w:t>21 cells</w:t>
            </w:r>
          </w:p>
        </w:tc>
      </w:tr>
      <w:tr w:rsidR="000C5BBD" w14:paraId="06A1651A" w14:textId="77777777" w:rsidTr="000C5BBD">
        <w:trPr>
          <w:jc w:val="center"/>
        </w:trPr>
        <w:tc>
          <w:tcPr>
            <w:tcW w:w="0" w:type="auto"/>
            <w:shd w:val="clear" w:color="auto" w:fill="auto"/>
            <w:vAlign w:val="center"/>
          </w:tcPr>
          <w:p w14:paraId="5A53485C" w14:textId="77777777" w:rsidR="000C5BBD" w:rsidRPr="00C75858" w:rsidRDefault="000C5BBD" w:rsidP="000C5BBD">
            <w:pPr>
              <w:spacing w:after="0"/>
              <w:jc w:val="center"/>
              <w:rPr>
                <w:lang w:eastAsia="zh-CN"/>
              </w:rPr>
            </w:pPr>
            <w:r>
              <w:rPr>
                <w:rFonts w:hint="eastAsia"/>
                <w:lang w:eastAsia="zh-CN"/>
              </w:rPr>
              <w:t>I</w:t>
            </w:r>
            <w:r>
              <w:rPr>
                <w:lang w:eastAsia="zh-CN"/>
              </w:rPr>
              <w:t>SD</w:t>
            </w:r>
          </w:p>
        </w:tc>
        <w:tc>
          <w:tcPr>
            <w:tcW w:w="0" w:type="auto"/>
            <w:gridSpan w:val="4"/>
            <w:shd w:val="clear" w:color="auto" w:fill="auto"/>
            <w:vAlign w:val="center"/>
          </w:tcPr>
          <w:p w14:paraId="480BC56B" w14:textId="05625E95" w:rsidR="000C5BBD" w:rsidRPr="00C75858" w:rsidRDefault="000C5BBD" w:rsidP="000C5BBD">
            <w:pPr>
              <w:spacing w:after="0"/>
              <w:jc w:val="center"/>
            </w:pPr>
            <w:r w:rsidRPr="00C75858">
              <w:t>ISD 400m for 4.9G/2.6G/2.</w:t>
            </w:r>
            <w:r w:rsidR="00D21B31">
              <w:t>1</w:t>
            </w:r>
            <w:r w:rsidRPr="00C75858">
              <w:t>G, ISD 800m for 700M</w:t>
            </w:r>
          </w:p>
        </w:tc>
      </w:tr>
      <w:tr w:rsidR="000C5BBD" w14:paraId="7D9B96C3" w14:textId="77777777" w:rsidTr="000C5BBD">
        <w:trPr>
          <w:jc w:val="center"/>
        </w:trPr>
        <w:tc>
          <w:tcPr>
            <w:tcW w:w="0" w:type="auto"/>
            <w:shd w:val="clear" w:color="auto" w:fill="auto"/>
            <w:vAlign w:val="center"/>
          </w:tcPr>
          <w:p w14:paraId="78B05801" w14:textId="77777777" w:rsidR="000C5BBD" w:rsidRDefault="000C5BBD" w:rsidP="000C5BBD">
            <w:pPr>
              <w:spacing w:after="0"/>
              <w:jc w:val="center"/>
            </w:pPr>
            <w:r w:rsidRPr="00C75858">
              <w:t>Number of users</w:t>
            </w:r>
          </w:p>
        </w:tc>
        <w:tc>
          <w:tcPr>
            <w:tcW w:w="0" w:type="auto"/>
            <w:gridSpan w:val="4"/>
            <w:shd w:val="clear" w:color="auto" w:fill="auto"/>
            <w:vAlign w:val="center"/>
          </w:tcPr>
          <w:p w14:paraId="202D1C18" w14:textId="77777777" w:rsidR="000C5BBD" w:rsidRDefault="000C5BBD" w:rsidP="000C5BBD">
            <w:pPr>
              <w:spacing w:after="0"/>
              <w:jc w:val="center"/>
            </w:pPr>
            <w:r w:rsidRPr="00C75858">
              <w:t>1 UE per cell</w:t>
            </w:r>
          </w:p>
        </w:tc>
      </w:tr>
      <w:tr w:rsidR="000C5BBD" w14:paraId="6AF9370B" w14:textId="77777777" w:rsidTr="000C5BBD">
        <w:trPr>
          <w:jc w:val="center"/>
        </w:trPr>
        <w:tc>
          <w:tcPr>
            <w:tcW w:w="0" w:type="auto"/>
            <w:shd w:val="clear" w:color="auto" w:fill="auto"/>
            <w:vAlign w:val="center"/>
          </w:tcPr>
          <w:p w14:paraId="54F3B312" w14:textId="77777777" w:rsidR="000C5BBD" w:rsidRDefault="000C5BBD" w:rsidP="000C5BBD">
            <w:pPr>
              <w:spacing w:after="0"/>
              <w:jc w:val="center"/>
            </w:pPr>
            <w:r w:rsidRPr="00C75858">
              <w:t>Traffic model</w:t>
            </w:r>
          </w:p>
        </w:tc>
        <w:tc>
          <w:tcPr>
            <w:tcW w:w="0" w:type="auto"/>
            <w:gridSpan w:val="4"/>
            <w:shd w:val="clear" w:color="auto" w:fill="auto"/>
            <w:vAlign w:val="center"/>
          </w:tcPr>
          <w:p w14:paraId="242999AD" w14:textId="77777777" w:rsidR="000C5BBD" w:rsidRDefault="000C5BBD" w:rsidP="000C5BBD">
            <w:pPr>
              <w:spacing w:after="0"/>
              <w:jc w:val="center"/>
            </w:pPr>
            <w:r w:rsidRPr="00C75858">
              <w:t>Full buffer</w:t>
            </w:r>
          </w:p>
        </w:tc>
      </w:tr>
      <w:tr w:rsidR="000C5BBD" w14:paraId="41FB32D5" w14:textId="77777777" w:rsidTr="000C5BBD">
        <w:trPr>
          <w:jc w:val="center"/>
        </w:trPr>
        <w:tc>
          <w:tcPr>
            <w:tcW w:w="0" w:type="auto"/>
            <w:shd w:val="clear" w:color="auto" w:fill="auto"/>
            <w:vAlign w:val="center"/>
          </w:tcPr>
          <w:p w14:paraId="75C19FD9" w14:textId="77777777" w:rsidR="000C5BBD" w:rsidRPr="00C75858" w:rsidRDefault="000C5BBD" w:rsidP="000C5BBD">
            <w:pPr>
              <w:spacing w:after="0"/>
              <w:jc w:val="center"/>
              <w:rPr>
                <w:lang w:eastAsia="zh-CN"/>
              </w:rPr>
            </w:pPr>
            <w:r>
              <w:rPr>
                <w:rFonts w:hint="eastAsia"/>
                <w:lang w:eastAsia="zh-CN"/>
              </w:rPr>
              <w:t>S</w:t>
            </w:r>
            <w:r>
              <w:rPr>
                <w:lang w:eastAsia="zh-CN"/>
              </w:rPr>
              <w:t>cheduler</w:t>
            </w:r>
          </w:p>
        </w:tc>
        <w:tc>
          <w:tcPr>
            <w:tcW w:w="0" w:type="auto"/>
            <w:gridSpan w:val="4"/>
            <w:shd w:val="clear" w:color="auto" w:fill="auto"/>
            <w:vAlign w:val="center"/>
          </w:tcPr>
          <w:p w14:paraId="201E359B" w14:textId="77777777" w:rsidR="000C5BBD" w:rsidRPr="00C75858" w:rsidRDefault="000C5BBD" w:rsidP="000C5BBD">
            <w:pPr>
              <w:spacing w:after="0"/>
              <w:jc w:val="center"/>
              <w:rPr>
                <w:lang w:eastAsia="zh-CN"/>
              </w:rPr>
            </w:pPr>
            <w:r>
              <w:rPr>
                <w:rFonts w:hint="eastAsia"/>
                <w:lang w:eastAsia="zh-CN"/>
              </w:rPr>
              <w:t>P</w:t>
            </w:r>
            <w:r>
              <w:rPr>
                <w:lang w:eastAsia="zh-CN"/>
              </w:rPr>
              <w:t>F</w:t>
            </w:r>
          </w:p>
        </w:tc>
      </w:tr>
      <w:tr w:rsidR="000C5BBD" w14:paraId="0A66187B" w14:textId="77777777" w:rsidTr="000C5BBD">
        <w:trPr>
          <w:jc w:val="center"/>
        </w:trPr>
        <w:tc>
          <w:tcPr>
            <w:tcW w:w="0" w:type="auto"/>
            <w:shd w:val="clear" w:color="auto" w:fill="auto"/>
            <w:vAlign w:val="center"/>
          </w:tcPr>
          <w:p w14:paraId="5CD9DFB5" w14:textId="77777777" w:rsidR="000C5BBD" w:rsidRDefault="000C5BBD" w:rsidP="000C5BBD">
            <w:pPr>
              <w:spacing w:after="0"/>
              <w:jc w:val="center"/>
            </w:pPr>
            <w:r w:rsidRPr="00C75858">
              <w:t>UE power</w:t>
            </w:r>
          </w:p>
        </w:tc>
        <w:tc>
          <w:tcPr>
            <w:tcW w:w="0" w:type="auto"/>
            <w:gridSpan w:val="4"/>
            <w:shd w:val="clear" w:color="auto" w:fill="auto"/>
            <w:vAlign w:val="center"/>
          </w:tcPr>
          <w:p w14:paraId="2D6803CA" w14:textId="29D31EFF" w:rsidR="000C5BBD" w:rsidRDefault="000C5BBD" w:rsidP="000C5BBD">
            <w:pPr>
              <w:spacing w:after="0"/>
              <w:jc w:val="center"/>
            </w:pPr>
            <w:r w:rsidRPr="00C75858">
              <w:t>26dBm for 4.9G/2.6G, 23dBm for 700M</w:t>
            </w:r>
            <w:r>
              <w:t>/</w:t>
            </w:r>
            <w:r w:rsidRPr="00C75858">
              <w:t>2.</w:t>
            </w:r>
            <w:r w:rsidR="00D21B31">
              <w:t>1</w:t>
            </w:r>
            <w:r w:rsidRPr="00C75858">
              <w:t>G</w:t>
            </w:r>
          </w:p>
        </w:tc>
      </w:tr>
    </w:tbl>
    <w:p w14:paraId="57DE789B" w14:textId="77777777" w:rsidR="00805A0A" w:rsidRPr="00805A0A" w:rsidRDefault="00805A0A" w:rsidP="00805A0A">
      <w:pPr>
        <w:rPr>
          <w:lang w:val="en-GB"/>
        </w:rPr>
      </w:pPr>
    </w:p>
    <w:sectPr w:rsidR="00805A0A" w:rsidRPr="00805A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A88D7" w14:textId="77777777" w:rsidR="00A56378" w:rsidRDefault="00A56378">
      <w:r>
        <w:separator/>
      </w:r>
    </w:p>
  </w:endnote>
  <w:endnote w:type="continuationSeparator" w:id="0">
    <w:p w14:paraId="5D289ED1" w14:textId="77777777" w:rsidR="00A56378" w:rsidRDefault="00A5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E4EA8" w14:textId="77777777" w:rsidR="00A56378" w:rsidRDefault="00A56378">
      <w:r>
        <w:separator/>
      </w:r>
    </w:p>
  </w:footnote>
  <w:footnote w:type="continuationSeparator" w:id="0">
    <w:p w14:paraId="7BEBBB5C" w14:textId="77777777" w:rsidR="00A56378" w:rsidRDefault="00A56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A737A"/>
    <w:multiLevelType w:val="hybridMultilevel"/>
    <w:tmpl w:val="B35C6BA4"/>
    <w:lvl w:ilvl="0" w:tplc="0E52C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80D5D"/>
    <w:multiLevelType w:val="hybridMultilevel"/>
    <w:tmpl w:val="DCBA6994"/>
    <w:lvl w:ilvl="0" w:tplc="1C044A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1E02386"/>
    <w:multiLevelType w:val="multilevel"/>
    <w:tmpl w:val="F8FEAD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20435"/>
    <w:multiLevelType w:val="hybridMultilevel"/>
    <w:tmpl w:val="273EC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6131C"/>
    <w:multiLevelType w:val="hybridMultilevel"/>
    <w:tmpl w:val="BD26EDF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1"/>
  </w:num>
  <w:num w:numId="4">
    <w:abstractNumId w:val="4"/>
  </w:num>
  <w:num w:numId="5">
    <w:abstractNumId w:val="7"/>
  </w:num>
  <w:num w:numId="6">
    <w:abstractNumId w:val="2"/>
  </w:num>
  <w:num w:numId="7">
    <w:abstractNumId w:val="0"/>
  </w:num>
  <w:num w:numId="8">
    <w:abstractNumId w:val="16"/>
  </w:num>
  <w:num w:numId="9">
    <w:abstractNumId w:val="1"/>
  </w:num>
  <w:num w:numId="10">
    <w:abstractNumId w:val="14"/>
  </w:num>
  <w:num w:numId="11">
    <w:abstractNumId w:val="6"/>
  </w:num>
  <w:num w:numId="12">
    <w:abstractNumId w:val="13"/>
  </w:num>
  <w:num w:numId="13">
    <w:abstractNumId w:val="15"/>
  </w:num>
  <w:num w:numId="14">
    <w:abstractNumId w:val="8"/>
  </w:num>
  <w:num w:numId="15">
    <w:abstractNumId w:val="3"/>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157"/>
    <w:rsid w:val="00004326"/>
    <w:rsid w:val="000044C7"/>
    <w:rsid w:val="0000458E"/>
    <w:rsid w:val="000049EA"/>
    <w:rsid w:val="00004C77"/>
    <w:rsid w:val="00004E70"/>
    <w:rsid w:val="000050DE"/>
    <w:rsid w:val="00005DE5"/>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824"/>
    <w:rsid w:val="000309D4"/>
    <w:rsid w:val="00030A96"/>
    <w:rsid w:val="00031496"/>
    <w:rsid w:val="0003157A"/>
    <w:rsid w:val="00031ADB"/>
    <w:rsid w:val="00031C42"/>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29C"/>
    <w:rsid w:val="000352B3"/>
    <w:rsid w:val="000356EF"/>
    <w:rsid w:val="0003594B"/>
    <w:rsid w:val="00035996"/>
    <w:rsid w:val="000359C2"/>
    <w:rsid w:val="00035B26"/>
    <w:rsid w:val="00035C61"/>
    <w:rsid w:val="00035F96"/>
    <w:rsid w:val="00036BCC"/>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31F"/>
    <w:rsid w:val="000433DC"/>
    <w:rsid w:val="000434B7"/>
    <w:rsid w:val="00043547"/>
    <w:rsid w:val="000435E4"/>
    <w:rsid w:val="00044131"/>
    <w:rsid w:val="0004448C"/>
    <w:rsid w:val="00044879"/>
    <w:rsid w:val="00044984"/>
    <w:rsid w:val="00044CDC"/>
    <w:rsid w:val="00045075"/>
    <w:rsid w:val="00045CDD"/>
    <w:rsid w:val="00045E9C"/>
    <w:rsid w:val="00045F76"/>
    <w:rsid w:val="00046275"/>
    <w:rsid w:val="000465A5"/>
    <w:rsid w:val="000465BD"/>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27A"/>
    <w:rsid w:val="000542A3"/>
    <w:rsid w:val="000548C1"/>
    <w:rsid w:val="00054920"/>
    <w:rsid w:val="00054AFD"/>
    <w:rsid w:val="00054D15"/>
    <w:rsid w:val="00054E0C"/>
    <w:rsid w:val="00054FB5"/>
    <w:rsid w:val="0005521F"/>
    <w:rsid w:val="00055349"/>
    <w:rsid w:val="0005541D"/>
    <w:rsid w:val="00055DAC"/>
    <w:rsid w:val="0005604B"/>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4180"/>
    <w:rsid w:val="00064D08"/>
    <w:rsid w:val="00064ECC"/>
    <w:rsid w:val="000650E3"/>
    <w:rsid w:val="000654A8"/>
    <w:rsid w:val="00065609"/>
    <w:rsid w:val="00065D38"/>
    <w:rsid w:val="000662DA"/>
    <w:rsid w:val="000663AC"/>
    <w:rsid w:val="00066971"/>
    <w:rsid w:val="00066FF6"/>
    <w:rsid w:val="000674BC"/>
    <w:rsid w:val="00067555"/>
    <w:rsid w:val="0006776E"/>
    <w:rsid w:val="000678CF"/>
    <w:rsid w:val="00067B57"/>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BF"/>
    <w:rsid w:val="000736C1"/>
    <w:rsid w:val="00073797"/>
    <w:rsid w:val="00073DEC"/>
    <w:rsid w:val="00073EFA"/>
    <w:rsid w:val="0007408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E49"/>
    <w:rsid w:val="000772F4"/>
    <w:rsid w:val="000776EB"/>
    <w:rsid w:val="000777D7"/>
    <w:rsid w:val="000777E5"/>
    <w:rsid w:val="00077E99"/>
    <w:rsid w:val="00080218"/>
    <w:rsid w:val="000804B9"/>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1F2"/>
    <w:rsid w:val="00091C2B"/>
    <w:rsid w:val="00091CB2"/>
    <w:rsid w:val="00091FF6"/>
    <w:rsid w:val="00092688"/>
    <w:rsid w:val="00092730"/>
    <w:rsid w:val="0009289E"/>
    <w:rsid w:val="000929F3"/>
    <w:rsid w:val="00092B88"/>
    <w:rsid w:val="00092EC7"/>
    <w:rsid w:val="0009301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20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1DB"/>
    <w:rsid w:val="000A7948"/>
    <w:rsid w:val="000A7B38"/>
    <w:rsid w:val="000B00F1"/>
    <w:rsid w:val="000B0343"/>
    <w:rsid w:val="000B03E0"/>
    <w:rsid w:val="000B099B"/>
    <w:rsid w:val="000B0E71"/>
    <w:rsid w:val="000B0EC9"/>
    <w:rsid w:val="000B15F6"/>
    <w:rsid w:val="000B1D6F"/>
    <w:rsid w:val="000B20C5"/>
    <w:rsid w:val="000B255D"/>
    <w:rsid w:val="000B2571"/>
    <w:rsid w:val="000B2985"/>
    <w:rsid w:val="000B2C88"/>
    <w:rsid w:val="000B2CD1"/>
    <w:rsid w:val="000B2D65"/>
    <w:rsid w:val="000B2DBF"/>
    <w:rsid w:val="000B3342"/>
    <w:rsid w:val="000B3610"/>
    <w:rsid w:val="000B3834"/>
    <w:rsid w:val="000B3E26"/>
    <w:rsid w:val="000B45BE"/>
    <w:rsid w:val="000B4F3F"/>
    <w:rsid w:val="000B5152"/>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ED"/>
    <w:rsid w:val="000C422D"/>
    <w:rsid w:val="000C42EA"/>
    <w:rsid w:val="000C4553"/>
    <w:rsid w:val="000C45E0"/>
    <w:rsid w:val="000C4B90"/>
    <w:rsid w:val="000C4BFC"/>
    <w:rsid w:val="000C4CF8"/>
    <w:rsid w:val="000C500D"/>
    <w:rsid w:val="000C5509"/>
    <w:rsid w:val="000C5596"/>
    <w:rsid w:val="000C595A"/>
    <w:rsid w:val="000C5BBD"/>
    <w:rsid w:val="000C5C09"/>
    <w:rsid w:val="000C5C40"/>
    <w:rsid w:val="000C5F91"/>
    <w:rsid w:val="000C6025"/>
    <w:rsid w:val="000C6225"/>
    <w:rsid w:val="000C659C"/>
    <w:rsid w:val="000C65ED"/>
    <w:rsid w:val="000C679B"/>
    <w:rsid w:val="000C693A"/>
    <w:rsid w:val="000C6A96"/>
    <w:rsid w:val="000C6E05"/>
    <w:rsid w:val="000C70AE"/>
    <w:rsid w:val="000C757D"/>
    <w:rsid w:val="000C7870"/>
    <w:rsid w:val="000C7BB1"/>
    <w:rsid w:val="000C7EC1"/>
    <w:rsid w:val="000C7FFA"/>
    <w:rsid w:val="000D0334"/>
    <w:rsid w:val="000D034E"/>
    <w:rsid w:val="000D035F"/>
    <w:rsid w:val="000D036A"/>
    <w:rsid w:val="000D0565"/>
    <w:rsid w:val="000D09C0"/>
    <w:rsid w:val="000D0A16"/>
    <w:rsid w:val="000D0D3E"/>
    <w:rsid w:val="000D0E14"/>
    <w:rsid w:val="000D0E4E"/>
    <w:rsid w:val="000D0F0E"/>
    <w:rsid w:val="000D110E"/>
    <w:rsid w:val="000D113C"/>
    <w:rsid w:val="000D12D1"/>
    <w:rsid w:val="000D159A"/>
    <w:rsid w:val="000D16AA"/>
    <w:rsid w:val="000D16D0"/>
    <w:rsid w:val="000D1796"/>
    <w:rsid w:val="000D19A9"/>
    <w:rsid w:val="000D1A32"/>
    <w:rsid w:val="000D1E04"/>
    <w:rsid w:val="000D22CC"/>
    <w:rsid w:val="000D2499"/>
    <w:rsid w:val="000D2641"/>
    <w:rsid w:val="000D2674"/>
    <w:rsid w:val="000D26E0"/>
    <w:rsid w:val="000D2718"/>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3E1"/>
    <w:rsid w:val="000E3499"/>
    <w:rsid w:val="000E399F"/>
    <w:rsid w:val="000E3A2D"/>
    <w:rsid w:val="000E3B2E"/>
    <w:rsid w:val="000E3BF5"/>
    <w:rsid w:val="000E3DC6"/>
    <w:rsid w:val="000E4105"/>
    <w:rsid w:val="000E449E"/>
    <w:rsid w:val="000E44E4"/>
    <w:rsid w:val="000E45D5"/>
    <w:rsid w:val="000E477C"/>
    <w:rsid w:val="000E4F6C"/>
    <w:rsid w:val="000E50DC"/>
    <w:rsid w:val="000E548B"/>
    <w:rsid w:val="000E54E4"/>
    <w:rsid w:val="000E5528"/>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5C0"/>
    <w:rsid w:val="000F05D2"/>
    <w:rsid w:val="000F073E"/>
    <w:rsid w:val="000F0CA4"/>
    <w:rsid w:val="000F0E3F"/>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44C7"/>
    <w:rsid w:val="000F52ED"/>
    <w:rsid w:val="000F54A0"/>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E4"/>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13E"/>
    <w:rsid w:val="001043C2"/>
    <w:rsid w:val="001043E1"/>
    <w:rsid w:val="00104455"/>
    <w:rsid w:val="00104776"/>
    <w:rsid w:val="001047B7"/>
    <w:rsid w:val="0010505A"/>
    <w:rsid w:val="001055EF"/>
    <w:rsid w:val="00105738"/>
    <w:rsid w:val="00105AFE"/>
    <w:rsid w:val="00105CC7"/>
    <w:rsid w:val="00105D59"/>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BE0"/>
    <w:rsid w:val="00111D0B"/>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69"/>
    <w:rsid w:val="00122210"/>
    <w:rsid w:val="00122766"/>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596"/>
    <w:rsid w:val="00127607"/>
    <w:rsid w:val="00127E12"/>
    <w:rsid w:val="00127F54"/>
    <w:rsid w:val="001302F8"/>
    <w:rsid w:val="00130473"/>
    <w:rsid w:val="001304A4"/>
    <w:rsid w:val="00130503"/>
    <w:rsid w:val="00130753"/>
    <w:rsid w:val="00130779"/>
    <w:rsid w:val="001307A1"/>
    <w:rsid w:val="001307F6"/>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E52"/>
    <w:rsid w:val="001351B5"/>
    <w:rsid w:val="00135202"/>
    <w:rsid w:val="001356C2"/>
    <w:rsid w:val="001359A9"/>
    <w:rsid w:val="00135A6D"/>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2C2A"/>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7D"/>
    <w:rsid w:val="001478A4"/>
    <w:rsid w:val="00147C27"/>
    <w:rsid w:val="00147C51"/>
    <w:rsid w:val="00150558"/>
    <w:rsid w:val="001509F4"/>
    <w:rsid w:val="00150F1A"/>
    <w:rsid w:val="00151263"/>
    <w:rsid w:val="00151296"/>
    <w:rsid w:val="00151619"/>
    <w:rsid w:val="0015169B"/>
    <w:rsid w:val="00151924"/>
    <w:rsid w:val="00151B81"/>
    <w:rsid w:val="00151D5E"/>
    <w:rsid w:val="00151E25"/>
    <w:rsid w:val="00152063"/>
    <w:rsid w:val="001523B1"/>
    <w:rsid w:val="00152663"/>
    <w:rsid w:val="00152835"/>
    <w:rsid w:val="00152AC5"/>
    <w:rsid w:val="00152DEF"/>
    <w:rsid w:val="00153286"/>
    <w:rsid w:val="0015329E"/>
    <w:rsid w:val="00153340"/>
    <w:rsid w:val="00153470"/>
    <w:rsid w:val="001535E7"/>
    <w:rsid w:val="001536A5"/>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B7A"/>
    <w:rsid w:val="00167B95"/>
    <w:rsid w:val="00167CF6"/>
    <w:rsid w:val="00170426"/>
    <w:rsid w:val="00170769"/>
    <w:rsid w:val="00170D62"/>
    <w:rsid w:val="00171143"/>
    <w:rsid w:val="001712EC"/>
    <w:rsid w:val="0017172D"/>
    <w:rsid w:val="00171B64"/>
    <w:rsid w:val="0017248E"/>
    <w:rsid w:val="001724EC"/>
    <w:rsid w:val="001725F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AC6"/>
    <w:rsid w:val="00187C9C"/>
    <w:rsid w:val="00187F36"/>
    <w:rsid w:val="00190225"/>
    <w:rsid w:val="00190270"/>
    <w:rsid w:val="00190793"/>
    <w:rsid w:val="001907CF"/>
    <w:rsid w:val="001907DB"/>
    <w:rsid w:val="001908CD"/>
    <w:rsid w:val="00190B5B"/>
    <w:rsid w:val="00190E9F"/>
    <w:rsid w:val="00191057"/>
    <w:rsid w:val="00191C91"/>
    <w:rsid w:val="00191E92"/>
    <w:rsid w:val="00192060"/>
    <w:rsid w:val="00192594"/>
    <w:rsid w:val="00192DD9"/>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DAD"/>
    <w:rsid w:val="00196FB5"/>
    <w:rsid w:val="00197187"/>
    <w:rsid w:val="001A0291"/>
    <w:rsid w:val="001A0A73"/>
    <w:rsid w:val="001A0B5E"/>
    <w:rsid w:val="001A0F84"/>
    <w:rsid w:val="001A0FCA"/>
    <w:rsid w:val="001A11C8"/>
    <w:rsid w:val="001A160A"/>
    <w:rsid w:val="001A180D"/>
    <w:rsid w:val="001A1848"/>
    <w:rsid w:val="001A1BAC"/>
    <w:rsid w:val="001A207C"/>
    <w:rsid w:val="001A2141"/>
    <w:rsid w:val="001A23CE"/>
    <w:rsid w:val="001A2453"/>
    <w:rsid w:val="001A24D1"/>
    <w:rsid w:val="001A2716"/>
    <w:rsid w:val="001A2B7B"/>
    <w:rsid w:val="001A2C89"/>
    <w:rsid w:val="001A325D"/>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792"/>
    <w:rsid w:val="001C59A8"/>
    <w:rsid w:val="001C59E1"/>
    <w:rsid w:val="001C5A76"/>
    <w:rsid w:val="001C5D4F"/>
    <w:rsid w:val="001C64C0"/>
    <w:rsid w:val="001C69DA"/>
    <w:rsid w:val="001C6D2F"/>
    <w:rsid w:val="001C6F06"/>
    <w:rsid w:val="001C7278"/>
    <w:rsid w:val="001C7672"/>
    <w:rsid w:val="001C76AA"/>
    <w:rsid w:val="001C774C"/>
    <w:rsid w:val="001C7A73"/>
    <w:rsid w:val="001D0507"/>
    <w:rsid w:val="001D138B"/>
    <w:rsid w:val="001D1668"/>
    <w:rsid w:val="001D1BDE"/>
    <w:rsid w:val="001D1E37"/>
    <w:rsid w:val="001D2021"/>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74B"/>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6AEC"/>
    <w:rsid w:val="001E7033"/>
    <w:rsid w:val="001E7233"/>
    <w:rsid w:val="001E7504"/>
    <w:rsid w:val="001E76DF"/>
    <w:rsid w:val="001E77B4"/>
    <w:rsid w:val="001E77FA"/>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1B7B"/>
    <w:rsid w:val="002128B0"/>
    <w:rsid w:val="00212C54"/>
    <w:rsid w:val="00212CB6"/>
    <w:rsid w:val="00212E37"/>
    <w:rsid w:val="00212FB7"/>
    <w:rsid w:val="002133AA"/>
    <w:rsid w:val="0021345A"/>
    <w:rsid w:val="00213D64"/>
    <w:rsid w:val="002140FF"/>
    <w:rsid w:val="00214128"/>
    <w:rsid w:val="002143E3"/>
    <w:rsid w:val="002145D3"/>
    <w:rsid w:val="00214786"/>
    <w:rsid w:val="00214893"/>
    <w:rsid w:val="00214D58"/>
    <w:rsid w:val="00214F03"/>
    <w:rsid w:val="0021516C"/>
    <w:rsid w:val="00215576"/>
    <w:rsid w:val="00215700"/>
    <w:rsid w:val="002158A3"/>
    <w:rsid w:val="00215936"/>
    <w:rsid w:val="00216267"/>
    <w:rsid w:val="002167B4"/>
    <w:rsid w:val="00217140"/>
    <w:rsid w:val="002171E7"/>
    <w:rsid w:val="0021745D"/>
    <w:rsid w:val="00217565"/>
    <w:rsid w:val="00217894"/>
    <w:rsid w:val="0021795F"/>
    <w:rsid w:val="00217D54"/>
    <w:rsid w:val="00217DA1"/>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90"/>
    <w:rsid w:val="00227F13"/>
    <w:rsid w:val="002302EA"/>
    <w:rsid w:val="00230B3C"/>
    <w:rsid w:val="00230EBF"/>
    <w:rsid w:val="002312FC"/>
    <w:rsid w:val="00231858"/>
    <w:rsid w:val="0023193C"/>
    <w:rsid w:val="002319D1"/>
    <w:rsid w:val="00231C25"/>
    <w:rsid w:val="00231C6F"/>
    <w:rsid w:val="00231C91"/>
    <w:rsid w:val="00231FCC"/>
    <w:rsid w:val="00232361"/>
    <w:rsid w:val="00232A90"/>
    <w:rsid w:val="00232F9B"/>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9E4"/>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7103"/>
    <w:rsid w:val="00247127"/>
    <w:rsid w:val="00247782"/>
    <w:rsid w:val="0025003A"/>
    <w:rsid w:val="00250067"/>
    <w:rsid w:val="002505B0"/>
    <w:rsid w:val="00250611"/>
    <w:rsid w:val="0025082C"/>
    <w:rsid w:val="002508EC"/>
    <w:rsid w:val="00250B34"/>
    <w:rsid w:val="00250CAA"/>
    <w:rsid w:val="00250DC7"/>
    <w:rsid w:val="0025123A"/>
    <w:rsid w:val="002512C8"/>
    <w:rsid w:val="00251331"/>
    <w:rsid w:val="00251490"/>
    <w:rsid w:val="00251641"/>
    <w:rsid w:val="002516DE"/>
    <w:rsid w:val="0025183D"/>
    <w:rsid w:val="00251E2A"/>
    <w:rsid w:val="00251F81"/>
    <w:rsid w:val="002521F5"/>
    <w:rsid w:val="002522E0"/>
    <w:rsid w:val="00252659"/>
    <w:rsid w:val="00252692"/>
    <w:rsid w:val="00252BE0"/>
    <w:rsid w:val="00252CEA"/>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77C7"/>
    <w:rsid w:val="00267887"/>
    <w:rsid w:val="00267988"/>
    <w:rsid w:val="002700D7"/>
    <w:rsid w:val="002700E9"/>
    <w:rsid w:val="002702F6"/>
    <w:rsid w:val="00270448"/>
    <w:rsid w:val="00270728"/>
    <w:rsid w:val="00270A25"/>
    <w:rsid w:val="00270D42"/>
    <w:rsid w:val="0027116A"/>
    <w:rsid w:val="002711BC"/>
    <w:rsid w:val="00271412"/>
    <w:rsid w:val="0027195D"/>
    <w:rsid w:val="00271F24"/>
    <w:rsid w:val="00271F44"/>
    <w:rsid w:val="0027249B"/>
    <w:rsid w:val="00272925"/>
    <w:rsid w:val="00272B03"/>
    <w:rsid w:val="00272C3E"/>
    <w:rsid w:val="00272E2F"/>
    <w:rsid w:val="00272F6E"/>
    <w:rsid w:val="00273010"/>
    <w:rsid w:val="002733AF"/>
    <w:rsid w:val="002733E2"/>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0F47"/>
    <w:rsid w:val="002812A0"/>
    <w:rsid w:val="00281838"/>
    <w:rsid w:val="00281895"/>
    <w:rsid w:val="00281DB7"/>
    <w:rsid w:val="00281DF5"/>
    <w:rsid w:val="00282359"/>
    <w:rsid w:val="0028287C"/>
    <w:rsid w:val="00282D84"/>
    <w:rsid w:val="002835BD"/>
    <w:rsid w:val="0028365B"/>
    <w:rsid w:val="002838AB"/>
    <w:rsid w:val="0028393B"/>
    <w:rsid w:val="00283B6E"/>
    <w:rsid w:val="00283CC2"/>
    <w:rsid w:val="00284380"/>
    <w:rsid w:val="0028438B"/>
    <w:rsid w:val="0028490F"/>
    <w:rsid w:val="00284A20"/>
    <w:rsid w:val="00284BAE"/>
    <w:rsid w:val="00284C0E"/>
    <w:rsid w:val="00284C32"/>
    <w:rsid w:val="00285559"/>
    <w:rsid w:val="00285769"/>
    <w:rsid w:val="002859AF"/>
    <w:rsid w:val="00285D40"/>
    <w:rsid w:val="00285E6B"/>
    <w:rsid w:val="00285F45"/>
    <w:rsid w:val="0028619A"/>
    <w:rsid w:val="002864E2"/>
    <w:rsid w:val="00286AE7"/>
    <w:rsid w:val="00286AEF"/>
    <w:rsid w:val="00286AF7"/>
    <w:rsid w:val="00286D86"/>
    <w:rsid w:val="00286E7B"/>
    <w:rsid w:val="00286F4A"/>
    <w:rsid w:val="002871D5"/>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D3"/>
    <w:rsid w:val="00295B72"/>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69E"/>
    <w:rsid w:val="002A6ACC"/>
    <w:rsid w:val="002A6B19"/>
    <w:rsid w:val="002A6C28"/>
    <w:rsid w:val="002A6C8C"/>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637"/>
    <w:rsid w:val="002D1792"/>
    <w:rsid w:val="002D19A5"/>
    <w:rsid w:val="002D2271"/>
    <w:rsid w:val="002D24C2"/>
    <w:rsid w:val="002D27DC"/>
    <w:rsid w:val="002D2F6B"/>
    <w:rsid w:val="002D318C"/>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0C"/>
    <w:rsid w:val="002E0975"/>
    <w:rsid w:val="002E0F42"/>
    <w:rsid w:val="002E1724"/>
    <w:rsid w:val="002E179B"/>
    <w:rsid w:val="002E1C9E"/>
    <w:rsid w:val="002E21CB"/>
    <w:rsid w:val="002E257B"/>
    <w:rsid w:val="002E2CEC"/>
    <w:rsid w:val="002E2D2E"/>
    <w:rsid w:val="002E2E6B"/>
    <w:rsid w:val="002E3087"/>
    <w:rsid w:val="002E3173"/>
    <w:rsid w:val="002E39F8"/>
    <w:rsid w:val="002E3BA2"/>
    <w:rsid w:val="002E3C65"/>
    <w:rsid w:val="002E3F5B"/>
    <w:rsid w:val="002E3F7C"/>
    <w:rsid w:val="002E4362"/>
    <w:rsid w:val="002E4855"/>
    <w:rsid w:val="002E491C"/>
    <w:rsid w:val="002E49A8"/>
    <w:rsid w:val="002E4BBE"/>
    <w:rsid w:val="002E4DAA"/>
    <w:rsid w:val="002E4E84"/>
    <w:rsid w:val="002E5517"/>
    <w:rsid w:val="002E5526"/>
    <w:rsid w:val="002E561A"/>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4CAC"/>
    <w:rsid w:val="002F50FB"/>
    <w:rsid w:val="002F5DD6"/>
    <w:rsid w:val="002F5EA0"/>
    <w:rsid w:val="002F5FEA"/>
    <w:rsid w:val="002F6005"/>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93"/>
    <w:rsid w:val="0030071E"/>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E7C"/>
    <w:rsid w:val="00303FA7"/>
    <w:rsid w:val="00304906"/>
    <w:rsid w:val="00304907"/>
    <w:rsid w:val="00304A0E"/>
    <w:rsid w:val="00304CF7"/>
    <w:rsid w:val="00304D9B"/>
    <w:rsid w:val="003051E0"/>
    <w:rsid w:val="00305344"/>
    <w:rsid w:val="0030557F"/>
    <w:rsid w:val="003055EE"/>
    <w:rsid w:val="0030597B"/>
    <w:rsid w:val="00305FF9"/>
    <w:rsid w:val="00306313"/>
    <w:rsid w:val="003064A1"/>
    <w:rsid w:val="00306850"/>
    <w:rsid w:val="00306E6B"/>
    <w:rsid w:val="00307394"/>
    <w:rsid w:val="00307611"/>
    <w:rsid w:val="0030775E"/>
    <w:rsid w:val="00307C51"/>
    <w:rsid w:val="00307CA2"/>
    <w:rsid w:val="00307F3F"/>
    <w:rsid w:val="003100C8"/>
    <w:rsid w:val="003103EE"/>
    <w:rsid w:val="003104C8"/>
    <w:rsid w:val="0031057B"/>
    <w:rsid w:val="00310F53"/>
    <w:rsid w:val="00311161"/>
    <w:rsid w:val="00311D70"/>
    <w:rsid w:val="0031212B"/>
    <w:rsid w:val="00312139"/>
    <w:rsid w:val="0031222D"/>
    <w:rsid w:val="00312326"/>
    <w:rsid w:val="00312400"/>
    <w:rsid w:val="00312422"/>
    <w:rsid w:val="003125F6"/>
    <w:rsid w:val="003126FA"/>
    <w:rsid w:val="00312739"/>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8D"/>
    <w:rsid w:val="00330BAD"/>
    <w:rsid w:val="00330DFC"/>
    <w:rsid w:val="00330FC7"/>
    <w:rsid w:val="00331426"/>
    <w:rsid w:val="0033171D"/>
    <w:rsid w:val="00331D3D"/>
    <w:rsid w:val="00331FC3"/>
    <w:rsid w:val="00332727"/>
    <w:rsid w:val="003328A1"/>
    <w:rsid w:val="00332C06"/>
    <w:rsid w:val="00332E40"/>
    <w:rsid w:val="00332EAC"/>
    <w:rsid w:val="00332F61"/>
    <w:rsid w:val="00332FEC"/>
    <w:rsid w:val="003331DF"/>
    <w:rsid w:val="00333556"/>
    <w:rsid w:val="003336B3"/>
    <w:rsid w:val="003339A2"/>
    <w:rsid w:val="00333A6A"/>
    <w:rsid w:val="00333D0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B09"/>
    <w:rsid w:val="00337B62"/>
    <w:rsid w:val="00337F32"/>
    <w:rsid w:val="0034049F"/>
    <w:rsid w:val="003404EC"/>
    <w:rsid w:val="00340CA1"/>
    <w:rsid w:val="00340D5C"/>
    <w:rsid w:val="00341648"/>
    <w:rsid w:val="003419BD"/>
    <w:rsid w:val="00342088"/>
    <w:rsid w:val="0034226D"/>
    <w:rsid w:val="003422D2"/>
    <w:rsid w:val="0034240E"/>
    <w:rsid w:val="003427FA"/>
    <w:rsid w:val="00342972"/>
    <w:rsid w:val="00342F86"/>
    <w:rsid w:val="00342FDD"/>
    <w:rsid w:val="00343408"/>
    <w:rsid w:val="00343484"/>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C9B"/>
    <w:rsid w:val="00350D0F"/>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3E90"/>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EF"/>
    <w:rsid w:val="003866E4"/>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A9B"/>
    <w:rsid w:val="003A5DF1"/>
    <w:rsid w:val="003A6224"/>
    <w:rsid w:val="003A686C"/>
    <w:rsid w:val="003A6D5C"/>
    <w:rsid w:val="003A750B"/>
    <w:rsid w:val="003A7834"/>
    <w:rsid w:val="003A78FC"/>
    <w:rsid w:val="003B0411"/>
    <w:rsid w:val="003B04BB"/>
    <w:rsid w:val="003B0730"/>
    <w:rsid w:val="003B095E"/>
    <w:rsid w:val="003B0B5B"/>
    <w:rsid w:val="003B0BB6"/>
    <w:rsid w:val="003B0E79"/>
    <w:rsid w:val="003B128B"/>
    <w:rsid w:val="003B1660"/>
    <w:rsid w:val="003B1909"/>
    <w:rsid w:val="003B19B2"/>
    <w:rsid w:val="003B1A92"/>
    <w:rsid w:val="003B1E1D"/>
    <w:rsid w:val="003B1F02"/>
    <w:rsid w:val="003B1FA3"/>
    <w:rsid w:val="003B253B"/>
    <w:rsid w:val="003B2C28"/>
    <w:rsid w:val="003B2F57"/>
    <w:rsid w:val="003B3575"/>
    <w:rsid w:val="003B36CC"/>
    <w:rsid w:val="003B3D8E"/>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9D0"/>
    <w:rsid w:val="003D5A9D"/>
    <w:rsid w:val="003D5BAF"/>
    <w:rsid w:val="003D5CBF"/>
    <w:rsid w:val="003D5D9E"/>
    <w:rsid w:val="003D6459"/>
    <w:rsid w:val="003D6471"/>
    <w:rsid w:val="003D66D2"/>
    <w:rsid w:val="003D67CF"/>
    <w:rsid w:val="003D69D2"/>
    <w:rsid w:val="003D6A25"/>
    <w:rsid w:val="003D6A27"/>
    <w:rsid w:val="003D6B7E"/>
    <w:rsid w:val="003D6B9C"/>
    <w:rsid w:val="003D7267"/>
    <w:rsid w:val="003D7448"/>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703"/>
    <w:rsid w:val="003E394C"/>
    <w:rsid w:val="003E3C68"/>
    <w:rsid w:val="003E3D87"/>
    <w:rsid w:val="003E40FD"/>
    <w:rsid w:val="003E41CA"/>
    <w:rsid w:val="003E4461"/>
    <w:rsid w:val="003E448B"/>
    <w:rsid w:val="003E469E"/>
    <w:rsid w:val="003E4858"/>
    <w:rsid w:val="003E5122"/>
    <w:rsid w:val="003E52B2"/>
    <w:rsid w:val="003E53B3"/>
    <w:rsid w:val="003E5450"/>
    <w:rsid w:val="003E5677"/>
    <w:rsid w:val="003E578E"/>
    <w:rsid w:val="003E5DF1"/>
    <w:rsid w:val="003E6316"/>
    <w:rsid w:val="003E6681"/>
    <w:rsid w:val="003E679D"/>
    <w:rsid w:val="003E6884"/>
    <w:rsid w:val="003E6AC5"/>
    <w:rsid w:val="003E6E44"/>
    <w:rsid w:val="003E70BF"/>
    <w:rsid w:val="003E73DB"/>
    <w:rsid w:val="003E75B5"/>
    <w:rsid w:val="003E762E"/>
    <w:rsid w:val="003E7AAE"/>
    <w:rsid w:val="003E7AB9"/>
    <w:rsid w:val="003E7C51"/>
    <w:rsid w:val="003E7CA4"/>
    <w:rsid w:val="003E7DB2"/>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1E2"/>
    <w:rsid w:val="003F324F"/>
    <w:rsid w:val="003F3323"/>
    <w:rsid w:val="003F3381"/>
    <w:rsid w:val="003F33BC"/>
    <w:rsid w:val="003F34E7"/>
    <w:rsid w:val="003F396D"/>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CD2"/>
    <w:rsid w:val="003F7243"/>
    <w:rsid w:val="003F788D"/>
    <w:rsid w:val="003F7E37"/>
    <w:rsid w:val="003F7FB8"/>
    <w:rsid w:val="00400584"/>
    <w:rsid w:val="0040069B"/>
    <w:rsid w:val="00400A72"/>
    <w:rsid w:val="00400AE6"/>
    <w:rsid w:val="0040126E"/>
    <w:rsid w:val="00401DC6"/>
    <w:rsid w:val="004020D4"/>
    <w:rsid w:val="00402181"/>
    <w:rsid w:val="00402184"/>
    <w:rsid w:val="004021B6"/>
    <w:rsid w:val="004023D7"/>
    <w:rsid w:val="00402D3E"/>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70"/>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EAE"/>
    <w:rsid w:val="00412120"/>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AB"/>
    <w:rsid w:val="004148B2"/>
    <w:rsid w:val="0041491C"/>
    <w:rsid w:val="00414B3B"/>
    <w:rsid w:val="00414C65"/>
    <w:rsid w:val="00414F4D"/>
    <w:rsid w:val="0041502C"/>
    <w:rsid w:val="004152CC"/>
    <w:rsid w:val="00415695"/>
    <w:rsid w:val="00415943"/>
    <w:rsid w:val="004159E9"/>
    <w:rsid w:val="00415D6C"/>
    <w:rsid w:val="00415D76"/>
    <w:rsid w:val="00415F6B"/>
    <w:rsid w:val="0041609B"/>
    <w:rsid w:val="00416665"/>
    <w:rsid w:val="00416A67"/>
    <w:rsid w:val="00416ACB"/>
    <w:rsid w:val="00416B23"/>
    <w:rsid w:val="004171FE"/>
    <w:rsid w:val="0041734A"/>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599"/>
    <w:rsid w:val="0042662C"/>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CB0"/>
    <w:rsid w:val="00441E42"/>
    <w:rsid w:val="0044278B"/>
    <w:rsid w:val="0044290B"/>
    <w:rsid w:val="00442ACB"/>
    <w:rsid w:val="00442BB2"/>
    <w:rsid w:val="00442D3E"/>
    <w:rsid w:val="00443BA5"/>
    <w:rsid w:val="00443C69"/>
    <w:rsid w:val="004445DB"/>
    <w:rsid w:val="0044497E"/>
    <w:rsid w:val="00444FA2"/>
    <w:rsid w:val="00444FF6"/>
    <w:rsid w:val="0044543F"/>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3D5"/>
    <w:rsid w:val="00450B7E"/>
    <w:rsid w:val="0045136B"/>
    <w:rsid w:val="004518A5"/>
    <w:rsid w:val="00451A31"/>
    <w:rsid w:val="00451C7E"/>
    <w:rsid w:val="004520A7"/>
    <w:rsid w:val="00452314"/>
    <w:rsid w:val="00452666"/>
    <w:rsid w:val="0045270C"/>
    <w:rsid w:val="00452A1D"/>
    <w:rsid w:val="00452A69"/>
    <w:rsid w:val="00452ECB"/>
    <w:rsid w:val="00452F67"/>
    <w:rsid w:val="00453589"/>
    <w:rsid w:val="004536E2"/>
    <w:rsid w:val="00453BB6"/>
    <w:rsid w:val="00453CAA"/>
    <w:rsid w:val="00454373"/>
    <w:rsid w:val="00454613"/>
    <w:rsid w:val="0045472E"/>
    <w:rsid w:val="00454F2F"/>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3C9C"/>
    <w:rsid w:val="004740B2"/>
    <w:rsid w:val="00474220"/>
    <w:rsid w:val="0047435C"/>
    <w:rsid w:val="00474D2B"/>
    <w:rsid w:val="00474D41"/>
    <w:rsid w:val="00474F69"/>
    <w:rsid w:val="00475003"/>
    <w:rsid w:val="004752D3"/>
    <w:rsid w:val="00475396"/>
    <w:rsid w:val="004754E1"/>
    <w:rsid w:val="00475910"/>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3CF"/>
    <w:rsid w:val="00481B80"/>
    <w:rsid w:val="0048213A"/>
    <w:rsid w:val="004823C1"/>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3D6"/>
    <w:rsid w:val="00486440"/>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FCE"/>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70C"/>
    <w:rsid w:val="00495D63"/>
    <w:rsid w:val="00496127"/>
    <w:rsid w:val="00496467"/>
    <w:rsid w:val="0049648F"/>
    <w:rsid w:val="004964DF"/>
    <w:rsid w:val="00496606"/>
    <w:rsid w:val="00496B8C"/>
    <w:rsid w:val="00496F05"/>
    <w:rsid w:val="00497370"/>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A3"/>
    <w:rsid w:val="004A75C2"/>
    <w:rsid w:val="004A7C11"/>
    <w:rsid w:val="004A7E7B"/>
    <w:rsid w:val="004B008C"/>
    <w:rsid w:val="004B03F9"/>
    <w:rsid w:val="004B0609"/>
    <w:rsid w:val="004B0BE1"/>
    <w:rsid w:val="004B0E30"/>
    <w:rsid w:val="004B0E99"/>
    <w:rsid w:val="004B15B0"/>
    <w:rsid w:val="004B1A74"/>
    <w:rsid w:val="004B1DD0"/>
    <w:rsid w:val="004B1F3B"/>
    <w:rsid w:val="004B24AC"/>
    <w:rsid w:val="004B25DE"/>
    <w:rsid w:val="004B2C30"/>
    <w:rsid w:val="004B2E43"/>
    <w:rsid w:val="004B2E9D"/>
    <w:rsid w:val="004B30BD"/>
    <w:rsid w:val="004B3494"/>
    <w:rsid w:val="004B372F"/>
    <w:rsid w:val="004B373F"/>
    <w:rsid w:val="004B3C26"/>
    <w:rsid w:val="004B3D10"/>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181"/>
    <w:rsid w:val="004D1269"/>
    <w:rsid w:val="004D153E"/>
    <w:rsid w:val="004D18FA"/>
    <w:rsid w:val="004D1B17"/>
    <w:rsid w:val="004D1D91"/>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6F4D"/>
    <w:rsid w:val="004D6F95"/>
    <w:rsid w:val="004D71AE"/>
    <w:rsid w:val="004D72C1"/>
    <w:rsid w:val="004D72FE"/>
    <w:rsid w:val="004D738B"/>
    <w:rsid w:val="004D746A"/>
    <w:rsid w:val="004D74BF"/>
    <w:rsid w:val="004D77FD"/>
    <w:rsid w:val="004D79DE"/>
    <w:rsid w:val="004D7C5A"/>
    <w:rsid w:val="004D7E91"/>
    <w:rsid w:val="004E003A"/>
    <w:rsid w:val="004E04D4"/>
    <w:rsid w:val="004E04E7"/>
    <w:rsid w:val="004E0768"/>
    <w:rsid w:val="004E0A84"/>
    <w:rsid w:val="004E0D1E"/>
    <w:rsid w:val="004E0F27"/>
    <w:rsid w:val="004E18DE"/>
    <w:rsid w:val="004E19EA"/>
    <w:rsid w:val="004E1A31"/>
    <w:rsid w:val="004E2711"/>
    <w:rsid w:val="004E28AF"/>
    <w:rsid w:val="004E2D7D"/>
    <w:rsid w:val="004E2DE0"/>
    <w:rsid w:val="004E3231"/>
    <w:rsid w:val="004E35D3"/>
    <w:rsid w:val="004E3DB1"/>
    <w:rsid w:val="004E4042"/>
    <w:rsid w:val="004E404D"/>
    <w:rsid w:val="004E4060"/>
    <w:rsid w:val="004E409A"/>
    <w:rsid w:val="004E483F"/>
    <w:rsid w:val="004E494B"/>
    <w:rsid w:val="004E49CD"/>
    <w:rsid w:val="004E4DA9"/>
    <w:rsid w:val="004E4F2C"/>
    <w:rsid w:val="004E5954"/>
    <w:rsid w:val="004E5990"/>
    <w:rsid w:val="004E5CB1"/>
    <w:rsid w:val="004E5E69"/>
    <w:rsid w:val="004E6728"/>
    <w:rsid w:val="004E687C"/>
    <w:rsid w:val="004E742D"/>
    <w:rsid w:val="004E7A75"/>
    <w:rsid w:val="004E7BBC"/>
    <w:rsid w:val="004E7E4B"/>
    <w:rsid w:val="004E7EDF"/>
    <w:rsid w:val="004F085A"/>
    <w:rsid w:val="004F0FB9"/>
    <w:rsid w:val="004F1379"/>
    <w:rsid w:val="004F1A81"/>
    <w:rsid w:val="004F1C19"/>
    <w:rsid w:val="004F1EEC"/>
    <w:rsid w:val="004F2073"/>
    <w:rsid w:val="004F2730"/>
    <w:rsid w:val="004F2EDB"/>
    <w:rsid w:val="004F2F7E"/>
    <w:rsid w:val="004F32B5"/>
    <w:rsid w:val="004F3479"/>
    <w:rsid w:val="004F37DD"/>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6F96"/>
    <w:rsid w:val="004F72EE"/>
    <w:rsid w:val="004F73B9"/>
    <w:rsid w:val="004F7528"/>
    <w:rsid w:val="004F7539"/>
    <w:rsid w:val="004F755E"/>
    <w:rsid w:val="004F7A4D"/>
    <w:rsid w:val="004F7BCA"/>
    <w:rsid w:val="004F7D89"/>
    <w:rsid w:val="0050027D"/>
    <w:rsid w:val="0050057E"/>
    <w:rsid w:val="00500A2A"/>
    <w:rsid w:val="00500E17"/>
    <w:rsid w:val="00500E73"/>
    <w:rsid w:val="00501029"/>
    <w:rsid w:val="00501067"/>
    <w:rsid w:val="0050140B"/>
    <w:rsid w:val="0050176F"/>
    <w:rsid w:val="00501981"/>
    <w:rsid w:val="00501A85"/>
    <w:rsid w:val="00501BB3"/>
    <w:rsid w:val="00501FBE"/>
    <w:rsid w:val="005021DD"/>
    <w:rsid w:val="005022DC"/>
    <w:rsid w:val="005024AC"/>
    <w:rsid w:val="005026CA"/>
    <w:rsid w:val="00502AB5"/>
    <w:rsid w:val="00502B72"/>
    <w:rsid w:val="00502CF1"/>
    <w:rsid w:val="00503327"/>
    <w:rsid w:val="005034A1"/>
    <w:rsid w:val="0050364B"/>
    <w:rsid w:val="00503D4A"/>
    <w:rsid w:val="00504171"/>
    <w:rsid w:val="005041BF"/>
    <w:rsid w:val="005041FA"/>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A2"/>
    <w:rsid w:val="0051338E"/>
    <w:rsid w:val="00513907"/>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F6"/>
    <w:rsid w:val="00516971"/>
    <w:rsid w:val="00516998"/>
    <w:rsid w:val="00516AD7"/>
    <w:rsid w:val="00516CED"/>
    <w:rsid w:val="00516D65"/>
    <w:rsid w:val="005173A7"/>
    <w:rsid w:val="00517566"/>
    <w:rsid w:val="005177E1"/>
    <w:rsid w:val="00517EF2"/>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34A"/>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1E0"/>
    <w:rsid w:val="0053623B"/>
    <w:rsid w:val="00536306"/>
    <w:rsid w:val="00536579"/>
    <w:rsid w:val="0053679C"/>
    <w:rsid w:val="00536C1E"/>
    <w:rsid w:val="00537079"/>
    <w:rsid w:val="00537603"/>
    <w:rsid w:val="00537A0D"/>
    <w:rsid w:val="00537BF6"/>
    <w:rsid w:val="005400F0"/>
    <w:rsid w:val="00540250"/>
    <w:rsid w:val="0054079A"/>
    <w:rsid w:val="00541577"/>
    <w:rsid w:val="005419B8"/>
    <w:rsid w:val="0054225C"/>
    <w:rsid w:val="00542693"/>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F8A"/>
    <w:rsid w:val="0054531D"/>
    <w:rsid w:val="00545649"/>
    <w:rsid w:val="0054588E"/>
    <w:rsid w:val="0054593A"/>
    <w:rsid w:val="00545C5A"/>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53A"/>
    <w:rsid w:val="00560540"/>
    <w:rsid w:val="005605C0"/>
    <w:rsid w:val="00560615"/>
    <w:rsid w:val="0056073F"/>
    <w:rsid w:val="00560751"/>
    <w:rsid w:val="00560BB1"/>
    <w:rsid w:val="00560D23"/>
    <w:rsid w:val="00560DE3"/>
    <w:rsid w:val="00560FB5"/>
    <w:rsid w:val="005615D8"/>
    <w:rsid w:val="00561713"/>
    <w:rsid w:val="00561AB8"/>
    <w:rsid w:val="00562054"/>
    <w:rsid w:val="005626D6"/>
    <w:rsid w:val="00562C06"/>
    <w:rsid w:val="00562CE7"/>
    <w:rsid w:val="00563251"/>
    <w:rsid w:val="005636E7"/>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572"/>
    <w:rsid w:val="00573910"/>
    <w:rsid w:val="00573E44"/>
    <w:rsid w:val="00573EAC"/>
    <w:rsid w:val="00573ECC"/>
    <w:rsid w:val="00574158"/>
    <w:rsid w:val="005743DE"/>
    <w:rsid w:val="005743EF"/>
    <w:rsid w:val="00574AEC"/>
    <w:rsid w:val="00574E36"/>
    <w:rsid w:val="00574F3F"/>
    <w:rsid w:val="005751FA"/>
    <w:rsid w:val="00575366"/>
    <w:rsid w:val="00575433"/>
    <w:rsid w:val="005754BB"/>
    <w:rsid w:val="005754EE"/>
    <w:rsid w:val="0057562C"/>
    <w:rsid w:val="0057599A"/>
    <w:rsid w:val="005759F6"/>
    <w:rsid w:val="00575E3E"/>
    <w:rsid w:val="005765F5"/>
    <w:rsid w:val="005767A3"/>
    <w:rsid w:val="005769E8"/>
    <w:rsid w:val="00576AA2"/>
    <w:rsid w:val="00576D6C"/>
    <w:rsid w:val="005775E5"/>
    <w:rsid w:val="00577723"/>
    <w:rsid w:val="00577802"/>
    <w:rsid w:val="00577A2E"/>
    <w:rsid w:val="00577A34"/>
    <w:rsid w:val="00577AB4"/>
    <w:rsid w:val="00580006"/>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5028"/>
    <w:rsid w:val="005854D1"/>
    <w:rsid w:val="00585522"/>
    <w:rsid w:val="00585B70"/>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976"/>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79F"/>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AEF"/>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5F5F"/>
    <w:rsid w:val="005A62A8"/>
    <w:rsid w:val="005A62CE"/>
    <w:rsid w:val="005A6BA8"/>
    <w:rsid w:val="005A6BD3"/>
    <w:rsid w:val="005A7174"/>
    <w:rsid w:val="005A7434"/>
    <w:rsid w:val="005A773B"/>
    <w:rsid w:val="005B00E3"/>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91B"/>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1F51"/>
    <w:rsid w:val="005D206B"/>
    <w:rsid w:val="005D22B7"/>
    <w:rsid w:val="005D2AAC"/>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5F6F"/>
    <w:rsid w:val="005D6245"/>
    <w:rsid w:val="005D62C6"/>
    <w:rsid w:val="005D648A"/>
    <w:rsid w:val="005D658E"/>
    <w:rsid w:val="005D675C"/>
    <w:rsid w:val="005D6C07"/>
    <w:rsid w:val="005D7279"/>
    <w:rsid w:val="005D7850"/>
    <w:rsid w:val="005D793B"/>
    <w:rsid w:val="005D7DE7"/>
    <w:rsid w:val="005D7E0D"/>
    <w:rsid w:val="005E0920"/>
    <w:rsid w:val="005E0A33"/>
    <w:rsid w:val="005E0ABA"/>
    <w:rsid w:val="005E10ED"/>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BE8"/>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F7C"/>
    <w:rsid w:val="005E738B"/>
    <w:rsid w:val="005E73B0"/>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D4F"/>
    <w:rsid w:val="0060006E"/>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BA1"/>
    <w:rsid w:val="00611003"/>
    <w:rsid w:val="00611153"/>
    <w:rsid w:val="00611218"/>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205CA"/>
    <w:rsid w:val="00620869"/>
    <w:rsid w:val="006209BD"/>
    <w:rsid w:val="006209F1"/>
    <w:rsid w:val="00620AD7"/>
    <w:rsid w:val="00621620"/>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6F"/>
    <w:rsid w:val="0062589E"/>
    <w:rsid w:val="00625C8E"/>
    <w:rsid w:val="00625D78"/>
    <w:rsid w:val="006264AD"/>
    <w:rsid w:val="0062660B"/>
    <w:rsid w:val="0062691E"/>
    <w:rsid w:val="00626A37"/>
    <w:rsid w:val="00626AD1"/>
    <w:rsid w:val="00626EC9"/>
    <w:rsid w:val="00626F08"/>
    <w:rsid w:val="00627294"/>
    <w:rsid w:val="00627607"/>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C57"/>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80A"/>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111"/>
    <w:rsid w:val="00662118"/>
    <w:rsid w:val="006621D4"/>
    <w:rsid w:val="0066279A"/>
    <w:rsid w:val="00662AFF"/>
    <w:rsid w:val="00663023"/>
    <w:rsid w:val="00663420"/>
    <w:rsid w:val="006634BE"/>
    <w:rsid w:val="006638AD"/>
    <w:rsid w:val="0066430F"/>
    <w:rsid w:val="00664349"/>
    <w:rsid w:val="006646D7"/>
    <w:rsid w:val="00664A36"/>
    <w:rsid w:val="00664FF7"/>
    <w:rsid w:val="0066516B"/>
    <w:rsid w:val="006656AD"/>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4A2"/>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79C"/>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4F69"/>
    <w:rsid w:val="006A54D4"/>
    <w:rsid w:val="006A599B"/>
    <w:rsid w:val="006A5C12"/>
    <w:rsid w:val="006A6B33"/>
    <w:rsid w:val="006A6CBD"/>
    <w:rsid w:val="006A6E17"/>
    <w:rsid w:val="006A702B"/>
    <w:rsid w:val="006A77FA"/>
    <w:rsid w:val="006A7DE3"/>
    <w:rsid w:val="006A7FC1"/>
    <w:rsid w:val="006B00AC"/>
    <w:rsid w:val="006B00D5"/>
    <w:rsid w:val="006B04C6"/>
    <w:rsid w:val="006B0B0A"/>
    <w:rsid w:val="006B0C82"/>
    <w:rsid w:val="006B1118"/>
    <w:rsid w:val="006B115B"/>
    <w:rsid w:val="006B120D"/>
    <w:rsid w:val="006B1330"/>
    <w:rsid w:val="006B13E0"/>
    <w:rsid w:val="006B14A2"/>
    <w:rsid w:val="006B17E7"/>
    <w:rsid w:val="006B1890"/>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6B11"/>
    <w:rsid w:val="006B73C1"/>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1F19"/>
    <w:rsid w:val="006D207F"/>
    <w:rsid w:val="006D2182"/>
    <w:rsid w:val="006D2444"/>
    <w:rsid w:val="006D254B"/>
    <w:rsid w:val="006D2629"/>
    <w:rsid w:val="006D265C"/>
    <w:rsid w:val="006D269D"/>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BA"/>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83"/>
    <w:rsid w:val="006E17E4"/>
    <w:rsid w:val="006E1803"/>
    <w:rsid w:val="006E191E"/>
    <w:rsid w:val="006E1AA3"/>
    <w:rsid w:val="006E1DCE"/>
    <w:rsid w:val="006E20F5"/>
    <w:rsid w:val="006E23BE"/>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673"/>
    <w:rsid w:val="006E6B3D"/>
    <w:rsid w:val="006E7066"/>
    <w:rsid w:val="006E7131"/>
    <w:rsid w:val="006E73DE"/>
    <w:rsid w:val="006E748A"/>
    <w:rsid w:val="006E799D"/>
    <w:rsid w:val="006E7A51"/>
    <w:rsid w:val="006E7B3B"/>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803"/>
    <w:rsid w:val="00705C38"/>
    <w:rsid w:val="00706465"/>
    <w:rsid w:val="00706521"/>
    <w:rsid w:val="0070695A"/>
    <w:rsid w:val="007069BF"/>
    <w:rsid w:val="00706B78"/>
    <w:rsid w:val="00706E58"/>
    <w:rsid w:val="00706FEE"/>
    <w:rsid w:val="0070778A"/>
    <w:rsid w:val="0070782D"/>
    <w:rsid w:val="007079D6"/>
    <w:rsid w:val="00707C3A"/>
    <w:rsid w:val="00710208"/>
    <w:rsid w:val="007102A3"/>
    <w:rsid w:val="007102DC"/>
    <w:rsid w:val="00710619"/>
    <w:rsid w:val="007106B3"/>
    <w:rsid w:val="007109C2"/>
    <w:rsid w:val="00710A77"/>
    <w:rsid w:val="00711340"/>
    <w:rsid w:val="0071184A"/>
    <w:rsid w:val="00711C6C"/>
    <w:rsid w:val="0071212B"/>
    <w:rsid w:val="00712920"/>
    <w:rsid w:val="00712C42"/>
    <w:rsid w:val="00713095"/>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31E"/>
    <w:rsid w:val="00716400"/>
    <w:rsid w:val="00716462"/>
    <w:rsid w:val="00716520"/>
    <w:rsid w:val="007169F8"/>
    <w:rsid w:val="00716A07"/>
    <w:rsid w:val="007174C1"/>
    <w:rsid w:val="007200EF"/>
    <w:rsid w:val="00720332"/>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971"/>
    <w:rsid w:val="00746B20"/>
    <w:rsid w:val="00746F60"/>
    <w:rsid w:val="0074704F"/>
    <w:rsid w:val="007472FF"/>
    <w:rsid w:val="007474AC"/>
    <w:rsid w:val="00747996"/>
    <w:rsid w:val="00747AFB"/>
    <w:rsid w:val="00747BBF"/>
    <w:rsid w:val="00747C0C"/>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FA1"/>
    <w:rsid w:val="00761FDA"/>
    <w:rsid w:val="007621FF"/>
    <w:rsid w:val="00762412"/>
    <w:rsid w:val="0076291B"/>
    <w:rsid w:val="0076293C"/>
    <w:rsid w:val="0076307B"/>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8ED"/>
    <w:rsid w:val="00780C62"/>
    <w:rsid w:val="00780EC8"/>
    <w:rsid w:val="0078100B"/>
    <w:rsid w:val="007811DC"/>
    <w:rsid w:val="00781C63"/>
    <w:rsid w:val="007820FA"/>
    <w:rsid w:val="007821A1"/>
    <w:rsid w:val="00782738"/>
    <w:rsid w:val="0078285F"/>
    <w:rsid w:val="00782B36"/>
    <w:rsid w:val="00782C5F"/>
    <w:rsid w:val="00783207"/>
    <w:rsid w:val="00783324"/>
    <w:rsid w:val="0078380F"/>
    <w:rsid w:val="00783E1D"/>
    <w:rsid w:val="007841ED"/>
    <w:rsid w:val="007844B7"/>
    <w:rsid w:val="007844EE"/>
    <w:rsid w:val="0078483B"/>
    <w:rsid w:val="00784D92"/>
    <w:rsid w:val="00784EA7"/>
    <w:rsid w:val="00784EED"/>
    <w:rsid w:val="00784F71"/>
    <w:rsid w:val="007850B8"/>
    <w:rsid w:val="007851ED"/>
    <w:rsid w:val="007858B4"/>
    <w:rsid w:val="00785900"/>
    <w:rsid w:val="00785D0A"/>
    <w:rsid w:val="007865E5"/>
    <w:rsid w:val="0078662D"/>
    <w:rsid w:val="00786958"/>
    <w:rsid w:val="00786D69"/>
    <w:rsid w:val="00786E17"/>
    <w:rsid w:val="00786E27"/>
    <w:rsid w:val="00786E53"/>
    <w:rsid w:val="00786E71"/>
    <w:rsid w:val="00787526"/>
    <w:rsid w:val="00787838"/>
    <w:rsid w:val="00787BCE"/>
    <w:rsid w:val="007903D1"/>
    <w:rsid w:val="00790420"/>
    <w:rsid w:val="007905EB"/>
    <w:rsid w:val="00790FAB"/>
    <w:rsid w:val="007915A7"/>
    <w:rsid w:val="0079162F"/>
    <w:rsid w:val="00791A2B"/>
    <w:rsid w:val="00791BAB"/>
    <w:rsid w:val="00791E56"/>
    <w:rsid w:val="00791F5F"/>
    <w:rsid w:val="00791FCB"/>
    <w:rsid w:val="00792263"/>
    <w:rsid w:val="00792853"/>
    <w:rsid w:val="007929FB"/>
    <w:rsid w:val="00793411"/>
    <w:rsid w:val="00793759"/>
    <w:rsid w:val="00793FBF"/>
    <w:rsid w:val="00794924"/>
    <w:rsid w:val="007949A8"/>
    <w:rsid w:val="00795992"/>
    <w:rsid w:val="00795C0D"/>
    <w:rsid w:val="00795DB7"/>
    <w:rsid w:val="007960DF"/>
    <w:rsid w:val="007960F5"/>
    <w:rsid w:val="007961FA"/>
    <w:rsid w:val="007967A3"/>
    <w:rsid w:val="00796A57"/>
    <w:rsid w:val="00796BBD"/>
    <w:rsid w:val="00796E0B"/>
    <w:rsid w:val="00797727"/>
    <w:rsid w:val="00797F3E"/>
    <w:rsid w:val="007A029B"/>
    <w:rsid w:val="007A02A0"/>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13BF"/>
    <w:rsid w:val="007C1456"/>
    <w:rsid w:val="007C17D1"/>
    <w:rsid w:val="007C19AD"/>
    <w:rsid w:val="007C1BCC"/>
    <w:rsid w:val="007C1D5C"/>
    <w:rsid w:val="007C2227"/>
    <w:rsid w:val="007C2682"/>
    <w:rsid w:val="007C2C16"/>
    <w:rsid w:val="007C3175"/>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CF9"/>
    <w:rsid w:val="007E1369"/>
    <w:rsid w:val="007E18CF"/>
    <w:rsid w:val="007E19E9"/>
    <w:rsid w:val="007E1A1B"/>
    <w:rsid w:val="007E1A88"/>
    <w:rsid w:val="007E2111"/>
    <w:rsid w:val="007E2737"/>
    <w:rsid w:val="007E2795"/>
    <w:rsid w:val="007E284D"/>
    <w:rsid w:val="007E3137"/>
    <w:rsid w:val="007E3277"/>
    <w:rsid w:val="007E3638"/>
    <w:rsid w:val="007E3DF7"/>
    <w:rsid w:val="007E415E"/>
    <w:rsid w:val="007E42AE"/>
    <w:rsid w:val="007E473E"/>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C6E"/>
    <w:rsid w:val="007E7DDF"/>
    <w:rsid w:val="007E7E91"/>
    <w:rsid w:val="007F01C5"/>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6EE"/>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076"/>
    <w:rsid w:val="008232E0"/>
    <w:rsid w:val="00823723"/>
    <w:rsid w:val="00823840"/>
    <w:rsid w:val="008239B3"/>
    <w:rsid w:val="00823A1A"/>
    <w:rsid w:val="00823B52"/>
    <w:rsid w:val="00823E98"/>
    <w:rsid w:val="00823EC0"/>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001"/>
    <w:rsid w:val="00837050"/>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334"/>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4DF"/>
    <w:rsid w:val="0084685C"/>
    <w:rsid w:val="008469D9"/>
    <w:rsid w:val="00846DC0"/>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EA"/>
    <w:rsid w:val="008549BC"/>
    <w:rsid w:val="00854C2C"/>
    <w:rsid w:val="008556AB"/>
    <w:rsid w:val="0085571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05"/>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E80"/>
    <w:rsid w:val="00873E94"/>
    <w:rsid w:val="00873F15"/>
    <w:rsid w:val="0087404C"/>
    <w:rsid w:val="00874096"/>
    <w:rsid w:val="008742C2"/>
    <w:rsid w:val="0087445E"/>
    <w:rsid w:val="008746A5"/>
    <w:rsid w:val="00874EF9"/>
    <w:rsid w:val="008751D1"/>
    <w:rsid w:val="008752E4"/>
    <w:rsid w:val="008753D8"/>
    <w:rsid w:val="008756A4"/>
    <w:rsid w:val="00875949"/>
    <w:rsid w:val="00875C12"/>
    <w:rsid w:val="00875DF5"/>
    <w:rsid w:val="00875F73"/>
    <w:rsid w:val="008760CB"/>
    <w:rsid w:val="008763BF"/>
    <w:rsid w:val="00876699"/>
    <w:rsid w:val="00876C65"/>
    <w:rsid w:val="00876D1F"/>
    <w:rsid w:val="00876E1F"/>
    <w:rsid w:val="00876EF2"/>
    <w:rsid w:val="00876FE8"/>
    <w:rsid w:val="00877052"/>
    <w:rsid w:val="008772FE"/>
    <w:rsid w:val="008775C6"/>
    <w:rsid w:val="00880413"/>
    <w:rsid w:val="0088066F"/>
    <w:rsid w:val="0088094C"/>
    <w:rsid w:val="00880BA3"/>
    <w:rsid w:val="00880F30"/>
    <w:rsid w:val="00881090"/>
    <w:rsid w:val="00881435"/>
    <w:rsid w:val="00881603"/>
    <w:rsid w:val="008816BC"/>
    <w:rsid w:val="008816DC"/>
    <w:rsid w:val="00881B07"/>
    <w:rsid w:val="00881D01"/>
    <w:rsid w:val="00881F35"/>
    <w:rsid w:val="00881F9B"/>
    <w:rsid w:val="00882116"/>
    <w:rsid w:val="00882331"/>
    <w:rsid w:val="0088273B"/>
    <w:rsid w:val="008831C0"/>
    <w:rsid w:val="00883205"/>
    <w:rsid w:val="008833E8"/>
    <w:rsid w:val="00883A0C"/>
    <w:rsid w:val="00883E21"/>
    <w:rsid w:val="00884CE3"/>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316"/>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3EA0"/>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D9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4213"/>
    <w:rsid w:val="008C4286"/>
    <w:rsid w:val="008C43B6"/>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5B52"/>
    <w:rsid w:val="008D60BC"/>
    <w:rsid w:val="008D6636"/>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1A8D"/>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737"/>
    <w:rsid w:val="008F2CE3"/>
    <w:rsid w:val="008F2E13"/>
    <w:rsid w:val="008F2E7C"/>
    <w:rsid w:val="008F2FD5"/>
    <w:rsid w:val="008F3502"/>
    <w:rsid w:val="008F37E5"/>
    <w:rsid w:val="008F3A5D"/>
    <w:rsid w:val="008F3C80"/>
    <w:rsid w:val="008F4643"/>
    <w:rsid w:val="008F48C2"/>
    <w:rsid w:val="008F522E"/>
    <w:rsid w:val="008F530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8F75D2"/>
    <w:rsid w:val="009005E8"/>
    <w:rsid w:val="00900891"/>
    <w:rsid w:val="00900C84"/>
    <w:rsid w:val="00901022"/>
    <w:rsid w:val="00901269"/>
    <w:rsid w:val="00901793"/>
    <w:rsid w:val="00901980"/>
    <w:rsid w:val="00901A03"/>
    <w:rsid w:val="00901DFF"/>
    <w:rsid w:val="00902603"/>
    <w:rsid w:val="009027B1"/>
    <w:rsid w:val="00902907"/>
    <w:rsid w:val="009029EF"/>
    <w:rsid w:val="009029F0"/>
    <w:rsid w:val="00902AC3"/>
    <w:rsid w:val="00903802"/>
    <w:rsid w:val="00904479"/>
    <w:rsid w:val="009047F3"/>
    <w:rsid w:val="00904EE8"/>
    <w:rsid w:val="00905146"/>
    <w:rsid w:val="00905433"/>
    <w:rsid w:val="0090603F"/>
    <w:rsid w:val="00906086"/>
    <w:rsid w:val="00906505"/>
    <w:rsid w:val="009065C9"/>
    <w:rsid w:val="0090696D"/>
    <w:rsid w:val="00906C14"/>
    <w:rsid w:val="00906CD6"/>
    <w:rsid w:val="00906E4D"/>
    <w:rsid w:val="00906F31"/>
    <w:rsid w:val="00906FDB"/>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E1"/>
    <w:rsid w:val="009146BC"/>
    <w:rsid w:val="009148F9"/>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D05"/>
    <w:rsid w:val="00935F9E"/>
    <w:rsid w:val="00936B98"/>
    <w:rsid w:val="00936D98"/>
    <w:rsid w:val="00936E15"/>
    <w:rsid w:val="00936E86"/>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48D"/>
    <w:rsid w:val="00950535"/>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2E1"/>
    <w:rsid w:val="0095380C"/>
    <w:rsid w:val="009538E1"/>
    <w:rsid w:val="00953D4E"/>
    <w:rsid w:val="00953F47"/>
    <w:rsid w:val="00954353"/>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536"/>
    <w:rsid w:val="0096062A"/>
    <w:rsid w:val="009606FB"/>
    <w:rsid w:val="0096083D"/>
    <w:rsid w:val="00960D88"/>
    <w:rsid w:val="00960E43"/>
    <w:rsid w:val="0096112C"/>
    <w:rsid w:val="00961205"/>
    <w:rsid w:val="009615E9"/>
    <w:rsid w:val="009621CF"/>
    <w:rsid w:val="0096246F"/>
    <w:rsid w:val="0096259C"/>
    <w:rsid w:val="009627EB"/>
    <w:rsid w:val="00962F2F"/>
    <w:rsid w:val="0096323D"/>
    <w:rsid w:val="00963477"/>
    <w:rsid w:val="0096366D"/>
    <w:rsid w:val="0096371D"/>
    <w:rsid w:val="00963886"/>
    <w:rsid w:val="00963895"/>
    <w:rsid w:val="00963B3B"/>
    <w:rsid w:val="00963CF1"/>
    <w:rsid w:val="00963ECB"/>
    <w:rsid w:val="009640E8"/>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114"/>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1E5"/>
    <w:rsid w:val="0098437F"/>
    <w:rsid w:val="009844EE"/>
    <w:rsid w:val="0098458E"/>
    <w:rsid w:val="0098476A"/>
    <w:rsid w:val="0098484A"/>
    <w:rsid w:val="00984ECE"/>
    <w:rsid w:val="0098562C"/>
    <w:rsid w:val="00985C42"/>
    <w:rsid w:val="00985E1C"/>
    <w:rsid w:val="00985F28"/>
    <w:rsid w:val="00986149"/>
    <w:rsid w:val="00986176"/>
    <w:rsid w:val="00986DCA"/>
    <w:rsid w:val="00986E7F"/>
    <w:rsid w:val="00986F31"/>
    <w:rsid w:val="00987021"/>
    <w:rsid w:val="009872F9"/>
    <w:rsid w:val="00987418"/>
    <w:rsid w:val="00987536"/>
    <w:rsid w:val="009876A8"/>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05E"/>
    <w:rsid w:val="009951F9"/>
    <w:rsid w:val="00995591"/>
    <w:rsid w:val="00995989"/>
    <w:rsid w:val="00995C95"/>
    <w:rsid w:val="00995E85"/>
    <w:rsid w:val="00996468"/>
    <w:rsid w:val="00996876"/>
    <w:rsid w:val="00996ECF"/>
    <w:rsid w:val="00996FFA"/>
    <w:rsid w:val="00997184"/>
    <w:rsid w:val="00997204"/>
    <w:rsid w:val="00997351"/>
    <w:rsid w:val="009973F1"/>
    <w:rsid w:val="009973F3"/>
    <w:rsid w:val="00997406"/>
    <w:rsid w:val="009975FB"/>
    <w:rsid w:val="00997608"/>
    <w:rsid w:val="00997867"/>
    <w:rsid w:val="00997F6B"/>
    <w:rsid w:val="009A010D"/>
    <w:rsid w:val="009A05DF"/>
    <w:rsid w:val="009A0AB5"/>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3D9"/>
    <w:rsid w:val="009A54F0"/>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B5B"/>
    <w:rsid w:val="009B3C11"/>
    <w:rsid w:val="009B3DCD"/>
    <w:rsid w:val="009B3FA2"/>
    <w:rsid w:val="009B4519"/>
    <w:rsid w:val="009B4746"/>
    <w:rsid w:val="009B490C"/>
    <w:rsid w:val="009B4FBF"/>
    <w:rsid w:val="009B500E"/>
    <w:rsid w:val="009B506B"/>
    <w:rsid w:val="009B514A"/>
    <w:rsid w:val="009B531B"/>
    <w:rsid w:val="009B54A6"/>
    <w:rsid w:val="009B57EF"/>
    <w:rsid w:val="009B5B85"/>
    <w:rsid w:val="009B5D9B"/>
    <w:rsid w:val="009B61D9"/>
    <w:rsid w:val="009B6205"/>
    <w:rsid w:val="009B6704"/>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B49"/>
    <w:rsid w:val="009C1FE1"/>
    <w:rsid w:val="009C2195"/>
    <w:rsid w:val="009C22C6"/>
    <w:rsid w:val="009C24D4"/>
    <w:rsid w:val="009C2685"/>
    <w:rsid w:val="009C2BC8"/>
    <w:rsid w:val="009C2D22"/>
    <w:rsid w:val="009C2E26"/>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6BD"/>
    <w:rsid w:val="009C69DE"/>
    <w:rsid w:val="009C6E70"/>
    <w:rsid w:val="009C6F62"/>
    <w:rsid w:val="009C707C"/>
    <w:rsid w:val="009C7320"/>
    <w:rsid w:val="009C7474"/>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8DA"/>
    <w:rsid w:val="009D3A71"/>
    <w:rsid w:val="009D43E2"/>
    <w:rsid w:val="009D4B99"/>
    <w:rsid w:val="009D5555"/>
    <w:rsid w:val="009D582B"/>
    <w:rsid w:val="009D58F5"/>
    <w:rsid w:val="009D5BAB"/>
    <w:rsid w:val="009D5EFB"/>
    <w:rsid w:val="009D5F61"/>
    <w:rsid w:val="009D60C6"/>
    <w:rsid w:val="009D68C4"/>
    <w:rsid w:val="009D69FB"/>
    <w:rsid w:val="009D6A0A"/>
    <w:rsid w:val="009D6A3E"/>
    <w:rsid w:val="009D6A5D"/>
    <w:rsid w:val="009D6AB4"/>
    <w:rsid w:val="009D6ABE"/>
    <w:rsid w:val="009D6AE4"/>
    <w:rsid w:val="009D704F"/>
    <w:rsid w:val="009D7300"/>
    <w:rsid w:val="009D7509"/>
    <w:rsid w:val="009D76CC"/>
    <w:rsid w:val="009D7D3D"/>
    <w:rsid w:val="009D7F8D"/>
    <w:rsid w:val="009E0531"/>
    <w:rsid w:val="009E058F"/>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2E4E"/>
    <w:rsid w:val="009F351A"/>
    <w:rsid w:val="009F36C7"/>
    <w:rsid w:val="009F3802"/>
    <w:rsid w:val="009F399E"/>
    <w:rsid w:val="009F39E6"/>
    <w:rsid w:val="009F3FB5"/>
    <w:rsid w:val="009F421E"/>
    <w:rsid w:val="009F45C4"/>
    <w:rsid w:val="009F4900"/>
    <w:rsid w:val="009F521F"/>
    <w:rsid w:val="009F553C"/>
    <w:rsid w:val="009F59F8"/>
    <w:rsid w:val="009F5D78"/>
    <w:rsid w:val="009F5DA0"/>
    <w:rsid w:val="009F5EEB"/>
    <w:rsid w:val="009F60F9"/>
    <w:rsid w:val="009F6713"/>
    <w:rsid w:val="009F6752"/>
    <w:rsid w:val="009F67F7"/>
    <w:rsid w:val="009F69C1"/>
    <w:rsid w:val="009F69CB"/>
    <w:rsid w:val="009F6B4D"/>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543A"/>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610"/>
    <w:rsid w:val="00A1067B"/>
    <w:rsid w:val="00A10813"/>
    <w:rsid w:val="00A10851"/>
    <w:rsid w:val="00A108EE"/>
    <w:rsid w:val="00A10BB8"/>
    <w:rsid w:val="00A10DBE"/>
    <w:rsid w:val="00A10F51"/>
    <w:rsid w:val="00A1107C"/>
    <w:rsid w:val="00A11421"/>
    <w:rsid w:val="00A11CCF"/>
    <w:rsid w:val="00A1200D"/>
    <w:rsid w:val="00A120CF"/>
    <w:rsid w:val="00A121D2"/>
    <w:rsid w:val="00A121D7"/>
    <w:rsid w:val="00A1234E"/>
    <w:rsid w:val="00A12617"/>
    <w:rsid w:val="00A12739"/>
    <w:rsid w:val="00A128B5"/>
    <w:rsid w:val="00A12E8B"/>
    <w:rsid w:val="00A137E4"/>
    <w:rsid w:val="00A138C6"/>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995"/>
    <w:rsid w:val="00A23EEB"/>
    <w:rsid w:val="00A243C3"/>
    <w:rsid w:val="00A24A49"/>
    <w:rsid w:val="00A24AB9"/>
    <w:rsid w:val="00A24B12"/>
    <w:rsid w:val="00A24BDC"/>
    <w:rsid w:val="00A24E44"/>
    <w:rsid w:val="00A25294"/>
    <w:rsid w:val="00A253EC"/>
    <w:rsid w:val="00A254EE"/>
    <w:rsid w:val="00A256E8"/>
    <w:rsid w:val="00A25AD3"/>
    <w:rsid w:val="00A25BE7"/>
    <w:rsid w:val="00A2605A"/>
    <w:rsid w:val="00A261A6"/>
    <w:rsid w:val="00A26367"/>
    <w:rsid w:val="00A26E24"/>
    <w:rsid w:val="00A26F9D"/>
    <w:rsid w:val="00A27008"/>
    <w:rsid w:val="00A27070"/>
    <w:rsid w:val="00A27201"/>
    <w:rsid w:val="00A273F0"/>
    <w:rsid w:val="00A2754C"/>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378"/>
    <w:rsid w:val="00A569D4"/>
    <w:rsid w:val="00A56A90"/>
    <w:rsid w:val="00A56B17"/>
    <w:rsid w:val="00A56CF7"/>
    <w:rsid w:val="00A56EC1"/>
    <w:rsid w:val="00A56FBA"/>
    <w:rsid w:val="00A572F1"/>
    <w:rsid w:val="00A57546"/>
    <w:rsid w:val="00A57587"/>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12"/>
    <w:rsid w:val="00A63072"/>
    <w:rsid w:val="00A630A2"/>
    <w:rsid w:val="00A632B8"/>
    <w:rsid w:val="00A63377"/>
    <w:rsid w:val="00A63BC5"/>
    <w:rsid w:val="00A63BF3"/>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769"/>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2FF"/>
    <w:rsid w:val="00A8753E"/>
    <w:rsid w:val="00A875BC"/>
    <w:rsid w:val="00A87605"/>
    <w:rsid w:val="00A876F0"/>
    <w:rsid w:val="00A87797"/>
    <w:rsid w:val="00A87A3D"/>
    <w:rsid w:val="00A87AB2"/>
    <w:rsid w:val="00A90578"/>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1E1"/>
    <w:rsid w:val="00A97577"/>
    <w:rsid w:val="00A979A4"/>
    <w:rsid w:val="00A97C4B"/>
    <w:rsid w:val="00A97D5A"/>
    <w:rsid w:val="00AA00BF"/>
    <w:rsid w:val="00AA02A2"/>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51F5"/>
    <w:rsid w:val="00AA5E3B"/>
    <w:rsid w:val="00AA617E"/>
    <w:rsid w:val="00AA6860"/>
    <w:rsid w:val="00AA68B4"/>
    <w:rsid w:val="00AA6CD4"/>
    <w:rsid w:val="00AA6FFC"/>
    <w:rsid w:val="00AA73CA"/>
    <w:rsid w:val="00AA7CB4"/>
    <w:rsid w:val="00AA7EAF"/>
    <w:rsid w:val="00AA7FE6"/>
    <w:rsid w:val="00AB0543"/>
    <w:rsid w:val="00AB06A4"/>
    <w:rsid w:val="00AB082B"/>
    <w:rsid w:val="00AB09B4"/>
    <w:rsid w:val="00AB0A44"/>
    <w:rsid w:val="00AB0AC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1A1"/>
    <w:rsid w:val="00AB54B7"/>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2F99"/>
    <w:rsid w:val="00AC30DE"/>
    <w:rsid w:val="00AC3C46"/>
    <w:rsid w:val="00AC3EB3"/>
    <w:rsid w:val="00AC45E4"/>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CA1"/>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71"/>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318"/>
    <w:rsid w:val="00AE358D"/>
    <w:rsid w:val="00AE3B4E"/>
    <w:rsid w:val="00AE414F"/>
    <w:rsid w:val="00AE4782"/>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6E3"/>
    <w:rsid w:val="00AE7864"/>
    <w:rsid w:val="00AE7949"/>
    <w:rsid w:val="00AF0295"/>
    <w:rsid w:val="00AF02CC"/>
    <w:rsid w:val="00AF04DB"/>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753"/>
    <w:rsid w:val="00B0782B"/>
    <w:rsid w:val="00B07E10"/>
    <w:rsid w:val="00B07EA6"/>
    <w:rsid w:val="00B07FE5"/>
    <w:rsid w:val="00B10290"/>
    <w:rsid w:val="00B10558"/>
    <w:rsid w:val="00B10592"/>
    <w:rsid w:val="00B10A43"/>
    <w:rsid w:val="00B11672"/>
    <w:rsid w:val="00B11693"/>
    <w:rsid w:val="00B11A9A"/>
    <w:rsid w:val="00B11B0B"/>
    <w:rsid w:val="00B12093"/>
    <w:rsid w:val="00B12226"/>
    <w:rsid w:val="00B12397"/>
    <w:rsid w:val="00B124EA"/>
    <w:rsid w:val="00B12963"/>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4BE"/>
    <w:rsid w:val="00B175B5"/>
    <w:rsid w:val="00B175C9"/>
    <w:rsid w:val="00B176DD"/>
    <w:rsid w:val="00B177BD"/>
    <w:rsid w:val="00B2063D"/>
    <w:rsid w:val="00B20AF3"/>
    <w:rsid w:val="00B20C49"/>
    <w:rsid w:val="00B21035"/>
    <w:rsid w:val="00B2204A"/>
    <w:rsid w:val="00B220AD"/>
    <w:rsid w:val="00B224BC"/>
    <w:rsid w:val="00B225F5"/>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3280"/>
    <w:rsid w:val="00B3386D"/>
    <w:rsid w:val="00B33918"/>
    <w:rsid w:val="00B33AD7"/>
    <w:rsid w:val="00B33FCE"/>
    <w:rsid w:val="00B340AA"/>
    <w:rsid w:val="00B34432"/>
    <w:rsid w:val="00B347E8"/>
    <w:rsid w:val="00B34A9F"/>
    <w:rsid w:val="00B34AD7"/>
    <w:rsid w:val="00B34B80"/>
    <w:rsid w:val="00B34DFC"/>
    <w:rsid w:val="00B34FFC"/>
    <w:rsid w:val="00B35414"/>
    <w:rsid w:val="00B357F0"/>
    <w:rsid w:val="00B35869"/>
    <w:rsid w:val="00B358ED"/>
    <w:rsid w:val="00B35A2D"/>
    <w:rsid w:val="00B35B85"/>
    <w:rsid w:val="00B35C2E"/>
    <w:rsid w:val="00B35CDA"/>
    <w:rsid w:val="00B35DA8"/>
    <w:rsid w:val="00B35DA9"/>
    <w:rsid w:val="00B35DF6"/>
    <w:rsid w:val="00B36619"/>
    <w:rsid w:val="00B376CD"/>
    <w:rsid w:val="00B377F7"/>
    <w:rsid w:val="00B37D97"/>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5B1"/>
    <w:rsid w:val="00B4367F"/>
    <w:rsid w:val="00B437A5"/>
    <w:rsid w:val="00B438BA"/>
    <w:rsid w:val="00B439E1"/>
    <w:rsid w:val="00B439E8"/>
    <w:rsid w:val="00B43A9D"/>
    <w:rsid w:val="00B43C7D"/>
    <w:rsid w:val="00B44150"/>
    <w:rsid w:val="00B44B1D"/>
    <w:rsid w:val="00B44D3E"/>
    <w:rsid w:val="00B44F99"/>
    <w:rsid w:val="00B45028"/>
    <w:rsid w:val="00B45163"/>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56"/>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D6"/>
    <w:rsid w:val="00B62ACC"/>
    <w:rsid w:val="00B62D6D"/>
    <w:rsid w:val="00B62E0B"/>
    <w:rsid w:val="00B63025"/>
    <w:rsid w:val="00B630CA"/>
    <w:rsid w:val="00B6387C"/>
    <w:rsid w:val="00B63C32"/>
    <w:rsid w:val="00B63CCF"/>
    <w:rsid w:val="00B63DE0"/>
    <w:rsid w:val="00B64434"/>
    <w:rsid w:val="00B64BCC"/>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24"/>
    <w:rsid w:val="00B71D8E"/>
    <w:rsid w:val="00B71DC8"/>
    <w:rsid w:val="00B72615"/>
    <w:rsid w:val="00B7383B"/>
    <w:rsid w:val="00B73A86"/>
    <w:rsid w:val="00B73AF8"/>
    <w:rsid w:val="00B73B1A"/>
    <w:rsid w:val="00B740A5"/>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6137"/>
    <w:rsid w:val="00B86413"/>
    <w:rsid w:val="00B86476"/>
    <w:rsid w:val="00B86687"/>
    <w:rsid w:val="00B86878"/>
    <w:rsid w:val="00B86A3D"/>
    <w:rsid w:val="00B86D61"/>
    <w:rsid w:val="00B875C7"/>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2844"/>
    <w:rsid w:val="00B92899"/>
    <w:rsid w:val="00B928A0"/>
    <w:rsid w:val="00B9295B"/>
    <w:rsid w:val="00B92A58"/>
    <w:rsid w:val="00B92B11"/>
    <w:rsid w:val="00B92E4B"/>
    <w:rsid w:val="00B93204"/>
    <w:rsid w:val="00B936AC"/>
    <w:rsid w:val="00B9372E"/>
    <w:rsid w:val="00B93756"/>
    <w:rsid w:val="00B938E3"/>
    <w:rsid w:val="00B93B49"/>
    <w:rsid w:val="00B93E67"/>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BEF"/>
    <w:rsid w:val="00B96FC0"/>
    <w:rsid w:val="00B97049"/>
    <w:rsid w:val="00B97196"/>
    <w:rsid w:val="00B97260"/>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2F1"/>
    <w:rsid w:val="00BA55F4"/>
    <w:rsid w:val="00BA5A62"/>
    <w:rsid w:val="00BA60AB"/>
    <w:rsid w:val="00BA62D0"/>
    <w:rsid w:val="00BA65CC"/>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70F"/>
    <w:rsid w:val="00BB171D"/>
    <w:rsid w:val="00BB1736"/>
    <w:rsid w:val="00BB187E"/>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7F"/>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895"/>
    <w:rsid w:val="00BC794F"/>
    <w:rsid w:val="00BC7BEE"/>
    <w:rsid w:val="00BC7D3D"/>
    <w:rsid w:val="00BC7EAD"/>
    <w:rsid w:val="00BD008E"/>
    <w:rsid w:val="00BD0182"/>
    <w:rsid w:val="00BD0706"/>
    <w:rsid w:val="00BD081A"/>
    <w:rsid w:val="00BD0C1A"/>
    <w:rsid w:val="00BD1197"/>
    <w:rsid w:val="00BD11EB"/>
    <w:rsid w:val="00BD1260"/>
    <w:rsid w:val="00BD15BF"/>
    <w:rsid w:val="00BD1D83"/>
    <w:rsid w:val="00BD1F0A"/>
    <w:rsid w:val="00BD1F51"/>
    <w:rsid w:val="00BD2418"/>
    <w:rsid w:val="00BD29E4"/>
    <w:rsid w:val="00BD2D4D"/>
    <w:rsid w:val="00BD2EF1"/>
    <w:rsid w:val="00BD2F3B"/>
    <w:rsid w:val="00BD3372"/>
    <w:rsid w:val="00BD39B6"/>
    <w:rsid w:val="00BD3A77"/>
    <w:rsid w:val="00BD3C00"/>
    <w:rsid w:val="00BD3E86"/>
    <w:rsid w:val="00BD420B"/>
    <w:rsid w:val="00BD44DD"/>
    <w:rsid w:val="00BD4D4B"/>
    <w:rsid w:val="00BD4E48"/>
    <w:rsid w:val="00BD50AA"/>
    <w:rsid w:val="00BD5135"/>
    <w:rsid w:val="00BD51A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9E1"/>
    <w:rsid w:val="00BE4B20"/>
    <w:rsid w:val="00BE4E04"/>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1C5A"/>
    <w:rsid w:val="00BF2096"/>
    <w:rsid w:val="00BF25C2"/>
    <w:rsid w:val="00BF2AE7"/>
    <w:rsid w:val="00BF2B6F"/>
    <w:rsid w:val="00BF3403"/>
    <w:rsid w:val="00BF351A"/>
    <w:rsid w:val="00BF3914"/>
    <w:rsid w:val="00BF3C1E"/>
    <w:rsid w:val="00BF3C31"/>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CBA"/>
    <w:rsid w:val="00C05DEF"/>
    <w:rsid w:val="00C06093"/>
    <w:rsid w:val="00C06292"/>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E23"/>
    <w:rsid w:val="00C12012"/>
    <w:rsid w:val="00C124BC"/>
    <w:rsid w:val="00C1263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6F6"/>
    <w:rsid w:val="00C17D01"/>
    <w:rsid w:val="00C208E4"/>
    <w:rsid w:val="00C20A00"/>
    <w:rsid w:val="00C20A6D"/>
    <w:rsid w:val="00C20CAE"/>
    <w:rsid w:val="00C214E0"/>
    <w:rsid w:val="00C21516"/>
    <w:rsid w:val="00C21673"/>
    <w:rsid w:val="00C218A2"/>
    <w:rsid w:val="00C21C7A"/>
    <w:rsid w:val="00C21C8D"/>
    <w:rsid w:val="00C2245D"/>
    <w:rsid w:val="00C22526"/>
    <w:rsid w:val="00C22A55"/>
    <w:rsid w:val="00C22DF6"/>
    <w:rsid w:val="00C23130"/>
    <w:rsid w:val="00C23275"/>
    <w:rsid w:val="00C2350C"/>
    <w:rsid w:val="00C23C10"/>
    <w:rsid w:val="00C24164"/>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2EA1"/>
    <w:rsid w:val="00C33026"/>
    <w:rsid w:val="00C33950"/>
    <w:rsid w:val="00C33DB4"/>
    <w:rsid w:val="00C33E2C"/>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4BE"/>
    <w:rsid w:val="00C3654C"/>
    <w:rsid w:val="00C36992"/>
    <w:rsid w:val="00C36BF5"/>
    <w:rsid w:val="00C36DBC"/>
    <w:rsid w:val="00C370D7"/>
    <w:rsid w:val="00C37184"/>
    <w:rsid w:val="00C3757C"/>
    <w:rsid w:val="00C376BA"/>
    <w:rsid w:val="00C37ADF"/>
    <w:rsid w:val="00C37B31"/>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B46"/>
    <w:rsid w:val="00C45F6B"/>
    <w:rsid w:val="00C46269"/>
    <w:rsid w:val="00C46555"/>
    <w:rsid w:val="00C46B15"/>
    <w:rsid w:val="00C46EA1"/>
    <w:rsid w:val="00C46F7D"/>
    <w:rsid w:val="00C47347"/>
    <w:rsid w:val="00C4744E"/>
    <w:rsid w:val="00C475AD"/>
    <w:rsid w:val="00C478B4"/>
    <w:rsid w:val="00C479B5"/>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5E8"/>
    <w:rsid w:val="00C54634"/>
    <w:rsid w:val="00C54D14"/>
    <w:rsid w:val="00C54D71"/>
    <w:rsid w:val="00C5518A"/>
    <w:rsid w:val="00C55816"/>
    <w:rsid w:val="00C55E7B"/>
    <w:rsid w:val="00C563F5"/>
    <w:rsid w:val="00C5677E"/>
    <w:rsid w:val="00C567E1"/>
    <w:rsid w:val="00C568AA"/>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2A"/>
    <w:rsid w:val="00C64944"/>
    <w:rsid w:val="00C64A0C"/>
    <w:rsid w:val="00C64AA3"/>
    <w:rsid w:val="00C64B17"/>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0FD4"/>
    <w:rsid w:val="00C717DE"/>
    <w:rsid w:val="00C71B18"/>
    <w:rsid w:val="00C71DEA"/>
    <w:rsid w:val="00C72348"/>
    <w:rsid w:val="00C723A0"/>
    <w:rsid w:val="00C727CF"/>
    <w:rsid w:val="00C72961"/>
    <w:rsid w:val="00C72C73"/>
    <w:rsid w:val="00C72D46"/>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D70"/>
    <w:rsid w:val="00C82FCE"/>
    <w:rsid w:val="00C832DC"/>
    <w:rsid w:val="00C83322"/>
    <w:rsid w:val="00C833FB"/>
    <w:rsid w:val="00C8373E"/>
    <w:rsid w:val="00C8377F"/>
    <w:rsid w:val="00C83FFB"/>
    <w:rsid w:val="00C840AA"/>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66B"/>
    <w:rsid w:val="00C879FF"/>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2F8B"/>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19C"/>
    <w:rsid w:val="00C97736"/>
    <w:rsid w:val="00C97872"/>
    <w:rsid w:val="00C97970"/>
    <w:rsid w:val="00C97B0D"/>
    <w:rsid w:val="00C97C4B"/>
    <w:rsid w:val="00C97E57"/>
    <w:rsid w:val="00CA00B9"/>
    <w:rsid w:val="00CA03D7"/>
    <w:rsid w:val="00CA0532"/>
    <w:rsid w:val="00CA089A"/>
    <w:rsid w:val="00CA0CCF"/>
    <w:rsid w:val="00CA13BF"/>
    <w:rsid w:val="00CA18A3"/>
    <w:rsid w:val="00CA18D0"/>
    <w:rsid w:val="00CA1B8A"/>
    <w:rsid w:val="00CA1CB5"/>
    <w:rsid w:val="00CA2241"/>
    <w:rsid w:val="00CA2582"/>
    <w:rsid w:val="00CA25CA"/>
    <w:rsid w:val="00CA2B86"/>
    <w:rsid w:val="00CA30CB"/>
    <w:rsid w:val="00CA3550"/>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484"/>
    <w:rsid w:val="00CA789B"/>
    <w:rsid w:val="00CA7975"/>
    <w:rsid w:val="00CA7E76"/>
    <w:rsid w:val="00CA7E8E"/>
    <w:rsid w:val="00CA7F42"/>
    <w:rsid w:val="00CB008E"/>
    <w:rsid w:val="00CB0141"/>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D74D6"/>
    <w:rsid w:val="00CE0109"/>
    <w:rsid w:val="00CE0B11"/>
    <w:rsid w:val="00CE1E4C"/>
    <w:rsid w:val="00CE1FC5"/>
    <w:rsid w:val="00CE24BF"/>
    <w:rsid w:val="00CE24C5"/>
    <w:rsid w:val="00CE2901"/>
    <w:rsid w:val="00CE2997"/>
    <w:rsid w:val="00CE3875"/>
    <w:rsid w:val="00CE38E2"/>
    <w:rsid w:val="00CE39CB"/>
    <w:rsid w:val="00CE3DB9"/>
    <w:rsid w:val="00CE422D"/>
    <w:rsid w:val="00CE42FD"/>
    <w:rsid w:val="00CE46E5"/>
    <w:rsid w:val="00CE485A"/>
    <w:rsid w:val="00CE4D39"/>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571"/>
    <w:rsid w:val="00CE7637"/>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1DD"/>
    <w:rsid w:val="00CF341C"/>
    <w:rsid w:val="00CF352D"/>
    <w:rsid w:val="00CF365E"/>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26A"/>
    <w:rsid w:val="00D1066D"/>
    <w:rsid w:val="00D107CF"/>
    <w:rsid w:val="00D10C69"/>
    <w:rsid w:val="00D1131A"/>
    <w:rsid w:val="00D11482"/>
    <w:rsid w:val="00D11B0B"/>
    <w:rsid w:val="00D11D05"/>
    <w:rsid w:val="00D11D69"/>
    <w:rsid w:val="00D11DF5"/>
    <w:rsid w:val="00D11F72"/>
    <w:rsid w:val="00D12012"/>
    <w:rsid w:val="00D12293"/>
    <w:rsid w:val="00D124DA"/>
    <w:rsid w:val="00D1347D"/>
    <w:rsid w:val="00D13602"/>
    <w:rsid w:val="00D13CB7"/>
    <w:rsid w:val="00D13ECB"/>
    <w:rsid w:val="00D14236"/>
    <w:rsid w:val="00D14553"/>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1B31"/>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7D"/>
    <w:rsid w:val="00D3362A"/>
    <w:rsid w:val="00D3393B"/>
    <w:rsid w:val="00D3396F"/>
    <w:rsid w:val="00D33D4D"/>
    <w:rsid w:val="00D33DCE"/>
    <w:rsid w:val="00D34150"/>
    <w:rsid w:val="00D34234"/>
    <w:rsid w:val="00D34A0B"/>
    <w:rsid w:val="00D34D5D"/>
    <w:rsid w:val="00D35335"/>
    <w:rsid w:val="00D358D3"/>
    <w:rsid w:val="00D36234"/>
    <w:rsid w:val="00D36371"/>
    <w:rsid w:val="00D368B2"/>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B25"/>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90F"/>
    <w:rsid w:val="00D50AB1"/>
    <w:rsid w:val="00D50C14"/>
    <w:rsid w:val="00D510FA"/>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4258"/>
    <w:rsid w:val="00D55072"/>
    <w:rsid w:val="00D551B5"/>
    <w:rsid w:val="00D556FE"/>
    <w:rsid w:val="00D5586C"/>
    <w:rsid w:val="00D558C7"/>
    <w:rsid w:val="00D5684C"/>
    <w:rsid w:val="00D56A5E"/>
    <w:rsid w:val="00D56DB2"/>
    <w:rsid w:val="00D57155"/>
    <w:rsid w:val="00D5747F"/>
    <w:rsid w:val="00D57495"/>
    <w:rsid w:val="00D574FA"/>
    <w:rsid w:val="00D5763D"/>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AF6"/>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60DF"/>
    <w:rsid w:val="00D761AA"/>
    <w:rsid w:val="00D7656C"/>
    <w:rsid w:val="00D76A9D"/>
    <w:rsid w:val="00D76FAE"/>
    <w:rsid w:val="00D77116"/>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1CC"/>
    <w:rsid w:val="00D914FA"/>
    <w:rsid w:val="00D917A1"/>
    <w:rsid w:val="00D917DC"/>
    <w:rsid w:val="00D919E6"/>
    <w:rsid w:val="00D91BE1"/>
    <w:rsid w:val="00D91D81"/>
    <w:rsid w:val="00D91EC8"/>
    <w:rsid w:val="00D92644"/>
    <w:rsid w:val="00D926C8"/>
    <w:rsid w:val="00D92C29"/>
    <w:rsid w:val="00D92DC9"/>
    <w:rsid w:val="00D93312"/>
    <w:rsid w:val="00D934FA"/>
    <w:rsid w:val="00D935BA"/>
    <w:rsid w:val="00D936E2"/>
    <w:rsid w:val="00D93895"/>
    <w:rsid w:val="00D93E87"/>
    <w:rsid w:val="00D94124"/>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0BA"/>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A6F"/>
    <w:rsid w:val="00DB5D66"/>
    <w:rsid w:val="00DB60C2"/>
    <w:rsid w:val="00DB625F"/>
    <w:rsid w:val="00DB65DE"/>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92"/>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7B8"/>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7FB"/>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AB9"/>
    <w:rsid w:val="00DD7B2A"/>
    <w:rsid w:val="00DD7E85"/>
    <w:rsid w:val="00DD7FB2"/>
    <w:rsid w:val="00DE0259"/>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696"/>
    <w:rsid w:val="00DE2F78"/>
    <w:rsid w:val="00DE3222"/>
    <w:rsid w:val="00DE3C48"/>
    <w:rsid w:val="00DE45A4"/>
    <w:rsid w:val="00DE4C51"/>
    <w:rsid w:val="00DE4DF4"/>
    <w:rsid w:val="00DE4EE7"/>
    <w:rsid w:val="00DE519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A38"/>
    <w:rsid w:val="00DF0BF4"/>
    <w:rsid w:val="00DF0CE8"/>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3128"/>
    <w:rsid w:val="00E03315"/>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715"/>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188C"/>
    <w:rsid w:val="00E22175"/>
    <w:rsid w:val="00E22233"/>
    <w:rsid w:val="00E2253F"/>
    <w:rsid w:val="00E2290F"/>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1D7"/>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1C3"/>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4D"/>
    <w:rsid w:val="00E50455"/>
    <w:rsid w:val="00E50506"/>
    <w:rsid w:val="00E5072E"/>
    <w:rsid w:val="00E50792"/>
    <w:rsid w:val="00E509CA"/>
    <w:rsid w:val="00E50AC6"/>
    <w:rsid w:val="00E50BC2"/>
    <w:rsid w:val="00E51462"/>
    <w:rsid w:val="00E515BB"/>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6022"/>
    <w:rsid w:val="00E56402"/>
    <w:rsid w:val="00E565BB"/>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646"/>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7B4"/>
    <w:rsid w:val="00E728B9"/>
    <w:rsid w:val="00E72C01"/>
    <w:rsid w:val="00E72EBA"/>
    <w:rsid w:val="00E732EF"/>
    <w:rsid w:val="00E73959"/>
    <w:rsid w:val="00E73AFB"/>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525"/>
    <w:rsid w:val="00E77628"/>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6F8"/>
    <w:rsid w:val="00E929AC"/>
    <w:rsid w:val="00E93BD9"/>
    <w:rsid w:val="00E93F66"/>
    <w:rsid w:val="00E94580"/>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83"/>
    <w:rsid w:val="00E97C68"/>
    <w:rsid w:val="00E97EEB"/>
    <w:rsid w:val="00EA06B8"/>
    <w:rsid w:val="00EA074D"/>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51B"/>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34B"/>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36E"/>
    <w:rsid w:val="00EE35F0"/>
    <w:rsid w:val="00EE391F"/>
    <w:rsid w:val="00EE39C5"/>
    <w:rsid w:val="00EE3C42"/>
    <w:rsid w:val="00EE3C8A"/>
    <w:rsid w:val="00EE3D4F"/>
    <w:rsid w:val="00EE3D7A"/>
    <w:rsid w:val="00EE3D9F"/>
    <w:rsid w:val="00EE4023"/>
    <w:rsid w:val="00EE431B"/>
    <w:rsid w:val="00EE4634"/>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AF"/>
    <w:rsid w:val="00EE6AFA"/>
    <w:rsid w:val="00EE6D1D"/>
    <w:rsid w:val="00EE6D8E"/>
    <w:rsid w:val="00EE6F1E"/>
    <w:rsid w:val="00EE734C"/>
    <w:rsid w:val="00EE76A8"/>
    <w:rsid w:val="00EE76CC"/>
    <w:rsid w:val="00EE76E1"/>
    <w:rsid w:val="00EE7CB5"/>
    <w:rsid w:val="00EF02F8"/>
    <w:rsid w:val="00EF0348"/>
    <w:rsid w:val="00EF045D"/>
    <w:rsid w:val="00EF074C"/>
    <w:rsid w:val="00EF0D24"/>
    <w:rsid w:val="00EF15BA"/>
    <w:rsid w:val="00EF17E4"/>
    <w:rsid w:val="00EF1D16"/>
    <w:rsid w:val="00EF1F38"/>
    <w:rsid w:val="00EF1F9C"/>
    <w:rsid w:val="00EF22B6"/>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B17"/>
    <w:rsid w:val="00EF7CD5"/>
    <w:rsid w:val="00EF7E9C"/>
    <w:rsid w:val="00EF7FE0"/>
    <w:rsid w:val="00F00B85"/>
    <w:rsid w:val="00F00EFA"/>
    <w:rsid w:val="00F00FF8"/>
    <w:rsid w:val="00F0109C"/>
    <w:rsid w:val="00F012F1"/>
    <w:rsid w:val="00F013BD"/>
    <w:rsid w:val="00F013FD"/>
    <w:rsid w:val="00F01A85"/>
    <w:rsid w:val="00F01B75"/>
    <w:rsid w:val="00F01CCC"/>
    <w:rsid w:val="00F020DB"/>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61D"/>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1E56"/>
    <w:rsid w:val="00F2225C"/>
    <w:rsid w:val="00F222D9"/>
    <w:rsid w:val="00F2250A"/>
    <w:rsid w:val="00F22989"/>
    <w:rsid w:val="00F22FA1"/>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DCB"/>
    <w:rsid w:val="00F27E43"/>
    <w:rsid w:val="00F27E46"/>
    <w:rsid w:val="00F27F20"/>
    <w:rsid w:val="00F30153"/>
    <w:rsid w:val="00F301C2"/>
    <w:rsid w:val="00F302E1"/>
    <w:rsid w:val="00F30917"/>
    <w:rsid w:val="00F30EB4"/>
    <w:rsid w:val="00F30FA6"/>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0A7"/>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675"/>
    <w:rsid w:val="00F42A34"/>
    <w:rsid w:val="00F42E06"/>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FF"/>
    <w:rsid w:val="00F50AA2"/>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288"/>
    <w:rsid w:val="00F563B3"/>
    <w:rsid w:val="00F56460"/>
    <w:rsid w:val="00F56AB8"/>
    <w:rsid w:val="00F56DCF"/>
    <w:rsid w:val="00F57034"/>
    <w:rsid w:val="00F57098"/>
    <w:rsid w:val="00F57196"/>
    <w:rsid w:val="00F571B0"/>
    <w:rsid w:val="00F579DB"/>
    <w:rsid w:val="00F57F7C"/>
    <w:rsid w:val="00F6010A"/>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2D8"/>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503B"/>
    <w:rsid w:val="00F75044"/>
    <w:rsid w:val="00F7532F"/>
    <w:rsid w:val="00F75737"/>
    <w:rsid w:val="00F7586B"/>
    <w:rsid w:val="00F75956"/>
    <w:rsid w:val="00F75C1F"/>
    <w:rsid w:val="00F75D3B"/>
    <w:rsid w:val="00F75F2F"/>
    <w:rsid w:val="00F7624E"/>
    <w:rsid w:val="00F7635E"/>
    <w:rsid w:val="00F76445"/>
    <w:rsid w:val="00F765F4"/>
    <w:rsid w:val="00F76876"/>
    <w:rsid w:val="00F76ECC"/>
    <w:rsid w:val="00F76F65"/>
    <w:rsid w:val="00F77730"/>
    <w:rsid w:val="00F7793F"/>
    <w:rsid w:val="00F77A81"/>
    <w:rsid w:val="00F77C00"/>
    <w:rsid w:val="00F77E10"/>
    <w:rsid w:val="00F77F7D"/>
    <w:rsid w:val="00F80399"/>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A14"/>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4CD4"/>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DF5"/>
    <w:rsid w:val="00FA3E62"/>
    <w:rsid w:val="00FA3EBC"/>
    <w:rsid w:val="00FA46D5"/>
    <w:rsid w:val="00FA4D66"/>
    <w:rsid w:val="00FA50C4"/>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6CB"/>
    <w:rsid w:val="00FB74A1"/>
    <w:rsid w:val="00FB794A"/>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708"/>
    <w:rsid w:val="00FC3730"/>
    <w:rsid w:val="00FC392B"/>
    <w:rsid w:val="00FC39A4"/>
    <w:rsid w:val="00FC3A55"/>
    <w:rsid w:val="00FC4255"/>
    <w:rsid w:val="00FC44BF"/>
    <w:rsid w:val="00FC4729"/>
    <w:rsid w:val="00FC4A8C"/>
    <w:rsid w:val="00FC4C26"/>
    <w:rsid w:val="00FC53C1"/>
    <w:rsid w:val="00FC53DB"/>
    <w:rsid w:val="00FC5AEA"/>
    <w:rsid w:val="00FC5EBA"/>
    <w:rsid w:val="00FC5FC2"/>
    <w:rsid w:val="00FC6045"/>
    <w:rsid w:val="00FC6177"/>
    <w:rsid w:val="00FC6394"/>
    <w:rsid w:val="00FC63B9"/>
    <w:rsid w:val="00FC63D1"/>
    <w:rsid w:val="00FC667C"/>
    <w:rsid w:val="00FC6719"/>
    <w:rsid w:val="00FC688B"/>
    <w:rsid w:val="00FC7448"/>
    <w:rsid w:val="00FC74A3"/>
    <w:rsid w:val="00FC7528"/>
    <w:rsid w:val="00FC75F2"/>
    <w:rsid w:val="00FC7AD9"/>
    <w:rsid w:val="00FD00A6"/>
    <w:rsid w:val="00FD00AE"/>
    <w:rsid w:val="00FD0572"/>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D7B"/>
    <w:rsid w:val="00FD3781"/>
    <w:rsid w:val="00FD37F6"/>
    <w:rsid w:val="00FD411D"/>
    <w:rsid w:val="00FD4457"/>
    <w:rsid w:val="00FD44AD"/>
    <w:rsid w:val="00FD4589"/>
    <w:rsid w:val="00FD473E"/>
    <w:rsid w:val="00FD494B"/>
    <w:rsid w:val="00FD4A12"/>
    <w:rsid w:val="00FD4F9C"/>
    <w:rsid w:val="00FD51CE"/>
    <w:rsid w:val="00FD5424"/>
    <w:rsid w:val="00FD5462"/>
    <w:rsid w:val="00FD5770"/>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47"/>
    <w:rsid w:val="00FE37A5"/>
    <w:rsid w:val="00FE3B7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C45"/>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B0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g00309028/AppData/Local/Microsoft/Windows/INetCache/Content.Outlook/AppData/Local/Microsoft/Windows/INetCache/d00355878/AppData/Roaming/eSpace_Desktop/UserData/d00355878/imagefiles/99D94790-4AB5-4F81-8AF4-29ECE4A8D287.png"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9856B-DE9B-4AE2-BC1B-F16698D5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3</Pages>
  <Words>1127</Words>
  <Characters>5703</Characters>
  <Application>Microsoft Office Word</Application>
  <DocSecurity>0</DocSecurity>
  <Lines>162</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74</cp:revision>
  <cp:lastPrinted>2016-09-23T15:14:00Z</cp:lastPrinted>
  <dcterms:created xsi:type="dcterms:W3CDTF">2021-11-05T10:56:00Z</dcterms:created>
  <dcterms:modified xsi:type="dcterms:W3CDTF">2022-04-29T16:58:00Z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(3)sysKOl6n9bjBdRZCrEaPutVilciv8jowPm2vBcE58pYFwWsQShArwlWmVioywpsV7uM9uwOU
88h1e7suUZXTZ5H5Tpa40eBlxHwOaLXj+MBXDSsR03t51JiCi/atjN0HTuvWCgnbO6O2hvM4
KEDUCCTdIbSlGZWVh/Z1gv353yTfnoqzQk1lKZKmGe91ZmGIYgcrApSG7WJRBefOeQpHhxXE
0bZyGlatib94cFx5bt</vt:lpwstr>
  </property>
  <property fmtid="{D5CDD505-2E9C-101B-9397-08002B2CF9AE}" pid="13" name="_2015_ms_pID_725343_00">
    <vt:lpwstr>_2015_ms_pID_725343</vt:lpwstr>
  </property>
  <property fmtid="{D5CDD505-2E9C-101B-9397-08002B2CF9AE}" pid="14" name="_2015_ms_pID_7253431">
    <vt:lpwstr>w+mILm+QasFSsc61ioXl6QamjMKaKojRS8JiYJqCxyJOLgWMoO/1ar
BbIB56zcl4hG1HjtTXnC0ynd9AwF2cjNXKxzzmWFeUTVrLs92RLmDjZl1qPWZbWoiqU6Kobr
hTJDRe+u6y5NgXgmte0D1Ajp/Crhq7USXbpcjSPzrWW0FfiF5YiEJhKPQn+c5Qg7V2SgZG6d
FWx/v5FYQKT/Nu3YXBZhf1g4HzfY00HlIj9D</vt:lpwstr>
  </property>
  <property fmtid="{D5CDD505-2E9C-101B-9397-08002B2CF9AE}" pid="15" name="_2015_ms_pID_7253431_00">
    <vt:lpwstr>_2015_ms_pID_7253431</vt:lpwstr>
  </property>
  <property fmtid="{D5CDD505-2E9C-101B-9397-08002B2CF9AE}" pid="16" name="_2015_ms_pID_7253432">
    <vt:lpwstr>PycpKxA6dkrIv7cAan0xkirieNWobRh7MEyO
fsrTA00EDetIrULJSn2GSp/py0YQPWfwiXoY1QJ0WFwvyXCqwoM=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