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26436" w14:textId="75ADE75A" w:rsidR="00B975F2" w:rsidRPr="00B822B1" w:rsidRDefault="00B975F2" w:rsidP="00201E38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3GPP TSG-RAN WG1 </w:t>
      </w:r>
      <w:r w:rsidR="00593B39">
        <w:rPr>
          <w:rFonts w:ascii="Arial" w:hAnsi="Arial" w:cs="Arial"/>
          <w:b/>
          <w:sz w:val="24"/>
          <w:lang w:val="en-US"/>
        </w:rPr>
        <w:t>#</w:t>
      </w:r>
      <w:r w:rsidR="00FE3E4E">
        <w:rPr>
          <w:rFonts w:ascii="Arial" w:hAnsi="Arial" w:cs="Arial"/>
          <w:b/>
          <w:sz w:val="24"/>
          <w:lang w:val="en-US" w:eastAsia="zh-CN"/>
        </w:rPr>
        <w:t>10</w:t>
      </w:r>
      <w:r w:rsidR="00A120E1">
        <w:rPr>
          <w:rFonts w:ascii="Arial" w:hAnsi="Arial" w:cs="Arial"/>
          <w:b/>
          <w:sz w:val="24"/>
          <w:lang w:val="en-US" w:eastAsia="zh-CN"/>
        </w:rPr>
        <w:t>9</w:t>
      </w:r>
      <w:r w:rsidR="00FE3E4E">
        <w:rPr>
          <w:rFonts w:ascii="Arial" w:hAnsi="Arial" w:cs="Arial"/>
          <w:b/>
          <w:sz w:val="24"/>
          <w:lang w:val="en-US" w:eastAsia="zh-CN"/>
        </w:rPr>
        <w:t>-e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5A3B69">
        <w:rPr>
          <w:rFonts w:ascii="Arial" w:hAnsi="Arial" w:cs="Arial"/>
          <w:b/>
          <w:sz w:val="24"/>
          <w:lang w:val="en-US"/>
        </w:rPr>
        <w:tab/>
      </w:r>
      <w:r w:rsidR="00E00BE3" w:rsidRPr="00E00BE3">
        <w:rPr>
          <w:rFonts w:ascii="Arial" w:hAnsi="Arial" w:cs="Arial"/>
          <w:b/>
          <w:sz w:val="24"/>
          <w:lang w:val="en-US"/>
        </w:rPr>
        <w:t>R1-2204884</w:t>
      </w:r>
    </w:p>
    <w:p w14:paraId="0FBC8402" w14:textId="54DEB6EB" w:rsidR="00B975F2" w:rsidRPr="002B3BA5" w:rsidRDefault="00FE3E4E" w:rsidP="00201E38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eMeeting</w:t>
      </w:r>
      <w:r w:rsidR="002B3BA5"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A120E1">
        <w:rPr>
          <w:rFonts w:ascii="Arial" w:eastAsia="MS Mincho" w:hAnsi="Arial" w:cs="Arial"/>
          <w:b/>
          <w:bCs/>
          <w:sz w:val="24"/>
          <w:szCs w:val="24"/>
          <w:lang w:eastAsia="ja-JP"/>
        </w:rPr>
        <w:t>May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A120E1">
        <w:rPr>
          <w:rFonts w:ascii="Arial" w:eastAsia="MS Mincho" w:hAnsi="Arial" w:cs="Arial"/>
          <w:b/>
          <w:bCs/>
          <w:sz w:val="24"/>
          <w:szCs w:val="24"/>
          <w:lang w:eastAsia="ja-JP"/>
        </w:rPr>
        <w:t>9</w:t>
      </w:r>
      <w:r w:rsidR="00A120E1" w:rsidRPr="00A120E1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A120E1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="002B3BA5"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>–</w:t>
      </w:r>
      <w:r w:rsidR="00A120E1">
        <w:rPr>
          <w:rFonts w:ascii="Arial" w:eastAsia="MS Mincho" w:hAnsi="Arial" w:cs="Arial"/>
          <w:b/>
          <w:bCs/>
          <w:sz w:val="24"/>
          <w:szCs w:val="24"/>
          <w:lang w:eastAsia="ja-JP"/>
        </w:rPr>
        <w:t>20</w:t>
      </w:r>
      <w:r w:rsidR="00A120E1" w:rsidRPr="00A120E1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2B3BA5" w:rsidRPr="001C0CA8">
        <w:rPr>
          <w:rFonts w:ascii="Arial" w:eastAsia="MS Mincho" w:hAnsi="Arial" w:cs="Arial"/>
          <w:b/>
          <w:bCs/>
          <w:sz w:val="24"/>
          <w:szCs w:val="24"/>
          <w:lang w:eastAsia="ja-JP"/>
        </w:rPr>
        <w:t>, 20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2</w:t>
      </w:r>
      <w:r w:rsidR="00A120E1">
        <w:rPr>
          <w:rFonts w:ascii="Arial" w:eastAsia="MS Mincho" w:hAnsi="Arial" w:cs="Arial"/>
          <w:b/>
          <w:bCs/>
          <w:sz w:val="24"/>
          <w:szCs w:val="24"/>
          <w:lang w:eastAsia="ja-JP"/>
        </w:rPr>
        <w:t>2</w:t>
      </w:r>
    </w:p>
    <w:p w14:paraId="4E210BBB" w14:textId="075A54AC" w:rsidR="00B975F2" w:rsidRPr="00B822B1" w:rsidRDefault="00B975F2" w:rsidP="00201E38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Source: 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E15A5E">
        <w:rPr>
          <w:rFonts w:ascii="Arial" w:hAnsi="Arial" w:cs="Arial"/>
          <w:b/>
          <w:sz w:val="24"/>
          <w:lang w:val="en-US"/>
        </w:rPr>
        <w:t>Ericsson</w:t>
      </w:r>
    </w:p>
    <w:p w14:paraId="64CBD7F4" w14:textId="609F9FE7" w:rsidR="00B975F2" w:rsidRPr="00B822B1" w:rsidRDefault="00B975F2" w:rsidP="00E15A5E">
      <w:pPr>
        <w:spacing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Title:      </w:t>
      </w:r>
      <w:r w:rsidR="00E15A5E">
        <w:rPr>
          <w:rFonts w:ascii="Arial" w:hAnsi="Arial" w:cs="Arial"/>
          <w:b/>
          <w:sz w:val="24"/>
          <w:lang w:val="en-US"/>
        </w:rPr>
        <w:tab/>
      </w:r>
      <w:r w:rsidR="00A120E1" w:rsidRPr="00A120E1">
        <w:rPr>
          <w:rFonts w:ascii="Arial" w:hAnsi="Arial" w:cs="Arial"/>
          <w:b/>
          <w:sz w:val="24"/>
          <w:lang w:val="en-US"/>
        </w:rPr>
        <w:t>Work plan for Rel18 WI on Enhancement of NR Dynamic spectrum sharing (DSS)</w:t>
      </w:r>
    </w:p>
    <w:p w14:paraId="7B288F5E" w14:textId="785B08B7" w:rsidR="00B975F2" w:rsidRPr="00B822B1" w:rsidRDefault="00B975F2" w:rsidP="00201E38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>Agenda item:</w:t>
      </w:r>
      <w:r w:rsidRPr="00B822B1"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 w:rsidR="00A120E1">
        <w:rPr>
          <w:rFonts w:ascii="Arial" w:hAnsi="Arial" w:cs="Arial"/>
          <w:b/>
          <w:sz w:val="24"/>
          <w:lang w:val="en-US"/>
        </w:rPr>
        <w:t>9.9</w:t>
      </w:r>
    </w:p>
    <w:p w14:paraId="5E110048" w14:textId="77777777" w:rsidR="00B975F2" w:rsidRPr="00B822B1" w:rsidRDefault="00B975F2" w:rsidP="00201E38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>Document for:</w:t>
      </w:r>
      <w:r w:rsidRPr="00B822B1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Pr="00B822B1">
        <w:rPr>
          <w:rFonts w:ascii="Arial" w:hAnsi="Arial" w:cs="Arial"/>
          <w:b/>
          <w:sz w:val="24"/>
          <w:lang w:val="en-US"/>
        </w:rPr>
        <w:t>Discussion and Decision</w:t>
      </w:r>
    </w:p>
    <w:p w14:paraId="324CA89E" w14:textId="7926DA62" w:rsidR="00EA7D94" w:rsidRDefault="00B975F2" w:rsidP="00201E38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4B32920A" w14:textId="220B8061" w:rsidR="00E15A5E" w:rsidRDefault="00E15A5E" w:rsidP="00FE3E4E">
      <w:pPr>
        <w:rPr>
          <w:lang w:val="en-US" w:eastAsia="zh-CN"/>
        </w:rPr>
      </w:pPr>
      <w:r w:rsidRPr="00E15A5E">
        <w:rPr>
          <w:lang w:val="en-US" w:eastAsia="zh-CN"/>
        </w:rPr>
        <w:t xml:space="preserve">In </w:t>
      </w:r>
      <w:r w:rsidR="00FE3E4E">
        <w:rPr>
          <w:lang w:val="en-US" w:eastAsia="zh-CN"/>
        </w:rPr>
        <w:t>[1], a new Rel1</w:t>
      </w:r>
      <w:r w:rsidR="00A120E1">
        <w:rPr>
          <w:lang w:val="en-US" w:eastAsia="zh-CN"/>
        </w:rPr>
        <w:t>8</w:t>
      </w:r>
      <w:r w:rsidR="00FE3E4E">
        <w:rPr>
          <w:lang w:val="en-US" w:eastAsia="zh-CN"/>
        </w:rPr>
        <w:t xml:space="preserve"> WI on </w:t>
      </w:r>
      <w:r w:rsidR="0052561D" w:rsidRPr="0052561D">
        <w:rPr>
          <w:lang w:val="en-US" w:eastAsia="zh-CN"/>
        </w:rPr>
        <w:t xml:space="preserve">Enhancement of NR Dynamic spectrum sharing (DSS) </w:t>
      </w:r>
      <w:r w:rsidR="00FE3E4E">
        <w:rPr>
          <w:lang w:val="en-US" w:eastAsia="zh-CN"/>
        </w:rPr>
        <w:t>was approved with below objectives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E3E4E" w14:paraId="682EEC3E" w14:textId="77777777" w:rsidTr="00050D4D">
        <w:tc>
          <w:tcPr>
            <w:tcW w:w="9962" w:type="dxa"/>
          </w:tcPr>
          <w:p w14:paraId="6657E2CC" w14:textId="77777777" w:rsidR="00510C27" w:rsidRDefault="00510C27" w:rsidP="00510C27">
            <w:pPr>
              <w:rPr>
                <w:iCs/>
                <w:lang w:val="en-US" w:eastAsia="zh-CN"/>
              </w:rPr>
            </w:pPr>
            <w:r w:rsidRPr="0005745F">
              <w:rPr>
                <w:iCs/>
                <w:lang w:val="en-US" w:eastAsia="zh-CN"/>
              </w:rPr>
              <w:t>The following objectives shall be included f</w:t>
            </w:r>
            <w:r>
              <w:rPr>
                <w:iCs/>
                <w:lang w:val="en-US" w:eastAsia="zh-CN"/>
              </w:rPr>
              <w:t xml:space="preserve">or </w:t>
            </w:r>
            <w:r w:rsidRPr="00A90C26">
              <w:rPr>
                <w:iCs/>
                <w:lang w:val="en-US" w:eastAsia="zh-CN"/>
              </w:rPr>
              <w:t>improvement of NR spectrum efficiency for LTE-NR co-existence</w:t>
            </w:r>
            <w:r>
              <w:rPr>
                <w:iCs/>
                <w:lang w:val="en-US" w:eastAsia="zh-CN"/>
              </w:rPr>
              <w:t xml:space="preserve"> (RAN1)</w:t>
            </w:r>
            <w:r w:rsidRPr="0005745F">
              <w:rPr>
                <w:iCs/>
                <w:lang w:val="en-US" w:eastAsia="zh-CN"/>
              </w:rPr>
              <w:t>:</w:t>
            </w:r>
          </w:p>
          <w:p w14:paraId="54A48A12" w14:textId="77777777" w:rsidR="00510C27" w:rsidRPr="0002192E" w:rsidRDefault="00510C27" w:rsidP="00510C27">
            <w:pPr>
              <w:pStyle w:val="ListParagraph"/>
              <w:numPr>
                <w:ilvl w:val="0"/>
                <w:numId w:val="38"/>
              </w:numPr>
              <w:contextualSpacing w:val="0"/>
              <w:rPr>
                <w:lang w:val="en-US" w:eastAsia="ja-JP"/>
              </w:rPr>
            </w:pPr>
            <w:r>
              <w:rPr>
                <w:lang w:val="en-US" w:eastAsia="ja-JP"/>
              </w:rPr>
              <w:t>Study and if needed specify NR PDCCH reception in symbols wi</w:t>
            </w:r>
            <w:r w:rsidRPr="0050637A">
              <w:rPr>
                <w:rFonts w:hint="eastAsia"/>
                <w:lang w:val="en-US" w:eastAsia="ja-JP"/>
              </w:rPr>
              <w:t>t</w:t>
            </w:r>
            <w:r w:rsidRPr="0050637A">
              <w:rPr>
                <w:lang w:val="en-US" w:eastAsia="ja-JP"/>
              </w:rPr>
              <w:t>h LTE CRS REs.</w:t>
            </w:r>
            <w:r>
              <w:rPr>
                <w:lang w:val="en-US" w:eastAsia="ja-JP"/>
              </w:rPr>
              <w:t xml:space="preserve"> [RAN1]</w:t>
            </w:r>
          </w:p>
          <w:p w14:paraId="4751A5D6" w14:textId="77777777" w:rsidR="00510C27" w:rsidRDefault="00510C27" w:rsidP="00510C27">
            <w:pPr>
              <w:numPr>
                <w:ilvl w:val="1"/>
                <w:numId w:val="38"/>
              </w:numPr>
              <w:rPr>
                <w:lang w:eastAsia="zh-CN"/>
              </w:rPr>
            </w:pPr>
            <w:r w:rsidRPr="008917CB">
              <w:rPr>
                <w:lang w:eastAsia="zh-CN"/>
              </w:rPr>
              <w:t>Investigate enabl</w:t>
            </w:r>
            <w:r>
              <w:rPr>
                <w:lang w:eastAsia="zh-CN"/>
              </w:rPr>
              <w:t>ing</w:t>
            </w:r>
            <w:r w:rsidRPr="008917CB">
              <w:rPr>
                <w:lang w:eastAsia="zh-CN"/>
              </w:rPr>
              <w:t xml:space="preserve"> LTE CRS to puncture NR PDCCH</w:t>
            </w:r>
            <w:r>
              <w:rPr>
                <w:lang w:eastAsia="zh-CN"/>
              </w:rPr>
              <w:t>, including the impact to</w:t>
            </w:r>
            <w:r w:rsidRPr="008917C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NR PDCCH </w:t>
            </w:r>
            <w:r w:rsidRPr="008917CB">
              <w:rPr>
                <w:lang w:eastAsia="zh-CN"/>
              </w:rPr>
              <w:t>DMRS if there is the performance gain from the additional PDCCH resources.</w:t>
            </w:r>
          </w:p>
          <w:p w14:paraId="34B39384" w14:textId="23090959" w:rsidR="00FE3E4E" w:rsidRPr="00510C27" w:rsidRDefault="00510C27" w:rsidP="00510C27">
            <w:pPr>
              <w:numPr>
                <w:ilvl w:val="0"/>
                <w:numId w:val="38"/>
              </w:numPr>
              <w:rPr>
                <w:lang w:eastAsia="zh-CN"/>
              </w:rPr>
            </w:pPr>
            <w:r w:rsidRPr="00FE6DEF">
              <w:rPr>
                <w:lang w:eastAsia="zh-CN"/>
              </w:rPr>
              <w:t xml:space="preserve">Allow a UE to support, and be configured with, two overlapping CRS </w:t>
            </w:r>
            <w:r>
              <w:rPr>
                <w:lang w:eastAsia="zh-CN"/>
              </w:rPr>
              <w:t xml:space="preserve">rate matching </w:t>
            </w:r>
            <w:r w:rsidRPr="00FE6DEF">
              <w:rPr>
                <w:lang w:eastAsia="zh-CN"/>
              </w:rPr>
              <w:t>patterns regardless of support or configuration of multi-TRP [RAN1</w:t>
            </w:r>
            <w:r>
              <w:rPr>
                <w:lang w:eastAsia="zh-CN"/>
              </w:rPr>
              <w:t>, RAN2</w:t>
            </w:r>
            <w:r w:rsidRPr="00FE6DEF">
              <w:rPr>
                <w:lang w:eastAsia="zh-CN"/>
              </w:rPr>
              <w:t>]</w:t>
            </w:r>
          </w:p>
        </w:tc>
      </w:tr>
    </w:tbl>
    <w:p w14:paraId="784F3373" w14:textId="4A1FABFE" w:rsidR="00FE3E4E" w:rsidRDefault="00FE3E4E" w:rsidP="00FE3E4E">
      <w:pPr>
        <w:rPr>
          <w:lang w:val="en-US" w:eastAsia="zh-CN"/>
        </w:rPr>
      </w:pPr>
    </w:p>
    <w:p w14:paraId="3C160D89" w14:textId="140A0E71" w:rsidR="001D7CE2" w:rsidRDefault="001D7CE2" w:rsidP="00FE3E4E">
      <w:pPr>
        <w:rPr>
          <w:lang w:val="en-US" w:eastAsia="zh-CN"/>
        </w:rPr>
      </w:pPr>
      <w:r>
        <w:rPr>
          <w:lang w:val="en-US" w:eastAsia="zh-CN"/>
        </w:rPr>
        <w:t>This contribution provides high level RAN1 work plan for th</w:t>
      </w:r>
      <w:r w:rsidR="00ED4F3D">
        <w:rPr>
          <w:lang w:val="en-US" w:eastAsia="zh-CN"/>
        </w:rPr>
        <w:t>e</w:t>
      </w:r>
      <w:r>
        <w:rPr>
          <w:lang w:val="en-US" w:eastAsia="zh-CN"/>
        </w:rPr>
        <w:t xml:space="preserve"> </w:t>
      </w:r>
      <w:r w:rsidR="00F27646">
        <w:rPr>
          <w:lang w:val="en-US" w:eastAsia="zh-CN"/>
        </w:rPr>
        <w:t xml:space="preserve">Core part of the </w:t>
      </w:r>
      <w:r>
        <w:rPr>
          <w:lang w:val="en-US" w:eastAsia="zh-CN"/>
        </w:rPr>
        <w:t>WI</w:t>
      </w:r>
      <w:r w:rsidR="006A0EF7">
        <w:rPr>
          <w:lang w:val="en-US" w:eastAsia="zh-CN"/>
        </w:rPr>
        <w:t>.</w:t>
      </w:r>
    </w:p>
    <w:p w14:paraId="3C800B44" w14:textId="6BE2F394" w:rsidR="007D05CA" w:rsidRDefault="00B975F2" w:rsidP="00201E38">
      <w:pPr>
        <w:pStyle w:val="Heading1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 xml:space="preserve">2. </w:t>
      </w:r>
      <w:r w:rsidR="001D7CE2">
        <w:rPr>
          <w:rFonts w:cs="Arial"/>
          <w:lang w:val="en-US"/>
        </w:rPr>
        <w:t>RAN1 Work Plan</w:t>
      </w:r>
    </w:p>
    <w:p w14:paraId="42E96E25" w14:textId="77777777" w:rsidR="00014DA7" w:rsidRDefault="00014DA7" w:rsidP="00050D4D">
      <w:pPr>
        <w:rPr>
          <w:b/>
        </w:rPr>
        <w:sectPr w:rsidR="00014DA7" w:rsidSect="00014DA7">
          <w:headerReference w:type="even" r:id="rId8"/>
          <w:footerReference w:type="even" r:id="rId9"/>
          <w:footerReference w:type="default" r:id="rId10"/>
          <w:footnotePr>
            <w:numRestart w:val="eachSect"/>
          </w:footnotePr>
          <w:type w:val="continuous"/>
          <w:pgSz w:w="12240" w:h="15840" w:code="1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5"/>
      </w:tblGrid>
      <w:tr w:rsidR="001D7CE2" w14:paraId="7FA83519" w14:textId="77777777" w:rsidTr="00050D4D">
        <w:tc>
          <w:tcPr>
            <w:tcW w:w="1696" w:type="dxa"/>
          </w:tcPr>
          <w:p w14:paraId="5928615A" w14:textId="73F61751" w:rsidR="001D7CE2" w:rsidRDefault="001D7CE2" w:rsidP="00050D4D">
            <w:pPr>
              <w:rPr>
                <w:b/>
              </w:rPr>
            </w:pPr>
            <w:r w:rsidRPr="00440574">
              <w:rPr>
                <w:b/>
              </w:rPr>
              <w:t>RAN1 meeting</w:t>
            </w:r>
          </w:p>
          <w:p w14:paraId="3FA0DB72" w14:textId="05A946D3" w:rsidR="00014DA7" w:rsidRPr="00440574" w:rsidRDefault="00014DA7" w:rsidP="00050D4D">
            <w:pPr>
              <w:rPr>
                <w:b/>
              </w:rPr>
            </w:pPr>
            <w:r>
              <w:rPr>
                <w:b/>
              </w:rPr>
              <w:t>(TU allocation)</w:t>
            </w:r>
          </w:p>
        </w:tc>
        <w:tc>
          <w:tcPr>
            <w:tcW w:w="7935" w:type="dxa"/>
          </w:tcPr>
          <w:p w14:paraId="190F6BD3" w14:textId="77777777" w:rsidR="001D7CE2" w:rsidRPr="00440574" w:rsidRDefault="001D7CE2" w:rsidP="00050D4D">
            <w:pPr>
              <w:rPr>
                <w:b/>
              </w:rPr>
            </w:pPr>
            <w:r w:rsidRPr="00440574">
              <w:rPr>
                <w:b/>
              </w:rPr>
              <w:t>Work plan</w:t>
            </w:r>
          </w:p>
        </w:tc>
      </w:tr>
      <w:tr w:rsidR="001D7CE2" w14:paraId="269098AB" w14:textId="77777777" w:rsidTr="00050D4D">
        <w:tc>
          <w:tcPr>
            <w:tcW w:w="1696" w:type="dxa"/>
            <w:vAlign w:val="center"/>
          </w:tcPr>
          <w:p w14:paraId="732227B2" w14:textId="242D30CD" w:rsidR="005E1D00" w:rsidRDefault="001D7CE2" w:rsidP="00050D4D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RAN1#10</w:t>
            </w:r>
            <w:r w:rsidR="00510C27">
              <w:rPr>
                <w:bCs/>
                <w:lang w:val="en-US"/>
              </w:rPr>
              <w:t>9</w:t>
            </w:r>
            <w:r w:rsidRPr="005E1D00">
              <w:rPr>
                <w:bCs/>
                <w:lang w:val="en-US"/>
              </w:rPr>
              <w:t>-e</w:t>
            </w:r>
            <w:r w:rsidR="007918E8">
              <w:rPr>
                <w:bCs/>
                <w:lang w:val="en-US"/>
              </w:rPr>
              <w:t>,</w:t>
            </w:r>
          </w:p>
          <w:p w14:paraId="7309E9CE" w14:textId="08B541B0" w:rsidR="001D7CE2" w:rsidRPr="005E1D00" w:rsidRDefault="00510C27" w:rsidP="00050D4D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May</w:t>
            </w:r>
            <w:r w:rsidR="001D7CE2" w:rsidRPr="005E1D00">
              <w:rPr>
                <w:bCs/>
                <w:lang w:val="en-US"/>
              </w:rPr>
              <w:t xml:space="preserve"> 202</w:t>
            </w:r>
            <w:r>
              <w:rPr>
                <w:bCs/>
                <w:lang w:val="en-US"/>
              </w:rPr>
              <w:t>2</w:t>
            </w:r>
          </w:p>
          <w:p w14:paraId="101EBA59" w14:textId="2CA5B968" w:rsidR="001D7CE2" w:rsidRPr="005E1D00" w:rsidRDefault="001D7CE2" w:rsidP="00050D4D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(</w:t>
            </w:r>
            <w:r w:rsidR="00510C27">
              <w:rPr>
                <w:bCs/>
                <w:lang w:val="en-US"/>
              </w:rPr>
              <w:t>1</w:t>
            </w:r>
            <w:r w:rsidRPr="005E1D00">
              <w:rPr>
                <w:bCs/>
                <w:lang w:val="en-US"/>
              </w:rPr>
              <w:t xml:space="preserve"> TU)</w:t>
            </w:r>
          </w:p>
          <w:p w14:paraId="5E5B6910" w14:textId="77777777" w:rsidR="001D7CE2" w:rsidRPr="00E85365" w:rsidRDefault="001D7CE2" w:rsidP="00050D4D">
            <w:pPr>
              <w:spacing w:after="0"/>
              <w:jc w:val="both"/>
              <w:rPr>
                <w:bCs/>
                <w:u w:val="single"/>
                <w:lang w:val="en-US"/>
              </w:rPr>
            </w:pPr>
          </w:p>
        </w:tc>
        <w:tc>
          <w:tcPr>
            <w:tcW w:w="7935" w:type="dxa"/>
          </w:tcPr>
          <w:p w14:paraId="5E64FE7A" w14:textId="02CCEBD5" w:rsidR="00510C27" w:rsidRDefault="00510C27" w:rsidP="0052002D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NR PDCCH reception in symbols with LTE CRS REs</w:t>
            </w:r>
          </w:p>
          <w:p w14:paraId="76FA96A3" w14:textId="5BE8E240" w:rsidR="001D7CE2" w:rsidRDefault="00510C27" w:rsidP="005E1D00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Identify the performance gains by allowing NR PDCCH reception in symbols with LTE CRS REs</w:t>
            </w:r>
          </w:p>
          <w:p w14:paraId="0096B3ED" w14:textId="1658ED1C" w:rsidR="00510C27" w:rsidRPr="00CA200B" w:rsidRDefault="00510C27" w:rsidP="005E1D00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Identify spec impact to introduce NR PDCCH reception in symbols with LTE CRS REs</w:t>
            </w:r>
          </w:p>
          <w:p w14:paraId="1BBC7673" w14:textId="77777777" w:rsidR="005E1D00" w:rsidRPr="00CA200B" w:rsidRDefault="005E1D00" w:rsidP="005E1D00">
            <w:pPr>
              <w:spacing w:after="0"/>
            </w:pPr>
          </w:p>
          <w:p w14:paraId="36EABD1A" w14:textId="61010464" w:rsidR="00510C27" w:rsidRDefault="00510C27" w:rsidP="005E1D00">
            <w:pPr>
              <w:spacing w:after="0"/>
            </w:pPr>
            <w:r>
              <w:t>S</w:t>
            </w:r>
            <w:r w:rsidRPr="00510C27">
              <w:t>upport for two overlapping CRS rate matching patterns</w:t>
            </w:r>
          </w:p>
          <w:p w14:paraId="5BA0BB9C" w14:textId="547119FC" w:rsidR="005E1D00" w:rsidRPr="00CA200B" w:rsidRDefault="00510C27" w:rsidP="00CA200B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rPr>
                <w:bCs/>
                <w:lang w:val="en-US"/>
              </w:rPr>
              <w:t xml:space="preserve">Identify spec impact </w:t>
            </w:r>
            <w:r w:rsidR="00947898">
              <w:rPr>
                <w:bCs/>
                <w:lang w:val="en-US"/>
              </w:rPr>
              <w:t xml:space="preserve">and agree </w:t>
            </w:r>
            <w:r>
              <w:rPr>
                <w:bCs/>
                <w:lang w:val="en-US"/>
              </w:rPr>
              <w:t xml:space="preserve">to </w:t>
            </w:r>
            <w:r w:rsidR="00947898">
              <w:rPr>
                <w:bCs/>
                <w:lang w:val="en-US"/>
              </w:rPr>
              <w:t xml:space="preserve">draft CRs/TPs to </w:t>
            </w:r>
            <w:r>
              <w:rPr>
                <w:bCs/>
                <w:lang w:val="en-US"/>
              </w:rPr>
              <w:t xml:space="preserve">introduce support for two overlapping CRS rate matching patterns. </w:t>
            </w:r>
            <w:r w:rsidR="00CA200B" w:rsidRPr="00CA200B">
              <w:rPr>
                <w:bCs/>
                <w:lang w:val="en-US"/>
              </w:rPr>
              <w:t xml:space="preserve"> </w:t>
            </w:r>
          </w:p>
          <w:p w14:paraId="33B44A3B" w14:textId="6F67AA3B" w:rsidR="005E1D00" w:rsidRPr="00CA200B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</w:p>
        </w:tc>
      </w:tr>
      <w:tr w:rsidR="001D7CE2" w14:paraId="22DD39DE" w14:textId="77777777" w:rsidTr="00050D4D">
        <w:tc>
          <w:tcPr>
            <w:tcW w:w="1696" w:type="dxa"/>
            <w:vAlign w:val="center"/>
          </w:tcPr>
          <w:p w14:paraId="42CE1C6E" w14:textId="5A7B26AC" w:rsidR="005E1D00" w:rsidRP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RAN1#1</w:t>
            </w:r>
            <w:r w:rsidR="00510C27">
              <w:rPr>
                <w:bCs/>
                <w:lang w:val="en-US"/>
              </w:rPr>
              <w:t>10</w:t>
            </w:r>
            <w:r w:rsidRPr="005E1D00">
              <w:rPr>
                <w:bCs/>
                <w:lang w:val="en-US"/>
              </w:rPr>
              <w:t>,</w:t>
            </w:r>
            <w:r w:rsidRPr="005E1D00">
              <w:rPr>
                <w:bCs/>
                <w:lang w:val="en-US"/>
              </w:rPr>
              <w:br/>
            </w:r>
            <w:r w:rsidR="00510C27">
              <w:rPr>
                <w:bCs/>
                <w:lang w:val="en-US"/>
              </w:rPr>
              <w:t>August</w:t>
            </w:r>
            <w:r w:rsidRPr="005E1D00">
              <w:rPr>
                <w:bCs/>
                <w:lang w:val="en-US"/>
              </w:rPr>
              <w:t xml:space="preserve"> 202</w:t>
            </w:r>
            <w:r w:rsidR="00510C27">
              <w:rPr>
                <w:bCs/>
                <w:lang w:val="en-US"/>
              </w:rPr>
              <w:t>2</w:t>
            </w:r>
          </w:p>
          <w:p w14:paraId="7825908F" w14:textId="7F57BEFB" w:rsidR="005E1D00" w:rsidRP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(</w:t>
            </w:r>
            <w:r>
              <w:rPr>
                <w:bCs/>
                <w:lang w:val="en-US"/>
              </w:rPr>
              <w:t>1</w:t>
            </w:r>
            <w:r w:rsidRPr="005E1D00">
              <w:rPr>
                <w:bCs/>
                <w:lang w:val="en-US"/>
              </w:rPr>
              <w:t xml:space="preserve"> TU)</w:t>
            </w:r>
          </w:p>
          <w:p w14:paraId="1D1AA4F7" w14:textId="2F5B055F" w:rsidR="001D7CE2" w:rsidRDefault="001D7CE2" w:rsidP="00050D4D">
            <w:pPr>
              <w:spacing w:after="0"/>
              <w:jc w:val="center"/>
            </w:pPr>
          </w:p>
        </w:tc>
        <w:tc>
          <w:tcPr>
            <w:tcW w:w="7935" w:type="dxa"/>
          </w:tcPr>
          <w:p w14:paraId="5DF1AA24" w14:textId="77777777" w:rsidR="00510C27" w:rsidRDefault="00510C27" w:rsidP="00510C27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NR PDCCH reception in symbols with LTE CRS REs</w:t>
            </w:r>
          </w:p>
          <w:p w14:paraId="79261A5D" w14:textId="0BEF66A5" w:rsidR="007918E8" w:rsidRPr="007918E8" w:rsidRDefault="00510C27" w:rsidP="007918E8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Finalize any remaining evaluations to identify the performance gains by allowing NR PDCCH reception in symbols with LTE CRS REs</w:t>
            </w:r>
          </w:p>
          <w:p w14:paraId="0E46B49D" w14:textId="1B0616DA" w:rsidR="00F27646" w:rsidRPr="00F27646" w:rsidRDefault="007918E8" w:rsidP="00F27646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If agreed, f</w:t>
            </w:r>
            <w:r w:rsidR="00510C27">
              <w:rPr>
                <w:bCs/>
                <w:lang w:val="en-US"/>
              </w:rPr>
              <w:t>inalize draft CRs</w:t>
            </w:r>
            <w:r>
              <w:rPr>
                <w:bCs/>
                <w:lang w:val="en-US"/>
              </w:rPr>
              <w:t>/TPs</w:t>
            </w:r>
            <w:r w:rsidR="00510C27">
              <w:rPr>
                <w:bCs/>
                <w:lang w:val="en-US"/>
              </w:rPr>
              <w:t xml:space="preserve"> to introduce NR PDCCH reception in symbols with LTE CRS REs</w:t>
            </w:r>
          </w:p>
          <w:p w14:paraId="198B5387" w14:textId="77777777" w:rsidR="00510C27" w:rsidRPr="00CA200B" w:rsidRDefault="00510C27" w:rsidP="00510C27">
            <w:pPr>
              <w:spacing w:after="0"/>
            </w:pPr>
          </w:p>
          <w:p w14:paraId="11101EAA" w14:textId="77777777" w:rsidR="00510C27" w:rsidRDefault="00510C27" w:rsidP="00510C27">
            <w:pPr>
              <w:spacing w:after="0"/>
            </w:pPr>
            <w:r>
              <w:t>S</w:t>
            </w:r>
            <w:r w:rsidRPr="00510C27">
              <w:t>upport for two overlapping CRS rate matching patterns</w:t>
            </w:r>
          </w:p>
          <w:p w14:paraId="32751136" w14:textId="708F29AF" w:rsidR="00510C27" w:rsidRPr="00CA200B" w:rsidRDefault="007918E8" w:rsidP="00510C27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rPr>
                <w:bCs/>
                <w:lang w:val="en-US"/>
              </w:rPr>
              <w:t xml:space="preserve">Finalize </w:t>
            </w:r>
            <w:r w:rsidR="00947898">
              <w:rPr>
                <w:bCs/>
                <w:lang w:val="en-US"/>
              </w:rPr>
              <w:t xml:space="preserve">any remaining issues with </w:t>
            </w:r>
            <w:r>
              <w:rPr>
                <w:bCs/>
                <w:lang w:val="en-US"/>
              </w:rPr>
              <w:t>draft CRs/TPs</w:t>
            </w:r>
            <w:r w:rsidR="00510C27">
              <w:rPr>
                <w:bCs/>
                <w:lang w:val="en-US"/>
              </w:rPr>
              <w:t xml:space="preserve"> to introduce support for two overlapping CRS rate matching patterns. </w:t>
            </w:r>
            <w:r w:rsidR="00510C27" w:rsidRPr="00CA200B">
              <w:rPr>
                <w:bCs/>
                <w:lang w:val="en-US"/>
              </w:rPr>
              <w:t xml:space="preserve"> </w:t>
            </w:r>
          </w:p>
          <w:p w14:paraId="3F866BAA" w14:textId="60D8C03E" w:rsidR="001D7CE2" w:rsidRPr="00CA200B" w:rsidRDefault="007918E8" w:rsidP="00510C27">
            <w:pPr>
              <w:spacing w:after="0"/>
            </w:pPr>
            <w:r>
              <w:br/>
            </w:r>
          </w:p>
        </w:tc>
      </w:tr>
      <w:tr w:rsidR="0052561D" w14:paraId="243F1461" w14:textId="77777777" w:rsidTr="00050D4D">
        <w:tc>
          <w:tcPr>
            <w:tcW w:w="1696" w:type="dxa"/>
            <w:vAlign w:val="center"/>
          </w:tcPr>
          <w:p w14:paraId="1E2F6765" w14:textId="14B5C4CC" w:rsidR="0052561D" w:rsidRPr="005E1D00" w:rsidRDefault="0052561D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RAN1#114.</w:t>
            </w:r>
            <w:r>
              <w:rPr>
                <w:bCs/>
                <w:lang w:val="en-US"/>
              </w:rPr>
              <w:br/>
            </w:r>
            <w:r w:rsidR="00523A23">
              <w:rPr>
                <w:bCs/>
                <w:lang w:val="en-US"/>
              </w:rPr>
              <w:t>Q3, 2023</w:t>
            </w:r>
          </w:p>
        </w:tc>
        <w:tc>
          <w:tcPr>
            <w:tcW w:w="7935" w:type="dxa"/>
          </w:tcPr>
          <w:p w14:paraId="76949BD4" w14:textId="77777777" w:rsidR="00F61285" w:rsidRDefault="00F61285" w:rsidP="00F61285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NR PDCCH reception in symbols with LTE CRS REs</w:t>
            </w:r>
          </w:p>
          <w:p w14:paraId="405BDEF8" w14:textId="4309A456" w:rsidR="00F61285" w:rsidRDefault="00F61285" w:rsidP="00F61285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>
              <w:t>Agree to final CRs</w:t>
            </w:r>
            <w:r w:rsidR="00C850E8">
              <w:t xml:space="preserve"> </w:t>
            </w:r>
            <w:r>
              <w:t xml:space="preserve">based on </w:t>
            </w:r>
            <w:r w:rsidR="00DD729A">
              <w:t xml:space="preserve">the </w:t>
            </w:r>
            <w:r>
              <w:t>agreed draft CRs/TPs</w:t>
            </w:r>
            <w:r w:rsidR="00DD729A">
              <w:t xml:space="preserve"> (if any)</w:t>
            </w:r>
            <w:r>
              <w:t xml:space="preserve"> during the Rel18 completion Editor’s CR phase</w:t>
            </w:r>
          </w:p>
          <w:p w14:paraId="313536A1" w14:textId="77777777" w:rsidR="00F61285" w:rsidRPr="00CA200B" w:rsidRDefault="00F61285" w:rsidP="00F61285">
            <w:pPr>
              <w:spacing w:after="0"/>
            </w:pPr>
          </w:p>
          <w:p w14:paraId="617D9CF9" w14:textId="77777777" w:rsidR="00F61285" w:rsidRDefault="00F61285" w:rsidP="00F61285">
            <w:pPr>
              <w:spacing w:after="0"/>
            </w:pPr>
            <w:r>
              <w:t>S</w:t>
            </w:r>
            <w:r w:rsidRPr="00510C27">
              <w:t>upport for two overlapping CRS rate matching patterns</w:t>
            </w:r>
          </w:p>
          <w:p w14:paraId="1B9E5567" w14:textId="6EF8C197" w:rsidR="0052561D" w:rsidRPr="00F61285" w:rsidRDefault="00F61285" w:rsidP="00F61285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t>Agree to final CRs based on the agreed draft CRs/TPs during the Rel18 completion Editor’s CR phase</w:t>
            </w:r>
          </w:p>
        </w:tc>
      </w:tr>
    </w:tbl>
    <w:p w14:paraId="7CA77783" w14:textId="7E9AED09" w:rsidR="001D7CE2" w:rsidRDefault="001D7CE2" w:rsidP="001D7CE2">
      <w:pPr>
        <w:rPr>
          <w:lang w:val="en-US"/>
        </w:rPr>
      </w:pPr>
    </w:p>
    <w:p w14:paraId="2E64640B" w14:textId="57A88F99" w:rsidR="00ED4F3D" w:rsidRDefault="00ED4F3D" w:rsidP="00ED4F3D">
      <w:pPr>
        <w:pStyle w:val="Heading1"/>
        <w:jc w:val="both"/>
        <w:rPr>
          <w:rFonts w:cs="Arial"/>
          <w:lang w:val="en-US"/>
        </w:rPr>
      </w:pPr>
      <w:r>
        <w:rPr>
          <w:rFonts w:cs="Arial"/>
          <w:lang w:val="en-US"/>
        </w:rPr>
        <w:t>3</w:t>
      </w:r>
      <w:r w:rsidRPr="00B822B1">
        <w:rPr>
          <w:rFonts w:cs="Arial"/>
          <w:lang w:val="en-US"/>
        </w:rPr>
        <w:t xml:space="preserve">. </w:t>
      </w:r>
      <w:r>
        <w:rPr>
          <w:rFonts w:cs="Arial"/>
          <w:lang w:val="en-US"/>
        </w:rPr>
        <w:t>References</w:t>
      </w:r>
    </w:p>
    <w:p w14:paraId="18848163" w14:textId="0B0B4495" w:rsidR="00ED4F3D" w:rsidRDefault="00A80D21" w:rsidP="00A80D21">
      <w:pPr>
        <w:pStyle w:val="ListParagraph"/>
        <w:numPr>
          <w:ilvl w:val="0"/>
          <w:numId w:val="37"/>
        </w:numPr>
        <w:ind w:left="450" w:hanging="450"/>
        <w:rPr>
          <w:lang w:val="en-US"/>
        </w:rPr>
      </w:pPr>
      <w:r w:rsidRPr="00A80D21">
        <w:rPr>
          <w:lang w:val="en-US"/>
        </w:rPr>
        <w:t>RP-</w:t>
      </w:r>
      <w:r w:rsidR="00F27646">
        <w:rPr>
          <w:lang w:val="en-US"/>
        </w:rPr>
        <w:t>213575</w:t>
      </w:r>
      <w:r>
        <w:rPr>
          <w:lang w:val="en-US"/>
        </w:rPr>
        <w:t xml:space="preserve"> - “</w:t>
      </w:r>
      <w:r w:rsidR="00F27646" w:rsidRPr="00F27646">
        <w:rPr>
          <w:lang w:val="en-US"/>
        </w:rPr>
        <w:t>New WI: Enhancement of NR Dynamic spectrum sharing (DSS)</w:t>
      </w:r>
      <w:r>
        <w:rPr>
          <w:lang w:val="en-US"/>
        </w:rPr>
        <w:t xml:space="preserve">”, </w:t>
      </w:r>
      <w:r w:rsidR="00D20BC0">
        <w:rPr>
          <w:lang w:val="en-US"/>
        </w:rPr>
        <w:t xml:space="preserve">Ericsson, </w:t>
      </w:r>
      <w:r>
        <w:rPr>
          <w:lang w:val="en-US"/>
        </w:rPr>
        <w:t>RAN#</w:t>
      </w:r>
      <w:r w:rsidR="00F27646">
        <w:rPr>
          <w:lang w:val="en-US"/>
        </w:rPr>
        <w:t>94-e</w:t>
      </w:r>
      <w:r>
        <w:rPr>
          <w:lang w:val="en-US"/>
        </w:rPr>
        <w:t>, Dec 20</w:t>
      </w:r>
      <w:r w:rsidR="00F27646">
        <w:rPr>
          <w:lang w:val="en-US"/>
        </w:rPr>
        <w:t>21.</w:t>
      </w:r>
    </w:p>
    <w:sectPr w:rsidR="00ED4F3D" w:rsidSect="00014DA7">
      <w:footnotePr>
        <w:numFmt w:val="chicago"/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16C33" w14:textId="77777777" w:rsidR="00D348B9" w:rsidRDefault="00D348B9">
      <w:pPr>
        <w:spacing w:after="0"/>
      </w:pPr>
      <w:r>
        <w:separator/>
      </w:r>
    </w:p>
  </w:endnote>
  <w:endnote w:type="continuationSeparator" w:id="0">
    <w:p w14:paraId="10C41231" w14:textId="77777777" w:rsidR="00D348B9" w:rsidRDefault="00D348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6F7E6" w14:textId="77777777" w:rsidR="00FE3E4E" w:rsidRDefault="00FE3E4E" w:rsidP="00A60B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FE3E4E" w:rsidRDefault="00FE3E4E" w:rsidP="00A60B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FFA7" w14:textId="7D7381A5" w:rsidR="00FE3E4E" w:rsidRDefault="00FE3E4E" w:rsidP="00A60BD7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3BA32" w14:textId="77777777" w:rsidR="00D348B9" w:rsidRDefault="00D348B9">
      <w:pPr>
        <w:spacing w:after="0"/>
      </w:pPr>
      <w:r>
        <w:separator/>
      </w:r>
    </w:p>
  </w:footnote>
  <w:footnote w:type="continuationSeparator" w:id="0">
    <w:p w14:paraId="35BC5312" w14:textId="77777777" w:rsidR="00D348B9" w:rsidRDefault="00D348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A641" w14:textId="77777777" w:rsidR="00FE3E4E" w:rsidRDefault="00FE3E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43C27"/>
    <w:multiLevelType w:val="hybridMultilevel"/>
    <w:tmpl w:val="C1EC0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A5016"/>
    <w:multiLevelType w:val="hybridMultilevel"/>
    <w:tmpl w:val="32EA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5D2A"/>
    <w:multiLevelType w:val="hybridMultilevel"/>
    <w:tmpl w:val="AF3ACA96"/>
    <w:lvl w:ilvl="0" w:tplc="6E36A3D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121A0"/>
    <w:multiLevelType w:val="hybridMultilevel"/>
    <w:tmpl w:val="3CD628C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365C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C17926"/>
    <w:multiLevelType w:val="hybridMultilevel"/>
    <w:tmpl w:val="1656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E58F5"/>
    <w:multiLevelType w:val="hybridMultilevel"/>
    <w:tmpl w:val="DB54A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72294"/>
    <w:multiLevelType w:val="hybridMultilevel"/>
    <w:tmpl w:val="6B785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245FE4"/>
    <w:multiLevelType w:val="hybridMultilevel"/>
    <w:tmpl w:val="EFAC47A2"/>
    <w:lvl w:ilvl="0" w:tplc="7F627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E6FF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C0B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A6A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65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EF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907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0F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803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A758FD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303B5D"/>
    <w:multiLevelType w:val="hybridMultilevel"/>
    <w:tmpl w:val="409C2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116D9"/>
    <w:multiLevelType w:val="hybridMultilevel"/>
    <w:tmpl w:val="8A5E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70BE7"/>
    <w:multiLevelType w:val="hybridMultilevel"/>
    <w:tmpl w:val="BA5E1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EA76A1"/>
    <w:multiLevelType w:val="hybridMultilevel"/>
    <w:tmpl w:val="BA526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15D65"/>
    <w:multiLevelType w:val="hybridMultilevel"/>
    <w:tmpl w:val="8068AA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2F22CC"/>
    <w:multiLevelType w:val="hybridMultilevel"/>
    <w:tmpl w:val="343E9078"/>
    <w:lvl w:ilvl="0" w:tplc="375E61F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AC5749"/>
    <w:multiLevelType w:val="hybridMultilevel"/>
    <w:tmpl w:val="B7B8B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A45C78"/>
    <w:multiLevelType w:val="hybridMultilevel"/>
    <w:tmpl w:val="ABC4FD0C"/>
    <w:lvl w:ilvl="0" w:tplc="DE305C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A137C"/>
    <w:multiLevelType w:val="hybridMultilevel"/>
    <w:tmpl w:val="2B246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40"/>
        </w:tabs>
        <w:ind w:left="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</w:abstractNum>
  <w:abstractNum w:abstractNumId="30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11A8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EDD473E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4"/>
  </w:num>
  <w:num w:numId="3">
    <w:abstractNumId w:val="3"/>
  </w:num>
  <w:num w:numId="4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6"/>
  </w:num>
  <w:num w:numId="9">
    <w:abstractNumId w:val="5"/>
  </w:num>
  <w:num w:numId="10">
    <w:abstractNumId w:val="19"/>
  </w:num>
  <w:num w:numId="11">
    <w:abstractNumId w:val="31"/>
  </w:num>
  <w:num w:numId="12">
    <w:abstractNumId w:val="32"/>
  </w:num>
  <w:num w:numId="13">
    <w:abstractNumId w:val="13"/>
  </w:num>
  <w:num w:numId="14">
    <w:abstractNumId w:val="18"/>
  </w:num>
  <w:num w:numId="15">
    <w:abstractNumId w:val="27"/>
  </w:num>
  <w:num w:numId="16">
    <w:abstractNumId w:val="21"/>
  </w:num>
  <w:num w:numId="17">
    <w:abstractNumId w:val="15"/>
  </w:num>
  <w:num w:numId="18">
    <w:abstractNumId w:val="14"/>
  </w:num>
  <w:num w:numId="19">
    <w:abstractNumId w:val="1"/>
  </w:num>
  <w:num w:numId="20">
    <w:abstractNumId w:val="29"/>
  </w:num>
  <w:num w:numId="21">
    <w:abstractNumId w:val="9"/>
  </w:num>
  <w:num w:numId="22">
    <w:abstractNumId w:val="11"/>
  </w:num>
  <w:num w:numId="23">
    <w:abstractNumId w:val="0"/>
  </w:num>
  <w:num w:numId="24">
    <w:abstractNumId w:val="10"/>
  </w:num>
  <w:num w:numId="25">
    <w:abstractNumId w:val="19"/>
  </w:num>
  <w:num w:numId="26">
    <w:abstractNumId w:val="21"/>
  </w:num>
  <w:num w:numId="27">
    <w:abstractNumId w:val="27"/>
  </w:num>
  <w:num w:numId="28">
    <w:abstractNumId w:val="11"/>
  </w:num>
  <w:num w:numId="29">
    <w:abstractNumId w:val="0"/>
  </w:num>
  <w:num w:numId="30">
    <w:abstractNumId w:val="20"/>
  </w:num>
  <w:num w:numId="31">
    <w:abstractNumId w:val="26"/>
  </w:num>
  <w:num w:numId="32">
    <w:abstractNumId w:val="23"/>
  </w:num>
  <w:num w:numId="33">
    <w:abstractNumId w:val="17"/>
  </w:num>
  <w:num w:numId="34">
    <w:abstractNumId w:val="22"/>
  </w:num>
  <w:num w:numId="35">
    <w:abstractNumId w:val="7"/>
  </w:num>
  <w:num w:numId="36">
    <w:abstractNumId w:val="16"/>
  </w:num>
  <w:num w:numId="37">
    <w:abstractNumId w:val="2"/>
  </w:num>
  <w:num w:numId="38">
    <w:abstractNumId w:val="30"/>
  </w:num>
  <w:num w:numId="39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B01"/>
    <w:rsid w:val="00000EEE"/>
    <w:rsid w:val="00002418"/>
    <w:rsid w:val="00003A28"/>
    <w:rsid w:val="00004525"/>
    <w:rsid w:val="000069B9"/>
    <w:rsid w:val="00007165"/>
    <w:rsid w:val="00014DA7"/>
    <w:rsid w:val="00015206"/>
    <w:rsid w:val="000235EC"/>
    <w:rsid w:val="00026F2D"/>
    <w:rsid w:val="000273CC"/>
    <w:rsid w:val="0003302E"/>
    <w:rsid w:val="0003580B"/>
    <w:rsid w:val="00036E93"/>
    <w:rsid w:val="000402EC"/>
    <w:rsid w:val="00041822"/>
    <w:rsid w:val="00042017"/>
    <w:rsid w:val="00043EA5"/>
    <w:rsid w:val="0004706F"/>
    <w:rsid w:val="000531F8"/>
    <w:rsid w:val="00067149"/>
    <w:rsid w:val="0006735F"/>
    <w:rsid w:val="000679CE"/>
    <w:rsid w:val="00067F48"/>
    <w:rsid w:val="00071542"/>
    <w:rsid w:val="000722C9"/>
    <w:rsid w:val="0007251E"/>
    <w:rsid w:val="0007709B"/>
    <w:rsid w:val="0008305E"/>
    <w:rsid w:val="0008428F"/>
    <w:rsid w:val="00095DA3"/>
    <w:rsid w:val="00095E37"/>
    <w:rsid w:val="00096C18"/>
    <w:rsid w:val="000A26CE"/>
    <w:rsid w:val="000A4015"/>
    <w:rsid w:val="000A416F"/>
    <w:rsid w:val="000A6B9F"/>
    <w:rsid w:val="000A76C8"/>
    <w:rsid w:val="000A78D6"/>
    <w:rsid w:val="000B0136"/>
    <w:rsid w:val="000B2B28"/>
    <w:rsid w:val="000B32AE"/>
    <w:rsid w:val="000B3A78"/>
    <w:rsid w:val="000B658A"/>
    <w:rsid w:val="000C0C40"/>
    <w:rsid w:val="000C2B74"/>
    <w:rsid w:val="000C2C4D"/>
    <w:rsid w:val="000C3E77"/>
    <w:rsid w:val="000E033E"/>
    <w:rsid w:val="000E190D"/>
    <w:rsid w:val="000E2DFA"/>
    <w:rsid w:val="000E68D1"/>
    <w:rsid w:val="000F2FCE"/>
    <w:rsid w:val="000F3236"/>
    <w:rsid w:val="000F3827"/>
    <w:rsid w:val="001026E5"/>
    <w:rsid w:val="00102F82"/>
    <w:rsid w:val="00103353"/>
    <w:rsid w:val="00103BFD"/>
    <w:rsid w:val="00105F90"/>
    <w:rsid w:val="00106831"/>
    <w:rsid w:val="00113889"/>
    <w:rsid w:val="001154F4"/>
    <w:rsid w:val="001156E0"/>
    <w:rsid w:val="00117B4A"/>
    <w:rsid w:val="001203E8"/>
    <w:rsid w:val="0012667C"/>
    <w:rsid w:val="001300FD"/>
    <w:rsid w:val="00133365"/>
    <w:rsid w:val="0013695E"/>
    <w:rsid w:val="00141FAE"/>
    <w:rsid w:val="0014524F"/>
    <w:rsid w:val="0014729A"/>
    <w:rsid w:val="00152571"/>
    <w:rsid w:val="00152CCB"/>
    <w:rsid w:val="00153144"/>
    <w:rsid w:val="001624EC"/>
    <w:rsid w:val="00164DCB"/>
    <w:rsid w:val="00170AFB"/>
    <w:rsid w:val="0017286E"/>
    <w:rsid w:val="00177AA3"/>
    <w:rsid w:val="00180C2B"/>
    <w:rsid w:val="00181D34"/>
    <w:rsid w:val="00183D1D"/>
    <w:rsid w:val="00184909"/>
    <w:rsid w:val="00185D56"/>
    <w:rsid w:val="00187556"/>
    <w:rsid w:val="00187F2B"/>
    <w:rsid w:val="0019035C"/>
    <w:rsid w:val="00190796"/>
    <w:rsid w:val="001949AF"/>
    <w:rsid w:val="001A000F"/>
    <w:rsid w:val="001A028F"/>
    <w:rsid w:val="001A0546"/>
    <w:rsid w:val="001A0AFF"/>
    <w:rsid w:val="001A154B"/>
    <w:rsid w:val="001A255D"/>
    <w:rsid w:val="001A629E"/>
    <w:rsid w:val="001B12E0"/>
    <w:rsid w:val="001B179E"/>
    <w:rsid w:val="001B61AE"/>
    <w:rsid w:val="001B76CE"/>
    <w:rsid w:val="001C42A6"/>
    <w:rsid w:val="001D0F43"/>
    <w:rsid w:val="001D681E"/>
    <w:rsid w:val="001D7CE2"/>
    <w:rsid w:val="001E0BBB"/>
    <w:rsid w:val="001E7186"/>
    <w:rsid w:val="001F00A5"/>
    <w:rsid w:val="001F0DAD"/>
    <w:rsid w:val="001F68AE"/>
    <w:rsid w:val="001F7126"/>
    <w:rsid w:val="00200C9E"/>
    <w:rsid w:val="00201E38"/>
    <w:rsid w:val="002028B1"/>
    <w:rsid w:val="0020358D"/>
    <w:rsid w:val="00203A90"/>
    <w:rsid w:val="00204B11"/>
    <w:rsid w:val="002053BF"/>
    <w:rsid w:val="00206E6C"/>
    <w:rsid w:val="002224EC"/>
    <w:rsid w:val="00222C04"/>
    <w:rsid w:val="002259B3"/>
    <w:rsid w:val="002268E3"/>
    <w:rsid w:val="00231D54"/>
    <w:rsid w:val="002325AA"/>
    <w:rsid w:val="0023391C"/>
    <w:rsid w:val="00233D51"/>
    <w:rsid w:val="00240384"/>
    <w:rsid w:val="00242992"/>
    <w:rsid w:val="00252262"/>
    <w:rsid w:val="00254B2F"/>
    <w:rsid w:val="00255D01"/>
    <w:rsid w:val="00260B38"/>
    <w:rsid w:val="002623A4"/>
    <w:rsid w:val="00262722"/>
    <w:rsid w:val="002655C2"/>
    <w:rsid w:val="00271393"/>
    <w:rsid w:val="00272E2E"/>
    <w:rsid w:val="00275A4E"/>
    <w:rsid w:val="00284187"/>
    <w:rsid w:val="00291156"/>
    <w:rsid w:val="00297F2B"/>
    <w:rsid w:val="00297FC4"/>
    <w:rsid w:val="002A11F3"/>
    <w:rsid w:val="002A46AD"/>
    <w:rsid w:val="002B2C98"/>
    <w:rsid w:val="002B3BA5"/>
    <w:rsid w:val="002B61D6"/>
    <w:rsid w:val="002B7E45"/>
    <w:rsid w:val="002B7FCB"/>
    <w:rsid w:val="002C0C27"/>
    <w:rsid w:val="002C1749"/>
    <w:rsid w:val="002C4D80"/>
    <w:rsid w:val="002C5ABF"/>
    <w:rsid w:val="002D08FB"/>
    <w:rsid w:val="002D38EB"/>
    <w:rsid w:val="002E05FB"/>
    <w:rsid w:val="002E10EC"/>
    <w:rsid w:val="002E40F0"/>
    <w:rsid w:val="002E6ABA"/>
    <w:rsid w:val="002F0F47"/>
    <w:rsid w:val="002F31EE"/>
    <w:rsid w:val="002F47C0"/>
    <w:rsid w:val="002F71D5"/>
    <w:rsid w:val="002F74FF"/>
    <w:rsid w:val="00306433"/>
    <w:rsid w:val="00315BB9"/>
    <w:rsid w:val="00316553"/>
    <w:rsid w:val="00322D36"/>
    <w:rsid w:val="00323ED5"/>
    <w:rsid w:val="00330585"/>
    <w:rsid w:val="00331504"/>
    <w:rsid w:val="00334BE9"/>
    <w:rsid w:val="003355DB"/>
    <w:rsid w:val="003414A6"/>
    <w:rsid w:val="003469B5"/>
    <w:rsid w:val="003545E1"/>
    <w:rsid w:val="003633D2"/>
    <w:rsid w:val="00363BBA"/>
    <w:rsid w:val="00366323"/>
    <w:rsid w:val="003711AA"/>
    <w:rsid w:val="003731A2"/>
    <w:rsid w:val="003738FB"/>
    <w:rsid w:val="00374339"/>
    <w:rsid w:val="003773F3"/>
    <w:rsid w:val="00377C96"/>
    <w:rsid w:val="00380AB4"/>
    <w:rsid w:val="00382208"/>
    <w:rsid w:val="003850DB"/>
    <w:rsid w:val="00391B0F"/>
    <w:rsid w:val="0039461D"/>
    <w:rsid w:val="00394DD9"/>
    <w:rsid w:val="003A26D3"/>
    <w:rsid w:val="003A310B"/>
    <w:rsid w:val="003B03BE"/>
    <w:rsid w:val="003B1A9A"/>
    <w:rsid w:val="003B4401"/>
    <w:rsid w:val="003B6437"/>
    <w:rsid w:val="003C0C8C"/>
    <w:rsid w:val="003C17E7"/>
    <w:rsid w:val="003C1CC6"/>
    <w:rsid w:val="003C3964"/>
    <w:rsid w:val="003C5D14"/>
    <w:rsid w:val="003C6F1A"/>
    <w:rsid w:val="003D0D33"/>
    <w:rsid w:val="003D2F5E"/>
    <w:rsid w:val="003D38F9"/>
    <w:rsid w:val="003D395E"/>
    <w:rsid w:val="003D5D41"/>
    <w:rsid w:val="003E1711"/>
    <w:rsid w:val="003E59A3"/>
    <w:rsid w:val="003E603B"/>
    <w:rsid w:val="003F0EA8"/>
    <w:rsid w:val="003F2794"/>
    <w:rsid w:val="003F35C9"/>
    <w:rsid w:val="00400CE6"/>
    <w:rsid w:val="00401D18"/>
    <w:rsid w:val="004038ED"/>
    <w:rsid w:val="00405A32"/>
    <w:rsid w:val="00405A83"/>
    <w:rsid w:val="00407E8A"/>
    <w:rsid w:val="0041001B"/>
    <w:rsid w:val="00421981"/>
    <w:rsid w:val="004229CC"/>
    <w:rsid w:val="00431C40"/>
    <w:rsid w:val="00433A33"/>
    <w:rsid w:val="0043431D"/>
    <w:rsid w:val="004404D4"/>
    <w:rsid w:val="004409DE"/>
    <w:rsid w:val="00443035"/>
    <w:rsid w:val="00443491"/>
    <w:rsid w:val="00443B08"/>
    <w:rsid w:val="00445FFE"/>
    <w:rsid w:val="00447402"/>
    <w:rsid w:val="004508D2"/>
    <w:rsid w:val="00451A81"/>
    <w:rsid w:val="00452F7B"/>
    <w:rsid w:val="004548E6"/>
    <w:rsid w:val="004572FC"/>
    <w:rsid w:val="004604B7"/>
    <w:rsid w:val="004611B2"/>
    <w:rsid w:val="004655DA"/>
    <w:rsid w:val="004660EA"/>
    <w:rsid w:val="00466178"/>
    <w:rsid w:val="00471A02"/>
    <w:rsid w:val="0047531A"/>
    <w:rsid w:val="0048043C"/>
    <w:rsid w:val="004819B6"/>
    <w:rsid w:val="00485C82"/>
    <w:rsid w:val="00492512"/>
    <w:rsid w:val="0049534F"/>
    <w:rsid w:val="004A19C3"/>
    <w:rsid w:val="004A74FB"/>
    <w:rsid w:val="004B08B6"/>
    <w:rsid w:val="004B09B4"/>
    <w:rsid w:val="004B5169"/>
    <w:rsid w:val="004B627F"/>
    <w:rsid w:val="004B6F98"/>
    <w:rsid w:val="004C0437"/>
    <w:rsid w:val="004C0BCA"/>
    <w:rsid w:val="004C4071"/>
    <w:rsid w:val="004C49E0"/>
    <w:rsid w:val="004C6478"/>
    <w:rsid w:val="004C797E"/>
    <w:rsid w:val="004D11DA"/>
    <w:rsid w:val="004D2DC9"/>
    <w:rsid w:val="004D35D0"/>
    <w:rsid w:val="004D40BD"/>
    <w:rsid w:val="004E0193"/>
    <w:rsid w:val="004E0AC9"/>
    <w:rsid w:val="004E2407"/>
    <w:rsid w:val="004E4D47"/>
    <w:rsid w:val="004E774D"/>
    <w:rsid w:val="004F1DEF"/>
    <w:rsid w:val="004F2023"/>
    <w:rsid w:val="004F2F7E"/>
    <w:rsid w:val="004F5090"/>
    <w:rsid w:val="004F5169"/>
    <w:rsid w:val="004F5218"/>
    <w:rsid w:val="0050071A"/>
    <w:rsid w:val="00501D54"/>
    <w:rsid w:val="00506988"/>
    <w:rsid w:val="00510C27"/>
    <w:rsid w:val="005165A4"/>
    <w:rsid w:val="0052002D"/>
    <w:rsid w:val="005203A6"/>
    <w:rsid w:val="00520A3E"/>
    <w:rsid w:val="00523A23"/>
    <w:rsid w:val="00523B5F"/>
    <w:rsid w:val="0052561D"/>
    <w:rsid w:val="00525663"/>
    <w:rsid w:val="005263EF"/>
    <w:rsid w:val="00530D47"/>
    <w:rsid w:val="00533A77"/>
    <w:rsid w:val="00543D20"/>
    <w:rsid w:val="005531DC"/>
    <w:rsid w:val="00553BA7"/>
    <w:rsid w:val="00555285"/>
    <w:rsid w:val="005567AA"/>
    <w:rsid w:val="00563D5B"/>
    <w:rsid w:val="0057150E"/>
    <w:rsid w:val="00576BFF"/>
    <w:rsid w:val="0057736C"/>
    <w:rsid w:val="00580DD8"/>
    <w:rsid w:val="005828A4"/>
    <w:rsid w:val="005846E9"/>
    <w:rsid w:val="00585BBD"/>
    <w:rsid w:val="005869D3"/>
    <w:rsid w:val="00587624"/>
    <w:rsid w:val="005876DB"/>
    <w:rsid w:val="00593B39"/>
    <w:rsid w:val="0059481D"/>
    <w:rsid w:val="00594DE8"/>
    <w:rsid w:val="005970B6"/>
    <w:rsid w:val="005A29B3"/>
    <w:rsid w:val="005A3365"/>
    <w:rsid w:val="005A3B69"/>
    <w:rsid w:val="005A7F9C"/>
    <w:rsid w:val="005C011B"/>
    <w:rsid w:val="005C2A5F"/>
    <w:rsid w:val="005C4F14"/>
    <w:rsid w:val="005C60B7"/>
    <w:rsid w:val="005D0604"/>
    <w:rsid w:val="005D3EFF"/>
    <w:rsid w:val="005D4FB0"/>
    <w:rsid w:val="005D7790"/>
    <w:rsid w:val="005D79A4"/>
    <w:rsid w:val="005D7A90"/>
    <w:rsid w:val="005E127E"/>
    <w:rsid w:val="005E18AD"/>
    <w:rsid w:val="005E1D00"/>
    <w:rsid w:val="005E1ED8"/>
    <w:rsid w:val="005E3610"/>
    <w:rsid w:val="005F10C4"/>
    <w:rsid w:val="005F1A33"/>
    <w:rsid w:val="005F374E"/>
    <w:rsid w:val="005F5716"/>
    <w:rsid w:val="005F6C43"/>
    <w:rsid w:val="006019D0"/>
    <w:rsid w:val="006043EE"/>
    <w:rsid w:val="00606297"/>
    <w:rsid w:val="00614BFB"/>
    <w:rsid w:val="00635C5D"/>
    <w:rsid w:val="00636566"/>
    <w:rsid w:val="00642853"/>
    <w:rsid w:val="00644D23"/>
    <w:rsid w:val="00644F77"/>
    <w:rsid w:val="00645311"/>
    <w:rsid w:val="006509D1"/>
    <w:rsid w:val="00650A34"/>
    <w:rsid w:val="006517A9"/>
    <w:rsid w:val="006532BB"/>
    <w:rsid w:val="0065501B"/>
    <w:rsid w:val="00664108"/>
    <w:rsid w:val="00667384"/>
    <w:rsid w:val="00670E50"/>
    <w:rsid w:val="00673AFD"/>
    <w:rsid w:val="006749E4"/>
    <w:rsid w:val="00680EC1"/>
    <w:rsid w:val="00682D7B"/>
    <w:rsid w:val="00685AC2"/>
    <w:rsid w:val="00685B8E"/>
    <w:rsid w:val="0068700F"/>
    <w:rsid w:val="00687402"/>
    <w:rsid w:val="0069307A"/>
    <w:rsid w:val="00696648"/>
    <w:rsid w:val="00697B95"/>
    <w:rsid w:val="006A0338"/>
    <w:rsid w:val="006A0EF7"/>
    <w:rsid w:val="006A1064"/>
    <w:rsid w:val="006A16C0"/>
    <w:rsid w:val="006A2559"/>
    <w:rsid w:val="006A2EE3"/>
    <w:rsid w:val="006A31A3"/>
    <w:rsid w:val="006A37A6"/>
    <w:rsid w:val="006A48EB"/>
    <w:rsid w:val="006A742B"/>
    <w:rsid w:val="006B0035"/>
    <w:rsid w:val="006B02BD"/>
    <w:rsid w:val="006B4276"/>
    <w:rsid w:val="006C203A"/>
    <w:rsid w:val="006C2777"/>
    <w:rsid w:val="006C6F3C"/>
    <w:rsid w:val="006C732E"/>
    <w:rsid w:val="006D541A"/>
    <w:rsid w:val="006D7A1D"/>
    <w:rsid w:val="006E2C0F"/>
    <w:rsid w:val="006F0588"/>
    <w:rsid w:val="006F6603"/>
    <w:rsid w:val="007036A1"/>
    <w:rsid w:val="00704042"/>
    <w:rsid w:val="00704460"/>
    <w:rsid w:val="00706B0B"/>
    <w:rsid w:val="0071248E"/>
    <w:rsid w:val="00714D41"/>
    <w:rsid w:val="00720461"/>
    <w:rsid w:val="00720763"/>
    <w:rsid w:val="00730BD2"/>
    <w:rsid w:val="00732A4F"/>
    <w:rsid w:val="00732A75"/>
    <w:rsid w:val="00734D54"/>
    <w:rsid w:val="00735067"/>
    <w:rsid w:val="00744911"/>
    <w:rsid w:val="0074574C"/>
    <w:rsid w:val="007515E7"/>
    <w:rsid w:val="00752004"/>
    <w:rsid w:val="0076207F"/>
    <w:rsid w:val="00762821"/>
    <w:rsid w:val="00765E1F"/>
    <w:rsid w:val="007718DC"/>
    <w:rsid w:val="007774FB"/>
    <w:rsid w:val="00780287"/>
    <w:rsid w:val="00782E13"/>
    <w:rsid w:val="00783147"/>
    <w:rsid w:val="00786F91"/>
    <w:rsid w:val="00790F4B"/>
    <w:rsid w:val="0079154C"/>
    <w:rsid w:val="007918E8"/>
    <w:rsid w:val="00795A82"/>
    <w:rsid w:val="00797DB2"/>
    <w:rsid w:val="007A2149"/>
    <w:rsid w:val="007A2157"/>
    <w:rsid w:val="007A3652"/>
    <w:rsid w:val="007A3BF2"/>
    <w:rsid w:val="007A5059"/>
    <w:rsid w:val="007B36BD"/>
    <w:rsid w:val="007B5C64"/>
    <w:rsid w:val="007C0770"/>
    <w:rsid w:val="007C1BB7"/>
    <w:rsid w:val="007C5126"/>
    <w:rsid w:val="007C5D42"/>
    <w:rsid w:val="007C6A22"/>
    <w:rsid w:val="007D025A"/>
    <w:rsid w:val="007D05CA"/>
    <w:rsid w:val="007D33A8"/>
    <w:rsid w:val="007D41A1"/>
    <w:rsid w:val="007E007F"/>
    <w:rsid w:val="007E190F"/>
    <w:rsid w:val="007E41D6"/>
    <w:rsid w:val="007F0245"/>
    <w:rsid w:val="007F0525"/>
    <w:rsid w:val="007F08DD"/>
    <w:rsid w:val="007F0BFF"/>
    <w:rsid w:val="007F40C6"/>
    <w:rsid w:val="007F4D7C"/>
    <w:rsid w:val="007F5D92"/>
    <w:rsid w:val="007F6BB4"/>
    <w:rsid w:val="007F7864"/>
    <w:rsid w:val="00800BED"/>
    <w:rsid w:val="00801134"/>
    <w:rsid w:val="008049CC"/>
    <w:rsid w:val="00804BC0"/>
    <w:rsid w:val="008059CE"/>
    <w:rsid w:val="008073DB"/>
    <w:rsid w:val="00807DA8"/>
    <w:rsid w:val="008101DF"/>
    <w:rsid w:val="00811235"/>
    <w:rsid w:val="00812909"/>
    <w:rsid w:val="00813070"/>
    <w:rsid w:val="00817F95"/>
    <w:rsid w:val="008220E8"/>
    <w:rsid w:val="00826343"/>
    <w:rsid w:val="00827205"/>
    <w:rsid w:val="00830ACB"/>
    <w:rsid w:val="00832806"/>
    <w:rsid w:val="008415C9"/>
    <w:rsid w:val="00842535"/>
    <w:rsid w:val="0084431A"/>
    <w:rsid w:val="00845654"/>
    <w:rsid w:val="0086554A"/>
    <w:rsid w:val="00866DA4"/>
    <w:rsid w:val="00867DE7"/>
    <w:rsid w:val="00870078"/>
    <w:rsid w:val="008701E7"/>
    <w:rsid w:val="00873662"/>
    <w:rsid w:val="008748BA"/>
    <w:rsid w:val="0087578C"/>
    <w:rsid w:val="00880425"/>
    <w:rsid w:val="00882D8A"/>
    <w:rsid w:val="00883191"/>
    <w:rsid w:val="00890BDA"/>
    <w:rsid w:val="008A0096"/>
    <w:rsid w:val="008A1688"/>
    <w:rsid w:val="008A5144"/>
    <w:rsid w:val="008A6490"/>
    <w:rsid w:val="008B1217"/>
    <w:rsid w:val="008B1733"/>
    <w:rsid w:val="008B212E"/>
    <w:rsid w:val="008B234E"/>
    <w:rsid w:val="008C021C"/>
    <w:rsid w:val="008C313A"/>
    <w:rsid w:val="008C543E"/>
    <w:rsid w:val="008C71B7"/>
    <w:rsid w:val="008C71C3"/>
    <w:rsid w:val="008C74E3"/>
    <w:rsid w:val="008C7F1A"/>
    <w:rsid w:val="008D1D46"/>
    <w:rsid w:val="008D2CDB"/>
    <w:rsid w:val="008D522F"/>
    <w:rsid w:val="008D7057"/>
    <w:rsid w:val="008E0BFA"/>
    <w:rsid w:val="008E194E"/>
    <w:rsid w:val="008E23A3"/>
    <w:rsid w:val="008E4A63"/>
    <w:rsid w:val="008F1D6D"/>
    <w:rsid w:val="008F2A4F"/>
    <w:rsid w:val="008F6C33"/>
    <w:rsid w:val="008F6C71"/>
    <w:rsid w:val="00901A73"/>
    <w:rsid w:val="00906300"/>
    <w:rsid w:val="009074F4"/>
    <w:rsid w:val="00913AC0"/>
    <w:rsid w:val="00914484"/>
    <w:rsid w:val="00920EC7"/>
    <w:rsid w:val="009213F5"/>
    <w:rsid w:val="00924ECE"/>
    <w:rsid w:val="00925010"/>
    <w:rsid w:val="00930255"/>
    <w:rsid w:val="0093250F"/>
    <w:rsid w:val="00932CDF"/>
    <w:rsid w:val="00933067"/>
    <w:rsid w:val="00942883"/>
    <w:rsid w:val="00942DA6"/>
    <w:rsid w:val="009433FA"/>
    <w:rsid w:val="00943CDD"/>
    <w:rsid w:val="00947898"/>
    <w:rsid w:val="009502F4"/>
    <w:rsid w:val="00950E5A"/>
    <w:rsid w:val="00953DA3"/>
    <w:rsid w:val="0095568E"/>
    <w:rsid w:val="00957FBB"/>
    <w:rsid w:val="009618E2"/>
    <w:rsid w:val="00962380"/>
    <w:rsid w:val="0096275C"/>
    <w:rsid w:val="00964AA0"/>
    <w:rsid w:val="0096551C"/>
    <w:rsid w:val="009658D8"/>
    <w:rsid w:val="009660BE"/>
    <w:rsid w:val="00970B58"/>
    <w:rsid w:val="0098341C"/>
    <w:rsid w:val="009943D3"/>
    <w:rsid w:val="009971A7"/>
    <w:rsid w:val="009A3609"/>
    <w:rsid w:val="009A4152"/>
    <w:rsid w:val="009A42A2"/>
    <w:rsid w:val="009A6953"/>
    <w:rsid w:val="009B02B8"/>
    <w:rsid w:val="009B153D"/>
    <w:rsid w:val="009B2881"/>
    <w:rsid w:val="009B432B"/>
    <w:rsid w:val="009B5678"/>
    <w:rsid w:val="009B7A4B"/>
    <w:rsid w:val="009C0CC3"/>
    <w:rsid w:val="009C3679"/>
    <w:rsid w:val="009C6EFD"/>
    <w:rsid w:val="009D0FFF"/>
    <w:rsid w:val="009D3968"/>
    <w:rsid w:val="009D6549"/>
    <w:rsid w:val="009E3226"/>
    <w:rsid w:val="009E59FA"/>
    <w:rsid w:val="009E5E0A"/>
    <w:rsid w:val="009F0544"/>
    <w:rsid w:val="009F34DA"/>
    <w:rsid w:val="00A04A2F"/>
    <w:rsid w:val="00A06D7C"/>
    <w:rsid w:val="00A10EF2"/>
    <w:rsid w:val="00A120E1"/>
    <w:rsid w:val="00A13F01"/>
    <w:rsid w:val="00A2067B"/>
    <w:rsid w:val="00A2193B"/>
    <w:rsid w:val="00A24858"/>
    <w:rsid w:val="00A27092"/>
    <w:rsid w:val="00A30C8A"/>
    <w:rsid w:val="00A344E7"/>
    <w:rsid w:val="00A40457"/>
    <w:rsid w:val="00A43DB0"/>
    <w:rsid w:val="00A4468A"/>
    <w:rsid w:val="00A51F9A"/>
    <w:rsid w:val="00A5202E"/>
    <w:rsid w:val="00A52ABB"/>
    <w:rsid w:val="00A541DF"/>
    <w:rsid w:val="00A60BD7"/>
    <w:rsid w:val="00A617F3"/>
    <w:rsid w:val="00A666BE"/>
    <w:rsid w:val="00A67853"/>
    <w:rsid w:val="00A678FB"/>
    <w:rsid w:val="00A80479"/>
    <w:rsid w:val="00A80D21"/>
    <w:rsid w:val="00A8452B"/>
    <w:rsid w:val="00A8681D"/>
    <w:rsid w:val="00A87550"/>
    <w:rsid w:val="00A944E3"/>
    <w:rsid w:val="00A969BD"/>
    <w:rsid w:val="00A96E56"/>
    <w:rsid w:val="00AA292C"/>
    <w:rsid w:val="00AB019B"/>
    <w:rsid w:val="00AB5910"/>
    <w:rsid w:val="00AB5D8D"/>
    <w:rsid w:val="00AB62AA"/>
    <w:rsid w:val="00AB6809"/>
    <w:rsid w:val="00AB6F25"/>
    <w:rsid w:val="00AC1AA3"/>
    <w:rsid w:val="00AC67E7"/>
    <w:rsid w:val="00AD0F35"/>
    <w:rsid w:val="00AD19B9"/>
    <w:rsid w:val="00AD2243"/>
    <w:rsid w:val="00AD5A76"/>
    <w:rsid w:val="00AE1A8F"/>
    <w:rsid w:val="00AE3503"/>
    <w:rsid w:val="00AF07DE"/>
    <w:rsid w:val="00AF11B2"/>
    <w:rsid w:val="00AF6472"/>
    <w:rsid w:val="00B005A7"/>
    <w:rsid w:val="00B00E51"/>
    <w:rsid w:val="00B048B2"/>
    <w:rsid w:val="00B04EEB"/>
    <w:rsid w:val="00B06D05"/>
    <w:rsid w:val="00B070AE"/>
    <w:rsid w:val="00B1026D"/>
    <w:rsid w:val="00B10AD0"/>
    <w:rsid w:val="00B10D47"/>
    <w:rsid w:val="00B136DF"/>
    <w:rsid w:val="00B147AE"/>
    <w:rsid w:val="00B17A6F"/>
    <w:rsid w:val="00B27E9C"/>
    <w:rsid w:val="00B35589"/>
    <w:rsid w:val="00B3582A"/>
    <w:rsid w:val="00B432B3"/>
    <w:rsid w:val="00B45934"/>
    <w:rsid w:val="00B5370C"/>
    <w:rsid w:val="00B572BF"/>
    <w:rsid w:val="00B660BC"/>
    <w:rsid w:val="00B66702"/>
    <w:rsid w:val="00B67453"/>
    <w:rsid w:val="00B67876"/>
    <w:rsid w:val="00B712E7"/>
    <w:rsid w:val="00B718BE"/>
    <w:rsid w:val="00B73978"/>
    <w:rsid w:val="00B7778C"/>
    <w:rsid w:val="00B800B2"/>
    <w:rsid w:val="00B8238D"/>
    <w:rsid w:val="00B842A7"/>
    <w:rsid w:val="00B87608"/>
    <w:rsid w:val="00B92946"/>
    <w:rsid w:val="00B975F2"/>
    <w:rsid w:val="00BA3989"/>
    <w:rsid w:val="00BA797B"/>
    <w:rsid w:val="00BB53A9"/>
    <w:rsid w:val="00BC0F24"/>
    <w:rsid w:val="00BC2537"/>
    <w:rsid w:val="00BC32EE"/>
    <w:rsid w:val="00BC5B3F"/>
    <w:rsid w:val="00BC6DAB"/>
    <w:rsid w:val="00BD3904"/>
    <w:rsid w:val="00BD43E0"/>
    <w:rsid w:val="00BD57F4"/>
    <w:rsid w:val="00BD7B23"/>
    <w:rsid w:val="00BD7FF5"/>
    <w:rsid w:val="00BE3341"/>
    <w:rsid w:val="00BE5F42"/>
    <w:rsid w:val="00BF4F71"/>
    <w:rsid w:val="00C071AE"/>
    <w:rsid w:val="00C11223"/>
    <w:rsid w:val="00C12097"/>
    <w:rsid w:val="00C14696"/>
    <w:rsid w:val="00C15C78"/>
    <w:rsid w:val="00C2200E"/>
    <w:rsid w:val="00C24439"/>
    <w:rsid w:val="00C27EFE"/>
    <w:rsid w:val="00C32EAC"/>
    <w:rsid w:val="00C348B6"/>
    <w:rsid w:val="00C404A7"/>
    <w:rsid w:val="00C44F9E"/>
    <w:rsid w:val="00C5039F"/>
    <w:rsid w:val="00C5441E"/>
    <w:rsid w:val="00C5563C"/>
    <w:rsid w:val="00C562DE"/>
    <w:rsid w:val="00C56535"/>
    <w:rsid w:val="00C60A8E"/>
    <w:rsid w:val="00C64D4D"/>
    <w:rsid w:val="00C67171"/>
    <w:rsid w:val="00C704D4"/>
    <w:rsid w:val="00C71168"/>
    <w:rsid w:val="00C850E8"/>
    <w:rsid w:val="00C851DA"/>
    <w:rsid w:val="00C85E23"/>
    <w:rsid w:val="00C87205"/>
    <w:rsid w:val="00C873C7"/>
    <w:rsid w:val="00C91401"/>
    <w:rsid w:val="00C918F6"/>
    <w:rsid w:val="00C928D7"/>
    <w:rsid w:val="00C93076"/>
    <w:rsid w:val="00C94115"/>
    <w:rsid w:val="00C958F8"/>
    <w:rsid w:val="00C95DFB"/>
    <w:rsid w:val="00CA200B"/>
    <w:rsid w:val="00CB12FF"/>
    <w:rsid w:val="00CB2209"/>
    <w:rsid w:val="00CB6542"/>
    <w:rsid w:val="00CB66D8"/>
    <w:rsid w:val="00CB69A7"/>
    <w:rsid w:val="00CC3B19"/>
    <w:rsid w:val="00CC5700"/>
    <w:rsid w:val="00CC7429"/>
    <w:rsid w:val="00CD150C"/>
    <w:rsid w:val="00CD4B1C"/>
    <w:rsid w:val="00CD4D5A"/>
    <w:rsid w:val="00CD6A00"/>
    <w:rsid w:val="00CE37C6"/>
    <w:rsid w:val="00CE37EB"/>
    <w:rsid w:val="00CE4770"/>
    <w:rsid w:val="00CE5156"/>
    <w:rsid w:val="00CF3DFA"/>
    <w:rsid w:val="00CF5E0A"/>
    <w:rsid w:val="00CF7732"/>
    <w:rsid w:val="00D04D48"/>
    <w:rsid w:val="00D1459C"/>
    <w:rsid w:val="00D20BC0"/>
    <w:rsid w:val="00D25201"/>
    <w:rsid w:val="00D26F23"/>
    <w:rsid w:val="00D30C17"/>
    <w:rsid w:val="00D31B19"/>
    <w:rsid w:val="00D348B9"/>
    <w:rsid w:val="00D367A1"/>
    <w:rsid w:val="00D461B9"/>
    <w:rsid w:val="00D4670D"/>
    <w:rsid w:val="00D4672A"/>
    <w:rsid w:val="00D46936"/>
    <w:rsid w:val="00D508C2"/>
    <w:rsid w:val="00D50A21"/>
    <w:rsid w:val="00D50A49"/>
    <w:rsid w:val="00D50D69"/>
    <w:rsid w:val="00D5306A"/>
    <w:rsid w:val="00D54CE7"/>
    <w:rsid w:val="00D663AF"/>
    <w:rsid w:val="00D67B59"/>
    <w:rsid w:val="00D71639"/>
    <w:rsid w:val="00D82CD8"/>
    <w:rsid w:val="00D861AD"/>
    <w:rsid w:val="00D87D94"/>
    <w:rsid w:val="00D94CBB"/>
    <w:rsid w:val="00D97B37"/>
    <w:rsid w:val="00D97F0D"/>
    <w:rsid w:val="00DA23E9"/>
    <w:rsid w:val="00DA5035"/>
    <w:rsid w:val="00DA6C93"/>
    <w:rsid w:val="00DA72D2"/>
    <w:rsid w:val="00DB533B"/>
    <w:rsid w:val="00DB6E76"/>
    <w:rsid w:val="00DC063B"/>
    <w:rsid w:val="00DC1767"/>
    <w:rsid w:val="00DC5D77"/>
    <w:rsid w:val="00DD3CED"/>
    <w:rsid w:val="00DD47C9"/>
    <w:rsid w:val="00DD5843"/>
    <w:rsid w:val="00DD6F1F"/>
    <w:rsid w:val="00DD729A"/>
    <w:rsid w:val="00DD7CAC"/>
    <w:rsid w:val="00DE606F"/>
    <w:rsid w:val="00DE70D7"/>
    <w:rsid w:val="00DF3564"/>
    <w:rsid w:val="00DF5363"/>
    <w:rsid w:val="00DF707C"/>
    <w:rsid w:val="00E00BE3"/>
    <w:rsid w:val="00E03C03"/>
    <w:rsid w:val="00E05455"/>
    <w:rsid w:val="00E07857"/>
    <w:rsid w:val="00E11ADC"/>
    <w:rsid w:val="00E121E5"/>
    <w:rsid w:val="00E127DE"/>
    <w:rsid w:val="00E15A5E"/>
    <w:rsid w:val="00E25ABB"/>
    <w:rsid w:val="00E26B06"/>
    <w:rsid w:val="00E27F2C"/>
    <w:rsid w:val="00E31A2A"/>
    <w:rsid w:val="00E31DD4"/>
    <w:rsid w:val="00E340A5"/>
    <w:rsid w:val="00E40B01"/>
    <w:rsid w:val="00E40B42"/>
    <w:rsid w:val="00E41B41"/>
    <w:rsid w:val="00E44AE2"/>
    <w:rsid w:val="00E456C0"/>
    <w:rsid w:val="00E504FB"/>
    <w:rsid w:val="00E51357"/>
    <w:rsid w:val="00E61443"/>
    <w:rsid w:val="00E61983"/>
    <w:rsid w:val="00E63750"/>
    <w:rsid w:val="00E70A81"/>
    <w:rsid w:val="00E71831"/>
    <w:rsid w:val="00E72B9D"/>
    <w:rsid w:val="00E838DA"/>
    <w:rsid w:val="00E94A57"/>
    <w:rsid w:val="00E954A4"/>
    <w:rsid w:val="00E97D58"/>
    <w:rsid w:val="00EA0E12"/>
    <w:rsid w:val="00EA2856"/>
    <w:rsid w:val="00EA4986"/>
    <w:rsid w:val="00EA559B"/>
    <w:rsid w:val="00EA7D94"/>
    <w:rsid w:val="00EA7E1E"/>
    <w:rsid w:val="00EB59AE"/>
    <w:rsid w:val="00EC0E03"/>
    <w:rsid w:val="00EC1A41"/>
    <w:rsid w:val="00EC3C86"/>
    <w:rsid w:val="00EC628D"/>
    <w:rsid w:val="00ED0980"/>
    <w:rsid w:val="00ED1A96"/>
    <w:rsid w:val="00ED4F3D"/>
    <w:rsid w:val="00EE14C4"/>
    <w:rsid w:val="00EE2A33"/>
    <w:rsid w:val="00EE5859"/>
    <w:rsid w:val="00EE5C07"/>
    <w:rsid w:val="00EE7EE5"/>
    <w:rsid w:val="00EF2977"/>
    <w:rsid w:val="00EF2D20"/>
    <w:rsid w:val="00EF309E"/>
    <w:rsid w:val="00F01655"/>
    <w:rsid w:val="00F02057"/>
    <w:rsid w:val="00F03EFE"/>
    <w:rsid w:val="00F0586C"/>
    <w:rsid w:val="00F1195B"/>
    <w:rsid w:val="00F12E55"/>
    <w:rsid w:val="00F160B5"/>
    <w:rsid w:val="00F16C29"/>
    <w:rsid w:val="00F17740"/>
    <w:rsid w:val="00F20322"/>
    <w:rsid w:val="00F22F47"/>
    <w:rsid w:val="00F27646"/>
    <w:rsid w:val="00F2777A"/>
    <w:rsid w:val="00F312F8"/>
    <w:rsid w:val="00F446CB"/>
    <w:rsid w:val="00F57410"/>
    <w:rsid w:val="00F61285"/>
    <w:rsid w:val="00F61E59"/>
    <w:rsid w:val="00F62073"/>
    <w:rsid w:val="00F713EA"/>
    <w:rsid w:val="00F76675"/>
    <w:rsid w:val="00F76F97"/>
    <w:rsid w:val="00F77593"/>
    <w:rsid w:val="00F8014D"/>
    <w:rsid w:val="00F825A1"/>
    <w:rsid w:val="00F826A1"/>
    <w:rsid w:val="00F84770"/>
    <w:rsid w:val="00F8597E"/>
    <w:rsid w:val="00F86A85"/>
    <w:rsid w:val="00F91AED"/>
    <w:rsid w:val="00F924B2"/>
    <w:rsid w:val="00FB06A0"/>
    <w:rsid w:val="00FB1BE5"/>
    <w:rsid w:val="00FB1E47"/>
    <w:rsid w:val="00FB4A82"/>
    <w:rsid w:val="00FC1498"/>
    <w:rsid w:val="00FC2EA8"/>
    <w:rsid w:val="00FC4441"/>
    <w:rsid w:val="00FC44AE"/>
    <w:rsid w:val="00FC793B"/>
    <w:rsid w:val="00FD1256"/>
    <w:rsid w:val="00FD24A1"/>
    <w:rsid w:val="00FD52BD"/>
    <w:rsid w:val="00FE12B6"/>
    <w:rsid w:val="00FE1E7D"/>
    <w:rsid w:val="00FE3150"/>
    <w:rsid w:val="00FE3E4E"/>
    <w:rsid w:val="00FF102A"/>
    <w:rsid w:val="00FF34BC"/>
    <w:rsid w:val="00FF398F"/>
    <w:rsid w:val="00FF49FA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8A8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3BFD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03BFD"/>
    <w:pPr>
      <w:keepNext/>
      <w:keepLines/>
      <w:spacing w:before="40" w:after="0"/>
      <w:outlineLvl w:val="3"/>
    </w:pPr>
    <w:rPr>
      <w:rFonts w:ascii="Arial" w:eastAsiaTheme="majorEastAsia" w:hAnsi="Arial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03BFD"/>
    <w:rPr>
      <w:rFonts w:ascii="Arial" w:eastAsiaTheme="majorEastAsia" w:hAnsi="Arial" w:cstheme="majorBidi"/>
      <w:b/>
      <w:sz w:val="20"/>
      <w:szCs w:val="24"/>
      <w:u w:val="single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Hyperlink">
    <w:name w:val="Hyperlink"/>
    <w:uiPriority w:val="99"/>
    <w:qFormat/>
    <w:rsid w:val="00F0586C"/>
    <w:rPr>
      <w:color w:val="0000FF"/>
      <w:u w:val="single"/>
    </w:rPr>
  </w:style>
  <w:style w:type="paragraph" w:customStyle="1" w:styleId="Style1">
    <w:name w:val="Style1"/>
    <w:basedOn w:val="Normal"/>
    <w:link w:val="Style1Char"/>
    <w:qFormat/>
    <w:rsid w:val="00B10AD0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qFormat/>
    <w:rsid w:val="00B10AD0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203E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567AA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5567AA"/>
    <w:rPr>
      <w:rFonts w:ascii="Times New Roman" w:eastAsia="Times New Roman" w:hAnsi="Times New Roman" w:cs="Times New Roman"/>
      <w:sz w:val="20"/>
      <w:szCs w:val="24"/>
      <w:shd w:val="clear" w:color="auto" w:fill="000080"/>
      <w:lang w:eastAsia="en-US"/>
    </w:rPr>
  </w:style>
  <w:style w:type="paragraph" w:customStyle="1" w:styleId="Agreement">
    <w:name w:val="Agreement"/>
    <w:basedOn w:val="Normal"/>
    <w:rsid w:val="00E15A5E"/>
    <w:pPr>
      <w:numPr>
        <w:numId w:val="7"/>
      </w:numPr>
      <w:overflowPunct/>
      <w:autoSpaceDE/>
      <w:autoSpaceDN/>
      <w:adjustRightInd/>
      <w:spacing w:before="60" w:after="0"/>
      <w:ind w:left="1980"/>
      <w:textAlignment w:val="auto"/>
    </w:pPr>
    <w:rPr>
      <w:rFonts w:ascii="Arial" w:eastAsiaTheme="minorHAnsi" w:hAnsi="Arial" w:cs="Arial"/>
      <w:b/>
      <w:bCs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03BFD"/>
    <w:rPr>
      <w:rFonts w:ascii="Arial" w:eastAsiaTheme="majorEastAsia" w:hAnsi="Arial" w:cstheme="majorBidi"/>
      <w:b/>
      <w:iCs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62380"/>
    <w:rPr>
      <w:color w:val="954F72" w:themeColor="followedHyperlink"/>
      <w:u w:val="single"/>
    </w:rPr>
  </w:style>
  <w:style w:type="character" w:customStyle="1" w:styleId="Doc-text2Char">
    <w:name w:val="Doc-text2 Char"/>
    <w:basedOn w:val="DefaultParagraphFont"/>
    <w:link w:val="Doc-text2"/>
    <w:locked/>
    <w:rsid w:val="00FC2EA8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FC2EA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customStyle="1" w:styleId="ComeBackCharChar">
    <w:name w:val="ComeBack Char Char"/>
    <w:basedOn w:val="DefaultParagraphFont"/>
    <w:link w:val="ComeBack"/>
    <w:locked/>
    <w:rsid w:val="00FC2EA8"/>
    <w:rPr>
      <w:rFonts w:ascii="Arial" w:hAnsi="Arial" w:cs="Arial"/>
    </w:rPr>
  </w:style>
  <w:style w:type="paragraph" w:customStyle="1" w:styleId="ComeBack">
    <w:name w:val="ComeBack"/>
    <w:basedOn w:val="Normal"/>
    <w:link w:val="ComeBackCharChar"/>
    <w:rsid w:val="00FC2EA8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E1D00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A80D21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4DA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4DA7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14DA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678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853"/>
  </w:style>
  <w:style w:type="character" w:customStyle="1" w:styleId="CommentTextChar">
    <w:name w:val="Comment Text Char"/>
    <w:basedOn w:val="DefaultParagraphFont"/>
    <w:link w:val="CommentText"/>
    <w:uiPriority w:val="99"/>
    <w:rsid w:val="00A67853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8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853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0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EC7425A-C9B8-4F83-B51C-1DCFCC026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2022-04-29T22:15:00Z</dcterms:created>
  <dcterms:modified xsi:type="dcterms:W3CDTF">2022-04-29T22:36:00Z</dcterms:modified>
</cp:coreProperties>
</file>