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B2542" w14:textId="5BEBA2E8" w:rsidR="004B5A6D" w:rsidRPr="004B5A6D" w:rsidRDefault="004B5A6D" w:rsidP="004B5A6D">
      <w:pPr>
        <w:tabs>
          <w:tab w:val="center" w:pos="4536"/>
          <w:tab w:val="right" w:pos="9072"/>
        </w:tabs>
        <w:spacing w:after="0"/>
        <w:rPr>
          <w:rFonts w:ascii="Arial" w:hAnsi="Arial" w:cs="Arial"/>
          <w:b/>
          <w:bCs/>
          <w:sz w:val="28"/>
        </w:rPr>
      </w:pPr>
      <w:r w:rsidRPr="004B5A6D">
        <w:rPr>
          <w:rFonts w:ascii="Arial" w:hAnsi="Arial" w:cs="Arial"/>
          <w:b/>
          <w:bCs/>
          <w:sz w:val="28"/>
        </w:rPr>
        <w:t>3GPP TSG RAN WG1 #109-e</w:t>
      </w:r>
      <w:r w:rsidRPr="004B5A6D">
        <w:rPr>
          <w:rFonts w:ascii="Arial" w:hAnsi="Arial" w:cs="Arial"/>
          <w:b/>
          <w:bCs/>
          <w:sz w:val="28"/>
        </w:rPr>
        <w:tab/>
      </w:r>
      <w:r>
        <w:rPr>
          <w:rFonts w:ascii="Arial" w:hAnsi="Arial" w:cs="Arial"/>
          <w:b/>
          <w:bCs/>
          <w:sz w:val="28"/>
        </w:rPr>
        <w:t xml:space="preserve">                                                   </w:t>
      </w:r>
      <w:r w:rsidRPr="004B5A6D">
        <w:rPr>
          <w:rFonts w:ascii="Arial" w:hAnsi="Arial" w:cs="Arial"/>
          <w:b/>
          <w:bCs/>
          <w:sz w:val="28"/>
        </w:rPr>
        <w:tab/>
      </w:r>
      <w:r w:rsidR="008666AF" w:rsidRPr="008666AF">
        <w:rPr>
          <w:rFonts w:ascii="Arial" w:hAnsi="Arial" w:cs="Arial"/>
          <w:b/>
          <w:bCs/>
          <w:sz w:val="28"/>
        </w:rPr>
        <w:t>R1-2204815</w:t>
      </w:r>
    </w:p>
    <w:p w14:paraId="743D4376" w14:textId="7941139D" w:rsidR="0024235B" w:rsidRPr="009513AC" w:rsidRDefault="004B5A6D" w:rsidP="004B5A6D">
      <w:pPr>
        <w:tabs>
          <w:tab w:val="center" w:pos="4536"/>
          <w:tab w:val="right" w:pos="9072"/>
        </w:tabs>
        <w:spacing w:after="0"/>
        <w:rPr>
          <w:rFonts w:ascii="Arial" w:eastAsia="MS Mincho" w:hAnsi="Arial" w:cs="Arial"/>
          <w:b/>
          <w:bCs/>
          <w:sz w:val="28"/>
          <w:lang w:eastAsia="ja-JP"/>
        </w:rPr>
      </w:pPr>
      <w:r w:rsidRPr="004B5A6D">
        <w:rPr>
          <w:rFonts w:ascii="Arial" w:hAnsi="Arial" w:cs="Arial"/>
          <w:b/>
          <w:bCs/>
          <w:sz w:val="28"/>
        </w:rPr>
        <w:t>e-Meeting, May 9th – 20th, 2022</w:t>
      </w:r>
    </w:p>
    <w:p w14:paraId="6D520B03" w14:textId="77777777" w:rsidR="0024235B" w:rsidRPr="00A44DC8" w:rsidRDefault="0024235B" w:rsidP="0024235B">
      <w:pPr>
        <w:tabs>
          <w:tab w:val="left" w:pos="1701"/>
          <w:tab w:val="right" w:pos="9072"/>
          <w:tab w:val="right" w:pos="10206"/>
        </w:tabs>
        <w:rPr>
          <w:rFonts w:ascii="Arial" w:hAnsi="Arial"/>
          <w:b/>
          <w:sz w:val="18"/>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26DF054C"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94068A" w:rsidRPr="0094068A">
        <w:rPr>
          <w:rFonts w:ascii="Arial" w:eastAsia="Malgun Gothic" w:hAnsi="Arial" w:cs="Arial"/>
          <w:b/>
          <w:sz w:val="24"/>
          <w:lang w:val="en-US" w:eastAsia="ko-KR"/>
        </w:rPr>
        <w:t>Discussion on NR PDCCH reception in DSS</w:t>
      </w:r>
    </w:p>
    <w:p w14:paraId="442797E2" w14:textId="1F0C2094"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4856B4">
        <w:rPr>
          <w:rFonts w:ascii="Arial" w:hAnsi="Arial" w:cs="Arial"/>
          <w:b/>
          <w:sz w:val="24"/>
          <w:lang w:val="en-US"/>
        </w:rPr>
        <w:t>9.</w:t>
      </w:r>
      <w:r w:rsidR="0094068A">
        <w:rPr>
          <w:rFonts w:ascii="Arial" w:hAnsi="Arial" w:cs="Arial"/>
          <w:b/>
          <w:sz w:val="24"/>
          <w:lang w:val="en-US"/>
        </w:rPr>
        <w:t>9.1</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3FB5EC9E" w14:textId="67A5A68C" w:rsidR="00682841" w:rsidRDefault="00F842BC" w:rsidP="001731F6">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t>
      </w:r>
      <w:r w:rsidR="00425DFD">
        <w:rPr>
          <w:rFonts w:eastAsiaTheme="minorHAnsi"/>
          <w:lang w:eastAsia="zh-CN"/>
        </w:rPr>
        <w:t xml:space="preserve">we discuss </w:t>
      </w:r>
      <w:r w:rsidR="00C81074">
        <w:rPr>
          <w:rFonts w:eastAsiaTheme="minorHAnsi"/>
          <w:lang w:eastAsia="zh-CN"/>
        </w:rPr>
        <w:t xml:space="preserve">NR </w:t>
      </w:r>
      <w:r w:rsidR="0087292C">
        <w:rPr>
          <w:rFonts w:eastAsiaTheme="minorHAnsi"/>
          <w:lang w:eastAsia="zh-CN"/>
        </w:rPr>
        <w:t>spectral efficiency improvement</w:t>
      </w:r>
      <w:r w:rsidR="00425DFD">
        <w:rPr>
          <w:rFonts w:eastAsiaTheme="minorHAnsi"/>
          <w:lang w:eastAsia="zh-CN"/>
        </w:rPr>
        <w:t xml:space="preserve"> </w:t>
      </w:r>
      <w:r w:rsidR="0045672D" w:rsidRPr="00A90C26">
        <w:rPr>
          <w:iCs/>
          <w:lang w:val="en-US" w:eastAsia="zh-CN"/>
        </w:rPr>
        <w:t>for LTE-NR co-existence</w:t>
      </w:r>
      <w:r w:rsidR="0045672D">
        <w:rPr>
          <w:iCs/>
          <w:lang w:val="en-US" w:eastAsia="zh-CN"/>
        </w:rPr>
        <w:t xml:space="preserve"> </w:t>
      </w:r>
      <w:r w:rsidR="0045672D">
        <w:rPr>
          <w:iCs/>
          <w:lang w:val="en-US" w:eastAsia="zh-CN"/>
        </w:rPr>
        <w:fldChar w:fldCharType="begin"/>
      </w:r>
      <w:r w:rsidR="0045672D">
        <w:rPr>
          <w:iCs/>
          <w:lang w:val="en-US" w:eastAsia="zh-CN"/>
        </w:rPr>
        <w:instrText xml:space="preserve"> REF _Ref47732651 \n \h </w:instrText>
      </w:r>
      <w:r w:rsidR="0045672D">
        <w:rPr>
          <w:iCs/>
          <w:lang w:val="en-US" w:eastAsia="zh-CN"/>
        </w:rPr>
      </w:r>
      <w:r w:rsidR="0045672D">
        <w:rPr>
          <w:iCs/>
          <w:lang w:val="en-US" w:eastAsia="zh-CN"/>
        </w:rPr>
        <w:fldChar w:fldCharType="separate"/>
      </w:r>
      <w:r w:rsidR="0045672D">
        <w:rPr>
          <w:iCs/>
          <w:lang w:val="en-US" w:eastAsia="zh-CN"/>
        </w:rPr>
        <w:t>[1]</w:t>
      </w:r>
      <w:r w:rsidR="0045672D">
        <w:rPr>
          <w:iCs/>
          <w:lang w:val="en-US" w:eastAsia="zh-CN"/>
        </w:rPr>
        <w:fldChar w:fldCharType="end"/>
      </w:r>
    </w:p>
    <w:tbl>
      <w:tblPr>
        <w:tblStyle w:val="TableGrid"/>
        <w:tblW w:w="0" w:type="auto"/>
        <w:tblLook w:val="04A0" w:firstRow="1" w:lastRow="0" w:firstColumn="1" w:lastColumn="0" w:noHBand="0" w:noVBand="1"/>
      </w:tblPr>
      <w:tblGrid>
        <w:gridCol w:w="10160"/>
      </w:tblGrid>
      <w:tr w:rsidR="00C72D15" w14:paraId="5A13BB7A" w14:textId="77777777" w:rsidTr="00C72D15">
        <w:tc>
          <w:tcPr>
            <w:tcW w:w="10160" w:type="dxa"/>
          </w:tcPr>
          <w:p w14:paraId="24DA1A07" w14:textId="77777777" w:rsidR="00B45D24" w:rsidRPr="00B45D24" w:rsidRDefault="00B45D24" w:rsidP="00B45D24">
            <w:pPr>
              <w:pStyle w:val="ListParagraph"/>
              <w:numPr>
                <w:ilvl w:val="0"/>
                <w:numId w:val="17"/>
              </w:numPr>
              <w:snapToGrid w:val="0"/>
              <w:spacing w:beforeLines="50"/>
              <w:rPr>
                <w:bCs/>
                <w:i w:val="0"/>
                <w:iCs w:val="0"/>
              </w:rPr>
            </w:pPr>
            <w:r w:rsidRPr="00B45D24">
              <w:rPr>
                <w:bCs/>
                <w:i w:val="0"/>
                <w:iCs w:val="0"/>
              </w:rPr>
              <w:t>Study and if needed specify NR PDCCH reception in symbols with LTE CRS REs. [RAN1]</w:t>
            </w:r>
          </w:p>
          <w:p w14:paraId="12AEE1A9" w14:textId="5FD5B266" w:rsidR="00173CF4" w:rsidRPr="0087292C" w:rsidRDefault="00B45D24" w:rsidP="0087292C">
            <w:pPr>
              <w:pStyle w:val="ListParagraph"/>
              <w:numPr>
                <w:ilvl w:val="1"/>
                <w:numId w:val="17"/>
              </w:numPr>
              <w:snapToGrid w:val="0"/>
              <w:spacing w:beforeLines="50"/>
              <w:rPr>
                <w:bCs/>
                <w:i w:val="0"/>
                <w:iCs w:val="0"/>
              </w:rPr>
            </w:pPr>
            <w:r w:rsidRPr="00B45D24">
              <w:rPr>
                <w:bCs/>
                <w:i w:val="0"/>
                <w:iCs w:val="0"/>
              </w:rPr>
              <w:t>Investigate enabling LTE CRS to puncture NR PDCCH, including the impact to NR PDCCH DMRS if there is the performance gain from the additional PDCCH resources.</w:t>
            </w:r>
          </w:p>
        </w:tc>
      </w:tr>
    </w:tbl>
    <w:p w14:paraId="2D642F8C" w14:textId="0ED2ABC9" w:rsidR="001E555E" w:rsidRDefault="001E555E" w:rsidP="001E555E">
      <w:pPr>
        <w:spacing w:after="0"/>
        <w:rPr>
          <w:rFonts w:eastAsia="Times New Roman"/>
          <w:szCs w:val="24"/>
        </w:rPr>
      </w:pPr>
      <w:bookmarkStart w:id="0" w:name="_Hlk47732020"/>
    </w:p>
    <w:p w14:paraId="14F1AD47" w14:textId="195C083A" w:rsidR="006830FF" w:rsidRDefault="00192BC3" w:rsidP="006830FF">
      <w:pPr>
        <w:pStyle w:val="Heading1"/>
        <w:spacing w:before="120" w:after="60"/>
        <w:jc w:val="both"/>
        <w:rPr>
          <w:rFonts w:cs="Arial"/>
          <w:sz w:val="32"/>
          <w:szCs w:val="18"/>
          <w:lang w:val="en-US"/>
        </w:rPr>
      </w:pPr>
      <w:r>
        <w:rPr>
          <w:rFonts w:cs="Arial"/>
          <w:sz w:val="32"/>
          <w:szCs w:val="18"/>
          <w:lang w:val="en-US"/>
        </w:rPr>
        <w:t>Introduction</w:t>
      </w:r>
    </w:p>
    <w:p w14:paraId="4314EDC0" w14:textId="49635736" w:rsidR="006830FF" w:rsidRDefault="006830FF" w:rsidP="001E555E">
      <w:pPr>
        <w:spacing w:after="0"/>
        <w:rPr>
          <w:rFonts w:eastAsia="Times New Roman"/>
          <w:szCs w:val="24"/>
        </w:rPr>
      </w:pPr>
    </w:p>
    <w:p w14:paraId="72A60D29" w14:textId="38A19C8D" w:rsidR="00746662" w:rsidRPr="00746662" w:rsidRDefault="00746662" w:rsidP="006031DD">
      <w:pPr>
        <w:jc w:val="both"/>
        <w:rPr>
          <w:rFonts w:eastAsia="Times New Roman"/>
          <w:szCs w:val="24"/>
        </w:rPr>
      </w:pPr>
      <w:r w:rsidRPr="00746662">
        <w:rPr>
          <w:rFonts w:eastAsia="Times New Roman"/>
          <w:szCs w:val="24"/>
        </w:rPr>
        <w:t xml:space="preserve">For FR1 the amount if new spectrum dedicated only for 5G NR is likely to be limited. As </w:t>
      </w:r>
      <w:r>
        <w:rPr>
          <w:rFonts w:eastAsia="Times New Roman"/>
          <w:szCs w:val="24"/>
        </w:rPr>
        <w:t>a</w:t>
      </w:r>
      <w:r w:rsidRPr="00746662">
        <w:rPr>
          <w:rFonts w:eastAsia="Times New Roman"/>
          <w:szCs w:val="24"/>
        </w:rPr>
        <w:t xml:space="preserve"> result most of 5G NR deployments must share the same spectrum with already deployed 4G systems (LTE, LTE-A, LTE-A Pro). To facilitate efficient spectrum utilization among LTE and NR systems, dynamic spectrum sharing (DSS) is used, where the amount of the allocated resources (e.g. slot, subframes, PRBs, OFDM symbols, REs) for LTE and NR radio access technology (RAT) can be dynamically decided by the scheduling at the base station e.g. depending on the traffic loading conditions. Due to transmission of LTE and NR signals on the same carrier, collision of the transmissions from different RAT should be avoided. </w:t>
      </w:r>
    </w:p>
    <w:p w14:paraId="44944DE2" w14:textId="63904580" w:rsidR="008439A4" w:rsidRDefault="00746662" w:rsidP="00E973D2">
      <w:pPr>
        <w:jc w:val="both"/>
        <w:rPr>
          <w:rFonts w:eastAsia="Times New Roman"/>
          <w:szCs w:val="24"/>
        </w:rPr>
      </w:pPr>
      <w:r w:rsidRPr="00746662">
        <w:rPr>
          <w:rFonts w:eastAsia="Times New Roman"/>
          <w:szCs w:val="24"/>
        </w:rPr>
        <w:t>In most of the cases the collision of NR and LTE transmission can be avoided by scheduling, e.g. by allocating different PRBs or slots for LTE and NR transmission. However in some cases the transmission may not be flexible enough to allow such FDM or TDM sharing. In particular, cell specific reference signals (CRS) in LTE are always ‘ON’ signals and its transmission could not be avoided/skipped by eNB , since the LTE devices expect CRS transmission for different purposes. To solve the problem of NR transmission on the carrier that may also send LTE signals, co-existence of the NR transmission with LTE CRS should be considered. More specifically, NR system defines special PDSCH RE mapping pattern (CRS rate matching) which if configured defines the set of REs in the slot that is not available for NR PDSCH transmission. If CRS rate matching is configured by RRC, the PDSCH of NR is not transmitted on the corresponding resource elements (REs) and NR UEs are not using such REs for demodulation. The above collision avoidance with CRS, however, is not applicable to PDCCH of NR. As the result the PDCCH transmission should be always performed on the OFDM symbols not containing CRS. More specifically for LTE eNB transmitting 2 or 4 ports CRS, the PDCCH transmission should always start from the second or third OFDM symbol in the slot (depending on number of CRS antenna port number of symbols in the LTE control region). In this case, if the LTE system doesn’t have traffic to serve LTE UEs, the corresponding OFDM symbols allocated in the beginning of the slot for LTE transmission will be wasted (see Figure 1).</w:t>
      </w:r>
    </w:p>
    <w:p w14:paraId="30C719F1" w14:textId="613AEF3E" w:rsidR="0090566A" w:rsidRDefault="0090566A" w:rsidP="00746662">
      <w:pPr>
        <w:rPr>
          <w:rFonts w:eastAsia="Times New Roman"/>
          <w:szCs w:val="24"/>
        </w:rPr>
      </w:pPr>
    </w:p>
    <w:p w14:paraId="52F68619" w14:textId="77777777" w:rsidR="00E973D2" w:rsidRDefault="00E973D2" w:rsidP="002B1294">
      <w:pPr>
        <w:keepNext/>
        <w:jc w:val="center"/>
      </w:pPr>
      <w:r w:rsidRPr="00E973D2">
        <w:lastRenderedPageBreak/>
        <w:drawing>
          <wp:inline distT="0" distB="0" distL="0" distR="0" wp14:anchorId="669D095F" wp14:editId="317D5C07">
            <wp:extent cx="5704762" cy="156190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04762" cy="1561905"/>
                    </a:xfrm>
                    <a:prstGeom prst="rect">
                      <a:avLst/>
                    </a:prstGeom>
                  </pic:spPr>
                </pic:pic>
              </a:graphicData>
            </a:graphic>
          </wp:inline>
        </w:drawing>
      </w:r>
    </w:p>
    <w:p w14:paraId="2CF8FC4F" w14:textId="61103A39" w:rsidR="0090566A" w:rsidRPr="008439A4" w:rsidRDefault="00E973D2" w:rsidP="00E973D2">
      <w:pPr>
        <w:pStyle w:val="Caption"/>
        <w:jc w:val="center"/>
        <w:rPr>
          <w:rFonts w:eastAsia="Times New Roman"/>
          <w:szCs w:val="24"/>
        </w:rPr>
      </w:pPr>
      <w:r>
        <w:t xml:space="preserve">Figure </w:t>
      </w:r>
      <w:r>
        <w:fldChar w:fldCharType="begin"/>
      </w:r>
      <w:r>
        <w:instrText xml:space="preserve"> SEQ Figure \* ARABIC </w:instrText>
      </w:r>
      <w:r>
        <w:fldChar w:fldCharType="separate"/>
      </w:r>
      <w:r w:rsidR="00A064E5">
        <w:rPr>
          <w:noProof/>
        </w:rPr>
        <w:t>1</w:t>
      </w:r>
      <w:r>
        <w:fldChar w:fldCharType="end"/>
      </w:r>
      <w:r>
        <w:t xml:space="preserve">: </w:t>
      </w:r>
      <w:r w:rsidR="000F6D0E" w:rsidRPr="006E4AAB">
        <w:rPr>
          <w:sz w:val="22"/>
          <w:szCs w:val="22"/>
        </w:rPr>
        <w:t>Illustration of the first three OFDM symbols in NR slot for 3 PRBs according to current NR specification</w:t>
      </w:r>
    </w:p>
    <w:p w14:paraId="7FA1A731" w14:textId="77777777" w:rsidR="008E37B5" w:rsidRPr="008E37B5" w:rsidRDefault="008E37B5" w:rsidP="008E37B5"/>
    <w:p w14:paraId="11F844CD" w14:textId="7F7E845C" w:rsidR="00C72D15" w:rsidRDefault="00165C2A" w:rsidP="00C72D15">
      <w:pPr>
        <w:pStyle w:val="Heading1"/>
        <w:spacing w:before="120" w:after="60"/>
        <w:jc w:val="both"/>
        <w:rPr>
          <w:rFonts w:cs="Arial"/>
          <w:sz w:val="32"/>
          <w:szCs w:val="18"/>
          <w:lang w:val="en-US"/>
        </w:rPr>
      </w:pPr>
      <w:r>
        <w:rPr>
          <w:rFonts w:cs="Arial"/>
          <w:sz w:val="32"/>
          <w:szCs w:val="18"/>
          <w:lang w:val="en-US"/>
        </w:rPr>
        <w:t>Possible solutions</w:t>
      </w:r>
    </w:p>
    <w:p w14:paraId="0B7679A0" w14:textId="0D1312F5" w:rsidR="00686795" w:rsidRDefault="00686795" w:rsidP="00686795">
      <w:pPr>
        <w:rPr>
          <w:lang w:val="en-US"/>
        </w:rPr>
      </w:pPr>
    </w:p>
    <w:p w14:paraId="57FF26E7" w14:textId="24FD0251" w:rsidR="00D6320F" w:rsidRDefault="00D6320F" w:rsidP="00D6320F">
      <w:pPr>
        <w:pStyle w:val="Heading2"/>
        <w:rPr>
          <w:lang w:val="en-US"/>
        </w:rPr>
      </w:pPr>
      <w:r>
        <w:rPr>
          <w:lang w:val="en-US"/>
        </w:rPr>
        <w:t>NR-PDCCH</w:t>
      </w:r>
      <w:r w:rsidR="005054AD">
        <w:rPr>
          <w:lang w:val="en-US"/>
        </w:rPr>
        <w:t xml:space="preserve"> expansion with no DM-RS</w:t>
      </w:r>
    </w:p>
    <w:p w14:paraId="4268CEBB" w14:textId="47A5A593" w:rsidR="002B1294" w:rsidRDefault="002B1294" w:rsidP="00121961">
      <w:pPr>
        <w:jc w:val="both"/>
        <w:rPr>
          <w:lang w:val="en-US"/>
        </w:rPr>
      </w:pPr>
      <w:r>
        <w:rPr>
          <w:lang w:val="en-US"/>
        </w:rPr>
        <w:t xml:space="preserve">A possible solution is to have the </w:t>
      </w:r>
      <w:r w:rsidR="00121961" w:rsidRPr="00121961">
        <w:rPr>
          <w:lang w:val="en-US"/>
        </w:rPr>
        <w:t xml:space="preserve">OFDM symbols used for NR PDCCH transmission and overlapping with CRS rate matching resources </w:t>
      </w:r>
      <w:r w:rsidR="00ED2BEF">
        <w:rPr>
          <w:lang w:val="en-US"/>
        </w:rPr>
        <w:t>be transmitted with</w:t>
      </w:r>
      <w:r w:rsidR="00121961" w:rsidRPr="00121961">
        <w:rPr>
          <w:lang w:val="en-US"/>
        </w:rPr>
        <w:t xml:space="preserve"> no DM-RS. In this case resource elements allocated for CRS transmission only collides with NR PDCCH resources. </w:t>
      </w:r>
      <w:r w:rsidR="0085676C">
        <w:rPr>
          <w:lang w:val="en-US"/>
        </w:rPr>
        <w:t>T</w:t>
      </w:r>
      <w:r w:rsidR="00121961" w:rsidRPr="00121961">
        <w:rPr>
          <w:lang w:val="en-US"/>
        </w:rPr>
        <w:t xml:space="preserve">he collision </w:t>
      </w:r>
      <w:r w:rsidR="0085676C">
        <w:rPr>
          <w:lang w:val="en-US"/>
        </w:rPr>
        <w:t>could be</w:t>
      </w:r>
      <w:r w:rsidR="00121961" w:rsidRPr="00121961">
        <w:rPr>
          <w:lang w:val="en-US"/>
        </w:rPr>
        <w:t xml:space="preserve"> addressed by puncturing of NR PDCCH. </w:t>
      </w:r>
      <w:r w:rsidR="000A7D11">
        <w:rPr>
          <w:lang w:val="en-US"/>
        </w:rPr>
        <w:t>In this case</w:t>
      </w:r>
      <w:r w:rsidR="00121961" w:rsidRPr="00121961">
        <w:rPr>
          <w:lang w:val="en-US"/>
        </w:rPr>
        <w:t xml:space="preserve"> </w:t>
      </w:r>
      <w:r w:rsidR="00D512A3">
        <w:rPr>
          <w:lang w:val="en-US"/>
        </w:rPr>
        <w:t>CORESET</w:t>
      </w:r>
      <w:r w:rsidR="00121961" w:rsidRPr="00121961">
        <w:rPr>
          <w:lang w:val="en-US"/>
        </w:rPr>
        <w:t xml:space="preserve"> should be configured in such </w:t>
      </w:r>
      <w:r w:rsidR="00345E5F">
        <w:rPr>
          <w:lang w:val="en-US"/>
        </w:rPr>
        <w:t xml:space="preserve">a </w:t>
      </w:r>
      <w:r w:rsidR="00121961" w:rsidRPr="00121961">
        <w:rPr>
          <w:lang w:val="en-US"/>
        </w:rPr>
        <w:t xml:space="preserve">way so that there is at least one OFDM symbol allocated for NR PDCCH that doesn’t overlap with CRS rate matching resource. In this case there should be at least one OFDM symbols containing DM-RS of NR PDCCH as illustrated in </w:t>
      </w:r>
      <w:r w:rsidR="00E25B2A">
        <w:rPr>
          <w:lang w:val="en-US"/>
        </w:rPr>
        <w:fldChar w:fldCharType="begin"/>
      </w:r>
      <w:r w:rsidR="00E25B2A">
        <w:rPr>
          <w:lang w:val="en-US"/>
        </w:rPr>
        <w:instrText xml:space="preserve"> REF _Ref102128061 \h </w:instrText>
      </w:r>
      <w:r w:rsidR="00E25B2A">
        <w:rPr>
          <w:lang w:val="en-US"/>
        </w:rPr>
      </w:r>
      <w:r w:rsidR="00E25B2A">
        <w:rPr>
          <w:lang w:val="en-US"/>
        </w:rPr>
        <w:fldChar w:fldCharType="separate"/>
      </w:r>
      <w:r w:rsidR="00E25B2A">
        <w:t xml:space="preserve">Figure </w:t>
      </w:r>
      <w:r w:rsidR="00E25B2A">
        <w:rPr>
          <w:noProof/>
        </w:rPr>
        <w:t>2</w:t>
      </w:r>
      <w:r w:rsidR="00E25B2A">
        <w:rPr>
          <w:lang w:val="en-US"/>
        </w:rPr>
        <w:fldChar w:fldCharType="end"/>
      </w:r>
      <w:r w:rsidR="00E25B2A">
        <w:rPr>
          <w:lang w:val="en-US"/>
        </w:rPr>
        <w:t xml:space="preserve"> </w:t>
      </w:r>
      <w:r w:rsidR="00121961" w:rsidRPr="00121961">
        <w:rPr>
          <w:lang w:val="en-US"/>
        </w:rPr>
        <w:t>where the first three symbols in the slot is shown.</w:t>
      </w:r>
    </w:p>
    <w:p w14:paraId="3461ED5B" w14:textId="77777777" w:rsidR="000E1C3C" w:rsidRDefault="002B1294" w:rsidP="000E1C3C">
      <w:pPr>
        <w:keepNext/>
        <w:jc w:val="center"/>
      </w:pPr>
      <w:r w:rsidRPr="002B1294">
        <w:drawing>
          <wp:inline distT="0" distB="0" distL="0" distR="0" wp14:anchorId="7A80552C" wp14:editId="28507824">
            <wp:extent cx="5571429" cy="174285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571429" cy="1742857"/>
                    </a:xfrm>
                    <a:prstGeom prst="rect">
                      <a:avLst/>
                    </a:prstGeom>
                  </pic:spPr>
                </pic:pic>
              </a:graphicData>
            </a:graphic>
          </wp:inline>
        </w:drawing>
      </w:r>
    </w:p>
    <w:p w14:paraId="3EF37052" w14:textId="66EA958D" w:rsidR="002B1294" w:rsidRDefault="000E1C3C" w:rsidP="000E1C3C">
      <w:pPr>
        <w:pStyle w:val="Caption"/>
        <w:jc w:val="center"/>
        <w:rPr>
          <w:lang w:val="en-US"/>
        </w:rPr>
      </w:pPr>
      <w:bookmarkStart w:id="1" w:name="_Ref102128061"/>
      <w:r>
        <w:t xml:space="preserve">Figure </w:t>
      </w:r>
      <w:r>
        <w:fldChar w:fldCharType="begin"/>
      </w:r>
      <w:r>
        <w:instrText xml:space="preserve"> SEQ Figure \* ARABIC </w:instrText>
      </w:r>
      <w:r>
        <w:fldChar w:fldCharType="separate"/>
      </w:r>
      <w:r w:rsidR="00A064E5">
        <w:rPr>
          <w:noProof/>
        </w:rPr>
        <w:t>2</w:t>
      </w:r>
      <w:r>
        <w:fldChar w:fldCharType="end"/>
      </w:r>
      <w:bookmarkEnd w:id="1"/>
      <w:r>
        <w:t xml:space="preserve">: </w:t>
      </w:r>
      <w:r w:rsidR="006C5D0F">
        <w:t xml:space="preserve">NR-PDCCH without DMRS </w:t>
      </w:r>
      <w:r w:rsidR="00A474B2">
        <w:t>in the OFDM symbols with CRS</w:t>
      </w:r>
    </w:p>
    <w:p w14:paraId="2EE4656A" w14:textId="77777777" w:rsidR="00121961" w:rsidRDefault="00121961" w:rsidP="00686795">
      <w:pPr>
        <w:rPr>
          <w:lang w:val="en-US"/>
        </w:rPr>
      </w:pPr>
    </w:p>
    <w:p w14:paraId="01DE0766" w14:textId="0BAEB25D" w:rsidR="005054AD" w:rsidRDefault="005054AD" w:rsidP="005054AD">
      <w:pPr>
        <w:pStyle w:val="Heading2"/>
        <w:rPr>
          <w:lang w:val="en-US"/>
        </w:rPr>
      </w:pPr>
      <w:r>
        <w:rPr>
          <w:lang w:val="en-US"/>
        </w:rPr>
        <w:t>NR-PDCCH DM-RS</w:t>
      </w:r>
      <w:r w:rsidR="0047182C">
        <w:rPr>
          <w:lang w:val="en-US"/>
        </w:rPr>
        <w:t xml:space="preserve"> modification</w:t>
      </w:r>
    </w:p>
    <w:p w14:paraId="3D296D07" w14:textId="78EFAC9E" w:rsidR="00580513" w:rsidRDefault="00C1401D" w:rsidP="00701B8C">
      <w:pPr>
        <w:jc w:val="both"/>
      </w:pPr>
      <w:r>
        <w:t xml:space="preserve">Another </w:t>
      </w:r>
      <w:r w:rsidR="0047182C">
        <w:t>possibility</w:t>
      </w:r>
      <w:r>
        <w:t xml:space="preserve"> is to have the</w:t>
      </w:r>
      <w:r w:rsidR="00580513">
        <w:t xml:space="preserve"> DM-RS pattern of NR PDCCH modified to avoid collision with CRS. More specifically regular comb-like DM-RS pattern </w:t>
      </w:r>
      <w:r w:rsidR="00270DC0">
        <w:t xml:space="preserve">can be </w:t>
      </w:r>
      <w:r w:rsidR="00580513">
        <w:t>used with the same density in the frequency domain as CRS, i.e., with density of 4 REs per PRB as illustrated in</w:t>
      </w:r>
      <w:r w:rsidR="0007003D">
        <w:t xml:space="preserve"> </w:t>
      </w:r>
      <w:r w:rsidR="0007003D">
        <w:fldChar w:fldCharType="begin"/>
      </w:r>
      <w:r w:rsidR="0007003D">
        <w:instrText xml:space="preserve"> REF _Ref102127249 \h </w:instrText>
      </w:r>
      <w:r w:rsidR="0007003D">
        <w:fldChar w:fldCharType="separate"/>
      </w:r>
      <w:r w:rsidR="0007003D">
        <w:t xml:space="preserve">Figure </w:t>
      </w:r>
      <w:r w:rsidR="0007003D">
        <w:rPr>
          <w:noProof/>
        </w:rPr>
        <w:t>3</w:t>
      </w:r>
      <w:r w:rsidR="0007003D">
        <w:fldChar w:fldCharType="end"/>
      </w:r>
      <w:r w:rsidR="00580513">
        <w:t xml:space="preserve">. In this </w:t>
      </w:r>
      <w:r w:rsidR="0007003D">
        <w:t xml:space="preserve">example </w:t>
      </w:r>
      <w:r w:rsidR="00580513">
        <w:t>the CRS shift and positions of DM-RS should be selected / configured in such</w:t>
      </w:r>
      <w:r w:rsidR="0007003D">
        <w:t xml:space="preserve"> a</w:t>
      </w:r>
      <w:r w:rsidR="00580513">
        <w:t xml:space="preserve"> way </w:t>
      </w:r>
      <w:r w:rsidR="0007003D">
        <w:t xml:space="preserve">so as </w:t>
      </w:r>
      <w:r w:rsidR="00580513">
        <w:t>to fully avoid the collision. CRS rate matching resource may puncture NR PDCCH.</w:t>
      </w:r>
    </w:p>
    <w:p w14:paraId="5F18C68A" w14:textId="5485766C" w:rsidR="00A064E5" w:rsidRDefault="00A064E5" w:rsidP="00701B8C">
      <w:pPr>
        <w:jc w:val="both"/>
      </w:pPr>
    </w:p>
    <w:p w14:paraId="08F4F2F0" w14:textId="77777777" w:rsidR="00A064E5" w:rsidRDefault="00A064E5" w:rsidP="00A064E5">
      <w:pPr>
        <w:keepNext/>
        <w:jc w:val="center"/>
      </w:pPr>
      <w:r w:rsidRPr="009074D4">
        <w:rPr>
          <w:noProof/>
        </w:rPr>
        <w:lastRenderedPageBreak/>
        <w:drawing>
          <wp:inline distT="0" distB="0" distL="0" distR="0" wp14:anchorId="3CF7F2AE" wp14:editId="0F25DA33">
            <wp:extent cx="1737360" cy="5532120"/>
            <wp:effectExtent l="7620" t="0" r="3810"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16200000">
                      <a:off x="0" y="0"/>
                      <a:ext cx="1737360" cy="5532120"/>
                    </a:xfrm>
                    <a:prstGeom prst="rect">
                      <a:avLst/>
                    </a:prstGeom>
                    <a:noFill/>
                    <a:ln>
                      <a:noFill/>
                    </a:ln>
                  </pic:spPr>
                </pic:pic>
              </a:graphicData>
            </a:graphic>
          </wp:inline>
        </w:drawing>
      </w:r>
    </w:p>
    <w:p w14:paraId="1F1CE25B" w14:textId="24CF3FD7" w:rsidR="00A064E5" w:rsidRDefault="00A064E5" w:rsidP="00A064E5">
      <w:pPr>
        <w:pStyle w:val="Caption"/>
        <w:jc w:val="center"/>
      </w:pPr>
      <w:bookmarkStart w:id="2" w:name="_Ref102127249"/>
      <w:r>
        <w:t xml:space="preserve">Figure </w:t>
      </w:r>
      <w:r>
        <w:fldChar w:fldCharType="begin"/>
      </w:r>
      <w:r>
        <w:instrText xml:space="preserve"> SEQ Figure \* ARABIC </w:instrText>
      </w:r>
      <w:r>
        <w:fldChar w:fldCharType="separate"/>
      </w:r>
      <w:r>
        <w:rPr>
          <w:noProof/>
        </w:rPr>
        <w:t>3</w:t>
      </w:r>
      <w:r>
        <w:fldChar w:fldCharType="end"/>
      </w:r>
      <w:bookmarkEnd w:id="2"/>
      <w:r>
        <w:t xml:space="preserve">: </w:t>
      </w:r>
      <w:r w:rsidR="00243167">
        <w:t>NR-PDCCH without DMRS in the OFDM symbols with CRS</w:t>
      </w:r>
    </w:p>
    <w:p w14:paraId="22894E5E" w14:textId="08903ECC" w:rsidR="00701B8C" w:rsidRDefault="00701B8C" w:rsidP="00686795"/>
    <w:p w14:paraId="4D7EBBD2" w14:textId="4B0A9E01" w:rsidR="00C72D15" w:rsidRPr="0019711A" w:rsidRDefault="004D4394" w:rsidP="00C72D15">
      <w:pPr>
        <w:rPr>
          <w:b/>
          <w:bCs/>
          <w:i/>
          <w:iCs/>
          <w:lang w:eastAsia="zh-CN"/>
        </w:rPr>
      </w:pPr>
      <w:r w:rsidRPr="0019711A">
        <w:rPr>
          <w:b/>
          <w:bCs/>
          <w:i/>
          <w:iCs/>
          <w:lang w:eastAsia="zh-CN"/>
        </w:rPr>
        <w:t xml:space="preserve">Proposal: </w:t>
      </w:r>
      <w:r w:rsidR="008B5A30" w:rsidRPr="0019711A">
        <w:rPr>
          <w:b/>
          <w:bCs/>
          <w:i/>
          <w:iCs/>
          <w:lang w:eastAsia="zh-CN"/>
        </w:rPr>
        <w:t>Study the following methods for</w:t>
      </w:r>
      <w:r w:rsidR="000F0196" w:rsidRPr="0019711A">
        <w:rPr>
          <w:b/>
          <w:bCs/>
          <w:i/>
          <w:iCs/>
          <w:lang w:eastAsia="zh-CN"/>
        </w:rPr>
        <w:t xml:space="preserve"> improving co-existence of NR-PDCCH and LTE CRS</w:t>
      </w:r>
    </w:p>
    <w:p w14:paraId="715C7AF4" w14:textId="7ECE781F" w:rsidR="00B00C5C" w:rsidRPr="0019711A" w:rsidRDefault="00C83262" w:rsidP="00B00C5C">
      <w:pPr>
        <w:pStyle w:val="ListParagraph"/>
        <w:numPr>
          <w:ilvl w:val="1"/>
          <w:numId w:val="16"/>
        </w:numPr>
        <w:rPr>
          <w:b/>
          <w:bCs/>
          <w:lang w:eastAsia="zh-CN"/>
        </w:rPr>
      </w:pPr>
      <w:r w:rsidRPr="0019711A">
        <w:rPr>
          <w:b/>
          <w:bCs/>
        </w:rPr>
        <w:t xml:space="preserve">transmission of </w:t>
      </w:r>
      <w:r w:rsidR="00B00C5C" w:rsidRPr="0019711A">
        <w:rPr>
          <w:b/>
          <w:bCs/>
        </w:rPr>
        <w:t>NR-PDCCH without DMRS in the OFDM symbols with CRS</w:t>
      </w:r>
    </w:p>
    <w:p w14:paraId="51E33393" w14:textId="6353DDA1" w:rsidR="00C83262" w:rsidRPr="0019711A" w:rsidRDefault="0007003D" w:rsidP="00B00C5C">
      <w:pPr>
        <w:pStyle w:val="ListParagraph"/>
        <w:numPr>
          <w:ilvl w:val="1"/>
          <w:numId w:val="16"/>
        </w:numPr>
        <w:rPr>
          <w:b/>
          <w:bCs/>
          <w:lang w:eastAsia="zh-CN"/>
        </w:rPr>
      </w:pPr>
      <w:r w:rsidRPr="0019711A">
        <w:rPr>
          <w:b/>
          <w:bCs/>
        </w:rPr>
        <w:t xml:space="preserve">modification of </w:t>
      </w:r>
      <w:r w:rsidRPr="0019711A">
        <w:rPr>
          <w:b/>
          <w:bCs/>
        </w:rPr>
        <w:t>DM-RS pattern of NR PDCCH to avoid collision with CRS</w:t>
      </w:r>
    </w:p>
    <w:p w14:paraId="64E790AB" w14:textId="77777777" w:rsidR="004D4394" w:rsidRPr="00C72D15" w:rsidRDefault="004D4394" w:rsidP="00C72D15">
      <w:pPr>
        <w:rPr>
          <w:lang w:eastAsia="zh-CN"/>
        </w:rPr>
      </w:pPr>
    </w:p>
    <w:bookmarkEnd w:id="0"/>
    <w:p w14:paraId="79F4FCB6" w14:textId="0C49B9FE" w:rsidR="00C24399" w:rsidRPr="009C2192" w:rsidRDefault="00217F1F" w:rsidP="00B90813">
      <w:pPr>
        <w:pStyle w:val="Heading1"/>
        <w:pBdr>
          <w:top w:val="single" w:sz="12" w:space="4" w:color="auto"/>
        </w:pBdr>
        <w:ind w:left="0" w:firstLine="0"/>
        <w:rPr>
          <w:lang w:val="en-US"/>
        </w:rPr>
      </w:pPr>
      <w:r w:rsidRPr="009C2192">
        <w:rPr>
          <w:rFonts w:cs="Arial"/>
          <w:sz w:val="32"/>
          <w:szCs w:val="18"/>
          <w:lang w:val="en-US"/>
        </w:rPr>
        <w:t>Conclusion</w:t>
      </w:r>
    </w:p>
    <w:p w14:paraId="35A7CDCD" w14:textId="41B46987" w:rsidR="00F65153" w:rsidRDefault="00217F1F" w:rsidP="00C72D15">
      <w:pPr>
        <w:rPr>
          <w:lang w:val="en-US"/>
        </w:rPr>
      </w:pPr>
      <w:r>
        <w:rPr>
          <w:lang w:val="en-US"/>
        </w:rPr>
        <w:t xml:space="preserve">In this paper, </w:t>
      </w:r>
      <w:r w:rsidR="0019711A">
        <w:rPr>
          <w:lang w:val="en-US"/>
        </w:rPr>
        <w:t xml:space="preserve">we have discussed </w:t>
      </w:r>
      <w:r w:rsidR="0019711A" w:rsidRPr="0019711A">
        <w:rPr>
          <w:lang w:val="en-US"/>
        </w:rPr>
        <w:t>improving co-existence of NR-PDCCH and LTE CRS</w:t>
      </w:r>
      <w:r w:rsidR="0019711A">
        <w:rPr>
          <w:lang w:val="en-US"/>
        </w:rPr>
        <w:t xml:space="preserve"> and have the following proposal:</w:t>
      </w:r>
    </w:p>
    <w:p w14:paraId="08B84221" w14:textId="77777777" w:rsidR="00F152FD" w:rsidRPr="0019711A" w:rsidRDefault="00F152FD" w:rsidP="00F152FD">
      <w:pPr>
        <w:rPr>
          <w:b/>
          <w:bCs/>
          <w:i/>
          <w:iCs/>
          <w:lang w:eastAsia="zh-CN"/>
        </w:rPr>
      </w:pPr>
      <w:r w:rsidRPr="0019711A">
        <w:rPr>
          <w:b/>
          <w:bCs/>
          <w:i/>
          <w:iCs/>
          <w:lang w:eastAsia="zh-CN"/>
        </w:rPr>
        <w:t>Proposal: Study the following methods for improving co-existence of NR-PDCCH and LTE CRS</w:t>
      </w:r>
    </w:p>
    <w:p w14:paraId="1FCDB306" w14:textId="77777777" w:rsidR="00F152FD" w:rsidRPr="0019711A" w:rsidRDefault="00F152FD" w:rsidP="00F152FD">
      <w:pPr>
        <w:pStyle w:val="ListParagraph"/>
        <w:numPr>
          <w:ilvl w:val="1"/>
          <w:numId w:val="16"/>
        </w:numPr>
        <w:rPr>
          <w:b/>
          <w:bCs/>
          <w:lang w:eastAsia="zh-CN"/>
        </w:rPr>
      </w:pPr>
      <w:r w:rsidRPr="0019711A">
        <w:rPr>
          <w:b/>
          <w:bCs/>
        </w:rPr>
        <w:t>transmission of NR-PDCCH without DMRS in the OFDM symbols with CRS</w:t>
      </w:r>
    </w:p>
    <w:p w14:paraId="3159A826" w14:textId="77777777" w:rsidR="00F152FD" w:rsidRPr="0019711A" w:rsidRDefault="00F152FD" w:rsidP="00F152FD">
      <w:pPr>
        <w:pStyle w:val="ListParagraph"/>
        <w:numPr>
          <w:ilvl w:val="1"/>
          <w:numId w:val="16"/>
        </w:numPr>
        <w:rPr>
          <w:b/>
          <w:bCs/>
          <w:lang w:eastAsia="zh-CN"/>
        </w:rPr>
      </w:pPr>
      <w:r w:rsidRPr="0019711A">
        <w:rPr>
          <w:b/>
          <w:bCs/>
        </w:rPr>
        <w:t>modification of DM-RS pattern of NR PDCCH to avoid collision with CRS</w:t>
      </w:r>
    </w:p>
    <w:p w14:paraId="414124AD" w14:textId="7B28E95F" w:rsidR="0019711A" w:rsidRDefault="0019711A" w:rsidP="00C72D15">
      <w:pPr>
        <w:rPr>
          <w:lang w:val="en-US"/>
        </w:rPr>
      </w:pP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5691FCB4" w14:textId="1FEEA4C1" w:rsidR="00ED1975" w:rsidRDefault="003A09F5" w:rsidP="00B54A96">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3" w:name="_Ref47732651"/>
      <w:bookmarkStart w:id="4" w:name="_Hlk47700964"/>
      <w:bookmarkStart w:id="5" w:name="_Ref47692869"/>
      <w:r w:rsidRPr="003A09F5">
        <w:rPr>
          <w:rFonts w:ascii="Times New Roman" w:eastAsia="SimSun" w:hAnsi="Times New Roman" w:cs="Times New Roman"/>
          <w:color w:val="auto"/>
          <w:sz w:val="18"/>
          <w:szCs w:val="18"/>
          <w:lang w:eastAsia="zh-CN"/>
        </w:rPr>
        <w:t>RP-213575</w:t>
      </w:r>
      <w:r w:rsidR="00ED1975" w:rsidRPr="008D2E98">
        <w:rPr>
          <w:rFonts w:ascii="Times New Roman" w:eastAsia="SimSun" w:hAnsi="Times New Roman" w:cs="Times New Roman"/>
          <w:color w:val="auto"/>
          <w:sz w:val="18"/>
          <w:szCs w:val="18"/>
          <w:lang w:eastAsia="zh-CN"/>
        </w:rPr>
        <w:t xml:space="preserve">, </w:t>
      </w:r>
      <w:r w:rsidR="00E26470" w:rsidRPr="00E26470">
        <w:rPr>
          <w:rFonts w:ascii="Times New Roman" w:eastAsia="SimSun" w:hAnsi="Times New Roman" w:cs="Times New Roman"/>
          <w:color w:val="auto"/>
          <w:sz w:val="18"/>
          <w:szCs w:val="18"/>
          <w:lang w:eastAsia="zh-CN"/>
        </w:rPr>
        <w:t>New WI: Enhancement of NR Dynamic spectrum sharing (DSS)</w:t>
      </w:r>
      <w:r w:rsidR="00ED1975" w:rsidRPr="008D2E98">
        <w:rPr>
          <w:rFonts w:ascii="Times New Roman" w:eastAsia="SimSun" w:hAnsi="Times New Roman" w:cs="Times New Roman"/>
          <w:color w:val="auto"/>
          <w:sz w:val="18"/>
          <w:szCs w:val="18"/>
          <w:lang w:eastAsia="zh-CN"/>
        </w:rPr>
        <w:t xml:space="preserve">, </w:t>
      </w:r>
      <w:r w:rsidR="00E26470">
        <w:rPr>
          <w:rFonts w:ascii="Times New Roman" w:eastAsia="SimSun" w:hAnsi="Times New Roman" w:cs="Times New Roman"/>
          <w:color w:val="auto"/>
          <w:sz w:val="18"/>
          <w:szCs w:val="18"/>
          <w:lang w:eastAsia="zh-CN"/>
        </w:rPr>
        <w:t>Ericsson</w:t>
      </w:r>
      <w:r w:rsidR="00ED1975" w:rsidRPr="008D2E98">
        <w:rPr>
          <w:rFonts w:ascii="Times New Roman" w:eastAsia="SimSun" w:hAnsi="Times New Roman" w:cs="Times New Roman"/>
          <w:color w:val="auto"/>
          <w:sz w:val="18"/>
          <w:szCs w:val="18"/>
          <w:lang w:eastAsia="zh-CN"/>
        </w:rPr>
        <w:t>, 3GPP TSG RAN #</w:t>
      </w:r>
      <w:r w:rsidR="00FB6DD2">
        <w:rPr>
          <w:rFonts w:ascii="Times New Roman" w:eastAsia="SimSun" w:hAnsi="Times New Roman" w:cs="Times New Roman"/>
          <w:color w:val="auto"/>
          <w:sz w:val="18"/>
          <w:szCs w:val="18"/>
          <w:lang w:eastAsia="zh-CN"/>
        </w:rPr>
        <w:t>94e</w:t>
      </w:r>
      <w:r w:rsidR="00ED1975" w:rsidRPr="008D2E98">
        <w:rPr>
          <w:rFonts w:ascii="Times New Roman" w:eastAsia="SimSun" w:hAnsi="Times New Roman" w:cs="Times New Roman"/>
          <w:color w:val="auto"/>
          <w:sz w:val="18"/>
          <w:szCs w:val="18"/>
          <w:lang w:eastAsia="zh-CN"/>
        </w:rPr>
        <w:t xml:space="preserve">, </w:t>
      </w:r>
      <w:r w:rsidR="005F4707" w:rsidRPr="005F4707">
        <w:rPr>
          <w:rFonts w:ascii="Times New Roman" w:eastAsia="SimSun" w:hAnsi="Times New Roman" w:cs="Times New Roman"/>
          <w:color w:val="auto"/>
          <w:sz w:val="18"/>
          <w:szCs w:val="18"/>
          <w:lang w:eastAsia="zh-CN"/>
        </w:rPr>
        <w:t>Electronic Meeting, Dec. 6 - 17, 2021</w:t>
      </w:r>
      <w:r w:rsidR="00ED1975" w:rsidRPr="008D2E98">
        <w:rPr>
          <w:rFonts w:ascii="Times New Roman" w:eastAsia="SimSun" w:hAnsi="Times New Roman" w:cs="Times New Roman"/>
          <w:color w:val="auto"/>
          <w:sz w:val="18"/>
          <w:szCs w:val="18"/>
          <w:lang w:eastAsia="zh-CN"/>
        </w:rPr>
        <w:t>.</w:t>
      </w:r>
      <w:bookmarkEnd w:id="3"/>
      <w:r w:rsidR="00ED1975" w:rsidRPr="008D2E98">
        <w:rPr>
          <w:rFonts w:ascii="Times New Roman" w:eastAsia="SimSun" w:hAnsi="Times New Roman" w:cs="Times New Roman"/>
          <w:color w:val="auto"/>
          <w:sz w:val="18"/>
          <w:szCs w:val="18"/>
          <w:lang w:eastAsia="zh-CN"/>
        </w:rPr>
        <w:t xml:space="preserve"> </w:t>
      </w:r>
    </w:p>
    <w:bookmarkEnd w:id="4"/>
    <w:bookmarkEnd w:id="5"/>
    <w:p w14:paraId="5D1183C1" w14:textId="77777777" w:rsidR="008D2E98" w:rsidRPr="00C2288B" w:rsidRDefault="008D2E98" w:rsidP="00F974CD">
      <w:pPr>
        <w:rPr>
          <w:lang w:val="en-US"/>
        </w:rPr>
      </w:pPr>
    </w:p>
    <w:sectPr w:rsidR="008D2E98" w:rsidRPr="00C2288B" w:rsidSect="00733B1F">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INSERTRIGHTNUMBEREDDISPEQN"/>
    </wne:keymap>
    <wne:keymap wne:kcmPrimary="0445">
      <wne:macro wne:macroName="MATHTYPECOMMANDS.UILIB.MTCOMMAND_INSERTRIGHTNUMBEREDDISPEQN"/>
    </wne:keymap>
    <wne:keymap wne:kcmPrimary="044F">
      <wne:macro wne:macroName="MATHTYPECOMMANDS.UILIB.MTCOMMAND_INSERTRIGHTNUMBEREDDISPEQN"/>
    </wne:keymap>
    <wne:keymap wne:kcmPrimary="0451">
      <wne:macro wne:macroName="MATHTYPECOMMANDS.UILIB.MTCOMMAND_INSERTRIGHTNUMBEREDDISPEQN"/>
    </wne:keymap>
    <wne:keymap wne:kcmPrimary="04DC">
      <wne:macro wne:macroName="MATHTYPECOMMANDS.UILIB.MTCOMMAND_INSERTRIGHTNUMBEREDDISPEQN"/>
    </wne:keymap>
    <wne:keymap wne:kcmPrimary="0551">
      <wne:macro wne:macroName="MATHTYPECOMMANDS.UILIB.MTCOMMAND_INSERTRIGHTNUMBEREDDISPEQN"/>
    </wne:keymap>
    <wne:keymap wne:kcmPrimary="0651">
      <wne:macro wne:macroName="MATHTYPECOMMANDS.UILIB.MTCOMMAND_INSERTRIGHTNUMBEREDDISPEQN"/>
    </wne:keymap>
    <wne:keymap wne:kcmPrimary="0751">
      <wne:macro wne:macroName="MATHTYPECOMMANDS.UILIB.MTCOMMAND_INSERTRIGH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84F35" w14:textId="77777777" w:rsidR="004A2E38" w:rsidRDefault="004A2E38">
      <w:r>
        <w:separator/>
      </w:r>
    </w:p>
  </w:endnote>
  <w:endnote w:type="continuationSeparator" w:id="0">
    <w:p w14:paraId="16B0295C" w14:textId="77777777" w:rsidR="004A2E38" w:rsidRDefault="004A2E38">
      <w:r>
        <w:continuationSeparator/>
      </w:r>
    </w:p>
  </w:endnote>
  <w:endnote w:type="continuationNotice" w:id="1">
    <w:p w14:paraId="56A9334A" w14:textId="77777777" w:rsidR="004A2E38" w:rsidRDefault="004A2E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E34D0" w14:textId="77777777" w:rsidR="004A2E38" w:rsidRDefault="004A2E38">
      <w:r>
        <w:separator/>
      </w:r>
    </w:p>
  </w:footnote>
  <w:footnote w:type="continuationSeparator" w:id="0">
    <w:p w14:paraId="155C4363" w14:textId="77777777" w:rsidR="004A2E38" w:rsidRDefault="004A2E38">
      <w:r>
        <w:continuationSeparator/>
      </w:r>
    </w:p>
  </w:footnote>
  <w:footnote w:type="continuationNotice" w:id="1">
    <w:p w14:paraId="6AE05AC5" w14:textId="77777777" w:rsidR="004A2E38" w:rsidRDefault="004A2E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322014"/>
    <w:multiLevelType w:val="hybridMultilevel"/>
    <w:tmpl w:val="CC06991A"/>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478FD"/>
    <w:multiLevelType w:val="hybridMultilevel"/>
    <w:tmpl w:val="3E443B00"/>
    <w:lvl w:ilvl="0" w:tplc="3DE028C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717A35"/>
    <w:multiLevelType w:val="multilevel"/>
    <w:tmpl w:val="F682778C"/>
    <w:lvl w:ilvl="0">
      <w:start w:val="1"/>
      <w:numFmt w:val="decimal"/>
      <w:pStyle w:val="Heading1"/>
      <w:lvlText w:val="%1"/>
      <w:lvlJc w:val="left"/>
      <w:pPr>
        <w:ind w:left="432" w:hanging="432"/>
      </w:pPr>
      <w:rPr>
        <w:rFonts w:hint="default"/>
        <w:b w:val="0"/>
        <w:bCs/>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B7B36F7"/>
    <w:multiLevelType w:val="hybridMultilevel"/>
    <w:tmpl w:val="B0ECE8D4"/>
    <w:lvl w:ilvl="0" w:tplc="A7DAD1BE">
      <w:start w:val="1"/>
      <w:numFmt w:val="bullet"/>
      <w:lvlText w:val="•"/>
      <w:lvlJc w:val="left"/>
      <w:pPr>
        <w:tabs>
          <w:tab w:val="num" w:pos="720"/>
        </w:tabs>
        <w:ind w:left="720" w:hanging="360"/>
      </w:pPr>
      <w:rPr>
        <w:rFonts w:ascii="IntelOne Display Regular" w:hAnsi="IntelOne Display Regular" w:hint="default"/>
      </w:rPr>
    </w:lvl>
    <w:lvl w:ilvl="1" w:tplc="F79CAC7C">
      <w:numFmt w:val="bullet"/>
      <w:lvlText w:val="•"/>
      <w:lvlJc w:val="left"/>
      <w:pPr>
        <w:tabs>
          <w:tab w:val="num" w:pos="1440"/>
        </w:tabs>
        <w:ind w:left="1440" w:hanging="360"/>
      </w:pPr>
      <w:rPr>
        <w:rFonts w:ascii="IntelOne Display Regular" w:hAnsi="IntelOne Display Regular" w:hint="default"/>
      </w:rPr>
    </w:lvl>
    <w:lvl w:ilvl="2" w:tplc="83E801C0" w:tentative="1">
      <w:start w:val="1"/>
      <w:numFmt w:val="bullet"/>
      <w:lvlText w:val="•"/>
      <w:lvlJc w:val="left"/>
      <w:pPr>
        <w:tabs>
          <w:tab w:val="num" w:pos="2160"/>
        </w:tabs>
        <w:ind w:left="2160" w:hanging="360"/>
      </w:pPr>
      <w:rPr>
        <w:rFonts w:ascii="IntelOne Display Regular" w:hAnsi="IntelOne Display Regular" w:hint="default"/>
      </w:rPr>
    </w:lvl>
    <w:lvl w:ilvl="3" w:tplc="6D8632F6" w:tentative="1">
      <w:start w:val="1"/>
      <w:numFmt w:val="bullet"/>
      <w:lvlText w:val="•"/>
      <w:lvlJc w:val="left"/>
      <w:pPr>
        <w:tabs>
          <w:tab w:val="num" w:pos="2880"/>
        </w:tabs>
        <w:ind w:left="2880" w:hanging="360"/>
      </w:pPr>
      <w:rPr>
        <w:rFonts w:ascii="IntelOne Display Regular" w:hAnsi="IntelOne Display Regular" w:hint="default"/>
      </w:rPr>
    </w:lvl>
    <w:lvl w:ilvl="4" w:tplc="7E865280" w:tentative="1">
      <w:start w:val="1"/>
      <w:numFmt w:val="bullet"/>
      <w:lvlText w:val="•"/>
      <w:lvlJc w:val="left"/>
      <w:pPr>
        <w:tabs>
          <w:tab w:val="num" w:pos="3600"/>
        </w:tabs>
        <w:ind w:left="3600" w:hanging="360"/>
      </w:pPr>
      <w:rPr>
        <w:rFonts w:ascii="IntelOne Display Regular" w:hAnsi="IntelOne Display Regular" w:hint="default"/>
      </w:rPr>
    </w:lvl>
    <w:lvl w:ilvl="5" w:tplc="4D04F70A" w:tentative="1">
      <w:start w:val="1"/>
      <w:numFmt w:val="bullet"/>
      <w:lvlText w:val="•"/>
      <w:lvlJc w:val="left"/>
      <w:pPr>
        <w:tabs>
          <w:tab w:val="num" w:pos="4320"/>
        </w:tabs>
        <w:ind w:left="4320" w:hanging="360"/>
      </w:pPr>
      <w:rPr>
        <w:rFonts w:ascii="IntelOne Display Regular" w:hAnsi="IntelOne Display Regular" w:hint="default"/>
      </w:rPr>
    </w:lvl>
    <w:lvl w:ilvl="6" w:tplc="EEB8BA30" w:tentative="1">
      <w:start w:val="1"/>
      <w:numFmt w:val="bullet"/>
      <w:lvlText w:val="•"/>
      <w:lvlJc w:val="left"/>
      <w:pPr>
        <w:tabs>
          <w:tab w:val="num" w:pos="5040"/>
        </w:tabs>
        <w:ind w:left="5040" w:hanging="360"/>
      </w:pPr>
      <w:rPr>
        <w:rFonts w:ascii="IntelOne Display Regular" w:hAnsi="IntelOne Display Regular" w:hint="default"/>
      </w:rPr>
    </w:lvl>
    <w:lvl w:ilvl="7" w:tplc="71A2F064" w:tentative="1">
      <w:start w:val="1"/>
      <w:numFmt w:val="bullet"/>
      <w:lvlText w:val="•"/>
      <w:lvlJc w:val="left"/>
      <w:pPr>
        <w:tabs>
          <w:tab w:val="num" w:pos="5760"/>
        </w:tabs>
        <w:ind w:left="5760" w:hanging="360"/>
      </w:pPr>
      <w:rPr>
        <w:rFonts w:ascii="IntelOne Display Regular" w:hAnsi="IntelOne Display Regular" w:hint="default"/>
      </w:rPr>
    </w:lvl>
    <w:lvl w:ilvl="8" w:tplc="ED28B67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0433547"/>
    <w:multiLevelType w:val="hybridMultilevel"/>
    <w:tmpl w:val="7F88FE76"/>
    <w:lvl w:ilvl="0" w:tplc="1350204C">
      <w:start w:val="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4DB1715"/>
    <w:multiLevelType w:val="hybridMultilevel"/>
    <w:tmpl w:val="C6948F48"/>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D94DEF"/>
    <w:multiLevelType w:val="hybridMultilevel"/>
    <w:tmpl w:val="55BEB7F0"/>
    <w:lvl w:ilvl="0" w:tplc="F6DE3358">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
  </w:num>
  <w:num w:numId="6">
    <w:abstractNumId w:val="15"/>
  </w:num>
  <w:num w:numId="7">
    <w:abstractNumId w:val="3"/>
  </w:num>
  <w:num w:numId="8">
    <w:abstractNumId w:val="11"/>
  </w:num>
  <w:num w:numId="9">
    <w:abstractNumId w:val="1"/>
  </w:num>
  <w:num w:numId="10">
    <w:abstractNumId w:val="14"/>
  </w:num>
  <w:num w:numId="11">
    <w:abstractNumId w:val="16"/>
  </w:num>
  <w:num w:numId="12">
    <w:abstractNumId w:val="5"/>
  </w:num>
  <w:num w:numId="13">
    <w:abstractNumId w:val="8"/>
  </w:num>
  <w:num w:numId="14">
    <w:abstractNumId w:val="4"/>
  </w:num>
  <w:num w:numId="15">
    <w:abstractNumId w:val="7"/>
  </w:num>
  <w:num w:numId="16">
    <w:abstractNumId w:val="13"/>
  </w:num>
  <w:num w:numId="1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1FC"/>
    <w:rsid w:val="00001431"/>
    <w:rsid w:val="00001D14"/>
    <w:rsid w:val="00001FC3"/>
    <w:rsid w:val="00002375"/>
    <w:rsid w:val="00002459"/>
    <w:rsid w:val="0000275A"/>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6009"/>
    <w:rsid w:val="00006462"/>
    <w:rsid w:val="00006780"/>
    <w:rsid w:val="000067E5"/>
    <w:rsid w:val="0000689E"/>
    <w:rsid w:val="00006C7A"/>
    <w:rsid w:val="00006E52"/>
    <w:rsid w:val="00007207"/>
    <w:rsid w:val="000072BD"/>
    <w:rsid w:val="00007500"/>
    <w:rsid w:val="00007605"/>
    <w:rsid w:val="000077B5"/>
    <w:rsid w:val="0000792C"/>
    <w:rsid w:val="00007CEF"/>
    <w:rsid w:val="00007E57"/>
    <w:rsid w:val="0001004F"/>
    <w:rsid w:val="000101EF"/>
    <w:rsid w:val="00010CD5"/>
    <w:rsid w:val="00010CF1"/>
    <w:rsid w:val="00010E97"/>
    <w:rsid w:val="00010FD1"/>
    <w:rsid w:val="0001166A"/>
    <w:rsid w:val="00011703"/>
    <w:rsid w:val="00011918"/>
    <w:rsid w:val="000124D1"/>
    <w:rsid w:val="00012D90"/>
    <w:rsid w:val="00013158"/>
    <w:rsid w:val="0001321B"/>
    <w:rsid w:val="00013633"/>
    <w:rsid w:val="000137FF"/>
    <w:rsid w:val="00013B63"/>
    <w:rsid w:val="00013CE1"/>
    <w:rsid w:val="000141F0"/>
    <w:rsid w:val="000147DD"/>
    <w:rsid w:val="00014A2C"/>
    <w:rsid w:val="00014D13"/>
    <w:rsid w:val="00015B2E"/>
    <w:rsid w:val="00015BCB"/>
    <w:rsid w:val="000162B2"/>
    <w:rsid w:val="00016DCE"/>
    <w:rsid w:val="00016FF6"/>
    <w:rsid w:val="0001729B"/>
    <w:rsid w:val="00017309"/>
    <w:rsid w:val="00017509"/>
    <w:rsid w:val="000178B8"/>
    <w:rsid w:val="00020331"/>
    <w:rsid w:val="000205C1"/>
    <w:rsid w:val="000208B8"/>
    <w:rsid w:val="00020936"/>
    <w:rsid w:val="00020D61"/>
    <w:rsid w:val="0002130A"/>
    <w:rsid w:val="0002165C"/>
    <w:rsid w:val="00021802"/>
    <w:rsid w:val="000218A0"/>
    <w:rsid w:val="00021C67"/>
    <w:rsid w:val="00021DEC"/>
    <w:rsid w:val="0002225A"/>
    <w:rsid w:val="000222A9"/>
    <w:rsid w:val="000222F7"/>
    <w:rsid w:val="0002266E"/>
    <w:rsid w:val="000226C1"/>
    <w:rsid w:val="000228C4"/>
    <w:rsid w:val="00023545"/>
    <w:rsid w:val="00023564"/>
    <w:rsid w:val="00023C29"/>
    <w:rsid w:val="00023D63"/>
    <w:rsid w:val="00024C66"/>
    <w:rsid w:val="00024E37"/>
    <w:rsid w:val="00024E57"/>
    <w:rsid w:val="0002506A"/>
    <w:rsid w:val="00025281"/>
    <w:rsid w:val="000255A1"/>
    <w:rsid w:val="00025880"/>
    <w:rsid w:val="000258DD"/>
    <w:rsid w:val="0002591B"/>
    <w:rsid w:val="00025AFC"/>
    <w:rsid w:val="000266AE"/>
    <w:rsid w:val="00026770"/>
    <w:rsid w:val="00026905"/>
    <w:rsid w:val="00026977"/>
    <w:rsid w:val="00026AF7"/>
    <w:rsid w:val="00026E78"/>
    <w:rsid w:val="00026EF9"/>
    <w:rsid w:val="00027333"/>
    <w:rsid w:val="00027413"/>
    <w:rsid w:val="00027599"/>
    <w:rsid w:val="0002790C"/>
    <w:rsid w:val="000300FE"/>
    <w:rsid w:val="00030365"/>
    <w:rsid w:val="00030634"/>
    <w:rsid w:val="00030766"/>
    <w:rsid w:val="00030ED5"/>
    <w:rsid w:val="00030F74"/>
    <w:rsid w:val="00031242"/>
    <w:rsid w:val="00031BDE"/>
    <w:rsid w:val="00031EDD"/>
    <w:rsid w:val="00032043"/>
    <w:rsid w:val="000321DC"/>
    <w:rsid w:val="00032682"/>
    <w:rsid w:val="00032A64"/>
    <w:rsid w:val="00032B1F"/>
    <w:rsid w:val="00033076"/>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878"/>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703"/>
    <w:rsid w:val="00043850"/>
    <w:rsid w:val="00043F71"/>
    <w:rsid w:val="0004403C"/>
    <w:rsid w:val="00044225"/>
    <w:rsid w:val="00044359"/>
    <w:rsid w:val="00044576"/>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AAE"/>
    <w:rsid w:val="00050D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3C6B"/>
    <w:rsid w:val="0005456E"/>
    <w:rsid w:val="0005468A"/>
    <w:rsid w:val="00054ACE"/>
    <w:rsid w:val="00054DAB"/>
    <w:rsid w:val="0005504C"/>
    <w:rsid w:val="0005550B"/>
    <w:rsid w:val="00055873"/>
    <w:rsid w:val="00055B8E"/>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26CF"/>
    <w:rsid w:val="00062C83"/>
    <w:rsid w:val="000632B7"/>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FE2"/>
    <w:rsid w:val="0007003D"/>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05E"/>
    <w:rsid w:val="0007695F"/>
    <w:rsid w:val="00076F0D"/>
    <w:rsid w:val="0007747E"/>
    <w:rsid w:val="00077579"/>
    <w:rsid w:val="00077B11"/>
    <w:rsid w:val="00080344"/>
    <w:rsid w:val="000805B2"/>
    <w:rsid w:val="00080786"/>
    <w:rsid w:val="00080C20"/>
    <w:rsid w:val="00080D68"/>
    <w:rsid w:val="00080D74"/>
    <w:rsid w:val="000814B2"/>
    <w:rsid w:val="000814C5"/>
    <w:rsid w:val="00081534"/>
    <w:rsid w:val="00082152"/>
    <w:rsid w:val="000825BC"/>
    <w:rsid w:val="000826FF"/>
    <w:rsid w:val="00082794"/>
    <w:rsid w:val="00082A49"/>
    <w:rsid w:val="00083322"/>
    <w:rsid w:val="00083391"/>
    <w:rsid w:val="0008376E"/>
    <w:rsid w:val="00083788"/>
    <w:rsid w:val="000839CE"/>
    <w:rsid w:val="00083EBD"/>
    <w:rsid w:val="0008420B"/>
    <w:rsid w:val="00084255"/>
    <w:rsid w:val="0008481B"/>
    <w:rsid w:val="00085201"/>
    <w:rsid w:val="00085239"/>
    <w:rsid w:val="0008579B"/>
    <w:rsid w:val="000862BA"/>
    <w:rsid w:val="00086840"/>
    <w:rsid w:val="00086A02"/>
    <w:rsid w:val="00086B50"/>
    <w:rsid w:val="00086C4D"/>
    <w:rsid w:val="00086CF2"/>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E3"/>
    <w:rsid w:val="000922A1"/>
    <w:rsid w:val="00092334"/>
    <w:rsid w:val="00092C47"/>
    <w:rsid w:val="000931C3"/>
    <w:rsid w:val="00093629"/>
    <w:rsid w:val="00093B23"/>
    <w:rsid w:val="00093EA6"/>
    <w:rsid w:val="0009437A"/>
    <w:rsid w:val="000947B7"/>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9F0"/>
    <w:rsid w:val="00097A74"/>
    <w:rsid w:val="00097AE8"/>
    <w:rsid w:val="00097C6B"/>
    <w:rsid w:val="000A02DC"/>
    <w:rsid w:val="000A0CA1"/>
    <w:rsid w:val="000A0E99"/>
    <w:rsid w:val="000A10D0"/>
    <w:rsid w:val="000A18A8"/>
    <w:rsid w:val="000A1995"/>
    <w:rsid w:val="000A1AD3"/>
    <w:rsid w:val="000A1B13"/>
    <w:rsid w:val="000A1D49"/>
    <w:rsid w:val="000A2070"/>
    <w:rsid w:val="000A23B7"/>
    <w:rsid w:val="000A2BAA"/>
    <w:rsid w:val="000A2D70"/>
    <w:rsid w:val="000A310F"/>
    <w:rsid w:val="000A336F"/>
    <w:rsid w:val="000A34D8"/>
    <w:rsid w:val="000A3A3A"/>
    <w:rsid w:val="000A3ACB"/>
    <w:rsid w:val="000A4492"/>
    <w:rsid w:val="000A47AC"/>
    <w:rsid w:val="000A49DE"/>
    <w:rsid w:val="000A4B74"/>
    <w:rsid w:val="000A52B9"/>
    <w:rsid w:val="000A54DF"/>
    <w:rsid w:val="000A560C"/>
    <w:rsid w:val="000A5618"/>
    <w:rsid w:val="000A5AE2"/>
    <w:rsid w:val="000A61CB"/>
    <w:rsid w:val="000A64B8"/>
    <w:rsid w:val="000A6788"/>
    <w:rsid w:val="000A6818"/>
    <w:rsid w:val="000A6AC6"/>
    <w:rsid w:val="000A6CFE"/>
    <w:rsid w:val="000A6E10"/>
    <w:rsid w:val="000A6FDD"/>
    <w:rsid w:val="000A7C88"/>
    <w:rsid w:val="000A7D11"/>
    <w:rsid w:val="000A7E17"/>
    <w:rsid w:val="000B016D"/>
    <w:rsid w:val="000B0283"/>
    <w:rsid w:val="000B02C2"/>
    <w:rsid w:val="000B0352"/>
    <w:rsid w:val="000B060C"/>
    <w:rsid w:val="000B081C"/>
    <w:rsid w:val="000B0F92"/>
    <w:rsid w:val="000B10AB"/>
    <w:rsid w:val="000B1773"/>
    <w:rsid w:val="000B17A1"/>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E69"/>
    <w:rsid w:val="000B60B9"/>
    <w:rsid w:val="000B65BE"/>
    <w:rsid w:val="000B6BDF"/>
    <w:rsid w:val="000B6D9B"/>
    <w:rsid w:val="000B71B6"/>
    <w:rsid w:val="000B7312"/>
    <w:rsid w:val="000B7387"/>
    <w:rsid w:val="000B754B"/>
    <w:rsid w:val="000B76BB"/>
    <w:rsid w:val="000B7D5E"/>
    <w:rsid w:val="000C05BC"/>
    <w:rsid w:val="000C1051"/>
    <w:rsid w:val="000C133A"/>
    <w:rsid w:val="000C143C"/>
    <w:rsid w:val="000C1B48"/>
    <w:rsid w:val="000C1DBD"/>
    <w:rsid w:val="000C1F69"/>
    <w:rsid w:val="000C2306"/>
    <w:rsid w:val="000C2DE1"/>
    <w:rsid w:val="000C393F"/>
    <w:rsid w:val="000C3987"/>
    <w:rsid w:val="000C3EB8"/>
    <w:rsid w:val="000C3F16"/>
    <w:rsid w:val="000C4035"/>
    <w:rsid w:val="000C44B7"/>
    <w:rsid w:val="000C4C76"/>
    <w:rsid w:val="000C4E89"/>
    <w:rsid w:val="000C550B"/>
    <w:rsid w:val="000C5759"/>
    <w:rsid w:val="000C59A5"/>
    <w:rsid w:val="000C5B11"/>
    <w:rsid w:val="000C5D65"/>
    <w:rsid w:val="000C5E7D"/>
    <w:rsid w:val="000C63D5"/>
    <w:rsid w:val="000C673C"/>
    <w:rsid w:val="000C689A"/>
    <w:rsid w:val="000C69F8"/>
    <w:rsid w:val="000C6C96"/>
    <w:rsid w:val="000C71D9"/>
    <w:rsid w:val="000C71E8"/>
    <w:rsid w:val="000C7315"/>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FA"/>
    <w:rsid w:val="000D3A6C"/>
    <w:rsid w:val="000D4324"/>
    <w:rsid w:val="000D46EE"/>
    <w:rsid w:val="000D4ABD"/>
    <w:rsid w:val="000D4DE6"/>
    <w:rsid w:val="000D4DFF"/>
    <w:rsid w:val="000D514E"/>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C3C"/>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355"/>
    <w:rsid w:val="000E65A7"/>
    <w:rsid w:val="000E6635"/>
    <w:rsid w:val="000E6F62"/>
    <w:rsid w:val="000E7535"/>
    <w:rsid w:val="000E7D68"/>
    <w:rsid w:val="000E7F51"/>
    <w:rsid w:val="000F00D8"/>
    <w:rsid w:val="000F0196"/>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34C7"/>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0E"/>
    <w:rsid w:val="000F6DB3"/>
    <w:rsid w:val="000F6E58"/>
    <w:rsid w:val="000F77C9"/>
    <w:rsid w:val="00100097"/>
    <w:rsid w:val="001000E9"/>
    <w:rsid w:val="00100169"/>
    <w:rsid w:val="001001C4"/>
    <w:rsid w:val="0010067A"/>
    <w:rsid w:val="00100756"/>
    <w:rsid w:val="00100880"/>
    <w:rsid w:val="00100CA1"/>
    <w:rsid w:val="00100FE2"/>
    <w:rsid w:val="00101080"/>
    <w:rsid w:val="001011F3"/>
    <w:rsid w:val="001013DF"/>
    <w:rsid w:val="00101489"/>
    <w:rsid w:val="00101513"/>
    <w:rsid w:val="00101956"/>
    <w:rsid w:val="00101A0E"/>
    <w:rsid w:val="00101ACE"/>
    <w:rsid w:val="00102147"/>
    <w:rsid w:val="001021B6"/>
    <w:rsid w:val="001025A2"/>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8E"/>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D36"/>
    <w:rsid w:val="00114E61"/>
    <w:rsid w:val="00114EA7"/>
    <w:rsid w:val="001151B4"/>
    <w:rsid w:val="0011536C"/>
    <w:rsid w:val="001153A7"/>
    <w:rsid w:val="00115716"/>
    <w:rsid w:val="0011584C"/>
    <w:rsid w:val="00115D19"/>
    <w:rsid w:val="0011677E"/>
    <w:rsid w:val="00116C09"/>
    <w:rsid w:val="00116E5F"/>
    <w:rsid w:val="00116EBA"/>
    <w:rsid w:val="00116F5E"/>
    <w:rsid w:val="00117754"/>
    <w:rsid w:val="00117957"/>
    <w:rsid w:val="001179C5"/>
    <w:rsid w:val="00117B90"/>
    <w:rsid w:val="0012018E"/>
    <w:rsid w:val="0012022B"/>
    <w:rsid w:val="001203DB"/>
    <w:rsid w:val="0012079F"/>
    <w:rsid w:val="001207F3"/>
    <w:rsid w:val="00120D2A"/>
    <w:rsid w:val="00121897"/>
    <w:rsid w:val="00121961"/>
    <w:rsid w:val="00121AF7"/>
    <w:rsid w:val="00121E20"/>
    <w:rsid w:val="00121F72"/>
    <w:rsid w:val="00121FDE"/>
    <w:rsid w:val="00122581"/>
    <w:rsid w:val="00122842"/>
    <w:rsid w:val="00122A64"/>
    <w:rsid w:val="00122AAA"/>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C03"/>
    <w:rsid w:val="00125E40"/>
    <w:rsid w:val="0012697D"/>
    <w:rsid w:val="001269AC"/>
    <w:rsid w:val="00126C38"/>
    <w:rsid w:val="00126C3C"/>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EFD"/>
    <w:rsid w:val="00130F15"/>
    <w:rsid w:val="00131683"/>
    <w:rsid w:val="001316D9"/>
    <w:rsid w:val="00131A1B"/>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A0"/>
    <w:rsid w:val="00133EBD"/>
    <w:rsid w:val="001345D5"/>
    <w:rsid w:val="001348C5"/>
    <w:rsid w:val="00134E58"/>
    <w:rsid w:val="00135015"/>
    <w:rsid w:val="00135095"/>
    <w:rsid w:val="001352A6"/>
    <w:rsid w:val="00135379"/>
    <w:rsid w:val="00135829"/>
    <w:rsid w:val="001358A7"/>
    <w:rsid w:val="001358F4"/>
    <w:rsid w:val="00135A28"/>
    <w:rsid w:val="00135C8D"/>
    <w:rsid w:val="0013612A"/>
    <w:rsid w:val="00136424"/>
    <w:rsid w:val="00136998"/>
    <w:rsid w:val="00136AAD"/>
    <w:rsid w:val="00136BA1"/>
    <w:rsid w:val="00136DF8"/>
    <w:rsid w:val="00136EB3"/>
    <w:rsid w:val="0013726F"/>
    <w:rsid w:val="00137280"/>
    <w:rsid w:val="00137288"/>
    <w:rsid w:val="00137480"/>
    <w:rsid w:val="001375D8"/>
    <w:rsid w:val="001376F7"/>
    <w:rsid w:val="001377C3"/>
    <w:rsid w:val="00137A97"/>
    <w:rsid w:val="0014012F"/>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33C9"/>
    <w:rsid w:val="0014371C"/>
    <w:rsid w:val="00143932"/>
    <w:rsid w:val="00143E78"/>
    <w:rsid w:val="00143F70"/>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CB4"/>
    <w:rsid w:val="00155CB8"/>
    <w:rsid w:val="00155F7A"/>
    <w:rsid w:val="00156260"/>
    <w:rsid w:val="0015674F"/>
    <w:rsid w:val="00157654"/>
    <w:rsid w:val="0016019C"/>
    <w:rsid w:val="00160674"/>
    <w:rsid w:val="00160786"/>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5C2A"/>
    <w:rsid w:val="0016634F"/>
    <w:rsid w:val="001669F9"/>
    <w:rsid w:val="0016700E"/>
    <w:rsid w:val="0016711A"/>
    <w:rsid w:val="00167531"/>
    <w:rsid w:val="0016764C"/>
    <w:rsid w:val="00167709"/>
    <w:rsid w:val="00167713"/>
    <w:rsid w:val="00170397"/>
    <w:rsid w:val="001706E4"/>
    <w:rsid w:val="001708D0"/>
    <w:rsid w:val="00171730"/>
    <w:rsid w:val="001718B8"/>
    <w:rsid w:val="00171944"/>
    <w:rsid w:val="00171D7E"/>
    <w:rsid w:val="00171E61"/>
    <w:rsid w:val="00171EE6"/>
    <w:rsid w:val="00171F14"/>
    <w:rsid w:val="00171FA3"/>
    <w:rsid w:val="0017226B"/>
    <w:rsid w:val="00172903"/>
    <w:rsid w:val="001729E1"/>
    <w:rsid w:val="001729F8"/>
    <w:rsid w:val="00172B61"/>
    <w:rsid w:val="00172C20"/>
    <w:rsid w:val="001731F6"/>
    <w:rsid w:val="00173869"/>
    <w:rsid w:val="001738A5"/>
    <w:rsid w:val="00173A00"/>
    <w:rsid w:val="00173CF4"/>
    <w:rsid w:val="00173DB6"/>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F1"/>
    <w:rsid w:val="001809D8"/>
    <w:rsid w:val="00180E60"/>
    <w:rsid w:val="001817BA"/>
    <w:rsid w:val="00181B3A"/>
    <w:rsid w:val="00181FD4"/>
    <w:rsid w:val="001820B2"/>
    <w:rsid w:val="001821E9"/>
    <w:rsid w:val="001825DC"/>
    <w:rsid w:val="00182608"/>
    <w:rsid w:val="001828CC"/>
    <w:rsid w:val="00182A8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658"/>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BC3"/>
    <w:rsid w:val="00192D98"/>
    <w:rsid w:val="00193944"/>
    <w:rsid w:val="00193987"/>
    <w:rsid w:val="00194465"/>
    <w:rsid w:val="00194A69"/>
    <w:rsid w:val="00194FBD"/>
    <w:rsid w:val="0019573B"/>
    <w:rsid w:val="0019592C"/>
    <w:rsid w:val="00195B9A"/>
    <w:rsid w:val="00196085"/>
    <w:rsid w:val="00196228"/>
    <w:rsid w:val="00196A48"/>
    <w:rsid w:val="00196B90"/>
    <w:rsid w:val="00196FF4"/>
    <w:rsid w:val="0019711A"/>
    <w:rsid w:val="0019734F"/>
    <w:rsid w:val="001975D9"/>
    <w:rsid w:val="0019785A"/>
    <w:rsid w:val="00197A1F"/>
    <w:rsid w:val="00197BA6"/>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6114"/>
    <w:rsid w:val="001A61A0"/>
    <w:rsid w:val="001A628F"/>
    <w:rsid w:val="001A6756"/>
    <w:rsid w:val="001A690D"/>
    <w:rsid w:val="001A6AFE"/>
    <w:rsid w:val="001A6B75"/>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40E"/>
    <w:rsid w:val="001B1522"/>
    <w:rsid w:val="001B1565"/>
    <w:rsid w:val="001B1782"/>
    <w:rsid w:val="001B1F17"/>
    <w:rsid w:val="001B1F29"/>
    <w:rsid w:val="001B2055"/>
    <w:rsid w:val="001B2085"/>
    <w:rsid w:val="001B208E"/>
    <w:rsid w:val="001B26EE"/>
    <w:rsid w:val="001B2993"/>
    <w:rsid w:val="001B337E"/>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CAB"/>
    <w:rsid w:val="001C002C"/>
    <w:rsid w:val="001C0085"/>
    <w:rsid w:val="001C030C"/>
    <w:rsid w:val="001C04E1"/>
    <w:rsid w:val="001C063F"/>
    <w:rsid w:val="001C0883"/>
    <w:rsid w:val="001C146C"/>
    <w:rsid w:val="001C14E8"/>
    <w:rsid w:val="001C16A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89B"/>
    <w:rsid w:val="001C58A6"/>
    <w:rsid w:val="001C5B75"/>
    <w:rsid w:val="001C5F88"/>
    <w:rsid w:val="001C5FCC"/>
    <w:rsid w:val="001C619C"/>
    <w:rsid w:val="001C6659"/>
    <w:rsid w:val="001C6AA5"/>
    <w:rsid w:val="001C70EF"/>
    <w:rsid w:val="001C7185"/>
    <w:rsid w:val="001C73CA"/>
    <w:rsid w:val="001C7A6C"/>
    <w:rsid w:val="001C7AB6"/>
    <w:rsid w:val="001C7F47"/>
    <w:rsid w:val="001D006C"/>
    <w:rsid w:val="001D0578"/>
    <w:rsid w:val="001D0593"/>
    <w:rsid w:val="001D1258"/>
    <w:rsid w:val="001D13B0"/>
    <w:rsid w:val="001D15D4"/>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DD4"/>
    <w:rsid w:val="001D5E31"/>
    <w:rsid w:val="001D6433"/>
    <w:rsid w:val="001D6C90"/>
    <w:rsid w:val="001D6E14"/>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66E"/>
    <w:rsid w:val="001E2EEF"/>
    <w:rsid w:val="001E3188"/>
    <w:rsid w:val="001E31D1"/>
    <w:rsid w:val="001E32BE"/>
    <w:rsid w:val="001E356E"/>
    <w:rsid w:val="001E36FC"/>
    <w:rsid w:val="001E3A45"/>
    <w:rsid w:val="001E3D0D"/>
    <w:rsid w:val="001E420B"/>
    <w:rsid w:val="001E4583"/>
    <w:rsid w:val="001E4704"/>
    <w:rsid w:val="001E4841"/>
    <w:rsid w:val="001E50CB"/>
    <w:rsid w:val="001E534E"/>
    <w:rsid w:val="001E5475"/>
    <w:rsid w:val="001E555E"/>
    <w:rsid w:val="001E5A3E"/>
    <w:rsid w:val="001E5BB2"/>
    <w:rsid w:val="001E5D1F"/>
    <w:rsid w:val="001E6126"/>
    <w:rsid w:val="001E6419"/>
    <w:rsid w:val="001E6446"/>
    <w:rsid w:val="001E684F"/>
    <w:rsid w:val="001E69AD"/>
    <w:rsid w:val="001E6A26"/>
    <w:rsid w:val="001E6C1B"/>
    <w:rsid w:val="001E6DE6"/>
    <w:rsid w:val="001E6F14"/>
    <w:rsid w:val="001E6FB8"/>
    <w:rsid w:val="001E719A"/>
    <w:rsid w:val="001E750C"/>
    <w:rsid w:val="001E7632"/>
    <w:rsid w:val="001E7922"/>
    <w:rsid w:val="001E7AFE"/>
    <w:rsid w:val="001F01F2"/>
    <w:rsid w:val="001F0546"/>
    <w:rsid w:val="001F0D94"/>
    <w:rsid w:val="001F0DDF"/>
    <w:rsid w:val="001F134F"/>
    <w:rsid w:val="001F1526"/>
    <w:rsid w:val="001F1588"/>
    <w:rsid w:val="001F16FD"/>
    <w:rsid w:val="001F1ABD"/>
    <w:rsid w:val="001F1B1E"/>
    <w:rsid w:val="001F1CF2"/>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B2"/>
    <w:rsid w:val="00205CB2"/>
    <w:rsid w:val="00205EAF"/>
    <w:rsid w:val="00205FB9"/>
    <w:rsid w:val="0020610B"/>
    <w:rsid w:val="00206133"/>
    <w:rsid w:val="002063A7"/>
    <w:rsid w:val="00206718"/>
    <w:rsid w:val="0020674D"/>
    <w:rsid w:val="00206799"/>
    <w:rsid w:val="00206E5A"/>
    <w:rsid w:val="002070E3"/>
    <w:rsid w:val="00207284"/>
    <w:rsid w:val="00207603"/>
    <w:rsid w:val="00207613"/>
    <w:rsid w:val="00207847"/>
    <w:rsid w:val="002078E5"/>
    <w:rsid w:val="0020799F"/>
    <w:rsid w:val="00207AF9"/>
    <w:rsid w:val="00207BB9"/>
    <w:rsid w:val="00207E36"/>
    <w:rsid w:val="00207EB6"/>
    <w:rsid w:val="00210018"/>
    <w:rsid w:val="00210174"/>
    <w:rsid w:val="002103CB"/>
    <w:rsid w:val="002104C4"/>
    <w:rsid w:val="0021084D"/>
    <w:rsid w:val="002109D5"/>
    <w:rsid w:val="00210A2E"/>
    <w:rsid w:val="00210C84"/>
    <w:rsid w:val="00210C91"/>
    <w:rsid w:val="00210F42"/>
    <w:rsid w:val="00211042"/>
    <w:rsid w:val="00211345"/>
    <w:rsid w:val="00211390"/>
    <w:rsid w:val="002114FA"/>
    <w:rsid w:val="002116F5"/>
    <w:rsid w:val="00211940"/>
    <w:rsid w:val="00211C49"/>
    <w:rsid w:val="00211D31"/>
    <w:rsid w:val="00211DD9"/>
    <w:rsid w:val="002120C7"/>
    <w:rsid w:val="002125B4"/>
    <w:rsid w:val="00212816"/>
    <w:rsid w:val="00212D30"/>
    <w:rsid w:val="002130BD"/>
    <w:rsid w:val="0021352A"/>
    <w:rsid w:val="0021356F"/>
    <w:rsid w:val="00213851"/>
    <w:rsid w:val="00213F38"/>
    <w:rsid w:val="002140D1"/>
    <w:rsid w:val="002145A2"/>
    <w:rsid w:val="00214C1B"/>
    <w:rsid w:val="00214E0D"/>
    <w:rsid w:val="0021586D"/>
    <w:rsid w:val="0021619F"/>
    <w:rsid w:val="002162EA"/>
    <w:rsid w:val="002165F9"/>
    <w:rsid w:val="00216685"/>
    <w:rsid w:val="00216B17"/>
    <w:rsid w:val="00216BBF"/>
    <w:rsid w:val="00217135"/>
    <w:rsid w:val="0021737B"/>
    <w:rsid w:val="002177AC"/>
    <w:rsid w:val="002178BA"/>
    <w:rsid w:val="0021795F"/>
    <w:rsid w:val="00217A8F"/>
    <w:rsid w:val="00217AC2"/>
    <w:rsid w:val="00217CE8"/>
    <w:rsid w:val="00217F1F"/>
    <w:rsid w:val="002202EC"/>
    <w:rsid w:val="002204ED"/>
    <w:rsid w:val="00220AA0"/>
    <w:rsid w:val="00220E92"/>
    <w:rsid w:val="002211DD"/>
    <w:rsid w:val="0022135D"/>
    <w:rsid w:val="002213AF"/>
    <w:rsid w:val="002222A4"/>
    <w:rsid w:val="0022230B"/>
    <w:rsid w:val="0022337A"/>
    <w:rsid w:val="00223833"/>
    <w:rsid w:val="00223ABE"/>
    <w:rsid w:val="00223ACD"/>
    <w:rsid w:val="00223ADC"/>
    <w:rsid w:val="00223AFF"/>
    <w:rsid w:val="00223F34"/>
    <w:rsid w:val="002241C9"/>
    <w:rsid w:val="00224A9B"/>
    <w:rsid w:val="00224B0A"/>
    <w:rsid w:val="00224C25"/>
    <w:rsid w:val="00224FF9"/>
    <w:rsid w:val="00225398"/>
    <w:rsid w:val="00225FAF"/>
    <w:rsid w:val="0022657F"/>
    <w:rsid w:val="00226608"/>
    <w:rsid w:val="002269A7"/>
    <w:rsid w:val="00226B7D"/>
    <w:rsid w:val="00226BD3"/>
    <w:rsid w:val="00226F21"/>
    <w:rsid w:val="0022735A"/>
    <w:rsid w:val="002275A8"/>
    <w:rsid w:val="002276C8"/>
    <w:rsid w:val="00227873"/>
    <w:rsid w:val="002279D2"/>
    <w:rsid w:val="00227A3E"/>
    <w:rsid w:val="00227F9E"/>
    <w:rsid w:val="00230040"/>
    <w:rsid w:val="002300E1"/>
    <w:rsid w:val="002305EF"/>
    <w:rsid w:val="00230944"/>
    <w:rsid w:val="00230AD3"/>
    <w:rsid w:val="00230B02"/>
    <w:rsid w:val="00230BB1"/>
    <w:rsid w:val="00230FEB"/>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44C8"/>
    <w:rsid w:val="002349C5"/>
    <w:rsid w:val="00235581"/>
    <w:rsid w:val="00235698"/>
    <w:rsid w:val="00235724"/>
    <w:rsid w:val="0023598D"/>
    <w:rsid w:val="002361D3"/>
    <w:rsid w:val="00236786"/>
    <w:rsid w:val="00236EB2"/>
    <w:rsid w:val="00236F55"/>
    <w:rsid w:val="00236F71"/>
    <w:rsid w:val="00237189"/>
    <w:rsid w:val="0023729A"/>
    <w:rsid w:val="002373FC"/>
    <w:rsid w:val="0023768D"/>
    <w:rsid w:val="0023776F"/>
    <w:rsid w:val="0023798F"/>
    <w:rsid w:val="00237C6F"/>
    <w:rsid w:val="00237D22"/>
    <w:rsid w:val="00240B7D"/>
    <w:rsid w:val="00240C47"/>
    <w:rsid w:val="00240F76"/>
    <w:rsid w:val="0024103F"/>
    <w:rsid w:val="00241C7B"/>
    <w:rsid w:val="00241DFA"/>
    <w:rsid w:val="002421F2"/>
    <w:rsid w:val="0024224E"/>
    <w:rsid w:val="0024235B"/>
    <w:rsid w:val="002425D0"/>
    <w:rsid w:val="002425DE"/>
    <w:rsid w:val="00242B2A"/>
    <w:rsid w:val="00242CAE"/>
    <w:rsid w:val="00243167"/>
    <w:rsid w:val="002437F9"/>
    <w:rsid w:val="002438A8"/>
    <w:rsid w:val="0024395B"/>
    <w:rsid w:val="00243ACD"/>
    <w:rsid w:val="00243C68"/>
    <w:rsid w:val="00243DCC"/>
    <w:rsid w:val="002443C2"/>
    <w:rsid w:val="002444E3"/>
    <w:rsid w:val="00244606"/>
    <w:rsid w:val="00244924"/>
    <w:rsid w:val="00244B37"/>
    <w:rsid w:val="00245492"/>
    <w:rsid w:val="00245A41"/>
    <w:rsid w:val="00245B70"/>
    <w:rsid w:val="00245D7D"/>
    <w:rsid w:val="00245E39"/>
    <w:rsid w:val="00245EC9"/>
    <w:rsid w:val="00245F88"/>
    <w:rsid w:val="00245FBA"/>
    <w:rsid w:val="00246C52"/>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D9C"/>
    <w:rsid w:val="00250F6D"/>
    <w:rsid w:val="00251117"/>
    <w:rsid w:val="0025111B"/>
    <w:rsid w:val="002512A9"/>
    <w:rsid w:val="0025169E"/>
    <w:rsid w:val="0025192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4FE"/>
    <w:rsid w:val="0026075E"/>
    <w:rsid w:val="00260FAD"/>
    <w:rsid w:val="002612A1"/>
    <w:rsid w:val="002613D2"/>
    <w:rsid w:val="0026179E"/>
    <w:rsid w:val="00261D05"/>
    <w:rsid w:val="00261FF8"/>
    <w:rsid w:val="00262003"/>
    <w:rsid w:val="002623AC"/>
    <w:rsid w:val="00262793"/>
    <w:rsid w:val="00262979"/>
    <w:rsid w:val="00262CEB"/>
    <w:rsid w:val="00262E69"/>
    <w:rsid w:val="00263038"/>
    <w:rsid w:val="00263538"/>
    <w:rsid w:val="00263578"/>
    <w:rsid w:val="00263B02"/>
    <w:rsid w:val="00263B8E"/>
    <w:rsid w:val="00263DD9"/>
    <w:rsid w:val="00263F00"/>
    <w:rsid w:val="00264110"/>
    <w:rsid w:val="002643C7"/>
    <w:rsid w:val="0026455A"/>
    <w:rsid w:val="0026468A"/>
    <w:rsid w:val="00264B64"/>
    <w:rsid w:val="00264C28"/>
    <w:rsid w:val="0026509A"/>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EF5"/>
    <w:rsid w:val="00267F60"/>
    <w:rsid w:val="00270621"/>
    <w:rsid w:val="00270C63"/>
    <w:rsid w:val="00270C98"/>
    <w:rsid w:val="00270DC0"/>
    <w:rsid w:val="00270E57"/>
    <w:rsid w:val="00270F4A"/>
    <w:rsid w:val="00271736"/>
    <w:rsid w:val="00271738"/>
    <w:rsid w:val="0027193C"/>
    <w:rsid w:val="00271B1E"/>
    <w:rsid w:val="00271EEF"/>
    <w:rsid w:val="0027242C"/>
    <w:rsid w:val="00272474"/>
    <w:rsid w:val="002726EE"/>
    <w:rsid w:val="00272C29"/>
    <w:rsid w:val="00272D06"/>
    <w:rsid w:val="00272FEB"/>
    <w:rsid w:val="0027307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6001"/>
    <w:rsid w:val="002761BF"/>
    <w:rsid w:val="002764FB"/>
    <w:rsid w:val="002767B4"/>
    <w:rsid w:val="00276CDE"/>
    <w:rsid w:val="0027720E"/>
    <w:rsid w:val="0027779A"/>
    <w:rsid w:val="0027799A"/>
    <w:rsid w:val="00277D7D"/>
    <w:rsid w:val="00277E66"/>
    <w:rsid w:val="002801E2"/>
    <w:rsid w:val="0028052D"/>
    <w:rsid w:val="00280684"/>
    <w:rsid w:val="0028073A"/>
    <w:rsid w:val="00280851"/>
    <w:rsid w:val="00280960"/>
    <w:rsid w:val="00280ACC"/>
    <w:rsid w:val="002817B4"/>
    <w:rsid w:val="002825CE"/>
    <w:rsid w:val="002826D0"/>
    <w:rsid w:val="002829D3"/>
    <w:rsid w:val="002829E8"/>
    <w:rsid w:val="00283181"/>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B14"/>
    <w:rsid w:val="00286F76"/>
    <w:rsid w:val="00287376"/>
    <w:rsid w:val="002877DE"/>
    <w:rsid w:val="00287AE3"/>
    <w:rsid w:val="00287C28"/>
    <w:rsid w:val="00290254"/>
    <w:rsid w:val="002907DA"/>
    <w:rsid w:val="0029178F"/>
    <w:rsid w:val="00291B01"/>
    <w:rsid w:val="0029249B"/>
    <w:rsid w:val="00292B70"/>
    <w:rsid w:val="00292CBD"/>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B31"/>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294"/>
    <w:rsid w:val="002B151A"/>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D90"/>
    <w:rsid w:val="002B3E79"/>
    <w:rsid w:val="002B3F04"/>
    <w:rsid w:val="002B44E1"/>
    <w:rsid w:val="002B47C0"/>
    <w:rsid w:val="002B495C"/>
    <w:rsid w:val="002B4982"/>
    <w:rsid w:val="002B4C39"/>
    <w:rsid w:val="002B4F00"/>
    <w:rsid w:val="002B5193"/>
    <w:rsid w:val="002B5370"/>
    <w:rsid w:val="002B5499"/>
    <w:rsid w:val="002B5976"/>
    <w:rsid w:val="002B6397"/>
    <w:rsid w:val="002B64FE"/>
    <w:rsid w:val="002B651D"/>
    <w:rsid w:val="002B6890"/>
    <w:rsid w:val="002B694E"/>
    <w:rsid w:val="002B6A2B"/>
    <w:rsid w:val="002B6B3F"/>
    <w:rsid w:val="002B6F2F"/>
    <w:rsid w:val="002B71EC"/>
    <w:rsid w:val="002B76FF"/>
    <w:rsid w:val="002C0100"/>
    <w:rsid w:val="002C020D"/>
    <w:rsid w:val="002C04C2"/>
    <w:rsid w:val="002C07F7"/>
    <w:rsid w:val="002C0818"/>
    <w:rsid w:val="002C0DD0"/>
    <w:rsid w:val="002C0E0A"/>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A6B"/>
    <w:rsid w:val="002C5AD6"/>
    <w:rsid w:val="002C5DAF"/>
    <w:rsid w:val="002C61E0"/>
    <w:rsid w:val="002C62B2"/>
    <w:rsid w:val="002C68E9"/>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C69"/>
    <w:rsid w:val="002D745A"/>
    <w:rsid w:val="002D772F"/>
    <w:rsid w:val="002E018E"/>
    <w:rsid w:val="002E04F0"/>
    <w:rsid w:val="002E0864"/>
    <w:rsid w:val="002E0A48"/>
    <w:rsid w:val="002E0D02"/>
    <w:rsid w:val="002E0E94"/>
    <w:rsid w:val="002E169E"/>
    <w:rsid w:val="002E16BC"/>
    <w:rsid w:val="002E1852"/>
    <w:rsid w:val="002E1941"/>
    <w:rsid w:val="002E1A90"/>
    <w:rsid w:val="002E1D0D"/>
    <w:rsid w:val="002E21D5"/>
    <w:rsid w:val="002E251B"/>
    <w:rsid w:val="002E2923"/>
    <w:rsid w:val="002E2A53"/>
    <w:rsid w:val="002E2A76"/>
    <w:rsid w:val="002E2BB0"/>
    <w:rsid w:val="002E2FE8"/>
    <w:rsid w:val="002E306D"/>
    <w:rsid w:val="002E3402"/>
    <w:rsid w:val="002E3624"/>
    <w:rsid w:val="002E3653"/>
    <w:rsid w:val="002E36AE"/>
    <w:rsid w:val="002E38B7"/>
    <w:rsid w:val="002E38D8"/>
    <w:rsid w:val="002E394B"/>
    <w:rsid w:val="002E3BE7"/>
    <w:rsid w:val="002E43BA"/>
    <w:rsid w:val="002E45D5"/>
    <w:rsid w:val="002E4A06"/>
    <w:rsid w:val="002E4DC0"/>
    <w:rsid w:val="002E5290"/>
    <w:rsid w:val="002E56B2"/>
    <w:rsid w:val="002E58E1"/>
    <w:rsid w:val="002E5BDD"/>
    <w:rsid w:val="002E5C56"/>
    <w:rsid w:val="002E65C8"/>
    <w:rsid w:val="002E679D"/>
    <w:rsid w:val="002E6994"/>
    <w:rsid w:val="002E7321"/>
    <w:rsid w:val="002E7840"/>
    <w:rsid w:val="002E7894"/>
    <w:rsid w:val="002E7FA9"/>
    <w:rsid w:val="002F0045"/>
    <w:rsid w:val="002F00F0"/>
    <w:rsid w:val="002F025B"/>
    <w:rsid w:val="002F03ED"/>
    <w:rsid w:val="002F0684"/>
    <w:rsid w:val="002F070D"/>
    <w:rsid w:val="002F081E"/>
    <w:rsid w:val="002F09A5"/>
    <w:rsid w:val="002F0A0A"/>
    <w:rsid w:val="002F0ADB"/>
    <w:rsid w:val="002F0D65"/>
    <w:rsid w:val="002F1246"/>
    <w:rsid w:val="002F1B45"/>
    <w:rsid w:val="002F1B6E"/>
    <w:rsid w:val="002F2338"/>
    <w:rsid w:val="002F2AE0"/>
    <w:rsid w:val="002F2DC1"/>
    <w:rsid w:val="002F3325"/>
    <w:rsid w:val="002F35D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1DE"/>
    <w:rsid w:val="003024AF"/>
    <w:rsid w:val="003024DE"/>
    <w:rsid w:val="00302701"/>
    <w:rsid w:val="00302734"/>
    <w:rsid w:val="00302739"/>
    <w:rsid w:val="003027C5"/>
    <w:rsid w:val="00302D52"/>
    <w:rsid w:val="0030327E"/>
    <w:rsid w:val="0030361B"/>
    <w:rsid w:val="00303634"/>
    <w:rsid w:val="00303F58"/>
    <w:rsid w:val="00303FB7"/>
    <w:rsid w:val="00304289"/>
    <w:rsid w:val="003044E7"/>
    <w:rsid w:val="00304549"/>
    <w:rsid w:val="0030469C"/>
    <w:rsid w:val="00304AC5"/>
    <w:rsid w:val="00304FCA"/>
    <w:rsid w:val="00305E8E"/>
    <w:rsid w:val="003062FA"/>
    <w:rsid w:val="003065FB"/>
    <w:rsid w:val="0030663B"/>
    <w:rsid w:val="00306E33"/>
    <w:rsid w:val="00307614"/>
    <w:rsid w:val="00307B27"/>
    <w:rsid w:val="00307F28"/>
    <w:rsid w:val="00310148"/>
    <w:rsid w:val="003101DC"/>
    <w:rsid w:val="0031035A"/>
    <w:rsid w:val="00310693"/>
    <w:rsid w:val="003106D1"/>
    <w:rsid w:val="0031079B"/>
    <w:rsid w:val="0031089B"/>
    <w:rsid w:val="00310CC6"/>
    <w:rsid w:val="00310D3C"/>
    <w:rsid w:val="003111AD"/>
    <w:rsid w:val="003111DA"/>
    <w:rsid w:val="00311642"/>
    <w:rsid w:val="00311761"/>
    <w:rsid w:val="00311941"/>
    <w:rsid w:val="003119F3"/>
    <w:rsid w:val="00311AFC"/>
    <w:rsid w:val="00311D01"/>
    <w:rsid w:val="003121B8"/>
    <w:rsid w:val="00312287"/>
    <w:rsid w:val="00312357"/>
    <w:rsid w:val="00312416"/>
    <w:rsid w:val="003125E7"/>
    <w:rsid w:val="00312D99"/>
    <w:rsid w:val="003137A0"/>
    <w:rsid w:val="003137ED"/>
    <w:rsid w:val="00313C4F"/>
    <w:rsid w:val="00313D20"/>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54"/>
    <w:rsid w:val="00317884"/>
    <w:rsid w:val="00317A42"/>
    <w:rsid w:val="003200D5"/>
    <w:rsid w:val="00320B1B"/>
    <w:rsid w:val="0032172E"/>
    <w:rsid w:val="00321822"/>
    <w:rsid w:val="00321B02"/>
    <w:rsid w:val="00321B15"/>
    <w:rsid w:val="00321D6A"/>
    <w:rsid w:val="00321D74"/>
    <w:rsid w:val="003222E4"/>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BBA"/>
    <w:rsid w:val="00326FC1"/>
    <w:rsid w:val="003271E3"/>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65F"/>
    <w:rsid w:val="00332962"/>
    <w:rsid w:val="00332A33"/>
    <w:rsid w:val="00332B7D"/>
    <w:rsid w:val="00333238"/>
    <w:rsid w:val="003337E1"/>
    <w:rsid w:val="0033392F"/>
    <w:rsid w:val="00334815"/>
    <w:rsid w:val="003349CA"/>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97A"/>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118"/>
    <w:rsid w:val="00344725"/>
    <w:rsid w:val="003447B7"/>
    <w:rsid w:val="00344898"/>
    <w:rsid w:val="00344C47"/>
    <w:rsid w:val="0034511B"/>
    <w:rsid w:val="00345C58"/>
    <w:rsid w:val="00345E5F"/>
    <w:rsid w:val="00346EA4"/>
    <w:rsid w:val="0034707F"/>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C98"/>
    <w:rsid w:val="0035216E"/>
    <w:rsid w:val="00352431"/>
    <w:rsid w:val="0035265C"/>
    <w:rsid w:val="00352759"/>
    <w:rsid w:val="00352828"/>
    <w:rsid w:val="00352952"/>
    <w:rsid w:val="00352AB0"/>
    <w:rsid w:val="00352CC9"/>
    <w:rsid w:val="00352DAE"/>
    <w:rsid w:val="00352E28"/>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DE9"/>
    <w:rsid w:val="00360E73"/>
    <w:rsid w:val="003617B5"/>
    <w:rsid w:val="0036185C"/>
    <w:rsid w:val="00361B3C"/>
    <w:rsid w:val="00361C91"/>
    <w:rsid w:val="0036262C"/>
    <w:rsid w:val="00362C5A"/>
    <w:rsid w:val="00363D68"/>
    <w:rsid w:val="00363E00"/>
    <w:rsid w:val="00363E9E"/>
    <w:rsid w:val="0036416E"/>
    <w:rsid w:val="00364591"/>
    <w:rsid w:val="00364A63"/>
    <w:rsid w:val="00365D32"/>
    <w:rsid w:val="00366EB2"/>
    <w:rsid w:val="00367080"/>
    <w:rsid w:val="003674A3"/>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F06"/>
    <w:rsid w:val="00374F99"/>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1022"/>
    <w:rsid w:val="00381685"/>
    <w:rsid w:val="003821E7"/>
    <w:rsid w:val="00382238"/>
    <w:rsid w:val="0038232C"/>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0C8"/>
    <w:rsid w:val="00397424"/>
    <w:rsid w:val="003978B8"/>
    <w:rsid w:val="00397A38"/>
    <w:rsid w:val="00397B96"/>
    <w:rsid w:val="00397C89"/>
    <w:rsid w:val="00397E0D"/>
    <w:rsid w:val="00397F7C"/>
    <w:rsid w:val="003A0311"/>
    <w:rsid w:val="003A0736"/>
    <w:rsid w:val="003A07F5"/>
    <w:rsid w:val="003A08E9"/>
    <w:rsid w:val="003A09F5"/>
    <w:rsid w:val="003A0F8F"/>
    <w:rsid w:val="003A1135"/>
    <w:rsid w:val="003A1341"/>
    <w:rsid w:val="003A1350"/>
    <w:rsid w:val="003A162C"/>
    <w:rsid w:val="003A168D"/>
    <w:rsid w:val="003A19E0"/>
    <w:rsid w:val="003A1DD5"/>
    <w:rsid w:val="003A1DE4"/>
    <w:rsid w:val="003A2019"/>
    <w:rsid w:val="003A2D39"/>
    <w:rsid w:val="003A2FE7"/>
    <w:rsid w:val="003A36CA"/>
    <w:rsid w:val="003A425A"/>
    <w:rsid w:val="003A42BB"/>
    <w:rsid w:val="003A435A"/>
    <w:rsid w:val="003A45FB"/>
    <w:rsid w:val="003A48FC"/>
    <w:rsid w:val="003A4E82"/>
    <w:rsid w:val="003A590E"/>
    <w:rsid w:val="003A6223"/>
    <w:rsid w:val="003A6330"/>
    <w:rsid w:val="003A65E0"/>
    <w:rsid w:val="003A6700"/>
    <w:rsid w:val="003A67EA"/>
    <w:rsid w:val="003A6BC9"/>
    <w:rsid w:val="003A700D"/>
    <w:rsid w:val="003A7391"/>
    <w:rsid w:val="003A74F0"/>
    <w:rsid w:val="003A76A9"/>
    <w:rsid w:val="003A7747"/>
    <w:rsid w:val="003B028F"/>
    <w:rsid w:val="003B0299"/>
    <w:rsid w:val="003B0901"/>
    <w:rsid w:val="003B0A92"/>
    <w:rsid w:val="003B0B4D"/>
    <w:rsid w:val="003B0FA6"/>
    <w:rsid w:val="003B1046"/>
    <w:rsid w:val="003B1140"/>
    <w:rsid w:val="003B14B8"/>
    <w:rsid w:val="003B1575"/>
    <w:rsid w:val="003B188F"/>
    <w:rsid w:val="003B18ED"/>
    <w:rsid w:val="003B1CC2"/>
    <w:rsid w:val="003B21B1"/>
    <w:rsid w:val="003B2295"/>
    <w:rsid w:val="003B2B79"/>
    <w:rsid w:val="003B2B7D"/>
    <w:rsid w:val="003B3C4E"/>
    <w:rsid w:val="003B3EE6"/>
    <w:rsid w:val="003B41EF"/>
    <w:rsid w:val="003B4386"/>
    <w:rsid w:val="003B4482"/>
    <w:rsid w:val="003B45D1"/>
    <w:rsid w:val="003B4BCD"/>
    <w:rsid w:val="003B4FC5"/>
    <w:rsid w:val="003B5134"/>
    <w:rsid w:val="003B570F"/>
    <w:rsid w:val="003B5B57"/>
    <w:rsid w:val="003B5B7E"/>
    <w:rsid w:val="003B5DF6"/>
    <w:rsid w:val="003B5E30"/>
    <w:rsid w:val="003B6194"/>
    <w:rsid w:val="003B6953"/>
    <w:rsid w:val="003B6A1B"/>
    <w:rsid w:val="003B6A81"/>
    <w:rsid w:val="003B6C1C"/>
    <w:rsid w:val="003B6F75"/>
    <w:rsid w:val="003B6FCB"/>
    <w:rsid w:val="003B7020"/>
    <w:rsid w:val="003B704C"/>
    <w:rsid w:val="003B7271"/>
    <w:rsid w:val="003B7294"/>
    <w:rsid w:val="003B75C4"/>
    <w:rsid w:val="003B76FE"/>
    <w:rsid w:val="003B7BB8"/>
    <w:rsid w:val="003B7E7C"/>
    <w:rsid w:val="003C009A"/>
    <w:rsid w:val="003C0242"/>
    <w:rsid w:val="003C03D5"/>
    <w:rsid w:val="003C04E2"/>
    <w:rsid w:val="003C07D7"/>
    <w:rsid w:val="003C0985"/>
    <w:rsid w:val="003C0B22"/>
    <w:rsid w:val="003C0D37"/>
    <w:rsid w:val="003C167D"/>
    <w:rsid w:val="003C1EC9"/>
    <w:rsid w:val="003C226A"/>
    <w:rsid w:val="003C270B"/>
    <w:rsid w:val="003C2C9D"/>
    <w:rsid w:val="003C30C6"/>
    <w:rsid w:val="003C3B73"/>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16A2"/>
    <w:rsid w:val="003D2050"/>
    <w:rsid w:val="003D2339"/>
    <w:rsid w:val="003D26AA"/>
    <w:rsid w:val="003D287F"/>
    <w:rsid w:val="003D28F0"/>
    <w:rsid w:val="003D2A2B"/>
    <w:rsid w:val="003D2F94"/>
    <w:rsid w:val="003D3201"/>
    <w:rsid w:val="003D34D8"/>
    <w:rsid w:val="003D3666"/>
    <w:rsid w:val="003D39A6"/>
    <w:rsid w:val="003D3F75"/>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DEB"/>
    <w:rsid w:val="003D6EC1"/>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2F9A"/>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0AF"/>
    <w:rsid w:val="003E73BC"/>
    <w:rsid w:val="003E7A07"/>
    <w:rsid w:val="003F0656"/>
    <w:rsid w:val="003F0905"/>
    <w:rsid w:val="003F0D71"/>
    <w:rsid w:val="003F1438"/>
    <w:rsid w:val="003F16E1"/>
    <w:rsid w:val="003F1786"/>
    <w:rsid w:val="003F1B6D"/>
    <w:rsid w:val="003F1D73"/>
    <w:rsid w:val="003F1D98"/>
    <w:rsid w:val="003F1DA9"/>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ACE"/>
    <w:rsid w:val="003F6C7B"/>
    <w:rsid w:val="003F6E02"/>
    <w:rsid w:val="003F6F1A"/>
    <w:rsid w:val="003F73A0"/>
    <w:rsid w:val="003F75DD"/>
    <w:rsid w:val="003F7DFF"/>
    <w:rsid w:val="00400032"/>
    <w:rsid w:val="0040015E"/>
    <w:rsid w:val="00400277"/>
    <w:rsid w:val="00400427"/>
    <w:rsid w:val="004010CF"/>
    <w:rsid w:val="004012FA"/>
    <w:rsid w:val="004017C6"/>
    <w:rsid w:val="00401907"/>
    <w:rsid w:val="004021C9"/>
    <w:rsid w:val="004024AB"/>
    <w:rsid w:val="0040284D"/>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DEB"/>
    <w:rsid w:val="00406F4B"/>
    <w:rsid w:val="00406FBD"/>
    <w:rsid w:val="004073B0"/>
    <w:rsid w:val="00407612"/>
    <w:rsid w:val="00407A66"/>
    <w:rsid w:val="00407C9E"/>
    <w:rsid w:val="0041029D"/>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F24"/>
    <w:rsid w:val="00414129"/>
    <w:rsid w:val="004142FC"/>
    <w:rsid w:val="004145AE"/>
    <w:rsid w:val="00414A69"/>
    <w:rsid w:val="0041577E"/>
    <w:rsid w:val="004157F6"/>
    <w:rsid w:val="0041596C"/>
    <w:rsid w:val="004159D3"/>
    <w:rsid w:val="00415A14"/>
    <w:rsid w:val="00415EC0"/>
    <w:rsid w:val="0041616C"/>
    <w:rsid w:val="004163E6"/>
    <w:rsid w:val="00416468"/>
    <w:rsid w:val="00416583"/>
    <w:rsid w:val="00416A66"/>
    <w:rsid w:val="00416DCB"/>
    <w:rsid w:val="00417372"/>
    <w:rsid w:val="00417435"/>
    <w:rsid w:val="004175BF"/>
    <w:rsid w:val="00417678"/>
    <w:rsid w:val="00420126"/>
    <w:rsid w:val="004203CF"/>
    <w:rsid w:val="00420755"/>
    <w:rsid w:val="00420908"/>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BAC"/>
    <w:rsid w:val="00425C97"/>
    <w:rsid w:val="00425DFD"/>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9AD"/>
    <w:rsid w:val="00432DB9"/>
    <w:rsid w:val="00432E64"/>
    <w:rsid w:val="00432F8F"/>
    <w:rsid w:val="00432F9E"/>
    <w:rsid w:val="00433106"/>
    <w:rsid w:val="00433C6F"/>
    <w:rsid w:val="00433F45"/>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CE2"/>
    <w:rsid w:val="00437DBC"/>
    <w:rsid w:val="00437F1D"/>
    <w:rsid w:val="004402A7"/>
    <w:rsid w:val="0044035D"/>
    <w:rsid w:val="0044068F"/>
    <w:rsid w:val="00440734"/>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7C0"/>
    <w:rsid w:val="00453871"/>
    <w:rsid w:val="00453B31"/>
    <w:rsid w:val="00453D65"/>
    <w:rsid w:val="00453DEF"/>
    <w:rsid w:val="004543E4"/>
    <w:rsid w:val="0045443D"/>
    <w:rsid w:val="004548E5"/>
    <w:rsid w:val="00454AA7"/>
    <w:rsid w:val="00454F08"/>
    <w:rsid w:val="0045502E"/>
    <w:rsid w:val="00455105"/>
    <w:rsid w:val="004553ED"/>
    <w:rsid w:val="0045584A"/>
    <w:rsid w:val="00455BD9"/>
    <w:rsid w:val="00455C09"/>
    <w:rsid w:val="00455E02"/>
    <w:rsid w:val="00456114"/>
    <w:rsid w:val="004566D8"/>
    <w:rsid w:val="0045672D"/>
    <w:rsid w:val="00456971"/>
    <w:rsid w:val="004569CC"/>
    <w:rsid w:val="00456A01"/>
    <w:rsid w:val="00456B9B"/>
    <w:rsid w:val="004570A8"/>
    <w:rsid w:val="0045742D"/>
    <w:rsid w:val="004576F3"/>
    <w:rsid w:val="00457C5E"/>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84"/>
    <w:rsid w:val="00463ECB"/>
    <w:rsid w:val="0046434B"/>
    <w:rsid w:val="00464374"/>
    <w:rsid w:val="00464513"/>
    <w:rsid w:val="004648C0"/>
    <w:rsid w:val="00464919"/>
    <w:rsid w:val="00464B42"/>
    <w:rsid w:val="00464EE0"/>
    <w:rsid w:val="00465461"/>
    <w:rsid w:val="00465467"/>
    <w:rsid w:val="00465573"/>
    <w:rsid w:val="004658C3"/>
    <w:rsid w:val="00465AAF"/>
    <w:rsid w:val="00465EB3"/>
    <w:rsid w:val="0046627E"/>
    <w:rsid w:val="00466409"/>
    <w:rsid w:val="0046645E"/>
    <w:rsid w:val="00467245"/>
    <w:rsid w:val="00467716"/>
    <w:rsid w:val="00467838"/>
    <w:rsid w:val="0046790A"/>
    <w:rsid w:val="0047034D"/>
    <w:rsid w:val="0047041E"/>
    <w:rsid w:val="00470750"/>
    <w:rsid w:val="00470893"/>
    <w:rsid w:val="00470E35"/>
    <w:rsid w:val="00470F05"/>
    <w:rsid w:val="00470FE9"/>
    <w:rsid w:val="0047157D"/>
    <w:rsid w:val="0047166D"/>
    <w:rsid w:val="0047182C"/>
    <w:rsid w:val="00471856"/>
    <w:rsid w:val="00471978"/>
    <w:rsid w:val="004719A1"/>
    <w:rsid w:val="00471DB0"/>
    <w:rsid w:val="00471F3B"/>
    <w:rsid w:val="00471FAB"/>
    <w:rsid w:val="00472749"/>
    <w:rsid w:val="004727D8"/>
    <w:rsid w:val="00472ACB"/>
    <w:rsid w:val="00473026"/>
    <w:rsid w:val="004730B8"/>
    <w:rsid w:val="00473F5F"/>
    <w:rsid w:val="0047410D"/>
    <w:rsid w:val="00474144"/>
    <w:rsid w:val="00474CEE"/>
    <w:rsid w:val="00474FB4"/>
    <w:rsid w:val="00475131"/>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C03"/>
    <w:rsid w:val="00483D11"/>
    <w:rsid w:val="00483D20"/>
    <w:rsid w:val="0048406D"/>
    <w:rsid w:val="0048410E"/>
    <w:rsid w:val="004844C7"/>
    <w:rsid w:val="00484758"/>
    <w:rsid w:val="00484C46"/>
    <w:rsid w:val="004853DD"/>
    <w:rsid w:val="004855A3"/>
    <w:rsid w:val="004855C4"/>
    <w:rsid w:val="004856B4"/>
    <w:rsid w:val="00485969"/>
    <w:rsid w:val="0048598C"/>
    <w:rsid w:val="00485E8A"/>
    <w:rsid w:val="00485F63"/>
    <w:rsid w:val="0048620B"/>
    <w:rsid w:val="004862DE"/>
    <w:rsid w:val="0048655A"/>
    <w:rsid w:val="00486CF2"/>
    <w:rsid w:val="00486EC5"/>
    <w:rsid w:val="00487056"/>
    <w:rsid w:val="00487213"/>
    <w:rsid w:val="00487442"/>
    <w:rsid w:val="004877EB"/>
    <w:rsid w:val="00487BB8"/>
    <w:rsid w:val="00487F28"/>
    <w:rsid w:val="004903B5"/>
    <w:rsid w:val="00490649"/>
    <w:rsid w:val="0049093B"/>
    <w:rsid w:val="00490A27"/>
    <w:rsid w:val="00490E94"/>
    <w:rsid w:val="00490EE3"/>
    <w:rsid w:val="0049143D"/>
    <w:rsid w:val="00491728"/>
    <w:rsid w:val="004918A0"/>
    <w:rsid w:val="00491E33"/>
    <w:rsid w:val="00492102"/>
    <w:rsid w:val="004924E5"/>
    <w:rsid w:val="00492619"/>
    <w:rsid w:val="004928ED"/>
    <w:rsid w:val="00492D3C"/>
    <w:rsid w:val="00492EC0"/>
    <w:rsid w:val="00492ECB"/>
    <w:rsid w:val="0049349F"/>
    <w:rsid w:val="004935A4"/>
    <w:rsid w:val="00493D08"/>
    <w:rsid w:val="00494722"/>
    <w:rsid w:val="00494743"/>
    <w:rsid w:val="004949AB"/>
    <w:rsid w:val="00494D25"/>
    <w:rsid w:val="00494E4A"/>
    <w:rsid w:val="00494E75"/>
    <w:rsid w:val="00495007"/>
    <w:rsid w:val="00495071"/>
    <w:rsid w:val="00495227"/>
    <w:rsid w:val="004961DB"/>
    <w:rsid w:val="0049653E"/>
    <w:rsid w:val="0049681D"/>
    <w:rsid w:val="00496BEF"/>
    <w:rsid w:val="0049792C"/>
    <w:rsid w:val="00497A67"/>
    <w:rsid w:val="00497F79"/>
    <w:rsid w:val="004A01E1"/>
    <w:rsid w:val="004A05B4"/>
    <w:rsid w:val="004A06D4"/>
    <w:rsid w:val="004A077B"/>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A2"/>
    <w:rsid w:val="004A2BE1"/>
    <w:rsid w:val="004A2E38"/>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EE7"/>
    <w:rsid w:val="004A7FB0"/>
    <w:rsid w:val="004B028F"/>
    <w:rsid w:val="004B0706"/>
    <w:rsid w:val="004B0770"/>
    <w:rsid w:val="004B0787"/>
    <w:rsid w:val="004B0971"/>
    <w:rsid w:val="004B09A0"/>
    <w:rsid w:val="004B1313"/>
    <w:rsid w:val="004B169E"/>
    <w:rsid w:val="004B191D"/>
    <w:rsid w:val="004B1B53"/>
    <w:rsid w:val="004B1C42"/>
    <w:rsid w:val="004B26FA"/>
    <w:rsid w:val="004B2700"/>
    <w:rsid w:val="004B27E7"/>
    <w:rsid w:val="004B2B31"/>
    <w:rsid w:val="004B2C33"/>
    <w:rsid w:val="004B2CDB"/>
    <w:rsid w:val="004B3125"/>
    <w:rsid w:val="004B3A42"/>
    <w:rsid w:val="004B3C3F"/>
    <w:rsid w:val="004B4372"/>
    <w:rsid w:val="004B4433"/>
    <w:rsid w:val="004B4543"/>
    <w:rsid w:val="004B45A2"/>
    <w:rsid w:val="004B4A0F"/>
    <w:rsid w:val="004B4AA2"/>
    <w:rsid w:val="004B4BF8"/>
    <w:rsid w:val="004B4C67"/>
    <w:rsid w:val="004B50E0"/>
    <w:rsid w:val="004B55EC"/>
    <w:rsid w:val="004B5A6D"/>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88E"/>
    <w:rsid w:val="004C1987"/>
    <w:rsid w:val="004C2371"/>
    <w:rsid w:val="004C2713"/>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86E"/>
    <w:rsid w:val="004C5C61"/>
    <w:rsid w:val="004C5EF0"/>
    <w:rsid w:val="004C60C4"/>
    <w:rsid w:val="004C63D6"/>
    <w:rsid w:val="004C660B"/>
    <w:rsid w:val="004C6627"/>
    <w:rsid w:val="004C6834"/>
    <w:rsid w:val="004C6915"/>
    <w:rsid w:val="004C6D25"/>
    <w:rsid w:val="004C6D4C"/>
    <w:rsid w:val="004C718C"/>
    <w:rsid w:val="004C730E"/>
    <w:rsid w:val="004C7554"/>
    <w:rsid w:val="004C7739"/>
    <w:rsid w:val="004C794A"/>
    <w:rsid w:val="004C7BCD"/>
    <w:rsid w:val="004C7BDF"/>
    <w:rsid w:val="004C7D7C"/>
    <w:rsid w:val="004D001B"/>
    <w:rsid w:val="004D0200"/>
    <w:rsid w:val="004D0D8C"/>
    <w:rsid w:val="004D0E42"/>
    <w:rsid w:val="004D171F"/>
    <w:rsid w:val="004D1916"/>
    <w:rsid w:val="004D1A33"/>
    <w:rsid w:val="004D1D64"/>
    <w:rsid w:val="004D2474"/>
    <w:rsid w:val="004D24F2"/>
    <w:rsid w:val="004D2577"/>
    <w:rsid w:val="004D27C4"/>
    <w:rsid w:val="004D2E1A"/>
    <w:rsid w:val="004D2E57"/>
    <w:rsid w:val="004D31C3"/>
    <w:rsid w:val="004D3251"/>
    <w:rsid w:val="004D363A"/>
    <w:rsid w:val="004D4394"/>
    <w:rsid w:val="004D44B1"/>
    <w:rsid w:val="004D4968"/>
    <w:rsid w:val="004D4977"/>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567"/>
    <w:rsid w:val="004E06EA"/>
    <w:rsid w:val="004E07E7"/>
    <w:rsid w:val="004E0CD0"/>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892"/>
    <w:rsid w:val="004E3FD8"/>
    <w:rsid w:val="004E4668"/>
    <w:rsid w:val="004E471C"/>
    <w:rsid w:val="004E47ED"/>
    <w:rsid w:val="004E4E24"/>
    <w:rsid w:val="004E4E46"/>
    <w:rsid w:val="004E53AE"/>
    <w:rsid w:val="004E5449"/>
    <w:rsid w:val="004E54CE"/>
    <w:rsid w:val="004E5763"/>
    <w:rsid w:val="004E57C6"/>
    <w:rsid w:val="004E58DD"/>
    <w:rsid w:val="004E5C61"/>
    <w:rsid w:val="004E601D"/>
    <w:rsid w:val="004E6158"/>
    <w:rsid w:val="004E6184"/>
    <w:rsid w:val="004E63C9"/>
    <w:rsid w:val="004E6401"/>
    <w:rsid w:val="004E6605"/>
    <w:rsid w:val="004E6CEA"/>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A3"/>
    <w:rsid w:val="004F4EBA"/>
    <w:rsid w:val="004F56E7"/>
    <w:rsid w:val="004F58AB"/>
    <w:rsid w:val="004F64AD"/>
    <w:rsid w:val="004F66FA"/>
    <w:rsid w:val="004F67A9"/>
    <w:rsid w:val="004F68F9"/>
    <w:rsid w:val="004F6999"/>
    <w:rsid w:val="004F6AFE"/>
    <w:rsid w:val="004F6F20"/>
    <w:rsid w:val="004F713B"/>
    <w:rsid w:val="004F7373"/>
    <w:rsid w:val="004F73A5"/>
    <w:rsid w:val="004F76A6"/>
    <w:rsid w:val="004F78C3"/>
    <w:rsid w:val="004F7B29"/>
    <w:rsid w:val="004F7C51"/>
    <w:rsid w:val="004F7CE6"/>
    <w:rsid w:val="004F7F1A"/>
    <w:rsid w:val="0050031C"/>
    <w:rsid w:val="00500337"/>
    <w:rsid w:val="005004F7"/>
    <w:rsid w:val="00500798"/>
    <w:rsid w:val="005007E7"/>
    <w:rsid w:val="005009C7"/>
    <w:rsid w:val="00500A59"/>
    <w:rsid w:val="00500D5B"/>
    <w:rsid w:val="005012BB"/>
    <w:rsid w:val="0050132F"/>
    <w:rsid w:val="00501723"/>
    <w:rsid w:val="0050192A"/>
    <w:rsid w:val="00501A8C"/>
    <w:rsid w:val="00501F0D"/>
    <w:rsid w:val="0050223A"/>
    <w:rsid w:val="00502320"/>
    <w:rsid w:val="0050259B"/>
    <w:rsid w:val="00502877"/>
    <w:rsid w:val="005029A2"/>
    <w:rsid w:val="00502A40"/>
    <w:rsid w:val="00502FCA"/>
    <w:rsid w:val="00503104"/>
    <w:rsid w:val="005033B7"/>
    <w:rsid w:val="005035E7"/>
    <w:rsid w:val="005038A7"/>
    <w:rsid w:val="00503B71"/>
    <w:rsid w:val="00503C88"/>
    <w:rsid w:val="00503E69"/>
    <w:rsid w:val="00503EC2"/>
    <w:rsid w:val="00503FAD"/>
    <w:rsid w:val="00504639"/>
    <w:rsid w:val="005050F8"/>
    <w:rsid w:val="005054AD"/>
    <w:rsid w:val="00505850"/>
    <w:rsid w:val="00505961"/>
    <w:rsid w:val="00505A2A"/>
    <w:rsid w:val="00505B90"/>
    <w:rsid w:val="00505D65"/>
    <w:rsid w:val="00505E39"/>
    <w:rsid w:val="0050614B"/>
    <w:rsid w:val="005063BD"/>
    <w:rsid w:val="00506571"/>
    <w:rsid w:val="00506A8D"/>
    <w:rsid w:val="00506C2E"/>
    <w:rsid w:val="00506D3B"/>
    <w:rsid w:val="00506EB6"/>
    <w:rsid w:val="005074C9"/>
    <w:rsid w:val="00507754"/>
    <w:rsid w:val="00507816"/>
    <w:rsid w:val="0050785D"/>
    <w:rsid w:val="00507CAF"/>
    <w:rsid w:val="005101F3"/>
    <w:rsid w:val="00510374"/>
    <w:rsid w:val="00510444"/>
    <w:rsid w:val="00510753"/>
    <w:rsid w:val="005109F8"/>
    <w:rsid w:val="00510B25"/>
    <w:rsid w:val="00510EC2"/>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A2"/>
    <w:rsid w:val="00514CEE"/>
    <w:rsid w:val="005150E4"/>
    <w:rsid w:val="00515271"/>
    <w:rsid w:val="00515907"/>
    <w:rsid w:val="00515C5E"/>
    <w:rsid w:val="00515E2B"/>
    <w:rsid w:val="00516381"/>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366"/>
    <w:rsid w:val="00523E18"/>
    <w:rsid w:val="00523F32"/>
    <w:rsid w:val="0052422C"/>
    <w:rsid w:val="005244D5"/>
    <w:rsid w:val="005245A9"/>
    <w:rsid w:val="005248C4"/>
    <w:rsid w:val="00524AD1"/>
    <w:rsid w:val="00524B43"/>
    <w:rsid w:val="00524D2A"/>
    <w:rsid w:val="00524E6A"/>
    <w:rsid w:val="005251DA"/>
    <w:rsid w:val="005251F6"/>
    <w:rsid w:val="00525407"/>
    <w:rsid w:val="0052543E"/>
    <w:rsid w:val="00525EFB"/>
    <w:rsid w:val="00525F16"/>
    <w:rsid w:val="00525F71"/>
    <w:rsid w:val="00526270"/>
    <w:rsid w:val="005266A9"/>
    <w:rsid w:val="005269C2"/>
    <w:rsid w:val="00526C8A"/>
    <w:rsid w:val="00526E5A"/>
    <w:rsid w:val="00526E75"/>
    <w:rsid w:val="00527192"/>
    <w:rsid w:val="00527489"/>
    <w:rsid w:val="00527BD3"/>
    <w:rsid w:val="0053012B"/>
    <w:rsid w:val="0053058D"/>
    <w:rsid w:val="00530AD9"/>
    <w:rsid w:val="00530AFD"/>
    <w:rsid w:val="00530FF3"/>
    <w:rsid w:val="00531113"/>
    <w:rsid w:val="0053173A"/>
    <w:rsid w:val="00531824"/>
    <w:rsid w:val="005318B6"/>
    <w:rsid w:val="00531AF4"/>
    <w:rsid w:val="00531F71"/>
    <w:rsid w:val="00532462"/>
    <w:rsid w:val="00532B16"/>
    <w:rsid w:val="00532C9D"/>
    <w:rsid w:val="00532DBB"/>
    <w:rsid w:val="00533215"/>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37E"/>
    <w:rsid w:val="00536752"/>
    <w:rsid w:val="00536AEE"/>
    <w:rsid w:val="00537BE9"/>
    <w:rsid w:val="00537E22"/>
    <w:rsid w:val="00540147"/>
    <w:rsid w:val="005402B2"/>
    <w:rsid w:val="005405D3"/>
    <w:rsid w:val="005408F9"/>
    <w:rsid w:val="005409DC"/>
    <w:rsid w:val="00540C54"/>
    <w:rsid w:val="00540EB6"/>
    <w:rsid w:val="00541096"/>
    <w:rsid w:val="005417A0"/>
    <w:rsid w:val="0054199D"/>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D2"/>
    <w:rsid w:val="005449D5"/>
    <w:rsid w:val="00544C33"/>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246"/>
    <w:rsid w:val="005513A2"/>
    <w:rsid w:val="0055190B"/>
    <w:rsid w:val="00551E1E"/>
    <w:rsid w:val="00551E52"/>
    <w:rsid w:val="00552038"/>
    <w:rsid w:val="0055217E"/>
    <w:rsid w:val="0055233E"/>
    <w:rsid w:val="00552569"/>
    <w:rsid w:val="005526F2"/>
    <w:rsid w:val="005529D8"/>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72C"/>
    <w:rsid w:val="005617E8"/>
    <w:rsid w:val="00561A95"/>
    <w:rsid w:val="00561BF6"/>
    <w:rsid w:val="00561E4A"/>
    <w:rsid w:val="005625FE"/>
    <w:rsid w:val="00562C27"/>
    <w:rsid w:val="00562CDC"/>
    <w:rsid w:val="00563855"/>
    <w:rsid w:val="00563C64"/>
    <w:rsid w:val="00563D83"/>
    <w:rsid w:val="00563FD2"/>
    <w:rsid w:val="0056434D"/>
    <w:rsid w:val="0056484F"/>
    <w:rsid w:val="00564ED6"/>
    <w:rsid w:val="005650BF"/>
    <w:rsid w:val="005652E4"/>
    <w:rsid w:val="00565679"/>
    <w:rsid w:val="0056620B"/>
    <w:rsid w:val="00566219"/>
    <w:rsid w:val="0056636D"/>
    <w:rsid w:val="005666AD"/>
    <w:rsid w:val="00566A42"/>
    <w:rsid w:val="00566E05"/>
    <w:rsid w:val="0056719E"/>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2370"/>
    <w:rsid w:val="00572583"/>
    <w:rsid w:val="00572643"/>
    <w:rsid w:val="00572E58"/>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513"/>
    <w:rsid w:val="005809EB"/>
    <w:rsid w:val="00580E45"/>
    <w:rsid w:val="005815D2"/>
    <w:rsid w:val="005818D4"/>
    <w:rsid w:val="005819D7"/>
    <w:rsid w:val="00581B55"/>
    <w:rsid w:val="00581F00"/>
    <w:rsid w:val="00581F40"/>
    <w:rsid w:val="005829CC"/>
    <w:rsid w:val="00582CC1"/>
    <w:rsid w:val="00582E3D"/>
    <w:rsid w:val="00583147"/>
    <w:rsid w:val="00583526"/>
    <w:rsid w:val="005836D0"/>
    <w:rsid w:val="00583B29"/>
    <w:rsid w:val="00583C6C"/>
    <w:rsid w:val="00583E78"/>
    <w:rsid w:val="00584496"/>
    <w:rsid w:val="00584F8D"/>
    <w:rsid w:val="00585338"/>
    <w:rsid w:val="0058564A"/>
    <w:rsid w:val="00585932"/>
    <w:rsid w:val="005859D4"/>
    <w:rsid w:val="00585A7B"/>
    <w:rsid w:val="00585C3A"/>
    <w:rsid w:val="0058628A"/>
    <w:rsid w:val="005863AF"/>
    <w:rsid w:val="00586897"/>
    <w:rsid w:val="00587117"/>
    <w:rsid w:val="0058759B"/>
    <w:rsid w:val="00587649"/>
    <w:rsid w:val="0058764D"/>
    <w:rsid w:val="00590203"/>
    <w:rsid w:val="00590819"/>
    <w:rsid w:val="00590BF6"/>
    <w:rsid w:val="005915AB"/>
    <w:rsid w:val="005915B4"/>
    <w:rsid w:val="00591777"/>
    <w:rsid w:val="00591B9C"/>
    <w:rsid w:val="00591E71"/>
    <w:rsid w:val="00591E92"/>
    <w:rsid w:val="00592160"/>
    <w:rsid w:val="005923C9"/>
    <w:rsid w:val="0059284F"/>
    <w:rsid w:val="00592891"/>
    <w:rsid w:val="00593396"/>
    <w:rsid w:val="00593629"/>
    <w:rsid w:val="00593F19"/>
    <w:rsid w:val="00594131"/>
    <w:rsid w:val="00594160"/>
    <w:rsid w:val="00594360"/>
    <w:rsid w:val="005943C6"/>
    <w:rsid w:val="0059441D"/>
    <w:rsid w:val="00594523"/>
    <w:rsid w:val="00594819"/>
    <w:rsid w:val="00594951"/>
    <w:rsid w:val="005954F2"/>
    <w:rsid w:val="00595777"/>
    <w:rsid w:val="00595BC4"/>
    <w:rsid w:val="00595E99"/>
    <w:rsid w:val="00596115"/>
    <w:rsid w:val="00596308"/>
    <w:rsid w:val="005968C4"/>
    <w:rsid w:val="005968F0"/>
    <w:rsid w:val="00596A56"/>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88D"/>
    <w:rsid w:val="005A59CF"/>
    <w:rsid w:val="005A6A3A"/>
    <w:rsid w:val="005A6FA1"/>
    <w:rsid w:val="005A7E8A"/>
    <w:rsid w:val="005A7F72"/>
    <w:rsid w:val="005B030E"/>
    <w:rsid w:val="005B0604"/>
    <w:rsid w:val="005B08FF"/>
    <w:rsid w:val="005B1352"/>
    <w:rsid w:val="005B1F54"/>
    <w:rsid w:val="005B2D4D"/>
    <w:rsid w:val="005B2EB8"/>
    <w:rsid w:val="005B355C"/>
    <w:rsid w:val="005B3C58"/>
    <w:rsid w:val="005B3C7C"/>
    <w:rsid w:val="005B4911"/>
    <w:rsid w:val="005B49B9"/>
    <w:rsid w:val="005B4C5C"/>
    <w:rsid w:val="005B4E3D"/>
    <w:rsid w:val="005B4E83"/>
    <w:rsid w:val="005B53DB"/>
    <w:rsid w:val="005B541A"/>
    <w:rsid w:val="005B5425"/>
    <w:rsid w:val="005B54FE"/>
    <w:rsid w:val="005B5A4A"/>
    <w:rsid w:val="005B5A55"/>
    <w:rsid w:val="005B5D1D"/>
    <w:rsid w:val="005B6404"/>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5"/>
    <w:rsid w:val="005C3016"/>
    <w:rsid w:val="005C376D"/>
    <w:rsid w:val="005C3A65"/>
    <w:rsid w:val="005C3CDF"/>
    <w:rsid w:val="005C44D1"/>
    <w:rsid w:val="005C45E0"/>
    <w:rsid w:val="005C4A30"/>
    <w:rsid w:val="005C4B4D"/>
    <w:rsid w:val="005C4DE3"/>
    <w:rsid w:val="005C4EA1"/>
    <w:rsid w:val="005C5379"/>
    <w:rsid w:val="005C56B4"/>
    <w:rsid w:val="005C5769"/>
    <w:rsid w:val="005C5849"/>
    <w:rsid w:val="005C59BA"/>
    <w:rsid w:val="005C63F0"/>
    <w:rsid w:val="005C68E1"/>
    <w:rsid w:val="005C698C"/>
    <w:rsid w:val="005C7027"/>
    <w:rsid w:val="005C7340"/>
    <w:rsid w:val="005C77F4"/>
    <w:rsid w:val="005C7858"/>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EA6"/>
    <w:rsid w:val="005D402D"/>
    <w:rsid w:val="005D423F"/>
    <w:rsid w:val="005D4764"/>
    <w:rsid w:val="005D495D"/>
    <w:rsid w:val="005D5499"/>
    <w:rsid w:val="005D55C2"/>
    <w:rsid w:val="005D576B"/>
    <w:rsid w:val="005D594D"/>
    <w:rsid w:val="005D5E46"/>
    <w:rsid w:val="005D609E"/>
    <w:rsid w:val="005D610E"/>
    <w:rsid w:val="005D64A5"/>
    <w:rsid w:val="005D68EA"/>
    <w:rsid w:val="005D6929"/>
    <w:rsid w:val="005D69E8"/>
    <w:rsid w:val="005D6B30"/>
    <w:rsid w:val="005D6E1C"/>
    <w:rsid w:val="005D70C9"/>
    <w:rsid w:val="005D729E"/>
    <w:rsid w:val="005D7741"/>
    <w:rsid w:val="005D7E04"/>
    <w:rsid w:val="005E0082"/>
    <w:rsid w:val="005E0128"/>
    <w:rsid w:val="005E02D6"/>
    <w:rsid w:val="005E0E2E"/>
    <w:rsid w:val="005E11F9"/>
    <w:rsid w:val="005E1385"/>
    <w:rsid w:val="005E1393"/>
    <w:rsid w:val="005E1987"/>
    <w:rsid w:val="005E1A58"/>
    <w:rsid w:val="005E1C06"/>
    <w:rsid w:val="005E1D4D"/>
    <w:rsid w:val="005E22E7"/>
    <w:rsid w:val="005E23CC"/>
    <w:rsid w:val="005E2E2C"/>
    <w:rsid w:val="005E2FA0"/>
    <w:rsid w:val="005E308C"/>
    <w:rsid w:val="005E35FD"/>
    <w:rsid w:val="005E383F"/>
    <w:rsid w:val="005E3CA2"/>
    <w:rsid w:val="005E4010"/>
    <w:rsid w:val="005E45DF"/>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D5"/>
    <w:rsid w:val="005E76F5"/>
    <w:rsid w:val="005E7C06"/>
    <w:rsid w:val="005E7DF4"/>
    <w:rsid w:val="005E7FB6"/>
    <w:rsid w:val="005F0129"/>
    <w:rsid w:val="005F031E"/>
    <w:rsid w:val="005F0B4C"/>
    <w:rsid w:val="005F0B53"/>
    <w:rsid w:val="005F0C46"/>
    <w:rsid w:val="005F15BA"/>
    <w:rsid w:val="005F179F"/>
    <w:rsid w:val="005F1E42"/>
    <w:rsid w:val="005F1FE4"/>
    <w:rsid w:val="005F25B3"/>
    <w:rsid w:val="005F25D2"/>
    <w:rsid w:val="005F2CD8"/>
    <w:rsid w:val="005F327D"/>
    <w:rsid w:val="005F369B"/>
    <w:rsid w:val="005F3F7F"/>
    <w:rsid w:val="005F401B"/>
    <w:rsid w:val="005F40E5"/>
    <w:rsid w:val="005F42B8"/>
    <w:rsid w:val="005F4364"/>
    <w:rsid w:val="005F46D9"/>
    <w:rsid w:val="005F4707"/>
    <w:rsid w:val="005F4950"/>
    <w:rsid w:val="005F509E"/>
    <w:rsid w:val="005F51DA"/>
    <w:rsid w:val="005F65C4"/>
    <w:rsid w:val="005F660A"/>
    <w:rsid w:val="005F6697"/>
    <w:rsid w:val="005F6C51"/>
    <w:rsid w:val="005F6F9C"/>
    <w:rsid w:val="005F6FFC"/>
    <w:rsid w:val="005F7311"/>
    <w:rsid w:val="005F7504"/>
    <w:rsid w:val="005F7B32"/>
    <w:rsid w:val="005F7F11"/>
    <w:rsid w:val="006004DE"/>
    <w:rsid w:val="00600860"/>
    <w:rsid w:val="006008BE"/>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4B"/>
    <w:rsid w:val="006025E1"/>
    <w:rsid w:val="0060268D"/>
    <w:rsid w:val="006026F1"/>
    <w:rsid w:val="0060318C"/>
    <w:rsid w:val="006031DD"/>
    <w:rsid w:val="00603565"/>
    <w:rsid w:val="00603648"/>
    <w:rsid w:val="006039C5"/>
    <w:rsid w:val="00603B1B"/>
    <w:rsid w:val="00604148"/>
    <w:rsid w:val="0060419F"/>
    <w:rsid w:val="006043D7"/>
    <w:rsid w:val="00604594"/>
    <w:rsid w:val="00604708"/>
    <w:rsid w:val="00604727"/>
    <w:rsid w:val="00604AAE"/>
    <w:rsid w:val="00604CFF"/>
    <w:rsid w:val="00604DDF"/>
    <w:rsid w:val="00604F9E"/>
    <w:rsid w:val="00605207"/>
    <w:rsid w:val="00605399"/>
    <w:rsid w:val="006054EE"/>
    <w:rsid w:val="0060591D"/>
    <w:rsid w:val="0060594E"/>
    <w:rsid w:val="006059EC"/>
    <w:rsid w:val="00605A2C"/>
    <w:rsid w:val="00605B5D"/>
    <w:rsid w:val="0060632A"/>
    <w:rsid w:val="006065FC"/>
    <w:rsid w:val="006068B9"/>
    <w:rsid w:val="00606CB6"/>
    <w:rsid w:val="00606D2C"/>
    <w:rsid w:val="00607039"/>
    <w:rsid w:val="006074B1"/>
    <w:rsid w:val="00607504"/>
    <w:rsid w:val="00607738"/>
    <w:rsid w:val="006079D8"/>
    <w:rsid w:val="00607ADE"/>
    <w:rsid w:val="00607E68"/>
    <w:rsid w:val="006101AC"/>
    <w:rsid w:val="006102C6"/>
    <w:rsid w:val="006103F0"/>
    <w:rsid w:val="00611034"/>
    <w:rsid w:val="006113A9"/>
    <w:rsid w:val="00611960"/>
    <w:rsid w:val="0061262E"/>
    <w:rsid w:val="006126E9"/>
    <w:rsid w:val="006128B4"/>
    <w:rsid w:val="00612BD9"/>
    <w:rsid w:val="00612C73"/>
    <w:rsid w:val="00612D12"/>
    <w:rsid w:val="00613036"/>
    <w:rsid w:val="006134CE"/>
    <w:rsid w:val="0061367D"/>
    <w:rsid w:val="006138D8"/>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17F"/>
    <w:rsid w:val="006171DC"/>
    <w:rsid w:val="006175CF"/>
    <w:rsid w:val="00620172"/>
    <w:rsid w:val="006201A2"/>
    <w:rsid w:val="00620254"/>
    <w:rsid w:val="006204AD"/>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89A"/>
    <w:rsid w:val="00624AFA"/>
    <w:rsid w:val="00624C6E"/>
    <w:rsid w:val="00624FB3"/>
    <w:rsid w:val="006250F7"/>
    <w:rsid w:val="00625160"/>
    <w:rsid w:val="006253DA"/>
    <w:rsid w:val="00625B24"/>
    <w:rsid w:val="0062629E"/>
    <w:rsid w:val="0062657C"/>
    <w:rsid w:val="00626C25"/>
    <w:rsid w:val="00626E64"/>
    <w:rsid w:val="00626EFA"/>
    <w:rsid w:val="00627654"/>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499"/>
    <w:rsid w:val="006428FC"/>
    <w:rsid w:val="00642A78"/>
    <w:rsid w:val="00642D10"/>
    <w:rsid w:val="00643769"/>
    <w:rsid w:val="006437A9"/>
    <w:rsid w:val="006438DA"/>
    <w:rsid w:val="00643973"/>
    <w:rsid w:val="00644200"/>
    <w:rsid w:val="0064428B"/>
    <w:rsid w:val="00644511"/>
    <w:rsid w:val="0064486C"/>
    <w:rsid w:val="00644E60"/>
    <w:rsid w:val="0064552C"/>
    <w:rsid w:val="006457B7"/>
    <w:rsid w:val="00645C7B"/>
    <w:rsid w:val="00646556"/>
    <w:rsid w:val="00646C49"/>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444"/>
    <w:rsid w:val="00662972"/>
    <w:rsid w:val="00662FA2"/>
    <w:rsid w:val="006631E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72FC"/>
    <w:rsid w:val="00667A27"/>
    <w:rsid w:val="00667DF0"/>
    <w:rsid w:val="006704BF"/>
    <w:rsid w:val="00670AAB"/>
    <w:rsid w:val="00670AD6"/>
    <w:rsid w:val="00670ECD"/>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5C12"/>
    <w:rsid w:val="006760EF"/>
    <w:rsid w:val="00676366"/>
    <w:rsid w:val="006763E2"/>
    <w:rsid w:val="006767B8"/>
    <w:rsid w:val="0067690C"/>
    <w:rsid w:val="00677725"/>
    <w:rsid w:val="0068013A"/>
    <w:rsid w:val="006804EA"/>
    <w:rsid w:val="00680549"/>
    <w:rsid w:val="00680636"/>
    <w:rsid w:val="00680A97"/>
    <w:rsid w:val="00680F30"/>
    <w:rsid w:val="00680F81"/>
    <w:rsid w:val="0068102D"/>
    <w:rsid w:val="006819C2"/>
    <w:rsid w:val="006819F6"/>
    <w:rsid w:val="00681D7C"/>
    <w:rsid w:val="0068226B"/>
    <w:rsid w:val="006822AF"/>
    <w:rsid w:val="00682318"/>
    <w:rsid w:val="006824E8"/>
    <w:rsid w:val="00682841"/>
    <w:rsid w:val="00682A4A"/>
    <w:rsid w:val="00682ED3"/>
    <w:rsid w:val="006830FF"/>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795"/>
    <w:rsid w:val="006868CB"/>
    <w:rsid w:val="0068721F"/>
    <w:rsid w:val="00687389"/>
    <w:rsid w:val="00687904"/>
    <w:rsid w:val="00687F3C"/>
    <w:rsid w:val="00690447"/>
    <w:rsid w:val="006906D8"/>
    <w:rsid w:val="00690D12"/>
    <w:rsid w:val="00690F0E"/>
    <w:rsid w:val="00691278"/>
    <w:rsid w:val="0069138C"/>
    <w:rsid w:val="0069172D"/>
    <w:rsid w:val="006918F9"/>
    <w:rsid w:val="006919C5"/>
    <w:rsid w:val="006919D4"/>
    <w:rsid w:val="00691D23"/>
    <w:rsid w:val="00691D43"/>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9AD"/>
    <w:rsid w:val="00694A09"/>
    <w:rsid w:val="00694C98"/>
    <w:rsid w:val="00694FE8"/>
    <w:rsid w:val="0069546E"/>
    <w:rsid w:val="006954FA"/>
    <w:rsid w:val="00695D50"/>
    <w:rsid w:val="00695E95"/>
    <w:rsid w:val="00696244"/>
    <w:rsid w:val="006968C2"/>
    <w:rsid w:val="006969D6"/>
    <w:rsid w:val="00696C33"/>
    <w:rsid w:val="0069755C"/>
    <w:rsid w:val="00697905"/>
    <w:rsid w:val="006979DC"/>
    <w:rsid w:val="00697C2C"/>
    <w:rsid w:val="006A01FA"/>
    <w:rsid w:val="006A0558"/>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244"/>
    <w:rsid w:val="006A3334"/>
    <w:rsid w:val="006A3396"/>
    <w:rsid w:val="006A3574"/>
    <w:rsid w:val="006A358A"/>
    <w:rsid w:val="006A3E12"/>
    <w:rsid w:val="006A3F94"/>
    <w:rsid w:val="006A4113"/>
    <w:rsid w:val="006A457C"/>
    <w:rsid w:val="006A4584"/>
    <w:rsid w:val="006A484F"/>
    <w:rsid w:val="006A49B5"/>
    <w:rsid w:val="006A5185"/>
    <w:rsid w:val="006A5A45"/>
    <w:rsid w:val="006A5CA3"/>
    <w:rsid w:val="006A5E26"/>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7E"/>
    <w:rsid w:val="006B1DA2"/>
    <w:rsid w:val="006B1F5F"/>
    <w:rsid w:val="006B1FA7"/>
    <w:rsid w:val="006B20F8"/>
    <w:rsid w:val="006B21B7"/>
    <w:rsid w:val="006B21E9"/>
    <w:rsid w:val="006B242D"/>
    <w:rsid w:val="006B2744"/>
    <w:rsid w:val="006B2A12"/>
    <w:rsid w:val="006B2EBF"/>
    <w:rsid w:val="006B3604"/>
    <w:rsid w:val="006B364C"/>
    <w:rsid w:val="006B393F"/>
    <w:rsid w:val="006B3E55"/>
    <w:rsid w:val="006B4900"/>
    <w:rsid w:val="006B4D4E"/>
    <w:rsid w:val="006B5114"/>
    <w:rsid w:val="006B5764"/>
    <w:rsid w:val="006B5B43"/>
    <w:rsid w:val="006B5CDC"/>
    <w:rsid w:val="006B6AD0"/>
    <w:rsid w:val="006B6BA3"/>
    <w:rsid w:val="006B6BF0"/>
    <w:rsid w:val="006B6C95"/>
    <w:rsid w:val="006B725C"/>
    <w:rsid w:val="006B7360"/>
    <w:rsid w:val="006B7473"/>
    <w:rsid w:val="006B7864"/>
    <w:rsid w:val="006B789D"/>
    <w:rsid w:val="006C03B2"/>
    <w:rsid w:val="006C09DD"/>
    <w:rsid w:val="006C0A1A"/>
    <w:rsid w:val="006C1B3F"/>
    <w:rsid w:val="006C20C0"/>
    <w:rsid w:val="006C2AD8"/>
    <w:rsid w:val="006C2F89"/>
    <w:rsid w:val="006C34CF"/>
    <w:rsid w:val="006C375B"/>
    <w:rsid w:val="006C377A"/>
    <w:rsid w:val="006C3E79"/>
    <w:rsid w:val="006C3F40"/>
    <w:rsid w:val="006C42A7"/>
    <w:rsid w:val="006C44D3"/>
    <w:rsid w:val="006C45C1"/>
    <w:rsid w:val="006C4B0F"/>
    <w:rsid w:val="006C4B11"/>
    <w:rsid w:val="006C4BA2"/>
    <w:rsid w:val="006C4C68"/>
    <w:rsid w:val="006C4D0B"/>
    <w:rsid w:val="006C4D69"/>
    <w:rsid w:val="006C4F9D"/>
    <w:rsid w:val="006C50C3"/>
    <w:rsid w:val="006C5215"/>
    <w:rsid w:val="006C5389"/>
    <w:rsid w:val="006C566C"/>
    <w:rsid w:val="006C56DF"/>
    <w:rsid w:val="006C57EC"/>
    <w:rsid w:val="006C5A4C"/>
    <w:rsid w:val="006C5C20"/>
    <w:rsid w:val="006C5D0F"/>
    <w:rsid w:val="006C5FF1"/>
    <w:rsid w:val="006C61FE"/>
    <w:rsid w:val="006C6287"/>
    <w:rsid w:val="006C677C"/>
    <w:rsid w:val="006C688A"/>
    <w:rsid w:val="006C6E3F"/>
    <w:rsid w:val="006C6E92"/>
    <w:rsid w:val="006C75C9"/>
    <w:rsid w:val="006C7875"/>
    <w:rsid w:val="006D0233"/>
    <w:rsid w:val="006D03CD"/>
    <w:rsid w:val="006D0A70"/>
    <w:rsid w:val="006D0AD9"/>
    <w:rsid w:val="006D0DED"/>
    <w:rsid w:val="006D0E17"/>
    <w:rsid w:val="006D164F"/>
    <w:rsid w:val="006D19ED"/>
    <w:rsid w:val="006D1A23"/>
    <w:rsid w:val="006D1ABD"/>
    <w:rsid w:val="006D1AD3"/>
    <w:rsid w:val="006D1B2E"/>
    <w:rsid w:val="006D1BD6"/>
    <w:rsid w:val="006D1F1A"/>
    <w:rsid w:val="006D21FF"/>
    <w:rsid w:val="006D2440"/>
    <w:rsid w:val="006D2627"/>
    <w:rsid w:val="006D312A"/>
    <w:rsid w:val="006D31AF"/>
    <w:rsid w:val="006D31DD"/>
    <w:rsid w:val="006D3F03"/>
    <w:rsid w:val="006D4345"/>
    <w:rsid w:val="006D43BD"/>
    <w:rsid w:val="006D47AB"/>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6D26"/>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5C2"/>
    <w:rsid w:val="006F090B"/>
    <w:rsid w:val="006F0C12"/>
    <w:rsid w:val="006F0C5B"/>
    <w:rsid w:val="006F0EB1"/>
    <w:rsid w:val="006F1008"/>
    <w:rsid w:val="006F19D1"/>
    <w:rsid w:val="006F1D86"/>
    <w:rsid w:val="006F2217"/>
    <w:rsid w:val="006F22CB"/>
    <w:rsid w:val="006F291E"/>
    <w:rsid w:val="006F2A39"/>
    <w:rsid w:val="006F2E21"/>
    <w:rsid w:val="006F3052"/>
    <w:rsid w:val="006F314D"/>
    <w:rsid w:val="006F3738"/>
    <w:rsid w:val="006F399D"/>
    <w:rsid w:val="006F3A50"/>
    <w:rsid w:val="006F3B01"/>
    <w:rsid w:val="006F3BDF"/>
    <w:rsid w:val="006F4072"/>
    <w:rsid w:val="006F407D"/>
    <w:rsid w:val="006F4189"/>
    <w:rsid w:val="006F4862"/>
    <w:rsid w:val="006F4A19"/>
    <w:rsid w:val="006F4C7E"/>
    <w:rsid w:val="006F4CB6"/>
    <w:rsid w:val="006F4D51"/>
    <w:rsid w:val="006F4F5A"/>
    <w:rsid w:val="006F4FD7"/>
    <w:rsid w:val="006F4FDE"/>
    <w:rsid w:val="006F4FEE"/>
    <w:rsid w:val="006F557B"/>
    <w:rsid w:val="006F5B41"/>
    <w:rsid w:val="006F6432"/>
    <w:rsid w:val="006F64CB"/>
    <w:rsid w:val="006F6689"/>
    <w:rsid w:val="006F6740"/>
    <w:rsid w:val="006F6A24"/>
    <w:rsid w:val="006F746D"/>
    <w:rsid w:val="006F7A92"/>
    <w:rsid w:val="006F7C53"/>
    <w:rsid w:val="006F7E42"/>
    <w:rsid w:val="00700042"/>
    <w:rsid w:val="0070023A"/>
    <w:rsid w:val="00700F2D"/>
    <w:rsid w:val="00701493"/>
    <w:rsid w:val="007017EA"/>
    <w:rsid w:val="0070181F"/>
    <w:rsid w:val="0070193E"/>
    <w:rsid w:val="007019D2"/>
    <w:rsid w:val="00701B27"/>
    <w:rsid w:val="00701B8C"/>
    <w:rsid w:val="00702BFC"/>
    <w:rsid w:val="00702DFC"/>
    <w:rsid w:val="00703112"/>
    <w:rsid w:val="007034BC"/>
    <w:rsid w:val="007034FC"/>
    <w:rsid w:val="007035DB"/>
    <w:rsid w:val="007035F6"/>
    <w:rsid w:val="007036E5"/>
    <w:rsid w:val="00703897"/>
    <w:rsid w:val="007038D5"/>
    <w:rsid w:val="00703ADE"/>
    <w:rsid w:val="00703C95"/>
    <w:rsid w:val="007047A7"/>
    <w:rsid w:val="007048DD"/>
    <w:rsid w:val="0070495D"/>
    <w:rsid w:val="0070497C"/>
    <w:rsid w:val="00704A33"/>
    <w:rsid w:val="00704BC7"/>
    <w:rsid w:val="00704DEB"/>
    <w:rsid w:val="007051DB"/>
    <w:rsid w:val="007052F3"/>
    <w:rsid w:val="007053C9"/>
    <w:rsid w:val="0070542C"/>
    <w:rsid w:val="00705584"/>
    <w:rsid w:val="00705E96"/>
    <w:rsid w:val="00706122"/>
    <w:rsid w:val="00706DFB"/>
    <w:rsid w:val="00706E08"/>
    <w:rsid w:val="0070711F"/>
    <w:rsid w:val="00707299"/>
    <w:rsid w:val="0070743B"/>
    <w:rsid w:val="00707AE0"/>
    <w:rsid w:val="00707CFF"/>
    <w:rsid w:val="007100D1"/>
    <w:rsid w:val="007101EE"/>
    <w:rsid w:val="00710994"/>
    <w:rsid w:val="007109CD"/>
    <w:rsid w:val="00710A3E"/>
    <w:rsid w:val="00710D33"/>
    <w:rsid w:val="007110FE"/>
    <w:rsid w:val="007115A2"/>
    <w:rsid w:val="00711760"/>
    <w:rsid w:val="0071196B"/>
    <w:rsid w:val="00711A0F"/>
    <w:rsid w:val="00711AE4"/>
    <w:rsid w:val="00711D10"/>
    <w:rsid w:val="00711D14"/>
    <w:rsid w:val="00711D73"/>
    <w:rsid w:val="00711E0C"/>
    <w:rsid w:val="00712A0F"/>
    <w:rsid w:val="00712FDB"/>
    <w:rsid w:val="00713214"/>
    <w:rsid w:val="007135E9"/>
    <w:rsid w:val="007136DC"/>
    <w:rsid w:val="0071374D"/>
    <w:rsid w:val="00713B48"/>
    <w:rsid w:val="00713CA2"/>
    <w:rsid w:val="00713FFB"/>
    <w:rsid w:val="00714312"/>
    <w:rsid w:val="0071435E"/>
    <w:rsid w:val="00714722"/>
    <w:rsid w:val="00714D6A"/>
    <w:rsid w:val="0071506C"/>
    <w:rsid w:val="0071550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759"/>
    <w:rsid w:val="00720BD4"/>
    <w:rsid w:val="0072149B"/>
    <w:rsid w:val="007215A9"/>
    <w:rsid w:val="0072189C"/>
    <w:rsid w:val="007218A9"/>
    <w:rsid w:val="0072190B"/>
    <w:rsid w:val="007219ED"/>
    <w:rsid w:val="00721BD9"/>
    <w:rsid w:val="00721E1D"/>
    <w:rsid w:val="007221F1"/>
    <w:rsid w:val="00722B72"/>
    <w:rsid w:val="007230B7"/>
    <w:rsid w:val="0072345D"/>
    <w:rsid w:val="00723701"/>
    <w:rsid w:val="00723BFA"/>
    <w:rsid w:val="00723C97"/>
    <w:rsid w:val="00723D94"/>
    <w:rsid w:val="00723EC3"/>
    <w:rsid w:val="00724426"/>
    <w:rsid w:val="00724B73"/>
    <w:rsid w:val="00724EF5"/>
    <w:rsid w:val="00724FB9"/>
    <w:rsid w:val="00725068"/>
    <w:rsid w:val="007250C0"/>
    <w:rsid w:val="007254A9"/>
    <w:rsid w:val="007254B1"/>
    <w:rsid w:val="0072560E"/>
    <w:rsid w:val="00725735"/>
    <w:rsid w:val="007259B8"/>
    <w:rsid w:val="00725CB6"/>
    <w:rsid w:val="00725D75"/>
    <w:rsid w:val="0072602E"/>
    <w:rsid w:val="00726281"/>
    <w:rsid w:val="0072665F"/>
    <w:rsid w:val="00726661"/>
    <w:rsid w:val="00726FBB"/>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0A8"/>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647"/>
    <w:rsid w:val="00736801"/>
    <w:rsid w:val="0073685C"/>
    <w:rsid w:val="00736D7B"/>
    <w:rsid w:val="007377ED"/>
    <w:rsid w:val="007379C8"/>
    <w:rsid w:val="00737E0C"/>
    <w:rsid w:val="00740698"/>
    <w:rsid w:val="007406C0"/>
    <w:rsid w:val="007409E8"/>
    <w:rsid w:val="00740AC1"/>
    <w:rsid w:val="00740CD3"/>
    <w:rsid w:val="0074108B"/>
    <w:rsid w:val="007418D8"/>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96"/>
    <w:rsid w:val="007449C0"/>
    <w:rsid w:val="00744FB1"/>
    <w:rsid w:val="0074576E"/>
    <w:rsid w:val="00745EBB"/>
    <w:rsid w:val="00746167"/>
    <w:rsid w:val="00746199"/>
    <w:rsid w:val="007461B4"/>
    <w:rsid w:val="0074644A"/>
    <w:rsid w:val="00746662"/>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4B"/>
    <w:rsid w:val="00752FE7"/>
    <w:rsid w:val="007533B4"/>
    <w:rsid w:val="007536BB"/>
    <w:rsid w:val="00753B9D"/>
    <w:rsid w:val="00753E73"/>
    <w:rsid w:val="00753F01"/>
    <w:rsid w:val="0075401D"/>
    <w:rsid w:val="0075412E"/>
    <w:rsid w:val="00754220"/>
    <w:rsid w:val="00754D64"/>
    <w:rsid w:val="0075509A"/>
    <w:rsid w:val="00755692"/>
    <w:rsid w:val="007556A5"/>
    <w:rsid w:val="00755B06"/>
    <w:rsid w:val="00755E06"/>
    <w:rsid w:val="0075639D"/>
    <w:rsid w:val="0075646E"/>
    <w:rsid w:val="007564B4"/>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60D"/>
    <w:rsid w:val="00764832"/>
    <w:rsid w:val="00764E4E"/>
    <w:rsid w:val="00764EB8"/>
    <w:rsid w:val="00765098"/>
    <w:rsid w:val="0076529D"/>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CEE"/>
    <w:rsid w:val="00771284"/>
    <w:rsid w:val="007718CC"/>
    <w:rsid w:val="007719DC"/>
    <w:rsid w:val="007721AD"/>
    <w:rsid w:val="00772ABA"/>
    <w:rsid w:val="00772C63"/>
    <w:rsid w:val="00772C97"/>
    <w:rsid w:val="00772D15"/>
    <w:rsid w:val="00772DC3"/>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9FC"/>
    <w:rsid w:val="00777CD9"/>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8BB"/>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0C5"/>
    <w:rsid w:val="0078756D"/>
    <w:rsid w:val="00787736"/>
    <w:rsid w:val="007878B0"/>
    <w:rsid w:val="007878F1"/>
    <w:rsid w:val="00787977"/>
    <w:rsid w:val="00787A55"/>
    <w:rsid w:val="00787C13"/>
    <w:rsid w:val="00787FAC"/>
    <w:rsid w:val="00787FF1"/>
    <w:rsid w:val="0079051B"/>
    <w:rsid w:val="007908B3"/>
    <w:rsid w:val="007914CB"/>
    <w:rsid w:val="007916D2"/>
    <w:rsid w:val="00791ADE"/>
    <w:rsid w:val="00791BEA"/>
    <w:rsid w:val="007926B7"/>
    <w:rsid w:val="00792D54"/>
    <w:rsid w:val="00792DB2"/>
    <w:rsid w:val="00792ECC"/>
    <w:rsid w:val="00792F7F"/>
    <w:rsid w:val="00792FCC"/>
    <w:rsid w:val="007939C7"/>
    <w:rsid w:val="00793EE3"/>
    <w:rsid w:val="00793F70"/>
    <w:rsid w:val="007945AC"/>
    <w:rsid w:val="007947FB"/>
    <w:rsid w:val="00794B96"/>
    <w:rsid w:val="00794D1E"/>
    <w:rsid w:val="007953DC"/>
    <w:rsid w:val="0079541B"/>
    <w:rsid w:val="007954AC"/>
    <w:rsid w:val="00795B69"/>
    <w:rsid w:val="0079601B"/>
    <w:rsid w:val="007962E1"/>
    <w:rsid w:val="0079663F"/>
    <w:rsid w:val="007968C9"/>
    <w:rsid w:val="00796F91"/>
    <w:rsid w:val="00797847"/>
    <w:rsid w:val="00797DAA"/>
    <w:rsid w:val="00797DDD"/>
    <w:rsid w:val="00797E01"/>
    <w:rsid w:val="00797FCF"/>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2DD"/>
    <w:rsid w:val="007B073B"/>
    <w:rsid w:val="007B0865"/>
    <w:rsid w:val="007B09ED"/>
    <w:rsid w:val="007B0B92"/>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533"/>
    <w:rsid w:val="007B4543"/>
    <w:rsid w:val="007B484D"/>
    <w:rsid w:val="007B4937"/>
    <w:rsid w:val="007B5A66"/>
    <w:rsid w:val="007B5E5F"/>
    <w:rsid w:val="007B5F98"/>
    <w:rsid w:val="007B60B5"/>
    <w:rsid w:val="007B614B"/>
    <w:rsid w:val="007B630D"/>
    <w:rsid w:val="007B697F"/>
    <w:rsid w:val="007B7618"/>
    <w:rsid w:val="007B7CC2"/>
    <w:rsid w:val="007C0379"/>
    <w:rsid w:val="007C05DD"/>
    <w:rsid w:val="007C0880"/>
    <w:rsid w:val="007C0A5B"/>
    <w:rsid w:val="007C0BD2"/>
    <w:rsid w:val="007C0F3A"/>
    <w:rsid w:val="007C0FA3"/>
    <w:rsid w:val="007C1065"/>
    <w:rsid w:val="007C1357"/>
    <w:rsid w:val="007C140F"/>
    <w:rsid w:val="007C1537"/>
    <w:rsid w:val="007C16D7"/>
    <w:rsid w:val="007C1B94"/>
    <w:rsid w:val="007C286E"/>
    <w:rsid w:val="007C2A39"/>
    <w:rsid w:val="007C3D88"/>
    <w:rsid w:val="007C3EA6"/>
    <w:rsid w:val="007C3F14"/>
    <w:rsid w:val="007C49C4"/>
    <w:rsid w:val="007C4C2F"/>
    <w:rsid w:val="007C5077"/>
    <w:rsid w:val="007C508D"/>
    <w:rsid w:val="007C515A"/>
    <w:rsid w:val="007C52ED"/>
    <w:rsid w:val="007C5468"/>
    <w:rsid w:val="007C56CE"/>
    <w:rsid w:val="007C5772"/>
    <w:rsid w:val="007C57F8"/>
    <w:rsid w:val="007C59DC"/>
    <w:rsid w:val="007C5AB0"/>
    <w:rsid w:val="007C5CE6"/>
    <w:rsid w:val="007C5DB6"/>
    <w:rsid w:val="007C5E20"/>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B0D"/>
    <w:rsid w:val="007D3F34"/>
    <w:rsid w:val="007D425D"/>
    <w:rsid w:val="007D4422"/>
    <w:rsid w:val="007D4677"/>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7042"/>
    <w:rsid w:val="007D7059"/>
    <w:rsid w:val="007D794A"/>
    <w:rsid w:val="007D7B6F"/>
    <w:rsid w:val="007D7E94"/>
    <w:rsid w:val="007E015E"/>
    <w:rsid w:val="007E0162"/>
    <w:rsid w:val="007E02CC"/>
    <w:rsid w:val="007E07FD"/>
    <w:rsid w:val="007E0981"/>
    <w:rsid w:val="007E0986"/>
    <w:rsid w:val="007E0C8C"/>
    <w:rsid w:val="007E1479"/>
    <w:rsid w:val="007E152B"/>
    <w:rsid w:val="007E191F"/>
    <w:rsid w:val="007E1A55"/>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0BE"/>
    <w:rsid w:val="007E7B2B"/>
    <w:rsid w:val="007E7CBA"/>
    <w:rsid w:val="007F05E0"/>
    <w:rsid w:val="007F0B2A"/>
    <w:rsid w:val="007F0B77"/>
    <w:rsid w:val="007F0C6E"/>
    <w:rsid w:val="007F0DD3"/>
    <w:rsid w:val="007F14D7"/>
    <w:rsid w:val="007F18C0"/>
    <w:rsid w:val="007F1E6C"/>
    <w:rsid w:val="007F1F12"/>
    <w:rsid w:val="007F22A5"/>
    <w:rsid w:val="007F2538"/>
    <w:rsid w:val="007F2951"/>
    <w:rsid w:val="007F2DBB"/>
    <w:rsid w:val="007F2ED4"/>
    <w:rsid w:val="007F2F86"/>
    <w:rsid w:val="007F33CD"/>
    <w:rsid w:val="007F3564"/>
    <w:rsid w:val="007F35B5"/>
    <w:rsid w:val="007F3C69"/>
    <w:rsid w:val="007F3FB0"/>
    <w:rsid w:val="007F43A9"/>
    <w:rsid w:val="007F5608"/>
    <w:rsid w:val="007F5874"/>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05"/>
    <w:rsid w:val="008013B8"/>
    <w:rsid w:val="00801703"/>
    <w:rsid w:val="0080179D"/>
    <w:rsid w:val="00801813"/>
    <w:rsid w:val="00801838"/>
    <w:rsid w:val="00801CC2"/>
    <w:rsid w:val="00801E41"/>
    <w:rsid w:val="00801FBC"/>
    <w:rsid w:val="008020FC"/>
    <w:rsid w:val="00802410"/>
    <w:rsid w:val="00802841"/>
    <w:rsid w:val="00803A19"/>
    <w:rsid w:val="00803E2E"/>
    <w:rsid w:val="00803FAA"/>
    <w:rsid w:val="008041E1"/>
    <w:rsid w:val="00804404"/>
    <w:rsid w:val="00804867"/>
    <w:rsid w:val="0080487F"/>
    <w:rsid w:val="00804B2F"/>
    <w:rsid w:val="00804FDF"/>
    <w:rsid w:val="00805018"/>
    <w:rsid w:val="0080536A"/>
    <w:rsid w:val="008054A1"/>
    <w:rsid w:val="0080623D"/>
    <w:rsid w:val="0080626E"/>
    <w:rsid w:val="0080638C"/>
    <w:rsid w:val="008068E9"/>
    <w:rsid w:val="00806979"/>
    <w:rsid w:val="0080699F"/>
    <w:rsid w:val="00806BBA"/>
    <w:rsid w:val="00806D29"/>
    <w:rsid w:val="00807213"/>
    <w:rsid w:val="0080729C"/>
    <w:rsid w:val="00807563"/>
    <w:rsid w:val="0080770D"/>
    <w:rsid w:val="008078EA"/>
    <w:rsid w:val="00807D28"/>
    <w:rsid w:val="00807D5E"/>
    <w:rsid w:val="00807E1B"/>
    <w:rsid w:val="00807F05"/>
    <w:rsid w:val="0081012C"/>
    <w:rsid w:val="00810A5A"/>
    <w:rsid w:val="00810C3E"/>
    <w:rsid w:val="00810DE9"/>
    <w:rsid w:val="00810EAE"/>
    <w:rsid w:val="00811036"/>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DF1"/>
    <w:rsid w:val="008210DA"/>
    <w:rsid w:val="0082172C"/>
    <w:rsid w:val="00821C95"/>
    <w:rsid w:val="00822541"/>
    <w:rsid w:val="008225A2"/>
    <w:rsid w:val="00823076"/>
    <w:rsid w:val="00823335"/>
    <w:rsid w:val="008237B2"/>
    <w:rsid w:val="00823A11"/>
    <w:rsid w:val="00823D4A"/>
    <w:rsid w:val="00823F61"/>
    <w:rsid w:val="0082446A"/>
    <w:rsid w:val="0082449E"/>
    <w:rsid w:val="0082483B"/>
    <w:rsid w:val="008249FF"/>
    <w:rsid w:val="008251EC"/>
    <w:rsid w:val="00825C32"/>
    <w:rsid w:val="00825DD4"/>
    <w:rsid w:val="00826204"/>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4BC"/>
    <w:rsid w:val="0083168E"/>
    <w:rsid w:val="00831A11"/>
    <w:rsid w:val="00831AB4"/>
    <w:rsid w:val="00831AE6"/>
    <w:rsid w:val="00831E08"/>
    <w:rsid w:val="008320DA"/>
    <w:rsid w:val="00832142"/>
    <w:rsid w:val="008326B7"/>
    <w:rsid w:val="00832C18"/>
    <w:rsid w:val="00832CAF"/>
    <w:rsid w:val="00832F72"/>
    <w:rsid w:val="00832FF7"/>
    <w:rsid w:val="0083302B"/>
    <w:rsid w:val="008330AE"/>
    <w:rsid w:val="008330DB"/>
    <w:rsid w:val="00833351"/>
    <w:rsid w:val="00833434"/>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927"/>
    <w:rsid w:val="00840043"/>
    <w:rsid w:val="008401C3"/>
    <w:rsid w:val="008403BA"/>
    <w:rsid w:val="008404D7"/>
    <w:rsid w:val="00840634"/>
    <w:rsid w:val="00840A68"/>
    <w:rsid w:val="00840A83"/>
    <w:rsid w:val="00840D46"/>
    <w:rsid w:val="00840EDA"/>
    <w:rsid w:val="0084100E"/>
    <w:rsid w:val="008411A2"/>
    <w:rsid w:val="008412EA"/>
    <w:rsid w:val="00841573"/>
    <w:rsid w:val="008419A1"/>
    <w:rsid w:val="00841EA7"/>
    <w:rsid w:val="00841EB3"/>
    <w:rsid w:val="00842061"/>
    <w:rsid w:val="00842DB7"/>
    <w:rsid w:val="008430CD"/>
    <w:rsid w:val="00843388"/>
    <w:rsid w:val="0084351C"/>
    <w:rsid w:val="008436D3"/>
    <w:rsid w:val="0084387F"/>
    <w:rsid w:val="008439A4"/>
    <w:rsid w:val="008439C7"/>
    <w:rsid w:val="00843AFD"/>
    <w:rsid w:val="008444F8"/>
    <w:rsid w:val="008445B3"/>
    <w:rsid w:val="00844750"/>
    <w:rsid w:val="0084499E"/>
    <w:rsid w:val="00845055"/>
    <w:rsid w:val="0084578E"/>
    <w:rsid w:val="00845AF9"/>
    <w:rsid w:val="00845F51"/>
    <w:rsid w:val="00845F5B"/>
    <w:rsid w:val="00845F6D"/>
    <w:rsid w:val="00846106"/>
    <w:rsid w:val="008462E7"/>
    <w:rsid w:val="00846467"/>
    <w:rsid w:val="0084688A"/>
    <w:rsid w:val="00846EE5"/>
    <w:rsid w:val="00847991"/>
    <w:rsid w:val="00847999"/>
    <w:rsid w:val="00847C4E"/>
    <w:rsid w:val="00850060"/>
    <w:rsid w:val="00850174"/>
    <w:rsid w:val="008504F0"/>
    <w:rsid w:val="00850608"/>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57"/>
    <w:rsid w:val="00853B2A"/>
    <w:rsid w:val="00853C45"/>
    <w:rsid w:val="00853C6A"/>
    <w:rsid w:val="00853FD4"/>
    <w:rsid w:val="00854090"/>
    <w:rsid w:val="008540CB"/>
    <w:rsid w:val="008540E5"/>
    <w:rsid w:val="00854104"/>
    <w:rsid w:val="00854157"/>
    <w:rsid w:val="0085429C"/>
    <w:rsid w:val="00854983"/>
    <w:rsid w:val="00854B60"/>
    <w:rsid w:val="00854B9A"/>
    <w:rsid w:val="008551F7"/>
    <w:rsid w:val="008555CB"/>
    <w:rsid w:val="0085562C"/>
    <w:rsid w:val="00855A3E"/>
    <w:rsid w:val="00855C49"/>
    <w:rsid w:val="00856301"/>
    <w:rsid w:val="00856562"/>
    <w:rsid w:val="008566E7"/>
    <w:rsid w:val="0085676C"/>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88"/>
    <w:rsid w:val="00863479"/>
    <w:rsid w:val="00863AA0"/>
    <w:rsid w:val="00863BCC"/>
    <w:rsid w:val="00864758"/>
    <w:rsid w:val="00864A9F"/>
    <w:rsid w:val="00864C0D"/>
    <w:rsid w:val="008650AB"/>
    <w:rsid w:val="00865200"/>
    <w:rsid w:val="00865445"/>
    <w:rsid w:val="00865696"/>
    <w:rsid w:val="00865D4C"/>
    <w:rsid w:val="00865DE1"/>
    <w:rsid w:val="00866453"/>
    <w:rsid w:val="008666AF"/>
    <w:rsid w:val="00866781"/>
    <w:rsid w:val="00866B3D"/>
    <w:rsid w:val="00866EEA"/>
    <w:rsid w:val="00867944"/>
    <w:rsid w:val="00867F66"/>
    <w:rsid w:val="00867FB8"/>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92C"/>
    <w:rsid w:val="00872AE1"/>
    <w:rsid w:val="008731E1"/>
    <w:rsid w:val="00873422"/>
    <w:rsid w:val="008734E7"/>
    <w:rsid w:val="00873BF0"/>
    <w:rsid w:val="00874013"/>
    <w:rsid w:val="00874D5F"/>
    <w:rsid w:val="00874E33"/>
    <w:rsid w:val="00874F9B"/>
    <w:rsid w:val="00874FAC"/>
    <w:rsid w:val="00874FE8"/>
    <w:rsid w:val="0087504C"/>
    <w:rsid w:val="00875389"/>
    <w:rsid w:val="00875391"/>
    <w:rsid w:val="00875905"/>
    <w:rsid w:val="00875B58"/>
    <w:rsid w:val="00875E7F"/>
    <w:rsid w:val="00875F79"/>
    <w:rsid w:val="00875FBD"/>
    <w:rsid w:val="00876321"/>
    <w:rsid w:val="00876AC7"/>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C5"/>
    <w:rsid w:val="00880B3D"/>
    <w:rsid w:val="00880D84"/>
    <w:rsid w:val="00880F69"/>
    <w:rsid w:val="0088104F"/>
    <w:rsid w:val="008810DF"/>
    <w:rsid w:val="008810FA"/>
    <w:rsid w:val="008811F2"/>
    <w:rsid w:val="00881842"/>
    <w:rsid w:val="00881A1C"/>
    <w:rsid w:val="00881B9F"/>
    <w:rsid w:val="00881F28"/>
    <w:rsid w:val="0088261A"/>
    <w:rsid w:val="00882881"/>
    <w:rsid w:val="00882BB1"/>
    <w:rsid w:val="00882DCF"/>
    <w:rsid w:val="00883004"/>
    <w:rsid w:val="0088366F"/>
    <w:rsid w:val="00883D18"/>
    <w:rsid w:val="00883ED6"/>
    <w:rsid w:val="00883F8F"/>
    <w:rsid w:val="00884255"/>
    <w:rsid w:val="0088425B"/>
    <w:rsid w:val="00884B7A"/>
    <w:rsid w:val="008850BA"/>
    <w:rsid w:val="0088579F"/>
    <w:rsid w:val="0088589E"/>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6F7"/>
    <w:rsid w:val="0089076E"/>
    <w:rsid w:val="0089078B"/>
    <w:rsid w:val="008907B2"/>
    <w:rsid w:val="00890B03"/>
    <w:rsid w:val="00890BCD"/>
    <w:rsid w:val="00890F04"/>
    <w:rsid w:val="00890F2B"/>
    <w:rsid w:val="00890F64"/>
    <w:rsid w:val="008911A2"/>
    <w:rsid w:val="00891692"/>
    <w:rsid w:val="00891A5E"/>
    <w:rsid w:val="00891D62"/>
    <w:rsid w:val="00891F63"/>
    <w:rsid w:val="008922DC"/>
    <w:rsid w:val="008922DF"/>
    <w:rsid w:val="0089278F"/>
    <w:rsid w:val="00892B5D"/>
    <w:rsid w:val="00892FD7"/>
    <w:rsid w:val="00893024"/>
    <w:rsid w:val="00893723"/>
    <w:rsid w:val="00893ABC"/>
    <w:rsid w:val="00893B3B"/>
    <w:rsid w:val="00893CB5"/>
    <w:rsid w:val="00894304"/>
    <w:rsid w:val="00894A6F"/>
    <w:rsid w:val="00894BCD"/>
    <w:rsid w:val="00894D3B"/>
    <w:rsid w:val="00895243"/>
    <w:rsid w:val="00895461"/>
    <w:rsid w:val="00895A0C"/>
    <w:rsid w:val="0089654E"/>
    <w:rsid w:val="00896A6F"/>
    <w:rsid w:val="00896D10"/>
    <w:rsid w:val="00896DF5"/>
    <w:rsid w:val="0089761F"/>
    <w:rsid w:val="00897745"/>
    <w:rsid w:val="00897EFC"/>
    <w:rsid w:val="008A0173"/>
    <w:rsid w:val="008A0339"/>
    <w:rsid w:val="008A0364"/>
    <w:rsid w:val="008A03A0"/>
    <w:rsid w:val="008A0473"/>
    <w:rsid w:val="008A04BD"/>
    <w:rsid w:val="008A04C7"/>
    <w:rsid w:val="008A0627"/>
    <w:rsid w:val="008A0734"/>
    <w:rsid w:val="008A0D4A"/>
    <w:rsid w:val="008A111D"/>
    <w:rsid w:val="008A1706"/>
    <w:rsid w:val="008A18A4"/>
    <w:rsid w:val="008A197B"/>
    <w:rsid w:val="008A1AC3"/>
    <w:rsid w:val="008A1C65"/>
    <w:rsid w:val="008A1C6C"/>
    <w:rsid w:val="008A1C7D"/>
    <w:rsid w:val="008A1D38"/>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4FA2"/>
    <w:rsid w:val="008A53C3"/>
    <w:rsid w:val="008A56E0"/>
    <w:rsid w:val="008A5784"/>
    <w:rsid w:val="008A59E9"/>
    <w:rsid w:val="008A5E82"/>
    <w:rsid w:val="008A5EAA"/>
    <w:rsid w:val="008A631F"/>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0A8"/>
    <w:rsid w:val="008B1296"/>
    <w:rsid w:val="008B130E"/>
    <w:rsid w:val="008B14E3"/>
    <w:rsid w:val="008B1651"/>
    <w:rsid w:val="008B175A"/>
    <w:rsid w:val="008B1E1E"/>
    <w:rsid w:val="008B1EFF"/>
    <w:rsid w:val="008B20B4"/>
    <w:rsid w:val="008B2151"/>
    <w:rsid w:val="008B21F5"/>
    <w:rsid w:val="008B23D8"/>
    <w:rsid w:val="008B2417"/>
    <w:rsid w:val="008B269F"/>
    <w:rsid w:val="008B2A2E"/>
    <w:rsid w:val="008B2D1D"/>
    <w:rsid w:val="008B2D5B"/>
    <w:rsid w:val="008B2DEB"/>
    <w:rsid w:val="008B33D2"/>
    <w:rsid w:val="008B35ED"/>
    <w:rsid w:val="008B396C"/>
    <w:rsid w:val="008B41EF"/>
    <w:rsid w:val="008B4230"/>
    <w:rsid w:val="008B447F"/>
    <w:rsid w:val="008B4A3B"/>
    <w:rsid w:val="008B4AD8"/>
    <w:rsid w:val="008B4B0D"/>
    <w:rsid w:val="008B4B33"/>
    <w:rsid w:val="008B4BA7"/>
    <w:rsid w:val="008B4F28"/>
    <w:rsid w:val="008B4F3F"/>
    <w:rsid w:val="008B535C"/>
    <w:rsid w:val="008B5577"/>
    <w:rsid w:val="008B58AE"/>
    <w:rsid w:val="008B5A30"/>
    <w:rsid w:val="008B5A8B"/>
    <w:rsid w:val="008B60E9"/>
    <w:rsid w:val="008B60ED"/>
    <w:rsid w:val="008B68DD"/>
    <w:rsid w:val="008B6904"/>
    <w:rsid w:val="008B6E5C"/>
    <w:rsid w:val="008B7394"/>
    <w:rsid w:val="008B75B0"/>
    <w:rsid w:val="008B766A"/>
    <w:rsid w:val="008B7893"/>
    <w:rsid w:val="008B7A0E"/>
    <w:rsid w:val="008C0192"/>
    <w:rsid w:val="008C0B9C"/>
    <w:rsid w:val="008C0FB9"/>
    <w:rsid w:val="008C1106"/>
    <w:rsid w:val="008C2426"/>
    <w:rsid w:val="008C2453"/>
    <w:rsid w:val="008C26B4"/>
    <w:rsid w:val="008C28BA"/>
    <w:rsid w:val="008C30ED"/>
    <w:rsid w:val="008C3240"/>
    <w:rsid w:val="008C3519"/>
    <w:rsid w:val="008C39F9"/>
    <w:rsid w:val="008C4188"/>
    <w:rsid w:val="008C4514"/>
    <w:rsid w:val="008C4665"/>
    <w:rsid w:val="008C4B47"/>
    <w:rsid w:val="008C4F50"/>
    <w:rsid w:val="008C4FE4"/>
    <w:rsid w:val="008C532E"/>
    <w:rsid w:val="008C550E"/>
    <w:rsid w:val="008C57D1"/>
    <w:rsid w:val="008C58BA"/>
    <w:rsid w:val="008C59D5"/>
    <w:rsid w:val="008C5B10"/>
    <w:rsid w:val="008C6432"/>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DC"/>
    <w:rsid w:val="008D149D"/>
    <w:rsid w:val="008D189E"/>
    <w:rsid w:val="008D1E23"/>
    <w:rsid w:val="008D2461"/>
    <w:rsid w:val="008D24B4"/>
    <w:rsid w:val="008D27B6"/>
    <w:rsid w:val="008D2E98"/>
    <w:rsid w:val="008D3208"/>
    <w:rsid w:val="008D3BDC"/>
    <w:rsid w:val="008D3CEE"/>
    <w:rsid w:val="008D3F21"/>
    <w:rsid w:val="008D3F74"/>
    <w:rsid w:val="008D410B"/>
    <w:rsid w:val="008D4277"/>
    <w:rsid w:val="008D453F"/>
    <w:rsid w:val="008D469A"/>
    <w:rsid w:val="008D508F"/>
    <w:rsid w:val="008D538D"/>
    <w:rsid w:val="008D592A"/>
    <w:rsid w:val="008D592F"/>
    <w:rsid w:val="008D5D58"/>
    <w:rsid w:val="008D5F10"/>
    <w:rsid w:val="008D5FCD"/>
    <w:rsid w:val="008D6733"/>
    <w:rsid w:val="008D6927"/>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6A3"/>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7B5"/>
    <w:rsid w:val="008E388C"/>
    <w:rsid w:val="008E3D78"/>
    <w:rsid w:val="008E3F52"/>
    <w:rsid w:val="008E412D"/>
    <w:rsid w:val="008E4152"/>
    <w:rsid w:val="008E427C"/>
    <w:rsid w:val="008E4280"/>
    <w:rsid w:val="008E451A"/>
    <w:rsid w:val="008E4820"/>
    <w:rsid w:val="008E4DE6"/>
    <w:rsid w:val="008E577E"/>
    <w:rsid w:val="008E5B5F"/>
    <w:rsid w:val="008E5B80"/>
    <w:rsid w:val="008E5D5A"/>
    <w:rsid w:val="008E603B"/>
    <w:rsid w:val="008E60D0"/>
    <w:rsid w:val="008E6333"/>
    <w:rsid w:val="008E63CD"/>
    <w:rsid w:val="008E65D1"/>
    <w:rsid w:val="008E6718"/>
    <w:rsid w:val="008E6788"/>
    <w:rsid w:val="008E7284"/>
    <w:rsid w:val="008E7305"/>
    <w:rsid w:val="008E7DB3"/>
    <w:rsid w:val="008F01AB"/>
    <w:rsid w:val="008F0460"/>
    <w:rsid w:val="008F0D27"/>
    <w:rsid w:val="008F11C6"/>
    <w:rsid w:val="008F1219"/>
    <w:rsid w:val="008F123C"/>
    <w:rsid w:val="008F1CF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6DB"/>
    <w:rsid w:val="008F473A"/>
    <w:rsid w:val="008F4786"/>
    <w:rsid w:val="008F4B05"/>
    <w:rsid w:val="008F4BFE"/>
    <w:rsid w:val="008F4E3F"/>
    <w:rsid w:val="008F5085"/>
    <w:rsid w:val="008F5184"/>
    <w:rsid w:val="008F52BC"/>
    <w:rsid w:val="008F595E"/>
    <w:rsid w:val="008F5AA2"/>
    <w:rsid w:val="008F6030"/>
    <w:rsid w:val="008F607A"/>
    <w:rsid w:val="008F6188"/>
    <w:rsid w:val="008F6649"/>
    <w:rsid w:val="008F68E9"/>
    <w:rsid w:val="008F6CD0"/>
    <w:rsid w:val="008F6CD1"/>
    <w:rsid w:val="008F7067"/>
    <w:rsid w:val="008F77C3"/>
    <w:rsid w:val="008F7BD6"/>
    <w:rsid w:val="008F7CEF"/>
    <w:rsid w:val="008F7E12"/>
    <w:rsid w:val="009000FD"/>
    <w:rsid w:val="00900DDE"/>
    <w:rsid w:val="00900DF1"/>
    <w:rsid w:val="00900E95"/>
    <w:rsid w:val="00900FA1"/>
    <w:rsid w:val="0090108C"/>
    <w:rsid w:val="00901421"/>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5C7"/>
    <w:rsid w:val="0090480E"/>
    <w:rsid w:val="00904A52"/>
    <w:rsid w:val="00904A62"/>
    <w:rsid w:val="00904B6D"/>
    <w:rsid w:val="00904C73"/>
    <w:rsid w:val="00904E1D"/>
    <w:rsid w:val="0090557B"/>
    <w:rsid w:val="0090566A"/>
    <w:rsid w:val="00905A06"/>
    <w:rsid w:val="00905E2D"/>
    <w:rsid w:val="00905EF3"/>
    <w:rsid w:val="00906100"/>
    <w:rsid w:val="009067B8"/>
    <w:rsid w:val="00906EED"/>
    <w:rsid w:val="00906FCE"/>
    <w:rsid w:val="00907071"/>
    <w:rsid w:val="0090715C"/>
    <w:rsid w:val="00910178"/>
    <w:rsid w:val="009106B0"/>
    <w:rsid w:val="009108A7"/>
    <w:rsid w:val="00910A24"/>
    <w:rsid w:val="00910D91"/>
    <w:rsid w:val="00910ED6"/>
    <w:rsid w:val="00911052"/>
    <w:rsid w:val="0091192E"/>
    <w:rsid w:val="0091199C"/>
    <w:rsid w:val="00911E1A"/>
    <w:rsid w:val="009122C8"/>
    <w:rsid w:val="009123B9"/>
    <w:rsid w:val="00912BE4"/>
    <w:rsid w:val="009131D7"/>
    <w:rsid w:val="009136E4"/>
    <w:rsid w:val="009138EB"/>
    <w:rsid w:val="00913AEE"/>
    <w:rsid w:val="00913B4C"/>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A0F"/>
    <w:rsid w:val="00917FC8"/>
    <w:rsid w:val="009200D2"/>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AB6"/>
    <w:rsid w:val="00924BE9"/>
    <w:rsid w:val="00924F5D"/>
    <w:rsid w:val="0092507E"/>
    <w:rsid w:val="009255A9"/>
    <w:rsid w:val="00925603"/>
    <w:rsid w:val="00925836"/>
    <w:rsid w:val="00925AE7"/>
    <w:rsid w:val="00925C3F"/>
    <w:rsid w:val="00925DD1"/>
    <w:rsid w:val="009260EC"/>
    <w:rsid w:val="00926264"/>
    <w:rsid w:val="0092634B"/>
    <w:rsid w:val="00926595"/>
    <w:rsid w:val="0092694F"/>
    <w:rsid w:val="0092698B"/>
    <w:rsid w:val="009269EB"/>
    <w:rsid w:val="00927060"/>
    <w:rsid w:val="00927211"/>
    <w:rsid w:val="009272DB"/>
    <w:rsid w:val="00927752"/>
    <w:rsid w:val="00930305"/>
    <w:rsid w:val="0093063D"/>
    <w:rsid w:val="0093135E"/>
    <w:rsid w:val="0093195D"/>
    <w:rsid w:val="00932100"/>
    <w:rsid w:val="00932109"/>
    <w:rsid w:val="009322AC"/>
    <w:rsid w:val="009324B1"/>
    <w:rsid w:val="009327B5"/>
    <w:rsid w:val="00932907"/>
    <w:rsid w:val="00932936"/>
    <w:rsid w:val="00932A16"/>
    <w:rsid w:val="00932A20"/>
    <w:rsid w:val="00932C9A"/>
    <w:rsid w:val="0093311E"/>
    <w:rsid w:val="009335B5"/>
    <w:rsid w:val="0093396F"/>
    <w:rsid w:val="0093398A"/>
    <w:rsid w:val="00933C28"/>
    <w:rsid w:val="00933D61"/>
    <w:rsid w:val="00933DE4"/>
    <w:rsid w:val="00934460"/>
    <w:rsid w:val="0093457F"/>
    <w:rsid w:val="009355F0"/>
    <w:rsid w:val="00935B52"/>
    <w:rsid w:val="00935BA8"/>
    <w:rsid w:val="00935E52"/>
    <w:rsid w:val="00936951"/>
    <w:rsid w:val="00936A90"/>
    <w:rsid w:val="00936DE9"/>
    <w:rsid w:val="009370A6"/>
    <w:rsid w:val="00937466"/>
    <w:rsid w:val="00937AC7"/>
    <w:rsid w:val="00937D15"/>
    <w:rsid w:val="009401C0"/>
    <w:rsid w:val="0094068A"/>
    <w:rsid w:val="009406F4"/>
    <w:rsid w:val="00940A5D"/>
    <w:rsid w:val="00940BCB"/>
    <w:rsid w:val="00940C1B"/>
    <w:rsid w:val="00940D85"/>
    <w:rsid w:val="00940DF4"/>
    <w:rsid w:val="00940F45"/>
    <w:rsid w:val="00940F95"/>
    <w:rsid w:val="00940FB5"/>
    <w:rsid w:val="0094148B"/>
    <w:rsid w:val="00941A1C"/>
    <w:rsid w:val="00941B97"/>
    <w:rsid w:val="00941CE1"/>
    <w:rsid w:val="009422F0"/>
    <w:rsid w:val="00942BB8"/>
    <w:rsid w:val="00942C04"/>
    <w:rsid w:val="0094335F"/>
    <w:rsid w:val="00943D09"/>
    <w:rsid w:val="00944202"/>
    <w:rsid w:val="00944335"/>
    <w:rsid w:val="00944710"/>
    <w:rsid w:val="00944AF4"/>
    <w:rsid w:val="00944B7D"/>
    <w:rsid w:val="00944D49"/>
    <w:rsid w:val="00944D54"/>
    <w:rsid w:val="00944EC4"/>
    <w:rsid w:val="00945337"/>
    <w:rsid w:val="0094567F"/>
    <w:rsid w:val="009457F4"/>
    <w:rsid w:val="00945D81"/>
    <w:rsid w:val="00945E49"/>
    <w:rsid w:val="009462D8"/>
    <w:rsid w:val="00946388"/>
    <w:rsid w:val="009469FE"/>
    <w:rsid w:val="009477BE"/>
    <w:rsid w:val="00950272"/>
    <w:rsid w:val="00950426"/>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36E"/>
    <w:rsid w:val="009526FD"/>
    <w:rsid w:val="00952ACA"/>
    <w:rsid w:val="00952CD2"/>
    <w:rsid w:val="009534C9"/>
    <w:rsid w:val="009537A7"/>
    <w:rsid w:val="00953B1F"/>
    <w:rsid w:val="00953C4F"/>
    <w:rsid w:val="009542A5"/>
    <w:rsid w:val="009543E7"/>
    <w:rsid w:val="009548C3"/>
    <w:rsid w:val="00954A45"/>
    <w:rsid w:val="0095506D"/>
    <w:rsid w:val="009553C4"/>
    <w:rsid w:val="009554E1"/>
    <w:rsid w:val="009555E2"/>
    <w:rsid w:val="009557DF"/>
    <w:rsid w:val="00955A2E"/>
    <w:rsid w:val="00955BF1"/>
    <w:rsid w:val="00956101"/>
    <w:rsid w:val="00956383"/>
    <w:rsid w:val="00956526"/>
    <w:rsid w:val="00956555"/>
    <w:rsid w:val="009569E2"/>
    <w:rsid w:val="00957060"/>
    <w:rsid w:val="009571E6"/>
    <w:rsid w:val="00957487"/>
    <w:rsid w:val="0095771D"/>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771"/>
    <w:rsid w:val="00962874"/>
    <w:rsid w:val="0096292B"/>
    <w:rsid w:val="009630FD"/>
    <w:rsid w:val="0096336E"/>
    <w:rsid w:val="0096392B"/>
    <w:rsid w:val="0096397B"/>
    <w:rsid w:val="00963A7C"/>
    <w:rsid w:val="00963B4B"/>
    <w:rsid w:val="009640C7"/>
    <w:rsid w:val="00964632"/>
    <w:rsid w:val="009649EA"/>
    <w:rsid w:val="00964B7F"/>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F7A"/>
    <w:rsid w:val="00970FE3"/>
    <w:rsid w:val="00971190"/>
    <w:rsid w:val="009712FC"/>
    <w:rsid w:val="009717CD"/>
    <w:rsid w:val="009718F0"/>
    <w:rsid w:val="00971EC5"/>
    <w:rsid w:val="00971F6B"/>
    <w:rsid w:val="00971FCC"/>
    <w:rsid w:val="00972250"/>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61A9"/>
    <w:rsid w:val="00976964"/>
    <w:rsid w:val="00976E81"/>
    <w:rsid w:val="00977262"/>
    <w:rsid w:val="00977311"/>
    <w:rsid w:val="009775C2"/>
    <w:rsid w:val="00977852"/>
    <w:rsid w:val="009778AB"/>
    <w:rsid w:val="00977B50"/>
    <w:rsid w:val="00977EC7"/>
    <w:rsid w:val="00980099"/>
    <w:rsid w:val="00980373"/>
    <w:rsid w:val="00980403"/>
    <w:rsid w:val="009804CB"/>
    <w:rsid w:val="009809DD"/>
    <w:rsid w:val="00980F14"/>
    <w:rsid w:val="009813F5"/>
    <w:rsid w:val="009814E7"/>
    <w:rsid w:val="0098172B"/>
    <w:rsid w:val="009817F9"/>
    <w:rsid w:val="0098183B"/>
    <w:rsid w:val="009822AF"/>
    <w:rsid w:val="009823A3"/>
    <w:rsid w:val="0098253D"/>
    <w:rsid w:val="009827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4EF"/>
    <w:rsid w:val="00985B5B"/>
    <w:rsid w:val="00985C9A"/>
    <w:rsid w:val="00985CA4"/>
    <w:rsid w:val="00985D90"/>
    <w:rsid w:val="00985F0C"/>
    <w:rsid w:val="00986956"/>
    <w:rsid w:val="009876A0"/>
    <w:rsid w:val="009879B5"/>
    <w:rsid w:val="009879F4"/>
    <w:rsid w:val="0099050E"/>
    <w:rsid w:val="00990A01"/>
    <w:rsid w:val="00990D3B"/>
    <w:rsid w:val="00990DCC"/>
    <w:rsid w:val="009917F3"/>
    <w:rsid w:val="00991AE5"/>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D6"/>
    <w:rsid w:val="00997ABC"/>
    <w:rsid w:val="00997BC0"/>
    <w:rsid w:val="00997CA3"/>
    <w:rsid w:val="00997DEE"/>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57A"/>
    <w:rsid w:val="009A37AC"/>
    <w:rsid w:val="009A3AB5"/>
    <w:rsid w:val="009A4C99"/>
    <w:rsid w:val="009A5004"/>
    <w:rsid w:val="009A516A"/>
    <w:rsid w:val="009A528E"/>
    <w:rsid w:val="009A52CC"/>
    <w:rsid w:val="009A608B"/>
    <w:rsid w:val="009A6127"/>
    <w:rsid w:val="009A637B"/>
    <w:rsid w:val="009A63C5"/>
    <w:rsid w:val="009A6456"/>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4C48"/>
    <w:rsid w:val="009B5821"/>
    <w:rsid w:val="009B59B0"/>
    <w:rsid w:val="009B5A07"/>
    <w:rsid w:val="009B5A7E"/>
    <w:rsid w:val="009B616B"/>
    <w:rsid w:val="009B61D3"/>
    <w:rsid w:val="009B68AD"/>
    <w:rsid w:val="009B6C13"/>
    <w:rsid w:val="009B7958"/>
    <w:rsid w:val="009B7BB7"/>
    <w:rsid w:val="009B7FFA"/>
    <w:rsid w:val="009C00EF"/>
    <w:rsid w:val="009C0898"/>
    <w:rsid w:val="009C0BC1"/>
    <w:rsid w:val="009C0DBE"/>
    <w:rsid w:val="009C0E79"/>
    <w:rsid w:val="009C10DF"/>
    <w:rsid w:val="009C1280"/>
    <w:rsid w:val="009C1518"/>
    <w:rsid w:val="009C1A35"/>
    <w:rsid w:val="009C1AA6"/>
    <w:rsid w:val="009C1B3C"/>
    <w:rsid w:val="009C1D4B"/>
    <w:rsid w:val="009C1DCD"/>
    <w:rsid w:val="009C1E0C"/>
    <w:rsid w:val="009C210C"/>
    <w:rsid w:val="009C2192"/>
    <w:rsid w:val="009C281C"/>
    <w:rsid w:val="009C29E0"/>
    <w:rsid w:val="009C2BB6"/>
    <w:rsid w:val="009C31B7"/>
    <w:rsid w:val="009C3A87"/>
    <w:rsid w:val="009C3D88"/>
    <w:rsid w:val="009C3EDC"/>
    <w:rsid w:val="009C3EEC"/>
    <w:rsid w:val="009C4074"/>
    <w:rsid w:val="009C4683"/>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720"/>
    <w:rsid w:val="009D079F"/>
    <w:rsid w:val="009D0897"/>
    <w:rsid w:val="009D08B7"/>
    <w:rsid w:val="009D0A1E"/>
    <w:rsid w:val="009D0C84"/>
    <w:rsid w:val="009D0F01"/>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364"/>
    <w:rsid w:val="009D5944"/>
    <w:rsid w:val="009D60A4"/>
    <w:rsid w:val="009D610C"/>
    <w:rsid w:val="009D62E7"/>
    <w:rsid w:val="009D69E5"/>
    <w:rsid w:val="009D6B8A"/>
    <w:rsid w:val="009D75A4"/>
    <w:rsid w:val="009E0FC3"/>
    <w:rsid w:val="009E11A9"/>
    <w:rsid w:val="009E1544"/>
    <w:rsid w:val="009E176B"/>
    <w:rsid w:val="009E1D4E"/>
    <w:rsid w:val="009E1D56"/>
    <w:rsid w:val="009E1E13"/>
    <w:rsid w:val="009E1E2D"/>
    <w:rsid w:val="009E1E7B"/>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7EE"/>
    <w:rsid w:val="009E6F6E"/>
    <w:rsid w:val="009E78D9"/>
    <w:rsid w:val="009E798E"/>
    <w:rsid w:val="009E7B37"/>
    <w:rsid w:val="009E7CD5"/>
    <w:rsid w:val="009F04E9"/>
    <w:rsid w:val="009F0595"/>
    <w:rsid w:val="009F06F6"/>
    <w:rsid w:val="009F07A3"/>
    <w:rsid w:val="009F0C38"/>
    <w:rsid w:val="009F0CD1"/>
    <w:rsid w:val="009F1033"/>
    <w:rsid w:val="009F10FC"/>
    <w:rsid w:val="009F12FE"/>
    <w:rsid w:val="009F187B"/>
    <w:rsid w:val="009F1933"/>
    <w:rsid w:val="009F2297"/>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6FE"/>
    <w:rsid w:val="00A00F35"/>
    <w:rsid w:val="00A01006"/>
    <w:rsid w:val="00A011C6"/>
    <w:rsid w:val="00A0169E"/>
    <w:rsid w:val="00A01C91"/>
    <w:rsid w:val="00A01DF1"/>
    <w:rsid w:val="00A020F8"/>
    <w:rsid w:val="00A02183"/>
    <w:rsid w:val="00A0267C"/>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4E5"/>
    <w:rsid w:val="00A06F57"/>
    <w:rsid w:val="00A07443"/>
    <w:rsid w:val="00A07654"/>
    <w:rsid w:val="00A0767A"/>
    <w:rsid w:val="00A07B16"/>
    <w:rsid w:val="00A07CA2"/>
    <w:rsid w:val="00A07EA6"/>
    <w:rsid w:val="00A07ED3"/>
    <w:rsid w:val="00A100E9"/>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2D9"/>
    <w:rsid w:val="00A145D0"/>
    <w:rsid w:val="00A14620"/>
    <w:rsid w:val="00A14743"/>
    <w:rsid w:val="00A14B5D"/>
    <w:rsid w:val="00A1562F"/>
    <w:rsid w:val="00A157EC"/>
    <w:rsid w:val="00A15E98"/>
    <w:rsid w:val="00A16098"/>
    <w:rsid w:val="00A16150"/>
    <w:rsid w:val="00A1630A"/>
    <w:rsid w:val="00A1637F"/>
    <w:rsid w:val="00A164DC"/>
    <w:rsid w:val="00A16605"/>
    <w:rsid w:val="00A16A02"/>
    <w:rsid w:val="00A17345"/>
    <w:rsid w:val="00A1789B"/>
    <w:rsid w:val="00A1791D"/>
    <w:rsid w:val="00A17C1A"/>
    <w:rsid w:val="00A17EE0"/>
    <w:rsid w:val="00A2004D"/>
    <w:rsid w:val="00A20237"/>
    <w:rsid w:val="00A20253"/>
    <w:rsid w:val="00A2049C"/>
    <w:rsid w:val="00A205BF"/>
    <w:rsid w:val="00A2104B"/>
    <w:rsid w:val="00A210E9"/>
    <w:rsid w:val="00A218AE"/>
    <w:rsid w:val="00A21A9D"/>
    <w:rsid w:val="00A21AAA"/>
    <w:rsid w:val="00A21C53"/>
    <w:rsid w:val="00A21E51"/>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B4D"/>
    <w:rsid w:val="00A24CCF"/>
    <w:rsid w:val="00A25A28"/>
    <w:rsid w:val="00A261E4"/>
    <w:rsid w:val="00A26200"/>
    <w:rsid w:val="00A26337"/>
    <w:rsid w:val="00A26756"/>
    <w:rsid w:val="00A26883"/>
    <w:rsid w:val="00A26D60"/>
    <w:rsid w:val="00A26E54"/>
    <w:rsid w:val="00A26EE0"/>
    <w:rsid w:val="00A2766C"/>
    <w:rsid w:val="00A27C01"/>
    <w:rsid w:val="00A27E36"/>
    <w:rsid w:val="00A30396"/>
    <w:rsid w:val="00A303C8"/>
    <w:rsid w:val="00A30488"/>
    <w:rsid w:val="00A3072C"/>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B9D"/>
    <w:rsid w:val="00A35CBB"/>
    <w:rsid w:val="00A35E96"/>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97A"/>
    <w:rsid w:val="00A41CA0"/>
    <w:rsid w:val="00A41CD0"/>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FAD"/>
    <w:rsid w:val="00A47007"/>
    <w:rsid w:val="00A470ED"/>
    <w:rsid w:val="00A47430"/>
    <w:rsid w:val="00A474B2"/>
    <w:rsid w:val="00A4761F"/>
    <w:rsid w:val="00A47B4B"/>
    <w:rsid w:val="00A5044D"/>
    <w:rsid w:val="00A504EC"/>
    <w:rsid w:val="00A50A9E"/>
    <w:rsid w:val="00A50AED"/>
    <w:rsid w:val="00A50B00"/>
    <w:rsid w:val="00A511FB"/>
    <w:rsid w:val="00A514B2"/>
    <w:rsid w:val="00A514EB"/>
    <w:rsid w:val="00A51810"/>
    <w:rsid w:val="00A51D17"/>
    <w:rsid w:val="00A51F5E"/>
    <w:rsid w:val="00A521E0"/>
    <w:rsid w:val="00A527AD"/>
    <w:rsid w:val="00A52952"/>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7E9"/>
    <w:rsid w:val="00A57C08"/>
    <w:rsid w:val="00A57E1B"/>
    <w:rsid w:val="00A57F96"/>
    <w:rsid w:val="00A60100"/>
    <w:rsid w:val="00A602EE"/>
    <w:rsid w:val="00A6070B"/>
    <w:rsid w:val="00A6098D"/>
    <w:rsid w:val="00A60E31"/>
    <w:rsid w:val="00A61344"/>
    <w:rsid w:val="00A615F0"/>
    <w:rsid w:val="00A6175F"/>
    <w:rsid w:val="00A6178F"/>
    <w:rsid w:val="00A61828"/>
    <w:rsid w:val="00A61F25"/>
    <w:rsid w:val="00A620AA"/>
    <w:rsid w:val="00A628E8"/>
    <w:rsid w:val="00A62953"/>
    <w:rsid w:val="00A62961"/>
    <w:rsid w:val="00A62D25"/>
    <w:rsid w:val="00A62E52"/>
    <w:rsid w:val="00A62F9E"/>
    <w:rsid w:val="00A630F5"/>
    <w:rsid w:val="00A633F7"/>
    <w:rsid w:val="00A6364F"/>
    <w:rsid w:val="00A637E3"/>
    <w:rsid w:val="00A63872"/>
    <w:rsid w:val="00A63A37"/>
    <w:rsid w:val="00A63A89"/>
    <w:rsid w:val="00A63AEF"/>
    <w:rsid w:val="00A64196"/>
    <w:rsid w:val="00A64BC7"/>
    <w:rsid w:val="00A64EB1"/>
    <w:rsid w:val="00A652F8"/>
    <w:rsid w:val="00A65354"/>
    <w:rsid w:val="00A65744"/>
    <w:rsid w:val="00A657CF"/>
    <w:rsid w:val="00A657D8"/>
    <w:rsid w:val="00A659FD"/>
    <w:rsid w:val="00A65FBF"/>
    <w:rsid w:val="00A66089"/>
    <w:rsid w:val="00A66A0F"/>
    <w:rsid w:val="00A66A5A"/>
    <w:rsid w:val="00A677C1"/>
    <w:rsid w:val="00A67A8E"/>
    <w:rsid w:val="00A67AC6"/>
    <w:rsid w:val="00A7028F"/>
    <w:rsid w:val="00A70A35"/>
    <w:rsid w:val="00A7120A"/>
    <w:rsid w:val="00A7141F"/>
    <w:rsid w:val="00A71B0A"/>
    <w:rsid w:val="00A71D6B"/>
    <w:rsid w:val="00A72343"/>
    <w:rsid w:val="00A72469"/>
    <w:rsid w:val="00A727FC"/>
    <w:rsid w:val="00A73873"/>
    <w:rsid w:val="00A73A4F"/>
    <w:rsid w:val="00A73D3B"/>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D98"/>
    <w:rsid w:val="00A76FC0"/>
    <w:rsid w:val="00A770A5"/>
    <w:rsid w:val="00A770DE"/>
    <w:rsid w:val="00A7735F"/>
    <w:rsid w:val="00A773B3"/>
    <w:rsid w:val="00A77816"/>
    <w:rsid w:val="00A77C0E"/>
    <w:rsid w:val="00A77D4F"/>
    <w:rsid w:val="00A806D6"/>
    <w:rsid w:val="00A80888"/>
    <w:rsid w:val="00A80E52"/>
    <w:rsid w:val="00A8135C"/>
    <w:rsid w:val="00A81633"/>
    <w:rsid w:val="00A8186B"/>
    <w:rsid w:val="00A81897"/>
    <w:rsid w:val="00A81F4B"/>
    <w:rsid w:val="00A8221B"/>
    <w:rsid w:val="00A82655"/>
    <w:rsid w:val="00A82665"/>
    <w:rsid w:val="00A82AEB"/>
    <w:rsid w:val="00A82DBF"/>
    <w:rsid w:val="00A82E6A"/>
    <w:rsid w:val="00A831F0"/>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E66"/>
    <w:rsid w:val="00A85FFF"/>
    <w:rsid w:val="00A862CF"/>
    <w:rsid w:val="00A864D5"/>
    <w:rsid w:val="00A865AF"/>
    <w:rsid w:val="00A86736"/>
    <w:rsid w:val="00A8674C"/>
    <w:rsid w:val="00A86ACD"/>
    <w:rsid w:val="00A86FEF"/>
    <w:rsid w:val="00A8745A"/>
    <w:rsid w:val="00A87482"/>
    <w:rsid w:val="00A875E8"/>
    <w:rsid w:val="00A87C98"/>
    <w:rsid w:val="00A905F1"/>
    <w:rsid w:val="00A90840"/>
    <w:rsid w:val="00A90E27"/>
    <w:rsid w:val="00A90F21"/>
    <w:rsid w:val="00A91218"/>
    <w:rsid w:val="00A91469"/>
    <w:rsid w:val="00A9164F"/>
    <w:rsid w:val="00A91F3E"/>
    <w:rsid w:val="00A926B8"/>
    <w:rsid w:val="00A9287D"/>
    <w:rsid w:val="00A92F38"/>
    <w:rsid w:val="00A930F9"/>
    <w:rsid w:val="00A93270"/>
    <w:rsid w:val="00A93462"/>
    <w:rsid w:val="00A934FE"/>
    <w:rsid w:val="00A93715"/>
    <w:rsid w:val="00A9399B"/>
    <w:rsid w:val="00A939D3"/>
    <w:rsid w:val="00A93A1F"/>
    <w:rsid w:val="00A93BDA"/>
    <w:rsid w:val="00A93E41"/>
    <w:rsid w:val="00A941A7"/>
    <w:rsid w:val="00A94739"/>
    <w:rsid w:val="00A9491B"/>
    <w:rsid w:val="00A949D9"/>
    <w:rsid w:val="00A94A70"/>
    <w:rsid w:val="00A94F5C"/>
    <w:rsid w:val="00A9505F"/>
    <w:rsid w:val="00A9526D"/>
    <w:rsid w:val="00A952D3"/>
    <w:rsid w:val="00A95445"/>
    <w:rsid w:val="00A95491"/>
    <w:rsid w:val="00A95A3E"/>
    <w:rsid w:val="00A96058"/>
    <w:rsid w:val="00A96696"/>
    <w:rsid w:val="00A96801"/>
    <w:rsid w:val="00A9692B"/>
    <w:rsid w:val="00A96D7E"/>
    <w:rsid w:val="00A96F4A"/>
    <w:rsid w:val="00A971EC"/>
    <w:rsid w:val="00A9727C"/>
    <w:rsid w:val="00A97444"/>
    <w:rsid w:val="00A97666"/>
    <w:rsid w:val="00A97A74"/>
    <w:rsid w:val="00A97B6E"/>
    <w:rsid w:val="00A97B8C"/>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1FEB"/>
    <w:rsid w:val="00AA210C"/>
    <w:rsid w:val="00AA2275"/>
    <w:rsid w:val="00AA2472"/>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7E7"/>
    <w:rsid w:val="00AB492C"/>
    <w:rsid w:val="00AB4B78"/>
    <w:rsid w:val="00AB513E"/>
    <w:rsid w:val="00AB53BA"/>
    <w:rsid w:val="00AB57AD"/>
    <w:rsid w:val="00AB583A"/>
    <w:rsid w:val="00AB642C"/>
    <w:rsid w:val="00AB64B8"/>
    <w:rsid w:val="00AB7134"/>
    <w:rsid w:val="00AB745B"/>
    <w:rsid w:val="00AB74CC"/>
    <w:rsid w:val="00AB76D5"/>
    <w:rsid w:val="00AB7787"/>
    <w:rsid w:val="00AB78AC"/>
    <w:rsid w:val="00AC0166"/>
    <w:rsid w:val="00AC06BF"/>
    <w:rsid w:val="00AC0825"/>
    <w:rsid w:val="00AC1191"/>
    <w:rsid w:val="00AC1281"/>
    <w:rsid w:val="00AC1500"/>
    <w:rsid w:val="00AC1A0A"/>
    <w:rsid w:val="00AC1C9F"/>
    <w:rsid w:val="00AC26FA"/>
    <w:rsid w:val="00AC2D4E"/>
    <w:rsid w:val="00AC2DA4"/>
    <w:rsid w:val="00AC3084"/>
    <w:rsid w:val="00AC33C9"/>
    <w:rsid w:val="00AC33F7"/>
    <w:rsid w:val="00AC3431"/>
    <w:rsid w:val="00AC3509"/>
    <w:rsid w:val="00AC3657"/>
    <w:rsid w:val="00AC37AD"/>
    <w:rsid w:val="00AC38E9"/>
    <w:rsid w:val="00AC3A40"/>
    <w:rsid w:val="00AC449A"/>
    <w:rsid w:val="00AC4590"/>
    <w:rsid w:val="00AC45D6"/>
    <w:rsid w:val="00AC4676"/>
    <w:rsid w:val="00AC4D53"/>
    <w:rsid w:val="00AC4E2E"/>
    <w:rsid w:val="00AC5A3B"/>
    <w:rsid w:val="00AC5AD1"/>
    <w:rsid w:val="00AC5B93"/>
    <w:rsid w:val="00AC60B0"/>
    <w:rsid w:val="00AC61B3"/>
    <w:rsid w:val="00AC63F4"/>
    <w:rsid w:val="00AC6521"/>
    <w:rsid w:val="00AC690A"/>
    <w:rsid w:val="00AC6D0A"/>
    <w:rsid w:val="00AC723D"/>
    <w:rsid w:val="00AC7949"/>
    <w:rsid w:val="00AD0406"/>
    <w:rsid w:val="00AD06C1"/>
    <w:rsid w:val="00AD0C3A"/>
    <w:rsid w:val="00AD12BD"/>
    <w:rsid w:val="00AD163D"/>
    <w:rsid w:val="00AD1BC0"/>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04F"/>
    <w:rsid w:val="00AD6A52"/>
    <w:rsid w:val="00AD6C38"/>
    <w:rsid w:val="00AD6C7F"/>
    <w:rsid w:val="00AD70C9"/>
    <w:rsid w:val="00AD724E"/>
    <w:rsid w:val="00AD732B"/>
    <w:rsid w:val="00AD7346"/>
    <w:rsid w:val="00AD75A6"/>
    <w:rsid w:val="00AD788F"/>
    <w:rsid w:val="00AD7927"/>
    <w:rsid w:val="00AE0D23"/>
    <w:rsid w:val="00AE0E9E"/>
    <w:rsid w:val="00AE1418"/>
    <w:rsid w:val="00AE14B7"/>
    <w:rsid w:val="00AE1606"/>
    <w:rsid w:val="00AE18E9"/>
    <w:rsid w:val="00AE1EFD"/>
    <w:rsid w:val="00AE202D"/>
    <w:rsid w:val="00AE2205"/>
    <w:rsid w:val="00AE232B"/>
    <w:rsid w:val="00AE268B"/>
    <w:rsid w:val="00AE2BFE"/>
    <w:rsid w:val="00AE2E18"/>
    <w:rsid w:val="00AE3004"/>
    <w:rsid w:val="00AE31B1"/>
    <w:rsid w:val="00AE3211"/>
    <w:rsid w:val="00AE3528"/>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E95"/>
    <w:rsid w:val="00AE60E2"/>
    <w:rsid w:val="00AE640B"/>
    <w:rsid w:val="00AE6433"/>
    <w:rsid w:val="00AE646D"/>
    <w:rsid w:val="00AE6584"/>
    <w:rsid w:val="00AE69BD"/>
    <w:rsid w:val="00AE6D12"/>
    <w:rsid w:val="00AE6EEB"/>
    <w:rsid w:val="00AE6F42"/>
    <w:rsid w:val="00AE723D"/>
    <w:rsid w:val="00AE77EF"/>
    <w:rsid w:val="00AE7992"/>
    <w:rsid w:val="00AF00EE"/>
    <w:rsid w:val="00AF04B2"/>
    <w:rsid w:val="00AF0508"/>
    <w:rsid w:val="00AF0801"/>
    <w:rsid w:val="00AF0987"/>
    <w:rsid w:val="00AF0AF0"/>
    <w:rsid w:val="00AF0BA8"/>
    <w:rsid w:val="00AF0E62"/>
    <w:rsid w:val="00AF1414"/>
    <w:rsid w:val="00AF28B0"/>
    <w:rsid w:val="00AF2C91"/>
    <w:rsid w:val="00AF2DED"/>
    <w:rsid w:val="00AF3C80"/>
    <w:rsid w:val="00AF3C8C"/>
    <w:rsid w:val="00AF41FC"/>
    <w:rsid w:val="00AF44F2"/>
    <w:rsid w:val="00AF457C"/>
    <w:rsid w:val="00AF4648"/>
    <w:rsid w:val="00AF4A77"/>
    <w:rsid w:val="00AF4BC1"/>
    <w:rsid w:val="00AF5021"/>
    <w:rsid w:val="00AF5235"/>
    <w:rsid w:val="00AF5363"/>
    <w:rsid w:val="00AF5F78"/>
    <w:rsid w:val="00AF638D"/>
    <w:rsid w:val="00AF63A9"/>
    <w:rsid w:val="00AF6591"/>
    <w:rsid w:val="00AF66F1"/>
    <w:rsid w:val="00AF6AE3"/>
    <w:rsid w:val="00AF6B1B"/>
    <w:rsid w:val="00AF7132"/>
    <w:rsid w:val="00AF738A"/>
    <w:rsid w:val="00AF782D"/>
    <w:rsid w:val="00AF7F09"/>
    <w:rsid w:val="00B0021B"/>
    <w:rsid w:val="00B002BA"/>
    <w:rsid w:val="00B00306"/>
    <w:rsid w:val="00B00858"/>
    <w:rsid w:val="00B0087F"/>
    <w:rsid w:val="00B00C5C"/>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AA4"/>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93D"/>
    <w:rsid w:val="00B10BD1"/>
    <w:rsid w:val="00B10C31"/>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E2B"/>
    <w:rsid w:val="00B21016"/>
    <w:rsid w:val="00B215F9"/>
    <w:rsid w:val="00B217E4"/>
    <w:rsid w:val="00B21A0D"/>
    <w:rsid w:val="00B21A49"/>
    <w:rsid w:val="00B21CA7"/>
    <w:rsid w:val="00B21D72"/>
    <w:rsid w:val="00B21D85"/>
    <w:rsid w:val="00B21DF7"/>
    <w:rsid w:val="00B21DF9"/>
    <w:rsid w:val="00B2251A"/>
    <w:rsid w:val="00B22803"/>
    <w:rsid w:val="00B233A9"/>
    <w:rsid w:val="00B239CC"/>
    <w:rsid w:val="00B23CC4"/>
    <w:rsid w:val="00B24784"/>
    <w:rsid w:val="00B24F49"/>
    <w:rsid w:val="00B25258"/>
    <w:rsid w:val="00B253EA"/>
    <w:rsid w:val="00B254EC"/>
    <w:rsid w:val="00B25585"/>
    <w:rsid w:val="00B25688"/>
    <w:rsid w:val="00B2585E"/>
    <w:rsid w:val="00B25A3E"/>
    <w:rsid w:val="00B25A70"/>
    <w:rsid w:val="00B25BD8"/>
    <w:rsid w:val="00B25E1D"/>
    <w:rsid w:val="00B25F0A"/>
    <w:rsid w:val="00B25F9A"/>
    <w:rsid w:val="00B2613A"/>
    <w:rsid w:val="00B269CE"/>
    <w:rsid w:val="00B27277"/>
    <w:rsid w:val="00B2757B"/>
    <w:rsid w:val="00B27B29"/>
    <w:rsid w:val="00B27BA9"/>
    <w:rsid w:val="00B27C5E"/>
    <w:rsid w:val="00B27D54"/>
    <w:rsid w:val="00B305C0"/>
    <w:rsid w:val="00B305F9"/>
    <w:rsid w:val="00B31447"/>
    <w:rsid w:val="00B31667"/>
    <w:rsid w:val="00B31E5F"/>
    <w:rsid w:val="00B31F2A"/>
    <w:rsid w:val="00B32607"/>
    <w:rsid w:val="00B326BE"/>
    <w:rsid w:val="00B32821"/>
    <w:rsid w:val="00B32CE3"/>
    <w:rsid w:val="00B3331B"/>
    <w:rsid w:val="00B33595"/>
    <w:rsid w:val="00B33808"/>
    <w:rsid w:val="00B3396B"/>
    <w:rsid w:val="00B33AF8"/>
    <w:rsid w:val="00B3416B"/>
    <w:rsid w:val="00B34886"/>
    <w:rsid w:val="00B3488B"/>
    <w:rsid w:val="00B348C6"/>
    <w:rsid w:val="00B34D6C"/>
    <w:rsid w:val="00B3511C"/>
    <w:rsid w:val="00B35193"/>
    <w:rsid w:val="00B35212"/>
    <w:rsid w:val="00B35284"/>
    <w:rsid w:val="00B352CE"/>
    <w:rsid w:val="00B3539A"/>
    <w:rsid w:val="00B35CB3"/>
    <w:rsid w:val="00B35E56"/>
    <w:rsid w:val="00B35F8E"/>
    <w:rsid w:val="00B36A46"/>
    <w:rsid w:val="00B37121"/>
    <w:rsid w:val="00B37235"/>
    <w:rsid w:val="00B3729C"/>
    <w:rsid w:val="00B4003E"/>
    <w:rsid w:val="00B40292"/>
    <w:rsid w:val="00B406B2"/>
    <w:rsid w:val="00B40984"/>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D4D"/>
    <w:rsid w:val="00B44069"/>
    <w:rsid w:val="00B440CF"/>
    <w:rsid w:val="00B441BE"/>
    <w:rsid w:val="00B443C5"/>
    <w:rsid w:val="00B4485B"/>
    <w:rsid w:val="00B44D81"/>
    <w:rsid w:val="00B4500C"/>
    <w:rsid w:val="00B45013"/>
    <w:rsid w:val="00B45385"/>
    <w:rsid w:val="00B455F6"/>
    <w:rsid w:val="00B458D3"/>
    <w:rsid w:val="00B45A61"/>
    <w:rsid w:val="00B45AAE"/>
    <w:rsid w:val="00B45D24"/>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B8"/>
    <w:rsid w:val="00B55ACA"/>
    <w:rsid w:val="00B55CE0"/>
    <w:rsid w:val="00B56023"/>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60B7"/>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A56"/>
    <w:rsid w:val="00B74EC0"/>
    <w:rsid w:val="00B74F4E"/>
    <w:rsid w:val="00B75667"/>
    <w:rsid w:val="00B758C6"/>
    <w:rsid w:val="00B75ED2"/>
    <w:rsid w:val="00B76727"/>
    <w:rsid w:val="00B768B5"/>
    <w:rsid w:val="00B76CD5"/>
    <w:rsid w:val="00B77062"/>
    <w:rsid w:val="00B7709F"/>
    <w:rsid w:val="00B774CC"/>
    <w:rsid w:val="00B77632"/>
    <w:rsid w:val="00B77ACE"/>
    <w:rsid w:val="00B77B98"/>
    <w:rsid w:val="00B77D8A"/>
    <w:rsid w:val="00B8053A"/>
    <w:rsid w:val="00B8053B"/>
    <w:rsid w:val="00B80795"/>
    <w:rsid w:val="00B80CAD"/>
    <w:rsid w:val="00B80CCE"/>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21E"/>
    <w:rsid w:val="00B8326A"/>
    <w:rsid w:val="00B83AC3"/>
    <w:rsid w:val="00B83D8E"/>
    <w:rsid w:val="00B83DF6"/>
    <w:rsid w:val="00B8408E"/>
    <w:rsid w:val="00B84920"/>
    <w:rsid w:val="00B84BE8"/>
    <w:rsid w:val="00B84CFA"/>
    <w:rsid w:val="00B84D08"/>
    <w:rsid w:val="00B8502C"/>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FB"/>
    <w:rsid w:val="00B8769E"/>
    <w:rsid w:val="00B90516"/>
    <w:rsid w:val="00B90813"/>
    <w:rsid w:val="00B90DC8"/>
    <w:rsid w:val="00B90E5F"/>
    <w:rsid w:val="00B911A5"/>
    <w:rsid w:val="00B91356"/>
    <w:rsid w:val="00B917B0"/>
    <w:rsid w:val="00B91DF0"/>
    <w:rsid w:val="00B91E0F"/>
    <w:rsid w:val="00B91F1C"/>
    <w:rsid w:val="00B926E0"/>
    <w:rsid w:val="00B928B6"/>
    <w:rsid w:val="00B92A14"/>
    <w:rsid w:val="00B92DBB"/>
    <w:rsid w:val="00B93042"/>
    <w:rsid w:val="00B934A9"/>
    <w:rsid w:val="00B93B55"/>
    <w:rsid w:val="00B93C36"/>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7D6"/>
    <w:rsid w:val="00B96A58"/>
    <w:rsid w:val="00B96ABF"/>
    <w:rsid w:val="00B96CBF"/>
    <w:rsid w:val="00B96CF0"/>
    <w:rsid w:val="00B96DA2"/>
    <w:rsid w:val="00B97585"/>
    <w:rsid w:val="00B977E6"/>
    <w:rsid w:val="00B97B85"/>
    <w:rsid w:val="00BA067F"/>
    <w:rsid w:val="00BA0827"/>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4EB2"/>
    <w:rsid w:val="00BA5346"/>
    <w:rsid w:val="00BA54FB"/>
    <w:rsid w:val="00BA5619"/>
    <w:rsid w:val="00BA580D"/>
    <w:rsid w:val="00BA5B1B"/>
    <w:rsid w:val="00BA5C97"/>
    <w:rsid w:val="00BA5EFB"/>
    <w:rsid w:val="00BA6282"/>
    <w:rsid w:val="00BA659A"/>
    <w:rsid w:val="00BA68C1"/>
    <w:rsid w:val="00BA6BE1"/>
    <w:rsid w:val="00BA6CFD"/>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980"/>
    <w:rsid w:val="00BB0B3E"/>
    <w:rsid w:val="00BB0D75"/>
    <w:rsid w:val="00BB0FE6"/>
    <w:rsid w:val="00BB1086"/>
    <w:rsid w:val="00BB1211"/>
    <w:rsid w:val="00BB1393"/>
    <w:rsid w:val="00BB16E8"/>
    <w:rsid w:val="00BB1874"/>
    <w:rsid w:val="00BB1966"/>
    <w:rsid w:val="00BB1B24"/>
    <w:rsid w:val="00BB1C4F"/>
    <w:rsid w:val="00BB1D50"/>
    <w:rsid w:val="00BB225D"/>
    <w:rsid w:val="00BB238E"/>
    <w:rsid w:val="00BB2649"/>
    <w:rsid w:val="00BB2A18"/>
    <w:rsid w:val="00BB3355"/>
    <w:rsid w:val="00BB35FB"/>
    <w:rsid w:val="00BB365A"/>
    <w:rsid w:val="00BB3942"/>
    <w:rsid w:val="00BB3E68"/>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81"/>
    <w:rsid w:val="00BB71EC"/>
    <w:rsid w:val="00BB723D"/>
    <w:rsid w:val="00BB724B"/>
    <w:rsid w:val="00BB7634"/>
    <w:rsid w:val="00BC0854"/>
    <w:rsid w:val="00BC16B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99E"/>
    <w:rsid w:val="00BC4ADC"/>
    <w:rsid w:val="00BC4D1F"/>
    <w:rsid w:val="00BC52B4"/>
    <w:rsid w:val="00BC5896"/>
    <w:rsid w:val="00BC5CE2"/>
    <w:rsid w:val="00BC68C0"/>
    <w:rsid w:val="00BC70D5"/>
    <w:rsid w:val="00BC7133"/>
    <w:rsid w:val="00BC71C5"/>
    <w:rsid w:val="00BC7659"/>
    <w:rsid w:val="00BC77C9"/>
    <w:rsid w:val="00BC783B"/>
    <w:rsid w:val="00BC7A42"/>
    <w:rsid w:val="00BD013E"/>
    <w:rsid w:val="00BD0238"/>
    <w:rsid w:val="00BD082C"/>
    <w:rsid w:val="00BD0FC4"/>
    <w:rsid w:val="00BD100C"/>
    <w:rsid w:val="00BD140B"/>
    <w:rsid w:val="00BD1624"/>
    <w:rsid w:val="00BD1A67"/>
    <w:rsid w:val="00BD238C"/>
    <w:rsid w:val="00BD2869"/>
    <w:rsid w:val="00BD2A08"/>
    <w:rsid w:val="00BD2CED"/>
    <w:rsid w:val="00BD2F55"/>
    <w:rsid w:val="00BD30E5"/>
    <w:rsid w:val="00BD3837"/>
    <w:rsid w:val="00BD386B"/>
    <w:rsid w:val="00BD3C69"/>
    <w:rsid w:val="00BD3D7A"/>
    <w:rsid w:val="00BD4092"/>
    <w:rsid w:val="00BD4235"/>
    <w:rsid w:val="00BD45AD"/>
    <w:rsid w:val="00BD4A66"/>
    <w:rsid w:val="00BD4F5F"/>
    <w:rsid w:val="00BD5A26"/>
    <w:rsid w:val="00BD5CD4"/>
    <w:rsid w:val="00BD5FA4"/>
    <w:rsid w:val="00BD616D"/>
    <w:rsid w:val="00BD6509"/>
    <w:rsid w:val="00BD689C"/>
    <w:rsid w:val="00BD6A22"/>
    <w:rsid w:val="00BD6BB1"/>
    <w:rsid w:val="00BD6D88"/>
    <w:rsid w:val="00BD782C"/>
    <w:rsid w:val="00BD7927"/>
    <w:rsid w:val="00BD7A82"/>
    <w:rsid w:val="00BD7F9E"/>
    <w:rsid w:val="00BE02A3"/>
    <w:rsid w:val="00BE0695"/>
    <w:rsid w:val="00BE072F"/>
    <w:rsid w:val="00BE0FCB"/>
    <w:rsid w:val="00BE1382"/>
    <w:rsid w:val="00BE13B8"/>
    <w:rsid w:val="00BE16C6"/>
    <w:rsid w:val="00BE1703"/>
    <w:rsid w:val="00BE1959"/>
    <w:rsid w:val="00BE197A"/>
    <w:rsid w:val="00BE1A06"/>
    <w:rsid w:val="00BE1CE8"/>
    <w:rsid w:val="00BE2404"/>
    <w:rsid w:val="00BE2412"/>
    <w:rsid w:val="00BE269D"/>
    <w:rsid w:val="00BE28FE"/>
    <w:rsid w:val="00BE2B2C"/>
    <w:rsid w:val="00BE2B3A"/>
    <w:rsid w:val="00BE312F"/>
    <w:rsid w:val="00BE3E52"/>
    <w:rsid w:val="00BE3EA0"/>
    <w:rsid w:val="00BE403F"/>
    <w:rsid w:val="00BE4376"/>
    <w:rsid w:val="00BE4593"/>
    <w:rsid w:val="00BE475F"/>
    <w:rsid w:val="00BE4E4C"/>
    <w:rsid w:val="00BE5164"/>
    <w:rsid w:val="00BE51C6"/>
    <w:rsid w:val="00BE5519"/>
    <w:rsid w:val="00BE5622"/>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204A"/>
    <w:rsid w:val="00BF21AD"/>
    <w:rsid w:val="00BF220D"/>
    <w:rsid w:val="00BF2372"/>
    <w:rsid w:val="00BF267A"/>
    <w:rsid w:val="00BF2817"/>
    <w:rsid w:val="00BF2A22"/>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60E3"/>
    <w:rsid w:val="00BF61AC"/>
    <w:rsid w:val="00BF6C19"/>
    <w:rsid w:val="00BF6E7B"/>
    <w:rsid w:val="00BF6FBF"/>
    <w:rsid w:val="00BF6FFA"/>
    <w:rsid w:val="00BF70A1"/>
    <w:rsid w:val="00BF70F8"/>
    <w:rsid w:val="00BF7B97"/>
    <w:rsid w:val="00BF7C67"/>
    <w:rsid w:val="00BF7D39"/>
    <w:rsid w:val="00BF7D43"/>
    <w:rsid w:val="00C00881"/>
    <w:rsid w:val="00C00F1A"/>
    <w:rsid w:val="00C010F5"/>
    <w:rsid w:val="00C01305"/>
    <w:rsid w:val="00C0150C"/>
    <w:rsid w:val="00C01835"/>
    <w:rsid w:val="00C02192"/>
    <w:rsid w:val="00C023FA"/>
    <w:rsid w:val="00C02827"/>
    <w:rsid w:val="00C02B71"/>
    <w:rsid w:val="00C02CDE"/>
    <w:rsid w:val="00C0350D"/>
    <w:rsid w:val="00C03628"/>
    <w:rsid w:val="00C039B6"/>
    <w:rsid w:val="00C03B7B"/>
    <w:rsid w:val="00C03CF4"/>
    <w:rsid w:val="00C04591"/>
    <w:rsid w:val="00C04CAF"/>
    <w:rsid w:val="00C053DB"/>
    <w:rsid w:val="00C057E0"/>
    <w:rsid w:val="00C0581D"/>
    <w:rsid w:val="00C05863"/>
    <w:rsid w:val="00C05C20"/>
    <w:rsid w:val="00C06066"/>
    <w:rsid w:val="00C0648A"/>
    <w:rsid w:val="00C06690"/>
    <w:rsid w:val="00C067A4"/>
    <w:rsid w:val="00C06BE9"/>
    <w:rsid w:val="00C06FFC"/>
    <w:rsid w:val="00C071C6"/>
    <w:rsid w:val="00C07A6C"/>
    <w:rsid w:val="00C07AE3"/>
    <w:rsid w:val="00C07AE4"/>
    <w:rsid w:val="00C07C81"/>
    <w:rsid w:val="00C07D3E"/>
    <w:rsid w:val="00C10296"/>
    <w:rsid w:val="00C10599"/>
    <w:rsid w:val="00C106DF"/>
    <w:rsid w:val="00C10857"/>
    <w:rsid w:val="00C10A3B"/>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1D"/>
    <w:rsid w:val="00C140FE"/>
    <w:rsid w:val="00C14813"/>
    <w:rsid w:val="00C14A63"/>
    <w:rsid w:val="00C14C0C"/>
    <w:rsid w:val="00C15135"/>
    <w:rsid w:val="00C153DD"/>
    <w:rsid w:val="00C159ED"/>
    <w:rsid w:val="00C15FFF"/>
    <w:rsid w:val="00C1662C"/>
    <w:rsid w:val="00C17099"/>
    <w:rsid w:val="00C1733B"/>
    <w:rsid w:val="00C17405"/>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B1D"/>
    <w:rsid w:val="00C21E09"/>
    <w:rsid w:val="00C222CF"/>
    <w:rsid w:val="00C223DE"/>
    <w:rsid w:val="00C2288B"/>
    <w:rsid w:val="00C232DD"/>
    <w:rsid w:val="00C236CC"/>
    <w:rsid w:val="00C2423A"/>
    <w:rsid w:val="00C24399"/>
    <w:rsid w:val="00C243D1"/>
    <w:rsid w:val="00C24CA2"/>
    <w:rsid w:val="00C24EE5"/>
    <w:rsid w:val="00C24F34"/>
    <w:rsid w:val="00C24F74"/>
    <w:rsid w:val="00C250CF"/>
    <w:rsid w:val="00C2544D"/>
    <w:rsid w:val="00C254EB"/>
    <w:rsid w:val="00C255D5"/>
    <w:rsid w:val="00C25900"/>
    <w:rsid w:val="00C25D3A"/>
    <w:rsid w:val="00C263AE"/>
    <w:rsid w:val="00C26871"/>
    <w:rsid w:val="00C2695A"/>
    <w:rsid w:val="00C274BE"/>
    <w:rsid w:val="00C304AF"/>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661D"/>
    <w:rsid w:val="00C36AFD"/>
    <w:rsid w:val="00C36DAD"/>
    <w:rsid w:val="00C37050"/>
    <w:rsid w:val="00C373E4"/>
    <w:rsid w:val="00C37493"/>
    <w:rsid w:val="00C378AA"/>
    <w:rsid w:val="00C37F07"/>
    <w:rsid w:val="00C37F85"/>
    <w:rsid w:val="00C37F8D"/>
    <w:rsid w:val="00C4018E"/>
    <w:rsid w:val="00C40447"/>
    <w:rsid w:val="00C4044A"/>
    <w:rsid w:val="00C404D5"/>
    <w:rsid w:val="00C40B7D"/>
    <w:rsid w:val="00C40FD3"/>
    <w:rsid w:val="00C413FE"/>
    <w:rsid w:val="00C41634"/>
    <w:rsid w:val="00C41C62"/>
    <w:rsid w:val="00C42130"/>
    <w:rsid w:val="00C4214B"/>
    <w:rsid w:val="00C42784"/>
    <w:rsid w:val="00C429D4"/>
    <w:rsid w:val="00C429E1"/>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53"/>
    <w:rsid w:val="00C470AA"/>
    <w:rsid w:val="00C470E9"/>
    <w:rsid w:val="00C4740A"/>
    <w:rsid w:val="00C47838"/>
    <w:rsid w:val="00C47AE8"/>
    <w:rsid w:val="00C508B7"/>
    <w:rsid w:val="00C51957"/>
    <w:rsid w:val="00C51A7B"/>
    <w:rsid w:val="00C51D11"/>
    <w:rsid w:val="00C5257E"/>
    <w:rsid w:val="00C52A41"/>
    <w:rsid w:val="00C52A73"/>
    <w:rsid w:val="00C531B4"/>
    <w:rsid w:val="00C532F9"/>
    <w:rsid w:val="00C53D13"/>
    <w:rsid w:val="00C53E22"/>
    <w:rsid w:val="00C5430E"/>
    <w:rsid w:val="00C54C62"/>
    <w:rsid w:val="00C55941"/>
    <w:rsid w:val="00C55ADC"/>
    <w:rsid w:val="00C55CE2"/>
    <w:rsid w:val="00C55E52"/>
    <w:rsid w:val="00C5638E"/>
    <w:rsid w:val="00C56491"/>
    <w:rsid w:val="00C56918"/>
    <w:rsid w:val="00C569CA"/>
    <w:rsid w:val="00C56C48"/>
    <w:rsid w:val="00C5707E"/>
    <w:rsid w:val="00C57A4B"/>
    <w:rsid w:val="00C57CC6"/>
    <w:rsid w:val="00C60002"/>
    <w:rsid w:val="00C601EB"/>
    <w:rsid w:val="00C603F8"/>
    <w:rsid w:val="00C60EC1"/>
    <w:rsid w:val="00C60FFC"/>
    <w:rsid w:val="00C6115A"/>
    <w:rsid w:val="00C6119C"/>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958"/>
    <w:rsid w:val="00C64EDC"/>
    <w:rsid w:val="00C656EC"/>
    <w:rsid w:val="00C65845"/>
    <w:rsid w:val="00C65C31"/>
    <w:rsid w:val="00C65D24"/>
    <w:rsid w:val="00C65F58"/>
    <w:rsid w:val="00C6620A"/>
    <w:rsid w:val="00C66571"/>
    <w:rsid w:val="00C666DB"/>
    <w:rsid w:val="00C667F6"/>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750"/>
    <w:rsid w:val="00C72953"/>
    <w:rsid w:val="00C72D15"/>
    <w:rsid w:val="00C72EF5"/>
    <w:rsid w:val="00C7305F"/>
    <w:rsid w:val="00C730A0"/>
    <w:rsid w:val="00C732C5"/>
    <w:rsid w:val="00C7357D"/>
    <w:rsid w:val="00C73723"/>
    <w:rsid w:val="00C73807"/>
    <w:rsid w:val="00C73F0A"/>
    <w:rsid w:val="00C73F77"/>
    <w:rsid w:val="00C740FD"/>
    <w:rsid w:val="00C74157"/>
    <w:rsid w:val="00C7448E"/>
    <w:rsid w:val="00C746BD"/>
    <w:rsid w:val="00C748E2"/>
    <w:rsid w:val="00C75004"/>
    <w:rsid w:val="00C7542A"/>
    <w:rsid w:val="00C755E8"/>
    <w:rsid w:val="00C75970"/>
    <w:rsid w:val="00C75AC4"/>
    <w:rsid w:val="00C75B22"/>
    <w:rsid w:val="00C75C9D"/>
    <w:rsid w:val="00C75ED0"/>
    <w:rsid w:val="00C76485"/>
    <w:rsid w:val="00C76A56"/>
    <w:rsid w:val="00C76A6B"/>
    <w:rsid w:val="00C76F37"/>
    <w:rsid w:val="00C7731D"/>
    <w:rsid w:val="00C77371"/>
    <w:rsid w:val="00C77725"/>
    <w:rsid w:val="00C7799E"/>
    <w:rsid w:val="00C77C55"/>
    <w:rsid w:val="00C77DF7"/>
    <w:rsid w:val="00C80059"/>
    <w:rsid w:val="00C80547"/>
    <w:rsid w:val="00C80C97"/>
    <w:rsid w:val="00C81074"/>
    <w:rsid w:val="00C818F8"/>
    <w:rsid w:val="00C8198E"/>
    <w:rsid w:val="00C81B30"/>
    <w:rsid w:val="00C82387"/>
    <w:rsid w:val="00C823AF"/>
    <w:rsid w:val="00C83262"/>
    <w:rsid w:val="00C8329E"/>
    <w:rsid w:val="00C834A3"/>
    <w:rsid w:val="00C836F2"/>
    <w:rsid w:val="00C838C2"/>
    <w:rsid w:val="00C84332"/>
    <w:rsid w:val="00C8534D"/>
    <w:rsid w:val="00C8591F"/>
    <w:rsid w:val="00C85FA0"/>
    <w:rsid w:val="00C8624E"/>
    <w:rsid w:val="00C86379"/>
    <w:rsid w:val="00C864DB"/>
    <w:rsid w:val="00C86817"/>
    <w:rsid w:val="00C869B7"/>
    <w:rsid w:val="00C8714D"/>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26"/>
    <w:rsid w:val="00C93297"/>
    <w:rsid w:val="00C934C7"/>
    <w:rsid w:val="00C93589"/>
    <w:rsid w:val="00C94292"/>
    <w:rsid w:val="00C9449C"/>
    <w:rsid w:val="00C945EC"/>
    <w:rsid w:val="00C9487D"/>
    <w:rsid w:val="00C94A28"/>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61A"/>
    <w:rsid w:val="00CA2919"/>
    <w:rsid w:val="00CA2BAF"/>
    <w:rsid w:val="00CA2C56"/>
    <w:rsid w:val="00CA2CD0"/>
    <w:rsid w:val="00CA3072"/>
    <w:rsid w:val="00CA374F"/>
    <w:rsid w:val="00CA3CF5"/>
    <w:rsid w:val="00CA409C"/>
    <w:rsid w:val="00CA490C"/>
    <w:rsid w:val="00CA4A3F"/>
    <w:rsid w:val="00CA4C14"/>
    <w:rsid w:val="00CA4DC3"/>
    <w:rsid w:val="00CA4FE7"/>
    <w:rsid w:val="00CA51A0"/>
    <w:rsid w:val="00CA5974"/>
    <w:rsid w:val="00CA59AB"/>
    <w:rsid w:val="00CA5D26"/>
    <w:rsid w:val="00CA5D4A"/>
    <w:rsid w:val="00CA610A"/>
    <w:rsid w:val="00CA6164"/>
    <w:rsid w:val="00CA625F"/>
    <w:rsid w:val="00CA6CDE"/>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D87"/>
    <w:rsid w:val="00CB1D94"/>
    <w:rsid w:val="00CB1F2A"/>
    <w:rsid w:val="00CB2072"/>
    <w:rsid w:val="00CB23DE"/>
    <w:rsid w:val="00CB242E"/>
    <w:rsid w:val="00CB2836"/>
    <w:rsid w:val="00CB30FC"/>
    <w:rsid w:val="00CB3460"/>
    <w:rsid w:val="00CB3886"/>
    <w:rsid w:val="00CB3C8D"/>
    <w:rsid w:val="00CB480A"/>
    <w:rsid w:val="00CB4FA5"/>
    <w:rsid w:val="00CB510D"/>
    <w:rsid w:val="00CB558B"/>
    <w:rsid w:val="00CB5760"/>
    <w:rsid w:val="00CB58DD"/>
    <w:rsid w:val="00CB590E"/>
    <w:rsid w:val="00CB5A9F"/>
    <w:rsid w:val="00CB5EF8"/>
    <w:rsid w:val="00CB60DD"/>
    <w:rsid w:val="00CB60E4"/>
    <w:rsid w:val="00CB6343"/>
    <w:rsid w:val="00CB64EF"/>
    <w:rsid w:val="00CB659C"/>
    <w:rsid w:val="00CB68B3"/>
    <w:rsid w:val="00CB69F5"/>
    <w:rsid w:val="00CB6F9E"/>
    <w:rsid w:val="00CB710E"/>
    <w:rsid w:val="00CB7648"/>
    <w:rsid w:val="00CB7B6B"/>
    <w:rsid w:val="00CB7E60"/>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949"/>
    <w:rsid w:val="00CC3AC0"/>
    <w:rsid w:val="00CC3E8C"/>
    <w:rsid w:val="00CC400F"/>
    <w:rsid w:val="00CC4365"/>
    <w:rsid w:val="00CC488C"/>
    <w:rsid w:val="00CC4C5E"/>
    <w:rsid w:val="00CC4CCF"/>
    <w:rsid w:val="00CC4F58"/>
    <w:rsid w:val="00CC4FF9"/>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D5A"/>
    <w:rsid w:val="00CE2EB0"/>
    <w:rsid w:val="00CE2EC2"/>
    <w:rsid w:val="00CE3257"/>
    <w:rsid w:val="00CE367C"/>
    <w:rsid w:val="00CE3749"/>
    <w:rsid w:val="00CE436D"/>
    <w:rsid w:val="00CE43D3"/>
    <w:rsid w:val="00CE5086"/>
    <w:rsid w:val="00CE5112"/>
    <w:rsid w:val="00CE5A5B"/>
    <w:rsid w:val="00CE5A7F"/>
    <w:rsid w:val="00CE5E50"/>
    <w:rsid w:val="00CE697C"/>
    <w:rsid w:val="00CE698C"/>
    <w:rsid w:val="00CE69F3"/>
    <w:rsid w:val="00CE6AD5"/>
    <w:rsid w:val="00CE6E24"/>
    <w:rsid w:val="00CE71BB"/>
    <w:rsid w:val="00CE73F8"/>
    <w:rsid w:val="00CE755E"/>
    <w:rsid w:val="00CE76BD"/>
    <w:rsid w:val="00CE775C"/>
    <w:rsid w:val="00CE79BC"/>
    <w:rsid w:val="00CF02AC"/>
    <w:rsid w:val="00CF057C"/>
    <w:rsid w:val="00CF06E6"/>
    <w:rsid w:val="00CF0912"/>
    <w:rsid w:val="00CF095B"/>
    <w:rsid w:val="00CF0CC6"/>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A88"/>
    <w:rsid w:val="00CF3E81"/>
    <w:rsid w:val="00CF3F01"/>
    <w:rsid w:val="00CF414F"/>
    <w:rsid w:val="00CF448D"/>
    <w:rsid w:val="00CF46E1"/>
    <w:rsid w:val="00CF50A9"/>
    <w:rsid w:val="00CF5D82"/>
    <w:rsid w:val="00CF6061"/>
    <w:rsid w:val="00CF61A3"/>
    <w:rsid w:val="00CF6218"/>
    <w:rsid w:val="00CF66DE"/>
    <w:rsid w:val="00CF6848"/>
    <w:rsid w:val="00CF6992"/>
    <w:rsid w:val="00CF6AF3"/>
    <w:rsid w:val="00CF6C9A"/>
    <w:rsid w:val="00CF6EED"/>
    <w:rsid w:val="00CF6F64"/>
    <w:rsid w:val="00CF7888"/>
    <w:rsid w:val="00CF7C2C"/>
    <w:rsid w:val="00CF7CCF"/>
    <w:rsid w:val="00D00522"/>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34"/>
    <w:rsid w:val="00D03CD2"/>
    <w:rsid w:val="00D04FC8"/>
    <w:rsid w:val="00D0505A"/>
    <w:rsid w:val="00D05216"/>
    <w:rsid w:val="00D05287"/>
    <w:rsid w:val="00D05393"/>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5EB"/>
    <w:rsid w:val="00D1110D"/>
    <w:rsid w:val="00D11152"/>
    <w:rsid w:val="00D112DD"/>
    <w:rsid w:val="00D11873"/>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E26"/>
    <w:rsid w:val="00D158BE"/>
    <w:rsid w:val="00D15CFC"/>
    <w:rsid w:val="00D15D9D"/>
    <w:rsid w:val="00D15F30"/>
    <w:rsid w:val="00D1624D"/>
    <w:rsid w:val="00D16B24"/>
    <w:rsid w:val="00D16BA8"/>
    <w:rsid w:val="00D16DEE"/>
    <w:rsid w:val="00D171E5"/>
    <w:rsid w:val="00D174E5"/>
    <w:rsid w:val="00D1774B"/>
    <w:rsid w:val="00D17761"/>
    <w:rsid w:val="00D17C5E"/>
    <w:rsid w:val="00D17CE8"/>
    <w:rsid w:val="00D17F37"/>
    <w:rsid w:val="00D20171"/>
    <w:rsid w:val="00D2018F"/>
    <w:rsid w:val="00D202B4"/>
    <w:rsid w:val="00D202D3"/>
    <w:rsid w:val="00D20F77"/>
    <w:rsid w:val="00D2106C"/>
    <w:rsid w:val="00D2109E"/>
    <w:rsid w:val="00D21389"/>
    <w:rsid w:val="00D215E6"/>
    <w:rsid w:val="00D2171B"/>
    <w:rsid w:val="00D217CE"/>
    <w:rsid w:val="00D21810"/>
    <w:rsid w:val="00D21CC1"/>
    <w:rsid w:val="00D21DB8"/>
    <w:rsid w:val="00D2200D"/>
    <w:rsid w:val="00D220DF"/>
    <w:rsid w:val="00D22148"/>
    <w:rsid w:val="00D22406"/>
    <w:rsid w:val="00D22522"/>
    <w:rsid w:val="00D22D2B"/>
    <w:rsid w:val="00D23556"/>
    <w:rsid w:val="00D2390D"/>
    <w:rsid w:val="00D23B89"/>
    <w:rsid w:val="00D23CE2"/>
    <w:rsid w:val="00D23EAA"/>
    <w:rsid w:val="00D24500"/>
    <w:rsid w:val="00D2491A"/>
    <w:rsid w:val="00D24965"/>
    <w:rsid w:val="00D24FEC"/>
    <w:rsid w:val="00D25C26"/>
    <w:rsid w:val="00D261F9"/>
    <w:rsid w:val="00D261FB"/>
    <w:rsid w:val="00D26283"/>
    <w:rsid w:val="00D26288"/>
    <w:rsid w:val="00D263B5"/>
    <w:rsid w:val="00D263F5"/>
    <w:rsid w:val="00D26586"/>
    <w:rsid w:val="00D26DBE"/>
    <w:rsid w:val="00D26E45"/>
    <w:rsid w:val="00D273B0"/>
    <w:rsid w:val="00D27F01"/>
    <w:rsid w:val="00D30983"/>
    <w:rsid w:val="00D30C46"/>
    <w:rsid w:val="00D30FC7"/>
    <w:rsid w:val="00D31B49"/>
    <w:rsid w:val="00D31B9F"/>
    <w:rsid w:val="00D31BEA"/>
    <w:rsid w:val="00D324F0"/>
    <w:rsid w:val="00D32B6E"/>
    <w:rsid w:val="00D33313"/>
    <w:rsid w:val="00D33410"/>
    <w:rsid w:val="00D33AB3"/>
    <w:rsid w:val="00D33AFC"/>
    <w:rsid w:val="00D33C09"/>
    <w:rsid w:val="00D3410B"/>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C2D"/>
    <w:rsid w:val="00D400AD"/>
    <w:rsid w:val="00D404CE"/>
    <w:rsid w:val="00D409A2"/>
    <w:rsid w:val="00D40BE3"/>
    <w:rsid w:val="00D40E25"/>
    <w:rsid w:val="00D40E78"/>
    <w:rsid w:val="00D41009"/>
    <w:rsid w:val="00D41281"/>
    <w:rsid w:val="00D41901"/>
    <w:rsid w:val="00D41CD0"/>
    <w:rsid w:val="00D421D9"/>
    <w:rsid w:val="00D422E4"/>
    <w:rsid w:val="00D4286C"/>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CD0"/>
    <w:rsid w:val="00D47E55"/>
    <w:rsid w:val="00D502FF"/>
    <w:rsid w:val="00D5044A"/>
    <w:rsid w:val="00D509A1"/>
    <w:rsid w:val="00D50DB0"/>
    <w:rsid w:val="00D50F47"/>
    <w:rsid w:val="00D50F95"/>
    <w:rsid w:val="00D5102A"/>
    <w:rsid w:val="00D512A3"/>
    <w:rsid w:val="00D513F0"/>
    <w:rsid w:val="00D51565"/>
    <w:rsid w:val="00D51635"/>
    <w:rsid w:val="00D51757"/>
    <w:rsid w:val="00D517E7"/>
    <w:rsid w:val="00D51AAF"/>
    <w:rsid w:val="00D51F84"/>
    <w:rsid w:val="00D52162"/>
    <w:rsid w:val="00D52200"/>
    <w:rsid w:val="00D52550"/>
    <w:rsid w:val="00D52784"/>
    <w:rsid w:val="00D5294C"/>
    <w:rsid w:val="00D5297A"/>
    <w:rsid w:val="00D52D27"/>
    <w:rsid w:val="00D52E1A"/>
    <w:rsid w:val="00D530BC"/>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C2"/>
    <w:rsid w:val="00D56450"/>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1C"/>
    <w:rsid w:val="00D60DD4"/>
    <w:rsid w:val="00D61059"/>
    <w:rsid w:val="00D61192"/>
    <w:rsid w:val="00D61B4E"/>
    <w:rsid w:val="00D62101"/>
    <w:rsid w:val="00D62243"/>
    <w:rsid w:val="00D622BE"/>
    <w:rsid w:val="00D624A5"/>
    <w:rsid w:val="00D626BF"/>
    <w:rsid w:val="00D6278F"/>
    <w:rsid w:val="00D627C0"/>
    <w:rsid w:val="00D62949"/>
    <w:rsid w:val="00D62DEC"/>
    <w:rsid w:val="00D62E52"/>
    <w:rsid w:val="00D62E5A"/>
    <w:rsid w:val="00D6320F"/>
    <w:rsid w:val="00D6394E"/>
    <w:rsid w:val="00D63BAD"/>
    <w:rsid w:val="00D63C5F"/>
    <w:rsid w:val="00D63EFD"/>
    <w:rsid w:val="00D6410E"/>
    <w:rsid w:val="00D6433E"/>
    <w:rsid w:val="00D64346"/>
    <w:rsid w:val="00D6447E"/>
    <w:rsid w:val="00D645C7"/>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C76"/>
    <w:rsid w:val="00D71F20"/>
    <w:rsid w:val="00D72585"/>
    <w:rsid w:val="00D72A67"/>
    <w:rsid w:val="00D73347"/>
    <w:rsid w:val="00D73A3C"/>
    <w:rsid w:val="00D73A6B"/>
    <w:rsid w:val="00D73CC9"/>
    <w:rsid w:val="00D73DAD"/>
    <w:rsid w:val="00D73E0D"/>
    <w:rsid w:val="00D73F76"/>
    <w:rsid w:val="00D74461"/>
    <w:rsid w:val="00D7480B"/>
    <w:rsid w:val="00D74937"/>
    <w:rsid w:val="00D74AF7"/>
    <w:rsid w:val="00D74EA0"/>
    <w:rsid w:val="00D7505F"/>
    <w:rsid w:val="00D75112"/>
    <w:rsid w:val="00D7568F"/>
    <w:rsid w:val="00D75828"/>
    <w:rsid w:val="00D75843"/>
    <w:rsid w:val="00D758A0"/>
    <w:rsid w:val="00D758A1"/>
    <w:rsid w:val="00D75CD8"/>
    <w:rsid w:val="00D75E85"/>
    <w:rsid w:val="00D761CB"/>
    <w:rsid w:val="00D7658C"/>
    <w:rsid w:val="00D76597"/>
    <w:rsid w:val="00D7692E"/>
    <w:rsid w:val="00D76A4B"/>
    <w:rsid w:val="00D76DDA"/>
    <w:rsid w:val="00D76E83"/>
    <w:rsid w:val="00D7714A"/>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4268"/>
    <w:rsid w:val="00D846C5"/>
    <w:rsid w:val="00D84D27"/>
    <w:rsid w:val="00D8508D"/>
    <w:rsid w:val="00D8586C"/>
    <w:rsid w:val="00D864A4"/>
    <w:rsid w:val="00D86B37"/>
    <w:rsid w:val="00D86ED1"/>
    <w:rsid w:val="00D87012"/>
    <w:rsid w:val="00D87154"/>
    <w:rsid w:val="00D87214"/>
    <w:rsid w:val="00D8778A"/>
    <w:rsid w:val="00D90029"/>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3"/>
    <w:rsid w:val="00DB0487"/>
    <w:rsid w:val="00DB0564"/>
    <w:rsid w:val="00DB1083"/>
    <w:rsid w:val="00DB1491"/>
    <w:rsid w:val="00DB1539"/>
    <w:rsid w:val="00DB191A"/>
    <w:rsid w:val="00DB1D7B"/>
    <w:rsid w:val="00DB1DEC"/>
    <w:rsid w:val="00DB1F98"/>
    <w:rsid w:val="00DB2551"/>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898"/>
    <w:rsid w:val="00DC28A6"/>
    <w:rsid w:val="00DC28EC"/>
    <w:rsid w:val="00DC3131"/>
    <w:rsid w:val="00DC35E3"/>
    <w:rsid w:val="00DC39CE"/>
    <w:rsid w:val="00DC3A1E"/>
    <w:rsid w:val="00DC3E1F"/>
    <w:rsid w:val="00DC4287"/>
    <w:rsid w:val="00DC4B72"/>
    <w:rsid w:val="00DC4D82"/>
    <w:rsid w:val="00DC4E9C"/>
    <w:rsid w:val="00DC50B8"/>
    <w:rsid w:val="00DC522F"/>
    <w:rsid w:val="00DC588E"/>
    <w:rsid w:val="00DC65D8"/>
    <w:rsid w:val="00DC6812"/>
    <w:rsid w:val="00DC6A94"/>
    <w:rsid w:val="00DC7073"/>
    <w:rsid w:val="00DC765F"/>
    <w:rsid w:val="00DC7704"/>
    <w:rsid w:val="00DC7722"/>
    <w:rsid w:val="00DC77CB"/>
    <w:rsid w:val="00DC7801"/>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401"/>
    <w:rsid w:val="00DD3430"/>
    <w:rsid w:val="00DD3480"/>
    <w:rsid w:val="00DD3565"/>
    <w:rsid w:val="00DD360E"/>
    <w:rsid w:val="00DD3AF2"/>
    <w:rsid w:val="00DD3B4D"/>
    <w:rsid w:val="00DD3B9B"/>
    <w:rsid w:val="00DD49D3"/>
    <w:rsid w:val="00DD5528"/>
    <w:rsid w:val="00DD6396"/>
    <w:rsid w:val="00DD642D"/>
    <w:rsid w:val="00DD6C70"/>
    <w:rsid w:val="00DD6CED"/>
    <w:rsid w:val="00DD6DA2"/>
    <w:rsid w:val="00DD6F53"/>
    <w:rsid w:val="00DD761C"/>
    <w:rsid w:val="00DD7DF3"/>
    <w:rsid w:val="00DE0171"/>
    <w:rsid w:val="00DE0333"/>
    <w:rsid w:val="00DE044F"/>
    <w:rsid w:val="00DE04B5"/>
    <w:rsid w:val="00DE0558"/>
    <w:rsid w:val="00DE11B8"/>
    <w:rsid w:val="00DE147F"/>
    <w:rsid w:val="00DE183E"/>
    <w:rsid w:val="00DE21CF"/>
    <w:rsid w:val="00DE279F"/>
    <w:rsid w:val="00DE2AD9"/>
    <w:rsid w:val="00DE2D4B"/>
    <w:rsid w:val="00DE3083"/>
    <w:rsid w:val="00DE33AF"/>
    <w:rsid w:val="00DE3A0B"/>
    <w:rsid w:val="00DE3E7C"/>
    <w:rsid w:val="00DE3F49"/>
    <w:rsid w:val="00DE450D"/>
    <w:rsid w:val="00DE464E"/>
    <w:rsid w:val="00DE4664"/>
    <w:rsid w:val="00DE47CE"/>
    <w:rsid w:val="00DE480D"/>
    <w:rsid w:val="00DE4B0C"/>
    <w:rsid w:val="00DE4D74"/>
    <w:rsid w:val="00DE516B"/>
    <w:rsid w:val="00DE5566"/>
    <w:rsid w:val="00DE5C2F"/>
    <w:rsid w:val="00DE6167"/>
    <w:rsid w:val="00DE61AA"/>
    <w:rsid w:val="00DE66C4"/>
    <w:rsid w:val="00DE6A5A"/>
    <w:rsid w:val="00DE6AE9"/>
    <w:rsid w:val="00DE7012"/>
    <w:rsid w:val="00DE7D03"/>
    <w:rsid w:val="00DF02EC"/>
    <w:rsid w:val="00DF056B"/>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60A"/>
    <w:rsid w:val="00DF3A17"/>
    <w:rsid w:val="00DF3A6C"/>
    <w:rsid w:val="00DF3BA2"/>
    <w:rsid w:val="00DF4158"/>
    <w:rsid w:val="00DF4430"/>
    <w:rsid w:val="00DF4456"/>
    <w:rsid w:val="00DF4920"/>
    <w:rsid w:val="00DF4C07"/>
    <w:rsid w:val="00DF4DEA"/>
    <w:rsid w:val="00DF4F19"/>
    <w:rsid w:val="00DF4F87"/>
    <w:rsid w:val="00DF5270"/>
    <w:rsid w:val="00DF576F"/>
    <w:rsid w:val="00DF6014"/>
    <w:rsid w:val="00DF6824"/>
    <w:rsid w:val="00DF6D3C"/>
    <w:rsid w:val="00DF7226"/>
    <w:rsid w:val="00DF7879"/>
    <w:rsid w:val="00DF7FF9"/>
    <w:rsid w:val="00E000AA"/>
    <w:rsid w:val="00E004D1"/>
    <w:rsid w:val="00E00633"/>
    <w:rsid w:val="00E00A07"/>
    <w:rsid w:val="00E00CFB"/>
    <w:rsid w:val="00E00EFF"/>
    <w:rsid w:val="00E0138A"/>
    <w:rsid w:val="00E013CA"/>
    <w:rsid w:val="00E015AA"/>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AE7"/>
    <w:rsid w:val="00E04E2D"/>
    <w:rsid w:val="00E04EE6"/>
    <w:rsid w:val="00E04FB3"/>
    <w:rsid w:val="00E050D0"/>
    <w:rsid w:val="00E05A43"/>
    <w:rsid w:val="00E05B03"/>
    <w:rsid w:val="00E05E45"/>
    <w:rsid w:val="00E0646D"/>
    <w:rsid w:val="00E06AF4"/>
    <w:rsid w:val="00E06EDB"/>
    <w:rsid w:val="00E0714A"/>
    <w:rsid w:val="00E0729D"/>
    <w:rsid w:val="00E07686"/>
    <w:rsid w:val="00E07A3F"/>
    <w:rsid w:val="00E07D9B"/>
    <w:rsid w:val="00E07E45"/>
    <w:rsid w:val="00E1007C"/>
    <w:rsid w:val="00E102BD"/>
    <w:rsid w:val="00E1039D"/>
    <w:rsid w:val="00E103F8"/>
    <w:rsid w:val="00E104DE"/>
    <w:rsid w:val="00E1074E"/>
    <w:rsid w:val="00E1086A"/>
    <w:rsid w:val="00E10ADD"/>
    <w:rsid w:val="00E10E7A"/>
    <w:rsid w:val="00E11345"/>
    <w:rsid w:val="00E11D58"/>
    <w:rsid w:val="00E11E3A"/>
    <w:rsid w:val="00E11EB8"/>
    <w:rsid w:val="00E125EE"/>
    <w:rsid w:val="00E12775"/>
    <w:rsid w:val="00E12A5A"/>
    <w:rsid w:val="00E12DAD"/>
    <w:rsid w:val="00E12FC8"/>
    <w:rsid w:val="00E13318"/>
    <w:rsid w:val="00E136AE"/>
    <w:rsid w:val="00E137EA"/>
    <w:rsid w:val="00E138E9"/>
    <w:rsid w:val="00E139D0"/>
    <w:rsid w:val="00E13ADE"/>
    <w:rsid w:val="00E13CF3"/>
    <w:rsid w:val="00E140C2"/>
    <w:rsid w:val="00E14372"/>
    <w:rsid w:val="00E143F1"/>
    <w:rsid w:val="00E145E0"/>
    <w:rsid w:val="00E14845"/>
    <w:rsid w:val="00E14913"/>
    <w:rsid w:val="00E14F7D"/>
    <w:rsid w:val="00E150B1"/>
    <w:rsid w:val="00E15352"/>
    <w:rsid w:val="00E15468"/>
    <w:rsid w:val="00E154A1"/>
    <w:rsid w:val="00E1554C"/>
    <w:rsid w:val="00E15722"/>
    <w:rsid w:val="00E15A4C"/>
    <w:rsid w:val="00E15F08"/>
    <w:rsid w:val="00E1626E"/>
    <w:rsid w:val="00E1645D"/>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B2A"/>
    <w:rsid w:val="00E25F49"/>
    <w:rsid w:val="00E2617B"/>
    <w:rsid w:val="00E26470"/>
    <w:rsid w:val="00E2690E"/>
    <w:rsid w:val="00E26A24"/>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985"/>
    <w:rsid w:val="00E3210F"/>
    <w:rsid w:val="00E32252"/>
    <w:rsid w:val="00E327EE"/>
    <w:rsid w:val="00E32E04"/>
    <w:rsid w:val="00E32E0E"/>
    <w:rsid w:val="00E330DC"/>
    <w:rsid w:val="00E332B9"/>
    <w:rsid w:val="00E33802"/>
    <w:rsid w:val="00E33814"/>
    <w:rsid w:val="00E339C6"/>
    <w:rsid w:val="00E33BB9"/>
    <w:rsid w:val="00E33E4D"/>
    <w:rsid w:val="00E3445D"/>
    <w:rsid w:val="00E3457A"/>
    <w:rsid w:val="00E34F08"/>
    <w:rsid w:val="00E3506A"/>
    <w:rsid w:val="00E35F47"/>
    <w:rsid w:val="00E362BC"/>
    <w:rsid w:val="00E377BF"/>
    <w:rsid w:val="00E37C25"/>
    <w:rsid w:val="00E37EB7"/>
    <w:rsid w:val="00E40362"/>
    <w:rsid w:val="00E40954"/>
    <w:rsid w:val="00E40DAE"/>
    <w:rsid w:val="00E40F66"/>
    <w:rsid w:val="00E410FE"/>
    <w:rsid w:val="00E41A3E"/>
    <w:rsid w:val="00E41D2F"/>
    <w:rsid w:val="00E427A3"/>
    <w:rsid w:val="00E42A09"/>
    <w:rsid w:val="00E42FF3"/>
    <w:rsid w:val="00E432AE"/>
    <w:rsid w:val="00E43510"/>
    <w:rsid w:val="00E4356E"/>
    <w:rsid w:val="00E438BA"/>
    <w:rsid w:val="00E43F1E"/>
    <w:rsid w:val="00E43FBE"/>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D5F"/>
    <w:rsid w:val="00E47D96"/>
    <w:rsid w:val="00E47E0E"/>
    <w:rsid w:val="00E47EBF"/>
    <w:rsid w:val="00E500A1"/>
    <w:rsid w:val="00E509E6"/>
    <w:rsid w:val="00E50FA0"/>
    <w:rsid w:val="00E51548"/>
    <w:rsid w:val="00E515A3"/>
    <w:rsid w:val="00E517F6"/>
    <w:rsid w:val="00E51A30"/>
    <w:rsid w:val="00E51E23"/>
    <w:rsid w:val="00E52017"/>
    <w:rsid w:val="00E52775"/>
    <w:rsid w:val="00E52937"/>
    <w:rsid w:val="00E52B7A"/>
    <w:rsid w:val="00E52CCE"/>
    <w:rsid w:val="00E52DCB"/>
    <w:rsid w:val="00E52F76"/>
    <w:rsid w:val="00E5315C"/>
    <w:rsid w:val="00E538E0"/>
    <w:rsid w:val="00E53EAE"/>
    <w:rsid w:val="00E53FBB"/>
    <w:rsid w:val="00E543BD"/>
    <w:rsid w:val="00E548A8"/>
    <w:rsid w:val="00E54AFB"/>
    <w:rsid w:val="00E54C37"/>
    <w:rsid w:val="00E54D33"/>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F80"/>
    <w:rsid w:val="00E613DF"/>
    <w:rsid w:val="00E61764"/>
    <w:rsid w:val="00E61A52"/>
    <w:rsid w:val="00E61DAC"/>
    <w:rsid w:val="00E621DD"/>
    <w:rsid w:val="00E624DA"/>
    <w:rsid w:val="00E629F9"/>
    <w:rsid w:val="00E62AF2"/>
    <w:rsid w:val="00E62EE5"/>
    <w:rsid w:val="00E62FD5"/>
    <w:rsid w:val="00E630F7"/>
    <w:rsid w:val="00E63105"/>
    <w:rsid w:val="00E6331F"/>
    <w:rsid w:val="00E63995"/>
    <w:rsid w:val="00E63EF4"/>
    <w:rsid w:val="00E63FEC"/>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9F0"/>
    <w:rsid w:val="00E87A83"/>
    <w:rsid w:val="00E87AE6"/>
    <w:rsid w:val="00E87AF8"/>
    <w:rsid w:val="00E87D8E"/>
    <w:rsid w:val="00E87DCE"/>
    <w:rsid w:val="00E900A2"/>
    <w:rsid w:val="00E90199"/>
    <w:rsid w:val="00E913F0"/>
    <w:rsid w:val="00E91514"/>
    <w:rsid w:val="00E915E1"/>
    <w:rsid w:val="00E919F0"/>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AE"/>
    <w:rsid w:val="00E9627E"/>
    <w:rsid w:val="00E9694A"/>
    <w:rsid w:val="00E96C84"/>
    <w:rsid w:val="00E96FBC"/>
    <w:rsid w:val="00E970C4"/>
    <w:rsid w:val="00E9738B"/>
    <w:rsid w:val="00E973D2"/>
    <w:rsid w:val="00E97507"/>
    <w:rsid w:val="00E9760C"/>
    <w:rsid w:val="00EA0281"/>
    <w:rsid w:val="00EA02B4"/>
    <w:rsid w:val="00EA0BD3"/>
    <w:rsid w:val="00EA0BFA"/>
    <w:rsid w:val="00EA0E05"/>
    <w:rsid w:val="00EA0E10"/>
    <w:rsid w:val="00EA1468"/>
    <w:rsid w:val="00EA14FB"/>
    <w:rsid w:val="00EA182E"/>
    <w:rsid w:val="00EA1B4A"/>
    <w:rsid w:val="00EA1B65"/>
    <w:rsid w:val="00EA21F0"/>
    <w:rsid w:val="00EA2271"/>
    <w:rsid w:val="00EA2730"/>
    <w:rsid w:val="00EA2C87"/>
    <w:rsid w:val="00EA2D58"/>
    <w:rsid w:val="00EA3A0E"/>
    <w:rsid w:val="00EA3D67"/>
    <w:rsid w:val="00EA3DB9"/>
    <w:rsid w:val="00EA4256"/>
    <w:rsid w:val="00EA4581"/>
    <w:rsid w:val="00EA475F"/>
    <w:rsid w:val="00EA4877"/>
    <w:rsid w:val="00EA4A7A"/>
    <w:rsid w:val="00EA4AC2"/>
    <w:rsid w:val="00EA5029"/>
    <w:rsid w:val="00EA5335"/>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113E"/>
    <w:rsid w:val="00EB1189"/>
    <w:rsid w:val="00EB1705"/>
    <w:rsid w:val="00EB1D4D"/>
    <w:rsid w:val="00EB1E07"/>
    <w:rsid w:val="00EB1E13"/>
    <w:rsid w:val="00EB224E"/>
    <w:rsid w:val="00EB2435"/>
    <w:rsid w:val="00EB269A"/>
    <w:rsid w:val="00EB2B2A"/>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0C3"/>
    <w:rsid w:val="00EC024D"/>
    <w:rsid w:val="00EC045E"/>
    <w:rsid w:val="00EC05E4"/>
    <w:rsid w:val="00EC0930"/>
    <w:rsid w:val="00EC117E"/>
    <w:rsid w:val="00EC183D"/>
    <w:rsid w:val="00EC1D83"/>
    <w:rsid w:val="00EC1F79"/>
    <w:rsid w:val="00EC2106"/>
    <w:rsid w:val="00EC2591"/>
    <w:rsid w:val="00EC2E21"/>
    <w:rsid w:val="00EC331F"/>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68D"/>
    <w:rsid w:val="00EC7BC5"/>
    <w:rsid w:val="00ED022F"/>
    <w:rsid w:val="00ED0332"/>
    <w:rsid w:val="00ED0DE8"/>
    <w:rsid w:val="00ED0EB9"/>
    <w:rsid w:val="00ED1447"/>
    <w:rsid w:val="00ED16A0"/>
    <w:rsid w:val="00ED1757"/>
    <w:rsid w:val="00ED17CE"/>
    <w:rsid w:val="00ED1975"/>
    <w:rsid w:val="00ED19B6"/>
    <w:rsid w:val="00ED1A39"/>
    <w:rsid w:val="00ED1CB3"/>
    <w:rsid w:val="00ED1D06"/>
    <w:rsid w:val="00ED207A"/>
    <w:rsid w:val="00ED24AE"/>
    <w:rsid w:val="00ED24BA"/>
    <w:rsid w:val="00ED298C"/>
    <w:rsid w:val="00ED2A3F"/>
    <w:rsid w:val="00ED2BE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5C2"/>
    <w:rsid w:val="00EE03F1"/>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82A"/>
    <w:rsid w:val="00EF0843"/>
    <w:rsid w:val="00EF0942"/>
    <w:rsid w:val="00EF0D8F"/>
    <w:rsid w:val="00EF0E50"/>
    <w:rsid w:val="00EF118F"/>
    <w:rsid w:val="00EF11CB"/>
    <w:rsid w:val="00EF1A4F"/>
    <w:rsid w:val="00EF20FD"/>
    <w:rsid w:val="00EF24B5"/>
    <w:rsid w:val="00EF2786"/>
    <w:rsid w:val="00EF2970"/>
    <w:rsid w:val="00EF2C3D"/>
    <w:rsid w:val="00EF32A3"/>
    <w:rsid w:val="00EF34CD"/>
    <w:rsid w:val="00EF39A6"/>
    <w:rsid w:val="00EF3A28"/>
    <w:rsid w:val="00EF3A3D"/>
    <w:rsid w:val="00EF3A4A"/>
    <w:rsid w:val="00EF3D43"/>
    <w:rsid w:val="00EF447D"/>
    <w:rsid w:val="00EF493B"/>
    <w:rsid w:val="00EF4F32"/>
    <w:rsid w:val="00EF5247"/>
    <w:rsid w:val="00EF5326"/>
    <w:rsid w:val="00EF53DE"/>
    <w:rsid w:val="00EF5593"/>
    <w:rsid w:val="00EF56DE"/>
    <w:rsid w:val="00EF5861"/>
    <w:rsid w:val="00EF60E0"/>
    <w:rsid w:val="00EF6141"/>
    <w:rsid w:val="00EF63FC"/>
    <w:rsid w:val="00EF68E7"/>
    <w:rsid w:val="00EF6EF5"/>
    <w:rsid w:val="00EF6F55"/>
    <w:rsid w:val="00EF7194"/>
    <w:rsid w:val="00EF73AB"/>
    <w:rsid w:val="00EF74AB"/>
    <w:rsid w:val="00EF7614"/>
    <w:rsid w:val="00EF7878"/>
    <w:rsid w:val="00EF7DD6"/>
    <w:rsid w:val="00EF7E34"/>
    <w:rsid w:val="00F000F0"/>
    <w:rsid w:val="00F00180"/>
    <w:rsid w:val="00F006E4"/>
    <w:rsid w:val="00F0070C"/>
    <w:rsid w:val="00F00923"/>
    <w:rsid w:val="00F00A7F"/>
    <w:rsid w:val="00F00A86"/>
    <w:rsid w:val="00F00C9D"/>
    <w:rsid w:val="00F01640"/>
    <w:rsid w:val="00F016E1"/>
    <w:rsid w:val="00F017CB"/>
    <w:rsid w:val="00F0197D"/>
    <w:rsid w:val="00F019BB"/>
    <w:rsid w:val="00F01A58"/>
    <w:rsid w:val="00F023A1"/>
    <w:rsid w:val="00F024E9"/>
    <w:rsid w:val="00F026AE"/>
    <w:rsid w:val="00F027FF"/>
    <w:rsid w:val="00F02D95"/>
    <w:rsid w:val="00F0301D"/>
    <w:rsid w:val="00F0310F"/>
    <w:rsid w:val="00F032DF"/>
    <w:rsid w:val="00F03300"/>
    <w:rsid w:val="00F03355"/>
    <w:rsid w:val="00F03466"/>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C13"/>
    <w:rsid w:val="00F07F82"/>
    <w:rsid w:val="00F10437"/>
    <w:rsid w:val="00F10465"/>
    <w:rsid w:val="00F10864"/>
    <w:rsid w:val="00F108F5"/>
    <w:rsid w:val="00F11003"/>
    <w:rsid w:val="00F110A5"/>
    <w:rsid w:val="00F1114C"/>
    <w:rsid w:val="00F111D5"/>
    <w:rsid w:val="00F1146B"/>
    <w:rsid w:val="00F115E0"/>
    <w:rsid w:val="00F1165E"/>
    <w:rsid w:val="00F11CF5"/>
    <w:rsid w:val="00F11F38"/>
    <w:rsid w:val="00F124CB"/>
    <w:rsid w:val="00F12B3D"/>
    <w:rsid w:val="00F12D63"/>
    <w:rsid w:val="00F13416"/>
    <w:rsid w:val="00F13BE5"/>
    <w:rsid w:val="00F14006"/>
    <w:rsid w:val="00F1403E"/>
    <w:rsid w:val="00F1415B"/>
    <w:rsid w:val="00F14606"/>
    <w:rsid w:val="00F1476B"/>
    <w:rsid w:val="00F149F8"/>
    <w:rsid w:val="00F152EE"/>
    <w:rsid w:val="00F152FD"/>
    <w:rsid w:val="00F15860"/>
    <w:rsid w:val="00F16035"/>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B23"/>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92"/>
    <w:rsid w:val="00F3159B"/>
    <w:rsid w:val="00F315C5"/>
    <w:rsid w:val="00F318E7"/>
    <w:rsid w:val="00F31931"/>
    <w:rsid w:val="00F31F17"/>
    <w:rsid w:val="00F31F79"/>
    <w:rsid w:val="00F3236F"/>
    <w:rsid w:val="00F32374"/>
    <w:rsid w:val="00F329BF"/>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AA1"/>
    <w:rsid w:val="00F4125D"/>
    <w:rsid w:val="00F42373"/>
    <w:rsid w:val="00F42400"/>
    <w:rsid w:val="00F42910"/>
    <w:rsid w:val="00F42C2B"/>
    <w:rsid w:val="00F439C5"/>
    <w:rsid w:val="00F43AD1"/>
    <w:rsid w:val="00F44833"/>
    <w:rsid w:val="00F4559E"/>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50020"/>
    <w:rsid w:val="00F5037F"/>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CF4"/>
    <w:rsid w:val="00F61FDE"/>
    <w:rsid w:val="00F622E3"/>
    <w:rsid w:val="00F62377"/>
    <w:rsid w:val="00F62C76"/>
    <w:rsid w:val="00F63289"/>
    <w:rsid w:val="00F634A6"/>
    <w:rsid w:val="00F63622"/>
    <w:rsid w:val="00F6404E"/>
    <w:rsid w:val="00F6426F"/>
    <w:rsid w:val="00F6433C"/>
    <w:rsid w:val="00F644BD"/>
    <w:rsid w:val="00F6474A"/>
    <w:rsid w:val="00F64966"/>
    <w:rsid w:val="00F64D85"/>
    <w:rsid w:val="00F64E9B"/>
    <w:rsid w:val="00F64F9F"/>
    <w:rsid w:val="00F65153"/>
    <w:rsid w:val="00F6522A"/>
    <w:rsid w:val="00F6557E"/>
    <w:rsid w:val="00F65913"/>
    <w:rsid w:val="00F660B8"/>
    <w:rsid w:val="00F6624A"/>
    <w:rsid w:val="00F664AF"/>
    <w:rsid w:val="00F6658E"/>
    <w:rsid w:val="00F66844"/>
    <w:rsid w:val="00F669E3"/>
    <w:rsid w:val="00F67A85"/>
    <w:rsid w:val="00F67B95"/>
    <w:rsid w:val="00F67C46"/>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9C"/>
    <w:rsid w:val="00F763DF"/>
    <w:rsid w:val="00F76793"/>
    <w:rsid w:val="00F76B2E"/>
    <w:rsid w:val="00F76B74"/>
    <w:rsid w:val="00F76D1E"/>
    <w:rsid w:val="00F76D2A"/>
    <w:rsid w:val="00F774B2"/>
    <w:rsid w:val="00F7792A"/>
    <w:rsid w:val="00F77A26"/>
    <w:rsid w:val="00F77C47"/>
    <w:rsid w:val="00F77CFA"/>
    <w:rsid w:val="00F80D8F"/>
    <w:rsid w:val="00F812A7"/>
    <w:rsid w:val="00F81311"/>
    <w:rsid w:val="00F81507"/>
    <w:rsid w:val="00F81625"/>
    <w:rsid w:val="00F81C47"/>
    <w:rsid w:val="00F81E0E"/>
    <w:rsid w:val="00F81E55"/>
    <w:rsid w:val="00F81E87"/>
    <w:rsid w:val="00F81F25"/>
    <w:rsid w:val="00F81F57"/>
    <w:rsid w:val="00F81F94"/>
    <w:rsid w:val="00F82CD8"/>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83A"/>
    <w:rsid w:val="00F86B20"/>
    <w:rsid w:val="00F86C43"/>
    <w:rsid w:val="00F86C8C"/>
    <w:rsid w:val="00F870D5"/>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5AB"/>
    <w:rsid w:val="00F9174D"/>
    <w:rsid w:val="00F91906"/>
    <w:rsid w:val="00F91CA2"/>
    <w:rsid w:val="00F91DAC"/>
    <w:rsid w:val="00F91DB1"/>
    <w:rsid w:val="00F91F7C"/>
    <w:rsid w:val="00F92126"/>
    <w:rsid w:val="00F92174"/>
    <w:rsid w:val="00F923DB"/>
    <w:rsid w:val="00F92725"/>
    <w:rsid w:val="00F92F19"/>
    <w:rsid w:val="00F93A3D"/>
    <w:rsid w:val="00F93D13"/>
    <w:rsid w:val="00F93EE6"/>
    <w:rsid w:val="00F94003"/>
    <w:rsid w:val="00F94412"/>
    <w:rsid w:val="00F94524"/>
    <w:rsid w:val="00F94737"/>
    <w:rsid w:val="00F9473D"/>
    <w:rsid w:val="00F9495D"/>
    <w:rsid w:val="00F94967"/>
    <w:rsid w:val="00F94DE2"/>
    <w:rsid w:val="00F95013"/>
    <w:rsid w:val="00F951BD"/>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9C3"/>
    <w:rsid w:val="00FA0A8A"/>
    <w:rsid w:val="00FA0E7C"/>
    <w:rsid w:val="00FA14A2"/>
    <w:rsid w:val="00FA19A2"/>
    <w:rsid w:val="00FA1CBF"/>
    <w:rsid w:val="00FA1D8F"/>
    <w:rsid w:val="00FA1F1D"/>
    <w:rsid w:val="00FA2002"/>
    <w:rsid w:val="00FA222A"/>
    <w:rsid w:val="00FA2526"/>
    <w:rsid w:val="00FA25D5"/>
    <w:rsid w:val="00FA2AB0"/>
    <w:rsid w:val="00FA363D"/>
    <w:rsid w:val="00FA3C1F"/>
    <w:rsid w:val="00FA3C7B"/>
    <w:rsid w:val="00FA3C84"/>
    <w:rsid w:val="00FA4297"/>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6F35"/>
    <w:rsid w:val="00FA70DF"/>
    <w:rsid w:val="00FA7124"/>
    <w:rsid w:val="00FA7152"/>
    <w:rsid w:val="00FA7A20"/>
    <w:rsid w:val="00FA7AA6"/>
    <w:rsid w:val="00FA7B91"/>
    <w:rsid w:val="00FA7C04"/>
    <w:rsid w:val="00FB009F"/>
    <w:rsid w:val="00FB0443"/>
    <w:rsid w:val="00FB068B"/>
    <w:rsid w:val="00FB06D2"/>
    <w:rsid w:val="00FB0F6E"/>
    <w:rsid w:val="00FB15D5"/>
    <w:rsid w:val="00FB1694"/>
    <w:rsid w:val="00FB18E8"/>
    <w:rsid w:val="00FB19D8"/>
    <w:rsid w:val="00FB22E5"/>
    <w:rsid w:val="00FB2803"/>
    <w:rsid w:val="00FB2864"/>
    <w:rsid w:val="00FB2F94"/>
    <w:rsid w:val="00FB2FB7"/>
    <w:rsid w:val="00FB35AB"/>
    <w:rsid w:val="00FB38EA"/>
    <w:rsid w:val="00FB3CD6"/>
    <w:rsid w:val="00FB3EC0"/>
    <w:rsid w:val="00FB4065"/>
    <w:rsid w:val="00FB44CB"/>
    <w:rsid w:val="00FB4760"/>
    <w:rsid w:val="00FB47B5"/>
    <w:rsid w:val="00FB5236"/>
    <w:rsid w:val="00FB52FD"/>
    <w:rsid w:val="00FB57A7"/>
    <w:rsid w:val="00FB5A6F"/>
    <w:rsid w:val="00FB5D73"/>
    <w:rsid w:val="00FB6401"/>
    <w:rsid w:val="00FB66B5"/>
    <w:rsid w:val="00FB67DD"/>
    <w:rsid w:val="00FB68CE"/>
    <w:rsid w:val="00FB6B9D"/>
    <w:rsid w:val="00FB6C5F"/>
    <w:rsid w:val="00FB6C8C"/>
    <w:rsid w:val="00FB6DD2"/>
    <w:rsid w:val="00FB72CB"/>
    <w:rsid w:val="00FB7578"/>
    <w:rsid w:val="00FB77BB"/>
    <w:rsid w:val="00FB7A9C"/>
    <w:rsid w:val="00FB7D00"/>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30F"/>
    <w:rsid w:val="00FC37AA"/>
    <w:rsid w:val="00FC37F0"/>
    <w:rsid w:val="00FC3BBC"/>
    <w:rsid w:val="00FC3EEB"/>
    <w:rsid w:val="00FC40BF"/>
    <w:rsid w:val="00FC4278"/>
    <w:rsid w:val="00FC4423"/>
    <w:rsid w:val="00FC4516"/>
    <w:rsid w:val="00FC47D1"/>
    <w:rsid w:val="00FC4850"/>
    <w:rsid w:val="00FC4CA4"/>
    <w:rsid w:val="00FC4D2F"/>
    <w:rsid w:val="00FC4DD6"/>
    <w:rsid w:val="00FC545C"/>
    <w:rsid w:val="00FC553E"/>
    <w:rsid w:val="00FC6143"/>
    <w:rsid w:val="00FC65A0"/>
    <w:rsid w:val="00FC6B41"/>
    <w:rsid w:val="00FC6DC7"/>
    <w:rsid w:val="00FC6EF1"/>
    <w:rsid w:val="00FC7308"/>
    <w:rsid w:val="00FC76FD"/>
    <w:rsid w:val="00FC7C85"/>
    <w:rsid w:val="00FC7DD2"/>
    <w:rsid w:val="00FC7F93"/>
    <w:rsid w:val="00FD0C32"/>
    <w:rsid w:val="00FD10D2"/>
    <w:rsid w:val="00FD111E"/>
    <w:rsid w:val="00FD1401"/>
    <w:rsid w:val="00FD14E4"/>
    <w:rsid w:val="00FD20D0"/>
    <w:rsid w:val="00FD2804"/>
    <w:rsid w:val="00FD282A"/>
    <w:rsid w:val="00FD2875"/>
    <w:rsid w:val="00FD2A71"/>
    <w:rsid w:val="00FD2B29"/>
    <w:rsid w:val="00FD31EC"/>
    <w:rsid w:val="00FD3905"/>
    <w:rsid w:val="00FD3B8A"/>
    <w:rsid w:val="00FD42EA"/>
    <w:rsid w:val="00FD43D6"/>
    <w:rsid w:val="00FD4620"/>
    <w:rsid w:val="00FD48FE"/>
    <w:rsid w:val="00FD4C9D"/>
    <w:rsid w:val="00FD4CC0"/>
    <w:rsid w:val="00FD552B"/>
    <w:rsid w:val="00FD5642"/>
    <w:rsid w:val="00FD5EAC"/>
    <w:rsid w:val="00FD6318"/>
    <w:rsid w:val="00FD681C"/>
    <w:rsid w:val="00FD6859"/>
    <w:rsid w:val="00FD6A3D"/>
    <w:rsid w:val="00FD6C46"/>
    <w:rsid w:val="00FD6CCB"/>
    <w:rsid w:val="00FD6EF6"/>
    <w:rsid w:val="00FD6F9D"/>
    <w:rsid w:val="00FD7001"/>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9FD"/>
    <w:rsid w:val="00FE1D8F"/>
    <w:rsid w:val="00FE20AB"/>
    <w:rsid w:val="00FE22FE"/>
    <w:rsid w:val="00FE26CB"/>
    <w:rsid w:val="00FE2B7B"/>
    <w:rsid w:val="00FE306A"/>
    <w:rsid w:val="00FE3100"/>
    <w:rsid w:val="00FE3439"/>
    <w:rsid w:val="00FE3768"/>
    <w:rsid w:val="00FE37C6"/>
    <w:rsid w:val="00FE417B"/>
    <w:rsid w:val="00FE436D"/>
    <w:rsid w:val="00FE4568"/>
    <w:rsid w:val="00FE49BD"/>
    <w:rsid w:val="00FE501E"/>
    <w:rsid w:val="00FE5172"/>
    <w:rsid w:val="00FE5410"/>
    <w:rsid w:val="00FE544A"/>
    <w:rsid w:val="00FE54B4"/>
    <w:rsid w:val="00FE5977"/>
    <w:rsid w:val="00FE59D6"/>
    <w:rsid w:val="00FE5BA0"/>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2077"/>
    <w:rsid w:val="00FF29B2"/>
    <w:rsid w:val="00FF2A88"/>
    <w:rsid w:val="00FF30B9"/>
    <w:rsid w:val="00FF32DE"/>
    <w:rsid w:val="00FF3345"/>
    <w:rsid w:val="00FF37C5"/>
    <w:rsid w:val="00FF38DA"/>
    <w:rsid w:val="00FF39D7"/>
    <w:rsid w:val="00FF3A12"/>
    <w:rsid w:val="00FF3B82"/>
    <w:rsid w:val="00FF3CFC"/>
    <w:rsid w:val="00FF3F68"/>
    <w:rsid w:val="00FF437C"/>
    <w:rsid w:val="00FF43AF"/>
    <w:rsid w:val="00FF44A2"/>
    <w:rsid w:val="00FF48E0"/>
    <w:rsid w:val="00FF4C7C"/>
    <w:rsid w:val="00FF4D22"/>
    <w:rsid w:val="00FF4F61"/>
    <w:rsid w:val="00FF4FCD"/>
    <w:rsid w:val="00FF5026"/>
    <w:rsid w:val="00FF5173"/>
    <w:rsid w:val="00FF51D0"/>
    <w:rsid w:val="00FF52CC"/>
    <w:rsid w:val="00FF52E3"/>
    <w:rsid w:val="00FF54BC"/>
    <w:rsid w:val="00FF5EFE"/>
    <w:rsid w:val="00FF609A"/>
    <w:rsid w:val="00FF60A4"/>
    <w:rsid w:val="00FF68D6"/>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741E6B"/>
  <w15:chartTrackingRefBased/>
  <w15:docId w15:val="{CBEAC0DB-DFDA-4F27-9ECF-2F0740D2A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52F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9"/>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paragraph" w:customStyle="1" w:styleId="capChar21">
    <w:name w:val="cap Char21"/>
    <w:basedOn w:val="Normal"/>
    <w:next w:val="Normal"/>
    <w:unhideWhenUsed/>
    <w:qFormat/>
    <w:rsid w:val="001E555E"/>
    <w:pPr>
      <w:overflowPunct/>
      <w:autoSpaceDE/>
      <w:autoSpaceDN/>
      <w:adjustRightInd/>
      <w:spacing w:after="200"/>
      <w:textAlignment w:val="auto"/>
    </w:pPr>
    <w:rPr>
      <w:rFonts w:eastAsia="Times New Roman"/>
      <w:i/>
      <w:iCs/>
      <w:color w:val="44546A"/>
      <w:sz w:val="18"/>
      <w:szCs w:val="18"/>
      <w:lang w:val="en-US"/>
    </w:rPr>
  </w:style>
  <w:style w:type="character" w:customStyle="1" w:styleId="fontstyle01">
    <w:name w:val="fontstyle01"/>
    <w:basedOn w:val="DefaultParagraphFont"/>
    <w:rsid w:val="00AD1BC0"/>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58770547">
      <w:bodyDiv w:val="1"/>
      <w:marLeft w:val="0"/>
      <w:marRight w:val="0"/>
      <w:marTop w:val="0"/>
      <w:marBottom w:val="0"/>
      <w:divBdr>
        <w:top w:val="none" w:sz="0" w:space="0" w:color="auto"/>
        <w:left w:val="none" w:sz="0" w:space="0" w:color="auto"/>
        <w:bottom w:val="none" w:sz="0" w:space="0" w:color="auto"/>
        <w:right w:val="none" w:sz="0" w:space="0" w:color="auto"/>
      </w:divBdr>
      <w:divsChild>
        <w:div w:id="1415664202">
          <w:marLeft w:val="1080"/>
          <w:marRight w:val="0"/>
          <w:marTop w:val="100"/>
          <w:marBottom w:val="0"/>
          <w:divBdr>
            <w:top w:val="none" w:sz="0" w:space="0" w:color="auto"/>
            <w:left w:val="none" w:sz="0" w:space="0" w:color="auto"/>
            <w:bottom w:val="none" w:sz="0" w:space="0" w:color="auto"/>
            <w:right w:val="none" w:sz="0" w:space="0" w:color="auto"/>
          </w:divBdr>
        </w:div>
        <w:div w:id="1497725302">
          <w:marLeft w:val="1080"/>
          <w:marRight w:val="0"/>
          <w:marTop w:val="100"/>
          <w:marBottom w:val="0"/>
          <w:divBdr>
            <w:top w:val="none" w:sz="0" w:space="0" w:color="auto"/>
            <w:left w:val="none" w:sz="0" w:space="0" w:color="auto"/>
            <w:bottom w:val="none" w:sz="0" w:space="0" w:color="auto"/>
            <w:right w:val="none" w:sz="0" w:space="0" w:color="auto"/>
          </w:divBdr>
        </w:div>
        <w:div w:id="1523278859">
          <w:marLeft w:val="1080"/>
          <w:marRight w:val="0"/>
          <w:marTop w:val="100"/>
          <w:marBottom w:val="0"/>
          <w:divBdr>
            <w:top w:val="none" w:sz="0" w:space="0" w:color="auto"/>
            <w:left w:val="none" w:sz="0" w:space="0" w:color="auto"/>
            <w:bottom w:val="none" w:sz="0" w:space="0" w:color="auto"/>
            <w:right w:val="none" w:sz="0" w:space="0" w:color="auto"/>
          </w:divBdr>
        </w:div>
        <w:div w:id="1563977577">
          <w:marLeft w:val="360"/>
          <w:marRight w:val="0"/>
          <w:marTop w:val="200"/>
          <w:marBottom w:val="0"/>
          <w:divBdr>
            <w:top w:val="none" w:sz="0" w:space="0" w:color="auto"/>
            <w:left w:val="none" w:sz="0" w:space="0" w:color="auto"/>
            <w:bottom w:val="none" w:sz="0" w:space="0" w:color="auto"/>
            <w:right w:val="none" w:sz="0" w:space="0" w:color="auto"/>
          </w:divBdr>
        </w:div>
      </w:divsChild>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5107358">
      <w:bodyDiv w:val="1"/>
      <w:marLeft w:val="0"/>
      <w:marRight w:val="0"/>
      <w:marTop w:val="0"/>
      <w:marBottom w:val="0"/>
      <w:divBdr>
        <w:top w:val="none" w:sz="0" w:space="0" w:color="auto"/>
        <w:left w:val="none" w:sz="0" w:space="0" w:color="auto"/>
        <w:bottom w:val="none" w:sz="0" w:space="0" w:color="auto"/>
        <w:right w:val="none" w:sz="0" w:space="0" w:color="auto"/>
      </w:divBdr>
      <w:divsChild>
        <w:div w:id="252208708">
          <w:marLeft w:val="360"/>
          <w:marRight w:val="0"/>
          <w:marTop w:val="200"/>
          <w:marBottom w:val="0"/>
          <w:divBdr>
            <w:top w:val="none" w:sz="0" w:space="0" w:color="auto"/>
            <w:left w:val="none" w:sz="0" w:space="0" w:color="auto"/>
            <w:bottom w:val="none" w:sz="0" w:space="0" w:color="auto"/>
            <w:right w:val="none" w:sz="0" w:space="0" w:color="auto"/>
          </w:divBdr>
        </w:div>
        <w:div w:id="374354628">
          <w:marLeft w:val="1080"/>
          <w:marRight w:val="0"/>
          <w:marTop w:val="100"/>
          <w:marBottom w:val="0"/>
          <w:divBdr>
            <w:top w:val="none" w:sz="0" w:space="0" w:color="auto"/>
            <w:left w:val="none" w:sz="0" w:space="0" w:color="auto"/>
            <w:bottom w:val="none" w:sz="0" w:space="0" w:color="auto"/>
            <w:right w:val="none" w:sz="0" w:space="0" w:color="auto"/>
          </w:divBdr>
        </w:div>
        <w:div w:id="1978875839">
          <w:marLeft w:val="360"/>
          <w:marRight w:val="0"/>
          <w:marTop w:val="200"/>
          <w:marBottom w:val="0"/>
          <w:divBdr>
            <w:top w:val="none" w:sz="0" w:space="0" w:color="auto"/>
            <w:left w:val="none" w:sz="0" w:space="0" w:color="auto"/>
            <w:bottom w:val="none" w:sz="0" w:space="0" w:color="auto"/>
            <w:right w:val="none" w:sz="0" w:space="0" w:color="auto"/>
          </w:divBdr>
        </w:div>
      </w:divsChild>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69397855">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E25F9BF7-E604-4796-88E8-AC8BD4507E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3</Pages>
  <Words>787</Words>
  <Characters>4486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Mondal, Bishwarup</cp:lastModifiedBy>
  <cp:revision>50</cp:revision>
  <cp:lastPrinted>2011-11-09T07:49:00Z</cp:lastPrinted>
  <dcterms:created xsi:type="dcterms:W3CDTF">2022-04-29T16:57:00Z</dcterms:created>
  <dcterms:modified xsi:type="dcterms:W3CDTF">2022-04-29T19:34:00Z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