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B2542" w14:textId="09384769" w:rsidR="004B5A6D" w:rsidRPr="004B5A6D" w:rsidRDefault="004B5A6D" w:rsidP="004B5A6D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 w:val="28"/>
        </w:rPr>
      </w:pPr>
      <w:r w:rsidRPr="004B5A6D">
        <w:rPr>
          <w:rFonts w:ascii="Arial" w:hAnsi="Arial" w:cs="Arial"/>
          <w:b/>
          <w:bCs/>
          <w:sz w:val="28"/>
        </w:rPr>
        <w:t>3GPP TSG RAN WG1 #109-e</w:t>
      </w:r>
      <w:r w:rsidRPr="004B5A6D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                                    </w:t>
      </w:r>
      <w:r w:rsidRPr="004B5A6D">
        <w:rPr>
          <w:rFonts w:ascii="Arial" w:hAnsi="Arial" w:cs="Arial"/>
          <w:b/>
          <w:bCs/>
          <w:sz w:val="28"/>
        </w:rPr>
        <w:tab/>
        <w:t>R1-220</w:t>
      </w:r>
      <w:r w:rsidR="00BA0CB8">
        <w:rPr>
          <w:rFonts w:ascii="Arial" w:hAnsi="Arial" w:cs="Arial"/>
          <w:b/>
          <w:bCs/>
          <w:sz w:val="28"/>
        </w:rPr>
        <w:t>4787</w:t>
      </w:r>
    </w:p>
    <w:p w14:paraId="743D4376" w14:textId="7941139D" w:rsidR="0024235B" w:rsidRPr="009513AC" w:rsidRDefault="004B5A6D" w:rsidP="004B5A6D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 w:rsidRPr="004B5A6D">
        <w:rPr>
          <w:rFonts w:ascii="Arial" w:hAnsi="Arial" w:cs="Arial"/>
          <w:b/>
          <w:bCs/>
          <w:sz w:val="28"/>
        </w:rPr>
        <w:t>e-Meeting, May 9th – 20th, 2022</w:t>
      </w:r>
    </w:p>
    <w:p w14:paraId="6D520B03" w14:textId="77777777" w:rsidR="0024235B" w:rsidRPr="00A44DC8" w:rsidRDefault="0024235B" w:rsidP="0024235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280DF034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DE33A4">
        <w:rPr>
          <w:rFonts w:ascii="Arial" w:eastAsia="Malgun Gothic" w:hAnsi="Arial" w:cs="Arial"/>
          <w:b/>
          <w:sz w:val="24"/>
          <w:lang w:val="en-US" w:eastAsia="ko-KR"/>
        </w:rPr>
        <w:t>CSI</w:t>
      </w:r>
      <w:r w:rsidR="001D6E14">
        <w:rPr>
          <w:rFonts w:ascii="Arial" w:eastAsia="Malgun Gothic" w:hAnsi="Arial" w:cs="Arial"/>
          <w:b/>
          <w:sz w:val="24"/>
          <w:lang w:val="en-US" w:eastAsia="ko-KR"/>
        </w:rPr>
        <w:t xml:space="preserve"> Enhancements for Rel-18 NR</w:t>
      </w:r>
    </w:p>
    <w:p w14:paraId="442797E2" w14:textId="7A56CE39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4856B4">
        <w:rPr>
          <w:rFonts w:ascii="Arial" w:hAnsi="Arial" w:cs="Arial"/>
          <w:b/>
          <w:sz w:val="24"/>
          <w:lang w:val="en-US"/>
        </w:rPr>
        <w:t>9.1.</w:t>
      </w:r>
      <w:r w:rsidR="00DB1CFF">
        <w:rPr>
          <w:rFonts w:ascii="Arial" w:hAnsi="Arial" w:cs="Arial"/>
          <w:b/>
          <w:sz w:val="24"/>
          <w:lang w:val="en-US"/>
        </w:rPr>
        <w:t>2</w:t>
      </w:r>
    </w:p>
    <w:p w14:paraId="3DFA8DEC" w14:textId="77777777" w:rsidR="001466F4" w:rsidRDefault="001466F4" w:rsidP="00B502E8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5A0CE23A" w:rsidR="0097496D" w:rsidRDefault="0097496D" w:rsidP="00A13AAA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>Introduction</w:t>
      </w:r>
    </w:p>
    <w:p w14:paraId="3FB5EC9E" w14:textId="2B1CD612" w:rsidR="00682841" w:rsidRDefault="00F842BC" w:rsidP="001731F6">
      <w:pPr>
        <w:spacing w:before="120"/>
        <w:jc w:val="both"/>
        <w:rPr>
          <w:rFonts w:eastAsiaTheme="minorHAnsi"/>
          <w:lang w:eastAsia="zh-CN"/>
        </w:rPr>
      </w:pPr>
      <w:r w:rsidRPr="00F842BC">
        <w:rPr>
          <w:rFonts w:eastAsiaTheme="minorHAnsi"/>
          <w:lang w:eastAsia="zh-CN"/>
        </w:rPr>
        <w:t xml:space="preserve">In this </w:t>
      </w:r>
      <w:r>
        <w:rPr>
          <w:rFonts w:eastAsiaTheme="minorHAnsi"/>
          <w:lang w:eastAsia="zh-CN"/>
        </w:rPr>
        <w:t xml:space="preserve">paper, </w:t>
      </w:r>
      <w:r w:rsidR="00425DFD">
        <w:rPr>
          <w:rFonts w:eastAsiaTheme="minorHAnsi"/>
          <w:lang w:eastAsia="zh-CN"/>
        </w:rPr>
        <w:t xml:space="preserve">we discuss </w:t>
      </w:r>
      <w:r w:rsidR="008B2BF6">
        <w:rPr>
          <w:rFonts w:eastAsiaTheme="minorHAnsi"/>
          <w:lang w:eastAsia="zh-CN"/>
        </w:rPr>
        <w:t>CSI</w:t>
      </w:r>
      <w:r w:rsidR="00425DFD">
        <w:rPr>
          <w:rFonts w:eastAsiaTheme="minorHAnsi"/>
          <w:lang w:eastAsia="zh-CN"/>
        </w:rPr>
        <w:t xml:space="preserve"> enhancement</w:t>
      </w:r>
      <w:r w:rsidR="008B2BF6">
        <w:rPr>
          <w:rFonts w:eastAsiaTheme="minorHAnsi"/>
          <w:lang w:eastAsia="zh-CN"/>
        </w:rPr>
        <w:t>s</w:t>
      </w:r>
      <w:r w:rsidR="00425DFD">
        <w:rPr>
          <w:rFonts w:eastAsiaTheme="minorHAnsi"/>
          <w:lang w:eastAsia="zh-CN"/>
        </w:rPr>
        <w:t xml:space="preserve"> for Rel-18 NR MIMO WI </w:t>
      </w:r>
      <w:r w:rsidR="005812F2">
        <w:rPr>
          <w:rFonts w:eastAsiaTheme="minorHAnsi"/>
          <w:lang w:eastAsia="zh-CN"/>
        </w:rPr>
        <w:fldChar w:fldCharType="begin"/>
      </w:r>
      <w:r w:rsidR="005812F2">
        <w:rPr>
          <w:rFonts w:eastAsiaTheme="minorHAnsi"/>
          <w:lang w:eastAsia="zh-CN"/>
        </w:rPr>
        <w:instrText xml:space="preserve"> REF _Ref102151687 \r \h </w:instrText>
      </w:r>
      <w:r w:rsidR="005812F2">
        <w:rPr>
          <w:rFonts w:eastAsiaTheme="minorHAnsi"/>
          <w:lang w:eastAsia="zh-CN"/>
        </w:rPr>
      </w:r>
      <w:r w:rsidR="005812F2">
        <w:rPr>
          <w:rFonts w:eastAsiaTheme="minorHAnsi"/>
          <w:lang w:eastAsia="zh-CN"/>
        </w:rPr>
        <w:fldChar w:fldCharType="separate"/>
      </w:r>
      <w:r w:rsidR="005812F2">
        <w:rPr>
          <w:rFonts w:eastAsiaTheme="minorHAnsi"/>
          <w:lang w:eastAsia="zh-CN"/>
        </w:rPr>
        <w:t>[4]</w:t>
      </w:r>
      <w:r w:rsidR="005812F2">
        <w:rPr>
          <w:rFonts w:eastAsiaTheme="minorHAnsi"/>
          <w:lang w:eastAsia="zh-CN"/>
        </w:rPr>
        <w:fldChar w:fldCharType="end"/>
      </w:r>
      <w:r w:rsidR="005812F2">
        <w:rPr>
          <w:rFonts w:eastAsiaTheme="minorHAnsi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72D15" w14:paraId="5A13BB7A" w14:textId="77777777" w:rsidTr="00C72D15">
        <w:tc>
          <w:tcPr>
            <w:tcW w:w="10160" w:type="dxa"/>
          </w:tcPr>
          <w:p w14:paraId="7FD45793" w14:textId="77777777" w:rsidR="00770593" w:rsidRPr="00F85229" w:rsidRDefault="00770593" w:rsidP="00E530AA">
            <w:pPr>
              <w:numPr>
                <w:ilvl w:val="0"/>
                <w:numId w:val="15"/>
              </w:numPr>
              <w:snapToGrid w:val="0"/>
              <w:spacing w:beforeLines="50" w:after="0"/>
              <w:rPr>
                <w:bCs/>
                <w:lang w:val="en-US"/>
              </w:rPr>
            </w:pPr>
            <w:r w:rsidRPr="00F85229">
              <w:rPr>
                <w:bCs/>
                <w:lang w:val="en-US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10308E87" w14:textId="77777777" w:rsidR="00770593" w:rsidRPr="00F85229" w:rsidRDefault="00770593" w:rsidP="00770593">
            <w:pPr>
              <w:numPr>
                <w:ilvl w:val="1"/>
                <w:numId w:val="15"/>
              </w:numPr>
              <w:snapToGrid w:val="0"/>
              <w:spacing w:beforeLines="50" w:after="0"/>
              <w:rPr>
                <w:bCs/>
                <w:lang w:val="en-US"/>
              </w:rPr>
            </w:pPr>
            <w:r w:rsidRPr="00F85229">
              <w:rPr>
                <w:bCs/>
                <w:lang w:val="en-US"/>
              </w:rPr>
              <w:t>Rel-16/17 Type-II codebook refinement, without modification to the spatial and frequency domain basis</w:t>
            </w:r>
          </w:p>
          <w:p w14:paraId="67BC500C" w14:textId="77777777" w:rsidR="00173CF4" w:rsidRDefault="00770593" w:rsidP="00E530AA">
            <w:pPr>
              <w:numPr>
                <w:ilvl w:val="1"/>
                <w:numId w:val="15"/>
              </w:numPr>
              <w:snapToGrid w:val="0"/>
              <w:spacing w:beforeLines="50" w:after="0"/>
              <w:rPr>
                <w:bCs/>
                <w:lang w:val="en-US"/>
              </w:rPr>
            </w:pPr>
            <w:r w:rsidRPr="00F85229">
              <w:rPr>
                <w:bCs/>
                <w:lang w:val="en-US"/>
              </w:rPr>
              <w:t>UE reporting of time-domain channel properties measured via CSI-RS for tracking</w:t>
            </w:r>
          </w:p>
          <w:p w14:paraId="27897FEF" w14:textId="77777777" w:rsidR="00E530AA" w:rsidRDefault="00E530AA" w:rsidP="00E530AA">
            <w:pPr>
              <w:numPr>
                <w:ilvl w:val="0"/>
                <w:numId w:val="15"/>
              </w:numPr>
              <w:snapToGrid w:val="0"/>
              <w:spacing w:beforeLines="50" w:after="0"/>
              <w:rPr>
                <w:bCs/>
                <w:lang w:val="en-US"/>
              </w:rPr>
            </w:pPr>
            <w:r w:rsidRPr="00F85229">
              <w:rPr>
                <w:bCs/>
                <w:lang w:val="en-US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12AEE1A9" w14:textId="4AFEAEEC" w:rsidR="00173CF4" w:rsidRPr="00770593" w:rsidRDefault="00E530AA" w:rsidP="00770593">
            <w:pPr>
              <w:numPr>
                <w:ilvl w:val="1"/>
                <w:numId w:val="15"/>
              </w:numPr>
              <w:snapToGrid w:val="0"/>
              <w:spacing w:beforeLines="50" w:after="0"/>
              <w:rPr>
                <w:bCs/>
                <w:lang w:val="en-US"/>
              </w:rPr>
            </w:pPr>
            <w:r w:rsidRPr="00E530AA">
              <w:rPr>
                <w:bCs/>
                <w:lang w:val="en-US"/>
              </w:rPr>
              <w:t xml:space="preserve">Rel-16/17 Type-II codebook refinement for CJT </w:t>
            </w:r>
            <w:proofErr w:type="spellStart"/>
            <w:r w:rsidRPr="00E530AA">
              <w:rPr>
                <w:bCs/>
                <w:lang w:val="en-US"/>
              </w:rPr>
              <w:t>mTRP</w:t>
            </w:r>
            <w:proofErr w:type="spellEnd"/>
            <w:r w:rsidRPr="00E530AA">
              <w:rPr>
                <w:bCs/>
                <w:lang w:val="en-US"/>
              </w:rPr>
              <w:t xml:space="preserve"> targeting FDD and its associated CSI reporting, taking into account throughput-overhead trade-off</w:t>
            </w:r>
          </w:p>
        </w:tc>
      </w:tr>
    </w:tbl>
    <w:p w14:paraId="5E88A0A2" w14:textId="77777777" w:rsidR="007C0FA3" w:rsidRDefault="007C0FA3" w:rsidP="001731F6">
      <w:pPr>
        <w:spacing w:before="120"/>
        <w:jc w:val="both"/>
        <w:rPr>
          <w:rFonts w:eastAsiaTheme="minorHAnsi"/>
          <w:lang w:eastAsia="zh-CN"/>
        </w:rPr>
      </w:pPr>
    </w:p>
    <w:p w14:paraId="2641E76A" w14:textId="7D5D6C4B" w:rsidR="00AA2472" w:rsidRDefault="005E487A" w:rsidP="00AA2472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bookmarkStart w:id="0" w:name="_Hlk47732020"/>
      <w:r>
        <w:rPr>
          <w:rFonts w:cs="Arial"/>
          <w:sz w:val="32"/>
          <w:szCs w:val="18"/>
          <w:lang w:val="en-US"/>
        </w:rPr>
        <w:t xml:space="preserve">CSI </w:t>
      </w:r>
      <w:r w:rsidR="0020157A">
        <w:rPr>
          <w:rFonts w:cs="Arial"/>
          <w:sz w:val="32"/>
          <w:szCs w:val="18"/>
          <w:lang w:val="en-US"/>
        </w:rPr>
        <w:t xml:space="preserve">reporting </w:t>
      </w:r>
      <w:r>
        <w:rPr>
          <w:rFonts w:cs="Arial"/>
          <w:sz w:val="32"/>
          <w:szCs w:val="18"/>
          <w:lang w:val="en-US"/>
        </w:rPr>
        <w:t>enhancement</w:t>
      </w:r>
      <w:r w:rsidR="002E47F3">
        <w:rPr>
          <w:rFonts w:cs="Arial"/>
          <w:sz w:val="32"/>
          <w:szCs w:val="18"/>
          <w:lang w:val="en-US"/>
        </w:rPr>
        <w:t>s</w:t>
      </w:r>
    </w:p>
    <w:p w14:paraId="7101849C" w14:textId="1FCB35A6" w:rsidR="00DD4163" w:rsidRDefault="00056441" w:rsidP="001E555E">
      <w:pPr>
        <w:spacing w:before="240" w:after="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In the following we assume</w:t>
      </w:r>
      <w:r w:rsidR="00EB7414">
        <w:rPr>
          <w:rFonts w:eastAsia="Times New Roman"/>
          <w:szCs w:val="24"/>
        </w:rPr>
        <w:t xml:space="preserve"> codebook design </w:t>
      </w:r>
      <w:r w:rsidR="00184431">
        <w:rPr>
          <w:rFonts w:eastAsia="Times New Roman"/>
          <w:szCs w:val="24"/>
        </w:rPr>
        <w:t xml:space="preserve">for implicit CSI </w:t>
      </w:r>
      <w:r w:rsidR="00EB7414">
        <w:rPr>
          <w:rFonts w:eastAsia="Times New Roman"/>
          <w:szCs w:val="24"/>
        </w:rPr>
        <w:t xml:space="preserve">as </w:t>
      </w:r>
      <w:r w:rsidR="00184431">
        <w:rPr>
          <w:rFonts w:eastAsia="Times New Roman"/>
          <w:szCs w:val="24"/>
        </w:rPr>
        <w:t>the focus</w:t>
      </w:r>
      <w:r w:rsidR="00705688">
        <w:rPr>
          <w:rFonts w:eastAsia="Times New Roman"/>
          <w:szCs w:val="24"/>
        </w:rPr>
        <w:t xml:space="preserve">. Currently </w:t>
      </w:r>
      <w:r w:rsidR="00D24045">
        <w:rPr>
          <w:rFonts w:eastAsia="Times New Roman"/>
          <w:szCs w:val="24"/>
        </w:rPr>
        <w:t xml:space="preserve">RI/PMI/CQI is a triplet that is fed back to the </w:t>
      </w:r>
      <w:proofErr w:type="spellStart"/>
      <w:r w:rsidR="00D24045">
        <w:rPr>
          <w:rFonts w:eastAsia="Times New Roman"/>
          <w:szCs w:val="24"/>
        </w:rPr>
        <w:t>gNB</w:t>
      </w:r>
      <w:proofErr w:type="spellEnd"/>
      <w:r w:rsidR="00D24045">
        <w:rPr>
          <w:rFonts w:eastAsia="Times New Roman"/>
          <w:szCs w:val="24"/>
        </w:rPr>
        <w:t xml:space="preserve"> – in view of CSI enhancement, we can also consider </w:t>
      </w:r>
      <w:r w:rsidR="00465174">
        <w:rPr>
          <w:rFonts w:eastAsia="Times New Roman"/>
          <w:szCs w:val="24"/>
        </w:rPr>
        <w:t xml:space="preserve">de-coupling them, where PMI that consumes the bulk of feedback overhead is </w:t>
      </w:r>
      <w:r w:rsidR="00C96E52">
        <w:rPr>
          <w:rFonts w:eastAsia="Times New Roman"/>
          <w:szCs w:val="24"/>
        </w:rPr>
        <w:t>reported at a slower rate than RI/CQI.</w:t>
      </w:r>
    </w:p>
    <w:p w14:paraId="35DF8A37" w14:textId="0647806C" w:rsidR="00C96E52" w:rsidRDefault="00C96E52" w:rsidP="00996544">
      <w:pPr>
        <w:pStyle w:val="ListParagraph"/>
        <w:numPr>
          <w:ilvl w:val="0"/>
          <w:numId w:val="23"/>
        </w:numPr>
        <w:spacing w:before="24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Consider </w:t>
      </w:r>
      <w:r w:rsidR="007B68C6">
        <w:rPr>
          <w:rFonts w:eastAsia="Times New Roman"/>
          <w:szCs w:val="24"/>
        </w:rPr>
        <w:t xml:space="preserve">codebook design for PMI as the focus of CSI enhancement. Further study decoupling of </w:t>
      </w:r>
      <w:r w:rsidR="008F36AE">
        <w:rPr>
          <w:rFonts w:eastAsia="Times New Roman"/>
          <w:szCs w:val="24"/>
        </w:rPr>
        <w:t>RI/PMI/CQI such that PMI is reported less frequently than RI/CQI</w:t>
      </w:r>
    </w:p>
    <w:p w14:paraId="2E7CE5CC" w14:textId="77777777" w:rsidR="008F36AE" w:rsidRDefault="008F36AE" w:rsidP="001E555E">
      <w:pPr>
        <w:spacing w:before="240" w:after="0"/>
        <w:jc w:val="both"/>
        <w:rPr>
          <w:rFonts w:eastAsia="Times New Roman"/>
          <w:szCs w:val="24"/>
        </w:rPr>
      </w:pPr>
    </w:p>
    <w:p w14:paraId="1FF30BE9" w14:textId="3C09D5F5" w:rsidR="00F64815" w:rsidRPr="00F64815" w:rsidRDefault="00F64815" w:rsidP="00F64815">
      <w:pPr>
        <w:pStyle w:val="Heading2"/>
        <w:rPr>
          <w:lang w:eastAsia="zh-CN"/>
        </w:rPr>
      </w:pPr>
      <w:r>
        <w:rPr>
          <w:lang w:eastAsia="zh-CN"/>
        </w:rPr>
        <w:t>CSI Prediction</w:t>
      </w:r>
    </w:p>
    <w:p w14:paraId="3507478E" w14:textId="77777777" w:rsidR="000B7B93" w:rsidRDefault="000B7B93" w:rsidP="001E555E">
      <w:pPr>
        <w:spacing w:after="0"/>
        <w:rPr>
          <w:rFonts w:eastAsia="Times New Roman"/>
          <w:szCs w:val="24"/>
        </w:rPr>
      </w:pPr>
    </w:p>
    <w:p w14:paraId="6E883566" w14:textId="77777777" w:rsidR="003143ED" w:rsidRDefault="000B7B93" w:rsidP="000B7B93">
      <w:pPr>
        <w:spacing w:after="0"/>
        <w:rPr>
          <w:lang w:eastAsia="zh-CN"/>
        </w:rPr>
      </w:pPr>
      <w:r>
        <w:rPr>
          <w:lang w:eastAsia="zh-CN"/>
        </w:rPr>
        <w:t xml:space="preserve">A key motivation for this sub-agenda item is to </w:t>
      </w:r>
      <w:r w:rsidR="001A1DEF">
        <w:rPr>
          <w:lang w:eastAsia="zh-CN"/>
        </w:rPr>
        <w:t xml:space="preserve">target CSI prediction for high mobility UEs. Broadly there could be two different approaches (not mutually exclusive). </w:t>
      </w:r>
    </w:p>
    <w:p w14:paraId="16E6A339" w14:textId="77777777" w:rsidR="004C543E" w:rsidRDefault="004C543E" w:rsidP="000B7B93">
      <w:pPr>
        <w:spacing w:after="0"/>
        <w:rPr>
          <w:lang w:eastAsia="zh-CN"/>
        </w:rPr>
      </w:pPr>
    </w:p>
    <w:p w14:paraId="24DC1DCD" w14:textId="2F9AA9E2" w:rsidR="000B7B93" w:rsidRDefault="009D4135" w:rsidP="00564F8A">
      <w:pPr>
        <w:pStyle w:val="ListParagraph"/>
        <w:numPr>
          <w:ilvl w:val="0"/>
          <w:numId w:val="18"/>
        </w:numPr>
        <w:jc w:val="both"/>
        <w:rPr>
          <w:i w:val="0"/>
          <w:iCs w:val="0"/>
          <w:lang w:eastAsia="zh-CN"/>
        </w:rPr>
      </w:pPr>
      <w:r>
        <w:rPr>
          <w:b/>
          <w:bCs/>
          <w:i w:val="0"/>
          <w:iCs w:val="0"/>
          <w:u w:val="single"/>
          <w:lang w:eastAsia="zh-CN"/>
        </w:rPr>
        <w:t>Precoder p</w:t>
      </w:r>
      <w:r w:rsidR="00BF03BE" w:rsidRPr="00BF03BE">
        <w:rPr>
          <w:b/>
          <w:bCs/>
          <w:i w:val="0"/>
          <w:iCs w:val="0"/>
          <w:u w:val="single"/>
          <w:lang w:eastAsia="zh-CN"/>
        </w:rPr>
        <w:t>rediction</w:t>
      </w:r>
      <w:r w:rsidR="0066024A">
        <w:rPr>
          <w:b/>
          <w:bCs/>
          <w:i w:val="0"/>
          <w:iCs w:val="0"/>
          <w:u w:val="single"/>
          <w:lang w:eastAsia="zh-CN"/>
        </w:rPr>
        <w:t xml:space="preserve"> at </w:t>
      </w:r>
      <w:r w:rsidR="004C543E">
        <w:rPr>
          <w:b/>
          <w:bCs/>
          <w:i w:val="0"/>
          <w:iCs w:val="0"/>
          <w:u w:val="single"/>
          <w:lang w:eastAsia="zh-CN"/>
        </w:rPr>
        <w:t xml:space="preserve">the </w:t>
      </w:r>
      <w:r w:rsidR="0066024A">
        <w:rPr>
          <w:b/>
          <w:bCs/>
          <w:i w:val="0"/>
          <w:iCs w:val="0"/>
          <w:u w:val="single"/>
          <w:lang w:eastAsia="zh-CN"/>
        </w:rPr>
        <w:t>UE</w:t>
      </w:r>
      <w:r w:rsidR="00BF03BE">
        <w:rPr>
          <w:i w:val="0"/>
          <w:iCs w:val="0"/>
          <w:lang w:eastAsia="zh-CN"/>
        </w:rPr>
        <w:t xml:space="preserve">: </w:t>
      </w:r>
      <w:r w:rsidR="00BF69AC" w:rsidRPr="003143ED">
        <w:rPr>
          <w:i w:val="0"/>
          <w:iCs w:val="0"/>
          <w:lang w:eastAsia="zh-CN"/>
        </w:rPr>
        <w:t xml:space="preserve">One approach is to have the UE </w:t>
      </w:r>
      <w:r w:rsidR="0063312E" w:rsidRPr="003143ED">
        <w:rPr>
          <w:i w:val="0"/>
          <w:iCs w:val="0"/>
          <w:lang w:eastAsia="zh-CN"/>
        </w:rPr>
        <w:t xml:space="preserve">measure </w:t>
      </w:r>
      <w:r w:rsidR="00FD3B58">
        <w:rPr>
          <w:i w:val="0"/>
          <w:iCs w:val="0"/>
          <w:lang w:eastAsia="zh-CN"/>
        </w:rPr>
        <w:t>CSI-RS</w:t>
      </w:r>
      <w:r w:rsidR="00E84F21">
        <w:rPr>
          <w:i w:val="0"/>
          <w:iCs w:val="0"/>
          <w:lang w:eastAsia="zh-CN"/>
        </w:rPr>
        <w:t xml:space="preserve"> instances</w:t>
      </w:r>
      <w:r w:rsidR="0066024A">
        <w:rPr>
          <w:i w:val="0"/>
          <w:iCs w:val="0"/>
          <w:lang w:eastAsia="zh-CN"/>
        </w:rPr>
        <w:t xml:space="preserve"> within a window at time </w:t>
      </w:r>
      <w:r w:rsidR="0066024A" w:rsidRPr="00241233">
        <w:rPr>
          <w:lang w:eastAsia="zh-CN"/>
        </w:rPr>
        <w:t>t</w:t>
      </w:r>
      <w:r w:rsidR="0066024A" w:rsidRPr="00241233">
        <w:rPr>
          <w:i w:val="0"/>
          <w:iCs w:val="0"/>
          <w:vertAlign w:val="subscript"/>
          <w:lang w:eastAsia="zh-CN"/>
        </w:rPr>
        <w:t>1</w:t>
      </w:r>
      <w:r w:rsidR="0066024A">
        <w:rPr>
          <w:i w:val="0"/>
          <w:iCs w:val="0"/>
          <w:lang w:eastAsia="zh-CN"/>
        </w:rPr>
        <w:t xml:space="preserve">, determine </w:t>
      </w:r>
      <w:r w:rsidR="00B7013A" w:rsidRPr="00B7013A">
        <w:rPr>
          <w:lang w:eastAsia="zh-CN"/>
        </w:rPr>
        <w:t>predicted</w:t>
      </w:r>
      <w:r w:rsidR="00B7013A">
        <w:rPr>
          <w:i w:val="0"/>
          <w:iCs w:val="0"/>
          <w:lang w:eastAsia="zh-CN"/>
        </w:rPr>
        <w:t xml:space="preserve"> </w:t>
      </w:r>
      <w:r w:rsidR="006B6F76">
        <w:rPr>
          <w:i w:val="0"/>
          <w:iCs w:val="0"/>
          <w:lang w:eastAsia="zh-CN"/>
        </w:rPr>
        <w:t xml:space="preserve">doppler-domain compressed </w:t>
      </w:r>
      <w:r w:rsidR="00A9267B">
        <w:rPr>
          <w:i w:val="0"/>
          <w:iCs w:val="0"/>
          <w:lang w:eastAsia="zh-CN"/>
        </w:rPr>
        <w:t xml:space="preserve">CSI </w:t>
      </w:r>
      <w:r w:rsidR="00E84F21">
        <w:rPr>
          <w:i w:val="0"/>
          <w:iCs w:val="0"/>
          <w:lang w:eastAsia="zh-CN"/>
        </w:rPr>
        <w:t xml:space="preserve">associated with a reference resource at time </w:t>
      </w:r>
      <w:r w:rsidR="00E84F21" w:rsidRPr="00D905C6">
        <w:rPr>
          <w:lang w:eastAsia="zh-CN"/>
        </w:rPr>
        <w:t>t</w:t>
      </w:r>
      <w:r w:rsidR="00E84F21" w:rsidRPr="00D905C6">
        <w:rPr>
          <w:i w:val="0"/>
          <w:iCs w:val="0"/>
          <w:vertAlign w:val="subscript"/>
          <w:lang w:eastAsia="zh-CN"/>
        </w:rPr>
        <w:t>3</w:t>
      </w:r>
      <w:r w:rsidR="00E84F21">
        <w:rPr>
          <w:i w:val="0"/>
          <w:iCs w:val="0"/>
          <w:lang w:eastAsia="zh-CN"/>
        </w:rPr>
        <w:t xml:space="preserve"> </w:t>
      </w:r>
      <w:r w:rsidR="00A9267B">
        <w:rPr>
          <w:i w:val="0"/>
          <w:iCs w:val="0"/>
          <w:lang w:eastAsia="zh-CN"/>
        </w:rPr>
        <w:t xml:space="preserve">and report it at time </w:t>
      </w:r>
      <w:r w:rsidR="00A9267B" w:rsidRPr="00241233">
        <w:rPr>
          <w:lang w:eastAsia="zh-CN"/>
        </w:rPr>
        <w:t>t</w:t>
      </w:r>
      <w:r w:rsidR="00A9267B" w:rsidRPr="00241233">
        <w:rPr>
          <w:i w:val="0"/>
          <w:iCs w:val="0"/>
          <w:vertAlign w:val="subscript"/>
          <w:lang w:eastAsia="zh-CN"/>
        </w:rPr>
        <w:t>2</w:t>
      </w:r>
      <w:r w:rsidR="00A9267B">
        <w:rPr>
          <w:i w:val="0"/>
          <w:iCs w:val="0"/>
          <w:lang w:eastAsia="zh-CN"/>
        </w:rPr>
        <w:t xml:space="preserve">. </w:t>
      </w:r>
      <w:r w:rsidR="00253EE4">
        <w:rPr>
          <w:i w:val="0"/>
          <w:iCs w:val="0"/>
          <w:lang w:eastAsia="zh-CN"/>
        </w:rPr>
        <w:t xml:space="preserve">The </w:t>
      </w:r>
      <w:r w:rsidR="00BF69AC" w:rsidRPr="003143ED">
        <w:rPr>
          <w:i w:val="0"/>
          <w:iCs w:val="0"/>
          <w:lang w:eastAsia="zh-CN"/>
        </w:rPr>
        <w:t xml:space="preserve">prediction </w:t>
      </w:r>
      <w:r w:rsidR="00253EE4">
        <w:rPr>
          <w:i w:val="0"/>
          <w:iCs w:val="0"/>
          <w:lang w:eastAsia="zh-CN"/>
        </w:rPr>
        <w:t xml:space="preserve">algorithm is left to </w:t>
      </w:r>
      <w:r w:rsidR="00A87476" w:rsidRPr="003143ED">
        <w:rPr>
          <w:i w:val="0"/>
          <w:iCs w:val="0"/>
          <w:lang w:eastAsia="zh-CN"/>
        </w:rPr>
        <w:t>UE implementation</w:t>
      </w:r>
      <w:r w:rsidR="000B5E67" w:rsidRPr="003143ED">
        <w:rPr>
          <w:i w:val="0"/>
          <w:iCs w:val="0"/>
          <w:lang w:eastAsia="zh-CN"/>
        </w:rPr>
        <w:t>.</w:t>
      </w:r>
      <w:r w:rsidR="001A3514" w:rsidRPr="003143ED">
        <w:rPr>
          <w:i w:val="0"/>
          <w:iCs w:val="0"/>
          <w:lang w:eastAsia="zh-CN"/>
        </w:rPr>
        <w:t xml:space="preserve"> The UE has access to unquantized and instantaneous channel information that may be better suitable for prediction. At the same time, UE complexity should be considered and also </w:t>
      </w:r>
      <w:r w:rsidR="003736F0" w:rsidRPr="003143ED">
        <w:rPr>
          <w:i w:val="0"/>
          <w:iCs w:val="0"/>
          <w:lang w:eastAsia="zh-CN"/>
        </w:rPr>
        <w:t xml:space="preserve">perhaps </w:t>
      </w:r>
      <w:r w:rsidR="00D905C6">
        <w:rPr>
          <w:i w:val="0"/>
          <w:iCs w:val="0"/>
          <w:lang w:eastAsia="zh-CN"/>
        </w:rPr>
        <w:t xml:space="preserve">new </w:t>
      </w:r>
      <w:r w:rsidR="003736F0" w:rsidRPr="003143ED">
        <w:rPr>
          <w:i w:val="0"/>
          <w:iCs w:val="0"/>
          <w:lang w:eastAsia="zh-CN"/>
        </w:rPr>
        <w:t xml:space="preserve">RAN4 work </w:t>
      </w:r>
      <w:r w:rsidR="00D905C6">
        <w:rPr>
          <w:i w:val="0"/>
          <w:iCs w:val="0"/>
          <w:lang w:eastAsia="zh-CN"/>
        </w:rPr>
        <w:t xml:space="preserve">is needed </w:t>
      </w:r>
      <w:r w:rsidR="003736F0" w:rsidRPr="003143ED">
        <w:rPr>
          <w:i w:val="0"/>
          <w:iCs w:val="0"/>
          <w:lang w:eastAsia="zh-CN"/>
        </w:rPr>
        <w:t>to establish predicted CSI tests to guarantee performance requirements</w:t>
      </w:r>
      <w:r w:rsidR="006B6F76">
        <w:rPr>
          <w:i w:val="0"/>
          <w:iCs w:val="0"/>
          <w:lang w:eastAsia="zh-CN"/>
        </w:rPr>
        <w:t>.</w:t>
      </w:r>
    </w:p>
    <w:p w14:paraId="4FFE82BF" w14:textId="77777777" w:rsidR="006B6F76" w:rsidRDefault="006B6F76" w:rsidP="006B6F76">
      <w:pPr>
        <w:pStyle w:val="ListParagraph"/>
        <w:numPr>
          <w:ilvl w:val="0"/>
          <w:numId w:val="0"/>
        </w:numPr>
        <w:ind w:left="720"/>
        <w:rPr>
          <w:i w:val="0"/>
          <w:iCs w:val="0"/>
          <w:lang w:eastAsia="zh-CN"/>
        </w:rPr>
      </w:pPr>
    </w:p>
    <w:p w14:paraId="7FFE609F" w14:textId="77EAD2BE" w:rsidR="000B7B93" w:rsidRDefault="009D4135" w:rsidP="000B7B93">
      <w:pPr>
        <w:pStyle w:val="ListParagraph"/>
        <w:numPr>
          <w:ilvl w:val="0"/>
          <w:numId w:val="18"/>
        </w:numPr>
        <w:rPr>
          <w:i w:val="0"/>
          <w:iCs w:val="0"/>
          <w:lang w:eastAsia="zh-CN"/>
        </w:rPr>
      </w:pPr>
      <w:r>
        <w:rPr>
          <w:b/>
          <w:bCs/>
          <w:i w:val="0"/>
          <w:iCs w:val="0"/>
          <w:u w:val="single"/>
          <w:lang w:eastAsia="zh-CN"/>
        </w:rPr>
        <w:t>Precoder p</w:t>
      </w:r>
      <w:r w:rsidR="00D905C6" w:rsidRPr="00BF03BE">
        <w:rPr>
          <w:b/>
          <w:bCs/>
          <w:i w:val="0"/>
          <w:iCs w:val="0"/>
          <w:u w:val="single"/>
          <w:lang w:eastAsia="zh-CN"/>
        </w:rPr>
        <w:t>rediction</w:t>
      </w:r>
      <w:r w:rsidR="00D905C6">
        <w:rPr>
          <w:b/>
          <w:bCs/>
          <w:i w:val="0"/>
          <w:iCs w:val="0"/>
          <w:u w:val="single"/>
          <w:lang w:eastAsia="zh-CN"/>
        </w:rPr>
        <w:t xml:space="preserve"> at the </w:t>
      </w:r>
      <w:proofErr w:type="spellStart"/>
      <w:r w:rsidR="00D905C6">
        <w:rPr>
          <w:b/>
          <w:bCs/>
          <w:i w:val="0"/>
          <w:iCs w:val="0"/>
          <w:u w:val="single"/>
          <w:lang w:eastAsia="zh-CN"/>
        </w:rPr>
        <w:t>gNB</w:t>
      </w:r>
      <w:proofErr w:type="spellEnd"/>
      <w:r w:rsidR="00D905C6">
        <w:rPr>
          <w:i w:val="0"/>
          <w:iCs w:val="0"/>
          <w:lang w:eastAsia="zh-CN"/>
        </w:rPr>
        <w:t xml:space="preserve">: </w:t>
      </w:r>
      <w:r w:rsidR="00521268" w:rsidRPr="00D905C6">
        <w:rPr>
          <w:i w:val="0"/>
          <w:iCs w:val="0"/>
          <w:lang w:eastAsia="zh-CN"/>
        </w:rPr>
        <w:t xml:space="preserve">The other, perhaps simpler approach </w:t>
      </w:r>
      <w:r w:rsidR="000B7B93" w:rsidRPr="00D905C6">
        <w:rPr>
          <w:i w:val="0"/>
          <w:iCs w:val="0"/>
          <w:lang w:eastAsia="zh-CN"/>
        </w:rPr>
        <w:t xml:space="preserve">is to consider a UE </w:t>
      </w:r>
      <w:r w:rsidR="00BF33F7">
        <w:rPr>
          <w:i w:val="0"/>
          <w:iCs w:val="0"/>
          <w:lang w:eastAsia="zh-CN"/>
        </w:rPr>
        <w:t xml:space="preserve">measuring </w:t>
      </w:r>
      <w:r w:rsidR="00BF33F7" w:rsidRPr="00D905C6">
        <w:rPr>
          <w:i w:val="0"/>
          <w:iCs w:val="0"/>
          <w:lang w:eastAsia="zh-CN"/>
        </w:rPr>
        <w:t xml:space="preserve">on a window of CSI-RS </w:t>
      </w:r>
      <w:r w:rsidR="00BF33F7">
        <w:rPr>
          <w:i w:val="0"/>
          <w:iCs w:val="0"/>
          <w:lang w:eastAsia="zh-CN"/>
        </w:rPr>
        <w:t xml:space="preserve">instances at time </w:t>
      </w:r>
      <w:r w:rsidR="00BF33F7" w:rsidRPr="00D84FDE">
        <w:rPr>
          <w:lang w:eastAsia="zh-CN"/>
        </w:rPr>
        <w:t>t</w:t>
      </w:r>
      <w:r w:rsidR="00BF33F7" w:rsidRPr="00D84FDE">
        <w:rPr>
          <w:i w:val="0"/>
          <w:iCs w:val="0"/>
          <w:vertAlign w:val="subscript"/>
          <w:lang w:eastAsia="zh-CN"/>
        </w:rPr>
        <w:t>1</w:t>
      </w:r>
      <w:r w:rsidR="00BF33F7">
        <w:rPr>
          <w:i w:val="0"/>
          <w:iCs w:val="0"/>
          <w:lang w:eastAsia="zh-CN"/>
        </w:rPr>
        <w:t xml:space="preserve">, </w:t>
      </w:r>
      <w:r w:rsidR="003864BF">
        <w:rPr>
          <w:i w:val="0"/>
          <w:iCs w:val="0"/>
          <w:lang w:eastAsia="zh-CN"/>
        </w:rPr>
        <w:t xml:space="preserve">determining </w:t>
      </w:r>
      <w:r w:rsidR="00F4425A">
        <w:rPr>
          <w:i w:val="0"/>
          <w:iCs w:val="0"/>
          <w:lang w:eastAsia="zh-CN"/>
        </w:rPr>
        <w:t>d</w:t>
      </w:r>
      <w:r w:rsidR="000B7B93" w:rsidRPr="00D905C6">
        <w:rPr>
          <w:i w:val="0"/>
          <w:iCs w:val="0"/>
          <w:lang w:eastAsia="zh-CN"/>
        </w:rPr>
        <w:t xml:space="preserve">oppler-domain compressed CSI </w:t>
      </w:r>
      <w:r w:rsidR="003864BF">
        <w:rPr>
          <w:i w:val="0"/>
          <w:iCs w:val="0"/>
          <w:lang w:eastAsia="zh-CN"/>
        </w:rPr>
        <w:t>associated with a reference resource</w:t>
      </w:r>
      <w:r w:rsidR="00D84FDE">
        <w:rPr>
          <w:i w:val="0"/>
          <w:iCs w:val="0"/>
          <w:lang w:eastAsia="zh-CN"/>
        </w:rPr>
        <w:t xml:space="preserve"> at time </w:t>
      </w:r>
      <w:r w:rsidR="008B0940" w:rsidRPr="008B0940">
        <w:rPr>
          <w:lang w:eastAsia="zh-CN"/>
        </w:rPr>
        <w:t>t</w:t>
      </w:r>
      <w:r w:rsidR="008B0940" w:rsidRPr="008B0940">
        <w:rPr>
          <w:i w:val="0"/>
          <w:iCs w:val="0"/>
          <w:vertAlign w:val="subscript"/>
          <w:lang w:eastAsia="zh-CN"/>
        </w:rPr>
        <w:t>2</w:t>
      </w:r>
      <w:r w:rsidR="003864BF">
        <w:rPr>
          <w:i w:val="0"/>
          <w:iCs w:val="0"/>
          <w:lang w:eastAsia="zh-CN"/>
        </w:rPr>
        <w:t xml:space="preserve"> </w:t>
      </w:r>
      <w:r w:rsidR="00523CF6">
        <w:rPr>
          <w:i w:val="0"/>
          <w:iCs w:val="0"/>
          <w:lang w:eastAsia="zh-CN"/>
        </w:rPr>
        <w:t xml:space="preserve">and reporting it at time </w:t>
      </w:r>
      <w:r w:rsidR="00523CF6" w:rsidRPr="00523CF6">
        <w:rPr>
          <w:lang w:eastAsia="zh-CN"/>
        </w:rPr>
        <w:t>t</w:t>
      </w:r>
      <w:r w:rsidR="00523CF6" w:rsidRPr="00523CF6">
        <w:rPr>
          <w:i w:val="0"/>
          <w:iCs w:val="0"/>
          <w:vertAlign w:val="subscript"/>
          <w:lang w:eastAsia="zh-CN"/>
        </w:rPr>
        <w:t>3</w:t>
      </w:r>
      <w:r w:rsidR="00523CF6">
        <w:rPr>
          <w:i w:val="0"/>
          <w:iCs w:val="0"/>
          <w:lang w:eastAsia="zh-CN"/>
        </w:rPr>
        <w:t xml:space="preserve">. </w:t>
      </w:r>
      <w:r w:rsidR="0093572F">
        <w:rPr>
          <w:i w:val="0"/>
          <w:iCs w:val="0"/>
          <w:lang w:eastAsia="zh-CN"/>
        </w:rPr>
        <w:t xml:space="preserve">In addition to this, </w:t>
      </w:r>
      <w:r w:rsidR="00753AFF">
        <w:rPr>
          <w:i w:val="0"/>
          <w:iCs w:val="0"/>
          <w:lang w:eastAsia="zh-CN"/>
        </w:rPr>
        <w:t xml:space="preserve">some assistance information may be provided from the UE to the </w:t>
      </w:r>
      <w:proofErr w:type="spellStart"/>
      <w:r w:rsidR="00753AFF">
        <w:rPr>
          <w:i w:val="0"/>
          <w:iCs w:val="0"/>
          <w:lang w:eastAsia="zh-CN"/>
        </w:rPr>
        <w:t>gNB</w:t>
      </w:r>
      <w:proofErr w:type="spellEnd"/>
      <w:r w:rsidR="00F907E7">
        <w:rPr>
          <w:i w:val="0"/>
          <w:iCs w:val="0"/>
          <w:lang w:eastAsia="zh-CN"/>
        </w:rPr>
        <w:t xml:space="preserve"> for example </w:t>
      </w:r>
      <w:r w:rsidR="00252D84">
        <w:rPr>
          <w:i w:val="0"/>
          <w:iCs w:val="0"/>
          <w:lang w:eastAsia="zh-CN"/>
        </w:rPr>
        <w:t xml:space="preserve">Doppler related information, or </w:t>
      </w:r>
      <w:r w:rsidR="001D0CBB">
        <w:rPr>
          <w:i w:val="0"/>
          <w:iCs w:val="0"/>
          <w:lang w:eastAsia="zh-CN"/>
        </w:rPr>
        <w:t xml:space="preserve">prediction coefficients. </w:t>
      </w:r>
      <w:r w:rsidR="000B7B93" w:rsidRPr="00D905C6">
        <w:rPr>
          <w:i w:val="0"/>
          <w:iCs w:val="0"/>
          <w:lang w:eastAsia="zh-CN"/>
        </w:rPr>
        <w:t xml:space="preserve">It is up to </w:t>
      </w:r>
      <w:proofErr w:type="spellStart"/>
      <w:r w:rsidR="000B7B93" w:rsidRPr="00D905C6">
        <w:rPr>
          <w:i w:val="0"/>
          <w:iCs w:val="0"/>
          <w:lang w:eastAsia="zh-CN"/>
        </w:rPr>
        <w:t>gNB</w:t>
      </w:r>
      <w:proofErr w:type="spellEnd"/>
      <w:r w:rsidR="000B7B93" w:rsidRPr="00D905C6">
        <w:rPr>
          <w:i w:val="0"/>
          <w:iCs w:val="0"/>
          <w:lang w:eastAsia="zh-CN"/>
        </w:rPr>
        <w:t xml:space="preserve"> implementation to perform prediction of CSI based on </w:t>
      </w:r>
      <w:r w:rsidR="00523CF6">
        <w:rPr>
          <w:i w:val="0"/>
          <w:iCs w:val="0"/>
          <w:lang w:eastAsia="zh-CN"/>
        </w:rPr>
        <w:t xml:space="preserve">the received </w:t>
      </w:r>
      <w:r w:rsidR="000B7B93" w:rsidRPr="00D905C6">
        <w:rPr>
          <w:i w:val="0"/>
          <w:iCs w:val="0"/>
          <w:lang w:eastAsia="zh-CN"/>
        </w:rPr>
        <w:t>compressed information from the UE</w:t>
      </w:r>
      <w:r w:rsidR="001D0CBB">
        <w:rPr>
          <w:i w:val="0"/>
          <w:iCs w:val="0"/>
          <w:lang w:eastAsia="zh-CN"/>
        </w:rPr>
        <w:t xml:space="preserve"> </w:t>
      </w:r>
      <w:r w:rsidR="00AD6733">
        <w:rPr>
          <w:i w:val="0"/>
          <w:iCs w:val="0"/>
          <w:lang w:eastAsia="zh-CN"/>
        </w:rPr>
        <w:t>and assistance information.</w:t>
      </w:r>
    </w:p>
    <w:p w14:paraId="64A5C751" w14:textId="77777777" w:rsidR="00EA3972" w:rsidRPr="00EA3972" w:rsidRDefault="00EA3972" w:rsidP="00EA3972">
      <w:pPr>
        <w:ind w:left="360"/>
        <w:rPr>
          <w:lang w:eastAsia="zh-CN"/>
        </w:rPr>
      </w:pPr>
    </w:p>
    <w:p w14:paraId="65DC60DE" w14:textId="77777777" w:rsidR="000B7B93" w:rsidRDefault="000B7B93" w:rsidP="000B7B93">
      <w:pPr>
        <w:spacing w:after="0"/>
        <w:rPr>
          <w:rFonts w:eastAsia="Times New Roman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0"/>
        <w:gridCol w:w="5080"/>
      </w:tblGrid>
      <w:tr w:rsidR="00EA3972" w14:paraId="5A836B5B" w14:textId="77777777" w:rsidTr="00180FBE">
        <w:tc>
          <w:tcPr>
            <w:tcW w:w="5080" w:type="dxa"/>
          </w:tcPr>
          <w:p w14:paraId="7381AE2B" w14:textId="77777777" w:rsidR="009D4135" w:rsidRDefault="00397603" w:rsidP="009D4135">
            <w:pPr>
              <w:keepNext/>
              <w:spacing w:after="0"/>
            </w:pPr>
            <w:r>
              <w:rPr>
                <w:noProof/>
              </w:rPr>
              <w:drawing>
                <wp:inline distT="0" distB="0" distL="0" distR="0" wp14:anchorId="538D51C1" wp14:editId="22BEAD7C">
                  <wp:extent cx="3035808" cy="143560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5808" cy="14356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FDF22A" w14:textId="1527C599" w:rsidR="00EA3972" w:rsidRDefault="009D4135" w:rsidP="009A5B85">
            <w:pPr>
              <w:pStyle w:val="Caption"/>
              <w:jc w:val="center"/>
              <w:rPr>
                <w:rFonts w:eastAsia="Times New Roman"/>
                <w:szCs w:val="24"/>
              </w:rPr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091687">
              <w:rPr>
                <w:noProof/>
              </w:rPr>
              <w:t>1</w:t>
            </w:r>
            <w:r>
              <w:fldChar w:fldCharType="end"/>
            </w:r>
            <w:r>
              <w:t xml:space="preserve">: Precoder prediction at the </w:t>
            </w:r>
            <w:proofErr w:type="spellStart"/>
            <w:r>
              <w:t>gNB</w:t>
            </w:r>
            <w:proofErr w:type="spellEnd"/>
          </w:p>
        </w:tc>
        <w:tc>
          <w:tcPr>
            <w:tcW w:w="5080" w:type="dxa"/>
          </w:tcPr>
          <w:p w14:paraId="2422E303" w14:textId="77777777" w:rsidR="009D4135" w:rsidRDefault="009D4135" w:rsidP="009D4135">
            <w:pPr>
              <w:keepNext/>
              <w:spacing w:after="0"/>
            </w:pPr>
            <w:r>
              <w:rPr>
                <w:noProof/>
              </w:rPr>
              <w:drawing>
                <wp:inline distT="0" distB="0" distL="0" distR="0" wp14:anchorId="14E5CFC0" wp14:editId="5FF05A22">
                  <wp:extent cx="3026664" cy="1463040"/>
                  <wp:effectExtent l="0" t="0" r="254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6664" cy="1463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40016C" w14:textId="014F1C26" w:rsidR="00EA3972" w:rsidRDefault="009D4135" w:rsidP="009A5B85">
            <w:pPr>
              <w:pStyle w:val="Caption"/>
              <w:jc w:val="center"/>
              <w:rPr>
                <w:rFonts w:eastAsia="Times New Roman"/>
                <w:szCs w:val="24"/>
              </w:rPr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091687">
              <w:rPr>
                <w:noProof/>
              </w:rPr>
              <w:t>2</w:t>
            </w:r>
            <w:r>
              <w:fldChar w:fldCharType="end"/>
            </w:r>
            <w:r>
              <w:t>: Precoder prediction at the UE</w:t>
            </w:r>
          </w:p>
        </w:tc>
      </w:tr>
    </w:tbl>
    <w:p w14:paraId="6EF83D21" w14:textId="77777777" w:rsidR="00EA3972" w:rsidRDefault="00EA3972" w:rsidP="000B7B93">
      <w:pPr>
        <w:spacing w:after="0"/>
        <w:rPr>
          <w:rFonts w:eastAsia="Times New Roman"/>
          <w:szCs w:val="24"/>
        </w:rPr>
      </w:pPr>
    </w:p>
    <w:p w14:paraId="3CED91DD" w14:textId="77777777" w:rsidR="00BB7F71" w:rsidRDefault="00BB7F71" w:rsidP="000B7B93">
      <w:pPr>
        <w:spacing w:after="0"/>
        <w:rPr>
          <w:rFonts w:eastAsia="Times New Roman"/>
          <w:szCs w:val="24"/>
        </w:rPr>
      </w:pPr>
    </w:p>
    <w:p w14:paraId="35D848E5" w14:textId="34D3305C" w:rsidR="00BB7F71" w:rsidRDefault="00BB7F71" w:rsidP="00996544">
      <w:pPr>
        <w:pStyle w:val="ListParagraph"/>
        <w:numPr>
          <w:ilvl w:val="0"/>
          <w:numId w:val="23"/>
        </w:numPr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Further study prediction approaches based on UE </w:t>
      </w:r>
      <w:r w:rsidR="002B754A">
        <w:rPr>
          <w:rFonts w:eastAsia="Times New Roman"/>
          <w:szCs w:val="24"/>
        </w:rPr>
        <w:t>side prediction and NW side prediction</w:t>
      </w:r>
      <w:r w:rsidR="00AD6733">
        <w:rPr>
          <w:rFonts w:eastAsia="Times New Roman"/>
          <w:szCs w:val="24"/>
        </w:rPr>
        <w:t>. NW side prediction may be enhanced by some assistance information from the UE e.g. prediction coefficients</w:t>
      </w:r>
    </w:p>
    <w:p w14:paraId="2B630EBE" w14:textId="77777777" w:rsidR="002B754A" w:rsidRDefault="002B754A" w:rsidP="000B7B93">
      <w:pPr>
        <w:spacing w:after="0"/>
        <w:rPr>
          <w:rFonts w:eastAsia="Times New Roman"/>
          <w:szCs w:val="24"/>
        </w:rPr>
      </w:pPr>
    </w:p>
    <w:p w14:paraId="425EC694" w14:textId="29986FD7" w:rsidR="00EF049A" w:rsidRDefault="00EF049A" w:rsidP="00EF049A">
      <w:pPr>
        <w:pStyle w:val="Heading2"/>
        <w:rPr>
          <w:lang w:eastAsia="zh-CN"/>
        </w:rPr>
      </w:pPr>
      <w:r>
        <w:rPr>
          <w:lang w:eastAsia="zh-CN"/>
        </w:rPr>
        <w:t>CSI-RS Instances</w:t>
      </w:r>
    </w:p>
    <w:p w14:paraId="2C798374" w14:textId="77777777" w:rsidR="00EF049A" w:rsidRDefault="00EF049A" w:rsidP="00EF049A">
      <w:pPr>
        <w:rPr>
          <w:lang w:eastAsia="zh-CN"/>
        </w:rPr>
      </w:pPr>
    </w:p>
    <w:p w14:paraId="2BF5FCC0" w14:textId="77777777" w:rsidR="00091687" w:rsidRDefault="00091687" w:rsidP="00B305C1">
      <w:pPr>
        <w:keepNext/>
        <w:jc w:val="center"/>
      </w:pPr>
      <w:r w:rsidRPr="002A0874">
        <w:rPr>
          <w:noProof/>
          <w:lang w:eastAsia="zh-CN"/>
        </w:rPr>
        <w:drawing>
          <wp:inline distT="0" distB="0" distL="0" distR="0" wp14:anchorId="6F37A2DF" wp14:editId="44703C5F">
            <wp:extent cx="2642616" cy="987552"/>
            <wp:effectExtent l="0" t="0" r="5715" b="0"/>
            <wp:docPr id="4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18FA946A-35F8-4D18-81AD-ABA5696DD7A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18FA946A-35F8-4D18-81AD-ABA5696DD7A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42616" cy="987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A988E" w14:textId="79DEBEF5" w:rsidR="00091687" w:rsidRDefault="00091687" w:rsidP="00091687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>
        <w:rPr>
          <w:rFonts w:ascii="Calibri" w:hAnsi="Calibri" w:cs="Calibri"/>
        </w:rPr>
        <w:t>Δ</w:t>
      </w:r>
      <w:r>
        <w:t xml:space="preserve">T: </w:t>
      </w:r>
      <w:r w:rsidRPr="003F4202">
        <w:t xml:space="preserve">time gap between adjacent measurements (sampling period) </w:t>
      </w:r>
      <w:r>
        <w:t>and T is the measurement time window</w:t>
      </w:r>
    </w:p>
    <w:p w14:paraId="18C20365" w14:textId="77777777" w:rsidR="00CB2DA0" w:rsidRDefault="00CB2DA0" w:rsidP="00EF049A">
      <w:pPr>
        <w:rPr>
          <w:lang w:eastAsia="zh-CN"/>
        </w:rPr>
      </w:pPr>
    </w:p>
    <w:p w14:paraId="12DF6F65" w14:textId="7E72E4D7" w:rsidR="00602C25" w:rsidRDefault="00B305C1" w:rsidP="00EF049A">
      <w:pPr>
        <w:rPr>
          <w:lang w:val="en-US" w:eastAsia="zh-CN"/>
        </w:rPr>
      </w:pPr>
      <w:r>
        <w:rPr>
          <w:lang w:eastAsia="zh-CN"/>
        </w:rPr>
        <w:t>In order to satisfy Nyquist criterion</w:t>
      </w:r>
      <w:r w:rsidR="00211454">
        <w:rPr>
          <w:lang w:eastAsia="zh-CN"/>
        </w:rPr>
        <w:t xml:space="preserve">, we have </w:t>
      </w:r>
      <w:r w:rsidR="00211454" w:rsidRPr="00E510C4">
        <w:rPr>
          <w:lang w:val="el-GR" w:eastAsia="zh-CN"/>
        </w:rPr>
        <w:t>Δ</w:t>
      </w:r>
      <w:r w:rsidR="00211454" w:rsidRPr="00E510C4">
        <w:rPr>
          <w:lang w:val="en-US" w:eastAsia="zh-CN"/>
        </w:rPr>
        <w:t>t ≤ 1/(2∙f</w:t>
      </w:r>
      <w:r w:rsidR="00211454" w:rsidRPr="00E510C4">
        <w:rPr>
          <w:vertAlign w:val="subscript"/>
          <w:lang w:val="en-US" w:eastAsia="zh-CN"/>
        </w:rPr>
        <w:t>max</w:t>
      </w:r>
      <w:r w:rsidR="00211454" w:rsidRPr="00E510C4">
        <w:rPr>
          <w:lang w:val="en-US" w:eastAsia="zh-CN"/>
        </w:rPr>
        <w:t>)</w:t>
      </w:r>
      <w:r w:rsidR="00211454">
        <w:rPr>
          <w:lang w:val="en-US" w:eastAsia="zh-CN"/>
        </w:rPr>
        <w:t xml:space="preserve"> where </w:t>
      </w:r>
      <w:r w:rsidR="00211454" w:rsidRPr="00E510C4">
        <w:rPr>
          <w:lang w:val="en-US" w:eastAsia="zh-CN"/>
        </w:rPr>
        <w:t>f</w:t>
      </w:r>
      <w:r w:rsidR="00211454" w:rsidRPr="00E510C4">
        <w:rPr>
          <w:vertAlign w:val="subscript"/>
          <w:lang w:val="en-US" w:eastAsia="zh-CN"/>
        </w:rPr>
        <w:t>max</w:t>
      </w:r>
      <w:r w:rsidR="00211454" w:rsidRPr="00E510C4">
        <w:rPr>
          <w:lang w:val="en-US" w:eastAsia="zh-CN"/>
        </w:rPr>
        <w:t xml:space="preserve"> </w:t>
      </w:r>
      <w:r w:rsidR="00211454">
        <w:rPr>
          <w:lang w:val="en-US" w:eastAsia="zh-CN"/>
        </w:rPr>
        <w:t>is the</w:t>
      </w:r>
      <w:r w:rsidR="00211454" w:rsidRPr="00E510C4">
        <w:rPr>
          <w:lang w:val="en-US" w:eastAsia="zh-CN"/>
        </w:rPr>
        <w:t xml:space="preserve"> maximum Doppler frequency</w:t>
      </w:r>
      <w:r w:rsidR="00903CF2">
        <w:rPr>
          <w:lang w:val="en-US" w:eastAsia="zh-CN"/>
        </w:rPr>
        <w:t xml:space="preserve"> intended to be handled. If the CSI-RS </w:t>
      </w:r>
      <w:r w:rsidR="00AE4688">
        <w:rPr>
          <w:lang w:val="en-US" w:eastAsia="zh-CN"/>
        </w:rPr>
        <w:t>spacing in time</w:t>
      </w:r>
      <w:r w:rsidR="00903CF2">
        <w:rPr>
          <w:lang w:val="en-US" w:eastAsia="zh-CN"/>
        </w:rPr>
        <w:t xml:space="preserve"> is larger </w:t>
      </w:r>
      <w:r w:rsidR="00681881">
        <w:rPr>
          <w:lang w:val="en-US" w:eastAsia="zh-CN"/>
        </w:rPr>
        <w:t xml:space="preserve">but </w:t>
      </w:r>
      <w:r w:rsidR="00681881" w:rsidRPr="00E510C4">
        <w:rPr>
          <w:lang w:val="el-GR" w:eastAsia="zh-CN"/>
        </w:rPr>
        <w:t>Δ</w:t>
      </w:r>
      <w:r w:rsidR="00681881" w:rsidRPr="00E510C4">
        <w:rPr>
          <w:lang w:val="en-US" w:eastAsia="zh-CN"/>
        </w:rPr>
        <w:t>t ≤ 1/(f</w:t>
      </w:r>
      <w:r w:rsidR="00681881" w:rsidRPr="00E510C4">
        <w:rPr>
          <w:vertAlign w:val="subscript"/>
          <w:lang w:val="en-US" w:eastAsia="zh-CN"/>
        </w:rPr>
        <w:t>max</w:t>
      </w:r>
      <w:r w:rsidR="00681881" w:rsidRPr="00E510C4">
        <w:rPr>
          <w:lang w:val="en-US" w:eastAsia="zh-CN"/>
        </w:rPr>
        <w:t>)</w:t>
      </w:r>
      <w:r w:rsidR="00681881">
        <w:rPr>
          <w:lang w:val="en-US" w:eastAsia="zh-CN"/>
        </w:rPr>
        <w:t xml:space="preserve"> </w:t>
      </w:r>
      <w:r w:rsidR="0097413D">
        <w:rPr>
          <w:lang w:val="en-US" w:eastAsia="zh-CN"/>
        </w:rPr>
        <w:t xml:space="preserve">then we expect </w:t>
      </w:r>
      <w:r w:rsidR="006342CE">
        <w:rPr>
          <w:lang w:val="en-US" w:eastAsia="zh-CN"/>
        </w:rPr>
        <w:t>some</w:t>
      </w:r>
      <w:r w:rsidR="0097413D">
        <w:rPr>
          <w:lang w:val="en-US" w:eastAsia="zh-CN"/>
        </w:rPr>
        <w:t xml:space="preserve"> “aliasing” effect </w:t>
      </w:r>
      <w:r w:rsidR="007C3282">
        <w:rPr>
          <w:lang w:val="en-US" w:eastAsia="zh-CN"/>
        </w:rPr>
        <w:t xml:space="preserve">of spurious Doppler components </w:t>
      </w:r>
      <w:r w:rsidR="0097413D">
        <w:rPr>
          <w:lang w:val="en-US" w:eastAsia="zh-CN"/>
        </w:rPr>
        <w:t>and if it</w:t>
      </w:r>
      <w:r w:rsidR="006342CE">
        <w:rPr>
          <w:lang w:val="en-US" w:eastAsia="zh-CN"/>
        </w:rPr>
        <w:t xml:space="preserve"> is</w:t>
      </w:r>
      <w:r w:rsidR="0097413D">
        <w:rPr>
          <w:lang w:val="en-US" w:eastAsia="zh-CN"/>
        </w:rPr>
        <w:t xml:space="preserve"> </w:t>
      </w:r>
      <w:r w:rsidR="000510C2">
        <w:rPr>
          <w:lang w:val="en-US" w:eastAsia="zh-CN"/>
        </w:rPr>
        <w:t xml:space="preserve">even larger </w:t>
      </w:r>
      <w:proofErr w:type="spellStart"/>
      <w:r w:rsidR="000510C2">
        <w:rPr>
          <w:lang w:val="en-US" w:eastAsia="zh-CN"/>
        </w:rPr>
        <w:t>then</w:t>
      </w:r>
      <w:proofErr w:type="spellEnd"/>
      <w:r w:rsidR="007C3282">
        <w:rPr>
          <w:lang w:val="en-US" w:eastAsia="zh-CN"/>
        </w:rPr>
        <w:t xml:space="preserve"> </w:t>
      </w:r>
      <w:r w:rsidR="00F159CB">
        <w:rPr>
          <w:lang w:val="en-US" w:eastAsia="zh-CN"/>
        </w:rPr>
        <w:t>the effect of mobility is not fully captured.</w:t>
      </w:r>
      <w:r w:rsidR="006342CE">
        <w:rPr>
          <w:lang w:val="en-US" w:eastAsia="zh-CN"/>
        </w:rPr>
        <w:t xml:space="preserve"> </w:t>
      </w:r>
    </w:p>
    <w:p w14:paraId="5B1A2C75" w14:textId="3C38E904" w:rsidR="00091687" w:rsidRDefault="00602C25" w:rsidP="00EF049A">
      <w:pPr>
        <w:rPr>
          <w:lang w:eastAsia="zh-CN"/>
        </w:rPr>
      </w:pPr>
      <w:r>
        <w:rPr>
          <w:lang w:val="en-US" w:eastAsia="zh-CN"/>
        </w:rPr>
        <w:t>In terms of measurement time T</w:t>
      </w:r>
      <w:r w:rsidR="000510C2">
        <w:rPr>
          <w:lang w:val="en-US" w:eastAsia="zh-CN"/>
        </w:rPr>
        <w:t xml:space="preserve"> </w:t>
      </w:r>
      <w:r>
        <w:rPr>
          <w:lang w:eastAsia="zh-CN"/>
        </w:rPr>
        <w:t xml:space="preserve">we expect that the </w:t>
      </w:r>
      <w:r>
        <w:rPr>
          <w:lang w:val="en-US" w:eastAsia="zh-CN"/>
        </w:rPr>
        <w:t>f</w:t>
      </w:r>
      <w:r w:rsidR="00091687" w:rsidRPr="00EE46D7">
        <w:rPr>
          <w:lang w:val="en-US" w:eastAsia="zh-CN"/>
        </w:rPr>
        <w:t>requency (Doppler) resolution is increasing with T</w:t>
      </w:r>
      <w:r>
        <w:rPr>
          <w:lang w:val="en-US" w:eastAsia="zh-CN"/>
        </w:rPr>
        <w:t xml:space="preserve"> and prediction error will depend on </w:t>
      </w:r>
      <w:r w:rsidR="00CB2DA0">
        <w:rPr>
          <w:lang w:val="en-US" w:eastAsia="zh-CN"/>
        </w:rPr>
        <w:t>the</w:t>
      </w:r>
      <w:r>
        <w:rPr>
          <w:lang w:val="en-US" w:eastAsia="zh-CN"/>
        </w:rPr>
        <w:t xml:space="preserve"> measurement time</w:t>
      </w:r>
    </w:p>
    <w:p w14:paraId="73C35C75" w14:textId="6C205135" w:rsidR="00091687" w:rsidRDefault="00362510" w:rsidP="00996544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Consider CSI-RS periodicity and measurement window consistent with Nyquist criterion </w:t>
      </w:r>
      <w:r w:rsidR="00BB7F71">
        <w:rPr>
          <w:lang w:eastAsia="zh-CN"/>
        </w:rPr>
        <w:t>determined by UE speed</w:t>
      </w:r>
    </w:p>
    <w:p w14:paraId="4D069BC6" w14:textId="77777777" w:rsidR="00EF049A" w:rsidRDefault="00EF049A" w:rsidP="00EF049A">
      <w:pPr>
        <w:rPr>
          <w:lang w:eastAsia="zh-CN"/>
        </w:rPr>
      </w:pPr>
    </w:p>
    <w:p w14:paraId="065B508E" w14:textId="70D7F7BA" w:rsidR="006059E6" w:rsidRDefault="006059E6" w:rsidP="006059E6">
      <w:pPr>
        <w:pStyle w:val="Heading2"/>
        <w:rPr>
          <w:lang w:eastAsia="zh-CN"/>
        </w:rPr>
      </w:pPr>
      <w:r>
        <w:rPr>
          <w:lang w:eastAsia="zh-CN"/>
        </w:rPr>
        <w:t>New codebook structure</w:t>
      </w:r>
    </w:p>
    <w:p w14:paraId="45F97B02" w14:textId="77777777" w:rsidR="007C176F" w:rsidRDefault="007C176F" w:rsidP="007C176F">
      <w:pPr>
        <w:rPr>
          <w:lang w:eastAsia="zh-CN"/>
        </w:rPr>
      </w:pPr>
    </w:p>
    <w:p w14:paraId="7FA67949" w14:textId="3900BA83" w:rsidR="00DA6C44" w:rsidRDefault="00756E0F" w:rsidP="003D0915">
      <w:pPr>
        <w:jc w:val="both"/>
        <w:rPr>
          <w:lang w:eastAsia="zh-CN"/>
        </w:rPr>
      </w:pPr>
      <w:r>
        <w:rPr>
          <w:lang w:eastAsia="zh-CN"/>
        </w:rPr>
        <w:t>A</w:t>
      </w:r>
      <w:r w:rsidR="00DA6C44">
        <w:rPr>
          <w:lang w:eastAsia="zh-CN"/>
        </w:rPr>
        <w:t xml:space="preserve"> new codebook structure can </w:t>
      </w:r>
      <w:r w:rsidR="00041E67">
        <w:rPr>
          <w:lang w:eastAsia="zh-CN"/>
        </w:rPr>
        <w:t xml:space="preserve">be </w:t>
      </w:r>
      <w:r>
        <w:rPr>
          <w:lang w:eastAsia="zh-CN"/>
        </w:rPr>
        <w:t xml:space="preserve">constructed by preserving the </w:t>
      </w:r>
      <w:r w:rsidR="00FE112F">
        <w:rPr>
          <w:lang w:eastAsia="zh-CN"/>
        </w:rPr>
        <w:t>Rel-16</w:t>
      </w:r>
      <w:r>
        <w:rPr>
          <w:lang w:eastAsia="zh-CN"/>
        </w:rPr>
        <w:t xml:space="preserve"> codebook structure in the </w:t>
      </w:r>
      <w:r w:rsidR="00064BC3">
        <w:rPr>
          <w:lang w:eastAsia="zh-CN"/>
        </w:rPr>
        <w:t>spatial and frequency dimensions (SD and FD) while extending it in time dimension (TD)</w:t>
      </w:r>
      <w:r w:rsidR="00041E67">
        <w:rPr>
          <w:lang w:eastAsia="zh-CN"/>
        </w:rPr>
        <w:t xml:space="preserve"> using a mutually orthogonal DFT basis</w:t>
      </w:r>
      <w:r w:rsidR="00064BC3">
        <w:rPr>
          <w:lang w:eastAsia="zh-CN"/>
        </w:rPr>
        <w:t xml:space="preserve">. </w:t>
      </w:r>
      <w:r w:rsidR="00041E67">
        <w:rPr>
          <w:lang w:eastAsia="zh-CN"/>
        </w:rPr>
        <w:t>This is</w:t>
      </w:r>
      <w:r w:rsidR="00DA6C44">
        <w:rPr>
          <w:lang w:eastAsia="zh-CN"/>
        </w:rPr>
        <w:t xml:space="preserve"> pictorially show</w:t>
      </w:r>
      <w:r w:rsidR="00AF45EE">
        <w:rPr>
          <w:lang w:eastAsia="zh-CN"/>
        </w:rPr>
        <w:t>n</w:t>
      </w:r>
      <w:r w:rsidR="00DA6C44">
        <w:rPr>
          <w:lang w:eastAsia="zh-CN"/>
        </w:rPr>
        <w:t xml:space="preserve"> below</w:t>
      </w:r>
      <w:r w:rsidR="00BF76B3">
        <w:rPr>
          <w:lang w:eastAsia="zh-CN"/>
        </w:rPr>
        <w:t xml:space="preserve"> where </w:t>
      </w:r>
      <w:r w:rsidR="00BF76B3" w:rsidRPr="00940A18">
        <w:rPr>
          <w:i/>
          <w:iCs/>
          <w:lang w:eastAsia="zh-CN"/>
        </w:rPr>
        <w:t>N</w:t>
      </w:r>
      <w:r w:rsidR="00BF76B3" w:rsidRPr="00940A18">
        <w:rPr>
          <w:vertAlign w:val="subscript"/>
          <w:lang w:eastAsia="zh-CN"/>
        </w:rPr>
        <w:t>1</w:t>
      </w:r>
      <w:r w:rsidR="00BF76B3">
        <w:rPr>
          <w:lang w:eastAsia="zh-CN"/>
        </w:rPr>
        <w:t xml:space="preserve">, </w:t>
      </w:r>
      <w:r w:rsidR="00BF76B3" w:rsidRPr="00940A18">
        <w:rPr>
          <w:i/>
          <w:iCs/>
          <w:lang w:eastAsia="zh-CN"/>
        </w:rPr>
        <w:t>N</w:t>
      </w:r>
      <w:r w:rsidR="00BF76B3" w:rsidRPr="00940A18">
        <w:rPr>
          <w:vertAlign w:val="subscript"/>
          <w:lang w:eastAsia="zh-CN"/>
        </w:rPr>
        <w:t>2</w:t>
      </w:r>
      <w:r w:rsidR="00BF76B3">
        <w:rPr>
          <w:lang w:eastAsia="zh-CN"/>
        </w:rPr>
        <w:t xml:space="preserve">, </w:t>
      </w:r>
      <w:r w:rsidR="00BF76B3" w:rsidRPr="00940A18">
        <w:rPr>
          <w:i/>
          <w:iCs/>
          <w:lang w:eastAsia="zh-CN"/>
        </w:rPr>
        <w:t>N</w:t>
      </w:r>
      <w:r w:rsidR="00BF76B3" w:rsidRPr="00940A18">
        <w:rPr>
          <w:vertAlign w:val="subscript"/>
          <w:lang w:eastAsia="zh-CN"/>
        </w:rPr>
        <w:t>3</w:t>
      </w:r>
      <w:r w:rsidR="00BF76B3">
        <w:rPr>
          <w:lang w:eastAsia="zh-CN"/>
        </w:rPr>
        <w:t xml:space="preserve"> and </w:t>
      </w:r>
      <w:r w:rsidR="00BF76B3" w:rsidRPr="00940A18">
        <w:rPr>
          <w:i/>
          <w:iCs/>
          <w:lang w:eastAsia="zh-CN"/>
        </w:rPr>
        <w:t>N</w:t>
      </w:r>
      <w:r w:rsidR="00BF76B3" w:rsidRPr="00940A18">
        <w:rPr>
          <w:vertAlign w:val="subscript"/>
          <w:lang w:eastAsia="zh-CN"/>
        </w:rPr>
        <w:t>4</w:t>
      </w:r>
      <w:r w:rsidR="00BF76B3">
        <w:rPr>
          <w:lang w:eastAsia="zh-CN"/>
        </w:rPr>
        <w:t xml:space="preserve"> are the number of </w:t>
      </w:r>
      <w:r w:rsidR="002B7817">
        <w:rPr>
          <w:lang w:eastAsia="zh-CN"/>
        </w:rPr>
        <w:t>azimuth, elevation, frequency and time units (dimensions)</w:t>
      </w:r>
    </w:p>
    <w:p w14:paraId="4F58FA4A" w14:textId="77777777" w:rsidR="00DA6C44" w:rsidRDefault="00DA6C44" w:rsidP="007C176F">
      <w:pPr>
        <w:rPr>
          <w:lang w:eastAsia="zh-CN"/>
        </w:rPr>
      </w:pPr>
    </w:p>
    <w:p w14:paraId="053675E2" w14:textId="4104E370" w:rsidR="00DA6C44" w:rsidRDefault="00AF45EE" w:rsidP="00DA6E82">
      <w:pPr>
        <w:jc w:val="center"/>
        <w:rPr>
          <w:lang w:eastAsia="zh-CN"/>
        </w:rPr>
      </w:pPr>
      <w:r w:rsidRPr="00AF45EE">
        <w:rPr>
          <w:noProof/>
        </w:rPr>
        <w:drawing>
          <wp:inline distT="0" distB="0" distL="0" distR="0" wp14:anchorId="5F19F624" wp14:editId="395D07E6">
            <wp:extent cx="4892675" cy="295465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675" cy="295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C16AD" w14:textId="77777777" w:rsidR="00F66C74" w:rsidRDefault="00F66C74" w:rsidP="007C176F">
      <w:pPr>
        <w:rPr>
          <w:lang w:eastAsia="zh-CN"/>
        </w:rPr>
      </w:pPr>
    </w:p>
    <w:p w14:paraId="457DAD08" w14:textId="691DDE16" w:rsidR="007C176F" w:rsidRDefault="00FE112F" w:rsidP="007C176F">
      <w:pPr>
        <w:rPr>
          <w:lang w:eastAsia="zh-CN"/>
        </w:rPr>
      </w:pPr>
      <w:r>
        <w:rPr>
          <w:lang w:eastAsia="zh-CN"/>
        </w:rPr>
        <w:t>Mathematically, a Rel-16</w:t>
      </w:r>
      <w:r w:rsidR="00DE3D40">
        <w:rPr>
          <w:lang w:eastAsia="zh-CN"/>
        </w:rPr>
        <w:t xml:space="preserve"> codebook can be shown as:</w:t>
      </w:r>
    </w:p>
    <w:p w14:paraId="7234EDC0" w14:textId="5FB65EB9" w:rsidR="007C176F" w:rsidRPr="007C176F" w:rsidRDefault="000141C6" w:rsidP="000141C6">
      <w:pPr>
        <w:rPr>
          <w:lang w:eastAsia="zh-CN"/>
        </w:rPr>
      </w:pPr>
      <m:oMathPara>
        <m:oMath>
          <m:r>
            <m:rPr>
              <m:sty m:val="bi"/>
            </m:rPr>
            <w:rPr>
              <w:rFonts w:ascii="Cambria Math"/>
              <w:lang w:val="en-US" w:eastAsia="zh-CN"/>
            </w:rPr>
            <m:t>W</m:t>
          </m:r>
          <m:r>
            <w:rPr>
              <w:rFonts w:ascii="Cambria Math"/>
              <w:lang w:val="en-US" w:eastAsia="zh-CN"/>
            </w:rPr>
            <m:t>(p,r,k)=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/>
                  <w:lang w:val="en-US" w:eastAsia="zh-CN"/>
                </w:rPr>
                <m:t>A</m:t>
              </m:r>
            </m:e>
            <m:sub>
              <m:r>
                <w:rPr>
                  <w:rFonts w:ascii="Cambria Math"/>
                  <w:lang w:val="en-US" w:eastAsia="zh-CN"/>
                </w:rPr>
                <m:t>p,r</m:t>
              </m:r>
            </m:sub>
          </m:sSub>
          <m:r>
            <w:rPr>
              <w:rFonts w:ascii="Cambria Math" w:hAnsi="Cambria Math" w:cs="Cambria Math"/>
              <w:lang w:val="en-US" w:eastAsia="zh-CN"/>
            </w:rPr>
            <m:t>⋅</m:t>
          </m:r>
          <m:nary>
            <m:naryPr>
              <m:chr m:val="∑"/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naryPr>
            <m:sub>
              <m:r>
                <w:rPr>
                  <w:rFonts w:ascii="Cambria Math"/>
                  <w:lang w:val="en-US" w:eastAsia="zh-CN"/>
                </w:rPr>
                <m:t>i=0</m:t>
              </m:r>
            </m:sub>
            <m:sup>
              <m:r>
                <w:rPr>
                  <w:rFonts w:ascii="Cambria Math"/>
                  <w:lang w:val="en-US" w:eastAsia="zh-CN"/>
                </w:rPr>
                <m:t>L</m:t>
              </m:r>
              <m:r>
                <w:rPr>
                  <w:rFonts w:ascii="Cambria Math"/>
                  <w:lang w:val="en-US" w:eastAsia="zh-CN"/>
                </w:rPr>
                <m:t>-</m:t>
              </m:r>
              <m:r>
                <w:rPr>
                  <w:rFonts w:ascii="Cambria Math"/>
                  <w:lang w:val="en-US" w:eastAsia="zh-CN"/>
                </w:rPr>
                <m:t>1</m:t>
              </m:r>
            </m:sup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/>
                          <w:lang w:val="en-US" w:eastAsia="zh-CN"/>
                        </w:rPr>
                        <m:t>v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lang w:val="en-US" w:eastAsia="zh-CN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/>
                              <w:lang w:val="en-US" w:eastAsia="zh-CN"/>
                            </w:rPr>
                            <m:t>(i)</m:t>
                          </m:r>
                        </m:sup>
                      </m:sSup>
                      <m:r>
                        <w:rPr>
                          <w:rFonts w:ascii="Cambria Math"/>
                          <w:lang w:val="en-US" w:eastAsia="zh-C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lang w:val="en-US" w:eastAsia="zh-CN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/>
                              <w:lang w:val="en-US" w:eastAsia="zh-CN"/>
                            </w:rPr>
                            <m:t>(i)</m:t>
                          </m:r>
                        </m:sup>
                      </m:sSup>
                    </m:sub>
                  </m:sSub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  <w:lang w:val="en-US" w:eastAsia="zh-CN"/>
                        </w:rPr>
                      </m:ctrlPr>
                    </m:naryPr>
                    <m:sub>
                      <m:r>
                        <w:rPr>
                          <w:rFonts w:ascii="Cambria Math"/>
                          <w:lang w:val="en-US" w:eastAsia="zh-CN"/>
                        </w:rPr>
                        <m:t>m=0</m:t>
                      </m:r>
                    </m:sub>
                    <m:sup>
                      <m:r>
                        <w:rPr>
                          <w:rFonts w:ascii="Cambria Math"/>
                          <w:lang w:val="en-US" w:eastAsia="zh-CN"/>
                        </w:rPr>
                        <m:t>M</m:t>
                      </m:r>
                      <m:r>
                        <w:rPr>
                          <w:rFonts w:ascii="Cambria Math"/>
                          <w:lang w:val="en-US" w:eastAsia="zh-CN"/>
                        </w:rPr>
                        <m:t>-</m:t>
                      </m:r>
                      <m:r>
                        <w:rPr>
                          <w:rFonts w:ascii="Cambria Math"/>
                          <w:lang w:val="en-US" w:eastAsia="zh-CN"/>
                        </w:rPr>
                        <m:t>1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lang w:val="en-US" w:eastAsia="zh-CN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/>
                              <w:lang w:val="en-US" w:eastAsia="zh-CN"/>
                            </w:rPr>
                            <m:t>(i,m,p,r)</m:t>
                          </m:r>
                        </m:sup>
                      </m:sSup>
                      <m:r>
                        <w:rPr>
                          <w:rFonts w:ascii="Cambria Math" w:hAnsi="Cambria Math" w:cs="Cambria Math"/>
                          <w:lang w:val="en-US" w:eastAsia="zh-CN"/>
                        </w:rPr>
                        <m:t>⋅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lang w:val="en-US" w:eastAsia="zh-CN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/>
                              <w:lang w:val="en-US" w:eastAsia="zh-CN"/>
                            </w:rPr>
                            <m:t>i,m,p,r</m:t>
                          </m:r>
                        </m:sub>
                      </m:sSub>
                      <m:r>
                        <w:rPr>
                          <w:rFonts w:ascii="Cambria Math" w:hAnsi="Cambria Math" w:cs="Cambria Math"/>
                          <w:lang w:val="en-US" w:eastAsia="zh-CN"/>
                        </w:rPr>
                        <m:t>⋅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lang w:val="en-US" w:eastAsia="zh-CN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/>
                              <w:lang w:val="en-US" w:eastAsia="zh-CN"/>
                            </w:rPr>
                            <m:t>i,m,p,r</m:t>
                          </m:r>
                        </m:sub>
                      </m:sSub>
                      <m:r>
                        <w:rPr>
                          <w:rFonts w:ascii="Cambria Math" w:hAnsi="Cambria Math" w:cs="Cambria Math"/>
                          <w:lang w:val="en-US" w:eastAsia="zh-CN"/>
                        </w:rPr>
                        <m:t>⋅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lang w:val="en-US" w:eastAsia="zh-CN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/>
                              <w:lang w:val="en-US" w:eastAsia="zh-CN"/>
                            </w:rPr>
                            <m:t>j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US"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lang w:val="en-US" w:eastAsia="zh-CN"/>
                                </w:rPr>
                                <m:t>2πk</m:t>
                              </m:r>
                              <m:r>
                                <w:rPr>
                                  <w:rFonts w:ascii="Cambria Math" w:hAnsi="Cambria Math" w:cs="Cambria Math"/>
                                  <w:lang w:val="en-US" w:eastAsia="zh-CN"/>
                                </w:rPr>
                                <m:t>⋅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/>
                                      <w:lang w:val="en-US" w:eastAsia="zh-CN"/>
                                    </w:rPr>
                                    <m:t>g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/>
                                      <w:lang w:val="en-US" w:eastAsia="zh-CN"/>
                                    </w:rPr>
                                    <m:t>(m,r)</m:t>
                                  </m:r>
                                </m:sup>
                              </m:s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  <w:lang w:val="en-US"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/>
                                      <w:lang w:val="en-US" w:eastAsia="zh-CN"/>
                                    </w:rPr>
                                    <m:t>3</m:t>
                                  </m:r>
                                </m:sub>
                              </m:sSub>
                            </m:den>
                          </m:f>
                        </m:sup>
                      </m:sSup>
                    </m:e>
                  </m:nary>
                </m:e>
              </m:d>
            </m:e>
          </m:nary>
        </m:oMath>
      </m:oMathPara>
    </w:p>
    <w:p w14:paraId="09EAA816" w14:textId="3ED46468" w:rsidR="005540E8" w:rsidRDefault="007A2A9E" w:rsidP="00203069">
      <w:pPr>
        <w:rPr>
          <w:lang w:eastAsia="zh-CN"/>
        </w:rPr>
      </w:pPr>
      <w:r>
        <w:rPr>
          <w:lang w:eastAsia="zh-CN"/>
        </w:rPr>
        <w:t>where,</w:t>
      </w:r>
    </w:p>
    <w:p w14:paraId="2B100B7B" w14:textId="35D8D844" w:rsidR="00F12280" w:rsidRPr="00DC1F22" w:rsidRDefault="005540E8" w:rsidP="007A2A9E">
      <w:pPr>
        <w:pStyle w:val="ListParagraph"/>
        <w:numPr>
          <w:ilvl w:val="1"/>
          <w:numId w:val="15"/>
        </w:numPr>
        <w:rPr>
          <w:lang w:eastAsia="zh-CN"/>
        </w:rPr>
      </w:pPr>
      <m:oMath>
        <m:r>
          <m:rPr>
            <m:sty m:val="bi"/>
          </m:rPr>
          <w:rPr>
            <w:rFonts w:ascii="Cambria Math"/>
            <w:lang w:eastAsia="zh-CN"/>
          </w:rPr>
          <m:t>W</m:t>
        </m:r>
        <m:d>
          <m:dPr>
            <m:ctrlPr>
              <w:rPr>
                <w:rFonts w:ascii="Cambria Math" w:hAnsi="Cambria Math"/>
                <w:i w:val="0"/>
                <w:lang w:eastAsia="zh-CN"/>
              </w:rPr>
            </m:ctrlPr>
          </m:dPr>
          <m:e>
            <m:r>
              <w:rPr>
                <w:rFonts w:ascii="Cambria Math"/>
                <w:lang w:eastAsia="zh-CN"/>
              </w:rPr>
              <m:t>p,r,k</m:t>
            </m:r>
          </m:e>
        </m:d>
      </m:oMath>
      <w:r>
        <w:rPr>
          <w:i w:val="0"/>
          <w:iCs w:val="0"/>
          <w:lang w:eastAsia="zh-CN"/>
        </w:rPr>
        <w:t xml:space="preserve"> is </w:t>
      </w:r>
      <w:r w:rsidR="004531EE">
        <w:rPr>
          <w:i w:val="0"/>
          <w:iCs w:val="0"/>
          <w:lang w:eastAsia="zh-CN"/>
        </w:rPr>
        <w:t>a</w:t>
      </w:r>
      <w:r>
        <w:rPr>
          <w:i w:val="0"/>
          <w:iCs w:val="0"/>
          <w:lang w:eastAsia="zh-CN"/>
        </w:rPr>
        <w:t xml:space="preserve"> precoder </w:t>
      </w:r>
      <w:r w:rsidR="004531EE">
        <w:rPr>
          <w:i w:val="0"/>
          <w:iCs w:val="0"/>
          <w:lang w:eastAsia="zh-CN"/>
        </w:rPr>
        <w:t xml:space="preserve">vector and </w:t>
      </w:r>
      <w:r w:rsidR="00F12280" w:rsidRPr="00DF6251">
        <w:rPr>
          <w:lang w:eastAsia="zh-CN"/>
        </w:rPr>
        <w:t>p</w:t>
      </w:r>
      <w:r w:rsidR="00F12280">
        <w:rPr>
          <w:i w:val="0"/>
          <w:iCs w:val="0"/>
          <w:lang w:eastAsia="zh-CN"/>
        </w:rPr>
        <w:t xml:space="preserve">, </w:t>
      </w:r>
      <w:r w:rsidR="00F12280" w:rsidRPr="00DF6251">
        <w:rPr>
          <w:lang w:eastAsia="zh-CN"/>
        </w:rPr>
        <w:t>r</w:t>
      </w:r>
      <w:r w:rsidR="00F12280">
        <w:rPr>
          <w:i w:val="0"/>
          <w:iCs w:val="0"/>
          <w:lang w:eastAsia="zh-CN"/>
        </w:rPr>
        <w:t xml:space="preserve">, </w:t>
      </w:r>
      <w:r w:rsidR="00E5138D" w:rsidRPr="00DF6251">
        <w:rPr>
          <w:lang w:eastAsia="zh-CN"/>
        </w:rPr>
        <w:t>k</w:t>
      </w:r>
      <w:r w:rsidR="00F12280">
        <w:rPr>
          <w:i w:val="0"/>
          <w:iCs w:val="0"/>
          <w:lang w:eastAsia="zh-CN"/>
        </w:rPr>
        <w:t xml:space="preserve"> </w:t>
      </w:r>
      <w:r w:rsidR="008B6AAA">
        <w:rPr>
          <w:i w:val="0"/>
          <w:iCs w:val="0"/>
          <w:lang w:eastAsia="zh-CN"/>
        </w:rPr>
        <w:t>represent</w:t>
      </w:r>
      <w:r w:rsidR="00716FB4">
        <w:rPr>
          <w:i w:val="0"/>
          <w:iCs w:val="0"/>
          <w:lang w:eastAsia="zh-CN"/>
        </w:rPr>
        <w:t>s</w:t>
      </w:r>
      <w:r w:rsidR="008B6AAA">
        <w:rPr>
          <w:i w:val="0"/>
          <w:iCs w:val="0"/>
          <w:lang w:eastAsia="zh-CN"/>
        </w:rPr>
        <w:t xml:space="preserve"> the polarization, layer and </w:t>
      </w:r>
      <w:r w:rsidR="00B57504">
        <w:rPr>
          <w:i w:val="0"/>
          <w:iCs w:val="0"/>
          <w:lang w:eastAsia="zh-CN"/>
        </w:rPr>
        <w:t>FD compression unit</w:t>
      </w:r>
      <w:r w:rsidR="00E5138D">
        <w:rPr>
          <w:i w:val="0"/>
          <w:iCs w:val="0"/>
          <w:lang w:eastAsia="zh-CN"/>
        </w:rPr>
        <w:t xml:space="preserve"> indices </w:t>
      </w:r>
    </w:p>
    <w:p w14:paraId="35A9D06A" w14:textId="75EA327E" w:rsidR="00DC1F22" w:rsidRPr="002C0375" w:rsidRDefault="00DC1F22" w:rsidP="007A2A9E">
      <w:pPr>
        <w:pStyle w:val="ListParagraph"/>
        <w:numPr>
          <w:ilvl w:val="1"/>
          <w:numId w:val="15"/>
        </w:numPr>
        <w:rPr>
          <w:lang w:eastAsia="zh-CN"/>
        </w:rPr>
      </w:pPr>
      <w:r w:rsidRPr="0069269D">
        <w:rPr>
          <w:lang w:eastAsia="zh-CN"/>
        </w:rPr>
        <w:t>L</w:t>
      </w:r>
      <w:r>
        <w:rPr>
          <w:i w:val="0"/>
          <w:iCs w:val="0"/>
          <w:lang w:eastAsia="zh-CN"/>
        </w:rPr>
        <w:t xml:space="preserve">, </w:t>
      </w:r>
      <w:r w:rsidRPr="0069269D">
        <w:rPr>
          <w:lang w:eastAsia="zh-CN"/>
        </w:rPr>
        <w:t>M</w:t>
      </w:r>
      <w:r>
        <w:rPr>
          <w:i w:val="0"/>
          <w:iCs w:val="0"/>
          <w:lang w:eastAsia="zh-CN"/>
        </w:rPr>
        <w:t xml:space="preserve"> are mutually orthogonal </w:t>
      </w:r>
      <w:r w:rsidR="003944A8">
        <w:rPr>
          <w:i w:val="0"/>
          <w:iCs w:val="0"/>
          <w:lang w:eastAsia="zh-CN"/>
        </w:rPr>
        <w:t xml:space="preserve">number of SD and FD DFT vectors selected </w:t>
      </w:r>
      <w:r w:rsidR="00DF6251">
        <w:rPr>
          <w:i w:val="0"/>
          <w:iCs w:val="0"/>
          <w:lang w:eastAsia="zh-CN"/>
        </w:rPr>
        <w:t xml:space="preserve">with indices reported </w:t>
      </w:r>
      <w:r w:rsidR="003944A8">
        <w:rPr>
          <w:i w:val="0"/>
          <w:iCs w:val="0"/>
          <w:lang w:eastAsia="zh-CN"/>
        </w:rPr>
        <w:t>by the UE</w:t>
      </w:r>
    </w:p>
    <w:p w14:paraId="6BD2BAB5" w14:textId="7807DE2D" w:rsidR="002C0375" w:rsidRPr="00F12280" w:rsidRDefault="002C0375" w:rsidP="007A2A9E">
      <w:pPr>
        <w:pStyle w:val="ListParagraph"/>
        <w:numPr>
          <w:ilvl w:val="1"/>
          <w:numId w:val="15"/>
        </w:numPr>
        <w:rPr>
          <w:lang w:eastAsia="zh-CN"/>
        </w:rPr>
      </w:pPr>
      <w:r w:rsidRPr="0069269D">
        <w:rPr>
          <w:lang w:eastAsia="zh-CN"/>
        </w:rPr>
        <w:t>N</w:t>
      </w:r>
      <w:r w:rsidRPr="0069269D">
        <w:rPr>
          <w:i w:val="0"/>
          <w:iCs w:val="0"/>
          <w:vertAlign w:val="subscript"/>
          <w:lang w:eastAsia="zh-CN"/>
        </w:rPr>
        <w:t>3</w:t>
      </w:r>
      <w:r>
        <w:rPr>
          <w:i w:val="0"/>
          <w:iCs w:val="0"/>
          <w:lang w:eastAsia="zh-CN"/>
        </w:rPr>
        <w:t xml:space="preserve"> is the </w:t>
      </w:r>
      <w:r w:rsidR="0069269D">
        <w:rPr>
          <w:i w:val="0"/>
          <w:iCs w:val="0"/>
          <w:lang w:eastAsia="zh-CN"/>
        </w:rPr>
        <w:t xml:space="preserve">total </w:t>
      </w:r>
      <w:r>
        <w:rPr>
          <w:i w:val="0"/>
          <w:iCs w:val="0"/>
          <w:lang w:eastAsia="zh-CN"/>
        </w:rPr>
        <w:t>number of FD-co</w:t>
      </w:r>
      <w:r w:rsidR="00B57504">
        <w:rPr>
          <w:i w:val="0"/>
          <w:iCs w:val="0"/>
          <w:lang w:eastAsia="zh-CN"/>
        </w:rPr>
        <w:t>mpression unit</w:t>
      </w:r>
      <w:r w:rsidR="0069269D">
        <w:rPr>
          <w:i w:val="0"/>
          <w:iCs w:val="0"/>
          <w:lang w:eastAsia="zh-CN"/>
        </w:rPr>
        <w:t>s</w:t>
      </w:r>
      <w:r w:rsidR="00B57504">
        <w:rPr>
          <w:i w:val="0"/>
          <w:iCs w:val="0"/>
          <w:lang w:eastAsia="zh-CN"/>
        </w:rPr>
        <w:t xml:space="preserve"> </w:t>
      </w:r>
    </w:p>
    <w:p w14:paraId="4ADB2ECA" w14:textId="337F05D8" w:rsidR="008260E7" w:rsidRPr="008260E7" w:rsidRDefault="00014627" w:rsidP="007A2A9E">
      <w:pPr>
        <w:pStyle w:val="ListParagraph"/>
        <w:numPr>
          <w:ilvl w:val="1"/>
          <w:numId w:val="15"/>
        </w:num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 w:val="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/>
                <w:lang w:eastAsia="zh-CN"/>
              </w:rPr>
              <m:t>v</m:t>
            </m:r>
          </m:e>
          <m:sub>
            <m:sSup>
              <m:sSupPr>
                <m:ctrlPr>
                  <w:rPr>
                    <w:rFonts w:ascii="Cambria Math" w:hAnsi="Cambria Math"/>
                    <w:i w:val="0"/>
                    <w:lang w:eastAsia="zh-CN"/>
                  </w:rPr>
                </m:ctrlPr>
              </m:sSupPr>
              <m:e>
                <m:r>
                  <w:rPr>
                    <w:rFonts w:ascii="Cambria Math"/>
                    <w:lang w:eastAsia="zh-CN"/>
                  </w:rPr>
                  <m:t>l</m:t>
                </m:r>
              </m:e>
              <m:sup>
                <m:r>
                  <w:rPr>
                    <w:rFonts w:ascii="Cambria Math"/>
                    <w:lang w:eastAsia="zh-CN"/>
                  </w:rPr>
                  <m:t>(i)</m:t>
                </m:r>
              </m:sup>
            </m:sSup>
            <m:r>
              <w:rPr>
                <w:rFonts w:ascii="Cambria Math"/>
                <w:lang w:eastAsia="zh-CN"/>
              </w:rPr>
              <m:t>,</m:t>
            </m:r>
            <m:sSup>
              <m:sSupPr>
                <m:ctrlPr>
                  <w:rPr>
                    <w:rFonts w:ascii="Cambria Math" w:hAnsi="Cambria Math"/>
                    <w:i w:val="0"/>
                    <w:lang w:eastAsia="zh-CN"/>
                  </w:rPr>
                </m:ctrlPr>
              </m:sSupPr>
              <m:e>
                <m:r>
                  <w:rPr>
                    <w:rFonts w:ascii="Cambria Math"/>
                    <w:lang w:eastAsia="zh-CN"/>
                  </w:rPr>
                  <m:t>k</m:t>
                </m:r>
              </m:e>
              <m:sup>
                <m:r>
                  <w:rPr>
                    <w:rFonts w:ascii="Cambria Math"/>
                    <w:lang w:eastAsia="zh-CN"/>
                  </w:rPr>
                  <m:t>(i)</m:t>
                </m:r>
              </m:sup>
            </m:sSup>
          </m:sub>
        </m:sSub>
        <m:r>
          <w:rPr>
            <w:rFonts w:ascii="Cambria Math" w:hAnsi="Cambria Math"/>
            <w:lang w:eastAsia="zh-CN"/>
          </w:rPr>
          <m:t xml:space="preserve">= </m:t>
        </m:r>
        <m:sSub>
          <m:sSubPr>
            <m:ctrlPr>
              <w:rPr>
                <w:rFonts w:ascii="Cambria Math" w:hAnsi="Cambria Math"/>
                <w:i w:val="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/>
                <w:lang w:eastAsia="zh-CN"/>
              </w:rPr>
              <m:t>d</m:t>
            </m:r>
          </m:e>
          <m:sub>
            <m:sSup>
              <m:sSupPr>
                <m:ctrlPr>
                  <w:rPr>
                    <w:rFonts w:ascii="Cambria Math" w:hAnsi="Cambria Math"/>
                    <w:i w:val="0"/>
                    <w:lang w:eastAsia="zh-CN"/>
                  </w:rPr>
                </m:ctrlPr>
              </m:sSupPr>
              <m:e>
                <m:r>
                  <w:rPr>
                    <w:rFonts w:ascii="Cambria Math"/>
                    <w:lang w:eastAsia="zh-CN"/>
                  </w:rPr>
                  <m:t>l</m:t>
                </m:r>
              </m:e>
              <m:sup>
                <m:r>
                  <w:rPr>
                    <w:rFonts w:ascii="Cambria Math"/>
                    <w:lang w:eastAsia="zh-CN"/>
                  </w:rPr>
                  <m:t>(i)</m:t>
                </m:r>
              </m:sup>
            </m:sSup>
          </m:sub>
        </m:sSub>
        <m:r>
          <w:rPr>
            <w:rFonts w:ascii="Cambria Math" w:hAnsi="Cambria Math"/>
            <w:lang w:eastAsia="zh-CN"/>
          </w:rPr>
          <m:t>⊗</m:t>
        </m:r>
        <m:sSub>
          <m:sSubPr>
            <m:ctrlPr>
              <w:rPr>
                <w:rFonts w:ascii="Cambria Math" w:hAnsi="Cambria Math"/>
                <w:i w:val="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/>
                <w:lang w:eastAsia="zh-CN"/>
              </w:rPr>
              <m:t>u</m:t>
            </m:r>
          </m:e>
          <m:sub>
            <m:sSup>
              <m:sSupPr>
                <m:ctrlPr>
                  <w:rPr>
                    <w:rFonts w:ascii="Cambria Math" w:hAnsi="Cambria Math"/>
                    <w:i w:val="0"/>
                    <w:lang w:eastAsia="zh-CN"/>
                  </w:rPr>
                </m:ctrlPr>
              </m:sSupPr>
              <m:e>
                <m:r>
                  <w:rPr>
                    <w:rFonts w:ascii="Cambria Math"/>
                    <w:lang w:eastAsia="zh-CN"/>
                  </w:rPr>
                  <m:t>k</m:t>
                </m:r>
              </m:e>
              <m:sup>
                <m:r>
                  <w:rPr>
                    <w:rFonts w:ascii="Cambria Math"/>
                    <w:lang w:eastAsia="zh-CN"/>
                  </w:rPr>
                  <m:t>(i)</m:t>
                </m:r>
              </m:sup>
            </m:sSup>
          </m:sub>
        </m:sSub>
      </m:oMath>
      <w:r w:rsidR="000B7C94">
        <w:rPr>
          <w:i w:val="0"/>
          <w:iCs w:val="0"/>
          <w:lang w:eastAsia="zh-CN"/>
        </w:rPr>
        <w:t xml:space="preserve">, </w:t>
      </w:r>
      <w:r w:rsidR="006375ED">
        <w:rPr>
          <w:i w:val="0"/>
          <w:iCs w:val="0"/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i w:val="0"/>
                <w:lang w:eastAsia="zh-CN"/>
              </w:rPr>
            </m:ctrlPr>
          </m:sSupPr>
          <m:e>
            <m:r>
              <w:rPr>
                <w:rFonts w:ascii="Cambria Math"/>
                <w:lang w:eastAsia="zh-CN"/>
              </w:rPr>
              <m:t>l</m:t>
            </m:r>
          </m:e>
          <m:sup>
            <m:r>
              <w:rPr>
                <w:rFonts w:ascii="Cambria Math"/>
                <w:lang w:eastAsia="zh-CN"/>
              </w:rPr>
              <m:t>(i)</m:t>
            </m:r>
          </m:sup>
        </m:sSup>
      </m:oMath>
      <w:r w:rsidR="000B7C94">
        <w:rPr>
          <w:i w:val="0"/>
          <w:lang w:eastAsia="zh-CN"/>
        </w:rPr>
        <w:t xml:space="preserve"> and </w:t>
      </w:r>
      <m:oMath>
        <m:sSup>
          <m:sSupPr>
            <m:ctrlPr>
              <w:rPr>
                <w:rFonts w:ascii="Cambria Math" w:hAnsi="Cambria Math"/>
                <w:i w:val="0"/>
                <w:lang w:eastAsia="zh-CN"/>
              </w:rPr>
            </m:ctrlPr>
          </m:sSupPr>
          <m:e>
            <m:r>
              <w:rPr>
                <w:rFonts w:ascii="Cambria Math"/>
                <w:lang w:eastAsia="zh-CN"/>
              </w:rPr>
              <m:t>k</m:t>
            </m:r>
          </m:e>
          <m:sup>
            <m:r>
              <w:rPr>
                <w:rFonts w:ascii="Cambria Math"/>
                <w:lang w:eastAsia="zh-CN"/>
              </w:rPr>
              <m:t>(i)</m:t>
            </m:r>
          </m:sup>
        </m:sSup>
      </m:oMath>
      <w:r w:rsidR="000B7C94">
        <w:rPr>
          <w:i w:val="0"/>
          <w:lang w:eastAsia="zh-CN"/>
        </w:rPr>
        <w:t xml:space="preserve"> </w:t>
      </w:r>
      <w:r w:rsidR="00E43C1F">
        <w:rPr>
          <w:i w:val="0"/>
          <w:lang w:eastAsia="zh-CN"/>
        </w:rPr>
        <w:t xml:space="preserve">are the indices of the </w:t>
      </w:r>
      <w:r w:rsidR="008260E7">
        <w:rPr>
          <w:i w:val="0"/>
          <w:lang w:eastAsia="zh-CN"/>
        </w:rPr>
        <w:t>SD DFT vectors</w:t>
      </w:r>
    </w:p>
    <w:p w14:paraId="475E8D49" w14:textId="77777777" w:rsidR="006B2DDF" w:rsidRPr="006B2DDF" w:rsidRDefault="00014627" w:rsidP="007A2A9E">
      <w:pPr>
        <w:pStyle w:val="ListParagraph"/>
        <w:numPr>
          <w:ilvl w:val="1"/>
          <w:numId w:val="15"/>
        </w:numPr>
        <w:rPr>
          <w:lang w:eastAsia="zh-CN"/>
        </w:rPr>
      </w:pPr>
      <m:oMath>
        <m:sSup>
          <m:sSupPr>
            <m:ctrlPr>
              <w:rPr>
                <w:rFonts w:ascii="Cambria Math" w:hAnsi="Cambria Math"/>
                <w:i w:val="0"/>
                <w:lang w:eastAsia="zh-CN"/>
              </w:rPr>
            </m:ctrlPr>
          </m:sSupPr>
          <m:e>
            <m:r>
              <w:rPr>
                <w:rFonts w:ascii="Cambria Math"/>
                <w:lang w:eastAsia="zh-CN"/>
              </w:rPr>
              <m:t>g</m:t>
            </m:r>
          </m:e>
          <m:sup>
            <m:r>
              <w:rPr>
                <w:rFonts w:ascii="Cambria Math"/>
                <w:lang w:eastAsia="zh-CN"/>
              </w:rPr>
              <m:t>(m,r)</m:t>
            </m:r>
          </m:sup>
        </m:sSup>
      </m:oMath>
      <w:r w:rsidR="000B7C94">
        <w:rPr>
          <w:i w:val="0"/>
          <w:lang w:eastAsia="zh-CN"/>
        </w:rPr>
        <w:t xml:space="preserve"> </w:t>
      </w:r>
      <w:r w:rsidR="00F12280">
        <w:rPr>
          <w:i w:val="0"/>
          <w:lang w:eastAsia="zh-CN"/>
        </w:rPr>
        <w:t>are the indices of the FD DFT vectors</w:t>
      </w:r>
    </w:p>
    <w:p w14:paraId="1AE8E3B8" w14:textId="6025233B" w:rsidR="007A2A9E" w:rsidRPr="001F1F69" w:rsidRDefault="00014627" w:rsidP="007A2A9E">
      <w:pPr>
        <w:pStyle w:val="ListParagraph"/>
        <w:numPr>
          <w:ilvl w:val="1"/>
          <w:numId w:val="15"/>
        </w:numPr>
        <w:rPr>
          <w:lang w:eastAsia="zh-CN"/>
        </w:rPr>
      </w:pPr>
      <m:oMath>
        <m:sSup>
          <m:sSupPr>
            <m:ctrlPr>
              <w:rPr>
                <w:rFonts w:ascii="Cambria Math" w:hAnsi="Cambria Math"/>
                <w:i w:val="0"/>
                <w:lang w:eastAsia="zh-CN"/>
              </w:rPr>
            </m:ctrlPr>
          </m:sSupPr>
          <m:e>
            <m:r>
              <w:rPr>
                <w:rFonts w:ascii="Cambria Math"/>
                <w:lang w:eastAsia="zh-CN"/>
              </w:rPr>
              <m:t>b</m:t>
            </m:r>
          </m:e>
          <m:sup>
            <m:r>
              <w:rPr>
                <w:rFonts w:ascii="Cambria Math"/>
                <w:lang w:eastAsia="zh-CN"/>
              </w:rPr>
              <m:t>(i,m,p,r)</m:t>
            </m:r>
          </m:sup>
        </m:sSup>
      </m:oMath>
      <w:r w:rsidR="00EE0710">
        <w:rPr>
          <w:i w:val="0"/>
          <w:lang w:eastAsia="zh-CN"/>
        </w:rPr>
        <w:t xml:space="preserve"> is the coefficient down</w:t>
      </w:r>
      <w:r w:rsidR="001F1F69">
        <w:rPr>
          <w:i w:val="0"/>
          <w:lang w:eastAsia="zh-CN"/>
        </w:rPr>
        <w:t>-</w:t>
      </w:r>
      <w:r w:rsidR="00EE0710">
        <w:rPr>
          <w:i w:val="0"/>
          <w:lang w:eastAsia="zh-CN"/>
        </w:rPr>
        <w:t xml:space="preserve">selection </w:t>
      </w:r>
      <w:r w:rsidR="001F1F69">
        <w:rPr>
          <w:i w:val="0"/>
          <w:lang w:eastAsia="zh-CN"/>
        </w:rPr>
        <w:t>bit represented by the UE</w:t>
      </w:r>
    </w:p>
    <w:p w14:paraId="3F0FE731" w14:textId="4D70D5D6" w:rsidR="001F1F69" w:rsidRPr="00ED383B" w:rsidRDefault="00014627" w:rsidP="007A2A9E">
      <w:pPr>
        <w:pStyle w:val="ListParagraph"/>
        <w:numPr>
          <w:ilvl w:val="1"/>
          <w:numId w:val="15"/>
        </w:num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 w:val="0"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A</m:t>
            </m:r>
          </m:e>
          <m:sub>
            <m:r>
              <w:rPr>
                <w:rFonts w:ascii="Cambria Math"/>
                <w:lang w:eastAsia="zh-CN"/>
              </w:rPr>
              <m:t>p,r</m:t>
            </m:r>
          </m:sub>
        </m:sSub>
      </m:oMath>
      <w:r w:rsidR="001F1F69">
        <w:rPr>
          <w:i w:val="0"/>
          <w:iCs w:val="0"/>
          <w:lang w:eastAsia="zh-CN"/>
        </w:rPr>
        <w:t xml:space="preserve"> is the </w:t>
      </w:r>
      <w:r w:rsidR="00ED383B">
        <w:rPr>
          <w:i w:val="0"/>
          <w:iCs w:val="0"/>
          <w:lang w:eastAsia="zh-CN"/>
        </w:rPr>
        <w:t>reference polarization amplitude reported by the UE</w:t>
      </w:r>
    </w:p>
    <w:p w14:paraId="2999740A" w14:textId="113513C0" w:rsidR="00ED383B" w:rsidRPr="00EA14B7" w:rsidRDefault="00014627" w:rsidP="007A2A9E">
      <w:pPr>
        <w:pStyle w:val="ListParagraph"/>
        <w:numPr>
          <w:ilvl w:val="1"/>
          <w:numId w:val="15"/>
        </w:num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 w:val="0"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a</m:t>
            </m:r>
          </m:e>
          <m:sub>
            <m:r>
              <w:rPr>
                <w:rFonts w:ascii="Cambria Math"/>
                <w:lang w:eastAsia="zh-CN"/>
              </w:rPr>
              <m:t>i,m,p,r</m:t>
            </m:r>
          </m:sub>
        </m:sSub>
        <m:r>
          <w:rPr>
            <w:rFonts w:ascii="Cambria Math" w:hAnsi="Cambria Math" w:cs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 w:val="0"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φ</m:t>
            </m:r>
          </m:e>
          <m:sub>
            <m:r>
              <w:rPr>
                <w:rFonts w:ascii="Cambria Math"/>
                <w:lang w:eastAsia="zh-CN"/>
              </w:rPr>
              <m:t>i,m,p,r</m:t>
            </m:r>
          </m:sub>
        </m:sSub>
      </m:oMath>
      <w:r w:rsidR="00500600">
        <w:rPr>
          <w:i w:val="0"/>
          <w:iCs w:val="0"/>
          <w:lang w:eastAsia="zh-CN"/>
        </w:rPr>
        <w:t xml:space="preserve"> are the amplitude and phase coefficient reported by the UE</w:t>
      </w:r>
    </w:p>
    <w:p w14:paraId="1ABA47F0" w14:textId="77777777" w:rsidR="00EA14B7" w:rsidRDefault="00EA14B7" w:rsidP="00EA14B7">
      <w:pPr>
        <w:rPr>
          <w:lang w:eastAsia="zh-CN"/>
        </w:rPr>
      </w:pPr>
    </w:p>
    <w:p w14:paraId="48316592" w14:textId="00530918" w:rsidR="00857EF8" w:rsidRDefault="00857EF8" w:rsidP="00EA14B7">
      <w:pPr>
        <w:rPr>
          <w:lang w:eastAsia="zh-CN"/>
        </w:rPr>
      </w:pPr>
      <w:r>
        <w:rPr>
          <w:lang w:eastAsia="zh-CN"/>
        </w:rPr>
        <w:t xml:space="preserve">Following the same notation and extending it to </w:t>
      </w:r>
      <w:r w:rsidR="00DE3D40">
        <w:rPr>
          <w:lang w:eastAsia="zh-CN"/>
        </w:rPr>
        <w:t>time</w:t>
      </w:r>
      <w:r>
        <w:rPr>
          <w:lang w:eastAsia="zh-CN"/>
        </w:rPr>
        <w:t xml:space="preserve">-domain compression, an example of a codebook structure can be given by </w:t>
      </w:r>
    </w:p>
    <w:p w14:paraId="1DFE1CB7" w14:textId="250AEBE4" w:rsidR="00857EF8" w:rsidRPr="00EF049A" w:rsidRDefault="00857EF8" w:rsidP="00EA14B7">
      <w:pPr>
        <w:rPr>
          <w:lang w:eastAsia="zh-CN"/>
        </w:rPr>
      </w:pPr>
      <m:oMathPara>
        <m:oMath>
          <m:r>
            <m:rPr>
              <m:sty m:val="bi"/>
            </m:rPr>
            <w:rPr>
              <w:rFonts w:ascii="Cambria Math"/>
              <w:lang w:val="en-US" w:eastAsia="zh-CN"/>
            </w:rPr>
            <m:t>W</m:t>
          </m:r>
          <m:r>
            <w:rPr>
              <w:rFonts w:ascii="Cambria Math"/>
              <w:lang w:val="en-US" w:eastAsia="zh-CN"/>
            </w:rPr>
            <m:t>(p,r,k,t)=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/>
                  <w:lang w:val="en-US" w:eastAsia="zh-CN"/>
                </w:rPr>
                <m:t>A</m:t>
              </m:r>
            </m:e>
            <m:sub>
              <m:r>
                <w:rPr>
                  <w:rFonts w:ascii="Cambria Math"/>
                  <w:lang w:val="en-US" w:eastAsia="zh-CN"/>
                </w:rPr>
                <m:t>p,r</m:t>
              </m:r>
            </m:sub>
          </m:sSub>
          <m:r>
            <w:rPr>
              <w:rFonts w:ascii="Cambria Math" w:hAnsi="Cambria Math" w:cs="Cambria Math"/>
              <w:lang w:val="en-US" w:eastAsia="zh-CN"/>
            </w:rPr>
            <m:t>⋅</m:t>
          </m:r>
          <m:nary>
            <m:naryPr>
              <m:chr m:val="∑"/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naryPr>
            <m:sub>
              <m:r>
                <w:rPr>
                  <w:rFonts w:ascii="Cambria Math"/>
                  <w:lang w:val="en-US" w:eastAsia="zh-CN"/>
                </w:rPr>
                <m:t>i=0</m:t>
              </m:r>
            </m:sub>
            <m:sup>
              <m:r>
                <w:rPr>
                  <w:rFonts w:ascii="Cambria Math"/>
                  <w:lang w:val="en-US" w:eastAsia="zh-CN"/>
                </w:rPr>
                <m:t>L</m:t>
              </m:r>
              <m:r>
                <w:rPr>
                  <w:rFonts w:ascii="Cambria Math"/>
                  <w:lang w:val="en-US" w:eastAsia="zh-CN"/>
                </w:rPr>
                <m:t>-</m:t>
              </m:r>
              <m:r>
                <w:rPr>
                  <w:rFonts w:ascii="Cambria Math"/>
                  <w:lang w:val="en-US" w:eastAsia="zh-CN"/>
                </w:rPr>
                <m:t>1</m:t>
              </m:r>
            </m:sup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/>
                          <w:lang w:val="en-US" w:eastAsia="zh-CN"/>
                        </w:rPr>
                        <m:t>v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lang w:val="en-US" w:eastAsia="zh-CN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/>
                              <w:lang w:val="en-US" w:eastAsia="zh-CN"/>
                            </w:rPr>
                            <m:t>(i)</m:t>
                          </m:r>
                        </m:sup>
                      </m:sSup>
                      <m:r>
                        <w:rPr>
                          <w:rFonts w:ascii="Cambria Math"/>
                          <w:lang w:val="en-US" w:eastAsia="zh-C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lang w:val="en-US" w:eastAsia="zh-CN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/>
                              <w:lang w:val="en-US" w:eastAsia="zh-CN"/>
                            </w:rPr>
                            <m:t>(i)</m:t>
                          </m:r>
                        </m:sup>
                      </m:sSup>
                    </m:sub>
                  </m:sSub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  <w:lang w:val="en-US" w:eastAsia="zh-CN"/>
                        </w:rPr>
                      </m:ctrlPr>
                    </m:naryPr>
                    <m:sub>
                      <m:r>
                        <w:rPr>
                          <w:rFonts w:ascii="Cambria Math"/>
                          <w:lang w:val="en-US" w:eastAsia="zh-CN"/>
                        </w:rPr>
                        <m:t>m=0</m:t>
                      </m:r>
                    </m:sub>
                    <m:sup>
                      <m:r>
                        <w:rPr>
                          <w:rFonts w:ascii="Cambria Math"/>
                          <w:lang w:val="en-US" w:eastAsia="zh-CN"/>
                        </w:rPr>
                        <m:t>M</m:t>
                      </m:r>
                      <m:r>
                        <w:rPr>
                          <w:rFonts w:ascii="Cambria Math"/>
                          <w:lang w:val="en-US" w:eastAsia="zh-CN"/>
                        </w:rPr>
                        <m:t>-</m:t>
                      </m:r>
                      <m:r>
                        <w:rPr>
                          <w:rFonts w:ascii="Cambria Math"/>
                          <w:lang w:val="en-US" w:eastAsia="zh-CN"/>
                        </w:rPr>
                        <m:t>1</m:t>
                      </m:r>
                    </m:sup>
                    <m:e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US"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/>
                                  <w:lang w:val="en-US" w:eastAsia="zh-CN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/>
                                  <w:lang w:val="en-US" w:eastAsia="zh-CN"/>
                                </w:rPr>
                                <m:t>j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/>
                                      <w:lang w:val="en-US" w:eastAsia="zh-CN"/>
                                    </w:rPr>
                                    <m:t>2πk</m:t>
                                  </m:r>
                                  <m:r>
                                    <w:rPr>
                                      <w:rFonts w:ascii="Cambria Math" w:hAnsi="Cambria Math" w:cs="Cambria Math"/>
                                      <w:lang w:val="en-US" w:eastAsia="zh-CN"/>
                                    </w:rPr>
                                    <m:t>⋅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en-US" w:eastAsia="zh-CN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/>
                                          <w:lang w:val="en-US" w:eastAsia="zh-CN"/>
                                        </w:rPr>
                                        <m:t>g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  <w:lang w:val="en-US" w:eastAsia="zh-CN"/>
                                        </w:rPr>
                                        <m:t>(m,r)</m:t>
                                      </m:r>
                                    </m:sup>
                                  </m:sSup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en-US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/>
                                          <w:lang w:val="en-US" w:eastAsia="zh-C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/>
                                          <w:lang w:val="en-US" w:eastAsia="zh-CN"/>
                                        </w:rPr>
                                        <m:t>3</m:t>
                                      </m:r>
                                    </m:sub>
                                  </m:sSub>
                                </m:den>
                              </m:f>
                            </m:sup>
                          </m:sSup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 xml:space="preserve"> </m:t>
                          </m:r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lang w:val="en-US" w:eastAsia="zh-CN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s=0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T-1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/>
                                      <w:lang w:val="en-US" w:eastAsia="zh-CN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/>
                                      <w:lang w:val="en-US" w:eastAsia="zh-CN"/>
                                    </w:rPr>
                                    <m:t>(i,m,s,p,r)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 w:cs="Cambria Math"/>
                                  <w:lang w:val="en-US" w:eastAsia="zh-CN"/>
                                </w:rPr>
                                <m:t>⋅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  <w:lang w:val="en-US" w:eastAsia="zh-CN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/>
                                      <w:lang w:val="en-US" w:eastAsia="zh-CN"/>
                                    </w:rPr>
                                    <m:t>i,m,s,p,r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Cambria Math"/>
                                  <w:lang w:val="en-US" w:eastAsia="zh-CN"/>
                                </w:rPr>
                                <m:t>⋅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  <w:lang w:val="en-US" w:eastAsia="zh-CN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/>
                                      <w:lang w:val="en-US" w:eastAsia="zh-CN"/>
                                    </w:rPr>
                                    <m:t>i,m,s, p,r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Cambria Math"/>
                                  <w:lang w:val="en-US" w:eastAsia="zh-CN"/>
                                </w:rPr>
                                <m:t>⋅</m:t>
                              </m:r>
                            </m:e>
                          </m:nary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 xml:space="preserve"> 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US"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/>
                                  <w:lang w:val="en-US" w:eastAsia="zh-CN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/>
                                  <w:lang w:val="en-US" w:eastAsia="zh-CN"/>
                                </w:rPr>
                                <m:t>j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/>
                                      <w:lang w:val="en-US" w:eastAsia="zh-CN"/>
                                    </w:rPr>
                                    <m:t>2πt</m:t>
                                  </m:r>
                                  <m:r>
                                    <w:rPr>
                                      <w:rFonts w:ascii="Cambria Math" w:hAnsi="Cambria Math" w:cs="Cambria Math"/>
                                      <w:lang w:val="en-US" w:eastAsia="zh-CN"/>
                                    </w:rPr>
                                    <m:t>⋅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en-US" w:eastAsia="zh-CN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/>
                                          <w:lang w:val="en-US" w:eastAsia="zh-CN"/>
                                        </w:rPr>
                                        <m:t>f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  <w:lang w:val="en-US" w:eastAsia="zh-CN"/>
                                        </w:rPr>
                                        <m:t>(s,r,</m:t>
                                      </m:r>
                                      <m:r>
                                        <w:rPr>
                                          <w:rFonts w:ascii="Cambria Math"/>
                                          <w:lang w:val="en-US" w:eastAsia="zh-CN"/>
                                        </w:rPr>
                                        <m:t>…</m:t>
                                      </m:r>
                                      <m:r>
                                        <w:rPr>
                                          <w:rFonts w:ascii="Cambria Math"/>
                                          <w:lang w:val="en-US" w:eastAsia="zh-CN"/>
                                        </w:rPr>
                                        <m:t>)</m:t>
                                      </m:r>
                                    </m:sup>
                                  </m:sSup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en-US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/>
                                          <w:lang w:val="en-US" w:eastAsia="zh-C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/>
                                          <w:lang w:val="en-US" w:eastAsia="zh-CN"/>
                                        </w:rPr>
                                        <m:t>4</m:t>
                                      </m:r>
                                    </m:sub>
                                  </m:sSub>
                                </m:den>
                              </m:f>
                            </m:sup>
                          </m:sSup>
                        </m:e>
                      </m:d>
                    </m:e>
                  </m:nary>
                </m:e>
              </m:d>
            </m:e>
          </m:nary>
        </m:oMath>
      </m:oMathPara>
    </w:p>
    <w:p w14:paraId="01808EF3" w14:textId="36B08F11" w:rsidR="00C51C7A" w:rsidRDefault="00203069" w:rsidP="0025128B">
      <w:pPr>
        <w:pStyle w:val="ListParagraph"/>
        <w:numPr>
          <w:ilvl w:val="1"/>
          <w:numId w:val="15"/>
        </w:numPr>
        <w:rPr>
          <w:rFonts w:eastAsia="Times New Roman"/>
          <w:szCs w:val="24"/>
        </w:rPr>
      </w:pPr>
      <m:oMath>
        <m:r>
          <m:rPr>
            <m:sty m:val="bi"/>
          </m:rPr>
          <w:rPr>
            <w:rFonts w:ascii="Cambria Math"/>
            <w:lang w:eastAsia="zh-CN"/>
          </w:rPr>
          <m:t>W</m:t>
        </m:r>
        <m:r>
          <w:rPr>
            <w:rFonts w:ascii="Cambria Math"/>
            <w:lang w:eastAsia="zh-CN"/>
          </w:rPr>
          <m:t>(p,r,k,t)</m:t>
        </m:r>
      </m:oMath>
      <w:r>
        <w:rPr>
          <w:rFonts w:eastAsia="Times New Roman"/>
          <w:i w:val="0"/>
          <w:iCs w:val="0"/>
          <w:lang w:eastAsia="zh-CN"/>
        </w:rPr>
        <w:t xml:space="preserve"> is a precoder vector where </w:t>
      </w:r>
      <w:r w:rsidR="00C51C7A">
        <w:rPr>
          <w:rFonts w:eastAsia="Times New Roman"/>
          <w:szCs w:val="24"/>
        </w:rPr>
        <w:t xml:space="preserve">t </w:t>
      </w:r>
      <w:r w:rsidR="00716FB4" w:rsidRPr="00716FB4">
        <w:rPr>
          <w:rFonts w:eastAsia="Times New Roman"/>
          <w:i w:val="0"/>
          <w:iCs w:val="0"/>
          <w:szCs w:val="24"/>
        </w:rPr>
        <w:t>represent</w:t>
      </w:r>
      <w:r w:rsidR="00716FB4">
        <w:rPr>
          <w:rFonts w:eastAsia="Times New Roman"/>
          <w:i w:val="0"/>
          <w:iCs w:val="0"/>
          <w:szCs w:val="24"/>
        </w:rPr>
        <w:t xml:space="preserve">s the TD compression unit index </w:t>
      </w:r>
      <w:r w:rsidR="00716FB4" w:rsidRPr="00716FB4">
        <w:rPr>
          <w:rFonts w:eastAsia="Times New Roman"/>
          <w:i w:val="0"/>
          <w:iCs w:val="0"/>
          <w:szCs w:val="24"/>
        </w:rPr>
        <w:t xml:space="preserve"> </w:t>
      </w:r>
    </w:p>
    <w:p w14:paraId="56DEF4B6" w14:textId="2B01DCCE" w:rsidR="00EF049A" w:rsidRPr="00F93710" w:rsidRDefault="0025128B" w:rsidP="0025128B">
      <w:pPr>
        <w:pStyle w:val="ListParagraph"/>
        <w:numPr>
          <w:ilvl w:val="1"/>
          <w:numId w:val="15"/>
        </w:numPr>
        <w:rPr>
          <w:rFonts w:eastAsia="Times New Roman"/>
          <w:szCs w:val="24"/>
        </w:rPr>
      </w:pPr>
      <w:r w:rsidRPr="0052011B">
        <w:rPr>
          <w:rFonts w:eastAsia="Times New Roman"/>
          <w:szCs w:val="24"/>
        </w:rPr>
        <w:t>N</w:t>
      </w:r>
      <w:r w:rsidRPr="0052011B">
        <w:rPr>
          <w:rFonts w:eastAsia="Times New Roman"/>
          <w:i w:val="0"/>
          <w:iCs w:val="0"/>
          <w:szCs w:val="24"/>
          <w:vertAlign w:val="subscript"/>
        </w:rPr>
        <w:t>4</w:t>
      </w:r>
      <w:r>
        <w:rPr>
          <w:rFonts w:eastAsia="Times New Roman"/>
          <w:i w:val="0"/>
          <w:iCs w:val="0"/>
          <w:szCs w:val="24"/>
        </w:rPr>
        <w:t xml:space="preserve"> is the total number of </w:t>
      </w:r>
      <w:r w:rsidR="0052011B">
        <w:rPr>
          <w:rFonts w:eastAsia="Times New Roman"/>
          <w:i w:val="0"/>
          <w:iCs w:val="0"/>
          <w:szCs w:val="24"/>
        </w:rPr>
        <w:t>time-compression units</w:t>
      </w:r>
    </w:p>
    <w:p w14:paraId="468553AA" w14:textId="1D4EF182" w:rsidR="00F93710" w:rsidRPr="005371E8" w:rsidRDefault="00F93710" w:rsidP="0025128B">
      <w:pPr>
        <w:pStyle w:val="ListParagraph"/>
        <w:numPr>
          <w:ilvl w:val="1"/>
          <w:numId w:val="15"/>
        </w:numPr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T </w:t>
      </w:r>
      <w:r>
        <w:rPr>
          <w:rFonts w:eastAsia="Times New Roman"/>
          <w:i w:val="0"/>
          <w:iCs w:val="0"/>
          <w:szCs w:val="24"/>
        </w:rPr>
        <w:t xml:space="preserve">is the </w:t>
      </w:r>
      <w:r>
        <w:rPr>
          <w:i w:val="0"/>
          <w:iCs w:val="0"/>
          <w:lang w:eastAsia="zh-CN"/>
        </w:rPr>
        <w:t>number of TD DFT vectors selected with indices reported by the UE</w:t>
      </w:r>
    </w:p>
    <w:p w14:paraId="4B79E446" w14:textId="629ACC5F" w:rsidR="005371E8" w:rsidRPr="00AE3E6B" w:rsidRDefault="00014627" w:rsidP="005371E8">
      <w:pPr>
        <w:pStyle w:val="ListParagraph"/>
        <w:numPr>
          <w:ilvl w:val="1"/>
          <w:numId w:val="15"/>
        </w:numPr>
        <w:rPr>
          <w:lang w:eastAsia="zh-CN"/>
        </w:rPr>
      </w:pPr>
      <m:oMath>
        <m:sSup>
          <m:sSupPr>
            <m:ctrlPr>
              <w:rPr>
                <w:rFonts w:ascii="Cambria Math" w:hAnsi="Cambria Math"/>
                <w:i w:val="0"/>
                <w:lang w:eastAsia="zh-CN"/>
              </w:rPr>
            </m:ctrlPr>
          </m:sSupPr>
          <m:e>
            <m:r>
              <w:rPr>
                <w:rFonts w:ascii="Cambria Math"/>
                <w:lang w:eastAsia="zh-CN"/>
              </w:rPr>
              <m:t>f</m:t>
            </m:r>
          </m:e>
          <m:sup>
            <m:r>
              <w:rPr>
                <w:rFonts w:ascii="Cambria Math"/>
                <w:lang w:eastAsia="zh-CN"/>
              </w:rPr>
              <m:t>(s,r,</m:t>
            </m:r>
            <m:r>
              <w:rPr>
                <w:rFonts w:ascii="Cambria Math"/>
                <w:lang w:eastAsia="zh-CN"/>
              </w:rPr>
              <m:t>…</m:t>
            </m:r>
            <m:r>
              <w:rPr>
                <w:rFonts w:ascii="Cambria Math"/>
                <w:lang w:eastAsia="zh-CN"/>
              </w:rPr>
              <m:t>)</m:t>
            </m:r>
          </m:sup>
        </m:sSup>
      </m:oMath>
      <w:r w:rsidR="005371E8">
        <w:rPr>
          <w:i w:val="0"/>
          <w:lang w:eastAsia="zh-CN"/>
        </w:rPr>
        <w:t xml:space="preserve"> are the indices of the </w:t>
      </w:r>
      <w:r w:rsidR="00BB71F7">
        <w:rPr>
          <w:i w:val="0"/>
          <w:lang w:eastAsia="zh-CN"/>
        </w:rPr>
        <w:t>T</w:t>
      </w:r>
      <w:r w:rsidR="005371E8">
        <w:rPr>
          <w:i w:val="0"/>
          <w:lang w:eastAsia="zh-CN"/>
        </w:rPr>
        <w:t>D DFT vectors</w:t>
      </w:r>
    </w:p>
    <w:p w14:paraId="5EFA5B1B" w14:textId="3062AACB" w:rsidR="00AE3E6B" w:rsidRPr="0043598F" w:rsidRDefault="00014627" w:rsidP="00AE3E6B">
      <w:pPr>
        <w:pStyle w:val="ListParagraph"/>
        <w:numPr>
          <w:ilvl w:val="1"/>
          <w:numId w:val="15"/>
        </w:numPr>
        <w:rPr>
          <w:lang w:eastAsia="zh-CN"/>
        </w:rPr>
      </w:pPr>
      <m:oMath>
        <m:sSup>
          <m:sSupPr>
            <m:ctrlPr>
              <w:rPr>
                <w:rFonts w:ascii="Cambria Math" w:hAnsi="Cambria Math"/>
                <w:i w:val="0"/>
                <w:lang w:eastAsia="zh-CN"/>
              </w:rPr>
            </m:ctrlPr>
          </m:sSupPr>
          <m:e>
            <m:r>
              <w:rPr>
                <w:rFonts w:ascii="Cambria Math"/>
                <w:lang w:eastAsia="zh-CN"/>
              </w:rPr>
              <m:t>b</m:t>
            </m:r>
          </m:e>
          <m:sup>
            <m:r>
              <w:rPr>
                <w:rFonts w:ascii="Cambria Math"/>
                <w:lang w:eastAsia="zh-CN"/>
              </w:rPr>
              <m:t>(i,m,s,p,r)</m:t>
            </m:r>
          </m:sup>
        </m:sSup>
      </m:oMath>
      <w:r w:rsidR="00AE3E6B">
        <w:rPr>
          <w:i w:val="0"/>
          <w:lang w:eastAsia="zh-CN"/>
        </w:rPr>
        <w:t xml:space="preserve"> is the coefficient down-selection bit represented by the UE</w:t>
      </w:r>
    </w:p>
    <w:p w14:paraId="420D682A" w14:textId="1172067F" w:rsidR="005941CE" w:rsidRPr="00AE3E6B" w:rsidRDefault="00014627" w:rsidP="000B7B93">
      <w:pPr>
        <w:pStyle w:val="ListParagraph"/>
        <w:numPr>
          <w:ilvl w:val="1"/>
          <w:numId w:val="15"/>
        </w:num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 w:val="0"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a</m:t>
            </m:r>
          </m:e>
          <m:sub>
            <m:r>
              <w:rPr>
                <w:rFonts w:ascii="Cambria Math"/>
                <w:lang w:eastAsia="zh-CN"/>
              </w:rPr>
              <m:t>i,m,s,p,r</m:t>
            </m:r>
          </m:sub>
        </m:sSub>
        <m:r>
          <w:rPr>
            <w:rFonts w:ascii="Cambria Math" w:hAnsi="Cambria Math" w:cs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 w:val="0"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φ</m:t>
            </m:r>
          </m:e>
          <m:sub>
            <m:r>
              <w:rPr>
                <w:rFonts w:ascii="Cambria Math"/>
                <w:lang w:eastAsia="zh-CN"/>
              </w:rPr>
              <m:t>i,m,s,p,r</m:t>
            </m:r>
          </m:sub>
        </m:sSub>
      </m:oMath>
      <w:r w:rsidR="0043598F">
        <w:rPr>
          <w:i w:val="0"/>
          <w:iCs w:val="0"/>
          <w:lang w:eastAsia="zh-CN"/>
        </w:rPr>
        <w:t xml:space="preserve"> are the amplitude and phase coefficient</w:t>
      </w:r>
      <w:r w:rsidR="00067EE3">
        <w:rPr>
          <w:i w:val="0"/>
          <w:iCs w:val="0"/>
          <w:lang w:eastAsia="zh-CN"/>
        </w:rPr>
        <w:t>s</w:t>
      </w:r>
      <w:r w:rsidR="0043598F">
        <w:rPr>
          <w:i w:val="0"/>
          <w:iCs w:val="0"/>
          <w:lang w:eastAsia="zh-CN"/>
        </w:rPr>
        <w:t xml:space="preserve"> reported by the UE</w:t>
      </w:r>
    </w:p>
    <w:p w14:paraId="06FA56DB" w14:textId="77777777" w:rsidR="00AE3E6B" w:rsidRDefault="00AE3E6B" w:rsidP="00AE3E6B">
      <w:pPr>
        <w:rPr>
          <w:lang w:eastAsia="zh-CN"/>
        </w:rPr>
      </w:pPr>
    </w:p>
    <w:p w14:paraId="06D310A3" w14:textId="1A63321F" w:rsidR="00AE3E6B" w:rsidRPr="00AE3E6B" w:rsidRDefault="00AE3E6B" w:rsidP="00996544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Consider a new codebook structure constructed by preserving the Rel-16 codebook structure in the spatial and frequency dimensions (SD and FD) while extending it in time dimension (TD) using a mutually orthogonal DFT basis</w:t>
      </w:r>
    </w:p>
    <w:p w14:paraId="11F844CD" w14:textId="180D0A7B" w:rsidR="00C72D15" w:rsidRDefault="009F567F" w:rsidP="00C72D15">
      <w:pPr>
        <w:pStyle w:val="Heading1"/>
        <w:spacing w:before="120" w:after="60"/>
        <w:jc w:val="both"/>
        <w:rPr>
          <w:rFonts w:eastAsia="DengXian"/>
          <w:b/>
          <w:color w:val="000000"/>
          <w:lang w:eastAsia="zh-CN"/>
        </w:rPr>
      </w:pPr>
      <w:r>
        <w:rPr>
          <w:rFonts w:cs="Arial"/>
          <w:sz w:val="32"/>
          <w:szCs w:val="18"/>
          <w:lang w:val="en-US"/>
        </w:rPr>
        <w:t>Evaluation methodology</w:t>
      </w:r>
      <w:r w:rsidR="00CF0069">
        <w:rPr>
          <w:rFonts w:cs="Arial"/>
          <w:sz w:val="32"/>
          <w:szCs w:val="18"/>
          <w:lang w:val="en-US"/>
        </w:rPr>
        <w:t xml:space="preserve"> and baseline</w:t>
      </w:r>
    </w:p>
    <w:p w14:paraId="567796D0" w14:textId="77777777" w:rsidR="00EF73A7" w:rsidRDefault="00EF73A7" w:rsidP="00C72D15">
      <w:pPr>
        <w:rPr>
          <w:lang w:eastAsia="zh-CN"/>
        </w:rPr>
      </w:pPr>
    </w:p>
    <w:p w14:paraId="6886EBEA" w14:textId="45A77095" w:rsidR="003B6B40" w:rsidRPr="00390992" w:rsidRDefault="003D3299" w:rsidP="00C72D15">
      <w:pPr>
        <w:rPr>
          <w:lang w:eastAsia="zh-CN"/>
        </w:rPr>
      </w:pPr>
      <w:r>
        <w:rPr>
          <w:lang w:eastAsia="zh-CN"/>
        </w:rPr>
        <w:t xml:space="preserve">We </w:t>
      </w:r>
      <w:r w:rsidR="00864C0F">
        <w:rPr>
          <w:lang w:eastAsia="zh-CN"/>
        </w:rPr>
        <w:t xml:space="preserve">also </w:t>
      </w:r>
      <w:r w:rsidR="00E16D0D">
        <w:rPr>
          <w:lang w:eastAsia="zh-CN"/>
        </w:rPr>
        <w:t>observe</w:t>
      </w:r>
      <w:r>
        <w:rPr>
          <w:lang w:eastAsia="zh-CN"/>
        </w:rPr>
        <w:t xml:space="preserve"> that statistical channel models in 38.901 </w:t>
      </w:r>
      <w:r w:rsidR="0076388E">
        <w:rPr>
          <w:lang w:eastAsia="zh-CN"/>
        </w:rPr>
        <w:t xml:space="preserve">by default </w:t>
      </w:r>
      <w:r w:rsidR="00487921">
        <w:rPr>
          <w:lang w:eastAsia="zh-CN"/>
        </w:rPr>
        <w:t xml:space="preserve">does not model the effect of </w:t>
      </w:r>
      <w:r w:rsidR="00FA6957">
        <w:rPr>
          <w:lang w:eastAsia="zh-CN"/>
        </w:rPr>
        <w:t>spatial consistency due to the time-varying nature of UE</w:t>
      </w:r>
      <w:r w:rsidR="00FE75C6">
        <w:rPr>
          <w:lang w:eastAsia="zh-CN"/>
        </w:rPr>
        <w:t xml:space="preserve"> motion and all large/small scale parameters are fixed.</w:t>
      </w:r>
      <w:r w:rsidR="0076388E">
        <w:rPr>
          <w:lang w:eastAsia="zh-CN"/>
        </w:rPr>
        <w:t xml:space="preserve"> </w:t>
      </w:r>
      <w:r w:rsidR="00FE75C6">
        <w:rPr>
          <w:lang w:eastAsia="zh-CN"/>
        </w:rPr>
        <w:t xml:space="preserve">In such cases the evaluation of benefits of  </w:t>
      </w:r>
      <w:r w:rsidR="004721F1">
        <w:rPr>
          <w:lang w:eastAsia="zh-CN"/>
        </w:rPr>
        <w:t xml:space="preserve">Doppler-domain compression that can be achieved in </w:t>
      </w:r>
      <w:r w:rsidR="005D04C8">
        <w:rPr>
          <w:lang w:eastAsia="zh-CN"/>
        </w:rPr>
        <w:t>reality is not captured properly.</w:t>
      </w:r>
    </w:p>
    <w:p w14:paraId="2A274541" w14:textId="23BE4FCC" w:rsidR="00EB0D7A" w:rsidRDefault="00EB0D7A" w:rsidP="00C72D15">
      <w:pPr>
        <w:rPr>
          <w:lang w:eastAsia="zh-CN"/>
        </w:rPr>
      </w:pPr>
    </w:p>
    <w:p w14:paraId="0EF37794" w14:textId="45703388" w:rsidR="005D04C8" w:rsidRDefault="005D04C8" w:rsidP="00996544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RAN1 to decide whether </w:t>
      </w:r>
      <w:r w:rsidR="00574095">
        <w:rPr>
          <w:lang w:eastAsia="zh-CN"/>
        </w:rPr>
        <w:t>spat</w:t>
      </w:r>
      <w:r w:rsidR="00F24C48">
        <w:rPr>
          <w:lang w:eastAsia="zh-CN"/>
        </w:rPr>
        <w:t>ial consistency modeling for UE mobility is required for performance evaluation</w:t>
      </w:r>
    </w:p>
    <w:p w14:paraId="1D58F1A4" w14:textId="77777777" w:rsidR="008947C9" w:rsidRDefault="008947C9" w:rsidP="00C72D15">
      <w:pPr>
        <w:rPr>
          <w:lang w:eastAsia="zh-CN"/>
        </w:rPr>
      </w:pPr>
    </w:p>
    <w:p w14:paraId="140B33D0" w14:textId="743926FC" w:rsidR="00EF73A7" w:rsidRDefault="00EF73A7" w:rsidP="00C72D15">
      <w:pPr>
        <w:rPr>
          <w:lang w:eastAsia="zh-CN"/>
        </w:rPr>
      </w:pPr>
      <w:r>
        <w:rPr>
          <w:lang w:eastAsia="zh-CN"/>
        </w:rPr>
        <w:t>In terms of baseline</w:t>
      </w:r>
      <w:r w:rsidR="00BB5ECD">
        <w:rPr>
          <w:lang w:eastAsia="zh-CN"/>
        </w:rPr>
        <w:t xml:space="preserve"> performance</w:t>
      </w:r>
      <w:r w:rsidR="00996544">
        <w:rPr>
          <w:lang w:eastAsia="zh-CN"/>
        </w:rPr>
        <w:t>,</w:t>
      </w:r>
      <w:r w:rsidR="00BB5ECD">
        <w:rPr>
          <w:lang w:eastAsia="zh-CN"/>
        </w:rPr>
        <w:t xml:space="preserve"> we think Rel-16 can be used as a </w:t>
      </w:r>
      <w:r w:rsidR="008947C9">
        <w:rPr>
          <w:lang w:eastAsia="zh-CN"/>
        </w:rPr>
        <w:t>starting point:</w:t>
      </w:r>
    </w:p>
    <w:p w14:paraId="1E091290" w14:textId="77777777" w:rsidR="00E13F76" w:rsidRDefault="00E13F76" w:rsidP="00C72D15">
      <w:pPr>
        <w:rPr>
          <w:lang w:eastAsia="zh-CN"/>
        </w:rPr>
      </w:pP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1821"/>
        <w:gridCol w:w="6154"/>
      </w:tblGrid>
      <w:tr w:rsidR="00DD7479" w:rsidRPr="001939A6" w14:paraId="37984CCC" w14:textId="77777777" w:rsidTr="00014627">
        <w:tc>
          <w:tcPr>
            <w:tcW w:w="3121" w:type="dxa"/>
            <w:gridSpan w:val="2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79833D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</w:rPr>
            </w:pPr>
            <w:r w:rsidRPr="001939A6">
              <w:rPr>
                <w:rFonts w:eastAsia="Batang"/>
                <w:b/>
                <w:bCs/>
              </w:rPr>
              <w:t>Parameter</w:t>
            </w:r>
          </w:p>
        </w:tc>
        <w:tc>
          <w:tcPr>
            <w:tcW w:w="6154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AC85DE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</w:rPr>
            </w:pPr>
            <w:r w:rsidRPr="001939A6">
              <w:rPr>
                <w:rFonts w:eastAsia="Batang"/>
                <w:b/>
                <w:bCs/>
              </w:rPr>
              <w:t>Value</w:t>
            </w:r>
          </w:p>
        </w:tc>
      </w:tr>
      <w:tr w:rsidR="00DD7479" w:rsidRPr="001939A6" w14:paraId="4C430329" w14:textId="77777777" w:rsidTr="00014627"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C6FBF5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</w:rPr>
            </w:pPr>
            <w:r w:rsidRPr="001939A6">
              <w:rPr>
                <w:rFonts w:eastAsia="Batang"/>
              </w:rPr>
              <w:t xml:space="preserve">Duplex, Waveform 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BCDBA4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</w:rPr>
            </w:pPr>
            <w:r w:rsidRPr="001939A6">
              <w:rPr>
                <w:rFonts w:eastAsia="Batang"/>
              </w:rPr>
              <w:t xml:space="preserve">FDD (TDD is not precluded), OFDM </w:t>
            </w:r>
          </w:p>
        </w:tc>
      </w:tr>
      <w:tr w:rsidR="00DD7479" w:rsidRPr="001939A6" w14:paraId="61B4F3F0" w14:textId="77777777" w:rsidTr="00014627"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DD1AE7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</w:rPr>
            </w:pPr>
            <w:r w:rsidRPr="001939A6">
              <w:rPr>
                <w:rFonts w:eastAsia="Batang"/>
              </w:rPr>
              <w:t xml:space="preserve">Multiple access 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5DF60B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</w:rPr>
            </w:pPr>
            <w:r w:rsidRPr="001939A6">
              <w:rPr>
                <w:rFonts w:eastAsia="Batang"/>
              </w:rPr>
              <w:t xml:space="preserve">OFDMA </w:t>
            </w:r>
          </w:p>
        </w:tc>
      </w:tr>
      <w:tr w:rsidR="00DD7479" w:rsidRPr="001939A6" w14:paraId="0356B244" w14:textId="77777777" w:rsidTr="00014627"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FF2643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</w:rPr>
            </w:pPr>
            <w:r w:rsidRPr="001939A6">
              <w:rPr>
                <w:rFonts w:eastAsia="Batang" w:hint="eastAsia"/>
              </w:rPr>
              <w:t>Scenario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6BBDA4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contextualSpacing/>
              <w:rPr>
                <w:rFonts w:eastAsia="Batang" w:hAnsi="Times"/>
                <w:snapToGrid w:val="0"/>
              </w:rPr>
            </w:pPr>
            <w:r w:rsidRPr="001939A6">
              <w:rPr>
                <w:rFonts w:eastAsia="Batang" w:hAnsi="Times"/>
                <w:snapToGrid w:val="0"/>
              </w:rPr>
              <w:t xml:space="preserve">Dense Urban (Macro only) is a baseline. </w:t>
            </w:r>
          </w:p>
          <w:p w14:paraId="38572C99" w14:textId="77777777" w:rsidR="00DD7479" w:rsidRPr="001939A6" w:rsidRDefault="00DD7479" w:rsidP="00014627">
            <w:pPr>
              <w:autoSpaceDE/>
              <w:autoSpaceDN/>
              <w:spacing w:after="0"/>
              <w:rPr>
                <w:rFonts w:eastAsia="Batang" w:hAnsi="Times"/>
                <w:snapToGrid w:val="0"/>
              </w:rPr>
            </w:pPr>
            <w:r w:rsidRPr="001939A6">
              <w:rPr>
                <w:rFonts w:eastAsia="Batang" w:hAnsi="Times"/>
                <w:snapToGrid w:val="0"/>
              </w:rPr>
              <w:t>Other scenarios (e.g. UMi@4GHz 2GHz, Urban Macro) are not precluded.</w:t>
            </w:r>
          </w:p>
        </w:tc>
      </w:tr>
      <w:tr w:rsidR="00DD7479" w:rsidRPr="001939A6" w14:paraId="5E4BAE46" w14:textId="77777777" w:rsidTr="00014627"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019586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</w:rPr>
            </w:pPr>
            <w:r w:rsidRPr="001939A6">
              <w:rPr>
                <w:rFonts w:eastAsia="Batang" w:hint="eastAsia"/>
              </w:rPr>
              <w:t>Frequency Range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D1FFB5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 w:hAnsi="Times"/>
                <w:snapToGrid w:val="0"/>
              </w:rPr>
            </w:pPr>
            <w:r w:rsidRPr="001939A6">
              <w:rPr>
                <w:rFonts w:eastAsia="Batang" w:hAnsi="Times"/>
                <w:snapToGrid w:val="0"/>
              </w:rPr>
              <w:t>FR1 only, 4GHz.</w:t>
            </w:r>
          </w:p>
        </w:tc>
      </w:tr>
      <w:tr w:rsidR="00DD7479" w:rsidRPr="001939A6" w14:paraId="7B9FFA6B" w14:textId="77777777" w:rsidTr="00014627"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69A65F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</w:rPr>
            </w:pPr>
            <w:r w:rsidRPr="001939A6">
              <w:rPr>
                <w:rFonts w:eastAsia="Batang" w:hint="eastAsia"/>
              </w:rPr>
              <w:t>Inter-BS distance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820566A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 w:hAnsi="Times"/>
                <w:b/>
                <w:snapToGrid w:val="0"/>
                <w:color w:val="0000FF"/>
              </w:rPr>
            </w:pPr>
            <w:r w:rsidRPr="001939A6">
              <w:rPr>
                <w:rFonts w:eastAsia="Batang" w:hAnsi="Times"/>
                <w:snapToGrid w:val="0"/>
              </w:rPr>
              <w:t>200m</w:t>
            </w:r>
            <w:r w:rsidRPr="001939A6">
              <w:rPr>
                <w:rFonts w:eastAsia="Batang" w:hAnsi="Times"/>
                <w:snapToGrid w:val="0"/>
                <w:color w:val="FF0000"/>
              </w:rPr>
              <w:t xml:space="preserve"> </w:t>
            </w:r>
          </w:p>
        </w:tc>
      </w:tr>
      <w:tr w:rsidR="00DD7479" w:rsidRPr="001939A6" w14:paraId="428CD769" w14:textId="77777777" w:rsidTr="00014627"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56D9E0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</w:rPr>
            </w:pPr>
            <w:r w:rsidRPr="001939A6">
              <w:rPr>
                <w:rFonts w:eastAsia="Batang" w:hint="eastAsia"/>
              </w:rPr>
              <w:t>Channel model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F13BB7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 w:hAnsi="Times"/>
                <w:snapToGrid w:val="0"/>
              </w:rPr>
            </w:pPr>
            <w:r w:rsidRPr="001939A6">
              <w:rPr>
                <w:rFonts w:eastAsia="Batang" w:hAnsi="Times"/>
                <w:snapToGrid w:val="0"/>
              </w:rPr>
              <w:t xml:space="preserve">According to the TR 38.901 </w:t>
            </w:r>
          </w:p>
        </w:tc>
      </w:tr>
      <w:tr w:rsidR="00DD7479" w:rsidRPr="001939A6" w14:paraId="5D2B6958" w14:textId="77777777" w:rsidTr="00014627"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30C1C5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contextualSpacing/>
              <w:rPr>
                <w:rFonts w:eastAsia="Batang"/>
              </w:rPr>
            </w:pPr>
            <w:r w:rsidRPr="001939A6">
              <w:rPr>
                <w:rFonts w:eastAsia="Batang" w:hint="eastAsia"/>
              </w:rPr>
              <w:t>Antenna setup and port layouts</w:t>
            </w:r>
            <w:r w:rsidRPr="001939A6">
              <w:rPr>
                <w:rFonts w:eastAsia="Batang"/>
              </w:rPr>
              <w:t xml:space="preserve"> at </w:t>
            </w:r>
            <w:proofErr w:type="spellStart"/>
            <w:r w:rsidRPr="001939A6">
              <w:rPr>
                <w:rFonts w:eastAsia="Batang"/>
              </w:rPr>
              <w:t>gNB</w:t>
            </w:r>
            <w:proofErr w:type="spellEnd"/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866840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 w:hAnsi="Times"/>
                <w:snapToGrid w:val="0"/>
              </w:rPr>
            </w:pPr>
            <w:r w:rsidRPr="001939A6">
              <w:rPr>
                <w:rFonts w:eastAsia="Batang" w:hAnsi="Times"/>
                <w:snapToGrid w:val="0"/>
              </w:rPr>
              <w:t>Companies need to report which option(s) are used between</w:t>
            </w:r>
          </w:p>
          <w:p w14:paraId="145A363F" w14:textId="77777777" w:rsidR="00DD7479" w:rsidRPr="001939A6" w:rsidRDefault="00DD7479" w:rsidP="00DD7479">
            <w:pPr>
              <w:numPr>
                <w:ilvl w:val="0"/>
                <w:numId w:val="19"/>
              </w:numPr>
              <w:overflowPunct/>
              <w:autoSpaceDE/>
              <w:autoSpaceDN/>
              <w:snapToGrid w:val="0"/>
              <w:spacing w:after="0" w:line="240" w:lineRule="atLeast"/>
              <w:contextualSpacing/>
              <w:textAlignment w:val="auto"/>
              <w:rPr>
                <w:rFonts w:ascii="Times" w:eastAsia="Batang" w:hAnsi="Times"/>
                <w:snapToGrid w:val="0"/>
                <w:lang w:eastAsia="x-none"/>
              </w:rPr>
            </w:pPr>
            <w:r w:rsidRPr="001939A6">
              <w:rPr>
                <w:rFonts w:ascii="Times" w:eastAsia="Batang" w:hAnsi="Times"/>
                <w:snapToGrid w:val="0"/>
                <w:lang w:eastAsia="x-none"/>
              </w:rPr>
              <w:t>32 ports: (8,8,2,1,1,2,8), (</w:t>
            </w:r>
            <w:proofErr w:type="spellStart"/>
            <w:r w:rsidRPr="001939A6">
              <w:rPr>
                <w:rFonts w:ascii="Times" w:eastAsia="Batang" w:hAnsi="Times"/>
                <w:snapToGrid w:val="0"/>
                <w:lang w:eastAsia="x-none"/>
              </w:rPr>
              <w:t>dH,dV</w:t>
            </w:r>
            <w:proofErr w:type="spellEnd"/>
            <w:r w:rsidRPr="001939A6">
              <w:rPr>
                <w:rFonts w:ascii="Times" w:eastAsia="Batang" w:hAnsi="Times"/>
                <w:snapToGrid w:val="0"/>
                <w:lang w:eastAsia="x-none"/>
              </w:rPr>
              <w:t xml:space="preserve">) = (0.5, 0.8)λ </w:t>
            </w:r>
          </w:p>
          <w:p w14:paraId="63DFBDF1" w14:textId="77777777" w:rsidR="00DD7479" w:rsidRPr="001939A6" w:rsidRDefault="00DD7479" w:rsidP="00DD7479">
            <w:pPr>
              <w:numPr>
                <w:ilvl w:val="0"/>
                <w:numId w:val="19"/>
              </w:numPr>
              <w:overflowPunct/>
              <w:autoSpaceDE/>
              <w:autoSpaceDN/>
              <w:snapToGrid w:val="0"/>
              <w:spacing w:after="0" w:line="240" w:lineRule="atLeast"/>
              <w:contextualSpacing/>
              <w:textAlignment w:val="auto"/>
              <w:rPr>
                <w:rFonts w:ascii="Times" w:eastAsia="Batang" w:hAnsi="Times"/>
                <w:snapToGrid w:val="0"/>
                <w:lang w:eastAsia="x-none"/>
              </w:rPr>
            </w:pPr>
            <w:r w:rsidRPr="001939A6">
              <w:rPr>
                <w:rFonts w:ascii="Times" w:eastAsia="Batang" w:hAnsi="Times"/>
                <w:snapToGrid w:val="0"/>
                <w:lang w:eastAsia="x-none"/>
              </w:rPr>
              <w:t>16 ports: (8,4,2,1,1,2,4), (</w:t>
            </w:r>
            <w:proofErr w:type="spellStart"/>
            <w:r w:rsidRPr="001939A6">
              <w:rPr>
                <w:rFonts w:ascii="Times" w:eastAsia="Batang" w:hAnsi="Times"/>
                <w:snapToGrid w:val="0"/>
                <w:lang w:eastAsia="x-none"/>
              </w:rPr>
              <w:t>dH,dV</w:t>
            </w:r>
            <w:proofErr w:type="spellEnd"/>
            <w:r w:rsidRPr="001939A6">
              <w:rPr>
                <w:rFonts w:ascii="Times" w:eastAsia="Batang" w:hAnsi="Times"/>
                <w:snapToGrid w:val="0"/>
                <w:lang w:eastAsia="x-none"/>
              </w:rPr>
              <w:t>) = (0.5, 0.8)λ</w:t>
            </w:r>
          </w:p>
          <w:p w14:paraId="1986A317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</w:rPr>
            </w:pPr>
            <w:r w:rsidRPr="001939A6">
              <w:rPr>
                <w:rFonts w:eastAsia="Batang"/>
                <w:bCs/>
              </w:rPr>
              <w:t>Other configurations are not precluded.</w:t>
            </w:r>
          </w:p>
        </w:tc>
      </w:tr>
      <w:tr w:rsidR="00DD7479" w:rsidRPr="001939A6" w14:paraId="5F28F792" w14:textId="77777777" w:rsidTr="00014627"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753374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contextualSpacing/>
              <w:rPr>
                <w:rFonts w:eastAsia="Batang"/>
              </w:rPr>
            </w:pPr>
            <w:r w:rsidRPr="001939A6">
              <w:rPr>
                <w:rFonts w:eastAsia="Batang" w:hint="eastAsia"/>
              </w:rPr>
              <w:t>Antenna setup and port layouts</w:t>
            </w:r>
            <w:r w:rsidRPr="001939A6">
              <w:rPr>
                <w:rFonts w:eastAsia="Batang"/>
              </w:rPr>
              <w:t xml:space="preserve"> at UE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43C4DA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contextualSpacing/>
              <w:rPr>
                <w:rFonts w:eastAsia="Batang" w:hAnsi="Times"/>
                <w:snapToGrid w:val="0"/>
              </w:rPr>
            </w:pPr>
            <w:r w:rsidRPr="001939A6">
              <w:rPr>
                <w:rFonts w:eastAsia="Batang" w:hAnsi="Times"/>
                <w:snapToGrid w:val="0"/>
              </w:rPr>
              <w:t>4RX: (1,2,2,1,1,1,2), (</w:t>
            </w:r>
            <w:proofErr w:type="spellStart"/>
            <w:r w:rsidRPr="001939A6">
              <w:rPr>
                <w:rFonts w:eastAsia="Batang" w:hAnsi="Times"/>
                <w:snapToGrid w:val="0"/>
              </w:rPr>
              <w:t>dH,dV</w:t>
            </w:r>
            <w:proofErr w:type="spellEnd"/>
            <w:r w:rsidRPr="001939A6">
              <w:rPr>
                <w:rFonts w:eastAsia="Batang" w:hAnsi="Times"/>
                <w:snapToGrid w:val="0"/>
              </w:rPr>
              <w:t>) = (0.5, 0.5)</w:t>
            </w:r>
            <w:r w:rsidRPr="001939A6">
              <w:rPr>
                <w:rFonts w:eastAsia="Batang" w:hAnsi="Times"/>
                <w:snapToGrid w:val="0"/>
              </w:rPr>
              <w:t>λ</w:t>
            </w:r>
            <w:r w:rsidRPr="001939A6">
              <w:rPr>
                <w:rFonts w:eastAsia="Batang" w:hAnsi="Times"/>
                <w:snapToGrid w:val="0"/>
              </w:rPr>
              <w:t xml:space="preserve"> for rank &gt; 2</w:t>
            </w:r>
          </w:p>
          <w:p w14:paraId="2EE3C5A0" w14:textId="6A4BB39C" w:rsidR="00DD7479" w:rsidRPr="001939A6" w:rsidRDefault="00DD7479" w:rsidP="00014627">
            <w:pPr>
              <w:autoSpaceDE/>
              <w:autoSpaceDN/>
              <w:spacing w:after="0" w:line="240" w:lineRule="atLeast"/>
              <w:contextualSpacing/>
              <w:rPr>
                <w:rFonts w:eastAsia="Batang" w:hAnsi="Times"/>
                <w:snapToGrid w:val="0"/>
              </w:rPr>
            </w:pPr>
            <w:r w:rsidRPr="001939A6">
              <w:rPr>
                <w:rFonts w:eastAsia="Batang" w:hAnsi="Times"/>
                <w:snapToGrid w:val="0"/>
              </w:rPr>
              <w:t>2RX: (1,1,2,1,1,1,1), (</w:t>
            </w:r>
            <w:proofErr w:type="spellStart"/>
            <w:r w:rsidRPr="001939A6">
              <w:rPr>
                <w:rFonts w:eastAsia="Batang" w:hAnsi="Times"/>
                <w:snapToGrid w:val="0"/>
              </w:rPr>
              <w:t>dH,dV</w:t>
            </w:r>
            <w:proofErr w:type="spellEnd"/>
            <w:r w:rsidRPr="001939A6">
              <w:rPr>
                <w:rFonts w:eastAsia="Batang" w:hAnsi="Times"/>
                <w:snapToGrid w:val="0"/>
              </w:rPr>
              <w:t>) = (0.5, 0.5)</w:t>
            </w:r>
            <w:r w:rsidRPr="001939A6">
              <w:rPr>
                <w:rFonts w:eastAsia="Batang" w:hAnsi="Times"/>
                <w:snapToGrid w:val="0"/>
              </w:rPr>
              <w:t>λ</w:t>
            </w:r>
            <w:r w:rsidRPr="001939A6">
              <w:rPr>
                <w:rFonts w:eastAsia="Batang" w:hAnsi="Times"/>
                <w:snapToGrid w:val="0"/>
              </w:rPr>
              <w:t xml:space="preserve"> for (rank 1,2)</w:t>
            </w:r>
          </w:p>
          <w:p w14:paraId="73214A36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contextualSpacing/>
              <w:rPr>
                <w:rFonts w:eastAsia="Batang" w:hAnsi="Times"/>
                <w:snapToGrid w:val="0"/>
              </w:rPr>
            </w:pPr>
            <w:r w:rsidRPr="001939A6">
              <w:rPr>
                <w:rFonts w:eastAsia="Batang" w:hAnsi="Times"/>
                <w:snapToGrid w:val="0"/>
              </w:rPr>
              <w:t>Other configuration is not precluded.</w:t>
            </w:r>
          </w:p>
        </w:tc>
      </w:tr>
      <w:tr w:rsidR="00DD7479" w:rsidRPr="001939A6" w14:paraId="00913083" w14:textId="77777777" w:rsidTr="00014627"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AE82EA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contextualSpacing/>
              <w:rPr>
                <w:rFonts w:eastAsia="Batang"/>
              </w:rPr>
            </w:pPr>
            <w:r w:rsidRPr="001939A6">
              <w:rPr>
                <w:rFonts w:eastAsia="Batang" w:hint="eastAsia"/>
              </w:rPr>
              <w:t xml:space="preserve">BS </w:t>
            </w:r>
            <w:r w:rsidRPr="001939A6">
              <w:rPr>
                <w:rFonts w:eastAsia="Batang"/>
              </w:rPr>
              <w:t xml:space="preserve">Tx power 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E133E8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contextualSpacing/>
              <w:rPr>
                <w:rFonts w:eastAsia="Batang" w:hAnsi="Times"/>
                <w:snapToGrid w:val="0"/>
              </w:rPr>
            </w:pPr>
            <w:r w:rsidRPr="001939A6">
              <w:rPr>
                <w:rFonts w:eastAsia="Batang" w:hAnsi="Times"/>
                <w:snapToGrid w:val="0"/>
              </w:rPr>
              <w:t>41 dBm</w:t>
            </w:r>
          </w:p>
        </w:tc>
      </w:tr>
      <w:tr w:rsidR="00DD7479" w:rsidRPr="001939A6" w14:paraId="3FDFD77E" w14:textId="77777777" w:rsidTr="00014627"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FED446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contextualSpacing/>
              <w:rPr>
                <w:rFonts w:eastAsia="Batang"/>
              </w:rPr>
            </w:pPr>
            <w:r w:rsidRPr="001939A6">
              <w:rPr>
                <w:rFonts w:eastAsia="Batang"/>
              </w:rPr>
              <w:t xml:space="preserve">BS antenna height 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7227499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contextualSpacing/>
              <w:rPr>
                <w:rFonts w:eastAsia="Batang" w:hAnsi="Times"/>
                <w:snapToGrid w:val="0"/>
              </w:rPr>
            </w:pPr>
            <w:r w:rsidRPr="001939A6">
              <w:rPr>
                <w:rFonts w:eastAsia="Batang" w:hAnsi="Times"/>
                <w:snapToGrid w:val="0"/>
              </w:rPr>
              <w:t xml:space="preserve">25m </w:t>
            </w:r>
          </w:p>
        </w:tc>
      </w:tr>
      <w:tr w:rsidR="00DD7479" w:rsidRPr="001939A6" w14:paraId="3231DEC6" w14:textId="77777777" w:rsidTr="00014627"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5AC250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contextualSpacing/>
              <w:rPr>
                <w:rFonts w:eastAsia="Batang"/>
              </w:rPr>
            </w:pPr>
            <w:r w:rsidRPr="001939A6">
              <w:rPr>
                <w:rFonts w:eastAsia="Batang"/>
              </w:rPr>
              <w:t>UE antenna height &amp; gain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DD19C0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contextualSpacing/>
              <w:rPr>
                <w:rFonts w:eastAsia="Batang" w:hAnsi="Times"/>
                <w:snapToGrid w:val="0"/>
              </w:rPr>
            </w:pPr>
            <w:r w:rsidRPr="001939A6">
              <w:rPr>
                <w:rFonts w:eastAsia="Batang" w:hAnsi="Times"/>
                <w:snapToGrid w:val="0"/>
              </w:rPr>
              <w:t xml:space="preserve">Follow TR36.873 </w:t>
            </w:r>
          </w:p>
        </w:tc>
      </w:tr>
      <w:tr w:rsidR="00DD7479" w:rsidRPr="001939A6" w14:paraId="3011F07D" w14:textId="77777777" w:rsidTr="00014627"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3C2DDE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contextualSpacing/>
              <w:rPr>
                <w:rFonts w:eastAsia="Batang"/>
              </w:rPr>
            </w:pPr>
            <w:r w:rsidRPr="001939A6">
              <w:rPr>
                <w:rFonts w:eastAsia="Batang"/>
              </w:rPr>
              <w:t>UE receiver noise figure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B8729E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contextualSpacing/>
              <w:rPr>
                <w:rFonts w:eastAsia="Batang" w:hAnsi="Times"/>
                <w:snapToGrid w:val="0"/>
              </w:rPr>
            </w:pPr>
            <w:r w:rsidRPr="001939A6">
              <w:rPr>
                <w:rFonts w:eastAsia="Batang" w:hAnsi="Times"/>
                <w:snapToGrid w:val="0"/>
              </w:rPr>
              <w:t>9dB</w:t>
            </w:r>
          </w:p>
        </w:tc>
      </w:tr>
      <w:tr w:rsidR="00DD7479" w:rsidRPr="001939A6" w14:paraId="5B4A77C3" w14:textId="77777777" w:rsidTr="00014627"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43C420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</w:rPr>
            </w:pPr>
            <w:r w:rsidRPr="001939A6">
              <w:rPr>
                <w:rFonts w:eastAsia="Batang"/>
              </w:rPr>
              <w:t xml:space="preserve">Modulation 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C7DBDD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</w:rPr>
            </w:pPr>
            <w:r w:rsidRPr="001939A6">
              <w:rPr>
                <w:rFonts w:eastAsia="Batang"/>
              </w:rPr>
              <w:t xml:space="preserve">Up to 256QAM </w:t>
            </w:r>
          </w:p>
        </w:tc>
      </w:tr>
      <w:tr w:rsidR="00DD7479" w:rsidRPr="001939A6" w14:paraId="49BE092E" w14:textId="77777777" w:rsidTr="00014627"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E162CF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</w:rPr>
            </w:pPr>
            <w:r w:rsidRPr="001939A6">
              <w:rPr>
                <w:rFonts w:eastAsia="Batang"/>
              </w:rPr>
              <w:t xml:space="preserve">Coding on PDSCH 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98796A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</w:rPr>
            </w:pPr>
            <w:r w:rsidRPr="001939A6">
              <w:rPr>
                <w:rFonts w:eastAsia="Batang"/>
              </w:rPr>
              <w:t>LDPC</w:t>
            </w:r>
          </w:p>
          <w:p w14:paraId="1376A5A9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  <w:lang w:eastAsia="zh-CN"/>
              </w:rPr>
            </w:pPr>
            <w:r w:rsidRPr="001939A6">
              <w:rPr>
                <w:rFonts w:eastAsia="Batang"/>
              </w:rPr>
              <w:t xml:space="preserve">Max code-block size=8448bit </w:t>
            </w:r>
          </w:p>
        </w:tc>
      </w:tr>
      <w:tr w:rsidR="00DD7479" w:rsidRPr="001939A6" w14:paraId="11A8BAFF" w14:textId="77777777" w:rsidTr="00014627">
        <w:tc>
          <w:tcPr>
            <w:tcW w:w="130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72F9D0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</w:rPr>
            </w:pPr>
            <w:r w:rsidRPr="001939A6">
              <w:rPr>
                <w:rFonts w:eastAsia="Batang"/>
              </w:rPr>
              <w:t>Numerology</w:t>
            </w:r>
          </w:p>
        </w:tc>
        <w:tc>
          <w:tcPr>
            <w:tcW w:w="1821" w:type="dxa"/>
            <w:shd w:val="clear" w:color="auto" w:fill="auto"/>
          </w:tcPr>
          <w:p w14:paraId="47E65AB5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Chars="54" w:left="828" w:hanging="720"/>
              <w:contextualSpacing/>
              <w:rPr>
                <w:rFonts w:eastAsia="Batang"/>
              </w:rPr>
            </w:pPr>
            <w:r w:rsidRPr="001939A6">
              <w:rPr>
                <w:rFonts w:eastAsia="Batang"/>
              </w:rPr>
              <w:t xml:space="preserve">Slot/non-slot 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32A9CB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  <w:lang w:eastAsia="zh-CN"/>
              </w:rPr>
            </w:pPr>
            <w:r w:rsidRPr="001939A6">
              <w:rPr>
                <w:rFonts w:eastAsia="Batang"/>
                <w:bCs/>
              </w:rPr>
              <w:t xml:space="preserve">14 </w:t>
            </w:r>
            <w:r w:rsidRPr="001939A6">
              <w:rPr>
                <w:rFonts w:eastAsia="Batang"/>
                <w:bCs/>
                <w:lang w:eastAsia="zh-CN"/>
              </w:rPr>
              <w:t xml:space="preserve">OFDM symbol </w:t>
            </w:r>
            <w:r w:rsidRPr="001939A6">
              <w:rPr>
                <w:rFonts w:eastAsia="Batang"/>
                <w:bCs/>
              </w:rPr>
              <w:t>slot</w:t>
            </w:r>
          </w:p>
        </w:tc>
      </w:tr>
      <w:tr w:rsidR="00DD7479" w:rsidRPr="001939A6" w14:paraId="479ACB60" w14:textId="77777777" w:rsidTr="00014627">
        <w:tc>
          <w:tcPr>
            <w:tcW w:w="130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1A91FF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</w:rPr>
            </w:pPr>
          </w:p>
        </w:tc>
        <w:tc>
          <w:tcPr>
            <w:tcW w:w="1821" w:type="dxa"/>
            <w:shd w:val="clear" w:color="auto" w:fill="auto"/>
          </w:tcPr>
          <w:p w14:paraId="435F9072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Chars="54" w:left="828" w:hanging="720"/>
              <w:contextualSpacing/>
              <w:rPr>
                <w:rFonts w:eastAsia="Batang"/>
              </w:rPr>
            </w:pPr>
            <w:r w:rsidRPr="001939A6">
              <w:rPr>
                <w:rFonts w:eastAsia="Batang"/>
              </w:rPr>
              <w:t xml:space="preserve">SCS 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3530B8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  <w:bCs/>
                <w:lang w:eastAsia="zh-CN"/>
              </w:rPr>
            </w:pPr>
            <w:r w:rsidRPr="001939A6">
              <w:rPr>
                <w:rFonts w:eastAsia="Batang"/>
                <w:bCs/>
              </w:rPr>
              <w:t>15kHz</w:t>
            </w:r>
            <w:r w:rsidRPr="001939A6">
              <w:rPr>
                <w:rFonts w:eastAsia="Batang"/>
                <w:bCs/>
                <w:lang w:eastAsia="zh-CN"/>
              </w:rPr>
              <w:t xml:space="preserve"> </w:t>
            </w:r>
          </w:p>
        </w:tc>
      </w:tr>
      <w:tr w:rsidR="00DD7479" w:rsidRPr="001939A6" w14:paraId="56FCE42E" w14:textId="77777777" w:rsidTr="00014627"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78F520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  <w:lang w:eastAsia="zh-CN"/>
              </w:rPr>
            </w:pPr>
            <w:r w:rsidRPr="001939A6">
              <w:rPr>
                <w:rFonts w:eastAsia="Batang"/>
                <w:lang w:eastAsia="zh-CN"/>
              </w:rPr>
              <w:t>N</w:t>
            </w:r>
            <w:r w:rsidRPr="001939A6">
              <w:rPr>
                <w:rFonts w:eastAsia="Batang"/>
              </w:rPr>
              <w:t xml:space="preserve">umber </w:t>
            </w:r>
            <w:r w:rsidRPr="001939A6">
              <w:rPr>
                <w:rFonts w:eastAsia="Batang"/>
                <w:lang w:eastAsia="zh-CN"/>
              </w:rPr>
              <w:t>of RBs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607888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  <w:lang w:eastAsia="zh-CN"/>
              </w:rPr>
            </w:pPr>
            <w:r w:rsidRPr="001939A6">
              <w:rPr>
                <w:rFonts w:eastAsia="Batang"/>
              </w:rPr>
              <w:t>52</w:t>
            </w:r>
            <w:r w:rsidRPr="001939A6">
              <w:rPr>
                <w:rFonts w:eastAsia="Batang"/>
                <w:lang w:eastAsia="zh-CN"/>
              </w:rPr>
              <w:t xml:space="preserve"> for 15 kHz SCS</w:t>
            </w:r>
          </w:p>
        </w:tc>
      </w:tr>
      <w:tr w:rsidR="00DD7479" w:rsidRPr="001939A6" w14:paraId="76B8CB8B" w14:textId="77777777" w:rsidTr="00014627">
        <w:trPr>
          <w:trHeight w:val="211"/>
        </w:trPr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CA8C68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</w:rPr>
            </w:pPr>
            <w:r w:rsidRPr="001939A6">
              <w:rPr>
                <w:rFonts w:eastAsia="Batang"/>
              </w:rPr>
              <w:t xml:space="preserve">Simulation bandwidth 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79477F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contextualSpacing/>
              <w:rPr>
                <w:rFonts w:eastAsia="Batang" w:hAnsi="Times"/>
                <w:snapToGrid w:val="0"/>
              </w:rPr>
            </w:pPr>
            <w:r w:rsidRPr="001939A6">
              <w:rPr>
                <w:rFonts w:eastAsia="Batang" w:hAnsi="Times"/>
                <w:snapToGrid w:val="0"/>
              </w:rPr>
              <w:t>10 MHz for 15kHz as a baseline, and configurations which emulate larger BW, e.g., same sub-band size as 40/100 MHz with 30kHz, may be optionally considered.</w:t>
            </w:r>
          </w:p>
        </w:tc>
      </w:tr>
      <w:tr w:rsidR="00DD7479" w:rsidRPr="001939A6" w14:paraId="68E308F9" w14:textId="77777777" w:rsidTr="00014627"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658FCE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</w:rPr>
            </w:pPr>
            <w:r w:rsidRPr="001939A6">
              <w:rPr>
                <w:rFonts w:eastAsia="Batang"/>
              </w:rPr>
              <w:t xml:space="preserve">Frame structure 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4A9281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  <w:lang w:eastAsia="zh-CN"/>
              </w:rPr>
            </w:pPr>
            <w:r w:rsidRPr="001939A6">
              <w:rPr>
                <w:rFonts w:eastAsia="Batang"/>
              </w:rPr>
              <w:t>Slot Format 0 (all downlink) for all slots</w:t>
            </w:r>
          </w:p>
        </w:tc>
      </w:tr>
      <w:tr w:rsidR="00DD7479" w:rsidRPr="001939A6" w14:paraId="6D3F283D" w14:textId="77777777" w:rsidTr="00014627">
        <w:trPr>
          <w:trHeight w:val="1041"/>
        </w:trPr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DC1571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</w:rPr>
            </w:pPr>
            <w:r w:rsidRPr="001939A6">
              <w:rPr>
                <w:rFonts w:eastAsia="STXihei"/>
                <w:bCs/>
                <w:kern w:val="24"/>
              </w:rPr>
              <w:t>MIMO scheme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F79D9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contextualSpacing/>
              <w:rPr>
                <w:rFonts w:eastAsia="Batang" w:hAnsi="Times"/>
                <w:snapToGrid w:val="0"/>
              </w:rPr>
            </w:pPr>
            <w:r w:rsidRPr="001939A6">
              <w:rPr>
                <w:rFonts w:eastAsia="Batang" w:hAnsi="Times"/>
                <w:snapToGrid w:val="0"/>
              </w:rPr>
              <w:t>SU/MU-MIMO with rank adaptation is a baseline for overhead reduction.</w:t>
            </w:r>
          </w:p>
          <w:p w14:paraId="5E6265F4" w14:textId="3B8057E3" w:rsidR="00DD7479" w:rsidRPr="001939A6" w:rsidRDefault="00DD7479" w:rsidP="00014627">
            <w:pPr>
              <w:autoSpaceDE/>
              <w:autoSpaceDN/>
              <w:spacing w:after="0" w:line="240" w:lineRule="atLeast"/>
              <w:contextualSpacing/>
              <w:rPr>
                <w:rFonts w:eastAsia="Batang"/>
                <w:lang w:eastAsia="zh-CN"/>
              </w:rPr>
            </w:pPr>
            <w:r w:rsidRPr="001939A6">
              <w:rPr>
                <w:rFonts w:eastAsia="Batang"/>
                <w:lang w:eastAsia="zh-CN"/>
              </w:rPr>
              <w:t>For low RU, SU-MIMO or SU/MU-MIMO with rank adaptation are assumed</w:t>
            </w:r>
          </w:p>
          <w:p w14:paraId="7FEE1F99" w14:textId="369944FB" w:rsidR="00DD7479" w:rsidRPr="001939A6" w:rsidRDefault="00DD7479" w:rsidP="00014627">
            <w:pPr>
              <w:autoSpaceDE/>
              <w:autoSpaceDN/>
              <w:spacing w:after="0" w:line="240" w:lineRule="atLeast"/>
              <w:contextualSpacing/>
              <w:rPr>
                <w:rFonts w:eastAsia="Batang"/>
                <w:lang w:eastAsia="zh-CN"/>
              </w:rPr>
            </w:pPr>
            <w:r w:rsidRPr="001939A6">
              <w:rPr>
                <w:rFonts w:eastAsia="Batang"/>
                <w:lang w:eastAsia="zh-CN"/>
              </w:rPr>
              <w:t>For medium/high RU, SU/MU-MIMO with rank adaptation is assumed</w:t>
            </w:r>
          </w:p>
        </w:tc>
      </w:tr>
      <w:tr w:rsidR="00DD7479" w:rsidRPr="001939A6" w14:paraId="6E7ECA2B" w14:textId="77777777" w:rsidTr="00014627">
        <w:tc>
          <w:tcPr>
            <w:tcW w:w="3121" w:type="dxa"/>
            <w:gridSpan w:val="2"/>
            <w:shd w:val="clear" w:color="auto" w:fill="auto"/>
            <w:vAlign w:val="center"/>
            <w:hideMark/>
          </w:tcPr>
          <w:p w14:paraId="2AF7AF83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Chars="68" w:left="856" w:hanging="720"/>
              <w:contextualSpacing/>
              <w:rPr>
                <w:rFonts w:eastAsia="STXihei"/>
                <w:color w:val="493118"/>
                <w:kern w:val="24"/>
                <w:lang w:eastAsia="zh-CN"/>
              </w:rPr>
            </w:pPr>
            <w:r w:rsidRPr="001939A6">
              <w:rPr>
                <w:rFonts w:eastAsia="STXihei"/>
                <w:color w:val="493118"/>
                <w:kern w:val="24"/>
                <w:lang w:eastAsia="zh-CN"/>
              </w:rPr>
              <w:t>MIMO layers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14F819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contextualSpacing/>
              <w:rPr>
                <w:rFonts w:eastAsia="Batang" w:hAnsi="Times"/>
                <w:snapToGrid w:val="0"/>
              </w:rPr>
            </w:pPr>
            <w:r w:rsidRPr="001939A6">
              <w:rPr>
                <w:rFonts w:eastAsia="Batang" w:hAnsi="Times"/>
                <w:snapToGrid w:val="0"/>
              </w:rPr>
              <w:t>For all evaluation, companies to provide the assumption on the maximum MU layers (e.g. 8 or 12)</w:t>
            </w:r>
          </w:p>
        </w:tc>
      </w:tr>
      <w:tr w:rsidR="00DD7479" w:rsidRPr="001939A6" w14:paraId="30E5732A" w14:textId="77777777" w:rsidTr="00014627">
        <w:trPr>
          <w:trHeight w:val="908"/>
        </w:trPr>
        <w:tc>
          <w:tcPr>
            <w:tcW w:w="3121" w:type="dxa"/>
            <w:gridSpan w:val="2"/>
            <w:shd w:val="clear" w:color="auto" w:fill="auto"/>
            <w:vAlign w:val="center"/>
            <w:hideMark/>
          </w:tcPr>
          <w:p w14:paraId="111ED3D4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Chars="68" w:left="856" w:hanging="720"/>
              <w:contextualSpacing/>
              <w:rPr>
                <w:rFonts w:eastAsia="STXihei"/>
                <w:color w:val="493118"/>
                <w:kern w:val="24"/>
                <w:lang w:eastAsia="zh-CN"/>
              </w:rPr>
            </w:pPr>
            <w:r w:rsidRPr="001939A6">
              <w:rPr>
                <w:rFonts w:eastAsia="STXihei"/>
                <w:color w:val="493118"/>
                <w:kern w:val="24"/>
                <w:lang w:eastAsia="zh-CN"/>
              </w:rPr>
              <w:t xml:space="preserve">CSI feedback 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B11766" w14:textId="77777777" w:rsidR="00DD7479" w:rsidRPr="001939A6" w:rsidRDefault="00DD7479" w:rsidP="00014627">
            <w:pPr>
              <w:autoSpaceDE/>
              <w:autoSpaceDN/>
              <w:spacing w:after="0"/>
              <w:ind w:left="720" w:hanging="720"/>
              <w:contextualSpacing/>
              <w:rPr>
                <w:rFonts w:ascii="Calibri" w:eastAsia="Malgun Gothic" w:hAnsi="Calibri"/>
                <w:snapToGrid w:val="0"/>
              </w:rPr>
            </w:pPr>
            <w:r w:rsidRPr="001939A6">
              <w:rPr>
                <w:rFonts w:eastAsia="Malgun Gothic" w:hAnsi="Calibri"/>
                <w:snapToGrid w:val="0"/>
              </w:rPr>
              <w:t>Feedback assumption at least for baseline scheme</w:t>
            </w:r>
          </w:p>
          <w:p w14:paraId="32DB846A" w14:textId="50324118" w:rsidR="00DD7479" w:rsidRPr="001939A6" w:rsidRDefault="00DD7479" w:rsidP="00DD7479">
            <w:pPr>
              <w:numPr>
                <w:ilvl w:val="0"/>
                <w:numId w:val="20"/>
              </w:numPr>
              <w:overflowPunct/>
              <w:autoSpaceDE/>
              <w:autoSpaceDN/>
              <w:snapToGrid w:val="0"/>
              <w:spacing w:after="0"/>
              <w:contextualSpacing/>
              <w:rPr>
                <w:rFonts w:ascii="Calibri" w:eastAsia="Malgun Gothic" w:hAnsi="Calibri"/>
                <w:szCs w:val="24"/>
              </w:rPr>
            </w:pPr>
            <w:r w:rsidRPr="001939A6">
              <w:rPr>
                <w:rFonts w:ascii="Times" w:eastAsia="Malgun Gothic" w:hAnsi="Times"/>
                <w:szCs w:val="24"/>
                <w:lang w:eastAsia="x-none"/>
              </w:rPr>
              <w:t xml:space="preserve">CSI feedback periodicity (full CSI feedback):  5 </w:t>
            </w:r>
            <w:proofErr w:type="spellStart"/>
            <w:r w:rsidRPr="001939A6">
              <w:rPr>
                <w:rFonts w:ascii="Times" w:eastAsia="Malgun Gothic" w:hAnsi="Times"/>
                <w:szCs w:val="24"/>
                <w:lang w:eastAsia="x-none"/>
              </w:rPr>
              <w:t>ms</w:t>
            </w:r>
            <w:proofErr w:type="spellEnd"/>
            <w:r w:rsidRPr="001939A6">
              <w:rPr>
                <w:rFonts w:ascii="Times" w:eastAsia="Malgun Gothic" w:hAnsi="Times"/>
                <w:szCs w:val="24"/>
                <w:lang w:eastAsia="x-none"/>
              </w:rPr>
              <w:t xml:space="preserve">, </w:t>
            </w:r>
          </w:p>
          <w:p w14:paraId="2A73A09D" w14:textId="45B87376" w:rsidR="00DD7479" w:rsidRPr="001939A6" w:rsidRDefault="00DD7479" w:rsidP="00DD7479">
            <w:pPr>
              <w:numPr>
                <w:ilvl w:val="0"/>
                <w:numId w:val="20"/>
              </w:numPr>
              <w:overflowPunct/>
              <w:autoSpaceDE/>
              <w:autoSpaceDN/>
              <w:snapToGrid w:val="0"/>
              <w:spacing w:after="0"/>
              <w:contextualSpacing/>
              <w:rPr>
                <w:rFonts w:eastAsia="Batang"/>
              </w:rPr>
            </w:pPr>
            <w:r w:rsidRPr="001939A6">
              <w:rPr>
                <w:rFonts w:eastAsia="Malgun Gothic"/>
              </w:rPr>
              <w:t xml:space="preserve">Scheduling delay (from CSI feedback to time to apply in scheduling):  4 </w:t>
            </w:r>
            <w:proofErr w:type="spellStart"/>
            <w:r w:rsidRPr="001939A6">
              <w:rPr>
                <w:rFonts w:eastAsia="Malgun Gothic"/>
              </w:rPr>
              <w:t>ms</w:t>
            </w:r>
            <w:proofErr w:type="spellEnd"/>
          </w:p>
        </w:tc>
      </w:tr>
      <w:tr w:rsidR="00DD7479" w:rsidRPr="001939A6" w14:paraId="746A6B04" w14:textId="77777777" w:rsidTr="00014627">
        <w:tc>
          <w:tcPr>
            <w:tcW w:w="3121" w:type="dxa"/>
            <w:gridSpan w:val="2"/>
            <w:shd w:val="clear" w:color="auto" w:fill="auto"/>
            <w:hideMark/>
          </w:tcPr>
          <w:p w14:paraId="6D7FDAB6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Chars="68" w:left="856" w:hanging="720"/>
              <w:contextualSpacing/>
              <w:rPr>
                <w:color w:val="493118"/>
                <w:lang w:eastAsia="zh-CN"/>
              </w:rPr>
            </w:pPr>
            <w:r w:rsidRPr="001939A6">
              <w:rPr>
                <w:rFonts w:eastAsia="STXihei"/>
                <w:color w:val="493118"/>
                <w:kern w:val="24"/>
                <w:lang w:eastAsia="zh-CN"/>
              </w:rPr>
              <w:t xml:space="preserve">Overhead 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F66AC2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Malgun Gothic"/>
                <w:kern w:val="24"/>
              </w:rPr>
            </w:pPr>
            <w:r w:rsidRPr="001939A6">
              <w:rPr>
                <w:rFonts w:eastAsia="Malgun Gothic" w:hAnsi="Calibri"/>
                <w:snapToGrid w:val="0"/>
              </w:rPr>
              <w:t>Companies shall provide the downlink overhead assumption</w:t>
            </w:r>
          </w:p>
        </w:tc>
      </w:tr>
      <w:tr w:rsidR="00DD7479" w:rsidRPr="001939A6" w14:paraId="4122C55F" w14:textId="77777777" w:rsidTr="00014627">
        <w:tc>
          <w:tcPr>
            <w:tcW w:w="3121" w:type="dxa"/>
            <w:gridSpan w:val="2"/>
            <w:shd w:val="clear" w:color="auto" w:fill="auto"/>
          </w:tcPr>
          <w:p w14:paraId="319870CA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Chars="68" w:left="856" w:hanging="720"/>
              <w:contextualSpacing/>
              <w:rPr>
                <w:rFonts w:eastAsia="Malgun Gothic"/>
                <w:color w:val="493118"/>
                <w:kern w:val="24"/>
              </w:rPr>
            </w:pPr>
            <w:r w:rsidRPr="001939A6">
              <w:rPr>
                <w:rFonts w:eastAsia="Malgun Gothic" w:hint="eastAsia"/>
                <w:color w:val="493118"/>
                <w:kern w:val="24"/>
              </w:rPr>
              <w:t>Traffic model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2BC46F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Malgun Gothic"/>
                <w:color w:val="493118"/>
                <w:kern w:val="24"/>
              </w:rPr>
            </w:pPr>
            <w:r w:rsidRPr="001939A6">
              <w:rPr>
                <w:rFonts w:eastAsia="Malgun Gothic"/>
                <w:color w:val="493118"/>
                <w:kern w:val="24"/>
              </w:rPr>
              <w:t>FTP model 1 with packet size 0.5 Mbytes</w:t>
            </w:r>
          </w:p>
          <w:p w14:paraId="6A1BA200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Malgun Gothic"/>
                <w:color w:val="493118"/>
                <w:kern w:val="24"/>
              </w:rPr>
            </w:pPr>
            <w:r w:rsidRPr="001939A6">
              <w:rPr>
                <w:rFonts w:eastAsia="Malgun Gothic"/>
                <w:color w:val="493118"/>
                <w:kern w:val="24"/>
              </w:rPr>
              <w:t>Other FTP model is not precluded.</w:t>
            </w:r>
          </w:p>
        </w:tc>
      </w:tr>
      <w:tr w:rsidR="00DD7479" w:rsidRPr="001939A6" w14:paraId="156FE90C" w14:textId="77777777" w:rsidTr="00014627">
        <w:tc>
          <w:tcPr>
            <w:tcW w:w="3121" w:type="dxa"/>
            <w:gridSpan w:val="2"/>
            <w:shd w:val="clear" w:color="auto" w:fill="auto"/>
          </w:tcPr>
          <w:p w14:paraId="6DFAB283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Chars="68" w:left="856" w:hanging="720"/>
              <w:contextualSpacing/>
              <w:rPr>
                <w:rFonts w:eastAsia="Malgun Gothic"/>
                <w:color w:val="493118"/>
                <w:kern w:val="24"/>
              </w:rPr>
            </w:pPr>
            <w:r w:rsidRPr="001939A6">
              <w:rPr>
                <w:rFonts w:eastAsia="Malgun Gothic"/>
                <w:color w:val="493118"/>
                <w:kern w:val="24"/>
              </w:rPr>
              <w:t>Traffic load (Resource utilization)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9F4619" w14:textId="3E63BC27" w:rsidR="00DD7479" w:rsidRPr="003C4552" w:rsidRDefault="003C4552" w:rsidP="00DD74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 w:line="240" w:lineRule="atLeast"/>
              <w:contextualSpacing/>
              <w:textAlignment w:val="auto"/>
              <w:rPr>
                <w:rFonts w:eastAsia="Malgun Gothic"/>
                <w:kern w:val="24"/>
              </w:rPr>
            </w:pPr>
            <w:r w:rsidRPr="003C4552">
              <w:rPr>
                <w:rFonts w:eastAsia="Malgun Gothic"/>
                <w:kern w:val="24"/>
              </w:rPr>
              <w:t>20/</w:t>
            </w:r>
            <w:r w:rsidR="00DD7479" w:rsidRPr="003C4552">
              <w:rPr>
                <w:rFonts w:eastAsia="Malgun Gothic"/>
                <w:kern w:val="24"/>
              </w:rPr>
              <w:t>50/70 % for CSI overhead reduction</w:t>
            </w:r>
          </w:p>
          <w:p w14:paraId="616C5E70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="720" w:hanging="720"/>
              <w:contextualSpacing/>
              <w:rPr>
                <w:rFonts w:eastAsia="Batang"/>
                <w:kern w:val="24"/>
              </w:rPr>
            </w:pPr>
            <w:r w:rsidRPr="001939A6">
              <w:rPr>
                <w:rFonts w:eastAsia="Batang" w:hAnsi="Times"/>
                <w:snapToGrid w:val="0"/>
              </w:rPr>
              <w:t>Companies are encouraged to report the MU-MIMO utilization.</w:t>
            </w:r>
          </w:p>
        </w:tc>
      </w:tr>
      <w:tr w:rsidR="00DD7479" w:rsidRPr="001939A6" w14:paraId="48AA963D" w14:textId="77777777" w:rsidTr="00014627">
        <w:tc>
          <w:tcPr>
            <w:tcW w:w="3121" w:type="dxa"/>
            <w:gridSpan w:val="2"/>
            <w:shd w:val="clear" w:color="auto" w:fill="auto"/>
          </w:tcPr>
          <w:p w14:paraId="014C3C97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Chars="68" w:left="856" w:hanging="720"/>
              <w:contextualSpacing/>
              <w:rPr>
                <w:rFonts w:eastAsia="Malgun Gothic"/>
                <w:color w:val="493118"/>
                <w:kern w:val="24"/>
              </w:rPr>
            </w:pPr>
            <w:r w:rsidRPr="001939A6">
              <w:rPr>
                <w:rFonts w:eastAsia="Malgun Gothic"/>
                <w:color w:val="493118"/>
                <w:kern w:val="24"/>
              </w:rPr>
              <w:t>UE distribution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BD2E6A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Chars="68" w:left="856" w:hanging="720"/>
              <w:contextualSpacing/>
              <w:rPr>
                <w:rFonts w:eastAsia="Malgun Gothic"/>
                <w:color w:val="493118"/>
                <w:kern w:val="24"/>
              </w:rPr>
            </w:pPr>
            <w:r w:rsidRPr="001939A6">
              <w:rPr>
                <w:rFonts w:eastAsia="Malgun Gothic"/>
                <w:color w:val="493118"/>
                <w:kern w:val="24"/>
              </w:rPr>
              <w:t xml:space="preserve">- 80% indoor (3km/h), 20% outdoor (30km/h) </w:t>
            </w:r>
          </w:p>
        </w:tc>
      </w:tr>
      <w:tr w:rsidR="00DD7479" w:rsidRPr="001939A6" w14:paraId="6A1159BC" w14:textId="77777777" w:rsidTr="00014627">
        <w:tc>
          <w:tcPr>
            <w:tcW w:w="3121" w:type="dxa"/>
            <w:gridSpan w:val="2"/>
            <w:shd w:val="clear" w:color="auto" w:fill="auto"/>
          </w:tcPr>
          <w:p w14:paraId="53527F85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Chars="68" w:left="856" w:hanging="720"/>
              <w:contextualSpacing/>
              <w:rPr>
                <w:rFonts w:eastAsia="Malgun Gothic"/>
                <w:color w:val="493118"/>
                <w:kern w:val="24"/>
              </w:rPr>
            </w:pPr>
            <w:r w:rsidRPr="001939A6">
              <w:rPr>
                <w:rFonts w:eastAsia="Malgun Gothic"/>
                <w:color w:val="493118"/>
                <w:kern w:val="24"/>
              </w:rPr>
              <w:t>UE receiver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F2F799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contextualSpacing/>
              <w:rPr>
                <w:rFonts w:eastAsia="Malgun Gothic"/>
                <w:color w:val="493118"/>
                <w:kern w:val="24"/>
              </w:rPr>
            </w:pPr>
            <w:r w:rsidRPr="001939A6">
              <w:rPr>
                <w:rFonts w:eastAsia="Malgun Gothic"/>
                <w:color w:val="493118"/>
                <w:kern w:val="24"/>
              </w:rPr>
              <w:t>MMSE-IRC as the baseline receiver</w:t>
            </w:r>
          </w:p>
        </w:tc>
      </w:tr>
      <w:tr w:rsidR="00DD7479" w:rsidRPr="001939A6" w14:paraId="268F099C" w14:textId="77777777" w:rsidTr="00014627">
        <w:tc>
          <w:tcPr>
            <w:tcW w:w="3121" w:type="dxa"/>
            <w:gridSpan w:val="2"/>
            <w:shd w:val="clear" w:color="auto" w:fill="auto"/>
          </w:tcPr>
          <w:p w14:paraId="36AC6122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Chars="68" w:left="856" w:hanging="720"/>
              <w:contextualSpacing/>
              <w:rPr>
                <w:rFonts w:eastAsia="Malgun Gothic"/>
                <w:color w:val="493118"/>
                <w:kern w:val="24"/>
              </w:rPr>
            </w:pPr>
            <w:r w:rsidRPr="001939A6">
              <w:rPr>
                <w:rFonts w:eastAsia="Malgun Gothic"/>
                <w:color w:val="493118"/>
                <w:kern w:val="24"/>
              </w:rPr>
              <w:t>Feedback assumption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E17150B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contextualSpacing/>
              <w:rPr>
                <w:rFonts w:eastAsia="Malgun Gothic"/>
                <w:color w:val="493118"/>
                <w:kern w:val="24"/>
              </w:rPr>
            </w:pPr>
            <w:r w:rsidRPr="001939A6">
              <w:rPr>
                <w:rFonts w:eastAsia="Malgun Gothic"/>
                <w:color w:val="493118"/>
                <w:kern w:val="24"/>
              </w:rPr>
              <w:t>Realistic</w:t>
            </w:r>
          </w:p>
        </w:tc>
      </w:tr>
      <w:tr w:rsidR="00DD7479" w:rsidRPr="001939A6" w14:paraId="0298F0ED" w14:textId="77777777" w:rsidTr="00014627">
        <w:tc>
          <w:tcPr>
            <w:tcW w:w="3121" w:type="dxa"/>
            <w:gridSpan w:val="2"/>
            <w:shd w:val="clear" w:color="auto" w:fill="auto"/>
          </w:tcPr>
          <w:p w14:paraId="58706B81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Chars="68" w:left="856" w:hanging="720"/>
              <w:contextualSpacing/>
              <w:rPr>
                <w:rFonts w:eastAsia="Malgun Gothic"/>
                <w:color w:val="493118"/>
                <w:kern w:val="24"/>
              </w:rPr>
            </w:pPr>
            <w:r w:rsidRPr="001939A6">
              <w:rPr>
                <w:rFonts w:eastAsia="Malgun Gothic"/>
                <w:color w:val="493118"/>
                <w:kern w:val="24"/>
              </w:rPr>
              <w:t>Channel estimation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D918CA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contextualSpacing/>
              <w:rPr>
                <w:rFonts w:eastAsia="Malgun Gothic"/>
                <w:color w:val="493118"/>
                <w:kern w:val="24"/>
              </w:rPr>
            </w:pPr>
            <w:r w:rsidRPr="001939A6">
              <w:rPr>
                <w:rFonts w:eastAsia="Malgun Gothic"/>
                <w:color w:val="493118"/>
                <w:kern w:val="24"/>
              </w:rPr>
              <w:t>Realistic</w:t>
            </w:r>
          </w:p>
        </w:tc>
      </w:tr>
      <w:tr w:rsidR="00DD7479" w:rsidRPr="001939A6" w14:paraId="115D60DC" w14:textId="77777777" w:rsidTr="00014627">
        <w:tc>
          <w:tcPr>
            <w:tcW w:w="3121" w:type="dxa"/>
            <w:gridSpan w:val="2"/>
            <w:shd w:val="clear" w:color="auto" w:fill="auto"/>
          </w:tcPr>
          <w:p w14:paraId="405F6B2C" w14:textId="77777777" w:rsidR="00DD7479" w:rsidRPr="001939A6" w:rsidRDefault="00DD7479" w:rsidP="00014627">
            <w:pPr>
              <w:autoSpaceDE/>
              <w:autoSpaceDN/>
              <w:spacing w:after="0" w:line="240" w:lineRule="atLeast"/>
              <w:ind w:leftChars="68" w:left="856" w:hanging="720"/>
              <w:contextualSpacing/>
              <w:rPr>
                <w:rFonts w:eastAsia="Malgun Gothic"/>
                <w:color w:val="493118"/>
                <w:kern w:val="24"/>
              </w:rPr>
            </w:pPr>
            <w:r w:rsidRPr="001939A6">
              <w:rPr>
                <w:rFonts w:eastAsia="Malgun Gothic"/>
                <w:color w:val="493118"/>
                <w:kern w:val="24"/>
              </w:rPr>
              <w:t>Evaluation Metric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DF9B81" w14:textId="17469626" w:rsidR="00DD7479" w:rsidRPr="00C03334" w:rsidRDefault="00DD7479" w:rsidP="00014627">
            <w:pPr>
              <w:autoSpaceDE/>
              <w:autoSpaceDN/>
              <w:spacing w:after="0"/>
              <w:contextualSpacing/>
              <w:rPr>
                <w:color w:val="493118"/>
                <w:kern w:val="24"/>
                <w:sz w:val="18"/>
                <w:lang w:eastAsia="zh-CN"/>
              </w:rPr>
            </w:pPr>
            <w:r w:rsidRPr="001939A6">
              <w:rPr>
                <w:rFonts w:eastAsia="Malgun Gothic"/>
                <w:color w:val="000000"/>
                <w:kern w:val="24"/>
              </w:rPr>
              <w:t xml:space="preserve">Throughput and CSI feedback overhead as baseline metrics. </w:t>
            </w:r>
          </w:p>
        </w:tc>
      </w:tr>
      <w:tr w:rsidR="00DD7479" w:rsidRPr="001939A6" w14:paraId="5BC9C589" w14:textId="77777777" w:rsidTr="00014627">
        <w:tc>
          <w:tcPr>
            <w:tcW w:w="3121" w:type="dxa"/>
            <w:gridSpan w:val="2"/>
            <w:shd w:val="clear" w:color="auto" w:fill="auto"/>
          </w:tcPr>
          <w:p w14:paraId="465985DA" w14:textId="77777777" w:rsidR="00DD7479" w:rsidRPr="001939A6" w:rsidDel="00782F1D" w:rsidRDefault="00DD7479" w:rsidP="00014627">
            <w:pPr>
              <w:autoSpaceDE/>
              <w:autoSpaceDN/>
              <w:spacing w:after="0" w:line="240" w:lineRule="atLeast"/>
              <w:ind w:leftChars="68" w:left="856" w:hanging="720"/>
              <w:contextualSpacing/>
              <w:rPr>
                <w:rFonts w:eastAsia="Malgun Gothic"/>
                <w:color w:val="493118"/>
                <w:kern w:val="24"/>
              </w:rPr>
            </w:pPr>
            <w:r w:rsidRPr="001939A6">
              <w:rPr>
                <w:rFonts w:eastAsia="Malgun Gothic" w:hint="eastAsia"/>
                <w:color w:val="493118"/>
                <w:kern w:val="24"/>
              </w:rPr>
              <w:t xml:space="preserve">Baseline for </w:t>
            </w:r>
            <w:r w:rsidRPr="001939A6">
              <w:rPr>
                <w:rFonts w:eastAsia="Malgun Gothic"/>
                <w:color w:val="493118"/>
                <w:kern w:val="24"/>
              </w:rPr>
              <w:t>performance</w:t>
            </w:r>
            <w:r w:rsidRPr="001939A6">
              <w:rPr>
                <w:rFonts w:eastAsia="Malgun Gothic" w:hint="eastAsia"/>
                <w:color w:val="493118"/>
                <w:kern w:val="24"/>
              </w:rPr>
              <w:t xml:space="preserve"> </w:t>
            </w:r>
            <w:r w:rsidRPr="001939A6">
              <w:rPr>
                <w:rFonts w:eastAsia="Malgun Gothic"/>
                <w:color w:val="493118"/>
                <w:kern w:val="24"/>
              </w:rPr>
              <w:t>evaluation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D775A9" w14:textId="17302363" w:rsidR="00DD7479" w:rsidRPr="007D7504" w:rsidRDefault="00DD7479" w:rsidP="00014627">
            <w:pPr>
              <w:autoSpaceDE/>
              <w:autoSpaceDN/>
              <w:spacing w:after="0"/>
              <w:rPr>
                <w:rFonts w:eastAsia="Batang"/>
                <w:bCs/>
              </w:rPr>
            </w:pPr>
            <w:r w:rsidRPr="001939A6">
              <w:rPr>
                <w:rFonts w:eastAsia="Batang"/>
                <w:bCs/>
              </w:rPr>
              <w:t>Rel-1</w:t>
            </w:r>
            <w:r w:rsidR="007D7504">
              <w:rPr>
                <w:rFonts w:eastAsia="Batang"/>
                <w:bCs/>
              </w:rPr>
              <w:t>6</w:t>
            </w:r>
            <w:r w:rsidRPr="001939A6">
              <w:rPr>
                <w:rFonts w:eastAsia="Batang"/>
                <w:bCs/>
              </w:rPr>
              <w:t xml:space="preserve"> Type II Codebook is the baseline for performance and overhead evaluation for overhead reduction.</w:t>
            </w:r>
            <w:r w:rsidRPr="001939A6">
              <w:rPr>
                <w:rFonts w:eastAsia="Malgun Gothic"/>
                <w:bCs/>
              </w:rPr>
              <w:t xml:space="preserve"> </w:t>
            </w:r>
          </w:p>
        </w:tc>
      </w:tr>
    </w:tbl>
    <w:p w14:paraId="5FD26504" w14:textId="77777777" w:rsidR="00EF73A7" w:rsidRDefault="00EF73A7" w:rsidP="00C72D15">
      <w:pPr>
        <w:rPr>
          <w:lang w:eastAsia="zh-CN"/>
        </w:rPr>
      </w:pPr>
    </w:p>
    <w:p w14:paraId="3AF52BF2" w14:textId="4F9987EF" w:rsidR="002B754A" w:rsidRDefault="002B754A" w:rsidP="00996544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Consider Rel-16 </w:t>
      </w:r>
      <w:r w:rsidR="005F3F48">
        <w:rPr>
          <w:lang w:eastAsia="zh-CN"/>
        </w:rPr>
        <w:t xml:space="preserve">EVM </w:t>
      </w:r>
      <w:r>
        <w:rPr>
          <w:lang w:eastAsia="zh-CN"/>
        </w:rPr>
        <w:t xml:space="preserve">as a </w:t>
      </w:r>
      <w:r w:rsidR="008947C9">
        <w:rPr>
          <w:lang w:eastAsia="zh-CN"/>
        </w:rPr>
        <w:t>starting point</w:t>
      </w:r>
      <w:r>
        <w:rPr>
          <w:lang w:eastAsia="zh-CN"/>
        </w:rPr>
        <w:t xml:space="preserve"> for EVM discussions</w:t>
      </w:r>
      <w:r w:rsidR="005F3F48">
        <w:rPr>
          <w:lang w:eastAsia="zh-CN"/>
        </w:rPr>
        <w:t xml:space="preserve"> and </w:t>
      </w:r>
      <w:r w:rsidR="002E1272">
        <w:rPr>
          <w:lang w:eastAsia="zh-CN"/>
        </w:rPr>
        <w:t>Rel-16 Type II Codebook for baseline performance</w:t>
      </w:r>
    </w:p>
    <w:p w14:paraId="67BA25B9" w14:textId="77777777" w:rsidR="002E1272" w:rsidRDefault="002E1272" w:rsidP="00C72D15">
      <w:pPr>
        <w:rPr>
          <w:lang w:eastAsia="zh-CN"/>
        </w:rPr>
      </w:pPr>
    </w:p>
    <w:p w14:paraId="6FC963D9" w14:textId="6111C7F1" w:rsidR="00792607" w:rsidRDefault="00DE2706" w:rsidP="00792607">
      <w:pPr>
        <w:pStyle w:val="Heading1"/>
        <w:rPr>
          <w:lang w:eastAsia="zh-CN"/>
        </w:rPr>
      </w:pPr>
      <w:r>
        <w:rPr>
          <w:lang w:eastAsia="zh-CN"/>
        </w:rPr>
        <w:t>CSI for Coherent JT Operation</w:t>
      </w:r>
    </w:p>
    <w:p w14:paraId="08570904" w14:textId="7A989AB6" w:rsidR="005812F2" w:rsidRPr="005812F2" w:rsidRDefault="005812F2" w:rsidP="005812F2">
      <w:pPr>
        <w:rPr>
          <w:lang w:eastAsia="zh-CN"/>
        </w:rPr>
      </w:pPr>
      <w:r>
        <w:rPr>
          <w:lang w:eastAsia="zh-CN"/>
        </w:rPr>
        <w:t xml:space="preserve">For Coherent JT operation, </w:t>
      </w:r>
      <w:r w:rsidR="00771303">
        <w:rPr>
          <w:lang w:eastAsia="zh-CN"/>
        </w:rPr>
        <w:t xml:space="preserve">clusters of up to 4 TRPs </w:t>
      </w:r>
      <w:r w:rsidR="00E4585D">
        <w:rPr>
          <w:lang w:eastAsia="zh-CN"/>
        </w:rPr>
        <w:t>can be</w:t>
      </w:r>
      <w:r w:rsidR="00771303">
        <w:rPr>
          <w:lang w:eastAsia="zh-CN"/>
        </w:rPr>
        <w:t xml:space="preserve"> supported and the antenna ports from all TRPs within the clusters can be aggregated. </w:t>
      </w:r>
      <w:r w:rsidR="00405834">
        <w:rPr>
          <w:lang w:eastAsia="zh-CN"/>
        </w:rPr>
        <w:t xml:space="preserve">CJT enhancements are well suited for small ISD scenarios like Indoor Hotspot where </w:t>
      </w:r>
      <w:r w:rsidR="00273767">
        <w:rPr>
          <w:lang w:eastAsia="zh-CN"/>
        </w:rPr>
        <w:t xml:space="preserve">TRP aggregation is easier </w:t>
      </w:r>
      <w:r w:rsidR="0042644A">
        <w:rPr>
          <w:lang w:eastAsia="zh-CN"/>
        </w:rPr>
        <w:t>from the p</w:t>
      </w:r>
      <w:r w:rsidR="00165697">
        <w:rPr>
          <w:lang w:eastAsia="zh-CN"/>
        </w:rPr>
        <w:t xml:space="preserve">oint of view of centralized scheduling </w:t>
      </w:r>
      <w:r w:rsidR="00273767">
        <w:rPr>
          <w:lang w:eastAsia="zh-CN"/>
        </w:rPr>
        <w:t xml:space="preserve">and gains from </w:t>
      </w:r>
      <w:r w:rsidR="00165697">
        <w:rPr>
          <w:lang w:eastAsia="zh-CN"/>
        </w:rPr>
        <w:t xml:space="preserve">high order </w:t>
      </w:r>
      <w:r w:rsidR="00273767">
        <w:rPr>
          <w:lang w:eastAsia="zh-CN"/>
        </w:rPr>
        <w:t xml:space="preserve">MU-MIMO scheduling can be obtained. </w:t>
      </w:r>
    </w:p>
    <w:p w14:paraId="48AAF403" w14:textId="3A95D704" w:rsidR="009B511B" w:rsidRDefault="009B511B" w:rsidP="009B511B">
      <w:pPr>
        <w:pStyle w:val="Heading2"/>
        <w:rPr>
          <w:lang w:eastAsia="zh-CN"/>
        </w:rPr>
      </w:pPr>
      <w:r>
        <w:rPr>
          <w:lang w:eastAsia="zh-CN"/>
        </w:rPr>
        <w:t>CSI Feedback</w:t>
      </w:r>
    </w:p>
    <w:p w14:paraId="66CD1B8D" w14:textId="701DFFC0" w:rsidR="00F9449F" w:rsidRDefault="00A10D13" w:rsidP="008D4CFB">
      <w:pPr>
        <w:jc w:val="both"/>
        <w:rPr>
          <w:lang w:val="en-US" w:eastAsia="zh-CN"/>
        </w:rPr>
      </w:pPr>
      <w:r>
        <w:rPr>
          <w:lang w:eastAsia="zh-CN"/>
        </w:rPr>
        <w:t xml:space="preserve">In addition to CQI and PMI, </w:t>
      </w:r>
      <w:r w:rsidR="00A94A7D">
        <w:rPr>
          <w:lang w:eastAsia="zh-CN"/>
        </w:rPr>
        <w:t xml:space="preserve">for CJT CSI feedback, UEs also need to report a frequency </w:t>
      </w:r>
      <w:r w:rsidR="004D44E3">
        <w:rPr>
          <w:lang w:eastAsia="zh-CN"/>
        </w:rPr>
        <w:t xml:space="preserve">selective inter-TRP co-phasing information. </w:t>
      </w:r>
      <w:r w:rsidR="00D25CC2">
        <w:rPr>
          <w:lang w:eastAsia="zh-CN"/>
        </w:rPr>
        <w:t xml:space="preserve">Such investigations have been performed in LTE and results can be found </w:t>
      </w:r>
      <w:r w:rsidR="007568BB">
        <w:rPr>
          <w:lang w:eastAsia="zh-CN"/>
        </w:rPr>
        <w:t xml:space="preserve">here </w:t>
      </w:r>
      <w:r w:rsidR="00150235">
        <w:rPr>
          <w:lang w:eastAsia="zh-CN"/>
        </w:rPr>
        <w:fldChar w:fldCharType="begin"/>
      </w:r>
      <w:r w:rsidR="00150235">
        <w:rPr>
          <w:lang w:eastAsia="zh-CN"/>
        </w:rPr>
        <w:instrText xml:space="preserve"> REF _Ref102136958 \n \h </w:instrText>
      </w:r>
      <w:r w:rsidR="008D4CFB">
        <w:rPr>
          <w:lang w:eastAsia="zh-CN"/>
        </w:rPr>
        <w:instrText xml:space="preserve"> \* MERGEFORMAT </w:instrText>
      </w:r>
      <w:r w:rsidR="00150235">
        <w:rPr>
          <w:lang w:eastAsia="zh-CN"/>
        </w:rPr>
      </w:r>
      <w:r w:rsidR="00150235">
        <w:rPr>
          <w:lang w:eastAsia="zh-CN"/>
        </w:rPr>
        <w:fldChar w:fldCharType="separate"/>
      </w:r>
      <w:r w:rsidR="00150235">
        <w:rPr>
          <w:lang w:eastAsia="zh-CN"/>
        </w:rPr>
        <w:t>[2]</w:t>
      </w:r>
      <w:r w:rsidR="00150235">
        <w:rPr>
          <w:lang w:eastAsia="zh-CN"/>
        </w:rPr>
        <w:fldChar w:fldCharType="end"/>
      </w:r>
      <w:r w:rsidR="00150235">
        <w:rPr>
          <w:lang w:eastAsia="zh-CN"/>
        </w:rPr>
        <w:t xml:space="preserve">. </w:t>
      </w:r>
      <w:r w:rsidR="00617C7D">
        <w:rPr>
          <w:lang w:eastAsia="zh-CN"/>
        </w:rPr>
        <w:t xml:space="preserve">Assuming we have a cluster of </w:t>
      </w:r>
      <m:oMath>
        <m:r>
          <w:rPr>
            <w:rFonts w:ascii="Cambria Math" w:hAnsi="Cambria Math"/>
            <w:lang w:val="en-US" w:eastAsia="zh-CN"/>
          </w:rPr>
          <m:t>j = 1,…,J </m:t>
        </m:r>
      </m:oMath>
      <w:r w:rsidR="00F9449F" w:rsidRPr="00F9449F">
        <w:rPr>
          <w:lang w:val="en-US" w:eastAsia="zh-CN"/>
        </w:rPr>
        <w:t>TRPs</w:t>
      </w:r>
      <w:r w:rsidR="00617C7D">
        <w:rPr>
          <w:i/>
          <w:iCs/>
          <w:lang w:val="en-US" w:eastAsia="zh-CN"/>
        </w:rPr>
        <w:t xml:space="preserve">, </w:t>
      </w:r>
      <w:r w:rsidR="00617C7D">
        <w:rPr>
          <w:lang w:val="en-US" w:eastAsia="zh-CN"/>
        </w:rPr>
        <w:t>the UE</w:t>
      </w:r>
      <w:r w:rsidR="00F9449F" w:rsidRPr="00F9449F">
        <w:rPr>
          <w:i/>
          <w:iCs/>
          <w:lang w:val="en-US" w:eastAsia="zh-CN"/>
        </w:rPr>
        <w:t xml:space="preserve"> </w:t>
      </w:r>
      <w:r w:rsidR="00617C7D">
        <w:rPr>
          <w:lang w:val="en-US" w:eastAsia="zh-CN"/>
        </w:rPr>
        <w:t>will report co-phasing information</w:t>
      </w:r>
      <w:r w:rsidR="00617C7D">
        <w:rPr>
          <w:i/>
          <w:iCs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ϕ</m:t>
            </m:r>
          </m:e>
          <m:sub>
            <m:r>
              <w:rPr>
                <w:rFonts w:ascii="Cambria Math" w:hAnsi="Cambria Math"/>
                <w:lang w:val="en-US" w:eastAsia="zh-CN"/>
              </w:rPr>
              <m:t>j</m:t>
            </m:r>
          </m:sub>
        </m:sSub>
      </m:oMath>
      <w:r w:rsidR="00F9449F" w:rsidRPr="00F9449F">
        <w:rPr>
          <w:i/>
          <w:iCs/>
          <w:lang w:val="en-US" w:eastAsia="zh-CN"/>
        </w:rPr>
        <w:t xml:space="preserve"> </w:t>
      </w:r>
      <w:r w:rsidR="00F9449F" w:rsidRPr="00F9449F">
        <w:rPr>
          <w:lang w:val="en-US" w:eastAsia="zh-CN"/>
        </w:rPr>
        <w:t>for each of the</w:t>
      </w:r>
      <w:r w:rsidR="00617C7D" w:rsidRPr="00617C7D">
        <w:rPr>
          <w:lang w:val="en-US" w:eastAsia="zh-CN"/>
        </w:rPr>
        <w:t xml:space="preserve"> </w:t>
      </w:r>
      <w:r w:rsidR="00D11E69">
        <w:rPr>
          <w:lang w:val="en-US" w:eastAsia="zh-CN"/>
        </w:rPr>
        <w:t>TRPs</w:t>
      </w:r>
      <w:r w:rsidR="00617C7D" w:rsidRPr="00617C7D">
        <w:rPr>
          <w:lang w:val="en-US" w:eastAsia="zh-CN"/>
        </w:rPr>
        <w:t xml:space="preserve"> </w:t>
      </w:r>
      <w:r w:rsidR="00F9449F" w:rsidRPr="00F9449F">
        <w:rPr>
          <w:lang w:val="en-US" w:eastAsia="zh-CN"/>
        </w:rPr>
        <w:t>within the cluster with</w:t>
      </w:r>
      <w:r w:rsidR="00F9449F" w:rsidRPr="00F9449F">
        <w:rPr>
          <w:i/>
          <w:iCs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ϕ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  <m:r>
          <w:rPr>
            <w:rFonts w:ascii="Cambria Math" w:hAnsi="Cambria Math"/>
            <w:lang w:val="en-US" w:eastAsia="zh-CN"/>
          </w:rPr>
          <m:t>=0</m:t>
        </m:r>
      </m:oMath>
      <w:r w:rsidR="00617C7D">
        <w:rPr>
          <w:i/>
          <w:iCs/>
          <w:lang w:val="en-US" w:eastAsia="zh-CN"/>
        </w:rPr>
        <w:t xml:space="preserve"> </w:t>
      </w:r>
      <w:r w:rsidR="00617C7D">
        <w:rPr>
          <w:lang w:val="en-US" w:eastAsia="zh-CN"/>
        </w:rPr>
        <w:t xml:space="preserve">where the first TRP </w:t>
      </w:r>
      <m:oMath>
        <m:r>
          <w:rPr>
            <w:rFonts w:ascii="Cambria Math" w:hAnsi="Cambria Math"/>
            <w:lang w:val="en-US" w:eastAsia="zh-CN"/>
          </w:rPr>
          <m:t>j=1</m:t>
        </m:r>
      </m:oMath>
      <w:r w:rsidR="00881A29">
        <w:rPr>
          <w:lang w:val="en-US" w:eastAsia="zh-CN"/>
        </w:rPr>
        <w:t xml:space="preserve"> is assumed to be a reference TRP</w:t>
      </w:r>
      <w:r w:rsidR="00F9449F" w:rsidRPr="00F9449F">
        <w:rPr>
          <w:i/>
          <w:iCs/>
          <w:lang w:val="en-US" w:eastAsia="zh-CN"/>
        </w:rPr>
        <w:t xml:space="preserve">. </w:t>
      </w:r>
      <w:r w:rsidR="00F9449F" w:rsidRPr="00F9449F">
        <w:rPr>
          <w:lang w:val="en-US" w:eastAsia="zh-CN"/>
        </w:rPr>
        <w:t>The phase information is quantized, and the number of bits is configurable</w:t>
      </w:r>
      <w:r w:rsidR="00962287">
        <w:rPr>
          <w:lang w:val="en-US" w:eastAsia="zh-CN"/>
        </w:rPr>
        <w:t>. The UE rank is assumed to be aligned across TRPs</w:t>
      </w:r>
      <w:r w:rsidR="00AA0E83">
        <w:rPr>
          <w:lang w:val="en-US" w:eastAsia="zh-CN"/>
        </w:rPr>
        <w:t>.</w:t>
      </w:r>
      <w:r w:rsidR="00277954">
        <w:rPr>
          <w:lang w:val="en-US" w:eastAsia="zh-CN"/>
        </w:rPr>
        <w:t xml:space="preserve"> </w:t>
      </w:r>
      <w:r w:rsidR="00F9449F" w:rsidRPr="00F9449F">
        <w:rPr>
          <w:lang w:val="en-US" w:eastAsia="zh-CN"/>
        </w:rPr>
        <w:t xml:space="preserve">For rank 1 transmission, aggregated effective </w:t>
      </w:r>
      <w:r w:rsidR="008D4CFB">
        <w:rPr>
          <w:lang w:val="en-US" w:eastAsia="zh-CN"/>
        </w:rPr>
        <w:t>precoder</w:t>
      </w:r>
      <w:r w:rsidR="00F9449F" w:rsidRPr="00F9449F">
        <w:rPr>
          <w:lang w:val="en-US" w:eastAsia="zh-CN"/>
        </w:rPr>
        <w:t xml:space="preserve"> for the </w:t>
      </w:r>
      <w:r w:rsidR="00F9449F" w:rsidRPr="00F9449F">
        <w:rPr>
          <w:i/>
          <w:iCs/>
          <w:lang w:val="en-US" w:eastAsia="zh-CN"/>
        </w:rPr>
        <w:t>i-</w:t>
      </w:r>
      <w:proofErr w:type="spellStart"/>
      <w:r w:rsidR="00F9449F" w:rsidRPr="00F9449F">
        <w:rPr>
          <w:i/>
          <w:iCs/>
          <w:lang w:val="en-US" w:eastAsia="zh-CN"/>
        </w:rPr>
        <w:t>th</w:t>
      </w:r>
      <w:proofErr w:type="spellEnd"/>
      <w:r w:rsidR="00F9449F" w:rsidRPr="00F9449F">
        <w:rPr>
          <w:i/>
          <w:iCs/>
          <w:lang w:val="en-US" w:eastAsia="zh-CN"/>
        </w:rPr>
        <w:t xml:space="preserve"> user</w:t>
      </w:r>
      <w:r w:rsidR="00F9449F" w:rsidRPr="00F9449F">
        <w:rPr>
          <w:lang w:val="en-US" w:eastAsia="zh-CN"/>
        </w:rPr>
        <w:t xml:space="preserve"> can be represented as </w:t>
      </w:r>
    </w:p>
    <w:p w14:paraId="40C57BE7" w14:textId="07DBD157" w:rsidR="00277954" w:rsidRDefault="00277954" w:rsidP="00277954">
      <w:pPr>
        <w:jc w:val="center"/>
        <w:rPr>
          <w:lang w:val="en-US" w:eastAsia="zh-CN"/>
        </w:rPr>
      </w:pPr>
      <w:r w:rsidRPr="00277954">
        <w:rPr>
          <w:lang w:val="en-US" w:eastAsia="zh-CN"/>
        </w:rPr>
        <w:object w:dxaOrig="5620" w:dyaOrig="540" w14:anchorId="6AC0F7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1.25pt;height:27pt" o:ole="">
            <v:imagedata r:id="rId16" o:title=""/>
          </v:shape>
          <o:OLEObject Type="Embed" ProgID="Equation.DSMT4" ShapeID="_x0000_i1025" DrawAspect="Content" ObjectID="_1712750335" r:id="rId17"/>
        </w:object>
      </w:r>
    </w:p>
    <w:p w14:paraId="593EB30E" w14:textId="60461CBB" w:rsidR="00A6145D" w:rsidRPr="00612BE6" w:rsidRDefault="004D031E" w:rsidP="00014627">
      <w:pPr>
        <w:rPr>
          <w:iCs/>
          <w:lang w:val="en-US" w:eastAsia="zh-CN"/>
        </w:rPr>
      </w:pPr>
      <w:r>
        <w:rPr>
          <w:lang w:val="en-US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i,j</m:t>
            </m:r>
          </m:sub>
        </m:sSub>
      </m:oMath>
      <w:r w:rsidR="00A35CA0">
        <w:rPr>
          <w:b/>
          <w:bCs/>
          <w:iCs/>
          <w:lang w:val="en-US" w:eastAsia="zh-CN"/>
        </w:rPr>
        <w:t xml:space="preserve"> </w:t>
      </w:r>
      <w:r w:rsidR="00380403">
        <w:rPr>
          <w:iCs/>
          <w:lang w:val="en-US" w:eastAsia="zh-CN"/>
        </w:rPr>
        <w:t xml:space="preserve">and </w:t>
      </w:r>
      <w:r w:rsidR="00380403">
        <w:rPr>
          <w:iCs/>
          <w:vertAlign w:val="subscript"/>
          <w:lang w:val="en-US" w:eastAsia="zh-CN"/>
        </w:rPr>
        <w:softHyphen/>
      </w:r>
      <m:oMath>
        <m:sSub>
          <m:sSubPr>
            <m:ctrlPr>
              <w:rPr>
                <w:rFonts w:ascii="Cambria Math" w:hAnsi="Cambria Math"/>
                <w:i/>
                <w:iCs/>
                <w:vertAlign w:val="subscript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zh-CN"/>
              </w:rPr>
              <m:t>α</m:t>
            </m:r>
          </m:e>
          <m:sub>
            <m:r>
              <w:rPr>
                <w:rFonts w:ascii="Cambria Math" w:hAnsi="Cambria Math"/>
                <w:vertAlign w:val="subscript"/>
                <w:lang w:val="en-US" w:eastAsia="zh-CN"/>
              </w:rPr>
              <m:t>i,j</m:t>
            </m:r>
          </m:sub>
        </m:sSub>
      </m:oMath>
      <w:r w:rsidR="00380403">
        <w:rPr>
          <w:iCs/>
          <w:vertAlign w:val="subscript"/>
          <w:lang w:val="en-US" w:eastAsia="zh-CN"/>
        </w:rPr>
        <w:t xml:space="preserve"> </w:t>
      </w:r>
      <w:r w:rsidR="00A35CA0">
        <w:rPr>
          <w:iCs/>
          <w:lang w:val="en-US" w:eastAsia="zh-CN"/>
        </w:rPr>
        <w:t>are the precoding</w:t>
      </w:r>
      <w:r w:rsidR="00AD662D">
        <w:rPr>
          <w:iCs/>
          <w:lang w:val="en-US" w:eastAsia="zh-CN"/>
        </w:rPr>
        <w:t xml:space="preserve"> vectors </w:t>
      </w:r>
      <w:r w:rsidR="00380403">
        <w:rPr>
          <w:iCs/>
          <w:lang w:val="en-US" w:eastAsia="zh-CN"/>
        </w:rPr>
        <w:t xml:space="preserve">and SINRs respectively </w:t>
      </w:r>
      <w:r w:rsidR="00AD662D">
        <w:rPr>
          <w:iCs/>
          <w:lang w:val="en-US" w:eastAsia="zh-CN"/>
        </w:rPr>
        <w:t xml:space="preserve">for user </w:t>
      </w:r>
      <w:r w:rsidR="00AD662D">
        <w:rPr>
          <w:i/>
          <w:lang w:val="en-US" w:eastAsia="zh-CN"/>
        </w:rPr>
        <w:t xml:space="preserve">i </w:t>
      </w:r>
      <w:r w:rsidR="00380403">
        <w:rPr>
          <w:iCs/>
          <w:lang w:val="en-US" w:eastAsia="zh-CN"/>
        </w:rPr>
        <w:t>and</w:t>
      </w:r>
      <w:r w:rsidR="00612BE6">
        <w:rPr>
          <w:iCs/>
          <w:lang w:val="en-US" w:eastAsia="zh-CN"/>
        </w:rPr>
        <w:t xml:space="preserve"> TRP </w:t>
      </w:r>
      <w:r w:rsidR="00612BE6">
        <w:rPr>
          <w:i/>
          <w:lang w:val="en-US" w:eastAsia="zh-CN"/>
        </w:rPr>
        <w:t>j</w:t>
      </w:r>
      <w:r w:rsidR="0098000B" w:rsidRPr="0098000B">
        <w:rPr>
          <w:iCs/>
          <w:lang w:val="en-US" w:eastAsia="zh-CN"/>
        </w:rPr>
        <w:t>.</w:t>
      </w:r>
      <w:r w:rsidR="0098000B">
        <w:rPr>
          <w:i/>
          <w:lang w:val="en-US" w:eastAsia="zh-CN"/>
        </w:rPr>
        <w:t xml:space="preserve"> </w:t>
      </w:r>
      <w:r w:rsidR="0098000B">
        <w:rPr>
          <w:iCs/>
          <w:lang w:val="en-US" w:eastAsia="zh-CN"/>
        </w:rPr>
        <w:t xml:space="preserve">The vector will have </w:t>
      </w:r>
      <m:oMath>
        <m:r>
          <w:rPr>
            <w:rFonts w:ascii="Cambria Math" w:hAnsi="Cambria Math"/>
            <w:lang w:val="en-US" w:eastAsia="zh-CN"/>
          </w:rPr>
          <m:t>M⋅N=4N</m:t>
        </m:r>
      </m:oMath>
      <w:r w:rsidR="00D1615D">
        <w:rPr>
          <w:iCs/>
          <w:lang w:val="en-US" w:eastAsia="zh-CN"/>
        </w:rPr>
        <w:t xml:space="preserve"> entries corresponding to 4 TRPs within the cluster and N antenna </w:t>
      </w:r>
      <w:r w:rsidR="005054C1">
        <w:rPr>
          <w:iCs/>
          <w:lang w:val="en-US" w:eastAsia="zh-CN"/>
        </w:rPr>
        <w:t xml:space="preserve">ports per TRP. </w:t>
      </w:r>
    </w:p>
    <w:p w14:paraId="08A4351D" w14:textId="6E29FD50" w:rsidR="00F9449F" w:rsidRDefault="00570FB8" w:rsidP="00AA0E83">
      <w:pPr>
        <w:rPr>
          <w:lang w:val="en-US" w:eastAsia="zh-CN"/>
        </w:rPr>
      </w:pPr>
      <w:r>
        <w:rPr>
          <w:lang w:val="en-US" w:eastAsia="zh-CN"/>
        </w:rPr>
        <w:t xml:space="preserve">Based on this CSI reporting </w:t>
      </w:r>
      <w:r w:rsidR="00324C21">
        <w:rPr>
          <w:lang w:val="en-US" w:eastAsia="zh-CN"/>
        </w:rPr>
        <w:t xml:space="preserve">framework for CJT, there are two options that can be further investigated. </w:t>
      </w:r>
      <w:r w:rsidR="00DC32BC">
        <w:rPr>
          <w:lang w:val="en-US" w:eastAsia="zh-CN"/>
        </w:rPr>
        <w:t xml:space="preserve">If the approach shown above is followed, per TRP frequency selective co-phasing should be reported with rank alignment across TRPs. Alternately, a </w:t>
      </w:r>
      <w:r w:rsidR="00996544">
        <w:rPr>
          <w:lang w:val="en-US" w:eastAsia="zh-CN"/>
        </w:rPr>
        <w:t xml:space="preserve">joint CSI </w:t>
      </w:r>
      <w:r w:rsidR="00594F61">
        <w:rPr>
          <w:lang w:val="en-US" w:eastAsia="zh-CN"/>
        </w:rPr>
        <w:t>framework where the PMI search is performed on aggregated channels from all TRPs within the cluster can also be considered</w:t>
      </w:r>
      <w:r w:rsidR="00996544">
        <w:rPr>
          <w:lang w:val="en-US" w:eastAsia="zh-CN"/>
        </w:rPr>
        <w:t>.</w:t>
      </w:r>
    </w:p>
    <w:p w14:paraId="2DEF1F26" w14:textId="0AAD4675" w:rsidR="00011D4D" w:rsidRDefault="00011D4D" w:rsidP="00011D4D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For CSI feedback enhancement for CJT, the following options should be considered</w:t>
      </w:r>
    </w:p>
    <w:p w14:paraId="5C3D1263" w14:textId="77777777" w:rsidR="00011D4D" w:rsidRPr="00011D4D" w:rsidRDefault="00011D4D" w:rsidP="00011D4D">
      <w:pPr>
        <w:pStyle w:val="ListParagraph"/>
        <w:numPr>
          <w:ilvl w:val="2"/>
          <w:numId w:val="23"/>
        </w:numPr>
        <w:rPr>
          <w:lang w:eastAsia="zh-CN"/>
        </w:rPr>
      </w:pPr>
      <w:r w:rsidRPr="00011D4D">
        <w:rPr>
          <w:lang w:eastAsia="zh-CN"/>
        </w:rPr>
        <w:t>Per-TRP feedback with frequency selective co-phasing and rank alignment</w:t>
      </w:r>
    </w:p>
    <w:p w14:paraId="2DF736CF" w14:textId="77777777" w:rsidR="00011D4D" w:rsidRPr="00011D4D" w:rsidRDefault="00011D4D" w:rsidP="00011D4D">
      <w:pPr>
        <w:pStyle w:val="ListParagraph"/>
        <w:numPr>
          <w:ilvl w:val="2"/>
          <w:numId w:val="23"/>
        </w:numPr>
        <w:rPr>
          <w:lang w:eastAsia="zh-CN"/>
        </w:rPr>
      </w:pPr>
      <w:r w:rsidRPr="00011D4D">
        <w:rPr>
          <w:lang w:eastAsia="zh-CN"/>
        </w:rPr>
        <w:t>Joint CSI feedback based on the composite channel from multiple TRPs</w:t>
      </w:r>
    </w:p>
    <w:p w14:paraId="7B4ACC9C" w14:textId="77777777" w:rsidR="009B511B" w:rsidRPr="009B511B" w:rsidRDefault="009B511B" w:rsidP="00011D4D">
      <w:pPr>
        <w:pStyle w:val="ListParagraph"/>
        <w:numPr>
          <w:ilvl w:val="0"/>
          <w:numId w:val="0"/>
        </w:numPr>
        <w:ind w:left="2160"/>
        <w:rPr>
          <w:lang w:eastAsia="zh-CN"/>
        </w:rPr>
      </w:pPr>
    </w:p>
    <w:p w14:paraId="11E57731" w14:textId="4422B592" w:rsidR="00DE2706" w:rsidRPr="00DE2706" w:rsidRDefault="009B511B" w:rsidP="009B511B">
      <w:pPr>
        <w:pStyle w:val="Heading2"/>
        <w:rPr>
          <w:lang w:eastAsia="zh-CN"/>
        </w:rPr>
      </w:pPr>
      <w:r>
        <w:rPr>
          <w:lang w:eastAsia="zh-CN"/>
        </w:rPr>
        <w:t>Evaluation Assumptions</w:t>
      </w:r>
    </w:p>
    <w:bookmarkEnd w:id="0"/>
    <w:p w14:paraId="137ED32B" w14:textId="28927D88" w:rsidR="00EC22F7" w:rsidRDefault="00EC22F7" w:rsidP="00EC22F7">
      <w:pPr>
        <w:rPr>
          <w:lang w:eastAsia="zh-CN"/>
        </w:rPr>
      </w:pPr>
      <w:r>
        <w:rPr>
          <w:lang w:eastAsia="zh-CN"/>
        </w:rPr>
        <w:t xml:space="preserve">For CJT EVM, we think Indoor scenarios e.g., Indoor Hotspot should be </w:t>
      </w:r>
      <w:r w:rsidR="00012B14">
        <w:rPr>
          <w:lang w:eastAsia="zh-CN"/>
        </w:rPr>
        <w:t>evaluated with TRP clustering and port aggregation for MU-MIMO scheduling</w:t>
      </w:r>
      <w:r w:rsidR="00416116">
        <w:rPr>
          <w:lang w:eastAsia="zh-CN"/>
        </w:rPr>
        <w:t xml:space="preserve">. Other scenarios like Dense Urban Micro should also be considered </w:t>
      </w:r>
      <w:r w:rsidR="00705A11">
        <w:rPr>
          <w:lang w:eastAsia="zh-CN"/>
        </w:rPr>
        <w:t>but should be limited to smaller ISD scenarios e.g., 200m</w:t>
      </w:r>
      <w:r w:rsidR="000B4923">
        <w:rPr>
          <w:lang w:eastAsia="zh-CN"/>
        </w:rPr>
        <w:t xml:space="preserve">. </w:t>
      </w:r>
    </w:p>
    <w:p w14:paraId="704B4BCD" w14:textId="77777777" w:rsidR="00012B14" w:rsidRDefault="00012B14" w:rsidP="00012B14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01F17FC6" wp14:editId="00E61215">
            <wp:extent cx="1496786" cy="2066885"/>
            <wp:effectExtent l="0" t="0" r="825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623" cy="2073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6AB3BB" w14:textId="7B05550B" w:rsidR="00012B14" w:rsidRDefault="00012B14" w:rsidP="00012B1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Indoor Hotspot Scenario for CJT CSI evaluation</w:t>
      </w:r>
    </w:p>
    <w:p w14:paraId="2501E70F" w14:textId="1BE91075" w:rsidR="000B4923" w:rsidRDefault="000B4923" w:rsidP="000B4923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Indoor hotspot scenario should be considered for CJT CSI system level evaluations</w:t>
      </w:r>
    </w:p>
    <w:p w14:paraId="60BCBFD0" w14:textId="77777777" w:rsidR="000B4923" w:rsidRDefault="000B4923" w:rsidP="000B4923">
      <w:pPr>
        <w:rPr>
          <w:lang w:eastAsia="zh-CN"/>
        </w:rPr>
      </w:pPr>
    </w:p>
    <w:p w14:paraId="5169A54E" w14:textId="1F0591FC" w:rsidR="000B4923" w:rsidRDefault="000B4923" w:rsidP="000B4923">
      <w:pPr>
        <w:rPr>
          <w:lang w:eastAsia="zh-CN"/>
        </w:rPr>
      </w:pPr>
      <w:r>
        <w:rPr>
          <w:lang w:eastAsia="zh-CN"/>
        </w:rPr>
        <w:t xml:space="preserve">For SLS evaluations, we further think that </w:t>
      </w:r>
      <w:r w:rsidR="002C5D65">
        <w:rPr>
          <w:lang w:eastAsia="zh-CN"/>
        </w:rPr>
        <w:t>non-overlapping clusters of TRPs and UEs should be considered</w:t>
      </w:r>
      <w:r w:rsidR="00EA02A0">
        <w:rPr>
          <w:lang w:eastAsia="zh-CN"/>
        </w:rPr>
        <w:t xml:space="preserve"> with MU-MIMO supported for TRPs within a cluster. </w:t>
      </w:r>
      <w:r w:rsidR="00AB61B8">
        <w:rPr>
          <w:lang w:eastAsia="zh-CN"/>
        </w:rPr>
        <w:t>Furthermore, impairments should be modelled for more realistic evaluations</w:t>
      </w:r>
      <w:r w:rsidR="00A61EC8">
        <w:rPr>
          <w:lang w:eastAsia="zh-CN"/>
        </w:rPr>
        <w:t xml:space="preserve"> which include propagation delay different between TRPs and non-ideal Tx timing and frequency synchronization, especially if </w:t>
      </w:r>
      <w:r w:rsidR="002224DC">
        <w:rPr>
          <w:lang w:eastAsia="zh-CN"/>
        </w:rPr>
        <w:t>urban deployments with larger ISD are considered. Additionally, after MU-MIMO precoding, per-TRP Tx power constraint should be</w:t>
      </w:r>
      <w:r w:rsidR="004A5380">
        <w:rPr>
          <w:lang w:eastAsia="zh-CN"/>
        </w:rPr>
        <w:t xml:space="preserve"> ensured such that TRPs do not violate maximum transmit power. </w:t>
      </w:r>
      <w:r w:rsidR="00A61EC8">
        <w:rPr>
          <w:lang w:eastAsia="zh-CN"/>
        </w:rPr>
        <w:t xml:space="preserve"> </w:t>
      </w:r>
    </w:p>
    <w:p w14:paraId="3F451C7F" w14:textId="35929216" w:rsidR="00AB61B8" w:rsidRDefault="00AB61B8" w:rsidP="00AB61B8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Consider impairment modeling for CJT system level evaluations including</w:t>
      </w:r>
    </w:p>
    <w:p w14:paraId="0C9352BF" w14:textId="77777777" w:rsidR="00AA4CE9" w:rsidRPr="00AA4CE9" w:rsidRDefault="00AA4CE9" w:rsidP="00AA4CE9">
      <w:pPr>
        <w:pStyle w:val="ListParagraph"/>
        <w:numPr>
          <w:ilvl w:val="2"/>
          <w:numId w:val="23"/>
        </w:numPr>
        <w:rPr>
          <w:lang w:eastAsia="zh-CN"/>
        </w:rPr>
      </w:pPr>
      <w:r w:rsidRPr="00AA4CE9">
        <w:rPr>
          <w:lang w:eastAsia="zh-CN"/>
        </w:rPr>
        <w:t>Propagation delay difference from TRPs</w:t>
      </w:r>
    </w:p>
    <w:p w14:paraId="0ADA20C3" w14:textId="77777777" w:rsidR="00AA4CE9" w:rsidRPr="00AA4CE9" w:rsidRDefault="00AA4CE9" w:rsidP="00AA4CE9">
      <w:pPr>
        <w:pStyle w:val="ListParagraph"/>
        <w:numPr>
          <w:ilvl w:val="2"/>
          <w:numId w:val="23"/>
        </w:numPr>
        <w:rPr>
          <w:lang w:eastAsia="zh-CN"/>
        </w:rPr>
      </w:pPr>
      <w:r w:rsidRPr="00AA4CE9">
        <w:rPr>
          <w:lang w:eastAsia="zh-CN"/>
        </w:rPr>
        <w:t xml:space="preserve">Non-ideal Tx timing and frequency synchronization among TRPs </w:t>
      </w:r>
    </w:p>
    <w:p w14:paraId="1F3B3B84" w14:textId="75FC2FBF" w:rsidR="00AA4CE9" w:rsidRDefault="00AA4CE9" w:rsidP="00AA4CE9">
      <w:pPr>
        <w:pStyle w:val="ListParagraph"/>
        <w:numPr>
          <w:ilvl w:val="2"/>
          <w:numId w:val="23"/>
        </w:numPr>
        <w:rPr>
          <w:lang w:eastAsia="zh-CN"/>
        </w:rPr>
      </w:pPr>
      <w:r w:rsidRPr="00AA4CE9">
        <w:rPr>
          <w:lang w:eastAsia="zh-CN"/>
        </w:rPr>
        <w:t>Per-TRP Tx power constraint after MU-MIMO precoding</w:t>
      </w:r>
    </w:p>
    <w:p w14:paraId="78232CCA" w14:textId="77777777" w:rsidR="000B4923" w:rsidRPr="000B4923" w:rsidRDefault="000B4923" w:rsidP="000B4923">
      <w:pPr>
        <w:rPr>
          <w:lang w:eastAsia="zh-CN"/>
        </w:rPr>
      </w:pPr>
    </w:p>
    <w:p w14:paraId="79F4FCB6" w14:textId="0C49B9FE" w:rsidR="00C24399" w:rsidRPr="009C2192" w:rsidRDefault="00217F1F" w:rsidP="00014627">
      <w:pPr>
        <w:pStyle w:val="Heading1"/>
        <w:pBdr>
          <w:top w:val="single" w:sz="12" w:space="4" w:color="auto"/>
        </w:pBdr>
        <w:ind w:left="0" w:firstLine="0"/>
        <w:rPr>
          <w:lang w:val="en-US"/>
        </w:rPr>
      </w:pPr>
      <w:r w:rsidRPr="009C2192">
        <w:rPr>
          <w:rFonts w:cs="Arial"/>
          <w:sz w:val="32"/>
          <w:szCs w:val="18"/>
          <w:lang w:val="en-US"/>
        </w:rPr>
        <w:t>Conclusion</w:t>
      </w:r>
    </w:p>
    <w:p w14:paraId="35A7CDCD" w14:textId="6F2BD127" w:rsidR="00F65153" w:rsidRDefault="00217F1F" w:rsidP="00C72D15">
      <w:pPr>
        <w:rPr>
          <w:lang w:val="en-US"/>
        </w:rPr>
      </w:pPr>
      <w:r>
        <w:rPr>
          <w:lang w:val="en-US"/>
        </w:rPr>
        <w:t xml:space="preserve">In this paper, </w:t>
      </w:r>
      <w:r w:rsidR="00CA3334">
        <w:rPr>
          <w:lang w:val="en-US"/>
        </w:rPr>
        <w:t>CSI feedback enhancements for Rel-18 NR MIMO was discussed and the following proposals were made:</w:t>
      </w:r>
    </w:p>
    <w:p w14:paraId="707EF019" w14:textId="77777777" w:rsidR="00CA3334" w:rsidRPr="00996544" w:rsidRDefault="00CA3334" w:rsidP="004C1A23">
      <w:pPr>
        <w:pStyle w:val="ListParagraph"/>
        <w:numPr>
          <w:ilvl w:val="0"/>
          <w:numId w:val="27"/>
        </w:numPr>
        <w:spacing w:before="120"/>
        <w:ind w:left="1440" w:hanging="1080"/>
        <w:jc w:val="both"/>
        <w:rPr>
          <w:rFonts w:eastAsia="Times New Roman"/>
          <w:szCs w:val="24"/>
        </w:rPr>
      </w:pPr>
      <w:r w:rsidRPr="00996544">
        <w:rPr>
          <w:rFonts w:eastAsia="Times New Roman"/>
          <w:szCs w:val="24"/>
        </w:rPr>
        <w:t>Consider codebook design for PMI as the focus of CSI enhancement. Further study decoupling of RI/PMI/CQI such that PMI is reported less frequently than RI/CQI</w:t>
      </w:r>
    </w:p>
    <w:p w14:paraId="6B627988" w14:textId="77777777" w:rsidR="00CA3334" w:rsidRPr="00996544" w:rsidRDefault="00CA3334" w:rsidP="004C1A23">
      <w:pPr>
        <w:pStyle w:val="ListParagraph"/>
        <w:numPr>
          <w:ilvl w:val="0"/>
          <w:numId w:val="27"/>
        </w:numPr>
        <w:spacing w:before="120"/>
        <w:ind w:left="1440" w:hanging="1080"/>
        <w:rPr>
          <w:rFonts w:eastAsia="Times New Roman"/>
          <w:szCs w:val="24"/>
        </w:rPr>
      </w:pPr>
      <w:r w:rsidRPr="00996544">
        <w:rPr>
          <w:rFonts w:eastAsia="Times New Roman"/>
          <w:szCs w:val="24"/>
        </w:rPr>
        <w:t>Further study prediction approaches based on UE side prediction and NW side prediction</w:t>
      </w:r>
    </w:p>
    <w:p w14:paraId="194E9243" w14:textId="77777777" w:rsidR="00CA3334" w:rsidRDefault="00CA3334" w:rsidP="004C1A23">
      <w:pPr>
        <w:pStyle w:val="ListParagraph"/>
        <w:numPr>
          <w:ilvl w:val="0"/>
          <w:numId w:val="27"/>
        </w:numPr>
        <w:spacing w:before="120"/>
        <w:ind w:left="1440" w:hanging="1080"/>
        <w:rPr>
          <w:lang w:eastAsia="zh-CN"/>
        </w:rPr>
      </w:pPr>
      <w:r>
        <w:rPr>
          <w:lang w:eastAsia="zh-CN"/>
        </w:rPr>
        <w:t>Consider CSI-RS periodicity and measurement window consistent with Nyquist criterion determined by UE speed</w:t>
      </w:r>
    </w:p>
    <w:p w14:paraId="53288540" w14:textId="77777777" w:rsidR="00CA3334" w:rsidRPr="00AE3E6B" w:rsidRDefault="00CA3334" w:rsidP="004C1A23">
      <w:pPr>
        <w:pStyle w:val="ListParagraph"/>
        <w:numPr>
          <w:ilvl w:val="0"/>
          <w:numId w:val="27"/>
        </w:numPr>
        <w:spacing w:before="120"/>
        <w:ind w:left="1440" w:hanging="1080"/>
        <w:rPr>
          <w:lang w:eastAsia="zh-CN"/>
        </w:rPr>
      </w:pPr>
      <w:r>
        <w:rPr>
          <w:lang w:eastAsia="zh-CN"/>
        </w:rPr>
        <w:t>Consider a new codebook structure constructed by preserving the Rel-16 codebook structure in the spatial and frequency dimensions (SD and FD) while extending it in time dimension (TD) using a mutually orthogonal DFT basis</w:t>
      </w:r>
    </w:p>
    <w:p w14:paraId="4684DF29" w14:textId="77777777" w:rsidR="00CA3334" w:rsidRDefault="00CA3334" w:rsidP="004C1A23">
      <w:pPr>
        <w:pStyle w:val="ListParagraph"/>
        <w:numPr>
          <w:ilvl w:val="0"/>
          <w:numId w:val="27"/>
        </w:numPr>
        <w:spacing w:before="120"/>
        <w:ind w:left="1440" w:hanging="1080"/>
        <w:rPr>
          <w:lang w:eastAsia="zh-CN"/>
        </w:rPr>
      </w:pPr>
      <w:r>
        <w:rPr>
          <w:lang w:eastAsia="zh-CN"/>
        </w:rPr>
        <w:t>RAN1 to decide whether spatial consistency modeling for UE mobility is required for performance evaluation</w:t>
      </w:r>
    </w:p>
    <w:p w14:paraId="0C80E8C6" w14:textId="77777777" w:rsidR="00CA3334" w:rsidRDefault="00CA3334" w:rsidP="004C1A23">
      <w:pPr>
        <w:pStyle w:val="ListParagraph"/>
        <w:numPr>
          <w:ilvl w:val="0"/>
          <w:numId w:val="27"/>
        </w:numPr>
        <w:spacing w:before="120"/>
        <w:ind w:left="1440" w:hanging="1080"/>
        <w:rPr>
          <w:lang w:eastAsia="zh-CN"/>
        </w:rPr>
      </w:pPr>
      <w:r>
        <w:rPr>
          <w:lang w:eastAsia="zh-CN"/>
        </w:rPr>
        <w:t>Consider Rel-16 EVM as a starting point for EVM discussions and Rel-16 Type II Codebook for baseline performance</w:t>
      </w:r>
    </w:p>
    <w:p w14:paraId="5ECA2F57" w14:textId="77777777" w:rsidR="00CA3334" w:rsidRDefault="00CA3334" w:rsidP="004C1A23">
      <w:pPr>
        <w:pStyle w:val="ListParagraph"/>
        <w:numPr>
          <w:ilvl w:val="0"/>
          <w:numId w:val="27"/>
        </w:numPr>
        <w:spacing w:before="120"/>
        <w:ind w:left="1440" w:hanging="1080"/>
        <w:rPr>
          <w:lang w:eastAsia="zh-CN"/>
        </w:rPr>
      </w:pPr>
      <w:r>
        <w:rPr>
          <w:lang w:eastAsia="zh-CN"/>
        </w:rPr>
        <w:t>For CSI feedback enhancement for CJT, the following options should be considered</w:t>
      </w:r>
    </w:p>
    <w:p w14:paraId="0D86F699" w14:textId="77777777" w:rsidR="00011D4D" w:rsidRPr="00011D4D" w:rsidRDefault="00011D4D" w:rsidP="004C1A23">
      <w:pPr>
        <w:pStyle w:val="ListParagraph"/>
        <w:numPr>
          <w:ilvl w:val="2"/>
          <w:numId w:val="27"/>
        </w:numPr>
        <w:spacing w:before="120"/>
        <w:ind w:left="1440" w:firstLine="360"/>
        <w:rPr>
          <w:lang w:eastAsia="zh-CN"/>
        </w:rPr>
      </w:pPr>
      <w:r w:rsidRPr="00011D4D">
        <w:rPr>
          <w:lang w:eastAsia="zh-CN"/>
        </w:rPr>
        <w:t>Per-TRP feedback with frequency selective co-phasing and rank alignment</w:t>
      </w:r>
    </w:p>
    <w:p w14:paraId="0DAF04D5" w14:textId="77777777" w:rsidR="00011D4D" w:rsidRPr="00011D4D" w:rsidRDefault="00011D4D" w:rsidP="004C1A23">
      <w:pPr>
        <w:pStyle w:val="ListParagraph"/>
        <w:numPr>
          <w:ilvl w:val="2"/>
          <w:numId w:val="27"/>
        </w:numPr>
        <w:spacing w:before="120"/>
        <w:ind w:left="1440" w:firstLine="360"/>
        <w:rPr>
          <w:lang w:eastAsia="zh-CN"/>
        </w:rPr>
      </w:pPr>
      <w:r w:rsidRPr="00011D4D">
        <w:rPr>
          <w:lang w:eastAsia="zh-CN"/>
        </w:rPr>
        <w:t>Joint CSI feedback based on the composite channel from multiple TRPs</w:t>
      </w:r>
    </w:p>
    <w:p w14:paraId="3F600B55" w14:textId="7A4B86DD" w:rsidR="00CA3334" w:rsidRDefault="00CA3334" w:rsidP="004C1A23">
      <w:pPr>
        <w:pStyle w:val="ListParagraph"/>
        <w:numPr>
          <w:ilvl w:val="0"/>
          <w:numId w:val="27"/>
        </w:numPr>
        <w:spacing w:before="120"/>
        <w:ind w:left="1440" w:hanging="1080"/>
        <w:rPr>
          <w:lang w:eastAsia="zh-CN"/>
        </w:rPr>
      </w:pPr>
      <w:r>
        <w:rPr>
          <w:lang w:eastAsia="zh-CN"/>
        </w:rPr>
        <w:t>Indoor hotspot scenario should be considered for CJT CSI system level evaluations</w:t>
      </w:r>
    </w:p>
    <w:p w14:paraId="1332D844" w14:textId="77777777" w:rsidR="00CA3334" w:rsidRDefault="00CA3334" w:rsidP="004C1A23">
      <w:pPr>
        <w:pStyle w:val="ListParagraph"/>
        <w:numPr>
          <w:ilvl w:val="0"/>
          <w:numId w:val="27"/>
        </w:numPr>
        <w:spacing w:before="120"/>
        <w:rPr>
          <w:lang w:eastAsia="zh-CN"/>
        </w:rPr>
      </w:pPr>
      <w:r>
        <w:rPr>
          <w:lang w:eastAsia="zh-CN"/>
        </w:rPr>
        <w:t>Consider impairment modeling for CJT system level evaluations including</w:t>
      </w:r>
    </w:p>
    <w:p w14:paraId="209F6DCA" w14:textId="77777777" w:rsidR="00AA4CE9" w:rsidRPr="00AA4CE9" w:rsidRDefault="00AA4CE9" w:rsidP="004C1A23">
      <w:pPr>
        <w:pStyle w:val="ListParagraph"/>
        <w:numPr>
          <w:ilvl w:val="2"/>
          <w:numId w:val="26"/>
        </w:numPr>
        <w:spacing w:before="120"/>
        <w:rPr>
          <w:lang w:eastAsia="zh-CN"/>
        </w:rPr>
      </w:pPr>
      <w:r w:rsidRPr="00AA4CE9">
        <w:rPr>
          <w:lang w:eastAsia="zh-CN"/>
        </w:rPr>
        <w:t>Propagation delay difference from TRPs</w:t>
      </w:r>
    </w:p>
    <w:p w14:paraId="1F43A3FE" w14:textId="77777777" w:rsidR="00AA4CE9" w:rsidRPr="00AA4CE9" w:rsidRDefault="00AA4CE9" w:rsidP="004C1A23">
      <w:pPr>
        <w:pStyle w:val="ListParagraph"/>
        <w:numPr>
          <w:ilvl w:val="2"/>
          <w:numId w:val="26"/>
        </w:numPr>
        <w:spacing w:before="120"/>
        <w:rPr>
          <w:lang w:eastAsia="zh-CN"/>
        </w:rPr>
      </w:pPr>
      <w:r w:rsidRPr="00AA4CE9">
        <w:rPr>
          <w:lang w:eastAsia="zh-CN"/>
        </w:rPr>
        <w:t xml:space="preserve">Non-ideal Tx timing and frequency synchronization among TRPs </w:t>
      </w:r>
    </w:p>
    <w:p w14:paraId="00F7174D" w14:textId="77777777" w:rsidR="00CA3334" w:rsidRDefault="00AA4CE9" w:rsidP="004C1A23">
      <w:pPr>
        <w:pStyle w:val="ListParagraph"/>
        <w:numPr>
          <w:ilvl w:val="2"/>
          <w:numId w:val="26"/>
        </w:numPr>
        <w:spacing w:before="120"/>
        <w:rPr>
          <w:lang w:eastAsia="zh-CN"/>
        </w:rPr>
      </w:pPr>
      <w:r w:rsidRPr="00AA4CE9">
        <w:rPr>
          <w:lang w:eastAsia="zh-CN"/>
        </w:rPr>
        <w:t>Per-TRP Tx power constraint after MU-MIMO precoding</w:t>
      </w:r>
    </w:p>
    <w:p w14:paraId="138DB86F" w14:textId="109C4F1B" w:rsidR="0012018E" w:rsidRDefault="0012018E" w:rsidP="00837927">
      <w:pPr>
        <w:rPr>
          <w:lang w:val="en-US"/>
        </w:rPr>
      </w:pPr>
    </w:p>
    <w:p w14:paraId="05D83324" w14:textId="77777777" w:rsidR="002A4EFE" w:rsidRPr="00263538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t>References</w:t>
      </w:r>
    </w:p>
    <w:p w14:paraId="5691FCB4" w14:textId="2EC7B4AB" w:rsidR="00ED1975" w:rsidRDefault="005143D2" w:rsidP="00B54A96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1" w:name="_Ref47732651"/>
      <w:bookmarkStart w:id="2" w:name="_Hlk47700964"/>
      <w:bookmarkStart w:id="3" w:name="_Ref47692869"/>
      <w:r w:rsidRPr="005143D2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RP-213598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r w:rsidR="00395965" w:rsidRPr="00395965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New WID: MIMO Evolution for Downlink and Uplink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, Samsung, 3GPP TSG RAN #</w:t>
      </w:r>
      <w:r w:rsidR="00CE7B82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94e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r w:rsidR="00F95302" w:rsidRPr="00F95302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Electronic Meeting, Dec. 6 - 17, 2021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</w:t>
      </w:r>
      <w:bookmarkEnd w:id="1"/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</w:t>
      </w:r>
    </w:p>
    <w:p w14:paraId="79396F93" w14:textId="736B05A8" w:rsidR="007F0491" w:rsidRDefault="007F0491" w:rsidP="00B54A96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4" w:name="_Ref102136958"/>
      <w:r w:rsidRPr="007F0491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A. Davydov, G. Morozov, I. Bolotin and A. Papathanassiou, "Evaluation of Joint Transmission </w:t>
      </w:r>
      <w:proofErr w:type="spellStart"/>
      <w:r w:rsidRPr="007F0491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CoMP</w:t>
      </w:r>
      <w:proofErr w:type="spellEnd"/>
      <w:r w:rsidRPr="007F0491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in C-RAN based LTE-A </w:t>
      </w:r>
      <w:proofErr w:type="spellStart"/>
      <w:r w:rsidRPr="007F0491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HetNets</w:t>
      </w:r>
      <w:proofErr w:type="spellEnd"/>
      <w:r w:rsidRPr="007F0491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with large coordination areas," 2013 IEEE </w:t>
      </w:r>
      <w:proofErr w:type="spellStart"/>
      <w:r w:rsidRPr="007F0491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Globecom</w:t>
      </w:r>
      <w:proofErr w:type="spellEnd"/>
      <w:r w:rsidRPr="007F0491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Workshops (GC </w:t>
      </w:r>
      <w:proofErr w:type="spellStart"/>
      <w:r w:rsidRPr="007F0491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Wkshps</w:t>
      </w:r>
      <w:proofErr w:type="spellEnd"/>
      <w:r w:rsidRPr="007F0491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), 2013, pp. 801-806</w:t>
      </w:r>
      <w:r w:rsidR="00150235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</w:t>
      </w:r>
      <w:bookmarkEnd w:id="4"/>
    </w:p>
    <w:bookmarkEnd w:id="2"/>
    <w:bookmarkEnd w:id="3"/>
    <w:p w14:paraId="5D1183C1" w14:textId="77777777" w:rsidR="008D2E98" w:rsidRPr="00C2288B" w:rsidRDefault="008D2E98" w:rsidP="00F974CD">
      <w:pPr>
        <w:rPr>
          <w:lang w:val="en-US"/>
        </w:rPr>
      </w:pPr>
    </w:p>
    <w:sectPr w:rsidR="008D2E98" w:rsidRPr="00C2288B" w:rsidSect="00733B1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INSERTRIGHTNUMBEREDDISPEQN"/>
    </wne:keymap>
    <wne:keymap wne:kcmPrimary="0445">
      <wne:macro wne:macroName="MATHTYPECOMMANDS.UILIB.MTCOMMAND_INSERTRIGHTNUMBEREDDISPEQN"/>
    </wne:keymap>
    <wne:keymap wne:kcmPrimary="044F">
      <wne:macro wne:macroName="MATHTYPECOMMANDS.UILIB.MTCOMMAND_INSERTRIGHTNUMBEREDDISPEQN"/>
    </wne:keymap>
    <wne:keymap wne:kcmPrimary="0451">
      <wne:macro wne:macroName="MATHTYPECOMMANDS.UILIB.MTCOMMAND_INSERTRIGHTNUMBEREDDISPEQN"/>
    </wne:keymap>
    <wne:keymap wne:kcmPrimary="04DC">
      <wne:macro wne:macroName="MATHTYPECOMMANDS.UILIB.MTCOMMAND_INSERTRIGHTNUMBEREDDISPEQN"/>
    </wne:keymap>
    <wne:keymap wne:kcmPrimary="0551">
      <wne:macro wne:macroName="MATHTYPECOMMANDS.UILIB.MTCOMMAND_INSERTRIGHTNUMBEREDDISPEQN"/>
    </wne:keymap>
    <wne:keymap wne:kcmPrimary="0651">
      <wne:macro wne:macroName="MATHTYPECOMMANDS.UILIB.MTCOMMAND_INSERTRIGHTNUMBEREDDISPEQN"/>
    </wne:keymap>
    <wne:keymap wne:kcmPrimary="0751">
      <wne:macro wne:macroName="MATHTYPECOMMANDS.UILIB.MTCOMMAND_INSERTRIGHTNUMBEREDDISPEQN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6115A" w14:textId="77777777" w:rsidR="004E0F6F" w:rsidRDefault="004E0F6F">
      <w:r>
        <w:separator/>
      </w:r>
    </w:p>
  </w:endnote>
  <w:endnote w:type="continuationSeparator" w:id="0">
    <w:p w14:paraId="5A417104" w14:textId="77777777" w:rsidR="004E0F6F" w:rsidRDefault="004E0F6F">
      <w:r>
        <w:continuationSeparator/>
      </w:r>
    </w:p>
  </w:endnote>
  <w:endnote w:type="continuationNotice" w:id="1">
    <w:p w14:paraId="6A31F68C" w14:textId="77777777" w:rsidR="00F40B4E" w:rsidRDefault="00F40B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One Display Regular">
    <w:charset w:val="00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74C8" w14:textId="77777777" w:rsidR="00477DE0" w:rsidRDefault="00477DE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477DE0" w:rsidRDefault="00477D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4507" w14:textId="77777777" w:rsidR="00477DE0" w:rsidRDefault="00477DE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8601" w14:textId="77777777" w:rsidR="00910D91" w:rsidRDefault="00910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A5CF4" w14:textId="77777777" w:rsidR="004E0F6F" w:rsidRDefault="004E0F6F">
      <w:r>
        <w:separator/>
      </w:r>
    </w:p>
  </w:footnote>
  <w:footnote w:type="continuationSeparator" w:id="0">
    <w:p w14:paraId="7F8FB3AA" w14:textId="77777777" w:rsidR="004E0F6F" w:rsidRDefault="004E0F6F">
      <w:r>
        <w:continuationSeparator/>
      </w:r>
    </w:p>
  </w:footnote>
  <w:footnote w:type="continuationNotice" w:id="1">
    <w:p w14:paraId="771E219D" w14:textId="77777777" w:rsidR="00F40B4E" w:rsidRDefault="00F40B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F55" w14:textId="77777777" w:rsidR="00477DE0" w:rsidRDefault="00477D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AC36" w14:textId="77777777" w:rsidR="00910D91" w:rsidRDefault="00910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1C90" w14:textId="77777777" w:rsidR="00910D91" w:rsidRDefault="00910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85AC3"/>
    <w:multiLevelType w:val="hybridMultilevel"/>
    <w:tmpl w:val="4AEA46D8"/>
    <w:lvl w:ilvl="0" w:tplc="3042C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591C11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DBA25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89B69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A3F46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96EC5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F964F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8DE40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9B884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71187"/>
    <w:multiLevelType w:val="hybridMultilevel"/>
    <w:tmpl w:val="3BF8F568"/>
    <w:lvl w:ilvl="0" w:tplc="19B6C4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D58627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BA2491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D8B08C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B4EEB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282447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56FEC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32AEA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EF0C2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7" w15:restartNumberingAfterBreak="0">
    <w:nsid w:val="14F478FD"/>
    <w:multiLevelType w:val="hybridMultilevel"/>
    <w:tmpl w:val="3E443B00"/>
    <w:lvl w:ilvl="0" w:tplc="3DE028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17A35"/>
    <w:multiLevelType w:val="multilevel"/>
    <w:tmpl w:val="F682778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 w:val="0"/>
        <w:bCs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24562EA"/>
    <w:multiLevelType w:val="hybridMultilevel"/>
    <w:tmpl w:val="B2C48ABC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4E010E6">
      <w:start w:val="1"/>
      <w:numFmt w:val="bullet"/>
      <w:lvlText w:val="−"/>
      <w:lvlJc w:val="left"/>
      <w:pPr>
        <w:ind w:left="2160" w:hanging="180"/>
      </w:pPr>
      <w:rPr>
        <w:rFonts w:ascii="Arial" w:hAnsi="Aria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63C0E99"/>
    <w:multiLevelType w:val="hybridMultilevel"/>
    <w:tmpl w:val="6AF83712"/>
    <w:lvl w:ilvl="0" w:tplc="0A7462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908013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F4644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95623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B2F86A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AD3429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F5848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5836A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5172D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3" w15:restartNumberingAfterBreak="0">
    <w:nsid w:val="2B7B36F7"/>
    <w:multiLevelType w:val="hybridMultilevel"/>
    <w:tmpl w:val="B0ECE8D4"/>
    <w:lvl w:ilvl="0" w:tplc="A7DAD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F79CAC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83E801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6D863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7E865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4D04F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EEB8B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71A2F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ED28B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0BF3F47"/>
    <w:multiLevelType w:val="hybridMultilevel"/>
    <w:tmpl w:val="535201CC"/>
    <w:lvl w:ilvl="0" w:tplc="4CEA301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272319"/>
    <w:multiLevelType w:val="hybridMultilevel"/>
    <w:tmpl w:val="714E1C92"/>
    <w:lvl w:ilvl="0" w:tplc="898E88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24DC6B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539031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4BE60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8BB2D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C5FE3B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78223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D450B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803E6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7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9" w15:restartNumberingAfterBreak="0">
    <w:nsid w:val="43DF7A76"/>
    <w:multiLevelType w:val="hybridMultilevel"/>
    <w:tmpl w:val="A07C57EC"/>
    <w:lvl w:ilvl="0" w:tplc="82021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AEF6C6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B03EDE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8C725C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DA440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F18065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C53406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E8BAB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840C42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20" w15:restartNumberingAfterBreak="0">
    <w:nsid w:val="54DB1715"/>
    <w:multiLevelType w:val="hybridMultilevel"/>
    <w:tmpl w:val="C6948F48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94DEF"/>
    <w:multiLevelType w:val="hybridMultilevel"/>
    <w:tmpl w:val="55BEB7F0"/>
    <w:lvl w:ilvl="0" w:tplc="F6DE3358"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5BF191E"/>
    <w:multiLevelType w:val="hybridMultilevel"/>
    <w:tmpl w:val="B2C48ABC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4E010E6">
      <w:start w:val="1"/>
      <w:numFmt w:val="bullet"/>
      <w:lvlText w:val="−"/>
      <w:lvlJc w:val="left"/>
      <w:pPr>
        <w:ind w:left="2160" w:hanging="180"/>
      </w:pPr>
      <w:rPr>
        <w:rFonts w:ascii="Arial" w:hAnsi="Aria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F4B6479"/>
    <w:multiLevelType w:val="hybridMultilevel"/>
    <w:tmpl w:val="9AE48670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4E010E6">
      <w:start w:val="1"/>
      <w:numFmt w:val="bullet"/>
      <w:lvlText w:val="−"/>
      <w:lvlJc w:val="left"/>
      <w:pPr>
        <w:ind w:left="2160" w:hanging="180"/>
      </w:pPr>
      <w:rPr>
        <w:rFonts w:ascii="Arial" w:hAnsi="Aria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0698634">
    <w:abstractNumId w:val="14"/>
  </w:num>
  <w:num w:numId="2" w16cid:durableId="1808662921">
    <w:abstractNumId w:val="27"/>
  </w:num>
  <w:num w:numId="3" w16cid:durableId="2860117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9352753">
    <w:abstractNumId w:val="8"/>
  </w:num>
  <w:num w:numId="5" w16cid:durableId="762840599">
    <w:abstractNumId w:val="3"/>
  </w:num>
  <w:num w:numId="6" w16cid:durableId="1363752034">
    <w:abstractNumId w:val="22"/>
  </w:num>
  <w:num w:numId="7" w16cid:durableId="1263416796">
    <w:abstractNumId w:val="4"/>
  </w:num>
  <w:num w:numId="8" w16cid:durableId="134182502">
    <w:abstractNumId w:val="17"/>
  </w:num>
  <w:num w:numId="9" w16cid:durableId="1929775087">
    <w:abstractNumId w:val="1"/>
  </w:num>
  <w:num w:numId="10" w16cid:durableId="157353477">
    <w:abstractNumId w:val="20"/>
  </w:num>
  <w:num w:numId="11" w16cid:durableId="329219688">
    <w:abstractNumId w:val="23"/>
  </w:num>
  <w:num w:numId="12" w16cid:durableId="1050423381">
    <w:abstractNumId w:val="7"/>
  </w:num>
  <w:num w:numId="13" w16cid:durableId="1755129385">
    <w:abstractNumId w:val="13"/>
  </w:num>
  <w:num w:numId="14" w16cid:durableId="962543479">
    <w:abstractNumId w:val="9"/>
  </w:num>
  <w:num w:numId="15" w16cid:durableId="1917009986">
    <w:abstractNumId w:val="21"/>
  </w:num>
  <w:num w:numId="16" w16cid:durableId="1488789360">
    <w:abstractNumId w:val="6"/>
  </w:num>
  <w:num w:numId="17" w16cid:durableId="820119242">
    <w:abstractNumId w:val="19"/>
  </w:num>
  <w:num w:numId="18" w16cid:durableId="480005392">
    <w:abstractNumId w:val="15"/>
  </w:num>
  <w:num w:numId="19" w16cid:durableId="891814432">
    <w:abstractNumId w:val="11"/>
  </w:num>
  <w:num w:numId="20" w16cid:durableId="1160080163">
    <w:abstractNumId w:val="5"/>
  </w:num>
  <w:num w:numId="21" w16cid:durableId="1690452809">
    <w:abstractNumId w:val="25"/>
  </w:num>
  <w:num w:numId="22" w16cid:durableId="2053143430">
    <w:abstractNumId w:val="12"/>
  </w:num>
  <w:num w:numId="23" w16cid:durableId="124547093">
    <w:abstractNumId w:val="24"/>
  </w:num>
  <w:num w:numId="24" w16cid:durableId="363555429">
    <w:abstractNumId w:val="2"/>
  </w:num>
  <w:num w:numId="25" w16cid:durableId="1647468997">
    <w:abstractNumId w:val="16"/>
  </w:num>
  <w:num w:numId="26" w16cid:durableId="301279510">
    <w:abstractNumId w:val="10"/>
  </w:num>
  <w:num w:numId="27" w16cid:durableId="1909994661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D14"/>
    <w:rsid w:val="00001FC3"/>
    <w:rsid w:val="00002375"/>
    <w:rsid w:val="00002459"/>
    <w:rsid w:val="0000275A"/>
    <w:rsid w:val="000029A6"/>
    <w:rsid w:val="00003131"/>
    <w:rsid w:val="00003772"/>
    <w:rsid w:val="000037FB"/>
    <w:rsid w:val="00004044"/>
    <w:rsid w:val="00004885"/>
    <w:rsid w:val="00004CD0"/>
    <w:rsid w:val="00004CE6"/>
    <w:rsid w:val="00004D8C"/>
    <w:rsid w:val="00004DCB"/>
    <w:rsid w:val="00004F9D"/>
    <w:rsid w:val="000051F0"/>
    <w:rsid w:val="00005327"/>
    <w:rsid w:val="0000553B"/>
    <w:rsid w:val="00006009"/>
    <w:rsid w:val="00006462"/>
    <w:rsid w:val="00006780"/>
    <w:rsid w:val="000067E5"/>
    <w:rsid w:val="0000689E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07E57"/>
    <w:rsid w:val="0001004F"/>
    <w:rsid w:val="000101EF"/>
    <w:rsid w:val="00010737"/>
    <w:rsid w:val="00010CD5"/>
    <w:rsid w:val="00010CF1"/>
    <w:rsid w:val="00010E97"/>
    <w:rsid w:val="00010FD1"/>
    <w:rsid w:val="0001166A"/>
    <w:rsid w:val="00011703"/>
    <w:rsid w:val="00011918"/>
    <w:rsid w:val="00011D4D"/>
    <w:rsid w:val="000124D1"/>
    <w:rsid w:val="00012B14"/>
    <w:rsid w:val="00012D90"/>
    <w:rsid w:val="00013158"/>
    <w:rsid w:val="0001321B"/>
    <w:rsid w:val="00013633"/>
    <w:rsid w:val="000137FF"/>
    <w:rsid w:val="00013B63"/>
    <w:rsid w:val="000141C6"/>
    <w:rsid w:val="000141F0"/>
    <w:rsid w:val="00014627"/>
    <w:rsid w:val="000147DD"/>
    <w:rsid w:val="00014A2C"/>
    <w:rsid w:val="00014D13"/>
    <w:rsid w:val="00015B2E"/>
    <w:rsid w:val="00015BCB"/>
    <w:rsid w:val="000162B2"/>
    <w:rsid w:val="00016DCE"/>
    <w:rsid w:val="00016FF6"/>
    <w:rsid w:val="0001729B"/>
    <w:rsid w:val="00017309"/>
    <w:rsid w:val="00017461"/>
    <w:rsid w:val="000175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8A0"/>
    <w:rsid w:val="00021C67"/>
    <w:rsid w:val="00021DEC"/>
    <w:rsid w:val="0002225A"/>
    <w:rsid w:val="000222A9"/>
    <w:rsid w:val="000222F7"/>
    <w:rsid w:val="0002266E"/>
    <w:rsid w:val="000226C1"/>
    <w:rsid w:val="000228C4"/>
    <w:rsid w:val="00023545"/>
    <w:rsid w:val="00023564"/>
    <w:rsid w:val="00023C29"/>
    <w:rsid w:val="00023D63"/>
    <w:rsid w:val="00024C66"/>
    <w:rsid w:val="00024E37"/>
    <w:rsid w:val="00024E57"/>
    <w:rsid w:val="0002506A"/>
    <w:rsid w:val="00025281"/>
    <w:rsid w:val="000255A1"/>
    <w:rsid w:val="00025880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413"/>
    <w:rsid w:val="00027599"/>
    <w:rsid w:val="0002790C"/>
    <w:rsid w:val="000300FE"/>
    <w:rsid w:val="00030365"/>
    <w:rsid w:val="00030634"/>
    <w:rsid w:val="00030766"/>
    <w:rsid w:val="00030ED5"/>
    <w:rsid w:val="00030F74"/>
    <w:rsid w:val="00031242"/>
    <w:rsid w:val="00031BDE"/>
    <w:rsid w:val="00031EDD"/>
    <w:rsid w:val="00032043"/>
    <w:rsid w:val="000321DC"/>
    <w:rsid w:val="00032682"/>
    <w:rsid w:val="00032A64"/>
    <w:rsid w:val="00032B1F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878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07"/>
    <w:rsid w:val="00040F7A"/>
    <w:rsid w:val="000412B7"/>
    <w:rsid w:val="000413B8"/>
    <w:rsid w:val="000413CC"/>
    <w:rsid w:val="0004182E"/>
    <w:rsid w:val="000418C8"/>
    <w:rsid w:val="0004190B"/>
    <w:rsid w:val="00041928"/>
    <w:rsid w:val="00041E67"/>
    <w:rsid w:val="000426B1"/>
    <w:rsid w:val="00042843"/>
    <w:rsid w:val="0004286F"/>
    <w:rsid w:val="00042A8D"/>
    <w:rsid w:val="00042BFC"/>
    <w:rsid w:val="000430CF"/>
    <w:rsid w:val="00043703"/>
    <w:rsid w:val="00043850"/>
    <w:rsid w:val="00043F71"/>
    <w:rsid w:val="0004403C"/>
    <w:rsid w:val="00044225"/>
    <w:rsid w:val="00044359"/>
    <w:rsid w:val="00044576"/>
    <w:rsid w:val="00044C0A"/>
    <w:rsid w:val="00044FC4"/>
    <w:rsid w:val="0004516E"/>
    <w:rsid w:val="000451E5"/>
    <w:rsid w:val="000453F6"/>
    <w:rsid w:val="00046CD6"/>
    <w:rsid w:val="00046CE4"/>
    <w:rsid w:val="00046DB7"/>
    <w:rsid w:val="00046F9A"/>
    <w:rsid w:val="0004713D"/>
    <w:rsid w:val="000472F3"/>
    <w:rsid w:val="000475B5"/>
    <w:rsid w:val="000477BB"/>
    <w:rsid w:val="00047A82"/>
    <w:rsid w:val="00050191"/>
    <w:rsid w:val="00050395"/>
    <w:rsid w:val="0005055B"/>
    <w:rsid w:val="000505E0"/>
    <w:rsid w:val="000505E5"/>
    <w:rsid w:val="000509C8"/>
    <w:rsid w:val="00050D32"/>
    <w:rsid w:val="000510C2"/>
    <w:rsid w:val="00051135"/>
    <w:rsid w:val="00051327"/>
    <w:rsid w:val="00051586"/>
    <w:rsid w:val="00051A22"/>
    <w:rsid w:val="00051C5E"/>
    <w:rsid w:val="00051D7A"/>
    <w:rsid w:val="0005201C"/>
    <w:rsid w:val="000524CE"/>
    <w:rsid w:val="0005291A"/>
    <w:rsid w:val="00052AE3"/>
    <w:rsid w:val="00052C9B"/>
    <w:rsid w:val="000531A8"/>
    <w:rsid w:val="000532F8"/>
    <w:rsid w:val="000534D5"/>
    <w:rsid w:val="000537DB"/>
    <w:rsid w:val="00053849"/>
    <w:rsid w:val="00053A47"/>
    <w:rsid w:val="00053C6B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441"/>
    <w:rsid w:val="00056C53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26CF"/>
    <w:rsid w:val="00062C83"/>
    <w:rsid w:val="000632B7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B64"/>
    <w:rsid w:val="00064BC3"/>
    <w:rsid w:val="00064D36"/>
    <w:rsid w:val="0006523A"/>
    <w:rsid w:val="0006549C"/>
    <w:rsid w:val="00065D64"/>
    <w:rsid w:val="000663FC"/>
    <w:rsid w:val="000667D1"/>
    <w:rsid w:val="00066E05"/>
    <w:rsid w:val="00066FC0"/>
    <w:rsid w:val="00067087"/>
    <w:rsid w:val="000671F8"/>
    <w:rsid w:val="00067200"/>
    <w:rsid w:val="0006739D"/>
    <w:rsid w:val="00067409"/>
    <w:rsid w:val="00067436"/>
    <w:rsid w:val="000674DD"/>
    <w:rsid w:val="0006777C"/>
    <w:rsid w:val="00067824"/>
    <w:rsid w:val="00067921"/>
    <w:rsid w:val="00067EE3"/>
    <w:rsid w:val="00067FE2"/>
    <w:rsid w:val="00070378"/>
    <w:rsid w:val="000709C2"/>
    <w:rsid w:val="00070E4C"/>
    <w:rsid w:val="0007118F"/>
    <w:rsid w:val="000715BD"/>
    <w:rsid w:val="000716DB"/>
    <w:rsid w:val="000716FB"/>
    <w:rsid w:val="00071E9B"/>
    <w:rsid w:val="000721FD"/>
    <w:rsid w:val="000725C2"/>
    <w:rsid w:val="00072E75"/>
    <w:rsid w:val="00072EFA"/>
    <w:rsid w:val="000732BB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95F"/>
    <w:rsid w:val="00076F0D"/>
    <w:rsid w:val="0007747E"/>
    <w:rsid w:val="00077579"/>
    <w:rsid w:val="00077B11"/>
    <w:rsid w:val="00080344"/>
    <w:rsid w:val="000805B2"/>
    <w:rsid w:val="00080786"/>
    <w:rsid w:val="00080C20"/>
    <w:rsid w:val="00080D68"/>
    <w:rsid w:val="00080D74"/>
    <w:rsid w:val="000814B2"/>
    <w:rsid w:val="000814C5"/>
    <w:rsid w:val="00081534"/>
    <w:rsid w:val="00082152"/>
    <w:rsid w:val="000825BC"/>
    <w:rsid w:val="000826FF"/>
    <w:rsid w:val="00082794"/>
    <w:rsid w:val="00082A49"/>
    <w:rsid w:val="00083322"/>
    <w:rsid w:val="00083391"/>
    <w:rsid w:val="0008376E"/>
    <w:rsid w:val="00083788"/>
    <w:rsid w:val="000839CE"/>
    <w:rsid w:val="00083EBD"/>
    <w:rsid w:val="00084255"/>
    <w:rsid w:val="0008481B"/>
    <w:rsid w:val="00085201"/>
    <w:rsid w:val="00085239"/>
    <w:rsid w:val="0008579B"/>
    <w:rsid w:val="000862BA"/>
    <w:rsid w:val="00086840"/>
    <w:rsid w:val="00086A02"/>
    <w:rsid w:val="00086B50"/>
    <w:rsid w:val="00086C4D"/>
    <w:rsid w:val="00086CF2"/>
    <w:rsid w:val="0008731C"/>
    <w:rsid w:val="0008760B"/>
    <w:rsid w:val="0008775D"/>
    <w:rsid w:val="000877D2"/>
    <w:rsid w:val="00087881"/>
    <w:rsid w:val="0008791E"/>
    <w:rsid w:val="00087B7B"/>
    <w:rsid w:val="00087BAB"/>
    <w:rsid w:val="00087E29"/>
    <w:rsid w:val="00087F91"/>
    <w:rsid w:val="000900ED"/>
    <w:rsid w:val="000901BE"/>
    <w:rsid w:val="00090228"/>
    <w:rsid w:val="00090573"/>
    <w:rsid w:val="00090586"/>
    <w:rsid w:val="000906BE"/>
    <w:rsid w:val="000908EE"/>
    <w:rsid w:val="00090AAF"/>
    <w:rsid w:val="00090B47"/>
    <w:rsid w:val="00090CC2"/>
    <w:rsid w:val="00090E2A"/>
    <w:rsid w:val="00091687"/>
    <w:rsid w:val="00091714"/>
    <w:rsid w:val="00091768"/>
    <w:rsid w:val="00091C08"/>
    <w:rsid w:val="000921E3"/>
    <w:rsid w:val="000922A1"/>
    <w:rsid w:val="00092334"/>
    <w:rsid w:val="00092C47"/>
    <w:rsid w:val="000931C3"/>
    <w:rsid w:val="00093629"/>
    <w:rsid w:val="00093B23"/>
    <w:rsid w:val="00093EA6"/>
    <w:rsid w:val="0009437A"/>
    <w:rsid w:val="000947B7"/>
    <w:rsid w:val="00094CFE"/>
    <w:rsid w:val="00094FCB"/>
    <w:rsid w:val="00095127"/>
    <w:rsid w:val="00095191"/>
    <w:rsid w:val="00095671"/>
    <w:rsid w:val="00095920"/>
    <w:rsid w:val="00095F53"/>
    <w:rsid w:val="0009612D"/>
    <w:rsid w:val="0009653B"/>
    <w:rsid w:val="000967BD"/>
    <w:rsid w:val="0009680E"/>
    <w:rsid w:val="000968D8"/>
    <w:rsid w:val="00096C10"/>
    <w:rsid w:val="0009709B"/>
    <w:rsid w:val="00097215"/>
    <w:rsid w:val="000972CD"/>
    <w:rsid w:val="000973C6"/>
    <w:rsid w:val="000979F0"/>
    <w:rsid w:val="00097A74"/>
    <w:rsid w:val="00097AE8"/>
    <w:rsid w:val="00097C6B"/>
    <w:rsid w:val="000A02DC"/>
    <w:rsid w:val="000A0CA1"/>
    <w:rsid w:val="000A0E99"/>
    <w:rsid w:val="000A10D0"/>
    <w:rsid w:val="000A18A8"/>
    <w:rsid w:val="000A1995"/>
    <w:rsid w:val="000A1AD3"/>
    <w:rsid w:val="000A1B13"/>
    <w:rsid w:val="000A1D49"/>
    <w:rsid w:val="000A2070"/>
    <w:rsid w:val="000A23B7"/>
    <w:rsid w:val="000A2BAA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618"/>
    <w:rsid w:val="000A5AE2"/>
    <w:rsid w:val="000A61CB"/>
    <w:rsid w:val="000A64B8"/>
    <w:rsid w:val="000A6788"/>
    <w:rsid w:val="000A6818"/>
    <w:rsid w:val="000A6AC6"/>
    <w:rsid w:val="000A6CFE"/>
    <w:rsid w:val="000A6E10"/>
    <w:rsid w:val="000A6FDD"/>
    <w:rsid w:val="000A7C88"/>
    <w:rsid w:val="000A7E17"/>
    <w:rsid w:val="000B016D"/>
    <w:rsid w:val="000B0283"/>
    <w:rsid w:val="000B02C2"/>
    <w:rsid w:val="000B0352"/>
    <w:rsid w:val="000B060C"/>
    <w:rsid w:val="000B081C"/>
    <w:rsid w:val="000B0F92"/>
    <w:rsid w:val="000B10AB"/>
    <w:rsid w:val="000B17A1"/>
    <w:rsid w:val="000B1CD3"/>
    <w:rsid w:val="000B20AF"/>
    <w:rsid w:val="000B256B"/>
    <w:rsid w:val="000B2AAA"/>
    <w:rsid w:val="000B32D4"/>
    <w:rsid w:val="000B38DA"/>
    <w:rsid w:val="000B3F37"/>
    <w:rsid w:val="000B420A"/>
    <w:rsid w:val="000B4749"/>
    <w:rsid w:val="000B4923"/>
    <w:rsid w:val="000B49D7"/>
    <w:rsid w:val="000B53AF"/>
    <w:rsid w:val="000B546F"/>
    <w:rsid w:val="000B54A8"/>
    <w:rsid w:val="000B569D"/>
    <w:rsid w:val="000B5E67"/>
    <w:rsid w:val="000B5E69"/>
    <w:rsid w:val="000B60B9"/>
    <w:rsid w:val="000B65BE"/>
    <w:rsid w:val="000B6BDF"/>
    <w:rsid w:val="000B6D9B"/>
    <w:rsid w:val="000B71B6"/>
    <w:rsid w:val="000B7312"/>
    <w:rsid w:val="000B7387"/>
    <w:rsid w:val="000B754B"/>
    <w:rsid w:val="000B76BB"/>
    <w:rsid w:val="000B7B93"/>
    <w:rsid w:val="000B7C94"/>
    <w:rsid w:val="000B7D5E"/>
    <w:rsid w:val="000C05BC"/>
    <w:rsid w:val="000C1051"/>
    <w:rsid w:val="000C133A"/>
    <w:rsid w:val="000C143C"/>
    <w:rsid w:val="000C1B48"/>
    <w:rsid w:val="000C1DBD"/>
    <w:rsid w:val="000C1F69"/>
    <w:rsid w:val="000C2306"/>
    <w:rsid w:val="000C2DE1"/>
    <w:rsid w:val="000C393F"/>
    <w:rsid w:val="000C3987"/>
    <w:rsid w:val="000C3EB8"/>
    <w:rsid w:val="000C3F16"/>
    <w:rsid w:val="000C44B7"/>
    <w:rsid w:val="000C4C76"/>
    <w:rsid w:val="000C4E89"/>
    <w:rsid w:val="000C550B"/>
    <w:rsid w:val="000C5759"/>
    <w:rsid w:val="000C59A5"/>
    <w:rsid w:val="000C5B11"/>
    <w:rsid w:val="000C5D65"/>
    <w:rsid w:val="000C5E7D"/>
    <w:rsid w:val="000C63D5"/>
    <w:rsid w:val="000C673C"/>
    <w:rsid w:val="000C689A"/>
    <w:rsid w:val="000C69F8"/>
    <w:rsid w:val="000C6C96"/>
    <w:rsid w:val="000C71D9"/>
    <w:rsid w:val="000C71E8"/>
    <w:rsid w:val="000C7315"/>
    <w:rsid w:val="000C75D2"/>
    <w:rsid w:val="000C7A42"/>
    <w:rsid w:val="000C7C3E"/>
    <w:rsid w:val="000D037E"/>
    <w:rsid w:val="000D063F"/>
    <w:rsid w:val="000D09B6"/>
    <w:rsid w:val="000D0A0F"/>
    <w:rsid w:val="000D0AB8"/>
    <w:rsid w:val="000D0BCC"/>
    <w:rsid w:val="000D0ED4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495"/>
    <w:rsid w:val="000D2AE0"/>
    <w:rsid w:val="000D2EA5"/>
    <w:rsid w:val="000D2FE6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14E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B8B"/>
    <w:rsid w:val="000E2D8C"/>
    <w:rsid w:val="000E3075"/>
    <w:rsid w:val="000E3358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D68"/>
    <w:rsid w:val="000E7F51"/>
    <w:rsid w:val="000F00D8"/>
    <w:rsid w:val="000F036B"/>
    <w:rsid w:val="000F04CE"/>
    <w:rsid w:val="000F06D8"/>
    <w:rsid w:val="000F07F0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731"/>
    <w:rsid w:val="000F2965"/>
    <w:rsid w:val="000F2987"/>
    <w:rsid w:val="000F2D6C"/>
    <w:rsid w:val="000F2F75"/>
    <w:rsid w:val="000F34C7"/>
    <w:rsid w:val="000F379F"/>
    <w:rsid w:val="000F3B40"/>
    <w:rsid w:val="000F3FFF"/>
    <w:rsid w:val="000F4139"/>
    <w:rsid w:val="000F42EA"/>
    <w:rsid w:val="000F440A"/>
    <w:rsid w:val="000F4CAF"/>
    <w:rsid w:val="000F4EA9"/>
    <w:rsid w:val="000F4F44"/>
    <w:rsid w:val="000F50C5"/>
    <w:rsid w:val="000F52FB"/>
    <w:rsid w:val="000F53CB"/>
    <w:rsid w:val="000F5474"/>
    <w:rsid w:val="000F56C7"/>
    <w:rsid w:val="000F60BF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FE2"/>
    <w:rsid w:val="00101080"/>
    <w:rsid w:val="001011F3"/>
    <w:rsid w:val="001013DF"/>
    <w:rsid w:val="00101489"/>
    <w:rsid w:val="00101513"/>
    <w:rsid w:val="00101956"/>
    <w:rsid w:val="00101A0E"/>
    <w:rsid w:val="00101ACE"/>
    <w:rsid w:val="00102147"/>
    <w:rsid w:val="001021B6"/>
    <w:rsid w:val="001025A2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6B6"/>
    <w:rsid w:val="00105748"/>
    <w:rsid w:val="00105820"/>
    <w:rsid w:val="0010593E"/>
    <w:rsid w:val="00105CEE"/>
    <w:rsid w:val="0010660E"/>
    <w:rsid w:val="00106756"/>
    <w:rsid w:val="0010690B"/>
    <w:rsid w:val="00106A95"/>
    <w:rsid w:val="00106CC3"/>
    <w:rsid w:val="00106E7E"/>
    <w:rsid w:val="001073A3"/>
    <w:rsid w:val="001074D1"/>
    <w:rsid w:val="00107523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78E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D36"/>
    <w:rsid w:val="00114E61"/>
    <w:rsid w:val="00114EA7"/>
    <w:rsid w:val="001151B4"/>
    <w:rsid w:val="0011536C"/>
    <w:rsid w:val="001153A7"/>
    <w:rsid w:val="00115716"/>
    <w:rsid w:val="0011584C"/>
    <w:rsid w:val="00115D19"/>
    <w:rsid w:val="0011677E"/>
    <w:rsid w:val="00116C09"/>
    <w:rsid w:val="00116E5F"/>
    <w:rsid w:val="00116EBA"/>
    <w:rsid w:val="00116F5E"/>
    <w:rsid w:val="001170C0"/>
    <w:rsid w:val="00117754"/>
    <w:rsid w:val="00117957"/>
    <w:rsid w:val="00117B90"/>
    <w:rsid w:val="0012018E"/>
    <w:rsid w:val="0012022B"/>
    <w:rsid w:val="001203DB"/>
    <w:rsid w:val="0012079F"/>
    <w:rsid w:val="001207F3"/>
    <w:rsid w:val="00120D2A"/>
    <w:rsid w:val="00121897"/>
    <w:rsid w:val="00121AF7"/>
    <w:rsid w:val="00121E20"/>
    <w:rsid w:val="00121F72"/>
    <w:rsid w:val="00121FDE"/>
    <w:rsid w:val="00122581"/>
    <w:rsid w:val="00122842"/>
    <w:rsid w:val="00122A64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BA3"/>
    <w:rsid w:val="00124C33"/>
    <w:rsid w:val="00124E10"/>
    <w:rsid w:val="00125078"/>
    <w:rsid w:val="0012524B"/>
    <w:rsid w:val="001252FE"/>
    <w:rsid w:val="001257E6"/>
    <w:rsid w:val="00125C03"/>
    <w:rsid w:val="00125E40"/>
    <w:rsid w:val="0012697D"/>
    <w:rsid w:val="001269AC"/>
    <w:rsid w:val="00126C38"/>
    <w:rsid w:val="00126C3C"/>
    <w:rsid w:val="0012722E"/>
    <w:rsid w:val="00127276"/>
    <w:rsid w:val="001273DC"/>
    <w:rsid w:val="0012748A"/>
    <w:rsid w:val="001274AC"/>
    <w:rsid w:val="001275E6"/>
    <w:rsid w:val="001277C4"/>
    <w:rsid w:val="00127DE2"/>
    <w:rsid w:val="00127E51"/>
    <w:rsid w:val="00127EA7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1B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706"/>
    <w:rsid w:val="00133CA0"/>
    <w:rsid w:val="00133EBD"/>
    <w:rsid w:val="001345D5"/>
    <w:rsid w:val="001348C5"/>
    <w:rsid w:val="00134E58"/>
    <w:rsid w:val="00135015"/>
    <w:rsid w:val="00135095"/>
    <w:rsid w:val="001352A6"/>
    <w:rsid w:val="00135379"/>
    <w:rsid w:val="00135829"/>
    <w:rsid w:val="001358A7"/>
    <w:rsid w:val="001358F4"/>
    <w:rsid w:val="00135A28"/>
    <w:rsid w:val="00135C8D"/>
    <w:rsid w:val="0013612A"/>
    <w:rsid w:val="00136424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5D8"/>
    <w:rsid w:val="001376F7"/>
    <w:rsid w:val="001377C3"/>
    <w:rsid w:val="00137A97"/>
    <w:rsid w:val="0014012F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E46"/>
    <w:rsid w:val="0014206B"/>
    <w:rsid w:val="00142093"/>
    <w:rsid w:val="0014215B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70"/>
    <w:rsid w:val="00143FFE"/>
    <w:rsid w:val="001445AA"/>
    <w:rsid w:val="001446FE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462"/>
    <w:rsid w:val="001475CD"/>
    <w:rsid w:val="0014765D"/>
    <w:rsid w:val="001477C4"/>
    <w:rsid w:val="00147D65"/>
    <w:rsid w:val="00147D91"/>
    <w:rsid w:val="00150235"/>
    <w:rsid w:val="001503DD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665"/>
    <w:rsid w:val="00154A24"/>
    <w:rsid w:val="00154A80"/>
    <w:rsid w:val="00154AA8"/>
    <w:rsid w:val="00154B50"/>
    <w:rsid w:val="00154E96"/>
    <w:rsid w:val="00154F3A"/>
    <w:rsid w:val="00155CB4"/>
    <w:rsid w:val="00155CB8"/>
    <w:rsid w:val="00155F7A"/>
    <w:rsid w:val="00156260"/>
    <w:rsid w:val="0015674F"/>
    <w:rsid w:val="00157654"/>
    <w:rsid w:val="0016019C"/>
    <w:rsid w:val="00160674"/>
    <w:rsid w:val="00160786"/>
    <w:rsid w:val="00160E93"/>
    <w:rsid w:val="001613DF"/>
    <w:rsid w:val="00161455"/>
    <w:rsid w:val="001618A3"/>
    <w:rsid w:val="0016207A"/>
    <w:rsid w:val="00162181"/>
    <w:rsid w:val="00162262"/>
    <w:rsid w:val="00162BD5"/>
    <w:rsid w:val="00162CF1"/>
    <w:rsid w:val="00162F82"/>
    <w:rsid w:val="00162FCB"/>
    <w:rsid w:val="001630E4"/>
    <w:rsid w:val="001630E8"/>
    <w:rsid w:val="001639BC"/>
    <w:rsid w:val="001639E6"/>
    <w:rsid w:val="00163AFC"/>
    <w:rsid w:val="00163BE3"/>
    <w:rsid w:val="00164567"/>
    <w:rsid w:val="00164646"/>
    <w:rsid w:val="001647FA"/>
    <w:rsid w:val="001649D4"/>
    <w:rsid w:val="00164C22"/>
    <w:rsid w:val="00165137"/>
    <w:rsid w:val="00165697"/>
    <w:rsid w:val="0016634F"/>
    <w:rsid w:val="001669F9"/>
    <w:rsid w:val="0016700E"/>
    <w:rsid w:val="0016711A"/>
    <w:rsid w:val="00167531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E61"/>
    <w:rsid w:val="00171EE6"/>
    <w:rsid w:val="00171F14"/>
    <w:rsid w:val="0017226B"/>
    <w:rsid w:val="00172903"/>
    <w:rsid w:val="001729E1"/>
    <w:rsid w:val="00172B61"/>
    <w:rsid w:val="00172C20"/>
    <w:rsid w:val="001731F6"/>
    <w:rsid w:val="00173869"/>
    <w:rsid w:val="001738A5"/>
    <w:rsid w:val="00173A00"/>
    <w:rsid w:val="00173CF4"/>
    <w:rsid w:val="00173DB6"/>
    <w:rsid w:val="0017440C"/>
    <w:rsid w:val="001746C1"/>
    <w:rsid w:val="00174BE4"/>
    <w:rsid w:val="00174DDB"/>
    <w:rsid w:val="00174EAE"/>
    <w:rsid w:val="00174F2F"/>
    <w:rsid w:val="00174FE4"/>
    <w:rsid w:val="00175152"/>
    <w:rsid w:val="001752D7"/>
    <w:rsid w:val="001752EC"/>
    <w:rsid w:val="00175532"/>
    <w:rsid w:val="00175B5A"/>
    <w:rsid w:val="00175F2D"/>
    <w:rsid w:val="00176334"/>
    <w:rsid w:val="00176414"/>
    <w:rsid w:val="001764FD"/>
    <w:rsid w:val="00176B7F"/>
    <w:rsid w:val="00176F85"/>
    <w:rsid w:val="00177036"/>
    <w:rsid w:val="0017714C"/>
    <w:rsid w:val="0017722E"/>
    <w:rsid w:val="00177711"/>
    <w:rsid w:val="0017790D"/>
    <w:rsid w:val="00177916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0FBE"/>
    <w:rsid w:val="001817BA"/>
    <w:rsid w:val="00181B3A"/>
    <w:rsid w:val="00181FD4"/>
    <w:rsid w:val="001820B2"/>
    <w:rsid w:val="001821E9"/>
    <w:rsid w:val="001825DC"/>
    <w:rsid w:val="00182608"/>
    <w:rsid w:val="001828CC"/>
    <w:rsid w:val="00182A82"/>
    <w:rsid w:val="00182E75"/>
    <w:rsid w:val="00182E85"/>
    <w:rsid w:val="001830CF"/>
    <w:rsid w:val="00183221"/>
    <w:rsid w:val="0018322F"/>
    <w:rsid w:val="001836DF"/>
    <w:rsid w:val="00183CC6"/>
    <w:rsid w:val="00183D8A"/>
    <w:rsid w:val="00183E8B"/>
    <w:rsid w:val="00183F11"/>
    <w:rsid w:val="001840F5"/>
    <w:rsid w:val="00184431"/>
    <w:rsid w:val="001847C4"/>
    <w:rsid w:val="001847D0"/>
    <w:rsid w:val="00184BE0"/>
    <w:rsid w:val="00184DAB"/>
    <w:rsid w:val="00184F51"/>
    <w:rsid w:val="00185257"/>
    <w:rsid w:val="00185CD4"/>
    <w:rsid w:val="00185E59"/>
    <w:rsid w:val="00185E97"/>
    <w:rsid w:val="00185F10"/>
    <w:rsid w:val="00186395"/>
    <w:rsid w:val="00186658"/>
    <w:rsid w:val="0018691B"/>
    <w:rsid w:val="00186B4D"/>
    <w:rsid w:val="0018767B"/>
    <w:rsid w:val="00187877"/>
    <w:rsid w:val="00187CBC"/>
    <w:rsid w:val="00190187"/>
    <w:rsid w:val="00190307"/>
    <w:rsid w:val="0019051A"/>
    <w:rsid w:val="00190731"/>
    <w:rsid w:val="00190927"/>
    <w:rsid w:val="00190AFC"/>
    <w:rsid w:val="00190BD5"/>
    <w:rsid w:val="001912D1"/>
    <w:rsid w:val="00191727"/>
    <w:rsid w:val="00191830"/>
    <w:rsid w:val="00191A2B"/>
    <w:rsid w:val="00191DA4"/>
    <w:rsid w:val="00191EBF"/>
    <w:rsid w:val="001925E5"/>
    <w:rsid w:val="00192D98"/>
    <w:rsid w:val="00193944"/>
    <w:rsid w:val="00193987"/>
    <w:rsid w:val="00194465"/>
    <w:rsid w:val="00194A69"/>
    <w:rsid w:val="00194D84"/>
    <w:rsid w:val="00194FBD"/>
    <w:rsid w:val="0019573B"/>
    <w:rsid w:val="0019592C"/>
    <w:rsid w:val="00195B9A"/>
    <w:rsid w:val="00196085"/>
    <w:rsid w:val="00196228"/>
    <w:rsid w:val="00196A48"/>
    <w:rsid w:val="00196B90"/>
    <w:rsid w:val="00196FF4"/>
    <w:rsid w:val="0019734F"/>
    <w:rsid w:val="001975D9"/>
    <w:rsid w:val="00197A1F"/>
    <w:rsid w:val="00197BA6"/>
    <w:rsid w:val="001A0303"/>
    <w:rsid w:val="001A032E"/>
    <w:rsid w:val="001A0421"/>
    <w:rsid w:val="001A066D"/>
    <w:rsid w:val="001A067A"/>
    <w:rsid w:val="001A0727"/>
    <w:rsid w:val="001A0A44"/>
    <w:rsid w:val="001A10FA"/>
    <w:rsid w:val="001A11B9"/>
    <w:rsid w:val="001A1B6A"/>
    <w:rsid w:val="001A1DEF"/>
    <w:rsid w:val="001A258A"/>
    <w:rsid w:val="001A2939"/>
    <w:rsid w:val="001A2E33"/>
    <w:rsid w:val="001A2FD5"/>
    <w:rsid w:val="001A3037"/>
    <w:rsid w:val="001A30B0"/>
    <w:rsid w:val="001A30FB"/>
    <w:rsid w:val="001A3514"/>
    <w:rsid w:val="001A35B2"/>
    <w:rsid w:val="001A36CF"/>
    <w:rsid w:val="001A3883"/>
    <w:rsid w:val="001A3974"/>
    <w:rsid w:val="001A3D5B"/>
    <w:rsid w:val="001A3F0F"/>
    <w:rsid w:val="001A3FA5"/>
    <w:rsid w:val="001A448D"/>
    <w:rsid w:val="001A48A1"/>
    <w:rsid w:val="001A4904"/>
    <w:rsid w:val="001A4926"/>
    <w:rsid w:val="001A4EDF"/>
    <w:rsid w:val="001A5174"/>
    <w:rsid w:val="001A6114"/>
    <w:rsid w:val="001A61A0"/>
    <w:rsid w:val="001A628F"/>
    <w:rsid w:val="001A6756"/>
    <w:rsid w:val="001A690D"/>
    <w:rsid w:val="001A6AFE"/>
    <w:rsid w:val="001A6B75"/>
    <w:rsid w:val="001A6ECF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6D9"/>
    <w:rsid w:val="001B0916"/>
    <w:rsid w:val="001B0F1F"/>
    <w:rsid w:val="001B140E"/>
    <w:rsid w:val="001B1522"/>
    <w:rsid w:val="001B1565"/>
    <w:rsid w:val="001B1782"/>
    <w:rsid w:val="001B1F17"/>
    <w:rsid w:val="001B1F29"/>
    <w:rsid w:val="001B2055"/>
    <w:rsid w:val="001B2085"/>
    <w:rsid w:val="001B208E"/>
    <w:rsid w:val="001B26EE"/>
    <w:rsid w:val="001B2993"/>
    <w:rsid w:val="001B337E"/>
    <w:rsid w:val="001B345B"/>
    <w:rsid w:val="001B3754"/>
    <w:rsid w:val="001B3FD9"/>
    <w:rsid w:val="001B4645"/>
    <w:rsid w:val="001B46A1"/>
    <w:rsid w:val="001B4B37"/>
    <w:rsid w:val="001B5021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B7CAB"/>
    <w:rsid w:val="001C002C"/>
    <w:rsid w:val="001C0085"/>
    <w:rsid w:val="001C030C"/>
    <w:rsid w:val="001C04E1"/>
    <w:rsid w:val="001C063F"/>
    <w:rsid w:val="001C0883"/>
    <w:rsid w:val="001C146C"/>
    <w:rsid w:val="001C14E8"/>
    <w:rsid w:val="001C16A9"/>
    <w:rsid w:val="001C1982"/>
    <w:rsid w:val="001C1E53"/>
    <w:rsid w:val="001C211D"/>
    <w:rsid w:val="001C222D"/>
    <w:rsid w:val="001C2706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B75"/>
    <w:rsid w:val="001C5F88"/>
    <w:rsid w:val="001C5FCC"/>
    <w:rsid w:val="001C619C"/>
    <w:rsid w:val="001C6659"/>
    <w:rsid w:val="001C6AA5"/>
    <w:rsid w:val="001C70EF"/>
    <w:rsid w:val="001C7185"/>
    <w:rsid w:val="001C73CA"/>
    <w:rsid w:val="001C7AB6"/>
    <w:rsid w:val="001C7F47"/>
    <w:rsid w:val="001D006C"/>
    <w:rsid w:val="001D0578"/>
    <w:rsid w:val="001D0593"/>
    <w:rsid w:val="001D0CBB"/>
    <w:rsid w:val="001D1258"/>
    <w:rsid w:val="001D13B0"/>
    <w:rsid w:val="001D15D4"/>
    <w:rsid w:val="001D19F8"/>
    <w:rsid w:val="001D1CFF"/>
    <w:rsid w:val="001D2908"/>
    <w:rsid w:val="001D2B3C"/>
    <w:rsid w:val="001D2BB2"/>
    <w:rsid w:val="001D2E6C"/>
    <w:rsid w:val="001D2ECD"/>
    <w:rsid w:val="001D329E"/>
    <w:rsid w:val="001D32E8"/>
    <w:rsid w:val="001D34EC"/>
    <w:rsid w:val="001D37AD"/>
    <w:rsid w:val="001D37C0"/>
    <w:rsid w:val="001D39C1"/>
    <w:rsid w:val="001D3C68"/>
    <w:rsid w:val="001D3E9B"/>
    <w:rsid w:val="001D4043"/>
    <w:rsid w:val="001D4315"/>
    <w:rsid w:val="001D43C0"/>
    <w:rsid w:val="001D452A"/>
    <w:rsid w:val="001D4969"/>
    <w:rsid w:val="001D4AF0"/>
    <w:rsid w:val="001D4E75"/>
    <w:rsid w:val="001D4F24"/>
    <w:rsid w:val="001D506F"/>
    <w:rsid w:val="001D562F"/>
    <w:rsid w:val="001D57BC"/>
    <w:rsid w:val="001D5990"/>
    <w:rsid w:val="001D5E31"/>
    <w:rsid w:val="001D6433"/>
    <w:rsid w:val="001D6C90"/>
    <w:rsid w:val="001D6E14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7A3"/>
    <w:rsid w:val="001E197E"/>
    <w:rsid w:val="001E1D3C"/>
    <w:rsid w:val="001E1D61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56E"/>
    <w:rsid w:val="001E36FC"/>
    <w:rsid w:val="001E3A45"/>
    <w:rsid w:val="001E3D0D"/>
    <w:rsid w:val="001E420B"/>
    <w:rsid w:val="001E4583"/>
    <w:rsid w:val="001E4704"/>
    <w:rsid w:val="001E4841"/>
    <w:rsid w:val="001E50CB"/>
    <w:rsid w:val="001E534E"/>
    <w:rsid w:val="001E5475"/>
    <w:rsid w:val="001E555E"/>
    <w:rsid w:val="001E5A3E"/>
    <w:rsid w:val="001E5BB2"/>
    <w:rsid w:val="001E5D1F"/>
    <w:rsid w:val="001E6126"/>
    <w:rsid w:val="001E6419"/>
    <w:rsid w:val="001E6446"/>
    <w:rsid w:val="001E684F"/>
    <w:rsid w:val="001E69AD"/>
    <w:rsid w:val="001E6A26"/>
    <w:rsid w:val="001E6C1B"/>
    <w:rsid w:val="001E6DE6"/>
    <w:rsid w:val="001E6F14"/>
    <w:rsid w:val="001E6FB8"/>
    <w:rsid w:val="001E719A"/>
    <w:rsid w:val="001E750C"/>
    <w:rsid w:val="001E7632"/>
    <w:rsid w:val="001E7922"/>
    <w:rsid w:val="001E7AFE"/>
    <w:rsid w:val="001F0546"/>
    <w:rsid w:val="001F0D94"/>
    <w:rsid w:val="001F0DDF"/>
    <w:rsid w:val="001F134F"/>
    <w:rsid w:val="001F1526"/>
    <w:rsid w:val="001F1588"/>
    <w:rsid w:val="001F16FD"/>
    <w:rsid w:val="001F1B1E"/>
    <w:rsid w:val="001F1DFA"/>
    <w:rsid w:val="001F1E18"/>
    <w:rsid w:val="001F1F69"/>
    <w:rsid w:val="001F22A9"/>
    <w:rsid w:val="001F2536"/>
    <w:rsid w:val="001F26BB"/>
    <w:rsid w:val="001F26E9"/>
    <w:rsid w:val="001F2724"/>
    <w:rsid w:val="001F2E08"/>
    <w:rsid w:val="001F330A"/>
    <w:rsid w:val="001F37ED"/>
    <w:rsid w:val="001F3935"/>
    <w:rsid w:val="001F39AB"/>
    <w:rsid w:val="001F45E8"/>
    <w:rsid w:val="001F4AE1"/>
    <w:rsid w:val="001F4CB5"/>
    <w:rsid w:val="001F4E57"/>
    <w:rsid w:val="001F53A2"/>
    <w:rsid w:val="001F5AF6"/>
    <w:rsid w:val="001F5C95"/>
    <w:rsid w:val="001F5C9E"/>
    <w:rsid w:val="001F5D0D"/>
    <w:rsid w:val="001F5E73"/>
    <w:rsid w:val="001F5ED8"/>
    <w:rsid w:val="001F5F10"/>
    <w:rsid w:val="001F6192"/>
    <w:rsid w:val="001F623C"/>
    <w:rsid w:val="001F63F5"/>
    <w:rsid w:val="001F6408"/>
    <w:rsid w:val="001F6445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57A"/>
    <w:rsid w:val="002018D7"/>
    <w:rsid w:val="00201C7E"/>
    <w:rsid w:val="00201D85"/>
    <w:rsid w:val="00201DBE"/>
    <w:rsid w:val="0020213E"/>
    <w:rsid w:val="00202201"/>
    <w:rsid w:val="002029C7"/>
    <w:rsid w:val="00202B8E"/>
    <w:rsid w:val="00202D2E"/>
    <w:rsid w:val="00203069"/>
    <w:rsid w:val="00203159"/>
    <w:rsid w:val="0020355D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EAF"/>
    <w:rsid w:val="00205FB9"/>
    <w:rsid w:val="0020610B"/>
    <w:rsid w:val="00206133"/>
    <w:rsid w:val="002063A7"/>
    <w:rsid w:val="00206718"/>
    <w:rsid w:val="0020674D"/>
    <w:rsid w:val="00206799"/>
    <w:rsid w:val="00206E5A"/>
    <w:rsid w:val="002070E3"/>
    <w:rsid w:val="00207284"/>
    <w:rsid w:val="00207603"/>
    <w:rsid w:val="00207613"/>
    <w:rsid w:val="00207847"/>
    <w:rsid w:val="002078E5"/>
    <w:rsid w:val="0020799F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54"/>
    <w:rsid w:val="002114FA"/>
    <w:rsid w:val="002116F5"/>
    <w:rsid w:val="00211940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C1B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95F"/>
    <w:rsid w:val="00217A8F"/>
    <w:rsid w:val="00217AC2"/>
    <w:rsid w:val="00217CE8"/>
    <w:rsid w:val="00217F1F"/>
    <w:rsid w:val="002202EC"/>
    <w:rsid w:val="002204ED"/>
    <w:rsid w:val="00220AA0"/>
    <w:rsid w:val="00220E92"/>
    <w:rsid w:val="002211DD"/>
    <w:rsid w:val="0022135D"/>
    <w:rsid w:val="002213AF"/>
    <w:rsid w:val="002222A4"/>
    <w:rsid w:val="0022230B"/>
    <w:rsid w:val="002224DC"/>
    <w:rsid w:val="0022337A"/>
    <w:rsid w:val="00223833"/>
    <w:rsid w:val="00223ABE"/>
    <w:rsid w:val="00223ACD"/>
    <w:rsid w:val="00223ADC"/>
    <w:rsid w:val="00223AFF"/>
    <w:rsid w:val="00223F34"/>
    <w:rsid w:val="002241C9"/>
    <w:rsid w:val="00224A9B"/>
    <w:rsid w:val="00224B0A"/>
    <w:rsid w:val="00224C25"/>
    <w:rsid w:val="00224FF9"/>
    <w:rsid w:val="00225398"/>
    <w:rsid w:val="00225FAF"/>
    <w:rsid w:val="0022657F"/>
    <w:rsid w:val="00226608"/>
    <w:rsid w:val="002269A7"/>
    <w:rsid w:val="00226B7D"/>
    <w:rsid w:val="00226BD3"/>
    <w:rsid w:val="00226F21"/>
    <w:rsid w:val="0022735A"/>
    <w:rsid w:val="002275A8"/>
    <w:rsid w:val="002276C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3FC"/>
    <w:rsid w:val="00232471"/>
    <w:rsid w:val="00232E9D"/>
    <w:rsid w:val="00232ED9"/>
    <w:rsid w:val="002336F1"/>
    <w:rsid w:val="0023386C"/>
    <w:rsid w:val="00233B04"/>
    <w:rsid w:val="00233BB1"/>
    <w:rsid w:val="002344C8"/>
    <w:rsid w:val="002349C5"/>
    <w:rsid w:val="00235581"/>
    <w:rsid w:val="00235698"/>
    <w:rsid w:val="00235724"/>
    <w:rsid w:val="0023598D"/>
    <w:rsid w:val="002361D3"/>
    <w:rsid w:val="00236786"/>
    <w:rsid w:val="00236EB2"/>
    <w:rsid w:val="00236F55"/>
    <w:rsid w:val="00236F71"/>
    <w:rsid w:val="00237189"/>
    <w:rsid w:val="0023729A"/>
    <w:rsid w:val="002373FC"/>
    <w:rsid w:val="0023768D"/>
    <w:rsid w:val="0023776F"/>
    <w:rsid w:val="0023798F"/>
    <w:rsid w:val="00237C6F"/>
    <w:rsid w:val="00237D22"/>
    <w:rsid w:val="00240B7D"/>
    <w:rsid w:val="00240F76"/>
    <w:rsid w:val="0024103F"/>
    <w:rsid w:val="00241233"/>
    <w:rsid w:val="00241C7B"/>
    <w:rsid w:val="00241DFA"/>
    <w:rsid w:val="002421F2"/>
    <w:rsid w:val="0024224E"/>
    <w:rsid w:val="0024235B"/>
    <w:rsid w:val="002425D0"/>
    <w:rsid w:val="002425DE"/>
    <w:rsid w:val="00242B2A"/>
    <w:rsid w:val="00242CAE"/>
    <w:rsid w:val="002437F9"/>
    <w:rsid w:val="002438A8"/>
    <w:rsid w:val="0024395B"/>
    <w:rsid w:val="00243ACD"/>
    <w:rsid w:val="00243C68"/>
    <w:rsid w:val="00243DCC"/>
    <w:rsid w:val="002443C2"/>
    <w:rsid w:val="002444E3"/>
    <w:rsid w:val="00244606"/>
    <w:rsid w:val="00244924"/>
    <w:rsid w:val="00244B37"/>
    <w:rsid w:val="00245492"/>
    <w:rsid w:val="00245A41"/>
    <w:rsid w:val="00245B70"/>
    <w:rsid w:val="00245D7D"/>
    <w:rsid w:val="00245E39"/>
    <w:rsid w:val="00245EC9"/>
    <w:rsid w:val="00245F88"/>
    <w:rsid w:val="00245FBA"/>
    <w:rsid w:val="00246C52"/>
    <w:rsid w:val="00246EB6"/>
    <w:rsid w:val="00246F3C"/>
    <w:rsid w:val="00246F99"/>
    <w:rsid w:val="002471AB"/>
    <w:rsid w:val="002472FF"/>
    <w:rsid w:val="00247857"/>
    <w:rsid w:val="0024785A"/>
    <w:rsid w:val="00247B6E"/>
    <w:rsid w:val="00247BB5"/>
    <w:rsid w:val="00247C82"/>
    <w:rsid w:val="00247D8E"/>
    <w:rsid w:val="00247DC3"/>
    <w:rsid w:val="00247DD1"/>
    <w:rsid w:val="002500C3"/>
    <w:rsid w:val="00250244"/>
    <w:rsid w:val="00250D9C"/>
    <w:rsid w:val="00250F6D"/>
    <w:rsid w:val="00251117"/>
    <w:rsid w:val="0025111B"/>
    <w:rsid w:val="0025128B"/>
    <w:rsid w:val="002512A9"/>
    <w:rsid w:val="0025169E"/>
    <w:rsid w:val="00251929"/>
    <w:rsid w:val="00251F5E"/>
    <w:rsid w:val="00252052"/>
    <w:rsid w:val="002521A2"/>
    <w:rsid w:val="002521CC"/>
    <w:rsid w:val="002522FF"/>
    <w:rsid w:val="0025245E"/>
    <w:rsid w:val="002525BE"/>
    <w:rsid w:val="00252D84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3EE4"/>
    <w:rsid w:val="00254517"/>
    <w:rsid w:val="00254616"/>
    <w:rsid w:val="00254BF6"/>
    <w:rsid w:val="00254CC7"/>
    <w:rsid w:val="00255315"/>
    <w:rsid w:val="0025587F"/>
    <w:rsid w:val="00255A05"/>
    <w:rsid w:val="00255C71"/>
    <w:rsid w:val="00256363"/>
    <w:rsid w:val="0025648C"/>
    <w:rsid w:val="00256F02"/>
    <w:rsid w:val="002571C8"/>
    <w:rsid w:val="002571D0"/>
    <w:rsid w:val="002572F1"/>
    <w:rsid w:val="00257500"/>
    <w:rsid w:val="00257578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3038"/>
    <w:rsid w:val="00263538"/>
    <w:rsid w:val="00263B02"/>
    <w:rsid w:val="00263B8E"/>
    <w:rsid w:val="00263DD9"/>
    <w:rsid w:val="00263F00"/>
    <w:rsid w:val="00264110"/>
    <w:rsid w:val="002643C7"/>
    <w:rsid w:val="0026455A"/>
    <w:rsid w:val="0026468A"/>
    <w:rsid w:val="00264B64"/>
    <w:rsid w:val="00264C28"/>
    <w:rsid w:val="0026509A"/>
    <w:rsid w:val="002651FC"/>
    <w:rsid w:val="00265521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6E14"/>
    <w:rsid w:val="0026716C"/>
    <w:rsid w:val="0026772E"/>
    <w:rsid w:val="00267825"/>
    <w:rsid w:val="00267A30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0A"/>
    <w:rsid w:val="002732F9"/>
    <w:rsid w:val="00273388"/>
    <w:rsid w:val="00273767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AD8"/>
    <w:rsid w:val="00275CD2"/>
    <w:rsid w:val="00276001"/>
    <w:rsid w:val="002761BF"/>
    <w:rsid w:val="002764FB"/>
    <w:rsid w:val="002767B4"/>
    <w:rsid w:val="00276CDE"/>
    <w:rsid w:val="0027720E"/>
    <w:rsid w:val="0027779A"/>
    <w:rsid w:val="00277954"/>
    <w:rsid w:val="0027799A"/>
    <w:rsid w:val="00277D7D"/>
    <w:rsid w:val="00277E66"/>
    <w:rsid w:val="002801E2"/>
    <w:rsid w:val="0028052D"/>
    <w:rsid w:val="00280684"/>
    <w:rsid w:val="0028073A"/>
    <w:rsid w:val="00280851"/>
    <w:rsid w:val="00280960"/>
    <w:rsid w:val="00280ACC"/>
    <w:rsid w:val="002817B4"/>
    <w:rsid w:val="002825CE"/>
    <w:rsid w:val="002826D0"/>
    <w:rsid w:val="002829D3"/>
    <w:rsid w:val="002829E8"/>
    <w:rsid w:val="00282B85"/>
    <w:rsid w:val="00283181"/>
    <w:rsid w:val="002835A5"/>
    <w:rsid w:val="002836DC"/>
    <w:rsid w:val="0028392C"/>
    <w:rsid w:val="00283B90"/>
    <w:rsid w:val="00283CC3"/>
    <w:rsid w:val="00283D6B"/>
    <w:rsid w:val="00284428"/>
    <w:rsid w:val="00284E7F"/>
    <w:rsid w:val="0028527A"/>
    <w:rsid w:val="00285520"/>
    <w:rsid w:val="00285894"/>
    <w:rsid w:val="00285D1C"/>
    <w:rsid w:val="00285E28"/>
    <w:rsid w:val="00285F3C"/>
    <w:rsid w:val="00286112"/>
    <w:rsid w:val="002863BA"/>
    <w:rsid w:val="00286487"/>
    <w:rsid w:val="00286631"/>
    <w:rsid w:val="00286B14"/>
    <w:rsid w:val="00286F76"/>
    <w:rsid w:val="00287376"/>
    <w:rsid w:val="002877DE"/>
    <w:rsid w:val="00287AE3"/>
    <w:rsid w:val="00287C28"/>
    <w:rsid w:val="00290254"/>
    <w:rsid w:val="002907DA"/>
    <w:rsid w:val="0029178F"/>
    <w:rsid w:val="00291B01"/>
    <w:rsid w:val="0029249B"/>
    <w:rsid w:val="00292B70"/>
    <w:rsid w:val="00292CBD"/>
    <w:rsid w:val="00293504"/>
    <w:rsid w:val="00293559"/>
    <w:rsid w:val="00293A4A"/>
    <w:rsid w:val="002943A4"/>
    <w:rsid w:val="002944CA"/>
    <w:rsid w:val="00294654"/>
    <w:rsid w:val="0029466E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DCA"/>
    <w:rsid w:val="00296FD8"/>
    <w:rsid w:val="002971CA"/>
    <w:rsid w:val="002972ED"/>
    <w:rsid w:val="0029743A"/>
    <w:rsid w:val="00297499"/>
    <w:rsid w:val="002974AA"/>
    <w:rsid w:val="002976A3"/>
    <w:rsid w:val="002979BC"/>
    <w:rsid w:val="00297F46"/>
    <w:rsid w:val="002A0050"/>
    <w:rsid w:val="002A0581"/>
    <w:rsid w:val="002A05EF"/>
    <w:rsid w:val="002A0724"/>
    <w:rsid w:val="002A0874"/>
    <w:rsid w:val="002A0A16"/>
    <w:rsid w:val="002A1370"/>
    <w:rsid w:val="002A161F"/>
    <w:rsid w:val="002A1737"/>
    <w:rsid w:val="002A1A4C"/>
    <w:rsid w:val="002A1A57"/>
    <w:rsid w:val="002A1C6E"/>
    <w:rsid w:val="002A1DA1"/>
    <w:rsid w:val="002A205B"/>
    <w:rsid w:val="002A223F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70C"/>
    <w:rsid w:val="002A5912"/>
    <w:rsid w:val="002A5F1E"/>
    <w:rsid w:val="002A5FC1"/>
    <w:rsid w:val="002A60B6"/>
    <w:rsid w:val="002A6377"/>
    <w:rsid w:val="002A649B"/>
    <w:rsid w:val="002A6510"/>
    <w:rsid w:val="002A68D9"/>
    <w:rsid w:val="002A732C"/>
    <w:rsid w:val="002A7635"/>
    <w:rsid w:val="002A7A6A"/>
    <w:rsid w:val="002A7AB4"/>
    <w:rsid w:val="002A7B72"/>
    <w:rsid w:val="002A7E8B"/>
    <w:rsid w:val="002B05B2"/>
    <w:rsid w:val="002B0740"/>
    <w:rsid w:val="002B07BF"/>
    <w:rsid w:val="002B0805"/>
    <w:rsid w:val="002B0C99"/>
    <w:rsid w:val="002B0EDA"/>
    <w:rsid w:val="002B10F9"/>
    <w:rsid w:val="002B112E"/>
    <w:rsid w:val="002B151A"/>
    <w:rsid w:val="002B159E"/>
    <w:rsid w:val="002B21D6"/>
    <w:rsid w:val="002B264B"/>
    <w:rsid w:val="002B275F"/>
    <w:rsid w:val="002B27CA"/>
    <w:rsid w:val="002B2C92"/>
    <w:rsid w:val="002B2F85"/>
    <w:rsid w:val="002B3081"/>
    <w:rsid w:val="002B3177"/>
    <w:rsid w:val="002B318B"/>
    <w:rsid w:val="002B31B6"/>
    <w:rsid w:val="002B32BC"/>
    <w:rsid w:val="002B340B"/>
    <w:rsid w:val="002B34AE"/>
    <w:rsid w:val="002B3616"/>
    <w:rsid w:val="002B3D90"/>
    <w:rsid w:val="002B3E79"/>
    <w:rsid w:val="002B3F04"/>
    <w:rsid w:val="002B44E1"/>
    <w:rsid w:val="002B47C0"/>
    <w:rsid w:val="002B495C"/>
    <w:rsid w:val="002B4982"/>
    <w:rsid w:val="002B4C39"/>
    <w:rsid w:val="002B4F00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A2B"/>
    <w:rsid w:val="002B6B3F"/>
    <w:rsid w:val="002B6F2F"/>
    <w:rsid w:val="002B71EC"/>
    <w:rsid w:val="002B754A"/>
    <w:rsid w:val="002B76FF"/>
    <w:rsid w:val="002B7817"/>
    <w:rsid w:val="002C0100"/>
    <w:rsid w:val="002C020D"/>
    <w:rsid w:val="002C0375"/>
    <w:rsid w:val="002C04C2"/>
    <w:rsid w:val="002C07F7"/>
    <w:rsid w:val="002C0818"/>
    <w:rsid w:val="002C0DD0"/>
    <w:rsid w:val="002C0E0A"/>
    <w:rsid w:val="002C175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83E"/>
    <w:rsid w:val="002C3AE4"/>
    <w:rsid w:val="002C3B99"/>
    <w:rsid w:val="002C3C99"/>
    <w:rsid w:val="002C3E89"/>
    <w:rsid w:val="002C3FF2"/>
    <w:rsid w:val="002C4110"/>
    <w:rsid w:val="002C44BB"/>
    <w:rsid w:val="002C44DB"/>
    <w:rsid w:val="002C47BD"/>
    <w:rsid w:val="002C4823"/>
    <w:rsid w:val="002C4FAC"/>
    <w:rsid w:val="002C51A0"/>
    <w:rsid w:val="002C5533"/>
    <w:rsid w:val="002C5620"/>
    <w:rsid w:val="002C5A6B"/>
    <w:rsid w:val="002C5AD6"/>
    <w:rsid w:val="002C5D65"/>
    <w:rsid w:val="002C5DAF"/>
    <w:rsid w:val="002C61E0"/>
    <w:rsid w:val="002C62B2"/>
    <w:rsid w:val="002C68E9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9E"/>
    <w:rsid w:val="002D09B3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16"/>
    <w:rsid w:val="002D52E0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E018E"/>
    <w:rsid w:val="002E04F0"/>
    <w:rsid w:val="002E0864"/>
    <w:rsid w:val="002E0A48"/>
    <w:rsid w:val="002E0D02"/>
    <w:rsid w:val="002E0E94"/>
    <w:rsid w:val="002E1272"/>
    <w:rsid w:val="002E169E"/>
    <w:rsid w:val="002E16BC"/>
    <w:rsid w:val="002E1852"/>
    <w:rsid w:val="002E1941"/>
    <w:rsid w:val="002E1A90"/>
    <w:rsid w:val="002E1D0D"/>
    <w:rsid w:val="002E21D5"/>
    <w:rsid w:val="002E251B"/>
    <w:rsid w:val="002E2923"/>
    <w:rsid w:val="002E2A53"/>
    <w:rsid w:val="002E2A76"/>
    <w:rsid w:val="002E2BB0"/>
    <w:rsid w:val="002E2FE8"/>
    <w:rsid w:val="002E306D"/>
    <w:rsid w:val="002E3402"/>
    <w:rsid w:val="002E3624"/>
    <w:rsid w:val="002E3653"/>
    <w:rsid w:val="002E36AE"/>
    <w:rsid w:val="002E38B7"/>
    <w:rsid w:val="002E38D8"/>
    <w:rsid w:val="002E394B"/>
    <w:rsid w:val="002E3BE7"/>
    <w:rsid w:val="002E43BA"/>
    <w:rsid w:val="002E45D5"/>
    <w:rsid w:val="002E47F3"/>
    <w:rsid w:val="002E4DC0"/>
    <w:rsid w:val="002E5290"/>
    <w:rsid w:val="002E56B2"/>
    <w:rsid w:val="002E58E1"/>
    <w:rsid w:val="002E5BDD"/>
    <w:rsid w:val="002E5C56"/>
    <w:rsid w:val="002E65C8"/>
    <w:rsid w:val="002E679D"/>
    <w:rsid w:val="002E6994"/>
    <w:rsid w:val="002E7321"/>
    <w:rsid w:val="002E7840"/>
    <w:rsid w:val="002E7894"/>
    <w:rsid w:val="002E7FA9"/>
    <w:rsid w:val="002F0045"/>
    <w:rsid w:val="002F00F0"/>
    <w:rsid w:val="002F025B"/>
    <w:rsid w:val="002F03ED"/>
    <w:rsid w:val="002F0684"/>
    <w:rsid w:val="002F070D"/>
    <w:rsid w:val="002F081E"/>
    <w:rsid w:val="002F09A5"/>
    <w:rsid w:val="002F0A0A"/>
    <w:rsid w:val="002F0ADB"/>
    <w:rsid w:val="002F0D65"/>
    <w:rsid w:val="002F1246"/>
    <w:rsid w:val="002F1B45"/>
    <w:rsid w:val="002F1B6E"/>
    <w:rsid w:val="002F2338"/>
    <w:rsid w:val="002F2AE0"/>
    <w:rsid w:val="002F2DC1"/>
    <w:rsid w:val="002F3325"/>
    <w:rsid w:val="002F35D0"/>
    <w:rsid w:val="002F363D"/>
    <w:rsid w:val="002F3F16"/>
    <w:rsid w:val="002F413F"/>
    <w:rsid w:val="002F43B6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5AF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203"/>
    <w:rsid w:val="003003AD"/>
    <w:rsid w:val="003004CC"/>
    <w:rsid w:val="003004DC"/>
    <w:rsid w:val="00301106"/>
    <w:rsid w:val="003011C0"/>
    <w:rsid w:val="003016FB"/>
    <w:rsid w:val="00301EE4"/>
    <w:rsid w:val="003024AF"/>
    <w:rsid w:val="003024DE"/>
    <w:rsid w:val="00302701"/>
    <w:rsid w:val="00302734"/>
    <w:rsid w:val="00302739"/>
    <w:rsid w:val="003027C5"/>
    <w:rsid w:val="00302D52"/>
    <w:rsid w:val="0030327E"/>
    <w:rsid w:val="0030361B"/>
    <w:rsid w:val="00303634"/>
    <w:rsid w:val="00303F58"/>
    <w:rsid w:val="00303FB7"/>
    <w:rsid w:val="00304289"/>
    <w:rsid w:val="003044E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614"/>
    <w:rsid w:val="00307B27"/>
    <w:rsid w:val="00307F28"/>
    <w:rsid w:val="00310148"/>
    <w:rsid w:val="003101DC"/>
    <w:rsid w:val="0031035A"/>
    <w:rsid w:val="00310693"/>
    <w:rsid w:val="003106D1"/>
    <w:rsid w:val="0031079B"/>
    <w:rsid w:val="0031089B"/>
    <w:rsid w:val="00310CC6"/>
    <w:rsid w:val="003111AD"/>
    <w:rsid w:val="003111DA"/>
    <w:rsid w:val="00311642"/>
    <w:rsid w:val="00311761"/>
    <w:rsid w:val="00311941"/>
    <w:rsid w:val="003119F3"/>
    <w:rsid w:val="00311AFC"/>
    <w:rsid w:val="00311D01"/>
    <w:rsid w:val="003121B8"/>
    <w:rsid w:val="00312287"/>
    <w:rsid w:val="00312357"/>
    <w:rsid w:val="00312416"/>
    <w:rsid w:val="00312D99"/>
    <w:rsid w:val="003137A0"/>
    <w:rsid w:val="003137ED"/>
    <w:rsid w:val="00313C4F"/>
    <w:rsid w:val="00313D20"/>
    <w:rsid w:val="003141C2"/>
    <w:rsid w:val="003143ED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B15"/>
    <w:rsid w:val="00321D6A"/>
    <w:rsid w:val="00321D74"/>
    <w:rsid w:val="003222E4"/>
    <w:rsid w:val="00322A6A"/>
    <w:rsid w:val="00322BC3"/>
    <w:rsid w:val="00322E3B"/>
    <w:rsid w:val="00323325"/>
    <w:rsid w:val="0032386E"/>
    <w:rsid w:val="00323A49"/>
    <w:rsid w:val="00323F0C"/>
    <w:rsid w:val="00323FAD"/>
    <w:rsid w:val="003240EB"/>
    <w:rsid w:val="00324636"/>
    <w:rsid w:val="00324731"/>
    <w:rsid w:val="00324788"/>
    <w:rsid w:val="00324871"/>
    <w:rsid w:val="003249F8"/>
    <w:rsid w:val="00324C21"/>
    <w:rsid w:val="003259EB"/>
    <w:rsid w:val="00326251"/>
    <w:rsid w:val="0032649F"/>
    <w:rsid w:val="003264A2"/>
    <w:rsid w:val="003264F3"/>
    <w:rsid w:val="0032695B"/>
    <w:rsid w:val="00326BBA"/>
    <w:rsid w:val="00326FC1"/>
    <w:rsid w:val="003271E3"/>
    <w:rsid w:val="003272D0"/>
    <w:rsid w:val="003273DE"/>
    <w:rsid w:val="00327470"/>
    <w:rsid w:val="00327897"/>
    <w:rsid w:val="003278C7"/>
    <w:rsid w:val="0032793B"/>
    <w:rsid w:val="00327AEA"/>
    <w:rsid w:val="00330533"/>
    <w:rsid w:val="003308C4"/>
    <w:rsid w:val="00330990"/>
    <w:rsid w:val="00330B70"/>
    <w:rsid w:val="00330C30"/>
    <w:rsid w:val="00330DE8"/>
    <w:rsid w:val="00331029"/>
    <w:rsid w:val="00331BCC"/>
    <w:rsid w:val="00331CD3"/>
    <w:rsid w:val="00332158"/>
    <w:rsid w:val="003321C3"/>
    <w:rsid w:val="00332202"/>
    <w:rsid w:val="0033265F"/>
    <w:rsid w:val="00332962"/>
    <w:rsid w:val="00332A33"/>
    <w:rsid w:val="00332B7D"/>
    <w:rsid w:val="00333238"/>
    <w:rsid w:val="003337E1"/>
    <w:rsid w:val="0033392F"/>
    <w:rsid w:val="00334815"/>
    <w:rsid w:val="003349CA"/>
    <w:rsid w:val="00335097"/>
    <w:rsid w:val="00335250"/>
    <w:rsid w:val="003357D1"/>
    <w:rsid w:val="0033592C"/>
    <w:rsid w:val="00335BAA"/>
    <w:rsid w:val="00335E2A"/>
    <w:rsid w:val="00336225"/>
    <w:rsid w:val="00336760"/>
    <w:rsid w:val="00336780"/>
    <w:rsid w:val="003367C5"/>
    <w:rsid w:val="00336D35"/>
    <w:rsid w:val="003370D3"/>
    <w:rsid w:val="00337121"/>
    <w:rsid w:val="003375B2"/>
    <w:rsid w:val="003377F1"/>
    <w:rsid w:val="0033787B"/>
    <w:rsid w:val="003379C3"/>
    <w:rsid w:val="00337C71"/>
    <w:rsid w:val="003401C5"/>
    <w:rsid w:val="0034097A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18"/>
    <w:rsid w:val="00344725"/>
    <w:rsid w:val="003447B7"/>
    <w:rsid w:val="00344898"/>
    <w:rsid w:val="00344C47"/>
    <w:rsid w:val="0034511B"/>
    <w:rsid w:val="00345C58"/>
    <w:rsid w:val="00346EA4"/>
    <w:rsid w:val="003471DC"/>
    <w:rsid w:val="0034733D"/>
    <w:rsid w:val="0034745C"/>
    <w:rsid w:val="00347655"/>
    <w:rsid w:val="00347A3F"/>
    <w:rsid w:val="00347D04"/>
    <w:rsid w:val="00347F2E"/>
    <w:rsid w:val="0035025F"/>
    <w:rsid w:val="00350263"/>
    <w:rsid w:val="003503F4"/>
    <w:rsid w:val="0035041A"/>
    <w:rsid w:val="003505AD"/>
    <w:rsid w:val="00350631"/>
    <w:rsid w:val="00350757"/>
    <w:rsid w:val="003508C5"/>
    <w:rsid w:val="0035141D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024"/>
    <w:rsid w:val="0035414B"/>
    <w:rsid w:val="003542B7"/>
    <w:rsid w:val="0035488F"/>
    <w:rsid w:val="003552C6"/>
    <w:rsid w:val="0035533C"/>
    <w:rsid w:val="00355623"/>
    <w:rsid w:val="00355A83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DE9"/>
    <w:rsid w:val="00360E73"/>
    <w:rsid w:val="003617B5"/>
    <w:rsid w:val="0036185C"/>
    <w:rsid w:val="00361B3C"/>
    <w:rsid w:val="00361C91"/>
    <w:rsid w:val="00362510"/>
    <w:rsid w:val="0036262C"/>
    <w:rsid w:val="00362C5A"/>
    <w:rsid w:val="00363D68"/>
    <w:rsid w:val="00363E00"/>
    <w:rsid w:val="00363E9E"/>
    <w:rsid w:val="0036416E"/>
    <w:rsid w:val="00364591"/>
    <w:rsid w:val="00364A63"/>
    <w:rsid w:val="00365257"/>
    <w:rsid w:val="00365D32"/>
    <w:rsid w:val="00366EB2"/>
    <w:rsid w:val="00367080"/>
    <w:rsid w:val="003674A3"/>
    <w:rsid w:val="0036773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29D"/>
    <w:rsid w:val="003714B4"/>
    <w:rsid w:val="0037165D"/>
    <w:rsid w:val="00371766"/>
    <w:rsid w:val="00371796"/>
    <w:rsid w:val="00371831"/>
    <w:rsid w:val="003718AF"/>
    <w:rsid w:val="003718D6"/>
    <w:rsid w:val="003719F5"/>
    <w:rsid w:val="00372029"/>
    <w:rsid w:val="0037209A"/>
    <w:rsid w:val="003723C6"/>
    <w:rsid w:val="003724A1"/>
    <w:rsid w:val="003724EB"/>
    <w:rsid w:val="0037297C"/>
    <w:rsid w:val="00372A6B"/>
    <w:rsid w:val="00372BD0"/>
    <w:rsid w:val="00372F2E"/>
    <w:rsid w:val="00372F5D"/>
    <w:rsid w:val="00372FD7"/>
    <w:rsid w:val="003733D1"/>
    <w:rsid w:val="00373414"/>
    <w:rsid w:val="003734F9"/>
    <w:rsid w:val="003736F0"/>
    <w:rsid w:val="00373C10"/>
    <w:rsid w:val="00373E10"/>
    <w:rsid w:val="00373EFE"/>
    <w:rsid w:val="00373F2C"/>
    <w:rsid w:val="0037406C"/>
    <w:rsid w:val="003741D2"/>
    <w:rsid w:val="00374491"/>
    <w:rsid w:val="003744CB"/>
    <w:rsid w:val="0037456D"/>
    <w:rsid w:val="003746CC"/>
    <w:rsid w:val="00374804"/>
    <w:rsid w:val="00374916"/>
    <w:rsid w:val="00374DE2"/>
    <w:rsid w:val="00374F06"/>
    <w:rsid w:val="00374F99"/>
    <w:rsid w:val="00375D8B"/>
    <w:rsid w:val="00375FFC"/>
    <w:rsid w:val="003764FA"/>
    <w:rsid w:val="00376897"/>
    <w:rsid w:val="00376B24"/>
    <w:rsid w:val="00376E52"/>
    <w:rsid w:val="0037709A"/>
    <w:rsid w:val="00377146"/>
    <w:rsid w:val="00377259"/>
    <w:rsid w:val="00377397"/>
    <w:rsid w:val="003773E2"/>
    <w:rsid w:val="003773F2"/>
    <w:rsid w:val="003774FD"/>
    <w:rsid w:val="003775BD"/>
    <w:rsid w:val="003779D4"/>
    <w:rsid w:val="003802C7"/>
    <w:rsid w:val="00380403"/>
    <w:rsid w:val="0038084F"/>
    <w:rsid w:val="00380892"/>
    <w:rsid w:val="00380AE2"/>
    <w:rsid w:val="00380B11"/>
    <w:rsid w:val="00381022"/>
    <w:rsid w:val="00381685"/>
    <w:rsid w:val="003821E7"/>
    <w:rsid w:val="00382238"/>
    <w:rsid w:val="0038232C"/>
    <w:rsid w:val="0038242A"/>
    <w:rsid w:val="00382903"/>
    <w:rsid w:val="00382920"/>
    <w:rsid w:val="00383246"/>
    <w:rsid w:val="00383483"/>
    <w:rsid w:val="003834A2"/>
    <w:rsid w:val="0038365A"/>
    <w:rsid w:val="00383816"/>
    <w:rsid w:val="00383827"/>
    <w:rsid w:val="00383D4B"/>
    <w:rsid w:val="00383DDB"/>
    <w:rsid w:val="00383EBF"/>
    <w:rsid w:val="00383F15"/>
    <w:rsid w:val="00383F1F"/>
    <w:rsid w:val="0038415A"/>
    <w:rsid w:val="003842A8"/>
    <w:rsid w:val="003848D9"/>
    <w:rsid w:val="00384969"/>
    <w:rsid w:val="00385141"/>
    <w:rsid w:val="00385192"/>
    <w:rsid w:val="003852CC"/>
    <w:rsid w:val="003852E9"/>
    <w:rsid w:val="0038556E"/>
    <w:rsid w:val="00385737"/>
    <w:rsid w:val="00385823"/>
    <w:rsid w:val="00385AA3"/>
    <w:rsid w:val="00385BD7"/>
    <w:rsid w:val="00386063"/>
    <w:rsid w:val="003862D5"/>
    <w:rsid w:val="00386498"/>
    <w:rsid w:val="003864BF"/>
    <w:rsid w:val="003865B4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992"/>
    <w:rsid w:val="00390B8F"/>
    <w:rsid w:val="00390B9A"/>
    <w:rsid w:val="00390C56"/>
    <w:rsid w:val="0039122C"/>
    <w:rsid w:val="0039124D"/>
    <w:rsid w:val="003914C2"/>
    <w:rsid w:val="00391A92"/>
    <w:rsid w:val="00392669"/>
    <w:rsid w:val="003926BE"/>
    <w:rsid w:val="00392DB8"/>
    <w:rsid w:val="0039383D"/>
    <w:rsid w:val="00393B78"/>
    <w:rsid w:val="003944A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65"/>
    <w:rsid w:val="0039598F"/>
    <w:rsid w:val="003959BD"/>
    <w:rsid w:val="003960D5"/>
    <w:rsid w:val="0039610F"/>
    <w:rsid w:val="0039665F"/>
    <w:rsid w:val="00396850"/>
    <w:rsid w:val="003970C8"/>
    <w:rsid w:val="00397424"/>
    <w:rsid w:val="00397603"/>
    <w:rsid w:val="003978B8"/>
    <w:rsid w:val="00397A38"/>
    <w:rsid w:val="00397B96"/>
    <w:rsid w:val="00397C89"/>
    <w:rsid w:val="00397E0D"/>
    <w:rsid w:val="00397F7C"/>
    <w:rsid w:val="003A0311"/>
    <w:rsid w:val="003A0736"/>
    <w:rsid w:val="003A07F5"/>
    <w:rsid w:val="003A08E9"/>
    <w:rsid w:val="003A0F8F"/>
    <w:rsid w:val="003A1135"/>
    <w:rsid w:val="003A1341"/>
    <w:rsid w:val="003A1350"/>
    <w:rsid w:val="003A162C"/>
    <w:rsid w:val="003A168D"/>
    <w:rsid w:val="003A19E0"/>
    <w:rsid w:val="003A1DD5"/>
    <w:rsid w:val="003A2019"/>
    <w:rsid w:val="003A2D39"/>
    <w:rsid w:val="003A2FE7"/>
    <w:rsid w:val="003A36CA"/>
    <w:rsid w:val="003A425A"/>
    <w:rsid w:val="003A42BB"/>
    <w:rsid w:val="003A435A"/>
    <w:rsid w:val="003A45FB"/>
    <w:rsid w:val="003A48FC"/>
    <w:rsid w:val="003A4E82"/>
    <w:rsid w:val="003A590E"/>
    <w:rsid w:val="003A6223"/>
    <w:rsid w:val="003A6330"/>
    <w:rsid w:val="003A65E0"/>
    <w:rsid w:val="003A6700"/>
    <w:rsid w:val="003A67EA"/>
    <w:rsid w:val="003A6BC9"/>
    <w:rsid w:val="003A700D"/>
    <w:rsid w:val="003A7391"/>
    <w:rsid w:val="003A74F0"/>
    <w:rsid w:val="003A76A9"/>
    <w:rsid w:val="003A7747"/>
    <w:rsid w:val="003B028F"/>
    <w:rsid w:val="003B0299"/>
    <w:rsid w:val="003B0901"/>
    <w:rsid w:val="003B0A92"/>
    <w:rsid w:val="003B0B4D"/>
    <w:rsid w:val="003B0FA6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1EF"/>
    <w:rsid w:val="003B4386"/>
    <w:rsid w:val="003B4482"/>
    <w:rsid w:val="003B45D1"/>
    <w:rsid w:val="003B4BCD"/>
    <w:rsid w:val="003B4FC5"/>
    <w:rsid w:val="003B5134"/>
    <w:rsid w:val="003B570F"/>
    <w:rsid w:val="003B5B57"/>
    <w:rsid w:val="003B5B7E"/>
    <w:rsid w:val="003B5E30"/>
    <w:rsid w:val="003B6194"/>
    <w:rsid w:val="003B6953"/>
    <w:rsid w:val="003B6A81"/>
    <w:rsid w:val="003B6B40"/>
    <w:rsid w:val="003B6C1C"/>
    <w:rsid w:val="003B6F75"/>
    <w:rsid w:val="003B6FCB"/>
    <w:rsid w:val="003B7020"/>
    <w:rsid w:val="003B704C"/>
    <w:rsid w:val="003B7271"/>
    <w:rsid w:val="003B7294"/>
    <w:rsid w:val="003B75C4"/>
    <w:rsid w:val="003B76FE"/>
    <w:rsid w:val="003B7BB8"/>
    <w:rsid w:val="003B7E7C"/>
    <w:rsid w:val="003C009A"/>
    <w:rsid w:val="003C0242"/>
    <w:rsid w:val="003C03D5"/>
    <w:rsid w:val="003C04E2"/>
    <w:rsid w:val="003C07D7"/>
    <w:rsid w:val="003C0985"/>
    <w:rsid w:val="003C0B22"/>
    <w:rsid w:val="003C0D37"/>
    <w:rsid w:val="003C167D"/>
    <w:rsid w:val="003C1EC9"/>
    <w:rsid w:val="003C226A"/>
    <w:rsid w:val="003C270B"/>
    <w:rsid w:val="003C2C9D"/>
    <w:rsid w:val="003C30C6"/>
    <w:rsid w:val="003C3B73"/>
    <w:rsid w:val="003C4002"/>
    <w:rsid w:val="003C4250"/>
    <w:rsid w:val="003C4552"/>
    <w:rsid w:val="003C4692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6E76"/>
    <w:rsid w:val="003C728E"/>
    <w:rsid w:val="003C730B"/>
    <w:rsid w:val="003C7459"/>
    <w:rsid w:val="003C75E4"/>
    <w:rsid w:val="003C7728"/>
    <w:rsid w:val="003C78C0"/>
    <w:rsid w:val="003C79A4"/>
    <w:rsid w:val="003D0915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7F"/>
    <w:rsid w:val="003D28F0"/>
    <w:rsid w:val="003D2A2B"/>
    <w:rsid w:val="003D2F94"/>
    <w:rsid w:val="003D3201"/>
    <w:rsid w:val="003D3299"/>
    <w:rsid w:val="003D34D8"/>
    <w:rsid w:val="003D3666"/>
    <w:rsid w:val="003D39A6"/>
    <w:rsid w:val="003D3F75"/>
    <w:rsid w:val="003D42A0"/>
    <w:rsid w:val="003D4330"/>
    <w:rsid w:val="003D4350"/>
    <w:rsid w:val="003D4409"/>
    <w:rsid w:val="003D4A94"/>
    <w:rsid w:val="003D4B4E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ADF"/>
    <w:rsid w:val="003D6DEB"/>
    <w:rsid w:val="003D74B4"/>
    <w:rsid w:val="003D772E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482"/>
    <w:rsid w:val="003E2A34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D14"/>
    <w:rsid w:val="003E703E"/>
    <w:rsid w:val="003E70AF"/>
    <w:rsid w:val="003E73BC"/>
    <w:rsid w:val="003E7A07"/>
    <w:rsid w:val="003F0656"/>
    <w:rsid w:val="003F0905"/>
    <w:rsid w:val="003F0D71"/>
    <w:rsid w:val="003F1438"/>
    <w:rsid w:val="003F16E1"/>
    <w:rsid w:val="003F1786"/>
    <w:rsid w:val="003F1B6D"/>
    <w:rsid w:val="003F1D73"/>
    <w:rsid w:val="003F1D98"/>
    <w:rsid w:val="003F1DA9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202"/>
    <w:rsid w:val="003F4407"/>
    <w:rsid w:val="003F4933"/>
    <w:rsid w:val="003F4977"/>
    <w:rsid w:val="003F4E1C"/>
    <w:rsid w:val="003F4E39"/>
    <w:rsid w:val="003F4FE1"/>
    <w:rsid w:val="003F536B"/>
    <w:rsid w:val="003F5651"/>
    <w:rsid w:val="003F5667"/>
    <w:rsid w:val="003F586D"/>
    <w:rsid w:val="003F59D4"/>
    <w:rsid w:val="003F5FA3"/>
    <w:rsid w:val="003F60EF"/>
    <w:rsid w:val="003F62B4"/>
    <w:rsid w:val="003F632E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277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34"/>
    <w:rsid w:val="00405898"/>
    <w:rsid w:val="00405D95"/>
    <w:rsid w:val="00405F90"/>
    <w:rsid w:val="00405FCD"/>
    <w:rsid w:val="00406108"/>
    <w:rsid w:val="00406412"/>
    <w:rsid w:val="004064B6"/>
    <w:rsid w:val="0040669E"/>
    <w:rsid w:val="00406DEB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38F"/>
    <w:rsid w:val="004118C9"/>
    <w:rsid w:val="0041195D"/>
    <w:rsid w:val="00411B37"/>
    <w:rsid w:val="00411B58"/>
    <w:rsid w:val="00412437"/>
    <w:rsid w:val="00412697"/>
    <w:rsid w:val="00412B1D"/>
    <w:rsid w:val="00412DBE"/>
    <w:rsid w:val="00412F8D"/>
    <w:rsid w:val="00413369"/>
    <w:rsid w:val="00413501"/>
    <w:rsid w:val="00413F24"/>
    <w:rsid w:val="00414129"/>
    <w:rsid w:val="004142FC"/>
    <w:rsid w:val="004145AE"/>
    <w:rsid w:val="00414A69"/>
    <w:rsid w:val="0041577E"/>
    <w:rsid w:val="004157F6"/>
    <w:rsid w:val="0041596C"/>
    <w:rsid w:val="004159D3"/>
    <w:rsid w:val="00415A14"/>
    <w:rsid w:val="00415EC0"/>
    <w:rsid w:val="00416116"/>
    <w:rsid w:val="0041616C"/>
    <w:rsid w:val="004163E6"/>
    <w:rsid w:val="00416468"/>
    <w:rsid w:val="00416583"/>
    <w:rsid w:val="00416A66"/>
    <w:rsid w:val="00416DCB"/>
    <w:rsid w:val="00417372"/>
    <w:rsid w:val="00417435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994"/>
    <w:rsid w:val="00424E7E"/>
    <w:rsid w:val="00424EEE"/>
    <w:rsid w:val="00425117"/>
    <w:rsid w:val="00425148"/>
    <w:rsid w:val="00425164"/>
    <w:rsid w:val="00425BAC"/>
    <w:rsid w:val="00425C97"/>
    <w:rsid w:val="00425DFD"/>
    <w:rsid w:val="00425FFD"/>
    <w:rsid w:val="004262F8"/>
    <w:rsid w:val="00426442"/>
    <w:rsid w:val="0042644A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214"/>
    <w:rsid w:val="004314E7"/>
    <w:rsid w:val="0043189C"/>
    <w:rsid w:val="0043193A"/>
    <w:rsid w:val="00431CB1"/>
    <w:rsid w:val="00431DB5"/>
    <w:rsid w:val="0043270B"/>
    <w:rsid w:val="00432780"/>
    <w:rsid w:val="004329AD"/>
    <w:rsid w:val="00432AB9"/>
    <w:rsid w:val="00432DB9"/>
    <w:rsid w:val="00432E64"/>
    <w:rsid w:val="00432F8F"/>
    <w:rsid w:val="00432F9E"/>
    <w:rsid w:val="00433106"/>
    <w:rsid w:val="00433C6F"/>
    <w:rsid w:val="00433F45"/>
    <w:rsid w:val="004342F6"/>
    <w:rsid w:val="00434583"/>
    <w:rsid w:val="00434754"/>
    <w:rsid w:val="0043480E"/>
    <w:rsid w:val="00434A45"/>
    <w:rsid w:val="00434D1A"/>
    <w:rsid w:val="00434D46"/>
    <w:rsid w:val="00435178"/>
    <w:rsid w:val="00435248"/>
    <w:rsid w:val="004353C1"/>
    <w:rsid w:val="0043542F"/>
    <w:rsid w:val="004355EB"/>
    <w:rsid w:val="00435602"/>
    <w:rsid w:val="004356FA"/>
    <w:rsid w:val="0043598F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681"/>
    <w:rsid w:val="0043779D"/>
    <w:rsid w:val="0043793C"/>
    <w:rsid w:val="00437CE2"/>
    <w:rsid w:val="00437DBC"/>
    <w:rsid w:val="00437F1D"/>
    <w:rsid w:val="004402A7"/>
    <w:rsid w:val="0044035D"/>
    <w:rsid w:val="0044068F"/>
    <w:rsid w:val="00440EA5"/>
    <w:rsid w:val="0044131C"/>
    <w:rsid w:val="0044142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1C1F"/>
    <w:rsid w:val="004527C0"/>
    <w:rsid w:val="004531EE"/>
    <w:rsid w:val="00453871"/>
    <w:rsid w:val="00453B31"/>
    <w:rsid w:val="00453D65"/>
    <w:rsid w:val="00453DEF"/>
    <w:rsid w:val="004543E4"/>
    <w:rsid w:val="0045443D"/>
    <w:rsid w:val="004548E5"/>
    <w:rsid w:val="00454AA7"/>
    <w:rsid w:val="00454F08"/>
    <w:rsid w:val="0045502E"/>
    <w:rsid w:val="00455105"/>
    <w:rsid w:val="004553ED"/>
    <w:rsid w:val="0045584A"/>
    <w:rsid w:val="00455BD9"/>
    <w:rsid w:val="00455C09"/>
    <w:rsid w:val="00455E02"/>
    <w:rsid w:val="00456114"/>
    <w:rsid w:val="004566D8"/>
    <w:rsid w:val="00456971"/>
    <w:rsid w:val="004569CC"/>
    <w:rsid w:val="00456A01"/>
    <w:rsid w:val="00456B9B"/>
    <w:rsid w:val="004570A8"/>
    <w:rsid w:val="0045742D"/>
    <w:rsid w:val="004576F3"/>
    <w:rsid w:val="00457C5E"/>
    <w:rsid w:val="0046026D"/>
    <w:rsid w:val="0046027A"/>
    <w:rsid w:val="004603B2"/>
    <w:rsid w:val="004605CC"/>
    <w:rsid w:val="0046063D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1D6B"/>
    <w:rsid w:val="004622A1"/>
    <w:rsid w:val="004622D0"/>
    <w:rsid w:val="00462420"/>
    <w:rsid w:val="004628D4"/>
    <w:rsid w:val="00462A9C"/>
    <w:rsid w:val="00462B09"/>
    <w:rsid w:val="00462FC4"/>
    <w:rsid w:val="00463339"/>
    <w:rsid w:val="00463448"/>
    <w:rsid w:val="00463702"/>
    <w:rsid w:val="00463E84"/>
    <w:rsid w:val="00463ECB"/>
    <w:rsid w:val="0046434B"/>
    <w:rsid w:val="00464374"/>
    <w:rsid w:val="00464513"/>
    <w:rsid w:val="004648C0"/>
    <w:rsid w:val="00464919"/>
    <w:rsid w:val="00464B42"/>
    <w:rsid w:val="00464EE0"/>
    <w:rsid w:val="00465174"/>
    <w:rsid w:val="00465461"/>
    <w:rsid w:val="00465467"/>
    <w:rsid w:val="00465573"/>
    <w:rsid w:val="004658C3"/>
    <w:rsid w:val="00465AAF"/>
    <w:rsid w:val="00465EB3"/>
    <w:rsid w:val="0046627E"/>
    <w:rsid w:val="00466409"/>
    <w:rsid w:val="0046645E"/>
    <w:rsid w:val="00467245"/>
    <w:rsid w:val="00467716"/>
    <w:rsid w:val="00467838"/>
    <w:rsid w:val="0046790A"/>
    <w:rsid w:val="0047034D"/>
    <w:rsid w:val="0047041E"/>
    <w:rsid w:val="00470750"/>
    <w:rsid w:val="00470893"/>
    <w:rsid w:val="00470E35"/>
    <w:rsid w:val="00470F05"/>
    <w:rsid w:val="00470FE9"/>
    <w:rsid w:val="0047157D"/>
    <w:rsid w:val="0047166D"/>
    <w:rsid w:val="00471856"/>
    <w:rsid w:val="00471978"/>
    <w:rsid w:val="004719A1"/>
    <w:rsid w:val="00471DB0"/>
    <w:rsid w:val="00471F3B"/>
    <w:rsid w:val="00471FAB"/>
    <w:rsid w:val="004721F1"/>
    <w:rsid w:val="00472749"/>
    <w:rsid w:val="004727D8"/>
    <w:rsid w:val="00472ACB"/>
    <w:rsid w:val="00473026"/>
    <w:rsid w:val="004730B8"/>
    <w:rsid w:val="00473F5F"/>
    <w:rsid w:val="0047410D"/>
    <w:rsid w:val="00474144"/>
    <w:rsid w:val="00474CEE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534"/>
    <w:rsid w:val="004765DA"/>
    <w:rsid w:val="004768BD"/>
    <w:rsid w:val="00476D8B"/>
    <w:rsid w:val="00476EAE"/>
    <w:rsid w:val="00476FC4"/>
    <w:rsid w:val="004772CB"/>
    <w:rsid w:val="004774C5"/>
    <w:rsid w:val="004775ED"/>
    <w:rsid w:val="004777C7"/>
    <w:rsid w:val="00477DE0"/>
    <w:rsid w:val="00477E71"/>
    <w:rsid w:val="004802F4"/>
    <w:rsid w:val="004803A9"/>
    <w:rsid w:val="00480497"/>
    <w:rsid w:val="0048069C"/>
    <w:rsid w:val="004807D5"/>
    <w:rsid w:val="00480870"/>
    <w:rsid w:val="00480A66"/>
    <w:rsid w:val="00480B03"/>
    <w:rsid w:val="004810EC"/>
    <w:rsid w:val="00481315"/>
    <w:rsid w:val="004814F6"/>
    <w:rsid w:val="00481607"/>
    <w:rsid w:val="00482302"/>
    <w:rsid w:val="0048234B"/>
    <w:rsid w:val="00482358"/>
    <w:rsid w:val="00482389"/>
    <w:rsid w:val="00482849"/>
    <w:rsid w:val="00482943"/>
    <w:rsid w:val="00482ADC"/>
    <w:rsid w:val="00482B1F"/>
    <w:rsid w:val="00482BAD"/>
    <w:rsid w:val="00482D0D"/>
    <w:rsid w:val="00482D67"/>
    <w:rsid w:val="00483D11"/>
    <w:rsid w:val="00483D20"/>
    <w:rsid w:val="0048406D"/>
    <w:rsid w:val="0048410E"/>
    <w:rsid w:val="004844C7"/>
    <w:rsid w:val="00484758"/>
    <w:rsid w:val="00484C46"/>
    <w:rsid w:val="004853DD"/>
    <w:rsid w:val="004855A3"/>
    <w:rsid w:val="004855C4"/>
    <w:rsid w:val="004856B4"/>
    <w:rsid w:val="00485969"/>
    <w:rsid w:val="0048598C"/>
    <w:rsid w:val="00485E8A"/>
    <w:rsid w:val="00485F63"/>
    <w:rsid w:val="00485FB3"/>
    <w:rsid w:val="0048620B"/>
    <w:rsid w:val="004862DE"/>
    <w:rsid w:val="0048655A"/>
    <w:rsid w:val="00486CF2"/>
    <w:rsid w:val="00486EC5"/>
    <w:rsid w:val="00487056"/>
    <w:rsid w:val="00487213"/>
    <w:rsid w:val="00487442"/>
    <w:rsid w:val="004877EB"/>
    <w:rsid w:val="00487921"/>
    <w:rsid w:val="00487BB8"/>
    <w:rsid w:val="00487F28"/>
    <w:rsid w:val="004903B5"/>
    <w:rsid w:val="00490649"/>
    <w:rsid w:val="0049093B"/>
    <w:rsid w:val="00490A27"/>
    <w:rsid w:val="00490E94"/>
    <w:rsid w:val="00490EE3"/>
    <w:rsid w:val="0049143D"/>
    <w:rsid w:val="00491728"/>
    <w:rsid w:val="004918A0"/>
    <w:rsid w:val="00491E33"/>
    <w:rsid w:val="00492102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722"/>
    <w:rsid w:val="00494743"/>
    <w:rsid w:val="004949AB"/>
    <w:rsid w:val="00494D25"/>
    <w:rsid w:val="00494E4A"/>
    <w:rsid w:val="00494E75"/>
    <w:rsid w:val="00495007"/>
    <w:rsid w:val="00495071"/>
    <w:rsid w:val="00495227"/>
    <w:rsid w:val="004961DB"/>
    <w:rsid w:val="0049653E"/>
    <w:rsid w:val="0049681D"/>
    <w:rsid w:val="00496BEF"/>
    <w:rsid w:val="0049792C"/>
    <w:rsid w:val="00497A67"/>
    <w:rsid w:val="00497F79"/>
    <w:rsid w:val="004A01E1"/>
    <w:rsid w:val="004A02FE"/>
    <w:rsid w:val="004A05B4"/>
    <w:rsid w:val="004A06D4"/>
    <w:rsid w:val="004A0814"/>
    <w:rsid w:val="004A086E"/>
    <w:rsid w:val="004A0C81"/>
    <w:rsid w:val="004A0E00"/>
    <w:rsid w:val="004A0E98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934"/>
    <w:rsid w:val="004A4C8C"/>
    <w:rsid w:val="004A4D38"/>
    <w:rsid w:val="004A4E7E"/>
    <w:rsid w:val="004A4E95"/>
    <w:rsid w:val="004A5270"/>
    <w:rsid w:val="004A52E7"/>
    <w:rsid w:val="004A5380"/>
    <w:rsid w:val="004A5667"/>
    <w:rsid w:val="004A57FC"/>
    <w:rsid w:val="004A5853"/>
    <w:rsid w:val="004A62CB"/>
    <w:rsid w:val="004A6C23"/>
    <w:rsid w:val="004A705C"/>
    <w:rsid w:val="004A717D"/>
    <w:rsid w:val="004A71FB"/>
    <w:rsid w:val="004A7276"/>
    <w:rsid w:val="004A7447"/>
    <w:rsid w:val="004A74E1"/>
    <w:rsid w:val="004A7779"/>
    <w:rsid w:val="004A7805"/>
    <w:rsid w:val="004A7AAA"/>
    <w:rsid w:val="004A7EE7"/>
    <w:rsid w:val="004A7FB0"/>
    <w:rsid w:val="004B028F"/>
    <w:rsid w:val="004B0706"/>
    <w:rsid w:val="004B0770"/>
    <w:rsid w:val="004B0787"/>
    <w:rsid w:val="004B0971"/>
    <w:rsid w:val="004B09A0"/>
    <w:rsid w:val="004B1313"/>
    <w:rsid w:val="004B169E"/>
    <w:rsid w:val="004B191D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43"/>
    <w:rsid w:val="004B45A2"/>
    <w:rsid w:val="004B498A"/>
    <w:rsid w:val="004B4A0F"/>
    <w:rsid w:val="004B4AA2"/>
    <w:rsid w:val="004B4BF8"/>
    <w:rsid w:val="004B4C67"/>
    <w:rsid w:val="004B50E0"/>
    <w:rsid w:val="004B55EC"/>
    <w:rsid w:val="004B5A6D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88E"/>
    <w:rsid w:val="004C1987"/>
    <w:rsid w:val="004C1A23"/>
    <w:rsid w:val="004C2371"/>
    <w:rsid w:val="004C2713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43E"/>
    <w:rsid w:val="004C586E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6D4C"/>
    <w:rsid w:val="004C718C"/>
    <w:rsid w:val="004C730E"/>
    <w:rsid w:val="004C7554"/>
    <w:rsid w:val="004C7739"/>
    <w:rsid w:val="004C794A"/>
    <w:rsid w:val="004C7BCD"/>
    <w:rsid w:val="004C7BDF"/>
    <w:rsid w:val="004C7D7C"/>
    <w:rsid w:val="004D001B"/>
    <w:rsid w:val="004D0200"/>
    <w:rsid w:val="004D031E"/>
    <w:rsid w:val="004D0D8C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C3"/>
    <w:rsid w:val="004D3251"/>
    <w:rsid w:val="004D363A"/>
    <w:rsid w:val="004D44B1"/>
    <w:rsid w:val="004D44E3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E0033"/>
    <w:rsid w:val="004E03BE"/>
    <w:rsid w:val="004E06EA"/>
    <w:rsid w:val="004E07E7"/>
    <w:rsid w:val="004E0CD0"/>
    <w:rsid w:val="004E0F6F"/>
    <w:rsid w:val="004E1159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40C"/>
    <w:rsid w:val="004E3579"/>
    <w:rsid w:val="004E3892"/>
    <w:rsid w:val="004E3FD8"/>
    <w:rsid w:val="004E4668"/>
    <w:rsid w:val="004E471C"/>
    <w:rsid w:val="004E47ED"/>
    <w:rsid w:val="004E4E24"/>
    <w:rsid w:val="004E4E46"/>
    <w:rsid w:val="004E53AE"/>
    <w:rsid w:val="004E5449"/>
    <w:rsid w:val="004E54CE"/>
    <w:rsid w:val="004E5763"/>
    <w:rsid w:val="004E57C6"/>
    <w:rsid w:val="004E58DD"/>
    <w:rsid w:val="004E5C61"/>
    <w:rsid w:val="004E601D"/>
    <w:rsid w:val="004E6158"/>
    <w:rsid w:val="004E6184"/>
    <w:rsid w:val="004E63C9"/>
    <w:rsid w:val="004E6401"/>
    <w:rsid w:val="004E6605"/>
    <w:rsid w:val="004E6CEA"/>
    <w:rsid w:val="004E7339"/>
    <w:rsid w:val="004E7691"/>
    <w:rsid w:val="004E76A5"/>
    <w:rsid w:val="004E7831"/>
    <w:rsid w:val="004E78C3"/>
    <w:rsid w:val="004E7B7F"/>
    <w:rsid w:val="004E7E45"/>
    <w:rsid w:val="004F0012"/>
    <w:rsid w:val="004F003D"/>
    <w:rsid w:val="004F01B4"/>
    <w:rsid w:val="004F01D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4AD"/>
    <w:rsid w:val="004F66FA"/>
    <w:rsid w:val="004F67A9"/>
    <w:rsid w:val="004F68F9"/>
    <w:rsid w:val="004F699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337"/>
    <w:rsid w:val="005004F7"/>
    <w:rsid w:val="00500600"/>
    <w:rsid w:val="00500798"/>
    <w:rsid w:val="005007E7"/>
    <w:rsid w:val="005009C7"/>
    <w:rsid w:val="00500A59"/>
    <w:rsid w:val="00500D5B"/>
    <w:rsid w:val="005012BB"/>
    <w:rsid w:val="0050132F"/>
    <w:rsid w:val="00501723"/>
    <w:rsid w:val="0050192A"/>
    <w:rsid w:val="00501A8C"/>
    <w:rsid w:val="00501F0D"/>
    <w:rsid w:val="0050223A"/>
    <w:rsid w:val="00502320"/>
    <w:rsid w:val="0050259B"/>
    <w:rsid w:val="00502877"/>
    <w:rsid w:val="005029A2"/>
    <w:rsid w:val="00502A40"/>
    <w:rsid w:val="00502FCA"/>
    <w:rsid w:val="00503104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4C1"/>
    <w:rsid w:val="00505850"/>
    <w:rsid w:val="00505961"/>
    <w:rsid w:val="00505A2A"/>
    <w:rsid w:val="00505B90"/>
    <w:rsid w:val="00505D65"/>
    <w:rsid w:val="00505E39"/>
    <w:rsid w:val="0050614B"/>
    <w:rsid w:val="00506571"/>
    <w:rsid w:val="00506A8D"/>
    <w:rsid w:val="00506C2E"/>
    <w:rsid w:val="00506D3B"/>
    <w:rsid w:val="00506EB6"/>
    <w:rsid w:val="005074C9"/>
    <w:rsid w:val="00507754"/>
    <w:rsid w:val="00507816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CAC"/>
    <w:rsid w:val="00511E67"/>
    <w:rsid w:val="0051227E"/>
    <w:rsid w:val="005124B0"/>
    <w:rsid w:val="00512747"/>
    <w:rsid w:val="0051317C"/>
    <w:rsid w:val="00513825"/>
    <w:rsid w:val="005138DA"/>
    <w:rsid w:val="00513F8F"/>
    <w:rsid w:val="005143D2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C5E"/>
    <w:rsid w:val="00515E2B"/>
    <w:rsid w:val="00516B96"/>
    <w:rsid w:val="00516D2A"/>
    <w:rsid w:val="00517186"/>
    <w:rsid w:val="0051739D"/>
    <w:rsid w:val="005173A4"/>
    <w:rsid w:val="0051770E"/>
    <w:rsid w:val="0052001B"/>
    <w:rsid w:val="005200E6"/>
    <w:rsid w:val="0052011B"/>
    <w:rsid w:val="00520278"/>
    <w:rsid w:val="0052049B"/>
    <w:rsid w:val="005205C8"/>
    <w:rsid w:val="005205D5"/>
    <w:rsid w:val="00520A4F"/>
    <w:rsid w:val="00521149"/>
    <w:rsid w:val="00521268"/>
    <w:rsid w:val="00521623"/>
    <w:rsid w:val="00521D65"/>
    <w:rsid w:val="005221A4"/>
    <w:rsid w:val="00522400"/>
    <w:rsid w:val="0052248A"/>
    <w:rsid w:val="005224CA"/>
    <w:rsid w:val="005226AB"/>
    <w:rsid w:val="005227EA"/>
    <w:rsid w:val="00523366"/>
    <w:rsid w:val="00523CF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1F6"/>
    <w:rsid w:val="00525407"/>
    <w:rsid w:val="0052543E"/>
    <w:rsid w:val="00525EFB"/>
    <w:rsid w:val="00525F16"/>
    <w:rsid w:val="00525F71"/>
    <w:rsid w:val="00526270"/>
    <w:rsid w:val="005266A9"/>
    <w:rsid w:val="005269C2"/>
    <w:rsid w:val="00526C8A"/>
    <w:rsid w:val="00526E5A"/>
    <w:rsid w:val="00526E75"/>
    <w:rsid w:val="00526FDB"/>
    <w:rsid w:val="00527192"/>
    <w:rsid w:val="00527489"/>
    <w:rsid w:val="00527BD3"/>
    <w:rsid w:val="0053012B"/>
    <w:rsid w:val="0053058D"/>
    <w:rsid w:val="0053085E"/>
    <w:rsid w:val="00530AFD"/>
    <w:rsid w:val="00530FF3"/>
    <w:rsid w:val="00531113"/>
    <w:rsid w:val="0053173A"/>
    <w:rsid w:val="00531824"/>
    <w:rsid w:val="005318B6"/>
    <w:rsid w:val="00531AF4"/>
    <w:rsid w:val="00531F71"/>
    <w:rsid w:val="00532462"/>
    <w:rsid w:val="00532B16"/>
    <w:rsid w:val="00532C56"/>
    <w:rsid w:val="00532C9D"/>
    <w:rsid w:val="00532DBB"/>
    <w:rsid w:val="00533215"/>
    <w:rsid w:val="005334E4"/>
    <w:rsid w:val="005338BD"/>
    <w:rsid w:val="0053394F"/>
    <w:rsid w:val="005339A3"/>
    <w:rsid w:val="00533B6D"/>
    <w:rsid w:val="0053405D"/>
    <w:rsid w:val="00534451"/>
    <w:rsid w:val="00534695"/>
    <w:rsid w:val="005347FB"/>
    <w:rsid w:val="005348FE"/>
    <w:rsid w:val="005349EB"/>
    <w:rsid w:val="00534AA6"/>
    <w:rsid w:val="00534C83"/>
    <w:rsid w:val="00534C99"/>
    <w:rsid w:val="005354A1"/>
    <w:rsid w:val="00535590"/>
    <w:rsid w:val="005357B3"/>
    <w:rsid w:val="00535A20"/>
    <w:rsid w:val="00535A27"/>
    <w:rsid w:val="00535BE9"/>
    <w:rsid w:val="00535C00"/>
    <w:rsid w:val="00535D4C"/>
    <w:rsid w:val="0053637E"/>
    <w:rsid w:val="00536752"/>
    <w:rsid w:val="00536AEE"/>
    <w:rsid w:val="005371E8"/>
    <w:rsid w:val="00537BE9"/>
    <w:rsid w:val="00537E22"/>
    <w:rsid w:val="00540147"/>
    <w:rsid w:val="005402B2"/>
    <w:rsid w:val="005405D3"/>
    <w:rsid w:val="005408F9"/>
    <w:rsid w:val="005409DC"/>
    <w:rsid w:val="00540C54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867"/>
    <w:rsid w:val="00543981"/>
    <w:rsid w:val="00543A66"/>
    <w:rsid w:val="00543A83"/>
    <w:rsid w:val="00544220"/>
    <w:rsid w:val="00544274"/>
    <w:rsid w:val="00544284"/>
    <w:rsid w:val="005444D2"/>
    <w:rsid w:val="005449D5"/>
    <w:rsid w:val="00544C33"/>
    <w:rsid w:val="0054556F"/>
    <w:rsid w:val="005458CC"/>
    <w:rsid w:val="00545A3E"/>
    <w:rsid w:val="00545B4E"/>
    <w:rsid w:val="00545C3A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74"/>
    <w:rsid w:val="00550C80"/>
    <w:rsid w:val="00550D6F"/>
    <w:rsid w:val="00550E94"/>
    <w:rsid w:val="005511B1"/>
    <w:rsid w:val="005513A2"/>
    <w:rsid w:val="0055190B"/>
    <w:rsid w:val="00551E1E"/>
    <w:rsid w:val="00551E52"/>
    <w:rsid w:val="00552038"/>
    <w:rsid w:val="0055217E"/>
    <w:rsid w:val="0055233E"/>
    <w:rsid w:val="00552569"/>
    <w:rsid w:val="005526F2"/>
    <w:rsid w:val="005529D8"/>
    <w:rsid w:val="00552AE7"/>
    <w:rsid w:val="00552B8F"/>
    <w:rsid w:val="00552C4A"/>
    <w:rsid w:val="00552FF4"/>
    <w:rsid w:val="0055348F"/>
    <w:rsid w:val="00553DFF"/>
    <w:rsid w:val="005540E8"/>
    <w:rsid w:val="0055410A"/>
    <w:rsid w:val="005543EE"/>
    <w:rsid w:val="005547CB"/>
    <w:rsid w:val="00554DF7"/>
    <w:rsid w:val="005552D8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65"/>
    <w:rsid w:val="005570E7"/>
    <w:rsid w:val="0055718D"/>
    <w:rsid w:val="00557464"/>
    <w:rsid w:val="00557541"/>
    <w:rsid w:val="0055771C"/>
    <w:rsid w:val="00557CAB"/>
    <w:rsid w:val="00560354"/>
    <w:rsid w:val="005608D5"/>
    <w:rsid w:val="00560955"/>
    <w:rsid w:val="00560AC9"/>
    <w:rsid w:val="00560DDA"/>
    <w:rsid w:val="00560F9A"/>
    <w:rsid w:val="00561250"/>
    <w:rsid w:val="0056134D"/>
    <w:rsid w:val="0056172C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84F"/>
    <w:rsid w:val="00564ED6"/>
    <w:rsid w:val="00564F8A"/>
    <w:rsid w:val="005650BF"/>
    <w:rsid w:val="005652E4"/>
    <w:rsid w:val="00565679"/>
    <w:rsid w:val="0056620B"/>
    <w:rsid w:val="00566219"/>
    <w:rsid w:val="0056636D"/>
    <w:rsid w:val="005666AD"/>
    <w:rsid w:val="00566A42"/>
    <w:rsid w:val="00566E05"/>
    <w:rsid w:val="0056719E"/>
    <w:rsid w:val="005676E3"/>
    <w:rsid w:val="005701C5"/>
    <w:rsid w:val="005701F8"/>
    <w:rsid w:val="005703E3"/>
    <w:rsid w:val="0057043C"/>
    <w:rsid w:val="0057050B"/>
    <w:rsid w:val="0057054C"/>
    <w:rsid w:val="005706C1"/>
    <w:rsid w:val="00570825"/>
    <w:rsid w:val="005708C3"/>
    <w:rsid w:val="005708C6"/>
    <w:rsid w:val="00570C83"/>
    <w:rsid w:val="00570D79"/>
    <w:rsid w:val="00570D85"/>
    <w:rsid w:val="00570E9B"/>
    <w:rsid w:val="00570FB8"/>
    <w:rsid w:val="005710C7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2F8"/>
    <w:rsid w:val="0057337E"/>
    <w:rsid w:val="0057380A"/>
    <w:rsid w:val="00573948"/>
    <w:rsid w:val="00573BB0"/>
    <w:rsid w:val="00573CB8"/>
    <w:rsid w:val="00573D2B"/>
    <w:rsid w:val="00573F24"/>
    <w:rsid w:val="00574095"/>
    <w:rsid w:val="00574167"/>
    <w:rsid w:val="00574886"/>
    <w:rsid w:val="005748AD"/>
    <w:rsid w:val="00574923"/>
    <w:rsid w:val="00574B86"/>
    <w:rsid w:val="00575224"/>
    <w:rsid w:val="005753BB"/>
    <w:rsid w:val="005753BD"/>
    <w:rsid w:val="005753DB"/>
    <w:rsid w:val="005755C2"/>
    <w:rsid w:val="005758BA"/>
    <w:rsid w:val="00575D99"/>
    <w:rsid w:val="00575E27"/>
    <w:rsid w:val="00575EC1"/>
    <w:rsid w:val="00575F55"/>
    <w:rsid w:val="00576050"/>
    <w:rsid w:val="0057681E"/>
    <w:rsid w:val="00576A37"/>
    <w:rsid w:val="00576C34"/>
    <w:rsid w:val="00576D95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765"/>
    <w:rsid w:val="005809EB"/>
    <w:rsid w:val="00580E45"/>
    <w:rsid w:val="005812F2"/>
    <w:rsid w:val="005815D2"/>
    <w:rsid w:val="005818D4"/>
    <w:rsid w:val="005819D7"/>
    <w:rsid w:val="00581B55"/>
    <w:rsid w:val="00581F00"/>
    <w:rsid w:val="00581F40"/>
    <w:rsid w:val="005826F3"/>
    <w:rsid w:val="005829CC"/>
    <w:rsid w:val="00582CC1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338"/>
    <w:rsid w:val="0058564A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5AB"/>
    <w:rsid w:val="005915B4"/>
    <w:rsid w:val="00591777"/>
    <w:rsid w:val="00591B9C"/>
    <w:rsid w:val="00591E71"/>
    <w:rsid w:val="00591E92"/>
    <w:rsid w:val="00592160"/>
    <w:rsid w:val="005923C9"/>
    <w:rsid w:val="0059284F"/>
    <w:rsid w:val="00592891"/>
    <w:rsid w:val="00593396"/>
    <w:rsid w:val="00593629"/>
    <w:rsid w:val="00593F19"/>
    <w:rsid w:val="00594131"/>
    <w:rsid w:val="00594160"/>
    <w:rsid w:val="005941CE"/>
    <w:rsid w:val="00594360"/>
    <w:rsid w:val="005943C6"/>
    <w:rsid w:val="0059441D"/>
    <w:rsid w:val="00594523"/>
    <w:rsid w:val="00594819"/>
    <w:rsid w:val="00594951"/>
    <w:rsid w:val="00594F61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7F"/>
    <w:rsid w:val="005973C7"/>
    <w:rsid w:val="005973CD"/>
    <w:rsid w:val="00597605"/>
    <w:rsid w:val="00597942"/>
    <w:rsid w:val="00597A36"/>
    <w:rsid w:val="00597E86"/>
    <w:rsid w:val="005A01C6"/>
    <w:rsid w:val="005A05C6"/>
    <w:rsid w:val="005A05DF"/>
    <w:rsid w:val="005A0753"/>
    <w:rsid w:val="005A0CB6"/>
    <w:rsid w:val="005A129E"/>
    <w:rsid w:val="005A1D03"/>
    <w:rsid w:val="005A2174"/>
    <w:rsid w:val="005A2229"/>
    <w:rsid w:val="005A2BB3"/>
    <w:rsid w:val="005A2E7A"/>
    <w:rsid w:val="005A320D"/>
    <w:rsid w:val="005A36E3"/>
    <w:rsid w:val="005A3834"/>
    <w:rsid w:val="005A38FE"/>
    <w:rsid w:val="005A3A11"/>
    <w:rsid w:val="005A3A31"/>
    <w:rsid w:val="005A3AF1"/>
    <w:rsid w:val="005A3B1E"/>
    <w:rsid w:val="005A40D5"/>
    <w:rsid w:val="005A438E"/>
    <w:rsid w:val="005A4999"/>
    <w:rsid w:val="005A49C4"/>
    <w:rsid w:val="005A4E38"/>
    <w:rsid w:val="005A50CE"/>
    <w:rsid w:val="005A588D"/>
    <w:rsid w:val="005A59CF"/>
    <w:rsid w:val="005A6A3A"/>
    <w:rsid w:val="005A6FA1"/>
    <w:rsid w:val="005A7E8A"/>
    <w:rsid w:val="005A7F72"/>
    <w:rsid w:val="005B030E"/>
    <w:rsid w:val="005B0604"/>
    <w:rsid w:val="005B08FF"/>
    <w:rsid w:val="005B1352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3DB"/>
    <w:rsid w:val="005B541A"/>
    <w:rsid w:val="005B5425"/>
    <w:rsid w:val="005B54FE"/>
    <w:rsid w:val="005B5A4A"/>
    <w:rsid w:val="005B5A55"/>
    <w:rsid w:val="005B5D1D"/>
    <w:rsid w:val="005B6404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5"/>
    <w:rsid w:val="005C3016"/>
    <w:rsid w:val="005C376D"/>
    <w:rsid w:val="005C3A65"/>
    <w:rsid w:val="005C3CDF"/>
    <w:rsid w:val="005C44D1"/>
    <w:rsid w:val="005C45E0"/>
    <w:rsid w:val="005C479B"/>
    <w:rsid w:val="005C4A30"/>
    <w:rsid w:val="005C4B4D"/>
    <w:rsid w:val="005C4DE3"/>
    <w:rsid w:val="005C4EA1"/>
    <w:rsid w:val="005C5379"/>
    <w:rsid w:val="005C56B4"/>
    <w:rsid w:val="005C5769"/>
    <w:rsid w:val="005C5849"/>
    <w:rsid w:val="005C59BA"/>
    <w:rsid w:val="005C63F0"/>
    <w:rsid w:val="005C68E1"/>
    <w:rsid w:val="005C698C"/>
    <w:rsid w:val="005C7027"/>
    <w:rsid w:val="005C7340"/>
    <w:rsid w:val="005C77F4"/>
    <w:rsid w:val="005C7858"/>
    <w:rsid w:val="005C7A54"/>
    <w:rsid w:val="005C7CAD"/>
    <w:rsid w:val="005C7EF8"/>
    <w:rsid w:val="005D0102"/>
    <w:rsid w:val="005D02FA"/>
    <w:rsid w:val="005D047B"/>
    <w:rsid w:val="005D04C8"/>
    <w:rsid w:val="005D0790"/>
    <w:rsid w:val="005D12A2"/>
    <w:rsid w:val="005D1DDB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D17"/>
    <w:rsid w:val="005D2EE8"/>
    <w:rsid w:val="005D304E"/>
    <w:rsid w:val="005D31D3"/>
    <w:rsid w:val="005D379C"/>
    <w:rsid w:val="005D3894"/>
    <w:rsid w:val="005D3897"/>
    <w:rsid w:val="005D39A2"/>
    <w:rsid w:val="005D3EA6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929"/>
    <w:rsid w:val="005D69E8"/>
    <w:rsid w:val="005D6B30"/>
    <w:rsid w:val="005D6E1C"/>
    <w:rsid w:val="005D70C9"/>
    <w:rsid w:val="005D729E"/>
    <w:rsid w:val="005D7741"/>
    <w:rsid w:val="005D7E04"/>
    <w:rsid w:val="005E0082"/>
    <w:rsid w:val="005E0128"/>
    <w:rsid w:val="005E02D6"/>
    <w:rsid w:val="005E0E2E"/>
    <w:rsid w:val="005E11F9"/>
    <w:rsid w:val="005E1385"/>
    <w:rsid w:val="005E1393"/>
    <w:rsid w:val="005E1987"/>
    <w:rsid w:val="005E1A58"/>
    <w:rsid w:val="005E1C06"/>
    <w:rsid w:val="005E1D4D"/>
    <w:rsid w:val="005E22E7"/>
    <w:rsid w:val="005E23CC"/>
    <w:rsid w:val="005E2E2C"/>
    <w:rsid w:val="005E2FA0"/>
    <w:rsid w:val="005E308C"/>
    <w:rsid w:val="005E35FD"/>
    <w:rsid w:val="005E383F"/>
    <w:rsid w:val="005E3CA2"/>
    <w:rsid w:val="005E4010"/>
    <w:rsid w:val="005E45DF"/>
    <w:rsid w:val="005E487A"/>
    <w:rsid w:val="005E48F7"/>
    <w:rsid w:val="005E4F80"/>
    <w:rsid w:val="005E4FBD"/>
    <w:rsid w:val="005E5009"/>
    <w:rsid w:val="005E5486"/>
    <w:rsid w:val="005E5490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D5"/>
    <w:rsid w:val="005E76F5"/>
    <w:rsid w:val="005E7C06"/>
    <w:rsid w:val="005E7DF4"/>
    <w:rsid w:val="005E7FB6"/>
    <w:rsid w:val="005F0129"/>
    <w:rsid w:val="005F031E"/>
    <w:rsid w:val="005F0B4C"/>
    <w:rsid w:val="005F0B53"/>
    <w:rsid w:val="005F0C46"/>
    <w:rsid w:val="005F15BA"/>
    <w:rsid w:val="005F179F"/>
    <w:rsid w:val="005F1E42"/>
    <w:rsid w:val="005F1FE4"/>
    <w:rsid w:val="005F25B3"/>
    <w:rsid w:val="005F25D2"/>
    <w:rsid w:val="005F2CD8"/>
    <w:rsid w:val="005F327D"/>
    <w:rsid w:val="005F369B"/>
    <w:rsid w:val="005F3F48"/>
    <w:rsid w:val="005F3F7F"/>
    <w:rsid w:val="005F401B"/>
    <w:rsid w:val="005F40E5"/>
    <w:rsid w:val="005F42B8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311"/>
    <w:rsid w:val="005F7504"/>
    <w:rsid w:val="005F7B32"/>
    <w:rsid w:val="005F7F11"/>
    <w:rsid w:val="006004DE"/>
    <w:rsid w:val="00600860"/>
    <w:rsid w:val="006008BE"/>
    <w:rsid w:val="00600ECF"/>
    <w:rsid w:val="00601023"/>
    <w:rsid w:val="00601072"/>
    <w:rsid w:val="0060144E"/>
    <w:rsid w:val="00601486"/>
    <w:rsid w:val="0060168C"/>
    <w:rsid w:val="00601754"/>
    <w:rsid w:val="00601D4D"/>
    <w:rsid w:val="00601DFE"/>
    <w:rsid w:val="00601E39"/>
    <w:rsid w:val="00601FCD"/>
    <w:rsid w:val="006020B1"/>
    <w:rsid w:val="006022A3"/>
    <w:rsid w:val="00602354"/>
    <w:rsid w:val="0060241D"/>
    <w:rsid w:val="0060254B"/>
    <w:rsid w:val="006025E1"/>
    <w:rsid w:val="0060268D"/>
    <w:rsid w:val="006026F1"/>
    <w:rsid w:val="00602C25"/>
    <w:rsid w:val="0060318C"/>
    <w:rsid w:val="00603565"/>
    <w:rsid w:val="00603648"/>
    <w:rsid w:val="006039C5"/>
    <w:rsid w:val="00603B1B"/>
    <w:rsid w:val="00604148"/>
    <w:rsid w:val="0060419F"/>
    <w:rsid w:val="006043D7"/>
    <w:rsid w:val="00604594"/>
    <w:rsid w:val="00604708"/>
    <w:rsid w:val="00604727"/>
    <w:rsid w:val="00604AAE"/>
    <w:rsid w:val="00604CFF"/>
    <w:rsid w:val="00604DDF"/>
    <w:rsid w:val="00604F9E"/>
    <w:rsid w:val="00605207"/>
    <w:rsid w:val="00605399"/>
    <w:rsid w:val="006054EE"/>
    <w:rsid w:val="0060591D"/>
    <w:rsid w:val="0060594E"/>
    <w:rsid w:val="006059E6"/>
    <w:rsid w:val="006059EC"/>
    <w:rsid w:val="00605A2C"/>
    <w:rsid w:val="00605B5D"/>
    <w:rsid w:val="0060632A"/>
    <w:rsid w:val="006065FC"/>
    <w:rsid w:val="006068B9"/>
    <w:rsid w:val="00606CB6"/>
    <w:rsid w:val="00606D2C"/>
    <w:rsid w:val="00607039"/>
    <w:rsid w:val="006074B1"/>
    <w:rsid w:val="00607504"/>
    <w:rsid w:val="00607738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2E"/>
    <w:rsid w:val="006126E9"/>
    <w:rsid w:val="006128B4"/>
    <w:rsid w:val="00612BD9"/>
    <w:rsid w:val="00612BE6"/>
    <w:rsid w:val="00612C73"/>
    <w:rsid w:val="00612D12"/>
    <w:rsid w:val="00613036"/>
    <w:rsid w:val="006134CE"/>
    <w:rsid w:val="0061367D"/>
    <w:rsid w:val="006138D8"/>
    <w:rsid w:val="00613A19"/>
    <w:rsid w:val="00613E28"/>
    <w:rsid w:val="00614064"/>
    <w:rsid w:val="00614096"/>
    <w:rsid w:val="006141D8"/>
    <w:rsid w:val="00614263"/>
    <w:rsid w:val="0061431C"/>
    <w:rsid w:val="006149B2"/>
    <w:rsid w:val="00614CB4"/>
    <w:rsid w:val="00614D1E"/>
    <w:rsid w:val="00614D3B"/>
    <w:rsid w:val="0061524B"/>
    <w:rsid w:val="0061561D"/>
    <w:rsid w:val="0061565F"/>
    <w:rsid w:val="006157CF"/>
    <w:rsid w:val="00615BDB"/>
    <w:rsid w:val="006162DC"/>
    <w:rsid w:val="00616449"/>
    <w:rsid w:val="0061659C"/>
    <w:rsid w:val="00616885"/>
    <w:rsid w:val="00616893"/>
    <w:rsid w:val="0061717F"/>
    <w:rsid w:val="006171DC"/>
    <w:rsid w:val="006175CF"/>
    <w:rsid w:val="00617C7D"/>
    <w:rsid w:val="00620172"/>
    <w:rsid w:val="006201A2"/>
    <w:rsid w:val="00620254"/>
    <w:rsid w:val="006204AD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ADB"/>
    <w:rsid w:val="00623E94"/>
    <w:rsid w:val="00623EF3"/>
    <w:rsid w:val="0062424C"/>
    <w:rsid w:val="0062427E"/>
    <w:rsid w:val="0062489A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A"/>
    <w:rsid w:val="00627654"/>
    <w:rsid w:val="0062788D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12E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2CE"/>
    <w:rsid w:val="006347F5"/>
    <w:rsid w:val="0063598F"/>
    <w:rsid w:val="00635EDC"/>
    <w:rsid w:val="00635EE6"/>
    <w:rsid w:val="00635F56"/>
    <w:rsid w:val="00636094"/>
    <w:rsid w:val="00636215"/>
    <w:rsid w:val="00636414"/>
    <w:rsid w:val="0063681F"/>
    <w:rsid w:val="00636A76"/>
    <w:rsid w:val="006372C0"/>
    <w:rsid w:val="006373C7"/>
    <w:rsid w:val="006374F0"/>
    <w:rsid w:val="006375ED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1061"/>
    <w:rsid w:val="006419E1"/>
    <w:rsid w:val="006419ED"/>
    <w:rsid w:val="00642499"/>
    <w:rsid w:val="00642A78"/>
    <w:rsid w:val="00642D10"/>
    <w:rsid w:val="00643769"/>
    <w:rsid w:val="006437A9"/>
    <w:rsid w:val="006438DA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C49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2F2D"/>
    <w:rsid w:val="006530FC"/>
    <w:rsid w:val="00653273"/>
    <w:rsid w:val="00653365"/>
    <w:rsid w:val="0065403E"/>
    <w:rsid w:val="00654346"/>
    <w:rsid w:val="006544F6"/>
    <w:rsid w:val="0065481A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4A"/>
    <w:rsid w:val="006602D1"/>
    <w:rsid w:val="006605DC"/>
    <w:rsid w:val="00660891"/>
    <w:rsid w:val="00661601"/>
    <w:rsid w:val="00661636"/>
    <w:rsid w:val="00661B94"/>
    <w:rsid w:val="00661C1D"/>
    <w:rsid w:val="00661CC2"/>
    <w:rsid w:val="00662166"/>
    <w:rsid w:val="00662240"/>
    <w:rsid w:val="00662444"/>
    <w:rsid w:val="00662972"/>
    <w:rsid w:val="00662FA2"/>
    <w:rsid w:val="006631ED"/>
    <w:rsid w:val="00663572"/>
    <w:rsid w:val="006635DC"/>
    <w:rsid w:val="006637AA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67DF0"/>
    <w:rsid w:val="006704BF"/>
    <w:rsid w:val="00670AAB"/>
    <w:rsid w:val="00670AD6"/>
    <w:rsid w:val="00670ECD"/>
    <w:rsid w:val="00671681"/>
    <w:rsid w:val="00671C8F"/>
    <w:rsid w:val="0067222A"/>
    <w:rsid w:val="00672575"/>
    <w:rsid w:val="00672966"/>
    <w:rsid w:val="006729A2"/>
    <w:rsid w:val="006729D5"/>
    <w:rsid w:val="00672B94"/>
    <w:rsid w:val="00672E1A"/>
    <w:rsid w:val="00672EC5"/>
    <w:rsid w:val="00672F44"/>
    <w:rsid w:val="006731E5"/>
    <w:rsid w:val="0067330E"/>
    <w:rsid w:val="006735BC"/>
    <w:rsid w:val="006736C7"/>
    <w:rsid w:val="006737C2"/>
    <w:rsid w:val="006737DD"/>
    <w:rsid w:val="00673BDE"/>
    <w:rsid w:val="00673DFA"/>
    <w:rsid w:val="00673EB7"/>
    <w:rsid w:val="00673FBF"/>
    <w:rsid w:val="00674460"/>
    <w:rsid w:val="00674676"/>
    <w:rsid w:val="006746FF"/>
    <w:rsid w:val="00674BB7"/>
    <w:rsid w:val="006750F2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7725"/>
    <w:rsid w:val="0068013A"/>
    <w:rsid w:val="006804EA"/>
    <w:rsid w:val="00680549"/>
    <w:rsid w:val="00680A97"/>
    <w:rsid w:val="00680F30"/>
    <w:rsid w:val="00680F81"/>
    <w:rsid w:val="0068102D"/>
    <w:rsid w:val="00681881"/>
    <w:rsid w:val="006819F6"/>
    <w:rsid w:val="00681D7C"/>
    <w:rsid w:val="0068226B"/>
    <w:rsid w:val="006822AF"/>
    <w:rsid w:val="00682318"/>
    <w:rsid w:val="006824E8"/>
    <w:rsid w:val="00682841"/>
    <w:rsid w:val="00682A4A"/>
    <w:rsid w:val="00682ED3"/>
    <w:rsid w:val="0068367C"/>
    <w:rsid w:val="00683738"/>
    <w:rsid w:val="00683D7F"/>
    <w:rsid w:val="00683E7A"/>
    <w:rsid w:val="00683EF3"/>
    <w:rsid w:val="00684258"/>
    <w:rsid w:val="006844EE"/>
    <w:rsid w:val="00685211"/>
    <w:rsid w:val="00685725"/>
    <w:rsid w:val="00685D3B"/>
    <w:rsid w:val="00685DBC"/>
    <w:rsid w:val="0068623E"/>
    <w:rsid w:val="00686366"/>
    <w:rsid w:val="0068653A"/>
    <w:rsid w:val="0068673B"/>
    <w:rsid w:val="006868CB"/>
    <w:rsid w:val="0068721F"/>
    <w:rsid w:val="00687389"/>
    <w:rsid w:val="00687904"/>
    <w:rsid w:val="00690447"/>
    <w:rsid w:val="006906D8"/>
    <w:rsid w:val="00690D12"/>
    <w:rsid w:val="00690F0E"/>
    <w:rsid w:val="00691278"/>
    <w:rsid w:val="0069138C"/>
    <w:rsid w:val="0069172D"/>
    <w:rsid w:val="006918F9"/>
    <w:rsid w:val="006919C5"/>
    <w:rsid w:val="006919D4"/>
    <w:rsid w:val="00691D23"/>
    <w:rsid w:val="00691D43"/>
    <w:rsid w:val="00692258"/>
    <w:rsid w:val="00692521"/>
    <w:rsid w:val="00692602"/>
    <w:rsid w:val="0069269D"/>
    <w:rsid w:val="00692799"/>
    <w:rsid w:val="006927F0"/>
    <w:rsid w:val="00692979"/>
    <w:rsid w:val="00692A0D"/>
    <w:rsid w:val="00693077"/>
    <w:rsid w:val="00693295"/>
    <w:rsid w:val="006935FA"/>
    <w:rsid w:val="00693CA1"/>
    <w:rsid w:val="00693F21"/>
    <w:rsid w:val="006943ED"/>
    <w:rsid w:val="0069447C"/>
    <w:rsid w:val="006949AD"/>
    <w:rsid w:val="00694A09"/>
    <w:rsid w:val="00694C98"/>
    <w:rsid w:val="00694FE8"/>
    <w:rsid w:val="0069546E"/>
    <w:rsid w:val="006954FA"/>
    <w:rsid w:val="00695D50"/>
    <w:rsid w:val="00695E95"/>
    <w:rsid w:val="00696244"/>
    <w:rsid w:val="006968C2"/>
    <w:rsid w:val="006969D6"/>
    <w:rsid w:val="00696C33"/>
    <w:rsid w:val="0069755C"/>
    <w:rsid w:val="00697905"/>
    <w:rsid w:val="006979DC"/>
    <w:rsid w:val="00697C2C"/>
    <w:rsid w:val="006A01FA"/>
    <w:rsid w:val="006A0558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58A"/>
    <w:rsid w:val="006A3E12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426"/>
    <w:rsid w:val="006A6700"/>
    <w:rsid w:val="006A6725"/>
    <w:rsid w:val="006A6AFA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18A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7C"/>
    <w:rsid w:val="006B1DA2"/>
    <w:rsid w:val="006B1F5F"/>
    <w:rsid w:val="006B1FA7"/>
    <w:rsid w:val="006B20F8"/>
    <w:rsid w:val="006B21B7"/>
    <w:rsid w:val="006B21E9"/>
    <w:rsid w:val="006B242D"/>
    <w:rsid w:val="006B2744"/>
    <w:rsid w:val="006B2DDF"/>
    <w:rsid w:val="006B2EBF"/>
    <w:rsid w:val="006B3604"/>
    <w:rsid w:val="006B364C"/>
    <w:rsid w:val="006B393F"/>
    <w:rsid w:val="006B3E55"/>
    <w:rsid w:val="006B4900"/>
    <w:rsid w:val="006B4D4E"/>
    <w:rsid w:val="006B5114"/>
    <w:rsid w:val="006B5764"/>
    <w:rsid w:val="006B5B43"/>
    <w:rsid w:val="006B5CDC"/>
    <w:rsid w:val="006B6AD0"/>
    <w:rsid w:val="006B6BA3"/>
    <w:rsid w:val="006B6BF0"/>
    <w:rsid w:val="006B6C95"/>
    <w:rsid w:val="006B6F76"/>
    <w:rsid w:val="006B725C"/>
    <w:rsid w:val="006B7360"/>
    <w:rsid w:val="006B7473"/>
    <w:rsid w:val="006B7864"/>
    <w:rsid w:val="006B789D"/>
    <w:rsid w:val="006C03B2"/>
    <w:rsid w:val="006C09DD"/>
    <w:rsid w:val="006C0A1A"/>
    <w:rsid w:val="006C1B3F"/>
    <w:rsid w:val="006C20C0"/>
    <w:rsid w:val="006C2AD8"/>
    <w:rsid w:val="006C2F89"/>
    <w:rsid w:val="006C34CF"/>
    <w:rsid w:val="006C375B"/>
    <w:rsid w:val="006C377A"/>
    <w:rsid w:val="006C3E79"/>
    <w:rsid w:val="006C3F40"/>
    <w:rsid w:val="006C42A7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6DF"/>
    <w:rsid w:val="006C57EC"/>
    <w:rsid w:val="006C5A4C"/>
    <w:rsid w:val="006C5C20"/>
    <w:rsid w:val="006C5FF1"/>
    <w:rsid w:val="006C61FE"/>
    <w:rsid w:val="006C6287"/>
    <w:rsid w:val="006C677C"/>
    <w:rsid w:val="006C688A"/>
    <w:rsid w:val="006C6E3F"/>
    <w:rsid w:val="006C6E92"/>
    <w:rsid w:val="006C75C9"/>
    <w:rsid w:val="006C7875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BD6"/>
    <w:rsid w:val="006D1F1A"/>
    <w:rsid w:val="006D21FF"/>
    <w:rsid w:val="006D2440"/>
    <w:rsid w:val="006D2627"/>
    <w:rsid w:val="006D312A"/>
    <w:rsid w:val="006D31AF"/>
    <w:rsid w:val="006D31DD"/>
    <w:rsid w:val="006D4345"/>
    <w:rsid w:val="006D43BD"/>
    <w:rsid w:val="006D47AB"/>
    <w:rsid w:val="006D492A"/>
    <w:rsid w:val="006D493C"/>
    <w:rsid w:val="006D4DCD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A4A"/>
    <w:rsid w:val="006D6D22"/>
    <w:rsid w:val="006D6D26"/>
    <w:rsid w:val="006D7598"/>
    <w:rsid w:val="006D774A"/>
    <w:rsid w:val="006D7B93"/>
    <w:rsid w:val="006D7DAD"/>
    <w:rsid w:val="006E03AC"/>
    <w:rsid w:val="006E0B16"/>
    <w:rsid w:val="006E0BC0"/>
    <w:rsid w:val="006E0BE8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F9C"/>
    <w:rsid w:val="006E3C82"/>
    <w:rsid w:val="006E3D3A"/>
    <w:rsid w:val="006E3D54"/>
    <w:rsid w:val="006E4058"/>
    <w:rsid w:val="006E4469"/>
    <w:rsid w:val="006E459B"/>
    <w:rsid w:val="006E4A83"/>
    <w:rsid w:val="006E4EC2"/>
    <w:rsid w:val="006E512D"/>
    <w:rsid w:val="006E5151"/>
    <w:rsid w:val="006E5266"/>
    <w:rsid w:val="006E54EC"/>
    <w:rsid w:val="006E554E"/>
    <w:rsid w:val="006E5D5A"/>
    <w:rsid w:val="006E63EA"/>
    <w:rsid w:val="006E6A05"/>
    <w:rsid w:val="006E6A86"/>
    <w:rsid w:val="006E6CE4"/>
    <w:rsid w:val="006E6DA9"/>
    <w:rsid w:val="006E6F03"/>
    <w:rsid w:val="006E7090"/>
    <w:rsid w:val="006E71A8"/>
    <w:rsid w:val="006E7320"/>
    <w:rsid w:val="006E7496"/>
    <w:rsid w:val="006E7503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9D1"/>
    <w:rsid w:val="006F1D86"/>
    <w:rsid w:val="006F2217"/>
    <w:rsid w:val="006F22CB"/>
    <w:rsid w:val="006F291E"/>
    <w:rsid w:val="006F2A39"/>
    <w:rsid w:val="006F2E21"/>
    <w:rsid w:val="006F3052"/>
    <w:rsid w:val="006F314D"/>
    <w:rsid w:val="006F3738"/>
    <w:rsid w:val="006F399D"/>
    <w:rsid w:val="006F3A50"/>
    <w:rsid w:val="006F3B01"/>
    <w:rsid w:val="006F3BDF"/>
    <w:rsid w:val="006F4072"/>
    <w:rsid w:val="006F407D"/>
    <w:rsid w:val="006F4189"/>
    <w:rsid w:val="006F4862"/>
    <w:rsid w:val="006F4A19"/>
    <w:rsid w:val="006F4C7E"/>
    <w:rsid w:val="006F4CB6"/>
    <w:rsid w:val="006F4D51"/>
    <w:rsid w:val="006F4F5A"/>
    <w:rsid w:val="006F4FD7"/>
    <w:rsid w:val="006F4FDE"/>
    <w:rsid w:val="006F4FEE"/>
    <w:rsid w:val="006F557B"/>
    <w:rsid w:val="006F5B41"/>
    <w:rsid w:val="006F6432"/>
    <w:rsid w:val="006F64CB"/>
    <w:rsid w:val="006F6689"/>
    <w:rsid w:val="006F6740"/>
    <w:rsid w:val="006F6A24"/>
    <w:rsid w:val="006F746D"/>
    <w:rsid w:val="006F7A92"/>
    <w:rsid w:val="006F7C53"/>
    <w:rsid w:val="006F7E42"/>
    <w:rsid w:val="00700042"/>
    <w:rsid w:val="0070023A"/>
    <w:rsid w:val="00700F2D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4FC"/>
    <w:rsid w:val="007035DB"/>
    <w:rsid w:val="007035F6"/>
    <w:rsid w:val="007036E5"/>
    <w:rsid w:val="00703897"/>
    <w:rsid w:val="007038D5"/>
    <w:rsid w:val="00703C95"/>
    <w:rsid w:val="007047A7"/>
    <w:rsid w:val="007048DD"/>
    <w:rsid w:val="0070497C"/>
    <w:rsid w:val="00704A33"/>
    <w:rsid w:val="00704BC7"/>
    <w:rsid w:val="00704DEB"/>
    <w:rsid w:val="007051DB"/>
    <w:rsid w:val="007052F3"/>
    <w:rsid w:val="007053C9"/>
    <w:rsid w:val="0070542C"/>
    <w:rsid w:val="00705584"/>
    <w:rsid w:val="00705688"/>
    <w:rsid w:val="00705A11"/>
    <w:rsid w:val="00705E96"/>
    <w:rsid w:val="00706122"/>
    <w:rsid w:val="007063D3"/>
    <w:rsid w:val="00706DFB"/>
    <w:rsid w:val="00706E08"/>
    <w:rsid w:val="0070711F"/>
    <w:rsid w:val="00707299"/>
    <w:rsid w:val="0070743B"/>
    <w:rsid w:val="00707AE0"/>
    <w:rsid w:val="00707CFF"/>
    <w:rsid w:val="007100D1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D10"/>
    <w:rsid w:val="00711D14"/>
    <w:rsid w:val="00711D73"/>
    <w:rsid w:val="00711E0C"/>
    <w:rsid w:val="00712A0F"/>
    <w:rsid w:val="00712FDB"/>
    <w:rsid w:val="00713214"/>
    <w:rsid w:val="007135E9"/>
    <w:rsid w:val="007136DC"/>
    <w:rsid w:val="0071374D"/>
    <w:rsid w:val="00713B48"/>
    <w:rsid w:val="00713CA2"/>
    <w:rsid w:val="00713FFB"/>
    <w:rsid w:val="00714312"/>
    <w:rsid w:val="0071435E"/>
    <w:rsid w:val="00714722"/>
    <w:rsid w:val="00714D6A"/>
    <w:rsid w:val="0071506C"/>
    <w:rsid w:val="00715502"/>
    <w:rsid w:val="00715F49"/>
    <w:rsid w:val="007161E7"/>
    <w:rsid w:val="007162F2"/>
    <w:rsid w:val="007163BF"/>
    <w:rsid w:val="0071649C"/>
    <w:rsid w:val="00716C3F"/>
    <w:rsid w:val="00716F68"/>
    <w:rsid w:val="00716F80"/>
    <w:rsid w:val="00716FB1"/>
    <w:rsid w:val="00716FB4"/>
    <w:rsid w:val="00716FC0"/>
    <w:rsid w:val="00717267"/>
    <w:rsid w:val="0071779B"/>
    <w:rsid w:val="007178EE"/>
    <w:rsid w:val="00717B0A"/>
    <w:rsid w:val="00720209"/>
    <w:rsid w:val="00720759"/>
    <w:rsid w:val="00720BD4"/>
    <w:rsid w:val="0072149B"/>
    <w:rsid w:val="007215A9"/>
    <w:rsid w:val="007218A9"/>
    <w:rsid w:val="0072190B"/>
    <w:rsid w:val="007219ED"/>
    <w:rsid w:val="00721BD9"/>
    <w:rsid w:val="00721E1D"/>
    <w:rsid w:val="007221F1"/>
    <w:rsid w:val="00722B72"/>
    <w:rsid w:val="007230B7"/>
    <w:rsid w:val="0072345D"/>
    <w:rsid w:val="00723701"/>
    <w:rsid w:val="00723BFA"/>
    <w:rsid w:val="00723C97"/>
    <w:rsid w:val="00723D94"/>
    <w:rsid w:val="00723EC3"/>
    <w:rsid w:val="00724426"/>
    <w:rsid w:val="00724B73"/>
    <w:rsid w:val="00724EF5"/>
    <w:rsid w:val="00724FB9"/>
    <w:rsid w:val="00725068"/>
    <w:rsid w:val="007250C0"/>
    <w:rsid w:val="007254A9"/>
    <w:rsid w:val="007254B1"/>
    <w:rsid w:val="0072560E"/>
    <w:rsid w:val="00725735"/>
    <w:rsid w:val="007259B8"/>
    <w:rsid w:val="00725CB6"/>
    <w:rsid w:val="00725D75"/>
    <w:rsid w:val="0072602E"/>
    <w:rsid w:val="00726281"/>
    <w:rsid w:val="0072665F"/>
    <w:rsid w:val="00726661"/>
    <w:rsid w:val="00726FBB"/>
    <w:rsid w:val="00727E10"/>
    <w:rsid w:val="00727E9F"/>
    <w:rsid w:val="00730246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26F3"/>
    <w:rsid w:val="007330A8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C03"/>
    <w:rsid w:val="007356D0"/>
    <w:rsid w:val="00735A6A"/>
    <w:rsid w:val="00735D07"/>
    <w:rsid w:val="0073637C"/>
    <w:rsid w:val="00736647"/>
    <w:rsid w:val="00736801"/>
    <w:rsid w:val="0073685C"/>
    <w:rsid w:val="00736D7B"/>
    <w:rsid w:val="007377ED"/>
    <w:rsid w:val="007379C8"/>
    <w:rsid w:val="00737E0C"/>
    <w:rsid w:val="00740698"/>
    <w:rsid w:val="007406C0"/>
    <w:rsid w:val="007409E8"/>
    <w:rsid w:val="00740AC1"/>
    <w:rsid w:val="00740CD3"/>
    <w:rsid w:val="0074108B"/>
    <w:rsid w:val="007418D8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03E"/>
    <w:rsid w:val="00743113"/>
    <w:rsid w:val="00743293"/>
    <w:rsid w:val="0074336F"/>
    <w:rsid w:val="00743757"/>
    <w:rsid w:val="00743867"/>
    <w:rsid w:val="00744055"/>
    <w:rsid w:val="00744696"/>
    <w:rsid w:val="007449C0"/>
    <w:rsid w:val="00744FB1"/>
    <w:rsid w:val="0074576E"/>
    <w:rsid w:val="00745EBB"/>
    <w:rsid w:val="00746167"/>
    <w:rsid w:val="00746199"/>
    <w:rsid w:val="007461B4"/>
    <w:rsid w:val="0074644A"/>
    <w:rsid w:val="007467F4"/>
    <w:rsid w:val="00746C5F"/>
    <w:rsid w:val="00746CFE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8B8"/>
    <w:rsid w:val="00751F76"/>
    <w:rsid w:val="00752497"/>
    <w:rsid w:val="0075288B"/>
    <w:rsid w:val="00752A4B"/>
    <w:rsid w:val="00752FE7"/>
    <w:rsid w:val="007533B4"/>
    <w:rsid w:val="007536BB"/>
    <w:rsid w:val="00753AFF"/>
    <w:rsid w:val="00753B9D"/>
    <w:rsid w:val="00753E73"/>
    <w:rsid w:val="00753F01"/>
    <w:rsid w:val="0075401D"/>
    <w:rsid w:val="0075412E"/>
    <w:rsid w:val="00754220"/>
    <w:rsid w:val="00754D64"/>
    <w:rsid w:val="00755692"/>
    <w:rsid w:val="007556A5"/>
    <w:rsid w:val="00755B06"/>
    <w:rsid w:val="00755E06"/>
    <w:rsid w:val="0075639D"/>
    <w:rsid w:val="0075646E"/>
    <w:rsid w:val="007564B4"/>
    <w:rsid w:val="007565E2"/>
    <w:rsid w:val="007568BB"/>
    <w:rsid w:val="00756E0F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DA"/>
    <w:rsid w:val="007605FC"/>
    <w:rsid w:val="00760756"/>
    <w:rsid w:val="007608B3"/>
    <w:rsid w:val="00760D79"/>
    <w:rsid w:val="00760E75"/>
    <w:rsid w:val="00760EB3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88E"/>
    <w:rsid w:val="00763D32"/>
    <w:rsid w:val="00763D8F"/>
    <w:rsid w:val="00764140"/>
    <w:rsid w:val="00764340"/>
    <w:rsid w:val="0076442F"/>
    <w:rsid w:val="0076460D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67F4F"/>
    <w:rsid w:val="00770210"/>
    <w:rsid w:val="00770593"/>
    <w:rsid w:val="007706CC"/>
    <w:rsid w:val="00770CEE"/>
    <w:rsid w:val="00771284"/>
    <w:rsid w:val="00771303"/>
    <w:rsid w:val="007718CC"/>
    <w:rsid w:val="007719DC"/>
    <w:rsid w:val="007721AD"/>
    <w:rsid w:val="00772ABA"/>
    <w:rsid w:val="00772C63"/>
    <w:rsid w:val="00772C97"/>
    <w:rsid w:val="00772D15"/>
    <w:rsid w:val="00772DC3"/>
    <w:rsid w:val="007733C4"/>
    <w:rsid w:val="007735AE"/>
    <w:rsid w:val="007743A1"/>
    <w:rsid w:val="007744EF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9FC"/>
    <w:rsid w:val="00777CD9"/>
    <w:rsid w:val="00777EE9"/>
    <w:rsid w:val="007800FA"/>
    <w:rsid w:val="00780657"/>
    <w:rsid w:val="00780980"/>
    <w:rsid w:val="007809E1"/>
    <w:rsid w:val="00780B7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67"/>
    <w:rsid w:val="007822AF"/>
    <w:rsid w:val="0078243D"/>
    <w:rsid w:val="0078266C"/>
    <w:rsid w:val="007828BB"/>
    <w:rsid w:val="00782B9C"/>
    <w:rsid w:val="00782D8A"/>
    <w:rsid w:val="00783171"/>
    <w:rsid w:val="00783315"/>
    <w:rsid w:val="007833C3"/>
    <w:rsid w:val="007837BE"/>
    <w:rsid w:val="0078380D"/>
    <w:rsid w:val="00783DB9"/>
    <w:rsid w:val="00783F0C"/>
    <w:rsid w:val="00784132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B0"/>
    <w:rsid w:val="007878F1"/>
    <w:rsid w:val="00787977"/>
    <w:rsid w:val="00787A55"/>
    <w:rsid w:val="00787C13"/>
    <w:rsid w:val="00787FAC"/>
    <w:rsid w:val="00787FF1"/>
    <w:rsid w:val="0079051B"/>
    <w:rsid w:val="007908B3"/>
    <w:rsid w:val="007914CB"/>
    <w:rsid w:val="007916D2"/>
    <w:rsid w:val="00791ADE"/>
    <w:rsid w:val="00791BEA"/>
    <w:rsid w:val="00792607"/>
    <w:rsid w:val="007926B7"/>
    <w:rsid w:val="00792DB2"/>
    <w:rsid w:val="00792ECC"/>
    <w:rsid w:val="00792F7F"/>
    <w:rsid w:val="00792FCC"/>
    <w:rsid w:val="007939C7"/>
    <w:rsid w:val="00793EE3"/>
    <w:rsid w:val="00793F70"/>
    <w:rsid w:val="007945AC"/>
    <w:rsid w:val="007947FB"/>
    <w:rsid w:val="00794B96"/>
    <w:rsid w:val="00794D1E"/>
    <w:rsid w:val="007953DC"/>
    <w:rsid w:val="0079541B"/>
    <w:rsid w:val="007954AC"/>
    <w:rsid w:val="00795B69"/>
    <w:rsid w:val="0079601B"/>
    <w:rsid w:val="007962E1"/>
    <w:rsid w:val="0079663F"/>
    <w:rsid w:val="007968C9"/>
    <w:rsid w:val="00796F91"/>
    <w:rsid w:val="00797847"/>
    <w:rsid w:val="00797DAA"/>
    <w:rsid w:val="00797DDD"/>
    <w:rsid w:val="00797E01"/>
    <w:rsid w:val="00797FCF"/>
    <w:rsid w:val="007A01E8"/>
    <w:rsid w:val="007A0511"/>
    <w:rsid w:val="007A0616"/>
    <w:rsid w:val="007A0AC7"/>
    <w:rsid w:val="007A0BD2"/>
    <w:rsid w:val="007A0DAC"/>
    <w:rsid w:val="007A0F46"/>
    <w:rsid w:val="007A1189"/>
    <w:rsid w:val="007A15BA"/>
    <w:rsid w:val="007A166E"/>
    <w:rsid w:val="007A1B05"/>
    <w:rsid w:val="007A1B63"/>
    <w:rsid w:val="007A2A9E"/>
    <w:rsid w:val="007A2B63"/>
    <w:rsid w:val="007A2BFF"/>
    <w:rsid w:val="007A2DE7"/>
    <w:rsid w:val="007A2E12"/>
    <w:rsid w:val="007A300F"/>
    <w:rsid w:val="007A3040"/>
    <w:rsid w:val="007A3068"/>
    <w:rsid w:val="007A30CD"/>
    <w:rsid w:val="007A3249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2DD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2975"/>
    <w:rsid w:val="007B2CAB"/>
    <w:rsid w:val="007B30A4"/>
    <w:rsid w:val="007B314C"/>
    <w:rsid w:val="007B322B"/>
    <w:rsid w:val="007B3476"/>
    <w:rsid w:val="007B3BF0"/>
    <w:rsid w:val="007B3D12"/>
    <w:rsid w:val="007B3D55"/>
    <w:rsid w:val="007B40AD"/>
    <w:rsid w:val="007B414D"/>
    <w:rsid w:val="007B448A"/>
    <w:rsid w:val="007B44DC"/>
    <w:rsid w:val="007B4533"/>
    <w:rsid w:val="007B4543"/>
    <w:rsid w:val="007B484D"/>
    <w:rsid w:val="007B4937"/>
    <w:rsid w:val="007B5A66"/>
    <w:rsid w:val="007B5E5F"/>
    <w:rsid w:val="007B5F98"/>
    <w:rsid w:val="007B60B5"/>
    <w:rsid w:val="007B614B"/>
    <w:rsid w:val="007B630D"/>
    <w:rsid w:val="007B68C6"/>
    <w:rsid w:val="007B697F"/>
    <w:rsid w:val="007B7618"/>
    <w:rsid w:val="007B7CC2"/>
    <w:rsid w:val="007C0379"/>
    <w:rsid w:val="007C05DD"/>
    <w:rsid w:val="007C0880"/>
    <w:rsid w:val="007C0A5B"/>
    <w:rsid w:val="007C0BD2"/>
    <w:rsid w:val="007C0F3A"/>
    <w:rsid w:val="007C0FA3"/>
    <w:rsid w:val="007C1065"/>
    <w:rsid w:val="007C1357"/>
    <w:rsid w:val="007C140F"/>
    <w:rsid w:val="007C1537"/>
    <w:rsid w:val="007C16D7"/>
    <w:rsid w:val="007C176F"/>
    <w:rsid w:val="007C1B94"/>
    <w:rsid w:val="007C286E"/>
    <w:rsid w:val="007C2A39"/>
    <w:rsid w:val="007C3282"/>
    <w:rsid w:val="007C3D88"/>
    <w:rsid w:val="007C3EA6"/>
    <w:rsid w:val="007C3F14"/>
    <w:rsid w:val="007C49C4"/>
    <w:rsid w:val="007C4C2F"/>
    <w:rsid w:val="007C5077"/>
    <w:rsid w:val="007C508D"/>
    <w:rsid w:val="007C515A"/>
    <w:rsid w:val="007C52ED"/>
    <w:rsid w:val="007C5468"/>
    <w:rsid w:val="007C56CE"/>
    <w:rsid w:val="007C5772"/>
    <w:rsid w:val="007C57F8"/>
    <w:rsid w:val="007C59DC"/>
    <w:rsid w:val="007C5AB0"/>
    <w:rsid w:val="007C5CE6"/>
    <w:rsid w:val="007C5DB6"/>
    <w:rsid w:val="007C5F3A"/>
    <w:rsid w:val="007C61E0"/>
    <w:rsid w:val="007C646B"/>
    <w:rsid w:val="007C64BC"/>
    <w:rsid w:val="007C6847"/>
    <w:rsid w:val="007C6939"/>
    <w:rsid w:val="007C6941"/>
    <w:rsid w:val="007C6AA7"/>
    <w:rsid w:val="007C6D8A"/>
    <w:rsid w:val="007C7215"/>
    <w:rsid w:val="007C7720"/>
    <w:rsid w:val="007C776A"/>
    <w:rsid w:val="007C7A3E"/>
    <w:rsid w:val="007C7CEB"/>
    <w:rsid w:val="007C7EF3"/>
    <w:rsid w:val="007D020B"/>
    <w:rsid w:val="007D05A6"/>
    <w:rsid w:val="007D0677"/>
    <w:rsid w:val="007D0779"/>
    <w:rsid w:val="007D096E"/>
    <w:rsid w:val="007D098C"/>
    <w:rsid w:val="007D11B6"/>
    <w:rsid w:val="007D149C"/>
    <w:rsid w:val="007D1558"/>
    <w:rsid w:val="007D1B7C"/>
    <w:rsid w:val="007D1C02"/>
    <w:rsid w:val="007D214A"/>
    <w:rsid w:val="007D2306"/>
    <w:rsid w:val="007D2C8F"/>
    <w:rsid w:val="007D357E"/>
    <w:rsid w:val="007D3889"/>
    <w:rsid w:val="007D39A2"/>
    <w:rsid w:val="007D39D7"/>
    <w:rsid w:val="007D3F34"/>
    <w:rsid w:val="007D425D"/>
    <w:rsid w:val="007D4422"/>
    <w:rsid w:val="007D4677"/>
    <w:rsid w:val="007D47E5"/>
    <w:rsid w:val="007D4A65"/>
    <w:rsid w:val="007D4FF2"/>
    <w:rsid w:val="007D512C"/>
    <w:rsid w:val="007D526F"/>
    <w:rsid w:val="007D5338"/>
    <w:rsid w:val="007D54C0"/>
    <w:rsid w:val="007D5AB1"/>
    <w:rsid w:val="007D6115"/>
    <w:rsid w:val="007D6184"/>
    <w:rsid w:val="007D6310"/>
    <w:rsid w:val="007D647B"/>
    <w:rsid w:val="007D673F"/>
    <w:rsid w:val="007D6877"/>
    <w:rsid w:val="007D68F4"/>
    <w:rsid w:val="007D6C84"/>
    <w:rsid w:val="007D6CE5"/>
    <w:rsid w:val="007D6EF0"/>
    <w:rsid w:val="007D7042"/>
    <w:rsid w:val="007D7059"/>
    <w:rsid w:val="007D7504"/>
    <w:rsid w:val="007D794A"/>
    <w:rsid w:val="007D7B6F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1D58"/>
    <w:rsid w:val="007E201B"/>
    <w:rsid w:val="007E2146"/>
    <w:rsid w:val="007E2416"/>
    <w:rsid w:val="007E2603"/>
    <w:rsid w:val="007E284A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827"/>
    <w:rsid w:val="007E5A14"/>
    <w:rsid w:val="007E5B22"/>
    <w:rsid w:val="007E5FFD"/>
    <w:rsid w:val="007E666B"/>
    <w:rsid w:val="007E6735"/>
    <w:rsid w:val="007E67F4"/>
    <w:rsid w:val="007E6EF1"/>
    <w:rsid w:val="007E70BE"/>
    <w:rsid w:val="007E7B2B"/>
    <w:rsid w:val="007E7CBA"/>
    <w:rsid w:val="007F0491"/>
    <w:rsid w:val="007F05E0"/>
    <w:rsid w:val="007F0B2A"/>
    <w:rsid w:val="007F0B77"/>
    <w:rsid w:val="007F0C6E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3CD"/>
    <w:rsid w:val="007F3564"/>
    <w:rsid w:val="007F3C69"/>
    <w:rsid w:val="007F3FB0"/>
    <w:rsid w:val="007F43A9"/>
    <w:rsid w:val="007F5608"/>
    <w:rsid w:val="007F5874"/>
    <w:rsid w:val="007F5D4A"/>
    <w:rsid w:val="007F6071"/>
    <w:rsid w:val="007F62F7"/>
    <w:rsid w:val="007F6562"/>
    <w:rsid w:val="007F65F2"/>
    <w:rsid w:val="007F6667"/>
    <w:rsid w:val="007F6BB0"/>
    <w:rsid w:val="007F6C1B"/>
    <w:rsid w:val="007F6C5D"/>
    <w:rsid w:val="007F70D6"/>
    <w:rsid w:val="007F72AC"/>
    <w:rsid w:val="007F7864"/>
    <w:rsid w:val="007F795B"/>
    <w:rsid w:val="007F7AF9"/>
    <w:rsid w:val="007F7B6D"/>
    <w:rsid w:val="007F7C2F"/>
    <w:rsid w:val="007F7C5E"/>
    <w:rsid w:val="007F7C88"/>
    <w:rsid w:val="008000CD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E41"/>
    <w:rsid w:val="00801FBC"/>
    <w:rsid w:val="008020FC"/>
    <w:rsid w:val="00802410"/>
    <w:rsid w:val="00802841"/>
    <w:rsid w:val="00803A19"/>
    <w:rsid w:val="00803E2E"/>
    <w:rsid w:val="00803FAA"/>
    <w:rsid w:val="008041E1"/>
    <w:rsid w:val="00804404"/>
    <w:rsid w:val="00804867"/>
    <w:rsid w:val="0080487F"/>
    <w:rsid w:val="00804B2F"/>
    <w:rsid w:val="00804FDF"/>
    <w:rsid w:val="00805018"/>
    <w:rsid w:val="0080536A"/>
    <w:rsid w:val="008054A1"/>
    <w:rsid w:val="0080623D"/>
    <w:rsid w:val="0080626E"/>
    <w:rsid w:val="0080638C"/>
    <w:rsid w:val="008068E9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07F05"/>
    <w:rsid w:val="0081012C"/>
    <w:rsid w:val="00810A5A"/>
    <w:rsid w:val="00810C3E"/>
    <w:rsid w:val="00810DE9"/>
    <w:rsid w:val="00810EAE"/>
    <w:rsid w:val="00811036"/>
    <w:rsid w:val="008118D6"/>
    <w:rsid w:val="00811EF6"/>
    <w:rsid w:val="00812204"/>
    <w:rsid w:val="008123D5"/>
    <w:rsid w:val="008124FE"/>
    <w:rsid w:val="008127B0"/>
    <w:rsid w:val="0081389D"/>
    <w:rsid w:val="00813C85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05A"/>
    <w:rsid w:val="00816135"/>
    <w:rsid w:val="00816264"/>
    <w:rsid w:val="00816654"/>
    <w:rsid w:val="00816756"/>
    <w:rsid w:val="00816A54"/>
    <w:rsid w:val="00816D94"/>
    <w:rsid w:val="00816F7C"/>
    <w:rsid w:val="00817508"/>
    <w:rsid w:val="00817636"/>
    <w:rsid w:val="0081787C"/>
    <w:rsid w:val="00817B8F"/>
    <w:rsid w:val="00817C96"/>
    <w:rsid w:val="00817D2A"/>
    <w:rsid w:val="00817F27"/>
    <w:rsid w:val="0082024C"/>
    <w:rsid w:val="00820DF1"/>
    <w:rsid w:val="008210DA"/>
    <w:rsid w:val="0082172C"/>
    <w:rsid w:val="00821C95"/>
    <w:rsid w:val="008220CC"/>
    <w:rsid w:val="00822541"/>
    <w:rsid w:val="008225A2"/>
    <w:rsid w:val="00823335"/>
    <w:rsid w:val="008237B2"/>
    <w:rsid w:val="00823A11"/>
    <w:rsid w:val="00823D4A"/>
    <w:rsid w:val="00823F61"/>
    <w:rsid w:val="0082446A"/>
    <w:rsid w:val="0082449E"/>
    <w:rsid w:val="0082483B"/>
    <w:rsid w:val="008249FF"/>
    <w:rsid w:val="008251EC"/>
    <w:rsid w:val="00825C32"/>
    <w:rsid w:val="00825DD4"/>
    <w:rsid w:val="008260E7"/>
    <w:rsid w:val="00826204"/>
    <w:rsid w:val="00826D90"/>
    <w:rsid w:val="00827015"/>
    <w:rsid w:val="00827109"/>
    <w:rsid w:val="00827373"/>
    <w:rsid w:val="00827376"/>
    <w:rsid w:val="00827648"/>
    <w:rsid w:val="008276F4"/>
    <w:rsid w:val="00827805"/>
    <w:rsid w:val="00827A41"/>
    <w:rsid w:val="00827AF3"/>
    <w:rsid w:val="00827CA7"/>
    <w:rsid w:val="00827DDC"/>
    <w:rsid w:val="00827E45"/>
    <w:rsid w:val="00830501"/>
    <w:rsid w:val="0083056F"/>
    <w:rsid w:val="00830F16"/>
    <w:rsid w:val="00831198"/>
    <w:rsid w:val="008311E8"/>
    <w:rsid w:val="008314BC"/>
    <w:rsid w:val="0083168E"/>
    <w:rsid w:val="00831A11"/>
    <w:rsid w:val="00831AB4"/>
    <w:rsid w:val="00831AE6"/>
    <w:rsid w:val="00831E08"/>
    <w:rsid w:val="008320DA"/>
    <w:rsid w:val="00832142"/>
    <w:rsid w:val="008326B7"/>
    <w:rsid w:val="00832C18"/>
    <w:rsid w:val="00832CAF"/>
    <w:rsid w:val="00832F72"/>
    <w:rsid w:val="00832FF7"/>
    <w:rsid w:val="0083302B"/>
    <w:rsid w:val="008330AE"/>
    <w:rsid w:val="008330DB"/>
    <w:rsid w:val="00833351"/>
    <w:rsid w:val="00833434"/>
    <w:rsid w:val="00833EF5"/>
    <w:rsid w:val="00834137"/>
    <w:rsid w:val="0083417A"/>
    <w:rsid w:val="00834512"/>
    <w:rsid w:val="00834746"/>
    <w:rsid w:val="008349E7"/>
    <w:rsid w:val="00834F4B"/>
    <w:rsid w:val="008353C3"/>
    <w:rsid w:val="008353F6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927"/>
    <w:rsid w:val="00840043"/>
    <w:rsid w:val="008401C3"/>
    <w:rsid w:val="008403BA"/>
    <w:rsid w:val="008404D7"/>
    <w:rsid w:val="00840634"/>
    <w:rsid w:val="00840A68"/>
    <w:rsid w:val="00840A83"/>
    <w:rsid w:val="00840D46"/>
    <w:rsid w:val="00840EDA"/>
    <w:rsid w:val="0084100E"/>
    <w:rsid w:val="008411A2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9C7"/>
    <w:rsid w:val="00843AFD"/>
    <w:rsid w:val="008444F8"/>
    <w:rsid w:val="008445B3"/>
    <w:rsid w:val="00844750"/>
    <w:rsid w:val="0084499E"/>
    <w:rsid w:val="00845055"/>
    <w:rsid w:val="0084578E"/>
    <w:rsid w:val="00845F51"/>
    <w:rsid w:val="00845F5B"/>
    <w:rsid w:val="00845F6D"/>
    <w:rsid w:val="00846106"/>
    <w:rsid w:val="008462E7"/>
    <w:rsid w:val="00846467"/>
    <w:rsid w:val="0084688A"/>
    <w:rsid w:val="00846EE5"/>
    <w:rsid w:val="00847991"/>
    <w:rsid w:val="00847999"/>
    <w:rsid w:val="00847A4B"/>
    <w:rsid w:val="00847C4E"/>
    <w:rsid w:val="00850060"/>
    <w:rsid w:val="00850174"/>
    <w:rsid w:val="008504F0"/>
    <w:rsid w:val="00850608"/>
    <w:rsid w:val="00850A54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1B1"/>
    <w:rsid w:val="00853506"/>
    <w:rsid w:val="00853657"/>
    <w:rsid w:val="00853B2A"/>
    <w:rsid w:val="00853C45"/>
    <w:rsid w:val="00853C6A"/>
    <w:rsid w:val="00853FD4"/>
    <w:rsid w:val="00854090"/>
    <w:rsid w:val="008540CB"/>
    <w:rsid w:val="008540E5"/>
    <w:rsid w:val="00854104"/>
    <w:rsid w:val="00854157"/>
    <w:rsid w:val="0085429C"/>
    <w:rsid w:val="00854983"/>
    <w:rsid w:val="00854B60"/>
    <w:rsid w:val="00854B9A"/>
    <w:rsid w:val="008551F7"/>
    <w:rsid w:val="008555CB"/>
    <w:rsid w:val="0085562C"/>
    <w:rsid w:val="00855A3E"/>
    <w:rsid w:val="00855C49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57EF8"/>
    <w:rsid w:val="00857F79"/>
    <w:rsid w:val="00860315"/>
    <w:rsid w:val="0086037F"/>
    <w:rsid w:val="00860F10"/>
    <w:rsid w:val="008615A2"/>
    <w:rsid w:val="00861761"/>
    <w:rsid w:val="00861846"/>
    <w:rsid w:val="00861B41"/>
    <w:rsid w:val="00861D65"/>
    <w:rsid w:val="00861DA1"/>
    <w:rsid w:val="008620C2"/>
    <w:rsid w:val="00862173"/>
    <w:rsid w:val="00862290"/>
    <w:rsid w:val="00862299"/>
    <w:rsid w:val="008626B0"/>
    <w:rsid w:val="00862988"/>
    <w:rsid w:val="00863479"/>
    <w:rsid w:val="00863AA0"/>
    <w:rsid w:val="00863BCC"/>
    <w:rsid w:val="00864758"/>
    <w:rsid w:val="00864A9F"/>
    <w:rsid w:val="00864C0F"/>
    <w:rsid w:val="008650AB"/>
    <w:rsid w:val="00865200"/>
    <w:rsid w:val="00865696"/>
    <w:rsid w:val="00865D4C"/>
    <w:rsid w:val="00865DE1"/>
    <w:rsid w:val="00866453"/>
    <w:rsid w:val="00866781"/>
    <w:rsid w:val="00866B3D"/>
    <w:rsid w:val="00866EEA"/>
    <w:rsid w:val="00867F66"/>
    <w:rsid w:val="00870018"/>
    <w:rsid w:val="008703F9"/>
    <w:rsid w:val="00870793"/>
    <w:rsid w:val="00870A1C"/>
    <w:rsid w:val="00870C0F"/>
    <w:rsid w:val="00870DE5"/>
    <w:rsid w:val="00870E13"/>
    <w:rsid w:val="00871029"/>
    <w:rsid w:val="0087103E"/>
    <w:rsid w:val="00871096"/>
    <w:rsid w:val="008710EF"/>
    <w:rsid w:val="00871171"/>
    <w:rsid w:val="008712B8"/>
    <w:rsid w:val="008717A0"/>
    <w:rsid w:val="0087182E"/>
    <w:rsid w:val="00871CDF"/>
    <w:rsid w:val="00871D14"/>
    <w:rsid w:val="0087229F"/>
    <w:rsid w:val="008722B0"/>
    <w:rsid w:val="0087250F"/>
    <w:rsid w:val="008726A0"/>
    <w:rsid w:val="00872AE1"/>
    <w:rsid w:val="008731E1"/>
    <w:rsid w:val="00873422"/>
    <w:rsid w:val="008734E7"/>
    <w:rsid w:val="00873BF0"/>
    <w:rsid w:val="00874013"/>
    <w:rsid w:val="00874D5F"/>
    <w:rsid w:val="00874E33"/>
    <w:rsid w:val="00874F9B"/>
    <w:rsid w:val="00874FAC"/>
    <w:rsid w:val="00874FE8"/>
    <w:rsid w:val="0087504C"/>
    <w:rsid w:val="00875389"/>
    <w:rsid w:val="00875391"/>
    <w:rsid w:val="00875905"/>
    <w:rsid w:val="00875B58"/>
    <w:rsid w:val="00875E7F"/>
    <w:rsid w:val="00875F79"/>
    <w:rsid w:val="00875FBD"/>
    <w:rsid w:val="00876321"/>
    <w:rsid w:val="00876AC7"/>
    <w:rsid w:val="00876D4B"/>
    <w:rsid w:val="00876ECF"/>
    <w:rsid w:val="0087707C"/>
    <w:rsid w:val="0087721D"/>
    <w:rsid w:val="008772A5"/>
    <w:rsid w:val="0087746C"/>
    <w:rsid w:val="00877C57"/>
    <w:rsid w:val="00877C86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A1C"/>
    <w:rsid w:val="00881A29"/>
    <w:rsid w:val="00881B9F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0BA"/>
    <w:rsid w:val="0088579F"/>
    <w:rsid w:val="0088589E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76E"/>
    <w:rsid w:val="0089078B"/>
    <w:rsid w:val="008907B2"/>
    <w:rsid w:val="00890B03"/>
    <w:rsid w:val="00890BCD"/>
    <w:rsid w:val="00890F04"/>
    <w:rsid w:val="00890F2B"/>
    <w:rsid w:val="00890F64"/>
    <w:rsid w:val="008911A2"/>
    <w:rsid w:val="00891692"/>
    <w:rsid w:val="00891A5E"/>
    <w:rsid w:val="00891D62"/>
    <w:rsid w:val="00891F63"/>
    <w:rsid w:val="008922DC"/>
    <w:rsid w:val="008922DF"/>
    <w:rsid w:val="0089278F"/>
    <w:rsid w:val="00892B5D"/>
    <w:rsid w:val="00892FD7"/>
    <w:rsid w:val="00893024"/>
    <w:rsid w:val="00893723"/>
    <w:rsid w:val="00893ABC"/>
    <w:rsid w:val="00893B3B"/>
    <w:rsid w:val="00893CB5"/>
    <w:rsid w:val="0089428E"/>
    <w:rsid w:val="00894304"/>
    <w:rsid w:val="008947C9"/>
    <w:rsid w:val="00894A6F"/>
    <w:rsid w:val="00894BCD"/>
    <w:rsid w:val="00894D3B"/>
    <w:rsid w:val="00895243"/>
    <w:rsid w:val="00895461"/>
    <w:rsid w:val="00895A0C"/>
    <w:rsid w:val="0089654E"/>
    <w:rsid w:val="00896A6F"/>
    <w:rsid w:val="00896D10"/>
    <w:rsid w:val="00896DF5"/>
    <w:rsid w:val="0089761F"/>
    <w:rsid w:val="00897745"/>
    <w:rsid w:val="00897EFC"/>
    <w:rsid w:val="008A0173"/>
    <w:rsid w:val="008A0339"/>
    <w:rsid w:val="008A0364"/>
    <w:rsid w:val="008A03A0"/>
    <w:rsid w:val="008A0473"/>
    <w:rsid w:val="008A04BD"/>
    <w:rsid w:val="008A04C7"/>
    <w:rsid w:val="008A0627"/>
    <w:rsid w:val="008A0734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4FA2"/>
    <w:rsid w:val="008A53C3"/>
    <w:rsid w:val="008A56E0"/>
    <w:rsid w:val="008A5784"/>
    <w:rsid w:val="008A59E9"/>
    <w:rsid w:val="008A5E82"/>
    <w:rsid w:val="008A5EAA"/>
    <w:rsid w:val="008A631F"/>
    <w:rsid w:val="008A668F"/>
    <w:rsid w:val="008A6FA2"/>
    <w:rsid w:val="008A7285"/>
    <w:rsid w:val="008A72A4"/>
    <w:rsid w:val="008A745B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40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1E"/>
    <w:rsid w:val="008B1EFF"/>
    <w:rsid w:val="008B20B4"/>
    <w:rsid w:val="008B2151"/>
    <w:rsid w:val="008B21F5"/>
    <w:rsid w:val="008B23D8"/>
    <w:rsid w:val="008B2417"/>
    <w:rsid w:val="008B269F"/>
    <w:rsid w:val="008B2A2E"/>
    <w:rsid w:val="008B2BF6"/>
    <w:rsid w:val="008B2D1D"/>
    <w:rsid w:val="008B2D5B"/>
    <w:rsid w:val="008B2DEB"/>
    <w:rsid w:val="008B33D2"/>
    <w:rsid w:val="008B35ED"/>
    <w:rsid w:val="008B396C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3F"/>
    <w:rsid w:val="008B535C"/>
    <w:rsid w:val="008B5577"/>
    <w:rsid w:val="008B58AE"/>
    <w:rsid w:val="008B5A8B"/>
    <w:rsid w:val="008B60E9"/>
    <w:rsid w:val="008B60ED"/>
    <w:rsid w:val="008B68DD"/>
    <w:rsid w:val="008B6904"/>
    <w:rsid w:val="008B6AAA"/>
    <w:rsid w:val="008B6E5C"/>
    <w:rsid w:val="008B7394"/>
    <w:rsid w:val="008B75B0"/>
    <w:rsid w:val="008B766A"/>
    <w:rsid w:val="008B7893"/>
    <w:rsid w:val="008B7A0E"/>
    <w:rsid w:val="008C0192"/>
    <w:rsid w:val="008C0B9C"/>
    <w:rsid w:val="008C0FB9"/>
    <w:rsid w:val="008C1106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514"/>
    <w:rsid w:val="008C4665"/>
    <w:rsid w:val="008C4B47"/>
    <w:rsid w:val="008C4F50"/>
    <w:rsid w:val="008C4FE4"/>
    <w:rsid w:val="008C532E"/>
    <w:rsid w:val="008C550E"/>
    <w:rsid w:val="008C57D1"/>
    <w:rsid w:val="008C58BA"/>
    <w:rsid w:val="008C59D5"/>
    <w:rsid w:val="008C5B10"/>
    <w:rsid w:val="008C6C72"/>
    <w:rsid w:val="008C6C7A"/>
    <w:rsid w:val="008C6F4F"/>
    <w:rsid w:val="008C70B1"/>
    <w:rsid w:val="008C72EC"/>
    <w:rsid w:val="008C74CC"/>
    <w:rsid w:val="008C7F77"/>
    <w:rsid w:val="008D008C"/>
    <w:rsid w:val="008D0134"/>
    <w:rsid w:val="008D02CB"/>
    <w:rsid w:val="008D0459"/>
    <w:rsid w:val="008D05D2"/>
    <w:rsid w:val="008D0A9C"/>
    <w:rsid w:val="008D0B9F"/>
    <w:rsid w:val="008D13DC"/>
    <w:rsid w:val="008D149D"/>
    <w:rsid w:val="008D189E"/>
    <w:rsid w:val="008D1E23"/>
    <w:rsid w:val="008D2461"/>
    <w:rsid w:val="008D24B4"/>
    <w:rsid w:val="008D27B6"/>
    <w:rsid w:val="008D2E98"/>
    <w:rsid w:val="008D3208"/>
    <w:rsid w:val="008D3BDC"/>
    <w:rsid w:val="008D3CEE"/>
    <w:rsid w:val="008D3F21"/>
    <w:rsid w:val="008D3F74"/>
    <w:rsid w:val="008D410B"/>
    <w:rsid w:val="008D4277"/>
    <w:rsid w:val="008D453F"/>
    <w:rsid w:val="008D469A"/>
    <w:rsid w:val="008D4CFB"/>
    <w:rsid w:val="008D508F"/>
    <w:rsid w:val="008D538D"/>
    <w:rsid w:val="008D592A"/>
    <w:rsid w:val="008D592F"/>
    <w:rsid w:val="008D5D58"/>
    <w:rsid w:val="008D5F10"/>
    <w:rsid w:val="008D5FCD"/>
    <w:rsid w:val="008D6733"/>
    <w:rsid w:val="008D6927"/>
    <w:rsid w:val="008D6A69"/>
    <w:rsid w:val="008D6F90"/>
    <w:rsid w:val="008D72A4"/>
    <w:rsid w:val="008D7378"/>
    <w:rsid w:val="008D7554"/>
    <w:rsid w:val="008D7615"/>
    <w:rsid w:val="008D76A0"/>
    <w:rsid w:val="008D78C3"/>
    <w:rsid w:val="008D78F4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69F"/>
    <w:rsid w:val="008E176B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88C"/>
    <w:rsid w:val="008E3D78"/>
    <w:rsid w:val="008E3F52"/>
    <w:rsid w:val="008E412D"/>
    <w:rsid w:val="008E4152"/>
    <w:rsid w:val="008E427C"/>
    <w:rsid w:val="008E4280"/>
    <w:rsid w:val="008E451A"/>
    <w:rsid w:val="008E4820"/>
    <w:rsid w:val="008E4DE6"/>
    <w:rsid w:val="008E577E"/>
    <w:rsid w:val="008E5B5F"/>
    <w:rsid w:val="008E5B80"/>
    <w:rsid w:val="008E5D5A"/>
    <w:rsid w:val="008E60D0"/>
    <w:rsid w:val="008E6333"/>
    <w:rsid w:val="008E63CD"/>
    <w:rsid w:val="008E6718"/>
    <w:rsid w:val="008E6788"/>
    <w:rsid w:val="008E7284"/>
    <w:rsid w:val="008E7305"/>
    <w:rsid w:val="008E7DB3"/>
    <w:rsid w:val="008F01AB"/>
    <w:rsid w:val="008F0460"/>
    <w:rsid w:val="008F0D27"/>
    <w:rsid w:val="008F11C6"/>
    <w:rsid w:val="008F1219"/>
    <w:rsid w:val="008F123C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6AE"/>
    <w:rsid w:val="008F3A40"/>
    <w:rsid w:val="008F3D2D"/>
    <w:rsid w:val="008F3D7C"/>
    <w:rsid w:val="008F3DC9"/>
    <w:rsid w:val="008F3F46"/>
    <w:rsid w:val="008F4107"/>
    <w:rsid w:val="008F46DB"/>
    <w:rsid w:val="008F473A"/>
    <w:rsid w:val="008F4786"/>
    <w:rsid w:val="008F4B05"/>
    <w:rsid w:val="008F4BFE"/>
    <w:rsid w:val="008F4E3F"/>
    <w:rsid w:val="008F5085"/>
    <w:rsid w:val="008F5184"/>
    <w:rsid w:val="008F52BC"/>
    <w:rsid w:val="008F595E"/>
    <w:rsid w:val="008F5AA2"/>
    <w:rsid w:val="008F6030"/>
    <w:rsid w:val="008F607A"/>
    <w:rsid w:val="008F6188"/>
    <w:rsid w:val="008F6649"/>
    <w:rsid w:val="008F68E9"/>
    <w:rsid w:val="008F6CD0"/>
    <w:rsid w:val="008F6CD1"/>
    <w:rsid w:val="008F7067"/>
    <w:rsid w:val="008F77C3"/>
    <w:rsid w:val="008F7BD6"/>
    <w:rsid w:val="008F7CEF"/>
    <w:rsid w:val="008F7E12"/>
    <w:rsid w:val="009000FD"/>
    <w:rsid w:val="00900DDE"/>
    <w:rsid w:val="00900DF1"/>
    <w:rsid w:val="00900E95"/>
    <w:rsid w:val="00900FA1"/>
    <w:rsid w:val="0090108C"/>
    <w:rsid w:val="00901421"/>
    <w:rsid w:val="0090173C"/>
    <w:rsid w:val="009017E2"/>
    <w:rsid w:val="00901845"/>
    <w:rsid w:val="00901926"/>
    <w:rsid w:val="009022BC"/>
    <w:rsid w:val="009023CF"/>
    <w:rsid w:val="0090255A"/>
    <w:rsid w:val="00902734"/>
    <w:rsid w:val="00902997"/>
    <w:rsid w:val="009029F0"/>
    <w:rsid w:val="00902F3F"/>
    <w:rsid w:val="0090300D"/>
    <w:rsid w:val="009030C4"/>
    <w:rsid w:val="00903281"/>
    <w:rsid w:val="009032CC"/>
    <w:rsid w:val="009036A5"/>
    <w:rsid w:val="00903CF2"/>
    <w:rsid w:val="00903DBD"/>
    <w:rsid w:val="00903F59"/>
    <w:rsid w:val="0090411E"/>
    <w:rsid w:val="009045C7"/>
    <w:rsid w:val="0090480E"/>
    <w:rsid w:val="00904A52"/>
    <w:rsid w:val="00904A62"/>
    <w:rsid w:val="00904B6D"/>
    <w:rsid w:val="00904C73"/>
    <w:rsid w:val="00904E1D"/>
    <w:rsid w:val="0090557B"/>
    <w:rsid w:val="00905A06"/>
    <w:rsid w:val="00905E2D"/>
    <w:rsid w:val="00906100"/>
    <w:rsid w:val="009067B8"/>
    <w:rsid w:val="00906EED"/>
    <w:rsid w:val="00906FCE"/>
    <w:rsid w:val="00907071"/>
    <w:rsid w:val="0090715C"/>
    <w:rsid w:val="00910178"/>
    <w:rsid w:val="009106B0"/>
    <w:rsid w:val="009108A7"/>
    <w:rsid w:val="00910A24"/>
    <w:rsid w:val="00910D91"/>
    <w:rsid w:val="00910ED6"/>
    <w:rsid w:val="00911052"/>
    <w:rsid w:val="0091192E"/>
    <w:rsid w:val="0091199C"/>
    <w:rsid w:val="00911E1A"/>
    <w:rsid w:val="009122C8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6EE"/>
    <w:rsid w:val="00916827"/>
    <w:rsid w:val="00916886"/>
    <w:rsid w:val="0091690C"/>
    <w:rsid w:val="009170CE"/>
    <w:rsid w:val="009171B7"/>
    <w:rsid w:val="009172BA"/>
    <w:rsid w:val="0091794C"/>
    <w:rsid w:val="00917A0F"/>
    <w:rsid w:val="00917FC8"/>
    <w:rsid w:val="009200D2"/>
    <w:rsid w:val="0092082F"/>
    <w:rsid w:val="00920A7B"/>
    <w:rsid w:val="00920E93"/>
    <w:rsid w:val="00920FE4"/>
    <w:rsid w:val="00921140"/>
    <w:rsid w:val="009216BF"/>
    <w:rsid w:val="009218D2"/>
    <w:rsid w:val="00921A74"/>
    <w:rsid w:val="00921C78"/>
    <w:rsid w:val="00921C9F"/>
    <w:rsid w:val="00921ED5"/>
    <w:rsid w:val="00921FA1"/>
    <w:rsid w:val="009223FC"/>
    <w:rsid w:val="009225B6"/>
    <w:rsid w:val="0092286C"/>
    <w:rsid w:val="00922D55"/>
    <w:rsid w:val="00922DE5"/>
    <w:rsid w:val="00923151"/>
    <w:rsid w:val="009239D8"/>
    <w:rsid w:val="00923ABA"/>
    <w:rsid w:val="00923FB0"/>
    <w:rsid w:val="00924108"/>
    <w:rsid w:val="0092434B"/>
    <w:rsid w:val="009247D8"/>
    <w:rsid w:val="00924842"/>
    <w:rsid w:val="00924AB6"/>
    <w:rsid w:val="00924BE9"/>
    <w:rsid w:val="00924F5D"/>
    <w:rsid w:val="0092507E"/>
    <w:rsid w:val="009255A9"/>
    <w:rsid w:val="00925603"/>
    <w:rsid w:val="00925836"/>
    <w:rsid w:val="00925AE7"/>
    <w:rsid w:val="00925C3F"/>
    <w:rsid w:val="00925DD1"/>
    <w:rsid w:val="009260EC"/>
    <w:rsid w:val="00926264"/>
    <w:rsid w:val="0092634B"/>
    <w:rsid w:val="00926595"/>
    <w:rsid w:val="0092694F"/>
    <w:rsid w:val="0092698B"/>
    <w:rsid w:val="009269EB"/>
    <w:rsid w:val="00927060"/>
    <w:rsid w:val="00927211"/>
    <w:rsid w:val="009272DB"/>
    <w:rsid w:val="00927752"/>
    <w:rsid w:val="00930305"/>
    <w:rsid w:val="0093063D"/>
    <w:rsid w:val="0093135E"/>
    <w:rsid w:val="0093195D"/>
    <w:rsid w:val="00932100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460"/>
    <w:rsid w:val="0093457F"/>
    <w:rsid w:val="009355F0"/>
    <w:rsid w:val="0093572F"/>
    <w:rsid w:val="00935B52"/>
    <w:rsid w:val="00935BA8"/>
    <w:rsid w:val="00935E52"/>
    <w:rsid w:val="00936951"/>
    <w:rsid w:val="00936A90"/>
    <w:rsid w:val="009370A6"/>
    <w:rsid w:val="00937466"/>
    <w:rsid w:val="00937AC7"/>
    <w:rsid w:val="00937D15"/>
    <w:rsid w:val="009401C0"/>
    <w:rsid w:val="009406F4"/>
    <w:rsid w:val="00940A18"/>
    <w:rsid w:val="00940A5D"/>
    <w:rsid w:val="00940BCB"/>
    <w:rsid w:val="00940C1B"/>
    <w:rsid w:val="00940D85"/>
    <w:rsid w:val="00940DF4"/>
    <w:rsid w:val="00940F45"/>
    <w:rsid w:val="00940F95"/>
    <w:rsid w:val="00940FB5"/>
    <w:rsid w:val="0094148B"/>
    <w:rsid w:val="00941A1C"/>
    <w:rsid w:val="00941B97"/>
    <w:rsid w:val="00941CE1"/>
    <w:rsid w:val="00941D35"/>
    <w:rsid w:val="009422F0"/>
    <w:rsid w:val="00942BB8"/>
    <w:rsid w:val="00942C04"/>
    <w:rsid w:val="0094335F"/>
    <w:rsid w:val="00943D09"/>
    <w:rsid w:val="00944202"/>
    <w:rsid w:val="00944335"/>
    <w:rsid w:val="00944710"/>
    <w:rsid w:val="00944AF4"/>
    <w:rsid w:val="00944B7D"/>
    <w:rsid w:val="00944D54"/>
    <w:rsid w:val="00944EC4"/>
    <w:rsid w:val="00945337"/>
    <w:rsid w:val="0094567F"/>
    <w:rsid w:val="009457F4"/>
    <w:rsid w:val="00945D81"/>
    <w:rsid w:val="00945E49"/>
    <w:rsid w:val="009462D8"/>
    <w:rsid w:val="00946388"/>
    <w:rsid w:val="009469FE"/>
    <w:rsid w:val="009477BE"/>
    <w:rsid w:val="00950272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36E"/>
    <w:rsid w:val="009526FD"/>
    <w:rsid w:val="00952ACA"/>
    <w:rsid w:val="00952BFD"/>
    <w:rsid w:val="00952CD2"/>
    <w:rsid w:val="009534C9"/>
    <w:rsid w:val="009537A7"/>
    <w:rsid w:val="00953B1F"/>
    <w:rsid w:val="00953C4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5BF1"/>
    <w:rsid w:val="00956101"/>
    <w:rsid w:val="00956383"/>
    <w:rsid w:val="00956526"/>
    <w:rsid w:val="00956679"/>
    <w:rsid w:val="009569E2"/>
    <w:rsid w:val="00957060"/>
    <w:rsid w:val="009571E6"/>
    <w:rsid w:val="00957487"/>
    <w:rsid w:val="0095771D"/>
    <w:rsid w:val="00957D9C"/>
    <w:rsid w:val="00957F40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0DDC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287"/>
    <w:rsid w:val="00962647"/>
    <w:rsid w:val="00962771"/>
    <w:rsid w:val="00962874"/>
    <w:rsid w:val="0096292B"/>
    <w:rsid w:val="009630FD"/>
    <w:rsid w:val="0096336E"/>
    <w:rsid w:val="0096392B"/>
    <w:rsid w:val="0096397B"/>
    <w:rsid w:val="00963A7C"/>
    <w:rsid w:val="00963B4B"/>
    <w:rsid w:val="009640C7"/>
    <w:rsid w:val="00964632"/>
    <w:rsid w:val="009649EA"/>
    <w:rsid w:val="00964B7F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671"/>
    <w:rsid w:val="00970872"/>
    <w:rsid w:val="00970F7A"/>
    <w:rsid w:val="00970FE3"/>
    <w:rsid w:val="00971190"/>
    <w:rsid w:val="009712FC"/>
    <w:rsid w:val="009717CD"/>
    <w:rsid w:val="009718F0"/>
    <w:rsid w:val="00971EC5"/>
    <w:rsid w:val="00971F6B"/>
    <w:rsid w:val="00971FCC"/>
    <w:rsid w:val="00972250"/>
    <w:rsid w:val="009723FB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0E8"/>
    <w:rsid w:val="00973257"/>
    <w:rsid w:val="0097328F"/>
    <w:rsid w:val="009732FC"/>
    <w:rsid w:val="00973823"/>
    <w:rsid w:val="0097383E"/>
    <w:rsid w:val="009738E5"/>
    <w:rsid w:val="009739F8"/>
    <w:rsid w:val="00973F29"/>
    <w:rsid w:val="00974013"/>
    <w:rsid w:val="0097413D"/>
    <w:rsid w:val="00974182"/>
    <w:rsid w:val="009744FF"/>
    <w:rsid w:val="00974520"/>
    <w:rsid w:val="00974950"/>
    <w:rsid w:val="0097496D"/>
    <w:rsid w:val="00974B0E"/>
    <w:rsid w:val="00974EBD"/>
    <w:rsid w:val="009751BA"/>
    <w:rsid w:val="00975859"/>
    <w:rsid w:val="00975955"/>
    <w:rsid w:val="009761A9"/>
    <w:rsid w:val="00976E81"/>
    <w:rsid w:val="00977262"/>
    <w:rsid w:val="00977311"/>
    <w:rsid w:val="00977417"/>
    <w:rsid w:val="009775C2"/>
    <w:rsid w:val="00977852"/>
    <w:rsid w:val="009778AB"/>
    <w:rsid w:val="00977B50"/>
    <w:rsid w:val="00977EC7"/>
    <w:rsid w:val="0098000B"/>
    <w:rsid w:val="00980099"/>
    <w:rsid w:val="00980373"/>
    <w:rsid w:val="00980403"/>
    <w:rsid w:val="009804CB"/>
    <w:rsid w:val="009809DD"/>
    <w:rsid w:val="00980F14"/>
    <w:rsid w:val="009813F5"/>
    <w:rsid w:val="009814E7"/>
    <w:rsid w:val="0098172B"/>
    <w:rsid w:val="009817F9"/>
    <w:rsid w:val="0098183B"/>
    <w:rsid w:val="009822AF"/>
    <w:rsid w:val="009823A3"/>
    <w:rsid w:val="0098253D"/>
    <w:rsid w:val="009827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4EF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50E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BE4"/>
    <w:rsid w:val="009930C0"/>
    <w:rsid w:val="0099324C"/>
    <w:rsid w:val="00993627"/>
    <w:rsid w:val="00993658"/>
    <w:rsid w:val="0099367D"/>
    <w:rsid w:val="009936F0"/>
    <w:rsid w:val="00993845"/>
    <w:rsid w:val="00993D5D"/>
    <w:rsid w:val="00993DA5"/>
    <w:rsid w:val="0099408C"/>
    <w:rsid w:val="00994967"/>
    <w:rsid w:val="00994C26"/>
    <w:rsid w:val="00995360"/>
    <w:rsid w:val="009954AD"/>
    <w:rsid w:val="0099573B"/>
    <w:rsid w:val="00995DCD"/>
    <w:rsid w:val="00996544"/>
    <w:rsid w:val="00996546"/>
    <w:rsid w:val="009969A0"/>
    <w:rsid w:val="00996A8B"/>
    <w:rsid w:val="00996B84"/>
    <w:rsid w:val="00996CD1"/>
    <w:rsid w:val="00996CD4"/>
    <w:rsid w:val="00996F99"/>
    <w:rsid w:val="00996F9D"/>
    <w:rsid w:val="00996FA3"/>
    <w:rsid w:val="0099713E"/>
    <w:rsid w:val="00997157"/>
    <w:rsid w:val="009971EE"/>
    <w:rsid w:val="0099731A"/>
    <w:rsid w:val="009979D6"/>
    <w:rsid w:val="00997ABC"/>
    <w:rsid w:val="00997BC0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57A"/>
    <w:rsid w:val="009A37AC"/>
    <w:rsid w:val="009A3AB5"/>
    <w:rsid w:val="009A4C99"/>
    <w:rsid w:val="009A5004"/>
    <w:rsid w:val="009A516A"/>
    <w:rsid w:val="009A528E"/>
    <w:rsid w:val="009A52CC"/>
    <w:rsid w:val="009A5B85"/>
    <w:rsid w:val="009A5F64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821"/>
    <w:rsid w:val="009B4BED"/>
    <w:rsid w:val="009B4C24"/>
    <w:rsid w:val="009B4C48"/>
    <w:rsid w:val="009B511B"/>
    <w:rsid w:val="009B5821"/>
    <w:rsid w:val="009B59B0"/>
    <w:rsid w:val="009B5A07"/>
    <w:rsid w:val="009B5A7E"/>
    <w:rsid w:val="009B616B"/>
    <w:rsid w:val="009B61D3"/>
    <w:rsid w:val="009B68AD"/>
    <w:rsid w:val="009B6C13"/>
    <w:rsid w:val="009B7958"/>
    <w:rsid w:val="009B7BB7"/>
    <w:rsid w:val="009B7FFA"/>
    <w:rsid w:val="009C00EF"/>
    <w:rsid w:val="009C0898"/>
    <w:rsid w:val="009C0BC1"/>
    <w:rsid w:val="009C0DBE"/>
    <w:rsid w:val="009C0E79"/>
    <w:rsid w:val="009C10DF"/>
    <w:rsid w:val="009C1280"/>
    <w:rsid w:val="009C1518"/>
    <w:rsid w:val="009C1A35"/>
    <w:rsid w:val="009C1AA6"/>
    <w:rsid w:val="009C1B3C"/>
    <w:rsid w:val="009C1D4B"/>
    <w:rsid w:val="009C1DCD"/>
    <w:rsid w:val="009C1E0C"/>
    <w:rsid w:val="009C210C"/>
    <w:rsid w:val="009C2192"/>
    <w:rsid w:val="009C281C"/>
    <w:rsid w:val="009C29E0"/>
    <w:rsid w:val="009C2BB6"/>
    <w:rsid w:val="009C31B7"/>
    <w:rsid w:val="009C3A87"/>
    <w:rsid w:val="009C3D88"/>
    <w:rsid w:val="009C3EDC"/>
    <w:rsid w:val="009C3EEC"/>
    <w:rsid w:val="009C4074"/>
    <w:rsid w:val="009C4569"/>
    <w:rsid w:val="009C4683"/>
    <w:rsid w:val="009C520B"/>
    <w:rsid w:val="009C5785"/>
    <w:rsid w:val="009C5874"/>
    <w:rsid w:val="009C594F"/>
    <w:rsid w:val="009C64A2"/>
    <w:rsid w:val="009C64C1"/>
    <w:rsid w:val="009C6768"/>
    <w:rsid w:val="009C6894"/>
    <w:rsid w:val="009C68DA"/>
    <w:rsid w:val="009C69D6"/>
    <w:rsid w:val="009C6AAD"/>
    <w:rsid w:val="009C6B3B"/>
    <w:rsid w:val="009C6B7B"/>
    <w:rsid w:val="009C6DEE"/>
    <w:rsid w:val="009C6E56"/>
    <w:rsid w:val="009C6E60"/>
    <w:rsid w:val="009C6E93"/>
    <w:rsid w:val="009C7147"/>
    <w:rsid w:val="009C759C"/>
    <w:rsid w:val="009C7DDE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911"/>
    <w:rsid w:val="009D1D55"/>
    <w:rsid w:val="009D2118"/>
    <w:rsid w:val="009D22EA"/>
    <w:rsid w:val="009D28DC"/>
    <w:rsid w:val="009D2A06"/>
    <w:rsid w:val="009D2BEA"/>
    <w:rsid w:val="009D2C43"/>
    <w:rsid w:val="009D31C1"/>
    <w:rsid w:val="009D3256"/>
    <w:rsid w:val="009D3CC0"/>
    <w:rsid w:val="009D3D45"/>
    <w:rsid w:val="009D40DC"/>
    <w:rsid w:val="009D4135"/>
    <w:rsid w:val="009D422C"/>
    <w:rsid w:val="009D4303"/>
    <w:rsid w:val="009D4477"/>
    <w:rsid w:val="009D478C"/>
    <w:rsid w:val="009D49A4"/>
    <w:rsid w:val="009D4A8E"/>
    <w:rsid w:val="009D4DA3"/>
    <w:rsid w:val="009D5364"/>
    <w:rsid w:val="009D5944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D56"/>
    <w:rsid w:val="009E1E13"/>
    <w:rsid w:val="009E1E2D"/>
    <w:rsid w:val="009E1F70"/>
    <w:rsid w:val="009E1FFC"/>
    <w:rsid w:val="009E244C"/>
    <w:rsid w:val="009E2CEC"/>
    <w:rsid w:val="009E2F97"/>
    <w:rsid w:val="009E3235"/>
    <w:rsid w:val="009E351C"/>
    <w:rsid w:val="009E365B"/>
    <w:rsid w:val="009E3790"/>
    <w:rsid w:val="009E3AD5"/>
    <w:rsid w:val="009E457F"/>
    <w:rsid w:val="009E4C23"/>
    <w:rsid w:val="009E53AA"/>
    <w:rsid w:val="009E53D6"/>
    <w:rsid w:val="009E5656"/>
    <w:rsid w:val="009E5AB4"/>
    <w:rsid w:val="009E5B99"/>
    <w:rsid w:val="009E605E"/>
    <w:rsid w:val="009E6334"/>
    <w:rsid w:val="009E641D"/>
    <w:rsid w:val="009E65A4"/>
    <w:rsid w:val="009E6F6E"/>
    <w:rsid w:val="009E78D9"/>
    <w:rsid w:val="009E798E"/>
    <w:rsid w:val="009E7B37"/>
    <w:rsid w:val="009E7CD5"/>
    <w:rsid w:val="009F04E9"/>
    <w:rsid w:val="009F0595"/>
    <w:rsid w:val="009F06F6"/>
    <w:rsid w:val="009F07A3"/>
    <w:rsid w:val="009F0C38"/>
    <w:rsid w:val="009F0CD1"/>
    <w:rsid w:val="009F1033"/>
    <w:rsid w:val="009F10FC"/>
    <w:rsid w:val="009F12FE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DA8"/>
    <w:rsid w:val="009F4F05"/>
    <w:rsid w:val="009F5234"/>
    <w:rsid w:val="009F5457"/>
    <w:rsid w:val="009F55B0"/>
    <w:rsid w:val="009F5606"/>
    <w:rsid w:val="009F567F"/>
    <w:rsid w:val="009F57FE"/>
    <w:rsid w:val="009F5CA4"/>
    <w:rsid w:val="009F5E10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6FE"/>
    <w:rsid w:val="00A00F35"/>
    <w:rsid w:val="00A01006"/>
    <w:rsid w:val="00A011C6"/>
    <w:rsid w:val="00A0169E"/>
    <w:rsid w:val="00A01C91"/>
    <w:rsid w:val="00A01DF1"/>
    <w:rsid w:val="00A020F8"/>
    <w:rsid w:val="00A02183"/>
    <w:rsid w:val="00A0267C"/>
    <w:rsid w:val="00A02B26"/>
    <w:rsid w:val="00A02E00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67F"/>
    <w:rsid w:val="00A05A1F"/>
    <w:rsid w:val="00A05A70"/>
    <w:rsid w:val="00A05BA9"/>
    <w:rsid w:val="00A05DFF"/>
    <w:rsid w:val="00A05FF8"/>
    <w:rsid w:val="00A061CF"/>
    <w:rsid w:val="00A06F57"/>
    <w:rsid w:val="00A07443"/>
    <w:rsid w:val="00A07654"/>
    <w:rsid w:val="00A0767A"/>
    <w:rsid w:val="00A07B16"/>
    <w:rsid w:val="00A07CA2"/>
    <w:rsid w:val="00A07EA6"/>
    <w:rsid w:val="00A07ED3"/>
    <w:rsid w:val="00A100E9"/>
    <w:rsid w:val="00A103A3"/>
    <w:rsid w:val="00A105DB"/>
    <w:rsid w:val="00A106FE"/>
    <w:rsid w:val="00A10764"/>
    <w:rsid w:val="00A10B48"/>
    <w:rsid w:val="00A10CB4"/>
    <w:rsid w:val="00A10D13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28C"/>
    <w:rsid w:val="00A1341C"/>
    <w:rsid w:val="00A13511"/>
    <w:rsid w:val="00A13715"/>
    <w:rsid w:val="00A13AAA"/>
    <w:rsid w:val="00A13CF1"/>
    <w:rsid w:val="00A142D9"/>
    <w:rsid w:val="00A145D0"/>
    <w:rsid w:val="00A14620"/>
    <w:rsid w:val="00A14743"/>
    <w:rsid w:val="00A14B5D"/>
    <w:rsid w:val="00A15623"/>
    <w:rsid w:val="00A1562F"/>
    <w:rsid w:val="00A157EC"/>
    <w:rsid w:val="00A15E98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04D"/>
    <w:rsid w:val="00A20237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3BC"/>
    <w:rsid w:val="00A224C8"/>
    <w:rsid w:val="00A226BE"/>
    <w:rsid w:val="00A22A06"/>
    <w:rsid w:val="00A22A25"/>
    <w:rsid w:val="00A22C21"/>
    <w:rsid w:val="00A22D9C"/>
    <w:rsid w:val="00A23162"/>
    <w:rsid w:val="00A238AF"/>
    <w:rsid w:val="00A23921"/>
    <w:rsid w:val="00A24150"/>
    <w:rsid w:val="00A246A6"/>
    <w:rsid w:val="00A2470A"/>
    <w:rsid w:val="00A2481C"/>
    <w:rsid w:val="00A24B4D"/>
    <w:rsid w:val="00A24CCF"/>
    <w:rsid w:val="00A25A28"/>
    <w:rsid w:val="00A261E4"/>
    <w:rsid w:val="00A26200"/>
    <w:rsid w:val="00A26337"/>
    <w:rsid w:val="00A26756"/>
    <w:rsid w:val="00A26883"/>
    <w:rsid w:val="00A26D60"/>
    <w:rsid w:val="00A26E54"/>
    <w:rsid w:val="00A26EE0"/>
    <w:rsid w:val="00A2766C"/>
    <w:rsid w:val="00A27C01"/>
    <w:rsid w:val="00A27E36"/>
    <w:rsid w:val="00A30396"/>
    <w:rsid w:val="00A303C8"/>
    <w:rsid w:val="00A30488"/>
    <w:rsid w:val="00A3072C"/>
    <w:rsid w:val="00A30BAE"/>
    <w:rsid w:val="00A31120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83A"/>
    <w:rsid w:val="00A3590A"/>
    <w:rsid w:val="00A35A0B"/>
    <w:rsid w:val="00A35B9D"/>
    <w:rsid w:val="00A35CA0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772"/>
    <w:rsid w:val="00A418E6"/>
    <w:rsid w:val="00A41CA0"/>
    <w:rsid w:val="00A41CD0"/>
    <w:rsid w:val="00A42659"/>
    <w:rsid w:val="00A42721"/>
    <w:rsid w:val="00A42897"/>
    <w:rsid w:val="00A429DE"/>
    <w:rsid w:val="00A42B76"/>
    <w:rsid w:val="00A4339C"/>
    <w:rsid w:val="00A43FC6"/>
    <w:rsid w:val="00A4449D"/>
    <w:rsid w:val="00A44530"/>
    <w:rsid w:val="00A44882"/>
    <w:rsid w:val="00A449C6"/>
    <w:rsid w:val="00A44AA5"/>
    <w:rsid w:val="00A44E28"/>
    <w:rsid w:val="00A4570E"/>
    <w:rsid w:val="00A45A3B"/>
    <w:rsid w:val="00A45F75"/>
    <w:rsid w:val="00A46395"/>
    <w:rsid w:val="00A46FAD"/>
    <w:rsid w:val="00A47007"/>
    <w:rsid w:val="00A470ED"/>
    <w:rsid w:val="00A47430"/>
    <w:rsid w:val="00A4761F"/>
    <w:rsid w:val="00A47B4B"/>
    <w:rsid w:val="00A5044D"/>
    <w:rsid w:val="00A504EC"/>
    <w:rsid w:val="00A50A9E"/>
    <w:rsid w:val="00A50AED"/>
    <w:rsid w:val="00A50B00"/>
    <w:rsid w:val="00A511FB"/>
    <w:rsid w:val="00A514B2"/>
    <w:rsid w:val="00A514EB"/>
    <w:rsid w:val="00A51810"/>
    <w:rsid w:val="00A51D17"/>
    <w:rsid w:val="00A51F5E"/>
    <w:rsid w:val="00A521E0"/>
    <w:rsid w:val="00A527AD"/>
    <w:rsid w:val="00A52952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6F44"/>
    <w:rsid w:val="00A570E9"/>
    <w:rsid w:val="00A57311"/>
    <w:rsid w:val="00A5750B"/>
    <w:rsid w:val="00A575E5"/>
    <w:rsid w:val="00A577E9"/>
    <w:rsid w:val="00A57C08"/>
    <w:rsid w:val="00A57E1B"/>
    <w:rsid w:val="00A57F96"/>
    <w:rsid w:val="00A60100"/>
    <w:rsid w:val="00A602EE"/>
    <w:rsid w:val="00A6070B"/>
    <w:rsid w:val="00A6098D"/>
    <w:rsid w:val="00A60E31"/>
    <w:rsid w:val="00A61344"/>
    <w:rsid w:val="00A6145D"/>
    <w:rsid w:val="00A615F0"/>
    <w:rsid w:val="00A6175F"/>
    <w:rsid w:val="00A6178F"/>
    <w:rsid w:val="00A61828"/>
    <w:rsid w:val="00A61EC8"/>
    <w:rsid w:val="00A61F25"/>
    <w:rsid w:val="00A620AA"/>
    <w:rsid w:val="00A628E8"/>
    <w:rsid w:val="00A62953"/>
    <w:rsid w:val="00A62961"/>
    <w:rsid w:val="00A62D25"/>
    <w:rsid w:val="00A62F9E"/>
    <w:rsid w:val="00A630F5"/>
    <w:rsid w:val="00A633F7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744"/>
    <w:rsid w:val="00A657CF"/>
    <w:rsid w:val="00A657D8"/>
    <w:rsid w:val="00A659FD"/>
    <w:rsid w:val="00A65FBF"/>
    <w:rsid w:val="00A66089"/>
    <w:rsid w:val="00A66A0F"/>
    <w:rsid w:val="00A66A5A"/>
    <w:rsid w:val="00A677C1"/>
    <w:rsid w:val="00A67A8E"/>
    <w:rsid w:val="00A67AC6"/>
    <w:rsid w:val="00A7028F"/>
    <w:rsid w:val="00A70A35"/>
    <w:rsid w:val="00A7120A"/>
    <w:rsid w:val="00A7141F"/>
    <w:rsid w:val="00A71B0A"/>
    <w:rsid w:val="00A71D6B"/>
    <w:rsid w:val="00A72343"/>
    <w:rsid w:val="00A72469"/>
    <w:rsid w:val="00A727FC"/>
    <w:rsid w:val="00A73873"/>
    <w:rsid w:val="00A73A4F"/>
    <w:rsid w:val="00A73D3B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A75"/>
    <w:rsid w:val="00A76BF2"/>
    <w:rsid w:val="00A76D98"/>
    <w:rsid w:val="00A76FC0"/>
    <w:rsid w:val="00A770A5"/>
    <w:rsid w:val="00A770DE"/>
    <w:rsid w:val="00A7735F"/>
    <w:rsid w:val="00A773B3"/>
    <w:rsid w:val="00A77816"/>
    <w:rsid w:val="00A77C0E"/>
    <w:rsid w:val="00A77D4F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55"/>
    <w:rsid w:val="00A82665"/>
    <w:rsid w:val="00A82AEB"/>
    <w:rsid w:val="00A82DBF"/>
    <w:rsid w:val="00A82E6A"/>
    <w:rsid w:val="00A831F0"/>
    <w:rsid w:val="00A834EC"/>
    <w:rsid w:val="00A835F0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295"/>
    <w:rsid w:val="00A853DF"/>
    <w:rsid w:val="00A85661"/>
    <w:rsid w:val="00A85E66"/>
    <w:rsid w:val="00A85FFF"/>
    <w:rsid w:val="00A862CF"/>
    <w:rsid w:val="00A864D5"/>
    <w:rsid w:val="00A865AF"/>
    <w:rsid w:val="00A86736"/>
    <w:rsid w:val="00A8674C"/>
    <w:rsid w:val="00A86ACD"/>
    <w:rsid w:val="00A86FEF"/>
    <w:rsid w:val="00A8745A"/>
    <w:rsid w:val="00A87476"/>
    <w:rsid w:val="00A87482"/>
    <w:rsid w:val="00A875E8"/>
    <w:rsid w:val="00A87C98"/>
    <w:rsid w:val="00A905F1"/>
    <w:rsid w:val="00A90840"/>
    <w:rsid w:val="00A90E27"/>
    <w:rsid w:val="00A90F21"/>
    <w:rsid w:val="00A91218"/>
    <w:rsid w:val="00A91469"/>
    <w:rsid w:val="00A9164F"/>
    <w:rsid w:val="00A91F3E"/>
    <w:rsid w:val="00A9267B"/>
    <w:rsid w:val="00A9287D"/>
    <w:rsid w:val="00A92F38"/>
    <w:rsid w:val="00A930F9"/>
    <w:rsid w:val="00A93270"/>
    <w:rsid w:val="00A93462"/>
    <w:rsid w:val="00A934FE"/>
    <w:rsid w:val="00A93715"/>
    <w:rsid w:val="00A9399B"/>
    <w:rsid w:val="00A939D3"/>
    <w:rsid w:val="00A93BDA"/>
    <w:rsid w:val="00A93E41"/>
    <w:rsid w:val="00A941A7"/>
    <w:rsid w:val="00A94739"/>
    <w:rsid w:val="00A9491B"/>
    <w:rsid w:val="00A949D9"/>
    <w:rsid w:val="00A94A70"/>
    <w:rsid w:val="00A94A7D"/>
    <w:rsid w:val="00A94F5C"/>
    <w:rsid w:val="00A9505F"/>
    <w:rsid w:val="00A9526D"/>
    <w:rsid w:val="00A952D3"/>
    <w:rsid w:val="00A95445"/>
    <w:rsid w:val="00A95491"/>
    <w:rsid w:val="00A95A3E"/>
    <w:rsid w:val="00A96058"/>
    <w:rsid w:val="00A96696"/>
    <w:rsid w:val="00A96801"/>
    <w:rsid w:val="00A9692B"/>
    <w:rsid w:val="00A96D7E"/>
    <w:rsid w:val="00A96F4A"/>
    <w:rsid w:val="00A971EC"/>
    <w:rsid w:val="00A9727C"/>
    <w:rsid w:val="00A97444"/>
    <w:rsid w:val="00A97666"/>
    <w:rsid w:val="00A97A74"/>
    <w:rsid w:val="00A97B6E"/>
    <w:rsid w:val="00A97B8C"/>
    <w:rsid w:val="00A97E7B"/>
    <w:rsid w:val="00A97FC8"/>
    <w:rsid w:val="00AA0003"/>
    <w:rsid w:val="00AA0407"/>
    <w:rsid w:val="00AA0585"/>
    <w:rsid w:val="00AA06C0"/>
    <w:rsid w:val="00AA0A0B"/>
    <w:rsid w:val="00AA0E1E"/>
    <w:rsid w:val="00AA0E83"/>
    <w:rsid w:val="00AA13A5"/>
    <w:rsid w:val="00AA1573"/>
    <w:rsid w:val="00AA158B"/>
    <w:rsid w:val="00AA192D"/>
    <w:rsid w:val="00AA1D12"/>
    <w:rsid w:val="00AA1DBC"/>
    <w:rsid w:val="00AA1EEC"/>
    <w:rsid w:val="00AA1F14"/>
    <w:rsid w:val="00AA210C"/>
    <w:rsid w:val="00AA2275"/>
    <w:rsid w:val="00AA2472"/>
    <w:rsid w:val="00AA27F7"/>
    <w:rsid w:val="00AA29F2"/>
    <w:rsid w:val="00AA2CD8"/>
    <w:rsid w:val="00AA2D01"/>
    <w:rsid w:val="00AA2FDC"/>
    <w:rsid w:val="00AA30A2"/>
    <w:rsid w:val="00AA3354"/>
    <w:rsid w:val="00AA34E4"/>
    <w:rsid w:val="00AA3531"/>
    <w:rsid w:val="00AA3927"/>
    <w:rsid w:val="00AA3B44"/>
    <w:rsid w:val="00AA3B75"/>
    <w:rsid w:val="00AA3BBE"/>
    <w:rsid w:val="00AA3F33"/>
    <w:rsid w:val="00AA3FF1"/>
    <w:rsid w:val="00AA458F"/>
    <w:rsid w:val="00AA461D"/>
    <w:rsid w:val="00AA4757"/>
    <w:rsid w:val="00AA4AD5"/>
    <w:rsid w:val="00AA4B1B"/>
    <w:rsid w:val="00AA4CE9"/>
    <w:rsid w:val="00AA5144"/>
    <w:rsid w:val="00AA53BC"/>
    <w:rsid w:val="00AA5584"/>
    <w:rsid w:val="00AA5903"/>
    <w:rsid w:val="00AA5A50"/>
    <w:rsid w:val="00AA6026"/>
    <w:rsid w:val="00AA6206"/>
    <w:rsid w:val="00AA630A"/>
    <w:rsid w:val="00AA69EF"/>
    <w:rsid w:val="00AA6A93"/>
    <w:rsid w:val="00AA6B64"/>
    <w:rsid w:val="00AA6D60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7E7"/>
    <w:rsid w:val="00AB492C"/>
    <w:rsid w:val="00AB4B78"/>
    <w:rsid w:val="00AB513E"/>
    <w:rsid w:val="00AB53BA"/>
    <w:rsid w:val="00AB57AD"/>
    <w:rsid w:val="00AB583A"/>
    <w:rsid w:val="00AB61B8"/>
    <w:rsid w:val="00AB642C"/>
    <w:rsid w:val="00AB64B8"/>
    <w:rsid w:val="00AB7134"/>
    <w:rsid w:val="00AB745B"/>
    <w:rsid w:val="00AB74CC"/>
    <w:rsid w:val="00AB76D5"/>
    <w:rsid w:val="00AB7787"/>
    <w:rsid w:val="00AB78AC"/>
    <w:rsid w:val="00AC0166"/>
    <w:rsid w:val="00AC06BF"/>
    <w:rsid w:val="00AC0825"/>
    <w:rsid w:val="00AC1191"/>
    <w:rsid w:val="00AC1281"/>
    <w:rsid w:val="00AC1500"/>
    <w:rsid w:val="00AC1A0A"/>
    <w:rsid w:val="00AC1C9F"/>
    <w:rsid w:val="00AC26FA"/>
    <w:rsid w:val="00AC2D4E"/>
    <w:rsid w:val="00AC2DA4"/>
    <w:rsid w:val="00AC3084"/>
    <w:rsid w:val="00AC33C9"/>
    <w:rsid w:val="00AC33F7"/>
    <w:rsid w:val="00AC343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5B93"/>
    <w:rsid w:val="00AC60B0"/>
    <w:rsid w:val="00AC61B3"/>
    <w:rsid w:val="00AC63F4"/>
    <w:rsid w:val="00AC6521"/>
    <w:rsid w:val="00AC671D"/>
    <w:rsid w:val="00AC690A"/>
    <w:rsid w:val="00AC6D0A"/>
    <w:rsid w:val="00AC723D"/>
    <w:rsid w:val="00AC7949"/>
    <w:rsid w:val="00AD0406"/>
    <w:rsid w:val="00AD06C1"/>
    <w:rsid w:val="00AD0C3A"/>
    <w:rsid w:val="00AD12BD"/>
    <w:rsid w:val="00AD163D"/>
    <w:rsid w:val="00AD1BF3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4C6D"/>
    <w:rsid w:val="00AD514B"/>
    <w:rsid w:val="00AD58E2"/>
    <w:rsid w:val="00AD5B9B"/>
    <w:rsid w:val="00AD604F"/>
    <w:rsid w:val="00AD662D"/>
    <w:rsid w:val="00AD6733"/>
    <w:rsid w:val="00AD6A52"/>
    <w:rsid w:val="00AD6C38"/>
    <w:rsid w:val="00AD6C7F"/>
    <w:rsid w:val="00AD70C9"/>
    <w:rsid w:val="00AD724E"/>
    <w:rsid w:val="00AD732B"/>
    <w:rsid w:val="00AD7346"/>
    <w:rsid w:val="00AD75A6"/>
    <w:rsid w:val="00AD788F"/>
    <w:rsid w:val="00AD7927"/>
    <w:rsid w:val="00AE0D23"/>
    <w:rsid w:val="00AE0E9E"/>
    <w:rsid w:val="00AE1418"/>
    <w:rsid w:val="00AE14B7"/>
    <w:rsid w:val="00AE1606"/>
    <w:rsid w:val="00AE18E9"/>
    <w:rsid w:val="00AE1EFD"/>
    <w:rsid w:val="00AE202D"/>
    <w:rsid w:val="00AE2205"/>
    <w:rsid w:val="00AE232B"/>
    <w:rsid w:val="00AE268B"/>
    <w:rsid w:val="00AE2BFE"/>
    <w:rsid w:val="00AE2E18"/>
    <w:rsid w:val="00AE3004"/>
    <w:rsid w:val="00AE31B1"/>
    <w:rsid w:val="00AE3211"/>
    <w:rsid w:val="00AE3528"/>
    <w:rsid w:val="00AE37E9"/>
    <w:rsid w:val="00AE3CE1"/>
    <w:rsid w:val="00AE3E6B"/>
    <w:rsid w:val="00AE4557"/>
    <w:rsid w:val="00AE456C"/>
    <w:rsid w:val="00AE4688"/>
    <w:rsid w:val="00AE482F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75A"/>
    <w:rsid w:val="00AE5802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7EF"/>
    <w:rsid w:val="00AE7992"/>
    <w:rsid w:val="00AF00EE"/>
    <w:rsid w:val="00AF04B2"/>
    <w:rsid w:val="00AF0508"/>
    <w:rsid w:val="00AF0801"/>
    <w:rsid w:val="00AF0987"/>
    <w:rsid w:val="00AF0AF0"/>
    <w:rsid w:val="00AF0BA8"/>
    <w:rsid w:val="00AF0E62"/>
    <w:rsid w:val="00AF1414"/>
    <w:rsid w:val="00AF28B0"/>
    <w:rsid w:val="00AF2C91"/>
    <w:rsid w:val="00AF2DED"/>
    <w:rsid w:val="00AF3C80"/>
    <w:rsid w:val="00AF3C8C"/>
    <w:rsid w:val="00AF41FC"/>
    <w:rsid w:val="00AF44F2"/>
    <w:rsid w:val="00AF457C"/>
    <w:rsid w:val="00AF45EE"/>
    <w:rsid w:val="00AF4648"/>
    <w:rsid w:val="00AF4BC1"/>
    <w:rsid w:val="00AF5021"/>
    <w:rsid w:val="00AF5235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1B"/>
    <w:rsid w:val="00B002BA"/>
    <w:rsid w:val="00B00306"/>
    <w:rsid w:val="00B00858"/>
    <w:rsid w:val="00B0087F"/>
    <w:rsid w:val="00B00D62"/>
    <w:rsid w:val="00B010D3"/>
    <w:rsid w:val="00B010DD"/>
    <w:rsid w:val="00B01670"/>
    <w:rsid w:val="00B01884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AA4"/>
    <w:rsid w:val="00B04D36"/>
    <w:rsid w:val="00B04F11"/>
    <w:rsid w:val="00B054CE"/>
    <w:rsid w:val="00B05688"/>
    <w:rsid w:val="00B05E47"/>
    <w:rsid w:val="00B05F5F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D55"/>
    <w:rsid w:val="00B07F35"/>
    <w:rsid w:val="00B1093D"/>
    <w:rsid w:val="00B10BD1"/>
    <w:rsid w:val="00B10C31"/>
    <w:rsid w:val="00B111BF"/>
    <w:rsid w:val="00B114C4"/>
    <w:rsid w:val="00B11882"/>
    <w:rsid w:val="00B11C13"/>
    <w:rsid w:val="00B11D57"/>
    <w:rsid w:val="00B11E29"/>
    <w:rsid w:val="00B11F2E"/>
    <w:rsid w:val="00B12498"/>
    <w:rsid w:val="00B1282D"/>
    <w:rsid w:val="00B12F78"/>
    <w:rsid w:val="00B13110"/>
    <w:rsid w:val="00B137AD"/>
    <w:rsid w:val="00B137BE"/>
    <w:rsid w:val="00B137D3"/>
    <w:rsid w:val="00B137EA"/>
    <w:rsid w:val="00B1388A"/>
    <w:rsid w:val="00B13930"/>
    <w:rsid w:val="00B13BE5"/>
    <w:rsid w:val="00B13F1F"/>
    <w:rsid w:val="00B13F5C"/>
    <w:rsid w:val="00B146A7"/>
    <w:rsid w:val="00B147CC"/>
    <w:rsid w:val="00B14B30"/>
    <w:rsid w:val="00B14DE2"/>
    <w:rsid w:val="00B15085"/>
    <w:rsid w:val="00B150B5"/>
    <w:rsid w:val="00B15141"/>
    <w:rsid w:val="00B151C6"/>
    <w:rsid w:val="00B1537F"/>
    <w:rsid w:val="00B153A6"/>
    <w:rsid w:val="00B15A0F"/>
    <w:rsid w:val="00B15C5C"/>
    <w:rsid w:val="00B1629E"/>
    <w:rsid w:val="00B16562"/>
    <w:rsid w:val="00B167A6"/>
    <w:rsid w:val="00B169F8"/>
    <w:rsid w:val="00B16AE9"/>
    <w:rsid w:val="00B16B5F"/>
    <w:rsid w:val="00B16CC3"/>
    <w:rsid w:val="00B16E40"/>
    <w:rsid w:val="00B1736C"/>
    <w:rsid w:val="00B17475"/>
    <w:rsid w:val="00B17744"/>
    <w:rsid w:val="00B20057"/>
    <w:rsid w:val="00B20383"/>
    <w:rsid w:val="00B2043A"/>
    <w:rsid w:val="00B20846"/>
    <w:rsid w:val="00B208F6"/>
    <w:rsid w:val="00B20E2B"/>
    <w:rsid w:val="00B21016"/>
    <w:rsid w:val="00B215F9"/>
    <w:rsid w:val="00B217E4"/>
    <w:rsid w:val="00B21A0D"/>
    <w:rsid w:val="00B21A49"/>
    <w:rsid w:val="00B21CA7"/>
    <w:rsid w:val="00B21D72"/>
    <w:rsid w:val="00B21D85"/>
    <w:rsid w:val="00B21DF7"/>
    <w:rsid w:val="00B21DF9"/>
    <w:rsid w:val="00B2251A"/>
    <w:rsid w:val="00B22803"/>
    <w:rsid w:val="00B233A9"/>
    <w:rsid w:val="00B239CC"/>
    <w:rsid w:val="00B23CC4"/>
    <w:rsid w:val="00B24784"/>
    <w:rsid w:val="00B24F49"/>
    <w:rsid w:val="00B25258"/>
    <w:rsid w:val="00B253EA"/>
    <w:rsid w:val="00B254EC"/>
    <w:rsid w:val="00B25585"/>
    <w:rsid w:val="00B25688"/>
    <w:rsid w:val="00B2585E"/>
    <w:rsid w:val="00B25A70"/>
    <w:rsid w:val="00B25BD8"/>
    <w:rsid w:val="00B25E1D"/>
    <w:rsid w:val="00B25F0A"/>
    <w:rsid w:val="00B25F9A"/>
    <w:rsid w:val="00B2613A"/>
    <w:rsid w:val="00B265C9"/>
    <w:rsid w:val="00B269CE"/>
    <w:rsid w:val="00B27277"/>
    <w:rsid w:val="00B2757B"/>
    <w:rsid w:val="00B27B29"/>
    <w:rsid w:val="00B27BA9"/>
    <w:rsid w:val="00B27C5E"/>
    <w:rsid w:val="00B27D54"/>
    <w:rsid w:val="00B305C0"/>
    <w:rsid w:val="00B305C1"/>
    <w:rsid w:val="00B305F9"/>
    <w:rsid w:val="00B31447"/>
    <w:rsid w:val="00B3166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193"/>
    <w:rsid w:val="00B35212"/>
    <w:rsid w:val="00B35284"/>
    <w:rsid w:val="00B352CE"/>
    <w:rsid w:val="00B3539A"/>
    <w:rsid w:val="00B35CB3"/>
    <w:rsid w:val="00B35E56"/>
    <w:rsid w:val="00B35F8E"/>
    <w:rsid w:val="00B36A46"/>
    <w:rsid w:val="00B37121"/>
    <w:rsid w:val="00B37235"/>
    <w:rsid w:val="00B3729C"/>
    <w:rsid w:val="00B4003E"/>
    <w:rsid w:val="00B40292"/>
    <w:rsid w:val="00B406B2"/>
    <w:rsid w:val="00B40984"/>
    <w:rsid w:val="00B409B7"/>
    <w:rsid w:val="00B40D73"/>
    <w:rsid w:val="00B411A3"/>
    <w:rsid w:val="00B412CB"/>
    <w:rsid w:val="00B41351"/>
    <w:rsid w:val="00B413E1"/>
    <w:rsid w:val="00B415EF"/>
    <w:rsid w:val="00B41A84"/>
    <w:rsid w:val="00B41B34"/>
    <w:rsid w:val="00B42378"/>
    <w:rsid w:val="00B427E4"/>
    <w:rsid w:val="00B42879"/>
    <w:rsid w:val="00B42B9A"/>
    <w:rsid w:val="00B42C78"/>
    <w:rsid w:val="00B430D3"/>
    <w:rsid w:val="00B432D4"/>
    <w:rsid w:val="00B4340E"/>
    <w:rsid w:val="00B43787"/>
    <w:rsid w:val="00B437BD"/>
    <w:rsid w:val="00B4383C"/>
    <w:rsid w:val="00B43985"/>
    <w:rsid w:val="00B439FA"/>
    <w:rsid w:val="00B43B0B"/>
    <w:rsid w:val="00B43D4D"/>
    <w:rsid w:val="00B44069"/>
    <w:rsid w:val="00B440CF"/>
    <w:rsid w:val="00B441BE"/>
    <w:rsid w:val="00B443C5"/>
    <w:rsid w:val="00B4485B"/>
    <w:rsid w:val="00B44D81"/>
    <w:rsid w:val="00B4500C"/>
    <w:rsid w:val="00B45013"/>
    <w:rsid w:val="00B45385"/>
    <w:rsid w:val="00B455F6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AF"/>
    <w:rsid w:val="00B502D9"/>
    <w:rsid w:val="00B502E8"/>
    <w:rsid w:val="00B50445"/>
    <w:rsid w:val="00B504F7"/>
    <w:rsid w:val="00B50A64"/>
    <w:rsid w:val="00B50BA6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C3"/>
    <w:rsid w:val="00B52BFC"/>
    <w:rsid w:val="00B52EA6"/>
    <w:rsid w:val="00B53591"/>
    <w:rsid w:val="00B53C0B"/>
    <w:rsid w:val="00B53EC2"/>
    <w:rsid w:val="00B53EF5"/>
    <w:rsid w:val="00B53F61"/>
    <w:rsid w:val="00B5428C"/>
    <w:rsid w:val="00B54381"/>
    <w:rsid w:val="00B543E9"/>
    <w:rsid w:val="00B54759"/>
    <w:rsid w:val="00B5475E"/>
    <w:rsid w:val="00B54989"/>
    <w:rsid w:val="00B54A96"/>
    <w:rsid w:val="00B54DAD"/>
    <w:rsid w:val="00B553CF"/>
    <w:rsid w:val="00B55517"/>
    <w:rsid w:val="00B555B8"/>
    <w:rsid w:val="00B55ACA"/>
    <w:rsid w:val="00B55CE0"/>
    <w:rsid w:val="00B56023"/>
    <w:rsid w:val="00B5612F"/>
    <w:rsid w:val="00B566E0"/>
    <w:rsid w:val="00B5685D"/>
    <w:rsid w:val="00B57504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395"/>
    <w:rsid w:val="00B634C4"/>
    <w:rsid w:val="00B63870"/>
    <w:rsid w:val="00B63CC1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A2A"/>
    <w:rsid w:val="00B65D1C"/>
    <w:rsid w:val="00B660B7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13A"/>
    <w:rsid w:val="00B70333"/>
    <w:rsid w:val="00B703CE"/>
    <w:rsid w:val="00B70470"/>
    <w:rsid w:val="00B707D8"/>
    <w:rsid w:val="00B708C7"/>
    <w:rsid w:val="00B70A49"/>
    <w:rsid w:val="00B70EDB"/>
    <w:rsid w:val="00B71298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667"/>
    <w:rsid w:val="00B758C6"/>
    <w:rsid w:val="00B75ED2"/>
    <w:rsid w:val="00B76727"/>
    <w:rsid w:val="00B76843"/>
    <w:rsid w:val="00B768B5"/>
    <w:rsid w:val="00B76CD5"/>
    <w:rsid w:val="00B77062"/>
    <w:rsid w:val="00B7709F"/>
    <w:rsid w:val="00B774CC"/>
    <w:rsid w:val="00B77544"/>
    <w:rsid w:val="00B77632"/>
    <w:rsid w:val="00B77ACE"/>
    <w:rsid w:val="00B77B98"/>
    <w:rsid w:val="00B77D8A"/>
    <w:rsid w:val="00B8053A"/>
    <w:rsid w:val="00B8053B"/>
    <w:rsid w:val="00B80795"/>
    <w:rsid w:val="00B80CAD"/>
    <w:rsid w:val="00B80D06"/>
    <w:rsid w:val="00B80F5B"/>
    <w:rsid w:val="00B81009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4CFA"/>
    <w:rsid w:val="00B8502C"/>
    <w:rsid w:val="00B85E03"/>
    <w:rsid w:val="00B85EEF"/>
    <w:rsid w:val="00B85F67"/>
    <w:rsid w:val="00B86557"/>
    <w:rsid w:val="00B86734"/>
    <w:rsid w:val="00B8692C"/>
    <w:rsid w:val="00B86BDC"/>
    <w:rsid w:val="00B86C35"/>
    <w:rsid w:val="00B86CD4"/>
    <w:rsid w:val="00B86DC9"/>
    <w:rsid w:val="00B8706E"/>
    <w:rsid w:val="00B87143"/>
    <w:rsid w:val="00B87211"/>
    <w:rsid w:val="00B872BD"/>
    <w:rsid w:val="00B874FB"/>
    <w:rsid w:val="00B8769E"/>
    <w:rsid w:val="00B90516"/>
    <w:rsid w:val="00B90DC8"/>
    <w:rsid w:val="00B90E5F"/>
    <w:rsid w:val="00B911A5"/>
    <w:rsid w:val="00B91356"/>
    <w:rsid w:val="00B917B0"/>
    <w:rsid w:val="00B91DF0"/>
    <w:rsid w:val="00B91E0F"/>
    <w:rsid w:val="00B91F1C"/>
    <w:rsid w:val="00B926E0"/>
    <w:rsid w:val="00B928B6"/>
    <w:rsid w:val="00B92A14"/>
    <w:rsid w:val="00B92DBB"/>
    <w:rsid w:val="00B93042"/>
    <w:rsid w:val="00B934A9"/>
    <w:rsid w:val="00B93B55"/>
    <w:rsid w:val="00B93C36"/>
    <w:rsid w:val="00B94054"/>
    <w:rsid w:val="00B9422F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7D6"/>
    <w:rsid w:val="00B96A58"/>
    <w:rsid w:val="00B96ABF"/>
    <w:rsid w:val="00B96CBF"/>
    <w:rsid w:val="00B96CF0"/>
    <w:rsid w:val="00B96DA2"/>
    <w:rsid w:val="00B97585"/>
    <w:rsid w:val="00B977E6"/>
    <w:rsid w:val="00B97B85"/>
    <w:rsid w:val="00BA067F"/>
    <w:rsid w:val="00BA0827"/>
    <w:rsid w:val="00BA0CB8"/>
    <w:rsid w:val="00BA0EBA"/>
    <w:rsid w:val="00BA13E0"/>
    <w:rsid w:val="00BA17C4"/>
    <w:rsid w:val="00BA1C20"/>
    <w:rsid w:val="00BA1E0C"/>
    <w:rsid w:val="00BA270E"/>
    <w:rsid w:val="00BA2729"/>
    <w:rsid w:val="00BA283C"/>
    <w:rsid w:val="00BA2847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4EB2"/>
    <w:rsid w:val="00BA5346"/>
    <w:rsid w:val="00BA54FB"/>
    <w:rsid w:val="00BA5619"/>
    <w:rsid w:val="00BA580D"/>
    <w:rsid w:val="00BA5B1B"/>
    <w:rsid w:val="00BA5C97"/>
    <w:rsid w:val="00BA5EFB"/>
    <w:rsid w:val="00BA6282"/>
    <w:rsid w:val="00BA659A"/>
    <w:rsid w:val="00BA68C1"/>
    <w:rsid w:val="00BA6BE1"/>
    <w:rsid w:val="00BA6CFD"/>
    <w:rsid w:val="00BA6E7E"/>
    <w:rsid w:val="00BA70E9"/>
    <w:rsid w:val="00BA73D7"/>
    <w:rsid w:val="00BA7423"/>
    <w:rsid w:val="00BA7541"/>
    <w:rsid w:val="00BA7576"/>
    <w:rsid w:val="00BA758B"/>
    <w:rsid w:val="00BA7688"/>
    <w:rsid w:val="00BA7814"/>
    <w:rsid w:val="00BA7EB0"/>
    <w:rsid w:val="00BB0481"/>
    <w:rsid w:val="00BB04D0"/>
    <w:rsid w:val="00BB0528"/>
    <w:rsid w:val="00BB070E"/>
    <w:rsid w:val="00BB0B3E"/>
    <w:rsid w:val="00BB0D75"/>
    <w:rsid w:val="00BB0FE6"/>
    <w:rsid w:val="00BB1211"/>
    <w:rsid w:val="00BB1393"/>
    <w:rsid w:val="00BB16E8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5FB"/>
    <w:rsid w:val="00BB365A"/>
    <w:rsid w:val="00BB3942"/>
    <w:rsid w:val="00BB3E68"/>
    <w:rsid w:val="00BB3F4C"/>
    <w:rsid w:val="00BB3F8F"/>
    <w:rsid w:val="00BB3FE9"/>
    <w:rsid w:val="00BB424D"/>
    <w:rsid w:val="00BB4A42"/>
    <w:rsid w:val="00BB525A"/>
    <w:rsid w:val="00BB5321"/>
    <w:rsid w:val="00BB55E6"/>
    <w:rsid w:val="00BB56F2"/>
    <w:rsid w:val="00BB56F3"/>
    <w:rsid w:val="00BB5ECD"/>
    <w:rsid w:val="00BB6037"/>
    <w:rsid w:val="00BB61DC"/>
    <w:rsid w:val="00BB62A9"/>
    <w:rsid w:val="00BB6431"/>
    <w:rsid w:val="00BB6472"/>
    <w:rsid w:val="00BB6661"/>
    <w:rsid w:val="00BB6C81"/>
    <w:rsid w:val="00BB71EC"/>
    <w:rsid w:val="00BB71F7"/>
    <w:rsid w:val="00BB723D"/>
    <w:rsid w:val="00BB724B"/>
    <w:rsid w:val="00BB7634"/>
    <w:rsid w:val="00BB7F71"/>
    <w:rsid w:val="00BC0854"/>
    <w:rsid w:val="00BC16BF"/>
    <w:rsid w:val="00BC17EF"/>
    <w:rsid w:val="00BC1A03"/>
    <w:rsid w:val="00BC1A99"/>
    <w:rsid w:val="00BC1E0F"/>
    <w:rsid w:val="00BC1EF1"/>
    <w:rsid w:val="00BC201A"/>
    <w:rsid w:val="00BC20D2"/>
    <w:rsid w:val="00BC2126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0B9"/>
    <w:rsid w:val="00BC499E"/>
    <w:rsid w:val="00BC4ADC"/>
    <w:rsid w:val="00BC4D1F"/>
    <w:rsid w:val="00BC52B4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00C"/>
    <w:rsid w:val="00BD140B"/>
    <w:rsid w:val="00BD1624"/>
    <w:rsid w:val="00BD1A67"/>
    <w:rsid w:val="00BD238C"/>
    <w:rsid w:val="00BD2869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4F5F"/>
    <w:rsid w:val="00BD5A26"/>
    <w:rsid w:val="00BD5CD4"/>
    <w:rsid w:val="00BD5FA4"/>
    <w:rsid w:val="00BD616D"/>
    <w:rsid w:val="00BD6509"/>
    <w:rsid w:val="00BD689C"/>
    <w:rsid w:val="00BD6A22"/>
    <w:rsid w:val="00BD6BB1"/>
    <w:rsid w:val="00BD6D88"/>
    <w:rsid w:val="00BD782C"/>
    <w:rsid w:val="00BD7927"/>
    <w:rsid w:val="00BD7A82"/>
    <w:rsid w:val="00BD7F9E"/>
    <w:rsid w:val="00BE02A3"/>
    <w:rsid w:val="00BE0695"/>
    <w:rsid w:val="00BE072F"/>
    <w:rsid w:val="00BE0FCB"/>
    <w:rsid w:val="00BE1382"/>
    <w:rsid w:val="00BE13B8"/>
    <w:rsid w:val="00BE16C6"/>
    <w:rsid w:val="00BE1703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4E4C"/>
    <w:rsid w:val="00BE5164"/>
    <w:rsid w:val="00BE51C6"/>
    <w:rsid w:val="00BE5519"/>
    <w:rsid w:val="00BE5622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3BE"/>
    <w:rsid w:val="00BF08B0"/>
    <w:rsid w:val="00BF0CEB"/>
    <w:rsid w:val="00BF0F15"/>
    <w:rsid w:val="00BF10D2"/>
    <w:rsid w:val="00BF120B"/>
    <w:rsid w:val="00BF1290"/>
    <w:rsid w:val="00BF12B0"/>
    <w:rsid w:val="00BF1309"/>
    <w:rsid w:val="00BF1A29"/>
    <w:rsid w:val="00BF1DF1"/>
    <w:rsid w:val="00BF204A"/>
    <w:rsid w:val="00BF21AD"/>
    <w:rsid w:val="00BF220D"/>
    <w:rsid w:val="00BF2372"/>
    <w:rsid w:val="00BF2817"/>
    <w:rsid w:val="00BF2A22"/>
    <w:rsid w:val="00BF300F"/>
    <w:rsid w:val="00BF31CB"/>
    <w:rsid w:val="00BF33F7"/>
    <w:rsid w:val="00BF3615"/>
    <w:rsid w:val="00BF3BCB"/>
    <w:rsid w:val="00BF3C10"/>
    <w:rsid w:val="00BF3E35"/>
    <w:rsid w:val="00BF3E99"/>
    <w:rsid w:val="00BF3EDF"/>
    <w:rsid w:val="00BF3FFA"/>
    <w:rsid w:val="00BF41CF"/>
    <w:rsid w:val="00BF43E6"/>
    <w:rsid w:val="00BF46F1"/>
    <w:rsid w:val="00BF493C"/>
    <w:rsid w:val="00BF4B69"/>
    <w:rsid w:val="00BF56A8"/>
    <w:rsid w:val="00BF60E3"/>
    <w:rsid w:val="00BF61AC"/>
    <w:rsid w:val="00BF6377"/>
    <w:rsid w:val="00BF69AC"/>
    <w:rsid w:val="00BF6C19"/>
    <w:rsid w:val="00BF6E7B"/>
    <w:rsid w:val="00BF6FBF"/>
    <w:rsid w:val="00BF6FFA"/>
    <w:rsid w:val="00BF70A1"/>
    <w:rsid w:val="00BF70F8"/>
    <w:rsid w:val="00BF76B3"/>
    <w:rsid w:val="00BF7B97"/>
    <w:rsid w:val="00BF7C67"/>
    <w:rsid w:val="00BF7D39"/>
    <w:rsid w:val="00BF7D43"/>
    <w:rsid w:val="00C00881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334"/>
    <w:rsid w:val="00C0350D"/>
    <w:rsid w:val="00C03628"/>
    <w:rsid w:val="00C039B6"/>
    <w:rsid w:val="00C03B7B"/>
    <w:rsid w:val="00C03CF4"/>
    <w:rsid w:val="00C04591"/>
    <w:rsid w:val="00C04CAF"/>
    <w:rsid w:val="00C053DB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6FFC"/>
    <w:rsid w:val="00C071C6"/>
    <w:rsid w:val="00C07A6C"/>
    <w:rsid w:val="00C07AE3"/>
    <w:rsid w:val="00C07AE4"/>
    <w:rsid w:val="00C07C81"/>
    <w:rsid w:val="00C07D3E"/>
    <w:rsid w:val="00C10296"/>
    <w:rsid w:val="00C10599"/>
    <w:rsid w:val="00C106DF"/>
    <w:rsid w:val="00C10857"/>
    <w:rsid w:val="00C10A3B"/>
    <w:rsid w:val="00C110AB"/>
    <w:rsid w:val="00C1114F"/>
    <w:rsid w:val="00C11183"/>
    <w:rsid w:val="00C11197"/>
    <w:rsid w:val="00C1150F"/>
    <w:rsid w:val="00C11C33"/>
    <w:rsid w:val="00C11C73"/>
    <w:rsid w:val="00C11FE5"/>
    <w:rsid w:val="00C11FF6"/>
    <w:rsid w:val="00C120E0"/>
    <w:rsid w:val="00C1286D"/>
    <w:rsid w:val="00C12E3C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A63"/>
    <w:rsid w:val="00C14C0C"/>
    <w:rsid w:val="00C15135"/>
    <w:rsid w:val="00C153DD"/>
    <w:rsid w:val="00C159ED"/>
    <w:rsid w:val="00C15FFF"/>
    <w:rsid w:val="00C1662C"/>
    <w:rsid w:val="00C17099"/>
    <w:rsid w:val="00C1733B"/>
    <w:rsid w:val="00C17405"/>
    <w:rsid w:val="00C1741D"/>
    <w:rsid w:val="00C174EC"/>
    <w:rsid w:val="00C17593"/>
    <w:rsid w:val="00C1792D"/>
    <w:rsid w:val="00C17BE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1E09"/>
    <w:rsid w:val="00C222CF"/>
    <w:rsid w:val="00C223DE"/>
    <w:rsid w:val="00C2288B"/>
    <w:rsid w:val="00C232DD"/>
    <w:rsid w:val="00C236CC"/>
    <w:rsid w:val="00C2423A"/>
    <w:rsid w:val="00C24399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900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8F8"/>
    <w:rsid w:val="00C339DE"/>
    <w:rsid w:val="00C33AA7"/>
    <w:rsid w:val="00C33DCE"/>
    <w:rsid w:val="00C342B6"/>
    <w:rsid w:val="00C3455F"/>
    <w:rsid w:val="00C3463A"/>
    <w:rsid w:val="00C346BB"/>
    <w:rsid w:val="00C346C1"/>
    <w:rsid w:val="00C3488A"/>
    <w:rsid w:val="00C34C05"/>
    <w:rsid w:val="00C34DD9"/>
    <w:rsid w:val="00C35576"/>
    <w:rsid w:val="00C3566B"/>
    <w:rsid w:val="00C35A42"/>
    <w:rsid w:val="00C35A75"/>
    <w:rsid w:val="00C35B23"/>
    <w:rsid w:val="00C35D4F"/>
    <w:rsid w:val="00C3661D"/>
    <w:rsid w:val="00C36AFD"/>
    <w:rsid w:val="00C36DAD"/>
    <w:rsid w:val="00C37050"/>
    <w:rsid w:val="00C373E4"/>
    <w:rsid w:val="00C37493"/>
    <w:rsid w:val="00C37577"/>
    <w:rsid w:val="00C37F07"/>
    <w:rsid w:val="00C37F85"/>
    <w:rsid w:val="00C37F8D"/>
    <w:rsid w:val="00C4018E"/>
    <w:rsid w:val="00C40447"/>
    <w:rsid w:val="00C4044A"/>
    <w:rsid w:val="00C404D5"/>
    <w:rsid w:val="00C40B7D"/>
    <w:rsid w:val="00C40FD3"/>
    <w:rsid w:val="00C413FE"/>
    <w:rsid w:val="00C41634"/>
    <w:rsid w:val="00C41C62"/>
    <w:rsid w:val="00C42130"/>
    <w:rsid w:val="00C4214B"/>
    <w:rsid w:val="00C42784"/>
    <w:rsid w:val="00C429D4"/>
    <w:rsid w:val="00C429E1"/>
    <w:rsid w:val="00C439C5"/>
    <w:rsid w:val="00C439F0"/>
    <w:rsid w:val="00C43C30"/>
    <w:rsid w:val="00C43CE7"/>
    <w:rsid w:val="00C44189"/>
    <w:rsid w:val="00C44416"/>
    <w:rsid w:val="00C4451B"/>
    <w:rsid w:val="00C445F4"/>
    <w:rsid w:val="00C44626"/>
    <w:rsid w:val="00C4464F"/>
    <w:rsid w:val="00C447FB"/>
    <w:rsid w:val="00C44ADA"/>
    <w:rsid w:val="00C450DB"/>
    <w:rsid w:val="00C45A9C"/>
    <w:rsid w:val="00C45B3D"/>
    <w:rsid w:val="00C45EEB"/>
    <w:rsid w:val="00C466A6"/>
    <w:rsid w:val="00C466EC"/>
    <w:rsid w:val="00C466F1"/>
    <w:rsid w:val="00C46B53"/>
    <w:rsid w:val="00C470AA"/>
    <w:rsid w:val="00C470E9"/>
    <w:rsid w:val="00C4740A"/>
    <w:rsid w:val="00C47838"/>
    <w:rsid w:val="00C47AE8"/>
    <w:rsid w:val="00C508B7"/>
    <w:rsid w:val="00C51957"/>
    <w:rsid w:val="00C51A7B"/>
    <w:rsid w:val="00C51C7A"/>
    <w:rsid w:val="00C51D11"/>
    <w:rsid w:val="00C523E1"/>
    <w:rsid w:val="00C5257E"/>
    <w:rsid w:val="00C52A41"/>
    <w:rsid w:val="00C52A73"/>
    <w:rsid w:val="00C531B4"/>
    <w:rsid w:val="00C532F9"/>
    <w:rsid w:val="00C53D13"/>
    <w:rsid w:val="00C53E22"/>
    <w:rsid w:val="00C5430E"/>
    <w:rsid w:val="00C54C62"/>
    <w:rsid w:val="00C55941"/>
    <w:rsid w:val="00C55ADC"/>
    <w:rsid w:val="00C55CE2"/>
    <w:rsid w:val="00C55E52"/>
    <w:rsid w:val="00C5638E"/>
    <w:rsid w:val="00C56491"/>
    <w:rsid w:val="00C56918"/>
    <w:rsid w:val="00C569CA"/>
    <w:rsid w:val="00C56C48"/>
    <w:rsid w:val="00C5707E"/>
    <w:rsid w:val="00C57A4B"/>
    <w:rsid w:val="00C57CC6"/>
    <w:rsid w:val="00C60002"/>
    <w:rsid w:val="00C601EB"/>
    <w:rsid w:val="00C603F8"/>
    <w:rsid w:val="00C60EC1"/>
    <w:rsid w:val="00C60FFC"/>
    <w:rsid w:val="00C6115A"/>
    <w:rsid w:val="00C6119C"/>
    <w:rsid w:val="00C61B02"/>
    <w:rsid w:val="00C61FD6"/>
    <w:rsid w:val="00C62027"/>
    <w:rsid w:val="00C62163"/>
    <w:rsid w:val="00C62484"/>
    <w:rsid w:val="00C62997"/>
    <w:rsid w:val="00C62BE7"/>
    <w:rsid w:val="00C62C31"/>
    <w:rsid w:val="00C62FB5"/>
    <w:rsid w:val="00C633AB"/>
    <w:rsid w:val="00C6343A"/>
    <w:rsid w:val="00C6396A"/>
    <w:rsid w:val="00C6419F"/>
    <w:rsid w:val="00C64376"/>
    <w:rsid w:val="00C645DC"/>
    <w:rsid w:val="00C64626"/>
    <w:rsid w:val="00C64849"/>
    <w:rsid w:val="00C64958"/>
    <w:rsid w:val="00C64AE7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A55"/>
    <w:rsid w:val="00C70B8C"/>
    <w:rsid w:val="00C71468"/>
    <w:rsid w:val="00C719E5"/>
    <w:rsid w:val="00C7238B"/>
    <w:rsid w:val="00C723AF"/>
    <w:rsid w:val="00C723F3"/>
    <w:rsid w:val="00C72750"/>
    <w:rsid w:val="00C72953"/>
    <w:rsid w:val="00C72D15"/>
    <w:rsid w:val="00C72EF5"/>
    <w:rsid w:val="00C7305F"/>
    <w:rsid w:val="00C730A0"/>
    <w:rsid w:val="00C732C5"/>
    <w:rsid w:val="00C7357D"/>
    <w:rsid w:val="00C73807"/>
    <w:rsid w:val="00C73F0A"/>
    <w:rsid w:val="00C73F77"/>
    <w:rsid w:val="00C740FD"/>
    <w:rsid w:val="00C74157"/>
    <w:rsid w:val="00C7448E"/>
    <w:rsid w:val="00C746BD"/>
    <w:rsid w:val="00C748E2"/>
    <w:rsid w:val="00C75004"/>
    <w:rsid w:val="00C7542A"/>
    <w:rsid w:val="00C755E8"/>
    <w:rsid w:val="00C75970"/>
    <w:rsid w:val="00C75AC4"/>
    <w:rsid w:val="00C75B22"/>
    <w:rsid w:val="00C75C9D"/>
    <w:rsid w:val="00C75ED0"/>
    <w:rsid w:val="00C76485"/>
    <w:rsid w:val="00C76A56"/>
    <w:rsid w:val="00C76A6B"/>
    <w:rsid w:val="00C76F37"/>
    <w:rsid w:val="00C7731D"/>
    <w:rsid w:val="00C77371"/>
    <w:rsid w:val="00C7799E"/>
    <w:rsid w:val="00C77C55"/>
    <w:rsid w:val="00C77DF7"/>
    <w:rsid w:val="00C80059"/>
    <w:rsid w:val="00C80547"/>
    <w:rsid w:val="00C80C97"/>
    <w:rsid w:val="00C818F8"/>
    <w:rsid w:val="00C8198E"/>
    <w:rsid w:val="00C81B30"/>
    <w:rsid w:val="00C82387"/>
    <w:rsid w:val="00C823AF"/>
    <w:rsid w:val="00C8329E"/>
    <w:rsid w:val="00C834A3"/>
    <w:rsid w:val="00C836F2"/>
    <w:rsid w:val="00C838C2"/>
    <w:rsid w:val="00C84332"/>
    <w:rsid w:val="00C8534D"/>
    <w:rsid w:val="00C8591F"/>
    <w:rsid w:val="00C85FA0"/>
    <w:rsid w:val="00C8624E"/>
    <w:rsid w:val="00C86379"/>
    <w:rsid w:val="00C864DB"/>
    <w:rsid w:val="00C86817"/>
    <w:rsid w:val="00C869B7"/>
    <w:rsid w:val="00C8714D"/>
    <w:rsid w:val="00C8781D"/>
    <w:rsid w:val="00C87E17"/>
    <w:rsid w:val="00C87FAD"/>
    <w:rsid w:val="00C901A9"/>
    <w:rsid w:val="00C902B6"/>
    <w:rsid w:val="00C905AC"/>
    <w:rsid w:val="00C906BF"/>
    <w:rsid w:val="00C90AFC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26"/>
    <w:rsid w:val="00C93297"/>
    <w:rsid w:val="00C934C7"/>
    <w:rsid w:val="00C93589"/>
    <w:rsid w:val="00C94292"/>
    <w:rsid w:val="00C9449C"/>
    <w:rsid w:val="00C945EC"/>
    <w:rsid w:val="00C9487D"/>
    <w:rsid w:val="00C94C29"/>
    <w:rsid w:val="00C94C62"/>
    <w:rsid w:val="00C94C81"/>
    <w:rsid w:val="00C94C87"/>
    <w:rsid w:val="00C94E45"/>
    <w:rsid w:val="00C952BF"/>
    <w:rsid w:val="00C95300"/>
    <w:rsid w:val="00C95548"/>
    <w:rsid w:val="00C95730"/>
    <w:rsid w:val="00C95962"/>
    <w:rsid w:val="00C95CD4"/>
    <w:rsid w:val="00C96127"/>
    <w:rsid w:val="00C961F5"/>
    <w:rsid w:val="00C96E52"/>
    <w:rsid w:val="00C96FE0"/>
    <w:rsid w:val="00C973E2"/>
    <w:rsid w:val="00C97AB0"/>
    <w:rsid w:val="00C97AF1"/>
    <w:rsid w:val="00C97D88"/>
    <w:rsid w:val="00C97E2C"/>
    <w:rsid w:val="00C97E38"/>
    <w:rsid w:val="00CA0151"/>
    <w:rsid w:val="00CA09AA"/>
    <w:rsid w:val="00CA0BAF"/>
    <w:rsid w:val="00CA0EAB"/>
    <w:rsid w:val="00CA114D"/>
    <w:rsid w:val="00CA1225"/>
    <w:rsid w:val="00CA13E8"/>
    <w:rsid w:val="00CA18D2"/>
    <w:rsid w:val="00CA2124"/>
    <w:rsid w:val="00CA261A"/>
    <w:rsid w:val="00CA2919"/>
    <w:rsid w:val="00CA2BAF"/>
    <w:rsid w:val="00CA2C56"/>
    <w:rsid w:val="00CA3072"/>
    <w:rsid w:val="00CA3334"/>
    <w:rsid w:val="00CA374F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0A"/>
    <w:rsid w:val="00CA6164"/>
    <w:rsid w:val="00CA625F"/>
    <w:rsid w:val="00CA6CDE"/>
    <w:rsid w:val="00CA7202"/>
    <w:rsid w:val="00CA73B2"/>
    <w:rsid w:val="00CA74E8"/>
    <w:rsid w:val="00CA7680"/>
    <w:rsid w:val="00CA7801"/>
    <w:rsid w:val="00CA7D8D"/>
    <w:rsid w:val="00CB047F"/>
    <w:rsid w:val="00CB050A"/>
    <w:rsid w:val="00CB0C2A"/>
    <w:rsid w:val="00CB11BD"/>
    <w:rsid w:val="00CB1368"/>
    <w:rsid w:val="00CB1467"/>
    <w:rsid w:val="00CB16B2"/>
    <w:rsid w:val="00CB170F"/>
    <w:rsid w:val="00CB1D87"/>
    <w:rsid w:val="00CB1D94"/>
    <w:rsid w:val="00CB1F2A"/>
    <w:rsid w:val="00CB2072"/>
    <w:rsid w:val="00CB23DE"/>
    <w:rsid w:val="00CB242E"/>
    <w:rsid w:val="00CB2836"/>
    <w:rsid w:val="00CB2DA0"/>
    <w:rsid w:val="00CB30FC"/>
    <w:rsid w:val="00CB3460"/>
    <w:rsid w:val="00CB3886"/>
    <w:rsid w:val="00CB3C8D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9F5"/>
    <w:rsid w:val="00CB6F9E"/>
    <w:rsid w:val="00CB710E"/>
    <w:rsid w:val="00CB7648"/>
    <w:rsid w:val="00CB7B6B"/>
    <w:rsid w:val="00CB7E60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AC0"/>
    <w:rsid w:val="00CC3E8C"/>
    <w:rsid w:val="00CC400F"/>
    <w:rsid w:val="00CC4365"/>
    <w:rsid w:val="00CC488C"/>
    <w:rsid w:val="00CC4BA1"/>
    <w:rsid w:val="00CC4C5E"/>
    <w:rsid w:val="00CC4CCF"/>
    <w:rsid w:val="00CC4F58"/>
    <w:rsid w:val="00CC4FF9"/>
    <w:rsid w:val="00CC57AE"/>
    <w:rsid w:val="00CC5867"/>
    <w:rsid w:val="00CC5A3D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3C3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670"/>
    <w:rsid w:val="00CD283A"/>
    <w:rsid w:val="00CD2962"/>
    <w:rsid w:val="00CD2DBE"/>
    <w:rsid w:val="00CD309B"/>
    <w:rsid w:val="00CD3122"/>
    <w:rsid w:val="00CD325D"/>
    <w:rsid w:val="00CD3D0C"/>
    <w:rsid w:val="00CD3E10"/>
    <w:rsid w:val="00CD3F09"/>
    <w:rsid w:val="00CD3FAF"/>
    <w:rsid w:val="00CD492B"/>
    <w:rsid w:val="00CD4F29"/>
    <w:rsid w:val="00CD50EE"/>
    <w:rsid w:val="00CD5423"/>
    <w:rsid w:val="00CD5C02"/>
    <w:rsid w:val="00CD61E3"/>
    <w:rsid w:val="00CD6731"/>
    <w:rsid w:val="00CD6804"/>
    <w:rsid w:val="00CD6814"/>
    <w:rsid w:val="00CD6E0B"/>
    <w:rsid w:val="00CD6F74"/>
    <w:rsid w:val="00CD73B9"/>
    <w:rsid w:val="00CD755F"/>
    <w:rsid w:val="00CD7780"/>
    <w:rsid w:val="00CD787F"/>
    <w:rsid w:val="00CE025E"/>
    <w:rsid w:val="00CE030D"/>
    <w:rsid w:val="00CE03B6"/>
    <w:rsid w:val="00CE05F2"/>
    <w:rsid w:val="00CE098A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56"/>
    <w:rsid w:val="00CE253D"/>
    <w:rsid w:val="00CE2561"/>
    <w:rsid w:val="00CE2566"/>
    <w:rsid w:val="00CE26F5"/>
    <w:rsid w:val="00CE2D5A"/>
    <w:rsid w:val="00CE2EB0"/>
    <w:rsid w:val="00CE2EC2"/>
    <w:rsid w:val="00CE3257"/>
    <w:rsid w:val="00CE367C"/>
    <w:rsid w:val="00CE3749"/>
    <w:rsid w:val="00CE436D"/>
    <w:rsid w:val="00CE43D3"/>
    <w:rsid w:val="00CE5086"/>
    <w:rsid w:val="00CE5112"/>
    <w:rsid w:val="00CE5A5B"/>
    <w:rsid w:val="00CE5A7F"/>
    <w:rsid w:val="00CE5E50"/>
    <w:rsid w:val="00CE697C"/>
    <w:rsid w:val="00CE698C"/>
    <w:rsid w:val="00CE69F3"/>
    <w:rsid w:val="00CE6AD5"/>
    <w:rsid w:val="00CE6E24"/>
    <w:rsid w:val="00CE71BB"/>
    <w:rsid w:val="00CE73F8"/>
    <w:rsid w:val="00CE755E"/>
    <w:rsid w:val="00CE76BD"/>
    <w:rsid w:val="00CE775C"/>
    <w:rsid w:val="00CE79BC"/>
    <w:rsid w:val="00CE7B82"/>
    <w:rsid w:val="00CF0069"/>
    <w:rsid w:val="00CF02AC"/>
    <w:rsid w:val="00CF057C"/>
    <w:rsid w:val="00CF06E6"/>
    <w:rsid w:val="00CF0912"/>
    <w:rsid w:val="00CF095B"/>
    <w:rsid w:val="00CF0CC6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E81"/>
    <w:rsid w:val="00CF3F01"/>
    <w:rsid w:val="00CF414F"/>
    <w:rsid w:val="00CF448D"/>
    <w:rsid w:val="00CF46E1"/>
    <w:rsid w:val="00CF50A9"/>
    <w:rsid w:val="00CF5D82"/>
    <w:rsid w:val="00CF6061"/>
    <w:rsid w:val="00CF61A3"/>
    <w:rsid w:val="00CF6218"/>
    <w:rsid w:val="00CF66DE"/>
    <w:rsid w:val="00CF6848"/>
    <w:rsid w:val="00CF6992"/>
    <w:rsid w:val="00CF6AF3"/>
    <w:rsid w:val="00CF6C9A"/>
    <w:rsid w:val="00CF6EED"/>
    <w:rsid w:val="00CF6F64"/>
    <w:rsid w:val="00CF7888"/>
    <w:rsid w:val="00CF7C2C"/>
    <w:rsid w:val="00CF7CCF"/>
    <w:rsid w:val="00D002DF"/>
    <w:rsid w:val="00D00522"/>
    <w:rsid w:val="00D00B22"/>
    <w:rsid w:val="00D0173E"/>
    <w:rsid w:val="00D017EE"/>
    <w:rsid w:val="00D0182B"/>
    <w:rsid w:val="00D0186E"/>
    <w:rsid w:val="00D01881"/>
    <w:rsid w:val="00D01C73"/>
    <w:rsid w:val="00D02369"/>
    <w:rsid w:val="00D0253B"/>
    <w:rsid w:val="00D02685"/>
    <w:rsid w:val="00D02707"/>
    <w:rsid w:val="00D02C36"/>
    <w:rsid w:val="00D02E17"/>
    <w:rsid w:val="00D02E71"/>
    <w:rsid w:val="00D0327B"/>
    <w:rsid w:val="00D03334"/>
    <w:rsid w:val="00D03CD2"/>
    <w:rsid w:val="00D04FC8"/>
    <w:rsid w:val="00D0505A"/>
    <w:rsid w:val="00D05216"/>
    <w:rsid w:val="00D05287"/>
    <w:rsid w:val="00D05393"/>
    <w:rsid w:val="00D05F00"/>
    <w:rsid w:val="00D05FD4"/>
    <w:rsid w:val="00D06088"/>
    <w:rsid w:val="00D06639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07F97"/>
    <w:rsid w:val="00D105EB"/>
    <w:rsid w:val="00D11152"/>
    <w:rsid w:val="00D112DD"/>
    <w:rsid w:val="00D11873"/>
    <w:rsid w:val="00D11C73"/>
    <w:rsid w:val="00D11E69"/>
    <w:rsid w:val="00D11E89"/>
    <w:rsid w:val="00D11EEE"/>
    <w:rsid w:val="00D11FAE"/>
    <w:rsid w:val="00D12440"/>
    <w:rsid w:val="00D12487"/>
    <w:rsid w:val="00D1249D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8BE"/>
    <w:rsid w:val="00D15CFC"/>
    <w:rsid w:val="00D15D9D"/>
    <w:rsid w:val="00D15F30"/>
    <w:rsid w:val="00D1615D"/>
    <w:rsid w:val="00D1624D"/>
    <w:rsid w:val="00D16B24"/>
    <w:rsid w:val="00D16BA8"/>
    <w:rsid w:val="00D16DEE"/>
    <w:rsid w:val="00D174E5"/>
    <w:rsid w:val="00D17761"/>
    <w:rsid w:val="00D17C5E"/>
    <w:rsid w:val="00D17CE8"/>
    <w:rsid w:val="00D17F37"/>
    <w:rsid w:val="00D20171"/>
    <w:rsid w:val="00D2018F"/>
    <w:rsid w:val="00D202B4"/>
    <w:rsid w:val="00D202D3"/>
    <w:rsid w:val="00D20F77"/>
    <w:rsid w:val="00D2106C"/>
    <w:rsid w:val="00D2109E"/>
    <w:rsid w:val="00D21389"/>
    <w:rsid w:val="00D215E6"/>
    <w:rsid w:val="00D2171B"/>
    <w:rsid w:val="00D217CE"/>
    <w:rsid w:val="00D21810"/>
    <w:rsid w:val="00D21CC1"/>
    <w:rsid w:val="00D21DB8"/>
    <w:rsid w:val="00D2200D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045"/>
    <w:rsid w:val="00D24500"/>
    <w:rsid w:val="00D2491A"/>
    <w:rsid w:val="00D24965"/>
    <w:rsid w:val="00D24FEC"/>
    <w:rsid w:val="00D25C26"/>
    <w:rsid w:val="00D25CC2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3B0"/>
    <w:rsid w:val="00D27F01"/>
    <w:rsid w:val="00D30983"/>
    <w:rsid w:val="00D30C46"/>
    <w:rsid w:val="00D30FC7"/>
    <w:rsid w:val="00D31B49"/>
    <w:rsid w:val="00D31B9F"/>
    <w:rsid w:val="00D31BEA"/>
    <w:rsid w:val="00D324F0"/>
    <w:rsid w:val="00D32B6E"/>
    <w:rsid w:val="00D33313"/>
    <w:rsid w:val="00D33410"/>
    <w:rsid w:val="00D33AB3"/>
    <w:rsid w:val="00D33AFC"/>
    <w:rsid w:val="00D33C09"/>
    <w:rsid w:val="00D3410B"/>
    <w:rsid w:val="00D344C9"/>
    <w:rsid w:val="00D34746"/>
    <w:rsid w:val="00D351CB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0AD"/>
    <w:rsid w:val="00D404CE"/>
    <w:rsid w:val="00D409A2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CD0"/>
    <w:rsid w:val="00D47E55"/>
    <w:rsid w:val="00D502FF"/>
    <w:rsid w:val="00D5044A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200"/>
    <w:rsid w:val="00D52550"/>
    <w:rsid w:val="00D52784"/>
    <w:rsid w:val="00D5294C"/>
    <w:rsid w:val="00D5297A"/>
    <w:rsid w:val="00D52D27"/>
    <w:rsid w:val="00D52E1A"/>
    <w:rsid w:val="00D530BC"/>
    <w:rsid w:val="00D5346C"/>
    <w:rsid w:val="00D53658"/>
    <w:rsid w:val="00D53768"/>
    <w:rsid w:val="00D53C63"/>
    <w:rsid w:val="00D54ADA"/>
    <w:rsid w:val="00D54AF7"/>
    <w:rsid w:val="00D54C00"/>
    <w:rsid w:val="00D54C59"/>
    <w:rsid w:val="00D54D88"/>
    <w:rsid w:val="00D55115"/>
    <w:rsid w:val="00D5521C"/>
    <w:rsid w:val="00D552BA"/>
    <w:rsid w:val="00D553EA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6CB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700"/>
    <w:rsid w:val="00D60BCB"/>
    <w:rsid w:val="00D60CB2"/>
    <w:rsid w:val="00D60DD4"/>
    <w:rsid w:val="00D61059"/>
    <w:rsid w:val="00D61192"/>
    <w:rsid w:val="00D61B4E"/>
    <w:rsid w:val="00D62101"/>
    <w:rsid w:val="00D62243"/>
    <w:rsid w:val="00D622BE"/>
    <w:rsid w:val="00D624A5"/>
    <w:rsid w:val="00D626BF"/>
    <w:rsid w:val="00D6278F"/>
    <w:rsid w:val="00D627C0"/>
    <w:rsid w:val="00D62949"/>
    <w:rsid w:val="00D62DEC"/>
    <w:rsid w:val="00D62E52"/>
    <w:rsid w:val="00D62E5A"/>
    <w:rsid w:val="00D6394E"/>
    <w:rsid w:val="00D63BAD"/>
    <w:rsid w:val="00D63C5F"/>
    <w:rsid w:val="00D63EFD"/>
    <w:rsid w:val="00D6410E"/>
    <w:rsid w:val="00D6433E"/>
    <w:rsid w:val="00D64346"/>
    <w:rsid w:val="00D6447E"/>
    <w:rsid w:val="00D645C7"/>
    <w:rsid w:val="00D647F9"/>
    <w:rsid w:val="00D6485C"/>
    <w:rsid w:val="00D64CB8"/>
    <w:rsid w:val="00D6513F"/>
    <w:rsid w:val="00D65357"/>
    <w:rsid w:val="00D65404"/>
    <w:rsid w:val="00D6575A"/>
    <w:rsid w:val="00D657DF"/>
    <w:rsid w:val="00D65837"/>
    <w:rsid w:val="00D65A79"/>
    <w:rsid w:val="00D65AAD"/>
    <w:rsid w:val="00D65B5D"/>
    <w:rsid w:val="00D65DAF"/>
    <w:rsid w:val="00D66022"/>
    <w:rsid w:val="00D66065"/>
    <w:rsid w:val="00D6610B"/>
    <w:rsid w:val="00D662E2"/>
    <w:rsid w:val="00D66957"/>
    <w:rsid w:val="00D66DAA"/>
    <w:rsid w:val="00D671E9"/>
    <w:rsid w:val="00D67A3D"/>
    <w:rsid w:val="00D67AC6"/>
    <w:rsid w:val="00D67D09"/>
    <w:rsid w:val="00D67DA4"/>
    <w:rsid w:val="00D67EF9"/>
    <w:rsid w:val="00D7010A"/>
    <w:rsid w:val="00D7040B"/>
    <w:rsid w:val="00D7060E"/>
    <w:rsid w:val="00D70648"/>
    <w:rsid w:val="00D70816"/>
    <w:rsid w:val="00D70F5E"/>
    <w:rsid w:val="00D70F87"/>
    <w:rsid w:val="00D71083"/>
    <w:rsid w:val="00D7123A"/>
    <w:rsid w:val="00D71392"/>
    <w:rsid w:val="00D71C76"/>
    <w:rsid w:val="00D71F20"/>
    <w:rsid w:val="00D72585"/>
    <w:rsid w:val="00D72A67"/>
    <w:rsid w:val="00D73347"/>
    <w:rsid w:val="00D73A3C"/>
    <w:rsid w:val="00D73A6B"/>
    <w:rsid w:val="00D73CC9"/>
    <w:rsid w:val="00D73DAD"/>
    <w:rsid w:val="00D73E0D"/>
    <w:rsid w:val="00D74461"/>
    <w:rsid w:val="00D7480B"/>
    <w:rsid w:val="00D74937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DDA"/>
    <w:rsid w:val="00D76E83"/>
    <w:rsid w:val="00D771C9"/>
    <w:rsid w:val="00D771D5"/>
    <w:rsid w:val="00D777BD"/>
    <w:rsid w:val="00D77B6A"/>
    <w:rsid w:val="00D77FF2"/>
    <w:rsid w:val="00D800A1"/>
    <w:rsid w:val="00D80226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837"/>
    <w:rsid w:val="00D81900"/>
    <w:rsid w:val="00D81C3D"/>
    <w:rsid w:val="00D81C74"/>
    <w:rsid w:val="00D81E9C"/>
    <w:rsid w:val="00D81EB1"/>
    <w:rsid w:val="00D81FA7"/>
    <w:rsid w:val="00D820A7"/>
    <w:rsid w:val="00D820F3"/>
    <w:rsid w:val="00D829AC"/>
    <w:rsid w:val="00D83401"/>
    <w:rsid w:val="00D83A89"/>
    <w:rsid w:val="00D83DAF"/>
    <w:rsid w:val="00D83F49"/>
    <w:rsid w:val="00D84268"/>
    <w:rsid w:val="00D846C5"/>
    <w:rsid w:val="00D84D27"/>
    <w:rsid w:val="00D84FDE"/>
    <w:rsid w:val="00D8508D"/>
    <w:rsid w:val="00D8586C"/>
    <w:rsid w:val="00D864A4"/>
    <w:rsid w:val="00D86B37"/>
    <w:rsid w:val="00D86ED1"/>
    <w:rsid w:val="00D87012"/>
    <w:rsid w:val="00D87154"/>
    <w:rsid w:val="00D87214"/>
    <w:rsid w:val="00D8778A"/>
    <w:rsid w:val="00D90029"/>
    <w:rsid w:val="00D9045F"/>
    <w:rsid w:val="00D905C6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064"/>
    <w:rsid w:val="00D943B0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75DD"/>
    <w:rsid w:val="00D978F5"/>
    <w:rsid w:val="00D97E86"/>
    <w:rsid w:val="00D97ED5"/>
    <w:rsid w:val="00D97F81"/>
    <w:rsid w:val="00DA0CD3"/>
    <w:rsid w:val="00DA0FC0"/>
    <w:rsid w:val="00DA10AB"/>
    <w:rsid w:val="00DA1603"/>
    <w:rsid w:val="00DA1771"/>
    <w:rsid w:val="00DA1C03"/>
    <w:rsid w:val="00DA1D80"/>
    <w:rsid w:val="00DA2046"/>
    <w:rsid w:val="00DA2129"/>
    <w:rsid w:val="00DA23BC"/>
    <w:rsid w:val="00DA23D2"/>
    <w:rsid w:val="00DA29C4"/>
    <w:rsid w:val="00DA2CD7"/>
    <w:rsid w:val="00DA2D90"/>
    <w:rsid w:val="00DA3994"/>
    <w:rsid w:val="00DA3B0C"/>
    <w:rsid w:val="00DA3B43"/>
    <w:rsid w:val="00DA3BE7"/>
    <w:rsid w:val="00DA3F00"/>
    <w:rsid w:val="00DA43CA"/>
    <w:rsid w:val="00DA4406"/>
    <w:rsid w:val="00DA46AB"/>
    <w:rsid w:val="00DA4735"/>
    <w:rsid w:val="00DA492A"/>
    <w:rsid w:val="00DA4990"/>
    <w:rsid w:val="00DA4B10"/>
    <w:rsid w:val="00DA4C6E"/>
    <w:rsid w:val="00DA4D11"/>
    <w:rsid w:val="00DA50C0"/>
    <w:rsid w:val="00DA5A53"/>
    <w:rsid w:val="00DA5CA9"/>
    <w:rsid w:val="00DA5E60"/>
    <w:rsid w:val="00DA5E7E"/>
    <w:rsid w:val="00DA603D"/>
    <w:rsid w:val="00DA6759"/>
    <w:rsid w:val="00DA6A59"/>
    <w:rsid w:val="00DA6C44"/>
    <w:rsid w:val="00DA6E82"/>
    <w:rsid w:val="00DA714A"/>
    <w:rsid w:val="00DA71AF"/>
    <w:rsid w:val="00DA71FA"/>
    <w:rsid w:val="00DA727D"/>
    <w:rsid w:val="00DA7A85"/>
    <w:rsid w:val="00DA7BC7"/>
    <w:rsid w:val="00DA7E4C"/>
    <w:rsid w:val="00DB0483"/>
    <w:rsid w:val="00DB0487"/>
    <w:rsid w:val="00DB0564"/>
    <w:rsid w:val="00DB1083"/>
    <w:rsid w:val="00DB1491"/>
    <w:rsid w:val="00DB1539"/>
    <w:rsid w:val="00DB191A"/>
    <w:rsid w:val="00DB1CFF"/>
    <w:rsid w:val="00DB1D7B"/>
    <w:rsid w:val="00DB1DEC"/>
    <w:rsid w:val="00DB1F98"/>
    <w:rsid w:val="00DB2551"/>
    <w:rsid w:val="00DB31AE"/>
    <w:rsid w:val="00DB35C7"/>
    <w:rsid w:val="00DB39DE"/>
    <w:rsid w:val="00DB3D52"/>
    <w:rsid w:val="00DB3F63"/>
    <w:rsid w:val="00DB4146"/>
    <w:rsid w:val="00DB42C3"/>
    <w:rsid w:val="00DB4322"/>
    <w:rsid w:val="00DB4755"/>
    <w:rsid w:val="00DB485F"/>
    <w:rsid w:val="00DB4F9D"/>
    <w:rsid w:val="00DB560E"/>
    <w:rsid w:val="00DB57D2"/>
    <w:rsid w:val="00DB5830"/>
    <w:rsid w:val="00DB5836"/>
    <w:rsid w:val="00DB5A21"/>
    <w:rsid w:val="00DB5BEA"/>
    <w:rsid w:val="00DB5DEB"/>
    <w:rsid w:val="00DB5EE5"/>
    <w:rsid w:val="00DB62A6"/>
    <w:rsid w:val="00DB6500"/>
    <w:rsid w:val="00DB6598"/>
    <w:rsid w:val="00DB6646"/>
    <w:rsid w:val="00DB665F"/>
    <w:rsid w:val="00DB6842"/>
    <w:rsid w:val="00DB68FF"/>
    <w:rsid w:val="00DB6FA9"/>
    <w:rsid w:val="00DB71FD"/>
    <w:rsid w:val="00DB7427"/>
    <w:rsid w:val="00DB749A"/>
    <w:rsid w:val="00DB7893"/>
    <w:rsid w:val="00DB7D62"/>
    <w:rsid w:val="00DB7D8C"/>
    <w:rsid w:val="00DB7E8C"/>
    <w:rsid w:val="00DC0715"/>
    <w:rsid w:val="00DC091F"/>
    <w:rsid w:val="00DC09FF"/>
    <w:rsid w:val="00DC0F66"/>
    <w:rsid w:val="00DC0F93"/>
    <w:rsid w:val="00DC0FC3"/>
    <w:rsid w:val="00DC1252"/>
    <w:rsid w:val="00DC1384"/>
    <w:rsid w:val="00DC13D4"/>
    <w:rsid w:val="00DC1479"/>
    <w:rsid w:val="00DC1624"/>
    <w:rsid w:val="00DC1763"/>
    <w:rsid w:val="00DC1F22"/>
    <w:rsid w:val="00DC229F"/>
    <w:rsid w:val="00DC22B7"/>
    <w:rsid w:val="00DC257F"/>
    <w:rsid w:val="00DC2898"/>
    <w:rsid w:val="00DC28A6"/>
    <w:rsid w:val="00DC28EC"/>
    <w:rsid w:val="00DC3131"/>
    <w:rsid w:val="00DC32BC"/>
    <w:rsid w:val="00DC35E3"/>
    <w:rsid w:val="00DC39CE"/>
    <w:rsid w:val="00DC3E1F"/>
    <w:rsid w:val="00DC4287"/>
    <w:rsid w:val="00DC4B72"/>
    <w:rsid w:val="00DC4D82"/>
    <w:rsid w:val="00DC4E9C"/>
    <w:rsid w:val="00DC50B8"/>
    <w:rsid w:val="00DC522F"/>
    <w:rsid w:val="00DC588E"/>
    <w:rsid w:val="00DC65D8"/>
    <w:rsid w:val="00DC6812"/>
    <w:rsid w:val="00DC6A94"/>
    <w:rsid w:val="00DC7073"/>
    <w:rsid w:val="00DC765F"/>
    <w:rsid w:val="00DC7704"/>
    <w:rsid w:val="00DC7722"/>
    <w:rsid w:val="00DC77CB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14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AF2"/>
    <w:rsid w:val="00DD3B4D"/>
    <w:rsid w:val="00DD3B9B"/>
    <w:rsid w:val="00DD4163"/>
    <w:rsid w:val="00DD49D3"/>
    <w:rsid w:val="00DD5528"/>
    <w:rsid w:val="00DD6396"/>
    <w:rsid w:val="00DD642D"/>
    <w:rsid w:val="00DD6C70"/>
    <w:rsid w:val="00DD6CED"/>
    <w:rsid w:val="00DD6DA2"/>
    <w:rsid w:val="00DD6F53"/>
    <w:rsid w:val="00DD7479"/>
    <w:rsid w:val="00DD761C"/>
    <w:rsid w:val="00DD7DF3"/>
    <w:rsid w:val="00DE0171"/>
    <w:rsid w:val="00DE0333"/>
    <w:rsid w:val="00DE044F"/>
    <w:rsid w:val="00DE04B5"/>
    <w:rsid w:val="00DE0558"/>
    <w:rsid w:val="00DE11B8"/>
    <w:rsid w:val="00DE147F"/>
    <w:rsid w:val="00DE183E"/>
    <w:rsid w:val="00DE21CF"/>
    <w:rsid w:val="00DE2706"/>
    <w:rsid w:val="00DE279F"/>
    <w:rsid w:val="00DE2AD9"/>
    <w:rsid w:val="00DE2D4B"/>
    <w:rsid w:val="00DE3083"/>
    <w:rsid w:val="00DE33A4"/>
    <w:rsid w:val="00DE33AF"/>
    <w:rsid w:val="00DE3A0B"/>
    <w:rsid w:val="00DE3D40"/>
    <w:rsid w:val="00DE3E7C"/>
    <w:rsid w:val="00DE3F49"/>
    <w:rsid w:val="00DE450D"/>
    <w:rsid w:val="00DE464E"/>
    <w:rsid w:val="00DE4664"/>
    <w:rsid w:val="00DE47CE"/>
    <w:rsid w:val="00DE480D"/>
    <w:rsid w:val="00DE4B0C"/>
    <w:rsid w:val="00DE4D74"/>
    <w:rsid w:val="00DE516B"/>
    <w:rsid w:val="00DE5566"/>
    <w:rsid w:val="00DE5C2F"/>
    <w:rsid w:val="00DE6167"/>
    <w:rsid w:val="00DE61AA"/>
    <w:rsid w:val="00DE66C4"/>
    <w:rsid w:val="00DE6A5A"/>
    <w:rsid w:val="00DE6AE9"/>
    <w:rsid w:val="00DE7012"/>
    <w:rsid w:val="00DE7D03"/>
    <w:rsid w:val="00DF02EC"/>
    <w:rsid w:val="00DF056B"/>
    <w:rsid w:val="00DF0C19"/>
    <w:rsid w:val="00DF0D33"/>
    <w:rsid w:val="00DF0E63"/>
    <w:rsid w:val="00DF0FE6"/>
    <w:rsid w:val="00DF1300"/>
    <w:rsid w:val="00DF1698"/>
    <w:rsid w:val="00DF1758"/>
    <w:rsid w:val="00DF1ADA"/>
    <w:rsid w:val="00DF1DE2"/>
    <w:rsid w:val="00DF1F02"/>
    <w:rsid w:val="00DF1FD6"/>
    <w:rsid w:val="00DF27C9"/>
    <w:rsid w:val="00DF2BD3"/>
    <w:rsid w:val="00DF2DDB"/>
    <w:rsid w:val="00DF300A"/>
    <w:rsid w:val="00DF3195"/>
    <w:rsid w:val="00DF32AF"/>
    <w:rsid w:val="00DF3307"/>
    <w:rsid w:val="00DF360A"/>
    <w:rsid w:val="00DF3A17"/>
    <w:rsid w:val="00DF3A6C"/>
    <w:rsid w:val="00DF3BA2"/>
    <w:rsid w:val="00DF4158"/>
    <w:rsid w:val="00DF4430"/>
    <w:rsid w:val="00DF4920"/>
    <w:rsid w:val="00DF4C07"/>
    <w:rsid w:val="00DF4DEA"/>
    <w:rsid w:val="00DF4F19"/>
    <w:rsid w:val="00DF4F87"/>
    <w:rsid w:val="00DF5270"/>
    <w:rsid w:val="00DF576F"/>
    <w:rsid w:val="00DF6014"/>
    <w:rsid w:val="00DF6251"/>
    <w:rsid w:val="00DF6824"/>
    <w:rsid w:val="00DF6D3C"/>
    <w:rsid w:val="00DF7226"/>
    <w:rsid w:val="00DF7879"/>
    <w:rsid w:val="00DF7FF9"/>
    <w:rsid w:val="00E000AA"/>
    <w:rsid w:val="00E004D1"/>
    <w:rsid w:val="00E00633"/>
    <w:rsid w:val="00E00A07"/>
    <w:rsid w:val="00E00CFB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AE7"/>
    <w:rsid w:val="00E04E2D"/>
    <w:rsid w:val="00E04EE6"/>
    <w:rsid w:val="00E04FB3"/>
    <w:rsid w:val="00E05A43"/>
    <w:rsid w:val="00E05B03"/>
    <w:rsid w:val="00E05E45"/>
    <w:rsid w:val="00E0646D"/>
    <w:rsid w:val="00E06AF4"/>
    <w:rsid w:val="00E06EDB"/>
    <w:rsid w:val="00E0714A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86A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318"/>
    <w:rsid w:val="00E136AE"/>
    <w:rsid w:val="00E137EA"/>
    <w:rsid w:val="00E138E9"/>
    <w:rsid w:val="00E139D0"/>
    <w:rsid w:val="00E13ADE"/>
    <w:rsid w:val="00E13CF3"/>
    <w:rsid w:val="00E13F76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54C"/>
    <w:rsid w:val="00E15722"/>
    <w:rsid w:val="00E15A4C"/>
    <w:rsid w:val="00E15F08"/>
    <w:rsid w:val="00E1626E"/>
    <w:rsid w:val="00E1645D"/>
    <w:rsid w:val="00E164E8"/>
    <w:rsid w:val="00E1654E"/>
    <w:rsid w:val="00E167D4"/>
    <w:rsid w:val="00E16AEB"/>
    <w:rsid w:val="00E16B25"/>
    <w:rsid w:val="00E16B53"/>
    <w:rsid w:val="00E16D0D"/>
    <w:rsid w:val="00E16FB2"/>
    <w:rsid w:val="00E1737B"/>
    <w:rsid w:val="00E175FF"/>
    <w:rsid w:val="00E17A78"/>
    <w:rsid w:val="00E17C3F"/>
    <w:rsid w:val="00E17CFB"/>
    <w:rsid w:val="00E17F26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1D"/>
    <w:rsid w:val="00E2446F"/>
    <w:rsid w:val="00E244E3"/>
    <w:rsid w:val="00E247BD"/>
    <w:rsid w:val="00E2481D"/>
    <w:rsid w:val="00E24EC0"/>
    <w:rsid w:val="00E250DB"/>
    <w:rsid w:val="00E250E7"/>
    <w:rsid w:val="00E25347"/>
    <w:rsid w:val="00E257DB"/>
    <w:rsid w:val="00E25AB7"/>
    <w:rsid w:val="00E25F49"/>
    <w:rsid w:val="00E2617B"/>
    <w:rsid w:val="00E2690E"/>
    <w:rsid w:val="00E26A24"/>
    <w:rsid w:val="00E272A9"/>
    <w:rsid w:val="00E272C2"/>
    <w:rsid w:val="00E272FE"/>
    <w:rsid w:val="00E27EEB"/>
    <w:rsid w:val="00E30517"/>
    <w:rsid w:val="00E305B5"/>
    <w:rsid w:val="00E30608"/>
    <w:rsid w:val="00E3070A"/>
    <w:rsid w:val="00E30785"/>
    <w:rsid w:val="00E30A72"/>
    <w:rsid w:val="00E30ABC"/>
    <w:rsid w:val="00E30BEB"/>
    <w:rsid w:val="00E30D53"/>
    <w:rsid w:val="00E312CB"/>
    <w:rsid w:val="00E31371"/>
    <w:rsid w:val="00E31506"/>
    <w:rsid w:val="00E315DA"/>
    <w:rsid w:val="00E31985"/>
    <w:rsid w:val="00E3210F"/>
    <w:rsid w:val="00E32252"/>
    <w:rsid w:val="00E327EE"/>
    <w:rsid w:val="00E32E04"/>
    <w:rsid w:val="00E32E0E"/>
    <w:rsid w:val="00E330DC"/>
    <w:rsid w:val="00E332B9"/>
    <w:rsid w:val="00E33802"/>
    <w:rsid w:val="00E33814"/>
    <w:rsid w:val="00E339C6"/>
    <w:rsid w:val="00E33BB9"/>
    <w:rsid w:val="00E33E4D"/>
    <w:rsid w:val="00E3445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954"/>
    <w:rsid w:val="00E40DAE"/>
    <w:rsid w:val="00E40F66"/>
    <w:rsid w:val="00E410FE"/>
    <w:rsid w:val="00E41A3E"/>
    <w:rsid w:val="00E41D2F"/>
    <w:rsid w:val="00E427A3"/>
    <w:rsid w:val="00E42A09"/>
    <w:rsid w:val="00E42FF3"/>
    <w:rsid w:val="00E432AE"/>
    <w:rsid w:val="00E43510"/>
    <w:rsid w:val="00E4356E"/>
    <w:rsid w:val="00E438BA"/>
    <w:rsid w:val="00E43C1F"/>
    <w:rsid w:val="00E43F1E"/>
    <w:rsid w:val="00E43FBE"/>
    <w:rsid w:val="00E4434D"/>
    <w:rsid w:val="00E448F3"/>
    <w:rsid w:val="00E44C1F"/>
    <w:rsid w:val="00E44F6A"/>
    <w:rsid w:val="00E452D0"/>
    <w:rsid w:val="00E45421"/>
    <w:rsid w:val="00E4577C"/>
    <w:rsid w:val="00E4585D"/>
    <w:rsid w:val="00E45A07"/>
    <w:rsid w:val="00E45A6F"/>
    <w:rsid w:val="00E45A9D"/>
    <w:rsid w:val="00E460A1"/>
    <w:rsid w:val="00E4679E"/>
    <w:rsid w:val="00E46809"/>
    <w:rsid w:val="00E46814"/>
    <w:rsid w:val="00E468E4"/>
    <w:rsid w:val="00E46BDA"/>
    <w:rsid w:val="00E46CC9"/>
    <w:rsid w:val="00E46F78"/>
    <w:rsid w:val="00E471C0"/>
    <w:rsid w:val="00E47878"/>
    <w:rsid w:val="00E47B8B"/>
    <w:rsid w:val="00E47D5F"/>
    <w:rsid w:val="00E47D96"/>
    <w:rsid w:val="00E47E0E"/>
    <w:rsid w:val="00E47EBF"/>
    <w:rsid w:val="00E500A1"/>
    <w:rsid w:val="00E509E6"/>
    <w:rsid w:val="00E50FA0"/>
    <w:rsid w:val="00E510C4"/>
    <w:rsid w:val="00E5138D"/>
    <w:rsid w:val="00E51548"/>
    <w:rsid w:val="00E515A3"/>
    <w:rsid w:val="00E517F6"/>
    <w:rsid w:val="00E51A30"/>
    <w:rsid w:val="00E51E23"/>
    <w:rsid w:val="00E52017"/>
    <w:rsid w:val="00E52775"/>
    <w:rsid w:val="00E52937"/>
    <w:rsid w:val="00E52B7A"/>
    <w:rsid w:val="00E52CCE"/>
    <w:rsid w:val="00E52DCB"/>
    <w:rsid w:val="00E52F76"/>
    <w:rsid w:val="00E530AA"/>
    <w:rsid w:val="00E5315C"/>
    <w:rsid w:val="00E538E0"/>
    <w:rsid w:val="00E53EAE"/>
    <w:rsid w:val="00E53FBB"/>
    <w:rsid w:val="00E543BD"/>
    <w:rsid w:val="00E548A8"/>
    <w:rsid w:val="00E54AFB"/>
    <w:rsid w:val="00E54C37"/>
    <w:rsid w:val="00E54D33"/>
    <w:rsid w:val="00E556A3"/>
    <w:rsid w:val="00E55BCA"/>
    <w:rsid w:val="00E55F3F"/>
    <w:rsid w:val="00E566A9"/>
    <w:rsid w:val="00E56897"/>
    <w:rsid w:val="00E5711F"/>
    <w:rsid w:val="00E5719D"/>
    <w:rsid w:val="00E571FE"/>
    <w:rsid w:val="00E5765B"/>
    <w:rsid w:val="00E57A8F"/>
    <w:rsid w:val="00E6000E"/>
    <w:rsid w:val="00E602C9"/>
    <w:rsid w:val="00E60352"/>
    <w:rsid w:val="00E608B7"/>
    <w:rsid w:val="00E60F80"/>
    <w:rsid w:val="00E613DF"/>
    <w:rsid w:val="00E61764"/>
    <w:rsid w:val="00E61A52"/>
    <w:rsid w:val="00E61DAC"/>
    <w:rsid w:val="00E621DD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412A"/>
    <w:rsid w:val="00E64286"/>
    <w:rsid w:val="00E64763"/>
    <w:rsid w:val="00E65E6B"/>
    <w:rsid w:val="00E6640D"/>
    <w:rsid w:val="00E66477"/>
    <w:rsid w:val="00E6682F"/>
    <w:rsid w:val="00E66A1B"/>
    <w:rsid w:val="00E66A77"/>
    <w:rsid w:val="00E67551"/>
    <w:rsid w:val="00E676A6"/>
    <w:rsid w:val="00E67953"/>
    <w:rsid w:val="00E67CCD"/>
    <w:rsid w:val="00E67D24"/>
    <w:rsid w:val="00E67D67"/>
    <w:rsid w:val="00E67E2F"/>
    <w:rsid w:val="00E701EB"/>
    <w:rsid w:val="00E705E5"/>
    <w:rsid w:val="00E70B0C"/>
    <w:rsid w:val="00E71101"/>
    <w:rsid w:val="00E71315"/>
    <w:rsid w:val="00E714FC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775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FB"/>
    <w:rsid w:val="00E75BCE"/>
    <w:rsid w:val="00E75C51"/>
    <w:rsid w:val="00E75C79"/>
    <w:rsid w:val="00E75F9B"/>
    <w:rsid w:val="00E760A7"/>
    <w:rsid w:val="00E76141"/>
    <w:rsid w:val="00E76270"/>
    <w:rsid w:val="00E76316"/>
    <w:rsid w:val="00E763ED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DD2"/>
    <w:rsid w:val="00E83E6E"/>
    <w:rsid w:val="00E84088"/>
    <w:rsid w:val="00E845FB"/>
    <w:rsid w:val="00E846AB"/>
    <w:rsid w:val="00E84F21"/>
    <w:rsid w:val="00E84F87"/>
    <w:rsid w:val="00E850F7"/>
    <w:rsid w:val="00E85483"/>
    <w:rsid w:val="00E85796"/>
    <w:rsid w:val="00E8593F"/>
    <w:rsid w:val="00E859CA"/>
    <w:rsid w:val="00E86057"/>
    <w:rsid w:val="00E861F7"/>
    <w:rsid w:val="00E864B0"/>
    <w:rsid w:val="00E86647"/>
    <w:rsid w:val="00E86BA9"/>
    <w:rsid w:val="00E86DBF"/>
    <w:rsid w:val="00E87274"/>
    <w:rsid w:val="00E87565"/>
    <w:rsid w:val="00E879F0"/>
    <w:rsid w:val="00E87A83"/>
    <w:rsid w:val="00E87AE6"/>
    <w:rsid w:val="00E87AF8"/>
    <w:rsid w:val="00E87DCE"/>
    <w:rsid w:val="00E900A2"/>
    <w:rsid w:val="00E90199"/>
    <w:rsid w:val="00E913F0"/>
    <w:rsid w:val="00E91514"/>
    <w:rsid w:val="00E915E1"/>
    <w:rsid w:val="00E919F0"/>
    <w:rsid w:val="00E91B92"/>
    <w:rsid w:val="00E91BF2"/>
    <w:rsid w:val="00E91CD5"/>
    <w:rsid w:val="00E91DDE"/>
    <w:rsid w:val="00E91E61"/>
    <w:rsid w:val="00E920B8"/>
    <w:rsid w:val="00E92483"/>
    <w:rsid w:val="00E924C7"/>
    <w:rsid w:val="00E92E29"/>
    <w:rsid w:val="00E92F0A"/>
    <w:rsid w:val="00E93168"/>
    <w:rsid w:val="00E93251"/>
    <w:rsid w:val="00E9346A"/>
    <w:rsid w:val="00E93A7A"/>
    <w:rsid w:val="00E93B3D"/>
    <w:rsid w:val="00E93D80"/>
    <w:rsid w:val="00E94038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0FD"/>
    <w:rsid w:val="00E954A9"/>
    <w:rsid w:val="00E954B3"/>
    <w:rsid w:val="00E95754"/>
    <w:rsid w:val="00E957B8"/>
    <w:rsid w:val="00E95B52"/>
    <w:rsid w:val="00E95D01"/>
    <w:rsid w:val="00E95DAE"/>
    <w:rsid w:val="00E9627E"/>
    <w:rsid w:val="00E9694A"/>
    <w:rsid w:val="00E96C84"/>
    <w:rsid w:val="00E96FBC"/>
    <w:rsid w:val="00E970C4"/>
    <w:rsid w:val="00E9738B"/>
    <w:rsid w:val="00E97507"/>
    <w:rsid w:val="00E9760C"/>
    <w:rsid w:val="00EA0281"/>
    <w:rsid w:val="00EA02A0"/>
    <w:rsid w:val="00EA02B4"/>
    <w:rsid w:val="00EA0BD3"/>
    <w:rsid w:val="00EA0BFA"/>
    <w:rsid w:val="00EA0E05"/>
    <w:rsid w:val="00EA0E10"/>
    <w:rsid w:val="00EA1468"/>
    <w:rsid w:val="00EA14B7"/>
    <w:rsid w:val="00EA14FB"/>
    <w:rsid w:val="00EA1B4A"/>
    <w:rsid w:val="00EA1B65"/>
    <w:rsid w:val="00EA21F0"/>
    <w:rsid w:val="00EA2271"/>
    <w:rsid w:val="00EA2730"/>
    <w:rsid w:val="00EA2C87"/>
    <w:rsid w:val="00EA2D58"/>
    <w:rsid w:val="00EA3972"/>
    <w:rsid w:val="00EA3A0E"/>
    <w:rsid w:val="00EA3D67"/>
    <w:rsid w:val="00EA3DB9"/>
    <w:rsid w:val="00EA4256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5E"/>
    <w:rsid w:val="00EA7E9E"/>
    <w:rsid w:val="00EA7EF5"/>
    <w:rsid w:val="00EA7F1F"/>
    <w:rsid w:val="00EB0073"/>
    <w:rsid w:val="00EB00CD"/>
    <w:rsid w:val="00EB0376"/>
    <w:rsid w:val="00EB03D0"/>
    <w:rsid w:val="00EB05DC"/>
    <w:rsid w:val="00EB0D7A"/>
    <w:rsid w:val="00EB113E"/>
    <w:rsid w:val="00EB1189"/>
    <w:rsid w:val="00EB1705"/>
    <w:rsid w:val="00EB1D4D"/>
    <w:rsid w:val="00EB1E07"/>
    <w:rsid w:val="00EB1E13"/>
    <w:rsid w:val="00EB224E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BB5"/>
    <w:rsid w:val="00EB3C42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35"/>
    <w:rsid w:val="00EB6763"/>
    <w:rsid w:val="00EB6C27"/>
    <w:rsid w:val="00EB6C53"/>
    <w:rsid w:val="00EB6FD8"/>
    <w:rsid w:val="00EB7414"/>
    <w:rsid w:val="00EB7502"/>
    <w:rsid w:val="00EB7832"/>
    <w:rsid w:val="00EB7B45"/>
    <w:rsid w:val="00EB7C50"/>
    <w:rsid w:val="00EB7E4D"/>
    <w:rsid w:val="00EB7FE8"/>
    <w:rsid w:val="00EC00C3"/>
    <w:rsid w:val="00EC024D"/>
    <w:rsid w:val="00EC045E"/>
    <w:rsid w:val="00EC0930"/>
    <w:rsid w:val="00EC117E"/>
    <w:rsid w:val="00EC183D"/>
    <w:rsid w:val="00EC1D83"/>
    <w:rsid w:val="00EC1F79"/>
    <w:rsid w:val="00EC2106"/>
    <w:rsid w:val="00EC22F7"/>
    <w:rsid w:val="00EC2591"/>
    <w:rsid w:val="00EC2E21"/>
    <w:rsid w:val="00EC331F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68D"/>
    <w:rsid w:val="00EC7BC5"/>
    <w:rsid w:val="00ED022F"/>
    <w:rsid w:val="00ED0332"/>
    <w:rsid w:val="00ED0DE8"/>
    <w:rsid w:val="00ED0EB9"/>
    <w:rsid w:val="00ED1447"/>
    <w:rsid w:val="00ED16A0"/>
    <w:rsid w:val="00ED1757"/>
    <w:rsid w:val="00ED17CE"/>
    <w:rsid w:val="00ED1975"/>
    <w:rsid w:val="00ED19B6"/>
    <w:rsid w:val="00ED1A39"/>
    <w:rsid w:val="00ED1CB3"/>
    <w:rsid w:val="00ED1D06"/>
    <w:rsid w:val="00ED207A"/>
    <w:rsid w:val="00ED24AE"/>
    <w:rsid w:val="00ED24BA"/>
    <w:rsid w:val="00ED298C"/>
    <w:rsid w:val="00ED2A3F"/>
    <w:rsid w:val="00ED2FF1"/>
    <w:rsid w:val="00ED30D4"/>
    <w:rsid w:val="00ED31D8"/>
    <w:rsid w:val="00ED3207"/>
    <w:rsid w:val="00ED3274"/>
    <w:rsid w:val="00ED32E7"/>
    <w:rsid w:val="00ED3534"/>
    <w:rsid w:val="00ED35B9"/>
    <w:rsid w:val="00ED3637"/>
    <w:rsid w:val="00ED383B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D75C2"/>
    <w:rsid w:val="00EE03F1"/>
    <w:rsid w:val="00EE0710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8DF"/>
    <w:rsid w:val="00EE2AAB"/>
    <w:rsid w:val="00EE2B75"/>
    <w:rsid w:val="00EE2C45"/>
    <w:rsid w:val="00EE3203"/>
    <w:rsid w:val="00EE33A6"/>
    <w:rsid w:val="00EE3DCB"/>
    <w:rsid w:val="00EE3F05"/>
    <w:rsid w:val="00EE46D7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69D9"/>
    <w:rsid w:val="00EE7257"/>
    <w:rsid w:val="00EE7D91"/>
    <w:rsid w:val="00EE7ECE"/>
    <w:rsid w:val="00EF0225"/>
    <w:rsid w:val="00EF049A"/>
    <w:rsid w:val="00EF04CA"/>
    <w:rsid w:val="00EF0611"/>
    <w:rsid w:val="00EF082A"/>
    <w:rsid w:val="00EF0843"/>
    <w:rsid w:val="00EF0942"/>
    <w:rsid w:val="00EF0D8F"/>
    <w:rsid w:val="00EF0E50"/>
    <w:rsid w:val="00EF118F"/>
    <w:rsid w:val="00EF11CB"/>
    <w:rsid w:val="00EF1A4F"/>
    <w:rsid w:val="00EF20FD"/>
    <w:rsid w:val="00EF24B5"/>
    <w:rsid w:val="00EF2786"/>
    <w:rsid w:val="00EF2970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3DE"/>
    <w:rsid w:val="00EF5593"/>
    <w:rsid w:val="00EF56DE"/>
    <w:rsid w:val="00EF5861"/>
    <w:rsid w:val="00EF60E0"/>
    <w:rsid w:val="00EF6141"/>
    <w:rsid w:val="00EF63FC"/>
    <w:rsid w:val="00EF68E7"/>
    <w:rsid w:val="00EF6EF5"/>
    <w:rsid w:val="00EF6F55"/>
    <w:rsid w:val="00EF7194"/>
    <w:rsid w:val="00EF73A7"/>
    <w:rsid w:val="00EF73AB"/>
    <w:rsid w:val="00EF74AB"/>
    <w:rsid w:val="00EF7614"/>
    <w:rsid w:val="00EF7878"/>
    <w:rsid w:val="00EF7DD6"/>
    <w:rsid w:val="00EF7E34"/>
    <w:rsid w:val="00F000F0"/>
    <w:rsid w:val="00F00180"/>
    <w:rsid w:val="00F006E4"/>
    <w:rsid w:val="00F00923"/>
    <w:rsid w:val="00F00A7F"/>
    <w:rsid w:val="00F00A86"/>
    <w:rsid w:val="00F00C9D"/>
    <w:rsid w:val="00F01640"/>
    <w:rsid w:val="00F016E1"/>
    <w:rsid w:val="00F017CB"/>
    <w:rsid w:val="00F0197D"/>
    <w:rsid w:val="00F019BB"/>
    <w:rsid w:val="00F01A58"/>
    <w:rsid w:val="00F023A1"/>
    <w:rsid w:val="00F024E9"/>
    <w:rsid w:val="00F026AE"/>
    <w:rsid w:val="00F027FF"/>
    <w:rsid w:val="00F02D95"/>
    <w:rsid w:val="00F0301D"/>
    <w:rsid w:val="00F0310F"/>
    <w:rsid w:val="00F032DF"/>
    <w:rsid w:val="00F03300"/>
    <w:rsid w:val="00F03355"/>
    <w:rsid w:val="00F03466"/>
    <w:rsid w:val="00F03791"/>
    <w:rsid w:val="00F0388F"/>
    <w:rsid w:val="00F03891"/>
    <w:rsid w:val="00F03A67"/>
    <w:rsid w:val="00F04030"/>
    <w:rsid w:val="00F04523"/>
    <w:rsid w:val="00F04551"/>
    <w:rsid w:val="00F048A6"/>
    <w:rsid w:val="00F04B22"/>
    <w:rsid w:val="00F04D51"/>
    <w:rsid w:val="00F04F3E"/>
    <w:rsid w:val="00F050D9"/>
    <w:rsid w:val="00F0522E"/>
    <w:rsid w:val="00F0535E"/>
    <w:rsid w:val="00F057AA"/>
    <w:rsid w:val="00F05BD9"/>
    <w:rsid w:val="00F05EED"/>
    <w:rsid w:val="00F0650D"/>
    <w:rsid w:val="00F06692"/>
    <w:rsid w:val="00F06D91"/>
    <w:rsid w:val="00F06F02"/>
    <w:rsid w:val="00F06FBB"/>
    <w:rsid w:val="00F071B3"/>
    <w:rsid w:val="00F07C13"/>
    <w:rsid w:val="00F07F82"/>
    <w:rsid w:val="00F10437"/>
    <w:rsid w:val="00F10465"/>
    <w:rsid w:val="00F10864"/>
    <w:rsid w:val="00F108F5"/>
    <w:rsid w:val="00F11003"/>
    <w:rsid w:val="00F110A5"/>
    <w:rsid w:val="00F1114C"/>
    <w:rsid w:val="00F111D5"/>
    <w:rsid w:val="00F1146B"/>
    <w:rsid w:val="00F115E0"/>
    <w:rsid w:val="00F1165E"/>
    <w:rsid w:val="00F11CF5"/>
    <w:rsid w:val="00F11F38"/>
    <w:rsid w:val="00F12280"/>
    <w:rsid w:val="00F124CB"/>
    <w:rsid w:val="00F12B3D"/>
    <w:rsid w:val="00F12D63"/>
    <w:rsid w:val="00F13416"/>
    <w:rsid w:val="00F13BE5"/>
    <w:rsid w:val="00F14006"/>
    <w:rsid w:val="00F1403E"/>
    <w:rsid w:val="00F1415B"/>
    <w:rsid w:val="00F14606"/>
    <w:rsid w:val="00F1476B"/>
    <w:rsid w:val="00F149F8"/>
    <w:rsid w:val="00F152EE"/>
    <w:rsid w:val="00F15860"/>
    <w:rsid w:val="00F159CB"/>
    <w:rsid w:val="00F16035"/>
    <w:rsid w:val="00F16301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31A"/>
    <w:rsid w:val="00F206FE"/>
    <w:rsid w:val="00F2083D"/>
    <w:rsid w:val="00F20E4D"/>
    <w:rsid w:val="00F20F5B"/>
    <w:rsid w:val="00F20F67"/>
    <w:rsid w:val="00F21048"/>
    <w:rsid w:val="00F210AB"/>
    <w:rsid w:val="00F215C3"/>
    <w:rsid w:val="00F21857"/>
    <w:rsid w:val="00F218EF"/>
    <w:rsid w:val="00F21A0B"/>
    <w:rsid w:val="00F22369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D65"/>
    <w:rsid w:val="00F23FCA"/>
    <w:rsid w:val="00F244C0"/>
    <w:rsid w:val="00F2456B"/>
    <w:rsid w:val="00F24A57"/>
    <w:rsid w:val="00F24C48"/>
    <w:rsid w:val="00F24F4D"/>
    <w:rsid w:val="00F24FA0"/>
    <w:rsid w:val="00F250CE"/>
    <w:rsid w:val="00F25157"/>
    <w:rsid w:val="00F25EB4"/>
    <w:rsid w:val="00F25F12"/>
    <w:rsid w:val="00F2617C"/>
    <w:rsid w:val="00F2643A"/>
    <w:rsid w:val="00F26886"/>
    <w:rsid w:val="00F2699C"/>
    <w:rsid w:val="00F26AF5"/>
    <w:rsid w:val="00F26B24"/>
    <w:rsid w:val="00F2775E"/>
    <w:rsid w:val="00F27E0C"/>
    <w:rsid w:val="00F3002F"/>
    <w:rsid w:val="00F30031"/>
    <w:rsid w:val="00F30353"/>
    <w:rsid w:val="00F308C0"/>
    <w:rsid w:val="00F309D2"/>
    <w:rsid w:val="00F31092"/>
    <w:rsid w:val="00F3159B"/>
    <w:rsid w:val="00F315C5"/>
    <w:rsid w:val="00F318E7"/>
    <w:rsid w:val="00F31931"/>
    <w:rsid w:val="00F31F17"/>
    <w:rsid w:val="00F31F79"/>
    <w:rsid w:val="00F3236F"/>
    <w:rsid w:val="00F32374"/>
    <w:rsid w:val="00F329BF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972"/>
    <w:rsid w:val="00F35A79"/>
    <w:rsid w:val="00F35D4F"/>
    <w:rsid w:val="00F35E08"/>
    <w:rsid w:val="00F35E92"/>
    <w:rsid w:val="00F35F18"/>
    <w:rsid w:val="00F36190"/>
    <w:rsid w:val="00F3651B"/>
    <w:rsid w:val="00F367DF"/>
    <w:rsid w:val="00F369F3"/>
    <w:rsid w:val="00F370CB"/>
    <w:rsid w:val="00F374F1"/>
    <w:rsid w:val="00F377A2"/>
    <w:rsid w:val="00F37922"/>
    <w:rsid w:val="00F37AE3"/>
    <w:rsid w:val="00F37AEF"/>
    <w:rsid w:val="00F40649"/>
    <w:rsid w:val="00F40AA1"/>
    <w:rsid w:val="00F40B4E"/>
    <w:rsid w:val="00F4125D"/>
    <w:rsid w:val="00F42373"/>
    <w:rsid w:val="00F42400"/>
    <w:rsid w:val="00F42910"/>
    <w:rsid w:val="00F42C2B"/>
    <w:rsid w:val="00F43195"/>
    <w:rsid w:val="00F439C5"/>
    <w:rsid w:val="00F43AD1"/>
    <w:rsid w:val="00F4425A"/>
    <w:rsid w:val="00F44833"/>
    <w:rsid w:val="00F4559E"/>
    <w:rsid w:val="00F45FA1"/>
    <w:rsid w:val="00F465C1"/>
    <w:rsid w:val="00F4678D"/>
    <w:rsid w:val="00F467B0"/>
    <w:rsid w:val="00F46E40"/>
    <w:rsid w:val="00F46F8B"/>
    <w:rsid w:val="00F47132"/>
    <w:rsid w:val="00F471BC"/>
    <w:rsid w:val="00F476F3"/>
    <w:rsid w:val="00F47728"/>
    <w:rsid w:val="00F478E7"/>
    <w:rsid w:val="00F47A4C"/>
    <w:rsid w:val="00F47AB9"/>
    <w:rsid w:val="00F47AFE"/>
    <w:rsid w:val="00F47CBA"/>
    <w:rsid w:val="00F50020"/>
    <w:rsid w:val="00F5037F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CF4"/>
    <w:rsid w:val="00F61FDE"/>
    <w:rsid w:val="00F622E3"/>
    <w:rsid w:val="00F62377"/>
    <w:rsid w:val="00F62C76"/>
    <w:rsid w:val="00F63289"/>
    <w:rsid w:val="00F634A6"/>
    <w:rsid w:val="00F63622"/>
    <w:rsid w:val="00F6404E"/>
    <w:rsid w:val="00F6426F"/>
    <w:rsid w:val="00F6433C"/>
    <w:rsid w:val="00F644BD"/>
    <w:rsid w:val="00F6474A"/>
    <w:rsid w:val="00F64815"/>
    <w:rsid w:val="00F64966"/>
    <w:rsid w:val="00F64D85"/>
    <w:rsid w:val="00F64E9B"/>
    <w:rsid w:val="00F64F9F"/>
    <w:rsid w:val="00F65153"/>
    <w:rsid w:val="00F6522A"/>
    <w:rsid w:val="00F6557E"/>
    <w:rsid w:val="00F65913"/>
    <w:rsid w:val="00F660B8"/>
    <w:rsid w:val="00F6624A"/>
    <w:rsid w:val="00F664AF"/>
    <w:rsid w:val="00F6658E"/>
    <w:rsid w:val="00F66844"/>
    <w:rsid w:val="00F669E3"/>
    <w:rsid w:val="00F66C74"/>
    <w:rsid w:val="00F67A85"/>
    <w:rsid w:val="00F67B95"/>
    <w:rsid w:val="00F67C46"/>
    <w:rsid w:val="00F67F10"/>
    <w:rsid w:val="00F704D0"/>
    <w:rsid w:val="00F70FF9"/>
    <w:rsid w:val="00F71026"/>
    <w:rsid w:val="00F71042"/>
    <w:rsid w:val="00F710A0"/>
    <w:rsid w:val="00F71976"/>
    <w:rsid w:val="00F71A99"/>
    <w:rsid w:val="00F71C4F"/>
    <w:rsid w:val="00F71C65"/>
    <w:rsid w:val="00F71F79"/>
    <w:rsid w:val="00F721A1"/>
    <w:rsid w:val="00F724E3"/>
    <w:rsid w:val="00F727AA"/>
    <w:rsid w:val="00F729CA"/>
    <w:rsid w:val="00F72B10"/>
    <w:rsid w:val="00F72C94"/>
    <w:rsid w:val="00F73121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CDB"/>
    <w:rsid w:val="00F76337"/>
    <w:rsid w:val="00F7639C"/>
    <w:rsid w:val="00F763DF"/>
    <w:rsid w:val="00F76793"/>
    <w:rsid w:val="00F76B2E"/>
    <w:rsid w:val="00F76B74"/>
    <w:rsid w:val="00F76D1E"/>
    <w:rsid w:val="00F76D2A"/>
    <w:rsid w:val="00F774B2"/>
    <w:rsid w:val="00F7792A"/>
    <w:rsid w:val="00F77A26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55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2BC"/>
    <w:rsid w:val="00F84849"/>
    <w:rsid w:val="00F849D7"/>
    <w:rsid w:val="00F84A2F"/>
    <w:rsid w:val="00F84BAB"/>
    <w:rsid w:val="00F85015"/>
    <w:rsid w:val="00F850EB"/>
    <w:rsid w:val="00F85123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C8C"/>
    <w:rsid w:val="00F870D5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7E7"/>
    <w:rsid w:val="00F90827"/>
    <w:rsid w:val="00F90A89"/>
    <w:rsid w:val="00F90BEE"/>
    <w:rsid w:val="00F90C86"/>
    <w:rsid w:val="00F90D61"/>
    <w:rsid w:val="00F90FD6"/>
    <w:rsid w:val="00F910E4"/>
    <w:rsid w:val="00F91220"/>
    <w:rsid w:val="00F915AB"/>
    <w:rsid w:val="00F9174D"/>
    <w:rsid w:val="00F91906"/>
    <w:rsid w:val="00F91CA2"/>
    <w:rsid w:val="00F91DAC"/>
    <w:rsid w:val="00F91DB1"/>
    <w:rsid w:val="00F91F7C"/>
    <w:rsid w:val="00F92126"/>
    <w:rsid w:val="00F92174"/>
    <w:rsid w:val="00F923DB"/>
    <w:rsid w:val="00F92725"/>
    <w:rsid w:val="00F92F19"/>
    <w:rsid w:val="00F93710"/>
    <w:rsid w:val="00F93A3D"/>
    <w:rsid w:val="00F93D13"/>
    <w:rsid w:val="00F93EE6"/>
    <w:rsid w:val="00F94003"/>
    <w:rsid w:val="00F94412"/>
    <w:rsid w:val="00F9449F"/>
    <w:rsid w:val="00F94524"/>
    <w:rsid w:val="00F94737"/>
    <w:rsid w:val="00F9473D"/>
    <w:rsid w:val="00F9495D"/>
    <w:rsid w:val="00F94967"/>
    <w:rsid w:val="00F94DE2"/>
    <w:rsid w:val="00F95013"/>
    <w:rsid w:val="00F951BD"/>
    <w:rsid w:val="00F95302"/>
    <w:rsid w:val="00F9632D"/>
    <w:rsid w:val="00F9644F"/>
    <w:rsid w:val="00F965D9"/>
    <w:rsid w:val="00F96842"/>
    <w:rsid w:val="00F969EB"/>
    <w:rsid w:val="00F96BE3"/>
    <w:rsid w:val="00F96C7A"/>
    <w:rsid w:val="00F96CB6"/>
    <w:rsid w:val="00F96E7C"/>
    <w:rsid w:val="00F970AB"/>
    <w:rsid w:val="00F974CD"/>
    <w:rsid w:val="00F975B5"/>
    <w:rsid w:val="00F97B2F"/>
    <w:rsid w:val="00F97C88"/>
    <w:rsid w:val="00FA03EA"/>
    <w:rsid w:val="00FA04BE"/>
    <w:rsid w:val="00FA0509"/>
    <w:rsid w:val="00FA09C3"/>
    <w:rsid w:val="00FA0A8A"/>
    <w:rsid w:val="00FA0E7C"/>
    <w:rsid w:val="00FA14A2"/>
    <w:rsid w:val="00FA185D"/>
    <w:rsid w:val="00FA19A2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1F"/>
    <w:rsid w:val="00FA3C7B"/>
    <w:rsid w:val="00FA3C84"/>
    <w:rsid w:val="00FA4297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957"/>
    <w:rsid w:val="00FA6A4B"/>
    <w:rsid w:val="00FA6A8C"/>
    <w:rsid w:val="00FA6BE1"/>
    <w:rsid w:val="00FA6D2E"/>
    <w:rsid w:val="00FA6F35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8B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2FB7"/>
    <w:rsid w:val="00FB35AB"/>
    <w:rsid w:val="00FB38EA"/>
    <w:rsid w:val="00FB3CD6"/>
    <w:rsid w:val="00FB4065"/>
    <w:rsid w:val="00FB44CB"/>
    <w:rsid w:val="00FB4760"/>
    <w:rsid w:val="00FB47B5"/>
    <w:rsid w:val="00FB5236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578"/>
    <w:rsid w:val="00FB77BB"/>
    <w:rsid w:val="00FB7A9C"/>
    <w:rsid w:val="00FB7D00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A75"/>
    <w:rsid w:val="00FC2EED"/>
    <w:rsid w:val="00FC330F"/>
    <w:rsid w:val="00FC37AA"/>
    <w:rsid w:val="00FC37F0"/>
    <w:rsid w:val="00FC3BBC"/>
    <w:rsid w:val="00FC3EEB"/>
    <w:rsid w:val="00FC40BF"/>
    <w:rsid w:val="00FC4278"/>
    <w:rsid w:val="00FC4423"/>
    <w:rsid w:val="00FC4516"/>
    <w:rsid w:val="00FC47D1"/>
    <w:rsid w:val="00FC4850"/>
    <w:rsid w:val="00FC4CA4"/>
    <w:rsid w:val="00FC4D2F"/>
    <w:rsid w:val="00FC4DD6"/>
    <w:rsid w:val="00FC545C"/>
    <w:rsid w:val="00FC553E"/>
    <w:rsid w:val="00FC6143"/>
    <w:rsid w:val="00FC65A0"/>
    <w:rsid w:val="00FC6B41"/>
    <w:rsid w:val="00FC6DC7"/>
    <w:rsid w:val="00FC6EF1"/>
    <w:rsid w:val="00FC7308"/>
    <w:rsid w:val="00FC76FD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875"/>
    <w:rsid w:val="00FD2A71"/>
    <w:rsid w:val="00FD2B29"/>
    <w:rsid w:val="00FD31EC"/>
    <w:rsid w:val="00FD3905"/>
    <w:rsid w:val="00FD3B58"/>
    <w:rsid w:val="00FD3B8A"/>
    <w:rsid w:val="00FD43D6"/>
    <w:rsid w:val="00FD4620"/>
    <w:rsid w:val="00FD48FE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CB"/>
    <w:rsid w:val="00FD6EF6"/>
    <w:rsid w:val="00FD6F9D"/>
    <w:rsid w:val="00FD7001"/>
    <w:rsid w:val="00FD7240"/>
    <w:rsid w:val="00FD72D9"/>
    <w:rsid w:val="00FD73AE"/>
    <w:rsid w:val="00FD75AC"/>
    <w:rsid w:val="00FD7D67"/>
    <w:rsid w:val="00FD7F6A"/>
    <w:rsid w:val="00FE01F8"/>
    <w:rsid w:val="00FE03A5"/>
    <w:rsid w:val="00FE04B6"/>
    <w:rsid w:val="00FE05E5"/>
    <w:rsid w:val="00FE0657"/>
    <w:rsid w:val="00FE07D8"/>
    <w:rsid w:val="00FE0E57"/>
    <w:rsid w:val="00FE112F"/>
    <w:rsid w:val="00FE11F5"/>
    <w:rsid w:val="00FE19FD"/>
    <w:rsid w:val="00FE1D8F"/>
    <w:rsid w:val="00FE20AB"/>
    <w:rsid w:val="00FE22FE"/>
    <w:rsid w:val="00FE26CB"/>
    <w:rsid w:val="00FE2B7B"/>
    <w:rsid w:val="00FE306A"/>
    <w:rsid w:val="00FE3100"/>
    <w:rsid w:val="00FE3439"/>
    <w:rsid w:val="00FE3768"/>
    <w:rsid w:val="00FE37C6"/>
    <w:rsid w:val="00FE417B"/>
    <w:rsid w:val="00FE436D"/>
    <w:rsid w:val="00FE49BD"/>
    <w:rsid w:val="00FE501E"/>
    <w:rsid w:val="00FE5172"/>
    <w:rsid w:val="00FE5410"/>
    <w:rsid w:val="00FE544A"/>
    <w:rsid w:val="00FE54B4"/>
    <w:rsid w:val="00FE5977"/>
    <w:rsid w:val="00FE59D6"/>
    <w:rsid w:val="00FE5BA0"/>
    <w:rsid w:val="00FE5BDB"/>
    <w:rsid w:val="00FE627C"/>
    <w:rsid w:val="00FE6DA0"/>
    <w:rsid w:val="00FE6DEC"/>
    <w:rsid w:val="00FE74E2"/>
    <w:rsid w:val="00FE74FC"/>
    <w:rsid w:val="00FE753A"/>
    <w:rsid w:val="00FE75C6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BAF"/>
    <w:rsid w:val="00FF1E0C"/>
    <w:rsid w:val="00FF1E43"/>
    <w:rsid w:val="00FF2077"/>
    <w:rsid w:val="00FF29B2"/>
    <w:rsid w:val="00FF2A88"/>
    <w:rsid w:val="00FF30B9"/>
    <w:rsid w:val="00FF32DE"/>
    <w:rsid w:val="00FF3345"/>
    <w:rsid w:val="00FF37C5"/>
    <w:rsid w:val="00FF38DA"/>
    <w:rsid w:val="00FF39D7"/>
    <w:rsid w:val="00FF3A12"/>
    <w:rsid w:val="00FF3B82"/>
    <w:rsid w:val="00FF3CFC"/>
    <w:rsid w:val="00FF3F68"/>
    <w:rsid w:val="00FF437C"/>
    <w:rsid w:val="00FF43AF"/>
    <w:rsid w:val="00FF44A2"/>
    <w:rsid w:val="00FF48E0"/>
    <w:rsid w:val="00FF4C7C"/>
    <w:rsid w:val="00FF4D22"/>
    <w:rsid w:val="00FF4F61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CF6"/>
    <w:rsid w:val="00FF707C"/>
    <w:rsid w:val="00FF73C1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0741E6B"/>
  <w15:chartTrackingRefBased/>
  <w15:docId w15:val="{23638485-0817-43CA-B2BF-5F014E7EF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E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192"/>
    <w:pPr>
      <w:numPr>
        <w:numId w:val="9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C1150F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1150F"/>
    <w:rPr>
      <w:rFonts w:ascii="Times New Roman" w:hAnsi="Times New Roman"/>
      <w:kern w:val="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C2192"/>
    <w:rPr>
      <w:rFonts w:ascii="Times New Roman" w:eastAsia="Calibri" w:hAnsi="Times New Roman"/>
      <w:i/>
      <w:iCs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116F5E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E0695"/>
    <w:pPr>
      <w:tabs>
        <w:tab w:val="center" w:pos="5080"/>
        <w:tab w:val="right" w:pos="10160"/>
      </w:tabs>
    </w:pPr>
    <w:rPr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BE0695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14765D"/>
  </w:style>
  <w:style w:type="character" w:customStyle="1" w:styleId="B1Char">
    <w:name w:val="B1 Char"/>
    <w:qFormat/>
    <w:locked/>
    <w:rsid w:val="007461B4"/>
    <w:rPr>
      <w:rFonts w:ascii="Times New Roman" w:hAnsi="Times New Roman"/>
      <w:lang w:val="en-GB" w:eastAsia="en-US"/>
    </w:rPr>
  </w:style>
  <w:style w:type="paragraph" w:customStyle="1" w:styleId="capChar21">
    <w:name w:val="cap Char21"/>
    <w:basedOn w:val="Normal"/>
    <w:next w:val="Normal"/>
    <w:unhideWhenUsed/>
    <w:qFormat/>
    <w:rsid w:val="001E555E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44546A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36719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208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44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4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4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5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8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77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7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15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3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261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56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2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5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4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5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6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07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1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635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7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image" Target="media/image4.emf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b813fb6-1347-4985-ab36-6575371b00b3"/>
    <ds:schemaRef ds:uri="2ff76fbf-12b9-4337-ad3b-122e2d975ad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ABC10B2-9169-4797-B066-A604C426FE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5F9BF7-E604-4796-88E8-AC8BD4507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2525</TotalTime>
  <Pages>1</Pages>
  <Words>2159</Words>
  <Characters>12312</Characters>
  <Application>Microsoft Office Word</Application>
  <DocSecurity>4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Mondal, Bishwarup</cp:lastModifiedBy>
  <cp:revision>516</cp:revision>
  <cp:lastPrinted>2011-11-09T07:49:00Z</cp:lastPrinted>
  <dcterms:created xsi:type="dcterms:W3CDTF">2021-11-06T02:28:00Z</dcterms:created>
  <dcterms:modified xsi:type="dcterms:W3CDTF">2022-04-29T22:12:00Z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d72681e5-656f-4549-841a-e38bec7a1084</vt:lpwstr>
  </property>
  <property fmtid="{D5CDD505-2E9C-101B-9397-08002B2CF9AE}" pid="10" name="CTP_BU">
    <vt:lpwstr>NA</vt:lpwstr>
  </property>
  <property fmtid="{D5CDD505-2E9C-101B-9397-08002B2CF9AE}" pid="11" name="CTP_TimeStamp">
    <vt:lpwstr>2020-08-08 17:03:45Z</vt:lpwstr>
  </property>
  <property fmtid="{D5CDD505-2E9C-101B-9397-08002B2CF9AE}" pid="12" name="ContentTypeId">
    <vt:lpwstr>0x010100E0B0DDEA5689E843A77FF07E023D2573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