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0BD4301" w14:textId="528B0E23" w:rsidR="00F110CD" w:rsidRPr="00FC349D" w:rsidRDefault="00F110CD" w:rsidP="0F836B89">
      <w:pPr>
        <w:pStyle w:val="Header"/>
        <w:tabs>
          <w:tab w:val="right" w:pos="9639"/>
        </w:tabs>
        <w:rPr>
          <w:noProof w:val="0"/>
          <w:sz w:val="24"/>
          <w:szCs w:val="24"/>
        </w:rPr>
      </w:pPr>
      <w:bookmarkStart w:id="0" w:name="_Hlk37418177"/>
      <w:r w:rsidRPr="41856F20">
        <w:rPr>
          <w:noProof w:val="0"/>
          <w:sz w:val="24"/>
          <w:szCs w:val="24"/>
        </w:rPr>
        <w:t>3GPP TSG RA</w:t>
      </w:r>
      <w:r w:rsidR="00BA1872" w:rsidRPr="41856F20">
        <w:rPr>
          <w:noProof w:val="0"/>
          <w:sz w:val="24"/>
          <w:szCs w:val="24"/>
        </w:rPr>
        <w:t xml:space="preserve">N WG1 </w:t>
      </w:r>
      <w:r w:rsidR="00B65452" w:rsidRPr="41856F20">
        <w:rPr>
          <w:noProof w:val="0"/>
          <w:sz w:val="24"/>
          <w:szCs w:val="24"/>
        </w:rPr>
        <w:t>#</w:t>
      </w:r>
      <w:r w:rsidR="00191E79" w:rsidRPr="41856F20">
        <w:rPr>
          <w:noProof w:val="0"/>
          <w:sz w:val="24"/>
          <w:szCs w:val="24"/>
        </w:rPr>
        <w:t>10</w:t>
      </w:r>
      <w:r w:rsidR="00272110" w:rsidRPr="41856F20">
        <w:rPr>
          <w:noProof w:val="0"/>
          <w:sz w:val="24"/>
          <w:szCs w:val="24"/>
        </w:rPr>
        <w:t>9-e</w:t>
      </w:r>
      <w:r>
        <w:tab/>
      </w:r>
      <w:r w:rsidR="00BA1872" w:rsidRPr="41856F20">
        <w:rPr>
          <w:noProof w:val="0"/>
          <w:sz w:val="24"/>
          <w:szCs w:val="24"/>
        </w:rPr>
        <w:t>R1-</w:t>
      </w:r>
      <w:r w:rsidR="00191E79" w:rsidRPr="41856F20">
        <w:rPr>
          <w:noProof w:val="0"/>
          <w:sz w:val="24"/>
          <w:szCs w:val="24"/>
        </w:rPr>
        <w:t>220</w:t>
      </w:r>
      <w:r w:rsidR="008F70D2">
        <w:rPr>
          <w:noProof w:val="0"/>
          <w:sz w:val="24"/>
          <w:szCs w:val="24"/>
        </w:rPr>
        <w:t>4759</w:t>
      </w:r>
    </w:p>
    <w:p w14:paraId="57C07732" w14:textId="7D930A98" w:rsidR="00CA26CE" w:rsidRPr="00FC349D" w:rsidRDefault="002778BD" w:rsidP="00CA26CE">
      <w:pPr>
        <w:pStyle w:val="Header"/>
        <w:rPr>
          <w:bCs/>
          <w:noProof w:val="0"/>
          <w:sz w:val="24"/>
          <w:szCs w:val="24"/>
        </w:rPr>
      </w:pPr>
      <w:r w:rsidRPr="00FC349D">
        <w:rPr>
          <w:bCs/>
          <w:noProof w:val="0"/>
          <w:sz w:val="24"/>
          <w:szCs w:val="24"/>
        </w:rPr>
        <w:t xml:space="preserve">e-Meeting, </w:t>
      </w:r>
      <w:r w:rsidR="00272110">
        <w:rPr>
          <w:bCs/>
          <w:noProof w:val="0"/>
          <w:sz w:val="24"/>
          <w:szCs w:val="24"/>
        </w:rPr>
        <w:t>May</w:t>
      </w:r>
      <w:r w:rsidR="00C301A9" w:rsidRPr="00FC349D">
        <w:rPr>
          <w:bCs/>
          <w:noProof w:val="0"/>
          <w:sz w:val="24"/>
          <w:szCs w:val="24"/>
        </w:rPr>
        <w:t xml:space="preserve"> </w:t>
      </w:r>
      <w:r w:rsidR="00E659FE">
        <w:rPr>
          <w:bCs/>
          <w:noProof w:val="0"/>
          <w:sz w:val="24"/>
          <w:szCs w:val="24"/>
        </w:rPr>
        <w:t>9</w:t>
      </w:r>
      <w:r w:rsidR="00C301A9" w:rsidRPr="00FC349D">
        <w:rPr>
          <w:bCs/>
          <w:noProof w:val="0"/>
          <w:sz w:val="24"/>
          <w:szCs w:val="24"/>
          <w:vertAlign w:val="superscript"/>
        </w:rPr>
        <w:t>th</w:t>
      </w:r>
      <w:r w:rsidR="00C301A9" w:rsidRPr="00FC349D">
        <w:rPr>
          <w:bCs/>
          <w:noProof w:val="0"/>
          <w:sz w:val="24"/>
          <w:szCs w:val="24"/>
        </w:rPr>
        <w:t xml:space="preserve"> </w:t>
      </w:r>
      <w:r w:rsidR="00451BAE" w:rsidRPr="00FC349D">
        <w:rPr>
          <w:bCs/>
          <w:noProof w:val="0"/>
          <w:sz w:val="24"/>
          <w:szCs w:val="24"/>
        </w:rPr>
        <w:t xml:space="preserve">– </w:t>
      </w:r>
      <w:r w:rsidR="00E659FE">
        <w:rPr>
          <w:bCs/>
          <w:noProof w:val="0"/>
          <w:sz w:val="24"/>
          <w:szCs w:val="24"/>
        </w:rPr>
        <w:t>May</w:t>
      </w:r>
      <w:r w:rsidR="00C301A9" w:rsidRPr="00FC349D">
        <w:rPr>
          <w:bCs/>
          <w:noProof w:val="0"/>
          <w:sz w:val="24"/>
          <w:szCs w:val="24"/>
        </w:rPr>
        <w:t xml:space="preserve"> </w:t>
      </w:r>
      <w:r w:rsidR="00E659FE">
        <w:rPr>
          <w:bCs/>
          <w:noProof w:val="0"/>
          <w:sz w:val="24"/>
          <w:szCs w:val="24"/>
        </w:rPr>
        <w:t>20</w:t>
      </w:r>
      <w:r w:rsidRPr="00FC349D">
        <w:rPr>
          <w:bCs/>
          <w:noProof w:val="0"/>
          <w:sz w:val="24"/>
          <w:szCs w:val="24"/>
          <w:vertAlign w:val="superscript"/>
        </w:rPr>
        <w:t>th</w:t>
      </w:r>
      <w:r w:rsidRPr="00FC349D">
        <w:rPr>
          <w:bCs/>
          <w:noProof w:val="0"/>
          <w:sz w:val="24"/>
          <w:szCs w:val="24"/>
        </w:rPr>
        <w:t>, 202</w:t>
      </w:r>
      <w:r w:rsidR="00477C65">
        <w:rPr>
          <w:bCs/>
          <w:noProof w:val="0"/>
          <w:sz w:val="24"/>
          <w:szCs w:val="24"/>
        </w:rPr>
        <w:t>2</w:t>
      </w:r>
    </w:p>
    <w:bookmarkEnd w:id="0"/>
    <w:p w14:paraId="0DA9A058" w14:textId="77777777" w:rsidR="00850D96" w:rsidRPr="00FC349D" w:rsidRDefault="00850D96" w:rsidP="00CA26CE">
      <w:pPr>
        <w:pStyle w:val="Header"/>
        <w:rPr>
          <w:bCs/>
          <w:noProof w:val="0"/>
          <w:sz w:val="24"/>
          <w:lang w:eastAsia="ja-JP"/>
        </w:rPr>
      </w:pPr>
    </w:p>
    <w:p w14:paraId="3F790804" w14:textId="45C70627" w:rsidR="0034111C" w:rsidRPr="00FC349D" w:rsidRDefault="0034111C" w:rsidP="16512788">
      <w:pPr>
        <w:pStyle w:val="CRCoverPage"/>
        <w:rPr>
          <w:rFonts w:cs="Arial"/>
          <w:b/>
          <w:bCs/>
          <w:sz w:val="24"/>
          <w:szCs w:val="24"/>
          <w:lang w:val="en-US" w:eastAsia="ja-JP"/>
        </w:rPr>
      </w:pPr>
      <w:r w:rsidRPr="00FC349D">
        <w:rPr>
          <w:rFonts w:cs="Arial"/>
          <w:b/>
          <w:bCs/>
          <w:sz w:val="24"/>
          <w:szCs w:val="24"/>
          <w:lang w:val="en-US"/>
        </w:rPr>
        <w:t>Agenda item:</w:t>
      </w:r>
      <w:r w:rsidRPr="00FC349D">
        <w:rPr>
          <w:rFonts w:cs="Arial"/>
          <w:b/>
          <w:bCs/>
          <w:sz w:val="24"/>
          <w:lang w:val="en-US"/>
        </w:rPr>
        <w:tab/>
      </w:r>
      <w:r w:rsidRPr="00FC349D">
        <w:rPr>
          <w:rFonts w:cs="Arial"/>
          <w:b/>
          <w:bCs/>
          <w:sz w:val="24"/>
          <w:lang w:val="en-US"/>
        </w:rPr>
        <w:tab/>
      </w:r>
      <w:r w:rsidR="004961F5">
        <w:rPr>
          <w:rFonts w:cs="Arial"/>
          <w:b/>
          <w:bCs/>
          <w:sz w:val="24"/>
          <w:szCs w:val="24"/>
          <w:lang w:val="en-US"/>
        </w:rPr>
        <w:t>9.11.2</w:t>
      </w:r>
    </w:p>
    <w:p w14:paraId="21355633" w14:textId="33278111" w:rsidR="00E128F2" w:rsidRPr="00FC349D" w:rsidRDefault="0034111C" w:rsidP="16512788">
      <w:pPr>
        <w:tabs>
          <w:tab w:val="left" w:pos="1985"/>
        </w:tabs>
        <w:spacing w:after="120"/>
        <w:ind w:left="1985" w:hanging="1985"/>
        <w:rPr>
          <w:rFonts w:ascii="Arial" w:hAnsi="Arial" w:cs="Arial"/>
          <w:b/>
          <w:bCs/>
          <w:sz w:val="24"/>
          <w:szCs w:val="24"/>
          <w:lang w:val="en-US"/>
        </w:rPr>
      </w:pPr>
      <w:r w:rsidRPr="00FC349D">
        <w:rPr>
          <w:rFonts w:ascii="Arial" w:hAnsi="Arial" w:cs="Arial"/>
          <w:b/>
          <w:bCs/>
          <w:sz w:val="24"/>
          <w:szCs w:val="24"/>
          <w:lang w:val="en-US"/>
        </w:rPr>
        <w:t>Source:</w:t>
      </w:r>
      <w:r w:rsidRPr="00FC349D">
        <w:rPr>
          <w:rFonts w:ascii="Arial" w:hAnsi="Arial" w:cs="Arial"/>
          <w:b/>
          <w:bCs/>
          <w:sz w:val="24"/>
          <w:lang w:val="en-US"/>
        </w:rPr>
        <w:tab/>
      </w:r>
      <w:r w:rsidR="00477C65">
        <w:rPr>
          <w:rFonts w:ascii="Arial" w:hAnsi="Arial" w:cs="Arial"/>
          <w:b/>
          <w:bCs/>
          <w:sz w:val="24"/>
          <w:szCs w:val="24"/>
          <w:lang w:val="en-US"/>
        </w:rPr>
        <w:t>CEWiT</w:t>
      </w:r>
      <w:r w:rsidR="005C66AE">
        <w:rPr>
          <w:rFonts w:ascii="Arial" w:hAnsi="Arial" w:cs="Arial"/>
          <w:b/>
          <w:bCs/>
          <w:sz w:val="24"/>
          <w:szCs w:val="24"/>
          <w:lang w:val="en-US"/>
        </w:rPr>
        <w:t xml:space="preserve">, </w:t>
      </w:r>
      <w:r w:rsidR="002214F9">
        <w:rPr>
          <w:rFonts w:ascii="Arial" w:hAnsi="Arial" w:cs="Arial"/>
          <w:b/>
          <w:bCs/>
          <w:sz w:val="24"/>
          <w:szCs w:val="24"/>
          <w:lang w:val="en-US"/>
        </w:rPr>
        <w:t xml:space="preserve">Reliance </w:t>
      </w:r>
      <w:bookmarkStart w:id="1" w:name="_GoBack"/>
      <w:bookmarkEnd w:id="1"/>
      <w:r w:rsidR="005C66AE">
        <w:rPr>
          <w:rFonts w:ascii="Arial" w:hAnsi="Arial" w:cs="Arial"/>
          <w:b/>
          <w:bCs/>
          <w:sz w:val="24"/>
          <w:szCs w:val="24"/>
          <w:lang w:val="en-US"/>
        </w:rPr>
        <w:t>Jio, IITM</w:t>
      </w:r>
      <w:r w:rsidR="00BF6BE1">
        <w:rPr>
          <w:rFonts w:ascii="Arial" w:hAnsi="Arial" w:cs="Arial"/>
          <w:b/>
          <w:bCs/>
          <w:sz w:val="24"/>
          <w:szCs w:val="24"/>
          <w:lang w:val="en-US"/>
        </w:rPr>
        <w:t>, IITK, Saankhya labs</w:t>
      </w:r>
    </w:p>
    <w:p w14:paraId="1638A6B7" w14:textId="43881EE9" w:rsidR="0034111C" w:rsidRPr="00FC349D" w:rsidRDefault="0034111C" w:rsidP="16512788">
      <w:pPr>
        <w:ind w:left="1985" w:hanging="1985"/>
        <w:rPr>
          <w:rFonts w:ascii="Arial" w:hAnsi="Arial" w:cs="Arial"/>
          <w:b/>
          <w:bCs/>
          <w:sz w:val="24"/>
          <w:szCs w:val="24"/>
          <w:lang w:val="en-US"/>
        </w:rPr>
      </w:pPr>
      <w:r w:rsidRPr="00FC349D">
        <w:rPr>
          <w:rFonts w:ascii="Arial" w:hAnsi="Arial" w:cs="Arial"/>
          <w:b/>
          <w:bCs/>
          <w:sz w:val="24"/>
          <w:szCs w:val="24"/>
          <w:lang w:val="en-US"/>
        </w:rPr>
        <w:t>Title:</w:t>
      </w:r>
      <w:r w:rsidRPr="00FC349D">
        <w:rPr>
          <w:rFonts w:ascii="Arial" w:hAnsi="Arial" w:cs="Arial"/>
          <w:b/>
          <w:bCs/>
          <w:sz w:val="24"/>
          <w:lang w:val="en-US"/>
        </w:rPr>
        <w:tab/>
      </w:r>
      <w:r w:rsidR="00477C65">
        <w:rPr>
          <w:rFonts w:ascii="Arial" w:hAnsi="Arial" w:cs="Arial"/>
          <w:b/>
          <w:bCs/>
          <w:sz w:val="24"/>
          <w:lang w:val="en-US"/>
        </w:rPr>
        <w:t xml:space="preserve">Discussion on potential SPS </w:t>
      </w:r>
      <w:r w:rsidR="007372F5">
        <w:rPr>
          <w:rFonts w:ascii="Arial" w:hAnsi="Arial" w:cs="Arial"/>
          <w:b/>
          <w:bCs/>
          <w:sz w:val="24"/>
          <w:lang w:val="en-US"/>
        </w:rPr>
        <w:t>enhancements</w:t>
      </w:r>
      <w:r w:rsidR="00477C65">
        <w:rPr>
          <w:rFonts w:ascii="Arial" w:hAnsi="Arial" w:cs="Arial"/>
          <w:b/>
          <w:bCs/>
          <w:sz w:val="24"/>
          <w:lang w:val="en-US"/>
        </w:rPr>
        <w:t xml:space="preserve"> for XR</w:t>
      </w:r>
    </w:p>
    <w:p w14:paraId="16607933" w14:textId="77777777" w:rsidR="0034111C" w:rsidRPr="00FC349D" w:rsidRDefault="0034111C" w:rsidP="16512788">
      <w:pPr>
        <w:rPr>
          <w:rFonts w:ascii="Arial" w:hAnsi="Arial" w:cs="Arial"/>
          <w:b/>
          <w:bCs/>
          <w:sz w:val="24"/>
          <w:szCs w:val="24"/>
          <w:lang w:val="en-US"/>
        </w:rPr>
      </w:pPr>
      <w:r w:rsidRPr="00FC349D">
        <w:rPr>
          <w:rFonts w:ascii="Arial" w:hAnsi="Arial" w:cs="Arial"/>
          <w:b/>
          <w:bCs/>
          <w:sz w:val="24"/>
          <w:szCs w:val="24"/>
          <w:lang w:val="en-US"/>
        </w:rPr>
        <w:t xml:space="preserve">Document </w:t>
      </w:r>
      <w:r w:rsidR="3E61DC49" w:rsidRPr="00FC349D">
        <w:rPr>
          <w:rFonts w:ascii="Arial" w:hAnsi="Arial" w:cs="Arial"/>
          <w:b/>
          <w:bCs/>
          <w:sz w:val="24"/>
          <w:szCs w:val="24"/>
          <w:lang w:val="en-US"/>
        </w:rPr>
        <w:t>for:</w:t>
      </w:r>
      <w:r w:rsidRPr="00FC349D">
        <w:rPr>
          <w:rFonts w:ascii="Arial" w:hAnsi="Arial" w:cs="Arial"/>
          <w:b/>
          <w:bCs/>
          <w:sz w:val="24"/>
          <w:lang w:val="en-US"/>
        </w:rPr>
        <w:tab/>
      </w:r>
      <w:r w:rsidR="00220615" w:rsidRPr="00FC349D">
        <w:rPr>
          <w:rFonts w:ascii="Arial" w:hAnsi="Arial" w:cs="Arial"/>
          <w:b/>
          <w:bCs/>
          <w:sz w:val="24"/>
          <w:lang w:val="en-US"/>
        </w:rPr>
        <w:tab/>
      </w:r>
      <w:r w:rsidRPr="00FC349D">
        <w:rPr>
          <w:rFonts w:ascii="Arial" w:hAnsi="Arial" w:cs="Arial"/>
          <w:b/>
          <w:bCs/>
          <w:sz w:val="24"/>
          <w:szCs w:val="24"/>
          <w:lang w:val="en-US"/>
        </w:rPr>
        <w:t>Discussion and Decision</w:t>
      </w:r>
    </w:p>
    <w:p w14:paraId="0E164E48" w14:textId="753B100B" w:rsidR="00ED1327" w:rsidRDefault="00EE7FA7" w:rsidP="00ED1327">
      <w:pPr>
        <w:pStyle w:val="Heading1"/>
        <w:rPr>
          <w:lang w:val="en-US"/>
        </w:rPr>
      </w:pPr>
      <w:r w:rsidRPr="00FC349D">
        <w:rPr>
          <w:lang w:val="en-US"/>
        </w:rPr>
        <w:t>Introduction</w:t>
      </w:r>
    </w:p>
    <w:p w14:paraId="4F08EDAE" w14:textId="1B52BD97" w:rsidR="006B0288" w:rsidRPr="00BB6A65" w:rsidRDefault="006B0288" w:rsidP="00BB6A65">
      <w:pPr>
        <w:rPr>
          <w:lang w:val="en-US"/>
        </w:rPr>
      </w:pPr>
      <w:r>
        <w:rPr>
          <w:lang w:val="en-US"/>
        </w:rPr>
        <w:t xml:space="preserve">In RAN#94-e </w:t>
      </w:r>
      <w:r w:rsidR="007372F5">
        <w:rPr>
          <w:lang w:val="en-US"/>
        </w:rPr>
        <w:t>meeting</w:t>
      </w:r>
      <w:r>
        <w:rPr>
          <w:lang w:val="en-US"/>
        </w:rPr>
        <w:t>, the Rel-18 study i</w:t>
      </w:r>
      <w:r w:rsidR="001A4050">
        <w:rPr>
          <w:lang w:val="en-US"/>
        </w:rPr>
        <w:t xml:space="preserve">tem on XR </w:t>
      </w:r>
      <w:r w:rsidR="007372F5">
        <w:rPr>
          <w:lang w:val="en-US"/>
        </w:rPr>
        <w:t>enhancements</w:t>
      </w:r>
      <w:r w:rsidR="001A4050">
        <w:rPr>
          <w:lang w:val="en-US"/>
        </w:rPr>
        <w:t xml:space="preserve"> was approved</w:t>
      </w:r>
      <w:r w:rsidR="00D43AAC">
        <w:rPr>
          <w:lang w:val="en-US"/>
        </w:rPr>
        <w:fldChar w:fldCharType="begin"/>
      </w:r>
      <w:r w:rsidR="00D43AAC">
        <w:rPr>
          <w:lang w:val="en-US"/>
        </w:rPr>
        <w:instrText xml:space="preserve"> REF _Ref100048714 \r \h </w:instrText>
      </w:r>
      <w:r w:rsidR="00D43AAC">
        <w:rPr>
          <w:lang w:val="en-US"/>
        </w:rPr>
      </w:r>
      <w:r w:rsidR="00D43AAC">
        <w:rPr>
          <w:lang w:val="en-US"/>
        </w:rPr>
        <w:fldChar w:fldCharType="separate"/>
      </w:r>
      <w:r w:rsidR="00D43AAC">
        <w:rPr>
          <w:lang w:val="en-US"/>
        </w:rPr>
        <w:t>[1]</w:t>
      </w:r>
      <w:r w:rsidR="00D43AAC">
        <w:rPr>
          <w:lang w:val="en-US"/>
        </w:rPr>
        <w:fldChar w:fldCharType="end"/>
      </w:r>
      <w:r w:rsidR="001A4050">
        <w:rPr>
          <w:lang w:val="en-US"/>
        </w:rPr>
        <w:t>. According to the new SID, the objectives of the study are as follows:</w:t>
      </w:r>
    </w:p>
    <w:tbl>
      <w:tblPr>
        <w:tblStyle w:val="TableGrid"/>
        <w:tblW w:w="0" w:type="auto"/>
        <w:tblLook w:val="04A0" w:firstRow="1" w:lastRow="0" w:firstColumn="1" w:lastColumn="0" w:noHBand="0" w:noVBand="1"/>
      </w:tblPr>
      <w:tblGrid>
        <w:gridCol w:w="9629"/>
      </w:tblGrid>
      <w:tr w:rsidR="00056A61" w14:paraId="44AC80EF" w14:textId="77777777" w:rsidTr="00056A61">
        <w:tc>
          <w:tcPr>
            <w:tcW w:w="9629" w:type="dxa"/>
          </w:tcPr>
          <w:p w14:paraId="309E0141" w14:textId="77777777" w:rsidR="00FA129A" w:rsidRPr="00A52508" w:rsidRDefault="00FA129A" w:rsidP="00FA129A">
            <w:r w:rsidRPr="00A52508">
              <w:t>Objectives on XR-awareness in RAN (RAN2):</w:t>
            </w:r>
          </w:p>
          <w:p w14:paraId="38A2E817" w14:textId="77777777" w:rsidR="00FA129A" w:rsidRPr="00A52508" w:rsidRDefault="00FA129A" w:rsidP="006A29DF">
            <w:pPr>
              <w:numPr>
                <w:ilvl w:val="0"/>
                <w:numId w:val="6"/>
              </w:numPr>
              <w:jc w:val="left"/>
            </w:pPr>
            <w:r w:rsidRPr="00A52508">
              <w:t>Study and identify the XR traffic (both UL and DL) characteristics, QoS metrics, and application layer attributes beneficial for the gNB to be aware of.</w:t>
            </w:r>
          </w:p>
          <w:p w14:paraId="2F69DFFE" w14:textId="34C40FE6" w:rsidR="00FA129A" w:rsidRPr="00A52508" w:rsidRDefault="00FA129A" w:rsidP="006A29DF">
            <w:pPr>
              <w:numPr>
                <w:ilvl w:val="0"/>
                <w:numId w:val="6"/>
              </w:numPr>
              <w:jc w:val="left"/>
            </w:pPr>
            <w:r w:rsidRPr="00A52508">
              <w:t>Study how the above information aids XR-specific traffic handling.</w:t>
            </w:r>
          </w:p>
          <w:p w14:paraId="0BC2F06A" w14:textId="77777777" w:rsidR="00FA129A" w:rsidRPr="00A474AF" w:rsidRDefault="00FA129A" w:rsidP="00FA129A">
            <w:r w:rsidRPr="00A52508">
              <w:t xml:space="preserve">Objectives on XR-specific Power </w:t>
            </w:r>
            <w:r w:rsidRPr="00A474AF">
              <w:t>Saving (RAN1, RAN2):</w:t>
            </w:r>
          </w:p>
          <w:p w14:paraId="508DBD84" w14:textId="77777777" w:rsidR="00FA129A" w:rsidRPr="00A474AF" w:rsidRDefault="00FA129A" w:rsidP="006A29DF">
            <w:pPr>
              <w:numPr>
                <w:ilvl w:val="0"/>
                <w:numId w:val="6"/>
              </w:numPr>
              <w:jc w:val="left"/>
            </w:pPr>
            <w:r w:rsidRPr="00A474AF">
              <w:t>Study XR specific power saving techniques to accommodate XR service characteristics (periodicity, multiple flows, jitter, latency, reliability, etc...). Focus is on the following techniques:</w:t>
            </w:r>
          </w:p>
          <w:p w14:paraId="68AC54D5" w14:textId="77777777" w:rsidR="00FA129A" w:rsidRPr="00A474AF" w:rsidRDefault="00FA129A" w:rsidP="006A29DF">
            <w:pPr>
              <w:numPr>
                <w:ilvl w:val="1"/>
                <w:numId w:val="6"/>
              </w:numPr>
              <w:jc w:val="left"/>
            </w:pPr>
            <w:r w:rsidRPr="00A474AF">
              <w:t>C-DRX enhancement.</w:t>
            </w:r>
          </w:p>
          <w:p w14:paraId="35A3929C" w14:textId="0C16FAD9" w:rsidR="00FA129A" w:rsidRPr="00A474AF" w:rsidRDefault="00FA129A" w:rsidP="006A29DF">
            <w:pPr>
              <w:numPr>
                <w:ilvl w:val="1"/>
                <w:numId w:val="6"/>
              </w:numPr>
              <w:jc w:val="left"/>
            </w:pPr>
            <w:r w:rsidRPr="00A474AF">
              <w:t>PDCCH monitoring enhancement.</w:t>
            </w:r>
          </w:p>
          <w:p w14:paraId="5F3C44BC" w14:textId="77777777" w:rsidR="00FA129A" w:rsidRPr="00A474AF" w:rsidRDefault="00FA129A" w:rsidP="00FA129A">
            <w:r w:rsidRPr="00A474AF">
              <w:t>Objectives on XR-specific capacity improvements (RAN1, RAN2):</w:t>
            </w:r>
          </w:p>
          <w:p w14:paraId="2625C6E0" w14:textId="77777777" w:rsidR="00FA129A" w:rsidRPr="00A474AF" w:rsidRDefault="00FA129A" w:rsidP="006A29DF">
            <w:pPr>
              <w:numPr>
                <w:ilvl w:val="0"/>
                <w:numId w:val="6"/>
              </w:numPr>
              <w:jc w:val="left"/>
            </w:pPr>
            <w:r w:rsidRPr="00A474AF">
              <w:t>Study mechanisms that provide more efficient resource allocation and scheduling for XR service characteristics (periodicity, multiple flows, jitter, latency, reliability, etc…). Focus is on the following mechanisms:</w:t>
            </w:r>
          </w:p>
          <w:p w14:paraId="124B4C68" w14:textId="77777777" w:rsidR="00FA129A" w:rsidRPr="00A474AF" w:rsidRDefault="00FA129A" w:rsidP="006A29DF">
            <w:pPr>
              <w:numPr>
                <w:ilvl w:val="1"/>
                <w:numId w:val="6"/>
              </w:numPr>
              <w:jc w:val="left"/>
            </w:pPr>
            <w:r w:rsidRPr="00A474AF">
              <w:t>SPS and CG enhancements;</w:t>
            </w:r>
          </w:p>
          <w:p w14:paraId="05450A65" w14:textId="436B4817" w:rsidR="00056A61" w:rsidRPr="007A57AF" w:rsidRDefault="00FA129A" w:rsidP="006A29DF">
            <w:pPr>
              <w:numPr>
                <w:ilvl w:val="1"/>
                <w:numId w:val="6"/>
              </w:numPr>
              <w:jc w:val="left"/>
            </w:pPr>
            <w:r w:rsidRPr="00A474AF">
              <w:t>Dynamic scheduling/grant</w:t>
            </w:r>
            <w:r w:rsidRPr="00A52508">
              <w:t xml:space="preserve"> enhancements.</w:t>
            </w:r>
          </w:p>
        </w:tc>
      </w:tr>
    </w:tbl>
    <w:p w14:paraId="739259C7" w14:textId="77777777" w:rsidR="00CC4507" w:rsidRDefault="00CC4507" w:rsidP="006A6663">
      <w:pPr>
        <w:rPr>
          <w:lang w:val="en-US"/>
        </w:rPr>
      </w:pPr>
    </w:p>
    <w:p w14:paraId="55102CFC" w14:textId="17F3061F" w:rsidR="00B02F91" w:rsidRDefault="00DB66EE" w:rsidP="006A6663">
      <w:pPr>
        <w:rPr>
          <w:lang w:val="en-US"/>
        </w:rPr>
      </w:pPr>
      <w:r w:rsidRPr="00EA6052">
        <w:rPr>
          <w:lang w:val="en-US"/>
        </w:rPr>
        <w:t>During the Rel-17 XR study</w:t>
      </w:r>
      <w:r w:rsidR="007D5E60" w:rsidRPr="00EA6052">
        <w:rPr>
          <w:lang w:val="en-US"/>
        </w:rPr>
        <w:fldChar w:fldCharType="begin"/>
      </w:r>
      <w:r w:rsidR="007D5E60" w:rsidRPr="00EA6052">
        <w:rPr>
          <w:lang w:val="en-US"/>
        </w:rPr>
        <w:instrText xml:space="preserve"> REF _Ref100217865 \r \h </w:instrText>
      </w:r>
      <w:r w:rsidR="008F6551" w:rsidRPr="00EA6052">
        <w:rPr>
          <w:lang w:val="en-US"/>
        </w:rPr>
        <w:instrText xml:space="preserve"> \* MERGEFORMAT </w:instrText>
      </w:r>
      <w:r w:rsidR="007D5E60" w:rsidRPr="00EA6052">
        <w:rPr>
          <w:lang w:val="en-US"/>
        </w:rPr>
      </w:r>
      <w:r w:rsidR="007D5E60" w:rsidRPr="00EA6052">
        <w:rPr>
          <w:lang w:val="en-US"/>
        </w:rPr>
        <w:fldChar w:fldCharType="separate"/>
      </w:r>
      <w:r w:rsidR="007D5E60" w:rsidRPr="00EA6052">
        <w:rPr>
          <w:lang w:val="en-US"/>
        </w:rPr>
        <w:t>[2]</w:t>
      </w:r>
      <w:r w:rsidR="007D5E60" w:rsidRPr="00EA6052">
        <w:rPr>
          <w:lang w:val="en-US"/>
        </w:rPr>
        <w:fldChar w:fldCharType="end"/>
      </w:r>
      <w:r w:rsidRPr="00EA6052">
        <w:rPr>
          <w:lang w:val="en-US"/>
        </w:rPr>
        <w:t xml:space="preserve">, extensive </w:t>
      </w:r>
      <w:r w:rsidR="007372F5" w:rsidRPr="00EA6052">
        <w:rPr>
          <w:lang w:val="en-US"/>
        </w:rPr>
        <w:t>evaluations</w:t>
      </w:r>
      <w:r w:rsidRPr="00EA6052">
        <w:rPr>
          <w:lang w:val="en-US"/>
        </w:rPr>
        <w:t xml:space="preserve"> were conducted to </w:t>
      </w:r>
      <w:r w:rsidR="00C45942" w:rsidRPr="00EA6052">
        <w:rPr>
          <w:lang w:val="en-US"/>
        </w:rPr>
        <w:t>assess</w:t>
      </w:r>
      <w:r w:rsidR="00BD6F25" w:rsidRPr="00EA6052">
        <w:rPr>
          <w:lang w:val="en-US"/>
        </w:rPr>
        <w:t xml:space="preserve"> the </w:t>
      </w:r>
      <w:r w:rsidR="006B63F4" w:rsidRPr="00EA6052">
        <w:rPr>
          <w:lang w:val="en-US"/>
        </w:rPr>
        <w:t xml:space="preserve">performance of XR applications from various perspectives, including capacity and power saving. </w:t>
      </w:r>
      <w:r w:rsidR="0055757B" w:rsidRPr="00EA6052">
        <w:rPr>
          <w:lang w:val="en-US"/>
        </w:rPr>
        <w:t xml:space="preserve">Specifically, for the XR capacity </w:t>
      </w:r>
      <w:r w:rsidR="007372F5" w:rsidRPr="00EA6052">
        <w:rPr>
          <w:lang w:val="en-US"/>
        </w:rPr>
        <w:t>evaluation</w:t>
      </w:r>
      <w:r w:rsidR="00612272" w:rsidRPr="00EA6052">
        <w:rPr>
          <w:lang w:val="en-US"/>
        </w:rPr>
        <w:t xml:space="preserve">, it was observed that the XR traffic </w:t>
      </w:r>
      <w:r w:rsidR="00107510">
        <w:rPr>
          <w:lang w:val="en-US"/>
        </w:rPr>
        <w:t>parameters such as data rate, packet delay budget</w:t>
      </w:r>
      <w:r w:rsidR="00A629C1">
        <w:rPr>
          <w:lang w:val="en-US"/>
        </w:rPr>
        <w:t>, etc.,</w:t>
      </w:r>
      <w:r w:rsidR="005573C9" w:rsidRPr="00EA6052">
        <w:rPr>
          <w:lang w:val="en-US"/>
        </w:rPr>
        <w:t xml:space="preserve"> have </w:t>
      </w:r>
      <w:r w:rsidR="00A629C1">
        <w:rPr>
          <w:lang w:val="en-US"/>
        </w:rPr>
        <w:t xml:space="preserve">some </w:t>
      </w:r>
      <w:r w:rsidR="005573C9" w:rsidRPr="00EA6052">
        <w:rPr>
          <w:lang w:val="en-US"/>
        </w:rPr>
        <w:t xml:space="preserve">impact on the XR </w:t>
      </w:r>
      <w:r w:rsidR="00C201AF" w:rsidRPr="00EA6052">
        <w:rPr>
          <w:lang w:val="en-US"/>
        </w:rPr>
        <w:t xml:space="preserve">performance. Some </w:t>
      </w:r>
      <w:r w:rsidR="007372F5" w:rsidRPr="00EA6052">
        <w:rPr>
          <w:lang w:val="en-US"/>
        </w:rPr>
        <w:t>enhancements</w:t>
      </w:r>
      <w:r w:rsidR="00C201AF" w:rsidRPr="00EA6052">
        <w:rPr>
          <w:lang w:val="en-US"/>
        </w:rPr>
        <w:t xml:space="preserve"> </w:t>
      </w:r>
      <w:r w:rsidR="00324E58" w:rsidRPr="00EA6052">
        <w:rPr>
          <w:lang w:val="en-US"/>
        </w:rPr>
        <w:t>are required to better support XR applications</w:t>
      </w:r>
      <w:r w:rsidR="00324E58">
        <w:rPr>
          <w:lang w:val="en-US"/>
        </w:rPr>
        <w:t>.</w:t>
      </w:r>
    </w:p>
    <w:p w14:paraId="419275DD" w14:textId="59D78DE4" w:rsidR="00393F7E" w:rsidRDefault="00BB7B99" w:rsidP="006A6663">
      <w:pPr>
        <w:rPr>
          <w:lang w:val="en-US"/>
        </w:rPr>
      </w:pPr>
      <w:r w:rsidRPr="0F836B89">
        <w:rPr>
          <w:lang w:val="en-US"/>
        </w:rPr>
        <w:t>Semi persistent scheduling (</w:t>
      </w:r>
      <w:r w:rsidR="00393F7E" w:rsidRPr="0F836B89">
        <w:rPr>
          <w:lang w:val="en-US"/>
        </w:rPr>
        <w:t>SPS</w:t>
      </w:r>
      <w:r w:rsidRPr="0F836B89">
        <w:rPr>
          <w:lang w:val="en-US"/>
        </w:rPr>
        <w:t>)</w:t>
      </w:r>
      <w:r w:rsidR="00393F7E" w:rsidRPr="0F836B89">
        <w:rPr>
          <w:lang w:val="en-US"/>
        </w:rPr>
        <w:t xml:space="preserve"> is a good candidate for downlink transmission of XR packets due to the periodic nature of XR traffic. One of the main advantages of using SPS based transmission is that, when compared with dynamic grant-</w:t>
      </w:r>
      <w:r w:rsidR="00B14C03" w:rsidRPr="0F836B89">
        <w:rPr>
          <w:lang w:val="en-US"/>
        </w:rPr>
        <w:t xml:space="preserve">(DG) </w:t>
      </w:r>
      <w:r w:rsidR="00393F7E" w:rsidRPr="0F836B89">
        <w:rPr>
          <w:lang w:val="en-US"/>
        </w:rPr>
        <w:t xml:space="preserve">based scheduling, SPS reduces the overhead of control signaling. </w:t>
      </w:r>
      <w:r w:rsidR="007C0308" w:rsidRPr="0F836B89">
        <w:rPr>
          <w:lang w:val="en-US"/>
        </w:rPr>
        <w:t>I</w:t>
      </w:r>
      <w:r w:rsidR="00393F7E" w:rsidRPr="0F836B89">
        <w:rPr>
          <w:lang w:val="en-US"/>
        </w:rPr>
        <w:t xml:space="preserve">n DG scheduling, the gNB has to transmit scheduling information for each </w:t>
      </w:r>
      <w:r w:rsidR="00883788" w:rsidRPr="0F836B89">
        <w:rPr>
          <w:lang w:val="en-US"/>
        </w:rPr>
        <w:t xml:space="preserve">PDSCH </w:t>
      </w:r>
      <w:r w:rsidR="00393F7E" w:rsidRPr="0F836B89">
        <w:rPr>
          <w:lang w:val="en-US"/>
        </w:rPr>
        <w:t>transmission occasion</w:t>
      </w:r>
      <w:r w:rsidR="00AF3439" w:rsidRPr="0F836B89">
        <w:rPr>
          <w:lang w:val="en-US"/>
        </w:rPr>
        <w:t>. W</w:t>
      </w:r>
      <w:r w:rsidR="005C5996" w:rsidRPr="0F836B89">
        <w:rPr>
          <w:lang w:val="en-US"/>
        </w:rPr>
        <w:t>hile</w:t>
      </w:r>
      <w:r w:rsidR="00393F7E" w:rsidRPr="0F836B89">
        <w:rPr>
          <w:lang w:val="en-US"/>
        </w:rPr>
        <w:t xml:space="preserve"> for SPS based PDSCH transmission, the scheduling related information is transmitted to the UE by gNB only in the initial SPS transmission occasion. For the subsequent SPS transmission occasion, the UE reuses the initial SPS transmission parameters.</w:t>
      </w:r>
      <w:r w:rsidR="004C3714" w:rsidRPr="0F836B89">
        <w:rPr>
          <w:lang w:val="en-US"/>
        </w:rPr>
        <w:t xml:space="preserve"> However, if SPS is used for</w:t>
      </w:r>
      <w:r w:rsidR="005700ED" w:rsidRPr="0F836B89">
        <w:rPr>
          <w:lang w:val="en-US"/>
        </w:rPr>
        <w:t xml:space="preserve"> transmitting XR traffic, there </w:t>
      </w:r>
      <w:r w:rsidR="00974401" w:rsidRPr="0F836B89">
        <w:rPr>
          <w:lang w:val="en-US"/>
        </w:rPr>
        <w:t xml:space="preserve">needs to be </w:t>
      </w:r>
      <w:r w:rsidR="008C150E" w:rsidRPr="0F836B89">
        <w:rPr>
          <w:lang w:val="en-US"/>
        </w:rPr>
        <w:t>some</w:t>
      </w:r>
      <w:r w:rsidR="00974401" w:rsidRPr="0F836B89">
        <w:rPr>
          <w:lang w:val="en-US"/>
        </w:rPr>
        <w:t xml:space="preserve"> SPS enhancements to </w:t>
      </w:r>
      <w:r w:rsidR="00E2094F" w:rsidRPr="0F836B89">
        <w:rPr>
          <w:lang w:val="en-US"/>
        </w:rPr>
        <w:t>better serve</w:t>
      </w:r>
      <w:r w:rsidR="00974401" w:rsidRPr="0F836B89">
        <w:rPr>
          <w:lang w:val="en-US"/>
        </w:rPr>
        <w:t xml:space="preserve"> </w:t>
      </w:r>
      <w:r w:rsidR="0067109A" w:rsidRPr="0F836B89">
        <w:rPr>
          <w:lang w:val="en-US"/>
        </w:rPr>
        <w:t>XR specific traffic</w:t>
      </w:r>
      <w:r w:rsidR="00E2094F" w:rsidRPr="0F836B89">
        <w:rPr>
          <w:lang w:val="en-US"/>
        </w:rPr>
        <w:t xml:space="preserve"> char</w:t>
      </w:r>
      <w:r w:rsidR="008A18C4" w:rsidRPr="0F836B89">
        <w:rPr>
          <w:lang w:val="en-US"/>
        </w:rPr>
        <w:t>acteristics.</w:t>
      </w:r>
    </w:p>
    <w:p w14:paraId="6324CB39" w14:textId="76A90E1A" w:rsidR="00E55253" w:rsidRPr="006A6663" w:rsidRDefault="00E55253" w:rsidP="006A6663">
      <w:pPr>
        <w:rPr>
          <w:lang w:val="en-US"/>
        </w:rPr>
      </w:pPr>
      <w:r>
        <w:rPr>
          <w:lang w:val="en-US"/>
        </w:rPr>
        <w:t xml:space="preserve">In </w:t>
      </w:r>
      <w:r w:rsidR="000E2E5C">
        <w:rPr>
          <w:lang w:val="en-US"/>
        </w:rPr>
        <w:t xml:space="preserve">this contribution, </w:t>
      </w:r>
      <w:r w:rsidR="003F1E8D">
        <w:rPr>
          <w:lang w:val="en-US"/>
        </w:rPr>
        <w:t xml:space="preserve">we present our views on </w:t>
      </w:r>
      <w:r w:rsidR="000E2E5C">
        <w:rPr>
          <w:lang w:val="en-US"/>
        </w:rPr>
        <w:t>potential semi-</w:t>
      </w:r>
      <w:r w:rsidR="007372F5">
        <w:rPr>
          <w:lang w:val="en-US"/>
        </w:rPr>
        <w:t>persistent</w:t>
      </w:r>
      <w:r w:rsidR="000E2E5C">
        <w:rPr>
          <w:lang w:val="en-US"/>
        </w:rPr>
        <w:t xml:space="preserve"> scheduling (SPS) </w:t>
      </w:r>
      <w:r w:rsidR="007372F5">
        <w:rPr>
          <w:lang w:val="en-US"/>
        </w:rPr>
        <w:t>enhancements</w:t>
      </w:r>
      <w:r w:rsidR="000E2E5C">
        <w:rPr>
          <w:lang w:val="en-US"/>
        </w:rPr>
        <w:t xml:space="preserve"> for the support</w:t>
      </w:r>
      <w:r w:rsidR="00F45BF3">
        <w:rPr>
          <w:lang w:val="en-US"/>
        </w:rPr>
        <w:t xml:space="preserve">ing </w:t>
      </w:r>
      <w:r w:rsidR="000E2E5C">
        <w:rPr>
          <w:lang w:val="en-US"/>
        </w:rPr>
        <w:t xml:space="preserve">XR </w:t>
      </w:r>
      <w:r w:rsidR="00E85A16">
        <w:rPr>
          <w:lang w:val="en-US"/>
        </w:rPr>
        <w:t>services</w:t>
      </w:r>
      <w:r w:rsidR="00525F67">
        <w:rPr>
          <w:lang w:val="en-US"/>
        </w:rPr>
        <w:t>.</w:t>
      </w:r>
    </w:p>
    <w:p w14:paraId="2FFF9573" w14:textId="3B9D71CE" w:rsidR="00A41C0E" w:rsidRDefault="48CB43B1" w:rsidP="00A41C0E">
      <w:pPr>
        <w:pStyle w:val="Heading1"/>
        <w:rPr>
          <w:lang w:val="en-US"/>
        </w:rPr>
      </w:pPr>
      <w:bookmarkStart w:id="2" w:name="_Hlk510705081"/>
      <w:r w:rsidRPr="00FC349D">
        <w:rPr>
          <w:lang w:val="en-US"/>
        </w:rPr>
        <w:lastRenderedPageBreak/>
        <w:t>Discussion</w:t>
      </w:r>
    </w:p>
    <w:p w14:paraId="28C52C9B" w14:textId="0BBA6123" w:rsidR="0054047A" w:rsidRDefault="00A308B3" w:rsidP="00775402">
      <w:pPr>
        <w:rPr>
          <w:lang w:val="en-US"/>
        </w:rPr>
      </w:pPr>
      <w:r>
        <w:rPr>
          <w:lang w:val="en-US"/>
        </w:rPr>
        <w:t xml:space="preserve">XR services are </w:t>
      </w:r>
      <w:r w:rsidR="00577141">
        <w:rPr>
          <w:lang w:val="en-US"/>
        </w:rPr>
        <w:t>known</w:t>
      </w:r>
      <w:r>
        <w:rPr>
          <w:lang w:val="en-US"/>
        </w:rPr>
        <w:t xml:space="preserve"> to have some unique traffic characteristics such as non-integer periodicity, time-varying packet size, quasi-periodic </w:t>
      </w:r>
      <w:r w:rsidR="00883C81">
        <w:rPr>
          <w:lang w:val="en-US"/>
        </w:rPr>
        <w:t xml:space="preserve">arrival time due to the presence of jitter, large file size. </w:t>
      </w:r>
      <w:r w:rsidR="008A72EA">
        <w:rPr>
          <w:lang w:val="en-US"/>
        </w:rPr>
        <w:t xml:space="preserve">Since SPS was mainly designed for applications with fixed data rate, and known arrival time, </w:t>
      </w:r>
      <w:r w:rsidR="000B3AAA">
        <w:rPr>
          <w:lang w:val="en-US"/>
        </w:rPr>
        <w:t xml:space="preserve">XR traffic characteristics can pose </w:t>
      </w:r>
      <w:r w:rsidR="009E02C3">
        <w:rPr>
          <w:lang w:val="en-US"/>
        </w:rPr>
        <w:t xml:space="preserve">some hurdles to SPS </w:t>
      </w:r>
      <w:r w:rsidR="00577141">
        <w:rPr>
          <w:lang w:val="en-US"/>
        </w:rPr>
        <w:t>based PDSCH</w:t>
      </w:r>
      <w:r w:rsidR="009E02C3">
        <w:rPr>
          <w:lang w:val="en-US"/>
        </w:rPr>
        <w:t xml:space="preserve"> transmission. In this section we discuss the impact of XR specific tra</w:t>
      </w:r>
      <w:r w:rsidR="00577141">
        <w:rPr>
          <w:lang w:val="en-US"/>
        </w:rPr>
        <w:t>ffic characteristics on SPS PDSCH transmission and how we can enhance SPS to better support XR services.</w:t>
      </w:r>
    </w:p>
    <w:p w14:paraId="7419C1A5" w14:textId="4428A99D" w:rsidR="00B96805" w:rsidRDefault="003A00C2" w:rsidP="00775402">
      <w:pPr>
        <w:rPr>
          <w:lang w:val="en-US"/>
        </w:rPr>
      </w:pPr>
      <w:r w:rsidRPr="0F836B89">
        <w:rPr>
          <w:lang w:val="en-US"/>
        </w:rPr>
        <w:t xml:space="preserve">One of the main </w:t>
      </w:r>
      <w:r w:rsidR="008E0CD3" w:rsidRPr="0F836B89">
        <w:rPr>
          <w:lang w:val="en-US"/>
        </w:rPr>
        <w:t>motivations</w:t>
      </w:r>
      <w:r w:rsidRPr="0F836B89">
        <w:rPr>
          <w:lang w:val="en-US"/>
        </w:rPr>
        <w:t xml:space="preserve"> of using SPS to transmit XR packets is the periodic nature of XR traffic.</w:t>
      </w:r>
      <w:r w:rsidR="00624DD0" w:rsidRPr="0F836B89">
        <w:rPr>
          <w:lang w:val="en-US"/>
        </w:rPr>
        <w:t xml:space="preserve"> </w:t>
      </w:r>
      <w:r w:rsidR="00ED34E7" w:rsidRPr="0F836B89">
        <w:rPr>
          <w:lang w:val="en-US"/>
        </w:rPr>
        <w:t>In</w:t>
      </w:r>
      <w:r w:rsidR="00624DD0" w:rsidRPr="0F836B89">
        <w:rPr>
          <w:lang w:val="en-US"/>
        </w:rPr>
        <w:t xml:space="preserve"> XR</w:t>
      </w:r>
      <w:r w:rsidR="008E0CD3" w:rsidRPr="0F836B89">
        <w:rPr>
          <w:lang w:val="en-US"/>
        </w:rPr>
        <w:t xml:space="preserve"> traffic,</w:t>
      </w:r>
      <w:r w:rsidR="00104391" w:rsidRPr="0F836B89">
        <w:rPr>
          <w:lang w:val="en-US"/>
        </w:rPr>
        <w:t xml:space="preserve"> </w:t>
      </w:r>
      <w:bookmarkStart w:id="3" w:name="_Int_8XC2YzQ6"/>
      <w:r w:rsidR="00104391" w:rsidRPr="0F836B89">
        <w:rPr>
          <w:lang w:val="en-US"/>
        </w:rPr>
        <w:t>most of</w:t>
      </w:r>
      <w:bookmarkEnd w:id="3"/>
      <w:r w:rsidR="00104391" w:rsidRPr="0F836B89">
        <w:rPr>
          <w:lang w:val="en-US"/>
        </w:rPr>
        <w:t xml:space="preserve"> downlink packets </w:t>
      </w:r>
      <w:bookmarkStart w:id="4" w:name="_Int_tkqyF1wO"/>
      <w:r w:rsidR="00104391" w:rsidRPr="0F836B89">
        <w:rPr>
          <w:lang w:val="en-US"/>
        </w:rPr>
        <w:t>consists</w:t>
      </w:r>
      <w:bookmarkEnd w:id="4"/>
      <w:r w:rsidR="00104391" w:rsidRPr="0F836B89">
        <w:rPr>
          <w:lang w:val="en-US"/>
        </w:rPr>
        <w:t xml:space="preserve"> of video files whose arrival time is determined by the frame rate of the video.</w:t>
      </w:r>
      <w:r w:rsidR="00624DD0" w:rsidRPr="0F836B89">
        <w:rPr>
          <w:lang w:val="en-US"/>
        </w:rPr>
        <w:t xml:space="preserve"> </w:t>
      </w:r>
      <w:r w:rsidR="0091182F" w:rsidRPr="0F836B89">
        <w:rPr>
          <w:lang w:val="en-US"/>
        </w:rPr>
        <w:t xml:space="preserve">Since the </w:t>
      </w:r>
      <w:r w:rsidR="00AC1E52" w:rsidRPr="0F836B89">
        <w:rPr>
          <w:lang w:val="en-US"/>
        </w:rPr>
        <w:t xml:space="preserve">typical frame rate </w:t>
      </w:r>
      <w:r w:rsidR="000E03BA" w:rsidRPr="0F836B89">
        <w:rPr>
          <w:lang w:val="en-US"/>
        </w:rPr>
        <w:t>takes values such as</w:t>
      </w:r>
      <w:r w:rsidR="00782706" w:rsidRPr="0F836B89">
        <w:rPr>
          <w:lang w:val="en-US"/>
        </w:rPr>
        <w:t xml:space="preserve"> </w:t>
      </w:r>
      <w:r w:rsidR="00AC1E52" w:rsidRPr="0F836B89">
        <w:rPr>
          <w:lang w:val="en-US"/>
        </w:rPr>
        <w:t xml:space="preserve">30fps, 60fps etc., the </w:t>
      </w:r>
      <w:r w:rsidR="007749CC" w:rsidRPr="0F836B89">
        <w:rPr>
          <w:lang w:val="en-US"/>
        </w:rPr>
        <w:t xml:space="preserve">periodicity of XR packets, which is taken as the inverse of frame rate, </w:t>
      </w:r>
      <w:r w:rsidR="00817328" w:rsidRPr="0F836B89">
        <w:rPr>
          <w:lang w:val="en-US"/>
        </w:rPr>
        <w:t xml:space="preserve">the periodicity of XR traffic </w:t>
      </w:r>
      <w:r w:rsidR="007749CC" w:rsidRPr="0F836B89">
        <w:rPr>
          <w:lang w:val="en-US"/>
        </w:rPr>
        <w:t>will generally be a non-integer value.</w:t>
      </w:r>
      <w:r w:rsidR="00DE243D" w:rsidRPr="0F836B89">
        <w:rPr>
          <w:lang w:val="en-US"/>
        </w:rPr>
        <w:t xml:space="preserve"> But Rel-16/15 SPS only supports SPS periodicity of any integer of a slot.</w:t>
      </w:r>
      <w:r w:rsidR="00B756A7" w:rsidRPr="0F836B89">
        <w:rPr>
          <w:lang w:val="en-US"/>
        </w:rPr>
        <w:t xml:space="preserve"> Due to th</w:t>
      </w:r>
      <w:r w:rsidR="00CA59E1" w:rsidRPr="0F836B89">
        <w:rPr>
          <w:lang w:val="en-US"/>
        </w:rPr>
        <w:t>is, t</w:t>
      </w:r>
      <w:r w:rsidR="0056242E" w:rsidRPr="0F836B89">
        <w:rPr>
          <w:lang w:val="en-US"/>
        </w:rPr>
        <w:t>h</w:t>
      </w:r>
      <w:r w:rsidR="009C1633" w:rsidRPr="0F836B89">
        <w:rPr>
          <w:lang w:val="en-US"/>
        </w:rPr>
        <w:t>ere can arise a mismatch between the XR packet arrival time and SPS activation time.</w:t>
      </w:r>
      <w:r w:rsidR="0018289C" w:rsidRPr="0F836B89">
        <w:rPr>
          <w:lang w:val="en-US"/>
        </w:rPr>
        <w:t xml:space="preserve"> The mismatch </w:t>
      </w:r>
      <w:r w:rsidR="00313B6D" w:rsidRPr="0F836B89">
        <w:rPr>
          <w:lang w:val="en-US"/>
        </w:rPr>
        <w:t>can</w:t>
      </w:r>
      <w:r w:rsidR="0018289C" w:rsidRPr="0F836B89">
        <w:rPr>
          <w:lang w:val="en-US"/>
        </w:rPr>
        <w:t xml:space="preserve"> increase over time and can have adverse effects on the packet delay budge</w:t>
      </w:r>
      <w:r w:rsidR="008766CD" w:rsidRPr="0F836B89">
        <w:rPr>
          <w:lang w:val="en-US"/>
        </w:rPr>
        <w:t xml:space="preserve">t if not </w:t>
      </w:r>
      <w:r w:rsidR="007372F5" w:rsidRPr="0F836B89">
        <w:rPr>
          <w:lang w:val="en-US"/>
        </w:rPr>
        <w:t>handled</w:t>
      </w:r>
      <w:r w:rsidR="008766CD" w:rsidRPr="0F836B89">
        <w:rPr>
          <w:lang w:val="en-US"/>
        </w:rPr>
        <w:t xml:space="preserve"> properly. </w:t>
      </w:r>
      <w:r w:rsidR="00FE5E8B" w:rsidRPr="0F836B89">
        <w:rPr>
          <w:lang w:val="en-US"/>
        </w:rPr>
        <w:t xml:space="preserve">It is therefore desirable to </w:t>
      </w:r>
      <w:r w:rsidR="007372F5" w:rsidRPr="0F836B89">
        <w:rPr>
          <w:lang w:val="en-US"/>
        </w:rPr>
        <w:t>consider</w:t>
      </w:r>
      <w:r w:rsidR="00FE5E8B" w:rsidRPr="0F836B89">
        <w:rPr>
          <w:lang w:val="en-US"/>
        </w:rPr>
        <w:t xml:space="preserve"> SPS enhancements </w:t>
      </w:r>
      <w:r w:rsidR="00813199" w:rsidRPr="0F836B89">
        <w:rPr>
          <w:lang w:val="en-US"/>
        </w:rPr>
        <w:t xml:space="preserve">to </w:t>
      </w:r>
      <w:r w:rsidR="00FE5E8B" w:rsidRPr="0F836B89">
        <w:rPr>
          <w:lang w:val="en-US"/>
        </w:rPr>
        <w:t xml:space="preserve">support non-integer periodicity </w:t>
      </w:r>
      <w:r w:rsidR="00347D16" w:rsidRPr="0F836B89">
        <w:rPr>
          <w:lang w:val="en-US"/>
        </w:rPr>
        <w:t>for SPS.</w:t>
      </w:r>
    </w:p>
    <w:p w14:paraId="2937AED6" w14:textId="2D70547B" w:rsidR="00FB4424" w:rsidRDefault="00347D16" w:rsidP="00347D16">
      <w:pPr>
        <w:rPr>
          <w:b/>
          <w:bCs/>
          <w:lang w:val="en-US"/>
        </w:rPr>
      </w:pPr>
      <w:r w:rsidRPr="000830DF">
        <w:rPr>
          <w:b/>
          <w:bCs/>
          <w:lang w:val="en-US"/>
        </w:rPr>
        <w:t xml:space="preserve">Proposal 1: Study </w:t>
      </w:r>
      <w:r w:rsidR="007372F5">
        <w:rPr>
          <w:b/>
          <w:bCs/>
          <w:lang w:val="en-US"/>
        </w:rPr>
        <w:t>enhancements</w:t>
      </w:r>
      <w:r w:rsidR="00C20D5B">
        <w:rPr>
          <w:b/>
          <w:bCs/>
          <w:lang w:val="en-US"/>
        </w:rPr>
        <w:t xml:space="preserve"> </w:t>
      </w:r>
      <w:r w:rsidRPr="000830DF">
        <w:rPr>
          <w:b/>
          <w:bCs/>
          <w:lang w:val="en-US"/>
        </w:rPr>
        <w:t>to support transmission of traffic with non-</w:t>
      </w:r>
      <w:r w:rsidR="007372F5" w:rsidRPr="000830DF">
        <w:rPr>
          <w:b/>
          <w:bCs/>
          <w:lang w:val="en-US"/>
        </w:rPr>
        <w:t>integer</w:t>
      </w:r>
      <w:r w:rsidRPr="000830DF">
        <w:rPr>
          <w:b/>
          <w:bCs/>
          <w:lang w:val="en-US"/>
        </w:rPr>
        <w:t xml:space="preserve"> periodicity using SPS.</w:t>
      </w:r>
    </w:p>
    <w:p w14:paraId="409ACDCD" w14:textId="537D7E0C" w:rsidR="005546F5" w:rsidRDefault="00C1016A" w:rsidP="005546F5">
      <w:pPr>
        <w:rPr>
          <w:lang w:val="en-US"/>
        </w:rPr>
      </w:pPr>
      <w:r w:rsidRPr="0F836B89">
        <w:rPr>
          <w:lang w:val="en-US"/>
        </w:rPr>
        <w:t xml:space="preserve">XR traffic </w:t>
      </w:r>
      <w:r w:rsidR="00047074" w:rsidRPr="0F836B89">
        <w:rPr>
          <w:lang w:val="en-US"/>
        </w:rPr>
        <w:t>is characterized by</w:t>
      </w:r>
      <w:r w:rsidRPr="0F836B89">
        <w:rPr>
          <w:lang w:val="en-US"/>
        </w:rPr>
        <w:t xml:space="preserve"> the time varying packet size. Since</w:t>
      </w:r>
      <w:r w:rsidR="00842925" w:rsidRPr="0F836B89">
        <w:rPr>
          <w:lang w:val="en-US"/>
        </w:rPr>
        <w:t xml:space="preserve"> the </w:t>
      </w:r>
      <w:r w:rsidR="007372F5" w:rsidRPr="0F836B89">
        <w:rPr>
          <w:lang w:val="en-US"/>
        </w:rPr>
        <w:t>resources</w:t>
      </w:r>
      <w:r w:rsidR="00842925" w:rsidRPr="0F836B89">
        <w:rPr>
          <w:lang w:val="en-US"/>
        </w:rPr>
        <w:t xml:space="preserve"> are allocated semi-statically</w:t>
      </w:r>
      <w:r w:rsidR="0056242E" w:rsidRPr="0F836B89">
        <w:rPr>
          <w:lang w:val="en-US"/>
        </w:rPr>
        <w:t xml:space="preserve"> in SPS</w:t>
      </w:r>
      <w:r w:rsidR="00842925" w:rsidRPr="0F836B89">
        <w:rPr>
          <w:lang w:val="en-US"/>
        </w:rPr>
        <w:t xml:space="preserve">, </w:t>
      </w:r>
      <w:r w:rsidR="004A5F91" w:rsidRPr="0F836B89">
        <w:rPr>
          <w:lang w:val="en-US"/>
        </w:rPr>
        <w:t xml:space="preserve">the configured SPS TB sizes may not always align with the incoming XR packet size. </w:t>
      </w:r>
      <w:r w:rsidR="00681E72" w:rsidRPr="0F836B89">
        <w:rPr>
          <w:lang w:val="en-US"/>
        </w:rPr>
        <w:t xml:space="preserve">While the gNB can </w:t>
      </w:r>
      <w:r w:rsidR="00B14C9B" w:rsidRPr="0F836B89">
        <w:rPr>
          <w:lang w:val="en-US"/>
        </w:rPr>
        <w:t xml:space="preserve">make provision for the </w:t>
      </w:r>
      <w:r w:rsidR="00487800" w:rsidRPr="0F836B89">
        <w:rPr>
          <w:lang w:val="en-US"/>
        </w:rPr>
        <w:t>varying packet size by allocating more resources</w:t>
      </w:r>
      <w:r w:rsidR="00E41124" w:rsidRPr="0F836B89">
        <w:rPr>
          <w:lang w:val="en-US"/>
        </w:rPr>
        <w:t xml:space="preserve"> to accommodate even the largest XR packet, </w:t>
      </w:r>
      <w:r w:rsidR="0019317B" w:rsidRPr="0F836B89">
        <w:rPr>
          <w:lang w:val="en-US"/>
        </w:rPr>
        <w:t xml:space="preserve">the over-allocation of </w:t>
      </w:r>
      <w:r w:rsidR="00FB14CB" w:rsidRPr="0F836B89">
        <w:rPr>
          <w:lang w:val="en-US"/>
        </w:rPr>
        <w:t xml:space="preserve">resources can </w:t>
      </w:r>
      <w:r w:rsidR="00102C59" w:rsidRPr="0F836B89">
        <w:rPr>
          <w:lang w:val="en-US"/>
        </w:rPr>
        <w:t xml:space="preserve">lead to low system capacity, </w:t>
      </w:r>
      <w:r w:rsidR="007372F5" w:rsidRPr="0F836B89">
        <w:rPr>
          <w:lang w:val="en-US"/>
        </w:rPr>
        <w:t>i.e.</w:t>
      </w:r>
      <w:r w:rsidR="00102C59" w:rsidRPr="0F836B89">
        <w:rPr>
          <w:lang w:val="en-US"/>
        </w:rPr>
        <w:t xml:space="preserve">, </w:t>
      </w:r>
      <w:r w:rsidR="00826975" w:rsidRPr="0F836B89">
        <w:rPr>
          <w:lang w:val="en-US"/>
        </w:rPr>
        <w:t xml:space="preserve">only </w:t>
      </w:r>
      <w:r w:rsidR="007372F5" w:rsidRPr="0F836B89">
        <w:rPr>
          <w:lang w:val="en-US"/>
        </w:rPr>
        <w:t>a smaller</w:t>
      </w:r>
      <w:r w:rsidR="00826975" w:rsidRPr="0F836B89">
        <w:rPr>
          <w:lang w:val="en-US"/>
        </w:rPr>
        <w:t xml:space="preserve"> number of UE’s can be supported per cell. </w:t>
      </w:r>
      <w:r w:rsidR="004B2C40" w:rsidRPr="0F836B89">
        <w:rPr>
          <w:lang w:val="en-US"/>
        </w:rPr>
        <w:t xml:space="preserve">Moreover, since the SPS </w:t>
      </w:r>
      <w:r w:rsidR="00D30BD6" w:rsidRPr="0F836B89">
        <w:rPr>
          <w:lang w:val="en-US"/>
        </w:rPr>
        <w:t>transmission</w:t>
      </w:r>
      <w:r w:rsidR="004B2C40" w:rsidRPr="0F836B89">
        <w:rPr>
          <w:lang w:val="en-US"/>
        </w:rPr>
        <w:t xml:space="preserve"> related </w:t>
      </w:r>
      <w:r w:rsidR="00D30BD6" w:rsidRPr="0F836B89">
        <w:rPr>
          <w:lang w:val="en-US"/>
        </w:rPr>
        <w:t>parameters (e.g.,</w:t>
      </w:r>
      <w:r w:rsidR="004B2C40" w:rsidRPr="0F836B89">
        <w:rPr>
          <w:lang w:val="en-US"/>
        </w:rPr>
        <w:t xml:space="preserve"> TDRA, FDRA, MCS etc.) are semi-s</w:t>
      </w:r>
      <w:r w:rsidR="001D2B8E" w:rsidRPr="0F836B89">
        <w:rPr>
          <w:lang w:val="en-US"/>
        </w:rPr>
        <w:t>tatically configured, the amount of data that can be tra</w:t>
      </w:r>
      <w:r w:rsidR="007E7E4C" w:rsidRPr="0F836B89">
        <w:rPr>
          <w:lang w:val="en-US"/>
        </w:rPr>
        <w:t xml:space="preserve">nsmitted at one SPS occasion is </w:t>
      </w:r>
      <w:r w:rsidR="00D30BD6" w:rsidRPr="0F836B89">
        <w:rPr>
          <w:lang w:val="en-US"/>
        </w:rPr>
        <w:t>fixed,</w:t>
      </w:r>
      <w:r w:rsidR="007E7E4C" w:rsidRPr="0F836B89">
        <w:rPr>
          <w:lang w:val="en-US"/>
        </w:rPr>
        <w:t xml:space="preserve"> and it cannot be adapted to the varying c</w:t>
      </w:r>
      <w:r w:rsidR="00A57D44" w:rsidRPr="0F836B89">
        <w:rPr>
          <w:lang w:val="en-US"/>
        </w:rPr>
        <w:t>hann</w:t>
      </w:r>
      <w:r w:rsidR="008A49B0" w:rsidRPr="0F836B89">
        <w:rPr>
          <w:lang w:val="en-US"/>
        </w:rPr>
        <w:t>el conditions.</w:t>
      </w:r>
      <w:r w:rsidR="00024B24" w:rsidRPr="0F836B89">
        <w:rPr>
          <w:lang w:val="en-US"/>
        </w:rPr>
        <w:t xml:space="preserve"> Hence, dynamic adaptation of SPS parameters needs to be studied.</w:t>
      </w:r>
    </w:p>
    <w:p w14:paraId="73CBB197" w14:textId="5A8261B2" w:rsidR="00024B24" w:rsidRDefault="00024B24" w:rsidP="005546F5">
      <w:pPr>
        <w:rPr>
          <w:lang w:val="en-US"/>
        </w:rPr>
      </w:pPr>
      <w:r w:rsidRPr="000830DF">
        <w:rPr>
          <w:b/>
          <w:bCs/>
          <w:lang w:val="en-US"/>
        </w:rPr>
        <w:t xml:space="preserve">Proposal </w:t>
      </w:r>
      <w:r w:rsidR="00DF3C58">
        <w:rPr>
          <w:b/>
          <w:bCs/>
          <w:lang w:val="en-US"/>
        </w:rPr>
        <w:t>2</w:t>
      </w:r>
      <w:r w:rsidRPr="000830DF">
        <w:rPr>
          <w:b/>
          <w:bCs/>
          <w:lang w:val="en-US"/>
        </w:rPr>
        <w:t xml:space="preserve">: Study </w:t>
      </w:r>
      <w:r w:rsidR="00D30BD6">
        <w:rPr>
          <w:b/>
          <w:bCs/>
          <w:lang w:val="en-US"/>
        </w:rPr>
        <w:t>enhancements</w:t>
      </w:r>
      <w:r w:rsidR="00C20D5B">
        <w:rPr>
          <w:b/>
          <w:bCs/>
          <w:lang w:val="en-US"/>
        </w:rPr>
        <w:t xml:space="preserve"> </w:t>
      </w:r>
      <w:r w:rsidRPr="000830DF">
        <w:rPr>
          <w:b/>
          <w:bCs/>
          <w:lang w:val="en-US"/>
        </w:rPr>
        <w:t>to support dynamic adaptation of SPS parameters</w:t>
      </w:r>
    </w:p>
    <w:p w14:paraId="749868BD" w14:textId="4DA277B6" w:rsidR="00347D16" w:rsidRDefault="00735C0E" w:rsidP="00775402">
      <w:pPr>
        <w:rPr>
          <w:lang w:val="en-US"/>
        </w:rPr>
      </w:pPr>
      <w:r w:rsidRPr="0F836B89">
        <w:rPr>
          <w:lang w:val="en-US"/>
        </w:rPr>
        <w:t xml:space="preserve">Jitter is </w:t>
      </w:r>
      <w:r w:rsidR="00643C84" w:rsidRPr="0F836B89">
        <w:rPr>
          <w:lang w:val="en-US"/>
        </w:rPr>
        <w:t xml:space="preserve">an another XR characteristic which can have impact </w:t>
      </w:r>
      <w:r w:rsidR="00C97A74" w:rsidRPr="0F836B89">
        <w:rPr>
          <w:lang w:val="en-US"/>
        </w:rPr>
        <w:t xml:space="preserve">on the system performance. In XR, the </w:t>
      </w:r>
      <w:r w:rsidR="00E82289" w:rsidRPr="0F836B89">
        <w:rPr>
          <w:lang w:val="en-US"/>
        </w:rPr>
        <w:t>packet arrival is qua</w:t>
      </w:r>
      <w:r w:rsidR="00C731CF" w:rsidRPr="0F836B89">
        <w:rPr>
          <w:lang w:val="en-US"/>
        </w:rPr>
        <w:t>si</w:t>
      </w:r>
      <w:r w:rsidR="00E82289" w:rsidRPr="0F836B89">
        <w:rPr>
          <w:lang w:val="en-US"/>
        </w:rPr>
        <w:t>-periodic due to the presence of jitter</w:t>
      </w:r>
      <w:r w:rsidR="00FD3572" w:rsidRPr="0F836B89">
        <w:rPr>
          <w:lang w:val="en-US"/>
        </w:rPr>
        <w:t xml:space="preserve">, which is caused by various network processing delay. </w:t>
      </w:r>
      <w:r w:rsidR="00C56DA9" w:rsidRPr="0F836B89">
        <w:rPr>
          <w:lang w:val="en-US"/>
        </w:rPr>
        <w:t xml:space="preserve">When SPS is used to transmit XR packet, and since the SPS has a fixed periodicity, </w:t>
      </w:r>
      <w:r w:rsidR="0033054C" w:rsidRPr="0F836B89">
        <w:rPr>
          <w:lang w:val="en-US"/>
        </w:rPr>
        <w:t xml:space="preserve">the presence of jitter </w:t>
      </w:r>
      <w:r w:rsidR="006876D3" w:rsidRPr="0F836B89">
        <w:rPr>
          <w:lang w:val="en-US"/>
        </w:rPr>
        <w:t xml:space="preserve">can affect the performance of XR applications. For e.g., </w:t>
      </w:r>
      <w:r w:rsidR="00634FF3" w:rsidRPr="0F836B89">
        <w:rPr>
          <w:lang w:val="en-US"/>
        </w:rPr>
        <w:t xml:space="preserve">if the gNB considers the max jitter and configures the SPS </w:t>
      </w:r>
      <w:r w:rsidR="00DD09FD" w:rsidRPr="0F836B89">
        <w:rPr>
          <w:lang w:val="en-US"/>
        </w:rPr>
        <w:t xml:space="preserve">transmission to happen after the </w:t>
      </w:r>
      <w:r w:rsidR="00FA3D96" w:rsidRPr="0F836B89">
        <w:rPr>
          <w:lang w:val="en-US"/>
        </w:rPr>
        <w:t>arrival of the packet, the latency experience</w:t>
      </w:r>
      <w:r w:rsidR="00957539" w:rsidRPr="0F836B89">
        <w:rPr>
          <w:lang w:val="en-US"/>
        </w:rPr>
        <w:t>d</w:t>
      </w:r>
      <w:r w:rsidR="00FA3D96" w:rsidRPr="0F836B89">
        <w:rPr>
          <w:lang w:val="en-US"/>
        </w:rPr>
        <w:t xml:space="preserve"> by the packet will increase and this will lead to the XR packet violating the </w:t>
      </w:r>
      <w:r w:rsidR="00B05297" w:rsidRPr="0F836B89">
        <w:rPr>
          <w:lang w:val="en-US"/>
        </w:rPr>
        <w:t>packet delay budget.</w:t>
      </w:r>
      <w:r w:rsidR="00D81F6A" w:rsidRPr="0F836B89">
        <w:rPr>
          <w:lang w:val="en-US"/>
        </w:rPr>
        <w:t xml:space="preserve"> </w:t>
      </w:r>
      <w:r w:rsidR="00301E43" w:rsidRPr="0F836B89">
        <w:rPr>
          <w:lang w:val="en-US"/>
        </w:rPr>
        <w:t>Therefore,</w:t>
      </w:r>
      <w:r w:rsidR="00E746A6" w:rsidRPr="0F836B89">
        <w:rPr>
          <w:lang w:val="en-US"/>
        </w:rPr>
        <w:t xml:space="preserve"> SPS enhancements for jitter compensation should be studied further.</w:t>
      </w:r>
    </w:p>
    <w:p w14:paraId="055E73DC" w14:textId="77777777" w:rsidR="00E746A6" w:rsidRPr="000830DF" w:rsidRDefault="00E746A6" w:rsidP="00E746A6">
      <w:pPr>
        <w:rPr>
          <w:b/>
          <w:bCs/>
          <w:lang w:val="en-US"/>
        </w:rPr>
      </w:pPr>
      <w:r w:rsidRPr="000830DF">
        <w:rPr>
          <w:b/>
          <w:bCs/>
          <w:lang w:val="en-US"/>
        </w:rPr>
        <w:t xml:space="preserve">Proposal </w:t>
      </w:r>
      <w:r>
        <w:rPr>
          <w:b/>
          <w:bCs/>
          <w:lang w:val="en-US"/>
        </w:rPr>
        <w:t>3</w:t>
      </w:r>
      <w:r w:rsidRPr="000830DF">
        <w:rPr>
          <w:b/>
          <w:bCs/>
          <w:lang w:val="en-US"/>
        </w:rPr>
        <w:t>: Study enhancements for SPS to handle jitter.</w:t>
      </w:r>
    </w:p>
    <w:p w14:paraId="4C57D353" w14:textId="789EA52A" w:rsidR="00773A03" w:rsidRDefault="00BB74F3" w:rsidP="00775402">
      <w:pPr>
        <w:rPr>
          <w:lang w:val="en-US"/>
        </w:rPr>
      </w:pPr>
      <w:r w:rsidRPr="0F836B89">
        <w:rPr>
          <w:lang w:val="en-US"/>
        </w:rPr>
        <w:t xml:space="preserve">According to the XR traffic model, the packet size of the </w:t>
      </w:r>
      <w:r w:rsidR="000F396A" w:rsidRPr="0F836B89">
        <w:rPr>
          <w:lang w:val="en-US"/>
        </w:rPr>
        <w:t xml:space="preserve">XR applications can be very larger. For e.g., for AR/VR application with </w:t>
      </w:r>
      <w:r w:rsidR="00081BB5" w:rsidRPr="0F836B89">
        <w:rPr>
          <w:lang w:val="en-US"/>
        </w:rPr>
        <w:t xml:space="preserve">data rate of </w:t>
      </w:r>
      <w:r w:rsidR="000F396A" w:rsidRPr="0F836B89">
        <w:rPr>
          <w:lang w:val="en-US"/>
        </w:rPr>
        <w:t>30Mbps</w:t>
      </w:r>
      <w:r w:rsidR="00E155DA" w:rsidRPr="0F836B89">
        <w:rPr>
          <w:lang w:val="en-US"/>
        </w:rPr>
        <w:t xml:space="preserve"> and </w:t>
      </w:r>
      <w:r w:rsidR="006A64DD" w:rsidRPr="0F836B89">
        <w:rPr>
          <w:lang w:val="en-US"/>
        </w:rPr>
        <w:t xml:space="preserve">60 frames per second, the mean packet size will be </w:t>
      </w:r>
      <w:r w:rsidR="005906C7" w:rsidRPr="0F836B89">
        <w:rPr>
          <w:lang w:val="en-US"/>
        </w:rPr>
        <w:t>62.5kB.</w:t>
      </w:r>
      <w:r w:rsidR="00632216" w:rsidRPr="0F836B89">
        <w:rPr>
          <w:lang w:val="en-US"/>
        </w:rPr>
        <w:t xml:space="preserve"> </w:t>
      </w:r>
      <w:r w:rsidR="00724B17" w:rsidRPr="0F836B89">
        <w:rPr>
          <w:lang w:val="en-US"/>
        </w:rPr>
        <w:t>If we assume a modest code rate, t</w:t>
      </w:r>
      <w:r w:rsidR="00117E5C" w:rsidRPr="0F836B89">
        <w:rPr>
          <w:lang w:val="en-US"/>
        </w:rPr>
        <w:t xml:space="preserve">o completely transmit the packet to UE, transmission in multiple </w:t>
      </w:r>
      <w:r w:rsidR="00B412ED" w:rsidRPr="0F836B89">
        <w:rPr>
          <w:lang w:val="en-US"/>
        </w:rPr>
        <w:t>slots</w:t>
      </w:r>
      <w:r w:rsidR="00117E5C" w:rsidRPr="0F836B89">
        <w:rPr>
          <w:lang w:val="en-US"/>
        </w:rPr>
        <w:t xml:space="preserve"> will be needed.</w:t>
      </w:r>
      <w:r w:rsidR="009C5327" w:rsidRPr="0F836B89">
        <w:rPr>
          <w:lang w:val="en-US"/>
        </w:rPr>
        <w:t xml:space="preserve"> </w:t>
      </w:r>
      <w:r w:rsidR="00B412ED" w:rsidRPr="0F836B89">
        <w:rPr>
          <w:lang w:val="en-US"/>
        </w:rPr>
        <w:t>Since</w:t>
      </w:r>
      <w:r w:rsidR="009C5327" w:rsidRPr="0F836B89">
        <w:rPr>
          <w:lang w:val="en-US"/>
        </w:rPr>
        <w:t xml:space="preserve"> Rel-16/15 SPS only supports PDSCH transmission in a single slot</w:t>
      </w:r>
      <w:r w:rsidR="00B412ED" w:rsidRPr="0F836B89">
        <w:rPr>
          <w:lang w:val="en-US"/>
        </w:rPr>
        <w:t>, multi-PDSCH support for SPS needs to</w:t>
      </w:r>
      <w:r w:rsidR="003C44C5" w:rsidRPr="0F836B89">
        <w:rPr>
          <w:lang w:val="en-US"/>
        </w:rPr>
        <w:t xml:space="preserve"> be</w:t>
      </w:r>
      <w:r w:rsidR="00B412ED" w:rsidRPr="0F836B89">
        <w:rPr>
          <w:lang w:val="en-US"/>
        </w:rPr>
        <w:t xml:space="preserve"> studied.</w:t>
      </w:r>
    </w:p>
    <w:p w14:paraId="440F1CC6" w14:textId="503305C6" w:rsidR="00B412ED" w:rsidRPr="00775402" w:rsidRDefault="00B412ED" w:rsidP="00775402">
      <w:pPr>
        <w:rPr>
          <w:lang w:val="en-US"/>
        </w:rPr>
      </w:pPr>
      <w:r w:rsidRPr="000830DF">
        <w:rPr>
          <w:b/>
          <w:bCs/>
          <w:lang w:val="en-US"/>
        </w:rPr>
        <w:t xml:space="preserve">Proposal </w:t>
      </w:r>
      <w:r>
        <w:rPr>
          <w:b/>
          <w:bCs/>
          <w:lang w:val="en-US"/>
        </w:rPr>
        <w:t>4</w:t>
      </w:r>
      <w:r w:rsidRPr="000830DF">
        <w:rPr>
          <w:b/>
          <w:bCs/>
          <w:lang w:val="en-US"/>
        </w:rPr>
        <w:t>: Study solutions to support multi-PDSCH transmission using SPS</w:t>
      </w:r>
    </w:p>
    <w:bookmarkEnd w:id="2"/>
    <w:p w14:paraId="279CC7CD" w14:textId="6634DE2B" w:rsidR="00885580" w:rsidRDefault="007820D0" w:rsidP="00885580">
      <w:pPr>
        <w:pStyle w:val="Heading1"/>
        <w:rPr>
          <w:lang w:val="en-US"/>
        </w:rPr>
      </w:pPr>
      <w:r w:rsidRPr="00FC349D">
        <w:rPr>
          <w:lang w:val="en-US"/>
        </w:rPr>
        <w:t>Conclusion</w:t>
      </w:r>
    </w:p>
    <w:p w14:paraId="153C131B" w14:textId="7B6796E3" w:rsidR="00CC2847" w:rsidRDefault="00CC2847" w:rsidP="00CC2847">
      <w:pPr>
        <w:rPr>
          <w:lang w:val="en-US"/>
        </w:rPr>
      </w:pPr>
      <w:r>
        <w:rPr>
          <w:lang w:val="en-US"/>
        </w:rPr>
        <w:t xml:space="preserve">In this </w:t>
      </w:r>
      <w:r w:rsidR="00DB5836">
        <w:rPr>
          <w:lang w:val="en-US"/>
        </w:rPr>
        <w:t xml:space="preserve">contribution we provide our views on </w:t>
      </w:r>
      <w:r w:rsidR="00455F9A">
        <w:rPr>
          <w:lang w:val="en-US"/>
        </w:rPr>
        <w:t xml:space="preserve">potential SPS </w:t>
      </w:r>
      <w:r w:rsidR="00D30BD6">
        <w:rPr>
          <w:lang w:val="en-US"/>
        </w:rPr>
        <w:t>enhancements</w:t>
      </w:r>
      <w:r w:rsidR="00455F9A">
        <w:rPr>
          <w:lang w:val="en-US"/>
        </w:rPr>
        <w:t xml:space="preserve"> for XR. Based on this we </w:t>
      </w:r>
      <w:r w:rsidR="00EA3113">
        <w:rPr>
          <w:lang w:val="en-US"/>
        </w:rPr>
        <w:t>suggest</w:t>
      </w:r>
      <w:r w:rsidR="00455F9A">
        <w:rPr>
          <w:lang w:val="en-US"/>
        </w:rPr>
        <w:t xml:space="preserve"> the following proposals:</w:t>
      </w:r>
    </w:p>
    <w:p w14:paraId="25D75E45" w14:textId="0887F979" w:rsidR="00455F9A" w:rsidRDefault="007D4DF5" w:rsidP="00CC2847">
      <w:pPr>
        <w:rPr>
          <w:b/>
          <w:bCs/>
          <w:lang w:val="en-US"/>
        </w:rPr>
      </w:pPr>
      <w:r w:rsidRPr="000830DF">
        <w:rPr>
          <w:b/>
          <w:bCs/>
          <w:lang w:val="en-US"/>
        </w:rPr>
        <w:t xml:space="preserve">Proposal 1: </w:t>
      </w:r>
      <w:r w:rsidR="00B25FC1" w:rsidRPr="000830DF">
        <w:rPr>
          <w:b/>
          <w:bCs/>
          <w:lang w:val="en-US"/>
        </w:rPr>
        <w:t xml:space="preserve">Study </w:t>
      </w:r>
      <w:r w:rsidR="00D30BD6">
        <w:rPr>
          <w:b/>
          <w:bCs/>
          <w:lang w:val="en-US"/>
        </w:rPr>
        <w:t>enhancements</w:t>
      </w:r>
      <w:r w:rsidR="00C20D5B">
        <w:rPr>
          <w:b/>
          <w:bCs/>
          <w:lang w:val="en-US"/>
        </w:rPr>
        <w:t xml:space="preserve"> </w:t>
      </w:r>
      <w:r w:rsidR="00B25FC1" w:rsidRPr="000830DF">
        <w:rPr>
          <w:b/>
          <w:bCs/>
          <w:lang w:val="en-US"/>
        </w:rPr>
        <w:t xml:space="preserve">to support </w:t>
      </w:r>
      <w:r w:rsidR="00803B83" w:rsidRPr="000830DF">
        <w:rPr>
          <w:b/>
          <w:bCs/>
          <w:lang w:val="en-US"/>
        </w:rPr>
        <w:t>transmission of traffic with non-</w:t>
      </w:r>
      <w:r w:rsidR="00D30BD6" w:rsidRPr="000830DF">
        <w:rPr>
          <w:b/>
          <w:bCs/>
          <w:lang w:val="en-US"/>
        </w:rPr>
        <w:t>integer</w:t>
      </w:r>
      <w:r w:rsidR="00803B83" w:rsidRPr="000830DF">
        <w:rPr>
          <w:b/>
          <w:bCs/>
          <w:lang w:val="en-US"/>
        </w:rPr>
        <w:t xml:space="preserve"> </w:t>
      </w:r>
      <w:r w:rsidR="00C43C00" w:rsidRPr="000830DF">
        <w:rPr>
          <w:b/>
          <w:bCs/>
          <w:lang w:val="en-US"/>
        </w:rPr>
        <w:t>periodicity using SPS.</w:t>
      </w:r>
    </w:p>
    <w:p w14:paraId="621EB3D2" w14:textId="47F2FDAF" w:rsidR="00024B24" w:rsidRDefault="00024B24" w:rsidP="009B57D8">
      <w:pPr>
        <w:rPr>
          <w:b/>
          <w:bCs/>
          <w:lang w:val="en-US"/>
        </w:rPr>
      </w:pPr>
      <w:r w:rsidRPr="000830DF">
        <w:rPr>
          <w:b/>
          <w:bCs/>
          <w:lang w:val="en-US"/>
        </w:rPr>
        <w:t xml:space="preserve">Proposal </w:t>
      </w:r>
      <w:r>
        <w:rPr>
          <w:b/>
          <w:bCs/>
          <w:lang w:val="en-US"/>
        </w:rPr>
        <w:t>2</w:t>
      </w:r>
      <w:r w:rsidRPr="000830DF">
        <w:rPr>
          <w:b/>
          <w:bCs/>
          <w:lang w:val="en-US"/>
        </w:rPr>
        <w:t xml:space="preserve">: Study </w:t>
      </w:r>
      <w:r w:rsidR="00D30BD6">
        <w:rPr>
          <w:b/>
          <w:bCs/>
          <w:lang w:val="en-US"/>
        </w:rPr>
        <w:t>enhancements</w:t>
      </w:r>
      <w:r w:rsidR="00C20D5B">
        <w:rPr>
          <w:b/>
          <w:bCs/>
          <w:lang w:val="en-US"/>
        </w:rPr>
        <w:t xml:space="preserve"> </w:t>
      </w:r>
      <w:r w:rsidRPr="000830DF">
        <w:rPr>
          <w:b/>
          <w:bCs/>
          <w:lang w:val="en-US"/>
        </w:rPr>
        <w:t>to support dynamic adaptation of SPS parameters.</w:t>
      </w:r>
    </w:p>
    <w:p w14:paraId="70B29C91" w14:textId="6D642124" w:rsidR="009B57D8" w:rsidRPr="000830DF" w:rsidRDefault="009B57D8" w:rsidP="009B57D8">
      <w:pPr>
        <w:rPr>
          <w:b/>
          <w:bCs/>
          <w:lang w:val="en-US"/>
        </w:rPr>
      </w:pPr>
      <w:r w:rsidRPr="000830DF">
        <w:rPr>
          <w:b/>
          <w:bCs/>
          <w:lang w:val="en-US"/>
        </w:rPr>
        <w:t xml:space="preserve">Proposal </w:t>
      </w:r>
      <w:r w:rsidR="00024B24">
        <w:rPr>
          <w:b/>
          <w:bCs/>
          <w:lang w:val="en-US"/>
        </w:rPr>
        <w:t>3</w:t>
      </w:r>
      <w:r w:rsidRPr="000830DF">
        <w:rPr>
          <w:b/>
          <w:bCs/>
          <w:lang w:val="en-US"/>
        </w:rPr>
        <w:t xml:space="preserve">: Study enhancements for SPS to handle </w:t>
      </w:r>
      <w:r w:rsidR="00D30BD6" w:rsidRPr="000830DF">
        <w:rPr>
          <w:b/>
          <w:bCs/>
          <w:lang w:val="en-US"/>
        </w:rPr>
        <w:t>jitter</w:t>
      </w:r>
      <w:r w:rsidRPr="000830DF">
        <w:rPr>
          <w:b/>
          <w:bCs/>
          <w:lang w:val="en-US"/>
        </w:rPr>
        <w:t>.</w:t>
      </w:r>
    </w:p>
    <w:p w14:paraId="0CFAE445" w14:textId="05A40F58" w:rsidR="009B57D8" w:rsidRPr="000830DF" w:rsidRDefault="009B57D8" w:rsidP="009B57D8">
      <w:pPr>
        <w:rPr>
          <w:b/>
          <w:bCs/>
          <w:lang w:val="en-US"/>
        </w:rPr>
      </w:pPr>
      <w:r w:rsidRPr="000830DF">
        <w:rPr>
          <w:b/>
          <w:bCs/>
          <w:lang w:val="en-US"/>
        </w:rPr>
        <w:t xml:space="preserve">Proposal </w:t>
      </w:r>
      <w:r>
        <w:rPr>
          <w:b/>
          <w:bCs/>
          <w:lang w:val="en-US"/>
        </w:rPr>
        <w:t>4</w:t>
      </w:r>
      <w:r w:rsidRPr="000830DF">
        <w:rPr>
          <w:b/>
          <w:bCs/>
          <w:lang w:val="en-US"/>
        </w:rPr>
        <w:t>: Study solutions to support multi-PDSCH transmission using SPS.</w:t>
      </w:r>
    </w:p>
    <w:p w14:paraId="699B7C42" w14:textId="77777777" w:rsidR="009B57D8" w:rsidRPr="000830DF" w:rsidRDefault="009B57D8" w:rsidP="00CC2847">
      <w:pPr>
        <w:rPr>
          <w:b/>
          <w:bCs/>
          <w:lang w:val="en-US"/>
        </w:rPr>
      </w:pPr>
    </w:p>
    <w:p w14:paraId="44A9D811" w14:textId="77777777" w:rsidR="00885580" w:rsidRPr="00FC349D" w:rsidRDefault="00885580" w:rsidP="00885580">
      <w:pPr>
        <w:pStyle w:val="Heading1"/>
        <w:numPr>
          <w:ilvl w:val="0"/>
          <w:numId w:val="0"/>
        </w:numPr>
        <w:rPr>
          <w:lang w:val="en-US"/>
        </w:rPr>
      </w:pPr>
      <w:r w:rsidRPr="00FC349D">
        <w:rPr>
          <w:lang w:val="en-US"/>
        </w:rPr>
        <w:lastRenderedPageBreak/>
        <w:t>References</w:t>
      </w:r>
    </w:p>
    <w:p w14:paraId="42D2E0CA" w14:textId="1F31712A" w:rsidR="006E3134" w:rsidRDefault="004E7654" w:rsidP="007A57AF">
      <w:pPr>
        <w:pStyle w:val="ListParagraph"/>
        <w:numPr>
          <w:ilvl w:val="0"/>
          <w:numId w:val="4"/>
        </w:numPr>
        <w:rPr>
          <w:sz w:val="20"/>
          <w:szCs w:val="20"/>
          <w:lang w:val="en-US"/>
        </w:rPr>
      </w:pPr>
      <w:bookmarkStart w:id="5" w:name="_Ref100048714"/>
      <w:r w:rsidRPr="004E7654">
        <w:rPr>
          <w:sz w:val="20"/>
          <w:szCs w:val="20"/>
          <w:lang w:val="en-US"/>
        </w:rPr>
        <w:t>RP-21</w:t>
      </w:r>
      <w:r w:rsidR="006A29DF">
        <w:rPr>
          <w:sz w:val="20"/>
          <w:szCs w:val="20"/>
          <w:lang w:val="en-US"/>
        </w:rPr>
        <w:t>3587</w:t>
      </w:r>
      <w:r w:rsidRPr="004E7654">
        <w:rPr>
          <w:sz w:val="20"/>
          <w:szCs w:val="20"/>
          <w:lang w:val="en-US"/>
        </w:rPr>
        <w:t xml:space="preserve">, </w:t>
      </w:r>
      <w:r w:rsidR="00362D4E" w:rsidRPr="00362D4E">
        <w:rPr>
          <w:sz w:val="20"/>
          <w:szCs w:val="20"/>
          <w:lang w:val="en-US"/>
        </w:rPr>
        <w:t>Study on XR Enhancements for NR</w:t>
      </w:r>
      <w:r w:rsidRPr="004E7654">
        <w:rPr>
          <w:sz w:val="20"/>
          <w:szCs w:val="20"/>
          <w:lang w:val="en-US"/>
        </w:rPr>
        <w:t>, RAN#94</w:t>
      </w:r>
      <w:r w:rsidR="00A318E8">
        <w:rPr>
          <w:sz w:val="20"/>
          <w:szCs w:val="20"/>
          <w:lang w:val="en-US"/>
        </w:rPr>
        <w:t>-e</w:t>
      </w:r>
      <w:bookmarkEnd w:id="5"/>
    </w:p>
    <w:p w14:paraId="28464227" w14:textId="4BACA743" w:rsidR="00A318E8" w:rsidRPr="00A318E8" w:rsidRDefault="00A318E8" w:rsidP="007A57AF">
      <w:pPr>
        <w:pStyle w:val="ListParagraph"/>
        <w:numPr>
          <w:ilvl w:val="0"/>
          <w:numId w:val="4"/>
        </w:numPr>
        <w:rPr>
          <w:sz w:val="20"/>
          <w:szCs w:val="20"/>
          <w:lang w:val="en-US"/>
        </w:rPr>
      </w:pPr>
      <w:bookmarkStart w:id="6" w:name="_Ref100217865"/>
      <w:r>
        <w:rPr>
          <w:sz w:val="20"/>
          <w:szCs w:val="20"/>
          <w:lang w:val="en-US"/>
        </w:rPr>
        <w:t>TR 38.</w:t>
      </w:r>
      <w:r w:rsidR="00EC710F">
        <w:rPr>
          <w:sz w:val="20"/>
          <w:szCs w:val="20"/>
          <w:lang w:val="en-US"/>
        </w:rPr>
        <w:t>838, Study on XR Evaluations for NR</w:t>
      </w:r>
      <w:bookmarkEnd w:id="6"/>
    </w:p>
    <w:sectPr w:rsidR="00A318E8" w:rsidRPr="00A318E8"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A869BC" w14:textId="77777777" w:rsidR="00121484" w:rsidRDefault="00121484">
      <w:r>
        <w:separator/>
      </w:r>
    </w:p>
  </w:endnote>
  <w:endnote w:type="continuationSeparator" w:id="0">
    <w:p w14:paraId="35317AB3" w14:textId="77777777" w:rsidR="00121484" w:rsidRDefault="00121484">
      <w:r>
        <w:continuationSeparator/>
      </w:r>
    </w:p>
  </w:endnote>
  <w:endnote w:type="continuationNotice" w:id="1">
    <w:p w14:paraId="2941A7E8" w14:textId="77777777" w:rsidR="00121484" w:rsidRDefault="0012148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4F087C" w14:textId="77777777" w:rsidR="00121484" w:rsidRDefault="00121484">
      <w:r>
        <w:separator/>
      </w:r>
    </w:p>
  </w:footnote>
  <w:footnote w:type="continuationSeparator" w:id="0">
    <w:p w14:paraId="140ACFCD" w14:textId="77777777" w:rsidR="00121484" w:rsidRDefault="00121484">
      <w:r>
        <w:continuationSeparator/>
      </w:r>
    </w:p>
  </w:footnote>
  <w:footnote w:type="continuationNotice" w:id="1">
    <w:p w14:paraId="13064F04" w14:textId="77777777" w:rsidR="00121484" w:rsidRDefault="00121484">
      <w:pPr>
        <w:spacing w:after="0"/>
      </w:pPr>
    </w:p>
  </w:footnote>
</w:footnotes>
</file>

<file path=word/intelligence2.xml><?xml version="1.0" encoding="utf-8"?>
<int2:intelligence xmlns:int2="http://schemas.microsoft.com/office/intelligence/2020/intelligence" xmlns:oel="http://schemas.microsoft.com/office/2019/extlst">
  <int2:observations>
    <int2:bookmark int2:bookmarkName="_Int_8XC2YzQ6" int2:invalidationBookmarkName="" int2:hashCode="fnSMiLbVMpVGg7" int2:id="KSWQG2eQ">
      <int2:state int2:value="Rejected" int2:type="LegacyProofing"/>
    </int2:bookmark>
    <int2:bookmark int2:bookmarkName="_Int_tkqyF1wO" int2:invalidationBookmarkName="" int2:hashCode="sM+22pNIBXVdKH" int2:id="p59r1YBj">
      <int2:state int2:value="Rejected" int2:type="LegacyProofing"/>
    </int2:bookmark>
  </int2:observations>
  <int2:intelligenceSettings/>
  <int2:onDemandWorkflows/>
</int2:intelligence>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0D3FFB"/>
    <w:multiLevelType w:val="hybridMultilevel"/>
    <w:tmpl w:val="446AF840"/>
    <w:lvl w:ilvl="0" w:tplc="34B0C07A">
      <w:start w:val="1"/>
      <w:numFmt w:val="bullet"/>
      <w:pStyle w:val="RAN1bullet1"/>
      <w:lvlText w:val=""/>
      <w:lvlJc w:val="left"/>
      <w:pPr>
        <w:ind w:left="720" w:hanging="360"/>
      </w:pPr>
      <w:rPr>
        <w:rFonts w:ascii="Symbol" w:hAnsi="Symbol" w:hint="default"/>
        <w:lang w:val="en-G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2E1F1868"/>
    <w:multiLevelType w:val="multilevel"/>
    <w:tmpl w:val="49525D24"/>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0"/>
  </w:num>
  <w:num w:numId="4">
    <w:abstractNumId w:val="1"/>
  </w:num>
  <w:num w:numId="5">
    <w:abstractNumId w:val="4"/>
  </w:num>
  <w:num w:numId="6">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activeWritingStyle w:appName="MSWord" w:lang="ja-JP" w:vendorID="64" w:dllVersion="0" w:nlCheck="1" w:checkStyle="1"/>
  <w:activeWritingStyle w:appName="MSWord" w:lang="en-GB" w:vendorID="64" w:dllVersion="0" w:nlCheck="1" w:checkStyle="0"/>
  <w:activeWritingStyle w:appName="MSWord" w:lang="en-US" w:vendorID="64" w:dllVersion="0" w:nlCheck="1" w:checkStyle="0"/>
  <w:activeWritingStyle w:appName="MSWord" w:lang="en-US" w:vendorID="64" w:dllVersion="131078" w:nlCheck="1" w:checkStyle="1"/>
  <w:activeWritingStyle w:appName="MSWord" w:lang="en-GB"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713F"/>
    <w:rsid w:val="000001C4"/>
    <w:rsid w:val="0000159F"/>
    <w:rsid w:val="000016AC"/>
    <w:rsid w:val="00003D46"/>
    <w:rsid w:val="00003E20"/>
    <w:rsid w:val="00004037"/>
    <w:rsid w:val="00004AC8"/>
    <w:rsid w:val="000053BA"/>
    <w:rsid w:val="00005A79"/>
    <w:rsid w:val="00006055"/>
    <w:rsid w:val="00006AD4"/>
    <w:rsid w:val="00006CB9"/>
    <w:rsid w:val="000072D8"/>
    <w:rsid w:val="000074C4"/>
    <w:rsid w:val="000079A6"/>
    <w:rsid w:val="00007E7B"/>
    <w:rsid w:val="00010E2C"/>
    <w:rsid w:val="00011BB2"/>
    <w:rsid w:val="00012505"/>
    <w:rsid w:val="00012685"/>
    <w:rsid w:val="00012C4F"/>
    <w:rsid w:val="000131D1"/>
    <w:rsid w:val="00013455"/>
    <w:rsid w:val="000134E3"/>
    <w:rsid w:val="00013632"/>
    <w:rsid w:val="00013F5E"/>
    <w:rsid w:val="0001403F"/>
    <w:rsid w:val="0001487F"/>
    <w:rsid w:val="00014F35"/>
    <w:rsid w:val="00014F50"/>
    <w:rsid w:val="00015F98"/>
    <w:rsid w:val="000166AC"/>
    <w:rsid w:val="000177D7"/>
    <w:rsid w:val="00017B7F"/>
    <w:rsid w:val="00017EDA"/>
    <w:rsid w:val="00020D5D"/>
    <w:rsid w:val="000212A5"/>
    <w:rsid w:val="00022B8C"/>
    <w:rsid w:val="00023742"/>
    <w:rsid w:val="00024AEF"/>
    <w:rsid w:val="00024B24"/>
    <w:rsid w:val="00026C65"/>
    <w:rsid w:val="00027606"/>
    <w:rsid w:val="00027755"/>
    <w:rsid w:val="00027864"/>
    <w:rsid w:val="0002789E"/>
    <w:rsid w:val="00030048"/>
    <w:rsid w:val="0003072D"/>
    <w:rsid w:val="000314CD"/>
    <w:rsid w:val="0003177E"/>
    <w:rsid w:val="00032955"/>
    <w:rsid w:val="0003332B"/>
    <w:rsid w:val="00033489"/>
    <w:rsid w:val="00033544"/>
    <w:rsid w:val="000339D9"/>
    <w:rsid w:val="0003444F"/>
    <w:rsid w:val="0003479E"/>
    <w:rsid w:val="00035691"/>
    <w:rsid w:val="0003767C"/>
    <w:rsid w:val="00040F4F"/>
    <w:rsid w:val="0004132D"/>
    <w:rsid w:val="00041C9D"/>
    <w:rsid w:val="000449B6"/>
    <w:rsid w:val="00044CFA"/>
    <w:rsid w:val="0004581D"/>
    <w:rsid w:val="000459C7"/>
    <w:rsid w:val="00046630"/>
    <w:rsid w:val="00046C80"/>
    <w:rsid w:val="00047074"/>
    <w:rsid w:val="00047184"/>
    <w:rsid w:val="00050112"/>
    <w:rsid w:val="00050276"/>
    <w:rsid w:val="00050466"/>
    <w:rsid w:val="000505CC"/>
    <w:rsid w:val="000511F9"/>
    <w:rsid w:val="00051B32"/>
    <w:rsid w:val="0005230E"/>
    <w:rsid w:val="00052850"/>
    <w:rsid w:val="000528A2"/>
    <w:rsid w:val="00052B52"/>
    <w:rsid w:val="00052BBA"/>
    <w:rsid w:val="00053588"/>
    <w:rsid w:val="00053D22"/>
    <w:rsid w:val="0005469F"/>
    <w:rsid w:val="00054B05"/>
    <w:rsid w:val="00054D9D"/>
    <w:rsid w:val="00055676"/>
    <w:rsid w:val="00056544"/>
    <w:rsid w:val="00056A61"/>
    <w:rsid w:val="0005758A"/>
    <w:rsid w:val="00060558"/>
    <w:rsid w:val="00060D8E"/>
    <w:rsid w:val="00060E3E"/>
    <w:rsid w:val="00062159"/>
    <w:rsid w:val="00063D9E"/>
    <w:rsid w:val="00064098"/>
    <w:rsid w:val="00064AD3"/>
    <w:rsid w:val="00065088"/>
    <w:rsid w:val="000652D3"/>
    <w:rsid w:val="000654A0"/>
    <w:rsid w:val="000657A5"/>
    <w:rsid w:val="00065E94"/>
    <w:rsid w:val="00066719"/>
    <w:rsid w:val="000701AD"/>
    <w:rsid w:val="00070798"/>
    <w:rsid w:val="000707CA"/>
    <w:rsid w:val="00070D21"/>
    <w:rsid w:val="000717FB"/>
    <w:rsid w:val="000719BF"/>
    <w:rsid w:val="0007208A"/>
    <w:rsid w:val="0007213C"/>
    <w:rsid w:val="000726AC"/>
    <w:rsid w:val="00072BBA"/>
    <w:rsid w:val="00072FF5"/>
    <w:rsid w:val="000730DC"/>
    <w:rsid w:val="00075965"/>
    <w:rsid w:val="00075FDA"/>
    <w:rsid w:val="00076386"/>
    <w:rsid w:val="00076D82"/>
    <w:rsid w:val="00077F18"/>
    <w:rsid w:val="00081BB5"/>
    <w:rsid w:val="00081EC2"/>
    <w:rsid w:val="00081F85"/>
    <w:rsid w:val="00082154"/>
    <w:rsid w:val="000827DC"/>
    <w:rsid w:val="000830DF"/>
    <w:rsid w:val="00083346"/>
    <w:rsid w:val="00083800"/>
    <w:rsid w:val="00084A65"/>
    <w:rsid w:val="000850EB"/>
    <w:rsid w:val="0008559A"/>
    <w:rsid w:val="000863A1"/>
    <w:rsid w:val="0008752E"/>
    <w:rsid w:val="000902C2"/>
    <w:rsid w:val="00091A92"/>
    <w:rsid w:val="00092FD9"/>
    <w:rsid w:val="00093761"/>
    <w:rsid w:val="00093C49"/>
    <w:rsid w:val="00094765"/>
    <w:rsid w:val="00095A80"/>
    <w:rsid w:val="000973E1"/>
    <w:rsid w:val="000A0A24"/>
    <w:rsid w:val="000A1402"/>
    <w:rsid w:val="000A1D07"/>
    <w:rsid w:val="000A20BA"/>
    <w:rsid w:val="000A262C"/>
    <w:rsid w:val="000A28FB"/>
    <w:rsid w:val="000A3C8D"/>
    <w:rsid w:val="000A3DFE"/>
    <w:rsid w:val="000A40EC"/>
    <w:rsid w:val="000A54EE"/>
    <w:rsid w:val="000A6191"/>
    <w:rsid w:val="000A6A23"/>
    <w:rsid w:val="000A7344"/>
    <w:rsid w:val="000A7B91"/>
    <w:rsid w:val="000A7BC5"/>
    <w:rsid w:val="000B0C45"/>
    <w:rsid w:val="000B13E1"/>
    <w:rsid w:val="000B16DB"/>
    <w:rsid w:val="000B1C5E"/>
    <w:rsid w:val="000B1E30"/>
    <w:rsid w:val="000B2282"/>
    <w:rsid w:val="000B27E9"/>
    <w:rsid w:val="000B2A11"/>
    <w:rsid w:val="000B2A5B"/>
    <w:rsid w:val="000B3AAA"/>
    <w:rsid w:val="000B3B91"/>
    <w:rsid w:val="000B3CCD"/>
    <w:rsid w:val="000B4207"/>
    <w:rsid w:val="000B472F"/>
    <w:rsid w:val="000B4B1B"/>
    <w:rsid w:val="000B50C3"/>
    <w:rsid w:val="000B5AC9"/>
    <w:rsid w:val="000B5F0A"/>
    <w:rsid w:val="000B6D65"/>
    <w:rsid w:val="000B743C"/>
    <w:rsid w:val="000B7E9A"/>
    <w:rsid w:val="000C07BE"/>
    <w:rsid w:val="000C1BD2"/>
    <w:rsid w:val="000C1D59"/>
    <w:rsid w:val="000C1DDC"/>
    <w:rsid w:val="000C247A"/>
    <w:rsid w:val="000C2B09"/>
    <w:rsid w:val="000C2EDD"/>
    <w:rsid w:val="000C30CF"/>
    <w:rsid w:val="000C469F"/>
    <w:rsid w:val="000C501D"/>
    <w:rsid w:val="000C5684"/>
    <w:rsid w:val="000C5B5B"/>
    <w:rsid w:val="000C5CBA"/>
    <w:rsid w:val="000C74BA"/>
    <w:rsid w:val="000C7531"/>
    <w:rsid w:val="000C7BA7"/>
    <w:rsid w:val="000C7C3F"/>
    <w:rsid w:val="000D0BD6"/>
    <w:rsid w:val="000D0C61"/>
    <w:rsid w:val="000D1440"/>
    <w:rsid w:val="000D1EBD"/>
    <w:rsid w:val="000D27AD"/>
    <w:rsid w:val="000D29D1"/>
    <w:rsid w:val="000D2B0A"/>
    <w:rsid w:val="000D3286"/>
    <w:rsid w:val="000D344D"/>
    <w:rsid w:val="000D40E7"/>
    <w:rsid w:val="000D584F"/>
    <w:rsid w:val="000D76BC"/>
    <w:rsid w:val="000D7750"/>
    <w:rsid w:val="000E03BA"/>
    <w:rsid w:val="000E04BF"/>
    <w:rsid w:val="000E05A5"/>
    <w:rsid w:val="000E071E"/>
    <w:rsid w:val="000E0DEE"/>
    <w:rsid w:val="000E181D"/>
    <w:rsid w:val="000E192B"/>
    <w:rsid w:val="000E1A74"/>
    <w:rsid w:val="000E27AA"/>
    <w:rsid w:val="000E2E5C"/>
    <w:rsid w:val="000E3271"/>
    <w:rsid w:val="000E337A"/>
    <w:rsid w:val="000E34FD"/>
    <w:rsid w:val="000E4350"/>
    <w:rsid w:val="000E4376"/>
    <w:rsid w:val="000E4408"/>
    <w:rsid w:val="000E4924"/>
    <w:rsid w:val="000E53AB"/>
    <w:rsid w:val="000E5716"/>
    <w:rsid w:val="000E6337"/>
    <w:rsid w:val="000E6761"/>
    <w:rsid w:val="000E7A79"/>
    <w:rsid w:val="000E7B7B"/>
    <w:rsid w:val="000F0318"/>
    <w:rsid w:val="000F15B2"/>
    <w:rsid w:val="000F15CB"/>
    <w:rsid w:val="000F162F"/>
    <w:rsid w:val="000F19DE"/>
    <w:rsid w:val="000F2296"/>
    <w:rsid w:val="000F2E1F"/>
    <w:rsid w:val="000F37B0"/>
    <w:rsid w:val="000F396A"/>
    <w:rsid w:val="000F3D69"/>
    <w:rsid w:val="000F4595"/>
    <w:rsid w:val="000F4CB2"/>
    <w:rsid w:val="000F4E44"/>
    <w:rsid w:val="000F4E90"/>
    <w:rsid w:val="000F568D"/>
    <w:rsid w:val="000F68D0"/>
    <w:rsid w:val="000F6B15"/>
    <w:rsid w:val="00100D97"/>
    <w:rsid w:val="0010170B"/>
    <w:rsid w:val="00101C4F"/>
    <w:rsid w:val="001024AA"/>
    <w:rsid w:val="00102C48"/>
    <w:rsid w:val="00102C59"/>
    <w:rsid w:val="00102C9F"/>
    <w:rsid w:val="00103FC9"/>
    <w:rsid w:val="00104391"/>
    <w:rsid w:val="001068D2"/>
    <w:rsid w:val="001069F2"/>
    <w:rsid w:val="00107510"/>
    <w:rsid w:val="001103BD"/>
    <w:rsid w:val="00111208"/>
    <w:rsid w:val="001115E4"/>
    <w:rsid w:val="00111808"/>
    <w:rsid w:val="00112220"/>
    <w:rsid w:val="0011339F"/>
    <w:rsid w:val="0011362C"/>
    <w:rsid w:val="00113B8F"/>
    <w:rsid w:val="00113EC8"/>
    <w:rsid w:val="00114318"/>
    <w:rsid w:val="00114E96"/>
    <w:rsid w:val="001152C7"/>
    <w:rsid w:val="001157FB"/>
    <w:rsid w:val="00115C88"/>
    <w:rsid w:val="0011644A"/>
    <w:rsid w:val="00117332"/>
    <w:rsid w:val="0011784B"/>
    <w:rsid w:val="00117E5C"/>
    <w:rsid w:val="001204DD"/>
    <w:rsid w:val="00121484"/>
    <w:rsid w:val="00122586"/>
    <w:rsid w:val="00122839"/>
    <w:rsid w:val="001237AC"/>
    <w:rsid w:val="00124E12"/>
    <w:rsid w:val="00124E75"/>
    <w:rsid w:val="0012673D"/>
    <w:rsid w:val="001269B8"/>
    <w:rsid w:val="00127099"/>
    <w:rsid w:val="001313F0"/>
    <w:rsid w:val="00132830"/>
    <w:rsid w:val="00132B71"/>
    <w:rsid w:val="001337A5"/>
    <w:rsid w:val="0013427A"/>
    <w:rsid w:val="001348FE"/>
    <w:rsid w:val="00134B36"/>
    <w:rsid w:val="00134D55"/>
    <w:rsid w:val="001360F3"/>
    <w:rsid w:val="001362C2"/>
    <w:rsid w:val="0013678C"/>
    <w:rsid w:val="00136955"/>
    <w:rsid w:val="00136E19"/>
    <w:rsid w:val="001371B2"/>
    <w:rsid w:val="00137AB9"/>
    <w:rsid w:val="00137D78"/>
    <w:rsid w:val="0014060C"/>
    <w:rsid w:val="001409A0"/>
    <w:rsid w:val="00140A1D"/>
    <w:rsid w:val="00141E40"/>
    <w:rsid w:val="00141F08"/>
    <w:rsid w:val="00141FF2"/>
    <w:rsid w:val="0014216C"/>
    <w:rsid w:val="0014287A"/>
    <w:rsid w:val="00142DE2"/>
    <w:rsid w:val="00142F47"/>
    <w:rsid w:val="00143A66"/>
    <w:rsid w:val="00144C87"/>
    <w:rsid w:val="00145F15"/>
    <w:rsid w:val="001465B6"/>
    <w:rsid w:val="001467B1"/>
    <w:rsid w:val="00150175"/>
    <w:rsid w:val="001502C8"/>
    <w:rsid w:val="00151011"/>
    <w:rsid w:val="00151224"/>
    <w:rsid w:val="0015130F"/>
    <w:rsid w:val="00152BFF"/>
    <w:rsid w:val="001532BA"/>
    <w:rsid w:val="00153B38"/>
    <w:rsid w:val="00153FED"/>
    <w:rsid w:val="00155BFD"/>
    <w:rsid w:val="00156ABA"/>
    <w:rsid w:val="00157390"/>
    <w:rsid w:val="001600CB"/>
    <w:rsid w:val="00160998"/>
    <w:rsid w:val="00160CD6"/>
    <w:rsid w:val="00160F5F"/>
    <w:rsid w:val="00162308"/>
    <w:rsid w:val="0016316A"/>
    <w:rsid w:val="00163239"/>
    <w:rsid w:val="00163539"/>
    <w:rsid w:val="0016381F"/>
    <w:rsid w:val="00163D1D"/>
    <w:rsid w:val="00164171"/>
    <w:rsid w:val="00164B4C"/>
    <w:rsid w:val="00164E58"/>
    <w:rsid w:val="00165033"/>
    <w:rsid w:val="00165926"/>
    <w:rsid w:val="001665EB"/>
    <w:rsid w:val="001670EA"/>
    <w:rsid w:val="001674A0"/>
    <w:rsid w:val="00170653"/>
    <w:rsid w:val="00170A50"/>
    <w:rsid w:val="00174AAF"/>
    <w:rsid w:val="00174FFD"/>
    <w:rsid w:val="00175485"/>
    <w:rsid w:val="001759CA"/>
    <w:rsid w:val="001771D5"/>
    <w:rsid w:val="0017726A"/>
    <w:rsid w:val="00177DD3"/>
    <w:rsid w:val="00180278"/>
    <w:rsid w:val="001807F2"/>
    <w:rsid w:val="00180C55"/>
    <w:rsid w:val="001818A7"/>
    <w:rsid w:val="00182725"/>
    <w:rsid w:val="0018289C"/>
    <w:rsid w:val="001829C8"/>
    <w:rsid w:val="001857D0"/>
    <w:rsid w:val="00186904"/>
    <w:rsid w:val="00186B0A"/>
    <w:rsid w:val="001876E9"/>
    <w:rsid w:val="00187B93"/>
    <w:rsid w:val="0019058E"/>
    <w:rsid w:val="001905BD"/>
    <w:rsid w:val="00190BD3"/>
    <w:rsid w:val="001917C2"/>
    <w:rsid w:val="00191E79"/>
    <w:rsid w:val="00192FE6"/>
    <w:rsid w:val="0019317B"/>
    <w:rsid w:val="00193243"/>
    <w:rsid w:val="0019360B"/>
    <w:rsid w:val="00193986"/>
    <w:rsid w:val="00193B08"/>
    <w:rsid w:val="00194570"/>
    <w:rsid w:val="0019679F"/>
    <w:rsid w:val="00196BF4"/>
    <w:rsid w:val="001972DA"/>
    <w:rsid w:val="001976AA"/>
    <w:rsid w:val="001A02F6"/>
    <w:rsid w:val="001A08DC"/>
    <w:rsid w:val="001A15C6"/>
    <w:rsid w:val="001A1CE0"/>
    <w:rsid w:val="001A4050"/>
    <w:rsid w:val="001A5510"/>
    <w:rsid w:val="001A565B"/>
    <w:rsid w:val="001A5C7B"/>
    <w:rsid w:val="001A5E19"/>
    <w:rsid w:val="001A63D8"/>
    <w:rsid w:val="001A66CC"/>
    <w:rsid w:val="001A6B75"/>
    <w:rsid w:val="001B01FA"/>
    <w:rsid w:val="001B0832"/>
    <w:rsid w:val="001B0AE5"/>
    <w:rsid w:val="001B18A7"/>
    <w:rsid w:val="001B2762"/>
    <w:rsid w:val="001B36FC"/>
    <w:rsid w:val="001B41ED"/>
    <w:rsid w:val="001B4607"/>
    <w:rsid w:val="001B49E9"/>
    <w:rsid w:val="001B646D"/>
    <w:rsid w:val="001B7E0C"/>
    <w:rsid w:val="001C0674"/>
    <w:rsid w:val="001C1251"/>
    <w:rsid w:val="001C1405"/>
    <w:rsid w:val="001C18BF"/>
    <w:rsid w:val="001C1B93"/>
    <w:rsid w:val="001C226F"/>
    <w:rsid w:val="001C4E75"/>
    <w:rsid w:val="001C5296"/>
    <w:rsid w:val="001C66AC"/>
    <w:rsid w:val="001C6754"/>
    <w:rsid w:val="001C77F0"/>
    <w:rsid w:val="001D2B8E"/>
    <w:rsid w:val="001D30C9"/>
    <w:rsid w:val="001D445B"/>
    <w:rsid w:val="001D46A0"/>
    <w:rsid w:val="001D50C2"/>
    <w:rsid w:val="001D5674"/>
    <w:rsid w:val="001D753C"/>
    <w:rsid w:val="001D7CA4"/>
    <w:rsid w:val="001D7E58"/>
    <w:rsid w:val="001E0425"/>
    <w:rsid w:val="001E13B3"/>
    <w:rsid w:val="001E2864"/>
    <w:rsid w:val="001E30A0"/>
    <w:rsid w:val="001E3DE1"/>
    <w:rsid w:val="001E4AE1"/>
    <w:rsid w:val="001E4B23"/>
    <w:rsid w:val="001E4D4F"/>
    <w:rsid w:val="001E538B"/>
    <w:rsid w:val="001E54F9"/>
    <w:rsid w:val="001E57CF"/>
    <w:rsid w:val="001E5981"/>
    <w:rsid w:val="001E6826"/>
    <w:rsid w:val="001E6E8E"/>
    <w:rsid w:val="001E74BA"/>
    <w:rsid w:val="001E7B9F"/>
    <w:rsid w:val="001E7FCA"/>
    <w:rsid w:val="001F01FB"/>
    <w:rsid w:val="001F0658"/>
    <w:rsid w:val="001F0C29"/>
    <w:rsid w:val="001F0E92"/>
    <w:rsid w:val="001F1987"/>
    <w:rsid w:val="001F201D"/>
    <w:rsid w:val="001F21BC"/>
    <w:rsid w:val="001F22D5"/>
    <w:rsid w:val="001F23BD"/>
    <w:rsid w:val="001F34DA"/>
    <w:rsid w:val="001F4BFC"/>
    <w:rsid w:val="001F4DAC"/>
    <w:rsid w:val="001F5019"/>
    <w:rsid w:val="001F51C5"/>
    <w:rsid w:val="001F65B0"/>
    <w:rsid w:val="001F67AA"/>
    <w:rsid w:val="001F6AFD"/>
    <w:rsid w:val="001F6C69"/>
    <w:rsid w:val="001F738D"/>
    <w:rsid w:val="001F7599"/>
    <w:rsid w:val="0020115F"/>
    <w:rsid w:val="002023F6"/>
    <w:rsid w:val="00204A2A"/>
    <w:rsid w:val="00204B22"/>
    <w:rsid w:val="00204B3A"/>
    <w:rsid w:val="0020535A"/>
    <w:rsid w:val="002055CB"/>
    <w:rsid w:val="002059EF"/>
    <w:rsid w:val="00205A4B"/>
    <w:rsid w:val="00205BDB"/>
    <w:rsid w:val="00206955"/>
    <w:rsid w:val="00206A79"/>
    <w:rsid w:val="00206AE4"/>
    <w:rsid w:val="00210309"/>
    <w:rsid w:val="00211519"/>
    <w:rsid w:val="00211DB1"/>
    <w:rsid w:val="0021224B"/>
    <w:rsid w:val="00212950"/>
    <w:rsid w:val="00212FB8"/>
    <w:rsid w:val="00213709"/>
    <w:rsid w:val="002149AF"/>
    <w:rsid w:val="00214A86"/>
    <w:rsid w:val="0021573E"/>
    <w:rsid w:val="002157E9"/>
    <w:rsid w:val="00215AAA"/>
    <w:rsid w:val="0021683C"/>
    <w:rsid w:val="00216F5F"/>
    <w:rsid w:val="00217C7C"/>
    <w:rsid w:val="00220615"/>
    <w:rsid w:val="002214F9"/>
    <w:rsid w:val="00221985"/>
    <w:rsid w:val="00221EC5"/>
    <w:rsid w:val="00222A7A"/>
    <w:rsid w:val="002243B5"/>
    <w:rsid w:val="00224526"/>
    <w:rsid w:val="002247EA"/>
    <w:rsid w:val="00224A2C"/>
    <w:rsid w:val="00225217"/>
    <w:rsid w:val="002256D9"/>
    <w:rsid w:val="00226577"/>
    <w:rsid w:val="0022687C"/>
    <w:rsid w:val="002277D3"/>
    <w:rsid w:val="002306F8"/>
    <w:rsid w:val="00230B1A"/>
    <w:rsid w:val="002312F4"/>
    <w:rsid w:val="002313A2"/>
    <w:rsid w:val="00231FC7"/>
    <w:rsid w:val="00232930"/>
    <w:rsid w:val="00232A95"/>
    <w:rsid w:val="00232C3F"/>
    <w:rsid w:val="00232DD9"/>
    <w:rsid w:val="0023308F"/>
    <w:rsid w:val="00233403"/>
    <w:rsid w:val="00233440"/>
    <w:rsid w:val="00233551"/>
    <w:rsid w:val="00233D0E"/>
    <w:rsid w:val="00234E13"/>
    <w:rsid w:val="00234E3C"/>
    <w:rsid w:val="00236403"/>
    <w:rsid w:val="00236450"/>
    <w:rsid w:val="0023765A"/>
    <w:rsid w:val="00237921"/>
    <w:rsid w:val="00240342"/>
    <w:rsid w:val="00241311"/>
    <w:rsid w:val="002418E8"/>
    <w:rsid w:val="00241A50"/>
    <w:rsid w:val="00242E22"/>
    <w:rsid w:val="0024336B"/>
    <w:rsid w:val="00244194"/>
    <w:rsid w:val="0024424F"/>
    <w:rsid w:val="00244544"/>
    <w:rsid w:val="00244D28"/>
    <w:rsid w:val="00245689"/>
    <w:rsid w:val="00245720"/>
    <w:rsid w:val="00245A6F"/>
    <w:rsid w:val="00245ACF"/>
    <w:rsid w:val="00245F72"/>
    <w:rsid w:val="00245FD5"/>
    <w:rsid w:val="002477DF"/>
    <w:rsid w:val="00251AD6"/>
    <w:rsid w:val="00252C17"/>
    <w:rsid w:val="0025307F"/>
    <w:rsid w:val="002551BD"/>
    <w:rsid w:val="002568D0"/>
    <w:rsid w:val="00257084"/>
    <w:rsid w:val="002570D4"/>
    <w:rsid w:val="00260AEE"/>
    <w:rsid w:val="002621A6"/>
    <w:rsid w:val="00262661"/>
    <w:rsid w:val="00262D9D"/>
    <w:rsid w:val="00263168"/>
    <w:rsid w:val="002632DF"/>
    <w:rsid w:val="00263946"/>
    <w:rsid w:val="002640BA"/>
    <w:rsid w:val="00264CF2"/>
    <w:rsid w:val="002664C4"/>
    <w:rsid w:val="002667A8"/>
    <w:rsid w:val="00267587"/>
    <w:rsid w:val="002675C8"/>
    <w:rsid w:val="00267760"/>
    <w:rsid w:val="00271213"/>
    <w:rsid w:val="00271589"/>
    <w:rsid w:val="00272110"/>
    <w:rsid w:val="00273177"/>
    <w:rsid w:val="0027455B"/>
    <w:rsid w:val="00275074"/>
    <w:rsid w:val="002763E9"/>
    <w:rsid w:val="00276650"/>
    <w:rsid w:val="00276736"/>
    <w:rsid w:val="00276F4E"/>
    <w:rsid w:val="0027773D"/>
    <w:rsid w:val="002778BD"/>
    <w:rsid w:val="00277A99"/>
    <w:rsid w:val="00280E3E"/>
    <w:rsid w:val="002815FA"/>
    <w:rsid w:val="002824C2"/>
    <w:rsid w:val="00284E32"/>
    <w:rsid w:val="002851EB"/>
    <w:rsid w:val="00285510"/>
    <w:rsid w:val="002855F9"/>
    <w:rsid w:val="00285BD1"/>
    <w:rsid w:val="00285DE2"/>
    <w:rsid w:val="0028616D"/>
    <w:rsid w:val="00286965"/>
    <w:rsid w:val="0029136E"/>
    <w:rsid w:val="00292399"/>
    <w:rsid w:val="002928E3"/>
    <w:rsid w:val="00294445"/>
    <w:rsid w:val="00294B4D"/>
    <w:rsid w:val="0029537E"/>
    <w:rsid w:val="002960D5"/>
    <w:rsid w:val="00296AB9"/>
    <w:rsid w:val="00297926"/>
    <w:rsid w:val="002A02C9"/>
    <w:rsid w:val="002A0DE2"/>
    <w:rsid w:val="002A1062"/>
    <w:rsid w:val="002A2012"/>
    <w:rsid w:val="002A2413"/>
    <w:rsid w:val="002A292B"/>
    <w:rsid w:val="002A2F5E"/>
    <w:rsid w:val="002A352A"/>
    <w:rsid w:val="002A607D"/>
    <w:rsid w:val="002A7A96"/>
    <w:rsid w:val="002B132E"/>
    <w:rsid w:val="002B1499"/>
    <w:rsid w:val="002B1602"/>
    <w:rsid w:val="002B2813"/>
    <w:rsid w:val="002B2D29"/>
    <w:rsid w:val="002B3B31"/>
    <w:rsid w:val="002B3BBD"/>
    <w:rsid w:val="002C0C4B"/>
    <w:rsid w:val="002C1EEA"/>
    <w:rsid w:val="002C3DC7"/>
    <w:rsid w:val="002C46BB"/>
    <w:rsid w:val="002C47AD"/>
    <w:rsid w:val="002C5510"/>
    <w:rsid w:val="002C6034"/>
    <w:rsid w:val="002C635B"/>
    <w:rsid w:val="002C7276"/>
    <w:rsid w:val="002C770F"/>
    <w:rsid w:val="002C7CFF"/>
    <w:rsid w:val="002D0446"/>
    <w:rsid w:val="002D0BC6"/>
    <w:rsid w:val="002D12DB"/>
    <w:rsid w:val="002D17C5"/>
    <w:rsid w:val="002D2005"/>
    <w:rsid w:val="002D2B28"/>
    <w:rsid w:val="002D2EF1"/>
    <w:rsid w:val="002D3530"/>
    <w:rsid w:val="002D365F"/>
    <w:rsid w:val="002D4174"/>
    <w:rsid w:val="002D51DF"/>
    <w:rsid w:val="002D6892"/>
    <w:rsid w:val="002D68C2"/>
    <w:rsid w:val="002D7227"/>
    <w:rsid w:val="002D7C86"/>
    <w:rsid w:val="002E0692"/>
    <w:rsid w:val="002E0D77"/>
    <w:rsid w:val="002E152D"/>
    <w:rsid w:val="002E1D74"/>
    <w:rsid w:val="002E2812"/>
    <w:rsid w:val="002E2943"/>
    <w:rsid w:val="002E2CF1"/>
    <w:rsid w:val="002E34AF"/>
    <w:rsid w:val="002E4AAC"/>
    <w:rsid w:val="002E53DE"/>
    <w:rsid w:val="002E563B"/>
    <w:rsid w:val="002E62D2"/>
    <w:rsid w:val="002E648C"/>
    <w:rsid w:val="002E734F"/>
    <w:rsid w:val="002E74AF"/>
    <w:rsid w:val="002E758C"/>
    <w:rsid w:val="002F0D14"/>
    <w:rsid w:val="002F1038"/>
    <w:rsid w:val="002F22FF"/>
    <w:rsid w:val="002F2D8F"/>
    <w:rsid w:val="002F436A"/>
    <w:rsid w:val="002F46EE"/>
    <w:rsid w:val="002F5BE4"/>
    <w:rsid w:val="002F691A"/>
    <w:rsid w:val="002F695B"/>
    <w:rsid w:val="002F72DA"/>
    <w:rsid w:val="002F76B1"/>
    <w:rsid w:val="002F7D66"/>
    <w:rsid w:val="002F7DBE"/>
    <w:rsid w:val="0030090B"/>
    <w:rsid w:val="00301E43"/>
    <w:rsid w:val="00302AE8"/>
    <w:rsid w:val="00302BB1"/>
    <w:rsid w:val="003030F0"/>
    <w:rsid w:val="0030404B"/>
    <w:rsid w:val="00304210"/>
    <w:rsid w:val="003048D7"/>
    <w:rsid w:val="00304A1B"/>
    <w:rsid w:val="00304AD2"/>
    <w:rsid w:val="00304EAA"/>
    <w:rsid w:val="00305297"/>
    <w:rsid w:val="003053FF"/>
    <w:rsid w:val="003062E6"/>
    <w:rsid w:val="003068B6"/>
    <w:rsid w:val="003071F6"/>
    <w:rsid w:val="00307FE0"/>
    <w:rsid w:val="003107EB"/>
    <w:rsid w:val="00310E66"/>
    <w:rsid w:val="003114EB"/>
    <w:rsid w:val="00311C08"/>
    <w:rsid w:val="003125E0"/>
    <w:rsid w:val="00312ECE"/>
    <w:rsid w:val="0031393C"/>
    <w:rsid w:val="00313B6D"/>
    <w:rsid w:val="00313CB0"/>
    <w:rsid w:val="00313F7C"/>
    <w:rsid w:val="00313F96"/>
    <w:rsid w:val="00314B0A"/>
    <w:rsid w:val="003150CE"/>
    <w:rsid w:val="003155D5"/>
    <w:rsid w:val="00315AAB"/>
    <w:rsid w:val="003166E9"/>
    <w:rsid w:val="003175E1"/>
    <w:rsid w:val="00320299"/>
    <w:rsid w:val="00321154"/>
    <w:rsid w:val="003211B0"/>
    <w:rsid w:val="00321EDA"/>
    <w:rsid w:val="003224AA"/>
    <w:rsid w:val="003224E7"/>
    <w:rsid w:val="003236C4"/>
    <w:rsid w:val="003245F6"/>
    <w:rsid w:val="00324E58"/>
    <w:rsid w:val="00325D7A"/>
    <w:rsid w:val="00326145"/>
    <w:rsid w:val="00327163"/>
    <w:rsid w:val="00327305"/>
    <w:rsid w:val="00327531"/>
    <w:rsid w:val="00327A3E"/>
    <w:rsid w:val="00327FC5"/>
    <w:rsid w:val="00330187"/>
    <w:rsid w:val="0033054C"/>
    <w:rsid w:val="00330C67"/>
    <w:rsid w:val="00331C77"/>
    <w:rsid w:val="00331DB6"/>
    <w:rsid w:val="00331F96"/>
    <w:rsid w:val="00332B55"/>
    <w:rsid w:val="003335E4"/>
    <w:rsid w:val="003336B9"/>
    <w:rsid w:val="0033476C"/>
    <w:rsid w:val="00334C74"/>
    <w:rsid w:val="003355F3"/>
    <w:rsid w:val="00335791"/>
    <w:rsid w:val="00335EA8"/>
    <w:rsid w:val="003363DD"/>
    <w:rsid w:val="00337810"/>
    <w:rsid w:val="00340361"/>
    <w:rsid w:val="00340795"/>
    <w:rsid w:val="0034111C"/>
    <w:rsid w:val="00341947"/>
    <w:rsid w:val="00341E60"/>
    <w:rsid w:val="0034217F"/>
    <w:rsid w:val="00342AD2"/>
    <w:rsid w:val="00343954"/>
    <w:rsid w:val="00345405"/>
    <w:rsid w:val="00345DDD"/>
    <w:rsid w:val="00346FED"/>
    <w:rsid w:val="00347D16"/>
    <w:rsid w:val="00350446"/>
    <w:rsid w:val="00351CB1"/>
    <w:rsid w:val="00351E01"/>
    <w:rsid w:val="00352968"/>
    <w:rsid w:val="0035298B"/>
    <w:rsid w:val="00352D21"/>
    <w:rsid w:val="0035443D"/>
    <w:rsid w:val="00354AA2"/>
    <w:rsid w:val="00354F2E"/>
    <w:rsid w:val="00354FEE"/>
    <w:rsid w:val="00356275"/>
    <w:rsid w:val="00356C0B"/>
    <w:rsid w:val="003579E0"/>
    <w:rsid w:val="00357B9C"/>
    <w:rsid w:val="0036038F"/>
    <w:rsid w:val="00361412"/>
    <w:rsid w:val="003615CA"/>
    <w:rsid w:val="00362C21"/>
    <w:rsid w:val="00362D4E"/>
    <w:rsid w:val="00363B2C"/>
    <w:rsid w:val="003642A6"/>
    <w:rsid w:val="00364763"/>
    <w:rsid w:val="003647ED"/>
    <w:rsid w:val="00365C3D"/>
    <w:rsid w:val="00366C1B"/>
    <w:rsid w:val="00367337"/>
    <w:rsid w:val="00367367"/>
    <w:rsid w:val="00367FD8"/>
    <w:rsid w:val="00370003"/>
    <w:rsid w:val="0037004E"/>
    <w:rsid w:val="00370B63"/>
    <w:rsid w:val="00370FCC"/>
    <w:rsid w:val="003711AF"/>
    <w:rsid w:val="00372B37"/>
    <w:rsid w:val="00373184"/>
    <w:rsid w:val="003735C6"/>
    <w:rsid w:val="00374848"/>
    <w:rsid w:val="003757A1"/>
    <w:rsid w:val="00375877"/>
    <w:rsid w:val="00375D09"/>
    <w:rsid w:val="003762DC"/>
    <w:rsid w:val="0037671E"/>
    <w:rsid w:val="0037739D"/>
    <w:rsid w:val="0037751C"/>
    <w:rsid w:val="00377D61"/>
    <w:rsid w:val="00377F20"/>
    <w:rsid w:val="0038076A"/>
    <w:rsid w:val="00380B66"/>
    <w:rsid w:val="00380F3F"/>
    <w:rsid w:val="00381953"/>
    <w:rsid w:val="00382232"/>
    <w:rsid w:val="00382F1A"/>
    <w:rsid w:val="00382F9A"/>
    <w:rsid w:val="003831D3"/>
    <w:rsid w:val="00383282"/>
    <w:rsid w:val="00383422"/>
    <w:rsid w:val="00383658"/>
    <w:rsid w:val="0038412E"/>
    <w:rsid w:val="0038467E"/>
    <w:rsid w:val="00385160"/>
    <w:rsid w:val="00386053"/>
    <w:rsid w:val="00387459"/>
    <w:rsid w:val="0038771D"/>
    <w:rsid w:val="00390935"/>
    <w:rsid w:val="00391392"/>
    <w:rsid w:val="003914B5"/>
    <w:rsid w:val="00391EC9"/>
    <w:rsid w:val="0039241F"/>
    <w:rsid w:val="00392491"/>
    <w:rsid w:val="0039291D"/>
    <w:rsid w:val="003935B0"/>
    <w:rsid w:val="00393E44"/>
    <w:rsid w:val="00393F7E"/>
    <w:rsid w:val="00394301"/>
    <w:rsid w:val="00394CAC"/>
    <w:rsid w:val="00395AE8"/>
    <w:rsid w:val="00395C13"/>
    <w:rsid w:val="0039747B"/>
    <w:rsid w:val="0039763A"/>
    <w:rsid w:val="00397AB6"/>
    <w:rsid w:val="00397ACA"/>
    <w:rsid w:val="003A00C2"/>
    <w:rsid w:val="003A05A7"/>
    <w:rsid w:val="003A10C3"/>
    <w:rsid w:val="003A406E"/>
    <w:rsid w:val="003A458A"/>
    <w:rsid w:val="003A495D"/>
    <w:rsid w:val="003A4A40"/>
    <w:rsid w:val="003A4C7C"/>
    <w:rsid w:val="003A5611"/>
    <w:rsid w:val="003A574F"/>
    <w:rsid w:val="003A57B6"/>
    <w:rsid w:val="003A5844"/>
    <w:rsid w:val="003A597F"/>
    <w:rsid w:val="003A70C8"/>
    <w:rsid w:val="003A71A8"/>
    <w:rsid w:val="003A71D2"/>
    <w:rsid w:val="003A78E6"/>
    <w:rsid w:val="003B00CA"/>
    <w:rsid w:val="003B030B"/>
    <w:rsid w:val="003B0432"/>
    <w:rsid w:val="003B07EE"/>
    <w:rsid w:val="003B0821"/>
    <w:rsid w:val="003B0BE9"/>
    <w:rsid w:val="003B0F4B"/>
    <w:rsid w:val="003B2E9B"/>
    <w:rsid w:val="003B2F8D"/>
    <w:rsid w:val="003B3C64"/>
    <w:rsid w:val="003B4FAA"/>
    <w:rsid w:val="003B547A"/>
    <w:rsid w:val="003B6EC0"/>
    <w:rsid w:val="003B75B9"/>
    <w:rsid w:val="003C087B"/>
    <w:rsid w:val="003C0DA2"/>
    <w:rsid w:val="003C1A18"/>
    <w:rsid w:val="003C405A"/>
    <w:rsid w:val="003C44C5"/>
    <w:rsid w:val="003C4D07"/>
    <w:rsid w:val="003C4DB6"/>
    <w:rsid w:val="003C5C41"/>
    <w:rsid w:val="003C669D"/>
    <w:rsid w:val="003C6877"/>
    <w:rsid w:val="003C6B85"/>
    <w:rsid w:val="003C6E96"/>
    <w:rsid w:val="003C7062"/>
    <w:rsid w:val="003C7461"/>
    <w:rsid w:val="003D04C3"/>
    <w:rsid w:val="003D0788"/>
    <w:rsid w:val="003D132A"/>
    <w:rsid w:val="003D1517"/>
    <w:rsid w:val="003D1D50"/>
    <w:rsid w:val="003D232D"/>
    <w:rsid w:val="003D286B"/>
    <w:rsid w:val="003D2938"/>
    <w:rsid w:val="003D3947"/>
    <w:rsid w:val="003D3FBA"/>
    <w:rsid w:val="003D402B"/>
    <w:rsid w:val="003D54B0"/>
    <w:rsid w:val="003D652C"/>
    <w:rsid w:val="003D752D"/>
    <w:rsid w:val="003D764F"/>
    <w:rsid w:val="003D76EF"/>
    <w:rsid w:val="003E0042"/>
    <w:rsid w:val="003E0667"/>
    <w:rsid w:val="003E0BCE"/>
    <w:rsid w:val="003E0DF3"/>
    <w:rsid w:val="003E13E0"/>
    <w:rsid w:val="003E1660"/>
    <w:rsid w:val="003E1CD1"/>
    <w:rsid w:val="003E1D0C"/>
    <w:rsid w:val="003E254E"/>
    <w:rsid w:val="003E2A2D"/>
    <w:rsid w:val="003E47D4"/>
    <w:rsid w:val="003E48AD"/>
    <w:rsid w:val="003E50B9"/>
    <w:rsid w:val="003E64A9"/>
    <w:rsid w:val="003E6911"/>
    <w:rsid w:val="003E6F49"/>
    <w:rsid w:val="003E7905"/>
    <w:rsid w:val="003F0108"/>
    <w:rsid w:val="003F0336"/>
    <w:rsid w:val="003F1B0E"/>
    <w:rsid w:val="003F1E8D"/>
    <w:rsid w:val="003F2ED1"/>
    <w:rsid w:val="003F3B02"/>
    <w:rsid w:val="003F3FCC"/>
    <w:rsid w:val="003F5547"/>
    <w:rsid w:val="003F5C40"/>
    <w:rsid w:val="003F6E12"/>
    <w:rsid w:val="003F6F8B"/>
    <w:rsid w:val="003F75ED"/>
    <w:rsid w:val="004002B7"/>
    <w:rsid w:val="00400F31"/>
    <w:rsid w:val="00401044"/>
    <w:rsid w:val="00401B4C"/>
    <w:rsid w:val="004023BA"/>
    <w:rsid w:val="0040381A"/>
    <w:rsid w:val="00405B27"/>
    <w:rsid w:val="004065FC"/>
    <w:rsid w:val="00406B4D"/>
    <w:rsid w:val="00411D2E"/>
    <w:rsid w:val="0041443C"/>
    <w:rsid w:val="0041488F"/>
    <w:rsid w:val="004154F7"/>
    <w:rsid w:val="00416896"/>
    <w:rsid w:val="00416D44"/>
    <w:rsid w:val="004170C6"/>
    <w:rsid w:val="004176FF"/>
    <w:rsid w:val="00417A1E"/>
    <w:rsid w:val="00421A27"/>
    <w:rsid w:val="00421D0A"/>
    <w:rsid w:val="004226C3"/>
    <w:rsid w:val="00422782"/>
    <w:rsid w:val="004228BA"/>
    <w:rsid w:val="004241C5"/>
    <w:rsid w:val="004246CC"/>
    <w:rsid w:val="0042491E"/>
    <w:rsid w:val="00424FA7"/>
    <w:rsid w:val="00425D2C"/>
    <w:rsid w:val="00426A87"/>
    <w:rsid w:val="00427007"/>
    <w:rsid w:val="004278FF"/>
    <w:rsid w:val="00430732"/>
    <w:rsid w:val="004307F1"/>
    <w:rsid w:val="00430991"/>
    <w:rsid w:val="004309D8"/>
    <w:rsid w:val="004313D1"/>
    <w:rsid w:val="004318F0"/>
    <w:rsid w:val="00432110"/>
    <w:rsid w:val="004328EE"/>
    <w:rsid w:val="00433318"/>
    <w:rsid w:val="00433EBE"/>
    <w:rsid w:val="00434406"/>
    <w:rsid w:val="00435BDE"/>
    <w:rsid w:val="00435EE1"/>
    <w:rsid w:val="00437766"/>
    <w:rsid w:val="00440FED"/>
    <w:rsid w:val="00441B92"/>
    <w:rsid w:val="00443A9F"/>
    <w:rsid w:val="0044474B"/>
    <w:rsid w:val="004452B8"/>
    <w:rsid w:val="00445FF7"/>
    <w:rsid w:val="00446BFA"/>
    <w:rsid w:val="004508A8"/>
    <w:rsid w:val="00450A19"/>
    <w:rsid w:val="00451BAE"/>
    <w:rsid w:val="00452CA7"/>
    <w:rsid w:val="00453341"/>
    <w:rsid w:val="00453844"/>
    <w:rsid w:val="004545C6"/>
    <w:rsid w:val="004549C2"/>
    <w:rsid w:val="00454DCA"/>
    <w:rsid w:val="00454E26"/>
    <w:rsid w:val="00455F9A"/>
    <w:rsid w:val="004562A4"/>
    <w:rsid w:val="00456544"/>
    <w:rsid w:val="00456649"/>
    <w:rsid w:val="004567B7"/>
    <w:rsid w:val="004567DC"/>
    <w:rsid w:val="00456856"/>
    <w:rsid w:val="0045706E"/>
    <w:rsid w:val="004571EF"/>
    <w:rsid w:val="004603DB"/>
    <w:rsid w:val="0046047A"/>
    <w:rsid w:val="00460793"/>
    <w:rsid w:val="004607D5"/>
    <w:rsid w:val="00461210"/>
    <w:rsid w:val="0046167E"/>
    <w:rsid w:val="00461700"/>
    <w:rsid w:val="00461AAC"/>
    <w:rsid w:val="00461D4A"/>
    <w:rsid w:val="00462490"/>
    <w:rsid w:val="004624A9"/>
    <w:rsid w:val="00462AC9"/>
    <w:rsid w:val="00462F33"/>
    <w:rsid w:val="00463DC3"/>
    <w:rsid w:val="00465299"/>
    <w:rsid w:val="00466A0F"/>
    <w:rsid w:val="00467572"/>
    <w:rsid w:val="0046795B"/>
    <w:rsid w:val="004708C0"/>
    <w:rsid w:val="00470CB9"/>
    <w:rsid w:val="0047115F"/>
    <w:rsid w:val="004715CB"/>
    <w:rsid w:val="00471863"/>
    <w:rsid w:val="00473777"/>
    <w:rsid w:val="00473A14"/>
    <w:rsid w:val="004745A9"/>
    <w:rsid w:val="00474871"/>
    <w:rsid w:val="00474CA8"/>
    <w:rsid w:val="00474E43"/>
    <w:rsid w:val="00475A83"/>
    <w:rsid w:val="004766DA"/>
    <w:rsid w:val="004768DF"/>
    <w:rsid w:val="00476A55"/>
    <w:rsid w:val="00477C65"/>
    <w:rsid w:val="0048076D"/>
    <w:rsid w:val="0048134D"/>
    <w:rsid w:val="00481476"/>
    <w:rsid w:val="00481624"/>
    <w:rsid w:val="00481765"/>
    <w:rsid w:val="00481D90"/>
    <w:rsid w:val="00482700"/>
    <w:rsid w:val="00482CD4"/>
    <w:rsid w:val="00483261"/>
    <w:rsid w:val="0048328A"/>
    <w:rsid w:val="004833D6"/>
    <w:rsid w:val="004839E8"/>
    <w:rsid w:val="00483D80"/>
    <w:rsid w:val="00484238"/>
    <w:rsid w:val="00484377"/>
    <w:rsid w:val="00485B23"/>
    <w:rsid w:val="00485B50"/>
    <w:rsid w:val="004874E4"/>
    <w:rsid w:val="00487800"/>
    <w:rsid w:val="0049070D"/>
    <w:rsid w:val="00490A39"/>
    <w:rsid w:val="00490E82"/>
    <w:rsid w:val="00491331"/>
    <w:rsid w:val="0049199E"/>
    <w:rsid w:val="00491BE4"/>
    <w:rsid w:val="00491DB2"/>
    <w:rsid w:val="00492877"/>
    <w:rsid w:val="004931B1"/>
    <w:rsid w:val="00494A7E"/>
    <w:rsid w:val="00495BA6"/>
    <w:rsid w:val="004961F5"/>
    <w:rsid w:val="0049649C"/>
    <w:rsid w:val="00496DC2"/>
    <w:rsid w:val="00496E75"/>
    <w:rsid w:val="004A014C"/>
    <w:rsid w:val="004A0AA8"/>
    <w:rsid w:val="004A136E"/>
    <w:rsid w:val="004A1FE4"/>
    <w:rsid w:val="004A2103"/>
    <w:rsid w:val="004A219B"/>
    <w:rsid w:val="004A2556"/>
    <w:rsid w:val="004A2CA9"/>
    <w:rsid w:val="004A33EF"/>
    <w:rsid w:val="004A34C9"/>
    <w:rsid w:val="004A3CB5"/>
    <w:rsid w:val="004A537D"/>
    <w:rsid w:val="004A542A"/>
    <w:rsid w:val="004A5F91"/>
    <w:rsid w:val="004A6250"/>
    <w:rsid w:val="004A670F"/>
    <w:rsid w:val="004A67F0"/>
    <w:rsid w:val="004A71C3"/>
    <w:rsid w:val="004A7769"/>
    <w:rsid w:val="004A77B1"/>
    <w:rsid w:val="004B1C69"/>
    <w:rsid w:val="004B23AD"/>
    <w:rsid w:val="004B2611"/>
    <w:rsid w:val="004B2965"/>
    <w:rsid w:val="004B2BC5"/>
    <w:rsid w:val="004B2C40"/>
    <w:rsid w:val="004B2F31"/>
    <w:rsid w:val="004B3265"/>
    <w:rsid w:val="004B3545"/>
    <w:rsid w:val="004B4224"/>
    <w:rsid w:val="004B4297"/>
    <w:rsid w:val="004B4647"/>
    <w:rsid w:val="004B5216"/>
    <w:rsid w:val="004B6343"/>
    <w:rsid w:val="004B6B25"/>
    <w:rsid w:val="004B7455"/>
    <w:rsid w:val="004B74FF"/>
    <w:rsid w:val="004B7CE4"/>
    <w:rsid w:val="004C0401"/>
    <w:rsid w:val="004C0C49"/>
    <w:rsid w:val="004C1096"/>
    <w:rsid w:val="004C183D"/>
    <w:rsid w:val="004C2604"/>
    <w:rsid w:val="004C3714"/>
    <w:rsid w:val="004C394F"/>
    <w:rsid w:val="004C3EC7"/>
    <w:rsid w:val="004C3EEE"/>
    <w:rsid w:val="004C483D"/>
    <w:rsid w:val="004C49EA"/>
    <w:rsid w:val="004C4D15"/>
    <w:rsid w:val="004C6DA5"/>
    <w:rsid w:val="004C75E1"/>
    <w:rsid w:val="004C795A"/>
    <w:rsid w:val="004C7F93"/>
    <w:rsid w:val="004D0923"/>
    <w:rsid w:val="004D2629"/>
    <w:rsid w:val="004D26B8"/>
    <w:rsid w:val="004D2AEE"/>
    <w:rsid w:val="004D2C2C"/>
    <w:rsid w:val="004D3527"/>
    <w:rsid w:val="004D38C2"/>
    <w:rsid w:val="004D41DC"/>
    <w:rsid w:val="004D4FBD"/>
    <w:rsid w:val="004D4FC0"/>
    <w:rsid w:val="004D5CE7"/>
    <w:rsid w:val="004D5D2F"/>
    <w:rsid w:val="004D6381"/>
    <w:rsid w:val="004D7DA8"/>
    <w:rsid w:val="004E10CD"/>
    <w:rsid w:val="004E1401"/>
    <w:rsid w:val="004E2892"/>
    <w:rsid w:val="004E362B"/>
    <w:rsid w:val="004E3681"/>
    <w:rsid w:val="004E3D74"/>
    <w:rsid w:val="004E5DE1"/>
    <w:rsid w:val="004E7654"/>
    <w:rsid w:val="004E784B"/>
    <w:rsid w:val="004F0224"/>
    <w:rsid w:val="004F0DB4"/>
    <w:rsid w:val="004F0E04"/>
    <w:rsid w:val="004F1CD3"/>
    <w:rsid w:val="004F1EBC"/>
    <w:rsid w:val="004F20E8"/>
    <w:rsid w:val="004F3172"/>
    <w:rsid w:val="004F3B71"/>
    <w:rsid w:val="004F3FE5"/>
    <w:rsid w:val="004F5154"/>
    <w:rsid w:val="004F581B"/>
    <w:rsid w:val="004F5835"/>
    <w:rsid w:val="004F661C"/>
    <w:rsid w:val="004F6D99"/>
    <w:rsid w:val="00500572"/>
    <w:rsid w:val="00500701"/>
    <w:rsid w:val="0050086C"/>
    <w:rsid w:val="00501304"/>
    <w:rsid w:val="00501425"/>
    <w:rsid w:val="0050318B"/>
    <w:rsid w:val="00503CF2"/>
    <w:rsid w:val="00503D53"/>
    <w:rsid w:val="005040F8"/>
    <w:rsid w:val="00504311"/>
    <w:rsid w:val="0050485C"/>
    <w:rsid w:val="00504AC6"/>
    <w:rsid w:val="00504D75"/>
    <w:rsid w:val="00505D51"/>
    <w:rsid w:val="00510ABC"/>
    <w:rsid w:val="00511079"/>
    <w:rsid w:val="00511411"/>
    <w:rsid w:val="00511CDF"/>
    <w:rsid w:val="00512754"/>
    <w:rsid w:val="00512829"/>
    <w:rsid w:val="00513839"/>
    <w:rsid w:val="00513DEF"/>
    <w:rsid w:val="0051423C"/>
    <w:rsid w:val="005148D4"/>
    <w:rsid w:val="00514C91"/>
    <w:rsid w:val="005153CE"/>
    <w:rsid w:val="00516241"/>
    <w:rsid w:val="00516FD9"/>
    <w:rsid w:val="0051701F"/>
    <w:rsid w:val="0051791D"/>
    <w:rsid w:val="00520D6D"/>
    <w:rsid w:val="00520E6C"/>
    <w:rsid w:val="00520FD7"/>
    <w:rsid w:val="005212FD"/>
    <w:rsid w:val="00521425"/>
    <w:rsid w:val="00523E75"/>
    <w:rsid w:val="005243E0"/>
    <w:rsid w:val="005256F3"/>
    <w:rsid w:val="00525F67"/>
    <w:rsid w:val="005265A3"/>
    <w:rsid w:val="00526783"/>
    <w:rsid w:val="0052773A"/>
    <w:rsid w:val="00527EAA"/>
    <w:rsid w:val="00527FB1"/>
    <w:rsid w:val="005301EA"/>
    <w:rsid w:val="00530423"/>
    <w:rsid w:val="0053107E"/>
    <w:rsid w:val="005312CB"/>
    <w:rsid w:val="0053162F"/>
    <w:rsid w:val="00531777"/>
    <w:rsid w:val="0053281C"/>
    <w:rsid w:val="00532AD0"/>
    <w:rsid w:val="0053311D"/>
    <w:rsid w:val="00533B93"/>
    <w:rsid w:val="005340C9"/>
    <w:rsid w:val="005355DF"/>
    <w:rsid w:val="00536698"/>
    <w:rsid w:val="005375FE"/>
    <w:rsid w:val="0054047A"/>
    <w:rsid w:val="00540A3A"/>
    <w:rsid w:val="00540BFC"/>
    <w:rsid w:val="00540F62"/>
    <w:rsid w:val="0054195A"/>
    <w:rsid w:val="005420DE"/>
    <w:rsid w:val="00542249"/>
    <w:rsid w:val="00542FAA"/>
    <w:rsid w:val="005431F5"/>
    <w:rsid w:val="00543707"/>
    <w:rsid w:val="005439D2"/>
    <w:rsid w:val="00543B3B"/>
    <w:rsid w:val="00543EBB"/>
    <w:rsid w:val="00544213"/>
    <w:rsid w:val="0054486D"/>
    <w:rsid w:val="005453F3"/>
    <w:rsid w:val="00545549"/>
    <w:rsid w:val="005469F5"/>
    <w:rsid w:val="00546F36"/>
    <w:rsid w:val="00550D0C"/>
    <w:rsid w:val="00550F4A"/>
    <w:rsid w:val="005518ED"/>
    <w:rsid w:val="00552093"/>
    <w:rsid w:val="0055278F"/>
    <w:rsid w:val="005546F5"/>
    <w:rsid w:val="00554C49"/>
    <w:rsid w:val="00554E06"/>
    <w:rsid w:val="00554E4B"/>
    <w:rsid w:val="0055519C"/>
    <w:rsid w:val="005554C1"/>
    <w:rsid w:val="00555F67"/>
    <w:rsid w:val="00556B74"/>
    <w:rsid w:val="00556E32"/>
    <w:rsid w:val="005573C9"/>
    <w:rsid w:val="0055757B"/>
    <w:rsid w:val="005604F1"/>
    <w:rsid w:val="005606A4"/>
    <w:rsid w:val="005607B8"/>
    <w:rsid w:val="00560CF5"/>
    <w:rsid w:val="0056242E"/>
    <w:rsid w:val="0056272D"/>
    <w:rsid w:val="00562BAB"/>
    <w:rsid w:val="00563047"/>
    <w:rsid w:val="0056308E"/>
    <w:rsid w:val="005632CA"/>
    <w:rsid w:val="005638C1"/>
    <w:rsid w:val="00563F16"/>
    <w:rsid w:val="0056415C"/>
    <w:rsid w:val="005642A9"/>
    <w:rsid w:val="005649BF"/>
    <w:rsid w:val="005650ED"/>
    <w:rsid w:val="00565869"/>
    <w:rsid w:val="005661E3"/>
    <w:rsid w:val="00567415"/>
    <w:rsid w:val="00567610"/>
    <w:rsid w:val="005700ED"/>
    <w:rsid w:val="00570983"/>
    <w:rsid w:val="00570D9F"/>
    <w:rsid w:val="0057185C"/>
    <w:rsid w:val="00571CA8"/>
    <w:rsid w:val="00572105"/>
    <w:rsid w:val="00572947"/>
    <w:rsid w:val="00573138"/>
    <w:rsid w:val="005734A7"/>
    <w:rsid w:val="00573E61"/>
    <w:rsid w:val="005746C4"/>
    <w:rsid w:val="00574B50"/>
    <w:rsid w:val="0057580B"/>
    <w:rsid w:val="00575EA1"/>
    <w:rsid w:val="00576AA5"/>
    <w:rsid w:val="00577141"/>
    <w:rsid w:val="00577835"/>
    <w:rsid w:val="00577B5A"/>
    <w:rsid w:val="00580793"/>
    <w:rsid w:val="00581470"/>
    <w:rsid w:val="00581B62"/>
    <w:rsid w:val="00581BAD"/>
    <w:rsid w:val="00581D62"/>
    <w:rsid w:val="00582087"/>
    <w:rsid w:val="00582F21"/>
    <w:rsid w:val="005831DD"/>
    <w:rsid w:val="00584320"/>
    <w:rsid w:val="00584F14"/>
    <w:rsid w:val="00585484"/>
    <w:rsid w:val="00587229"/>
    <w:rsid w:val="00587503"/>
    <w:rsid w:val="00587F7F"/>
    <w:rsid w:val="005906C7"/>
    <w:rsid w:val="00590E8D"/>
    <w:rsid w:val="0059122C"/>
    <w:rsid w:val="00591511"/>
    <w:rsid w:val="00591E50"/>
    <w:rsid w:val="00592CDA"/>
    <w:rsid w:val="0059331A"/>
    <w:rsid w:val="00593A72"/>
    <w:rsid w:val="00593F4A"/>
    <w:rsid w:val="00594738"/>
    <w:rsid w:val="00595A8C"/>
    <w:rsid w:val="00595C2C"/>
    <w:rsid w:val="00596BBA"/>
    <w:rsid w:val="00597386"/>
    <w:rsid w:val="005975C4"/>
    <w:rsid w:val="00597ED8"/>
    <w:rsid w:val="005A106A"/>
    <w:rsid w:val="005A17AE"/>
    <w:rsid w:val="005A2B20"/>
    <w:rsid w:val="005A34D5"/>
    <w:rsid w:val="005A3943"/>
    <w:rsid w:val="005A3BA7"/>
    <w:rsid w:val="005A41CB"/>
    <w:rsid w:val="005A4904"/>
    <w:rsid w:val="005A4A55"/>
    <w:rsid w:val="005A4C14"/>
    <w:rsid w:val="005A515A"/>
    <w:rsid w:val="005A5BD7"/>
    <w:rsid w:val="005A6A61"/>
    <w:rsid w:val="005A704D"/>
    <w:rsid w:val="005B2333"/>
    <w:rsid w:val="005B3C6D"/>
    <w:rsid w:val="005B4045"/>
    <w:rsid w:val="005B609E"/>
    <w:rsid w:val="005B6DF6"/>
    <w:rsid w:val="005B7B7D"/>
    <w:rsid w:val="005BA16F"/>
    <w:rsid w:val="005C1948"/>
    <w:rsid w:val="005C22F9"/>
    <w:rsid w:val="005C263C"/>
    <w:rsid w:val="005C2679"/>
    <w:rsid w:val="005C298C"/>
    <w:rsid w:val="005C311C"/>
    <w:rsid w:val="005C4B85"/>
    <w:rsid w:val="005C4BFB"/>
    <w:rsid w:val="005C5737"/>
    <w:rsid w:val="005C5870"/>
    <w:rsid w:val="005C5996"/>
    <w:rsid w:val="005C66AE"/>
    <w:rsid w:val="005D059A"/>
    <w:rsid w:val="005D07C5"/>
    <w:rsid w:val="005D091B"/>
    <w:rsid w:val="005D21B7"/>
    <w:rsid w:val="005D2DAD"/>
    <w:rsid w:val="005D4302"/>
    <w:rsid w:val="005D57A6"/>
    <w:rsid w:val="005D5A20"/>
    <w:rsid w:val="005D786C"/>
    <w:rsid w:val="005E00E5"/>
    <w:rsid w:val="005E0148"/>
    <w:rsid w:val="005E049F"/>
    <w:rsid w:val="005E0BB6"/>
    <w:rsid w:val="005E2959"/>
    <w:rsid w:val="005E3073"/>
    <w:rsid w:val="005E316A"/>
    <w:rsid w:val="005E3241"/>
    <w:rsid w:val="005E7088"/>
    <w:rsid w:val="005E7E1B"/>
    <w:rsid w:val="005F0108"/>
    <w:rsid w:val="005F0291"/>
    <w:rsid w:val="005F03F9"/>
    <w:rsid w:val="005F0CA7"/>
    <w:rsid w:val="005F0ECC"/>
    <w:rsid w:val="005F1679"/>
    <w:rsid w:val="005F21A5"/>
    <w:rsid w:val="005F2470"/>
    <w:rsid w:val="005F28C6"/>
    <w:rsid w:val="005F3F16"/>
    <w:rsid w:val="005F52CC"/>
    <w:rsid w:val="005F5AAD"/>
    <w:rsid w:val="005F5E6F"/>
    <w:rsid w:val="005F6510"/>
    <w:rsid w:val="005F681C"/>
    <w:rsid w:val="005F6BD4"/>
    <w:rsid w:val="005F7188"/>
    <w:rsid w:val="005F7985"/>
    <w:rsid w:val="00600CEB"/>
    <w:rsid w:val="00602A78"/>
    <w:rsid w:val="00602A84"/>
    <w:rsid w:val="00602AA1"/>
    <w:rsid w:val="00603123"/>
    <w:rsid w:val="006036F4"/>
    <w:rsid w:val="00603E49"/>
    <w:rsid w:val="00604151"/>
    <w:rsid w:val="00604367"/>
    <w:rsid w:val="006044BE"/>
    <w:rsid w:val="0060475F"/>
    <w:rsid w:val="006047DF"/>
    <w:rsid w:val="00604804"/>
    <w:rsid w:val="00604DE1"/>
    <w:rsid w:val="006060C2"/>
    <w:rsid w:val="00606A26"/>
    <w:rsid w:val="0060752D"/>
    <w:rsid w:val="00607D81"/>
    <w:rsid w:val="00610747"/>
    <w:rsid w:val="00610E03"/>
    <w:rsid w:val="0061176E"/>
    <w:rsid w:val="006117D3"/>
    <w:rsid w:val="00611840"/>
    <w:rsid w:val="00612272"/>
    <w:rsid w:val="006138FB"/>
    <w:rsid w:val="00613EA5"/>
    <w:rsid w:val="00614CD1"/>
    <w:rsid w:val="006151F2"/>
    <w:rsid w:val="006154F4"/>
    <w:rsid w:val="0061567B"/>
    <w:rsid w:val="00615AC8"/>
    <w:rsid w:val="006173C6"/>
    <w:rsid w:val="00617459"/>
    <w:rsid w:val="00617E7E"/>
    <w:rsid w:val="0062152A"/>
    <w:rsid w:val="00621753"/>
    <w:rsid w:val="00621E72"/>
    <w:rsid w:val="00623583"/>
    <w:rsid w:val="0062424C"/>
    <w:rsid w:val="0062462F"/>
    <w:rsid w:val="00624BA1"/>
    <w:rsid w:val="00624DD0"/>
    <w:rsid w:val="0062661B"/>
    <w:rsid w:val="00627677"/>
    <w:rsid w:val="00627832"/>
    <w:rsid w:val="00630118"/>
    <w:rsid w:val="00630514"/>
    <w:rsid w:val="006310AE"/>
    <w:rsid w:val="006316AC"/>
    <w:rsid w:val="00631762"/>
    <w:rsid w:val="00632196"/>
    <w:rsid w:val="00632216"/>
    <w:rsid w:val="00632BA2"/>
    <w:rsid w:val="00632EF9"/>
    <w:rsid w:val="00633BF2"/>
    <w:rsid w:val="00633F67"/>
    <w:rsid w:val="006345C3"/>
    <w:rsid w:val="00634FF3"/>
    <w:rsid w:val="0063530F"/>
    <w:rsid w:val="006362F9"/>
    <w:rsid w:val="006369A9"/>
    <w:rsid w:val="006373CD"/>
    <w:rsid w:val="00641283"/>
    <w:rsid w:val="006413CF"/>
    <w:rsid w:val="00641413"/>
    <w:rsid w:val="00641465"/>
    <w:rsid w:val="0064165D"/>
    <w:rsid w:val="00642C38"/>
    <w:rsid w:val="00642E8C"/>
    <w:rsid w:val="006433BD"/>
    <w:rsid w:val="00643562"/>
    <w:rsid w:val="00643784"/>
    <w:rsid w:val="00643C84"/>
    <w:rsid w:val="00644186"/>
    <w:rsid w:val="00644A21"/>
    <w:rsid w:val="00645C9F"/>
    <w:rsid w:val="00646305"/>
    <w:rsid w:val="00646864"/>
    <w:rsid w:val="00646A6C"/>
    <w:rsid w:val="006475E6"/>
    <w:rsid w:val="006502C2"/>
    <w:rsid w:val="006508B9"/>
    <w:rsid w:val="00650CA1"/>
    <w:rsid w:val="0065143C"/>
    <w:rsid w:val="00651854"/>
    <w:rsid w:val="006521BC"/>
    <w:rsid w:val="00652578"/>
    <w:rsid w:val="006530C9"/>
    <w:rsid w:val="006538BB"/>
    <w:rsid w:val="006539E8"/>
    <w:rsid w:val="00655BA0"/>
    <w:rsid w:val="00656307"/>
    <w:rsid w:val="006565D8"/>
    <w:rsid w:val="00656B96"/>
    <w:rsid w:val="00656F79"/>
    <w:rsid w:val="00657300"/>
    <w:rsid w:val="0065736B"/>
    <w:rsid w:val="006578E4"/>
    <w:rsid w:val="00657AE5"/>
    <w:rsid w:val="00661943"/>
    <w:rsid w:val="006619B0"/>
    <w:rsid w:val="00661D65"/>
    <w:rsid w:val="00662012"/>
    <w:rsid w:val="006621F7"/>
    <w:rsid w:val="00662543"/>
    <w:rsid w:val="006626D0"/>
    <w:rsid w:val="006628E9"/>
    <w:rsid w:val="00662F52"/>
    <w:rsid w:val="006641F4"/>
    <w:rsid w:val="00664E8C"/>
    <w:rsid w:val="00665F7C"/>
    <w:rsid w:val="0066699A"/>
    <w:rsid w:val="006669BC"/>
    <w:rsid w:val="00666DFC"/>
    <w:rsid w:val="00666EBB"/>
    <w:rsid w:val="0066779E"/>
    <w:rsid w:val="00667FAF"/>
    <w:rsid w:val="0067096D"/>
    <w:rsid w:val="00670AF4"/>
    <w:rsid w:val="0067109A"/>
    <w:rsid w:val="006719E0"/>
    <w:rsid w:val="0067256D"/>
    <w:rsid w:val="0067269D"/>
    <w:rsid w:val="00672988"/>
    <w:rsid w:val="00672C64"/>
    <w:rsid w:val="00673DC3"/>
    <w:rsid w:val="00674E6A"/>
    <w:rsid w:val="00675CF4"/>
    <w:rsid w:val="00676A64"/>
    <w:rsid w:val="00677925"/>
    <w:rsid w:val="006779BF"/>
    <w:rsid w:val="00680F46"/>
    <w:rsid w:val="006815F4"/>
    <w:rsid w:val="00681E72"/>
    <w:rsid w:val="00681FDC"/>
    <w:rsid w:val="00682315"/>
    <w:rsid w:val="00682B53"/>
    <w:rsid w:val="00682DDF"/>
    <w:rsid w:val="00682F27"/>
    <w:rsid w:val="006838A6"/>
    <w:rsid w:val="006859DB"/>
    <w:rsid w:val="0068678D"/>
    <w:rsid w:val="00687488"/>
    <w:rsid w:val="006876D3"/>
    <w:rsid w:val="006904ED"/>
    <w:rsid w:val="0069064A"/>
    <w:rsid w:val="00690E2E"/>
    <w:rsid w:val="006911D1"/>
    <w:rsid w:val="006915D7"/>
    <w:rsid w:val="00692649"/>
    <w:rsid w:val="00692814"/>
    <w:rsid w:val="006932E7"/>
    <w:rsid w:val="00693347"/>
    <w:rsid w:val="0069334C"/>
    <w:rsid w:val="006948EF"/>
    <w:rsid w:val="00696D63"/>
    <w:rsid w:val="006A032F"/>
    <w:rsid w:val="006A0DD3"/>
    <w:rsid w:val="006A146E"/>
    <w:rsid w:val="006A1BEB"/>
    <w:rsid w:val="006A29DF"/>
    <w:rsid w:val="006A3022"/>
    <w:rsid w:val="006A3845"/>
    <w:rsid w:val="006A41AE"/>
    <w:rsid w:val="006A4856"/>
    <w:rsid w:val="006A5474"/>
    <w:rsid w:val="006A564B"/>
    <w:rsid w:val="006A610E"/>
    <w:rsid w:val="006A64DD"/>
    <w:rsid w:val="006A6663"/>
    <w:rsid w:val="006A7F09"/>
    <w:rsid w:val="006B00E0"/>
    <w:rsid w:val="006B0288"/>
    <w:rsid w:val="006B0532"/>
    <w:rsid w:val="006B05B5"/>
    <w:rsid w:val="006B08FE"/>
    <w:rsid w:val="006B1545"/>
    <w:rsid w:val="006B23B9"/>
    <w:rsid w:val="006B2DA7"/>
    <w:rsid w:val="006B2F4D"/>
    <w:rsid w:val="006B306B"/>
    <w:rsid w:val="006B3682"/>
    <w:rsid w:val="006B3974"/>
    <w:rsid w:val="006B48CB"/>
    <w:rsid w:val="006B564D"/>
    <w:rsid w:val="006B63F4"/>
    <w:rsid w:val="006B670D"/>
    <w:rsid w:val="006B7192"/>
    <w:rsid w:val="006B7D67"/>
    <w:rsid w:val="006C1445"/>
    <w:rsid w:val="006C3AB0"/>
    <w:rsid w:val="006C4FC1"/>
    <w:rsid w:val="006C51A5"/>
    <w:rsid w:val="006C529D"/>
    <w:rsid w:val="006C62E7"/>
    <w:rsid w:val="006C6798"/>
    <w:rsid w:val="006C6DF7"/>
    <w:rsid w:val="006C71AF"/>
    <w:rsid w:val="006C73FB"/>
    <w:rsid w:val="006D0826"/>
    <w:rsid w:val="006D0C12"/>
    <w:rsid w:val="006D0E6B"/>
    <w:rsid w:val="006D2146"/>
    <w:rsid w:val="006D3D62"/>
    <w:rsid w:val="006D570E"/>
    <w:rsid w:val="006D62FA"/>
    <w:rsid w:val="006D632E"/>
    <w:rsid w:val="006D6C9C"/>
    <w:rsid w:val="006D7001"/>
    <w:rsid w:val="006E094A"/>
    <w:rsid w:val="006E12B1"/>
    <w:rsid w:val="006E13D1"/>
    <w:rsid w:val="006E2AAE"/>
    <w:rsid w:val="006E3134"/>
    <w:rsid w:val="006E4D0C"/>
    <w:rsid w:val="006E4D1B"/>
    <w:rsid w:val="006E5A60"/>
    <w:rsid w:val="006E5B78"/>
    <w:rsid w:val="006E5E46"/>
    <w:rsid w:val="006E67BA"/>
    <w:rsid w:val="006E699D"/>
    <w:rsid w:val="006E6BA3"/>
    <w:rsid w:val="006F1116"/>
    <w:rsid w:val="006F2654"/>
    <w:rsid w:val="006F30A3"/>
    <w:rsid w:val="006F3196"/>
    <w:rsid w:val="006F3C54"/>
    <w:rsid w:val="006F418C"/>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108D3"/>
    <w:rsid w:val="0071118B"/>
    <w:rsid w:val="00711457"/>
    <w:rsid w:val="00711C66"/>
    <w:rsid w:val="00711E13"/>
    <w:rsid w:val="0071236E"/>
    <w:rsid w:val="00712EDA"/>
    <w:rsid w:val="0071332E"/>
    <w:rsid w:val="007136D0"/>
    <w:rsid w:val="007143A4"/>
    <w:rsid w:val="007155A9"/>
    <w:rsid w:val="007158E1"/>
    <w:rsid w:val="00716AA6"/>
    <w:rsid w:val="0071705B"/>
    <w:rsid w:val="0071754C"/>
    <w:rsid w:val="00720144"/>
    <w:rsid w:val="00720505"/>
    <w:rsid w:val="00723213"/>
    <w:rsid w:val="007236A3"/>
    <w:rsid w:val="007239B6"/>
    <w:rsid w:val="00723AE4"/>
    <w:rsid w:val="0072490A"/>
    <w:rsid w:val="00724B17"/>
    <w:rsid w:val="00724B64"/>
    <w:rsid w:val="0072517D"/>
    <w:rsid w:val="0072557D"/>
    <w:rsid w:val="00726878"/>
    <w:rsid w:val="007270A5"/>
    <w:rsid w:val="0073124A"/>
    <w:rsid w:val="00731B79"/>
    <w:rsid w:val="007320A2"/>
    <w:rsid w:val="007327CE"/>
    <w:rsid w:val="007331B6"/>
    <w:rsid w:val="00733893"/>
    <w:rsid w:val="00734A05"/>
    <w:rsid w:val="00734ECC"/>
    <w:rsid w:val="0073580E"/>
    <w:rsid w:val="00735C0E"/>
    <w:rsid w:val="00735C6F"/>
    <w:rsid w:val="007372F5"/>
    <w:rsid w:val="00737A31"/>
    <w:rsid w:val="00742A6A"/>
    <w:rsid w:val="00742B44"/>
    <w:rsid w:val="00743E32"/>
    <w:rsid w:val="00744A9E"/>
    <w:rsid w:val="00745AD8"/>
    <w:rsid w:val="0074656E"/>
    <w:rsid w:val="007472D5"/>
    <w:rsid w:val="0075163A"/>
    <w:rsid w:val="00751F61"/>
    <w:rsid w:val="00752B03"/>
    <w:rsid w:val="00753454"/>
    <w:rsid w:val="00753BB5"/>
    <w:rsid w:val="00753C51"/>
    <w:rsid w:val="007544F1"/>
    <w:rsid w:val="007551E3"/>
    <w:rsid w:val="00755E4A"/>
    <w:rsid w:val="00756832"/>
    <w:rsid w:val="00756869"/>
    <w:rsid w:val="00756D9C"/>
    <w:rsid w:val="00757F0B"/>
    <w:rsid w:val="007610A7"/>
    <w:rsid w:val="007611A6"/>
    <w:rsid w:val="007626D0"/>
    <w:rsid w:val="0076457F"/>
    <w:rsid w:val="007651CA"/>
    <w:rsid w:val="00767519"/>
    <w:rsid w:val="007704E1"/>
    <w:rsid w:val="00770E5C"/>
    <w:rsid w:val="00771325"/>
    <w:rsid w:val="00772569"/>
    <w:rsid w:val="00772E8C"/>
    <w:rsid w:val="00772FDB"/>
    <w:rsid w:val="0077316B"/>
    <w:rsid w:val="007736D3"/>
    <w:rsid w:val="00773A03"/>
    <w:rsid w:val="007749CC"/>
    <w:rsid w:val="0077500F"/>
    <w:rsid w:val="00775402"/>
    <w:rsid w:val="0077548E"/>
    <w:rsid w:val="007757F1"/>
    <w:rsid w:val="00777315"/>
    <w:rsid w:val="007802E4"/>
    <w:rsid w:val="00780919"/>
    <w:rsid w:val="00781589"/>
    <w:rsid w:val="007820D0"/>
    <w:rsid w:val="007826C8"/>
    <w:rsid w:val="00782706"/>
    <w:rsid w:val="007831E0"/>
    <w:rsid w:val="007837EC"/>
    <w:rsid w:val="00784190"/>
    <w:rsid w:val="0078457B"/>
    <w:rsid w:val="007845B7"/>
    <w:rsid w:val="00784756"/>
    <w:rsid w:val="0078539D"/>
    <w:rsid w:val="007856C1"/>
    <w:rsid w:val="00785857"/>
    <w:rsid w:val="00785B0F"/>
    <w:rsid w:val="00786206"/>
    <w:rsid w:val="00786FB6"/>
    <w:rsid w:val="00787051"/>
    <w:rsid w:val="0079018D"/>
    <w:rsid w:val="007901DC"/>
    <w:rsid w:val="00791932"/>
    <w:rsid w:val="00791A00"/>
    <w:rsid w:val="00791B63"/>
    <w:rsid w:val="00791DDB"/>
    <w:rsid w:val="00791E14"/>
    <w:rsid w:val="00792CEE"/>
    <w:rsid w:val="0079334D"/>
    <w:rsid w:val="007936A8"/>
    <w:rsid w:val="00796280"/>
    <w:rsid w:val="007962B4"/>
    <w:rsid w:val="00796F15"/>
    <w:rsid w:val="00797389"/>
    <w:rsid w:val="00797E22"/>
    <w:rsid w:val="007A125E"/>
    <w:rsid w:val="007A138F"/>
    <w:rsid w:val="007A1640"/>
    <w:rsid w:val="007A1920"/>
    <w:rsid w:val="007A1AE4"/>
    <w:rsid w:val="007A1FEE"/>
    <w:rsid w:val="007A20A9"/>
    <w:rsid w:val="007A39DF"/>
    <w:rsid w:val="007A43ED"/>
    <w:rsid w:val="007A4BDD"/>
    <w:rsid w:val="007A57AF"/>
    <w:rsid w:val="007A5A21"/>
    <w:rsid w:val="007A6CFD"/>
    <w:rsid w:val="007A72EE"/>
    <w:rsid w:val="007B0397"/>
    <w:rsid w:val="007B0ADB"/>
    <w:rsid w:val="007B133A"/>
    <w:rsid w:val="007B1795"/>
    <w:rsid w:val="007B1A98"/>
    <w:rsid w:val="007B26EE"/>
    <w:rsid w:val="007B3502"/>
    <w:rsid w:val="007B3E6D"/>
    <w:rsid w:val="007B44ED"/>
    <w:rsid w:val="007B491A"/>
    <w:rsid w:val="007B5370"/>
    <w:rsid w:val="007B61F5"/>
    <w:rsid w:val="007B63FA"/>
    <w:rsid w:val="007B7496"/>
    <w:rsid w:val="007C0308"/>
    <w:rsid w:val="007C0802"/>
    <w:rsid w:val="007C12BE"/>
    <w:rsid w:val="007C2739"/>
    <w:rsid w:val="007C4B0F"/>
    <w:rsid w:val="007C4DAD"/>
    <w:rsid w:val="007C5830"/>
    <w:rsid w:val="007C5933"/>
    <w:rsid w:val="007C599E"/>
    <w:rsid w:val="007C5DB8"/>
    <w:rsid w:val="007C5DCE"/>
    <w:rsid w:val="007C6CA2"/>
    <w:rsid w:val="007D05B2"/>
    <w:rsid w:val="007D05FA"/>
    <w:rsid w:val="007D0C44"/>
    <w:rsid w:val="007D0EFE"/>
    <w:rsid w:val="007D1972"/>
    <w:rsid w:val="007D1F33"/>
    <w:rsid w:val="007D24DD"/>
    <w:rsid w:val="007D2F59"/>
    <w:rsid w:val="007D3307"/>
    <w:rsid w:val="007D3C40"/>
    <w:rsid w:val="007D41C1"/>
    <w:rsid w:val="007D44CE"/>
    <w:rsid w:val="007D4DF5"/>
    <w:rsid w:val="007D4F8B"/>
    <w:rsid w:val="007D54F8"/>
    <w:rsid w:val="007D5E27"/>
    <w:rsid w:val="007D5E60"/>
    <w:rsid w:val="007D6A19"/>
    <w:rsid w:val="007D6F64"/>
    <w:rsid w:val="007E1782"/>
    <w:rsid w:val="007E25AB"/>
    <w:rsid w:val="007E2F41"/>
    <w:rsid w:val="007E44FC"/>
    <w:rsid w:val="007E529B"/>
    <w:rsid w:val="007E5AC2"/>
    <w:rsid w:val="007E6033"/>
    <w:rsid w:val="007E6FB0"/>
    <w:rsid w:val="007E79C5"/>
    <w:rsid w:val="007E7E4C"/>
    <w:rsid w:val="007F0798"/>
    <w:rsid w:val="007F2563"/>
    <w:rsid w:val="007F2845"/>
    <w:rsid w:val="007F2A69"/>
    <w:rsid w:val="007F38A2"/>
    <w:rsid w:val="007F393C"/>
    <w:rsid w:val="007F43BC"/>
    <w:rsid w:val="007F4740"/>
    <w:rsid w:val="007F5198"/>
    <w:rsid w:val="007F7AE1"/>
    <w:rsid w:val="008006C6"/>
    <w:rsid w:val="00800C52"/>
    <w:rsid w:val="00801296"/>
    <w:rsid w:val="0080153E"/>
    <w:rsid w:val="008018C8"/>
    <w:rsid w:val="0080263A"/>
    <w:rsid w:val="0080329D"/>
    <w:rsid w:val="00803B83"/>
    <w:rsid w:val="008055A9"/>
    <w:rsid w:val="00805A46"/>
    <w:rsid w:val="00805C20"/>
    <w:rsid w:val="0080742D"/>
    <w:rsid w:val="008100AC"/>
    <w:rsid w:val="00810C05"/>
    <w:rsid w:val="0081151E"/>
    <w:rsid w:val="00811A5F"/>
    <w:rsid w:val="00812498"/>
    <w:rsid w:val="008127E6"/>
    <w:rsid w:val="0081299F"/>
    <w:rsid w:val="00812BE0"/>
    <w:rsid w:val="00813199"/>
    <w:rsid w:val="0081336E"/>
    <w:rsid w:val="00813928"/>
    <w:rsid w:val="008154EC"/>
    <w:rsid w:val="00817328"/>
    <w:rsid w:val="00820DC7"/>
    <w:rsid w:val="00820FFB"/>
    <w:rsid w:val="00821698"/>
    <w:rsid w:val="008221FE"/>
    <w:rsid w:val="00822BF5"/>
    <w:rsid w:val="00824894"/>
    <w:rsid w:val="00824FFF"/>
    <w:rsid w:val="00825366"/>
    <w:rsid w:val="00825E84"/>
    <w:rsid w:val="00826975"/>
    <w:rsid w:val="00826C7B"/>
    <w:rsid w:val="00826DD9"/>
    <w:rsid w:val="00826E01"/>
    <w:rsid w:val="008277A8"/>
    <w:rsid w:val="008278B6"/>
    <w:rsid w:val="008307ED"/>
    <w:rsid w:val="00830B3B"/>
    <w:rsid w:val="0083115E"/>
    <w:rsid w:val="0083350F"/>
    <w:rsid w:val="00834358"/>
    <w:rsid w:val="008346BD"/>
    <w:rsid w:val="00834923"/>
    <w:rsid w:val="008359EB"/>
    <w:rsid w:val="00835A89"/>
    <w:rsid w:val="0083617B"/>
    <w:rsid w:val="00836B7A"/>
    <w:rsid w:val="00837B90"/>
    <w:rsid w:val="008406EE"/>
    <w:rsid w:val="008409AA"/>
    <w:rsid w:val="00840FB8"/>
    <w:rsid w:val="0084212B"/>
    <w:rsid w:val="00842925"/>
    <w:rsid w:val="00842C50"/>
    <w:rsid w:val="00842E0C"/>
    <w:rsid w:val="00843A7A"/>
    <w:rsid w:val="00843FE9"/>
    <w:rsid w:val="008447F5"/>
    <w:rsid w:val="00846292"/>
    <w:rsid w:val="00846E20"/>
    <w:rsid w:val="008506E1"/>
    <w:rsid w:val="00850D96"/>
    <w:rsid w:val="0085156A"/>
    <w:rsid w:val="008515EE"/>
    <w:rsid w:val="00851A8E"/>
    <w:rsid w:val="00851EC7"/>
    <w:rsid w:val="008528D3"/>
    <w:rsid w:val="00854553"/>
    <w:rsid w:val="00855B86"/>
    <w:rsid w:val="008567A4"/>
    <w:rsid w:val="00856D47"/>
    <w:rsid w:val="00860232"/>
    <w:rsid w:val="00860874"/>
    <w:rsid w:val="008609A3"/>
    <w:rsid w:val="00862008"/>
    <w:rsid w:val="00862720"/>
    <w:rsid w:val="008628C8"/>
    <w:rsid w:val="00862B2A"/>
    <w:rsid w:val="008630B9"/>
    <w:rsid w:val="008639F8"/>
    <w:rsid w:val="00863F37"/>
    <w:rsid w:val="0086406B"/>
    <w:rsid w:val="00864C8C"/>
    <w:rsid w:val="008654E8"/>
    <w:rsid w:val="008659FB"/>
    <w:rsid w:val="0086709D"/>
    <w:rsid w:val="00867651"/>
    <w:rsid w:val="00867B5A"/>
    <w:rsid w:val="008732CD"/>
    <w:rsid w:val="00874009"/>
    <w:rsid w:val="00874158"/>
    <w:rsid w:val="008743F3"/>
    <w:rsid w:val="0087444A"/>
    <w:rsid w:val="00875139"/>
    <w:rsid w:val="00875410"/>
    <w:rsid w:val="00876097"/>
    <w:rsid w:val="008766CD"/>
    <w:rsid w:val="00877380"/>
    <w:rsid w:val="00880EDF"/>
    <w:rsid w:val="008810FB"/>
    <w:rsid w:val="008811FD"/>
    <w:rsid w:val="00882B13"/>
    <w:rsid w:val="00882DE6"/>
    <w:rsid w:val="00883116"/>
    <w:rsid w:val="008834AB"/>
    <w:rsid w:val="00883766"/>
    <w:rsid w:val="00883788"/>
    <w:rsid w:val="00883A20"/>
    <w:rsid w:val="00883C81"/>
    <w:rsid w:val="00883D4D"/>
    <w:rsid w:val="00884A1B"/>
    <w:rsid w:val="00884B59"/>
    <w:rsid w:val="00884F1B"/>
    <w:rsid w:val="008850BA"/>
    <w:rsid w:val="00885580"/>
    <w:rsid w:val="00885876"/>
    <w:rsid w:val="00885BEE"/>
    <w:rsid w:val="00886185"/>
    <w:rsid w:val="008861D9"/>
    <w:rsid w:val="0088638C"/>
    <w:rsid w:val="00886EDF"/>
    <w:rsid w:val="00887CE9"/>
    <w:rsid w:val="008908E5"/>
    <w:rsid w:val="00891216"/>
    <w:rsid w:val="00892C00"/>
    <w:rsid w:val="00894B58"/>
    <w:rsid w:val="00894FDC"/>
    <w:rsid w:val="0089516A"/>
    <w:rsid w:val="008957D3"/>
    <w:rsid w:val="00896414"/>
    <w:rsid w:val="0089716F"/>
    <w:rsid w:val="00897C71"/>
    <w:rsid w:val="008A04CC"/>
    <w:rsid w:val="008A0F54"/>
    <w:rsid w:val="008A16F9"/>
    <w:rsid w:val="008A18C4"/>
    <w:rsid w:val="008A1D3E"/>
    <w:rsid w:val="008A3038"/>
    <w:rsid w:val="008A49B0"/>
    <w:rsid w:val="008A4B16"/>
    <w:rsid w:val="008A4D63"/>
    <w:rsid w:val="008A4E11"/>
    <w:rsid w:val="008A6D62"/>
    <w:rsid w:val="008A72EA"/>
    <w:rsid w:val="008B13E9"/>
    <w:rsid w:val="008B2257"/>
    <w:rsid w:val="008B2436"/>
    <w:rsid w:val="008B3B51"/>
    <w:rsid w:val="008B3EA9"/>
    <w:rsid w:val="008B4057"/>
    <w:rsid w:val="008B4145"/>
    <w:rsid w:val="008B5071"/>
    <w:rsid w:val="008B5290"/>
    <w:rsid w:val="008B6A40"/>
    <w:rsid w:val="008B72EC"/>
    <w:rsid w:val="008B7752"/>
    <w:rsid w:val="008C12AC"/>
    <w:rsid w:val="008C150E"/>
    <w:rsid w:val="008C2CFD"/>
    <w:rsid w:val="008C3FDC"/>
    <w:rsid w:val="008C47AD"/>
    <w:rsid w:val="008C5417"/>
    <w:rsid w:val="008C5C3F"/>
    <w:rsid w:val="008C603A"/>
    <w:rsid w:val="008C71C8"/>
    <w:rsid w:val="008D04CF"/>
    <w:rsid w:val="008D09C4"/>
    <w:rsid w:val="008D167D"/>
    <w:rsid w:val="008D3116"/>
    <w:rsid w:val="008D3EF4"/>
    <w:rsid w:val="008D420F"/>
    <w:rsid w:val="008D492A"/>
    <w:rsid w:val="008D4B58"/>
    <w:rsid w:val="008D4B7F"/>
    <w:rsid w:val="008D4B8A"/>
    <w:rsid w:val="008D5D89"/>
    <w:rsid w:val="008D5F47"/>
    <w:rsid w:val="008D6541"/>
    <w:rsid w:val="008D7D7B"/>
    <w:rsid w:val="008E0CD3"/>
    <w:rsid w:val="008E0F52"/>
    <w:rsid w:val="008E216C"/>
    <w:rsid w:val="008E2316"/>
    <w:rsid w:val="008E3063"/>
    <w:rsid w:val="008E34BE"/>
    <w:rsid w:val="008E3AA8"/>
    <w:rsid w:val="008E3E57"/>
    <w:rsid w:val="008E42CE"/>
    <w:rsid w:val="008E42F4"/>
    <w:rsid w:val="008E4333"/>
    <w:rsid w:val="008E4A31"/>
    <w:rsid w:val="008E531A"/>
    <w:rsid w:val="008E5657"/>
    <w:rsid w:val="008E5E51"/>
    <w:rsid w:val="008E6C53"/>
    <w:rsid w:val="008F00DB"/>
    <w:rsid w:val="008F1264"/>
    <w:rsid w:val="008F2908"/>
    <w:rsid w:val="008F3F5A"/>
    <w:rsid w:val="008F47C6"/>
    <w:rsid w:val="008F6551"/>
    <w:rsid w:val="008F6647"/>
    <w:rsid w:val="008F700E"/>
    <w:rsid w:val="008F70D2"/>
    <w:rsid w:val="00900343"/>
    <w:rsid w:val="009006A2"/>
    <w:rsid w:val="0090102B"/>
    <w:rsid w:val="00901448"/>
    <w:rsid w:val="00901AE9"/>
    <w:rsid w:val="009036BC"/>
    <w:rsid w:val="00903D30"/>
    <w:rsid w:val="00904414"/>
    <w:rsid w:val="00905197"/>
    <w:rsid w:val="00905C47"/>
    <w:rsid w:val="00906379"/>
    <w:rsid w:val="00906A8C"/>
    <w:rsid w:val="00906E01"/>
    <w:rsid w:val="00907C00"/>
    <w:rsid w:val="009101EA"/>
    <w:rsid w:val="009106FC"/>
    <w:rsid w:val="009108E5"/>
    <w:rsid w:val="0091182F"/>
    <w:rsid w:val="009118BB"/>
    <w:rsid w:val="0091191F"/>
    <w:rsid w:val="00911E7D"/>
    <w:rsid w:val="009120A9"/>
    <w:rsid w:val="00912742"/>
    <w:rsid w:val="009134C3"/>
    <w:rsid w:val="00915575"/>
    <w:rsid w:val="00915B81"/>
    <w:rsid w:val="00915D6B"/>
    <w:rsid w:val="009160DF"/>
    <w:rsid w:val="009162C7"/>
    <w:rsid w:val="00916EC2"/>
    <w:rsid w:val="00920909"/>
    <w:rsid w:val="009213BD"/>
    <w:rsid w:val="00922C74"/>
    <w:rsid w:val="009230A6"/>
    <w:rsid w:val="00924627"/>
    <w:rsid w:val="009250A8"/>
    <w:rsid w:val="00925BE6"/>
    <w:rsid w:val="00926697"/>
    <w:rsid w:val="00926F61"/>
    <w:rsid w:val="00926FA9"/>
    <w:rsid w:val="009270F0"/>
    <w:rsid w:val="0093093C"/>
    <w:rsid w:val="0093123D"/>
    <w:rsid w:val="00933040"/>
    <w:rsid w:val="009330E9"/>
    <w:rsid w:val="00934D97"/>
    <w:rsid w:val="00935718"/>
    <w:rsid w:val="00935D15"/>
    <w:rsid w:val="009365E4"/>
    <w:rsid w:val="009411FB"/>
    <w:rsid w:val="009414A9"/>
    <w:rsid w:val="00941B71"/>
    <w:rsid w:val="00941DF9"/>
    <w:rsid w:val="009421AD"/>
    <w:rsid w:val="0094221C"/>
    <w:rsid w:val="00942300"/>
    <w:rsid w:val="009432AC"/>
    <w:rsid w:val="0094409C"/>
    <w:rsid w:val="00944159"/>
    <w:rsid w:val="009449B2"/>
    <w:rsid w:val="00944A82"/>
    <w:rsid w:val="00944BA5"/>
    <w:rsid w:val="00944CA3"/>
    <w:rsid w:val="00945E74"/>
    <w:rsid w:val="00946C4D"/>
    <w:rsid w:val="009473E9"/>
    <w:rsid w:val="0095019A"/>
    <w:rsid w:val="00950365"/>
    <w:rsid w:val="00951145"/>
    <w:rsid w:val="0095152A"/>
    <w:rsid w:val="00952196"/>
    <w:rsid w:val="0095285B"/>
    <w:rsid w:val="00953FE9"/>
    <w:rsid w:val="00954417"/>
    <w:rsid w:val="0095481C"/>
    <w:rsid w:val="0095521A"/>
    <w:rsid w:val="0095526F"/>
    <w:rsid w:val="00956081"/>
    <w:rsid w:val="009567E6"/>
    <w:rsid w:val="00957076"/>
    <w:rsid w:val="00957132"/>
    <w:rsid w:val="00957405"/>
    <w:rsid w:val="00957539"/>
    <w:rsid w:val="009576FD"/>
    <w:rsid w:val="009578EB"/>
    <w:rsid w:val="009578FF"/>
    <w:rsid w:val="00960446"/>
    <w:rsid w:val="009610ED"/>
    <w:rsid w:val="00961EE9"/>
    <w:rsid w:val="009633BB"/>
    <w:rsid w:val="00963A36"/>
    <w:rsid w:val="009643DA"/>
    <w:rsid w:val="0096485F"/>
    <w:rsid w:val="00965C40"/>
    <w:rsid w:val="00965F34"/>
    <w:rsid w:val="00966124"/>
    <w:rsid w:val="00967354"/>
    <w:rsid w:val="0096744B"/>
    <w:rsid w:val="009702E6"/>
    <w:rsid w:val="00971592"/>
    <w:rsid w:val="00971617"/>
    <w:rsid w:val="009717F8"/>
    <w:rsid w:val="00971DDF"/>
    <w:rsid w:val="0097225C"/>
    <w:rsid w:val="009731D6"/>
    <w:rsid w:val="00973B18"/>
    <w:rsid w:val="00973FC6"/>
    <w:rsid w:val="00974401"/>
    <w:rsid w:val="00974746"/>
    <w:rsid w:val="00975119"/>
    <w:rsid w:val="009763ED"/>
    <w:rsid w:val="00976F04"/>
    <w:rsid w:val="009777F4"/>
    <w:rsid w:val="00977AD8"/>
    <w:rsid w:val="00980A10"/>
    <w:rsid w:val="00981130"/>
    <w:rsid w:val="0098229C"/>
    <w:rsid w:val="0098289D"/>
    <w:rsid w:val="00982B10"/>
    <w:rsid w:val="00983552"/>
    <w:rsid w:val="009835E0"/>
    <w:rsid w:val="00983D46"/>
    <w:rsid w:val="00983DCA"/>
    <w:rsid w:val="00985EF7"/>
    <w:rsid w:val="00986093"/>
    <w:rsid w:val="00986146"/>
    <w:rsid w:val="00986CF9"/>
    <w:rsid w:val="0098727B"/>
    <w:rsid w:val="00987416"/>
    <w:rsid w:val="00990C0E"/>
    <w:rsid w:val="00990D75"/>
    <w:rsid w:val="00991093"/>
    <w:rsid w:val="0099163B"/>
    <w:rsid w:val="00992343"/>
    <w:rsid w:val="0099383D"/>
    <w:rsid w:val="009938B1"/>
    <w:rsid w:val="00994B4C"/>
    <w:rsid w:val="00994FFB"/>
    <w:rsid w:val="00996258"/>
    <w:rsid w:val="00996306"/>
    <w:rsid w:val="00996744"/>
    <w:rsid w:val="00996B0D"/>
    <w:rsid w:val="0099768A"/>
    <w:rsid w:val="00997CF4"/>
    <w:rsid w:val="009A1169"/>
    <w:rsid w:val="009A164C"/>
    <w:rsid w:val="009A1AAC"/>
    <w:rsid w:val="009A1B66"/>
    <w:rsid w:val="009A2BB6"/>
    <w:rsid w:val="009A2CB8"/>
    <w:rsid w:val="009A3789"/>
    <w:rsid w:val="009A41A0"/>
    <w:rsid w:val="009A4513"/>
    <w:rsid w:val="009A45A2"/>
    <w:rsid w:val="009A64B6"/>
    <w:rsid w:val="009A6919"/>
    <w:rsid w:val="009A6AC7"/>
    <w:rsid w:val="009B0408"/>
    <w:rsid w:val="009B0843"/>
    <w:rsid w:val="009B0DEE"/>
    <w:rsid w:val="009B1335"/>
    <w:rsid w:val="009B176D"/>
    <w:rsid w:val="009B1E47"/>
    <w:rsid w:val="009B2339"/>
    <w:rsid w:val="009B2CED"/>
    <w:rsid w:val="009B3054"/>
    <w:rsid w:val="009B335D"/>
    <w:rsid w:val="009B3C90"/>
    <w:rsid w:val="009B4243"/>
    <w:rsid w:val="009B57D8"/>
    <w:rsid w:val="009B68A3"/>
    <w:rsid w:val="009B76E3"/>
    <w:rsid w:val="009B76F9"/>
    <w:rsid w:val="009B7A72"/>
    <w:rsid w:val="009B7BB8"/>
    <w:rsid w:val="009B7ED9"/>
    <w:rsid w:val="009B7F4D"/>
    <w:rsid w:val="009C0E9B"/>
    <w:rsid w:val="009C126A"/>
    <w:rsid w:val="009C1633"/>
    <w:rsid w:val="009C1D4C"/>
    <w:rsid w:val="009C2A11"/>
    <w:rsid w:val="009C2DD2"/>
    <w:rsid w:val="009C3077"/>
    <w:rsid w:val="009C3982"/>
    <w:rsid w:val="009C441F"/>
    <w:rsid w:val="009C4A07"/>
    <w:rsid w:val="009C4B8E"/>
    <w:rsid w:val="009C51D5"/>
    <w:rsid w:val="009C5327"/>
    <w:rsid w:val="009C543C"/>
    <w:rsid w:val="009C599A"/>
    <w:rsid w:val="009C5EFF"/>
    <w:rsid w:val="009C6032"/>
    <w:rsid w:val="009C650E"/>
    <w:rsid w:val="009C70DB"/>
    <w:rsid w:val="009C774A"/>
    <w:rsid w:val="009D11F9"/>
    <w:rsid w:val="009D19BC"/>
    <w:rsid w:val="009D2348"/>
    <w:rsid w:val="009D2EA4"/>
    <w:rsid w:val="009D2EA8"/>
    <w:rsid w:val="009D2F0C"/>
    <w:rsid w:val="009D3306"/>
    <w:rsid w:val="009D3578"/>
    <w:rsid w:val="009D3A5F"/>
    <w:rsid w:val="009D4F88"/>
    <w:rsid w:val="009D5193"/>
    <w:rsid w:val="009D53DC"/>
    <w:rsid w:val="009D5C32"/>
    <w:rsid w:val="009D5C56"/>
    <w:rsid w:val="009D6472"/>
    <w:rsid w:val="009D79F4"/>
    <w:rsid w:val="009D7CBB"/>
    <w:rsid w:val="009D7D19"/>
    <w:rsid w:val="009E02C3"/>
    <w:rsid w:val="009E126D"/>
    <w:rsid w:val="009E140B"/>
    <w:rsid w:val="009E180F"/>
    <w:rsid w:val="009E33D7"/>
    <w:rsid w:val="009E3CD1"/>
    <w:rsid w:val="009E4D45"/>
    <w:rsid w:val="009E5520"/>
    <w:rsid w:val="009E5AF5"/>
    <w:rsid w:val="009E5EB5"/>
    <w:rsid w:val="009E6F61"/>
    <w:rsid w:val="009E74F0"/>
    <w:rsid w:val="009E7E0E"/>
    <w:rsid w:val="009E7F23"/>
    <w:rsid w:val="009F0768"/>
    <w:rsid w:val="009F102A"/>
    <w:rsid w:val="009F1108"/>
    <w:rsid w:val="009F151C"/>
    <w:rsid w:val="009F2A19"/>
    <w:rsid w:val="009F3912"/>
    <w:rsid w:val="009F4DE1"/>
    <w:rsid w:val="009F514E"/>
    <w:rsid w:val="009F66E4"/>
    <w:rsid w:val="009F6F94"/>
    <w:rsid w:val="009F7867"/>
    <w:rsid w:val="009F7D66"/>
    <w:rsid w:val="009F7DED"/>
    <w:rsid w:val="00A00BD2"/>
    <w:rsid w:val="00A00E56"/>
    <w:rsid w:val="00A027F3"/>
    <w:rsid w:val="00A03385"/>
    <w:rsid w:val="00A03814"/>
    <w:rsid w:val="00A03978"/>
    <w:rsid w:val="00A03AB1"/>
    <w:rsid w:val="00A048C2"/>
    <w:rsid w:val="00A04B9E"/>
    <w:rsid w:val="00A04D7E"/>
    <w:rsid w:val="00A051D9"/>
    <w:rsid w:val="00A05DF3"/>
    <w:rsid w:val="00A0606C"/>
    <w:rsid w:val="00A06942"/>
    <w:rsid w:val="00A07E08"/>
    <w:rsid w:val="00A10528"/>
    <w:rsid w:val="00A10D79"/>
    <w:rsid w:val="00A11535"/>
    <w:rsid w:val="00A11E56"/>
    <w:rsid w:val="00A11FFC"/>
    <w:rsid w:val="00A12798"/>
    <w:rsid w:val="00A13A09"/>
    <w:rsid w:val="00A13C91"/>
    <w:rsid w:val="00A153BE"/>
    <w:rsid w:val="00A159C0"/>
    <w:rsid w:val="00A15DEE"/>
    <w:rsid w:val="00A16462"/>
    <w:rsid w:val="00A167B5"/>
    <w:rsid w:val="00A16B05"/>
    <w:rsid w:val="00A16D4B"/>
    <w:rsid w:val="00A16DBE"/>
    <w:rsid w:val="00A16E6A"/>
    <w:rsid w:val="00A179E0"/>
    <w:rsid w:val="00A17C4F"/>
    <w:rsid w:val="00A20653"/>
    <w:rsid w:val="00A2080E"/>
    <w:rsid w:val="00A20A39"/>
    <w:rsid w:val="00A238BD"/>
    <w:rsid w:val="00A23DCA"/>
    <w:rsid w:val="00A240D8"/>
    <w:rsid w:val="00A243E4"/>
    <w:rsid w:val="00A2459D"/>
    <w:rsid w:val="00A24E23"/>
    <w:rsid w:val="00A2566C"/>
    <w:rsid w:val="00A25F05"/>
    <w:rsid w:val="00A2602F"/>
    <w:rsid w:val="00A26491"/>
    <w:rsid w:val="00A271D3"/>
    <w:rsid w:val="00A27900"/>
    <w:rsid w:val="00A308B3"/>
    <w:rsid w:val="00A30B2D"/>
    <w:rsid w:val="00A311AE"/>
    <w:rsid w:val="00A312A6"/>
    <w:rsid w:val="00A3130E"/>
    <w:rsid w:val="00A318E8"/>
    <w:rsid w:val="00A3193B"/>
    <w:rsid w:val="00A31CD1"/>
    <w:rsid w:val="00A324CF"/>
    <w:rsid w:val="00A3286D"/>
    <w:rsid w:val="00A32E8B"/>
    <w:rsid w:val="00A32ED6"/>
    <w:rsid w:val="00A3336B"/>
    <w:rsid w:val="00A33776"/>
    <w:rsid w:val="00A344A5"/>
    <w:rsid w:val="00A346C3"/>
    <w:rsid w:val="00A34D4A"/>
    <w:rsid w:val="00A36155"/>
    <w:rsid w:val="00A3629E"/>
    <w:rsid w:val="00A365AD"/>
    <w:rsid w:val="00A36684"/>
    <w:rsid w:val="00A41C0E"/>
    <w:rsid w:val="00A425B5"/>
    <w:rsid w:val="00A42A85"/>
    <w:rsid w:val="00A42D07"/>
    <w:rsid w:val="00A437A9"/>
    <w:rsid w:val="00A44B43"/>
    <w:rsid w:val="00A4503E"/>
    <w:rsid w:val="00A450C0"/>
    <w:rsid w:val="00A45468"/>
    <w:rsid w:val="00A471A8"/>
    <w:rsid w:val="00A4782A"/>
    <w:rsid w:val="00A4791B"/>
    <w:rsid w:val="00A50622"/>
    <w:rsid w:val="00A50A48"/>
    <w:rsid w:val="00A51180"/>
    <w:rsid w:val="00A51242"/>
    <w:rsid w:val="00A51522"/>
    <w:rsid w:val="00A51573"/>
    <w:rsid w:val="00A51A5E"/>
    <w:rsid w:val="00A52895"/>
    <w:rsid w:val="00A52C6E"/>
    <w:rsid w:val="00A52D7D"/>
    <w:rsid w:val="00A539A5"/>
    <w:rsid w:val="00A53DA0"/>
    <w:rsid w:val="00A5404D"/>
    <w:rsid w:val="00A555A7"/>
    <w:rsid w:val="00A561CB"/>
    <w:rsid w:val="00A56C83"/>
    <w:rsid w:val="00A56CD3"/>
    <w:rsid w:val="00A5765D"/>
    <w:rsid w:val="00A579BD"/>
    <w:rsid w:val="00A57D44"/>
    <w:rsid w:val="00A607CB"/>
    <w:rsid w:val="00A6290D"/>
    <w:rsid w:val="00A629C1"/>
    <w:rsid w:val="00A6351F"/>
    <w:rsid w:val="00A63809"/>
    <w:rsid w:val="00A64278"/>
    <w:rsid w:val="00A64A6E"/>
    <w:rsid w:val="00A6519F"/>
    <w:rsid w:val="00A65931"/>
    <w:rsid w:val="00A65A70"/>
    <w:rsid w:val="00A65B7B"/>
    <w:rsid w:val="00A663AD"/>
    <w:rsid w:val="00A6665F"/>
    <w:rsid w:val="00A66F36"/>
    <w:rsid w:val="00A676D9"/>
    <w:rsid w:val="00A67EFC"/>
    <w:rsid w:val="00A7031E"/>
    <w:rsid w:val="00A71140"/>
    <w:rsid w:val="00A7205E"/>
    <w:rsid w:val="00A727F1"/>
    <w:rsid w:val="00A72D06"/>
    <w:rsid w:val="00A74692"/>
    <w:rsid w:val="00A7472D"/>
    <w:rsid w:val="00A74CCF"/>
    <w:rsid w:val="00A74DE9"/>
    <w:rsid w:val="00A75A52"/>
    <w:rsid w:val="00A7618B"/>
    <w:rsid w:val="00A7640B"/>
    <w:rsid w:val="00A773A8"/>
    <w:rsid w:val="00A7778B"/>
    <w:rsid w:val="00A803BC"/>
    <w:rsid w:val="00A80969"/>
    <w:rsid w:val="00A82FA7"/>
    <w:rsid w:val="00A83611"/>
    <w:rsid w:val="00A85798"/>
    <w:rsid w:val="00A8609D"/>
    <w:rsid w:val="00A86EA7"/>
    <w:rsid w:val="00A87ABD"/>
    <w:rsid w:val="00A91244"/>
    <w:rsid w:val="00A91774"/>
    <w:rsid w:val="00A91C7F"/>
    <w:rsid w:val="00A91D0A"/>
    <w:rsid w:val="00A92066"/>
    <w:rsid w:val="00A92776"/>
    <w:rsid w:val="00A93060"/>
    <w:rsid w:val="00A93181"/>
    <w:rsid w:val="00A938E6"/>
    <w:rsid w:val="00A93CCF"/>
    <w:rsid w:val="00A94E4E"/>
    <w:rsid w:val="00A95514"/>
    <w:rsid w:val="00A95BD5"/>
    <w:rsid w:val="00A95C53"/>
    <w:rsid w:val="00A95F3E"/>
    <w:rsid w:val="00A96F78"/>
    <w:rsid w:val="00A979E1"/>
    <w:rsid w:val="00A97A7D"/>
    <w:rsid w:val="00AA0406"/>
    <w:rsid w:val="00AA0B9E"/>
    <w:rsid w:val="00AA1087"/>
    <w:rsid w:val="00AA13C8"/>
    <w:rsid w:val="00AA22E4"/>
    <w:rsid w:val="00AA247C"/>
    <w:rsid w:val="00AA25A9"/>
    <w:rsid w:val="00AA26D9"/>
    <w:rsid w:val="00AA278A"/>
    <w:rsid w:val="00AA3183"/>
    <w:rsid w:val="00AA4605"/>
    <w:rsid w:val="00AA51AD"/>
    <w:rsid w:val="00AA591E"/>
    <w:rsid w:val="00AA5DF4"/>
    <w:rsid w:val="00AA65C9"/>
    <w:rsid w:val="00AA66CB"/>
    <w:rsid w:val="00AB0054"/>
    <w:rsid w:val="00AB05FF"/>
    <w:rsid w:val="00AB0656"/>
    <w:rsid w:val="00AB0731"/>
    <w:rsid w:val="00AB0A32"/>
    <w:rsid w:val="00AB0B90"/>
    <w:rsid w:val="00AB0E56"/>
    <w:rsid w:val="00AB0ED5"/>
    <w:rsid w:val="00AB18AC"/>
    <w:rsid w:val="00AB1EB7"/>
    <w:rsid w:val="00AB3A15"/>
    <w:rsid w:val="00AB3BE4"/>
    <w:rsid w:val="00AB4ECC"/>
    <w:rsid w:val="00AB4F0F"/>
    <w:rsid w:val="00AB53E3"/>
    <w:rsid w:val="00AB60E2"/>
    <w:rsid w:val="00AB6601"/>
    <w:rsid w:val="00AB674E"/>
    <w:rsid w:val="00AB6D79"/>
    <w:rsid w:val="00AB709E"/>
    <w:rsid w:val="00AB7806"/>
    <w:rsid w:val="00AC02C1"/>
    <w:rsid w:val="00AC0AB6"/>
    <w:rsid w:val="00AC10AD"/>
    <w:rsid w:val="00AC1619"/>
    <w:rsid w:val="00AC1CF6"/>
    <w:rsid w:val="00AC1E52"/>
    <w:rsid w:val="00AC1E55"/>
    <w:rsid w:val="00AC3536"/>
    <w:rsid w:val="00AC3D06"/>
    <w:rsid w:val="00AC429F"/>
    <w:rsid w:val="00AC60B4"/>
    <w:rsid w:val="00AC67B6"/>
    <w:rsid w:val="00AC698D"/>
    <w:rsid w:val="00AC7D98"/>
    <w:rsid w:val="00AD00C5"/>
    <w:rsid w:val="00AD165F"/>
    <w:rsid w:val="00AD17CE"/>
    <w:rsid w:val="00AD2794"/>
    <w:rsid w:val="00AD2DC5"/>
    <w:rsid w:val="00AD3455"/>
    <w:rsid w:val="00AD3CAD"/>
    <w:rsid w:val="00AD5A99"/>
    <w:rsid w:val="00AD69FF"/>
    <w:rsid w:val="00AD702B"/>
    <w:rsid w:val="00AD72E6"/>
    <w:rsid w:val="00AD7C95"/>
    <w:rsid w:val="00AD7FCD"/>
    <w:rsid w:val="00AE0416"/>
    <w:rsid w:val="00AE0E26"/>
    <w:rsid w:val="00AE0FCA"/>
    <w:rsid w:val="00AE2BED"/>
    <w:rsid w:val="00AE3DE1"/>
    <w:rsid w:val="00AE4BDC"/>
    <w:rsid w:val="00AE5439"/>
    <w:rsid w:val="00AE5865"/>
    <w:rsid w:val="00AE61B2"/>
    <w:rsid w:val="00AE699B"/>
    <w:rsid w:val="00AE78D1"/>
    <w:rsid w:val="00AE7F89"/>
    <w:rsid w:val="00AF0C19"/>
    <w:rsid w:val="00AF2D54"/>
    <w:rsid w:val="00AF3439"/>
    <w:rsid w:val="00AF3458"/>
    <w:rsid w:val="00AF3F7B"/>
    <w:rsid w:val="00AF42B4"/>
    <w:rsid w:val="00AF4B8A"/>
    <w:rsid w:val="00AF4C7D"/>
    <w:rsid w:val="00AF4F1B"/>
    <w:rsid w:val="00AF5C21"/>
    <w:rsid w:val="00AF5EC6"/>
    <w:rsid w:val="00AF6728"/>
    <w:rsid w:val="00AF6C38"/>
    <w:rsid w:val="00AF6E8A"/>
    <w:rsid w:val="00AF7213"/>
    <w:rsid w:val="00AF7771"/>
    <w:rsid w:val="00AF7BFB"/>
    <w:rsid w:val="00AF7D92"/>
    <w:rsid w:val="00B011CC"/>
    <w:rsid w:val="00B02596"/>
    <w:rsid w:val="00B02F91"/>
    <w:rsid w:val="00B032F7"/>
    <w:rsid w:val="00B04048"/>
    <w:rsid w:val="00B04DC6"/>
    <w:rsid w:val="00B04F3D"/>
    <w:rsid w:val="00B05297"/>
    <w:rsid w:val="00B05702"/>
    <w:rsid w:val="00B06DD9"/>
    <w:rsid w:val="00B07688"/>
    <w:rsid w:val="00B07CD6"/>
    <w:rsid w:val="00B07E52"/>
    <w:rsid w:val="00B10010"/>
    <w:rsid w:val="00B11775"/>
    <w:rsid w:val="00B12F75"/>
    <w:rsid w:val="00B1302D"/>
    <w:rsid w:val="00B14C03"/>
    <w:rsid w:val="00B14C9B"/>
    <w:rsid w:val="00B14EC6"/>
    <w:rsid w:val="00B1513F"/>
    <w:rsid w:val="00B1555D"/>
    <w:rsid w:val="00B15B89"/>
    <w:rsid w:val="00B1746F"/>
    <w:rsid w:val="00B20725"/>
    <w:rsid w:val="00B2087E"/>
    <w:rsid w:val="00B20B11"/>
    <w:rsid w:val="00B20B94"/>
    <w:rsid w:val="00B248D0"/>
    <w:rsid w:val="00B25FC1"/>
    <w:rsid w:val="00B2628E"/>
    <w:rsid w:val="00B266B0"/>
    <w:rsid w:val="00B27921"/>
    <w:rsid w:val="00B3000E"/>
    <w:rsid w:val="00B32097"/>
    <w:rsid w:val="00B326A8"/>
    <w:rsid w:val="00B3291A"/>
    <w:rsid w:val="00B329EB"/>
    <w:rsid w:val="00B32FCD"/>
    <w:rsid w:val="00B33508"/>
    <w:rsid w:val="00B3377E"/>
    <w:rsid w:val="00B33C14"/>
    <w:rsid w:val="00B34E63"/>
    <w:rsid w:val="00B35DA4"/>
    <w:rsid w:val="00B36AA3"/>
    <w:rsid w:val="00B40A96"/>
    <w:rsid w:val="00B412ED"/>
    <w:rsid w:val="00B4184B"/>
    <w:rsid w:val="00B419A7"/>
    <w:rsid w:val="00B422A7"/>
    <w:rsid w:val="00B424DF"/>
    <w:rsid w:val="00B42A32"/>
    <w:rsid w:val="00B42FA6"/>
    <w:rsid w:val="00B4399E"/>
    <w:rsid w:val="00B43A16"/>
    <w:rsid w:val="00B45CE1"/>
    <w:rsid w:val="00B46A75"/>
    <w:rsid w:val="00B470A7"/>
    <w:rsid w:val="00B500CD"/>
    <w:rsid w:val="00B50CC9"/>
    <w:rsid w:val="00B5109D"/>
    <w:rsid w:val="00B51918"/>
    <w:rsid w:val="00B5239C"/>
    <w:rsid w:val="00B52B61"/>
    <w:rsid w:val="00B52C94"/>
    <w:rsid w:val="00B53259"/>
    <w:rsid w:val="00B53893"/>
    <w:rsid w:val="00B548C2"/>
    <w:rsid w:val="00B54B6A"/>
    <w:rsid w:val="00B55428"/>
    <w:rsid w:val="00B570BF"/>
    <w:rsid w:val="00B60471"/>
    <w:rsid w:val="00B60B8F"/>
    <w:rsid w:val="00B625CC"/>
    <w:rsid w:val="00B63337"/>
    <w:rsid w:val="00B6369F"/>
    <w:rsid w:val="00B639D7"/>
    <w:rsid w:val="00B64AA7"/>
    <w:rsid w:val="00B65452"/>
    <w:rsid w:val="00B66594"/>
    <w:rsid w:val="00B66D72"/>
    <w:rsid w:val="00B67805"/>
    <w:rsid w:val="00B701FE"/>
    <w:rsid w:val="00B710FF"/>
    <w:rsid w:val="00B71E74"/>
    <w:rsid w:val="00B721CD"/>
    <w:rsid w:val="00B7267A"/>
    <w:rsid w:val="00B726FF"/>
    <w:rsid w:val="00B72753"/>
    <w:rsid w:val="00B72A5B"/>
    <w:rsid w:val="00B72AA4"/>
    <w:rsid w:val="00B736FE"/>
    <w:rsid w:val="00B746CD"/>
    <w:rsid w:val="00B75454"/>
    <w:rsid w:val="00B756A7"/>
    <w:rsid w:val="00B76BCD"/>
    <w:rsid w:val="00B76EE9"/>
    <w:rsid w:val="00B77231"/>
    <w:rsid w:val="00B77404"/>
    <w:rsid w:val="00B77880"/>
    <w:rsid w:val="00B77B84"/>
    <w:rsid w:val="00B80D90"/>
    <w:rsid w:val="00B82613"/>
    <w:rsid w:val="00B828B5"/>
    <w:rsid w:val="00B82ED8"/>
    <w:rsid w:val="00B83E1B"/>
    <w:rsid w:val="00B845D0"/>
    <w:rsid w:val="00B84A80"/>
    <w:rsid w:val="00B84E9C"/>
    <w:rsid w:val="00B85522"/>
    <w:rsid w:val="00B85E47"/>
    <w:rsid w:val="00B875BB"/>
    <w:rsid w:val="00B87A40"/>
    <w:rsid w:val="00B90E2A"/>
    <w:rsid w:val="00B90F2A"/>
    <w:rsid w:val="00B9198D"/>
    <w:rsid w:val="00B92D25"/>
    <w:rsid w:val="00B93008"/>
    <w:rsid w:val="00B93765"/>
    <w:rsid w:val="00B9406D"/>
    <w:rsid w:val="00B94BA7"/>
    <w:rsid w:val="00B94E0E"/>
    <w:rsid w:val="00B96413"/>
    <w:rsid w:val="00B9659B"/>
    <w:rsid w:val="00B96805"/>
    <w:rsid w:val="00B97CA3"/>
    <w:rsid w:val="00BA1104"/>
    <w:rsid w:val="00BA1872"/>
    <w:rsid w:val="00BA1913"/>
    <w:rsid w:val="00BA1B84"/>
    <w:rsid w:val="00BA2BC9"/>
    <w:rsid w:val="00BA4641"/>
    <w:rsid w:val="00BA4A54"/>
    <w:rsid w:val="00BA71F7"/>
    <w:rsid w:val="00BA7205"/>
    <w:rsid w:val="00BA747F"/>
    <w:rsid w:val="00BA76A9"/>
    <w:rsid w:val="00BB0595"/>
    <w:rsid w:val="00BB1ABA"/>
    <w:rsid w:val="00BB2F36"/>
    <w:rsid w:val="00BB3A66"/>
    <w:rsid w:val="00BB3E2B"/>
    <w:rsid w:val="00BB50D5"/>
    <w:rsid w:val="00BB5236"/>
    <w:rsid w:val="00BB5D1C"/>
    <w:rsid w:val="00BB6552"/>
    <w:rsid w:val="00BB65E0"/>
    <w:rsid w:val="00BB6A65"/>
    <w:rsid w:val="00BB6B9B"/>
    <w:rsid w:val="00BB74F3"/>
    <w:rsid w:val="00BB754F"/>
    <w:rsid w:val="00BB7B99"/>
    <w:rsid w:val="00BC0058"/>
    <w:rsid w:val="00BC07D4"/>
    <w:rsid w:val="00BC0A5D"/>
    <w:rsid w:val="00BC0BE3"/>
    <w:rsid w:val="00BC0E96"/>
    <w:rsid w:val="00BC13F2"/>
    <w:rsid w:val="00BC1AD9"/>
    <w:rsid w:val="00BC2BDA"/>
    <w:rsid w:val="00BC3257"/>
    <w:rsid w:val="00BC32E7"/>
    <w:rsid w:val="00BC35C9"/>
    <w:rsid w:val="00BC4203"/>
    <w:rsid w:val="00BC4F81"/>
    <w:rsid w:val="00BC5670"/>
    <w:rsid w:val="00BC58B9"/>
    <w:rsid w:val="00BD0B50"/>
    <w:rsid w:val="00BD2F13"/>
    <w:rsid w:val="00BD3056"/>
    <w:rsid w:val="00BD3846"/>
    <w:rsid w:val="00BD3E68"/>
    <w:rsid w:val="00BD4D46"/>
    <w:rsid w:val="00BD4E05"/>
    <w:rsid w:val="00BD598A"/>
    <w:rsid w:val="00BD5C7A"/>
    <w:rsid w:val="00BD6F25"/>
    <w:rsid w:val="00BD723F"/>
    <w:rsid w:val="00BD75B4"/>
    <w:rsid w:val="00BD7D14"/>
    <w:rsid w:val="00BE02B4"/>
    <w:rsid w:val="00BE1135"/>
    <w:rsid w:val="00BE28C1"/>
    <w:rsid w:val="00BE29BC"/>
    <w:rsid w:val="00BE33C2"/>
    <w:rsid w:val="00BE3492"/>
    <w:rsid w:val="00BE3B62"/>
    <w:rsid w:val="00BE4EC9"/>
    <w:rsid w:val="00BE631E"/>
    <w:rsid w:val="00BE69E6"/>
    <w:rsid w:val="00BE6BEC"/>
    <w:rsid w:val="00BF0CCF"/>
    <w:rsid w:val="00BF0FC5"/>
    <w:rsid w:val="00BF10BC"/>
    <w:rsid w:val="00BF1AEA"/>
    <w:rsid w:val="00BF1F4F"/>
    <w:rsid w:val="00BF21AC"/>
    <w:rsid w:val="00BF27D1"/>
    <w:rsid w:val="00BF2E53"/>
    <w:rsid w:val="00BF352A"/>
    <w:rsid w:val="00BF3665"/>
    <w:rsid w:val="00BF3669"/>
    <w:rsid w:val="00BF3C0D"/>
    <w:rsid w:val="00BF4911"/>
    <w:rsid w:val="00BF4BC7"/>
    <w:rsid w:val="00BF6252"/>
    <w:rsid w:val="00BF6493"/>
    <w:rsid w:val="00BF6BE1"/>
    <w:rsid w:val="00BF711C"/>
    <w:rsid w:val="00BF748E"/>
    <w:rsid w:val="00BF789B"/>
    <w:rsid w:val="00C00A37"/>
    <w:rsid w:val="00C029EF"/>
    <w:rsid w:val="00C03309"/>
    <w:rsid w:val="00C037E0"/>
    <w:rsid w:val="00C040C3"/>
    <w:rsid w:val="00C052CC"/>
    <w:rsid w:val="00C0542B"/>
    <w:rsid w:val="00C05D73"/>
    <w:rsid w:val="00C072FE"/>
    <w:rsid w:val="00C07354"/>
    <w:rsid w:val="00C1016A"/>
    <w:rsid w:val="00C11ADE"/>
    <w:rsid w:val="00C126E0"/>
    <w:rsid w:val="00C128BC"/>
    <w:rsid w:val="00C12E39"/>
    <w:rsid w:val="00C13D47"/>
    <w:rsid w:val="00C14164"/>
    <w:rsid w:val="00C14C53"/>
    <w:rsid w:val="00C15D8E"/>
    <w:rsid w:val="00C17012"/>
    <w:rsid w:val="00C171D0"/>
    <w:rsid w:val="00C17324"/>
    <w:rsid w:val="00C175CF"/>
    <w:rsid w:val="00C178FB"/>
    <w:rsid w:val="00C17DF9"/>
    <w:rsid w:val="00C201AF"/>
    <w:rsid w:val="00C201EB"/>
    <w:rsid w:val="00C20ACC"/>
    <w:rsid w:val="00C20D5B"/>
    <w:rsid w:val="00C21B55"/>
    <w:rsid w:val="00C22B28"/>
    <w:rsid w:val="00C257B7"/>
    <w:rsid w:val="00C272E8"/>
    <w:rsid w:val="00C301A9"/>
    <w:rsid w:val="00C30ABC"/>
    <w:rsid w:val="00C30B60"/>
    <w:rsid w:val="00C31FAA"/>
    <w:rsid w:val="00C3282D"/>
    <w:rsid w:val="00C32A46"/>
    <w:rsid w:val="00C33359"/>
    <w:rsid w:val="00C3441D"/>
    <w:rsid w:val="00C348D6"/>
    <w:rsid w:val="00C3504C"/>
    <w:rsid w:val="00C36138"/>
    <w:rsid w:val="00C36446"/>
    <w:rsid w:val="00C365E7"/>
    <w:rsid w:val="00C36B0B"/>
    <w:rsid w:val="00C36E34"/>
    <w:rsid w:val="00C37419"/>
    <w:rsid w:val="00C40388"/>
    <w:rsid w:val="00C404D7"/>
    <w:rsid w:val="00C404EE"/>
    <w:rsid w:val="00C4171B"/>
    <w:rsid w:val="00C42689"/>
    <w:rsid w:val="00C42988"/>
    <w:rsid w:val="00C42BD4"/>
    <w:rsid w:val="00C435C1"/>
    <w:rsid w:val="00C43C00"/>
    <w:rsid w:val="00C43FF0"/>
    <w:rsid w:val="00C43FFF"/>
    <w:rsid w:val="00C44124"/>
    <w:rsid w:val="00C44641"/>
    <w:rsid w:val="00C45942"/>
    <w:rsid w:val="00C45C66"/>
    <w:rsid w:val="00C45EF5"/>
    <w:rsid w:val="00C46739"/>
    <w:rsid w:val="00C46B7E"/>
    <w:rsid w:val="00C474D6"/>
    <w:rsid w:val="00C47538"/>
    <w:rsid w:val="00C47F1D"/>
    <w:rsid w:val="00C5099B"/>
    <w:rsid w:val="00C50A4E"/>
    <w:rsid w:val="00C51C37"/>
    <w:rsid w:val="00C520B1"/>
    <w:rsid w:val="00C522D6"/>
    <w:rsid w:val="00C52C52"/>
    <w:rsid w:val="00C54020"/>
    <w:rsid w:val="00C5406F"/>
    <w:rsid w:val="00C542AA"/>
    <w:rsid w:val="00C545C5"/>
    <w:rsid w:val="00C54817"/>
    <w:rsid w:val="00C548A6"/>
    <w:rsid w:val="00C54F35"/>
    <w:rsid w:val="00C55566"/>
    <w:rsid w:val="00C56DA9"/>
    <w:rsid w:val="00C57A01"/>
    <w:rsid w:val="00C57A2D"/>
    <w:rsid w:val="00C60B07"/>
    <w:rsid w:val="00C60D7C"/>
    <w:rsid w:val="00C61D4B"/>
    <w:rsid w:val="00C62B0A"/>
    <w:rsid w:val="00C6326F"/>
    <w:rsid w:val="00C63C52"/>
    <w:rsid w:val="00C63F08"/>
    <w:rsid w:val="00C6528C"/>
    <w:rsid w:val="00C661E8"/>
    <w:rsid w:val="00C70084"/>
    <w:rsid w:val="00C7090B"/>
    <w:rsid w:val="00C71830"/>
    <w:rsid w:val="00C71B94"/>
    <w:rsid w:val="00C7235B"/>
    <w:rsid w:val="00C72863"/>
    <w:rsid w:val="00C72DC3"/>
    <w:rsid w:val="00C72E18"/>
    <w:rsid w:val="00C731AD"/>
    <w:rsid w:val="00C731CF"/>
    <w:rsid w:val="00C7380B"/>
    <w:rsid w:val="00C74124"/>
    <w:rsid w:val="00C74421"/>
    <w:rsid w:val="00C75C9A"/>
    <w:rsid w:val="00C75F2F"/>
    <w:rsid w:val="00C75FEE"/>
    <w:rsid w:val="00C76F1D"/>
    <w:rsid w:val="00C77937"/>
    <w:rsid w:val="00C77CA4"/>
    <w:rsid w:val="00C77D26"/>
    <w:rsid w:val="00C77EF4"/>
    <w:rsid w:val="00C80BDF"/>
    <w:rsid w:val="00C815DF"/>
    <w:rsid w:val="00C81819"/>
    <w:rsid w:val="00C82FEE"/>
    <w:rsid w:val="00C841EC"/>
    <w:rsid w:val="00C84BB8"/>
    <w:rsid w:val="00C84D39"/>
    <w:rsid w:val="00C85277"/>
    <w:rsid w:val="00C85806"/>
    <w:rsid w:val="00C85D76"/>
    <w:rsid w:val="00C873AC"/>
    <w:rsid w:val="00C87DA6"/>
    <w:rsid w:val="00C91857"/>
    <w:rsid w:val="00C9213B"/>
    <w:rsid w:val="00C93462"/>
    <w:rsid w:val="00C94384"/>
    <w:rsid w:val="00C94A34"/>
    <w:rsid w:val="00C94B6A"/>
    <w:rsid w:val="00C94C2B"/>
    <w:rsid w:val="00C94F73"/>
    <w:rsid w:val="00C950B7"/>
    <w:rsid w:val="00C95609"/>
    <w:rsid w:val="00C95FB6"/>
    <w:rsid w:val="00C96F79"/>
    <w:rsid w:val="00C97A74"/>
    <w:rsid w:val="00C97CF9"/>
    <w:rsid w:val="00CA17DD"/>
    <w:rsid w:val="00CA1863"/>
    <w:rsid w:val="00CA1941"/>
    <w:rsid w:val="00CA26CE"/>
    <w:rsid w:val="00CA2B2F"/>
    <w:rsid w:val="00CA391D"/>
    <w:rsid w:val="00CA3ACD"/>
    <w:rsid w:val="00CA4F8B"/>
    <w:rsid w:val="00CA5445"/>
    <w:rsid w:val="00CA59E1"/>
    <w:rsid w:val="00CB0007"/>
    <w:rsid w:val="00CB09DA"/>
    <w:rsid w:val="00CB0BD9"/>
    <w:rsid w:val="00CB1CAC"/>
    <w:rsid w:val="00CB1DE8"/>
    <w:rsid w:val="00CB1E3B"/>
    <w:rsid w:val="00CB1F1D"/>
    <w:rsid w:val="00CB6795"/>
    <w:rsid w:val="00CB71F8"/>
    <w:rsid w:val="00CC180A"/>
    <w:rsid w:val="00CC26DB"/>
    <w:rsid w:val="00CC2847"/>
    <w:rsid w:val="00CC300C"/>
    <w:rsid w:val="00CC35AE"/>
    <w:rsid w:val="00CC3DAA"/>
    <w:rsid w:val="00CC4507"/>
    <w:rsid w:val="00CC4C2C"/>
    <w:rsid w:val="00CC5057"/>
    <w:rsid w:val="00CC665A"/>
    <w:rsid w:val="00CC6BA2"/>
    <w:rsid w:val="00CC6F05"/>
    <w:rsid w:val="00CC7604"/>
    <w:rsid w:val="00CD078F"/>
    <w:rsid w:val="00CD121E"/>
    <w:rsid w:val="00CD185D"/>
    <w:rsid w:val="00CD28F0"/>
    <w:rsid w:val="00CD2B36"/>
    <w:rsid w:val="00CD3ED8"/>
    <w:rsid w:val="00CD497A"/>
    <w:rsid w:val="00CD761D"/>
    <w:rsid w:val="00CD76B5"/>
    <w:rsid w:val="00CD78B9"/>
    <w:rsid w:val="00CE02C2"/>
    <w:rsid w:val="00CE1D01"/>
    <w:rsid w:val="00CE2323"/>
    <w:rsid w:val="00CE2346"/>
    <w:rsid w:val="00CE48DB"/>
    <w:rsid w:val="00CE4DE5"/>
    <w:rsid w:val="00CE6F0F"/>
    <w:rsid w:val="00CE774B"/>
    <w:rsid w:val="00CF002F"/>
    <w:rsid w:val="00CF0246"/>
    <w:rsid w:val="00CF2483"/>
    <w:rsid w:val="00CF24E2"/>
    <w:rsid w:val="00CF393D"/>
    <w:rsid w:val="00CF4ABD"/>
    <w:rsid w:val="00CF4CF2"/>
    <w:rsid w:val="00CF5A53"/>
    <w:rsid w:val="00CF5D28"/>
    <w:rsid w:val="00CF5F3C"/>
    <w:rsid w:val="00CF68B8"/>
    <w:rsid w:val="00CF6EAD"/>
    <w:rsid w:val="00CF6F1E"/>
    <w:rsid w:val="00D001F9"/>
    <w:rsid w:val="00D0036E"/>
    <w:rsid w:val="00D00BB7"/>
    <w:rsid w:val="00D01149"/>
    <w:rsid w:val="00D01EAD"/>
    <w:rsid w:val="00D02AE6"/>
    <w:rsid w:val="00D034B4"/>
    <w:rsid w:val="00D035B9"/>
    <w:rsid w:val="00D040B7"/>
    <w:rsid w:val="00D045A0"/>
    <w:rsid w:val="00D05C29"/>
    <w:rsid w:val="00D060FF"/>
    <w:rsid w:val="00D064E8"/>
    <w:rsid w:val="00D06546"/>
    <w:rsid w:val="00D06572"/>
    <w:rsid w:val="00D065CD"/>
    <w:rsid w:val="00D06C95"/>
    <w:rsid w:val="00D0724B"/>
    <w:rsid w:val="00D073E7"/>
    <w:rsid w:val="00D11E28"/>
    <w:rsid w:val="00D11E29"/>
    <w:rsid w:val="00D12325"/>
    <w:rsid w:val="00D12761"/>
    <w:rsid w:val="00D14487"/>
    <w:rsid w:val="00D15315"/>
    <w:rsid w:val="00D15E7E"/>
    <w:rsid w:val="00D16058"/>
    <w:rsid w:val="00D16C84"/>
    <w:rsid w:val="00D16CC8"/>
    <w:rsid w:val="00D16FDD"/>
    <w:rsid w:val="00D20016"/>
    <w:rsid w:val="00D207A7"/>
    <w:rsid w:val="00D217AA"/>
    <w:rsid w:val="00D2279F"/>
    <w:rsid w:val="00D22AF1"/>
    <w:rsid w:val="00D22E93"/>
    <w:rsid w:val="00D2427F"/>
    <w:rsid w:val="00D242DA"/>
    <w:rsid w:val="00D247EC"/>
    <w:rsid w:val="00D255AE"/>
    <w:rsid w:val="00D26448"/>
    <w:rsid w:val="00D264CE"/>
    <w:rsid w:val="00D26670"/>
    <w:rsid w:val="00D2670E"/>
    <w:rsid w:val="00D26910"/>
    <w:rsid w:val="00D27A87"/>
    <w:rsid w:val="00D27B8B"/>
    <w:rsid w:val="00D30137"/>
    <w:rsid w:val="00D3043F"/>
    <w:rsid w:val="00D30BD6"/>
    <w:rsid w:val="00D30CF0"/>
    <w:rsid w:val="00D3105B"/>
    <w:rsid w:val="00D31681"/>
    <w:rsid w:val="00D3191C"/>
    <w:rsid w:val="00D31B6E"/>
    <w:rsid w:val="00D31D50"/>
    <w:rsid w:val="00D3232B"/>
    <w:rsid w:val="00D3239F"/>
    <w:rsid w:val="00D324A4"/>
    <w:rsid w:val="00D3250C"/>
    <w:rsid w:val="00D328F6"/>
    <w:rsid w:val="00D3429C"/>
    <w:rsid w:val="00D345D4"/>
    <w:rsid w:val="00D3462C"/>
    <w:rsid w:val="00D34DEB"/>
    <w:rsid w:val="00D35198"/>
    <w:rsid w:val="00D3584B"/>
    <w:rsid w:val="00D35A85"/>
    <w:rsid w:val="00D35F97"/>
    <w:rsid w:val="00D36964"/>
    <w:rsid w:val="00D37A1A"/>
    <w:rsid w:val="00D4081B"/>
    <w:rsid w:val="00D40E1A"/>
    <w:rsid w:val="00D4108D"/>
    <w:rsid w:val="00D413C3"/>
    <w:rsid w:val="00D42240"/>
    <w:rsid w:val="00D427C3"/>
    <w:rsid w:val="00D42EB8"/>
    <w:rsid w:val="00D43AAC"/>
    <w:rsid w:val="00D43D3C"/>
    <w:rsid w:val="00D43E0B"/>
    <w:rsid w:val="00D441E2"/>
    <w:rsid w:val="00D44932"/>
    <w:rsid w:val="00D45059"/>
    <w:rsid w:val="00D46111"/>
    <w:rsid w:val="00D4662F"/>
    <w:rsid w:val="00D46F1B"/>
    <w:rsid w:val="00D475FB"/>
    <w:rsid w:val="00D47C16"/>
    <w:rsid w:val="00D502AF"/>
    <w:rsid w:val="00D50546"/>
    <w:rsid w:val="00D50764"/>
    <w:rsid w:val="00D50C12"/>
    <w:rsid w:val="00D51034"/>
    <w:rsid w:val="00D514A9"/>
    <w:rsid w:val="00D51A77"/>
    <w:rsid w:val="00D51CCE"/>
    <w:rsid w:val="00D5267B"/>
    <w:rsid w:val="00D52695"/>
    <w:rsid w:val="00D53330"/>
    <w:rsid w:val="00D53649"/>
    <w:rsid w:val="00D537A7"/>
    <w:rsid w:val="00D53830"/>
    <w:rsid w:val="00D54FB3"/>
    <w:rsid w:val="00D55889"/>
    <w:rsid w:val="00D55E7D"/>
    <w:rsid w:val="00D56B5F"/>
    <w:rsid w:val="00D57A3F"/>
    <w:rsid w:val="00D57AF0"/>
    <w:rsid w:val="00D57DCA"/>
    <w:rsid w:val="00D57FA7"/>
    <w:rsid w:val="00D61815"/>
    <w:rsid w:val="00D627E3"/>
    <w:rsid w:val="00D62ECD"/>
    <w:rsid w:val="00D64426"/>
    <w:rsid w:val="00D64475"/>
    <w:rsid w:val="00D65D78"/>
    <w:rsid w:val="00D66AAA"/>
    <w:rsid w:val="00D66B04"/>
    <w:rsid w:val="00D67BC5"/>
    <w:rsid w:val="00D7021B"/>
    <w:rsid w:val="00D70D33"/>
    <w:rsid w:val="00D71862"/>
    <w:rsid w:val="00D71E7F"/>
    <w:rsid w:val="00D71FBA"/>
    <w:rsid w:val="00D7239B"/>
    <w:rsid w:val="00D73077"/>
    <w:rsid w:val="00D736A2"/>
    <w:rsid w:val="00D73C57"/>
    <w:rsid w:val="00D742FF"/>
    <w:rsid w:val="00D74807"/>
    <w:rsid w:val="00D758B3"/>
    <w:rsid w:val="00D75A2D"/>
    <w:rsid w:val="00D75B29"/>
    <w:rsid w:val="00D76ADC"/>
    <w:rsid w:val="00D77413"/>
    <w:rsid w:val="00D77BBF"/>
    <w:rsid w:val="00D80B04"/>
    <w:rsid w:val="00D81BEF"/>
    <w:rsid w:val="00D81F10"/>
    <w:rsid w:val="00D81F6A"/>
    <w:rsid w:val="00D82798"/>
    <w:rsid w:val="00D82BF2"/>
    <w:rsid w:val="00D84A57"/>
    <w:rsid w:val="00D87307"/>
    <w:rsid w:val="00D874DF"/>
    <w:rsid w:val="00D87A12"/>
    <w:rsid w:val="00D930E1"/>
    <w:rsid w:val="00D9354D"/>
    <w:rsid w:val="00D9415C"/>
    <w:rsid w:val="00D942CC"/>
    <w:rsid w:val="00D944E4"/>
    <w:rsid w:val="00D94D87"/>
    <w:rsid w:val="00D95B31"/>
    <w:rsid w:val="00D95DCC"/>
    <w:rsid w:val="00D962DC"/>
    <w:rsid w:val="00DA0B2C"/>
    <w:rsid w:val="00DA180C"/>
    <w:rsid w:val="00DA18A2"/>
    <w:rsid w:val="00DA2FAC"/>
    <w:rsid w:val="00DA3379"/>
    <w:rsid w:val="00DA3E7B"/>
    <w:rsid w:val="00DA3F17"/>
    <w:rsid w:val="00DA4103"/>
    <w:rsid w:val="00DA418E"/>
    <w:rsid w:val="00DA4419"/>
    <w:rsid w:val="00DA451D"/>
    <w:rsid w:val="00DA470D"/>
    <w:rsid w:val="00DA4A78"/>
    <w:rsid w:val="00DA4CC5"/>
    <w:rsid w:val="00DA56DB"/>
    <w:rsid w:val="00DA6452"/>
    <w:rsid w:val="00DA6FE9"/>
    <w:rsid w:val="00DA7925"/>
    <w:rsid w:val="00DB031E"/>
    <w:rsid w:val="00DB040B"/>
    <w:rsid w:val="00DB0AB8"/>
    <w:rsid w:val="00DB0D2A"/>
    <w:rsid w:val="00DB11CD"/>
    <w:rsid w:val="00DB1DAB"/>
    <w:rsid w:val="00DB322E"/>
    <w:rsid w:val="00DB39D4"/>
    <w:rsid w:val="00DB3A47"/>
    <w:rsid w:val="00DB46D0"/>
    <w:rsid w:val="00DB46DF"/>
    <w:rsid w:val="00DB49B6"/>
    <w:rsid w:val="00DB4E06"/>
    <w:rsid w:val="00DB5836"/>
    <w:rsid w:val="00DB66EE"/>
    <w:rsid w:val="00DB67D2"/>
    <w:rsid w:val="00DB6A80"/>
    <w:rsid w:val="00DB6C06"/>
    <w:rsid w:val="00DB7B06"/>
    <w:rsid w:val="00DB7F81"/>
    <w:rsid w:val="00DC043D"/>
    <w:rsid w:val="00DC318A"/>
    <w:rsid w:val="00DC3A9D"/>
    <w:rsid w:val="00DC4004"/>
    <w:rsid w:val="00DC4243"/>
    <w:rsid w:val="00DC5204"/>
    <w:rsid w:val="00DC5584"/>
    <w:rsid w:val="00DC6C1E"/>
    <w:rsid w:val="00DC6D80"/>
    <w:rsid w:val="00DC7255"/>
    <w:rsid w:val="00DC72CE"/>
    <w:rsid w:val="00DC7951"/>
    <w:rsid w:val="00DC79A9"/>
    <w:rsid w:val="00DD0189"/>
    <w:rsid w:val="00DD09FD"/>
    <w:rsid w:val="00DD1C4B"/>
    <w:rsid w:val="00DD1F7B"/>
    <w:rsid w:val="00DD229E"/>
    <w:rsid w:val="00DD2FAE"/>
    <w:rsid w:val="00DD3029"/>
    <w:rsid w:val="00DD3566"/>
    <w:rsid w:val="00DD55E0"/>
    <w:rsid w:val="00DE18A3"/>
    <w:rsid w:val="00DE1904"/>
    <w:rsid w:val="00DE1DAA"/>
    <w:rsid w:val="00DE243D"/>
    <w:rsid w:val="00DE3575"/>
    <w:rsid w:val="00DE3DBB"/>
    <w:rsid w:val="00DE43A2"/>
    <w:rsid w:val="00DE4A74"/>
    <w:rsid w:val="00DE4B05"/>
    <w:rsid w:val="00DE4EE9"/>
    <w:rsid w:val="00DE541C"/>
    <w:rsid w:val="00DE5747"/>
    <w:rsid w:val="00DE661F"/>
    <w:rsid w:val="00DE6C49"/>
    <w:rsid w:val="00DE737B"/>
    <w:rsid w:val="00DE7E39"/>
    <w:rsid w:val="00DF100B"/>
    <w:rsid w:val="00DF11B7"/>
    <w:rsid w:val="00DF1A6F"/>
    <w:rsid w:val="00DF290B"/>
    <w:rsid w:val="00DF3C58"/>
    <w:rsid w:val="00DF4359"/>
    <w:rsid w:val="00DF4C50"/>
    <w:rsid w:val="00DF5E62"/>
    <w:rsid w:val="00DF68D5"/>
    <w:rsid w:val="00DF73C1"/>
    <w:rsid w:val="00DF7511"/>
    <w:rsid w:val="00DF7751"/>
    <w:rsid w:val="00E00152"/>
    <w:rsid w:val="00E00307"/>
    <w:rsid w:val="00E009B1"/>
    <w:rsid w:val="00E00BC3"/>
    <w:rsid w:val="00E011D7"/>
    <w:rsid w:val="00E031BB"/>
    <w:rsid w:val="00E0417B"/>
    <w:rsid w:val="00E0576C"/>
    <w:rsid w:val="00E068BC"/>
    <w:rsid w:val="00E073F0"/>
    <w:rsid w:val="00E10761"/>
    <w:rsid w:val="00E11D7A"/>
    <w:rsid w:val="00E11E3B"/>
    <w:rsid w:val="00E11EEB"/>
    <w:rsid w:val="00E128F2"/>
    <w:rsid w:val="00E1323B"/>
    <w:rsid w:val="00E13512"/>
    <w:rsid w:val="00E13E5A"/>
    <w:rsid w:val="00E13EE4"/>
    <w:rsid w:val="00E155DA"/>
    <w:rsid w:val="00E15748"/>
    <w:rsid w:val="00E16463"/>
    <w:rsid w:val="00E16F82"/>
    <w:rsid w:val="00E17F6F"/>
    <w:rsid w:val="00E2094F"/>
    <w:rsid w:val="00E20B20"/>
    <w:rsid w:val="00E239D1"/>
    <w:rsid w:val="00E246B9"/>
    <w:rsid w:val="00E250C5"/>
    <w:rsid w:val="00E25866"/>
    <w:rsid w:val="00E26727"/>
    <w:rsid w:val="00E26970"/>
    <w:rsid w:val="00E2728F"/>
    <w:rsid w:val="00E27791"/>
    <w:rsid w:val="00E27E69"/>
    <w:rsid w:val="00E30F2D"/>
    <w:rsid w:val="00E317D4"/>
    <w:rsid w:val="00E319DB"/>
    <w:rsid w:val="00E31AFC"/>
    <w:rsid w:val="00E3250F"/>
    <w:rsid w:val="00E3409E"/>
    <w:rsid w:val="00E34F76"/>
    <w:rsid w:val="00E35699"/>
    <w:rsid w:val="00E36368"/>
    <w:rsid w:val="00E365A6"/>
    <w:rsid w:val="00E37BE5"/>
    <w:rsid w:val="00E41124"/>
    <w:rsid w:val="00E41A27"/>
    <w:rsid w:val="00E41AB4"/>
    <w:rsid w:val="00E42737"/>
    <w:rsid w:val="00E42CA1"/>
    <w:rsid w:val="00E44906"/>
    <w:rsid w:val="00E45C77"/>
    <w:rsid w:val="00E4608B"/>
    <w:rsid w:val="00E46D7F"/>
    <w:rsid w:val="00E47557"/>
    <w:rsid w:val="00E501D3"/>
    <w:rsid w:val="00E519F3"/>
    <w:rsid w:val="00E53A01"/>
    <w:rsid w:val="00E549A6"/>
    <w:rsid w:val="00E55253"/>
    <w:rsid w:val="00E564C4"/>
    <w:rsid w:val="00E567C9"/>
    <w:rsid w:val="00E57E1A"/>
    <w:rsid w:val="00E604C4"/>
    <w:rsid w:val="00E60809"/>
    <w:rsid w:val="00E61300"/>
    <w:rsid w:val="00E635B9"/>
    <w:rsid w:val="00E659FE"/>
    <w:rsid w:val="00E65D15"/>
    <w:rsid w:val="00E66523"/>
    <w:rsid w:val="00E66CD8"/>
    <w:rsid w:val="00E67802"/>
    <w:rsid w:val="00E67ABD"/>
    <w:rsid w:val="00E67EE5"/>
    <w:rsid w:val="00E7013A"/>
    <w:rsid w:val="00E7083F"/>
    <w:rsid w:val="00E72C6B"/>
    <w:rsid w:val="00E73AB7"/>
    <w:rsid w:val="00E746A6"/>
    <w:rsid w:val="00E74F5D"/>
    <w:rsid w:val="00E76034"/>
    <w:rsid w:val="00E76CC7"/>
    <w:rsid w:val="00E80440"/>
    <w:rsid w:val="00E817E0"/>
    <w:rsid w:val="00E82289"/>
    <w:rsid w:val="00E82EE4"/>
    <w:rsid w:val="00E82FFA"/>
    <w:rsid w:val="00E831E7"/>
    <w:rsid w:val="00E843B5"/>
    <w:rsid w:val="00E84A3B"/>
    <w:rsid w:val="00E85307"/>
    <w:rsid w:val="00E85A16"/>
    <w:rsid w:val="00E85B0A"/>
    <w:rsid w:val="00E87742"/>
    <w:rsid w:val="00E907E4"/>
    <w:rsid w:val="00E90A24"/>
    <w:rsid w:val="00E90C34"/>
    <w:rsid w:val="00E919AC"/>
    <w:rsid w:val="00E9321C"/>
    <w:rsid w:val="00E93499"/>
    <w:rsid w:val="00E93CB3"/>
    <w:rsid w:val="00E946A6"/>
    <w:rsid w:val="00E947E4"/>
    <w:rsid w:val="00E9480A"/>
    <w:rsid w:val="00E94D43"/>
    <w:rsid w:val="00E9616B"/>
    <w:rsid w:val="00E96A29"/>
    <w:rsid w:val="00E96B28"/>
    <w:rsid w:val="00E96FE6"/>
    <w:rsid w:val="00E973A1"/>
    <w:rsid w:val="00EA077F"/>
    <w:rsid w:val="00EA0F54"/>
    <w:rsid w:val="00EA1059"/>
    <w:rsid w:val="00EA1C4C"/>
    <w:rsid w:val="00EA1CF5"/>
    <w:rsid w:val="00EA1D43"/>
    <w:rsid w:val="00EA3113"/>
    <w:rsid w:val="00EA43B1"/>
    <w:rsid w:val="00EA4B41"/>
    <w:rsid w:val="00EA4C04"/>
    <w:rsid w:val="00EA4EC9"/>
    <w:rsid w:val="00EA568E"/>
    <w:rsid w:val="00EA5E0F"/>
    <w:rsid w:val="00EA6052"/>
    <w:rsid w:val="00EA6FE4"/>
    <w:rsid w:val="00EA798D"/>
    <w:rsid w:val="00EA7F4C"/>
    <w:rsid w:val="00EB003C"/>
    <w:rsid w:val="00EB1D47"/>
    <w:rsid w:val="00EB2146"/>
    <w:rsid w:val="00EB2317"/>
    <w:rsid w:val="00EB26C6"/>
    <w:rsid w:val="00EB279B"/>
    <w:rsid w:val="00EB2ABB"/>
    <w:rsid w:val="00EB2B18"/>
    <w:rsid w:val="00EB2FD7"/>
    <w:rsid w:val="00EB3D04"/>
    <w:rsid w:val="00EB4F83"/>
    <w:rsid w:val="00EB584C"/>
    <w:rsid w:val="00EB5863"/>
    <w:rsid w:val="00EB5D88"/>
    <w:rsid w:val="00EB6D14"/>
    <w:rsid w:val="00EB70D7"/>
    <w:rsid w:val="00EB7307"/>
    <w:rsid w:val="00EB772D"/>
    <w:rsid w:val="00EC0B10"/>
    <w:rsid w:val="00EC14B0"/>
    <w:rsid w:val="00EC204E"/>
    <w:rsid w:val="00EC249E"/>
    <w:rsid w:val="00EC2CFF"/>
    <w:rsid w:val="00EC2DFB"/>
    <w:rsid w:val="00EC37EE"/>
    <w:rsid w:val="00EC48FA"/>
    <w:rsid w:val="00EC4904"/>
    <w:rsid w:val="00EC4DF6"/>
    <w:rsid w:val="00EC5F2F"/>
    <w:rsid w:val="00EC651E"/>
    <w:rsid w:val="00EC65E5"/>
    <w:rsid w:val="00EC692E"/>
    <w:rsid w:val="00EC69A9"/>
    <w:rsid w:val="00EC710F"/>
    <w:rsid w:val="00EC745E"/>
    <w:rsid w:val="00EC775C"/>
    <w:rsid w:val="00EC7EAF"/>
    <w:rsid w:val="00ED1327"/>
    <w:rsid w:val="00ED27C3"/>
    <w:rsid w:val="00ED2AE2"/>
    <w:rsid w:val="00ED2C5A"/>
    <w:rsid w:val="00ED33AE"/>
    <w:rsid w:val="00ED34E7"/>
    <w:rsid w:val="00ED3775"/>
    <w:rsid w:val="00ED4A6D"/>
    <w:rsid w:val="00ED59C2"/>
    <w:rsid w:val="00ED64BC"/>
    <w:rsid w:val="00ED6D4A"/>
    <w:rsid w:val="00ED721A"/>
    <w:rsid w:val="00ED738C"/>
    <w:rsid w:val="00ED7918"/>
    <w:rsid w:val="00ED7FD3"/>
    <w:rsid w:val="00EE0612"/>
    <w:rsid w:val="00EE0E5D"/>
    <w:rsid w:val="00EE11C2"/>
    <w:rsid w:val="00EE2A61"/>
    <w:rsid w:val="00EE3663"/>
    <w:rsid w:val="00EE41C4"/>
    <w:rsid w:val="00EE5A27"/>
    <w:rsid w:val="00EE5E60"/>
    <w:rsid w:val="00EE5FB2"/>
    <w:rsid w:val="00EE6E77"/>
    <w:rsid w:val="00EE76A9"/>
    <w:rsid w:val="00EE799E"/>
    <w:rsid w:val="00EE7CA8"/>
    <w:rsid w:val="00EE7FA7"/>
    <w:rsid w:val="00EF0322"/>
    <w:rsid w:val="00EF1093"/>
    <w:rsid w:val="00EF1FCB"/>
    <w:rsid w:val="00EF21C3"/>
    <w:rsid w:val="00EF2B40"/>
    <w:rsid w:val="00EF2C14"/>
    <w:rsid w:val="00EF2E6B"/>
    <w:rsid w:val="00EF2FEB"/>
    <w:rsid w:val="00EF4664"/>
    <w:rsid w:val="00EF54D1"/>
    <w:rsid w:val="00EF5FC8"/>
    <w:rsid w:val="00EF67BB"/>
    <w:rsid w:val="00EF72F9"/>
    <w:rsid w:val="00F0021E"/>
    <w:rsid w:val="00F0030E"/>
    <w:rsid w:val="00F00372"/>
    <w:rsid w:val="00F00CD1"/>
    <w:rsid w:val="00F01E6B"/>
    <w:rsid w:val="00F0241C"/>
    <w:rsid w:val="00F031EE"/>
    <w:rsid w:val="00F05759"/>
    <w:rsid w:val="00F05AC2"/>
    <w:rsid w:val="00F064EC"/>
    <w:rsid w:val="00F07F39"/>
    <w:rsid w:val="00F104B0"/>
    <w:rsid w:val="00F10CB9"/>
    <w:rsid w:val="00F110CD"/>
    <w:rsid w:val="00F110D5"/>
    <w:rsid w:val="00F12351"/>
    <w:rsid w:val="00F12755"/>
    <w:rsid w:val="00F12D2D"/>
    <w:rsid w:val="00F12EFB"/>
    <w:rsid w:val="00F1433C"/>
    <w:rsid w:val="00F148C9"/>
    <w:rsid w:val="00F15193"/>
    <w:rsid w:val="00F15714"/>
    <w:rsid w:val="00F15ADE"/>
    <w:rsid w:val="00F16739"/>
    <w:rsid w:val="00F16DE2"/>
    <w:rsid w:val="00F1713F"/>
    <w:rsid w:val="00F17B16"/>
    <w:rsid w:val="00F2052B"/>
    <w:rsid w:val="00F22183"/>
    <w:rsid w:val="00F2260F"/>
    <w:rsid w:val="00F23F86"/>
    <w:rsid w:val="00F242AD"/>
    <w:rsid w:val="00F247F2"/>
    <w:rsid w:val="00F2518F"/>
    <w:rsid w:val="00F252A8"/>
    <w:rsid w:val="00F255D9"/>
    <w:rsid w:val="00F265F7"/>
    <w:rsid w:val="00F2678E"/>
    <w:rsid w:val="00F27FA6"/>
    <w:rsid w:val="00F313CB"/>
    <w:rsid w:val="00F3277B"/>
    <w:rsid w:val="00F32E32"/>
    <w:rsid w:val="00F33595"/>
    <w:rsid w:val="00F33DC8"/>
    <w:rsid w:val="00F34444"/>
    <w:rsid w:val="00F378F1"/>
    <w:rsid w:val="00F403A1"/>
    <w:rsid w:val="00F403DB"/>
    <w:rsid w:val="00F4065A"/>
    <w:rsid w:val="00F40975"/>
    <w:rsid w:val="00F409CD"/>
    <w:rsid w:val="00F4188D"/>
    <w:rsid w:val="00F422A0"/>
    <w:rsid w:val="00F4275C"/>
    <w:rsid w:val="00F434B2"/>
    <w:rsid w:val="00F44245"/>
    <w:rsid w:val="00F45693"/>
    <w:rsid w:val="00F45BF3"/>
    <w:rsid w:val="00F51D07"/>
    <w:rsid w:val="00F52339"/>
    <w:rsid w:val="00F523FB"/>
    <w:rsid w:val="00F5277A"/>
    <w:rsid w:val="00F532E8"/>
    <w:rsid w:val="00F537FF"/>
    <w:rsid w:val="00F54E36"/>
    <w:rsid w:val="00F560FE"/>
    <w:rsid w:val="00F60CD6"/>
    <w:rsid w:val="00F6111C"/>
    <w:rsid w:val="00F614C0"/>
    <w:rsid w:val="00F61647"/>
    <w:rsid w:val="00F61C2B"/>
    <w:rsid w:val="00F64279"/>
    <w:rsid w:val="00F657CF"/>
    <w:rsid w:val="00F65808"/>
    <w:rsid w:val="00F6587D"/>
    <w:rsid w:val="00F66A00"/>
    <w:rsid w:val="00F66C95"/>
    <w:rsid w:val="00F66CFB"/>
    <w:rsid w:val="00F70371"/>
    <w:rsid w:val="00F704CB"/>
    <w:rsid w:val="00F70C73"/>
    <w:rsid w:val="00F713A3"/>
    <w:rsid w:val="00F71A8F"/>
    <w:rsid w:val="00F72B28"/>
    <w:rsid w:val="00F73836"/>
    <w:rsid w:val="00F75330"/>
    <w:rsid w:val="00F75B66"/>
    <w:rsid w:val="00F76BD9"/>
    <w:rsid w:val="00F80318"/>
    <w:rsid w:val="00F803D0"/>
    <w:rsid w:val="00F80703"/>
    <w:rsid w:val="00F80948"/>
    <w:rsid w:val="00F81387"/>
    <w:rsid w:val="00F82134"/>
    <w:rsid w:val="00F822E3"/>
    <w:rsid w:val="00F82866"/>
    <w:rsid w:val="00F841FB"/>
    <w:rsid w:val="00F84421"/>
    <w:rsid w:val="00F8449B"/>
    <w:rsid w:val="00F844E6"/>
    <w:rsid w:val="00F84B44"/>
    <w:rsid w:val="00F84BB5"/>
    <w:rsid w:val="00F85691"/>
    <w:rsid w:val="00F86199"/>
    <w:rsid w:val="00F86DF4"/>
    <w:rsid w:val="00F87032"/>
    <w:rsid w:val="00F87094"/>
    <w:rsid w:val="00F87AB3"/>
    <w:rsid w:val="00F913DC"/>
    <w:rsid w:val="00F91CAC"/>
    <w:rsid w:val="00F91DDA"/>
    <w:rsid w:val="00F93712"/>
    <w:rsid w:val="00F9397A"/>
    <w:rsid w:val="00F93985"/>
    <w:rsid w:val="00F93A37"/>
    <w:rsid w:val="00F93F0F"/>
    <w:rsid w:val="00F94182"/>
    <w:rsid w:val="00F9431F"/>
    <w:rsid w:val="00F944D9"/>
    <w:rsid w:val="00F94DB3"/>
    <w:rsid w:val="00F96500"/>
    <w:rsid w:val="00FA129A"/>
    <w:rsid w:val="00FA2C35"/>
    <w:rsid w:val="00FA31E7"/>
    <w:rsid w:val="00FA386F"/>
    <w:rsid w:val="00FA3D96"/>
    <w:rsid w:val="00FA413A"/>
    <w:rsid w:val="00FA4144"/>
    <w:rsid w:val="00FA4DDF"/>
    <w:rsid w:val="00FA524B"/>
    <w:rsid w:val="00FA5C71"/>
    <w:rsid w:val="00FA645E"/>
    <w:rsid w:val="00FA6A01"/>
    <w:rsid w:val="00FA6CB4"/>
    <w:rsid w:val="00FA6E7F"/>
    <w:rsid w:val="00FA7114"/>
    <w:rsid w:val="00FA7B8A"/>
    <w:rsid w:val="00FA7FC5"/>
    <w:rsid w:val="00FB052D"/>
    <w:rsid w:val="00FB14CB"/>
    <w:rsid w:val="00FB1807"/>
    <w:rsid w:val="00FB22D7"/>
    <w:rsid w:val="00FB2379"/>
    <w:rsid w:val="00FB3A7C"/>
    <w:rsid w:val="00FB3CB7"/>
    <w:rsid w:val="00FB4424"/>
    <w:rsid w:val="00FB4B8A"/>
    <w:rsid w:val="00FB5152"/>
    <w:rsid w:val="00FB5827"/>
    <w:rsid w:val="00FB5F8F"/>
    <w:rsid w:val="00FB680E"/>
    <w:rsid w:val="00FB699C"/>
    <w:rsid w:val="00FB6B73"/>
    <w:rsid w:val="00FB7A0B"/>
    <w:rsid w:val="00FB7F4D"/>
    <w:rsid w:val="00FC0065"/>
    <w:rsid w:val="00FC010E"/>
    <w:rsid w:val="00FC062F"/>
    <w:rsid w:val="00FC0754"/>
    <w:rsid w:val="00FC349D"/>
    <w:rsid w:val="00FC3A98"/>
    <w:rsid w:val="00FC3AEE"/>
    <w:rsid w:val="00FC4EFF"/>
    <w:rsid w:val="00FC6238"/>
    <w:rsid w:val="00FC735D"/>
    <w:rsid w:val="00FC7951"/>
    <w:rsid w:val="00FC7EAE"/>
    <w:rsid w:val="00FD0288"/>
    <w:rsid w:val="00FD236B"/>
    <w:rsid w:val="00FD2785"/>
    <w:rsid w:val="00FD309A"/>
    <w:rsid w:val="00FD33FC"/>
    <w:rsid w:val="00FD3572"/>
    <w:rsid w:val="00FD3730"/>
    <w:rsid w:val="00FD3ADE"/>
    <w:rsid w:val="00FD3B08"/>
    <w:rsid w:val="00FD4806"/>
    <w:rsid w:val="00FD4BA4"/>
    <w:rsid w:val="00FD534E"/>
    <w:rsid w:val="00FD5430"/>
    <w:rsid w:val="00FD56C7"/>
    <w:rsid w:val="00FD5CBB"/>
    <w:rsid w:val="00FD6564"/>
    <w:rsid w:val="00FD69E8"/>
    <w:rsid w:val="00FD6B74"/>
    <w:rsid w:val="00FD70AE"/>
    <w:rsid w:val="00FE002E"/>
    <w:rsid w:val="00FE1D05"/>
    <w:rsid w:val="00FE1DC0"/>
    <w:rsid w:val="00FE2398"/>
    <w:rsid w:val="00FE515A"/>
    <w:rsid w:val="00FE5421"/>
    <w:rsid w:val="00FE5624"/>
    <w:rsid w:val="00FE5B26"/>
    <w:rsid w:val="00FE5D2C"/>
    <w:rsid w:val="00FE5E8B"/>
    <w:rsid w:val="00FE5FBF"/>
    <w:rsid w:val="00FE6C25"/>
    <w:rsid w:val="00FF033A"/>
    <w:rsid w:val="00FF0964"/>
    <w:rsid w:val="00FF0F67"/>
    <w:rsid w:val="00FF16F2"/>
    <w:rsid w:val="00FF1F9B"/>
    <w:rsid w:val="00FF259A"/>
    <w:rsid w:val="00FF2B42"/>
    <w:rsid w:val="00FF2D5B"/>
    <w:rsid w:val="00FF3B7F"/>
    <w:rsid w:val="00FF400A"/>
    <w:rsid w:val="00FF4F92"/>
    <w:rsid w:val="00FF54EB"/>
    <w:rsid w:val="00FF6822"/>
    <w:rsid w:val="00FF722E"/>
    <w:rsid w:val="00FF73D0"/>
    <w:rsid w:val="01643B6F"/>
    <w:rsid w:val="019936AB"/>
    <w:rsid w:val="027E7358"/>
    <w:rsid w:val="02EDA530"/>
    <w:rsid w:val="032F4A91"/>
    <w:rsid w:val="03344C21"/>
    <w:rsid w:val="0392DD5C"/>
    <w:rsid w:val="03D125DE"/>
    <w:rsid w:val="03D844AE"/>
    <w:rsid w:val="03E6CB17"/>
    <w:rsid w:val="0407655D"/>
    <w:rsid w:val="042F36F3"/>
    <w:rsid w:val="0433C9E6"/>
    <w:rsid w:val="043F8431"/>
    <w:rsid w:val="0440C56B"/>
    <w:rsid w:val="04644CF3"/>
    <w:rsid w:val="05446EB1"/>
    <w:rsid w:val="054CFF95"/>
    <w:rsid w:val="057590C6"/>
    <w:rsid w:val="05F9ED4D"/>
    <w:rsid w:val="0607556B"/>
    <w:rsid w:val="06608F3F"/>
    <w:rsid w:val="06644604"/>
    <w:rsid w:val="06A764B6"/>
    <w:rsid w:val="07397AEF"/>
    <w:rsid w:val="077BB62B"/>
    <w:rsid w:val="07ADE286"/>
    <w:rsid w:val="07F5FBBD"/>
    <w:rsid w:val="083C0658"/>
    <w:rsid w:val="08422368"/>
    <w:rsid w:val="085E81D7"/>
    <w:rsid w:val="0891CA24"/>
    <w:rsid w:val="08D8151E"/>
    <w:rsid w:val="096E99BC"/>
    <w:rsid w:val="09929FB0"/>
    <w:rsid w:val="09CAFB6C"/>
    <w:rsid w:val="0A05722A"/>
    <w:rsid w:val="0A0F9278"/>
    <w:rsid w:val="0A6DFB55"/>
    <w:rsid w:val="0A8A4FC8"/>
    <w:rsid w:val="0AB55B9B"/>
    <w:rsid w:val="0B20BD28"/>
    <w:rsid w:val="0BB714E1"/>
    <w:rsid w:val="0BDC8F68"/>
    <w:rsid w:val="0C0F197F"/>
    <w:rsid w:val="0C5F9104"/>
    <w:rsid w:val="0CFE2086"/>
    <w:rsid w:val="0D491649"/>
    <w:rsid w:val="0D717942"/>
    <w:rsid w:val="0D8E8758"/>
    <w:rsid w:val="0DB1621E"/>
    <w:rsid w:val="0DC5E666"/>
    <w:rsid w:val="0DDA1FA7"/>
    <w:rsid w:val="0E9B1F69"/>
    <w:rsid w:val="0EB1533A"/>
    <w:rsid w:val="0ED2A0A7"/>
    <w:rsid w:val="0F1F1082"/>
    <w:rsid w:val="0F836B89"/>
    <w:rsid w:val="100788F5"/>
    <w:rsid w:val="102641E4"/>
    <w:rsid w:val="10435C71"/>
    <w:rsid w:val="10E807B4"/>
    <w:rsid w:val="112EAC3C"/>
    <w:rsid w:val="121611BB"/>
    <w:rsid w:val="121C538B"/>
    <w:rsid w:val="12959030"/>
    <w:rsid w:val="12A9397B"/>
    <w:rsid w:val="12B4E9A4"/>
    <w:rsid w:val="12F104D8"/>
    <w:rsid w:val="12F17FDD"/>
    <w:rsid w:val="130FF15A"/>
    <w:rsid w:val="133271E0"/>
    <w:rsid w:val="137FA422"/>
    <w:rsid w:val="1380E85E"/>
    <w:rsid w:val="13A07EDF"/>
    <w:rsid w:val="13A5E25E"/>
    <w:rsid w:val="13D4D0B5"/>
    <w:rsid w:val="141204DA"/>
    <w:rsid w:val="1565C179"/>
    <w:rsid w:val="15898B63"/>
    <w:rsid w:val="15E5A85D"/>
    <w:rsid w:val="15EF4E8E"/>
    <w:rsid w:val="164B2BAD"/>
    <w:rsid w:val="16512788"/>
    <w:rsid w:val="16973451"/>
    <w:rsid w:val="1703C6F2"/>
    <w:rsid w:val="177678E8"/>
    <w:rsid w:val="177A203B"/>
    <w:rsid w:val="1790C22B"/>
    <w:rsid w:val="17BFA1CF"/>
    <w:rsid w:val="18423D0D"/>
    <w:rsid w:val="1872686E"/>
    <w:rsid w:val="187A887A"/>
    <w:rsid w:val="18FD15A2"/>
    <w:rsid w:val="18FF12AC"/>
    <w:rsid w:val="196C3664"/>
    <w:rsid w:val="19836CB4"/>
    <w:rsid w:val="1A06402B"/>
    <w:rsid w:val="1A159EFE"/>
    <w:rsid w:val="1A219784"/>
    <w:rsid w:val="1A230DAA"/>
    <w:rsid w:val="1A52EFF6"/>
    <w:rsid w:val="1A5A66E6"/>
    <w:rsid w:val="1A63EFC3"/>
    <w:rsid w:val="1A8B40BB"/>
    <w:rsid w:val="1A9A8025"/>
    <w:rsid w:val="1AE3E34D"/>
    <w:rsid w:val="1AF282F1"/>
    <w:rsid w:val="1B470381"/>
    <w:rsid w:val="1B6FD33A"/>
    <w:rsid w:val="1B88B61D"/>
    <w:rsid w:val="1BA0FB8A"/>
    <w:rsid w:val="1BBD9032"/>
    <w:rsid w:val="1BC6141D"/>
    <w:rsid w:val="1BE76205"/>
    <w:rsid w:val="1BEB56BA"/>
    <w:rsid w:val="1C22545B"/>
    <w:rsid w:val="1C3CE686"/>
    <w:rsid w:val="1C4A7753"/>
    <w:rsid w:val="1CACFFBF"/>
    <w:rsid w:val="1CF16581"/>
    <w:rsid w:val="1CF9D5F4"/>
    <w:rsid w:val="1D746CDB"/>
    <w:rsid w:val="1D958F90"/>
    <w:rsid w:val="1EED5DD2"/>
    <w:rsid w:val="1F89796F"/>
    <w:rsid w:val="1F8C582D"/>
    <w:rsid w:val="203061EA"/>
    <w:rsid w:val="203D2D56"/>
    <w:rsid w:val="21E055B1"/>
    <w:rsid w:val="220EB614"/>
    <w:rsid w:val="22E3B0C2"/>
    <w:rsid w:val="22EAF799"/>
    <w:rsid w:val="23C8B722"/>
    <w:rsid w:val="247585A1"/>
    <w:rsid w:val="24A8DE0E"/>
    <w:rsid w:val="24B8C1B3"/>
    <w:rsid w:val="24C3D32C"/>
    <w:rsid w:val="250A9CC6"/>
    <w:rsid w:val="2530249A"/>
    <w:rsid w:val="25309458"/>
    <w:rsid w:val="25431AA0"/>
    <w:rsid w:val="260DC6E2"/>
    <w:rsid w:val="262F9F87"/>
    <w:rsid w:val="2691A61D"/>
    <w:rsid w:val="26CBC41E"/>
    <w:rsid w:val="2742F9C6"/>
    <w:rsid w:val="276B2D76"/>
    <w:rsid w:val="277715A0"/>
    <w:rsid w:val="2884A369"/>
    <w:rsid w:val="288E344E"/>
    <w:rsid w:val="28FE2538"/>
    <w:rsid w:val="292880C2"/>
    <w:rsid w:val="292AF081"/>
    <w:rsid w:val="29599B82"/>
    <w:rsid w:val="29A33632"/>
    <w:rsid w:val="2A91EF05"/>
    <w:rsid w:val="2AA4C44F"/>
    <w:rsid w:val="2B0333B5"/>
    <w:rsid w:val="2B4C96DE"/>
    <w:rsid w:val="2B8830A4"/>
    <w:rsid w:val="2B9141C9"/>
    <w:rsid w:val="2BD6CCC4"/>
    <w:rsid w:val="2C76C767"/>
    <w:rsid w:val="2C76CCE9"/>
    <w:rsid w:val="2C7C8499"/>
    <w:rsid w:val="2D2B33DE"/>
    <w:rsid w:val="2D46E2D8"/>
    <w:rsid w:val="2DB47BB9"/>
    <w:rsid w:val="2E22CB30"/>
    <w:rsid w:val="2E7F0585"/>
    <w:rsid w:val="2E84EC10"/>
    <w:rsid w:val="2E866F44"/>
    <w:rsid w:val="2E994949"/>
    <w:rsid w:val="2EB7D2D5"/>
    <w:rsid w:val="2EE6A0DE"/>
    <w:rsid w:val="2EEE1881"/>
    <w:rsid w:val="2F4162D3"/>
    <w:rsid w:val="2F5D2CAC"/>
    <w:rsid w:val="30185FA5"/>
    <w:rsid w:val="302B1D17"/>
    <w:rsid w:val="308079BD"/>
    <w:rsid w:val="30D7B8C3"/>
    <w:rsid w:val="3136457E"/>
    <w:rsid w:val="314315A3"/>
    <w:rsid w:val="319A9EAE"/>
    <w:rsid w:val="31A4A3FA"/>
    <w:rsid w:val="324A495C"/>
    <w:rsid w:val="32501FB5"/>
    <w:rsid w:val="32975CEE"/>
    <w:rsid w:val="32C63F13"/>
    <w:rsid w:val="333AE562"/>
    <w:rsid w:val="33AA033F"/>
    <w:rsid w:val="33FCF2DC"/>
    <w:rsid w:val="34102B83"/>
    <w:rsid w:val="343AD313"/>
    <w:rsid w:val="34B6095C"/>
    <w:rsid w:val="34B9CBF8"/>
    <w:rsid w:val="34D797F4"/>
    <w:rsid w:val="350721C4"/>
    <w:rsid w:val="352009F1"/>
    <w:rsid w:val="3586D6FA"/>
    <w:rsid w:val="36C0D9BB"/>
    <w:rsid w:val="3705558B"/>
    <w:rsid w:val="372D9F99"/>
    <w:rsid w:val="375997F3"/>
    <w:rsid w:val="377C109B"/>
    <w:rsid w:val="37808730"/>
    <w:rsid w:val="37A36E44"/>
    <w:rsid w:val="381209BA"/>
    <w:rsid w:val="38851823"/>
    <w:rsid w:val="38B24EF8"/>
    <w:rsid w:val="38F25539"/>
    <w:rsid w:val="38F97B25"/>
    <w:rsid w:val="39288A3A"/>
    <w:rsid w:val="3988BC68"/>
    <w:rsid w:val="398B1BC1"/>
    <w:rsid w:val="39CA8F21"/>
    <w:rsid w:val="39D67A66"/>
    <w:rsid w:val="39FBEEFB"/>
    <w:rsid w:val="3AC2379C"/>
    <w:rsid w:val="3AC85DF2"/>
    <w:rsid w:val="3B5A5FFF"/>
    <w:rsid w:val="3B8455BC"/>
    <w:rsid w:val="3C28B33B"/>
    <w:rsid w:val="3D5EC422"/>
    <w:rsid w:val="3DB56C3B"/>
    <w:rsid w:val="3DC138F8"/>
    <w:rsid w:val="3DD20FAA"/>
    <w:rsid w:val="3DE14927"/>
    <w:rsid w:val="3E1F02A7"/>
    <w:rsid w:val="3E61DC49"/>
    <w:rsid w:val="3E61EF07"/>
    <w:rsid w:val="3EB691B7"/>
    <w:rsid w:val="3F078BAA"/>
    <w:rsid w:val="3F164A24"/>
    <w:rsid w:val="3F286676"/>
    <w:rsid w:val="3F86CE0D"/>
    <w:rsid w:val="3FA11AAC"/>
    <w:rsid w:val="4004C15C"/>
    <w:rsid w:val="400BB1DB"/>
    <w:rsid w:val="40733C98"/>
    <w:rsid w:val="4118B22C"/>
    <w:rsid w:val="41331648"/>
    <w:rsid w:val="41856F20"/>
    <w:rsid w:val="422E049A"/>
    <w:rsid w:val="4294A5CD"/>
    <w:rsid w:val="429D8E96"/>
    <w:rsid w:val="42F188DA"/>
    <w:rsid w:val="43027C04"/>
    <w:rsid w:val="4350750E"/>
    <w:rsid w:val="4390DD2F"/>
    <w:rsid w:val="4391F25A"/>
    <w:rsid w:val="43B738A8"/>
    <w:rsid w:val="43FD7235"/>
    <w:rsid w:val="44481966"/>
    <w:rsid w:val="445D23CF"/>
    <w:rsid w:val="44CC145D"/>
    <w:rsid w:val="44D8020C"/>
    <w:rsid w:val="451F240A"/>
    <w:rsid w:val="45ADF68C"/>
    <w:rsid w:val="45D4E895"/>
    <w:rsid w:val="4627F163"/>
    <w:rsid w:val="4631AD84"/>
    <w:rsid w:val="463559F0"/>
    <w:rsid w:val="467AC911"/>
    <w:rsid w:val="46A0EFB5"/>
    <w:rsid w:val="46D1A446"/>
    <w:rsid w:val="484BECCE"/>
    <w:rsid w:val="48BF9BE9"/>
    <w:rsid w:val="48CB43B1"/>
    <w:rsid w:val="48F410DA"/>
    <w:rsid w:val="490C86AE"/>
    <w:rsid w:val="490FAF1A"/>
    <w:rsid w:val="497DB3AC"/>
    <w:rsid w:val="498AF11C"/>
    <w:rsid w:val="499074D6"/>
    <w:rsid w:val="49C7D1A2"/>
    <w:rsid w:val="49D44904"/>
    <w:rsid w:val="49DBE8FF"/>
    <w:rsid w:val="4A0E5D1A"/>
    <w:rsid w:val="4A4EEB35"/>
    <w:rsid w:val="4A99A0FD"/>
    <w:rsid w:val="4ABEA0DE"/>
    <w:rsid w:val="4BA911A9"/>
    <w:rsid w:val="4BCA3BA7"/>
    <w:rsid w:val="4BD32932"/>
    <w:rsid w:val="4BF62DA3"/>
    <w:rsid w:val="4BF98180"/>
    <w:rsid w:val="4C107CC4"/>
    <w:rsid w:val="4C319A02"/>
    <w:rsid w:val="4C452397"/>
    <w:rsid w:val="4CAE59A2"/>
    <w:rsid w:val="4D30C6E6"/>
    <w:rsid w:val="4D989EEA"/>
    <w:rsid w:val="4D995FBD"/>
    <w:rsid w:val="4D9ACDD2"/>
    <w:rsid w:val="4DA27879"/>
    <w:rsid w:val="4DCF9420"/>
    <w:rsid w:val="4ED8ED3D"/>
    <w:rsid w:val="4F73B0DB"/>
    <w:rsid w:val="50370788"/>
    <w:rsid w:val="50828613"/>
    <w:rsid w:val="50C2B965"/>
    <w:rsid w:val="511E31E7"/>
    <w:rsid w:val="51A53197"/>
    <w:rsid w:val="51B57D12"/>
    <w:rsid w:val="51D3EEFE"/>
    <w:rsid w:val="5200E8B2"/>
    <w:rsid w:val="521A23C4"/>
    <w:rsid w:val="52F88C63"/>
    <w:rsid w:val="530B7463"/>
    <w:rsid w:val="5334697D"/>
    <w:rsid w:val="53577E29"/>
    <w:rsid w:val="53824AD7"/>
    <w:rsid w:val="53892ED4"/>
    <w:rsid w:val="539CED62"/>
    <w:rsid w:val="53A6DD5D"/>
    <w:rsid w:val="54276D4A"/>
    <w:rsid w:val="543BAB06"/>
    <w:rsid w:val="54613140"/>
    <w:rsid w:val="5475AE68"/>
    <w:rsid w:val="548AD4F2"/>
    <w:rsid w:val="54A39874"/>
    <w:rsid w:val="559F1E22"/>
    <w:rsid w:val="55D0D7B7"/>
    <w:rsid w:val="567744A2"/>
    <w:rsid w:val="5687DE72"/>
    <w:rsid w:val="569CAD62"/>
    <w:rsid w:val="57367F29"/>
    <w:rsid w:val="577569E1"/>
    <w:rsid w:val="577AA9E9"/>
    <w:rsid w:val="57B92D80"/>
    <w:rsid w:val="57F77246"/>
    <w:rsid w:val="57F77542"/>
    <w:rsid w:val="58368EAD"/>
    <w:rsid w:val="5887932C"/>
    <w:rsid w:val="59765184"/>
    <w:rsid w:val="5A5D139C"/>
    <w:rsid w:val="5A6E09FE"/>
    <w:rsid w:val="5B7B8937"/>
    <w:rsid w:val="5BAE6329"/>
    <w:rsid w:val="5BB2B6B3"/>
    <w:rsid w:val="5C373DA1"/>
    <w:rsid w:val="5D03EFEC"/>
    <w:rsid w:val="5D22A3B9"/>
    <w:rsid w:val="5D2B38DE"/>
    <w:rsid w:val="5DC97DD7"/>
    <w:rsid w:val="5DFD9F5F"/>
    <w:rsid w:val="5E3694D9"/>
    <w:rsid w:val="5E56D98F"/>
    <w:rsid w:val="5EC87695"/>
    <w:rsid w:val="5F7612E4"/>
    <w:rsid w:val="5F7B21C5"/>
    <w:rsid w:val="5FAEB266"/>
    <w:rsid w:val="600D359E"/>
    <w:rsid w:val="601DD476"/>
    <w:rsid w:val="6138F69E"/>
    <w:rsid w:val="6139581B"/>
    <w:rsid w:val="614FB74F"/>
    <w:rsid w:val="61829E07"/>
    <w:rsid w:val="6230271A"/>
    <w:rsid w:val="636348EB"/>
    <w:rsid w:val="63877151"/>
    <w:rsid w:val="63DE4693"/>
    <w:rsid w:val="6445390F"/>
    <w:rsid w:val="64A96238"/>
    <w:rsid w:val="64B28543"/>
    <w:rsid w:val="64E395C8"/>
    <w:rsid w:val="657EEB00"/>
    <w:rsid w:val="65A8A484"/>
    <w:rsid w:val="663AB972"/>
    <w:rsid w:val="6728AAC6"/>
    <w:rsid w:val="67881E31"/>
    <w:rsid w:val="67ADBF60"/>
    <w:rsid w:val="67B13F90"/>
    <w:rsid w:val="67CE15A7"/>
    <w:rsid w:val="6818847F"/>
    <w:rsid w:val="683E8B29"/>
    <w:rsid w:val="6843653A"/>
    <w:rsid w:val="68480680"/>
    <w:rsid w:val="68498443"/>
    <w:rsid w:val="68841A77"/>
    <w:rsid w:val="68C0A968"/>
    <w:rsid w:val="692B9D20"/>
    <w:rsid w:val="695890A6"/>
    <w:rsid w:val="6A0D9E22"/>
    <w:rsid w:val="6A7A5DE0"/>
    <w:rsid w:val="6A8B4DD2"/>
    <w:rsid w:val="6AACFFCA"/>
    <w:rsid w:val="6BF59DE3"/>
    <w:rsid w:val="6C5246DB"/>
    <w:rsid w:val="6C751F5B"/>
    <w:rsid w:val="6CC9F382"/>
    <w:rsid w:val="6D87D6E0"/>
    <w:rsid w:val="6DCC259B"/>
    <w:rsid w:val="6E5809C1"/>
    <w:rsid w:val="6E6E6B47"/>
    <w:rsid w:val="6FFA6A06"/>
    <w:rsid w:val="70467B83"/>
    <w:rsid w:val="70475CC7"/>
    <w:rsid w:val="70535141"/>
    <w:rsid w:val="709D815C"/>
    <w:rsid w:val="70E654E5"/>
    <w:rsid w:val="70ECDE5B"/>
    <w:rsid w:val="719D34FB"/>
    <w:rsid w:val="71F8CFC2"/>
    <w:rsid w:val="721DEA19"/>
    <w:rsid w:val="726CB00F"/>
    <w:rsid w:val="7279530B"/>
    <w:rsid w:val="72801819"/>
    <w:rsid w:val="72FE6456"/>
    <w:rsid w:val="73184042"/>
    <w:rsid w:val="735E1D08"/>
    <w:rsid w:val="73E7C07A"/>
    <w:rsid w:val="7400F6A7"/>
    <w:rsid w:val="7453410D"/>
    <w:rsid w:val="74587EDE"/>
    <w:rsid w:val="74EA51D0"/>
    <w:rsid w:val="755651B4"/>
    <w:rsid w:val="762EDA3C"/>
    <w:rsid w:val="764424A4"/>
    <w:rsid w:val="7683F34E"/>
    <w:rsid w:val="774331D1"/>
    <w:rsid w:val="7889DED5"/>
    <w:rsid w:val="78CB4EDA"/>
    <w:rsid w:val="78FBD15F"/>
    <w:rsid w:val="798E31FA"/>
    <w:rsid w:val="79B011DF"/>
    <w:rsid w:val="79F1FEC9"/>
    <w:rsid w:val="7A3CF717"/>
    <w:rsid w:val="7AD77CDA"/>
    <w:rsid w:val="7AF5C67C"/>
    <w:rsid w:val="7B3692EC"/>
    <w:rsid w:val="7BDA2887"/>
    <w:rsid w:val="7C1145CB"/>
    <w:rsid w:val="7C34396D"/>
    <w:rsid w:val="7C3E5965"/>
    <w:rsid w:val="7C54591D"/>
    <w:rsid w:val="7CB7B251"/>
    <w:rsid w:val="7D421A41"/>
    <w:rsid w:val="7D8B1DE9"/>
    <w:rsid w:val="7D8FD45F"/>
    <w:rsid w:val="7DB15776"/>
    <w:rsid w:val="7E1C7623"/>
    <w:rsid w:val="7E5CDC02"/>
    <w:rsid w:val="7E6370CD"/>
    <w:rsid w:val="7F2FB72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16D245"/>
  <w15:docId w15:val="{47F63618-19A3-4E1D-9571-756938790C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F722E"/>
    <w:pPr>
      <w:overflowPunct w:val="0"/>
      <w:autoSpaceDE w:val="0"/>
      <w:autoSpaceDN w:val="0"/>
      <w:adjustRightInd w:val="0"/>
      <w:spacing w:after="180"/>
      <w:jc w:val="both"/>
      <w:textAlignment w:val="baseline"/>
    </w:pPr>
    <w:rPr>
      <w:rFonts w:ascii="Times New Roman" w:hAnsi="Times New Roman"/>
      <w:lang w:val="en-GB"/>
    </w:rPr>
  </w:style>
  <w:style w:type="paragraph" w:styleId="Heading1">
    <w:name w:val="heading 1"/>
    <w:aliases w:val="H1,h1,Heading 1 3GPP"/>
    <w:next w:val="Normal"/>
    <w:link w:val="Heading1Char"/>
    <w:qFormat/>
    <w:rsid w:val="00FF722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FF722E"/>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FF722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FF722E"/>
    <w:pPr>
      <w:numPr>
        <w:ilvl w:val="3"/>
      </w:numPr>
      <w:outlineLvl w:val="3"/>
    </w:pPr>
    <w:rPr>
      <w:sz w:val="24"/>
    </w:rPr>
  </w:style>
  <w:style w:type="paragraph" w:styleId="Heading5">
    <w:name w:val="heading 5"/>
    <w:basedOn w:val="Heading4"/>
    <w:next w:val="Normal"/>
    <w:qFormat/>
    <w:rsid w:val="00FF722E"/>
    <w:pPr>
      <w:numPr>
        <w:ilvl w:val="4"/>
      </w:numPr>
      <w:outlineLvl w:val="4"/>
    </w:pPr>
    <w:rPr>
      <w:sz w:val="22"/>
    </w:rPr>
  </w:style>
  <w:style w:type="paragraph" w:styleId="Heading6">
    <w:name w:val="heading 6"/>
    <w:basedOn w:val="H6"/>
    <w:next w:val="Normal"/>
    <w:qFormat/>
    <w:rsid w:val="00FF722E"/>
    <w:pPr>
      <w:numPr>
        <w:ilvl w:val="5"/>
      </w:numPr>
      <w:outlineLvl w:val="5"/>
    </w:pPr>
  </w:style>
  <w:style w:type="paragraph" w:styleId="Heading7">
    <w:name w:val="heading 7"/>
    <w:basedOn w:val="H6"/>
    <w:next w:val="Normal"/>
    <w:qFormat/>
    <w:rsid w:val="00FF722E"/>
    <w:pPr>
      <w:numPr>
        <w:ilvl w:val="6"/>
      </w:numPr>
      <w:outlineLvl w:val="6"/>
    </w:pPr>
  </w:style>
  <w:style w:type="paragraph" w:styleId="Heading8">
    <w:name w:val="heading 8"/>
    <w:basedOn w:val="Heading1"/>
    <w:next w:val="Normal"/>
    <w:qFormat/>
    <w:rsid w:val="00FF722E"/>
    <w:pPr>
      <w:numPr>
        <w:ilvl w:val="7"/>
      </w:numPr>
      <w:outlineLvl w:val="7"/>
    </w:pPr>
  </w:style>
  <w:style w:type="paragraph" w:styleId="Heading9">
    <w:name w:val="heading 9"/>
    <w:basedOn w:val="Heading8"/>
    <w:next w:val="Normal"/>
    <w:qFormat/>
    <w:rsid w:val="00FF722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F722E"/>
    <w:pPr>
      <w:ind w:left="1985" w:hanging="1985"/>
      <w:outlineLvl w:val="9"/>
    </w:pPr>
    <w:rPr>
      <w:sz w:val="20"/>
    </w:rPr>
  </w:style>
  <w:style w:type="paragraph" w:styleId="TOC8">
    <w:name w:val="toc 8"/>
    <w:basedOn w:val="TOC1"/>
    <w:uiPriority w:val="39"/>
    <w:rsid w:val="00FF722E"/>
    <w:pPr>
      <w:spacing w:before="180"/>
      <w:ind w:left="2693" w:hanging="2693"/>
    </w:pPr>
    <w:rPr>
      <w:b/>
    </w:rPr>
  </w:style>
  <w:style w:type="paragraph" w:styleId="TOC1">
    <w:name w:val="toc 1"/>
    <w:uiPriority w:val="39"/>
    <w:rsid w:val="00FF722E"/>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FF722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FF722E"/>
    <w:pPr>
      <w:ind w:left="1701" w:hanging="1701"/>
    </w:pPr>
  </w:style>
  <w:style w:type="paragraph" w:styleId="TOC4">
    <w:name w:val="toc 4"/>
    <w:basedOn w:val="TOC3"/>
    <w:uiPriority w:val="39"/>
    <w:rsid w:val="00FF722E"/>
    <w:pPr>
      <w:ind w:left="1418" w:hanging="1418"/>
    </w:pPr>
  </w:style>
  <w:style w:type="paragraph" w:styleId="TOC3">
    <w:name w:val="toc 3"/>
    <w:basedOn w:val="TOC2"/>
    <w:uiPriority w:val="39"/>
    <w:rsid w:val="00FF722E"/>
    <w:pPr>
      <w:ind w:left="1134" w:hanging="1134"/>
    </w:pPr>
  </w:style>
  <w:style w:type="paragraph" w:styleId="TOC2">
    <w:name w:val="toc 2"/>
    <w:basedOn w:val="TOC1"/>
    <w:uiPriority w:val="39"/>
    <w:rsid w:val="00FF722E"/>
    <w:pPr>
      <w:keepNext w:val="0"/>
      <w:spacing w:before="0"/>
      <w:ind w:left="851" w:hanging="851"/>
    </w:pPr>
    <w:rPr>
      <w:sz w:val="20"/>
    </w:rPr>
  </w:style>
  <w:style w:type="paragraph" w:styleId="Index2">
    <w:name w:val="index 2"/>
    <w:basedOn w:val="Index1"/>
    <w:semiHidden/>
    <w:rsid w:val="00FF722E"/>
    <w:pPr>
      <w:ind w:left="284"/>
    </w:pPr>
  </w:style>
  <w:style w:type="paragraph" w:styleId="Index1">
    <w:name w:val="index 1"/>
    <w:basedOn w:val="Normal"/>
    <w:semiHidden/>
    <w:rsid w:val="00FF722E"/>
    <w:pPr>
      <w:keepLines/>
      <w:spacing w:after="0"/>
    </w:pPr>
  </w:style>
  <w:style w:type="paragraph" w:customStyle="1" w:styleId="ZH">
    <w:name w:val="ZH"/>
    <w:rsid w:val="00FF722E"/>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FF722E"/>
    <w:pPr>
      <w:outlineLvl w:val="9"/>
    </w:pPr>
  </w:style>
  <w:style w:type="paragraph" w:styleId="ListNumber2">
    <w:name w:val="List Number 2"/>
    <w:basedOn w:val="ListNumber"/>
    <w:rsid w:val="00FF722E"/>
    <w:pPr>
      <w:ind w:left="851"/>
    </w:pPr>
  </w:style>
  <w:style w:type="paragraph" w:styleId="ListNumber">
    <w:name w:val="List Number"/>
    <w:basedOn w:val="List"/>
    <w:rsid w:val="00FF722E"/>
  </w:style>
  <w:style w:type="paragraph" w:styleId="List">
    <w:name w:val="List"/>
    <w:basedOn w:val="Normal"/>
    <w:rsid w:val="00FF722E"/>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F722E"/>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FF722E"/>
    <w:rPr>
      <w:b/>
      <w:position w:val="6"/>
      <w:sz w:val="16"/>
    </w:rPr>
  </w:style>
  <w:style w:type="paragraph" w:styleId="FootnoteText">
    <w:name w:val="footnote text"/>
    <w:basedOn w:val="Normal"/>
    <w:link w:val="FootnoteTextChar"/>
    <w:rsid w:val="00FF722E"/>
    <w:pPr>
      <w:keepLines/>
      <w:spacing w:after="0"/>
      <w:ind w:left="454" w:hanging="454"/>
    </w:pPr>
    <w:rPr>
      <w:sz w:val="16"/>
    </w:rPr>
  </w:style>
  <w:style w:type="paragraph" w:customStyle="1" w:styleId="TAH">
    <w:name w:val="TAH"/>
    <w:basedOn w:val="TAC"/>
    <w:link w:val="TAHCar"/>
    <w:rsid w:val="00FF722E"/>
    <w:rPr>
      <w:b/>
    </w:rPr>
  </w:style>
  <w:style w:type="paragraph" w:customStyle="1" w:styleId="TAC">
    <w:name w:val="TAC"/>
    <w:basedOn w:val="TAL"/>
    <w:link w:val="TACChar"/>
    <w:rsid w:val="00FF722E"/>
    <w:pPr>
      <w:jc w:val="center"/>
    </w:pPr>
  </w:style>
  <w:style w:type="paragraph" w:customStyle="1" w:styleId="TAL">
    <w:name w:val="TAL"/>
    <w:basedOn w:val="Normal"/>
    <w:link w:val="TALChar"/>
    <w:rsid w:val="00FF722E"/>
    <w:pPr>
      <w:keepNext/>
      <w:keepLines/>
      <w:spacing w:after="0"/>
    </w:pPr>
    <w:rPr>
      <w:rFonts w:ascii="Arial" w:hAnsi="Arial"/>
      <w:sz w:val="18"/>
    </w:rPr>
  </w:style>
  <w:style w:type="paragraph" w:customStyle="1" w:styleId="TF">
    <w:name w:val="TF"/>
    <w:basedOn w:val="TH"/>
    <w:rsid w:val="00FF722E"/>
    <w:pPr>
      <w:keepNext w:val="0"/>
      <w:spacing w:before="0" w:after="240"/>
    </w:pPr>
  </w:style>
  <w:style w:type="paragraph" w:customStyle="1" w:styleId="TH">
    <w:name w:val="TH"/>
    <w:basedOn w:val="Normal"/>
    <w:link w:val="THChar"/>
    <w:rsid w:val="00FF722E"/>
    <w:pPr>
      <w:keepNext/>
      <w:keepLines/>
      <w:spacing w:before="60"/>
      <w:jc w:val="center"/>
    </w:pPr>
    <w:rPr>
      <w:rFonts w:ascii="Arial" w:hAnsi="Arial"/>
      <w:b/>
    </w:rPr>
  </w:style>
  <w:style w:type="paragraph" w:customStyle="1" w:styleId="NO">
    <w:name w:val="NO"/>
    <w:basedOn w:val="Normal"/>
    <w:rsid w:val="00FF722E"/>
    <w:pPr>
      <w:keepLines/>
      <w:ind w:left="1135" w:hanging="851"/>
    </w:pPr>
  </w:style>
  <w:style w:type="paragraph" w:styleId="TOC9">
    <w:name w:val="toc 9"/>
    <w:basedOn w:val="TOC8"/>
    <w:uiPriority w:val="39"/>
    <w:rsid w:val="00FF722E"/>
    <w:pPr>
      <w:ind w:left="1418" w:hanging="1418"/>
    </w:pPr>
  </w:style>
  <w:style w:type="paragraph" w:customStyle="1" w:styleId="EX">
    <w:name w:val="EX"/>
    <w:basedOn w:val="Normal"/>
    <w:rsid w:val="00FF722E"/>
    <w:pPr>
      <w:keepLines/>
      <w:ind w:left="1702" w:hanging="1418"/>
    </w:pPr>
  </w:style>
  <w:style w:type="paragraph" w:customStyle="1" w:styleId="FP">
    <w:name w:val="FP"/>
    <w:basedOn w:val="Normal"/>
    <w:rsid w:val="00FF722E"/>
    <w:pPr>
      <w:spacing w:after="0"/>
    </w:pPr>
  </w:style>
  <w:style w:type="paragraph" w:customStyle="1" w:styleId="LD">
    <w:name w:val="LD"/>
    <w:rsid w:val="00FF722E"/>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FF722E"/>
    <w:pPr>
      <w:spacing w:after="0"/>
    </w:pPr>
  </w:style>
  <w:style w:type="paragraph" w:customStyle="1" w:styleId="EW">
    <w:name w:val="EW"/>
    <w:basedOn w:val="EX"/>
    <w:rsid w:val="00FF722E"/>
    <w:pPr>
      <w:spacing w:after="0"/>
    </w:pPr>
  </w:style>
  <w:style w:type="paragraph" w:styleId="TOC6">
    <w:name w:val="toc 6"/>
    <w:basedOn w:val="TOC5"/>
    <w:next w:val="Normal"/>
    <w:semiHidden/>
    <w:rsid w:val="00FF722E"/>
    <w:pPr>
      <w:ind w:left="1985" w:hanging="1985"/>
    </w:pPr>
  </w:style>
  <w:style w:type="paragraph" w:styleId="TOC7">
    <w:name w:val="toc 7"/>
    <w:basedOn w:val="TOC6"/>
    <w:next w:val="Normal"/>
    <w:semiHidden/>
    <w:rsid w:val="00FF722E"/>
    <w:pPr>
      <w:ind w:left="2268" w:hanging="2268"/>
    </w:pPr>
  </w:style>
  <w:style w:type="paragraph" w:styleId="ListBullet2">
    <w:name w:val="List Bullet 2"/>
    <w:basedOn w:val="ListBullet"/>
    <w:rsid w:val="00FF722E"/>
    <w:pPr>
      <w:ind w:left="851"/>
    </w:pPr>
  </w:style>
  <w:style w:type="paragraph" w:styleId="ListBullet">
    <w:name w:val="List Bullet"/>
    <w:basedOn w:val="List"/>
    <w:rsid w:val="00FF722E"/>
  </w:style>
  <w:style w:type="paragraph" w:styleId="ListBullet3">
    <w:name w:val="List Bullet 3"/>
    <w:basedOn w:val="ListBullet2"/>
    <w:rsid w:val="00FF722E"/>
    <w:pPr>
      <w:ind w:left="1135"/>
    </w:pPr>
  </w:style>
  <w:style w:type="paragraph" w:customStyle="1" w:styleId="EQ">
    <w:name w:val="EQ"/>
    <w:basedOn w:val="Normal"/>
    <w:next w:val="Normal"/>
    <w:rsid w:val="00FF722E"/>
    <w:pPr>
      <w:keepLines/>
      <w:tabs>
        <w:tab w:val="center" w:pos="4536"/>
        <w:tab w:val="right" w:pos="9072"/>
      </w:tabs>
    </w:pPr>
    <w:rPr>
      <w:noProof/>
    </w:rPr>
  </w:style>
  <w:style w:type="paragraph" w:customStyle="1" w:styleId="NF">
    <w:name w:val="NF"/>
    <w:basedOn w:val="NO"/>
    <w:rsid w:val="00FF722E"/>
    <w:pPr>
      <w:keepNext/>
      <w:spacing w:after="0"/>
    </w:pPr>
    <w:rPr>
      <w:rFonts w:ascii="Arial" w:hAnsi="Arial"/>
      <w:sz w:val="18"/>
    </w:rPr>
  </w:style>
  <w:style w:type="paragraph" w:customStyle="1" w:styleId="PL">
    <w:name w:val="PL"/>
    <w:rsid w:val="00FF72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FF722E"/>
    <w:pPr>
      <w:jc w:val="right"/>
    </w:pPr>
  </w:style>
  <w:style w:type="paragraph" w:customStyle="1" w:styleId="TAN">
    <w:name w:val="TAN"/>
    <w:basedOn w:val="TAL"/>
    <w:rsid w:val="00FF722E"/>
    <w:pPr>
      <w:ind w:left="851" w:hanging="851"/>
    </w:pPr>
  </w:style>
  <w:style w:type="paragraph" w:customStyle="1" w:styleId="ZA">
    <w:name w:val="ZA"/>
    <w:rsid w:val="00FF722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FF722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FF722E"/>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FF722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FF722E"/>
    <w:pPr>
      <w:framePr w:wrap="notBeside" w:y="16161"/>
    </w:pPr>
  </w:style>
  <w:style w:type="character" w:customStyle="1" w:styleId="ZGSM">
    <w:name w:val="ZGSM"/>
    <w:rsid w:val="00FF722E"/>
  </w:style>
  <w:style w:type="paragraph" w:styleId="List2">
    <w:name w:val="List 2"/>
    <w:basedOn w:val="List"/>
    <w:rsid w:val="00FF722E"/>
    <w:pPr>
      <w:ind w:left="851"/>
    </w:pPr>
  </w:style>
  <w:style w:type="paragraph" w:customStyle="1" w:styleId="ZG">
    <w:name w:val="ZG"/>
    <w:rsid w:val="00FF722E"/>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FF722E"/>
    <w:pPr>
      <w:ind w:left="1135"/>
    </w:pPr>
  </w:style>
  <w:style w:type="paragraph" w:styleId="List4">
    <w:name w:val="List 4"/>
    <w:basedOn w:val="List3"/>
    <w:rsid w:val="00FF722E"/>
    <w:pPr>
      <w:ind w:left="1418"/>
    </w:pPr>
  </w:style>
  <w:style w:type="paragraph" w:styleId="List5">
    <w:name w:val="List 5"/>
    <w:basedOn w:val="List4"/>
    <w:rsid w:val="00FF722E"/>
    <w:pPr>
      <w:ind w:left="1702"/>
    </w:pPr>
  </w:style>
  <w:style w:type="paragraph" w:customStyle="1" w:styleId="EditorsNote">
    <w:name w:val="Editor's Note"/>
    <w:basedOn w:val="NO"/>
    <w:rsid w:val="00FF722E"/>
    <w:rPr>
      <w:color w:val="FF0000"/>
    </w:rPr>
  </w:style>
  <w:style w:type="paragraph" w:styleId="ListBullet4">
    <w:name w:val="List Bullet 4"/>
    <w:basedOn w:val="ListBullet3"/>
    <w:rsid w:val="00FF722E"/>
    <w:pPr>
      <w:ind w:left="1418"/>
    </w:pPr>
  </w:style>
  <w:style w:type="paragraph" w:styleId="ListBullet5">
    <w:name w:val="List Bullet 5"/>
    <w:basedOn w:val="ListBullet4"/>
    <w:rsid w:val="00FF722E"/>
    <w:pPr>
      <w:ind w:left="1702"/>
    </w:pPr>
  </w:style>
  <w:style w:type="paragraph" w:customStyle="1" w:styleId="B1">
    <w:name w:val="B1"/>
    <w:basedOn w:val="List"/>
    <w:link w:val="B1Char"/>
    <w:rsid w:val="00FF722E"/>
  </w:style>
  <w:style w:type="paragraph" w:customStyle="1" w:styleId="B2">
    <w:name w:val="B2"/>
    <w:basedOn w:val="List2"/>
    <w:rsid w:val="00FF722E"/>
  </w:style>
  <w:style w:type="paragraph" w:customStyle="1" w:styleId="B3">
    <w:name w:val="B3"/>
    <w:basedOn w:val="List3"/>
    <w:rsid w:val="00FF722E"/>
  </w:style>
  <w:style w:type="paragraph" w:customStyle="1" w:styleId="B4">
    <w:name w:val="B4"/>
    <w:basedOn w:val="List4"/>
    <w:rsid w:val="00FF722E"/>
  </w:style>
  <w:style w:type="paragraph" w:customStyle="1" w:styleId="B5">
    <w:name w:val="B5"/>
    <w:basedOn w:val="List5"/>
    <w:rsid w:val="00FF722E"/>
  </w:style>
  <w:style w:type="paragraph" w:styleId="Footer">
    <w:name w:val="footer"/>
    <w:basedOn w:val="Header"/>
    <w:rsid w:val="00FF722E"/>
    <w:pPr>
      <w:jc w:val="center"/>
    </w:pPr>
    <w:rPr>
      <w:i/>
    </w:rPr>
  </w:style>
  <w:style w:type="paragraph" w:customStyle="1" w:styleId="ZTD">
    <w:name w:val="ZTD"/>
    <w:basedOn w:val="ZB"/>
    <w:rsid w:val="00FF722E"/>
    <w:pPr>
      <w:framePr w:hRule="auto" w:wrap="notBeside" w:y="852"/>
    </w:pPr>
    <w:rPr>
      <w:i w:val="0"/>
      <w:sz w:val="40"/>
    </w:rPr>
  </w:style>
  <w:style w:type="paragraph" w:customStyle="1" w:styleId="CRCoverPage">
    <w:name w:val="CR Cover Page"/>
    <w:rsid w:val="00FF722E"/>
    <w:pPr>
      <w:spacing w:after="120"/>
    </w:pPr>
    <w:rPr>
      <w:rFonts w:ascii="Arial" w:eastAsia="MS Mincho" w:hAnsi="Arial"/>
      <w:lang w:val="en-GB"/>
    </w:rPr>
  </w:style>
  <w:style w:type="character" w:styleId="CommentReference">
    <w:name w:val="annotation reference"/>
    <w:rsid w:val="00FF722E"/>
    <w:rPr>
      <w:sz w:val="16"/>
    </w:rPr>
  </w:style>
  <w:style w:type="paragraph" w:styleId="CommentText">
    <w:name w:val="annotation text"/>
    <w:basedOn w:val="Normal"/>
    <w:link w:val="CommentTextChar"/>
    <w:rsid w:val="00FF722E"/>
    <w:pPr>
      <w:overflowPunct/>
      <w:autoSpaceDE/>
      <w:autoSpaceDN/>
      <w:adjustRightInd/>
      <w:textAlignment w:val="auto"/>
    </w:pPr>
    <w:rPr>
      <w:rFonts w:eastAsia="MS Mincho"/>
    </w:rPr>
  </w:style>
  <w:style w:type="paragraph" w:styleId="BodyText2">
    <w:name w:val="Body Text 2"/>
    <w:basedOn w:val="Normal"/>
    <w:rsid w:val="00FF722E"/>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FF722E"/>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FF722E"/>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FF722E"/>
  </w:style>
  <w:style w:type="paragraph" w:styleId="DocumentMap">
    <w:name w:val="Document Map"/>
    <w:basedOn w:val="Normal"/>
    <w:semiHidden/>
    <w:rsid w:val="00FF722E"/>
    <w:pPr>
      <w:shd w:val="clear" w:color="auto" w:fill="000080"/>
    </w:pPr>
    <w:rPr>
      <w:rFonts w:ascii="Tahoma" w:hAnsi="Tahoma" w:cs="Tahoma"/>
    </w:rPr>
  </w:style>
  <w:style w:type="paragraph" w:styleId="CommentSubject">
    <w:name w:val="annotation subject"/>
    <w:basedOn w:val="CommentText"/>
    <w:next w:val="CommentText"/>
    <w:link w:val="CommentSubjectChar"/>
    <w:rsid w:val="00FF722E"/>
    <w:pPr>
      <w:overflowPunct w:val="0"/>
      <w:autoSpaceDE w:val="0"/>
      <w:autoSpaceDN w:val="0"/>
      <w:adjustRightInd w:val="0"/>
      <w:textAlignment w:val="baseline"/>
    </w:pPr>
    <w:rPr>
      <w:rFonts w:eastAsia="Times New Roman"/>
      <w:b/>
      <w:bCs/>
    </w:rPr>
  </w:style>
  <w:style w:type="paragraph" w:styleId="BalloonText">
    <w:name w:val="Balloon Text"/>
    <w:basedOn w:val="Normal"/>
    <w:link w:val="BalloonTextChar"/>
    <w:rsid w:val="00FF722E"/>
    <w:rPr>
      <w:rFonts w:ascii="Tahoma" w:hAnsi="Tahoma" w:cs="Tahoma"/>
      <w:sz w:val="16"/>
      <w:szCs w:val="16"/>
    </w:rPr>
  </w:style>
  <w:style w:type="character" w:styleId="Hyperlink">
    <w:name w:val="Hyperlink"/>
    <w:uiPriority w:val="99"/>
    <w:qFormat/>
    <w:rsid w:val="00FF722E"/>
    <w:rPr>
      <w:color w:val="0000FF"/>
      <w:u w:val="single"/>
    </w:rPr>
  </w:style>
  <w:style w:type="paragraph" w:styleId="Caption">
    <w:name w:val="caption"/>
    <w:aliases w:val="cap,cap Char,Caption Char,Caption Char1 Char,cap Char Char1,Caption Char Char1 Char,cap Char2,题注,cap1,cap2,cap11,Légende-figure,Légende-figure Char,Beschrifubg,Beschriftung Char,label,cap11 Char,cap11 Char Char Char,captions"/>
    <w:basedOn w:val="Normal"/>
    <w:next w:val="Normal"/>
    <w:link w:val="CaptionChar1"/>
    <w:qFormat/>
    <w:rsid w:val="00FF722E"/>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p1 Char,cap2 Char,cap11 Char1,Légende-figure Char1,Légende-figure Char Char,Beschrifubg Char"/>
    <w:link w:val="Caption"/>
    <w:rsid w:val="00FF722E"/>
    <w:rPr>
      <w:rFonts w:ascii="Times New Roman" w:hAnsi="Times New Roman"/>
      <w:b/>
      <w:lang w:val="en-GB"/>
    </w:rPr>
  </w:style>
  <w:style w:type="paragraph" w:customStyle="1" w:styleId="Doc-text2">
    <w:name w:val="Doc-text2"/>
    <w:basedOn w:val="Normal"/>
    <w:link w:val="Doc-text2Char"/>
    <w:qFormat/>
    <w:rsid w:val="00FF722E"/>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FF722E"/>
    <w:rPr>
      <w:rFonts w:ascii="Arial" w:eastAsia="MS Mincho" w:hAnsi="Arial"/>
      <w:szCs w:val="24"/>
      <w:lang w:val="en-GB" w:eastAsia="en-GB"/>
    </w:rPr>
  </w:style>
  <w:style w:type="paragraph" w:styleId="Revision">
    <w:name w:val="Revision"/>
    <w:hidden/>
    <w:uiPriority w:val="99"/>
    <w:semiHidden/>
    <w:rsid w:val="00FF722E"/>
    <w:rPr>
      <w:rFonts w:ascii="Times New Roman" w:hAnsi="Times New Roman"/>
      <w:lang w:val="en-GB"/>
    </w:rPr>
  </w:style>
  <w:style w:type="paragraph" w:styleId="ListParagraph">
    <w:name w:val="List Paragraph"/>
    <w:aliases w:val="- Bullets,목록 단락,リスト段落,列出段落,?? ??,?????,????,numbered,Paragraphe de liste1,Bulletr List Paragraph,列出段落1,Bullet List,FooterText,List Paragraph1,List Paragraph2,List Paragraph21,List Paragraph11,Parágrafo da Lista1,Párrafo de lista1,リスト段落1"/>
    <w:basedOn w:val="Normal"/>
    <w:link w:val="ListParagraphChar"/>
    <w:uiPriority w:val="34"/>
    <w:qFormat/>
    <w:rsid w:val="00FF722E"/>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FF722E"/>
    <w:rPr>
      <w:rFonts w:ascii="Times New Roman" w:hAnsi="Times New Roman"/>
      <w:sz w:val="16"/>
      <w:lang w:val="en-GB"/>
    </w:rPr>
  </w:style>
  <w:style w:type="paragraph" w:customStyle="1" w:styleId="owapara">
    <w:name w:val="owapara"/>
    <w:basedOn w:val="Normal"/>
    <w:rsid w:val="00FF722E"/>
    <w:pPr>
      <w:overflowPunct/>
      <w:autoSpaceDE/>
      <w:autoSpaceDN/>
      <w:adjustRightInd/>
      <w:spacing w:after="0"/>
      <w:textAlignment w:val="auto"/>
    </w:pPr>
    <w:rPr>
      <w:rFonts w:eastAsia="Calibri"/>
      <w:sz w:val="24"/>
      <w:szCs w:val="24"/>
      <w:lang w:val="en-US"/>
    </w:rPr>
  </w:style>
  <w:style w:type="paragraph" w:styleId="BodyText">
    <w:name w:val="Body Text"/>
    <w:aliases w:val="bt"/>
    <w:basedOn w:val="Normal"/>
    <w:link w:val="BodyTextChar"/>
    <w:rsid w:val="00FF722E"/>
    <w:pPr>
      <w:spacing w:after="120"/>
    </w:pPr>
  </w:style>
  <w:style w:type="character" w:customStyle="1" w:styleId="BodyTextChar">
    <w:name w:val="Body Text Char"/>
    <w:aliases w:val="bt Char"/>
    <w:link w:val="BodyText"/>
    <w:rsid w:val="00FF722E"/>
    <w:rPr>
      <w:rFonts w:ascii="Times New Roman" w:hAnsi="Times New Roman"/>
      <w:lang w:val="en-GB"/>
    </w:rPr>
  </w:style>
  <w:style w:type="character" w:customStyle="1" w:styleId="CommentTextChar">
    <w:name w:val="Comment Text Char"/>
    <w:link w:val="CommentText"/>
    <w:rsid w:val="00FF722E"/>
    <w:rPr>
      <w:rFonts w:ascii="Times New Roman" w:eastAsia="MS Mincho" w:hAnsi="Times New Roman"/>
      <w:lang w:val="en-GB"/>
    </w:rPr>
  </w:style>
  <w:style w:type="character" w:styleId="FollowedHyperlink">
    <w:name w:val="FollowedHyperlink"/>
    <w:unhideWhenUsed/>
    <w:rsid w:val="00FF722E"/>
    <w:rPr>
      <w:color w:val="800080"/>
      <w:u w:val="single"/>
    </w:rPr>
  </w:style>
  <w:style w:type="table" w:styleId="TableGrid">
    <w:name w:val="Table Grid"/>
    <w:basedOn w:val="TableNormal"/>
    <w:rsid w:val="00FF722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FF722E"/>
    <w:pPr>
      <w:widowControl w:val="0"/>
      <w:overflowPunct/>
      <w:snapToGrid w:val="0"/>
      <w:spacing w:afterLines="50" w:line="264" w:lineRule="auto"/>
      <w:textAlignment w:val="auto"/>
    </w:pPr>
    <w:rPr>
      <w:rFonts w:eastAsia="Batang"/>
      <w:kern w:val="2"/>
      <w:sz w:val="22"/>
      <w:szCs w:val="24"/>
      <w:lang w:eastAsia="ko-KR"/>
    </w:rPr>
  </w:style>
  <w:style w:type="paragraph" w:styleId="NormalWeb">
    <w:name w:val="Normal (Web)"/>
    <w:basedOn w:val="Normal"/>
    <w:uiPriority w:val="99"/>
    <w:unhideWhenUsed/>
    <w:qFormat/>
    <w:rsid w:val="00FF722E"/>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FF722E"/>
    <w:rPr>
      <w:rFonts w:ascii="Times New Roman" w:hAnsi="Times New Roman"/>
      <w:lang w:val="en-GB"/>
    </w:rPr>
  </w:style>
  <w:style w:type="character" w:customStyle="1" w:styleId="ListParagraphChar">
    <w:name w:val="List Paragraph Char"/>
    <w:aliases w:val="- Bullets Char,목록 단락 Char,リスト段落 Char,列出段落 Char,?? ?? Char,????? Char,???? Char,numbered Char,Paragraphe de liste1 Char,Bulletr List Paragraph Char,列出段落1 Char,Bullet List Char,FooterText Char,List Paragraph1 Char,List Paragraph2 Char"/>
    <w:link w:val="ListParagraph"/>
    <w:uiPriority w:val="34"/>
    <w:qFormat/>
    <w:locked/>
    <w:rsid w:val="00FF722E"/>
    <w:rPr>
      <w:rFonts w:ascii="Times New Roman" w:hAnsi="Times New Roman"/>
      <w:sz w:val="24"/>
      <w:szCs w:val="24"/>
      <w:lang w:val="fi-FI" w:eastAsia="zh-CN"/>
    </w:rPr>
  </w:style>
  <w:style w:type="character" w:styleId="PlaceholderText">
    <w:name w:val="Placeholder Text"/>
    <w:basedOn w:val="DefaultParagraphFont"/>
    <w:uiPriority w:val="99"/>
    <w:semiHidden/>
    <w:rsid w:val="00FF722E"/>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FF722E"/>
    <w:rPr>
      <w:rFonts w:ascii="Arial" w:hAnsi="Arial"/>
      <w:b/>
      <w:noProof/>
      <w:sz w:val="18"/>
    </w:rPr>
  </w:style>
  <w:style w:type="character" w:customStyle="1" w:styleId="Heading1Char">
    <w:name w:val="Heading 1 Char"/>
    <w:aliases w:val="H1 Char,h1 Char,Heading 1 3GPP Char"/>
    <w:basedOn w:val="DefaultParagraphFont"/>
    <w:link w:val="Heading1"/>
    <w:rsid w:val="00FF722E"/>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FF722E"/>
    <w:rPr>
      <w:rFonts w:ascii="Arial" w:hAnsi="Arial"/>
      <w:sz w:val="32"/>
      <w:lang w:val="en-GB"/>
    </w:rPr>
  </w:style>
  <w:style w:type="table" w:styleId="PlainTable1">
    <w:name w:val="Plain Table 1"/>
    <w:basedOn w:val="TableNormal"/>
    <w:uiPriority w:val="41"/>
    <w:rsid w:val="00FF722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FF722E"/>
    <w:rPr>
      <w:lang w:eastAsia="en-US"/>
    </w:rPr>
  </w:style>
  <w:style w:type="character" w:customStyle="1" w:styleId="THChar">
    <w:name w:val="TH Char"/>
    <w:link w:val="TH"/>
    <w:rsid w:val="00FF722E"/>
    <w:rPr>
      <w:rFonts w:ascii="Arial" w:hAnsi="Arial"/>
      <w:b/>
      <w:lang w:val="en-GB"/>
    </w:rPr>
  </w:style>
  <w:style w:type="character" w:customStyle="1" w:styleId="TACChar">
    <w:name w:val="TAC Char"/>
    <w:link w:val="TAC"/>
    <w:locked/>
    <w:rsid w:val="00FF722E"/>
    <w:rPr>
      <w:rFonts w:ascii="Arial" w:hAnsi="Arial"/>
      <w:sz w:val="18"/>
      <w:lang w:val="en-GB"/>
    </w:rPr>
  </w:style>
  <w:style w:type="character" w:customStyle="1" w:styleId="TAHCar">
    <w:name w:val="TAH Car"/>
    <w:link w:val="TAH"/>
    <w:rsid w:val="00FF722E"/>
    <w:rPr>
      <w:rFonts w:ascii="Arial" w:hAnsi="Arial"/>
      <w:b/>
      <w:sz w:val="18"/>
      <w:lang w:val="en-GB"/>
    </w:rPr>
  </w:style>
  <w:style w:type="paragraph" w:styleId="NoSpacing">
    <w:name w:val="No Spacing"/>
    <w:uiPriority w:val="1"/>
    <w:qFormat/>
    <w:rsid w:val="00FF722E"/>
    <w:rPr>
      <w:rFonts w:ascii="Arial" w:eastAsia="Times New Roman" w:hAnsi="Arial"/>
      <w:sz w:val="22"/>
      <w:lang w:val="en-GB"/>
    </w:rPr>
  </w:style>
  <w:style w:type="paragraph" w:customStyle="1" w:styleId="item">
    <w:name w:val="item"/>
    <w:basedOn w:val="Normal"/>
    <w:rsid w:val="00FF722E"/>
    <w:pPr>
      <w:numPr>
        <w:numId w:val="2"/>
      </w:numPr>
      <w:overflowPunct/>
      <w:autoSpaceDE/>
      <w:autoSpaceDN/>
      <w:adjustRightInd/>
      <w:spacing w:after="0"/>
      <w:textAlignment w:val="auto"/>
    </w:pPr>
    <w:rPr>
      <w:rFonts w:eastAsia="MS Mincho"/>
    </w:rPr>
  </w:style>
  <w:style w:type="table" w:customStyle="1" w:styleId="TableGrid7">
    <w:name w:val="Table Grid7"/>
    <w:basedOn w:val="TableNormal"/>
    <w:next w:val="TableGrid"/>
    <w:uiPriority w:val="39"/>
    <w:qFormat/>
    <w:rsid w:val="00FF722E"/>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FF722E"/>
    <w:pPr>
      <w:numPr>
        <w:numId w:val="3"/>
      </w:numPr>
      <w:overflowPunct/>
      <w:autoSpaceDE/>
      <w:autoSpaceDN/>
      <w:adjustRightInd/>
      <w:spacing w:after="0"/>
      <w:textAlignment w:val="auto"/>
    </w:pPr>
    <w:rPr>
      <w:rFonts w:ascii="Times" w:eastAsia="Batang" w:hAnsi="Times"/>
      <w:szCs w:val="24"/>
      <w:lang w:val="x-none" w:eastAsia="x-none"/>
    </w:rPr>
  </w:style>
  <w:style w:type="character" w:customStyle="1" w:styleId="UnresolvedMention">
    <w:name w:val="Unresolved Mention"/>
    <w:basedOn w:val="DefaultParagraphFont"/>
    <w:uiPriority w:val="99"/>
    <w:unhideWhenUsed/>
    <w:rsid w:val="00FF722E"/>
    <w:rPr>
      <w:color w:val="605E5C"/>
      <w:shd w:val="clear" w:color="auto" w:fill="E1DFDD"/>
    </w:rPr>
  </w:style>
  <w:style w:type="numbering" w:customStyle="1" w:styleId="NoList1">
    <w:name w:val="No List1"/>
    <w:next w:val="NoList"/>
    <w:semiHidden/>
    <w:rsid w:val="00FF722E"/>
  </w:style>
  <w:style w:type="paragraph" w:styleId="IndexHeading">
    <w:name w:val="index heading"/>
    <w:basedOn w:val="Normal"/>
    <w:next w:val="Normal"/>
    <w:semiHidden/>
    <w:rsid w:val="00FF722E"/>
    <w:pPr>
      <w:pBdr>
        <w:top w:val="single" w:sz="12" w:space="0" w:color="auto"/>
      </w:pBdr>
      <w:overflowPunct/>
      <w:autoSpaceDE/>
      <w:autoSpaceDN/>
      <w:adjustRightInd/>
      <w:spacing w:before="360" w:after="240"/>
      <w:textAlignment w:val="auto"/>
    </w:pPr>
    <w:rPr>
      <w:rFonts w:eastAsia="Times New Roman"/>
      <w:b/>
      <w:i/>
      <w:sz w:val="26"/>
    </w:rPr>
  </w:style>
  <w:style w:type="paragraph" w:customStyle="1" w:styleId="INDENT1">
    <w:name w:val="INDENT1"/>
    <w:basedOn w:val="Normal"/>
    <w:rsid w:val="00FF722E"/>
    <w:pPr>
      <w:overflowPunct/>
      <w:autoSpaceDE/>
      <w:autoSpaceDN/>
      <w:adjustRightInd/>
      <w:ind w:left="851"/>
      <w:textAlignment w:val="auto"/>
    </w:pPr>
    <w:rPr>
      <w:rFonts w:eastAsia="Times New Roman"/>
    </w:rPr>
  </w:style>
  <w:style w:type="paragraph" w:customStyle="1" w:styleId="INDENT2">
    <w:name w:val="INDENT2"/>
    <w:basedOn w:val="Normal"/>
    <w:rsid w:val="00FF722E"/>
    <w:pPr>
      <w:overflowPunct/>
      <w:autoSpaceDE/>
      <w:autoSpaceDN/>
      <w:adjustRightInd/>
      <w:ind w:left="1135" w:hanging="284"/>
      <w:textAlignment w:val="auto"/>
    </w:pPr>
    <w:rPr>
      <w:rFonts w:eastAsia="Times New Roman"/>
    </w:rPr>
  </w:style>
  <w:style w:type="paragraph" w:customStyle="1" w:styleId="INDENT3">
    <w:name w:val="INDENT3"/>
    <w:basedOn w:val="Normal"/>
    <w:rsid w:val="00FF722E"/>
    <w:pPr>
      <w:overflowPunct/>
      <w:autoSpaceDE/>
      <w:autoSpaceDN/>
      <w:adjustRightInd/>
      <w:ind w:left="1701" w:hanging="567"/>
      <w:textAlignment w:val="auto"/>
    </w:pPr>
    <w:rPr>
      <w:rFonts w:eastAsia="Times New Roman"/>
    </w:rPr>
  </w:style>
  <w:style w:type="paragraph" w:customStyle="1" w:styleId="FigureTitle">
    <w:name w:val="Figure_Title"/>
    <w:basedOn w:val="Normal"/>
    <w:next w:val="Normal"/>
    <w:rsid w:val="00FF722E"/>
    <w:pPr>
      <w:keepLines/>
      <w:tabs>
        <w:tab w:val="left" w:pos="794"/>
        <w:tab w:val="left" w:pos="1191"/>
        <w:tab w:val="left" w:pos="1588"/>
        <w:tab w:val="left" w:pos="1985"/>
      </w:tabs>
      <w:overflowPunct/>
      <w:autoSpaceDE/>
      <w:autoSpaceDN/>
      <w:adjustRightInd/>
      <w:spacing w:before="120" w:after="480"/>
      <w:jc w:val="center"/>
      <w:textAlignment w:val="auto"/>
    </w:pPr>
    <w:rPr>
      <w:rFonts w:eastAsia="Times New Roman"/>
      <w:b/>
      <w:sz w:val="24"/>
    </w:rPr>
  </w:style>
  <w:style w:type="paragraph" w:customStyle="1" w:styleId="RecCCITT">
    <w:name w:val="Rec_CCITT_#"/>
    <w:basedOn w:val="Normal"/>
    <w:rsid w:val="00FF722E"/>
    <w:pPr>
      <w:keepNext/>
      <w:keepLines/>
      <w:overflowPunct/>
      <w:autoSpaceDE/>
      <w:autoSpaceDN/>
      <w:adjustRightInd/>
      <w:textAlignment w:val="auto"/>
    </w:pPr>
    <w:rPr>
      <w:rFonts w:eastAsia="Times New Roman"/>
      <w:b/>
    </w:rPr>
  </w:style>
  <w:style w:type="paragraph" w:customStyle="1" w:styleId="enumlev2">
    <w:name w:val="enumlev2"/>
    <w:basedOn w:val="Normal"/>
    <w:rsid w:val="00FF722E"/>
    <w:pPr>
      <w:tabs>
        <w:tab w:val="left" w:pos="794"/>
        <w:tab w:val="left" w:pos="1191"/>
        <w:tab w:val="left" w:pos="1588"/>
        <w:tab w:val="left" w:pos="1985"/>
      </w:tabs>
      <w:overflowPunct/>
      <w:autoSpaceDE/>
      <w:autoSpaceDN/>
      <w:adjustRightInd/>
      <w:spacing w:before="86"/>
      <w:ind w:left="1588" w:hanging="397"/>
      <w:textAlignment w:val="auto"/>
    </w:pPr>
    <w:rPr>
      <w:rFonts w:eastAsia="Times New Roman"/>
      <w:lang w:val="en-US"/>
    </w:rPr>
  </w:style>
  <w:style w:type="paragraph" w:customStyle="1" w:styleId="CouvRecTitle">
    <w:name w:val="Couv Rec Title"/>
    <w:basedOn w:val="Normal"/>
    <w:rsid w:val="00FF722E"/>
    <w:pPr>
      <w:keepNext/>
      <w:keepLines/>
      <w:overflowPunct/>
      <w:autoSpaceDE/>
      <w:autoSpaceDN/>
      <w:adjustRightInd/>
      <w:spacing w:before="240"/>
      <w:ind w:left="1418"/>
      <w:textAlignment w:val="auto"/>
    </w:pPr>
    <w:rPr>
      <w:rFonts w:ascii="Arial" w:eastAsia="Times New Roman" w:hAnsi="Arial"/>
      <w:b/>
      <w:sz w:val="36"/>
      <w:lang w:val="en-US"/>
    </w:rPr>
  </w:style>
  <w:style w:type="paragraph" w:styleId="PlainText">
    <w:name w:val="Plain Text"/>
    <w:basedOn w:val="Normal"/>
    <w:link w:val="PlainTextChar"/>
    <w:rsid w:val="00FF722E"/>
    <w:pPr>
      <w:overflowPunct/>
      <w:autoSpaceDE/>
      <w:autoSpaceDN/>
      <w:adjustRightInd/>
      <w:textAlignment w:val="auto"/>
    </w:pPr>
    <w:rPr>
      <w:rFonts w:ascii="Courier New" w:eastAsia="Times New Roman" w:hAnsi="Courier New"/>
      <w:lang w:val="nb-NO"/>
    </w:rPr>
  </w:style>
  <w:style w:type="character" w:customStyle="1" w:styleId="PlainTextChar">
    <w:name w:val="Plain Text Char"/>
    <w:basedOn w:val="DefaultParagraphFont"/>
    <w:link w:val="PlainText"/>
    <w:rsid w:val="00FF722E"/>
    <w:rPr>
      <w:rFonts w:ascii="Courier New" w:eastAsia="Times New Roman" w:hAnsi="Courier New"/>
      <w:lang w:val="nb-NO"/>
    </w:rPr>
  </w:style>
  <w:style w:type="paragraph" w:customStyle="1" w:styleId="TAJ">
    <w:name w:val="TAJ"/>
    <w:basedOn w:val="TH"/>
    <w:rsid w:val="00FF722E"/>
    <w:pPr>
      <w:overflowPunct/>
      <w:autoSpaceDE/>
      <w:autoSpaceDN/>
      <w:adjustRightInd/>
      <w:textAlignment w:val="auto"/>
    </w:pPr>
    <w:rPr>
      <w:rFonts w:eastAsia="Times New Roman"/>
    </w:rPr>
  </w:style>
  <w:style w:type="paragraph" w:customStyle="1" w:styleId="Guidance">
    <w:name w:val="Guidance"/>
    <w:basedOn w:val="Normal"/>
    <w:rsid w:val="00FF722E"/>
    <w:pPr>
      <w:overflowPunct/>
      <w:autoSpaceDE/>
      <w:autoSpaceDN/>
      <w:adjustRightInd/>
      <w:textAlignment w:val="auto"/>
    </w:pPr>
    <w:rPr>
      <w:rFonts w:eastAsia="Times New Roman"/>
      <w:i/>
      <w:color w:val="0000FF"/>
    </w:rPr>
  </w:style>
  <w:style w:type="table" w:customStyle="1" w:styleId="TableGrid1">
    <w:name w:val="Table Grid1"/>
    <w:basedOn w:val="TableNormal"/>
    <w:next w:val="TableGrid"/>
    <w:uiPriority w:val="59"/>
    <w:rsid w:val="00FF722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FF722E"/>
    <w:rPr>
      <w:rFonts w:ascii="Arial" w:hAnsi="Arial"/>
      <w:sz w:val="18"/>
      <w:lang w:val="en-GB"/>
    </w:rPr>
  </w:style>
  <w:style w:type="character" w:customStyle="1" w:styleId="CommentTextChar1">
    <w:name w:val="Comment Text Char1"/>
    <w:rsid w:val="00FF722E"/>
    <w:rPr>
      <w:lang w:eastAsia="en-US"/>
    </w:rPr>
  </w:style>
  <w:style w:type="character" w:customStyle="1" w:styleId="CommentSubjectChar">
    <w:name w:val="Comment Subject Char"/>
    <w:link w:val="CommentSubject"/>
    <w:rsid w:val="00FF722E"/>
    <w:rPr>
      <w:rFonts w:ascii="Times New Roman" w:eastAsia="Times New Roman" w:hAnsi="Times New Roman"/>
      <w:b/>
      <w:bCs/>
      <w:lang w:val="en-GB"/>
    </w:rPr>
  </w:style>
  <w:style w:type="character" w:customStyle="1" w:styleId="BalloonTextChar">
    <w:name w:val="Balloon Text Char"/>
    <w:link w:val="BalloonText"/>
    <w:rsid w:val="00FF722E"/>
    <w:rPr>
      <w:rFonts w:ascii="Tahoma" w:hAnsi="Tahoma" w:cs="Tahoma"/>
      <w:sz w:val="16"/>
      <w:szCs w:val="16"/>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F722E"/>
    <w:rPr>
      <w:rFonts w:ascii="Arial" w:hAnsi="Arial"/>
      <w:sz w:val="24"/>
      <w:lang w:val="en-GB"/>
    </w:rPr>
  </w:style>
  <w:style w:type="paragraph" w:customStyle="1" w:styleId="Proposal">
    <w:name w:val="Proposal"/>
    <w:basedOn w:val="Normal"/>
    <w:qFormat/>
    <w:rsid w:val="00FF722E"/>
    <w:pPr>
      <w:numPr>
        <w:numId w:val="5"/>
      </w:numPr>
      <w:tabs>
        <w:tab w:val="clear" w:pos="1304"/>
        <w:tab w:val="left" w:pos="1701"/>
      </w:tabs>
      <w:spacing w:after="120"/>
      <w:ind w:left="1701" w:hanging="1701"/>
    </w:pPr>
    <w:rPr>
      <w:rFonts w:eastAsia="MS Mincho"/>
      <w:b/>
      <w:bCs/>
      <w:lang w:eastAsia="zh-CN"/>
    </w:rPr>
  </w:style>
  <w:style w:type="character" w:customStyle="1" w:styleId="s1">
    <w:name w:val="s1"/>
    <w:rsid w:val="00FF722E"/>
    <w:rPr>
      <w:color w:val="FF2600"/>
    </w:rPr>
  </w:style>
  <w:style w:type="paragraph" w:styleId="TOCHeading">
    <w:name w:val="TOC Heading"/>
    <w:basedOn w:val="Heading1"/>
    <w:next w:val="Normal"/>
    <w:uiPriority w:val="39"/>
    <w:semiHidden/>
    <w:unhideWhenUsed/>
    <w:qFormat/>
    <w:rsid w:val="00FF722E"/>
    <w:pPr>
      <w:numPr>
        <w:numId w:val="0"/>
      </w:numPr>
      <w:pBdr>
        <w:top w:val="none" w:sz="0" w:space="0" w:color="auto"/>
      </w:pBdr>
      <w:overflowPunct/>
      <w:autoSpaceDE/>
      <w:autoSpaceDN/>
      <w:adjustRightInd/>
      <w:spacing w:before="480" w:after="0" w:line="276" w:lineRule="auto"/>
      <w:textAlignment w:val="auto"/>
      <w:outlineLvl w:val="9"/>
    </w:pPr>
    <w:rPr>
      <w:rFonts w:eastAsia="MS Gothic"/>
      <w:b/>
      <w:bCs/>
      <w:color w:val="365F91"/>
      <w:sz w:val="28"/>
      <w:szCs w:val="28"/>
      <w:lang w:val="en-US" w:eastAsia="ja-JP"/>
    </w:rPr>
  </w:style>
  <w:style w:type="character" w:customStyle="1" w:styleId="Mention">
    <w:name w:val="Mention"/>
    <w:basedOn w:val="DefaultParagraphFont"/>
    <w:uiPriority w:val="99"/>
    <w:unhideWhenUsed/>
    <w:rsid w:val="00FF722E"/>
    <w:rPr>
      <w:color w:val="2B579A"/>
      <w:shd w:val="clear" w:color="auto" w:fill="E1DFDD"/>
    </w:rPr>
  </w:style>
  <w:style w:type="character" w:styleId="Strong">
    <w:name w:val="Strong"/>
    <w:basedOn w:val="DefaultParagraphFont"/>
    <w:qFormat/>
    <w:rsid w:val="00FF722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94332060">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24805897">
      <w:bodyDiv w:val="1"/>
      <w:marLeft w:val="0"/>
      <w:marRight w:val="0"/>
      <w:marTop w:val="0"/>
      <w:marBottom w:val="0"/>
      <w:divBdr>
        <w:top w:val="none" w:sz="0" w:space="0" w:color="auto"/>
        <w:left w:val="none" w:sz="0" w:space="0" w:color="auto"/>
        <w:bottom w:val="none" w:sz="0" w:space="0" w:color="auto"/>
        <w:right w:val="none" w:sz="0" w:space="0" w:color="auto"/>
      </w:divBdr>
      <w:divsChild>
        <w:div w:id="1965036789">
          <w:marLeft w:val="0"/>
          <w:marRight w:val="0"/>
          <w:marTop w:val="0"/>
          <w:marBottom w:val="0"/>
          <w:divBdr>
            <w:top w:val="none" w:sz="0" w:space="0" w:color="auto"/>
            <w:left w:val="none" w:sz="0" w:space="0" w:color="auto"/>
            <w:bottom w:val="none" w:sz="0" w:space="0" w:color="auto"/>
            <w:right w:val="none" w:sz="0" w:space="0" w:color="auto"/>
          </w:divBdr>
        </w:div>
      </w:divsChild>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12805508">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7117136">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04656765">
      <w:bodyDiv w:val="1"/>
      <w:marLeft w:val="0"/>
      <w:marRight w:val="0"/>
      <w:marTop w:val="0"/>
      <w:marBottom w:val="0"/>
      <w:divBdr>
        <w:top w:val="none" w:sz="0" w:space="0" w:color="auto"/>
        <w:left w:val="none" w:sz="0" w:space="0" w:color="auto"/>
        <w:bottom w:val="none" w:sz="0" w:space="0" w:color="auto"/>
        <w:right w:val="none" w:sz="0" w:space="0" w:color="auto"/>
      </w:divBdr>
    </w:div>
    <w:div w:id="631248725">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793137596">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3513305">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03647446">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7618621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85914124">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96294184">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23876679">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20/10/relationships/intelligence" Target="intelligence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bin\Documents\Custom%20Office%20Templates\3GPP%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5AIRPNAIUNRU-1830940522-8703</_dlc_DocId>
    <_dlc_DocIdUrl xmlns="71c5aaf6-e6ce-465b-b873-5148d2a4c105">
      <Url>https://nokia.sharepoint.com/sites/c5g/5gradio/_layouts/15/DocIdRedir.aspx?ID=5AIRPNAIUNRU-1830940522-8703</Url>
      <Description>5AIRPNAIUNRU-1830940522-8703</Description>
    </_dlc_DocIdUrl>
    <HideFromDelve xmlns="71c5aaf6-e6ce-465b-b873-5148d2a4c105">false</HideFromDelve>
    <SharedWithUsers xmlns="95d2e41d-1f11-4347-bb1c-11d6a32975dd">
      <UserInfo>
        <DisplayName>Marcano, Andrea (Nokia - FR/Paris-Saclay)</DisplayName>
        <AccountId>10488</AccountId>
        <AccountType/>
      </UserInfo>
    </SharedWithUsers>
  </documentManagement>
</p:properties>
</file>

<file path=customXml/item6.xml><?xml version="1.0" encoding="utf-8"?>
<b:Sources xmlns:b="http://schemas.openxmlformats.org/officeDocument/2006/bibliography" xmlns="http://schemas.openxmlformats.org/officeDocument/2006/bibliography" SelectedStyle="\HarvardAnglia2008OfficeOnline.xsl" StyleName="Harvard - Anglia" Version="2008"/>
</file>

<file path=customXml/itemProps1.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2.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3.xml><?xml version="1.0" encoding="utf-8"?>
<ds:datastoreItem xmlns:ds="http://schemas.openxmlformats.org/officeDocument/2006/customXml" ds:itemID="{B9FE1667-FF5C-48B7-9997-ACE6BF1618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5.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b34c8f0-1ef5-4d1e-bb66-517ce7fe7356"/>
    <ds:schemaRef ds:uri="71c5aaf6-e6ce-465b-b873-5148d2a4c105"/>
    <ds:schemaRef ds:uri="95d2e41d-1f11-4347-bb1c-11d6a32975dd"/>
  </ds:schemaRefs>
</ds:datastoreItem>
</file>

<file path=customXml/itemProps6.xml><?xml version="1.0" encoding="utf-8"?>
<ds:datastoreItem xmlns:ds="http://schemas.openxmlformats.org/officeDocument/2006/customXml" ds:itemID="{588B8D33-D805-48B2-AA28-1C26995B80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 Template</Template>
  <TotalTime>2</TotalTime>
  <Pages>3</Pages>
  <Words>1035</Words>
  <Characters>5903</Characters>
  <Application>Microsoft Office Word</Application>
  <DocSecurity>0</DocSecurity>
  <Lines>49</Lines>
  <Paragraphs>13</Paragraphs>
  <ScaleCrop>false</ScaleCrop>
  <Company>CEWiT</Company>
  <LinksUpToDate>false</LinksUpToDate>
  <CharactersWithSpaces>6925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TDoc</dc:title>
  <dc:subject/>
  <dc:creator>Ebin</dc:creator>
  <cp:keywords>3GPP;CEWiT;TDoc</cp:keywords>
  <dc:description/>
  <cp:lastModifiedBy>pardhasarathy.j</cp:lastModifiedBy>
  <cp:revision>6</cp:revision>
  <cp:lastPrinted>2016-06-21T15:35:00Z</cp:lastPrinted>
  <dcterms:created xsi:type="dcterms:W3CDTF">2022-04-29T05:17:00Z</dcterms:created>
  <dcterms:modified xsi:type="dcterms:W3CDTF">2022-04-29T11:25:00Z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_NewReviewCycle">
    <vt:lpwstr/>
  </property>
  <property fmtid="{D5CDD505-2E9C-101B-9397-08002B2CF9AE}" pid="4" name="ContentTypeId">
    <vt:lpwstr>0x010100F72F5225BF40E546BD513D0BB4BDDD33</vt:lpwstr>
  </property>
  <property fmtid="{D5CDD505-2E9C-101B-9397-08002B2CF9AE}" pid="5" name="TaxKeyword">
    <vt:lpwstr/>
  </property>
  <property fmtid="{D5CDD505-2E9C-101B-9397-08002B2CF9AE}" pid="6" name="AverageRating">
    <vt:lpwstr/>
  </property>
  <property fmtid="{D5CDD505-2E9C-101B-9397-08002B2CF9AE}" pid="7" name="_dlc_DocIdItemGuid">
    <vt:lpwstr>87890326-11bd-4578-9eec-2c53b3ab4c28</vt:lpwstr>
  </property>
</Properties>
</file>