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16F8FE1B"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737667">
        <w:rPr>
          <w:rFonts w:cs="Arial" w:hint="eastAsia"/>
          <w:bCs/>
          <w:sz w:val="20"/>
          <w:lang w:eastAsia="ja-JP"/>
        </w:rPr>
        <w:t>9</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D21E01" w:rsidRPr="00D21E01">
        <w:rPr>
          <w:sz w:val="20"/>
        </w:rPr>
        <w:t>R1-2204659</w:t>
      </w:r>
    </w:p>
    <w:p w14:paraId="552A328C" w14:textId="59728A87" w:rsidR="00941D27" w:rsidRPr="0093682F" w:rsidRDefault="00CE3E04" w:rsidP="00220980">
      <w:pPr>
        <w:pStyle w:val="TdocHeader2"/>
        <w:snapToGrid w:val="0"/>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2B42B5">
        <w:rPr>
          <w:rFonts w:eastAsia="ＭＳ 明朝" w:cs="Arial"/>
          <w:bCs/>
          <w:sz w:val="20"/>
          <w:lang w:val="en-US" w:eastAsia="ja-JP"/>
        </w:rPr>
        <w:t>May</w:t>
      </w:r>
      <w:r>
        <w:rPr>
          <w:rFonts w:eastAsia="ＭＳ 明朝" w:cs="Arial"/>
          <w:bCs/>
          <w:sz w:val="20"/>
          <w:lang w:val="en-US" w:eastAsia="ja-JP"/>
        </w:rPr>
        <w:t xml:space="preserve"> </w:t>
      </w:r>
      <w:r w:rsidR="002B42B5">
        <w:rPr>
          <w:rFonts w:eastAsia="ＭＳ 明朝" w:cs="Arial"/>
          <w:bCs/>
          <w:sz w:val="20"/>
          <w:lang w:val="en-US" w:eastAsia="ja-JP"/>
        </w:rPr>
        <w:t>9th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2B42B5">
        <w:rPr>
          <w:rFonts w:cs="Arial"/>
          <w:bCs/>
          <w:sz w:val="20"/>
          <w:lang w:val="en-US" w:eastAsia="ja-JP"/>
        </w:rPr>
        <w:t>20th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595C13">
        <w:rPr>
          <w:rFonts w:eastAsiaTheme="minorEastAsia" w:cs="Arial"/>
          <w:bCs/>
          <w:sz w:val="20"/>
          <w:lang w:val="en-US" w:eastAsia="ja-JP"/>
        </w:rPr>
        <w:t>2</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2F3B255F"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Discussion on AI/ML for CSI feedback enhancement</w:t>
      </w:r>
    </w:p>
    <w:p w14:paraId="3BEF152C" w14:textId="1A443E66"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93B61">
        <w:rPr>
          <w:rFonts w:ascii="Arial" w:hAnsi="Arial"/>
          <w:lang w:eastAsia="ja-JP"/>
        </w:rPr>
        <w:t>9.2.2.2</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2A63414F" w14:textId="4FB40739" w:rsidR="00C92A6C" w:rsidRPr="001855BE" w:rsidRDefault="005F76DA" w:rsidP="005F76DA">
      <w:pPr>
        <w:widowControl w:val="0"/>
        <w:snapToGrid w:val="0"/>
        <w:spacing w:afterLines="50" w:after="120"/>
        <w:rPr>
          <w:rFonts w:eastAsiaTheme="minorEastAsia"/>
          <w:lang w:eastAsia="ja-JP"/>
        </w:rPr>
      </w:pPr>
      <w:r>
        <w:rPr>
          <w:rFonts w:eastAsiaTheme="minorEastAsia"/>
          <w:lang w:eastAsia="ja-JP"/>
        </w:rPr>
        <w:t>A new study item “Study on Artificial Intelligence and Machine Learning for NR air-interface” has been approved for Rel.18</w:t>
      </w:r>
      <w:r w:rsidR="0066059B">
        <w:rPr>
          <w:rFonts w:eastAsiaTheme="minorEastAsia"/>
          <w:lang w:eastAsia="ja-JP"/>
        </w:rPr>
        <w:t xml:space="preserve"> [1]</w:t>
      </w:r>
      <w:r>
        <w:rPr>
          <w:rFonts w:eastAsiaTheme="minorEastAsia"/>
          <w:lang w:eastAsia="ja-JP"/>
        </w:rPr>
        <w:t>.</w:t>
      </w:r>
      <w:r w:rsidR="005D2BFC">
        <w:rPr>
          <w:rFonts w:eastAsiaTheme="minorEastAsia"/>
          <w:lang w:eastAsia="ja-JP"/>
        </w:rPr>
        <w:t xml:space="preserve"> </w:t>
      </w:r>
      <w:r w:rsidR="001855BE">
        <w:rPr>
          <w:rFonts w:eastAsiaTheme="minorEastAsia"/>
          <w:lang w:eastAsia="ja-JP"/>
        </w:rPr>
        <w:t>The objective</w:t>
      </w:r>
      <w:r w:rsidR="005D2BFC">
        <w:rPr>
          <w:rFonts w:eastAsiaTheme="minorEastAsia"/>
          <w:lang w:eastAsia="ja-JP"/>
        </w:rPr>
        <w:t xml:space="preserve"> is to </w:t>
      </w:r>
      <w:r w:rsidR="00C92A6C">
        <w:rPr>
          <w:rFonts w:eastAsiaTheme="minorEastAsia"/>
          <w:lang w:eastAsia="ja-JP"/>
        </w:rPr>
        <w:t xml:space="preserve">study the 3GPP framework for AI/ML for air-interface corresponding to each target use case regarding aspects such as performance, complexity, and potential specification impact. </w:t>
      </w:r>
      <w:r w:rsidR="008977EB">
        <w:rPr>
          <w:rFonts w:eastAsiaTheme="minorEastAsia"/>
          <w:lang w:eastAsia="ja-JP"/>
        </w:rPr>
        <w:t>Initial set of use cases includes CSI feedback enhancement, beam management, and positioning accuracy enhancement</w:t>
      </w:r>
      <w:r w:rsidR="006E56BB">
        <w:rPr>
          <w:rFonts w:eastAsiaTheme="minorEastAsia"/>
          <w:lang w:eastAsia="ja-JP"/>
        </w:rPr>
        <w:t xml:space="preserve">s. In this document, </w:t>
      </w:r>
      <w:r w:rsidR="00975605">
        <w:rPr>
          <w:rFonts w:eastAsiaTheme="minorEastAsia"/>
          <w:lang w:eastAsia="ja-JP"/>
        </w:rPr>
        <w:t>we focus on CSI feedback enhancement and provide our view on AI/ML for CSI feedback enhancement</w:t>
      </w:r>
      <w:r w:rsidR="006F2A0A">
        <w:rPr>
          <w:rFonts w:eastAsiaTheme="minorEastAsia"/>
          <w:lang w:eastAsia="ja-JP"/>
        </w:rPr>
        <w:t>.</w:t>
      </w:r>
    </w:p>
    <w:p w14:paraId="1A87AC5B" w14:textId="6AD3A907" w:rsidR="00DC5AC9" w:rsidRPr="008D4BCB"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7D83C234" w14:textId="2955B4F2" w:rsidR="00682F14" w:rsidRPr="00682F14" w:rsidRDefault="00AC665B" w:rsidP="00682F14">
      <w:pPr>
        <w:pStyle w:val="2"/>
        <w:rPr>
          <w:lang w:val="en-US" w:eastAsia="ja-JP"/>
        </w:rPr>
      </w:pPr>
      <w:r>
        <w:rPr>
          <w:lang w:val="en-US" w:eastAsia="ja-JP"/>
        </w:rPr>
        <w:t>Sub</w:t>
      </w:r>
      <w:r w:rsidR="00416717">
        <w:rPr>
          <w:lang w:val="en-US" w:eastAsia="ja-JP"/>
        </w:rPr>
        <w:t xml:space="preserve"> use cases</w:t>
      </w:r>
    </w:p>
    <w:p w14:paraId="751D3B95" w14:textId="4B1120EE" w:rsidR="00682F14" w:rsidRDefault="00FA6EF4" w:rsidP="00BE3401">
      <w:pPr>
        <w:snapToGrid w:val="0"/>
        <w:spacing w:after="0"/>
        <w:rPr>
          <w:bCs/>
          <w:lang w:val="en-US" w:eastAsia="ja-JP"/>
        </w:rPr>
      </w:pPr>
      <w:r>
        <w:rPr>
          <w:bCs/>
          <w:lang w:val="en-US" w:eastAsia="ja-JP"/>
        </w:rPr>
        <w:t>The conventional CSI feedback procedure</w:t>
      </w:r>
      <w:r w:rsidR="00DD4F76">
        <w:rPr>
          <w:bCs/>
          <w:lang w:val="en-US" w:eastAsia="ja-JP"/>
        </w:rPr>
        <w:t xml:space="preserve"> includes </w:t>
      </w:r>
      <w:r w:rsidR="004F20FD">
        <w:rPr>
          <w:bCs/>
          <w:lang w:val="en-US" w:eastAsia="ja-JP"/>
        </w:rPr>
        <w:t>follow</w:t>
      </w:r>
      <w:r w:rsidR="00DD4F76">
        <w:rPr>
          <w:bCs/>
          <w:lang w:val="en-US" w:eastAsia="ja-JP"/>
        </w:rPr>
        <w:t>ing steps</w:t>
      </w:r>
      <w:r w:rsidR="004F20FD">
        <w:rPr>
          <w:bCs/>
          <w:lang w:val="en-US" w:eastAsia="ja-JP"/>
        </w:rPr>
        <w:t>.</w:t>
      </w:r>
    </w:p>
    <w:p w14:paraId="670AB149" w14:textId="15CD49B5" w:rsidR="004F20FD" w:rsidRDefault="004F20FD" w:rsidP="004F20FD">
      <w:pPr>
        <w:pStyle w:val="aff1"/>
        <w:numPr>
          <w:ilvl w:val="0"/>
          <w:numId w:val="15"/>
        </w:numPr>
        <w:snapToGrid w:val="0"/>
        <w:spacing w:after="0"/>
        <w:ind w:leftChars="0"/>
        <w:rPr>
          <w:bCs/>
          <w:lang w:val="en-US" w:eastAsia="ja-JP"/>
        </w:rPr>
      </w:pPr>
      <w:r>
        <w:rPr>
          <w:rFonts w:hint="eastAsia"/>
          <w:bCs/>
          <w:lang w:val="en-US" w:eastAsia="ja-JP"/>
        </w:rPr>
        <w:t>S</w:t>
      </w:r>
      <w:r>
        <w:rPr>
          <w:bCs/>
          <w:lang w:val="en-US" w:eastAsia="ja-JP"/>
        </w:rPr>
        <w:t>tep 1: gNB configures CSI-RS and CSI reporting</w:t>
      </w:r>
    </w:p>
    <w:p w14:paraId="21685F67" w14:textId="3132D13C" w:rsidR="004F20FD" w:rsidRDefault="004F20FD" w:rsidP="004F20FD">
      <w:pPr>
        <w:pStyle w:val="aff1"/>
        <w:numPr>
          <w:ilvl w:val="0"/>
          <w:numId w:val="15"/>
        </w:numPr>
        <w:snapToGrid w:val="0"/>
        <w:spacing w:after="0"/>
        <w:ind w:leftChars="0"/>
        <w:rPr>
          <w:bCs/>
          <w:lang w:val="en-US" w:eastAsia="ja-JP"/>
        </w:rPr>
      </w:pPr>
      <w:r>
        <w:rPr>
          <w:rFonts w:hint="eastAsia"/>
          <w:bCs/>
          <w:lang w:val="en-US" w:eastAsia="ja-JP"/>
        </w:rPr>
        <w:t>S</w:t>
      </w:r>
      <w:r>
        <w:rPr>
          <w:bCs/>
          <w:lang w:val="en-US" w:eastAsia="ja-JP"/>
        </w:rPr>
        <w:t>tep 2: gNB transmits CSI-RS</w:t>
      </w:r>
    </w:p>
    <w:p w14:paraId="0591AED6" w14:textId="76F3B88A" w:rsidR="00DD27DB" w:rsidRDefault="00DD27DB" w:rsidP="004F20FD">
      <w:pPr>
        <w:pStyle w:val="aff1"/>
        <w:numPr>
          <w:ilvl w:val="0"/>
          <w:numId w:val="15"/>
        </w:numPr>
        <w:snapToGrid w:val="0"/>
        <w:spacing w:after="0"/>
        <w:ind w:leftChars="0"/>
        <w:rPr>
          <w:bCs/>
          <w:lang w:val="en-US" w:eastAsia="ja-JP"/>
        </w:rPr>
      </w:pPr>
      <w:r>
        <w:rPr>
          <w:rFonts w:hint="eastAsia"/>
          <w:bCs/>
          <w:lang w:val="en-US" w:eastAsia="ja-JP"/>
        </w:rPr>
        <w:t>S</w:t>
      </w:r>
      <w:r>
        <w:rPr>
          <w:bCs/>
          <w:lang w:val="en-US" w:eastAsia="ja-JP"/>
        </w:rPr>
        <w:t>tep 3: UE measures CSI</w:t>
      </w:r>
    </w:p>
    <w:p w14:paraId="7EFB8728" w14:textId="13B30EBE" w:rsidR="00DD27DB" w:rsidRDefault="00DD27DB" w:rsidP="004F20FD">
      <w:pPr>
        <w:pStyle w:val="aff1"/>
        <w:numPr>
          <w:ilvl w:val="0"/>
          <w:numId w:val="15"/>
        </w:numPr>
        <w:snapToGrid w:val="0"/>
        <w:spacing w:after="0"/>
        <w:ind w:leftChars="0"/>
        <w:rPr>
          <w:bCs/>
          <w:lang w:val="en-US" w:eastAsia="ja-JP"/>
        </w:rPr>
      </w:pPr>
      <w:r>
        <w:rPr>
          <w:rFonts w:hint="eastAsia"/>
          <w:bCs/>
          <w:lang w:val="en-US" w:eastAsia="ja-JP"/>
        </w:rPr>
        <w:t>S</w:t>
      </w:r>
      <w:r>
        <w:rPr>
          <w:bCs/>
          <w:lang w:val="en-US" w:eastAsia="ja-JP"/>
        </w:rPr>
        <w:t xml:space="preserve">tep 4: UE feeds back the quantization (i.e., codebook based) on the measured CSI via uplink channel with </w:t>
      </w:r>
      <w:r w:rsidR="00F61DFA">
        <w:rPr>
          <w:bCs/>
          <w:lang w:val="en-US" w:eastAsia="ja-JP"/>
        </w:rPr>
        <w:t>periodic or aperiodic reporting</w:t>
      </w:r>
    </w:p>
    <w:p w14:paraId="57494891" w14:textId="58C482BB" w:rsidR="00F61DFA" w:rsidRPr="004F20FD" w:rsidRDefault="00F61DFA" w:rsidP="003B0B22">
      <w:pPr>
        <w:pStyle w:val="aff1"/>
        <w:numPr>
          <w:ilvl w:val="0"/>
          <w:numId w:val="15"/>
        </w:numPr>
        <w:snapToGrid w:val="0"/>
        <w:spacing w:afterLines="50" w:after="120"/>
        <w:ind w:leftChars="0"/>
        <w:rPr>
          <w:bCs/>
          <w:lang w:val="en-US" w:eastAsia="ja-JP"/>
        </w:rPr>
      </w:pPr>
      <w:r>
        <w:rPr>
          <w:rFonts w:hint="eastAsia"/>
          <w:bCs/>
          <w:lang w:val="en-US" w:eastAsia="ja-JP"/>
        </w:rPr>
        <w:t>S</w:t>
      </w:r>
      <w:r>
        <w:rPr>
          <w:bCs/>
          <w:lang w:val="en-US" w:eastAsia="ja-JP"/>
        </w:rPr>
        <w:t>tep 5: gNB recover the CSI from the received value</w:t>
      </w:r>
    </w:p>
    <w:p w14:paraId="4AA07041" w14:textId="6E208B82" w:rsidR="00891044" w:rsidRDefault="003B0B22" w:rsidP="00CD2FEA">
      <w:pPr>
        <w:snapToGrid w:val="0"/>
        <w:spacing w:afterLines="50" w:after="120"/>
        <w:rPr>
          <w:lang w:eastAsia="zh-CN"/>
        </w:rPr>
      </w:pPr>
      <w:r>
        <w:rPr>
          <w:rFonts w:hint="eastAsia"/>
          <w:bCs/>
          <w:lang w:val="en-US" w:eastAsia="ja-JP"/>
        </w:rPr>
        <w:t>F</w:t>
      </w:r>
      <w:r>
        <w:rPr>
          <w:bCs/>
          <w:lang w:val="en-US" w:eastAsia="ja-JP"/>
        </w:rPr>
        <w:t>or Step 1</w:t>
      </w:r>
      <w:r w:rsidR="00647F37">
        <w:rPr>
          <w:bCs/>
          <w:lang w:val="en-US" w:eastAsia="ja-JP"/>
        </w:rPr>
        <w:t xml:space="preserve"> and 2</w:t>
      </w:r>
      <w:r>
        <w:rPr>
          <w:bCs/>
          <w:lang w:val="en-US" w:eastAsia="ja-JP"/>
        </w:rPr>
        <w:t xml:space="preserve">, </w:t>
      </w:r>
      <w:r w:rsidR="00F26478">
        <w:rPr>
          <w:bCs/>
          <w:lang w:val="en-US" w:eastAsia="ja-JP"/>
        </w:rPr>
        <w:t xml:space="preserve">several parameters such as congestion, UE velocity, </w:t>
      </w:r>
      <w:r w:rsidR="00306F60">
        <w:rPr>
          <w:bCs/>
          <w:lang w:val="en-US" w:eastAsia="ja-JP"/>
        </w:rPr>
        <w:t xml:space="preserve">measured SINR at </w:t>
      </w:r>
      <w:proofErr w:type="spellStart"/>
      <w:r w:rsidR="00306F60">
        <w:rPr>
          <w:bCs/>
          <w:lang w:val="en-US" w:eastAsia="ja-JP"/>
        </w:rPr>
        <w:t>gNB</w:t>
      </w:r>
      <w:proofErr w:type="spellEnd"/>
      <w:r w:rsidR="006473E9">
        <w:rPr>
          <w:bCs/>
          <w:lang w:val="en-US" w:eastAsia="ja-JP"/>
        </w:rPr>
        <w:t>, etc.</w:t>
      </w:r>
      <w:r w:rsidR="00306F60">
        <w:rPr>
          <w:bCs/>
          <w:lang w:val="en-US" w:eastAsia="ja-JP"/>
        </w:rPr>
        <w:t xml:space="preserve"> can be jointly </w:t>
      </w:r>
      <w:proofErr w:type="gramStart"/>
      <w:r w:rsidR="00306F60">
        <w:rPr>
          <w:bCs/>
          <w:lang w:val="en-US" w:eastAsia="ja-JP"/>
        </w:rPr>
        <w:t>taken into account</w:t>
      </w:r>
      <w:proofErr w:type="gramEnd"/>
      <w:r w:rsidR="00306F60">
        <w:rPr>
          <w:bCs/>
          <w:lang w:val="en-US" w:eastAsia="ja-JP"/>
        </w:rPr>
        <w:t xml:space="preserve"> with reported CSI</w:t>
      </w:r>
      <w:r w:rsidR="003431FC">
        <w:rPr>
          <w:bCs/>
          <w:lang w:val="en-US" w:eastAsia="ja-JP"/>
        </w:rPr>
        <w:t xml:space="preserve">. </w:t>
      </w:r>
      <w:r w:rsidR="002021E5">
        <w:rPr>
          <w:bCs/>
          <w:lang w:val="en-US" w:eastAsia="ja-JP"/>
        </w:rPr>
        <w:t xml:space="preserve">However, </w:t>
      </w:r>
      <w:r w:rsidR="006F0320">
        <w:rPr>
          <w:bCs/>
          <w:lang w:val="en-US" w:eastAsia="ja-JP"/>
        </w:rPr>
        <w:t>how to comb</w:t>
      </w:r>
      <w:r w:rsidR="00D57A0B">
        <w:rPr>
          <w:bCs/>
          <w:lang w:val="en-US" w:eastAsia="ja-JP"/>
        </w:rPr>
        <w:t xml:space="preserve">ine these parameters for CSI-RS and CSI reporting settings is complex problem. </w:t>
      </w:r>
      <w:r w:rsidR="00F33992">
        <w:rPr>
          <w:lang w:eastAsia="zh-CN"/>
        </w:rPr>
        <w:t>In addition, especially for MU-MIMO, the network needs to determine precoding and UE pairs of simul</w:t>
      </w:r>
      <w:r w:rsidR="00CD2FEA">
        <w:rPr>
          <w:lang w:eastAsia="zh-CN"/>
        </w:rPr>
        <w:t xml:space="preserve">taneous transmissions/reception. </w:t>
      </w:r>
      <w:r w:rsidR="00BE4354" w:rsidRPr="00756E2B">
        <w:rPr>
          <w:lang w:eastAsia="zh-CN"/>
        </w:rPr>
        <w:t>To tackle th</w:t>
      </w:r>
      <w:r w:rsidR="00384C95">
        <w:rPr>
          <w:lang w:eastAsia="zh-CN"/>
        </w:rPr>
        <w:t>ese</w:t>
      </w:r>
      <w:r w:rsidR="00BE4354" w:rsidRPr="00756E2B">
        <w:rPr>
          <w:lang w:eastAsia="zh-CN"/>
        </w:rPr>
        <w:t xml:space="preserve"> </w:t>
      </w:r>
      <w:r w:rsidR="00BE4354">
        <w:rPr>
          <w:lang w:eastAsia="zh-CN"/>
        </w:rPr>
        <w:t>problem</w:t>
      </w:r>
      <w:r w:rsidR="00384C95">
        <w:rPr>
          <w:lang w:eastAsia="zh-CN"/>
        </w:rPr>
        <w:t>s</w:t>
      </w:r>
      <w:r w:rsidR="00BE4354" w:rsidRPr="00756E2B">
        <w:rPr>
          <w:lang w:eastAsia="zh-CN"/>
        </w:rPr>
        <w:t xml:space="preserve">, AI/ML </w:t>
      </w:r>
      <w:r w:rsidR="00BE4354">
        <w:rPr>
          <w:lang w:eastAsia="zh-CN"/>
        </w:rPr>
        <w:t>can be used for CSI-RS configuration optimization</w:t>
      </w:r>
      <w:r w:rsidR="00BE4354" w:rsidRPr="00756E2B">
        <w:rPr>
          <w:lang w:eastAsia="zh-CN"/>
        </w:rPr>
        <w:t>.</w:t>
      </w:r>
    </w:p>
    <w:p w14:paraId="66BEEB73" w14:textId="1E7EA845" w:rsidR="00CD2FEA" w:rsidRPr="003B0B22" w:rsidRDefault="00CD2FEA" w:rsidP="00CD548D">
      <w:pPr>
        <w:snapToGrid w:val="0"/>
        <w:spacing w:afterLines="50" w:after="120"/>
        <w:rPr>
          <w:bCs/>
          <w:lang w:val="en-US" w:eastAsia="ja-JP"/>
        </w:rPr>
      </w:pPr>
      <w:r>
        <w:rPr>
          <w:rFonts w:hint="eastAsia"/>
          <w:bCs/>
          <w:lang w:val="en-US" w:eastAsia="ja-JP"/>
        </w:rPr>
        <w:t>F</w:t>
      </w:r>
      <w:r>
        <w:rPr>
          <w:bCs/>
          <w:lang w:val="en-US" w:eastAsia="ja-JP"/>
        </w:rPr>
        <w:t xml:space="preserve">or Step </w:t>
      </w:r>
      <w:r w:rsidR="00647F37">
        <w:rPr>
          <w:bCs/>
          <w:lang w:val="en-US" w:eastAsia="ja-JP"/>
        </w:rPr>
        <w:t>3</w:t>
      </w:r>
      <w:r>
        <w:rPr>
          <w:bCs/>
          <w:lang w:val="en-US" w:eastAsia="ja-JP"/>
        </w:rPr>
        <w:t xml:space="preserve">, </w:t>
      </w:r>
      <w:r w:rsidR="009E50B9">
        <w:rPr>
          <w:bCs/>
          <w:lang w:val="en-US" w:eastAsia="ja-JP"/>
        </w:rPr>
        <w:t>in rapid channel variation scenarios, e.g., high mobility, accurate channel esti</w:t>
      </w:r>
      <w:r w:rsidR="006A1E65">
        <w:rPr>
          <w:bCs/>
          <w:lang w:val="en-US" w:eastAsia="ja-JP"/>
        </w:rPr>
        <w:t xml:space="preserve">mation is especially important but more challenging. In AI/ML approach, it </w:t>
      </w:r>
      <w:r w:rsidR="00F952FD">
        <w:rPr>
          <w:bCs/>
          <w:lang w:val="en-US" w:eastAsia="ja-JP"/>
        </w:rPr>
        <w:t>would</w:t>
      </w:r>
      <w:r w:rsidR="006A1E65">
        <w:rPr>
          <w:bCs/>
          <w:lang w:val="en-US" w:eastAsia="ja-JP"/>
        </w:rPr>
        <w:t xml:space="preserve"> be possible to predict subsequent channels by exploiting the strong temporal correlation in channel history. Potential benefits would be to reduce RS overhead with improved </w:t>
      </w:r>
      <w:r w:rsidR="00CD548D">
        <w:rPr>
          <w:bCs/>
          <w:lang w:val="en-US" w:eastAsia="ja-JP"/>
        </w:rPr>
        <w:t xml:space="preserve">UE’s CSI measurement </w:t>
      </w:r>
      <w:r w:rsidR="006A1E65">
        <w:rPr>
          <w:bCs/>
          <w:lang w:val="en-US" w:eastAsia="ja-JP"/>
        </w:rPr>
        <w:t>accuracy</w:t>
      </w:r>
      <w:r w:rsidR="003E73B7">
        <w:rPr>
          <w:bCs/>
          <w:lang w:val="en-US" w:eastAsia="ja-JP"/>
        </w:rPr>
        <w:t>.</w:t>
      </w:r>
    </w:p>
    <w:p w14:paraId="29A27706" w14:textId="4E28ADE7" w:rsidR="002260A6" w:rsidRDefault="00CD548D" w:rsidP="00750178">
      <w:pPr>
        <w:snapToGrid w:val="0"/>
        <w:spacing w:afterLines="50" w:after="120"/>
        <w:rPr>
          <w:bCs/>
          <w:lang w:val="en-US" w:eastAsia="ja-JP"/>
        </w:rPr>
      </w:pPr>
      <w:r>
        <w:rPr>
          <w:rFonts w:hint="eastAsia"/>
          <w:bCs/>
          <w:lang w:val="en-US" w:eastAsia="ja-JP"/>
        </w:rPr>
        <w:t>F</w:t>
      </w:r>
      <w:r>
        <w:rPr>
          <w:bCs/>
          <w:lang w:val="en-US" w:eastAsia="ja-JP"/>
        </w:rPr>
        <w:t>or Step 4,</w:t>
      </w:r>
      <w:r w:rsidR="004B54A9">
        <w:rPr>
          <w:bCs/>
          <w:lang w:val="en-US" w:eastAsia="ja-JP"/>
        </w:rPr>
        <w:t xml:space="preserve"> although high resolution Type II codebook has been designed to report accurate CSI with larger feedback overhead for FDD, there is still performance gap with ideal CSI feedback. In addition, since singular value decomposition (SVD) is required to calculate beam combination coefficients, the computation complexity significantly increase with the number of </w:t>
      </w:r>
      <w:proofErr w:type="spellStart"/>
      <w:r w:rsidR="004B54A9">
        <w:rPr>
          <w:bCs/>
          <w:lang w:val="en-US" w:eastAsia="ja-JP"/>
        </w:rPr>
        <w:t>subbands</w:t>
      </w:r>
      <w:proofErr w:type="spellEnd"/>
      <w:r w:rsidR="004B54A9">
        <w:rPr>
          <w:bCs/>
          <w:lang w:val="en-US" w:eastAsia="ja-JP"/>
        </w:rPr>
        <w:t xml:space="preserve"> and/or antenna ports.</w:t>
      </w:r>
      <w:r w:rsidR="00E23B5D">
        <w:rPr>
          <w:bCs/>
          <w:lang w:val="en-US" w:eastAsia="ja-JP"/>
        </w:rPr>
        <w:t xml:space="preserve"> To tackle these pro</w:t>
      </w:r>
      <w:r w:rsidR="00384C95">
        <w:rPr>
          <w:bCs/>
          <w:lang w:val="en-US" w:eastAsia="ja-JP"/>
        </w:rPr>
        <w:t>blems, AI/ML can be used</w:t>
      </w:r>
      <w:r w:rsidR="00A32774">
        <w:rPr>
          <w:bCs/>
          <w:lang w:val="en-US" w:eastAsia="ja-JP"/>
        </w:rPr>
        <w:t>,</w:t>
      </w:r>
      <w:r w:rsidR="00384C95">
        <w:rPr>
          <w:bCs/>
          <w:lang w:val="en-US" w:eastAsia="ja-JP"/>
        </w:rPr>
        <w:t xml:space="preserve"> and potential benefits would be accuracy improvements under a certain overhead of CSI report</w:t>
      </w:r>
      <w:r w:rsidR="00750178">
        <w:rPr>
          <w:bCs/>
          <w:lang w:val="en-US" w:eastAsia="ja-JP"/>
        </w:rPr>
        <w:t xml:space="preserve"> or overhead reduction for CSI reports achieving a certain performance.</w:t>
      </w:r>
    </w:p>
    <w:p w14:paraId="17B9FFB8" w14:textId="71BC8E60" w:rsidR="00750178" w:rsidRDefault="00750178" w:rsidP="00E753FE">
      <w:pPr>
        <w:snapToGrid w:val="0"/>
        <w:spacing w:afterLines="50" w:after="120"/>
        <w:rPr>
          <w:bCs/>
          <w:lang w:val="en-US" w:eastAsia="ja-JP"/>
        </w:rPr>
      </w:pPr>
      <w:r>
        <w:rPr>
          <w:rFonts w:hint="eastAsia"/>
          <w:bCs/>
          <w:lang w:val="en-US" w:eastAsia="ja-JP"/>
        </w:rPr>
        <w:t>F</w:t>
      </w:r>
      <w:r>
        <w:rPr>
          <w:bCs/>
          <w:lang w:val="en-US" w:eastAsia="ja-JP"/>
        </w:rPr>
        <w:t xml:space="preserve">or Step 5, </w:t>
      </w:r>
      <w:proofErr w:type="gramStart"/>
      <w:r w:rsidR="003A2A97">
        <w:rPr>
          <w:bCs/>
          <w:lang w:val="en-US" w:eastAsia="ja-JP"/>
        </w:rPr>
        <w:t>similar to</w:t>
      </w:r>
      <w:proofErr w:type="gramEnd"/>
      <w:r w:rsidR="003A2A97">
        <w:rPr>
          <w:bCs/>
          <w:lang w:val="en-US" w:eastAsia="ja-JP"/>
        </w:rPr>
        <w:t xml:space="preserve"> Step 3 at UE side, </w:t>
      </w:r>
      <w:r w:rsidR="00A32774">
        <w:rPr>
          <w:bCs/>
          <w:lang w:val="en-US" w:eastAsia="ja-JP"/>
        </w:rPr>
        <w:t xml:space="preserve">AIL/ML can be used to improve </w:t>
      </w:r>
      <w:r w:rsidR="00AA76BB">
        <w:rPr>
          <w:bCs/>
          <w:lang w:val="en-US" w:eastAsia="ja-JP"/>
        </w:rPr>
        <w:t xml:space="preserve">the accuracy of CSI estimation and/or </w:t>
      </w:r>
      <w:r w:rsidR="00E753FE">
        <w:rPr>
          <w:bCs/>
          <w:lang w:val="en-US" w:eastAsia="ja-JP"/>
        </w:rPr>
        <w:t xml:space="preserve">to predict </w:t>
      </w:r>
      <w:r w:rsidR="00AA76BB">
        <w:rPr>
          <w:bCs/>
          <w:lang w:val="en-US" w:eastAsia="ja-JP"/>
        </w:rPr>
        <w:t>CSI at gNB side</w:t>
      </w:r>
      <w:r w:rsidR="00E753FE">
        <w:rPr>
          <w:bCs/>
          <w:lang w:val="en-US" w:eastAsia="ja-JP"/>
        </w:rPr>
        <w:t>.</w:t>
      </w:r>
    </w:p>
    <w:p w14:paraId="69AEE67E" w14:textId="05FCA790" w:rsidR="00E753FE" w:rsidRDefault="00E753FE" w:rsidP="00FC792D">
      <w:pPr>
        <w:snapToGrid w:val="0"/>
        <w:spacing w:afterLines="50" w:after="120"/>
        <w:rPr>
          <w:bCs/>
          <w:lang w:val="en-US" w:eastAsia="ja-JP"/>
        </w:rPr>
      </w:pPr>
      <w:r>
        <w:rPr>
          <w:rFonts w:hint="eastAsia"/>
          <w:bCs/>
          <w:lang w:val="en-US" w:eastAsia="ja-JP"/>
        </w:rPr>
        <w:t>I</w:t>
      </w:r>
      <w:r>
        <w:rPr>
          <w:bCs/>
          <w:lang w:val="en-US" w:eastAsia="ja-JP"/>
        </w:rPr>
        <w:t xml:space="preserve">n addition to above steps for CSI feedback procedure, </w:t>
      </w:r>
      <w:r w:rsidR="002708E9">
        <w:rPr>
          <w:bCs/>
          <w:lang w:val="en-US" w:eastAsia="ja-JP"/>
        </w:rPr>
        <w:t xml:space="preserve">the obtained CSI at </w:t>
      </w:r>
      <w:r w:rsidR="008C7D64">
        <w:rPr>
          <w:bCs/>
          <w:lang w:val="en-US" w:eastAsia="ja-JP"/>
        </w:rPr>
        <w:t xml:space="preserve">the </w:t>
      </w:r>
      <w:r w:rsidR="002708E9">
        <w:rPr>
          <w:bCs/>
          <w:lang w:val="en-US" w:eastAsia="ja-JP"/>
        </w:rPr>
        <w:t xml:space="preserve">network can be </w:t>
      </w:r>
      <w:r w:rsidR="00BB458A">
        <w:rPr>
          <w:bCs/>
          <w:lang w:val="en-US" w:eastAsia="ja-JP"/>
        </w:rPr>
        <w:t>used fo</w:t>
      </w:r>
      <w:r w:rsidR="00653320">
        <w:rPr>
          <w:bCs/>
          <w:lang w:val="en-US" w:eastAsia="ja-JP"/>
        </w:rPr>
        <w:t>r schedular behavior such as UE pair</w:t>
      </w:r>
      <w:r w:rsidR="008C7D64">
        <w:rPr>
          <w:bCs/>
          <w:lang w:val="en-US" w:eastAsia="ja-JP"/>
        </w:rPr>
        <w:t>ing</w:t>
      </w:r>
      <w:r w:rsidR="00653320">
        <w:rPr>
          <w:bCs/>
          <w:lang w:val="en-US" w:eastAsia="ja-JP"/>
        </w:rPr>
        <w:t xml:space="preserve">, precoding, and/or scheduling. </w:t>
      </w:r>
      <w:proofErr w:type="gramStart"/>
      <w:r w:rsidR="00BA7C6F">
        <w:rPr>
          <w:bCs/>
          <w:lang w:val="en-US" w:eastAsia="ja-JP"/>
        </w:rPr>
        <w:t>Similar to</w:t>
      </w:r>
      <w:proofErr w:type="gramEnd"/>
      <w:r w:rsidR="00BA7C6F">
        <w:rPr>
          <w:bCs/>
          <w:lang w:val="en-US" w:eastAsia="ja-JP"/>
        </w:rPr>
        <w:t xml:space="preserve"> Step 1 and 2, other parameters such as congestion, UE velocity, measured SINR at </w:t>
      </w:r>
      <w:proofErr w:type="spellStart"/>
      <w:r w:rsidR="00BA7C6F">
        <w:rPr>
          <w:bCs/>
          <w:lang w:val="en-US" w:eastAsia="ja-JP"/>
        </w:rPr>
        <w:t>gNB</w:t>
      </w:r>
      <w:proofErr w:type="spellEnd"/>
      <w:r w:rsidR="006473E9">
        <w:rPr>
          <w:bCs/>
          <w:lang w:val="en-US" w:eastAsia="ja-JP"/>
        </w:rPr>
        <w:t xml:space="preserve">, etc. </w:t>
      </w:r>
      <w:r w:rsidR="00BA7C6F">
        <w:rPr>
          <w:bCs/>
          <w:lang w:val="en-US" w:eastAsia="ja-JP"/>
        </w:rPr>
        <w:t>are jointly ta</w:t>
      </w:r>
      <w:r w:rsidR="00FB0925">
        <w:rPr>
          <w:bCs/>
          <w:lang w:val="en-US" w:eastAsia="ja-JP"/>
        </w:rPr>
        <w:t>ken into account with reported CSI. Since how to combine the</w:t>
      </w:r>
      <w:r w:rsidR="00536A60">
        <w:rPr>
          <w:bCs/>
          <w:lang w:val="en-US" w:eastAsia="ja-JP"/>
        </w:rPr>
        <w:t>m</w:t>
      </w:r>
      <w:r w:rsidR="00FB0925">
        <w:rPr>
          <w:bCs/>
          <w:lang w:val="en-US" w:eastAsia="ja-JP"/>
        </w:rPr>
        <w:t xml:space="preserve"> are complex problem, AI/ML can be used for this purpose.</w:t>
      </w:r>
    </w:p>
    <w:p w14:paraId="48B4F57C" w14:textId="35BB584C" w:rsidR="009A3D90" w:rsidRPr="00391EB6" w:rsidRDefault="00391EB6" w:rsidP="0019640F">
      <w:pPr>
        <w:snapToGrid w:val="0"/>
        <w:spacing w:after="0"/>
        <w:rPr>
          <w:bCs/>
          <w:lang w:val="en-US" w:eastAsia="ja-JP"/>
        </w:rPr>
      </w:pPr>
      <w:r>
        <w:rPr>
          <w:bCs/>
          <w:lang w:val="en-US" w:eastAsia="ja-JP"/>
        </w:rPr>
        <w:t xml:space="preserve">Although there are many </w:t>
      </w:r>
      <w:proofErr w:type="gramStart"/>
      <w:r>
        <w:rPr>
          <w:bCs/>
          <w:lang w:val="en-US" w:eastAsia="ja-JP"/>
        </w:rPr>
        <w:t>sub</w:t>
      </w:r>
      <w:proofErr w:type="gramEnd"/>
      <w:r>
        <w:rPr>
          <w:bCs/>
          <w:lang w:val="en-US" w:eastAsia="ja-JP"/>
        </w:rPr>
        <w:t xml:space="preserve"> use cases, to study all is too much effort. One or a few sub use cases should be selected for the s</w:t>
      </w:r>
      <w:r w:rsidR="005A77E2">
        <w:rPr>
          <w:bCs/>
          <w:lang w:val="en-US" w:eastAsia="ja-JP"/>
        </w:rPr>
        <w:t>tudy.</w:t>
      </w:r>
    </w:p>
    <w:p w14:paraId="5C6D28EE" w14:textId="5E5CE41F" w:rsidR="00CD548D" w:rsidRDefault="00CD548D" w:rsidP="00BE3401">
      <w:pPr>
        <w:snapToGrid w:val="0"/>
        <w:spacing w:after="0"/>
        <w:rPr>
          <w:bCs/>
          <w:lang w:val="en-US" w:eastAsia="ja-JP"/>
        </w:rPr>
      </w:pPr>
    </w:p>
    <w:p w14:paraId="50665FAB" w14:textId="2549DD0B" w:rsidR="000734AA" w:rsidRDefault="000734AA" w:rsidP="000734AA">
      <w:pPr>
        <w:snapToGrid w:val="0"/>
        <w:spacing w:after="0"/>
        <w:rPr>
          <w:b/>
          <w:lang w:val="en-US" w:eastAsia="ja-JP"/>
        </w:rPr>
      </w:pPr>
      <w:r>
        <w:rPr>
          <w:rFonts w:hint="eastAsia"/>
          <w:b/>
          <w:lang w:val="en-US" w:eastAsia="ja-JP"/>
        </w:rPr>
        <w:t>P</w:t>
      </w:r>
      <w:r>
        <w:rPr>
          <w:b/>
          <w:lang w:val="en-US" w:eastAsia="ja-JP"/>
        </w:rPr>
        <w:t xml:space="preserve">roposal </w:t>
      </w:r>
      <w:r w:rsidR="008C7D64">
        <w:rPr>
          <w:rFonts w:hint="eastAsia"/>
          <w:b/>
          <w:lang w:val="en-US" w:eastAsia="ja-JP"/>
        </w:rPr>
        <w:t>1</w:t>
      </w:r>
      <w:r>
        <w:rPr>
          <w:b/>
          <w:lang w:val="en-US" w:eastAsia="ja-JP"/>
        </w:rPr>
        <w:t xml:space="preserve">: Following sub use cases </w:t>
      </w:r>
      <w:r w:rsidR="00377093">
        <w:rPr>
          <w:b/>
          <w:lang w:val="en-US" w:eastAsia="ja-JP"/>
        </w:rPr>
        <w:t xml:space="preserve">can be considered for the application of AI/ML </w:t>
      </w:r>
      <w:r w:rsidR="00607E60">
        <w:rPr>
          <w:b/>
          <w:lang w:val="en-US" w:eastAsia="ja-JP"/>
        </w:rPr>
        <w:t>for CSI</w:t>
      </w:r>
      <w:r w:rsidR="00377093">
        <w:rPr>
          <w:b/>
          <w:lang w:val="en-US" w:eastAsia="ja-JP"/>
        </w:rPr>
        <w:t xml:space="preserve"> feedback enhancement. Down-selection of the </w:t>
      </w:r>
      <w:r w:rsidR="008E4FB0">
        <w:rPr>
          <w:b/>
          <w:lang w:val="en-US" w:eastAsia="ja-JP"/>
        </w:rPr>
        <w:t>sub use cases</w:t>
      </w:r>
      <w:r w:rsidR="00382880">
        <w:rPr>
          <w:b/>
          <w:lang w:val="en-US" w:eastAsia="ja-JP"/>
        </w:rPr>
        <w:t xml:space="preserve"> for the study</w:t>
      </w:r>
      <w:r w:rsidR="008E4FB0">
        <w:rPr>
          <w:b/>
          <w:lang w:val="en-US" w:eastAsia="ja-JP"/>
        </w:rPr>
        <w:t xml:space="preserve"> </w:t>
      </w:r>
      <w:r w:rsidR="00377093">
        <w:rPr>
          <w:b/>
          <w:lang w:val="en-US" w:eastAsia="ja-JP"/>
        </w:rPr>
        <w:t>is FFS.</w:t>
      </w:r>
    </w:p>
    <w:p w14:paraId="4DF9907D" w14:textId="05962403" w:rsidR="00FD6EBE" w:rsidRDefault="00FD6EBE" w:rsidP="00661182">
      <w:pPr>
        <w:pStyle w:val="aff1"/>
        <w:numPr>
          <w:ilvl w:val="0"/>
          <w:numId w:val="16"/>
        </w:numPr>
        <w:snapToGrid w:val="0"/>
        <w:spacing w:after="0"/>
        <w:ind w:leftChars="0"/>
        <w:rPr>
          <w:b/>
          <w:lang w:val="en-US" w:eastAsia="ja-JP"/>
        </w:rPr>
      </w:pPr>
      <w:r w:rsidRPr="00FD6EBE">
        <w:rPr>
          <w:rFonts w:hint="eastAsia"/>
          <w:b/>
          <w:lang w:val="en-US" w:eastAsia="ja-JP"/>
        </w:rPr>
        <w:t>C</w:t>
      </w:r>
      <w:r w:rsidRPr="00FD6EBE">
        <w:rPr>
          <w:b/>
          <w:lang w:val="en-US" w:eastAsia="ja-JP"/>
        </w:rPr>
        <w:t>SI-RS configuration optimization</w:t>
      </w:r>
    </w:p>
    <w:p w14:paraId="6BF02B94" w14:textId="6336DFE6" w:rsidR="00661182" w:rsidRDefault="00661182" w:rsidP="00661182">
      <w:pPr>
        <w:pStyle w:val="aff1"/>
        <w:numPr>
          <w:ilvl w:val="0"/>
          <w:numId w:val="16"/>
        </w:numPr>
        <w:snapToGrid w:val="0"/>
        <w:spacing w:after="0"/>
        <w:ind w:leftChars="0"/>
        <w:rPr>
          <w:b/>
          <w:lang w:val="en-US" w:eastAsia="ja-JP"/>
        </w:rPr>
      </w:pPr>
      <w:r>
        <w:rPr>
          <w:rFonts w:hint="eastAsia"/>
          <w:b/>
          <w:lang w:val="en-US" w:eastAsia="ja-JP"/>
        </w:rPr>
        <w:t>C</w:t>
      </w:r>
      <w:r>
        <w:rPr>
          <w:b/>
          <w:lang w:val="en-US" w:eastAsia="ja-JP"/>
        </w:rPr>
        <w:t xml:space="preserve">SI estimation </w:t>
      </w:r>
      <w:r w:rsidR="003E6E04">
        <w:rPr>
          <w:b/>
          <w:lang w:val="en-US" w:eastAsia="ja-JP"/>
        </w:rPr>
        <w:t>accuracy improvement</w:t>
      </w:r>
      <w:r>
        <w:rPr>
          <w:b/>
          <w:lang w:val="en-US" w:eastAsia="ja-JP"/>
        </w:rPr>
        <w:t xml:space="preserve"> / CSI prediction at UE</w:t>
      </w:r>
    </w:p>
    <w:p w14:paraId="133EF3F2" w14:textId="74F3B436" w:rsidR="00661182" w:rsidRDefault="00C773A4" w:rsidP="00661182">
      <w:pPr>
        <w:pStyle w:val="aff1"/>
        <w:numPr>
          <w:ilvl w:val="0"/>
          <w:numId w:val="16"/>
        </w:numPr>
        <w:snapToGrid w:val="0"/>
        <w:spacing w:after="0"/>
        <w:ind w:leftChars="0"/>
        <w:rPr>
          <w:b/>
          <w:lang w:val="en-US" w:eastAsia="ja-JP"/>
        </w:rPr>
      </w:pPr>
      <w:r>
        <w:rPr>
          <w:rFonts w:hint="eastAsia"/>
          <w:b/>
          <w:lang w:val="en-US" w:eastAsia="ja-JP"/>
        </w:rPr>
        <w:t>C</w:t>
      </w:r>
      <w:r>
        <w:rPr>
          <w:b/>
          <w:lang w:val="en-US" w:eastAsia="ja-JP"/>
        </w:rPr>
        <w:t>SI reporting overhead reduction</w:t>
      </w:r>
    </w:p>
    <w:p w14:paraId="44556DA8" w14:textId="11714554" w:rsidR="00C773A4" w:rsidRDefault="00C773A4" w:rsidP="00661182">
      <w:pPr>
        <w:pStyle w:val="aff1"/>
        <w:numPr>
          <w:ilvl w:val="0"/>
          <w:numId w:val="16"/>
        </w:numPr>
        <w:snapToGrid w:val="0"/>
        <w:spacing w:after="0"/>
        <w:ind w:leftChars="0"/>
        <w:rPr>
          <w:b/>
          <w:lang w:val="en-US" w:eastAsia="ja-JP"/>
        </w:rPr>
      </w:pPr>
      <w:r>
        <w:rPr>
          <w:rFonts w:hint="eastAsia"/>
          <w:b/>
          <w:lang w:val="en-US" w:eastAsia="ja-JP"/>
        </w:rPr>
        <w:lastRenderedPageBreak/>
        <w:t>C</w:t>
      </w:r>
      <w:r>
        <w:rPr>
          <w:b/>
          <w:lang w:val="en-US" w:eastAsia="ja-JP"/>
        </w:rPr>
        <w:t xml:space="preserve">SI </w:t>
      </w:r>
      <w:r w:rsidR="003E6E04">
        <w:rPr>
          <w:b/>
          <w:lang w:val="en-US" w:eastAsia="ja-JP"/>
        </w:rPr>
        <w:t xml:space="preserve">estimation </w:t>
      </w:r>
      <w:r>
        <w:rPr>
          <w:b/>
          <w:lang w:val="en-US" w:eastAsia="ja-JP"/>
        </w:rPr>
        <w:t xml:space="preserve">accuracy improvement / CSI </w:t>
      </w:r>
      <w:r w:rsidR="00443826">
        <w:rPr>
          <w:b/>
          <w:lang w:val="en-US" w:eastAsia="ja-JP"/>
        </w:rPr>
        <w:t>prediction at gNB</w:t>
      </w:r>
    </w:p>
    <w:p w14:paraId="3B00B1D9" w14:textId="564A2F98" w:rsidR="00443826" w:rsidRPr="00661182" w:rsidRDefault="00443826" w:rsidP="00661182">
      <w:pPr>
        <w:pStyle w:val="aff1"/>
        <w:numPr>
          <w:ilvl w:val="0"/>
          <w:numId w:val="16"/>
        </w:numPr>
        <w:snapToGrid w:val="0"/>
        <w:spacing w:after="0"/>
        <w:ind w:leftChars="0"/>
        <w:rPr>
          <w:b/>
          <w:lang w:val="en-US" w:eastAsia="ja-JP"/>
        </w:rPr>
      </w:pPr>
      <w:r>
        <w:rPr>
          <w:rFonts w:hint="eastAsia"/>
          <w:b/>
          <w:lang w:val="en-US" w:eastAsia="ja-JP"/>
        </w:rPr>
        <w:t>S</w:t>
      </w:r>
      <w:r>
        <w:rPr>
          <w:b/>
          <w:lang w:val="en-US" w:eastAsia="ja-JP"/>
        </w:rPr>
        <w:t>cheduling optimization</w:t>
      </w:r>
    </w:p>
    <w:p w14:paraId="22ECF413" w14:textId="6A17CA2B" w:rsidR="00377093" w:rsidRDefault="00377093" w:rsidP="00BE3401">
      <w:pPr>
        <w:snapToGrid w:val="0"/>
        <w:spacing w:after="0"/>
        <w:rPr>
          <w:bCs/>
          <w:lang w:val="en-US" w:eastAsia="ja-JP"/>
        </w:rPr>
      </w:pPr>
    </w:p>
    <w:p w14:paraId="61B0726D" w14:textId="6C29CC2D" w:rsidR="00325FD4" w:rsidRPr="00682F14" w:rsidRDefault="001A1CA2" w:rsidP="00325FD4">
      <w:pPr>
        <w:pStyle w:val="2"/>
        <w:rPr>
          <w:lang w:val="en-US" w:eastAsia="ja-JP"/>
        </w:rPr>
      </w:pPr>
      <w:r>
        <w:rPr>
          <w:lang w:val="en-US" w:eastAsia="ja-JP"/>
        </w:rPr>
        <w:t xml:space="preserve">AI/ML framework </w:t>
      </w:r>
      <w:r w:rsidR="00536A60">
        <w:rPr>
          <w:lang w:val="en-US" w:eastAsia="ja-JP"/>
        </w:rPr>
        <w:t>for</w:t>
      </w:r>
      <w:r w:rsidR="003C390B">
        <w:rPr>
          <w:lang w:val="en-US" w:eastAsia="ja-JP"/>
        </w:rPr>
        <w:t xml:space="preserve"> CSI feedback enhancement</w:t>
      </w:r>
    </w:p>
    <w:p w14:paraId="654867FC" w14:textId="693917B7" w:rsidR="004B61F9" w:rsidRDefault="00CA438E" w:rsidP="00335FF1">
      <w:pPr>
        <w:snapToGrid w:val="0"/>
        <w:spacing w:afterLines="50" w:after="120"/>
        <w:rPr>
          <w:bCs/>
          <w:lang w:val="en-US" w:eastAsia="ja-JP"/>
        </w:rPr>
      </w:pPr>
      <w:r>
        <w:rPr>
          <w:bCs/>
          <w:lang w:val="en-US" w:eastAsia="ja-JP"/>
        </w:rPr>
        <w:t>T</w:t>
      </w:r>
      <w:r w:rsidR="005A1B30">
        <w:rPr>
          <w:bCs/>
          <w:lang w:val="en-US" w:eastAsia="ja-JP"/>
        </w:rPr>
        <w:t>he network-</w:t>
      </w:r>
      <w:r w:rsidR="00D016B2">
        <w:rPr>
          <w:bCs/>
          <w:lang w:val="en-US" w:eastAsia="ja-JP"/>
        </w:rPr>
        <w:t xml:space="preserve">UE collaboration can </w:t>
      </w:r>
      <w:r w:rsidR="004A0D32">
        <w:rPr>
          <w:bCs/>
          <w:lang w:val="en-US" w:eastAsia="ja-JP"/>
        </w:rPr>
        <w:t xml:space="preserve">also </w:t>
      </w:r>
      <w:r w:rsidR="00D016B2">
        <w:rPr>
          <w:bCs/>
          <w:lang w:val="en-US" w:eastAsia="ja-JP"/>
        </w:rPr>
        <w:t>be categorized by the location of the AI/ML related functionalities which includes Data Collection, Model Training, Model Inference, and Actor. We identified the following categorization</w:t>
      </w:r>
      <w:r>
        <w:rPr>
          <w:bCs/>
          <w:lang w:val="en-US" w:eastAsia="ja-JP"/>
        </w:rPr>
        <w:t xml:space="preserve"> in our accompany paper [2].</w:t>
      </w:r>
      <w:r w:rsidR="00ED1A92" w:rsidRPr="00ED1A92">
        <w:t xml:space="preserve"> </w:t>
      </w:r>
      <w:r w:rsidR="00ED1A92" w:rsidRPr="00ED1A92">
        <w:rPr>
          <w:bCs/>
          <w:lang w:val="en-US" w:eastAsia="ja-JP"/>
        </w:rPr>
        <w:t>From the lower to higher categories, network-UE collaboration level generally is in an increasing order, as well as the specification impact.</w:t>
      </w:r>
    </w:p>
    <w:p w14:paraId="2BE1A503" w14:textId="1AC33E5F" w:rsidR="00D016B2" w:rsidRDefault="00A221D8" w:rsidP="00A221D8">
      <w:pPr>
        <w:pStyle w:val="aff1"/>
        <w:numPr>
          <w:ilvl w:val="0"/>
          <w:numId w:val="19"/>
        </w:numPr>
        <w:snapToGrid w:val="0"/>
        <w:spacing w:after="0"/>
        <w:ind w:leftChars="0"/>
        <w:rPr>
          <w:bCs/>
          <w:lang w:val="en-US" w:eastAsia="ja-JP"/>
        </w:rPr>
      </w:pPr>
      <w:r w:rsidRPr="00A221D8">
        <w:rPr>
          <w:rFonts w:hint="eastAsia"/>
          <w:b/>
          <w:lang w:val="en-US" w:eastAsia="ja-JP"/>
        </w:rPr>
        <w:t>C</w:t>
      </w:r>
      <w:r w:rsidRPr="00A221D8">
        <w:rPr>
          <w:b/>
          <w:lang w:val="en-US" w:eastAsia="ja-JP"/>
        </w:rPr>
        <w:t>at-1</w:t>
      </w:r>
      <w:r>
        <w:rPr>
          <w:bCs/>
          <w:lang w:val="en-US" w:eastAsia="ja-JP"/>
        </w:rPr>
        <w:t xml:space="preserve">: All AI/ML related functionalities are located at </w:t>
      </w:r>
      <w:r w:rsidR="00B61FEA">
        <w:rPr>
          <w:bCs/>
          <w:lang w:val="en-US" w:eastAsia="ja-JP"/>
        </w:rPr>
        <w:t xml:space="preserve">one side of network or UE. All functionalities are located at UE is </w:t>
      </w:r>
      <w:r w:rsidR="00B61FEA" w:rsidRPr="00B61FEA">
        <w:rPr>
          <w:b/>
          <w:lang w:val="en-US" w:eastAsia="ja-JP"/>
        </w:rPr>
        <w:t>Cat-1-UE</w:t>
      </w:r>
      <w:r w:rsidR="00B61FEA">
        <w:rPr>
          <w:bCs/>
          <w:lang w:val="en-US" w:eastAsia="ja-JP"/>
        </w:rPr>
        <w:t xml:space="preserve">. All functionalities are located at network is </w:t>
      </w:r>
      <w:r w:rsidR="00B61FEA" w:rsidRPr="00B61FEA">
        <w:rPr>
          <w:b/>
          <w:lang w:val="en-US" w:eastAsia="ja-JP"/>
        </w:rPr>
        <w:t>Cat-1-Network</w:t>
      </w:r>
      <w:r w:rsidR="00B61FEA">
        <w:rPr>
          <w:bCs/>
          <w:lang w:val="en-US" w:eastAsia="ja-JP"/>
        </w:rPr>
        <w:t>.</w:t>
      </w:r>
    </w:p>
    <w:p w14:paraId="4F3C93E2" w14:textId="0BA75748" w:rsidR="00B61FEA" w:rsidRDefault="00B61FEA" w:rsidP="00A221D8">
      <w:pPr>
        <w:pStyle w:val="aff1"/>
        <w:numPr>
          <w:ilvl w:val="0"/>
          <w:numId w:val="19"/>
        </w:numPr>
        <w:snapToGrid w:val="0"/>
        <w:spacing w:after="0"/>
        <w:ind w:leftChars="0"/>
        <w:rPr>
          <w:bCs/>
          <w:lang w:val="en-US" w:eastAsia="ja-JP"/>
        </w:rPr>
      </w:pPr>
      <w:r w:rsidRPr="00B61FEA">
        <w:rPr>
          <w:rFonts w:hint="eastAsia"/>
          <w:b/>
          <w:lang w:val="en-US" w:eastAsia="ja-JP"/>
        </w:rPr>
        <w:t>C</w:t>
      </w:r>
      <w:r w:rsidRPr="00B61FEA">
        <w:rPr>
          <w:b/>
          <w:lang w:val="en-US" w:eastAsia="ja-JP"/>
        </w:rPr>
        <w:t>at-2</w:t>
      </w:r>
      <w:r>
        <w:rPr>
          <w:bCs/>
          <w:lang w:val="en-US" w:eastAsia="ja-JP"/>
        </w:rPr>
        <w:t>: Data Collection, Model Training and Model Inference are located at network</w:t>
      </w:r>
      <w:r w:rsidR="00E00250">
        <w:rPr>
          <w:bCs/>
          <w:lang w:val="en-US" w:eastAsia="ja-JP"/>
        </w:rPr>
        <w:t>, and UE acts as the Actor. UE performs action corresponding to the network configuration or indication (i.e., output of the Model Inference) and provides feedback to network in terms of, e.g., performance feedback or measurement report. This category may or may not have specification impact, depending on whether new signaling / procedure needs to be introduced between UE and network.</w:t>
      </w:r>
    </w:p>
    <w:p w14:paraId="2DCC15DC" w14:textId="7AD9420F" w:rsidR="00E00250" w:rsidRDefault="00C3351B" w:rsidP="00A221D8">
      <w:pPr>
        <w:pStyle w:val="aff1"/>
        <w:numPr>
          <w:ilvl w:val="0"/>
          <w:numId w:val="19"/>
        </w:numPr>
        <w:snapToGrid w:val="0"/>
        <w:spacing w:after="0"/>
        <w:ind w:leftChars="0"/>
        <w:rPr>
          <w:bCs/>
          <w:lang w:val="en-US" w:eastAsia="ja-JP"/>
        </w:rPr>
      </w:pPr>
      <w:r w:rsidRPr="00C3351B">
        <w:rPr>
          <w:rFonts w:hint="eastAsia"/>
          <w:b/>
          <w:lang w:val="en-US" w:eastAsia="ja-JP"/>
        </w:rPr>
        <w:t>C</w:t>
      </w:r>
      <w:r w:rsidRPr="00C3351B">
        <w:rPr>
          <w:b/>
          <w:lang w:val="en-US" w:eastAsia="ja-JP"/>
        </w:rPr>
        <w:t>at-3</w:t>
      </w:r>
      <w:r>
        <w:rPr>
          <w:bCs/>
          <w:lang w:val="en-US" w:eastAsia="ja-JP"/>
        </w:rPr>
        <w:t>: Data Collection is located at network. The Model Training, Model Inference and Actor are located at UE. UE obtain data from the network for its own Model Training or Inference. Then, UE decides its own action according to the output of UE’s Model Inference. Certain specification impact is envisioned, e.g., signaling and procedure for transmitting assistance information related to model training and inference.</w:t>
      </w:r>
    </w:p>
    <w:p w14:paraId="7BC82C50" w14:textId="5243C53B" w:rsidR="00C3351B" w:rsidRDefault="007F0DFE" w:rsidP="00A221D8">
      <w:pPr>
        <w:pStyle w:val="aff1"/>
        <w:numPr>
          <w:ilvl w:val="0"/>
          <w:numId w:val="19"/>
        </w:numPr>
        <w:snapToGrid w:val="0"/>
        <w:spacing w:after="0"/>
        <w:ind w:leftChars="0"/>
        <w:rPr>
          <w:bCs/>
          <w:lang w:val="en-US" w:eastAsia="ja-JP"/>
        </w:rPr>
      </w:pPr>
      <w:r w:rsidRPr="007F0DFE">
        <w:rPr>
          <w:rFonts w:hint="eastAsia"/>
          <w:b/>
          <w:lang w:val="en-US" w:eastAsia="ja-JP"/>
        </w:rPr>
        <w:t>C</w:t>
      </w:r>
      <w:r w:rsidRPr="007F0DFE">
        <w:rPr>
          <w:b/>
          <w:lang w:val="en-US" w:eastAsia="ja-JP"/>
        </w:rPr>
        <w:t>at-4</w:t>
      </w:r>
      <w:r>
        <w:rPr>
          <w:bCs/>
          <w:lang w:val="en-US" w:eastAsia="ja-JP"/>
        </w:rPr>
        <w:t xml:space="preserve">: Data Collection and Model Training are at network, but Model Inference and Actor are located at UE. </w:t>
      </w:r>
      <w:proofErr w:type="gramStart"/>
      <w:r>
        <w:rPr>
          <w:bCs/>
          <w:lang w:val="en-US" w:eastAsia="ja-JP"/>
        </w:rPr>
        <w:t>In order to</w:t>
      </w:r>
      <w:proofErr w:type="gramEnd"/>
      <w:r>
        <w:rPr>
          <w:bCs/>
          <w:lang w:val="en-US" w:eastAsia="ja-JP"/>
        </w:rPr>
        <w:t xml:space="preserve"> perform inference at UE side, model can be updated according to the feedback provided from UE to the network and AI/ML model (parameters, etc.) should be configured to the UE via network.</w:t>
      </w:r>
    </w:p>
    <w:p w14:paraId="0CF245A6" w14:textId="5E0716F6" w:rsidR="007F0DFE" w:rsidRPr="00A221D8" w:rsidRDefault="003C74C4" w:rsidP="00974FDA">
      <w:pPr>
        <w:pStyle w:val="aff1"/>
        <w:numPr>
          <w:ilvl w:val="0"/>
          <w:numId w:val="19"/>
        </w:numPr>
        <w:snapToGrid w:val="0"/>
        <w:spacing w:afterLines="50" w:after="120"/>
        <w:ind w:leftChars="0"/>
        <w:rPr>
          <w:bCs/>
          <w:lang w:val="en-US" w:eastAsia="ja-JP"/>
        </w:rPr>
      </w:pPr>
      <w:r w:rsidRPr="003C74C4">
        <w:rPr>
          <w:rFonts w:hint="eastAsia"/>
          <w:b/>
          <w:lang w:val="en-US" w:eastAsia="ja-JP"/>
        </w:rPr>
        <w:t>C</w:t>
      </w:r>
      <w:r w:rsidRPr="003C74C4">
        <w:rPr>
          <w:b/>
          <w:lang w:val="en-US" w:eastAsia="ja-JP"/>
        </w:rPr>
        <w:t>at-5</w:t>
      </w:r>
      <w:r>
        <w:rPr>
          <w:bCs/>
          <w:lang w:val="en-US" w:eastAsia="ja-JP"/>
        </w:rPr>
        <w:t>: Both network and UE have Model Training and Model Inference functionalities. Network acts as centralized node for general model training, and training / inference models at UE is downloaded or updated from the network. UE can also provide model refinement according to its own environment and feedback to the network for general model updates. The relation of SID text “Note 1: specific AI/ML models are not expected to be specified and are left to implementation” might be some discussion related to how training / inference models at UE is downloaded or updated from the network.</w:t>
      </w:r>
    </w:p>
    <w:p w14:paraId="5739DB63" w14:textId="5A2DBBC9" w:rsidR="004B61F9" w:rsidRDefault="004B61F9" w:rsidP="0019640F">
      <w:pPr>
        <w:snapToGrid w:val="0"/>
        <w:spacing w:after="0"/>
        <w:rPr>
          <w:bCs/>
          <w:lang w:val="en-US" w:eastAsia="ja-JP"/>
        </w:rPr>
      </w:pPr>
    </w:p>
    <w:p w14:paraId="7956AF09" w14:textId="7B748591" w:rsidR="009552A6" w:rsidRDefault="00B70298" w:rsidP="009552A6">
      <w:pPr>
        <w:snapToGrid w:val="0"/>
        <w:spacing w:after="0"/>
        <w:rPr>
          <w:bCs/>
          <w:lang w:val="en-US" w:eastAsia="ja-JP"/>
        </w:rPr>
      </w:pPr>
      <w:r>
        <w:rPr>
          <w:bCs/>
          <w:lang w:val="en-US" w:eastAsia="ja-JP"/>
        </w:rPr>
        <w:t xml:space="preserve">Although we see the need to categorize CSI feedback enhancement cases and map to generic </w:t>
      </w:r>
      <w:r w:rsidR="005D4CC8">
        <w:rPr>
          <w:bCs/>
          <w:lang w:val="en-US" w:eastAsia="ja-JP"/>
        </w:rPr>
        <w:t xml:space="preserve">AI/ML </w:t>
      </w:r>
      <w:r>
        <w:rPr>
          <w:bCs/>
          <w:lang w:val="en-US" w:eastAsia="ja-JP"/>
        </w:rPr>
        <w:t xml:space="preserve">categorization, </w:t>
      </w:r>
      <w:r w:rsidR="005D4CC8">
        <w:rPr>
          <w:bCs/>
          <w:lang w:val="en-US" w:eastAsia="ja-JP"/>
        </w:rPr>
        <w:t>such</w:t>
      </w:r>
      <w:r w:rsidR="00856135">
        <w:rPr>
          <w:bCs/>
          <w:lang w:val="en-US" w:eastAsia="ja-JP"/>
        </w:rPr>
        <w:t xml:space="preserve"> discussion can be more efficient </w:t>
      </w:r>
      <w:r w:rsidR="005D4CC8">
        <w:rPr>
          <w:bCs/>
          <w:lang w:val="en-US" w:eastAsia="ja-JP"/>
        </w:rPr>
        <w:t xml:space="preserve">after </w:t>
      </w:r>
      <w:r w:rsidR="00856135">
        <w:rPr>
          <w:bCs/>
          <w:lang w:val="en-US" w:eastAsia="ja-JP"/>
        </w:rPr>
        <w:t xml:space="preserve">the generic framework </w:t>
      </w:r>
      <w:r w:rsidR="005D4CC8">
        <w:rPr>
          <w:bCs/>
          <w:lang w:val="en-US" w:eastAsia="ja-JP"/>
        </w:rPr>
        <w:t xml:space="preserve">discussion </w:t>
      </w:r>
      <w:r w:rsidR="00856135">
        <w:rPr>
          <w:bCs/>
          <w:lang w:val="en-US" w:eastAsia="ja-JP"/>
        </w:rPr>
        <w:t xml:space="preserve">in agenda 9.2.2.1 is progressed. </w:t>
      </w:r>
      <w:r w:rsidR="00D35F64">
        <w:rPr>
          <w:bCs/>
          <w:lang w:val="en-US" w:eastAsia="ja-JP"/>
        </w:rPr>
        <w:t xml:space="preserve">For CSI feedback enhancement, we think the </w:t>
      </w:r>
      <w:r w:rsidR="005B75B7">
        <w:rPr>
          <w:bCs/>
          <w:lang w:val="en-US" w:eastAsia="ja-JP"/>
        </w:rPr>
        <w:t>s</w:t>
      </w:r>
      <w:r w:rsidR="00437C36">
        <w:rPr>
          <w:bCs/>
          <w:lang w:val="en-US" w:eastAsia="ja-JP"/>
        </w:rPr>
        <w:t xml:space="preserve">tudy of </w:t>
      </w:r>
      <w:r w:rsidR="00D35F64">
        <w:rPr>
          <w:bCs/>
          <w:lang w:val="en-US" w:eastAsia="ja-JP"/>
        </w:rPr>
        <w:t xml:space="preserve">following three categories </w:t>
      </w:r>
      <w:r w:rsidR="00437C36">
        <w:rPr>
          <w:bCs/>
          <w:lang w:val="en-US" w:eastAsia="ja-JP"/>
        </w:rPr>
        <w:t>is necessary.</w:t>
      </w:r>
    </w:p>
    <w:p w14:paraId="0D85E369" w14:textId="5C10CA8A" w:rsidR="009552A6" w:rsidRDefault="009552A6" w:rsidP="009552A6">
      <w:pPr>
        <w:pStyle w:val="aff1"/>
        <w:numPr>
          <w:ilvl w:val="0"/>
          <w:numId w:val="17"/>
        </w:numPr>
        <w:snapToGrid w:val="0"/>
        <w:spacing w:after="0"/>
        <w:ind w:leftChars="0"/>
        <w:rPr>
          <w:bCs/>
          <w:lang w:val="en-US" w:eastAsia="ja-JP"/>
        </w:rPr>
      </w:pPr>
      <w:r>
        <w:rPr>
          <w:rFonts w:hint="eastAsia"/>
          <w:bCs/>
          <w:lang w:val="en-US" w:eastAsia="ja-JP"/>
        </w:rPr>
        <w:t>A</w:t>
      </w:r>
      <w:r>
        <w:rPr>
          <w:bCs/>
          <w:lang w:val="en-US" w:eastAsia="ja-JP"/>
        </w:rPr>
        <w:t>I/ML function located within UE</w:t>
      </w:r>
    </w:p>
    <w:p w14:paraId="6471DF6D" w14:textId="3448DCB4" w:rsidR="009552A6" w:rsidRDefault="009552A6" w:rsidP="009552A6">
      <w:pPr>
        <w:pStyle w:val="aff1"/>
        <w:numPr>
          <w:ilvl w:val="0"/>
          <w:numId w:val="17"/>
        </w:numPr>
        <w:snapToGrid w:val="0"/>
        <w:spacing w:after="0"/>
        <w:ind w:leftChars="0"/>
        <w:rPr>
          <w:bCs/>
          <w:lang w:val="en-US" w:eastAsia="ja-JP"/>
        </w:rPr>
      </w:pPr>
      <w:r>
        <w:rPr>
          <w:rFonts w:hint="eastAsia"/>
          <w:bCs/>
          <w:lang w:val="en-US" w:eastAsia="ja-JP"/>
        </w:rPr>
        <w:t>A</w:t>
      </w:r>
      <w:r>
        <w:rPr>
          <w:bCs/>
          <w:lang w:val="en-US" w:eastAsia="ja-JP"/>
        </w:rPr>
        <w:t xml:space="preserve">I/ML function located within </w:t>
      </w:r>
      <w:r w:rsidR="00C47FED">
        <w:rPr>
          <w:bCs/>
          <w:lang w:val="en-US" w:eastAsia="ja-JP"/>
        </w:rPr>
        <w:t>network</w:t>
      </w:r>
    </w:p>
    <w:p w14:paraId="7F953FD8" w14:textId="7A3669AF" w:rsidR="009552A6" w:rsidRPr="004D06FF" w:rsidRDefault="009552A6" w:rsidP="00974FDA">
      <w:pPr>
        <w:pStyle w:val="aff1"/>
        <w:numPr>
          <w:ilvl w:val="0"/>
          <w:numId w:val="17"/>
        </w:numPr>
        <w:snapToGrid w:val="0"/>
        <w:spacing w:afterLines="50" w:after="120"/>
        <w:ind w:leftChars="0"/>
        <w:rPr>
          <w:bCs/>
          <w:lang w:val="en-US" w:eastAsia="ja-JP"/>
        </w:rPr>
      </w:pPr>
      <w:r>
        <w:rPr>
          <w:rFonts w:hint="eastAsia"/>
          <w:bCs/>
          <w:lang w:val="en-US" w:eastAsia="ja-JP"/>
        </w:rPr>
        <w:t>A</w:t>
      </w:r>
      <w:r>
        <w:rPr>
          <w:bCs/>
          <w:lang w:val="en-US" w:eastAsia="ja-JP"/>
        </w:rPr>
        <w:t xml:space="preserve">I/ML function </w:t>
      </w:r>
      <w:r w:rsidR="00534C7D">
        <w:rPr>
          <w:bCs/>
          <w:lang w:val="en-US" w:eastAsia="ja-JP"/>
        </w:rPr>
        <w:t xml:space="preserve">(especially Model Inference) </w:t>
      </w:r>
      <w:r>
        <w:rPr>
          <w:bCs/>
          <w:lang w:val="en-US" w:eastAsia="ja-JP"/>
        </w:rPr>
        <w:t xml:space="preserve">located at both UE and </w:t>
      </w:r>
      <w:r w:rsidR="00C47FED">
        <w:rPr>
          <w:bCs/>
          <w:lang w:val="en-US" w:eastAsia="ja-JP"/>
        </w:rPr>
        <w:t>network</w:t>
      </w:r>
    </w:p>
    <w:p w14:paraId="34EF3091" w14:textId="1BB57107" w:rsidR="00AC51B0" w:rsidRDefault="00AC51B0" w:rsidP="00BE3401">
      <w:pPr>
        <w:snapToGrid w:val="0"/>
        <w:spacing w:after="0"/>
        <w:rPr>
          <w:bCs/>
          <w:lang w:val="en-US" w:eastAsia="ja-JP"/>
        </w:rPr>
      </w:pPr>
    </w:p>
    <w:p w14:paraId="1ABDE440" w14:textId="44D46C93" w:rsidR="004E56CF" w:rsidRPr="009D5885" w:rsidRDefault="009D5885" w:rsidP="00BE3401">
      <w:pPr>
        <w:snapToGrid w:val="0"/>
        <w:spacing w:after="0"/>
        <w:rPr>
          <w:b/>
          <w:u w:val="single"/>
          <w:lang w:val="en-US" w:eastAsia="ja-JP"/>
        </w:rPr>
      </w:pPr>
      <w:r w:rsidRPr="009D5885">
        <w:rPr>
          <w:rFonts w:hint="eastAsia"/>
          <w:b/>
          <w:lang w:val="en-US" w:eastAsia="ja-JP"/>
        </w:rPr>
        <w:t>A</w:t>
      </w:r>
      <w:r w:rsidRPr="009D5885">
        <w:rPr>
          <w:b/>
          <w:lang w:val="en-US" w:eastAsia="ja-JP"/>
        </w:rPr>
        <w:t>I/ML function located within UE</w:t>
      </w:r>
    </w:p>
    <w:p w14:paraId="1F72B831" w14:textId="24562B7B" w:rsidR="000A25B2" w:rsidRDefault="0029724B" w:rsidP="008526B7">
      <w:pPr>
        <w:snapToGrid w:val="0"/>
        <w:spacing w:afterLines="50" w:after="120"/>
        <w:rPr>
          <w:bCs/>
          <w:lang w:val="en-US" w:eastAsia="ja-JP"/>
        </w:rPr>
      </w:pPr>
      <w:r>
        <w:rPr>
          <w:bCs/>
          <w:lang w:val="en-US" w:eastAsia="ja-JP"/>
        </w:rPr>
        <w:t xml:space="preserve">This </w:t>
      </w:r>
      <w:r w:rsidR="009D5885">
        <w:rPr>
          <w:bCs/>
          <w:lang w:val="en-US" w:eastAsia="ja-JP"/>
        </w:rPr>
        <w:t xml:space="preserve">category </w:t>
      </w:r>
      <w:r>
        <w:rPr>
          <w:bCs/>
          <w:lang w:val="en-US" w:eastAsia="ja-JP"/>
        </w:rPr>
        <w:t xml:space="preserve">can be considered </w:t>
      </w:r>
      <w:r w:rsidR="00F6253C">
        <w:rPr>
          <w:bCs/>
          <w:lang w:val="en-US" w:eastAsia="ja-JP"/>
        </w:rPr>
        <w:t>for the sub use case of CSI estimation accuracy improvement / CSI prediction at UE side</w:t>
      </w:r>
      <w:r w:rsidR="00E12A7A">
        <w:rPr>
          <w:bCs/>
          <w:lang w:val="en-US" w:eastAsia="ja-JP"/>
        </w:rPr>
        <w:t>. CSI estimation can be performed using legacy CSI-RS with implementation-based AI/ML algorithm in UE s</w:t>
      </w:r>
      <w:r w:rsidR="00FD6E1A">
        <w:rPr>
          <w:bCs/>
          <w:lang w:val="en-US" w:eastAsia="ja-JP"/>
        </w:rPr>
        <w:t xml:space="preserve">ide. </w:t>
      </w:r>
      <w:r w:rsidR="0060681E">
        <w:rPr>
          <w:bCs/>
          <w:lang w:val="en-US" w:eastAsia="ja-JP"/>
        </w:rPr>
        <w:t xml:space="preserve">Based on the CSI-RS, UE </w:t>
      </w:r>
      <w:r w:rsidR="00E15F0F">
        <w:rPr>
          <w:bCs/>
          <w:lang w:val="en-US" w:eastAsia="ja-JP"/>
        </w:rPr>
        <w:t>estimate</w:t>
      </w:r>
      <w:r w:rsidR="0060681E">
        <w:rPr>
          <w:bCs/>
          <w:lang w:val="en-US" w:eastAsia="ja-JP"/>
        </w:rPr>
        <w:t xml:space="preserve">s more accurate CSI via </w:t>
      </w:r>
      <w:proofErr w:type="gramStart"/>
      <w:r w:rsidR="0060681E">
        <w:rPr>
          <w:bCs/>
          <w:lang w:val="en-US" w:eastAsia="ja-JP"/>
        </w:rPr>
        <w:t>a</w:t>
      </w:r>
      <w:proofErr w:type="gramEnd"/>
      <w:r w:rsidR="0060681E">
        <w:rPr>
          <w:bCs/>
          <w:lang w:val="en-US" w:eastAsia="ja-JP"/>
        </w:rPr>
        <w:t xml:space="preserve"> AI/ML module with normal CSI</w:t>
      </w:r>
      <w:r w:rsidR="009A5B7A">
        <w:rPr>
          <w:bCs/>
          <w:lang w:val="en-US" w:eastAsia="ja-JP"/>
        </w:rPr>
        <w:t>-RS</w:t>
      </w:r>
      <w:r w:rsidR="0060681E">
        <w:rPr>
          <w:bCs/>
          <w:lang w:val="en-US" w:eastAsia="ja-JP"/>
        </w:rPr>
        <w:t xml:space="preserve"> as an input. </w:t>
      </w:r>
      <w:r w:rsidR="00111E47">
        <w:rPr>
          <w:bCs/>
          <w:lang w:val="en-US" w:eastAsia="ja-JP"/>
        </w:rPr>
        <w:t xml:space="preserve">UE’s other information such as velocity, radio measurements, etc. may also be considered as </w:t>
      </w:r>
      <w:r w:rsidR="005C7BEE">
        <w:rPr>
          <w:bCs/>
          <w:lang w:val="en-US" w:eastAsia="ja-JP"/>
        </w:rPr>
        <w:t xml:space="preserve">an </w:t>
      </w:r>
      <w:r w:rsidR="00111E47">
        <w:rPr>
          <w:bCs/>
          <w:lang w:val="en-US" w:eastAsia="ja-JP"/>
        </w:rPr>
        <w:t>additional input to AI/ML module. For Class 1</w:t>
      </w:r>
      <w:r w:rsidR="00FD6E1A">
        <w:rPr>
          <w:bCs/>
          <w:lang w:val="en-US" w:eastAsia="ja-JP"/>
        </w:rPr>
        <w:t xml:space="preserve">, no </w:t>
      </w:r>
      <w:r w:rsidR="00984AED">
        <w:rPr>
          <w:bCs/>
          <w:lang w:val="en-US" w:eastAsia="ja-JP"/>
        </w:rPr>
        <w:t>specification impact is required</w:t>
      </w:r>
      <w:r w:rsidR="00266B59">
        <w:rPr>
          <w:bCs/>
          <w:lang w:val="en-US" w:eastAsia="ja-JP"/>
        </w:rPr>
        <w:t xml:space="preserve"> for RRC/MAC configurations, L1 transmissions (PDSCH, CSI-RS), and CSI feedback</w:t>
      </w:r>
      <w:r w:rsidR="00984AED">
        <w:rPr>
          <w:bCs/>
          <w:lang w:val="en-US" w:eastAsia="ja-JP"/>
        </w:rPr>
        <w:t>.</w:t>
      </w:r>
    </w:p>
    <w:p w14:paraId="7D73AE6C" w14:textId="508CDFC7" w:rsidR="000A25B2" w:rsidRPr="000A25B2" w:rsidRDefault="000A25B2" w:rsidP="00BE3401">
      <w:pPr>
        <w:snapToGrid w:val="0"/>
        <w:spacing w:after="0"/>
        <w:rPr>
          <w:bCs/>
          <w:lang w:val="en-US" w:eastAsia="ja-JP"/>
        </w:rPr>
      </w:pPr>
      <w:r>
        <w:rPr>
          <w:bCs/>
          <w:lang w:val="en-US" w:eastAsia="ja-JP"/>
        </w:rPr>
        <w:t xml:space="preserve">Based on TR 37.817, AI/ML functional framework can be composed of Data Collection, Model Training, Model Inference, and Actor. For this </w:t>
      </w:r>
      <w:r w:rsidR="009D5885">
        <w:rPr>
          <w:bCs/>
          <w:lang w:val="en-US" w:eastAsia="ja-JP"/>
        </w:rPr>
        <w:t>category</w:t>
      </w:r>
      <w:r>
        <w:rPr>
          <w:bCs/>
          <w:lang w:val="en-US" w:eastAsia="ja-JP"/>
        </w:rPr>
        <w:t xml:space="preserve">, all AI/ML functionalities are located </w:t>
      </w:r>
      <w:r w:rsidR="006F2EF1">
        <w:rPr>
          <w:bCs/>
          <w:lang w:val="en-US" w:eastAsia="ja-JP"/>
        </w:rPr>
        <w:t>within UE.</w:t>
      </w:r>
    </w:p>
    <w:p w14:paraId="31BF9859" w14:textId="1E445BBC" w:rsidR="002B4DAE" w:rsidRPr="00111E47" w:rsidRDefault="002B4DAE" w:rsidP="00BE3401">
      <w:pPr>
        <w:snapToGrid w:val="0"/>
        <w:spacing w:after="0"/>
        <w:rPr>
          <w:bCs/>
          <w:lang w:val="en-US" w:eastAsia="ja-JP"/>
        </w:rPr>
      </w:pPr>
    </w:p>
    <w:p w14:paraId="3F800720" w14:textId="443A28C0" w:rsidR="002B4DAE" w:rsidRDefault="002B4DAE" w:rsidP="002B4DAE">
      <w:pPr>
        <w:snapToGrid w:val="0"/>
        <w:spacing w:after="0"/>
        <w:jc w:val="center"/>
        <w:rPr>
          <w:bCs/>
          <w:lang w:val="en-US" w:eastAsia="ja-JP"/>
        </w:rPr>
      </w:pPr>
      <w:r w:rsidRPr="002B4DAE">
        <w:rPr>
          <w:rFonts w:hint="eastAsia"/>
          <w:noProof/>
        </w:rPr>
        <w:lastRenderedPageBreak/>
        <w:drawing>
          <wp:inline distT="0" distB="0" distL="0" distR="0" wp14:anchorId="186811DE" wp14:editId="7C385999">
            <wp:extent cx="5322600" cy="2033280"/>
            <wp:effectExtent l="0" t="0" r="0" b="508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22600" cy="2033280"/>
                    </a:xfrm>
                    <a:prstGeom prst="rect">
                      <a:avLst/>
                    </a:prstGeom>
                    <a:noFill/>
                    <a:ln>
                      <a:noFill/>
                    </a:ln>
                  </pic:spPr>
                </pic:pic>
              </a:graphicData>
            </a:graphic>
          </wp:inline>
        </w:drawing>
      </w:r>
    </w:p>
    <w:p w14:paraId="063A1FE0" w14:textId="25093254" w:rsidR="002B4DAE" w:rsidRDefault="002B4DAE" w:rsidP="002B4DAE">
      <w:pPr>
        <w:snapToGrid w:val="0"/>
        <w:spacing w:after="0"/>
        <w:jc w:val="center"/>
        <w:rPr>
          <w:bCs/>
          <w:lang w:val="en-US" w:eastAsia="ja-JP"/>
        </w:rPr>
      </w:pPr>
      <w:r>
        <w:rPr>
          <w:rFonts w:hint="eastAsia"/>
          <w:bCs/>
          <w:lang w:val="en-US" w:eastAsia="ja-JP"/>
        </w:rPr>
        <w:t>F</w:t>
      </w:r>
      <w:r>
        <w:rPr>
          <w:bCs/>
          <w:lang w:val="en-US" w:eastAsia="ja-JP"/>
        </w:rPr>
        <w:t>ig.1 AI/ML function located within UE</w:t>
      </w:r>
    </w:p>
    <w:p w14:paraId="0E3670E9" w14:textId="64422CEA" w:rsidR="004E56CF" w:rsidRDefault="004E56CF" w:rsidP="00BE3401">
      <w:pPr>
        <w:snapToGrid w:val="0"/>
        <w:spacing w:after="0"/>
        <w:rPr>
          <w:bCs/>
          <w:lang w:val="en-US" w:eastAsia="ja-JP"/>
        </w:rPr>
      </w:pPr>
    </w:p>
    <w:p w14:paraId="616E0A01" w14:textId="0B18D2DE" w:rsidR="00CA0602" w:rsidRDefault="00CA0602" w:rsidP="00CA0602">
      <w:pPr>
        <w:snapToGrid w:val="0"/>
        <w:spacing w:after="0"/>
        <w:rPr>
          <w:b/>
          <w:lang w:val="en-US" w:eastAsia="ja-JP"/>
        </w:rPr>
      </w:pPr>
      <w:r>
        <w:rPr>
          <w:rFonts w:hint="eastAsia"/>
          <w:b/>
          <w:lang w:val="en-US" w:eastAsia="ja-JP"/>
        </w:rPr>
        <w:t>P</w:t>
      </w:r>
      <w:r>
        <w:rPr>
          <w:b/>
          <w:lang w:val="en-US" w:eastAsia="ja-JP"/>
        </w:rPr>
        <w:t>roposal 2: The framework of AI/ML function located within UE</w:t>
      </w:r>
      <w:r w:rsidR="002E095A">
        <w:rPr>
          <w:b/>
          <w:lang w:val="en-US" w:eastAsia="ja-JP"/>
        </w:rPr>
        <w:t xml:space="preserve"> </w:t>
      </w:r>
      <w:r>
        <w:rPr>
          <w:b/>
          <w:lang w:val="en-US" w:eastAsia="ja-JP"/>
        </w:rPr>
        <w:t xml:space="preserve">can be considered for the sub use case of </w:t>
      </w:r>
      <w:r>
        <w:rPr>
          <w:rFonts w:hint="eastAsia"/>
          <w:b/>
          <w:lang w:val="en-US" w:eastAsia="ja-JP"/>
        </w:rPr>
        <w:t>C</w:t>
      </w:r>
      <w:r>
        <w:rPr>
          <w:b/>
          <w:lang w:val="en-US" w:eastAsia="ja-JP"/>
        </w:rPr>
        <w:t>SI estimation accuracy improvement / CSI prediction at UE.</w:t>
      </w:r>
    </w:p>
    <w:p w14:paraId="3B48583E" w14:textId="77777777" w:rsidR="00CA0602" w:rsidRDefault="00CA0602" w:rsidP="00BE3401">
      <w:pPr>
        <w:snapToGrid w:val="0"/>
        <w:spacing w:after="0"/>
        <w:rPr>
          <w:bCs/>
          <w:lang w:val="en-US" w:eastAsia="ja-JP"/>
        </w:rPr>
      </w:pPr>
    </w:p>
    <w:p w14:paraId="7113F5F4" w14:textId="189837A1" w:rsidR="007D7837" w:rsidRPr="00891618" w:rsidRDefault="00891618" w:rsidP="007D7837">
      <w:pPr>
        <w:snapToGrid w:val="0"/>
        <w:spacing w:after="0"/>
        <w:rPr>
          <w:b/>
          <w:u w:val="single"/>
          <w:lang w:val="en-US" w:eastAsia="ja-JP"/>
        </w:rPr>
      </w:pPr>
      <w:r w:rsidRPr="00891618">
        <w:rPr>
          <w:rFonts w:hint="eastAsia"/>
          <w:b/>
          <w:lang w:val="en-US" w:eastAsia="ja-JP"/>
        </w:rPr>
        <w:t>A</w:t>
      </w:r>
      <w:r w:rsidRPr="00891618">
        <w:rPr>
          <w:b/>
          <w:lang w:val="en-US" w:eastAsia="ja-JP"/>
        </w:rPr>
        <w:t>I/ML function located within network</w:t>
      </w:r>
      <w:r w:rsidRPr="00891618" w:rsidDel="00891618">
        <w:rPr>
          <w:rFonts w:hint="eastAsia"/>
          <w:b/>
          <w:u w:val="single"/>
          <w:lang w:val="en-US" w:eastAsia="ja-JP"/>
        </w:rPr>
        <w:t xml:space="preserve"> </w:t>
      </w:r>
    </w:p>
    <w:p w14:paraId="4B40AFA2" w14:textId="229AE0A6" w:rsidR="005C33E6" w:rsidRDefault="007D7837" w:rsidP="005C33E6">
      <w:pPr>
        <w:snapToGrid w:val="0"/>
        <w:spacing w:afterLines="50" w:after="120"/>
        <w:rPr>
          <w:bCs/>
          <w:lang w:val="en-US" w:eastAsia="ja-JP"/>
        </w:rPr>
      </w:pPr>
      <w:r>
        <w:rPr>
          <w:rFonts w:hint="eastAsia"/>
          <w:bCs/>
          <w:lang w:val="en-US" w:eastAsia="ja-JP"/>
        </w:rPr>
        <w:t>T</w:t>
      </w:r>
      <w:r>
        <w:rPr>
          <w:bCs/>
          <w:lang w:val="en-US" w:eastAsia="ja-JP"/>
        </w:rPr>
        <w:t xml:space="preserve">his </w:t>
      </w:r>
      <w:r w:rsidR="00891618">
        <w:rPr>
          <w:bCs/>
          <w:lang w:val="en-US" w:eastAsia="ja-JP"/>
        </w:rPr>
        <w:t xml:space="preserve">category </w:t>
      </w:r>
      <w:r>
        <w:rPr>
          <w:bCs/>
          <w:lang w:val="en-US" w:eastAsia="ja-JP"/>
        </w:rPr>
        <w:t xml:space="preserve">can be considered for the sub use cases of </w:t>
      </w:r>
      <w:bookmarkStart w:id="0" w:name="_Hlk101796689"/>
      <w:r>
        <w:rPr>
          <w:bCs/>
          <w:lang w:val="en-US" w:eastAsia="ja-JP"/>
        </w:rPr>
        <w:t>CSI</w:t>
      </w:r>
      <w:r w:rsidR="00F029BD">
        <w:rPr>
          <w:bCs/>
          <w:lang w:val="en-US" w:eastAsia="ja-JP"/>
        </w:rPr>
        <w:t xml:space="preserve">-RS configuration optimization, CSI estimation accuracy improvement / CSI prediction at gNB, and </w:t>
      </w:r>
      <w:r w:rsidR="008B6F44">
        <w:rPr>
          <w:bCs/>
          <w:lang w:val="en-US" w:eastAsia="ja-JP"/>
        </w:rPr>
        <w:t>scheduling optimization</w:t>
      </w:r>
      <w:bookmarkEnd w:id="0"/>
      <w:r w:rsidR="008B6F44">
        <w:rPr>
          <w:bCs/>
          <w:lang w:val="en-US" w:eastAsia="ja-JP"/>
        </w:rPr>
        <w:t xml:space="preserve">. </w:t>
      </w:r>
      <w:r w:rsidR="00454FD4">
        <w:rPr>
          <w:bCs/>
          <w:lang w:val="en-US" w:eastAsia="ja-JP"/>
        </w:rPr>
        <w:t xml:space="preserve">From UE point of view, </w:t>
      </w:r>
      <w:r w:rsidR="00B118B4">
        <w:rPr>
          <w:bCs/>
          <w:lang w:val="en-US" w:eastAsia="ja-JP"/>
        </w:rPr>
        <w:t>UE can perform normal CSI computing and reporting.</w:t>
      </w:r>
      <w:r w:rsidR="00E15F0F">
        <w:rPr>
          <w:bCs/>
          <w:lang w:val="en-US" w:eastAsia="ja-JP"/>
        </w:rPr>
        <w:t xml:space="preserve"> Or UE can perform Class 1 as the implementation option</w:t>
      </w:r>
      <w:r w:rsidR="00013C67">
        <w:rPr>
          <w:bCs/>
          <w:lang w:val="en-US" w:eastAsia="ja-JP"/>
        </w:rPr>
        <w:t>, which can be seen as individual discussion.</w:t>
      </w:r>
      <w:r w:rsidR="00ED0568">
        <w:rPr>
          <w:bCs/>
          <w:lang w:val="en-US" w:eastAsia="ja-JP"/>
        </w:rPr>
        <w:t xml:space="preserve"> </w:t>
      </w:r>
      <w:r w:rsidR="00111E47">
        <w:rPr>
          <w:bCs/>
          <w:lang w:val="en-US" w:eastAsia="ja-JP"/>
        </w:rPr>
        <w:t>For CSI estimation accuracy improvement / CSI prediction, b</w:t>
      </w:r>
      <w:r w:rsidR="005A40AC">
        <w:rPr>
          <w:bCs/>
          <w:lang w:val="en-US" w:eastAsia="ja-JP"/>
        </w:rPr>
        <w:t xml:space="preserve">ased on the reporting, gNB </w:t>
      </w:r>
      <w:r w:rsidR="003F5BFE">
        <w:rPr>
          <w:bCs/>
          <w:lang w:val="en-US" w:eastAsia="ja-JP"/>
        </w:rPr>
        <w:t>estimates</w:t>
      </w:r>
      <w:r w:rsidR="005A40AC">
        <w:rPr>
          <w:bCs/>
          <w:lang w:val="en-US" w:eastAsia="ja-JP"/>
        </w:rPr>
        <w:t xml:space="preserve"> more accurate CSI via </w:t>
      </w:r>
      <w:proofErr w:type="gramStart"/>
      <w:r w:rsidR="005A40AC">
        <w:rPr>
          <w:bCs/>
          <w:lang w:val="en-US" w:eastAsia="ja-JP"/>
        </w:rPr>
        <w:t>a</w:t>
      </w:r>
      <w:proofErr w:type="gramEnd"/>
      <w:r w:rsidR="005A40AC">
        <w:rPr>
          <w:bCs/>
          <w:lang w:val="en-US" w:eastAsia="ja-JP"/>
        </w:rPr>
        <w:t xml:space="preserve"> AI/ML module with normal CSI feedback as </w:t>
      </w:r>
      <w:r w:rsidR="0060681E">
        <w:rPr>
          <w:bCs/>
          <w:lang w:val="en-US" w:eastAsia="ja-JP"/>
        </w:rPr>
        <w:t xml:space="preserve">an input. </w:t>
      </w:r>
      <w:r w:rsidR="005C7BEE">
        <w:rPr>
          <w:bCs/>
          <w:lang w:val="en-US" w:eastAsia="ja-JP"/>
        </w:rPr>
        <w:t xml:space="preserve">For CSI-RS configuration optimization and scheduling optimization, based on the </w:t>
      </w:r>
      <w:r w:rsidR="00354145">
        <w:rPr>
          <w:bCs/>
          <w:lang w:val="en-US" w:eastAsia="ja-JP"/>
        </w:rPr>
        <w:t xml:space="preserve">reporting and/or obtained CSI at gNB, the network determines schedular behavior such as UE pairing and/or precoding via </w:t>
      </w:r>
      <w:proofErr w:type="gramStart"/>
      <w:r w:rsidR="00354145">
        <w:rPr>
          <w:bCs/>
          <w:lang w:val="en-US" w:eastAsia="ja-JP"/>
        </w:rPr>
        <w:t>a</w:t>
      </w:r>
      <w:proofErr w:type="gramEnd"/>
      <w:r w:rsidR="00354145">
        <w:rPr>
          <w:bCs/>
          <w:lang w:val="en-US" w:eastAsia="ja-JP"/>
        </w:rPr>
        <w:t xml:space="preserve"> AI/ML scheduler. </w:t>
      </w:r>
      <w:r w:rsidR="005C7BEE">
        <w:rPr>
          <w:bCs/>
          <w:lang w:val="en-US" w:eastAsia="ja-JP"/>
        </w:rPr>
        <w:t xml:space="preserve">UE’s other report, measurements at gNB and inter-gNB information may also be considered as an additional input to AI/ML </w:t>
      </w:r>
      <w:r w:rsidR="00354145">
        <w:rPr>
          <w:bCs/>
          <w:lang w:val="en-US" w:eastAsia="ja-JP"/>
        </w:rPr>
        <w:t>scheduler</w:t>
      </w:r>
      <w:r w:rsidR="005C7BEE">
        <w:rPr>
          <w:bCs/>
          <w:lang w:val="en-US" w:eastAsia="ja-JP"/>
        </w:rPr>
        <w:t>.</w:t>
      </w:r>
      <w:r w:rsidR="0071087D">
        <w:rPr>
          <w:bCs/>
          <w:lang w:val="en-US" w:eastAsia="ja-JP"/>
        </w:rPr>
        <w:t xml:space="preserve"> For Class 2, </w:t>
      </w:r>
      <w:r w:rsidR="00F434F8">
        <w:rPr>
          <w:bCs/>
          <w:lang w:val="en-US" w:eastAsia="ja-JP"/>
        </w:rPr>
        <w:t>no specification impact is expected at least for RAN1 perspective, i.e., for RRC/MAC configurations, L1 transmissions (PDSCH, CSI-RS), and CSI feedback.</w:t>
      </w:r>
    </w:p>
    <w:p w14:paraId="6F356015" w14:textId="2AA90CE2" w:rsidR="007D7837" w:rsidRDefault="00EC6CA7" w:rsidP="00BE3401">
      <w:pPr>
        <w:snapToGrid w:val="0"/>
        <w:spacing w:after="0"/>
        <w:rPr>
          <w:bCs/>
          <w:lang w:val="en-US" w:eastAsia="ja-JP"/>
        </w:rPr>
      </w:pPr>
      <w:r>
        <w:rPr>
          <w:bCs/>
          <w:lang w:val="en-US" w:eastAsia="ja-JP"/>
        </w:rPr>
        <w:t xml:space="preserve">For this </w:t>
      </w:r>
      <w:r w:rsidR="00CA0799">
        <w:rPr>
          <w:bCs/>
          <w:lang w:val="en-US" w:eastAsia="ja-JP"/>
        </w:rPr>
        <w:t>category</w:t>
      </w:r>
      <w:r>
        <w:rPr>
          <w:bCs/>
          <w:lang w:val="en-US" w:eastAsia="ja-JP"/>
        </w:rPr>
        <w:t xml:space="preserve">, </w:t>
      </w:r>
      <w:r w:rsidR="0056580A">
        <w:rPr>
          <w:bCs/>
          <w:lang w:val="en-US" w:eastAsia="ja-JP"/>
        </w:rPr>
        <w:t xml:space="preserve">Data Collection, Model Training, Model Inference, and Actor defined in TR 37.817 </w:t>
      </w:r>
      <w:r>
        <w:rPr>
          <w:bCs/>
          <w:lang w:val="en-US" w:eastAsia="ja-JP"/>
        </w:rPr>
        <w:t>are located at gNB or part of functionalities</w:t>
      </w:r>
      <w:r w:rsidR="00B42615">
        <w:rPr>
          <w:bCs/>
          <w:lang w:val="en-US" w:eastAsia="ja-JP"/>
        </w:rPr>
        <w:t xml:space="preserve"> </w:t>
      </w:r>
      <w:r>
        <w:rPr>
          <w:bCs/>
          <w:lang w:val="en-US" w:eastAsia="ja-JP"/>
        </w:rPr>
        <w:t xml:space="preserve">are located at </w:t>
      </w:r>
      <w:r w:rsidR="00B42615">
        <w:rPr>
          <w:bCs/>
          <w:lang w:val="en-US" w:eastAsia="ja-JP"/>
        </w:rPr>
        <w:t>OAM.</w:t>
      </w:r>
      <w:r w:rsidR="00542EAD">
        <w:rPr>
          <w:bCs/>
          <w:lang w:val="en-US" w:eastAsia="ja-JP"/>
        </w:rPr>
        <w:t xml:space="preserve"> We think these </w:t>
      </w:r>
      <w:r w:rsidR="00C6691D">
        <w:rPr>
          <w:bCs/>
          <w:lang w:val="en-US" w:eastAsia="ja-JP"/>
        </w:rPr>
        <w:t>network interval splits can be left to RAN3 and no need to spend the time in RAN1.</w:t>
      </w:r>
    </w:p>
    <w:p w14:paraId="1840C0C1" w14:textId="072F5F98" w:rsidR="007D7837" w:rsidRPr="00B42615" w:rsidRDefault="007D7837" w:rsidP="00BE3401">
      <w:pPr>
        <w:snapToGrid w:val="0"/>
        <w:spacing w:after="0"/>
        <w:rPr>
          <w:bCs/>
          <w:lang w:val="en-US" w:eastAsia="ja-JP"/>
        </w:rPr>
      </w:pPr>
    </w:p>
    <w:p w14:paraId="3F72F587" w14:textId="34412E18" w:rsidR="007D7837" w:rsidRPr="007D7837" w:rsidRDefault="007D7837" w:rsidP="007D7837">
      <w:pPr>
        <w:snapToGrid w:val="0"/>
        <w:spacing w:after="0"/>
        <w:jc w:val="center"/>
        <w:rPr>
          <w:bCs/>
          <w:lang w:val="en-US" w:eastAsia="ja-JP"/>
        </w:rPr>
      </w:pPr>
      <w:r w:rsidRPr="007D7837">
        <w:rPr>
          <w:rFonts w:hint="eastAsia"/>
          <w:noProof/>
        </w:rPr>
        <w:drawing>
          <wp:inline distT="0" distB="0" distL="0" distR="0" wp14:anchorId="06B78383" wp14:editId="5FB307AD">
            <wp:extent cx="5322960" cy="2033640"/>
            <wp:effectExtent l="0" t="0" r="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22960" cy="2033640"/>
                    </a:xfrm>
                    <a:prstGeom prst="rect">
                      <a:avLst/>
                    </a:prstGeom>
                    <a:noFill/>
                    <a:ln>
                      <a:noFill/>
                    </a:ln>
                  </pic:spPr>
                </pic:pic>
              </a:graphicData>
            </a:graphic>
          </wp:inline>
        </w:drawing>
      </w:r>
    </w:p>
    <w:p w14:paraId="4298FBE5" w14:textId="32600601" w:rsidR="007D7837" w:rsidRDefault="007D7837" w:rsidP="007D7837">
      <w:pPr>
        <w:snapToGrid w:val="0"/>
        <w:spacing w:after="0"/>
        <w:jc w:val="center"/>
        <w:rPr>
          <w:bCs/>
          <w:lang w:val="en-US" w:eastAsia="ja-JP"/>
        </w:rPr>
      </w:pPr>
      <w:r>
        <w:rPr>
          <w:rFonts w:hint="eastAsia"/>
          <w:bCs/>
          <w:lang w:val="en-US" w:eastAsia="ja-JP"/>
        </w:rPr>
        <w:t>F</w:t>
      </w:r>
      <w:r>
        <w:rPr>
          <w:bCs/>
          <w:lang w:val="en-US" w:eastAsia="ja-JP"/>
        </w:rPr>
        <w:t>ig.2 AI/ML function located within</w:t>
      </w:r>
      <w:r w:rsidR="00C6691D">
        <w:rPr>
          <w:bCs/>
          <w:lang w:val="en-US" w:eastAsia="ja-JP"/>
        </w:rPr>
        <w:t xml:space="preserve"> network</w:t>
      </w:r>
    </w:p>
    <w:p w14:paraId="2EF466AE" w14:textId="243E12CD" w:rsidR="007D7837" w:rsidRDefault="007D7837" w:rsidP="00BE3401">
      <w:pPr>
        <w:snapToGrid w:val="0"/>
        <w:spacing w:after="0"/>
        <w:rPr>
          <w:bCs/>
          <w:lang w:val="en-US" w:eastAsia="ja-JP"/>
        </w:rPr>
      </w:pPr>
    </w:p>
    <w:p w14:paraId="2A4BE413" w14:textId="28D32E47" w:rsidR="00CA0602" w:rsidRDefault="00CA0602" w:rsidP="00CA0602">
      <w:pPr>
        <w:snapToGrid w:val="0"/>
        <w:spacing w:after="0"/>
        <w:rPr>
          <w:b/>
          <w:lang w:val="en-US" w:eastAsia="ja-JP"/>
        </w:rPr>
      </w:pPr>
      <w:r>
        <w:rPr>
          <w:rFonts w:hint="eastAsia"/>
          <w:b/>
          <w:lang w:val="en-US" w:eastAsia="ja-JP"/>
        </w:rPr>
        <w:t>P</w:t>
      </w:r>
      <w:r>
        <w:rPr>
          <w:b/>
          <w:lang w:val="en-US" w:eastAsia="ja-JP"/>
        </w:rPr>
        <w:t>roposal 3: The framework of AI/ML function located within</w:t>
      </w:r>
      <w:r w:rsidR="00C6691D">
        <w:rPr>
          <w:b/>
          <w:lang w:val="en-US" w:eastAsia="ja-JP"/>
        </w:rPr>
        <w:t xml:space="preserve"> network</w:t>
      </w:r>
      <w:r>
        <w:rPr>
          <w:b/>
          <w:lang w:val="en-US" w:eastAsia="ja-JP"/>
        </w:rPr>
        <w:t xml:space="preserve"> can be considered for the sub use case of </w:t>
      </w:r>
      <w:r w:rsidRPr="00CA0602">
        <w:rPr>
          <w:b/>
          <w:lang w:val="en-US" w:eastAsia="ja-JP"/>
        </w:rPr>
        <w:t>CSI-RS configuration optimization, CSI estimation accuracy improvement / CSI prediction at gNB, and scheduling optimization</w:t>
      </w:r>
      <w:r>
        <w:rPr>
          <w:b/>
          <w:lang w:val="en-US" w:eastAsia="ja-JP"/>
        </w:rPr>
        <w:t>.</w:t>
      </w:r>
    </w:p>
    <w:p w14:paraId="1BC68793" w14:textId="77777777" w:rsidR="00CA0602" w:rsidRDefault="00CA0602" w:rsidP="00BE3401">
      <w:pPr>
        <w:snapToGrid w:val="0"/>
        <w:spacing w:after="0"/>
        <w:rPr>
          <w:bCs/>
          <w:lang w:val="en-US" w:eastAsia="ja-JP"/>
        </w:rPr>
      </w:pPr>
    </w:p>
    <w:p w14:paraId="5DA40EEF" w14:textId="268E12D2" w:rsidR="0056502C" w:rsidRPr="00CA0799" w:rsidRDefault="00CA0799" w:rsidP="0056502C">
      <w:pPr>
        <w:snapToGrid w:val="0"/>
        <w:spacing w:after="0"/>
        <w:rPr>
          <w:b/>
          <w:u w:val="single"/>
          <w:lang w:val="en-US" w:eastAsia="ja-JP"/>
        </w:rPr>
      </w:pPr>
      <w:r w:rsidRPr="00CA0799">
        <w:rPr>
          <w:rFonts w:hint="eastAsia"/>
          <w:b/>
          <w:lang w:val="en-US" w:eastAsia="ja-JP"/>
        </w:rPr>
        <w:t>A</w:t>
      </w:r>
      <w:r w:rsidRPr="00CA0799">
        <w:rPr>
          <w:b/>
          <w:lang w:val="en-US" w:eastAsia="ja-JP"/>
        </w:rPr>
        <w:t>I/ML function located at both UE and network</w:t>
      </w:r>
    </w:p>
    <w:p w14:paraId="624A762A" w14:textId="3374CA85" w:rsidR="0056502C" w:rsidRDefault="00B35624" w:rsidP="00472F80">
      <w:pPr>
        <w:snapToGrid w:val="0"/>
        <w:spacing w:afterLines="50" w:after="120"/>
        <w:rPr>
          <w:bCs/>
          <w:lang w:val="en-US" w:eastAsia="ja-JP"/>
        </w:rPr>
      </w:pPr>
      <w:r>
        <w:rPr>
          <w:rFonts w:hint="eastAsia"/>
          <w:bCs/>
          <w:lang w:val="en-US" w:eastAsia="ja-JP"/>
        </w:rPr>
        <w:t>T</w:t>
      </w:r>
      <w:r>
        <w:rPr>
          <w:bCs/>
          <w:lang w:val="en-US" w:eastAsia="ja-JP"/>
        </w:rPr>
        <w:t xml:space="preserve">his </w:t>
      </w:r>
      <w:r w:rsidR="00534C7D">
        <w:rPr>
          <w:bCs/>
          <w:lang w:val="en-US" w:eastAsia="ja-JP"/>
        </w:rPr>
        <w:t xml:space="preserve">category </w:t>
      </w:r>
      <w:r>
        <w:rPr>
          <w:bCs/>
          <w:lang w:val="en-US" w:eastAsia="ja-JP"/>
        </w:rPr>
        <w:t>can be considered for the sub use case of</w:t>
      </w:r>
      <w:r w:rsidR="00216017">
        <w:rPr>
          <w:bCs/>
          <w:lang w:val="en-US" w:eastAsia="ja-JP"/>
        </w:rPr>
        <w:t xml:space="preserve"> </w:t>
      </w:r>
      <w:r w:rsidR="00216017" w:rsidRPr="00216017">
        <w:rPr>
          <w:bCs/>
          <w:lang w:val="en-US" w:eastAsia="ja-JP"/>
        </w:rPr>
        <w:t>CSI reporting overhead reduction</w:t>
      </w:r>
      <w:r w:rsidR="00216017">
        <w:rPr>
          <w:bCs/>
          <w:lang w:val="en-US" w:eastAsia="ja-JP"/>
        </w:rPr>
        <w:t xml:space="preserve">. </w:t>
      </w:r>
      <w:r w:rsidR="00C94FE8">
        <w:rPr>
          <w:bCs/>
          <w:lang w:val="en-US" w:eastAsia="ja-JP"/>
        </w:rPr>
        <w:t>CSI reporting overhead reduction is realized by auto-encoder. An auto-encoder has two main parts: an encoder that maps the original input into the code, and a decoder that maps the code to a reconstruction of the original input. Typically, the dimension of the code can be smaller than the original input, and then, auto-encoder can realize the compression. An “encoder” of auto-encoder correspond</w:t>
      </w:r>
      <w:r w:rsidR="00472F80">
        <w:rPr>
          <w:bCs/>
          <w:lang w:val="en-US" w:eastAsia="ja-JP"/>
        </w:rPr>
        <w:t>s</w:t>
      </w:r>
      <w:r w:rsidR="00C94FE8">
        <w:rPr>
          <w:bCs/>
          <w:lang w:val="en-US" w:eastAsia="ja-JP"/>
        </w:rPr>
        <w:t xml:space="preserve"> to the UE’s processing in which the original input could be raw data (e.g., received CSI-RS value) or something after computation (e.g., channel coefficient measured from CSI-RS, eigen vector</w:t>
      </w:r>
      <w:r w:rsidR="00472F80">
        <w:rPr>
          <w:bCs/>
          <w:lang w:val="en-US" w:eastAsia="ja-JP"/>
        </w:rPr>
        <w:t xml:space="preserve">, or coefficients before </w:t>
      </w:r>
      <w:r w:rsidR="00472F80">
        <w:rPr>
          <w:bCs/>
          <w:lang w:val="en-US" w:eastAsia="ja-JP"/>
        </w:rPr>
        <w:lastRenderedPageBreak/>
        <w:t>calculating Type II codebook</w:t>
      </w:r>
      <w:r w:rsidR="00C94FE8">
        <w:rPr>
          <w:bCs/>
          <w:lang w:val="en-US" w:eastAsia="ja-JP"/>
        </w:rPr>
        <w:t>)</w:t>
      </w:r>
      <w:r w:rsidR="00472F80">
        <w:rPr>
          <w:bCs/>
          <w:lang w:val="en-US" w:eastAsia="ja-JP"/>
        </w:rPr>
        <w:t xml:space="preserve">. The output of UE encoder, which corresponds to “code” in auto-encoder, is transmitted from UE and received at gNB. An “decoder” of auto-encoder corresponds to the </w:t>
      </w:r>
      <w:proofErr w:type="spellStart"/>
      <w:r w:rsidR="00472F80">
        <w:rPr>
          <w:bCs/>
          <w:lang w:val="en-US" w:eastAsia="ja-JP"/>
        </w:rPr>
        <w:t>gNB’s</w:t>
      </w:r>
      <w:proofErr w:type="spellEnd"/>
      <w:r w:rsidR="00472F80">
        <w:rPr>
          <w:bCs/>
          <w:lang w:val="en-US" w:eastAsia="ja-JP"/>
        </w:rPr>
        <w:t xml:space="preserve"> processing in which the original input is reconstructed from the “code”.</w:t>
      </w:r>
    </w:p>
    <w:p w14:paraId="38058BBE" w14:textId="228A2E0E" w:rsidR="00472F80" w:rsidRDefault="00472F80" w:rsidP="00BE3401">
      <w:pPr>
        <w:snapToGrid w:val="0"/>
        <w:spacing w:after="0"/>
        <w:rPr>
          <w:bCs/>
          <w:lang w:val="en-US" w:eastAsia="ja-JP"/>
        </w:rPr>
      </w:pPr>
      <w:r>
        <w:rPr>
          <w:rFonts w:hint="eastAsia"/>
          <w:bCs/>
          <w:lang w:val="en-US" w:eastAsia="ja-JP"/>
        </w:rPr>
        <w:t>F</w:t>
      </w:r>
      <w:r>
        <w:rPr>
          <w:bCs/>
          <w:lang w:val="en-US" w:eastAsia="ja-JP"/>
        </w:rPr>
        <w:t xml:space="preserve">or this </w:t>
      </w:r>
      <w:r w:rsidR="00534C7D">
        <w:rPr>
          <w:bCs/>
          <w:lang w:val="en-US" w:eastAsia="ja-JP"/>
        </w:rPr>
        <w:t>category</w:t>
      </w:r>
      <w:r>
        <w:rPr>
          <w:bCs/>
          <w:lang w:val="en-US" w:eastAsia="ja-JP"/>
        </w:rPr>
        <w:t>, since auto-encoder/decoder is employed at both gNB and UE to compress CSI reporting, gNB and UE need to synchronize the parameters of AI/ML module which involves air-interface exchanges.</w:t>
      </w:r>
      <w:r w:rsidR="003A6768">
        <w:rPr>
          <w:bCs/>
          <w:lang w:val="en-US" w:eastAsia="ja-JP"/>
        </w:rPr>
        <w:t xml:space="preserve"> The potential information to configure UE’s Model Inference (i.e., configuration of UE’s auto encoder) would be AI/ML model itself, parameters </w:t>
      </w:r>
      <w:r w:rsidR="006018B2">
        <w:rPr>
          <w:bCs/>
          <w:lang w:val="en-US" w:eastAsia="ja-JP"/>
        </w:rPr>
        <w:t xml:space="preserve">(e.g., weight for neural network) </w:t>
      </w:r>
      <w:r w:rsidR="003A6768">
        <w:rPr>
          <w:bCs/>
          <w:lang w:val="en-US" w:eastAsia="ja-JP"/>
        </w:rPr>
        <w:t xml:space="preserve">for AI/ML model. </w:t>
      </w:r>
      <w:r w:rsidR="00584D24">
        <w:rPr>
          <w:bCs/>
          <w:lang w:val="en-US" w:eastAsia="ja-JP"/>
        </w:rPr>
        <w:t>Following directions could be considered on details on the AI/ML functional framework.</w:t>
      </w:r>
    </w:p>
    <w:p w14:paraId="409DFD39" w14:textId="7BBE40B4" w:rsidR="00584D24" w:rsidRDefault="00584D24" w:rsidP="00584D24">
      <w:pPr>
        <w:pStyle w:val="aff1"/>
        <w:numPr>
          <w:ilvl w:val="0"/>
          <w:numId w:val="18"/>
        </w:numPr>
        <w:snapToGrid w:val="0"/>
        <w:spacing w:after="0"/>
        <w:ind w:leftChars="0"/>
        <w:rPr>
          <w:bCs/>
          <w:lang w:val="en-US" w:eastAsia="ja-JP"/>
        </w:rPr>
      </w:pPr>
      <w:r>
        <w:rPr>
          <w:rFonts w:hint="eastAsia"/>
          <w:bCs/>
          <w:lang w:val="en-US" w:eastAsia="ja-JP"/>
        </w:rPr>
        <w:t>D</w:t>
      </w:r>
      <w:r>
        <w:rPr>
          <w:bCs/>
          <w:lang w:val="en-US" w:eastAsia="ja-JP"/>
        </w:rPr>
        <w:t>irection 1: Data Collection and Model Training are within 3GPP.</w:t>
      </w:r>
    </w:p>
    <w:p w14:paraId="0342433E" w14:textId="4CC53360" w:rsidR="00584D24" w:rsidRDefault="00584D24" w:rsidP="00584D24">
      <w:pPr>
        <w:pStyle w:val="aff1"/>
        <w:numPr>
          <w:ilvl w:val="0"/>
          <w:numId w:val="18"/>
        </w:numPr>
        <w:snapToGrid w:val="0"/>
        <w:spacing w:after="0"/>
        <w:ind w:leftChars="0"/>
        <w:rPr>
          <w:bCs/>
          <w:lang w:val="en-US" w:eastAsia="ja-JP"/>
        </w:rPr>
      </w:pPr>
      <w:r>
        <w:rPr>
          <w:rFonts w:hint="eastAsia"/>
          <w:bCs/>
          <w:lang w:val="en-US" w:eastAsia="ja-JP"/>
        </w:rPr>
        <w:t>D</w:t>
      </w:r>
      <w:r>
        <w:rPr>
          <w:bCs/>
          <w:lang w:val="en-US" w:eastAsia="ja-JP"/>
        </w:rPr>
        <w:t xml:space="preserve">irection 2: Data Collection and Model Training </w:t>
      </w:r>
      <w:proofErr w:type="gramStart"/>
      <w:r>
        <w:rPr>
          <w:bCs/>
          <w:lang w:val="en-US" w:eastAsia="ja-JP"/>
        </w:rPr>
        <w:t>are located in</w:t>
      </w:r>
      <w:proofErr w:type="gramEnd"/>
      <w:r>
        <w:rPr>
          <w:bCs/>
          <w:lang w:val="en-US" w:eastAsia="ja-JP"/>
        </w:rPr>
        <w:t xml:space="preserve"> OAM.</w:t>
      </w:r>
    </w:p>
    <w:p w14:paraId="199D18E2" w14:textId="4450B8A0" w:rsidR="00584D24" w:rsidRDefault="00584D24" w:rsidP="006018B2">
      <w:pPr>
        <w:pStyle w:val="aff1"/>
        <w:numPr>
          <w:ilvl w:val="0"/>
          <w:numId w:val="18"/>
        </w:numPr>
        <w:snapToGrid w:val="0"/>
        <w:spacing w:afterLines="50" w:after="120"/>
        <w:ind w:leftChars="0"/>
        <w:rPr>
          <w:bCs/>
          <w:lang w:val="en-US" w:eastAsia="ja-JP"/>
        </w:rPr>
      </w:pPr>
      <w:r>
        <w:rPr>
          <w:rFonts w:hint="eastAsia"/>
          <w:bCs/>
          <w:lang w:val="en-US" w:eastAsia="ja-JP"/>
        </w:rPr>
        <w:t>D</w:t>
      </w:r>
      <w:r>
        <w:rPr>
          <w:bCs/>
          <w:lang w:val="en-US" w:eastAsia="ja-JP"/>
        </w:rPr>
        <w:t>irection 3: Data Collection and Model Training are located within the gNB.</w:t>
      </w:r>
    </w:p>
    <w:p w14:paraId="7D71D239" w14:textId="37E7FA42" w:rsidR="00216017" w:rsidRDefault="006018B2" w:rsidP="00BE3401">
      <w:pPr>
        <w:snapToGrid w:val="0"/>
        <w:spacing w:after="0"/>
        <w:rPr>
          <w:bCs/>
          <w:lang w:val="en-US" w:eastAsia="ja-JP"/>
        </w:rPr>
      </w:pPr>
      <w:r>
        <w:rPr>
          <w:bCs/>
          <w:lang w:val="en-US" w:eastAsia="ja-JP"/>
        </w:rPr>
        <w:t xml:space="preserve">For Direction 1, </w:t>
      </w:r>
      <w:r w:rsidR="00B524F5">
        <w:rPr>
          <w:bCs/>
          <w:lang w:val="en-US" w:eastAsia="ja-JP"/>
        </w:rPr>
        <w:t xml:space="preserve">specification of </w:t>
      </w:r>
      <w:r>
        <w:rPr>
          <w:bCs/>
          <w:lang w:val="en-US" w:eastAsia="ja-JP"/>
        </w:rPr>
        <w:t xml:space="preserve">specific AI/ML model </w:t>
      </w:r>
      <w:r w:rsidR="00B524F5">
        <w:rPr>
          <w:bCs/>
          <w:lang w:val="en-US" w:eastAsia="ja-JP"/>
        </w:rPr>
        <w:t>by 3GPP is necessary.</w:t>
      </w:r>
      <w:r>
        <w:rPr>
          <w:bCs/>
          <w:lang w:val="en-US" w:eastAsia="ja-JP"/>
        </w:rPr>
        <w:t xml:space="preserve"> </w:t>
      </w:r>
      <w:r w:rsidR="00B524F5">
        <w:rPr>
          <w:bCs/>
          <w:lang w:val="en-US" w:eastAsia="ja-JP"/>
        </w:rPr>
        <w:t xml:space="preserve">Then, it might be out of scope of SID. </w:t>
      </w:r>
      <w:r>
        <w:rPr>
          <w:bCs/>
          <w:lang w:val="en-US" w:eastAsia="ja-JP"/>
        </w:rPr>
        <w:t xml:space="preserve">For Direction 2 and 3, specific AI/ML model </w:t>
      </w:r>
      <w:r w:rsidR="007F009F">
        <w:rPr>
          <w:bCs/>
          <w:lang w:val="en-US" w:eastAsia="ja-JP"/>
        </w:rPr>
        <w:t xml:space="preserve">is not necessary </w:t>
      </w:r>
      <w:r>
        <w:rPr>
          <w:bCs/>
          <w:lang w:val="en-US" w:eastAsia="ja-JP"/>
        </w:rPr>
        <w:t xml:space="preserve">in 3GPP. </w:t>
      </w:r>
      <w:r w:rsidR="007F009F">
        <w:rPr>
          <w:bCs/>
          <w:lang w:val="en-US" w:eastAsia="ja-JP"/>
        </w:rPr>
        <w:t>The potential specification impact would be the input format (i.e., what is the “original input” for auto-encoder) and output/CSI report format (i.e., what is the “code” for auto-encoder).</w:t>
      </w:r>
      <w:r w:rsidR="000630CE">
        <w:rPr>
          <w:bCs/>
          <w:lang w:val="en-US" w:eastAsia="ja-JP"/>
        </w:rPr>
        <w:t xml:space="preserve"> AI/ML model itself to transform original input to code at UE and reconstruct code to original input at gNB would be left to implementation. </w:t>
      </w:r>
      <w:r w:rsidR="00CA0602">
        <w:rPr>
          <w:bCs/>
          <w:lang w:val="en-US" w:eastAsia="ja-JP"/>
        </w:rPr>
        <w:t>On the other hand, since AI/ML model should be aligned between UE and gNB, how to perform training and transfer AI/ML model would be specification impact.</w:t>
      </w:r>
    </w:p>
    <w:p w14:paraId="28066EA8" w14:textId="77777777" w:rsidR="006018B2" w:rsidRPr="000630CE" w:rsidRDefault="006018B2" w:rsidP="00BE3401">
      <w:pPr>
        <w:snapToGrid w:val="0"/>
        <w:spacing w:after="0"/>
        <w:rPr>
          <w:bCs/>
          <w:lang w:val="en-US" w:eastAsia="ja-JP"/>
        </w:rPr>
      </w:pPr>
    </w:p>
    <w:p w14:paraId="3464D0FE" w14:textId="49B661DF" w:rsidR="00790954" w:rsidRPr="005F57CC" w:rsidRDefault="00790954" w:rsidP="00790954">
      <w:pPr>
        <w:snapToGrid w:val="0"/>
        <w:spacing w:after="0"/>
        <w:jc w:val="center"/>
        <w:rPr>
          <w:bCs/>
          <w:lang w:val="en-US" w:eastAsia="ja-JP"/>
        </w:rPr>
      </w:pPr>
      <w:r w:rsidRPr="00790954">
        <w:rPr>
          <w:rFonts w:hint="eastAsia"/>
          <w:noProof/>
        </w:rPr>
        <w:drawing>
          <wp:inline distT="0" distB="0" distL="0" distR="0" wp14:anchorId="4BEE957D" wp14:editId="37730A5A">
            <wp:extent cx="5322960" cy="2033640"/>
            <wp:effectExtent l="0" t="0" r="0" b="508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22960" cy="2033640"/>
                    </a:xfrm>
                    <a:prstGeom prst="rect">
                      <a:avLst/>
                    </a:prstGeom>
                    <a:noFill/>
                    <a:ln>
                      <a:noFill/>
                    </a:ln>
                  </pic:spPr>
                </pic:pic>
              </a:graphicData>
            </a:graphic>
          </wp:inline>
        </w:drawing>
      </w:r>
    </w:p>
    <w:p w14:paraId="4BA6E05F" w14:textId="2A158B7B" w:rsidR="00790954" w:rsidRDefault="00790954" w:rsidP="00790954">
      <w:pPr>
        <w:snapToGrid w:val="0"/>
        <w:spacing w:after="0"/>
        <w:jc w:val="center"/>
        <w:rPr>
          <w:bCs/>
          <w:lang w:val="en-US" w:eastAsia="ja-JP"/>
        </w:rPr>
      </w:pPr>
      <w:r>
        <w:rPr>
          <w:rFonts w:hint="eastAsia"/>
          <w:bCs/>
          <w:lang w:val="en-US" w:eastAsia="ja-JP"/>
        </w:rPr>
        <w:t>F</w:t>
      </w:r>
      <w:r>
        <w:rPr>
          <w:bCs/>
          <w:lang w:val="en-US" w:eastAsia="ja-JP"/>
        </w:rPr>
        <w:t xml:space="preserve">ig.3 AI/ML function located at both UE and </w:t>
      </w:r>
      <w:r w:rsidR="00076F49">
        <w:rPr>
          <w:bCs/>
          <w:lang w:val="en-US" w:eastAsia="ja-JP"/>
        </w:rPr>
        <w:t>network</w:t>
      </w:r>
    </w:p>
    <w:p w14:paraId="4294EBCA" w14:textId="77777777" w:rsidR="00CA0602" w:rsidRDefault="00CA0602" w:rsidP="00CA0602">
      <w:pPr>
        <w:snapToGrid w:val="0"/>
        <w:spacing w:after="0"/>
        <w:rPr>
          <w:bCs/>
          <w:lang w:val="en-US" w:eastAsia="ja-JP"/>
        </w:rPr>
      </w:pPr>
    </w:p>
    <w:p w14:paraId="293EFA5A" w14:textId="3E4798ED" w:rsidR="00CA0602" w:rsidRDefault="00CA0602" w:rsidP="00003939">
      <w:pPr>
        <w:snapToGrid w:val="0"/>
        <w:spacing w:afterLines="50" w:after="120"/>
        <w:rPr>
          <w:b/>
          <w:lang w:val="en-US" w:eastAsia="ja-JP"/>
        </w:rPr>
      </w:pPr>
      <w:r>
        <w:rPr>
          <w:rFonts w:hint="eastAsia"/>
          <w:b/>
          <w:lang w:val="en-US" w:eastAsia="ja-JP"/>
        </w:rPr>
        <w:t>P</w:t>
      </w:r>
      <w:r>
        <w:rPr>
          <w:b/>
          <w:lang w:val="en-US" w:eastAsia="ja-JP"/>
        </w:rPr>
        <w:t>roposal 4: The framework of</w:t>
      </w:r>
      <w:r w:rsidR="00003939" w:rsidRPr="00003939">
        <w:t xml:space="preserve"> </w:t>
      </w:r>
      <w:r w:rsidR="00003939" w:rsidRPr="00003939">
        <w:rPr>
          <w:b/>
          <w:lang w:val="en-US" w:eastAsia="ja-JP"/>
        </w:rPr>
        <w:t xml:space="preserve">AI/ML function located at both UE and </w:t>
      </w:r>
      <w:r w:rsidR="00076F49">
        <w:rPr>
          <w:b/>
          <w:lang w:val="en-US" w:eastAsia="ja-JP"/>
        </w:rPr>
        <w:t xml:space="preserve">network </w:t>
      </w:r>
      <w:r>
        <w:rPr>
          <w:b/>
          <w:lang w:val="en-US" w:eastAsia="ja-JP"/>
        </w:rPr>
        <w:t xml:space="preserve">can be considered for the sub use case of </w:t>
      </w:r>
      <w:r w:rsidR="00003939" w:rsidRPr="00003939">
        <w:rPr>
          <w:b/>
          <w:lang w:val="en-US" w:eastAsia="ja-JP"/>
        </w:rPr>
        <w:t>CSI reporting overhead reduction</w:t>
      </w:r>
      <w:r>
        <w:rPr>
          <w:b/>
          <w:lang w:val="en-US" w:eastAsia="ja-JP"/>
        </w:rPr>
        <w:t>.</w:t>
      </w:r>
    </w:p>
    <w:p w14:paraId="1947DFCC" w14:textId="29571477" w:rsidR="00003939" w:rsidRDefault="00003939" w:rsidP="00003939">
      <w:pPr>
        <w:snapToGrid w:val="0"/>
        <w:spacing w:afterLines="50" w:after="120"/>
        <w:rPr>
          <w:b/>
          <w:lang w:val="en-US" w:eastAsia="ja-JP"/>
        </w:rPr>
      </w:pPr>
      <w:r>
        <w:rPr>
          <w:rFonts w:hint="eastAsia"/>
          <w:b/>
          <w:lang w:val="en-US" w:eastAsia="ja-JP"/>
        </w:rPr>
        <w:t>P</w:t>
      </w:r>
      <w:r>
        <w:rPr>
          <w:b/>
          <w:lang w:val="en-US" w:eastAsia="ja-JP"/>
        </w:rPr>
        <w:t xml:space="preserve">roposal 5: For CSI reporting overhead reduction, auto-encoder, which includes </w:t>
      </w:r>
      <w:r w:rsidRPr="00003939">
        <w:rPr>
          <w:b/>
          <w:lang w:val="en-US" w:eastAsia="ja-JP"/>
        </w:rPr>
        <w:t>an encoder that maps the original input into the code, and a decoder that maps the code to a reconstruction of the original input</w:t>
      </w:r>
      <w:r>
        <w:rPr>
          <w:b/>
          <w:lang w:val="en-US" w:eastAsia="ja-JP"/>
        </w:rPr>
        <w:t>, is studied.</w:t>
      </w:r>
    </w:p>
    <w:p w14:paraId="0CB8F373" w14:textId="173CB368" w:rsidR="00003939" w:rsidRDefault="00003939" w:rsidP="00CA0602">
      <w:pPr>
        <w:snapToGrid w:val="0"/>
        <w:spacing w:after="0"/>
        <w:rPr>
          <w:b/>
          <w:lang w:val="en-US" w:eastAsia="ja-JP"/>
        </w:rPr>
      </w:pPr>
      <w:r>
        <w:rPr>
          <w:rFonts w:hint="eastAsia"/>
          <w:b/>
          <w:lang w:val="en-US" w:eastAsia="ja-JP"/>
        </w:rPr>
        <w:t>P</w:t>
      </w:r>
      <w:r>
        <w:rPr>
          <w:b/>
          <w:lang w:val="en-US" w:eastAsia="ja-JP"/>
        </w:rPr>
        <w:t xml:space="preserve">roposal 6: </w:t>
      </w:r>
      <w:r w:rsidR="00953613">
        <w:rPr>
          <w:b/>
          <w:lang w:val="en-US" w:eastAsia="ja-JP"/>
        </w:rPr>
        <w:t>For the realization of auto-encoder, how to align the AI/ML model and/or coefficients between UE and gNB and its specification impact should be studied.</w:t>
      </w:r>
    </w:p>
    <w:p w14:paraId="38A10201" w14:textId="77777777" w:rsidR="00CA0602" w:rsidRPr="00790954" w:rsidRDefault="00CA0602" w:rsidP="00BE3401">
      <w:pPr>
        <w:snapToGrid w:val="0"/>
        <w:spacing w:after="0"/>
        <w:rPr>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283CEEEB" w14:textId="77777777" w:rsidR="0019640F" w:rsidRDefault="0019640F" w:rsidP="0019640F">
      <w:pPr>
        <w:snapToGrid w:val="0"/>
        <w:spacing w:after="0"/>
        <w:rPr>
          <w:b/>
          <w:lang w:val="en-US" w:eastAsia="ja-JP"/>
        </w:rPr>
      </w:pPr>
      <w:r>
        <w:rPr>
          <w:rFonts w:hint="eastAsia"/>
          <w:b/>
          <w:lang w:val="en-US" w:eastAsia="ja-JP"/>
        </w:rPr>
        <w:t>P</w:t>
      </w:r>
      <w:r>
        <w:rPr>
          <w:b/>
          <w:lang w:val="en-US" w:eastAsia="ja-JP"/>
        </w:rPr>
        <w:t xml:space="preserve">roposal </w:t>
      </w:r>
      <w:r>
        <w:rPr>
          <w:rFonts w:hint="eastAsia"/>
          <w:b/>
          <w:lang w:val="en-US" w:eastAsia="ja-JP"/>
        </w:rPr>
        <w:t>1</w:t>
      </w:r>
      <w:r>
        <w:rPr>
          <w:b/>
          <w:lang w:val="en-US" w:eastAsia="ja-JP"/>
        </w:rPr>
        <w:t>: Following sub use cases can be considered for the application of AI/ML for CSI feedback enhancement. Down-selection of the sub use cases for the study is FFS.</w:t>
      </w:r>
    </w:p>
    <w:p w14:paraId="44A688A2" w14:textId="77777777" w:rsidR="0019640F" w:rsidRDefault="0019640F" w:rsidP="0019640F">
      <w:pPr>
        <w:pStyle w:val="aff1"/>
        <w:numPr>
          <w:ilvl w:val="0"/>
          <w:numId w:val="16"/>
        </w:numPr>
        <w:snapToGrid w:val="0"/>
        <w:spacing w:after="0"/>
        <w:ind w:leftChars="0"/>
        <w:rPr>
          <w:b/>
          <w:lang w:val="en-US" w:eastAsia="ja-JP"/>
        </w:rPr>
      </w:pPr>
      <w:r w:rsidRPr="00FD6EBE">
        <w:rPr>
          <w:rFonts w:hint="eastAsia"/>
          <w:b/>
          <w:lang w:val="en-US" w:eastAsia="ja-JP"/>
        </w:rPr>
        <w:t>C</w:t>
      </w:r>
      <w:r w:rsidRPr="00FD6EBE">
        <w:rPr>
          <w:b/>
          <w:lang w:val="en-US" w:eastAsia="ja-JP"/>
        </w:rPr>
        <w:t>SI-RS configuration optimization</w:t>
      </w:r>
    </w:p>
    <w:p w14:paraId="43D491D5" w14:textId="77777777" w:rsidR="0019640F" w:rsidRDefault="0019640F" w:rsidP="0019640F">
      <w:pPr>
        <w:pStyle w:val="aff1"/>
        <w:numPr>
          <w:ilvl w:val="0"/>
          <w:numId w:val="16"/>
        </w:numPr>
        <w:snapToGrid w:val="0"/>
        <w:spacing w:after="0"/>
        <w:ind w:leftChars="0"/>
        <w:rPr>
          <w:b/>
          <w:lang w:val="en-US" w:eastAsia="ja-JP"/>
        </w:rPr>
      </w:pPr>
      <w:r>
        <w:rPr>
          <w:rFonts w:hint="eastAsia"/>
          <w:b/>
          <w:lang w:val="en-US" w:eastAsia="ja-JP"/>
        </w:rPr>
        <w:t>C</w:t>
      </w:r>
      <w:r>
        <w:rPr>
          <w:b/>
          <w:lang w:val="en-US" w:eastAsia="ja-JP"/>
        </w:rPr>
        <w:t>SI estimation accuracy improvement / CSI prediction at UE</w:t>
      </w:r>
    </w:p>
    <w:p w14:paraId="4CEB7032" w14:textId="77777777" w:rsidR="0019640F" w:rsidRDefault="0019640F" w:rsidP="0019640F">
      <w:pPr>
        <w:pStyle w:val="aff1"/>
        <w:numPr>
          <w:ilvl w:val="0"/>
          <w:numId w:val="16"/>
        </w:numPr>
        <w:snapToGrid w:val="0"/>
        <w:spacing w:after="0"/>
        <w:ind w:leftChars="0"/>
        <w:rPr>
          <w:b/>
          <w:lang w:val="en-US" w:eastAsia="ja-JP"/>
        </w:rPr>
      </w:pPr>
      <w:r>
        <w:rPr>
          <w:rFonts w:hint="eastAsia"/>
          <w:b/>
          <w:lang w:val="en-US" w:eastAsia="ja-JP"/>
        </w:rPr>
        <w:t>C</w:t>
      </w:r>
      <w:r>
        <w:rPr>
          <w:b/>
          <w:lang w:val="en-US" w:eastAsia="ja-JP"/>
        </w:rPr>
        <w:t>SI reporting overhead reduction</w:t>
      </w:r>
    </w:p>
    <w:p w14:paraId="7F3C0381" w14:textId="77777777" w:rsidR="0019640F" w:rsidRDefault="0019640F" w:rsidP="0019640F">
      <w:pPr>
        <w:pStyle w:val="aff1"/>
        <w:numPr>
          <w:ilvl w:val="0"/>
          <w:numId w:val="16"/>
        </w:numPr>
        <w:snapToGrid w:val="0"/>
        <w:spacing w:after="0"/>
        <w:ind w:leftChars="0"/>
        <w:rPr>
          <w:b/>
          <w:lang w:val="en-US" w:eastAsia="ja-JP"/>
        </w:rPr>
      </w:pPr>
      <w:r>
        <w:rPr>
          <w:rFonts w:hint="eastAsia"/>
          <w:b/>
          <w:lang w:val="en-US" w:eastAsia="ja-JP"/>
        </w:rPr>
        <w:t>C</w:t>
      </w:r>
      <w:r>
        <w:rPr>
          <w:b/>
          <w:lang w:val="en-US" w:eastAsia="ja-JP"/>
        </w:rPr>
        <w:t xml:space="preserve">SI estimation accuracy improvement / CSI prediction at </w:t>
      </w:r>
      <w:proofErr w:type="spellStart"/>
      <w:r>
        <w:rPr>
          <w:b/>
          <w:lang w:val="en-US" w:eastAsia="ja-JP"/>
        </w:rPr>
        <w:t>gNB</w:t>
      </w:r>
      <w:proofErr w:type="spellEnd"/>
    </w:p>
    <w:p w14:paraId="3C5F67CC" w14:textId="77777777" w:rsidR="0019640F" w:rsidRPr="00661182" w:rsidRDefault="0019640F" w:rsidP="0019640F">
      <w:pPr>
        <w:pStyle w:val="aff1"/>
        <w:numPr>
          <w:ilvl w:val="0"/>
          <w:numId w:val="16"/>
        </w:numPr>
        <w:snapToGrid w:val="0"/>
        <w:spacing w:afterLines="50" w:after="120"/>
        <w:ind w:leftChars="0"/>
        <w:rPr>
          <w:b/>
          <w:lang w:val="en-US" w:eastAsia="ja-JP"/>
        </w:rPr>
      </w:pPr>
      <w:r>
        <w:rPr>
          <w:rFonts w:hint="eastAsia"/>
          <w:b/>
          <w:lang w:val="en-US" w:eastAsia="ja-JP"/>
        </w:rPr>
        <w:t>S</w:t>
      </w:r>
      <w:r>
        <w:rPr>
          <w:b/>
          <w:lang w:val="en-US" w:eastAsia="ja-JP"/>
        </w:rPr>
        <w:t>cheduling optimization</w:t>
      </w:r>
    </w:p>
    <w:p w14:paraId="0F2E5E7F" w14:textId="77777777" w:rsidR="0019640F" w:rsidRDefault="0019640F" w:rsidP="0019640F">
      <w:pPr>
        <w:snapToGrid w:val="0"/>
        <w:spacing w:afterLines="50" w:after="120"/>
        <w:rPr>
          <w:b/>
          <w:lang w:val="en-US" w:eastAsia="ja-JP"/>
        </w:rPr>
      </w:pPr>
      <w:r>
        <w:rPr>
          <w:rFonts w:hint="eastAsia"/>
          <w:b/>
          <w:lang w:val="en-US" w:eastAsia="ja-JP"/>
        </w:rPr>
        <w:t>P</w:t>
      </w:r>
      <w:r>
        <w:rPr>
          <w:b/>
          <w:lang w:val="en-US" w:eastAsia="ja-JP"/>
        </w:rPr>
        <w:t xml:space="preserve">roposal 2: The framework of AI/ML function located within UE can be considered for the sub use case of </w:t>
      </w:r>
      <w:r>
        <w:rPr>
          <w:rFonts w:hint="eastAsia"/>
          <w:b/>
          <w:lang w:val="en-US" w:eastAsia="ja-JP"/>
        </w:rPr>
        <w:t>C</w:t>
      </w:r>
      <w:r>
        <w:rPr>
          <w:b/>
          <w:lang w:val="en-US" w:eastAsia="ja-JP"/>
        </w:rPr>
        <w:t>SI estimation accuracy improvement / CSI prediction at UE.</w:t>
      </w:r>
    </w:p>
    <w:p w14:paraId="76829B73" w14:textId="77777777" w:rsidR="0019640F" w:rsidRDefault="0019640F" w:rsidP="0019640F">
      <w:pPr>
        <w:snapToGrid w:val="0"/>
        <w:spacing w:afterLines="50" w:after="120"/>
        <w:rPr>
          <w:b/>
          <w:lang w:val="en-US" w:eastAsia="ja-JP"/>
        </w:rPr>
      </w:pPr>
      <w:r>
        <w:rPr>
          <w:rFonts w:hint="eastAsia"/>
          <w:b/>
          <w:lang w:val="en-US" w:eastAsia="ja-JP"/>
        </w:rPr>
        <w:t>P</w:t>
      </w:r>
      <w:r>
        <w:rPr>
          <w:b/>
          <w:lang w:val="en-US" w:eastAsia="ja-JP"/>
        </w:rPr>
        <w:t xml:space="preserve">roposal 3: The framework of AI/ML function located within network can be considered for the sub use case of </w:t>
      </w:r>
      <w:r w:rsidRPr="00CA0602">
        <w:rPr>
          <w:b/>
          <w:lang w:val="en-US" w:eastAsia="ja-JP"/>
        </w:rPr>
        <w:t xml:space="preserve">CSI-RS configuration optimization, CSI estimation accuracy improvement / CSI prediction at </w:t>
      </w:r>
      <w:proofErr w:type="spellStart"/>
      <w:r w:rsidRPr="00CA0602">
        <w:rPr>
          <w:b/>
          <w:lang w:val="en-US" w:eastAsia="ja-JP"/>
        </w:rPr>
        <w:t>gNB</w:t>
      </w:r>
      <w:proofErr w:type="spellEnd"/>
      <w:r w:rsidRPr="00CA0602">
        <w:rPr>
          <w:b/>
          <w:lang w:val="en-US" w:eastAsia="ja-JP"/>
        </w:rPr>
        <w:t>, and scheduling optimization</w:t>
      </w:r>
      <w:r>
        <w:rPr>
          <w:b/>
          <w:lang w:val="en-US" w:eastAsia="ja-JP"/>
        </w:rPr>
        <w:t>.</w:t>
      </w:r>
    </w:p>
    <w:p w14:paraId="6693E085" w14:textId="77777777" w:rsidR="0019640F" w:rsidRDefault="0019640F" w:rsidP="0019640F">
      <w:pPr>
        <w:snapToGrid w:val="0"/>
        <w:spacing w:afterLines="50" w:after="120"/>
        <w:rPr>
          <w:b/>
          <w:lang w:val="en-US" w:eastAsia="ja-JP"/>
        </w:rPr>
      </w:pPr>
      <w:r>
        <w:rPr>
          <w:rFonts w:hint="eastAsia"/>
          <w:b/>
          <w:lang w:val="en-US" w:eastAsia="ja-JP"/>
        </w:rPr>
        <w:lastRenderedPageBreak/>
        <w:t>P</w:t>
      </w:r>
      <w:r>
        <w:rPr>
          <w:b/>
          <w:lang w:val="en-US" w:eastAsia="ja-JP"/>
        </w:rPr>
        <w:t>roposal 4: The framework of</w:t>
      </w:r>
      <w:r w:rsidRPr="00003939">
        <w:t xml:space="preserve"> </w:t>
      </w:r>
      <w:r w:rsidRPr="00003939">
        <w:rPr>
          <w:b/>
          <w:lang w:val="en-US" w:eastAsia="ja-JP"/>
        </w:rPr>
        <w:t xml:space="preserve">AI/ML function located at both UE and </w:t>
      </w:r>
      <w:r>
        <w:rPr>
          <w:b/>
          <w:lang w:val="en-US" w:eastAsia="ja-JP"/>
        </w:rPr>
        <w:t xml:space="preserve">network can be considered for the sub use case of </w:t>
      </w:r>
      <w:r w:rsidRPr="00003939">
        <w:rPr>
          <w:b/>
          <w:lang w:val="en-US" w:eastAsia="ja-JP"/>
        </w:rPr>
        <w:t>CSI reporting overhead reduction</w:t>
      </w:r>
      <w:r>
        <w:rPr>
          <w:b/>
          <w:lang w:val="en-US" w:eastAsia="ja-JP"/>
        </w:rPr>
        <w:t>.</w:t>
      </w:r>
    </w:p>
    <w:p w14:paraId="52193F28" w14:textId="77777777" w:rsidR="0019640F" w:rsidRDefault="0019640F" w:rsidP="0019640F">
      <w:pPr>
        <w:snapToGrid w:val="0"/>
        <w:spacing w:afterLines="50" w:after="120"/>
        <w:rPr>
          <w:b/>
          <w:lang w:val="en-US" w:eastAsia="ja-JP"/>
        </w:rPr>
      </w:pPr>
      <w:r>
        <w:rPr>
          <w:rFonts w:hint="eastAsia"/>
          <w:b/>
          <w:lang w:val="en-US" w:eastAsia="ja-JP"/>
        </w:rPr>
        <w:t>P</w:t>
      </w:r>
      <w:r>
        <w:rPr>
          <w:b/>
          <w:lang w:val="en-US" w:eastAsia="ja-JP"/>
        </w:rPr>
        <w:t xml:space="preserve">roposal 5: For CSI reporting overhead reduction, auto-encoder, which includes </w:t>
      </w:r>
      <w:r w:rsidRPr="00003939">
        <w:rPr>
          <w:b/>
          <w:lang w:val="en-US" w:eastAsia="ja-JP"/>
        </w:rPr>
        <w:t>an encoder that maps the original input into the code, and a decoder that maps the code to a reconstruction of the original input</w:t>
      </w:r>
      <w:r>
        <w:rPr>
          <w:b/>
          <w:lang w:val="en-US" w:eastAsia="ja-JP"/>
        </w:rPr>
        <w:t>, is studied.</w:t>
      </w:r>
    </w:p>
    <w:p w14:paraId="2D98D080" w14:textId="77777777" w:rsidR="0019640F" w:rsidRDefault="0019640F" w:rsidP="0019640F">
      <w:pPr>
        <w:snapToGrid w:val="0"/>
        <w:spacing w:afterLines="50" w:after="120"/>
        <w:rPr>
          <w:b/>
          <w:lang w:val="en-US" w:eastAsia="ja-JP"/>
        </w:rPr>
      </w:pPr>
      <w:r>
        <w:rPr>
          <w:rFonts w:hint="eastAsia"/>
          <w:b/>
          <w:lang w:val="en-US" w:eastAsia="ja-JP"/>
        </w:rPr>
        <w:t>P</w:t>
      </w:r>
      <w:r>
        <w:rPr>
          <w:b/>
          <w:lang w:val="en-US" w:eastAsia="ja-JP"/>
        </w:rPr>
        <w:t xml:space="preserve">roposal 6: For the realization of auto-encoder, how to align the AI/ML model and/or coefficients between UE and </w:t>
      </w:r>
      <w:proofErr w:type="spellStart"/>
      <w:r>
        <w:rPr>
          <w:b/>
          <w:lang w:val="en-US" w:eastAsia="ja-JP"/>
        </w:rPr>
        <w:t>gNB</w:t>
      </w:r>
      <w:proofErr w:type="spellEnd"/>
      <w:r>
        <w:rPr>
          <w:b/>
          <w:lang w:val="en-US" w:eastAsia="ja-JP"/>
        </w:rPr>
        <w:t xml:space="preserve"> and its specification impact should be studied.</w:t>
      </w: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4E889237" w14:textId="620E9118" w:rsidR="007755F3"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66059B" w:rsidRPr="0066059B">
        <w:rPr>
          <w:lang w:val="en-US" w:eastAsia="ja-JP"/>
        </w:rPr>
        <w:t>RP-213599</w:t>
      </w:r>
      <w:r w:rsidR="00AF0526">
        <w:rPr>
          <w:lang w:val="en-US" w:eastAsia="ja-JP"/>
        </w:rPr>
        <w:t xml:space="preserve">, </w:t>
      </w:r>
      <w:r w:rsidR="001E7CD8">
        <w:rPr>
          <w:lang w:val="en-US" w:eastAsia="ja-JP"/>
        </w:rPr>
        <w:t>“</w:t>
      </w:r>
      <w:r w:rsidR="00C748FD">
        <w:rPr>
          <w:lang w:val="en-US" w:eastAsia="ja-JP"/>
        </w:rPr>
        <w:t>New SI: Study on Artificial Intelligence (AI) / Machine Learning (ML) for NR Air Interface</w:t>
      </w:r>
      <w:r w:rsidR="001E7CD8">
        <w:rPr>
          <w:lang w:val="en-US" w:eastAsia="ja-JP"/>
        </w:rPr>
        <w:t>,”</w:t>
      </w:r>
      <w:r w:rsidR="001E7CD8" w:rsidRPr="001E7CD8">
        <w:rPr>
          <w:lang w:val="en-US" w:eastAsia="ja-JP"/>
        </w:rPr>
        <w:tab/>
        <w:t xml:space="preserve">Qualcomm </w:t>
      </w:r>
      <w:r w:rsidR="00097CDC">
        <w:rPr>
          <w:lang w:val="en-US" w:eastAsia="ja-JP"/>
        </w:rPr>
        <w:t>(Moderator)</w:t>
      </w:r>
      <w:r w:rsidR="001E7CD8">
        <w:rPr>
          <w:lang w:val="en-US" w:eastAsia="ja-JP"/>
        </w:rPr>
        <w:t>, RAN</w:t>
      </w:r>
      <w:r w:rsidR="00097CDC">
        <w:rPr>
          <w:lang w:val="en-US" w:eastAsia="ja-JP"/>
        </w:rPr>
        <w:t>#94e.</w:t>
      </w:r>
    </w:p>
    <w:p w14:paraId="7792E391" w14:textId="261E74DF" w:rsidR="0019640F" w:rsidRPr="00AF0526" w:rsidRDefault="0019640F" w:rsidP="0067255E">
      <w:pPr>
        <w:snapToGrid w:val="0"/>
        <w:spacing w:after="0"/>
        <w:rPr>
          <w:lang w:val="en-US" w:eastAsia="ja-JP"/>
        </w:rPr>
      </w:pPr>
      <w:r>
        <w:rPr>
          <w:rFonts w:hint="eastAsia"/>
          <w:lang w:val="en-US" w:eastAsia="ja-JP"/>
        </w:rPr>
        <w:t>[</w:t>
      </w:r>
      <w:r>
        <w:rPr>
          <w:lang w:val="en-US" w:eastAsia="ja-JP"/>
        </w:rPr>
        <w:t>2]</w:t>
      </w:r>
      <w:r>
        <w:rPr>
          <w:lang w:val="en-US" w:eastAsia="ja-JP"/>
        </w:rPr>
        <w:tab/>
      </w:r>
      <w:r w:rsidR="00AF0526" w:rsidRPr="00AF0526">
        <w:rPr>
          <w:lang w:val="en-US" w:eastAsia="ja-JP"/>
        </w:rPr>
        <w:t>R1- 2204077</w:t>
      </w:r>
      <w:r w:rsidR="00AF0526">
        <w:rPr>
          <w:lang w:val="en-US" w:eastAsia="ja-JP"/>
        </w:rPr>
        <w:t>,</w:t>
      </w:r>
      <w:r w:rsidR="00AF0526" w:rsidRPr="00AF0526">
        <w:rPr>
          <w:lang w:val="en-US" w:eastAsia="ja-JP"/>
        </w:rPr>
        <w:t xml:space="preserve"> </w:t>
      </w:r>
      <w:r w:rsidR="00AF0526">
        <w:rPr>
          <w:lang w:val="en-US" w:eastAsia="ja-JP"/>
        </w:rPr>
        <w:t>“</w:t>
      </w:r>
      <w:r w:rsidR="00AF0526" w:rsidRPr="00AF0526">
        <w:rPr>
          <w:lang w:val="en-US" w:eastAsia="ja-JP"/>
        </w:rPr>
        <w:t>General aspects of AI/ML framework,</w:t>
      </w:r>
      <w:r w:rsidR="00AF0526">
        <w:rPr>
          <w:lang w:val="en-US" w:eastAsia="ja-JP"/>
        </w:rPr>
        <w:t>”</w:t>
      </w:r>
      <w:r w:rsidR="00AF0526" w:rsidRPr="00AF0526">
        <w:rPr>
          <w:lang w:val="en-US" w:eastAsia="ja-JP"/>
        </w:rPr>
        <w:t xml:space="preserve"> Panasonic</w:t>
      </w:r>
      <w:r w:rsidR="00AF0526">
        <w:rPr>
          <w:lang w:val="en-US" w:eastAsia="ja-JP"/>
        </w:rPr>
        <w:t>, RAN1#109e</w:t>
      </w:r>
    </w:p>
    <w:sectPr w:rsidR="0019640F" w:rsidRPr="00AF0526">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87CA2" w14:textId="77777777" w:rsidR="00C702FD" w:rsidRDefault="00C702FD">
      <w:r>
        <w:separator/>
      </w:r>
    </w:p>
  </w:endnote>
  <w:endnote w:type="continuationSeparator" w:id="0">
    <w:p w14:paraId="0FD0C4EB" w14:textId="77777777" w:rsidR="00C702FD" w:rsidRDefault="00C702FD">
      <w:r>
        <w:continuationSeparator/>
      </w:r>
    </w:p>
  </w:endnote>
  <w:endnote w:type="continuationNotice" w:id="1">
    <w:p w14:paraId="6048587E" w14:textId="77777777" w:rsidR="00C702FD" w:rsidRDefault="00C702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A9314" w14:textId="77777777" w:rsidR="00C702FD" w:rsidRDefault="00C702FD">
      <w:r>
        <w:separator/>
      </w:r>
    </w:p>
  </w:footnote>
  <w:footnote w:type="continuationSeparator" w:id="0">
    <w:p w14:paraId="009E37A6" w14:textId="77777777" w:rsidR="00C702FD" w:rsidRDefault="00C702FD">
      <w:r>
        <w:continuationSeparator/>
      </w:r>
    </w:p>
  </w:footnote>
  <w:footnote w:type="continuationNotice" w:id="1">
    <w:p w14:paraId="5E4C6DC7" w14:textId="77777777" w:rsidR="00C702FD" w:rsidRDefault="00C702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5B94"/>
    <w:multiLevelType w:val="hybridMultilevel"/>
    <w:tmpl w:val="FEE40C8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 w15:restartNumberingAfterBreak="0">
    <w:nsid w:val="024B3907"/>
    <w:multiLevelType w:val="hybridMultilevel"/>
    <w:tmpl w:val="23F27B40"/>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 w15:restartNumberingAfterBreak="0">
    <w:nsid w:val="04AB3C71"/>
    <w:multiLevelType w:val="hybridMultilevel"/>
    <w:tmpl w:val="E72638FE"/>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 w15:restartNumberingAfterBreak="0">
    <w:nsid w:val="05F702BE"/>
    <w:multiLevelType w:val="hybridMultilevel"/>
    <w:tmpl w:val="A318470C"/>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 w15:restartNumberingAfterBreak="0">
    <w:nsid w:val="149F4D71"/>
    <w:multiLevelType w:val="hybridMultilevel"/>
    <w:tmpl w:val="5BE4D596"/>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5" w15:restartNumberingAfterBreak="0">
    <w:nsid w:val="20826026"/>
    <w:multiLevelType w:val="hybridMultilevel"/>
    <w:tmpl w:val="D772F3B4"/>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6" w15:restartNumberingAfterBreak="0">
    <w:nsid w:val="20D00BA1"/>
    <w:multiLevelType w:val="hybridMultilevel"/>
    <w:tmpl w:val="AA32E09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2BC3FCA"/>
    <w:multiLevelType w:val="hybridMultilevel"/>
    <w:tmpl w:val="FD7E55B0"/>
    <w:lvl w:ilvl="0" w:tplc="223A8E5C">
      <w:start w:val="1"/>
      <w:numFmt w:val="bullet"/>
      <w:lvlText w:val="-"/>
      <w:lvlJc w:val="left"/>
      <w:pPr>
        <w:ind w:left="708" w:hanging="420"/>
      </w:pPr>
      <w:rPr>
        <w:rFonts w:ascii="Times New Roman" w:hAnsi="Times New Roman" w:cs="Times New Roman" w:hint="default"/>
      </w:rPr>
    </w:lvl>
    <w:lvl w:ilvl="1" w:tplc="223A8E5C">
      <w:start w:val="1"/>
      <w:numFmt w:val="bullet"/>
      <w:lvlText w:val="-"/>
      <w:lvlJc w:val="left"/>
      <w:pPr>
        <w:ind w:left="1128" w:hanging="420"/>
      </w:pPr>
      <w:rPr>
        <w:rFonts w:ascii="Times New Roman" w:hAnsi="Times New Roman" w:cs="Times New Roman" w:hint="default"/>
      </w:rPr>
    </w:lvl>
    <w:lvl w:ilvl="2" w:tplc="223A8E5C">
      <w:start w:val="1"/>
      <w:numFmt w:val="bullet"/>
      <w:lvlText w:val="-"/>
      <w:lvlJc w:val="left"/>
      <w:pPr>
        <w:ind w:left="1548" w:hanging="420"/>
      </w:pPr>
      <w:rPr>
        <w:rFonts w:ascii="Times New Roman"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2" w15:restartNumberingAfterBreak="0">
    <w:nsid w:val="62D134BA"/>
    <w:multiLevelType w:val="hybridMultilevel"/>
    <w:tmpl w:val="C922971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6EBA2D95"/>
    <w:multiLevelType w:val="hybridMultilevel"/>
    <w:tmpl w:val="C032F0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5"/>
  </w:num>
  <w:num w:numId="2">
    <w:abstractNumId w:val="17"/>
  </w:num>
  <w:num w:numId="3">
    <w:abstractNumId w:val="7"/>
  </w:num>
  <w:num w:numId="4">
    <w:abstractNumId w:val="14"/>
  </w:num>
  <w:num w:numId="5">
    <w:abstractNumId w:val="9"/>
  </w:num>
  <w:num w:numId="6">
    <w:abstractNumId w:val="10"/>
  </w:num>
  <w:num w:numId="7">
    <w:abstractNumId w:val="8"/>
  </w:num>
  <w:num w:numId="8">
    <w:abstractNumId w:val="16"/>
  </w:num>
  <w:num w:numId="9">
    <w:abstractNumId w:val="13"/>
  </w:num>
  <w:num w:numId="10">
    <w:abstractNumId w:val="12"/>
  </w:num>
  <w:num w:numId="11">
    <w:abstractNumId w:val="0"/>
  </w:num>
  <w:num w:numId="12">
    <w:abstractNumId w:val="6"/>
  </w:num>
  <w:num w:numId="13">
    <w:abstractNumId w:val="1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
  </w:num>
  <w:num w:numId="17">
    <w:abstractNumId w:val="2"/>
  </w:num>
  <w:num w:numId="18">
    <w:abstractNumId w:val="4"/>
  </w:num>
  <w:num w:numId="19">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53A"/>
    <w:rsid w:val="00000629"/>
    <w:rsid w:val="00000835"/>
    <w:rsid w:val="000023A0"/>
    <w:rsid w:val="00002485"/>
    <w:rsid w:val="000027C3"/>
    <w:rsid w:val="00002892"/>
    <w:rsid w:val="00002F0F"/>
    <w:rsid w:val="0000305B"/>
    <w:rsid w:val="000032D0"/>
    <w:rsid w:val="00003939"/>
    <w:rsid w:val="0000399C"/>
    <w:rsid w:val="00003A8F"/>
    <w:rsid w:val="00003BCD"/>
    <w:rsid w:val="00003F5E"/>
    <w:rsid w:val="00004B1D"/>
    <w:rsid w:val="00004E95"/>
    <w:rsid w:val="0000549C"/>
    <w:rsid w:val="000054F7"/>
    <w:rsid w:val="00005BA8"/>
    <w:rsid w:val="00006F07"/>
    <w:rsid w:val="000071A7"/>
    <w:rsid w:val="00007483"/>
    <w:rsid w:val="00007DB6"/>
    <w:rsid w:val="000101F1"/>
    <w:rsid w:val="00010801"/>
    <w:rsid w:val="00010D68"/>
    <w:rsid w:val="00010D87"/>
    <w:rsid w:val="0001175D"/>
    <w:rsid w:val="00011D9F"/>
    <w:rsid w:val="00011F63"/>
    <w:rsid w:val="00012BBF"/>
    <w:rsid w:val="000134B4"/>
    <w:rsid w:val="00013795"/>
    <w:rsid w:val="00013C67"/>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966"/>
    <w:rsid w:val="00026B2D"/>
    <w:rsid w:val="00026FA3"/>
    <w:rsid w:val="00027163"/>
    <w:rsid w:val="0002773A"/>
    <w:rsid w:val="0003061E"/>
    <w:rsid w:val="00030737"/>
    <w:rsid w:val="000308A1"/>
    <w:rsid w:val="00030A33"/>
    <w:rsid w:val="00031400"/>
    <w:rsid w:val="00031E0C"/>
    <w:rsid w:val="00032060"/>
    <w:rsid w:val="00032486"/>
    <w:rsid w:val="0003260D"/>
    <w:rsid w:val="000331C6"/>
    <w:rsid w:val="000332CA"/>
    <w:rsid w:val="000334FE"/>
    <w:rsid w:val="0003374C"/>
    <w:rsid w:val="00033C8D"/>
    <w:rsid w:val="00034272"/>
    <w:rsid w:val="00034302"/>
    <w:rsid w:val="00034C07"/>
    <w:rsid w:val="00035262"/>
    <w:rsid w:val="0003542D"/>
    <w:rsid w:val="00035574"/>
    <w:rsid w:val="00035C7D"/>
    <w:rsid w:val="00035E35"/>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316F"/>
    <w:rsid w:val="000433B1"/>
    <w:rsid w:val="000442A5"/>
    <w:rsid w:val="00044798"/>
    <w:rsid w:val="0004510F"/>
    <w:rsid w:val="0004598F"/>
    <w:rsid w:val="00045ECE"/>
    <w:rsid w:val="00046137"/>
    <w:rsid w:val="00047F74"/>
    <w:rsid w:val="0005007B"/>
    <w:rsid w:val="00050189"/>
    <w:rsid w:val="000503F0"/>
    <w:rsid w:val="0005088D"/>
    <w:rsid w:val="00050990"/>
    <w:rsid w:val="00050B1B"/>
    <w:rsid w:val="00050B89"/>
    <w:rsid w:val="00050BA6"/>
    <w:rsid w:val="00050C79"/>
    <w:rsid w:val="00050D3F"/>
    <w:rsid w:val="00050D62"/>
    <w:rsid w:val="0005105A"/>
    <w:rsid w:val="00051409"/>
    <w:rsid w:val="00052277"/>
    <w:rsid w:val="00053089"/>
    <w:rsid w:val="00053414"/>
    <w:rsid w:val="00053C42"/>
    <w:rsid w:val="000540D4"/>
    <w:rsid w:val="00054C50"/>
    <w:rsid w:val="00054F27"/>
    <w:rsid w:val="000558E4"/>
    <w:rsid w:val="00057AA6"/>
    <w:rsid w:val="00057AAA"/>
    <w:rsid w:val="0006043B"/>
    <w:rsid w:val="00060632"/>
    <w:rsid w:val="00060784"/>
    <w:rsid w:val="00060960"/>
    <w:rsid w:val="00060988"/>
    <w:rsid w:val="00060D12"/>
    <w:rsid w:val="0006147E"/>
    <w:rsid w:val="00061B2D"/>
    <w:rsid w:val="0006224C"/>
    <w:rsid w:val="00062449"/>
    <w:rsid w:val="00062963"/>
    <w:rsid w:val="000629F1"/>
    <w:rsid w:val="000630CE"/>
    <w:rsid w:val="00064714"/>
    <w:rsid w:val="00064752"/>
    <w:rsid w:val="00064F18"/>
    <w:rsid w:val="00064F1C"/>
    <w:rsid w:val="00065323"/>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4AA"/>
    <w:rsid w:val="000738E4"/>
    <w:rsid w:val="00073940"/>
    <w:rsid w:val="00073A3F"/>
    <w:rsid w:val="00074024"/>
    <w:rsid w:val="0007493F"/>
    <w:rsid w:val="00075266"/>
    <w:rsid w:val="00075BB7"/>
    <w:rsid w:val="0007690F"/>
    <w:rsid w:val="00076F49"/>
    <w:rsid w:val="00077EC2"/>
    <w:rsid w:val="000803A0"/>
    <w:rsid w:val="00080571"/>
    <w:rsid w:val="00081405"/>
    <w:rsid w:val="00081A28"/>
    <w:rsid w:val="00081D85"/>
    <w:rsid w:val="00081E4C"/>
    <w:rsid w:val="00082B6C"/>
    <w:rsid w:val="00083ACA"/>
    <w:rsid w:val="00083B28"/>
    <w:rsid w:val="00083CFB"/>
    <w:rsid w:val="00084DA2"/>
    <w:rsid w:val="000854B0"/>
    <w:rsid w:val="00085A5C"/>
    <w:rsid w:val="00086583"/>
    <w:rsid w:val="000865D7"/>
    <w:rsid w:val="000869E7"/>
    <w:rsid w:val="00086BDE"/>
    <w:rsid w:val="00086ED6"/>
    <w:rsid w:val="00087D92"/>
    <w:rsid w:val="00087E13"/>
    <w:rsid w:val="00087F01"/>
    <w:rsid w:val="00087FB3"/>
    <w:rsid w:val="0009003D"/>
    <w:rsid w:val="0009048D"/>
    <w:rsid w:val="0009076E"/>
    <w:rsid w:val="000908EC"/>
    <w:rsid w:val="00090E2D"/>
    <w:rsid w:val="0009157D"/>
    <w:rsid w:val="00093123"/>
    <w:rsid w:val="00093263"/>
    <w:rsid w:val="000932F5"/>
    <w:rsid w:val="00093617"/>
    <w:rsid w:val="000937B6"/>
    <w:rsid w:val="0009384A"/>
    <w:rsid w:val="0009396D"/>
    <w:rsid w:val="00093973"/>
    <w:rsid w:val="00093AED"/>
    <w:rsid w:val="00094778"/>
    <w:rsid w:val="00095395"/>
    <w:rsid w:val="00095C84"/>
    <w:rsid w:val="00095F68"/>
    <w:rsid w:val="00096002"/>
    <w:rsid w:val="0009639E"/>
    <w:rsid w:val="00096543"/>
    <w:rsid w:val="000965D3"/>
    <w:rsid w:val="00096DF9"/>
    <w:rsid w:val="00097555"/>
    <w:rsid w:val="00097918"/>
    <w:rsid w:val="00097CDC"/>
    <w:rsid w:val="00097ED4"/>
    <w:rsid w:val="000A064A"/>
    <w:rsid w:val="000A1408"/>
    <w:rsid w:val="000A16EF"/>
    <w:rsid w:val="000A25B2"/>
    <w:rsid w:val="000A2953"/>
    <w:rsid w:val="000A2F81"/>
    <w:rsid w:val="000A3132"/>
    <w:rsid w:val="000A3512"/>
    <w:rsid w:val="000A3A30"/>
    <w:rsid w:val="000A3C0F"/>
    <w:rsid w:val="000A42F7"/>
    <w:rsid w:val="000A45E1"/>
    <w:rsid w:val="000A5506"/>
    <w:rsid w:val="000A5BD3"/>
    <w:rsid w:val="000A65C8"/>
    <w:rsid w:val="000A6936"/>
    <w:rsid w:val="000A69F1"/>
    <w:rsid w:val="000A6BB2"/>
    <w:rsid w:val="000A7876"/>
    <w:rsid w:val="000B038F"/>
    <w:rsid w:val="000B07F7"/>
    <w:rsid w:val="000B0BE4"/>
    <w:rsid w:val="000B0EBC"/>
    <w:rsid w:val="000B0F4D"/>
    <w:rsid w:val="000B1005"/>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AD5"/>
    <w:rsid w:val="000C0E68"/>
    <w:rsid w:val="000C0F2B"/>
    <w:rsid w:val="000C270A"/>
    <w:rsid w:val="000C2EB3"/>
    <w:rsid w:val="000C302A"/>
    <w:rsid w:val="000C3EA7"/>
    <w:rsid w:val="000C4771"/>
    <w:rsid w:val="000C5251"/>
    <w:rsid w:val="000C5387"/>
    <w:rsid w:val="000C5755"/>
    <w:rsid w:val="000C5BF8"/>
    <w:rsid w:val="000C5D4C"/>
    <w:rsid w:val="000C656D"/>
    <w:rsid w:val="000C67C1"/>
    <w:rsid w:val="000C7B42"/>
    <w:rsid w:val="000C7FF3"/>
    <w:rsid w:val="000D04ED"/>
    <w:rsid w:val="000D055D"/>
    <w:rsid w:val="000D0AAE"/>
    <w:rsid w:val="000D0D61"/>
    <w:rsid w:val="000D0D9D"/>
    <w:rsid w:val="000D0EA6"/>
    <w:rsid w:val="000D1107"/>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F9C"/>
    <w:rsid w:val="000E15A0"/>
    <w:rsid w:val="000E1622"/>
    <w:rsid w:val="000E2A29"/>
    <w:rsid w:val="000E3220"/>
    <w:rsid w:val="000E33DF"/>
    <w:rsid w:val="000E3C52"/>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14E9"/>
    <w:rsid w:val="000F18DF"/>
    <w:rsid w:val="000F255F"/>
    <w:rsid w:val="000F2810"/>
    <w:rsid w:val="000F29F2"/>
    <w:rsid w:val="000F3014"/>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4253"/>
    <w:rsid w:val="0010554C"/>
    <w:rsid w:val="00106628"/>
    <w:rsid w:val="00106F60"/>
    <w:rsid w:val="00107995"/>
    <w:rsid w:val="00107D5D"/>
    <w:rsid w:val="00107F2F"/>
    <w:rsid w:val="00110451"/>
    <w:rsid w:val="00111A0F"/>
    <w:rsid w:val="00111C4E"/>
    <w:rsid w:val="00111E47"/>
    <w:rsid w:val="00111EA3"/>
    <w:rsid w:val="00111ECE"/>
    <w:rsid w:val="0011297C"/>
    <w:rsid w:val="00112AC4"/>
    <w:rsid w:val="00112B06"/>
    <w:rsid w:val="001136E7"/>
    <w:rsid w:val="00113D70"/>
    <w:rsid w:val="00113D82"/>
    <w:rsid w:val="001142BE"/>
    <w:rsid w:val="00114B5E"/>
    <w:rsid w:val="0011542C"/>
    <w:rsid w:val="00115451"/>
    <w:rsid w:val="00115963"/>
    <w:rsid w:val="0011602B"/>
    <w:rsid w:val="001165AF"/>
    <w:rsid w:val="001165D5"/>
    <w:rsid w:val="0011678B"/>
    <w:rsid w:val="001168DF"/>
    <w:rsid w:val="00116C10"/>
    <w:rsid w:val="00117194"/>
    <w:rsid w:val="00117F83"/>
    <w:rsid w:val="00120603"/>
    <w:rsid w:val="00122456"/>
    <w:rsid w:val="001224FE"/>
    <w:rsid w:val="001227F0"/>
    <w:rsid w:val="00122989"/>
    <w:rsid w:val="00122C42"/>
    <w:rsid w:val="00123466"/>
    <w:rsid w:val="00123472"/>
    <w:rsid w:val="00123AE5"/>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2857"/>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0AE"/>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8B1"/>
    <w:rsid w:val="00160AEE"/>
    <w:rsid w:val="00160F1D"/>
    <w:rsid w:val="0016147D"/>
    <w:rsid w:val="00161756"/>
    <w:rsid w:val="001618B6"/>
    <w:rsid w:val="00162CB3"/>
    <w:rsid w:val="001632ED"/>
    <w:rsid w:val="00163BB0"/>
    <w:rsid w:val="00164FF2"/>
    <w:rsid w:val="001651C5"/>
    <w:rsid w:val="0016550F"/>
    <w:rsid w:val="00165C80"/>
    <w:rsid w:val="00165ECB"/>
    <w:rsid w:val="00166026"/>
    <w:rsid w:val="001661EF"/>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A41"/>
    <w:rsid w:val="00177C53"/>
    <w:rsid w:val="00177ED5"/>
    <w:rsid w:val="00177F56"/>
    <w:rsid w:val="00180010"/>
    <w:rsid w:val="0018034C"/>
    <w:rsid w:val="0018076D"/>
    <w:rsid w:val="00180DF6"/>
    <w:rsid w:val="00181127"/>
    <w:rsid w:val="001812EF"/>
    <w:rsid w:val="001812F6"/>
    <w:rsid w:val="00181E2B"/>
    <w:rsid w:val="0018259F"/>
    <w:rsid w:val="001827CC"/>
    <w:rsid w:val="00182F10"/>
    <w:rsid w:val="00183562"/>
    <w:rsid w:val="00183AA7"/>
    <w:rsid w:val="0018416F"/>
    <w:rsid w:val="00184CFE"/>
    <w:rsid w:val="001855BE"/>
    <w:rsid w:val="0018574D"/>
    <w:rsid w:val="00185992"/>
    <w:rsid w:val="00185A90"/>
    <w:rsid w:val="00186179"/>
    <w:rsid w:val="0018627C"/>
    <w:rsid w:val="001863E3"/>
    <w:rsid w:val="001866E9"/>
    <w:rsid w:val="00187151"/>
    <w:rsid w:val="0018768B"/>
    <w:rsid w:val="00187695"/>
    <w:rsid w:val="00187973"/>
    <w:rsid w:val="00190A54"/>
    <w:rsid w:val="00190C74"/>
    <w:rsid w:val="00191957"/>
    <w:rsid w:val="00191C14"/>
    <w:rsid w:val="00192157"/>
    <w:rsid w:val="0019251F"/>
    <w:rsid w:val="001926EC"/>
    <w:rsid w:val="00193AA8"/>
    <w:rsid w:val="00195684"/>
    <w:rsid w:val="00195842"/>
    <w:rsid w:val="001962C1"/>
    <w:rsid w:val="0019640F"/>
    <w:rsid w:val="00197556"/>
    <w:rsid w:val="001979C7"/>
    <w:rsid w:val="00197E18"/>
    <w:rsid w:val="00197E31"/>
    <w:rsid w:val="001A006F"/>
    <w:rsid w:val="001A04F2"/>
    <w:rsid w:val="001A0C7D"/>
    <w:rsid w:val="001A0E52"/>
    <w:rsid w:val="001A1581"/>
    <w:rsid w:val="001A1B24"/>
    <w:rsid w:val="001A1CA2"/>
    <w:rsid w:val="001A21CC"/>
    <w:rsid w:val="001A3319"/>
    <w:rsid w:val="001A3478"/>
    <w:rsid w:val="001A4693"/>
    <w:rsid w:val="001A49E7"/>
    <w:rsid w:val="001A4B69"/>
    <w:rsid w:val="001A548D"/>
    <w:rsid w:val="001A54B3"/>
    <w:rsid w:val="001A6366"/>
    <w:rsid w:val="001A66F8"/>
    <w:rsid w:val="001A6799"/>
    <w:rsid w:val="001A7288"/>
    <w:rsid w:val="001A73D0"/>
    <w:rsid w:val="001B0545"/>
    <w:rsid w:val="001B059D"/>
    <w:rsid w:val="001B05DC"/>
    <w:rsid w:val="001B05EC"/>
    <w:rsid w:val="001B0CF9"/>
    <w:rsid w:val="001B1300"/>
    <w:rsid w:val="001B144F"/>
    <w:rsid w:val="001B223C"/>
    <w:rsid w:val="001B29CF"/>
    <w:rsid w:val="001B2F27"/>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3E99"/>
    <w:rsid w:val="001C4C84"/>
    <w:rsid w:val="001C4FC0"/>
    <w:rsid w:val="001C50B8"/>
    <w:rsid w:val="001C5988"/>
    <w:rsid w:val="001C5CA7"/>
    <w:rsid w:val="001C67AC"/>
    <w:rsid w:val="001D0C92"/>
    <w:rsid w:val="001D0E47"/>
    <w:rsid w:val="001D0EC7"/>
    <w:rsid w:val="001D1F94"/>
    <w:rsid w:val="001D1FE4"/>
    <w:rsid w:val="001D255B"/>
    <w:rsid w:val="001D2E8A"/>
    <w:rsid w:val="001D3030"/>
    <w:rsid w:val="001D324D"/>
    <w:rsid w:val="001D48AC"/>
    <w:rsid w:val="001D4B64"/>
    <w:rsid w:val="001D52BC"/>
    <w:rsid w:val="001D538E"/>
    <w:rsid w:val="001D55C8"/>
    <w:rsid w:val="001D5F51"/>
    <w:rsid w:val="001D5F89"/>
    <w:rsid w:val="001D6055"/>
    <w:rsid w:val="001D620E"/>
    <w:rsid w:val="001D6653"/>
    <w:rsid w:val="001D6C72"/>
    <w:rsid w:val="001D74AF"/>
    <w:rsid w:val="001D791C"/>
    <w:rsid w:val="001D7A39"/>
    <w:rsid w:val="001E03AD"/>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CD8"/>
    <w:rsid w:val="001E7F8E"/>
    <w:rsid w:val="001F0528"/>
    <w:rsid w:val="001F18CA"/>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1E5"/>
    <w:rsid w:val="002025B5"/>
    <w:rsid w:val="00202A72"/>
    <w:rsid w:val="00203114"/>
    <w:rsid w:val="00203173"/>
    <w:rsid w:val="00203988"/>
    <w:rsid w:val="00204256"/>
    <w:rsid w:val="00204779"/>
    <w:rsid w:val="002050CD"/>
    <w:rsid w:val="00205364"/>
    <w:rsid w:val="0020685A"/>
    <w:rsid w:val="00206948"/>
    <w:rsid w:val="00206AA1"/>
    <w:rsid w:val="00206AB0"/>
    <w:rsid w:val="00206AEB"/>
    <w:rsid w:val="00206B58"/>
    <w:rsid w:val="0020727C"/>
    <w:rsid w:val="00207B8F"/>
    <w:rsid w:val="002100A7"/>
    <w:rsid w:val="00210FF7"/>
    <w:rsid w:val="0021118E"/>
    <w:rsid w:val="00211731"/>
    <w:rsid w:val="00211F3C"/>
    <w:rsid w:val="00212054"/>
    <w:rsid w:val="002123C6"/>
    <w:rsid w:val="00212D25"/>
    <w:rsid w:val="00213CA5"/>
    <w:rsid w:val="00213CF3"/>
    <w:rsid w:val="00214051"/>
    <w:rsid w:val="00214A85"/>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0A6"/>
    <w:rsid w:val="00226423"/>
    <w:rsid w:val="00226ECE"/>
    <w:rsid w:val="002274F7"/>
    <w:rsid w:val="00227BD0"/>
    <w:rsid w:val="00230070"/>
    <w:rsid w:val="002309B9"/>
    <w:rsid w:val="00231AF0"/>
    <w:rsid w:val="00231B80"/>
    <w:rsid w:val="00232E3F"/>
    <w:rsid w:val="00233541"/>
    <w:rsid w:val="00234680"/>
    <w:rsid w:val="00234923"/>
    <w:rsid w:val="00234ACA"/>
    <w:rsid w:val="00234B76"/>
    <w:rsid w:val="00235014"/>
    <w:rsid w:val="002352CB"/>
    <w:rsid w:val="00235505"/>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3C50"/>
    <w:rsid w:val="00244947"/>
    <w:rsid w:val="002451CA"/>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782"/>
    <w:rsid w:val="002639F0"/>
    <w:rsid w:val="00263F8F"/>
    <w:rsid w:val="00264209"/>
    <w:rsid w:val="002647BC"/>
    <w:rsid w:val="002651F3"/>
    <w:rsid w:val="00265927"/>
    <w:rsid w:val="00265A49"/>
    <w:rsid w:val="00265BEE"/>
    <w:rsid w:val="0026633B"/>
    <w:rsid w:val="00266744"/>
    <w:rsid w:val="00266AB3"/>
    <w:rsid w:val="00266B59"/>
    <w:rsid w:val="002676D3"/>
    <w:rsid w:val="00267727"/>
    <w:rsid w:val="00267789"/>
    <w:rsid w:val="002679AB"/>
    <w:rsid w:val="00270338"/>
    <w:rsid w:val="0027062E"/>
    <w:rsid w:val="002708E9"/>
    <w:rsid w:val="002710BD"/>
    <w:rsid w:val="00271379"/>
    <w:rsid w:val="00271426"/>
    <w:rsid w:val="00271664"/>
    <w:rsid w:val="00271702"/>
    <w:rsid w:val="00271A30"/>
    <w:rsid w:val="00271AA6"/>
    <w:rsid w:val="00272699"/>
    <w:rsid w:val="00272978"/>
    <w:rsid w:val="00273230"/>
    <w:rsid w:val="00273361"/>
    <w:rsid w:val="00273CEC"/>
    <w:rsid w:val="00273D43"/>
    <w:rsid w:val="00273EF4"/>
    <w:rsid w:val="00274C57"/>
    <w:rsid w:val="00274D16"/>
    <w:rsid w:val="00274F52"/>
    <w:rsid w:val="00275A33"/>
    <w:rsid w:val="00275FD1"/>
    <w:rsid w:val="00276254"/>
    <w:rsid w:val="00276E11"/>
    <w:rsid w:val="00276E89"/>
    <w:rsid w:val="00277238"/>
    <w:rsid w:val="00277DE9"/>
    <w:rsid w:val="00277E1F"/>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87ED9"/>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4B"/>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1D2B"/>
    <w:rsid w:val="002B25CF"/>
    <w:rsid w:val="002B26CA"/>
    <w:rsid w:val="002B27D9"/>
    <w:rsid w:val="002B321E"/>
    <w:rsid w:val="002B4004"/>
    <w:rsid w:val="002B42B5"/>
    <w:rsid w:val="002B4DAE"/>
    <w:rsid w:val="002B52BD"/>
    <w:rsid w:val="002B592E"/>
    <w:rsid w:val="002B595A"/>
    <w:rsid w:val="002B5D46"/>
    <w:rsid w:val="002B5DCA"/>
    <w:rsid w:val="002B5E92"/>
    <w:rsid w:val="002B5F5B"/>
    <w:rsid w:val="002B5FC1"/>
    <w:rsid w:val="002B65BF"/>
    <w:rsid w:val="002B6F5B"/>
    <w:rsid w:val="002B735A"/>
    <w:rsid w:val="002B7413"/>
    <w:rsid w:val="002B7837"/>
    <w:rsid w:val="002B787F"/>
    <w:rsid w:val="002C04A3"/>
    <w:rsid w:val="002C0628"/>
    <w:rsid w:val="002C09A4"/>
    <w:rsid w:val="002C101B"/>
    <w:rsid w:val="002C1102"/>
    <w:rsid w:val="002C11B9"/>
    <w:rsid w:val="002C1516"/>
    <w:rsid w:val="002C15CC"/>
    <w:rsid w:val="002C1CE6"/>
    <w:rsid w:val="002C246A"/>
    <w:rsid w:val="002C2559"/>
    <w:rsid w:val="002C27D6"/>
    <w:rsid w:val="002C3222"/>
    <w:rsid w:val="002C32AD"/>
    <w:rsid w:val="002C3326"/>
    <w:rsid w:val="002C3343"/>
    <w:rsid w:val="002C439E"/>
    <w:rsid w:val="002C4466"/>
    <w:rsid w:val="002C595E"/>
    <w:rsid w:val="002C5B1C"/>
    <w:rsid w:val="002C5B49"/>
    <w:rsid w:val="002C5C35"/>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692"/>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1FC"/>
    <w:rsid w:val="002E05E3"/>
    <w:rsid w:val="002E095A"/>
    <w:rsid w:val="002E14BA"/>
    <w:rsid w:val="002E181D"/>
    <w:rsid w:val="002E1848"/>
    <w:rsid w:val="002E19C6"/>
    <w:rsid w:val="002E1A7B"/>
    <w:rsid w:val="002E2C24"/>
    <w:rsid w:val="002E2E24"/>
    <w:rsid w:val="002E35F4"/>
    <w:rsid w:val="002E38BA"/>
    <w:rsid w:val="002E3979"/>
    <w:rsid w:val="002E3CD2"/>
    <w:rsid w:val="002E401C"/>
    <w:rsid w:val="002E41B2"/>
    <w:rsid w:val="002E4CC4"/>
    <w:rsid w:val="002E4E38"/>
    <w:rsid w:val="002E55D3"/>
    <w:rsid w:val="002E5912"/>
    <w:rsid w:val="002E5947"/>
    <w:rsid w:val="002E5EA0"/>
    <w:rsid w:val="002E5F66"/>
    <w:rsid w:val="002E5F8C"/>
    <w:rsid w:val="002E68ED"/>
    <w:rsid w:val="002E6914"/>
    <w:rsid w:val="002E72C6"/>
    <w:rsid w:val="002E7503"/>
    <w:rsid w:val="002E79F5"/>
    <w:rsid w:val="002E7F1C"/>
    <w:rsid w:val="002F062F"/>
    <w:rsid w:val="002F0DD4"/>
    <w:rsid w:val="002F1057"/>
    <w:rsid w:val="002F1811"/>
    <w:rsid w:val="002F1BE8"/>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037"/>
    <w:rsid w:val="003046ED"/>
    <w:rsid w:val="003046F4"/>
    <w:rsid w:val="00304C1C"/>
    <w:rsid w:val="00304E10"/>
    <w:rsid w:val="0030520F"/>
    <w:rsid w:val="0030540E"/>
    <w:rsid w:val="00305E7A"/>
    <w:rsid w:val="00305F62"/>
    <w:rsid w:val="00305FF2"/>
    <w:rsid w:val="0030664F"/>
    <w:rsid w:val="00306EFD"/>
    <w:rsid w:val="00306F60"/>
    <w:rsid w:val="00307F8C"/>
    <w:rsid w:val="00310B73"/>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AF9"/>
    <w:rsid w:val="00323DC3"/>
    <w:rsid w:val="003246D2"/>
    <w:rsid w:val="00324D71"/>
    <w:rsid w:val="00325FD4"/>
    <w:rsid w:val="00326399"/>
    <w:rsid w:val="003265CB"/>
    <w:rsid w:val="0032688B"/>
    <w:rsid w:val="00326A0A"/>
    <w:rsid w:val="00326F07"/>
    <w:rsid w:val="0032724C"/>
    <w:rsid w:val="003275D4"/>
    <w:rsid w:val="00327A93"/>
    <w:rsid w:val="00327D75"/>
    <w:rsid w:val="00327FA7"/>
    <w:rsid w:val="00330B9F"/>
    <w:rsid w:val="00330D81"/>
    <w:rsid w:val="00331AEB"/>
    <w:rsid w:val="0033208B"/>
    <w:rsid w:val="0033297A"/>
    <w:rsid w:val="00332DA9"/>
    <w:rsid w:val="00332E37"/>
    <w:rsid w:val="00332F13"/>
    <w:rsid w:val="0033312F"/>
    <w:rsid w:val="0033328D"/>
    <w:rsid w:val="00333D70"/>
    <w:rsid w:val="003351C5"/>
    <w:rsid w:val="00335411"/>
    <w:rsid w:val="003357E4"/>
    <w:rsid w:val="00335FF1"/>
    <w:rsid w:val="003360CF"/>
    <w:rsid w:val="0033669A"/>
    <w:rsid w:val="003366A3"/>
    <w:rsid w:val="00336B9A"/>
    <w:rsid w:val="00336C10"/>
    <w:rsid w:val="00336C59"/>
    <w:rsid w:val="00336CF5"/>
    <w:rsid w:val="00336D55"/>
    <w:rsid w:val="00337462"/>
    <w:rsid w:val="003379EF"/>
    <w:rsid w:val="00337C90"/>
    <w:rsid w:val="00340F0C"/>
    <w:rsid w:val="0034144A"/>
    <w:rsid w:val="0034163E"/>
    <w:rsid w:val="003418E0"/>
    <w:rsid w:val="0034194C"/>
    <w:rsid w:val="00342587"/>
    <w:rsid w:val="00342632"/>
    <w:rsid w:val="00342F35"/>
    <w:rsid w:val="003431FC"/>
    <w:rsid w:val="003431FD"/>
    <w:rsid w:val="00343367"/>
    <w:rsid w:val="00343AC5"/>
    <w:rsid w:val="00344063"/>
    <w:rsid w:val="0034431F"/>
    <w:rsid w:val="00344DDC"/>
    <w:rsid w:val="00345092"/>
    <w:rsid w:val="00345235"/>
    <w:rsid w:val="00345530"/>
    <w:rsid w:val="003457DF"/>
    <w:rsid w:val="00345C75"/>
    <w:rsid w:val="00346B73"/>
    <w:rsid w:val="00346D70"/>
    <w:rsid w:val="003472E6"/>
    <w:rsid w:val="0034781E"/>
    <w:rsid w:val="00347831"/>
    <w:rsid w:val="00347DFA"/>
    <w:rsid w:val="00347F6B"/>
    <w:rsid w:val="00350815"/>
    <w:rsid w:val="00350CD1"/>
    <w:rsid w:val="003516DE"/>
    <w:rsid w:val="00351FCB"/>
    <w:rsid w:val="00352260"/>
    <w:rsid w:val="00352DD1"/>
    <w:rsid w:val="00353962"/>
    <w:rsid w:val="00354145"/>
    <w:rsid w:val="00354C4B"/>
    <w:rsid w:val="00354CD8"/>
    <w:rsid w:val="00355022"/>
    <w:rsid w:val="0035546D"/>
    <w:rsid w:val="00355BD4"/>
    <w:rsid w:val="00356DEE"/>
    <w:rsid w:val="0035761A"/>
    <w:rsid w:val="00357AEC"/>
    <w:rsid w:val="00357F85"/>
    <w:rsid w:val="003601F7"/>
    <w:rsid w:val="003607B2"/>
    <w:rsid w:val="00360ACE"/>
    <w:rsid w:val="00361016"/>
    <w:rsid w:val="00361222"/>
    <w:rsid w:val="003612C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CFD"/>
    <w:rsid w:val="00370E67"/>
    <w:rsid w:val="00371AC7"/>
    <w:rsid w:val="00371BD2"/>
    <w:rsid w:val="00371E8A"/>
    <w:rsid w:val="00371EA8"/>
    <w:rsid w:val="00372277"/>
    <w:rsid w:val="00372351"/>
    <w:rsid w:val="0037242B"/>
    <w:rsid w:val="00372E30"/>
    <w:rsid w:val="00373B03"/>
    <w:rsid w:val="00374322"/>
    <w:rsid w:val="00374655"/>
    <w:rsid w:val="0037528F"/>
    <w:rsid w:val="003756F7"/>
    <w:rsid w:val="0037604E"/>
    <w:rsid w:val="00376092"/>
    <w:rsid w:val="003762FC"/>
    <w:rsid w:val="00376319"/>
    <w:rsid w:val="0037637F"/>
    <w:rsid w:val="003764DD"/>
    <w:rsid w:val="003764EF"/>
    <w:rsid w:val="00376635"/>
    <w:rsid w:val="00377093"/>
    <w:rsid w:val="003771FE"/>
    <w:rsid w:val="00377CE1"/>
    <w:rsid w:val="00377E5F"/>
    <w:rsid w:val="003810A3"/>
    <w:rsid w:val="00381296"/>
    <w:rsid w:val="003816E8"/>
    <w:rsid w:val="00381AF1"/>
    <w:rsid w:val="00382172"/>
    <w:rsid w:val="003825A3"/>
    <w:rsid w:val="003826BD"/>
    <w:rsid w:val="00382880"/>
    <w:rsid w:val="00382E0B"/>
    <w:rsid w:val="00382F45"/>
    <w:rsid w:val="00382F66"/>
    <w:rsid w:val="00383089"/>
    <w:rsid w:val="003831E7"/>
    <w:rsid w:val="00384200"/>
    <w:rsid w:val="003847FD"/>
    <w:rsid w:val="00384C95"/>
    <w:rsid w:val="00384FBE"/>
    <w:rsid w:val="0038511E"/>
    <w:rsid w:val="0038553B"/>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623"/>
    <w:rsid w:val="00393E22"/>
    <w:rsid w:val="00394005"/>
    <w:rsid w:val="003945F8"/>
    <w:rsid w:val="003949D5"/>
    <w:rsid w:val="00394C5D"/>
    <w:rsid w:val="00395564"/>
    <w:rsid w:val="00396027"/>
    <w:rsid w:val="00396ACE"/>
    <w:rsid w:val="00396ADE"/>
    <w:rsid w:val="003978C7"/>
    <w:rsid w:val="003979D3"/>
    <w:rsid w:val="00397E58"/>
    <w:rsid w:val="003A068E"/>
    <w:rsid w:val="003A069A"/>
    <w:rsid w:val="003A1190"/>
    <w:rsid w:val="003A1428"/>
    <w:rsid w:val="003A1523"/>
    <w:rsid w:val="003A257F"/>
    <w:rsid w:val="003A2688"/>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657B"/>
    <w:rsid w:val="003A65B8"/>
    <w:rsid w:val="003A6768"/>
    <w:rsid w:val="003A6E12"/>
    <w:rsid w:val="003A706F"/>
    <w:rsid w:val="003A76D1"/>
    <w:rsid w:val="003A774D"/>
    <w:rsid w:val="003A7965"/>
    <w:rsid w:val="003A7BE4"/>
    <w:rsid w:val="003B0040"/>
    <w:rsid w:val="003B0294"/>
    <w:rsid w:val="003B077B"/>
    <w:rsid w:val="003B0B1C"/>
    <w:rsid w:val="003B0B22"/>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A7C"/>
    <w:rsid w:val="003B7AD0"/>
    <w:rsid w:val="003C00B0"/>
    <w:rsid w:val="003C062C"/>
    <w:rsid w:val="003C14C8"/>
    <w:rsid w:val="003C1D24"/>
    <w:rsid w:val="003C1F5D"/>
    <w:rsid w:val="003C232C"/>
    <w:rsid w:val="003C23FA"/>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76E"/>
    <w:rsid w:val="003C7177"/>
    <w:rsid w:val="003C74C4"/>
    <w:rsid w:val="003C7682"/>
    <w:rsid w:val="003C7899"/>
    <w:rsid w:val="003D0557"/>
    <w:rsid w:val="003D0BCC"/>
    <w:rsid w:val="003D0D85"/>
    <w:rsid w:val="003D0DB5"/>
    <w:rsid w:val="003D0EC0"/>
    <w:rsid w:val="003D1842"/>
    <w:rsid w:val="003D2016"/>
    <w:rsid w:val="003D37F4"/>
    <w:rsid w:val="003D390C"/>
    <w:rsid w:val="003D3A66"/>
    <w:rsid w:val="003D5114"/>
    <w:rsid w:val="003D573C"/>
    <w:rsid w:val="003D5CB2"/>
    <w:rsid w:val="003D5CF7"/>
    <w:rsid w:val="003D659B"/>
    <w:rsid w:val="003D671C"/>
    <w:rsid w:val="003D7D10"/>
    <w:rsid w:val="003D7F3F"/>
    <w:rsid w:val="003E0231"/>
    <w:rsid w:val="003E08B3"/>
    <w:rsid w:val="003E0AC9"/>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9A5"/>
    <w:rsid w:val="003F1C39"/>
    <w:rsid w:val="003F1FF5"/>
    <w:rsid w:val="003F23C5"/>
    <w:rsid w:val="003F28C6"/>
    <w:rsid w:val="003F330C"/>
    <w:rsid w:val="003F34B6"/>
    <w:rsid w:val="003F3D28"/>
    <w:rsid w:val="003F489A"/>
    <w:rsid w:val="003F49B3"/>
    <w:rsid w:val="003F4C7C"/>
    <w:rsid w:val="003F4CE9"/>
    <w:rsid w:val="003F50B7"/>
    <w:rsid w:val="003F54FE"/>
    <w:rsid w:val="003F5BFE"/>
    <w:rsid w:val="003F6F52"/>
    <w:rsid w:val="003F7C34"/>
    <w:rsid w:val="00400773"/>
    <w:rsid w:val="00400B59"/>
    <w:rsid w:val="00400C3F"/>
    <w:rsid w:val="00400CCA"/>
    <w:rsid w:val="00400ED6"/>
    <w:rsid w:val="00401213"/>
    <w:rsid w:val="004019FF"/>
    <w:rsid w:val="00402FC7"/>
    <w:rsid w:val="004034D6"/>
    <w:rsid w:val="00403722"/>
    <w:rsid w:val="004037BE"/>
    <w:rsid w:val="0040382E"/>
    <w:rsid w:val="0040454E"/>
    <w:rsid w:val="00404D4E"/>
    <w:rsid w:val="0040549E"/>
    <w:rsid w:val="004055F5"/>
    <w:rsid w:val="004056B9"/>
    <w:rsid w:val="00406EFF"/>
    <w:rsid w:val="00407165"/>
    <w:rsid w:val="00407594"/>
    <w:rsid w:val="00407F2A"/>
    <w:rsid w:val="00410EED"/>
    <w:rsid w:val="004112F2"/>
    <w:rsid w:val="00411624"/>
    <w:rsid w:val="00411A51"/>
    <w:rsid w:val="00411ADA"/>
    <w:rsid w:val="00411B09"/>
    <w:rsid w:val="00411BA3"/>
    <w:rsid w:val="004124EE"/>
    <w:rsid w:val="0041271A"/>
    <w:rsid w:val="004128B8"/>
    <w:rsid w:val="00413052"/>
    <w:rsid w:val="004131AE"/>
    <w:rsid w:val="00413E1F"/>
    <w:rsid w:val="0041464E"/>
    <w:rsid w:val="0041468A"/>
    <w:rsid w:val="004147A1"/>
    <w:rsid w:val="00415452"/>
    <w:rsid w:val="00415628"/>
    <w:rsid w:val="00415DC2"/>
    <w:rsid w:val="00415E00"/>
    <w:rsid w:val="00416098"/>
    <w:rsid w:val="00416717"/>
    <w:rsid w:val="0041677D"/>
    <w:rsid w:val="00416B00"/>
    <w:rsid w:val="004170E1"/>
    <w:rsid w:val="0041747B"/>
    <w:rsid w:val="00417910"/>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4475"/>
    <w:rsid w:val="00425242"/>
    <w:rsid w:val="00425624"/>
    <w:rsid w:val="004258B3"/>
    <w:rsid w:val="00426129"/>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37C36"/>
    <w:rsid w:val="00440318"/>
    <w:rsid w:val="004404B0"/>
    <w:rsid w:val="0044099E"/>
    <w:rsid w:val="00440ECE"/>
    <w:rsid w:val="00441128"/>
    <w:rsid w:val="0044178B"/>
    <w:rsid w:val="004423D0"/>
    <w:rsid w:val="004428C8"/>
    <w:rsid w:val="004430E2"/>
    <w:rsid w:val="004434FE"/>
    <w:rsid w:val="00443826"/>
    <w:rsid w:val="00443832"/>
    <w:rsid w:val="00443A3B"/>
    <w:rsid w:val="00443B1F"/>
    <w:rsid w:val="00443C2A"/>
    <w:rsid w:val="0044454A"/>
    <w:rsid w:val="00444937"/>
    <w:rsid w:val="00444CA2"/>
    <w:rsid w:val="004452A0"/>
    <w:rsid w:val="004457F2"/>
    <w:rsid w:val="004458B2"/>
    <w:rsid w:val="00445971"/>
    <w:rsid w:val="00445A51"/>
    <w:rsid w:val="00445B08"/>
    <w:rsid w:val="004465F8"/>
    <w:rsid w:val="0044673D"/>
    <w:rsid w:val="00446D1B"/>
    <w:rsid w:val="00446DF7"/>
    <w:rsid w:val="00446F60"/>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B9D"/>
    <w:rsid w:val="00466F95"/>
    <w:rsid w:val="00467047"/>
    <w:rsid w:val="004670C7"/>
    <w:rsid w:val="00467503"/>
    <w:rsid w:val="00467597"/>
    <w:rsid w:val="004676AC"/>
    <w:rsid w:val="00467CA4"/>
    <w:rsid w:val="004708FE"/>
    <w:rsid w:val="00470BFF"/>
    <w:rsid w:val="00471AAB"/>
    <w:rsid w:val="00471CC5"/>
    <w:rsid w:val="00472C46"/>
    <w:rsid w:val="00472F80"/>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9F8"/>
    <w:rsid w:val="00484A57"/>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0D32"/>
    <w:rsid w:val="004A1190"/>
    <w:rsid w:val="004A1697"/>
    <w:rsid w:val="004A1A12"/>
    <w:rsid w:val="004A1BA0"/>
    <w:rsid w:val="004A20E7"/>
    <w:rsid w:val="004A2930"/>
    <w:rsid w:val="004A2C4E"/>
    <w:rsid w:val="004A2CE2"/>
    <w:rsid w:val="004A37D6"/>
    <w:rsid w:val="004A39EF"/>
    <w:rsid w:val="004A3A61"/>
    <w:rsid w:val="004A3C2B"/>
    <w:rsid w:val="004A4607"/>
    <w:rsid w:val="004A4B9C"/>
    <w:rsid w:val="004A548F"/>
    <w:rsid w:val="004A625D"/>
    <w:rsid w:val="004A6ACE"/>
    <w:rsid w:val="004A6DF9"/>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54A9"/>
    <w:rsid w:val="004B61F9"/>
    <w:rsid w:val="004B628F"/>
    <w:rsid w:val="004B6974"/>
    <w:rsid w:val="004B6B11"/>
    <w:rsid w:val="004B6D27"/>
    <w:rsid w:val="004B6F2F"/>
    <w:rsid w:val="004B707E"/>
    <w:rsid w:val="004B76CA"/>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519B"/>
    <w:rsid w:val="004C5310"/>
    <w:rsid w:val="004C54CE"/>
    <w:rsid w:val="004C5595"/>
    <w:rsid w:val="004C5DD0"/>
    <w:rsid w:val="004C634B"/>
    <w:rsid w:val="004C6471"/>
    <w:rsid w:val="004C64D7"/>
    <w:rsid w:val="004C6748"/>
    <w:rsid w:val="004C6D90"/>
    <w:rsid w:val="004C6F0B"/>
    <w:rsid w:val="004C7063"/>
    <w:rsid w:val="004D041B"/>
    <w:rsid w:val="004D06FF"/>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6CF"/>
    <w:rsid w:val="004E5F5E"/>
    <w:rsid w:val="004E65B4"/>
    <w:rsid w:val="004E6633"/>
    <w:rsid w:val="004E69FA"/>
    <w:rsid w:val="004E7427"/>
    <w:rsid w:val="004E77DD"/>
    <w:rsid w:val="004E7C2D"/>
    <w:rsid w:val="004E7F59"/>
    <w:rsid w:val="004F0749"/>
    <w:rsid w:val="004F1CCA"/>
    <w:rsid w:val="004F1E8C"/>
    <w:rsid w:val="004F20FD"/>
    <w:rsid w:val="004F230C"/>
    <w:rsid w:val="004F285D"/>
    <w:rsid w:val="004F28E8"/>
    <w:rsid w:val="004F2D2F"/>
    <w:rsid w:val="004F331D"/>
    <w:rsid w:val="004F3C98"/>
    <w:rsid w:val="004F3EF7"/>
    <w:rsid w:val="004F437A"/>
    <w:rsid w:val="004F51BB"/>
    <w:rsid w:val="004F6165"/>
    <w:rsid w:val="004F6C47"/>
    <w:rsid w:val="004F782D"/>
    <w:rsid w:val="004F7E8E"/>
    <w:rsid w:val="0050011B"/>
    <w:rsid w:val="0050041B"/>
    <w:rsid w:val="00500623"/>
    <w:rsid w:val="00500B97"/>
    <w:rsid w:val="005011B7"/>
    <w:rsid w:val="00501639"/>
    <w:rsid w:val="00501D8F"/>
    <w:rsid w:val="00501F6E"/>
    <w:rsid w:val="005031A3"/>
    <w:rsid w:val="005032C8"/>
    <w:rsid w:val="00503B39"/>
    <w:rsid w:val="00503EA6"/>
    <w:rsid w:val="00504FDA"/>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4A34"/>
    <w:rsid w:val="00514C56"/>
    <w:rsid w:val="00515024"/>
    <w:rsid w:val="00515157"/>
    <w:rsid w:val="00515308"/>
    <w:rsid w:val="005158E8"/>
    <w:rsid w:val="00516860"/>
    <w:rsid w:val="005168E2"/>
    <w:rsid w:val="00516CE9"/>
    <w:rsid w:val="00516DBF"/>
    <w:rsid w:val="0051732E"/>
    <w:rsid w:val="005179EA"/>
    <w:rsid w:val="00517DCF"/>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7D"/>
    <w:rsid w:val="00534CBA"/>
    <w:rsid w:val="005351DC"/>
    <w:rsid w:val="0053604D"/>
    <w:rsid w:val="00536311"/>
    <w:rsid w:val="00536A60"/>
    <w:rsid w:val="00536D53"/>
    <w:rsid w:val="00536DAD"/>
    <w:rsid w:val="0053713E"/>
    <w:rsid w:val="005373AF"/>
    <w:rsid w:val="00537839"/>
    <w:rsid w:val="00537A67"/>
    <w:rsid w:val="00540008"/>
    <w:rsid w:val="005400BB"/>
    <w:rsid w:val="005410B0"/>
    <w:rsid w:val="005419F7"/>
    <w:rsid w:val="00541B22"/>
    <w:rsid w:val="00541EE9"/>
    <w:rsid w:val="00542024"/>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731"/>
    <w:rsid w:val="0054791A"/>
    <w:rsid w:val="005479EF"/>
    <w:rsid w:val="00547A4C"/>
    <w:rsid w:val="005500EB"/>
    <w:rsid w:val="00550483"/>
    <w:rsid w:val="005506A0"/>
    <w:rsid w:val="0055071B"/>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02C"/>
    <w:rsid w:val="0056580A"/>
    <w:rsid w:val="00565D97"/>
    <w:rsid w:val="00565F2F"/>
    <w:rsid w:val="0056611B"/>
    <w:rsid w:val="00566ED1"/>
    <w:rsid w:val="005676FC"/>
    <w:rsid w:val="00567D2F"/>
    <w:rsid w:val="00567D33"/>
    <w:rsid w:val="00570AFC"/>
    <w:rsid w:val="00570C2B"/>
    <w:rsid w:val="00570F90"/>
    <w:rsid w:val="005714FA"/>
    <w:rsid w:val="005716D6"/>
    <w:rsid w:val="00571DCF"/>
    <w:rsid w:val="00572839"/>
    <w:rsid w:val="005728C1"/>
    <w:rsid w:val="00572EDC"/>
    <w:rsid w:val="00573284"/>
    <w:rsid w:val="0057383C"/>
    <w:rsid w:val="005742E7"/>
    <w:rsid w:val="005746F0"/>
    <w:rsid w:val="00576BF9"/>
    <w:rsid w:val="005773DA"/>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97A"/>
    <w:rsid w:val="00593A48"/>
    <w:rsid w:val="00593B61"/>
    <w:rsid w:val="00593CC4"/>
    <w:rsid w:val="00593FD9"/>
    <w:rsid w:val="00594138"/>
    <w:rsid w:val="005946D6"/>
    <w:rsid w:val="0059550E"/>
    <w:rsid w:val="00595846"/>
    <w:rsid w:val="00595C13"/>
    <w:rsid w:val="00596108"/>
    <w:rsid w:val="005961E2"/>
    <w:rsid w:val="005961F4"/>
    <w:rsid w:val="0059629C"/>
    <w:rsid w:val="00596481"/>
    <w:rsid w:val="00597BF8"/>
    <w:rsid w:val="005A004D"/>
    <w:rsid w:val="005A06C7"/>
    <w:rsid w:val="005A07CA"/>
    <w:rsid w:val="005A1AF8"/>
    <w:rsid w:val="005A1B30"/>
    <w:rsid w:val="005A1CEF"/>
    <w:rsid w:val="005A244C"/>
    <w:rsid w:val="005A2BFA"/>
    <w:rsid w:val="005A30CD"/>
    <w:rsid w:val="005A33D3"/>
    <w:rsid w:val="005A3B09"/>
    <w:rsid w:val="005A40AC"/>
    <w:rsid w:val="005A4B10"/>
    <w:rsid w:val="005A5447"/>
    <w:rsid w:val="005A5538"/>
    <w:rsid w:val="005A572A"/>
    <w:rsid w:val="005A66D2"/>
    <w:rsid w:val="005A6932"/>
    <w:rsid w:val="005A77E2"/>
    <w:rsid w:val="005A7AFA"/>
    <w:rsid w:val="005B00F3"/>
    <w:rsid w:val="005B02E6"/>
    <w:rsid w:val="005B0309"/>
    <w:rsid w:val="005B0661"/>
    <w:rsid w:val="005B0784"/>
    <w:rsid w:val="005B15A7"/>
    <w:rsid w:val="005B1BE5"/>
    <w:rsid w:val="005B2919"/>
    <w:rsid w:val="005B2B21"/>
    <w:rsid w:val="005B3A80"/>
    <w:rsid w:val="005B3E13"/>
    <w:rsid w:val="005B419F"/>
    <w:rsid w:val="005B43F8"/>
    <w:rsid w:val="005B55BD"/>
    <w:rsid w:val="005B59CB"/>
    <w:rsid w:val="005B63D3"/>
    <w:rsid w:val="005B6B32"/>
    <w:rsid w:val="005B6FF8"/>
    <w:rsid w:val="005B7258"/>
    <w:rsid w:val="005B7553"/>
    <w:rsid w:val="005B75B7"/>
    <w:rsid w:val="005C0232"/>
    <w:rsid w:val="005C125A"/>
    <w:rsid w:val="005C16B3"/>
    <w:rsid w:val="005C183D"/>
    <w:rsid w:val="005C2665"/>
    <w:rsid w:val="005C2790"/>
    <w:rsid w:val="005C306B"/>
    <w:rsid w:val="005C337C"/>
    <w:rsid w:val="005C3384"/>
    <w:rsid w:val="005C33E6"/>
    <w:rsid w:val="005C38A4"/>
    <w:rsid w:val="005C396B"/>
    <w:rsid w:val="005C3B9B"/>
    <w:rsid w:val="005C3F12"/>
    <w:rsid w:val="005C4414"/>
    <w:rsid w:val="005C462D"/>
    <w:rsid w:val="005C473F"/>
    <w:rsid w:val="005C531A"/>
    <w:rsid w:val="005C5417"/>
    <w:rsid w:val="005C5EA8"/>
    <w:rsid w:val="005C613B"/>
    <w:rsid w:val="005C6176"/>
    <w:rsid w:val="005C675C"/>
    <w:rsid w:val="005C69AC"/>
    <w:rsid w:val="005C6ABE"/>
    <w:rsid w:val="005C6C28"/>
    <w:rsid w:val="005C7BEE"/>
    <w:rsid w:val="005C7CFC"/>
    <w:rsid w:val="005C7D72"/>
    <w:rsid w:val="005D00BB"/>
    <w:rsid w:val="005D0F3D"/>
    <w:rsid w:val="005D1E5B"/>
    <w:rsid w:val="005D260C"/>
    <w:rsid w:val="005D27CC"/>
    <w:rsid w:val="005D2BFC"/>
    <w:rsid w:val="005D2F8E"/>
    <w:rsid w:val="005D35C0"/>
    <w:rsid w:val="005D40E6"/>
    <w:rsid w:val="005D432A"/>
    <w:rsid w:val="005D4B57"/>
    <w:rsid w:val="005D4CC8"/>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499"/>
    <w:rsid w:val="005E3731"/>
    <w:rsid w:val="005E3EB2"/>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41AF"/>
    <w:rsid w:val="005F45C1"/>
    <w:rsid w:val="005F4E22"/>
    <w:rsid w:val="005F4E29"/>
    <w:rsid w:val="005F57CC"/>
    <w:rsid w:val="005F6091"/>
    <w:rsid w:val="005F639A"/>
    <w:rsid w:val="005F6652"/>
    <w:rsid w:val="005F6DB2"/>
    <w:rsid w:val="005F723B"/>
    <w:rsid w:val="005F736D"/>
    <w:rsid w:val="005F76DA"/>
    <w:rsid w:val="005F7AB2"/>
    <w:rsid w:val="005F7F93"/>
    <w:rsid w:val="0060042B"/>
    <w:rsid w:val="006004DC"/>
    <w:rsid w:val="00600972"/>
    <w:rsid w:val="0060126B"/>
    <w:rsid w:val="006018B2"/>
    <w:rsid w:val="00601B59"/>
    <w:rsid w:val="00602601"/>
    <w:rsid w:val="006029E3"/>
    <w:rsid w:val="006031C0"/>
    <w:rsid w:val="006031D7"/>
    <w:rsid w:val="006035BC"/>
    <w:rsid w:val="00603A39"/>
    <w:rsid w:val="00603FCE"/>
    <w:rsid w:val="0060438C"/>
    <w:rsid w:val="006047BB"/>
    <w:rsid w:val="006048FB"/>
    <w:rsid w:val="0060681E"/>
    <w:rsid w:val="00606AD7"/>
    <w:rsid w:val="00606B17"/>
    <w:rsid w:val="006073A6"/>
    <w:rsid w:val="00607661"/>
    <w:rsid w:val="006078A8"/>
    <w:rsid w:val="00607DC7"/>
    <w:rsid w:val="00607E60"/>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6D96"/>
    <w:rsid w:val="006170DE"/>
    <w:rsid w:val="00617172"/>
    <w:rsid w:val="00617598"/>
    <w:rsid w:val="00617722"/>
    <w:rsid w:val="0061780E"/>
    <w:rsid w:val="0062182C"/>
    <w:rsid w:val="00621BA1"/>
    <w:rsid w:val="006221B2"/>
    <w:rsid w:val="00622225"/>
    <w:rsid w:val="006224DE"/>
    <w:rsid w:val="006226E4"/>
    <w:rsid w:val="006239B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6463"/>
    <w:rsid w:val="0063766F"/>
    <w:rsid w:val="00637797"/>
    <w:rsid w:val="006377BF"/>
    <w:rsid w:val="00637D4A"/>
    <w:rsid w:val="0064034B"/>
    <w:rsid w:val="00640CD6"/>
    <w:rsid w:val="00641011"/>
    <w:rsid w:val="006413BC"/>
    <w:rsid w:val="006413F2"/>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57F6B"/>
    <w:rsid w:val="00660422"/>
    <w:rsid w:val="0066059B"/>
    <w:rsid w:val="00660D5C"/>
    <w:rsid w:val="00660FC1"/>
    <w:rsid w:val="00660FDB"/>
    <w:rsid w:val="00661182"/>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33E"/>
    <w:rsid w:val="00672343"/>
    <w:rsid w:val="0067255E"/>
    <w:rsid w:val="006725B7"/>
    <w:rsid w:val="006726C4"/>
    <w:rsid w:val="006726D9"/>
    <w:rsid w:val="006727CE"/>
    <w:rsid w:val="00672942"/>
    <w:rsid w:val="00672B39"/>
    <w:rsid w:val="00672E6C"/>
    <w:rsid w:val="00673BF9"/>
    <w:rsid w:val="006740AA"/>
    <w:rsid w:val="00674425"/>
    <w:rsid w:val="0067458F"/>
    <w:rsid w:val="00674B6A"/>
    <w:rsid w:val="00674CBA"/>
    <w:rsid w:val="00674E42"/>
    <w:rsid w:val="00675718"/>
    <w:rsid w:val="006759A0"/>
    <w:rsid w:val="006762C3"/>
    <w:rsid w:val="00677048"/>
    <w:rsid w:val="006772D0"/>
    <w:rsid w:val="00677431"/>
    <w:rsid w:val="0067768E"/>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5B8E"/>
    <w:rsid w:val="00686005"/>
    <w:rsid w:val="0068610A"/>
    <w:rsid w:val="006864E7"/>
    <w:rsid w:val="006868D4"/>
    <w:rsid w:val="00686D6D"/>
    <w:rsid w:val="00686F96"/>
    <w:rsid w:val="00687159"/>
    <w:rsid w:val="00687CD6"/>
    <w:rsid w:val="006907F2"/>
    <w:rsid w:val="00691321"/>
    <w:rsid w:val="00691D32"/>
    <w:rsid w:val="00692BB7"/>
    <w:rsid w:val="00693306"/>
    <w:rsid w:val="0069337F"/>
    <w:rsid w:val="006934D1"/>
    <w:rsid w:val="006938DA"/>
    <w:rsid w:val="00693DD0"/>
    <w:rsid w:val="00694A2B"/>
    <w:rsid w:val="00695061"/>
    <w:rsid w:val="006950B1"/>
    <w:rsid w:val="006951CF"/>
    <w:rsid w:val="006952E4"/>
    <w:rsid w:val="006955EE"/>
    <w:rsid w:val="00695C91"/>
    <w:rsid w:val="00695E67"/>
    <w:rsid w:val="0069734E"/>
    <w:rsid w:val="006976AD"/>
    <w:rsid w:val="00697EA8"/>
    <w:rsid w:val="006A031F"/>
    <w:rsid w:val="006A046A"/>
    <w:rsid w:val="006A0561"/>
    <w:rsid w:val="006A062C"/>
    <w:rsid w:val="006A0B5D"/>
    <w:rsid w:val="006A0B90"/>
    <w:rsid w:val="006A1911"/>
    <w:rsid w:val="006A1E65"/>
    <w:rsid w:val="006A2B7B"/>
    <w:rsid w:val="006A2D4C"/>
    <w:rsid w:val="006A3BE4"/>
    <w:rsid w:val="006A4206"/>
    <w:rsid w:val="006A4991"/>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1938"/>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746"/>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C42"/>
    <w:rsid w:val="006D3E28"/>
    <w:rsid w:val="006D45F7"/>
    <w:rsid w:val="006D6369"/>
    <w:rsid w:val="006D713A"/>
    <w:rsid w:val="006D7744"/>
    <w:rsid w:val="006D7897"/>
    <w:rsid w:val="006D7B12"/>
    <w:rsid w:val="006D7C31"/>
    <w:rsid w:val="006E0341"/>
    <w:rsid w:val="006E0646"/>
    <w:rsid w:val="006E0876"/>
    <w:rsid w:val="006E08DB"/>
    <w:rsid w:val="006E0950"/>
    <w:rsid w:val="006E0AF2"/>
    <w:rsid w:val="006E1482"/>
    <w:rsid w:val="006E15EF"/>
    <w:rsid w:val="006E1A2A"/>
    <w:rsid w:val="006E1AB2"/>
    <w:rsid w:val="006E1DC6"/>
    <w:rsid w:val="006E1E5C"/>
    <w:rsid w:val="006E2246"/>
    <w:rsid w:val="006E2705"/>
    <w:rsid w:val="006E2A5C"/>
    <w:rsid w:val="006E2B54"/>
    <w:rsid w:val="006E31D2"/>
    <w:rsid w:val="006E3453"/>
    <w:rsid w:val="006E374E"/>
    <w:rsid w:val="006E4312"/>
    <w:rsid w:val="006E43F3"/>
    <w:rsid w:val="006E463A"/>
    <w:rsid w:val="006E466A"/>
    <w:rsid w:val="006E5219"/>
    <w:rsid w:val="006E56BB"/>
    <w:rsid w:val="006E5D3C"/>
    <w:rsid w:val="006E64D5"/>
    <w:rsid w:val="006E6886"/>
    <w:rsid w:val="006E6C55"/>
    <w:rsid w:val="006E7617"/>
    <w:rsid w:val="006E779C"/>
    <w:rsid w:val="006E7DDA"/>
    <w:rsid w:val="006F0320"/>
    <w:rsid w:val="006F034B"/>
    <w:rsid w:val="006F0829"/>
    <w:rsid w:val="006F0E8B"/>
    <w:rsid w:val="006F0F1C"/>
    <w:rsid w:val="006F1DE9"/>
    <w:rsid w:val="006F2A0A"/>
    <w:rsid w:val="006F2EF1"/>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53B"/>
    <w:rsid w:val="00704712"/>
    <w:rsid w:val="00705297"/>
    <w:rsid w:val="007052C7"/>
    <w:rsid w:val="00706806"/>
    <w:rsid w:val="0070728A"/>
    <w:rsid w:val="00707CBD"/>
    <w:rsid w:val="00707CFC"/>
    <w:rsid w:val="007103E5"/>
    <w:rsid w:val="00710468"/>
    <w:rsid w:val="0071087D"/>
    <w:rsid w:val="00710958"/>
    <w:rsid w:val="00710A8A"/>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3DD4"/>
    <w:rsid w:val="00724EC2"/>
    <w:rsid w:val="00725590"/>
    <w:rsid w:val="007255A8"/>
    <w:rsid w:val="00725F29"/>
    <w:rsid w:val="007261AC"/>
    <w:rsid w:val="00727EBC"/>
    <w:rsid w:val="007300EA"/>
    <w:rsid w:val="00730563"/>
    <w:rsid w:val="0073065D"/>
    <w:rsid w:val="00730688"/>
    <w:rsid w:val="007318FB"/>
    <w:rsid w:val="00732408"/>
    <w:rsid w:val="00732B88"/>
    <w:rsid w:val="007333A5"/>
    <w:rsid w:val="007333CA"/>
    <w:rsid w:val="007334AC"/>
    <w:rsid w:val="00733826"/>
    <w:rsid w:val="00735282"/>
    <w:rsid w:val="00735768"/>
    <w:rsid w:val="007358F4"/>
    <w:rsid w:val="00737495"/>
    <w:rsid w:val="00737667"/>
    <w:rsid w:val="00737A71"/>
    <w:rsid w:val="00737CDF"/>
    <w:rsid w:val="00737E49"/>
    <w:rsid w:val="007404F7"/>
    <w:rsid w:val="0074098A"/>
    <w:rsid w:val="00740CA1"/>
    <w:rsid w:val="00741362"/>
    <w:rsid w:val="00741408"/>
    <w:rsid w:val="0074155D"/>
    <w:rsid w:val="0074175F"/>
    <w:rsid w:val="007422A9"/>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178"/>
    <w:rsid w:val="00750688"/>
    <w:rsid w:val="00750A88"/>
    <w:rsid w:val="007513EF"/>
    <w:rsid w:val="00751A67"/>
    <w:rsid w:val="00751E9C"/>
    <w:rsid w:val="00751ED7"/>
    <w:rsid w:val="00751FB2"/>
    <w:rsid w:val="00752262"/>
    <w:rsid w:val="007522C3"/>
    <w:rsid w:val="0075294A"/>
    <w:rsid w:val="00752BCA"/>
    <w:rsid w:val="00752DBA"/>
    <w:rsid w:val="0075337B"/>
    <w:rsid w:val="00753384"/>
    <w:rsid w:val="00753F80"/>
    <w:rsid w:val="00754758"/>
    <w:rsid w:val="00754BC4"/>
    <w:rsid w:val="00754BDF"/>
    <w:rsid w:val="00755A4E"/>
    <w:rsid w:val="00755A72"/>
    <w:rsid w:val="00756417"/>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764"/>
    <w:rsid w:val="00771881"/>
    <w:rsid w:val="00771C9A"/>
    <w:rsid w:val="00772D71"/>
    <w:rsid w:val="007745D4"/>
    <w:rsid w:val="00774714"/>
    <w:rsid w:val="007748DC"/>
    <w:rsid w:val="007755F3"/>
    <w:rsid w:val="00775639"/>
    <w:rsid w:val="007757A7"/>
    <w:rsid w:val="00775CDC"/>
    <w:rsid w:val="0077604C"/>
    <w:rsid w:val="007767C2"/>
    <w:rsid w:val="00776A35"/>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0954"/>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4C9"/>
    <w:rsid w:val="007B064F"/>
    <w:rsid w:val="007B0DF7"/>
    <w:rsid w:val="007B0E32"/>
    <w:rsid w:val="007B10C6"/>
    <w:rsid w:val="007B1912"/>
    <w:rsid w:val="007B2184"/>
    <w:rsid w:val="007B2574"/>
    <w:rsid w:val="007B3AED"/>
    <w:rsid w:val="007B3D6C"/>
    <w:rsid w:val="007B5280"/>
    <w:rsid w:val="007B5AAE"/>
    <w:rsid w:val="007B6595"/>
    <w:rsid w:val="007B69C9"/>
    <w:rsid w:val="007B70A0"/>
    <w:rsid w:val="007B73BC"/>
    <w:rsid w:val="007B74D9"/>
    <w:rsid w:val="007B7A4F"/>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687"/>
    <w:rsid w:val="007C4A70"/>
    <w:rsid w:val="007C5298"/>
    <w:rsid w:val="007C5299"/>
    <w:rsid w:val="007C52E7"/>
    <w:rsid w:val="007C5E4A"/>
    <w:rsid w:val="007C61E1"/>
    <w:rsid w:val="007C6228"/>
    <w:rsid w:val="007C6B7C"/>
    <w:rsid w:val="007C6F7A"/>
    <w:rsid w:val="007C76F6"/>
    <w:rsid w:val="007C7F30"/>
    <w:rsid w:val="007D08C1"/>
    <w:rsid w:val="007D0FA9"/>
    <w:rsid w:val="007D13A5"/>
    <w:rsid w:val="007D1A18"/>
    <w:rsid w:val="007D2045"/>
    <w:rsid w:val="007D2157"/>
    <w:rsid w:val="007D226C"/>
    <w:rsid w:val="007D23FE"/>
    <w:rsid w:val="007D26FC"/>
    <w:rsid w:val="007D2EA8"/>
    <w:rsid w:val="007D32F6"/>
    <w:rsid w:val="007D33D1"/>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8B7"/>
    <w:rsid w:val="007D6C3B"/>
    <w:rsid w:val="007D6D39"/>
    <w:rsid w:val="007D6E91"/>
    <w:rsid w:val="007D6EC6"/>
    <w:rsid w:val="007D7837"/>
    <w:rsid w:val="007E06AF"/>
    <w:rsid w:val="007E1ADD"/>
    <w:rsid w:val="007E1D5E"/>
    <w:rsid w:val="007E2294"/>
    <w:rsid w:val="007E2959"/>
    <w:rsid w:val="007E3587"/>
    <w:rsid w:val="007E3DE0"/>
    <w:rsid w:val="007E3F6C"/>
    <w:rsid w:val="007E4448"/>
    <w:rsid w:val="007E467D"/>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DDB"/>
    <w:rsid w:val="0080211F"/>
    <w:rsid w:val="008021DD"/>
    <w:rsid w:val="00802955"/>
    <w:rsid w:val="0080301C"/>
    <w:rsid w:val="00803337"/>
    <w:rsid w:val="0080349C"/>
    <w:rsid w:val="00803BED"/>
    <w:rsid w:val="008044A1"/>
    <w:rsid w:val="00805037"/>
    <w:rsid w:val="0080535C"/>
    <w:rsid w:val="00805542"/>
    <w:rsid w:val="00806200"/>
    <w:rsid w:val="008069D9"/>
    <w:rsid w:val="008072EC"/>
    <w:rsid w:val="00807DE2"/>
    <w:rsid w:val="00810502"/>
    <w:rsid w:val="00810955"/>
    <w:rsid w:val="00810C69"/>
    <w:rsid w:val="00810DFC"/>
    <w:rsid w:val="008111C7"/>
    <w:rsid w:val="00811730"/>
    <w:rsid w:val="00811945"/>
    <w:rsid w:val="00811CDE"/>
    <w:rsid w:val="0081369B"/>
    <w:rsid w:val="00813C47"/>
    <w:rsid w:val="00814802"/>
    <w:rsid w:val="0081489D"/>
    <w:rsid w:val="00814C8F"/>
    <w:rsid w:val="00814D5B"/>
    <w:rsid w:val="00815507"/>
    <w:rsid w:val="008155F3"/>
    <w:rsid w:val="00815610"/>
    <w:rsid w:val="008157A4"/>
    <w:rsid w:val="00816174"/>
    <w:rsid w:val="0081664B"/>
    <w:rsid w:val="008166DF"/>
    <w:rsid w:val="00816B49"/>
    <w:rsid w:val="00817EEB"/>
    <w:rsid w:val="00820966"/>
    <w:rsid w:val="00820B86"/>
    <w:rsid w:val="0082121C"/>
    <w:rsid w:val="008220CA"/>
    <w:rsid w:val="0082228A"/>
    <w:rsid w:val="008225C9"/>
    <w:rsid w:val="00822AB9"/>
    <w:rsid w:val="00822C35"/>
    <w:rsid w:val="0082376A"/>
    <w:rsid w:val="00823D46"/>
    <w:rsid w:val="0082482C"/>
    <w:rsid w:val="00824922"/>
    <w:rsid w:val="00824FCE"/>
    <w:rsid w:val="00825265"/>
    <w:rsid w:val="00825757"/>
    <w:rsid w:val="00827E6B"/>
    <w:rsid w:val="008303E6"/>
    <w:rsid w:val="00831F0D"/>
    <w:rsid w:val="00832180"/>
    <w:rsid w:val="008322F7"/>
    <w:rsid w:val="008328B8"/>
    <w:rsid w:val="00832B13"/>
    <w:rsid w:val="00832D2E"/>
    <w:rsid w:val="0083377C"/>
    <w:rsid w:val="0083388A"/>
    <w:rsid w:val="008347C5"/>
    <w:rsid w:val="00835FB0"/>
    <w:rsid w:val="008362B1"/>
    <w:rsid w:val="0083634B"/>
    <w:rsid w:val="008366C9"/>
    <w:rsid w:val="008368D2"/>
    <w:rsid w:val="00836942"/>
    <w:rsid w:val="00836965"/>
    <w:rsid w:val="00836C3E"/>
    <w:rsid w:val="008376BA"/>
    <w:rsid w:val="00840091"/>
    <w:rsid w:val="008408C6"/>
    <w:rsid w:val="00841275"/>
    <w:rsid w:val="008413BE"/>
    <w:rsid w:val="00841AEF"/>
    <w:rsid w:val="00841BDE"/>
    <w:rsid w:val="00841F07"/>
    <w:rsid w:val="00842A7B"/>
    <w:rsid w:val="00842EF7"/>
    <w:rsid w:val="008432ED"/>
    <w:rsid w:val="008435C8"/>
    <w:rsid w:val="0084379B"/>
    <w:rsid w:val="00843F95"/>
    <w:rsid w:val="00844571"/>
    <w:rsid w:val="00844660"/>
    <w:rsid w:val="00844C65"/>
    <w:rsid w:val="008460B0"/>
    <w:rsid w:val="0084618E"/>
    <w:rsid w:val="008466B3"/>
    <w:rsid w:val="008473E3"/>
    <w:rsid w:val="0084762B"/>
    <w:rsid w:val="00847F13"/>
    <w:rsid w:val="0085014F"/>
    <w:rsid w:val="008516E8"/>
    <w:rsid w:val="0085196E"/>
    <w:rsid w:val="0085198C"/>
    <w:rsid w:val="008525FE"/>
    <w:rsid w:val="008526B7"/>
    <w:rsid w:val="008526D1"/>
    <w:rsid w:val="008531A3"/>
    <w:rsid w:val="008535A3"/>
    <w:rsid w:val="00854A31"/>
    <w:rsid w:val="00854C55"/>
    <w:rsid w:val="00854CA6"/>
    <w:rsid w:val="00855196"/>
    <w:rsid w:val="00855598"/>
    <w:rsid w:val="00855771"/>
    <w:rsid w:val="00855855"/>
    <w:rsid w:val="00856135"/>
    <w:rsid w:val="00856737"/>
    <w:rsid w:val="008567BC"/>
    <w:rsid w:val="0085701E"/>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053"/>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6E7B"/>
    <w:rsid w:val="008873F4"/>
    <w:rsid w:val="00887C04"/>
    <w:rsid w:val="00891044"/>
    <w:rsid w:val="00891618"/>
    <w:rsid w:val="00891785"/>
    <w:rsid w:val="0089212F"/>
    <w:rsid w:val="00892F00"/>
    <w:rsid w:val="00893D9D"/>
    <w:rsid w:val="00894D70"/>
    <w:rsid w:val="0089510F"/>
    <w:rsid w:val="00895412"/>
    <w:rsid w:val="008955D4"/>
    <w:rsid w:val="008959F2"/>
    <w:rsid w:val="00895E07"/>
    <w:rsid w:val="008964EB"/>
    <w:rsid w:val="00896C24"/>
    <w:rsid w:val="008977EB"/>
    <w:rsid w:val="0089798A"/>
    <w:rsid w:val="008A0965"/>
    <w:rsid w:val="008A0F79"/>
    <w:rsid w:val="008A10CB"/>
    <w:rsid w:val="008A139C"/>
    <w:rsid w:val="008A158E"/>
    <w:rsid w:val="008A18A4"/>
    <w:rsid w:val="008A1ABD"/>
    <w:rsid w:val="008A20F2"/>
    <w:rsid w:val="008A23B6"/>
    <w:rsid w:val="008A24C3"/>
    <w:rsid w:val="008A292A"/>
    <w:rsid w:val="008A3DB5"/>
    <w:rsid w:val="008A42C4"/>
    <w:rsid w:val="008A43D4"/>
    <w:rsid w:val="008A4423"/>
    <w:rsid w:val="008A477D"/>
    <w:rsid w:val="008A5269"/>
    <w:rsid w:val="008A5DCE"/>
    <w:rsid w:val="008A5DFD"/>
    <w:rsid w:val="008A60C2"/>
    <w:rsid w:val="008A64A7"/>
    <w:rsid w:val="008A771F"/>
    <w:rsid w:val="008A7735"/>
    <w:rsid w:val="008A7D18"/>
    <w:rsid w:val="008A7F03"/>
    <w:rsid w:val="008B009A"/>
    <w:rsid w:val="008B0B54"/>
    <w:rsid w:val="008B1241"/>
    <w:rsid w:val="008B156F"/>
    <w:rsid w:val="008B1CC4"/>
    <w:rsid w:val="008B224C"/>
    <w:rsid w:val="008B24A1"/>
    <w:rsid w:val="008B2B26"/>
    <w:rsid w:val="008B2CC5"/>
    <w:rsid w:val="008B3DB3"/>
    <w:rsid w:val="008B3FB9"/>
    <w:rsid w:val="008B4253"/>
    <w:rsid w:val="008B4567"/>
    <w:rsid w:val="008B4A17"/>
    <w:rsid w:val="008B4B23"/>
    <w:rsid w:val="008B4F8C"/>
    <w:rsid w:val="008B5997"/>
    <w:rsid w:val="008B5999"/>
    <w:rsid w:val="008B5F4E"/>
    <w:rsid w:val="008B6170"/>
    <w:rsid w:val="008B626F"/>
    <w:rsid w:val="008B64D8"/>
    <w:rsid w:val="008B6B9D"/>
    <w:rsid w:val="008B6F44"/>
    <w:rsid w:val="008B7037"/>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649F"/>
    <w:rsid w:val="008C6BA3"/>
    <w:rsid w:val="008C6D60"/>
    <w:rsid w:val="008C77BD"/>
    <w:rsid w:val="008C7CFB"/>
    <w:rsid w:val="008C7D64"/>
    <w:rsid w:val="008C7E7D"/>
    <w:rsid w:val="008D0BD0"/>
    <w:rsid w:val="008D13E3"/>
    <w:rsid w:val="008D179A"/>
    <w:rsid w:val="008D1AC9"/>
    <w:rsid w:val="008D2253"/>
    <w:rsid w:val="008D266C"/>
    <w:rsid w:val="008D2922"/>
    <w:rsid w:val="008D31CE"/>
    <w:rsid w:val="008D3B33"/>
    <w:rsid w:val="008D3B4E"/>
    <w:rsid w:val="008D3CFB"/>
    <w:rsid w:val="008D3E14"/>
    <w:rsid w:val="008D3F8B"/>
    <w:rsid w:val="008D48C3"/>
    <w:rsid w:val="008D4BCB"/>
    <w:rsid w:val="008D4BE0"/>
    <w:rsid w:val="008D518E"/>
    <w:rsid w:val="008D53FD"/>
    <w:rsid w:val="008D5598"/>
    <w:rsid w:val="008D5A1E"/>
    <w:rsid w:val="008D631E"/>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324C"/>
    <w:rsid w:val="008E3355"/>
    <w:rsid w:val="008E3821"/>
    <w:rsid w:val="008E39CA"/>
    <w:rsid w:val="008E3C3D"/>
    <w:rsid w:val="008E4934"/>
    <w:rsid w:val="008E4FB0"/>
    <w:rsid w:val="008E5685"/>
    <w:rsid w:val="008E691A"/>
    <w:rsid w:val="008E6EC0"/>
    <w:rsid w:val="008E711A"/>
    <w:rsid w:val="008F03FA"/>
    <w:rsid w:val="008F0807"/>
    <w:rsid w:val="008F0D33"/>
    <w:rsid w:val="008F1ED1"/>
    <w:rsid w:val="008F24C4"/>
    <w:rsid w:val="008F2858"/>
    <w:rsid w:val="008F2BAD"/>
    <w:rsid w:val="008F2F2A"/>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911"/>
    <w:rsid w:val="00945F50"/>
    <w:rsid w:val="0094659C"/>
    <w:rsid w:val="00946CA8"/>
    <w:rsid w:val="00946ECA"/>
    <w:rsid w:val="00946F41"/>
    <w:rsid w:val="00947B90"/>
    <w:rsid w:val="0095043B"/>
    <w:rsid w:val="00950454"/>
    <w:rsid w:val="0095083E"/>
    <w:rsid w:val="00950D74"/>
    <w:rsid w:val="009517D0"/>
    <w:rsid w:val="009517FE"/>
    <w:rsid w:val="009525F7"/>
    <w:rsid w:val="009529CD"/>
    <w:rsid w:val="00952B91"/>
    <w:rsid w:val="00952CB5"/>
    <w:rsid w:val="00953613"/>
    <w:rsid w:val="00953F31"/>
    <w:rsid w:val="009542D7"/>
    <w:rsid w:val="00954759"/>
    <w:rsid w:val="009552A6"/>
    <w:rsid w:val="00956259"/>
    <w:rsid w:val="009564D4"/>
    <w:rsid w:val="00956C7A"/>
    <w:rsid w:val="00956C8E"/>
    <w:rsid w:val="00957227"/>
    <w:rsid w:val="009573D9"/>
    <w:rsid w:val="0095748C"/>
    <w:rsid w:val="009576B9"/>
    <w:rsid w:val="00957720"/>
    <w:rsid w:val="00957EC8"/>
    <w:rsid w:val="00957F60"/>
    <w:rsid w:val="00960583"/>
    <w:rsid w:val="00960B62"/>
    <w:rsid w:val="00961AC5"/>
    <w:rsid w:val="00961C32"/>
    <w:rsid w:val="009625CB"/>
    <w:rsid w:val="0096295F"/>
    <w:rsid w:val="00962D2F"/>
    <w:rsid w:val="00963126"/>
    <w:rsid w:val="00963893"/>
    <w:rsid w:val="00963D97"/>
    <w:rsid w:val="009641F5"/>
    <w:rsid w:val="009648E6"/>
    <w:rsid w:val="00964E44"/>
    <w:rsid w:val="00965531"/>
    <w:rsid w:val="00965A4B"/>
    <w:rsid w:val="00965DD6"/>
    <w:rsid w:val="00966194"/>
    <w:rsid w:val="00966240"/>
    <w:rsid w:val="009667C5"/>
    <w:rsid w:val="0096721B"/>
    <w:rsid w:val="00967C6C"/>
    <w:rsid w:val="00967F8F"/>
    <w:rsid w:val="009702B7"/>
    <w:rsid w:val="0097083D"/>
    <w:rsid w:val="00970FFA"/>
    <w:rsid w:val="00971132"/>
    <w:rsid w:val="009715C2"/>
    <w:rsid w:val="00971765"/>
    <w:rsid w:val="00971BEC"/>
    <w:rsid w:val="00972CCB"/>
    <w:rsid w:val="00972CE6"/>
    <w:rsid w:val="009730FF"/>
    <w:rsid w:val="00973999"/>
    <w:rsid w:val="00973B2D"/>
    <w:rsid w:val="00973CEC"/>
    <w:rsid w:val="00973DA9"/>
    <w:rsid w:val="00974FB9"/>
    <w:rsid w:val="00974FDA"/>
    <w:rsid w:val="009755EF"/>
    <w:rsid w:val="00975605"/>
    <w:rsid w:val="009761D8"/>
    <w:rsid w:val="009765EA"/>
    <w:rsid w:val="00976842"/>
    <w:rsid w:val="00976AC1"/>
    <w:rsid w:val="00976F61"/>
    <w:rsid w:val="009772EC"/>
    <w:rsid w:val="0097775D"/>
    <w:rsid w:val="00980BF4"/>
    <w:rsid w:val="0098121A"/>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97E34"/>
    <w:rsid w:val="009A053C"/>
    <w:rsid w:val="009A067F"/>
    <w:rsid w:val="009A0B90"/>
    <w:rsid w:val="009A1193"/>
    <w:rsid w:val="009A18A4"/>
    <w:rsid w:val="009A1966"/>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35"/>
    <w:rsid w:val="009B1D7B"/>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570B"/>
    <w:rsid w:val="009D57AB"/>
    <w:rsid w:val="009D5885"/>
    <w:rsid w:val="009D5A10"/>
    <w:rsid w:val="009D6370"/>
    <w:rsid w:val="009D64D4"/>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1C2"/>
    <w:rsid w:val="00A009BE"/>
    <w:rsid w:val="00A00FE2"/>
    <w:rsid w:val="00A01AE0"/>
    <w:rsid w:val="00A01E7A"/>
    <w:rsid w:val="00A02338"/>
    <w:rsid w:val="00A026BE"/>
    <w:rsid w:val="00A035BC"/>
    <w:rsid w:val="00A03C3F"/>
    <w:rsid w:val="00A03C95"/>
    <w:rsid w:val="00A03F07"/>
    <w:rsid w:val="00A03FED"/>
    <w:rsid w:val="00A04111"/>
    <w:rsid w:val="00A04252"/>
    <w:rsid w:val="00A044A7"/>
    <w:rsid w:val="00A0520E"/>
    <w:rsid w:val="00A05603"/>
    <w:rsid w:val="00A0582F"/>
    <w:rsid w:val="00A05D88"/>
    <w:rsid w:val="00A05E90"/>
    <w:rsid w:val="00A05EAB"/>
    <w:rsid w:val="00A063EF"/>
    <w:rsid w:val="00A06791"/>
    <w:rsid w:val="00A067BE"/>
    <w:rsid w:val="00A07085"/>
    <w:rsid w:val="00A072C2"/>
    <w:rsid w:val="00A07326"/>
    <w:rsid w:val="00A07B62"/>
    <w:rsid w:val="00A07D24"/>
    <w:rsid w:val="00A105E5"/>
    <w:rsid w:val="00A107AE"/>
    <w:rsid w:val="00A10D84"/>
    <w:rsid w:val="00A10DC8"/>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1404"/>
    <w:rsid w:val="00A221D8"/>
    <w:rsid w:val="00A22760"/>
    <w:rsid w:val="00A22C84"/>
    <w:rsid w:val="00A22E78"/>
    <w:rsid w:val="00A2366E"/>
    <w:rsid w:val="00A2375D"/>
    <w:rsid w:val="00A237EB"/>
    <w:rsid w:val="00A237F3"/>
    <w:rsid w:val="00A24750"/>
    <w:rsid w:val="00A24956"/>
    <w:rsid w:val="00A24A76"/>
    <w:rsid w:val="00A24D21"/>
    <w:rsid w:val="00A2523C"/>
    <w:rsid w:val="00A2527F"/>
    <w:rsid w:val="00A25653"/>
    <w:rsid w:val="00A25981"/>
    <w:rsid w:val="00A261FD"/>
    <w:rsid w:val="00A26D74"/>
    <w:rsid w:val="00A27DE7"/>
    <w:rsid w:val="00A3032D"/>
    <w:rsid w:val="00A30C0F"/>
    <w:rsid w:val="00A323AA"/>
    <w:rsid w:val="00A32774"/>
    <w:rsid w:val="00A32D03"/>
    <w:rsid w:val="00A33475"/>
    <w:rsid w:val="00A33499"/>
    <w:rsid w:val="00A33C1C"/>
    <w:rsid w:val="00A34230"/>
    <w:rsid w:val="00A352B9"/>
    <w:rsid w:val="00A35A5C"/>
    <w:rsid w:val="00A36527"/>
    <w:rsid w:val="00A36F48"/>
    <w:rsid w:val="00A36FEF"/>
    <w:rsid w:val="00A37659"/>
    <w:rsid w:val="00A376F4"/>
    <w:rsid w:val="00A37A9C"/>
    <w:rsid w:val="00A407D5"/>
    <w:rsid w:val="00A408F0"/>
    <w:rsid w:val="00A412CF"/>
    <w:rsid w:val="00A4186A"/>
    <w:rsid w:val="00A41A83"/>
    <w:rsid w:val="00A4248C"/>
    <w:rsid w:val="00A4277C"/>
    <w:rsid w:val="00A42C66"/>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660B"/>
    <w:rsid w:val="00A46A68"/>
    <w:rsid w:val="00A46BE8"/>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B25"/>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6146"/>
    <w:rsid w:val="00A662F3"/>
    <w:rsid w:val="00A66C39"/>
    <w:rsid w:val="00A6781A"/>
    <w:rsid w:val="00A7047E"/>
    <w:rsid w:val="00A70DF9"/>
    <w:rsid w:val="00A71177"/>
    <w:rsid w:val="00A712D3"/>
    <w:rsid w:val="00A71CF1"/>
    <w:rsid w:val="00A72643"/>
    <w:rsid w:val="00A726DA"/>
    <w:rsid w:val="00A72F19"/>
    <w:rsid w:val="00A72F56"/>
    <w:rsid w:val="00A73486"/>
    <w:rsid w:val="00A73731"/>
    <w:rsid w:val="00A73D68"/>
    <w:rsid w:val="00A73E3F"/>
    <w:rsid w:val="00A74491"/>
    <w:rsid w:val="00A74CB7"/>
    <w:rsid w:val="00A75456"/>
    <w:rsid w:val="00A75DFB"/>
    <w:rsid w:val="00A76CFF"/>
    <w:rsid w:val="00A76E02"/>
    <w:rsid w:val="00A779BD"/>
    <w:rsid w:val="00A77AC5"/>
    <w:rsid w:val="00A8086E"/>
    <w:rsid w:val="00A80B48"/>
    <w:rsid w:val="00A80B98"/>
    <w:rsid w:val="00A80CBD"/>
    <w:rsid w:val="00A80E8D"/>
    <w:rsid w:val="00A810F1"/>
    <w:rsid w:val="00A81773"/>
    <w:rsid w:val="00A81C3B"/>
    <w:rsid w:val="00A81D91"/>
    <w:rsid w:val="00A81E6B"/>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0F22"/>
    <w:rsid w:val="00A91019"/>
    <w:rsid w:val="00A91A01"/>
    <w:rsid w:val="00A91E74"/>
    <w:rsid w:val="00A92085"/>
    <w:rsid w:val="00A9257D"/>
    <w:rsid w:val="00A92675"/>
    <w:rsid w:val="00A92C33"/>
    <w:rsid w:val="00A9300E"/>
    <w:rsid w:val="00A93241"/>
    <w:rsid w:val="00A93725"/>
    <w:rsid w:val="00A9373B"/>
    <w:rsid w:val="00A942FD"/>
    <w:rsid w:val="00A94AA1"/>
    <w:rsid w:val="00A94C50"/>
    <w:rsid w:val="00A94FAA"/>
    <w:rsid w:val="00A9500C"/>
    <w:rsid w:val="00A952C0"/>
    <w:rsid w:val="00A95973"/>
    <w:rsid w:val="00A95FCA"/>
    <w:rsid w:val="00A96436"/>
    <w:rsid w:val="00A9682F"/>
    <w:rsid w:val="00A96977"/>
    <w:rsid w:val="00A96AD1"/>
    <w:rsid w:val="00A96E5B"/>
    <w:rsid w:val="00A9721E"/>
    <w:rsid w:val="00A9774B"/>
    <w:rsid w:val="00AA0845"/>
    <w:rsid w:val="00AA0AB3"/>
    <w:rsid w:val="00AA0E5E"/>
    <w:rsid w:val="00AA1129"/>
    <w:rsid w:val="00AA1596"/>
    <w:rsid w:val="00AA1886"/>
    <w:rsid w:val="00AA1F16"/>
    <w:rsid w:val="00AA2055"/>
    <w:rsid w:val="00AA22EE"/>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6BB"/>
    <w:rsid w:val="00AA788D"/>
    <w:rsid w:val="00AA7B92"/>
    <w:rsid w:val="00AB03A7"/>
    <w:rsid w:val="00AB12DC"/>
    <w:rsid w:val="00AB1AD0"/>
    <w:rsid w:val="00AB1B63"/>
    <w:rsid w:val="00AB1FB5"/>
    <w:rsid w:val="00AB1FEC"/>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68D1"/>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AA9"/>
    <w:rsid w:val="00AC6C6F"/>
    <w:rsid w:val="00AC7299"/>
    <w:rsid w:val="00AC7E3D"/>
    <w:rsid w:val="00AC7E97"/>
    <w:rsid w:val="00AD05CF"/>
    <w:rsid w:val="00AD08D1"/>
    <w:rsid w:val="00AD090C"/>
    <w:rsid w:val="00AD0B0A"/>
    <w:rsid w:val="00AD0BDF"/>
    <w:rsid w:val="00AD0D0B"/>
    <w:rsid w:val="00AD0D4F"/>
    <w:rsid w:val="00AD1A4A"/>
    <w:rsid w:val="00AD239C"/>
    <w:rsid w:val="00AD28B7"/>
    <w:rsid w:val="00AD2ADB"/>
    <w:rsid w:val="00AD2D8B"/>
    <w:rsid w:val="00AD32D9"/>
    <w:rsid w:val="00AD3674"/>
    <w:rsid w:val="00AD3F88"/>
    <w:rsid w:val="00AD43BA"/>
    <w:rsid w:val="00AD47E7"/>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67A"/>
    <w:rsid w:val="00AE38E5"/>
    <w:rsid w:val="00AE394C"/>
    <w:rsid w:val="00AE40E0"/>
    <w:rsid w:val="00AE4259"/>
    <w:rsid w:val="00AE4A33"/>
    <w:rsid w:val="00AE5115"/>
    <w:rsid w:val="00AE61CB"/>
    <w:rsid w:val="00AE62B2"/>
    <w:rsid w:val="00AE690E"/>
    <w:rsid w:val="00AE745B"/>
    <w:rsid w:val="00AF0202"/>
    <w:rsid w:val="00AF0526"/>
    <w:rsid w:val="00AF05AB"/>
    <w:rsid w:val="00AF06A8"/>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367"/>
    <w:rsid w:val="00B01FAB"/>
    <w:rsid w:val="00B01FF3"/>
    <w:rsid w:val="00B0275E"/>
    <w:rsid w:val="00B02F57"/>
    <w:rsid w:val="00B02F93"/>
    <w:rsid w:val="00B03112"/>
    <w:rsid w:val="00B03424"/>
    <w:rsid w:val="00B036F7"/>
    <w:rsid w:val="00B043A3"/>
    <w:rsid w:val="00B049DD"/>
    <w:rsid w:val="00B04B63"/>
    <w:rsid w:val="00B04F14"/>
    <w:rsid w:val="00B053F0"/>
    <w:rsid w:val="00B0558C"/>
    <w:rsid w:val="00B05BDC"/>
    <w:rsid w:val="00B05CE4"/>
    <w:rsid w:val="00B06AC9"/>
    <w:rsid w:val="00B06FAD"/>
    <w:rsid w:val="00B072DA"/>
    <w:rsid w:val="00B074E5"/>
    <w:rsid w:val="00B07D26"/>
    <w:rsid w:val="00B10430"/>
    <w:rsid w:val="00B10AD8"/>
    <w:rsid w:val="00B10F6E"/>
    <w:rsid w:val="00B118B4"/>
    <w:rsid w:val="00B12135"/>
    <w:rsid w:val="00B12964"/>
    <w:rsid w:val="00B13437"/>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0E6"/>
    <w:rsid w:val="00B23914"/>
    <w:rsid w:val="00B23C27"/>
    <w:rsid w:val="00B241CA"/>
    <w:rsid w:val="00B24828"/>
    <w:rsid w:val="00B24BA6"/>
    <w:rsid w:val="00B24D74"/>
    <w:rsid w:val="00B2507F"/>
    <w:rsid w:val="00B25489"/>
    <w:rsid w:val="00B25AAB"/>
    <w:rsid w:val="00B25EF3"/>
    <w:rsid w:val="00B26109"/>
    <w:rsid w:val="00B2629F"/>
    <w:rsid w:val="00B268FD"/>
    <w:rsid w:val="00B26A3F"/>
    <w:rsid w:val="00B26EA5"/>
    <w:rsid w:val="00B27145"/>
    <w:rsid w:val="00B27446"/>
    <w:rsid w:val="00B278AC"/>
    <w:rsid w:val="00B27AC4"/>
    <w:rsid w:val="00B300B1"/>
    <w:rsid w:val="00B3069F"/>
    <w:rsid w:val="00B306C5"/>
    <w:rsid w:val="00B30A01"/>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5624"/>
    <w:rsid w:val="00B36829"/>
    <w:rsid w:val="00B36A0A"/>
    <w:rsid w:val="00B36CD9"/>
    <w:rsid w:val="00B371F4"/>
    <w:rsid w:val="00B376C0"/>
    <w:rsid w:val="00B4097E"/>
    <w:rsid w:val="00B40A34"/>
    <w:rsid w:val="00B40A5A"/>
    <w:rsid w:val="00B40D91"/>
    <w:rsid w:val="00B4164D"/>
    <w:rsid w:val="00B41CED"/>
    <w:rsid w:val="00B421F5"/>
    <w:rsid w:val="00B42615"/>
    <w:rsid w:val="00B42766"/>
    <w:rsid w:val="00B439D4"/>
    <w:rsid w:val="00B43EA7"/>
    <w:rsid w:val="00B456E1"/>
    <w:rsid w:val="00B4589A"/>
    <w:rsid w:val="00B45E83"/>
    <w:rsid w:val="00B465DC"/>
    <w:rsid w:val="00B466D9"/>
    <w:rsid w:val="00B46B88"/>
    <w:rsid w:val="00B46BB3"/>
    <w:rsid w:val="00B46CB7"/>
    <w:rsid w:val="00B47369"/>
    <w:rsid w:val="00B473FE"/>
    <w:rsid w:val="00B474A0"/>
    <w:rsid w:val="00B47722"/>
    <w:rsid w:val="00B47B30"/>
    <w:rsid w:val="00B50311"/>
    <w:rsid w:val="00B51CC4"/>
    <w:rsid w:val="00B51ED4"/>
    <w:rsid w:val="00B524F5"/>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1FEA"/>
    <w:rsid w:val="00B62517"/>
    <w:rsid w:val="00B625F1"/>
    <w:rsid w:val="00B62BE0"/>
    <w:rsid w:val="00B62D4A"/>
    <w:rsid w:val="00B634A2"/>
    <w:rsid w:val="00B64D27"/>
    <w:rsid w:val="00B651D4"/>
    <w:rsid w:val="00B6537A"/>
    <w:rsid w:val="00B65B0A"/>
    <w:rsid w:val="00B65EDE"/>
    <w:rsid w:val="00B65FEF"/>
    <w:rsid w:val="00B66382"/>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693"/>
    <w:rsid w:val="00B727F7"/>
    <w:rsid w:val="00B7292E"/>
    <w:rsid w:val="00B72EDE"/>
    <w:rsid w:val="00B72F45"/>
    <w:rsid w:val="00B73187"/>
    <w:rsid w:val="00B733AA"/>
    <w:rsid w:val="00B733EE"/>
    <w:rsid w:val="00B735C3"/>
    <w:rsid w:val="00B73D02"/>
    <w:rsid w:val="00B74E94"/>
    <w:rsid w:val="00B750BF"/>
    <w:rsid w:val="00B75221"/>
    <w:rsid w:val="00B75CAC"/>
    <w:rsid w:val="00B766BA"/>
    <w:rsid w:val="00B76D2A"/>
    <w:rsid w:val="00B76F61"/>
    <w:rsid w:val="00B77214"/>
    <w:rsid w:val="00B77775"/>
    <w:rsid w:val="00B77C53"/>
    <w:rsid w:val="00B8017B"/>
    <w:rsid w:val="00B8085C"/>
    <w:rsid w:val="00B80994"/>
    <w:rsid w:val="00B81A22"/>
    <w:rsid w:val="00B82288"/>
    <w:rsid w:val="00B829B5"/>
    <w:rsid w:val="00B82E9B"/>
    <w:rsid w:val="00B8383B"/>
    <w:rsid w:val="00B84582"/>
    <w:rsid w:val="00B84685"/>
    <w:rsid w:val="00B8485A"/>
    <w:rsid w:val="00B84DEB"/>
    <w:rsid w:val="00B85077"/>
    <w:rsid w:val="00B8525D"/>
    <w:rsid w:val="00B8553F"/>
    <w:rsid w:val="00B86259"/>
    <w:rsid w:val="00B86C88"/>
    <w:rsid w:val="00B86EDB"/>
    <w:rsid w:val="00B87A77"/>
    <w:rsid w:val="00B87B74"/>
    <w:rsid w:val="00B90141"/>
    <w:rsid w:val="00B909F5"/>
    <w:rsid w:val="00B90B3A"/>
    <w:rsid w:val="00B91AEC"/>
    <w:rsid w:val="00B91CC2"/>
    <w:rsid w:val="00B91E63"/>
    <w:rsid w:val="00B92176"/>
    <w:rsid w:val="00B9231D"/>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4D27"/>
    <w:rsid w:val="00BA5A80"/>
    <w:rsid w:val="00BA65F4"/>
    <w:rsid w:val="00BA665C"/>
    <w:rsid w:val="00BA6A03"/>
    <w:rsid w:val="00BA6AC4"/>
    <w:rsid w:val="00BA6E66"/>
    <w:rsid w:val="00BA6E6D"/>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51E3"/>
    <w:rsid w:val="00BB579E"/>
    <w:rsid w:val="00BB58BF"/>
    <w:rsid w:val="00BB63E7"/>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9B1"/>
    <w:rsid w:val="00BC4C62"/>
    <w:rsid w:val="00BC4D32"/>
    <w:rsid w:val="00BC537D"/>
    <w:rsid w:val="00BC5799"/>
    <w:rsid w:val="00BC5BD4"/>
    <w:rsid w:val="00BC6038"/>
    <w:rsid w:val="00BC63AB"/>
    <w:rsid w:val="00BC6671"/>
    <w:rsid w:val="00BC6956"/>
    <w:rsid w:val="00BC7F04"/>
    <w:rsid w:val="00BD0053"/>
    <w:rsid w:val="00BD0271"/>
    <w:rsid w:val="00BD104E"/>
    <w:rsid w:val="00BD148C"/>
    <w:rsid w:val="00BD2392"/>
    <w:rsid w:val="00BD263B"/>
    <w:rsid w:val="00BD2D4B"/>
    <w:rsid w:val="00BD55FD"/>
    <w:rsid w:val="00BD5896"/>
    <w:rsid w:val="00BD5D19"/>
    <w:rsid w:val="00BD640B"/>
    <w:rsid w:val="00BD6500"/>
    <w:rsid w:val="00BD6523"/>
    <w:rsid w:val="00BD6A15"/>
    <w:rsid w:val="00BD77BC"/>
    <w:rsid w:val="00BD77C5"/>
    <w:rsid w:val="00BD7E45"/>
    <w:rsid w:val="00BD7E48"/>
    <w:rsid w:val="00BE0098"/>
    <w:rsid w:val="00BE0239"/>
    <w:rsid w:val="00BE1E16"/>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F70"/>
    <w:rsid w:val="00BE7441"/>
    <w:rsid w:val="00BE75B6"/>
    <w:rsid w:val="00BE76E3"/>
    <w:rsid w:val="00BE774C"/>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1D09"/>
    <w:rsid w:val="00C12893"/>
    <w:rsid w:val="00C137D3"/>
    <w:rsid w:val="00C150DA"/>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E27"/>
    <w:rsid w:val="00C251FA"/>
    <w:rsid w:val="00C25B47"/>
    <w:rsid w:val="00C262B6"/>
    <w:rsid w:val="00C2672C"/>
    <w:rsid w:val="00C26B43"/>
    <w:rsid w:val="00C26B60"/>
    <w:rsid w:val="00C26C59"/>
    <w:rsid w:val="00C271B2"/>
    <w:rsid w:val="00C2795C"/>
    <w:rsid w:val="00C27FF9"/>
    <w:rsid w:val="00C305C2"/>
    <w:rsid w:val="00C30C08"/>
    <w:rsid w:val="00C30FC3"/>
    <w:rsid w:val="00C314AC"/>
    <w:rsid w:val="00C31F3E"/>
    <w:rsid w:val="00C3214F"/>
    <w:rsid w:val="00C328AA"/>
    <w:rsid w:val="00C32918"/>
    <w:rsid w:val="00C32E15"/>
    <w:rsid w:val="00C32E4B"/>
    <w:rsid w:val="00C332DF"/>
    <w:rsid w:val="00C3351B"/>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0FA7"/>
    <w:rsid w:val="00C41072"/>
    <w:rsid w:val="00C41A62"/>
    <w:rsid w:val="00C41BD3"/>
    <w:rsid w:val="00C41D55"/>
    <w:rsid w:val="00C41F0D"/>
    <w:rsid w:val="00C41F5E"/>
    <w:rsid w:val="00C4204A"/>
    <w:rsid w:val="00C42230"/>
    <w:rsid w:val="00C4267C"/>
    <w:rsid w:val="00C42F66"/>
    <w:rsid w:val="00C43EF4"/>
    <w:rsid w:val="00C4416F"/>
    <w:rsid w:val="00C45211"/>
    <w:rsid w:val="00C46557"/>
    <w:rsid w:val="00C4723C"/>
    <w:rsid w:val="00C4754C"/>
    <w:rsid w:val="00C47725"/>
    <w:rsid w:val="00C477BC"/>
    <w:rsid w:val="00C47DAE"/>
    <w:rsid w:val="00C47FED"/>
    <w:rsid w:val="00C50498"/>
    <w:rsid w:val="00C50630"/>
    <w:rsid w:val="00C51220"/>
    <w:rsid w:val="00C51582"/>
    <w:rsid w:val="00C5194F"/>
    <w:rsid w:val="00C51C77"/>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6F3"/>
    <w:rsid w:val="00C57776"/>
    <w:rsid w:val="00C57939"/>
    <w:rsid w:val="00C6067F"/>
    <w:rsid w:val="00C61087"/>
    <w:rsid w:val="00C6116E"/>
    <w:rsid w:val="00C62354"/>
    <w:rsid w:val="00C625CE"/>
    <w:rsid w:val="00C62A5C"/>
    <w:rsid w:val="00C62F52"/>
    <w:rsid w:val="00C633FC"/>
    <w:rsid w:val="00C63D4B"/>
    <w:rsid w:val="00C6409C"/>
    <w:rsid w:val="00C6431C"/>
    <w:rsid w:val="00C6444E"/>
    <w:rsid w:val="00C64569"/>
    <w:rsid w:val="00C64869"/>
    <w:rsid w:val="00C64AC4"/>
    <w:rsid w:val="00C64C19"/>
    <w:rsid w:val="00C650A7"/>
    <w:rsid w:val="00C652F7"/>
    <w:rsid w:val="00C656B1"/>
    <w:rsid w:val="00C65E47"/>
    <w:rsid w:val="00C6691D"/>
    <w:rsid w:val="00C66FD0"/>
    <w:rsid w:val="00C673C6"/>
    <w:rsid w:val="00C6763D"/>
    <w:rsid w:val="00C70153"/>
    <w:rsid w:val="00C70245"/>
    <w:rsid w:val="00C702FD"/>
    <w:rsid w:val="00C70327"/>
    <w:rsid w:val="00C70A67"/>
    <w:rsid w:val="00C70E62"/>
    <w:rsid w:val="00C7113E"/>
    <w:rsid w:val="00C711A8"/>
    <w:rsid w:val="00C713D8"/>
    <w:rsid w:val="00C71435"/>
    <w:rsid w:val="00C714D9"/>
    <w:rsid w:val="00C72559"/>
    <w:rsid w:val="00C728F4"/>
    <w:rsid w:val="00C72968"/>
    <w:rsid w:val="00C72C9B"/>
    <w:rsid w:val="00C730AF"/>
    <w:rsid w:val="00C73D9D"/>
    <w:rsid w:val="00C73FC5"/>
    <w:rsid w:val="00C74734"/>
    <w:rsid w:val="00C748FD"/>
    <w:rsid w:val="00C7499C"/>
    <w:rsid w:val="00C74B26"/>
    <w:rsid w:val="00C74B41"/>
    <w:rsid w:val="00C761F2"/>
    <w:rsid w:val="00C773A4"/>
    <w:rsid w:val="00C77CF4"/>
    <w:rsid w:val="00C800B4"/>
    <w:rsid w:val="00C801C8"/>
    <w:rsid w:val="00C81182"/>
    <w:rsid w:val="00C8154F"/>
    <w:rsid w:val="00C81825"/>
    <w:rsid w:val="00C82135"/>
    <w:rsid w:val="00C82885"/>
    <w:rsid w:val="00C834D5"/>
    <w:rsid w:val="00C835E8"/>
    <w:rsid w:val="00C83D25"/>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A6C"/>
    <w:rsid w:val="00C92EFF"/>
    <w:rsid w:val="00C9338F"/>
    <w:rsid w:val="00C93DB7"/>
    <w:rsid w:val="00C93EAF"/>
    <w:rsid w:val="00C941E0"/>
    <w:rsid w:val="00C944E5"/>
    <w:rsid w:val="00C94821"/>
    <w:rsid w:val="00C94FE8"/>
    <w:rsid w:val="00C95087"/>
    <w:rsid w:val="00C95CC9"/>
    <w:rsid w:val="00C96165"/>
    <w:rsid w:val="00C96239"/>
    <w:rsid w:val="00C965CD"/>
    <w:rsid w:val="00C96B6A"/>
    <w:rsid w:val="00C96D9F"/>
    <w:rsid w:val="00C96FB9"/>
    <w:rsid w:val="00C978A0"/>
    <w:rsid w:val="00CA0602"/>
    <w:rsid w:val="00CA0799"/>
    <w:rsid w:val="00CA07B5"/>
    <w:rsid w:val="00CA1D3C"/>
    <w:rsid w:val="00CA1FDA"/>
    <w:rsid w:val="00CA2291"/>
    <w:rsid w:val="00CA22C4"/>
    <w:rsid w:val="00CA2648"/>
    <w:rsid w:val="00CA3105"/>
    <w:rsid w:val="00CA32F2"/>
    <w:rsid w:val="00CA3809"/>
    <w:rsid w:val="00CA3B17"/>
    <w:rsid w:val="00CA3EA2"/>
    <w:rsid w:val="00CA438E"/>
    <w:rsid w:val="00CA4910"/>
    <w:rsid w:val="00CA49AF"/>
    <w:rsid w:val="00CA549E"/>
    <w:rsid w:val="00CA55F4"/>
    <w:rsid w:val="00CA562E"/>
    <w:rsid w:val="00CA574B"/>
    <w:rsid w:val="00CA641D"/>
    <w:rsid w:val="00CA68F4"/>
    <w:rsid w:val="00CA7231"/>
    <w:rsid w:val="00CA74E2"/>
    <w:rsid w:val="00CA7763"/>
    <w:rsid w:val="00CA788C"/>
    <w:rsid w:val="00CA78CC"/>
    <w:rsid w:val="00CB0525"/>
    <w:rsid w:val="00CB0C82"/>
    <w:rsid w:val="00CB1357"/>
    <w:rsid w:val="00CB15DB"/>
    <w:rsid w:val="00CB1997"/>
    <w:rsid w:val="00CB21BC"/>
    <w:rsid w:val="00CB23A6"/>
    <w:rsid w:val="00CB2EC3"/>
    <w:rsid w:val="00CB302C"/>
    <w:rsid w:val="00CB329B"/>
    <w:rsid w:val="00CB3FEB"/>
    <w:rsid w:val="00CB4135"/>
    <w:rsid w:val="00CB4354"/>
    <w:rsid w:val="00CB4C7F"/>
    <w:rsid w:val="00CB4EAE"/>
    <w:rsid w:val="00CB4ECC"/>
    <w:rsid w:val="00CB500D"/>
    <w:rsid w:val="00CB5631"/>
    <w:rsid w:val="00CB6045"/>
    <w:rsid w:val="00CB611F"/>
    <w:rsid w:val="00CB66AE"/>
    <w:rsid w:val="00CB724D"/>
    <w:rsid w:val="00CB7309"/>
    <w:rsid w:val="00CC0E93"/>
    <w:rsid w:val="00CC1D07"/>
    <w:rsid w:val="00CC3087"/>
    <w:rsid w:val="00CC3158"/>
    <w:rsid w:val="00CC3431"/>
    <w:rsid w:val="00CC386D"/>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2FEA"/>
    <w:rsid w:val="00CD36C5"/>
    <w:rsid w:val="00CD386E"/>
    <w:rsid w:val="00CD4F79"/>
    <w:rsid w:val="00CD535C"/>
    <w:rsid w:val="00CD548D"/>
    <w:rsid w:val="00CD5D21"/>
    <w:rsid w:val="00CD6191"/>
    <w:rsid w:val="00CD624A"/>
    <w:rsid w:val="00CD67E2"/>
    <w:rsid w:val="00CD69C3"/>
    <w:rsid w:val="00CD7435"/>
    <w:rsid w:val="00CD7E11"/>
    <w:rsid w:val="00CD7FFC"/>
    <w:rsid w:val="00CE0705"/>
    <w:rsid w:val="00CE0793"/>
    <w:rsid w:val="00CE1685"/>
    <w:rsid w:val="00CE197D"/>
    <w:rsid w:val="00CE199B"/>
    <w:rsid w:val="00CE1FDA"/>
    <w:rsid w:val="00CE2471"/>
    <w:rsid w:val="00CE269E"/>
    <w:rsid w:val="00CE28A6"/>
    <w:rsid w:val="00CE2961"/>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01C"/>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1488"/>
    <w:rsid w:val="00D016B2"/>
    <w:rsid w:val="00D02125"/>
    <w:rsid w:val="00D02669"/>
    <w:rsid w:val="00D02896"/>
    <w:rsid w:val="00D029D0"/>
    <w:rsid w:val="00D02D13"/>
    <w:rsid w:val="00D02FD5"/>
    <w:rsid w:val="00D032FD"/>
    <w:rsid w:val="00D0339D"/>
    <w:rsid w:val="00D04C3A"/>
    <w:rsid w:val="00D04ECE"/>
    <w:rsid w:val="00D05098"/>
    <w:rsid w:val="00D0542A"/>
    <w:rsid w:val="00D0544B"/>
    <w:rsid w:val="00D057DB"/>
    <w:rsid w:val="00D05B10"/>
    <w:rsid w:val="00D05CA6"/>
    <w:rsid w:val="00D06423"/>
    <w:rsid w:val="00D06BA6"/>
    <w:rsid w:val="00D07387"/>
    <w:rsid w:val="00D074CC"/>
    <w:rsid w:val="00D0794B"/>
    <w:rsid w:val="00D07BF5"/>
    <w:rsid w:val="00D07F6F"/>
    <w:rsid w:val="00D10221"/>
    <w:rsid w:val="00D10A3B"/>
    <w:rsid w:val="00D10C13"/>
    <w:rsid w:val="00D1261F"/>
    <w:rsid w:val="00D12C1B"/>
    <w:rsid w:val="00D135C5"/>
    <w:rsid w:val="00D1398B"/>
    <w:rsid w:val="00D13A39"/>
    <w:rsid w:val="00D13BC4"/>
    <w:rsid w:val="00D13CAC"/>
    <w:rsid w:val="00D13CEA"/>
    <w:rsid w:val="00D13E28"/>
    <w:rsid w:val="00D15566"/>
    <w:rsid w:val="00D15E43"/>
    <w:rsid w:val="00D16741"/>
    <w:rsid w:val="00D16CAA"/>
    <w:rsid w:val="00D16D4C"/>
    <w:rsid w:val="00D16E2D"/>
    <w:rsid w:val="00D170AE"/>
    <w:rsid w:val="00D208A0"/>
    <w:rsid w:val="00D20EFD"/>
    <w:rsid w:val="00D210CC"/>
    <w:rsid w:val="00D211B2"/>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46"/>
    <w:rsid w:val="00D32AA5"/>
    <w:rsid w:val="00D33DDC"/>
    <w:rsid w:val="00D34164"/>
    <w:rsid w:val="00D342DF"/>
    <w:rsid w:val="00D347AD"/>
    <w:rsid w:val="00D34804"/>
    <w:rsid w:val="00D34D57"/>
    <w:rsid w:val="00D35334"/>
    <w:rsid w:val="00D354A5"/>
    <w:rsid w:val="00D35F64"/>
    <w:rsid w:val="00D3734F"/>
    <w:rsid w:val="00D374DE"/>
    <w:rsid w:val="00D3750C"/>
    <w:rsid w:val="00D37837"/>
    <w:rsid w:val="00D37BF3"/>
    <w:rsid w:val="00D37EC2"/>
    <w:rsid w:val="00D40204"/>
    <w:rsid w:val="00D40673"/>
    <w:rsid w:val="00D4074F"/>
    <w:rsid w:val="00D40E65"/>
    <w:rsid w:val="00D410B3"/>
    <w:rsid w:val="00D4135C"/>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701"/>
    <w:rsid w:val="00D47BDC"/>
    <w:rsid w:val="00D50996"/>
    <w:rsid w:val="00D511AB"/>
    <w:rsid w:val="00D5131C"/>
    <w:rsid w:val="00D51698"/>
    <w:rsid w:val="00D5179D"/>
    <w:rsid w:val="00D51B7E"/>
    <w:rsid w:val="00D51E09"/>
    <w:rsid w:val="00D51E90"/>
    <w:rsid w:val="00D5230D"/>
    <w:rsid w:val="00D5244C"/>
    <w:rsid w:val="00D52D3F"/>
    <w:rsid w:val="00D53DBA"/>
    <w:rsid w:val="00D54421"/>
    <w:rsid w:val="00D54C14"/>
    <w:rsid w:val="00D55099"/>
    <w:rsid w:val="00D55514"/>
    <w:rsid w:val="00D5585A"/>
    <w:rsid w:val="00D56D27"/>
    <w:rsid w:val="00D573E6"/>
    <w:rsid w:val="00D5785C"/>
    <w:rsid w:val="00D57A0B"/>
    <w:rsid w:val="00D60517"/>
    <w:rsid w:val="00D6094D"/>
    <w:rsid w:val="00D622CE"/>
    <w:rsid w:val="00D62FC8"/>
    <w:rsid w:val="00D63567"/>
    <w:rsid w:val="00D6365D"/>
    <w:rsid w:val="00D6366A"/>
    <w:rsid w:val="00D63F4D"/>
    <w:rsid w:val="00D64397"/>
    <w:rsid w:val="00D644CD"/>
    <w:rsid w:val="00D64B2A"/>
    <w:rsid w:val="00D64E52"/>
    <w:rsid w:val="00D655BB"/>
    <w:rsid w:val="00D65998"/>
    <w:rsid w:val="00D65A00"/>
    <w:rsid w:val="00D67204"/>
    <w:rsid w:val="00D67274"/>
    <w:rsid w:val="00D672E1"/>
    <w:rsid w:val="00D6773A"/>
    <w:rsid w:val="00D67938"/>
    <w:rsid w:val="00D679E1"/>
    <w:rsid w:val="00D70A7D"/>
    <w:rsid w:val="00D70CF5"/>
    <w:rsid w:val="00D70D32"/>
    <w:rsid w:val="00D70D88"/>
    <w:rsid w:val="00D711A7"/>
    <w:rsid w:val="00D714CA"/>
    <w:rsid w:val="00D71733"/>
    <w:rsid w:val="00D71EB5"/>
    <w:rsid w:val="00D71F41"/>
    <w:rsid w:val="00D72A83"/>
    <w:rsid w:val="00D7300D"/>
    <w:rsid w:val="00D739D9"/>
    <w:rsid w:val="00D73F82"/>
    <w:rsid w:val="00D73FF5"/>
    <w:rsid w:val="00D75425"/>
    <w:rsid w:val="00D7549A"/>
    <w:rsid w:val="00D759BA"/>
    <w:rsid w:val="00D75C5E"/>
    <w:rsid w:val="00D76C13"/>
    <w:rsid w:val="00D76FAD"/>
    <w:rsid w:val="00D7783D"/>
    <w:rsid w:val="00D77F58"/>
    <w:rsid w:val="00D8017E"/>
    <w:rsid w:val="00D803DF"/>
    <w:rsid w:val="00D809F3"/>
    <w:rsid w:val="00D80A8D"/>
    <w:rsid w:val="00D817E4"/>
    <w:rsid w:val="00D81B1D"/>
    <w:rsid w:val="00D82243"/>
    <w:rsid w:val="00D82514"/>
    <w:rsid w:val="00D83239"/>
    <w:rsid w:val="00D83AC4"/>
    <w:rsid w:val="00D83F46"/>
    <w:rsid w:val="00D84093"/>
    <w:rsid w:val="00D840E4"/>
    <w:rsid w:val="00D853E6"/>
    <w:rsid w:val="00D863F0"/>
    <w:rsid w:val="00D864F8"/>
    <w:rsid w:val="00D86B09"/>
    <w:rsid w:val="00D872E4"/>
    <w:rsid w:val="00D87569"/>
    <w:rsid w:val="00D87706"/>
    <w:rsid w:val="00D87E29"/>
    <w:rsid w:val="00D91BA3"/>
    <w:rsid w:val="00D92251"/>
    <w:rsid w:val="00D9225E"/>
    <w:rsid w:val="00D9278A"/>
    <w:rsid w:val="00D92860"/>
    <w:rsid w:val="00D929EC"/>
    <w:rsid w:val="00D92E41"/>
    <w:rsid w:val="00D93052"/>
    <w:rsid w:val="00D938F4"/>
    <w:rsid w:val="00D93E23"/>
    <w:rsid w:val="00D94644"/>
    <w:rsid w:val="00D94FA8"/>
    <w:rsid w:val="00D9501B"/>
    <w:rsid w:val="00D95021"/>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988"/>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1F2"/>
    <w:rsid w:val="00DB2EF1"/>
    <w:rsid w:val="00DB3B62"/>
    <w:rsid w:val="00DB41AA"/>
    <w:rsid w:val="00DB42F5"/>
    <w:rsid w:val="00DB4F74"/>
    <w:rsid w:val="00DB52F3"/>
    <w:rsid w:val="00DB5605"/>
    <w:rsid w:val="00DB59B4"/>
    <w:rsid w:val="00DB5C32"/>
    <w:rsid w:val="00DB5FA8"/>
    <w:rsid w:val="00DB64CE"/>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4021"/>
    <w:rsid w:val="00DC4BD6"/>
    <w:rsid w:val="00DC4E1E"/>
    <w:rsid w:val="00DC50EB"/>
    <w:rsid w:val="00DC5AC9"/>
    <w:rsid w:val="00DC601A"/>
    <w:rsid w:val="00DC64D3"/>
    <w:rsid w:val="00DC69C4"/>
    <w:rsid w:val="00DC6FEE"/>
    <w:rsid w:val="00DC773F"/>
    <w:rsid w:val="00DC77A9"/>
    <w:rsid w:val="00DC77C2"/>
    <w:rsid w:val="00DC77E3"/>
    <w:rsid w:val="00DD03F5"/>
    <w:rsid w:val="00DD1B7C"/>
    <w:rsid w:val="00DD246F"/>
    <w:rsid w:val="00DD25F4"/>
    <w:rsid w:val="00DD269B"/>
    <w:rsid w:val="00DD27DB"/>
    <w:rsid w:val="00DD29E5"/>
    <w:rsid w:val="00DD2C2F"/>
    <w:rsid w:val="00DD2F45"/>
    <w:rsid w:val="00DD3900"/>
    <w:rsid w:val="00DD4903"/>
    <w:rsid w:val="00DD4926"/>
    <w:rsid w:val="00DD498F"/>
    <w:rsid w:val="00DD4C42"/>
    <w:rsid w:val="00DD4F76"/>
    <w:rsid w:val="00DD5D71"/>
    <w:rsid w:val="00DD5EDB"/>
    <w:rsid w:val="00DD60A4"/>
    <w:rsid w:val="00DD6559"/>
    <w:rsid w:val="00DD6CFA"/>
    <w:rsid w:val="00DD74A3"/>
    <w:rsid w:val="00DD7B5E"/>
    <w:rsid w:val="00DD7D8B"/>
    <w:rsid w:val="00DE0645"/>
    <w:rsid w:val="00DE099B"/>
    <w:rsid w:val="00DE1024"/>
    <w:rsid w:val="00DE1098"/>
    <w:rsid w:val="00DE1289"/>
    <w:rsid w:val="00DE1E37"/>
    <w:rsid w:val="00DE2753"/>
    <w:rsid w:val="00DE3A56"/>
    <w:rsid w:val="00DE3B5C"/>
    <w:rsid w:val="00DE4008"/>
    <w:rsid w:val="00DE4F6A"/>
    <w:rsid w:val="00DE5244"/>
    <w:rsid w:val="00DE550B"/>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3E4C"/>
    <w:rsid w:val="00DF4534"/>
    <w:rsid w:val="00DF47E8"/>
    <w:rsid w:val="00DF4CF1"/>
    <w:rsid w:val="00DF50BD"/>
    <w:rsid w:val="00DF559C"/>
    <w:rsid w:val="00DF5AC1"/>
    <w:rsid w:val="00DF6CDC"/>
    <w:rsid w:val="00DF6D4B"/>
    <w:rsid w:val="00DF7368"/>
    <w:rsid w:val="00DF76DD"/>
    <w:rsid w:val="00DF7D23"/>
    <w:rsid w:val="00DF7F68"/>
    <w:rsid w:val="00E00076"/>
    <w:rsid w:val="00E00250"/>
    <w:rsid w:val="00E002B3"/>
    <w:rsid w:val="00E0127E"/>
    <w:rsid w:val="00E015A8"/>
    <w:rsid w:val="00E018C3"/>
    <w:rsid w:val="00E02833"/>
    <w:rsid w:val="00E02DC2"/>
    <w:rsid w:val="00E0342F"/>
    <w:rsid w:val="00E03454"/>
    <w:rsid w:val="00E0391E"/>
    <w:rsid w:val="00E03F03"/>
    <w:rsid w:val="00E03F31"/>
    <w:rsid w:val="00E04C45"/>
    <w:rsid w:val="00E04F95"/>
    <w:rsid w:val="00E055BD"/>
    <w:rsid w:val="00E05EC9"/>
    <w:rsid w:val="00E05EF3"/>
    <w:rsid w:val="00E06849"/>
    <w:rsid w:val="00E06B03"/>
    <w:rsid w:val="00E06BEC"/>
    <w:rsid w:val="00E072E4"/>
    <w:rsid w:val="00E07669"/>
    <w:rsid w:val="00E10412"/>
    <w:rsid w:val="00E10551"/>
    <w:rsid w:val="00E10CB5"/>
    <w:rsid w:val="00E10D9E"/>
    <w:rsid w:val="00E1100F"/>
    <w:rsid w:val="00E11B4C"/>
    <w:rsid w:val="00E11CD2"/>
    <w:rsid w:val="00E11EDE"/>
    <w:rsid w:val="00E11F11"/>
    <w:rsid w:val="00E1274E"/>
    <w:rsid w:val="00E12A7A"/>
    <w:rsid w:val="00E1367C"/>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860"/>
    <w:rsid w:val="00E17F5D"/>
    <w:rsid w:val="00E20D8E"/>
    <w:rsid w:val="00E20F55"/>
    <w:rsid w:val="00E21073"/>
    <w:rsid w:val="00E219F6"/>
    <w:rsid w:val="00E21BD0"/>
    <w:rsid w:val="00E21F17"/>
    <w:rsid w:val="00E22454"/>
    <w:rsid w:val="00E22CA4"/>
    <w:rsid w:val="00E23A68"/>
    <w:rsid w:val="00E23B5D"/>
    <w:rsid w:val="00E24206"/>
    <w:rsid w:val="00E244A7"/>
    <w:rsid w:val="00E24B84"/>
    <w:rsid w:val="00E24FC6"/>
    <w:rsid w:val="00E25E16"/>
    <w:rsid w:val="00E26092"/>
    <w:rsid w:val="00E2647D"/>
    <w:rsid w:val="00E26A1B"/>
    <w:rsid w:val="00E3001D"/>
    <w:rsid w:val="00E30022"/>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557E"/>
    <w:rsid w:val="00E3606D"/>
    <w:rsid w:val="00E36085"/>
    <w:rsid w:val="00E36561"/>
    <w:rsid w:val="00E36AB4"/>
    <w:rsid w:val="00E36B3A"/>
    <w:rsid w:val="00E36F9E"/>
    <w:rsid w:val="00E3756A"/>
    <w:rsid w:val="00E4049C"/>
    <w:rsid w:val="00E40944"/>
    <w:rsid w:val="00E42E00"/>
    <w:rsid w:val="00E43761"/>
    <w:rsid w:val="00E43872"/>
    <w:rsid w:val="00E43CF2"/>
    <w:rsid w:val="00E44132"/>
    <w:rsid w:val="00E44F61"/>
    <w:rsid w:val="00E45319"/>
    <w:rsid w:val="00E46028"/>
    <w:rsid w:val="00E4655F"/>
    <w:rsid w:val="00E465D1"/>
    <w:rsid w:val="00E46600"/>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3AE9"/>
    <w:rsid w:val="00E64472"/>
    <w:rsid w:val="00E645E5"/>
    <w:rsid w:val="00E6482D"/>
    <w:rsid w:val="00E64849"/>
    <w:rsid w:val="00E64C70"/>
    <w:rsid w:val="00E650AB"/>
    <w:rsid w:val="00E650CD"/>
    <w:rsid w:val="00E650D7"/>
    <w:rsid w:val="00E6542E"/>
    <w:rsid w:val="00E657BC"/>
    <w:rsid w:val="00E65B3B"/>
    <w:rsid w:val="00E66159"/>
    <w:rsid w:val="00E6627C"/>
    <w:rsid w:val="00E6685A"/>
    <w:rsid w:val="00E66C5D"/>
    <w:rsid w:val="00E66D7F"/>
    <w:rsid w:val="00E6794A"/>
    <w:rsid w:val="00E67EAD"/>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2EF"/>
    <w:rsid w:val="00E7434D"/>
    <w:rsid w:val="00E74D93"/>
    <w:rsid w:val="00E753FE"/>
    <w:rsid w:val="00E7546C"/>
    <w:rsid w:val="00E75641"/>
    <w:rsid w:val="00E75B42"/>
    <w:rsid w:val="00E76CC3"/>
    <w:rsid w:val="00E77301"/>
    <w:rsid w:val="00E779B4"/>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01"/>
    <w:rsid w:val="00E82911"/>
    <w:rsid w:val="00E837FB"/>
    <w:rsid w:val="00E83D0C"/>
    <w:rsid w:val="00E843D3"/>
    <w:rsid w:val="00E84758"/>
    <w:rsid w:val="00E8488A"/>
    <w:rsid w:val="00E84906"/>
    <w:rsid w:val="00E8497C"/>
    <w:rsid w:val="00E84A9F"/>
    <w:rsid w:val="00E8525B"/>
    <w:rsid w:val="00E85BCD"/>
    <w:rsid w:val="00E8703B"/>
    <w:rsid w:val="00E87352"/>
    <w:rsid w:val="00E87850"/>
    <w:rsid w:val="00E87C51"/>
    <w:rsid w:val="00E9057B"/>
    <w:rsid w:val="00E91620"/>
    <w:rsid w:val="00E91665"/>
    <w:rsid w:val="00E917BF"/>
    <w:rsid w:val="00E91FA4"/>
    <w:rsid w:val="00E921E8"/>
    <w:rsid w:val="00E92489"/>
    <w:rsid w:val="00E92A93"/>
    <w:rsid w:val="00E92C7B"/>
    <w:rsid w:val="00E92D55"/>
    <w:rsid w:val="00E92EA2"/>
    <w:rsid w:val="00E93300"/>
    <w:rsid w:val="00E93A0C"/>
    <w:rsid w:val="00E93C18"/>
    <w:rsid w:val="00E95985"/>
    <w:rsid w:val="00E959FA"/>
    <w:rsid w:val="00E95CE7"/>
    <w:rsid w:val="00E95DE1"/>
    <w:rsid w:val="00E961D8"/>
    <w:rsid w:val="00E9646F"/>
    <w:rsid w:val="00E96B04"/>
    <w:rsid w:val="00E974CB"/>
    <w:rsid w:val="00E97759"/>
    <w:rsid w:val="00E97AD3"/>
    <w:rsid w:val="00EA0855"/>
    <w:rsid w:val="00EA09F2"/>
    <w:rsid w:val="00EA0BBA"/>
    <w:rsid w:val="00EA0E56"/>
    <w:rsid w:val="00EA1081"/>
    <w:rsid w:val="00EA1131"/>
    <w:rsid w:val="00EA12B6"/>
    <w:rsid w:val="00EA1962"/>
    <w:rsid w:val="00EA227F"/>
    <w:rsid w:val="00EA235D"/>
    <w:rsid w:val="00EA23F8"/>
    <w:rsid w:val="00EA274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A6820"/>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1AD"/>
    <w:rsid w:val="00EB443B"/>
    <w:rsid w:val="00EB468C"/>
    <w:rsid w:val="00EB4C64"/>
    <w:rsid w:val="00EB5145"/>
    <w:rsid w:val="00EB5176"/>
    <w:rsid w:val="00EB5204"/>
    <w:rsid w:val="00EB6058"/>
    <w:rsid w:val="00EB632B"/>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7F0"/>
    <w:rsid w:val="00EC5D47"/>
    <w:rsid w:val="00EC620C"/>
    <w:rsid w:val="00EC6CA7"/>
    <w:rsid w:val="00EC713C"/>
    <w:rsid w:val="00EC7326"/>
    <w:rsid w:val="00EC73A2"/>
    <w:rsid w:val="00EC73AE"/>
    <w:rsid w:val="00EC7B61"/>
    <w:rsid w:val="00EC7F70"/>
    <w:rsid w:val="00ED0094"/>
    <w:rsid w:val="00ED0568"/>
    <w:rsid w:val="00ED0594"/>
    <w:rsid w:val="00ED0970"/>
    <w:rsid w:val="00ED0B28"/>
    <w:rsid w:val="00ED1072"/>
    <w:rsid w:val="00ED15CD"/>
    <w:rsid w:val="00ED1A92"/>
    <w:rsid w:val="00ED1DBD"/>
    <w:rsid w:val="00ED1E47"/>
    <w:rsid w:val="00ED329B"/>
    <w:rsid w:val="00ED3EEA"/>
    <w:rsid w:val="00ED3FDA"/>
    <w:rsid w:val="00ED40AE"/>
    <w:rsid w:val="00ED5190"/>
    <w:rsid w:val="00ED557B"/>
    <w:rsid w:val="00ED5601"/>
    <w:rsid w:val="00ED58FE"/>
    <w:rsid w:val="00ED5C21"/>
    <w:rsid w:val="00ED63FA"/>
    <w:rsid w:val="00ED64C7"/>
    <w:rsid w:val="00ED64F8"/>
    <w:rsid w:val="00ED6977"/>
    <w:rsid w:val="00ED6D9E"/>
    <w:rsid w:val="00EE0170"/>
    <w:rsid w:val="00EE0C00"/>
    <w:rsid w:val="00EE10B8"/>
    <w:rsid w:val="00EE1330"/>
    <w:rsid w:val="00EE13EC"/>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27CA"/>
    <w:rsid w:val="00EF354D"/>
    <w:rsid w:val="00EF3672"/>
    <w:rsid w:val="00EF4044"/>
    <w:rsid w:val="00EF4076"/>
    <w:rsid w:val="00EF47E9"/>
    <w:rsid w:val="00EF4CCA"/>
    <w:rsid w:val="00EF4D16"/>
    <w:rsid w:val="00EF5638"/>
    <w:rsid w:val="00EF56FE"/>
    <w:rsid w:val="00EF5CCF"/>
    <w:rsid w:val="00EF5D8E"/>
    <w:rsid w:val="00EF5F2B"/>
    <w:rsid w:val="00EF62AF"/>
    <w:rsid w:val="00EF6D8B"/>
    <w:rsid w:val="00EF7637"/>
    <w:rsid w:val="00EF7852"/>
    <w:rsid w:val="00EF7B67"/>
    <w:rsid w:val="00EF7DF7"/>
    <w:rsid w:val="00F003B4"/>
    <w:rsid w:val="00F0078D"/>
    <w:rsid w:val="00F00B4A"/>
    <w:rsid w:val="00F00D33"/>
    <w:rsid w:val="00F00F95"/>
    <w:rsid w:val="00F01B85"/>
    <w:rsid w:val="00F0231F"/>
    <w:rsid w:val="00F02661"/>
    <w:rsid w:val="00F02674"/>
    <w:rsid w:val="00F02767"/>
    <w:rsid w:val="00F02855"/>
    <w:rsid w:val="00F02876"/>
    <w:rsid w:val="00F029BD"/>
    <w:rsid w:val="00F02BA5"/>
    <w:rsid w:val="00F02CCD"/>
    <w:rsid w:val="00F02CD1"/>
    <w:rsid w:val="00F02E09"/>
    <w:rsid w:val="00F030E1"/>
    <w:rsid w:val="00F0385C"/>
    <w:rsid w:val="00F03CC3"/>
    <w:rsid w:val="00F0412F"/>
    <w:rsid w:val="00F04314"/>
    <w:rsid w:val="00F04516"/>
    <w:rsid w:val="00F04638"/>
    <w:rsid w:val="00F05100"/>
    <w:rsid w:val="00F0511B"/>
    <w:rsid w:val="00F051A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76B"/>
    <w:rsid w:val="00F14C76"/>
    <w:rsid w:val="00F15A1B"/>
    <w:rsid w:val="00F16296"/>
    <w:rsid w:val="00F1668D"/>
    <w:rsid w:val="00F168EF"/>
    <w:rsid w:val="00F16AE1"/>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C31"/>
    <w:rsid w:val="00F26DF9"/>
    <w:rsid w:val="00F26E35"/>
    <w:rsid w:val="00F270EC"/>
    <w:rsid w:val="00F272FF"/>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216F"/>
    <w:rsid w:val="00F326D7"/>
    <w:rsid w:val="00F33007"/>
    <w:rsid w:val="00F33992"/>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4F8"/>
    <w:rsid w:val="00F43584"/>
    <w:rsid w:val="00F435C1"/>
    <w:rsid w:val="00F4388C"/>
    <w:rsid w:val="00F43C90"/>
    <w:rsid w:val="00F44265"/>
    <w:rsid w:val="00F4448E"/>
    <w:rsid w:val="00F44704"/>
    <w:rsid w:val="00F450AC"/>
    <w:rsid w:val="00F45192"/>
    <w:rsid w:val="00F46370"/>
    <w:rsid w:val="00F46A24"/>
    <w:rsid w:val="00F46B4B"/>
    <w:rsid w:val="00F4712B"/>
    <w:rsid w:val="00F4721C"/>
    <w:rsid w:val="00F4736D"/>
    <w:rsid w:val="00F47781"/>
    <w:rsid w:val="00F50251"/>
    <w:rsid w:val="00F507BD"/>
    <w:rsid w:val="00F50ACD"/>
    <w:rsid w:val="00F51215"/>
    <w:rsid w:val="00F51567"/>
    <w:rsid w:val="00F51A9A"/>
    <w:rsid w:val="00F52CD4"/>
    <w:rsid w:val="00F52CFF"/>
    <w:rsid w:val="00F52F4D"/>
    <w:rsid w:val="00F52FB8"/>
    <w:rsid w:val="00F5398E"/>
    <w:rsid w:val="00F53DF2"/>
    <w:rsid w:val="00F53F10"/>
    <w:rsid w:val="00F5463E"/>
    <w:rsid w:val="00F547E6"/>
    <w:rsid w:val="00F54C22"/>
    <w:rsid w:val="00F54D40"/>
    <w:rsid w:val="00F5532E"/>
    <w:rsid w:val="00F55A45"/>
    <w:rsid w:val="00F55CB4"/>
    <w:rsid w:val="00F55EC6"/>
    <w:rsid w:val="00F55F2F"/>
    <w:rsid w:val="00F567FE"/>
    <w:rsid w:val="00F568CD"/>
    <w:rsid w:val="00F571F4"/>
    <w:rsid w:val="00F574A9"/>
    <w:rsid w:val="00F57580"/>
    <w:rsid w:val="00F575D3"/>
    <w:rsid w:val="00F604EE"/>
    <w:rsid w:val="00F607D7"/>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740"/>
    <w:rsid w:val="00F75C00"/>
    <w:rsid w:val="00F75FA1"/>
    <w:rsid w:val="00F763E7"/>
    <w:rsid w:val="00F77073"/>
    <w:rsid w:val="00F7767B"/>
    <w:rsid w:val="00F7791F"/>
    <w:rsid w:val="00F77CDC"/>
    <w:rsid w:val="00F807A8"/>
    <w:rsid w:val="00F80A6E"/>
    <w:rsid w:val="00F815B8"/>
    <w:rsid w:val="00F81916"/>
    <w:rsid w:val="00F8213E"/>
    <w:rsid w:val="00F82144"/>
    <w:rsid w:val="00F82BD8"/>
    <w:rsid w:val="00F82C5F"/>
    <w:rsid w:val="00F834FA"/>
    <w:rsid w:val="00F835B5"/>
    <w:rsid w:val="00F837A6"/>
    <w:rsid w:val="00F83AD5"/>
    <w:rsid w:val="00F83D7F"/>
    <w:rsid w:val="00F840D5"/>
    <w:rsid w:val="00F845F7"/>
    <w:rsid w:val="00F8487E"/>
    <w:rsid w:val="00F85E38"/>
    <w:rsid w:val="00F86208"/>
    <w:rsid w:val="00F865A4"/>
    <w:rsid w:val="00F869E2"/>
    <w:rsid w:val="00F86BCD"/>
    <w:rsid w:val="00F86E1D"/>
    <w:rsid w:val="00F86FEE"/>
    <w:rsid w:val="00F900CD"/>
    <w:rsid w:val="00F9034B"/>
    <w:rsid w:val="00F90C56"/>
    <w:rsid w:val="00F90EAD"/>
    <w:rsid w:val="00F90F66"/>
    <w:rsid w:val="00F90F68"/>
    <w:rsid w:val="00F91086"/>
    <w:rsid w:val="00F91A50"/>
    <w:rsid w:val="00F91A63"/>
    <w:rsid w:val="00F91F66"/>
    <w:rsid w:val="00F91FE9"/>
    <w:rsid w:val="00F92506"/>
    <w:rsid w:val="00F92545"/>
    <w:rsid w:val="00F93759"/>
    <w:rsid w:val="00F93965"/>
    <w:rsid w:val="00F93A66"/>
    <w:rsid w:val="00F941D1"/>
    <w:rsid w:val="00F9450A"/>
    <w:rsid w:val="00F94689"/>
    <w:rsid w:val="00F94F70"/>
    <w:rsid w:val="00F9512F"/>
    <w:rsid w:val="00F95293"/>
    <w:rsid w:val="00F952FD"/>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517"/>
    <w:rsid w:val="00FA3EBC"/>
    <w:rsid w:val="00FA4000"/>
    <w:rsid w:val="00FA421E"/>
    <w:rsid w:val="00FA444E"/>
    <w:rsid w:val="00FA44E6"/>
    <w:rsid w:val="00FA4F1F"/>
    <w:rsid w:val="00FA6422"/>
    <w:rsid w:val="00FA64B2"/>
    <w:rsid w:val="00FA698A"/>
    <w:rsid w:val="00FA6A3C"/>
    <w:rsid w:val="00FA6EF4"/>
    <w:rsid w:val="00FA6F10"/>
    <w:rsid w:val="00FA7599"/>
    <w:rsid w:val="00FA7F1D"/>
    <w:rsid w:val="00FB0313"/>
    <w:rsid w:val="00FB0925"/>
    <w:rsid w:val="00FB1032"/>
    <w:rsid w:val="00FB16EC"/>
    <w:rsid w:val="00FB1AE1"/>
    <w:rsid w:val="00FB278B"/>
    <w:rsid w:val="00FB350C"/>
    <w:rsid w:val="00FB37CF"/>
    <w:rsid w:val="00FB3AB4"/>
    <w:rsid w:val="00FB439B"/>
    <w:rsid w:val="00FB4D69"/>
    <w:rsid w:val="00FB572D"/>
    <w:rsid w:val="00FB5FBA"/>
    <w:rsid w:val="00FB66C7"/>
    <w:rsid w:val="00FB69F5"/>
    <w:rsid w:val="00FB75D8"/>
    <w:rsid w:val="00FB7758"/>
    <w:rsid w:val="00FB77F5"/>
    <w:rsid w:val="00FB7D65"/>
    <w:rsid w:val="00FC0038"/>
    <w:rsid w:val="00FC1365"/>
    <w:rsid w:val="00FC25A6"/>
    <w:rsid w:val="00FC2627"/>
    <w:rsid w:val="00FC26FA"/>
    <w:rsid w:val="00FC29CF"/>
    <w:rsid w:val="00FC2F14"/>
    <w:rsid w:val="00FC32FE"/>
    <w:rsid w:val="00FC3BD6"/>
    <w:rsid w:val="00FC4781"/>
    <w:rsid w:val="00FC4F81"/>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E1A"/>
    <w:rsid w:val="00FD6EBE"/>
    <w:rsid w:val="00FD74B6"/>
    <w:rsid w:val="00FD77A8"/>
    <w:rsid w:val="00FD7A4E"/>
    <w:rsid w:val="00FE01EB"/>
    <w:rsid w:val="00FE0561"/>
    <w:rsid w:val="00FE0D8B"/>
    <w:rsid w:val="00FE17D7"/>
    <w:rsid w:val="00FE19A3"/>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5E0"/>
    <w:rsid w:val="00FE6F0B"/>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25B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0" ma:contentTypeDescription="新しいドキュメントを作成します。" ma:contentTypeScope="" ma:versionID="3041ef09cf69009d935fd96970cd63a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51fb73b8c44948c6a1530b089f7c4e4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32A1CF-A810-4214-A400-5901FF0BC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1225</TotalTime>
  <Pages>5</Pages>
  <Words>2165</Words>
  <Characters>11735</Characters>
  <Application>Microsoft Office Word</Application>
  <DocSecurity>0</DocSecurity>
  <Lines>97</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696</cp:revision>
  <cp:lastPrinted>2010-04-02T09:58:00Z</cp:lastPrinted>
  <dcterms:created xsi:type="dcterms:W3CDTF">2021-01-14T00:52:00Z</dcterms:created>
  <dcterms:modified xsi:type="dcterms:W3CDTF">2022-04-27T00:34:00Z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