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3B35D" w14:textId="1492104B" w:rsidR="00E163D8" w:rsidRPr="00C7668D" w:rsidRDefault="00E163D8" w:rsidP="00E163D8">
      <w:pPr>
        <w:pStyle w:val="Header"/>
        <w:tabs>
          <w:tab w:val="right" w:pos="10206"/>
        </w:tabs>
        <w:spacing w:after="0" w:afterAutospacing="0"/>
        <w:rPr>
          <w:rFonts w:cs="Arial"/>
          <w:noProof w:val="0"/>
          <w:sz w:val="28"/>
          <w:szCs w:val="28"/>
          <w:lang w:val="en-US"/>
        </w:rPr>
      </w:pPr>
      <w:bookmarkStart w:id="0" w:name="OLE_LINK3"/>
      <w:r w:rsidRPr="00C7668D">
        <w:rPr>
          <w:rFonts w:cs="Arial"/>
          <w:noProof w:val="0"/>
          <w:sz w:val="28"/>
          <w:szCs w:val="28"/>
          <w:lang w:val="en-US"/>
        </w:rPr>
        <w:t>3GPP TSG RAN WG1</w:t>
      </w:r>
      <w:r w:rsidRPr="00C7668D">
        <w:rPr>
          <w:rFonts w:cs="Arial" w:hint="eastAsia"/>
          <w:noProof w:val="0"/>
          <w:sz w:val="28"/>
          <w:szCs w:val="28"/>
          <w:lang w:val="en-US"/>
        </w:rPr>
        <w:t xml:space="preserve"> </w:t>
      </w:r>
      <w:r w:rsidRPr="00C7668D">
        <w:rPr>
          <w:rFonts w:cs="Arial"/>
          <w:noProof w:val="0"/>
          <w:sz w:val="28"/>
          <w:szCs w:val="28"/>
          <w:lang w:val="en-US"/>
        </w:rPr>
        <w:t>#109</w:t>
      </w:r>
      <w:r w:rsidRPr="00C7668D">
        <w:rPr>
          <w:rFonts w:cs="Arial" w:hint="eastAsia"/>
          <w:noProof w:val="0"/>
          <w:sz w:val="28"/>
          <w:szCs w:val="28"/>
          <w:lang w:val="en-US"/>
        </w:rPr>
        <w:t>-</w:t>
      </w:r>
      <w:r w:rsidRPr="00C7668D">
        <w:rPr>
          <w:rFonts w:cs="Arial"/>
          <w:noProof w:val="0"/>
          <w:sz w:val="28"/>
          <w:szCs w:val="28"/>
          <w:lang w:val="en-US"/>
        </w:rPr>
        <w:t>e</w:t>
      </w:r>
      <w:r w:rsidRPr="00C7668D">
        <w:rPr>
          <w:rFonts w:cs="Arial"/>
          <w:noProof w:val="0"/>
          <w:sz w:val="28"/>
          <w:szCs w:val="28"/>
          <w:lang w:val="en-US"/>
        </w:rPr>
        <w:tab/>
      </w:r>
      <w:r w:rsidR="00776347" w:rsidRPr="00776347">
        <w:rPr>
          <w:rFonts w:cs="Arial"/>
          <w:noProof w:val="0"/>
          <w:sz w:val="28"/>
          <w:szCs w:val="28"/>
          <w:lang w:val="en-US"/>
        </w:rPr>
        <w:t>R1-2204645</w:t>
      </w:r>
    </w:p>
    <w:p w14:paraId="2D475E7F" w14:textId="43D91C05" w:rsidR="000A2F08" w:rsidRPr="00E163D8" w:rsidRDefault="00E163D8" w:rsidP="00E163D8">
      <w:pPr>
        <w:pStyle w:val="Header"/>
        <w:rPr>
          <w:rFonts w:asciiTheme="majorHAnsi" w:hAnsiTheme="majorHAnsi" w:cstheme="majorHAnsi"/>
          <w:bCs/>
          <w:sz w:val="28"/>
          <w:lang w:val="en-US"/>
        </w:rPr>
      </w:pPr>
      <w:r w:rsidRPr="004778E9">
        <w:rPr>
          <w:rFonts w:asciiTheme="majorHAnsi" w:eastAsia="SimSun" w:hAnsiTheme="majorHAnsi" w:cstheme="majorHAnsi"/>
          <w:sz w:val="28"/>
          <w:szCs w:val="28"/>
          <w:lang w:val="en-US" w:eastAsia="zh-CN"/>
        </w:rPr>
        <w:t>e-Meeting, May 9</w:t>
      </w:r>
      <w:r w:rsidRPr="004778E9">
        <w:rPr>
          <w:rFonts w:asciiTheme="majorHAnsi" w:eastAsia="SimSun" w:hAnsiTheme="majorHAnsi" w:cstheme="majorHAnsi"/>
          <w:sz w:val="28"/>
          <w:szCs w:val="28"/>
          <w:vertAlign w:val="superscript"/>
          <w:lang w:val="en-US" w:eastAsia="zh-CN"/>
        </w:rPr>
        <w:t>th</w:t>
      </w:r>
      <w:r w:rsidRPr="004778E9">
        <w:rPr>
          <w:rFonts w:asciiTheme="majorHAnsi" w:eastAsia="SimSun" w:hAnsiTheme="majorHAnsi" w:cstheme="majorHAnsi"/>
          <w:sz w:val="28"/>
          <w:szCs w:val="28"/>
          <w:lang w:val="en-US" w:eastAsia="zh-CN"/>
        </w:rPr>
        <w:t xml:space="preserve"> – May 20</w:t>
      </w:r>
      <w:r w:rsidRPr="004778E9">
        <w:rPr>
          <w:rFonts w:asciiTheme="majorHAnsi" w:eastAsia="SimSun" w:hAnsiTheme="majorHAnsi" w:cstheme="majorHAnsi"/>
          <w:sz w:val="28"/>
          <w:szCs w:val="28"/>
          <w:vertAlign w:val="superscript"/>
          <w:lang w:val="en-US" w:eastAsia="zh-CN"/>
        </w:rPr>
        <w:t>th</w:t>
      </w:r>
      <w:r w:rsidRPr="004778E9">
        <w:rPr>
          <w:rFonts w:asciiTheme="majorHAnsi" w:eastAsia="SimSun" w:hAnsiTheme="majorHAnsi" w:cstheme="majorHAnsi"/>
          <w:sz w:val="28"/>
          <w:szCs w:val="28"/>
          <w:lang w:val="en-US" w:eastAsia="zh-CN"/>
        </w:rPr>
        <w:t>, 2022</w:t>
      </w: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26F0FBEC"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9F29FD">
        <w:rPr>
          <w:rFonts w:ascii="Arial" w:hAnsi="Arial" w:cs="Arial"/>
          <w:b/>
          <w:sz w:val="28"/>
          <w:szCs w:val="28"/>
          <w:lang w:val="en-US"/>
        </w:rPr>
        <w:t>Discussions</w:t>
      </w:r>
      <w:r w:rsidR="00A50EC9">
        <w:rPr>
          <w:rFonts w:ascii="Arial" w:hAnsi="Arial" w:cs="Arial"/>
          <w:b/>
          <w:sz w:val="28"/>
          <w:szCs w:val="28"/>
          <w:lang w:val="en-US"/>
        </w:rPr>
        <w:t xml:space="preserve"> on</w:t>
      </w:r>
      <w:r w:rsidR="00250042" w:rsidRPr="00250042">
        <w:rPr>
          <w:rFonts w:ascii="Arial" w:hAnsi="Arial" w:cs="Arial"/>
          <w:b/>
          <w:sz w:val="28"/>
          <w:szCs w:val="28"/>
          <w:lang w:val="en-US"/>
        </w:rPr>
        <w:tab/>
        <w:t>Coverage enhancement for NR NTN</w:t>
      </w:r>
    </w:p>
    <w:p w14:paraId="49DC0276" w14:textId="600DF17E"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250042" w:rsidRPr="00250042">
        <w:rPr>
          <w:rFonts w:ascii="Arial" w:hAnsi="Arial" w:cs="Arial"/>
          <w:b/>
          <w:sz w:val="28"/>
          <w:szCs w:val="28"/>
          <w:lang w:val="en-US"/>
        </w:rPr>
        <w:t>9.12.1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Heading1"/>
        <w:spacing w:after="180"/>
        <w:rPr>
          <w:lang w:val="en-US"/>
        </w:rPr>
      </w:pPr>
      <w:r w:rsidRPr="00956D79">
        <w:rPr>
          <w:lang w:val="en-US"/>
        </w:rPr>
        <w:t>Introduction</w:t>
      </w:r>
      <w:bookmarkEnd w:id="1"/>
    </w:p>
    <w:p w14:paraId="62C11592" w14:textId="63C89884" w:rsidR="00E922E7"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250042" w:rsidRPr="00134B7D">
        <w:rPr>
          <w:bCs/>
        </w:rPr>
        <w:t xml:space="preserve">potential </w:t>
      </w:r>
      <w:r w:rsidR="00250042">
        <w:rPr>
          <w:bCs/>
        </w:rPr>
        <w:t xml:space="preserve">coverage </w:t>
      </w:r>
      <w:r w:rsidR="00250042" w:rsidRPr="00134B7D">
        <w:rPr>
          <w:bCs/>
        </w:rPr>
        <w:t>issues and enhancements</w:t>
      </w:r>
      <w:r w:rsidR="00250042">
        <w:rPr>
          <w:bCs/>
        </w:rPr>
        <w:t xml:space="preserve"> by </w:t>
      </w:r>
      <w:r w:rsidR="00250042" w:rsidRPr="00134B7D">
        <w:rPr>
          <w:bCs/>
        </w:rPr>
        <w:t>considering the NTN characteristics including large propagation delay and satellite movement</w:t>
      </w:r>
      <w:r w:rsidR="009F29FD">
        <w:t xml:space="preserve"> according to the </w:t>
      </w:r>
      <w:r w:rsidR="009F29FD" w:rsidRPr="00747E13">
        <w:rPr>
          <w:rFonts w:cs="Arial"/>
          <w:iCs/>
          <w:szCs w:val="36"/>
        </w:rPr>
        <w:t xml:space="preserve">WID on </w:t>
      </w:r>
      <w:r w:rsidR="00250042">
        <w:rPr>
          <w:rFonts w:cs="Arial"/>
          <w:iCs/>
          <w:szCs w:val="36"/>
        </w:rPr>
        <w:t xml:space="preserve">NR </w:t>
      </w:r>
      <w:r w:rsidR="009F29FD" w:rsidRPr="00747E13">
        <w:rPr>
          <w:rFonts w:cs="Arial"/>
          <w:iCs/>
          <w:szCs w:val="36"/>
        </w:rPr>
        <w:t>NTN</w:t>
      </w:r>
      <w:r w:rsidR="009F29FD">
        <w:rPr>
          <w:rFonts w:cs="Arial"/>
          <w:iCs/>
          <w:szCs w:val="36"/>
        </w:rPr>
        <w:t xml:space="preserve"> </w:t>
      </w:r>
      <w:r w:rsidR="009F29FD" w:rsidRPr="00C150AF">
        <w:rPr>
          <w:rFonts w:cs="Arial"/>
          <w:iCs/>
          <w:szCs w:val="36"/>
        </w:rPr>
        <w:t>enhancements</w:t>
      </w:r>
      <w:r w:rsidR="009F29FD">
        <w:rPr>
          <w:rFonts w:cs="Arial"/>
          <w:iCs/>
          <w:szCs w:val="36"/>
        </w:rPr>
        <w:t xml:space="preserve"> [1]</w:t>
      </w:r>
      <w:r w:rsidR="005F6245" w:rsidRPr="005F6245">
        <w:rPr>
          <w:rFonts w:eastAsiaTheme="minorEastAsia"/>
          <w:lang w:eastAsia="zh-CN"/>
        </w:rPr>
        <w:t>.</w:t>
      </w:r>
    </w:p>
    <w:p w14:paraId="455F7850" w14:textId="77777777" w:rsidR="00064513" w:rsidRDefault="00064513" w:rsidP="00C84DBF">
      <w:pPr>
        <w:spacing w:before="240" w:after="240" w:afterAutospacing="0"/>
        <w:rPr>
          <w:rFonts w:eastAsiaTheme="minorEastAsia"/>
          <w:lang w:eastAsia="zh-CN"/>
        </w:rPr>
      </w:pPr>
    </w:p>
    <w:p w14:paraId="7F90CAAF" w14:textId="77777777" w:rsidR="00F86244" w:rsidRDefault="00F86244" w:rsidP="00F86244">
      <w:pPr>
        <w:pStyle w:val="Heading1"/>
        <w:spacing w:after="180"/>
      </w:pPr>
      <w:r w:rsidRPr="00956D79">
        <w:t>Discussion</w:t>
      </w:r>
    </w:p>
    <w:p w14:paraId="62ECD876" w14:textId="5DF733BF" w:rsidR="00177035" w:rsidRDefault="007C5E90" w:rsidP="00177035">
      <w:pPr>
        <w:spacing w:before="240" w:after="240" w:afterAutospacing="0"/>
        <w:rPr>
          <w:rFonts w:eastAsia="SimSun"/>
          <w:lang w:eastAsia="zh-CN"/>
        </w:rPr>
      </w:pPr>
      <w:r>
        <w:rPr>
          <w:rFonts w:eastAsia="SimSun"/>
          <w:lang w:eastAsia="zh-CN"/>
        </w:rPr>
        <w:t xml:space="preserve">For </w:t>
      </w:r>
      <w:r w:rsidRPr="00134B7D">
        <w:rPr>
          <w:bCs/>
        </w:rPr>
        <w:t>general NR coverage enhancement</w:t>
      </w:r>
      <w:r>
        <w:rPr>
          <w:bCs/>
        </w:rPr>
        <w:t xml:space="preserve">, bottleneck channels with coverage issues, including PUCCH, PUSCH and PRACH, have been identified. Solutions for </w:t>
      </w:r>
      <w:r w:rsidRPr="00134B7D">
        <w:rPr>
          <w:bCs/>
        </w:rPr>
        <w:t>coverage enhancement</w:t>
      </w:r>
      <w:r>
        <w:rPr>
          <w:bCs/>
        </w:rPr>
        <w:t xml:space="preserve">s of PUCCH and PUSCH have been specified in Rel-17, and </w:t>
      </w:r>
      <w:r w:rsidRPr="001F25ED">
        <w:rPr>
          <w:rFonts w:eastAsia="SimSun"/>
          <w:lang w:val="en-US" w:eastAsia="zh-CN"/>
        </w:rPr>
        <w:t xml:space="preserve">PRACH coverage enhancement </w:t>
      </w:r>
      <w:r>
        <w:rPr>
          <w:rFonts w:eastAsia="SimSun"/>
          <w:lang w:val="en-US" w:eastAsia="zh-CN"/>
        </w:rPr>
        <w:t>will be</w:t>
      </w:r>
      <w:r w:rsidRPr="001F25ED">
        <w:rPr>
          <w:rFonts w:eastAsia="SimSun"/>
          <w:lang w:val="en-US" w:eastAsia="zh-CN"/>
        </w:rPr>
        <w:t xml:space="preserve"> addressed</w:t>
      </w:r>
      <w:r>
        <w:rPr>
          <w:rFonts w:eastAsia="SimSun"/>
          <w:lang w:val="en-US" w:eastAsia="zh-CN"/>
        </w:rPr>
        <w:t xml:space="preserve"> in Rel-18.</w:t>
      </w:r>
      <w:r>
        <w:rPr>
          <w:rFonts w:eastAsia="SimSun"/>
          <w:lang w:eastAsia="zh-CN"/>
        </w:rPr>
        <w:t xml:space="preserve"> </w:t>
      </w:r>
      <w:r w:rsidR="00FC606D">
        <w:rPr>
          <w:rFonts w:eastAsia="SimSun" w:cstheme="minorBidi"/>
          <w:kern w:val="2"/>
          <w:lang w:eastAsia="zh-CN"/>
        </w:rPr>
        <w:t xml:space="preserve">Similarly, some </w:t>
      </w:r>
      <w:r>
        <w:rPr>
          <w:bCs/>
        </w:rPr>
        <w:t xml:space="preserve">coverage </w:t>
      </w:r>
      <w:r w:rsidRPr="00134B7D">
        <w:rPr>
          <w:bCs/>
        </w:rPr>
        <w:t>issues and enhancements</w:t>
      </w:r>
      <w:r w:rsidR="00FC606D">
        <w:rPr>
          <w:rFonts w:eastAsia="SimSun" w:cstheme="minorBidi"/>
          <w:kern w:val="2"/>
          <w:lang w:eastAsia="zh-CN"/>
        </w:rPr>
        <w:t xml:space="preserve"> are also applicable to </w:t>
      </w:r>
      <w:r>
        <w:rPr>
          <w:rFonts w:eastAsia="SimSun" w:cstheme="minorBidi"/>
          <w:kern w:val="2"/>
          <w:lang w:eastAsia="zh-CN"/>
        </w:rPr>
        <w:t>NR</w:t>
      </w:r>
      <w:r w:rsidR="00FC606D">
        <w:rPr>
          <w:rFonts w:eastAsia="SimSun" w:cstheme="minorBidi"/>
          <w:kern w:val="2"/>
          <w:lang w:eastAsia="zh-CN"/>
        </w:rPr>
        <w:t xml:space="preserve"> NTN.</w:t>
      </w:r>
      <w:r w:rsidR="00C52732">
        <w:rPr>
          <w:rFonts w:eastAsia="SimSun" w:cstheme="minorBidi"/>
          <w:kern w:val="2"/>
          <w:lang w:eastAsia="zh-CN"/>
        </w:rPr>
        <w:t xml:space="preserve"> On the other hand, </w:t>
      </w:r>
      <w:r w:rsidR="00C52732" w:rsidRPr="00134B7D">
        <w:rPr>
          <w:bCs/>
        </w:rPr>
        <w:t>NTN characteristics including large propagation delay and satellite movement</w:t>
      </w:r>
      <w:r w:rsidR="00C52732">
        <w:rPr>
          <w:bCs/>
        </w:rPr>
        <w:t xml:space="preserve"> should be further considered for potential coverage </w:t>
      </w:r>
      <w:r w:rsidR="00C52732" w:rsidRPr="00134B7D">
        <w:rPr>
          <w:bCs/>
        </w:rPr>
        <w:t>issues and enhancements</w:t>
      </w:r>
      <w:r w:rsidR="00C52732">
        <w:rPr>
          <w:bCs/>
        </w:rPr>
        <w:t>.</w:t>
      </w:r>
    </w:p>
    <w:p w14:paraId="70C2B62F" w14:textId="04E48D81" w:rsidR="00177035" w:rsidRPr="007C6932" w:rsidRDefault="004E3965" w:rsidP="00177035">
      <w:pPr>
        <w:pStyle w:val="Heading2"/>
      </w:pPr>
      <w:r>
        <w:t>Discussions on potential bottleneck channel</w:t>
      </w:r>
      <w:r w:rsidR="00F07EB3">
        <w:t>s</w:t>
      </w:r>
      <w:r w:rsidR="00494FA1">
        <w:t xml:space="preserve"> </w:t>
      </w:r>
      <w:r>
        <w:t>in NR</w:t>
      </w:r>
      <w:r w:rsidR="00494FA1">
        <w:t xml:space="preserve"> NTN</w:t>
      </w:r>
    </w:p>
    <w:p w14:paraId="0E0AE6C9" w14:textId="1A880CA1" w:rsidR="004E3965" w:rsidRDefault="00FD2853" w:rsidP="00C84DBF">
      <w:pPr>
        <w:spacing w:before="240" w:after="240" w:afterAutospacing="0"/>
        <w:rPr>
          <w:rFonts w:eastAsiaTheme="minorEastAsia"/>
          <w:lang w:eastAsia="zh-CN"/>
        </w:rPr>
      </w:pPr>
      <w:r>
        <w:rPr>
          <w:rFonts w:eastAsiaTheme="minorEastAsia"/>
          <w:lang w:eastAsia="zh-CN"/>
        </w:rPr>
        <w:t xml:space="preserve">Comparing to </w:t>
      </w:r>
      <w:r w:rsidR="004E3965">
        <w:rPr>
          <w:rFonts w:eastAsiaTheme="minorEastAsia"/>
          <w:lang w:eastAsia="zh-CN"/>
        </w:rPr>
        <w:t xml:space="preserve">general </w:t>
      </w:r>
      <w:r>
        <w:rPr>
          <w:rFonts w:eastAsiaTheme="minorEastAsia"/>
          <w:lang w:eastAsia="zh-CN"/>
        </w:rPr>
        <w:t xml:space="preserve">NR </w:t>
      </w:r>
      <w:r w:rsidR="004E3965" w:rsidRPr="00134B7D">
        <w:rPr>
          <w:bCs/>
        </w:rPr>
        <w:t>coverage enhancement</w:t>
      </w:r>
      <w:r>
        <w:rPr>
          <w:rFonts w:eastAsiaTheme="minorEastAsia"/>
          <w:lang w:eastAsia="zh-CN"/>
        </w:rPr>
        <w:t xml:space="preserve">, </w:t>
      </w:r>
      <w:r w:rsidR="004E3965">
        <w:rPr>
          <w:rFonts w:eastAsiaTheme="minorEastAsia"/>
          <w:lang w:eastAsia="zh-CN"/>
        </w:rPr>
        <w:t>NR</w:t>
      </w:r>
      <w:r>
        <w:rPr>
          <w:rFonts w:eastAsiaTheme="minorEastAsia"/>
          <w:lang w:eastAsia="zh-CN"/>
        </w:rPr>
        <w:t xml:space="preserve"> NTN </w:t>
      </w:r>
      <w:r w:rsidR="00655E50">
        <w:rPr>
          <w:rFonts w:eastAsiaTheme="minorEastAsia"/>
          <w:lang w:eastAsia="zh-CN"/>
        </w:rPr>
        <w:t xml:space="preserve">has </w:t>
      </w:r>
      <w:r w:rsidR="00655E50" w:rsidRPr="00134B7D">
        <w:rPr>
          <w:bCs/>
        </w:rPr>
        <w:t>large propagation delay and</w:t>
      </w:r>
      <w:r w:rsidR="00655E50">
        <w:rPr>
          <w:bCs/>
        </w:rPr>
        <w:t xml:space="preserve"> severe path loss due to the long distance between UE and satellites. For example, </w:t>
      </w:r>
      <w:r w:rsidR="0054704D">
        <w:rPr>
          <w:bCs/>
        </w:rPr>
        <w:t xml:space="preserve">the </w:t>
      </w:r>
      <w:r w:rsidR="0054704D">
        <w:rPr>
          <w:rFonts w:eastAsia="Calibri"/>
        </w:rPr>
        <w:t>a</w:t>
      </w:r>
      <w:r w:rsidR="0054704D" w:rsidRPr="00047CB2">
        <w:rPr>
          <w:rFonts w:eastAsia="Calibri"/>
        </w:rPr>
        <w:t>ltitude</w:t>
      </w:r>
      <w:r w:rsidR="0054704D">
        <w:rPr>
          <w:rFonts w:eastAsia="Calibri"/>
        </w:rPr>
        <w:t xml:space="preserve"> of </w:t>
      </w:r>
      <w:r w:rsidR="0054704D" w:rsidRPr="00047CB2">
        <w:rPr>
          <w:rFonts w:eastAsia="Calibri"/>
        </w:rPr>
        <w:t>Geostationary Earth Orbit (GEO) satellite</w:t>
      </w:r>
      <w:r w:rsidR="0054704D">
        <w:rPr>
          <w:rFonts w:eastAsia="Calibri"/>
        </w:rPr>
        <w:t xml:space="preserve"> is </w:t>
      </w:r>
      <w:r w:rsidR="0054704D" w:rsidRPr="00047CB2">
        <w:rPr>
          <w:rFonts w:eastAsia="Calibri"/>
        </w:rPr>
        <w:t>35786 km</w:t>
      </w:r>
      <w:r w:rsidR="0054704D">
        <w:rPr>
          <w:rFonts w:eastAsia="Calibri"/>
        </w:rPr>
        <w:t xml:space="preserve"> and </w:t>
      </w:r>
      <w:r w:rsidR="0054704D">
        <w:rPr>
          <w:bCs/>
        </w:rPr>
        <w:t xml:space="preserve">the </w:t>
      </w:r>
      <w:r w:rsidR="0054704D">
        <w:rPr>
          <w:rFonts w:eastAsia="Calibri"/>
        </w:rPr>
        <w:t>a</w:t>
      </w:r>
      <w:r w:rsidR="0054704D" w:rsidRPr="00047CB2">
        <w:rPr>
          <w:rFonts w:eastAsia="Calibri"/>
        </w:rPr>
        <w:t>ltitude</w:t>
      </w:r>
      <w:r w:rsidR="0054704D">
        <w:rPr>
          <w:rFonts w:eastAsia="Calibri"/>
        </w:rPr>
        <w:t xml:space="preserve"> range of </w:t>
      </w:r>
      <w:r w:rsidR="0054704D" w:rsidRPr="00047CB2">
        <w:rPr>
          <w:rFonts w:eastAsia="Calibri"/>
        </w:rPr>
        <w:t>Low-Earth Orbit (LEO) satellite</w:t>
      </w:r>
      <w:r w:rsidR="0054704D">
        <w:rPr>
          <w:rFonts w:eastAsia="Calibri"/>
        </w:rPr>
        <w:t xml:space="preserve"> is </w:t>
      </w:r>
      <w:r w:rsidR="0054704D" w:rsidRPr="00047CB2">
        <w:rPr>
          <w:rFonts w:eastAsia="Calibri"/>
        </w:rPr>
        <w:t>300 – 1500 km</w:t>
      </w:r>
      <w:r w:rsidR="0054704D">
        <w:rPr>
          <w:rFonts w:eastAsia="Calibri"/>
        </w:rPr>
        <w:t xml:space="preserve">. </w:t>
      </w:r>
      <w:r w:rsidR="00C376C3">
        <w:rPr>
          <w:rFonts w:eastAsia="Calibri"/>
        </w:rPr>
        <w:t xml:space="preserve">If further considering </w:t>
      </w:r>
      <w:r w:rsidR="00C376C3" w:rsidRPr="00134B7D">
        <w:rPr>
          <w:bCs/>
        </w:rPr>
        <w:t>commercial smartphones with more realistic assumptions on antenna gains</w:t>
      </w:r>
      <w:r w:rsidR="00C376C3">
        <w:rPr>
          <w:bCs/>
        </w:rPr>
        <w:t>, all the uplink channels</w:t>
      </w:r>
      <w:r w:rsidR="003C7DFA">
        <w:rPr>
          <w:bCs/>
        </w:rPr>
        <w:t>,</w:t>
      </w:r>
      <w:r w:rsidR="003C7DFA" w:rsidRPr="003C7DFA">
        <w:rPr>
          <w:bCs/>
        </w:rPr>
        <w:t xml:space="preserve"> </w:t>
      </w:r>
      <w:r w:rsidR="003C7DFA">
        <w:rPr>
          <w:bCs/>
        </w:rPr>
        <w:t>including PUCCH, PUSCH and PRACH,</w:t>
      </w:r>
      <w:r w:rsidR="00C376C3">
        <w:rPr>
          <w:bCs/>
        </w:rPr>
        <w:t xml:space="preserve"> could be the bottleneck channels with </w:t>
      </w:r>
      <w:r w:rsidR="003C7DFA">
        <w:rPr>
          <w:bCs/>
        </w:rPr>
        <w:t>coverage issues.</w:t>
      </w:r>
    </w:p>
    <w:p w14:paraId="462507C8" w14:textId="5048CA2B" w:rsidR="00AB1BF9" w:rsidRPr="00A93413" w:rsidRDefault="00AB1BF9" w:rsidP="00AB1BF9">
      <w:pPr>
        <w:spacing w:before="240" w:after="240" w:afterAutospacing="0"/>
        <w:rPr>
          <w:rFonts w:eastAsiaTheme="minorEastAsia"/>
          <w:b/>
          <w:u w:val="single"/>
          <w:lang w:eastAsia="zh-CN"/>
        </w:rPr>
      </w:pPr>
      <w:r>
        <w:rPr>
          <w:rFonts w:eastAsiaTheme="minorEastAsia"/>
          <w:b/>
          <w:u w:val="single"/>
          <w:lang w:eastAsia="zh-CN"/>
        </w:rPr>
        <w:t>Observation</w:t>
      </w:r>
      <w:r w:rsidRPr="00A93413">
        <w:rPr>
          <w:rFonts w:eastAsiaTheme="minorEastAsia"/>
          <w:b/>
          <w:u w:val="single"/>
          <w:lang w:eastAsia="zh-CN"/>
        </w:rPr>
        <w:t xml:space="preserve"> 1:</w:t>
      </w:r>
    </w:p>
    <w:p w14:paraId="45C1BCF7" w14:textId="374D95B0" w:rsidR="009D22FF" w:rsidRPr="00F07EB3" w:rsidRDefault="00AB1BF9" w:rsidP="00F07EB3">
      <w:pPr>
        <w:pStyle w:val="bullet"/>
        <w:rPr>
          <w:rFonts w:ascii="Times New Roman" w:hAnsi="Times New Roman"/>
          <w:lang w:eastAsia="zh-CN"/>
        </w:rPr>
      </w:pPr>
      <w:r w:rsidRPr="00F07EB3">
        <w:rPr>
          <w:rFonts w:ascii="Times New Roman" w:hAnsi="Times New Roman"/>
          <w:lang w:eastAsia="zh-CN"/>
        </w:rPr>
        <w:t>With considerations on long NTN propagation distance and commercial smartphones with more realistic assumptions on antenna gains</w:t>
      </w:r>
      <w:r w:rsidR="00F07EB3">
        <w:rPr>
          <w:rFonts w:ascii="Times New Roman" w:hAnsi="Times New Roman"/>
          <w:lang w:eastAsia="zh-CN"/>
        </w:rPr>
        <w:t xml:space="preserve">, </w:t>
      </w:r>
      <w:r w:rsidR="00F07EB3" w:rsidRPr="00F07EB3">
        <w:rPr>
          <w:rFonts w:ascii="Times New Roman" w:hAnsi="Times New Roman"/>
          <w:lang w:eastAsia="zh-CN"/>
        </w:rPr>
        <w:t>uplink channels</w:t>
      </w:r>
      <w:r w:rsidR="00F07EB3">
        <w:rPr>
          <w:rFonts w:ascii="Times New Roman" w:hAnsi="Times New Roman"/>
          <w:lang w:eastAsia="zh-CN"/>
        </w:rPr>
        <w:t xml:space="preserve"> </w:t>
      </w:r>
      <w:r w:rsidR="00F07EB3" w:rsidRPr="00F07EB3">
        <w:rPr>
          <w:rFonts w:ascii="Times New Roman" w:hAnsi="Times New Roman"/>
          <w:lang w:eastAsia="zh-CN"/>
        </w:rPr>
        <w:t>including PUCCH, PUSCH and PRACH</w:t>
      </w:r>
      <w:r w:rsidR="00F07EB3">
        <w:rPr>
          <w:rFonts w:ascii="Times New Roman" w:hAnsi="Times New Roman"/>
          <w:lang w:eastAsia="zh-CN"/>
        </w:rPr>
        <w:t xml:space="preserve"> could have coverage issues.</w:t>
      </w:r>
    </w:p>
    <w:p w14:paraId="3B21925D" w14:textId="78057FD0" w:rsidR="00F124E1" w:rsidRDefault="00FB5559" w:rsidP="00A50EC9">
      <w:pPr>
        <w:spacing w:before="240" w:after="240" w:afterAutospacing="0"/>
      </w:pPr>
      <w:r>
        <w:rPr>
          <w:rFonts w:eastAsiaTheme="minorEastAsia"/>
          <w:lang w:eastAsia="zh-CN"/>
        </w:rPr>
        <w:t xml:space="preserve">To </w:t>
      </w:r>
      <w:r w:rsidR="000960BF">
        <w:rPr>
          <w:rFonts w:eastAsiaTheme="minorEastAsia"/>
          <w:lang w:eastAsia="zh-CN"/>
        </w:rPr>
        <w:t xml:space="preserve">address the </w:t>
      </w:r>
      <w:r w:rsidR="000960BF">
        <w:rPr>
          <w:bCs/>
        </w:rPr>
        <w:t xml:space="preserve">coverage issues with </w:t>
      </w:r>
      <w:r w:rsidR="000960BF" w:rsidRPr="00134B7D">
        <w:rPr>
          <w:bCs/>
        </w:rPr>
        <w:t>NTN-specific characteristics</w:t>
      </w:r>
      <w:r w:rsidR="000960BF">
        <w:rPr>
          <w:bCs/>
        </w:rPr>
        <w:t xml:space="preserve">, RAN1 should study potential solutions in addition to </w:t>
      </w:r>
      <w:r w:rsidR="000960BF">
        <w:rPr>
          <w:rFonts w:eastAsiaTheme="minorEastAsia"/>
          <w:lang w:eastAsia="zh-CN"/>
        </w:rPr>
        <w:t xml:space="preserve">general NR </w:t>
      </w:r>
      <w:r w:rsidR="000960BF" w:rsidRPr="00134B7D">
        <w:rPr>
          <w:bCs/>
        </w:rPr>
        <w:t>coverage enhancement</w:t>
      </w:r>
      <w:r w:rsidR="000960BF">
        <w:rPr>
          <w:bCs/>
        </w:rPr>
        <w:t>.</w:t>
      </w:r>
    </w:p>
    <w:p w14:paraId="7C40FD3F" w14:textId="77777777" w:rsidR="00A93413" w:rsidRPr="00A93413" w:rsidRDefault="00A93413" w:rsidP="00A93413">
      <w:pPr>
        <w:spacing w:before="240" w:after="240" w:afterAutospacing="0"/>
        <w:rPr>
          <w:rFonts w:eastAsiaTheme="minorEastAsia"/>
          <w:b/>
          <w:u w:val="single"/>
          <w:lang w:eastAsia="zh-CN"/>
        </w:rPr>
      </w:pPr>
      <w:r w:rsidRPr="00A93413">
        <w:rPr>
          <w:rFonts w:eastAsiaTheme="minorEastAsia"/>
          <w:b/>
          <w:u w:val="single"/>
          <w:lang w:eastAsia="zh-CN"/>
        </w:rPr>
        <w:t>Proposal 1:</w:t>
      </w:r>
    </w:p>
    <w:p w14:paraId="417E98CF" w14:textId="0B30B9E2" w:rsidR="00A93413" w:rsidRPr="00F07EB3" w:rsidRDefault="000960BF" w:rsidP="00F07EB3">
      <w:pPr>
        <w:pStyle w:val="bullet"/>
        <w:rPr>
          <w:rFonts w:ascii="Times New Roman" w:hAnsi="Times New Roman"/>
          <w:lang w:eastAsia="zh-CN"/>
        </w:rPr>
      </w:pPr>
      <w:r>
        <w:rPr>
          <w:rFonts w:ascii="Times New Roman" w:hAnsi="Times New Roman"/>
          <w:lang w:eastAsia="zh-CN"/>
        </w:rPr>
        <w:t xml:space="preserve">RAN1 should </w:t>
      </w:r>
      <w:r w:rsidRPr="000960BF">
        <w:rPr>
          <w:rFonts w:ascii="Times New Roman" w:hAnsi="Times New Roman"/>
          <w:lang w:eastAsia="zh-CN"/>
        </w:rPr>
        <w:t>study potential solutions</w:t>
      </w:r>
      <w:r w:rsidRPr="000960BF">
        <w:t xml:space="preserve"> </w:t>
      </w:r>
      <w:r w:rsidRPr="000960BF">
        <w:rPr>
          <w:rFonts w:ascii="Times New Roman" w:hAnsi="Times New Roman"/>
          <w:lang w:eastAsia="zh-CN"/>
        </w:rPr>
        <w:t xml:space="preserve">based on the evaluation of coverage issues specific to </w:t>
      </w:r>
      <w:r>
        <w:rPr>
          <w:rFonts w:ascii="Times New Roman" w:hAnsi="Times New Roman"/>
          <w:lang w:eastAsia="zh-CN"/>
        </w:rPr>
        <w:t xml:space="preserve">NR </w:t>
      </w:r>
      <w:r w:rsidRPr="000960BF">
        <w:rPr>
          <w:rFonts w:ascii="Times New Roman" w:hAnsi="Times New Roman"/>
          <w:lang w:eastAsia="zh-CN"/>
        </w:rPr>
        <w:t>NTN</w:t>
      </w:r>
      <w:r>
        <w:rPr>
          <w:rFonts w:ascii="Times New Roman" w:hAnsi="Times New Roman"/>
          <w:lang w:eastAsia="zh-CN"/>
        </w:rPr>
        <w:t>.</w:t>
      </w:r>
    </w:p>
    <w:p w14:paraId="6DFD9FD5" w14:textId="70D4C90C" w:rsidR="00177035" w:rsidRDefault="00BF4FC1" w:rsidP="00177035">
      <w:pPr>
        <w:pStyle w:val="Heading2"/>
      </w:pPr>
      <w:r>
        <w:lastRenderedPageBreak/>
        <w:t>Potential solutions for NTN-specific coverage enhancements</w:t>
      </w:r>
    </w:p>
    <w:p w14:paraId="7434F05B" w14:textId="5F0A3CCB" w:rsidR="002E0E30" w:rsidRDefault="00BF4FC1" w:rsidP="00C84DBF">
      <w:pPr>
        <w:spacing w:before="240" w:after="240" w:afterAutospacing="0"/>
        <w:rPr>
          <w:rFonts w:eastAsiaTheme="minorEastAsia"/>
          <w:lang w:eastAsia="zh-CN"/>
        </w:rPr>
      </w:pPr>
      <w:r>
        <w:rPr>
          <w:rFonts w:eastAsiaTheme="minorEastAsia"/>
          <w:lang w:eastAsia="zh-CN"/>
        </w:rPr>
        <w:t xml:space="preserve">Considering the </w:t>
      </w:r>
      <w:r w:rsidRPr="00F07EB3">
        <w:rPr>
          <w:lang w:eastAsia="zh-CN"/>
        </w:rPr>
        <w:t>long NTN propagation distance and commercial smartphones with more realistic assumptions on antenna gains</w:t>
      </w:r>
      <w:r>
        <w:rPr>
          <w:lang w:eastAsia="zh-CN"/>
        </w:rPr>
        <w:t>, the number of repetitions should by increased to enhance the uplink coverage.</w:t>
      </w:r>
    </w:p>
    <w:p w14:paraId="63AF3F08" w14:textId="1C234A6B" w:rsidR="003441F3" w:rsidRPr="00A93413" w:rsidRDefault="003441F3" w:rsidP="003441F3">
      <w:pPr>
        <w:spacing w:before="240" w:after="240" w:afterAutospacing="0"/>
        <w:rPr>
          <w:rFonts w:eastAsiaTheme="minorEastAsia"/>
          <w:b/>
          <w:u w:val="single"/>
          <w:lang w:eastAsia="zh-CN"/>
        </w:rPr>
      </w:pPr>
      <w:r w:rsidRPr="00A93413">
        <w:rPr>
          <w:rFonts w:eastAsiaTheme="minorEastAsia"/>
          <w:b/>
          <w:u w:val="single"/>
          <w:lang w:eastAsia="zh-CN"/>
        </w:rPr>
        <w:t xml:space="preserve">Proposal </w:t>
      </w:r>
      <w:r>
        <w:rPr>
          <w:rFonts w:eastAsiaTheme="minorEastAsia"/>
          <w:b/>
          <w:u w:val="single"/>
          <w:lang w:eastAsia="zh-CN"/>
        </w:rPr>
        <w:t>2</w:t>
      </w:r>
      <w:r w:rsidRPr="00A93413">
        <w:rPr>
          <w:rFonts w:eastAsiaTheme="minorEastAsia"/>
          <w:b/>
          <w:u w:val="single"/>
          <w:lang w:eastAsia="zh-CN"/>
        </w:rPr>
        <w:t>:</w:t>
      </w:r>
    </w:p>
    <w:p w14:paraId="55120CD1" w14:textId="724CEEC5" w:rsidR="003441F3" w:rsidRPr="00BF4FC1" w:rsidRDefault="00BF4FC1" w:rsidP="00BF4FC1">
      <w:pPr>
        <w:pStyle w:val="bullet"/>
        <w:rPr>
          <w:rFonts w:ascii="Times New Roman" w:hAnsi="Times New Roman"/>
          <w:lang w:eastAsia="zh-CN"/>
        </w:rPr>
      </w:pPr>
      <w:r>
        <w:rPr>
          <w:rFonts w:ascii="Times New Roman" w:hAnsi="Times New Roman"/>
          <w:lang w:eastAsia="zh-CN"/>
        </w:rPr>
        <w:t xml:space="preserve">Large numbers of repetitions should be supported for </w:t>
      </w:r>
      <w:r w:rsidR="00D20765" w:rsidRPr="00D20765">
        <w:rPr>
          <w:rFonts w:ascii="Times New Roman" w:hAnsi="Times New Roman"/>
          <w:lang w:eastAsia="zh-CN"/>
        </w:rPr>
        <w:t>NTN-specific</w:t>
      </w:r>
      <w:r w:rsidR="00D20765">
        <w:rPr>
          <w:rFonts w:ascii="Times New Roman" w:hAnsi="Times New Roman"/>
          <w:lang w:eastAsia="zh-CN"/>
        </w:rPr>
        <w:t xml:space="preserve"> uplink</w:t>
      </w:r>
      <w:r w:rsidR="00D20765" w:rsidRPr="00D20765">
        <w:rPr>
          <w:rFonts w:ascii="Times New Roman" w:hAnsi="Times New Roman"/>
          <w:lang w:eastAsia="zh-CN"/>
        </w:rPr>
        <w:t xml:space="preserve"> coverage enhancements</w:t>
      </w:r>
      <w:r w:rsidR="00D20765">
        <w:rPr>
          <w:rFonts w:ascii="Times New Roman" w:hAnsi="Times New Roman"/>
          <w:lang w:eastAsia="zh-CN"/>
        </w:rPr>
        <w:t xml:space="preserve"> in Rel-18.</w:t>
      </w:r>
    </w:p>
    <w:p w14:paraId="5D25CFC3" w14:textId="42229E9E" w:rsidR="00D20765" w:rsidRDefault="00E011DE" w:rsidP="00D20765">
      <w:pPr>
        <w:spacing w:before="240" w:after="240" w:afterAutospacing="0"/>
        <w:rPr>
          <w:rFonts w:eastAsiaTheme="minorEastAsia"/>
          <w:lang w:eastAsia="zh-CN"/>
        </w:rPr>
      </w:pPr>
      <w:r>
        <w:rPr>
          <w:rFonts w:eastAsiaTheme="minorEastAsia"/>
          <w:lang w:eastAsia="zh-CN"/>
        </w:rPr>
        <w:t xml:space="preserve">Due to the </w:t>
      </w:r>
      <w:r w:rsidRPr="00134B7D">
        <w:rPr>
          <w:bCs/>
        </w:rPr>
        <w:t>large propagation delay</w:t>
      </w:r>
      <w:r>
        <w:rPr>
          <w:bCs/>
        </w:rPr>
        <w:t>, the latency will be further increased if a large number of repetitions in time domain are applied.</w:t>
      </w:r>
      <w:r w:rsidR="009E3412">
        <w:rPr>
          <w:bCs/>
        </w:rPr>
        <w:t xml:space="preserve"> Another potential solution is to introduce repetitions in frequency domain so that the latency would not be increased too much.</w:t>
      </w:r>
      <w:r w:rsidRPr="00134B7D">
        <w:rPr>
          <w:bCs/>
        </w:rPr>
        <w:t xml:space="preserve"> </w:t>
      </w:r>
      <w:r w:rsidR="009E3412">
        <w:rPr>
          <w:rFonts w:eastAsiaTheme="minorEastAsia"/>
          <w:lang w:eastAsia="zh-CN"/>
        </w:rPr>
        <w:t>So, we propose the following:</w:t>
      </w:r>
    </w:p>
    <w:p w14:paraId="0EA056C4" w14:textId="424462CE" w:rsidR="00D20765" w:rsidRPr="00A93413" w:rsidRDefault="00D20765" w:rsidP="00D20765">
      <w:pPr>
        <w:spacing w:before="240" w:after="240" w:afterAutospacing="0"/>
        <w:rPr>
          <w:rFonts w:eastAsiaTheme="minorEastAsia"/>
          <w:b/>
          <w:u w:val="single"/>
          <w:lang w:eastAsia="zh-CN"/>
        </w:rPr>
      </w:pPr>
      <w:r w:rsidRPr="00A93413">
        <w:rPr>
          <w:rFonts w:eastAsiaTheme="minorEastAsia"/>
          <w:b/>
          <w:u w:val="single"/>
          <w:lang w:eastAsia="zh-CN"/>
        </w:rPr>
        <w:t xml:space="preserve">Proposal </w:t>
      </w:r>
      <w:r w:rsidR="009E3412">
        <w:rPr>
          <w:rFonts w:eastAsiaTheme="minorEastAsia"/>
          <w:b/>
          <w:u w:val="single"/>
          <w:lang w:eastAsia="zh-CN"/>
        </w:rPr>
        <w:t>3</w:t>
      </w:r>
      <w:r w:rsidRPr="00A93413">
        <w:rPr>
          <w:rFonts w:eastAsiaTheme="minorEastAsia"/>
          <w:b/>
          <w:u w:val="single"/>
          <w:lang w:eastAsia="zh-CN"/>
        </w:rPr>
        <w:t>:</w:t>
      </w:r>
    </w:p>
    <w:p w14:paraId="382D5866" w14:textId="6D92FA11" w:rsidR="00D20765" w:rsidRPr="00BF4FC1" w:rsidRDefault="009E3412" w:rsidP="00D20765">
      <w:pPr>
        <w:pStyle w:val="bullet"/>
        <w:rPr>
          <w:rFonts w:ascii="Times New Roman" w:hAnsi="Times New Roman"/>
          <w:lang w:eastAsia="zh-CN"/>
        </w:rPr>
      </w:pPr>
      <w:r>
        <w:rPr>
          <w:rFonts w:ascii="Times New Roman" w:hAnsi="Times New Roman"/>
          <w:lang w:eastAsia="zh-CN"/>
        </w:rPr>
        <w:t>R</w:t>
      </w:r>
      <w:r w:rsidR="00D20765">
        <w:rPr>
          <w:rFonts w:ascii="Times New Roman" w:hAnsi="Times New Roman"/>
          <w:lang w:eastAsia="zh-CN"/>
        </w:rPr>
        <w:t xml:space="preserve">epetitions </w:t>
      </w:r>
      <w:r>
        <w:rPr>
          <w:rFonts w:ascii="Times New Roman" w:hAnsi="Times New Roman"/>
          <w:lang w:eastAsia="zh-CN"/>
        </w:rPr>
        <w:t xml:space="preserve">in both time domain and frequency domain </w:t>
      </w:r>
      <w:r w:rsidR="00D20765">
        <w:rPr>
          <w:rFonts w:ascii="Times New Roman" w:hAnsi="Times New Roman"/>
          <w:lang w:eastAsia="zh-CN"/>
        </w:rPr>
        <w:t xml:space="preserve">should be supported for </w:t>
      </w:r>
      <w:r w:rsidR="00D20765" w:rsidRPr="00D20765">
        <w:rPr>
          <w:rFonts w:ascii="Times New Roman" w:hAnsi="Times New Roman"/>
          <w:lang w:eastAsia="zh-CN"/>
        </w:rPr>
        <w:t>NTN-specific</w:t>
      </w:r>
      <w:r w:rsidR="00D20765">
        <w:rPr>
          <w:rFonts w:ascii="Times New Roman" w:hAnsi="Times New Roman"/>
          <w:lang w:eastAsia="zh-CN"/>
        </w:rPr>
        <w:t xml:space="preserve"> uplink</w:t>
      </w:r>
      <w:r w:rsidR="00D20765" w:rsidRPr="00D20765">
        <w:rPr>
          <w:rFonts w:ascii="Times New Roman" w:hAnsi="Times New Roman"/>
          <w:lang w:eastAsia="zh-CN"/>
        </w:rPr>
        <w:t xml:space="preserve"> coverage enhancements</w:t>
      </w:r>
      <w:r w:rsidR="00D20765">
        <w:rPr>
          <w:rFonts w:ascii="Times New Roman" w:hAnsi="Times New Roman"/>
          <w:lang w:eastAsia="zh-CN"/>
        </w:rPr>
        <w:t xml:space="preserve"> in Rel-18.</w:t>
      </w:r>
    </w:p>
    <w:p w14:paraId="3F2B3E4B" w14:textId="5E30AB2D" w:rsidR="00931338" w:rsidRDefault="00931338" w:rsidP="00931338">
      <w:pPr>
        <w:spacing w:before="240" w:after="240" w:afterAutospacing="0"/>
        <w:rPr>
          <w:rFonts w:eastAsiaTheme="minorEastAsia"/>
          <w:lang w:eastAsia="zh-CN"/>
        </w:rPr>
      </w:pPr>
      <w:r>
        <w:rPr>
          <w:bCs/>
        </w:rPr>
        <w:t>S</w:t>
      </w:r>
      <w:r w:rsidRPr="00134B7D">
        <w:rPr>
          <w:bCs/>
        </w:rPr>
        <w:t>atellite movement</w:t>
      </w:r>
      <w:r>
        <w:rPr>
          <w:bCs/>
        </w:rPr>
        <w:t xml:space="preserve"> is another important </w:t>
      </w:r>
      <w:r w:rsidRPr="00134B7D">
        <w:rPr>
          <w:bCs/>
        </w:rPr>
        <w:t>NTN-specific characteristic</w:t>
      </w:r>
      <w:r>
        <w:rPr>
          <w:bCs/>
        </w:rPr>
        <w:t xml:space="preserve"> to be considered. </w:t>
      </w:r>
      <w:r w:rsidR="0024394D">
        <w:rPr>
          <w:rFonts w:eastAsiaTheme="minorEastAsia"/>
          <w:lang w:eastAsia="zh-CN"/>
        </w:rPr>
        <w:t xml:space="preserve">Repetitions could be impacted/interrupted due to </w:t>
      </w:r>
      <w:r w:rsidR="0024394D">
        <w:rPr>
          <w:bCs/>
        </w:rPr>
        <w:t>s</w:t>
      </w:r>
      <w:r w:rsidR="0024394D" w:rsidRPr="00134B7D">
        <w:rPr>
          <w:bCs/>
        </w:rPr>
        <w:t>atellite movement</w:t>
      </w:r>
      <w:r w:rsidR="0024394D">
        <w:rPr>
          <w:bCs/>
        </w:rPr>
        <w:t>/switch</w:t>
      </w:r>
      <w:r>
        <w:rPr>
          <w:bCs/>
        </w:rPr>
        <w:t>.</w:t>
      </w:r>
      <w:r w:rsidRPr="00134B7D">
        <w:rPr>
          <w:bCs/>
        </w:rPr>
        <w:t xml:space="preserve"> </w:t>
      </w:r>
      <w:r>
        <w:rPr>
          <w:rFonts w:eastAsiaTheme="minorEastAsia"/>
          <w:lang w:eastAsia="zh-CN"/>
        </w:rPr>
        <w:t>So, we propose the following:</w:t>
      </w:r>
    </w:p>
    <w:p w14:paraId="79019DD5" w14:textId="792A7483" w:rsidR="00931338" w:rsidRPr="00A93413" w:rsidRDefault="00931338" w:rsidP="00931338">
      <w:pPr>
        <w:spacing w:before="240" w:after="240" w:afterAutospacing="0"/>
        <w:rPr>
          <w:rFonts w:eastAsiaTheme="minorEastAsia"/>
          <w:b/>
          <w:u w:val="single"/>
          <w:lang w:eastAsia="zh-CN"/>
        </w:rPr>
      </w:pPr>
      <w:r w:rsidRPr="00A93413">
        <w:rPr>
          <w:rFonts w:eastAsiaTheme="minorEastAsia"/>
          <w:b/>
          <w:u w:val="single"/>
          <w:lang w:eastAsia="zh-CN"/>
        </w:rPr>
        <w:t xml:space="preserve">Proposal </w:t>
      </w:r>
      <w:r w:rsidR="00BD0E48">
        <w:rPr>
          <w:rFonts w:eastAsiaTheme="minorEastAsia"/>
          <w:b/>
          <w:u w:val="single"/>
          <w:lang w:eastAsia="zh-CN"/>
        </w:rPr>
        <w:t>4</w:t>
      </w:r>
      <w:r w:rsidRPr="00A93413">
        <w:rPr>
          <w:rFonts w:eastAsiaTheme="minorEastAsia"/>
          <w:b/>
          <w:u w:val="single"/>
          <w:lang w:eastAsia="zh-CN"/>
        </w:rPr>
        <w:t>:</w:t>
      </w:r>
    </w:p>
    <w:p w14:paraId="4E10E55F" w14:textId="2B69E84F" w:rsidR="00931338" w:rsidRPr="00BF4FC1" w:rsidRDefault="00BD0E48" w:rsidP="00931338">
      <w:pPr>
        <w:pStyle w:val="bullet"/>
        <w:rPr>
          <w:rFonts w:ascii="Times New Roman" w:hAnsi="Times New Roman"/>
          <w:lang w:eastAsia="zh-CN"/>
        </w:rPr>
      </w:pPr>
      <w:r>
        <w:rPr>
          <w:rFonts w:ascii="Times New Roman" w:hAnsi="Times New Roman"/>
          <w:lang w:eastAsia="zh-CN"/>
        </w:rPr>
        <w:t xml:space="preserve">Joint consideration of repetitions and </w:t>
      </w:r>
      <w:r w:rsidRPr="00BD0E48">
        <w:rPr>
          <w:rFonts w:ascii="Times New Roman" w:hAnsi="Times New Roman"/>
          <w:lang w:eastAsia="zh-CN"/>
        </w:rPr>
        <w:t>satellite movement/switch</w:t>
      </w:r>
      <w:r w:rsidR="00931338">
        <w:rPr>
          <w:rFonts w:ascii="Times New Roman" w:hAnsi="Times New Roman"/>
          <w:lang w:eastAsia="zh-CN"/>
        </w:rPr>
        <w:t xml:space="preserve"> should be </w:t>
      </w:r>
      <w:r>
        <w:rPr>
          <w:rFonts w:ascii="Times New Roman" w:hAnsi="Times New Roman"/>
          <w:lang w:eastAsia="zh-CN"/>
        </w:rPr>
        <w:t>studied</w:t>
      </w:r>
      <w:r w:rsidR="00931338">
        <w:rPr>
          <w:rFonts w:ascii="Times New Roman" w:hAnsi="Times New Roman"/>
          <w:lang w:eastAsia="zh-CN"/>
        </w:rPr>
        <w:t xml:space="preserve"> for </w:t>
      </w:r>
      <w:r w:rsidR="00931338" w:rsidRPr="00D20765">
        <w:rPr>
          <w:rFonts w:ascii="Times New Roman" w:hAnsi="Times New Roman"/>
          <w:lang w:eastAsia="zh-CN"/>
        </w:rPr>
        <w:t>NTN-specific</w:t>
      </w:r>
      <w:r w:rsidR="00931338">
        <w:rPr>
          <w:rFonts w:ascii="Times New Roman" w:hAnsi="Times New Roman"/>
          <w:lang w:eastAsia="zh-CN"/>
        </w:rPr>
        <w:t xml:space="preserve"> uplink</w:t>
      </w:r>
      <w:r w:rsidR="00931338" w:rsidRPr="00D20765">
        <w:rPr>
          <w:rFonts w:ascii="Times New Roman" w:hAnsi="Times New Roman"/>
          <w:lang w:eastAsia="zh-CN"/>
        </w:rPr>
        <w:t xml:space="preserve"> coverage enhancements</w:t>
      </w:r>
      <w:r w:rsidR="00931338">
        <w:rPr>
          <w:rFonts w:ascii="Times New Roman" w:hAnsi="Times New Roman"/>
          <w:lang w:eastAsia="zh-CN"/>
        </w:rPr>
        <w:t xml:space="preserve"> in Rel-18.</w:t>
      </w:r>
    </w:p>
    <w:p w14:paraId="0D2CCF20" w14:textId="77777777" w:rsidR="00064513" w:rsidRPr="00F5565C" w:rsidRDefault="00064513" w:rsidP="00177035">
      <w:pPr>
        <w:spacing w:before="240" w:after="240" w:afterAutospacing="0"/>
        <w:rPr>
          <w:rFonts w:eastAsia="SimSun"/>
          <w:i/>
          <w:lang w:eastAsia="zh-CN"/>
        </w:rPr>
      </w:pPr>
    </w:p>
    <w:p w14:paraId="44BFC1D3" w14:textId="77777777" w:rsidR="0024685B" w:rsidRPr="00956D79" w:rsidRDefault="0024685B" w:rsidP="00614ACF">
      <w:pPr>
        <w:pStyle w:val="Heading1"/>
        <w:spacing w:after="180"/>
        <w:rPr>
          <w:lang w:val="en-US"/>
        </w:rPr>
      </w:pPr>
      <w:r w:rsidRPr="00956D79">
        <w:rPr>
          <w:lang w:val="en-US"/>
        </w:rPr>
        <w:t>Conclusion</w:t>
      </w:r>
    </w:p>
    <w:p w14:paraId="0242A3EC" w14:textId="50178E40" w:rsidR="005F6245" w:rsidRDefault="0024685B" w:rsidP="005F6245">
      <w:pPr>
        <w:spacing w:before="240" w:after="240" w:afterAutospacing="0"/>
        <w:rPr>
          <w:rFonts w:eastAsiaTheme="minorEastAsia"/>
          <w:lang w:eastAsia="zh-CN"/>
        </w:rPr>
      </w:pPr>
      <w:r w:rsidRPr="00956D79">
        <w:rPr>
          <w:lang w:val="en-US"/>
        </w:rPr>
        <w:t xml:space="preserve">In this contribution, </w:t>
      </w:r>
      <w:r w:rsidR="005F6245">
        <w:rPr>
          <w:lang w:val="en-US"/>
        </w:rPr>
        <w:t>for</w:t>
      </w:r>
      <w:r w:rsidR="005F6245" w:rsidRPr="00956D79">
        <w:rPr>
          <w:rFonts w:eastAsiaTheme="minorEastAsia" w:hint="eastAsia"/>
          <w:lang w:eastAsia="zh-CN"/>
        </w:rPr>
        <w:t xml:space="preserve"> </w:t>
      </w:r>
      <w:r w:rsidR="005F6245">
        <w:rPr>
          <w:rFonts w:eastAsiaTheme="minorEastAsia"/>
          <w:lang w:eastAsia="zh-CN"/>
        </w:rPr>
        <w:t xml:space="preserve">the </w:t>
      </w:r>
      <w:r w:rsidR="00FF229E">
        <w:rPr>
          <w:rFonts w:eastAsiaTheme="minorEastAsia"/>
          <w:lang w:eastAsia="zh-CN"/>
        </w:rPr>
        <w:t>coverage</w:t>
      </w:r>
      <w:r w:rsidR="00756415" w:rsidRPr="00756415">
        <w:rPr>
          <w:rFonts w:eastAsiaTheme="minorEastAsia"/>
          <w:lang w:eastAsia="zh-CN"/>
        </w:rPr>
        <w:t xml:space="preserve"> </w:t>
      </w:r>
      <w:r w:rsidR="00756415">
        <w:rPr>
          <w:rFonts w:eastAsiaTheme="minorEastAsia"/>
          <w:lang w:eastAsia="zh-CN"/>
        </w:rPr>
        <w:t>enhancements of</w:t>
      </w:r>
      <w:r w:rsidR="00756415" w:rsidRPr="00756415">
        <w:rPr>
          <w:rFonts w:eastAsiaTheme="minorEastAsia"/>
          <w:lang w:eastAsia="zh-CN"/>
        </w:rPr>
        <w:t xml:space="preserve"> </w:t>
      </w:r>
      <w:r w:rsidR="00FF229E">
        <w:rPr>
          <w:rFonts w:eastAsiaTheme="minorEastAsia"/>
          <w:lang w:eastAsia="zh-CN"/>
        </w:rPr>
        <w:t>NR</w:t>
      </w:r>
      <w:r w:rsidR="00756415" w:rsidRPr="00756415">
        <w:rPr>
          <w:rFonts w:eastAsiaTheme="minorEastAsia"/>
          <w:lang w:eastAsia="zh-CN"/>
        </w:rPr>
        <w:t xml:space="preserve"> NTN</w:t>
      </w:r>
      <w:r w:rsidR="005F6245">
        <w:rPr>
          <w:rFonts w:eastAsiaTheme="minorEastAsia"/>
          <w:lang w:eastAsia="zh-CN"/>
        </w:rPr>
        <w:t>, we propose the following</w:t>
      </w:r>
      <w:r w:rsidR="005F6245" w:rsidRPr="005F6245">
        <w:rPr>
          <w:rFonts w:eastAsiaTheme="minorEastAsia"/>
          <w:lang w:eastAsia="zh-CN"/>
        </w:rPr>
        <w:t>.</w:t>
      </w:r>
    </w:p>
    <w:p w14:paraId="186ACFAA" w14:textId="77777777" w:rsidR="00FF229E" w:rsidRPr="00A93413" w:rsidRDefault="00FF229E" w:rsidP="00FF229E">
      <w:pPr>
        <w:spacing w:before="240" w:after="240" w:afterAutospacing="0"/>
        <w:rPr>
          <w:rFonts w:eastAsiaTheme="minorEastAsia"/>
          <w:b/>
          <w:u w:val="single"/>
          <w:lang w:eastAsia="zh-CN"/>
        </w:rPr>
      </w:pPr>
      <w:r>
        <w:rPr>
          <w:rFonts w:eastAsiaTheme="minorEastAsia"/>
          <w:b/>
          <w:u w:val="single"/>
          <w:lang w:eastAsia="zh-CN"/>
        </w:rPr>
        <w:t>Observation</w:t>
      </w:r>
      <w:r w:rsidRPr="00A93413">
        <w:rPr>
          <w:rFonts w:eastAsiaTheme="minorEastAsia"/>
          <w:b/>
          <w:u w:val="single"/>
          <w:lang w:eastAsia="zh-CN"/>
        </w:rPr>
        <w:t xml:space="preserve"> 1:</w:t>
      </w:r>
    </w:p>
    <w:p w14:paraId="54AD6806" w14:textId="77777777" w:rsidR="00FF229E" w:rsidRPr="00F07EB3" w:rsidRDefault="00FF229E" w:rsidP="00FF229E">
      <w:pPr>
        <w:pStyle w:val="bullet"/>
        <w:rPr>
          <w:rFonts w:ascii="Times New Roman" w:hAnsi="Times New Roman"/>
          <w:lang w:eastAsia="zh-CN"/>
        </w:rPr>
      </w:pPr>
      <w:r w:rsidRPr="00F07EB3">
        <w:rPr>
          <w:rFonts w:ascii="Times New Roman" w:hAnsi="Times New Roman"/>
          <w:lang w:eastAsia="zh-CN"/>
        </w:rPr>
        <w:t>With considerations on long NTN propagation distance and commercial smartphones with more realistic assumptions on antenna gains</w:t>
      </w:r>
      <w:r>
        <w:rPr>
          <w:rFonts w:ascii="Times New Roman" w:hAnsi="Times New Roman"/>
          <w:lang w:eastAsia="zh-CN"/>
        </w:rPr>
        <w:t xml:space="preserve">, </w:t>
      </w:r>
      <w:r w:rsidRPr="00F07EB3">
        <w:rPr>
          <w:rFonts w:ascii="Times New Roman" w:hAnsi="Times New Roman"/>
          <w:lang w:eastAsia="zh-CN"/>
        </w:rPr>
        <w:t>uplink channels</w:t>
      </w:r>
      <w:r>
        <w:rPr>
          <w:rFonts w:ascii="Times New Roman" w:hAnsi="Times New Roman"/>
          <w:lang w:eastAsia="zh-CN"/>
        </w:rPr>
        <w:t xml:space="preserve"> </w:t>
      </w:r>
      <w:r w:rsidRPr="00F07EB3">
        <w:rPr>
          <w:rFonts w:ascii="Times New Roman" w:hAnsi="Times New Roman"/>
          <w:lang w:eastAsia="zh-CN"/>
        </w:rPr>
        <w:t>including PUCCH, PUSCH and PRACH</w:t>
      </w:r>
      <w:r>
        <w:rPr>
          <w:rFonts w:ascii="Times New Roman" w:hAnsi="Times New Roman"/>
          <w:lang w:eastAsia="zh-CN"/>
        </w:rPr>
        <w:t xml:space="preserve"> could have coverage issues.</w:t>
      </w:r>
    </w:p>
    <w:p w14:paraId="693391DC" w14:textId="77777777" w:rsidR="00FF229E" w:rsidRPr="00A93413" w:rsidRDefault="00FF229E" w:rsidP="00FF229E">
      <w:pPr>
        <w:spacing w:before="240" w:after="240" w:afterAutospacing="0"/>
        <w:rPr>
          <w:rFonts w:eastAsiaTheme="minorEastAsia"/>
          <w:b/>
          <w:u w:val="single"/>
          <w:lang w:eastAsia="zh-CN"/>
        </w:rPr>
      </w:pPr>
      <w:r w:rsidRPr="00A93413">
        <w:rPr>
          <w:rFonts w:eastAsiaTheme="minorEastAsia"/>
          <w:b/>
          <w:u w:val="single"/>
          <w:lang w:eastAsia="zh-CN"/>
        </w:rPr>
        <w:t>Proposal 1:</w:t>
      </w:r>
    </w:p>
    <w:p w14:paraId="7A6F820E" w14:textId="77777777" w:rsidR="00FF229E" w:rsidRPr="00F07EB3" w:rsidRDefault="00FF229E" w:rsidP="00FF229E">
      <w:pPr>
        <w:pStyle w:val="bullet"/>
        <w:rPr>
          <w:rFonts w:ascii="Times New Roman" w:hAnsi="Times New Roman"/>
          <w:lang w:eastAsia="zh-CN"/>
        </w:rPr>
      </w:pPr>
      <w:r>
        <w:rPr>
          <w:rFonts w:ascii="Times New Roman" w:hAnsi="Times New Roman"/>
          <w:lang w:eastAsia="zh-CN"/>
        </w:rPr>
        <w:t xml:space="preserve">RAN1 should </w:t>
      </w:r>
      <w:r w:rsidRPr="000960BF">
        <w:rPr>
          <w:rFonts w:ascii="Times New Roman" w:hAnsi="Times New Roman"/>
          <w:lang w:eastAsia="zh-CN"/>
        </w:rPr>
        <w:t>study potential solutions</w:t>
      </w:r>
      <w:r w:rsidRPr="000960BF">
        <w:t xml:space="preserve"> </w:t>
      </w:r>
      <w:r w:rsidRPr="000960BF">
        <w:rPr>
          <w:rFonts w:ascii="Times New Roman" w:hAnsi="Times New Roman"/>
          <w:lang w:eastAsia="zh-CN"/>
        </w:rPr>
        <w:t xml:space="preserve">based on the evaluation of coverage issues specific to </w:t>
      </w:r>
      <w:r>
        <w:rPr>
          <w:rFonts w:ascii="Times New Roman" w:hAnsi="Times New Roman"/>
          <w:lang w:eastAsia="zh-CN"/>
        </w:rPr>
        <w:t xml:space="preserve">NR </w:t>
      </w:r>
      <w:r w:rsidRPr="000960BF">
        <w:rPr>
          <w:rFonts w:ascii="Times New Roman" w:hAnsi="Times New Roman"/>
          <w:lang w:eastAsia="zh-CN"/>
        </w:rPr>
        <w:t>NTN</w:t>
      </w:r>
      <w:r>
        <w:rPr>
          <w:rFonts w:ascii="Times New Roman" w:hAnsi="Times New Roman"/>
          <w:lang w:eastAsia="zh-CN"/>
        </w:rPr>
        <w:t>.</w:t>
      </w:r>
    </w:p>
    <w:p w14:paraId="053F9613" w14:textId="77777777" w:rsidR="00FF229E" w:rsidRPr="00A93413" w:rsidRDefault="00FF229E" w:rsidP="00FF229E">
      <w:pPr>
        <w:spacing w:before="240" w:after="240" w:afterAutospacing="0"/>
        <w:rPr>
          <w:rFonts w:eastAsiaTheme="minorEastAsia"/>
          <w:b/>
          <w:u w:val="single"/>
          <w:lang w:eastAsia="zh-CN"/>
        </w:rPr>
      </w:pPr>
      <w:r w:rsidRPr="00A93413">
        <w:rPr>
          <w:rFonts w:eastAsiaTheme="minorEastAsia"/>
          <w:b/>
          <w:u w:val="single"/>
          <w:lang w:eastAsia="zh-CN"/>
        </w:rPr>
        <w:t xml:space="preserve">Proposal </w:t>
      </w:r>
      <w:r>
        <w:rPr>
          <w:rFonts w:eastAsiaTheme="minorEastAsia"/>
          <w:b/>
          <w:u w:val="single"/>
          <w:lang w:eastAsia="zh-CN"/>
        </w:rPr>
        <w:t>2</w:t>
      </w:r>
      <w:r w:rsidRPr="00A93413">
        <w:rPr>
          <w:rFonts w:eastAsiaTheme="minorEastAsia"/>
          <w:b/>
          <w:u w:val="single"/>
          <w:lang w:eastAsia="zh-CN"/>
        </w:rPr>
        <w:t>:</w:t>
      </w:r>
    </w:p>
    <w:p w14:paraId="736D18E9" w14:textId="77777777" w:rsidR="00FF229E" w:rsidRPr="00BF4FC1" w:rsidRDefault="00FF229E" w:rsidP="00FF229E">
      <w:pPr>
        <w:pStyle w:val="bullet"/>
        <w:rPr>
          <w:rFonts w:ascii="Times New Roman" w:hAnsi="Times New Roman"/>
          <w:lang w:eastAsia="zh-CN"/>
        </w:rPr>
      </w:pPr>
      <w:r>
        <w:rPr>
          <w:rFonts w:ascii="Times New Roman" w:hAnsi="Times New Roman"/>
          <w:lang w:eastAsia="zh-CN"/>
        </w:rPr>
        <w:lastRenderedPageBreak/>
        <w:t xml:space="preserve">Large numbers of repetitions should be supported for </w:t>
      </w:r>
      <w:r w:rsidRPr="00D20765">
        <w:rPr>
          <w:rFonts w:ascii="Times New Roman" w:hAnsi="Times New Roman"/>
          <w:lang w:eastAsia="zh-CN"/>
        </w:rPr>
        <w:t>NTN-specific</w:t>
      </w:r>
      <w:r>
        <w:rPr>
          <w:rFonts w:ascii="Times New Roman" w:hAnsi="Times New Roman"/>
          <w:lang w:eastAsia="zh-CN"/>
        </w:rPr>
        <w:t xml:space="preserve"> uplink</w:t>
      </w:r>
      <w:r w:rsidRPr="00D20765">
        <w:rPr>
          <w:rFonts w:ascii="Times New Roman" w:hAnsi="Times New Roman"/>
          <w:lang w:eastAsia="zh-CN"/>
        </w:rPr>
        <w:t xml:space="preserve"> coverage enhancements</w:t>
      </w:r>
      <w:r>
        <w:rPr>
          <w:rFonts w:ascii="Times New Roman" w:hAnsi="Times New Roman"/>
          <w:lang w:eastAsia="zh-CN"/>
        </w:rPr>
        <w:t xml:space="preserve"> in Rel-18.</w:t>
      </w:r>
    </w:p>
    <w:p w14:paraId="6131FED4" w14:textId="77777777" w:rsidR="00FF229E" w:rsidRPr="00A93413" w:rsidRDefault="00FF229E" w:rsidP="00FF229E">
      <w:pPr>
        <w:spacing w:before="240" w:after="240" w:afterAutospacing="0"/>
        <w:rPr>
          <w:rFonts w:eastAsiaTheme="minorEastAsia"/>
          <w:b/>
          <w:u w:val="single"/>
          <w:lang w:eastAsia="zh-CN"/>
        </w:rPr>
      </w:pPr>
      <w:r w:rsidRPr="00A93413">
        <w:rPr>
          <w:rFonts w:eastAsiaTheme="minorEastAsia"/>
          <w:b/>
          <w:u w:val="single"/>
          <w:lang w:eastAsia="zh-CN"/>
        </w:rPr>
        <w:t xml:space="preserve">Proposal </w:t>
      </w:r>
      <w:r>
        <w:rPr>
          <w:rFonts w:eastAsiaTheme="minorEastAsia"/>
          <w:b/>
          <w:u w:val="single"/>
          <w:lang w:eastAsia="zh-CN"/>
        </w:rPr>
        <w:t>3</w:t>
      </w:r>
      <w:r w:rsidRPr="00A93413">
        <w:rPr>
          <w:rFonts w:eastAsiaTheme="minorEastAsia"/>
          <w:b/>
          <w:u w:val="single"/>
          <w:lang w:eastAsia="zh-CN"/>
        </w:rPr>
        <w:t>:</w:t>
      </w:r>
    </w:p>
    <w:p w14:paraId="560A0479" w14:textId="77777777" w:rsidR="00FF229E" w:rsidRPr="00BF4FC1" w:rsidRDefault="00FF229E" w:rsidP="00FF229E">
      <w:pPr>
        <w:pStyle w:val="bullet"/>
        <w:rPr>
          <w:rFonts w:ascii="Times New Roman" w:hAnsi="Times New Roman"/>
          <w:lang w:eastAsia="zh-CN"/>
        </w:rPr>
      </w:pPr>
      <w:r>
        <w:rPr>
          <w:rFonts w:ascii="Times New Roman" w:hAnsi="Times New Roman"/>
          <w:lang w:eastAsia="zh-CN"/>
        </w:rPr>
        <w:t xml:space="preserve">Repetitions in both time domain and frequency domain should be supported for </w:t>
      </w:r>
      <w:r w:rsidRPr="00D20765">
        <w:rPr>
          <w:rFonts w:ascii="Times New Roman" w:hAnsi="Times New Roman"/>
          <w:lang w:eastAsia="zh-CN"/>
        </w:rPr>
        <w:t>NTN-specific</w:t>
      </w:r>
      <w:r>
        <w:rPr>
          <w:rFonts w:ascii="Times New Roman" w:hAnsi="Times New Roman"/>
          <w:lang w:eastAsia="zh-CN"/>
        </w:rPr>
        <w:t xml:space="preserve"> uplink</w:t>
      </w:r>
      <w:r w:rsidRPr="00D20765">
        <w:rPr>
          <w:rFonts w:ascii="Times New Roman" w:hAnsi="Times New Roman"/>
          <w:lang w:eastAsia="zh-CN"/>
        </w:rPr>
        <w:t xml:space="preserve"> coverage enhancements</w:t>
      </w:r>
      <w:r>
        <w:rPr>
          <w:rFonts w:ascii="Times New Roman" w:hAnsi="Times New Roman"/>
          <w:lang w:eastAsia="zh-CN"/>
        </w:rPr>
        <w:t xml:space="preserve"> in Rel-18.</w:t>
      </w:r>
    </w:p>
    <w:p w14:paraId="13770173" w14:textId="77777777" w:rsidR="00FF229E" w:rsidRPr="00A93413" w:rsidRDefault="00FF229E" w:rsidP="00FF229E">
      <w:pPr>
        <w:spacing w:before="240" w:after="240" w:afterAutospacing="0"/>
        <w:rPr>
          <w:rFonts w:eastAsiaTheme="minorEastAsia"/>
          <w:b/>
          <w:u w:val="single"/>
          <w:lang w:eastAsia="zh-CN"/>
        </w:rPr>
      </w:pPr>
      <w:r w:rsidRPr="00A93413">
        <w:rPr>
          <w:rFonts w:eastAsiaTheme="minorEastAsia"/>
          <w:b/>
          <w:u w:val="single"/>
          <w:lang w:eastAsia="zh-CN"/>
        </w:rPr>
        <w:t xml:space="preserve">Proposal </w:t>
      </w:r>
      <w:r>
        <w:rPr>
          <w:rFonts w:eastAsiaTheme="minorEastAsia"/>
          <w:b/>
          <w:u w:val="single"/>
          <w:lang w:eastAsia="zh-CN"/>
        </w:rPr>
        <w:t>4</w:t>
      </w:r>
      <w:r w:rsidRPr="00A93413">
        <w:rPr>
          <w:rFonts w:eastAsiaTheme="minorEastAsia"/>
          <w:b/>
          <w:u w:val="single"/>
          <w:lang w:eastAsia="zh-CN"/>
        </w:rPr>
        <w:t>:</w:t>
      </w:r>
    </w:p>
    <w:p w14:paraId="577F4835" w14:textId="77777777" w:rsidR="00FF229E" w:rsidRPr="00BF4FC1" w:rsidRDefault="00FF229E" w:rsidP="00FF229E">
      <w:pPr>
        <w:pStyle w:val="bullet"/>
        <w:rPr>
          <w:rFonts w:ascii="Times New Roman" w:hAnsi="Times New Roman"/>
          <w:lang w:eastAsia="zh-CN"/>
        </w:rPr>
      </w:pPr>
      <w:r>
        <w:rPr>
          <w:rFonts w:ascii="Times New Roman" w:hAnsi="Times New Roman"/>
          <w:lang w:eastAsia="zh-CN"/>
        </w:rPr>
        <w:t xml:space="preserve">Joint consideration of repetitions and </w:t>
      </w:r>
      <w:r w:rsidRPr="00BD0E48">
        <w:rPr>
          <w:rFonts w:ascii="Times New Roman" w:hAnsi="Times New Roman"/>
          <w:lang w:eastAsia="zh-CN"/>
        </w:rPr>
        <w:t>satellite movement/switch</w:t>
      </w:r>
      <w:r>
        <w:rPr>
          <w:rFonts w:ascii="Times New Roman" w:hAnsi="Times New Roman"/>
          <w:lang w:eastAsia="zh-CN"/>
        </w:rPr>
        <w:t xml:space="preserve"> should be studied for </w:t>
      </w:r>
      <w:r w:rsidRPr="00D20765">
        <w:rPr>
          <w:rFonts w:ascii="Times New Roman" w:hAnsi="Times New Roman"/>
          <w:lang w:eastAsia="zh-CN"/>
        </w:rPr>
        <w:t>NTN-specific</w:t>
      </w:r>
      <w:r>
        <w:rPr>
          <w:rFonts w:ascii="Times New Roman" w:hAnsi="Times New Roman"/>
          <w:lang w:eastAsia="zh-CN"/>
        </w:rPr>
        <w:t xml:space="preserve"> uplink</w:t>
      </w:r>
      <w:r w:rsidRPr="00D20765">
        <w:rPr>
          <w:rFonts w:ascii="Times New Roman" w:hAnsi="Times New Roman"/>
          <w:lang w:eastAsia="zh-CN"/>
        </w:rPr>
        <w:t xml:space="preserve"> coverage enhancements</w:t>
      </w:r>
      <w:r>
        <w:rPr>
          <w:rFonts w:ascii="Times New Roman" w:hAnsi="Times New Roman"/>
          <w:lang w:eastAsia="zh-CN"/>
        </w:rPr>
        <w:t xml:space="preserve"> in Rel-18.</w:t>
      </w:r>
    </w:p>
    <w:p w14:paraId="1F9D390C" w14:textId="77777777" w:rsidR="00064513" w:rsidRPr="00F5565C" w:rsidRDefault="00064513" w:rsidP="005F6245">
      <w:pPr>
        <w:spacing w:before="240" w:after="240" w:afterAutospacing="0"/>
        <w:rPr>
          <w:rFonts w:eastAsia="SimSun"/>
          <w:i/>
          <w:lang w:eastAsia="zh-CN"/>
        </w:rPr>
      </w:pPr>
    </w:p>
    <w:p w14:paraId="649DB91E" w14:textId="45966E9E" w:rsidR="00917FBA" w:rsidRPr="00956D79" w:rsidRDefault="00917FBA" w:rsidP="00917FBA">
      <w:pPr>
        <w:pStyle w:val="Heading1"/>
        <w:spacing w:after="180"/>
        <w:rPr>
          <w:lang w:val="en-US"/>
        </w:rPr>
      </w:pPr>
      <w:r>
        <w:rPr>
          <w:lang w:val="en-US"/>
        </w:rPr>
        <w:t>References</w:t>
      </w:r>
    </w:p>
    <w:p w14:paraId="348E063C" w14:textId="465EC3DD" w:rsidR="00917FBA" w:rsidRPr="00917FBA" w:rsidRDefault="009F29FD" w:rsidP="00917FBA">
      <w:pPr>
        <w:pStyle w:val="ListParagraph"/>
        <w:numPr>
          <w:ilvl w:val="0"/>
          <w:numId w:val="38"/>
        </w:numPr>
        <w:spacing w:before="240" w:after="240" w:afterAutospacing="0"/>
        <w:ind w:firstLineChars="0"/>
        <w:rPr>
          <w:bCs/>
          <w:noProof/>
        </w:rPr>
      </w:pPr>
      <w:r w:rsidRPr="009F29FD">
        <w:rPr>
          <w:bCs/>
          <w:noProof/>
        </w:rPr>
        <w:t>RP-</w:t>
      </w:r>
      <w:r w:rsidR="00250042" w:rsidRPr="00250042">
        <w:rPr>
          <w:bCs/>
          <w:noProof/>
        </w:rPr>
        <w:t>220953</w:t>
      </w:r>
      <w:r w:rsidR="00917FBA" w:rsidRPr="00917FBA">
        <w:rPr>
          <w:bCs/>
          <w:noProof/>
        </w:rPr>
        <w:t xml:space="preserve">, </w:t>
      </w:r>
      <w:r w:rsidR="00250042" w:rsidRPr="00250042">
        <w:rPr>
          <w:bCs/>
          <w:noProof/>
        </w:rPr>
        <w:t>NR NTN (Non-Terrestrial Networks) enhancements</w:t>
      </w:r>
      <w:r w:rsidR="00917FBA" w:rsidRPr="00917FBA">
        <w:rPr>
          <w:bCs/>
          <w:noProof/>
        </w:rPr>
        <w:t>, 3GPP RAN #9</w:t>
      </w:r>
      <w:r>
        <w:rPr>
          <w:bCs/>
          <w:noProof/>
        </w:rPr>
        <w:t>5</w:t>
      </w:r>
      <w:r w:rsidR="00917FBA" w:rsidRPr="00917FBA">
        <w:rPr>
          <w:bCs/>
          <w:noProof/>
        </w:rPr>
        <w:t xml:space="preserve">e, </w:t>
      </w:r>
      <w:r w:rsidRPr="009F29FD">
        <w:rPr>
          <w:bCs/>
          <w:noProof/>
        </w:rPr>
        <w:t>March 17 - 23, 2022</w:t>
      </w:r>
    </w:p>
    <w:p w14:paraId="1B8815A0" w14:textId="77777777" w:rsidR="00917FBA" w:rsidRPr="00917FBA" w:rsidRDefault="00917FBA" w:rsidP="00C93AB5">
      <w:pPr>
        <w:spacing w:before="240" w:after="240" w:afterAutospacing="0"/>
        <w:rPr>
          <w:rFonts w:eastAsia="SimSun"/>
          <w:bCs/>
          <w:i/>
          <w:lang w:eastAsia="zh-CN"/>
        </w:rPr>
      </w:pPr>
    </w:p>
    <w:p w14:paraId="47709594" w14:textId="77777777" w:rsidR="00917FBA" w:rsidRPr="00C93AB5" w:rsidRDefault="00917FBA" w:rsidP="00C93AB5">
      <w:pPr>
        <w:spacing w:before="240" w:after="240" w:afterAutospacing="0"/>
        <w:rPr>
          <w:rFonts w:eastAsia="SimSun"/>
          <w:i/>
          <w:lang w:eastAsia="zh-CN"/>
        </w:rPr>
      </w:pPr>
    </w:p>
    <w:sectPr w:rsidR="00917FBA" w:rsidRPr="00C93AB5"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40AA3" w14:textId="77777777" w:rsidR="00270B26" w:rsidRDefault="00270B26">
      <w:r>
        <w:separator/>
      </w:r>
    </w:p>
  </w:endnote>
  <w:endnote w:type="continuationSeparator" w:id="0">
    <w:p w14:paraId="6A276A74" w14:textId="77777777" w:rsidR="00270B26" w:rsidRDefault="00270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Footer"/>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26ED7" w14:textId="77777777" w:rsidR="00270B26" w:rsidRDefault="00270B26">
      <w:r>
        <w:separator/>
      </w:r>
    </w:p>
  </w:footnote>
  <w:footnote w:type="continuationSeparator" w:id="0">
    <w:p w14:paraId="246883B2" w14:textId="77777777" w:rsidR="00270B26" w:rsidRDefault="00270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84C4E3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994984">
    <w:abstractNumId w:val="30"/>
  </w:num>
  <w:num w:numId="2" w16cid:durableId="1140464625">
    <w:abstractNumId w:val="5"/>
  </w:num>
  <w:num w:numId="3" w16cid:durableId="1198548309">
    <w:abstractNumId w:val="8"/>
  </w:num>
  <w:num w:numId="4" w16cid:durableId="1939217434">
    <w:abstractNumId w:val="31"/>
  </w:num>
  <w:num w:numId="5" w16cid:durableId="1231968142">
    <w:abstractNumId w:val="19"/>
  </w:num>
  <w:num w:numId="6" w16cid:durableId="992757256">
    <w:abstractNumId w:val="20"/>
  </w:num>
  <w:num w:numId="7" w16cid:durableId="1922522435">
    <w:abstractNumId w:val="18"/>
  </w:num>
  <w:num w:numId="8" w16cid:durableId="1949462946">
    <w:abstractNumId w:val="4"/>
  </w:num>
  <w:num w:numId="9" w16cid:durableId="1807427515">
    <w:abstractNumId w:val="33"/>
  </w:num>
  <w:num w:numId="10" w16cid:durableId="466167485">
    <w:abstractNumId w:val="16"/>
  </w:num>
  <w:num w:numId="11" w16cid:durableId="1106803005">
    <w:abstractNumId w:val="3"/>
  </w:num>
  <w:num w:numId="12" w16cid:durableId="1056515481">
    <w:abstractNumId w:val="2"/>
  </w:num>
  <w:num w:numId="13" w16cid:durableId="917323538">
    <w:abstractNumId w:val="17"/>
  </w:num>
  <w:num w:numId="14" w16cid:durableId="1537232643">
    <w:abstractNumId w:val="35"/>
  </w:num>
  <w:num w:numId="15" w16cid:durableId="1417362355">
    <w:abstractNumId w:val="34"/>
  </w:num>
  <w:num w:numId="16" w16cid:durableId="1761246431">
    <w:abstractNumId w:val="22"/>
  </w:num>
  <w:num w:numId="17" w16cid:durableId="8032375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1474489">
    <w:abstractNumId w:val="15"/>
  </w:num>
  <w:num w:numId="19" w16cid:durableId="7927530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5336430">
    <w:abstractNumId w:val="30"/>
  </w:num>
  <w:num w:numId="21" w16cid:durableId="1733431529">
    <w:abstractNumId w:val="21"/>
  </w:num>
  <w:num w:numId="22" w16cid:durableId="92213596">
    <w:abstractNumId w:val="12"/>
  </w:num>
  <w:num w:numId="23" w16cid:durableId="816652616">
    <w:abstractNumId w:val="25"/>
  </w:num>
  <w:num w:numId="24" w16cid:durableId="411200489">
    <w:abstractNumId w:val="27"/>
  </w:num>
  <w:num w:numId="25" w16cid:durableId="1113087734">
    <w:abstractNumId w:val="7"/>
  </w:num>
  <w:num w:numId="26" w16cid:durableId="1897542534">
    <w:abstractNumId w:val="28"/>
  </w:num>
  <w:num w:numId="27" w16cid:durableId="1072779595">
    <w:abstractNumId w:val="13"/>
  </w:num>
  <w:num w:numId="28" w16cid:durableId="1502965021">
    <w:abstractNumId w:val="14"/>
  </w:num>
  <w:num w:numId="29" w16cid:durableId="9175924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461724986">
    <w:abstractNumId w:val="36"/>
  </w:num>
  <w:num w:numId="31" w16cid:durableId="308248451">
    <w:abstractNumId w:val="6"/>
  </w:num>
  <w:num w:numId="32" w16cid:durableId="1623681974">
    <w:abstractNumId w:val="9"/>
  </w:num>
  <w:num w:numId="33" w16cid:durableId="2114132401">
    <w:abstractNumId w:val="0"/>
  </w:num>
  <w:num w:numId="34" w16cid:durableId="40519351">
    <w:abstractNumId w:val="30"/>
  </w:num>
  <w:num w:numId="35" w16cid:durableId="510029856">
    <w:abstractNumId w:val="29"/>
  </w:num>
  <w:num w:numId="36" w16cid:durableId="1885217110">
    <w:abstractNumId w:val="10"/>
  </w:num>
  <w:num w:numId="37" w16cid:durableId="1303653332">
    <w:abstractNumId w:val="32"/>
  </w:num>
  <w:num w:numId="38" w16cid:durableId="1218665039">
    <w:abstractNumId w:val="24"/>
  </w:num>
  <w:num w:numId="39" w16cid:durableId="639263344">
    <w:abstractNumId w:val="11"/>
  </w:num>
  <w:num w:numId="40" w16cid:durableId="4716747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01829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74548234">
    <w:abstractNumId w:val="26"/>
  </w:num>
  <w:num w:numId="43" w16cid:durableId="896861585">
    <w:abstractNumId w:val="23"/>
  </w:num>
  <w:num w:numId="44" w16cid:durableId="1662080121">
    <w:abstractNumId w:val="31"/>
  </w:num>
  <w:num w:numId="45" w16cid:durableId="280845783">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513"/>
    <w:rsid w:val="00064604"/>
    <w:rsid w:val="00064B7C"/>
    <w:rsid w:val="0006539A"/>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0BF"/>
    <w:rsid w:val="00096234"/>
    <w:rsid w:val="00096A39"/>
    <w:rsid w:val="00097063"/>
    <w:rsid w:val="000972B8"/>
    <w:rsid w:val="00097969"/>
    <w:rsid w:val="00097F5A"/>
    <w:rsid w:val="000A0275"/>
    <w:rsid w:val="000A0483"/>
    <w:rsid w:val="000A0642"/>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5736"/>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035"/>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052B"/>
    <w:rsid w:val="001E11E9"/>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BBF"/>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94D"/>
    <w:rsid w:val="00243B89"/>
    <w:rsid w:val="00243F95"/>
    <w:rsid w:val="00244BF2"/>
    <w:rsid w:val="002451FF"/>
    <w:rsid w:val="0024529E"/>
    <w:rsid w:val="002452B0"/>
    <w:rsid w:val="002466FC"/>
    <w:rsid w:val="0024685B"/>
    <w:rsid w:val="00246917"/>
    <w:rsid w:val="00246C75"/>
    <w:rsid w:val="002476B6"/>
    <w:rsid w:val="00247811"/>
    <w:rsid w:val="00250042"/>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0B26"/>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0E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1F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1CAE"/>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C7DFA"/>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4FA6"/>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508"/>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77C9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4FA1"/>
    <w:rsid w:val="00495089"/>
    <w:rsid w:val="0049549E"/>
    <w:rsid w:val="00495694"/>
    <w:rsid w:val="0049575B"/>
    <w:rsid w:val="00495763"/>
    <w:rsid w:val="0049632C"/>
    <w:rsid w:val="00496688"/>
    <w:rsid w:val="004969F6"/>
    <w:rsid w:val="00496ADF"/>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65"/>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04D"/>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245"/>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5E50"/>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13"/>
    <w:rsid w:val="007524D3"/>
    <w:rsid w:val="007540A6"/>
    <w:rsid w:val="00754802"/>
    <w:rsid w:val="007550DC"/>
    <w:rsid w:val="00755160"/>
    <w:rsid w:val="00755545"/>
    <w:rsid w:val="00755AB8"/>
    <w:rsid w:val="00755B3C"/>
    <w:rsid w:val="00755E67"/>
    <w:rsid w:val="007563AE"/>
    <w:rsid w:val="00756415"/>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36B2"/>
    <w:rsid w:val="0076409D"/>
    <w:rsid w:val="007645DC"/>
    <w:rsid w:val="00764DFF"/>
    <w:rsid w:val="00764ED1"/>
    <w:rsid w:val="00765056"/>
    <w:rsid w:val="0076583C"/>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47"/>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4708"/>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8A6"/>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5E90"/>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52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169D8"/>
    <w:rsid w:val="00917FBA"/>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338"/>
    <w:rsid w:val="009314C9"/>
    <w:rsid w:val="00932672"/>
    <w:rsid w:val="009326DA"/>
    <w:rsid w:val="009328CE"/>
    <w:rsid w:val="00932B34"/>
    <w:rsid w:val="009331FB"/>
    <w:rsid w:val="00933485"/>
    <w:rsid w:val="00933820"/>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578"/>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2FF"/>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412"/>
    <w:rsid w:val="009E3A29"/>
    <w:rsid w:val="009E3B93"/>
    <w:rsid w:val="009E40A4"/>
    <w:rsid w:val="009E5D9C"/>
    <w:rsid w:val="009E6AD8"/>
    <w:rsid w:val="009E6B7C"/>
    <w:rsid w:val="009E7144"/>
    <w:rsid w:val="009E7A91"/>
    <w:rsid w:val="009F0DE7"/>
    <w:rsid w:val="009F145D"/>
    <w:rsid w:val="009F1602"/>
    <w:rsid w:val="009F1773"/>
    <w:rsid w:val="009F2578"/>
    <w:rsid w:val="009F29FD"/>
    <w:rsid w:val="009F2C95"/>
    <w:rsid w:val="009F48C8"/>
    <w:rsid w:val="009F4DD6"/>
    <w:rsid w:val="009F562F"/>
    <w:rsid w:val="009F5BB2"/>
    <w:rsid w:val="009F5BE4"/>
    <w:rsid w:val="009F6652"/>
    <w:rsid w:val="009F6EC0"/>
    <w:rsid w:val="009F739C"/>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0EC9"/>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41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1BF9"/>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2642"/>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046"/>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048"/>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0E4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D7BAC"/>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4FC1"/>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376C3"/>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732"/>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765"/>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1DEB"/>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1DE"/>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07D6A"/>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3D8"/>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2E7"/>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07EB3"/>
    <w:rsid w:val="00F10841"/>
    <w:rsid w:val="00F1088E"/>
    <w:rsid w:val="00F109A4"/>
    <w:rsid w:val="00F1115B"/>
    <w:rsid w:val="00F11835"/>
    <w:rsid w:val="00F11906"/>
    <w:rsid w:val="00F11F5F"/>
    <w:rsid w:val="00F124E1"/>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42D"/>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244"/>
    <w:rsid w:val="00F871B6"/>
    <w:rsid w:val="00F87408"/>
    <w:rsid w:val="00F876A1"/>
    <w:rsid w:val="00F90AEE"/>
    <w:rsid w:val="00F90FE7"/>
    <w:rsid w:val="00F92EA7"/>
    <w:rsid w:val="00F9367F"/>
    <w:rsid w:val="00F93A98"/>
    <w:rsid w:val="00F93FED"/>
    <w:rsid w:val="00F94866"/>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55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06D"/>
    <w:rsid w:val="00FC6178"/>
    <w:rsid w:val="00FC61FD"/>
    <w:rsid w:val="00FC6779"/>
    <w:rsid w:val="00FD053F"/>
    <w:rsid w:val="00FD0709"/>
    <w:rsid w:val="00FD0C0B"/>
    <w:rsid w:val="00FD1621"/>
    <w:rsid w:val="00FD1B20"/>
    <w:rsid w:val="00FD1CDA"/>
    <w:rsid w:val="00FD202E"/>
    <w:rsid w:val="00FD2853"/>
    <w:rsid w:val="00FD30A0"/>
    <w:rsid w:val="00FD3815"/>
    <w:rsid w:val="00FD3FE7"/>
    <w:rsid w:val="00FD4110"/>
    <w:rsid w:val="00FD6CD6"/>
    <w:rsid w:val="00FD6D5D"/>
    <w:rsid w:val="00FD6EA8"/>
    <w:rsid w:val="00FD6EC4"/>
    <w:rsid w:val="00FD7092"/>
    <w:rsid w:val="00FD74DD"/>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29E"/>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43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77035"/>
    <w:pPr>
      <w:keepNext/>
      <w:numPr>
        <w:ilvl w:val="1"/>
        <w:numId w:val="1"/>
      </w:numPr>
      <w:outlineLvl w:val="1"/>
    </w:pPr>
    <w:rPr>
      <w:rFonts w:eastAsiaTheme="minorEastAsia"/>
      <w:b/>
      <w:sz w:val="28"/>
      <w:szCs w:val="28"/>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177035"/>
    <w:rPr>
      <w:rFonts w:ascii="Times New Roman" w:eastAsiaTheme="minorEastAsia" w:hAnsi="Times New Roman"/>
      <w:b/>
      <w:sz w:val="28"/>
      <w:szCs w:val="28"/>
      <w:lang w:val="en-GB"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Normal"/>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NoList"/>
    <w:rsid w:val="000B64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88825989">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3</Pages>
  <Words>621</Words>
  <Characters>3541</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Ying, Kai</cp:lastModifiedBy>
  <cp:revision>71</cp:revision>
  <cp:lastPrinted>2013-09-26T07:23:00Z</cp:lastPrinted>
  <dcterms:created xsi:type="dcterms:W3CDTF">2020-08-07T22:56:00Z</dcterms:created>
  <dcterms:modified xsi:type="dcterms:W3CDTF">2022-04-29T02:46:00Z</dcterms:modified>
</cp:coreProperties>
</file>