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3575" w:rsidRPr="00E70DE7" w:rsidRDefault="00F74427" w:rsidP="00603575">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52548E">
        <w:rPr>
          <w:rFonts w:ascii="Arial" w:hAnsi="Arial" w:cs="Arial"/>
          <w:b/>
          <w:bCs/>
          <w:sz w:val="28"/>
        </w:rPr>
        <w:t xml:space="preserve">3GPP TSG RAN WG1 </w:t>
      </w:r>
      <w:r>
        <w:rPr>
          <w:rFonts w:ascii="Arial" w:hAnsi="Arial" w:cs="Arial"/>
          <w:b/>
          <w:bCs/>
          <w:sz w:val="28"/>
        </w:rPr>
        <w:t>#</w:t>
      </w:r>
      <w:r w:rsidR="002D7756">
        <w:rPr>
          <w:rFonts w:ascii="Arial" w:hAnsi="Arial" w:cs="Arial"/>
          <w:b/>
          <w:bCs/>
          <w:sz w:val="28"/>
        </w:rPr>
        <w:t>109</w:t>
      </w:r>
      <w:r>
        <w:rPr>
          <w:rFonts w:ascii="Arial" w:hAnsi="Arial" w:cs="Arial"/>
          <w:b/>
          <w:bCs/>
          <w:sz w:val="28"/>
        </w:rPr>
        <w:t>-</w:t>
      </w:r>
      <w:r w:rsidRPr="002F76F9">
        <w:rPr>
          <w:rFonts w:ascii="Arial" w:hAnsi="Arial" w:cs="Arial"/>
          <w:b/>
          <w:bCs/>
          <w:sz w:val="28"/>
        </w:rPr>
        <w:t>e</w:t>
      </w:r>
      <w:r w:rsidR="00BC0709" w:rsidRPr="002F76F9">
        <w:rPr>
          <w:rFonts w:ascii="Arial" w:eastAsia="바탕" w:hAnsi="Arial" w:cs="Arial"/>
          <w:b/>
          <w:bCs/>
          <w:sz w:val="28"/>
          <w:szCs w:val="24"/>
        </w:rPr>
        <w:t xml:space="preserve"> </w:t>
      </w:r>
      <w:r w:rsidR="004A31F7" w:rsidRPr="002F76F9">
        <w:rPr>
          <w:rFonts w:ascii="Arial" w:eastAsia="바탕" w:hAnsi="Arial" w:cs="Arial"/>
          <w:b/>
          <w:bCs/>
          <w:sz w:val="28"/>
          <w:szCs w:val="24"/>
        </w:rPr>
        <w:t xml:space="preserve">   </w:t>
      </w:r>
      <w:r w:rsidR="00BC0709" w:rsidRPr="002F76F9">
        <w:rPr>
          <w:rFonts w:ascii="Arial" w:eastAsia="바탕" w:hAnsi="Arial" w:cs="Arial"/>
          <w:b/>
          <w:bCs/>
          <w:sz w:val="28"/>
          <w:szCs w:val="24"/>
        </w:rPr>
        <w:t xml:space="preserve">               </w:t>
      </w:r>
      <w:r w:rsidR="008A4F8B" w:rsidRPr="002F76F9">
        <w:rPr>
          <w:rFonts w:ascii="Arial" w:eastAsia="바탕" w:hAnsi="Arial" w:cs="Arial"/>
          <w:b/>
          <w:bCs/>
          <w:sz w:val="28"/>
          <w:szCs w:val="24"/>
        </w:rPr>
        <w:t xml:space="preserve">   </w:t>
      </w:r>
      <w:r w:rsidR="009E12C3" w:rsidRPr="002F76F9">
        <w:rPr>
          <w:rFonts w:ascii="Arial" w:eastAsia="바탕" w:hAnsi="Arial" w:cs="Arial"/>
          <w:b/>
          <w:bCs/>
          <w:sz w:val="28"/>
          <w:szCs w:val="24"/>
        </w:rPr>
        <w:t xml:space="preserve">   </w:t>
      </w:r>
      <w:r w:rsidR="00BC0709" w:rsidRPr="002F76F9">
        <w:rPr>
          <w:rFonts w:ascii="Arial" w:eastAsia="바탕" w:hAnsi="Arial" w:cs="Arial"/>
          <w:b/>
          <w:bCs/>
          <w:sz w:val="28"/>
          <w:szCs w:val="24"/>
        </w:rPr>
        <w:t xml:space="preserve">      R1-</w:t>
      </w:r>
      <w:r w:rsidR="00C91AFA" w:rsidRPr="00953893">
        <w:rPr>
          <w:rFonts w:ascii="Arial" w:eastAsia="바탕" w:hAnsi="Arial" w:cs="Arial"/>
          <w:b/>
          <w:bCs/>
          <w:sz w:val="28"/>
          <w:szCs w:val="24"/>
        </w:rPr>
        <w:t>22</w:t>
      </w:r>
      <w:r w:rsidR="00C91AFA" w:rsidRPr="00BC1E18">
        <w:rPr>
          <w:rFonts w:ascii="Arial" w:eastAsia="바탕" w:hAnsi="Arial" w:cs="Arial"/>
          <w:b/>
          <w:bCs/>
          <w:sz w:val="28"/>
          <w:szCs w:val="24"/>
        </w:rPr>
        <w:t>0</w:t>
      </w:r>
      <w:r w:rsidR="0015280C" w:rsidRPr="00532CD6">
        <w:rPr>
          <w:rFonts w:ascii="Arial" w:eastAsia="바탕" w:hAnsi="Arial" w:cs="Arial"/>
          <w:b/>
          <w:bCs/>
          <w:sz w:val="28"/>
          <w:szCs w:val="24"/>
        </w:rPr>
        <w:t>4632</w:t>
      </w:r>
    </w:p>
    <w:p w:rsidR="00603575" w:rsidRPr="00E70DE7" w:rsidRDefault="00F74427" w:rsidP="00603575">
      <w:pPr>
        <w:tabs>
          <w:tab w:val="center" w:pos="4536"/>
          <w:tab w:val="right" w:pos="9072"/>
        </w:tabs>
        <w:spacing w:before="0" w:after="0" w:line="240" w:lineRule="auto"/>
        <w:ind w:left="0" w:firstLine="0"/>
        <w:jc w:val="left"/>
        <w:rPr>
          <w:rFonts w:ascii="Arial" w:hAnsi="Arial" w:cs="Arial"/>
          <w:b/>
          <w:bCs/>
          <w:sz w:val="28"/>
          <w:szCs w:val="24"/>
          <w:lang w:eastAsia="ja-JP"/>
        </w:rPr>
      </w:pPr>
      <w:r>
        <w:rPr>
          <w:rFonts w:ascii="Arial" w:hAnsi="Arial" w:cs="Arial"/>
          <w:b/>
          <w:bCs/>
          <w:sz w:val="28"/>
          <w:lang w:eastAsia="ja-JP"/>
        </w:rPr>
        <w:t xml:space="preserve">e-Meeting, </w:t>
      </w:r>
      <w:r w:rsidR="002D7756" w:rsidRPr="00A80D3B">
        <w:rPr>
          <w:rFonts w:ascii="Arial" w:hAnsi="Arial" w:cs="Arial"/>
          <w:b/>
          <w:bCs/>
          <w:sz w:val="28"/>
          <w:lang w:eastAsia="ja-JP"/>
        </w:rPr>
        <w:t xml:space="preserve">May </w:t>
      </w:r>
      <w:r w:rsidR="002D7756">
        <w:rPr>
          <w:rFonts w:ascii="Arial" w:hAnsi="Arial" w:cs="Arial"/>
          <w:b/>
          <w:bCs/>
          <w:sz w:val="28"/>
          <w:lang w:eastAsia="ja-JP"/>
        </w:rPr>
        <w:t>9</w:t>
      </w:r>
      <w:r w:rsidR="002D7756" w:rsidRPr="00A80D3B">
        <w:rPr>
          <w:rFonts w:ascii="Arial" w:hAnsi="Arial" w:cs="Arial"/>
          <w:b/>
          <w:bCs/>
          <w:sz w:val="28"/>
          <w:vertAlign w:val="superscript"/>
          <w:lang w:eastAsia="ja-JP"/>
        </w:rPr>
        <w:t>th</w:t>
      </w:r>
      <w:r w:rsidR="002D7756" w:rsidRPr="00A80D3B">
        <w:rPr>
          <w:rFonts w:ascii="Arial" w:hAnsi="Arial" w:cs="Arial"/>
          <w:b/>
          <w:bCs/>
          <w:sz w:val="28"/>
          <w:lang w:eastAsia="ja-JP"/>
        </w:rPr>
        <w:t xml:space="preserve"> – 2</w:t>
      </w:r>
      <w:r w:rsidR="002D7756">
        <w:rPr>
          <w:rFonts w:ascii="Arial" w:hAnsi="Arial" w:cs="Arial"/>
          <w:b/>
          <w:bCs/>
          <w:sz w:val="28"/>
          <w:lang w:eastAsia="ja-JP"/>
        </w:rPr>
        <w:t>0</w:t>
      </w:r>
      <w:r w:rsidR="002D7756" w:rsidRPr="00A80D3B">
        <w:rPr>
          <w:rFonts w:ascii="Arial" w:hAnsi="Arial" w:cs="Arial"/>
          <w:b/>
          <w:bCs/>
          <w:sz w:val="28"/>
          <w:vertAlign w:val="superscript"/>
          <w:lang w:eastAsia="ja-JP"/>
        </w:rPr>
        <w:t>th</w:t>
      </w:r>
      <w:r w:rsidR="002D7756" w:rsidRPr="00A80D3B">
        <w:rPr>
          <w:rFonts w:ascii="Arial" w:hAnsi="Arial" w:cs="Arial"/>
          <w:b/>
          <w:bCs/>
          <w:sz w:val="28"/>
          <w:lang w:eastAsia="ja-JP"/>
        </w:rPr>
        <w:t xml:space="preserve">, </w:t>
      </w:r>
      <w:r w:rsidR="00566C7D">
        <w:rPr>
          <w:rFonts w:ascii="Arial" w:hAnsi="Arial" w:cs="Arial"/>
          <w:b/>
          <w:bCs/>
          <w:sz w:val="28"/>
          <w:lang w:eastAsia="ja-JP"/>
        </w:rPr>
        <w:t>2022</w:t>
      </w:r>
    </w:p>
    <w:p w:rsidR="000D41C4" w:rsidRPr="00E70DE7" w:rsidRDefault="000D41C4" w:rsidP="00634235">
      <w:pPr>
        <w:tabs>
          <w:tab w:val="left" w:pos="1985"/>
        </w:tabs>
        <w:spacing w:after="0"/>
        <w:ind w:left="0" w:firstLine="0"/>
        <w:rPr>
          <w:rFonts w:ascii="Arial" w:eastAsia="맑은 고딕" w:hAnsi="Arial"/>
          <w:b/>
          <w:sz w:val="24"/>
          <w:lang w:eastAsia="ko-KR"/>
        </w:rPr>
      </w:pPr>
    </w:p>
    <w:p w:rsidR="00C238EE" w:rsidRPr="00BC1E18" w:rsidRDefault="003C5E2A" w:rsidP="00634235">
      <w:pPr>
        <w:tabs>
          <w:tab w:val="left" w:pos="1985"/>
        </w:tabs>
        <w:spacing w:after="0"/>
        <w:ind w:left="0" w:firstLine="0"/>
        <w:rPr>
          <w:rFonts w:ascii="Arial" w:eastAsia="맑은 고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6F4E68" w:rsidRPr="00BC1E18">
        <w:rPr>
          <w:rFonts w:ascii="Arial" w:eastAsia="맑은 고딕" w:hAnsi="Arial"/>
          <w:sz w:val="24"/>
          <w:lang w:val="en-US" w:eastAsia="ko-KR"/>
        </w:rPr>
        <w:t>9.10.</w:t>
      </w:r>
      <w:r w:rsidR="00C91AFA">
        <w:rPr>
          <w:rFonts w:ascii="Arial" w:eastAsia="맑은 고딕" w:hAnsi="Arial"/>
          <w:sz w:val="24"/>
          <w:lang w:val="en-US" w:eastAsia="ko-KR"/>
        </w:rPr>
        <w:t>2</w:t>
      </w:r>
    </w:p>
    <w:p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rsidR="003C5E2A" w:rsidRPr="00BC1E18" w:rsidRDefault="003C5E2A" w:rsidP="00994829">
      <w:pPr>
        <w:tabs>
          <w:tab w:val="left" w:pos="1985"/>
        </w:tabs>
        <w:spacing w:after="0"/>
        <w:ind w:left="480" w:hangingChars="200" w:hanging="480"/>
        <w:rPr>
          <w:rFonts w:ascii="Arial" w:eastAsia="바탕" w:hAnsi="Arial"/>
          <w:sz w:val="24"/>
          <w:lang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6F4E68" w:rsidRPr="00532CD6">
        <w:rPr>
          <w:rFonts w:ascii="Arial" w:eastAsia="바탕" w:hAnsi="Arial"/>
          <w:sz w:val="24"/>
          <w:lang w:eastAsia="ko-KR"/>
        </w:rPr>
        <w:t xml:space="preserve">Discussion on </w:t>
      </w:r>
      <w:r w:rsidR="0015280C" w:rsidRPr="00532CD6">
        <w:rPr>
          <w:rFonts w:ascii="Arial" w:eastAsia="바탕" w:hAnsi="Arial"/>
          <w:sz w:val="24"/>
          <w:lang w:eastAsia="ko-KR"/>
        </w:rPr>
        <w:t>Multi-carrier UL Tx switching scheme</w:t>
      </w:r>
    </w:p>
    <w:p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rsidR="0015280C" w:rsidRPr="00E04EFE" w:rsidRDefault="000D6A38" w:rsidP="00A05427">
      <w:pPr>
        <w:spacing w:before="120" w:after="120" w:line="240" w:lineRule="auto"/>
        <w:ind w:left="0" w:firstLineChars="100" w:firstLine="220"/>
        <w:rPr>
          <w:rFonts w:eastAsia="바탕"/>
          <w:sz w:val="22"/>
          <w:szCs w:val="22"/>
          <w:lang w:eastAsia="ko-KR"/>
        </w:rPr>
      </w:pPr>
      <w:r>
        <w:rPr>
          <w:rFonts w:eastAsia="바탕"/>
          <w:sz w:val="22"/>
          <w:szCs w:val="22"/>
          <w:lang w:eastAsia="ko-KR"/>
        </w:rPr>
        <w:t>In</w:t>
      </w:r>
      <w:r w:rsidRPr="006E5A16">
        <w:rPr>
          <w:rFonts w:eastAsia="바탕"/>
          <w:sz w:val="22"/>
          <w:szCs w:val="22"/>
          <w:lang w:eastAsia="ko-KR"/>
        </w:rPr>
        <w:t xml:space="preserve"> </w:t>
      </w:r>
      <w:r w:rsidR="00E04EFE" w:rsidRPr="006E5A16">
        <w:rPr>
          <w:rFonts w:eastAsia="바탕"/>
          <w:sz w:val="22"/>
          <w:szCs w:val="22"/>
          <w:lang w:eastAsia="ko-KR"/>
        </w:rPr>
        <w:t>RAN#</w:t>
      </w:r>
      <w:r w:rsidR="007879B1">
        <w:rPr>
          <w:rFonts w:eastAsia="바탕"/>
          <w:sz w:val="22"/>
          <w:szCs w:val="22"/>
          <w:lang w:eastAsia="ko-KR"/>
        </w:rPr>
        <w:t>94e</w:t>
      </w:r>
      <w:r w:rsidR="00E04EFE" w:rsidRPr="006E5A16">
        <w:rPr>
          <w:rFonts w:eastAsia="바탕"/>
          <w:sz w:val="22"/>
          <w:szCs w:val="22"/>
          <w:lang w:eastAsia="ko-KR"/>
        </w:rPr>
        <w:t xml:space="preserve">, </w:t>
      </w:r>
      <w:r w:rsidR="007879B1">
        <w:rPr>
          <w:rFonts w:eastAsia="바탕"/>
          <w:sz w:val="22"/>
          <w:szCs w:val="22"/>
          <w:lang w:eastAsia="ko-KR"/>
        </w:rPr>
        <w:t>a new WI for multi-carrier enhancement in Rel-18 was approved with following objective in WID</w:t>
      </w:r>
      <w:r w:rsidR="004F6257" w:rsidRPr="006E5A16">
        <w:rPr>
          <w:rFonts w:eastAsia="바탕"/>
          <w:sz w:val="22"/>
          <w:szCs w:val="22"/>
          <w:lang w:eastAsia="ko-KR"/>
        </w:rPr>
        <w:t xml:space="preserve"> </w:t>
      </w:r>
      <w:r w:rsidR="009E12C3" w:rsidRPr="006E5A16">
        <w:rPr>
          <w:rFonts w:eastAsia="바탕"/>
          <w:sz w:val="22"/>
          <w:szCs w:val="22"/>
          <w:lang w:eastAsia="ko-KR"/>
        </w:rPr>
        <w:t>[1].</w:t>
      </w:r>
      <w:r w:rsidR="009E12C3">
        <w:rPr>
          <w:rFonts w:eastAsia="바탕"/>
          <w:sz w:val="22"/>
          <w:szCs w:val="22"/>
          <w:lang w:eastAsia="ko-KR"/>
        </w:rPr>
        <w:t xml:space="preserve"> </w:t>
      </w:r>
    </w:p>
    <w:tbl>
      <w:tblPr>
        <w:tblStyle w:val="a6"/>
        <w:tblW w:w="9351" w:type="dxa"/>
        <w:jc w:val="center"/>
        <w:tblLook w:val="04A0" w:firstRow="1" w:lastRow="0" w:firstColumn="1" w:lastColumn="0" w:noHBand="0" w:noVBand="1"/>
      </w:tblPr>
      <w:tblGrid>
        <w:gridCol w:w="9351"/>
      </w:tblGrid>
      <w:tr w:rsidR="00142FCE" w:rsidRPr="00AA75DC" w:rsidTr="00BC1E18">
        <w:trPr>
          <w:jc w:val="center"/>
        </w:trPr>
        <w:tc>
          <w:tcPr>
            <w:tcW w:w="9351" w:type="dxa"/>
          </w:tcPr>
          <w:p w:rsidR="007879B1" w:rsidRPr="007879B1" w:rsidRDefault="007879B1" w:rsidP="00BC1E18">
            <w:pPr>
              <w:overflowPunct w:val="0"/>
              <w:autoSpaceDE w:val="0"/>
              <w:autoSpaceDN w:val="0"/>
              <w:adjustRightInd w:val="0"/>
              <w:spacing w:after="60" w:line="240" w:lineRule="auto"/>
              <w:ind w:left="0" w:firstLine="0"/>
              <w:contextualSpacing/>
              <w:jc w:val="left"/>
              <w:textAlignment w:val="baseline"/>
              <w:rPr>
                <w:rFonts w:eastAsia="Yu Mincho"/>
                <w:lang w:eastAsia="en-GB"/>
              </w:rPr>
            </w:pPr>
            <w:r w:rsidRPr="007879B1">
              <w:rPr>
                <w:rFonts w:eastAsia="Yu Mincho"/>
                <w:lang w:eastAsia="en-GB"/>
              </w:rPr>
              <w:t>1. Specify a solution for multi-cell PUSCH/PDSCH scheduling (one PDSCH/PUSCH per cell) with a single DCI [RAN1]</w:t>
            </w:r>
          </w:p>
          <w:p w:rsidR="007879B1" w:rsidRPr="007879B1" w:rsidRDefault="007879B1" w:rsidP="00BC1E18">
            <w:pPr>
              <w:numPr>
                <w:ilvl w:val="0"/>
                <w:numId w:val="96"/>
              </w:numPr>
              <w:overflowPunct w:val="0"/>
              <w:autoSpaceDE w:val="0"/>
              <w:autoSpaceDN w:val="0"/>
              <w:adjustRightInd w:val="0"/>
              <w:spacing w:after="60" w:line="240" w:lineRule="auto"/>
              <w:contextualSpacing/>
              <w:jc w:val="left"/>
              <w:textAlignment w:val="baseline"/>
              <w:rPr>
                <w:rFonts w:eastAsia="Yu Mincho"/>
                <w:lang w:eastAsia="en-GB"/>
              </w:rPr>
            </w:pPr>
            <w:r w:rsidRPr="007879B1">
              <w:rPr>
                <w:rFonts w:eastAsia="Yu Mincho"/>
                <w:lang w:eastAsia="en-GB"/>
              </w:rPr>
              <w:t>Identify the maximum number of cells that can be scheduled simultaneously</w:t>
            </w:r>
          </w:p>
          <w:p w:rsidR="007879B1" w:rsidRPr="007879B1" w:rsidRDefault="007879B1" w:rsidP="00BC1E18">
            <w:pPr>
              <w:numPr>
                <w:ilvl w:val="0"/>
                <w:numId w:val="96"/>
              </w:numPr>
              <w:overflowPunct w:val="0"/>
              <w:autoSpaceDE w:val="0"/>
              <w:autoSpaceDN w:val="0"/>
              <w:adjustRightInd w:val="0"/>
              <w:spacing w:after="60" w:line="240" w:lineRule="auto"/>
              <w:contextualSpacing/>
              <w:jc w:val="left"/>
              <w:textAlignment w:val="baseline"/>
              <w:rPr>
                <w:rFonts w:eastAsia="Yu Mincho"/>
                <w:lang w:eastAsia="en-GB"/>
              </w:rPr>
            </w:pPr>
            <w:r w:rsidRPr="007879B1">
              <w:rPr>
                <w:rFonts w:eastAsia="Yu Mincho"/>
                <w:lang w:eastAsia="en-GB"/>
              </w:rPr>
              <w:t>Consider both intra-band and inter-band CA operation</w:t>
            </w:r>
          </w:p>
          <w:p w:rsidR="007879B1" w:rsidRPr="007879B1" w:rsidRDefault="007879B1" w:rsidP="00BC1E18">
            <w:pPr>
              <w:numPr>
                <w:ilvl w:val="0"/>
                <w:numId w:val="96"/>
              </w:numPr>
              <w:overflowPunct w:val="0"/>
              <w:autoSpaceDE w:val="0"/>
              <w:autoSpaceDN w:val="0"/>
              <w:adjustRightInd w:val="0"/>
              <w:spacing w:after="60" w:line="240" w:lineRule="auto"/>
              <w:contextualSpacing/>
              <w:jc w:val="left"/>
              <w:textAlignment w:val="baseline"/>
              <w:rPr>
                <w:rFonts w:eastAsia="Yu Mincho"/>
                <w:lang w:eastAsia="en-GB"/>
              </w:rPr>
            </w:pPr>
            <w:r w:rsidRPr="007879B1">
              <w:rPr>
                <w:rFonts w:eastAsia="Yu Mincho"/>
                <w:lang w:eastAsia="en-GB"/>
              </w:rPr>
              <w:t>Consider both FR1 and FR2</w:t>
            </w:r>
          </w:p>
          <w:p w:rsidR="007879B1" w:rsidRPr="007879B1" w:rsidRDefault="007879B1" w:rsidP="00BC1E18">
            <w:pPr>
              <w:numPr>
                <w:ilvl w:val="0"/>
                <w:numId w:val="96"/>
              </w:numPr>
              <w:overflowPunct w:val="0"/>
              <w:autoSpaceDE w:val="0"/>
              <w:autoSpaceDN w:val="0"/>
              <w:adjustRightInd w:val="0"/>
              <w:spacing w:after="60" w:line="240" w:lineRule="auto"/>
              <w:contextualSpacing/>
              <w:jc w:val="left"/>
              <w:textAlignment w:val="baseline"/>
              <w:rPr>
                <w:rFonts w:eastAsia="Yu Mincho"/>
                <w:lang w:eastAsia="en-GB"/>
              </w:rPr>
            </w:pPr>
            <w:r w:rsidRPr="007879B1">
              <w:rPr>
                <w:rFonts w:eastAsia="Yu Mincho"/>
                <w:lang w:eastAsia="en-GB"/>
              </w:rPr>
              <w:t>The single DCI shall be optimized for 3 or more cells for the multi-cell PUSCH/PDSCH scheduling</w:t>
            </w:r>
          </w:p>
          <w:p w:rsidR="007879B1" w:rsidRPr="007879B1" w:rsidRDefault="007879B1" w:rsidP="00BC1E18">
            <w:pPr>
              <w:overflowPunct w:val="0"/>
              <w:autoSpaceDE w:val="0"/>
              <w:autoSpaceDN w:val="0"/>
              <w:adjustRightInd w:val="0"/>
              <w:spacing w:after="60" w:line="240" w:lineRule="auto"/>
              <w:ind w:left="0" w:firstLine="0"/>
              <w:contextualSpacing/>
              <w:jc w:val="left"/>
              <w:textAlignment w:val="baseline"/>
              <w:rPr>
                <w:rFonts w:eastAsia="Yu Mincho"/>
                <w:lang w:eastAsia="ja-JP"/>
              </w:rPr>
            </w:pPr>
            <w:r w:rsidRPr="007879B1">
              <w:rPr>
                <w:rFonts w:eastAsia="Yu Mincho" w:hint="eastAsia"/>
                <w:lang w:eastAsia="ja-JP"/>
              </w:rPr>
              <w:t>2</w:t>
            </w:r>
            <w:r w:rsidRPr="007879B1">
              <w:rPr>
                <w:rFonts w:eastAsia="Yu Mincho"/>
                <w:lang w:eastAsia="ja-JP"/>
              </w:rPr>
              <w:t>. Study and if necessary specify following enhancements for multi-carrier UL operation [RAN1, RAN2, RAN4]</w:t>
            </w:r>
          </w:p>
          <w:p w:rsidR="007879B1" w:rsidRPr="007879B1" w:rsidRDefault="007879B1" w:rsidP="00BC1E18">
            <w:pPr>
              <w:numPr>
                <w:ilvl w:val="0"/>
                <w:numId w:val="96"/>
              </w:numPr>
              <w:overflowPunct w:val="0"/>
              <w:autoSpaceDE w:val="0"/>
              <w:autoSpaceDN w:val="0"/>
              <w:adjustRightInd w:val="0"/>
              <w:spacing w:after="60" w:line="240" w:lineRule="auto"/>
              <w:contextualSpacing/>
              <w:jc w:val="left"/>
              <w:textAlignment w:val="baseline"/>
              <w:rPr>
                <w:rFonts w:eastAsia="Yu Mincho"/>
                <w:lang w:eastAsia="en-GB"/>
              </w:rPr>
            </w:pPr>
            <w:r w:rsidRPr="007879B1">
              <w:rPr>
                <w:rFonts w:eastAsia="Yu Mincho"/>
                <w:lang w:eastAsia="en-GB"/>
              </w:rP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rsidR="007879B1" w:rsidRPr="007879B1" w:rsidRDefault="007879B1" w:rsidP="00BC1E18">
            <w:pPr>
              <w:numPr>
                <w:ilvl w:val="1"/>
                <w:numId w:val="96"/>
              </w:numPr>
              <w:overflowPunct w:val="0"/>
              <w:autoSpaceDE w:val="0"/>
              <w:autoSpaceDN w:val="0"/>
              <w:adjustRightInd w:val="0"/>
              <w:spacing w:after="60" w:line="240" w:lineRule="auto"/>
              <w:contextualSpacing/>
              <w:jc w:val="left"/>
              <w:textAlignment w:val="baseline"/>
              <w:rPr>
                <w:rFonts w:eastAsia="Yu Mincho"/>
                <w:lang w:eastAsia="en-GB"/>
              </w:rPr>
            </w:pPr>
            <w:r w:rsidRPr="007879B1">
              <w:rPr>
                <w:rFonts w:eastAsia="Yu Mincho" w:hint="eastAsia"/>
                <w:lang w:eastAsia="ja-JP"/>
              </w:rPr>
              <w:t>U</w:t>
            </w:r>
            <w:r w:rsidRPr="007879B1">
              <w:rPr>
                <w:rFonts w:eastAsia="Yu Mincho"/>
                <w:lang w:eastAsia="ja-JP"/>
              </w:rPr>
              <w:t>E capability and RRC configuration related signalling (RAN2)</w:t>
            </w:r>
          </w:p>
          <w:p w:rsidR="007879B1" w:rsidRPr="007879B1" w:rsidRDefault="007879B1" w:rsidP="00BC1E18">
            <w:pPr>
              <w:numPr>
                <w:ilvl w:val="1"/>
                <w:numId w:val="96"/>
              </w:numPr>
              <w:overflowPunct w:val="0"/>
              <w:autoSpaceDE w:val="0"/>
              <w:autoSpaceDN w:val="0"/>
              <w:adjustRightInd w:val="0"/>
              <w:spacing w:after="60" w:line="240" w:lineRule="auto"/>
              <w:contextualSpacing/>
              <w:jc w:val="left"/>
              <w:textAlignment w:val="baseline"/>
              <w:rPr>
                <w:rFonts w:eastAsia="Yu Mincho"/>
                <w:lang w:eastAsia="en-GB"/>
              </w:rPr>
            </w:pPr>
            <w:r w:rsidRPr="007879B1">
              <w:rPr>
                <w:rFonts w:eastAsia="Yu Mincho" w:hint="eastAsia"/>
                <w:lang w:eastAsia="ja-JP"/>
              </w:rPr>
              <w:t>N</w:t>
            </w:r>
            <w:r w:rsidRPr="007879B1">
              <w:rPr>
                <w:rFonts w:eastAsia="Yu Mincho"/>
                <w:lang w:eastAsia="ja-JP"/>
              </w:rPr>
              <w:t xml:space="preserve">ote: strive for </w:t>
            </w:r>
            <w:r w:rsidRPr="007879B1">
              <w:rPr>
                <w:rFonts w:eastAsia="Yu Mincho"/>
                <w:lang w:eastAsia="en-GB"/>
              </w:rPr>
              <w:t>RAN1/2 design agnostic with the number of bands, i.e., common design between 3 and 4 bands</w:t>
            </w:r>
          </w:p>
          <w:p w:rsidR="007879B1" w:rsidRPr="007879B1" w:rsidRDefault="007879B1" w:rsidP="00BC1E18">
            <w:pPr>
              <w:numPr>
                <w:ilvl w:val="1"/>
                <w:numId w:val="96"/>
              </w:numPr>
              <w:overflowPunct w:val="0"/>
              <w:autoSpaceDE w:val="0"/>
              <w:autoSpaceDN w:val="0"/>
              <w:adjustRightInd w:val="0"/>
              <w:spacing w:after="60" w:line="240" w:lineRule="auto"/>
              <w:contextualSpacing/>
              <w:jc w:val="left"/>
              <w:textAlignment w:val="baseline"/>
              <w:rPr>
                <w:rFonts w:eastAsia="Yu Mincho"/>
                <w:lang w:eastAsia="en-GB"/>
              </w:rPr>
            </w:pPr>
            <w:r w:rsidRPr="007879B1">
              <w:rPr>
                <w:rFonts w:eastAsia="Yu Mincho" w:hint="eastAsia"/>
                <w:lang w:eastAsia="ja-JP"/>
              </w:rPr>
              <w:t>N</w:t>
            </w:r>
            <w:r w:rsidRPr="007879B1">
              <w:rPr>
                <w:rFonts w:eastAsia="Yu Mincho"/>
                <w:lang w:eastAsia="ja-JP"/>
              </w:rPr>
              <w:t>ote: no additional TAG is introduced for UL transmission on a carrier without corresponding DL carrier</w:t>
            </w:r>
          </w:p>
          <w:p w:rsidR="007879B1" w:rsidRPr="007879B1" w:rsidRDefault="007879B1" w:rsidP="00BC1E18">
            <w:pPr>
              <w:numPr>
                <w:ilvl w:val="1"/>
                <w:numId w:val="96"/>
              </w:numPr>
              <w:overflowPunct w:val="0"/>
              <w:autoSpaceDE w:val="0"/>
              <w:autoSpaceDN w:val="0"/>
              <w:adjustRightInd w:val="0"/>
              <w:spacing w:after="60" w:line="240" w:lineRule="auto"/>
              <w:contextualSpacing/>
              <w:jc w:val="left"/>
              <w:textAlignment w:val="baseline"/>
              <w:rPr>
                <w:rFonts w:eastAsia="Yu Mincho"/>
                <w:lang w:eastAsia="en-GB"/>
              </w:rPr>
            </w:pPr>
            <w:r w:rsidRPr="007879B1">
              <w:rPr>
                <w:rFonts w:eastAsia="Yu Mincho" w:hint="eastAsia"/>
                <w:lang w:eastAsia="ja-JP"/>
              </w:rPr>
              <w:t>N</w:t>
            </w:r>
            <w:r w:rsidRPr="007879B1">
              <w:rPr>
                <w:rFonts w:eastAsia="Yu Mincho"/>
                <w:lang w:eastAsia="ja-JP"/>
              </w:rPr>
              <w:t>ote: this objective does not target to extend the SUL framework to support more than 1 SUL for 1 NUL</w:t>
            </w:r>
          </w:p>
          <w:p w:rsidR="007879B1" w:rsidRPr="007879B1" w:rsidRDefault="007879B1" w:rsidP="00BC1E18">
            <w:pPr>
              <w:numPr>
                <w:ilvl w:val="0"/>
                <w:numId w:val="96"/>
              </w:numPr>
              <w:overflowPunct w:val="0"/>
              <w:autoSpaceDE w:val="0"/>
              <w:autoSpaceDN w:val="0"/>
              <w:adjustRightInd w:val="0"/>
              <w:spacing w:after="60" w:line="240" w:lineRule="auto"/>
              <w:contextualSpacing/>
              <w:jc w:val="left"/>
              <w:textAlignment w:val="baseline"/>
              <w:rPr>
                <w:rFonts w:eastAsia="Yu Mincho"/>
                <w:lang w:eastAsia="en-GB"/>
              </w:rPr>
            </w:pPr>
            <w:r w:rsidRPr="007879B1">
              <w:rPr>
                <w:rFonts w:eastAsia="Yu Mincho"/>
                <w:lang w:eastAsia="en-GB"/>
              </w:rPr>
              <w:t>Switching time and other RF aspects, and RRM requirements for above UL Tx switching schemes across up to 3 or 4 bands (RAN4)</w:t>
            </w:r>
          </w:p>
          <w:p w:rsidR="00716C1F" w:rsidRPr="00AA75DC" w:rsidRDefault="007879B1" w:rsidP="00BC1E18">
            <w:pPr>
              <w:numPr>
                <w:ilvl w:val="1"/>
                <w:numId w:val="96"/>
              </w:numPr>
              <w:overflowPunct w:val="0"/>
              <w:autoSpaceDE w:val="0"/>
              <w:autoSpaceDN w:val="0"/>
              <w:adjustRightInd w:val="0"/>
              <w:spacing w:after="60" w:line="240" w:lineRule="auto"/>
              <w:contextualSpacing/>
              <w:jc w:val="left"/>
              <w:textAlignment w:val="baseline"/>
              <w:rPr>
                <w:rFonts w:eastAsia="바탕"/>
                <w:lang w:eastAsia="x-none"/>
              </w:rPr>
            </w:pPr>
            <w:r w:rsidRPr="007879B1">
              <w:rPr>
                <w:rFonts w:eastAsia="Yu Mincho" w:hint="eastAsia"/>
                <w:lang w:eastAsia="ja-JP"/>
              </w:rPr>
              <w:t>N</w:t>
            </w:r>
            <w:r w:rsidRPr="007879B1">
              <w:rPr>
                <w:rFonts w:eastAsia="Yu Mincho"/>
                <w:lang w:eastAsia="ja-JP"/>
              </w:rPr>
              <w:t xml:space="preserve">ote: Prioritize </w:t>
            </w:r>
            <w:r w:rsidRPr="007879B1">
              <w:rPr>
                <w:rFonts w:eastAsia="Yu Mincho"/>
                <w:lang w:eastAsia="en-GB"/>
              </w:rPr>
              <w:t>UL Tx switching across up to 3 bands is to be addressed first and then that for up to 4 bands can also be addressed</w:t>
            </w:r>
            <w:r w:rsidR="00716C1F" w:rsidRPr="00AA75DC">
              <w:rPr>
                <w:rFonts w:eastAsia="바탕"/>
                <w:bCs/>
              </w:rPr>
              <w:t xml:space="preserve"> </w:t>
            </w:r>
          </w:p>
        </w:tc>
      </w:tr>
    </w:tbl>
    <w:p w:rsidR="0015280C" w:rsidRDefault="0015280C" w:rsidP="00391ADB">
      <w:pPr>
        <w:spacing w:before="120" w:after="120" w:line="240" w:lineRule="auto"/>
        <w:ind w:left="0" w:firstLineChars="100" w:firstLine="220"/>
        <w:rPr>
          <w:rFonts w:eastAsia="바탕"/>
          <w:sz w:val="22"/>
          <w:szCs w:val="22"/>
          <w:lang w:eastAsia="ko-KR"/>
        </w:rPr>
      </w:pPr>
    </w:p>
    <w:p w:rsidR="00994829" w:rsidRPr="00AD5B73" w:rsidRDefault="00603575" w:rsidP="00391ADB">
      <w:pPr>
        <w:spacing w:before="120" w:after="120" w:line="240" w:lineRule="auto"/>
        <w:ind w:left="0" w:firstLineChars="100" w:firstLine="220"/>
        <w:rPr>
          <w:rFonts w:eastAsia="바탕"/>
          <w:bCs/>
          <w:sz w:val="22"/>
          <w:szCs w:val="22"/>
          <w:lang w:val="en-US" w:eastAsia="ko-KR"/>
        </w:rPr>
      </w:pPr>
      <w:r w:rsidRPr="00AD5B73">
        <w:rPr>
          <w:rFonts w:eastAsia="바탕"/>
          <w:sz w:val="22"/>
          <w:szCs w:val="22"/>
          <w:lang w:eastAsia="ko-KR"/>
        </w:rPr>
        <w:t>I</w:t>
      </w:r>
      <w:r w:rsidRPr="00AD5B73">
        <w:rPr>
          <w:rFonts w:eastAsia="바탕"/>
          <w:bCs/>
          <w:sz w:val="22"/>
          <w:szCs w:val="22"/>
          <w:lang w:val="en-US" w:eastAsia="ko-KR"/>
        </w:rPr>
        <w:t xml:space="preserve">n this contribution, </w:t>
      </w:r>
      <w:r w:rsidR="00CD30B3" w:rsidRPr="00E50B29">
        <w:rPr>
          <w:rFonts w:eastAsia="바탕"/>
          <w:bCs/>
          <w:sz w:val="22"/>
          <w:szCs w:val="22"/>
          <w:lang w:val="en-US" w:eastAsia="ko-KR"/>
        </w:rPr>
        <w:t xml:space="preserve">we </w:t>
      </w:r>
      <w:r w:rsidR="00E747F9" w:rsidRPr="00E50B29">
        <w:rPr>
          <w:rFonts w:eastAsia="바탕"/>
          <w:bCs/>
          <w:sz w:val="22"/>
          <w:szCs w:val="22"/>
          <w:lang w:val="en-US" w:eastAsia="ko-KR"/>
        </w:rPr>
        <w:t xml:space="preserve">discuss </w:t>
      </w:r>
      <w:r w:rsidR="00994829" w:rsidRPr="00E50B29">
        <w:rPr>
          <w:rFonts w:eastAsia="바탕"/>
          <w:bCs/>
          <w:sz w:val="22"/>
          <w:szCs w:val="22"/>
          <w:lang w:val="en-US" w:eastAsia="ko-KR"/>
        </w:rPr>
        <w:t>and provide our</w:t>
      </w:r>
      <w:r w:rsidR="00E747F9" w:rsidRPr="00E50B29">
        <w:rPr>
          <w:rFonts w:eastAsia="바탕"/>
          <w:bCs/>
          <w:sz w:val="22"/>
          <w:szCs w:val="22"/>
          <w:lang w:val="en-US" w:eastAsia="ko-KR"/>
        </w:rPr>
        <w:t xml:space="preserve"> </w:t>
      </w:r>
      <w:r w:rsidR="004F6257" w:rsidRPr="00E50B29">
        <w:rPr>
          <w:rFonts w:eastAsia="바탕"/>
          <w:bCs/>
          <w:sz w:val="22"/>
          <w:szCs w:val="22"/>
          <w:lang w:val="en-US" w:eastAsia="ko-KR"/>
        </w:rPr>
        <w:t xml:space="preserve">views on </w:t>
      </w:r>
      <w:r w:rsidR="00C91AFA">
        <w:rPr>
          <w:rFonts w:eastAsia="바탕"/>
          <w:bCs/>
          <w:sz w:val="22"/>
          <w:szCs w:val="22"/>
          <w:lang w:val="en-US" w:eastAsia="ko-KR"/>
        </w:rPr>
        <w:t xml:space="preserve">UL Tx switching scheme </w:t>
      </w:r>
      <w:r w:rsidR="00B8358E">
        <w:rPr>
          <w:rFonts w:eastAsia="바탕"/>
          <w:bCs/>
          <w:sz w:val="22"/>
          <w:szCs w:val="22"/>
          <w:lang w:val="en-US" w:eastAsia="ko-KR"/>
        </w:rPr>
        <w:t>among</w:t>
      </w:r>
      <w:r w:rsidR="0015280C">
        <w:rPr>
          <w:rFonts w:eastAsia="바탕"/>
          <w:bCs/>
          <w:sz w:val="22"/>
          <w:szCs w:val="22"/>
          <w:lang w:val="en-US" w:eastAsia="ko-KR"/>
        </w:rPr>
        <w:t xml:space="preserve"> </w:t>
      </w:r>
      <w:r w:rsidR="00C91AFA">
        <w:rPr>
          <w:rFonts w:eastAsia="바탕"/>
          <w:bCs/>
          <w:sz w:val="22"/>
          <w:szCs w:val="22"/>
          <w:lang w:val="en-US" w:eastAsia="ko-KR"/>
        </w:rPr>
        <w:t>multiple</w:t>
      </w:r>
      <w:r w:rsidR="0015280C">
        <w:rPr>
          <w:rFonts w:eastAsia="바탕"/>
          <w:bCs/>
          <w:sz w:val="22"/>
          <w:szCs w:val="22"/>
          <w:lang w:val="en-US" w:eastAsia="ko-KR"/>
        </w:rPr>
        <w:t xml:space="preserve"> bands in Rel-18</w:t>
      </w:r>
      <w:r w:rsidR="00994829" w:rsidRPr="00F35DE0">
        <w:rPr>
          <w:rFonts w:eastAsia="맑은 고딕"/>
          <w:bCs/>
          <w:sz w:val="22"/>
          <w:szCs w:val="22"/>
          <w:lang w:val="en-US" w:eastAsia="en-GB"/>
        </w:rPr>
        <w:t>.</w:t>
      </w:r>
    </w:p>
    <w:p w:rsidR="00B63BF1" w:rsidRPr="0012206F" w:rsidRDefault="00B63BF1" w:rsidP="00671D1E">
      <w:pPr>
        <w:spacing w:before="120" w:after="120" w:line="240" w:lineRule="auto"/>
        <w:ind w:left="284" w:hangingChars="129"/>
        <w:rPr>
          <w:rFonts w:eastAsia="바탕"/>
          <w:sz w:val="22"/>
          <w:szCs w:val="22"/>
          <w:lang w:val="en-US" w:eastAsia="ko-KR"/>
        </w:rPr>
      </w:pPr>
    </w:p>
    <w:p w:rsidR="00993C5F" w:rsidRPr="00FE2B0D" w:rsidRDefault="006A7969" w:rsidP="00D95FC2">
      <w:pPr>
        <w:pStyle w:val="1"/>
        <w:numPr>
          <w:ilvl w:val="0"/>
          <w:numId w:val="1"/>
        </w:numPr>
        <w:spacing w:before="300"/>
        <w:rPr>
          <w:rFonts w:eastAsia="바탕" w:cs="Arial"/>
          <w:b/>
          <w:lang w:eastAsia="ko-KR"/>
        </w:rPr>
      </w:pPr>
      <w:r>
        <w:rPr>
          <w:rFonts w:eastAsia="바탕" w:cs="Arial"/>
          <w:b/>
          <w:lang w:eastAsia="ko-KR"/>
        </w:rPr>
        <w:lastRenderedPageBreak/>
        <w:t xml:space="preserve">Condition of </w:t>
      </w:r>
      <w:r w:rsidR="00A05427">
        <w:rPr>
          <w:rFonts w:eastAsia="바탕" w:cs="Arial"/>
          <w:b/>
          <w:lang w:eastAsia="ko-KR"/>
        </w:rPr>
        <w:t xml:space="preserve">UL Tx switching </w:t>
      </w:r>
      <w:r w:rsidR="007A39B9">
        <w:rPr>
          <w:rFonts w:eastAsia="바탕" w:cs="Arial"/>
          <w:b/>
          <w:lang w:eastAsia="ko-KR"/>
        </w:rPr>
        <w:t>in Rel-18</w:t>
      </w:r>
    </w:p>
    <w:p w:rsidR="006F6CE2" w:rsidRPr="00D62979" w:rsidRDefault="006F6CE2" w:rsidP="004C7CEB">
      <w:pPr>
        <w:spacing w:before="120" w:after="120" w:line="240" w:lineRule="auto"/>
        <w:ind w:left="0" w:firstLineChars="100" w:firstLine="220"/>
        <w:rPr>
          <w:rFonts w:eastAsia="바탕"/>
          <w:sz w:val="22"/>
          <w:szCs w:val="22"/>
          <w:lang w:eastAsia="ko-KR"/>
        </w:rPr>
      </w:pPr>
    </w:p>
    <w:p w:rsidR="00D62979" w:rsidRPr="00A02310" w:rsidRDefault="0000305D" w:rsidP="00D62979">
      <w:pPr>
        <w:numPr>
          <w:ilvl w:val="0"/>
          <w:numId w:val="5"/>
        </w:numPr>
        <w:spacing w:before="120" w:after="120" w:line="240" w:lineRule="auto"/>
        <w:rPr>
          <w:rFonts w:eastAsia="바탕"/>
          <w:b/>
          <w:sz w:val="22"/>
          <w:szCs w:val="22"/>
          <w:lang w:eastAsia="ko-KR"/>
        </w:rPr>
      </w:pPr>
      <w:r>
        <w:rPr>
          <w:rFonts w:eastAsia="바탕" w:cs="Arial"/>
          <w:b/>
          <w:sz w:val="24"/>
          <w:szCs w:val="24"/>
          <w:lang w:eastAsia="ko-KR"/>
        </w:rPr>
        <w:t>UL Tx switching over multiple bands</w:t>
      </w:r>
    </w:p>
    <w:p w:rsidR="007A39B9" w:rsidRDefault="0000305D" w:rsidP="00721DA4">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Rel-16, </w:t>
      </w:r>
      <w:r w:rsidRPr="0000305D">
        <w:rPr>
          <w:rFonts w:eastAsia="바탕"/>
          <w:sz w:val="22"/>
          <w:szCs w:val="22"/>
          <w:lang w:eastAsia="ko-KR"/>
        </w:rPr>
        <w:t xml:space="preserve">UL Tx switching between two different carriers was introduced to support </w:t>
      </w:r>
      <w:r>
        <w:rPr>
          <w:rFonts w:eastAsia="바탕"/>
          <w:sz w:val="22"/>
          <w:szCs w:val="22"/>
          <w:lang w:eastAsia="ko-KR"/>
        </w:rPr>
        <w:t>the</w:t>
      </w:r>
      <w:r w:rsidRPr="0000305D">
        <w:rPr>
          <w:rFonts w:eastAsia="바탕"/>
          <w:sz w:val="22"/>
          <w:szCs w:val="22"/>
          <w:lang w:eastAsia="ko-KR"/>
        </w:rPr>
        <w:t xml:space="preserve"> 2</w:t>
      </w:r>
      <w:r>
        <w:rPr>
          <w:rFonts w:eastAsia="바탕"/>
          <w:sz w:val="22"/>
          <w:szCs w:val="22"/>
          <w:lang w:eastAsia="ko-KR"/>
        </w:rPr>
        <w:t xml:space="preserve"> </w:t>
      </w:r>
      <w:r w:rsidRPr="0000305D">
        <w:rPr>
          <w:rFonts w:eastAsia="바탕"/>
          <w:sz w:val="22"/>
          <w:szCs w:val="22"/>
          <w:lang w:eastAsia="ko-KR"/>
        </w:rPr>
        <w:t>Tx transmission</w:t>
      </w:r>
      <w:r>
        <w:rPr>
          <w:rFonts w:eastAsia="바탕"/>
          <w:sz w:val="22"/>
          <w:szCs w:val="22"/>
          <w:lang w:eastAsia="ko-KR"/>
        </w:rPr>
        <w:t xml:space="preserve"> of a UE</w:t>
      </w:r>
      <w:r w:rsidRPr="0000305D">
        <w:rPr>
          <w:rFonts w:eastAsia="바탕"/>
          <w:sz w:val="22"/>
          <w:szCs w:val="22"/>
          <w:lang w:eastAsia="ko-KR"/>
        </w:rPr>
        <w:t xml:space="preserve">. </w:t>
      </w:r>
      <w:r>
        <w:rPr>
          <w:rFonts w:eastAsia="바탕"/>
          <w:sz w:val="22"/>
          <w:szCs w:val="22"/>
          <w:lang w:eastAsia="ko-KR"/>
        </w:rPr>
        <w:t>This feature has been</w:t>
      </w:r>
      <w:r w:rsidRPr="0000305D">
        <w:rPr>
          <w:rFonts w:eastAsia="바탕"/>
          <w:sz w:val="22"/>
          <w:szCs w:val="22"/>
          <w:lang w:eastAsia="ko-KR"/>
        </w:rPr>
        <w:t xml:space="preserve"> enhanced</w:t>
      </w:r>
      <w:r w:rsidR="00B8358E">
        <w:rPr>
          <w:rFonts w:eastAsia="바탕"/>
          <w:sz w:val="22"/>
          <w:szCs w:val="22"/>
          <w:lang w:eastAsia="ko-KR"/>
        </w:rPr>
        <w:t xml:space="preserve"> in Rel-17</w:t>
      </w:r>
      <w:r w:rsidRPr="0000305D">
        <w:rPr>
          <w:rFonts w:eastAsia="바탕"/>
          <w:sz w:val="22"/>
          <w:szCs w:val="22"/>
          <w:lang w:eastAsia="ko-KR"/>
        </w:rPr>
        <w:t xml:space="preserve"> to support UL Tx switching between two different bands </w:t>
      </w:r>
      <w:r>
        <w:rPr>
          <w:rFonts w:eastAsia="바탕"/>
          <w:sz w:val="22"/>
          <w:szCs w:val="22"/>
          <w:lang w:eastAsia="ko-KR"/>
        </w:rPr>
        <w:t xml:space="preserve">including </w:t>
      </w:r>
      <w:r w:rsidRPr="0000305D">
        <w:rPr>
          <w:rFonts w:eastAsia="바탕"/>
          <w:sz w:val="22"/>
          <w:szCs w:val="22"/>
          <w:lang w:eastAsia="ko-KR"/>
        </w:rPr>
        <w:t xml:space="preserve">2Tx-2Tx </w:t>
      </w:r>
      <w:r>
        <w:rPr>
          <w:rFonts w:eastAsia="바탕"/>
          <w:sz w:val="22"/>
          <w:szCs w:val="22"/>
          <w:lang w:eastAsia="ko-KR"/>
        </w:rPr>
        <w:t>switching</w:t>
      </w:r>
      <w:r w:rsidRPr="0000305D">
        <w:rPr>
          <w:rFonts w:eastAsia="바탕"/>
          <w:sz w:val="22"/>
          <w:szCs w:val="22"/>
          <w:lang w:eastAsia="ko-KR"/>
        </w:rPr>
        <w:t xml:space="preserve">. </w:t>
      </w:r>
      <w:r>
        <w:rPr>
          <w:rFonts w:eastAsia="바탕"/>
          <w:sz w:val="22"/>
          <w:szCs w:val="22"/>
          <w:lang w:eastAsia="ko-KR"/>
        </w:rPr>
        <w:t>Now i</w:t>
      </w:r>
      <w:r w:rsidRPr="0000305D">
        <w:rPr>
          <w:rFonts w:eastAsia="바탕"/>
          <w:sz w:val="22"/>
          <w:szCs w:val="22"/>
          <w:lang w:eastAsia="ko-KR"/>
        </w:rPr>
        <w:t xml:space="preserve">n Rel-18, </w:t>
      </w:r>
      <w:r>
        <w:rPr>
          <w:rFonts w:eastAsia="바탕"/>
          <w:sz w:val="22"/>
          <w:szCs w:val="22"/>
          <w:lang w:eastAsia="ko-KR"/>
        </w:rPr>
        <w:t xml:space="preserve">it is supposed to discuss about UL </w:t>
      </w:r>
      <w:r w:rsidRPr="0000305D">
        <w:rPr>
          <w:rFonts w:eastAsia="바탕"/>
          <w:sz w:val="22"/>
          <w:szCs w:val="22"/>
          <w:lang w:eastAsia="ko-KR"/>
        </w:rPr>
        <w:t xml:space="preserve">Tx switching </w:t>
      </w:r>
      <w:r>
        <w:rPr>
          <w:rFonts w:eastAsia="바탕"/>
          <w:sz w:val="22"/>
          <w:szCs w:val="22"/>
          <w:lang w:eastAsia="ko-KR"/>
        </w:rPr>
        <w:t>across</w:t>
      </w:r>
      <w:r w:rsidRPr="0000305D">
        <w:rPr>
          <w:rFonts w:eastAsia="바탕"/>
          <w:sz w:val="22"/>
          <w:szCs w:val="22"/>
          <w:lang w:eastAsia="ko-KR"/>
        </w:rPr>
        <w:t xml:space="preserve"> </w:t>
      </w:r>
      <w:r>
        <w:rPr>
          <w:rFonts w:eastAsia="바탕"/>
          <w:sz w:val="22"/>
          <w:szCs w:val="22"/>
          <w:lang w:eastAsia="ko-KR"/>
        </w:rPr>
        <w:t xml:space="preserve">up to </w:t>
      </w:r>
      <w:r w:rsidRPr="0000305D">
        <w:rPr>
          <w:rFonts w:eastAsia="바탕"/>
          <w:sz w:val="22"/>
          <w:szCs w:val="22"/>
          <w:lang w:eastAsia="ko-KR"/>
        </w:rPr>
        <w:t xml:space="preserve">3 or 4 bands </w:t>
      </w:r>
      <w:r>
        <w:rPr>
          <w:rFonts w:eastAsia="바탕"/>
          <w:sz w:val="22"/>
          <w:szCs w:val="22"/>
          <w:lang w:eastAsia="ko-KR"/>
        </w:rPr>
        <w:t xml:space="preserve">to </w:t>
      </w:r>
      <w:r w:rsidR="00B8358E">
        <w:rPr>
          <w:rFonts w:eastAsia="바탕"/>
          <w:sz w:val="22"/>
          <w:szCs w:val="22"/>
          <w:lang w:eastAsia="ko-KR"/>
        </w:rPr>
        <w:t>support</w:t>
      </w:r>
      <w:r w:rsidR="00B8358E" w:rsidRPr="0000305D">
        <w:rPr>
          <w:rFonts w:eastAsia="바탕"/>
          <w:sz w:val="22"/>
          <w:szCs w:val="22"/>
          <w:lang w:eastAsia="ko-KR"/>
        </w:rPr>
        <w:t xml:space="preserve"> </w:t>
      </w:r>
      <w:r w:rsidRPr="0000305D">
        <w:rPr>
          <w:rFonts w:eastAsia="바탕"/>
          <w:sz w:val="22"/>
          <w:szCs w:val="22"/>
          <w:lang w:eastAsia="ko-KR"/>
        </w:rPr>
        <w:t>more configured UL bands than simultaneous transmission capability</w:t>
      </w:r>
      <w:r w:rsidR="00B8358E">
        <w:rPr>
          <w:rFonts w:eastAsia="바탕"/>
          <w:sz w:val="22"/>
          <w:szCs w:val="22"/>
          <w:lang w:eastAsia="ko-KR"/>
        </w:rPr>
        <w:t xml:space="preserve"> of a UE</w:t>
      </w:r>
      <w:r w:rsidRPr="0000305D">
        <w:rPr>
          <w:rFonts w:eastAsia="바탕"/>
          <w:sz w:val="22"/>
          <w:szCs w:val="22"/>
          <w:lang w:eastAsia="ko-KR"/>
        </w:rPr>
        <w:t xml:space="preserve">. However, since </w:t>
      </w:r>
      <w:r w:rsidR="00B8358E">
        <w:rPr>
          <w:rFonts w:eastAsia="바탕"/>
          <w:sz w:val="22"/>
          <w:szCs w:val="22"/>
          <w:lang w:eastAsia="ko-KR"/>
        </w:rPr>
        <w:t>the</w:t>
      </w:r>
      <w:r w:rsidRPr="0000305D">
        <w:rPr>
          <w:rFonts w:eastAsia="바탕"/>
          <w:sz w:val="22"/>
          <w:szCs w:val="22"/>
          <w:lang w:eastAsia="ko-KR"/>
        </w:rPr>
        <w:t xml:space="preserve"> </w:t>
      </w:r>
      <w:r>
        <w:rPr>
          <w:rFonts w:eastAsia="바탕"/>
          <w:sz w:val="22"/>
          <w:szCs w:val="22"/>
          <w:lang w:eastAsia="ko-KR"/>
        </w:rPr>
        <w:t>UE</w:t>
      </w:r>
      <w:r w:rsidRPr="0000305D">
        <w:rPr>
          <w:rFonts w:eastAsia="바탕"/>
          <w:sz w:val="22"/>
          <w:szCs w:val="22"/>
          <w:lang w:eastAsia="ko-KR"/>
        </w:rPr>
        <w:t xml:space="preserve"> can still support up to 2 Tx transmission at the same time, </w:t>
      </w:r>
      <w:r>
        <w:rPr>
          <w:rFonts w:eastAsia="바탕"/>
          <w:sz w:val="22"/>
          <w:szCs w:val="22"/>
          <w:lang w:eastAsia="ko-KR"/>
        </w:rPr>
        <w:t xml:space="preserve">the number of different </w:t>
      </w:r>
      <w:r w:rsidRPr="0000305D">
        <w:rPr>
          <w:rFonts w:eastAsia="바탕"/>
          <w:sz w:val="22"/>
          <w:szCs w:val="22"/>
          <w:lang w:eastAsia="ko-KR"/>
        </w:rPr>
        <w:t>band</w:t>
      </w:r>
      <w:r>
        <w:rPr>
          <w:rFonts w:eastAsia="바탕"/>
          <w:sz w:val="22"/>
          <w:szCs w:val="22"/>
          <w:lang w:eastAsia="ko-KR"/>
        </w:rPr>
        <w:t>s</w:t>
      </w:r>
      <w:r w:rsidRPr="0000305D">
        <w:rPr>
          <w:rFonts w:eastAsia="바탕"/>
          <w:sz w:val="22"/>
          <w:szCs w:val="22"/>
          <w:lang w:eastAsia="ko-KR"/>
        </w:rPr>
        <w:t xml:space="preserve"> </w:t>
      </w:r>
      <w:r>
        <w:rPr>
          <w:rFonts w:eastAsia="바탕"/>
          <w:sz w:val="22"/>
          <w:szCs w:val="22"/>
          <w:lang w:eastAsia="ko-KR"/>
        </w:rPr>
        <w:t>associated with</w:t>
      </w:r>
      <w:r w:rsidR="00721DA4">
        <w:rPr>
          <w:rFonts w:eastAsia="바탕"/>
          <w:sz w:val="22"/>
          <w:szCs w:val="22"/>
          <w:lang w:eastAsia="ko-KR"/>
        </w:rPr>
        <w:t xml:space="preserve"> </w:t>
      </w:r>
      <w:r w:rsidR="00B8358E">
        <w:rPr>
          <w:rFonts w:eastAsia="바탕"/>
          <w:sz w:val="22"/>
          <w:szCs w:val="22"/>
          <w:lang w:eastAsia="ko-KR"/>
        </w:rPr>
        <w:t xml:space="preserve">the </w:t>
      </w:r>
      <w:r>
        <w:rPr>
          <w:rFonts w:eastAsia="바탕"/>
          <w:sz w:val="22"/>
          <w:szCs w:val="22"/>
          <w:lang w:eastAsia="ko-KR"/>
        </w:rPr>
        <w:t>UL Tx</w:t>
      </w:r>
      <w:r w:rsidRPr="0000305D">
        <w:rPr>
          <w:rFonts w:eastAsia="바탕"/>
          <w:sz w:val="22"/>
          <w:szCs w:val="22"/>
          <w:lang w:eastAsia="ko-KR"/>
        </w:rPr>
        <w:t xml:space="preserve"> switching</w:t>
      </w:r>
      <w:r w:rsidR="00721DA4">
        <w:rPr>
          <w:rFonts w:eastAsia="바탕"/>
          <w:sz w:val="22"/>
          <w:szCs w:val="22"/>
          <w:lang w:eastAsia="ko-KR"/>
        </w:rPr>
        <w:t xml:space="preserve"> operation</w:t>
      </w:r>
      <w:r>
        <w:rPr>
          <w:rFonts w:eastAsia="바탕"/>
          <w:sz w:val="22"/>
          <w:szCs w:val="22"/>
          <w:lang w:eastAsia="ko-KR"/>
        </w:rPr>
        <w:t xml:space="preserve"> for a given time</w:t>
      </w:r>
      <w:r w:rsidRPr="0000305D">
        <w:rPr>
          <w:rFonts w:eastAsia="바탕"/>
          <w:sz w:val="22"/>
          <w:szCs w:val="22"/>
          <w:lang w:eastAsia="ko-KR"/>
        </w:rPr>
        <w:t xml:space="preserve"> </w:t>
      </w:r>
      <w:r>
        <w:rPr>
          <w:rFonts w:eastAsia="바탕"/>
          <w:sz w:val="22"/>
          <w:szCs w:val="22"/>
          <w:lang w:eastAsia="ko-KR"/>
        </w:rPr>
        <w:t>is</w:t>
      </w:r>
      <w:r w:rsidRPr="0000305D">
        <w:rPr>
          <w:rFonts w:eastAsia="바탕"/>
          <w:sz w:val="22"/>
          <w:szCs w:val="22"/>
          <w:lang w:eastAsia="ko-KR"/>
        </w:rPr>
        <w:t xml:space="preserve"> </w:t>
      </w:r>
      <w:r>
        <w:rPr>
          <w:rFonts w:eastAsia="바탕"/>
          <w:sz w:val="22"/>
          <w:szCs w:val="22"/>
          <w:lang w:eastAsia="ko-KR"/>
        </w:rPr>
        <w:t xml:space="preserve">still </w:t>
      </w:r>
      <w:r w:rsidRPr="0000305D">
        <w:rPr>
          <w:rFonts w:eastAsia="바탕"/>
          <w:sz w:val="22"/>
          <w:szCs w:val="22"/>
          <w:lang w:eastAsia="ko-KR"/>
        </w:rPr>
        <w:t>two</w:t>
      </w:r>
      <w:r w:rsidR="00721DA4">
        <w:rPr>
          <w:rFonts w:eastAsia="바탕"/>
          <w:sz w:val="22"/>
          <w:szCs w:val="22"/>
          <w:lang w:eastAsia="ko-KR"/>
        </w:rPr>
        <w:t xml:space="preserve">. </w:t>
      </w:r>
    </w:p>
    <w:p w:rsidR="007A39B9" w:rsidRDefault="007A39B9" w:rsidP="00721DA4">
      <w:pPr>
        <w:spacing w:before="120" w:after="120" w:line="240" w:lineRule="auto"/>
        <w:ind w:left="0" w:firstLineChars="100" w:firstLine="220"/>
        <w:rPr>
          <w:rFonts w:eastAsia="바탕"/>
          <w:sz w:val="22"/>
          <w:szCs w:val="22"/>
          <w:lang w:eastAsia="ko-KR"/>
        </w:rPr>
      </w:pPr>
    </w:p>
    <w:p w:rsidR="00520495" w:rsidRDefault="0000305D" w:rsidP="00721DA4">
      <w:pPr>
        <w:spacing w:before="120" w:after="120" w:line="240" w:lineRule="auto"/>
        <w:ind w:left="0" w:firstLineChars="100" w:firstLine="220"/>
        <w:rPr>
          <w:rFonts w:eastAsia="바탕"/>
          <w:sz w:val="22"/>
          <w:szCs w:val="22"/>
          <w:lang w:eastAsia="ko-KR"/>
        </w:rPr>
      </w:pPr>
      <w:r w:rsidRPr="0000305D">
        <w:rPr>
          <w:rFonts w:eastAsia="바탕"/>
          <w:sz w:val="22"/>
          <w:szCs w:val="22"/>
          <w:lang w:eastAsia="ko-KR"/>
        </w:rPr>
        <w:t xml:space="preserve">Therefore, the </w:t>
      </w:r>
      <w:r w:rsidR="00721DA4">
        <w:rPr>
          <w:rFonts w:eastAsia="바탕"/>
          <w:sz w:val="22"/>
          <w:szCs w:val="22"/>
          <w:lang w:eastAsia="ko-KR"/>
        </w:rPr>
        <w:t>basic principle of UL Tx switching</w:t>
      </w:r>
      <w:r w:rsidR="00520495">
        <w:rPr>
          <w:rFonts w:eastAsia="바탕"/>
          <w:sz w:val="22"/>
          <w:szCs w:val="22"/>
          <w:lang w:eastAsia="ko-KR"/>
        </w:rPr>
        <w:t xml:space="preserve"> between two</w:t>
      </w:r>
      <w:r w:rsidR="00721DA4">
        <w:rPr>
          <w:rFonts w:eastAsia="바탕"/>
          <w:sz w:val="22"/>
          <w:szCs w:val="22"/>
          <w:lang w:eastAsia="ko-KR"/>
        </w:rPr>
        <w:t xml:space="preserve"> active bands </w:t>
      </w:r>
      <w:r w:rsidR="00B8358E">
        <w:rPr>
          <w:rFonts w:eastAsia="바탕"/>
          <w:sz w:val="22"/>
          <w:szCs w:val="22"/>
          <w:lang w:eastAsia="ko-KR"/>
        </w:rPr>
        <w:t xml:space="preserve">developed </w:t>
      </w:r>
      <w:r w:rsidR="00721DA4">
        <w:rPr>
          <w:rFonts w:eastAsia="바탕"/>
          <w:sz w:val="22"/>
          <w:szCs w:val="22"/>
          <w:lang w:eastAsia="ko-KR"/>
        </w:rPr>
        <w:t xml:space="preserve">in previous releases may be reused in term of the triggering condition </w:t>
      </w:r>
      <w:r w:rsidR="00B8358E">
        <w:rPr>
          <w:rFonts w:eastAsia="바탕"/>
          <w:sz w:val="22"/>
          <w:szCs w:val="22"/>
          <w:lang w:eastAsia="ko-KR"/>
        </w:rPr>
        <w:t xml:space="preserve">on the </w:t>
      </w:r>
      <w:r w:rsidR="00721DA4">
        <w:rPr>
          <w:rFonts w:eastAsia="바탕"/>
          <w:sz w:val="22"/>
          <w:szCs w:val="22"/>
          <w:lang w:eastAsia="ko-KR"/>
        </w:rPr>
        <w:t xml:space="preserve">UL Tx switching, switching gap, RRC configuration, and so on. </w:t>
      </w:r>
      <w:r w:rsidR="00520495" w:rsidRPr="00520495">
        <w:rPr>
          <w:rFonts w:eastAsia="바탕"/>
          <w:sz w:val="22"/>
          <w:szCs w:val="22"/>
          <w:lang w:eastAsia="ko-KR"/>
        </w:rPr>
        <w:t xml:space="preserve">Furthermore, </w:t>
      </w:r>
      <w:r w:rsidR="00B8358E">
        <w:rPr>
          <w:rFonts w:eastAsia="바탕"/>
          <w:sz w:val="22"/>
          <w:szCs w:val="22"/>
          <w:lang w:eastAsia="ko-KR"/>
        </w:rPr>
        <w:t xml:space="preserve">the </w:t>
      </w:r>
      <w:r w:rsidR="00520495" w:rsidRPr="00520495">
        <w:rPr>
          <w:rFonts w:eastAsia="바탕"/>
          <w:sz w:val="22"/>
          <w:szCs w:val="22"/>
          <w:lang w:eastAsia="ko-KR"/>
        </w:rPr>
        <w:t>UL</w:t>
      </w:r>
      <w:r w:rsidR="00520495">
        <w:rPr>
          <w:rFonts w:eastAsia="바탕"/>
          <w:sz w:val="22"/>
          <w:szCs w:val="22"/>
          <w:lang w:eastAsia="ko-KR"/>
        </w:rPr>
        <w:t xml:space="preserve"> </w:t>
      </w:r>
      <w:r w:rsidR="00520495" w:rsidRPr="00520495">
        <w:rPr>
          <w:rFonts w:eastAsia="바탕"/>
          <w:sz w:val="22"/>
          <w:szCs w:val="22"/>
          <w:lang w:eastAsia="ko-KR"/>
        </w:rPr>
        <w:t xml:space="preserve">Tx switching </w:t>
      </w:r>
      <w:r w:rsidR="00520495">
        <w:rPr>
          <w:rFonts w:eastAsia="바탕"/>
          <w:sz w:val="22"/>
          <w:szCs w:val="22"/>
          <w:lang w:eastAsia="ko-KR"/>
        </w:rPr>
        <w:t>across</w:t>
      </w:r>
      <w:r w:rsidR="00520495" w:rsidRPr="00520495">
        <w:rPr>
          <w:rFonts w:eastAsia="바탕"/>
          <w:sz w:val="22"/>
          <w:szCs w:val="22"/>
          <w:lang w:eastAsia="ko-KR"/>
        </w:rPr>
        <w:t xml:space="preserve"> up to </w:t>
      </w:r>
      <w:r w:rsidR="00520495">
        <w:rPr>
          <w:rFonts w:eastAsia="바탕"/>
          <w:sz w:val="22"/>
          <w:szCs w:val="22"/>
          <w:lang w:eastAsia="ko-KR"/>
        </w:rPr>
        <w:t>4</w:t>
      </w:r>
      <w:r w:rsidR="00520495" w:rsidRPr="00520495">
        <w:rPr>
          <w:rFonts w:eastAsia="바탕"/>
          <w:sz w:val="22"/>
          <w:szCs w:val="22"/>
          <w:lang w:eastAsia="ko-KR"/>
        </w:rPr>
        <w:t xml:space="preserve"> bands can be extended by considering </w:t>
      </w:r>
      <w:r w:rsidR="00DA0B1E">
        <w:rPr>
          <w:rFonts w:eastAsia="바탕"/>
          <w:sz w:val="22"/>
          <w:szCs w:val="22"/>
          <w:lang w:eastAsia="ko-KR"/>
        </w:rPr>
        <w:t xml:space="preserve">the </w:t>
      </w:r>
      <w:r w:rsidR="00B8358E" w:rsidRPr="00520495">
        <w:rPr>
          <w:rFonts w:eastAsia="바탕"/>
          <w:sz w:val="22"/>
          <w:szCs w:val="22"/>
          <w:lang w:eastAsia="ko-KR"/>
        </w:rPr>
        <w:t>ex</w:t>
      </w:r>
      <w:r w:rsidR="00B8358E">
        <w:rPr>
          <w:rFonts w:eastAsia="바탕"/>
          <w:sz w:val="22"/>
          <w:szCs w:val="22"/>
          <w:lang w:eastAsia="ko-KR"/>
        </w:rPr>
        <w:t>tension</w:t>
      </w:r>
      <w:r w:rsidR="00B8358E" w:rsidRPr="00520495">
        <w:rPr>
          <w:rFonts w:eastAsia="바탕"/>
          <w:sz w:val="22"/>
          <w:szCs w:val="22"/>
          <w:lang w:eastAsia="ko-KR"/>
        </w:rPr>
        <w:t xml:space="preserve"> </w:t>
      </w:r>
      <w:r w:rsidR="00B8358E">
        <w:rPr>
          <w:rFonts w:eastAsia="바탕"/>
          <w:sz w:val="22"/>
          <w:szCs w:val="22"/>
          <w:lang w:eastAsia="ko-KR"/>
        </w:rPr>
        <w:t xml:space="preserve">of </w:t>
      </w:r>
      <w:r w:rsidR="00520495" w:rsidRPr="00520495">
        <w:rPr>
          <w:rFonts w:eastAsia="바탕"/>
          <w:sz w:val="22"/>
          <w:szCs w:val="22"/>
          <w:lang w:eastAsia="ko-KR"/>
        </w:rPr>
        <w:t>band combination</w:t>
      </w:r>
      <w:r w:rsidR="00B8358E">
        <w:rPr>
          <w:rFonts w:eastAsia="바탕"/>
          <w:sz w:val="22"/>
          <w:szCs w:val="22"/>
          <w:lang w:eastAsia="ko-KR"/>
        </w:rPr>
        <w:t>s</w:t>
      </w:r>
      <w:r w:rsidR="00520495" w:rsidRPr="00520495">
        <w:rPr>
          <w:rFonts w:eastAsia="바탕"/>
          <w:sz w:val="22"/>
          <w:szCs w:val="22"/>
          <w:lang w:eastAsia="ko-KR"/>
        </w:rPr>
        <w:t>, based on the UL</w:t>
      </w:r>
      <w:r w:rsidR="00DA0B1E">
        <w:rPr>
          <w:rFonts w:eastAsia="바탕"/>
          <w:sz w:val="22"/>
          <w:szCs w:val="22"/>
          <w:lang w:eastAsia="ko-KR"/>
        </w:rPr>
        <w:t xml:space="preserve"> </w:t>
      </w:r>
      <w:r w:rsidR="00520495" w:rsidRPr="00520495">
        <w:rPr>
          <w:rFonts w:eastAsia="바탕"/>
          <w:sz w:val="22"/>
          <w:szCs w:val="22"/>
          <w:lang w:eastAsia="ko-KR"/>
        </w:rPr>
        <w:t>Tx switching mechanism between two bands.</w:t>
      </w:r>
    </w:p>
    <w:p w:rsidR="00B8358E" w:rsidRDefault="00B8358E" w:rsidP="00721DA4">
      <w:pPr>
        <w:spacing w:before="120" w:after="120" w:line="240" w:lineRule="auto"/>
        <w:ind w:left="0" w:firstLineChars="100" w:firstLine="220"/>
        <w:rPr>
          <w:rFonts w:eastAsia="바탕"/>
          <w:sz w:val="22"/>
          <w:szCs w:val="22"/>
          <w:lang w:eastAsia="ko-KR"/>
        </w:rPr>
      </w:pPr>
    </w:p>
    <w:p w:rsidR="00DA0B1E" w:rsidRDefault="00DA0B1E" w:rsidP="00DA0B1E">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t>Proposal #</w:t>
      </w:r>
      <w:r>
        <w:rPr>
          <w:rFonts w:eastAsia="바탕"/>
          <w:b/>
          <w:sz w:val="22"/>
          <w:szCs w:val="22"/>
          <w:lang w:eastAsia="ko-KR"/>
        </w:rPr>
        <w:t>1</w:t>
      </w:r>
      <w:r w:rsidRPr="00AA75DC">
        <w:rPr>
          <w:rFonts w:eastAsia="바탕"/>
          <w:b/>
          <w:sz w:val="22"/>
          <w:szCs w:val="22"/>
          <w:lang w:eastAsia="ko-KR"/>
        </w:rPr>
        <w:t xml:space="preserve">: </w:t>
      </w:r>
      <w:r w:rsidR="00B8358E">
        <w:rPr>
          <w:rFonts w:eastAsia="바탕"/>
          <w:b/>
          <w:sz w:val="22"/>
          <w:szCs w:val="22"/>
          <w:lang w:eastAsia="ko-KR"/>
        </w:rPr>
        <w:t xml:space="preserve">The </w:t>
      </w:r>
      <w:r w:rsidRPr="00DA0B1E">
        <w:rPr>
          <w:rFonts w:eastAsia="바탕"/>
          <w:b/>
          <w:sz w:val="22"/>
          <w:szCs w:val="22"/>
          <w:lang w:eastAsia="ko-KR"/>
        </w:rPr>
        <w:t>UL Tx switching</w:t>
      </w:r>
      <w:r>
        <w:rPr>
          <w:rFonts w:eastAsia="바탕"/>
          <w:b/>
          <w:sz w:val="22"/>
          <w:szCs w:val="22"/>
          <w:lang w:eastAsia="ko-KR"/>
        </w:rPr>
        <w:t xml:space="preserve"> mechanism</w:t>
      </w:r>
      <w:r w:rsidR="00B8358E">
        <w:rPr>
          <w:rFonts w:eastAsia="바탕"/>
          <w:b/>
          <w:sz w:val="22"/>
          <w:szCs w:val="22"/>
          <w:lang w:eastAsia="ko-KR"/>
        </w:rPr>
        <w:t xml:space="preserve"> </w:t>
      </w:r>
      <w:r w:rsidR="00D52A38">
        <w:rPr>
          <w:rFonts w:eastAsia="바탕"/>
          <w:b/>
          <w:sz w:val="22"/>
          <w:szCs w:val="22"/>
          <w:lang w:eastAsia="ko-KR"/>
        </w:rPr>
        <w:t>specified</w:t>
      </w:r>
      <w:r w:rsidR="00B8358E">
        <w:rPr>
          <w:rFonts w:eastAsia="바탕"/>
          <w:b/>
          <w:sz w:val="22"/>
          <w:szCs w:val="22"/>
          <w:lang w:eastAsia="ko-KR"/>
        </w:rPr>
        <w:t xml:space="preserve"> in previous releases can be reused</w:t>
      </w:r>
      <w:r w:rsidRPr="00DA0B1E">
        <w:rPr>
          <w:rFonts w:eastAsia="바탕"/>
          <w:b/>
          <w:sz w:val="22"/>
          <w:szCs w:val="22"/>
          <w:lang w:eastAsia="ko-KR"/>
        </w:rPr>
        <w:t xml:space="preserve"> </w:t>
      </w:r>
      <w:r w:rsidR="00B8358E">
        <w:rPr>
          <w:rFonts w:eastAsia="바탕"/>
          <w:b/>
          <w:sz w:val="22"/>
          <w:szCs w:val="22"/>
          <w:lang w:eastAsia="ko-KR"/>
        </w:rPr>
        <w:t xml:space="preserve">for the case with </w:t>
      </w:r>
      <w:r w:rsidRPr="00DA0B1E">
        <w:rPr>
          <w:rFonts w:eastAsia="바탕"/>
          <w:b/>
          <w:sz w:val="22"/>
          <w:szCs w:val="22"/>
          <w:lang w:eastAsia="ko-KR"/>
        </w:rPr>
        <w:t xml:space="preserve">two </w:t>
      </w:r>
      <w:r w:rsidR="006A7969">
        <w:rPr>
          <w:rFonts w:eastAsia="바탕"/>
          <w:b/>
          <w:sz w:val="22"/>
          <w:szCs w:val="22"/>
          <w:lang w:eastAsia="ko-KR"/>
        </w:rPr>
        <w:t xml:space="preserve">activated </w:t>
      </w:r>
      <w:r w:rsidRPr="00DA0B1E">
        <w:rPr>
          <w:rFonts w:eastAsia="바탕"/>
          <w:b/>
          <w:sz w:val="22"/>
          <w:szCs w:val="22"/>
          <w:lang w:eastAsia="ko-KR"/>
        </w:rPr>
        <w:t>bands</w:t>
      </w:r>
      <w:r>
        <w:rPr>
          <w:rFonts w:eastAsia="바탕"/>
          <w:b/>
          <w:sz w:val="22"/>
          <w:szCs w:val="22"/>
          <w:lang w:eastAsia="ko-KR"/>
        </w:rPr>
        <w:t>.</w:t>
      </w:r>
      <w:r w:rsidRPr="00DA0B1E">
        <w:rPr>
          <w:rFonts w:eastAsia="바탕"/>
          <w:b/>
          <w:sz w:val="22"/>
          <w:szCs w:val="22"/>
          <w:lang w:eastAsia="ko-KR"/>
        </w:rPr>
        <w:t xml:space="preserve"> </w:t>
      </w:r>
      <w:r>
        <w:rPr>
          <w:rFonts w:eastAsia="바탕"/>
          <w:b/>
          <w:sz w:val="22"/>
          <w:szCs w:val="22"/>
          <w:lang w:eastAsia="ko-KR"/>
        </w:rPr>
        <w:t xml:space="preserve">In addition, </w:t>
      </w:r>
      <w:r w:rsidR="00B8358E">
        <w:rPr>
          <w:rFonts w:eastAsia="바탕"/>
          <w:b/>
          <w:sz w:val="22"/>
          <w:szCs w:val="22"/>
          <w:lang w:eastAsia="ko-KR"/>
        </w:rPr>
        <w:t xml:space="preserve">the </w:t>
      </w:r>
      <w:r>
        <w:rPr>
          <w:rFonts w:eastAsia="바탕"/>
          <w:b/>
          <w:sz w:val="22"/>
          <w:szCs w:val="22"/>
          <w:lang w:eastAsia="ko-KR"/>
        </w:rPr>
        <w:t xml:space="preserve">UL Tx switching mechanism </w:t>
      </w:r>
      <w:r w:rsidR="006A7969">
        <w:rPr>
          <w:rFonts w:eastAsia="바탕"/>
          <w:b/>
          <w:sz w:val="22"/>
          <w:szCs w:val="22"/>
          <w:lang w:eastAsia="ko-KR"/>
        </w:rPr>
        <w:t xml:space="preserve">between two bands can be extended to support the UL Tx switching </w:t>
      </w:r>
      <w:r>
        <w:rPr>
          <w:rFonts w:eastAsia="바탕"/>
          <w:b/>
          <w:sz w:val="22"/>
          <w:szCs w:val="22"/>
          <w:lang w:eastAsia="ko-KR"/>
        </w:rPr>
        <w:t xml:space="preserve">across </w:t>
      </w:r>
      <w:r w:rsidR="006A7969">
        <w:rPr>
          <w:rFonts w:eastAsia="바탕"/>
          <w:b/>
          <w:sz w:val="22"/>
          <w:szCs w:val="22"/>
          <w:lang w:eastAsia="ko-KR"/>
        </w:rPr>
        <w:t>3 or</w:t>
      </w:r>
      <w:r>
        <w:rPr>
          <w:rFonts w:eastAsia="바탕"/>
          <w:b/>
          <w:sz w:val="22"/>
          <w:szCs w:val="22"/>
          <w:lang w:eastAsia="ko-KR"/>
        </w:rPr>
        <w:t xml:space="preserve"> 4 </w:t>
      </w:r>
      <w:r w:rsidR="006A7969">
        <w:rPr>
          <w:rFonts w:eastAsia="바탕"/>
          <w:b/>
          <w:sz w:val="22"/>
          <w:szCs w:val="22"/>
          <w:lang w:eastAsia="ko-KR"/>
        </w:rPr>
        <w:t xml:space="preserve">activated </w:t>
      </w:r>
      <w:r>
        <w:rPr>
          <w:rFonts w:eastAsia="바탕"/>
          <w:b/>
          <w:sz w:val="22"/>
          <w:szCs w:val="22"/>
          <w:lang w:eastAsia="ko-KR"/>
        </w:rPr>
        <w:t>bands</w:t>
      </w:r>
      <w:r w:rsidRPr="00DA0B1E">
        <w:rPr>
          <w:rFonts w:eastAsia="바탕"/>
          <w:b/>
          <w:sz w:val="22"/>
          <w:szCs w:val="22"/>
          <w:lang w:eastAsia="ko-KR"/>
        </w:rPr>
        <w:t>.</w:t>
      </w:r>
      <w:r>
        <w:rPr>
          <w:rFonts w:eastAsia="바탕"/>
          <w:b/>
          <w:sz w:val="22"/>
          <w:szCs w:val="22"/>
          <w:lang w:eastAsia="ko-KR"/>
        </w:rPr>
        <w:t xml:space="preserve"> </w:t>
      </w:r>
    </w:p>
    <w:p w:rsidR="001C7106" w:rsidRDefault="001C7106" w:rsidP="004C7CEB">
      <w:pPr>
        <w:spacing w:before="120" w:after="120" w:line="240" w:lineRule="auto"/>
        <w:ind w:left="0" w:firstLineChars="100" w:firstLine="220"/>
        <w:rPr>
          <w:rFonts w:eastAsia="바탕"/>
          <w:sz w:val="22"/>
          <w:szCs w:val="22"/>
          <w:lang w:eastAsia="ko-KR"/>
        </w:rPr>
      </w:pPr>
    </w:p>
    <w:p w:rsidR="00D62979" w:rsidRPr="00A02310" w:rsidRDefault="005969E7" w:rsidP="00D62979">
      <w:pPr>
        <w:numPr>
          <w:ilvl w:val="0"/>
          <w:numId w:val="5"/>
        </w:numPr>
        <w:spacing w:before="120" w:after="120" w:line="240" w:lineRule="auto"/>
        <w:rPr>
          <w:rFonts w:eastAsia="바탕"/>
          <w:b/>
          <w:sz w:val="22"/>
          <w:szCs w:val="22"/>
          <w:lang w:eastAsia="ko-KR"/>
        </w:rPr>
      </w:pPr>
      <w:r>
        <w:rPr>
          <w:rFonts w:eastAsia="바탕" w:cs="Arial"/>
          <w:b/>
          <w:sz w:val="24"/>
          <w:szCs w:val="24"/>
          <w:lang w:eastAsia="ko-KR"/>
        </w:rPr>
        <w:t>UL Tx switching triggering condition</w:t>
      </w:r>
      <w:r w:rsidR="006A7969">
        <w:rPr>
          <w:rFonts w:eastAsia="바탕" w:cs="Arial"/>
          <w:b/>
          <w:sz w:val="24"/>
          <w:szCs w:val="24"/>
          <w:lang w:eastAsia="ko-KR"/>
        </w:rPr>
        <w:t>s</w:t>
      </w:r>
      <w:r>
        <w:rPr>
          <w:rFonts w:eastAsia="바탕" w:cs="Arial"/>
          <w:b/>
          <w:sz w:val="24"/>
          <w:szCs w:val="24"/>
          <w:lang w:eastAsia="ko-KR"/>
        </w:rPr>
        <w:t xml:space="preserve"> </w:t>
      </w:r>
    </w:p>
    <w:p w:rsidR="00C72D9C" w:rsidRDefault="00C72D9C" w:rsidP="00C72D9C">
      <w:pPr>
        <w:spacing w:before="120" w:after="120" w:line="240" w:lineRule="auto"/>
        <w:ind w:left="0" w:firstLineChars="100" w:firstLine="220"/>
        <w:rPr>
          <w:rFonts w:eastAsia="바탕"/>
          <w:sz w:val="22"/>
          <w:szCs w:val="22"/>
          <w:lang w:eastAsia="ko-KR"/>
        </w:rPr>
      </w:pPr>
      <w:r w:rsidRPr="00C72D9C">
        <w:rPr>
          <w:rFonts w:eastAsia="바탕"/>
          <w:sz w:val="22"/>
          <w:szCs w:val="22"/>
          <w:lang w:eastAsia="ko-KR"/>
        </w:rPr>
        <w:t xml:space="preserve">When </w:t>
      </w:r>
      <w:r>
        <w:rPr>
          <w:rFonts w:eastAsia="바탕"/>
          <w:sz w:val="22"/>
          <w:szCs w:val="22"/>
          <w:lang w:eastAsia="ko-KR"/>
        </w:rPr>
        <w:t xml:space="preserve">UL </w:t>
      </w:r>
      <w:r w:rsidRPr="00C72D9C">
        <w:rPr>
          <w:rFonts w:eastAsia="바탕"/>
          <w:sz w:val="22"/>
          <w:szCs w:val="22"/>
          <w:lang w:eastAsia="ko-KR"/>
        </w:rPr>
        <w:t xml:space="preserve">Tx switching occurs </w:t>
      </w:r>
      <w:r w:rsidR="006D1789">
        <w:rPr>
          <w:rFonts w:eastAsia="바탕"/>
          <w:sz w:val="22"/>
          <w:szCs w:val="22"/>
          <w:lang w:eastAsia="ko-KR"/>
        </w:rPr>
        <w:t xml:space="preserve">across larger number of </w:t>
      </w:r>
      <w:r w:rsidR="006A7969">
        <w:rPr>
          <w:rFonts w:eastAsia="바탕"/>
          <w:sz w:val="22"/>
          <w:szCs w:val="22"/>
          <w:lang w:eastAsia="ko-KR"/>
        </w:rPr>
        <w:t xml:space="preserve">(activated) </w:t>
      </w:r>
      <w:r w:rsidR="006D1789">
        <w:rPr>
          <w:rFonts w:eastAsia="바탕"/>
          <w:sz w:val="22"/>
          <w:szCs w:val="22"/>
          <w:lang w:eastAsia="ko-KR"/>
        </w:rPr>
        <w:t xml:space="preserve">UL bands than </w:t>
      </w:r>
      <w:r w:rsidRPr="00C72D9C">
        <w:rPr>
          <w:rFonts w:eastAsia="바탕"/>
          <w:sz w:val="22"/>
          <w:szCs w:val="22"/>
          <w:lang w:eastAsia="ko-KR"/>
        </w:rPr>
        <w:t xml:space="preserve">simultaneous </w:t>
      </w:r>
      <w:r w:rsidR="006D1789">
        <w:rPr>
          <w:rFonts w:eastAsia="바탕"/>
          <w:sz w:val="22"/>
          <w:szCs w:val="22"/>
          <w:lang w:eastAsia="ko-KR"/>
        </w:rPr>
        <w:t xml:space="preserve">UL </w:t>
      </w:r>
      <w:r w:rsidRPr="00C72D9C">
        <w:rPr>
          <w:rFonts w:eastAsia="바탕"/>
          <w:sz w:val="22"/>
          <w:szCs w:val="22"/>
          <w:lang w:eastAsia="ko-KR"/>
        </w:rPr>
        <w:t>transmission</w:t>
      </w:r>
      <w:r w:rsidR="006A7969">
        <w:rPr>
          <w:rFonts w:eastAsia="바탕"/>
          <w:sz w:val="22"/>
          <w:szCs w:val="22"/>
          <w:lang w:eastAsia="ko-KR"/>
        </w:rPr>
        <w:t xml:space="preserve"> capability </w:t>
      </w:r>
      <w:r w:rsidRPr="00C72D9C">
        <w:rPr>
          <w:rFonts w:eastAsia="바탕"/>
          <w:sz w:val="22"/>
          <w:szCs w:val="22"/>
          <w:lang w:eastAsia="ko-KR"/>
        </w:rPr>
        <w:t xml:space="preserve">of the </w:t>
      </w:r>
      <w:r w:rsidR="006D1789">
        <w:rPr>
          <w:rFonts w:eastAsia="바탕"/>
          <w:sz w:val="22"/>
          <w:szCs w:val="22"/>
          <w:lang w:eastAsia="ko-KR"/>
        </w:rPr>
        <w:t>UE</w:t>
      </w:r>
      <w:r w:rsidRPr="00C72D9C">
        <w:rPr>
          <w:rFonts w:eastAsia="바탕"/>
          <w:sz w:val="22"/>
          <w:szCs w:val="22"/>
          <w:lang w:eastAsia="ko-KR"/>
        </w:rPr>
        <w:t xml:space="preserve">, the following cases </w:t>
      </w:r>
      <w:r w:rsidR="006D1789">
        <w:rPr>
          <w:rFonts w:eastAsia="바탕"/>
          <w:sz w:val="22"/>
          <w:szCs w:val="22"/>
          <w:lang w:eastAsia="ko-KR"/>
        </w:rPr>
        <w:t>can</w:t>
      </w:r>
      <w:r w:rsidRPr="00C72D9C">
        <w:rPr>
          <w:rFonts w:eastAsia="바탕"/>
          <w:sz w:val="22"/>
          <w:szCs w:val="22"/>
          <w:lang w:eastAsia="ko-KR"/>
        </w:rPr>
        <w:t xml:space="preserve"> be </w:t>
      </w:r>
      <w:r w:rsidR="006D1789">
        <w:rPr>
          <w:rFonts w:eastAsia="바탕"/>
          <w:sz w:val="22"/>
          <w:szCs w:val="22"/>
          <w:lang w:eastAsia="ko-KR"/>
        </w:rPr>
        <w:t>further considered</w:t>
      </w:r>
      <w:r w:rsidRPr="00C72D9C">
        <w:rPr>
          <w:rFonts w:eastAsia="바탕"/>
          <w:sz w:val="22"/>
          <w:szCs w:val="22"/>
          <w:lang w:eastAsia="ko-KR"/>
        </w:rPr>
        <w:t>.</w:t>
      </w:r>
      <w:r w:rsidR="006D1789">
        <w:rPr>
          <w:rFonts w:eastAsia="바탕"/>
          <w:sz w:val="22"/>
          <w:szCs w:val="22"/>
          <w:lang w:eastAsia="ko-KR"/>
        </w:rPr>
        <w:t xml:space="preserve"> Let’s assume that a UE can be configured</w:t>
      </w:r>
      <w:r w:rsidR="006A7969">
        <w:rPr>
          <w:rFonts w:eastAsia="바탕"/>
          <w:sz w:val="22"/>
          <w:szCs w:val="22"/>
          <w:lang w:eastAsia="ko-KR"/>
        </w:rPr>
        <w:t>/scheduled</w:t>
      </w:r>
      <w:r w:rsidR="006D1789">
        <w:rPr>
          <w:rFonts w:eastAsia="바탕"/>
          <w:sz w:val="22"/>
          <w:szCs w:val="22"/>
          <w:lang w:eastAsia="ko-KR"/>
        </w:rPr>
        <w:t xml:space="preserve"> a UL transmission on one of the three bands (e.g., </w:t>
      </w:r>
      <w:r w:rsidR="006A7969">
        <w:rPr>
          <w:rFonts w:eastAsia="바탕"/>
          <w:sz w:val="22"/>
          <w:szCs w:val="22"/>
          <w:lang w:eastAsia="ko-KR"/>
        </w:rPr>
        <w:t xml:space="preserve">band </w:t>
      </w:r>
      <w:r w:rsidR="006D1789">
        <w:rPr>
          <w:rFonts w:eastAsia="바탕"/>
          <w:sz w:val="22"/>
          <w:szCs w:val="22"/>
          <w:lang w:eastAsia="ko-KR"/>
        </w:rPr>
        <w:t>A, B</w:t>
      </w:r>
      <w:r w:rsidR="006A7969">
        <w:rPr>
          <w:rFonts w:eastAsia="바탕"/>
          <w:sz w:val="22"/>
          <w:szCs w:val="22"/>
          <w:lang w:eastAsia="ko-KR"/>
        </w:rPr>
        <w:t>,</w:t>
      </w:r>
      <w:r w:rsidR="006D1789">
        <w:rPr>
          <w:rFonts w:eastAsia="바탕"/>
          <w:sz w:val="22"/>
          <w:szCs w:val="22"/>
          <w:lang w:eastAsia="ko-KR"/>
        </w:rPr>
        <w:t xml:space="preserve"> C)</w:t>
      </w:r>
      <w:r w:rsidR="006D1789" w:rsidRPr="006D1789">
        <w:rPr>
          <w:rFonts w:eastAsia="바탕"/>
          <w:sz w:val="22"/>
          <w:szCs w:val="22"/>
          <w:lang w:eastAsia="ko-KR"/>
        </w:rPr>
        <w:t>.</w:t>
      </w:r>
    </w:p>
    <w:p w:rsidR="006A7969" w:rsidRPr="00C72D9C" w:rsidRDefault="006A7969" w:rsidP="00C72D9C">
      <w:pPr>
        <w:spacing w:before="120" w:after="120" w:line="240" w:lineRule="auto"/>
        <w:ind w:left="0" w:firstLineChars="100" w:firstLine="220"/>
        <w:rPr>
          <w:rFonts w:eastAsia="바탕"/>
          <w:sz w:val="22"/>
          <w:szCs w:val="22"/>
          <w:lang w:eastAsia="ko-KR"/>
        </w:rPr>
      </w:pPr>
    </w:p>
    <w:p w:rsidR="00C72D9C" w:rsidRPr="00C72D9C" w:rsidRDefault="00C72D9C" w:rsidP="00C72D9C">
      <w:pPr>
        <w:spacing w:before="120" w:after="120" w:line="240" w:lineRule="auto"/>
        <w:ind w:left="0" w:firstLineChars="100" w:firstLine="220"/>
        <w:rPr>
          <w:rFonts w:eastAsia="바탕"/>
          <w:sz w:val="22"/>
          <w:szCs w:val="22"/>
          <w:lang w:eastAsia="ko-KR"/>
        </w:rPr>
      </w:pPr>
      <w:r w:rsidRPr="00C72D9C">
        <w:rPr>
          <w:rFonts w:eastAsia="바탕"/>
          <w:sz w:val="22"/>
          <w:szCs w:val="22"/>
          <w:lang w:eastAsia="ko-KR"/>
        </w:rPr>
        <w:t xml:space="preserve">(1) </w:t>
      </w:r>
      <w:r w:rsidR="006D1789">
        <w:rPr>
          <w:rFonts w:eastAsia="바탕"/>
          <w:sz w:val="22"/>
          <w:szCs w:val="22"/>
          <w:lang w:eastAsia="ko-KR"/>
        </w:rPr>
        <w:t xml:space="preserve">In a state </w:t>
      </w:r>
      <w:r w:rsidR="00A029DB">
        <w:rPr>
          <w:rFonts w:eastAsia="바탕"/>
          <w:sz w:val="22"/>
          <w:szCs w:val="22"/>
          <w:lang w:eastAsia="ko-KR"/>
        </w:rPr>
        <w:t>where</w:t>
      </w:r>
      <w:r w:rsidR="006D1789">
        <w:rPr>
          <w:rFonts w:eastAsia="바탕"/>
          <w:sz w:val="22"/>
          <w:szCs w:val="22"/>
          <w:lang w:eastAsia="ko-KR"/>
        </w:rPr>
        <w:t xml:space="preserve"> one Tx chain is on </w:t>
      </w:r>
      <w:r w:rsidR="006A7969">
        <w:rPr>
          <w:rFonts w:eastAsia="바탕"/>
          <w:sz w:val="22"/>
          <w:szCs w:val="22"/>
          <w:lang w:eastAsia="ko-KR"/>
        </w:rPr>
        <w:t>b</w:t>
      </w:r>
      <w:r w:rsidR="006A7969" w:rsidRPr="00C72D9C">
        <w:rPr>
          <w:rFonts w:eastAsia="바탕"/>
          <w:sz w:val="22"/>
          <w:szCs w:val="22"/>
          <w:lang w:eastAsia="ko-KR"/>
        </w:rPr>
        <w:t xml:space="preserve">and </w:t>
      </w:r>
      <w:r w:rsidRPr="00C72D9C">
        <w:rPr>
          <w:rFonts w:eastAsia="바탕"/>
          <w:sz w:val="22"/>
          <w:szCs w:val="22"/>
          <w:lang w:eastAsia="ko-KR"/>
        </w:rPr>
        <w:t xml:space="preserve">A and </w:t>
      </w:r>
      <w:r w:rsidR="006D1789">
        <w:rPr>
          <w:rFonts w:eastAsia="바탕"/>
          <w:sz w:val="22"/>
          <w:szCs w:val="22"/>
          <w:lang w:eastAsia="ko-KR"/>
        </w:rPr>
        <w:t xml:space="preserve">another Tx chain is on </w:t>
      </w:r>
      <w:r w:rsidR="006A7969">
        <w:rPr>
          <w:rFonts w:eastAsia="바탕"/>
          <w:sz w:val="22"/>
          <w:szCs w:val="22"/>
          <w:lang w:eastAsia="ko-KR"/>
        </w:rPr>
        <w:t>b</w:t>
      </w:r>
      <w:r w:rsidR="006A7969" w:rsidRPr="00C72D9C">
        <w:rPr>
          <w:rFonts w:eastAsia="바탕"/>
          <w:sz w:val="22"/>
          <w:szCs w:val="22"/>
          <w:lang w:eastAsia="ko-KR"/>
        </w:rPr>
        <w:t>and</w:t>
      </w:r>
      <w:r w:rsidR="006A7969">
        <w:rPr>
          <w:rFonts w:eastAsia="바탕"/>
          <w:sz w:val="22"/>
          <w:szCs w:val="22"/>
          <w:lang w:eastAsia="ko-KR"/>
        </w:rPr>
        <w:t xml:space="preserve"> </w:t>
      </w:r>
      <w:r w:rsidR="006D1789">
        <w:rPr>
          <w:rFonts w:eastAsia="바탕"/>
          <w:sz w:val="22"/>
          <w:szCs w:val="22"/>
          <w:lang w:eastAsia="ko-KR"/>
        </w:rPr>
        <w:t>B</w:t>
      </w:r>
      <w:r w:rsidRPr="00C72D9C">
        <w:rPr>
          <w:rFonts w:eastAsia="바탕"/>
          <w:sz w:val="22"/>
          <w:szCs w:val="22"/>
          <w:lang w:eastAsia="ko-KR"/>
        </w:rPr>
        <w:t xml:space="preserve">, </w:t>
      </w:r>
      <w:r w:rsidR="00FC3B1C">
        <w:rPr>
          <w:rFonts w:eastAsia="바탕"/>
          <w:sz w:val="22"/>
          <w:szCs w:val="22"/>
          <w:lang w:eastAsia="ko-KR"/>
        </w:rPr>
        <w:t xml:space="preserve">when </w:t>
      </w:r>
      <w:r w:rsidR="00D52A38">
        <w:rPr>
          <w:rFonts w:eastAsia="바탕" w:hint="eastAsia"/>
          <w:sz w:val="22"/>
          <w:szCs w:val="22"/>
          <w:lang w:eastAsia="ko-KR"/>
        </w:rPr>
        <w:t xml:space="preserve">two </w:t>
      </w:r>
      <w:r w:rsidR="006A7969">
        <w:rPr>
          <w:rFonts w:eastAsia="바탕"/>
          <w:sz w:val="22"/>
          <w:szCs w:val="22"/>
          <w:lang w:eastAsia="ko-KR"/>
        </w:rPr>
        <w:t>1-</w:t>
      </w:r>
      <w:r w:rsidR="00FC3B1C">
        <w:rPr>
          <w:rFonts w:eastAsia="바탕"/>
          <w:sz w:val="22"/>
          <w:szCs w:val="22"/>
          <w:lang w:eastAsia="ko-KR"/>
        </w:rPr>
        <w:t>port UL transmission</w:t>
      </w:r>
      <w:r w:rsidR="00D52A38">
        <w:rPr>
          <w:rFonts w:eastAsia="바탕"/>
          <w:sz w:val="22"/>
          <w:szCs w:val="22"/>
          <w:lang w:eastAsia="ko-KR"/>
        </w:rPr>
        <w:t>s</w:t>
      </w:r>
      <w:r w:rsidR="00FC3B1C">
        <w:rPr>
          <w:rFonts w:eastAsia="바탕"/>
          <w:sz w:val="22"/>
          <w:szCs w:val="22"/>
          <w:lang w:eastAsia="ko-KR"/>
        </w:rPr>
        <w:t xml:space="preserve"> occur </w:t>
      </w:r>
      <w:r w:rsidR="006D1789">
        <w:rPr>
          <w:rFonts w:eastAsia="바탕"/>
          <w:sz w:val="22"/>
          <w:szCs w:val="22"/>
          <w:lang w:eastAsia="ko-KR"/>
        </w:rPr>
        <w:t>on</w:t>
      </w:r>
      <w:r w:rsidRPr="00C72D9C">
        <w:rPr>
          <w:rFonts w:eastAsia="바탕"/>
          <w:sz w:val="22"/>
          <w:szCs w:val="22"/>
          <w:lang w:eastAsia="ko-KR"/>
        </w:rPr>
        <w:t xml:space="preserve"> </w:t>
      </w:r>
      <w:r w:rsidR="006A7969">
        <w:rPr>
          <w:rFonts w:eastAsia="바탕"/>
          <w:sz w:val="22"/>
          <w:szCs w:val="22"/>
          <w:lang w:eastAsia="ko-KR"/>
        </w:rPr>
        <w:t>b</w:t>
      </w:r>
      <w:r w:rsidR="006A7969" w:rsidRPr="00C72D9C">
        <w:rPr>
          <w:rFonts w:eastAsia="바탕"/>
          <w:sz w:val="22"/>
          <w:szCs w:val="22"/>
          <w:lang w:eastAsia="ko-KR"/>
        </w:rPr>
        <w:t xml:space="preserve">and </w:t>
      </w:r>
      <w:r w:rsidRPr="00C72D9C">
        <w:rPr>
          <w:rFonts w:eastAsia="바탕"/>
          <w:sz w:val="22"/>
          <w:szCs w:val="22"/>
          <w:lang w:eastAsia="ko-KR"/>
        </w:rPr>
        <w:t xml:space="preserve">A and </w:t>
      </w:r>
      <w:r w:rsidR="006A7969">
        <w:rPr>
          <w:rFonts w:eastAsia="바탕"/>
          <w:sz w:val="22"/>
          <w:szCs w:val="22"/>
          <w:lang w:eastAsia="ko-KR"/>
        </w:rPr>
        <w:t>b</w:t>
      </w:r>
      <w:r w:rsidR="006A7969" w:rsidRPr="00C72D9C">
        <w:rPr>
          <w:rFonts w:eastAsia="바탕"/>
          <w:sz w:val="22"/>
          <w:szCs w:val="22"/>
          <w:lang w:eastAsia="ko-KR"/>
        </w:rPr>
        <w:t xml:space="preserve">and </w:t>
      </w:r>
      <w:r w:rsidRPr="00C72D9C">
        <w:rPr>
          <w:rFonts w:eastAsia="바탕"/>
          <w:sz w:val="22"/>
          <w:szCs w:val="22"/>
          <w:lang w:eastAsia="ko-KR"/>
        </w:rPr>
        <w:t>C</w:t>
      </w:r>
      <w:r w:rsidR="006D1789">
        <w:rPr>
          <w:rFonts w:eastAsia="바탕"/>
          <w:sz w:val="22"/>
          <w:szCs w:val="22"/>
          <w:lang w:eastAsia="ko-KR"/>
        </w:rPr>
        <w:t>,</w:t>
      </w:r>
      <w:r w:rsidR="00FC3B1C">
        <w:rPr>
          <w:rFonts w:eastAsia="바탕"/>
          <w:sz w:val="22"/>
          <w:szCs w:val="22"/>
          <w:lang w:eastAsia="ko-KR"/>
        </w:rPr>
        <w:t xml:space="preserve"> respectively,</w:t>
      </w:r>
      <w:r w:rsidR="006D1789">
        <w:rPr>
          <w:rFonts w:eastAsia="바탕"/>
          <w:sz w:val="22"/>
          <w:szCs w:val="22"/>
          <w:lang w:eastAsia="ko-KR"/>
        </w:rPr>
        <w:t xml:space="preserve"> </w:t>
      </w:r>
      <w:r w:rsidRPr="00C72D9C">
        <w:rPr>
          <w:rFonts w:eastAsia="바탕"/>
          <w:sz w:val="22"/>
          <w:szCs w:val="22"/>
          <w:lang w:eastAsia="ko-KR"/>
        </w:rPr>
        <w:t xml:space="preserve">the </w:t>
      </w:r>
      <w:r w:rsidR="006D1789">
        <w:rPr>
          <w:rFonts w:eastAsia="바탕"/>
          <w:sz w:val="22"/>
          <w:szCs w:val="22"/>
          <w:lang w:eastAsia="ko-KR"/>
        </w:rPr>
        <w:t xml:space="preserve">UL Tx switching between </w:t>
      </w:r>
      <w:r w:rsidR="006A7969">
        <w:rPr>
          <w:rFonts w:eastAsia="바탕"/>
          <w:sz w:val="22"/>
          <w:szCs w:val="22"/>
          <w:lang w:eastAsia="ko-KR"/>
        </w:rPr>
        <w:t xml:space="preserve">band </w:t>
      </w:r>
      <w:r w:rsidR="006D1789">
        <w:rPr>
          <w:rFonts w:eastAsia="바탕"/>
          <w:sz w:val="22"/>
          <w:szCs w:val="22"/>
          <w:lang w:eastAsia="ko-KR"/>
        </w:rPr>
        <w:t xml:space="preserve">B and </w:t>
      </w:r>
      <w:r w:rsidR="006A7969">
        <w:rPr>
          <w:rFonts w:eastAsia="바탕"/>
          <w:sz w:val="22"/>
          <w:szCs w:val="22"/>
          <w:lang w:eastAsia="ko-KR"/>
        </w:rPr>
        <w:t xml:space="preserve">band </w:t>
      </w:r>
      <w:r w:rsidR="006D1789">
        <w:rPr>
          <w:rFonts w:eastAsia="바탕"/>
          <w:sz w:val="22"/>
          <w:szCs w:val="22"/>
          <w:lang w:eastAsia="ko-KR"/>
        </w:rPr>
        <w:t>C can be triggered</w:t>
      </w:r>
      <w:r w:rsidRPr="00C72D9C">
        <w:rPr>
          <w:rFonts w:eastAsia="바탕"/>
          <w:sz w:val="22"/>
          <w:szCs w:val="22"/>
          <w:lang w:eastAsia="ko-KR"/>
        </w:rPr>
        <w:t xml:space="preserve">. </w:t>
      </w:r>
      <w:r w:rsidR="006D1789">
        <w:rPr>
          <w:rFonts w:eastAsia="바탕"/>
          <w:sz w:val="22"/>
          <w:szCs w:val="22"/>
          <w:lang w:eastAsia="ko-KR"/>
        </w:rPr>
        <w:t>However</w:t>
      </w:r>
      <w:r w:rsidRPr="00C72D9C">
        <w:rPr>
          <w:rFonts w:eastAsia="바탕"/>
          <w:sz w:val="22"/>
          <w:szCs w:val="22"/>
          <w:lang w:eastAsia="ko-KR"/>
        </w:rPr>
        <w:t xml:space="preserve">, </w:t>
      </w:r>
      <w:r w:rsidR="00A029DB">
        <w:rPr>
          <w:rFonts w:eastAsia="바탕"/>
          <w:sz w:val="22"/>
          <w:szCs w:val="22"/>
          <w:lang w:eastAsia="ko-KR"/>
        </w:rPr>
        <w:t xml:space="preserve">in this case, </w:t>
      </w:r>
      <w:r w:rsidRPr="00C72D9C">
        <w:rPr>
          <w:rFonts w:eastAsia="바탕"/>
          <w:sz w:val="22"/>
          <w:szCs w:val="22"/>
          <w:lang w:eastAsia="ko-KR"/>
        </w:rPr>
        <w:t xml:space="preserve">it is necessary to clarify whether </w:t>
      </w:r>
      <w:r w:rsidR="006D1789">
        <w:rPr>
          <w:rFonts w:eastAsia="바탕"/>
          <w:sz w:val="22"/>
          <w:szCs w:val="22"/>
          <w:lang w:eastAsia="ko-KR"/>
        </w:rPr>
        <w:t xml:space="preserve">the switching </w:t>
      </w:r>
      <w:r w:rsidRPr="00C72D9C">
        <w:rPr>
          <w:rFonts w:eastAsia="바탕"/>
          <w:sz w:val="22"/>
          <w:szCs w:val="22"/>
          <w:lang w:eastAsia="ko-KR"/>
        </w:rPr>
        <w:t xml:space="preserve">gap is required </w:t>
      </w:r>
      <w:r w:rsidR="006D1789">
        <w:rPr>
          <w:rFonts w:eastAsia="바탕"/>
          <w:sz w:val="22"/>
          <w:szCs w:val="22"/>
          <w:lang w:eastAsia="ko-KR"/>
        </w:rPr>
        <w:t>for</w:t>
      </w:r>
      <w:r w:rsidRPr="00C72D9C">
        <w:rPr>
          <w:rFonts w:eastAsia="바탕"/>
          <w:sz w:val="22"/>
          <w:szCs w:val="22"/>
          <w:lang w:eastAsia="ko-KR"/>
        </w:rPr>
        <w:t xml:space="preserve"> </w:t>
      </w:r>
      <w:r w:rsidR="006D1789">
        <w:rPr>
          <w:rFonts w:eastAsia="바탕"/>
          <w:sz w:val="22"/>
          <w:szCs w:val="22"/>
          <w:lang w:eastAsia="ko-KR"/>
        </w:rPr>
        <w:t xml:space="preserve">a UL transmission on </w:t>
      </w:r>
      <w:r w:rsidR="006A7969">
        <w:rPr>
          <w:rFonts w:eastAsia="바탕"/>
          <w:sz w:val="22"/>
          <w:szCs w:val="22"/>
          <w:lang w:eastAsia="ko-KR"/>
        </w:rPr>
        <w:t>b</w:t>
      </w:r>
      <w:r w:rsidR="006A7969" w:rsidRPr="00C72D9C">
        <w:rPr>
          <w:rFonts w:eastAsia="바탕"/>
          <w:sz w:val="22"/>
          <w:szCs w:val="22"/>
          <w:lang w:eastAsia="ko-KR"/>
        </w:rPr>
        <w:t xml:space="preserve">and </w:t>
      </w:r>
      <w:r w:rsidRPr="00C72D9C">
        <w:rPr>
          <w:rFonts w:eastAsia="바탕"/>
          <w:sz w:val="22"/>
          <w:szCs w:val="22"/>
          <w:lang w:eastAsia="ko-KR"/>
        </w:rPr>
        <w:t xml:space="preserve">A. </w:t>
      </w:r>
      <w:r w:rsidR="006D1789">
        <w:rPr>
          <w:rFonts w:eastAsia="바탕"/>
          <w:sz w:val="22"/>
          <w:szCs w:val="22"/>
          <w:lang w:eastAsia="ko-KR"/>
        </w:rPr>
        <w:t xml:space="preserve">For some UE implementation, </w:t>
      </w:r>
      <w:r w:rsidR="00FC3B1C">
        <w:rPr>
          <w:rFonts w:eastAsia="바탕"/>
          <w:sz w:val="22"/>
          <w:szCs w:val="22"/>
          <w:lang w:eastAsia="ko-KR"/>
        </w:rPr>
        <w:t>if a</w:t>
      </w:r>
      <w:r w:rsidRPr="00C72D9C">
        <w:rPr>
          <w:rFonts w:eastAsia="바탕"/>
          <w:sz w:val="22"/>
          <w:szCs w:val="22"/>
          <w:lang w:eastAsia="ko-KR"/>
        </w:rPr>
        <w:t xml:space="preserve">ny one of two Tx chains is switched, both </w:t>
      </w:r>
      <w:r w:rsidR="006A7969">
        <w:rPr>
          <w:rFonts w:eastAsia="바탕"/>
          <w:sz w:val="22"/>
          <w:szCs w:val="22"/>
          <w:lang w:eastAsia="ko-KR"/>
        </w:rPr>
        <w:t xml:space="preserve">of two </w:t>
      </w:r>
      <w:r w:rsidRPr="00C72D9C">
        <w:rPr>
          <w:rFonts w:eastAsia="바탕"/>
          <w:sz w:val="22"/>
          <w:szCs w:val="22"/>
          <w:lang w:eastAsia="ko-KR"/>
        </w:rPr>
        <w:t>Tx chains may have an impact.</w:t>
      </w:r>
    </w:p>
    <w:p w:rsidR="00C72D9C" w:rsidRPr="00C72D9C" w:rsidRDefault="00C72D9C" w:rsidP="00C72D9C">
      <w:pPr>
        <w:spacing w:before="120" w:after="120" w:line="240" w:lineRule="auto"/>
        <w:ind w:left="0" w:firstLineChars="100" w:firstLine="220"/>
        <w:rPr>
          <w:rFonts w:eastAsia="바탕"/>
          <w:sz w:val="22"/>
          <w:szCs w:val="22"/>
          <w:lang w:eastAsia="ko-KR"/>
        </w:rPr>
      </w:pPr>
      <w:r w:rsidRPr="00C72D9C">
        <w:rPr>
          <w:rFonts w:eastAsia="바탕"/>
          <w:sz w:val="22"/>
          <w:szCs w:val="22"/>
          <w:lang w:eastAsia="ko-KR"/>
        </w:rPr>
        <w:t xml:space="preserve">(2) In a state </w:t>
      </w:r>
      <w:r w:rsidR="00A029DB">
        <w:rPr>
          <w:rFonts w:eastAsia="바탕"/>
          <w:sz w:val="22"/>
          <w:szCs w:val="22"/>
          <w:lang w:eastAsia="ko-KR"/>
        </w:rPr>
        <w:t>where</w:t>
      </w:r>
      <w:r w:rsidRPr="00C72D9C">
        <w:rPr>
          <w:rFonts w:eastAsia="바탕"/>
          <w:sz w:val="22"/>
          <w:szCs w:val="22"/>
          <w:lang w:eastAsia="ko-KR"/>
        </w:rPr>
        <w:t xml:space="preserve"> </w:t>
      </w:r>
      <w:r w:rsidR="00FC3B1C">
        <w:rPr>
          <w:rFonts w:eastAsia="바탕"/>
          <w:sz w:val="22"/>
          <w:szCs w:val="22"/>
          <w:lang w:eastAsia="ko-KR"/>
        </w:rPr>
        <w:t xml:space="preserve">two Tx chains are on </w:t>
      </w:r>
      <w:r w:rsidR="00A029DB">
        <w:rPr>
          <w:rFonts w:eastAsia="바탕"/>
          <w:sz w:val="22"/>
          <w:szCs w:val="22"/>
          <w:lang w:eastAsia="ko-KR"/>
        </w:rPr>
        <w:t>b</w:t>
      </w:r>
      <w:r w:rsidR="00A029DB" w:rsidRPr="00C72D9C">
        <w:rPr>
          <w:rFonts w:eastAsia="바탕"/>
          <w:sz w:val="22"/>
          <w:szCs w:val="22"/>
          <w:lang w:eastAsia="ko-KR"/>
        </w:rPr>
        <w:t xml:space="preserve">and </w:t>
      </w:r>
      <w:r w:rsidRPr="00C72D9C">
        <w:rPr>
          <w:rFonts w:eastAsia="바탕"/>
          <w:sz w:val="22"/>
          <w:szCs w:val="22"/>
          <w:lang w:eastAsia="ko-KR"/>
        </w:rPr>
        <w:t xml:space="preserve">A, when </w:t>
      </w:r>
      <w:r w:rsidR="006A7969" w:rsidRPr="00C72D9C">
        <w:rPr>
          <w:rFonts w:eastAsia="바탕"/>
          <w:sz w:val="22"/>
          <w:szCs w:val="22"/>
          <w:lang w:eastAsia="ko-KR"/>
        </w:rPr>
        <w:t>1</w:t>
      </w:r>
      <w:r w:rsidR="006A7969">
        <w:rPr>
          <w:rFonts w:eastAsia="바탕"/>
          <w:sz w:val="22"/>
          <w:szCs w:val="22"/>
          <w:lang w:eastAsia="ko-KR"/>
        </w:rPr>
        <w:t>-</w:t>
      </w:r>
      <w:r w:rsidRPr="00C72D9C">
        <w:rPr>
          <w:rFonts w:eastAsia="바탕"/>
          <w:sz w:val="22"/>
          <w:szCs w:val="22"/>
          <w:lang w:eastAsia="ko-KR"/>
        </w:rPr>
        <w:t>p</w:t>
      </w:r>
      <w:r w:rsidR="00FC3B1C">
        <w:rPr>
          <w:rFonts w:eastAsia="바탕"/>
          <w:sz w:val="22"/>
          <w:szCs w:val="22"/>
          <w:lang w:eastAsia="ko-KR"/>
        </w:rPr>
        <w:t>ort UL</w:t>
      </w:r>
      <w:r w:rsidRPr="00C72D9C">
        <w:rPr>
          <w:rFonts w:eastAsia="바탕"/>
          <w:sz w:val="22"/>
          <w:szCs w:val="22"/>
          <w:lang w:eastAsia="ko-KR"/>
        </w:rPr>
        <w:t xml:space="preserve"> transmission occurs in </w:t>
      </w:r>
      <w:r w:rsidR="00A029DB">
        <w:rPr>
          <w:rFonts w:eastAsia="바탕"/>
          <w:sz w:val="22"/>
          <w:szCs w:val="22"/>
          <w:lang w:eastAsia="ko-KR"/>
        </w:rPr>
        <w:t>b</w:t>
      </w:r>
      <w:r w:rsidR="00A029DB" w:rsidRPr="00C72D9C">
        <w:rPr>
          <w:rFonts w:eastAsia="바탕"/>
          <w:sz w:val="22"/>
          <w:szCs w:val="22"/>
          <w:lang w:eastAsia="ko-KR"/>
        </w:rPr>
        <w:t xml:space="preserve">and </w:t>
      </w:r>
      <w:r w:rsidRPr="00C72D9C">
        <w:rPr>
          <w:rFonts w:eastAsia="바탕"/>
          <w:sz w:val="22"/>
          <w:szCs w:val="22"/>
          <w:lang w:eastAsia="ko-KR"/>
        </w:rPr>
        <w:t xml:space="preserve">B, </w:t>
      </w:r>
      <w:r w:rsidR="00FC3B1C">
        <w:rPr>
          <w:rFonts w:eastAsia="바탕"/>
          <w:sz w:val="22"/>
          <w:szCs w:val="22"/>
          <w:lang w:eastAsia="ko-KR"/>
        </w:rPr>
        <w:t xml:space="preserve">the UL Tx switching between </w:t>
      </w:r>
      <w:r w:rsidR="00A029DB">
        <w:rPr>
          <w:rFonts w:eastAsia="바탕"/>
          <w:sz w:val="22"/>
          <w:szCs w:val="22"/>
          <w:lang w:eastAsia="ko-KR"/>
        </w:rPr>
        <w:t xml:space="preserve">band </w:t>
      </w:r>
      <w:r w:rsidR="00FC3B1C">
        <w:rPr>
          <w:rFonts w:eastAsia="바탕"/>
          <w:sz w:val="22"/>
          <w:szCs w:val="22"/>
          <w:lang w:eastAsia="ko-KR"/>
        </w:rPr>
        <w:t xml:space="preserve">A and </w:t>
      </w:r>
      <w:r w:rsidR="00A029DB">
        <w:rPr>
          <w:rFonts w:eastAsia="바탕"/>
          <w:sz w:val="22"/>
          <w:szCs w:val="22"/>
          <w:lang w:eastAsia="ko-KR"/>
        </w:rPr>
        <w:t xml:space="preserve">band </w:t>
      </w:r>
      <w:r w:rsidR="00FC3B1C">
        <w:rPr>
          <w:rFonts w:eastAsia="바탕"/>
          <w:sz w:val="22"/>
          <w:szCs w:val="22"/>
          <w:lang w:eastAsia="ko-KR"/>
        </w:rPr>
        <w:t>B can be triggered. However, i</w:t>
      </w:r>
      <w:r w:rsidRPr="00C72D9C">
        <w:rPr>
          <w:rFonts w:eastAsia="바탕"/>
          <w:sz w:val="22"/>
          <w:szCs w:val="22"/>
          <w:lang w:eastAsia="ko-KR"/>
        </w:rPr>
        <w:t xml:space="preserve">n this case, it is necessary to clarify whether </w:t>
      </w:r>
      <w:r w:rsidR="00A029DB">
        <w:rPr>
          <w:rFonts w:eastAsia="바탕"/>
          <w:sz w:val="22"/>
          <w:szCs w:val="22"/>
          <w:lang w:eastAsia="ko-KR"/>
        </w:rPr>
        <w:t>both of</w:t>
      </w:r>
      <w:r w:rsidRPr="00C72D9C">
        <w:rPr>
          <w:rFonts w:eastAsia="바탕"/>
          <w:sz w:val="22"/>
          <w:szCs w:val="22"/>
          <w:lang w:eastAsia="ko-KR"/>
        </w:rPr>
        <w:t xml:space="preserve"> </w:t>
      </w:r>
      <w:r w:rsidR="00FC3B1C">
        <w:rPr>
          <w:rFonts w:eastAsia="바탕"/>
          <w:sz w:val="22"/>
          <w:szCs w:val="22"/>
          <w:lang w:eastAsia="ko-KR"/>
        </w:rPr>
        <w:t xml:space="preserve">two </w:t>
      </w:r>
      <w:r w:rsidRPr="00C72D9C">
        <w:rPr>
          <w:rFonts w:eastAsia="바탕"/>
          <w:sz w:val="22"/>
          <w:szCs w:val="22"/>
          <w:lang w:eastAsia="ko-KR"/>
        </w:rPr>
        <w:t xml:space="preserve">Tx chains </w:t>
      </w:r>
      <w:r w:rsidR="00FC3B1C">
        <w:rPr>
          <w:rFonts w:eastAsia="바탕"/>
          <w:sz w:val="22"/>
          <w:szCs w:val="22"/>
          <w:lang w:eastAsia="ko-KR"/>
        </w:rPr>
        <w:t>o</w:t>
      </w:r>
      <w:r w:rsidRPr="00C72D9C">
        <w:rPr>
          <w:rFonts w:eastAsia="바탕"/>
          <w:sz w:val="22"/>
          <w:szCs w:val="22"/>
          <w:lang w:eastAsia="ko-KR"/>
        </w:rPr>
        <w:t xml:space="preserve">n </w:t>
      </w:r>
      <w:r w:rsidR="00A029DB">
        <w:rPr>
          <w:rFonts w:eastAsia="바탕"/>
          <w:sz w:val="22"/>
          <w:szCs w:val="22"/>
          <w:lang w:eastAsia="ko-KR"/>
        </w:rPr>
        <w:t>b</w:t>
      </w:r>
      <w:r w:rsidRPr="00C72D9C">
        <w:rPr>
          <w:rFonts w:eastAsia="바탕"/>
          <w:sz w:val="22"/>
          <w:szCs w:val="22"/>
          <w:lang w:eastAsia="ko-KR"/>
        </w:rPr>
        <w:t xml:space="preserve">and A are switched to </w:t>
      </w:r>
      <w:r w:rsidR="00A029DB">
        <w:rPr>
          <w:rFonts w:eastAsia="바탕"/>
          <w:sz w:val="22"/>
          <w:szCs w:val="22"/>
          <w:lang w:eastAsia="ko-KR"/>
        </w:rPr>
        <w:t>b</w:t>
      </w:r>
      <w:r w:rsidRPr="00C72D9C">
        <w:rPr>
          <w:rFonts w:eastAsia="바탕"/>
          <w:sz w:val="22"/>
          <w:szCs w:val="22"/>
          <w:lang w:eastAsia="ko-KR"/>
        </w:rPr>
        <w:t>and B or only one Tx</w:t>
      </w:r>
      <w:r w:rsidR="00FC3B1C">
        <w:rPr>
          <w:rFonts w:eastAsia="바탕"/>
          <w:sz w:val="22"/>
          <w:szCs w:val="22"/>
          <w:lang w:eastAsia="ko-KR"/>
        </w:rPr>
        <w:t xml:space="preserve"> chain</w:t>
      </w:r>
      <w:r w:rsidRPr="00C72D9C">
        <w:rPr>
          <w:rFonts w:eastAsia="바탕"/>
          <w:sz w:val="22"/>
          <w:szCs w:val="22"/>
          <w:lang w:eastAsia="ko-KR"/>
        </w:rPr>
        <w:t xml:space="preserve"> is switched</w:t>
      </w:r>
      <w:r w:rsidR="00A029DB">
        <w:rPr>
          <w:rFonts w:eastAsia="바탕"/>
          <w:sz w:val="22"/>
          <w:szCs w:val="22"/>
          <w:lang w:eastAsia="ko-KR"/>
        </w:rPr>
        <w:t xml:space="preserve"> while the other Tx chain is remained on band A.</w:t>
      </w:r>
    </w:p>
    <w:p w:rsidR="00FC3B1C" w:rsidRDefault="00C72D9C" w:rsidP="00C72D9C">
      <w:pPr>
        <w:spacing w:before="120" w:after="120" w:line="240" w:lineRule="auto"/>
        <w:ind w:left="0" w:firstLineChars="100" w:firstLine="220"/>
        <w:rPr>
          <w:rFonts w:eastAsia="바탕"/>
          <w:sz w:val="22"/>
          <w:szCs w:val="22"/>
          <w:lang w:eastAsia="ko-KR"/>
        </w:rPr>
      </w:pPr>
      <w:r w:rsidRPr="00C72D9C">
        <w:rPr>
          <w:rFonts w:eastAsia="바탕"/>
          <w:sz w:val="22"/>
          <w:szCs w:val="22"/>
          <w:lang w:eastAsia="ko-KR"/>
        </w:rPr>
        <w:t xml:space="preserve">(3) </w:t>
      </w:r>
      <w:r w:rsidR="00FC3B1C">
        <w:rPr>
          <w:rFonts w:eastAsia="바탕"/>
          <w:sz w:val="22"/>
          <w:szCs w:val="22"/>
          <w:lang w:eastAsia="ko-KR"/>
        </w:rPr>
        <w:t xml:space="preserve">In a state </w:t>
      </w:r>
      <w:r w:rsidR="00A029DB">
        <w:rPr>
          <w:rFonts w:eastAsia="바탕"/>
          <w:sz w:val="22"/>
          <w:szCs w:val="22"/>
          <w:lang w:eastAsia="ko-KR"/>
        </w:rPr>
        <w:t>where</w:t>
      </w:r>
      <w:r w:rsidR="00FC3B1C">
        <w:rPr>
          <w:rFonts w:eastAsia="바탕"/>
          <w:sz w:val="22"/>
          <w:szCs w:val="22"/>
          <w:lang w:eastAsia="ko-KR"/>
        </w:rPr>
        <w:t xml:space="preserve"> one Tx chain is on </w:t>
      </w:r>
      <w:r w:rsidR="00A029DB">
        <w:rPr>
          <w:rFonts w:eastAsia="바탕"/>
          <w:sz w:val="22"/>
          <w:szCs w:val="22"/>
          <w:lang w:eastAsia="ko-KR"/>
        </w:rPr>
        <w:t>b</w:t>
      </w:r>
      <w:r w:rsidR="00A029DB" w:rsidRPr="00C72D9C">
        <w:rPr>
          <w:rFonts w:eastAsia="바탕"/>
          <w:sz w:val="22"/>
          <w:szCs w:val="22"/>
          <w:lang w:eastAsia="ko-KR"/>
        </w:rPr>
        <w:t xml:space="preserve">and </w:t>
      </w:r>
      <w:r w:rsidR="00FC3B1C" w:rsidRPr="00C72D9C">
        <w:rPr>
          <w:rFonts w:eastAsia="바탕"/>
          <w:sz w:val="22"/>
          <w:szCs w:val="22"/>
          <w:lang w:eastAsia="ko-KR"/>
        </w:rPr>
        <w:t xml:space="preserve">A and </w:t>
      </w:r>
      <w:r w:rsidR="00FC3B1C">
        <w:rPr>
          <w:rFonts w:eastAsia="바탕"/>
          <w:sz w:val="22"/>
          <w:szCs w:val="22"/>
          <w:lang w:eastAsia="ko-KR"/>
        </w:rPr>
        <w:t xml:space="preserve">another Tx chain is on </w:t>
      </w:r>
      <w:r w:rsidR="00A029DB">
        <w:rPr>
          <w:rFonts w:eastAsia="바탕"/>
          <w:sz w:val="22"/>
          <w:szCs w:val="22"/>
          <w:lang w:eastAsia="ko-KR"/>
        </w:rPr>
        <w:t>b</w:t>
      </w:r>
      <w:r w:rsidR="00A029DB" w:rsidRPr="00C72D9C">
        <w:rPr>
          <w:rFonts w:eastAsia="바탕"/>
          <w:sz w:val="22"/>
          <w:szCs w:val="22"/>
          <w:lang w:eastAsia="ko-KR"/>
        </w:rPr>
        <w:t>and</w:t>
      </w:r>
      <w:r w:rsidR="00A029DB">
        <w:rPr>
          <w:rFonts w:eastAsia="바탕"/>
          <w:sz w:val="22"/>
          <w:szCs w:val="22"/>
          <w:lang w:eastAsia="ko-KR"/>
        </w:rPr>
        <w:t xml:space="preserve"> </w:t>
      </w:r>
      <w:r w:rsidR="00FC3B1C">
        <w:rPr>
          <w:rFonts w:eastAsia="바탕"/>
          <w:sz w:val="22"/>
          <w:szCs w:val="22"/>
          <w:lang w:eastAsia="ko-KR"/>
        </w:rPr>
        <w:t xml:space="preserve">B, when </w:t>
      </w:r>
      <w:r w:rsidR="00A029DB">
        <w:rPr>
          <w:rFonts w:eastAsia="바탕"/>
          <w:sz w:val="22"/>
          <w:szCs w:val="22"/>
          <w:lang w:eastAsia="ko-KR"/>
        </w:rPr>
        <w:t>1-</w:t>
      </w:r>
      <w:r w:rsidR="00FC3B1C">
        <w:rPr>
          <w:rFonts w:eastAsia="바탕"/>
          <w:sz w:val="22"/>
          <w:szCs w:val="22"/>
          <w:lang w:eastAsia="ko-KR"/>
        </w:rPr>
        <w:t xml:space="preserve">port UL transmission occurs on </w:t>
      </w:r>
      <w:r w:rsidR="00A029DB">
        <w:rPr>
          <w:rFonts w:eastAsia="바탕"/>
          <w:sz w:val="22"/>
          <w:szCs w:val="22"/>
          <w:lang w:eastAsia="ko-KR"/>
        </w:rPr>
        <w:t>b</w:t>
      </w:r>
      <w:r w:rsidR="00FC3B1C">
        <w:rPr>
          <w:rFonts w:eastAsia="바탕"/>
          <w:sz w:val="22"/>
          <w:szCs w:val="22"/>
          <w:lang w:eastAsia="ko-KR"/>
        </w:rPr>
        <w:t xml:space="preserve">and C, the UL Tx switching between </w:t>
      </w:r>
      <w:r w:rsidR="00A029DB">
        <w:rPr>
          <w:rFonts w:eastAsia="바탕"/>
          <w:sz w:val="22"/>
          <w:szCs w:val="22"/>
          <w:lang w:eastAsia="ko-KR"/>
        </w:rPr>
        <w:t xml:space="preserve">band </w:t>
      </w:r>
      <w:r w:rsidR="00FC3B1C">
        <w:rPr>
          <w:rFonts w:eastAsia="바탕"/>
          <w:sz w:val="22"/>
          <w:szCs w:val="22"/>
          <w:lang w:eastAsia="ko-KR"/>
        </w:rPr>
        <w:t xml:space="preserve">C and </w:t>
      </w:r>
      <w:r w:rsidR="00A029DB">
        <w:rPr>
          <w:rFonts w:eastAsia="바탕"/>
          <w:sz w:val="22"/>
          <w:szCs w:val="22"/>
          <w:lang w:eastAsia="ko-KR"/>
        </w:rPr>
        <w:t xml:space="preserve">band </w:t>
      </w:r>
      <w:r w:rsidR="00FC3B1C">
        <w:rPr>
          <w:rFonts w:eastAsia="바탕"/>
          <w:sz w:val="22"/>
          <w:szCs w:val="22"/>
          <w:lang w:eastAsia="ko-KR"/>
        </w:rPr>
        <w:t>A</w:t>
      </w:r>
      <w:r w:rsidR="00A029DB">
        <w:rPr>
          <w:rFonts w:eastAsia="바탕"/>
          <w:sz w:val="22"/>
          <w:szCs w:val="22"/>
          <w:lang w:eastAsia="ko-KR"/>
        </w:rPr>
        <w:t xml:space="preserve"> </w:t>
      </w:r>
      <w:r w:rsidR="00FC3B1C">
        <w:rPr>
          <w:rFonts w:eastAsia="바탕"/>
          <w:sz w:val="22"/>
          <w:szCs w:val="22"/>
          <w:lang w:eastAsia="ko-KR"/>
        </w:rPr>
        <w:t xml:space="preserve">(or B) may be triggered. </w:t>
      </w:r>
      <w:r w:rsidR="00FC3B1C">
        <w:rPr>
          <w:rFonts w:eastAsia="바탕"/>
          <w:sz w:val="22"/>
          <w:szCs w:val="22"/>
          <w:lang w:eastAsia="ko-KR"/>
        </w:rPr>
        <w:lastRenderedPageBreak/>
        <w:t xml:space="preserve">However, in this case, it is necessary to clarify which </w:t>
      </w:r>
      <w:r w:rsidR="00A029DB">
        <w:rPr>
          <w:rFonts w:eastAsia="바탕"/>
          <w:sz w:val="22"/>
          <w:szCs w:val="22"/>
          <w:lang w:eastAsia="ko-KR"/>
        </w:rPr>
        <w:t xml:space="preserve">of </w:t>
      </w:r>
      <w:r w:rsidR="00FC3B1C">
        <w:rPr>
          <w:rFonts w:eastAsia="바탕"/>
          <w:sz w:val="22"/>
          <w:szCs w:val="22"/>
          <w:lang w:eastAsia="ko-KR"/>
        </w:rPr>
        <w:t xml:space="preserve">Tx chain on band A or </w:t>
      </w:r>
      <w:r w:rsidR="00A029DB">
        <w:rPr>
          <w:rFonts w:eastAsia="바탕"/>
          <w:sz w:val="22"/>
          <w:szCs w:val="22"/>
          <w:lang w:eastAsia="ko-KR"/>
        </w:rPr>
        <w:t xml:space="preserve">Tx chain on band </w:t>
      </w:r>
      <w:r w:rsidR="00FC3B1C">
        <w:rPr>
          <w:rFonts w:eastAsia="바탕"/>
          <w:sz w:val="22"/>
          <w:szCs w:val="22"/>
          <w:lang w:eastAsia="ko-KR"/>
        </w:rPr>
        <w:t xml:space="preserve">B is switched to </w:t>
      </w:r>
      <w:r w:rsidR="00A029DB">
        <w:rPr>
          <w:rFonts w:eastAsia="바탕"/>
          <w:sz w:val="22"/>
          <w:szCs w:val="22"/>
          <w:lang w:eastAsia="ko-KR"/>
        </w:rPr>
        <w:t xml:space="preserve">band </w:t>
      </w:r>
      <w:r w:rsidR="00FC3B1C">
        <w:rPr>
          <w:rFonts w:eastAsia="바탕"/>
          <w:sz w:val="22"/>
          <w:szCs w:val="22"/>
          <w:lang w:eastAsia="ko-KR"/>
        </w:rPr>
        <w:t>C.</w:t>
      </w:r>
    </w:p>
    <w:p w:rsidR="00A029DB" w:rsidRDefault="00A029DB" w:rsidP="00C72D9C">
      <w:pPr>
        <w:spacing w:before="120" w:after="120" w:line="240" w:lineRule="auto"/>
        <w:ind w:left="0" w:firstLineChars="100" w:firstLine="220"/>
        <w:rPr>
          <w:rFonts w:eastAsia="바탕"/>
          <w:sz w:val="22"/>
          <w:szCs w:val="22"/>
          <w:lang w:eastAsia="ko-KR"/>
        </w:rPr>
      </w:pPr>
    </w:p>
    <w:p w:rsidR="00A029DB" w:rsidRPr="00532CD6" w:rsidRDefault="00FC3B1C" w:rsidP="00A029DB">
      <w:pPr>
        <w:spacing w:before="120" w:after="120" w:line="240" w:lineRule="auto"/>
        <w:ind w:left="0" w:firstLineChars="100" w:firstLine="216"/>
        <w:rPr>
          <w:rFonts w:eastAsia="바탕"/>
          <w:b/>
          <w:sz w:val="22"/>
          <w:szCs w:val="22"/>
          <w:lang w:eastAsia="ko-KR"/>
        </w:rPr>
      </w:pPr>
      <w:r w:rsidRPr="00A029DB">
        <w:rPr>
          <w:rFonts w:eastAsia="바탕"/>
          <w:b/>
          <w:sz w:val="22"/>
          <w:szCs w:val="22"/>
          <w:lang w:eastAsia="ko-KR"/>
        </w:rPr>
        <w:t>Proposal #</w:t>
      </w:r>
      <w:r w:rsidR="00A029DB" w:rsidRPr="00A029DB">
        <w:rPr>
          <w:rFonts w:eastAsia="바탕"/>
          <w:b/>
          <w:sz w:val="22"/>
          <w:szCs w:val="22"/>
          <w:lang w:eastAsia="ko-KR"/>
        </w:rPr>
        <w:t>2</w:t>
      </w:r>
      <w:r w:rsidRPr="00A029DB">
        <w:rPr>
          <w:rFonts w:eastAsia="바탕"/>
          <w:b/>
          <w:sz w:val="22"/>
          <w:szCs w:val="22"/>
          <w:lang w:eastAsia="ko-KR"/>
        </w:rPr>
        <w:t xml:space="preserve">: </w:t>
      </w:r>
      <w:r w:rsidR="00A029DB" w:rsidRPr="00532CD6">
        <w:rPr>
          <w:rFonts w:eastAsia="바탕"/>
          <w:b/>
          <w:sz w:val="22"/>
          <w:szCs w:val="22"/>
          <w:lang w:eastAsia="ko-KR"/>
        </w:rPr>
        <w:t xml:space="preserve">In case where one Tx chain is on band A and another Tx chain is on band B, when </w:t>
      </w:r>
      <w:r w:rsidR="00D52A38">
        <w:rPr>
          <w:rFonts w:eastAsia="바탕"/>
          <w:b/>
          <w:sz w:val="22"/>
          <w:szCs w:val="22"/>
          <w:lang w:eastAsia="ko-KR"/>
        </w:rPr>
        <w:t xml:space="preserve">two </w:t>
      </w:r>
      <w:r w:rsidR="00A029DB" w:rsidRPr="00532CD6">
        <w:rPr>
          <w:rFonts w:eastAsia="바탕"/>
          <w:b/>
          <w:sz w:val="22"/>
          <w:szCs w:val="22"/>
          <w:lang w:eastAsia="ko-KR"/>
        </w:rPr>
        <w:t>1-port UL transmission</w:t>
      </w:r>
      <w:r w:rsidR="00D52A38">
        <w:rPr>
          <w:rFonts w:eastAsia="바탕"/>
          <w:b/>
          <w:sz w:val="22"/>
          <w:szCs w:val="22"/>
          <w:lang w:eastAsia="ko-KR"/>
        </w:rPr>
        <w:t>s</w:t>
      </w:r>
      <w:r w:rsidR="00A029DB" w:rsidRPr="00532CD6">
        <w:rPr>
          <w:rFonts w:eastAsia="바탕"/>
          <w:b/>
          <w:sz w:val="22"/>
          <w:szCs w:val="22"/>
          <w:lang w:eastAsia="ko-KR"/>
        </w:rPr>
        <w:t xml:space="preserve"> occur on band A and band C, respectively, the UL Tx switching between band B and band C can be triggered. </w:t>
      </w:r>
    </w:p>
    <w:p w:rsidR="00045E4D" w:rsidRPr="00D52A38" w:rsidRDefault="00A029DB" w:rsidP="00532CD6">
      <w:pPr>
        <w:pStyle w:val="ac"/>
        <w:numPr>
          <w:ilvl w:val="2"/>
          <w:numId w:val="96"/>
        </w:numPr>
        <w:spacing w:before="120" w:after="120" w:line="240" w:lineRule="auto"/>
        <w:ind w:leftChars="0"/>
        <w:rPr>
          <w:b/>
          <w:sz w:val="22"/>
          <w:szCs w:val="22"/>
          <w:lang w:eastAsia="ko-KR"/>
        </w:rPr>
      </w:pPr>
      <w:r w:rsidRPr="00532CD6">
        <w:rPr>
          <w:rFonts w:ascii="Times New Roman" w:hAnsi="Times New Roman"/>
          <w:b/>
          <w:sz w:val="22"/>
          <w:szCs w:val="22"/>
          <w:lang w:eastAsia="ko-KR"/>
        </w:rPr>
        <w:t>In this case, it is necessary to clarify whether the switching gap is required for a UL transmission on band A.</w:t>
      </w:r>
    </w:p>
    <w:p w:rsidR="00A029DB" w:rsidRDefault="00A029DB" w:rsidP="00FC3B1C">
      <w:pPr>
        <w:spacing w:before="120" w:after="120" w:line="240" w:lineRule="auto"/>
        <w:ind w:left="0" w:firstLineChars="100" w:firstLine="216"/>
        <w:rPr>
          <w:rFonts w:eastAsia="바탕"/>
          <w:b/>
          <w:sz w:val="22"/>
          <w:szCs w:val="22"/>
          <w:lang w:eastAsia="ko-KR"/>
        </w:rPr>
      </w:pPr>
    </w:p>
    <w:p w:rsidR="00A029DB" w:rsidRPr="00A029DB" w:rsidRDefault="00A029DB" w:rsidP="00A029DB">
      <w:pPr>
        <w:spacing w:before="120" w:after="120" w:line="240" w:lineRule="auto"/>
        <w:ind w:left="0" w:firstLineChars="100" w:firstLine="216"/>
        <w:rPr>
          <w:rFonts w:eastAsia="바탕"/>
          <w:b/>
          <w:sz w:val="22"/>
          <w:szCs w:val="22"/>
          <w:lang w:eastAsia="ko-KR"/>
        </w:rPr>
      </w:pPr>
      <w:r w:rsidRPr="00A029DB">
        <w:rPr>
          <w:rFonts w:eastAsia="바탕"/>
          <w:b/>
          <w:sz w:val="22"/>
          <w:szCs w:val="22"/>
          <w:lang w:eastAsia="ko-KR"/>
        </w:rPr>
        <w:t xml:space="preserve">Proposal #3: </w:t>
      </w:r>
      <w:r w:rsidRPr="00532CD6">
        <w:rPr>
          <w:rFonts w:eastAsia="바탕"/>
          <w:b/>
          <w:sz w:val="22"/>
          <w:szCs w:val="22"/>
          <w:lang w:eastAsia="ko-KR"/>
        </w:rPr>
        <w:t xml:space="preserve">In case where two Tx chains are on band A, when 1-port UL transmission occurs in band B, the UL Tx switching between band A and band B can be triggered. </w:t>
      </w:r>
    </w:p>
    <w:p w:rsidR="00A029DB" w:rsidRPr="00A029DB" w:rsidRDefault="00A029DB" w:rsidP="00A029DB">
      <w:pPr>
        <w:pStyle w:val="ac"/>
        <w:numPr>
          <w:ilvl w:val="2"/>
          <w:numId w:val="96"/>
        </w:numPr>
        <w:spacing w:before="120" w:after="120" w:line="240" w:lineRule="auto"/>
        <w:ind w:leftChars="0"/>
        <w:rPr>
          <w:rFonts w:ascii="Times New Roman" w:hAnsi="Times New Roman"/>
          <w:b/>
          <w:sz w:val="22"/>
          <w:szCs w:val="22"/>
          <w:lang w:eastAsia="ko-KR"/>
        </w:rPr>
      </w:pPr>
      <w:r w:rsidRPr="00532CD6">
        <w:rPr>
          <w:rFonts w:ascii="Times New Roman" w:hAnsi="Times New Roman"/>
          <w:b/>
          <w:sz w:val="22"/>
          <w:szCs w:val="22"/>
          <w:lang w:eastAsia="ko-KR"/>
        </w:rPr>
        <w:t xml:space="preserve">In this case, it is necessary to clarify whether both of two Tx chains on band A are switched to band B or only one Tx chain is switched </w:t>
      </w:r>
      <w:r w:rsidR="007A39B9">
        <w:rPr>
          <w:rFonts w:ascii="Times New Roman" w:hAnsi="Times New Roman"/>
          <w:b/>
          <w:sz w:val="22"/>
          <w:szCs w:val="22"/>
          <w:lang w:eastAsia="ko-KR"/>
        </w:rPr>
        <w:t xml:space="preserve">to band B </w:t>
      </w:r>
      <w:r w:rsidRPr="00532CD6">
        <w:rPr>
          <w:rFonts w:ascii="Times New Roman" w:hAnsi="Times New Roman"/>
          <w:b/>
          <w:sz w:val="22"/>
          <w:szCs w:val="22"/>
          <w:lang w:eastAsia="ko-KR"/>
        </w:rPr>
        <w:t xml:space="preserve">while the other Tx chain is </w:t>
      </w:r>
      <w:r w:rsidR="007A39B9">
        <w:rPr>
          <w:rFonts w:ascii="Times New Roman" w:hAnsi="Times New Roman"/>
          <w:b/>
          <w:sz w:val="22"/>
          <w:szCs w:val="22"/>
          <w:lang w:eastAsia="ko-KR"/>
        </w:rPr>
        <w:t xml:space="preserve">still </w:t>
      </w:r>
      <w:r w:rsidRPr="00532CD6">
        <w:rPr>
          <w:rFonts w:ascii="Times New Roman" w:hAnsi="Times New Roman"/>
          <w:b/>
          <w:sz w:val="22"/>
          <w:szCs w:val="22"/>
          <w:lang w:eastAsia="ko-KR"/>
        </w:rPr>
        <w:t>remained on band A.</w:t>
      </w:r>
    </w:p>
    <w:p w:rsidR="00D62979" w:rsidRPr="00045E4D" w:rsidRDefault="00D62979" w:rsidP="004C7CEB">
      <w:pPr>
        <w:spacing w:before="120" w:after="120" w:line="240" w:lineRule="auto"/>
        <w:ind w:left="0" w:firstLineChars="100" w:firstLine="220"/>
        <w:rPr>
          <w:rFonts w:eastAsia="바탕"/>
          <w:sz w:val="22"/>
          <w:szCs w:val="22"/>
          <w:lang w:eastAsia="ko-KR"/>
        </w:rPr>
      </w:pPr>
    </w:p>
    <w:p w:rsidR="00A029DB" w:rsidRPr="007A39B9" w:rsidRDefault="00A029DB" w:rsidP="00A029DB">
      <w:pPr>
        <w:spacing w:before="120" w:after="120" w:line="240" w:lineRule="auto"/>
        <w:ind w:left="0" w:firstLineChars="100" w:firstLine="216"/>
        <w:rPr>
          <w:rFonts w:eastAsia="바탕"/>
          <w:b/>
          <w:sz w:val="22"/>
          <w:szCs w:val="22"/>
          <w:lang w:eastAsia="ko-KR"/>
        </w:rPr>
      </w:pPr>
      <w:r w:rsidRPr="007A39B9">
        <w:rPr>
          <w:rFonts w:eastAsia="바탕"/>
          <w:b/>
          <w:sz w:val="22"/>
          <w:szCs w:val="22"/>
          <w:lang w:eastAsia="ko-KR"/>
        </w:rPr>
        <w:t xml:space="preserve">Proposal #4: </w:t>
      </w:r>
      <w:r w:rsidR="007A39B9" w:rsidRPr="00532CD6">
        <w:rPr>
          <w:rFonts w:eastAsia="바탕"/>
          <w:b/>
          <w:sz w:val="22"/>
          <w:szCs w:val="22"/>
          <w:lang w:eastAsia="ko-KR"/>
        </w:rPr>
        <w:t>In case where one Tx chain is on band A and another Tx chain is on band B, when 1-port UL transmission occurs on band C, the UL Tx switching between band C and band A (or B) may be triggered.</w:t>
      </w:r>
    </w:p>
    <w:p w:rsidR="00A029DB" w:rsidRPr="007A39B9" w:rsidRDefault="007A39B9" w:rsidP="00A029DB">
      <w:pPr>
        <w:pStyle w:val="ac"/>
        <w:numPr>
          <w:ilvl w:val="2"/>
          <w:numId w:val="96"/>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val="en-GB" w:eastAsia="ko-KR"/>
        </w:rPr>
        <w:t>I</w:t>
      </w:r>
      <w:r w:rsidRPr="00532CD6">
        <w:rPr>
          <w:rFonts w:ascii="Times New Roman" w:hAnsi="Times New Roman"/>
          <w:b/>
          <w:sz w:val="22"/>
          <w:szCs w:val="22"/>
          <w:lang w:eastAsia="ko-KR"/>
        </w:rPr>
        <w:t>n this case, it is necessary to clarify which of Tx chain on band A or Tx chain on band B is switched to band C.</w:t>
      </w:r>
    </w:p>
    <w:p w:rsidR="0030173D" w:rsidRPr="00532CD6" w:rsidRDefault="0030173D" w:rsidP="004C7CEB">
      <w:pPr>
        <w:spacing w:before="120" w:after="120" w:line="240" w:lineRule="auto"/>
        <w:ind w:left="0" w:firstLineChars="100" w:firstLine="220"/>
        <w:rPr>
          <w:rFonts w:eastAsia="바탕"/>
          <w:sz w:val="22"/>
          <w:szCs w:val="22"/>
          <w:lang w:val="x-none" w:eastAsia="ko-KR"/>
        </w:rPr>
      </w:pPr>
    </w:p>
    <w:p w:rsidR="0012206F" w:rsidRPr="00FE2B0D" w:rsidRDefault="00F955FD" w:rsidP="0012206F">
      <w:pPr>
        <w:pStyle w:val="1"/>
        <w:numPr>
          <w:ilvl w:val="0"/>
          <w:numId w:val="1"/>
        </w:numPr>
        <w:spacing w:before="300"/>
        <w:rPr>
          <w:rFonts w:eastAsia="바탕" w:cs="Arial"/>
          <w:b/>
          <w:lang w:eastAsia="ko-KR"/>
        </w:rPr>
      </w:pPr>
      <w:r>
        <w:rPr>
          <w:rFonts w:eastAsia="바탕" w:cs="Arial"/>
          <w:b/>
          <w:lang w:eastAsia="ko-KR"/>
        </w:rPr>
        <w:t>Other aspects on UL Tx switching</w:t>
      </w:r>
      <w:r w:rsidR="007A39B9">
        <w:rPr>
          <w:rFonts w:eastAsia="바탕" w:cs="Arial"/>
          <w:b/>
          <w:lang w:eastAsia="ko-KR"/>
        </w:rPr>
        <w:t xml:space="preserve"> in Rel-18</w:t>
      </w:r>
    </w:p>
    <w:p w:rsidR="005C590E" w:rsidRDefault="005C590E" w:rsidP="004C7CEB">
      <w:pPr>
        <w:spacing w:before="120" w:after="120" w:line="240" w:lineRule="auto"/>
        <w:ind w:left="0" w:firstLineChars="100" w:firstLine="220"/>
        <w:rPr>
          <w:rFonts w:eastAsia="바탕"/>
          <w:sz w:val="22"/>
          <w:szCs w:val="22"/>
          <w:lang w:eastAsia="ko-KR"/>
        </w:rPr>
      </w:pPr>
    </w:p>
    <w:p w:rsidR="00F955FD" w:rsidRPr="00A02310" w:rsidRDefault="005E69BB" w:rsidP="00F955FD">
      <w:pPr>
        <w:numPr>
          <w:ilvl w:val="0"/>
          <w:numId w:val="5"/>
        </w:numPr>
        <w:spacing w:before="120" w:after="120" w:line="240" w:lineRule="auto"/>
        <w:rPr>
          <w:rFonts w:eastAsia="바탕"/>
          <w:b/>
          <w:sz w:val="22"/>
          <w:szCs w:val="22"/>
          <w:lang w:eastAsia="ko-KR"/>
        </w:rPr>
      </w:pPr>
      <w:r>
        <w:rPr>
          <w:rFonts w:eastAsia="바탕" w:cs="Arial"/>
          <w:b/>
          <w:sz w:val="24"/>
          <w:szCs w:val="24"/>
          <w:lang w:eastAsia="ko-KR"/>
        </w:rPr>
        <w:t>UL Tx switching with multiple band combinations</w:t>
      </w:r>
    </w:p>
    <w:p w:rsidR="00F955FD" w:rsidRDefault="00F955FD" w:rsidP="00F955FD">
      <w:pPr>
        <w:spacing w:before="120" w:after="120" w:line="240" w:lineRule="auto"/>
        <w:ind w:left="0" w:firstLineChars="100" w:firstLine="220"/>
        <w:rPr>
          <w:rFonts w:eastAsia="바탕"/>
          <w:sz w:val="22"/>
          <w:szCs w:val="22"/>
          <w:lang w:eastAsia="ko-KR"/>
        </w:rPr>
      </w:pPr>
      <w:r w:rsidRPr="0030323F">
        <w:rPr>
          <w:rFonts w:eastAsia="바탕"/>
          <w:sz w:val="22"/>
          <w:szCs w:val="22"/>
          <w:lang w:eastAsia="ko-KR"/>
        </w:rPr>
        <w:t>For the U</w:t>
      </w:r>
      <w:r>
        <w:rPr>
          <w:rFonts w:eastAsia="바탕"/>
          <w:sz w:val="22"/>
          <w:szCs w:val="22"/>
          <w:lang w:eastAsia="ko-KR"/>
        </w:rPr>
        <w:t xml:space="preserve">L Tx switching in Rel-17, a UE may report the capability signalling </w:t>
      </w:r>
      <w:r w:rsidRPr="0030323F">
        <w:rPr>
          <w:rFonts w:eastAsia="바탕"/>
          <w:i/>
          <w:sz w:val="22"/>
          <w:szCs w:val="22"/>
          <w:lang w:eastAsia="ko-KR"/>
        </w:rPr>
        <w:t>uplinkTxSwitching-OptionSupport</w:t>
      </w:r>
      <w:r>
        <w:rPr>
          <w:rFonts w:eastAsia="바탕"/>
          <w:sz w:val="22"/>
          <w:szCs w:val="22"/>
          <w:lang w:eastAsia="ko-KR"/>
        </w:rPr>
        <w:t xml:space="preserve"> to indicate whether the UE support simultaneous UL transmissions on two bands (i.e., report one of the options between {‘</w:t>
      </w:r>
      <w:r w:rsidRPr="0030323F">
        <w:rPr>
          <w:rFonts w:eastAsia="바탕"/>
          <w:sz w:val="22"/>
          <w:szCs w:val="22"/>
          <w:lang w:eastAsia="ko-KR"/>
        </w:rPr>
        <w:t>switchedUL</w:t>
      </w:r>
      <w:r>
        <w:rPr>
          <w:rFonts w:eastAsia="바탕"/>
          <w:sz w:val="22"/>
          <w:szCs w:val="22"/>
          <w:lang w:eastAsia="ko-KR"/>
        </w:rPr>
        <w:t>’, ‘</w:t>
      </w:r>
      <w:r w:rsidRPr="0030323F">
        <w:rPr>
          <w:rFonts w:eastAsia="바탕"/>
          <w:sz w:val="22"/>
          <w:szCs w:val="22"/>
          <w:lang w:eastAsia="ko-KR"/>
        </w:rPr>
        <w:t>dualUL</w:t>
      </w:r>
      <w:r>
        <w:rPr>
          <w:rFonts w:eastAsia="바탕"/>
          <w:sz w:val="22"/>
          <w:szCs w:val="22"/>
          <w:lang w:eastAsia="ko-KR"/>
        </w:rPr>
        <w:t xml:space="preserve">’, both}). It is noted that this capability signalling is reported per BC (band combination). Then the gNB can inform the UE by RRC that </w:t>
      </w:r>
      <w:r w:rsidRPr="00026854">
        <w:rPr>
          <w:rFonts w:eastAsia="바탕"/>
          <w:sz w:val="22"/>
          <w:szCs w:val="22"/>
          <w:lang w:eastAsia="ko-KR"/>
        </w:rPr>
        <w:t xml:space="preserve">which option is configured for </w:t>
      </w:r>
      <w:r w:rsidR="007A39B9">
        <w:rPr>
          <w:rFonts w:eastAsia="바탕"/>
          <w:sz w:val="22"/>
          <w:szCs w:val="22"/>
          <w:lang w:eastAsia="ko-KR"/>
        </w:rPr>
        <w:t xml:space="preserve">the </w:t>
      </w:r>
      <w:r w:rsidRPr="00026854">
        <w:rPr>
          <w:rFonts w:eastAsia="바탕"/>
          <w:sz w:val="22"/>
          <w:szCs w:val="22"/>
          <w:lang w:eastAsia="ko-KR"/>
        </w:rPr>
        <w:t>UL Tx switching</w:t>
      </w:r>
      <w:r w:rsidR="007A39B9">
        <w:rPr>
          <w:rFonts w:eastAsia="바탕"/>
          <w:sz w:val="22"/>
          <w:szCs w:val="22"/>
          <w:lang w:eastAsia="ko-KR"/>
        </w:rPr>
        <w:t xml:space="preserve"> of the UE</w:t>
      </w:r>
      <w:r>
        <w:rPr>
          <w:rFonts w:eastAsia="바탕"/>
          <w:sz w:val="22"/>
          <w:szCs w:val="22"/>
          <w:lang w:eastAsia="ko-KR"/>
        </w:rPr>
        <w:t xml:space="preserve">. </w:t>
      </w:r>
    </w:p>
    <w:p w:rsidR="007A39B9" w:rsidRDefault="007A39B9" w:rsidP="00F955FD">
      <w:pPr>
        <w:spacing w:before="120" w:after="120" w:line="240" w:lineRule="auto"/>
        <w:ind w:left="0" w:firstLineChars="100" w:firstLine="220"/>
        <w:rPr>
          <w:rFonts w:eastAsia="바탕"/>
          <w:sz w:val="22"/>
          <w:szCs w:val="22"/>
          <w:lang w:eastAsia="ko-KR"/>
        </w:rPr>
      </w:pPr>
    </w:p>
    <w:p w:rsidR="00F955FD" w:rsidRDefault="00F955FD" w:rsidP="00F955FD">
      <w:pPr>
        <w:spacing w:before="120" w:after="120" w:line="240" w:lineRule="auto"/>
        <w:ind w:left="0" w:firstLineChars="100" w:firstLine="220"/>
        <w:rPr>
          <w:rFonts w:eastAsia="바탕"/>
          <w:sz w:val="22"/>
          <w:szCs w:val="22"/>
          <w:lang w:eastAsia="ko-KR"/>
        </w:rPr>
      </w:pPr>
      <w:r>
        <w:rPr>
          <w:rFonts w:eastAsia="바탕"/>
          <w:sz w:val="22"/>
          <w:szCs w:val="22"/>
          <w:lang w:eastAsia="ko-KR"/>
        </w:rPr>
        <w:t>When</w:t>
      </w:r>
      <w:r w:rsidRPr="00026854">
        <w:rPr>
          <w:rFonts w:eastAsia="바탕"/>
          <w:sz w:val="22"/>
          <w:szCs w:val="22"/>
          <w:lang w:eastAsia="ko-KR"/>
        </w:rPr>
        <w:t xml:space="preserve"> </w:t>
      </w:r>
      <w:r w:rsidR="007A39B9">
        <w:rPr>
          <w:rFonts w:eastAsia="바탕"/>
          <w:sz w:val="22"/>
          <w:szCs w:val="22"/>
          <w:lang w:eastAsia="ko-KR"/>
        </w:rPr>
        <w:t xml:space="preserve">the </w:t>
      </w:r>
      <w:r w:rsidRPr="00026854">
        <w:rPr>
          <w:rFonts w:eastAsia="바탕"/>
          <w:sz w:val="22"/>
          <w:szCs w:val="22"/>
          <w:lang w:eastAsia="ko-KR"/>
        </w:rPr>
        <w:t xml:space="preserve">UL </w:t>
      </w:r>
      <w:r>
        <w:rPr>
          <w:rFonts w:eastAsia="바탕"/>
          <w:sz w:val="22"/>
          <w:szCs w:val="22"/>
          <w:lang w:eastAsia="ko-KR"/>
        </w:rPr>
        <w:t xml:space="preserve">Tx </w:t>
      </w:r>
      <w:r w:rsidRPr="00026854">
        <w:rPr>
          <w:rFonts w:eastAsia="바탕"/>
          <w:sz w:val="22"/>
          <w:szCs w:val="22"/>
          <w:lang w:eastAsia="ko-KR"/>
        </w:rPr>
        <w:t xml:space="preserve">switching occurs </w:t>
      </w:r>
      <w:r>
        <w:rPr>
          <w:rFonts w:eastAsia="바탕"/>
          <w:sz w:val="22"/>
          <w:szCs w:val="22"/>
          <w:lang w:eastAsia="ko-KR"/>
        </w:rPr>
        <w:t>across</w:t>
      </w:r>
      <w:r w:rsidRPr="00026854">
        <w:rPr>
          <w:rFonts w:eastAsia="바탕"/>
          <w:sz w:val="22"/>
          <w:szCs w:val="22"/>
          <w:lang w:eastAsia="ko-KR"/>
        </w:rPr>
        <w:t xml:space="preserve"> 4 bands</w:t>
      </w:r>
      <w:r w:rsidR="007A39B9">
        <w:rPr>
          <w:rFonts w:eastAsia="바탕"/>
          <w:sz w:val="22"/>
          <w:szCs w:val="22"/>
          <w:lang w:eastAsia="ko-KR"/>
        </w:rPr>
        <w:t>, those bands can be</w:t>
      </w:r>
      <w:r w:rsidRPr="00026854">
        <w:rPr>
          <w:rFonts w:eastAsia="바탕"/>
          <w:sz w:val="22"/>
          <w:szCs w:val="22"/>
          <w:lang w:eastAsia="ko-KR"/>
        </w:rPr>
        <w:t xml:space="preserve"> composed of two </w:t>
      </w:r>
      <w:r>
        <w:rPr>
          <w:rFonts w:eastAsia="바탕"/>
          <w:sz w:val="22"/>
          <w:szCs w:val="22"/>
          <w:lang w:eastAsia="ko-KR"/>
        </w:rPr>
        <w:t xml:space="preserve">different </w:t>
      </w:r>
      <w:r w:rsidRPr="00026854">
        <w:rPr>
          <w:rFonts w:eastAsia="바탕"/>
          <w:sz w:val="22"/>
          <w:szCs w:val="22"/>
          <w:lang w:eastAsia="ko-KR"/>
        </w:rPr>
        <w:t>BCs. For example, band A</w:t>
      </w:r>
      <w:r>
        <w:rPr>
          <w:rFonts w:eastAsia="바탕"/>
          <w:sz w:val="22"/>
          <w:szCs w:val="22"/>
          <w:lang w:eastAsia="ko-KR"/>
        </w:rPr>
        <w:t xml:space="preserve"> and </w:t>
      </w:r>
      <w:r w:rsidR="007A39B9">
        <w:rPr>
          <w:rFonts w:eastAsia="바탕"/>
          <w:sz w:val="22"/>
          <w:szCs w:val="22"/>
          <w:lang w:eastAsia="ko-KR"/>
        </w:rPr>
        <w:t xml:space="preserve">band </w:t>
      </w:r>
      <w:r>
        <w:rPr>
          <w:rFonts w:eastAsia="바탕"/>
          <w:sz w:val="22"/>
          <w:szCs w:val="22"/>
          <w:lang w:eastAsia="ko-KR"/>
        </w:rPr>
        <w:t>B</w:t>
      </w:r>
      <w:r w:rsidRPr="00026854">
        <w:rPr>
          <w:rFonts w:eastAsia="바탕"/>
          <w:sz w:val="22"/>
          <w:szCs w:val="22"/>
          <w:lang w:eastAsia="ko-KR"/>
        </w:rPr>
        <w:t xml:space="preserve"> are </w:t>
      </w:r>
      <w:r>
        <w:rPr>
          <w:rFonts w:eastAsia="바탕"/>
          <w:sz w:val="22"/>
          <w:szCs w:val="22"/>
          <w:lang w:eastAsia="ko-KR"/>
        </w:rPr>
        <w:t>associated with</w:t>
      </w:r>
      <w:r w:rsidRPr="00026854">
        <w:rPr>
          <w:rFonts w:eastAsia="바탕"/>
          <w:sz w:val="22"/>
          <w:szCs w:val="22"/>
          <w:lang w:eastAsia="ko-KR"/>
        </w:rPr>
        <w:t xml:space="preserve"> one </w:t>
      </w:r>
      <w:r>
        <w:rPr>
          <w:rFonts w:eastAsia="바탕"/>
          <w:sz w:val="22"/>
          <w:szCs w:val="22"/>
          <w:lang w:eastAsia="ko-KR"/>
        </w:rPr>
        <w:t>BC (BC#1)</w:t>
      </w:r>
      <w:r w:rsidRPr="00026854">
        <w:rPr>
          <w:rFonts w:eastAsia="바탕"/>
          <w:sz w:val="22"/>
          <w:szCs w:val="22"/>
          <w:lang w:eastAsia="ko-KR"/>
        </w:rPr>
        <w:t>, and band C</w:t>
      </w:r>
      <w:r>
        <w:rPr>
          <w:rFonts w:eastAsia="바탕"/>
          <w:sz w:val="22"/>
          <w:szCs w:val="22"/>
          <w:lang w:eastAsia="ko-KR"/>
        </w:rPr>
        <w:t xml:space="preserve"> and </w:t>
      </w:r>
      <w:r w:rsidR="007A39B9">
        <w:rPr>
          <w:rFonts w:eastAsia="바탕"/>
          <w:sz w:val="22"/>
          <w:szCs w:val="22"/>
          <w:lang w:eastAsia="ko-KR"/>
        </w:rPr>
        <w:t xml:space="preserve">band </w:t>
      </w:r>
      <w:r>
        <w:rPr>
          <w:rFonts w:eastAsia="바탕"/>
          <w:sz w:val="22"/>
          <w:szCs w:val="22"/>
          <w:lang w:eastAsia="ko-KR"/>
        </w:rPr>
        <w:t>D</w:t>
      </w:r>
      <w:r w:rsidRPr="00026854">
        <w:rPr>
          <w:rFonts w:eastAsia="바탕"/>
          <w:sz w:val="22"/>
          <w:szCs w:val="22"/>
          <w:lang w:eastAsia="ko-KR"/>
        </w:rPr>
        <w:t xml:space="preserve"> are </w:t>
      </w:r>
      <w:r>
        <w:rPr>
          <w:rFonts w:eastAsia="바탕"/>
          <w:sz w:val="22"/>
          <w:szCs w:val="22"/>
          <w:lang w:eastAsia="ko-KR"/>
        </w:rPr>
        <w:t xml:space="preserve">associated with </w:t>
      </w:r>
      <w:r w:rsidRPr="00026854">
        <w:rPr>
          <w:rFonts w:eastAsia="바탕"/>
          <w:sz w:val="22"/>
          <w:szCs w:val="22"/>
          <w:lang w:eastAsia="ko-KR"/>
        </w:rPr>
        <w:t>another BC</w:t>
      </w:r>
      <w:r>
        <w:rPr>
          <w:rFonts w:eastAsia="바탕"/>
          <w:sz w:val="22"/>
          <w:szCs w:val="22"/>
          <w:lang w:eastAsia="ko-KR"/>
        </w:rPr>
        <w:t xml:space="preserve"> (BC#2)</w:t>
      </w:r>
      <w:r w:rsidRPr="00026854">
        <w:rPr>
          <w:rFonts w:eastAsia="바탕"/>
          <w:sz w:val="22"/>
          <w:szCs w:val="22"/>
          <w:lang w:eastAsia="ko-KR"/>
        </w:rPr>
        <w:t xml:space="preserve">. </w:t>
      </w:r>
      <w:r>
        <w:rPr>
          <w:rFonts w:eastAsia="바탕"/>
          <w:sz w:val="22"/>
          <w:szCs w:val="22"/>
          <w:lang w:eastAsia="ko-KR"/>
        </w:rPr>
        <w:t xml:space="preserve">At this time, </w:t>
      </w:r>
      <w:r w:rsidRPr="00026854">
        <w:rPr>
          <w:rFonts w:eastAsia="바탕"/>
          <w:sz w:val="22"/>
          <w:szCs w:val="22"/>
          <w:lang w:eastAsia="ko-KR"/>
        </w:rPr>
        <w:t xml:space="preserve">if </w:t>
      </w:r>
      <w:r>
        <w:rPr>
          <w:rFonts w:eastAsia="바탕"/>
          <w:sz w:val="22"/>
          <w:szCs w:val="22"/>
          <w:lang w:eastAsia="ko-KR"/>
        </w:rPr>
        <w:t xml:space="preserve">a UE is configured with </w:t>
      </w:r>
      <w:r w:rsidR="007A39B9">
        <w:rPr>
          <w:rFonts w:eastAsia="바탕"/>
          <w:sz w:val="22"/>
          <w:szCs w:val="22"/>
          <w:lang w:eastAsia="ko-KR"/>
        </w:rPr>
        <w:t xml:space="preserve">the </w:t>
      </w:r>
      <w:r>
        <w:rPr>
          <w:rFonts w:eastAsia="바탕"/>
          <w:sz w:val="22"/>
          <w:szCs w:val="22"/>
          <w:lang w:eastAsia="ko-KR"/>
        </w:rPr>
        <w:t xml:space="preserve">UL Tx switching across </w:t>
      </w:r>
      <w:r w:rsidR="007A39B9">
        <w:rPr>
          <w:rFonts w:eastAsia="바탕"/>
          <w:sz w:val="22"/>
          <w:szCs w:val="22"/>
          <w:lang w:eastAsia="ko-KR"/>
        </w:rPr>
        <w:t xml:space="preserve">those 4 </w:t>
      </w:r>
      <w:r w:rsidRPr="00026854">
        <w:rPr>
          <w:rFonts w:eastAsia="바탕"/>
          <w:sz w:val="22"/>
          <w:szCs w:val="22"/>
          <w:lang w:eastAsia="ko-KR"/>
        </w:rPr>
        <w:t xml:space="preserve">bands </w:t>
      </w:r>
      <w:r>
        <w:rPr>
          <w:rFonts w:eastAsia="바탕"/>
          <w:sz w:val="22"/>
          <w:szCs w:val="22"/>
          <w:lang w:eastAsia="ko-KR"/>
        </w:rPr>
        <w:t xml:space="preserve">(i.e., </w:t>
      </w:r>
      <w:r w:rsidRPr="00026854">
        <w:rPr>
          <w:rFonts w:eastAsia="바탕"/>
          <w:sz w:val="22"/>
          <w:szCs w:val="22"/>
          <w:lang w:eastAsia="ko-KR"/>
        </w:rPr>
        <w:t xml:space="preserve">A, </w:t>
      </w:r>
      <w:r w:rsidRPr="00026854">
        <w:rPr>
          <w:rFonts w:eastAsia="바탕"/>
          <w:sz w:val="22"/>
          <w:szCs w:val="22"/>
          <w:lang w:eastAsia="ko-KR"/>
        </w:rPr>
        <w:lastRenderedPageBreak/>
        <w:t>B, C, and D</w:t>
      </w:r>
      <w:r>
        <w:rPr>
          <w:rFonts w:eastAsia="바탕"/>
          <w:sz w:val="22"/>
          <w:szCs w:val="22"/>
          <w:lang w:eastAsia="ko-KR"/>
        </w:rPr>
        <w:t>)</w:t>
      </w:r>
      <w:r w:rsidRPr="00026854">
        <w:rPr>
          <w:rFonts w:eastAsia="바탕"/>
          <w:sz w:val="22"/>
          <w:szCs w:val="22"/>
          <w:lang w:eastAsia="ko-KR"/>
        </w:rPr>
        <w:t xml:space="preserve"> and the </w:t>
      </w:r>
      <w:r>
        <w:rPr>
          <w:rFonts w:eastAsia="바탕"/>
          <w:sz w:val="22"/>
          <w:szCs w:val="22"/>
          <w:lang w:eastAsia="ko-KR"/>
        </w:rPr>
        <w:t>UE</w:t>
      </w:r>
      <w:r w:rsidRPr="00026854">
        <w:rPr>
          <w:rFonts w:eastAsia="바탕"/>
          <w:sz w:val="22"/>
          <w:szCs w:val="22"/>
          <w:lang w:eastAsia="ko-KR"/>
        </w:rPr>
        <w:t xml:space="preserve"> reports </w:t>
      </w:r>
      <w:r>
        <w:rPr>
          <w:rFonts w:eastAsia="바탕"/>
          <w:sz w:val="22"/>
          <w:szCs w:val="22"/>
          <w:lang w:eastAsia="ko-KR"/>
        </w:rPr>
        <w:t>‘</w:t>
      </w:r>
      <w:r w:rsidRPr="0030323F">
        <w:rPr>
          <w:rFonts w:eastAsia="바탕"/>
          <w:sz w:val="22"/>
          <w:szCs w:val="22"/>
          <w:lang w:eastAsia="ko-KR"/>
        </w:rPr>
        <w:t>switchedUL</w:t>
      </w:r>
      <w:r>
        <w:rPr>
          <w:rFonts w:eastAsia="바탕"/>
          <w:sz w:val="22"/>
          <w:szCs w:val="22"/>
          <w:lang w:eastAsia="ko-KR"/>
        </w:rPr>
        <w:t>’</w:t>
      </w:r>
      <w:r w:rsidRPr="00026854">
        <w:rPr>
          <w:rFonts w:eastAsia="바탕"/>
          <w:sz w:val="22"/>
          <w:szCs w:val="22"/>
          <w:lang w:eastAsia="ko-KR"/>
        </w:rPr>
        <w:t xml:space="preserve"> for BC#1 and </w:t>
      </w:r>
      <w:r>
        <w:rPr>
          <w:rFonts w:eastAsia="바탕"/>
          <w:sz w:val="22"/>
          <w:szCs w:val="22"/>
          <w:lang w:eastAsia="ko-KR"/>
        </w:rPr>
        <w:t>‘</w:t>
      </w:r>
      <w:r w:rsidRPr="0030323F">
        <w:rPr>
          <w:rFonts w:eastAsia="바탕"/>
          <w:sz w:val="22"/>
          <w:szCs w:val="22"/>
          <w:lang w:eastAsia="ko-KR"/>
        </w:rPr>
        <w:t>dualUL</w:t>
      </w:r>
      <w:r>
        <w:rPr>
          <w:rFonts w:eastAsia="바탕"/>
          <w:sz w:val="22"/>
          <w:szCs w:val="22"/>
          <w:lang w:eastAsia="ko-KR"/>
        </w:rPr>
        <w:t xml:space="preserve">’ </w:t>
      </w:r>
      <w:r w:rsidRPr="00026854">
        <w:rPr>
          <w:rFonts w:eastAsia="바탕"/>
          <w:sz w:val="22"/>
          <w:szCs w:val="22"/>
          <w:lang w:eastAsia="ko-KR"/>
        </w:rPr>
        <w:t xml:space="preserve">for BC#2, </w:t>
      </w:r>
      <w:r>
        <w:rPr>
          <w:rFonts w:eastAsia="바탕"/>
          <w:sz w:val="22"/>
          <w:szCs w:val="22"/>
          <w:lang w:eastAsia="ko-KR"/>
        </w:rPr>
        <w:t>t</w:t>
      </w:r>
      <w:r w:rsidRPr="008505A5">
        <w:rPr>
          <w:rFonts w:eastAsia="바탕"/>
          <w:sz w:val="22"/>
          <w:szCs w:val="22"/>
          <w:lang w:eastAsia="ko-KR"/>
        </w:rPr>
        <w:t xml:space="preserve">he gNB </w:t>
      </w:r>
      <w:r w:rsidR="007A39B9">
        <w:rPr>
          <w:rFonts w:eastAsia="바탕"/>
          <w:sz w:val="22"/>
          <w:szCs w:val="22"/>
          <w:lang w:eastAsia="ko-KR"/>
        </w:rPr>
        <w:t>may need to</w:t>
      </w:r>
      <w:r w:rsidR="007A39B9" w:rsidRPr="008505A5">
        <w:rPr>
          <w:rFonts w:eastAsia="바탕"/>
          <w:sz w:val="22"/>
          <w:szCs w:val="22"/>
          <w:lang w:eastAsia="ko-KR"/>
        </w:rPr>
        <w:t xml:space="preserve"> </w:t>
      </w:r>
      <w:r w:rsidRPr="008505A5">
        <w:rPr>
          <w:rFonts w:eastAsia="바탕"/>
          <w:sz w:val="22"/>
          <w:szCs w:val="22"/>
          <w:lang w:eastAsia="ko-KR"/>
        </w:rPr>
        <w:t xml:space="preserve">select which option </w:t>
      </w:r>
      <w:r w:rsidR="007A39B9">
        <w:rPr>
          <w:rFonts w:eastAsia="바탕"/>
          <w:sz w:val="22"/>
          <w:szCs w:val="22"/>
          <w:lang w:eastAsia="ko-KR"/>
        </w:rPr>
        <w:t xml:space="preserve">is </w:t>
      </w:r>
      <w:r w:rsidRPr="008505A5">
        <w:rPr>
          <w:rFonts w:eastAsia="바탕"/>
          <w:sz w:val="22"/>
          <w:szCs w:val="22"/>
          <w:lang w:eastAsia="ko-KR"/>
        </w:rPr>
        <w:t xml:space="preserve">to </w:t>
      </w:r>
      <w:r w:rsidR="007A39B9">
        <w:rPr>
          <w:rFonts w:eastAsia="바탕"/>
          <w:sz w:val="22"/>
          <w:szCs w:val="22"/>
          <w:lang w:eastAsia="ko-KR"/>
        </w:rPr>
        <w:t xml:space="preserve">be </w:t>
      </w:r>
      <w:r>
        <w:rPr>
          <w:rFonts w:eastAsia="바탕"/>
          <w:sz w:val="22"/>
          <w:szCs w:val="22"/>
          <w:lang w:eastAsia="ko-KR"/>
        </w:rPr>
        <w:t>configure</w:t>
      </w:r>
      <w:r w:rsidR="007A39B9">
        <w:rPr>
          <w:rFonts w:eastAsia="바탕"/>
          <w:sz w:val="22"/>
          <w:szCs w:val="22"/>
          <w:lang w:eastAsia="ko-KR"/>
        </w:rPr>
        <w:t>d</w:t>
      </w:r>
      <w:r w:rsidRPr="008505A5">
        <w:rPr>
          <w:rFonts w:eastAsia="바탕"/>
          <w:sz w:val="22"/>
          <w:szCs w:val="22"/>
          <w:lang w:eastAsia="ko-KR"/>
        </w:rPr>
        <w:t xml:space="preserve"> for the </w:t>
      </w:r>
      <w:r>
        <w:rPr>
          <w:rFonts w:eastAsia="바탕"/>
          <w:sz w:val="22"/>
          <w:szCs w:val="22"/>
          <w:lang w:eastAsia="ko-KR"/>
        </w:rPr>
        <w:t>UL Tx switching</w:t>
      </w:r>
      <w:r w:rsidRPr="008505A5">
        <w:rPr>
          <w:rFonts w:eastAsia="바탕"/>
          <w:sz w:val="22"/>
          <w:szCs w:val="22"/>
          <w:lang w:eastAsia="ko-KR"/>
        </w:rPr>
        <w:t xml:space="preserve"> </w:t>
      </w:r>
      <w:r>
        <w:rPr>
          <w:rFonts w:eastAsia="바탕"/>
          <w:sz w:val="22"/>
          <w:szCs w:val="22"/>
          <w:lang w:eastAsia="ko-KR"/>
        </w:rPr>
        <w:t>across</w:t>
      </w:r>
      <w:r w:rsidRPr="008505A5">
        <w:rPr>
          <w:rFonts w:eastAsia="바탕"/>
          <w:sz w:val="22"/>
          <w:szCs w:val="22"/>
          <w:lang w:eastAsia="ko-KR"/>
        </w:rPr>
        <w:t xml:space="preserve"> the</w:t>
      </w:r>
      <w:r>
        <w:rPr>
          <w:rFonts w:eastAsia="바탕"/>
          <w:sz w:val="22"/>
          <w:szCs w:val="22"/>
          <w:lang w:eastAsia="ko-KR"/>
        </w:rPr>
        <w:t>se</w:t>
      </w:r>
      <w:r w:rsidRPr="008505A5">
        <w:rPr>
          <w:rFonts w:eastAsia="바탕"/>
          <w:sz w:val="22"/>
          <w:szCs w:val="22"/>
          <w:lang w:eastAsia="ko-KR"/>
        </w:rPr>
        <w:t xml:space="preserve"> </w:t>
      </w:r>
      <w:r>
        <w:rPr>
          <w:rFonts w:eastAsia="바탕"/>
          <w:sz w:val="22"/>
          <w:szCs w:val="22"/>
          <w:lang w:eastAsia="ko-KR"/>
        </w:rPr>
        <w:t xml:space="preserve">4 </w:t>
      </w:r>
      <w:r w:rsidRPr="008505A5">
        <w:rPr>
          <w:rFonts w:eastAsia="바탕"/>
          <w:sz w:val="22"/>
          <w:szCs w:val="22"/>
          <w:lang w:eastAsia="ko-KR"/>
        </w:rPr>
        <w:t>bands.</w:t>
      </w:r>
      <w:r>
        <w:rPr>
          <w:rFonts w:eastAsia="바탕"/>
          <w:sz w:val="22"/>
          <w:szCs w:val="22"/>
          <w:lang w:eastAsia="ko-KR"/>
        </w:rPr>
        <w:t xml:space="preserve"> Simply, </w:t>
      </w:r>
      <w:r w:rsidRPr="00026854">
        <w:rPr>
          <w:rFonts w:eastAsia="바탕"/>
          <w:sz w:val="22"/>
          <w:szCs w:val="22"/>
          <w:lang w:eastAsia="ko-KR"/>
        </w:rPr>
        <w:t xml:space="preserve">the gNB </w:t>
      </w:r>
      <w:r>
        <w:rPr>
          <w:rFonts w:eastAsia="바탕"/>
          <w:sz w:val="22"/>
          <w:szCs w:val="22"/>
          <w:lang w:eastAsia="ko-KR"/>
        </w:rPr>
        <w:t>may configure ‘</w:t>
      </w:r>
      <w:r w:rsidRPr="0030323F">
        <w:rPr>
          <w:rFonts w:eastAsia="바탕"/>
          <w:sz w:val="22"/>
          <w:szCs w:val="22"/>
          <w:lang w:eastAsia="ko-KR"/>
        </w:rPr>
        <w:t>switchedUL</w:t>
      </w:r>
      <w:r>
        <w:rPr>
          <w:rFonts w:eastAsia="바탕"/>
          <w:sz w:val="22"/>
          <w:szCs w:val="22"/>
          <w:lang w:eastAsia="ko-KR"/>
        </w:rPr>
        <w:t>’ to the UE</w:t>
      </w:r>
      <w:r w:rsidRPr="00026854">
        <w:rPr>
          <w:rFonts w:eastAsia="바탕"/>
          <w:sz w:val="22"/>
          <w:szCs w:val="22"/>
          <w:lang w:eastAsia="ko-KR"/>
        </w:rPr>
        <w:t xml:space="preserve"> for the </w:t>
      </w:r>
      <w:r>
        <w:rPr>
          <w:rFonts w:eastAsia="바탕"/>
          <w:sz w:val="22"/>
          <w:szCs w:val="22"/>
          <w:lang w:eastAsia="ko-KR"/>
        </w:rPr>
        <w:t>UL Tx switching</w:t>
      </w:r>
      <w:r w:rsidR="007A39B9">
        <w:rPr>
          <w:rFonts w:eastAsia="바탕"/>
          <w:sz w:val="22"/>
          <w:szCs w:val="22"/>
          <w:lang w:eastAsia="ko-KR"/>
        </w:rPr>
        <w:t xml:space="preserve"> even for BC#2 in conservative way</w:t>
      </w:r>
      <w:r w:rsidRPr="00026854">
        <w:rPr>
          <w:rFonts w:eastAsia="바탕"/>
          <w:sz w:val="22"/>
          <w:szCs w:val="22"/>
          <w:lang w:eastAsia="ko-KR"/>
        </w:rPr>
        <w:t xml:space="preserve">. However, it </w:t>
      </w:r>
      <w:r>
        <w:rPr>
          <w:rFonts w:eastAsia="바탕"/>
          <w:sz w:val="22"/>
          <w:szCs w:val="22"/>
          <w:lang w:eastAsia="ko-KR"/>
        </w:rPr>
        <w:t>would be better to configure ‘</w:t>
      </w:r>
      <w:r w:rsidRPr="0030323F">
        <w:rPr>
          <w:rFonts w:eastAsia="바탕"/>
          <w:sz w:val="22"/>
          <w:szCs w:val="22"/>
          <w:lang w:eastAsia="ko-KR"/>
        </w:rPr>
        <w:t>dualUL</w:t>
      </w:r>
      <w:r>
        <w:rPr>
          <w:rFonts w:eastAsia="바탕"/>
          <w:sz w:val="22"/>
          <w:szCs w:val="22"/>
          <w:lang w:eastAsia="ko-KR"/>
        </w:rPr>
        <w:t xml:space="preserve">’ for </w:t>
      </w:r>
      <w:r w:rsidR="007A39B9">
        <w:rPr>
          <w:rFonts w:eastAsia="바탕"/>
          <w:sz w:val="22"/>
          <w:szCs w:val="22"/>
          <w:lang w:eastAsia="ko-KR"/>
        </w:rPr>
        <w:t>the BC#2</w:t>
      </w:r>
      <w:r>
        <w:rPr>
          <w:rFonts w:eastAsia="바탕"/>
          <w:sz w:val="22"/>
          <w:szCs w:val="22"/>
          <w:lang w:eastAsia="ko-KR"/>
        </w:rPr>
        <w:t xml:space="preserve"> to </w:t>
      </w:r>
      <w:r w:rsidR="005E69BB">
        <w:rPr>
          <w:rFonts w:eastAsia="바탕"/>
          <w:sz w:val="22"/>
          <w:szCs w:val="22"/>
          <w:lang w:eastAsia="ko-KR"/>
        </w:rPr>
        <w:t xml:space="preserve">enable </w:t>
      </w:r>
      <w:r>
        <w:rPr>
          <w:rFonts w:eastAsia="바탕"/>
          <w:sz w:val="22"/>
          <w:szCs w:val="22"/>
          <w:lang w:eastAsia="ko-KR"/>
        </w:rPr>
        <w:t>simultaneous UL transmission</w:t>
      </w:r>
      <w:r w:rsidR="005E69BB">
        <w:rPr>
          <w:rFonts w:eastAsia="바탕"/>
          <w:sz w:val="22"/>
          <w:szCs w:val="22"/>
          <w:lang w:eastAsia="ko-KR"/>
        </w:rPr>
        <w:t>s</w:t>
      </w:r>
      <w:r>
        <w:rPr>
          <w:rFonts w:eastAsia="바탕"/>
          <w:sz w:val="22"/>
          <w:szCs w:val="22"/>
          <w:lang w:eastAsia="ko-KR"/>
        </w:rPr>
        <w:t xml:space="preserve"> on </w:t>
      </w:r>
      <w:r w:rsidR="005E69BB">
        <w:rPr>
          <w:rFonts w:eastAsia="바탕"/>
          <w:sz w:val="22"/>
          <w:szCs w:val="22"/>
          <w:lang w:eastAsia="ko-KR"/>
        </w:rPr>
        <w:t>band C and band D</w:t>
      </w:r>
      <w:r>
        <w:rPr>
          <w:rFonts w:eastAsia="바탕"/>
          <w:sz w:val="22"/>
          <w:szCs w:val="22"/>
          <w:lang w:eastAsia="ko-KR"/>
        </w:rPr>
        <w:t xml:space="preserve">. </w:t>
      </w:r>
      <w:r w:rsidRPr="00562940">
        <w:rPr>
          <w:rFonts w:eastAsia="바탕"/>
          <w:sz w:val="22"/>
          <w:szCs w:val="22"/>
          <w:lang w:eastAsia="ko-KR"/>
        </w:rPr>
        <w:t xml:space="preserve">In this respect, it may be necessary to discuss how to </w:t>
      </w:r>
      <w:r>
        <w:rPr>
          <w:rFonts w:eastAsia="바탕"/>
          <w:sz w:val="22"/>
          <w:szCs w:val="22"/>
          <w:lang w:eastAsia="ko-KR"/>
        </w:rPr>
        <w:t xml:space="preserve">configure </w:t>
      </w:r>
      <w:r w:rsidR="005E69BB">
        <w:rPr>
          <w:rFonts w:eastAsia="바탕"/>
          <w:sz w:val="22"/>
          <w:szCs w:val="22"/>
          <w:lang w:eastAsia="ko-KR"/>
        </w:rPr>
        <w:t xml:space="preserve">the </w:t>
      </w:r>
      <w:r>
        <w:rPr>
          <w:rFonts w:eastAsia="바탕"/>
          <w:sz w:val="22"/>
          <w:szCs w:val="22"/>
          <w:lang w:eastAsia="ko-KR"/>
        </w:rPr>
        <w:t>options for the UL Tx switching across multiple bands</w:t>
      </w:r>
      <w:r w:rsidR="005E69BB">
        <w:rPr>
          <w:rFonts w:eastAsia="바탕"/>
          <w:sz w:val="22"/>
          <w:szCs w:val="22"/>
          <w:lang w:eastAsia="ko-KR"/>
        </w:rPr>
        <w:t xml:space="preserve"> belonging to multiple BCs</w:t>
      </w:r>
      <w:r w:rsidRPr="00562940">
        <w:rPr>
          <w:rFonts w:eastAsia="바탕"/>
          <w:sz w:val="22"/>
          <w:szCs w:val="22"/>
          <w:lang w:eastAsia="ko-KR"/>
        </w:rPr>
        <w:t>.</w:t>
      </w:r>
    </w:p>
    <w:p w:rsidR="005E69BB" w:rsidRDefault="005E69BB" w:rsidP="00F955FD">
      <w:pPr>
        <w:spacing w:before="120" w:after="120" w:line="240" w:lineRule="auto"/>
        <w:ind w:left="0" w:firstLineChars="100" w:firstLine="220"/>
        <w:rPr>
          <w:rFonts w:eastAsia="바탕"/>
          <w:sz w:val="22"/>
          <w:szCs w:val="22"/>
          <w:lang w:eastAsia="ko-KR"/>
        </w:rPr>
      </w:pPr>
    </w:p>
    <w:p w:rsidR="00F955FD" w:rsidRDefault="00F955FD" w:rsidP="00F955FD">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t>Proposal #</w:t>
      </w:r>
      <w:r>
        <w:rPr>
          <w:rFonts w:eastAsia="바탕"/>
          <w:b/>
          <w:sz w:val="22"/>
          <w:szCs w:val="22"/>
          <w:lang w:eastAsia="ko-KR"/>
        </w:rPr>
        <w:t>5</w:t>
      </w:r>
      <w:r w:rsidRPr="00AA75DC">
        <w:rPr>
          <w:rFonts w:eastAsia="바탕"/>
          <w:b/>
          <w:sz w:val="22"/>
          <w:szCs w:val="22"/>
          <w:lang w:eastAsia="ko-KR"/>
        </w:rPr>
        <w:t xml:space="preserve">: </w:t>
      </w:r>
      <w:r>
        <w:rPr>
          <w:rFonts w:eastAsia="바탕"/>
          <w:b/>
          <w:sz w:val="22"/>
          <w:szCs w:val="22"/>
          <w:lang w:eastAsia="ko-KR"/>
        </w:rPr>
        <w:t xml:space="preserve">It </w:t>
      </w:r>
      <w:r w:rsidR="005E69BB">
        <w:rPr>
          <w:rFonts w:eastAsia="바탕"/>
          <w:b/>
          <w:sz w:val="22"/>
          <w:szCs w:val="22"/>
          <w:lang w:eastAsia="ko-KR"/>
        </w:rPr>
        <w:t xml:space="preserve">may be necessary to </w:t>
      </w:r>
      <w:r>
        <w:rPr>
          <w:rFonts w:eastAsia="바탕"/>
          <w:b/>
          <w:sz w:val="22"/>
          <w:szCs w:val="22"/>
          <w:lang w:eastAsia="ko-KR"/>
        </w:rPr>
        <w:t xml:space="preserve">discuss how to configure one of options </w:t>
      </w:r>
      <w:r w:rsidRPr="00562940">
        <w:rPr>
          <w:rFonts w:eastAsia="바탕"/>
          <w:b/>
          <w:sz w:val="22"/>
          <w:szCs w:val="22"/>
          <w:lang w:eastAsia="ko-KR"/>
        </w:rPr>
        <w:t>between {‘switchedUL’, ‘dualUL’</w:t>
      </w:r>
      <w:r>
        <w:rPr>
          <w:rFonts w:eastAsia="바탕"/>
          <w:b/>
          <w:sz w:val="22"/>
          <w:szCs w:val="22"/>
          <w:lang w:eastAsia="ko-KR"/>
        </w:rPr>
        <w:t xml:space="preserve">} when UL Tx switching is configured for a set of bands </w:t>
      </w:r>
      <w:r w:rsidR="005E69BB">
        <w:rPr>
          <w:rFonts w:eastAsia="바탕"/>
          <w:b/>
          <w:sz w:val="22"/>
          <w:szCs w:val="22"/>
          <w:lang w:eastAsia="ko-KR"/>
        </w:rPr>
        <w:t>belonging to multiple different band combinations</w:t>
      </w:r>
      <w:r>
        <w:rPr>
          <w:rFonts w:eastAsia="바탕"/>
          <w:b/>
          <w:sz w:val="22"/>
          <w:szCs w:val="22"/>
          <w:lang w:eastAsia="ko-KR"/>
        </w:rPr>
        <w:t>.</w:t>
      </w:r>
    </w:p>
    <w:p w:rsidR="005969E7" w:rsidRPr="00F955FD" w:rsidRDefault="005969E7" w:rsidP="004C7CEB">
      <w:pPr>
        <w:spacing w:before="120" w:after="120" w:line="240" w:lineRule="auto"/>
        <w:ind w:left="0" w:firstLineChars="100" w:firstLine="220"/>
        <w:rPr>
          <w:rFonts w:eastAsia="바탕"/>
          <w:sz w:val="22"/>
          <w:szCs w:val="22"/>
          <w:lang w:eastAsia="ko-KR"/>
        </w:rPr>
      </w:pPr>
    </w:p>
    <w:p w:rsidR="00F955FD" w:rsidRPr="00A02310" w:rsidRDefault="005E69BB" w:rsidP="00F955FD">
      <w:pPr>
        <w:numPr>
          <w:ilvl w:val="0"/>
          <w:numId w:val="5"/>
        </w:numPr>
        <w:spacing w:before="120" w:after="120" w:line="240" w:lineRule="auto"/>
        <w:rPr>
          <w:rFonts w:eastAsia="바탕"/>
          <w:b/>
          <w:sz w:val="22"/>
          <w:szCs w:val="22"/>
          <w:lang w:eastAsia="ko-KR"/>
        </w:rPr>
      </w:pPr>
      <w:r>
        <w:rPr>
          <w:rFonts w:eastAsia="바탕" w:cs="Arial"/>
          <w:b/>
          <w:sz w:val="24"/>
          <w:szCs w:val="24"/>
          <w:lang w:eastAsia="ko-KR"/>
        </w:rPr>
        <w:t>Simultaneous UL transmission on more than 2 bands</w:t>
      </w:r>
      <w:r w:rsidR="000223A7">
        <w:rPr>
          <w:rFonts w:eastAsia="바탕" w:cs="Arial"/>
          <w:b/>
          <w:sz w:val="24"/>
          <w:szCs w:val="24"/>
          <w:lang w:eastAsia="ko-KR"/>
        </w:rPr>
        <w:t xml:space="preserve"> </w:t>
      </w:r>
    </w:p>
    <w:p w:rsidR="00F955FD" w:rsidRDefault="00F955FD" w:rsidP="00F955FD">
      <w:pPr>
        <w:spacing w:before="120" w:after="120" w:line="240" w:lineRule="auto"/>
        <w:ind w:left="0" w:firstLineChars="100" w:firstLine="220"/>
        <w:rPr>
          <w:rFonts w:eastAsia="바탕"/>
          <w:sz w:val="22"/>
          <w:szCs w:val="22"/>
          <w:lang w:eastAsia="ko-KR"/>
        </w:rPr>
      </w:pPr>
      <w:r w:rsidRPr="00562940">
        <w:rPr>
          <w:rFonts w:eastAsia="바탕"/>
          <w:sz w:val="22"/>
          <w:szCs w:val="22"/>
          <w:lang w:eastAsia="ko-KR"/>
        </w:rPr>
        <w:t>When simultaneous UL transmission</w:t>
      </w:r>
      <w:r>
        <w:rPr>
          <w:rFonts w:eastAsia="바탕"/>
          <w:sz w:val="22"/>
          <w:szCs w:val="22"/>
          <w:lang w:eastAsia="ko-KR"/>
        </w:rPr>
        <w:t>s</w:t>
      </w:r>
      <w:r w:rsidRPr="00562940">
        <w:rPr>
          <w:rFonts w:eastAsia="바탕"/>
          <w:sz w:val="22"/>
          <w:szCs w:val="22"/>
          <w:lang w:eastAsia="ko-KR"/>
        </w:rPr>
        <w:t xml:space="preserve"> </w:t>
      </w:r>
      <w:r>
        <w:rPr>
          <w:rFonts w:eastAsia="바탕"/>
          <w:sz w:val="22"/>
          <w:szCs w:val="22"/>
          <w:lang w:eastAsia="ko-KR"/>
        </w:rPr>
        <w:t>occur</w:t>
      </w:r>
      <w:r w:rsidRPr="00562940">
        <w:rPr>
          <w:rFonts w:eastAsia="바탕"/>
          <w:sz w:val="22"/>
          <w:szCs w:val="22"/>
          <w:lang w:eastAsia="ko-KR"/>
        </w:rPr>
        <w:t xml:space="preserve"> on three bands</w:t>
      </w:r>
      <w:r>
        <w:rPr>
          <w:rFonts w:eastAsia="바탕"/>
          <w:sz w:val="22"/>
          <w:szCs w:val="22"/>
          <w:lang w:eastAsia="ko-KR"/>
        </w:rPr>
        <w:t xml:space="preserve"> (e.g., 2 UL is scheduled by DCI and 1 UL is configured by higher layer)</w:t>
      </w:r>
      <w:r w:rsidRPr="00562940">
        <w:rPr>
          <w:rFonts w:eastAsia="바탕"/>
          <w:sz w:val="22"/>
          <w:szCs w:val="22"/>
          <w:lang w:eastAsia="ko-KR"/>
        </w:rPr>
        <w:t xml:space="preserve">, if </w:t>
      </w:r>
      <w:r>
        <w:rPr>
          <w:rFonts w:eastAsia="바탕"/>
          <w:sz w:val="22"/>
          <w:szCs w:val="22"/>
          <w:lang w:eastAsia="ko-KR"/>
        </w:rPr>
        <w:t>one</w:t>
      </w:r>
      <w:r w:rsidR="005E69BB">
        <w:rPr>
          <w:rFonts w:eastAsia="바탕"/>
          <w:sz w:val="22"/>
          <w:szCs w:val="22"/>
          <w:lang w:eastAsia="ko-KR"/>
        </w:rPr>
        <w:t xml:space="preserve"> or two</w:t>
      </w:r>
      <w:r>
        <w:rPr>
          <w:rFonts w:eastAsia="바탕"/>
          <w:sz w:val="22"/>
          <w:szCs w:val="22"/>
          <w:lang w:eastAsia="ko-KR"/>
        </w:rPr>
        <w:t xml:space="preserve"> of </w:t>
      </w:r>
      <w:r w:rsidRPr="00562940">
        <w:rPr>
          <w:rFonts w:eastAsia="바탕"/>
          <w:sz w:val="22"/>
          <w:szCs w:val="22"/>
          <w:lang w:eastAsia="ko-KR"/>
        </w:rPr>
        <w:t>UL transmission</w:t>
      </w:r>
      <w:r w:rsidR="005E69BB">
        <w:rPr>
          <w:rFonts w:eastAsia="바탕"/>
          <w:sz w:val="22"/>
          <w:szCs w:val="22"/>
          <w:lang w:eastAsia="ko-KR"/>
        </w:rPr>
        <w:t>s</w:t>
      </w:r>
      <w:r w:rsidRPr="00562940">
        <w:rPr>
          <w:rFonts w:eastAsia="바탕"/>
          <w:sz w:val="22"/>
          <w:szCs w:val="22"/>
          <w:lang w:eastAsia="ko-KR"/>
        </w:rPr>
        <w:t xml:space="preserve"> on specific band</w:t>
      </w:r>
      <w:r w:rsidR="005E69BB">
        <w:rPr>
          <w:rFonts w:eastAsia="바탕"/>
          <w:sz w:val="22"/>
          <w:szCs w:val="22"/>
          <w:lang w:eastAsia="ko-KR"/>
        </w:rPr>
        <w:t>(s)</w:t>
      </w:r>
      <w:r w:rsidRPr="00562940">
        <w:rPr>
          <w:rFonts w:eastAsia="바탕"/>
          <w:sz w:val="22"/>
          <w:szCs w:val="22"/>
          <w:lang w:eastAsia="ko-KR"/>
        </w:rPr>
        <w:t xml:space="preserve"> has high</w:t>
      </w:r>
      <w:r w:rsidR="005E69BB">
        <w:rPr>
          <w:rFonts w:eastAsia="바탕"/>
          <w:sz w:val="22"/>
          <w:szCs w:val="22"/>
          <w:lang w:eastAsia="ko-KR"/>
        </w:rPr>
        <w:t>er</w:t>
      </w:r>
      <w:r w:rsidRPr="00562940">
        <w:rPr>
          <w:rFonts w:eastAsia="바탕"/>
          <w:sz w:val="22"/>
          <w:szCs w:val="22"/>
          <w:lang w:eastAsia="ko-KR"/>
        </w:rPr>
        <w:t xml:space="preserve"> priority</w:t>
      </w:r>
      <w:r>
        <w:rPr>
          <w:rFonts w:eastAsia="바탕"/>
          <w:sz w:val="22"/>
          <w:szCs w:val="22"/>
          <w:lang w:eastAsia="ko-KR"/>
        </w:rPr>
        <w:t xml:space="preserve"> than others</w:t>
      </w:r>
      <w:r w:rsidRPr="00562940">
        <w:rPr>
          <w:rFonts w:eastAsia="바탕"/>
          <w:sz w:val="22"/>
          <w:szCs w:val="22"/>
          <w:lang w:eastAsia="ko-KR"/>
        </w:rPr>
        <w:t xml:space="preserve">, </w:t>
      </w:r>
      <w:r>
        <w:rPr>
          <w:rFonts w:eastAsia="바탕"/>
          <w:sz w:val="22"/>
          <w:szCs w:val="22"/>
          <w:lang w:eastAsia="ko-KR"/>
        </w:rPr>
        <w:t xml:space="preserve">the UL Tx switching </w:t>
      </w:r>
      <w:r w:rsidR="005E69BB">
        <w:rPr>
          <w:rFonts w:eastAsia="바탕"/>
          <w:sz w:val="22"/>
          <w:szCs w:val="22"/>
          <w:lang w:eastAsia="ko-KR"/>
        </w:rPr>
        <w:t xml:space="preserve">can </w:t>
      </w:r>
      <w:r>
        <w:rPr>
          <w:rFonts w:eastAsia="바탕"/>
          <w:sz w:val="22"/>
          <w:szCs w:val="22"/>
          <w:lang w:eastAsia="ko-KR"/>
        </w:rPr>
        <w:t>be triggered</w:t>
      </w:r>
      <w:r w:rsidRPr="00562940">
        <w:rPr>
          <w:rFonts w:eastAsia="바탕"/>
          <w:sz w:val="22"/>
          <w:szCs w:val="22"/>
          <w:lang w:eastAsia="ko-KR"/>
        </w:rPr>
        <w:t xml:space="preserve">. </w:t>
      </w:r>
      <w:r>
        <w:rPr>
          <w:rFonts w:eastAsia="바탕"/>
          <w:sz w:val="22"/>
          <w:szCs w:val="22"/>
          <w:lang w:eastAsia="ko-KR"/>
        </w:rPr>
        <w:t>As an</w:t>
      </w:r>
      <w:r w:rsidRPr="00562940">
        <w:rPr>
          <w:rFonts w:eastAsia="바탕"/>
          <w:sz w:val="22"/>
          <w:szCs w:val="22"/>
          <w:lang w:eastAsia="ko-KR"/>
        </w:rPr>
        <w:t xml:space="preserve"> example, </w:t>
      </w:r>
      <w:r>
        <w:rPr>
          <w:rFonts w:eastAsia="바탕"/>
          <w:sz w:val="22"/>
          <w:szCs w:val="22"/>
          <w:lang w:eastAsia="ko-KR"/>
        </w:rPr>
        <w:t xml:space="preserve">for </w:t>
      </w:r>
      <w:r w:rsidR="005E69BB">
        <w:rPr>
          <w:rFonts w:eastAsia="바탕"/>
          <w:sz w:val="22"/>
          <w:szCs w:val="22"/>
          <w:lang w:eastAsia="ko-KR"/>
        </w:rPr>
        <w:t xml:space="preserve">the </w:t>
      </w:r>
      <w:r>
        <w:rPr>
          <w:rFonts w:eastAsia="바탕"/>
          <w:sz w:val="22"/>
          <w:szCs w:val="22"/>
          <w:lang w:eastAsia="ko-KR"/>
        </w:rPr>
        <w:t xml:space="preserve">case </w:t>
      </w:r>
      <w:r w:rsidR="005E69BB">
        <w:rPr>
          <w:rFonts w:eastAsia="바탕"/>
          <w:sz w:val="22"/>
          <w:szCs w:val="22"/>
          <w:lang w:eastAsia="ko-KR"/>
        </w:rPr>
        <w:t>where</w:t>
      </w:r>
      <w:r w:rsidRPr="00562940">
        <w:rPr>
          <w:rFonts w:eastAsia="바탕"/>
          <w:sz w:val="22"/>
          <w:szCs w:val="22"/>
          <w:lang w:eastAsia="ko-KR"/>
        </w:rPr>
        <w:t xml:space="preserve"> </w:t>
      </w:r>
      <w:r>
        <w:rPr>
          <w:rFonts w:eastAsia="바탕"/>
          <w:sz w:val="22"/>
          <w:szCs w:val="22"/>
          <w:lang w:eastAsia="ko-KR"/>
        </w:rPr>
        <w:t xml:space="preserve">one Tx chain is on </w:t>
      </w:r>
      <w:r w:rsidR="005E69BB">
        <w:rPr>
          <w:rFonts w:eastAsia="바탕"/>
          <w:sz w:val="22"/>
          <w:szCs w:val="22"/>
          <w:lang w:eastAsia="ko-KR"/>
        </w:rPr>
        <w:t>b</w:t>
      </w:r>
      <w:r w:rsidR="005E69BB" w:rsidRPr="00C72D9C">
        <w:rPr>
          <w:rFonts w:eastAsia="바탕"/>
          <w:sz w:val="22"/>
          <w:szCs w:val="22"/>
          <w:lang w:eastAsia="ko-KR"/>
        </w:rPr>
        <w:t xml:space="preserve">and </w:t>
      </w:r>
      <w:r w:rsidRPr="00C72D9C">
        <w:rPr>
          <w:rFonts w:eastAsia="바탕"/>
          <w:sz w:val="22"/>
          <w:szCs w:val="22"/>
          <w:lang w:eastAsia="ko-KR"/>
        </w:rPr>
        <w:t xml:space="preserve">A and </w:t>
      </w:r>
      <w:r>
        <w:rPr>
          <w:rFonts w:eastAsia="바탕"/>
          <w:sz w:val="22"/>
          <w:szCs w:val="22"/>
          <w:lang w:eastAsia="ko-KR"/>
        </w:rPr>
        <w:t xml:space="preserve">another Tx chain is on </w:t>
      </w:r>
      <w:r w:rsidR="005E69BB">
        <w:rPr>
          <w:rFonts w:eastAsia="바탕"/>
          <w:sz w:val="22"/>
          <w:szCs w:val="22"/>
          <w:lang w:eastAsia="ko-KR"/>
        </w:rPr>
        <w:t>b</w:t>
      </w:r>
      <w:r w:rsidR="005E69BB" w:rsidRPr="00C72D9C">
        <w:rPr>
          <w:rFonts w:eastAsia="바탕"/>
          <w:sz w:val="22"/>
          <w:szCs w:val="22"/>
          <w:lang w:eastAsia="ko-KR"/>
        </w:rPr>
        <w:t>and</w:t>
      </w:r>
      <w:r w:rsidR="005E69BB">
        <w:rPr>
          <w:rFonts w:eastAsia="바탕"/>
          <w:sz w:val="22"/>
          <w:szCs w:val="22"/>
          <w:lang w:eastAsia="ko-KR"/>
        </w:rPr>
        <w:t xml:space="preserve"> </w:t>
      </w:r>
      <w:r>
        <w:rPr>
          <w:rFonts w:eastAsia="바탕"/>
          <w:sz w:val="22"/>
          <w:szCs w:val="22"/>
          <w:lang w:eastAsia="ko-KR"/>
        </w:rPr>
        <w:t xml:space="preserve">B, if two </w:t>
      </w:r>
      <w:r w:rsidR="005E69BB">
        <w:rPr>
          <w:rFonts w:eastAsia="바탕"/>
          <w:sz w:val="22"/>
          <w:szCs w:val="22"/>
          <w:lang w:eastAsia="ko-KR"/>
        </w:rPr>
        <w:t>1-</w:t>
      </w:r>
      <w:r>
        <w:rPr>
          <w:rFonts w:eastAsia="바탕"/>
          <w:sz w:val="22"/>
          <w:szCs w:val="22"/>
          <w:lang w:eastAsia="ko-KR"/>
        </w:rPr>
        <w:t>port PUSCH transmission</w:t>
      </w:r>
      <w:r w:rsidR="00D52A38">
        <w:rPr>
          <w:rFonts w:eastAsia="바탕"/>
          <w:sz w:val="22"/>
          <w:szCs w:val="22"/>
          <w:lang w:eastAsia="ko-KR"/>
        </w:rPr>
        <w:t>s</w:t>
      </w:r>
      <w:r>
        <w:rPr>
          <w:rFonts w:eastAsia="바탕"/>
          <w:sz w:val="22"/>
          <w:szCs w:val="22"/>
          <w:lang w:eastAsia="ko-KR"/>
        </w:rPr>
        <w:t xml:space="preserve"> </w:t>
      </w:r>
      <w:r w:rsidR="00D52A38">
        <w:rPr>
          <w:rFonts w:eastAsia="바탕"/>
          <w:sz w:val="22"/>
          <w:szCs w:val="22"/>
          <w:lang w:eastAsia="ko-KR"/>
        </w:rPr>
        <w:t>are</w:t>
      </w:r>
      <w:r>
        <w:rPr>
          <w:rFonts w:eastAsia="바탕"/>
          <w:sz w:val="22"/>
          <w:szCs w:val="22"/>
          <w:lang w:eastAsia="ko-KR"/>
        </w:rPr>
        <w:t xml:space="preserve"> scheduled on </w:t>
      </w:r>
      <w:r w:rsidR="005E69BB">
        <w:rPr>
          <w:rFonts w:eastAsia="바탕"/>
          <w:sz w:val="22"/>
          <w:szCs w:val="22"/>
          <w:lang w:eastAsia="ko-KR"/>
        </w:rPr>
        <w:t xml:space="preserve">band </w:t>
      </w:r>
      <w:r>
        <w:rPr>
          <w:rFonts w:eastAsia="바탕"/>
          <w:sz w:val="22"/>
          <w:szCs w:val="22"/>
          <w:lang w:eastAsia="ko-KR"/>
        </w:rPr>
        <w:t xml:space="preserve">A and </w:t>
      </w:r>
      <w:r w:rsidR="005E69BB">
        <w:rPr>
          <w:rFonts w:eastAsia="바탕"/>
          <w:sz w:val="22"/>
          <w:szCs w:val="22"/>
          <w:lang w:eastAsia="ko-KR"/>
        </w:rPr>
        <w:t xml:space="preserve">band </w:t>
      </w:r>
      <w:r>
        <w:rPr>
          <w:rFonts w:eastAsia="바탕"/>
          <w:sz w:val="22"/>
          <w:szCs w:val="22"/>
          <w:lang w:eastAsia="ko-KR"/>
        </w:rPr>
        <w:t xml:space="preserve">C while periodic SRS is configured on </w:t>
      </w:r>
      <w:r w:rsidR="005E69BB">
        <w:rPr>
          <w:rFonts w:eastAsia="바탕"/>
          <w:sz w:val="22"/>
          <w:szCs w:val="22"/>
          <w:lang w:eastAsia="ko-KR"/>
        </w:rPr>
        <w:t xml:space="preserve">band </w:t>
      </w:r>
      <w:r>
        <w:rPr>
          <w:rFonts w:eastAsia="바탕"/>
          <w:sz w:val="22"/>
          <w:szCs w:val="22"/>
          <w:lang w:eastAsia="ko-KR"/>
        </w:rPr>
        <w:t xml:space="preserve">B at the same time, the </w:t>
      </w:r>
      <w:r w:rsidR="005E69BB">
        <w:rPr>
          <w:rFonts w:eastAsia="바탕"/>
          <w:sz w:val="22"/>
          <w:szCs w:val="22"/>
          <w:lang w:eastAsia="ko-KR"/>
        </w:rPr>
        <w:t xml:space="preserve">UL </w:t>
      </w:r>
      <w:r>
        <w:rPr>
          <w:rFonts w:eastAsia="바탕"/>
          <w:sz w:val="22"/>
          <w:szCs w:val="22"/>
          <w:lang w:eastAsia="ko-KR"/>
        </w:rPr>
        <w:t xml:space="preserve">Tx switching </w:t>
      </w:r>
      <w:r w:rsidR="005E69BB">
        <w:rPr>
          <w:rFonts w:eastAsia="바탕"/>
          <w:sz w:val="22"/>
          <w:szCs w:val="22"/>
          <w:lang w:eastAsia="ko-KR"/>
        </w:rPr>
        <w:t xml:space="preserve">can </w:t>
      </w:r>
      <w:r>
        <w:rPr>
          <w:rFonts w:eastAsia="바탕"/>
          <w:sz w:val="22"/>
          <w:szCs w:val="22"/>
          <w:lang w:eastAsia="ko-KR"/>
        </w:rPr>
        <w:t xml:space="preserve">be triggered for </w:t>
      </w:r>
      <w:r w:rsidR="005E69BB">
        <w:rPr>
          <w:rFonts w:eastAsia="바탕"/>
          <w:sz w:val="22"/>
          <w:szCs w:val="22"/>
          <w:lang w:eastAsia="ko-KR"/>
        </w:rPr>
        <w:t xml:space="preserve">band </w:t>
      </w:r>
      <w:r>
        <w:rPr>
          <w:rFonts w:eastAsia="바탕"/>
          <w:sz w:val="22"/>
          <w:szCs w:val="22"/>
          <w:lang w:eastAsia="ko-KR"/>
        </w:rPr>
        <w:t xml:space="preserve">B and </w:t>
      </w:r>
      <w:r w:rsidR="005E69BB">
        <w:rPr>
          <w:rFonts w:eastAsia="바탕"/>
          <w:sz w:val="22"/>
          <w:szCs w:val="22"/>
          <w:lang w:eastAsia="ko-KR"/>
        </w:rPr>
        <w:t xml:space="preserve">band </w:t>
      </w:r>
      <w:r>
        <w:rPr>
          <w:rFonts w:eastAsia="바탕"/>
          <w:sz w:val="22"/>
          <w:szCs w:val="22"/>
          <w:lang w:eastAsia="ko-KR"/>
        </w:rPr>
        <w:t xml:space="preserve">C to transmit the PUSCH on </w:t>
      </w:r>
      <w:r w:rsidR="005E69BB">
        <w:rPr>
          <w:rFonts w:eastAsia="바탕"/>
          <w:sz w:val="22"/>
          <w:szCs w:val="22"/>
          <w:lang w:eastAsia="ko-KR"/>
        </w:rPr>
        <w:t xml:space="preserve">band </w:t>
      </w:r>
      <w:r>
        <w:rPr>
          <w:rFonts w:eastAsia="바탕"/>
          <w:sz w:val="22"/>
          <w:szCs w:val="22"/>
          <w:lang w:eastAsia="ko-KR"/>
        </w:rPr>
        <w:t>C (</w:t>
      </w:r>
      <w:r w:rsidR="005E69BB">
        <w:rPr>
          <w:rFonts w:eastAsia="바탕"/>
          <w:sz w:val="22"/>
          <w:szCs w:val="22"/>
          <w:lang w:eastAsia="ko-KR"/>
        </w:rPr>
        <w:t>with higher priority than SRS</w:t>
      </w:r>
      <w:r>
        <w:rPr>
          <w:rFonts w:eastAsia="바탕"/>
          <w:sz w:val="22"/>
          <w:szCs w:val="22"/>
          <w:lang w:eastAsia="ko-KR"/>
        </w:rPr>
        <w:t xml:space="preserve">). However, </w:t>
      </w:r>
      <w:r w:rsidR="00F56769">
        <w:rPr>
          <w:rFonts w:eastAsia="바탕"/>
          <w:sz w:val="22"/>
          <w:szCs w:val="22"/>
          <w:lang w:eastAsia="ko-KR"/>
        </w:rPr>
        <w:t>as an opposite case</w:t>
      </w:r>
      <w:r>
        <w:rPr>
          <w:rFonts w:eastAsia="바탕"/>
          <w:sz w:val="22"/>
          <w:szCs w:val="22"/>
          <w:lang w:eastAsia="ko-KR"/>
        </w:rPr>
        <w:t>,</w:t>
      </w:r>
      <w:r w:rsidRPr="00F729C5">
        <w:rPr>
          <w:rFonts w:eastAsia="바탕"/>
          <w:sz w:val="22"/>
          <w:szCs w:val="22"/>
          <w:lang w:eastAsia="ko-KR"/>
        </w:rPr>
        <w:t xml:space="preserve"> </w:t>
      </w:r>
      <w:r>
        <w:rPr>
          <w:rFonts w:eastAsia="바탕"/>
          <w:sz w:val="22"/>
          <w:szCs w:val="22"/>
          <w:lang w:eastAsia="ko-KR"/>
        </w:rPr>
        <w:t xml:space="preserve">if </w:t>
      </w:r>
      <w:r w:rsidR="00F56769">
        <w:rPr>
          <w:rFonts w:eastAsia="바탕"/>
          <w:sz w:val="22"/>
          <w:szCs w:val="22"/>
          <w:lang w:eastAsia="ko-KR"/>
        </w:rPr>
        <w:t xml:space="preserve">the </w:t>
      </w:r>
      <w:r w:rsidRPr="00F729C5">
        <w:rPr>
          <w:rFonts w:eastAsia="바탕"/>
          <w:sz w:val="22"/>
          <w:szCs w:val="22"/>
          <w:lang w:eastAsia="ko-KR"/>
        </w:rPr>
        <w:t xml:space="preserve">UL </w:t>
      </w:r>
      <w:r w:rsidR="00F56769">
        <w:rPr>
          <w:rFonts w:eastAsia="바탕"/>
          <w:sz w:val="22"/>
          <w:szCs w:val="22"/>
          <w:lang w:eastAsia="ko-KR"/>
        </w:rPr>
        <w:t>transmission on band B has higher priority than the UL on band C</w:t>
      </w:r>
      <w:r w:rsidRPr="00F729C5">
        <w:rPr>
          <w:rFonts w:eastAsia="바탕"/>
          <w:sz w:val="22"/>
          <w:szCs w:val="22"/>
          <w:lang w:eastAsia="ko-KR"/>
        </w:rPr>
        <w:t xml:space="preserve">, </w:t>
      </w:r>
      <w:r>
        <w:rPr>
          <w:rFonts w:eastAsia="바탕"/>
          <w:sz w:val="22"/>
          <w:szCs w:val="22"/>
          <w:lang w:eastAsia="ko-KR"/>
        </w:rPr>
        <w:t xml:space="preserve">the UL Tx switching may not </w:t>
      </w:r>
      <w:r w:rsidR="00F56769">
        <w:rPr>
          <w:rFonts w:eastAsia="바탕"/>
          <w:sz w:val="22"/>
          <w:szCs w:val="22"/>
          <w:lang w:eastAsia="ko-KR"/>
        </w:rPr>
        <w:t xml:space="preserve">be </w:t>
      </w:r>
      <w:r>
        <w:rPr>
          <w:rFonts w:eastAsia="바탕"/>
          <w:sz w:val="22"/>
          <w:szCs w:val="22"/>
          <w:lang w:eastAsia="ko-KR"/>
        </w:rPr>
        <w:t>triggered</w:t>
      </w:r>
      <w:r w:rsidRPr="00F729C5">
        <w:rPr>
          <w:rFonts w:eastAsia="바탕"/>
          <w:sz w:val="22"/>
          <w:szCs w:val="22"/>
          <w:lang w:eastAsia="ko-KR"/>
        </w:rPr>
        <w:t>.</w:t>
      </w:r>
      <w:r>
        <w:rPr>
          <w:rFonts w:eastAsia="바탕"/>
          <w:sz w:val="22"/>
          <w:szCs w:val="22"/>
          <w:lang w:eastAsia="ko-KR"/>
        </w:rPr>
        <w:t xml:space="preserve"> </w:t>
      </w:r>
    </w:p>
    <w:p w:rsidR="005E69BB" w:rsidRDefault="005E69BB" w:rsidP="00F955FD">
      <w:pPr>
        <w:spacing w:before="120" w:after="120" w:line="240" w:lineRule="auto"/>
        <w:ind w:left="0" w:firstLineChars="100" w:firstLine="220"/>
        <w:rPr>
          <w:rFonts w:eastAsia="바탕"/>
          <w:sz w:val="22"/>
          <w:szCs w:val="22"/>
          <w:lang w:eastAsia="ko-KR"/>
        </w:rPr>
      </w:pPr>
    </w:p>
    <w:p w:rsidR="00F955FD" w:rsidRDefault="00F955FD" w:rsidP="00F955FD">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t>Proposal #</w:t>
      </w:r>
      <w:r>
        <w:rPr>
          <w:rFonts w:eastAsia="바탕"/>
          <w:b/>
          <w:sz w:val="22"/>
          <w:szCs w:val="22"/>
          <w:lang w:eastAsia="ko-KR"/>
        </w:rPr>
        <w:t>6</w:t>
      </w:r>
      <w:r w:rsidRPr="00AA75DC">
        <w:rPr>
          <w:rFonts w:eastAsia="바탕"/>
          <w:b/>
          <w:sz w:val="22"/>
          <w:szCs w:val="22"/>
          <w:lang w:eastAsia="ko-KR"/>
        </w:rPr>
        <w:t xml:space="preserve">: </w:t>
      </w:r>
      <w:r>
        <w:rPr>
          <w:rFonts w:eastAsia="바탕"/>
          <w:b/>
          <w:sz w:val="22"/>
          <w:szCs w:val="22"/>
          <w:lang w:eastAsia="ko-KR"/>
        </w:rPr>
        <w:t xml:space="preserve">It can be </w:t>
      </w:r>
      <w:r w:rsidR="00F56769">
        <w:rPr>
          <w:rFonts w:eastAsia="바탕"/>
          <w:b/>
          <w:sz w:val="22"/>
          <w:szCs w:val="22"/>
          <w:lang w:eastAsia="ko-KR"/>
        </w:rPr>
        <w:t xml:space="preserve">consider to apply </w:t>
      </w:r>
      <w:r>
        <w:rPr>
          <w:rFonts w:eastAsia="바탕"/>
          <w:b/>
          <w:sz w:val="22"/>
          <w:szCs w:val="22"/>
          <w:lang w:eastAsia="ko-KR"/>
        </w:rPr>
        <w:t xml:space="preserve">additional UL Tx switching conditions </w:t>
      </w:r>
      <w:r w:rsidR="00F56769">
        <w:rPr>
          <w:rFonts w:eastAsia="바탕"/>
          <w:b/>
          <w:sz w:val="22"/>
          <w:szCs w:val="22"/>
          <w:lang w:eastAsia="ko-KR"/>
        </w:rPr>
        <w:t>in case when simultaneous UL transmissions occur on more than 2 bands (e.g. based on the priority of the transmitted UL channels)</w:t>
      </w:r>
      <w:r>
        <w:rPr>
          <w:rFonts w:eastAsia="바탕"/>
          <w:b/>
          <w:sz w:val="22"/>
          <w:szCs w:val="22"/>
          <w:lang w:eastAsia="ko-KR"/>
        </w:rPr>
        <w:t>.</w:t>
      </w:r>
    </w:p>
    <w:p w:rsidR="005969E7" w:rsidRDefault="005969E7" w:rsidP="008841C7">
      <w:pPr>
        <w:pStyle w:val="proposal"/>
        <w:rPr>
          <w:lang w:val="x-none"/>
        </w:rPr>
      </w:pPr>
    </w:p>
    <w:p w:rsidR="005969E7" w:rsidRPr="00A02310" w:rsidRDefault="005969E7" w:rsidP="005969E7">
      <w:pPr>
        <w:numPr>
          <w:ilvl w:val="0"/>
          <w:numId w:val="5"/>
        </w:numPr>
        <w:spacing w:before="120" w:after="120" w:line="240" w:lineRule="auto"/>
        <w:rPr>
          <w:rFonts w:eastAsia="바탕"/>
          <w:b/>
          <w:sz w:val="22"/>
          <w:szCs w:val="22"/>
          <w:lang w:eastAsia="ko-KR"/>
        </w:rPr>
      </w:pPr>
      <w:r>
        <w:rPr>
          <w:rFonts w:eastAsia="바탕" w:cs="Arial"/>
          <w:b/>
          <w:sz w:val="24"/>
          <w:szCs w:val="24"/>
          <w:lang w:eastAsia="ko-KR"/>
        </w:rPr>
        <w:t xml:space="preserve">Impact on UL Tx switching </w:t>
      </w:r>
      <w:r w:rsidR="00F56769">
        <w:rPr>
          <w:rFonts w:eastAsia="바탕" w:cs="Arial"/>
          <w:b/>
          <w:sz w:val="24"/>
          <w:szCs w:val="24"/>
          <w:lang w:eastAsia="ko-KR"/>
        </w:rPr>
        <w:t xml:space="preserve">in case </w:t>
      </w:r>
      <w:r>
        <w:rPr>
          <w:rFonts w:eastAsia="바탕" w:cs="Arial"/>
          <w:b/>
          <w:sz w:val="24"/>
          <w:szCs w:val="24"/>
          <w:lang w:eastAsia="ko-KR"/>
        </w:rPr>
        <w:t>with multiple TAG</w:t>
      </w:r>
    </w:p>
    <w:p w:rsidR="00F955FD" w:rsidRDefault="000223A7" w:rsidP="00F955FD">
      <w:pPr>
        <w:spacing w:before="120" w:after="120" w:line="240" w:lineRule="auto"/>
        <w:ind w:left="0" w:firstLineChars="100" w:firstLine="220"/>
        <w:rPr>
          <w:rFonts w:eastAsia="바탕"/>
          <w:sz w:val="22"/>
          <w:szCs w:val="22"/>
          <w:lang w:eastAsia="ko-KR"/>
        </w:rPr>
      </w:pPr>
      <w:r>
        <w:rPr>
          <w:rFonts w:eastAsia="바탕"/>
          <w:sz w:val="22"/>
          <w:szCs w:val="22"/>
          <w:lang w:eastAsia="ko-KR"/>
        </w:rPr>
        <w:t>Lastly, i</w:t>
      </w:r>
      <w:r w:rsidRPr="00F955FD">
        <w:rPr>
          <w:rFonts w:eastAsia="바탕"/>
          <w:sz w:val="22"/>
          <w:szCs w:val="22"/>
          <w:lang w:eastAsia="ko-KR"/>
        </w:rPr>
        <w:t xml:space="preserve">t </w:t>
      </w:r>
      <w:r>
        <w:rPr>
          <w:rFonts w:eastAsia="바탕"/>
          <w:sz w:val="22"/>
          <w:szCs w:val="22"/>
          <w:lang w:eastAsia="ko-KR"/>
        </w:rPr>
        <w:t>may</w:t>
      </w:r>
      <w:r w:rsidRPr="00F955FD">
        <w:rPr>
          <w:rFonts w:eastAsia="바탕"/>
          <w:sz w:val="22"/>
          <w:szCs w:val="22"/>
          <w:lang w:eastAsia="ko-KR"/>
        </w:rPr>
        <w:t xml:space="preserve"> </w:t>
      </w:r>
      <w:r w:rsidR="00F56769">
        <w:rPr>
          <w:rFonts w:eastAsia="바탕"/>
          <w:sz w:val="22"/>
          <w:szCs w:val="22"/>
          <w:lang w:eastAsia="ko-KR"/>
        </w:rPr>
        <w:t xml:space="preserve">need to </w:t>
      </w:r>
      <w:r w:rsidRPr="00F955FD">
        <w:rPr>
          <w:rFonts w:eastAsia="바탕"/>
          <w:sz w:val="22"/>
          <w:szCs w:val="22"/>
          <w:lang w:eastAsia="ko-KR"/>
        </w:rPr>
        <w:t xml:space="preserve">be </w:t>
      </w:r>
      <w:r>
        <w:rPr>
          <w:rFonts w:eastAsia="바탕"/>
          <w:sz w:val="22"/>
          <w:szCs w:val="22"/>
          <w:lang w:eastAsia="ko-KR"/>
        </w:rPr>
        <w:t>checked</w:t>
      </w:r>
      <w:r w:rsidRPr="00F955FD">
        <w:rPr>
          <w:rFonts w:eastAsia="바탕"/>
          <w:sz w:val="22"/>
          <w:szCs w:val="22"/>
          <w:lang w:eastAsia="ko-KR"/>
        </w:rPr>
        <w:t xml:space="preserve"> whether there is a</w:t>
      </w:r>
      <w:r w:rsidR="00F56769">
        <w:rPr>
          <w:rFonts w:eastAsia="바탕"/>
          <w:sz w:val="22"/>
          <w:szCs w:val="22"/>
          <w:lang w:eastAsia="ko-KR"/>
        </w:rPr>
        <w:t>ny</w:t>
      </w:r>
      <w:r w:rsidRPr="00F955FD">
        <w:rPr>
          <w:rFonts w:eastAsia="바탕"/>
          <w:sz w:val="22"/>
          <w:szCs w:val="22"/>
          <w:lang w:eastAsia="ko-KR"/>
        </w:rPr>
        <w:t xml:space="preserve"> RAN1 impact on</w:t>
      </w:r>
      <w:r>
        <w:rPr>
          <w:rFonts w:eastAsia="바탕"/>
          <w:sz w:val="22"/>
          <w:szCs w:val="22"/>
          <w:lang w:eastAsia="ko-KR"/>
        </w:rPr>
        <w:t xml:space="preserve"> supporting UL Tx switching over multiple TAGs. </w:t>
      </w:r>
      <w:r w:rsidR="00F955FD" w:rsidRPr="00F955FD">
        <w:rPr>
          <w:rFonts w:eastAsia="바탕"/>
          <w:sz w:val="22"/>
          <w:szCs w:val="22"/>
          <w:lang w:eastAsia="ko-KR"/>
        </w:rPr>
        <w:t>In Rel-</w:t>
      </w:r>
      <w:r w:rsidR="007A2F45">
        <w:rPr>
          <w:rFonts w:eastAsia="바탕"/>
          <w:sz w:val="22"/>
          <w:szCs w:val="22"/>
          <w:lang w:eastAsia="ko-KR"/>
        </w:rPr>
        <w:t>16/</w:t>
      </w:r>
      <w:bookmarkStart w:id="3" w:name="_GoBack"/>
      <w:bookmarkEnd w:id="3"/>
      <w:r w:rsidR="00F955FD" w:rsidRPr="00F955FD">
        <w:rPr>
          <w:rFonts w:eastAsia="바탕"/>
          <w:sz w:val="22"/>
          <w:szCs w:val="22"/>
          <w:lang w:eastAsia="ko-KR"/>
        </w:rPr>
        <w:t>17</w:t>
      </w:r>
      <w:r w:rsidR="00F955FD">
        <w:rPr>
          <w:rFonts w:eastAsia="바탕"/>
          <w:sz w:val="22"/>
          <w:szCs w:val="22"/>
          <w:lang w:eastAsia="ko-KR"/>
        </w:rPr>
        <w:t xml:space="preserve">, the UL Tx </w:t>
      </w:r>
      <w:r w:rsidR="00F955FD" w:rsidRPr="00F955FD">
        <w:rPr>
          <w:rFonts w:eastAsia="바탕"/>
          <w:sz w:val="22"/>
          <w:szCs w:val="22"/>
          <w:lang w:eastAsia="ko-KR"/>
        </w:rPr>
        <w:t xml:space="preserve">switching </w:t>
      </w:r>
      <w:r w:rsidR="00F56769">
        <w:rPr>
          <w:rFonts w:eastAsia="바탕"/>
          <w:sz w:val="22"/>
          <w:szCs w:val="22"/>
          <w:lang w:eastAsia="ko-KR"/>
        </w:rPr>
        <w:t>under</w:t>
      </w:r>
      <w:r w:rsidR="00F955FD" w:rsidRPr="00F955FD">
        <w:rPr>
          <w:rFonts w:eastAsia="바탕"/>
          <w:sz w:val="22"/>
          <w:szCs w:val="22"/>
          <w:lang w:eastAsia="ko-KR"/>
        </w:rPr>
        <w:t xml:space="preserve"> a single TAG was discussed</w:t>
      </w:r>
      <w:r w:rsidR="00F955FD">
        <w:rPr>
          <w:rFonts w:eastAsia="바탕"/>
          <w:sz w:val="22"/>
          <w:szCs w:val="22"/>
          <w:lang w:eastAsia="ko-KR"/>
        </w:rPr>
        <w:t xml:space="preserve"> and the corresponding switching period is determined by RAN4</w:t>
      </w:r>
      <w:r w:rsidR="00F955FD" w:rsidRPr="00F955FD">
        <w:rPr>
          <w:rFonts w:eastAsia="바탕"/>
          <w:sz w:val="22"/>
          <w:szCs w:val="22"/>
          <w:lang w:eastAsia="ko-KR"/>
        </w:rPr>
        <w:t xml:space="preserve">, whereas </w:t>
      </w:r>
      <w:r w:rsidR="00F56769">
        <w:rPr>
          <w:rFonts w:eastAsia="바탕"/>
          <w:sz w:val="22"/>
          <w:szCs w:val="22"/>
          <w:lang w:eastAsia="ko-KR"/>
        </w:rPr>
        <w:t xml:space="preserve">the UL Tx </w:t>
      </w:r>
      <w:r w:rsidR="00F955FD" w:rsidRPr="00F955FD">
        <w:rPr>
          <w:rFonts w:eastAsia="바탕"/>
          <w:sz w:val="22"/>
          <w:szCs w:val="22"/>
          <w:lang w:eastAsia="ko-KR"/>
        </w:rPr>
        <w:t xml:space="preserve">switching </w:t>
      </w:r>
      <w:r w:rsidR="00F56769">
        <w:rPr>
          <w:rFonts w:eastAsia="바탕"/>
          <w:sz w:val="22"/>
          <w:szCs w:val="22"/>
          <w:lang w:eastAsia="ko-KR"/>
        </w:rPr>
        <w:t>over</w:t>
      </w:r>
      <w:r w:rsidR="00F955FD" w:rsidRPr="00F955FD">
        <w:rPr>
          <w:rFonts w:eastAsia="바탕"/>
          <w:sz w:val="22"/>
          <w:szCs w:val="22"/>
          <w:lang w:eastAsia="ko-KR"/>
        </w:rPr>
        <w:t xml:space="preserve"> multiple TAG</w:t>
      </w:r>
      <w:r w:rsidR="00F56769">
        <w:rPr>
          <w:rFonts w:eastAsia="바탕"/>
          <w:sz w:val="22"/>
          <w:szCs w:val="22"/>
          <w:lang w:eastAsia="ko-KR"/>
        </w:rPr>
        <w:t>s</w:t>
      </w:r>
      <w:r w:rsidR="00F955FD" w:rsidRPr="00F955FD">
        <w:rPr>
          <w:rFonts w:eastAsia="바탕"/>
          <w:sz w:val="22"/>
          <w:szCs w:val="22"/>
          <w:lang w:eastAsia="ko-KR"/>
        </w:rPr>
        <w:t xml:space="preserve"> </w:t>
      </w:r>
      <w:r w:rsidR="00AB61B5">
        <w:rPr>
          <w:rFonts w:eastAsia="바탕"/>
          <w:sz w:val="22"/>
          <w:szCs w:val="22"/>
          <w:lang w:eastAsia="ko-KR"/>
        </w:rPr>
        <w:t>is supposed to</w:t>
      </w:r>
      <w:r w:rsidR="00F955FD" w:rsidRPr="00F955FD">
        <w:rPr>
          <w:rFonts w:eastAsia="바탕"/>
          <w:sz w:val="22"/>
          <w:szCs w:val="22"/>
          <w:lang w:eastAsia="ko-KR"/>
        </w:rPr>
        <w:t xml:space="preserve"> be supported </w:t>
      </w:r>
      <w:r w:rsidR="00AB61B5">
        <w:rPr>
          <w:rFonts w:eastAsia="바탕"/>
          <w:sz w:val="22"/>
          <w:szCs w:val="22"/>
          <w:lang w:eastAsia="ko-KR"/>
        </w:rPr>
        <w:t>in Rel-18</w:t>
      </w:r>
      <w:r w:rsidR="00F955FD" w:rsidRPr="00F955FD">
        <w:rPr>
          <w:rFonts w:eastAsia="바탕"/>
          <w:sz w:val="22"/>
          <w:szCs w:val="22"/>
          <w:lang w:eastAsia="ko-KR"/>
        </w:rPr>
        <w:t xml:space="preserve">. For example, if the previous UL transmission and the current UL transmission belong to different TAGs, or if the current two transmissions belong to different TAGs, it </w:t>
      </w:r>
      <w:r w:rsidR="00AB61B5">
        <w:rPr>
          <w:rFonts w:eastAsia="바탕"/>
          <w:sz w:val="22"/>
          <w:szCs w:val="22"/>
          <w:lang w:eastAsia="ko-KR"/>
        </w:rPr>
        <w:t xml:space="preserve">can be discussed whether </w:t>
      </w:r>
      <w:r w:rsidR="0054764F">
        <w:rPr>
          <w:rFonts w:eastAsia="바탕"/>
          <w:sz w:val="22"/>
          <w:szCs w:val="22"/>
          <w:lang w:eastAsia="ko-KR"/>
        </w:rPr>
        <w:t xml:space="preserve">the </w:t>
      </w:r>
      <w:r w:rsidR="00AB61B5">
        <w:rPr>
          <w:rFonts w:eastAsia="바탕"/>
          <w:sz w:val="22"/>
          <w:szCs w:val="22"/>
          <w:lang w:eastAsia="ko-KR"/>
        </w:rPr>
        <w:t>switching</w:t>
      </w:r>
      <w:r w:rsidR="00F955FD" w:rsidRPr="00F955FD">
        <w:rPr>
          <w:rFonts w:eastAsia="바탕"/>
          <w:sz w:val="22"/>
          <w:szCs w:val="22"/>
          <w:lang w:eastAsia="ko-KR"/>
        </w:rPr>
        <w:t xml:space="preserve"> </w:t>
      </w:r>
      <w:r w:rsidR="00AB61B5">
        <w:rPr>
          <w:rFonts w:eastAsia="바탕"/>
          <w:sz w:val="22"/>
          <w:szCs w:val="22"/>
          <w:lang w:eastAsia="ko-KR"/>
        </w:rPr>
        <w:t>period</w:t>
      </w:r>
      <w:r w:rsidR="00F955FD" w:rsidRPr="00F955FD">
        <w:rPr>
          <w:rFonts w:eastAsia="바탕"/>
          <w:sz w:val="22"/>
          <w:szCs w:val="22"/>
          <w:lang w:eastAsia="ko-KR"/>
        </w:rPr>
        <w:t xml:space="preserve"> </w:t>
      </w:r>
      <w:r w:rsidR="0054764F">
        <w:rPr>
          <w:rFonts w:eastAsia="바탕"/>
          <w:sz w:val="22"/>
          <w:szCs w:val="22"/>
          <w:lang w:eastAsia="ko-KR"/>
        </w:rPr>
        <w:t xml:space="preserve">currently defined in spec </w:t>
      </w:r>
      <w:r w:rsidR="00F955FD" w:rsidRPr="00F955FD">
        <w:rPr>
          <w:rFonts w:eastAsia="바탕"/>
          <w:sz w:val="22"/>
          <w:szCs w:val="22"/>
          <w:lang w:eastAsia="ko-KR"/>
        </w:rPr>
        <w:t xml:space="preserve">needs to be </w:t>
      </w:r>
      <w:r w:rsidR="0054764F">
        <w:rPr>
          <w:rFonts w:eastAsia="바탕"/>
          <w:sz w:val="22"/>
          <w:szCs w:val="22"/>
          <w:lang w:eastAsia="ko-KR"/>
        </w:rPr>
        <w:t>updated</w:t>
      </w:r>
      <w:r w:rsidR="00F955FD" w:rsidRPr="00F955FD">
        <w:rPr>
          <w:rFonts w:eastAsia="바탕"/>
          <w:sz w:val="22"/>
          <w:szCs w:val="22"/>
          <w:lang w:eastAsia="ko-KR"/>
        </w:rPr>
        <w:t>.</w:t>
      </w:r>
    </w:p>
    <w:p w:rsidR="005E69BB" w:rsidRPr="0054764F" w:rsidRDefault="005E69BB" w:rsidP="00F955FD">
      <w:pPr>
        <w:spacing w:before="120" w:after="120" w:line="240" w:lineRule="auto"/>
        <w:ind w:left="0" w:firstLineChars="100" w:firstLine="220"/>
        <w:rPr>
          <w:rFonts w:eastAsia="바탕"/>
          <w:sz w:val="22"/>
          <w:szCs w:val="22"/>
          <w:lang w:eastAsia="ko-KR"/>
        </w:rPr>
      </w:pPr>
    </w:p>
    <w:p w:rsidR="00AB61B5" w:rsidRDefault="00AB61B5" w:rsidP="00AB61B5">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t>Proposal #</w:t>
      </w:r>
      <w:r>
        <w:rPr>
          <w:rFonts w:eastAsia="바탕"/>
          <w:b/>
          <w:sz w:val="22"/>
          <w:szCs w:val="22"/>
          <w:lang w:eastAsia="ko-KR"/>
        </w:rPr>
        <w:t>7</w:t>
      </w:r>
      <w:r w:rsidRPr="00AA75DC">
        <w:rPr>
          <w:rFonts w:eastAsia="바탕"/>
          <w:b/>
          <w:sz w:val="22"/>
          <w:szCs w:val="22"/>
          <w:lang w:eastAsia="ko-KR"/>
        </w:rPr>
        <w:t xml:space="preserve">: </w:t>
      </w:r>
      <w:r>
        <w:rPr>
          <w:rFonts w:eastAsia="바탕"/>
          <w:b/>
          <w:sz w:val="22"/>
          <w:szCs w:val="22"/>
          <w:lang w:eastAsia="ko-KR"/>
        </w:rPr>
        <w:t xml:space="preserve">It may need to discuss </w:t>
      </w:r>
      <w:r w:rsidR="0054764F">
        <w:rPr>
          <w:rFonts w:eastAsia="바탕"/>
          <w:b/>
          <w:sz w:val="22"/>
          <w:szCs w:val="22"/>
          <w:lang w:eastAsia="ko-KR"/>
        </w:rPr>
        <w:t xml:space="preserve">where there is </w:t>
      </w:r>
      <w:r>
        <w:rPr>
          <w:rFonts w:eastAsia="바탕"/>
          <w:b/>
          <w:sz w:val="22"/>
          <w:szCs w:val="22"/>
          <w:lang w:eastAsia="ko-KR"/>
        </w:rPr>
        <w:t>any RAN1 impact for supporting UL Tx switching over multiple TAG</w:t>
      </w:r>
      <w:r w:rsidR="0054764F">
        <w:rPr>
          <w:rFonts w:eastAsia="바탕"/>
          <w:b/>
          <w:sz w:val="22"/>
          <w:szCs w:val="22"/>
          <w:lang w:eastAsia="ko-KR"/>
        </w:rPr>
        <w:t>s.</w:t>
      </w:r>
    </w:p>
    <w:p w:rsidR="00F955FD" w:rsidRPr="009105B1" w:rsidRDefault="00F955FD" w:rsidP="008841C7">
      <w:pPr>
        <w:pStyle w:val="proposal"/>
        <w:rPr>
          <w:lang w:val="x-none"/>
        </w:rPr>
      </w:pPr>
    </w:p>
    <w:p w:rsidR="00270818" w:rsidRDefault="00270818" w:rsidP="00270818">
      <w:pPr>
        <w:pStyle w:val="1"/>
        <w:numPr>
          <w:ilvl w:val="0"/>
          <w:numId w:val="1"/>
        </w:numPr>
        <w:spacing w:before="300"/>
        <w:rPr>
          <w:rFonts w:eastAsia="바탕"/>
          <w:b/>
          <w:lang w:eastAsia="ko-KR"/>
        </w:rPr>
      </w:pPr>
      <w:r>
        <w:rPr>
          <w:rFonts w:eastAsia="바탕"/>
          <w:b/>
          <w:lang w:eastAsia="ko-KR"/>
        </w:rPr>
        <w:t>Conclusions</w:t>
      </w:r>
    </w:p>
    <w:p w:rsidR="00E747F9" w:rsidRPr="00F736CE" w:rsidRDefault="0052000E" w:rsidP="00270818">
      <w:pPr>
        <w:spacing w:before="120" w:after="120" w:line="240" w:lineRule="auto"/>
        <w:ind w:left="0" w:firstLineChars="100" w:firstLine="220"/>
        <w:rPr>
          <w:rFonts w:eastAsia="바탕"/>
          <w:sz w:val="22"/>
          <w:szCs w:val="22"/>
          <w:lang w:eastAsia="ko-KR"/>
        </w:rPr>
      </w:pPr>
      <w:r w:rsidRPr="00F736CE">
        <w:rPr>
          <w:rFonts w:eastAsia="바탕"/>
          <w:sz w:val="22"/>
          <w:szCs w:val="22"/>
          <w:lang w:eastAsia="ko-KR"/>
        </w:rPr>
        <w:t>I</w:t>
      </w:r>
      <w:r w:rsidRPr="00F736CE">
        <w:rPr>
          <w:rFonts w:eastAsia="바탕"/>
          <w:bCs/>
          <w:sz w:val="22"/>
          <w:szCs w:val="22"/>
          <w:lang w:val="en-US" w:eastAsia="ko-KR"/>
        </w:rPr>
        <w:t xml:space="preserve">n this contribution, </w:t>
      </w:r>
      <w:r w:rsidR="0030173D">
        <w:rPr>
          <w:rFonts w:eastAsia="바탕"/>
          <w:bCs/>
          <w:sz w:val="22"/>
          <w:szCs w:val="22"/>
          <w:lang w:val="en-US" w:eastAsia="ko-KR"/>
        </w:rPr>
        <w:t xml:space="preserve">several aspects </w:t>
      </w:r>
      <w:r w:rsidR="0054764F">
        <w:rPr>
          <w:rFonts w:eastAsia="바탕"/>
          <w:bCs/>
          <w:sz w:val="22"/>
          <w:szCs w:val="22"/>
          <w:lang w:val="en-US" w:eastAsia="ko-KR"/>
        </w:rPr>
        <w:t>on UL Tx switching scheme among multiple bands in Rel-18</w:t>
      </w:r>
      <w:r w:rsidR="00837520">
        <w:rPr>
          <w:rFonts w:eastAsia="바탕"/>
          <w:bCs/>
          <w:sz w:val="22"/>
          <w:szCs w:val="22"/>
          <w:lang w:val="en-US" w:eastAsia="ko-KR"/>
        </w:rPr>
        <w:t xml:space="preserve"> </w:t>
      </w:r>
      <w:r w:rsidR="0030173D">
        <w:rPr>
          <w:rFonts w:eastAsia="바탕"/>
          <w:bCs/>
          <w:sz w:val="22"/>
          <w:szCs w:val="22"/>
          <w:lang w:val="en-US" w:eastAsia="ko-KR"/>
        </w:rPr>
        <w:t>were discussed</w:t>
      </w:r>
      <w:r w:rsidR="0091245C" w:rsidRPr="00F736CE">
        <w:rPr>
          <w:rFonts w:eastAsia="바탕"/>
          <w:sz w:val="22"/>
          <w:szCs w:val="22"/>
          <w:lang w:eastAsia="ko-KR"/>
        </w:rPr>
        <w:t xml:space="preserve">, </w:t>
      </w:r>
      <w:r w:rsidR="00BC0709" w:rsidRPr="00F736CE">
        <w:rPr>
          <w:rFonts w:eastAsia="바탕"/>
          <w:bCs/>
          <w:sz w:val="22"/>
          <w:szCs w:val="22"/>
          <w:lang w:val="en-US" w:eastAsia="ko-KR"/>
        </w:rPr>
        <w:t>and the followings are proposed.</w:t>
      </w:r>
    </w:p>
    <w:p w:rsidR="00A02310" w:rsidRDefault="00A02310" w:rsidP="00413DF8">
      <w:pPr>
        <w:spacing w:before="120" w:after="120" w:line="240" w:lineRule="auto"/>
        <w:ind w:left="284" w:hangingChars="129"/>
        <w:rPr>
          <w:rFonts w:eastAsia="바탕"/>
          <w:sz w:val="22"/>
          <w:szCs w:val="22"/>
          <w:lang w:eastAsia="ko-KR"/>
        </w:rPr>
      </w:pPr>
    </w:p>
    <w:p w:rsidR="00175FEE" w:rsidRDefault="00175FEE" w:rsidP="00175FEE">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t>Proposal #</w:t>
      </w:r>
      <w:r>
        <w:rPr>
          <w:rFonts w:eastAsia="바탕"/>
          <w:b/>
          <w:sz w:val="22"/>
          <w:szCs w:val="22"/>
          <w:lang w:eastAsia="ko-KR"/>
        </w:rPr>
        <w:t>1</w:t>
      </w:r>
      <w:r w:rsidRPr="00AA75DC">
        <w:rPr>
          <w:rFonts w:eastAsia="바탕"/>
          <w:b/>
          <w:sz w:val="22"/>
          <w:szCs w:val="22"/>
          <w:lang w:eastAsia="ko-KR"/>
        </w:rPr>
        <w:t xml:space="preserve">: </w:t>
      </w:r>
      <w:r>
        <w:rPr>
          <w:rFonts w:eastAsia="바탕"/>
          <w:b/>
          <w:sz w:val="22"/>
          <w:szCs w:val="22"/>
          <w:lang w:eastAsia="ko-KR"/>
        </w:rPr>
        <w:t xml:space="preserve">The </w:t>
      </w:r>
      <w:r w:rsidRPr="00DA0B1E">
        <w:rPr>
          <w:rFonts w:eastAsia="바탕"/>
          <w:b/>
          <w:sz w:val="22"/>
          <w:szCs w:val="22"/>
          <w:lang w:eastAsia="ko-KR"/>
        </w:rPr>
        <w:t>UL Tx switching</w:t>
      </w:r>
      <w:r>
        <w:rPr>
          <w:rFonts w:eastAsia="바탕"/>
          <w:b/>
          <w:sz w:val="22"/>
          <w:szCs w:val="22"/>
          <w:lang w:eastAsia="ko-KR"/>
        </w:rPr>
        <w:t xml:space="preserve"> mechanism specificed in previous releases can be reused</w:t>
      </w:r>
      <w:r w:rsidRPr="00DA0B1E">
        <w:rPr>
          <w:rFonts w:eastAsia="바탕"/>
          <w:b/>
          <w:sz w:val="22"/>
          <w:szCs w:val="22"/>
          <w:lang w:eastAsia="ko-KR"/>
        </w:rPr>
        <w:t xml:space="preserve"> </w:t>
      </w:r>
      <w:r>
        <w:rPr>
          <w:rFonts w:eastAsia="바탕"/>
          <w:b/>
          <w:sz w:val="22"/>
          <w:szCs w:val="22"/>
          <w:lang w:eastAsia="ko-KR"/>
        </w:rPr>
        <w:t xml:space="preserve">for the case with </w:t>
      </w:r>
      <w:r w:rsidRPr="00DA0B1E">
        <w:rPr>
          <w:rFonts w:eastAsia="바탕"/>
          <w:b/>
          <w:sz w:val="22"/>
          <w:szCs w:val="22"/>
          <w:lang w:eastAsia="ko-KR"/>
        </w:rPr>
        <w:t xml:space="preserve">two </w:t>
      </w:r>
      <w:r>
        <w:rPr>
          <w:rFonts w:eastAsia="바탕"/>
          <w:b/>
          <w:sz w:val="22"/>
          <w:szCs w:val="22"/>
          <w:lang w:eastAsia="ko-KR"/>
        </w:rPr>
        <w:t xml:space="preserve">activated </w:t>
      </w:r>
      <w:r w:rsidRPr="00DA0B1E">
        <w:rPr>
          <w:rFonts w:eastAsia="바탕"/>
          <w:b/>
          <w:sz w:val="22"/>
          <w:szCs w:val="22"/>
          <w:lang w:eastAsia="ko-KR"/>
        </w:rPr>
        <w:t>bands</w:t>
      </w:r>
      <w:r>
        <w:rPr>
          <w:rFonts w:eastAsia="바탕"/>
          <w:b/>
          <w:sz w:val="22"/>
          <w:szCs w:val="22"/>
          <w:lang w:eastAsia="ko-KR"/>
        </w:rPr>
        <w:t>.</w:t>
      </w:r>
      <w:r w:rsidRPr="00DA0B1E">
        <w:rPr>
          <w:rFonts w:eastAsia="바탕"/>
          <w:b/>
          <w:sz w:val="22"/>
          <w:szCs w:val="22"/>
          <w:lang w:eastAsia="ko-KR"/>
        </w:rPr>
        <w:t xml:space="preserve"> </w:t>
      </w:r>
      <w:r>
        <w:rPr>
          <w:rFonts w:eastAsia="바탕"/>
          <w:b/>
          <w:sz w:val="22"/>
          <w:szCs w:val="22"/>
          <w:lang w:eastAsia="ko-KR"/>
        </w:rPr>
        <w:t>In addition, the UL Tx switching mechanism between two bands can be extended to support the UL Tx switching across 3 or 4 activated bands</w:t>
      </w:r>
      <w:r w:rsidRPr="00DA0B1E">
        <w:rPr>
          <w:rFonts w:eastAsia="바탕"/>
          <w:b/>
          <w:sz w:val="22"/>
          <w:szCs w:val="22"/>
          <w:lang w:eastAsia="ko-KR"/>
        </w:rPr>
        <w:t>.</w:t>
      </w:r>
      <w:r>
        <w:rPr>
          <w:rFonts w:eastAsia="바탕"/>
          <w:b/>
          <w:sz w:val="22"/>
          <w:szCs w:val="22"/>
          <w:lang w:eastAsia="ko-KR"/>
        </w:rPr>
        <w:t xml:space="preserve"> </w:t>
      </w:r>
    </w:p>
    <w:p w:rsidR="00D52A38" w:rsidRPr="005C0D5E" w:rsidRDefault="00D52A38" w:rsidP="00D52A38">
      <w:pPr>
        <w:spacing w:before="120" w:after="120" w:line="240" w:lineRule="auto"/>
        <w:ind w:left="0" w:firstLineChars="100" w:firstLine="216"/>
        <w:rPr>
          <w:rFonts w:eastAsia="바탕"/>
          <w:b/>
          <w:sz w:val="22"/>
          <w:szCs w:val="22"/>
          <w:lang w:eastAsia="ko-KR"/>
        </w:rPr>
      </w:pPr>
      <w:r w:rsidRPr="00A029DB">
        <w:rPr>
          <w:rFonts w:eastAsia="바탕"/>
          <w:b/>
          <w:sz w:val="22"/>
          <w:szCs w:val="22"/>
          <w:lang w:eastAsia="ko-KR"/>
        </w:rPr>
        <w:t xml:space="preserve">Proposal #2: </w:t>
      </w:r>
      <w:r w:rsidRPr="005C0D5E">
        <w:rPr>
          <w:rFonts w:eastAsia="바탕"/>
          <w:b/>
          <w:sz w:val="22"/>
          <w:szCs w:val="22"/>
          <w:lang w:eastAsia="ko-KR"/>
        </w:rPr>
        <w:t xml:space="preserve">In case where one Tx chain is on band A and another Tx chain is on band B, when </w:t>
      </w:r>
      <w:r>
        <w:rPr>
          <w:rFonts w:eastAsia="바탕"/>
          <w:b/>
          <w:sz w:val="22"/>
          <w:szCs w:val="22"/>
          <w:lang w:eastAsia="ko-KR"/>
        </w:rPr>
        <w:t xml:space="preserve">two </w:t>
      </w:r>
      <w:r w:rsidRPr="005C0D5E">
        <w:rPr>
          <w:rFonts w:eastAsia="바탕"/>
          <w:b/>
          <w:sz w:val="22"/>
          <w:szCs w:val="22"/>
          <w:lang w:eastAsia="ko-KR"/>
        </w:rPr>
        <w:t>1-port UL transmission</w:t>
      </w:r>
      <w:r>
        <w:rPr>
          <w:rFonts w:eastAsia="바탕"/>
          <w:b/>
          <w:sz w:val="22"/>
          <w:szCs w:val="22"/>
          <w:lang w:eastAsia="ko-KR"/>
        </w:rPr>
        <w:t>s</w:t>
      </w:r>
      <w:r w:rsidRPr="005C0D5E">
        <w:rPr>
          <w:rFonts w:eastAsia="바탕"/>
          <w:b/>
          <w:sz w:val="22"/>
          <w:szCs w:val="22"/>
          <w:lang w:eastAsia="ko-KR"/>
        </w:rPr>
        <w:t xml:space="preserve"> occur on band A and band C, respectively, the UL Tx switching between band B and band C can be triggered. </w:t>
      </w:r>
    </w:p>
    <w:p w:rsidR="00D52A38" w:rsidRPr="00D52A38" w:rsidRDefault="00D52A38" w:rsidP="00D52A38">
      <w:pPr>
        <w:pStyle w:val="ac"/>
        <w:numPr>
          <w:ilvl w:val="2"/>
          <w:numId w:val="96"/>
        </w:numPr>
        <w:spacing w:before="120" w:after="120" w:line="240" w:lineRule="auto"/>
        <w:ind w:leftChars="0"/>
        <w:rPr>
          <w:b/>
          <w:sz w:val="22"/>
          <w:szCs w:val="22"/>
          <w:lang w:eastAsia="ko-KR"/>
        </w:rPr>
      </w:pPr>
      <w:r w:rsidRPr="005C0D5E">
        <w:rPr>
          <w:rFonts w:ascii="Times New Roman" w:hAnsi="Times New Roman"/>
          <w:b/>
          <w:sz w:val="22"/>
          <w:szCs w:val="22"/>
          <w:lang w:eastAsia="ko-KR"/>
        </w:rPr>
        <w:t>In this case, it is necessary to clarify whether the switching gap is required for a UL transmission on band A.</w:t>
      </w:r>
    </w:p>
    <w:p w:rsidR="00175FEE" w:rsidRPr="00A029DB" w:rsidRDefault="00175FEE" w:rsidP="00175FEE">
      <w:pPr>
        <w:spacing w:before="120" w:after="120" w:line="240" w:lineRule="auto"/>
        <w:ind w:left="0" w:firstLineChars="100" w:firstLine="216"/>
        <w:rPr>
          <w:rFonts w:eastAsia="바탕"/>
          <w:b/>
          <w:sz w:val="22"/>
          <w:szCs w:val="22"/>
          <w:lang w:eastAsia="ko-KR"/>
        </w:rPr>
      </w:pPr>
      <w:r w:rsidRPr="00A029DB">
        <w:rPr>
          <w:rFonts w:eastAsia="바탕"/>
          <w:b/>
          <w:sz w:val="22"/>
          <w:szCs w:val="22"/>
          <w:lang w:eastAsia="ko-KR"/>
        </w:rPr>
        <w:t xml:space="preserve">Proposal #3: </w:t>
      </w:r>
      <w:r w:rsidRPr="00532CD6">
        <w:rPr>
          <w:rFonts w:eastAsia="바탕"/>
          <w:b/>
          <w:sz w:val="22"/>
          <w:szCs w:val="22"/>
          <w:lang w:eastAsia="ko-KR"/>
        </w:rPr>
        <w:t xml:space="preserve">In case where two Tx chains are on band A, when 1-port UL transmission occurs in band B, the UL Tx switching between band A and band B can be triggered. </w:t>
      </w:r>
    </w:p>
    <w:p w:rsidR="00175FEE" w:rsidRPr="00A029DB" w:rsidRDefault="00175FEE" w:rsidP="00175FEE">
      <w:pPr>
        <w:pStyle w:val="ac"/>
        <w:numPr>
          <w:ilvl w:val="2"/>
          <w:numId w:val="96"/>
        </w:numPr>
        <w:spacing w:before="120" w:after="120" w:line="240" w:lineRule="auto"/>
        <w:ind w:leftChars="0"/>
        <w:rPr>
          <w:rFonts w:ascii="Times New Roman" w:hAnsi="Times New Roman"/>
          <w:b/>
          <w:sz w:val="22"/>
          <w:szCs w:val="22"/>
          <w:lang w:eastAsia="ko-KR"/>
        </w:rPr>
      </w:pPr>
      <w:r w:rsidRPr="00532CD6">
        <w:rPr>
          <w:rFonts w:ascii="Times New Roman" w:hAnsi="Times New Roman"/>
          <w:b/>
          <w:sz w:val="22"/>
          <w:szCs w:val="22"/>
          <w:lang w:eastAsia="ko-KR"/>
        </w:rPr>
        <w:t xml:space="preserve">In this case, it is necessary to clarify whether both of two Tx chains on band A are switched to band B or only one Tx chain is switched </w:t>
      </w:r>
      <w:r>
        <w:rPr>
          <w:rFonts w:ascii="Times New Roman" w:hAnsi="Times New Roman"/>
          <w:b/>
          <w:sz w:val="22"/>
          <w:szCs w:val="22"/>
          <w:lang w:eastAsia="ko-KR"/>
        </w:rPr>
        <w:t xml:space="preserve">to band B </w:t>
      </w:r>
      <w:r w:rsidRPr="00532CD6">
        <w:rPr>
          <w:rFonts w:ascii="Times New Roman" w:hAnsi="Times New Roman"/>
          <w:b/>
          <w:sz w:val="22"/>
          <w:szCs w:val="22"/>
          <w:lang w:eastAsia="ko-KR"/>
        </w:rPr>
        <w:t xml:space="preserve">while the other Tx chain is </w:t>
      </w:r>
      <w:r>
        <w:rPr>
          <w:rFonts w:ascii="Times New Roman" w:hAnsi="Times New Roman"/>
          <w:b/>
          <w:sz w:val="22"/>
          <w:szCs w:val="22"/>
          <w:lang w:eastAsia="ko-KR"/>
        </w:rPr>
        <w:t xml:space="preserve">still </w:t>
      </w:r>
      <w:r w:rsidRPr="00532CD6">
        <w:rPr>
          <w:rFonts w:ascii="Times New Roman" w:hAnsi="Times New Roman"/>
          <w:b/>
          <w:sz w:val="22"/>
          <w:szCs w:val="22"/>
          <w:lang w:eastAsia="ko-KR"/>
        </w:rPr>
        <w:t>remained on band A.</w:t>
      </w:r>
    </w:p>
    <w:p w:rsidR="00175FEE" w:rsidRPr="007A39B9" w:rsidRDefault="00175FEE" w:rsidP="00175FEE">
      <w:pPr>
        <w:spacing w:before="120" w:after="120" w:line="240" w:lineRule="auto"/>
        <w:ind w:left="0" w:firstLineChars="100" w:firstLine="216"/>
        <w:rPr>
          <w:rFonts w:eastAsia="바탕"/>
          <w:b/>
          <w:sz w:val="22"/>
          <w:szCs w:val="22"/>
          <w:lang w:eastAsia="ko-KR"/>
        </w:rPr>
      </w:pPr>
      <w:r w:rsidRPr="007A39B9">
        <w:rPr>
          <w:rFonts w:eastAsia="바탕"/>
          <w:b/>
          <w:sz w:val="22"/>
          <w:szCs w:val="22"/>
          <w:lang w:eastAsia="ko-KR"/>
        </w:rPr>
        <w:t xml:space="preserve">Proposal #4: </w:t>
      </w:r>
      <w:r w:rsidRPr="00532CD6">
        <w:rPr>
          <w:rFonts w:eastAsia="바탕"/>
          <w:b/>
          <w:sz w:val="22"/>
          <w:szCs w:val="22"/>
          <w:lang w:eastAsia="ko-KR"/>
        </w:rPr>
        <w:t>In case where one Tx chain is on band A and another Tx chain is on band B, when 1-port UL transmission occurs on band C, the UL Tx switching between band C and band A (or B) may be triggered.</w:t>
      </w:r>
    </w:p>
    <w:p w:rsidR="00175FEE" w:rsidRPr="007A39B9" w:rsidRDefault="00175FEE" w:rsidP="00175FEE">
      <w:pPr>
        <w:pStyle w:val="ac"/>
        <w:numPr>
          <w:ilvl w:val="2"/>
          <w:numId w:val="96"/>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val="en-GB" w:eastAsia="ko-KR"/>
        </w:rPr>
        <w:t>I</w:t>
      </w:r>
      <w:r w:rsidRPr="00532CD6">
        <w:rPr>
          <w:rFonts w:ascii="Times New Roman" w:hAnsi="Times New Roman"/>
          <w:b/>
          <w:sz w:val="22"/>
          <w:szCs w:val="22"/>
          <w:lang w:eastAsia="ko-KR"/>
        </w:rPr>
        <w:t>n this case, it is necessary to clarify which of Tx chain on band A or Tx chain on band B is switched to band C.</w:t>
      </w:r>
    </w:p>
    <w:p w:rsidR="00175FEE" w:rsidRDefault="00175FEE" w:rsidP="00175FEE">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t>Proposal #</w:t>
      </w:r>
      <w:r>
        <w:rPr>
          <w:rFonts w:eastAsia="바탕"/>
          <w:b/>
          <w:sz w:val="22"/>
          <w:szCs w:val="22"/>
          <w:lang w:eastAsia="ko-KR"/>
        </w:rPr>
        <w:t>5</w:t>
      </w:r>
      <w:r w:rsidRPr="00AA75DC">
        <w:rPr>
          <w:rFonts w:eastAsia="바탕"/>
          <w:b/>
          <w:sz w:val="22"/>
          <w:szCs w:val="22"/>
          <w:lang w:eastAsia="ko-KR"/>
        </w:rPr>
        <w:t xml:space="preserve">: </w:t>
      </w:r>
      <w:r>
        <w:rPr>
          <w:rFonts w:eastAsia="바탕"/>
          <w:b/>
          <w:sz w:val="22"/>
          <w:szCs w:val="22"/>
          <w:lang w:eastAsia="ko-KR"/>
        </w:rPr>
        <w:t xml:space="preserve">It may be necessary to discuss how to configure one of options </w:t>
      </w:r>
      <w:r w:rsidRPr="00562940">
        <w:rPr>
          <w:rFonts w:eastAsia="바탕"/>
          <w:b/>
          <w:sz w:val="22"/>
          <w:szCs w:val="22"/>
          <w:lang w:eastAsia="ko-KR"/>
        </w:rPr>
        <w:t>between {‘switchedUL’, ‘dualUL’</w:t>
      </w:r>
      <w:r>
        <w:rPr>
          <w:rFonts w:eastAsia="바탕"/>
          <w:b/>
          <w:sz w:val="22"/>
          <w:szCs w:val="22"/>
          <w:lang w:eastAsia="ko-KR"/>
        </w:rPr>
        <w:t>} when UL Tx switching is configured for a set of bands belonging to multiple different band combinations.</w:t>
      </w:r>
    </w:p>
    <w:p w:rsidR="00175FEE" w:rsidRDefault="00175FEE" w:rsidP="00175FEE">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t>Proposal #</w:t>
      </w:r>
      <w:r>
        <w:rPr>
          <w:rFonts w:eastAsia="바탕"/>
          <w:b/>
          <w:sz w:val="22"/>
          <w:szCs w:val="22"/>
          <w:lang w:eastAsia="ko-KR"/>
        </w:rPr>
        <w:t>6</w:t>
      </w:r>
      <w:r w:rsidRPr="00AA75DC">
        <w:rPr>
          <w:rFonts w:eastAsia="바탕"/>
          <w:b/>
          <w:sz w:val="22"/>
          <w:szCs w:val="22"/>
          <w:lang w:eastAsia="ko-KR"/>
        </w:rPr>
        <w:t xml:space="preserve">: </w:t>
      </w:r>
      <w:r>
        <w:rPr>
          <w:rFonts w:eastAsia="바탕"/>
          <w:b/>
          <w:sz w:val="22"/>
          <w:szCs w:val="22"/>
          <w:lang w:eastAsia="ko-KR"/>
        </w:rPr>
        <w:t>It can be consider to apply additional UL Tx switching conditions in case when simultaneous UL transmissions occur on more than 2 bands (e.g. based on the priority of the transmitted UL channels).</w:t>
      </w:r>
    </w:p>
    <w:p w:rsidR="00175FEE" w:rsidRDefault="00175FEE" w:rsidP="00175FEE">
      <w:pPr>
        <w:spacing w:before="120" w:after="120" w:line="240" w:lineRule="auto"/>
        <w:ind w:left="0" w:firstLineChars="100" w:firstLine="216"/>
        <w:rPr>
          <w:rFonts w:eastAsia="바탕"/>
          <w:b/>
          <w:sz w:val="22"/>
          <w:szCs w:val="22"/>
          <w:lang w:eastAsia="ko-KR"/>
        </w:rPr>
      </w:pPr>
      <w:r w:rsidRPr="00AA75DC">
        <w:rPr>
          <w:rFonts w:eastAsia="바탕"/>
          <w:b/>
          <w:sz w:val="22"/>
          <w:szCs w:val="22"/>
          <w:lang w:eastAsia="ko-KR"/>
        </w:rPr>
        <w:t>Proposal #</w:t>
      </w:r>
      <w:r>
        <w:rPr>
          <w:rFonts w:eastAsia="바탕"/>
          <w:b/>
          <w:sz w:val="22"/>
          <w:szCs w:val="22"/>
          <w:lang w:eastAsia="ko-KR"/>
        </w:rPr>
        <w:t>7</w:t>
      </w:r>
      <w:r w:rsidRPr="00AA75DC">
        <w:rPr>
          <w:rFonts w:eastAsia="바탕"/>
          <w:b/>
          <w:sz w:val="22"/>
          <w:szCs w:val="22"/>
          <w:lang w:eastAsia="ko-KR"/>
        </w:rPr>
        <w:t xml:space="preserve">: </w:t>
      </w:r>
      <w:r>
        <w:rPr>
          <w:rFonts w:eastAsia="바탕"/>
          <w:b/>
          <w:sz w:val="22"/>
          <w:szCs w:val="22"/>
          <w:lang w:eastAsia="ko-KR"/>
        </w:rPr>
        <w:t>It may need to discuss where there is any RAN1 impact for supporting UL Tx switching over multiple TAGs.</w:t>
      </w:r>
    </w:p>
    <w:p w:rsidR="00B35F84" w:rsidRPr="00953893" w:rsidRDefault="00B35F84" w:rsidP="00FD1517">
      <w:pPr>
        <w:spacing w:before="120" w:after="120" w:line="240" w:lineRule="auto"/>
        <w:ind w:left="284" w:hangingChars="129"/>
        <w:rPr>
          <w:rFonts w:eastAsia="바탕"/>
          <w:sz w:val="22"/>
          <w:szCs w:val="22"/>
          <w:lang w:val="x-none" w:eastAsia="ko-KR"/>
        </w:rPr>
      </w:pPr>
    </w:p>
    <w:p w:rsidR="009E12C3" w:rsidRPr="002F2D18" w:rsidRDefault="009E12C3" w:rsidP="009E12C3">
      <w:pPr>
        <w:pStyle w:val="1"/>
        <w:numPr>
          <w:ilvl w:val="0"/>
          <w:numId w:val="1"/>
        </w:numPr>
        <w:spacing w:before="300"/>
        <w:rPr>
          <w:rFonts w:eastAsia="바탕"/>
          <w:b/>
          <w:lang w:eastAsia="ko-KR"/>
        </w:rPr>
      </w:pPr>
      <w:r w:rsidRPr="002F2D18">
        <w:rPr>
          <w:rFonts w:eastAsia="바탕"/>
          <w:b/>
          <w:lang w:eastAsia="ko-KR"/>
        </w:rPr>
        <w:lastRenderedPageBreak/>
        <w:t>References</w:t>
      </w:r>
    </w:p>
    <w:p w:rsidR="00926D72" w:rsidRPr="00BC1E18" w:rsidRDefault="0030173D" w:rsidP="00926D72">
      <w:pPr>
        <w:pStyle w:val="References"/>
        <w:rPr>
          <w:rFonts w:eastAsia="맑은 고딕"/>
          <w:szCs w:val="22"/>
          <w:lang w:eastAsia="ko-KR"/>
        </w:rPr>
      </w:pPr>
      <w:r w:rsidRPr="00BC1E18">
        <w:rPr>
          <w:rFonts w:eastAsia="맑은 고딕"/>
          <w:szCs w:val="22"/>
          <w:lang w:eastAsia="ko-KR"/>
        </w:rPr>
        <w:t>RP-213577</w:t>
      </w:r>
      <w:r>
        <w:rPr>
          <w:rFonts w:eastAsia="맑은 고딕"/>
          <w:szCs w:val="22"/>
          <w:lang w:eastAsia="ko-KR"/>
        </w:rPr>
        <w:t>, “</w:t>
      </w:r>
      <w:r w:rsidR="00837520" w:rsidRPr="00BC1E18">
        <w:rPr>
          <w:rFonts w:eastAsia="맑은 고딕"/>
          <w:szCs w:val="22"/>
          <w:lang w:eastAsia="ko-KR"/>
        </w:rPr>
        <w:t>New WID on Multi-carrier enhancements”</w:t>
      </w:r>
      <w:r w:rsidR="00837520">
        <w:rPr>
          <w:rFonts w:eastAsia="맑은 고딕"/>
          <w:szCs w:val="22"/>
          <w:lang w:eastAsia="ko-KR"/>
        </w:rPr>
        <w:t xml:space="preserve">, </w:t>
      </w:r>
      <w:r w:rsidR="00837520" w:rsidRPr="00BC1E18">
        <w:rPr>
          <w:rFonts w:eastAsia="맑은 고딕"/>
          <w:szCs w:val="22"/>
          <w:lang w:eastAsia="ko-KR"/>
        </w:rPr>
        <w:t>NTT DOCOMO</w:t>
      </w:r>
    </w:p>
    <w:p w:rsidR="00A44B58" w:rsidRPr="00837520" w:rsidRDefault="00A44B58" w:rsidP="00E3636D">
      <w:pPr>
        <w:spacing w:before="120" w:after="120" w:line="240" w:lineRule="auto"/>
        <w:ind w:left="284" w:hangingChars="129"/>
        <w:rPr>
          <w:rFonts w:eastAsia="바탕"/>
          <w:sz w:val="22"/>
          <w:szCs w:val="22"/>
          <w:lang w:val="en-US" w:eastAsia="ko-KR"/>
        </w:rPr>
      </w:pPr>
    </w:p>
    <w:p w:rsidR="00F64312" w:rsidRDefault="00F64312" w:rsidP="00E3636D">
      <w:pPr>
        <w:spacing w:before="120" w:after="120" w:line="240" w:lineRule="auto"/>
        <w:ind w:left="284" w:hangingChars="129"/>
        <w:rPr>
          <w:rFonts w:eastAsia="바탕"/>
          <w:sz w:val="22"/>
          <w:szCs w:val="22"/>
          <w:lang w:eastAsia="ko-KR"/>
        </w:rPr>
      </w:pPr>
    </w:p>
    <w:sectPr w:rsidR="00F6431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3966" w:rsidRDefault="00C83966" w:rsidP="00CB15B0">
      <w:pPr>
        <w:spacing w:before="0" w:after="0" w:line="240" w:lineRule="auto"/>
      </w:pPr>
      <w:r>
        <w:separator/>
      </w:r>
    </w:p>
  </w:endnote>
  <w:endnote w:type="continuationSeparator" w:id="0">
    <w:p w:rsidR="00C83966" w:rsidRDefault="00C83966"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3966" w:rsidRDefault="00C83966" w:rsidP="00CB15B0">
      <w:pPr>
        <w:spacing w:before="0" w:after="0" w:line="240" w:lineRule="auto"/>
      </w:pPr>
      <w:r>
        <w:separator/>
      </w:r>
    </w:p>
  </w:footnote>
  <w:footnote w:type="continuationSeparator" w:id="0">
    <w:p w:rsidR="00C83966" w:rsidRDefault="00C83966"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BC2124"/>
    <w:multiLevelType w:val="hybridMultilevel"/>
    <w:tmpl w:val="37A2B61E"/>
    <w:lvl w:ilvl="0" w:tplc="AF083C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 w15:restartNumberingAfterBreak="0">
    <w:nsid w:val="06E105CE"/>
    <w:multiLevelType w:val="hybridMultilevel"/>
    <w:tmpl w:val="75105086"/>
    <w:lvl w:ilvl="0" w:tplc="E286B07A">
      <w:start w:val="1"/>
      <w:numFmt w:val="decimal"/>
      <w:lvlText w:val="%1)"/>
      <w:lvlJc w:val="left"/>
      <w:pPr>
        <w:ind w:left="980" w:hanging="360"/>
      </w:pPr>
      <w:rPr>
        <w:rFonts w:hint="default"/>
      </w:rPr>
    </w:lvl>
    <w:lvl w:ilvl="1" w:tplc="04090019">
      <w:start w:val="1"/>
      <w:numFmt w:val="upperLetter"/>
      <w:lvlText w:val="%2."/>
      <w:lvlJc w:val="left"/>
      <w:pPr>
        <w:ind w:left="1420" w:hanging="400"/>
      </w:pPr>
    </w:lvl>
    <w:lvl w:ilvl="2" w:tplc="0409001B">
      <w:start w:val="1"/>
      <w:numFmt w:val="lowerRoman"/>
      <w:lvlText w:val="%3."/>
      <w:lvlJc w:val="right"/>
      <w:pPr>
        <w:ind w:left="1820" w:hanging="400"/>
      </w:pPr>
    </w:lvl>
    <w:lvl w:ilvl="3" w:tplc="0409000F">
      <w:start w:val="1"/>
      <w:numFmt w:val="decimal"/>
      <w:lvlText w:val="%4."/>
      <w:lvlJc w:val="left"/>
      <w:pPr>
        <w:ind w:left="2220" w:hanging="400"/>
      </w:pPr>
    </w:lvl>
    <w:lvl w:ilvl="4" w:tplc="04090019">
      <w:start w:val="1"/>
      <w:numFmt w:val="upperLetter"/>
      <w:lvlText w:val="%5."/>
      <w:lvlJc w:val="left"/>
      <w:pPr>
        <w:ind w:left="2620" w:hanging="400"/>
      </w:pPr>
    </w:lvl>
    <w:lvl w:ilvl="5" w:tplc="0409001B">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4"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6" w15:restartNumberingAfterBreak="0">
    <w:nsid w:val="09441FD9"/>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7" w15:restartNumberingAfterBreak="0">
    <w:nsid w:val="095F241A"/>
    <w:multiLevelType w:val="hybridMultilevel"/>
    <w:tmpl w:val="56429EEE"/>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0B0F024A"/>
    <w:multiLevelType w:val="hybridMultilevel"/>
    <w:tmpl w:val="E5601412"/>
    <w:lvl w:ilvl="0" w:tplc="B5A8667A">
      <w:numFmt w:val="bullet"/>
      <w:lvlText w:val="-"/>
      <w:lvlJc w:val="left"/>
      <w:pPr>
        <w:ind w:left="76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D16A85"/>
    <w:multiLevelType w:val="hybridMultilevel"/>
    <w:tmpl w:val="9240424E"/>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0" w15:restartNumberingAfterBreak="0">
    <w:nsid w:val="0D5064E8"/>
    <w:multiLevelType w:val="hybridMultilevel"/>
    <w:tmpl w:val="C67E762C"/>
    <w:lvl w:ilvl="0" w:tplc="0409001B">
      <w:start w:val="1"/>
      <w:numFmt w:val="lowerRoman"/>
      <w:lvlText w:val="%1."/>
      <w:lvlJc w:val="right"/>
      <w:pPr>
        <w:ind w:left="1420" w:hanging="400"/>
      </w:pPr>
    </w:lvl>
    <w:lvl w:ilvl="1" w:tplc="04090019" w:tentative="1">
      <w:start w:val="1"/>
      <w:numFmt w:val="upperLetter"/>
      <w:lvlText w:val="%2."/>
      <w:lvlJc w:val="left"/>
      <w:pPr>
        <w:ind w:left="1820" w:hanging="400"/>
      </w:pPr>
    </w:lvl>
    <w:lvl w:ilvl="2" w:tplc="0409001B" w:tentative="1">
      <w:start w:val="1"/>
      <w:numFmt w:val="lowerRoman"/>
      <w:lvlText w:val="%3."/>
      <w:lvlJc w:val="right"/>
      <w:pPr>
        <w:ind w:left="2220" w:hanging="400"/>
      </w:pPr>
    </w:lvl>
    <w:lvl w:ilvl="3" w:tplc="0409000F" w:tentative="1">
      <w:start w:val="1"/>
      <w:numFmt w:val="decimal"/>
      <w:lvlText w:val="%4."/>
      <w:lvlJc w:val="left"/>
      <w:pPr>
        <w:ind w:left="2620" w:hanging="400"/>
      </w:pPr>
    </w:lvl>
    <w:lvl w:ilvl="4" w:tplc="04090019" w:tentative="1">
      <w:start w:val="1"/>
      <w:numFmt w:val="upperLetter"/>
      <w:lvlText w:val="%5."/>
      <w:lvlJc w:val="left"/>
      <w:pPr>
        <w:ind w:left="3020" w:hanging="400"/>
      </w:pPr>
    </w:lvl>
    <w:lvl w:ilvl="5" w:tplc="0409001B" w:tentative="1">
      <w:start w:val="1"/>
      <w:numFmt w:val="lowerRoman"/>
      <w:lvlText w:val="%6."/>
      <w:lvlJc w:val="right"/>
      <w:pPr>
        <w:ind w:left="3420" w:hanging="400"/>
      </w:pPr>
    </w:lvl>
    <w:lvl w:ilvl="6" w:tplc="0409000F" w:tentative="1">
      <w:start w:val="1"/>
      <w:numFmt w:val="decimal"/>
      <w:lvlText w:val="%7."/>
      <w:lvlJc w:val="left"/>
      <w:pPr>
        <w:ind w:left="3820" w:hanging="400"/>
      </w:pPr>
    </w:lvl>
    <w:lvl w:ilvl="7" w:tplc="04090019" w:tentative="1">
      <w:start w:val="1"/>
      <w:numFmt w:val="upperLetter"/>
      <w:lvlText w:val="%8."/>
      <w:lvlJc w:val="left"/>
      <w:pPr>
        <w:ind w:left="4220" w:hanging="400"/>
      </w:pPr>
    </w:lvl>
    <w:lvl w:ilvl="8" w:tplc="0409001B" w:tentative="1">
      <w:start w:val="1"/>
      <w:numFmt w:val="lowerRoman"/>
      <w:lvlText w:val="%9."/>
      <w:lvlJc w:val="right"/>
      <w:pPr>
        <w:ind w:left="4620" w:hanging="400"/>
      </w:pPr>
    </w:lvl>
  </w:abstractNum>
  <w:abstractNum w:abstractNumId="11"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0E487FBD"/>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ED53DB0"/>
    <w:multiLevelType w:val="hybridMultilevel"/>
    <w:tmpl w:val="75129966"/>
    <w:lvl w:ilvl="0" w:tplc="ECE6F206">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6"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9"/>
        </w:tabs>
        <w:ind w:left="1069"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바탕"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68E7760"/>
    <w:multiLevelType w:val="hybridMultilevel"/>
    <w:tmpl w:val="FC40BF88"/>
    <w:lvl w:ilvl="0" w:tplc="3AD20AC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0" w15:restartNumberingAfterBreak="0">
    <w:nsid w:val="176F307C"/>
    <w:multiLevelType w:val="hybridMultilevel"/>
    <w:tmpl w:val="37A2B61E"/>
    <w:lvl w:ilvl="0" w:tplc="AF083C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1" w15:restartNumberingAfterBreak="0">
    <w:nsid w:val="17B645E8"/>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 w15:restartNumberingAfterBreak="0">
    <w:nsid w:val="19004D68"/>
    <w:multiLevelType w:val="hybridMultilevel"/>
    <w:tmpl w:val="B95CB87E"/>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3" w15:restartNumberingAfterBreak="0">
    <w:nsid w:val="1988249D"/>
    <w:multiLevelType w:val="hybridMultilevel"/>
    <w:tmpl w:val="6D5A88B4"/>
    <w:lvl w:ilvl="0" w:tplc="1B387316">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4"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5" w15:restartNumberingAfterBreak="0">
    <w:nsid w:val="19E2206A"/>
    <w:multiLevelType w:val="hybridMultilevel"/>
    <w:tmpl w:val="F71A5D5C"/>
    <w:lvl w:ilvl="0" w:tplc="BAA4D2A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E56740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8" w15:restartNumberingAfterBreak="0">
    <w:nsid w:val="1F8C7574"/>
    <w:multiLevelType w:val="multilevel"/>
    <w:tmpl w:val="76A65F0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FF11343"/>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0" w15:restartNumberingAfterBreak="0">
    <w:nsid w:val="216F6062"/>
    <w:multiLevelType w:val="hybridMultilevel"/>
    <w:tmpl w:val="AF7EE64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1" w15:restartNumberingAfterBreak="0">
    <w:nsid w:val="22F6656C"/>
    <w:multiLevelType w:val="multilevel"/>
    <w:tmpl w:val="7C846A8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32"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C9351E8"/>
    <w:multiLevelType w:val="multilevel"/>
    <w:tmpl w:val="140EE1F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36" w15:restartNumberingAfterBreak="0">
    <w:nsid w:val="2D072B1B"/>
    <w:multiLevelType w:val="hybridMultilevel"/>
    <w:tmpl w:val="4DCAB54A"/>
    <w:lvl w:ilvl="0" w:tplc="71FE7C3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7" w15:restartNumberingAfterBreak="0">
    <w:nsid w:val="2D0D064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30D16E41"/>
    <w:multiLevelType w:val="hybridMultilevel"/>
    <w:tmpl w:val="0FAA5EAC"/>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328D76DE"/>
    <w:multiLevelType w:val="hybridMultilevel"/>
    <w:tmpl w:val="FFC26130"/>
    <w:lvl w:ilvl="0" w:tplc="AF083C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41" w15:restartNumberingAfterBreak="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2"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3" w15:restartNumberingAfterBreak="0">
    <w:nsid w:val="352A53AF"/>
    <w:multiLevelType w:val="multilevel"/>
    <w:tmpl w:val="415857C6"/>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44"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9006DF1"/>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6"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47"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40926BDF"/>
    <w:multiLevelType w:val="hybridMultilevel"/>
    <w:tmpl w:val="752EC494"/>
    <w:lvl w:ilvl="0" w:tplc="7AAC9974">
      <w:start w:val="2"/>
      <w:numFmt w:val="bullet"/>
      <w:lvlText w:val="-"/>
      <w:lvlJc w:val="left"/>
      <w:pPr>
        <w:ind w:left="576" w:hanging="360"/>
      </w:pPr>
      <w:rPr>
        <w:rFonts w:ascii="Times New Roman" w:eastAsia="바탕"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49" w15:restartNumberingAfterBreak="0">
    <w:nsid w:val="42021137"/>
    <w:multiLevelType w:val="hybridMultilevel"/>
    <w:tmpl w:val="4D623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46F1ECA"/>
    <w:multiLevelType w:val="multilevel"/>
    <w:tmpl w:val="446F1E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2"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9"/>
        </w:tabs>
        <w:ind w:left="1069"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A5619DD"/>
    <w:multiLevelType w:val="hybridMultilevel"/>
    <w:tmpl w:val="F88470C2"/>
    <w:lvl w:ilvl="0" w:tplc="468E0108">
      <w:start w:val="1"/>
      <w:numFmt w:val="decimal"/>
      <w:lvlText w:val="%1)"/>
      <w:lvlJc w:val="left"/>
      <w:pPr>
        <w:ind w:left="502" w:hanging="360"/>
      </w:pPr>
      <w:rPr>
        <w:rFonts w:hint="default"/>
      </w:rPr>
    </w:lvl>
    <w:lvl w:ilvl="1" w:tplc="04090019">
      <w:start w:val="1"/>
      <w:numFmt w:val="upperLetter"/>
      <w:lvlText w:val="%2."/>
      <w:lvlJc w:val="left"/>
      <w:pPr>
        <w:ind w:left="942" w:hanging="400"/>
      </w:pPr>
    </w:lvl>
    <w:lvl w:ilvl="2" w:tplc="0409001B">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54" w15:restartNumberingAfterBreak="0">
    <w:nsid w:val="4A7B0AC5"/>
    <w:multiLevelType w:val="hybridMultilevel"/>
    <w:tmpl w:val="5FBC054C"/>
    <w:lvl w:ilvl="0" w:tplc="7BFCD7A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5" w15:restartNumberingAfterBreak="0">
    <w:nsid w:val="4C966BC3"/>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6"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4FFE7EA2"/>
    <w:multiLevelType w:val="hybridMultilevel"/>
    <w:tmpl w:val="8A4E4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3B87A28">
      <w:start w:val="3"/>
      <w:numFmt w:val="bullet"/>
      <w:lvlText w:val="-"/>
      <w:lvlJc w:val="left"/>
      <w:pPr>
        <w:ind w:left="644" w:hanging="360"/>
      </w:pPr>
      <w:rPr>
        <w:rFonts w:ascii="Times New Roman" w:eastAsia="바탕"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07A146F"/>
    <w:multiLevelType w:val="multilevel"/>
    <w:tmpl w:val="54D4DA90"/>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59" w15:restartNumberingAfterBreak="0">
    <w:nsid w:val="51DC1FCB"/>
    <w:multiLevelType w:val="hybridMultilevel"/>
    <w:tmpl w:val="A3043C66"/>
    <w:lvl w:ilvl="0" w:tplc="085AE0F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0" w15:restartNumberingAfterBreak="0">
    <w:nsid w:val="53023D52"/>
    <w:multiLevelType w:val="hybridMultilevel"/>
    <w:tmpl w:val="5A26E7AC"/>
    <w:lvl w:ilvl="0" w:tplc="A8DA30E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1" w15:restartNumberingAfterBreak="0">
    <w:nsid w:val="53733233"/>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2"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7D663C3"/>
    <w:multiLevelType w:val="hybridMultilevel"/>
    <w:tmpl w:val="028AA2BC"/>
    <w:lvl w:ilvl="0" w:tplc="E46480BA">
      <w:start w:val="1"/>
      <w:numFmt w:val="bullet"/>
      <w:lvlText w:val="-"/>
      <w:lvlJc w:val="left"/>
      <w:pPr>
        <w:ind w:left="360" w:hanging="360"/>
      </w:pPr>
      <w:rPr>
        <w:rFonts w:ascii="Times New Roman" w:eastAsia="바탕"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4" w15:restartNumberingAfterBreak="0">
    <w:nsid w:val="57E47BEF"/>
    <w:multiLevelType w:val="hybridMultilevel"/>
    <w:tmpl w:val="ED5EBC9A"/>
    <w:lvl w:ilvl="0" w:tplc="326843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5" w15:restartNumberingAfterBreak="0">
    <w:nsid w:val="583834D3"/>
    <w:multiLevelType w:val="hybridMultilevel"/>
    <w:tmpl w:val="645A4EDC"/>
    <w:lvl w:ilvl="0" w:tplc="4202C932">
      <w:start w:val="1"/>
      <w:numFmt w:val="bullet"/>
      <w:lvlText w:val=""/>
      <w:lvlJc w:val="left"/>
      <w:pPr>
        <w:ind w:left="720" w:hanging="420"/>
      </w:pPr>
      <w:rPr>
        <w:rFonts w:ascii="Symbol" w:eastAsia="MS Mincho" w:hAnsi="Symbol"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66"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67"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5A357BAB"/>
    <w:multiLevelType w:val="hybridMultilevel"/>
    <w:tmpl w:val="9240424E"/>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69" w15:restartNumberingAfterBreak="0">
    <w:nsid w:val="5C4B6A9D"/>
    <w:multiLevelType w:val="hybridMultilevel"/>
    <w:tmpl w:val="12DCC300"/>
    <w:lvl w:ilvl="0" w:tplc="7BFCD7A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0" w15:restartNumberingAfterBreak="0">
    <w:nsid w:val="5D026A7C"/>
    <w:multiLevelType w:val="multilevel"/>
    <w:tmpl w:val="AADA08D8"/>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cs="Times New Roman" w:hint="default"/>
        <w:sz w:val="20"/>
      </w:rPr>
    </w:lvl>
    <w:lvl w:ilvl="2">
      <w:start w:val="1"/>
      <w:numFmt w:val="bullet"/>
      <w:lvlText w:val=""/>
      <w:lvlJc w:val="left"/>
      <w:pPr>
        <w:tabs>
          <w:tab w:val="num" w:pos="2084"/>
        </w:tabs>
        <w:ind w:left="2084" w:hanging="360"/>
      </w:pPr>
      <w:rPr>
        <w:rFonts w:ascii="Wingdings" w:hAnsi="Wingdings" w:hint="default"/>
        <w:sz w:val="20"/>
      </w:rPr>
    </w:lvl>
    <w:lvl w:ilvl="3">
      <w:start w:val="1"/>
      <w:numFmt w:val="bullet"/>
      <w:lvlText w:val=""/>
      <w:lvlJc w:val="left"/>
      <w:pPr>
        <w:tabs>
          <w:tab w:val="num" w:pos="2804"/>
        </w:tabs>
        <w:ind w:left="2804" w:hanging="360"/>
      </w:pPr>
      <w:rPr>
        <w:rFonts w:ascii="Wingdings" w:hAnsi="Wingdings" w:hint="default"/>
        <w:sz w:val="20"/>
      </w:rPr>
    </w:lvl>
    <w:lvl w:ilvl="4">
      <w:start w:val="1"/>
      <w:numFmt w:val="bullet"/>
      <w:lvlText w:val=""/>
      <w:lvlJc w:val="left"/>
      <w:pPr>
        <w:tabs>
          <w:tab w:val="num" w:pos="3524"/>
        </w:tabs>
        <w:ind w:left="3524" w:hanging="360"/>
      </w:pPr>
      <w:rPr>
        <w:rFonts w:ascii="Wingdings" w:hAnsi="Wingdings" w:hint="default"/>
        <w:sz w:val="20"/>
      </w:rPr>
    </w:lvl>
    <w:lvl w:ilvl="5">
      <w:start w:val="1"/>
      <w:numFmt w:val="bullet"/>
      <w:lvlText w:val=""/>
      <w:lvlJc w:val="left"/>
      <w:pPr>
        <w:tabs>
          <w:tab w:val="num" w:pos="4244"/>
        </w:tabs>
        <w:ind w:left="4244" w:hanging="360"/>
      </w:pPr>
      <w:rPr>
        <w:rFonts w:ascii="Wingdings" w:hAnsi="Wingdings" w:hint="default"/>
        <w:sz w:val="20"/>
      </w:rPr>
    </w:lvl>
    <w:lvl w:ilvl="6">
      <w:start w:val="1"/>
      <w:numFmt w:val="bullet"/>
      <w:lvlText w:val=""/>
      <w:lvlJc w:val="left"/>
      <w:pPr>
        <w:tabs>
          <w:tab w:val="num" w:pos="4964"/>
        </w:tabs>
        <w:ind w:left="4964" w:hanging="360"/>
      </w:pPr>
      <w:rPr>
        <w:rFonts w:ascii="Wingdings" w:hAnsi="Wingdings" w:hint="default"/>
        <w:sz w:val="20"/>
      </w:rPr>
    </w:lvl>
    <w:lvl w:ilvl="7">
      <w:start w:val="1"/>
      <w:numFmt w:val="bullet"/>
      <w:lvlText w:val=""/>
      <w:lvlJc w:val="left"/>
      <w:pPr>
        <w:tabs>
          <w:tab w:val="num" w:pos="5684"/>
        </w:tabs>
        <w:ind w:left="5684" w:hanging="360"/>
      </w:pPr>
      <w:rPr>
        <w:rFonts w:ascii="Wingdings" w:hAnsi="Wingdings" w:hint="default"/>
        <w:sz w:val="20"/>
      </w:rPr>
    </w:lvl>
    <w:lvl w:ilvl="8">
      <w:start w:val="1"/>
      <w:numFmt w:val="bullet"/>
      <w:lvlText w:val=""/>
      <w:lvlJc w:val="left"/>
      <w:pPr>
        <w:tabs>
          <w:tab w:val="num" w:pos="6404"/>
        </w:tabs>
        <w:ind w:left="6404" w:hanging="360"/>
      </w:pPr>
      <w:rPr>
        <w:rFonts w:ascii="Wingdings" w:hAnsi="Wingdings" w:hint="default"/>
        <w:sz w:val="20"/>
      </w:rPr>
    </w:lvl>
  </w:abstractNum>
  <w:abstractNum w:abstractNumId="71" w15:restartNumberingAfterBreak="0">
    <w:nsid w:val="5D0A1353"/>
    <w:multiLevelType w:val="multilevel"/>
    <w:tmpl w:val="24563B9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72" w15:restartNumberingAfterBreak="0">
    <w:nsid w:val="645F6F7D"/>
    <w:multiLevelType w:val="hybridMultilevel"/>
    <w:tmpl w:val="4982839A"/>
    <w:lvl w:ilvl="0" w:tplc="468A82B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3" w15:restartNumberingAfterBreak="0">
    <w:nsid w:val="65E1226E"/>
    <w:multiLevelType w:val="hybridMultilevel"/>
    <w:tmpl w:val="311C80C4"/>
    <w:lvl w:ilvl="0" w:tplc="C8C82B1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4" w15:restartNumberingAfterBreak="0">
    <w:nsid w:val="668C536E"/>
    <w:multiLevelType w:val="hybridMultilevel"/>
    <w:tmpl w:val="C6006498"/>
    <w:lvl w:ilvl="0" w:tplc="0409000F">
      <w:start w:val="1"/>
      <w:numFmt w:val="decimal"/>
      <w:lvlText w:val="%1."/>
      <w:lvlJc w:val="left"/>
      <w:pPr>
        <w:ind w:left="2000" w:hanging="400"/>
      </w:pPr>
    </w:lvl>
    <w:lvl w:ilvl="1" w:tplc="04090019" w:tentative="1">
      <w:start w:val="1"/>
      <w:numFmt w:val="upperLetter"/>
      <w:lvlText w:val="%2."/>
      <w:lvlJc w:val="left"/>
      <w:pPr>
        <w:ind w:left="2400" w:hanging="400"/>
      </w:pPr>
    </w:lvl>
    <w:lvl w:ilvl="2" w:tplc="0409001B" w:tentative="1">
      <w:start w:val="1"/>
      <w:numFmt w:val="lowerRoman"/>
      <w:lvlText w:val="%3."/>
      <w:lvlJc w:val="right"/>
      <w:pPr>
        <w:ind w:left="2800" w:hanging="400"/>
      </w:pPr>
    </w:lvl>
    <w:lvl w:ilvl="3" w:tplc="0409000F" w:tentative="1">
      <w:start w:val="1"/>
      <w:numFmt w:val="decimal"/>
      <w:lvlText w:val="%4."/>
      <w:lvlJc w:val="left"/>
      <w:pPr>
        <w:ind w:left="3200" w:hanging="400"/>
      </w:pPr>
    </w:lvl>
    <w:lvl w:ilvl="4" w:tplc="04090019" w:tentative="1">
      <w:start w:val="1"/>
      <w:numFmt w:val="upperLetter"/>
      <w:lvlText w:val="%5."/>
      <w:lvlJc w:val="left"/>
      <w:pPr>
        <w:ind w:left="3600" w:hanging="400"/>
      </w:pPr>
    </w:lvl>
    <w:lvl w:ilvl="5" w:tplc="0409001B" w:tentative="1">
      <w:start w:val="1"/>
      <w:numFmt w:val="lowerRoman"/>
      <w:lvlText w:val="%6."/>
      <w:lvlJc w:val="right"/>
      <w:pPr>
        <w:ind w:left="4000" w:hanging="400"/>
      </w:pPr>
    </w:lvl>
    <w:lvl w:ilvl="6" w:tplc="0409000F" w:tentative="1">
      <w:start w:val="1"/>
      <w:numFmt w:val="decimal"/>
      <w:lvlText w:val="%7."/>
      <w:lvlJc w:val="left"/>
      <w:pPr>
        <w:ind w:left="4400" w:hanging="400"/>
      </w:pPr>
    </w:lvl>
    <w:lvl w:ilvl="7" w:tplc="04090019" w:tentative="1">
      <w:start w:val="1"/>
      <w:numFmt w:val="upperLetter"/>
      <w:lvlText w:val="%8."/>
      <w:lvlJc w:val="left"/>
      <w:pPr>
        <w:ind w:left="4800" w:hanging="400"/>
      </w:pPr>
    </w:lvl>
    <w:lvl w:ilvl="8" w:tplc="0409001B" w:tentative="1">
      <w:start w:val="1"/>
      <w:numFmt w:val="lowerRoman"/>
      <w:lvlText w:val="%9."/>
      <w:lvlJc w:val="right"/>
      <w:pPr>
        <w:ind w:left="5200" w:hanging="400"/>
      </w:pPr>
    </w:lvl>
  </w:abstractNum>
  <w:abstractNum w:abstractNumId="75" w15:restartNumberingAfterBreak="0">
    <w:nsid w:val="6728417E"/>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6"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069"/>
        </w:tabs>
        <w:ind w:left="1069"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6A0924D0"/>
    <w:multiLevelType w:val="hybridMultilevel"/>
    <w:tmpl w:val="DA7A0604"/>
    <w:lvl w:ilvl="0" w:tplc="A4328904">
      <w:numFmt w:val="bullet"/>
      <w:lvlText w:val="·"/>
      <w:lvlJc w:val="left"/>
      <w:pPr>
        <w:ind w:left="720" w:hanging="360"/>
      </w:pPr>
      <w:rPr>
        <w:rFonts w:ascii="Times New Roman" w:eastAsia="Microsoft YaHei" w:hAnsi="Times New Roman" w:cs="Times New Roman" w:hint="default"/>
        <w:sz w:val="2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8" w15:restartNumberingAfterBreak="0">
    <w:nsid w:val="6AC90260"/>
    <w:multiLevelType w:val="hybridMultilevel"/>
    <w:tmpl w:val="5F105646"/>
    <w:lvl w:ilvl="0" w:tplc="FABC8B1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6AE93F04"/>
    <w:multiLevelType w:val="hybridMultilevel"/>
    <w:tmpl w:val="6F660B4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785" w:hanging="360"/>
      </w:pPr>
      <w:rPr>
        <w:rFonts w:ascii="Courier New" w:hAnsi="Courier New" w:cs="Courier New" w:hint="default"/>
      </w:rPr>
    </w:lvl>
    <w:lvl w:ilvl="2" w:tplc="040C0005">
      <w:start w:val="1"/>
      <w:numFmt w:val="bullet"/>
      <w:lvlText w:val=""/>
      <w:lvlJc w:val="left"/>
      <w:pPr>
        <w:ind w:left="1211" w:hanging="360"/>
      </w:pPr>
      <w:rPr>
        <w:rFonts w:ascii="Wingdings" w:hAnsi="Wingdings" w:hint="default"/>
      </w:rPr>
    </w:lvl>
    <w:lvl w:ilvl="3" w:tplc="040C0001">
      <w:start w:val="1"/>
      <w:numFmt w:val="bullet"/>
      <w:lvlText w:val=""/>
      <w:lvlJc w:val="left"/>
      <w:pPr>
        <w:ind w:left="1636"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0" w15:restartNumberingAfterBreak="0">
    <w:nsid w:val="6B903B2D"/>
    <w:multiLevelType w:val="hybridMultilevel"/>
    <w:tmpl w:val="6F5C83E0"/>
    <w:lvl w:ilvl="0" w:tplc="DF4C28A4">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81" w15:restartNumberingAfterBreak="0">
    <w:nsid w:val="6BE8642F"/>
    <w:multiLevelType w:val="multilevel"/>
    <w:tmpl w:val="3566F9EA"/>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82" w15:restartNumberingAfterBreak="0">
    <w:nsid w:val="6DCE44A0"/>
    <w:multiLevelType w:val="multilevel"/>
    <w:tmpl w:val="F186412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83" w15:restartNumberingAfterBreak="0">
    <w:nsid w:val="6E6C6D42"/>
    <w:multiLevelType w:val="multilevel"/>
    <w:tmpl w:val="72A20BE2"/>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84" w15:restartNumberingAfterBreak="0">
    <w:nsid w:val="6F265FD1"/>
    <w:multiLevelType w:val="hybridMultilevel"/>
    <w:tmpl w:val="9934CD58"/>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5"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6"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73903746"/>
    <w:multiLevelType w:val="hybridMultilevel"/>
    <w:tmpl w:val="8C728096"/>
    <w:lvl w:ilvl="0" w:tplc="B5A8667A">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50107EA"/>
    <w:multiLevelType w:val="hybridMultilevel"/>
    <w:tmpl w:val="9B7A31D2"/>
    <w:lvl w:ilvl="0" w:tplc="B5A8667A">
      <w:numFmt w:val="bullet"/>
      <w:lvlText w:val="-"/>
      <w:lvlJc w:val="left"/>
      <w:pPr>
        <w:ind w:left="420" w:hanging="420"/>
      </w:pPr>
      <w:rPr>
        <w:rFonts w:ascii="Times" w:eastAsia="바탕"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763A6DA5"/>
    <w:multiLevelType w:val="hybridMultilevel"/>
    <w:tmpl w:val="6F5C83E0"/>
    <w:lvl w:ilvl="0" w:tplc="DF4C2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90" w15:restartNumberingAfterBreak="0">
    <w:nsid w:val="79C72790"/>
    <w:multiLevelType w:val="hybridMultilevel"/>
    <w:tmpl w:val="42D07CAC"/>
    <w:lvl w:ilvl="0" w:tplc="9B88357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91" w15:restartNumberingAfterBreak="0">
    <w:nsid w:val="79E46EF0"/>
    <w:multiLevelType w:val="hybridMultilevel"/>
    <w:tmpl w:val="35AC76DE"/>
    <w:lvl w:ilvl="0" w:tplc="91F041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2"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4" w15:restartNumberingAfterBreak="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5" w15:restartNumberingAfterBreak="0">
    <w:nsid w:val="7F4D739A"/>
    <w:multiLevelType w:val="hybridMultilevel"/>
    <w:tmpl w:val="0FAA5EAC"/>
    <w:lvl w:ilvl="0" w:tplc="87761D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85"/>
  </w:num>
  <w:num w:numId="2">
    <w:abstractNumId w:val="0"/>
  </w:num>
  <w:num w:numId="3">
    <w:abstractNumId w:val="46"/>
  </w:num>
  <w:num w:numId="4">
    <w:abstractNumId w:val="38"/>
  </w:num>
  <w:num w:numId="5">
    <w:abstractNumId w:val="24"/>
  </w:num>
  <w:num w:numId="6">
    <w:abstractNumId w:val="41"/>
  </w:num>
  <w:num w:numId="7">
    <w:abstractNumId w:val="44"/>
  </w:num>
  <w:num w:numId="8">
    <w:abstractNumId w:val="5"/>
  </w:num>
  <w:num w:numId="9">
    <w:abstractNumId w:val="64"/>
  </w:num>
  <w:num w:numId="10">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74"/>
  </w:num>
  <w:num w:numId="13">
    <w:abstractNumId w:val="30"/>
  </w:num>
  <w:num w:numId="14">
    <w:abstractNumId w:val="70"/>
  </w:num>
  <w:num w:numId="15">
    <w:abstractNumId w:val="71"/>
  </w:num>
  <w:num w:numId="16">
    <w:abstractNumId w:val="76"/>
  </w:num>
  <w:num w:numId="17">
    <w:abstractNumId w:val="58"/>
  </w:num>
  <w:num w:numId="18">
    <w:abstractNumId w:val="33"/>
  </w:num>
  <w:num w:numId="19">
    <w:abstractNumId w:val="35"/>
  </w:num>
  <w:num w:numId="20">
    <w:abstractNumId w:val="81"/>
  </w:num>
  <w:num w:numId="21">
    <w:abstractNumId w:val="12"/>
  </w:num>
  <w:num w:numId="22">
    <w:abstractNumId w:val="83"/>
  </w:num>
  <w:num w:numId="23">
    <w:abstractNumId w:val="11"/>
  </w:num>
  <w:num w:numId="24">
    <w:abstractNumId w:val="82"/>
  </w:num>
  <w:num w:numId="25">
    <w:abstractNumId w:val="56"/>
  </w:num>
  <w:num w:numId="26">
    <w:abstractNumId w:val="31"/>
  </w:num>
  <w:num w:numId="27">
    <w:abstractNumId w:val="43"/>
  </w:num>
  <w:num w:numId="28">
    <w:abstractNumId w:val="25"/>
  </w:num>
  <w:num w:numId="29">
    <w:abstractNumId w:val="75"/>
  </w:num>
  <w:num w:numId="30">
    <w:abstractNumId w:val="36"/>
  </w:num>
  <w:num w:numId="31">
    <w:abstractNumId w:val="3"/>
  </w:num>
  <w:num w:numId="32">
    <w:abstractNumId w:val="34"/>
  </w:num>
  <w:num w:numId="33">
    <w:abstractNumId w:val="32"/>
  </w:num>
  <w:num w:numId="34">
    <w:abstractNumId w:val="66"/>
  </w:num>
  <w:num w:numId="35">
    <w:abstractNumId w:val="26"/>
  </w:num>
  <w:num w:numId="36">
    <w:abstractNumId w:val="65"/>
  </w:num>
  <w:num w:numId="37">
    <w:abstractNumId w:val="77"/>
  </w:num>
  <w:num w:numId="38">
    <w:abstractNumId w:val="89"/>
  </w:num>
  <w:num w:numId="39">
    <w:abstractNumId w:val="63"/>
  </w:num>
  <w:num w:numId="40">
    <w:abstractNumId w:val="69"/>
  </w:num>
  <w:num w:numId="41">
    <w:abstractNumId w:val="21"/>
  </w:num>
  <w:num w:numId="42">
    <w:abstractNumId w:val="54"/>
  </w:num>
  <w:num w:numId="43">
    <w:abstractNumId w:val="37"/>
  </w:num>
  <w:num w:numId="44">
    <w:abstractNumId w:val="49"/>
  </w:num>
  <w:num w:numId="45">
    <w:abstractNumId w:val="42"/>
  </w:num>
  <w:num w:numId="46">
    <w:abstractNumId w:val="92"/>
  </w:num>
  <w:num w:numId="47">
    <w:abstractNumId w:val="93"/>
  </w:num>
  <w:num w:numId="48">
    <w:abstractNumId w:val="27"/>
  </w:num>
  <w:num w:numId="49">
    <w:abstractNumId w:val="91"/>
  </w:num>
  <w:num w:numId="50">
    <w:abstractNumId w:val="61"/>
  </w:num>
  <w:num w:numId="51">
    <w:abstractNumId w:val="42"/>
  </w:num>
  <w:num w:numId="52">
    <w:abstractNumId w:val="73"/>
  </w:num>
  <w:num w:numId="53">
    <w:abstractNumId w:val="6"/>
  </w:num>
  <w:num w:numId="54">
    <w:abstractNumId w:val="52"/>
  </w:num>
  <w:num w:numId="55">
    <w:abstractNumId w:val="47"/>
  </w:num>
  <w:num w:numId="56">
    <w:abstractNumId w:val="29"/>
  </w:num>
  <w:num w:numId="57">
    <w:abstractNumId w:val="17"/>
  </w:num>
  <w:num w:numId="58">
    <w:abstractNumId w:val="95"/>
  </w:num>
  <w:num w:numId="59">
    <w:abstractNumId w:val="39"/>
  </w:num>
  <w:num w:numId="60">
    <w:abstractNumId w:val="80"/>
  </w:num>
  <w:num w:numId="61">
    <w:abstractNumId w:val="55"/>
  </w:num>
  <w:num w:numId="62">
    <w:abstractNumId w:val="14"/>
  </w:num>
  <w:num w:numId="63">
    <w:abstractNumId w:val="50"/>
  </w:num>
  <w:num w:numId="64">
    <w:abstractNumId w:val="45"/>
  </w:num>
  <w:num w:numId="65">
    <w:abstractNumId w:val="62"/>
  </w:num>
  <w:num w:numId="66">
    <w:abstractNumId w:val="84"/>
  </w:num>
  <w:num w:numId="67">
    <w:abstractNumId w:val="68"/>
  </w:num>
  <w:num w:numId="68">
    <w:abstractNumId w:val="78"/>
  </w:num>
  <w:num w:numId="69">
    <w:abstractNumId w:val="15"/>
  </w:num>
  <w:num w:numId="70">
    <w:abstractNumId w:val="1"/>
  </w:num>
  <w:num w:numId="71">
    <w:abstractNumId w:val="23"/>
  </w:num>
  <w:num w:numId="72">
    <w:abstractNumId w:val="2"/>
  </w:num>
  <w:num w:numId="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0"/>
  </w:num>
  <w:num w:numId="76">
    <w:abstractNumId w:val="40"/>
  </w:num>
  <w:num w:numId="77">
    <w:abstractNumId w:val="67"/>
  </w:num>
  <w:num w:numId="78">
    <w:abstractNumId w:val="94"/>
  </w:num>
  <w:num w:numId="79">
    <w:abstractNumId w:val="16"/>
  </w:num>
  <w:num w:numId="80">
    <w:abstractNumId w:val="86"/>
  </w:num>
  <w:num w:numId="81">
    <w:abstractNumId w:val="13"/>
  </w:num>
  <w:num w:numId="82">
    <w:abstractNumId w:val="60"/>
  </w:num>
  <w:num w:numId="83">
    <w:abstractNumId w:val="51"/>
  </w:num>
  <w:num w:numId="84">
    <w:abstractNumId w:val="4"/>
  </w:num>
  <w:num w:numId="85">
    <w:abstractNumId w:val="8"/>
  </w:num>
  <w:num w:numId="86">
    <w:abstractNumId w:val="90"/>
  </w:num>
  <w:num w:numId="87">
    <w:abstractNumId w:val="10"/>
  </w:num>
  <w:num w:numId="88">
    <w:abstractNumId w:val="9"/>
  </w:num>
  <w:num w:numId="89">
    <w:abstractNumId w:val="87"/>
  </w:num>
  <w:num w:numId="90">
    <w:abstractNumId w:val="18"/>
  </w:num>
  <w:num w:numId="91">
    <w:abstractNumId w:val="7"/>
  </w:num>
  <w:num w:numId="92">
    <w:abstractNumId w:val="53"/>
  </w:num>
  <w:num w:numId="93">
    <w:abstractNumId w:val="28"/>
  </w:num>
  <w:num w:numId="94">
    <w:abstractNumId w:val="88"/>
  </w:num>
  <w:num w:numId="95">
    <w:abstractNumId w:val="79"/>
  </w:num>
  <w:num w:numId="96">
    <w:abstractNumId w:val="57"/>
  </w:num>
  <w:num w:numId="97">
    <w:abstractNumId w:val="48"/>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1E43"/>
    <w:rsid w:val="00002148"/>
    <w:rsid w:val="00002E11"/>
    <w:rsid w:val="00002E3E"/>
    <w:rsid w:val="0000305D"/>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3A7"/>
    <w:rsid w:val="00022592"/>
    <w:rsid w:val="000227D0"/>
    <w:rsid w:val="000234FA"/>
    <w:rsid w:val="00023612"/>
    <w:rsid w:val="00023686"/>
    <w:rsid w:val="00023A7B"/>
    <w:rsid w:val="00023BB8"/>
    <w:rsid w:val="00024BCF"/>
    <w:rsid w:val="00024DD0"/>
    <w:rsid w:val="00025352"/>
    <w:rsid w:val="0002574F"/>
    <w:rsid w:val="000262A7"/>
    <w:rsid w:val="000263C1"/>
    <w:rsid w:val="00026610"/>
    <w:rsid w:val="00026854"/>
    <w:rsid w:val="00026A2E"/>
    <w:rsid w:val="00026B5A"/>
    <w:rsid w:val="000278C9"/>
    <w:rsid w:val="00027AEA"/>
    <w:rsid w:val="00027D5A"/>
    <w:rsid w:val="00030EED"/>
    <w:rsid w:val="00031028"/>
    <w:rsid w:val="000312AA"/>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38F5"/>
    <w:rsid w:val="000441B3"/>
    <w:rsid w:val="00044227"/>
    <w:rsid w:val="00044B29"/>
    <w:rsid w:val="00044F89"/>
    <w:rsid w:val="00045E4D"/>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48E5"/>
    <w:rsid w:val="00055060"/>
    <w:rsid w:val="00055105"/>
    <w:rsid w:val="00055908"/>
    <w:rsid w:val="00055BAB"/>
    <w:rsid w:val="00055C7F"/>
    <w:rsid w:val="00055EF9"/>
    <w:rsid w:val="00056224"/>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41E8"/>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367"/>
    <w:rsid w:val="00073E3B"/>
    <w:rsid w:val="000745A2"/>
    <w:rsid w:val="000747B6"/>
    <w:rsid w:val="00074AB8"/>
    <w:rsid w:val="00074B3A"/>
    <w:rsid w:val="00074B5E"/>
    <w:rsid w:val="000754C8"/>
    <w:rsid w:val="000757D8"/>
    <w:rsid w:val="0007585A"/>
    <w:rsid w:val="00075CB2"/>
    <w:rsid w:val="00075F0C"/>
    <w:rsid w:val="00076342"/>
    <w:rsid w:val="00076AB0"/>
    <w:rsid w:val="00076B16"/>
    <w:rsid w:val="00076BBA"/>
    <w:rsid w:val="00076F0B"/>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6B8"/>
    <w:rsid w:val="00085BF9"/>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3C6"/>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57C"/>
    <w:rsid w:val="000D1989"/>
    <w:rsid w:val="000D1AE2"/>
    <w:rsid w:val="000D2338"/>
    <w:rsid w:val="000D2E12"/>
    <w:rsid w:val="000D35FF"/>
    <w:rsid w:val="000D36F8"/>
    <w:rsid w:val="000D41C4"/>
    <w:rsid w:val="000D4785"/>
    <w:rsid w:val="000D4A8F"/>
    <w:rsid w:val="000D4DE4"/>
    <w:rsid w:val="000D6201"/>
    <w:rsid w:val="000D622F"/>
    <w:rsid w:val="000D65F0"/>
    <w:rsid w:val="000D69F6"/>
    <w:rsid w:val="000D6A38"/>
    <w:rsid w:val="000D6C08"/>
    <w:rsid w:val="000D7D0E"/>
    <w:rsid w:val="000D7D43"/>
    <w:rsid w:val="000D7D88"/>
    <w:rsid w:val="000D7E4D"/>
    <w:rsid w:val="000D7F5F"/>
    <w:rsid w:val="000E052D"/>
    <w:rsid w:val="000E0C80"/>
    <w:rsid w:val="000E1240"/>
    <w:rsid w:val="000E173E"/>
    <w:rsid w:val="000E1DAB"/>
    <w:rsid w:val="000E2358"/>
    <w:rsid w:val="000E32B1"/>
    <w:rsid w:val="000E3542"/>
    <w:rsid w:val="000E3694"/>
    <w:rsid w:val="000E3842"/>
    <w:rsid w:val="000E3859"/>
    <w:rsid w:val="000E3A5D"/>
    <w:rsid w:val="000E413B"/>
    <w:rsid w:val="000E42C0"/>
    <w:rsid w:val="000E463A"/>
    <w:rsid w:val="000E4844"/>
    <w:rsid w:val="000E48AC"/>
    <w:rsid w:val="000E4DBC"/>
    <w:rsid w:val="000E4F7F"/>
    <w:rsid w:val="000E55BE"/>
    <w:rsid w:val="000E5668"/>
    <w:rsid w:val="000E5BC5"/>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03"/>
    <w:rsid w:val="000F386C"/>
    <w:rsid w:val="000F446C"/>
    <w:rsid w:val="000F4EC1"/>
    <w:rsid w:val="000F5303"/>
    <w:rsid w:val="000F5BC1"/>
    <w:rsid w:val="000F5FFD"/>
    <w:rsid w:val="000F66B8"/>
    <w:rsid w:val="000F676B"/>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0A0"/>
    <w:rsid w:val="00104268"/>
    <w:rsid w:val="001045BD"/>
    <w:rsid w:val="00104A1C"/>
    <w:rsid w:val="00104DB2"/>
    <w:rsid w:val="001053E1"/>
    <w:rsid w:val="001055BE"/>
    <w:rsid w:val="00105E44"/>
    <w:rsid w:val="00105F63"/>
    <w:rsid w:val="0010618F"/>
    <w:rsid w:val="001062FE"/>
    <w:rsid w:val="00107005"/>
    <w:rsid w:val="0010783A"/>
    <w:rsid w:val="00107B24"/>
    <w:rsid w:val="00107BDF"/>
    <w:rsid w:val="00110516"/>
    <w:rsid w:val="00110D35"/>
    <w:rsid w:val="00110DD4"/>
    <w:rsid w:val="001116AB"/>
    <w:rsid w:val="00111725"/>
    <w:rsid w:val="00112306"/>
    <w:rsid w:val="00112938"/>
    <w:rsid w:val="00112D89"/>
    <w:rsid w:val="00112E55"/>
    <w:rsid w:val="001134D3"/>
    <w:rsid w:val="001135C5"/>
    <w:rsid w:val="00113A33"/>
    <w:rsid w:val="00113BAE"/>
    <w:rsid w:val="00114267"/>
    <w:rsid w:val="001148A8"/>
    <w:rsid w:val="00114C25"/>
    <w:rsid w:val="0011595D"/>
    <w:rsid w:val="00115D1F"/>
    <w:rsid w:val="00115D3A"/>
    <w:rsid w:val="00115D9C"/>
    <w:rsid w:val="00116ABF"/>
    <w:rsid w:val="00116CE7"/>
    <w:rsid w:val="00117122"/>
    <w:rsid w:val="00117D0A"/>
    <w:rsid w:val="00117F02"/>
    <w:rsid w:val="001201DD"/>
    <w:rsid w:val="0012031C"/>
    <w:rsid w:val="00120A1A"/>
    <w:rsid w:val="00120BB3"/>
    <w:rsid w:val="00121285"/>
    <w:rsid w:val="00121A7F"/>
    <w:rsid w:val="00121B48"/>
    <w:rsid w:val="00121D60"/>
    <w:rsid w:val="0012206F"/>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821"/>
    <w:rsid w:val="001318AA"/>
    <w:rsid w:val="001319BC"/>
    <w:rsid w:val="00131A1D"/>
    <w:rsid w:val="00132202"/>
    <w:rsid w:val="0013291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72"/>
    <w:rsid w:val="001411B2"/>
    <w:rsid w:val="001414E2"/>
    <w:rsid w:val="00141B26"/>
    <w:rsid w:val="00141FF6"/>
    <w:rsid w:val="0014217D"/>
    <w:rsid w:val="001425E4"/>
    <w:rsid w:val="00142F9E"/>
    <w:rsid w:val="00142FA3"/>
    <w:rsid w:val="00142FCE"/>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29D"/>
    <w:rsid w:val="00150924"/>
    <w:rsid w:val="00150D83"/>
    <w:rsid w:val="00151401"/>
    <w:rsid w:val="001521A2"/>
    <w:rsid w:val="00152587"/>
    <w:rsid w:val="0015280C"/>
    <w:rsid w:val="00152A4D"/>
    <w:rsid w:val="00152C02"/>
    <w:rsid w:val="00152F69"/>
    <w:rsid w:val="001536D8"/>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B4D"/>
    <w:rsid w:val="00161EEA"/>
    <w:rsid w:val="00161FCE"/>
    <w:rsid w:val="00162B84"/>
    <w:rsid w:val="00162B91"/>
    <w:rsid w:val="00162D48"/>
    <w:rsid w:val="0016314C"/>
    <w:rsid w:val="00163C8F"/>
    <w:rsid w:val="00163FBD"/>
    <w:rsid w:val="001642C9"/>
    <w:rsid w:val="00164850"/>
    <w:rsid w:val="00164A5E"/>
    <w:rsid w:val="00164A9C"/>
    <w:rsid w:val="00165188"/>
    <w:rsid w:val="001651A9"/>
    <w:rsid w:val="0016558F"/>
    <w:rsid w:val="00165DB3"/>
    <w:rsid w:val="00165F90"/>
    <w:rsid w:val="00166528"/>
    <w:rsid w:val="001669FB"/>
    <w:rsid w:val="00167055"/>
    <w:rsid w:val="001671D3"/>
    <w:rsid w:val="00167245"/>
    <w:rsid w:val="001679AB"/>
    <w:rsid w:val="0017069F"/>
    <w:rsid w:val="001707CF"/>
    <w:rsid w:val="0017093A"/>
    <w:rsid w:val="00170B34"/>
    <w:rsid w:val="001712D9"/>
    <w:rsid w:val="001717C0"/>
    <w:rsid w:val="001718D4"/>
    <w:rsid w:val="001723D6"/>
    <w:rsid w:val="00172AF5"/>
    <w:rsid w:val="00172E4C"/>
    <w:rsid w:val="00173257"/>
    <w:rsid w:val="001734B7"/>
    <w:rsid w:val="00173E61"/>
    <w:rsid w:val="00174085"/>
    <w:rsid w:val="0017454F"/>
    <w:rsid w:val="001745A9"/>
    <w:rsid w:val="001747B3"/>
    <w:rsid w:val="00174BBF"/>
    <w:rsid w:val="00174CC1"/>
    <w:rsid w:val="00175FEE"/>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7FF"/>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40A"/>
    <w:rsid w:val="001937DD"/>
    <w:rsid w:val="00193807"/>
    <w:rsid w:val="0019388B"/>
    <w:rsid w:val="00193AFE"/>
    <w:rsid w:val="00193E15"/>
    <w:rsid w:val="00193E95"/>
    <w:rsid w:val="00193ED5"/>
    <w:rsid w:val="0019472C"/>
    <w:rsid w:val="00194F8B"/>
    <w:rsid w:val="00195147"/>
    <w:rsid w:val="00195514"/>
    <w:rsid w:val="00195895"/>
    <w:rsid w:val="0019599B"/>
    <w:rsid w:val="00195A04"/>
    <w:rsid w:val="00196868"/>
    <w:rsid w:val="00196AB7"/>
    <w:rsid w:val="00196B1D"/>
    <w:rsid w:val="00196B8B"/>
    <w:rsid w:val="00197276"/>
    <w:rsid w:val="001973C7"/>
    <w:rsid w:val="001A0077"/>
    <w:rsid w:val="001A012C"/>
    <w:rsid w:val="001A0309"/>
    <w:rsid w:val="001A051D"/>
    <w:rsid w:val="001A0D20"/>
    <w:rsid w:val="001A17F2"/>
    <w:rsid w:val="001A1B3A"/>
    <w:rsid w:val="001A1BB7"/>
    <w:rsid w:val="001A1FBC"/>
    <w:rsid w:val="001A2397"/>
    <w:rsid w:val="001A25FC"/>
    <w:rsid w:val="001A269B"/>
    <w:rsid w:val="001A29A0"/>
    <w:rsid w:val="001A2C77"/>
    <w:rsid w:val="001A2F6F"/>
    <w:rsid w:val="001A32B5"/>
    <w:rsid w:val="001A38DF"/>
    <w:rsid w:val="001A3A9F"/>
    <w:rsid w:val="001A3F9D"/>
    <w:rsid w:val="001A432B"/>
    <w:rsid w:val="001A46A3"/>
    <w:rsid w:val="001A4EE0"/>
    <w:rsid w:val="001A6330"/>
    <w:rsid w:val="001A6969"/>
    <w:rsid w:val="001A69ED"/>
    <w:rsid w:val="001A73A2"/>
    <w:rsid w:val="001A7A6F"/>
    <w:rsid w:val="001A7E83"/>
    <w:rsid w:val="001B096C"/>
    <w:rsid w:val="001B0E41"/>
    <w:rsid w:val="001B1641"/>
    <w:rsid w:val="001B19E1"/>
    <w:rsid w:val="001B24B1"/>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106"/>
    <w:rsid w:val="001C72D2"/>
    <w:rsid w:val="001C73B6"/>
    <w:rsid w:val="001D030F"/>
    <w:rsid w:val="001D0B31"/>
    <w:rsid w:val="001D0FAB"/>
    <w:rsid w:val="001D1B71"/>
    <w:rsid w:val="001D1CF7"/>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CA1"/>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38F"/>
    <w:rsid w:val="001E1761"/>
    <w:rsid w:val="001E195A"/>
    <w:rsid w:val="001E1993"/>
    <w:rsid w:val="001E1C5C"/>
    <w:rsid w:val="001E2533"/>
    <w:rsid w:val="001E255F"/>
    <w:rsid w:val="001E261D"/>
    <w:rsid w:val="001E2FEF"/>
    <w:rsid w:val="001E30A0"/>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62AA"/>
    <w:rsid w:val="001F7776"/>
    <w:rsid w:val="001F7A34"/>
    <w:rsid w:val="001F7CE9"/>
    <w:rsid w:val="001F7E24"/>
    <w:rsid w:val="001F7F8A"/>
    <w:rsid w:val="00200B34"/>
    <w:rsid w:val="00200CC6"/>
    <w:rsid w:val="00201DCF"/>
    <w:rsid w:val="00201E4A"/>
    <w:rsid w:val="00201FED"/>
    <w:rsid w:val="00202689"/>
    <w:rsid w:val="0020358E"/>
    <w:rsid w:val="00203914"/>
    <w:rsid w:val="00203A8A"/>
    <w:rsid w:val="00204B9B"/>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9B5"/>
    <w:rsid w:val="00212BD9"/>
    <w:rsid w:val="00212BF1"/>
    <w:rsid w:val="00212C1B"/>
    <w:rsid w:val="002132AF"/>
    <w:rsid w:val="0021354B"/>
    <w:rsid w:val="00213E42"/>
    <w:rsid w:val="00213F16"/>
    <w:rsid w:val="00214042"/>
    <w:rsid w:val="00214716"/>
    <w:rsid w:val="00214B9A"/>
    <w:rsid w:val="002150EA"/>
    <w:rsid w:val="0021511E"/>
    <w:rsid w:val="002151CE"/>
    <w:rsid w:val="002159EA"/>
    <w:rsid w:val="00215BEE"/>
    <w:rsid w:val="00216146"/>
    <w:rsid w:val="0021690F"/>
    <w:rsid w:val="00216F54"/>
    <w:rsid w:val="00217441"/>
    <w:rsid w:val="002177EA"/>
    <w:rsid w:val="00217932"/>
    <w:rsid w:val="00217E7C"/>
    <w:rsid w:val="002210F3"/>
    <w:rsid w:val="00221698"/>
    <w:rsid w:val="002219F3"/>
    <w:rsid w:val="00221C16"/>
    <w:rsid w:val="00221C2F"/>
    <w:rsid w:val="00221D6D"/>
    <w:rsid w:val="00221EF5"/>
    <w:rsid w:val="00222EF8"/>
    <w:rsid w:val="0022306B"/>
    <w:rsid w:val="00223554"/>
    <w:rsid w:val="002235B7"/>
    <w:rsid w:val="002239E4"/>
    <w:rsid w:val="00224FDD"/>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6409"/>
    <w:rsid w:val="00236EF8"/>
    <w:rsid w:val="002370CB"/>
    <w:rsid w:val="0023725B"/>
    <w:rsid w:val="00237C37"/>
    <w:rsid w:val="00237CC1"/>
    <w:rsid w:val="00237F32"/>
    <w:rsid w:val="00237F34"/>
    <w:rsid w:val="002410B3"/>
    <w:rsid w:val="00241B33"/>
    <w:rsid w:val="00242639"/>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AD4"/>
    <w:rsid w:val="00250B97"/>
    <w:rsid w:val="002513BC"/>
    <w:rsid w:val="00251CC0"/>
    <w:rsid w:val="002523D5"/>
    <w:rsid w:val="00252582"/>
    <w:rsid w:val="00252981"/>
    <w:rsid w:val="00253185"/>
    <w:rsid w:val="002533C1"/>
    <w:rsid w:val="0025349A"/>
    <w:rsid w:val="00253BB2"/>
    <w:rsid w:val="00254501"/>
    <w:rsid w:val="00254745"/>
    <w:rsid w:val="00255A9F"/>
    <w:rsid w:val="00255FF6"/>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176"/>
    <w:rsid w:val="00270818"/>
    <w:rsid w:val="00270891"/>
    <w:rsid w:val="00270EF9"/>
    <w:rsid w:val="00271F85"/>
    <w:rsid w:val="00272632"/>
    <w:rsid w:val="002737F3"/>
    <w:rsid w:val="00273F6B"/>
    <w:rsid w:val="0027491D"/>
    <w:rsid w:val="002749B8"/>
    <w:rsid w:val="00275BC3"/>
    <w:rsid w:val="00277060"/>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395F"/>
    <w:rsid w:val="00294382"/>
    <w:rsid w:val="0029458E"/>
    <w:rsid w:val="00294797"/>
    <w:rsid w:val="00294ADC"/>
    <w:rsid w:val="00294D6D"/>
    <w:rsid w:val="002955E1"/>
    <w:rsid w:val="00295624"/>
    <w:rsid w:val="002966CC"/>
    <w:rsid w:val="00296D4B"/>
    <w:rsid w:val="002971E5"/>
    <w:rsid w:val="002A0CDD"/>
    <w:rsid w:val="002A0D3F"/>
    <w:rsid w:val="002A2018"/>
    <w:rsid w:val="002A2038"/>
    <w:rsid w:val="002A2D36"/>
    <w:rsid w:val="002A3F1F"/>
    <w:rsid w:val="002A42F5"/>
    <w:rsid w:val="002A4EDC"/>
    <w:rsid w:val="002A5179"/>
    <w:rsid w:val="002A5452"/>
    <w:rsid w:val="002A5931"/>
    <w:rsid w:val="002A5CEC"/>
    <w:rsid w:val="002A6368"/>
    <w:rsid w:val="002A64AB"/>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3DF"/>
    <w:rsid w:val="002B4C66"/>
    <w:rsid w:val="002B51CB"/>
    <w:rsid w:val="002B5E27"/>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998"/>
    <w:rsid w:val="002C3D3F"/>
    <w:rsid w:val="002C4683"/>
    <w:rsid w:val="002C49BA"/>
    <w:rsid w:val="002C4D31"/>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74B"/>
    <w:rsid w:val="002D1E00"/>
    <w:rsid w:val="002D1EB9"/>
    <w:rsid w:val="002D2390"/>
    <w:rsid w:val="002D2462"/>
    <w:rsid w:val="002D2636"/>
    <w:rsid w:val="002D27B8"/>
    <w:rsid w:val="002D2D5A"/>
    <w:rsid w:val="002D2F17"/>
    <w:rsid w:val="002D3B6A"/>
    <w:rsid w:val="002D425D"/>
    <w:rsid w:val="002D4374"/>
    <w:rsid w:val="002D4383"/>
    <w:rsid w:val="002D4F59"/>
    <w:rsid w:val="002D54F2"/>
    <w:rsid w:val="002D59A1"/>
    <w:rsid w:val="002D5D4E"/>
    <w:rsid w:val="002D5E07"/>
    <w:rsid w:val="002D7756"/>
    <w:rsid w:val="002D7AE1"/>
    <w:rsid w:val="002D7CA3"/>
    <w:rsid w:val="002E019A"/>
    <w:rsid w:val="002E0B11"/>
    <w:rsid w:val="002E0B45"/>
    <w:rsid w:val="002E0BC1"/>
    <w:rsid w:val="002E12D3"/>
    <w:rsid w:val="002E1396"/>
    <w:rsid w:val="002E220D"/>
    <w:rsid w:val="002E244F"/>
    <w:rsid w:val="002E2B12"/>
    <w:rsid w:val="002E2FC0"/>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473"/>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6F9"/>
    <w:rsid w:val="002F7EAA"/>
    <w:rsid w:val="003002AD"/>
    <w:rsid w:val="00300C3F"/>
    <w:rsid w:val="00300F0B"/>
    <w:rsid w:val="0030173D"/>
    <w:rsid w:val="003017A2"/>
    <w:rsid w:val="0030186C"/>
    <w:rsid w:val="003019BF"/>
    <w:rsid w:val="003025BD"/>
    <w:rsid w:val="0030323F"/>
    <w:rsid w:val="00303448"/>
    <w:rsid w:val="00303B37"/>
    <w:rsid w:val="00303BCA"/>
    <w:rsid w:val="00303E9E"/>
    <w:rsid w:val="003041A4"/>
    <w:rsid w:val="00304BCD"/>
    <w:rsid w:val="00304DFD"/>
    <w:rsid w:val="00304ED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985"/>
    <w:rsid w:val="00312A66"/>
    <w:rsid w:val="00312C7C"/>
    <w:rsid w:val="00312CA4"/>
    <w:rsid w:val="00312F28"/>
    <w:rsid w:val="00313021"/>
    <w:rsid w:val="00314B2B"/>
    <w:rsid w:val="00314CB4"/>
    <w:rsid w:val="00315937"/>
    <w:rsid w:val="00315A36"/>
    <w:rsid w:val="00315A5A"/>
    <w:rsid w:val="00315DD7"/>
    <w:rsid w:val="00315FF6"/>
    <w:rsid w:val="003163F6"/>
    <w:rsid w:val="003164B2"/>
    <w:rsid w:val="00316589"/>
    <w:rsid w:val="00316B02"/>
    <w:rsid w:val="00316B58"/>
    <w:rsid w:val="00316E84"/>
    <w:rsid w:val="003170A3"/>
    <w:rsid w:val="003176A6"/>
    <w:rsid w:val="00320339"/>
    <w:rsid w:val="00320E71"/>
    <w:rsid w:val="0032148D"/>
    <w:rsid w:val="00321839"/>
    <w:rsid w:val="00321B0A"/>
    <w:rsid w:val="00321CBC"/>
    <w:rsid w:val="00322192"/>
    <w:rsid w:val="00322257"/>
    <w:rsid w:val="0032238F"/>
    <w:rsid w:val="003224DE"/>
    <w:rsid w:val="003225DA"/>
    <w:rsid w:val="00322EDB"/>
    <w:rsid w:val="00323204"/>
    <w:rsid w:val="00323422"/>
    <w:rsid w:val="00323B61"/>
    <w:rsid w:val="00323F67"/>
    <w:rsid w:val="00324012"/>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3A8C"/>
    <w:rsid w:val="00334196"/>
    <w:rsid w:val="003342BB"/>
    <w:rsid w:val="0033431E"/>
    <w:rsid w:val="00334818"/>
    <w:rsid w:val="00334C49"/>
    <w:rsid w:val="00335033"/>
    <w:rsid w:val="00335689"/>
    <w:rsid w:val="00335C2C"/>
    <w:rsid w:val="00336140"/>
    <w:rsid w:val="003361C0"/>
    <w:rsid w:val="00336376"/>
    <w:rsid w:val="00337D87"/>
    <w:rsid w:val="0034008E"/>
    <w:rsid w:val="0034011F"/>
    <w:rsid w:val="00340AB1"/>
    <w:rsid w:val="00340F20"/>
    <w:rsid w:val="00341404"/>
    <w:rsid w:val="00341AF7"/>
    <w:rsid w:val="00341ECF"/>
    <w:rsid w:val="00341F0E"/>
    <w:rsid w:val="00343634"/>
    <w:rsid w:val="0034389D"/>
    <w:rsid w:val="0034396D"/>
    <w:rsid w:val="00343DAB"/>
    <w:rsid w:val="00344B16"/>
    <w:rsid w:val="00344DDC"/>
    <w:rsid w:val="003453B6"/>
    <w:rsid w:val="00345EF4"/>
    <w:rsid w:val="003460EA"/>
    <w:rsid w:val="00346784"/>
    <w:rsid w:val="00346B4F"/>
    <w:rsid w:val="0034730D"/>
    <w:rsid w:val="003476DA"/>
    <w:rsid w:val="00350674"/>
    <w:rsid w:val="003513D4"/>
    <w:rsid w:val="00351417"/>
    <w:rsid w:val="00351432"/>
    <w:rsid w:val="003519F4"/>
    <w:rsid w:val="00351CB1"/>
    <w:rsid w:val="00351CF2"/>
    <w:rsid w:val="003526D9"/>
    <w:rsid w:val="00352ABB"/>
    <w:rsid w:val="00352E46"/>
    <w:rsid w:val="00352F9B"/>
    <w:rsid w:val="00352FE9"/>
    <w:rsid w:val="00353480"/>
    <w:rsid w:val="003535CF"/>
    <w:rsid w:val="00353714"/>
    <w:rsid w:val="003537B6"/>
    <w:rsid w:val="003538F9"/>
    <w:rsid w:val="00353AF5"/>
    <w:rsid w:val="00353EF4"/>
    <w:rsid w:val="0035406F"/>
    <w:rsid w:val="003545AB"/>
    <w:rsid w:val="003546EE"/>
    <w:rsid w:val="00356A9A"/>
    <w:rsid w:val="00356CAF"/>
    <w:rsid w:val="00356EB0"/>
    <w:rsid w:val="00356FB8"/>
    <w:rsid w:val="003576DE"/>
    <w:rsid w:val="00357769"/>
    <w:rsid w:val="00357CAA"/>
    <w:rsid w:val="00357DB1"/>
    <w:rsid w:val="00360174"/>
    <w:rsid w:val="0036046D"/>
    <w:rsid w:val="003605B2"/>
    <w:rsid w:val="00360C3B"/>
    <w:rsid w:val="003610A8"/>
    <w:rsid w:val="00361803"/>
    <w:rsid w:val="003619BB"/>
    <w:rsid w:val="00361B9F"/>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2D43"/>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345"/>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52E"/>
    <w:rsid w:val="00394A08"/>
    <w:rsid w:val="00394BA0"/>
    <w:rsid w:val="00394EBB"/>
    <w:rsid w:val="00395483"/>
    <w:rsid w:val="00395487"/>
    <w:rsid w:val="00395491"/>
    <w:rsid w:val="003955AA"/>
    <w:rsid w:val="0039565E"/>
    <w:rsid w:val="003956FB"/>
    <w:rsid w:val="00395C49"/>
    <w:rsid w:val="00395F0C"/>
    <w:rsid w:val="00396350"/>
    <w:rsid w:val="003964C6"/>
    <w:rsid w:val="003966B9"/>
    <w:rsid w:val="00396BC9"/>
    <w:rsid w:val="00396D08"/>
    <w:rsid w:val="003970A3"/>
    <w:rsid w:val="00397181"/>
    <w:rsid w:val="00397B51"/>
    <w:rsid w:val="00397E12"/>
    <w:rsid w:val="003A055E"/>
    <w:rsid w:val="003A06F3"/>
    <w:rsid w:val="003A06F8"/>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5D8B"/>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B7FBF"/>
    <w:rsid w:val="003C0A71"/>
    <w:rsid w:val="003C0EFC"/>
    <w:rsid w:val="003C14E0"/>
    <w:rsid w:val="003C1B8B"/>
    <w:rsid w:val="003C1F1C"/>
    <w:rsid w:val="003C2264"/>
    <w:rsid w:val="003C22BA"/>
    <w:rsid w:val="003C232B"/>
    <w:rsid w:val="003C25EA"/>
    <w:rsid w:val="003C2882"/>
    <w:rsid w:val="003C3303"/>
    <w:rsid w:val="003C3399"/>
    <w:rsid w:val="003C35EA"/>
    <w:rsid w:val="003C3973"/>
    <w:rsid w:val="003C3F14"/>
    <w:rsid w:val="003C40A6"/>
    <w:rsid w:val="003C40F3"/>
    <w:rsid w:val="003C4E24"/>
    <w:rsid w:val="003C5161"/>
    <w:rsid w:val="003C5211"/>
    <w:rsid w:val="003C576F"/>
    <w:rsid w:val="003C5E2A"/>
    <w:rsid w:val="003C5E4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A06"/>
    <w:rsid w:val="003D5C92"/>
    <w:rsid w:val="003D5D2D"/>
    <w:rsid w:val="003D6045"/>
    <w:rsid w:val="003D6F7E"/>
    <w:rsid w:val="003D6FA5"/>
    <w:rsid w:val="003D76E2"/>
    <w:rsid w:val="003D7D19"/>
    <w:rsid w:val="003D7F5C"/>
    <w:rsid w:val="003E0163"/>
    <w:rsid w:val="003E042C"/>
    <w:rsid w:val="003E04E6"/>
    <w:rsid w:val="003E0513"/>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5E6"/>
    <w:rsid w:val="003E66B9"/>
    <w:rsid w:val="003E66FB"/>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0A"/>
    <w:rsid w:val="004057B3"/>
    <w:rsid w:val="0040602C"/>
    <w:rsid w:val="00406110"/>
    <w:rsid w:val="0040638D"/>
    <w:rsid w:val="00406893"/>
    <w:rsid w:val="004071F0"/>
    <w:rsid w:val="0040739F"/>
    <w:rsid w:val="00407A37"/>
    <w:rsid w:val="00410227"/>
    <w:rsid w:val="00410317"/>
    <w:rsid w:val="004105CD"/>
    <w:rsid w:val="00410AE4"/>
    <w:rsid w:val="00410C4E"/>
    <w:rsid w:val="00410E67"/>
    <w:rsid w:val="00411729"/>
    <w:rsid w:val="00411C3D"/>
    <w:rsid w:val="00411D73"/>
    <w:rsid w:val="00411FB1"/>
    <w:rsid w:val="004122B6"/>
    <w:rsid w:val="00412725"/>
    <w:rsid w:val="00412D4A"/>
    <w:rsid w:val="00413554"/>
    <w:rsid w:val="0041357E"/>
    <w:rsid w:val="00413C22"/>
    <w:rsid w:val="00413DF8"/>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27"/>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AD9"/>
    <w:rsid w:val="00430DD7"/>
    <w:rsid w:val="0043108E"/>
    <w:rsid w:val="00431169"/>
    <w:rsid w:val="0043121D"/>
    <w:rsid w:val="004315D1"/>
    <w:rsid w:val="00431664"/>
    <w:rsid w:val="00431D85"/>
    <w:rsid w:val="00432222"/>
    <w:rsid w:val="004322CE"/>
    <w:rsid w:val="0043257D"/>
    <w:rsid w:val="004327FE"/>
    <w:rsid w:val="004328BA"/>
    <w:rsid w:val="00432A77"/>
    <w:rsid w:val="00432D3E"/>
    <w:rsid w:val="00433624"/>
    <w:rsid w:val="00433D7A"/>
    <w:rsid w:val="004342F2"/>
    <w:rsid w:val="00434767"/>
    <w:rsid w:val="0043530D"/>
    <w:rsid w:val="00435C70"/>
    <w:rsid w:val="00435D99"/>
    <w:rsid w:val="0043609F"/>
    <w:rsid w:val="004360D2"/>
    <w:rsid w:val="00436144"/>
    <w:rsid w:val="0043634B"/>
    <w:rsid w:val="00436769"/>
    <w:rsid w:val="00436F06"/>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ABF"/>
    <w:rsid w:val="00443FCA"/>
    <w:rsid w:val="00444BF4"/>
    <w:rsid w:val="00444CC2"/>
    <w:rsid w:val="00444CD6"/>
    <w:rsid w:val="00444FA3"/>
    <w:rsid w:val="00445090"/>
    <w:rsid w:val="004450D8"/>
    <w:rsid w:val="00445E1A"/>
    <w:rsid w:val="00445FB4"/>
    <w:rsid w:val="00446333"/>
    <w:rsid w:val="0044666A"/>
    <w:rsid w:val="00446A80"/>
    <w:rsid w:val="00446D1E"/>
    <w:rsid w:val="00446E73"/>
    <w:rsid w:val="0044703B"/>
    <w:rsid w:val="00447633"/>
    <w:rsid w:val="004476FA"/>
    <w:rsid w:val="0044781E"/>
    <w:rsid w:val="0044782C"/>
    <w:rsid w:val="004478B3"/>
    <w:rsid w:val="00447F2D"/>
    <w:rsid w:val="00450365"/>
    <w:rsid w:val="004503E2"/>
    <w:rsid w:val="00450890"/>
    <w:rsid w:val="004509C6"/>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66D"/>
    <w:rsid w:val="00455DC9"/>
    <w:rsid w:val="0045649B"/>
    <w:rsid w:val="004568BD"/>
    <w:rsid w:val="00456AA6"/>
    <w:rsid w:val="00456F3D"/>
    <w:rsid w:val="00457207"/>
    <w:rsid w:val="004603DB"/>
    <w:rsid w:val="00460680"/>
    <w:rsid w:val="0046082C"/>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6EE"/>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592F"/>
    <w:rsid w:val="004861AF"/>
    <w:rsid w:val="004862D8"/>
    <w:rsid w:val="00486326"/>
    <w:rsid w:val="0048651B"/>
    <w:rsid w:val="0048685C"/>
    <w:rsid w:val="00486BF2"/>
    <w:rsid w:val="00487709"/>
    <w:rsid w:val="00490094"/>
    <w:rsid w:val="004907CC"/>
    <w:rsid w:val="00490A58"/>
    <w:rsid w:val="00490AA8"/>
    <w:rsid w:val="00490B92"/>
    <w:rsid w:val="00490E32"/>
    <w:rsid w:val="00491380"/>
    <w:rsid w:val="0049141F"/>
    <w:rsid w:val="00491BCA"/>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1F7"/>
    <w:rsid w:val="004A36BE"/>
    <w:rsid w:val="004A39EF"/>
    <w:rsid w:val="004A3AE1"/>
    <w:rsid w:val="004A3B3D"/>
    <w:rsid w:val="004A417B"/>
    <w:rsid w:val="004A43B7"/>
    <w:rsid w:val="004A45AD"/>
    <w:rsid w:val="004A473F"/>
    <w:rsid w:val="004A4A73"/>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3BCA"/>
    <w:rsid w:val="004B44BC"/>
    <w:rsid w:val="004B464E"/>
    <w:rsid w:val="004B46FA"/>
    <w:rsid w:val="004B4930"/>
    <w:rsid w:val="004B4D7C"/>
    <w:rsid w:val="004B4F7B"/>
    <w:rsid w:val="004B518C"/>
    <w:rsid w:val="004B5442"/>
    <w:rsid w:val="004B5520"/>
    <w:rsid w:val="004B5632"/>
    <w:rsid w:val="004B5F29"/>
    <w:rsid w:val="004B64D4"/>
    <w:rsid w:val="004B6913"/>
    <w:rsid w:val="004B71F9"/>
    <w:rsid w:val="004B7E01"/>
    <w:rsid w:val="004C0520"/>
    <w:rsid w:val="004C0CC9"/>
    <w:rsid w:val="004C17E0"/>
    <w:rsid w:val="004C1F0F"/>
    <w:rsid w:val="004C2636"/>
    <w:rsid w:val="004C2918"/>
    <w:rsid w:val="004C3C31"/>
    <w:rsid w:val="004C4243"/>
    <w:rsid w:val="004C44F7"/>
    <w:rsid w:val="004C4687"/>
    <w:rsid w:val="004C50D3"/>
    <w:rsid w:val="004C5230"/>
    <w:rsid w:val="004C5449"/>
    <w:rsid w:val="004C576A"/>
    <w:rsid w:val="004C65B8"/>
    <w:rsid w:val="004C6EC6"/>
    <w:rsid w:val="004C7851"/>
    <w:rsid w:val="004C7CEB"/>
    <w:rsid w:val="004C7F57"/>
    <w:rsid w:val="004D0539"/>
    <w:rsid w:val="004D0706"/>
    <w:rsid w:val="004D0BC5"/>
    <w:rsid w:val="004D0F94"/>
    <w:rsid w:val="004D12E1"/>
    <w:rsid w:val="004D1459"/>
    <w:rsid w:val="004D1696"/>
    <w:rsid w:val="004D1FA6"/>
    <w:rsid w:val="004D25AF"/>
    <w:rsid w:val="004D2E30"/>
    <w:rsid w:val="004D3059"/>
    <w:rsid w:val="004D31E1"/>
    <w:rsid w:val="004D3B0C"/>
    <w:rsid w:val="004D3CC8"/>
    <w:rsid w:val="004D4132"/>
    <w:rsid w:val="004D450D"/>
    <w:rsid w:val="004D4CF7"/>
    <w:rsid w:val="004D4D25"/>
    <w:rsid w:val="004D5746"/>
    <w:rsid w:val="004D584A"/>
    <w:rsid w:val="004D5D1E"/>
    <w:rsid w:val="004D5DEE"/>
    <w:rsid w:val="004D6349"/>
    <w:rsid w:val="004D656A"/>
    <w:rsid w:val="004D657F"/>
    <w:rsid w:val="004D6EAA"/>
    <w:rsid w:val="004D7398"/>
    <w:rsid w:val="004D75C2"/>
    <w:rsid w:val="004D7EE8"/>
    <w:rsid w:val="004E05DD"/>
    <w:rsid w:val="004E0F21"/>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34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601"/>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495"/>
    <w:rsid w:val="00520898"/>
    <w:rsid w:val="00520A56"/>
    <w:rsid w:val="00520CD4"/>
    <w:rsid w:val="0052106D"/>
    <w:rsid w:val="00521165"/>
    <w:rsid w:val="005211B5"/>
    <w:rsid w:val="00521399"/>
    <w:rsid w:val="00521580"/>
    <w:rsid w:val="005215BD"/>
    <w:rsid w:val="00521632"/>
    <w:rsid w:val="00521E20"/>
    <w:rsid w:val="00522610"/>
    <w:rsid w:val="00522913"/>
    <w:rsid w:val="00522CF8"/>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2CD6"/>
    <w:rsid w:val="00533245"/>
    <w:rsid w:val="005332E5"/>
    <w:rsid w:val="005338A3"/>
    <w:rsid w:val="00533C64"/>
    <w:rsid w:val="00533E41"/>
    <w:rsid w:val="005345D2"/>
    <w:rsid w:val="0053487E"/>
    <w:rsid w:val="00534A0F"/>
    <w:rsid w:val="0053550D"/>
    <w:rsid w:val="005355AC"/>
    <w:rsid w:val="00535759"/>
    <w:rsid w:val="0053631B"/>
    <w:rsid w:val="005365DC"/>
    <w:rsid w:val="005365F1"/>
    <w:rsid w:val="00536A3E"/>
    <w:rsid w:val="00536FFA"/>
    <w:rsid w:val="00537594"/>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4D55"/>
    <w:rsid w:val="00545111"/>
    <w:rsid w:val="005452C7"/>
    <w:rsid w:val="0054574C"/>
    <w:rsid w:val="0054575C"/>
    <w:rsid w:val="00545798"/>
    <w:rsid w:val="005458B0"/>
    <w:rsid w:val="00545D30"/>
    <w:rsid w:val="00546C9C"/>
    <w:rsid w:val="005472EE"/>
    <w:rsid w:val="005473DD"/>
    <w:rsid w:val="00547554"/>
    <w:rsid w:val="0054764F"/>
    <w:rsid w:val="00547B12"/>
    <w:rsid w:val="00550519"/>
    <w:rsid w:val="00550A2F"/>
    <w:rsid w:val="00550FB7"/>
    <w:rsid w:val="00551741"/>
    <w:rsid w:val="00551825"/>
    <w:rsid w:val="00551AF0"/>
    <w:rsid w:val="00552690"/>
    <w:rsid w:val="005526CF"/>
    <w:rsid w:val="00552B3D"/>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940"/>
    <w:rsid w:val="00562A84"/>
    <w:rsid w:val="00562A8D"/>
    <w:rsid w:val="00562E20"/>
    <w:rsid w:val="0056330F"/>
    <w:rsid w:val="00563524"/>
    <w:rsid w:val="00563FC3"/>
    <w:rsid w:val="00564545"/>
    <w:rsid w:val="005646B8"/>
    <w:rsid w:val="00565F03"/>
    <w:rsid w:val="00566256"/>
    <w:rsid w:val="005664EE"/>
    <w:rsid w:val="0056661C"/>
    <w:rsid w:val="00566C7D"/>
    <w:rsid w:val="0056726D"/>
    <w:rsid w:val="0057021F"/>
    <w:rsid w:val="0057056B"/>
    <w:rsid w:val="00570E51"/>
    <w:rsid w:val="00571258"/>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6EF"/>
    <w:rsid w:val="005758AF"/>
    <w:rsid w:val="00575C40"/>
    <w:rsid w:val="00577187"/>
    <w:rsid w:val="005775A7"/>
    <w:rsid w:val="0057798F"/>
    <w:rsid w:val="0058013F"/>
    <w:rsid w:val="00580337"/>
    <w:rsid w:val="005803DA"/>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43C"/>
    <w:rsid w:val="005858B0"/>
    <w:rsid w:val="00585AD7"/>
    <w:rsid w:val="00586052"/>
    <w:rsid w:val="0058610A"/>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40"/>
    <w:rsid w:val="00593FC9"/>
    <w:rsid w:val="005943EA"/>
    <w:rsid w:val="005944BB"/>
    <w:rsid w:val="00594CF0"/>
    <w:rsid w:val="00594F33"/>
    <w:rsid w:val="00595540"/>
    <w:rsid w:val="00595971"/>
    <w:rsid w:val="00595AF3"/>
    <w:rsid w:val="00595B4B"/>
    <w:rsid w:val="00596944"/>
    <w:rsid w:val="005969E7"/>
    <w:rsid w:val="00596BF6"/>
    <w:rsid w:val="005979CD"/>
    <w:rsid w:val="00597BF5"/>
    <w:rsid w:val="00597DE8"/>
    <w:rsid w:val="005A09AB"/>
    <w:rsid w:val="005A0B0B"/>
    <w:rsid w:val="005A0BA6"/>
    <w:rsid w:val="005A1C2D"/>
    <w:rsid w:val="005A1C98"/>
    <w:rsid w:val="005A1FE9"/>
    <w:rsid w:val="005A22C5"/>
    <w:rsid w:val="005A240C"/>
    <w:rsid w:val="005A2A35"/>
    <w:rsid w:val="005A2CA4"/>
    <w:rsid w:val="005A2FD5"/>
    <w:rsid w:val="005A3486"/>
    <w:rsid w:val="005A373C"/>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6BB"/>
    <w:rsid w:val="005B4855"/>
    <w:rsid w:val="005B5264"/>
    <w:rsid w:val="005B54AF"/>
    <w:rsid w:val="005B567D"/>
    <w:rsid w:val="005B5FD5"/>
    <w:rsid w:val="005B61CF"/>
    <w:rsid w:val="005B64FC"/>
    <w:rsid w:val="005B68F2"/>
    <w:rsid w:val="005B6D64"/>
    <w:rsid w:val="005B7CBC"/>
    <w:rsid w:val="005C0610"/>
    <w:rsid w:val="005C06E2"/>
    <w:rsid w:val="005C0D62"/>
    <w:rsid w:val="005C1419"/>
    <w:rsid w:val="005C1941"/>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90E"/>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B56"/>
    <w:rsid w:val="005D1C1D"/>
    <w:rsid w:val="005D1DBD"/>
    <w:rsid w:val="005D1F06"/>
    <w:rsid w:val="005D257D"/>
    <w:rsid w:val="005D2823"/>
    <w:rsid w:val="005D2826"/>
    <w:rsid w:val="005D29C2"/>
    <w:rsid w:val="005D2B43"/>
    <w:rsid w:val="005D300E"/>
    <w:rsid w:val="005D320C"/>
    <w:rsid w:val="005D3238"/>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34E"/>
    <w:rsid w:val="005E1830"/>
    <w:rsid w:val="005E1D35"/>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30C"/>
    <w:rsid w:val="005E64E3"/>
    <w:rsid w:val="005E69BB"/>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1293"/>
    <w:rsid w:val="00602060"/>
    <w:rsid w:val="006031DA"/>
    <w:rsid w:val="00603575"/>
    <w:rsid w:val="006035FF"/>
    <w:rsid w:val="00603EB8"/>
    <w:rsid w:val="00604233"/>
    <w:rsid w:val="00604509"/>
    <w:rsid w:val="006047D6"/>
    <w:rsid w:val="006050F9"/>
    <w:rsid w:val="006056E3"/>
    <w:rsid w:val="00605934"/>
    <w:rsid w:val="00605E2F"/>
    <w:rsid w:val="006062E8"/>
    <w:rsid w:val="00606DA4"/>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2F8A"/>
    <w:rsid w:val="00613265"/>
    <w:rsid w:val="0061361E"/>
    <w:rsid w:val="0061362B"/>
    <w:rsid w:val="00613CBD"/>
    <w:rsid w:val="00613D94"/>
    <w:rsid w:val="00614325"/>
    <w:rsid w:val="00614722"/>
    <w:rsid w:val="00614BB1"/>
    <w:rsid w:val="00614CDE"/>
    <w:rsid w:val="00615280"/>
    <w:rsid w:val="0061531C"/>
    <w:rsid w:val="006164F1"/>
    <w:rsid w:val="00616673"/>
    <w:rsid w:val="00616E16"/>
    <w:rsid w:val="0061702A"/>
    <w:rsid w:val="006179C6"/>
    <w:rsid w:val="00617DD7"/>
    <w:rsid w:val="00617DFA"/>
    <w:rsid w:val="00617E22"/>
    <w:rsid w:val="00617FAD"/>
    <w:rsid w:val="0062062B"/>
    <w:rsid w:val="00620C5B"/>
    <w:rsid w:val="00621719"/>
    <w:rsid w:val="00621A84"/>
    <w:rsid w:val="00622C83"/>
    <w:rsid w:val="00623965"/>
    <w:rsid w:val="006241DF"/>
    <w:rsid w:val="0062455D"/>
    <w:rsid w:val="006259FE"/>
    <w:rsid w:val="00625EBC"/>
    <w:rsid w:val="0062615B"/>
    <w:rsid w:val="00626E7C"/>
    <w:rsid w:val="006275B3"/>
    <w:rsid w:val="00627794"/>
    <w:rsid w:val="0062787A"/>
    <w:rsid w:val="00627A03"/>
    <w:rsid w:val="00627AA9"/>
    <w:rsid w:val="00627FFD"/>
    <w:rsid w:val="0063048B"/>
    <w:rsid w:val="00630AAE"/>
    <w:rsid w:val="00631282"/>
    <w:rsid w:val="006315F1"/>
    <w:rsid w:val="0063193E"/>
    <w:rsid w:val="00631AFB"/>
    <w:rsid w:val="00631DA8"/>
    <w:rsid w:val="00631F02"/>
    <w:rsid w:val="00632066"/>
    <w:rsid w:val="006327BC"/>
    <w:rsid w:val="00632BCC"/>
    <w:rsid w:val="00632D2C"/>
    <w:rsid w:val="0063326D"/>
    <w:rsid w:val="00633313"/>
    <w:rsid w:val="00634235"/>
    <w:rsid w:val="00634404"/>
    <w:rsid w:val="006346EB"/>
    <w:rsid w:val="0063479E"/>
    <w:rsid w:val="00634EB5"/>
    <w:rsid w:val="00635169"/>
    <w:rsid w:val="006351F4"/>
    <w:rsid w:val="0063538A"/>
    <w:rsid w:val="00635AC9"/>
    <w:rsid w:val="00635BE0"/>
    <w:rsid w:val="0063666D"/>
    <w:rsid w:val="0063711E"/>
    <w:rsid w:val="006372C7"/>
    <w:rsid w:val="006372DA"/>
    <w:rsid w:val="00637461"/>
    <w:rsid w:val="006379AC"/>
    <w:rsid w:val="00637CE8"/>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2FBE"/>
    <w:rsid w:val="00643981"/>
    <w:rsid w:val="00643A62"/>
    <w:rsid w:val="006440CE"/>
    <w:rsid w:val="0064462D"/>
    <w:rsid w:val="00644B5F"/>
    <w:rsid w:val="00644E98"/>
    <w:rsid w:val="00645BE8"/>
    <w:rsid w:val="00645CB8"/>
    <w:rsid w:val="00646333"/>
    <w:rsid w:val="006464DE"/>
    <w:rsid w:val="00646561"/>
    <w:rsid w:val="006465CA"/>
    <w:rsid w:val="00647204"/>
    <w:rsid w:val="006476D2"/>
    <w:rsid w:val="00647865"/>
    <w:rsid w:val="00647E7F"/>
    <w:rsid w:val="00650AAB"/>
    <w:rsid w:val="00650BD1"/>
    <w:rsid w:val="006514A0"/>
    <w:rsid w:val="00651A17"/>
    <w:rsid w:val="00651AE2"/>
    <w:rsid w:val="00651CB2"/>
    <w:rsid w:val="00652483"/>
    <w:rsid w:val="00652ECB"/>
    <w:rsid w:val="00652FCD"/>
    <w:rsid w:val="00653273"/>
    <w:rsid w:val="006537DB"/>
    <w:rsid w:val="0065380C"/>
    <w:rsid w:val="00653CE8"/>
    <w:rsid w:val="0065440C"/>
    <w:rsid w:val="006546EB"/>
    <w:rsid w:val="006549F0"/>
    <w:rsid w:val="00654A8F"/>
    <w:rsid w:val="00654E3C"/>
    <w:rsid w:val="00655F7A"/>
    <w:rsid w:val="006561E8"/>
    <w:rsid w:val="00656291"/>
    <w:rsid w:val="006565B5"/>
    <w:rsid w:val="00656786"/>
    <w:rsid w:val="00656BE7"/>
    <w:rsid w:val="006577A6"/>
    <w:rsid w:val="006578E0"/>
    <w:rsid w:val="00657BE4"/>
    <w:rsid w:val="00657DCF"/>
    <w:rsid w:val="00657F1A"/>
    <w:rsid w:val="00660597"/>
    <w:rsid w:val="0066077F"/>
    <w:rsid w:val="006614A2"/>
    <w:rsid w:val="0066168E"/>
    <w:rsid w:val="006622D2"/>
    <w:rsid w:val="00662DB5"/>
    <w:rsid w:val="0066328B"/>
    <w:rsid w:val="006633E3"/>
    <w:rsid w:val="00664B4E"/>
    <w:rsid w:val="00664B53"/>
    <w:rsid w:val="00664E43"/>
    <w:rsid w:val="006653C0"/>
    <w:rsid w:val="0066568E"/>
    <w:rsid w:val="00665E4E"/>
    <w:rsid w:val="00665E61"/>
    <w:rsid w:val="006660F8"/>
    <w:rsid w:val="00666493"/>
    <w:rsid w:val="006665F6"/>
    <w:rsid w:val="006668C5"/>
    <w:rsid w:val="006668CB"/>
    <w:rsid w:val="00666CDA"/>
    <w:rsid w:val="006670F3"/>
    <w:rsid w:val="006671B0"/>
    <w:rsid w:val="006671EF"/>
    <w:rsid w:val="0066776B"/>
    <w:rsid w:val="00667FB8"/>
    <w:rsid w:val="0067020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C4D"/>
    <w:rsid w:val="00675CE4"/>
    <w:rsid w:val="00675D64"/>
    <w:rsid w:val="00675FA2"/>
    <w:rsid w:val="00675FAC"/>
    <w:rsid w:val="00676376"/>
    <w:rsid w:val="006763A5"/>
    <w:rsid w:val="00676497"/>
    <w:rsid w:val="006766CB"/>
    <w:rsid w:val="0067700E"/>
    <w:rsid w:val="00677172"/>
    <w:rsid w:val="006778C5"/>
    <w:rsid w:val="00677D79"/>
    <w:rsid w:val="00677E52"/>
    <w:rsid w:val="00680647"/>
    <w:rsid w:val="00680DA9"/>
    <w:rsid w:val="006810EF"/>
    <w:rsid w:val="00681418"/>
    <w:rsid w:val="00681B31"/>
    <w:rsid w:val="00681C57"/>
    <w:rsid w:val="00681CDC"/>
    <w:rsid w:val="00681CE1"/>
    <w:rsid w:val="00682130"/>
    <w:rsid w:val="00682586"/>
    <w:rsid w:val="00682718"/>
    <w:rsid w:val="006839B4"/>
    <w:rsid w:val="006840D3"/>
    <w:rsid w:val="00684127"/>
    <w:rsid w:val="006854BC"/>
    <w:rsid w:val="00685606"/>
    <w:rsid w:val="00685CD4"/>
    <w:rsid w:val="00686126"/>
    <w:rsid w:val="006863F2"/>
    <w:rsid w:val="006868B9"/>
    <w:rsid w:val="00686934"/>
    <w:rsid w:val="00686D3B"/>
    <w:rsid w:val="00686E05"/>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921"/>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969"/>
    <w:rsid w:val="006A7BD3"/>
    <w:rsid w:val="006A7FFD"/>
    <w:rsid w:val="006B06F0"/>
    <w:rsid w:val="006B0A90"/>
    <w:rsid w:val="006B119D"/>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5FE5"/>
    <w:rsid w:val="006C6263"/>
    <w:rsid w:val="006C65FB"/>
    <w:rsid w:val="006C6B80"/>
    <w:rsid w:val="006C6D19"/>
    <w:rsid w:val="006C6E12"/>
    <w:rsid w:val="006C6E4C"/>
    <w:rsid w:val="006C7692"/>
    <w:rsid w:val="006C7822"/>
    <w:rsid w:val="006C7A26"/>
    <w:rsid w:val="006D0759"/>
    <w:rsid w:val="006D0959"/>
    <w:rsid w:val="006D0F79"/>
    <w:rsid w:val="006D178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DAE"/>
    <w:rsid w:val="006D6EEB"/>
    <w:rsid w:val="006D75EB"/>
    <w:rsid w:val="006D7EEE"/>
    <w:rsid w:val="006E0072"/>
    <w:rsid w:val="006E01EC"/>
    <w:rsid w:val="006E07B8"/>
    <w:rsid w:val="006E0C85"/>
    <w:rsid w:val="006E123D"/>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A16"/>
    <w:rsid w:val="006E5DED"/>
    <w:rsid w:val="006E601E"/>
    <w:rsid w:val="006E615F"/>
    <w:rsid w:val="006E7D87"/>
    <w:rsid w:val="006F0987"/>
    <w:rsid w:val="006F0C0E"/>
    <w:rsid w:val="006F1490"/>
    <w:rsid w:val="006F1503"/>
    <w:rsid w:val="006F218F"/>
    <w:rsid w:val="006F356F"/>
    <w:rsid w:val="006F4D0C"/>
    <w:rsid w:val="006F4E68"/>
    <w:rsid w:val="006F54C4"/>
    <w:rsid w:val="006F5522"/>
    <w:rsid w:val="006F579B"/>
    <w:rsid w:val="006F5A36"/>
    <w:rsid w:val="006F5A5E"/>
    <w:rsid w:val="006F5B09"/>
    <w:rsid w:val="006F61C4"/>
    <w:rsid w:val="006F6CE2"/>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5FD"/>
    <w:rsid w:val="00702613"/>
    <w:rsid w:val="00702F5F"/>
    <w:rsid w:val="00703E3E"/>
    <w:rsid w:val="00703E4C"/>
    <w:rsid w:val="00703FF1"/>
    <w:rsid w:val="007045DF"/>
    <w:rsid w:val="007052E6"/>
    <w:rsid w:val="0070568A"/>
    <w:rsid w:val="00705851"/>
    <w:rsid w:val="00705B4B"/>
    <w:rsid w:val="007063F1"/>
    <w:rsid w:val="0070677A"/>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AEF"/>
    <w:rsid w:val="00714D97"/>
    <w:rsid w:val="0071559D"/>
    <w:rsid w:val="00715A04"/>
    <w:rsid w:val="00715FED"/>
    <w:rsid w:val="00716415"/>
    <w:rsid w:val="0071660D"/>
    <w:rsid w:val="00716C1F"/>
    <w:rsid w:val="00716F7E"/>
    <w:rsid w:val="00717220"/>
    <w:rsid w:val="0071771A"/>
    <w:rsid w:val="0071786C"/>
    <w:rsid w:val="007202C5"/>
    <w:rsid w:val="0072042E"/>
    <w:rsid w:val="00720555"/>
    <w:rsid w:val="00720576"/>
    <w:rsid w:val="00721DA4"/>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62B"/>
    <w:rsid w:val="007267D1"/>
    <w:rsid w:val="007269AF"/>
    <w:rsid w:val="00726E26"/>
    <w:rsid w:val="007271E5"/>
    <w:rsid w:val="007278A6"/>
    <w:rsid w:val="00731428"/>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AAB"/>
    <w:rsid w:val="00736EBA"/>
    <w:rsid w:val="00736EDE"/>
    <w:rsid w:val="0073771C"/>
    <w:rsid w:val="00737A5D"/>
    <w:rsid w:val="00737D6E"/>
    <w:rsid w:val="00737FF1"/>
    <w:rsid w:val="00740027"/>
    <w:rsid w:val="007401D4"/>
    <w:rsid w:val="00740AD7"/>
    <w:rsid w:val="00740B42"/>
    <w:rsid w:val="00740B6B"/>
    <w:rsid w:val="00740F80"/>
    <w:rsid w:val="00741913"/>
    <w:rsid w:val="00742228"/>
    <w:rsid w:val="007424A9"/>
    <w:rsid w:val="00742A3E"/>
    <w:rsid w:val="00742BFF"/>
    <w:rsid w:val="00742C74"/>
    <w:rsid w:val="0074315C"/>
    <w:rsid w:val="00743164"/>
    <w:rsid w:val="00743D87"/>
    <w:rsid w:val="00744810"/>
    <w:rsid w:val="00744830"/>
    <w:rsid w:val="00744D52"/>
    <w:rsid w:val="007450C1"/>
    <w:rsid w:val="0074545F"/>
    <w:rsid w:val="00745BB0"/>
    <w:rsid w:val="007460E1"/>
    <w:rsid w:val="00746117"/>
    <w:rsid w:val="0074615F"/>
    <w:rsid w:val="00746360"/>
    <w:rsid w:val="00746AB4"/>
    <w:rsid w:val="00746C5E"/>
    <w:rsid w:val="00746D70"/>
    <w:rsid w:val="00747D74"/>
    <w:rsid w:val="00747EB0"/>
    <w:rsid w:val="00750029"/>
    <w:rsid w:val="00750141"/>
    <w:rsid w:val="007501D5"/>
    <w:rsid w:val="00750305"/>
    <w:rsid w:val="00751389"/>
    <w:rsid w:val="0075215E"/>
    <w:rsid w:val="007521C1"/>
    <w:rsid w:val="0075220A"/>
    <w:rsid w:val="007526D8"/>
    <w:rsid w:val="007531DF"/>
    <w:rsid w:val="0075337C"/>
    <w:rsid w:val="00753588"/>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41B"/>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1DF1"/>
    <w:rsid w:val="00772210"/>
    <w:rsid w:val="0077239B"/>
    <w:rsid w:val="0077257E"/>
    <w:rsid w:val="007741AC"/>
    <w:rsid w:val="007745A4"/>
    <w:rsid w:val="00774740"/>
    <w:rsid w:val="007748A3"/>
    <w:rsid w:val="00774F6D"/>
    <w:rsid w:val="0077593C"/>
    <w:rsid w:val="00775992"/>
    <w:rsid w:val="0077647A"/>
    <w:rsid w:val="007768BD"/>
    <w:rsid w:val="00776A68"/>
    <w:rsid w:val="00776C8E"/>
    <w:rsid w:val="00776D4A"/>
    <w:rsid w:val="007777B7"/>
    <w:rsid w:val="00777A65"/>
    <w:rsid w:val="00777B35"/>
    <w:rsid w:val="00777FB7"/>
    <w:rsid w:val="00782746"/>
    <w:rsid w:val="0078284A"/>
    <w:rsid w:val="00782937"/>
    <w:rsid w:val="00782EA0"/>
    <w:rsid w:val="00783E1D"/>
    <w:rsid w:val="00784152"/>
    <w:rsid w:val="0078469D"/>
    <w:rsid w:val="00784C0D"/>
    <w:rsid w:val="00785015"/>
    <w:rsid w:val="00785421"/>
    <w:rsid w:val="00785495"/>
    <w:rsid w:val="007854BF"/>
    <w:rsid w:val="00785A84"/>
    <w:rsid w:val="00785EBB"/>
    <w:rsid w:val="00785FC2"/>
    <w:rsid w:val="00786091"/>
    <w:rsid w:val="007861E7"/>
    <w:rsid w:val="00787067"/>
    <w:rsid w:val="00787111"/>
    <w:rsid w:val="00787397"/>
    <w:rsid w:val="00787516"/>
    <w:rsid w:val="00787525"/>
    <w:rsid w:val="00787583"/>
    <w:rsid w:val="007876A3"/>
    <w:rsid w:val="0078773D"/>
    <w:rsid w:val="007879B1"/>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64"/>
    <w:rsid w:val="007A0BD8"/>
    <w:rsid w:val="007A11B2"/>
    <w:rsid w:val="007A13DB"/>
    <w:rsid w:val="007A15EA"/>
    <w:rsid w:val="007A2014"/>
    <w:rsid w:val="007A2469"/>
    <w:rsid w:val="007A24B2"/>
    <w:rsid w:val="007A2F45"/>
    <w:rsid w:val="007A3048"/>
    <w:rsid w:val="007A3166"/>
    <w:rsid w:val="007A335F"/>
    <w:rsid w:val="007A33BF"/>
    <w:rsid w:val="007A39B9"/>
    <w:rsid w:val="007A3BA4"/>
    <w:rsid w:val="007A3C31"/>
    <w:rsid w:val="007A3CB8"/>
    <w:rsid w:val="007A3F7E"/>
    <w:rsid w:val="007A462E"/>
    <w:rsid w:val="007A4761"/>
    <w:rsid w:val="007A48F9"/>
    <w:rsid w:val="007A4A2D"/>
    <w:rsid w:val="007A5747"/>
    <w:rsid w:val="007A57C3"/>
    <w:rsid w:val="007A5966"/>
    <w:rsid w:val="007A5987"/>
    <w:rsid w:val="007A673C"/>
    <w:rsid w:val="007A69E7"/>
    <w:rsid w:val="007A6ABF"/>
    <w:rsid w:val="007A76F3"/>
    <w:rsid w:val="007A7AB6"/>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4B62"/>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B31"/>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158"/>
    <w:rsid w:val="007D5D1D"/>
    <w:rsid w:val="007D6E63"/>
    <w:rsid w:val="007D71C2"/>
    <w:rsid w:val="007E0285"/>
    <w:rsid w:val="007E1706"/>
    <w:rsid w:val="007E1D4C"/>
    <w:rsid w:val="007E208A"/>
    <w:rsid w:val="007E217E"/>
    <w:rsid w:val="007E26E2"/>
    <w:rsid w:val="007E393C"/>
    <w:rsid w:val="007E3FB3"/>
    <w:rsid w:val="007E43C6"/>
    <w:rsid w:val="007E4F11"/>
    <w:rsid w:val="007E5377"/>
    <w:rsid w:val="007E55B3"/>
    <w:rsid w:val="007E5747"/>
    <w:rsid w:val="007E57A1"/>
    <w:rsid w:val="007E58BF"/>
    <w:rsid w:val="007E5E7A"/>
    <w:rsid w:val="007E6A93"/>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5A"/>
    <w:rsid w:val="007F6270"/>
    <w:rsid w:val="007F6544"/>
    <w:rsid w:val="007F6D91"/>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476"/>
    <w:rsid w:val="0081155D"/>
    <w:rsid w:val="008116BC"/>
    <w:rsid w:val="00811E9B"/>
    <w:rsid w:val="00812996"/>
    <w:rsid w:val="00812FD5"/>
    <w:rsid w:val="00813AD1"/>
    <w:rsid w:val="00813D35"/>
    <w:rsid w:val="00813FB0"/>
    <w:rsid w:val="0081461D"/>
    <w:rsid w:val="0081511C"/>
    <w:rsid w:val="008159BE"/>
    <w:rsid w:val="00815BEA"/>
    <w:rsid w:val="00815DD1"/>
    <w:rsid w:val="00816A58"/>
    <w:rsid w:val="00817B0F"/>
    <w:rsid w:val="00817D2D"/>
    <w:rsid w:val="00820344"/>
    <w:rsid w:val="008204AD"/>
    <w:rsid w:val="00821140"/>
    <w:rsid w:val="008212D9"/>
    <w:rsid w:val="008213FC"/>
    <w:rsid w:val="008215CF"/>
    <w:rsid w:val="00821E3B"/>
    <w:rsid w:val="00822D6D"/>
    <w:rsid w:val="008237A5"/>
    <w:rsid w:val="008238E5"/>
    <w:rsid w:val="00825043"/>
    <w:rsid w:val="00825813"/>
    <w:rsid w:val="0082583E"/>
    <w:rsid w:val="00825B51"/>
    <w:rsid w:val="00825C4E"/>
    <w:rsid w:val="00825EAC"/>
    <w:rsid w:val="008266F6"/>
    <w:rsid w:val="00826BD9"/>
    <w:rsid w:val="008278F5"/>
    <w:rsid w:val="00827E0B"/>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520"/>
    <w:rsid w:val="0083774B"/>
    <w:rsid w:val="00837C6F"/>
    <w:rsid w:val="00837D0D"/>
    <w:rsid w:val="00840889"/>
    <w:rsid w:val="00840B73"/>
    <w:rsid w:val="00840D25"/>
    <w:rsid w:val="00841142"/>
    <w:rsid w:val="00841E68"/>
    <w:rsid w:val="00842192"/>
    <w:rsid w:val="00842316"/>
    <w:rsid w:val="00843089"/>
    <w:rsid w:val="0084339F"/>
    <w:rsid w:val="00843966"/>
    <w:rsid w:val="0084410B"/>
    <w:rsid w:val="008442A3"/>
    <w:rsid w:val="00844F73"/>
    <w:rsid w:val="00845D67"/>
    <w:rsid w:val="00845F85"/>
    <w:rsid w:val="0084665B"/>
    <w:rsid w:val="0084709D"/>
    <w:rsid w:val="00847417"/>
    <w:rsid w:val="00847AB6"/>
    <w:rsid w:val="00847FE4"/>
    <w:rsid w:val="008505A5"/>
    <w:rsid w:val="008507B8"/>
    <w:rsid w:val="00851FCF"/>
    <w:rsid w:val="008520D2"/>
    <w:rsid w:val="00852BFD"/>
    <w:rsid w:val="00853055"/>
    <w:rsid w:val="0085321B"/>
    <w:rsid w:val="00853D24"/>
    <w:rsid w:val="00853E20"/>
    <w:rsid w:val="00854D1F"/>
    <w:rsid w:val="0085508F"/>
    <w:rsid w:val="0085516F"/>
    <w:rsid w:val="008551E0"/>
    <w:rsid w:val="008559BC"/>
    <w:rsid w:val="00855C77"/>
    <w:rsid w:val="00855FE3"/>
    <w:rsid w:val="00856781"/>
    <w:rsid w:val="00856B09"/>
    <w:rsid w:val="00857B16"/>
    <w:rsid w:val="00857C2E"/>
    <w:rsid w:val="00857C64"/>
    <w:rsid w:val="0086006E"/>
    <w:rsid w:val="0086007B"/>
    <w:rsid w:val="0086028C"/>
    <w:rsid w:val="00860372"/>
    <w:rsid w:val="0086093C"/>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B9D"/>
    <w:rsid w:val="00872F2B"/>
    <w:rsid w:val="00873551"/>
    <w:rsid w:val="008735A4"/>
    <w:rsid w:val="00873718"/>
    <w:rsid w:val="00873E02"/>
    <w:rsid w:val="0087409E"/>
    <w:rsid w:val="008740ED"/>
    <w:rsid w:val="0087423F"/>
    <w:rsid w:val="0087434E"/>
    <w:rsid w:val="00874701"/>
    <w:rsid w:val="008748B9"/>
    <w:rsid w:val="00875020"/>
    <w:rsid w:val="00875067"/>
    <w:rsid w:val="00875772"/>
    <w:rsid w:val="00875867"/>
    <w:rsid w:val="00875B1F"/>
    <w:rsid w:val="00876771"/>
    <w:rsid w:val="0087704A"/>
    <w:rsid w:val="008771BF"/>
    <w:rsid w:val="00877584"/>
    <w:rsid w:val="008776D1"/>
    <w:rsid w:val="00877885"/>
    <w:rsid w:val="00877FFB"/>
    <w:rsid w:val="00880566"/>
    <w:rsid w:val="00880E3F"/>
    <w:rsid w:val="008814F9"/>
    <w:rsid w:val="00881A49"/>
    <w:rsid w:val="00882549"/>
    <w:rsid w:val="00882C83"/>
    <w:rsid w:val="008830A0"/>
    <w:rsid w:val="00883D17"/>
    <w:rsid w:val="00883DB0"/>
    <w:rsid w:val="008841C7"/>
    <w:rsid w:val="0088432C"/>
    <w:rsid w:val="0088435B"/>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4F8B"/>
    <w:rsid w:val="008A54FB"/>
    <w:rsid w:val="008A5782"/>
    <w:rsid w:val="008A5923"/>
    <w:rsid w:val="008A59E9"/>
    <w:rsid w:val="008A5AD9"/>
    <w:rsid w:val="008A5D90"/>
    <w:rsid w:val="008A68FB"/>
    <w:rsid w:val="008A6E0C"/>
    <w:rsid w:val="008A780E"/>
    <w:rsid w:val="008A7B69"/>
    <w:rsid w:val="008B1399"/>
    <w:rsid w:val="008B147A"/>
    <w:rsid w:val="008B2871"/>
    <w:rsid w:val="008B2B4C"/>
    <w:rsid w:val="008B2DDF"/>
    <w:rsid w:val="008B335F"/>
    <w:rsid w:val="008B36DD"/>
    <w:rsid w:val="008B4002"/>
    <w:rsid w:val="008B46FD"/>
    <w:rsid w:val="008B48B7"/>
    <w:rsid w:val="008B50FB"/>
    <w:rsid w:val="008B513A"/>
    <w:rsid w:val="008B52BD"/>
    <w:rsid w:val="008B5BA7"/>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44DA"/>
    <w:rsid w:val="008C4995"/>
    <w:rsid w:val="008C4C24"/>
    <w:rsid w:val="008C4C45"/>
    <w:rsid w:val="008C4F5A"/>
    <w:rsid w:val="008C5457"/>
    <w:rsid w:val="008C5773"/>
    <w:rsid w:val="008C59CA"/>
    <w:rsid w:val="008C5EE1"/>
    <w:rsid w:val="008C698C"/>
    <w:rsid w:val="008C6ABC"/>
    <w:rsid w:val="008C7645"/>
    <w:rsid w:val="008C773E"/>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338"/>
    <w:rsid w:val="008E27CF"/>
    <w:rsid w:val="008E27FD"/>
    <w:rsid w:val="008E358D"/>
    <w:rsid w:val="008E4F80"/>
    <w:rsid w:val="008E5126"/>
    <w:rsid w:val="008E589A"/>
    <w:rsid w:val="008E59BA"/>
    <w:rsid w:val="008E652E"/>
    <w:rsid w:val="008E66C4"/>
    <w:rsid w:val="008E6C06"/>
    <w:rsid w:val="008E6EA7"/>
    <w:rsid w:val="008E7565"/>
    <w:rsid w:val="008E7973"/>
    <w:rsid w:val="008E79EE"/>
    <w:rsid w:val="008E7F27"/>
    <w:rsid w:val="008F0052"/>
    <w:rsid w:val="008F039D"/>
    <w:rsid w:val="008F060B"/>
    <w:rsid w:val="008F0677"/>
    <w:rsid w:val="008F0779"/>
    <w:rsid w:val="008F07E8"/>
    <w:rsid w:val="008F095B"/>
    <w:rsid w:val="008F11BF"/>
    <w:rsid w:val="008F18DC"/>
    <w:rsid w:val="008F18EC"/>
    <w:rsid w:val="008F1B0B"/>
    <w:rsid w:val="008F1BA3"/>
    <w:rsid w:val="008F23E2"/>
    <w:rsid w:val="008F29C9"/>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40A"/>
    <w:rsid w:val="00906728"/>
    <w:rsid w:val="00906A31"/>
    <w:rsid w:val="00906C4D"/>
    <w:rsid w:val="00906F50"/>
    <w:rsid w:val="00907E4A"/>
    <w:rsid w:val="00910145"/>
    <w:rsid w:val="009105B1"/>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47"/>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72"/>
    <w:rsid w:val="00926DC7"/>
    <w:rsid w:val="00927A8C"/>
    <w:rsid w:val="00927B28"/>
    <w:rsid w:val="00927C52"/>
    <w:rsid w:val="009300E4"/>
    <w:rsid w:val="009303D1"/>
    <w:rsid w:val="0093040E"/>
    <w:rsid w:val="009305FC"/>
    <w:rsid w:val="009306E3"/>
    <w:rsid w:val="00930A16"/>
    <w:rsid w:val="00930D3D"/>
    <w:rsid w:val="00930F9A"/>
    <w:rsid w:val="00931001"/>
    <w:rsid w:val="00931005"/>
    <w:rsid w:val="00931271"/>
    <w:rsid w:val="00931810"/>
    <w:rsid w:val="00931DCB"/>
    <w:rsid w:val="00932322"/>
    <w:rsid w:val="009324EB"/>
    <w:rsid w:val="009329C4"/>
    <w:rsid w:val="00932BA2"/>
    <w:rsid w:val="00932C29"/>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16D7"/>
    <w:rsid w:val="00952692"/>
    <w:rsid w:val="009528DB"/>
    <w:rsid w:val="00952AED"/>
    <w:rsid w:val="0095333A"/>
    <w:rsid w:val="009536D4"/>
    <w:rsid w:val="00953893"/>
    <w:rsid w:val="00953A0C"/>
    <w:rsid w:val="00953AE3"/>
    <w:rsid w:val="00953CD8"/>
    <w:rsid w:val="00953D0C"/>
    <w:rsid w:val="0095403B"/>
    <w:rsid w:val="009543AC"/>
    <w:rsid w:val="009546D9"/>
    <w:rsid w:val="009548AE"/>
    <w:rsid w:val="00954CDF"/>
    <w:rsid w:val="00954FBE"/>
    <w:rsid w:val="0095530F"/>
    <w:rsid w:val="00955637"/>
    <w:rsid w:val="00955E64"/>
    <w:rsid w:val="00956052"/>
    <w:rsid w:val="00956661"/>
    <w:rsid w:val="009568C8"/>
    <w:rsid w:val="00956C7D"/>
    <w:rsid w:val="00956CE6"/>
    <w:rsid w:val="00956D1E"/>
    <w:rsid w:val="00956DF3"/>
    <w:rsid w:val="0095702F"/>
    <w:rsid w:val="0095739F"/>
    <w:rsid w:val="009579B2"/>
    <w:rsid w:val="00957B57"/>
    <w:rsid w:val="00957D33"/>
    <w:rsid w:val="00957DBB"/>
    <w:rsid w:val="00957E93"/>
    <w:rsid w:val="00957F23"/>
    <w:rsid w:val="00960163"/>
    <w:rsid w:val="009607D0"/>
    <w:rsid w:val="00960B56"/>
    <w:rsid w:val="00960C28"/>
    <w:rsid w:val="009617D5"/>
    <w:rsid w:val="00961A13"/>
    <w:rsid w:val="00961DE0"/>
    <w:rsid w:val="00961EA2"/>
    <w:rsid w:val="00961F89"/>
    <w:rsid w:val="00961F94"/>
    <w:rsid w:val="009622AE"/>
    <w:rsid w:val="00962603"/>
    <w:rsid w:val="00962770"/>
    <w:rsid w:val="00962BCF"/>
    <w:rsid w:val="0096324F"/>
    <w:rsid w:val="009639E4"/>
    <w:rsid w:val="00963DEA"/>
    <w:rsid w:val="00963E42"/>
    <w:rsid w:val="00964C8D"/>
    <w:rsid w:val="00964D72"/>
    <w:rsid w:val="00964E15"/>
    <w:rsid w:val="009653C0"/>
    <w:rsid w:val="0096560A"/>
    <w:rsid w:val="0096573D"/>
    <w:rsid w:val="00965B7C"/>
    <w:rsid w:val="00965C90"/>
    <w:rsid w:val="0096603D"/>
    <w:rsid w:val="009660DD"/>
    <w:rsid w:val="009660FE"/>
    <w:rsid w:val="00966203"/>
    <w:rsid w:val="0096662D"/>
    <w:rsid w:val="00966C32"/>
    <w:rsid w:val="009671DD"/>
    <w:rsid w:val="009676F1"/>
    <w:rsid w:val="00967B81"/>
    <w:rsid w:val="0097052E"/>
    <w:rsid w:val="009706C1"/>
    <w:rsid w:val="00970E27"/>
    <w:rsid w:val="009710A1"/>
    <w:rsid w:val="0097171E"/>
    <w:rsid w:val="00971AD8"/>
    <w:rsid w:val="00971CB5"/>
    <w:rsid w:val="00971EB1"/>
    <w:rsid w:val="00972146"/>
    <w:rsid w:val="00972464"/>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371"/>
    <w:rsid w:val="00980807"/>
    <w:rsid w:val="0098095D"/>
    <w:rsid w:val="00980E3B"/>
    <w:rsid w:val="00981955"/>
    <w:rsid w:val="00981967"/>
    <w:rsid w:val="00982D46"/>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1DBC"/>
    <w:rsid w:val="00992311"/>
    <w:rsid w:val="0099241A"/>
    <w:rsid w:val="00992B3F"/>
    <w:rsid w:val="00992CFB"/>
    <w:rsid w:val="00993095"/>
    <w:rsid w:val="0099322D"/>
    <w:rsid w:val="0099325A"/>
    <w:rsid w:val="00993AED"/>
    <w:rsid w:val="00993C5F"/>
    <w:rsid w:val="00993EB9"/>
    <w:rsid w:val="00994829"/>
    <w:rsid w:val="00994872"/>
    <w:rsid w:val="009948ED"/>
    <w:rsid w:val="00994906"/>
    <w:rsid w:val="00994BC8"/>
    <w:rsid w:val="00995422"/>
    <w:rsid w:val="00995869"/>
    <w:rsid w:val="009959B6"/>
    <w:rsid w:val="00995EFD"/>
    <w:rsid w:val="00995F97"/>
    <w:rsid w:val="009961F3"/>
    <w:rsid w:val="00996782"/>
    <w:rsid w:val="009968CA"/>
    <w:rsid w:val="00996AC0"/>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6E"/>
    <w:rsid w:val="009B2CFF"/>
    <w:rsid w:val="009B2DDB"/>
    <w:rsid w:val="009B40A8"/>
    <w:rsid w:val="009B40F4"/>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377"/>
    <w:rsid w:val="009C1D3B"/>
    <w:rsid w:val="009C1D5B"/>
    <w:rsid w:val="009C2304"/>
    <w:rsid w:val="009C24A2"/>
    <w:rsid w:val="009C2629"/>
    <w:rsid w:val="009C263C"/>
    <w:rsid w:val="009C2D67"/>
    <w:rsid w:val="009C2FE1"/>
    <w:rsid w:val="009C363C"/>
    <w:rsid w:val="009C3664"/>
    <w:rsid w:val="009C37EE"/>
    <w:rsid w:val="009C3EDB"/>
    <w:rsid w:val="009C448D"/>
    <w:rsid w:val="009C5022"/>
    <w:rsid w:val="009C54E5"/>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446"/>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C37"/>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310"/>
    <w:rsid w:val="00A02556"/>
    <w:rsid w:val="00A02784"/>
    <w:rsid w:val="00A029DB"/>
    <w:rsid w:val="00A031AD"/>
    <w:rsid w:val="00A034BD"/>
    <w:rsid w:val="00A03930"/>
    <w:rsid w:val="00A03D6E"/>
    <w:rsid w:val="00A04344"/>
    <w:rsid w:val="00A04561"/>
    <w:rsid w:val="00A04A25"/>
    <w:rsid w:val="00A04D86"/>
    <w:rsid w:val="00A05427"/>
    <w:rsid w:val="00A05831"/>
    <w:rsid w:val="00A058DB"/>
    <w:rsid w:val="00A05D29"/>
    <w:rsid w:val="00A07010"/>
    <w:rsid w:val="00A0731D"/>
    <w:rsid w:val="00A07564"/>
    <w:rsid w:val="00A07924"/>
    <w:rsid w:val="00A07BF9"/>
    <w:rsid w:val="00A07D1F"/>
    <w:rsid w:val="00A10118"/>
    <w:rsid w:val="00A1017B"/>
    <w:rsid w:val="00A1086A"/>
    <w:rsid w:val="00A11085"/>
    <w:rsid w:val="00A116A6"/>
    <w:rsid w:val="00A11DD7"/>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3E3"/>
    <w:rsid w:val="00A16873"/>
    <w:rsid w:val="00A16C74"/>
    <w:rsid w:val="00A16CAF"/>
    <w:rsid w:val="00A17E16"/>
    <w:rsid w:val="00A20471"/>
    <w:rsid w:val="00A20505"/>
    <w:rsid w:val="00A2148A"/>
    <w:rsid w:val="00A21951"/>
    <w:rsid w:val="00A21A7F"/>
    <w:rsid w:val="00A21B90"/>
    <w:rsid w:val="00A22019"/>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90D"/>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48D"/>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4B5"/>
    <w:rsid w:val="00A3668B"/>
    <w:rsid w:val="00A36F1F"/>
    <w:rsid w:val="00A3734C"/>
    <w:rsid w:val="00A37565"/>
    <w:rsid w:val="00A37EE4"/>
    <w:rsid w:val="00A41ACC"/>
    <w:rsid w:val="00A41BDB"/>
    <w:rsid w:val="00A4215F"/>
    <w:rsid w:val="00A42197"/>
    <w:rsid w:val="00A42618"/>
    <w:rsid w:val="00A42987"/>
    <w:rsid w:val="00A42A1F"/>
    <w:rsid w:val="00A435D9"/>
    <w:rsid w:val="00A43D67"/>
    <w:rsid w:val="00A440DA"/>
    <w:rsid w:val="00A44448"/>
    <w:rsid w:val="00A447AC"/>
    <w:rsid w:val="00A44A2F"/>
    <w:rsid w:val="00A44A5F"/>
    <w:rsid w:val="00A44B58"/>
    <w:rsid w:val="00A44DA8"/>
    <w:rsid w:val="00A45A90"/>
    <w:rsid w:val="00A45C56"/>
    <w:rsid w:val="00A45C86"/>
    <w:rsid w:val="00A46050"/>
    <w:rsid w:val="00A461CC"/>
    <w:rsid w:val="00A46638"/>
    <w:rsid w:val="00A467A2"/>
    <w:rsid w:val="00A46BAD"/>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4E01"/>
    <w:rsid w:val="00A555AF"/>
    <w:rsid w:val="00A5607D"/>
    <w:rsid w:val="00A5620D"/>
    <w:rsid w:val="00A56ABE"/>
    <w:rsid w:val="00A56D81"/>
    <w:rsid w:val="00A573D1"/>
    <w:rsid w:val="00A5741B"/>
    <w:rsid w:val="00A578B6"/>
    <w:rsid w:val="00A60692"/>
    <w:rsid w:val="00A606A3"/>
    <w:rsid w:val="00A60764"/>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764"/>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491"/>
    <w:rsid w:val="00A775E0"/>
    <w:rsid w:val="00A7773B"/>
    <w:rsid w:val="00A77DCE"/>
    <w:rsid w:val="00A77F51"/>
    <w:rsid w:val="00A800C1"/>
    <w:rsid w:val="00A8039B"/>
    <w:rsid w:val="00A805B1"/>
    <w:rsid w:val="00A807BF"/>
    <w:rsid w:val="00A80BEB"/>
    <w:rsid w:val="00A81722"/>
    <w:rsid w:val="00A81923"/>
    <w:rsid w:val="00A81F18"/>
    <w:rsid w:val="00A8232D"/>
    <w:rsid w:val="00A8329B"/>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0A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282"/>
    <w:rsid w:val="00A96E49"/>
    <w:rsid w:val="00A97205"/>
    <w:rsid w:val="00AA0764"/>
    <w:rsid w:val="00AA09A7"/>
    <w:rsid w:val="00AA0C65"/>
    <w:rsid w:val="00AA163C"/>
    <w:rsid w:val="00AA1A66"/>
    <w:rsid w:val="00AA206D"/>
    <w:rsid w:val="00AA214E"/>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4A19"/>
    <w:rsid w:val="00AA5763"/>
    <w:rsid w:val="00AA5D4E"/>
    <w:rsid w:val="00AA6A8D"/>
    <w:rsid w:val="00AA70FE"/>
    <w:rsid w:val="00AA72BE"/>
    <w:rsid w:val="00AA75DC"/>
    <w:rsid w:val="00AA77F3"/>
    <w:rsid w:val="00AA781C"/>
    <w:rsid w:val="00AB0499"/>
    <w:rsid w:val="00AB065E"/>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1B5"/>
    <w:rsid w:val="00AB626B"/>
    <w:rsid w:val="00AB6FC1"/>
    <w:rsid w:val="00AB713D"/>
    <w:rsid w:val="00AB7697"/>
    <w:rsid w:val="00AC0172"/>
    <w:rsid w:val="00AC0784"/>
    <w:rsid w:val="00AC0835"/>
    <w:rsid w:val="00AC1974"/>
    <w:rsid w:val="00AC1A21"/>
    <w:rsid w:val="00AC34DF"/>
    <w:rsid w:val="00AC36BF"/>
    <w:rsid w:val="00AC37E6"/>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AE4"/>
    <w:rsid w:val="00AD4BC0"/>
    <w:rsid w:val="00AD4C5D"/>
    <w:rsid w:val="00AD571B"/>
    <w:rsid w:val="00AD5B73"/>
    <w:rsid w:val="00AD5C54"/>
    <w:rsid w:val="00AD6D42"/>
    <w:rsid w:val="00AD7094"/>
    <w:rsid w:val="00AD7186"/>
    <w:rsid w:val="00AD7727"/>
    <w:rsid w:val="00AD7A78"/>
    <w:rsid w:val="00AD7B46"/>
    <w:rsid w:val="00AD7F1A"/>
    <w:rsid w:val="00AE1286"/>
    <w:rsid w:val="00AE14D5"/>
    <w:rsid w:val="00AE1AE2"/>
    <w:rsid w:val="00AE1DD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765"/>
    <w:rsid w:val="00B2590A"/>
    <w:rsid w:val="00B259CA"/>
    <w:rsid w:val="00B259E5"/>
    <w:rsid w:val="00B25A16"/>
    <w:rsid w:val="00B25A4F"/>
    <w:rsid w:val="00B25B76"/>
    <w:rsid w:val="00B25FB4"/>
    <w:rsid w:val="00B26591"/>
    <w:rsid w:val="00B26BD8"/>
    <w:rsid w:val="00B26C39"/>
    <w:rsid w:val="00B26D67"/>
    <w:rsid w:val="00B271B2"/>
    <w:rsid w:val="00B31110"/>
    <w:rsid w:val="00B31392"/>
    <w:rsid w:val="00B3151B"/>
    <w:rsid w:val="00B31D61"/>
    <w:rsid w:val="00B320F2"/>
    <w:rsid w:val="00B32B16"/>
    <w:rsid w:val="00B332E5"/>
    <w:rsid w:val="00B335F3"/>
    <w:rsid w:val="00B33FC6"/>
    <w:rsid w:val="00B34182"/>
    <w:rsid w:val="00B344F1"/>
    <w:rsid w:val="00B3457F"/>
    <w:rsid w:val="00B34D71"/>
    <w:rsid w:val="00B351E3"/>
    <w:rsid w:val="00B35336"/>
    <w:rsid w:val="00B35542"/>
    <w:rsid w:val="00B35F84"/>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3BE"/>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3B6"/>
    <w:rsid w:val="00B62438"/>
    <w:rsid w:val="00B625CC"/>
    <w:rsid w:val="00B62654"/>
    <w:rsid w:val="00B62B6A"/>
    <w:rsid w:val="00B62E33"/>
    <w:rsid w:val="00B631EC"/>
    <w:rsid w:val="00B633C1"/>
    <w:rsid w:val="00B63697"/>
    <w:rsid w:val="00B63BF1"/>
    <w:rsid w:val="00B640D7"/>
    <w:rsid w:val="00B640E4"/>
    <w:rsid w:val="00B6416E"/>
    <w:rsid w:val="00B644D4"/>
    <w:rsid w:val="00B64735"/>
    <w:rsid w:val="00B64997"/>
    <w:rsid w:val="00B653A2"/>
    <w:rsid w:val="00B65586"/>
    <w:rsid w:val="00B6586B"/>
    <w:rsid w:val="00B65E15"/>
    <w:rsid w:val="00B66156"/>
    <w:rsid w:val="00B66290"/>
    <w:rsid w:val="00B66502"/>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74B"/>
    <w:rsid w:val="00B8197A"/>
    <w:rsid w:val="00B81F37"/>
    <w:rsid w:val="00B8264A"/>
    <w:rsid w:val="00B82734"/>
    <w:rsid w:val="00B82A06"/>
    <w:rsid w:val="00B832AC"/>
    <w:rsid w:val="00B832CE"/>
    <w:rsid w:val="00B83342"/>
    <w:rsid w:val="00B8358E"/>
    <w:rsid w:val="00B842B4"/>
    <w:rsid w:val="00B846A9"/>
    <w:rsid w:val="00B849AD"/>
    <w:rsid w:val="00B84E24"/>
    <w:rsid w:val="00B851BD"/>
    <w:rsid w:val="00B8561A"/>
    <w:rsid w:val="00B85F45"/>
    <w:rsid w:val="00B86273"/>
    <w:rsid w:val="00B8634C"/>
    <w:rsid w:val="00B86635"/>
    <w:rsid w:val="00B866EF"/>
    <w:rsid w:val="00B8684F"/>
    <w:rsid w:val="00B8685B"/>
    <w:rsid w:val="00B86BD3"/>
    <w:rsid w:val="00B86E91"/>
    <w:rsid w:val="00B8704C"/>
    <w:rsid w:val="00B877B3"/>
    <w:rsid w:val="00B877D4"/>
    <w:rsid w:val="00B87C94"/>
    <w:rsid w:val="00B87E76"/>
    <w:rsid w:val="00B901E3"/>
    <w:rsid w:val="00B9087E"/>
    <w:rsid w:val="00B90AE3"/>
    <w:rsid w:val="00B90ECD"/>
    <w:rsid w:val="00B91D75"/>
    <w:rsid w:val="00B920DA"/>
    <w:rsid w:val="00B92604"/>
    <w:rsid w:val="00B92932"/>
    <w:rsid w:val="00B92A98"/>
    <w:rsid w:val="00B92E5E"/>
    <w:rsid w:val="00B9334A"/>
    <w:rsid w:val="00B93B0D"/>
    <w:rsid w:val="00B93B71"/>
    <w:rsid w:val="00B93EEF"/>
    <w:rsid w:val="00B94A16"/>
    <w:rsid w:val="00B94E15"/>
    <w:rsid w:val="00B9567D"/>
    <w:rsid w:val="00B95724"/>
    <w:rsid w:val="00B9710C"/>
    <w:rsid w:val="00B97177"/>
    <w:rsid w:val="00B97739"/>
    <w:rsid w:val="00B97C1D"/>
    <w:rsid w:val="00B97DD4"/>
    <w:rsid w:val="00B97E67"/>
    <w:rsid w:val="00BA04B4"/>
    <w:rsid w:val="00BA0506"/>
    <w:rsid w:val="00BA0CCF"/>
    <w:rsid w:val="00BA0D32"/>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709"/>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18"/>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C7785"/>
    <w:rsid w:val="00BD02D2"/>
    <w:rsid w:val="00BD0489"/>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396"/>
    <w:rsid w:val="00BD657D"/>
    <w:rsid w:val="00BD6580"/>
    <w:rsid w:val="00BD6815"/>
    <w:rsid w:val="00BD6FD0"/>
    <w:rsid w:val="00BD70E2"/>
    <w:rsid w:val="00BD7950"/>
    <w:rsid w:val="00BD7EA8"/>
    <w:rsid w:val="00BE0428"/>
    <w:rsid w:val="00BE0543"/>
    <w:rsid w:val="00BE0671"/>
    <w:rsid w:val="00BE1453"/>
    <w:rsid w:val="00BE1DAF"/>
    <w:rsid w:val="00BE232B"/>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228"/>
    <w:rsid w:val="00C0049F"/>
    <w:rsid w:val="00C00527"/>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0B3"/>
    <w:rsid w:val="00C06562"/>
    <w:rsid w:val="00C069A2"/>
    <w:rsid w:val="00C06C01"/>
    <w:rsid w:val="00C06D6B"/>
    <w:rsid w:val="00C06E2A"/>
    <w:rsid w:val="00C075BA"/>
    <w:rsid w:val="00C076D2"/>
    <w:rsid w:val="00C07B0B"/>
    <w:rsid w:val="00C07DBE"/>
    <w:rsid w:val="00C102FC"/>
    <w:rsid w:val="00C103BB"/>
    <w:rsid w:val="00C104F6"/>
    <w:rsid w:val="00C1050C"/>
    <w:rsid w:val="00C106C1"/>
    <w:rsid w:val="00C11044"/>
    <w:rsid w:val="00C113C8"/>
    <w:rsid w:val="00C11999"/>
    <w:rsid w:val="00C11A76"/>
    <w:rsid w:val="00C13171"/>
    <w:rsid w:val="00C132D6"/>
    <w:rsid w:val="00C1353C"/>
    <w:rsid w:val="00C13787"/>
    <w:rsid w:val="00C139E3"/>
    <w:rsid w:val="00C139F3"/>
    <w:rsid w:val="00C14545"/>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67CD"/>
    <w:rsid w:val="00C26E43"/>
    <w:rsid w:val="00C276F6"/>
    <w:rsid w:val="00C27DCD"/>
    <w:rsid w:val="00C302ED"/>
    <w:rsid w:val="00C303B6"/>
    <w:rsid w:val="00C3074A"/>
    <w:rsid w:val="00C30811"/>
    <w:rsid w:val="00C31FA9"/>
    <w:rsid w:val="00C327BF"/>
    <w:rsid w:val="00C32B5D"/>
    <w:rsid w:val="00C32C38"/>
    <w:rsid w:val="00C32E6F"/>
    <w:rsid w:val="00C33315"/>
    <w:rsid w:val="00C33C05"/>
    <w:rsid w:val="00C33EF6"/>
    <w:rsid w:val="00C34E15"/>
    <w:rsid w:val="00C34E5D"/>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329"/>
    <w:rsid w:val="00C424C7"/>
    <w:rsid w:val="00C42850"/>
    <w:rsid w:val="00C42B94"/>
    <w:rsid w:val="00C42E48"/>
    <w:rsid w:val="00C43165"/>
    <w:rsid w:val="00C43B59"/>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2F9"/>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8F6"/>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2D9C"/>
    <w:rsid w:val="00C63820"/>
    <w:rsid w:val="00C63B99"/>
    <w:rsid w:val="00C64015"/>
    <w:rsid w:val="00C6414D"/>
    <w:rsid w:val="00C6422B"/>
    <w:rsid w:val="00C646E8"/>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D9C"/>
    <w:rsid w:val="00C72F39"/>
    <w:rsid w:val="00C7339C"/>
    <w:rsid w:val="00C734BB"/>
    <w:rsid w:val="00C735E5"/>
    <w:rsid w:val="00C73739"/>
    <w:rsid w:val="00C73CAB"/>
    <w:rsid w:val="00C73FD9"/>
    <w:rsid w:val="00C7447C"/>
    <w:rsid w:val="00C74648"/>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3966"/>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B3D"/>
    <w:rsid w:val="00C90C8D"/>
    <w:rsid w:val="00C91AFA"/>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6C7C"/>
    <w:rsid w:val="00C974D7"/>
    <w:rsid w:val="00C97931"/>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4E31"/>
    <w:rsid w:val="00CA5500"/>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0F5"/>
    <w:rsid w:val="00CC5AD1"/>
    <w:rsid w:val="00CC60AF"/>
    <w:rsid w:val="00CC6789"/>
    <w:rsid w:val="00CC67E3"/>
    <w:rsid w:val="00CC6B0A"/>
    <w:rsid w:val="00CC6BA1"/>
    <w:rsid w:val="00CC74C1"/>
    <w:rsid w:val="00CC7B9A"/>
    <w:rsid w:val="00CD0040"/>
    <w:rsid w:val="00CD006F"/>
    <w:rsid w:val="00CD0AF6"/>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3BF"/>
    <w:rsid w:val="00CE6757"/>
    <w:rsid w:val="00CE6936"/>
    <w:rsid w:val="00CE6B83"/>
    <w:rsid w:val="00CE6D12"/>
    <w:rsid w:val="00CE6EE7"/>
    <w:rsid w:val="00CE7477"/>
    <w:rsid w:val="00CE7489"/>
    <w:rsid w:val="00CF06AD"/>
    <w:rsid w:val="00CF0E04"/>
    <w:rsid w:val="00CF1789"/>
    <w:rsid w:val="00CF181E"/>
    <w:rsid w:val="00CF1CB8"/>
    <w:rsid w:val="00CF1D5C"/>
    <w:rsid w:val="00CF1D87"/>
    <w:rsid w:val="00CF241A"/>
    <w:rsid w:val="00CF2CA5"/>
    <w:rsid w:val="00CF3024"/>
    <w:rsid w:val="00CF32DB"/>
    <w:rsid w:val="00CF3431"/>
    <w:rsid w:val="00CF34F3"/>
    <w:rsid w:val="00CF3B0C"/>
    <w:rsid w:val="00CF453F"/>
    <w:rsid w:val="00CF4BF5"/>
    <w:rsid w:val="00CF4DB1"/>
    <w:rsid w:val="00CF5B93"/>
    <w:rsid w:val="00CF5DDA"/>
    <w:rsid w:val="00CF5E8A"/>
    <w:rsid w:val="00CF60E1"/>
    <w:rsid w:val="00CF6394"/>
    <w:rsid w:val="00CF66F2"/>
    <w:rsid w:val="00CF6881"/>
    <w:rsid w:val="00CF69B1"/>
    <w:rsid w:val="00CF73CC"/>
    <w:rsid w:val="00CF7843"/>
    <w:rsid w:val="00CF7BC9"/>
    <w:rsid w:val="00CF7CB2"/>
    <w:rsid w:val="00D00353"/>
    <w:rsid w:val="00D007BD"/>
    <w:rsid w:val="00D00A91"/>
    <w:rsid w:val="00D00F18"/>
    <w:rsid w:val="00D0153B"/>
    <w:rsid w:val="00D015F2"/>
    <w:rsid w:val="00D0162D"/>
    <w:rsid w:val="00D0185B"/>
    <w:rsid w:val="00D018FE"/>
    <w:rsid w:val="00D01926"/>
    <w:rsid w:val="00D02A6D"/>
    <w:rsid w:val="00D02CB1"/>
    <w:rsid w:val="00D02F5F"/>
    <w:rsid w:val="00D033C8"/>
    <w:rsid w:val="00D03E2C"/>
    <w:rsid w:val="00D04134"/>
    <w:rsid w:val="00D0437D"/>
    <w:rsid w:val="00D0568E"/>
    <w:rsid w:val="00D056D0"/>
    <w:rsid w:val="00D05980"/>
    <w:rsid w:val="00D05DE2"/>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184"/>
    <w:rsid w:val="00D14756"/>
    <w:rsid w:val="00D14AC5"/>
    <w:rsid w:val="00D14E1D"/>
    <w:rsid w:val="00D14E3F"/>
    <w:rsid w:val="00D15303"/>
    <w:rsid w:val="00D154D2"/>
    <w:rsid w:val="00D1576A"/>
    <w:rsid w:val="00D15A01"/>
    <w:rsid w:val="00D15CB5"/>
    <w:rsid w:val="00D16159"/>
    <w:rsid w:val="00D1619C"/>
    <w:rsid w:val="00D168B8"/>
    <w:rsid w:val="00D169DA"/>
    <w:rsid w:val="00D16D17"/>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6FF"/>
    <w:rsid w:val="00D25E61"/>
    <w:rsid w:val="00D263C3"/>
    <w:rsid w:val="00D2675D"/>
    <w:rsid w:val="00D26B4A"/>
    <w:rsid w:val="00D26DD4"/>
    <w:rsid w:val="00D276FE"/>
    <w:rsid w:val="00D27941"/>
    <w:rsid w:val="00D27EAE"/>
    <w:rsid w:val="00D30001"/>
    <w:rsid w:val="00D300DE"/>
    <w:rsid w:val="00D3051A"/>
    <w:rsid w:val="00D30537"/>
    <w:rsid w:val="00D310FE"/>
    <w:rsid w:val="00D31448"/>
    <w:rsid w:val="00D31875"/>
    <w:rsid w:val="00D31A9F"/>
    <w:rsid w:val="00D31DCD"/>
    <w:rsid w:val="00D31DFC"/>
    <w:rsid w:val="00D31E92"/>
    <w:rsid w:val="00D31F2C"/>
    <w:rsid w:val="00D329A3"/>
    <w:rsid w:val="00D33702"/>
    <w:rsid w:val="00D33CD5"/>
    <w:rsid w:val="00D33DC9"/>
    <w:rsid w:val="00D34468"/>
    <w:rsid w:val="00D34522"/>
    <w:rsid w:val="00D3507F"/>
    <w:rsid w:val="00D3536A"/>
    <w:rsid w:val="00D3565C"/>
    <w:rsid w:val="00D359E2"/>
    <w:rsid w:val="00D35B34"/>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1A7"/>
    <w:rsid w:val="00D50275"/>
    <w:rsid w:val="00D50AD4"/>
    <w:rsid w:val="00D50F5D"/>
    <w:rsid w:val="00D5119D"/>
    <w:rsid w:val="00D51347"/>
    <w:rsid w:val="00D51685"/>
    <w:rsid w:val="00D51F9E"/>
    <w:rsid w:val="00D5272C"/>
    <w:rsid w:val="00D528CC"/>
    <w:rsid w:val="00D52A38"/>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3D8"/>
    <w:rsid w:val="00D618E3"/>
    <w:rsid w:val="00D61B45"/>
    <w:rsid w:val="00D61D4C"/>
    <w:rsid w:val="00D626FD"/>
    <w:rsid w:val="00D62970"/>
    <w:rsid w:val="00D62979"/>
    <w:rsid w:val="00D62E50"/>
    <w:rsid w:val="00D63121"/>
    <w:rsid w:val="00D63867"/>
    <w:rsid w:val="00D63DEC"/>
    <w:rsid w:val="00D64210"/>
    <w:rsid w:val="00D6454F"/>
    <w:rsid w:val="00D645F9"/>
    <w:rsid w:val="00D6538B"/>
    <w:rsid w:val="00D657A7"/>
    <w:rsid w:val="00D6602A"/>
    <w:rsid w:val="00D6618E"/>
    <w:rsid w:val="00D663A6"/>
    <w:rsid w:val="00D67420"/>
    <w:rsid w:val="00D6748B"/>
    <w:rsid w:val="00D67522"/>
    <w:rsid w:val="00D675E2"/>
    <w:rsid w:val="00D70814"/>
    <w:rsid w:val="00D71099"/>
    <w:rsid w:val="00D71D6B"/>
    <w:rsid w:val="00D71E0C"/>
    <w:rsid w:val="00D720A0"/>
    <w:rsid w:val="00D726C9"/>
    <w:rsid w:val="00D72F56"/>
    <w:rsid w:val="00D7361F"/>
    <w:rsid w:val="00D74007"/>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ADE"/>
    <w:rsid w:val="00D83BB6"/>
    <w:rsid w:val="00D83CB8"/>
    <w:rsid w:val="00D83F75"/>
    <w:rsid w:val="00D8454F"/>
    <w:rsid w:val="00D84F4E"/>
    <w:rsid w:val="00D851C4"/>
    <w:rsid w:val="00D85494"/>
    <w:rsid w:val="00D85676"/>
    <w:rsid w:val="00D867C2"/>
    <w:rsid w:val="00D86B11"/>
    <w:rsid w:val="00D8734A"/>
    <w:rsid w:val="00D876DC"/>
    <w:rsid w:val="00D87BE5"/>
    <w:rsid w:val="00D905F2"/>
    <w:rsid w:val="00D90626"/>
    <w:rsid w:val="00D907C9"/>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716"/>
    <w:rsid w:val="00D94C37"/>
    <w:rsid w:val="00D94DA1"/>
    <w:rsid w:val="00D9507D"/>
    <w:rsid w:val="00D95FC2"/>
    <w:rsid w:val="00D96618"/>
    <w:rsid w:val="00D96622"/>
    <w:rsid w:val="00D9683A"/>
    <w:rsid w:val="00D96965"/>
    <w:rsid w:val="00D969F1"/>
    <w:rsid w:val="00D96D23"/>
    <w:rsid w:val="00D979D2"/>
    <w:rsid w:val="00DA0B1E"/>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4FE"/>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4BE"/>
    <w:rsid w:val="00DB5B5D"/>
    <w:rsid w:val="00DB5B90"/>
    <w:rsid w:val="00DB61A6"/>
    <w:rsid w:val="00DB679F"/>
    <w:rsid w:val="00DB6D95"/>
    <w:rsid w:val="00DB6DC2"/>
    <w:rsid w:val="00DB73AA"/>
    <w:rsid w:val="00DB78D7"/>
    <w:rsid w:val="00DC00A9"/>
    <w:rsid w:val="00DC060E"/>
    <w:rsid w:val="00DC0E2B"/>
    <w:rsid w:val="00DC1992"/>
    <w:rsid w:val="00DC1BFD"/>
    <w:rsid w:val="00DC21A0"/>
    <w:rsid w:val="00DC2882"/>
    <w:rsid w:val="00DC2B9D"/>
    <w:rsid w:val="00DC3078"/>
    <w:rsid w:val="00DC3798"/>
    <w:rsid w:val="00DC3A04"/>
    <w:rsid w:val="00DC4D77"/>
    <w:rsid w:val="00DC6741"/>
    <w:rsid w:val="00DC6804"/>
    <w:rsid w:val="00DC7217"/>
    <w:rsid w:val="00DC7664"/>
    <w:rsid w:val="00DC7ACC"/>
    <w:rsid w:val="00DC7F23"/>
    <w:rsid w:val="00DD0523"/>
    <w:rsid w:val="00DD09AD"/>
    <w:rsid w:val="00DD09EF"/>
    <w:rsid w:val="00DD0A02"/>
    <w:rsid w:val="00DD0BBF"/>
    <w:rsid w:val="00DD1176"/>
    <w:rsid w:val="00DD16B5"/>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4F48"/>
    <w:rsid w:val="00DE50AA"/>
    <w:rsid w:val="00DE51E5"/>
    <w:rsid w:val="00DE56EE"/>
    <w:rsid w:val="00DE5A68"/>
    <w:rsid w:val="00DE5D3E"/>
    <w:rsid w:val="00DE6BA5"/>
    <w:rsid w:val="00DE72FA"/>
    <w:rsid w:val="00DE74CF"/>
    <w:rsid w:val="00DE79D3"/>
    <w:rsid w:val="00DF0745"/>
    <w:rsid w:val="00DF0AEF"/>
    <w:rsid w:val="00DF0C40"/>
    <w:rsid w:val="00DF0F19"/>
    <w:rsid w:val="00DF10E3"/>
    <w:rsid w:val="00DF1142"/>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737"/>
    <w:rsid w:val="00DF5C51"/>
    <w:rsid w:val="00DF6A23"/>
    <w:rsid w:val="00DF6E7A"/>
    <w:rsid w:val="00DF7253"/>
    <w:rsid w:val="00DF72C2"/>
    <w:rsid w:val="00DF74B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569"/>
    <w:rsid w:val="00E03923"/>
    <w:rsid w:val="00E0407C"/>
    <w:rsid w:val="00E041EF"/>
    <w:rsid w:val="00E04338"/>
    <w:rsid w:val="00E04D6E"/>
    <w:rsid w:val="00E04EFE"/>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B87"/>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3619"/>
    <w:rsid w:val="00E23EBD"/>
    <w:rsid w:val="00E246CB"/>
    <w:rsid w:val="00E247D0"/>
    <w:rsid w:val="00E24932"/>
    <w:rsid w:val="00E24C64"/>
    <w:rsid w:val="00E2541F"/>
    <w:rsid w:val="00E2635F"/>
    <w:rsid w:val="00E268D3"/>
    <w:rsid w:val="00E26A06"/>
    <w:rsid w:val="00E26A5C"/>
    <w:rsid w:val="00E26C50"/>
    <w:rsid w:val="00E26C8E"/>
    <w:rsid w:val="00E26F2F"/>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57C5"/>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3CF0"/>
    <w:rsid w:val="00E44AD3"/>
    <w:rsid w:val="00E45C8D"/>
    <w:rsid w:val="00E462B6"/>
    <w:rsid w:val="00E46335"/>
    <w:rsid w:val="00E46DB3"/>
    <w:rsid w:val="00E47467"/>
    <w:rsid w:val="00E4762C"/>
    <w:rsid w:val="00E47DDF"/>
    <w:rsid w:val="00E50AFD"/>
    <w:rsid w:val="00E50B29"/>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3AF"/>
    <w:rsid w:val="00E5652C"/>
    <w:rsid w:val="00E56893"/>
    <w:rsid w:val="00E56C10"/>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2DF1"/>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1FC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54AF"/>
    <w:rsid w:val="00E9585A"/>
    <w:rsid w:val="00E9647D"/>
    <w:rsid w:val="00E9685C"/>
    <w:rsid w:val="00E969B5"/>
    <w:rsid w:val="00E97287"/>
    <w:rsid w:val="00E97320"/>
    <w:rsid w:val="00E973E1"/>
    <w:rsid w:val="00E97EBE"/>
    <w:rsid w:val="00EA0351"/>
    <w:rsid w:val="00EA08CD"/>
    <w:rsid w:val="00EA0976"/>
    <w:rsid w:val="00EA09EF"/>
    <w:rsid w:val="00EA0EA9"/>
    <w:rsid w:val="00EA1265"/>
    <w:rsid w:val="00EA1F63"/>
    <w:rsid w:val="00EA1FE1"/>
    <w:rsid w:val="00EA20F8"/>
    <w:rsid w:val="00EA2282"/>
    <w:rsid w:val="00EA292A"/>
    <w:rsid w:val="00EA29BE"/>
    <w:rsid w:val="00EA2C80"/>
    <w:rsid w:val="00EA360A"/>
    <w:rsid w:val="00EA3691"/>
    <w:rsid w:val="00EA395D"/>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2F9"/>
    <w:rsid w:val="00EC18C7"/>
    <w:rsid w:val="00EC1C41"/>
    <w:rsid w:val="00EC1D3C"/>
    <w:rsid w:val="00EC24BA"/>
    <w:rsid w:val="00EC30C5"/>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318"/>
    <w:rsid w:val="00EE56A4"/>
    <w:rsid w:val="00EE5C57"/>
    <w:rsid w:val="00EE61D3"/>
    <w:rsid w:val="00EE650A"/>
    <w:rsid w:val="00EE690C"/>
    <w:rsid w:val="00EE6A4D"/>
    <w:rsid w:val="00EE6D6A"/>
    <w:rsid w:val="00EE6ED8"/>
    <w:rsid w:val="00EE6F68"/>
    <w:rsid w:val="00EE745B"/>
    <w:rsid w:val="00EE7813"/>
    <w:rsid w:val="00EE7858"/>
    <w:rsid w:val="00EE79B2"/>
    <w:rsid w:val="00EE7CDC"/>
    <w:rsid w:val="00EE7D6C"/>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6E9"/>
    <w:rsid w:val="00EF5A6A"/>
    <w:rsid w:val="00EF5B06"/>
    <w:rsid w:val="00EF5E67"/>
    <w:rsid w:val="00EF67B6"/>
    <w:rsid w:val="00EF6B5A"/>
    <w:rsid w:val="00EF6DB5"/>
    <w:rsid w:val="00EF6FA7"/>
    <w:rsid w:val="00F000C5"/>
    <w:rsid w:val="00F001CB"/>
    <w:rsid w:val="00F00A74"/>
    <w:rsid w:val="00F00CBC"/>
    <w:rsid w:val="00F01377"/>
    <w:rsid w:val="00F013F2"/>
    <w:rsid w:val="00F01FDC"/>
    <w:rsid w:val="00F02435"/>
    <w:rsid w:val="00F025AD"/>
    <w:rsid w:val="00F02C06"/>
    <w:rsid w:val="00F03302"/>
    <w:rsid w:val="00F0360E"/>
    <w:rsid w:val="00F04285"/>
    <w:rsid w:val="00F04ABF"/>
    <w:rsid w:val="00F0527B"/>
    <w:rsid w:val="00F05C4D"/>
    <w:rsid w:val="00F06EAA"/>
    <w:rsid w:val="00F07261"/>
    <w:rsid w:val="00F076B4"/>
    <w:rsid w:val="00F07B50"/>
    <w:rsid w:val="00F07B92"/>
    <w:rsid w:val="00F1022B"/>
    <w:rsid w:val="00F10345"/>
    <w:rsid w:val="00F10E86"/>
    <w:rsid w:val="00F118FB"/>
    <w:rsid w:val="00F11957"/>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20604"/>
    <w:rsid w:val="00F21128"/>
    <w:rsid w:val="00F21444"/>
    <w:rsid w:val="00F2160C"/>
    <w:rsid w:val="00F21658"/>
    <w:rsid w:val="00F21A51"/>
    <w:rsid w:val="00F21F77"/>
    <w:rsid w:val="00F2278A"/>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684"/>
    <w:rsid w:val="00F31748"/>
    <w:rsid w:val="00F31A84"/>
    <w:rsid w:val="00F31ABC"/>
    <w:rsid w:val="00F3212A"/>
    <w:rsid w:val="00F3217D"/>
    <w:rsid w:val="00F32189"/>
    <w:rsid w:val="00F32BA2"/>
    <w:rsid w:val="00F32D24"/>
    <w:rsid w:val="00F33115"/>
    <w:rsid w:val="00F3315E"/>
    <w:rsid w:val="00F332CF"/>
    <w:rsid w:val="00F34089"/>
    <w:rsid w:val="00F34195"/>
    <w:rsid w:val="00F34388"/>
    <w:rsid w:val="00F34769"/>
    <w:rsid w:val="00F3552B"/>
    <w:rsid w:val="00F35CD4"/>
    <w:rsid w:val="00F35DE0"/>
    <w:rsid w:val="00F35E5B"/>
    <w:rsid w:val="00F36B0E"/>
    <w:rsid w:val="00F36FAE"/>
    <w:rsid w:val="00F379EC"/>
    <w:rsid w:val="00F37A70"/>
    <w:rsid w:val="00F37D1E"/>
    <w:rsid w:val="00F37EA2"/>
    <w:rsid w:val="00F4019E"/>
    <w:rsid w:val="00F41085"/>
    <w:rsid w:val="00F419A2"/>
    <w:rsid w:val="00F41D2D"/>
    <w:rsid w:val="00F41D8A"/>
    <w:rsid w:val="00F42445"/>
    <w:rsid w:val="00F42960"/>
    <w:rsid w:val="00F42A67"/>
    <w:rsid w:val="00F42AAA"/>
    <w:rsid w:val="00F42AD8"/>
    <w:rsid w:val="00F42CE6"/>
    <w:rsid w:val="00F42F26"/>
    <w:rsid w:val="00F431F9"/>
    <w:rsid w:val="00F4330A"/>
    <w:rsid w:val="00F435D3"/>
    <w:rsid w:val="00F43B27"/>
    <w:rsid w:val="00F444BD"/>
    <w:rsid w:val="00F445FA"/>
    <w:rsid w:val="00F448DA"/>
    <w:rsid w:val="00F44A5F"/>
    <w:rsid w:val="00F44B13"/>
    <w:rsid w:val="00F45A70"/>
    <w:rsid w:val="00F45AAC"/>
    <w:rsid w:val="00F46385"/>
    <w:rsid w:val="00F475E3"/>
    <w:rsid w:val="00F47821"/>
    <w:rsid w:val="00F50EC2"/>
    <w:rsid w:val="00F50F45"/>
    <w:rsid w:val="00F51C52"/>
    <w:rsid w:val="00F52266"/>
    <w:rsid w:val="00F522D9"/>
    <w:rsid w:val="00F52809"/>
    <w:rsid w:val="00F52811"/>
    <w:rsid w:val="00F52828"/>
    <w:rsid w:val="00F529A9"/>
    <w:rsid w:val="00F530EB"/>
    <w:rsid w:val="00F53AE2"/>
    <w:rsid w:val="00F548D7"/>
    <w:rsid w:val="00F55949"/>
    <w:rsid w:val="00F55A1B"/>
    <w:rsid w:val="00F56769"/>
    <w:rsid w:val="00F56BA6"/>
    <w:rsid w:val="00F56EDE"/>
    <w:rsid w:val="00F57D19"/>
    <w:rsid w:val="00F60223"/>
    <w:rsid w:val="00F60771"/>
    <w:rsid w:val="00F60813"/>
    <w:rsid w:val="00F6086E"/>
    <w:rsid w:val="00F6119D"/>
    <w:rsid w:val="00F61399"/>
    <w:rsid w:val="00F61C6C"/>
    <w:rsid w:val="00F61CB6"/>
    <w:rsid w:val="00F6208B"/>
    <w:rsid w:val="00F6226F"/>
    <w:rsid w:val="00F62A6F"/>
    <w:rsid w:val="00F64312"/>
    <w:rsid w:val="00F64574"/>
    <w:rsid w:val="00F64E77"/>
    <w:rsid w:val="00F660EC"/>
    <w:rsid w:val="00F6619F"/>
    <w:rsid w:val="00F66239"/>
    <w:rsid w:val="00F66A04"/>
    <w:rsid w:val="00F66B41"/>
    <w:rsid w:val="00F70234"/>
    <w:rsid w:val="00F7113D"/>
    <w:rsid w:val="00F716E2"/>
    <w:rsid w:val="00F729C5"/>
    <w:rsid w:val="00F7353D"/>
    <w:rsid w:val="00F736CE"/>
    <w:rsid w:val="00F73F91"/>
    <w:rsid w:val="00F74427"/>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2E2"/>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5FD"/>
    <w:rsid w:val="00F95701"/>
    <w:rsid w:val="00F959F8"/>
    <w:rsid w:val="00F95DBB"/>
    <w:rsid w:val="00F95E1B"/>
    <w:rsid w:val="00F967B7"/>
    <w:rsid w:val="00F968EE"/>
    <w:rsid w:val="00F96921"/>
    <w:rsid w:val="00F97560"/>
    <w:rsid w:val="00F97C11"/>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EEC"/>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0F6"/>
    <w:rsid w:val="00FC351C"/>
    <w:rsid w:val="00FC37B0"/>
    <w:rsid w:val="00FC37E0"/>
    <w:rsid w:val="00FC3B1C"/>
    <w:rsid w:val="00FC3BFF"/>
    <w:rsid w:val="00FC3E7A"/>
    <w:rsid w:val="00FC405B"/>
    <w:rsid w:val="00FC4ED7"/>
    <w:rsid w:val="00FC513B"/>
    <w:rsid w:val="00FC5DA2"/>
    <w:rsid w:val="00FC5E22"/>
    <w:rsid w:val="00FC5E45"/>
    <w:rsid w:val="00FC61D1"/>
    <w:rsid w:val="00FC628B"/>
    <w:rsid w:val="00FC63C1"/>
    <w:rsid w:val="00FC6495"/>
    <w:rsid w:val="00FC6A53"/>
    <w:rsid w:val="00FC7A34"/>
    <w:rsid w:val="00FD0793"/>
    <w:rsid w:val="00FD0809"/>
    <w:rsid w:val="00FD0F37"/>
    <w:rsid w:val="00FD1517"/>
    <w:rsid w:val="00FD15E9"/>
    <w:rsid w:val="00FD1F9C"/>
    <w:rsid w:val="00FD28C1"/>
    <w:rsid w:val="00FD2A62"/>
    <w:rsid w:val="00FD2CB6"/>
    <w:rsid w:val="00FD327F"/>
    <w:rsid w:val="00FD342D"/>
    <w:rsid w:val="00FD378C"/>
    <w:rsid w:val="00FD40B0"/>
    <w:rsid w:val="00FD47A6"/>
    <w:rsid w:val="00FD4ED0"/>
    <w:rsid w:val="00FD5B55"/>
    <w:rsid w:val="00FD69DC"/>
    <w:rsid w:val="00FD6A28"/>
    <w:rsid w:val="00FD6D9E"/>
    <w:rsid w:val="00FD72F4"/>
    <w:rsid w:val="00FD7570"/>
    <w:rsid w:val="00FD7AC4"/>
    <w:rsid w:val="00FD7B55"/>
    <w:rsid w:val="00FE04A9"/>
    <w:rsid w:val="00FE0A1D"/>
    <w:rsid w:val="00FE1914"/>
    <w:rsid w:val="00FE1FD3"/>
    <w:rsid w:val="00FE2198"/>
    <w:rsid w:val="00FE220D"/>
    <w:rsid w:val="00FE25DA"/>
    <w:rsid w:val="00FE2B0D"/>
    <w:rsid w:val="00FE2E27"/>
    <w:rsid w:val="00FE2E66"/>
    <w:rsid w:val="00FE3056"/>
    <w:rsid w:val="00FE367F"/>
    <w:rsid w:val="00FE36E5"/>
    <w:rsid w:val="00FE3ADA"/>
    <w:rsid w:val="00FE3E10"/>
    <w:rsid w:val="00FE48FC"/>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E99"/>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7DC"/>
    <w:rsid w:val="00FF6CE2"/>
    <w:rsid w:val="00FF6CFD"/>
    <w:rsid w:val="00FF70DE"/>
    <w:rsid w:val="00FF7395"/>
    <w:rsid w:val="00FF7BED"/>
    <w:rsid w:val="00FF7DD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B21D4A"/>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52A38"/>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5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paragraph" w:customStyle="1" w:styleId="proposal">
    <w:name w:val="proposal"/>
    <w:basedOn w:val="a0"/>
    <w:link w:val="proposalChar"/>
    <w:qFormat/>
    <w:rsid w:val="00926D72"/>
    <w:pPr>
      <w:spacing w:before="120" w:after="120" w:line="240" w:lineRule="auto"/>
      <w:ind w:left="0" w:firstLineChars="100" w:firstLine="216"/>
    </w:pPr>
    <w:rPr>
      <w:rFonts w:eastAsia="바탕"/>
      <w:b/>
      <w:sz w:val="22"/>
      <w:szCs w:val="22"/>
      <w:lang w:eastAsia="ko-KR"/>
    </w:rPr>
  </w:style>
  <w:style w:type="character" w:customStyle="1" w:styleId="proposalChar">
    <w:name w:val="proposal Char"/>
    <w:basedOn w:val="a1"/>
    <w:link w:val="proposal"/>
    <w:rsid w:val="00926D72"/>
    <w:rPr>
      <w:b/>
      <w:sz w:val="22"/>
      <w:szCs w:val="22"/>
      <w:lang w:val="en-GB"/>
    </w:rPr>
  </w:style>
  <w:style w:type="paragraph" w:customStyle="1" w:styleId="Doc">
    <w:name w:val="Doc"/>
    <w:basedOn w:val="a0"/>
    <w:link w:val="DocChar"/>
    <w:qFormat/>
    <w:rsid w:val="00926D72"/>
    <w:pPr>
      <w:spacing w:before="120" w:after="120" w:line="240" w:lineRule="auto"/>
      <w:ind w:left="0" w:firstLineChars="100" w:firstLine="220"/>
    </w:pPr>
    <w:rPr>
      <w:rFonts w:eastAsia="바탕"/>
      <w:bCs/>
      <w:sz w:val="22"/>
      <w:szCs w:val="22"/>
      <w:lang w:val="en-US" w:eastAsia="ko-KR"/>
    </w:rPr>
  </w:style>
  <w:style w:type="character" w:customStyle="1" w:styleId="DocChar">
    <w:name w:val="Doc Char"/>
    <w:basedOn w:val="a1"/>
    <w:link w:val="Doc"/>
    <w:rsid w:val="00926D72"/>
    <w:rPr>
      <w:bCs/>
      <w:sz w:val="22"/>
      <w:szCs w:val="22"/>
    </w:rPr>
  </w:style>
  <w:style w:type="table" w:customStyle="1" w:styleId="40">
    <w:name w:val="표 구분선4"/>
    <w:basedOn w:val="a2"/>
    <w:next w:val="a6"/>
    <w:uiPriority w:val="59"/>
    <w:qFormat/>
    <w:rsid w:val="003A06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D1576A"/>
    <w:rPr>
      <w:rFonts w:ascii="Times New Roman" w:eastAsia="Times New Roman" w:hAnsi="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50754290">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59457321">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56431922">
      <w:bodyDiv w:val="1"/>
      <w:marLeft w:val="0"/>
      <w:marRight w:val="0"/>
      <w:marTop w:val="0"/>
      <w:marBottom w:val="0"/>
      <w:divBdr>
        <w:top w:val="none" w:sz="0" w:space="0" w:color="auto"/>
        <w:left w:val="none" w:sz="0" w:space="0" w:color="auto"/>
        <w:bottom w:val="none" w:sz="0" w:space="0" w:color="auto"/>
        <w:right w:val="none" w:sz="0" w:space="0" w:color="auto"/>
      </w:divBdr>
      <w:divsChild>
        <w:div w:id="594289464">
          <w:marLeft w:val="0"/>
          <w:marRight w:val="0"/>
          <w:marTop w:val="0"/>
          <w:marBottom w:val="0"/>
          <w:divBdr>
            <w:top w:val="none" w:sz="0" w:space="0" w:color="auto"/>
            <w:left w:val="none" w:sz="0" w:space="0" w:color="auto"/>
            <w:bottom w:val="none" w:sz="0" w:space="0" w:color="auto"/>
            <w:right w:val="none" w:sz="0" w:space="0" w:color="auto"/>
          </w:divBdr>
          <w:divsChild>
            <w:div w:id="39265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0403631">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1120866">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305983">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39546802">
      <w:bodyDiv w:val="1"/>
      <w:marLeft w:val="0"/>
      <w:marRight w:val="0"/>
      <w:marTop w:val="0"/>
      <w:marBottom w:val="0"/>
      <w:divBdr>
        <w:top w:val="none" w:sz="0" w:space="0" w:color="auto"/>
        <w:left w:val="none" w:sz="0" w:space="0" w:color="auto"/>
        <w:bottom w:val="none" w:sz="0" w:space="0" w:color="auto"/>
        <w:right w:val="none" w:sz="0" w:space="0" w:color="auto"/>
      </w:divBdr>
    </w:div>
    <w:div w:id="1070805583">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68527431">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43198782">
      <w:bodyDiv w:val="1"/>
      <w:marLeft w:val="0"/>
      <w:marRight w:val="0"/>
      <w:marTop w:val="0"/>
      <w:marBottom w:val="0"/>
      <w:divBdr>
        <w:top w:val="none" w:sz="0" w:space="0" w:color="auto"/>
        <w:left w:val="none" w:sz="0" w:space="0" w:color="auto"/>
        <w:bottom w:val="none" w:sz="0" w:space="0" w:color="auto"/>
        <w:right w:val="none" w:sz="0" w:space="0" w:color="auto"/>
      </w:divBdr>
    </w:div>
    <w:div w:id="165656953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68282F-D7EE-46E9-B0AB-932C51040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3062</TotalTime>
  <Pages>6</Pages>
  <Words>1684</Words>
  <Characters>9605</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11267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최승환/책임연구원/ICT기술센터 C&amp;M표준(연)5G무선접속표준Task(seunghwan.choi@lge.com)</cp:lastModifiedBy>
  <cp:revision>82</cp:revision>
  <cp:lastPrinted>2018-02-12T06:55:00Z</cp:lastPrinted>
  <dcterms:created xsi:type="dcterms:W3CDTF">2021-11-04T09:58:00Z</dcterms:created>
  <dcterms:modified xsi:type="dcterms:W3CDTF">2022-04-29T16:18:00Z</dcterms:modified>
</cp:coreProperties>
</file>