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AEAE5" w14:textId="07222613" w:rsidR="00715169" w:rsidRPr="00715169" w:rsidRDefault="00715169" w:rsidP="0071516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715169">
        <w:rPr>
          <w:rFonts w:ascii="Arial" w:eastAsia="바탕" w:hAnsi="Arial" w:cs="Arial"/>
          <w:b/>
          <w:bCs/>
          <w:sz w:val="28"/>
          <w:szCs w:val="24"/>
        </w:rPr>
        <w:t>3GPP TSG RAN WG1 #109-e</w:t>
      </w:r>
      <w:r w:rsidRPr="00715169">
        <w:rPr>
          <w:rFonts w:ascii="Arial" w:eastAsia="바탕" w:hAnsi="Arial" w:cs="Arial"/>
          <w:b/>
          <w:bCs/>
          <w:sz w:val="28"/>
          <w:szCs w:val="24"/>
        </w:rPr>
        <w:tab/>
      </w:r>
      <w:r w:rsidRPr="00715169">
        <w:rPr>
          <w:rFonts w:ascii="Arial" w:eastAsia="바탕" w:hAnsi="Arial" w:cs="Arial"/>
          <w:b/>
          <w:bCs/>
          <w:sz w:val="28"/>
          <w:szCs w:val="24"/>
        </w:rPr>
        <w:tab/>
      </w:r>
      <w:r w:rsidRPr="00715169">
        <w:rPr>
          <w:rFonts w:ascii="Arial" w:eastAsia="바탕" w:hAnsi="Arial" w:cs="Arial"/>
          <w:b/>
          <w:bCs/>
          <w:sz w:val="28"/>
          <w:szCs w:val="24"/>
        </w:rPr>
        <w:tab/>
        <w:t>R1-</w:t>
      </w:r>
      <w:r w:rsidR="00E5400B" w:rsidRPr="00E5400B">
        <w:rPr>
          <w:rFonts w:ascii="Arial" w:eastAsia="바탕" w:hAnsi="Arial" w:cs="Arial"/>
          <w:b/>
          <w:bCs/>
          <w:sz w:val="28"/>
          <w:szCs w:val="24"/>
        </w:rPr>
        <w:t>22046</w:t>
      </w:r>
      <w:r w:rsidR="00E5400B">
        <w:rPr>
          <w:rFonts w:ascii="Arial" w:eastAsia="바탕" w:hAnsi="Arial" w:cs="Arial"/>
          <w:b/>
          <w:bCs/>
          <w:sz w:val="28"/>
          <w:szCs w:val="24"/>
        </w:rPr>
        <w:t>29</w:t>
      </w:r>
    </w:p>
    <w:p w14:paraId="62421E91" w14:textId="77777777" w:rsidR="00715169" w:rsidRPr="00715169" w:rsidRDefault="00715169" w:rsidP="00715169">
      <w:pPr>
        <w:tabs>
          <w:tab w:val="center" w:pos="4536"/>
          <w:tab w:val="right" w:pos="9072"/>
        </w:tabs>
        <w:spacing w:before="0" w:after="0" w:line="240" w:lineRule="auto"/>
        <w:ind w:left="0" w:firstLine="0"/>
        <w:jc w:val="left"/>
        <w:rPr>
          <w:rFonts w:ascii="Arial" w:hAnsi="Arial" w:cs="Arial"/>
          <w:b/>
          <w:bCs/>
          <w:sz w:val="28"/>
          <w:szCs w:val="24"/>
          <w:lang w:eastAsia="ja-JP"/>
        </w:rPr>
      </w:pPr>
      <w:r w:rsidRPr="00715169">
        <w:rPr>
          <w:rFonts w:ascii="Arial" w:hAnsi="Arial" w:cs="Arial"/>
          <w:b/>
          <w:bCs/>
          <w:sz w:val="28"/>
          <w:szCs w:val="24"/>
          <w:lang w:eastAsia="ja-JP"/>
        </w:rPr>
        <w:t>e-Meeting, May 9</w:t>
      </w:r>
      <w:r w:rsidRPr="00715169">
        <w:rPr>
          <w:rFonts w:ascii="Arial" w:hAnsi="Arial" w:cs="Arial"/>
          <w:b/>
          <w:bCs/>
          <w:sz w:val="28"/>
          <w:szCs w:val="24"/>
          <w:vertAlign w:val="superscript"/>
          <w:lang w:eastAsia="ja-JP"/>
        </w:rPr>
        <w:t>th</w:t>
      </w:r>
      <w:r w:rsidRPr="00715169">
        <w:rPr>
          <w:rFonts w:ascii="Arial" w:hAnsi="Arial" w:cs="Arial"/>
          <w:b/>
          <w:bCs/>
          <w:sz w:val="28"/>
          <w:szCs w:val="24"/>
          <w:lang w:eastAsia="ja-JP"/>
        </w:rPr>
        <w:t xml:space="preserve"> – 20</w:t>
      </w:r>
      <w:r w:rsidRPr="00715169">
        <w:rPr>
          <w:rFonts w:ascii="Arial" w:hAnsi="Arial" w:cs="Arial"/>
          <w:b/>
          <w:bCs/>
          <w:sz w:val="28"/>
          <w:szCs w:val="24"/>
          <w:vertAlign w:val="superscript"/>
          <w:lang w:eastAsia="ja-JP"/>
        </w:rPr>
        <w:t>th</w:t>
      </w:r>
      <w:r w:rsidRPr="00715169">
        <w:rPr>
          <w:rFonts w:ascii="Arial" w:hAnsi="Arial" w:cs="Arial"/>
          <w:b/>
          <w:bCs/>
          <w:sz w:val="28"/>
          <w:szCs w:val="24"/>
          <w:lang w:eastAsia="ja-JP"/>
        </w:rPr>
        <w:t>, 2022</w:t>
      </w:r>
    </w:p>
    <w:p w14:paraId="47200AEB" w14:textId="77777777" w:rsidR="000D41C4" w:rsidRPr="00715169" w:rsidRDefault="000D41C4" w:rsidP="00634235">
      <w:pPr>
        <w:tabs>
          <w:tab w:val="left" w:pos="1985"/>
        </w:tabs>
        <w:spacing w:after="0"/>
        <w:ind w:left="0" w:firstLine="0"/>
        <w:rPr>
          <w:rFonts w:ascii="Arial" w:eastAsia="맑은 고딕" w:hAnsi="Arial"/>
          <w:b/>
          <w:sz w:val="24"/>
          <w:lang w:eastAsia="ko-KR"/>
        </w:rPr>
      </w:pPr>
    </w:p>
    <w:p w14:paraId="334FB070" w14:textId="17E1ABEC"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AA8">
        <w:rPr>
          <w:rFonts w:ascii="Arial" w:eastAsia="맑은 고딕" w:hAnsi="Arial"/>
          <w:sz w:val="24"/>
          <w:lang w:val="en-US" w:eastAsia="ko-KR"/>
        </w:rPr>
        <w:t>9</w:t>
      </w:r>
      <w:r w:rsidR="00E747F9" w:rsidRPr="00E70DE7">
        <w:rPr>
          <w:rFonts w:ascii="Arial" w:eastAsia="맑은 고딕" w:hAnsi="Arial"/>
          <w:sz w:val="24"/>
          <w:lang w:val="en-US" w:eastAsia="ko-KR"/>
        </w:rPr>
        <w:t>.</w:t>
      </w:r>
      <w:r w:rsidR="00BC4AA8">
        <w:rPr>
          <w:rFonts w:ascii="Arial" w:eastAsia="맑은 고딕" w:hAnsi="Arial"/>
          <w:sz w:val="24"/>
          <w:lang w:val="en-US" w:eastAsia="ko-KR"/>
        </w:rPr>
        <w:t>7</w:t>
      </w:r>
      <w:r w:rsidR="00E747F9" w:rsidRPr="00E70DE7">
        <w:rPr>
          <w:rFonts w:ascii="Arial" w:eastAsia="맑은 고딕" w:hAnsi="Arial"/>
          <w:sz w:val="24"/>
          <w:lang w:val="en-US" w:eastAsia="ko-KR"/>
        </w:rPr>
        <w:t>.</w:t>
      </w:r>
      <w:r w:rsidR="00BC4AA8">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5625BD1A"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AA8" w:rsidRPr="00BC4AA8">
        <w:rPr>
          <w:rFonts w:ascii="Arial" w:eastAsia="바탕" w:hAnsi="Arial" w:cs="Arial"/>
          <w:sz w:val="24"/>
          <w:szCs w:val="24"/>
          <w:lang w:val="en-US" w:eastAsia="ko-KR"/>
        </w:rPr>
        <w:t>Discussion on physical layer techniques for network energy savings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EEB2294" w14:textId="690E9AB0" w:rsidR="00A14D66" w:rsidRDefault="002832C2" w:rsidP="003D70FD">
      <w:pPr>
        <w:spacing w:before="120" w:after="120" w:line="240" w:lineRule="auto"/>
        <w:ind w:left="0" w:firstLineChars="100" w:firstLine="220"/>
        <w:rPr>
          <w:rFonts w:eastAsia="바탕"/>
          <w:sz w:val="22"/>
          <w:szCs w:val="22"/>
          <w:lang w:eastAsia="ko-KR"/>
        </w:rPr>
      </w:pPr>
      <w:r w:rsidRPr="002832C2">
        <w:rPr>
          <w:rFonts w:eastAsia="바탕"/>
          <w:sz w:val="22"/>
          <w:szCs w:val="22"/>
          <w:lang w:eastAsia="ko-KR"/>
        </w:rPr>
        <w:t>In RAN#94</w:t>
      </w:r>
      <w:r>
        <w:rPr>
          <w:rFonts w:eastAsia="바탕"/>
          <w:sz w:val="22"/>
          <w:szCs w:val="22"/>
          <w:lang w:eastAsia="ko-KR"/>
        </w:rPr>
        <w:t>-</w:t>
      </w:r>
      <w:r w:rsidRPr="002832C2">
        <w:rPr>
          <w:rFonts w:eastAsia="바탕"/>
          <w:sz w:val="22"/>
          <w:szCs w:val="22"/>
          <w:lang w:eastAsia="ko-KR"/>
        </w:rPr>
        <w:t xml:space="preserve">e, a new </w:t>
      </w:r>
      <w:r>
        <w:rPr>
          <w:rFonts w:eastAsia="바탕"/>
          <w:sz w:val="22"/>
          <w:szCs w:val="22"/>
          <w:lang w:eastAsia="ko-KR"/>
        </w:rPr>
        <w:t>S</w:t>
      </w:r>
      <w:r w:rsidRPr="002832C2">
        <w:rPr>
          <w:rFonts w:eastAsia="바탕"/>
          <w:sz w:val="22"/>
          <w:szCs w:val="22"/>
          <w:lang w:eastAsia="ko-KR"/>
        </w:rPr>
        <w:t xml:space="preserve">I for </w:t>
      </w:r>
      <w:r>
        <w:rPr>
          <w:rFonts w:eastAsia="바탕"/>
          <w:sz w:val="22"/>
          <w:szCs w:val="22"/>
          <w:lang w:eastAsia="ko-KR"/>
        </w:rPr>
        <w:t>s</w:t>
      </w:r>
      <w:r w:rsidRPr="002832C2">
        <w:rPr>
          <w:rFonts w:eastAsia="바탕"/>
          <w:sz w:val="22"/>
          <w:szCs w:val="22"/>
          <w:lang w:eastAsia="ko-KR"/>
        </w:rPr>
        <w:t xml:space="preserve">tudy on network energy savings in Rel-18 was approved with following objective in </w:t>
      </w:r>
      <w:r>
        <w:rPr>
          <w:rFonts w:eastAsia="바탕"/>
          <w:sz w:val="22"/>
          <w:szCs w:val="22"/>
          <w:lang w:eastAsia="ko-KR"/>
        </w:rPr>
        <w:t>S</w:t>
      </w:r>
      <w:r w:rsidRPr="002832C2">
        <w:rPr>
          <w:rFonts w:eastAsia="바탕"/>
          <w:sz w:val="22"/>
          <w:szCs w:val="22"/>
          <w:lang w:eastAsia="ko-KR"/>
        </w:rPr>
        <w:t>ID [1].</w:t>
      </w:r>
    </w:p>
    <w:tbl>
      <w:tblPr>
        <w:tblStyle w:val="a6"/>
        <w:tblW w:w="0" w:type="auto"/>
        <w:tblLook w:val="04A0" w:firstRow="1" w:lastRow="0" w:firstColumn="1" w:lastColumn="0" w:noHBand="0" w:noVBand="1"/>
      </w:tblPr>
      <w:tblGrid>
        <w:gridCol w:w="9628"/>
      </w:tblGrid>
      <w:tr w:rsidR="002832C2" w14:paraId="0E13E97E" w14:textId="77777777" w:rsidTr="002832C2">
        <w:tc>
          <w:tcPr>
            <w:tcW w:w="9628" w:type="dxa"/>
          </w:tcPr>
          <w:p w14:paraId="0AA8B73D" w14:textId="77777777" w:rsidR="002832C2" w:rsidRPr="002832C2" w:rsidRDefault="002832C2" w:rsidP="002832C2">
            <w:pPr>
              <w:numPr>
                <w:ilvl w:val="0"/>
                <w:numId w:val="33"/>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2832C2">
              <w:rPr>
                <w:rFonts w:eastAsia="SimSun"/>
                <w:bCs/>
                <w:lang w:eastAsia="en-GB"/>
              </w:rPr>
              <w:t>Definition of a base station energy consumption model [RAN1]</w:t>
            </w:r>
          </w:p>
          <w:p w14:paraId="058A64C6" w14:textId="77777777" w:rsidR="002832C2" w:rsidRPr="002832C2" w:rsidRDefault="002832C2" w:rsidP="002832C2">
            <w:pPr>
              <w:numPr>
                <w:ilvl w:val="0"/>
                <w:numId w:val="34"/>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2832C2">
              <w:rPr>
                <w:rFonts w:eastAsia="SimSun"/>
                <w:bCs/>
                <w:lang w:val="en-US"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948A997" w14:textId="77777777" w:rsidR="002832C2" w:rsidRPr="002832C2" w:rsidRDefault="002832C2" w:rsidP="002832C2">
            <w:pPr>
              <w:overflowPunct w:val="0"/>
              <w:autoSpaceDE w:val="0"/>
              <w:autoSpaceDN w:val="0"/>
              <w:adjustRightInd w:val="0"/>
              <w:spacing w:before="0" w:after="0" w:line="240" w:lineRule="auto"/>
              <w:ind w:leftChars="400" w:left="800" w:firstLine="0"/>
              <w:jc w:val="left"/>
              <w:textAlignment w:val="baseline"/>
              <w:rPr>
                <w:rFonts w:eastAsia="SimSun"/>
                <w:bCs/>
                <w:lang w:val="en-US" w:eastAsia="en-GB"/>
              </w:rPr>
            </w:pPr>
          </w:p>
          <w:p w14:paraId="639EDF65" w14:textId="77777777" w:rsidR="002832C2" w:rsidRPr="002832C2" w:rsidRDefault="002832C2" w:rsidP="002832C2">
            <w:pPr>
              <w:numPr>
                <w:ilvl w:val="0"/>
                <w:numId w:val="33"/>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2832C2">
              <w:rPr>
                <w:rFonts w:eastAsia="SimSun"/>
                <w:bCs/>
                <w:lang w:eastAsia="en-GB"/>
              </w:rPr>
              <w:t>Definition of an evaluation methodology and KPIs [RAN1]</w:t>
            </w:r>
          </w:p>
          <w:p w14:paraId="60ED01DA" w14:textId="77777777" w:rsidR="002832C2" w:rsidRPr="002832C2" w:rsidRDefault="002832C2" w:rsidP="002832C2">
            <w:pPr>
              <w:numPr>
                <w:ilvl w:val="0"/>
                <w:numId w:val="34"/>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2832C2">
              <w:rPr>
                <w:rFonts w:eastAsia="SimSun"/>
                <w:bCs/>
                <w:lang w:val="en-US" w:eastAsia="en-GB"/>
              </w:rPr>
              <w:t>The evaluation methodology should target for</w:t>
            </w:r>
            <w:r w:rsidRPr="002832C2" w:rsidDel="00CE2001">
              <w:rPr>
                <w:rFonts w:eastAsia="SimSun"/>
                <w:bCs/>
                <w:lang w:val="en-US" w:eastAsia="en-GB"/>
              </w:rPr>
              <w:t xml:space="preserve"> </w:t>
            </w:r>
            <w:r w:rsidRPr="002832C2">
              <w:rPr>
                <w:rFonts w:eastAsia="SimSun"/>
                <w:bCs/>
                <w:lang w:val="en-US"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832C2">
              <w:rPr>
                <w:rFonts w:eastAsia="SimSun"/>
                <w:lang w:eastAsia="zh-CN"/>
              </w:rPr>
              <w:t>SLA assurance related KPIs</w:t>
            </w:r>
            <w:r w:rsidRPr="002832C2">
              <w:rPr>
                <w:rFonts w:eastAsia="SimSun"/>
                <w:bCs/>
                <w:lang w:val="en-US"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F6CF211" w14:textId="77777777" w:rsidR="002832C2" w:rsidRPr="002832C2" w:rsidRDefault="002832C2" w:rsidP="002832C2">
            <w:pPr>
              <w:overflowPunct w:val="0"/>
              <w:autoSpaceDE w:val="0"/>
              <w:autoSpaceDN w:val="0"/>
              <w:adjustRightInd w:val="0"/>
              <w:spacing w:before="0" w:after="0" w:line="240" w:lineRule="auto"/>
              <w:ind w:left="709" w:firstLine="0"/>
              <w:textAlignment w:val="baseline"/>
              <w:rPr>
                <w:rFonts w:eastAsia="SimSun"/>
                <w:bCs/>
                <w:lang w:val="en-US" w:eastAsia="en-GB"/>
              </w:rPr>
            </w:pPr>
            <w:r w:rsidRPr="002832C2">
              <w:rPr>
                <w:rFonts w:eastAsia="SimSun"/>
                <w:bCs/>
                <w:lang w:val="en-US" w:eastAsia="en-GB"/>
              </w:rPr>
              <w:t>Note: WGs will decide KPIs to evaluate and how.</w:t>
            </w:r>
          </w:p>
          <w:p w14:paraId="118F6945" w14:textId="77777777" w:rsidR="002832C2" w:rsidRPr="002832C2" w:rsidRDefault="002832C2" w:rsidP="002832C2">
            <w:pPr>
              <w:overflowPunct w:val="0"/>
              <w:autoSpaceDE w:val="0"/>
              <w:autoSpaceDN w:val="0"/>
              <w:adjustRightInd w:val="0"/>
              <w:spacing w:before="0" w:after="0" w:line="240" w:lineRule="auto"/>
              <w:ind w:leftChars="400" w:left="800" w:firstLine="0"/>
              <w:jc w:val="left"/>
              <w:textAlignment w:val="baseline"/>
              <w:rPr>
                <w:rFonts w:eastAsia="SimSun"/>
                <w:bCs/>
                <w:lang w:val="en-US" w:eastAsia="en-GB"/>
              </w:rPr>
            </w:pPr>
          </w:p>
          <w:p w14:paraId="45C62F8B" w14:textId="77777777" w:rsidR="002832C2" w:rsidRPr="002832C2" w:rsidRDefault="002832C2" w:rsidP="002832C2">
            <w:pPr>
              <w:numPr>
                <w:ilvl w:val="0"/>
                <w:numId w:val="33"/>
              </w:numPr>
              <w:overflowPunct w:val="0"/>
              <w:autoSpaceDE w:val="0"/>
              <w:autoSpaceDN w:val="0"/>
              <w:adjustRightInd w:val="0"/>
              <w:spacing w:before="0" w:after="0" w:line="240" w:lineRule="auto"/>
              <w:ind w:leftChars="100" w:left="620"/>
              <w:jc w:val="left"/>
              <w:textAlignment w:val="baseline"/>
              <w:rPr>
                <w:rFonts w:eastAsia="SimSun"/>
                <w:bCs/>
                <w:lang w:eastAsia="en-GB"/>
              </w:rPr>
            </w:pPr>
            <w:r w:rsidRPr="002832C2">
              <w:rPr>
                <w:rFonts w:eastAsia="SimSun"/>
                <w:bCs/>
                <w:lang w:eastAsia="en-GB"/>
              </w:rPr>
              <w:t>Study and identify techniques on the gNB and UE side to improve network energy savings in terms of both BS transmission and reception, which may include:</w:t>
            </w:r>
          </w:p>
          <w:p w14:paraId="5F1AB92B" w14:textId="77777777" w:rsidR="002832C2" w:rsidRPr="002832C2" w:rsidRDefault="002832C2" w:rsidP="002832C2">
            <w:pPr>
              <w:numPr>
                <w:ilvl w:val="0"/>
                <w:numId w:val="34"/>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2832C2">
              <w:rPr>
                <w:rFonts w:eastAsia="SimSun"/>
                <w:bCs/>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832C2">
              <w:rPr>
                <w:rFonts w:eastAsia="SimSun"/>
                <w:lang w:eastAsia="zh-CN"/>
              </w:rPr>
              <w:t>and potential UE assistance information</w:t>
            </w:r>
            <w:r w:rsidRPr="002832C2">
              <w:rPr>
                <w:rFonts w:eastAsia="SimSun"/>
                <w:bCs/>
                <w:lang w:val="en-US" w:eastAsia="en-GB"/>
              </w:rPr>
              <w:t xml:space="preserve"> [RAN1, RAN2]</w:t>
            </w:r>
          </w:p>
          <w:p w14:paraId="1F3E8003" w14:textId="77777777" w:rsidR="002832C2" w:rsidRPr="002832C2" w:rsidRDefault="002832C2" w:rsidP="002832C2">
            <w:pPr>
              <w:numPr>
                <w:ilvl w:val="0"/>
                <w:numId w:val="34"/>
              </w:numPr>
              <w:overflowPunct w:val="0"/>
              <w:autoSpaceDE w:val="0"/>
              <w:autoSpaceDN w:val="0"/>
              <w:adjustRightInd w:val="0"/>
              <w:spacing w:before="0" w:after="0" w:line="240" w:lineRule="auto"/>
              <w:ind w:hanging="331"/>
              <w:jc w:val="left"/>
              <w:textAlignment w:val="baseline"/>
              <w:rPr>
                <w:rFonts w:eastAsia="SimSun"/>
                <w:bCs/>
                <w:lang w:val="en-US" w:eastAsia="en-GB"/>
              </w:rPr>
            </w:pPr>
            <w:r w:rsidRPr="002832C2">
              <w:rPr>
                <w:rFonts w:eastAsia="SimSun"/>
                <w:bCs/>
                <w:lang w:val="en-US" w:eastAsia="en-GB"/>
              </w:rPr>
              <w:t>Information exchange/coordination over network interfaces [RAN3]</w:t>
            </w:r>
          </w:p>
          <w:p w14:paraId="450C9098" w14:textId="13220C2E" w:rsidR="002832C2" w:rsidRPr="002832C2" w:rsidRDefault="002832C2" w:rsidP="002832C2">
            <w:pPr>
              <w:overflowPunct w:val="0"/>
              <w:autoSpaceDE w:val="0"/>
              <w:autoSpaceDN w:val="0"/>
              <w:adjustRightInd w:val="0"/>
              <w:spacing w:before="0" w:after="0" w:line="240" w:lineRule="auto"/>
              <w:ind w:left="709" w:firstLine="0"/>
              <w:textAlignment w:val="baseline"/>
              <w:rPr>
                <w:rFonts w:eastAsia="SimSun"/>
                <w:bCs/>
                <w:lang w:val="en-US" w:eastAsia="en-GB"/>
              </w:rPr>
            </w:pPr>
            <w:r w:rsidRPr="002832C2">
              <w:rPr>
                <w:rFonts w:eastAsia="SimSun"/>
                <w:lang w:eastAsia="en-GB"/>
              </w:rPr>
              <w:t>Note: Other techniques are not precluded</w:t>
            </w:r>
          </w:p>
        </w:tc>
      </w:tr>
    </w:tbl>
    <w:p w14:paraId="1E0AB9C0" w14:textId="77777777" w:rsidR="002832C2" w:rsidRDefault="002832C2" w:rsidP="003D70FD">
      <w:pPr>
        <w:spacing w:before="120" w:after="120" w:line="240" w:lineRule="auto"/>
        <w:ind w:left="0" w:firstLineChars="100" w:firstLine="220"/>
        <w:rPr>
          <w:rFonts w:eastAsia="바탕"/>
          <w:sz w:val="22"/>
          <w:szCs w:val="22"/>
          <w:lang w:eastAsia="ko-KR"/>
        </w:rPr>
      </w:pPr>
    </w:p>
    <w:p w14:paraId="48F2A6E7" w14:textId="091A5042" w:rsidR="002832C2" w:rsidRPr="002832C2" w:rsidRDefault="002832C2" w:rsidP="002832C2">
      <w:pPr>
        <w:spacing w:before="120" w:after="120" w:line="240" w:lineRule="auto"/>
        <w:ind w:left="0" w:firstLineChars="100" w:firstLine="220"/>
        <w:rPr>
          <w:rFonts w:eastAsia="바탕"/>
          <w:bCs/>
          <w:sz w:val="22"/>
          <w:szCs w:val="22"/>
          <w:lang w:val="en-US" w:eastAsia="ko-KR"/>
        </w:rPr>
      </w:pPr>
      <w:r w:rsidRPr="002832C2">
        <w:rPr>
          <w:rFonts w:eastAsia="바탕"/>
          <w:sz w:val="22"/>
          <w:szCs w:val="22"/>
          <w:lang w:eastAsia="ko-KR"/>
        </w:rPr>
        <w:t>I</w:t>
      </w:r>
      <w:r w:rsidRPr="002832C2">
        <w:rPr>
          <w:rFonts w:eastAsia="바탕"/>
          <w:bCs/>
          <w:sz w:val="22"/>
          <w:szCs w:val="22"/>
          <w:lang w:val="en-US" w:eastAsia="ko-KR"/>
        </w:rPr>
        <w:t xml:space="preserve">n this contribution, we discuss and provide our views on </w:t>
      </w:r>
      <w:r>
        <w:rPr>
          <w:rFonts w:eastAsia="바탕"/>
          <w:bCs/>
          <w:sz w:val="22"/>
          <w:szCs w:val="22"/>
          <w:lang w:val="en-US" w:eastAsia="ko-KR"/>
        </w:rPr>
        <w:t>physical layer techniques for network energy savings (NES) in spatial, time, frequency, and power domains</w:t>
      </w:r>
      <w:r w:rsidRPr="002832C2">
        <w:rPr>
          <w:rFonts w:eastAsia="바탕"/>
          <w:bCs/>
          <w:sz w:val="22"/>
          <w:szCs w:val="22"/>
          <w:lang w:val="en-US" w:eastAsia="ko-KR"/>
        </w:rPr>
        <w:t>.</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5E5B772B" w:rsidR="00D32D87" w:rsidRPr="00FE2B0D" w:rsidRDefault="00BC4AA8" w:rsidP="00D32D87">
      <w:pPr>
        <w:pStyle w:val="1"/>
        <w:numPr>
          <w:ilvl w:val="0"/>
          <w:numId w:val="1"/>
        </w:numPr>
        <w:spacing w:before="300"/>
        <w:rPr>
          <w:rFonts w:eastAsia="바탕" w:cs="Arial"/>
          <w:b/>
          <w:lang w:eastAsia="ko-KR"/>
        </w:rPr>
      </w:pPr>
      <w:r>
        <w:rPr>
          <w:rFonts w:eastAsia="바탕" w:cs="Arial" w:hint="eastAsia"/>
          <w:b/>
          <w:bCs/>
          <w:lang w:val="en-US" w:eastAsia="ko-KR"/>
        </w:rPr>
        <w:t>Physical layer techniques for NES</w:t>
      </w:r>
    </w:p>
    <w:p w14:paraId="11731B28" w14:textId="2B5E7C66"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spatial domain</w:t>
      </w:r>
    </w:p>
    <w:p w14:paraId="19085701" w14:textId="62A700F2" w:rsidR="00BC4AA8" w:rsidRDefault="000320F8"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MIMO technology evolves, a gNB can </w:t>
      </w:r>
      <w:r w:rsidR="007E2B80">
        <w:rPr>
          <w:rFonts w:eastAsia="바탕"/>
          <w:sz w:val="22"/>
          <w:szCs w:val="22"/>
          <w:lang w:eastAsia="ko-KR"/>
        </w:rPr>
        <w:t xml:space="preserve">typically </w:t>
      </w:r>
      <w:r>
        <w:rPr>
          <w:rFonts w:eastAsia="바탕"/>
          <w:sz w:val="22"/>
          <w:szCs w:val="22"/>
          <w:lang w:eastAsia="ko-KR"/>
        </w:rPr>
        <w:t xml:space="preserve">be equipped with </w:t>
      </w:r>
      <w:r w:rsidR="007E2B80">
        <w:rPr>
          <w:rFonts w:eastAsia="바탕"/>
          <w:sz w:val="22"/>
          <w:szCs w:val="22"/>
          <w:lang w:eastAsia="ko-KR"/>
        </w:rPr>
        <w:t>dozens</w:t>
      </w:r>
      <w:r>
        <w:rPr>
          <w:rFonts w:eastAsia="바탕"/>
          <w:sz w:val="22"/>
          <w:szCs w:val="22"/>
          <w:lang w:eastAsia="ko-KR"/>
        </w:rPr>
        <w:t xml:space="preserve"> of antenna elements (or even more than </w:t>
      </w:r>
      <w:r w:rsidR="00ED5ABD">
        <w:rPr>
          <w:rFonts w:eastAsia="바탕"/>
          <w:sz w:val="22"/>
          <w:szCs w:val="22"/>
          <w:lang w:eastAsia="ko-KR"/>
        </w:rPr>
        <w:t>100</w:t>
      </w:r>
      <w:r>
        <w:rPr>
          <w:rFonts w:eastAsia="바탕"/>
          <w:sz w:val="22"/>
          <w:szCs w:val="22"/>
          <w:lang w:eastAsia="ko-KR"/>
        </w:rPr>
        <w:t xml:space="preserve">) at least for massive MIMO in TDD or mmWave bands. </w:t>
      </w:r>
      <w:r w:rsidR="00326F46">
        <w:rPr>
          <w:rFonts w:eastAsia="바탕"/>
          <w:sz w:val="22"/>
          <w:szCs w:val="22"/>
          <w:lang w:eastAsia="ko-KR"/>
        </w:rPr>
        <w:t xml:space="preserve">Therefore, it is obvious that when the traffic load is </w:t>
      </w:r>
      <w:r w:rsidR="00721DA1">
        <w:rPr>
          <w:rFonts w:eastAsia="바탕"/>
          <w:sz w:val="22"/>
          <w:szCs w:val="22"/>
          <w:lang w:eastAsia="ko-KR"/>
        </w:rPr>
        <w:t xml:space="preserve">medium or </w:t>
      </w:r>
      <w:r w:rsidR="00326F46">
        <w:rPr>
          <w:rFonts w:eastAsia="바탕"/>
          <w:sz w:val="22"/>
          <w:szCs w:val="22"/>
          <w:lang w:eastAsia="ko-KR"/>
        </w:rPr>
        <w:t xml:space="preserve">low, gNB can reduce power consumption by switching off </w:t>
      </w:r>
      <w:r w:rsidR="00D8778C">
        <w:rPr>
          <w:rFonts w:eastAsia="바탕"/>
          <w:sz w:val="22"/>
          <w:szCs w:val="22"/>
          <w:lang w:eastAsia="ko-KR"/>
        </w:rPr>
        <w:t>some</w:t>
      </w:r>
      <w:r w:rsidR="00326F46">
        <w:rPr>
          <w:rFonts w:eastAsia="바탕"/>
          <w:sz w:val="22"/>
          <w:szCs w:val="22"/>
          <w:lang w:eastAsia="ko-KR"/>
        </w:rPr>
        <w:t xml:space="preserve"> of deployed antenna elements.</w:t>
      </w:r>
    </w:p>
    <w:p w14:paraId="48011FEB" w14:textId="77777777" w:rsidR="00E76FC2" w:rsidRPr="00D8778C" w:rsidRDefault="00E76FC2" w:rsidP="00D32D87">
      <w:pPr>
        <w:spacing w:before="120" w:after="120" w:line="240" w:lineRule="auto"/>
        <w:ind w:left="0" w:firstLineChars="100" w:firstLine="220"/>
        <w:rPr>
          <w:rFonts w:eastAsia="바탕"/>
          <w:sz w:val="22"/>
          <w:szCs w:val="22"/>
          <w:lang w:eastAsia="ko-KR"/>
        </w:rPr>
      </w:pPr>
    </w:p>
    <w:p w14:paraId="0B35B8C9" w14:textId="3E11C596" w:rsidR="00E76FC2" w:rsidRDefault="00E76FC2" w:rsidP="00E76FC2">
      <w:pPr>
        <w:spacing w:before="120" w:after="120" w:line="240" w:lineRule="auto"/>
        <w:ind w:left="0" w:firstLineChars="100" w:firstLine="216"/>
        <w:rPr>
          <w:rFonts w:eastAsia="바탕"/>
          <w:b/>
          <w:iCs/>
          <w:sz w:val="22"/>
          <w:szCs w:val="22"/>
          <w:lang w:val="en-US" w:eastAsia="ko-KR"/>
        </w:rPr>
      </w:pPr>
      <w:r>
        <w:rPr>
          <w:rFonts w:eastAsia="바탕"/>
          <w:b/>
          <w:sz w:val="22"/>
          <w:szCs w:val="22"/>
          <w:lang w:eastAsia="ko-KR"/>
        </w:rPr>
        <w:t>Proposal #1</w:t>
      </w:r>
      <w:r w:rsidRPr="002B431A">
        <w:rPr>
          <w:rFonts w:eastAsia="바탕"/>
          <w:b/>
          <w:sz w:val="22"/>
          <w:szCs w:val="22"/>
          <w:lang w:eastAsia="ko-KR"/>
        </w:rPr>
        <w:t xml:space="preserve">: </w:t>
      </w:r>
      <w:r w:rsidRPr="00E76FC2">
        <w:rPr>
          <w:rFonts w:eastAsia="바탕" w:hint="eastAsia"/>
          <w:b/>
          <w:sz w:val="22"/>
          <w:szCs w:val="22"/>
          <w:lang w:eastAsia="ko-KR"/>
        </w:rPr>
        <w:t xml:space="preserve">It </w:t>
      </w:r>
      <w:r>
        <w:rPr>
          <w:rFonts w:eastAsia="바탕"/>
          <w:b/>
          <w:sz w:val="22"/>
          <w:szCs w:val="22"/>
          <w:lang w:eastAsia="ko-KR"/>
        </w:rPr>
        <w:t>is</w:t>
      </w:r>
      <w:r w:rsidRPr="00E76FC2">
        <w:rPr>
          <w:rFonts w:eastAsia="바탕" w:hint="eastAsia"/>
          <w:b/>
          <w:sz w:val="22"/>
          <w:szCs w:val="22"/>
          <w:lang w:eastAsia="ko-KR"/>
        </w:rPr>
        <w:t xml:space="preserve"> beneficial to dynamically adjust the number of </w:t>
      </w:r>
      <w:r w:rsidRPr="00E76FC2">
        <w:rPr>
          <w:rFonts w:eastAsia="바탕"/>
          <w:b/>
          <w:sz w:val="22"/>
          <w:szCs w:val="22"/>
          <w:lang w:eastAsia="ko-KR"/>
        </w:rPr>
        <w:t xml:space="preserve">gNB’s </w:t>
      </w:r>
      <w:r w:rsidRPr="00E76FC2">
        <w:rPr>
          <w:rFonts w:eastAsia="바탕" w:hint="eastAsia"/>
          <w:b/>
          <w:sz w:val="22"/>
          <w:szCs w:val="22"/>
          <w:lang w:eastAsia="ko-KR"/>
        </w:rPr>
        <w:t>activated antenna elements, in terms of network energy savings.</w:t>
      </w:r>
    </w:p>
    <w:p w14:paraId="6E32546F" w14:textId="77777777" w:rsidR="00E76FC2" w:rsidRDefault="00E76FC2" w:rsidP="00D32D87">
      <w:pPr>
        <w:spacing w:before="120" w:after="120" w:line="240" w:lineRule="auto"/>
        <w:ind w:left="0" w:firstLineChars="100" w:firstLine="220"/>
        <w:rPr>
          <w:rFonts w:eastAsia="바탕"/>
          <w:sz w:val="22"/>
          <w:szCs w:val="22"/>
          <w:lang w:eastAsia="ko-KR"/>
        </w:rPr>
      </w:pPr>
    </w:p>
    <w:p w14:paraId="78506045" w14:textId="0C34A576" w:rsidR="00326F46" w:rsidRDefault="00326F46"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order to support </w:t>
      </w:r>
      <w:r w:rsidR="00E76FC2">
        <w:rPr>
          <w:rFonts w:eastAsia="바탕"/>
          <w:sz w:val="22"/>
          <w:szCs w:val="22"/>
          <w:lang w:eastAsia="ko-KR"/>
        </w:rPr>
        <w:t>the</w:t>
      </w:r>
      <w:r>
        <w:rPr>
          <w:rFonts w:eastAsia="바탕"/>
          <w:sz w:val="22"/>
          <w:szCs w:val="22"/>
          <w:lang w:eastAsia="ko-KR"/>
        </w:rPr>
        <w:t xml:space="preserve"> dynamic change of the number of </w:t>
      </w:r>
      <w:r w:rsidR="00E76FC2">
        <w:rPr>
          <w:rFonts w:eastAsia="바탕"/>
          <w:sz w:val="22"/>
          <w:szCs w:val="22"/>
          <w:lang w:eastAsia="ko-KR"/>
        </w:rPr>
        <w:t>gNB’s</w:t>
      </w:r>
      <w:r>
        <w:rPr>
          <w:rFonts w:eastAsia="바탕"/>
          <w:sz w:val="22"/>
          <w:szCs w:val="22"/>
          <w:lang w:eastAsia="ko-KR"/>
        </w:rPr>
        <w:t xml:space="preserve"> </w:t>
      </w:r>
      <w:r w:rsidR="00796345">
        <w:rPr>
          <w:rFonts w:eastAsia="바탕"/>
          <w:sz w:val="22"/>
          <w:szCs w:val="22"/>
          <w:lang w:eastAsia="ko-KR"/>
        </w:rPr>
        <w:t xml:space="preserve">transmit </w:t>
      </w:r>
      <w:r>
        <w:rPr>
          <w:rFonts w:eastAsia="바탕"/>
          <w:sz w:val="22"/>
          <w:szCs w:val="22"/>
          <w:lang w:eastAsia="ko-KR"/>
        </w:rPr>
        <w:t xml:space="preserve">antenna elements based on the traffic load, </w:t>
      </w:r>
      <w:r w:rsidR="00E76FC2">
        <w:rPr>
          <w:rFonts w:eastAsia="바탕"/>
          <w:sz w:val="22"/>
          <w:szCs w:val="22"/>
          <w:lang w:eastAsia="ko-KR"/>
        </w:rPr>
        <w:t xml:space="preserve">it seems necessary </w:t>
      </w:r>
      <w:r>
        <w:rPr>
          <w:rFonts w:eastAsia="바탕"/>
          <w:sz w:val="22"/>
          <w:szCs w:val="22"/>
          <w:lang w:eastAsia="ko-KR"/>
        </w:rPr>
        <w:t xml:space="preserve">to study how UE </w:t>
      </w:r>
      <w:r w:rsidR="00D8778C">
        <w:rPr>
          <w:rFonts w:eastAsia="바탕"/>
          <w:sz w:val="22"/>
          <w:szCs w:val="22"/>
          <w:lang w:eastAsia="ko-KR"/>
        </w:rPr>
        <w:t>can</w:t>
      </w:r>
      <w:r>
        <w:rPr>
          <w:rFonts w:eastAsia="바탕"/>
          <w:sz w:val="22"/>
          <w:szCs w:val="22"/>
          <w:lang w:eastAsia="ko-KR"/>
        </w:rPr>
        <w:t xml:space="preserve"> recognize </w:t>
      </w:r>
      <w:r w:rsidR="00E76FC2">
        <w:rPr>
          <w:rFonts w:eastAsia="바탕"/>
          <w:sz w:val="22"/>
          <w:szCs w:val="22"/>
          <w:lang w:eastAsia="ko-KR"/>
        </w:rPr>
        <w:t>the</w:t>
      </w:r>
      <w:r>
        <w:rPr>
          <w:rFonts w:eastAsia="바탕"/>
          <w:sz w:val="22"/>
          <w:szCs w:val="22"/>
          <w:lang w:eastAsia="ko-KR"/>
        </w:rPr>
        <w:t xml:space="preserve"> change and behave</w:t>
      </w:r>
      <w:r w:rsidR="00E76FC2">
        <w:rPr>
          <w:rFonts w:eastAsia="바탕"/>
          <w:sz w:val="22"/>
          <w:szCs w:val="22"/>
          <w:lang w:eastAsia="ko-KR"/>
        </w:rPr>
        <w:t xml:space="preserve"> appropriately</w:t>
      </w:r>
      <w:r>
        <w:rPr>
          <w:rFonts w:eastAsia="바탕"/>
          <w:sz w:val="22"/>
          <w:szCs w:val="22"/>
          <w:lang w:eastAsia="ko-KR"/>
        </w:rPr>
        <w:t xml:space="preserve"> depending on </w:t>
      </w:r>
      <w:r w:rsidR="00E76FC2">
        <w:rPr>
          <w:rFonts w:eastAsia="바탕"/>
          <w:sz w:val="22"/>
          <w:szCs w:val="22"/>
          <w:lang w:eastAsia="ko-KR"/>
        </w:rPr>
        <w:t xml:space="preserve">gNB’s antenna on/off status. To be specific, gNB may inform a UE that some of antenna ports (or TRPs) configured to the UE will be turned off to improve energy saving gain (e.g., via </w:t>
      </w:r>
      <w:r w:rsidR="00C7413F">
        <w:rPr>
          <w:rFonts w:eastAsia="바탕"/>
          <w:sz w:val="22"/>
          <w:szCs w:val="22"/>
          <w:lang w:eastAsia="ko-KR"/>
        </w:rPr>
        <w:t>(</w:t>
      </w:r>
      <w:r w:rsidR="00E76FC2">
        <w:rPr>
          <w:rFonts w:eastAsia="바탕"/>
          <w:sz w:val="22"/>
          <w:szCs w:val="22"/>
          <w:lang w:eastAsia="ko-KR"/>
        </w:rPr>
        <w:t>group-common</w:t>
      </w:r>
      <w:r w:rsidR="00C7413F">
        <w:rPr>
          <w:rFonts w:eastAsia="바탕"/>
          <w:sz w:val="22"/>
          <w:szCs w:val="22"/>
          <w:lang w:eastAsia="ko-KR"/>
        </w:rPr>
        <w:t>)</w:t>
      </w:r>
      <w:r w:rsidR="00E76FC2">
        <w:rPr>
          <w:rFonts w:eastAsia="바탕"/>
          <w:sz w:val="22"/>
          <w:szCs w:val="22"/>
          <w:lang w:eastAsia="ko-KR"/>
        </w:rPr>
        <w:t xml:space="preserve"> DCI or MAC CE). </w:t>
      </w:r>
      <w:r w:rsidR="008D1D69">
        <w:rPr>
          <w:rFonts w:eastAsia="바탕"/>
          <w:sz w:val="22"/>
          <w:szCs w:val="22"/>
          <w:lang w:eastAsia="ko-KR"/>
        </w:rPr>
        <w:t xml:space="preserve">For instance, UE can be indicated to stop receiving a CSI-RS resource (set) with 32 antenna ports while start receiving </w:t>
      </w:r>
      <w:r w:rsidR="002F55A1">
        <w:rPr>
          <w:rFonts w:eastAsia="바탕" w:hint="eastAsia"/>
          <w:sz w:val="22"/>
          <w:szCs w:val="22"/>
          <w:lang w:eastAsia="ko-KR"/>
        </w:rPr>
        <w:t>an</w:t>
      </w:r>
      <w:r w:rsidR="002F55A1">
        <w:rPr>
          <w:rFonts w:eastAsia="바탕"/>
          <w:sz w:val="22"/>
          <w:szCs w:val="22"/>
          <w:lang w:eastAsia="ko-KR"/>
        </w:rPr>
        <w:t xml:space="preserve">other </w:t>
      </w:r>
      <w:r w:rsidR="008D1D69">
        <w:rPr>
          <w:rFonts w:eastAsia="바탕"/>
          <w:sz w:val="22"/>
          <w:szCs w:val="22"/>
          <w:lang w:eastAsia="ko-KR"/>
        </w:rPr>
        <w:t>CSI-RS resource (set) with 16 antenna ports, or to stop receiving 16 antenna ports configured for the CSI-RS resource (set)</w:t>
      </w:r>
      <w:r w:rsidR="00BB5598">
        <w:rPr>
          <w:rFonts w:eastAsia="바탕"/>
          <w:sz w:val="22"/>
          <w:szCs w:val="22"/>
          <w:lang w:eastAsia="ko-KR"/>
        </w:rPr>
        <w:t>, for which CSI enhancement can be required (e.g., how to construct MIMO codebook)</w:t>
      </w:r>
      <w:r w:rsidR="008D1D69">
        <w:rPr>
          <w:rFonts w:eastAsia="바탕"/>
          <w:sz w:val="22"/>
          <w:szCs w:val="22"/>
          <w:lang w:eastAsia="ko-KR"/>
        </w:rPr>
        <w:t>.</w:t>
      </w:r>
      <w:r w:rsidR="00BB5598">
        <w:rPr>
          <w:rFonts w:eastAsia="바탕"/>
          <w:sz w:val="22"/>
          <w:szCs w:val="22"/>
          <w:lang w:eastAsia="ko-KR"/>
        </w:rPr>
        <w:t xml:space="preserve"> For this case, it can be also considered how to address beam management issue when UE’s current reception beam is no longer </w:t>
      </w:r>
      <w:r w:rsidR="00D8778C">
        <w:rPr>
          <w:rFonts w:eastAsia="바탕"/>
          <w:sz w:val="22"/>
          <w:szCs w:val="22"/>
          <w:lang w:eastAsia="ko-KR"/>
        </w:rPr>
        <w:t>suitable</w:t>
      </w:r>
      <w:r w:rsidR="00BB5598">
        <w:rPr>
          <w:rFonts w:eastAsia="바탕"/>
          <w:sz w:val="22"/>
          <w:szCs w:val="22"/>
          <w:lang w:eastAsia="ko-KR"/>
        </w:rPr>
        <w:t xml:space="preserve"> after gNB changes the number of activated </w:t>
      </w:r>
      <w:r w:rsidR="00D8778C">
        <w:rPr>
          <w:rFonts w:eastAsia="바탕"/>
          <w:sz w:val="22"/>
          <w:szCs w:val="22"/>
          <w:lang w:eastAsia="ko-KR"/>
        </w:rPr>
        <w:t xml:space="preserve">transmit </w:t>
      </w:r>
      <w:r w:rsidR="00BB5598">
        <w:rPr>
          <w:rFonts w:eastAsia="바탕"/>
          <w:sz w:val="22"/>
          <w:szCs w:val="22"/>
          <w:lang w:eastAsia="ko-KR"/>
        </w:rPr>
        <w:t>antenna elements.</w:t>
      </w:r>
    </w:p>
    <w:p w14:paraId="1EEF0EC4" w14:textId="77777777" w:rsidR="00BB5598" w:rsidRPr="00D8778C" w:rsidRDefault="00BB5598" w:rsidP="00D32D87">
      <w:pPr>
        <w:spacing w:before="120" w:after="120" w:line="240" w:lineRule="auto"/>
        <w:ind w:left="0" w:firstLineChars="100" w:firstLine="220"/>
        <w:rPr>
          <w:rFonts w:eastAsia="바탕"/>
          <w:sz w:val="22"/>
          <w:szCs w:val="22"/>
          <w:lang w:eastAsia="ko-KR"/>
        </w:rPr>
      </w:pPr>
    </w:p>
    <w:p w14:paraId="54164873" w14:textId="5ABC58BD" w:rsidR="00BB5598" w:rsidRDefault="00BB5598" w:rsidP="00D32D87">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#2</w:t>
      </w:r>
      <w:r w:rsidRPr="002B431A">
        <w:rPr>
          <w:rFonts w:eastAsia="바탕"/>
          <w:b/>
          <w:sz w:val="22"/>
          <w:szCs w:val="22"/>
          <w:lang w:eastAsia="ko-KR"/>
        </w:rPr>
        <w:t>:</w:t>
      </w:r>
      <w:r w:rsidRPr="00BB5598">
        <w:t xml:space="preserve"> </w:t>
      </w:r>
      <w:r w:rsidRPr="00BB5598">
        <w:rPr>
          <w:rFonts w:eastAsia="바탕"/>
          <w:b/>
          <w:sz w:val="22"/>
          <w:szCs w:val="22"/>
          <w:lang w:eastAsia="ko-KR"/>
        </w:rPr>
        <w:t>Study how to</w:t>
      </w:r>
      <w:r>
        <w:rPr>
          <w:rFonts w:eastAsia="바탕"/>
          <w:b/>
          <w:sz w:val="22"/>
          <w:szCs w:val="22"/>
          <w:lang w:eastAsia="ko-KR"/>
        </w:rPr>
        <w:t xml:space="preserve"> efficiently</w:t>
      </w:r>
      <w:r w:rsidRPr="00BB5598">
        <w:rPr>
          <w:rFonts w:eastAsia="바탕"/>
          <w:b/>
          <w:sz w:val="22"/>
          <w:szCs w:val="22"/>
          <w:lang w:eastAsia="ko-KR"/>
        </w:rPr>
        <w:t xml:space="preserve"> support chang</w:t>
      </w:r>
      <w:r w:rsidR="00796345">
        <w:rPr>
          <w:rFonts w:eastAsia="바탕"/>
          <w:b/>
          <w:sz w:val="22"/>
          <w:szCs w:val="22"/>
          <w:lang w:eastAsia="ko-KR"/>
        </w:rPr>
        <w:t xml:space="preserve">ing </w:t>
      </w:r>
      <w:r w:rsidRPr="00BB5598">
        <w:rPr>
          <w:rFonts w:eastAsia="바탕"/>
          <w:b/>
          <w:sz w:val="22"/>
          <w:szCs w:val="22"/>
          <w:lang w:eastAsia="ko-KR"/>
        </w:rPr>
        <w:t xml:space="preserve">the number of gNB’s </w:t>
      </w:r>
      <w:r w:rsidR="00796345" w:rsidRPr="00796345">
        <w:rPr>
          <w:rFonts w:eastAsia="바탕"/>
          <w:b/>
          <w:sz w:val="22"/>
          <w:szCs w:val="22"/>
          <w:lang w:eastAsia="ko-KR"/>
        </w:rPr>
        <w:t xml:space="preserve">transmit </w:t>
      </w:r>
      <w:r w:rsidRPr="00BB5598">
        <w:rPr>
          <w:rFonts w:eastAsia="바탕"/>
          <w:b/>
          <w:sz w:val="22"/>
          <w:szCs w:val="22"/>
          <w:lang w:eastAsia="ko-KR"/>
        </w:rPr>
        <w:t xml:space="preserve">antenna elements (e.g., </w:t>
      </w:r>
      <w:r w:rsidR="00D8778C">
        <w:rPr>
          <w:rFonts w:eastAsia="바탕"/>
          <w:b/>
          <w:sz w:val="22"/>
          <w:szCs w:val="22"/>
          <w:lang w:eastAsia="ko-KR"/>
        </w:rPr>
        <w:t xml:space="preserve">by </w:t>
      </w:r>
      <w:r>
        <w:rPr>
          <w:rFonts w:eastAsia="바탕"/>
          <w:b/>
          <w:sz w:val="22"/>
          <w:szCs w:val="22"/>
          <w:lang w:eastAsia="ko-KR"/>
        </w:rPr>
        <w:t>de</w:t>
      </w:r>
      <w:r w:rsidRPr="00BB5598">
        <w:rPr>
          <w:rFonts w:eastAsia="바탕"/>
          <w:b/>
          <w:sz w:val="22"/>
          <w:szCs w:val="22"/>
          <w:lang w:eastAsia="ko-KR"/>
        </w:rPr>
        <w:t xml:space="preserve">activating </w:t>
      </w:r>
      <w:r>
        <w:rPr>
          <w:rFonts w:eastAsia="바탕"/>
          <w:b/>
          <w:sz w:val="22"/>
          <w:szCs w:val="22"/>
          <w:lang w:eastAsia="ko-KR"/>
        </w:rPr>
        <w:t xml:space="preserve">a </w:t>
      </w:r>
      <w:r w:rsidRPr="00BB5598">
        <w:rPr>
          <w:rFonts w:eastAsia="바탕"/>
          <w:b/>
          <w:sz w:val="22"/>
          <w:szCs w:val="22"/>
          <w:lang w:eastAsia="ko-KR"/>
        </w:rPr>
        <w:t xml:space="preserve">NZP CSI-RS with </w:t>
      </w:r>
      <w:r>
        <w:rPr>
          <w:rFonts w:eastAsia="바탕"/>
          <w:b/>
          <w:sz w:val="22"/>
          <w:szCs w:val="22"/>
          <w:lang w:eastAsia="ko-KR"/>
        </w:rPr>
        <w:t>32</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w:t>
      </w:r>
      <w:r>
        <w:rPr>
          <w:rFonts w:eastAsia="바탕"/>
          <w:b/>
          <w:sz w:val="22"/>
          <w:szCs w:val="22"/>
          <w:lang w:eastAsia="ko-KR"/>
        </w:rPr>
        <w:t>while</w:t>
      </w:r>
      <w:r w:rsidRPr="00BB5598">
        <w:rPr>
          <w:rFonts w:eastAsia="바탕"/>
          <w:b/>
          <w:sz w:val="22"/>
          <w:szCs w:val="22"/>
          <w:lang w:eastAsia="ko-KR"/>
        </w:rPr>
        <w:t xml:space="preserve"> activating </w:t>
      </w:r>
      <w:r w:rsidR="002F55A1">
        <w:rPr>
          <w:rFonts w:eastAsia="바탕"/>
          <w:b/>
          <w:sz w:val="22"/>
          <w:szCs w:val="22"/>
          <w:lang w:eastAsia="ko-KR"/>
        </w:rPr>
        <w:t xml:space="preserve">another </w:t>
      </w:r>
      <w:r w:rsidRPr="00BB5598">
        <w:rPr>
          <w:rFonts w:eastAsia="바탕"/>
          <w:b/>
          <w:sz w:val="22"/>
          <w:szCs w:val="22"/>
          <w:lang w:eastAsia="ko-KR"/>
        </w:rPr>
        <w:t xml:space="preserve">NZP CSI-RS with </w:t>
      </w:r>
      <w:r>
        <w:rPr>
          <w:rFonts w:eastAsia="바탕"/>
          <w:b/>
          <w:sz w:val="22"/>
          <w:szCs w:val="22"/>
          <w:lang w:eastAsia="ko-KR"/>
        </w:rPr>
        <w:t>16</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or turning off 16 </w:t>
      </w:r>
      <w:r w:rsidR="00D02F36">
        <w:rPr>
          <w:rFonts w:eastAsia="바탕"/>
          <w:b/>
          <w:sz w:val="22"/>
          <w:szCs w:val="22"/>
          <w:lang w:eastAsia="ko-KR"/>
        </w:rPr>
        <w:t>antenna port</w:t>
      </w:r>
      <w:r w:rsidRPr="00BB5598">
        <w:rPr>
          <w:rFonts w:eastAsia="바탕"/>
          <w:b/>
          <w:sz w:val="22"/>
          <w:szCs w:val="22"/>
          <w:lang w:eastAsia="ko-KR"/>
        </w:rPr>
        <w:t xml:space="preserve">s out of 32 </w:t>
      </w:r>
      <w:r w:rsidR="00D02F36">
        <w:rPr>
          <w:rFonts w:eastAsia="바탕"/>
          <w:b/>
          <w:sz w:val="22"/>
          <w:szCs w:val="22"/>
          <w:lang w:eastAsia="ko-KR"/>
        </w:rPr>
        <w:t>antenna port</w:t>
      </w:r>
      <w:r w:rsidRPr="00BB5598">
        <w:rPr>
          <w:rFonts w:eastAsia="바탕"/>
          <w:b/>
          <w:sz w:val="22"/>
          <w:szCs w:val="22"/>
          <w:lang w:eastAsia="ko-KR"/>
        </w:rPr>
        <w:t xml:space="preserve">s configured for </w:t>
      </w:r>
      <w:r w:rsidR="00D02F36">
        <w:rPr>
          <w:rFonts w:eastAsia="바탕"/>
          <w:b/>
          <w:sz w:val="22"/>
          <w:szCs w:val="22"/>
          <w:lang w:eastAsia="ko-KR"/>
        </w:rPr>
        <w:t>the</w:t>
      </w:r>
      <w:r w:rsidRPr="00BB5598">
        <w:rPr>
          <w:rFonts w:eastAsia="바탕"/>
          <w:b/>
          <w:sz w:val="22"/>
          <w:szCs w:val="22"/>
          <w:lang w:eastAsia="ko-KR"/>
        </w:rPr>
        <w:t xml:space="preserve"> NZP CSI-RS).</w:t>
      </w:r>
    </w:p>
    <w:p w14:paraId="75E6360C" w14:textId="77777777" w:rsidR="00BB5598" w:rsidRDefault="00BB5598" w:rsidP="00D32D87">
      <w:pPr>
        <w:spacing w:before="120" w:after="120" w:line="240" w:lineRule="auto"/>
        <w:ind w:left="0" w:firstLineChars="100" w:firstLine="220"/>
        <w:rPr>
          <w:rFonts w:eastAsia="바탕"/>
          <w:sz w:val="22"/>
          <w:szCs w:val="22"/>
          <w:lang w:eastAsia="ko-KR"/>
        </w:rPr>
      </w:pPr>
    </w:p>
    <w:p w14:paraId="56F20809" w14:textId="38632862" w:rsidR="0013717C" w:rsidRDefault="0054682E"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Pr>
          <w:rFonts w:eastAsia="바탕"/>
          <w:sz w:val="22"/>
          <w:szCs w:val="22"/>
          <w:lang w:eastAsia="ko-KR"/>
        </w:rPr>
        <w:t xml:space="preserve">it can be considered to adjust the number of gNB’s receive antenna elements. For this case, similar to CSI-RS, gNB can control SRS resource (set) or SRS antenna port to be turned on or off depending on which of gNB’s receive antenna elements are activated. However, </w:t>
      </w:r>
      <w:r w:rsidR="0013717C">
        <w:rPr>
          <w:rFonts w:eastAsia="바탕" w:hint="eastAsia"/>
          <w:sz w:val="22"/>
          <w:szCs w:val="22"/>
          <w:lang w:eastAsia="ko-KR"/>
        </w:rPr>
        <w:t xml:space="preserve">we </w:t>
      </w:r>
      <w:r w:rsidR="00D8778C">
        <w:rPr>
          <w:rFonts w:eastAsia="바탕"/>
          <w:sz w:val="22"/>
          <w:szCs w:val="22"/>
          <w:lang w:eastAsia="ko-KR"/>
        </w:rPr>
        <w:t>should</w:t>
      </w:r>
      <w:r w:rsidR="0013717C">
        <w:rPr>
          <w:rFonts w:eastAsia="바탕"/>
          <w:sz w:val="22"/>
          <w:szCs w:val="22"/>
          <w:lang w:eastAsia="ko-KR"/>
        </w:rPr>
        <w:t xml:space="preserve"> first discuss the necessity on UL signal/channel enhancement</w:t>
      </w:r>
      <w:r w:rsidR="0013717C" w:rsidRPr="0013717C">
        <w:t xml:space="preserve"> </w:t>
      </w:r>
      <w:r w:rsidR="0013717C" w:rsidRPr="0013717C">
        <w:rPr>
          <w:rFonts w:eastAsia="바탕"/>
          <w:sz w:val="22"/>
          <w:szCs w:val="22"/>
          <w:lang w:eastAsia="ko-KR"/>
        </w:rPr>
        <w:t>given that the energy saving gains from reducing the number of receive antennas are expected to be relatively small compared to reducing the number of transmit antennas.</w:t>
      </w:r>
    </w:p>
    <w:p w14:paraId="2DC9FAEA" w14:textId="77777777" w:rsidR="006B540F" w:rsidRDefault="006B540F" w:rsidP="00D32D87">
      <w:pPr>
        <w:spacing w:before="120" w:after="120" w:line="240" w:lineRule="auto"/>
        <w:ind w:left="0" w:firstLineChars="100" w:firstLine="220"/>
        <w:rPr>
          <w:rFonts w:eastAsia="바탕"/>
          <w:sz w:val="22"/>
          <w:szCs w:val="22"/>
          <w:lang w:eastAsia="ko-KR"/>
        </w:rPr>
      </w:pPr>
    </w:p>
    <w:p w14:paraId="38ABBEF2" w14:textId="1702A46F" w:rsidR="006B540F" w:rsidRDefault="006B540F" w:rsidP="00D32D87">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#3</w:t>
      </w:r>
      <w:r w:rsidRPr="002B431A">
        <w:rPr>
          <w:rFonts w:eastAsia="바탕"/>
          <w:b/>
          <w:sz w:val="22"/>
          <w:szCs w:val="22"/>
          <w:lang w:eastAsia="ko-KR"/>
        </w:rPr>
        <w:t>:</w:t>
      </w:r>
      <w:r w:rsidRPr="00BB5598">
        <w:t xml:space="preserve"> </w:t>
      </w:r>
      <w:r w:rsidRPr="006B540F">
        <w:rPr>
          <w:rFonts w:eastAsia="바탕"/>
          <w:b/>
          <w:sz w:val="22"/>
          <w:szCs w:val="22"/>
          <w:lang w:eastAsia="ko-KR"/>
        </w:rPr>
        <w:t>Discuss whether any enhancement</w:t>
      </w:r>
      <w:r>
        <w:rPr>
          <w:rFonts w:eastAsia="바탕"/>
          <w:b/>
          <w:sz w:val="22"/>
          <w:szCs w:val="22"/>
          <w:lang w:eastAsia="ko-KR"/>
        </w:rPr>
        <w:t>s</w:t>
      </w:r>
      <w:r w:rsidRPr="006B540F">
        <w:rPr>
          <w:rFonts w:eastAsia="바탕"/>
          <w:b/>
          <w:sz w:val="22"/>
          <w:szCs w:val="22"/>
          <w:lang w:eastAsia="ko-KR"/>
        </w:rPr>
        <w:t xml:space="preserve"> for UL signal/channel (e.g., SRS) transmission </w:t>
      </w:r>
      <w:r>
        <w:rPr>
          <w:rFonts w:eastAsia="바탕"/>
          <w:b/>
          <w:sz w:val="22"/>
          <w:szCs w:val="22"/>
          <w:lang w:eastAsia="ko-KR"/>
        </w:rPr>
        <w:t>are</w:t>
      </w:r>
      <w:r w:rsidRPr="006B540F">
        <w:rPr>
          <w:rFonts w:eastAsia="바탕"/>
          <w:b/>
          <w:sz w:val="22"/>
          <w:szCs w:val="22"/>
          <w:lang w:eastAsia="ko-KR"/>
        </w:rPr>
        <w:t xml:space="preserve"> </w:t>
      </w:r>
      <w:r>
        <w:rPr>
          <w:rFonts w:eastAsia="바탕"/>
          <w:b/>
          <w:sz w:val="22"/>
          <w:szCs w:val="22"/>
          <w:lang w:eastAsia="ko-KR"/>
        </w:rPr>
        <w:t>needed</w:t>
      </w:r>
      <w:r w:rsidRPr="006B540F">
        <w:rPr>
          <w:rFonts w:eastAsia="바탕"/>
          <w:b/>
          <w:sz w:val="22"/>
          <w:szCs w:val="22"/>
          <w:lang w:eastAsia="ko-KR"/>
        </w:rPr>
        <w:t xml:space="preserve"> depending on the number of gNB’s </w:t>
      </w:r>
      <w:r>
        <w:rPr>
          <w:rFonts w:eastAsia="바탕"/>
          <w:b/>
          <w:sz w:val="22"/>
          <w:szCs w:val="22"/>
          <w:lang w:eastAsia="ko-KR"/>
        </w:rPr>
        <w:t>receive</w:t>
      </w:r>
      <w:r w:rsidRPr="006B540F">
        <w:rPr>
          <w:rFonts w:eastAsia="바탕"/>
          <w:b/>
          <w:sz w:val="22"/>
          <w:szCs w:val="22"/>
          <w:lang w:eastAsia="ko-KR"/>
        </w:rPr>
        <w:t xml:space="preserve"> antenna elements.</w:t>
      </w:r>
    </w:p>
    <w:p w14:paraId="6757CEAB" w14:textId="77777777" w:rsidR="000320F8" w:rsidRDefault="000320F8" w:rsidP="00D32D87">
      <w:pPr>
        <w:spacing w:before="120" w:after="120" w:line="240" w:lineRule="auto"/>
        <w:ind w:left="0" w:firstLineChars="100" w:firstLine="220"/>
        <w:rPr>
          <w:rFonts w:eastAsia="바탕"/>
          <w:sz w:val="22"/>
          <w:szCs w:val="22"/>
          <w:lang w:eastAsia="ko-KR"/>
        </w:rPr>
      </w:pPr>
    </w:p>
    <w:p w14:paraId="61D16AD5" w14:textId="60669700"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time domain</w:t>
      </w:r>
    </w:p>
    <w:p w14:paraId="51252945" w14:textId="06A51F55" w:rsidR="00721DA1" w:rsidRDefault="00721DA1" w:rsidP="00D32D87">
      <w:pPr>
        <w:spacing w:before="120" w:after="120" w:line="240" w:lineRule="auto"/>
        <w:ind w:left="0" w:firstLineChars="100" w:firstLine="220"/>
        <w:rPr>
          <w:rFonts w:eastAsia="바탕"/>
          <w:sz w:val="22"/>
          <w:szCs w:val="22"/>
          <w:lang w:eastAsia="ko-KR"/>
        </w:rPr>
      </w:pPr>
      <w:r w:rsidRPr="00721DA1">
        <w:rPr>
          <w:rFonts w:eastAsia="바탕"/>
          <w:sz w:val="22"/>
          <w:szCs w:val="22"/>
          <w:lang w:eastAsia="ko-KR"/>
        </w:rPr>
        <w:t>Even if gNB h</w:t>
      </w:r>
      <w:r>
        <w:rPr>
          <w:rFonts w:eastAsia="바탕"/>
          <w:sz w:val="22"/>
          <w:szCs w:val="22"/>
          <w:lang w:eastAsia="ko-KR"/>
        </w:rPr>
        <w:t>as no data to transmit, gNB’</w:t>
      </w:r>
      <w:r w:rsidRPr="00721DA1">
        <w:rPr>
          <w:rFonts w:eastAsia="바탕"/>
          <w:sz w:val="22"/>
          <w:szCs w:val="22"/>
          <w:lang w:eastAsia="ko-KR"/>
        </w:rPr>
        <w:t>s power may be consumed to transmit</w:t>
      </w:r>
      <w:r>
        <w:rPr>
          <w:rFonts w:eastAsia="바탕"/>
          <w:sz w:val="22"/>
          <w:szCs w:val="22"/>
          <w:lang w:eastAsia="ko-KR"/>
        </w:rPr>
        <w:t xml:space="preserve"> (also to receive)</w:t>
      </w:r>
      <w:r w:rsidRPr="00721DA1">
        <w:rPr>
          <w:rFonts w:eastAsia="바탕"/>
          <w:sz w:val="22"/>
          <w:szCs w:val="22"/>
          <w:lang w:eastAsia="ko-KR"/>
        </w:rPr>
        <w:t xml:space="preserve"> periodic/semi-persistent signals.</w:t>
      </w:r>
      <w:r>
        <w:rPr>
          <w:rFonts w:eastAsia="바탕"/>
          <w:sz w:val="22"/>
          <w:szCs w:val="22"/>
          <w:lang w:eastAsia="ko-KR"/>
        </w:rPr>
        <w:t xml:space="preserve"> Therefore, temporarily turning off periodic/semi-persistent signals can help gNB reduce power consumption, at least when </w:t>
      </w:r>
      <w:r w:rsidRPr="00721DA1">
        <w:rPr>
          <w:rFonts w:eastAsia="바탕"/>
          <w:sz w:val="22"/>
          <w:szCs w:val="22"/>
          <w:lang w:eastAsia="ko-KR"/>
        </w:rPr>
        <w:t>gNB does not need to transmit data to the UE</w:t>
      </w:r>
      <w:r>
        <w:rPr>
          <w:rFonts w:eastAsia="바탕"/>
          <w:sz w:val="22"/>
          <w:szCs w:val="22"/>
          <w:lang w:eastAsia="ko-KR"/>
        </w:rPr>
        <w:t>.</w:t>
      </w:r>
    </w:p>
    <w:p w14:paraId="0D70061E" w14:textId="3D445997" w:rsidR="00C7413F" w:rsidRDefault="00C7413F" w:rsidP="00C7413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support a mechanism to </w:t>
      </w:r>
      <w:r>
        <w:rPr>
          <w:rFonts w:eastAsia="바탕"/>
          <w:sz w:val="22"/>
          <w:szCs w:val="22"/>
          <w:lang w:eastAsia="ko-KR"/>
        </w:rPr>
        <w:t>turn</w:t>
      </w:r>
      <w:r>
        <w:rPr>
          <w:rFonts w:eastAsia="바탕" w:hint="eastAsia"/>
          <w:sz w:val="22"/>
          <w:szCs w:val="22"/>
          <w:lang w:eastAsia="ko-KR"/>
        </w:rPr>
        <w:t xml:space="preserve"> of</w:t>
      </w:r>
      <w:r>
        <w:rPr>
          <w:rFonts w:eastAsia="바탕"/>
          <w:sz w:val="22"/>
          <w:szCs w:val="22"/>
          <w:lang w:eastAsia="ko-KR"/>
        </w:rPr>
        <w:t>f</w:t>
      </w:r>
      <w:r>
        <w:rPr>
          <w:rFonts w:eastAsia="바탕" w:hint="eastAsia"/>
          <w:sz w:val="22"/>
          <w:szCs w:val="22"/>
          <w:lang w:eastAsia="ko-KR"/>
        </w:rPr>
        <w:t xml:space="preserve"> gNB</w:t>
      </w:r>
      <w:r>
        <w:rPr>
          <w:rFonts w:eastAsia="바탕"/>
          <w:sz w:val="22"/>
          <w:szCs w:val="22"/>
          <w:lang w:eastAsia="ko-KR"/>
        </w:rPr>
        <w:t>’s transmission for a certain period, gNB</w:t>
      </w:r>
      <w:r w:rsidRPr="00C7413F">
        <w:t xml:space="preserve"> </w:t>
      </w:r>
      <w:r>
        <w:rPr>
          <w:rFonts w:eastAsia="바탕"/>
          <w:sz w:val="22"/>
          <w:szCs w:val="22"/>
          <w:lang w:eastAsia="ko-KR"/>
        </w:rPr>
        <w:t xml:space="preserve">can simply indicate </w:t>
      </w:r>
      <w:r w:rsidRPr="00C7413F">
        <w:rPr>
          <w:rFonts w:eastAsia="바탕"/>
          <w:sz w:val="22"/>
          <w:szCs w:val="22"/>
          <w:lang w:eastAsia="ko-KR"/>
        </w:rPr>
        <w:t>off</w:t>
      </w:r>
      <w:r>
        <w:rPr>
          <w:rFonts w:eastAsia="바탕"/>
          <w:sz w:val="22"/>
          <w:szCs w:val="22"/>
          <w:lang w:eastAsia="ko-KR"/>
        </w:rPr>
        <w:t>-</w:t>
      </w:r>
      <w:r w:rsidRPr="00C7413F">
        <w:rPr>
          <w:rFonts w:eastAsia="바탕"/>
          <w:sz w:val="22"/>
          <w:szCs w:val="22"/>
          <w:lang w:eastAsia="ko-KR"/>
        </w:rPr>
        <w:t xml:space="preserve">period </w:t>
      </w:r>
      <w:r w:rsidR="00CF1957" w:rsidRPr="00C7413F">
        <w:rPr>
          <w:rFonts w:eastAsia="바탕"/>
          <w:sz w:val="22"/>
          <w:szCs w:val="22"/>
          <w:lang w:eastAsia="ko-KR"/>
        </w:rPr>
        <w:t xml:space="preserve">(e.g., via </w:t>
      </w:r>
      <w:r w:rsidR="00CF1957">
        <w:rPr>
          <w:rFonts w:eastAsia="바탕"/>
          <w:sz w:val="22"/>
          <w:szCs w:val="22"/>
          <w:lang w:eastAsia="ko-KR"/>
        </w:rPr>
        <w:t>(</w:t>
      </w:r>
      <w:r w:rsidR="00CF1957" w:rsidRPr="00C7413F">
        <w:rPr>
          <w:rFonts w:eastAsia="바탕"/>
          <w:sz w:val="22"/>
          <w:szCs w:val="22"/>
          <w:lang w:eastAsia="ko-KR"/>
        </w:rPr>
        <w:t>group-common</w:t>
      </w:r>
      <w:r w:rsidR="00CF1957">
        <w:rPr>
          <w:rFonts w:eastAsia="바탕"/>
          <w:sz w:val="22"/>
          <w:szCs w:val="22"/>
          <w:lang w:eastAsia="ko-KR"/>
        </w:rPr>
        <w:t>)</w:t>
      </w:r>
      <w:r w:rsidR="00CF1957" w:rsidRPr="00C7413F">
        <w:rPr>
          <w:rFonts w:eastAsia="바탕"/>
          <w:sz w:val="22"/>
          <w:szCs w:val="22"/>
          <w:lang w:eastAsia="ko-KR"/>
        </w:rPr>
        <w:t xml:space="preserve"> DCI or MAC CE)</w:t>
      </w:r>
      <w:r w:rsidR="00CF1957">
        <w:rPr>
          <w:rFonts w:eastAsia="바탕"/>
          <w:sz w:val="22"/>
          <w:szCs w:val="22"/>
          <w:lang w:eastAsia="ko-KR"/>
        </w:rPr>
        <w:t xml:space="preserve"> </w:t>
      </w:r>
      <w:r>
        <w:rPr>
          <w:rFonts w:eastAsia="바탕"/>
          <w:sz w:val="22"/>
          <w:szCs w:val="22"/>
          <w:lang w:eastAsia="ko-KR"/>
        </w:rPr>
        <w:t>during</w:t>
      </w:r>
      <w:r w:rsidRPr="00C7413F">
        <w:rPr>
          <w:rFonts w:eastAsia="바탕"/>
          <w:sz w:val="22"/>
          <w:szCs w:val="22"/>
          <w:lang w:eastAsia="ko-KR"/>
        </w:rPr>
        <w:t xml:space="preserve"> which periodic/semi-persistent RRC-configured DL signals will not be transmitted.</w:t>
      </w:r>
      <w:r>
        <w:rPr>
          <w:rFonts w:eastAsia="바탕"/>
          <w:sz w:val="22"/>
          <w:szCs w:val="22"/>
          <w:lang w:eastAsia="ko-KR"/>
        </w:rPr>
        <w:t xml:space="preserve"> </w:t>
      </w:r>
      <w:r w:rsidRPr="00C7413F">
        <w:rPr>
          <w:rFonts w:eastAsia="바탕"/>
          <w:sz w:val="22"/>
          <w:szCs w:val="22"/>
          <w:lang w:eastAsia="ko-KR"/>
        </w:rPr>
        <w:t>Alternatively, the periodicity of periodic/semi-persistent signal can be modified with a dynamic indication method.</w:t>
      </w:r>
    </w:p>
    <w:p w14:paraId="0780159C" w14:textId="77777777" w:rsidR="00C7413F" w:rsidRPr="00C7413F" w:rsidRDefault="00C7413F" w:rsidP="00D32D87">
      <w:pPr>
        <w:spacing w:before="120" w:after="120" w:line="240" w:lineRule="auto"/>
        <w:ind w:left="0" w:firstLineChars="100" w:firstLine="220"/>
        <w:rPr>
          <w:rFonts w:eastAsia="바탕"/>
          <w:sz w:val="22"/>
          <w:szCs w:val="22"/>
          <w:lang w:eastAsia="ko-KR"/>
        </w:rPr>
      </w:pPr>
    </w:p>
    <w:p w14:paraId="756D3893" w14:textId="0FFBE4A5" w:rsidR="00C7413F" w:rsidRDefault="00C7413F" w:rsidP="00C7413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w:t>
      </w:r>
      <w:r w:rsidRPr="002B431A">
        <w:rPr>
          <w:rFonts w:eastAsia="바탕"/>
          <w:b/>
          <w:sz w:val="22"/>
          <w:szCs w:val="22"/>
          <w:lang w:eastAsia="ko-KR"/>
        </w:rPr>
        <w:t>:</w:t>
      </w:r>
      <w:r w:rsidRPr="00BB5598">
        <w:t xml:space="preserve"> </w:t>
      </w:r>
      <w:r w:rsidRPr="00721DA1">
        <w:rPr>
          <w:rFonts w:eastAsia="바탕"/>
          <w:b/>
          <w:sz w:val="22"/>
          <w:szCs w:val="22"/>
          <w:lang w:eastAsia="ko-KR"/>
        </w:rPr>
        <w:t xml:space="preserve">It </w:t>
      </w:r>
      <w:r>
        <w:rPr>
          <w:rFonts w:eastAsia="바탕"/>
          <w:b/>
          <w:sz w:val="22"/>
          <w:szCs w:val="22"/>
          <w:lang w:eastAsia="ko-KR"/>
        </w:rPr>
        <w:t>is</w:t>
      </w:r>
      <w:r w:rsidRPr="00721DA1">
        <w:rPr>
          <w:rFonts w:eastAsia="바탕"/>
          <w:b/>
          <w:sz w:val="22"/>
          <w:szCs w:val="22"/>
          <w:lang w:eastAsia="ko-KR"/>
        </w:rPr>
        <w:t xml:space="preserve"> beneficial to switch off gNB’s </w:t>
      </w:r>
      <w:r>
        <w:rPr>
          <w:rFonts w:eastAsia="바탕"/>
          <w:b/>
          <w:sz w:val="22"/>
          <w:szCs w:val="22"/>
          <w:lang w:eastAsia="ko-KR"/>
        </w:rPr>
        <w:t xml:space="preserve">periodic/semi-persistent </w:t>
      </w:r>
      <w:r w:rsidRPr="00721DA1">
        <w:rPr>
          <w:rFonts w:eastAsia="바탕"/>
          <w:b/>
          <w:sz w:val="22"/>
          <w:szCs w:val="22"/>
          <w:lang w:eastAsia="ko-KR"/>
        </w:rPr>
        <w:t xml:space="preserve">transmission (and/or reception) </w:t>
      </w:r>
      <w:r w:rsidRPr="00C7413F">
        <w:rPr>
          <w:rFonts w:eastAsia="바탕"/>
          <w:b/>
          <w:sz w:val="22"/>
          <w:szCs w:val="22"/>
          <w:lang w:eastAsia="ko-KR"/>
        </w:rPr>
        <w:t>at least when gNB does not need to transmit data to the UE</w:t>
      </w:r>
      <w:r>
        <w:rPr>
          <w:rFonts w:eastAsia="바탕"/>
          <w:b/>
          <w:sz w:val="22"/>
          <w:szCs w:val="22"/>
          <w:lang w:eastAsia="ko-KR"/>
        </w:rPr>
        <w:t xml:space="preserve">, </w:t>
      </w:r>
      <w:r w:rsidRPr="00E76FC2">
        <w:rPr>
          <w:rFonts w:eastAsia="바탕" w:hint="eastAsia"/>
          <w:b/>
          <w:sz w:val="22"/>
          <w:szCs w:val="22"/>
          <w:lang w:eastAsia="ko-KR"/>
        </w:rPr>
        <w:t>in terms of network energy savings</w:t>
      </w:r>
      <w:r w:rsidRPr="00721DA1">
        <w:rPr>
          <w:rFonts w:eastAsia="바탕"/>
          <w:b/>
          <w:sz w:val="22"/>
          <w:szCs w:val="22"/>
          <w:lang w:eastAsia="ko-KR"/>
        </w:rPr>
        <w:t>.</w:t>
      </w:r>
    </w:p>
    <w:p w14:paraId="7AA7DC71" w14:textId="244CA8BA" w:rsidR="00721DA1" w:rsidRDefault="00721DA1" w:rsidP="00721DA1">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C7413F">
        <w:rPr>
          <w:rFonts w:eastAsia="바탕"/>
          <w:b/>
          <w:sz w:val="22"/>
          <w:szCs w:val="22"/>
          <w:lang w:eastAsia="ko-KR"/>
        </w:rPr>
        <w:t>5</w:t>
      </w:r>
      <w:r w:rsidRPr="002B431A">
        <w:rPr>
          <w:rFonts w:eastAsia="바탕"/>
          <w:b/>
          <w:sz w:val="22"/>
          <w:szCs w:val="22"/>
          <w:lang w:eastAsia="ko-KR"/>
        </w:rPr>
        <w:t>:</w:t>
      </w:r>
      <w:r w:rsidRPr="00BB5598">
        <w:t xml:space="preserve"> </w:t>
      </w:r>
      <w:r w:rsidR="00C7413F">
        <w:rPr>
          <w:rFonts w:eastAsia="바탕"/>
          <w:b/>
          <w:sz w:val="22"/>
          <w:szCs w:val="22"/>
          <w:lang w:eastAsia="ko-KR"/>
        </w:rPr>
        <w:t>S</w:t>
      </w:r>
      <w:r w:rsidRPr="00721DA1">
        <w:rPr>
          <w:rFonts w:eastAsia="바탕"/>
          <w:b/>
          <w:sz w:val="22"/>
          <w:szCs w:val="22"/>
          <w:lang w:eastAsia="ko-KR"/>
        </w:rPr>
        <w:t>t</w:t>
      </w:r>
      <w:r w:rsidR="00C7413F">
        <w:rPr>
          <w:rFonts w:eastAsia="바탕"/>
          <w:b/>
          <w:sz w:val="22"/>
          <w:szCs w:val="22"/>
          <w:lang w:eastAsia="ko-KR"/>
        </w:rPr>
        <w:t>udy how to</w:t>
      </w:r>
      <w:r w:rsidRPr="00721DA1">
        <w:rPr>
          <w:rFonts w:eastAsia="바탕"/>
          <w:b/>
          <w:sz w:val="22"/>
          <w:szCs w:val="22"/>
          <w:lang w:eastAsia="ko-KR"/>
        </w:rPr>
        <w:t xml:space="preserve"> support</w:t>
      </w:r>
      <w:r w:rsidRPr="00721DA1">
        <w:rPr>
          <w:rFonts w:eastAsia="바탕" w:hint="eastAsia"/>
          <w:b/>
          <w:sz w:val="22"/>
          <w:szCs w:val="22"/>
          <w:lang w:eastAsia="ko-KR"/>
        </w:rPr>
        <w:t xml:space="preserve"> </w:t>
      </w:r>
      <w:r w:rsidR="00C7413F">
        <w:rPr>
          <w:rFonts w:eastAsia="바탕"/>
          <w:b/>
          <w:sz w:val="22"/>
          <w:szCs w:val="22"/>
          <w:lang w:eastAsia="ko-KR"/>
        </w:rPr>
        <w:t xml:space="preserve">efficient </w:t>
      </w:r>
      <w:r w:rsidRPr="00721DA1">
        <w:rPr>
          <w:rFonts w:eastAsia="바탕" w:hint="eastAsia"/>
          <w:b/>
          <w:sz w:val="22"/>
          <w:szCs w:val="22"/>
          <w:lang w:eastAsia="ko-KR"/>
        </w:rPr>
        <w:t xml:space="preserve">mechanisms to </w:t>
      </w:r>
      <w:r w:rsidRPr="00721DA1">
        <w:rPr>
          <w:rFonts w:eastAsia="바탕"/>
          <w:b/>
          <w:sz w:val="22"/>
          <w:szCs w:val="22"/>
          <w:lang w:eastAsia="ko-KR"/>
        </w:rPr>
        <w:t xml:space="preserve">switch off gNB’s transmission (and/or reception) for a </w:t>
      </w:r>
      <w:r w:rsidR="00C7413F">
        <w:rPr>
          <w:rFonts w:eastAsia="바탕"/>
          <w:b/>
          <w:sz w:val="22"/>
          <w:szCs w:val="22"/>
          <w:lang w:eastAsia="ko-KR"/>
        </w:rPr>
        <w:t>specific</w:t>
      </w:r>
      <w:r w:rsidRPr="00721DA1">
        <w:rPr>
          <w:rFonts w:eastAsia="바탕"/>
          <w:b/>
          <w:sz w:val="22"/>
          <w:szCs w:val="22"/>
          <w:lang w:eastAsia="ko-KR"/>
        </w:rPr>
        <w:t xml:space="preserve"> period</w:t>
      </w:r>
      <w:r w:rsidR="00C7413F">
        <w:rPr>
          <w:rFonts w:eastAsia="바탕"/>
          <w:b/>
          <w:sz w:val="22"/>
          <w:szCs w:val="22"/>
          <w:lang w:eastAsia="ko-KR"/>
        </w:rPr>
        <w:t xml:space="preserve"> of time</w:t>
      </w:r>
      <w:r w:rsidRPr="00721DA1">
        <w:rPr>
          <w:rFonts w:eastAsia="바탕"/>
          <w:b/>
          <w:sz w:val="22"/>
          <w:szCs w:val="22"/>
          <w:lang w:eastAsia="ko-KR"/>
        </w:rPr>
        <w:t>.</w:t>
      </w:r>
    </w:p>
    <w:p w14:paraId="0B5FF0DC" w14:textId="77777777" w:rsidR="00721DA1" w:rsidRDefault="00721DA1" w:rsidP="00D32D87">
      <w:pPr>
        <w:spacing w:before="120" w:after="120" w:line="240" w:lineRule="auto"/>
        <w:ind w:left="0" w:firstLineChars="100" w:firstLine="220"/>
        <w:rPr>
          <w:rFonts w:eastAsia="바탕"/>
          <w:sz w:val="22"/>
          <w:szCs w:val="22"/>
          <w:lang w:eastAsia="ko-KR"/>
        </w:rPr>
      </w:pPr>
    </w:p>
    <w:p w14:paraId="2C174DCD" w14:textId="54FE8490" w:rsidR="00CE3C2C" w:rsidRPr="00721DA1" w:rsidRDefault="00CE3C2C" w:rsidP="00D32D87">
      <w:pPr>
        <w:spacing w:before="120" w:after="120" w:line="240" w:lineRule="auto"/>
        <w:ind w:left="0" w:firstLineChars="100" w:firstLine="220"/>
        <w:rPr>
          <w:rFonts w:eastAsia="바탕"/>
          <w:sz w:val="22"/>
          <w:szCs w:val="22"/>
          <w:lang w:eastAsia="ko-KR"/>
        </w:rPr>
      </w:pPr>
      <w:r>
        <w:rPr>
          <w:rFonts w:eastAsia="바탕"/>
          <w:sz w:val="22"/>
          <w:szCs w:val="22"/>
          <w:lang w:eastAsia="ko-KR"/>
        </w:rPr>
        <w:t>On the other hand, i</w:t>
      </w:r>
      <w:r w:rsidRPr="00CE3C2C">
        <w:rPr>
          <w:rFonts w:eastAsia="바탕"/>
          <w:sz w:val="22"/>
          <w:szCs w:val="22"/>
          <w:lang w:eastAsia="ko-KR"/>
        </w:rPr>
        <w:t>f the off-period</w:t>
      </w:r>
      <w:r w:rsidR="007B2915">
        <w:rPr>
          <w:rFonts w:eastAsia="바탕"/>
          <w:sz w:val="22"/>
          <w:szCs w:val="22"/>
          <w:lang w:eastAsia="ko-KR"/>
        </w:rPr>
        <w:t xml:space="preserve"> or gNB’s power save mode</w:t>
      </w:r>
      <w:r w:rsidRPr="00CE3C2C">
        <w:rPr>
          <w:rFonts w:eastAsia="바탕"/>
          <w:sz w:val="22"/>
          <w:szCs w:val="22"/>
          <w:lang w:eastAsia="ko-KR"/>
        </w:rPr>
        <w:t xml:space="preserve"> </w:t>
      </w:r>
      <w:r>
        <w:rPr>
          <w:rFonts w:eastAsia="바탕"/>
          <w:sz w:val="22"/>
          <w:szCs w:val="22"/>
          <w:lang w:eastAsia="ko-KR"/>
        </w:rPr>
        <w:t>lasts long</w:t>
      </w:r>
      <w:r w:rsidRPr="00CE3C2C">
        <w:rPr>
          <w:rFonts w:eastAsia="바탕"/>
          <w:sz w:val="22"/>
          <w:szCs w:val="22"/>
          <w:lang w:eastAsia="ko-KR"/>
        </w:rPr>
        <w:t xml:space="preserve">, </w:t>
      </w:r>
      <w:r>
        <w:rPr>
          <w:rFonts w:eastAsia="바탕"/>
          <w:sz w:val="22"/>
          <w:szCs w:val="22"/>
          <w:lang w:eastAsia="ko-KR"/>
        </w:rPr>
        <w:t xml:space="preserve">the </w:t>
      </w:r>
      <w:r w:rsidRPr="00CE3C2C">
        <w:rPr>
          <w:rFonts w:eastAsia="바탕"/>
          <w:sz w:val="22"/>
          <w:szCs w:val="22"/>
          <w:lang w:eastAsia="ko-KR"/>
        </w:rPr>
        <w:t xml:space="preserve">performance </w:t>
      </w:r>
      <w:r>
        <w:rPr>
          <w:rFonts w:eastAsia="바탕"/>
          <w:sz w:val="22"/>
          <w:szCs w:val="22"/>
          <w:lang w:eastAsia="ko-KR"/>
        </w:rPr>
        <w:t xml:space="preserve">of UE </w:t>
      </w:r>
      <w:r w:rsidRPr="00CE3C2C">
        <w:rPr>
          <w:rFonts w:eastAsia="바탕"/>
          <w:sz w:val="22"/>
          <w:szCs w:val="22"/>
          <w:lang w:eastAsia="ko-KR"/>
        </w:rPr>
        <w:t>can be degraded due to the effect of increased latency.</w:t>
      </w:r>
      <w:r w:rsidR="00700FB0">
        <w:rPr>
          <w:rFonts w:eastAsia="바탕"/>
          <w:sz w:val="22"/>
          <w:szCs w:val="22"/>
          <w:lang w:eastAsia="ko-KR"/>
        </w:rPr>
        <w:t xml:space="preserve"> </w:t>
      </w:r>
      <w:r w:rsidR="00700FB0" w:rsidRPr="00700FB0">
        <w:rPr>
          <w:rFonts w:eastAsia="바탕"/>
          <w:sz w:val="22"/>
          <w:szCs w:val="22"/>
          <w:lang w:eastAsia="ko-KR"/>
        </w:rPr>
        <w:t xml:space="preserve">To alleviate </w:t>
      </w:r>
      <w:r w:rsidR="00700FB0">
        <w:rPr>
          <w:rFonts w:eastAsia="바탕"/>
          <w:sz w:val="22"/>
          <w:szCs w:val="22"/>
          <w:lang w:eastAsia="ko-KR"/>
        </w:rPr>
        <w:t xml:space="preserve">this </w:t>
      </w:r>
      <w:r w:rsidR="00700FB0" w:rsidRPr="00700FB0">
        <w:rPr>
          <w:rFonts w:eastAsia="바탕"/>
          <w:sz w:val="22"/>
          <w:szCs w:val="22"/>
          <w:lang w:eastAsia="ko-KR"/>
        </w:rPr>
        <w:t xml:space="preserve">latency </w:t>
      </w:r>
      <w:r w:rsidR="00700FB0">
        <w:rPr>
          <w:rFonts w:eastAsia="바탕"/>
          <w:sz w:val="22"/>
          <w:szCs w:val="22"/>
          <w:lang w:eastAsia="ko-KR"/>
        </w:rPr>
        <w:t>increase issue</w:t>
      </w:r>
      <w:r w:rsidR="00700FB0" w:rsidRPr="00700FB0">
        <w:rPr>
          <w:rFonts w:eastAsia="바탕"/>
          <w:sz w:val="22"/>
          <w:szCs w:val="22"/>
          <w:lang w:eastAsia="ko-KR"/>
        </w:rPr>
        <w:t xml:space="preserve">, UE can be allowed to transmit UL signal/channel (e.g., SR) to </w:t>
      </w:r>
      <w:r w:rsidR="00700FB0">
        <w:rPr>
          <w:rFonts w:eastAsia="바탕"/>
          <w:sz w:val="22"/>
          <w:szCs w:val="22"/>
          <w:lang w:eastAsia="ko-KR"/>
        </w:rPr>
        <w:t xml:space="preserve">wake up gNB or to </w:t>
      </w:r>
      <w:r w:rsidR="00700FB0" w:rsidRPr="00700FB0">
        <w:rPr>
          <w:rFonts w:eastAsia="바탕"/>
          <w:sz w:val="22"/>
          <w:szCs w:val="22"/>
          <w:lang w:eastAsia="ko-KR"/>
        </w:rPr>
        <w:t xml:space="preserve">inform </w:t>
      </w:r>
      <w:r w:rsidR="00700FB0">
        <w:rPr>
          <w:rFonts w:eastAsia="바탕"/>
          <w:sz w:val="22"/>
          <w:szCs w:val="22"/>
          <w:lang w:eastAsia="ko-KR"/>
        </w:rPr>
        <w:t>the</w:t>
      </w:r>
      <w:r w:rsidR="00700FB0" w:rsidRPr="00700FB0">
        <w:rPr>
          <w:rFonts w:eastAsia="바탕"/>
          <w:sz w:val="22"/>
          <w:szCs w:val="22"/>
          <w:lang w:eastAsia="ko-KR"/>
        </w:rPr>
        <w:t xml:space="preserve"> updated buffer status</w:t>
      </w:r>
      <w:r w:rsidR="00700FB0">
        <w:rPr>
          <w:rFonts w:eastAsia="바탕"/>
          <w:sz w:val="22"/>
          <w:szCs w:val="22"/>
          <w:lang w:eastAsia="ko-KR"/>
        </w:rPr>
        <w:t xml:space="preserve"> e.g., within a time domain window</w:t>
      </w:r>
      <w:r w:rsidR="00700FB0" w:rsidRPr="00700FB0">
        <w:rPr>
          <w:rFonts w:eastAsia="바탕"/>
          <w:sz w:val="22"/>
          <w:szCs w:val="22"/>
          <w:lang w:eastAsia="ko-KR"/>
        </w:rPr>
        <w:t>.</w:t>
      </w:r>
      <w:r w:rsidR="00700FB0">
        <w:rPr>
          <w:rFonts w:eastAsia="바탕"/>
          <w:sz w:val="22"/>
          <w:szCs w:val="22"/>
          <w:lang w:eastAsia="ko-KR"/>
        </w:rPr>
        <w:t xml:space="preserve"> </w:t>
      </w:r>
      <w:r w:rsidR="00700FB0" w:rsidRPr="00700FB0">
        <w:rPr>
          <w:rFonts w:eastAsia="바탕"/>
          <w:sz w:val="22"/>
          <w:szCs w:val="22"/>
          <w:lang w:eastAsia="ko-KR"/>
        </w:rPr>
        <w:t xml:space="preserve">Considering </w:t>
      </w:r>
      <w:r w:rsidR="00700FB0">
        <w:rPr>
          <w:rFonts w:eastAsia="바탕"/>
          <w:sz w:val="22"/>
          <w:szCs w:val="22"/>
          <w:lang w:eastAsia="ko-KR"/>
        </w:rPr>
        <w:t>that gNB need</w:t>
      </w:r>
      <w:r w:rsidR="00D8778C">
        <w:rPr>
          <w:rFonts w:eastAsia="바탕"/>
          <w:sz w:val="22"/>
          <w:szCs w:val="22"/>
          <w:lang w:eastAsia="ko-KR"/>
        </w:rPr>
        <w:t>s</w:t>
      </w:r>
      <w:r w:rsidR="00700FB0">
        <w:rPr>
          <w:rFonts w:eastAsia="바탕"/>
          <w:sz w:val="22"/>
          <w:szCs w:val="22"/>
          <w:lang w:eastAsia="ko-KR"/>
        </w:rPr>
        <w:t xml:space="preserve"> to transmit at least </w:t>
      </w:r>
      <w:r w:rsidR="00700FB0" w:rsidRPr="00700FB0">
        <w:rPr>
          <w:rFonts w:eastAsia="바탕"/>
          <w:sz w:val="22"/>
          <w:szCs w:val="22"/>
          <w:lang w:eastAsia="ko-KR"/>
        </w:rPr>
        <w:t>SSB</w:t>
      </w:r>
      <w:r w:rsidR="00700FB0">
        <w:rPr>
          <w:rFonts w:eastAsia="바탕"/>
          <w:sz w:val="22"/>
          <w:szCs w:val="22"/>
          <w:lang w:eastAsia="ko-KR"/>
        </w:rPr>
        <w:t xml:space="preserve"> and </w:t>
      </w:r>
      <w:r w:rsidR="00700FB0" w:rsidRPr="00700FB0">
        <w:rPr>
          <w:rFonts w:eastAsia="바탕"/>
          <w:sz w:val="22"/>
          <w:szCs w:val="22"/>
          <w:lang w:eastAsia="ko-KR"/>
        </w:rPr>
        <w:t xml:space="preserve">TRS periodically, </w:t>
      </w:r>
      <w:r w:rsidR="00700FB0">
        <w:rPr>
          <w:rFonts w:eastAsia="바탕"/>
          <w:sz w:val="22"/>
          <w:szCs w:val="22"/>
          <w:lang w:eastAsia="ko-KR"/>
        </w:rPr>
        <w:t xml:space="preserve">the time domain </w:t>
      </w:r>
      <w:r w:rsidR="00CF1957" w:rsidRPr="00CF1957">
        <w:rPr>
          <w:rFonts w:eastAsia="바탕"/>
          <w:sz w:val="22"/>
          <w:szCs w:val="22"/>
          <w:lang w:eastAsia="ko-KR"/>
        </w:rPr>
        <w:t>window configured for UE to inform</w:t>
      </w:r>
      <w:r w:rsidR="00700FB0" w:rsidRPr="00700FB0">
        <w:rPr>
          <w:rFonts w:eastAsia="바탕"/>
          <w:sz w:val="22"/>
          <w:szCs w:val="22"/>
          <w:lang w:eastAsia="ko-KR"/>
        </w:rPr>
        <w:t xml:space="preserve"> UE’s data arrival can be configured close to </w:t>
      </w:r>
      <w:r w:rsidR="00700FB0">
        <w:rPr>
          <w:rFonts w:eastAsia="바탕"/>
          <w:sz w:val="22"/>
          <w:szCs w:val="22"/>
          <w:lang w:eastAsia="ko-KR"/>
        </w:rPr>
        <w:t xml:space="preserve">the location of </w:t>
      </w:r>
      <w:r w:rsidR="00700FB0" w:rsidRPr="00700FB0">
        <w:rPr>
          <w:rFonts w:eastAsia="바탕"/>
          <w:sz w:val="22"/>
          <w:szCs w:val="22"/>
          <w:lang w:eastAsia="ko-KR"/>
        </w:rPr>
        <w:t>SSB</w:t>
      </w:r>
      <w:r w:rsidR="00700FB0">
        <w:rPr>
          <w:rFonts w:eastAsia="바탕"/>
          <w:sz w:val="22"/>
          <w:szCs w:val="22"/>
          <w:lang w:eastAsia="ko-KR"/>
        </w:rPr>
        <w:t xml:space="preserve"> or </w:t>
      </w:r>
      <w:r w:rsidR="00700FB0" w:rsidRPr="00700FB0">
        <w:rPr>
          <w:rFonts w:eastAsia="바탕"/>
          <w:sz w:val="22"/>
          <w:szCs w:val="22"/>
          <w:lang w:eastAsia="ko-KR"/>
        </w:rPr>
        <w:t>TRS.</w:t>
      </w:r>
      <w:r w:rsidR="00700FB0">
        <w:rPr>
          <w:rFonts w:eastAsia="바탕"/>
          <w:sz w:val="22"/>
          <w:szCs w:val="22"/>
          <w:lang w:eastAsia="ko-KR"/>
        </w:rPr>
        <w:t xml:space="preserve"> In addition, it could be </w:t>
      </w:r>
      <w:r w:rsidR="007B2915">
        <w:rPr>
          <w:rFonts w:eastAsia="바탕"/>
          <w:sz w:val="22"/>
          <w:szCs w:val="22"/>
          <w:lang w:eastAsia="ko-KR"/>
        </w:rPr>
        <w:t>useful</w:t>
      </w:r>
      <w:r w:rsidR="00700FB0">
        <w:rPr>
          <w:rFonts w:eastAsia="바탕"/>
          <w:sz w:val="22"/>
          <w:szCs w:val="22"/>
          <w:lang w:eastAsia="ko-KR"/>
        </w:rPr>
        <w:t xml:space="preserve"> for UE to report zero-buffer status to </w:t>
      </w:r>
      <w:r w:rsidR="007B2915">
        <w:rPr>
          <w:rFonts w:eastAsia="바탕"/>
          <w:sz w:val="22"/>
          <w:szCs w:val="22"/>
          <w:lang w:eastAsia="ko-KR"/>
        </w:rPr>
        <w:t>aid</w:t>
      </w:r>
      <w:r w:rsidR="00700FB0">
        <w:rPr>
          <w:rFonts w:eastAsia="바탕"/>
          <w:sz w:val="22"/>
          <w:szCs w:val="22"/>
          <w:lang w:eastAsia="ko-KR"/>
        </w:rPr>
        <w:t xml:space="preserve"> gNB’s decision on whether to go into </w:t>
      </w:r>
      <w:r w:rsidR="007B2915">
        <w:rPr>
          <w:rFonts w:eastAsia="바탕"/>
          <w:sz w:val="22"/>
          <w:szCs w:val="22"/>
          <w:lang w:eastAsia="ko-KR"/>
        </w:rPr>
        <w:t>power save</w:t>
      </w:r>
      <w:r w:rsidR="00700FB0">
        <w:rPr>
          <w:rFonts w:eastAsia="바탕"/>
          <w:sz w:val="22"/>
          <w:szCs w:val="22"/>
          <w:lang w:eastAsia="ko-KR"/>
        </w:rPr>
        <w:t xml:space="preserve"> mode or not.</w:t>
      </w:r>
    </w:p>
    <w:p w14:paraId="66A8D2E6" w14:textId="77777777" w:rsidR="00F76283" w:rsidRDefault="00F76283" w:rsidP="00D32D87">
      <w:pPr>
        <w:spacing w:before="120" w:after="120" w:line="240" w:lineRule="auto"/>
        <w:ind w:left="0" w:firstLineChars="100" w:firstLine="220"/>
        <w:rPr>
          <w:rFonts w:eastAsia="바탕"/>
          <w:sz w:val="22"/>
          <w:szCs w:val="22"/>
          <w:lang w:eastAsia="ko-KR"/>
        </w:rPr>
      </w:pPr>
    </w:p>
    <w:p w14:paraId="0E852DA3" w14:textId="0538CC51" w:rsidR="007B2915" w:rsidRDefault="007B2915" w:rsidP="007B291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#6</w:t>
      </w:r>
      <w:r w:rsidRPr="002B431A">
        <w:rPr>
          <w:rFonts w:eastAsia="바탕"/>
          <w:b/>
          <w:sz w:val="22"/>
          <w:szCs w:val="22"/>
          <w:lang w:eastAsia="ko-KR"/>
        </w:rPr>
        <w:t>:</w:t>
      </w:r>
      <w:r w:rsidRPr="00BB5598">
        <w:t xml:space="preserve"> </w:t>
      </w:r>
      <w:r w:rsidRPr="007B2915">
        <w:rPr>
          <w:rFonts w:eastAsia="바탕"/>
          <w:b/>
          <w:sz w:val="22"/>
          <w:szCs w:val="22"/>
          <w:lang w:eastAsia="ko-KR"/>
        </w:rPr>
        <w:t xml:space="preserve">Study how to </w:t>
      </w:r>
      <w:r>
        <w:rPr>
          <w:rFonts w:eastAsia="바탕"/>
          <w:b/>
          <w:sz w:val="22"/>
          <w:szCs w:val="22"/>
          <w:lang w:eastAsia="ko-KR"/>
        </w:rPr>
        <w:t>support a mechanism for waking</w:t>
      </w:r>
      <w:r w:rsidRPr="007B2915">
        <w:rPr>
          <w:rFonts w:eastAsia="바탕"/>
          <w:b/>
          <w:sz w:val="22"/>
          <w:szCs w:val="22"/>
          <w:lang w:eastAsia="ko-KR"/>
        </w:rPr>
        <w:t xml:space="preserve"> gNB </w:t>
      </w:r>
      <w:r>
        <w:rPr>
          <w:rFonts w:eastAsia="바탕"/>
          <w:b/>
          <w:sz w:val="22"/>
          <w:szCs w:val="22"/>
          <w:lang w:eastAsia="ko-KR"/>
        </w:rPr>
        <w:t>from</w:t>
      </w:r>
      <w:r w:rsidRPr="007B2915">
        <w:rPr>
          <w:rFonts w:eastAsia="바탕"/>
          <w:b/>
          <w:sz w:val="22"/>
          <w:szCs w:val="22"/>
          <w:lang w:eastAsia="ko-KR"/>
        </w:rPr>
        <w:t xml:space="preserve"> </w:t>
      </w:r>
      <w:r>
        <w:rPr>
          <w:rFonts w:eastAsia="바탕"/>
          <w:b/>
          <w:sz w:val="22"/>
          <w:szCs w:val="22"/>
          <w:lang w:eastAsia="ko-KR"/>
        </w:rPr>
        <w:t>power save mode when new data arrives at UE</w:t>
      </w:r>
      <w:r w:rsidRPr="00721DA1">
        <w:rPr>
          <w:rFonts w:eastAsia="바탕"/>
          <w:b/>
          <w:sz w:val="22"/>
          <w:szCs w:val="22"/>
          <w:lang w:eastAsia="ko-KR"/>
        </w:rPr>
        <w:t>.</w:t>
      </w:r>
    </w:p>
    <w:p w14:paraId="27B2294E" w14:textId="77777777" w:rsidR="007B2915" w:rsidRPr="007B2915" w:rsidRDefault="007B2915" w:rsidP="00D32D87">
      <w:pPr>
        <w:spacing w:before="120" w:after="120" w:line="240" w:lineRule="auto"/>
        <w:ind w:left="0" w:firstLineChars="100" w:firstLine="220"/>
        <w:rPr>
          <w:rFonts w:eastAsia="바탕"/>
          <w:sz w:val="22"/>
          <w:szCs w:val="22"/>
          <w:lang w:eastAsia="ko-KR"/>
        </w:rPr>
      </w:pPr>
    </w:p>
    <w:p w14:paraId="39FC67F6" w14:textId="73EF89AA"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frequency domain</w:t>
      </w:r>
    </w:p>
    <w:p w14:paraId="2B3BE639" w14:textId="3CE96EE8" w:rsidR="00BC4AA8" w:rsidRPr="008F6746" w:rsidRDefault="00360613"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of the </w:t>
      </w:r>
      <w:r>
        <w:rPr>
          <w:rFonts w:eastAsia="바탕"/>
          <w:sz w:val="22"/>
          <w:szCs w:val="22"/>
          <w:lang w:eastAsia="ko-KR"/>
        </w:rPr>
        <w:t xml:space="preserve">main motivations for NES is that gNB must occupy a lot of frequency domain resources for high peak data rate, but most of them are useless when the traffic load is quite low or empty. However, it seems that there are several legacy </w:t>
      </w:r>
      <w:r w:rsidR="004237F8">
        <w:rPr>
          <w:rFonts w:eastAsia="바탕"/>
          <w:sz w:val="22"/>
          <w:szCs w:val="22"/>
          <w:lang w:eastAsia="ko-KR"/>
        </w:rPr>
        <w:t xml:space="preserve">NR </w:t>
      </w:r>
      <w:r>
        <w:rPr>
          <w:rFonts w:eastAsia="바탕"/>
          <w:sz w:val="22"/>
          <w:szCs w:val="22"/>
          <w:lang w:eastAsia="ko-KR"/>
        </w:rPr>
        <w:t>mechanis</w:t>
      </w:r>
      <w:r w:rsidR="004237F8">
        <w:rPr>
          <w:rFonts w:eastAsia="바탕"/>
          <w:sz w:val="22"/>
          <w:szCs w:val="22"/>
          <w:lang w:eastAsia="ko-KR"/>
        </w:rPr>
        <w:t>ms (e.g., SCell (de)activation, BWP switching, or SCell dormancy indication) that can be reused for NES techniques in frequency domain.</w:t>
      </w:r>
    </w:p>
    <w:p w14:paraId="33FBE6C9" w14:textId="77777777" w:rsidR="00BC4AA8" w:rsidRDefault="00BC4AA8" w:rsidP="00D32D87">
      <w:pPr>
        <w:spacing w:before="120" w:after="120" w:line="240" w:lineRule="auto"/>
        <w:ind w:left="0" w:firstLineChars="100" w:firstLine="220"/>
        <w:rPr>
          <w:rFonts w:eastAsia="바탕"/>
          <w:sz w:val="22"/>
          <w:szCs w:val="22"/>
          <w:lang w:eastAsia="ko-KR"/>
        </w:rPr>
      </w:pPr>
    </w:p>
    <w:p w14:paraId="2BDBAEE6" w14:textId="19B9CC97" w:rsidR="004237F8" w:rsidRDefault="004237F8" w:rsidP="004237F8">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2B431A">
        <w:rPr>
          <w:rFonts w:eastAsia="바탕"/>
          <w:b/>
          <w:sz w:val="22"/>
          <w:szCs w:val="22"/>
          <w:lang w:eastAsia="ko-KR"/>
        </w:rPr>
        <w:t>:</w:t>
      </w:r>
      <w:r w:rsidRPr="00BB5598">
        <w:t xml:space="preserve"> </w:t>
      </w:r>
      <w:r w:rsidRPr="004237F8">
        <w:rPr>
          <w:rFonts w:eastAsia="바탕" w:hint="eastAsia"/>
          <w:b/>
          <w:sz w:val="22"/>
          <w:szCs w:val="22"/>
          <w:lang w:eastAsia="ko-KR"/>
        </w:rPr>
        <w:t xml:space="preserve">Legacy mechanisms such as SCell </w:t>
      </w:r>
      <w:r w:rsidRPr="004237F8">
        <w:rPr>
          <w:rFonts w:eastAsia="바탕"/>
          <w:b/>
          <w:sz w:val="22"/>
          <w:szCs w:val="22"/>
          <w:lang w:eastAsia="ko-KR"/>
        </w:rPr>
        <w:t xml:space="preserve">(de)activation, BWP switching, and SCell dormancy indication, can be reused </w:t>
      </w:r>
      <w:r w:rsidR="005B760E">
        <w:rPr>
          <w:rFonts w:eastAsia="바탕"/>
          <w:b/>
          <w:sz w:val="22"/>
          <w:szCs w:val="22"/>
          <w:lang w:eastAsia="ko-KR"/>
        </w:rPr>
        <w:t xml:space="preserve">for the purpose of </w:t>
      </w:r>
      <w:r>
        <w:rPr>
          <w:rFonts w:eastAsia="바탕"/>
          <w:b/>
          <w:sz w:val="22"/>
          <w:szCs w:val="22"/>
          <w:lang w:eastAsia="ko-KR"/>
        </w:rPr>
        <w:t>network energy saving</w:t>
      </w:r>
      <w:r w:rsidRPr="004237F8">
        <w:rPr>
          <w:rFonts w:eastAsia="바탕"/>
          <w:b/>
          <w:sz w:val="22"/>
          <w:szCs w:val="22"/>
          <w:lang w:eastAsia="ko-KR"/>
        </w:rPr>
        <w:t>s in frequency domain.</w:t>
      </w:r>
    </w:p>
    <w:p w14:paraId="62509697" w14:textId="77777777" w:rsidR="004237F8" w:rsidRPr="005B760E" w:rsidRDefault="004237F8" w:rsidP="00D32D87">
      <w:pPr>
        <w:spacing w:before="120" w:after="120" w:line="240" w:lineRule="auto"/>
        <w:ind w:left="0" w:firstLineChars="100" w:firstLine="220"/>
        <w:rPr>
          <w:rFonts w:eastAsia="바탕"/>
          <w:sz w:val="22"/>
          <w:szCs w:val="22"/>
          <w:lang w:eastAsia="ko-KR"/>
        </w:rPr>
      </w:pPr>
    </w:p>
    <w:p w14:paraId="44534D0D" w14:textId="722FCB52" w:rsidR="004237F8" w:rsidRDefault="004237F8"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Nevertheless, </w:t>
      </w:r>
      <w:r w:rsidR="00476538">
        <w:rPr>
          <w:rFonts w:eastAsia="바탕"/>
          <w:sz w:val="22"/>
          <w:szCs w:val="22"/>
          <w:lang w:eastAsia="ko-KR"/>
        </w:rPr>
        <w:t xml:space="preserve">we can consider enhancement schemes for more efficient deactivation of frequency domain resources. </w:t>
      </w:r>
      <w:r w:rsidR="00476538" w:rsidRPr="00476538">
        <w:rPr>
          <w:rFonts w:eastAsia="바탕"/>
          <w:sz w:val="22"/>
          <w:szCs w:val="22"/>
          <w:lang w:eastAsia="ko-KR"/>
        </w:rPr>
        <w:t xml:space="preserve">When gNB </w:t>
      </w:r>
      <w:r w:rsidR="00476538">
        <w:rPr>
          <w:rFonts w:eastAsia="바탕"/>
          <w:sz w:val="22"/>
          <w:szCs w:val="22"/>
          <w:lang w:eastAsia="ko-KR"/>
        </w:rPr>
        <w:t>goes into power save mode and</w:t>
      </w:r>
      <w:r w:rsidR="00476538" w:rsidRPr="00476538">
        <w:rPr>
          <w:rFonts w:eastAsia="바탕"/>
          <w:sz w:val="22"/>
          <w:szCs w:val="22"/>
          <w:lang w:eastAsia="ko-KR"/>
        </w:rPr>
        <w:t xml:space="preserve"> deactivate</w:t>
      </w:r>
      <w:r w:rsidR="00476538">
        <w:rPr>
          <w:rFonts w:eastAsia="바탕"/>
          <w:sz w:val="22"/>
          <w:szCs w:val="22"/>
          <w:lang w:eastAsia="ko-KR"/>
        </w:rPr>
        <w:t>s</w:t>
      </w:r>
      <w:r w:rsidR="00476538" w:rsidRPr="00476538">
        <w:rPr>
          <w:rFonts w:eastAsia="바탕"/>
          <w:sz w:val="22"/>
          <w:szCs w:val="22"/>
          <w:lang w:eastAsia="ko-KR"/>
        </w:rPr>
        <w:t xml:space="preserve"> </w:t>
      </w:r>
      <w:r w:rsidR="00476538">
        <w:rPr>
          <w:rFonts w:eastAsia="바탕"/>
          <w:sz w:val="22"/>
          <w:szCs w:val="22"/>
          <w:lang w:eastAsia="ko-KR"/>
        </w:rPr>
        <w:t>a</w:t>
      </w:r>
      <w:r w:rsidR="00476538" w:rsidRPr="00476538">
        <w:rPr>
          <w:rFonts w:eastAsia="바탕"/>
          <w:sz w:val="22"/>
          <w:szCs w:val="22"/>
          <w:lang w:eastAsia="ko-KR"/>
        </w:rPr>
        <w:t xml:space="preserve"> </w:t>
      </w:r>
      <w:r w:rsidR="009B19B4">
        <w:rPr>
          <w:rFonts w:eastAsia="바탕"/>
          <w:sz w:val="22"/>
          <w:szCs w:val="22"/>
          <w:lang w:eastAsia="ko-KR"/>
        </w:rPr>
        <w:t>serving cell</w:t>
      </w:r>
      <w:r w:rsidR="00476538" w:rsidRPr="00476538">
        <w:rPr>
          <w:rFonts w:eastAsia="바탕"/>
          <w:sz w:val="22"/>
          <w:szCs w:val="22"/>
          <w:lang w:eastAsia="ko-KR"/>
        </w:rPr>
        <w:t xml:space="preserve"> </w:t>
      </w:r>
      <w:r w:rsidR="009B19B4">
        <w:rPr>
          <w:rFonts w:eastAsia="바탕"/>
          <w:sz w:val="22"/>
          <w:szCs w:val="22"/>
          <w:lang w:eastAsia="ko-KR"/>
        </w:rPr>
        <w:t xml:space="preserve">(or a BWP) </w:t>
      </w:r>
      <w:r w:rsidR="00476538" w:rsidRPr="00476538">
        <w:rPr>
          <w:rFonts w:eastAsia="바탕"/>
          <w:sz w:val="22"/>
          <w:szCs w:val="22"/>
          <w:lang w:eastAsia="ko-KR"/>
        </w:rPr>
        <w:t>for all of UEs associated with the serving cell</w:t>
      </w:r>
      <w:r w:rsidR="009B19B4">
        <w:rPr>
          <w:rFonts w:eastAsia="바탕"/>
          <w:sz w:val="22"/>
          <w:szCs w:val="22"/>
          <w:lang w:eastAsia="ko-KR"/>
        </w:rPr>
        <w:t xml:space="preserve"> (or the BWP)</w:t>
      </w:r>
      <w:r w:rsidR="00476538" w:rsidRPr="00476538">
        <w:rPr>
          <w:rFonts w:eastAsia="바탕"/>
          <w:sz w:val="22"/>
          <w:szCs w:val="22"/>
          <w:lang w:eastAsia="ko-KR"/>
        </w:rPr>
        <w:t xml:space="preserve">, </w:t>
      </w:r>
      <w:r w:rsidR="004D4C92">
        <w:rPr>
          <w:rFonts w:eastAsia="바탕"/>
          <w:sz w:val="22"/>
          <w:szCs w:val="22"/>
          <w:lang w:eastAsia="ko-KR"/>
        </w:rPr>
        <w:t xml:space="preserve">currently </w:t>
      </w:r>
      <w:r w:rsidR="00476538" w:rsidRPr="00476538">
        <w:rPr>
          <w:rFonts w:eastAsia="바탕"/>
          <w:sz w:val="22"/>
          <w:szCs w:val="22"/>
          <w:lang w:eastAsia="ko-KR"/>
        </w:rPr>
        <w:t xml:space="preserve">gNB has to transmit SCell deactivation </w:t>
      </w:r>
      <w:r w:rsidR="009B19B4">
        <w:rPr>
          <w:rFonts w:eastAsia="바탕"/>
          <w:sz w:val="22"/>
          <w:szCs w:val="22"/>
          <w:lang w:eastAsia="ko-KR"/>
        </w:rPr>
        <w:t>(</w:t>
      </w:r>
      <w:r w:rsidR="00476538" w:rsidRPr="00476538">
        <w:rPr>
          <w:rFonts w:eastAsia="바탕"/>
          <w:sz w:val="22"/>
          <w:szCs w:val="22"/>
          <w:lang w:eastAsia="ko-KR"/>
        </w:rPr>
        <w:t>or BWP switching</w:t>
      </w:r>
      <w:r w:rsidR="009B19B4">
        <w:rPr>
          <w:rFonts w:eastAsia="바탕"/>
          <w:sz w:val="22"/>
          <w:szCs w:val="22"/>
          <w:lang w:eastAsia="ko-KR"/>
        </w:rPr>
        <w:t>)</w:t>
      </w:r>
      <w:r w:rsidR="00476538" w:rsidRPr="00476538">
        <w:rPr>
          <w:rFonts w:eastAsia="바탕"/>
          <w:sz w:val="22"/>
          <w:szCs w:val="22"/>
          <w:lang w:eastAsia="ko-KR"/>
        </w:rPr>
        <w:t xml:space="preserve"> message</w:t>
      </w:r>
      <w:r w:rsidR="004D4C92">
        <w:rPr>
          <w:rFonts w:eastAsia="바탕"/>
          <w:sz w:val="22"/>
          <w:szCs w:val="22"/>
          <w:lang w:eastAsia="ko-KR"/>
        </w:rPr>
        <w:t xml:space="preserve"> to each UE</w:t>
      </w:r>
      <w:r w:rsidR="00476538" w:rsidRPr="00476538">
        <w:rPr>
          <w:rFonts w:eastAsia="바탕"/>
          <w:sz w:val="22"/>
          <w:szCs w:val="22"/>
          <w:lang w:eastAsia="ko-KR"/>
        </w:rPr>
        <w:t xml:space="preserve"> individually.</w:t>
      </w:r>
      <w:r w:rsidR="009B19B4">
        <w:rPr>
          <w:rFonts w:eastAsia="바탕"/>
          <w:sz w:val="22"/>
          <w:szCs w:val="22"/>
          <w:lang w:eastAsia="ko-KR"/>
        </w:rPr>
        <w:t xml:space="preserve"> Therefore, </w:t>
      </w:r>
      <w:r w:rsidR="009B19B4" w:rsidRPr="009B19B4">
        <w:rPr>
          <w:rFonts w:eastAsia="바탕"/>
          <w:sz w:val="22"/>
          <w:szCs w:val="22"/>
          <w:lang w:eastAsia="ko-KR"/>
        </w:rPr>
        <w:t xml:space="preserve">it would be beneficial to use group-common DCI (or MAC CE) for indicating </w:t>
      </w:r>
      <w:r w:rsidR="009B19B4">
        <w:rPr>
          <w:rFonts w:eastAsia="바탕"/>
          <w:sz w:val="22"/>
          <w:szCs w:val="22"/>
          <w:lang w:eastAsia="ko-KR"/>
        </w:rPr>
        <w:t>SCell (de)activation or BWP switching</w:t>
      </w:r>
      <w:r w:rsidR="009B19B4" w:rsidRPr="009B19B4">
        <w:rPr>
          <w:rFonts w:eastAsia="바탕"/>
          <w:sz w:val="22"/>
          <w:szCs w:val="22"/>
          <w:lang w:eastAsia="ko-KR"/>
        </w:rPr>
        <w:t>.</w:t>
      </w:r>
      <w:r w:rsidR="009B19B4">
        <w:rPr>
          <w:rFonts w:eastAsia="바탕"/>
          <w:sz w:val="22"/>
          <w:szCs w:val="22"/>
          <w:lang w:eastAsia="ko-KR"/>
        </w:rPr>
        <w:t xml:space="preserve"> In addition, considering BWP switching delay and limited number of BWPs that can be configured per a serving cell, it can be taken into accou</w:t>
      </w:r>
      <w:r w:rsidR="009C446E">
        <w:rPr>
          <w:rFonts w:eastAsia="바탕"/>
          <w:sz w:val="22"/>
          <w:szCs w:val="22"/>
          <w:lang w:eastAsia="ko-KR"/>
        </w:rPr>
        <w:t xml:space="preserve">nt to reduce gNB’s power consumption by dynamically adjusting the bandwidth of a </w:t>
      </w:r>
      <w:r w:rsidR="009C446E" w:rsidRPr="004D4C92">
        <w:rPr>
          <w:rFonts w:eastAsia="바탕"/>
          <w:sz w:val="22"/>
          <w:szCs w:val="22"/>
          <w:lang w:eastAsia="ko-KR"/>
        </w:rPr>
        <w:t xml:space="preserve">given BWP instead of BWP switching (e.g., by turning on/off RB set(s) configured as in </w:t>
      </w:r>
      <w:r w:rsidR="009C446E" w:rsidRPr="004D4C92">
        <w:rPr>
          <w:rFonts w:ascii="Times" w:hAnsi="Times"/>
          <w:i/>
          <w:iCs/>
          <w:sz w:val="22"/>
          <w:szCs w:val="22"/>
        </w:rPr>
        <w:t>RB-Set-Configuration</w:t>
      </w:r>
      <w:r w:rsidR="009C446E" w:rsidRPr="004D4C92">
        <w:rPr>
          <w:rFonts w:eastAsia="바탕"/>
          <w:sz w:val="22"/>
          <w:szCs w:val="22"/>
          <w:lang w:eastAsia="ko-KR"/>
        </w:rPr>
        <w:t>).</w:t>
      </w:r>
    </w:p>
    <w:p w14:paraId="4ABFC197" w14:textId="77777777" w:rsidR="004237F8" w:rsidRDefault="004237F8" w:rsidP="00D32D87">
      <w:pPr>
        <w:spacing w:before="120" w:after="120" w:line="240" w:lineRule="auto"/>
        <w:ind w:left="0" w:firstLineChars="100" w:firstLine="220"/>
        <w:rPr>
          <w:rFonts w:eastAsia="바탕"/>
          <w:sz w:val="22"/>
          <w:szCs w:val="22"/>
          <w:lang w:eastAsia="ko-KR"/>
        </w:rPr>
      </w:pPr>
    </w:p>
    <w:p w14:paraId="4E15AFC4" w14:textId="34AF64D4" w:rsidR="009C446E" w:rsidRDefault="009C446E" w:rsidP="009C446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#7</w:t>
      </w:r>
      <w:r w:rsidRPr="002B431A">
        <w:rPr>
          <w:rFonts w:eastAsia="바탕"/>
          <w:b/>
          <w:sz w:val="22"/>
          <w:szCs w:val="22"/>
          <w:lang w:eastAsia="ko-KR"/>
        </w:rPr>
        <w:t>:</w:t>
      </w:r>
      <w:r w:rsidRPr="00BB5598">
        <w:t xml:space="preserve"> </w:t>
      </w:r>
      <w:r>
        <w:rPr>
          <w:rFonts w:eastAsia="바탕"/>
          <w:b/>
          <w:sz w:val="22"/>
          <w:szCs w:val="22"/>
          <w:lang w:eastAsia="ko-KR"/>
        </w:rPr>
        <w:t>Consider to enhance indication methods for deactivati</w:t>
      </w:r>
      <w:r w:rsidR="00276AD1">
        <w:rPr>
          <w:rFonts w:eastAsia="바탕"/>
          <w:b/>
          <w:sz w:val="22"/>
          <w:szCs w:val="22"/>
          <w:lang w:eastAsia="ko-KR"/>
        </w:rPr>
        <w:t>ng</w:t>
      </w:r>
      <w:r>
        <w:rPr>
          <w:rFonts w:eastAsia="바탕"/>
          <w:b/>
          <w:sz w:val="22"/>
          <w:szCs w:val="22"/>
          <w:lang w:eastAsia="ko-KR"/>
        </w:rPr>
        <w:t xml:space="preserve"> frequency domain resources (e.g., SCell (de)activation or BWP switching via group-common DCI or MAC CE) or for adjust</w:t>
      </w:r>
      <w:r w:rsidR="00276AD1">
        <w:rPr>
          <w:rFonts w:eastAsia="바탕"/>
          <w:b/>
          <w:sz w:val="22"/>
          <w:szCs w:val="22"/>
          <w:lang w:eastAsia="ko-KR"/>
        </w:rPr>
        <w:t>ing</w:t>
      </w:r>
      <w:r>
        <w:rPr>
          <w:rFonts w:eastAsia="바탕"/>
          <w:b/>
          <w:sz w:val="22"/>
          <w:szCs w:val="22"/>
          <w:lang w:eastAsia="ko-KR"/>
        </w:rPr>
        <w:t xml:space="preserve"> the bandwidth of a given BWP</w:t>
      </w:r>
      <w:r w:rsidRPr="00721DA1">
        <w:rPr>
          <w:rFonts w:eastAsia="바탕"/>
          <w:b/>
          <w:sz w:val="22"/>
          <w:szCs w:val="22"/>
          <w:lang w:eastAsia="ko-KR"/>
        </w:rPr>
        <w:t>.</w:t>
      </w:r>
    </w:p>
    <w:p w14:paraId="72FC249E" w14:textId="77777777" w:rsidR="009C446E" w:rsidRPr="009C446E" w:rsidRDefault="009C446E" w:rsidP="00D32D87">
      <w:pPr>
        <w:spacing w:before="120" w:after="120" w:line="240" w:lineRule="auto"/>
        <w:ind w:left="0" w:firstLineChars="100" w:firstLine="220"/>
        <w:rPr>
          <w:rFonts w:eastAsia="바탕"/>
          <w:sz w:val="22"/>
          <w:szCs w:val="22"/>
          <w:lang w:eastAsia="ko-KR"/>
        </w:rPr>
      </w:pPr>
    </w:p>
    <w:p w14:paraId="042B484F" w14:textId="2BF1960C" w:rsidR="00BC4AA8" w:rsidRPr="00FE2B0D" w:rsidRDefault="00BC4AA8" w:rsidP="00BC4AA8">
      <w:pPr>
        <w:pStyle w:val="1"/>
        <w:numPr>
          <w:ilvl w:val="1"/>
          <w:numId w:val="1"/>
        </w:numPr>
        <w:spacing w:before="300"/>
        <w:rPr>
          <w:rFonts w:eastAsia="바탕" w:cs="Arial"/>
          <w:b/>
          <w:lang w:eastAsia="ko-KR"/>
        </w:rPr>
      </w:pPr>
      <w:r>
        <w:rPr>
          <w:rFonts w:eastAsia="바탕" w:cs="Arial"/>
          <w:b/>
          <w:bCs/>
          <w:lang w:val="en-US" w:eastAsia="ko-KR"/>
        </w:rPr>
        <w:t>NES techniques in power domain</w:t>
      </w:r>
    </w:p>
    <w:p w14:paraId="008535CA" w14:textId="7872A04A" w:rsidR="004A0123" w:rsidRDefault="004D4C92"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gNB may reduce power consumption by control</w:t>
      </w:r>
      <w:r w:rsidR="004A0123">
        <w:rPr>
          <w:rFonts w:eastAsia="바탕"/>
          <w:sz w:val="22"/>
          <w:szCs w:val="22"/>
          <w:lang w:eastAsia="ko-KR"/>
        </w:rPr>
        <w:t>ling</w:t>
      </w:r>
      <w:r>
        <w:rPr>
          <w:rFonts w:eastAsia="바탕" w:hint="eastAsia"/>
          <w:sz w:val="22"/>
          <w:szCs w:val="22"/>
          <w:lang w:eastAsia="ko-KR"/>
        </w:rPr>
        <w:t xml:space="preserve"> transmission power of SSB, </w:t>
      </w:r>
      <w:r w:rsidR="004A0123">
        <w:rPr>
          <w:rFonts w:eastAsia="바탕"/>
          <w:sz w:val="22"/>
          <w:szCs w:val="22"/>
          <w:lang w:eastAsia="ko-KR"/>
        </w:rPr>
        <w:t xml:space="preserve">NZP </w:t>
      </w:r>
      <w:r>
        <w:rPr>
          <w:rFonts w:eastAsia="바탕" w:hint="eastAsia"/>
          <w:sz w:val="22"/>
          <w:szCs w:val="22"/>
          <w:lang w:eastAsia="ko-KR"/>
        </w:rPr>
        <w:t>CSI-RS, or PDSCH/DM</w:t>
      </w:r>
      <w:r>
        <w:rPr>
          <w:rFonts w:eastAsia="바탕"/>
          <w:sz w:val="22"/>
          <w:szCs w:val="22"/>
          <w:lang w:eastAsia="ko-KR"/>
        </w:rPr>
        <w:t>-</w:t>
      </w:r>
      <w:r>
        <w:rPr>
          <w:rFonts w:eastAsia="바탕" w:hint="eastAsia"/>
          <w:sz w:val="22"/>
          <w:szCs w:val="22"/>
          <w:lang w:eastAsia="ko-KR"/>
        </w:rPr>
        <w:t xml:space="preserve">RS. </w:t>
      </w:r>
      <w:r>
        <w:rPr>
          <w:rFonts w:eastAsia="바탕"/>
          <w:sz w:val="22"/>
          <w:szCs w:val="22"/>
          <w:lang w:eastAsia="ko-KR"/>
        </w:rPr>
        <w:t xml:space="preserve">As to PDSCH/DM-RS (and potentially PT-RS), no additional UE behaviour is foreseen even </w:t>
      </w:r>
      <w:r w:rsidR="00CF1957">
        <w:rPr>
          <w:rFonts w:eastAsia="바탕"/>
          <w:sz w:val="22"/>
          <w:szCs w:val="22"/>
          <w:lang w:eastAsia="ko-KR"/>
        </w:rPr>
        <w:t>if</w:t>
      </w:r>
      <w:r>
        <w:rPr>
          <w:rFonts w:eastAsia="바탕"/>
          <w:sz w:val="22"/>
          <w:szCs w:val="22"/>
          <w:lang w:eastAsia="ko-KR"/>
        </w:rPr>
        <w:t xml:space="preserve"> gNB changes transmit power of those DL signals/channels since UE </w:t>
      </w:r>
      <w:r w:rsidR="004A0123">
        <w:rPr>
          <w:rFonts w:eastAsia="바탕"/>
          <w:sz w:val="22"/>
          <w:szCs w:val="22"/>
          <w:lang w:eastAsia="ko-KR"/>
        </w:rPr>
        <w:t xml:space="preserve">performs channel estimation and </w:t>
      </w:r>
      <w:r>
        <w:rPr>
          <w:rFonts w:eastAsia="바탕"/>
          <w:sz w:val="22"/>
          <w:szCs w:val="22"/>
          <w:lang w:eastAsia="ko-KR"/>
        </w:rPr>
        <w:t>decodes PDSCH dat</w:t>
      </w:r>
      <w:bookmarkStart w:id="3" w:name="_GoBack"/>
      <w:bookmarkEnd w:id="3"/>
      <w:r>
        <w:rPr>
          <w:rFonts w:eastAsia="바탕"/>
          <w:sz w:val="22"/>
          <w:szCs w:val="22"/>
          <w:lang w:eastAsia="ko-KR"/>
        </w:rPr>
        <w:t xml:space="preserve">a based on UE-specific </w:t>
      </w:r>
      <w:r w:rsidR="002F55A1">
        <w:rPr>
          <w:rFonts w:eastAsia="바탕"/>
          <w:sz w:val="22"/>
          <w:szCs w:val="22"/>
          <w:lang w:eastAsia="ko-KR"/>
        </w:rPr>
        <w:t>reference signals</w:t>
      </w:r>
      <w:r w:rsidR="004A0123">
        <w:rPr>
          <w:rFonts w:eastAsia="바탕"/>
          <w:sz w:val="22"/>
          <w:szCs w:val="22"/>
          <w:lang w:eastAsia="ko-KR"/>
        </w:rPr>
        <w:t>.</w:t>
      </w:r>
    </w:p>
    <w:p w14:paraId="16779211" w14:textId="4398A6E4" w:rsidR="00BC4AA8" w:rsidRDefault="004A0123" w:rsidP="00D32D87">
      <w:pPr>
        <w:spacing w:before="120" w:after="120" w:line="240" w:lineRule="auto"/>
        <w:ind w:left="0" w:firstLineChars="100" w:firstLine="220"/>
        <w:rPr>
          <w:rFonts w:eastAsia="바탕"/>
          <w:iCs/>
          <w:sz w:val="22"/>
          <w:szCs w:val="22"/>
          <w:lang w:eastAsia="ko-KR"/>
        </w:rPr>
      </w:pPr>
      <w:r>
        <w:rPr>
          <w:rFonts w:eastAsia="바탕"/>
          <w:sz w:val="22"/>
          <w:szCs w:val="22"/>
          <w:lang w:eastAsia="ko-KR"/>
        </w:rPr>
        <w:t>However</w:t>
      </w:r>
      <w:r w:rsidR="004D4C92">
        <w:rPr>
          <w:rFonts w:eastAsia="바탕"/>
          <w:sz w:val="22"/>
          <w:szCs w:val="22"/>
          <w:lang w:eastAsia="ko-KR"/>
        </w:rPr>
        <w:t xml:space="preserve">, </w:t>
      </w:r>
      <w:r>
        <w:rPr>
          <w:rFonts w:eastAsia="바탕"/>
          <w:sz w:val="22"/>
          <w:szCs w:val="22"/>
          <w:lang w:eastAsia="ko-KR"/>
        </w:rPr>
        <w:t xml:space="preserve">as to SSB and NZP CSI-RS, if gNB dynamically changes their transmission power, it seems necessary to inform UE changed transmit power values with a new signaling method. It is noted that according to current NR specification, SSB power is configured as </w:t>
      </w:r>
      <w:r w:rsidRPr="004A0123">
        <w:rPr>
          <w:rFonts w:eastAsia="바탕" w:hint="eastAsia"/>
          <w:i/>
          <w:iCs/>
          <w:sz w:val="22"/>
          <w:szCs w:val="22"/>
          <w:lang w:eastAsia="ko-KR"/>
        </w:rPr>
        <w:t>ss-PBCH-BlockPower</w:t>
      </w:r>
      <w:r>
        <w:rPr>
          <w:rFonts w:eastAsia="바탕"/>
          <w:sz w:val="22"/>
          <w:szCs w:val="22"/>
          <w:lang w:eastAsia="ko-KR"/>
        </w:rPr>
        <w:t xml:space="preserve"> parameter and NZP CSI-RS power is configured with </w:t>
      </w:r>
      <w:r w:rsidRPr="004A0123">
        <w:rPr>
          <w:rFonts w:eastAsia="바탕" w:hint="eastAsia"/>
          <w:i/>
          <w:iCs/>
          <w:sz w:val="22"/>
          <w:szCs w:val="22"/>
          <w:lang w:eastAsia="ko-KR"/>
        </w:rPr>
        <w:t>powerControlOffsetSS</w:t>
      </w:r>
      <w:r w:rsidRPr="004A0123">
        <w:rPr>
          <w:rFonts w:eastAsia="바탕"/>
          <w:iCs/>
          <w:sz w:val="22"/>
          <w:szCs w:val="22"/>
          <w:lang w:eastAsia="ko-KR"/>
        </w:rPr>
        <w:t xml:space="preserve"> </w:t>
      </w:r>
      <w:r>
        <w:rPr>
          <w:rFonts w:eastAsia="바탕"/>
          <w:iCs/>
          <w:sz w:val="22"/>
          <w:szCs w:val="22"/>
          <w:lang w:eastAsia="ko-KR"/>
        </w:rPr>
        <w:t xml:space="preserve">parameter </w:t>
      </w:r>
      <w:r w:rsidRPr="004A0123">
        <w:rPr>
          <w:rFonts w:eastAsia="바탕"/>
          <w:iCs/>
          <w:sz w:val="22"/>
          <w:szCs w:val="22"/>
          <w:lang w:eastAsia="ko-KR"/>
        </w:rPr>
        <w:t>per CSI-RS resource as the offset from SSB power.</w:t>
      </w:r>
      <w:r>
        <w:rPr>
          <w:rFonts w:eastAsia="바탕"/>
          <w:iCs/>
          <w:sz w:val="22"/>
          <w:szCs w:val="22"/>
          <w:lang w:eastAsia="ko-KR"/>
        </w:rPr>
        <w:t xml:space="preserve"> Furthermore, a</w:t>
      </w:r>
      <w:r w:rsidRPr="004A0123">
        <w:rPr>
          <w:rFonts w:eastAsia="바탕"/>
          <w:iCs/>
          <w:sz w:val="22"/>
          <w:szCs w:val="22"/>
          <w:lang w:eastAsia="ko-KR"/>
        </w:rPr>
        <w:t xml:space="preserve">t least following impacts need to be investigated if it is introduced to dynamically </w:t>
      </w:r>
      <w:r>
        <w:rPr>
          <w:rFonts w:eastAsia="바탕"/>
          <w:iCs/>
          <w:sz w:val="22"/>
          <w:szCs w:val="22"/>
          <w:lang w:eastAsia="ko-KR"/>
        </w:rPr>
        <w:t>change</w:t>
      </w:r>
      <w:r w:rsidRPr="004A0123">
        <w:rPr>
          <w:rFonts w:eastAsia="바탕"/>
          <w:iCs/>
          <w:sz w:val="22"/>
          <w:szCs w:val="22"/>
          <w:lang w:eastAsia="ko-KR"/>
        </w:rPr>
        <w:t xml:space="preserve"> </w:t>
      </w:r>
      <w:r>
        <w:rPr>
          <w:rFonts w:eastAsia="바탕"/>
          <w:iCs/>
          <w:sz w:val="22"/>
          <w:szCs w:val="22"/>
          <w:lang w:eastAsia="ko-KR"/>
        </w:rPr>
        <w:t>transmit</w:t>
      </w:r>
      <w:r w:rsidRPr="004A0123">
        <w:rPr>
          <w:rFonts w:eastAsia="바탕"/>
          <w:iCs/>
          <w:sz w:val="22"/>
          <w:szCs w:val="22"/>
          <w:lang w:eastAsia="ko-KR"/>
        </w:rPr>
        <w:t xml:space="preserve"> power </w:t>
      </w:r>
      <w:r>
        <w:rPr>
          <w:rFonts w:eastAsia="바탕"/>
          <w:iCs/>
          <w:sz w:val="22"/>
          <w:szCs w:val="22"/>
          <w:lang w:eastAsia="ko-KR"/>
        </w:rPr>
        <w:t>for</w:t>
      </w:r>
      <w:r w:rsidRPr="004A0123">
        <w:rPr>
          <w:rFonts w:eastAsia="바탕"/>
          <w:iCs/>
          <w:sz w:val="22"/>
          <w:szCs w:val="22"/>
          <w:lang w:eastAsia="ko-KR"/>
        </w:rPr>
        <w:t xml:space="preserve"> SSB</w:t>
      </w:r>
      <w:r>
        <w:rPr>
          <w:rFonts w:eastAsia="바탕"/>
          <w:iCs/>
          <w:sz w:val="22"/>
          <w:szCs w:val="22"/>
          <w:lang w:eastAsia="ko-KR"/>
        </w:rPr>
        <w:t xml:space="preserve"> or NZP </w:t>
      </w:r>
      <w:r w:rsidRPr="004A0123">
        <w:rPr>
          <w:rFonts w:eastAsia="바탕"/>
          <w:iCs/>
          <w:sz w:val="22"/>
          <w:szCs w:val="22"/>
          <w:lang w:eastAsia="ko-KR"/>
        </w:rPr>
        <w:t>CSI-RS.</w:t>
      </w:r>
    </w:p>
    <w:p w14:paraId="4D5002C9" w14:textId="6F9C06CD"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Pr>
          <w:rFonts w:ascii="Times New Roman" w:hAnsi="Times New Roman"/>
          <w:iCs/>
          <w:sz w:val="22"/>
          <w:szCs w:val="22"/>
          <w:lang w:val="en-GB" w:eastAsia="ko-KR"/>
        </w:rPr>
        <w:t>Update of</w:t>
      </w:r>
      <w:r w:rsidRPr="004A0123">
        <w:rPr>
          <w:rFonts w:ascii="Times New Roman" w:hAnsi="Times New Roman"/>
          <w:iCs/>
          <w:sz w:val="22"/>
          <w:szCs w:val="22"/>
          <w:lang w:val="en-GB" w:eastAsia="ko-KR"/>
        </w:rPr>
        <w:t xml:space="preserve"> path</w:t>
      </w:r>
      <w:r>
        <w:rPr>
          <w:rFonts w:ascii="Times New Roman" w:hAnsi="Times New Roman"/>
          <w:iCs/>
          <w:sz w:val="22"/>
          <w:szCs w:val="22"/>
          <w:lang w:val="en-GB" w:eastAsia="ko-KR"/>
        </w:rPr>
        <w:t>-</w:t>
      </w:r>
      <w:r w:rsidRPr="004A0123">
        <w:rPr>
          <w:rFonts w:ascii="Times New Roman" w:hAnsi="Times New Roman"/>
          <w:iCs/>
          <w:sz w:val="22"/>
          <w:szCs w:val="22"/>
          <w:lang w:val="en-GB" w:eastAsia="ko-KR"/>
        </w:rPr>
        <w:t>loss estimation</w:t>
      </w:r>
    </w:p>
    <w:p w14:paraId="1187AFCA" w14:textId="44ABFB24"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t xml:space="preserve">Cell </w:t>
      </w:r>
      <w:r>
        <w:rPr>
          <w:rFonts w:ascii="Times New Roman" w:hAnsi="Times New Roman"/>
          <w:iCs/>
          <w:sz w:val="22"/>
          <w:szCs w:val="22"/>
          <w:lang w:val="en-GB" w:eastAsia="ko-KR"/>
        </w:rPr>
        <w:t>identification/</w:t>
      </w:r>
      <w:r w:rsidRPr="004A0123">
        <w:rPr>
          <w:rFonts w:ascii="Times New Roman" w:hAnsi="Times New Roman"/>
          <w:iCs/>
          <w:sz w:val="22"/>
          <w:szCs w:val="22"/>
          <w:lang w:val="en-GB" w:eastAsia="ko-KR"/>
        </w:rPr>
        <w:t>coverage</w:t>
      </w:r>
    </w:p>
    <w:p w14:paraId="1D6F98E6" w14:textId="77777777" w:rsidR="004A0123" w:rsidRPr="004A0123" w:rsidRDefault="004A0123" w:rsidP="004A0123">
      <w:pPr>
        <w:pStyle w:val="ac"/>
        <w:numPr>
          <w:ilvl w:val="0"/>
          <w:numId w:val="20"/>
        </w:numPr>
        <w:spacing w:before="120" w:after="120" w:line="240" w:lineRule="auto"/>
        <w:ind w:leftChars="0"/>
        <w:rPr>
          <w:rFonts w:ascii="Times New Roman" w:hAnsi="Times New Roman"/>
          <w:iCs/>
          <w:sz w:val="22"/>
          <w:szCs w:val="22"/>
          <w:lang w:val="en-GB" w:eastAsia="ko-KR"/>
        </w:rPr>
      </w:pPr>
      <w:r w:rsidRPr="004A0123">
        <w:rPr>
          <w:rFonts w:ascii="Times New Roman" w:hAnsi="Times New Roman"/>
          <w:iCs/>
          <w:sz w:val="22"/>
          <w:szCs w:val="22"/>
          <w:lang w:val="en-GB" w:eastAsia="ko-KR"/>
        </w:rPr>
        <w:t>RRM/CSI measurement</w:t>
      </w:r>
    </w:p>
    <w:p w14:paraId="232D2881" w14:textId="77777777" w:rsidR="00BC4AA8" w:rsidRDefault="00BC4AA8" w:rsidP="00D32D87">
      <w:pPr>
        <w:spacing w:before="120" w:after="120" w:line="240" w:lineRule="auto"/>
        <w:ind w:left="0" w:firstLineChars="100" w:firstLine="220"/>
        <w:rPr>
          <w:rFonts w:eastAsia="바탕"/>
          <w:sz w:val="22"/>
          <w:szCs w:val="22"/>
          <w:lang w:eastAsia="ko-KR"/>
        </w:rPr>
      </w:pPr>
    </w:p>
    <w:p w14:paraId="3F5EF99A" w14:textId="12CB4E1F" w:rsidR="004A0123" w:rsidRDefault="004A0123" w:rsidP="004A0123">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#8</w:t>
      </w:r>
      <w:r w:rsidRPr="002B431A">
        <w:rPr>
          <w:rFonts w:eastAsia="바탕"/>
          <w:b/>
          <w:sz w:val="22"/>
          <w:szCs w:val="22"/>
          <w:lang w:eastAsia="ko-KR"/>
        </w:rPr>
        <w:t>:</w:t>
      </w:r>
      <w:r w:rsidRPr="00BB5598">
        <w:t xml:space="preserve"> </w:t>
      </w:r>
      <w:r w:rsidRPr="004A0123">
        <w:rPr>
          <w:rFonts w:eastAsia="바탕"/>
          <w:b/>
          <w:sz w:val="22"/>
          <w:szCs w:val="22"/>
          <w:lang w:eastAsia="ko-KR"/>
        </w:rPr>
        <w:t xml:space="preserve">Investigate impacts of power adaptation for SSB and/or </w:t>
      </w:r>
      <w:r w:rsidR="00C96F9E">
        <w:rPr>
          <w:rFonts w:eastAsia="바탕"/>
          <w:b/>
          <w:sz w:val="22"/>
          <w:szCs w:val="22"/>
          <w:lang w:eastAsia="ko-KR"/>
        </w:rPr>
        <w:t xml:space="preserve">NZP </w:t>
      </w:r>
      <w:r w:rsidRPr="004A0123">
        <w:rPr>
          <w:rFonts w:eastAsia="바탕"/>
          <w:b/>
          <w:sz w:val="22"/>
          <w:szCs w:val="22"/>
          <w:lang w:eastAsia="ko-KR"/>
        </w:rPr>
        <w:t>CSI-RS if transmi</w:t>
      </w:r>
      <w:r>
        <w:rPr>
          <w:rFonts w:eastAsia="바탕"/>
          <w:b/>
          <w:sz w:val="22"/>
          <w:szCs w:val="22"/>
          <w:lang w:eastAsia="ko-KR"/>
        </w:rPr>
        <w:t>t</w:t>
      </w:r>
      <w:r w:rsidRPr="004A0123">
        <w:rPr>
          <w:rFonts w:eastAsia="바탕"/>
          <w:b/>
          <w:sz w:val="22"/>
          <w:szCs w:val="22"/>
          <w:lang w:eastAsia="ko-KR"/>
        </w:rPr>
        <w:t xml:space="preserve"> power for SSB and/or </w:t>
      </w:r>
      <w:r w:rsidR="00C96F9E">
        <w:rPr>
          <w:rFonts w:eastAsia="바탕"/>
          <w:b/>
          <w:sz w:val="22"/>
          <w:szCs w:val="22"/>
          <w:lang w:eastAsia="ko-KR"/>
        </w:rPr>
        <w:t xml:space="preserve">NZP </w:t>
      </w:r>
      <w:r w:rsidRPr="004A0123">
        <w:rPr>
          <w:rFonts w:eastAsia="바탕"/>
          <w:b/>
          <w:sz w:val="22"/>
          <w:szCs w:val="22"/>
          <w:lang w:eastAsia="ko-KR"/>
        </w:rPr>
        <w:t>CSI-RS can be dynamically changed</w:t>
      </w:r>
      <w:r w:rsidRPr="00721DA1">
        <w:rPr>
          <w:rFonts w:eastAsia="바탕"/>
          <w:b/>
          <w:sz w:val="22"/>
          <w:szCs w:val="22"/>
          <w:lang w:eastAsia="ko-KR"/>
        </w:rPr>
        <w:t>.</w:t>
      </w:r>
    </w:p>
    <w:p w14:paraId="62D15A2D" w14:textId="77777777" w:rsidR="004A0123" w:rsidRPr="004A0123" w:rsidRDefault="004A0123"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1363E2EF"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003A8E">
        <w:rPr>
          <w:rFonts w:eastAsia="바탕"/>
          <w:bCs/>
          <w:sz w:val="22"/>
          <w:szCs w:val="22"/>
          <w:lang w:val="en-US" w:eastAsia="ko-KR"/>
        </w:rPr>
        <w:t>physical layer techniques for network energy savings</w:t>
      </w:r>
      <w:r>
        <w:rPr>
          <w:rFonts w:eastAsia="바탕"/>
          <w:sz w:val="22"/>
          <w:szCs w:val="22"/>
          <w:lang w:eastAsia="ko-KR"/>
        </w:rPr>
        <w:t xml:space="preserve"> </w:t>
      </w:r>
      <w:r w:rsidR="0091245C">
        <w:rPr>
          <w:rFonts w:eastAsia="바탕"/>
          <w:sz w:val="22"/>
          <w:szCs w:val="22"/>
          <w:lang w:eastAsia="ko-KR"/>
        </w:rPr>
        <w:t xml:space="preserve">were discussed, </w:t>
      </w:r>
      <w:r w:rsidR="00BC0709">
        <w:rPr>
          <w:rFonts w:eastAsia="바탕"/>
          <w:bCs/>
          <w:sz w:val="22"/>
          <w:szCs w:val="22"/>
          <w:lang w:val="en-US" w:eastAsia="ko-KR"/>
        </w:rPr>
        <w:t xml:space="preserve">and the followings </w:t>
      </w:r>
      <w:r w:rsidR="000E3140">
        <w:rPr>
          <w:rFonts w:eastAsia="바탕"/>
          <w:bCs/>
          <w:sz w:val="22"/>
          <w:szCs w:val="22"/>
          <w:lang w:val="en-US" w:eastAsia="ko-KR"/>
        </w:rPr>
        <w:t xml:space="preserve">were </w:t>
      </w:r>
      <w:r w:rsidR="00BC0709">
        <w:rPr>
          <w:rFonts w:eastAsia="바탕"/>
          <w:bCs/>
          <w:sz w:val="22"/>
          <w:szCs w:val="22"/>
          <w:lang w:val="en-US" w:eastAsia="ko-KR"/>
        </w:rPr>
        <w:t>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1D489CF7" w14:textId="05BA6250" w:rsidR="008718C6" w:rsidRPr="005B000A" w:rsidRDefault="008718C6" w:rsidP="00F76283">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NES techniques in spatial domain</w:t>
      </w:r>
    </w:p>
    <w:p w14:paraId="10EF8074" w14:textId="77777777" w:rsidR="008718C6" w:rsidRDefault="008718C6" w:rsidP="008718C6">
      <w:pPr>
        <w:spacing w:before="120" w:after="120" w:line="240" w:lineRule="auto"/>
        <w:ind w:left="0" w:firstLineChars="100" w:firstLine="216"/>
        <w:rPr>
          <w:rFonts w:eastAsia="바탕"/>
          <w:b/>
          <w:iCs/>
          <w:sz w:val="22"/>
          <w:szCs w:val="22"/>
          <w:lang w:val="en-US" w:eastAsia="ko-KR"/>
        </w:rPr>
      </w:pPr>
      <w:r>
        <w:rPr>
          <w:rFonts w:eastAsia="바탕"/>
          <w:b/>
          <w:sz w:val="22"/>
          <w:szCs w:val="22"/>
          <w:lang w:eastAsia="ko-KR"/>
        </w:rPr>
        <w:t>Proposal #1</w:t>
      </w:r>
      <w:r w:rsidRPr="002B431A">
        <w:rPr>
          <w:rFonts w:eastAsia="바탕"/>
          <w:b/>
          <w:sz w:val="22"/>
          <w:szCs w:val="22"/>
          <w:lang w:eastAsia="ko-KR"/>
        </w:rPr>
        <w:t xml:space="preserve">: </w:t>
      </w:r>
      <w:r w:rsidRPr="00E76FC2">
        <w:rPr>
          <w:rFonts w:eastAsia="바탕" w:hint="eastAsia"/>
          <w:b/>
          <w:sz w:val="22"/>
          <w:szCs w:val="22"/>
          <w:lang w:eastAsia="ko-KR"/>
        </w:rPr>
        <w:t xml:space="preserve">It </w:t>
      </w:r>
      <w:r>
        <w:rPr>
          <w:rFonts w:eastAsia="바탕"/>
          <w:b/>
          <w:sz w:val="22"/>
          <w:szCs w:val="22"/>
          <w:lang w:eastAsia="ko-KR"/>
        </w:rPr>
        <w:t>is</w:t>
      </w:r>
      <w:r w:rsidRPr="00E76FC2">
        <w:rPr>
          <w:rFonts w:eastAsia="바탕" w:hint="eastAsia"/>
          <w:b/>
          <w:sz w:val="22"/>
          <w:szCs w:val="22"/>
          <w:lang w:eastAsia="ko-KR"/>
        </w:rPr>
        <w:t xml:space="preserve"> beneficial to dynamically adjust the number of </w:t>
      </w:r>
      <w:r w:rsidRPr="00E76FC2">
        <w:rPr>
          <w:rFonts w:eastAsia="바탕"/>
          <w:b/>
          <w:sz w:val="22"/>
          <w:szCs w:val="22"/>
          <w:lang w:eastAsia="ko-KR"/>
        </w:rPr>
        <w:t xml:space="preserve">gNB’s </w:t>
      </w:r>
      <w:r w:rsidRPr="00E76FC2">
        <w:rPr>
          <w:rFonts w:eastAsia="바탕" w:hint="eastAsia"/>
          <w:b/>
          <w:sz w:val="22"/>
          <w:szCs w:val="22"/>
          <w:lang w:eastAsia="ko-KR"/>
        </w:rPr>
        <w:t>activated antenna elements, in terms of network energy savings.</w:t>
      </w:r>
    </w:p>
    <w:p w14:paraId="09A03E87"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#2</w:t>
      </w:r>
      <w:r w:rsidRPr="002B431A">
        <w:rPr>
          <w:rFonts w:eastAsia="바탕"/>
          <w:b/>
          <w:sz w:val="22"/>
          <w:szCs w:val="22"/>
          <w:lang w:eastAsia="ko-KR"/>
        </w:rPr>
        <w:t>:</w:t>
      </w:r>
      <w:r w:rsidRPr="00BB5598">
        <w:t xml:space="preserve"> </w:t>
      </w:r>
      <w:r w:rsidRPr="00BB5598">
        <w:rPr>
          <w:rFonts w:eastAsia="바탕"/>
          <w:b/>
          <w:sz w:val="22"/>
          <w:szCs w:val="22"/>
          <w:lang w:eastAsia="ko-KR"/>
        </w:rPr>
        <w:t>Study how to</w:t>
      </w:r>
      <w:r>
        <w:rPr>
          <w:rFonts w:eastAsia="바탕"/>
          <w:b/>
          <w:sz w:val="22"/>
          <w:szCs w:val="22"/>
          <w:lang w:eastAsia="ko-KR"/>
        </w:rPr>
        <w:t xml:space="preserve"> efficiently</w:t>
      </w:r>
      <w:r w:rsidRPr="00BB5598">
        <w:rPr>
          <w:rFonts w:eastAsia="바탕"/>
          <w:b/>
          <w:sz w:val="22"/>
          <w:szCs w:val="22"/>
          <w:lang w:eastAsia="ko-KR"/>
        </w:rPr>
        <w:t xml:space="preserve"> support chang</w:t>
      </w:r>
      <w:r>
        <w:rPr>
          <w:rFonts w:eastAsia="바탕"/>
          <w:b/>
          <w:sz w:val="22"/>
          <w:szCs w:val="22"/>
          <w:lang w:eastAsia="ko-KR"/>
        </w:rPr>
        <w:t xml:space="preserve">ing </w:t>
      </w:r>
      <w:r w:rsidRPr="00BB5598">
        <w:rPr>
          <w:rFonts w:eastAsia="바탕"/>
          <w:b/>
          <w:sz w:val="22"/>
          <w:szCs w:val="22"/>
          <w:lang w:eastAsia="ko-KR"/>
        </w:rPr>
        <w:t xml:space="preserve">the number of gNB’s </w:t>
      </w:r>
      <w:r w:rsidRPr="00796345">
        <w:rPr>
          <w:rFonts w:eastAsia="바탕"/>
          <w:b/>
          <w:sz w:val="22"/>
          <w:szCs w:val="22"/>
          <w:lang w:eastAsia="ko-KR"/>
        </w:rPr>
        <w:t xml:space="preserve">transmit </w:t>
      </w:r>
      <w:r w:rsidRPr="00BB5598">
        <w:rPr>
          <w:rFonts w:eastAsia="바탕"/>
          <w:b/>
          <w:sz w:val="22"/>
          <w:szCs w:val="22"/>
          <w:lang w:eastAsia="ko-KR"/>
        </w:rPr>
        <w:t xml:space="preserve">antenna elements (e.g., </w:t>
      </w:r>
      <w:r>
        <w:rPr>
          <w:rFonts w:eastAsia="바탕"/>
          <w:b/>
          <w:sz w:val="22"/>
          <w:szCs w:val="22"/>
          <w:lang w:eastAsia="ko-KR"/>
        </w:rPr>
        <w:t>by de</w:t>
      </w:r>
      <w:r w:rsidRPr="00BB5598">
        <w:rPr>
          <w:rFonts w:eastAsia="바탕"/>
          <w:b/>
          <w:sz w:val="22"/>
          <w:szCs w:val="22"/>
          <w:lang w:eastAsia="ko-KR"/>
        </w:rPr>
        <w:t xml:space="preserve">activating </w:t>
      </w:r>
      <w:r>
        <w:rPr>
          <w:rFonts w:eastAsia="바탕"/>
          <w:b/>
          <w:sz w:val="22"/>
          <w:szCs w:val="22"/>
          <w:lang w:eastAsia="ko-KR"/>
        </w:rPr>
        <w:t xml:space="preserve">a </w:t>
      </w:r>
      <w:r w:rsidRPr="00BB5598">
        <w:rPr>
          <w:rFonts w:eastAsia="바탕"/>
          <w:b/>
          <w:sz w:val="22"/>
          <w:szCs w:val="22"/>
          <w:lang w:eastAsia="ko-KR"/>
        </w:rPr>
        <w:t xml:space="preserve">NZP CSI-RS with </w:t>
      </w:r>
      <w:r>
        <w:rPr>
          <w:rFonts w:eastAsia="바탕"/>
          <w:b/>
          <w:sz w:val="22"/>
          <w:szCs w:val="22"/>
          <w:lang w:eastAsia="ko-KR"/>
        </w:rPr>
        <w:t>32</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w:t>
      </w:r>
      <w:r>
        <w:rPr>
          <w:rFonts w:eastAsia="바탕"/>
          <w:b/>
          <w:sz w:val="22"/>
          <w:szCs w:val="22"/>
          <w:lang w:eastAsia="ko-KR"/>
        </w:rPr>
        <w:t>while</w:t>
      </w:r>
      <w:r w:rsidRPr="00BB5598">
        <w:rPr>
          <w:rFonts w:eastAsia="바탕"/>
          <w:b/>
          <w:sz w:val="22"/>
          <w:szCs w:val="22"/>
          <w:lang w:eastAsia="ko-KR"/>
        </w:rPr>
        <w:t xml:space="preserve"> activating </w:t>
      </w:r>
      <w:r>
        <w:rPr>
          <w:rFonts w:eastAsia="바탕"/>
          <w:b/>
          <w:sz w:val="22"/>
          <w:szCs w:val="22"/>
          <w:lang w:eastAsia="ko-KR"/>
        </w:rPr>
        <w:t xml:space="preserve">another </w:t>
      </w:r>
      <w:r w:rsidRPr="00BB5598">
        <w:rPr>
          <w:rFonts w:eastAsia="바탕"/>
          <w:b/>
          <w:sz w:val="22"/>
          <w:szCs w:val="22"/>
          <w:lang w:eastAsia="ko-KR"/>
        </w:rPr>
        <w:t xml:space="preserve">NZP CSI-RS with </w:t>
      </w:r>
      <w:r>
        <w:rPr>
          <w:rFonts w:eastAsia="바탕"/>
          <w:b/>
          <w:sz w:val="22"/>
          <w:szCs w:val="22"/>
          <w:lang w:eastAsia="ko-KR"/>
        </w:rPr>
        <w:t>16</w:t>
      </w:r>
      <w:r w:rsidRPr="00BB5598">
        <w:rPr>
          <w:rFonts w:eastAsia="바탕"/>
          <w:b/>
          <w:sz w:val="22"/>
          <w:szCs w:val="22"/>
          <w:lang w:eastAsia="ko-KR"/>
        </w:rPr>
        <w:t xml:space="preserve"> </w:t>
      </w:r>
      <w:r>
        <w:rPr>
          <w:rFonts w:eastAsia="바탕"/>
          <w:b/>
          <w:sz w:val="22"/>
          <w:szCs w:val="22"/>
          <w:lang w:eastAsia="ko-KR"/>
        </w:rPr>
        <w:t>antenna port</w:t>
      </w:r>
      <w:r w:rsidRPr="00BB5598">
        <w:rPr>
          <w:rFonts w:eastAsia="바탕"/>
          <w:b/>
          <w:sz w:val="22"/>
          <w:szCs w:val="22"/>
          <w:lang w:eastAsia="ko-KR"/>
        </w:rPr>
        <w:t xml:space="preserve">s, or turning off 16 </w:t>
      </w:r>
      <w:r>
        <w:rPr>
          <w:rFonts w:eastAsia="바탕"/>
          <w:b/>
          <w:sz w:val="22"/>
          <w:szCs w:val="22"/>
          <w:lang w:eastAsia="ko-KR"/>
        </w:rPr>
        <w:t>antenna port</w:t>
      </w:r>
      <w:r w:rsidRPr="00BB5598">
        <w:rPr>
          <w:rFonts w:eastAsia="바탕"/>
          <w:b/>
          <w:sz w:val="22"/>
          <w:szCs w:val="22"/>
          <w:lang w:eastAsia="ko-KR"/>
        </w:rPr>
        <w:t xml:space="preserve">s out of 32 </w:t>
      </w:r>
      <w:r>
        <w:rPr>
          <w:rFonts w:eastAsia="바탕"/>
          <w:b/>
          <w:sz w:val="22"/>
          <w:szCs w:val="22"/>
          <w:lang w:eastAsia="ko-KR"/>
        </w:rPr>
        <w:t>antenna port</w:t>
      </w:r>
      <w:r w:rsidRPr="00BB5598">
        <w:rPr>
          <w:rFonts w:eastAsia="바탕"/>
          <w:b/>
          <w:sz w:val="22"/>
          <w:szCs w:val="22"/>
          <w:lang w:eastAsia="ko-KR"/>
        </w:rPr>
        <w:t xml:space="preserve">s configured for </w:t>
      </w:r>
      <w:r>
        <w:rPr>
          <w:rFonts w:eastAsia="바탕"/>
          <w:b/>
          <w:sz w:val="22"/>
          <w:szCs w:val="22"/>
          <w:lang w:eastAsia="ko-KR"/>
        </w:rPr>
        <w:t>the</w:t>
      </w:r>
      <w:r w:rsidRPr="00BB5598">
        <w:rPr>
          <w:rFonts w:eastAsia="바탕"/>
          <w:b/>
          <w:sz w:val="22"/>
          <w:szCs w:val="22"/>
          <w:lang w:eastAsia="ko-KR"/>
        </w:rPr>
        <w:t xml:space="preserve"> NZP CSI-RS).</w:t>
      </w:r>
    </w:p>
    <w:p w14:paraId="7137FA3B"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#3</w:t>
      </w:r>
      <w:r w:rsidRPr="002B431A">
        <w:rPr>
          <w:rFonts w:eastAsia="바탕"/>
          <w:b/>
          <w:sz w:val="22"/>
          <w:szCs w:val="22"/>
          <w:lang w:eastAsia="ko-KR"/>
        </w:rPr>
        <w:t>:</w:t>
      </w:r>
      <w:r w:rsidRPr="00BB5598">
        <w:t xml:space="preserve"> </w:t>
      </w:r>
      <w:r w:rsidRPr="006B540F">
        <w:rPr>
          <w:rFonts w:eastAsia="바탕"/>
          <w:b/>
          <w:sz w:val="22"/>
          <w:szCs w:val="22"/>
          <w:lang w:eastAsia="ko-KR"/>
        </w:rPr>
        <w:t>Discuss whether any enhancement</w:t>
      </w:r>
      <w:r>
        <w:rPr>
          <w:rFonts w:eastAsia="바탕"/>
          <w:b/>
          <w:sz w:val="22"/>
          <w:szCs w:val="22"/>
          <w:lang w:eastAsia="ko-KR"/>
        </w:rPr>
        <w:t>s</w:t>
      </w:r>
      <w:r w:rsidRPr="006B540F">
        <w:rPr>
          <w:rFonts w:eastAsia="바탕"/>
          <w:b/>
          <w:sz w:val="22"/>
          <w:szCs w:val="22"/>
          <w:lang w:eastAsia="ko-KR"/>
        </w:rPr>
        <w:t xml:space="preserve"> for UL signal/channel (e.g., SRS) transmission </w:t>
      </w:r>
      <w:r>
        <w:rPr>
          <w:rFonts w:eastAsia="바탕"/>
          <w:b/>
          <w:sz w:val="22"/>
          <w:szCs w:val="22"/>
          <w:lang w:eastAsia="ko-KR"/>
        </w:rPr>
        <w:t>are</w:t>
      </w:r>
      <w:r w:rsidRPr="006B540F">
        <w:rPr>
          <w:rFonts w:eastAsia="바탕"/>
          <w:b/>
          <w:sz w:val="22"/>
          <w:szCs w:val="22"/>
          <w:lang w:eastAsia="ko-KR"/>
        </w:rPr>
        <w:t xml:space="preserve"> </w:t>
      </w:r>
      <w:r>
        <w:rPr>
          <w:rFonts w:eastAsia="바탕"/>
          <w:b/>
          <w:sz w:val="22"/>
          <w:szCs w:val="22"/>
          <w:lang w:eastAsia="ko-KR"/>
        </w:rPr>
        <w:t>needed</w:t>
      </w:r>
      <w:r w:rsidRPr="006B540F">
        <w:rPr>
          <w:rFonts w:eastAsia="바탕"/>
          <w:b/>
          <w:sz w:val="22"/>
          <w:szCs w:val="22"/>
          <w:lang w:eastAsia="ko-KR"/>
        </w:rPr>
        <w:t xml:space="preserve"> depending on the number of gNB’s </w:t>
      </w:r>
      <w:r>
        <w:rPr>
          <w:rFonts w:eastAsia="바탕"/>
          <w:b/>
          <w:sz w:val="22"/>
          <w:szCs w:val="22"/>
          <w:lang w:eastAsia="ko-KR"/>
        </w:rPr>
        <w:t>receive</w:t>
      </w:r>
      <w:r w:rsidRPr="006B540F">
        <w:rPr>
          <w:rFonts w:eastAsia="바탕"/>
          <w:b/>
          <w:sz w:val="22"/>
          <w:szCs w:val="22"/>
          <w:lang w:eastAsia="ko-KR"/>
        </w:rPr>
        <w:t xml:space="preserve"> antenna elements.</w:t>
      </w:r>
    </w:p>
    <w:p w14:paraId="5A5A3B7A" w14:textId="2DD9541C" w:rsidR="008718C6" w:rsidRDefault="008718C6" w:rsidP="00F76283">
      <w:pPr>
        <w:spacing w:before="120" w:after="120" w:line="240" w:lineRule="auto"/>
        <w:ind w:left="0" w:firstLineChars="100" w:firstLine="216"/>
        <w:rPr>
          <w:rFonts w:eastAsia="바탕"/>
          <w:b/>
          <w:iCs/>
          <w:sz w:val="22"/>
          <w:szCs w:val="22"/>
          <w:lang w:val="en-US" w:eastAsia="ko-KR"/>
        </w:rPr>
      </w:pPr>
    </w:p>
    <w:p w14:paraId="6C96EEF6" w14:textId="00D446F6"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time</w:t>
      </w:r>
      <w:r w:rsidRPr="005B000A">
        <w:rPr>
          <w:rFonts w:eastAsia="바탕" w:hint="eastAsia"/>
          <w:b/>
          <w:sz w:val="22"/>
          <w:szCs w:val="22"/>
          <w:u w:val="single"/>
          <w:lang w:eastAsia="ko-KR"/>
        </w:rPr>
        <w:t xml:space="preserve"> domain</w:t>
      </w:r>
    </w:p>
    <w:p w14:paraId="039C054F"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#4</w:t>
      </w:r>
      <w:r w:rsidRPr="002B431A">
        <w:rPr>
          <w:rFonts w:eastAsia="바탕"/>
          <w:b/>
          <w:sz w:val="22"/>
          <w:szCs w:val="22"/>
          <w:lang w:eastAsia="ko-KR"/>
        </w:rPr>
        <w:t>:</w:t>
      </w:r>
      <w:r w:rsidRPr="00BB5598">
        <w:t xml:space="preserve"> </w:t>
      </w:r>
      <w:r w:rsidRPr="00721DA1">
        <w:rPr>
          <w:rFonts w:eastAsia="바탕"/>
          <w:b/>
          <w:sz w:val="22"/>
          <w:szCs w:val="22"/>
          <w:lang w:eastAsia="ko-KR"/>
        </w:rPr>
        <w:t xml:space="preserve">It </w:t>
      </w:r>
      <w:r>
        <w:rPr>
          <w:rFonts w:eastAsia="바탕"/>
          <w:b/>
          <w:sz w:val="22"/>
          <w:szCs w:val="22"/>
          <w:lang w:eastAsia="ko-KR"/>
        </w:rPr>
        <w:t>is</w:t>
      </w:r>
      <w:r w:rsidRPr="00721DA1">
        <w:rPr>
          <w:rFonts w:eastAsia="바탕"/>
          <w:b/>
          <w:sz w:val="22"/>
          <w:szCs w:val="22"/>
          <w:lang w:eastAsia="ko-KR"/>
        </w:rPr>
        <w:t xml:space="preserve"> beneficial to switch off gNB’s </w:t>
      </w:r>
      <w:r>
        <w:rPr>
          <w:rFonts w:eastAsia="바탕"/>
          <w:b/>
          <w:sz w:val="22"/>
          <w:szCs w:val="22"/>
          <w:lang w:eastAsia="ko-KR"/>
        </w:rPr>
        <w:t xml:space="preserve">periodic/semi-persistent </w:t>
      </w:r>
      <w:r w:rsidRPr="00721DA1">
        <w:rPr>
          <w:rFonts w:eastAsia="바탕"/>
          <w:b/>
          <w:sz w:val="22"/>
          <w:szCs w:val="22"/>
          <w:lang w:eastAsia="ko-KR"/>
        </w:rPr>
        <w:t xml:space="preserve">transmission (and/or reception) </w:t>
      </w:r>
      <w:r w:rsidRPr="00C7413F">
        <w:rPr>
          <w:rFonts w:eastAsia="바탕"/>
          <w:b/>
          <w:sz w:val="22"/>
          <w:szCs w:val="22"/>
          <w:lang w:eastAsia="ko-KR"/>
        </w:rPr>
        <w:t>at least when gNB does not need to transmit data to the UE</w:t>
      </w:r>
      <w:r>
        <w:rPr>
          <w:rFonts w:eastAsia="바탕"/>
          <w:b/>
          <w:sz w:val="22"/>
          <w:szCs w:val="22"/>
          <w:lang w:eastAsia="ko-KR"/>
        </w:rPr>
        <w:t xml:space="preserve">, </w:t>
      </w:r>
      <w:r w:rsidRPr="00E76FC2">
        <w:rPr>
          <w:rFonts w:eastAsia="바탕" w:hint="eastAsia"/>
          <w:b/>
          <w:sz w:val="22"/>
          <w:szCs w:val="22"/>
          <w:lang w:eastAsia="ko-KR"/>
        </w:rPr>
        <w:t>in terms of network energy savings</w:t>
      </w:r>
      <w:r w:rsidRPr="00721DA1">
        <w:rPr>
          <w:rFonts w:eastAsia="바탕"/>
          <w:b/>
          <w:sz w:val="22"/>
          <w:szCs w:val="22"/>
          <w:lang w:eastAsia="ko-KR"/>
        </w:rPr>
        <w:t>.</w:t>
      </w:r>
    </w:p>
    <w:p w14:paraId="138468F7"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#5</w:t>
      </w:r>
      <w:r w:rsidRPr="002B431A">
        <w:rPr>
          <w:rFonts w:eastAsia="바탕"/>
          <w:b/>
          <w:sz w:val="22"/>
          <w:szCs w:val="22"/>
          <w:lang w:eastAsia="ko-KR"/>
        </w:rPr>
        <w:t>:</w:t>
      </w:r>
      <w:r w:rsidRPr="00BB5598">
        <w:t xml:space="preserve"> </w:t>
      </w:r>
      <w:r>
        <w:rPr>
          <w:rFonts w:eastAsia="바탕"/>
          <w:b/>
          <w:sz w:val="22"/>
          <w:szCs w:val="22"/>
          <w:lang w:eastAsia="ko-KR"/>
        </w:rPr>
        <w:t>S</w:t>
      </w:r>
      <w:r w:rsidRPr="00721DA1">
        <w:rPr>
          <w:rFonts w:eastAsia="바탕"/>
          <w:b/>
          <w:sz w:val="22"/>
          <w:szCs w:val="22"/>
          <w:lang w:eastAsia="ko-KR"/>
        </w:rPr>
        <w:t>t</w:t>
      </w:r>
      <w:r>
        <w:rPr>
          <w:rFonts w:eastAsia="바탕"/>
          <w:b/>
          <w:sz w:val="22"/>
          <w:szCs w:val="22"/>
          <w:lang w:eastAsia="ko-KR"/>
        </w:rPr>
        <w:t>udy how to</w:t>
      </w:r>
      <w:r w:rsidRPr="00721DA1">
        <w:rPr>
          <w:rFonts w:eastAsia="바탕"/>
          <w:b/>
          <w:sz w:val="22"/>
          <w:szCs w:val="22"/>
          <w:lang w:eastAsia="ko-KR"/>
        </w:rPr>
        <w:t xml:space="preserve"> support</w:t>
      </w:r>
      <w:r w:rsidRPr="00721DA1">
        <w:rPr>
          <w:rFonts w:eastAsia="바탕" w:hint="eastAsia"/>
          <w:b/>
          <w:sz w:val="22"/>
          <w:szCs w:val="22"/>
          <w:lang w:eastAsia="ko-KR"/>
        </w:rPr>
        <w:t xml:space="preserve"> </w:t>
      </w:r>
      <w:r>
        <w:rPr>
          <w:rFonts w:eastAsia="바탕"/>
          <w:b/>
          <w:sz w:val="22"/>
          <w:szCs w:val="22"/>
          <w:lang w:eastAsia="ko-KR"/>
        </w:rPr>
        <w:t xml:space="preserve">efficient </w:t>
      </w:r>
      <w:r w:rsidRPr="00721DA1">
        <w:rPr>
          <w:rFonts w:eastAsia="바탕" w:hint="eastAsia"/>
          <w:b/>
          <w:sz w:val="22"/>
          <w:szCs w:val="22"/>
          <w:lang w:eastAsia="ko-KR"/>
        </w:rPr>
        <w:t xml:space="preserve">mechanisms to </w:t>
      </w:r>
      <w:r w:rsidRPr="00721DA1">
        <w:rPr>
          <w:rFonts w:eastAsia="바탕"/>
          <w:b/>
          <w:sz w:val="22"/>
          <w:szCs w:val="22"/>
          <w:lang w:eastAsia="ko-KR"/>
        </w:rPr>
        <w:t xml:space="preserve">switch off gNB’s transmission (and/or reception) for a </w:t>
      </w:r>
      <w:r>
        <w:rPr>
          <w:rFonts w:eastAsia="바탕"/>
          <w:b/>
          <w:sz w:val="22"/>
          <w:szCs w:val="22"/>
          <w:lang w:eastAsia="ko-KR"/>
        </w:rPr>
        <w:t>specific</w:t>
      </w:r>
      <w:r w:rsidRPr="00721DA1">
        <w:rPr>
          <w:rFonts w:eastAsia="바탕"/>
          <w:b/>
          <w:sz w:val="22"/>
          <w:szCs w:val="22"/>
          <w:lang w:eastAsia="ko-KR"/>
        </w:rPr>
        <w:t xml:space="preserve"> period</w:t>
      </w:r>
      <w:r>
        <w:rPr>
          <w:rFonts w:eastAsia="바탕"/>
          <w:b/>
          <w:sz w:val="22"/>
          <w:szCs w:val="22"/>
          <w:lang w:eastAsia="ko-KR"/>
        </w:rPr>
        <w:t xml:space="preserve"> of time</w:t>
      </w:r>
      <w:r w:rsidRPr="00721DA1">
        <w:rPr>
          <w:rFonts w:eastAsia="바탕"/>
          <w:b/>
          <w:sz w:val="22"/>
          <w:szCs w:val="22"/>
          <w:lang w:eastAsia="ko-KR"/>
        </w:rPr>
        <w:t>.</w:t>
      </w:r>
    </w:p>
    <w:p w14:paraId="18E11E21"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#6</w:t>
      </w:r>
      <w:r w:rsidRPr="002B431A">
        <w:rPr>
          <w:rFonts w:eastAsia="바탕"/>
          <w:b/>
          <w:sz w:val="22"/>
          <w:szCs w:val="22"/>
          <w:lang w:eastAsia="ko-KR"/>
        </w:rPr>
        <w:t>:</w:t>
      </w:r>
      <w:r w:rsidRPr="00BB5598">
        <w:t xml:space="preserve"> </w:t>
      </w:r>
      <w:r w:rsidRPr="007B2915">
        <w:rPr>
          <w:rFonts w:eastAsia="바탕"/>
          <w:b/>
          <w:sz w:val="22"/>
          <w:szCs w:val="22"/>
          <w:lang w:eastAsia="ko-KR"/>
        </w:rPr>
        <w:t xml:space="preserve">Study how to </w:t>
      </w:r>
      <w:r>
        <w:rPr>
          <w:rFonts w:eastAsia="바탕"/>
          <w:b/>
          <w:sz w:val="22"/>
          <w:szCs w:val="22"/>
          <w:lang w:eastAsia="ko-KR"/>
        </w:rPr>
        <w:t>support a mechanism for waking</w:t>
      </w:r>
      <w:r w:rsidRPr="007B2915">
        <w:rPr>
          <w:rFonts w:eastAsia="바탕"/>
          <w:b/>
          <w:sz w:val="22"/>
          <w:szCs w:val="22"/>
          <w:lang w:eastAsia="ko-KR"/>
        </w:rPr>
        <w:t xml:space="preserve"> gNB </w:t>
      </w:r>
      <w:r>
        <w:rPr>
          <w:rFonts w:eastAsia="바탕"/>
          <w:b/>
          <w:sz w:val="22"/>
          <w:szCs w:val="22"/>
          <w:lang w:eastAsia="ko-KR"/>
        </w:rPr>
        <w:t>from</w:t>
      </w:r>
      <w:r w:rsidRPr="007B2915">
        <w:rPr>
          <w:rFonts w:eastAsia="바탕"/>
          <w:b/>
          <w:sz w:val="22"/>
          <w:szCs w:val="22"/>
          <w:lang w:eastAsia="ko-KR"/>
        </w:rPr>
        <w:t xml:space="preserve"> </w:t>
      </w:r>
      <w:r>
        <w:rPr>
          <w:rFonts w:eastAsia="바탕"/>
          <w:b/>
          <w:sz w:val="22"/>
          <w:szCs w:val="22"/>
          <w:lang w:eastAsia="ko-KR"/>
        </w:rPr>
        <w:t>power save mode when new data arrives at UE</w:t>
      </w:r>
      <w:r w:rsidRPr="00721DA1">
        <w:rPr>
          <w:rFonts w:eastAsia="바탕"/>
          <w:b/>
          <w:sz w:val="22"/>
          <w:szCs w:val="22"/>
          <w:lang w:eastAsia="ko-KR"/>
        </w:rPr>
        <w:t>.</w:t>
      </w:r>
    </w:p>
    <w:p w14:paraId="2392CD3E" w14:textId="77777777" w:rsidR="008718C6" w:rsidRPr="005B000A" w:rsidRDefault="008718C6" w:rsidP="008718C6">
      <w:pPr>
        <w:spacing w:before="120" w:after="120" w:line="240" w:lineRule="auto"/>
        <w:ind w:left="0" w:firstLineChars="100" w:firstLine="216"/>
        <w:rPr>
          <w:rFonts w:eastAsia="바탕"/>
          <w:b/>
          <w:iCs/>
          <w:sz w:val="22"/>
          <w:szCs w:val="22"/>
          <w:lang w:eastAsia="ko-KR"/>
        </w:rPr>
      </w:pPr>
    </w:p>
    <w:p w14:paraId="51D87F17" w14:textId="0EFF046E"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frequency</w:t>
      </w:r>
      <w:r w:rsidRPr="005B000A">
        <w:rPr>
          <w:rFonts w:eastAsia="바탕" w:hint="eastAsia"/>
          <w:b/>
          <w:sz w:val="22"/>
          <w:szCs w:val="22"/>
          <w:u w:val="single"/>
          <w:lang w:eastAsia="ko-KR"/>
        </w:rPr>
        <w:t xml:space="preserve"> domain</w:t>
      </w:r>
    </w:p>
    <w:p w14:paraId="633F3807"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sidRPr="002B431A">
        <w:rPr>
          <w:rFonts w:eastAsia="바탕"/>
          <w:b/>
          <w:sz w:val="22"/>
          <w:szCs w:val="22"/>
          <w:lang w:eastAsia="ko-KR"/>
        </w:rPr>
        <w:t>:</w:t>
      </w:r>
      <w:r w:rsidRPr="00BB5598">
        <w:t xml:space="preserve"> </w:t>
      </w:r>
      <w:r w:rsidRPr="004237F8">
        <w:rPr>
          <w:rFonts w:eastAsia="바탕" w:hint="eastAsia"/>
          <w:b/>
          <w:sz w:val="22"/>
          <w:szCs w:val="22"/>
          <w:lang w:eastAsia="ko-KR"/>
        </w:rPr>
        <w:t xml:space="preserve">Legacy mechanisms such as SCell </w:t>
      </w:r>
      <w:r w:rsidRPr="004237F8">
        <w:rPr>
          <w:rFonts w:eastAsia="바탕"/>
          <w:b/>
          <w:sz w:val="22"/>
          <w:szCs w:val="22"/>
          <w:lang w:eastAsia="ko-KR"/>
        </w:rPr>
        <w:t xml:space="preserve">(de)activation, BWP switching, and SCell dormancy indication, can be reused </w:t>
      </w:r>
      <w:r>
        <w:rPr>
          <w:rFonts w:eastAsia="바탕"/>
          <w:b/>
          <w:sz w:val="22"/>
          <w:szCs w:val="22"/>
          <w:lang w:eastAsia="ko-KR"/>
        </w:rPr>
        <w:t>for the purpose of network energy saving</w:t>
      </w:r>
      <w:r w:rsidRPr="004237F8">
        <w:rPr>
          <w:rFonts w:eastAsia="바탕"/>
          <w:b/>
          <w:sz w:val="22"/>
          <w:szCs w:val="22"/>
          <w:lang w:eastAsia="ko-KR"/>
        </w:rPr>
        <w:t>s in frequency domain.</w:t>
      </w:r>
    </w:p>
    <w:p w14:paraId="22F5F28A"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#7</w:t>
      </w:r>
      <w:r w:rsidRPr="002B431A">
        <w:rPr>
          <w:rFonts w:eastAsia="바탕"/>
          <w:b/>
          <w:sz w:val="22"/>
          <w:szCs w:val="22"/>
          <w:lang w:eastAsia="ko-KR"/>
        </w:rPr>
        <w:t>:</w:t>
      </w:r>
      <w:r w:rsidRPr="00BB5598">
        <w:t xml:space="preserve"> </w:t>
      </w:r>
      <w:r>
        <w:rPr>
          <w:rFonts w:eastAsia="바탕"/>
          <w:b/>
          <w:sz w:val="22"/>
          <w:szCs w:val="22"/>
          <w:lang w:eastAsia="ko-KR"/>
        </w:rPr>
        <w:t>Consider to enhance indication methods for deactivating frequency domain resources (e.g., SCell (de)activation or BWP switching via group-common DCI or MAC CE) or for adjusting the bandwidth of a given BWP</w:t>
      </w:r>
      <w:r w:rsidRPr="00721DA1">
        <w:rPr>
          <w:rFonts w:eastAsia="바탕"/>
          <w:b/>
          <w:sz w:val="22"/>
          <w:szCs w:val="22"/>
          <w:lang w:eastAsia="ko-KR"/>
        </w:rPr>
        <w:t>.</w:t>
      </w:r>
    </w:p>
    <w:p w14:paraId="3759A811" w14:textId="77777777" w:rsidR="008718C6" w:rsidRPr="005B000A" w:rsidRDefault="008718C6" w:rsidP="008718C6">
      <w:pPr>
        <w:spacing w:before="120" w:after="120" w:line="240" w:lineRule="auto"/>
        <w:ind w:left="0" w:firstLineChars="100" w:firstLine="216"/>
        <w:rPr>
          <w:rFonts w:eastAsia="바탕"/>
          <w:b/>
          <w:iCs/>
          <w:sz w:val="22"/>
          <w:szCs w:val="22"/>
          <w:lang w:eastAsia="ko-KR"/>
        </w:rPr>
      </w:pPr>
    </w:p>
    <w:p w14:paraId="05916494" w14:textId="50E08C3F" w:rsidR="008718C6" w:rsidRPr="005B000A" w:rsidRDefault="008718C6" w:rsidP="008718C6">
      <w:pPr>
        <w:spacing w:before="120" w:after="120" w:line="240" w:lineRule="auto"/>
        <w:ind w:left="0" w:firstLineChars="100" w:firstLine="216"/>
        <w:rPr>
          <w:rFonts w:eastAsia="바탕"/>
          <w:b/>
          <w:sz w:val="22"/>
          <w:szCs w:val="22"/>
          <w:u w:val="single"/>
          <w:lang w:eastAsia="ko-KR"/>
        </w:rPr>
      </w:pPr>
      <w:r w:rsidRPr="005B000A">
        <w:rPr>
          <w:rFonts w:eastAsia="바탕" w:hint="eastAsia"/>
          <w:b/>
          <w:sz w:val="22"/>
          <w:szCs w:val="22"/>
          <w:u w:val="single"/>
          <w:lang w:eastAsia="ko-KR"/>
        </w:rPr>
        <w:t xml:space="preserve">NES techniques in </w:t>
      </w:r>
      <w:r w:rsidRPr="005B000A">
        <w:rPr>
          <w:rFonts w:eastAsia="바탕"/>
          <w:b/>
          <w:sz w:val="22"/>
          <w:szCs w:val="22"/>
          <w:u w:val="single"/>
          <w:lang w:eastAsia="ko-KR"/>
        </w:rPr>
        <w:t>power</w:t>
      </w:r>
      <w:r w:rsidRPr="005B000A">
        <w:rPr>
          <w:rFonts w:eastAsia="바탕" w:hint="eastAsia"/>
          <w:b/>
          <w:sz w:val="22"/>
          <w:szCs w:val="22"/>
          <w:u w:val="single"/>
          <w:lang w:eastAsia="ko-KR"/>
        </w:rPr>
        <w:t xml:space="preserve"> domain</w:t>
      </w:r>
    </w:p>
    <w:p w14:paraId="74716DAC" w14:textId="77777777" w:rsidR="008718C6" w:rsidRDefault="008718C6" w:rsidP="008718C6">
      <w:pPr>
        <w:spacing w:before="120" w:after="120" w:line="240" w:lineRule="auto"/>
        <w:ind w:left="0" w:firstLineChars="100" w:firstLine="216"/>
        <w:rPr>
          <w:rFonts w:eastAsia="바탕"/>
          <w:sz w:val="22"/>
          <w:szCs w:val="22"/>
          <w:lang w:eastAsia="ko-KR"/>
        </w:rPr>
      </w:pPr>
      <w:r>
        <w:rPr>
          <w:rFonts w:eastAsia="바탕"/>
          <w:b/>
          <w:sz w:val="22"/>
          <w:szCs w:val="22"/>
          <w:lang w:eastAsia="ko-KR"/>
        </w:rPr>
        <w:lastRenderedPageBreak/>
        <w:t>Proposal #8</w:t>
      </w:r>
      <w:r w:rsidRPr="002B431A">
        <w:rPr>
          <w:rFonts w:eastAsia="바탕"/>
          <w:b/>
          <w:sz w:val="22"/>
          <w:szCs w:val="22"/>
          <w:lang w:eastAsia="ko-KR"/>
        </w:rPr>
        <w:t>:</w:t>
      </w:r>
      <w:r w:rsidRPr="00BB5598">
        <w:t xml:space="preserve"> </w:t>
      </w:r>
      <w:r w:rsidRPr="004A0123">
        <w:rPr>
          <w:rFonts w:eastAsia="바탕"/>
          <w:b/>
          <w:sz w:val="22"/>
          <w:szCs w:val="22"/>
          <w:lang w:eastAsia="ko-KR"/>
        </w:rPr>
        <w:t xml:space="preserve">Investigate impacts of power adaptation for SSB and/or </w:t>
      </w:r>
      <w:r>
        <w:rPr>
          <w:rFonts w:eastAsia="바탕"/>
          <w:b/>
          <w:sz w:val="22"/>
          <w:szCs w:val="22"/>
          <w:lang w:eastAsia="ko-KR"/>
        </w:rPr>
        <w:t xml:space="preserve">NZP </w:t>
      </w:r>
      <w:r w:rsidRPr="004A0123">
        <w:rPr>
          <w:rFonts w:eastAsia="바탕"/>
          <w:b/>
          <w:sz w:val="22"/>
          <w:szCs w:val="22"/>
          <w:lang w:eastAsia="ko-KR"/>
        </w:rPr>
        <w:t>CSI-RS if transmi</w:t>
      </w:r>
      <w:r>
        <w:rPr>
          <w:rFonts w:eastAsia="바탕"/>
          <w:b/>
          <w:sz w:val="22"/>
          <w:szCs w:val="22"/>
          <w:lang w:eastAsia="ko-KR"/>
        </w:rPr>
        <w:t>t</w:t>
      </w:r>
      <w:r w:rsidRPr="004A0123">
        <w:rPr>
          <w:rFonts w:eastAsia="바탕"/>
          <w:b/>
          <w:sz w:val="22"/>
          <w:szCs w:val="22"/>
          <w:lang w:eastAsia="ko-KR"/>
        </w:rPr>
        <w:t xml:space="preserve"> power for SSB and/or </w:t>
      </w:r>
      <w:r>
        <w:rPr>
          <w:rFonts w:eastAsia="바탕"/>
          <w:b/>
          <w:sz w:val="22"/>
          <w:szCs w:val="22"/>
          <w:lang w:eastAsia="ko-KR"/>
        </w:rPr>
        <w:t xml:space="preserve">NZP </w:t>
      </w:r>
      <w:r w:rsidRPr="004A0123">
        <w:rPr>
          <w:rFonts w:eastAsia="바탕"/>
          <w:b/>
          <w:sz w:val="22"/>
          <w:szCs w:val="22"/>
          <w:lang w:eastAsia="ko-KR"/>
        </w:rPr>
        <w:t>CSI-RS can be dynamically changed</w:t>
      </w:r>
      <w:r w:rsidRPr="00721DA1">
        <w:rPr>
          <w:rFonts w:eastAsia="바탕"/>
          <w:b/>
          <w:sz w:val="22"/>
          <w:szCs w:val="22"/>
          <w:lang w:eastAsia="ko-KR"/>
        </w:rPr>
        <w:t>.</w:t>
      </w:r>
    </w:p>
    <w:p w14:paraId="7590C3CA" w14:textId="77777777" w:rsidR="008718C6" w:rsidRPr="005B000A" w:rsidRDefault="008718C6" w:rsidP="008718C6">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028C5FE3" w:rsidR="00072744" w:rsidRPr="00CA4C20" w:rsidRDefault="002832C2" w:rsidP="002832C2">
      <w:pPr>
        <w:pStyle w:val="References"/>
        <w:rPr>
          <w:lang w:eastAsia="ko-KR"/>
        </w:rPr>
      </w:pPr>
      <w:r w:rsidRPr="002832C2">
        <w:rPr>
          <w:rFonts w:eastAsiaTheme="minorEastAsia"/>
          <w:bCs/>
          <w:lang w:val="en-GB" w:eastAsia="ko-KR"/>
        </w:rPr>
        <w:t>RP-213554</w:t>
      </w:r>
      <w:r>
        <w:rPr>
          <w:rFonts w:eastAsiaTheme="minorEastAsia"/>
          <w:bCs/>
          <w:lang w:val="en-GB" w:eastAsia="ko-KR"/>
        </w:rPr>
        <w:t>, “</w:t>
      </w:r>
      <w:r w:rsidRPr="002832C2">
        <w:rPr>
          <w:rFonts w:eastAsiaTheme="minorEastAsia"/>
          <w:bCs/>
          <w:lang w:val="en-GB" w:eastAsia="ko-KR"/>
        </w:rPr>
        <w:t>New SI: Study on network energy savings for NR</w:t>
      </w:r>
      <w:r>
        <w:rPr>
          <w:rFonts w:eastAsiaTheme="minorEastAsia"/>
          <w:bCs/>
          <w:lang w:val="en-GB" w:eastAsia="ko-KR"/>
        </w:rPr>
        <w:t>,” Huawei, RAN#94-e, Dec. 2021</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F16160" w:rsidRDefault="00072744" w:rsidP="00E3636D">
      <w:pPr>
        <w:spacing w:before="120" w:after="120" w:line="240" w:lineRule="auto"/>
        <w:ind w:left="284" w:hangingChars="129"/>
        <w:rPr>
          <w:rFonts w:eastAsia="바탕"/>
          <w:sz w:val="22"/>
          <w:szCs w:val="22"/>
          <w:lang w:eastAsia="ko-KR"/>
        </w:rPr>
      </w:pPr>
    </w:p>
    <w:sectPr w:rsidR="00072744" w:rsidRPr="00F1616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FD5E4" w14:textId="77777777" w:rsidR="00483EB9" w:rsidRDefault="00483EB9" w:rsidP="00CB15B0">
      <w:pPr>
        <w:spacing w:before="0" w:after="0" w:line="240" w:lineRule="auto"/>
      </w:pPr>
      <w:r>
        <w:separator/>
      </w:r>
    </w:p>
  </w:endnote>
  <w:endnote w:type="continuationSeparator" w:id="0">
    <w:p w14:paraId="4E865271" w14:textId="77777777" w:rsidR="00483EB9" w:rsidRDefault="00483EB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4DA97" w14:textId="77777777" w:rsidR="00483EB9" w:rsidRDefault="00483EB9" w:rsidP="00CB15B0">
      <w:pPr>
        <w:spacing w:before="0" w:after="0" w:line="240" w:lineRule="auto"/>
      </w:pPr>
      <w:r>
        <w:separator/>
      </w:r>
    </w:p>
  </w:footnote>
  <w:footnote w:type="continuationSeparator" w:id="0">
    <w:p w14:paraId="6555FC97" w14:textId="77777777" w:rsidR="00483EB9" w:rsidRDefault="00483EB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F6BE5"/>
    <w:multiLevelType w:val="hybridMultilevel"/>
    <w:tmpl w:val="E9D071B2"/>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3"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231280"/>
    <w:multiLevelType w:val="hybridMultilevel"/>
    <w:tmpl w:val="8EA4CDE2"/>
    <w:lvl w:ilvl="0" w:tplc="F6EEC03E">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59D918C5"/>
    <w:multiLevelType w:val="hybridMultilevel"/>
    <w:tmpl w:val="3E663640"/>
    <w:lvl w:ilvl="0" w:tplc="3CE8DA2A">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A9518F"/>
    <w:multiLevelType w:val="hybridMultilevel"/>
    <w:tmpl w:val="FFEA41D4"/>
    <w:lvl w:ilvl="0" w:tplc="D3DACF94">
      <w:numFmt w:val="bullet"/>
      <w:lvlText w:val="-"/>
      <w:lvlJc w:val="left"/>
      <w:pPr>
        <w:ind w:left="580" w:hanging="360"/>
      </w:pPr>
      <w:rPr>
        <w:rFonts w:ascii="Times" w:eastAsia="바탕" w:hAnsi="Times" w:cs="Times"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2"/>
  </w:num>
  <w:num w:numId="4">
    <w:abstractNumId w:val="7"/>
  </w:num>
  <w:num w:numId="5">
    <w:abstractNumId w:val="5"/>
  </w:num>
  <w:num w:numId="6">
    <w:abstractNumId w:val="9"/>
  </w:num>
  <w:num w:numId="7">
    <w:abstractNumId w:val="11"/>
  </w:num>
  <w:num w:numId="8">
    <w:abstractNumId w:val="1"/>
  </w:num>
  <w:num w:numId="9">
    <w:abstractNumId w:val="4"/>
  </w:num>
  <w:num w:numId="10">
    <w:abstractNumId w:val="2"/>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8"/>
  </w:num>
  <w:num w:numId="20">
    <w:abstractNumId w:val="25"/>
  </w:num>
  <w:num w:numId="21">
    <w:abstractNumId w:val="15"/>
  </w:num>
  <w:num w:numId="22">
    <w:abstractNumId w:val="21"/>
  </w:num>
  <w:num w:numId="23">
    <w:abstractNumId w:val="10"/>
  </w:num>
  <w:num w:numId="24">
    <w:abstractNumId w:val="3"/>
  </w:num>
  <w:num w:numId="25">
    <w:abstractNumId w:val="14"/>
  </w:num>
  <w:num w:numId="26">
    <w:abstractNumId w:val="26"/>
  </w:num>
  <w:num w:numId="27">
    <w:abstractNumId w:val="20"/>
  </w:num>
  <w:num w:numId="28">
    <w:abstractNumId w:val="17"/>
  </w:num>
  <w:num w:numId="29">
    <w:abstractNumId w:val="18"/>
  </w:num>
  <w:num w:numId="30">
    <w:abstractNumId w:val="28"/>
  </w:num>
  <w:num w:numId="31">
    <w:abstractNumId w:val="27"/>
  </w:num>
  <w:num w:numId="32">
    <w:abstractNumId w:val="16"/>
  </w:num>
  <w:num w:numId="33">
    <w:abstractNumId w:val="22"/>
  </w:num>
  <w:num w:numId="3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23E"/>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AD6"/>
    <w:rsid w:val="00021CF8"/>
    <w:rsid w:val="0002220F"/>
    <w:rsid w:val="00022592"/>
    <w:rsid w:val="000227D0"/>
    <w:rsid w:val="000234FA"/>
    <w:rsid w:val="00023612"/>
    <w:rsid w:val="00023686"/>
    <w:rsid w:val="000237A4"/>
    <w:rsid w:val="00023BB8"/>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19C"/>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56B"/>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801C7"/>
    <w:rsid w:val="002803CD"/>
    <w:rsid w:val="0028095C"/>
    <w:rsid w:val="00280EFB"/>
    <w:rsid w:val="0028102B"/>
    <w:rsid w:val="00281A1C"/>
    <w:rsid w:val="002829C5"/>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3B0"/>
    <w:rsid w:val="00292461"/>
    <w:rsid w:val="00292580"/>
    <w:rsid w:val="00292BFE"/>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B2"/>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613"/>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7F8"/>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6538"/>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123"/>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DCE"/>
    <w:rsid w:val="004B71F9"/>
    <w:rsid w:val="004B7E01"/>
    <w:rsid w:val="004C0491"/>
    <w:rsid w:val="004C0520"/>
    <w:rsid w:val="004C0CC9"/>
    <w:rsid w:val="004C17E0"/>
    <w:rsid w:val="004C1F0F"/>
    <w:rsid w:val="004C2636"/>
    <w:rsid w:val="004C2918"/>
    <w:rsid w:val="004C2BBC"/>
    <w:rsid w:val="004C3C31"/>
    <w:rsid w:val="004C4243"/>
    <w:rsid w:val="004C44F7"/>
    <w:rsid w:val="004C50D3"/>
    <w:rsid w:val="004C5230"/>
    <w:rsid w:val="004C5449"/>
    <w:rsid w:val="004C576A"/>
    <w:rsid w:val="004C65B8"/>
    <w:rsid w:val="004C708D"/>
    <w:rsid w:val="004C729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569"/>
    <w:rsid w:val="005B4855"/>
    <w:rsid w:val="005B5264"/>
    <w:rsid w:val="005B54AF"/>
    <w:rsid w:val="005B567D"/>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B4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D75"/>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169"/>
    <w:rsid w:val="0071559D"/>
    <w:rsid w:val="00715A04"/>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2D17"/>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915"/>
    <w:rsid w:val="007B31FD"/>
    <w:rsid w:val="007B33E9"/>
    <w:rsid w:val="007B3AB6"/>
    <w:rsid w:val="007B4275"/>
    <w:rsid w:val="007B42B0"/>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CF5"/>
    <w:rsid w:val="00810113"/>
    <w:rsid w:val="00810829"/>
    <w:rsid w:val="0081155D"/>
    <w:rsid w:val="008116BC"/>
    <w:rsid w:val="00811E9B"/>
    <w:rsid w:val="0081200E"/>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687"/>
    <w:rsid w:val="00854D1F"/>
    <w:rsid w:val="0085508F"/>
    <w:rsid w:val="0085516F"/>
    <w:rsid w:val="008551E0"/>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E16"/>
    <w:rsid w:val="00A20471"/>
    <w:rsid w:val="00A20505"/>
    <w:rsid w:val="00A206AA"/>
    <w:rsid w:val="00A21951"/>
    <w:rsid w:val="00A21B90"/>
    <w:rsid w:val="00A220CD"/>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5E7"/>
    <w:rsid w:val="00A7082B"/>
    <w:rsid w:val="00A70885"/>
    <w:rsid w:val="00A71D7E"/>
    <w:rsid w:val="00A7260D"/>
    <w:rsid w:val="00A7274B"/>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089F"/>
    <w:rsid w:val="00AC1974"/>
    <w:rsid w:val="00AC1A21"/>
    <w:rsid w:val="00AC34DF"/>
    <w:rsid w:val="00AC36BF"/>
    <w:rsid w:val="00AC3E88"/>
    <w:rsid w:val="00AC450F"/>
    <w:rsid w:val="00AC4785"/>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3D3"/>
    <w:rsid w:val="00C76B14"/>
    <w:rsid w:val="00C76F0B"/>
    <w:rsid w:val="00C76FE2"/>
    <w:rsid w:val="00C7703B"/>
    <w:rsid w:val="00C77BD0"/>
    <w:rsid w:val="00C77C6D"/>
    <w:rsid w:val="00C80633"/>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D12"/>
    <w:rsid w:val="00CE6DAD"/>
    <w:rsid w:val="00CE6EE7"/>
    <w:rsid w:val="00CE7477"/>
    <w:rsid w:val="00CE7489"/>
    <w:rsid w:val="00CF06AD"/>
    <w:rsid w:val="00CF1789"/>
    <w:rsid w:val="00CF1957"/>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36"/>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55C"/>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ABF"/>
    <w:rsid w:val="00E80C0B"/>
    <w:rsid w:val="00E81981"/>
    <w:rsid w:val="00E82EDE"/>
    <w:rsid w:val="00E833F1"/>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20604"/>
    <w:rsid w:val="00F21128"/>
    <w:rsid w:val="00F21444"/>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E77"/>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3A5"/>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05B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14A0E8-CBC0-418E-806F-B6B90FB7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1691</Words>
  <Characters>9642</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12</cp:revision>
  <cp:lastPrinted>2018-02-12T06:55:00Z</cp:lastPrinted>
  <dcterms:created xsi:type="dcterms:W3CDTF">2022-04-29T01:30:00Z</dcterms:created>
  <dcterms:modified xsi:type="dcterms:W3CDTF">2022-04-29T13:44:00Z</dcterms:modified>
</cp:coreProperties>
</file>