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D011" w14:textId="515BBCA9" w:rsidR="00685F5F" w:rsidRPr="00214C87" w:rsidRDefault="00685F5F" w:rsidP="00027503">
      <w:pPr>
        <w:pStyle w:val="Header"/>
        <w:tabs>
          <w:tab w:val="left" w:pos="8222"/>
        </w:tabs>
        <w:rPr>
          <w:noProof w:val="0"/>
          <w:sz w:val="24"/>
          <w:szCs w:val="24"/>
        </w:rPr>
      </w:pPr>
      <w:bookmarkStart w:id="0" w:name="_Hlk498518780"/>
      <w:bookmarkStart w:id="1" w:name="_Hlk525723053"/>
      <w:r w:rsidRPr="00214C87">
        <w:rPr>
          <w:noProof w:val="0"/>
          <w:sz w:val="24"/>
          <w:szCs w:val="24"/>
        </w:rPr>
        <w:t xml:space="preserve">3GPP TSG RAN WG1 </w:t>
      </w:r>
      <w:r w:rsidR="00746579" w:rsidRPr="00214C87">
        <w:rPr>
          <w:noProof w:val="0"/>
          <w:sz w:val="24"/>
          <w:szCs w:val="24"/>
        </w:rPr>
        <w:t>#</w:t>
      </w:r>
      <w:r w:rsidR="001C158B" w:rsidRPr="00214C87">
        <w:rPr>
          <w:bCs/>
          <w:noProof w:val="0"/>
          <w:sz w:val="24"/>
          <w:szCs w:val="24"/>
        </w:rPr>
        <w:t>10</w:t>
      </w:r>
      <w:r w:rsidR="006A7FE3">
        <w:rPr>
          <w:bCs/>
          <w:noProof w:val="0"/>
          <w:sz w:val="24"/>
          <w:szCs w:val="24"/>
        </w:rPr>
        <w:t>9</w:t>
      </w:r>
      <w:r w:rsidR="00971DC6" w:rsidRPr="00214C87">
        <w:rPr>
          <w:noProof w:val="0"/>
          <w:sz w:val="24"/>
          <w:szCs w:val="24"/>
        </w:rPr>
        <w:t>-</w:t>
      </w:r>
      <w:r w:rsidR="00270B8C" w:rsidRPr="00214C87">
        <w:rPr>
          <w:noProof w:val="0"/>
          <w:sz w:val="24"/>
          <w:szCs w:val="24"/>
        </w:rPr>
        <w:t>e</w:t>
      </w:r>
      <w:r w:rsidR="00494E38" w:rsidRPr="00214C87">
        <w:rPr>
          <w:bCs/>
          <w:noProof w:val="0"/>
          <w:color w:val="FF0000"/>
          <w:sz w:val="24"/>
          <w:szCs w:val="24"/>
        </w:rPr>
        <w:t xml:space="preserve"> </w:t>
      </w:r>
      <w:r w:rsidR="00494E38" w:rsidRPr="00214C87">
        <w:rPr>
          <w:bCs/>
          <w:noProof w:val="0"/>
          <w:sz w:val="24"/>
          <w:szCs w:val="24"/>
        </w:rPr>
        <w:t>Meeting</w:t>
      </w:r>
      <w:r w:rsidR="00494E38" w:rsidRPr="00214C87">
        <w:rPr>
          <w:noProof w:val="0"/>
          <w:sz w:val="24"/>
          <w:szCs w:val="24"/>
        </w:rPr>
        <w:tab/>
      </w:r>
      <w:r w:rsidR="00275686" w:rsidRPr="00214C87">
        <w:rPr>
          <w:rFonts w:cs="Arial"/>
          <w:noProof w:val="0"/>
          <w:color w:val="000000"/>
          <w:sz w:val="24"/>
          <w:szCs w:val="24"/>
        </w:rPr>
        <w:t>R1-</w:t>
      </w:r>
      <w:r w:rsidR="00D251BD" w:rsidRPr="00D251BD">
        <w:t xml:space="preserve"> </w:t>
      </w:r>
      <w:r w:rsidR="00D251BD" w:rsidRPr="00D251BD">
        <w:rPr>
          <w:rFonts w:cs="Arial"/>
          <w:noProof w:val="0"/>
          <w:color w:val="000000"/>
          <w:sz w:val="24"/>
          <w:szCs w:val="24"/>
        </w:rPr>
        <w:t>2204539</w:t>
      </w:r>
    </w:p>
    <w:bookmarkEnd w:id="0"/>
    <w:bookmarkEnd w:id="1"/>
    <w:p w14:paraId="7417C5DF" w14:textId="4AFBC53D" w:rsidR="00CA7FD1" w:rsidRPr="00214C87" w:rsidRDefault="007B7CED" w:rsidP="00027503">
      <w:pPr>
        <w:pStyle w:val="Header"/>
        <w:rPr>
          <w:bCs/>
          <w:noProof w:val="0"/>
          <w:sz w:val="24"/>
        </w:rPr>
      </w:pPr>
      <w:r w:rsidRPr="00214C87">
        <w:rPr>
          <w:bCs/>
          <w:noProof w:val="0"/>
          <w:sz w:val="24"/>
        </w:rPr>
        <w:t xml:space="preserve">e-Meeting, </w:t>
      </w:r>
      <w:r w:rsidR="002A09BD" w:rsidRPr="004E3F0B">
        <w:rPr>
          <w:bCs/>
          <w:noProof w:val="0"/>
          <w:sz w:val="24"/>
          <w:szCs w:val="24"/>
        </w:rPr>
        <w:t>May</w:t>
      </w:r>
      <w:r w:rsidR="00311619" w:rsidRPr="004E3F0B">
        <w:rPr>
          <w:bCs/>
          <w:noProof w:val="0"/>
          <w:sz w:val="24"/>
          <w:szCs w:val="24"/>
        </w:rPr>
        <w:t xml:space="preserve"> </w:t>
      </w:r>
      <w:r w:rsidR="00D251BD" w:rsidRPr="004E3F0B">
        <w:rPr>
          <w:bCs/>
          <w:noProof w:val="0"/>
          <w:sz w:val="24"/>
          <w:szCs w:val="24"/>
        </w:rPr>
        <w:t>9</w:t>
      </w:r>
      <w:r w:rsidR="00D251BD" w:rsidRPr="004E3F0B">
        <w:rPr>
          <w:bCs/>
          <w:noProof w:val="0"/>
          <w:sz w:val="24"/>
          <w:szCs w:val="24"/>
          <w:vertAlign w:val="superscript"/>
        </w:rPr>
        <w:t>th</w:t>
      </w:r>
      <w:r w:rsidR="00311619" w:rsidRPr="004E3F0B">
        <w:rPr>
          <w:bCs/>
          <w:noProof w:val="0"/>
          <w:sz w:val="24"/>
          <w:szCs w:val="24"/>
        </w:rPr>
        <w:t xml:space="preserve"> – </w:t>
      </w:r>
      <w:r w:rsidR="002A09BD" w:rsidRPr="004E3F0B">
        <w:rPr>
          <w:bCs/>
          <w:noProof w:val="0"/>
          <w:sz w:val="24"/>
          <w:szCs w:val="24"/>
        </w:rPr>
        <w:t xml:space="preserve">May </w:t>
      </w:r>
      <w:r w:rsidR="00D251BD">
        <w:rPr>
          <w:bCs/>
          <w:noProof w:val="0"/>
          <w:sz w:val="24"/>
          <w:szCs w:val="24"/>
        </w:rPr>
        <w:t>20</w:t>
      </w:r>
      <w:r w:rsidR="004E3F0B" w:rsidRPr="004E3F0B">
        <w:rPr>
          <w:bCs/>
          <w:noProof w:val="0"/>
          <w:sz w:val="24"/>
          <w:szCs w:val="24"/>
          <w:vertAlign w:val="superscript"/>
        </w:rPr>
        <w:t>th</w:t>
      </w:r>
      <w:r w:rsidRPr="00214C87">
        <w:rPr>
          <w:bCs/>
          <w:noProof w:val="0"/>
          <w:sz w:val="24"/>
        </w:rPr>
        <w:t>, 202</w:t>
      </w:r>
      <w:r w:rsidR="002A09BD">
        <w:rPr>
          <w:bCs/>
          <w:noProof w:val="0"/>
          <w:sz w:val="24"/>
        </w:rPr>
        <w:t>2</w:t>
      </w:r>
    </w:p>
    <w:p w14:paraId="23C1B972" w14:textId="77777777" w:rsidR="00494E38" w:rsidRPr="00214C87" w:rsidRDefault="00494E38" w:rsidP="00027503">
      <w:pPr>
        <w:pStyle w:val="Header"/>
        <w:rPr>
          <w:bCs/>
          <w:noProof w:val="0"/>
          <w:sz w:val="24"/>
          <w:lang w:eastAsia="ja-JP"/>
        </w:rPr>
      </w:pPr>
    </w:p>
    <w:p w14:paraId="03411270" w14:textId="51F69AD0" w:rsidR="00685F5F" w:rsidRPr="00214C87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214C87">
        <w:rPr>
          <w:rFonts w:cs="Arial"/>
          <w:b/>
          <w:bCs/>
          <w:sz w:val="24"/>
          <w:lang w:val="en-US"/>
        </w:rPr>
        <w:t>Agenda item:</w:t>
      </w:r>
      <w:r w:rsidRPr="00214C87">
        <w:rPr>
          <w:rFonts w:cs="Arial"/>
          <w:b/>
          <w:bCs/>
          <w:sz w:val="24"/>
          <w:lang w:val="en-US"/>
        </w:rPr>
        <w:tab/>
      </w:r>
      <w:r w:rsidRPr="00214C87">
        <w:rPr>
          <w:rFonts w:cs="Arial"/>
          <w:b/>
          <w:bCs/>
          <w:sz w:val="24"/>
          <w:lang w:val="en-US"/>
        </w:rPr>
        <w:tab/>
      </w:r>
      <w:r w:rsidR="006A7FE3" w:rsidRPr="00D251BD">
        <w:rPr>
          <w:rFonts w:cs="Arial"/>
          <w:b/>
          <w:bCs/>
          <w:sz w:val="24"/>
          <w:lang w:val="en-US"/>
        </w:rPr>
        <w:t>9</w:t>
      </w:r>
      <w:r w:rsidR="000D770B" w:rsidRPr="004E3F0B">
        <w:rPr>
          <w:rFonts w:cs="Arial"/>
          <w:b/>
          <w:bCs/>
          <w:sz w:val="24"/>
          <w:lang w:val="en-US"/>
        </w:rPr>
        <w:t>.1.</w:t>
      </w:r>
      <w:r w:rsidR="006A7FE3" w:rsidRPr="004E3F0B">
        <w:rPr>
          <w:rFonts w:cs="Arial"/>
          <w:b/>
          <w:bCs/>
          <w:sz w:val="24"/>
          <w:lang w:val="en-US"/>
        </w:rPr>
        <w:t>1</w:t>
      </w:r>
      <w:r w:rsidR="00782479" w:rsidRPr="004E3F0B">
        <w:rPr>
          <w:rFonts w:cs="Arial"/>
          <w:b/>
          <w:bCs/>
          <w:sz w:val="24"/>
          <w:lang w:val="en-US"/>
        </w:rPr>
        <w:t>.</w:t>
      </w:r>
      <w:r w:rsidR="006A7FE3" w:rsidRPr="004E3F0B">
        <w:rPr>
          <w:rFonts w:cs="Arial"/>
          <w:b/>
          <w:bCs/>
          <w:sz w:val="24"/>
          <w:lang w:val="en-US"/>
        </w:rPr>
        <w:t>2</w:t>
      </w:r>
    </w:p>
    <w:p w14:paraId="726D1525" w14:textId="4BEAB470" w:rsidR="00685F5F" w:rsidRPr="0043042A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43042A">
        <w:rPr>
          <w:rFonts w:ascii="Arial" w:hAnsi="Arial" w:cs="Arial"/>
          <w:b/>
          <w:sz w:val="24"/>
          <w:lang w:val="en-US"/>
        </w:rPr>
        <w:t>Source:</w:t>
      </w:r>
      <w:r w:rsidRPr="0043042A">
        <w:rPr>
          <w:rFonts w:ascii="Arial" w:hAnsi="Arial" w:cs="Arial"/>
          <w:b/>
          <w:sz w:val="24"/>
          <w:lang w:val="en-US"/>
        </w:rPr>
        <w:tab/>
      </w:r>
      <w:bookmarkStart w:id="2" w:name="OLE_LINK1"/>
      <w:bookmarkStart w:id="3" w:name="OLE_LINK2"/>
      <w:r w:rsidRPr="0043042A">
        <w:rPr>
          <w:rFonts w:ascii="Arial" w:hAnsi="Arial" w:cs="Arial"/>
          <w:b/>
          <w:sz w:val="24"/>
          <w:lang w:val="en-US"/>
        </w:rPr>
        <w:t>Nokia</w:t>
      </w:r>
      <w:bookmarkEnd w:id="2"/>
      <w:bookmarkEnd w:id="3"/>
      <w:r w:rsidRPr="0043042A">
        <w:rPr>
          <w:rFonts w:ascii="Arial" w:hAnsi="Arial" w:cs="Arial"/>
          <w:b/>
          <w:sz w:val="24"/>
          <w:lang w:val="en-US"/>
        </w:rPr>
        <w:t>, Nokia Shanghai Bell</w:t>
      </w:r>
    </w:p>
    <w:p w14:paraId="48B22ED5" w14:textId="0FC382AA" w:rsidR="000D770B" w:rsidRPr="0043042A" w:rsidRDefault="00685F5F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43042A">
        <w:rPr>
          <w:rFonts w:ascii="Arial" w:hAnsi="Arial" w:cs="Arial"/>
          <w:b/>
          <w:sz w:val="24"/>
          <w:lang w:val="en-US"/>
        </w:rPr>
        <w:t>Title:</w:t>
      </w:r>
      <w:r w:rsidRPr="0043042A">
        <w:rPr>
          <w:rFonts w:ascii="Arial" w:hAnsi="Arial" w:cs="Arial"/>
          <w:b/>
          <w:sz w:val="24"/>
          <w:lang w:val="en-US"/>
        </w:rPr>
        <w:tab/>
      </w:r>
      <w:r w:rsidR="00696F05" w:rsidRPr="0043042A">
        <w:rPr>
          <w:rFonts w:ascii="Arial" w:hAnsi="Arial" w:cs="Arial"/>
          <w:b/>
          <w:sz w:val="24"/>
          <w:lang w:val="en-US"/>
        </w:rPr>
        <w:t>Two TAs for UL multi-DCI multi-TRP operation</w:t>
      </w:r>
      <w:r w:rsidR="001966DF" w:rsidRPr="0043042A">
        <w:rPr>
          <w:rFonts w:ascii="Arial" w:hAnsi="Arial" w:cs="Arial"/>
          <w:b/>
          <w:sz w:val="24"/>
          <w:lang w:val="en-US"/>
        </w:rPr>
        <w:t xml:space="preserve"> </w:t>
      </w:r>
    </w:p>
    <w:p w14:paraId="3D543710" w14:textId="4689A72F" w:rsidR="0034111C" w:rsidRPr="00E85574" w:rsidRDefault="00787640" w:rsidP="000D770B">
      <w:pPr>
        <w:overflowPunct w:val="0"/>
        <w:ind w:left="1985" w:hanging="1985"/>
        <w:rPr>
          <w:rFonts w:ascii="Arial" w:hAnsi="Arial" w:cs="Arial"/>
          <w:b/>
          <w:sz w:val="24"/>
        </w:rPr>
      </w:pPr>
      <w:r w:rsidRPr="00E85574">
        <w:rPr>
          <w:rFonts w:ascii="Arial" w:hAnsi="Arial" w:cs="Arial"/>
          <w:b/>
          <w:sz w:val="24"/>
        </w:rPr>
        <w:t>Document for:</w:t>
      </w:r>
      <w:r w:rsidRPr="00E85574">
        <w:rPr>
          <w:rFonts w:ascii="Arial" w:hAnsi="Arial" w:cs="Arial"/>
          <w:b/>
          <w:sz w:val="24"/>
        </w:rPr>
        <w:tab/>
      </w:r>
      <w:r w:rsidRPr="00E85574">
        <w:rPr>
          <w:rFonts w:ascii="Arial" w:hAnsi="Arial" w:cs="Arial"/>
          <w:b/>
          <w:sz w:val="24"/>
        </w:rPr>
        <w:tab/>
        <w:t>Discussion and Decision</w:t>
      </w:r>
    </w:p>
    <w:p w14:paraId="62D12B24" w14:textId="26E9E46B" w:rsidR="00476429" w:rsidRPr="00214C87" w:rsidRDefault="005973E7" w:rsidP="00C67AD1">
      <w:pPr>
        <w:pStyle w:val="Heading1"/>
        <w:ind w:left="567" w:hanging="567"/>
        <w:rPr>
          <w:lang w:val="en-US"/>
        </w:rPr>
      </w:pPr>
      <w:r w:rsidRPr="00214C87">
        <w:rPr>
          <w:lang w:val="en-US"/>
        </w:rPr>
        <w:t xml:space="preserve">  </w:t>
      </w:r>
      <w:r w:rsidR="00EE7FA7" w:rsidRPr="00214C87">
        <w:rPr>
          <w:lang w:val="en-US"/>
        </w:rPr>
        <w:t>Introduction</w:t>
      </w:r>
    </w:p>
    <w:p w14:paraId="17363E83" w14:textId="7E98ACCA" w:rsidR="0007053E" w:rsidRPr="00A1782E" w:rsidRDefault="0007053E" w:rsidP="0007053E">
      <w:pPr>
        <w:overflowPunct w:val="0"/>
        <w:jc w:val="both"/>
        <w:rPr>
          <w:rFonts w:ascii="Times New Roman" w:hAnsi="Times New Roman" w:cs="Times New Roman"/>
          <w:szCs w:val="20"/>
          <w:lang w:eastAsia="ja-JP"/>
        </w:rPr>
      </w:pPr>
      <w:bookmarkStart w:id="4" w:name="_Hlk492027000"/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Rel-18 MIMO scope was finalized in RAN#94 where the corresponding objectives </w:t>
      </w:r>
      <w:r w:rsidR="008E6A68">
        <w:rPr>
          <w:rFonts w:ascii="Times New Roman" w:hAnsi="Times New Roman" w:cs="Times New Roman"/>
          <w:szCs w:val="20"/>
          <w:lang w:val="en-FI" w:eastAsia="ja-JP"/>
        </w:rPr>
        <w:t>were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captured in RP-213598. One of these objectives is </w:t>
      </w:r>
      <w:r w:rsidR="00F01545" w:rsidRPr="0043042A">
        <w:rPr>
          <w:rFonts w:ascii="Times New Roman" w:hAnsi="Times New Roman" w:cs="Times New Roman"/>
          <w:szCs w:val="20"/>
          <w:lang w:val="en-US" w:eastAsia="ja-JP"/>
        </w:rPr>
        <w:t>to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stud</w:t>
      </w:r>
      <w:r w:rsidR="00F01545" w:rsidRPr="0043042A">
        <w:rPr>
          <w:rFonts w:ascii="Times New Roman" w:hAnsi="Times New Roman" w:cs="Times New Roman"/>
          <w:szCs w:val="20"/>
          <w:lang w:val="en-US" w:eastAsia="ja-JP"/>
        </w:rPr>
        <w:t>y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and</w:t>
      </w:r>
      <w:r w:rsidR="00F66E49" w:rsidRPr="0043042A">
        <w:rPr>
          <w:rFonts w:ascii="Times New Roman" w:hAnsi="Times New Roman" w:cs="Times New Roman"/>
          <w:szCs w:val="20"/>
          <w:lang w:val="en-US" w:eastAsia="ja-JP"/>
        </w:rPr>
        <w:t>,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if justified, specify the use of two TAs (timing advance) considering UL multi-DCI for multi-TRP operation. </w:t>
      </w:r>
      <w:r w:rsidRPr="00A1782E">
        <w:rPr>
          <w:rFonts w:ascii="Times New Roman" w:hAnsi="Times New Roman" w:cs="Times New Roman"/>
          <w:szCs w:val="20"/>
          <w:lang w:eastAsia="ja-JP"/>
        </w:rPr>
        <w:t>This objective is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E8D" w:rsidRPr="0043042A" w14:paraId="4DE0C8B9" w14:textId="77777777" w:rsidTr="00AA6B87">
        <w:tc>
          <w:tcPr>
            <w:tcW w:w="9629" w:type="dxa"/>
          </w:tcPr>
          <w:p w14:paraId="239E6C46" w14:textId="77777777" w:rsidR="00D65E8D" w:rsidRPr="0043042A" w:rsidRDefault="00D65E8D" w:rsidP="00AA6B87">
            <w:pPr>
              <w:snapToGrid w:val="0"/>
              <w:spacing w:beforeLines="50" w:before="120" w:after="0"/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042A">
              <w:rPr>
                <w:sz w:val="20"/>
                <w:szCs w:val="20"/>
                <w:lang w:val="en-US"/>
              </w:rPr>
              <w:t>7.</w:t>
            </w:r>
            <w:r w:rsidRPr="0043042A">
              <w:rPr>
                <w:bCs/>
                <w:lang w:val="en-US"/>
              </w:rPr>
              <w:t xml:space="preserve">  </w:t>
            </w:r>
            <w:r w:rsidRPr="004304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Study, and if justified, specify the following </w:t>
            </w:r>
          </w:p>
          <w:p w14:paraId="0FAC7779" w14:textId="77777777" w:rsidR="00D65E8D" w:rsidRPr="0043042A" w:rsidRDefault="00D65E8D" w:rsidP="00D65E8D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="84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04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Two TAs for UL multi-DCI for multi-TRP operation </w:t>
            </w:r>
          </w:p>
          <w:p w14:paraId="66701FB7" w14:textId="77777777" w:rsidR="00D65E8D" w:rsidRPr="0043042A" w:rsidRDefault="00D65E8D" w:rsidP="00D65E8D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="84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  <w:lang w:val="en-US"/>
              </w:rPr>
            </w:pPr>
            <w:r w:rsidRPr="0043042A"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  <w:lang w:val="en-US"/>
              </w:rPr>
              <w:t>Power control for UL single DCI for multi-TRP operation where unified TCI framework extension in objective 2 is assumed.</w:t>
            </w:r>
          </w:p>
          <w:p w14:paraId="767DA99C" w14:textId="77777777" w:rsidR="00D65E8D" w:rsidRPr="0043042A" w:rsidRDefault="00D65E8D" w:rsidP="00AA6B87">
            <w:pPr>
              <w:snapToGrid w:val="0"/>
              <w:spacing w:beforeLines="50" w:before="120" w:after="0"/>
              <w:ind w:left="840"/>
              <w:jc w:val="both"/>
              <w:rPr>
                <w:bCs/>
                <w:lang w:val="en-US"/>
              </w:rPr>
            </w:pPr>
            <w:r w:rsidRPr="004304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7882C3C9" w14:textId="77777777" w:rsidR="00324383" w:rsidRPr="0043042A" w:rsidRDefault="00324383" w:rsidP="00324383">
      <w:pPr>
        <w:overflowPunct w:val="0"/>
        <w:spacing w:after="0"/>
        <w:jc w:val="both"/>
        <w:rPr>
          <w:rFonts w:cs="Times New Roman"/>
          <w:szCs w:val="20"/>
          <w:lang w:val="en-US" w:eastAsia="ja-JP"/>
        </w:rPr>
      </w:pPr>
    </w:p>
    <w:p w14:paraId="5BDA4F82" w14:textId="61E142AF" w:rsidR="00FE249D" w:rsidRPr="0043042A" w:rsidRDefault="00324383" w:rsidP="00324383">
      <w:pPr>
        <w:overflowPunct w:val="0"/>
        <w:spacing w:after="0"/>
        <w:jc w:val="both"/>
        <w:rPr>
          <w:rFonts w:ascii="Times New Roman" w:hAnsi="Times New Roman" w:cs="Times New Roman"/>
          <w:szCs w:val="20"/>
          <w:lang w:val="en-US" w:eastAsia="ja-JP"/>
        </w:rPr>
      </w:pPr>
      <w:r w:rsidRPr="0043042A">
        <w:rPr>
          <w:rFonts w:ascii="Times New Roman" w:hAnsi="Times New Roman" w:cs="Times New Roman"/>
          <w:szCs w:val="20"/>
          <w:lang w:val="en-US" w:eastAsia="ja-JP"/>
        </w:rPr>
        <w:t>In this contribution, we discuss the motivation to introduce two TAs for UL multi-DCI for multi-TRP operation as well as potential enablers and direction</w:t>
      </w:r>
      <w:r w:rsidR="007652AF" w:rsidRPr="0043042A">
        <w:rPr>
          <w:rFonts w:ascii="Times New Roman" w:hAnsi="Times New Roman" w:cs="Times New Roman"/>
          <w:szCs w:val="20"/>
          <w:lang w:val="en-US" w:eastAsia="ja-JP"/>
        </w:rPr>
        <w:t>s that would need to be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consider</w:t>
      </w:r>
      <w:r w:rsidR="007652AF" w:rsidRPr="0043042A">
        <w:rPr>
          <w:rFonts w:ascii="Times New Roman" w:hAnsi="Times New Roman" w:cs="Times New Roman"/>
          <w:szCs w:val="20"/>
          <w:lang w:val="en-US" w:eastAsia="ja-JP"/>
        </w:rPr>
        <w:t>ed</w:t>
      </w:r>
      <w:r w:rsidRPr="0043042A">
        <w:rPr>
          <w:rFonts w:ascii="Times New Roman" w:hAnsi="Times New Roman" w:cs="Times New Roman"/>
          <w:szCs w:val="20"/>
          <w:lang w:val="en-US" w:eastAsia="ja-JP"/>
        </w:rPr>
        <w:t xml:space="preserve"> and investigate</w:t>
      </w:r>
      <w:r w:rsidR="007652AF" w:rsidRPr="0043042A">
        <w:rPr>
          <w:rFonts w:ascii="Times New Roman" w:hAnsi="Times New Roman" w:cs="Times New Roman"/>
          <w:szCs w:val="20"/>
          <w:lang w:val="en-US" w:eastAsia="ja-JP"/>
        </w:rPr>
        <w:t>d</w:t>
      </w:r>
      <w:r w:rsidRPr="0043042A">
        <w:rPr>
          <w:rFonts w:ascii="Times New Roman" w:hAnsi="Times New Roman" w:cs="Times New Roman"/>
          <w:szCs w:val="20"/>
          <w:lang w:val="en-US" w:eastAsia="ja-JP"/>
        </w:rPr>
        <w:t>.</w:t>
      </w:r>
    </w:p>
    <w:p w14:paraId="4296244D" w14:textId="77777777" w:rsidR="00324383" w:rsidRPr="0043042A" w:rsidRDefault="00324383" w:rsidP="00324383">
      <w:pPr>
        <w:overflowPunct w:val="0"/>
        <w:spacing w:after="0"/>
        <w:jc w:val="both"/>
        <w:rPr>
          <w:rFonts w:ascii="Times New Roman" w:hAnsi="Times New Roman" w:cs="Times New Roman"/>
          <w:szCs w:val="20"/>
          <w:lang w:val="en-US" w:eastAsia="ja-JP"/>
        </w:rPr>
      </w:pPr>
    </w:p>
    <w:bookmarkEnd w:id="4"/>
    <w:p w14:paraId="1EA74BD7" w14:textId="346A79B8" w:rsidR="0039766B" w:rsidRPr="00214C87" w:rsidRDefault="00362625" w:rsidP="00C67AD1">
      <w:pPr>
        <w:pStyle w:val="Heading1"/>
        <w:ind w:left="567" w:hanging="567"/>
        <w:rPr>
          <w:lang w:val="en-US"/>
        </w:rPr>
      </w:pPr>
      <w:r w:rsidRPr="00214C87">
        <w:rPr>
          <w:lang w:val="en-US"/>
        </w:rPr>
        <w:t xml:space="preserve">  </w:t>
      </w:r>
      <w:r w:rsidR="00782479" w:rsidRPr="00214C87">
        <w:rPr>
          <w:lang w:val="en-US"/>
        </w:rPr>
        <w:t>Discussion</w:t>
      </w:r>
    </w:p>
    <w:p w14:paraId="49CB574B" w14:textId="73CC65E0" w:rsidR="00F61912" w:rsidRDefault="00982B56" w:rsidP="00982B56">
      <w:pPr>
        <w:pStyle w:val="Heading2"/>
        <w:spacing w:after="0"/>
        <w:jc w:val="both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  </w:t>
      </w:r>
      <w:r w:rsidR="006436B8">
        <w:rPr>
          <w:rFonts w:cs="Arial"/>
          <w:bCs/>
          <w:lang w:val="en-US"/>
        </w:rPr>
        <w:t xml:space="preserve">Justification for </w:t>
      </w:r>
      <w:r w:rsidR="00E30453">
        <w:rPr>
          <w:rFonts w:cs="Arial"/>
          <w:bCs/>
          <w:lang w:val="en-US"/>
        </w:rPr>
        <w:t>introducing</w:t>
      </w:r>
      <w:r w:rsidR="006436B8">
        <w:rPr>
          <w:rFonts w:cs="Arial"/>
          <w:bCs/>
          <w:lang w:val="en-US"/>
        </w:rPr>
        <w:t xml:space="preserve"> multiple TAs for multi-TRP</w:t>
      </w:r>
    </w:p>
    <w:p w14:paraId="031E2D3F" w14:textId="77777777" w:rsidR="008920BB" w:rsidRPr="0043042A" w:rsidRDefault="008920BB" w:rsidP="008920BB">
      <w:pPr>
        <w:spacing w:after="0"/>
        <w:rPr>
          <w:lang w:val="en-US"/>
        </w:rPr>
      </w:pPr>
    </w:p>
    <w:p w14:paraId="1E233CDE" w14:textId="09EFB691" w:rsidR="00922685" w:rsidRPr="0043042A" w:rsidRDefault="0075492F" w:rsidP="007971DC">
      <w:pPr>
        <w:spacing w:after="0"/>
        <w:jc w:val="both"/>
        <w:rPr>
          <w:rFonts w:ascii="Times New Roman" w:hAnsi="Times New Roman" w:cs="Times New Roman"/>
          <w:szCs w:val="20"/>
          <w:lang w:val="en-US"/>
        </w:rPr>
      </w:pPr>
      <w:r w:rsidRPr="0043042A">
        <w:rPr>
          <w:rFonts w:ascii="Times New Roman" w:hAnsi="Times New Roman" w:cs="Times New Roman"/>
          <w:szCs w:val="20"/>
          <w:lang w:val="en-US"/>
        </w:rPr>
        <w:t xml:space="preserve">Legacy (Rel-15/Rel-16) </w:t>
      </w:r>
      <w:r w:rsidR="004E1B96" w:rsidRPr="0043042A">
        <w:rPr>
          <w:rFonts w:ascii="Times New Roman" w:hAnsi="Times New Roman" w:cs="Times New Roman"/>
          <w:szCs w:val="20"/>
          <w:lang w:val="en-US"/>
        </w:rPr>
        <w:t>timing advance (TA)</w:t>
      </w:r>
      <w:r w:rsidRPr="0043042A">
        <w:rPr>
          <w:rFonts w:ascii="Times New Roman" w:hAnsi="Times New Roman" w:cs="Times New Roman"/>
          <w:szCs w:val="20"/>
          <w:lang w:val="en-US"/>
        </w:rPr>
        <w:t xml:space="preserve"> procedures defined the use of a single TA per serving cell. Hence, for multi-TRP operation within a serving cell, it has so far been assumed that two transmitted signals towards (or from) different TRPs are within the CP length.</w:t>
      </w:r>
    </w:p>
    <w:p w14:paraId="425385B7" w14:textId="77777777" w:rsidR="00922685" w:rsidRPr="0043042A" w:rsidRDefault="00922685" w:rsidP="007971DC">
      <w:pPr>
        <w:spacing w:after="0"/>
        <w:jc w:val="both"/>
        <w:rPr>
          <w:rFonts w:ascii="Times New Roman" w:hAnsi="Times New Roman" w:cs="Times New Roman"/>
          <w:szCs w:val="20"/>
          <w:lang w:val="en-US"/>
        </w:rPr>
      </w:pPr>
    </w:p>
    <w:p w14:paraId="79CCEB80" w14:textId="101B8E1B" w:rsidR="0075492F" w:rsidRPr="0043042A" w:rsidRDefault="00F452A1" w:rsidP="007971DC">
      <w:pPr>
        <w:spacing w:after="0"/>
        <w:jc w:val="both"/>
        <w:rPr>
          <w:rFonts w:ascii="Times New Roman" w:hAnsi="Times New Roman" w:cs="Times New Roman"/>
          <w:szCs w:val="20"/>
          <w:lang w:val="en-US"/>
        </w:rPr>
      </w:pPr>
      <w:r w:rsidRPr="0043042A">
        <w:rPr>
          <w:rFonts w:ascii="Times New Roman" w:hAnsi="Times New Roman" w:cs="Times New Roman"/>
          <w:szCs w:val="20"/>
          <w:lang w:val="en-US"/>
        </w:rPr>
        <w:t xml:space="preserve">On the other side, Rel-16/Rel-17 introduced multi-TRP operations where the main goal was to improve </w:t>
      </w:r>
      <w:r w:rsidR="0048270B" w:rsidRPr="0043042A">
        <w:rPr>
          <w:rFonts w:ascii="Times New Roman" w:hAnsi="Times New Roman" w:cs="Times New Roman"/>
          <w:szCs w:val="20"/>
          <w:lang w:val="en-US"/>
        </w:rPr>
        <w:t xml:space="preserve">the </w:t>
      </w:r>
      <w:r w:rsidRPr="0043042A">
        <w:rPr>
          <w:rFonts w:ascii="Times New Roman" w:hAnsi="Times New Roman" w:cs="Times New Roman"/>
          <w:szCs w:val="20"/>
          <w:lang w:val="en-US"/>
        </w:rPr>
        <w:t>reliability and robustness</w:t>
      </w:r>
      <w:r w:rsidR="0058603D" w:rsidRPr="0043042A">
        <w:rPr>
          <w:rFonts w:ascii="Times New Roman" w:hAnsi="Times New Roman" w:cs="Times New Roman"/>
          <w:szCs w:val="20"/>
          <w:lang w:val="en-US"/>
        </w:rPr>
        <w:t xml:space="preserve"> of DL and UL channels</w:t>
      </w:r>
      <w:r w:rsidRPr="0043042A">
        <w:rPr>
          <w:rFonts w:ascii="Times New Roman" w:hAnsi="Times New Roman" w:cs="Times New Roman"/>
          <w:szCs w:val="20"/>
          <w:lang w:val="en-US"/>
        </w:rPr>
        <w:t>.</w:t>
      </w:r>
      <w:r w:rsidR="00BC6CCA" w:rsidRPr="0043042A">
        <w:rPr>
          <w:rFonts w:ascii="Times New Roman" w:hAnsi="Times New Roman" w:cs="Times New Roman"/>
          <w:szCs w:val="20"/>
          <w:lang w:val="en-US"/>
        </w:rPr>
        <w:t xml:space="preserve"> Rel-18 MIMO objectives include the extension of the Rel-17 unified TCI framework to multi-TRP use cases, and also include enabling simultaneous UL transmissions for higher UL throughput/reliability assuming up to two TRPs. Under multi-TRP cases, including both intra-cell and inter-cell cases, a UE may communicate with or be connected to (at least) two TRPs at a time.</w:t>
      </w:r>
    </w:p>
    <w:p w14:paraId="191C441D" w14:textId="4229AFE7" w:rsidR="00F452A1" w:rsidRPr="0043042A" w:rsidRDefault="001A7E34" w:rsidP="007971DC">
      <w:pPr>
        <w:jc w:val="both"/>
        <w:rPr>
          <w:rFonts w:ascii="Times New Roman" w:hAnsi="Times New Roman" w:cs="Times New Roman"/>
          <w:szCs w:val="20"/>
          <w:lang w:val="en-US"/>
        </w:rPr>
      </w:pPr>
      <w:r w:rsidRPr="0043042A">
        <w:rPr>
          <w:rFonts w:ascii="Times New Roman" w:hAnsi="Times New Roman" w:cs="Times New Roman"/>
          <w:szCs w:val="20"/>
          <w:lang w:val="en-US"/>
        </w:rPr>
        <w:t xml:space="preserve">However, as can be seen in Figure </w:t>
      </w:r>
      <w:r w:rsidR="00365A95" w:rsidRPr="0043042A">
        <w:rPr>
          <w:rFonts w:ascii="Times New Roman" w:hAnsi="Times New Roman" w:cs="Times New Roman"/>
          <w:szCs w:val="20"/>
          <w:lang w:val="en-US"/>
        </w:rPr>
        <w:t>1</w:t>
      </w:r>
      <w:r w:rsidRPr="0043042A">
        <w:rPr>
          <w:rFonts w:ascii="Times New Roman" w:hAnsi="Times New Roman" w:cs="Times New Roman"/>
          <w:szCs w:val="20"/>
          <w:lang w:val="en-US"/>
        </w:rPr>
        <w:t>, the links from a UE to two TRPs could have different propagation delays, as these links typically correspond to different propagation paths.</w:t>
      </w:r>
    </w:p>
    <w:p w14:paraId="4C4623EA" w14:textId="5853E016" w:rsidR="00F452A1" w:rsidRPr="0043042A" w:rsidRDefault="008326DB" w:rsidP="007971DC">
      <w:pPr>
        <w:jc w:val="both"/>
        <w:rPr>
          <w:rFonts w:cs="Times New Roman"/>
          <w:szCs w:val="20"/>
          <w:lang w:val="en-US"/>
        </w:rPr>
      </w:pPr>
      <w:r w:rsidRPr="0043042A">
        <w:rPr>
          <w:rFonts w:ascii="Times New Roman" w:hAnsi="Times New Roman" w:cs="Times New Roman"/>
          <w:szCs w:val="20"/>
          <w:lang w:val="en-US"/>
        </w:rPr>
        <w:t>The difference between the propagation delays may be important</w:t>
      </w:r>
      <w:r w:rsidR="0048270B" w:rsidRPr="0043042A">
        <w:rPr>
          <w:rFonts w:ascii="Times New Roman" w:hAnsi="Times New Roman" w:cs="Times New Roman"/>
          <w:szCs w:val="20"/>
          <w:lang w:val="en-US"/>
        </w:rPr>
        <w:t>,</w:t>
      </w:r>
      <w:r w:rsidRPr="0043042A">
        <w:rPr>
          <w:rFonts w:ascii="Times New Roman" w:hAnsi="Times New Roman" w:cs="Times New Roman"/>
          <w:szCs w:val="20"/>
          <w:lang w:val="en-US"/>
        </w:rPr>
        <w:t xml:space="preserve"> especially in mmWave systems with different UE beams/panels used for transmissions towards different TRPs. Also, TRPs may belong to</w:t>
      </w:r>
      <w:r w:rsidRPr="0043042A">
        <w:rPr>
          <w:rFonts w:cs="Times New Roman"/>
          <w:szCs w:val="20"/>
          <w:lang w:val="en-US"/>
        </w:rPr>
        <w:t xml:space="preserve"> </w:t>
      </w:r>
      <w:r w:rsidRPr="0043042A">
        <w:rPr>
          <w:rFonts w:ascii="Times New Roman" w:hAnsi="Times New Roman" w:cs="Times New Roman"/>
          <w:szCs w:val="20"/>
          <w:lang w:val="en-US"/>
        </w:rPr>
        <w:t xml:space="preserve">different cells in </w:t>
      </w:r>
      <w:r w:rsidR="0048270B" w:rsidRPr="0043042A">
        <w:rPr>
          <w:rFonts w:ascii="Times New Roman" w:hAnsi="Times New Roman" w:cs="Times New Roman"/>
          <w:szCs w:val="20"/>
          <w:lang w:val="en-US"/>
        </w:rPr>
        <w:t xml:space="preserve">the </w:t>
      </w:r>
      <w:r w:rsidRPr="0043042A">
        <w:rPr>
          <w:rFonts w:ascii="Times New Roman" w:hAnsi="Times New Roman" w:cs="Times New Roman"/>
          <w:szCs w:val="20"/>
          <w:lang w:val="en-US"/>
        </w:rPr>
        <w:t xml:space="preserve">case of inter-cell multi-TRP. In addition, TRPs </w:t>
      </w:r>
      <w:r w:rsidR="00593D8F" w:rsidRPr="0043042A">
        <w:rPr>
          <w:rFonts w:ascii="Times New Roman" w:hAnsi="Times New Roman" w:cs="Times New Roman"/>
          <w:szCs w:val="20"/>
          <w:lang w:val="en-US"/>
        </w:rPr>
        <w:t>could be</w:t>
      </w:r>
      <w:r w:rsidR="00731C8B" w:rsidRPr="0043042A">
        <w:rPr>
          <w:rFonts w:ascii="Times New Roman" w:hAnsi="Times New Roman" w:cs="Times New Roman"/>
          <w:szCs w:val="20"/>
          <w:lang w:val="en-US"/>
        </w:rPr>
        <w:t xml:space="preserve"> non-ideal</w:t>
      </w:r>
      <w:r w:rsidRPr="0043042A">
        <w:rPr>
          <w:rFonts w:ascii="Times New Roman" w:hAnsi="Times New Roman" w:cs="Times New Roman"/>
          <w:szCs w:val="20"/>
          <w:lang w:val="en-US"/>
        </w:rPr>
        <w:t xml:space="preserve"> synchronized, especially considering the multi-DCI mode as this mode is more suitable for non-ideal backhaul</w:t>
      </w:r>
      <w:r w:rsidR="003F66CA" w:rsidRPr="0043042A">
        <w:rPr>
          <w:rFonts w:ascii="Times New Roman" w:hAnsi="Times New Roman" w:cs="Times New Roman"/>
          <w:szCs w:val="20"/>
          <w:lang w:val="en-US"/>
        </w:rPr>
        <w:t xml:space="preserve"> cases</w:t>
      </w:r>
      <w:r w:rsidRPr="0043042A">
        <w:rPr>
          <w:rFonts w:ascii="Times New Roman" w:hAnsi="Times New Roman" w:cs="Times New Roman"/>
          <w:szCs w:val="20"/>
          <w:lang w:val="en-US"/>
        </w:rPr>
        <w:t>.</w:t>
      </w:r>
    </w:p>
    <w:p w14:paraId="000DB2F6" w14:textId="05ABEDF8" w:rsidR="006A13DD" w:rsidRDefault="00B8027F" w:rsidP="006A13DD">
      <w:pPr>
        <w:jc w:val="center"/>
        <w:rPr>
          <w:rFonts w:cs="Times New Roman"/>
          <w:szCs w:val="20"/>
        </w:rPr>
      </w:pPr>
      <w:r>
        <w:rPr>
          <w:rFonts w:cs="Times New Roman"/>
          <w:noProof/>
          <w:szCs w:val="20"/>
        </w:rPr>
        <w:lastRenderedPageBreak/>
        <w:drawing>
          <wp:inline distT="0" distB="0" distL="0" distR="0" wp14:anchorId="57018829" wp14:editId="74351C8B">
            <wp:extent cx="2941093" cy="981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40" cy="991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4DA05" w14:textId="6769A93F" w:rsidR="00CF07CF" w:rsidRPr="0043042A" w:rsidRDefault="00CF07CF" w:rsidP="0014115B">
      <w:pPr>
        <w:overflowPunct w:val="0"/>
        <w:spacing w:after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3042A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365A95" w:rsidRPr="0043042A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43042A">
        <w:rPr>
          <w:rFonts w:ascii="Times New Roman" w:hAnsi="Times New Roman" w:cs="Times New Roman"/>
          <w:sz w:val="20"/>
          <w:szCs w:val="20"/>
          <w:lang w:val="en-US"/>
        </w:rPr>
        <w:t>: UE served by two TRPs with different propagation paths/delays.</w:t>
      </w:r>
    </w:p>
    <w:p w14:paraId="1C7B6359" w14:textId="77777777" w:rsidR="0014115B" w:rsidRPr="0043042A" w:rsidRDefault="0014115B" w:rsidP="0014115B">
      <w:pPr>
        <w:spacing w:after="0"/>
        <w:rPr>
          <w:rFonts w:cs="Times New Roman"/>
          <w:szCs w:val="20"/>
          <w:lang w:val="en-US"/>
        </w:rPr>
      </w:pPr>
    </w:p>
    <w:p w14:paraId="4A9CDA74" w14:textId="4BFA1B75" w:rsidR="006A13DD" w:rsidRPr="0043042A" w:rsidRDefault="0014115B" w:rsidP="00D15B1A">
      <w:pPr>
        <w:jc w:val="both"/>
        <w:rPr>
          <w:rFonts w:ascii="Times New Roman" w:hAnsi="Times New Roman" w:cs="Times New Roman"/>
          <w:szCs w:val="20"/>
          <w:lang w:val="en-US"/>
        </w:rPr>
      </w:pPr>
      <w:r w:rsidRPr="0043042A">
        <w:rPr>
          <w:rFonts w:ascii="Times New Roman" w:hAnsi="Times New Roman" w:cs="Times New Roman"/>
          <w:szCs w:val="20"/>
          <w:lang w:val="en-US"/>
        </w:rPr>
        <w:t>Therefore, considering at least the difference in propagation delays between TRPs (for both inter-cell and intra-cell multi-TRP) and the synchronization precision between TRPs, it may not be possible to guarantee that UL signals towards different TRPs are within the CP length if a single TA is used, i.e., relying on a single TA for UL transmissions towards different TRPs may not be sufficient</w:t>
      </w:r>
      <w:r w:rsidR="00AF6907" w:rsidRPr="0043042A">
        <w:rPr>
          <w:rFonts w:ascii="Times New Roman" w:hAnsi="Times New Roman" w:cs="Times New Roman"/>
          <w:szCs w:val="20"/>
          <w:lang w:val="en-US"/>
        </w:rPr>
        <w:t xml:space="preserve">. </w:t>
      </w:r>
      <w:r w:rsidR="00375470" w:rsidRPr="0043042A">
        <w:rPr>
          <w:rFonts w:ascii="Times New Roman" w:hAnsi="Times New Roman" w:cs="Times New Roman"/>
          <w:szCs w:val="20"/>
          <w:lang w:val="en-US"/>
        </w:rPr>
        <w:t>Otherwise, using a single TA in this case would lead to UL performance degradation due to at least inter-symbol interference.</w:t>
      </w:r>
      <w:r w:rsidR="00E1303B" w:rsidRPr="0043042A">
        <w:rPr>
          <w:rFonts w:ascii="Times New Roman" w:hAnsi="Times New Roman" w:cs="Times New Roman"/>
          <w:szCs w:val="20"/>
          <w:lang w:val="en-US"/>
        </w:rPr>
        <w:t xml:space="preserve"> </w:t>
      </w:r>
      <w:r w:rsidR="00DA568D" w:rsidRPr="0043042A">
        <w:rPr>
          <w:rFonts w:ascii="Times New Roman" w:hAnsi="Times New Roman" w:cs="Times New Roman"/>
          <w:szCs w:val="20"/>
          <w:lang w:val="en-US"/>
        </w:rPr>
        <w:t>Furthermore, a</w:t>
      </w:r>
      <w:r w:rsidR="00E1303B" w:rsidRPr="0043042A">
        <w:rPr>
          <w:rFonts w:ascii="Times New Roman" w:hAnsi="Times New Roman" w:cs="Times New Roman"/>
          <w:szCs w:val="20"/>
          <w:lang w:val="en-US"/>
        </w:rPr>
        <w:t xml:space="preserve">lthough the UE may be able to adjust TA autonomously, the adjustment can be done with </w:t>
      </w:r>
      <w:r w:rsidR="006554AA" w:rsidRPr="0043042A">
        <w:rPr>
          <w:rFonts w:ascii="Times New Roman" w:hAnsi="Times New Roman" w:cs="Times New Roman"/>
          <w:szCs w:val="20"/>
          <w:lang w:val="en-US"/>
        </w:rPr>
        <w:t xml:space="preserve">a </w:t>
      </w:r>
      <w:r w:rsidR="00E1303B" w:rsidRPr="0043042A">
        <w:rPr>
          <w:rFonts w:ascii="Times New Roman" w:hAnsi="Times New Roman" w:cs="Times New Roman"/>
          <w:szCs w:val="20"/>
          <w:lang w:val="en-US"/>
        </w:rPr>
        <w:t>limited rate and may not be enough for operating UL link</w:t>
      </w:r>
      <w:r w:rsidR="003808D3" w:rsidRPr="0043042A">
        <w:rPr>
          <w:rFonts w:ascii="Times New Roman" w:hAnsi="Times New Roman" w:cs="Times New Roman"/>
          <w:szCs w:val="20"/>
          <w:lang w:val="en-US"/>
        </w:rPr>
        <w:t>s</w:t>
      </w:r>
      <w:r w:rsidR="00E1303B" w:rsidRPr="0043042A">
        <w:rPr>
          <w:rFonts w:ascii="Times New Roman" w:hAnsi="Times New Roman" w:cs="Times New Roman"/>
          <w:szCs w:val="20"/>
          <w:lang w:val="en-US"/>
        </w:rPr>
        <w:t xml:space="preserve"> to different TRPs.</w:t>
      </w:r>
    </w:p>
    <w:p w14:paraId="1A9DAD77" w14:textId="2BF77D1C" w:rsidR="00987E51" w:rsidRPr="0043042A" w:rsidRDefault="00826FED" w:rsidP="00B021BF">
      <w:pPr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>In the following, we provide an</w:t>
      </w:r>
      <w:r w:rsidR="004C3001" w:rsidRPr="0043042A">
        <w:rPr>
          <w:rFonts w:ascii="Times New Roman" w:hAnsi="Times New Roman" w:cs="Times New Roman"/>
          <w:lang w:val="en-US"/>
        </w:rPr>
        <w:t xml:space="preserve"> </w:t>
      </w:r>
      <w:r w:rsidR="00F53482" w:rsidRPr="0043042A">
        <w:rPr>
          <w:rFonts w:ascii="Times New Roman" w:hAnsi="Times New Roman" w:cs="Times New Roman"/>
          <w:lang w:val="en-US"/>
        </w:rPr>
        <w:t xml:space="preserve">example to show the </w:t>
      </w:r>
      <w:r w:rsidR="00107944" w:rsidRPr="0043042A">
        <w:rPr>
          <w:rFonts w:ascii="Times New Roman" w:hAnsi="Times New Roman" w:cs="Times New Roman"/>
          <w:lang w:val="en-US"/>
        </w:rPr>
        <w:t xml:space="preserve">restriction </w:t>
      </w:r>
      <w:r w:rsidR="000B284F" w:rsidRPr="0043042A">
        <w:rPr>
          <w:rFonts w:ascii="Times New Roman" w:hAnsi="Times New Roman" w:cs="Times New Roman"/>
          <w:lang w:val="en-US"/>
        </w:rPr>
        <w:t>cause</w:t>
      </w:r>
      <w:r w:rsidR="00DE6D6B" w:rsidRPr="0043042A">
        <w:rPr>
          <w:rFonts w:ascii="Times New Roman" w:hAnsi="Times New Roman" w:cs="Times New Roman"/>
          <w:lang w:val="en-US"/>
        </w:rPr>
        <w:t>d</w:t>
      </w:r>
      <w:r w:rsidR="000B284F" w:rsidRPr="0043042A">
        <w:rPr>
          <w:rFonts w:ascii="Times New Roman" w:hAnsi="Times New Roman" w:cs="Times New Roman"/>
          <w:lang w:val="en-US"/>
        </w:rPr>
        <w:t xml:space="preserve"> by using a single TA for multi-TRP, and thus why two TAs would be needed. </w:t>
      </w:r>
      <w:r w:rsidR="009A123A" w:rsidRPr="0043042A">
        <w:rPr>
          <w:rFonts w:ascii="Times New Roman" w:hAnsi="Times New Roman" w:cs="Times New Roman"/>
          <w:lang w:val="en-US"/>
        </w:rPr>
        <w:t>Fo</w:t>
      </w:r>
      <w:r w:rsidR="000B284F" w:rsidRPr="0043042A">
        <w:rPr>
          <w:rFonts w:ascii="Times New Roman" w:hAnsi="Times New Roman" w:cs="Times New Roman"/>
          <w:lang w:val="en-US"/>
        </w:rPr>
        <w:t>r this</w:t>
      </w:r>
      <w:r w:rsidR="009A123A" w:rsidRPr="0043042A">
        <w:rPr>
          <w:rFonts w:ascii="Times New Roman" w:hAnsi="Times New Roman" w:cs="Times New Roman"/>
          <w:lang w:val="en-US"/>
        </w:rPr>
        <w:t xml:space="preserve"> example, </w:t>
      </w:r>
      <w:r w:rsidR="000B284F" w:rsidRPr="0043042A">
        <w:rPr>
          <w:rFonts w:ascii="Times New Roman" w:hAnsi="Times New Roman" w:cs="Times New Roman"/>
          <w:lang w:val="en-US"/>
        </w:rPr>
        <w:t xml:space="preserve">we </w:t>
      </w:r>
      <w:r w:rsidR="00083DD9" w:rsidRPr="0043042A">
        <w:rPr>
          <w:rFonts w:ascii="Times New Roman" w:hAnsi="Times New Roman" w:cs="Times New Roman"/>
          <w:lang w:val="en-US"/>
        </w:rPr>
        <w:t>consider</w:t>
      </w:r>
      <w:r w:rsidR="009A123A" w:rsidRPr="0043042A">
        <w:rPr>
          <w:rFonts w:ascii="Times New Roman" w:hAnsi="Times New Roman" w:cs="Times New Roman"/>
          <w:lang w:val="en-US"/>
        </w:rPr>
        <w:t xml:space="preserve"> 120 SCS,</w:t>
      </w:r>
      <w:r w:rsidR="00F434A6" w:rsidRPr="0043042A">
        <w:rPr>
          <w:rFonts w:ascii="Times New Roman" w:hAnsi="Times New Roman" w:cs="Times New Roman"/>
          <w:lang w:val="en-US"/>
        </w:rPr>
        <w:t xml:space="preserve"> </w:t>
      </w:r>
      <w:r w:rsidR="00AF3124" w:rsidRPr="0043042A">
        <w:rPr>
          <w:rFonts w:ascii="Times New Roman" w:hAnsi="Times New Roman" w:cs="Times New Roman"/>
          <w:lang w:val="en-US"/>
        </w:rPr>
        <w:t>and</w:t>
      </w:r>
      <w:r w:rsidR="009A123A" w:rsidRPr="0043042A">
        <w:rPr>
          <w:rFonts w:ascii="Times New Roman" w:hAnsi="Times New Roman" w:cs="Times New Roman"/>
          <w:lang w:val="en-US"/>
        </w:rPr>
        <w:t xml:space="preserve"> </w:t>
      </w:r>
      <w:r w:rsidR="00AF3124" w:rsidRPr="0043042A">
        <w:rPr>
          <w:rFonts w:ascii="Times New Roman" w:hAnsi="Times New Roman" w:cs="Times New Roman"/>
          <w:lang w:val="en-US"/>
        </w:rPr>
        <w:t xml:space="preserve">a </w:t>
      </w:r>
      <w:r w:rsidR="009A123A" w:rsidRPr="0043042A">
        <w:rPr>
          <w:rFonts w:ascii="Times New Roman" w:hAnsi="Times New Roman" w:cs="Times New Roman"/>
          <w:lang w:val="en-US"/>
        </w:rPr>
        <w:t>CP</w:t>
      </w:r>
      <w:r w:rsidR="00861627" w:rsidRPr="0043042A">
        <w:rPr>
          <w:rFonts w:ascii="Times New Roman" w:hAnsi="Times New Roman" w:cs="Times New Roman"/>
          <w:lang w:val="en-US"/>
        </w:rPr>
        <w:t xml:space="preserve"> length </w:t>
      </w:r>
      <w:r w:rsidR="00AF3124" w:rsidRPr="0043042A">
        <w:rPr>
          <w:rFonts w:ascii="Times New Roman" w:hAnsi="Times New Roman" w:cs="Times New Roman"/>
          <w:lang w:val="en-US"/>
        </w:rPr>
        <w:t>of</w:t>
      </w:r>
      <w:r w:rsidR="00861627" w:rsidRPr="0043042A">
        <w:rPr>
          <w:rFonts w:ascii="Times New Roman" w:hAnsi="Times New Roman" w:cs="Times New Roman"/>
          <w:lang w:val="en-US"/>
        </w:rPr>
        <w:t xml:space="preserve"> </w:t>
      </w:r>
      <w:r w:rsidR="009A123A" w:rsidRPr="0043042A">
        <w:rPr>
          <w:rFonts w:ascii="Times New Roman" w:hAnsi="Times New Roman" w:cs="Times New Roman"/>
          <w:lang w:val="en-US"/>
        </w:rPr>
        <w:t>5</w:t>
      </w:r>
      <w:r w:rsidR="00C81829" w:rsidRPr="0043042A">
        <w:rPr>
          <w:rFonts w:ascii="Times New Roman" w:hAnsi="Times New Roman" w:cs="Times New Roman"/>
          <w:lang w:val="en-US"/>
        </w:rPr>
        <w:t>9</w:t>
      </w:r>
      <w:r w:rsidR="009A123A" w:rsidRPr="0043042A">
        <w:rPr>
          <w:rFonts w:ascii="Times New Roman" w:hAnsi="Times New Roman" w:cs="Times New Roman"/>
          <w:lang w:val="en-US"/>
        </w:rPr>
        <w:t>0 ns</w:t>
      </w:r>
      <w:r w:rsidR="0008254A" w:rsidRPr="0043042A">
        <w:rPr>
          <w:rFonts w:ascii="Times New Roman" w:hAnsi="Times New Roman" w:cs="Times New Roman"/>
          <w:lang w:val="en-US"/>
        </w:rPr>
        <w:t xml:space="preserve">. </w:t>
      </w:r>
      <w:r w:rsidR="00EE77BB" w:rsidRPr="0043042A">
        <w:rPr>
          <w:rFonts w:ascii="Times New Roman" w:hAnsi="Times New Roman" w:cs="Times New Roman"/>
          <w:lang w:val="en-US"/>
        </w:rPr>
        <w:t>We assume</w:t>
      </w:r>
      <w:r w:rsidR="009A123A" w:rsidRPr="0043042A">
        <w:rPr>
          <w:rFonts w:ascii="Times New Roman" w:hAnsi="Times New Roman" w:cs="Times New Roman"/>
          <w:lang w:val="en-US"/>
        </w:rPr>
        <w:t xml:space="preserve"> </w:t>
      </w:r>
      <w:r w:rsidR="00EE77BB" w:rsidRPr="0043042A">
        <w:rPr>
          <w:rFonts w:ascii="Times New Roman" w:hAnsi="Times New Roman" w:cs="Times New Roman"/>
          <w:lang w:val="en-US"/>
        </w:rPr>
        <w:t>that a</w:t>
      </w:r>
      <w:r w:rsidR="002A0E9D" w:rsidRPr="0043042A" w:rsidDel="00EE77BB">
        <w:rPr>
          <w:rFonts w:ascii="Times New Roman" w:hAnsi="Times New Roman" w:cs="Times New Roman"/>
          <w:lang w:val="en-US"/>
        </w:rPr>
        <w:t xml:space="preserve"> </w:t>
      </w:r>
      <w:r w:rsidR="002A0E9D" w:rsidRPr="0043042A">
        <w:rPr>
          <w:rFonts w:ascii="Times New Roman" w:hAnsi="Times New Roman" w:cs="Times New Roman"/>
          <w:lang w:val="en-US"/>
        </w:rPr>
        <w:t xml:space="preserve">single TA </w:t>
      </w:r>
      <w:r w:rsidR="00EE77BB" w:rsidRPr="0043042A">
        <w:rPr>
          <w:rFonts w:ascii="Times New Roman" w:hAnsi="Times New Roman" w:cs="Times New Roman"/>
          <w:lang w:val="en-US"/>
        </w:rPr>
        <w:t xml:space="preserve">is used </w:t>
      </w:r>
      <w:r w:rsidR="002A0E9D" w:rsidRPr="0043042A">
        <w:rPr>
          <w:rFonts w:ascii="Times New Roman" w:hAnsi="Times New Roman" w:cs="Times New Roman"/>
          <w:lang w:val="en-US"/>
        </w:rPr>
        <w:t>for UL transmission</w:t>
      </w:r>
      <w:r w:rsidR="00EE77BB" w:rsidRPr="0043042A">
        <w:rPr>
          <w:rFonts w:ascii="Times New Roman" w:hAnsi="Times New Roman" w:cs="Times New Roman"/>
          <w:lang w:val="en-US"/>
        </w:rPr>
        <w:t>s</w:t>
      </w:r>
      <w:r w:rsidR="002A0E9D" w:rsidRPr="0043042A">
        <w:rPr>
          <w:rFonts w:ascii="Times New Roman" w:hAnsi="Times New Roman" w:cs="Times New Roman"/>
          <w:lang w:val="en-US"/>
        </w:rPr>
        <w:t xml:space="preserve"> towards different TRPs</w:t>
      </w:r>
      <w:r w:rsidR="00EE77BB" w:rsidRPr="0043042A">
        <w:rPr>
          <w:rFonts w:ascii="Times New Roman" w:hAnsi="Times New Roman" w:cs="Times New Roman"/>
          <w:lang w:val="en-US"/>
        </w:rPr>
        <w:t>, and</w:t>
      </w:r>
      <w:r w:rsidR="002A0E9D" w:rsidRPr="0043042A" w:rsidDel="00EE77BB">
        <w:rPr>
          <w:rFonts w:ascii="Times New Roman" w:hAnsi="Times New Roman" w:cs="Times New Roman"/>
          <w:lang w:val="en-US"/>
        </w:rPr>
        <w:t xml:space="preserve"> </w:t>
      </w:r>
      <w:r w:rsidR="002A0E9D" w:rsidRPr="0043042A">
        <w:rPr>
          <w:rFonts w:ascii="Times New Roman" w:hAnsi="Times New Roman" w:cs="Times New Roman"/>
          <w:lang w:val="en-US"/>
        </w:rPr>
        <w:t xml:space="preserve">the propagation difference between the two TRPs </w:t>
      </w:r>
      <w:r w:rsidR="0063479E" w:rsidRPr="0043042A">
        <w:rPr>
          <w:rFonts w:ascii="Times New Roman" w:hAnsi="Times New Roman" w:cs="Times New Roman"/>
          <w:lang w:val="en-US"/>
        </w:rPr>
        <w:t>in addition to</w:t>
      </w:r>
      <w:r w:rsidR="002A0E9D" w:rsidRPr="0043042A">
        <w:rPr>
          <w:rFonts w:ascii="Times New Roman" w:hAnsi="Times New Roman" w:cs="Times New Roman"/>
          <w:lang w:val="en-US"/>
        </w:rPr>
        <w:t xml:space="preserve"> delay spread </w:t>
      </w:r>
      <w:r w:rsidR="00215C85" w:rsidRPr="0043042A">
        <w:rPr>
          <w:rFonts w:ascii="Times New Roman" w:hAnsi="Times New Roman" w:cs="Times New Roman"/>
          <w:lang w:val="en-US"/>
        </w:rPr>
        <w:t>should</w:t>
      </w:r>
      <w:r w:rsidR="00A548DB" w:rsidRPr="0043042A">
        <w:rPr>
          <w:rFonts w:ascii="Times New Roman" w:hAnsi="Times New Roman" w:cs="Times New Roman"/>
          <w:lang w:val="en-US"/>
        </w:rPr>
        <w:t xml:space="preserve"> not exceed </w:t>
      </w:r>
      <w:r w:rsidR="002A0E9D" w:rsidRPr="0043042A">
        <w:rPr>
          <w:rFonts w:ascii="Times New Roman" w:hAnsi="Times New Roman" w:cs="Times New Roman"/>
          <w:lang w:val="en-US"/>
        </w:rPr>
        <w:t>2/3 CP length.</w:t>
      </w:r>
      <w:r w:rsidR="00E15CCF" w:rsidRPr="0043042A">
        <w:rPr>
          <w:rFonts w:ascii="Times New Roman" w:hAnsi="Times New Roman" w:cs="Times New Roman"/>
          <w:lang w:val="en-US"/>
        </w:rPr>
        <w:t xml:space="preserve"> In practice, </w:t>
      </w:r>
      <w:r w:rsidR="00F455A4" w:rsidRPr="0043042A">
        <w:rPr>
          <w:rFonts w:ascii="Times New Roman" w:hAnsi="Times New Roman" w:cs="Times New Roman"/>
          <w:lang w:val="en-US"/>
        </w:rPr>
        <w:t>this</w:t>
      </w:r>
      <w:r w:rsidR="00E15CCF" w:rsidRPr="0043042A">
        <w:rPr>
          <w:rFonts w:ascii="Times New Roman" w:hAnsi="Times New Roman" w:cs="Times New Roman"/>
          <w:lang w:val="en-US"/>
        </w:rPr>
        <w:t xml:space="preserve"> leads to </w:t>
      </w:r>
      <w:r w:rsidR="004964B8" w:rsidRPr="0043042A">
        <w:rPr>
          <w:rFonts w:ascii="Times New Roman" w:hAnsi="Times New Roman" w:cs="Times New Roman"/>
          <w:lang w:val="en-US"/>
        </w:rPr>
        <w:t xml:space="preserve">a </w:t>
      </w:r>
      <w:r w:rsidR="00E15CCF" w:rsidRPr="0043042A">
        <w:rPr>
          <w:rFonts w:ascii="Times New Roman" w:hAnsi="Times New Roman" w:cs="Times New Roman"/>
          <w:lang w:val="en-US"/>
        </w:rPr>
        <w:t xml:space="preserve">propagation delay difference constrained to about </w:t>
      </w:r>
      <w:r w:rsidR="003F378C" w:rsidRPr="0043042A">
        <w:rPr>
          <w:rFonts w:ascii="Times New Roman" w:hAnsi="Times New Roman" w:cs="Times New Roman"/>
          <w:lang w:val="en-US"/>
        </w:rPr>
        <w:t>3</w:t>
      </w:r>
      <w:r w:rsidR="00C213F3" w:rsidRPr="0043042A">
        <w:rPr>
          <w:rFonts w:ascii="Times New Roman" w:hAnsi="Times New Roman" w:cs="Times New Roman"/>
          <w:lang w:val="en-US"/>
        </w:rPr>
        <w:t>0-</w:t>
      </w:r>
      <w:r w:rsidR="004964B8" w:rsidRPr="0043042A">
        <w:rPr>
          <w:rFonts w:ascii="Times New Roman" w:hAnsi="Times New Roman" w:cs="Times New Roman"/>
          <w:lang w:val="en-US"/>
        </w:rPr>
        <w:t>6</w:t>
      </w:r>
      <w:r w:rsidR="00E15CCF" w:rsidRPr="0043042A">
        <w:rPr>
          <w:rFonts w:ascii="Times New Roman" w:hAnsi="Times New Roman" w:cs="Times New Roman"/>
          <w:lang w:val="en-US"/>
        </w:rPr>
        <w:t>0 meters</w:t>
      </w:r>
      <w:r w:rsidR="0045099D" w:rsidRPr="0043042A">
        <w:rPr>
          <w:rFonts w:ascii="Times New Roman" w:hAnsi="Times New Roman" w:cs="Times New Roman"/>
          <w:lang w:val="en-US"/>
        </w:rPr>
        <w:t xml:space="preserve"> (depending on the delay spread assumption)</w:t>
      </w:r>
      <w:r w:rsidR="00E15CCF" w:rsidRPr="0043042A">
        <w:rPr>
          <w:rFonts w:ascii="Times New Roman" w:hAnsi="Times New Roman" w:cs="Times New Roman"/>
          <w:lang w:val="en-US"/>
        </w:rPr>
        <w:t xml:space="preserve">, if </w:t>
      </w:r>
      <w:r w:rsidR="00A057CD" w:rsidRPr="0043042A">
        <w:rPr>
          <w:rFonts w:ascii="Times New Roman" w:hAnsi="Times New Roman" w:cs="Times New Roman"/>
          <w:lang w:val="en-US"/>
        </w:rPr>
        <w:t xml:space="preserve">a </w:t>
      </w:r>
      <w:r w:rsidR="00E15CCF" w:rsidRPr="0043042A">
        <w:rPr>
          <w:rFonts w:ascii="Times New Roman" w:hAnsi="Times New Roman" w:cs="Times New Roman"/>
          <w:lang w:val="en-US"/>
        </w:rPr>
        <w:t xml:space="preserve">single TA is used. </w:t>
      </w:r>
      <w:r w:rsidR="00B94259" w:rsidRPr="0043042A">
        <w:rPr>
          <w:rFonts w:ascii="Times New Roman" w:hAnsi="Times New Roman" w:cs="Times New Roman"/>
          <w:lang w:val="en-US"/>
        </w:rPr>
        <w:t>However</w:t>
      </w:r>
      <w:r w:rsidR="00E15CCF" w:rsidRPr="0043042A">
        <w:rPr>
          <w:rFonts w:ascii="Times New Roman" w:hAnsi="Times New Roman" w:cs="Times New Roman"/>
          <w:lang w:val="en-US"/>
        </w:rPr>
        <w:t xml:space="preserve">, there are many scenarios where </w:t>
      </w:r>
      <w:r w:rsidR="00C213F3" w:rsidRPr="0043042A">
        <w:rPr>
          <w:rFonts w:ascii="Times New Roman" w:hAnsi="Times New Roman" w:cs="Times New Roman"/>
          <w:lang w:val="en-US"/>
        </w:rPr>
        <w:t xml:space="preserve">a </w:t>
      </w:r>
      <w:r w:rsidR="00E15CCF" w:rsidRPr="0043042A">
        <w:rPr>
          <w:rFonts w:ascii="Times New Roman" w:hAnsi="Times New Roman" w:cs="Times New Roman"/>
          <w:lang w:val="en-US"/>
        </w:rPr>
        <w:t xml:space="preserve">larger </w:t>
      </w:r>
      <w:r w:rsidR="729C3694" w:rsidRPr="0043042A">
        <w:rPr>
          <w:rFonts w:ascii="Times New Roman" w:hAnsi="Times New Roman" w:cs="Times New Roman"/>
          <w:lang w:val="en-US"/>
        </w:rPr>
        <w:t xml:space="preserve">difference in </w:t>
      </w:r>
      <w:r w:rsidR="00E15CCF" w:rsidRPr="0043042A">
        <w:rPr>
          <w:rFonts w:ascii="Times New Roman" w:hAnsi="Times New Roman" w:cs="Times New Roman"/>
          <w:lang w:val="en-US"/>
        </w:rPr>
        <w:t>distance is required for multi-TRP</w:t>
      </w:r>
      <w:r w:rsidR="00C95E2F" w:rsidRPr="0043042A">
        <w:rPr>
          <w:rFonts w:ascii="Times New Roman" w:hAnsi="Times New Roman" w:cs="Times New Roman"/>
          <w:lang w:val="en-US"/>
        </w:rPr>
        <w:t>, especially</w:t>
      </w:r>
      <w:r w:rsidR="00E15CCF" w:rsidRPr="0043042A">
        <w:rPr>
          <w:rFonts w:ascii="Times New Roman" w:hAnsi="Times New Roman" w:cs="Times New Roman"/>
          <w:lang w:val="en-US"/>
        </w:rPr>
        <w:t xml:space="preserve"> considering int</w:t>
      </w:r>
      <w:r w:rsidR="00C95E2F" w:rsidRPr="0043042A">
        <w:rPr>
          <w:rFonts w:ascii="Times New Roman" w:hAnsi="Times New Roman" w:cs="Times New Roman"/>
          <w:lang w:val="en-US"/>
        </w:rPr>
        <w:t>er</w:t>
      </w:r>
      <w:r w:rsidR="00E15CCF" w:rsidRPr="0043042A">
        <w:rPr>
          <w:rFonts w:ascii="Times New Roman" w:hAnsi="Times New Roman" w:cs="Times New Roman"/>
          <w:lang w:val="en-US"/>
        </w:rPr>
        <w:t>-cell use cases.</w:t>
      </w:r>
      <w:r w:rsidR="0045099D" w:rsidRPr="0043042A">
        <w:rPr>
          <w:rFonts w:ascii="Times New Roman" w:hAnsi="Times New Roman" w:cs="Times New Roman"/>
          <w:lang w:val="en-US"/>
        </w:rPr>
        <w:t xml:space="preserve"> Examples are provided in Figure </w:t>
      </w:r>
      <w:r w:rsidR="00545D92" w:rsidRPr="0043042A">
        <w:rPr>
          <w:rFonts w:ascii="Times New Roman" w:hAnsi="Times New Roman" w:cs="Times New Roman"/>
          <w:lang w:val="en-US"/>
        </w:rPr>
        <w:t>2</w:t>
      </w:r>
      <w:r w:rsidR="0045099D" w:rsidRPr="0043042A">
        <w:rPr>
          <w:rFonts w:ascii="Times New Roman" w:hAnsi="Times New Roman" w:cs="Times New Roman"/>
          <w:lang w:val="en-US"/>
        </w:rPr>
        <w:t>, based on the following calculations</w:t>
      </w:r>
      <w:r w:rsidR="00E14E1D" w:rsidRPr="0043042A">
        <w:rPr>
          <w:rFonts w:ascii="Times New Roman" w:hAnsi="Times New Roman" w:cs="Times New Roman"/>
          <w:lang w:val="en-US"/>
        </w:rPr>
        <w:t xml:space="preserve">, where the difference in propagation delay between TRPs </w:t>
      </w:r>
      <w:r w:rsidR="77CD3FE4" w:rsidRPr="0043042A">
        <w:rPr>
          <w:rFonts w:ascii="Times New Roman" w:hAnsi="Times New Roman" w:cs="Times New Roman"/>
          <w:lang w:val="en-US"/>
        </w:rPr>
        <w:t>corresponds to 43 m</w:t>
      </w:r>
      <w:r w:rsidR="14F1C4E4" w:rsidRPr="0043042A">
        <w:rPr>
          <w:rFonts w:ascii="Times New Roman" w:hAnsi="Times New Roman" w:cs="Times New Roman"/>
          <w:lang w:val="en-US"/>
        </w:rPr>
        <w:t>:</w:t>
      </w:r>
    </w:p>
    <w:tbl>
      <w:tblPr>
        <w:tblW w:w="9593" w:type="dxa"/>
        <w:tblLook w:val="04A0" w:firstRow="1" w:lastRow="0" w:firstColumn="1" w:lastColumn="0" w:noHBand="0" w:noVBand="1"/>
      </w:tblPr>
      <w:tblGrid>
        <w:gridCol w:w="1494"/>
        <w:gridCol w:w="1113"/>
        <w:gridCol w:w="894"/>
        <w:gridCol w:w="894"/>
        <w:gridCol w:w="894"/>
        <w:gridCol w:w="1300"/>
        <w:gridCol w:w="894"/>
        <w:gridCol w:w="468"/>
        <w:gridCol w:w="798"/>
        <w:gridCol w:w="844"/>
      </w:tblGrid>
      <w:tr w:rsidR="000C212E" w:rsidRPr="00B021BF" w14:paraId="194B00C8" w14:textId="77777777" w:rsidTr="00B021BF">
        <w:trPr>
          <w:trHeight w:val="801"/>
        </w:trPr>
        <w:tc>
          <w:tcPr>
            <w:tcW w:w="14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7F23" w14:textId="5FC1A862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TRP2-device distance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75D3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Cluster separation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EB7C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A0A0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d1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1D3F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d2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F54B" w14:textId="2B9A41AE" w:rsidR="00E14E1D" w:rsidRPr="0043042A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3042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AoA separation intra-cell (beta)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D1E60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4ACE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731E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a+b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F4CF" w14:textId="77777777" w:rsidR="00E14E1D" w:rsidRPr="00B021BF" w:rsidRDefault="00E14E1D" w:rsidP="00E14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d1+d2</w:t>
            </w:r>
          </w:p>
        </w:tc>
      </w:tr>
      <w:tr w:rsidR="00002BAA" w:rsidRPr="00B021BF" w14:paraId="1B0E32BB" w14:textId="77777777" w:rsidTr="00B021BF">
        <w:trPr>
          <w:trHeight w:val="28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AADB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C582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B4B0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A113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2747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8C50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59169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3366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AA1E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3277B" w14:textId="77777777" w:rsidR="00E14E1D" w:rsidRPr="00B021BF" w:rsidRDefault="00E14E1D" w:rsidP="00E14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0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</w:tbl>
    <w:p w14:paraId="0582CDD3" w14:textId="77777777" w:rsidR="00E14E1D" w:rsidRDefault="00E14E1D" w:rsidP="00F84F1B">
      <w:pPr>
        <w:rPr>
          <w:rFonts w:ascii="Times New Roman" w:hAnsi="Times New Roman" w:cs="Times New Roman"/>
          <w:szCs w:val="20"/>
        </w:rPr>
      </w:pPr>
    </w:p>
    <w:p w14:paraId="3F97BD2B" w14:textId="77777777" w:rsidR="00DC0D56" w:rsidRDefault="00DC0D56" w:rsidP="006A3723">
      <w:pPr>
        <w:keepNext/>
        <w:jc w:val="center"/>
      </w:pPr>
      <w:r>
        <w:rPr>
          <w:noProof/>
        </w:rPr>
        <w:drawing>
          <wp:inline distT="0" distB="0" distL="0" distR="0" wp14:anchorId="4CB21A91" wp14:editId="528FF74C">
            <wp:extent cx="2402302" cy="1944000"/>
            <wp:effectExtent l="19050" t="19050" r="17145" b="184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2302" cy="1944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0"/>
        </w:rPr>
        <w:t xml:space="preserve"> </w:t>
      </w:r>
      <w:r>
        <w:rPr>
          <w:noProof/>
        </w:rPr>
        <w:drawing>
          <wp:inline distT="0" distB="0" distL="0" distR="0" wp14:anchorId="32B5D6A5" wp14:editId="43F04826">
            <wp:extent cx="3518254" cy="1944000"/>
            <wp:effectExtent l="19050" t="19050" r="25400" b="184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18254" cy="1944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A4EE23C" w14:textId="6AAC3E6C" w:rsidR="006A3723" w:rsidRPr="0043042A" w:rsidRDefault="006A3723" w:rsidP="006A3723">
      <w:pPr>
        <w:overflowPunct w:val="0"/>
        <w:spacing w:after="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3042A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605EDE" w:rsidRPr="0043042A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43042A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F2767D" w:rsidRPr="0043042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02634" w:rsidRPr="0043042A">
        <w:rPr>
          <w:rFonts w:ascii="Times New Roman" w:hAnsi="Times New Roman" w:cs="Times New Roman"/>
          <w:sz w:val="20"/>
          <w:szCs w:val="20"/>
          <w:lang w:val="en-US"/>
        </w:rPr>
        <w:t>Examples requiring multiple TA loops</w:t>
      </w:r>
      <w:r w:rsidR="00227066" w:rsidRPr="0043042A">
        <w:rPr>
          <w:rFonts w:ascii="Times New Roman" w:hAnsi="Times New Roman" w:cs="Times New Roman"/>
          <w:sz w:val="20"/>
          <w:szCs w:val="20"/>
          <w:lang w:val="en-US"/>
        </w:rPr>
        <w:t xml:space="preserve"> for intra-cell and inter-cell mTRP scenarios</w:t>
      </w:r>
      <w:r w:rsidRPr="0043042A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E25EB45" w14:textId="084385CB" w:rsidR="00650B34" w:rsidRPr="0043042A" w:rsidRDefault="00650B34" w:rsidP="00650B34">
      <w:pPr>
        <w:jc w:val="center"/>
        <w:rPr>
          <w:rFonts w:ascii="Times New Roman" w:hAnsi="Times New Roman" w:cs="Times New Roman"/>
          <w:lang w:val="en-US"/>
        </w:rPr>
      </w:pPr>
    </w:p>
    <w:p w14:paraId="7C6879B7" w14:textId="54228C0B" w:rsidR="009A123A" w:rsidRPr="0043042A" w:rsidRDefault="008C77A5" w:rsidP="00795F80">
      <w:pPr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Furthermore, </w:t>
      </w:r>
      <w:r w:rsidR="008D1036" w:rsidRPr="0043042A">
        <w:rPr>
          <w:rFonts w:ascii="Times New Roman" w:hAnsi="Times New Roman" w:cs="Times New Roman"/>
          <w:lang w:val="en-US"/>
        </w:rPr>
        <w:t>considering t</w:t>
      </w:r>
      <w:r w:rsidRPr="0043042A">
        <w:rPr>
          <w:rFonts w:ascii="Times New Roman" w:hAnsi="Times New Roman" w:cs="Times New Roman"/>
          <w:lang w:val="en-US"/>
        </w:rPr>
        <w:t xml:space="preserve">he </w:t>
      </w:r>
      <w:r w:rsidR="009A123A" w:rsidRPr="0043042A">
        <w:rPr>
          <w:rFonts w:ascii="Times New Roman" w:hAnsi="Times New Roman" w:cs="Times New Roman"/>
          <w:lang w:val="en-US"/>
        </w:rPr>
        <w:t xml:space="preserve">TA autonomous adjustments are </w:t>
      </w:r>
      <w:r w:rsidRPr="0043042A">
        <w:rPr>
          <w:rFonts w:ascii="Times New Roman" w:hAnsi="Times New Roman" w:cs="Times New Roman"/>
          <w:lang w:val="en-US"/>
        </w:rPr>
        <w:t xml:space="preserve">only </w:t>
      </w:r>
      <w:r w:rsidR="009A123A" w:rsidRPr="0043042A">
        <w:rPr>
          <w:rFonts w:ascii="Times New Roman" w:hAnsi="Times New Roman" w:cs="Times New Roman"/>
          <w:lang w:val="en-US"/>
        </w:rPr>
        <w:t>up to 80 ns</w:t>
      </w:r>
      <w:r w:rsidRPr="0043042A">
        <w:rPr>
          <w:rFonts w:ascii="Times New Roman" w:hAnsi="Times New Roman" w:cs="Times New Roman"/>
          <w:lang w:val="en-US"/>
        </w:rPr>
        <w:t xml:space="preserve"> per 200 ms according to TS38.133 section 7.1.2.1</w:t>
      </w:r>
      <w:r w:rsidR="009A123A" w:rsidRPr="0043042A">
        <w:rPr>
          <w:rFonts w:ascii="Times New Roman" w:hAnsi="Times New Roman" w:cs="Times New Roman"/>
          <w:lang w:val="en-US"/>
        </w:rPr>
        <w:t>,</w:t>
      </w:r>
      <w:r w:rsidRPr="0043042A">
        <w:rPr>
          <w:rFonts w:ascii="Times New Roman" w:hAnsi="Times New Roman" w:cs="Times New Roman"/>
          <w:lang w:val="en-US"/>
        </w:rPr>
        <w:t xml:space="preserve"> which corresponds to</w:t>
      </w:r>
      <w:r w:rsidR="009A123A" w:rsidRPr="0043042A">
        <w:rPr>
          <w:rFonts w:ascii="Times New Roman" w:hAnsi="Times New Roman" w:cs="Times New Roman"/>
          <w:lang w:val="en-US"/>
        </w:rPr>
        <w:t xml:space="preserve"> 24 </w:t>
      </w:r>
      <w:r w:rsidR="005F5199" w:rsidRPr="0043042A">
        <w:rPr>
          <w:rFonts w:ascii="Times New Roman" w:hAnsi="Times New Roman" w:cs="Times New Roman"/>
          <w:lang w:val="en-US"/>
        </w:rPr>
        <w:t>m,</w:t>
      </w:r>
      <w:r w:rsidR="006702EA" w:rsidRPr="0043042A">
        <w:rPr>
          <w:rFonts w:ascii="Times New Roman" w:hAnsi="Times New Roman" w:cs="Times New Roman"/>
          <w:lang w:val="en-US"/>
        </w:rPr>
        <w:t xml:space="preserve"> </w:t>
      </w:r>
      <w:r w:rsidR="00565CE0" w:rsidRPr="0043042A">
        <w:rPr>
          <w:rFonts w:ascii="Times New Roman" w:hAnsi="Times New Roman" w:cs="Times New Roman"/>
          <w:lang w:val="en-US"/>
        </w:rPr>
        <w:t xml:space="preserve">this </w:t>
      </w:r>
      <w:r w:rsidR="008D1036" w:rsidRPr="0043042A">
        <w:rPr>
          <w:rFonts w:ascii="Times New Roman" w:hAnsi="Times New Roman" w:cs="Times New Roman"/>
          <w:lang w:val="en-US"/>
        </w:rPr>
        <w:t>may</w:t>
      </w:r>
      <w:r w:rsidR="006702EA" w:rsidRPr="0043042A">
        <w:rPr>
          <w:rFonts w:ascii="Times New Roman" w:hAnsi="Times New Roman" w:cs="Times New Roman"/>
          <w:lang w:val="en-US"/>
        </w:rPr>
        <w:t xml:space="preserve"> not be</w:t>
      </w:r>
      <w:r w:rsidR="00A8671F" w:rsidRPr="0043042A">
        <w:rPr>
          <w:rFonts w:ascii="Times New Roman" w:hAnsi="Times New Roman" w:cs="Times New Roman"/>
          <w:lang w:val="en-US"/>
        </w:rPr>
        <w:t xml:space="preserve"> </w:t>
      </w:r>
      <w:r w:rsidR="006702EA" w:rsidRPr="0043042A">
        <w:rPr>
          <w:rFonts w:ascii="Times New Roman" w:hAnsi="Times New Roman" w:cs="Times New Roman"/>
          <w:lang w:val="en-US"/>
        </w:rPr>
        <w:t>sufficient to address UL transmissions to different TRPs</w:t>
      </w:r>
      <w:r w:rsidR="0081156D" w:rsidRPr="0043042A">
        <w:rPr>
          <w:rFonts w:ascii="Times New Roman" w:hAnsi="Times New Roman" w:cs="Times New Roman"/>
          <w:lang w:val="en-US"/>
        </w:rPr>
        <w:t xml:space="preserve"> in all scenarios</w:t>
      </w:r>
      <w:r w:rsidR="006702EA" w:rsidRPr="0043042A">
        <w:rPr>
          <w:rFonts w:ascii="Times New Roman" w:hAnsi="Times New Roman" w:cs="Times New Roman"/>
          <w:lang w:val="en-US"/>
        </w:rPr>
        <w:t>.</w:t>
      </w:r>
    </w:p>
    <w:p w14:paraId="6B4B6BD0" w14:textId="53EF6416" w:rsidR="006548D9" w:rsidRPr="0043042A" w:rsidRDefault="007843FD" w:rsidP="00F84F1B">
      <w:pPr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Observation </w:t>
      </w:r>
      <w:r w:rsidR="00B82D2D" w:rsidRPr="0043042A">
        <w:rPr>
          <w:rFonts w:ascii="Times New Roman" w:hAnsi="Times New Roman" w:cs="Times New Roman"/>
          <w:b/>
          <w:lang w:val="en-US"/>
        </w:rPr>
        <w:t>1</w:t>
      </w:r>
      <w:r w:rsidRPr="0043042A">
        <w:rPr>
          <w:rFonts w:ascii="Times New Roman" w:hAnsi="Times New Roman" w:cs="Times New Roman"/>
          <w:b/>
          <w:lang w:val="en-US"/>
        </w:rPr>
        <w:t>:</w:t>
      </w:r>
      <w:r w:rsidR="003E5231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872A6D" w:rsidRPr="0043042A">
        <w:rPr>
          <w:rFonts w:ascii="Times New Roman" w:hAnsi="Times New Roman" w:cs="Times New Roman"/>
          <w:b/>
          <w:lang w:val="en-US"/>
        </w:rPr>
        <w:t>Multi-TA is necessary for multi-TRP operation in intra-cell and inter-cell use cases.</w:t>
      </w:r>
    </w:p>
    <w:p w14:paraId="2090BD63" w14:textId="6443C08D" w:rsidR="00423E20" w:rsidRPr="0043042A" w:rsidRDefault="00423E20" w:rsidP="00423E20">
      <w:pPr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1</w:t>
      </w:r>
      <w:r w:rsidRPr="0043042A">
        <w:rPr>
          <w:rFonts w:ascii="Times New Roman" w:hAnsi="Times New Roman" w:cs="Times New Roman"/>
          <w:b/>
          <w:lang w:val="en-US"/>
        </w:rPr>
        <w:t xml:space="preserve">: RAN1 </w:t>
      </w:r>
      <w:r w:rsidRPr="0043042A">
        <w:rPr>
          <w:rFonts w:ascii="Times New Roman" w:hAnsi="Times New Roman" w:cs="Times New Roman"/>
          <w:b/>
          <w:bCs/>
          <w:lang w:val="en-US"/>
        </w:rPr>
        <w:t>supports</w:t>
      </w:r>
      <w:r w:rsidRPr="0043042A">
        <w:rPr>
          <w:rFonts w:ascii="Times New Roman" w:hAnsi="Times New Roman" w:cs="Times New Roman"/>
          <w:b/>
          <w:lang w:val="en-US"/>
        </w:rPr>
        <w:t xml:space="preserve"> multi-TA operation for multi-TRP use cases</w:t>
      </w:r>
      <w:r w:rsidR="002F0198" w:rsidRPr="0043042A">
        <w:rPr>
          <w:rFonts w:ascii="Times New Roman" w:hAnsi="Times New Roman" w:cs="Times New Roman"/>
          <w:b/>
          <w:lang w:val="en-US"/>
        </w:rPr>
        <w:t xml:space="preserve"> in Rel-18 NR.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Pr="0043042A">
        <w:rPr>
          <w:rFonts w:ascii="Times New Roman" w:hAnsi="Times New Roman" w:cs="Times New Roman"/>
          <w:b/>
          <w:lang w:val="en-US"/>
        </w:rPr>
        <w:t xml:space="preserve"> </w:t>
      </w:r>
    </w:p>
    <w:p w14:paraId="118BB179" w14:textId="77777777" w:rsidR="00423E20" w:rsidRPr="0043042A" w:rsidRDefault="00423E20" w:rsidP="00F84F1B">
      <w:pPr>
        <w:rPr>
          <w:rFonts w:ascii="Times New Roman" w:hAnsi="Times New Roman" w:cs="Times New Roman"/>
          <w:lang w:val="en-US"/>
        </w:rPr>
      </w:pPr>
    </w:p>
    <w:p w14:paraId="0074EC0F" w14:textId="77777777" w:rsidR="00423E20" w:rsidRPr="0043042A" w:rsidRDefault="00423E20" w:rsidP="00F84F1B">
      <w:pPr>
        <w:rPr>
          <w:rFonts w:ascii="Times New Roman" w:hAnsi="Times New Roman" w:cs="Times New Roman"/>
          <w:lang w:val="en-US"/>
        </w:rPr>
      </w:pPr>
    </w:p>
    <w:p w14:paraId="0A1CD930" w14:textId="01E700C8" w:rsidR="0069678D" w:rsidRPr="00214C87" w:rsidRDefault="00314D59" w:rsidP="00856FEA">
      <w:pPr>
        <w:pStyle w:val="Heading2"/>
        <w:spacing w:after="0"/>
        <w:jc w:val="both"/>
        <w:rPr>
          <w:rFonts w:cs="Arial"/>
          <w:bCs/>
          <w:lang w:val="en-US"/>
        </w:rPr>
      </w:pPr>
      <w:r w:rsidRPr="00214C87">
        <w:rPr>
          <w:rFonts w:cs="Arial"/>
          <w:bCs/>
          <w:lang w:val="en-US"/>
        </w:rPr>
        <w:t xml:space="preserve"> </w:t>
      </w:r>
      <w:r w:rsidR="006B463E" w:rsidRPr="00214C87">
        <w:rPr>
          <w:rFonts w:cs="Arial"/>
          <w:bCs/>
          <w:lang w:val="en-US"/>
        </w:rPr>
        <w:tab/>
      </w:r>
      <w:r w:rsidR="001F745B">
        <w:rPr>
          <w:rFonts w:cs="Arial"/>
          <w:bCs/>
          <w:lang w:val="en-US"/>
        </w:rPr>
        <w:t>TRP synchronization</w:t>
      </w:r>
      <w:r w:rsidR="00627021">
        <w:rPr>
          <w:rFonts w:cs="Arial"/>
          <w:bCs/>
          <w:lang w:val="en-US"/>
        </w:rPr>
        <w:t xml:space="preserve"> </w:t>
      </w:r>
      <w:r w:rsidR="00D5111A">
        <w:rPr>
          <w:rFonts w:cs="Arial"/>
          <w:bCs/>
          <w:lang w:val="en-US"/>
        </w:rPr>
        <w:t>assumption</w:t>
      </w:r>
    </w:p>
    <w:p w14:paraId="4DAF7640" w14:textId="77777777" w:rsidR="00305228" w:rsidRPr="0042489C" w:rsidRDefault="00305228" w:rsidP="0071254D">
      <w:pPr>
        <w:spacing w:after="0" w:line="240" w:lineRule="auto"/>
        <w:jc w:val="both"/>
      </w:pPr>
    </w:p>
    <w:p w14:paraId="7A1E77B5" w14:textId="7F324052" w:rsidR="004B059F" w:rsidRPr="0043042A" w:rsidRDefault="00F6154F" w:rsidP="00D0115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One aspect that needs to be considered in the Rel-18 TA discussion is </w:t>
      </w:r>
      <w:r w:rsidR="00C07859" w:rsidRPr="0043042A">
        <w:rPr>
          <w:rFonts w:ascii="Times New Roman" w:hAnsi="Times New Roman" w:cs="Times New Roman"/>
          <w:lang w:val="en-US"/>
        </w:rPr>
        <w:t>the synchronization between TRPs. Specifically, d</w:t>
      </w:r>
      <w:r w:rsidR="00CE7C55" w:rsidRPr="0043042A">
        <w:rPr>
          <w:rFonts w:ascii="Times New Roman" w:hAnsi="Times New Roman" w:cs="Times New Roman"/>
          <w:lang w:val="en-US"/>
        </w:rPr>
        <w:t>epending on</w:t>
      </w:r>
      <w:r w:rsidR="002C3C82" w:rsidRPr="0043042A">
        <w:rPr>
          <w:rFonts w:ascii="Times New Roman" w:hAnsi="Times New Roman" w:cs="Times New Roman"/>
          <w:lang w:val="en-US"/>
        </w:rPr>
        <w:t xml:space="preserve"> the TRP </w:t>
      </w:r>
      <w:r w:rsidR="00D01156" w:rsidRPr="0043042A">
        <w:rPr>
          <w:rFonts w:ascii="Times New Roman" w:hAnsi="Times New Roman" w:cs="Times New Roman"/>
          <w:lang w:val="en-US"/>
        </w:rPr>
        <w:t>synchronization assumption</w:t>
      </w:r>
      <w:r w:rsidR="002C3C82" w:rsidRPr="0043042A">
        <w:rPr>
          <w:rFonts w:ascii="Times New Roman" w:hAnsi="Times New Roman" w:cs="Times New Roman"/>
          <w:lang w:val="en-US"/>
        </w:rPr>
        <w:t>, t</w:t>
      </w:r>
      <w:r w:rsidR="004B059F" w:rsidRPr="0043042A">
        <w:rPr>
          <w:rFonts w:ascii="Times New Roman" w:hAnsi="Times New Roman" w:cs="Times New Roman"/>
          <w:lang w:val="en-US"/>
        </w:rPr>
        <w:t xml:space="preserve">wo cases </w:t>
      </w:r>
      <w:r w:rsidR="00456364" w:rsidRPr="0043042A">
        <w:rPr>
          <w:rFonts w:ascii="Times New Roman" w:hAnsi="Times New Roman" w:cs="Times New Roman"/>
          <w:lang w:val="en-US"/>
        </w:rPr>
        <w:t>can be considered</w:t>
      </w:r>
      <w:r w:rsidR="004B059F" w:rsidRPr="0043042A">
        <w:rPr>
          <w:rFonts w:ascii="Times New Roman" w:hAnsi="Times New Roman" w:cs="Times New Roman"/>
          <w:lang w:val="en-US"/>
        </w:rPr>
        <w:t>:</w:t>
      </w:r>
    </w:p>
    <w:p w14:paraId="64CBC496" w14:textId="1D3F5FF0" w:rsidR="002C3C82" w:rsidRPr="0043042A" w:rsidRDefault="004B059F" w:rsidP="00CE7C55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bookmarkStart w:id="5" w:name="_Hlk101341310"/>
      <w:r w:rsidRPr="0043042A">
        <w:rPr>
          <w:rFonts w:ascii="Times New Roman" w:hAnsi="Times New Roman" w:cs="Times New Roman"/>
          <w:lang w:val="en-US"/>
        </w:rPr>
        <w:t xml:space="preserve">Case 1: the two TRPs are </w:t>
      </w:r>
      <w:r w:rsidR="00F41298" w:rsidRPr="0043042A">
        <w:rPr>
          <w:rFonts w:ascii="Times New Roman" w:hAnsi="Times New Roman" w:cs="Times New Roman"/>
          <w:lang w:val="en-US"/>
        </w:rPr>
        <w:t>assumed to have ideal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="00444BE3" w:rsidRPr="0043042A">
        <w:rPr>
          <w:rFonts w:ascii="Times New Roman" w:hAnsi="Times New Roman" w:cs="Times New Roman"/>
          <w:lang w:val="en-US"/>
        </w:rPr>
        <w:t>synchroniz</w:t>
      </w:r>
      <w:r w:rsidR="00774B0E" w:rsidRPr="0043042A">
        <w:rPr>
          <w:rFonts w:ascii="Times New Roman" w:hAnsi="Times New Roman" w:cs="Times New Roman"/>
          <w:lang w:val="en-US"/>
        </w:rPr>
        <w:t>ation</w:t>
      </w:r>
      <w:r w:rsidR="00444BE3" w:rsidRPr="0043042A">
        <w:rPr>
          <w:rFonts w:ascii="Times New Roman" w:hAnsi="Times New Roman" w:cs="Times New Roman"/>
          <w:lang w:val="en-US"/>
        </w:rPr>
        <w:t>.</w:t>
      </w:r>
      <w:r w:rsidR="006A36BE" w:rsidRPr="0043042A">
        <w:rPr>
          <w:rFonts w:ascii="Times New Roman" w:hAnsi="Times New Roman" w:cs="Times New Roman"/>
          <w:lang w:val="en-US"/>
        </w:rPr>
        <w:t xml:space="preserve"> </w:t>
      </w:r>
      <w:r w:rsidR="00A92618" w:rsidRPr="0043042A">
        <w:rPr>
          <w:rFonts w:ascii="Times New Roman" w:hAnsi="Times New Roman" w:cs="Times New Roman"/>
          <w:lang w:val="en-US"/>
        </w:rPr>
        <w:t xml:space="preserve">An example of </w:t>
      </w:r>
      <w:r w:rsidR="00800CBE" w:rsidRPr="0043042A">
        <w:rPr>
          <w:rFonts w:ascii="Times New Roman" w:hAnsi="Times New Roman" w:cs="Times New Roman"/>
          <w:lang w:val="en-US"/>
        </w:rPr>
        <w:t>this</w:t>
      </w:r>
      <w:r w:rsidR="006A36BE" w:rsidRPr="0043042A">
        <w:rPr>
          <w:rFonts w:ascii="Times New Roman" w:hAnsi="Times New Roman" w:cs="Times New Roman"/>
          <w:lang w:val="en-US"/>
        </w:rPr>
        <w:t xml:space="preserve"> case is illustrated in Figure </w:t>
      </w:r>
      <w:r w:rsidR="00800CBE" w:rsidRPr="0043042A">
        <w:rPr>
          <w:rFonts w:ascii="Times New Roman" w:hAnsi="Times New Roman" w:cs="Times New Roman"/>
          <w:lang w:val="en-US"/>
        </w:rPr>
        <w:t>3</w:t>
      </w:r>
      <w:r w:rsidR="006A36BE" w:rsidRPr="0043042A">
        <w:rPr>
          <w:rFonts w:ascii="Times New Roman" w:hAnsi="Times New Roman" w:cs="Times New Roman"/>
          <w:lang w:val="en-US"/>
        </w:rPr>
        <w:t>.</w:t>
      </w:r>
    </w:p>
    <w:p w14:paraId="33E1BD92" w14:textId="46BB5F2F" w:rsidR="00444BE3" w:rsidRPr="00A1782E" w:rsidRDefault="00444BE3" w:rsidP="00CE7C55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3042A">
        <w:rPr>
          <w:rFonts w:ascii="Times New Roman" w:hAnsi="Times New Roman" w:cs="Times New Roman"/>
          <w:lang w:val="en-US"/>
        </w:rPr>
        <w:t>Case 2</w:t>
      </w:r>
      <w:r w:rsidR="00085842" w:rsidRPr="0043042A">
        <w:rPr>
          <w:rFonts w:ascii="Times New Roman" w:hAnsi="Times New Roman" w:cs="Times New Roman"/>
          <w:lang w:val="en-US"/>
        </w:rPr>
        <w:t xml:space="preserve">: the two TRPs </w:t>
      </w:r>
      <w:r w:rsidR="00414B46" w:rsidRPr="0043042A">
        <w:rPr>
          <w:rFonts w:ascii="Times New Roman" w:hAnsi="Times New Roman" w:cs="Times New Roman"/>
          <w:lang w:val="en-US"/>
        </w:rPr>
        <w:t xml:space="preserve">are assumed to </w:t>
      </w:r>
      <w:r w:rsidR="00774B0E" w:rsidRPr="0043042A">
        <w:rPr>
          <w:rFonts w:ascii="Times New Roman" w:hAnsi="Times New Roman" w:cs="Times New Roman"/>
          <w:lang w:val="en-US"/>
        </w:rPr>
        <w:t xml:space="preserve">have </w:t>
      </w:r>
      <w:r w:rsidR="00414B46" w:rsidRPr="0043042A">
        <w:rPr>
          <w:rFonts w:ascii="Times New Roman" w:hAnsi="Times New Roman" w:cs="Times New Roman"/>
          <w:lang w:val="en-US"/>
        </w:rPr>
        <w:t>non-</w:t>
      </w:r>
      <w:r w:rsidR="00774B0E" w:rsidRPr="0043042A">
        <w:rPr>
          <w:rFonts w:ascii="Times New Roman" w:hAnsi="Times New Roman" w:cs="Times New Roman"/>
          <w:lang w:val="en-US"/>
        </w:rPr>
        <w:t xml:space="preserve">ideal </w:t>
      </w:r>
      <w:r w:rsidR="00085842" w:rsidRPr="0043042A">
        <w:rPr>
          <w:rFonts w:ascii="Times New Roman" w:hAnsi="Times New Roman" w:cs="Times New Roman"/>
          <w:lang w:val="en-US"/>
        </w:rPr>
        <w:t>synchroniz</w:t>
      </w:r>
      <w:r w:rsidR="00774B0E" w:rsidRPr="0043042A">
        <w:rPr>
          <w:rFonts w:ascii="Times New Roman" w:hAnsi="Times New Roman" w:cs="Times New Roman"/>
          <w:lang w:val="en-US"/>
        </w:rPr>
        <w:t>ation</w:t>
      </w:r>
      <w:bookmarkEnd w:id="5"/>
      <w:r w:rsidR="00D34A18" w:rsidRPr="0043042A">
        <w:rPr>
          <w:rFonts w:ascii="Times New Roman" w:hAnsi="Times New Roman" w:cs="Times New Roman"/>
          <w:lang w:val="en-US"/>
        </w:rPr>
        <w:t>.</w:t>
      </w:r>
      <w:r w:rsidR="00445C9E" w:rsidRPr="0043042A">
        <w:rPr>
          <w:rFonts w:ascii="Times New Roman" w:hAnsi="Times New Roman" w:cs="Times New Roman"/>
          <w:lang w:val="en-US"/>
        </w:rPr>
        <w:t xml:space="preserve"> </w:t>
      </w:r>
      <w:r w:rsidR="00800CBE">
        <w:rPr>
          <w:rFonts w:ascii="Times New Roman" w:hAnsi="Times New Roman" w:cs="Times New Roman"/>
        </w:rPr>
        <w:t>An example of this</w:t>
      </w:r>
      <w:r w:rsidR="00800CBE" w:rsidRPr="00A1782E">
        <w:rPr>
          <w:rFonts w:ascii="Times New Roman" w:hAnsi="Times New Roman" w:cs="Times New Roman"/>
        </w:rPr>
        <w:t xml:space="preserve"> case </w:t>
      </w:r>
      <w:r w:rsidR="006A36BE" w:rsidRPr="00A1782E">
        <w:rPr>
          <w:rFonts w:ascii="Times New Roman" w:hAnsi="Times New Roman" w:cs="Times New Roman"/>
        </w:rPr>
        <w:t xml:space="preserve">is illustrated in Figure </w:t>
      </w:r>
      <w:r w:rsidR="00800CBE">
        <w:rPr>
          <w:rFonts w:ascii="Times New Roman" w:hAnsi="Times New Roman" w:cs="Times New Roman"/>
        </w:rPr>
        <w:t>4</w:t>
      </w:r>
      <w:r w:rsidR="006A36BE" w:rsidRPr="00A1782E">
        <w:rPr>
          <w:rFonts w:ascii="Times New Roman" w:hAnsi="Times New Roman" w:cs="Times New Roman"/>
        </w:rPr>
        <w:t>.</w:t>
      </w:r>
    </w:p>
    <w:p w14:paraId="22D82A14" w14:textId="77777777" w:rsidR="00990605" w:rsidRDefault="00990605" w:rsidP="00C1019D">
      <w:pPr>
        <w:spacing w:after="0" w:line="240" w:lineRule="auto"/>
        <w:jc w:val="both"/>
        <w:rPr>
          <w:rFonts w:ascii="Times New Roman" w:hAnsi="Times New Roman"/>
        </w:rPr>
      </w:pPr>
    </w:p>
    <w:p w14:paraId="016D58F7" w14:textId="59D2ACB4" w:rsidR="003765A7" w:rsidRPr="004C50D9" w:rsidRDefault="001170D6" w:rsidP="009404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kern w:val="24"/>
          <w:lang w:eastAsia="fr-FR"/>
        </w:rPr>
      </w:pPr>
      <w:bookmarkStart w:id="6" w:name="_Hlk528168953"/>
      <w:r>
        <w:rPr>
          <w:rFonts w:ascii="Times New Roman" w:eastAsia="Times New Roman" w:hAnsi="Times New Roman" w:cs="Times New Roman"/>
          <w:i/>
          <w:noProof/>
          <w:color w:val="000000" w:themeColor="text1"/>
          <w:kern w:val="24"/>
          <w:lang w:eastAsia="fr-FR"/>
        </w:rPr>
        <w:drawing>
          <wp:inline distT="0" distB="0" distL="0" distR="0" wp14:anchorId="76FA1EE1" wp14:editId="7FC8298E">
            <wp:extent cx="3167482" cy="2037342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307" cy="2041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C31F5" w14:textId="251E6A55" w:rsidR="00BE6E65" w:rsidRPr="0043042A" w:rsidRDefault="00BE6E65" w:rsidP="00BE6E65">
      <w:pPr>
        <w:overflowPunct w:val="0"/>
        <w:spacing w:after="0"/>
        <w:jc w:val="center"/>
        <w:rPr>
          <w:rFonts w:ascii="Times New Roman" w:hAnsi="Times New Roman" w:cs="Times New Roman"/>
          <w:sz w:val="20"/>
          <w:szCs w:val="18"/>
          <w:lang w:val="en-US"/>
        </w:rPr>
      </w:pPr>
      <w:bookmarkStart w:id="7" w:name="_Hlk86659734"/>
      <w:r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Figure </w:t>
      </w:r>
      <w:r w:rsidR="00800CBE" w:rsidRPr="0043042A">
        <w:rPr>
          <w:rFonts w:ascii="Times New Roman" w:hAnsi="Times New Roman" w:cs="Times New Roman"/>
          <w:sz w:val="20"/>
          <w:szCs w:val="18"/>
          <w:lang w:val="en-US"/>
        </w:rPr>
        <w:t>3</w:t>
      </w:r>
      <w:r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: Example </w:t>
      </w:r>
      <w:r w:rsidR="00F314CE"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illustrating two TAs in case </w:t>
      </w:r>
      <w:r w:rsidR="000F14FB" w:rsidRPr="0043042A">
        <w:rPr>
          <w:rFonts w:ascii="Times New Roman" w:hAnsi="Times New Roman" w:cs="Times New Roman"/>
          <w:sz w:val="20"/>
          <w:szCs w:val="18"/>
          <w:lang w:val="en-US"/>
        </w:rPr>
        <w:t>of ideal synchronization between TRPs</w:t>
      </w:r>
      <w:r w:rsidRPr="0043042A">
        <w:rPr>
          <w:rFonts w:ascii="Times New Roman" w:hAnsi="Times New Roman" w:cs="Times New Roman"/>
          <w:sz w:val="20"/>
          <w:szCs w:val="18"/>
          <w:lang w:val="en-US"/>
        </w:rPr>
        <w:t>.</w:t>
      </w:r>
    </w:p>
    <w:p w14:paraId="1D9285EC" w14:textId="77777777" w:rsidR="00775F19" w:rsidRPr="0043042A" w:rsidRDefault="00775F19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2DED39A9" w14:textId="7110A75F" w:rsidR="00B4503A" w:rsidRDefault="00F5079C" w:rsidP="00B4503A">
      <w:pPr>
        <w:overflowPunct w:val="0"/>
        <w:spacing w:after="0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</w:rPr>
        <w:drawing>
          <wp:inline distT="0" distB="0" distL="0" distR="0" wp14:anchorId="285B374F" wp14:editId="15CE1334">
            <wp:extent cx="3130906" cy="2143683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544" cy="2146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92AA62" w14:textId="1CE85B6C" w:rsidR="00F314CE" w:rsidRPr="0043042A" w:rsidRDefault="00F314CE" w:rsidP="00F314CE">
      <w:pPr>
        <w:overflowPunct w:val="0"/>
        <w:spacing w:after="0"/>
        <w:jc w:val="center"/>
        <w:rPr>
          <w:rFonts w:ascii="Times New Roman" w:hAnsi="Times New Roman" w:cs="Times New Roman"/>
          <w:sz w:val="20"/>
          <w:szCs w:val="18"/>
          <w:lang w:val="en-US"/>
        </w:rPr>
      </w:pPr>
      <w:r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Figure </w:t>
      </w:r>
      <w:r w:rsidR="00800CBE" w:rsidRPr="0043042A">
        <w:rPr>
          <w:rFonts w:ascii="Times New Roman" w:hAnsi="Times New Roman" w:cs="Times New Roman"/>
          <w:sz w:val="20"/>
          <w:szCs w:val="18"/>
          <w:lang w:val="en-US"/>
        </w:rPr>
        <w:t>4</w:t>
      </w:r>
      <w:r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: Example </w:t>
      </w:r>
      <w:r w:rsidR="004C544D"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illustrating </w:t>
      </w:r>
      <w:r w:rsidRPr="0043042A">
        <w:rPr>
          <w:rFonts w:ascii="Times New Roman" w:hAnsi="Times New Roman" w:cs="Times New Roman"/>
          <w:sz w:val="20"/>
          <w:szCs w:val="18"/>
          <w:lang w:val="en-US"/>
        </w:rPr>
        <w:t xml:space="preserve">two TAs in case </w:t>
      </w:r>
      <w:r w:rsidR="000F14FB" w:rsidRPr="0043042A">
        <w:rPr>
          <w:rFonts w:ascii="Times New Roman" w:hAnsi="Times New Roman" w:cs="Times New Roman"/>
          <w:sz w:val="20"/>
          <w:szCs w:val="18"/>
          <w:lang w:val="en-US"/>
        </w:rPr>
        <w:t>of non-ideal synchronization between TRPs</w:t>
      </w:r>
      <w:r w:rsidRPr="0043042A">
        <w:rPr>
          <w:rFonts w:ascii="Times New Roman" w:hAnsi="Times New Roman" w:cs="Times New Roman"/>
          <w:sz w:val="20"/>
          <w:szCs w:val="18"/>
          <w:lang w:val="en-US"/>
        </w:rPr>
        <w:t>.</w:t>
      </w:r>
    </w:p>
    <w:p w14:paraId="2FEECB50" w14:textId="11D81BB7" w:rsidR="00E96339" w:rsidRPr="0043042A" w:rsidRDefault="00E96339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43507E28" w14:textId="1C382E43" w:rsidR="00A8258D" w:rsidRPr="008E6A68" w:rsidRDefault="006B3A5D" w:rsidP="000A2922">
      <w:pPr>
        <w:overflowPunct w:val="0"/>
        <w:spacing w:after="0"/>
        <w:jc w:val="both"/>
        <w:rPr>
          <w:rFonts w:ascii="Times New Roman" w:hAnsi="Times New Roman" w:cs="Times New Roman"/>
          <w:lang w:val="en-FI"/>
        </w:rPr>
      </w:pPr>
      <w:r w:rsidRPr="0043042A">
        <w:rPr>
          <w:rFonts w:ascii="Times New Roman" w:hAnsi="Times New Roman" w:cs="Times New Roman"/>
          <w:lang w:val="en-US"/>
        </w:rPr>
        <w:t>It</w:t>
      </w:r>
      <w:r w:rsidR="00D40A3B" w:rsidRPr="0043042A">
        <w:rPr>
          <w:rFonts w:ascii="Times New Roman" w:hAnsi="Times New Roman" w:cs="Times New Roman"/>
          <w:lang w:val="en-US"/>
        </w:rPr>
        <w:t xml:space="preserve"> should be discussed and decided whether </w:t>
      </w:r>
      <w:r w:rsidR="00476F6C" w:rsidRPr="0043042A">
        <w:rPr>
          <w:rFonts w:ascii="Times New Roman" w:hAnsi="Times New Roman" w:cs="Times New Roman"/>
          <w:lang w:val="en-US"/>
        </w:rPr>
        <w:t>both Cases 1 and 2 would be allowed</w:t>
      </w:r>
      <w:r w:rsidR="00073E1E" w:rsidRPr="0043042A">
        <w:rPr>
          <w:rFonts w:ascii="Times New Roman" w:hAnsi="Times New Roman" w:cs="Times New Roman"/>
          <w:lang w:val="en-US"/>
        </w:rPr>
        <w:t xml:space="preserve"> </w:t>
      </w:r>
      <w:r w:rsidR="001C09D4" w:rsidRPr="0043042A">
        <w:rPr>
          <w:rFonts w:ascii="Times New Roman" w:hAnsi="Times New Roman" w:cs="Times New Roman"/>
          <w:lang w:val="en-US"/>
        </w:rPr>
        <w:t>so that we start the</w:t>
      </w:r>
      <w:r w:rsidR="003C498D" w:rsidRPr="0043042A">
        <w:rPr>
          <w:rFonts w:ascii="Times New Roman" w:hAnsi="Times New Roman" w:cs="Times New Roman"/>
          <w:lang w:val="en-US"/>
        </w:rPr>
        <w:t xml:space="preserve"> discussions on two</w:t>
      </w:r>
      <w:r w:rsidR="001C09D4" w:rsidRPr="0043042A">
        <w:rPr>
          <w:rFonts w:ascii="Times New Roman" w:hAnsi="Times New Roman" w:cs="Times New Roman"/>
          <w:lang w:val="en-US"/>
        </w:rPr>
        <w:t xml:space="preserve"> TA</w:t>
      </w:r>
      <w:r w:rsidR="003C498D" w:rsidRPr="0043042A">
        <w:rPr>
          <w:rFonts w:ascii="Times New Roman" w:hAnsi="Times New Roman" w:cs="Times New Roman"/>
          <w:lang w:val="en-US"/>
        </w:rPr>
        <w:t>s</w:t>
      </w:r>
      <w:r w:rsidR="001C09D4" w:rsidRPr="0043042A">
        <w:rPr>
          <w:rFonts w:ascii="Times New Roman" w:hAnsi="Times New Roman" w:cs="Times New Roman"/>
          <w:lang w:val="en-US"/>
        </w:rPr>
        <w:t xml:space="preserve"> </w:t>
      </w:r>
      <w:r w:rsidR="002F4EF7" w:rsidRPr="0043042A">
        <w:rPr>
          <w:rFonts w:ascii="Times New Roman" w:hAnsi="Times New Roman" w:cs="Times New Roman"/>
          <w:lang w:val="en-US"/>
        </w:rPr>
        <w:t xml:space="preserve">for </w:t>
      </w:r>
      <w:r w:rsidR="001C09D4" w:rsidRPr="0043042A">
        <w:rPr>
          <w:rFonts w:ascii="Times New Roman" w:hAnsi="Times New Roman" w:cs="Times New Roman"/>
          <w:lang w:val="en-US"/>
        </w:rPr>
        <w:t>multi-TRP</w:t>
      </w:r>
      <w:r w:rsidR="002F4EF7" w:rsidRPr="0043042A">
        <w:rPr>
          <w:rFonts w:ascii="Times New Roman" w:hAnsi="Times New Roman" w:cs="Times New Roman"/>
          <w:lang w:val="en-US"/>
        </w:rPr>
        <w:t xml:space="preserve"> with a common understanding/assumption</w:t>
      </w:r>
      <w:r w:rsidR="00580B4B" w:rsidRPr="0043042A">
        <w:rPr>
          <w:rFonts w:ascii="Times New Roman" w:hAnsi="Times New Roman" w:cs="Times New Roman"/>
          <w:lang w:val="en-US"/>
        </w:rPr>
        <w:t xml:space="preserve"> between companies</w:t>
      </w:r>
      <w:r w:rsidR="00AC78DF" w:rsidRPr="0043042A">
        <w:rPr>
          <w:rFonts w:ascii="Times New Roman" w:hAnsi="Times New Roman" w:cs="Times New Roman"/>
          <w:lang w:val="en-US"/>
        </w:rPr>
        <w:t xml:space="preserve"> – as this </w:t>
      </w:r>
      <w:r w:rsidR="0093158C" w:rsidRPr="0043042A">
        <w:rPr>
          <w:rFonts w:ascii="Times New Roman" w:hAnsi="Times New Roman" w:cs="Times New Roman"/>
          <w:lang w:val="en-US"/>
        </w:rPr>
        <w:t>may</w:t>
      </w:r>
      <w:r w:rsidR="00AC78DF" w:rsidRPr="0043042A">
        <w:rPr>
          <w:rFonts w:ascii="Times New Roman" w:hAnsi="Times New Roman" w:cs="Times New Roman"/>
          <w:lang w:val="en-US"/>
        </w:rPr>
        <w:t xml:space="preserve"> impact the assumption regarding the DL Tx timing of the two TRPs</w:t>
      </w:r>
      <w:r w:rsidR="00580B4B" w:rsidRPr="0043042A">
        <w:rPr>
          <w:rFonts w:ascii="Times New Roman" w:hAnsi="Times New Roman" w:cs="Times New Roman"/>
          <w:lang w:val="en-US"/>
        </w:rPr>
        <w:t>.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="008E6A68">
        <w:rPr>
          <w:rFonts w:ascii="Times New Roman" w:hAnsi="Times New Roman" w:cs="Times New Roman"/>
          <w:lang w:val="en-FI"/>
        </w:rPr>
        <w:t>Case 1, even if called “ideal”, it is understood as experiencing some level of non-idealities.</w:t>
      </w:r>
      <w:r w:rsidR="008E6A68">
        <w:rPr>
          <w:rFonts w:ascii="Times New Roman" w:hAnsi="Times New Roman" w:cs="Times New Roman"/>
          <w:lang w:val="en-FI"/>
        </w:rPr>
        <w:t xml:space="preserve"> </w:t>
      </w:r>
      <w:r w:rsidRPr="0043042A">
        <w:rPr>
          <w:rFonts w:ascii="Times New Roman" w:hAnsi="Times New Roman" w:cs="Times New Roman"/>
          <w:lang w:val="en-US"/>
        </w:rPr>
        <w:t xml:space="preserve">In our view, </w:t>
      </w:r>
      <w:r w:rsidR="00414B46" w:rsidRPr="0043042A">
        <w:rPr>
          <w:rFonts w:ascii="Times New Roman" w:hAnsi="Times New Roman" w:cs="Times New Roman"/>
          <w:lang w:val="en-US"/>
        </w:rPr>
        <w:t>the assumption under</w:t>
      </w:r>
      <w:r w:rsidR="0023725C" w:rsidRPr="0043042A">
        <w:rPr>
          <w:rFonts w:ascii="Times New Roman" w:hAnsi="Times New Roman" w:cs="Times New Roman"/>
          <w:lang w:val="en-US"/>
        </w:rPr>
        <w:t xml:space="preserve"> which the</w:t>
      </w:r>
      <w:r w:rsidR="0023725C" w:rsidRPr="0043042A">
        <w:rPr>
          <w:lang w:val="en-US"/>
        </w:rPr>
        <w:t xml:space="preserve"> </w:t>
      </w:r>
      <w:r w:rsidR="0023725C" w:rsidRPr="0043042A">
        <w:rPr>
          <w:rFonts w:ascii="Times New Roman" w:hAnsi="Times New Roman" w:cs="Times New Roman"/>
          <w:lang w:val="en-US"/>
        </w:rPr>
        <w:t>TRPs are assumed to have non-ideal synchronization is more realistic.</w:t>
      </w:r>
      <w:r w:rsidR="008E6A68">
        <w:rPr>
          <w:rFonts w:ascii="Times New Roman" w:hAnsi="Times New Roman" w:cs="Times New Roman"/>
          <w:lang w:val="en-FI"/>
        </w:rPr>
        <w:t xml:space="preserve"> </w:t>
      </w:r>
    </w:p>
    <w:p w14:paraId="60F363F3" w14:textId="77777777" w:rsidR="000E52AD" w:rsidRPr="0043042A" w:rsidRDefault="000E52AD" w:rsidP="000A2922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4ADF4A0F" w14:textId="36142B28" w:rsidR="00EF5A80" w:rsidRPr="0043042A" w:rsidRDefault="00EF5A80" w:rsidP="000F14FB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2</w:t>
      </w:r>
      <w:r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C87A64" w:rsidRPr="0043042A">
        <w:rPr>
          <w:rFonts w:ascii="Times New Roman" w:hAnsi="Times New Roman" w:cs="Times New Roman"/>
          <w:b/>
          <w:lang w:val="en-US"/>
        </w:rPr>
        <w:t xml:space="preserve">For the Rel-18 TA enhancements for multi-TRP, </w:t>
      </w:r>
      <w:r w:rsidR="00892AB2" w:rsidRPr="0043042A">
        <w:rPr>
          <w:rFonts w:ascii="Times New Roman" w:hAnsi="Times New Roman" w:cs="Times New Roman"/>
          <w:b/>
          <w:lang w:val="en-US"/>
        </w:rPr>
        <w:t xml:space="preserve">RAN1 </w:t>
      </w:r>
      <w:r w:rsidR="008E6A68">
        <w:rPr>
          <w:rFonts w:ascii="Times New Roman" w:hAnsi="Times New Roman" w:cs="Times New Roman"/>
          <w:b/>
          <w:lang w:val="en-FI"/>
        </w:rPr>
        <w:t>should</w:t>
      </w:r>
      <w:r w:rsidR="00892AB2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0F14FB" w:rsidRPr="0043042A">
        <w:rPr>
          <w:rFonts w:ascii="Times New Roman" w:hAnsi="Times New Roman" w:cs="Times New Roman"/>
          <w:b/>
          <w:lang w:val="en-US"/>
        </w:rPr>
        <w:t xml:space="preserve">prioritize the assumption </w:t>
      </w:r>
      <w:r w:rsidR="004D7BC8" w:rsidRPr="0043042A">
        <w:rPr>
          <w:rFonts w:ascii="Times New Roman" w:hAnsi="Times New Roman" w:cs="Times New Roman"/>
          <w:b/>
          <w:lang w:val="en-US"/>
        </w:rPr>
        <w:t xml:space="preserve">that the TRPs </w:t>
      </w:r>
      <w:r w:rsidR="005A7123" w:rsidRPr="0043042A">
        <w:rPr>
          <w:rFonts w:ascii="Times New Roman" w:hAnsi="Times New Roman" w:cs="Times New Roman"/>
          <w:b/>
          <w:lang w:val="en-US"/>
        </w:rPr>
        <w:t>have</w:t>
      </w:r>
      <w:r w:rsidR="000F14FB" w:rsidRPr="0043042A">
        <w:rPr>
          <w:rFonts w:ascii="Times New Roman" w:hAnsi="Times New Roman" w:cs="Times New Roman"/>
          <w:b/>
          <w:lang w:val="en-US"/>
        </w:rPr>
        <w:t xml:space="preserve"> non-ideal synchronization.</w:t>
      </w:r>
    </w:p>
    <w:p w14:paraId="0411AD26" w14:textId="77777777" w:rsidR="00A8258D" w:rsidRPr="0043042A" w:rsidRDefault="00A8258D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0321F97B" w14:textId="24876360" w:rsidR="00E96339" w:rsidRDefault="00E96339" w:rsidP="00E96339">
      <w:pPr>
        <w:pStyle w:val="Heading2"/>
        <w:spacing w:after="0"/>
        <w:jc w:val="both"/>
        <w:rPr>
          <w:rFonts w:cs="Arial"/>
          <w:bCs/>
          <w:lang w:val="en-US"/>
        </w:rPr>
      </w:pPr>
      <w:r w:rsidRPr="00214C87">
        <w:rPr>
          <w:rFonts w:cs="Arial"/>
          <w:bCs/>
          <w:lang w:val="en-US"/>
        </w:rPr>
        <w:t xml:space="preserve"> </w:t>
      </w:r>
      <w:r w:rsidRPr="00214C87">
        <w:rPr>
          <w:rFonts w:cs="Arial"/>
          <w:bCs/>
          <w:lang w:val="en-US"/>
        </w:rPr>
        <w:tab/>
      </w:r>
      <w:r w:rsidR="000E52AD">
        <w:rPr>
          <w:rFonts w:cs="Arial"/>
          <w:bCs/>
          <w:lang w:val="en-US"/>
        </w:rPr>
        <w:t xml:space="preserve">Enablers for </w:t>
      </w:r>
      <w:r w:rsidR="00343BF8">
        <w:rPr>
          <w:rFonts w:cs="Arial"/>
          <w:bCs/>
          <w:lang w:val="en-US"/>
        </w:rPr>
        <w:t xml:space="preserve">multiple </w:t>
      </w:r>
      <w:r w:rsidR="000E52AD" w:rsidRPr="000E52AD">
        <w:rPr>
          <w:rFonts w:cs="Arial"/>
          <w:bCs/>
          <w:lang w:val="en-US"/>
        </w:rPr>
        <w:t>TAs for multi-TRP</w:t>
      </w:r>
    </w:p>
    <w:p w14:paraId="2EA37773" w14:textId="77777777" w:rsidR="0025255B" w:rsidRPr="0043042A" w:rsidRDefault="0025255B" w:rsidP="00DF71B9">
      <w:pPr>
        <w:overflowPunct w:val="0"/>
        <w:spacing w:after="0"/>
        <w:jc w:val="both"/>
        <w:rPr>
          <w:lang w:val="en-US"/>
        </w:rPr>
      </w:pPr>
    </w:p>
    <w:p w14:paraId="2653A426" w14:textId="687BE949" w:rsidR="0025255B" w:rsidRPr="00E828B3" w:rsidRDefault="006210B9" w:rsidP="00514A69">
      <w:pPr>
        <w:pStyle w:val="Heading3"/>
      </w:pPr>
      <w:r>
        <w:lastRenderedPageBreak/>
        <w:t>Enabler</w:t>
      </w:r>
      <w:r w:rsidR="002072E9">
        <w:t>s</w:t>
      </w:r>
      <w:r>
        <w:t xml:space="preserve"> for </w:t>
      </w:r>
      <w:r w:rsidR="00DA3AA9">
        <w:t xml:space="preserve">the </w:t>
      </w:r>
      <w:r>
        <w:t>d</w:t>
      </w:r>
      <w:r w:rsidR="0025255B" w:rsidRPr="00E828B3">
        <w:t xml:space="preserve">etermination of </w:t>
      </w:r>
      <w:r w:rsidR="00FA4B2A">
        <w:t>TA values for multi-TRP</w:t>
      </w:r>
    </w:p>
    <w:p w14:paraId="29EC5BC1" w14:textId="616432BD" w:rsidR="00036C11" w:rsidRPr="0043042A" w:rsidRDefault="00043725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In legacy procedures, </w:t>
      </w:r>
      <w:r w:rsidR="002D20B8" w:rsidRPr="0043042A">
        <w:rPr>
          <w:rFonts w:ascii="Times New Roman" w:hAnsi="Times New Roman" w:cs="Times New Roman"/>
          <w:lang w:val="en-US"/>
        </w:rPr>
        <w:t xml:space="preserve">the </w:t>
      </w:r>
      <w:r w:rsidR="00C95891" w:rsidRPr="0043042A">
        <w:rPr>
          <w:rFonts w:ascii="Times New Roman" w:hAnsi="Times New Roman" w:cs="Times New Roman"/>
          <w:lang w:val="en-US"/>
        </w:rPr>
        <w:t>network</w:t>
      </w:r>
      <w:r w:rsidR="002D20B8" w:rsidRPr="0043042A">
        <w:rPr>
          <w:rFonts w:ascii="Times New Roman" w:hAnsi="Times New Roman" w:cs="Times New Roman"/>
          <w:lang w:val="en-US"/>
        </w:rPr>
        <w:t xml:space="preserve"> can </w:t>
      </w:r>
      <w:r w:rsidR="009B2BC0" w:rsidRPr="0043042A">
        <w:rPr>
          <w:rFonts w:ascii="Times New Roman" w:hAnsi="Times New Roman" w:cs="Times New Roman"/>
          <w:lang w:val="en-US"/>
        </w:rPr>
        <w:t xml:space="preserve">determine the TA </w:t>
      </w:r>
      <w:r w:rsidR="00EF0202" w:rsidRPr="0043042A">
        <w:rPr>
          <w:rFonts w:ascii="Times New Roman" w:hAnsi="Times New Roman" w:cs="Times New Roman"/>
          <w:lang w:val="en-US"/>
        </w:rPr>
        <w:t xml:space="preserve">value </w:t>
      </w:r>
      <w:r w:rsidR="00D2436F" w:rsidRPr="0043042A">
        <w:rPr>
          <w:rFonts w:ascii="Times New Roman" w:hAnsi="Times New Roman" w:cs="Times New Roman"/>
          <w:lang w:val="en-US"/>
        </w:rPr>
        <w:t>for a UE based on</w:t>
      </w:r>
      <w:r w:rsidR="002A3CC2" w:rsidRPr="0043042A">
        <w:rPr>
          <w:rFonts w:ascii="Times New Roman" w:hAnsi="Times New Roman" w:cs="Times New Roman"/>
          <w:lang w:val="en-US"/>
        </w:rPr>
        <w:t xml:space="preserve"> </w:t>
      </w:r>
      <w:r w:rsidR="001A337D" w:rsidRPr="0043042A">
        <w:rPr>
          <w:rFonts w:ascii="Times New Roman" w:hAnsi="Times New Roman" w:cs="Times New Roman"/>
          <w:bCs/>
          <w:lang w:val="en-US"/>
        </w:rPr>
        <w:t>the</w:t>
      </w:r>
      <w:r w:rsidR="002A3CC2" w:rsidRPr="0043042A">
        <w:rPr>
          <w:rFonts w:ascii="Times New Roman" w:hAnsi="Times New Roman" w:cs="Times New Roman"/>
          <w:bCs/>
          <w:lang w:val="en-US"/>
        </w:rPr>
        <w:t xml:space="preserve"> </w:t>
      </w:r>
      <w:r w:rsidR="002A3CC2" w:rsidRPr="0043042A">
        <w:rPr>
          <w:rFonts w:ascii="Times New Roman" w:hAnsi="Times New Roman" w:cs="Times New Roman"/>
          <w:lang w:val="en-US"/>
        </w:rPr>
        <w:t xml:space="preserve">measurement </w:t>
      </w:r>
      <w:r w:rsidR="001A337D" w:rsidRPr="0043042A">
        <w:rPr>
          <w:rFonts w:ascii="Times New Roman" w:hAnsi="Times New Roman" w:cs="Times New Roman"/>
          <w:bCs/>
          <w:lang w:val="en-US"/>
        </w:rPr>
        <w:t>of</w:t>
      </w:r>
      <w:r w:rsidR="00D2436F" w:rsidRPr="0043042A">
        <w:rPr>
          <w:rFonts w:ascii="Times New Roman" w:hAnsi="Times New Roman" w:cs="Times New Roman"/>
          <w:lang w:val="en-US"/>
        </w:rPr>
        <w:t xml:space="preserve"> </w:t>
      </w:r>
      <w:r w:rsidR="00266B64" w:rsidRPr="0043042A">
        <w:rPr>
          <w:rFonts w:ascii="Times New Roman" w:hAnsi="Times New Roman" w:cs="Times New Roman"/>
          <w:lang w:val="en-US"/>
        </w:rPr>
        <w:t xml:space="preserve">its </w:t>
      </w:r>
      <w:r w:rsidR="00EF0202" w:rsidRPr="0043042A">
        <w:rPr>
          <w:rFonts w:ascii="Times New Roman" w:hAnsi="Times New Roman" w:cs="Times New Roman"/>
          <w:lang w:val="en-US"/>
        </w:rPr>
        <w:t>UL transmissions</w:t>
      </w:r>
      <w:r w:rsidR="004B0F86" w:rsidRPr="0043042A">
        <w:rPr>
          <w:rFonts w:ascii="Times New Roman" w:hAnsi="Times New Roman" w:cs="Times New Roman"/>
          <w:lang w:val="en-US"/>
        </w:rPr>
        <w:t>. Although s</w:t>
      </w:r>
      <w:r w:rsidR="00F66C16" w:rsidRPr="0043042A">
        <w:rPr>
          <w:rFonts w:ascii="Times New Roman" w:hAnsi="Times New Roman" w:cs="Times New Roman"/>
          <w:lang w:val="en-US"/>
        </w:rPr>
        <w:t xml:space="preserve">ounding reference signals (SRS) can be used </w:t>
      </w:r>
      <w:r w:rsidR="00435EF6" w:rsidRPr="0043042A">
        <w:rPr>
          <w:rFonts w:ascii="Times New Roman" w:hAnsi="Times New Roman" w:cs="Times New Roman"/>
          <w:lang w:val="en-US"/>
        </w:rPr>
        <w:t>as a regular UL signal to perform such measurements</w:t>
      </w:r>
      <w:r w:rsidR="00F66C16" w:rsidRPr="0043042A">
        <w:rPr>
          <w:rFonts w:ascii="Times New Roman" w:hAnsi="Times New Roman" w:cs="Times New Roman"/>
          <w:lang w:val="en-US"/>
        </w:rPr>
        <w:t>,</w:t>
      </w:r>
      <w:r w:rsidR="004B0F86" w:rsidRPr="0043042A">
        <w:rPr>
          <w:rFonts w:ascii="Times New Roman" w:hAnsi="Times New Roman" w:cs="Times New Roman"/>
          <w:lang w:val="en-US"/>
        </w:rPr>
        <w:t xml:space="preserve"> </w:t>
      </w:r>
      <w:r w:rsidR="00435EF6" w:rsidRPr="0043042A">
        <w:rPr>
          <w:rFonts w:ascii="Times New Roman" w:hAnsi="Times New Roman" w:cs="Times New Roman"/>
          <w:lang w:val="en-US"/>
        </w:rPr>
        <w:t>generally speaking</w:t>
      </w:r>
      <w:r w:rsidR="00CF006B" w:rsidRPr="0043042A">
        <w:rPr>
          <w:rFonts w:ascii="Times New Roman" w:hAnsi="Times New Roman" w:cs="Times New Roman"/>
          <w:bCs/>
          <w:lang w:val="en-US"/>
        </w:rPr>
        <w:t>,</w:t>
      </w:r>
      <w:r w:rsidR="00F66C16" w:rsidRPr="0043042A">
        <w:rPr>
          <w:rFonts w:ascii="Times New Roman" w:hAnsi="Times New Roman" w:cs="Times New Roman"/>
          <w:lang w:val="en-US"/>
        </w:rPr>
        <w:t xml:space="preserve"> the </w:t>
      </w:r>
      <w:r w:rsidR="00C95891" w:rsidRPr="0043042A">
        <w:rPr>
          <w:rFonts w:ascii="Times New Roman" w:hAnsi="Times New Roman" w:cs="Times New Roman"/>
          <w:lang w:val="en-US"/>
        </w:rPr>
        <w:t>network</w:t>
      </w:r>
      <w:r w:rsidR="00F66C16" w:rsidRPr="0043042A">
        <w:rPr>
          <w:rFonts w:ascii="Times New Roman" w:hAnsi="Times New Roman" w:cs="Times New Roman"/>
          <w:lang w:val="en-US"/>
        </w:rPr>
        <w:t xml:space="preserve"> can use any signal transmitted from the UE</w:t>
      </w:r>
      <w:r w:rsidR="00EA29C7" w:rsidRPr="0043042A">
        <w:rPr>
          <w:rFonts w:ascii="Times New Roman" w:hAnsi="Times New Roman" w:cs="Times New Roman"/>
          <w:lang w:val="en-US"/>
        </w:rPr>
        <w:t xml:space="preserve"> for this purpose</w:t>
      </w:r>
      <w:r w:rsidR="00F66C16" w:rsidRPr="0043042A">
        <w:rPr>
          <w:rFonts w:ascii="Times New Roman" w:hAnsi="Times New Roman" w:cs="Times New Roman"/>
          <w:lang w:val="en-US"/>
        </w:rPr>
        <w:t>.</w:t>
      </w:r>
      <w:r w:rsidR="00F37B12" w:rsidRPr="0043042A">
        <w:rPr>
          <w:rFonts w:ascii="Times New Roman" w:hAnsi="Times New Roman" w:cs="Times New Roman"/>
          <w:lang w:val="en-US"/>
        </w:rPr>
        <w:t xml:space="preserve"> In addition, when the </w:t>
      </w:r>
      <w:r w:rsidR="00CD4E05" w:rsidRPr="0043042A">
        <w:rPr>
          <w:rFonts w:ascii="Times New Roman" w:hAnsi="Times New Roman" w:cs="Times New Roman"/>
          <w:lang w:val="en-US"/>
        </w:rPr>
        <w:t>gNB detect</w:t>
      </w:r>
      <w:r w:rsidR="005C75AB" w:rsidRPr="0043042A">
        <w:rPr>
          <w:rFonts w:ascii="Times New Roman" w:hAnsi="Times New Roman" w:cs="Times New Roman"/>
          <w:lang w:val="en-US"/>
        </w:rPr>
        <w:t>s</w:t>
      </w:r>
      <w:r w:rsidR="00CD4E05" w:rsidRPr="0043042A">
        <w:rPr>
          <w:rFonts w:ascii="Times New Roman" w:hAnsi="Times New Roman" w:cs="Times New Roman"/>
          <w:lang w:val="en-US"/>
        </w:rPr>
        <w:t xml:space="preserve"> a </w:t>
      </w:r>
      <w:r w:rsidR="00DE5CED" w:rsidRPr="0043042A">
        <w:rPr>
          <w:rFonts w:ascii="Times New Roman" w:hAnsi="Times New Roman" w:cs="Times New Roman"/>
          <w:lang w:val="en-US"/>
        </w:rPr>
        <w:t xml:space="preserve">problem in the UL synchronization of a UE, the </w:t>
      </w:r>
      <w:r w:rsidR="00576B54" w:rsidRPr="0043042A">
        <w:rPr>
          <w:rFonts w:ascii="Times New Roman" w:hAnsi="Times New Roman" w:cs="Times New Roman"/>
          <w:lang w:val="en-US"/>
        </w:rPr>
        <w:t xml:space="preserve">network </w:t>
      </w:r>
      <w:r w:rsidR="00DE5CED" w:rsidRPr="0043042A">
        <w:rPr>
          <w:rFonts w:ascii="Times New Roman" w:hAnsi="Times New Roman" w:cs="Times New Roman"/>
          <w:lang w:val="en-US"/>
        </w:rPr>
        <w:t>can</w:t>
      </w:r>
      <w:r w:rsidR="00B673A7" w:rsidRPr="0043042A">
        <w:rPr>
          <w:rFonts w:ascii="Times New Roman" w:hAnsi="Times New Roman" w:cs="Times New Roman"/>
          <w:lang w:val="en-US"/>
        </w:rPr>
        <w:t xml:space="preserve"> </w:t>
      </w:r>
      <w:r w:rsidR="00223962" w:rsidRPr="0043042A">
        <w:rPr>
          <w:rFonts w:ascii="Times New Roman" w:hAnsi="Times New Roman" w:cs="Times New Roman"/>
          <w:lang w:val="en-US"/>
        </w:rPr>
        <w:t xml:space="preserve">indicate the UE </w:t>
      </w:r>
      <w:r w:rsidR="006B4B7B" w:rsidRPr="0043042A">
        <w:rPr>
          <w:rFonts w:ascii="Times New Roman" w:hAnsi="Times New Roman" w:cs="Times New Roman"/>
          <w:lang w:val="en-US"/>
        </w:rPr>
        <w:t xml:space="preserve">to initiate a </w:t>
      </w:r>
      <w:r w:rsidR="00F3076E" w:rsidRPr="0043042A">
        <w:rPr>
          <w:rFonts w:ascii="Times New Roman" w:hAnsi="Times New Roman" w:cs="Times New Roman"/>
          <w:lang w:val="en-US"/>
        </w:rPr>
        <w:t>random-access</w:t>
      </w:r>
      <w:r w:rsidR="006B4B7B" w:rsidRPr="0043042A">
        <w:rPr>
          <w:rFonts w:ascii="Times New Roman" w:hAnsi="Times New Roman" w:cs="Times New Roman"/>
          <w:lang w:val="en-US"/>
        </w:rPr>
        <w:t xml:space="preserve"> procedure through a PDCCH order. The PDCCH order is triggered by DCI </w:t>
      </w:r>
      <w:r w:rsidR="005D1F2F" w:rsidRPr="0043042A">
        <w:rPr>
          <w:rFonts w:ascii="Times New Roman" w:hAnsi="Times New Roman" w:cs="Times New Roman"/>
          <w:lang w:val="en-US"/>
        </w:rPr>
        <w:t>format 1_0 (</w:t>
      </w:r>
      <w:r w:rsidR="002C4EF5" w:rsidRPr="0043042A">
        <w:rPr>
          <w:rFonts w:ascii="Times New Roman" w:hAnsi="Times New Roman" w:cs="Times New Roman"/>
          <w:lang w:val="en-US"/>
        </w:rPr>
        <w:t xml:space="preserve">with CRC </w:t>
      </w:r>
      <w:r w:rsidR="005D1F2F" w:rsidRPr="0043042A">
        <w:rPr>
          <w:rFonts w:ascii="Times New Roman" w:hAnsi="Times New Roman" w:cs="Times New Roman"/>
          <w:lang w:val="en-US"/>
        </w:rPr>
        <w:t xml:space="preserve">scrambled </w:t>
      </w:r>
      <w:r w:rsidR="000F6FA4" w:rsidRPr="0043042A">
        <w:rPr>
          <w:rFonts w:ascii="Times New Roman" w:hAnsi="Times New Roman" w:cs="Times New Roman"/>
          <w:lang w:val="en-US"/>
        </w:rPr>
        <w:t>by</w:t>
      </w:r>
      <w:r w:rsidR="007331A7" w:rsidRPr="0043042A">
        <w:rPr>
          <w:rFonts w:ascii="Times New Roman" w:hAnsi="Times New Roman" w:cs="Times New Roman"/>
          <w:lang w:val="en-US"/>
        </w:rPr>
        <w:t xml:space="preserve"> </w:t>
      </w:r>
      <w:r w:rsidR="005D1F2F" w:rsidRPr="0043042A">
        <w:rPr>
          <w:rFonts w:ascii="Times New Roman" w:hAnsi="Times New Roman" w:cs="Times New Roman"/>
          <w:lang w:val="en-US"/>
        </w:rPr>
        <w:t>C-RNTI)</w:t>
      </w:r>
      <w:r w:rsidR="00A935ED" w:rsidRPr="0043042A">
        <w:rPr>
          <w:rFonts w:ascii="Times New Roman" w:hAnsi="Times New Roman" w:cs="Times New Roman"/>
          <w:lang w:val="en-US"/>
        </w:rPr>
        <w:t xml:space="preserve">. This PDCCH can trigger either contention-free random access (CFRA) procedure </w:t>
      </w:r>
      <w:r w:rsidR="00E46611" w:rsidRPr="0043042A">
        <w:rPr>
          <w:rFonts w:ascii="Times New Roman" w:hAnsi="Times New Roman" w:cs="Times New Roman"/>
          <w:lang w:val="en-US"/>
        </w:rPr>
        <w:t>or</w:t>
      </w:r>
      <w:r w:rsidR="00A935ED" w:rsidRPr="0043042A">
        <w:rPr>
          <w:rFonts w:ascii="Times New Roman" w:hAnsi="Times New Roman" w:cs="Times New Roman"/>
          <w:lang w:val="en-US"/>
        </w:rPr>
        <w:t xml:space="preserve"> contention-based random access </w:t>
      </w:r>
      <w:r w:rsidR="00105A64" w:rsidRPr="0043042A">
        <w:rPr>
          <w:rFonts w:ascii="Times New Roman" w:hAnsi="Times New Roman" w:cs="Times New Roman"/>
          <w:lang w:val="en-US"/>
        </w:rPr>
        <w:t xml:space="preserve">(CBRA) </w:t>
      </w:r>
      <w:r w:rsidR="00A935ED" w:rsidRPr="0043042A">
        <w:rPr>
          <w:rFonts w:ascii="Times New Roman" w:hAnsi="Times New Roman" w:cs="Times New Roman"/>
          <w:lang w:val="en-US"/>
        </w:rPr>
        <w:t>procedure</w:t>
      </w:r>
      <w:r w:rsidR="00105A64" w:rsidRPr="0043042A">
        <w:rPr>
          <w:rFonts w:ascii="Times New Roman" w:hAnsi="Times New Roman" w:cs="Times New Roman"/>
          <w:lang w:val="en-US"/>
        </w:rPr>
        <w:t>.</w:t>
      </w:r>
    </w:p>
    <w:p w14:paraId="5D29B7C5" w14:textId="77777777" w:rsidR="00CA153A" w:rsidRPr="0043042A" w:rsidRDefault="00CA153A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237CFF3F" w14:textId="734F0F6A" w:rsidR="004574AB" w:rsidRPr="0043042A" w:rsidRDefault="002E1C8E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Considering now the multi-TRP scenarios with two TRPs, </w:t>
      </w:r>
      <w:r w:rsidR="00C30E79" w:rsidRPr="0043042A">
        <w:rPr>
          <w:rFonts w:ascii="Times New Roman" w:hAnsi="Times New Roman" w:cs="Times New Roman"/>
          <w:lang w:val="en-US"/>
        </w:rPr>
        <w:t xml:space="preserve">the </w:t>
      </w:r>
      <w:r w:rsidR="00A40AD5" w:rsidRPr="0043042A">
        <w:rPr>
          <w:rFonts w:ascii="Times New Roman" w:hAnsi="Times New Roman" w:cs="Times New Roman"/>
          <w:lang w:val="en-US"/>
        </w:rPr>
        <w:t xml:space="preserve">DL Rx (reception) timing at the UE corresponding from </w:t>
      </w:r>
      <w:r w:rsidR="00547768" w:rsidRPr="0043042A">
        <w:rPr>
          <w:rFonts w:ascii="Times New Roman" w:hAnsi="Times New Roman" w:cs="Times New Roman"/>
          <w:lang w:val="en-US"/>
        </w:rPr>
        <w:t>t</w:t>
      </w:r>
      <w:r w:rsidR="008E6A68">
        <w:rPr>
          <w:rFonts w:ascii="Times New Roman" w:hAnsi="Times New Roman" w:cs="Times New Roman"/>
          <w:lang w:val="en-FI"/>
        </w:rPr>
        <w:t>w</w:t>
      </w:r>
      <w:r w:rsidR="00547768" w:rsidRPr="0043042A">
        <w:rPr>
          <w:rFonts w:ascii="Times New Roman" w:hAnsi="Times New Roman" w:cs="Times New Roman"/>
          <w:lang w:val="en-US"/>
        </w:rPr>
        <w:t>o</w:t>
      </w:r>
      <w:r w:rsidR="00A40AD5" w:rsidRPr="0043042A">
        <w:rPr>
          <w:rFonts w:ascii="Times New Roman" w:hAnsi="Times New Roman" w:cs="Times New Roman"/>
          <w:lang w:val="en-US"/>
        </w:rPr>
        <w:t xml:space="preserve"> TRPs are different (</w:t>
      </w:r>
      <w:r w:rsidR="004574AB" w:rsidRPr="0043042A">
        <w:rPr>
          <w:rFonts w:ascii="Times New Roman" w:hAnsi="Times New Roman" w:cs="Times New Roman"/>
          <w:lang w:val="en-US"/>
        </w:rPr>
        <w:t>e.g.</w:t>
      </w:r>
      <w:r w:rsidR="009E120E" w:rsidRPr="0043042A">
        <w:rPr>
          <w:rFonts w:ascii="Times New Roman" w:hAnsi="Times New Roman" w:cs="Times New Roman"/>
          <w:lang w:val="en-US"/>
        </w:rPr>
        <w:t>,</w:t>
      </w:r>
      <w:r w:rsidR="00A40AD5" w:rsidRPr="0043042A">
        <w:rPr>
          <w:rFonts w:ascii="Times New Roman" w:hAnsi="Times New Roman" w:cs="Times New Roman"/>
          <w:lang w:val="en-US"/>
        </w:rPr>
        <w:t xml:space="preserve"> </w:t>
      </w:r>
      <w:r w:rsidR="004574AB" w:rsidRPr="0043042A">
        <w:rPr>
          <w:rFonts w:ascii="Times New Roman" w:hAnsi="Times New Roman" w:cs="Times New Roman"/>
          <w:lang w:val="en-US"/>
        </w:rPr>
        <w:t>synchronized TRPs with different propagation delays to the UE as explained in section 2.1)</w:t>
      </w:r>
      <w:r w:rsidR="00A40AD5" w:rsidRPr="0043042A">
        <w:rPr>
          <w:rFonts w:ascii="Times New Roman" w:hAnsi="Times New Roman" w:cs="Times New Roman"/>
          <w:lang w:val="en-US"/>
        </w:rPr>
        <w:t xml:space="preserve">. </w:t>
      </w:r>
      <w:r w:rsidR="004574AB" w:rsidRPr="0043042A">
        <w:rPr>
          <w:rFonts w:ascii="Times New Roman" w:hAnsi="Times New Roman" w:cs="Times New Roman"/>
          <w:lang w:val="en-US"/>
        </w:rPr>
        <w:t>Therefore, i</w:t>
      </w:r>
      <w:r w:rsidR="00A40AD5" w:rsidRPr="0043042A">
        <w:rPr>
          <w:rFonts w:ascii="Times New Roman" w:hAnsi="Times New Roman" w:cs="Times New Roman"/>
          <w:lang w:val="en-US"/>
        </w:rPr>
        <w:t xml:space="preserve">n order to operate independent TA loops, the UE shall consider two DL Rx timings, each DL Rx timing corresponding to a TRP, </w:t>
      </w:r>
      <w:r w:rsidR="004574AB" w:rsidRPr="0043042A">
        <w:rPr>
          <w:rFonts w:ascii="Times New Roman" w:hAnsi="Times New Roman" w:cs="Times New Roman"/>
          <w:lang w:val="en-US"/>
        </w:rPr>
        <w:t>and</w:t>
      </w:r>
      <w:r w:rsidR="00A40AD5" w:rsidRPr="0043042A">
        <w:rPr>
          <w:rFonts w:ascii="Times New Roman" w:hAnsi="Times New Roman" w:cs="Times New Roman"/>
          <w:lang w:val="en-US"/>
        </w:rPr>
        <w:t xml:space="preserve"> the TA </w:t>
      </w:r>
      <w:r w:rsidR="004574AB" w:rsidRPr="0043042A">
        <w:rPr>
          <w:rFonts w:ascii="Times New Roman" w:hAnsi="Times New Roman" w:cs="Times New Roman"/>
          <w:lang w:val="en-US"/>
        </w:rPr>
        <w:t xml:space="preserve">per TRP </w:t>
      </w:r>
      <w:r w:rsidR="00A40AD5" w:rsidRPr="0043042A">
        <w:rPr>
          <w:rFonts w:ascii="Times New Roman" w:hAnsi="Times New Roman" w:cs="Times New Roman"/>
          <w:lang w:val="en-US"/>
        </w:rPr>
        <w:t xml:space="preserve">is calculated </w:t>
      </w:r>
      <w:r w:rsidR="00562772" w:rsidRPr="0043042A">
        <w:rPr>
          <w:rFonts w:ascii="Times New Roman" w:hAnsi="Times New Roman" w:cs="Times New Roman"/>
          <w:lang w:val="en-US"/>
        </w:rPr>
        <w:t>with respect to</w:t>
      </w:r>
      <w:r w:rsidR="00A40AD5" w:rsidRPr="0043042A">
        <w:rPr>
          <w:rFonts w:ascii="Times New Roman" w:hAnsi="Times New Roman" w:cs="Times New Roman"/>
          <w:lang w:val="en-US"/>
        </w:rPr>
        <w:t xml:space="preserve"> the DL Rx timing</w:t>
      </w:r>
      <w:r w:rsidR="004574AB" w:rsidRPr="0043042A">
        <w:rPr>
          <w:rFonts w:ascii="Times New Roman" w:hAnsi="Times New Roman" w:cs="Times New Roman"/>
          <w:lang w:val="en-US"/>
        </w:rPr>
        <w:t xml:space="preserve"> corresponding to the same TRP</w:t>
      </w:r>
      <w:r w:rsidR="00A40AD5" w:rsidRPr="0043042A">
        <w:rPr>
          <w:rFonts w:ascii="Times New Roman" w:hAnsi="Times New Roman" w:cs="Times New Roman"/>
          <w:lang w:val="en-US"/>
        </w:rPr>
        <w:t>.</w:t>
      </w:r>
    </w:p>
    <w:p w14:paraId="21C3FDF2" w14:textId="77777777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4897207C" w14:textId="3B0F551C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Observation </w:t>
      </w:r>
      <w:r w:rsidR="00B82D2D" w:rsidRPr="0043042A">
        <w:rPr>
          <w:rFonts w:ascii="Times New Roman" w:hAnsi="Times New Roman" w:cs="Times New Roman"/>
          <w:b/>
          <w:lang w:val="en-US"/>
        </w:rPr>
        <w:t>2</w:t>
      </w:r>
      <w:r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852B16" w:rsidRPr="0043042A">
        <w:rPr>
          <w:rFonts w:ascii="Times New Roman" w:hAnsi="Times New Roman" w:cs="Times New Roman"/>
          <w:b/>
          <w:lang w:val="en-US"/>
        </w:rPr>
        <w:t>T</w:t>
      </w:r>
      <w:r w:rsidR="009B0E7C" w:rsidRPr="0043042A">
        <w:rPr>
          <w:rFonts w:ascii="Times New Roman" w:hAnsi="Times New Roman" w:cs="Times New Roman"/>
          <w:b/>
          <w:lang w:val="en-US"/>
        </w:rPr>
        <w:t xml:space="preserve">o </w:t>
      </w:r>
      <w:r w:rsidR="00852B16" w:rsidRPr="0043042A">
        <w:rPr>
          <w:rFonts w:ascii="Times New Roman" w:hAnsi="Times New Roman" w:cs="Times New Roman"/>
          <w:b/>
          <w:lang w:val="en-US"/>
        </w:rPr>
        <w:t>support</w:t>
      </w:r>
      <w:r w:rsidR="009B0E7C" w:rsidRPr="0043042A">
        <w:rPr>
          <w:rFonts w:ascii="Times New Roman" w:hAnsi="Times New Roman" w:cs="Times New Roman"/>
          <w:b/>
          <w:lang w:val="en-US"/>
        </w:rPr>
        <w:t xml:space="preserve"> TA per TRP, the UE </w:t>
      </w:r>
      <w:r w:rsidR="000F4DDE" w:rsidRPr="0043042A">
        <w:rPr>
          <w:rFonts w:ascii="Times New Roman" w:hAnsi="Times New Roman" w:cs="Times New Roman"/>
          <w:b/>
          <w:lang w:val="en-US"/>
        </w:rPr>
        <w:t>need</w:t>
      </w:r>
      <w:r w:rsidR="00DA1316" w:rsidRPr="0043042A">
        <w:rPr>
          <w:rFonts w:ascii="Times New Roman" w:hAnsi="Times New Roman" w:cs="Times New Roman"/>
          <w:b/>
          <w:lang w:val="en-US"/>
        </w:rPr>
        <w:t>s</w:t>
      </w:r>
      <w:r w:rsidR="000F4DDE" w:rsidRPr="0043042A">
        <w:rPr>
          <w:rFonts w:ascii="Times New Roman" w:hAnsi="Times New Roman" w:cs="Times New Roman"/>
          <w:b/>
          <w:lang w:val="en-US"/>
        </w:rPr>
        <w:t xml:space="preserve"> to</w:t>
      </w:r>
      <w:r w:rsidR="009B0E7C" w:rsidRPr="0043042A">
        <w:rPr>
          <w:rFonts w:ascii="Times New Roman" w:hAnsi="Times New Roman" w:cs="Times New Roman"/>
          <w:b/>
          <w:lang w:val="en-US"/>
        </w:rPr>
        <w:t xml:space="preserve"> maintain two DL Rx timing</w:t>
      </w:r>
      <w:r w:rsidR="008E6A68">
        <w:rPr>
          <w:rFonts w:ascii="Times New Roman" w:hAnsi="Times New Roman" w:cs="Times New Roman"/>
          <w:b/>
          <w:lang w:val="en-FI"/>
        </w:rPr>
        <w:t>s</w:t>
      </w:r>
      <w:r w:rsidR="0010610C" w:rsidRPr="0043042A">
        <w:rPr>
          <w:rFonts w:ascii="Times New Roman" w:hAnsi="Times New Roman" w:cs="Times New Roman"/>
          <w:b/>
          <w:lang w:val="en-US"/>
        </w:rPr>
        <w:t>,</w:t>
      </w:r>
      <w:r w:rsidR="009B0E7C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837913" w:rsidRPr="0043042A">
        <w:rPr>
          <w:rFonts w:ascii="Times New Roman" w:hAnsi="Times New Roman" w:cs="Times New Roman"/>
          <w:b/>
          <w:lang w:val="en-US"/>
        </w:rPr>
        <w:t>each</w:t>
      </w:r>
      <w:r w:rsidR="009B0E7C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2A7E6E" w:rsidRPr="0043042A">
        <w:rPr>
          <w:rFonts w:ascii="Times New Roman" w:hAnsi="Times New Roman" w:cs="Times New Roman"/>
          <w:b/>
          <w:lang w:val="en-US"/>
        </w:rPr>
        <w:t>correspond</w:t>
      </w:r>
      <w:r w:rsidR="00652109" w:rsidRPr="0043042A">
        <w:rPr>
          <w:rFonts w:ascii="Times New Roman" w:hAnsi="Times New Roman" w:cs="Times New Roman"/>
          <w:b/>
          <w:lang w:val="en-US"/>
        </w:rPr>
        <w:t>ing</w:t>
      </w:r>
      <w:r w:rsidR="002A7E6E" w:rsidRPr="0043042A">
        <w:rPr>
          <w:rFonts w:ascii="Times New Roman" w:hAnsi="Times New Roman" w:cs="Times New Roman"/>
          <w:b/>
          <w:lang w:val="en-US"/>
        </w:rPr>
        <w:t xml:space="preserve"> to a</w:t>
      </w:r>
      <w:r w:rsidR="00852B16" w:rsidRPr="0043042A">
        <w:rPr>
          <w:rFonts w:ascii="Times New Roman" w:hAnsi="Times New Roman" w:cs="Times New Roman"/>
          <w:b/>
          <w:lang w:val="en-US"/>
        </w:rPr>
        <w:t xml:space="preserve"> TRP.</w:t>
      </w:r>
    </w:p>
    <w:p w14:paraId="230C02A8" w14:textId="77777777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1A3F5AC4" w14:textId="3D43B490" w:rsidR="007133C9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>For m</w:t>
      </w:r>
      <w:r w:rsidR="002C2C53" w:rsidRPr="0043042A">
        <w:rPr>
          <w:rFonts w:ascii="Times New Roman" w:hAnsi="Times New Roman" w:cs="Times New Roman"/>
          <w:lang w:val="en-US"/>
        </w:rPr>
        <w:t>ult</w:t>
      </w:r>
      <w:r w:rsidR="00863D5E" w:rsidRPr="0043042A">
        <w:rPr>
          <w:rFonts w:ascii="Times New Roman" w:hAnsi="Times New Roman" w:cs="Times New Roman"/>
          <w:lang w:val="en-US"/>
        </w:rPr>
        <w:t>i</w:t>
      </w:r>
      <w:r w:rsidR="002C2C53" w:rsidRPr="0043042A">
        <w:rPr>
          <w:rFonts w:ascii="Times New Roman" w:hAnsi="Times New Roman" w:cs="Times New Roman"/>
          <w:lang w:val="en-US"/>
        </w:rPr>
        <w:t>-</w:t>
      </w:r>
      <w:r w:rsidRPr="0043042A">
        <w:rPr>
          <w:rFonts w:ascii="Times New Roman" w:hAnsi="Times New Roman" w:cs="Times New Roman"/>
          <w:lang w:val="en-US"/>
        </w:rPr>
        <w:t>DCI m</w:t>
      </w:r>
      <w:r w:rsidR="00863D5E" w:rsidRPr="0043042A">
        <w:rPr>
          <w:rFonts w:ascii="Times New Roman" w:hAnsi="Times New Roman" w:cs="Times New Roman"/>
          <w:lang w:val="en-US"/>
        </w:rPr>
        <w:t>ulti-</w:t>
      </w:r>
      <w:r w:rsidRPr="0043042A">
        <w:rPr>
          <w:rFonts w:ascii="Times New Roman" w:hAnsi="Times New Roman" w:cs="Times New Roman"/>
          <w:lang w:val="en-US"/>
        </w:rPr>
        <w:t xml:space="preserve">TRP scenario, as the UE should be configured with </w:t>
      </w:r>
      <w:r w:rsidRPr="0043042A">
        <w:rPr>
          <w:rFonts w:ascii="Times New Roman" w:hAnsi="Times New Roman" w:cs="Times New Roman"/>
          <w:i/>
          <w:lang w:val="en-US"/>
        </w:rPr>
        <w:t>CoresetPoolIndex</w:t>
      </w:r>
      <w:r w:rsidRPr="0043042A">
        <w:rPr>
          <w:rFonts w:ascii="Times New Roman" w:hAnsi="Times New Roman" w:cs="Times New Roman"/>
          <w:lang w:val="en-US"/>
        </w:rPr>
        <w:t xml:space="preserve">, it is somewhat evident that two sets of CORESETs shall be monitored from two different TRPs, and DL RX timing </w:t>
      </w:r>
      <w:r w:rsidR="002D797A" w:rsidRPr="0043042A">
        <w:rPr>
          <w:rFonts w:ascii="Times New Roman" w:hAnsi="Times New Roman" w:cs="Times New Roman"/>
          <w:lang w:val="en-US"/>
        </w:rPr>
        <w:t xml:space="preserve">corresponding to each TRP </w:t>
      </w:r>
      <w:r w:rsidRPr="0043042A">
        <w:rPr>
          <w:rFonts w:ascii="Times New Roman" w:hAnsi="Times New Roman" w:cs="Times New Roman"/>
          <w:lang w:val="en-US"/>
        </w:rPr>
        <w:t xml:space="preserve">can be derived. Also, as most of </w:t>
      </w:r>
      <w:r w:rsidR="002A585F" w:rsidRPr="0043042A">
        <w:rPr>
          <w:rFonts w:ascii="Times New Roman" w:hAnsi="Times New Roman" w:cs="Times New Roman"/>
          <w:lang w:val="en-US"/>
        </w:rPr>
        <w:t xml:space="preserve">the </w:t>
      </w:r>
      <w:r w:rsidRPr="0043042A">
        <w:rPr>
          <w:rFonts w:ascii="Times New Roman" w:hAnsi="Times New Roman" w:cs="Times New Roman"/>
          <w:lang w:val="en-US"/>
        </w:rPr>
        <w:t xml:space="preserve">UL channels </w:t>
      </w:r>
      <w:r w:rsidR="00005B10" w:rsidRPr="0043042A">
        <w:rPr>
          <w:rFonts w:ascii="Times New Roman" w:hAnsi="Times New Roman" w:cs="Times New Roman"/>
          <w:lang w:val="en-US"/>
        </w:rPr>
        <w:t xml:space="preserve">would </w:t>
      </w:r>
      <w:r w:rsidRPr="0043042A">
        <w:rPr>
          <w:rFonts w:ascii="Times New Roman" w:hAnsi="Times New Roman" w:cs="Times New Roman"/>
          <w:lang w:val="en-US"/>
        </w:rPr>
        <w:t xml:space="preserve">consider </w:t>
      </w:r>
      <w:r w:rsidR="0088496B" w:rsidRPr="0043042A">
        <w:rPr>
          <w:rFonts w:ascii="Times New Roman" w:hAnsi="Times New Roman" w:cs="Times New Roman"/>
          <w:lang w:val="en-US"/>
        </w:rPr>
        <w:t>an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="00B86C76" w:rsidRPr="0043042A">
        <w:rPr>
          <w:rFonts w:ascii="Times New Roman" w:hAnsi="Times New Roman" w:cs="Times New Roman"/>
          <w:lang w:val="en-US"/>
        </w:rPr>
        <w:t>indirect</w:t>
      </w:r>
      <w:r w:rsidRPr="0043042A">
        <w:rPr>
          <w:rFonts w:ascii="Times New Roman" w:hAnsi="Times New Roman" w:cs="Times New Roman"/>
          <w:lang w:val="en-US"/>
        </w:rPr>
        <w:t xml:space="preserve"> association </w:t>
      </w:r>
      <w:r w:rsidR="0088496B" w:rsidRPr="0043042A">
        <w:rPr>
          <w:rFonts w:ascii="Times New Roman" w:hAnsi="Times New Roman" w:cs="Times New Roman"/>
          <w:lang w:val="en-US"/>
        </w:rPr>
        <w:t>to a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Pr="0043042A">
        <w:rPr>
          <w:rFonts w:ascii="Times New Roman" w:hAnsi="Times New Roman" w:cs="Times New Roman"/>
          <w:i/>
          <w:lang w:val="en-US"/>
        </w:rPr>
        <w:t>CORESETPoolIndex</w:t>
      </w:r>
      <w:r w:rsidRPr="0043042A">
        <w:rPr>
          <w:rFonts w:ascii="Times New Roman" w:hAnsi="Times New Roman" w:cs="Times New Roman"/>
          <w:lang w:val="en-US"/>
        </w:rPr>
        <w:t xml:space="preserve">, it is clear how the TAs </w:t>
      </w:r>
      <w:r w:rsidR="00DA7FE8" w:rsidRPr="0043042A">
        <w:rPr>
          <w:rFonts w:ascii="Times New Roman" w:hAnsi="Times New Roman" w:cs="Times New Roman"/>
          <w:lang w:val="en-US"/>
        </w:rPr>
        <w:t>would</w:t>
      </w:r>
      <w:r w:rsidR="007133C9" w:rsidRPr="0043042A">
        <w:rPr>
          <w:rFonts w:ascii="Times New Roman" w:hAnsi="Times New Roman" w:cs="Times New Roman"/>
          <w:lang w:val="en-US"/>
        </w:rPr>
        <w:t xml:space="preserve"> be</w:t>
      </w:r>
      <w:r w:rsidRPr="0043042A">
        <w:rPr>
          <w:rFonts w:ascii="Times New Roman" w:hAnsi="Times New Roman" w:cs="Times New Roman"/>
          <w:lang w:val="en-US"/>
        </w:rPr>
        <w:t xml:space="preserve"> applied to </w:t>
      </w:r>
      <w:r w:rsidR="00321476" w:rsidRPr="0043042A">
        <w:rPr>
          <w:rFonts w:ascii="Times New Roman" w:hAnsi="Times New Roman" w:cs="Times New Roman"/>
          <w:lang w:val="en-US"/>
        </w:rPr>
        <w:t>those</w:t>
      </w:r>
      <w:r w:rsidRPr="0043042A">
        <w:rPr>
          <w:rFonts w:ascii="Times New Roman" w:hAnsi="Times New Roman" w:cs="Times New Roman"/>
          <w:lang w:val="en-US"/>
        </w:rPr>
        <w:t xml:space="preserve"> UL channels (e.g.</w:t>
      </w:r>
      <w:r w:rsidR="003B414B" w:rsidRPr="0043042A">
        <w:rPr>
          <w:rFonts w:ascii="Times New Roman" w:hAnsi="Times New Roman" w:cs="Times New Roman"/>
          <w:lang w:val="en-US"/>
        </w:rPr>
        <w:t>,</w:t>
      </w:r>
      <w:r w:rsidRPr="0043042A">
        <w:rPr>
          <w:rFonts w:ascii="Times New Roman" w:hAnsi="Times New Roman" w:cs="Times New Roman"/>
          <w:lang w:val="en-US"/>
        </w:rPr>
        <w:t xml:space="preserve"> dedicated PUCCH, DG PUSCH). </w:t>
      </w:r>
      <w:r w:rsidR="007133C9" w:rsidRPr="0043042A">
        <w:rPr>
          <w:rFonts w:ascii="Times New Roman" w:hAnsi="Times New Roman" w:cs="Times New Roman"/>
          <w:lang w:val="en-US"/>
        </w:rPr>
        <w:t>Any</w:t>
      </w:r>
      <w:r w:rsidR="00DA7FE8" w:rsidRPr="0043042A">
        <w:rPr>
          <w:rFonts w:ascii="Times New Roman" w:hAnsi="Times New Roman" w:cs="Times New Roman"/>
          <w:lang w:val="en-US"/>
        </w:rPr>
        <w:t>how</w:t>
      </w:r>
      <w:r w:rsidR="007133C9" w:rsidRPr="0043042A">
        <w:rPr>
          <w:rFonts w:ascii="Times New Roman" w:hAnsi="Times New Roman" w:cs="Times New Roman"/>
          <w:lang w:val="en-US"/>
        </w:rPr>
        <w:t xml:space="preserve">, some discussion </w:t>
      </w:r>
      <w:r w:rsidR="006B5B04" w:rsidRPr="0043042A">
        <w:rPr>
          <w:rFonts w:ascii="Times New Roman" w:hAnsi="Times New Roman" w:cs="Times New Roman"/>
          <w:lang w:val="en-US"/>
        </w:rPr>
        <w:t>seems to</w:t>
      </w:r>
      <w:r w:rsidR="007133C9" w:rsidRPr="0043042A">
        <w:rPr>
          <w:rFonts w:ascii="Times New Roman" w:hAnsi="Times New Roman" w:cs="Times New Roman"/>
          <w:lang w:val="en-US"/>
        </w:rPr>
        <w:t xml:space="preserve"> be needed </w:t>
      </w:r>
      <w:r w:rsidR="004D12D4" w:rsidRPr="0043042A">
        <w:rPr>
          <w:rFonts w:ascii="Times New Roman" w:hAnsi="Times New Roman" w:cs="Times New Roman"/>
          <w:lang w:val="en-US"/>
        </w:rPr>
        <w:t>on</w:t>
      </w:r>
      <w:r w:rsidR="007133C9" w:rsidRPr="0043042A">
        <w:rPr>
          <w:rFonts w:ascii="Times New Roman" w:hAnsi="Times New Roman" w:cs="Times New Roman"/>
          <w:lang w:val="en-US"/>
        </w:rPr>
        <w:t xml:space="preserve"> how to determine the applicable TA for other UL channels </w:t>
      </w:r>
      <w:r w:rsidR="00F2668C" w:rsidRPr="0043042A">
        <w:rPr>
          <w:rFonts w:ascii="Times New Roman" w:hAnsi="Times New Roman" w:cs="Times New Roman"/>
          <w:bCs/>
          <w:lang w:val="en-US"/>
        </w:rPr>
        <w:t>that</w:t>
      </w:r>
      <w:r w:rsidR="007133C9" w:rsidRPr="0043042A">
        <w:rPr>
          <w:rFonts w:ascii="Times New Roman" w:hAnsi="Times New Roman" w:cs="Times New Roman"/>
          <w:lang w:val="en-US"/>
        </w:rPr>
        <w:t xml:space="preserve"> may not have </w:t>
      </w:r>
      <w:r w:rsidR="00F2668C" w:rsidRPr="0043042A">
        <w:rPr>
          <w:rFonts w:ascii="Times New Roman" w:hAnsi="Times New Roman" w:cs="Times New Roman"/>
          <w:bCs/>
          <w:lang w:val="en-US"/>
        </w:rPr>
        <w:t xml:space="preserve">a </w:t>
      </w:r>
      <w:r w:rsidR="007133C9" w:rsidRPr="0043042A">
        <w:rPr>
          <w:rFonts w:ascii="Times New Roman" w:hAnsi="Times New Roman" w:cs="Times New Roman"/>
          <w:lang w:val="en-US"/>
        </w:rPr>
        <w:t xml:space="preserve">clear association </w:t>
      </w:r>
      <w:r w:rsidR="00F2668C" w:rsidRPr="0043042A">
        <w:rPr>
          <w:rFonts w:ascii="Times New Roman" w:hAnsi="Times New Roman" w:cs="Times New Roman"/>
          <w:bCs/>
          <w:lang w:val="en-US"/>
        </w:rPr>
        <w:t>with</w:t>
      </w:r>
      <w:r w:rsidR="007133C9" w:rsidRPr="0043042A">
        <w:rPr>
          <w:rFonts w:ascii="Times New Roman" w:hAnsi="Times New Roman" w:cs="Times New Roman"/>
          <w:lang w:val="en-US"/>
        </w:rPr>
        <w:t xml:space="preserve"> a CORESETPoolIndex. </w:t>
      </w:r>
    </w:p>
    <w:p w14:paraId="43364BC0" w14:textId="77777777" w:rsidR="007133C9" w:rsidRPr="0043042A" w:rsidRDefault="007133C9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5406BB23" w14:textId="5A4BEC9C" w:rsidR="00D1340F" w:rsidRPr="0043042A" w:rsidRDefault="007133C9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Observation </w:t>
      </w:r>
      <w:r w:rsidR="00B82D2D" w:rsidRPr="0043042A">
        <w:rPr>
          <w:rFonts w:ascii="Times New Roman" w:hAnsi="Times New Roman" w:cs="Times New Roman"/>
          <w:b/>
          <w:lang w:val="en-US"/>
        </w:rPr>
        <w:t>3</w:t>
      </w:r>
      <w:r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9C38E0" w:rsidRPr="0043042A">
        <w:rPr>
          <w:rFonts w:ascii="Times New Roman" w:hAnsi="Times New Roman" w:cs="Times New Roman"/>
          <w:b/>
          <w:bCs/>
          <w:lang w:val="en-US"/>
        </w:rPr>
        <w:t xml:space="preserve">DL Rx timing </w:t>
      </w:r>
      <w:r w:rsidR="0031707A" w:rsidRPr="0043042A">
        <w:rPr>
          <w:rFonts w:ascii="Times New Roman" w:hAnsi="Times New Roman" w:cs="Times New Roman"/>
          <w:b/>
          <w:bCs/>
          <w:lang w:val="en-US"/>
        </w:rPr>
        <w:t xml:space="preserve">can be associated </w:t>
      </w:r>
      <w:r w:rsidR="00F2668C" w:rsidRPr="0043042A">
        <w:rPr>
          <w:rFonts w:ascii="Times New Roman" w:hAnsi="Times New Roman" w:cs="Times New Roman"/>
          <w:b/>
          <w:bCs/>
          <w:lang w:val="en-US"/>
        </w:rPr>
        <w:t>with a</w:t>
      </w:r>
      <w:r w:rsidR="0031707A" w:rsidRPr="0043042A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112D8F" w:rsidRPr="0043042A">
        <w:rPr>
          <w:rFonts w:ascii="Times New Roman" w:hAnsi="Times New Roman" w:cs="Times New Roman"/>
          <w:b/>
          <w:bCs/>
          <w:lang w:val="en-US"/>
        </w:rPr>
        <w:t>CORESETPoolIndex</w:t>
      </w:r>
      <w:r w:rsidR="00C8170E" w:rsidRPr="0043042A">
        <w:rPr>
          <w:rFonts w:ascii="Times New Roman" w:hAnsi="Times New Roman" w:cs="Times New Roman"/>
          <w:b/>
          <w:bCs/>
          <w:lang w:val="en-US"/>
        </w:rPr>
        <w:t xml:space="preserve"> as </w:t>
      </w:r>
      <w:r w:rsidR="00A37CEE" w:rsidRPr="0043042A">
        <w:rPr>
          <w:rFonts w:ascii="Times New Roman" w:hAnsi="Times New Roman" w:cs="Times New Roman"/>
          <w:b/>
          <w:bCs/>
          <w:lang w:val="en-US"/>
        </w:rPr>
        <w:t xml:space="preserve">DL channels </w:t>
      </w:r>
      <w:r w:rsidR="007138A2" w:rsidRPr="0043042A">
        <w:rPr>
          <w:rFonts w:ascii="Times New Roman" w:hAnsi="Times New Roman" w:cs="Times New Roman"/>
          <w:b/>
          <w:bCs/>
          <w:lang w:val="en-US"/>
        </w:rPr>
        <w:t xml:space="preserve">can be </w:t>
      </w:r>
      <w:r w:rsidR="00D1340F" w:rsidRPr="0043042A">
        <w:rPr>
          <w:rFonts w:ascii="Times New Roman" w:hAnsi="Times New Roman" w:cs="Times New Roman"/>
          <w:b/>
          <w:bCs/>
          <w:lang w:val="en-US"/>
        </w:rPr>
        <w:t>separated</w:t>
      </w:r>
      <w:r w:rsidR="00245045" w:rsidRPr="0043042A">
        <w:rPr>
          <w:rFonts w:ascii="Times New Roman" w:hAnsi="Times New Roman" w:cs="Times New Roman"/>
          <w:b/>
          <w:bCs/>
          <w:lang w:val="en-US"/>
        </w:rPr>
        <w:t xml:space="preserve"> into </w:t>
      </w:r>
      <w:r w:rsidR="00D1340F" w:rsidRPr="0043042A">
        <w:rPr>
          <w:rFonts w:ascii="Times New Roman" w:hAnsi="Times New Roman" w:cs="Times New Roman"/>
          <w:b/>
          <w:bCs/>
          <w:lang w:val="en-US"/>
        </w:rPr>
        <w:t xml:space="preserve">two different groups based </w:t>
      </w:r>
      <w:r w:rsidR="009D49D6" w:rsidRPr="0043042A">
        <w:rPr>
          <w:rFonts w:ascii="Times New Roman" w:hAnsi="Times New Roman" w:cs="Times New Roman"/>
          <w:b/>
          <w:bCs/>
          <w:lang w:val="en-US"/>
        </w:rPr>
        <w:t xml:space="preserve">on </w:t>
      </w:r>
      <w:r w:rsidR="00D1340F" w:rsidRPr="0043042A">
        <w:rPr>
          <w:rFonts w:ascii="Times New Roman" w:hAnsi="Times New Roman" w:cs="Times New Roman"/>
          <w:b/>
          <w:bCs/>
          <w:lang w:val="en-US"/>
        </w:rPr>
        <w:t>m</w:t>
      </w:r>
      <w:r w:rsidR="00360129" w:rsidRPr="0043042A">
        <w:rPr>
          <w:rFonts w:ascii="Times New Roman" w:hAnsi="Times New Roman" w:cs="Times New Roman"/>
          <w:b/>
          <w:bCs/>
          <w:lang w:val="en-US"/>
        </w:rPr>
        <w:t>ulti-</w:t>
      </w:r>
      <w:r w:rsidR="00D1340F" w:rsidRPr="0043042A">
        <w:rPr>
          <w:rFonts w:ascii="Times New Roman" w:hAnsi="Times New Roman" w:cs="Times New Roman"/>
          <w:b/>
          <w:bCs/>
          <w:lang w:val="en-US"/>
        </w:rPr>
        <w:t>DCI m</w:t>
      </w:r>
      <w:r w:rsidR="00863D5E" w:rsidRPr="0043042A">
        <w:rPr>
          <w:rFonts w:ascii="Times New Roman" w:hAnsi="Times New Roman" w:cs="Times New Roman"/>
          <w:b/>
          <w:bCs/>
          <w:lang w:val="en-US"/>
        </w:rPr>
        <w:t>ulti-</w:t>
      </w:r>
      <w:r w:rsidR="00D1340F" w:rsidRPr="0043042A">
        <w:rPr>
          <w:rFonts w:ascii="Times New Roman" w:hAnsi="Times New Roman" w:cs="Times New Roman"/>
          <w:b/>
          <w:bCs/>
          <w:lang w:val="en-US"/>
        </w:rPr>
        <w:t>TRP configuration of CORESETPoolIndex.</w:t>
      </w:r>
    </w:p>
    <w:p w14:paraId="6DFA1217" w14:textId="77777777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01221E58" w14:textId="033A6772" w:rsidR="004E2C6B" w:rsidRPr="0043042A" w:rsidRDefault="00A40AD5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With </w:t>
      </w:r>
      <w:r w:rsidR="00F54626" w:rsidRPr="0043042A">
        <w:rPr>
          <w:rFonts w:ascii="Times New Roman" w:hAnsi="Times New Roman" w:cs="Times New Roman"/>
          <w:lang w:val="en-US"/>
        </w:rPr>
        <w:t>multi-</w:t>
      </w:r>
      <w:r w:rsidR="004574AB" w:rsidRPr="0043042A">
        <w:rPr>
          <w:rFonts w:ascii="Times New Roman" w:hAnsi="Times New Roman" w:cs="Times New Roman"/>
          <w:lang w:val="en-US"/>
        </w:rPr>
        <w:t xml:space="preserve">TRP </w:t>
      </w:r>
      <w:r w:rsidRPr="0043042A">
        <w:rPr>
          <w:rFonts w:ascii="Times New Roman" w:hAnsi="Times New Roman" w:cs="Times New Roman"/>
          <w:lang w:val="en-US"/>
        </w:rPr>
        <w:t xml:space="preserve">considerations, </w:t>
      </w:r>
      <w:r w:rsidR="00C30E79" w:rsidRPr="0043042A">
        <w:rPr>
          <w:rFonts w:ascii="Times New Roman" w:hAnsi="Times New Roman" w:cs="Times New Roman"/>
          <w:lang w:val="en-US"/>
        </w:rPr>
        <w:t>the network</w:t>
      </w:r>
      <w:r w:rsidR="007E1E9B" w:rsidRPr="0043042A">
        <w:rPr>
          <w:rFonts w:ascii="Times New Roman" w:hAnsi="Times New Roman" w:cs="Times New Roman"/>
          <w:lang w:val="en-US"/>
        </w:rPr>
        <w:t xml:space="preserve"> would for</w:t>
      </w:r>
      <w:r w:rsidR="00C42594" w:rsidRPr="0043042A">
        <w:rPr>
          <w:rFonts w:ascii="Times New Roman" w:hAnsi="Times New Roman" w:cs="Times New Roman"/>
          <w:lang w:val="en-US"/>
        </w:rPr>
        <w:t xml:space="preserve"> </w:t>
      </w:r>
      <w:r w:rsidR="002E7CDC" w:rsidRPr="0043042A">
        <w:rPr>
          <w:rFonts w:ascii="Times New Roman" w:hAnsi="Times New Roman" w:cs="Times New Roman"/>
          <w:lang w:val="en-US"/>
        </w:rPr>
        <w:t xml:space="preserve">a </w:t>
      </w:r>
      <w:r w:rsidR="00C42594" w:rsidRPr="0043042A">
        <w:rPr>
          <w:rFonts w:ascii="Times New Roman" w:hAnsi="Times New Roman" w:cs="Times New Roman"/>
          <w:lang w:val="en-US"/>
        </w:rPr>
        <w:t xml:space="preserve">UE </w:t>
      </w:r>
      <w:r w:rsidR="00BE6A55" w:rsidRPr="0043042A">
        <w:rPr>
          <w:rFonts w:ascii="Times New Roman" w:hAnsi="Times New Roman" w:cs="Times New Roman"/>
          <w:lang w:val="en-US"/>
        </w:rPr>
        <w:t xml:space="preserve">configure or </w:t>
      </w:r>
      <w:r w:rsidR="00C30E79" w:rsidRPr="0043042A">
        <w:rPr>
          <w:rFonts w:ascii="Times New Roman" w:hAnsi="Times New Roman" w:cs="Times New Roman"/>
          <w:lang w:val="en-US"/>
        </w:rPr>
        <w:t>trigger SRS transmissions towards each TRP</w:t>
      </w:r>
      <w:r w:rsidR="00BE6A55" w:rsidRPr="0043042A">
        <w:rPr>
          <w:rFonts w:ascii="Times New Roman" w:hAnsi="Times New Roman" w:cs="Times New Roman"/>
          <w:lang w:val="en-US"/>
        </w:rPr>
        <w:t xml:space="preserve"> and then determine the TA value </w:t>
      </w:r>
      <w:r w:rsidR="00C42594" w:rsidRPr="0043042A">
        <w:rPr>
          <w:rFonts w:ascii="Times New Roman" w:hAnsi="Times New Roman" w:cs="Times New Roman"/>
          <w:lang w:val="en-US"/>
        </w:rPr>
        <w:t>corresponding to each TRP.</w:t>
      </w:r>
      <w:r w:rsidR="004E2C6B" w:rsidRPr="0043042A">
        <w:rPr>
          <w:rFonts w:ascii="Times New Roman" w:hAnsi="Times New Roman" w:cs="Times New Roman"/>
          <w:lang w:val="en-US"/>
        </w:rPr>
        <w:t xml:space="preserve"> </w:t>
      </w:r>
      <w:r w:rsidR="006E6F6A" w:rsidRPr="0043042A">
        <w:rPr>
          <w:rFonts w:ascii="Times New Roman" w:hAnsi="Times New Roman" w:cs="Times New Roman"/>
          <w:bCs/>
          <w:lang w:val="en-US"/>
        </w:rPr>
        <w:t>A</w:t>
      </w:r>
      <w:r w:rsidR="008034F3" w:rsidRPr="0043042A">
        <w:rPr>
          <w:rFonts w:ascii="Times New Roman" w:hAnsi="Times New Roman" w:cs="Times New Roman"/>
          <w:bCs/>
          <w:lang w:val="en-US"/>
        </w:rPr>
        <w:t>s</w:t>
      </w:r>
      <w:r w:rsidR="008034F3" w:rsidRPr="0043042A">
        <w:rPr>
          <w:rFonts w:ascii="Times New Roman" w:hAnsi="Times New Roman" w:cs="Times New Roman"/>
          <w:lang w:val="en-US"/>
        </w:rPr>
        <w:t xml:space="preserve"> previously mentioned, the network could use other UL </w:t>
      </w:r>
      <w:r w:rsidR="009D08CD" w:rsidRPr="0043042A">
        <w:rPr>
          <w:rFonts w:ascii="Times New Roman" w:hAnsi="Times New Roman" w:cs="Times New Roman"/>
          <w:lang w:val="en-US"/>
        </w:rPr>
        <w:t>s</w:t>
      </w:r>
      <w:r w:rsidR="004020D3" w:rsidRPr="0043042A">
        <w:rPr>
          <w:rFonts w:ascii="Times New Roman" w:hAnsi="Times New Roman" w:cs="Times New Roman"/>
          <w:lang w:val="en-US"/>
        </w:rPr>
        <w:t>ignal</w:t>
      </w:r>
      <w:r w:rsidR="009D08CD" w:rsidRPr="0043042A">
        <w:rPr>
          <w:rFonts w:ascii="Times New Roman" w:hAnsi="Times New Roman" w:cs="Times New Roman"/>
          <w:lang w:val="en-US"/>
        </w:rPr>
        <w:t>s/</w:t>
      </w:r>
      <w:r w:rsidR="008034F3" w:rsidRPr="0043042A">
        <w:rPr>
          <w:rFonts w:ascii="Times New Roman" w:hAnsi="Times New Roman" w:cs="Times New Roman"/>
          <w:lang w:val="en-US"/>
        </w:rPr>
        <w:t xml:space="preserve">transmissions </w:t>
      </w:r>
      <w:r w:rsidR="0038224B" w:rsidRPr="0043042A">
        <w:rPr>
          <w:rFonts w:ascii="Times New Roman" w:hAnsi="Times New Roman" w:cs="Times New Roman"/>
          <w:lang w:val="en-US"/>
        </w:rPr>
        <w:t xml:space="preserve">towards a TRP to determine the TA </w:t>
      </w:r>
      <w:r w:rsidR="00434BB6" w:rsidRPr="0043042A">
        <w:rPr>
          <w:rFonts w:ascii="Times New Roman" w:hAnsi="Times New Roman" w:cs="Times New Roman"/>
          <w:lang w:val="en-US"/>
        </w:rPr>
        <w:t xml:space="preserve">value </w:t>
      </w:r>
      <w:r w:rsidR="0038224B" w:rsidRPr="0043042A">
        <w:rPr>
          <w:rFonts w:ascii="Times New Roman" w:hAnsi="Times New Roman" w:cs="Times New Roman"/>
          <w:lang w:val="en-US"/>
        </w:rPr>
        <w:t xml:space="preserve">corresponding </w:t>
      </w:r>
      <w:r w:rsidR="001D6B09" w:rsidRPr="0043042A">
        <w:rPr>
          <w:rFonts w:ascii="Times New Roman" w:hAnsi="Times New Roman" w:cs="Times New Roman"/>
          <w:lang w:val="en-US"/>
        </w:rPr>
        <w:t>to</w:t>
      </w:r>
      <w:r w:rsidR="0038224B" w:rsidRPr="0043042A">
        <w:rPr>
          <w:rFonts w:ascii="Times New Roman" w:hAnsi="Times New Roman" w:cs="Times New Roman"/>
          <w:lang w:val="en-US"/>
        </w:rPr>
        <w:t xml:space="preserve"> this TRP.</w:t>
      </w:r>
      <w:r w:rsidR="00AE4063" w:rsidRPr="0043042A">
        <w:rPr>
          <w:rFonts w:ascii="Times New Roman" w:hAnsi="Times New Roman" w:cs="Times New Roman"/>
          <w:lang w:val="en-US"/>
        </w:rPr>
        <w:t xml:space="preserve"> </w:t>
      </w:r>
      <w:r w:rsidR="00C169FF" w:rsidRPr="0043042A">
        <w:rPr>
          <w:rFonts w:ascii="Times New Roman" w:hAnsi="Times New Roman" w:cs="Times New Roman"/>
          <w:lang w:val="en-US"/>
        </w:rPr>
        <w:t xml:space="preserve">Given legacy multi-TRP operations </w:t>
      </w:r>
      <w:r w:rsidR="00571AC9" w:rsidRPr="0043042A">
        <w:rPr>
          <w:rFonts w:ascii="Times New Roman" w:hAnsi="Times New Roman" w:cs="Times New Roman"/>
          <w:bCs/>
          <w:lang w:val="en-US"/>
        </w:rPr>
        <w:t>and</w:t>
      </w:r>
      <w:r w:rsidR="00C169FF" w:rsidRPr="0043042A">
        <w:rPr>
          <w:rFonts w:ascii="Times New Roman" w:hAnsi="Times New Roman" w:cs="Times New Roman"/>
          <w:lang w:val="en-US"/>
        </w:rPr>
        <w:t xml:space="preserve"> Rel-18 objective to extend the </w:t>
      </w:r>
      <w:r w:rsidR="00576D60" w:rsidRPr="0043042A">
        <w:rPr>
          <w:rFonts w:ascii="Times New Roman" w:hAnsi="Times New Roman" w:cs="Times New Roman"/>
          <w:lang w:val="en-US"/>
        </w:rPr>
        <w:t xml:space="preserve">unified TCI framework to multi-TRP, </w:t>
      </w:r>
      <w:r w:rsidR="008B00F4" w:rsidRPr="0043042A">
        <w:rPr>
          <w:rFonts w:ascii="Times New Roman" w:hAnsi="Times New Roman" w:cs="Times New Roman"/>
          <w:lang w:val="en-US"/>
        </w:rPr>
        <w:t xml:space="preserve">it seems there is no special </w:t>
      </w:r>
      <w:r w:rsidR="008B00F4" w:rsidRPr="0043042A">
        <w:rPr>
          <w:rFonts w:ascii="Times New Roman" w:hAnsi="Times New Roman" w:cs="Times New Roman"/>
          <w:bCs/>
          <w:lang w:val="en-US"/>
        </w:rPr>
        <w:t>enhancement</w:t>
      </w:r>
      <w:r w:rsidR="008B00F4" w:rsidRPr="0043042A">
        <w:rPr>
          <w:rFonts w:ascii="Times New Roman" w:hAnsi="Times New Roman" w:cs="Times New Roman"/>
          <w:lang w:val="en-US"/>
        </w:rPr>
        <w:t xml:space="preserve"> required for the support of determining two TAs </w:t>
      </w:r>
      <w:r w:rsidR="00F93786" w:rsidRPr="0043042A">
        <w:rPr>
          <w:rFonts w:ascii="Times New Roman" w:hAnsi="Times New Roman" w:cs="Times New Roman"/>
          <w:lang w:val="en-US"/>
        </w:rPr>
        <w:t xml:space="preserve">for multi-TRP scenarios </w:t>
      </w:r>
      <w:r w:rsidR="008B00F4" w:rsidRPr="0043042A">
        <w:rPr>
          <w:rFonts w:ascii="Times New Roman" w:hAnsi="Times New Roman" w:cs="Times New Roman"/>
          <w:lang w:val="en-US"/>
        </w:rPr>
        <w:t xml:space="preserve">based on </w:t>
      </w:r>
      <w:r w:rsidR="004912C7" w:rsidRPr="0043042A">
        <w:rPr>
          <w:rFonts w:ascii="Times New Roman" w:hAnsi="Times New Roman" w:cs="Times New Roman"/>
          <w:lang w:val="en-US"/>
        </w:rPr>
        <w:t>UL transmissions</w:t>
      </w:r>
      <w:r w:rsidR="00BF10E8" w:rsidRPr="0043042A">
        <w:rPr>
          <w:rFonts w:ascii="Times New Roman" w:hAnsi="Times New Roman" w:cs="Times New Roman"/>
          <w:lang w:val="en-US"/>
        </w:rPr>
        <w:t>/signals</w:t>
      </w:r>
      <w:r w:rsidR="00BD4DE4" w:rsidRPr="0043042A">
        <w:rPr>
          <w:rFonts w:ascii="Times New Roman" w:hAnsi="Times New Roman" w:cs="Times New Roman"/>
          <w:lang w:val="en-US"/>
        </w:rPr>
        <w:t>, excluding the PRACH transmissions</w:t>
      </w:r>
      <w:r w:rsidR="00BF4FBB" w:rsidRPr="0043042A">
        <w:rPr>
          <w:rFonts w:ascii="Times New Roman" w:hAnsi="Times New Roman" w:cs="Times New Roman"/>
          <w:lang w:val="en-US"/>
        </w:rPr>
        <w:t xml:space="preserve"> </w:t>
      </w:r>
      <w:r w:rsidR="008D414F" w:rsidRPr="0043042A">
        <w:rPr>
          <w:rFonts w:ascii="Times New Roman" w:hAnsi="Times New Roman" w:cs="Times New Roman"/>
          <w:lang w:val="en-US"/>
        </w:rPr>
        <w:t xml:space="preserve">(e.g., </w:t>
      </w:r>
      <w:r w:rsidR="00BF4FBB" w:rsidRPr="0043042A">
        <w:rPr>
          <w:rFonts w:ascii="Times New Roman" w:hAnsi="Times New Roman" w:cs="Times New Roman"/>
          <w:lang w:val="en-US"/>
        </w:rPr>
        <w:t xml:space="preserve">triggered by </w:t>
      </w:r>
      <w:r w:rsidR="00E65D9B" w:rsidRPr="0043042A">
        <w:rPr>
          <w:rFonts w:ascii="Times New Roman" w:hAnsi="Times New Roman" w:cs="Times New Roman"/>
          <w:lang w:val="en-US"/>
        </w:rPr>
        <w:t>PDCCH order</w:t>
      </w:r>
      <w:r w:rsidR="008D414F" w:rsidRPr="0043042A">
        <w:rPr>
          <w:rFonts w:ascii="Times New Roman" w:hAnsi="Times New Roman" w:cs="Times New Roman"/>
          <w:lang w:val="en-US"/>
        </w:rPr>
        <w:t>)</w:t>
      </w:r>
      <w:r w:rsidR="0023148F" w:rsidRPr="0043042A">
        <w:rPr>
          <w:rFonts w:ascii="Times New Roman" w:hAnsi="Times New Roman" w:cs="Times New Roman"/>
          <w:lang w:val="en-US"/>
        </w:rPr>
        <w:t>.</w:t>
      </w:r>
    </w:p>
    <w:p w14:paraId="15EF205C" w14:textId="7B8C7C43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5788223B" w14:textId="543E76BD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Observation </w:t>
      </w:r>
      <w:r w:rsidR="00B82D2D" w:rsidRPr="0043042A">
        <w:rPr>
          <w:rFonts w:ascii="Times New Roman" w:hAnsi="Times New Roman" w:cs="Times New Roman"/>
          <w:b/>
          <w:lang w:val="en-US"/>
        </w:rPr>
        <w:t>4</w:t>
      </w:r>
      <w:r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F42CA6" w:rsidRPr="0043042A">
        <w:rPr>
          <w:rFonts w:ascii="Times New Roman" w:hAnsi="Times New Roman" w:cs="Times New Roman"/>
          <w:b/>
          <w:lang w:val="en-US"/>
        </w:rPr>
        <w:t xml:space="preserve">Except for PRACH, no special enhancements seem to be required for the support of determining two TAs for multi-TRP scenarios based on UL transmissions/signals considering the Rel-18 objective </w:t>
      </w:r>
      <w:r w:rsidR="003E7E35" w:rsidRPr="0043042A">
        <w:rPr>
          <w:rFonts w:ascii="Times New Roman" w:hAnsi="Times New Roman" w:cs="Times New Roman"/>
          <w:b/>
          <w:lang w:val="en-US"/>
        </w:rPr>
        <w:t>of</w:t>
      </w:r>
      <w:r w:rsidR="00F42CA6" w:rsidRPr="0043042A">
        <w:rPr>
          <w:rFonts w:ascii="Times New Roman" w:hAnsi="Times New Roman" w:cs="Times New Roman"/>
          <w:b/>
          <w:lang w:val="en-US"/>
        </w:rPr>
        <w:t xml:space="preserve"> extend</w:t>
      </w:r>
      <w:r w:rsidR="003E7E35" w:rsidRPr="0043042A">
        <w:rPr>
          <w:rFonts w:ascii="Times New Roman" w:hAnsi="Times New Roman" w:cs="Times New Roman"/>
          <w:b/>
          <w:lang w:val="en-US"/>
        </w:rPr>
        <w:t>ing</w:t>
      </w:r>
      <w:r w:rsidR="00F42CA6" w:rsidRPr="0043042A">
        <w:rPr>
          <w:rFonts w:ascii="Times New Roman" w:hAnsi="Times New Roman" w:cs="Times New Roman"/>
          <w:b/>
          <w:lang w:val="en-US"/>
        </w:rPr>
        <w:t xml:space="preserve"> the unified TCI framework to multi-TRP</w:t>
      </w:r>
      <w:r w:rsidR="003E7E35" w:rsidRPr="0043042A">
        <w:rPr>
          <w:rFonts w:ascii="Times New Roman" w:hAnsi="Times New Roman" w:cs="Times New Roman"/>
          <w:b/>
          <w:lang w:val="en-US"/>
        </w:rPr>
        <w:t xml:space="preserve"> use cases</w:t>
      </w:r>
      <w:r w:rsidR="00F42CA6" w:rsidRPr="0043042A">
        <w:rPr>
          <w:rFonts w:ascii="Times New Roman" w:hAnsi="Times New Roman" w:cs="Times New Roman"/>
          <w:b/>
          <w:lang w:val="en-US"/>
        </w:rPr>
        <w:t>.</w:t>
      </w:r>
    </w:p>
    <w:p w14:paraId="06EA4485" w14:textId="20FB12F1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0814335C" w14:textId="5D31CA69" w:rsidR="00FC3C16" w:rsidRPr="0043042A" w:rsidRDefault="004574AB" w:rsidP="004574AB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3</w:t>
      </w:r>
      <w:r w:rsidRPr="0043042A">
        <w:rPr>
          <w:rFonts w:ascii="Times New Roman" w:hAnsi="Times New Roman" w:cs="Times New Roman"/>
          <w:b/>
          <w:lang w:val="en-US"/>
        </w:rPr>
        <w:t>: To enable the determination of two TAs for multi-TRP scenarios, two different DL Rx timing</w:t>
      </w:r>
      <w:r w:rsidR="007C4C01">
        <w:rPr>
          <w:rFonts w:ascii="Times New Roman" w:hAnsi="Times New Roman" w:cs="Times New Roman"/>
          <w:b/>
          <w:lang w:val="en-FI"/>
        </w:rPr>
        <w:t>s</w:t>
      </w:r>
      <w:r w:rsidR="005B62BE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7C4C01">
        <w:rPr>
          <w:rFonts w:ascii="Times New Roman" w:hAnsi="Times New Roman" w:cs="Times New Roman"/>
          <w:b/>
          <w:lang w:val="en-FI"/>
        </w:rPr>
        <w:t>should</w:t>
      </w:r>
      <w:r w:rsidR="005B62BE" w:rsidRPr="0043042A">
        <w:rPr>
          <w:rFonts w:ascii="Times New Roman" w:hAnsi="Times New Roman" w:cs="Times New Roman"/>
          <w:b/>
          <w:lang w:val="en-US"/>
        </w:rPr>
        <w:t xml:space="preserve"> be maintained by the UE</w:t>
      </w:r>
      <w:r w:rsidR="00002B51" w:rsidRPr="0043042A">
        <w:rPr>
          <w:rFonts w:ascii="Times New Roman" w:hAnsi="Times New Roman" w:cs="Times New Roman"/>
          <w:b/>
          <w:lang w:val="en-US"/>
        </w:rPr>
        <w:t>, where each DL Rx timing corresponding to D</w:t>
      </w:r>
      <w:r w:rsidR="00C706DD" w:rsidRPr="0043042A">
        <w:rPr>
          <w:rFonts w:ascii="Times New Roman" w:hAnsi="Times New Roman" w:cs="Times New Roman"/>
          <w:b/>
          <w:lang w:val="en-US"/>
        </w:rPr>
        <w:t>L</w:t>
      </w:r>
      <w:r w:rsidR="00002B51" w:rsidRPr="0043042A">
        <w:rPr>
          <w:rFonts w:ascii="Times New Roman" w:hAnsi="Times New Roman" w:cs="Times New Roman"/>
          <w:b/>
          <w:lang w:val="en-US"/>
        </w:rPr>
        <w:t xml:space="preserve"> reception</w:t>
      </w:r>
      <w:r w:rsidR="00C706DD" w:rsidRPr="0043042A">
        <w:rPr>
          <w:rFonts w:ascii="Times New Roman" w:hAnsi="Times New Roman" w:cs="Times New Roman"/>
          <w:b/>
          <w:lang w:val="en-US"/>
        </w:rPr>
        <w:t>s associated with a CORESETPoolIndex</w:t>
      </w:r>
      <w:r w:rsidR="00FC3C16" w:rsidRPr="0043042A">
        <w:rPr>
          <w:rFonts w:ascii="Times New Roman" w:hAnsi="Times New Roman" w:cs="Times New Roman"/>
          <w:b/>
          <w:lang w:val="en-US"/>
        </w:rPr>
        <w:t>.</w:t>
      </w:r>
    </w:p>
    <w:p w14:paraId="67E8071A" w14:textId="3E7ACCEB" w:rsidR="004574AB" w:rsidRPr="0043042A" w:rsidRDefault="00002B51" w:rsidP="004574AB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 </w:t>
      </w:r>
    </w:p>
    <w:p w14:paraId="5D91F108" w14:textId="45D29F72" w:rsidR="00785BAF" w:rsidRPr="0043042A" w:rsidRDefault="00785BAF" w:rsidP="004574AB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4</w:t>
      </w:r>
      <w:r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401FD2" w:rsidRPr="0043042A">
        <w:rPr>
          <w:rFonts w:ascii="Times New Roman" w:hAnsi="Times New Roman" w:cs="Times New Roman"/>
          <w:b/>
          <w:lang w:val="en-US"/>
        </w:rPr>
        <w:t xml:space="preserve">Per TRP UL channels </w:t>
      </w:r>
      <w:r w:rsidR="006727C2" w:rsidRPr="0043042A">
        <w:rPr>
          <w:rFonts w:ascii="Times New Roman" w:hAnsi="Times New Roman" w:cs="Times New Roman"/>
          <w:b/>
          <w:lang w:val="en-US"/>
        </w:rPr>
        <w:t xml:space="preserve">shall be used to maintain </w:t>
      </w:r>
      <w:r w:rsidR="00CC5486" w:rsidRPr="0043042A">
        <w:rPr>
          <w:rFonts w:ascii="Times New Roman" w:hAnsi="Times New Roman" w:cs="Times New Roman"/>
          <w:b/>
          <w:lang w:val="en-US"/>
        </w:rPr>
        <w:t>TA loop per TRP</w:t>
      </w:r>
      <w:r w:rsidR="00DE6074" w:rsidRPr="0043042A">
        <w:rPr>
          <w:rFonts w:ascii="Times New Roman" w:hAnsi="Times New Roman" w:cs="Times New Roman"/>
          <w:b/>
          <w:lang w:val="en-US"/>
        </w:rPr>
        <w:t>, where each</w:t>
      </w:r>
      <w:r w:rsidR="00C06FF5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5B3D09" w:rsidRPr="0043042A">
        <w:rPr>
          <w:rFonts w:ascii="Times New Roman" w:hAnsi="Times New Roman" w:cs="Times New Roman"/>
          <w:b/>
          <w:lang w:val="en-US"/>
        </w:rPr>
        <w:t xml:space="preserve">TA </w:t>
      </w:r>
      <w:r w:rsidR="00790FDF" w:rsidRPr="0043042A">
        <w:rPr>
          <w:rFonts w:ascii="Times New Roman" w:hAnsi="Times New Roman" w:cs="Times New Roman"/>
          <w:b/>
          <w:lang w:val="en-US"/>
        </w:rPr>
        <w:t xml:space="preserve">is </w:t>
      </w:r>
      <w:r w:rsidR="003220CC" w:rsidRPr="0043042A">
        <w:rPr>
          <w:rFonts w:ascii="Times New Roman" w:hAnsi="Times New Roman" w:cs="Times New Roman"/>
          <w:b/>
          <w:lang w:val="en-US"/>
        </w:rPr>
        <w:t>determined relative to the DL Rx timing of the corresponding TRP.</w:t>
      </w:r>
    </w:p>
    <w:p w14:paraId="6BC461C7" w14:textId="77777777" w:rsidR="004574AB" w:rsidRPr="0043042A" w:rsidRDefault="004574AB" w:rsidP="00CA153A">
      <w:pPr>
        <w:overflowPunct w:val="0"/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1702CC07" w14:textId="7C23922B" w:rsidR="004A242D" w:rsidRPr="0043042A" w:rsidRDefault="004A242D" w:rsidP="00CA153A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>On the other hand,</w:t>
      </w:r>
      <w:r w:rsidR="00DD1AF1" w:rsidRPr="0043042A">
        <w:rPr>
          <w:rFonts w:ascii="Times New Roman" w:hAnsi="Times New Roman" w:cs="Times New Roman"/>
          <w:lang w:val="en-US"/>
        </w:rPr>
        <w:t xml:space="preserve"> </w:t>
      </w:r>
      <w:r w:rsidR="00834FC7" w:rsidRPr="0043042A">
        <w:rPr>
          <w:rFonts w:ascii="Times New Roman" w:hAnsi="Times New Roman" w:cs="Times New Roman"/>
          <w:lang w:val="en-US"/>
        </w:rPr>
        <w:t xml:space="preserve">the operation of </w:t>
      </w:r>
      <w:r w:rsidR="00DD1AF1" w:rsidRPr="0043042A">
        <w:rPr>
          <w:rFonts w:ascii="Times New Roman" w:hAnsi="Times New Roman" w:cs="Times New Roman"/>
          <w:lang w:val="en-US"/>
        </w:rPr>
        <w:t xml:space="preserve">triggering random-access procedure through PDCCH order </w:t>
      </w:r>
      <w:r w:rsidR="0018161B" w:rsidRPr="0043042A">
        <w:rPr>
          <w:rFonts w:ascii="Times New Roman" w:hAnsi="Times New Roman" w:cs="Times New Roman"/>
          <w:lang w:val="en-US"/>
        </w:rPr>
        <w:t>may require</w:t>
      </w:r>
      <w:r w:rsidR="00E41C5C" w:rsidRPr="0043042A">
        <w:rPr>
          <w:rFonts w:ascii="Times New Roman" w:hAnsi="Times New Roman" w:cs="Times New Roman"/>
          <w:lang w:val="en-US"/>
        </w:rPr>
        <w:t xml:space="preserve"> more discussions</w:t>
      </w:r>
      <w:r w:rsidR="00906CA8" w:rsidRPr="0043042A">
        <w:rPr>
          <w:rFonts w:ascii="Times New Roman" w:hAnsi="Times New Roman" w:cs="Times New Roman"/>
          <w:lang w:val="en-US"/>
        </w:rPr>
        <w:t xml:space="preserve"> to see whether some enhancements on </w:t>
      </w:r>
      <w:r w:rsidR="00834FC7" w:rsidRPr="0043042A">
        <w:rPr>
          <w:rFonts w:ascii="Times New Roman" w:hAnsi="Times New Roman" w:cs="Times New Roman"/>
          <w:lang w:val="en-US"/>
        </w:rPr>
        <w:t xml:space="preserve">this operation </w:t>
      </w:r>
      <w:r w:rsidR="0076586B" w:rsidRPr="0043042A">
        <w:rPr>
          <w:rFonts w:ascii="Times New Roman" w:hAnsi="Times New Roman" w:cs="Times New Roman"/>
          <w:lang w:val="en-US"/>
        </w:rPr>
        <w:t>are</w:t>
      </w:r>
      <w:r w:rsidR="00834FC7" w:rsidRPr="0043042A">
        <w:rPr>
          <w:rFonts w:ascii="Times New Roman" w:hAnsi="Times New Roman" w:cs="Times New Roman"/>
          <w:lang w:val="en-US"/>
        </w:rPr>
        <w:t xml:space="preserve"> required considering the presence </w:t>
      </w:r>
      <w:r w:rsidR="00EC37E3" w:rsidRPr="0043042A">
        <w:rPr>
          <w:rFonts w:ascii="Times New Roman" w:hAnsi="Times New Roman" w:cs="Times New Roman"/>
          <w:lang w:val="en-US"/>
        </w:rPr>
        <w:t>of two TRPs</w:t>
      </w:r>
      <w:r w:rsidR="002627DB" w:rsidRPr="0043042A">
        <w:rPr>
          <w:rFonts w:ascii="Times New Roman" w:hAnsi="Times New Roman" w:cs="Times New Roman"/>
          <w:lang w:val="en-US"/>
        </w:rPr>
        <w:t xml:space="preserve">, as the legacy operation doesn’t </w:t>
      </w:r>
      <w:r w:rsidR="00D76B6F" w:rsidRPr="0043042A">
        <w:rPr>
          <w:rFonts w:ascii="Times New Roman" w:hAnsi="Times New Roman" w:cs="Times New Roman"/>
          <w:lang w:val="en-US"/>
        </w:rPr>
        <w:t>account for the TRP dimension</w:t>
      </w:r>
      <w:r w:rsidR="00EC37E3" w:rsidRPr="0043042A">
        <w:rPr>
          <w:rFonts w:ascii="Times New Roman" w:hAnsi="Times New Roman" w:cs="Times New Roman"/>
          <w:lang w:val="en-US"/>
        </w:rPr>
        <w:t>.</w:t>
      </w:r>
      <w:r w:rsidR="00220503" w:rsidRPr="0043042A">
        <w:rPr>
          <w:rFonts w:ascii="Times New Roman" w:hAnsi="Times New Roman" w:cs="Times New Roman"/>
          <w:lang w:val="en-US"/>
        </w:rPr>
        <w:t xml:space="preserve"> And the discussion should </w:t>
      </w:r>
      <w:r w:rsidR="00220503" w:rsidRPr="0043042A">
        <w:rPr>
          <w:rFonts w:ascii="Times New Roman" w:hAnsi="Times New Roman" w:cs="Times New Roman"/>
          <w:lang w:val="en-US"/>
        </w:rPr>
        <w:lastRenderedPageBreak/>
        <w:t xml:space="preserve">consider </w:t>
      </w:r>
      <w:r w:rsidR="00321074" w:rsidRPr="0043042A">
        <w:rPr>
          <w:rFonts w:ascii="Times New Roman" w:hAnsi="Times New Roman" w:cs="Times New Roman"/>
          <w:lang w:val="en-US"/>
        </w:rPr>
        <w:t>both</w:t>
      </w:r>
      <w:r w:rsidR="00220503" w:rsidRPr="0043042A">
        <w:rPr>
          <w:rFonts w:ascii="Times New Roman" w:hAnsi="Times New Roman" w:cs="Times New Roman"/>
          <w:lang w:val="en-US"/>
        </w:rPr>
        <w:t xml:space="preserve"> CFRA and CBRA pr</w:t>
      </w:r>
      <w:r w:rsidR="007247C9" w:rsidRPr="0043042A">
        <w:rPr>
          <w:rFonts w:ascii="Times New Roman" w:hAnsi="Times New Roman" w:cs="Times New Roman"/>
          <w:lang w:val="en-US"/>
        </w:rPr>
        <w:t>ocedures</w:t>
      </w:r>
      <w:r w:rsidR="00321074" w:rsidRPr="0043042A">
        <w:rPr>
          <w:rFonts w:ascii="Times New Roman" w:hAnsi="Times New Roman" w:cs="Times New Roman"/>
          <w:lang w:val="en-US"/>
        </w:rPr>
        <w:t xml:space="preserve">, as the PDCCH order could trigger </w:t>
      </w:r>
      <w:r w:rsidR="00B536C0" w:rsidRPr="0043042A">
        <w:rPr>
          <w:rFonts w:ascii="Times New Roman" w:hAnsi="Times New Roman" w:cs="Times New Roman"/>
          <w:lang w:val="en-US"/>
        </w:rPr>
        <w:t>any</w:t>
      </w:r>
      <w:r w:rsidR="00321074" w:rsidRPr="0043042A">
        <w:rPr>
          <w:rFonts w:ascii="Times New Roman" w:hAnsi="Times New Roman" w:cs="Times New Roman"/>
          <w:lang w:val="en-US"/>
        </w:rPr>
        <w:t xml:space="preserve"> of these procedures.</w:t>
      </w:r>
      <w:r w:rsidR="008B1AA3" w:rsidRPr="0043042A">
        <w:rPr>
          <w:rFonts w:ascii="Times New Roman" w:hAnsi="Times New Roman" w:cs="Times New Roman"/>
          <w:lang w:val="en-US"/>
        </w:rPr>
        <w:t xml:space="preserve"> </w:t>
      </w:r>
      <w:r w:rsidR="00537ECC" w:rsidRPr="0043042A">
        <w:rPr>
          <w:rFonts w:ascii="Times New Roman" w:hAnsi="Times New Roman" w:cs="Times New Roman"/>
          <w:lang w:val="en-US"/>
        </w:rPr>
        <w:t xml:space="preserve">Note that </w:t>
      </w:r>
      <w:r w:rsidR="008B1AA3" w:rsidRPr="0043042A">
        <w:rPr>
          <w:rFonts w:ascii="Times New Roman" w:hAnsi="Times New Roman" w:cs="Times New Roman"/>
          <w:lang w:val="en-US"/>
        </w:rPr>
        <w:t xml:space="preserve">CBRA procedure could also be used in case </w:t>
      </w:r>
      <w:r w:rsidR="005A76B4" w:rsidRPr="0043042A">
        <w:rPr>
          <w:rFonts w:ascii="Times New Roman" w:hAnsi="Times New Roman" w:cs="Times New Roman"/>
          <w:lang w:val="en-US"/>
        </w:rPr>
        <w:t>of</w:t>
      </w:r>
      <w:r w:rsidR="008B1AA3" w:rsidRPr="0043042A">
        <w:rPr>
          <w:rFonts w:ascii="Times New Roman" w:hAnsi="Times New Roman" w:cs="Times New Roman"/>
          <w:lang w:val="en-US"/>
        </w:rPr>
        <w:t xml:space="preserve"> UE assisted triggering for multiple TA operation. </w:t>
      </w:r>
    </w:p>
    <w:p w14:paraId="40ED6EAD" w14:textId="77777777" w:rsidR="004E2C6B" w:rsidRPr="0043042A" w:rsidRDefault="004E2C6B" w:rsidP="00CA153A">
      <w:pPr>
        <w:overflowPunct w:val="0"/>
        <w:spacing w:after="0"/>
        <w:jc w:val="both"/>
        <w:rPr>
          <w:rFonts w:ascii="Times New Roman" w:hAnsi="Times New Roman" w:cs="Times New Roman"/>
          <w:bCs/>
          <w:lang w:val="en-US"/>
        </w:rPr>
      </w:pPr>
    </w:p>
    <w:p w14:paraId="097E4EBA" w14:textId="2973F35B" w:rsidR="00E803CF" w:rsidRPr="0043042A" w:rsidRDefault="009B5B58" w:rsidP="009B5B58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 xml:space="preserve">Further, </w:t>
      </w:r>
      <w:r w:rsidR="00BD10D7" w:rsidRPr="0043042A">
        <w:rPr>
          <w:rFonts w:ascii="Times New Roman" w:hAnsi="Times New Roman" w:cs="Times New Roman"/>
          <w:lang w:val="en-US"/>
        </w:rPr>
        <w:t xml:space="preserve">in legacy, </w:t>
      </w:r>
      <w:r w:rsidRPr="0043042A">
        <w:rPr>
          <w:rFonts w:ascii="Times New Roman" w:hAnsi="Times New Roman" w:cs="Times New Roman"/>
          <w:lang w:val="en-US"/>
        </w:rPr>
        <w:t>RRC configures the UE with a timer</w:t>
      </w:r>
      <w:r w:rsidR="002B1EF6" w:rsidRPr="0043042A">
        <w:rPr>
          <w:rFonts w:ascii="Times New Roman" w:hAnsi="Times New Roman" w:cs="Times New Roman"/>
          <w:lang w:val="en-US"/>
        </w:rPr>
        <w:t xml:space="preserve"> (</w:t>
      </w:r>
      <w:r w:rsidRPr="0043042A">
        <w:rPr>
          <w:rFonts w:ascii="Times New Roman" w:hAnsi="Times New Roman" w:cs="Times New Roman"/>
          <w:i/>
          <w:lang w:val="en-US"/>
        </w:rPr>
        <w:t>timeAlig</w:t>
      </w:r>
      <w:r w:rsidR="00F57FA2" w:rsidRPr="0043042A">
        <w:rPr>
          <w:rFonts w:ascii="Times New Roman" w:hAnsi="Times New Roman" w:cs="Times New Roman"/>
          <w:i/>
          <w:lang w:val="en-US"/>
        </w:rPr>
        <w:t>n</w:t>
      </w:r>
      <w:r w:rsidRPr="0043042A">
        <w:rPr>
          <w:rFonts w:ascii="Times New Roman" w:hAnsi="Times New Roman" w:cs="Times New Roman"/>
          <w:i/>
          <w:lang w:val="en-US"/>
        </w:rPr>
        <w:t>mentTimer</w:t>
      </w:r>
      <w:r w:rsidR="002B1EF6" w:rsidRPr="0043042A">
        <w:rPr>
          <w:rFonts w:ascii="Times New Roman" w:hAnsi="Times New Roman" w:cs="Times New Roman"/>
          <w:lang w:val="en-US"/>
        </w:rPr>
        <w:t>)</w:t>
      </w:r>
      <w:r w:rsidRPr="0043042A">
        <w:rPr>
          <w:rFonts w:ascii="Times New Roman" w:hAnsi="Times New Roman" w:cs="Times New Roman"/>
          <w:lang w:val="en-US"/>
        </w:rPr>
        <w:t xml:space="preserve"> </w:t>
      </w:r>
      <w:r w:rsidR="00D773A7" w:rsidRPr="0043042A">
        <w:rPr>
          <w:rFonts w:ascii="Times New Roman" w:hAnsi="Times New Roman" w:cs="Times New Roman"/>
          <w:lang w:val="en-US"/>
        </w:rPr>
        <w:t>per group of cells</w:t>
      </w:r>
      <w:r w:rsidR="009E3C0C" w:rsidRPr="0043042A">
        <w:rPr>
          <w:rFonts w:ascii="Times New Roman" w:hAnsi="Times New Roman" w:cs="Times New Roman"/>
          <w:lang w:val="en-US"/>
        </w:rPr>
        <w:t xml:space="preserve"> referred to as TAG (time advance group)</w:t>
      </w:r>
      <w:r w:rsidR="00E803CF" w:rsidRPr="0043042A">
        <w:rPr>
          <w:rFonts w:ascii="Times New Roman" w:hAnsi="Times New Roman" w:cs="Times New Roman"/>
          <w:lang w:val="en-US"/>
        </w:rPr>
        <w:t xml:space="preserve">. The UE </w:t>
      </w:r>
      <w:r w:rsidR="00A0093B" w:rsidRPr="0043042A">
        <w:rPr>
          <w:rFonts w:ascii="Times New Roman" w:hAnsi="Times New Roman" w:cs="Times New Roman"/>
          <w:lang w:val="en-US"/>
        </w:rPr>
        <w:t>restart</w:t>
      </w:r>
      <w:r w:rsidR="00A4352E" w:rsidRPr="0043042A">
        <w:rPr>
          <w:rFonts w:ascii="Times New Roman" w:hAnsi="Times New Roman" w:cs="Times New Roman"/>
          <w:lang w:val="en-US"/>
        </w:rPr>
        <w:t>s</w:t>
      </w:r>
      <w:r w:rsidR="00A0093B" w:rsidRPr="0043042A">
        <w:rPr>
          <w:rFonts w:ascii="Times New Roman" w:hAnsi="Times New Roman" w:cs="Times New Roman"/>
          <w:lang w:val="en-US"/>
        </w:rPr>
        <w:t xml:space="preserve"> the timer when it receives a new TA value.</w:t>
      </w:r>
      <w:r w:rsidR="00DF7991" w:rsidRPr="0043042A">
        <w:rPr>
          <w:rFonts w:ascii="Times New Roman" w:hAnsi="Times New Roman" w:cs="Times New Roman"/>
          <w:lang w:val="en-US"/>
        </w:rPr>
        <w:t xml:space="preserve"> If the timer expires,</w:t>
      </w:r>
      <w:r w:rsidR="00817A6D" w:rsidRPr="0043042A">
        <w:rPr>
          <w:rFonts w:ascii="Times New Roman" w:hAnsi="Times New Roman" w:cs="Times New Roman"/>
          <w:bCs/>
          <w:lang w:val="en-US"/>
        </w:rPr>
        <w:t xml:space="preserve"> </w:t>
      </w:r>
      <w:r w:rsidR="00DF7991" w:rsidRPr="0043042A">
        <w:rPr>
          <w:rFonts w:ascii="Times New Roman" w:hAnsi="Times New Roman" w:cs="Times New Roman"/>
          <w:lang w:val="en-US"/>
        </w:rPr>
        <w:t xml:space="preserve">the UE </w:t>
      </w:r>
      <w:r w:rsidR="004716EA" w:rsidRPr="0043042A">
        <w:rPr>
          <w:rFonts w:ascii="Times New Roman" w:hAnsi="Times New Roman" w:cs="Times New Roman"/>
          <w:lang w:val="en-US"/>
        </w:rPr>
        <w:t>will</w:t>
      </w:r>
      <w:r w:rsidR="001B4142" w:rsidRPr="0043042A">
        <w:rPr>
          <w:rFonts w:ascii="Times New Roman" w:hAnsi="Times New Roman" w:cs="Times New Roman"/>
          <w:lang w:val="en-US"/>
        </w:rPr>
        <w:t xml:space="preserve"> </w:t>
      </w:r>
      <w:r w:rsidR="002748FF" w:rsidRPr="0043042A">
        <w:rPr>
          <w:rFonts w:ascii="Times New Roman" w:hAnsi="Times New Roman" w:cs="Times New Roman"/>
          <w:lang w:val="en-US"/>
        </w:rPr>
        <w:t>need</w:t>
      </w:r>
      <w:r w:rsidR="00DF7991" w:rsidRPr="0043042A">
        <w:rPr>
          <w:rFonts w:ascii="Times New Roman" w:hAnsi="Times New Roman" w:cs="Times New Roman"/>
          <w:lang w:val="en-US"/>
        </w:rPr>
        <w:t xml:space="preserve"> to perform </w:t>
      </w:r>
      <w:r w:rsidR="001005E1" w:rsidRPr="0043042A">
        <w:rPr>
          <w:rFonts w:ascii="Times New Roman" w:hAnsi="Times New Roman" w:cs="Times New Roman"/>
          <w:lang w:val="en-US"/>
        </w:rPr>
        <w:t>a random-access</w:t>
      </w:r>
      <w:r w:rsidR="00DF7991" w:rsidRPr="0043042A">
        <w:rPr>
          <w:rFonts w:ascii="Times New Roman" w:hAnsi="Times New Roman" w:cs="Times New Roman"/>
          <w:lang w:val="en-US"/>
        </w:rPr>
        <w:t xml:space="preserve"> procedure before </w:t>
      </w:r>
      <w:r w:rsidR="0066018A" w:rsidRPr="0043042A">
        <w:rPr>
          <w:rFonts w:ascii="Times New Roman" w:hAnsi="Times New Roman" w:cs="Times New Roman"/>
          <w:lang w:val="en-US"/>
        </w:rPr>
        <w:t>it’s possible</w:t>
      </w:r>
      <w:r w:rsidR="004C4ED8" w:rsidRPr="0043042A">
        <w:rPr>
          <w:rFonts w:ascii="Times New Roman" w:hAnsi="Times New Roman" w:cs="Times New Roman"/>
          <w:lang w:val="en-US"/>
        </w:rPr>
        <w:t xml:space="preserve"> </w:t>
      </w:r>
      <w:r w:rsidR="0066018A" w:rsidRPr="0043042A">
        <w:rPr>
          <w:rFonts w:ascii="Times New Roman" w:hAnsi="Times New Roman" w:cs="Times New Roman"/>
          <w:lang w:val="en-US"/>
        </w:rPr>
        <w:t xml:space="preserve">for the UE </w:t>
      </w:r>
      <w:r w:rsidR="004C4ED8" w:rsidRPr="0043042A">
        <w:rPr>
          <w:rFonts w:ascii="Times New Roman" w:hAnsi="Times New Roman" w:cs="Times New Roman"/>
          <w:lang w:val="en-US"/>
        </w:rPr>
        <w:t xml:space="preserve">to perform </w:t>
      </w:r>
      <w:r w:rsidR="00626BEA" w:rsidRPr="0043042A">
        <w:rPr>
          <w:rFonts w:ascii="Times New Roman" w:hAnsi="Times New Roman" w:cs="Times New Roman"/>
          <w:lang w:val="en-US"/>
        </w:rPr>
        <w:t>UL</w:t>
      </w:r>
      <w:r w:rsidR="00DF7991" w:rsidRPr="0043042A">
        <w:rPr>
          <w:rFonts w:ascii="Times New Roman" w:hAnsi="Times New Roman" w:cs="Times New Roman"/>
          <w:lang w:val="en-US"/>
        </w:rPr>
        <w:t xml:space="preserve"> transmissions within these cells</w:t>
      </w:r>
      <w:r w:rsidR="00991574" w:rsidRPr="0043042A">
        <w:rPr>
          <w:rFonts w:ascii="Times New Roman" w:hAnsi="Times New Roman" w:cs="Times New Roman"/>
          <w:lang w:val="en-US"/>
        </w:rPr>
        <w:t>.</w:t>
      </w:r>
      <w:r w:rsidR="00BD10D7" w:rsidRPr="0043042A">
        <w:rPr>
          <w:rFonts w:ascii="Times New Roman" w:hAnsi="Times New Roman" w:cs="Times New Roman"/>
          <w:lang w:val="en-US"/>
        </w:rPr>
        <w:t xml:space="preserve"> Considering the multi-TRP aspect</w:t>
      </w:r>
      <w:r w:rsidR="0052284B" w:rsidRPr="0043042A">
        <w:rPr>
          <w:rFonts w:ascii="Times New Roman" w:hAnsi="Times New Roman" w:cs="Times New Roman"/>
          <w:lang w:val="en-US"/>
        </w:rPr>
        <w:t xml:space="preserve"> now</w:t>
      </w:r>
      <w:r w:rsidR="00BD10D7" w:rsidRPr="0043042A">
        <w:rPr>
          <w:rFonts w:ascii="Times New Roman" w:hAnsi="Times New Roman" w:cs="Times New Roman"/>
          <w:lang w:val="en-US"/>
        </w:rPr>
        <w:t>, it should be discussed whethe</w:t>
      </w:r>
      <w:r w:rsidR="005E6372" w:rsidRPr="0043042A">
        <w:rPr>
          <w:rFonts w:ascii="Times New Roman" w:hAnsi="Times New Roman" w:cs="Times New Roman"/>
          <w:lang w:val="en-US"/>
        </w:rPr>
        <w:t xml:space="preserve">r </w:t>
      </w:r>
      <w:r w:rsidR="0052284B" w:rsidRPr="0043042A">
        <w:rPr>
          <w:rFonts w:ascii="Times New Roman" w:hAnsi="Times New Roman" w:cs="Times New Roman"/>
          <w:lang w:val="en-US"/>
        </w:rPr>
        <w:t xml:space="preserve">some enhancements </w:t>
      </w:r>
      <w:r w:rsidR="004C4ED8" w:rsidRPr="0043042A">
        <w:rPr>
          <w:rFonts w:ascii="Times New Roman" w:hAnsi="Times New Roman" w:cs="Times New Roman"/>
          <w:lang w:val="en-US"/>
        </w:rPr>
        <w:t>would be</w:t>
      </w:r>
      <w:r w:rsidR="00C14229" w:rsidRPr="0043042A">
        <w:rPr>
          <w:rFonts w:ascii="Times New Roman" w:hAnsi="Times New Roman" w:cs="Times New Roman"/>
          <w:lang w:val="en-US"/>
        </w:rPr>
        <w:t xml:space="preserve"> needed considering the </w:t>
      </w:r>
      <w:r w:rsidR="00D21F9E" w:rsidRPr="0043042A">
        <w:rPr>
          <w:rFonts w:ascii="Times New Roman" w:hAnsi="Times New Roman" w:cs="Times New Roman"/>
          <w:lang w:val="en-US"/>
        </w:rPr>
        <w:t>aspect</w:t>
      </w:r>
      <w:r w:rsidR="00813506" w:rsidRPr="0043042A">
        <w:rPr>
          <w:rFonts w:ascii="Times New Roman" w:hAnsi="Times New Roman" w:cs="Times New Roman"/>
          <w:lang w:val="en-US"/>
        </w:rPr>
        <w:t>s</w:t>
      </w:r>
      <w:r w:rsidR="00D21F9E" w:rsidRPr="0043042A">
        <w:rPr>
          <w:rFonts w:ascii="Times New Roman" w:hAnsi="Times New Roman" w:cs="Times New Roman"/>
          <w:lang w:val="en-US"/>
        </w:rPr>
        <w:t xml:space="preserve"> related to the</w:t>
      </w:r>
      <w:r w:rsidR="00813506" w:rsidRPr="0043042A">
        <w:rPr>
          <w:rFonts w:ascii="Times New Roman" w:hAnsi="Times New Roman" w:cs="Times New Roman"/>
          <w:lang w:val="en-US"/>
        </w:rPr>
        <w:t xml:space="preserve"> time alignment</w:t>
      </w:r>
      <w:r w:rsidR="000B77FD" w:rsidRPr="0043042A">
        <w:rPr>
          <w:rFonts w:ascii="Times New Roman" w:hAnsi="Times New Roman" w:cs="Times New Roman"/>
          <w:lang w:val="en-US"/>
        </w:rPr>
        <w:t xml:space="preserve"> </w:t>
      </w:r>
      <w:r w:rsidR="00C14229" w:rsidRPr="0043042A">
        <w:rPr>
          <w:rFonts w:ascii="Times New Roman" w:hAnsi="Times New Roman" w:cs="Times New Roman"/>
          <w:lang w:val="en-US"/>
        </w:rPr>
        <w:t xml:space="preserve">timer </w:t>
      </w:r>
      <w:r w:rsidR="00813506" w:rsidRPr="0043042A">
        <w:rPr>
          <w:rFonts w:ascii="Times New Roman" w:hAnsi="Times New Roman" w:cs="Times New Roman"/>
          <w:lang w:val="en-US"/>
        </w:rPr>
        <w:t>and</w:t>
      </w:r>
      <w:r w:rsidR="00C14229" w:rsidRPr="0043042A">
        <w:rPr>
          <w:rFonts w:ascii="Times New Roman" w:hAnsi="Times New Roman" w:cs="Times New Roman"/>
          <w:lang w:val="en-US"/>
        </w:rPr>
        <w:t xml:space="preserve"> the </w:t>
      </w:r>
      <w:r w:rsidR="00D93D2C" w:rsidRPr="0043042A">
        <w:rPr>
          <w:rFonts w:ascii="Times New Roman" w:hAnsi="Times New Roman" w:cs="Times New Roman"/>
          <w:lang w:val="en-US"/>
        </w:rPr>
        <w:t>corresponding</w:t>
      </w:r>
      <w:r w:rsidR="00C14229" w:rsidRPr="0043042A">
        <w:rPr>
          <w:rFonts w:ascii="Times New Roman" w:hAnsi="Times New Roman" w:cs="Times New Roman"/>
          <w:lang w:val="en-US"/>
        </w:rPr>
        <w:t xml:space="preserve"> </w:t>
      </w:r>
      <w:r w:rsidR="0004217C" w:rsidRPr="0043042A">
        <w:rPr>
          <w:rFonts w:ascii="Times New Roman" w:hAnsi="Times New Roman" w:cs="Times New Roman"/>
          <w:lang w:val="en-US"/>
        </w:rPr>
        <w:t>random-access</w:t>
      </w:r>
      <w:r w:rsidR="00C14229" w:rsidRPr="0043042A">
        <w:rPr>
          <w:rFonts w:ascii="Times New Roman" w:hAnsi="Times New Roman" w:cs="Times New Roman"/>
          <w:lang w:val="en-US"/>
        </w:rPr>
        <w:t xml:space="preserve"> procedure</w:t>
      </w:r>
      <w:r w:rsidR="00D93D2C" w:rsidRPr="0043042A">
        <w:rPr>
          <w:rFonts w:ascii="Times New Roman" w:hAnsi="Times New Roman" w:cs="Times New Roman"/>
          <w:lang w:val="en-US"/>
        </w:rPr>
        <w:t xml:space="preserve"> (triggered when the timer </w:t>
      </w:r>
      <w:r w:rsidR="00D52DB4" w:rsidRPr="0043042A">
        <w:rPr>
          <w:rFonts w:ascii="Times New Roman" w:hAnsi="Times New Roman" w:cs="Times New Roman"/>
          <w:lang w:val="en-US"/>
        </w:rPr>
        <w:t>expires)</w:t>
      </w:r>
      <w:r w:rsidR="00C14229" w:rsidRPr="0043042A">
        <w:rPr>
          <w:rFonts w:ascii="Times New Roman" w:hAnsi="Times New Roman" w:cs="Times New Roman"/>
          <w:lang w:val="en-US"/>
        </w:rPr>
        <w:t xml:space="preserve">. </w:t>
      </w:r>
      <w:r w:rsidR="004C4ED8" w:rsidRPr="0043042A">
        <w:rPr>
          <w:rFonts w:ascii="Times New Roman" w:hAnsi="Times New Roman" w:cs="Times New Roman"/>
          <w:lang w:val="en-US"/>
        </w:rPr>
        <w:t xml:space="preserve"> </w:t>
      </w:r>
    </w:p>
    <w:p w14:paraId="0A9E49B1" w14:textId="77777777" w:rsidR="009B5B58" w:rsidRPr="0043042A" w:rsidRDefault="009B5B58" w:rsidP="00CA153A">
      <w:pPr>
        <w:overflowPunct w:val="0"/>
        <w:spacing w:after="0"/>
        <w:jc w:val="both"/>
        <w:rPr>
          <w:rFonts w:ascii="Times New Roman" w:hAnsi="Times New Roman" w:cs="Times New Roman"/>
          <w:bCs/>
          <w:lang w:val="en-US"/>
        </w:rPr>
      </w:pPr>
    </w:p>
    <w:p w14:paraId="416D7750" w14:textId="01AB0BA2" w:rsidR="00CA153A" w:rsidRPr="0043042A" w:rsidRDefault="00220503" w:rsidP="00C472A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5</w:t>
      </w:r>
      <w:r w:rsidR="002209A3" w:rsidRPr="0043042A">
        <w:rPr>
          <w:rFonts w:ascii="Times New Roman" w:hAnsi="Times New Roman" w:cs="Times New Roman"/>
          <w:b/>
          <w:lang w:val="en-US"/>
        </w:rPr>
        <w:t xml:space="preserve">: </w:t>
      </w:r>
      <w:r w:rsidR="001A2526" w:rsidRPr="0043042A">
        <w:rPr>
          <w:rFonts w:ascii="Times New Roman" w:hAnsi="Times New Roman" w:cs="Times New Roman"/>
          <w:b/>
          <w:lang w:val="en-US"/>
        </w:rPr>
        <w:t>To enable the determination of two TAs for multi-TRP scenarios, d</w:t>
      </w:r>
      <w:r w:rsidR="002209A3" w:rsidRPr="0043042A">
        <w:rPr>
          <w:rFonts w:ascii="Times New Roman" w:hAnsi="Times New Roman" w:cs="Times New Roman"/>
          <w:b/>
          <w:lang w:val="en-US"/>
        </w:rPr>
        <w:t>iscuss whether enhancements are</w:t>
      </w:r>
      <w:r w:rsidR="0059016C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B47AC8" w:rsidRPr="0043042A">
        <w:rPr>
          <w:rFonts w:ascii="Times New Roman" w:hAnsi="Times New Roman" w:cs="Times New Roman"/>
          <w:b/>
          <w:lang w:val="en-US"/>
        </w:rPr>
        <w:t xml:space="preserve">needed </w:t>
      </w:r>
      <w:r w:rsidR="001A2526" w:rsidRPr="0043042A">
        <w:rPr>
          <w:rFonts w:ascii="Times New Roman" w:hAnsi="Times New Roman" w:cs="Times New Roman"/>
          <w:b/>
          <w:lang w:val="en-US"/>
        </w:rPr>
        <w:t>on</w:t>
      </w:r>
      <w:r w:rsidR="00C472A1"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2209A3" w:rsidRPr="0043042A">
        <w:rPr>
          <w:rFonts w:ascii="Times New Roman" w:hAnsi="Times New Roman" w:cs="Times New Roman"/>
          <w:b/>
          <w:lang w:val="en-US"/>
        </w:rPr>
        <w:t>the operation of triggering random-access procedure through PDCCH order</w:t>
      </w:r>
      <w:r w:rsidR="00084186" w:rsidRPr="0043042A">
        <w:rPr>
          <w:rFonts w:ascii="Times New Roman" w:hAnsi="Times New Roman" w:cs="Times New Roman"/>
          <w:b/>
          <w:lang w:val="en-US"/>
        </w:rPr>
        <w:t>, considering CFRA and CBRA procedures</w:t>
      </w:r>
      <w:r w:rsidR="00941A08" w:rsidRPr="0043042A">
        <w:rPr>
          <w:rFonts w:ascii="Times New Roman" w:hAnsi="Times New Roman" w:cs="Times New Roman"/>
          <w:b/>
          <w:lang w:val="en-US"/>
        </w:rPr>
        <w:t>.</w:t>
      </w:r>
    </w:p>
    <w:p w14:paraId="4ECCEE1E" w14:textId="77777777" w:rsidR="0004217C" w:rsidRPr="0043042A" w:rsidRDefault="0004217C" w:rsidP="00CA153A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60C5E885" w14:textId="480638EF" w:rsidR="00C472A1" w:rsidRPr="0043042A" w:rsidRDefault="00C472A1" w:rsidP="00C472A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lang w:val="en-US"/>
        </w:rPr>
        <w:t>6</w:t>
      </w:r>
      <w:r w:rsidRPr="0043042A">
        <w:rPr>
          <w:rFonts w:ascii="Times New Roman" w:hAnsi="Times New Roman" w:cs="Times New Roman"/>
          <w:b/>
          <w:lang w:val="en-US"/>
        </w:rPr>
        <w:t>: To enable the determination of two TAs for multi-TRP scenarios, discuss whether enhancements are needed on the aspects related to the time alignment timer and the corresponding random-access procedure.</w:t>
      </w:r>
    </w:p>
    <w:p w14:paraId="65BEB8D6" w14:textId="77777777" w:rsidR="00C472A1" w:rsidRPr="0043042A" w:rsidRDefault="00C472A1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06396F7E" w14:textId="168BB3CA" w:rsidR="008D7797" w:rsidRPr="00FE3543" w:rsidRDefault="005E06CF" w:rsidP="00FE3543">
      <w:pPr>
        <w:pStyle w:val="Heading3"/>
      </w:pPr>
      <w:r>
        <w:t xml:space="preserve">Indication of </w:t>
      </w:r>
      <w:r w:rsidR="00381FDF">
        <w:t xml:space="preserve">one </w:t>
      </w:r>
      <w:r w:rsidR="007732A1">
        <w:t>TA</w:t>
      </w:r>
      <w:r w:rsidR="00BF3BAA">
        <w:t xml:space="preserve"> value </w:t>
      </w:r>
      <w:r w:rsidR="00381FDF">
        <w:t xml:space="preserve">or </w:t>
      </w:r>
      <w:r>
        <w:t>two</w:t>
      </w:r>
      <w:r w:rsidR="006210B9" w:rsidRPr="00E828B3">
        <w:t xml:space="preserve"> TA values corresponding to two TRPs</w:t>
      </w:r>
    </w:p>
    <w:p w14:paraId="32F602F1" w14:textId="31C310E7" w:rsidR="009A6FA9" w:rsidRPr="0043042A" w:rsidRDefault="009A6FA9" w:rsidP="000A2922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  <w:r w:rsidRPr="0043042A">
        <w:rPr>
          <w:rFonts w:ascii="Times New Roman" w:hAnsi="Times New Roman" w:cs="Times New Roman"/>
          <w:bCs/>
          <w:szCs w:val="20"/>
          <w:lang w:val="en-US"/>
        </w:rPr>
        <w:t>First, it should be noted that</w:t>
      </w:r>
      <w:r w:rsidR="001C3B10" w:rsidRPr="0043042A">
        <w:rPr>
          <w:rFonts w:ascii="Times New Roman" w:hAnsi="Times New Roman" w:cs="Times New Roman"/>
          <w:bCs/>
          <w:szCs w:val="20"/>
          <w:lang w:val="en-US"/>
        </w:rPr>
        <w:t xml:space="preserve"> for multi-TRP 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>scenario</w:t>
      </w:r>
      <w:r w:rsidR="00F050D6" w:rsidRPr="0043042A">
        <w:rPr>
          <w:rFonts w:ascii="Times New Roman" w:hAnsi="Times New Roman" w:cs="Times New Roman"/>
          <w:bCs/>
          <w:szCs w:val="20"/>
          <w:lang w:val="en-US"/>
        </w:rPr>
        <w:t>s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 xml:space="preserve">, </w:t>
      </w:r>
      <w:r w:rsidR="00922277" w:rsidRPr="0043042A">
        <w:rPr>
          <w:rFonts w:ascii="Times New Roman" w:hAnsi="Times New Roman" w:cs="Times New Roman"/>
          <w:bCs/>
          <w:szCs w:val="20"/>
          <w:lang w:val="en-US"/>
        </w:rPr>
        <w:t>it would be up to the network to determine whether, in addition to a first TA, a second TA is needed.</w:t>
      </w:r>
      <w:r w:rsidR="00D267DE" w:rsidRPr="0043042A">
        <w:rPr>
          <w:rFonts w:ascii="Times New Roman" w:hAnsi="Times New Roman" w:cs="Times New Roman"/>
          <w:bCs/>
          <w:szCs w:val="20"/>
          <w:lang w:val="en-US"/>
        </w:rPr>
        <w:t xml:space="preserve"> Thus, </w:t>
      </w:r>
      <w:r w:rsidR="004B50A5" w:rsidRPr="0043042A">
        <w:rPr>
          <w:rFonts w:ascii="Times New Roman" w:hAnsi="Times New Roman" w:cs="Times New Roman"/>
          <w:bCs/>
          <w:szCs w:val="20"/>
          <w:lang w:val="en-US"/>
        </w:rPr>
        <w:t xml:space="preserve">if </w:t>
      </w:r>
      <w:r w:rsidR="00E87505" w:rsidRPr="0043042A">
        <w:rPr>
          <w:rFonts w:ascii="Times New Roman" w:hAnsi="Times New Roman" w:cs="Times New Roman"/>
          <w:bCs/>
          <w:szCs w:val="20"/>
          <w:lang w:val="en-US"/>
        </w:rPr>
        <w:t xml:space="preserve">two TAs are supported for multi-TRP, </w:t>
      </w:r>
      <w:r w:rsidRPr="0043042A">
        <w:rPr>
          <w:rFonts w:ascii="Times New Roman" w:hAnsi="Times New Roman" w:cs="Times New Roman"/>
          <w:bCs/>
          <w:szCs w:val="20"/>
          <w:lang w:val="en-US"/>
        </w:rPr>
        <w:t>t</w:t>
      </w:r>
      <w:r w:rsidR="00827789" w:rsidRPr="0043042A">
        <w:rPr>
          <w:rFonts w:ascii="Times New Roman" w:hAnsi="Times New Roman" w:cs="Times New Roman"/>
          <w:bCs/>
          <w:szCs w:val="20"/>
          <w:lang w:val="en-US"/>
        </w:rPr>
        <w:t xml:space="preserve">he network may </w:t>
      </w:r>
      <w:r w:rsidR="001C3B10" w:rsidRPr="0043042A">
        <w:rPr>
          <w:rFonts w:ascii="Times New Roman" w:hAnsi="Times New Roman" w:cs="Times New Roman"/>
          <w:bCs/>
          <w:szCs w:val="20"/>
          <w:lang w:val="en-US"/>
        </w:rPr>
        <w:t xml:space="preserve">not 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 xml:space="preserve">necessarily </w:t>
      </w:r>
      <w:r w:rsidR="0048408D" w:rsidRPr="0043042A">
        <w:rPr>
          <w:rFonts w:ascii="Times New Roman" w:hAnsi="Times New Roman" w:cs="Times New Roman"/>
          <w:bCs/>
          <w:szCs w:val="20"/>
          <w:lang w:val="en-US"/>
        </w:rPr>
        <w:t xml:space="preserve">always 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 xml:space="preserve">indicate the UE with two </w:t>
      </w:r>
      <w:r w:rsidRPr="0043042A">
        <w:rPr>
          <w:rFonts w:ascii="Times New Roman" w:hAnsi="Times New Roman" w:cs="Times New Roman"/>
          <w:bCs/>
          <w:szCs w:val="20"/>
          <w:lang w:val="en-US"/>
        </w:rPr>
        <w:t>TAC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>s</w:t>
      </w:r>
      <w:r w:rsidRPr="0043042A">
        <w:rPr>
          <w:rFonts w:ascii="Times New Roman" w:hAnsi="Times New Roman" w:cs="Times New Roman"/>
          <w:bCs/>
          <w:szCs w:val="20"/>
          <w:lang w:val="en-US"/>
        </w:rPr>
        <w:t xml:space="preserve"> (timing advance command</w:t>
      </w:r>
      <w:r w:rsidR="009231FD" w:rsidRPr="0043042A">
        <w:rPr>
          <w:rFonts w:ascii="Times New Roman" w:hAnsi="Times New Roman" w:cs="Times New Roman"/>
          <w:bCs/>
          <w:szCs w:val="20"/>
          <w:lang w:val="en-US"/>
        </w:rPr>
        <w:t>s</w:t>
      </w:r>
      <w:r w:rsidRPr="0043042A">
        <w:rPr>
          <w:rFonts w:ascii="Times New Roman" w:hAnsi="Times New Roman" w:cs="Times New Roman"/>
          <w:bCs/>
          <w:szCs w:val="20"/>
          <w:lang w:val="en-US"/>
        </w:rPr>
        <w:t>)</w:t>
      </w:r>
      <w:r w:rsidR="00827789" w:rsidRPr="0043042A">
        <w:rPr>
          <w:rFonts w:ascii="Times New Roman" w:hAnsi="Times New Roman" w:cs="Times New Roman"/>
          <w:bCs/>
          <w:szCs w:val="20"/>
          <w:lang w:val="en-US"/>
        </w:rPr>
        <w:t>.</w:t>
      </w:r>
    </w:p>
    <w:p w14:paraId="2DBA9B7A" w14:textId="77777777" w:rsidR="00820051" w:rsidRPr="0043042A" w:rsidRDefault="00820051" w:rsidP="000A2922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</w:p>
    <w:p w14:paraId="38F86F53" w14:textId="236C2CDC" w:rsidR="00071CF1" w:rsidRPr="0043042A" w:rsidRDefault="007A4978" w:rsidP="000A2922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>In legacy, the UE receives the initial</w:t>
      </w:r>
      <w:r w:rsidR="00DD1A1E" w:rsidRPr="0043042A">
        <w:rPr>
          <w:rFonts w:ascii="Times New Roman" w:hAnsi="Times New Roman" w:cs="Times New Roman"/>
          <w:lang w:val="en-US"/>
        </w:rPr>
        <w:t xml:space="preserve"> (absolute)</w:t>
      </w:r>
      <w:r w:rsidRPr="0043042A">
        <w:rPr>
          <w:rFonts w:ascii="Times New Roman" w:hAnsi="Times New Roman" w:cs="Times New Roman"/>
          <w:lang w:val="en-US"/>
        </w:rPr>
        <w:t xml:space="preserve"> timing advance value in a RAR (random access response) message.</w:t>
      </w:r>
      <w:r w:rsidR="008A1AC0" w:rsidRPr="0043042A">
        <w:rPr>
          <w:rFonts w:ascii="Times New Roman" w:hAnsi="Times New Roman" w:cs="Times New Roman"/>
          <w:lang w:val="en-US"/>
        </w:rPr>
        <w:t xml:space="preserve"> </w:t>
      </w:r>
      <w:r w:rsidRPr="0043042A">
        <w:rPr>
          <w:rFonts w:ascii="Times New Roman" w:hAnsi="Times New Roman" w:cs="Times New Roman"/>
          <w:lang w:val="en-US"/>
        </w:rPr>
        <w:t xml:space="preserve">Timing advance value can </w:t>
      </w:r>
      <w:r w:rsidR="008A1AC0" w:rsidRPr="0043042A">
        <w:rPr>
          <w:rFonts w:ascii="Times New Roman" w:hAnsi="Times New Roman" w:cs="Times New Roman"/>
          <w:lang w:val="en-US"/>
        </w:rPr>
        <w:t xml:space="preserve">then </w:t>
      </w:r>
      <w:r w:rsidRPr="0043042A">
        <w:rPr>
          <w:rFonts w:ascii="Times New Roman" w:hAnsi="Times New Roman" w:cs="Times New Roman"/>
          <w:lang w:val="en-US"/>
        </w:rPr>
        <w:t>be updated with a MAC</w:t>
      </w:r>
      <w:r w:rsidR="008A1AC0" w:rsidRPr="0043042A">
        <w:rPr>
          <w:rFonts w:ascii="Times New Roman" w:hAnsi="Times New Roman" w:cs="Times New Roman"/>
          <w:lang w:val="en-US"/>
        </w:rPr>
        <w:t xml:space="preserve"> </w:t>
      </w:r>
      <w:r w:rsidRPr="0043042A">
        <w:rPr>
          <w:rFonts w:ascii="Times New Roman" w:hAnsi="Times New Roman" w:cs="Times New Roman"/>
          <w:lang w:val="en-US"/>
        </w:rPr>
        <w:t xml:space="preserve">CE giving a </w:t>
      </w:r>
      <w:r w:rsidR="00DE2420" w:rsidRPr="0043042A">
        <w:rPr>
          <w:rFonts w:ascii="Times New Roman" w:hAnsi="Times New Roman" w:cs="Times New Roman"/>
          <w:lang w:val="en-US"/>
        </w:rPr>
        <w:t xml:space="preserve">TAC with a </w:t>
      </w:r>
      <w:r w:rsidR="00DD1A1E" w:rsidRPr="0043042A">
        <w:rPr>
          <w:rFonts w:ascii="Times New Roman" w:hAnsi="Times New Roman" w:cs="Times New Roman"/>
          <w:lang w:val="en-US"/>
        </w:rPr>
        <w:t xml:space="preserve">relative </w:t>
      </w:r>
      <w:r w:rsidRPr="0043042A">
        <w:rPr>
          <w:rFonts w:ascii="Times New Roman" w:hAnsi="Times New Roman" w:cs="Times New Roman"/>
          <w:lang w:val="en-US"/>
        </w:rPr>
        <w:t>TA value.</w:t>
      </w:r>
      <w:r w:rsidR="002C621B" w:rsidRPr="0043042A">
        <w:rPr>
          <w:rFonts w:ascii="Times New Roman" w:hAnsi="Times New Roman" w:cs="Times New Roman"/>
          <w:lang w:val="en-US"/>
        </w:rPr>
        <w:t xml:space="preserve"> Considering the Rel-18 TA enhancements, when the network decides to indicate two </w:t>
      </w:r>
      <w:r w:rsidR="0077715B" w:rsidRPr="0043042A">
        <w:rPr>
          <w:rFonts w:ascii="Times New Roman" w:hAnsi="Times New Roman" w:cs="Times New Roman"/>
          <w:lang w:val="en-US"/>
        </w:rPr>
        <w:t>TACs</w:t>
      </w:r>
      <w:r w:rsidR="002C621B" w:rsidRPr="0043042A">
        <w:rPr>
          <w:rFonts w:ascii="Times New Roman" w:hAnsi="Times New Roman" w:cs="Times New Roman"/>
          <w:lang w:val="en-US"/>
        </w:rPr>
        <w:t xml:space="preserve"> for the UE, </w:t>
      </w:r>
      <w:r w:rsidR="009044D1" w:rsidRPr="0043042A">
        <w:rPr>
          <w:rFonts w:ascii="Times New Roman" w:hAnsi="Times New Roman" w:cs="Times New Roman"/>
          <w:lang w:val="en-US"/>
        </w:rPr>
        <w:t xml:space="preserve">similar ways of carrying one TAC in legacy can be </w:t>
      </w:r>
      <w:r w:rsidR="007309C4" w:rsidRPr="0043042A">
        <w:rPr>
          <w:rFonts w:ascii="Times New Roman" w:hAnsi="Times New Roman" w:cs="Times New Roman"/>
          <w:lang w:val="en-US"/>
        </w:rPr>
        <w:t xml:space="preserve">essentially used, </w:t>
      </w:r>
      <w:r w:rsidR="0040094F" w:rsidRPr="0043042A">
        <w:rPr>
          <w:rFonts w:ascii="Times New Roman" w:hAnsi="Times New Roman" w:cs="Times New Roman"/>
          <w:lang w:val="en-US"/>
        </w:rPr>
        <w:t>i.e.,</w:t>
      </w:r>
      <w:r w:rsidR="007309C4" w:rsidRPr="0043042A">
        <w:rPr>
          <w:rFonts w:ascii="Times New Roman" w:hAnsi="Times New Roman" w:cs="Times New Roman"/>
          <w:lang w:val="en-US"/>
        </w:rPr>
        <w:t xml:space="preserve"> through RAR and MAC CE.</w:t>
      </w:r>
    </w:p>
    <w:p w14:paraId="1F3CF0EC" w14:textId="77777777" w:rsidR="003D29EC" w:rsidRPr="0043042A" w:rsidRDefault="003D29EC" w:rsidP="000A2922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342D4E5D" w14:textId="6FC371B8" w:rsidR="003D29EC" w:rsidRPr="0043042A" w:rsidRDefault="003D29EC" w:rsidP="000A2922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r w:rsidRPr="0043042A">
        <w:rPr>
          <w:rFonts w:ascii="Times New Roman" w:hAnsi="Times New Roman" w:cs="Times New Roman"/>
          <w:lang w:val="en-US"/>
        </w:rPr>
        <w:t>For MAC-CE</w:t>
      </w:r>
      <w:r w:rsidR="002E0246" w:rsidRPr="0043042A">
        <w:rPr>
          <w:rFonts w:ascii="Times New Roman" w:hAnsi="Times New Roman" w:cs="Times New Roman"/>
          <w:lang w:val="en-US"/>
        </w:rPr>
        <w:t xml:space="preserve"> </w:t>
      </w:r>
      <w:r w:rsidR="00D4137F" w:rsidRPr="0043042A">
        <w:rPr>
          <w:rFonts w:ascii="Times New Roman" w:hAnsi="Times New Roman" w:cs="Times New Roman"/>
          <w:lang w:val="en-US"/>
        </w:rPr>
        <w:t>updates of the relative TA</w:t>
      </w:r>
      <w:r w:rsidR="0086679A" w:rsidRPr="0043042A">
        <w:rPr>
          <w:rFonts w:ascii="Times New Roman" w:hAnsi="Times New Roman" w:cs="Times New Roman"/>
          <w:lang w:val="en-US"/>
        </w:rPr>
        <w:t>, the legacy MAC-CE c</w:t>
      </w:r>
      <w:r w:rsidR="004B23EB" w:rsidRPr="0043042A">
        <w:rPr>
          <w:rFonts w:ascii="Times New Roman" w:hAnsi="Times New Roman" w:cs="Times New Roman"/>
          <w:lang w:val="en-US"/>
        </w:rPr>
        <w:t>ould</w:t>
      </w:r>
      <w:r w:rsidR="0086679A" w:rsidRPr="0043042A">
        <w:rPr>
          <w:rFonts w:ascii="Times New Roman" w:hAnsi="Times New Roman" w:cs="Times New Roman"/>
          <w:lang w:val="en-US"/>
        </w:rPr>
        <w:t xml:space="preserve"> be </w:t>
      </w:r>
      <w:r w:rsidR="00E14DD3" w:rsidRPr="0043042A">
        <w:rPr>
          <w:rFonts w:ascii="Times New Roman" w:hAnsi="Times New Roman" w:cs="Times New Roman"/>
          <w:lang w:val="en-US"/>
        </w:rPr>
        <w:t xml:space="preserve">for instance </w:t>
      </w:r>
      <w:r w:rsidR="0086679A" w:rsidRPr="0043042A">
        <w:rPr>
          <w:rFonts w:ascii="Times New Roman" w:hAnsi="Times New Roman" w:cs="Times New Roman"/>
          <w:lang w:val="en-US"/>
        </w:rPr>
        <w:t xml:space="preserve">associated </w:t>
      </w:r>
      <w:r w:rsidR="00304768" w:rsidRPr="0043042A">
        <w:rPr>
          <w:rFonts w:ascii="Times New Roman" w:hAnsi="Times New Roman" w:cs="Times New Roman"/>
          <w:lang w:val="en-US"/>
        </w:rPr>
        <w:t>with</w:t>
      </w:r>
      <w:r w:rsidR="0086679A" w:rsidRPr="0043042A">
        <w:rPr>
          <w:rFonts w:ascii="Times New Roman" w:hAnsi="Times New Roman" w:cs="Times New Roman"/>
          <w:lang w:val="en-US"/>
        </w:rPr>
        <w:t xml:space="preserve"> </w:t>
      </w:r>
      <w:r w:rsidR="00EA1BE7" w:rsidRPr="0043042A">
        <w:rPr>
          <w:rFonts w:ascii="Times New Roman" w:hAnsi="Times New Roman" w:cs="Times New Roman"/>
          <w:lang w:val="en-US"/>
        </w:rPr>
        <w:t>CORESETPoolIndex</w:t>
      </w:r>
      <w:r w:rsidR="006E2958" w:rsidRPr="0043042A">
        <w:rPr>
          <w:rFonts w:ascii="Times New Roman" w:hAnsi="Times New Roman" w:cs="Times New Roman"/>
          <w:lang w:val="en-US"/>
        </w:rPr>
        <w:t xml:space="preserve">0 and a new MAC-CE, following a similar design as </w:t>
      </w:r>
      <w:r w:rsidR="00304768" w:rsidRPr="0043042A">
        <w:rPr>
          <w:rFonts w:ascii="Times New Roman" w:hAnsi="Times New Roman" w:cs="Times New Roman"/>
          <w:lang w:val="en-US"/>
        </w:rPr>
        <w:t>the</w:t>
      </w:r>
      <w:r w:rsidR="006E2958" w:rsidRPr="0043042A">
        <w:rPr>
          <w:rFonts w:ascii="Times New Roman" w:hAnsi="Times New Roman" w:cs="Times New Roman"/>
          <w:lang w:val="en-US"/>
        </w:rPr>
        <w:t xml:space="preserve"> legacy, c</w:t>
      </w:r>
      <w:r w:rsidR="00EF0A85" w:rsidRPr="0043042A">
        <w:rPr>
          <w:rFonts w:ascii="Times New Roman" w:hAnsi="Times New Roman" w:cs="Times New Roman"/>
          <w:lang w:val="en-US"/>
        </w:rPr>
        <w:t>ould</w:t>
      </w:r>
      <w:r w:rsidR="006E2958" w:rsidRPr="0043042A">
        <w:rPr>
          <w:rFonts w:ascii="Times New Roman" w:hAnsi="Times New Roman" w:cs="Times New Roman"/>
          <w:lang w:val="en-US"/>
        </w:rPr>
        <w:t xml:space="preserve"> be introduced </w:t>
      </w:r>
      <w:r w:rsidR="00837F59" w:rsidRPr="0043042A">
        <w:rPr>
          <w:rFonts w:ascii="Times New Roman" w:hAnsi="Times New Roman" w:cs="Times New Roman"/>
          <w:lang w:val="en-US"/>
        </w:rPr>
        <w:t xml:space="preserve">and be </w:t>
      </w:r>
      <w:r w:rsidR="00C149A2" w:rsidRPr="0043042A">
        <w:rPr>
          <w:rFonts w:ascii="Times New Roman" w:hAnsi="Times New Roman" w:cs="Times New Roman"/>
          <w:lang w:val="en-US"/>
        </w:rPr>
        <w:t>associated</w:t>
      </w:r>
      <w:r w:rsidR="00837F59" w:rsidRPr="0043042A">
        <w:rPr>
          <w:rFonts w:ascii="Times New Roman" w:hAnsi="Times New Roman" w:cs="Times New Roman"/>
          <w:lang w:val="en-US"/>
        </w:rPr>
        <w:t xml:space="preserve"> with</w:t>
      </w:r>
      <w:r w:rsidR="00C149A2" w:rsidRPr="0043042A">
        <w:rPr>
          <w:rFonts w:ascii="Times New Roman" w:hAnsi="Times New Roman" w:cs="Times New Roman"/>
          <w:lang w:val="en-US"/>
        </w:rPr>
        <w:t xml:space="preserve"> CORESETpoolIndex1.</w:t>
      </w:r>
    </w:p>
    <w:p w14:paraId="562251F6" w14:textId="77777777" w:rsidR="00D8751F" w:rsidRPr="0043042A" w:rsidRDefault="00D8751F" w:rsidP="000A2922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</w:p>
    <w:p w14:paraId="372AC31E" w14:textId="451A7414" w:rsidR="00CA7C0D" w:rsidRPr="0043042A" w:rsidRDefault="00071CF1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  <w:r w:rsidRPr="0043042A">
        <w:rPr>
          <w:rFonts w:ascii="Times New Roman" w:hAnsi="Times New Roman" w:cs="Times New Roman"/>
          <w:b/>
          <w:szCs w:val="20"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szCs w:val="20"/>
          <w:lang w:val="en-US"/>
        </w:rPr>
        <w:t>7</w:t>
      </w:r>
      <w:r w:rsidRPr="0043042A">
        <w:rPr>
          <w:rFonts w:ascii="Times New Roman" w:hAnsi="Times New Roman" w:cs="Times New Roman"/>
          <w:b/>
          <w:szCs w:val="20"/>
          <w:lang w:val="en-US"/>
        </w:rPr>
        <w:t>:</w:t>
      </w:r>
      <w:r w:rsidR="002C621B" w:rsidRPr="0043042A">
        <w:rPr>
          <w:rFonts w:ascii="Times New Roman" w:hAnsi="Times New Roman" w:cs="Times New Roman"/>
          <w:b/>
          <w:szCs w:val="20"/>
          <w:lang w:val="en-US"/>
        </w:rPr>
        <w:t xml:space="preserve"> </w:t>
      </w:r>
      <w:r w:rsidR="00D8751F" w:rsidRPr="0043042A">
        <w:rPr>
          <w:rFonts w:ascii="Times New Roman" w:hAnsi="Times New Roman" w:cs="Times New Roman"/>
          <w:b/>
          <w:szCs w:val="20"/>
          <w:lang w:val="en-US"/>
        </w:rPr>
        <w:t>Discuss the indication</w:t>
      </w:r>
      <w:r w:rsidR="005E4696" w:rsidRPr="0043042A">
        <w:rPr>
          <w:rFonts w:ascii="Times New Roman" w:hAnsi="Times New Roman" w:cs="Times New Roman"/>
          <w:b/>
          <w:szCs w:val="20"/>
          <w:lang w:val="en-US"/>
        </w:rPr>
        <w:t>s</w:t>
      </w:r>
      <w:r w:rsidR="00D8751F" w:rsidRPr="0043042A">
        <w:rPr>
          <w:rFonts w:ascii="Times New Roman" w:hAnsi="Times New Roman" w:cs="Times New Roman"/>
          <w:b/>
          <w:szCs w:val="20"/>
          <w:lang w:val="en-US"/>
        </w:rPr>
        <w:t xml:space="preserve"> of one or two TA values for multi-TRP</w:t>
      </w:r>
      <w:r w:rsidR="006E1EE0" w:rsidRPr="0043042A">
        <w:rPr>
          <w:rFonts w:ascii="Times New Roman" w:hAnsi="Times New Roman" w:cs="Times New Roman"/>
          <w:b/>
          <w:szCs w:val="20"/>
          <w:lang w:val="en-US"/>
        </w:rPr>
        <w:t xml:space="preserve"> scenarios</w:t>
      </w:r>
      <w:r w:rsidR="00D8751F" w:rsidRPr="0043042A">
        <w:rPr>
          <w:rFonts w:ascii="Times New Roman" w:hAnsi="Times New Roman" w:cs="Times New Roman"/>
          <w:b/>
          <w:szCs w:val="20"/>
          <w:lang w:val="en-US"/>
        </w:rPr>
        <w:t>.</w:t>
      </w:r>
    </w:p>
    <w:p w14:paraId="7E0BA864" w14:textId="77777777" w:rsidR="00B740CD" w:rsidRPr="0043042A" w:rsidRDefault="00B740CD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45124D5E" w14:textId="4F392486" w:rsidR="00765E5A" w:rsidRDefault="00765E5A" w:rsidP="00765E5A">
      <w:pPr>
        <w:pStyle w:val="Heading2"/>
        <w:spacing w:after="0"/>
        <w:jc w:val="both"/>
        <w:rPr>
          <w:rFonts w:cs="Arial"/>
          <w:bCs/>
          <w:lang w:val="en-US"/>
        </w:rPr>
      </w:pPr>
      <w:r w:rsidRPr="00214C87">
        <w:rPr>
          <w:rFonts w:cs="Arial"/>
          <w:bCs/>
          <w:lang w:val="en-US"/>
        </w:rPr>
        <w:t xml:space="preserve"> </w:t>
      </w:r>
      <w:r w:rsidRPr="00214C87">
        <w:rPr>
          <w:rFonts w:cs="Arial"/>
          <w:bCs/>
          <w:lang w:val="en-US"/>
        </w:rPr>
        <w:tab/>
      </w:r>
      <w:r w:rsidR="00F13EC4">
        <w:rPr>
          <w:rFonts w:cs="Arial"/>
          <w:bCs/>
          <w:lang w:val="en-US"/>
        </w:rPr>
        <w:t>Feasibility of applying t</w:t>
      </w:r>
      <w:r w:rsidR="001F024C">
        <w:rPr>
          <w:rFonts w:cs="Arial"/>
          <w:bCs/>
          <w:lang w:val="en-US"/>
        </w:rPr>
        <w:t xml:space="preserve">wo TAs </w:t>
      </w:r>
      <w:r w:rsidR="002317E3" w:rsidRPr="000E52AD">
        <w:rPr>
          <w:rFonts w:cs="Arial"/>
          <w:bCs/>
          <w:lang w:val="en-US"/>
        </w:rPr>
        <w:t>for multi-TRP</w:t>
      </w:r>
    </w:p>
    <w:p w14:paraId="6A2EEC6F" w14:textId="77777777" w:rsidR="00765E5A" w:rsidRPr="0043042A" w:rsidRDefault="00765E5A" w:rsidP="00765E5A">
      <w:pPr>
        <w:overflowPunct w:val="0"/>
        <w:spacing w:after="0"/>
        <w:jc w:val="both"/>
        <w:rPr>
          <w:rFonts w:cs="Times New Roman"/>
          <w:b/>
          <w:szCs w:val="20"/>
          <w:lang w:val="en-US"/>
        </w:rPr>
      </w:pPr>
    </w:p>
    <w:p w14:paraId="151EABDF" w14:textId="066F655C" w:rsidR="00174BB5" w:rsidRPr="0043042A" w:rsidRDefault="00D60E6F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  <w:r w:rsidRPr="0043042A">
        <w:rPr>
          <w:rFonts w:ascii="Times New Roman" w:hAnsi="Times New Roman" w:cs="Times New Roman"/>
          <w:bCs/>
          <w:szCs w:val="20"/>
          <w:lang w:val="en-US"/>
        </w:rPr>
        <w:t xml:space="preserve">Although the support of two TAs for multi-TRP scenarios </w:t>
      </w:r>
      <w:r w:rsidR="004A4159" w:rsidRPr="0043042A">
        <w:rPr>
          <w:rFonts w:ascii="Times New Roman" w:hAnsi="Times New Roman" w:cs="Times New Roman"/>
          <w:bCs/>
          <w:szCs w:val="20"/>
          <w:lang w:val="en-US"/>
        </w:rPr>
        <w:t>is</w:t>
      </w:r>
      <w:r w:rsidR="00635607" w:rsidRPr="0043042A">
        <w:rPr>
          <w:rFonts w:ascii="Times New Roman" w:hAnsi="Times New Roman" w:cs="Times New Roman"/>
          <w:bCs/>
          <w:szCs w:val="20"/>
          <w:lang w:val="en-US"/>
        </w:rPr>
        <w:t xml:space="preserve"> needed</w:t>
      </w:r>
      <w:r w:rsidR="00BB1317" w:rsidRPr="0043042A">
        <w:rPr>
          <w:rFonts w:ascii="Times New Roman" w:hAnsi="Times New Roman" w:cs="Times New Roman"/>
          <w:bCs/>
          <w:szCs w:val="20"/>
          <w:lang w:val="en-US"/>
        </w:rPr>
        <w:t xml:space="preserve"> (as argued above)</w:t>
      </w:r>
      <w:r w:rsidR="00635607" w:rsidRPr="0043042A">
        <w:rPr>
          <w:rFonts w:ascii="Times New Roman" w:hAnsi="Times New Roman" w:cs="Times New Roman"/>
          <w:bCs/>
          <w:szCs w:val="20"/>
          <w:lang w:val="en-US"/>
        </w:rPr>
        <w:t>, it’s important to discuss the feasibility of</w:t>
      </w:r>
      <w:r w:rsidR="00BE55EF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635607" w:rsidRPr="0043042A">
        <w:rPr>
          <w:rFonts w:ascii="Times New Roman" w:hAnsi="Times New Roman" w:cs="Times New Roman"/>
          <w:bCs/>
          <w:szCs w:val="20"/>
          <w:lang w:val="en-US"/>
        </w:rPr>
        <w:t>applying</w:t>
      </w:r>
      <w:r w:rsidR="00AE2628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AA10C8" w:rsidRPr="0043042A">
        <w:rPr>
          <w:rFonts w:ascii="Times New Roman" w:hAnsi="Times New Roman" w:cs="Times New Roman"/>
          <w:bCs/>
          <w:szCs w:val="20"/>
          <w:lang w:val="en-US"/>
        </w:rPr>
        <w:t xml:space="preserve">two TAs </w:t>
      </w:r>
      <w:r w:rsidR="00D06C26" w:rsidRPr="0043042A">
        <w:rPr>
          <w:rFonts w:ascii="Times New Roman" w:hAnsi="Times New Roman" w:cs="Times New Roman"/>
          <w:bCs/>
          <w:szCs w:val="20"/>
          <w:lang w:val="en-US"/>
        </w:rPr>
        <w:t xml:space="preserve">(and maintaining two TA loops) </w:t>
      </w:r>
      <w:r w:rsidR="00AA10C8" w:rsidRPr="0043042A">
        <w:rPr>
          <w:rFonts w:ascii="Times New Roman" w:hAnsi="Times New Roman" w:cs="Times New Roman"/>
          <w:bCs/>
          <w:szCs w:val="20"/>
          <w:lang w:val="en-US"/>
        </w:rPr>
        <w:t xml:space="preserve">from </w:t>
      </w:r>
      <w:r w:rsidR="0044725A" w:rsidRPr="0043042A">
        <w:rPr>
          <w:rFonts w:ascii="Times New Roman" w:hAnsi="Times New Roman" w:cs="Times New Roman"/>
          <w:bCs/>
          <w:szCs w:val="20"/>
          <w:lang w:val="en-US"/>
        </w:rPr>
        <w:t xml:space="preserve">a </w:t>
      </w:r>
      <w:r w:rsidR="00AA10C8" w:rsidRPr="0043042A">
        <w:rPr>
          <w:rFonts w:ascii="Times New Roman" w:hAnsi="Times New Roman" w:cs="Times New Roman"/>
          <w:bCs/>
          <w:szCs w:val="20"/>
          <w:lang w:val="en-US"/>
        </w:rPr>
        <w:t>UE implementation perspective</w:t>
      </w:r>
      <w:r w:rsidR="002B5BA1" w:rsidRPr="0043042A">
        <w:rPr>
          <w:rFonts w:ascii="Times New Roman" w:hAnsi="Times New Roman" w:cs="Times New Roman"/>
          <w:bCs/>
          <w:szCs w:val="20"/>
          <w:lang w:val="en-US"/>
        </w:rPr>
        <w:t xml:space="preserve"> in some cases</w:t>
      </w:r>
      <w:r w:rsidR="00AA10C8" w:rsidRPr="0043042A">
        <w:rPr>
          <w:rFonts w:ascii="Times New Roman" w:hAnsi="Times New Roman" w:cs="Times New Roman"/>
          <w:bCs/>
          <w:szCs w:val="20"/>
          <w:lang w:val="en-US"/>
        </w:rPr>
        <w:t>.</w:t>
      </w:r>
    </w:p>
    <w:p w14:paraId="22EF6757" w14:textId="77777777" w:rsidR="00174BB5" w:rsidRPr="0043042A" w:rsidRDefault="00174BB5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</w:p>
    <w:p w14:paraId="07314615" w14:textId="70ED0A71" w:rsidR="00052F2C" w:rsidRPr="0043042A" w:rsidRDefault="008E1229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  <w:r w:rsidRPr="0043042A">
        <w:rPr>
          <w:rFonts w:ascii="Times New Roman" w:hAnsi="Times New Roman" w:cs="Times New Roman"/>
          <w:bCs/>
          <w:szCs w:val="20"/>
          <w:lang w:val="en-US"/>
        </w:rPr>
        <w:t>Specifically,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 f</w:t>
      </w:r>
      <w:r w:rsidR="008D3565" w:rsidRPr="0043042A">
        <w:rPr>
          <w:rFonts w:ascii="Times New Roman" w:hAnsi="Times New Roman" w:cs="Times New Roman"/>
          <w:bCs/>
          <w:szCs w:val="20"/>
          <w:lang w:val="en-US"/>
        </w:rPr>
        <w:t xml:space="preserve">rom </w:t>
      </w:r>
      <w:r w:rsidR="00685B3D" w:rsidRPr="0043042A">
        <w:rPr>
          <w:rFonts w:ascii="Times New Roman" w:hAnsi="Times New Roman" w:cs="Times New Roman"/>
          <w:bCs/>
          <w:szCs w:val="20"/>
          <w:lang w:val="en-US"/>
        </w:rPr>
        <w:t>a</w:t>
      </w:r>
      <w:r w:rsidR="008D3565" w:rsidRPr="0043042A">
        <w:rPr>
          <w:rFonts w:ascii="Times New Roman" w:hAnsi="Times New Roman" w:cs="Times New Roman"/>
          <w:bCs/>
          <w:szCs w:val="20"/>
          <w:lang w:val="en-US"/>
        </w:rPr>
        <w:t xml:space="preserve"> UE implementation perspective, it may be easier to consider a scenario </w:t>
      </w:r>
      <w:r w:rsidR="000E7112" w:rsidRPr="0043042A">
        <w:rPr>
          <w:rFonts w:ascii="Times New Roman" w:hAnsi="Times New Roman" w:cs="Times New Roman"/>
          <w:bCs/>
          <w:szCs w:val="20"/>
          <w:lang w:val="en-US"/>
        </w:rPr>
        <w:t xml:space="preserve">where the UE </w:t>
      </w:r>
      <w:r w:rsidR="003314B2" w:rsidRPr="0043042A">
        <w:rPr>
          <w:rFonts w:ascii="Times New Roman" w:hAnsi="Times New Roman" w:cs="Times New Roman"/>
          <w:bCs/>
          <w:szCs w:val="20"/>
          <w:lang w:val="en-US"/>
        </w:rPr>
        <w:t xml:space="preserve">is </w:t>
      </w:r>
      <w:r w:rsidR="000E7112" w:rsidRPr="0043042A">
        <w:rPr>
          <w:rFonts w:ascii="Times New Roman" w:hAnsi="Times New Roman" w:cs="Times New Roman"/>
          <w:bCs/>
          <w:szCs w:val="20"/>
          <w:lang w:val="en-US"/>
        </w:rPr>
        <w:t>us</w:t>
      </w:r>
      <w:r w:rsidR="003314B2" w:rsidRPr="0043042A">
        <w:rPr>
          <w:rFonts w:ascii="Times New Roman" w:hAnsi="Times New Roman" w:cs="Times New Roman"/>
          <w:bCs/>
          <w:szCs w:val="20"/>
          <w:lang w:val="en-US"/>
        </w:rPr>
        <w:t>ing</w:t>
      </w:r>
      <w:r w:rsidR="000E7112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8D3565" w:rsidRPr="0043042A">
        <w:rPr>
          <w:rFonts w:ascii="Times New Roman" w:hAnsi="Times New Roman" w:cs="Times New Roman"/>
          <w:bCs/>
          <w:szCs w:val="20"/>
          <w:lang w:val="en-US"/>
        </w:rPr>
        <w:t>two TAs and applying them only for TDMed UL transmissions at the UE. In such a scenario, the UE may switch from one UL transmission timing assumption to another UL transmission timing assumption with a certain delay (delay may be at least associated with switching of timing modes) or without any delay</w:t>
      </w:r>
      <w:r w:rsidR="00243CA9" w:rsidRPr="0043042A">
        <w:rPr>
          <w:rFonts w:ascii="Times New Roman" w:hAnsi="Times New Roman" w:cs="Times New Roman"/>
          <w:bCs/>
          <w:szCs w:val="20"/>
          <w:lang w:val="en-US"/>
        </w:rPr>
        <w:t>.</w:t>
      </w:r>
      <w:r w:rsidR="003314B2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>For example, in</w:t>
      </w:r>
      <w:r w:rsidR="002C521D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0A38BA" w:rsidRPr="0043042A">
        <w:rPr>
          <w:rFonts w:ascii="Times New Roman" w:hAnsi="Times New Roman" w:cs="Times New Roman"/>
          <w:bCs/>
          <w:szCs w:val="20"/>
          <w:lang w:val="en-US"/>
        </w:rPr>
        <w:t>legacy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 m</w:t>
      </w:r>
      <w:r w:rsidR="00BC0182" w:rsidRPr="0043042A">
        <w:rPr>
          <w:rFonts w:ascii="Times New Roman" w:hAnsi="Times New Roman" w:cs="Times New Roman"/>
          <w:bCs/>
          <w:szCs w:val="20"/>
          <w:lang w:val="en-US"/>
        </w:rPr>
        <w:t>ulti-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>TRP UL enhancements, the transmission modes defined follow TDM operation</w:t>
      </w:r>
      <w:r w:rsidR="003D408A" w:rsidRPr="0043042A">
        <w:rPr>
          <w:rFonts w:ascii="Times New Roman" w:hAnsi="Times New Roman" w:cs="Times New Roman"/>
          <w:bCs/>
          <w:szCs w:val="20"/>
          <w:lang w:val="en-US"/>
        </w:rPr>
        <w:t>,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 and only one TA is assumed for all TDMed UL transmissions</w:t>
      </w:r>
      <w:r w:rsidR="00BD51BB" w:rsidRPr="0043042A">
        <w:rPr>
          <w:rFonts w:ascii="Times New Roman" w:hAnsi="Times New Roman" w:cs="Times New Roman"/>
          <w:bCs/>
          <w:szCs w:val="20"/>
          <w:lang w:val="en-US"/>
        </w:rPr>
        <w:t>.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BD51BB" w:rsidRPr="0043042A">
        <w:rPr>
          <w:rFonts w:ascii="Times New Roman" w:hAnsi="Times New Roman" w:cs="Times New Roman"/>
          <w:bCs/>
          <w:szCs w:val="20"/>
          <w:lang w:val="en-US"/>
        </w:rPr>
        <w:t>E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xtending such operations with two different UL timing seems </w:t>
      </w:r>
      <w:r w:rsidR="003D408A" w:rsidRPr="0043042A">
        <w:rPr>
          <w:rFonts w:ascii="Times New Roman" w:hAnsi="Times New Roman" w:cs="Times New Roman"/>
          <w:bCs/>
          <w:szCs w:val="20"/>
          <w:lang w:val="en-US"/>
        </w:rPr>
        <w:t xml:space="preserve">a 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more reasonable assumption </w:t>
      </w:r>
      <w:r w:rsidR="004842F1" w:rsidRPr="0043042A">
        <w:rPr>
          <w:rFonts w:ascii="Times New Roman" w:hAnsi="Times New Roman" w:cs="Times New Roman"/>
          <w:bCs/>
          <w:szCs w:val="20"/>
          <w:lang w:val="en-US"/>
        </w:rPr>
        <w:t xml:space="preserve">from </w:t>
      </w:r>
      <w:r w:rsidR="003D408A" w:rsidRPr="0043042A">
        <w:rPr>
          <w:rFonts w:ascii="Times New Roman" w:hAnsi="Times New Roman" w:cs="Times New Roman"/>
          <w:bCs/>
          <w:szCs w:val="20"/>
          <w:lang w:val="en-US"/>
        </w:rPr>
        <w:t xml:space="preserve">the 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>UE implementation</w:t>
      </w:r>
      <w:r w:rsidR="009602F8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BF1907" w:rsidRPr="0043042A">
        <w:rPr>
          <w:rFonts w:ascii="Times New Roman" w:hAnsi="Times New Roman" w:cs="Times New Roman"/>
          <w:bCs/>
          <w:szCs w:val="20"/>
          <w:lang w:val="en-US"/>
        </w:rPr>
        <w:t>perspective</w:t>
      </w:r>
      <w:r w:rsidR="00386AB4" w:rsidRPr="0043042A">
        <w:rPr>
          <w:rFonts w:ascii="Times New Roman" w:hAnsi="Times New Roman" w:cs="Times New Roman"/>
          <w:bCs/>
          <w:szCs w:val="20"/>
          <w:lang w:val="en-US"/>
        </w:rPr>
        <w:t xml:space="preserve">. </w:t>
      </w:r>
    </w:p>
    <w:p w14:paraId="0852E069" w14:textId="77777777" w:rsidR="00052F2C" w:rsidRPr="0043042A" w:rsidRDefault="00052F2C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</w:p>
    <w:p w14:paraId="46BDAFE1" w14:textId="6E45BB02" w:rsidR="00386AB4" w:rsidRPr="0043042A" w:rsidRDefault="00386AB4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  <w:r w:rsidRPr="0043042A">
        <w:rPr>
          <w:rFonts w:ascii="Times New Roman" w:hAnsi="Times New Roman" w:cs="Times New Roman"/>
          <w:bCs/>
          <w:szCs w:val="20"/>
          <w:lang w:val="en-US"/>
        </w:rPr>
        <w:t xml:space="preserve">However, as the same UE may also support simultaneous UL transmissions in Rel-18, it should be clarified </w:t>
      </w:r>
      <w:r w:rsidR="00622648" w:rsidRPr="0043042A">
        <w:rPr>
          <w:rFonts w:ascii="Times New Roman" w:hAnsi="Times New Roman" w:cs="Times New Roman"/>
          <w:bCs/>
          <w:szCs w:val="20"/>
          <w:lang w:val="en-US"/>
        </w:rPr>
        <w:t xml:space="preserve">whether applying two TAs </w:t>
      </w:r>
      <w:r w:rsidR="00F66ADF" w:rsidRPr="0043042A">
        <w:rPr>
          <w:rFonts w:ascii="Times New Roman" w:hAnsi="Times New Roman" w:cs="Times New Roman"/>
          <w:bCs/>
          <w:szCs w:val="20"/>
          <w:lang w:val="en-US"/>
        </w:rPr>
        <w:t>would be feasible from</w:t>
      </w:r>
      <w:r w:rsidR="003D408A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F66ADF" w:rsidRPr="0043042A">
        <w:rPr>
          <w:rFonts w:ascii="Times New Roman" w:hAnsi="Times New Roman" w:cs="Times New Roman"/>
          <w:bCs/>
          <w:szCs w:val="20"/>
          <w:lang w:val="en-US"/>
        </w:rPr>
        <w:t>UE implementation perspective and</w:t>
      </w:r>
      <w:r w:rsidR="00BD5DF9" w:rsidRPr="0043042A">
        <w:rPr>
          <w:rFonts w:ascii="Times New Roman" w:hAnsi="Times New Roman" w:cs="Times New Roman"/>
          <w:bCs/>
          <w:szCs w:val="20"/>
          <w:lang w:val="en-US"/>
        </w:rPr>
        <w:t>, if needed,</w:t>
      </w:r>
      <w:r w:rsidR="00F66ADF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Pr="0043042A">
        <w:rPr>
          <w:rFonts w:ascii="Times New Roman" w:hAnsi="Times New Roman" w:cs="Times New Roman"/>
          <w:bCs/>
          <w:szCs w:val="20"/>
          <w:lang w:val="en-US"/>
        </w:rPr>
        <w:t xml:space="preserve">how the </w:t>
      </w:r>
      <w:r w:rsidRPr="0043042A">
        <w:rPr>
          <w:rFonts w:ascii="Times New Roman" w:hAnsi="Times New Roman" w:cs="Times New Roman"/>
          <w:bCs/>
          <w:szCs w:val="20"/>
          <w:lang w:val="en-US"/>
        </w:rPr>
        <w:lastRenderedPageBreak/>
        <w:t xml:space="preserve">different TA loops can be used to derive proper UL timing for the simultaneous UL transmission. </w:t>
      </w:r>
      <w:r w:rsidR="00172E36" w:rsidRPr="0043042A">
        <w:rPr>
          <w:rFonts w:ascii="Times New Roman" w:hAnsi="Times New Roman" w:cs="Times New Roman"/>
          <w:bCs/>
          <w:szCs w:val="20"/>
          <w:lang w:val="en-US"/>
        </w:rPr>
        <w:t>A</w:t>
      </w:r>
      <w:r w:rsidR="001622E0" w:rsidRPr="0043042A">
        <w:rPr>
          <w:rFonts w:ascii="Times New Roman" w:hAnsi="Times New Roman" w:cs="Times New Roman"/>
          <w:bCs/>
          <w:szCs w:val="20"/>
          <w:lang w:val="en-US"/>
        </w:rPr>
        <w:t>lthough</w:t>
      </w:r>
      <w:r w:rsidR="00274899" w:rsidRPr="0043042A">
        <w:rPr>
          <w:rFonts w:ascii="Times New Roman" w:hAnsi="Times New Roman" w:cs="Times New Roman"/>
          <w:bCs/>
          <w:szCs w:val="20"/>
          <w:lang w:val="en-US"/>
        </w:rPr>
        <w:t xml:space="preserve"> here</w:t>
      </w:r>
      <w:r w:rsidR="001622E0" w:rsidRPr="0043042A">
        <w:rPr>
          <w:rFonts w:ascii="Times New Roman" w:hAnsi="Times New Roman" w:cs="Times New Roman"/>
          <w:bCs/>
          <w:szCs w:val="20"/>
          <w:lang w:val="en-US"/>
        </w:rPr>
        <w:t xml:space="preserve"> we mention </w:t>
      </w:r>
      <w:r w:rsidR="00254E14" w:rsidRPr="0043042A">
        <w:rPr>
          <w:rFonts w:ascii="Times New Roman" w:hAnsi="Times New Roman" w:cs="Times New Roman"/>
          <w:bCs/>
          <w:szCs w:val="20"/>
          <w:lang w:val="en-US"/>
        </w:rPr>
        <w:t xml:space="preserve">about </w:t>
      </w:r>
      <w:r w:rsidR="001622E0" w:rsidRPr="0043042A">
        <w:rPr>
          <w:rFonts w:ascii="Times New Roman" w:hAnsi="Times New Roman" w:cs="Times New Roman"/>
          <w:bCs/>
          <w:szCs w:val="20"/>
          <w:lang w:val="en-US"/>
        </w:rPr>
        <w:t>simultaneous UL transmission</w:t>
      </w:r>
      <w:r w:rsidR="00274899" w:rsidRPr="0043042A">
        <w:rPr>
          <w:rFonts w:ascii="Times New Roman" w:hAnsi="Times New Roman" w:cs="Times New Roman"/>
          <w:bCs/>
          <w:szCs w:val="20"/>
          <w:lang w:val="en-US"/>
        </w:rPr>
        <w:t>s</w:t>
      </w:r>
      <w:r w:rsidR="001622E0" w:rsidRPr="0043042A">
        <w:rPr>
          <w:rFonts w:ascii="Times New Roman" w:hAnsi="Times New Roman" w:cs="Times New Roman"/>
          <w:bCs/>
          <w:szCs w:val="20"/>
          <w:lang w:val="en-US"/>
        </w:rPr>
        <w:t>, similar observation</w:t>
      </w:r>
      <w:r w:rsidR="003C647C" w:rsidRPr="0043042A">
        <w:rPr>
          <w:rFonts w:ascii="Times New Roman" w:hAnsi="Times New Roman" w:cs="Times New Roman"/>
          <w:bCs/>
          <w:szCs w:val="20"/>
          <w:lang w:val="en-US"/>
        </w:rPr>
        <w:t>s</w:t>
      </w:r>
      <w:r w:rsidR="001622E0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9D0303" w:rsidRPr="0043042A">
        <w:rPr>
          <w:rFonts w:ascii="Times New Roman" w:hAnsi="Times New Roman" w:cs="Times New Roman"/>
          <w:bCs/>
          <w:szCs w:val="20"/>
          <w:lang w:val="en-US"/>
        </w:rPr>
        <w:t xml:space="preserve">can be made </w:t>
      </w:r>
      <w:r w:rsidR="005B2A46" w:rsidRPr="0043042A">
        <w:rPr>
          <w:rFonts w:ascii="Times New Roman" w:hAnsi="Times New Roman" w:cs="Times New Roman"/>
          <w:bCs/>
          <w:szCs w:val="20"/>
          <w:lang w:val="en-US"/>
        </w:rPr>
        <w:t xml:space="preserve">on the feasibility of applying two TAs </w:t>
      </w:r>
      <w:r w:rsidR="003C647C" w:rsidRPr="0043042A">
        <w:rPr>
          <w:rFonts w:ascii="Times New Roman" w:hAnsi="Times New Roman" w:cs="Times New Roman"/>
          <w:bCs/>
          <w:szCs w:val="20"/>
          <w:lang w:val="en-US"/>
        </w:rPr>
        <w:t xml:space="preserve">for TDM UL transmissions </w:t>
      </w:r>
      <w:r w:rsidR="00FF4FA8" w:rsidRPr="0043042A">
        <w:rPr>
          <w:rFonts w:ascii="Times New Roman" w:hAnsi="Times New Roman" w:cs="Times New Roman"/>
          <w:bCs/>
          <w:szCs w:val="20"/>
          <w:lang w:val="en-US"/>
        </w:rPr>
        <w:t xml:space="preserve">towards different TRPs </w:t>
      </w:r>
      <w:r w:rsidR="00006AD5" w:rsidRPr="0043042A">
        <w:rPr>
          <w:rFonts w:ascii="Times New Roman" w:hAnsi="Times New Roman" w:cs="Times New Roman"/>
          <w:bCs/>
          <w:szCs w:val="20"/>
          <w:lang w:val="en-US"/>
        </w:rPr>
        <w:t xml:space="preserve">when </w:t>
      </w:r>
      <w:r w:rsidR="003C647C" w:rsidRPr="0043042A">
        <w:rPr>
          <w:rFonts w:ascii="Times New Roman" w:hAnsi="Times New Roman" w:cs="Times New Roman"/>
          <w:bCs/>
          <w:szCs w:val="20"/>
          <w:lang w:val="en-US"/>
        </w:rPr>
        <w:t>the</w:t>
      </w:r>
      <w:r w:rsidR="008B2536" w:rsidRPr="0043042A">
        <w:rPr>
          <w:rFonts w:ascii="Times New Roman" w:hAnsi="Times New Roman" w:cs="Times New Roman"/>
          <w:bCs/>
          <w:szCs w:val="20"/>
          <w:lang w:val="en-US"/>
        </w:rPr>
        <w:t xml:space="preserve"> </w:t>
      </w:r>
      <w:r w:rsidR="00FF4FA8" w:rsidRPr="0043042A">
        <w:rPr>
          <w:rFonts w:ascii="Times New Roman" w:hAnsi="Times New Roman" w:cs="Times New Roman"/>
          <w:bCs/>
          <w:szCs w:val="20"/>
          <w:lang w:val="en-US"/>
        </w:rPr>
        <w:t>switching period between these UL transmissions is too tight</w:t>
      </w:r>
      <w:r w:rsidR="003B24A7" w:rsidRPr="0043042A">
        <w:rPr>
          <w:rFonts w:ascii="Times New Roman" w:hAnsi="Times New Roman" w:cs="Times New Roman"/>
          <w:bCs/>
          <w:szCs w:val="20"/>
          <w:lang w:val="en-US"/>
        </w:rPr>
        <w:t xml:space="preserve"> or </w:t>
      </w:r>
      <w:r w:rsidR="000C554D" w:rsidRPr="0043042A">
        <w:rPr>
          <w:rFonts w:ascii="Times New Roman" w:hAnsi="Times New Roman" w:cs="Times New Roman"/>
          <w:bCs/>
          <w:szCs w:val="20"/>
          <w:lang w:val="en-US"/>
        </w:rPr>
        <w:t xml:space="preserve">when </w:t>
      </w:r>
      <w:r w:rsidR="003B24A7" w:rsidRPr="0043042A">
        <w:rPr>
          <w:rFonts w:ascii="Times New Roman" w:hAnsi="Times New Roman" w:cs="Times New Roman"/>
          <w:bCs/>
          <w:szCs w:val="20"/>
          <w:lang w:val="en-US"/>
        </w:rPr>
        <w:t xml:space="preserve">the TA </w:t>
      </w:r>
      <w:r w:rsidR="00E9006D" w:rsidRPr="0043042A">
        <w:rPr>
          <w:rFonts w:ascii="Times New Roman" w:hAnsi="Times New Roman" w:cs="Times New Roman"/>
          <w:bCs/>
          <w:szCs w:val="20"/>
          <w:lang w:val="en-US"/>
        </w:rPr>
        <w:t>adjustment would exceed the autonomous adjustment rate</w:t>
      </w:r>
      <w:r w:rsidR="00FF4FA8" w:rsidRPr="0043042A">
        <w:rPr>
          <w:rFonts w:ascii="Times New Roman" w:hAnsi="Times New Roman" w:cs="Times New Roman"/>
          <w:bCs/>
          <w:szCs w:val="20"/>
          <w:lang w:val="en-US"/>
        </w:rPr>
        <w:t xml:space="preserve">. </w:t>
      </w:r>
    </w:p>
    <w:p w14:paraId="0A0B7B12" w14:textId="77777777" w:rsidR="00386AB4" w:rsidRPr="0043042A" w:rsidRDefault="00386AB4" w:rsidP="001304CF">
      <w:pPr>
        <w:overflowPunct w:val="0"/>
        <w:spacing w:after="0"/>
        <w:jc w:val="both"/>
        <w:rPr>
          <w:rFonts w:ascii="Times New Roman" w:hAnsi="Times New Roman" w:cs="Times New Roman"/>
          <w:bCs/>
          <w:szCs w:val="20"/>
          <w:lang w:val="en-US"/>
        </w:rPr>
      </w:pPr>
    </w:p>
    <w:p w14:paraId="3A30FC47" w14:textId="1FCCA9D6" w:rsidR="00E96339" w:rsidRPr="0043042A" w:rsidRDefault="00F45621" w:rsidP="000A2922">
      <w:pPr>
        <w:overflowPunct w:val="0"/>
        <w:spacing w:after="0"/>
        <w:jc w:val="both"/>
        <w:rPr>
          <w:rFonts w:ascii="Times New Roman" w:hAnsi="Times New Roman" w:cs="Times New Roman"/>
          <w:b/>
          <w:bCs/>
          <w:lang w:val="en-US"/>
        </w:rPr>
      </w:pPr>
      <w:r w:rsidRPr="0043042A">
        <w:rPr>
          <w:rFonts w:ascii="Times New Roman" w:hAnsi="Times New Roman" w:cs="Times New Roman"/>
          <w:b/>
          <w:bCs/>
          <w:lang w:val="en-US"/>
        </w:rPr>
        <w:t xml:space="preserve">Proposal </w:t>
      </w:r>
      <w:r w:rsidR="00B82D2D" w:rsidRPr="0043042A">
        <w:rPr>
          <w:rFonts w:ascii="Times New Roman" w:hAnsi="Times New Roman" w:cs="Times New Roman"/>
          <w:b/>
          <w:bCs/>
          <w:lang w:val="en-US"/>
        </w:rPr>
        <w:t>8</w:t>
      </w:r>
      <w:r w:rsidRPr="0043042A">
        <w:rPr>
          <w:rFonts w:ascii="Times New Roman" w:hAnsi="Times New Roman" w:cs="Times New Roman"/>
          <w:b/>
          <w:bCs/>
          <w:lang w:val="en-US"/>
        </w:rPr>
        <w:t>: Discuss</w:t>
      </w:r>
      <w:r w:rsidR="005E1B7E" w:rsidRPr="0043042A">
        <w:rPr>
          <w:rFonts w:ascii="Times New Roman" w:hAnsi="Times New Roman" w:cs="Times New Roman"/>
          <w:b/>
          <w:bCs/>
          <w:lang w:val="en-US"/>
        </w:rPr>
        <w:t xml:space="preserve"> the feasibility of applying two TAs for different multi-TRP UL operations (e.g., simultaneous UL transmissions, TD</w:t>
      </w:r>
      <w:r w:rsidR="008B269A" w:rsidRPr="0043042A">
        <w:rPr>
          <w:rFonts w:ascii="Times New Roman" w:hAnsi="Times New Roman" w:cs="Times New Roman"/>
          <w:b/>
          <w:bCs/>
          <w:lang w:val="en-US"/>
        </w:rPr>
        <w:t>M</w:t>
      </w:r>
      <w:r w:rsidR="005E1B7E" w:rsidRPr="0043042A">
        <w:rPr>
          <w:rFonts w:ascii="Times New Roman" w:hAnsi="Times New Roman" w:cs="Times New Roman"/>
          <w:b/>
          <w:bCs/>
          <w:lang w:val="en-US"/>
        </w:rPr>
        <w:t xml:space="preserve"> UL transmissions</w:t>
      </w:r>
      <w:r w:rsidR="00F41298" w:rsidRPr="0043042A">
        <w:rPr>
          <w:lang w:val="en-US"/>
        </w:rPr>
        <w:t xml:space="preserve"> </w:t>
      </w:r>
      <w:r w:rsidR="00F41298" w:rsidRPr="0043042A">
        <w:rPr>
          <w:rFonts w:ascii="Times New Roman" w:hAnsi="Times New Roman" w:cs="Times New Roman"/>
          <w:b/>
          <w:bCs/>
          <w:lang w:val="en-US"/>
        </w:rPr>
        <w:t>when the switching period between UL transmissions is too tight, etc.</w:t>
      </w:r>
      <w:r w:rsidR="005E1B7E" w:rsidRPr="0043042A">
        <w:rPr>
          <w:rFonts w:ascii="Times New Roman" w:hAnsi="Times New Roman" w:cs="Times New Roman"/>
          <w:b/>
          <w:bCs/>
          <w:lang w:val="en-US"/>
        </w:rPr>
        <w:t xml:space="preserve">) from </w:t>
      </w:r>
      <w:r w:rsidR="00CB748B" w:rsidRPr="0043042A">
        <w:rPr>
          <w:rFonts w:ascii="Times New Roman" w:hAnsi="Times New Roman" w:cs="Times New Roman"/>
          <w:b/>
          <w:bCs/>
          <w:lang w:val="en-US"/>
        </w:rPr>
        <w:t>the</w:t>
      </w:r>
      <w:r w:rsidR="005E1B7E" w:rsidRPr="0043042A">
        <w:rPr>
          <w:rFonts w:ascii="Times New Roman" w:hAnsi="Times New Roman" w:cs="Times New Roman"/>
          <w:b/>
          <w:bCs/>
          <w:lang w:val="en-US"/>
        </w:rPr>
        <w:t xml:space="preserve"> UE implementation</w:t>
      </w:r>
      <w:r w:rsidRPr="0043042A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5E1B7E" w:rsidRPr="0043042A">
        <w:rPr>
          <w:rFonts w:ascii="Times New Roman" w:hAnsi="Times New Roman" w:cs="Times New Roman"/>
          <w:b/>
          <w:bCs/>
          <w:lang w:val="en-US"/>
        </w:rPr>
        <w:t>perspective.</w:t>
      </w:r>
    </w:p>
    <w:p w14:paraId="379C793A" w14:textId="77777777" w:rsidR="00F45621" w:rsidRPr="0043042A" w:rsidRDefault="00F45621" w:rsidP="000A2922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bookmarkEnd w:id="6"/>
    <w:bookmarkEnd w:id="7"/>
    <w:p w14:paraId="16A04585" w14:textId="5F07616F" w:rsidR="004B1441" w:rsidRPr="00214C87" w:rsidRDefault="00514A69" w:rsidP="00C67AD1">
      <w:pPr>
        <w:pStyle w:val="Heading1"/>
        <w:ind w:left="567" w:hanging="567"/>
        <w:rPr>
          <w:lang w:val="en-US"/>
        </w:rPr>
      </w:pPr>
      <w:r>
        <w:rPr>
          <w:lang w:val="en-US"/>
        </w:rPr>
        <w:t xml:space="preserve">  </w:t>
      </w:r>
      <w:r w:rsidR="004B1441" w:rsidRPr="00214C87">
        <w:rPr>
          <w:lang w:val="en-US"/>
        </w:rPr>
        <w:t>Conclusion</w:t>
      </w:r>
    </w:p>
    <w:p w14:paraId="3508A783" w14:textId="34EE7003" w:rsidR="00117923" w:rsidRPr="0043042A" w:rsidRDefault="009231BD" w:rsidP="005C2F92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  <w:bookmarkStart w:id="8" w:name="OLE_LINK43"/>
      <w:bookmarkStart w:id="9" w:name="OLE_LINK44"/>
      <w:bookmarkStart w:id="10" w:name="OLE_LINK34"/>
      <w:bookmarkStart w:id="11" w:name="OLE_LINK35"/>
      <w:r w:rsidRPr="0043042A">
        <w:rPr>
          <w:rFonts w:ascii="Times New Roman" w:hAnsi="Times New Roman" w:cs="Times New Roman"/>
          <w:lang w:val="en-US"/>
        </w:rPr>
        <w:t>In this contribution,</w:t>
      </w:r>
      <w:r w:rsidR="001F56CB" w:rsidRPr="0043042A">
        <w:rPr>
          <w:rFonts w:ascii="Times New Roman" w:hAnsi="Times New Roman" w:cs="Times New Roman"/>
          <w:lang w:val="en-US"/>
        </w:rPr>
        <w:t xml:space="preserve"> </w:t>
      </w:r>
      <w:r w:rsidR="00996639" w:rsidRPr="0043042A">
        <w:rPr>
          <w:rFonts w:ascii="Times New Roman" w:hAnsi="Times New Roman" w:cs="Times New Roman"/>
          <w:lang w:val="en-US"/>
        </w:rPr>
        <w:t>we discuss the use of two TAs considering UL multi-DCI for multi-TRP operation</w:t>
      </w:r>
      <w:r w:rsidR="001F56CB" w:rsidRPr="0043042A">
        <w:rPr>
          <w:rFonts w:ascii="Times New Roman" w:hAnsi="Times New Roman" w:cs="Times New Roman"/>
          <w:lang w:val="en-US"/>
        </w:rPr>
        <w:t xml:space="preserve">. The following </w:t>
      </w:r>
      <w:r w:rsidR="00D24336" w:rsidRPr="0043042A">
        <w:rPr>
          <w:rFonts w:ascii="Times New Roman" w:hAnsi="Times New Roman" w:cs="Times New Roman"/>
          <w:lang w:val="en-US"/>
        </w:rPr>
        <w:t xml:space="preserve">observations and </w:t>
      </w:r>
      <w:r w:rsidR="001F56CB" w:rsidRPr="0043042A">
        <w:rPr>
          <w:rFonts w:ascii="Times New Roman" w:hAnsi="Times New Roman" w:cs="Times New Roman"/>
          <w:lang w:val="en-US"/>
        </w:rPr>
        <w:t>proposals are made</w:t>
      </w:r>
      <w:bookmarkEnd w:id="8"/>
      <w:bookmarkEnd w:id="9"/>
      <w:bookmarkEnd w:id="10"/>
      <w:bookmarkEnd w:id="11"/>
      <w:r w:rsidR="008140E7" w:rsidRPr="0043042A">
        <w:rPr>
          <w:rFonts w:ascii="Times New Roman" w:hAnsi="Times New Roman" w:cs="Times New Roman"/>
          <w:lang w:val="en-US"/>
        </w:rPr>
        <w:t>:</w:t>
      </w:r>
    </w:p>
    <w:p w14:paraId="5A7DD619" w14:textId="77777777" w:rsidR="00691726" w:rsidRPr="0043042A" w:rsidRDefault="00691726" w:rsidP="005C2F92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7A4AE78C" w14:textId="77777777" w:rsidR="00691726" w:rsidRPr="0043042A" w:rsidRDefault="00691726" w:rsidP="00691726">
      <w:pPr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Observation 1: Multi-TA is necessary for multi-TRP operation in intra-cell and inter-cell use cases.</w:t>
      </w:r>
    </w:p>
    <w:p w14:paraId="064759C1" w14:textId="007FCF15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1: RAN1 </w:t>
      </w:r>
      <w:r w:rsidRPr="0043042A">
        <w:rPr>
          <w:rFonts w:ascii="Times New Roman" w:hAnsi="Times New Roman" w:cs="Times New Roman"/>
          <w:b/>
          <w:bCs/>
          <w:lang w:val="en-US"/>
        </w:rPr>
        <w:t>supports</w:t>
      </w:r>
      <w:r w:rsidRPr="0043042A">
        <w:rPr>
          <w:rFonts w:ascii="Times New Roman" w:hAnsi="Times New Roman" w:cs="Times New Roman"/>
          <w:b/>
          <w:lang w:val="en-US"/>
        </w:rPr>
        <w:t xml:space="preserve"> multi-TA operation for multi-TRP use cases in Rel-18 NR.</w:t>
      </w:r>
    </w:p>
    <w:p w14:paraId="5D591859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19697BB8" w14:textId="6F1427FD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Proposal 2: For the Rel-18 TA enhancements for multi-TRP, RAN1 </w:t>
      </w:r>
      <w:r w:rsidR="008E6A68">
        <w:rPr>
          <w:rFonts w:ascii="Times New Roman" w:hAnsi="Times New Roman" w:cs="Times New Roman"/>
          <w:b/>
          <w:lang w:val="en-FI"/>
        </w:rPr>
        <w:t>should</w:t>
      </w:r>
      <w:r w:rsidRPr="0043042A">
        <w:rPr>
          <w:rFonts w:ascii="Times New Roman" w:hAnsi="Times New Roman" w:cs="Times New Roman"/>
          <w:b/>
          <w:lang w:val="en-US"/>
        </w:rPr>
        <w:t xml:space="preserve"> prioritize the assumption that the TRPs have non-ideal synchronization.</w:t>
      </w:r>
    </w:p>
    <w:p w14:paraId="58879ED2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0FFCD8CD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Observation 2: To support TA per TRP, the UE needs to maintain two DL Rx timing, each corresponding to a TRP.</w:t>
      </w:r>
    </w:p>
    <w:p w14:paraId="16107247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309449B1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bCs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Observation 3: </w:t>
      </w:r>
      <w:r w:rsidRPr="0043042A">
        <w:rPr>
          <w:rFonts w:ascii="Times New Roman" w:hAnsi="Times New Roman" w:cs="Times New Roman"/>
          <w:b/>
          <w:bCs/>
          <w:lang w:val="en-US"/>
        </w:rPr>
        <w:t>DL Rx timing can be associated with a CORESETPoolIndex as DL channels can be separated into two different groups based on multi-DCI multi-TRP configuration of CORESETPoolIndex.</w:t>
      </w:r>
    </w:p>
    <w:p w14:paraId="70AB4449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90F31D3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Observation 4: Except for PRACH, no special enhancements seem to be required for the support of determining two TAs for multi-TRP scenarios based on UL transmissions/signals considering the Rel-18 objective of extending the unified TCI framework to multi-TRP use cases.</w:t>
      </w:r>
    </w:p>
    <w:p w14:paraId="24B118C0" w14:textId="77777777" w:rsidR="00691726" w:rsidRPr="0043042A" w:rsidRDefault="00691726" w:rsidP="00691726">
      <w:pPr>
        <w:overflowPunct w:val="0"/>
        <w:spacing w:after="0"/>
        <w:jc w:val="both"/>
        <w:rPr>
          <w:rFonts w:ascii="Times New Roman" w:hAnsi="Times New Roman" w:cs="Times New Roman"/>
          <w:lang w:val="en-US"/>
        </w:rPr>
      </w:pPr>
    </w:p>
    <w:p w14:paraId="3590FFF2" w14:textId="5B2608F0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Proposal 3: To enable the determination of two TAs for multi-TRP scenarios, two different DL Rx timing</w:t>
      </w:r>
      <w:r w:rsidR="007C4C01">
        <w:rPr>
          <w:rFonts w:ascii="Times New Roman" w:hAnsi="Times New Roman" w:cs="Times New Roman"/>
          <w:b/>
          <w:lang w:val="en-FI"/>
        </w:rPr>
        <w:t>s</w:t>
      </w:r>
      <w:r w:rsidRPr="0043042A">
        <w:rPr>
          <w:rFonts w:ascii="Times New Roman" w:hAnsi="Times New Roman" w:cs="Times New Roman"/>
          <w:b/>
          <w:lang w:val="en-US"/>
        </w:rPr>
        <w:t xml:space="preserve"> </w:t>
      </w:r>
      <w:r w:rsidR="007C4C01">
        <w:rPr>
          <w:rFonts w:ascii="Times New Roman" w:hAnsi="Times New Roman" w:cs="Times New Roman"/>
          <w:b/>
          <w:lang w:val="en-FI"/>
        </w:rPr>
        <w:t>should</w:t>
      </w:r>
      <w:r w:rsidRPr="0043042A">
        <w:rPr>
          <w:rFonts w:ascii="Times New Roman" w:hAnsi="Times New Roman" w:cs="Times New Roman"/>
          <w:b/>
          <w:lang w:val="en-US"/>
        </w:rPr>
        <w:t xml:space="preserve"> be maintained by the UE, where each DL Rx timing corresponding to DL receptions associated with a CORESETPoolIndex.</w:t>
      </w:r>
    </w:p>
    <w:p w14:paraId="16B7BD02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 xml:space="preserve"> </w:t>
      </w:r>
    </w:p>
    <w:p w14:paraId="21DAC441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Proposal 4: Per TRP UL channels shall be used to maintain TA loop per TRP, where each TA is determined relative to the DL Rx timing of the corresponding TRP.</w:t>
      </w:r>
    </w:p>
    <w:p w14:paraId="38379062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2BF54640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Proposal 5: To enable the determination of two TAs for multi-TRP scenarios, discuss whether enhancements are needed on the operation of triggering random-access procedure through PDCCH order, considering CFRA and CBRA procedures.</w:t>
      </w:r>
    </w:p>
    <w:p w14:paraId="7B94C7A2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15BB8F82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43042A">
        <w:rPr>
          <w:rFonts w:ascii="Times New Roman" w:hAnsi="Times New Roman" w:cs="Times New Roman"/>
          <w:b/>
          <w:lang w:val="en-US"/>
        </w:rPr>
        <w:t>Proposal 6: To enable the determination of two TAs for multi-TRP scenarios, discuss whether enhancements are needed on the aspects related to the time alignment timer and the corresponding random-access procedure.</w:t>
      </w:r>
    </w:p>
    <w:p w14:paraId="21E3670E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lang w:val="en-US"/>
        </w:rPr>
      </w:pPr>
    </w:p>
    <w:p w14:paraId="77D74862" w14:textId="77777777" w:rsidR="00F711D1" w:rsidRPr="0043042A" w:rsidRDefault="00F711D1" w:rsidP="00F711D1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  <w:r w:rsidRPr="0043042A">
        <w:rPr>
          <w:rFonts w:ascii="Times New Roman" w:hAnsi="Times New Roman" w:cs="Times New Roman"/>
          <w:b/>
          <w:szCs w:val="20"/>
          <w:lang w:val="en-US"/>
        </w:rPr>
        <w:t>Proposal 7: Discuss the indications of one or two TA values for multi-TRP scenarios.</w:t>
      </w:r>
    </w:p>
    <w:p w14:paraId="667E5A71" w14:textId="77777777" w:rsidR="00494035" w:rsidRPr="0043042A" w:rsidRDefault="00494035" w:rsidP="00F711D1">
      <w:pPr>
        <w:overflowPunct w:val="0"/>
        <w:spacing w:after="0"/>
        <w:jc w:val="both"/>
        <w:rPr>
          <w:rFonts w:ascii="Times New Roman" w:hAnsi="Times New Roman" w:cs="Times New Roman"/>
          <w:b/>
          <w:szCs w:val="20"/>
          <w:lang w:val="en-US"/>
        </w:rPr>
      </w:pPr>
    </w:p>
    <w:p w14:paraId="1B013C0D" w14:textId="324DD85E" w:rsidR="00691726" w:rsidRPr="0043042A" w:rsidRDefault="00F711D1" w:rsidP="00691726">
      <w:pPr>
        <w:overflowPunct w:val="0"/>
        <w:spacing w:after="0"/>
        <w:jc w:val="both"/>
        <w:rPr>
          <w:rFonts w:ascii="Times New Roman" w:hAnsi="Times New Roman" w:cs="Times New Roman"/>
          <w:b/>
          <w:bCs/>
          <w:lang w:val="en-US"/>
        </w:rPr>
      </w:pPr>
      <w:r w:rsidRPr="0043042A">
        <w:rPr>
          <w:rFonts w:ascii="Times New Roman" w:hAnsi="Times New Roman" w:cs="Times New Roman"/>
          <w:b/>
          <w:bCs/>
          <w:lang w:val="en-US"/>
        </w:rPr>
        <w:lastRenderedPageBreak/>
        <w:t>Proposal 8: Discuss the feasibility of applying two TAs for different multi-TRP UL operations (e.g., simultaneous UL transmissions, TDM UL transmissions</w:t>
      </w:r>
      <w:r w:rsidRPr="0043042A">
        <w:rPr>
          <w:lang w:val="en-US"/>
        </w:rPr>
        <w:t xml:space="preserve"> </w:t>
      </w:r>
      <w:r w:rsidRPr="0043042A">
        <w:rPr>
          <w:rFonts w:ascii="Times New Roman" w:hAnsi="Times New Roman" w:cs="Times New Roman"/>
          <w:b/>
          <w:bCs/>
          <w:lang w:val="en-US"/>
        </w:rPr>
        <w:t>when the switching period between UL transmissions is too tight, etc.) from the UE implementation perspective.</w:t>
      </w:r>
    </w:p>
    <w:sectPr w:rsidR="00691726" w:rsidRPr="0043042A" w:rsidSect="00C76A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3532" w14:textId="77777777" w:rsidR="00B36B74" w:rsidRDefault="00B36B74">
      <w:r>
        <w:separator/>
      </w:r>
    </w:p>
  </w:endnote>
  <w:endnote w:type="continuationSeparator" w:id="0">
    <w:p w14:paraId="4DF0D1CE" w14:textId="77777777" w:rsidR="00B36B74" w:rsidRDefault="00B36B74">
      <w:r>
        <w:continuationSeparator/>
      </w:r>
    </w:p>
  </w:endnote>
  <w:endnote w:type="continuationNotice" w:id="1">
    <w:p w14:paraId="639145D1" w14:textId="77777777" w:rsidR="00B36B74" w:rsidRDefault="00B36B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3A23" w14:textId="77777777" w:rsidR="00B36B74" w:rsidRDefault="00B36B74">
      <w:r>
        <w:separator/>
      </w:r>
    </w:p>
  </w:footnote>
  <w:footnote w:type="continuationSeparator" w:id="0">
    <w:p w14:paraId="7C002376" w14:textId="77777777" w:rsidR="00B36B74" w:rsidRDefault="00B36B74">
      <w:r>
        <w:continuationSeparator/>
      </w:r>
    </w:p>
  </w:footnote>
  <w:footnote w:type="continuationNotice" w:id="1">
    <w:p w14:paraId="14C5C203" w14:textId="77777777" w:rsidR="00B36B74" w:rsidRDefault="00B36B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02"/>
    <w:multiLevelType w:val="hybridMultilevel"/>
    <w:tmpl w:val="DD360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00E20"/>
    <w:multiLevelType w:val="hybridMultilevel"/>
    <w:tmpl w:val="384C38E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072"/>
    <w:multiLevelType w:val="hybridMultilevel"/>
    <w:tmpl w:val="DDACD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C4D8D"/>
    <w:multiLevelType w:val="hybridMultilevel"/>
    <w:tmpl w:val="E1924D9C"/>
    <w:lvl w:ilvl="0" w:tplc="ED1AB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B24B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E4046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5A5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C4D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E2E9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7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9AA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2F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BC4041"/>
    <w:multiLevelType w:val="hybridMultilevel"/>
    <w:tmpl w:val="92600A86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1272553D"/>
    <w:multiLevelType w:val="hybridMultilevel"/>
    <w:tmpl w:val="94A61D3E"/>
    <w:lvl w:ilvl="0" w:tplc="289A17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611E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E6A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ACE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A833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AA0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815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891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924A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1F0659"/>
    <w:multiLevelType w:val="hybridMultilevel"/>
    <w:tmpl w:val="84D694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1681"/>
    <w:multiLevelType w:val="hybridMultilevel"/>
    <w:tmpl w:val="1BD40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80FDB"/>
    <w:multiLevelType w:val="hybridMultilevel"/>
    <w:tmpl w:val="FB021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3697B"/>
    <w:multiLevelType w:val="hybridMultilevel"/>
    <w:tmpl w:val="D6C60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50D43"/>
    <w:multiLevelType w:val="hybridMultilevel"/>
    <w:tmpl w:val="CB20327A"/>
    <w:lvl w:ilvl="0" w:tplc="CEE4BD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5EDF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360C8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E8A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C42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6E64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2B9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3EE5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B607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19B7D65"/>
    <w:multiLevelType w:val="hybridMultilevel"/>
    <w:tmpl w:val="AB74ED98"/>
    <w:lvl w:ilvl="0" w:tplc="75C2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C1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2D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E9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8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E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8F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4A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4E0700C"/>
    <w:multiLevelType w:val="hybridMultilevel"/>
    <w:tmpl w:val="20526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06F12"/>
    <w:multiLevelType w:val="hybridMultilevel"/>
    <w:tmpl w:val="0D16602E"/>
    <w:lvl w:ilvl="0" w:tplc="2D1AB1D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F6C70"/>
    <w:multiLevelType w:val="hybridMultilevel"/>
    <w:tmpl w:val="B70CC192"/>
    <w:lvl w:ilvl="0" w:tplc="9B8AAA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C6C5B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EB84E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A4CE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32694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40C3B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588FF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6784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D1C14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32E06E2E"/>
    <w:multiLevelType w:val="multilevel"/>
    <w:tmpl w:val="32E06E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057A9"/>
    <w:multiLevelType w:val="hybridMultilevel"/>
    <w:tmpl w:val="6798BCDA"/>
    <w:lvl w:ilvl="0" w:tplc="A7A84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9879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6D280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768F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932D4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A5435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C8474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BE64F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5EAEA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6547393"/>
    <w:multiLevelType w:val="hybridMultilevel"/>
    <w:tmpl w:val="34BCA17A"/>
    <w:lvl w:ilvl="0" w:tplc="5D52A954">
      <w:start w:val="1"/>
      <w:numFmt w:val="bullet"/>
      <w:lvlText w:val=""/>
      <w:lvlJc w:val="left"/>
      <w:pPr>
        <w:tabs>
          <w:tab w:val="num" w:pos="264"/>
        </w:tabs>
        <w:ind w:left="264" w:hanging="360"/>
      </w:pPr>
      <w:rPr>
        <w:rFonts w:ascii="Symbol" w:hAnsi="Symbol" w:hint="default"/>
      </w:rPr>
    </w:lvl>
    <w:lvl w:ilvl="1" w:tplc="879E4DC8"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54DE1A4E" w:tentative="1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</w:rPr>
    </w:lvl>
    <w:lvl w:ilvl="3" w:tplc="8FBE17BE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587602A6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5" w:tplc="EA1CF50E" w:tentative="1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6" w:tplc="DD708CD2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EF424918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8" w:tplc="77AC7D46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</w:rPr>
    </w:lvl>
  </w:abstractNum>
  <w:abstractNum w:abstractNumId="20" w15:restartNumberingAfterBreak="0">
    <w:nsid w:val="3A16215D"/>
    <w:multiLevelType w:val="hybridMultilevel"/>
    <w:tmpl w:val="2FC64E8E"/>
    <w:lvl w:ilvl="0" w:tplc="0407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191263"/>
    <w:multiLevelType w:val="multilevel"/>
    <w:tmpl w:val="451912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FF1E7A"/>
    <w:multiLevelType w:val="hybridMultilevel"/>
    <w:tmpl w:val="AA56395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EFFAC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44B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BC09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D41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20C8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2C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AF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80CE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AF72FF3"/>
    <w:multiLevelType w:val="hybridMultilevel"/>
    <w:tmpl w:val="64BC19F6"/>
    <w:lvl w:ilvl="0" w:tplc="630670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F54EA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0826E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A32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A44D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CF687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08097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4E2B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B1060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E72366E"/>
    <w:multiLevelType w:val="hybridMultilevel"/>
    <w:tmpl w:val="995AB5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AED6D67E"/>
    <w:lvl w:ilvl="0" w:tplc="1250D00A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AD702672">
      <w:numFmt w:val="decimal"/>
      <w:lvlText w:val=""/>
      <w:lvlJc w:val="left"/>
    </w:lvl>
    <w:lvl w:ilvl="2" w:tplc="34DEB904">
      <w:numFmt w:val="decimal"/>
      <w:lvlText w:val=""/>
      <w:lvlJc w:val="left"/>
    </w:lvl>
    <w:lvl w:ilvl="3" w:tplc="51163B24">
      <w:numFmt w:val="decimal"/>
      <w:lvlText w:val=""/>
      <w:lvlJc w:val="left"/>
    </w:lvl>
    <w:lvl w:ilvl="4" w:tplc="514A141C">
      <w:numFmt w:val="decimal"/>
      <w:lvlText w:val=""/>
      <w:lvlJc w:val="left"/>
    </w:lvl>
    <w:lvl w:ilvl="5" w:tplc="BBB2196A">
      <w:numFmt w:val="decimal"/>
      <w:lvlText w:val=""/>
      <w:lvlJc w:val="left"/>
    </w:lvl>
    <w:lvl w:ilvl="6" w:tplc="41A82B00">
      <w:numFmt w:val="decimal"/>
      <w:lvlText w:val=""/>
      <w:lvlJc w:val="left"/>
    </w:lvl>
    <w:lvl w:ilvl="7" w:tplc="17CEAF4C">
      <w:numFmt w:val="decimal"/>
      <w:lvlText w:val=""/>
      <w:lvlJc w:val="left"/>
    </w:lvl>
    <w:lvl w:ilvl="8" w:tplc="A0E4DB3E">
      <w:numFmt w:val="decimal"/>
      <w:lvlText w:val=""/>
      <w:lvlJc w:val="left"/>
    </w:lvl>
  </w:abstractNum>
  <w:abstractNum w:abstractNumId="29" w15:restartNumberingAfterBreak="0">
    <w:nsid w:val="53482E1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3AF1D4F"/>
    <w:multiLevelType w:val="hybridMultilevel"/>
    <w:tmpl w:val="43081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8594D"/>
    <w:multiLevelType w:val="hybridMultilevel"/>
    <w:tmpl w:val="461AA244"/>
    <w:lvl w:ilvl="0" w:tplc="AE58F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803BE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F842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A03B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12C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4E9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B83F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36D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1649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0086"/>
    <w:multiLevelType w:val="hybridMultilevel"/>
    <w:tmpl w:val="82767064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4" w15:restartNumberingAfterBreak="0">
    <w:nsid w:val="6475209B"/>
    <w:multiLevelType w:val="hybridMultilevel"/>
    <w:tmpl w:val="48707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B4334"/>
    <w:multiLevelType w:val="hybridMultilevel"/>
    <w:tmpl w:val="A7BC64FA"/>
    <w:lvl w:ilvl="0" w:tplc="593CC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F2EF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122A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82E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88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74B2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54BB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4E6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8023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A11CF3"/>
    <w:multiLevelType w:val="hybridMultilevel"/>
    <w:tmpl w:val="9A7C3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476D1"/>
    <w:multiLevelType w:val="hybridMultilevel"/>
    <w:tmpl w:val="1076C8FC"/>
    <w:lvl w:ilvl="0" w:tplc="EAF412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E4EA5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C806F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2F442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C84A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C5846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0720D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17CB3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76E9C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6B777E2E"/>
    <w:multiLevelType w:val="hybridMultilevel"/>
    <w:tmpl w:val="09463A72"/>
    <w:lvl w:ilvl="0" w:tplc="AAF8A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AC09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8EE7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0E8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C9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27E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F41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7831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F649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F433A57"/>
    <w:multiLevelType w:val="hybridMultilevel"/>
    <w:tmpl w:val="CD8E4A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A3013"/>
    <w:multiLevelType w:val="hybridMultilevel"/>
    <w:tmpl w:val="0D76E9B8"/>
    <w:lvl w:ilvl="0" w:tplc="FD96F9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8E203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2885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EAEAA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3D4B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FAE4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CF60D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A0A30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EC02D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1" w15:restartNumberingAfterBreak="0">
    <w:nsid w:val="74523231"/>
    <w:multiLevelType w:val="hybridMultilevel"/>
    <w:tmpl w:val="6F047AFA"/>
    <w:lvl w:ilvl="0" w:tplc="6CC080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1A0A7B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2ECB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DAED8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4C230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9A093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632CC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8529B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5583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2" w15:restartNumberingAfterBreak="0">
    <w:nsid w:val="7B9008B8"/>
    <w:multiLevelType w:val="hybridMultilevel"/>
    <w:tmpl w:val="5606B604"/>
    <w:lvl w:ilvl="0" w:tplc="2C5ABD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014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B8C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F40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0E99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FC2A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F0D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3CD7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6E3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BBA5B88"/>
    <w:multiLevelType w:val="hybridMultilevel"/>
    <w:tmpl w:val="903E1ACE"/>
    <w:lvl w:ilvl="0" w:tplc="991A23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3C26C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985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8E2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A2F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CEC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02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A63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4B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28"/>
  </w:num>
  <w:num w:numId="3">
    <w:abstractNumId w:val="13"/>
  </w:num>
  <w:num w:numId="4">
    <w:abstractNumId w:val="29"/>
  </w:num>
  <w:num w:numId="5">
    <w:abstractNumId w:val="21"/>
  </w:num>
  <w:num w:numId="6">
    <w:abstractNumId w:val="19"/>
  </w:num>
  <w:num w:numId="7">
    <w:abstractNumId w:val="6"/>
  </w:num>
  <w:num w:numId="8">
    <w:abstractNumId w:val="35"/>
  </w:num>
  <w:num w:numId="9">
    <w:abstractNumId w:val="14"/>
  </w:num>
  <w:num w:numId="10">
    <w:abstractNumId w:val="25"/>
  </w:num>
  <w:num w:numId="11">
    <w:abstractNumId w:val="38"/>
  </w:num>
  <w:num w:numId="12">
    <w:abstractNumId w:val="8"/>
  </w:num>
  <w:num w:numId="13">
    <w:abstractNumId w:val="11"/>
  </w:num>
  <w:num w:numId="14">
    <w:abstractNumId w:val="18"/>
  </w:num>
  <w:num w:numId="15">
    <w:abstractNumId w:val="16"/>
  </w:num>
  <w:num w:numId="16">
    <w:abstractNumId w:val="40"/>
  </w:num>
  <w:num w:numId="17">
    <w:abstractNumId w:val="10"/>
  </w:num>
  <w:num w:numId="18">
    <w:abstractNumId w:val="41"/>
  </w:num>
  <w:num w:numId="19">
    <w:abstractNumId w:val="37"/>
  </w:num>
  <w:num w:numId="20">
    <w:abstractNumId w:val="24"/>
  </w:num>
  <w:num w:numId="21">
    <w:abstractNumId w:val="5"/>
  </w:num>
  <w:num w:numId="22">
    <w:abstractNumId w:val="20"/>
  </w:num>
  <w:num w:numId="23">
    <w:abstractNumId w:val="39"/>
  </w:num>
  <w:num w:numId="24">
    <w:abstractNumId w:val="3"/>
  </w:num>
  <w:num w:numId="25">
    <w:abstractNumId w:val="34"/>
  </w:num>
  <w:num w:numId="26">
    <w:abstractNumId w:val="43"/>
  </w:num>
  <w:num w:numId="27">
    <w:abstractNumId w:val="0"/>
  </w:num>
  <w:num w:numId="28">
    <w:abstractNumId w:val="2"/>
  </w:num>
  <w:num w:numId="29">
    <w:abstractNumId w:val="36"/>
  </w:num>
  <w:num w:numId="30">
    <w:abstractNumId w:val="42"/>
  </w:num>
  <w:num w:numId="31">
    <w:abstractNumId w:val="31"/>
  </w:num>
  <w:num w:numId="32">
    <w:abstractNumId w:val="23"/>
  </w:num>
  <w:num w:numId="33">
    <w:abstractNumId w:val="17"/>
  </w:num>
  <w:num w:numId="34">
    <w:abstractNumId w:val="17"/>
  </w:num>
  <w:num w:numId="35">
    <w:abstractNumId w:val="4"/>
  </w:num>
  <w:num w:numId="36">
    <w:abstractNumId w:val="9"/>
  </w:num>
  <w:num w:numId="37">
    <w:abstractNumId w:val="32"/>
  </w:num>
  <w:num w:numId="38">
    <w:abstractNumId w:val="33"/>
  </w:num>
  <w:num w:numId="39">
    <w:abstractNumId w:val="30"/>
  </w:num>
  <w:num w:numId="40">
    <w:abstractNumId w:val="22"/>
  </w:num>
  <w:num w:numId="41">
    <w:abstractNumId w:val="15"/>
  </w:num>
  <w:num w:numId="4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7"/>
  </w:num>
  <w:num w:numId="44">
    <w:abstractNumId w:val="27"/>
  </w:num>
  <w:num w:numId="4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displayBackgroundShap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M0szQxsDQ2NzcxMTZU0lEKTi0uzszPAykwsqwFAG8hi6AtAAAA"/>
  </w:docVars>
  <w:rsids>
    <w:rsidRoot w:val="002B2813"/>
    <w:rsid w:val="000002FE"/>
    <w:rsid w:val="00000604"/>
    <w:rsid w:val="000006CF"/>
    <w:rsid w:val="00000853"/>
    <w:rsid w:val="00000A21"/>
    <w:rsid w:val="00000AB0"/>
    <w:rsid w:val="00000C51"/>
    <w:rsid w:val="00000CE7"/>
    <w:rsid w:val="00000D5E"/>
    <w:rsid w:val="00000ED8"/>
    <w:rsid w:val="00001371"/>
    <w:rsid w:val="0000141D"/>
    <w:rsid w:val="000014DE"/>
    <w:rsid w:val="000015EE"/>
    <w:rsid w:val="0000184A"/>
    <w:rsid w:val="0000191C"/>
    <w:rsid w:val="00001957"/>
    <w:rsid w:val="00001DF0"/>
    <w:rsid w:val="000023A6"/>
    <w:rsid w:val="00002581"/>
    <w:rsid w:val="00002AA9"/>
    <w:rsid w:val="00002B02"/>
    <w:rsid w:val="00002B51"/>
    <w:rsid w:val="00002B60"/>
    <w:rsid w:val="00002BA2"/>
    <w:rsid w:val="00002BAA"/>
    <w:rsid w:val="00002DEC"/>
    <w:rsid w:val="00002DFA"/>
    <w:rsid w:val="000032D6"/>
    <w:rsid w:val="000033ED"/>
    <w:rsid w:val="0000349E"/>
    <w:rsid w:val="000034B0"/>
    <w:rsid w:val="0000360C"/>
    <w:rsid w:val="00003811"/>
    <w:rsid w:val="00003B0F"/>
    <w:rsid w:val="00003F15"/>
    <w:rsid w:val="00003FF6"/>
    <w:rsid w:val="000041D8"/>
    <w:rsid w:val="000047E1"/>
    <w:rsid w:val="00004B0A"/>
    <w:rsid w:val="0000563C"/>
    <w:rsid w:val="00005918"/>
    <w:rsid w:val="00005AFD"/>
    <w:rsid w:val="00005B10"/>
    <w:rsid w:val="00005EA5"/>
    <w:rsid w:val="00006799"/>
    <w:rsid w:val="0000685E"/>
    <w:rsid w:val="00006AD5"/>
    <w:rsid w:val="00006BB1"/>
    <w:rsid w:val="00006DE9"/>
    <w:rsid w:val="00006E91"/>
    <w:rsid w:val="00007049"/>
    <w:rsid w:val="000074C4"/>
    <w:rsid w:val="00007630"/>
    <w:rsid w:val="0000772C"/>
    <w:rsid w:val="000078D3"/>
    <w:rsid w:val="00007D81"/>
    <w:rsid w:val="00007F31"/>
    <w:rsid w:val="00007FAB"/>
    <w:rsid w:val="000103DF"/>
    <w:rsid w:val="000106A6"/>
    <w:rsid w:val="000109A5"/>
    <w:rsid w:val="00010CA9"/>
    <w:rsid w:val="0001118A"/>
    <w:rsid w:val="000112FA"/>
    <w:rsid w:val="00011360"/>
    <w:rsid w:val="000113F4"/>
    <w:rsid w:val="0001170C"/>
    <w:rsid w:val="00011766"/>
    <w:rsid w:val="00011AC9"/>
    <w:rsid w:val="00011BEB"/>
    <w:rsid w:val="00011C5F"/>
    <w:rsid w:val="00011DF3"/>
    <w:rsid w:val="0001208D"/>
    <w:rsid w:val="00012254"/>
    <w:rsid w:val="000122E8"/>
    <w:rsid w:val="000123E5"/>
    <w:rsid w:val="0001245C"/>
    <w:rsid w:val="000125F1"/>
    <w:rsid w:val="0001263A"/>
    <w:rsid w:val="00012783"/>
    <w:rsid w:val="000128B6"/>
    <w:rsid w:val="00012AC1"/>
    <w:rsid w:val="00012BF6"/>
    <w:rsid w:val="00012C2D"/>
    <w:rsid w:val="00013692"/>
    <w:rsid w:val="00013864"/>
    <w:rsid w:val="000139BD"/>
    <w:rsid w:val="00013D1A"/>
    <w:rsid w:val="0001405F"/>
    <w:rsid w:val="000141AE"/>
    <w:rsid w:val="00014222"/>
    <w:rsid w:val="000144F8"/>
    <w:rsid w:val="00014945"/>
    <w:rsid w:val="00014A49"/>
    <w:rsid w:val="00014CDB"/>
    <w:rsid w:val="00014CDD"/>
    <w:rsid w:val="0001541B"/>
    <w:rsid w:val="00015551"/>
    <w:rsid w:val="00015686"/>
    <w:rsid w:val="00015E6A"/>
    <w:rsid w:val="00015EAB"/>
    <w:rsid w:val="0001622B"/>
    <w:rsid w:val="0001644E"/>
    <w:rsid w:val="00016EFA"/>
    <w:rsid w:val="000172CA"/>
    <w:rsid w:val="000173CD"/>
    <w:rsid w:val="00017434"/>
    <w:rsid w:val="00017571"/>
    <w:rsid w:val="00017652"/>
    <w:rsid w:val="0001780B"/>
    <w:rsid w:val="00017CB1"/>
    <w:rsid w:val="00017D61"/>
    <w:rsid w:val="00017EBD"/>
    <w:rsid w:val="00017EDA"/>
    <w:rsid w:val="00017EF8"/>
    <w:rsid w:val="00020136"/>
    <w:rsid w:val="0002018A"/>
    <w:rsid w:val="0002052A"/>
    <w:rsid w:val="00020792"/>
    <w:rsid w:val="00020B9A"/>
    <w:rsid w:val="00020C13"/>
    <w:rsid w:val="00020DFF"/>
    <w:rsid w:val="00020E1C"/>
    <w:rsid w:val="0002118F"/>
    <w:rsid w:val="00021337"/>
    <w:rsid w:val="000216B1"/>
    <w:rsid w:val="00021788"/>
    <w:rsid w:val="00021990"/>
    <w:rsid w:val="00021C9B"/>
    <w:rsid w:val="00021E4E"/>
    <w:rsid w:val="00021ECE"/>
    <w:rsid w:val="000220CC"/>
    <w:rsid w:val="000224E6"/>
    <w:rsid w:val="00022790"/>
    <w:rsid w:val="0002289A"/>
    <w:rsid w:val="000228BF"/>
    <w:rsid w:val="00022C9F"/>
    <w:rsid w:val="00022E82"/>
    <w:rsid w:val="00023057"/>
    <w:rsid w:val="0002306F"/>
    <w:rsid w:val="00023238"/>
    <w:rsid w:val="000234AC"/>
    <w:rsid w:val="00023BCB"/>
    <w:rsid w:val="00024058"/>
    <w:rsid w:val="00024063"/>
    <w:rsid w:val="0002475F"/>
    <w:rsid w:val="000249B0"/>
    <w:rsid w:val="00024DC6"/>
    <w:rsid w:val="000252A4"/>
    <w:rsid w:val="0002562D"/>
    <w:rsid w:val="00025923"/>
    <w:rsid w:val="00025A07"/>
    <w:rsid w:val="00025A33"/>
    <w:rsid w:val="00025B5C"/>
    <w:rsid w:val="00025D50"/>
    <w:rsid w:val="0002615A"/>
    <w:rsid w:val="000262CF"/>
    <w:rsid w:val="00026794"/>
    <w:rsid w:val="000269F3"/>
    <w:rsid w:val="00027503"/>
    <w:rsid w:val="00027578"/>
    <w:rsid w:val="0002766A"/>
    <w:rsid w:val="000278FD"/>
    <w:rsid w:val="0002799E"/>
    <w:rsid w:val="00027BB9"/>
    <w:rsid w:val="00027BCE"/>
    <w:rsid w:val="00027C6D"/>
    <w:rsid w:val="00027CAF"/>
    <w:rsid w:val="00027E5D"/>
    <w:rsid w:val="00027F0D"/>
    <w:rsid w:val="000302F6"/>
    <w:rsid w:val="000304CE"/>
    <w:rsid w:val="0003066D"/>
    <w:rsid w:val="000309C7"/>
    <w:rsid w:val="00030A90"/>
    <w:rsid w:val="00030DD9"/>
    <w:rsid w:val="00031031"/>
    <w:rsid w:val="0003109F"/>
    <w:rsid w:val="000311C4"/>
    <w:rsid w:val="000312FD"/>
    <w:rsid w:val="000313BF"/>
    <w:rsid w:val="00031425"/>
    <w:rsid w:val="0003167F"/>
    <w:rsid w:val="000319A2"/>
    <w:rsid w:val="00031C8B"/>
    <w:rsid w:val="00031D7A"/>
    <w:rsid w:val="00032074"/>
    <w:rsid w:val="00032523"/>
    <w:rsid w:val="00032B95"/>
    <w:rsid w:val="00032D42"/>
    <w:rsid w:val="00032E1A"/>
    <w:rsid w:val="00032F48"/>
    <w:rsid w:val="00032FB3"/>
    <w:rsid w:val="00033171"/>
    <w:rsid w:val="0003321F"/>
    <w:rsid w:val="00033285"/>
    <w:rsid w:val="000332E5"/>
    <w:rsid w:val="00033367"/>
    <w:rsid w:val="0003396B"/>
    <w:rsid w:val="00033BC4"/>
    <w:rsid w:val="00033E12"/>
    <w:rsid w:val="00034D69"/>
    <w:rsid w:val="00034DBF"/>
    <w:rsid w:val="000351D9"/>
    <w:rsid w:val="0003525C"/>
    <w:rsid w:val="000358B4"/>
    <w:rsid w:val="00035CD3"/>
    <w:rsid w:val="0003618D"/>
    <w:rsid w:val="0003636F"/>
    <w:rsid w:val="00036398"/>
    <w:rsid w:val="000363FE"/>
    <w:rsid w:val="00036747"/>
    <w:rsid w:val="000369E2"/>
    <w:rsid w:val="00036C11"/>
    <w:rsid w:val="00036C46"/>
    <w:rsid w:val="00036E3D"/>
    <w:rsid w:val="0003722A"/>
    <w:rsid w:val="0003729A"/>
    <w:rsid w:val="000372B6"/>
    <w:rsid w:val="000372F6"/>
    <w:rsid w:val="000374FD"/>
    <w:rsid w:val="0003793F"/>
    <w:rsid w:val="000400EC"/>
    <w:rsid w:val="00040159"/>
    <w:rsid w:val="0004020B"/>
    <w:rsid w:val="000403A2"/>
    <w:rsid w:val="00040784"/>
    <w:rsid w:val="00040C6B"/>
    <w:rsid w:val="00040E38"/>
    <w:rsid w:val="00040E73"/>
    <w:rsid w:val="000415A1"/>
    <w:rsid w:val="000415BE"/>
    <w:rsid w:val="00041639"/>
    <w:rsid w:val="00041700"/>
    <w:rsid w:val="00041E94"/>
    <w:rsid w:val="0004217C"/>
    <w:rsid w:val="000422AA"/>
    <w:rsid w:val="000426F3"/>
    <w:rsid w:val="00042796"/>
    <w:rsid w:val="000427F3"/>
    <w:rsid w:val="000427FB"/>
    <w:rsid w:val="00042AEE"/>
    <w:rsid w:val="00042BF2"/>
    <w:rsid w:val="00042EA7"/>
    <w:rsid w:val="00042EBA"/>
    <w:rsid w:val="00042F78"/>
    <w:rsid w:val="0004323A"/>
    <w:rsid w:val="00043330"/>
    <w:rsid w:val="00043725"/>
    <w:rsid w:val="000438B8"/>
    <w:rsid w:val="00043A14"/>
    <w:rsid w:val="00043BD7"/>
    <w:rsid w:val="00043CB2"/>
    <w:rsid w:val="000440A7"/>
    <w:rsid w:val="000443CA"/>
    <w:rsid w:val="000443E4"/>
    <w:rsid w:val="0004471F"/>
    <w:rsid w:val="00044CE3"/>
    <w:rsid w:val="00044CE9"/>
    <w:rsid w:val="00044E29"/>
    <w:rsid w:val="00044EE5"/>
    <w:rsid w:val="000451CF"/>
    <w:rsid w:val="000452CB"/>
    <w:rsid w:val="00045489"/>
    <w:rsid w:val="00045A94"/>
    <w:rsid w:val="00045AAB"/>
    <w:rsid w:val="000464D1"/>
    <w:rsid w:val="00046940"/>
    <w:rsid w:val="00046A1B"/>
    <w:rsid w:val="00046D60"/>
    <w:rsid w:val="00046EFC"/>
    <w:rsid w:val="00047207"/>
    <w:rsid w:val="00047411"/>
    <w:rsid w:val="00047AD5"/>
    <w:rsid w:val="00047E2C"/>
    <w:rsid w:val="0005018D"/>
    <w:rsid w:val="0005028A"/>
    <w:rsid w:val="000502B8"/>
    <w:rsid w:val="000504FD"/>
    <w:rsid w:val="00050595"/>
    <w:rsid w:val="000505A1"/>
    <w:rsid w:val="000505A5"/>
    <w:rsid w:val="000507CB"/>
    <w:rsid w:val="0005097D"/>
    <w:rsid w:val="0005099F"/>
    <w:rsid w:val="000509D3"/>
    <w:rsid w:val="00050BC8"/>
    <w:rsid w:val="00050C10"/>
    <w:rsid w:val="00050C5B"/>
    <w:rsid w:val="00050E7B"/>
    <w:rsid w:val="000511F9"/>
    <w:rsid w:val="000512B8"/>
    <w:rsid w:val="000513E0"/>
    <w:rsid w:val="0005146F"/>
    <w:rsid w:val="000514FF"/>
    <w:rsid w:val="00051A08"/>
    <w:rsid w:val="00051A5C"/>
    <w:rsid w:val="00051B70"/>
    <w:rsid w:val="00051B7B"/>
    <w:rsid w:val="00051D91"/>
    <w:rsid w:val="000521E7"/>
    <w:rsid w:val="0005264D"/>
    <w:rsid w:val="0005272A"/>
    <w:rsid w:val="000528A2"/>
    <w:rsid w:val="00052929"/>
    <w:rsid w:val="00052A80"/>
    <w:rsid w:val="00052BB2"/>
    <w:rsid w:val="00052C32"/>
    <w:rsid w:val="00052C54"/>
    <w:rsid w:val="00052F2C"/>
    <w:rsid w:val="00052F4F"/>
    <w:rsid w:val="0005301D"/>
    <w:rsid w:val="00053331"/>
    <w:rsid w:val="000538AC"/>
    <w:rsid w:val="000538DF"/>
    <w:rsid w:val="00053C00"/>
    <w:rsid w:val="00053D6D"/>
    <w:rsid w:val="00053E6C"/>
    <w:rsid w:val="00053E88"/>
    <w:rsid w:val="00053F4F"/>
    <w:rsid w:val="00054137"/>
    <w:rsid w:val="00054252"/>
    <w:rsid w:val="00054615"/>
    <w:rsid w:val="0005464D"/>
    <w:rsid w:val="00054912"/>
    <w:rsid w:val="00054A3A"/>
    <w:rsid w:val="00054F6B"/>
    <w:rsid w:val="00055403"/>
    <w:rsid w:val="00055511"/>
    <w:rsid w:val="000557B6"/>
    <w:rsid w:val="00055828"/>
    <w:rsid w:val="00055933"/>
    <w:rsid w:val="00055A7C"/>
    <w:rsid w:val="00055B8C"/>
    <w:rsid w:val="00055CE0"/>
    <w:rsid w:val="0005619C"/>
    <w:rsid w:val="000562CB"/>
    <w:rsid w:val="00056359"/>
    <w:rsid w:val="00056544"/>
    <w:rsid w:val="00056613"/>
    <w:rsid w:val="00056A65"/>
    <w:rsid w:val="000570A8"/>
    <w:rsid w:val="000571D2"/>
    <w:rsid w:val="00057A9C"/>
    <w:rsid w:val="00057C0A"/>
    <w:rsid w:val="00057EEC"/>
    <w:rsid w:val="000604C0"/>
    <w:rsid w:val="00060BED"/>
    <w:rsid w:val="00060E5A"/>
    <w:rsid w:val="000618C0"/>
    <w:rsid w:val="00061BF1"/>
    <w:rsid w:val="00061ED6"/>
    <w:rsid w:val="00061F9A"/>
    <w:rsid w:val="000620C5"/>
    <w:rsid w:val="00062211"/>
    <w:rsid w:val="000622F5"/>
    <w:rsid w:val="00062648"/>
    <w:rsid w:val="0006272B"/>
    <w:rsid w:val="00062840"/>
    <w:rsid w:val="00062934"/>
    <w:rsid w:val="00062A93"/>
    <w:rsid w:val="00062C1E"/>
    <w:rsid w:val="00062F9C"/>
    <w:rsid w:val="0006306E"/>
    <w:rsid w:val="000630A8"/>
    <w:rsid w:val="0006316C"/>
    <w:rsid w:val="00063233"/>
    <w:rsid w:val="000634CE"/>
    <w:rsid w:val="00063821"/>
    <w:rsid w:val="00063939"/>
    <w:rsid w:val="00063BBD"/>
    <w:rsid w:val="00063D9E"/>
    <w:rsid w:val="000641DD"/>
    <w:rsid w:val="00064215"/>
    <w:rsid w:val="0006450A"/>
    <w:rsid w:val="000649E1"/>
    <w:rsid w:val="00064AD3"/>
    <w:rsid w:val="00064CBF"/>
    <w:rsid w:val="00064CCA"/>
    <w:rsid w:val="00064E54"/>
    <w:rsid w:val="00064EE0"/>
    <w:rsid w:val="00064F0C"/>
    <w:rsid w:val="00065027"/>
    <w:rsid w:val="000650AA"/>
    <w:rsid w:val="0006522D"/>
    <w:rsid w:val="00065270"/>
    <w:rsid w:val="0006529B"/>
    <w:rsid w:val="000653FC"/>
    <w:rsid w:val="000656E7"/>
    <w:rsid w:val="00065769"/>
    <w:rsid w:val="00065F79"/>
    <w:rsid w:val="00065FCB"/>
    <w:rsid w:val="000661CC"/>
    <w:rsid w:val="000662EC"/>
    <w:rsid w:val="00066490"/>
    <w:rsid w:val="00066775"/>
    <w:rsid w:val="000668E4"/>
    <w:rsid w:val="00066BC3"/>
    <w:rsid w:val="00066CF2"/>
    <w:rsid w:val="00066E4F"/>
    <w:rsid w:val="00066F91"/>
    <w:rsid w:val="00067092"/>
    <w:rsid w:val="00067177"/>
    <w:rsid w:val="0006720E"/>
    <w:rsid w:val="00067220"/>
    <w:rsid w:val="000673AF"/>
    <w:rsid w:val="0006743C"/>
    <w:rsid w:val="00067540"/>
    <w:rsid w:val="000675E5"/>
    <w:rsid w:val="0006764C"/>
    <w:rsid w:val="00067B22"/>
    <w:rsid w:val="00067B9F"/>
    <w:rsid w:val="00067E9C"/>
    <w:rsid w:val="00067EA6"/>
    <w:rsid w:val="000704F7"/>
    <w:rsid w:val="0007053E"/>
    <w:rsid w:val="000706E5"/>
    <w:rsid w:val="00070806"/>
    <w:rsid w:val="00071154"/>
    <w:rsid w:val="000713C2"/>
    <w:rsid w:val="00071546"/>
    <w:rsid w:val="0007159C"/>
    <w:rsid w:val="00071810"/>
    <w:rsid w:val="000718BF"/>
    <w:rsid w:val="00071CF1"/>
    <w:rsid w:val="00071FE2"/>
    <w:rsid w:val="00072192"/>
    <w:rsid w:val="0007294A"/>
    <w:rsid w:val="00072D49"/>
    <w:rsid w:val="00072E80"/>
    <w:rsid w:val="00072E90"/>
    <w:rsid w:val="00072FC1"/>
    <w:rsid w:val="00072FD4"/>
    <w:rsid w:val="00072FFC"/>
    <w:rsid w:val="000736C5"/>
    <w:rsid w:val="0007397E"/>
    <w:rsid w:val="00073C4C"/>
    <w:rsid w:val="00073CD2"/>
    <w:rsid w:val="00073E1E"/>
    <w:rsid w:val="000740F5"/>
    <w:rsid w:val="000742E2"/>
    <w:rsid w:val="00074659"/>
    <w:rsid w:val="000747B3"/>
    <w:rsid w:val="000747F5"/>
    <w:rsid w:val="00074A90"/>
    <w:rsid w:val="00074AE4"/>
    <w:rsid w:val="00074B89"/>
    <w:rsid w:val="00074BCD"/>
    <w:rsid w:val="00074CF2"/>
    <w:rsid w:val="00074D07"/>
    <w:rsid w:val="00074EDF"/>
    <w:rsid w:val="000751EA"/>
    <w:rsid w:val="0007526D"/>
    <w:rsid w:val="000755B4"/>
    <w:rsid w:val="000756E0"/>
    <w:rsid w:val="00075903"/>
    <w:rsid w:val="00075E02"/>
    <w:rsid w:val="00075E55"/>
    <w:rsid w:val="0007612E"/>
    <w:rsid w:val="000765DA"/>
    <w:rsid w:val="00076DB1"/>
    <w:rsid w:val="00077010"/>
    <w:rsid w:val="0007711C"/>
    <w:rsid w:val="000772F0"/>
    <w:rsid w:val="000774D2"/>
    <w:rsid w:val="00077520"/>
    <w:rsid w:val="000777AC"/>
    <w:rsid w:val="00077DA1"/>
    <w:rsid w:val="00077DA6"/>
    <w:rsid w:val="00077E67"/>
    <w:rsid w:val="00080AC0"/>
    <w:rsid w:val="00080ED6"/>
    <w:rsid w:val="000811AA"/>
    <w:rsid w:val="0008120A"/>
    <w:rsid w:val="00081293"/>
    <w:rsid w:val="000812FF"/>
    <w:rsid w:val="00081660"/>
    <w:rsid w:val="00081689"/>
    <w:rsid w:val="000817E2"/>
    <w:rsid w:val="000817FA"/>
    <w:rsid w:val="0008199A"/>
    <w:rsid w:val="00081A1E"/>
    <w:rsid w:val="00081BE4"/>
    <w:rsid w:val="00081E47"/>
    <w:rsid w:val="00082079"/>
    <w:rsid w:val="0008247E"/>
    <w:rsid w:val="0008254A"/>
    <w:rsid w:val="00082CDA"/>
    <w:rsid w:val="00082F0E"/>
    <w:rsid w:val="00083197"/>
    <w:rsid w:val="0008319D"/>
    <w:rsid w:val="0008356D"/>
    <w:rsid w:val="000835EC"/>
    <w:rsid w:val="00083648"/>
    <w:rsid w:val="000838DB"/>
    <w:rsid w:val="00083BE8"/>
    <w:rsid w:val="00083D0B"/>
    <w:rsid w:val="00083D92"/>
    <w:rsid w:val="00083DD9"/>
    <w:rsid w:val="00083F94"/>
    <w:rsid w:val="00084051"/>
    <w:rsid w:val="00084097"/>
    <w:rsid w:val="00084186"/>
    <w:rsid w:val="0008430B"/>
    <w:rsid w:val="00084515"/>
    <w:rsid w:val="00084543"/>
    <w:rsid w:val="0008462D"/>
    <w:rsid w:val="000846E5"/>
    <w:rsid w:val="00084A67"/>
    <w:rsid w:val="00084A7F"/>
    <w:rsid w:val="00084B91"/>
    <w:rsid w:val="00084F59"/>
    <w:rsid w:val="00085115"/>
    <w:rsid w:val="00085169"/>
    <w:rsid w:val="00085842"/>
    <w:rsid w:val="000858FE"/>
    <w:rsid w:val="0008591B"/>
    <w:rsid w:val="00085931"/>
    <w:rsid w:val="0008627A"/>
    <w:rsid w:val="000863E7"/>
    <w:rsid w:val="00086A9E"/>
    <w:rsid w:val="00086D08"/>
    <w:rsid w:val="00086DBF"/>
    <w:rsid w:val="00087087"/>
    <w:rsid w:val="00087107"/>
    <w:rsid w:val="0008711F"/>
    <w:rsid w:val="000872CC"/>
    <w:rsid w:val="00087647"/>
    <w:rsid w:val="000876BD"/>
    <w:rsid w:val="00087717"/>
    <w:rsid w:val="00087834"/>
    <w:rsid w:val="00087ABE"/>
    <w:rsid w:val="00087C0A"/>
    <w:rsid w:val="00087E56"/>
    <w:rsid w:val="000900CB"/>
    <w:rsid w:val="00090587"/>
    <w:rsid w:val="00090A24"/>
    <w:rsid w:val="00090DBB"/>
    <w:rsid w:val="00090E25"/>
    <w:rsid w:val="00090EBC"/>
    <w:rsid w:val="00090FB0"/>
    <w:rsid w:val="00091314"/>
    <w:rsid w:val="000914BD"/>
    <w:rsid w:val="0009153E"/>
    <w:rsid w:val="0009162B"/>
    <w:rsid w:val="000916D5"/>
    <w:rsid w:val="00091A0C"/>
    <w:rsid w:val="00091D6F"/>
    <w:rsid w:val="00092120"/>
    <w:rsid w:val="0009229F"/>
    <w:rsid w:val="00092725"/>
    <w:rsid w:val="000927C7"/>
    <w:rsid w:val="00092897"/>
    <w:rsid w:val="00092A41"/>
    <w:rsid w:val="00092C7E"/>
    <w:rsid w:val="000932E8"/>
    <w:rsid w:val="000933B8"/>
    <w:rsid w:val="000933D6"/>
    <w:rsid w:val="00093520"/>
    <w:rsid w:val="00093F86"/>
    <w:rsid w:val="0009401C"/>
    <w:rsid w:val="000940AF"/>
    <w:rsid w:val="000945F8"/>
    <w:rsid w:val="00094830"/>
    <w:rsid w:val="000949EC"/>
    <w:rsid w:val="00094BFA"/>
    <w:rsid w:val="00094C96"/>
    <w:rsid w:val="000953E3"/>
    <w:rsid w:val="00095631"/>
    <w:rsid w:val="00095DEB"/>
    <w:rsid w:val="0009621D"/>
    <w:rsid w:val="000962CD"/>
    <w:rsid w:val="000965EA"/>
    <w:rsid w:val="000967E6"/>
    <w:rsid w:val="00096864"/>
    <w:rsid w:val="00096D50"/>
    <w:rsid w:val="00096FB3"/>
    <w:rsid w:val="00097058"/>
    <w:rsid w:val="000970B0"/>
    <w:rsid w:val="000970E1"/>
    <w:rsid w:val="000973E8"/>
    <w:rsid w:val="000976B7"/>
    <w:rsid w:val="000976E8"/>
    <w:rsid w:val="00097924"/>
    <w:rsid w:val="0009796D"/>
    <w:rsid w:val="00097989"/>
    <w:rsid w:val="00097DED"/>
    <w:rsid w:val="00097F98"/>
    <w:rsid w:val="000A0195"/>
    <w:rsid w:val="000A09EB"/>
    <w:rsid w:val="000A0AFA"/>
    <w:rsid w:val="000A0C77"/>
    <w:rsid w:val="000A107A"/>
    <w:rsid w:val="000A10CD"/>
    <w:rsid w:val="000A1433"/>
    <w:rsid w:val="000A1D59"/>
    <w:rsid w:val="000A1EF4"/>
    <w:rsid w:val="000A1F16"/>
    <w:rsid w:val="000A1F3E"/>
    <w:rsid w:val="000A20BA"/>
    <w:rsid w:val="000A21CA"/>
    <w:rsid w:val="000A2249"/>
    <w:rsid w:val="000A22B7"/>
    <w:rsid w:val="000A2839"/>
    <w:rsid w:val="000A2922"/>
    <w:rsid w:val="000A2C72"/>
    <w:rsid w:val="000A2D56"/>
    <w:rsid w:val="000A3160"/>
    <w:rsid w:val="000A32C2"/>
    <w:rsid w:val="000A3304"/>
    <w:rsid w:val="000A334E"/>
    <w:rsid w:val="000A356B"/>
    <w:rsid w:val="000A3722"/>
    <w:rsid w:val="000A38BA"/>
    <w:rsid w:val="000A3B5C"/>
    <w:rsid w:val="000A3B79"/>
    <w:rsid w:val="000A3CAA"/>
    <w:rsid w:val="000A3D29"/>
    <w:rsid w:val="000A4299"/>
    <w:rsid w:val="000A43E4"/>
    <w:rsid w:val="000A4561"/>
    <w:rsid w:val="000A46A6"/>
    <w:rsid w:val="000A4732"/>
    <w:rsid w:val="000A47C8"/>
    <w:rsid w:val="000A47E2"/>
    <w:rsid w:val="000A4945"/>
    <w:rsid w:val="000A4B03"/>
    <w:rsid w:val="000A4B7D"/>
    <w:rsid w:val="000A4D50"/>
    <w:rsid w:val="000A4D7C"/>
    <w:rsid w:val="000A506E"/>
    <w:rsid w:val="000A507A"/>
    <w:rsid w:val="000A56E0"/>
    <w:rsid w:val="000A5721"/>
    <w:rsid w:val="000A5771"/>
    <w:rsid w:val="000A5A08"/>
    <w:rsid w:val="000A5D83"/>
    <w:rsid w:val="000A609E"/>
    <w:rsid w:val="000A61C4"/>
    <w:rsid w:val="000A633A"/>
    <w:rsid w:val="000A64D2"/>
    <w:rsid w:val="000A6501"/>
    <w:rsid w:val="000A6A09"/>
    <w:rsid w:val="000A6B08"/>
    <w:rsid w:val="000A6CC2"/>
    <w:rsid w:val="000A6CEE"/>
    <w:rsid w:val="000A6DB4"/>
    <w:rsid w:val="000A6ED4"/>
    <w:rsid w:val="000A705C"/>
    <w:rsid w:val="000A7385"/>
    <w:rsid w:val="000A7532"/>
    <w:rsid w:val="000A76EB"/>
    <w:rsid w:val="000A77ED"/>
    <w:rsid w:val="000A795F"/>
    <w:rsid w:val="000A7BE0"/>
    <w:rsid w:val="000A7E82"/>
    <w:rsid w:val="000B0141"/>
    <w:rsid w:val="000B066B"/>
    <w:rsid w:val="000B068A"/>
    <w:rsid w:val="000B0884"/>
    <w:rsid w:val="000B0FC4"/>
    <w:rsid w:val="000B13C6"/>
    <w:rsid w:val="000B1400"/>
    <w:rsid w:val="000B140B"/>
    <w:rsid w:val="000B1925"/>
    <w:rsid w:val="000B1B3D"/>
    <w:rsid w:val="000B205C"/>
    <w:rsid w:val="000B2389"/>
    <w:rsid w:val="000B2766"/>
    <w:rsid w:val="000B284F"/>
    <w:rsid w:val="000B2A8D"/>
    <w:rsid w:val="000B2A94"/>
    <w:rsid w:val="000B2C2D"/>
    <w:rsid w:val="000B2E0D"/>
    <w:rsid w:val="000B2E62"/>
    <w:rsid w:val="000B2FEF"/>
    <w:rsid w:val="000B2FF4"/>
    <w:rsid w:val="000B31E9"/>
    <w:rsid w:val="000B32DE"/>
    <w:rsid w:val="000B3392"/>
    <w:rsid w:val="000B3798"/>
    <w:rsid w:val="000B37CC"/>
    <w:rsid w:val="000B3970"/>
    <w:rsid w:val="000B3D5A"/>
    <w:rsid w:val="000B3F94"/>
    <w:rsid w:val="000B4191"/>
    <w:rsid w:val="000B4759"/>
    <w:rsid w:val="000B478F"/>
    <w:rsid w:val="000B47DA"/>
    <w:rsid w:val="000B5092"/>
    <w:rsid w:val="000B53E1"/>
    <w:rsid w:val="000B57DB"/>
    <w:rsid w:val="000B5875"/>
    <w:rsid w:val="000B5FD7"/>
    <w:rsid w:val="000B623C"/>
    <w:rsid w:val="000B62CA"/>
    <w:rsid w:val="000B6392"/>
    <w:rsid w:val="000B64B0"/>
    <w:rsid w:val="000B6517"/>
    <w:rsid w:val="000B653E"/>
    <w:rsid w:val="000B6692"/>
    <w:rsid w:val="000B66A4"/>
    <w:rsid w:val="000B6873"/>
    <w:rsid w:val="000B6A1C"/>
    <w:rsid w:val="000B6BBD"/>
    <w:rsid w:val="000B6FED"/>
    <w:rsid w:val="000B73EF"/>
    <w:rsid w:val="000B766E"/>
    <w:rsid w:val="000B77FD"/>
    <w:rsid w:val="000B7A0C"/>
    <w:rsid w:val="000B7B63"/>
    <w:rsid w:val="000B7BC9"/>
    <w:rsid w:val="000B7E5C"/>
    <w:rsid w:val="000C0167"/>
    <w:rsid w:val="000C028C"/>
    <w:rsid w:val="000C0AB9"/>
    <w:rsid w:val="000C0BBE"/>
    <w:rsid w:val="000C0E65"/>
    <w:rsid w:val="000C109A"/>
    <w:rsid w:val="000C175A"/>
    <w:rsid w:val="000C1FA3"/>
    <w:rsid w:val="000C212E"/>
    <w:rsid w:val="000C22D6"/>
    <w:rsid w:val="000C24FB"/>
    <w:rsid w:val="000C2652"/>
    <w:rsid w:val="000C27AA"/>
    <w:rsid w:val="000C2A6D"/>
    <w:rsid w:val="000C2F64"/>
    <w:rsid w:val="000C3295"/>
    <w:rsid w:val="000C3434"/>
    <w:rsid w:val="000C35A6"/>
    <w:rsid w:val="000C38A2"/>
    <w:rsid w:val="000C3DCB"/>
    <w:rsid w:val="000C4004"/>
    <w:rsid w:val="000C4399"/>
    <w:rsid w:val="000C43A0"/>
    <w:rsid w:val="000C4545"/>
    <w:rsid w:val="000C4786"/>
    <w:rsid w:val="000C4A26"/>
    <w:rsid w:val="000C4DC4"/>
    <w:rsid w:val="000C525F"/>
    <w:rsid w:val="000C54D4"/>
    <w:rsid w:val="000C554D"/>
    <w:rsid w:val="000C57D5"/>
    <w:rsid w:val="000C5898"/>
    <w:rsid w:val="000C58C3"/>
    <w:rsid w:val="000C5983"/>
    <w:rsid w:val="000C5BFF"/>
    <w:rsid w:val="000C601E"/>
    <w:rsid w:val="000C6310"/>
    <w:rsid w:val="000C683E"/>
    <w:rsid w:val="000C68B1"/>
    <w:rsid w:val="000C6AB5"/>
    <w:rsid w:val="000C7558"/>
    <w:rsid w:val="000C7659"/>
    <w:rsid w:val="000C7706"/>
    <w:rsid w:val="000D00B3"/>
    <w:rsid w:val="000D0254"/>
    <w:rsid w:val="000D0324"/>
    <w:rsid w:val="000D054F"/>
    <w:rsid w:val="000D056B"/>
    <w:rsid w:val="000D094B"/>
    <w:rsid w:val="000D0D7F"/>
    <w:rsid w:val="000D1508"/>
    <w:rsid w:val="000D16C3"/>
    <w:rsid w:val="000D1A5C"/>
    <w:rsid w:val="000D1E5F"/>
    <w:rsid w:val="000D1EEB"/>
    <w:rsid w:val="000D1F71"/>
    <w:rsid w:val="000D24B2"/>
    <w:rsid w:val="000D2660"/>
    <w:rsid w:val="000D26AC"/>
    <w:rsid w:val="000D273D"/>
    <w:rsid w:val="000D28B7"/>
    <w:rsid w:val="000D29A9"/>
    <w:rsid w:val="000D2AE9"/>
    <w:rsid w:val="000D2AF0"/>
    <w:rsid w:val="000D2B25"/>
    <w:rsid w:val="000D2D98"/>
    <w:rsid w:val="000D2F44"/>
    <w:rsid w:val="000D2FC1"/>
    <w:rsid w:val="000D32BE"/>
    <w:rsid w:val="000D3441"/>
    <w:rsid w:val="000D3747"/>
    <w:rsid w:val="000D3BE4"/>
    <w:rsid w:val="000D3BE6"/>
    <w:rsid w:val="000D3F23"/>
    <w:rsid w:val="000D46B4"/>
    <w:rsid w:val="000D49A6"/>
    <w:rsid w:val="000D4FFD"/>
    <w:rsid w:val="000D51D7"/>
    <w:rsid w:val="000D52D6"/>
    <w:rsid w:val="000D53B2"/>
    <w:rsid w:val="000D5515"/>
    <w:rsid w:val="000D583D"/>
    <w:rsid w:val="000D5DA5"/>
    <w:rsid w:val="000D5E67"/>
    <w:rsid w:val="000D5F56"/>
    <w:rsid w:val="000D619B"/>
    <w:rsid w:val="000D6315"/>
    <w:rsid w:val="000D63E4"/>
    <w:rsid w:val="000D666B"/>
    <w:rsid w:val="000D69D0"/>
    <w:rsid w:val="000D6D22"/>
    <w:rsid w:val="000D770B"/>
    <w:rsid w:val="000D775F"/>
    <w:rsid w:val="000D7A52"/>
    <w:rsid w:val="000D7AA1"/>
    <w:rsid w:val="000D7CE1"/>
    <w:rsid w:val="000D7EC2"/>
    <w:rsid w:val="000E0062"/>
    <w:rsid w:val="000E0891"/>
    <w:rsid w:val="000E0D05"/>
    <w:rsid w:val="000E0D66"/>
    <w:rsid w:val="000E0DED"/>
    <w:rsid w:val="000E0ECC"/>
    <w:rsid w:val="000E13E9"/>
    <w:rsid w:val="000E16F8"/>
    <w:rsid w:val="000E1983"/>
    <w:rsid w:val="000E1AF3"/>
    <w:rsid w:val="000E1B88"/>
    <w:rsid w:val="000E1BF6"/>
    <w:rsid w:val="000E1D1F"/>
    <w:rsid w:val="000E200E"/>
    <w:rsid w:val="000E20B9"/>
    <w:rsid w:val="000E2316"/>
    <w:rsid w:val="000E251C"/>
    <w:rsid w:val="000E29D1"/>
    <w:rsid w:val="000E2B2C"/>
    <w:rsid w:val="000E2C0D"/>
    <w:rsid w:val="000E2C65"/>
    <w:rsid w:val="000E2C6C"/>
    <w:rsid w:val="000E2ED5"/>
    <w:rsid w:val="000E2F16"/>
    <w:rsid w:val="000E2F56"/>
    <w:rsid w:val="000E3440"/>
    <w:rsid w:val="000E3442"/>
    <w:rsid w:val="000E34F3"/>
    <w:rsid w:val="000E393C"/>
    <w:rsid w:val="000E3DEF"/>
    <w:rsid w:val="000E3E13"/>
    <w:rsid w:val="000E3FA6"/>
    <w:rsid w:val="000E3FF4"/>
    <w:rsid w:val="000E41A9"/>
    <w:rsid w:val="000E4443"/>
    <w:rsid w:val="000E47DA"/>
    <w:rsid w:val="000E4853"/>
    <w:rsid w:val="000E4C79"/>
    <w:rsid w:val="000E5108"/>
    <w:rsid w:val="000E52AD"/>
    <w:rsid w:val="000E53D3"/>
    <w:rsid w:val="000E584F"/>
    <w:rsid w:val="000E5DBB"/>
    <w:rsid w:val="000E5E34"/>
    <w:rsid w:val="000E6331"/>
    <w:rsid w:val="000E6355"/>
    <w:rsid w:val="000E6470"/>
    <w:rsid w:val="000E6473"/>
    <w:rsid w:val="000E66AA"/>
    <w:rsid w:val="000E6A6F"/>
    <w:rsid w:val="000E6B04"/>
    <w:rsid w:val="000E6D87"/>
    <w:rsid w:val="000E7112"/>
    <w:rsid w:val="000E72FB"/>
    <w:rsid w:val="000E761C"/>
    <w:rsid w:val="000E7633"/>
    <w:rsid w:val="000E77A3"/>
    <w:rsid w:val="000E78F4"/>
    <w:rsid w:val="000E7D56"/>
    <w:rsid w:val="000F0204"/>
    <w:rsid w:val="000F02CF"/>
    <w:rsid w:val="000F08CE"/>
    <w:rsid w:val="000F0B24"/>
    <w:rsid w:val="000F0B4B"/>
    <w:rsid w:val="000F0E8D"/>
    <w:rsid w:val="000F1095"/>
    <w:rsid w:val="000F14FB"/>
    <w:rsid w:val="000F180B"/>
    <w:rsid w:val="000F19D4"/>
    <w:rsid w:val="000F1B63"/>
    <w:rsid w:val="000F269D"/>
    <w:rsid w:val="000F2A39"/>
    <w:rsid w:val="000F2B9E"/>
    <w:rsid w:val="000F2D63"/>
    <w:rsid w:val="000F3098"/>
    <w:rsid w:val="000F328B"/>
    <w:rsid w:val="000F3348"/>
    <w:rsid w:val="000F3876"/>
    <w:rsid w:val="000F391E"/>
    <w:rsid w:val="000F3A16"/>
    <w:rsid w:val="000F41B3"/>
    <w:rsid w:val="000F4886"/>
    <w:rsid w:val="000F4B39"/>
    <w:rsid w:val="000F4DDE"/>
    <w:rsid w:val="000F4E0D"/>
    <w:rsid w:val="000F4F61"/>
    <w:rsid w:val="000F500D"/>
    <w:rsid w:val="000F5D27"/>
    <w:rsid w:val="000F5D28"/>
    <w:rsid w:val="000F63DE"/>
    <w:rsid w:val="000F6BAF"/>
    <w:rsid w:val="000F6D6C"/>
    <w:rsid w:val="000F6FA4"/>
    <w:rsid w:val="000F714B"/>
    <w:rsid w:val="000F7235"/>
    <w:rsid w:val="000F7249"/>
    <w:rsid w:val="000F7564"/>
    <w:rsid w:val="000F7613"/>
    <w:rsid w:val="000F7B3C"/>
    <w:rsid w:val="000F7C85"/>
    <w:rsid w:val="000F7D9D"/>
    <w:rsid w:val="000F7FAB"/>
    <w:rsid w:val="0010004B"/>
    <w:rsid w:val="0010045B"/>
    <w:rsid w:val="001005E1"/>
    <w:rsid w:val="00100797"/>
    <w:rsid w:val="001008E4"/>
    <w:rsid w:val="00100E7C"/>
    <w:rsid w:val="00101297"/>
    <w:rsid w:val="001012CA"/>
    <w:rsid w:val="00101381"/>
    <w:rsid w:val="001013B7"/>
    <w:rsid w:val="001013F5"/>
    <w:rsid w:val="00101CB4"/>
    <w:rsid w:val="00101CE3"/>
    <w:rsid w:val="001020FB"/>
    <w:rsid w:val="00102126"/>
    <w:rsid w:val="0010245D"/>
    <w:rsid w:val="00102637"/>
    <w:rsid w:val="001027B5"/>
    <w:rsid w:val="00102C2E"/>
    <w:rsid w:val="00102F84"/>
    <w:rsid w:val="0010339B"/>
    <w:rsid w:val="00103417"/>
    <w:rsid w:val="001034B6"/>
    <w:rsid w:val="00103669"/>
    <w:rsid w:val="001036A3"/>
    <w:rsid w:val="001036A5"/>
    <w:rsid w:val="0010375D"/>
    <w:rsid w:val="00103B7D"/>
    <w:rsid w:val="00103DC9"/>
    <w:rsid w:val="00103E19"/>
    <w:rsid w:val="001044AC"/>
    <w:rsid w:val="00104507"/>
    <w:rsid w:val="00104650"/>
    <w:rsid w:val="00104752"/>
    <w:rsid w:val="00104B67"/>
    <w:rsid w:val="00104F0E"/>
    <w:rsid w:val="00104F46"/>
    <w:rsid w:val="00105022"/>
    <w:rsid w:val="00105326"/>
    <w:rsid w:val="0010539E"/>
    <w:rsid w:val="00105453"/>
    <w:rsid w:val="00105648"/>
    <w:rsid w:val="00105A64"/>
    <w:rsid w:val="00105C4F"/>
    <w:rsid w:val="00105F49"/>
    <w:rsid w:val="0010610C"/>
    <w:rsid w:val="00106127"/>
    <w:rsid w:val="001066D3"/>
    <w:rsid w:val="00106F90"/>
    <w:rsid w:val="0010704C"/>
    <w:rsid w:val="00107129"/>
    <w:rsid w:val="001071B2"/>
    <w:rsid w:val="001071D7"/>
    <w:rsid w:val="00107226"/>
    <w:rsid w:val="0010734E"/>
    <w:rsid w:val="00107665"/>
    <w:rsid w:val="00107944"/>
    <w:rsid w:val="00107BC8"/>
    <w:rsid w:val="00110020"/>
    <w:rsid w:val="0011015C"/>
    <w:rsid w:val="001102EF"/>
    <w:rsid w:val="0011035C"/>
    <w:rsid w:val="0011042F"/>
    <w:rsid w:val="001109E0"/>
    <w:rsid w:val="00110C17"/>
    <w:rsid w:val="00110C53"/>
    <w:rsid w:val="00110E93"/>
    <w:rsid w:val="00110EC4"/>
    <w:rsid w:val="00111032"/>
    <w:rsid w:val="001113E5"/>
    <w:rsid w:val="00111621"/>
    <w:rsid w:val="00111956"/>
    <w:rsid w:val="00111A05"/>
    <w:rsid w:val="001120B5"/>
    <w:rsid w:val="001124E5"/>
    <w:rsid w:val="001127A8"/>
    <w:rsid w:val="00112D8F"/>
    <w:rsid w:val="0011303F"/>
    <w:rsid w:val="0011310D"/>
    <w:rsid w:val="001131E2"/>
    <w:rsid w:val="001132FF"/>
    <w:rsid w:val="00113642"/>
    <w:rsid w:val="00113C56"/>
    <w:rsid w:val="00113CAB"/>
    <w:rsid w:val="00113D2D"/>
    <w:rsid w:val="0011439A"/>
    <w:rsid w:val="001143AE"/>
    <w:rsid w:val="001144FA"/>
    <w:rsid w:val="00114805"/>
    <w:rsid w:val="00114963"/>
    <w:rsid w:val="00114990"/>
    <w:rsid w:val="00114B84"/>
    <w:rsid w:val="00115483"/>
    <w:rsid w:val="0011577E"/>
    <w:rsid w:val="00115D77"/>
    <w:rsid w:val="00115EB2"/>
    <w:rsid w:val="00115FD1"/>
    <w:rsid w:val="001164E1"/>
    <w:rsid w:val="001167A0"/>
    <w:rsid w:val="001168D8"/>
    <w:rsid w:val="001168EB"/>
    <w:rsid w:val="00116B4E"/>
    <w:rsid w:val="00116D23"/>
    <w:rsid w:val="00116D7F"/>
    <w:rsid w:val="001170D6"/>
    <w:rsid w:val="001175AD"/>
    <w:rsid w:val="001178AE"/>
    <w:rsid w:val="00117923"/>
    <w:rsid w:val="00120617"/>
    <w:rsid w:val="0012068F"/>
    <w:rsid w:val="00120C0D"/>
    <w:rsid w:val="00120D5B"/>
    <w:rsid w:val="00120E67"/>
    <w:rsid w:val="00120E81"/>
    <w:rsid w:val="00120FDA"/>
    <w:rsid w:val="00121119"/>
    <w:rsid w:val="00121164"/>
    <w:rsid w:val="001213C9"/>
    <w:rsid w:val="00121581"/>
    <w:rsid w:val="00121632"/>
    <w:rsid w:val="001218DC"/>
    <w:rsid w:val="001219C0"/>
    <w:rsid w:val="001219F7"/>
    <w:rsid w:val="00121A3F"/>
    <w:rsid w:val="001228CB"/>
    <w:rsid w:val="00122B4F"/>
    <w:rsid w:val="00122C4A"/>
    <w:rsid w:val="001231CA"/>
    <w:rsid w:val="001236D7"/>
    <w:rsid w:val="001237E5"/>
    <w:rsid w:val="0012396B"/>
    <w:rsid w:val="00123C31"/>
    <w:rsid w:val="00123DF8"/>
    <w:rsid w:val="00123E13"/>
    <w:rsid w:val="0012428F"/>
    <w:rsid w:val="001243CE"/>
    <w:rsid w:val="00124466"/>
    <w:rsid w:val="00124482"/>
    <w:rsid w:val="00124554"/>
    <w:rsid w:val="00124942"/>
    <w:rsid w:val="0012497F"/>
    <w:rsid w:val="00124BD8"/>
    <w:rsid w:val="00124E03"/>
    <w:rsid w:val="00124EDB"/>
    <w:rsid w:val="001251DE"/>
    <w:rsid w:val="0012530F"/>
    <w:rsid w:val="00125534"/>
    <w:rsid w:val="001256D4"/>
    <w:rsid w:val="00125744"/>
    <w:rsid w:val="00125809"/>
    <w:rsid w:val="00125DEF"/>
    <w:rsid w:val="00126285"/>
    <w:rsid w:val="00126489"/>
    <w:rsid w:val="00126BEA"/>
    <w:rsid w:val="00126D2D"/>
    <w:rsid w:val="00126F1D"/>
    <w:rsid w:val="00126FF5"/>
    <w:rsid w:val="00127461"/>
    <w:rsid w:val="00127482"/>
    <w:rsid w:val="0012781D"/>
    <w:rsid w:val="00127915"/>
    <w:rsid w:val="00127BBC"/>
    <w:rsid w:val="00127CD2"/>
    <w:rsid w:val="001304CF"/>
    <w:rsid w:val="00130BE1"/>
    <w:rsid w:val="00130F50"/>
    <w:rsid w:val="001310E6"/>
    <w:rsid w:val="0013118E"/>
    <w:rsid w:val="001312A6"/>
    <w:rsid w:val="00131529"/>
    <w:rsid w:val="001317AD"/>
    <w:rsid w:val="001318E7"/>
    <w:rsid w:val="00131AD3"/>
    <w:rsid w:val="00131B78"/>
    <w:rsid w:val="00131F8B"/>
    <w:rsid w:val="0013200B"/>
    <w:rsid w:val="001322B9"/>
    <w:rsid w:val="00132744"/>
    <w:rsid w:val="0013294F"/>
    <w:rsid w:val="00132A71"/>
    <w:rsid w:val="00132CF5"/>
    <w:rsid w:val="00132D60"/>
    <w:rsid w:val="00132D72"/>
    <w:rsid w:val="00132ED9"/>
    <w:rsid w:val="00133784"/>
    <w:rsid w:val="00133AC7"/>
    <w:rsid w:val="00133B4E"/>
    <w:rsid w:val="00133D2A"/>
    <w:rsid w:val="001340A2"/>
    <w:rsid w:val="00134342"/>
    <w:rsid w:val="001343F0"/>
    <w:rsid w:val="0013458B"/>
    <w:rsid w:val="00134661"/>
    <w:rsid w:val="00134A59"/>
    <w:rsid w:val="00134AFC"/>
    <w:rsid w:val="00135021"/>
    <w:rsid w:val="00135362"/>
    <w:rsid w:val="0013569D"/>
    <w:rsid w:val="001356B8"/>
    <w:rsid w:val="001357C3"/>
    <w:rsid w:val="00135E8D"/>
    <w:rsid w:val="0013602C"/>
    <w:rsid w:val="00136382"/>
    <w:rsid w:val="00136573"/>
    <w:rsid w:val="001365B7"/>
    <w:rsid w:val="001370D8"/>
    <w:rsid w:val="00137143"/>
    <w:rsid w:val="00137344"/>
    <w:rsid w:val="00137B0E"/>
    <w:rsid w:val="00137CEC"/>
    <w:rsid w:val="00137D78"/>
    <w:rsid w:val="00137D7F"/>
    <w:rsid w:val="00137F49"/>
    <w:rsid w:val="00140456"/>
    <w:rsid w:val="001406E4"/>
    <w:rsid w:val="00140807"/>
    <w:rsid w:val="0014086B"/>
    <w:rsid w:val="0014096E"/>
    <w:rsid w:val="0014106B"/>
    <w:rsid w:val="0014115B"/>
    <w:rsid w:val="0014127D"/>
    <w:rsid w:val="0014158A"/>
    <w:rsid w:val="0014197C"/>
    <w:rsid w:val="00141B85"/>
    <w:rsid w:val="00141BE9"/>
    <w:rsid w:val="001423CD"/>
    <w:rsid w:val="00142734"/>
    <w:rsid w:val="00142A67"/>
    <w:rsid w:val="0014328D"/>
    <w:rsid w:val="001432F2"/>
    <w:rsid w:val="0014363D"/>
    <w:rsid w:val="00143809"/>
    <w:rsid w:val="00143832"/>
    <w:rsid w:val="0014385D"/>
    <w:rsid w:val="00143C84"/>
    <w:rsid w:val="00143CBF"/>
    <w:rsid w:val="00143F3D"/>
    <w:rsid w:val="00143FA9"/>
    <w:rsid w:val="00144C8F"/>
    <w:rsid w:val="00144D43"/>
    <w:rsid w:val="00144D9D"/>
    <w:rsid w:val="001450C5"/>
    <w:rsid w:val="001452B2"/>
    <w:rsid w:val="001457C4"/>
    <w:rsid w:val="00145898"/>
    <w:rsid w:val="00145A88"/>
    <w:rsid w:val="00145B65"/>
    <w:rsid w:val="00146132"/>
    <w:rsid w:val="00146182"/>
    <w:rsid w:val="0014642B"/>
    <w:rsid w:val="001464DB"/>
    <w:rsid w:val="00146633"/>
    <w:rsid w:val="00146A24"/>
    <w:rsid w:val="00146C30"/>
    <w:rsid w:val="00146C41"/>
    <w:rsid w:val="00146D2A"/>
    <w:rsid w:val="00147000"/>
    <w:rsid w:val="001472EB"/>
    <w:rsid w:val="00147357"/>
    <w:rsid w:val="00147374"/>
    <w:rsid w:val="001473B2"/>
    <w:rsid w:val="001473D3"/>
    <w:rsid w:val="00147407"/>
    <w:rsid w:val="00147699"/>
    <w:rsid w:val="00147871"/>
    <w:rsid w:val="00147BB3"/>
    <w:rsid w:val="001500EB"/>
    <w:rsid w:val="0015019F"/>
    <w:rsid w:val="00150728"/>
    <w:rsid w:val="001509FC"/>
    <w:rsid w:val="00150A20"/>
    <w:rsid w:val="00150A93"/>
    <w:rsid w:val="00150C01"/>
    <w:rsid w:val="00150C8D"/>
    <w:rsid w:val="00150CCF"/>
    <w:rsid w:val="00150DFD"/>
    <w:rsid w:val="0015101F"/>
    <w:rsid w:val="001513B4"/>
    <w:rsid w:val="001515A2"/>
    <w:rsid w:val="001518D4"/>
    <w:rsid w:val="00151B03"/>
    <w:rsid w:val="00151C8D"/>
    <w:rsid w:val="00152489"/>
    <w:rsid w:val="001525CF"/>
    <w:rsid w:val="00153033"/>
    <w:rsid w:val="00153094"/>
    <w:rsid w:val="001532D8"/>
    <w:rsid w:val="00153406"/>
    <w:rsid w:val="00153463"/>
    <w:rsid w:val="0015353C"/>
    <w:rsid w:val="00153AC8"/>
    <w:rsid w:val="00153D59"/>
    <w:rsid w:val="00153D9C"/>
    <w:rsid w:val="00153E9B"/>
    <w:rsid w:val="00153FA3"/>
    <w:rsid w:val="001542EB"/>
    <w:rsid w:val="0015441E"/>
    <w:rsid w:val="0015453B"/>
    <w:rsid w:val="00154D5D"/>
    <w:rsid w:val="00155360"/>
    <w:rsid w:val="00155D04"/>
    <w:rsid w:val="00155E44"/>
    <w:rsid w:val="00155FB4"/>
    <w:rsid w:val="001561E8"/>
    <w:rsid w:val="00156A5F"/>
    <w:rsid w:val="00156AB1"/>
    <w:rsid w:val="00156AB4"/>
    <w:rsid w:val="00156F15"/>
    <w:rsid w:val="00156F8B"/>
    <w:rsid w:val="0015709E"/>
    <w:rsid w:val="001572EF"/>
    <w:rsid w:val="00157707"/>
    <w:rsid w:val="00157B40"/>
    <w:rsid w:val="00157E08"/>
    <w:rsid w:val="001600E1"/>
    <w:rsid w:val="001601AE"/>
    <w:rsid w:val="00160743"/>
    <w:rsid w:val="00160E2E"/>
    <w:rsid w:val="001612C1"/>
    <w:rsid w:val="00161464"/>
    <w:rsid w:val="001616EE"/>
    <w:rsid w:val="00161C10"/>
    <w:rsid w:val="00161D23"/>
    <w:rsid w:val="00161E49"/>
    <w:rsid w:val="00161EC0"/>
    <w:rsid w:val="001620CC"/>
    <w:rsid w:val="00162290"/>
    <w:rsid w:val="001622E0"/>
    <w:rsid w:val="00162303"/>
    <w:rsid w:val="001623BE"/>
    <w:rsid w:val="001626C3"/>
    <w:rsid w:val="001626CD"/>
    <w:rsid w:val="00163346"/>
    <w:rsid w:val="0016398E"/>
    <w:rsid w:val="00163A43"/>
    <w:rsid w:val="00163BD0"/>
    <w:rsid w:val="00164088"/>
    <w:rsid w:val="001641F1"/>
    <w:rsid w:val="00165033"/>
    <w:rsid w:val="00165049"/>
    <w:rsid w:val="001650C2"/>
    <w:rsid w:val="001651E9"/>
    <w:rsid w:val="001654EB"/>
    <w:rsid w:val="0016550F"/>
    <w:rsid w:val="001655EB"/>
    <w:rsid w:val="0016567A"/>
    <w:rsid w:val="00165A7E"/>
    <w:rsid w:val="00165AF2"/>
    <w:rsid w:val="00165D4A"/>
    <w:rsid w:val="001661BA"/>
    <w:rsid w:val="00166517"/>
    <w:rsid w:val="00166852"/>
    <w:rsid w:val="001669A0"/>
    <w:rsid w:val="00166C96"/>
    <w:rsid w:val="001670A1"/>
    <w:rsid w:val="001670EA"/>
    <w:rsid w:val="00167108"/>
    <w:rsid w:val="00167313"/>
    <w:rsid w:val="001674A0"/>
    <w:rsid w:val="00167630"/>
    <w:rsid w:val="0016779D"/>
    <w:rsid w:val="001677EA"/>
    <w:rsid w:val="001678B1"/>
    <w:rsid w:val="0017004F"/>
    <w:rsid w:val="0017028F"/>
    <w:rsid w:val="0017029F"/>
    <w:rsid w:val="001702B6"/>
    <w:rsid w:val="00170642"/>
    <w:rsid w:val="00170665"/>
    <w:rsid w:val="001707D2"/>
    <w:rsid w:val="001708DD"/>
    <w:rsid w:val="00170A4B"/>
    <w:rsid w:val="00170A88"/>
    <w:rsid w:val="00170B1B"/>
    <w:rsid w:val="00170B3C"/>
    <w:rsid w:val="00170D80"/>
    <w:rsid w:val="00170E02"/>
    <w:rsid w:val="00171172"/>
    <w:rsid w:val="00171356"/>
    <w:rsid w:val="0017151D"/>
    <w:rsid w:val="00171B2F"/>
    <w:rsid w:val="00171BD1"/>
    <w:rsid w:val="00171CEA"/>
    <w:rsid w:val="00171D13"/>
    <w:rsid w:val="00171E84"/>
    <w:rsid w:val="00172024"/>
    <w:rsid w:val="001722F3"/>
    <w:rsid w:val="001724DB"/>
    <w:rsid w:val="001724DE"/>
    <w:rsid w:val="00172796"/>
    <w:rsid w:val="00172B1E"/>
    <w:rsid w:val="00172D1A"/>
    <w:rsid w:val="00172E36"/>
    <w:rsid w:val="001731D8"/>
    <w:rsid w:val="00173353"/>
    <w:rsid w:val="00173570"/>
    <w:rsid w:val="001736B7"/>
    <w:rsid w:val="00173C8F"/>
    <w:rsid w:val="00173DC5"/>
    <w:rsid w:val="00173E23"/>
    <w:rsid w:val="00173ED5"/>
    <w:rsid w:val="0017417C"/>
    <w:rsid w:val="001741A7"/>
    <w:rsid w:val="001744C1"/>
    <w:rsid w:val="001746E7"/>
    <w:rsid w:val="0017497F"/>
    <w:rsid w:val="00174BB5"/>
    <w:rsid w:val="00174D56"/>
    <w:rsid w:val="0017504D"/>
    <w:rsid w:val="001750DC"/>
    <w:rsid w:val="00175294"/>
    <w:rsid w:val="00175761"/>
    <w:rsid w:val="00175F39"/>
    <w:rsid w:val="0017613E"/>
    <w:rsid w:val="00176249"/>
    <w:rsid w:val="001765F6"/>
    <w:rsid w:val="001769A6"/>
    <w:rsid w:val="00176D2D"/>
    <w:rsid w:val="00176E7A"/>
    <w:rsid w:val="00176E84"/>
    <w:rsid w:val="00176EFE"/>
    <w:rsid w:val="0017779B"/>
    <w:rsid w:val="001779E5"/>
    <w:rsid w:val="001779F1"/>
    <w:rsid w:val="001779F7"/>
    <w:rsid w:val="001802CA"/>
    <w:rsid w:val="001803B8"/>
    <w:rsid w:val="001808FD"/>
    <w:rsid w:val="00180ECE"/>
    <w:rsid w:val="00180F8B"/>
    <w:rsid w:val="001811B8"/>
    <w:rsid w:val="0018129E"/>
    <w:rsid w:val="0018161B"/>
    <w:rsid w:val="001816EF"/>
    <w:rsid w:val="00181C1D"/>
    <w:rsid w:val="00181C33"/>
    <w:rsid w:val="00181F7A"/>
    <w:rsid w:val="00182253"/>
    <w:rsid w:val="001825C2"/>
    <w:rsid w:val="00182840"/>
    <w:rsid w:val="00182868"/>
    <w:rsid w:val="00182BED"/>
    <w:rsid w:val="00182C1B"/>
    <w:rsid w:val="00182CF0"/>
    <w:rsid w:val="00182F52"/>
    <w:rsid w:val="0018341C"/>
    <w:rsid w:val="001834F4"/>
    <w:rsid w:val="00183F98"/>
    <w:rsid w:val="001845C3"/>
    <w:rsid w:val="00184D12"/>
    <w:rsid w:val="00184D87"/>
    <w:rsid w:val="00184ED8"/>
    <w:rsid w:val="001851DA"/>
    <w:rsid w:val="001853DE"/>
    <w:rsid w:val="0018584F"/>
    <w:rsid w:val="0018588E"/>
    <w:rsid w:val="00185D9D"/>
    <w:rsid w:val="00185E10"/>
    <w:rsid w:val="00185EE9"/>
    <w:rsid w:val="0018604F"/>
    <w:rsid w:val="00186255"/>
    <w:rsid w:val="00186256"/>
    <w:rsid w:val="00186365"/>
    <w:rsid w:val="0018664E"/>
    <w:rsid w:val="00186792"/>
    <w:rsid w:val="00186B41"/>
    <w:rsid w:val="00186F80"/>
    <w:rsid w:val="00186FFA"/>
    <w:rsid w:val="00187009"/>
    <w:rsid w:val="0018712B"/>
    <w:rsid w:val="00187135"/>
    <w:rsid w:val="0018794E"/>
    <w:rsid w:val="00190044"/>
    <w:rsid w:val="001900A2"/>
    <w:rsid w:val="00190110"/>
    <w:rsid w:val="00190176"/>
    <w:rsid w:val="00190568"/>
    <w:rsid w:val="00190D1B"/>
    <w:rsid w:val="00190E19"/>
    <w:rsid w:val="00191094"/>
    <w:rsid w:val="00191226"/>
    <w:rsid w:val="001915E3"/>
    <w:rsid w:val="00191692"/>
    <w:rsid w:val="00191749"/>
    <w:rsid w:val="00191D69"/>
    <w:rsid w:val="00191DC6"/>
    <w:rsid w:val="00191E41"/>
    <w:rsid w:val="00191F19"/>
    <w:rsid w:val="0019215A"/>
    <w:rsid w:val="00192538"/>
    <w:rsid w:val="00192605"/>
    <w:rsid w:val="001927B1"/>
    <w:rsid w:val="00192B7F"/>
    <w:rsid w:val="00192BAC"/>
    <w:rsid w:val="00192C43"/>
    <w:rsid w:val="00192C5D"/>
    <w:rsid w:val="00192DCF"/>
    <w:rsid w:val="00192E5F"/>
    <w:rsid w:val="00192FF7"/>
    <w:rsid w:val="001930E8"/>
    <w:rsid w:val="00193266"/>
    <w:rsid w:val="001934D3"/>
    <w:rsid w:val="001935A3"/>
    <w:rsid w:val="00193CCA"/>
    <w:rsid w:val="00193DD4"/>
    <w:rsid w:val="00193F6B"/>
    <w:rsid w:val="001941EE"/>
    <w:rsid w:val="00194A0C"/>
    <w:rsid w:val="00194B9C"/>
    <w:rsid w:val="00194C97"/>
    <w:rsid w:val="00194D34"/>
    <w:rsid w:val="00194D78"/>
    <w:rsid w:val="00195618"/>
    <w:rsid w:val="0019579C"/>
    <w:rsid w:val="00195A23"/>
    <w:rsid w:val="00195E78"/>
    <w:rsid w:val="00196004"/>
    <w:rsid w:val="001961A1"/>
    <w:rsid w:val="0019628F"/>
    <w:rsid w:val="001963F7"/>
    <w:rsid w:val="001966DF"/>
    <w:rsid w:val="001967F8"/>
    <w:rsid w:val="0019686D"/>
    <w:rsid w:val="00196B9E"/>
    <w:rsid w:val="00196CE6"/>
    <w:rsid w:val="00196F38"/>
    <w:rsid w:val="0019712E"/>
    <w:rsid w:val="0019715A"/>
    <w:rsid w:val="0019721C"/>
    <w:rsid w:val="001975BD"/>
    <w:rsid w:val="00197BDF"/>
    <w:rsid w:val="001A0066"/>
    <w:rsid w:val="001A02D9"/>
    <w:rsid w:val="001A08AB"/>
    <w:rsid w:val="001A0C55"/>
    <w:rsid w:val="001A103E"/>
    <w:rsid w:val="001A111A"/>
    <w:rsid w:val="001A11A8"/>
    <w:rsid w:val="001A1544"/>
    <w:rsid w:val="001A1566"/>
    <w:rsid w:val="001A16CF"/>
    <w:rsid w:val="001A1783"/>
    <w:rsid w:val="001A1940"/>
    <w:rsid w:val="001A199D"/>
    <w:rsid w:val="001A19EE"/>
    <w:rsid w:val="001A1DE7"/>
    <w:rsid w:val="001A1E6C"/>
    <w:rsid w:val="001A1EC2"/>
    <w:rsid w:val="001A21CD"/>
    <w:rsid w:val="001A2526"/>
    <w:rsid w:val="001A26E4"/>
    <w:rsid w:val="001A2846"/>
    <w:rsid w:val="001A2948"/>
    <w:rsid w:val="001A294F"/>
    <w:rsid w:val="001A30F9"/>
    <w:rsid w:val="001A337D"/>
    <w:rsid w:val="001A33DC"/>
    <w:rsid w:val="001A3A0A"/>
    <w:rsid w:val="001A3B6B"/>
    <w:rsid w:val="001A3DC8"/>
    <w:rsid w:val="001A3EB6"/>
    <w:rsid w:val="001A4141"/>
    <w:rsid w:val="001A4160"/>
    <w:rsid w:val="001A484E"/>
    <w:rsid w:val="001A4A0C"/>
    <w:rsid w:val="001A4DE7"/>
    <w:rsid w:val="001A5287"/>
    <w:rsid w:val="001A53FD"/>
    <w:rsid w:val="001A5522"/>
    <w:rsid w:val="001A58D0"/>
    <w:rsid w:val="001A5A46"/>
    <w:rsid w:val="001A5D07"/>
    <w:rsid w:val="001A64EF"/>
    <w:rsid w:val="001A657D"/>
    <w:rsid w:val="001A668C"/>
    <w:rsid w:val="001A669D"/>
    <w:rsid w:val="001A6A25"/>
    <w:rsid w:val="001A6A95"/>
    <w:rsid w:val="001A6BA5"/>
    <w:rsid w:val="001A6C9A"/>
    <w:rsid w:val="001A723C"/>
    <w:rsid w:val="001A7339"/>
    <w:rsid w:val="001A737B"/>
    <w:rsid w:val="001A740A"/>
    <w:rsid w:val="001A7BF3"/>
    <w:rsid w:val="001A7C85"/>
    <w:rsid w:val="001A7E34"/>
    <w:rsid w:val="001A7E74"/>
    <w:rsid w:val="001A7FD9"/>
    <w:rsid w:val="001B0279"/>
    <w:rsid w:val="001B02E1"/>
    <w:rsid w:val="001B0338"/>
    <w:rsid w:val="001B070D"/>
    <w:rsid w:val="001B0A0C"/>
    <w:rsid w:val="001B0F7C"/>
    <w:rsid w:val="001B1071"/>
    <w:rsid w:val="001B15A9"/>
    <w:rsid w:val="001B16C3"/>
    <w:rsid w:val="001B1820"/>
    <w:rsid w:val="001B1A37"/>
    <w:rsid w:val="001B1A64"/>
    <w:rsid w:val="001B1AB6"/>
    <w:rsid w:val="001B1F6E"/>
    <w:rsid w:val="001B21F6"/>
    <w:rsid w:val="001B2AB7"/>
    <w:rsid w:val="001B2AE5"/>
    <w:rsid w:val="001B2F61"/>
    <w:rsid w:val="001B300F"/>
    <w:rsid w:val="001B383B"/>
    <w:rsid w:val="001B384E"/>
    <w:rsid w:val="001B385D"/>
    <w:rsid w:val="001B3C14"/>
    <w:rsid w:val="001B3E43"/>
    <w:rsid w:val="001B3E4F"/>
    <w:rsid w:val="001B4070"/>
    <w:rsid w:val="001B4142"/>
    <w:rsid w:val="001B429D"/>
    <w:rsid w:val="001B4AF6"/>
    <w:rsid w:val="001B4BB4"/>
    <w:rsid w:val="001B4DE0"/>
    <w:rsid w:val="001B4FFF"/>
    <w:rsid w:val="001B5154"/>
    <w:rsid w:val="001B5269"/>
    <w:rsid w:val="001B5416"/>
    <w:rsid w:val="001B547E"/>
    <w:rsid w:val="001B55FB"/>
    <w:rsid w:val="001B57A5"/>
    <w:rsid w:val="001B5A47"/>
    <w:rsid w:val="001B5D62"/>
    <w:rsid w:val="001B5E13"/>
    <w:rsid w:val="001B5F13"/>
    <w:rsid w:val="001B604A"/>
    <w:rsid w:val="001B639E"/>
    <w:rsid w:val="001B65CF"/>
    <w:rsid w:val="001B69DB"/>
    <w:rsid w:val="001B6BA0"/>
    <w:rsid w:val="001B7231"/>
    <w:rsid w:val="001B75A9"/>
    <w:rsid w:val="001B7650"/>
    <w:rsid w:val="001B7758"/>
    <w:rsid w:val="001B7BE0"/>
    <w:rsid w:val="001B7D63"/>
    <w:rsid w:val="001C011F"/>
    <w:rsid w:val="001C0134"/>
    <w:rsid w:val="001C0672"/>
    <w:rsid w:val="001C068F"/>
    <w:rsid w:val="001C0902"/>
    <w:rsid w:val="001C09D4"/>
    <w:rsid w:val="001C0A07"/>
    <w:rsid w:val="001C0C82"/>
    <w:rsid w:val="001C158B"/>
    <w:rsid w:val="001C15EA"/>
    <w:rsid w:val="001C1B93"/>
    <w:rsid w:val="001C1DBA"/>
    <w:rsid w:val="001C1F43"/>
    <w:rsid w:val="001C1F54"/>
    <w:rsid w:val="001C2210"/>
    <w:rsid w:val="001C2794"/>
    <w:rsid w:val="001C2862"/>
    <w:rsid w:val="001C2B41"/>
    <w:rsid w:val="001C2C35"/>
    <w:rsid w:val="001C2DEF"/>
    <w:rsid w:val="001C313D"/>
    <w:rsid w:val="001C31FE"/>
    <w:rsid w:val="001C33BE"/>
    <w:rsid w:val="001C34AF"/>
    <w:rsid w:val="001C3918"/>
    <w:rsid w:val="001C3B10"/>
    <w:rsid w:val="001C3DA2"/>
    <w:rsid w:val="001C3E21"/>
    <w:rsid w:val="001C3F32"/>
    <w:rsid w:val="001C42BB"/>
    <w:rsid w:val="001C46A1"/>
    <w:rsid w:val="001C46E6"/>
    <w:rsid w:val="001C4B70"/>
    <w:rsid w:val="001C4C61"/>
    <w:rsid w:val="001C4CC0"/>
    <w:rsid w:val="001C4E0F"/>
    <w:rsid w:val="001C52BA"/>
    <w:rsid w:val="001C52DC"/>
    <w:rsid w:val="001C5305"/>
    <w:rsid w:val="001C56C0"/>
    <w:rsid w:val="001C5D96"/>
    <w:rsid w:val="001C5DE3"/>
    <w:rsid w:val="001C60B2"/>
    <w:rsid w:val="001C62BB"/>
    <w:rsid w:val="001C6922"/>
    <w:rsid w:val="001C71B2"/>
    <w:rsid w:val="001C76C1"/>
    <w:rsid w:val="001C78F9"/>
    <w:rsid w:val="001D0163"/>
    <w:rsid w:val="001D0A2D"/>
    <w:rsid w:val="001D0C36"/>
    <w:rsid w:val="001D0CD2"/>
    <w:rsid w:val="001D107C"/>
    <w:rsid w:val="001D1312"/>
    <w:rsid w:val="001D1330"/>
    <w:rsid w:val="001D13DE"/>
    <w:rsid w:val="001D163C"/>
    <w:rsid w:val="001D16B2"/>
    <w:rsid w:val="001D17D6"/>
    <w:rsid w:val="001D19B6"/>
    <w:rsid w:val="001D1C0B"/>
    <w:rsid w:val="001D1CD3"/>
    <w:rsid w:val="001D1D0C"/>
    <w:rsid w:val="001D1F9C"/>
    <w:rsid w:val="001D2338"/>
    <w:rsid w:val="001D258F"/>
    <w:rsid w:val="001D2F62"/>
    <w:rsid w:val="001D315D"/>
    <w:rsid w:val="001D322B"/>
    <w:rsid w:val="001D3249"/>
    <w:rsid w:val="001D32AB"/>
    <w:rsid w:val="001D363B"/>
    <w:rsid w:val="001D3A1C"/>
    <w:rsid w:val="001D3B95"/>
    <w:rsid w:val="001D3BB3"/>
    <w:rsid w:val="001D4055"/>
    <w:rsid w:val="001D41AD"/>
    <w:rsid w:val="001D4F90"/>
    <w:rsid w:val="001D52A2"/>
    <w:rsid w:val="001D55CF"/>
    <w:rsid w:val="001D5646"/>
    <w:rsid w:val="001D57DB"/>
    <w:rsid w:val="001D5A64"/>
    <w:rsid w:val="001D5C77"/>
    <w:rsid w:val="001D5DAB"/>
    <w:rsid w:val="001D609C"/>
    <w:rsid w:val="001D634E"/>
    <w:rsid w:val="001D645D"/>
    <w:rsid w:val="001D6515"/>
    <w:rsid w:val="001D6678"/>
    <w:rsid w:val="001D6B09"/>
    <w:rsid w:val="001D6C34"/>
    <w:rsid w:val="001D7141"/>
    <w:rsid w:val="001D76E6"/>
    <w:rsid w:val="001D7863"/>
    <w:rsid w:val="001D7DC0"/>
    <w:rsid w:val="001D7EDC"/>
    <w:rsid w:val="001D7F89"/>
    <w:rsid w:val="001D7F94"/>
    <w:rsid w:val="001D7FF2"/>
    <w:rsid w:val="001E0249"/>
    <w:rsid w:val="001E065E"/>
    <w:rsid w:val="001E0772"/>
    <w:rsid w:val="001E0933"/>
    <w:rsid w:val="001E0A0D"/>
    <w:rsid w:val="001E0A8A"/>
    <w:rsid w:val="001E0F36"/>
    <w:rsid w:val="001E0FD9"/>
    <w:rsid w:val="001E126F"/>
    <w:rsid w:val="001E13A3"/>
    <w:rsid w:val="001E1443"/>
    <w:rsid w:val="001E1DF9"/>
    <w:rsid w:val="001E2449"/>
    <w:rsid w:val="001E2D76"/>
    <w:rsid w:val="001E3477"/>
    <w:rsid w:val="001E34B1"/>
    <w:rsid w:val="001E36EF"/>
    <w:rsid w:val="001E3B1F"/>
    <w:rsid w:val="001E3C32"/>
    <w:rsid w:val="001E3D59"/>
    <w:rsid w:val="001E41FE"/>
    <w:rsid w:val="001E4473"/>
    <w:rsid w:val="001E4489"/>
    <w:rsid w:val="001E4AD8"/>
    <w:rsid w:val="001E4ADF"/>
    <w:rsid w:val="001E4C13"/>
    <w:rsid w:val="001E4D71"/>
    <w:rsid w:val="001E4E0D"/>
    <w:rsid w:val="001E51EF"/>
    <w:rsid w:val="001E530D"/>
    <w:rsid w:val="001E59C3"/>
    <w:rsid w:val="001E59CA"/>
    <w:rsid w:val="001E5B49"/>
    <w:rsid w:val="001E5D40"/>
    <w:rsid w:val="001E5D4D"/>
    <w:rsid w:val="001E5ED3"/>
    <w:rsid w:val="001E5F13"/>
    <w:rsid w:val="001E6163"/>
    <w:rsid w:val="001E65F2"/>
    <w:rsid w:val="001E66D9"/>
    <w:rsid w:val="001E69CC"/>
    <w:rsid w:val="001E6CB1"/>
    <w:rsid w:val="001E71DF"/>
    <w:rsid w:val="001E7260"/>
    <w:rsid w:val="001E747E"/>
    <w:rsid w:val="001E7591"/>
    <w:rsid w:val="001E7EBF"/>
    <w:rsid w:val="001E7F42"/>
    <w:rsid w:val="001F024C"/>
    <w:rsid w:val="001F026E"/>
    <w:rsid w:val="001F02B8"/>
    <w:rsid w:val="001F0355"/>
    <w:rsid w:val="001F0684"/>
    <w:rsid w:val="001F06DD"/>
    <w:rsid w:val="001F0BB5"/>
    <w:rsid w:val="001F0FD8"/>
    <w:rsid w:val="001F13ED"/>
    <w:rsid w:val="001F1428"/>
    <w:rsid w:val="001F159F"/>
    <w:rsid w:val="001F18F1"/>
    <w:rsid w:val="001F1951"/>
    <w:rsid w:val="001F1BA8"/>
    <w:rsid w:val="001F1EC6"/>
    <w:rsid w:val="001F20DC"/>
    <w:rsid w:val="001F2101"/>
    <w:rsid w:val="001F2394"/>
    <w:rsid w:val="001F24D2"/>
    <w:rsid w:val="001F260A"/>
    <w:rsid w:val="001F264F"/>
    <w:rsid w:val="001F26E4"/>
    <w:rsid w:val="001F270B"/>
    <w:rsid w:val="001F286E"/>
    <w:rsid w:val="001F2A33"/>
    <w:rsid w:val="001F2BC6"/>
    <w:rsid w:val="001F2C89"/>
    <w:rsid w:val="001F2EEE"/>
    <w:rsid w:val="001F2F0F"/>
    <w:rsid w:val="001F30EF"/>
    <w:rsid w:val="001F320D"/>
    <w:rsid w:val="001F3625"/>
    <w:rsid w:val="001F3AF9"/>
    <w:rsid w:val="001F3FB3"/>
    <w:rsid w:val="001F40AA"/>
    <w:rsid w:val="001F40F0"/>
    <w:rsid w:val="001F4259"/>
    <w:rsid w:val="001F4643"/>
    <w:rsid w:val="001F4898"/>
    <w:rsid w:val="001F4A26"/>
    <w:rsid w:val="001F5019"/>
    <w:rsid w:val="001F50D7"/>
    <w:rsid w:val="001F56CB"/>
    <w:rsid w:val="001F5715"/>
    <w:rsid w:val="001F6664"/>
    <w:rsid w:val="001F673C"/>
    <w:rsid w:val="001F6A83"/>
    <w:rsid w:val="001F6BF9"/>
    <w:rsid w:val="001F714F"/>
    <w:rsid w:val="001F745B"/>
    <w:rsid w:val="001F7910"/>
    <w:rsid w:val="001F7B3B"/>
    <w:rsid w:val="002001E5"/>
    <w:rsid w:val="002002C7"/>
    <w:rsid w:val="0020035B"/>
    <w:rsid w:val="00200518"/>
    <w:rsid w:val="00200870"/>
    <w:rsid w:val="00200A99"/>
    <w:rsid w:val="00200B17"/>
    <w:rsid w:val="00201038"/>
    <w:rsid w:val="0020126F"/>
    <w:rsid w:val="0020157C"/>
    <w:rsid w:val="002015D1"/>
    <w:rsid w:val="0020168B"/>
    <w:rsid w:val="00201CB9"/>
    <w:rsid w:val="00202065"/>
    <w:rsid w:val="00202151"/>
    <w:rsid w:val="00202164"/>
    <w:rsid w:val="002026A7"/>
    <w:rsid w:val="0020295A"/>
    <w:rsid w:val="0020298D"/>
    <w:rsid w:val="00202AD4"/>
    <w:rsid w:val="00202F6D"/>
    <w:rsid w:val="00203461"/>
    <w:rsid w:val="00203583"/>
    <w:rsid w:val="0020358B"/>
    <w:rsid w:val="0020362F"/>
    <w:rsid w:val="00203842"/>
    <w:rsid w:val="00203ACD"/>
    <w:rsid w:val="00203B03"/>
    <w:rsid w:val="00203B28"/>
    <w:rsid w:val="00203F68"/>
    <w:rsid w:val="0020444C"/>
    <w:rsid w:val="00204B3A"/>
    <w:rsid w:val="00204FFB"/>
    <w:rsid w:val="002056B1"/>
    <w:rsid w:val="0020571B"/>
    <w:rsid w:val="00205969"/>
    <w:rsid w:val="00205B5B"/>
    <w:rsid w:val="00205D70"/>
    <w:rsid w:val="00205EB1"/>
    <w:rsid w:val="002060CA"/>
    <w:rsid w:val="00206164"/>
    <w:rsid w:val="002061BD"/>
    <w:rsid w:val="00206238"/>
    <w:rsid w:val="00206720"/>
    <w:rsid w:val="00206721"/>
    <w:rsid w:val="00206764"/>
    <w:rsid w:val="00206773"/>
    <w:rsid w:val="00206CF3"/>
    <w:rsid w:val="00207087"/>
    <w:rsid w:val="00207194"/>
    <w:rsid w:val="002072E9"/>
    <w:rsid w:val="002074A7"/>
    <w:rsid w:val="00207806"/>
    <w:rsid w:val="00207C72"/>
    <w:rsid w:val="00207E3F"/>
    <w:rsid w:val="00207F7E"/>
    <w:rsid w:val="002101E0"/>
    <w:rsid w:val="002102E3"/>
    <w:rsid w:val="002103E3"/>
    <w:rsid w:val="0021089D"/>
    <w:rsid w:val="00210BC1"/>
    <w:rsid w:val="00210C30"/>
    <w:rsid w:val="002112BC"/>
    <w:rsid w:val="00211698"/>
    <w:rsid w:val="0021183C"/>
    <w:rsid w:val="00211E44"/>
    <w:rsid w:val="00211E49"/>
    <w:rsid w:val="00211EB6"/>
    <w:rsid w:val="002123B4"/>
    <w:rsid w:val="00212413"/>
    <w:rsid w:val="00212465"/>
    <w:rsid w:val="002124B6"/>
    <w:rsid w:val="002124E0"/>
    <w:rsid w:val="0021282F"/>
    <w:rsid w:val="00212DC5"/>
    <w:rsid w:val="00212E6B"/>
    <w:rsid w:val="00212F80"/>
    <w:rsid w:val="00213190"/>
    <w:rsid w:val="0021327A"/>
    <w:rsid w:val="00213496"/>
    <w:rsid w:val="002136BC"/>
    <w:rsid w:val="0021396C"/>
    <w:rsid w:val="00213D5E"/>
    <w:rsid w:val="00213D86"/>
    <w:rsid w:val="0021412D"/>
    <w:rsid w:val="00214133"/>
    <w:rsid w:val="002142AC"/>
    <w:rsid w:val="0021441A"/>
    <w:rsid w:val="002144B8"/>
    <w:rsid w:val="002149AF"/>
    <w:rsid w:val="00214C87"/>
    <w:rsid w:val="00214F4D"/>
    <w:rsid w:val="002153FC"/>
    <w:rsid w:val="002158C8"/>
    <w:rsid w:val="00215C63"/>
    <w:rsid w:val="00215C85"/>
    <w:rsid w:val="00215ECF"/>
    <w:rsid w:val="00215F9F"/>
    <w:rsid w:val="00216030"/>
    <w:rsid w:val="002160AC"/>
    <w:rsid w:val="00216165"/>
    <w:rsid w:val="00216244"/>
    <w:rsid w:val="0021628A"/>
    <w:rsid w:val="002166EA"/>
    <w:rsid w:val="0021697A"/>
    <w:rsid w:val="00216B45"/>
    <w:rsid w:val="00216FC7"/>
    <w:rsid w:val="002170A0"/>
    <w:rsid w:val="00217597"/>
    <w:rsid w:val="00217772"/>
    <w:rsid w:val="00217BF4"/>
    <w:rsid w:val="00217F30"/>
    <w:rsid w:val="002201AB"/>
    <w:rsid w:val="002201F0"/>
    <w:rsid w:val="0022037B"/>
    <w:rsid w:val="00220410"/>
    <w:rsid w:val="00220503"/>
    <w:rsid w:val="00220522"/>
    <w:rsid w:val="00220720"/>
    <w:rsid w:val="00220799"/>
    <w:rsid w:val="00220977"/>
    <w:rsid w:val="002209A3"/>
    <w:rsid w:val="00220AE6"/>
    <w:rsid w:val="00220D22"/>
    <w:rsid w:val="00221167"/>
    <w:rsid w:val="00221506"/>
    <w:rsid w:val="002217C1"/>
    <w:rsid w:val="0022196E"/>
    <w:rsid w:val="00221B30"/>
    <w:rsid w:val="00221C3A"/>
    <w:rsid w:val="00221DF8"/>
    <w:rsid w:val="00221EE0"/>
    <w:rsid w:val="00221F96"/>
    <w:rsid w:val="00222162"/>
    <w:rsid w:val="00222298"/>
    <w:rsid w:val="00222445"/>
    <w:rsid w:val="00222903"/>
    <w:rsid w:val="00222A7A"/>
    <w:rsid w:val="00222CC2"/>
    <w:rsid w:val="002237DD"/>
    <w:rsid w:val="0022389C"/>
    <w:rsid w:val="00223962"/>
    <w:rsid w:val="002239A3"/>
    <w:rsid w:val="00223E0D"/>
    <w:rsid w:val="00223F72"/>
    <w:rsid w:val="002241BB"/>
    <w:rsid w:val="0022436C"/>
    <w:rsid w:val="0022448B"/>
    <w:rsid w:val="00224A2C"/>
    <w:rsid w:val="00224E2B"/>
    <w:rsid w:val="00224FED"/>
    <w:rsid w:val="00225164"/>
    <w:rsid w:val="0022528F"/>
    <w:rsid w:val="00225488"/>
    <w:rsid w:val="0022568B"/>
    <w:rsid w:val="002259AC"/>
    <w:rsid w:val="00225A23"/>
    <w:rsid w:val="00225F24"/>
    <w:rsid w:val="002260B1"/>
    <w:rsid w:val="002260DF"/>
    <w:rsid w:val="00226100"/>
    <w:rsid w:val="00226338"/>
    <w:rsid w:val="002263C5"/>
    <w:rsid w:val="00226A10"/>
    <w:rsid w:val="00226BF0"/>
    <w:rsid w:val="00227066"/>
    <w:rsid w:val="002273C0"/>
    <w:rsid w:val="00227F6F"/>
    <w:rsid w:val="00230232"/>
    <w:rsid w:val="0023031F"/>
    <w:rsid w:val="00230375"/>
    <w:rsid w:val="002303AC"/>
    <w:rsid w:val="00230459"/>
    <w:rsid w:val="0023051E"/>
    <w:rsid w:val="00230592"/>
    <w:rsid w:val="0023095D"/>
    <w:rsid w:val="00230EA6"/>
    <w:rsid w:val="0023101A"/>
    <w:rsid w:val="00231151"/>
    <w:rsid w:val="002312F4"/>
    <w:rsid w:val="0023148F"/>
    <w:rsid w:val="0023149B"/>
    <w:rsid w:val="002317B9"/>
    <w:rsid w:val="002317E3"/>
    <w:rsid w:val="00231826"/>
    <w:rsid w:val="00231B3C"/>
    <w:rsid w:val="00231FC7"/>
    <w:rsid w:val="00232078"/>
    <w:rsid w:val="00232186"/>
    <w:rsid w:val="00232286"/>
    <w:rsid w:val="00232857"/>
    <w:rsid w:val="00232B2F"/>
    <w:rsid w:val="00232F68"/>
    <w:rsid w:val="002330DF"/>
    <w:rsid w:val="0023325B"/>
    <w:rsid w:val="0023336A"/>
    <w:rsid w:val="00233890"/>
    <w:rsid w:val="002338EB"/>
    <w:rsid w:val="00233A5D"/>
    <w:rsid w:val="0023418C"/>
    <w:rsid w:val="00234298"/>
    <w:rsid w:val="00234321"/>
    <w:rsid w:val="0023440D"/>
    <w:rsid w:val="00234442"/>
    <w:rsid w:val="002346A8"/>
    <w:rsid w:val="00234969"/>
    <w:rsid w:val="002349A2"/>
    <w:rsid w:val="00234B37"/>
    <w:rsid w:val="002358BC"/>
    <w:rsid w:val="00235918"/>
    <w:rsid w:val="00235B2B"/>
    <w:rsid w:val="00235B77"/>
    <w:rsid w:val="00235BE9"/>
    <w:rsid w:val="00235BF3"/>
    <w:rsid w:val="00235C66"/>
    <w:rsid w:val="00235DCF"/>
    <w:rsid w:val="0023628A"/>
    <w:rsid w:val="002363D4"/>
    <w:rsid w:val="00236760"/>
    <w:rsid w:val="002367F0"/>
    <w:rsid w:val="00236A8B"/>
    <w:rsid w:val="00236C20"/>
    <w:rsid w:val="00236D52"/>
    <w:rsid w:val="0023725C"/>
    <w:rsid w:val="002379FC"/>
    <w:rsid w:val="00237A04"/>
    <w:rsid w:val="002402A8"/>
    <w:rsid w:val="0024076F"/>
    <w:rsid w:val="0024099D"/>
    <w:rsid w:val="002409B0"/>
    <w:rsid w:val="00240A6A"/>
    <w:rsid w:val="00240D03"/>
    <w:rsid w:val="002412CA"/>
    <w:rsid w:val="00241595"/>
    <w:rsid w:val="0024169B"/>
    <w:rsid w:val="00241EF8"/>
    <w:rsid w:val="002420AF"/>
    <w:rsid w:val="00242258"/>
    <w:rsid w:val="00242349"/>
    <w:rsid w:val="00242553"/>
    <w:rsid w:val="002427D6"/>
    <w:rsid w:val="00242B4A"/>
    <w:rsid w:val="00242C09"/>
    <w:rsid w:val="00242D4B"/>
    <w:rsid w:val="00242D96"/>
    <w:rsid w:val="00242EA3"/>
    <w:rsid w:val="00243027"/>
    <w:rsid w:val="0024317D"/>
    <w:rsid w:val="0024336B"/>
    <w:rsid w:val="00243533"/>
    <w:rsid w:val="00243554"/>
    <w:rsid w:val="00243B9B"/>
    <w:rsid w:val="00243B9D"/>
    <w:rsid w:val="00243C6C"/>
    <w:rsid w:val="00243C7D"/>
    <w:rsid w:val="00243CA9"/>
    <w:rsid w:val="00243CBE"/>
    <w:rsid w:val="00243E57"/>
    <w:rsid w:val="0024400C"/>
    <w:rsid w:val="00244108"/>
    <w:rsid w:val="00244362"/>
    <w:rsid w:val="00244365"/>
    <w:rsid w:val="00244B82"/>
    <w:rsid w:val="00244C44"/>
    <w:rsid w:val="00244CFE"/>
    <w:rsid w:val="00244D93"/>
    <w:rsid w:val="00244DDE"/>
    <w:rsid w:val="00245045"/>
    <w:rsid w:val="0024514D"/>
    <w:rsid w:val="002455B3"/>
    <w:rsid w:val="002458BB"/>
    <w:rsid w:val="00245C67"/>
    <w:rsid w:val="00245C9B"/>
    <w:rsid w:val="00245CF8"/>
    <w:rsid w:val="00246081"/>
    <w:rsid w:val="002461D3"/>
    <w:rsid w:val="002461DC"/>
    <w:rsid w:val="002461EB"/>
    <w:rsid w:val="0024622A"/>
    <w:rsid w:val="002464D8"/>
    <w:rsid w:val="002465F8"/>
    <w:rsid w:val="00246638"/>
    <w:rsid w:val="00246913"/>
    <w:rsid w:val="00246AA2"/>
    <w:rsid w:val="00246AB8"/>
    <w:rsid w:val="00246E57"/>
    <w:rsid w:val="002470D6"/>
    <w:rsid w:val="002470FA"/>
    <w:rsid w:val="002472AB"/>
    <w:rsid w:val="00247691"/>
    <w:rsid w:val="00247832"/>
    <w:rsid w:val="00247D57"/>
    <w:rsid w:val="00247D90"/>
    <w:rsid w:val="00247DEE"/>
    <w:rsid w:val="0025047A"/>
    <w:rsid w:val="00250910"/>
    <w:rsid w:val="00250D92"/>
    <w:rsid w:val="00250E1A"/>
    <w:rsid w:val="002518C9"/>
    <w:rsid w:val="002518F9"/>
    <w:rsid w:val="00251983"/>
    <w:rsid w:val="00251D15"/>
    <w:rsid w:val="00251E7A"/>
    <w:rsid w:val="00252065"/>
    <w:rsid w:val="00252264"/>
    <w:rsid w:val="00252396"/>
    <w:rsid w:val="0025255B"/>
    <w:rsid w:val="00252B31"/>
    <w:rsid w:val="00252C17"/>
    <w:rsid w:val="0025303A"/>
    <w:rsid w:val="00253390"/>
    <w:rsid w:val="00253501"/>
    <w:rsid w:val="0025356C"/>
    <w:rsid w:val="002535EC"/>
    <w:rsid w:val="002536BB"/>
    <w:rsid w:val="002537B9"/>
    <w:rsid w:val="002539B4"/>
    <w:rsid w:val="00253C17"/>
    <w:rsid w:val="00253F80"/>
    <w:rsid w:val="00254706"/>
    <w:rsid w:val="0025476E"/>
    <w:rsid w:val="00254CB0"/>
    <w:rsid w:val="00254E14"/>
    <w:rsid w:val="002553B4"/>
    <w:rsid w:val="00255446"/>
    <w:rsid w:val="00255534"/>
    <w:rsid w:val="002558A9"/>
    <w:rsid w:val="002559B7"/>
    <w:rsid w:val="00255C47"/>
    <w:rsid w:val="00255EFB"/>
    <w:rsid w:val="00256126"/>
    <w:rsid w:val="0025641F"/>
    <w:rsid w:val="00256AD9"/>
    <w:rsid w:val="00256C14"/>
    <w:rsid w:val="00256F99"/>
    <w:rsid w:val="002570C5"/>
    <w:rsid w:val="00257122"/>
    <w:rsid w:val="0025735C"/>
    <w:rsid w:val="0025742D"/>
    <w:rsid w:val="00257439"/>
    <w:rsid w:val="002574F4"/>
    <w:rsid w:val="0025769E"/>
    <w:rsid w:val="002600E1"/>
    <w:rsid w:val="002601BE"/>
    <w:rsid w:val="002603B7"/>
    <w:rsid w:val="00260434"/>
    <w:rsid w:val="002604B1"/>
    <w:rsid w:val="00260C1E"/>
    <w:rsid w:val="00260C69"/>
    <w:rsid w:val="00261027"/>
    <w:rsid w:val="002610E9"/>
    <w:rsid w:val="002612FE"/>
    <w:rsid w:val="002614A1"/>
    <w:rsid w:val="002615DB"/>
    <w:rsid w:val="002617DD"/>
    <w:rsid w:val="00261A34"/>
    <w:rsid w:val="00261AED"/>
    <w:rsid w:val="00261DF6"/>
    <w:rsid w:val="00261F08"/>
    <w:rsid w:val="00261FFB"/>
    <w:rsid w:val="002621AC"/>
    <w:rsid w:val="0026222F"/>
    <w:rsid w:val="002627DB"/>
    <w:rsid w:val="0026297A"/>
    <w:rsid w:val="0026299C"/>
    <w:rsid w:val="00262AB8"/>
    <w:rsid w:val="00262BFD"/>
    <w:rsid w:val="00263170"/>
    <w:rsid w:val="00263211"/>
    <w:rsid w:val="00263248"/>
    <w:rsid w:val="002634B5"/>
    <w:rsid w:val="002635BC"/>
    <w:rsid w:val="00263E4D"/>
    <w:rsid w:val="00264000"/>
    <w:rsid w:val="002644F5"/>
    <w:rsid w:val="00264671"/>
    <w:rsid w:val="00264699"/>
    <w:rsid w:val="0026478B"/>
    <w:rsid w:val="00264DEC"/>
    <w:rsid w:val="00265050"/>
    <w:rsid w:val="0026575F"/>
    <w:rsid w:val="00265A44"/>
    <w:rsid w:val="00265C31"/>
    <w:rsid w:val="00265FE8"/>
    <w:rsid w:val="002661AF"/>
    <w:rsid w:val="002669C3"/>
    <w:rsid w:val="00266B64"/>
    <w:rsid w:val="00266F57"/>
    <w:rsid w:val="00266F6D"/>
    <w:rsid w:val="00266FB5"/>
    <w:rsid w:val="00267200"/>
    <w:rsid w:val="002672B3"/>
    <w:rsid w:val="002674FF"/>
    <w:rsid w:val="0026770A"/>
    <w:rsid w:val="002678A0"/>
    <w:rsid w:val="00267CB0"/>
    <w:rsid w:val="00267CD8"/>
    <w:rsid w:val="00270130"/>
    <w:rsid w:val="0027019B"/>
    <w:rsid w:val="002708B8"/>
    <w:rsid w:val="00270901"/>
    <w:rsid w:val="00270AC1"/>
    <w:rsid w:val="00270B8C"/>
    <w:rsid w:val="00270CD2"/>
    <w:rsid w:val="0027114C"/>
    <w:rsid w:val="00271FE5"/>
    <w:rsid w:val="0027223E"/>
    <w:rsid w:val="00272247"/>
    <w:rsid w:val="00272248"/>
    <w:rsid w:val="00272277"/>
    <w:rsid w:val="00272452"/>
    <w:rsid w:val="00272458"/>
    <w:rsid w:val="002724CC"/>
    <w:rsid w:val="002725A7"/>
    <w:rsid w:val="0027279F"/>
    <w:rsid w:val="00272982"/>
    <w:rsid w:val="00272D5B"/>
    <w:rsid w:val="00273478"/>
    <w:rsid w:val="0027377F"/>
    <w:rsid w:val="00273B57"/>
    <w:rsid w:val="00273C3A"/>
    <w:rsid w:val="00273C57"/>
    <w:rsid w:val="00273FCD"/>
    <w:rsid w:val="002742D5"/>
    <w:rsid w:val="0027455B"/>
    <w:rsid w:val="00274758"/>
    <w:rsid w:val="002747A1"/>
    <w:rsid w:val="00274899"/>
    <w:rsid w:val="002748FF"/>
    <w:rsid w:val="00274E09"/>
    <w:rsid w:val="002750E6"/>
    <w:rsid w:val="0027512C"/>
    <w:rsid w:val="0027532C"/>
    <w:rsid w:val="00275497"/>
    <w:rsid w:val="00275636"/>
    <w:rsid w:val="00275686"/>
    <w:rsid w:val="00275992"/>
    <w:rsid w:val="00275D6B"/>
    <w:rsid w:val="00275DE1"/>
    <w:rsid w:val="002760EE"/>
    <w:rsid w:val="00276108"/>
    <w:rsid w:val="00276167"/>
    <w:rsid w:val="0027617D"/>
    <w:rsid w:val="00276198"/>
    <w:rsid w:val="002763A9"/>
    <w:rsid w:val="002768E3"/>
    <w:rsid w:val="00276AE4"/>
    <w:rsid w:val="00276FDD"/>
    <w:rsid w:val="002773EA"/>
    <w:rsid w:val="002776DB"/>
    <w:rsid w:val="0027780E"/>
    <w:rsid w:val="00277B7B"/>
    <w:rsid w:val="00277E7D"/>
    <w:rsid w:val="00280077"/>
    <w:rsid w:val="00280251"/>
    <w:rsid w:val="00280569"/>
    <w:rsid w:val="00280954"/>
    <w:rsid w:val="002809FA"/>
    <w:rsid w:val="00280A8E"/>
    <w:rsid w:val="00280AB0"/>
    <w:rsid w:val="00280AF8"/>
    <w:rsid w:val="00280C20"/>
    <w:rsid w:val="00280F72"/>
    <w:rsid w:val="00280FE8"/>
    <w:rsid w:val="0028125E"/>
    <w:rsid w:val="0028175E"/>
    <w:rsid w:val="002819E8"/>
    <w:rsid w:val="00281F0F"/>
    <w:rsid w:val="00282543"/>
    <w:rsid w:val="0028279E"/>
    <w:rsid w:val="00282853"/>
    <w:rsid w:val="00282B5F"/>
    <w:rsid w:val="00282C5D"/>
    <w:rsid w:val="00283154"/>
    <w:rsid w:val="002833ED"/>
    <w:rsid w:val="00283454"/>
    <w:rsid w:val="002834BB"/>
    <w:rsid w:val="002839B0"/>
    <w:rsid w:val="00283BF1"/>
    <w:rsid w:val="00283C25"/>
    <w:rsid w:val="00283F4B"/>
    <w:rsid w:val="00284106"/>
    <w:rsid w:val="00284145"/>
    <w:rsid w:val="00284191"/>
    <w:rsid w:val="0028426C"/>
    <w:rsid w:val="0028427E"/>
    <w:rsid w:val="00284506"/>
    <w:rsid w:val="002848E2"/>
    <w:rsid w:val="00284914"/>
    <w:rsid w:val="00284A81"/>
    <w:rsid w:val="00284B96"/>
    <w:rsid w:val="00284D26"/>
    <w:rsid w:val="00284EBC"/>
    <w:rsid w:val="00284F5C"/>
    <w:rsid w:val="00285488"/>
    <w:rsid w:val="00285510"/>
    <w:rsid w:val="00285629"/>
    <w:rsid w:val="00285A53"/>
    <w:rsid w:val="00285CE5"/>
    <w:rsid w:val="00285D5C"/>
    <w:rsid w:val="00285DA0"/>
    <w:rsid w:val="00286441"/>
    <w:rsid w:val="00286612"/>
    <w:rsid w:val="00286744"/>
    <w:rsid w:val="00286C86"/>
    <w:rsid w:val="00286E9E"/>
    <w:rsid w:val="00286FE0"/>
    <w:rsid w:val="002878DB"/>
    <w:rsid w:val="00287B0E"/>
    <w:rsid w:val="00287C89"/>
    <w:rsid w:val="00287F64"/>
    <w:rsid w:val="0029055F"/>
    <w:rsid w:val="00291165"/>
    <w:rsid w:val="002912A3"/>
    <w:rsid w:val="002914AA"/>
    <w:rsid w:val="00291714"/>
    <w:rsid w:val="00291A32"/>
    <w:rsid w:val="00291B2F"/>
    <w:rsid w:val="00291DBA"/>
    <w:rsid w:val="00291E54"/>
    <w:rsid w:val="00291E83"/>
    <w:rsid w:val="002922C0"/>
    <w:rsid w:val="0029277A"/>
    <w:rsid w:val="0029287A"/>
    <w:rsid w:val="00292ABB"/>
    <w:rsid w:val="00292BE6"/>
    <w:rsid w:val="00292CAD"/>
    <w:rsid w:val="00292DBB"/>
    <w:rsid w:val="00292F37"/>
    <w:rsid w:val="00292F50"/>
    <w:rsid w:val="00293127"/>
    <w:rsid w:val="0029320A"/>
    <w:rsid w:val="002932A6"/>
    <w:rsid w:val="0029330B"/>
    <w:rsid w:val="00293333"/>
    <w:rsid w:val="002933E1"/>
    <w:rsid w:val="00293656"/>
    <w:rsid w:val="0029371C"/>
    <w:rsid w:val="00293777"/>
    <w:rsid w:val="002937B8"/>
    <w:rsid w:val="002938AC"/>
    <w:rsid w:val="00293B11"/>
    <w:rsid w:val="00293F22"/>
    <w:rsid w:val="0029446B"/>
    <w:rsid w:val="002945B2"/>
    <w:rsid w:val="0029483B"/>
    <w:rsid w:val="00294C4F"/>
    <w:rsid w:val="00294DEE"/>
    <w:rsid w:val="00294FF1"/>
    <w:rsid w:val="0029512B"/>
    <w:rsid w:val="00295352"/>
    <w:rsid w:val="002962AC"/>
    <w:rsid w:val="00296447"/>
    <w:rsid w:val="0029663B"/>
    <w:rsid w:val="00296976"/>
    <w:rsid w:val="00296B3B"/>
    <w:rsid w:val="00296BA4"/>
    <w:rsid w:val="00296D6D"/>
    <w:rsid w:val="00296EDF"/>
    <w:rsid w:val="0029703A"/>
    <w:rsid w:val="002972E8"/>
    <w:rsid w:val="0029759E"/>
    <w:rsid w:val="00297780"/>
    <w:rsid w:val="0029779B"/>
    <w:rsid w:val="002977B5"/>
    <w:rsid w:val="0029797A"/>
    <w:rsid w:val="00297CFE"/>
    <w:rsid w:val="00297D5F"/>
    <w:rsid w:val="002A004C"/>
    <w:rsid w:val="002A02CB"/>
    <w:rsid w:val="002A05F0"/>
    <w:rsid w:val="002A0619"/>
    <w:rsid w:val="002A087B"/>
    <w:rsid w:val="002A08F6"/>
    <w:rsid w:val="002A09BD"/>
    <w:rsid w:val="002A0B5E"/>
    <w:rsid w:val="002A0E9D"/>
    <w:rsid w:val="002A1126"/>
    <w:rsid w:val="002A119C"/>
    <w:rsid w:val="002A1404"/>
    <w:rsid w:val="002A1729"/>
    <w:rsid w:val="002A17F5"/>
    <w:rsid w:val="002A230A"/>
    <w:rsid w:val="002A2366"/>
    <w:rsid w:val="002A2D1F"/>
    <w:rsid w:val="002A2ED4"/>
    <w:rsid w:val="002A2F74"/>
    <w:rsid w:val="002A32C2"/>
    <w:rsid w:val="002A352A"/>
    <w:rsid w:val="002A35C4"/>
    <w:rsid w:val="002A39BC"/>
    <w:rsid w:val="002A3BEE"/>
    <w:rsid w:val="002A3CC2"/>
    <w:rsid w:val="002A3EA6"/>
    <w:rsid w:val="002A420B"/>
    <w:rsid w:val="002A445D"/>
    <w:rsid w:val="002A46E6"/>
    <w:rsid w:val="002A4852"/>
    <w:rsid w:val="002A4B08"/>
    <w:rsid w:val="002A4C41"/>
    <w:rsid w:val="002A525B"/>
    <w:rsid w:val="002A572E"/>
    <w:rsid w:val="002A585F"/>
    <w:rsid w:val="002A5997"/>
    <w:rsid w:val="002A5B38"/>
    <w:rsid w:val="002A5D87"/>
    <w:rsid w:val="002A5F26"/>
    <w:rsid w:val="002A5F34"/>
    <w:rsid w:val="002A63C6"/>
    <w:rsid w:val="002A679B"/>
    <w:rsid w:val="002A698E"/>
    <w:rsid w:val="002A6D6D"/>
    <w:rsid w:val="002A705A"/>
    <w:rsid w:val="002A70E1"/>
    <w:rsid w:val="002A75FF"/>
    <w:rsid w:val="002A76E2"/>
    <w:rsid w:val="002A771E"/>
    <w:rsid w:val="002A7784"/>
    <w:rsid w:val="002A785E"/>
    <w:rsid w:val="002A799C"/>
    <w:rsid w:val="002A7E6E"/>
    <w:rsid w:val="002B09EA"/>
    <w:rsid w:val="002B0A63"/>
    <w:rsid w:val="002B0A8F"/>
    <w:rsid w:val="002B0D30"/>
    <w:rsid w:val="002B126E"/>
    <w:rsid w:val="002B132E"/>
    <w:rsid w:val="002B1560"/>
    <w:rsid w:val="002B160B"/>
    <w:rsid w:val="002B1B8E"/>
    <w:rsid w:val="002B1ED3"/>
    <w:rsid w:val="002B1EF6"/>
    <w:rsid w:val="002B21CE"/>
    <w:rsid w:val="002B21F6"/>
    <w:rsid w:val="002B244E"/>
    <w:rsid w:val="002B2813"/>
    <w:rsid w:val="002B29D5"/>
    <w:rsid w:val="002B2BD6"/>
    <w:rsid w:val="002B2E6F"/>
    <w:rsid w:val="002B3667"/>
    <w:rsid w:val="002B3992"/>
    <w:rsid w:val="002B3A79"/>
    <w:rsid w:val="002B3C48"/>
    <w:rsid w:val="002B487E"/>
    <w:rsid w:val="002B48CB"/>
    <w:rsid w:val="002B4CEF"/>
    <w:rsid w:val="002B4D11"/>
    <w:rsid w:val="002B4FBC"/>
    <w:rsid w:val="002B50EA"/>
    <w:rsid w:val="002B5173"/>
    <w:rsid w:val="002B51C6"/>
    <w:rsid w:val="002B52D0"/>
    <w:rsid w:val="002B55A3"/>
    <w:rsid w:val="002B571F"/>
    <w:rsid w:val="002B57CC"/>
    <w:rsid w:val="002B589B"/>
    <w:rsid w:val="002B5945"/>
    <w:rsid w:val="002B5A87"/>
    <w:rsid w:val="002B5BA1"/>
    <w:rsid w:val="002B5C70"/>
    <w:rsid w:val="002B5CD8"/>
    <w:rsid w:val="002B60D3"/>
    <w:rsid w:val="002B60E3"/>
    <w:rsid w:val="002B6434"/>
    <w:rsid w:val="002B6B46"/>
    <w:rsid w:val="002B6C25"/>
    <w:rsid w:val="002B6D05"/>
    <w:rsid w:val="002B7091"/>
    <w:rsid w:val="002B7215"/>
    <w:rsid w:val="002B745F"/>
    <w:rsid w:val="002B74B6"/>
    <w:rsid w:val="002B74ED"/>
    <w:rsid w:val="002B7651"/>
    <w:rsid w:val="002B7655"/>
    <w:rsid w:val="002B7773"/>
    <w:rsid w:val="002C06B7"/>
    <w:rsid w:val="002C08C8"/>
    <w:rsid w:val="002C0B36"/>
    <w:rsid w:val="002C0D7C"/>
    <w:rsid w:val="002C0FE9"/>
    <w:rsid w:val="002C1044"/>
    <w:rsid w:val="002C139E"/>
    <w:rsid w:val="002C154A"/>
    <w:rsid w:val="002C179C"/>
    <w:rsid w:val="002C180A"/>
    <w:rsid w:val="002C1E54"/>
    <w:rsid w:val="002C1F0E"/>
    <w:rsid w:val="002C2021"/>
    <w:rsid w:val="002C20CC"/>
    <w:rsid w:val="002C2184"/>
    <w:rsid w:val="002C2477"/>
    <w:rsid w:val="002C258C"/>
    <w:rsid w:val="002C2619"/>
    <w:rsid w:val="002C2A77"/>
    <w:rsid w:val="002C2C53"/>
    <w:rsid w:val="002C2C5A"/>
    <w:rsid w:val="002C2D7F"/>
    <w:rsid w:val="002C2DAD"/>
    <w:rsid w:val="002C2EAB"/>
    <w:rsid w:val="002C33C7"/>
    <w:rsid w:val="002C34B1"/>
    <w:rsid w:val="002C39FE"/>
    <w:rsid w:val="002C3C82"/>
    <w:rsid w:val="002C3CE5"/>
    <w:rsid w:val="002C3D87"/>
    <w:rsid w:val="002C3DA8"/>
    <w:rsid w:val="002C3F6F"/>
    <w:rsid w:val="002C4439"/>
    <w:rsid w:val="002C4E37"/>
    <w:rsid w:val="002C4EA6"/>
    <w:rsid w:val="002C4EF5"/>
    <w:rsid w:val="002C5175"/>
    <w:rsid w:val="002C521D"/>
    <w:rsid w:val="002C5246"/>
    <w:rsid w:val="002C527D"/>
    <w:rsid w:val="002C5280"/>
    <w:rsid w:val="002C54EB"/>
    <w:rsid w:val="002C555C"/>
    <w:rsid w:val="002C55A6"/>
    <w:rsid w:val="002C5B9D"/>
    <w:rsid w:val="002C5D11"/>
    <w:rsid w:val="002C5DB4"/>
    <w:rsid w:val="002C6116"/>
    <w:rsid w:val="002C621B"/>
    <w:rsid w:val="002C6255"/>
    <w:rsid w:val="002C6E3E"/>
    <w:rsid w:val="002C6E6B"/>
    <w:rsid w:val="002C75CC"/>
    <w:rsid w:val="002C7719"/>
    <w:rsid w:val="002C7BC7"/>
    <w:rsid w:val="002D002A"/>
    <w:rsid w:val="002D077F"/>
    <w:rsid w:val="002D0983"/>
    <w:rsid w:val="002D0A17"/>
    <w:rsid w:val="002D0C02"/>
    <w:rsid w:val="002D0FFE"/>
    <w:rsid w:val="002D10DD"/>
    <w:rsid w:val="002D1214"/>
    <w:rsid w:val="002D146E"/>
    <w:rsid w:val="002D17BD"/>
    <w:rsid w:val="002D1BDA"/>
    <w:rsid w:val="002D1C1E"/>
    <w:rsid w:val="002D20B8"/>
    <w:rsid w:val="002D223E"/>
    <w:rsid w:val="002D271E"/>
    <w:rsid w:val="002D276B"/>
    <w:rsid w:val="002D286A"/>
    <w:rsid w:val="002D2B0D"/>
    <w:rsid w:val="002D2B82"/>
    <w:rsid w:val="002D2F36"/>
    <w:rsid w:val="002D3076"/>
    <w:rsid w:val="002D365F"/>
    <w:rsid w:val="002D36B6"/>
    <w:rsid w:val="002D3CDA"/>
    <w:rsid w:val="002D3D47"/>
    <w:rsid w:val="002D3F7F"/>
    <w:rsid w:val="002D4225"/>
    <w:rsid w:val="002D426C"/>
    <w:rsid w:val="002D45F7"/>
    <w:rsid w:val="002D499B"/>
    <w:rsid w:val="002D4A9A"/>
    <w:rsid w:val="002D4FD7"/>
    <w:rsid w:val="002D515A"/>
    <w:rsid w:val="002D5200"/>
    <w:rsid w:val="002D5260"/>
    <w:rsid w:val="002D530C"/>
    <w:rsid w:val="002D5B0B"/>
    <w:rsid w:val="002D5B1E"/>
    <w:rsid w:val="002D65B2"/>
    <w:rsid w:val="002D65C7"/>
    <w:rsid w:val="002D65EF"/>
    <w:rsid w:val="002D66B3"/>
    <w:rsid w:val="002D674D"/>
    <w:rsid w:val="002D71D9"/>
    <w:rsid w:val="002D749D"/>
    <w:rsid w:val="002D75B8"/>
    <w:rsid w:val="002D78A9"/>
    <w:rsid w:val="002D797A"/>
    <w:rsid w:val="002D7B30"/>
    <w:rsid w:val="002D7C18"/>
    <w:rsid w:val="002D7CEF"/>
    <w:rsid w:val="002E00CF"/>
    <w:rsid w:val="002E0135"/>
    <w:rsid w:val="002E0246"/>
    <w:rsid w:val="002E0340"/>
    <w:rsid w:val="002E05FA"/>
    <w:rsid w:val="002E084E"/>
    <w:rsid w:val="002E0DA4"/>
    <w:rsid w:val="002E0E1B"/>
    <w:rsid w:val="002E102F"/>
    <w:rsid w:val="002E1624"/>
    <w:rsid w:val="002E1BA5"/>
    <w:rsid w:val="002E1BC7"/>
    <w:rsid w:val="002E1C8E"/>
    <w:rsid w:val="002E1D1D"/>
    <w:rsid w:val="002E1E7F"/>
    <w:rsid w:val="002E1EB8"/>
    <w:rsid w:val="002E1F75"/>
    <w:rsid w:val="002E22B3"/>
    <w:rsid w:val="002E22C5"/>
    <w:rsid w:val="002E293D"/>
    <w:rsid w:val="002E323E"/>
    <w:rsid w:val="002E3418"/>
    <w:rsid w:val="002E3686"/>
    <w:rsid w:val="002E394C"/>
    <w:rsid w:val="002E3A21"/>
    <w:rsid w:val="002E3B4E"/>
    <w:rsid w:val="002E4153"/>
    <w:rsid w:val="002E4349"/>
    <w:rsid w:val="002E4857"/>
    <w:rsid w:val="002E48CE"/>
    <w:rsid w:val="002E4FDE"/>
    <w:rsid w:val="002E51BA"/>
    <w:rsid w:val="002E5239"/>
    <w:rsid w:val="002E55BA"/>
    <w:rsid w:val="002E5980"/>
    <w:rsid w:val="002E5E7D"/>
    <w:rsid w:val="002E6105"/>
    <w:rsid w:val="002E6202"/>
    <w:rsid w:val="002E62F0"/>
    <w:rsid w:val="002E64F9"/>
    <w:rsid w:val="002E6502"/>
    <w:rsid w:val="002E6784"/>
    <w:rsid w:val="002E67FA"/>
    <w:rsid w:val="002E6801"/>
    <w:rsid w:val="002E685D"/>
    <w:rsid w:val="002E68F5"/>
    <w:rsid w:val="002E6991"/>
    <w:rsid w:val="002E69B4"/>
    <w:rsid w:val="002E6B18"/>
    <w:rsid w:val="002E6C7B"/>
    <w:rsid w:val="002E6CE6"/>
    <w:rsid w:val="002E6DEE"/>
    <w:rsid w:val="002E725C"/>
    <w:rsid w:val="002E7363"/>
    <w:rsid w:val="002E787E"/>
    <w:rsid w:val="002E7C3A"/>
    <w:rsid w:val="002E7CDC"/>
    <w:rsid w:val="002E7E7C"/>
    <w:rsid w:val="002E7F66"/>
    <w:rsid w:val="002E7FEB"/>
    <w:rsid w:val="002F0198"/>
    <w:rsid w:val="002F0620"/>
    <w:rsid w:val="002F0D14"/>
    <w:rsid w:val="002F0FE5"/>
    <w:rsid w:val="002F1021"/>
    <w:rsid w:val="002F11B9"/>
    <w:rsid w:val="002F13C0"/>
    <w:rsid w:val="002F143E"/>
    <w:rsid w:val="002F144D"/>
    <w:rsid w:val="002F1473"/>
    <w:rsid w:val="002F1663"/>
    <w:rsid w:val="002F16E7"/>
    <w:rsid w:val="002F18A9"/>
    <w:rsid w:val="002F1A82"/>
    <w:rsid w:val="002F1E06"/>
    <w:rsid w:val="002F1E7B"/>
    <w:rsid w:val="002F20BB"/>
    <w:rsid w:val="002F270C"/>
    <w:rsid w:val="002F2765"/>
    <w:rsid w:val="002F2C6B"/>
    <w:rsid w:val="002F2E66"/>
    <w:rsid w:val="002F2FFE"/>
    <w:rsid w:val="002F37C4"/>
    <w:rsid w:val="002F3BF8"/>
    <w:rsid w:val="002F3C8F"/>
    <w:rsid w:val="002F3CD5"/>
    <w:rsid w:val="002F3D28"/>
    <w:rsid w:val="002F3FBD"/>
    <w:rsid w:val="002F40E7"/>
    <w:rsid w:val="002F415B"/>
    <w:rsid w:val="002F43AE"/>
    <w:rsid w:val="002F47C8"/>
    <w:rsid w:val="002F48A1"/>
    <w:rsid w:val="002F4A8C"/>
    <w:rsid w:val="002F4C70"/>
    <w:rsid w:val="002F4EF7"/>
    <w:rsid w:val="002F50FC"/>
    <w:rsid w:val="002F54F7"/>
    <w:rsid w:val="002F5593"/>
    <w:rsid w:val="002F599F"/>
    <w:rsid w:val="002F5C07"/>
    <w:rsid w:val="002F5DA8"/>
    <w:rsid w:val="002F5EFF"/>
    <w:rsid w:val="002F6339"/>
    <w:rsid w:val="002F6627"/>
    <w:rsid w:val="002F67E2"/>
    <w:rsid w:val="002F6E49"/>
    <w:rsid w:val="002F7014"/>
    <w:rsid w:val="002F72DA"/>
    <w:rsid w:val="002F7343"/>
    <w:rsid w:val="002F7986"/>
    <w:rsid w:val="002F7A11"/>
    <w:rsid w:val="002F7CBB"/>
    <w:rsid w:val="0030017F"/>
    <w:rsid w:val="0030041D"/>
    <w:rsid w:val="00300518"/>
    <w:rsid w:val="00300594"/>
    <w:rsid w:val="0030059C"/>
    <w:rsid w:val="0030080B"/>
    <w:rsid w:val="00300A31"/>
    <w:rsid w:val="00300D52"/>
    <w:rsid w:val="00300E13"/>
    <w:rsid w:val="003011EC"/>
    <w:rsid w:val="00301648"/>
    <w:rsid w:val="0030190C"/>
    <w:rsid w:val="00301BCD"/>
    <w:rsid w:val="00301C8F"/>
    <w:rsid w:val="00301EE5"/>
    <w:rsid w:val="00301EEC"/>
    <w:rsid w:val="003021C4"/>
    <w:rsid w:val="0030235D"/>
    <w:rsid w:val="003025A3"/>
    <w:rsid w:val="0030283C"/>
    <w:rsid w:val="00302857"/>
    <w:rsid w:val="00302A21"/>
    <w:rsid w:val="00302A28"/>
    <w:rsid w:val="00302C0F"/>
    <w:rsid w:val="00302E41"/>
    <w:rsid w:val="003035D8"/>
    <w:rsid w:val="0030397E"/>
    <w:rsid w:val="00303B0C"/>
    <w:rsid w:val="00303BAD"/>
    <w:rsid w:val="00303E03"/>
    <w:rsid w:val="00304187"/>
    <w:rsid w:val="0030440E"/>
    <w:rsid w:val="00304768"/>
    <w:rsid w:val="003048D7"/>
    <w:rsid w:val="0030497F"/>
    <w:rsid w:val="00304A0E"/>
    <w:rsid w:val="00304AA2"/>
    <w:rsid w:val="00304E42"/>
    <w:rsid w:val="00304FE9"/>
    <w:rsid w:val="00305228"/>
    <w:rsid w:val="0030567F"/>
    <w:rsid w:val="0030580E"/>
    <w:rsid w:val="00305AE5"/>
    <w:rsid w:val="00305B18"/>
    <w:rsid w:val="00305B7E"/>
    <w:rsid w:val="00305E8F"/>
    <w:rsid w:val="00305F3D"/>
    <w:rsid w:val="003061B5"/>
    <w:rsid w:val="003064C0"/>
    <w:rsid w:val="00306679"/>
    <w:rsid w:val="0030675A"/>
    <w:rsid w:val="00306B12"/>
    <w:rsid w:val="00306BE2"/>
    <w:rsid w:val="003071F6"/>
    <w:rsid w:val="00307208"/>
    <w:rsid w:val="00307338"/>
    <w:rsid w:val="0030771E"/>
    <w:rsid w:val="00307A00"/>
    <w:rsid w:val="00307B1B"/>
    <w:rsid w:val="00307B91"/>
    <w:rsid w:val="00307BAA"/>
    <w:rsid w:val="00307C62"/>
    <w:rsid w:val="00307CCC"/>
    <w:rsid w:val="00307E4E"/>
    <w:rsid w:val="0031040E"/>
    <w:rsid w:val="00310753"/>
    <w:rsid w:val="0031082F"/>
    <w:rsid w:val="00310D5C"/>
    <w:rsid w:val="00310E98"/>
    <w:rsid w:val="00310FF1"/>
    <w:rsid w:val="0031128C"/>
    <w:rsid w:val="003112F2"/>
    <w:rsid w:val="00311594"/>
    <w:rsid w:val="00311619"/>
    <w:rsid w:val="00311851"/>
    <w:rsid w:val="00311947"/>
    <w:rsid w:val="00311ED9"/>
    <w:rsid w:val="003120CE"/>
    <w:rsid w:val="00312237"/>
    <w:rsid w:val="0031225F"/>
    <w:rsid w:val="00312282"/>
    <w:rsid w:val="00312647"/>
    <w:rsid w:val="00312957"/>
    <w:rsid w:val="00312B39"/>
    <w:rsid w:val="00312CEC"/>
    <w:rsid w:val="003133F8"/>
    <w:rsid w:val="0031377A"/>
    <w:rsid w:val="0031378A"/>
    <w:rsid w:val="00313A5B"/>
    <w:rsid w:val="00313A6F"/>
    <w:rsid w:val="00313B74"/>
    <w:rsid w:val="00313CB0"/>
    <w:rsid w:val="00313E32"/>
    <w:rsid w:val="00313E49"/>
    <w:rsid w:val="00313E75"/>
    <w:rsid w:val="00313F96"/>
    <w:rsid w:val="00313FD2"/>
    <w:rsid w:val="00314819"/>
    <w:rsid w:val="00314835"/>
    <w:rsid w:val="003149DB"/>
    <w:rsid w:val="00314AB4"/>
    <w:rsid w:val="00314BEE"/>
    <w:rsid w:val="00314D59"/>
    <w:rsid w:val="00314EB2"/>
    <w:rsid w:val="003151C8"/>
    <w:rsid w:val="003156AE"/>
    <w:rsid w:val="003156B3"/>
    <w:rsid w:val="00315A8B"/>
    <w:rsid w:val="00315AAE"/>
    <w:rsid w:val="00315BA8"/>
    <w:rsid w:val="00315E9C"/>
    <w:rsid w:val="00315F4D"/>
    <w:rsid w:val="00316001"/>
    <w:rsid w:val="0031610C"/>
    <w:rsid w:val="003163BD"/>
    <w:rsid w:val="0031646B"/>
    <w:rsid w:val="00316D5C"/>
    <w:rsid w:val="00316EB8"/>
    <w:rsid w:val="0031707A"/>
    <w:rsid w:val="003175FF"/>
    <w:rsid w:val="0031771F"/>
    <w:rsid w:val="00317761"/>
    <w:rsid w:val="003179C3"/>
    <w:rsid w:val="00317E1A"/>
    <w:rsid w:val="003205BA"/>
    <w:rsid w:val="003206C0"/>
    <w:rsid w:val="00320707"/>
    <w:rsid w:val="00320710"/>
    <w:rsid w:val="00320C52"/>
    <w:rsid w:val="00320DCD"/>
    <w:rsid w:val="00320DF6"/>
    <w:rsid w:val="00320EA3"/>
    <w:rsid w:val="00320EC0"/>
    <w:rsid w:val="00320F24"/>
    <w:rsid w:val="00321074"/>
    <w:rsid w:val="003213B9"/>
    <w:rsid w:val="00321403"/>
    <w:rsid w:val="00321476"/>
    <w:rsid w:val="003216B6"/>
    <w:rsid w:val="0032178D"/>
    <w:rsid w:val="00321AFC"/>
    <w:rsid w:val="00321C7D"/>
    <w:rsid w:val="00321CEE"/>
    <w:rsid w:val="00321F66"/>
    <w:rsid w:val="00321F8B"/>
    <w:rsid w:val="00321FAD"/>
    <w:rsid w:val="003220CC"/>
    <w:rsid w:val="0032273D"/>
    <w:rsid w:val="003227EF"/>
    <w:rsid w:val="003227F2"/>
    <w:rsid w:val="003228CB"/>
    <w:rsid w:val="003230EC"/>
    <w:rsid w:val="00323306"/>
    <w:rsid w:val="00323405"/>
    <w:rsid w:val="003234D2"/>
    <w:rsid w:val="00323661"/>
    <w:rsid w:val="0032387D"/>
    <w:rsid w:val="003238AD"/>
    <w:rsid w:val="00323A71"/>
    <w:rsid w:val="003240C6"/>
    <w:rsid w:val="00324383"/>
    <w:rsid w:val="00324659"/>
    <w:rsid w:val="00324C9B"/>
    <w:rsid w:val="00324CDC"/>
    <w:rsid w:val="00324D27"/>
    <w:rsid w:val="00324E60"/>
    <w:rsid w:val="00324FAC"/>
    <w:rsid w:val="003250C2"/>
    <w:rsid w:val="003251F2"/>
    <w:rsid w:val="0032554B"/>
    <w:rsid w:val="003255AA"/>
    <w:rsid w:val="0032565A"/>
    <w:rsid w:val="00325789"/>
    <w:rsid w:val="00325C2B"/>
    <w:rsid w:val="0032635B"/>
    <w:rsid w:val="003267C4"/>
    <w:rsid w:val="003269F3"/>
    <w:rsid w:val="00326DA9"/>
    <w:rsid w:val="00326E33"/>
    <w:rsid w:val="00327078"/>
    <w:rsid w:val="003275F1"/>
    <w:rsid w:val="00327AAF"/>
    <w:rsid w:val="00327C23"/>
    <w:rsid w:val="00327DEB"/>
    <w:rsid w:val="00327E1D"/>
    <w:rsid w:val="003302A3"/>
    <w:rsid w:val="003302DF"/>
    <w:rsid w:val="0033087C"/>
    <w:rsid w:val="003309E0"/>
    <w:rsid w:val="00330AFE"/>
    <w:rsid w:val="00331200"/>
    <w:rsid w:val="00331375"/>
    <w:rsid w:val="0033137B"/>
    <w:rsid w:val="003314B2"/>
    <w:rsid w:val="0033157A"/>
    <w:rsid w:val="003315AB"/>
    <w:rsid w:val="003317FC"/>
    <w:rsid w:val="00331831"/>
    <w:rsid w:val="003318C6"/>
    <w:rsid w:val="00331B28"/>
    <w:rsid w:val="00331C86"/>
    <w:rsid w:val="00331DB7"/>
    <w:rsid w:val="00332897"/>
    <w:rsid w:val="00332A31"/>
    <w:rsid w:val="00332CA2"/>
    <w:rsid w:val="00332D8D"/>
    <w:rsid w:val="00332FB7"/>
    <w:rsid w:val="003333DC"/>
    <w:rsid w:val="00334418"/>
    <w:rsid w:val="003344D2"/>
    <w:rsid w:val="003345EC"/>
    <w:rsid w:val="0033466D"/>
    <w:rsid w:val="00334838"/>
    <w:rsid w:val="003348C1"/>
    <w:rsid w:val="00335050"/>
    <w:rsid w:val="00335235"/>
    <w:rsid w:val="0033566A"/>
    <w:rsid w:val="003356B0"/>
    <w:rsid w:val="00335907"/>
    <w:rsid w:val="00335930"/>
    <w:rsid w:val="00335B31"/>
    <w:rsid w:val="00335C2D"/>
    <w:rsid w:val="003360CB"/>
    <w:rsid w:val="003362CB"/>
    <w:rsid w:val="00336594"/>
    <w:rsid w:val="003366A5"/>
    <w:rsid w:val="003369A0"/>
    <w:rsid w:val="00336B1B"/>
    <w:rsid w:val="0033749D"/>
    <w:rsid w:val="00337841"/>
    <w:rsid w:val="00337886"/>
    <w:rsid w:val="00337A09"/>
    <w:rsid w:val="00337B23"/>
    <w:rsid w:val="00337E21"/>
    <w:rsid w:val="003406CE"/>
    <w:rsid w:val="00340887"/>
    <w:rsid w:val="00340968"/>
    <w:rsid w:val="00340ECA"/>
    <w:rsid w:val="00341085"/>
    <w:rsid w:val="0034111C"/>
    <w:rsid w:val="00341AF6"/>
    <w:rsid w:val="00341B23"/>
    <w:rsid w:val="00341C27"/>
    <w:rsid w:val="00341C51"/>
    <w:rsid w:val="00342302"/>
    <w:rsid w:val="003425A1"/>
    <w:rsid w:val="0034260B"/>
    <w:rsid w:val="0034289A"/>
    <w:rsid w:val="00342992"/>
    <w:rsid w:val="00342C2C"/>
    <w:rsid w:val="00342D67"/>
    <w:rsid w:val="00342DD3"/>
    <w:rsid w:val="00342E6E"/>
    <w:rsid w:val="00343003"/>
    <w:rsid w:val="003432C1"/>
    <w:rsid w:val="0034351F"/>
    <w:rsid w:val="0034388A"/>
    <w:rsid w:val="00343B18"/>
    <w:rsid w:val="00343BF8"/>
    <w:rsid w:val="0034400E"/>
    <w:rsid w:val="00344127"/>
    <w:rsid w:val="0034430D"/>
    <w:rsid w:val="00344322"/>
    <w:rsid w:val="00344384"/>
    <w:rsid w:val="003445EC"/>
    <w:rsid w:val="00344626"/>
    <w:rsid w:val="00344899"/>
    <w:rsid w:val="003449E4"/>
    <w:rsid w:val="00344C12"/>
    <w:rsid w:val="00345063"/>
    <w:rsid w:val="003451BE"/>
    <w:rsid w:val="003453AA"/>
    <w:rsid w:val="00345648"/>
    <w:rsid w:val="00345B2F"/>
    <w:rsid w:val="00345C85"/>
    <w:rsid w:val="00345F61"/>
    <w:rsid w:val="00345FC4"/>
    <w:rsid w:val="00346B8E"/>
    <w:rsid w:val="00346DFD"/>
    <w:rsid w:val="00346E16"/>
    <w:rsid w:val="00346F62"/>
    <w:rsid w:val="00347245"/>
    <w:rsid w:val="003472CC"/>
    <w:rsid w:val="003474B8"/>
    <w:rsid w:val="003475E0"/>
    <w:rsid w:val="0034780E"/>
    <w:rsid w:val="00347A3A"/>
    <w:rsid w:val="00347B6F"/>
    <w:rsid w:val="00347D2B"/>
    <w:rsid w:val="00347E18"/>
    <w:rsid w:val="00347F95"/>
    <w:rsid w:val="003501AE"/>
    <w:rsid w:val="00350478"/>
    <w:rsid w:val="00350A29"/>
    <w:rsid w:val="00350BB3"/>
    <w:rsid w:val="00350D23"/>
    <w:rsid w:val="00350DC2"/>
    <w:rsid w:val="00350E5A"/>
    <w:rsid w:val="00351298"/>
    <w:rsid w:val="00351339"/>
    <w:rsid w:val="003517DD"/>
    <w:rsid w:val="00351B52"/>
    <w:rsid w:val="00351E40"/>
    <w:rsid w:val="00352384"/>
    <w:rsid w:val="0035292E"/>
    <w:rsid w:val="00352D21"/>
    <w:rsid w:val="00352D5F"/>
    <w:rsid w:val="00352DC2"/>
    <w:rsid w:val="003532D4"/>
    <w:rsid w:val="00353679"/>
    <w:rsid w:val="003536FE"/>
    <w:rsid w:val="00353A08"/>
    <w:rsid w:val="00353BE0"/>
    <w:rsid w:val="00353E5C"/>
    <w:rsid w:val="00353F71"/>
    <w:rsid w:val="0035420E"/>
    <w:rsid w:val="003543F2"/>
    <w:rsid w:val="0035479F"/>
    <w:rsid w:val="003548B9"/>
    <w:rsid w:val="00355419"/>
    <w:rsid w:val="0035592D"/>
    <w:rsid w:val="00355EAD"/>
    <w:rsid w:val="00356099"/>
    <w:rsid w:val="00356524"/>
    <w:rsid w:val="003569C7"/>
    <w:rsid w:val="003569D8"/>
    <w:rsid w:val="00356E24"/>
    <w:rsid w:val="00356E49"/>
    <w:rsid w:val="0035756B"/>
    <w:rsid w:val="003578CC"/>
    <w:rsid w:val="00357B29"/>
    <w:rsid w:val="00357B9C"/>
    <w:rsid w:val="00357C7C"/>
    <w:rsid w:val="00357F5A"/>
    <w:rsid w:val="00360129"/>
    <w:rsid w:val="0036026C"/>
    <w:rsid w:val="00360522"/>
    <w:rsid w:val="00360963"/>
    <w:rsid w:val="00360E66"/>
    <w:rsid w:val="00360F8A"/>
    <w:rsid w:val="0036101B"/>
    <w:rsid w:val="00361164"/>
    <w:rsid w:val="00361310"/>
    <w:rsid w:val="0036131B"/>
    <w:rsid w:val="0036140A"/>
    <w:rsid w:val="003619B1"/>
    <w:rsid w:val="003619E8"/>
    <w:rsid w:val="00361CE1"/>
    <w:rsid w:val="00361E37"/>
    <w:rsid w:val="0036203A"/>
    <w:rsid w:val="003621D1"/>
    <w:rsid w:val="00362625"/>
    <w:rsid w:val="00362676"/>
    <w:rsid w:val="00362718"/>
    <w:rsid w:val="00362B9E"/>
    <w:rsid w:val="003636C5"/>
    <w:rsid w:val="003638B8"/>
    <w:rsid w:val="00363C63"/>
    <w:rsid w:val="00363D73"/>
    <w:rsid w:val="00364095"/>
    <w:rsid w:val="0036413E"/>
    <w:rsid w:val="0036418D"/>
    <w:rsid w:val="003642A6"/>
    <w:rsid w:val="003648F8"/>
    <w:rsid w:val="00364965"/>
    <w:rsid w:val="00364BBC"/>
    <w:rsid w:val="00364BDE"/>
    <w:rsid w:val="00364D4C"/>
    <w:rsid w:val="00364D63"/>
    <w:rsid w:val="00364EF1"/>
    <w:rsid w:val="00365265"/>
    <w:rsid w:val="003652C9"/>
    <w:rsid w:val="003656B6"/>
    <w:rsid w:val="0036584D"/>
    <w:rsid w:val="00365A34"/>
    <w:rsid w:val="00365A55"/>
    <w:rsid w:val="00365A95"/>
    <w:rsid w:val="00365B42"/>
    <w:rsid w:val="00365D03"/>
    <w:rsid w:val="00365DA0"/>
    <w:rsid w:val="00365DDD"/>
    <w:rsid w:val="003660EB"/>
    <w:rsid w:val="0036620B"/>
    <w:rsid w:val="003663BE"/>
    <w:rsid w:val="0036659B"/>
    <w:rsid w:val="003666FD"/>
    <w:rsid w:val="00367006"/>
    <w:rsid w:val="003673FF"/>
    <w:rsid w:val="00367409"/>
    <w:rsid w:val="003677F3"/>
    <w:rsid w:val="00367E4F"/>
    <w:rsid w:val="00370037"/>
    <w:rsid w:val="003705AC"/>
    <w:rsid w:val="003708FF"/>
    <w:rsid w:val="00370946"/>
    <w:rsid w:val="003709DA"/>
    <w:rsid w:val="00370EC4"/>
    <w:rsid w:val="003710E1"/>
    <w:rsid w:val="003711E9"/>
    <w:rsid w:val="003715FE"/>
    <w:rsid w:val="0037162A"/>
    <w:rsid w:val="003716D5"/>
    <w:rsid w:val="00371776"/>
    <w:rsid w:val="00371787"/>
    <w:rsid w:val="0037180E"/>
    <w:rsid w:val="00371982"/>
    <w:rsid w:val="00372043"/>
    <w:rsid w:val="00372093"/>
    <w:rsid w:val="00372232"/>
    <w:rsid w:val="00372702"/>
    <w:rsid w:val="00372BD8"/>
    <w:rsid w:val="00372D5A"/>
    <w:rsid w:val="00372DB3"/>
    <w:rsid w:val="00372FA1"/>
    <w:rsid w:val="00373810"/>
    <w:rsid w:val="00373857"/>
    <w:rsid w:val="00373BB2"/>
    <w:rsid w:val="00373E34"/>
    <w:rsid w:val="003740CB"/>
    <w:rsid w:val="003742F3"/>
    <w:rsid w:val="003747A5"/>
    <w:rsid w:val="00374C5A"/>
    <w:rsid w:val="00374CAF"/>
    <w:rsid w:val="00374F8A"/>
    <w:rsid w:val="0037505E"/>
    <w:rsid w:val="00375470"/>
    <w:rsid w:val="00375CF6"/>
    <w:rsid w:val="00376050"/>
    <w:rsid w:val="003763EE"/>
    <w:rsid w:val="003764D3"/>
    <w:rsid w:val="003765A7"/>
    <w:rsid w:val="00376739"/>
    <w:rsid w:val="0037691A"/>
    <w:rsid w:val="00376AB4"/>
    <w:rsid w:val="00376C16"/>
    <w:rsid w:val="00376C38"/>
    <w:rsid w:val="00377017"/>
    <w:rsid w:val="00377335"/>
    <w:rsid w:val="0037751C"/>
    <w:rsid w:val="003777FD"/>
    <w:rsid w:val="0037784B"/>
    <w:rsid w:val="00377860"/>
    <w:rsid w:val="003778C3"/>
    <w:rsid w:val="00377B6B"/>
    <w:rsid w:val="00377D2D"/>
    <w:rsid w:val="00377F01"/>
    <w:rsid w:val="0038007A"/>
    <w:rsid w:val="00380266"/>
    <w:rsid w:val="00380306"/>
    <w:rsid w:val="00380504"/>
    <w:rsid w:val="003808D3"/>
    <w:rsid w:val="00380A86"/>
    <w:rsid w:val="00380E9D"/>
    <w:rsid w:val="003814B2"/>
    <w:rsid w:val="003814B7"/>
    <w:rsid w:val="003819AF"/>
    <w:rsid w:val="00381FDF"/>
    <w:rsid w:val="0038224B"/>
    <w:rsid w:val="003828A5"/>
    <w:rsid w:val="00382CEC"/>
    <w:rsid w:val="00382FB9"/>
    <w:rsid w:val="003831BC"/>
    <w:rsid w:val="00383558"/>
    <w:rsid w:val="003835A9"/>
    <w:rsid w:val="003839EA"/>
    <w:rsid w:val="00383B79"/>
    <w:rsid w:val="00383E35"/>
    <w:rsid w:val="00383E52"/>
    <w:rsid w:val="00383F09"/>
    <w:rsid w:val="003840EA"/>
    <w:rsid w:val="00384301"/>
    <w:rsid w:val="003843CE"/>
    <w:rsid w:val="003849FB"/>
    <w:rsid w:val="00384ADE"/>
    <w:rsid w:val="00384B93"/>
    <w:rsid w:val="00384C39"/>
    <w:rsid w:val="00384F01"/>
    <w:rsid w:val="00384F1B"/>
    <w:rsid w:val="00385150"/>
    <w:rsid w:val="003852E0"/>
    <w:rsid w:val="0038562F"/>
    <w:rsid w:val="00385C4C"/>
    <w:rsid w:val="00385F1A"/>
    <w:rsid w:val="003860C3"/>
    <w:rsid w:val="00386264"/>
    <w:rsid w:val="003865E4"/>
    <w:rsid w:val="0038667B"/>
    <w:rsid w:val="00386AB3"/>
    <w:rsid w:val="00386AB4"/>
    <w:rsid w:val="00386D44"/>
    <w:rsid w:val="00386E1A"/>
    <w:rsid w:val="00386E23"/>
    <w:rsid w:val="00386F54"/>
    <w:rsid w:val="003874A1"/>
    <w:rsid w:val="003875E4"/>
    <w:rsid w:val="00387666"/>
    <w:rsid w:val="00387683"/>
    <w:rsid w:val="003876F5"/>
    <w:rsid w:val="00387787"/>
    <w:rsid w:val="0038795B"/>
    <w:rsid w:val="003900F3"/>
    <w:rsid w:val="0039031A"/>
    <w:rsid w:val="00390406"/>
    <w:rsid w:val="00390544"/>
    <w:rsid w:val="00390610"/>
    <w:rsid w:val="00390809"/>
    <w:rsid w:val="00390AF3"/>
    <w:rsid w:val="00390E7E"/>
    <w:rsid w:val="00390FA1"/>
    <w:rsid w:val="003913A4"/>
    <w:rsid w:val="00391521"/>
    <w:rsid w:val="0039158C"/>
    <w:rsid w:val="003915B6"/>
    <w:rsid w:val="003917E8"/>
    <w:rsid w:val="00391954"/>
    <w:rsid w:val="00391AAC"/>
    <w:rsid w:val="00391BA6"/>
    <w:rsid w:val="00391C76"/>
    <w:rsid w:val="00391DE7"/>
    <w:rsid w:val="0039233D"/>
    <w:rsid w:val="003926C2"/>
    <w:rsid w:val="003927E8"/>
    <w:rsid w:val="00392952"/>
    <w:rsid w:val="00392AF1"/>
    <w:rsid w:val="00392CB1"/>
    <w:rsid w:val="00392F0D"/>
    <w:rsid w:val="00393246"/>
    <w:rsid w:val="003932BE"/>
    <w:rsid w:val="003935EC"/>
    <w:rsid w:val="003937E5"/>
    <w:rsid w:val="00393869"/>
    <w:rsid w:val="003938BD"/>
    <w:rsid w:val="00393A1E"/>
    <w:rsid w:val="00393B0F"/>
    <w:rsid w:val="00393C0A"/>
    <w:rsid w:val="00393FAB"/>
    <w:rsid w:val="00393FCE"/>
    <w:rsid w:val="0039427A"/>
    <w:rsid w:val="00394354"/>
    <w:rsid w:val="0039496A"/>
    <w:rsid w:val="00395323"/>
    <w:rsid w:val="003954B8"/>
    <w:rsid w:val="0039572C"/>
    <w:rsid w:val="003958BD"/>
    <w:rsid w:val="00395BF8"/>
    <w:rsid w:val="00395D37"/>
    <w:rsid w:val="00395EC4"/>
    <w:rsid w:val="00395FD5"/>
    <w:rsid w:val="003960B0"/>
    <w:rsid w:val="003961A2"/>
    <w:rsid w:val="00396271"/>
    <w:rsid w:val="00396B20"/>
    <w:rsid w:val="00396D6C"/>
    <w:rsid w:val="00396F63"/>
    <w:rsid w:val="00397240"/>
    <w:rsid w:val="0039737A"/>
    <w:rsid w:val="00397394"/>
    <w:rsid w:val="003974DD"/>
    <w:rsid w:val="00397597"/>
    <w:rsid w:val="003975B3"/>
    <w:rsid w:val="0039766B"/>
    <w:rsid w:val="00397A58"/>
    <w:rsid w:val="00397EBC"/>
    <w:rsid w:val="00397F16"/>
    <w:rsid w:val="00397FE6"/>
    <w:rsid w:val="003A00F4"/>
    <w:rsid w:val="003A03E6"/>
    <w:rsid w:val="003A085B"/>
    <w:rsid w:val="003A0C8B"/>
    <w:rsid w:val="003A0F68"/>
    <w:rsid w:val="003A1292"/>
    <w:rsid w:val="003A1302"/>
    <w:rsid w:val="003A140C"/>
    <w:rsid w:val="003A17C4"/>
    <w:rsid w:val="003A1C7E"/>
    <w:rsid w:val="003A1F70"/>
    <w:rsid w:val="003A2074"/>
    <w:rsid w:val="003A2157"/>
    <w:rsid w:val="003A2285"/>
    <w:rsid w:val="003A2C3B"/>
    <w:rsid w:val="003A2E40"/>
    <w:rsid w:val="003A34A7"/>
    <w:rsid w:val="003A357E"/>
    <w:rsid w:val="003A35BE"/>
    <w:rsid w:val="003A38E4"/>
    <w:rsid w:val="003A3946"/>
    <w:rsid w:val="003A3DC7"/>
    <w:rsid w:val="003A42DF"/>
    <w:rsid w:val="003A42EF"/>
    <w:rsid w:val="003A4338"/>
    <w:rsid w:val="003A43A5"/>
    <w:rsid w:val="003A43B2"/>
    <w:rsid w:val="003A43E1"/>
    <w:rsid w:val="003A4411"/>
    <w:rsid w:val="003A4B78"/>
    <w:rsid w:val="003A5152"/>
    <w:rsid w:val="003A533C"/>
    <w:rsid w:val="003A53D0"/>
    <w:rsid w:val="003A5535"/>
    <w:rsid w:val="003A58D7"/>
    <w:rsid w:val="003A597F"/>
    <w:rsid w:val="003A5A66"/>
    <w:rsid w:val="003A5E59"/>
    <w:rsid w:val="003A5E69"/>
    <w:rsid w:val="003A5EB7"/>
    <w:rsid w:val="003A5F81"/>
    <w:rsid w:val="003A6045"/>
    <w:rsid w:val="003A6088"/>
    <w:rsid w:val="003A63E3"/>
    <w:rsid w:val="003A6916"/>
    <w:rsid w:val="003A69AF"/>
    <w:rsid w:val="003A6A03"/>
    <w:rsid w:val="003A6AB7"/>
    <w:rsid w:val="003A6DA3"/>
    <w:rsid w:val="003A6DD1"/>
    <w:rsid w:val="003A7159"/>
    <w:rsid w:val="003A73EB"/>
    <w:rsid w:val="003A7407"/>
    <w:rsid w:val="003A78DA"/>
    <w:rsid w:val="003A7966"/>
    <w:rsid w:val="003A79F8"/>
    <w:rsid w:val="003A7AB6"/>
    <w:rsid w:val="003A7FE3"/>
    <w:rsid w:val="003B030B"/>
    <w:rsid w:val="003B0346"/>
    <w:rsid w:val="003B057F"/>
    <w:rsid w:val="003B08B5"/>
    <w:rsid w:val="003B0B59"/>
    <w:rsid w:val="003B0CD0"/>
    <w:rsid w:val="003B0FE3"/>
    <w:rsid w:val="003B1105"/>
    <w:rsid w:val="003B1161"/>
    <w:rsid w:val="003B126F"/>
    <w:rsid w:val="003B192F"/>
    <w:rsid w:val="003B19F9"/>
    <w:rsid w:val="003B1BCF"/>
    <w:rsid w:val="003B2075"/>
    <w:rsid w:val="003B223E"/>
    <w:rsid w:val="003B22B4"/>
    <w:rsid w:val="003B240C"/>
    <w:rsid w:val="003B24A7"/>
    <w:rsid w:val="003B273C"/>
    <w:rsid w:val="003B2AF3"/>
    <w:rsid w:val="003B2E9B"/>
    <w:rsid w:val="003B2F2D"/>
    <w:rsid w:val="003B3280"/>
    <w:rsid w:val="003B3462"/>
    <w:rsid w:val="003B35FE"/>
    <w:rsid w:val="003B3F2F"/>
    <w:rsid w:val="003B4132"/>
    <w:rsid w:val="003B414B"/>
    <w:rsid w:val="003B41CE"/>
    <w:rsid w:val="003B425C"/>
    <w:rsid w:val="003B44C5"/>
    <w:rsid w:val="003B48FC"/>
    <w:rsid w:val="003B4B7C"/>
    <w:rsid w:val="003B4D48"/>
    <w:rsid w:val="003B4DE1"/>
    <w:rsid w:val="003B5190"/>
    <w:rsid w:val="003B5D2A"/>
    <w:rsid w:val="003B5F9A"/>
    <w:rsid w:val="003B63D7"/>
    <w:rsid w:val="003B6482"/>
    <w:rsid w:val="003B64C4"/>
    <w:rsid w:val="003B6A60"/>
    <w:rsid w:val="003B6CEC"/>
    <w:rsid w:val="003B6F68"/>
    <w:rsid w:val="003B6F7B"/>
    <w:rsid w:val="003B73BB"/>
    <w:rsid w:val="003B7983"/>
    <w:rsid w:val="003B79B6"/>
    <w:rsid w:val="003B7C8B"/>
    <w:rsid w:val="003B7D73"/>
    <w:rsid w:val="003C0105"/>
    <w:rsid w:val="003C042B"/>
    <w:rsid w:val="003C05A5"/>
    <w:rsid w:val="003C089A"/>
    <w:rsid w:val="003C0A5C"/>
    <w:rsid w:val="003C0EBF"/>
    <w:rsid w:val="003C0F05"/>
    <w:rsid w:val="003C10AB"/>
    <w:rsid w:val="003C12AA"/>
    <w:rsid w:val="003C138F"/>
    <w:rsid w:val="003C1396"/>
    <w:rsid w:val="003C1DA1"/>
    <w:rsid w:val="003C2073"/>
    <w:rsid w:val="003C2343"/>
    <w:rsid w:val="003C2C35"/>
    <w:rsid w:val="003C2E28"/>
    <w:rsid w:val="003C2FC7"/>
    <w:rsid w:val="003C31AF"/>
    <w:rsid w:val="003C3454"/>
    <w:rsid w:val="003C34F0"/>
    <w:rsid w:val="003C3600"/>
    <w:rsid w:val="003C3C92"/>
    <w:rsid w:val="003C3F77"/>
    <w:rsid w:val="003C4005"/>
    <w:rsid w:val="003C40D4"/>
    <w:rsid w:val="003C42A8"/>
    <w:rsid w:val="003C42C7"/>
    <w:rsid w:val="003C47AC"/>
    <w:rsid w:val="003C498D"/>
    <w:rsid w:val="003C4C45"/>
    <w:rsid w:val="003C4D1D"/>
    <w:rsid w:val="003C4F24"/>
    <w:rsid w:val="003C53AA"/>
    <w:rsid w:val="003C55FE"/>
    <w:rsid w:val="003C56B2"/>
    <w:rsid w:val="003C5A2D"/>
    <w:rsid w:val="003C5DB5"/>
    <w:rsid w:val="003C647C"/>
    <w:rsid w:val="003C657C"/>
    <w:rsid w:val="003C6A3F"/>
    <w:rsid w:val="003C722A"/>
    <w:rsid w:val="003C7570"/>
    <w:rsid w:val="003C797D"/>
    <w:rsid w:val="003C7A07"/>
    <w:rsid w:val="003C7A46"/>
    <w:rsid w:val="003C7A5D"/>
    <w:rsid w:val="003C7D19"/>
    <w:rsid w:val="003C7D71"/>
    <w:rsid w:val="003C7E86"/>
    <w:rsid w:val="003D005E"/>
    <w:rsid w:val="003D00A3"/>
    <w:rsid w:val="003D01B7"/>
    <w:rsid w:val="003D0207"/>
    <w:rsid w:val="003D0283"/>
    <w:rsid w:val="003D03E6"/>
    <w:rsid w:val="003D04E2"/>
    <w:rsid w:val="003D0C86"/>
    <w:rsid w:val="003D0CCD"/>
    <w:rsid w:val="003D0CED"/>
    <w:rsid w:val="003D100E"/>
    <w:rsid w:val="003D1076"/>
    <w:rsid w:val="003D1552"/>
    <w:rsid w:val="003D159E"/>
    <w:rsid w:val="003D15B0"/>
    <w:rsid w:val="003D1703"/>
    <w:rsid w:val="003D177F"/>
    <w:rsid w:val="003D198A"/>
    <w:rsid w:val="003D1D26"/>
    <w:rsid w:val="003D1FB5"/>
    <w:rsid w:val="003D2126"/>
    <w:rsid w:val="003D2577"/>
    <w:rsid w:val="003D25CC"/>
    <w:rsid w:val="003D26EF"/>
    <w:rsid w:val="003D28B1"/>
    <w:rsid w:val="003D29EC"/>
    <w:rsid w:val="003D2A4A"/>
    <w:rsid w:val="003D2DEF"/>
    <w:rsid w:val="003D2EB2"/>
    <w:rsid w:val="003D3052"/>
    <w:rsid w:val="003D31F7"/>
    <w:rsid w:val="003D3392"/>
    <w:rsid w:val="003D34AB"/>
    <w:rsid w:val="003D34C8"/>
    <w:rsid w:val="003D37D9"/>
    <w:rsid w:val="003D38C8"/>
    <w:rsid w:val="003D402B"/>
    <w:rsid w:val="003D4089"/>
    <w:rsid w:val="003D408A"/>
    <w:rsid w:val="003D4584"/>
    <w:rsid w:val="003D47A6"/>
    <w:rsid w:val="003D4DCF"/>
    <w:rsid w:val="003D4FC6"/>
    <w:rsid w:val="003D57A1"/>
    <w:rsid w:val="003D5BC9"/>
    <w:rsid w:val="003D5D3B"/>
    <w:rsid w:val="003D661A"/>
    <w:rsid w:val="003D66D0"/>
    <w:rsid w:val="003D67AE"/>
    <w:rsid w:val="003D68E6"/>
    <w:rsid w:val="003D70BA"/>
    <w:rsid w:val="003D718A"/>
    <w:rsid w:val="003D740C"/>
    <w:rsid w:val="003D767C"/>
    <w:rsid w:val="003D78D5"/>
    <w:rsid w:val="003D7903"/>
    <w:rsid w:val="003D7AC7"/>
    <w:rsid w:val="003D7CCD"/>
    <w:rsid w:val="003D7F78"/>
    <w:rsid w:val="003E051F"/>
    <w:rsid w:val="003E0A66"/>
    <w:rsid w:val="003E0D3D"/>
    <w:rsid w:val="003E10FB"/>
    <w:rsid w:val="003E1313"/>
    <w:rsid w:val="003E1325"/>
    <w:rsid w:val="003E15EE"/>
    <w:rsid w:val="003E1C99"/>
    <w:rsid w:val="003E1DD6"/>
    <w:rsid w:val="003E1F42"/>
    <w:rsid w:val="003E1FF9"/>
    <w:rsid w:val="003E2344"/>
    <w:rsid w:val="003E275E"/>
    <w:rsid w:val="003E282F"/>
    <w:rsid w:val="003E2A57"/>
    <w:rsid w:val="003E2F4C"/>
    <w:rsid w:val="003E3167"/>
    <w:rsid w:val="003E35FB"/>
    <w:rsid w:val="003E3CD4"/>
    <w:rsid w:val="003E3F38"/>
    <w:rsid w:val="003E3FE5"/>
    <w:rsid w:val="003E41D8"/>
    <w:rsid w:val="003E41EB"/>
    <w:rsid w:val="003E42D6"/>
    <w:rsid w:val="003E486A"/>
    <w:rsid w:val="003E48D7"/>
    <w:rsid w:val="003E496A"/>
    <w:rsid w:val="003E49A9"/>
    <w:rsid w:val="003E4A6C"/>
    <w:rsid w:val="003E4A9A"/>
    <w:rsid w:val="003E4D54"/>
    <w:rsid w:val="003E5231"/>
    <w:rsid w:val="003E52DA"/>
    <w:rsid w:val="003E54FF"/>
    <w:rsid w:val="003E5931"/>
    <w:rsid w:val="003E5938"/>
    <w:rsid w:val="003E597B"/>
    <w:rsid w:val="003E5AB6"/>
    <w:rsid w:val="003E5B29"/>
    <w:rsid w:val="003E5E46"/>
    <w:rsid w:val="003E61C3"/>
    <w:rsid w:val="003E67AD"/>
    <w:rsid w:val="003E687D"/>
    <w:rsid w:val="003E6D55"/>
    <w:rsid w:val="003E6F97"/>
    <w:rsid w:val="003E731A"/>
    <w:rsid w:val="003E7358"/>
    <w:rsid w:val="003E7681"/>
    <w:rsid w:val="003E7E35"/>
    <w:rsid w:val="003E7F4C"/>
    <w:rsid w:val="003E7F7D"/>
    <w:rsid w:val="003F04D3"/>
    <w:rsid w:val="003F06C7"/>
    <w:rsid w:val="003F0788"/>
    <w:rsid w:val="003F0960"/>
    <w:rsid w:val="003F09B2"/>
    <w:rsid w:val="003F0D43"/>
    <w:rsid w:val="003F0DAB"/>
    <w:rsid w:val="003F0DAE"/>
    <w:rsid w:val="003F0ED2"/>
    <w:rsid w:val="003F1010"/>
    <w:rsid w:val="003F1329"/>
    <w:rsid w:val="003F13BD"/>
    <w:rsid w:val="003F183D"/>
    <w:rsid w:val="003F1A7F"/>
    <w:rsid w:val="003F1BE9"/>
    <w:rsid w:val="003F1C47"/>
    <w:rsid w:val="003F283E"/>
    <w:rsid w:val="003F29FD"/>
    <w:rsid w:val="003F3084"/>
    <w:rsid w:val="003F32B5"/>
    <w:rsid w:val="003F34F5"/>
    <w:rsid w:val="003F378C"/>
    <w:rsid w:val="003F3B04"/>
    <w:rsid w:val="003F3B26"/>
    <w:rsid w:val="003F3CC9"/>
    <w:rsid w:val="003F3F0A"/>
    <w:rsid w:val="003F40FF"/>
    <w:rsid w:val="003F5176"/>
    <w:rsid w:val="003F526B"/>
    <w:rsid w:val="003F5655"/>
    <w:rsid w:val="003F5B74"/>
    <w:rsid w:val="003F5D59"/>
    <w:rsid w:val="003F5EEB"/>
    <w:rsid w:val="003F6115"/>
    <w:rsid w:val="003F636C"/>
    <w:rsid w:val="003F66CA"/>
    <w:rsid w:val="003F6E6A"/>
    <w:rsid w:val="003F6FD6"/>
    <w:rsid w:val="003F702F"/>
    <w:rsid w:val="003F7167"/>
    <w:rsid w:val="003F71A6"/>
    <w:rsid w:val="003F7AFC"/>
    <w:rsid w:val="003F7B83"/>
    <w:rsid w:val="003F7F8E"/>
    <w:rsid w:val="003F7FC8"/>
    <w:rsid w:val="0040025D"/>
    <w:rsid w:val="0040053A"/>
    <w:rsid w:val="004006AE"/>
    <w:rsid w:val="004006BC"/>
    <w:rsid w:val="00400918"/>
    <w:rsid w:val="0040094F"/>
    <w:rsid w:val="004009C6"/>
    <w:rsid w:val="004009E7"/>
    <w:rsid w:val="00400BDA"/>
    <w:rsid w:val="00400C1D"/>
    <w:rsid w:val="00400D0A"/>
    <w:rsid w:val="00400E4A"/>
    <w:rsid w:val="00400F83"/>
    <w:rsid w:val="0040146B"/>
    <w:rsid w:val="00401625"/>
    <w:rsid w:val="00401692"/>
    <w:rsid w:val="00401740"/>
    <w:rsid w:val="00401926"/>
    <w:rsid w:val="00401949"/>
    <w:rsid w:val="00401951"/>
    <w:rsid w:val="00401AF3"/>
    <w:rsid w:val="00401B29"/>
    <w:rsid w:val="00401B6D"/>
    <w:rsid w:val="00401D50"/>
    <w:rsid w:val="00401E2C"/>
    <w:rsid w:val="00401F18"/>
    <w:rsid w:val="00401FD2"/>
    <w:rsid w:val="004020D3"/>
    <w:rsid w:val="0040230E"/>
    <w:rsid w:val="00402702"/>
    <w:rsid w:val="00402838"/>
    <w:rsid w:val="00402879"/>
    <w:rsid w:val="004029AF"/>
    <w:rsid w:val="00403375"/>
    <w:rsid w:val="00403435"/>
    <w:rsid w:val="0040343F"/>
    <w:rsid w:val="004037E2"/>
    <w:rsid w:val="004038A6"/>
    <w:rsid w:val="004038C7"/>
    <w:rsid w:val="00403A9C"/>
    <w:rsid w:val="00403D02"/>
    <w:rsid w:val="00403D0A"/>
    <w:rsid w:val="00403D76"/>
    <w:rsid w:val="00403EB1"/>
    <w:rsid w:val="00403FC3"/>
    <w:rsid w:val="0040410F"/>
    <w:rsid w:val="0040423C"/>
    <w:rsid w:val="004042DC"/>
    <w:rsid w:val="004044BB"/>
    <w:rsid w:val="0040455B"/>
    <w:rsid w:val="004046B3"/>
    <w:rsid w:val="0040478B"/>
    <w:rsid w:val="00405145"/>
    <w:rsid w:val="00405667"/>
    <w:rsid w:val="004056CD"/>
    <w:rsid w:val="00405A85"/>
    <w:rsid w:val="00405B93"/>
    <w:rsid w:val="00406595"/>
    <w:rsid w:val="00406646"/>
    <w:rsid w:val="0040685D"/>
    <w:rsid w:val="0040697D"/>
    <w:rsid w:val="00406ED2"/>
    <w:rsid w:val="0040737E"/>
    <w:rsid w:val="00407674"/>
    <w:rsid w:val="00407D92"/>
    <w:rsid w:val="00407FA9"/>
    <w:rsid w:val="00410094"/>
    <w:rsid w:val="004103FB"/>
    <w:rsid w:val="0041051E"/>
    <w:rsid w:val="0041081A"/>
    <w:rsid w:val="004108C1"/>
    <w:rsid w:val="00410954"/>
    <w:rsid w:val="004109D3"/>
    <w:rsid w:val="00410B38"/>
    <w:rsid w:val="00410DD9"/>
    <w:rsid w:val="00410E61"/>
    <w:rsid w:val="004110C0"/>
    <w:rsid w:val="00411427"/>
    <w:rsid w:val="00411475"/>
    <w:rsid w:val="00411923"/>
    <w:rsid w:val="004119D9"/>
    <w:rsid w:val="0041241C"/>
    <w:rsid w:val="00412590"/>
    <w:rsid w:val="004126E6"/>
    <w:rsid w:val="00412791"/>
    <w:rsid w:val="004128A5"/>
    <w:rsid w:val="00412B08"/>
    <w:rsid w:val="00412C35"/>
    <w:rsid w:val="00412D14"/>
    <w:rsid w:val="00412D9A"/>
    <w:rsid w:val="00412EC2"/>
    <w:rsid w:val="00412F13"/>
    <w:rsid w:val="004130C9"/>
    <w:rsid w:val="004130E5"/>
    <w:rsid w:val="00413113"/>
    <w:rsid w:val="00413172"/>
    <w:rsid w:val="004132D7"/>
    <w:rsid w:val="00413322"/>
    <w:rsid w:val="00413574"/>
    <w:rsid w:val="0041389D"/>
    <w:rsid w:val="00413C03"/>
    <w:rsid w:val="00413F78"/>
    <w:rsid w:val="00414016"/>
    <w:rsid w:val="00414292"/>
    <w:rsid w:val="0041458D"/>
    <w:rsid w:val="00414896"/>
    <w:rsid w:val="00414939"/>
    <w:rsid w:val="00414B46"/>
    <w:rsid w:val="00414BC9"/>
    <w:rsid w:val="00414C12"/>
    <w:rsid w:val="00414C5F"/>
    <w:rsid w:val="004150CA"/>
    <w:rsid w:val="004152AA"/>
    <w:rsid w:val="00415444"/>
    <w:rsid w:val="00415FA9"/>
    <w:rsid w:val="00416773"/>
    <w:rsid w:val="00416877"/>
    <w:rsid w:val="004168E9"/>
    <w:rsid w:val="00416B99"/>
    <w:rsid w:val="00416C24"/>
    <w:rsid w:val="00416CA9"/>
    <w:rsid w:val="0041729E"/>
    <w:rsid w:val="004176FB"/>
    <w:rsid w:val="004176FF"/>
    <w:rsid w:val="00417E8C"/>
    <w:rsid w:val="00420442"/>
    <w:rsid w:val="00420B61"/>
    <w:rsid w:val="00420BDA"/>
    <w:rsid w:val="00420F95"/>
    <w:rsid w:val="0042113F"/>
    <w:rsid w:val="0042138F"/>
    <w:rsid w:val="00421608"/>
    <w:rsid w:val="00421859"/>
    <w:rsid w:val="00421913"/>
    <w:rsid w:val="00421B54"/>
    <w:rsid w:val="00421D9A"/>
    <w:rsid w:val="004222DD"/>
    <w:rsid w:val="00422466"/>
    <w:rsid w:val="00422495"/>
    <w:rsid w:val="004225B4"/>
    <w:rsid w:val="0042264C"/>
    <w:rsid w:val="0042281B"/>
    <w:rsid w:val="00422976"/>
    <w:rsid w:val="00422BBE"/>
    <w:rsid w:val="00422BE6"/>
    <w:rsid w:val="00422C6F"/>
    <w:rsid w:val="0042306D"/>
    <w:rsid w:val="0042322F"/>
    <w:rsid w:val="004234F9"/>
    <w:rsid w:val="004235BA"/>
    <w:rsid w:val="004235E4"/>
    <w:rsid w:val="0042361B"/>
    <w:rsid w:val="00423C29"/>
    <w:rsid w:val="00423DE8"/>
    <w:rsid w:val="00423E20"/>
    <w:rsid w:val="00424107"/>
    <w:rsid w:val="00424194"/>
    <w:rsid w:val="004243A9"/>
    <w:rsid w:val="00424566"/>
    <w:rsid w:val="00424639"/>
    <w:rsid w:val="0042489C"/>
    <w:rsid w:val="00424AF7"/>
    <w:rsid w:val="00424C9F"/>
    <w:rsid w:val="00424D83"/>
    <w:rsid w:val="00424EE4"/>
    <w:rsid w:val="00424FA7"/>
    <w:rsid w:val="00425077"/>
    <w:rsid w:val="004255B8"/>
    <w:rsid w:val="004257BB"/>
    <w:rsid w:val="00426016"/>
    <w:rsid w:val="0042605A"/>
    <w:rsid w:val="00426375"/>
    <w:rsid w:val="00426564"/>
    <w:rsid w:val="00426580"/>
    <w:rsid w:val="004267ED"/>
    <w:rsid w:val="00426D91"/>
    <w:rsid w:val="00426DA6"/>
    <w:rsid w:val="004270DF"/>
    <w:rsid w:val="0042732D"/>
    <w:rsid w:val="0042769C"/>
    <w:rsid w:val="004276F1"/>
    <w:rsid w:val="00427BEF"/>
    <w:rsid w:val="00427EF8"/>
    <w:rsid w:val="00430158"/>
    <w:rsid w:val="0043042A"/>
    <w:rsid w:val="00430940"/>
    <w:rsid w:val="004309C6"/>
    <w:rsid w:val="00430B5F"/>
    <w:rsid w:val="00430D56"/>
    <w:rsid w:val="00430E65"/>
    <w:rsid w:val="00430EA1"/>
    <w:rsid w:val="00430F25"/>
    <w:rsid w:val="00431437"/>
    <w:rsid w:val="00431538"/>
    <w:rsid w:val="004319F1"/>
    <w:rsid w:val="00431D26"/>
    <w:rsid w:val="00431F14"/>
    <w:rsid w:val="00431F4B"/>
    <w:rsid w:val="0043202F"/>
    <w:rsid w:val="00432110"/>
    <w:rsid w:val="004329CD"/>
    <w:rsid w:val="00432A2F"/>
    <w:rsid w:val="00432E1D"/>
    <w:rsid w:val="00432EE9"/>
    <w:rsid w:val="00432F11"/>
    <w:rsid w:val="00432FA4"/>
    <w:rsid w:val="004331BA"/>
    <w:rsid w:val="00433506"/>
    <w:rsid w:val="00433525"/>
    <w:rsid w:val="00433730"/>
    <w:rsid w:val="00433E60"/>
    <w:rsid w:val="00433E98"/>
    <w:rsid w:val="0043400A"/>
    <w:rsid w:val="004340AB"/>
    <w:rsid w:val="004345B1"/>
    <w:rsid w:val="004348B3"/>
    <w:rsid w:val="00434B30"/>
    <w:rsid w:val="00434BAB"/>
    <w:rsid w:val="00434BB6"/>
    <w:rsid w:val="00435330"/>
    <w:rsid w:val="00435652"/>
    <w:rsid w:val="00435AF2"/>
    <w:rsid w:val="00435EF6"/>
    <w:rsid w:val="00436194"/>
    <w:rsid w:val="004364EA"/>
    <w:rsid w:val="00436508"/>
    <w:rsid w:val="00436663"/>
    <w:rsid w:val="00436BDE"/>
    <w:rsid w:val="00436D5B"/>
    <w:rsid w:val="00436D65"/>
    <w:rsid w:val="00436DAA"/>
    <w:rsid w:val="00436E43"/>
    <w:rsid w:val="00436F01"/>
    <w:rsid w:val="00437258"/>
    <w:rsid w:val="004373E5"/>
    <w:rsid w:val="0043751F"/>
    <w:rsid w:val="0043755C"/>
    <w:rsid w:val="0043763C"/>
    <w:rsid w:val="00437714"/>
    <w:rsid w:val="00437745"/>
    <w:rsid w:val="00437A61"/>
    <w:rsid w:val="00437D02"/>
    <w:rsid w:val="00440860"/>
    <w:rsid w:val="004409AE"/>
    <w:rsid w:val="00440D41"/>
    <w:rsid w:val="00440D7A"/>
    <w:rsid w:val="00440F60"/>
    <w:rsid w:val="0044118C"/>
    <w:rsid w:val="004413C1"/>
    <w:rsid w:val="00441573"/>
    <w:rsid w:val="00441711"/>
    <w:rsid w:val="0044180F"/>
    <w:rsid w:val="00441877"/>
    <w:rsid w:val="004425F4"/>
    <w:rsid w:val="004426C0"/>
    <w:rsid w:val="0044287D"/>
    <w:rsid w:val="004429DB"/>
    <w:rsid w:val="00442A10"/>
    <w:rsid w:val="004431B3"/>
    <w:rsid w:val="00443548"/>
    <w:rsid w:val="004438AE"/>
    <w:rsid w:val="00443D32"/>
    <w:rsid w:val="00443FF9"/>
    <w:rsid w:val="0044416F"/>
    <w:rsid w:val="00444384"/>
    <w:rsid w:val="00444633"/>
    <w:rsid w:val="00444663"/>
    <w:rsid w:val="004448EC"/>
    <w:rsid w:val="00444B1D"/>
    <w:rsid w:val="00444BE3"/>
    <w:rsid w:val="0044514A"/>
    <w:rsid w:val="00445C9E"/>
    <w:rsid w:val="00445D57"/>
    <w:rsid w:val="00445FF7"/>
    <w:rsid w:val="00446186"/>
    <w:rsid w:val="0044641C"/>
    <w:rsid w:val="00446425"/>
    <w:rsid w:val="00446B4F"/>
    <w:rsid w:val="00446D64"/>
    <w:rsid w:val="00446F4E"/>
    <w:rsid w:val="0044717C"/>
    <w:rsid w:val="004471B3"/>
    <w:rsid w:val="0044725A"/>
    <w:rsid w:val="00447263"/>
    <w:rsid w:val="004472FB"/>
    <w:rsid w:val="004474A4"/>
    <w:rsid w:val="00447671"/>
    <w:rsid w:val="0044772B"/>
    <w:rsid w:val="004477CA"/>
    <w:rsid w:val="004478B9"/>
    <w:rsid w:val="004479FB"/>
    <w:rsid w:val="00447D70"/>
    <w:rsid w:val="004505D3"/>
    <w:rsid w:val="004505E1"/>
    <w:rsid w:val="0045099D"/>
    <w:rsid w:val="00450B49"/>
    <w:rsid w:val="00450C71"/>
    <w:rsid w:val="00451514"/>
    <w:rsid w:val="0045159A"/>
    <w:rsid w:val="004516CA"/>
    <w:rsid w:val="004516EF"/>
    <w:rsid w:val="00451C1D"/>
    <w:rsid w:val="00451F21"/>
    <w:rsid w:val="004521DE"/>
    <w:rsid w:val="0045220D"/>
    <w:rsid w:val="00452C84"/>
    <w:rsid w:val="00452D67"/>
    <w:rsid w:val="00452D8F"/>
    <w:rsid w:val="00452EA3"/>
    <w:rsid w:val="0045307D"/>
    <w:rsid w:val="00453341"/>
    <w:rsid w:val="0045341E"/>
    <w:rsid w:val="0045366A"/>
    <w:rsid w:val="00453AB7"/>
    <w:rsid w:val="00453DC2"/>
    <w:rsid w:val="0045403A"/>
    <w:rsid w:val="00454106"/>
    <w:rsid w:val="0045414D"/>
    <w:rsid w:val="0045469F"/>
    <w:rsid w:val="00454757"/>
    <w:rsid w:val="0045489C"/>
    <w:rsid w:val="00454A88"/>
    <w:rsid w:val="00454EA0"/>
    <w:rsid w:val="00455186"/>
    <w:rsid w:val="0045529E"/>
    <w:rsid w:val="004552CB"/>
    <w:rsid w:val="004552E4"/>
    <w:rsid w:val="004555AC"/>
    <w:rsid w:val="004558D7"/>
    <w:rsid w:val="004558E7"/>
    <w:rsid w:val="004561A7"/>
    <w:rsid w:val="004561FF"/>
    <w:rsid w:val="00456364"/>
    <w:rsid w:val="004567B7"/>
    <w:rsid w:val="00456CBB"/>
    <w:rsid w:val="00456D13"/>
    <w:rsid w:val="00456D49"/>
    <w:rsid w:val="004574AB"/>
    <w:rsid w:val="004575CA"/>
    <w:rsid w:val="00457671"/>
    <w:rsid w:val="004578FF"/>
    <w:rsid w:val="00457A67"/>
    <w:rsid w:val="00457CC6"/>
    <w:rsid w:val="00457E89"/>
    <w:rsid w:val="00460007"/>
    <w:rsid w:val="0046048D"/>
    <w:rsid w:val="00460587"/>
    <w:rsid w:val="0046079A"/>
    <w:rsid w:val="00460C1C"/>
    <w:rsid w:val="00460E7F"/>
    <w:rsid w:val="00460EB0"/>
    <w:rsid w:val="00460FCA"/>
    <w:rsid w:val="00461210"/>
    <w:rsid w:val="004615C8"/>
    <w:rsid w:val="004618B3"/>
    <w:rsid w:val="00461D6F"/>
    <w:rsid w:val="00461E37"/>
    <w:rsid w:val="00462265"/>
    <w:rsid w:val="00462528"/>
    <w:rsid w:val="00462B5D"/>
    <w:rsid w:val="00462D08"/>
    <w:rsid w:val="00462F68"/>
    <w:rsid w:val="0046329B"/>
    <w:rsid w:val="004632B6"/>
    <w:rsid w:val="004632C7"/>
    <w:rsid w:val="00463704"/>
    <w:rsid w:val="00463B10"/>
    <w:rsid w:val="00463B13"/>
    <w:rsid w:val="00463B6D"/>
    <w:rsid w:val="00463E0B"/>
    <w:rsid w:val="00464589"/>
    <w:rsid w:val="00464A06"/>
    <w:rsid w:val="00464CE5"/>
    <w:rsid w:val="00465BA8"/>
    <w:rsid w:val="00465BDE"/>
    <w:rsid w:val="00466178"/>
    <w:rsid w:val="00466292"/>
    <w:rsid w:val="004664E5"/>
    <w:rsid w:val="00466649"/>
    <w:rsid w:val="00466880"/>
    <w:rsid w:val="00467178"/>
    <w:rsid w:val="00467208"/>
    <w:rsid w:val="00467311"/>
    <w:rsid w:val="004673B3"/>
    <w:rsid w:val="0046783E"/>
    <w:rsid w:val="00467857"/>
    <w:rsid w:val="004679B6"/>
    <w:rsid w:val="00467AAD"/>
    <w:rsid w:val="00467BE6"/>
    <w:rsid w:val="00467E1A"/>
    <w:rsid w:val="00467FA5"/>
    <w:rsid w:val="00467FB8"/>
    <w:rsid w:val="004701AA"/>
    <w:rsid w:val="004705EF"/>
    <w:rsid w:val="0047080E"/>
    <w:rsid w:val="004708BE"/>
    <w:rsid w:val="00470AB9"/>
    <w:rsid w:val="00470CE3"/>
    <w:rsid w:val="00470D04"/>
    <w:rsid w:val="004716EA"/>
    <w:rsid w:val="00471FCD"/>
    <w:rsid w:val="0047217E"/>
    <w:rsid w:val="004721BC"/>
    <w:rsid w:val="0047220E"/>
    <w:rsid w:val="00472328"/>
    <w:rsid w:val="00472599"/>
    <w:rsid w:val="0047263F"/>
    <w:rsid w:val="00472686"/>
    <w:rsid w:val="004729BC"/>
    <w:rsid w:val="004729EC"/>
    <w:rsid w:val="004730DA"/>
    <w:rsid w:val="004731FA"/>
    <w:rsid w:val="0047322C"/>
    <w:rsid w:val="00473824"/>
    <w:rsid w:val="004739DC"/>
    <w:rsid w:val="00473CD3"/>
    <w:rsid w:val="00473D37"/>
    <w:rsid w:val="00473D83"/>
    <w:rsid w:val="00474114"/>
    <w:rsid w:val="0047447F"/>
    <w:rsid w:val="0047458B"/>
    <w:rsid w:val="00474790"/>
    <w:rsid w:val="004749F1"/>
    <w:rsid w:val="00474A16"/>
    <w:rsid w:val="00474CD4"/>
    <w:rsid w:val="00475112"/>
    <w:rsid w:val="0047533A"/>
    <w:rsid w:val="00475614"/>
    <w:rsid w:val="00475A0A"/>
    <w:rsid w:val="00475AC0"/>
    <w:rsid w:val="00475C63"/>
    <w:rsid w:val="004762AB"/>
    <w:rsid w:val="00476429"/>
    <w:rsid w:val="00476D47"/>
    <w:rsid w:val="00476F6C"/>
    <w:rsid w:val="00477232"/>
    <w:rsid w:val="00477593"/>
    <w:rsid w:val="00477876"/>
    <w:rsid w:val="004778B5"/>
    <w:rsid w:val="004778D2"/>
    <w:rsid w:val="00477940"/>
    <w:rsid w:val="004779AA"/>
    <w:rsid w:val="004779AC"/>
    <w:rsid w:val="00477B04"/>
    <w:rsid w:val="00477DAE"/>
    <w:rsid w:val="00477E0D"/>
    <w:rsid w:val="00477EA7"/>
    <w:rsid w:val="00480109"/>
    <w:rsid w:val="00480342"/>
    <w:rsid w:val="0048066A"/>
    <w:rsid w:val="004807B6"/>
    <w:rsid w:val="00480C13"/>
    <w:rsid w:val="00480C2D"/>
    <w:rsid w:val="00481046"/>
    <w:rsid w:val="0048105C"/>
    <w:rsid w:val="004814A3"/>
    <w:rsid w:val="00481645"/>
    <w:rsid w:val="004819D5"/>
    <w:rsid w:val="004820EC"/>
    <w:rsid w:val="004823FD"/>
    <w:rsid w:val="0048257B"/>
    <w:rsid w:val="0048270B"/>
    <w:rsid w:val="00483056"/>
    <w:rsid w:val="0048311C"/>
    <w:rsid w:val="00483261"/>
    <w:rsid w:val="004832C7"/>
    <w:rsid w:val="0048348A"/>
    <w:rsid w:val="00483630"/>
    <w:rsid w:val="0048377C"/>
    <w:rsid w:val="004838E5"/>
    <w:rsid w:val="00483B30"/>
    <w:rsid w:val="0048408D"/>
    <w:rsid w:val="0048411E"/>
    <w:rsid w:val="004842F1"/>
    <w:rsid w:val="00484616"/>
    <w:rsid w:val="0048478B"/>
    <w:rsid w:val="00484CFC"/>
    <w:rsid w:val="00484E04"/>
    <w:rsid w:val="00484E71"/>
    <w:rsid w:val="00484E7F"/>
    <w:rsid w:val="004853D7"/>
    <w:rsid w:val="004857FD"/>
    <w:rsid w:val="00485BA3"/>
    <w:rsid w:val="00485CE3"/>
    <w:rsid w:val="00485EB5"/>
    <w:rsid w:val="00485FDC"/>
    <w:rsid w:val="004865FB"/>
    <w:rsid w:val="00486620"/>
    <w:rsid w:val="00486D96"/>
    <w:rsid w:val="00487367"/>
    <w:rsid w:val="00487454"/>
    <w:rsid w:val="0048769F"/>
    <w:rsid w:val="00487B32"/>
    <w:rsid w:val="00487E8D"/>
    <w:rsid w:val="00487EDC"/>
    <w:rsid w:val="00487EF1"/>
    <w:rsid w:val="00487F8F"/>
    <w:rsid w:val="0049025F"/>
    <w:rsid w:val="004906B8"/>
    <w:rsid w:val="00490831"/>
    <w:rsid w:val="0049108C"/>
    <w:rsid w:val="004912C7"/>
    <w:rsid w:val="004919AA"/>
    <w:rsid w:val="00491C83"/>
    <w:rsid w:val="00491D71"/>
    <w:rsid w:val="00491DF0"/>
    <w:rsid w:val="00492033"/>
    <w:rsid w:val="004920B1"/>
    <w:rsid w:val="004923B3"/>
    <w:rsid w:val="00492CFF"/>
    <w:rsid w:val="00492F50"/>
    <w:rsid w:val="00493239"/>
    <w:rsid w:val="00493252"/>
    <w:rsid w:val="0049373E"/>
    <w:rsid w:val="004937D2"/>
    <w:rsid w:val="00493A51"/>
    <w:rsid w:val="00493C49"/>
    <w:rsid w:val="00493D7E"/>
    <w:rsid w:val="00493F9C"/>
    <w:rsid w:val="00494035"/>
    <w:rsid w:val="00494047"/>
    <w:rsid w:val="0049447C"/>
    <w:rsid w:val="00494695"/>
    <w:rsid w:val="00494E38"/>
    <w:rsid w:val="00495107"/>
    <w:rsid w:val="0049515C"/>
    <w:rsid w:val="004951CE"/>
    <w:rsid w:val="00495536"/>
    <w:rsid w:val="004956CF"/>
    <w:rsid w:val="004956D5"/>
    <w:rsid w:val="0049595C"/>
    <w:rsid w:val="00495993"/>
    <w:rsid w:val="004959F3"/>
    <w:rsid w:val="00495A0C"/>
    <w:rsid w:val="00495E90"/>
    <w:rsid w:val="00496232"/>
    <w:rsid w:val="004962E7"/>
    <w:rsid w:val="004964B8"/>
    <w:rsid w:val="0049667C"/>
    <w:rsid w:val="004969D1"/>
    <w:rsid w:val="00496B42"/>
    <w:rsid w:val="00496B93"/>
    <w:rsid w:val="00496BB8"/>
    <w:rsid w:val="00496D59"/>
    <w:rsid w:val="00496E4C"/>
    <w:rsid w:val="004970E6"/>
    <w:rsid w:val="00497576"/>
    <w:rsid w:val="004975FF"/>
    <w:rsid w:val="00497B47"/>
    <w:rsid w:val="00497FCF"/>
    <w:rsid w:val="004A04C7"/>
    <w:rsid w:val="004A058E"/>
    <w:rsid w:val="004A0790"/>
    <w:rsid w:val="004A0F84"/>
    <w:rsid w:val="004A121D"/>
    <w:rsid w:val="004A1B3E"/>
    <w:rsid w:val="004A1DA1"/>
    <w:rsid w:val="004A242D"/>
    <w:rsid w:val="004A2559"/>
    <w:rsid w:val="004A25B6"/>
    <w:rsid w:val="004A2685"/>
    <w:rsid w:val="004A26EF"/>
    <w:rsid w:val="004A2777"/>
    <w:rsid w:val="004A284B"/>
    <w:rsid w:val="004A2B70"/>
    <w:rsid w:val="004A2BE9"/>
    <w:rsid w:val="004A3014"/>
    <w:rsid w:val="004A32EB"/>
    <w:rsid w:val="004A33AE"/>
    <w:rsid w:val="004A35B8"/>
    <w:rsid w:val="004A3D01"/>
    <w:rsid w:val="004A3DB7"/>
    <w:rsid w:val="004A4159"/>
    <w:rsid w:val="004A4185"/>
    <w:rsid w:val="004A4253"/>
    <w:rsid w:val="004A43FD"/>
    <w:rsid w:val="004A44BA"/>
    <w:rsid w:val="004A4566"/>
    <w:rsid w:val="004A49FA"/>
    <w:rsid w:val="004A4A95"/>
    <w:rsid w:val="004A4BC3"/>
    <w:rsid w:val="004A4D1B"/>
    <w:rsid w:val="004A500B"/>
    <w:rsid w:val="004A5339"/>
    <w:rsid w:val="004A55A8"/>
    <w:rsid w:val="004A591F"/>
    <w:rsid w:val="004A59C7"/>
    <w:rsid w:val="004A5E9A"/>
    <w:rsid w:val="004A608A"/>
    <w:rsid w:val="004A6176"/>
    <w:rsid w:val="004A61AC"/>
    <w:rsid w:val="004A67FF"/>
    <w:rsid w:val="004A6834"/>
    <w:rsid w:val="004A692F"/>
    <w:rsid w:val="004A6A43"/>
    <w:rsid w:val="004A6EC9"/>
    <w:rsid w:val="004A6EF7"/>
    <w:rsid w:val="004A6F42"/>
    <w:rsid w:val="004A71FA"/>
    <w:rsid w:val="004A7847"/>
    <w:rsid w:val="004A7854"/>
    <w:rsid w:val="004A7F88"/>
    <w:rsid w:val="004B04BA"/>
    <w:rsid w:val="004B059F"/>
    <w:rsid w:val="004B0F86"/>
    <w:rsid w:val="004B103E"/>
    <w:rsid w:val="004B1085"/>
    <w:rsid w:val="004B120D"/>
    <w:rsid w:val="004B12E3"/>
    <w:rsid w:val="004B1441"/>
    <w:rsid w:val="004B144C"/>
    <w:rsid w:val="004B185D"/>
    <w:rsid w:val="004B1977"/>
    <w:rsid w:val="004B1AB5"/>
    <w:rsid w:val="004B1C61"/>
    <w:rsid w:val="004B1D34"/>
    <w:rsid w:val="004B21BA"/>
    <w:rsid w:val="004B23EB"/>
    <w:rsid w:val="004B2549"/>
    <w:rsid w:val="004B286D"/>
    <w:rsid w:val="004B2BE5"/>
    <w:rsid w:val="004B2CC7"/>
    <w:rsid w:val="004B2CDB"/>
    <w:rsid w:val="004B2CE0"/>
    <w:rsid w:val="004B2EBE"/>
    <w:rsid w:val="004B2F63"/>
    <w:rsid w:val="004B315F"/>
    <w:rsid w:val="004B31DE"/>
    <w:rsid w:val="004B32C6"/>
    <w:rsid w:val="004B33AD"/>
    <w:rsid w:val="004B343C"/>
    <w:rsid w:val="004B3523"/>
    <w:rsid w:val="004B3C08"/>
    <w:rsid w:val="004B3D42"/>
    <w:rsid w:val="004B3DEF"/>
    <w:rsid w:val="004B4659"/>
    <w:rsid w:val="004B47C7"/>
    <w:rsid w:val="004B48F2"/>
    <w:rsid w:val="004B4CA7"/>
    <w:rsid w:val="004B4D26"/>
    <w:rsid w:val="004B4F5F"/>
    <w:rsid w:val="004B50A5"/>
    <w:rsid w:val="004B5191"/>
    <w:rsid w:val="004B51EE"/>
    <w:rsid w:val="004B529D"/>
    <w:rsid w:val="004B5504"/>
    <w:rsid w:val="004B5734"/>
    <w:rsid w:val="004B58D5"/>
    <w:rsid w:val="004B6209"/>
    <w:rsid w:val="004B63AD"/>
    <w:rsid w:val="004B6819"/>
    <w:rsid w:val="004B695B"/>
    <w:rsid w:val="004B6B7F"/>
    <w:rsid w:val="004B6C8B"/>
    <w:rsid w:val="004B6CA8"/>
    <w:rsid w:val="004B7061"/>
    <w:rsid w:val="004B725C"/>
    <w:rsid w:val="004B73FF"/>
    <w:rsid w:val="004B74E2"/>
    <w:rsid w:val="004B74FF"/>
    <w:rsid w:val="004B7712"/>
    <w:rsid w:val="004B7886"/>
    <w:rsid w:val="004B7A18"/>
    <w:rsid w:val="004B7D73"/>
    <w:rsid w:val="004B7DFD"/>
    <w:rsid w:val="004B7E92"/>
    <w:rsid w:val="004C029E"/>
    <w:rsid w:val="004C064A"/>
    <w:rsid w:val="004C064D"/>
    <w:rsid w:val="004C09D5"/>
    <w:rsid w:val="004C0A50"/>
    <w:rsid w:val="004C0B42"/>
    <w:rsid w:val="004C1394"/>
    <w:rsid w:val="004C17B7"/>
    <w:rsid w:val="004C18C7"/>
    <w:rsid w:val="004C193F"/>
    <w:rsid w:val="004C1C90"/>
    <w:rsid w:val="004C1D67"/>
    <w:rsid w:val="004C20B0"/>
    <w:rsid w:val="004C2887"/>
    <w:rsid w:val="004C2B79"/>
    <w:rsid w:val="004C3001"/>
    <w:rsid w:val="004C3167"/>
    <w:rsid w:val="004C339F"/>
    <w:rsid w:val="004C34A4"/>
    <w:rsid w:val="004C35DF"/>
    <w:rsid w:val="004C3745"/>
    <w:rsid w:val="004C3A83"/>
    <w:rsid w:val="004C3EC0"/>
    <w:rsid w:val="004C407F"/>
    <w:rsid w:val="004C48B0"/>
    <w:rsid w:val="004C4B8F"/>
    <w:rsid w:val="004C4BF3"/>
    <w:rsid w:val="004C4D2B"/>
    <w:rsid w:val="004C4DE2"/>
    <w:rsid w:val="004C4ED8"/>
    <w:rsid w:val="004C4F58"/>
    <w:rsid w:val="004C50D9"/>
    <w:rsid w:val="004C544D"/>
    <w:rsid w:val="004C54BE"/>
    <w:rsid w:val="004C5883"/>
    <w:rsid w:val="004C5E0E"/>
    <w:rsid w:val="004C63DE"/>
    <w:rsid w:val="004C642C"/>
    <w:rsid w:val="004C6783"/>
    <w:rsid w:val="004C6FDC"/>
    <w:rsid w:val="004C7072"/>
    <w:rsid w:val="004C74DF"/>
    <w:rsid w:val="004C76A1"/>
    <w:rsid w:val="004C795A"/>
    <w:rsid w:val="004C7B3E"/>
    <w:rsid w:val="004C7D35"/>
    <w:rsid w:val="004D006C"/>
    <w:rsid w:val="004D0196"/>
    <w:rsid w:val="004D02D0"/>
    <w:rsid w:val="004D059A"/>
    <w:rsid w:val="004D07CC"/>
    <w:rsid w:val="004D07CF"/>
    <w:rsid w:val="004D09C7"/>
    <w:rsid w:val="004D0A0D"/>
    <w:rsid w:val="004D0D9E"/>
    <w:rsid w:val="004D0E0F"/>
    <w:rsid w:val="004D0E67"/>
    <w:rsid w:val="004D104E"/>
    <w:rsid w:val="004D1225"/>
    <w:rsid w:val="004D12CD"/>
    <w:rsid w:val="004D12D4"/>
    <w:rsid w:val="004D17C9"/>
    <w:rsid w:val="004D1814"/>
    <w:rsid w:val="004D183A"/>
    <w:rsid w:val="004D1937"/>
    <w:rsid w:val="004D199D"/>
    <w:rsid w:val="004D23A3"/>
    <w:rsid w:val="004D2482"/>
    <w:rsid w:val="004D2744"/>
    <w:rsid w:val="004D2757"/>
    <w:rsid w:val="004D28B2"/>
    <w:rsid w:val="004D28E9"/>
    <w:rsid w:val="004D2C7A"/>
    <w:rsid w:val="004D2D21"/>
    <w:rsid w:val="004D2EAC"/>
    <w:rsid w:val="004D2EBF"/>
    <w:rsid w:val="004D336B"/>
    <w:rsid w:val="004D3475"/>
    <w:rsid w:val="004D3781"/>
    <w:rsid w:val="004D3BC6"/>
    <w:rsid w:val="004D3DCF"/>
    <w:rsid w:val="004D3E3E"/>
    <w:rsid w:val="004D435D"/>
    <w:rsid w:val="004D4577"/>
    <w:rsid w:val="004D464A"/>
    <w:rsid w:val="004D4733"/>
    <w:rsid w:val="004D4C83"/>
    <w:rsid w:val="004D4E0E"/>
    <w:rsid w:val="004D5075"/>
    <w:rsid w:val="004D52C0"/>
    <w:rsid w:val="004D54FB"/>
    <w:rsid w:val="004D59F1"/>
    <w:rsid w:val="004D5A3B"/>
    <w:rsid w:val="004D5ED4"/>
    <w:rsid w:val="004D5F47"/>
    <w:rsid w:val="004D61FE"/>
    <w:rsid w:val="004D6321"/>
    <w:rsid w:val="004D634F"/>
    <w:rsid w:val="004D684C"/>
    <w:rsid w:val="004D6C21"/>
    <w:rsid w:val="004D6C29"/>
    <w:rsid w:val="004D6FCA"/>
    <w:rsid w:val="004D7311"/>
    <w:rsid w:val="004D7354"/>
    <w:rsid w:val="004D7BC0"/>
    <w:rsid w:val="004D7BC8"/>
    <w:rsid w:val="004D7C4F"/>
    <w:rsid w:val="004D7E66"/>
    <w:rsid w:val="004D7E98"/>
    <w:rsid w:val="004E0130"/>
    <w:rsid w:val="004E0152"/>
    <w:rsid w:val="004E0238"/>
    <w:rsid w:val="004E04A6"/>
    <w:rsid w:val="004E0718"/>
    <w:rsid w:val="004E0819"/>
    <w:rsid w:val="004E0821"/>
    <w:rsid w:val="004E0A2F"/>
    <w:rsid w:val="004E16E9"/>
    <w:rsid w:val="004E19DB"/>
    <w:rsid w:val="004E1B96"/>
    <w:rsid w:val="004E1CCB"/>
    <w:rsid w:val="004E20A3"/>
    <w:rsid w:val="004E20C5"/>
    <w:rsid w:val="004E25C5"/>
    <w:rsid w:val="004E28FA"/>
    <w:rsid w:val="004E2975"/>
    <w:rsid w:val="004E2C6B"/>
    <w:rsid w:val="004E3293"/>
    <w:rsid w:val="004E3306"/>
    <w:rsid w:val="004E3394"/>
    <w:rsid w:val="004E33F3"/>
    <w:rsid w:val="004E35B7"/>
    <w:rsid w:val="004E3760"/>
    <w:rsid w:val="004E388C"/>
    <w:rsid w:val="004E3F0B"/>
    <w:rsid w:val="004E3FB5"/>
    <w:rsid w:val="004E49C1"/>
    <w:rsid w:val="004E4EF3"/>
    <w:rsid w:val="004E505B"/>
    <w:rsid w:val="004E50B9"/>
    <w:rsid w:val="004E52D3"/>
    <w:rsid w:val="004E5902"/>
    <w:rsid w:val="004E5F6D"/>
    <w:rsid w:val="004E600F"/>
    <w:rsid w:val="004E6078"/>
    <w:rsid w:val="004E62C6"/>
    <w:rsid w:val="004E6A12"/>
    <w:rsid w:val="004E6B06"/>
    <w:rsid w:val="004E6B5B"/>
    <w:rsid w:val="004E6C80"/>
    <w:rsid w:val="004E6DAB"/>
    <w:rsid w:val="004E6F1E"/>
    <w:rsid w:val="004E7014"/>
    <w:rsid w:val="004E706C"/>
    <w:rsid w:val="004E7646"/>
    <w:rsid w:val="004E767D"/>
    <w:rsid w:val="004E7B76"/>
    <w:rsid w:val="004E7DC5"/>
    <w:rsid w:val="004E7ECD"/>
    <w:rsid w:val="004F00FA"/>
    <w:rsid w:val="004F015E"/>
    <w:rsid w:val="004F050E"/>
    <w:rsid w:val="004F08C5"/>
    <w:rsid w:val="004F0B9A"/>
    <w:rsid w:val="004F0DB4"/>
    <w:rsid w:val="004F1048"/>
    <w:rsid w:val="004F107A"/>
    <w:rsid w:val="004F10AF"/>
    <w:rsid w:val="004F13FC"/>
    <w:rsid w:val="004F19CC"/>
    <w:rsid w:val="004F1A65"/>
    <w:rsid w:val="004F1A6D"/>
    <w:rsid w:val="004F1C26"/>
    <w:rsid w:val="004F1F16"/>
    <w:rsid w:val="004F216D"/>
    <w:rsid w:val="004F2720"/>
    <w:rsid w:val="004F2832"/>
    <w:rsid w:val="004F2840"/>
    <w:rsid w:val="004F290B"/>
    <w:rsid w:val="004F29BD"/>
    <w:rsid w:val="004F2C55"/>
    <w:rsid w:val="004F2CCF"/>
    <w:rsid w:val="004F2E0E"/>
    <w:rsid w:val="004F30A8"/>
    <w:rsid w:val="004F34D1"/>
    <w:rsid w:val="004F35A9"/>
    <w:rsid w:val="004F35D5"/>
    <w:rsid w:val="004F3792"/>
    <w:rsid w:val="004F3958"/>
    <w:rsid w:val="004F3B51"/>
    <w:rsid w:val="004F3D5D"/>
    <w:rsid w:val="004F3E6D"/>
    <w:rsid w:val="004F41EE"/>
    <w:rsid w:val="004F42DB"/>
    <w:rsid w:val="004F434C"/>
    <w:rsid w:val="004F43EA"/>
    <w:rsid w:val="004F460B"/>
    <w:rsid w:val="004F4893"/>
    <w:rsid w:val="004F4B1C"/>
    <w:rsid w:val="004F5049"/>
    <w:rsid w:val="004F52A9"/>
    <w:rsid w:val="004F5835"/>
    <w:rsid w:val="004F5957"/>
    <w:rsid w:val="004F59FB"/>
    <w:rsid w:val="004F6082"/>
    <w:rsid w:val="004F6291"/>
    <w:rsid w:val="004F6308"/>
    <w:rsid w:val="004F6998"/>
    <w:rsid w:val="004F6D41"/>
    <w:rsid w:val="004F6D60"/>
    <w:rsid w:val="004F6D6D"/>
    <w:rsid w:val="004F706C"/>
    <w:rsid w:val="004F7444"/>
    <w:rsid w:val="004F75CE"/>
    <w:rsid w:val="004F79AE"/>
    <w:rsid w:val="004F7B4B"/>
    <w:rsid w:val="004F7C44"/>
    <w:rsid w:val="004F7CA0"/>
    <w:rsid w:val="0050028C"/>
    <w:rsid w:val="00500478"/>
    <w:rsid w:val="00500684"/>
    <w:rsid w:val="0050071D"/>
    <w:rsid w:val="00500C79"/>
    <w:rsid w:val="00500E41"/>
    <w:rsid w:val="00501264"/>
    <w:rsid w:val="00501857"/>
    <w:rsid w:val="0050186A"/>
    <w:rsid w:val="00501C38"/>
    <w:rsid w:val="00501CBA"/>
    <w:rsid w:val="005021E2"/>
    <w:rsid w:val="00502315"/>
    <w:rsid w:val="00502790"/>
    <w:rsid w:val="00502A20"/>
    <w:rsid w:val="00502A5B"/>
    <w:rsid w:val="00502D3C"/>
    <w:rsid w:val="00502DFB"/>
    <w:rsid w:val="00502DFE"/>
    <w:rsid w:val="00502F22"/>
    <w:rsid w:val="0050324F"/>
    <w:rsid w:val="00503484"/>
    <w:rsid w:val="005034E1"/>
    <w:rsid w:val="005039D8"/>
    <w:rsid w:val="00503A92"/>
    <w:rsid w:val="00504083"/>
    <w:rsid w:val="00504138"/>
    <w:rsid w:val="005042FD"/>
    <w:rsid w:val="00504337"/>
    <w:rsid w:val="005043D2"/>
    <w:rsid w:val="00504B5F"/>
    <w:rsid w:val="00504F69"/>
    <w:rsid w:val="00505363"/>
    <w:rsid w:val="00505436"/>
    <w:rsid w:val="005056B1"/>
    <w:rsid w:val="005059A3"/>
    <w:rsid w:val="00505E02"/>
    <w:rsid w:val="005063B0"/>
    <w:rsid w:val="0050660F"/>
    <w:rsid w:val="00506692"/>
    <w:rsid w:val="00506960"/>
    <w:rsid w:val="00506BD3"/>
    <w:rsid w:val="00506BDC"/>
    <w:rsid w:val="00506DDC"/>
    <w:rsid w:val="00506F26"/>
    <w:rsid w:val="00507305"/>
    <w:rsid w:val="00507623"/>
    <w:rsid w:val="00507A99"/>
    <w:rsid w:val="00507DC3"/>
    <w:rsid w:val="00510353"/>
    <w:rsid w:val="005108CD"/>
    <w:rsid w:val="00510D62"/>
    <w:rsid w:val="00510D73"/>
    <w:rsid w:val="00510DE9"/>
    <w:rsid w:val="00510F83"/>
    <w:rsid w:val="00511079"/>
    <w:rsid w:val="00511301"/>
    <w:rsid w:val="00511480"/>
    <w:rsid w:val="005114D9"/>
    <w:rsid w:val="005116E7"/>
    <w:rsid w:val="005117C2"/>
    <w:rsid w:val="00511A4E"/>
    <w:rsid w:val="00511CA2"/>
    <w:rsid w:val="005122F1"/>
    <w:rsid w:val="005123B6"/>
    <w:rsid w:val="00512842"/>
    <w:rsid w:val="00512B9A"/>
    <w:rsid w:val="00512C35"/>
    <w:rsid w:val="00512CC4"/>
    <w:rsid w:val="00512D17"/>
    <w:rsid w:val="00512E01"/>
    <w:rsid w:val="00512E02"/>
    <w:rsid w:val="0051330B"/>
    <w:rsid w:val="0051334A"/>
    <w:rsid w:val="005133DB"/>
    <w:rsid w:val="00513B61"/>
    <w:rsid w:val="00513C4F"/>
    <w:rsid w:val="00513CF9"/>
    <w:rsid w:val="00513F1D"/>
    <w:rsid w:val="00514148"/>
    <w:rsid w:val="0051423C"/>
    <w:rsid w:val="005143D3"/>
    <w:rsid w:val="00514416"/>
    <w:rsid w:val="0051455D"/>
    <w:rsid w:val="0051459E"/>
    <w:rsid w:val="00514A1F"/>
    <w:rsid w:val="00514A69"/>
    <w:rsid w:val="00514AC3"/>
    <w:rsid w:val="00514E44"/>
    <w:rsid w:val="005151FE"/>
    <w:rsid w:val="0051547E"/>
    <w:rsid w:val="00515519"/>
    <w:rsid w:val="00515528"/>
    <w:rsid w:val="005155E0"/>
    <w:rsid w:val="005157FC"/>
    <w:rsid w:val="00515A23"/>
    <w:rsid w:val="0051602A"/>
    <w:rsid w:val="005160A0"/>
    <w:rsid w:val="005161A7"/>
    <w:rsid w:val="005161D9"/>
    <w:rsid w:val="00516266"/>
    <w:rsid w:val="005167F0"/>
    <w:rsid w:val="00516D12"/>
    <w:rsid w:val="00516D8B"/>
    <w:rsid w:val="00516F02"/>
    <w:rsid w:val="00516F6E"/>
    <w:rsid w:val="00516FD9"/>
    <w:rsid w:val="0051727D"/>
    <w:rsid w:val="00517321"/>
    <w:rsid w:val="0051734D"/>
    <w:rsid w:val="00517890"/>
    <w:rsid w:val="00517C73"/>
    <w:rsid w:val="00517D23"/>
    <w:rsid w:val="0052020C"/>
    <w:rsid w:val="00520641"/>
    <w:rsid w:val="0052096F"/>
    <w:rsid w:val="00520A50"/>
    <w:rsid w:val="0052113F"/>
    <w:rsid w:val="0052118A"/>
    <w:rsid w:val="00521423"/>
    <w:rsid w:val="0052180D"/>
    <w:rsid w:val="0052180E"/>
    <w:rsid w:val="00521AAA"/>
    <w:rsid w:val="00521C64"/>
    <w:rsid w:val="005220A6"/>
    <w:rsid w:val="00522140"/>
    <w:rsid w:val="00522255"/>
    <w:rsid w:val="005222B1"/>
    <w:rsid w:val="00522369"/>
    <w:rsid w:val="005225C5"/>
    <w:rsid w:val="005226DE"/>
    <w:rsid w:val="00522725"/>
    <w:rsid w:val="0052284B"/>
    <w:rsid w:val="00522867"/>
    <w:rsid w:val="00522AD1"/>
    <w:rsid w:val="00522C40"/>
    <w:rsid w:val="00522C84"/>
    <w:rsid w:val="00522FAD"/>
    <w:rsid w:val="00523251"/>
    <w:rsid w:val="005232F5"/>
    <w:rsid w:val="00523732"/>
    <w:rsid w:val="00523764"/>
    <w:rsid w:val="005237BB"/>
    <w:rsid w:val="00523FBC"/>
    <w:rsid w:val="00524572"/>
    <w:rsid w:val="0052461C"/>
    <w:rsid w:val="0052461F"/>
    <w:rsid w:val="00524693"/>
    <w:rsid w:val="00524B94"/>
    <w:rsid w:val="00524F8B"/>
    <w:rsid w:val="00525442"/>
    <w:rsid w:val="005255A2"/>
    <w:rsid w:val="005256DE"/>
    <w:rsid w:val="005256FD"/>
    <w:rsid w:val="0052595A"/>
    <w:rsid w:val="00525B52"/>
    <w:rsid w:val="00525D5F"/>
    <w:rsid w:val="00526236"/>
    <w:rsid w:val="005262A7"/>
    <w:rsid w:val="00526431"/>
    <w:rsid w:val="00526608"/>
    <w:rsid w:val="00526AC3"/>
    <w:rsid w:val="00526AE7"/>
    <w:rsid w:val="00526CCE"/>
    <w:rsid w:val="00526D72"/>
    <w:rsid w:val="00526DCE"/>
    <w:rsid w:val="00526FB0"/>
    <w:rsid w:val="00526FB5"/>
    <w:rsid w:val="005272D6"/>
    <w:rsid w:val="00527402"/>
    <w:rsid w:val="005274FF"/>
    <w:rsid w:val="005276BC"/>
    <w:rsid w:val="00527AAB"/>
    <w:rsid w:val="00527E6D"/>
    <w:rsid w:val="00527EF8"/>
    <w:rsid w:val="00527F56"/>
    <w:rsid w:val="00530AED"/>
    <w:rsid w:val="00530BC4"/>
    <w:rsid w:val="00530C07"/>
    <w:rsid w:val="005310DE"/>
    <w:rsid w:val="00531482"/>
    <w:rsid w:val="00531559"/>
    <w:rsid w:val="005315F3"/>
    <w:rsid w:val="00531670"/>
    <w:rsid w:val="00531691"/>
    <w:rsid w:val="00531876"/>
    <w:rsid w:val="00531F4B"/>
    <w:rsid w:val="005320DC"/>
    <w:rsid w:val="0053275D"/>
    <w:rsid w:val="005328E3"/>
    <w:rsid w:val="00532ADE"/>
    <w:rsid w:val="00532D84"/>
    <w:rsid w:val="005331E9"/>
    <w:rsid w:val="00533395"/>
    <w:rsid w:val="005336DE"/>
    <w:rsid w:val="0053394F"/>
    <w:rsid w:val="00533CDF"/>
    <w:rsid w:val="0053421D"/>
    <w:rsid w:val="005342F0"/>
    <w:rsid w:val="00534353"/>
    <w:rsid w:val="005346A5"/>
    <w:rsid w:val="00534CE2"/>
    <w:rsid w:val="005350EC"/>
    <w:rsid w:val="0053547A"/>
    <w:rsid w:val="0053568B"/>
    <w:rsid w:val="00535805"/>
    <w:rsid w:val="0053587E"/>
    <w:rsid w:val="005358BD"/>
    <w:rsid w:val="00535934"/>
    <w:rsid w:val="00535A4A"/>
    <w:rsid w:val="00535D56"/>
    <w:rsid w:val="00535D9C"/>
    <w:rsid w:val="00535F9A"/>
    <w:rsid w:val="005363E8"/>
    <w:rsid w:val="005366D1"/>
    <w:rsid w:val="005367BE"/>
    <w:rsid w:val="00536B4D"/>
    <w:rsid w:val="00536D8B"/>
    <w:rsid w:val="005375BB"/>
    <w:rsid w:val="005375E1"/>
    <w:rsid w:val="00537682"/>
    <w:rsid w:val="00537A2B"/>
    <w:rsid w:val="00537ECC"/>
    <w:rsid w:val="00537F25"/>
    <w:rsid w:val="00540071"/>
    <w:rsid w:val="0054054B"/>
    <w:rsid w:val="0054084B"/>
    <w:rsid w:val="00541330"/>
    <w:rsid w:val="005415FB"/>
    <w:rsid w:val="005417AF"/>
    <w:rsid w:val="005417C9"/>
    <w:rsid w:val="00541A6F"/>
    <w:rsid w:val="00541BB3"/>
    <w:rsid w:val="00541E64"/>
    <w:rsid w:val="00541EB5"/>
    <w:rsid w:val="005422D8"/>
    <w:rsid w:val="005423C1"/>
    <w:rsid w:val="00542663"/>
    <w:rsid w:val="00542A1F"/>
    <w:rsid w:val="00542CB5"/>
    <w:rsid w:val="00542FE3"/>
    <w:rsid w:val="00543161"/>
    <w:rsid w:val="00543233"/>
    <w:rsid w:val="005435E7"/>
    <w:rsid w:val="00543A74"/>
    <w:rsid w:val="00543B40"/>
    <w:rsid w:val="00543CA6"/>
    <w:rsid w:val="00543FA4"/>
    <w:rsid w:val="0054458E"/>
    <w:rsid w:val="005446FB"/>
    <w:rsid w:val="005447E1"/>
    <w:rsid w:val="005448DA"/>
    <w:rsid w:val="00544940"/>
    <w:rsid w:val="00544AAD"/>
    <w:rsid w:val="00544F4D"/>
    <w:rsid w:val="00544F84"/>
    <w:rsid w:val="00545371"/>
    <w:rsid w:val="00545402"/>
    <w:rsid w:val="005456A7"/>
    <w:rsid w:val="00545BFF"/>
    <w:rsid w:val="00545D92"/>
    <w:rsid w:val="0054604D"/>
    <w:rsid w:val="00546419"/>
    <w:rsid w:val="0054648D"/>
    <w:rsid w:val="0054670F"/>
    <w:rsid w:val="00546794"/>
    <w:rsid w:val="0054680F"/>
    <w:rsid w:val="0054692E"/>
    <w:rsid w:val="005469C3"/>
    <w:rsid w:val="00546BF9"/>
    <w:rsid w:val="00546FB1"/>
    <w:rsid w:val="00546FCF"/>
    <w:rsid w:val="005475AA"/>
    <w:rsid w:val="005475D7"/>
    <w:rsid w:val="0054773E"/>
    <w:rsid w:val="0054774B"/>
    <w:rsid w:val="00547768"/>
    <w:rsid w:val="00547900"/>
    <w:rsid w:val="005479F8"/>
    <w:rsid w:val="00547A84"/>
    <w:rsid w:val="00547DEA"/>
    <w:rsid w:val="00550032"/>
    <w:rsid w:val="005504B5"/>
    <w:rsid w:val="005509F3"/>
    <w:rsid w:val="0055120C"/>
    <w:rsid w:val="00551303"/>
    <w:rsid w:val="0055140D"/>
    <w:rsid w:val="005515A6"/>
    <w:rsid w:val="00551603"/>
    <w:rsid w:val="0055195C"/>
    <w:rsid w:val="005519F4"/>
    <w:rsid w:val="005522EA"/>
    <w:rsid w:val="00552356"/>
    <w:rsid w:val="0055267C"/>
    <w:rsid w:val="005527E2"/>
    <w:rsid w:val="00552A89"/>
    <w:rsid w:val="00552D54"/>
    <w:rsid w:val="00552D7D"/>
    <w:rsid w:val="00553289"/>
    <w:rsid w:val="005532CF"/>
    <w:rsid w:val="0055338C"/>
    <w:rsid w:val="00553448"/>
    <w:rsid w:val="00553E6C"/>
    <w:rsid w:val="005542C2"/>
    <w:rsid w:val="00554584"/>
    <w:rsid w:val="005549DC"/>
    <w:rsid w:val="00554BB8"/>
    <w:rsid w:val="00554C79"/>
    <w:rsid w:val="00554C82"/>
    <w:rsid w:val="00554C96"/>
    <w:rsid w:val="00554CFA"/>
    <w:rsid w:val="00554DD0"/>
    <w:rsid w:val="005550D0"/>
    <w:rsid w:val="0055533F"/>
    <w:rsid w:val="005553E5"/>
    <w:rsid w:val="005554B3"/>
    <w:rsid w:val="00555CBF"/>
    <w:rsid w:val="00555E98"/>
    <w:rsid w:val="00555F19"/>
    <w:rsid w:val="0055647A"/>
    <w:rsid w:val="00556515"/>
    <w:rsid w:val="005565E2"/>
    <w:rsid w:val="00556AA8"/>
    <w:rsid w:val="00556B8A"/>
    <w:rsid w:val="00556BDF"/>
    <w:rsid w:val="00556DC5"/>
    <w:rsid w:val="005572A2"/>
    <w:rsid w:val="005572AE"/>
    <w:rsid w:val="0055756D"/>
    <w:rsid w:val="005577CD"/>
    <w:rsid w:val="005579AE"/>
    <w:rsid w:val="005579FC"/>
    <w:rsid w:val="00557E83"/>
    <w:rsid w:val="00557FAE"/>
    <w:rsid w:val="00557FD1"/>
    <w:rsid w:val="0056016C"/>
    <w:rsid w:val="005602A9"/>
    <w:rsid w:val="00560329"/>
    <w:rsid w:val="00560533"/>
    <w:rsid w:val="0056070F"/>
    <w:rsid w:val="00560A8A"/>
    <w:rsid w:val="00560E96"/>
    <w:rsid w:val="00561190"/>
    <w:rsid w:val="00561378"/>
    <w:rsid w:val="0056162A"/>
    <w:rsid w:val="0056169C"/>
    <w:rsid w:val="00561812"/>
    <w:rsid w:val="005619C5"/>
    <w:rsid w:val="00561F89"/>
    <w:rsid w:val="00562119"/>
    <w:rsid w:val="005623AE"/>
    <w:rsid w:val="005625BD"/>
    <w:rsid w:val="00562675"/>
    <w:rsid w:val="00562772"/>
    <w:rsid w:val="00562813"/>
    <w:rsid w:val="00562A06"/>
    <w:rsid w:val="00562A4B"/>
    <w:rsid w:val="00562A90"/>
    <w:rsid w:val="00562C72"/>
    <w:rsid w:val="00562DF2"/>
    <w:rsid w:val="0056333A"/>
    <w:rsid w:val="00563831"/>
    <w:rsid w:val="00563B3B"/>
    <w:rsid w:val="00563F19"/>
    <w:rsid w:val="00564757"/>
    <w:rsid w:val="005648C9"/>
    <w:rsid w:val="00564CD5"/>
    <w:rsid w:val="00564F0D"/>
    <w:rsid w:val="00565157"/>
    <w:rsid w:val="00565188"/>
    <w:rsid w:val="00565408"/>
    <w:rsid w:val="0056551C"/>
    <w:rsid w:val="00565537"/>
    <w:rsid w:val="00565B34"/>
    <w:rsid w:val="00565C99"/>
    <w:rsid w:val="00565CE0"/>
    <w:rsid w:val="0056607C"/>
    <w:rsid w:val="00566182"/>
    <w:rsid w:val="005663EF"/>
    <w:rsid w:val="005667A1"/>
    <w:rsid w:val="005667E3"/>
    <w:rsid w:val="00566874"/>
    <w:rsid w:val="00566BD8"/>
    <w:rsid w:val="00566BDD"/>
    <w:rsid w:val="00566CF1"/>
    <w:rsid w:val="00566F76"/>
    <w:rsid w:val="00567068"/>
    <w:rsid w:val="00567308"/>
    <w:rsid w:val="00567554"/>
    <w:rsid w:val="005677F9"/>
    <w:rsid w:val="005678BC"/>
    <w:rsid w:val="00567A9D"/>
    <w:rsid w:val="005700BE"/>
    <w:rsid w:val="005700D0"/>
    <w:rsid w:val="0057028C"/>
    <w:rsid w:val="005702BA"/>
    <w:rsid w:val="005703A5"/>
    <w:rsid w:val="00570797"/>
    <w:rsid w:val="00570B0B"/>
    <w:rsid w:val="00570C33"/>
    <w:rsid w:val="00571296"/>
    <w:rsid w:val="00571559"/>
    <w:rsid w:val="00571734"/>
    <w:rsid w:val="00571AC9"/>
    <w:rsid w:val="00572117"/>
    <w:rsid w:val="0057230F"/>
    <w:rsid w:val="00572336"/>
    <w:rsid w:val="00572393"/>
    <w:rsid w:val="00572A26"/>
    <w:rsid w:val="00572C49"/>
    <w:rsid w:val="00572F2E"/>
    <w:rsid w:val="005730A7"/>
    <w:rsid w:val="005730C7"/>
    <w:rsid w:val="00573285"/>
    <w:rsid w:val="00573430"/>
    <w:rsid w:val="00573432"/>
    <w:rsid w:val="0057354F"/>
    <w:rsid w:val="00573A93"/>
    <w:rsid w:val="00573A9E"/>
    <w:rsid w:val="00573B75"/>
    <w:rsid w:val="00573E62"/>
    <w:rsid w:val="00574300"/>
    <w:rsid w:val="0057439C"/>
    <w:rsid w:val="005743D0"/>
    <w:rsid w:val="0057448F"/>
    <w:rsid w:val="0057455B"/>
    <w:rsid w:val="00574944"/>
    <w:rsid w:val="005749E1"/>
    <w:rsid w:val="00574F2C"/>
    <w:rsid w:val="005751B7"/>
    <w:rsid w:val="00575346"/>
    <w:rsid w:val="0057537F"/>
    <w:rsid w:val="00575773"/>
    <w:rsid w:val="0057596A"/>
    <w:rsid w:val="00575AAB"/>
    <w:rsid w:val="00575CAA"/>
    <w:rsid w:val="00575E58"/>
    <w:rsid w:val="00575E59"/>
    <w:rsid w:val="00576456"/>
    <w:rsid w:val="00576469"/>
    <w:rsid w:val="005765D4"/>
    <w:rsid w:val="00576897"/>
    <w:rsid w:val="005769C8"/>
    <w:rsid w:val="00576B54"/>
    <w:rsid w:val="00576C36"/>
    <w:rsid w:val="00576D5B"/>
    <w:rsid w:val="00576D60"/>
    <w:rsid w:val="0057707E"/>
    <w:rsid w:val="00577507"/>
    <w:rsid w:val="0057763F"/>
    <w:rsid w:val="00577BEC"/>
    <w:rsid w:val="00577E40"/>
    <w:rsid w:val="00577E8C"/>
    <w:rsid w:val="00577F4E"/>
    <w:rsid w:val="005802EE"/>
    <w:rsid w:val="00580418"/>
    <w:rsid w:val="005806F6"/>
    <w:rsid w:val="005807DF"/>
    <w:rsid w:val="00580801"/>
    <w:rsid w:val="00580A7D"/>
    <w:rsid w:val="00580B1B"/>
    <w:rsid w:val="00580B4B"/>
    <w:rsid w:val="00580D6E"/>
    <w:rsid w:val="00580E26"/>
    <w:rsid w:val="00581492"/>
    <w:rsid w:val="005815FD"/>
    <w:rsid w:val="0058164D"/>
    <w:rsid w:val="0058166C"/>
    <w:rsid w:val="005818F0"/>
    <w:rsid w:val="00581BC7"/>
    <w:rsid w:val="00581F96"/>
    <w:rsid w:val="005820AE"/>
    <w:rsid w:val="005822E7"/>
    <w:rsid w:val="00582519"/>
    <w:rsid w:val="00582656"/>
    <w:rsid w:val="00582DB3"/>
    <w:rsid w:val="00583782"/>
    <w:rsid w:val="00583E86"/>
    <w:rsid w:val="0058413D"/>
    <w:rsid w:val="005842DA"/>
    <w:rsid w:val="005843CA"/>
    <w:rsid w:val="0058452D"/>
    <w:rsid w:val="005848F5"/>
    <w:rsid w:val="0058496C"/>
    <w:rsid w:val="005849F7"/>
    <w:rsid w:val="00584BA1"/>
    <w:rsid w:val="005852A2"/>
    <w:rsid w:val="00585985"/>
    <w:rsid w:val="00585A25"/>
    <w:rsid w:val="00585BDC"/>
    <w:rsid w:val="00585BFF"/>
    <w:rsid w:val="00585C54"/>
    <w:rsid w:val="00585F66"/>
    <w:rsid w:val="0058603D"/>
    <w:rsid w:val="005862AB"/>
    <w:rsid w:val="00586325"/>
    <w:rsid w:val="005866AE"/>
    <w:rsid w:val="00586790"/>
    <w:rsid w:val="0058690E"/>
    <w:rsid w:val="005869B0"/>
    <w:rsid w:val="00586A25"/>
    <w:rsid w:val="00587072"/>
    <w:rsid w:val="00587209"/>
    <w:rsid w:val="00587315"/>
    <w:rsid w:val="00587583"/>
    <w:rsid w:val="00587FF6"/>
    <w:rsid w:val="0059016C"/>
    <w:rsid w:val="0059047B"/>
    <w:rsid w:val="00590508"/>
    <w:rsid w:val="0059062B"/>
    <w:rsid w:val="0059063C"/>
    <w:rsid w:val="00590673"/>
    <w:rsid w:val="00590F84"/>
    <w:rsid w:val="005910FF"/>
    <w:rsid w:val="00591182"/>
    <w:rsid w:val="00591744"/>
    <w:rsid w:val="00591763"/>
    <w:rsid w:val="00591942"/>
    <w:rsid w:val="00591C60"/>
    <w:rsid w:val="00591D94"/>
    <w:rsid w:val="00592216"/>
    <w:rsid w:val="0059263C"/>
    <w:rsid w:val="00592675"/>
    <w:rsid w:val="005928B2"/>
    <w:rsid w:val="005929A4"/>
    <w:rsid w:val="00592A63"/>
    <w:rsid w:val="00592E78"/>
    <w:rsid w:val="00592EB2"/>
    <w:rsid w:val="00592F97"/>
    <w:rsid w:val="0059317B"/>
    <w:rsid w:val="005933C6"/>
    <w:rsid w:val="00593C40"/>
    <w:rsid w:val="00593D8F"/>
    <w:rsid w:val="00594317"/>
    <w:rsid w:val="0059494A"/>
    <w:rsid w:val="00594C05"/>
    <w:rsid w:val="00594C13"/>
    <w:rsid w:val="00594E9D"/>
    <w:rsid w:val="005951B6"/>
    <w:rsid w:val="00595AE4"/>
    <w:rsid w:val="00595DB4"/>
    <w:rsid w:val="00595E02"/>
    <w:rsid w:val="00595E31"/>
    <w:rsid w:val="00595E59"/>
    <w:rsid w:val="0059629F"/>
    <w:rsid w:val="00596307"/>
    <w:rsid w:val="0059641B"/>
    <w:rsid w:val="0059645C"/>
    <w:rsid w:val="005966B3"/>
    <w:rsid w:val="00596888"/>
    <w:rsid w:val="005968D6"/>
    <w:rsid w:val="00596984"/>
    <w:rsid w:val="00596DDB"/>
    <w:rsid w:val="00596F9C"/>
    <w:rsid w:val="005973E7"/>
    <w:rsid w:val="00597435"/>
    <w:rsid w:val="005975F5"/>
    <w:rsid w:val="00597A7D"/>
    <w:rsid w:val="00597B10"/>
    <w:rsid w:val="00597EBB"/>
    <w:rsid w:val="00597EC7"/>
    <w:rsid w:val="005A0173"/>
    <w:rsid w:val="005A01A0"/>
    <w:rsid w:val="005A0213"/>
    <w:rsid w:val="005A072A"/>
    <w:rsid w:val="005A0F77"/>
    <w:rsid w:val="005A0FC7"/>
    <w:rsid w:val="005A1008"/>
    <w:rsid w:val="005A11C2"/>
    <w:rsid w:val="005A12A2"/>
    <w:rsid w:val="005A12A3"/>
    <w:rsid w:val="005A175C"/>
    <w:rsid w:val="005A17F4"/>
    <w:rsid w:val="005A18C1"/>
    <w:rsid w:val="005A1C50"/>
    <w:rsid w:val="005A1D7B"/>
    <w:rsid w:val="005A1F1E"/>
    <w:rsid w:val="005A1FE0"/>
    <w:rsid w:val="005A208E"/>
    <w:rsid w:val="005A21BB"/>
    <w:rsid w:val="005A27DE"/>
    <w:rsid w:val="005A2A83"/>
    <w:rsid w:val="005A32D9"/>
    <w:rsid w:val="005A36A5"/>
    <w:rsid w:val="005A3E61"/>
    <w:rsid w:val="005A3EF3"/>
    <w:rsid w:val="005A3F54"/>
    <w:rsid w:val="005A3FF1"/>
    <w:rsid w:val="005A4028"/>
    <w:rsid w:val="005A4267"/>
    <w:rsid w:val="005A491F"/>
    <w:rsid w:val="005A49D4"/>
    <w:rsid w:val="005A4C26"/>
    <w:rsid w:val="005A4DE1"/>
    <w:rsid w:val="005A4F9B"/>
    <w:rsid w:val="005A510C"/>
    <w:rsid w:val="005A52FB"/>
    <w:rsid w:val="005A5467"/>
    <w:rsid w:val="005A58FF"/>
    <w:rsid w:val="005A5E04"/>
    <w:rsid w:val="005A5E55"/>
    <w:rsid w:val="005A5FE6"/>
    <w:rsid w:val="005A6037"/>
    <w:rsid w:val="005A60F1"/>
    <w:rsid w:val="005A6290"/>
    <w:rsid w:val="005A62B7"/>
    <w:rsid w:val="005A6435"/>
    <w:rsid w:val="005A656D"/>
    <w:rsid w:val="005A6646"/>
    <w:rsid w:val="005A67A2"/>
    <w:rsid w:val="005A6A48"/>
    <w:rsid w:val="005A6D62"/>
    <w:rsid w:val="005A70ED"/>
    <w:rsid w:val="005A70F8"/>
    <w:rsid w:val="005A7123"/>
    <w:rsid w:val="005A71EF"/>
    <w:rsid w:val="005A7400"/>
    <w:rsid w:val="005A76B4"/>
    <w:rsid w:val="005A7FE9"/>
    <w:rsid w:val="005B0245"/>
    <w:rsid w:val="005B0457"/>
    <w:rsid w:val="005B04B9"/>
    <w:rsid w:val="005B0818"/>
    <w:rsid w:val="005B0D46"/>
    <w:rsid w:val="005B0D7D"/>
    <w:rsid w:val="005B0F7C"/>
    <w:rsid w:val="005B135D"/>
    <w:rsid w:val="005B17ED"/>
    <w:rsid w:val="005B1B58"/>
    <w:rsid w:val="005B1BCD"/>
    <w:rsid w:val="005B1C1B"/>
    <w:rsid w:val="005B1EC8"/>
    <w:rsid w:val="005B1ECB"/>
    <w:rsid w:val="005B20F7"/>
    <w:rsid w:val="005B232E"/>
    <w:rsid w:val="005B247D"/>
    <w:rsid w:val="005B2615"/>
    <w:rsid w:val="005B274A"/>
    <w:rsid w:val="005B2A46"/>
    <w:rsid w:val="005B2ABC"/>
    <w:rsid w:val="005B2C59"/>
    <w:rsid w:val="005B324E"/>
    <w:rsid w:val="005B32E2"/>
    <w:rsid w:val="005B3572"/>
    <w:rsid w:val="005B361D"/>
    <w:rsid w:val="005B3643"/>
    <w:rsid w:val="005B3758"/>
    <w:rsid w:val="005B37FE"/>
    <w:rsid w:val="005B390C"/>
    <w:rsid w:val="005B392A"/>
    <w:rsid w:val="005B39DC"/>
    <w:rsid w:val="005B3A95"/>
    <w:rsid w:val="005B3D09"/>
    <w:rsid w:val="005B4058"/>
    <w:rsid w:val="005B406F"/>
    <w:rsid w:val="005B428E"/>
    <w:rsid w:val="005B43D4"/>
    <w:rsid w:val="005B44DB"/>
    <w:rsid w:val="005B44EC"/>
    <w:rsid w:val="005B4901"/>
    <w:rsid w:val="005B4942"/>
    <w:rsid w:val="005B4CEB"/>
    <w:rsid w:val="005B4D47"/>
    <w:rsid w:val="005B4F58"/>
    <w:rsid w:val="005B5498"/>
    <w:rsid w:val="005B5FBE"/>
    <w:rsid w:val="005B62BE"/>
    <w:rsid w:val="005B6424"/>
    <w:rsid w:val="005B6509"/>
    <w:rsid w:val="005B6C34"/>
    <w:rsid w:val="005B6C71"/>
    <w:rsid w:val="005B6CB4"/>
    <w:rsid w:val="005B6E87"/>
    <w:rsid w:val="005B79A4"/>
    <w:rsid w:val="005B7B77"/>
    <w:rsid w:val="005B7C67"/>
    <w:rsid w:val="005B7CB7"/>
    <w:rsid w:val="005B7D36"/>
    <w:rsid w:val="005C005D"/>
    <w:rsid w:val="005C00C7"/>
    <w:rsid w:val="005C04AE"/>
    <w:rsid w:val="005C0D5D"/>
    <w:rsid w:val="005C0FCC"/>
    <w:rsid w:val="005C10B9"/>
    <w:rsid w:val="005C11C0"/>
    <w:rsid w:val="005C1563"/>
    <w:rsid w:val="005C17F6"/>
    <w:rsid w:val="005C1B0A"/>
    <w:rsid w:val="005C1C40"/>
    <w:rsid w:val="005C1FB9"/>
    <w:rsid w:val="005C20AA"/>
    <w:rsid w:val="005C2162"/>
    <w:rsid w:val="005C2461"/>
    <w:rsid w:val="005C2684"/>
    <w:rsid w:val="005C276C"/>
    <w:rsid w:val="005C28F0"/>
    <w:rsid w:val="005C2EAB"/>
    <w:rsid w:val="005C2EE4"/>
    <w:rsid w:val="005C2F92"/>
    <w:rsid w:val="005C2F9F"/>
    <w:rsid w:val="005C2FE5"/>
    <w:rsid w:val="005C3254"/>
    <w:rsid w:val="005C399D"/>
    <w:rsid w:val="005C3C0D"/>
    <w:rsid w:val="005C3E6B"/>
    <w:rsid w:val="005C4103"/>
    <w:rsid w:val="005C45AC"/>
    <w:rsid w:val="005C45F6"/>
    <w:rsid w:val="005C492F"/>
    <w:rsid w:val="005C4C3A"/>
    <w:rsid w:val="005C4C99"/>
    <w:rsid w:val="005C50BD"/>
    <w:rsid w:val="005C55F6"/>
    <w:rsid w:val="005C5A5E"/>
    <w:rsid w:val="005C5BF2"/>
    <w:rsid w:val="005C61F0"/>
    <w:rsid w:val="005C650A"/>
    <w:rsid w:val="005C6C81"/>
    <w:rsid w:val="005C6E4C"/>
    <w:rsid w:val="005C704A"/>
    <w:rsid w:val="005C70CD"/>
    <w:rsid w:val="005C7349"/>
    <w:rsid w:val="005C75AB"/>
    <w:rsid w:val="005C7615"/>
    <w:rsid w:val="005C76DF"/>
    <w:rsid w:val="005C76F6"/>
    <w:rsid w:val="005C7764"/>
    <w:rsid w:val="005C783A"/>
    <w:rsid w:val="005C7923"/>
    <w:rsid w:val="005C7962"/>
    <w:rsid w:val="005C7C25"/>
    <w:rsid w:val="005C7DD8"/>
    <w:rsid w:val="005C7FB2"/>
    <w:rsid w:val="005D04B5"/>
    <w:rsid w:val="005D0753"/>
    <w:rsid w:val="005D08ED"/>
    <w:rsid w:val="005D08FD"/>
    <w:rsid w:val="005D095E"/>
    <w:rsid w:val="005D09ED"/>
    <w:rsid w:val="005D0CB7"/>
    <w:rsid w:val="005D128B"/>
    <w:rsid w:val="005D12EB"/>
    <w:rsid w:val="005D1312"/>
    <w:rsid w:val="005D1787"/>
    <w:rsid w:val="005D1AEA"/>
    <w:rsid w:val="005D1AF5"/>
    <w:rsid w:val="005D1CA4"/>
    <w:rsid w:val="005D1F2F"/>
    <w:rsid w:val="005D2497"/>
    <w:rsid w:val="005D26C8"/>
    <w:rsid w:val="005D2E62"/>
    <w:rsid w:val="005D2FFD"/>
    <w:rsid w:val="005D3076"/>
    <w:rsid w:val="005D31C0"/>
    <w:rsid w:val="005D3554"/>
    <w:rsid w:val="005D3565"/>
    <w:rsid w:val="005D3647"/>
    <w:rsid w:val="005D3842"/>
    <w:rsid w:val="005D3A12"/>
    <w:rsid w:val="005D3C73"/>
    <w:rsid w:val="005D3DC2"/>
    <w:rsid w:val="005D3F3C"/>
    <w:rsid w:val="005D40F2"/>
    <w:rsid w:val="005D46D7"/>
    <w:rsid w:val="005D4857"/>
    <w:rsid w:val="005D48B0"/>
    <w:rsid w:val="005D49DA"/>
    <w:rsid w:val="005D4AEF"/>
    <w:rsid w:val="005D5177"/>
    <w:rsid w:val="005D53D7"/>
    <w:rsid w:val="005D53EB"/>
    <w:rsid w:val="005D54B0"/>
    <w:rsid w:val="005D57BE"/>
    <w:rsid w:val="005D5AC3"/>
    <w:rsid w:val="005D5E22"/>
    <w:rsid w:val="005D67F8"/>
    <w:rsid w:val="005D6AFC"/>
    <w:rsid w:val="005D6FDB"/>
    <w:rsid w:val="005D712D"/>
    <w:rsid w:val="005D718D"/>
    <w:rsid w:val="005D7439"/>
    <w:rsid w:val="005D7605"/>
    <w:rsid w:val="005D79C5"/>
    <w:rsid w:val="005D7DE6"/>
    <w:rsid w:val="005E0146"/>
    <w:rsid w:val="005E0212"/>
    <w:rsid w:val="005E06CF"/>
    <w:rsid w:val="005E0767"/>
    <w:rsid w:val="005E0ABE"/>
    <w:rsid w:val="005E0E17"/>
    <w:rsid w:val="005E0F3C"/>
    <w:rsid w:val="005E0FFF"/>
    <w:rsid w:val="005E1064"/>
    <w:rsid w:val="005E165C"/>
    <w:rsid w:val="005E1883"/>
    <w:rsid w:val="005E1B7E"/>
    <w:rsid w:val="005E2732"/>
    <w:rsid w:val="005E27C3"/>
    <w:rsid w:val="005E29C4"/>
    <w:rsid w:val="005E2CA0"/>
    <w:rsid w:val="005E30CF"/>
    <w:rsid w:val="005E31D7"/>
    <w:rsid w:val="005E3F9F"/>
    <w:rsid w:val="005E4230"/>
    <w:rsid w:val="005E441D"/>
    <w:rsid w:val="005E4542"/>
    <w:rsid w:val="005E456B"/>
    <w:rsid w:val="005E45BF"/>
    <w:rsid w:val="005E461B"/>
    <w:rsid w:val="005E463A"/>
    <w:rsid w:val="005E4696"/>
    <w:rsid w:val="005E4716"/>
    <w:rsid w:val="005E484F"/>
    <w:rsid w:val="005E4F2B"/>
    <w:rsid w:val="005E527A"/>
    <w:rsid w:val="005E5482"/>
    <w:rsid w:val="005E5517"/>
    <w:rsid w:val="005E5530"/>
    <w:rsid w:val="005E5747"/>
    <w:rsid w:val="005E588E"/>
    <w:rsid w:val="005E5CC5"/>
    <w:rsid w:val="005E5D87"/>
    <w:rsid w:val="005E5E56"/>
    <w:rsid w:val="005E6372"/>
    <w:rsid w:val="005E66DB"/>
    <w:rsid w:val="005E6748"/>
    <w:rsid w:val="005E68C2"/>
    <w:rsid w:val="005E6B62"/>
    <w:rsid w:val="005E6B72"/>
    <w:rsid w:val="005E6BED"/>
    <w:rsid w:val="005E7093"/>
    <w:rsid w:val="005E79FF"/>
    <w:rsid w:val="005F0209"/>
    <w:rsid w:val="005F027D"/>
    <w:rsid w:val="005F085D"/>
    <w:rsid w:val="005F0A0B"/>
    <w:rsid w:val="005F0D07"/>
    <w:rsid w:val="005F0D1F"/>
    <w:rsid w:val="005F0E4E"/>
    <w:rsid w:val="005F1544"/>
    <w:rsid w:val="005F154C"/>
    <w:rsid w:val="005F164A"/>
    <w:rsid w:val="005F1950"/>
    <w:rsid w:val="005F1A0C"/>
    <w:rsid w:val="005F1AA5"/>
    <w:rsid w:val="005F1B32"/>
    <w:rsid w:val="005F1B49"/>
    <w:rsid w:val="005F1B5F"/>
    <w:rsid w:val="005F1C98"/>
    <w:rsid w:val="005F1E16"/>
    <w:rsid w:val="005F2A1D"/>
    <w:rsid w:val="005F2A5B"/>
    <w:rsid w:val="005F2E1B"/>
    <w:rsid w:val="005F30A0"/>
    <w:rsid w:val="005F30C3"/>
    <w:rsid w:val="005F331F"/>
    <w:rsid w:val="005F366E"/>
    <w:rsid w:val="005F3814"/>
    <w:rsid w:val="005F3819"/>
    <w:rsid w:val="005F3A05"/>
    <w:rsid w:val="005F3B4A"/>
    <w:rsid w:val="005F3C47"/>
    <w:rsid w:val="005F4039"/>
    <w:rsid w:val="005F43F4"/>
    <w:rsid w:val="005F453D"/>
    <w:rsid w:val="005F4619"/>
    <w:rsid w:val="005F49FD"/>
    <w:rsid w:val="005F4E63"/>
    <w:rsid w:val="005F501B"/>
    <w:rsid w:val="005F5199"/>
    <w:rsid w:val="005F572B"/>
    <w:rsid w:val="005F5B47"/>
    <w:rsid w:val="005F5D25"/>
    <w:rsid w:val="005F5D79"/>
    <w:rsid w:val="005F5DEF"/>
    <w:rsid w:val="005F60AC"/>
    <w:rsid w:val="005F60D1"/>
    <w:rsid w:val="005F623F"/>
    <w:rsid w:val="005F627A"/>
    <w:rsid w:val="005F62A5"/>
    <w:rsid w:val="005F6882"/>
    <w:rsid w:val="005F6911"/>
    <w:rsid w:val="005F6B07"/>
    <w:rsid w:val="005F6C0F"/>
    <w:rsid w:val="005F6D0A"/>
    <w:rsid w:val="005F6DA0"/>
    <w:rsid w:val="005F6FBD"/>
    <w:rsid w:val="005F78E6"/>
    <w:rsid w:val="006000CF"/>
    <w:rsid w:val="00600509"/>
    <w:rsid w:val="006006F8"/>
    <w:rsid w:val="00600C7E"/>
    <w:rsid w:val="00600EB6"/>
    <w:rsid w:val="00601116"/>
    <w:rsid w:val="0060111D"/>
    <w:rsid w:val="00601227"/>
    <w:rsid w:val="0060155A"/>
    <w:rsid w:val="00601902"/>
    <w:rsid w:val="00601B65"/>
    <w:rsid w:val="00601BD4"/>
    <w:rsid w:val="00601F61"/>
    <w:rsid w:val="00602089"/>
    <w:rsid w:val="00602339"/>
    <w:rsid w:val="006026BB"/>
    <w:rsid w:val="00602ED7"/>
    <w:rsid w:val="00602EF4"/>
    <w:rsid w:val="00603393"/>
    <w:rsid w:val="0060346C"/>
    <w:rsid w:val="0060370A"/>
    <w:rsid w:val="00603754"/>
    <w:rsid w:val="006038A6"/>
    <w:rsid w:val="006039B9"/>
    <w:rsid w:val="00603E9F"/>
    <w:rsid w:val="00604211"/>
    <w:rsid w:val="00604258"/>
    <w:rsid w:val="006046F8"/>
    <w:rsid w:val="0060483B"/>
    <w:rsid w:val="00604AB6"/>
    <w:rsid w:val="00604B89"/>
    <w:rsid w:val="00604D15"/>
    <w:rsid w:val="00604EC4"/>
    <w:rsid w:val="00604FEF"/>
    <w:rsid w:val="006050AA"/>
    <w:rsid w:val="006055A9"/>
    <w:rsid w:val="006057B8"/>
    <w:rsid w:val="00605AA9"/>
    <w:rsid w:val="00605B3B"/>
    <w:rsid w:val="00605C62"/>
    <w:rsid w:val="00605E70"/>
    <w:rsid w:val="00605EDE"/>
    <w:rsid w:val="00606317"/>
    <w:rsid w:val="00606343"/>
    <w:rsid w:val="0060639E"/>
    <w:rsid w:val="0060644D"/>
    <w:rsid w:val="00606496"/>
    <w:rsid w:val="00606B00"/>
    <w:rsid w:val="00606ECB"/>
    <w:rsid w:val="00606F03"/>
    <w:rsid w:val="00606F41"/>
    <w:rsid w:val="0060709C"/>
    <w:rsid w:val="006072EC"/>
    <w:rsid w:val="00607688"/>
    <w:rsid w:val="006076C5"/>
    <w:rsid w:val="00607973"/>
    <w:rsid w:val="00607C74"/>
    <w:rsid w:val="00607DA8"/>
    <w:rsid w:val="0061010B"/>
    <w:rsid w:val="006101FA"/>
    <w:rsid w:val="00610500"/>
    <w:rsid w:val="006105C6"/>
    <w:rsid w:val="006106A7"/>
    <w:rsid w:val="00610824"/>
    <w:rsid w:val="00610A4F"/>
    <w:rsid w:val="00610CBB"/>
    <w:rsid w:val="00610E1D"/>
    <w:rsid w:val="00610F0B"/>
    <w:rsid w:val="0061110B"/>
    <w:rsid w:val="00612105"/>
    <w:rsid w:val="006125E4"/>
    <w:rsid w:val="006126A2"/>
    <w:rsid w:val="006128B7"/>
    <w:rsid w:val="006129E9"/>
    <w:rsid w:val="00612DE8"/>
    <w:rsid w:val="00612DF0"/>
    <w:rsid w:val="00612F98"/>
    <w:rsid w:val="00613486"/>
    <w:rsid w:val="006135EF"/>
    <w:rsid w:val="006139EF"/>
    <w:rsid w:val="00613C63"/>
    <w:rsid w:val="00613DDF"/>
    <w:rsid w:val="00613E68"/>
    <w:rsid w:val="0061415E"/>
    <w:rsid w:val="00614160"/>
    <w:rsid w:val="006146CC"/>
    <w:rsid w:val="00614CD1"/>
    <w:rsid w:val="00614FCF"/>
    <w:rsid w:val="00614FF7"/>
    <w:rsid w:val="00615362"/>
    <w:rsid w:val="0061590A"/>
    <w:rsid w:val="00615B4D"/>
    <w:rsid w:val="00615BDA"/>
    <w:rsid w:val="00615E2B"/>
    <w:rsid w:val="0061602B"/>
    <w:rsid w:val="006160F9"/>
    <w:rsid w:val="0061612E"/>
    <w:rsid w:val="0061660D"/>
    <w:rsid w:val="00616D01"/>
    <w:rsid w:val="00616DC8"/>
    <w:rsid w:val="00616DE5"/>
    <w:rsid w:val="00616FAD"/>
    <w:rsid w:val="006170A2"/>
    <w:rsid w:val="006170B7"/>
    <w:rsid w:val="00617316"/>
    <w:rsid w:val="00617773"/>
    <w:rsid w:val="00617820"/>
    <w:rsid w:val="00617845"/>
    <w:rsid w:val="00617D97"/>
    <w:rsid w:val="00617DFE"/>
    <w:rsid w:val="00620490"/>
    <w:rsid w:val="006210B9"/>
    <w:rsid w:val="006211A8"/>
    <w:rsid w:val="0062173D"/>
    <w:rsid w:val="006217D5"/>
    <w:rsid w:val="00621A70"/>
    <w:rsid w:val="00621C1D"/>
    <w:rsid w:val="00621FD8"/>
    <w:rsid w:val="0062202B"/>
    <w:rsid w:val="00622107"/>
    <w:rsid w:val="0062245E"/>
    <w:rsid w:val="006224A4"/>
    <w:rsid w:val="0062253C"/>
    <w:rsid w:val="00622648"/>
    <w:rsid w:val="00622732"/>
    <w:rsid w:val="0062275C"/>
    <w:rsid w:val="00622ABC"/>
    <w:rsid w:val="00622BEC"/>
    <w:rsid w:val="0062308C"/>
    <w:rsid w:val="00623094"/>
    <w:rsid w:val="0062312C"/>
    <w:rsid w:val="00623315"/>
    <w:rsid w:val="006233EE"/>
    <w:rsid w:val="006236F7"/>
    <w:rsid w:val="00623E99"/>
    <w:rsid w:val="0062428B"/>
    <w:rsid w:val="00624327"/>
    <w:rsid w:val="00624A16"/>
    <w:rsid w:val="00624BEB"/>
    <w:rsid w:val="00624C71"/>
    <w:rsid w:val="00624E37"/>
    <w:rsid w:val="00625322"/>
    <w:rsid w:val="00625597"/>
    <w:rsid w:val="006258FF"/>
    <w:rsid w:val="00626210"/>
    <w:rsid w:val="0062628A"/>
    <w:rsid w:val="00626391"/>
    <w:rsid w:val="00626AF1"/>
    <w:rsid w:val="00626BEA"/>
    <w:rsid w:val="00626E9B"/>
    <w:rsid w:val="00627021"/>
    <w:rsid w:val="006270E2"/>
    <w:rsid w:val="006272A4"/>
    <w:rsid w:val="00627D3D"/>
    <w:rsid w:val="006306D1"/>
    <w:rsid w:val="006308AA"/>
    <w:rsid w:val="006308CD"/>
    <w:rsid w:val="00630943"/>
    <w:rsid w:val="00630A61"/>
    <w:rsid w:val="00630AB5"/>
    <w:rsid w:val="00630DB4"/>
    <w:rsid w:val="00631117"/>
    <w:rsid w:val="006311A4"/>
    <w:rsid w:val="006311D7"/>
    <w:rsid w:val="00631296"/>
    <w:rsid w:val="00631427"/>
    <w:rsid w:val="0063173B"/>
    <w:rsid w:val="0063189F"/>
    <w:rsid w:val="0063199F"/>
    <w:rsid w:val="006319D2"/>
    <w:rsid w:val="00631E6C"/>
    <w:rsid w:val="00631F31"/>
    <w:rsid w:val="006320FC"/>
    <w:rsid w:val="006324FF"/>
    <w:rsid w:val="00632708"/>
    <w:rsid w:val="00632AD4"/>
    <w:rsid w:val="00632DB9"/>
    <w:rsid w:val="00633040"/>
    <w:rsid w:val="0063322A"/>
    <w:rsid w:val="006332BB"/>
    <w:rsid w:val="006332EA"/>
    <w:rsid w:val="00633415"/>
    <w:rsid w:val="006336BE"/>
    <w:rsid w:val="006338D3"/>
    <w:rsid w:val="006339A4"/>
    <w:rsid w:val="00633BE6"/>
    <w:rsid w:val="00633C32"/>
    <w:rsid w:val="00633F93"/>
    <w:rsid w:val="00634042"/>
    <w:rsid w:val="006340A9"/>
    <w:rsid w:val="00634260"/>
    <w:rsid w:val="006345C3"/>
    <w:rsid w:val="006346B8"/>
    <w:rsid w:val="006346D7"/>
    <w:rsid w:val="0063479E"/>
    <w:rsid w:val="006347AB"/>
    <w:rsid w:val="00634CED"/>
    <w:rsid w:val="00634FCC"/>
    <w:rsid w:val="00634FE3"/>
    <w:rsid w:val="00635607"/>
    <w:rsid w:val="00635626"/>
    <w:rsid w:val="006356F2"/>
    <w:rsid w:val="006357A3"/>
    <w:rsid w:val="006358CE"/>
    <w:rsid w:val="00635B66"/>
    <w:rsid w:val="00635C3C"/>
    <w:rsid w:val="00635CC7"/>
    <w:rsid w:val="00635FB0"/>
    <w:rsid w:val="00636293"/>
    <w:rsid w:val="006362B3"/>
    <w:rsid w:val="0063638E"/>
    <w:rsid w:val="006364E8"/>
    <w:rsid w:val="006365FB"/>
    <w:rsid w:val="00636AE6"/>
    <w:rsid w:val="00636C7D"/>
    <w:rsid w:val="00636DE0"/>
    <w:rsid w:val="00637363"/>
    <w:rsid w:val="006373A6"/>
    <w:rsid w:val="0063743F"/>
    <w:rsid w:val="006378BA"/>
    <w:rsid w:val="00637ADD"/>
    <w:rsid w:val="00637C33"/>
    <w:rsid w:val="00637C38"/>
    <w:rsid w:val="006400C3"/>
    <w:rsid w:val="006406A0"/>
    <w:rsid w:val="00640836"/>
    <w:rsid w:val="00640E07"/>
    <w:rsid w:val="00640F27"/>
    <w:rsid w:val="00640FEB"/>
    <w:rsid w:val="0064103D"/>
    <w:rsid w:val="00641108"/>
    <w:rsid w:val="0064125E"/>
    <w:rsid w:val="006414B6"/>
    <w:rsid w:val="006415E9"/>
    <w:rsid w:val="00641671"/>
    <w:rsid w:val="0064188B"/>
    <w:rsid w:val="00642378"/>
    <w:rsid w:val="006423A0"/>
    <w:rsid w:val="00642763"/>
    <w:rsid w:val="00642B73"/>
    <w:rsid w:val="00642C67"/>
    <w:rsid w:val="00642F1C"/>
    <w:rsid w:val="00642FBD"/>
    <w:rsid w:val="006430CE"/>
    <w:rsid w:val="006431DB"/>
    <w:rsid w:val="00643606"/>
    <w:rsid w:val="00643673"/>
    <w:rsid w:val="006436B8"/>
    <w:rsid w:val="00643769"/>
    <w:rsid w:val="00643874"/>
    <w:rsid w:val="006438E7"/>
    <w:rsid w:val="00643A56"/>
    <w:rsid w:val="00643E7F"/>
    <w:rsid w:val="00643F5E"/>
    <w:rsid w:val="00643F8F"/>
    <w:rsid w:val="006440E0"/>
    <w:rsid w:val="00644561"/>
    <w:rsid w:val="00644676"/>
    <w:rsid w:val="00644890"/>
    <w:rsid w:val="006448ED"/>
    <w:rsid w:val="00644C3D"/>
    <w:rsid w:val="00644DAD"/>
    <w:rsid w:val="006451AA"/>
    <w:rsid w:val="006452E8"/>
    <w:rsid w:val="0064536F"/>
    <w:rsid w:val="0064589E"/>
    <w:rsid w:val="00645A0C"/>
    <w:rsid w:val="00645A59"/>
    <w:rsid w:val="00645D33"/>
    <w:rsid w:val="00645FD4"/>
    <w:rsid w:val="0064644C"/>
    <w:rsid w:val="006464A2"/>
    <w:rsid w:val="00646676"/>
    <w:rsid w:val="006466FB"/>
    <w:rsid w:val="006467E6"/>
    <w:rsid w:val="00646A17"/>
    <w:rsid w:val="00646FCD"/>
    <w:rsid w:val="0064705C"/>
    <w:rsid w:val="006472E1"/>
    <w:rsid w:val="006476E0"/>
    <w:rsid w:val="0064788D"/>
    <w:rsid w:val="00647930"/>
    <w:rsid w:val="00647A91"/>
    <w:rsid w:val="00647C93"/>
    <w:rsid w:val="00647FF4"/>
    <w:rsid w:val="006503A0"/>
    <w:rsid w:val="006503EC"/>
    <w:rsid w:val="00650452"/>
    <w:rsid w:val="0065070A"/>
    <w:rsid w:val="00650A5F"/>
    <w:rsid w:val="00650B34"/>
    <w:rsid w:val="00650E28"/>
    <w:rsid w:val="00650E37"/>
    <w:rsid w:val="00650E85"/>
    <w:rsid w:val="006512DE"/>
    <w:rsid w:val="006518A0"/>
    <w:rsid w:val="00651CD3"/>
    <w:rsid w:val="00652109"/>
    <w:rsid w:val="00652869"/>
    <w:rsid w:val="00652983"/>
    <w:rsid w:val="00652D86"/>
    <w:rsid w:val="00652E97"/>
    <w:rsid w:val="00652F24"/>
    <w:rsid w:val="00652FFF"/>
    <w:rsid w:val="0065313F"/>
    <w:rsid w:val="00653667"/>
    <w:rsid w:val="006538C5"/>
    <w:rsid w:val="006539FA"/>
    <w:rsid w:val="00653EEA"/>
    <w:rsid w:val="00653F31"/>
    <w:rsid w:val="00653F38"/>
    <w:rsid w:val="00653FD5"/>
    <w:rsid w:val="0065409A"/>
    <w:rsid w:val="00654341"/>
    <w:rsid w:val="0065445D"/>
    <w:rsid w:val="006548D9"/>
    <w:rsid w:val="00654964"/>
    <w:rsid w:val="00654C4A"/>
    <w:rsid w:val="00654CCF"/>
    <w:rsid w:val="00654E0E"/>
    <w:rsid w:val="006554AA"/>
    <w:rsid w:val="006554DE"/>
    <w:rsid w:val="00655527"/>
    <w:rsid w:val="0065565C"/>
    <w:rsid w:val="00655798"/>
    <w:rsid w:val="00655818"/>
    <w:rsid w:val="00655CB8"/>
    <w:rsid w:val="00655D1E"/>
    <w:rsid w:val="00655E47"/>
    <w:rsid w:val="00655EB5"/>
    <w:rsid w:val="00655F0E"/>
    <w:rsid w:val="0065609E"/>
    <w:rsid w:val="006561B4"/>
    <w:rsid w:val="006561DB"/>
    <w:rsid w:val="0065653F"/>
    <w:rsid w:val="006566CC"/>
    <w:rsid w:val="006567C1"/>
    <w:rsid w:val="0065682D"/>
    <w:rsid w:val="0065691B"/>
    <w:rsid w:val="00656C6B"/>
    <w:rsid w:val="0065732C"/>
    <w:rsid w:val="006578DE"/>
    <w:rsid w:val="0066018A"/>
    <w:rsid w:val="006602C2"/>
    <w:rsid w:val="00660670"/>
    <w:rsid w:val="0066072A"/>
    <w:rsid w:val="006607D5"/>
    <w:rsid w:val="0066085B"/>
    <w:rsid w:val="00660ED5"/>
    <w:rsid w:val="00660F36"/>
    <w:rsid w:val="00661412"/>
    <w:rsid w:val="00661590"/>
    <w:rsid w:val="0066183D"/>
    <w:rsid w:val="0066185B"/>
    <w:rsid w:val="00661EFD"/>
    <w:rsid w:val="00661F27"/>
    <w:rsid w:val="00662072"/>
    <w:rsid w:val="00662158"/>
    <w:rsid w:val="006625AC"/>
    <w:rsid w:val="006625C9"/>
    <w:rsid w:val="006626E8"/>
    <w:rsid w:val="00662735"/>
    <w:rsid w:val="00662B01"/>
    <w:rsid w:val="00662C7D"/>
    <w:rsid w:val="00662DC9"/>
    <w:rsid w:val="00662EAA"/>
    <w:rsid w:val="00662F73"/>
    <w:rsid w:val="00663245"/>
    <w:rsid w:val="00663D76"/>
    <w:rsid w:val="00663E9C"/>
    <w:rsid w:val="00664347"/>
    <w:rsid w:val="00664392"/>
    <w:rsid w:val="0066444E"/>
    <w:rsid w:val="00664540"/>
    <w:rsid w:val="0066471B"/>
    <w:rsid w:val="00664C81"/>
    <w:rsid w:val="00664D26"/>
    <w:rsid w:val="00664D51"/>
    <w:rsid w:val="00664D77"/>
    <w:rsid w:val="00664EE0"/>
    <w:rsid w:val="006652BE"/>
    <w:rsid w:val="006653CF"/>
    <w:rsid w:val="006657EE"/>
    <w:rsid w:val="00666086"/>
    <w:rsid w:val="00666495"/>
    <w:rsid w:val="006668ED"/>
    <w:rsid w:val="00666943"/>
    <w:rsid w:val="00666D86"/>
    <w:rsid w:val="00667501"/>
    <w:rsid w:val="00667F37"/>
    <w:rsid w:val="00670071"/>
    <w:rsid w:val="0067014C"/>
    <w:rsid w:val="0067015A"/>
    <w:rsid w:val="0067017C"/>
    <w:rsid w:val="00670182"/>
    <w:rsid w:val="006702AD"/>
    <w:rsid w:val="006702EA"/>
    <w:rsid w:val="00670505"/>
    <w:rsid w:val="00670545"/>
    <w:rsid w:val="00670660"/>
    <w:rsid w:val="006707C2"/>
    <w:rsid w:val="0067088E"/>
    <w:rsid w:val="00670898"/>
    <w:rsid w:val="00670C00"/>
    <w:rsid w:val="00670DDA"/>
    <w:rsid w:val="00670FE6"/>
    <w:rsid w:val="006710A0"/>
    <w:rsid w:val="00671139"/>
    <w:rsid w:val="00671170"/>
    <w:rsid w:val="006712E6"/>
    <w:rsid w:val="00671AE2"/>
    <w:rsid w:val="00671DD6"/>
    <w:rsid w:val="00671DE7"/>
    <w:rsid w:val="00671E11"/>
    <w:rsid w:val="00671FF3"/>
    <w:rsid w:val="0067266A"/>
    <w:rsid w:val="006727C2"/>
    <w:rsid w:val="00672AFE"/>
    <w:rsid w:val="00672D2A"/>
    <w:rsid w:val="00672F3D"/>
    <w:rsid w:val="00672F81"/>
    <w:rsid w:val="0067349C"/>
    <w:rsid w:val="006734A4"/>
    <w:rsid w:val="006734F6"/>
    <w:rsid w:val="006736F1"/>
    <w:rsid w:val="00673B53"/>
    <w:rsid w:val="00673DBC"/>
    <w:rsid w:val="0067417A"/>
    <w:rsid w:val="006741FC"/>
    <w:rsid w:val="006745E4"/>
    <w:rsid w:val="00674B2D"/>
    <w:rsid w:val="006750A9"/>
    <w:rsid w:val="00675476"/>
    <w:rsid w:val="006754CD"/>
    <w:rsid w:val="006756FF"/>
    <w:rsid w:val="00675871"/>
    <w:rsid w:val="006758CA"/>
    <w:rsid w:val="00675A1F"/>
    <w:rsid w:val="00675B84"/>
    <w:rsid w:val="00675C01"/>
    <w:rsid w:val="00675D5A"/>
    <w:rsid w:val="0067601A"/>
    <w:rsid w:val="0067606B"/>
    <w:rsid w:val="0067616F"/>
    <w:rsid w:val="006761F8"/>
    <w:rsid w:val="006762B2"/>
    <w:rsid w:val="00676552"/>
    <w:rsid w:val="0067661D"/>
    <w:rsid w:val="00676857"/>
    <w:rsid w:val="00676B4A"/>
    <w:rsid w:val="00676EE0"/>
    <w:rsid w:val="0067748D"/>
    <w:rsid w:val="0067761E"/>
    <w:rsid w:val="00677640"/>
    <w:rsid w:val="00677876"/>
    <w:rsid w:val="00677925"/>
    <w:rsid w:val="00677CB7"/>
    <w:rsid w:val="00677E56"/>
    <w:rsid w:val="006803AD"/>
    <w:rsid w:val="006803ED"/>
    <w:rsid w:val="0068048F"/>
    <w:rsid w:val="006804BC"/>
    <w:rsid w:val="00680658"/>
    <w:rsid w:val="0068068D"/>
    <w:rsid w:val="00680C89"/>
    <w:rsid w:val="00680ECD"/>
    <w:rsid w:val="00681175"/>
    <w:rsid w:val="006814C2"/>
    <w:rsid w:val="0068169C"/>
    <w:rsid w:val="006818A4"/>
    <w:rsid w:val="00681977"/>
    <w:rsid w:val="00681C09"/>
    <w:rsid w:val="00682103"/>
    <w:rsid w:val="0068212A"/>
    <w:rsid w:val="00682260"/>
    <w:rsid w:val="00682643"/>
    <w:rsid w:val="006827D8"/>
    <w:rsid w:val="0068285F"/>
    <w:rsid w:val="00683371"/>
    <w:rsid w:val="006833FD"/>
    <w:rsid w:val="00683518"/>
    <w:rsid w:val="00683524"/>
    <w:rsid w:val="00683A14"/>
    <w:rsid w:val="00683A8B"/>
    <w:rsid w:val="00683B65"/>
    <w:rsid w:val="00683C1F"/>
    <w:rsid w:val="00683E45"/>
    <w:rsid w:val="0068408F"/>
    <w:rsid w:val="00684153"/>
    <w:rsid w:val="006842B5"/>
    <w:rsid w:val="006846E2"/>
    <w:rsid w:val="00684875"/>
    <w:rsid w:val="006848B1"/>
    <w:rsid w:val="006849AD"/>
    <w:rsid w:val="00684CA7"/>
    <w:rsid w:val="006853D4"/>
    <w:rsid w:val="00685711"/>
    <w:rsid w:val="00685743"/>
    <w:rsid w:val="00685B3D"/>
    <w:rsid w:val="00685B89"/>
    <w:rsid w:val="00685D42"/>
    <w:rsid w:val="00685F5F"/>
    <w:rsid w:val="00685F9A"/>
    <w:rsid w:val="00685FA0"/>
    <w:rsid w:val="006861FD"/>
    <w:rsid w:val="0068647B"/>
    <w:rsid w:val="0068655E"/>
    <w:rsid w:val="006865F1"/>
    <w:rsid w:val="006868C9"/>
    <w:rsid w:val="00686D65"/>
    <w:rsid w:val="00686FF3"/>
    <w:rsid w:val="00687166"/>
    <w:rsid w:val="00687270"/>
    <w:rsid w:val="006873C6"/>
    <w:rsid w:val="006876B5"/>
    <w:rsid w:val="0068783A"/>
    <w:rsid w:val="0068797E"/>
    <w:rsid w:val="0068799E"/>
    <w:rsid w:val="006879C8"/>
    <w:rsid w:val="00687F1C"/>
    <w:rsid w:val="00687FC3"/>
    <w:rsid w:val="006902B2"/>
    <w:rsid w:val="006905B1"/>
    <w:rsid w:val="006907DB"/>
    <w:rsid w:val="00690928"/>
    <w:rsid w:val="00690A31"/>
    <w:rsid w:val="00690A3E"/>
    <w:rsid w:val="00690C7E"/>
    <w:rsid w:val="00690DC8"/>
    <w:rsid w:val="00690E94"/>
    <w:rsid w:val="00690F35"/>
    <w:rsid w:val="00691201"/>
    <w:rsid w:val="006916DE"/>
    <w:rsid w:val="006916E7"/>
    <w:rsid w:val="00691726"/>
    <w:rsid w:val="00691C4A"/>
    <w:rsid w:val="00691E29"/>
    <w:rsid w:val="00691E2A"/>
    <w:rsid w:val="00691FF7"/>
    <w:rsid w:val="0069219E"/>
    <w:rsid w:val="00692307"/>
    <w:rsid w:val="00692561"/>
    <w:rsid w:val="00692A5D"/>
    <w:rsid w:val="00692AC5"/>
    <w:rsid w:val="00692C6C"/>
    <w:rsid w:val="00693135"/>
    <w:rsid w:val="006933BC"/>
    <w:rsid w:val="006936B1"/>
    <w:rsid w:val="006936EC"/>
    <w:rsid w:val="00693741"/>
    <w:rsid w:val="00693F7D"/>
    <w:rsid w:val="00694270"/>
    <w:rsid w:val="006944F3"/>
    <w:rsid w:val="006946E8"/>
    <w:rsid w:val="00694C3E"/>
    <w:rsid w:val="00694F45"/>
    <w:rsid w:val="00694FE2"/>
    <w:rsid w:val="006950E8"/>
    <w:rsid w:val="00695762"/>
    <w:rsid w:val="006958FF"/>
    <w:rsid w:val="00695B36"/>
    <w:rsid w:val="00695C43"/>
    <w:rsid w:val="00695F8B"/>
    <w:rsid w:val="00695FA1"/>
    <w:rsid w:val="00695FA5"/>
    <w:rsid w:val="00696093"/>
    <w:rsid w:val="006960F9"/>
    <w:rsid w:val="006961E9"/>
    <w:rsid w:val="0069678D"/>
    <w:rsid w:val="00696F05"/>
    <w:rsid w:val="00697350"/>
    <w:rsid w:val="006973F6"/>
    <w:rsid w:val="006975A7"/>
    <w:rsid w:val="00697606"/>
    <w:rsid w:val="0069762A"/>
    <w:rsid w:val="00697B1A"/>
    <w:rsid w:val="006A03A7"/>
    <w:rsid w:val="006A049F"/>
    <w:rsid w:val="006A0C50"/>
    <w:rsid w:val="006A0D77"/>
    <w:rsid w:val="006A0DE8"/>
    <w:rsid w:val="006A0DF4"/>
    <w:rsid w:val="006A0F1A"/>
    <w:rsid w:val="006A0F8C"/>
    <w:rsid w:val="006A13DD"/>
    <w:rsid w:val="006A153A"/>
    <w:rsid w:val="006A196A"/>
    <w:rsid w:val="006A1B02"/>
    <w:rsid w:val="006A216A"/>
    <w:rsid w:val="006A22C0"/>
    <w:rsid w:val="006A23E0"/>
    <w:rsid w:val="006A2684"/>
    <w:rsid w:val="006A2807"/>
    <w:rsid w:val="006A2A7C"/>
    <w:rsid w:val="006A2B2D"/>
    <w:rsid w:val="006A2EEE"/>
    <w:rsid w:val="006A2F52"/>
    <w:rsid w:val="006A32A2"/>
    <w:rsid w:val="006A32B6"/>
    <w:rsid w:val="006A3391"/>
    <w:rsid w:val="006A33A1"/>
    <w:rsid w:val="006A3441"/>
    <w:rsid w:val="006A36BE"/>
    <w:rsid w:val="006A3723"/>
    <w:rsid w:val="006A375E"/>
    <w:rsid w:val="006A409D"/>
    <w:rsid w:val="006A43C5"/>
    <w:rsid w:val="006A458B"/>
    <w:rsid w:val="006A4807"/>
    <w:rsid w:val="006A4AA1"/>
    <w:rsid w:val="006A4E28"/>
    <w:rsid w:val="006A4F88"/>
    <w:rsid w:val="006A572C"/>
    <w:rsid w:val="006A57A6"/>
    <w:rsid w:val="006A57F8"/>
    <w:rsid w:val="006A5C66"/>
    <w:rsid w:val="006A5CC6"/>
    <w:rsid w:val="006A5E1B"/>
    <w:rsid w:val="006A5E7B"/>
    <w:rsid w:val="006A5E84"/>
    <w:rsid w:val="006A6664"/>
    <w:rsid w:val="006A6BB4"/>
    <w:rsid w:val="006A6FB2"/>
    <w:rsid w:val="006A7240"/>
    <w:rsid w:val="006A72E3"/>
    <w:rsid w:val="006A77B7"/>
    <w:rsid w:val="006A783F"/>
    <w:rsid w:val="006A7897"/>
    <w:rsid w:val="006A7FE3"/>
    <w:rsid w:val="006A7FFB"/>
    <w:rsid w:val="006B0093"/>
    <w:rsid w:val="006B05A2"/>
    <w:rsid w:val="006B07AD"/>
    <w:rsid w:val="006B1199"/>
    <w:rsid w:val="006B11B8"/>
    <w:rsid w:val="006B1394"/>
    <w:rsid w:val="006B14AB"/>
    <w:rsid w:val="006B15CD"/>
    <w:rsid w:val="006B1A52"/>
    <w:rsid w:val="006B1AAD"/>
    <w:rsid w:val="006B1C39"/>
    <w:rsid w:val="006B1CA7"/>
    <w:rsid w:val="006B1F1F"/>
    <w:rsid w:val="006B2167"/>
    <w:rsid w:val="006B2238"/>
    <w:rsid w:val="006B24A0"/>
    <w:rsid w:val="006B25C5"/>
    <w:rsid w:val="006B28E9"/>
    <w:rsid w:val="006B2C6D"/>
    <w:rsid w:val="006B2CD5"/>
    <w:rsid w:val="006B2CF8"/>
    <w:rsid w:val="006B2D02"/>
    <w:rsid w:val="006B3459"/>
    <w:rsid w:val="006B35D1"/>
    <w:rsid w:val="006B398E"/>
    <w:rsid w:val="006B39A2"/>
    <w:rsid w:val="006B3A5D"/>
    <w:rsid w:val="006B3B14"/>
    <w:rsid w:val="006B3B50"/>
    <w:rsid w:val="006B4407"/>
    <w:rsid w:val="006B463E"/>
    <w:rsid w:val="006B4655"/>
    <w:rsid w:val="006B476E"/>
    <w:rsid w:val="006B4A2D"/>
    <w:rsid w:val="006B4B7B"/>
    <w:rsid w:val="006B4BAD"/>
    <w:rsid w:val="006B4C50"/>
    <w:rsid w:val="006B4CFA"/>
    <w:rsid w:val="006B5095"/>
    <w:rsid w:val="006B539D"/>
    <w:rsid w:val="006B5400"/>
    <w:rsid w:val="006B5598"/>
    <w:rsid w:val="006B5A0D"/>
    <w:rsid w:val="006B5B04"/>
    <w:rsid w:val="006B5D59"/>
    <w:rsid w:val="006B5EF0"/>
    <w:rsid w:val="006B6104"/>
    <w:rsid w:val="006B6425"/>
    <w:rsid w:val="006B64BD"/>
    <w:rsid w:val="006B66D3"/>
    <w:rsid w:val="006B6975"/>
    <w:rsid w:val="006B6977"/>
    <w:rsid w:val="006B6E0F"/>
    <w:rsid w:val="006B7176"/>
    <w:rsid w:val="006B7C88"/>
    <w:rsid w:val="006B7CD7"/>
    <w:rsid w:val="006B7D97"/>
    <w:rsid w:val="006B7F0B"/>
    <w:rsid w:val="006C0102"/>
    <w:rsid w:val="006C0399"/>
    <w:rsid w:val="006C04AB"/>
    <w:rsid w:val="006C05B0"/>
    <w:rsid w:val="006C0897"/>
    <w:rsid w:val="006C090E"/>
    <w:rsid w:val="006C0925"/>
    <w:rsid w:val="006C0B76"/>
    <w:rsid w:val="006C0BEA"/>
    <w:rsid w:val="006C0CBB"/>
    <w:rsid w:val="006C0D75"/>
    <w:rsid w:val="006C0E89"/>
    <w:rsid w:val="006C10B9"/>
    <w:rsid w:val="006C11DC"/>
    <w:rsid w:val="006C1429"/>
    <w:rsid w:val="006C14F9"/>
    <w:rsid w:val="006C174C"/>
    <w:rsid w:val="006C18D6"/>
    <w:rsid w:val="006C1907"/>
    <w:rsid w:val="006C1952"/>
    <w:rsid w:val="006C1F02"/>
    <w:rsid w:val="006C1FEE"/>
    <w:rsid w:val="006C20CF"/>
    <w:rsid w:val="006C24C3"/>
    <w:rsid w:val="006C24CB"/>
    <w:rsid w:val="006C2789"/>
    <w:rsid w:val="006C2A38"/>
    <w:rsid w:val="006C2BD4"/>
    <w:rsid w:val="006C2BF7"/>
    <w:rsid w:val="006C2E40"/>
    <w:rsid w:val="006C3288"/>
    <w:rsid w:val="006C35AB"/>
    <w:rsid w:val="006C375E"/>
    <w:rsid w:val="006C3A18"/>
    <w:rsid w:val="006C3B93"/>
    <w:rsid w:val="006C3EFB"/>
    <w:rsid w:val="006C3FC9"/>
    <w:rsid w:val="006C3FFD"/>
    <w:rsid w:val="006C466C"/>
    <w:rsid w:val="006C4750"/>
    <w:rsid w:val="006C5177"/>
    <w:rsid w:val="006C55F1"/>
    <w:rsid w:val="006C5FC6"/>
    <w:rsid w:val="006C6198"/>
    <w:rsid w:val="006C62C0"/>
    <w:rsid w:val="006C66A5"/>
    <w:rsid w:val="006C66A8"/>
    <w:rsid w:val="006C670C"/>
    <w:rsid w:val="006C6E5E"/>
    <w:rsid w:val="006C6EDA"/>
    <w:rsid w:val="006C6EE7"/>
    <w:rsid w:val="006C70BD"/>
    <w:rsid w:val="006C7563"/>
    <w:rsid w:val="006C77F5"/>
    <w:rsid w:val="006C7B70"/>
    <w:rsid w:val="006C7B71"/>
    <w:rsid w:val="006C7D48"/>
    <w:rsid w:val="006D0137"/>
    <w:rsid w:val="006D03E4"/>
    <w:rsid w:val="006D0555"/>
    <w:rsid w:val="006D0A20"/>
    <w:rsid w:val="006D1037"/>
    <w:rsid w:val="006D1239"/>
    <w:rsid w:val="006D15FA"/>
    <w:rsid w:val="006D1C60"/>
    <w:rsid w:val="006D1EC3"/>
    <w:rsid w:val="006D2043"/>
    <w:rsid w:val="006D271F"/>
    <w:rsid w:val="006D29BC"/>
    <w:rsid w:val="006D29C8"/>
    <w:rsid w:val="006D2CF9"/>
    <w:rsid w:val="006D2DFD"/>
    <w:rsid w:val="006D2E76"/>
    <w:rsid w:val="006D2F67"/>
    <w:rsid w:val="006D30FD"/>
    <w:rsid w:val="006D313F"/>
    <w:rsid w:val="006D31BC"/>
    <w:rsid w:val="006D33FE"/>
    <w:rsid w:val="006D3548"/>
    <w:rsid w:val="006D3D17"/>
    <w:rsid w:val="006D3DE3"/>
    <w:rsid w:val="006D3F03"/>
    <w:rsid w:val="006D3FD3"/>
    <w:rsid w:val="006D3FDD"/>
    <w:rsid w:val="006D4204"/>
    <w:rsid w:val="006D4292"/>
    <w:rsid w:val="006D444E"/>
    <w:rsid w:val="006D45FD"/>
    <w:rsid w:val="006D4697"/>
    <w:rsid w:val="006D48F0"/>
    <w:rsid w:val="006D49E1"/>
    <w:rsid w:val="006D4B80"/>
    <w:rsid w:val="006D5352"/>
    <w:rsid w:val="006D5695"/>
    <w:rsid w:val="006D58D9"/>
    <w:rsid w:val="006D5B23"/>
    <w:rsid w:val="006D5C43"/>
    <w:rsid w:val="006D5F95"/>
    <w:rsid w:val="006D6108"/>
    <w:rsid w:val="006D61CF"/>
    <w:rsid w:val="006D62E3"/>
    <w:rsid w:val="006D63B9"/>
    <w:rsid w:val="006D64A6"/>
    <w:rsid w:val="006D660A"/>
    <w:rsid w:val="006D66B3"/>
    <w:rsid w:val="006D678B"/>
    <w:rsid w:val="006D67BA"/>
    <w:rsid w:val="006D6892"/>
    <w:rsid w:val="006D6BEB"/>
    <w:rsid w:val="006D718E"/>
    <w:rsid w:val="006D7264"/>
    <w:rsid w:val="006D7501"/>
    <w:rsid w:val="006D7851"/>
    <w:rsid w:val="006D7B64"/>
    <w:rsid w:val="006D7D26"/>
    <w:rsid w:val="006D7DCC"/>
    <w:rsid w:val="006D7E15"/>
    <w:rsid w:val="006D7FA0"/>
    <w:rsid w:val="006E002E"/>
    <w:rsid w:val="006E01E5"/>
    <w:rsid w:val="006E059F"/>
    <w:rsid w:val="006E0A22"/>
    <w:rsid w:val="006E0A62"/>
    <w:rsid w:val="006E0AA1"/>
    <w:rsid w:val="006E0BDC"/>
    <w:rsid w:val="006E0F69"/>
    <w:rsid w:val="006E1049"/>
    <w:rsid w:val="006E1062"/>
    <w:rsid w:val="006E11A7"/>
    <w:rsid w:val="006E1229"/>
    <w:rsid w:val="006E12A5"/>
    <w:rsid w:val="006E13D1"/>
    <w:rsid w:val="006E1601"/>
    <w:rsid w:val="006E1652"/>
    <w:rsid w:val="006E17E4"/>
    <w:rsid w:val="006E1A8D"/>
    <w:rsid w:val="006E1B36"/>
    <w:rsid w:val="006E1C74"/>
    <w:rsid w:val="006E1D49"/>
    <w:rsid w:val="006E1EE0"/>
    <w:rsid w:val="006E22A7"/>
    <w:rsid w:val="006E2575"/>
    <w:rsid w:val="006E267B"/>
    <w:rsid w:val="006E267D"/>
    <w:rsid w:val="006E28E0"/>
    <w:rsid w:val="006E2958"/>
    <w:rsid w:val="006E2981"/>
    <w:rsid w:val="006E29F7"/>
    <w:rsid w:val="006E2B3F"/>
    <w:rsid w:val="006E2C59"/>
    <w:rsid w:val="006E2C9D"/>
    <w:rsid w:val="006E2EBF"/>
    <w:rsid w:val="006E3177"/>
    <w:rsid w:val="006E3244"/>
    <w:rsid w:val="006E33BF"/>
    <w:rsid w:val="006E36B7"/>
    <w:rsid w:val="006E3B48"/>
    <w:rsid w:val="006E3C32"/>
    <w:rsid w:val="006E3D74"/>
    <w:rsid w:val="006E4085"/>
    <w:rsid w:val="006E4462"/>
    <w:rsid w:val="006E4880"/>
    <w:rsid w:val="006E48E0"/>
    <w:rsid w:val="006E5140"/>
    <w:rsid w:val="006E52A1"/>
    <w:rsid w:val="006E53C0"/>
    <w:rsid w:val="006E54C2"/>
    <w:rsid w:val="006E580D"/>
    <w:rsid w:val="006E5A10"/>
    <w:rsid w:val="006E5A97"/>
    <w:rsid w:val="006E66A3"/>
    <w:rsid w:val="006E66AB"/>
    <w:rsid w:val="006E68EA"/>
    <w:rsid w:val="006E6A0C"/>
    <w:rsid w:val="006E6AB2"/>
    <w:rsid w:val="006E6BA3"/>
    <w:rsid w:val="006E6D13"/>
    <w:rsid w:val="006E6F6A"/>
    <w:rsid w:val="006E6FFE"/>
    <w:rsid w:val="006E712E"/>
    <w:rsid w:val="006E7308"/>
    <w:rsid w:val="006E74A9"/>
    <w:rsid w:val="006E75A1"/>
    <w:rsid w:val="006E7709"/>
    <w:rsid w:val="006E773F"/>
    <w:rsid w:val="006E7A67"/>
    <w:rsid w:val="006E7B6D"/>
    <w:rsid w:val="006E7BD9"/>
    <w:rsid w:val="006E7C5A"/>
    <w:rsid w:val="006E7EE5"/>
    <w:rsid w:val="006F01A3"/>
    <w:rsid w:val="006F0214"/>
    <w:rsid w:val="006F0347"/>
    <w:rsid w:val="006F04D0"/>
    <w:rsid w:val="006F076B"/>
    <w:rsid w:val="006F08E3"/>
    <w:rsid w:val="006F0964"/>
    <w:rsid w:val="006F0AEF"/>
    <w:rsid w:val="006F0B36"/>
    <w:rsid w:val="006F0DF0"/>
    <w:rsid w:val="006F1063"/>
    <w:rsid w:val="006F10B0"/>
    <w:rsid w:val="006F1139"/>
    <w:rsid w:val="006F123E"/>
    <w:rsid w:val="006F134B"/>
    <w:rsid w:val="006F160B"/>
    <w:rsid w:val="006F1D06"/>
    <w:rsid w:val="006F2358"/>
    <w:rsid w:val="006F261C"/>
    <w:rsid w:val="006F29A7"/>
    <w:rsid w:val="006F2B75"/>
    <w:rsid w:val="006F2CC1"/>
    <w:rsid w:val="006F2D22"/>
    <w:rsid w:val="006F2D60"/>
    <w:rsid w:val="006F310D"/>
    <w:rsid w:val="006F31DD"/>
    <w:rsid w:val="006F33BF"/>
    <w:rsid w:val="006F3589"/>
    <w:rsid w:val="006F3DBA"/>
    <w:rsid w:val="006F3ED2"/>
    <w:rsid w:val="006F41EC"/>
    <w:rsid w:val="006F4254"/>
    <w:rsid w:val="006F42B4"/>
    <w:rsid w:val="006F4499"/>
    <w:rsid w:val="006F4583"/>
    <w:rsid w:val="006F485B"/>
    <w:rsid w:val="006F4B15"/>
    <w:rsid w:val="006F4B34"/>
    <w:rsid w:val="006F4BEA"/>
    <w:rsid w:val="006F4DF8"/>
    <w:rsid w:val="006F5185"/>
    <w:rsid w:val="006F5617"/>
    <w:rsid w:val="006F583C"/>
    <w:rsid w:val="006F5A7A"/>
    <w:rsid w:val="006F5AA8"/>
    <w:rsid w:val="006F5B4E"/>
    <w:rsid w:val="006F5C8F"/>
    <w:rsid w:val="006F5D27"/>
    <w:rsid w:val="006F60B1"/>
    <w:rsid w:val="006F63D1"/>
    <w:rsid w:val="006F6547"/>
    <w:rsid w:val="006F6AA1"/>
    <w:rsid w:val="006F6CB8"/>
    <w:rsid w:val="006F6F1D"/>
    <w:rsid w:val="006F70FA"/>
    <w:rsid w:val="006F71C0"/>
    <w:rsid w:val="006F7359"/>
    <w:rsid w:val="006F7B66"/>
    <w:rsid w:val="006F7E80"/>
    <w:rsid w:val="006FAD67"/>
    <w:rsid w:val="00700297"/>
    <w:rsid w:val="007003BE"/>
    <w:rsid w:val="007004E7"/>
    <w:rsid w:val="00700512"/>
    <w:rsid w:val="00700750"/>
    <w:rsid w:val="00700816"/>
    <w:rsid w:val="00700C73"/>
    <w:rsid w:val="0070118B"/>
    <w:rsid w:val="007012DE"/>
    <w:rsid w:val="007013CA"/>
    <w:rsid w:val="007013E1"/>
    <w:rsid w:val="007015FE"/>
    <w:rsid w:val="007016E5"/>
    <w:rsid w:val="0070174B"/>
    <w:rsid w:val="00701965"/>
    <w:rsid w:val="00701F3A"/>
    <w:rsid w:val="007024CF"/>
    <w:rsid w:val="007025EA"/>
    <w:rsid w:val="00702634"/>
    <w:rsid w:val="007027E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0FD"/>
    <w:rsid w:val="00704369"/>
    <w:rsid w:val="00704C47"/>
    <w:rsid w:val="00704DCA"/>
    <w:rsid w:val="00704E9B"/>
    <w:rsid w:val="00704F33"/>
    <w:rsid w:val="0070516E"/>
    <w:rsid w:val="007051C7"/>
    <w:rsid w:val="00705A3F"/>
    <w:rsid w:val="00705A6E"/>
    <w:rsid w:val="00705BEF"/>
    <w:rsid w:val="00705D03"/>
    <w:rsid w:val="00705D70"/>
    <w:rsid w:val="00705FB5"/>
    <w:rsid w:val="0070612A"/>
    <w:rsid w:val="007064D2"/>
    <w:rsid w:val="007065E0"/>
    <w:rsid w:val="0070689B"/>
    <w:rsid w:val="00706925"/>
    <w:rsid w:val="00706AD3"/>
    <w:rsid w:val="00706D93"/>
    <w:rsid w:val="0070728B"/>
    <w:rsid w:val="00707556"/>
    <w:rsid w:val="00707566"/>
    <w:rsid w:val="00707A3A"/>
    <w:rsid w:val="00707AA4"/>
    <w:rsid w:val="00707AA9"/>
    <w:rsid w:val="00707C0D"/>
    <w:rsid w:val="00707D4C"/>
    <w:rsid w:val="007100F9"/>
    <w:rsid w:val="00710282"/>
    <w:rsid w:val="00710286"/>
    <w:rsid w:val="0071050A"/>
    <w:rsid w:val="0071059E"/>
    <w:rsid w:val="00710688"/>
    <w:rsid w:val="007106D4"/>
    <w:rsid w:val="00710BCC"/>
    <w:rsid w:val="00710DB9"/>
    <w:rsid w:val="00711275"/>
    <w:rsid w:val="00711659"/>
    <w:rsid w:val="00711888"/>
    <w:rsid w:val="00711CF9"/>
    <w:rsid w:val="00711D26"/>
    <w:rsid w:val="00711E13"/>
    <w:rsid w:val="00711F80"/>
    <w:rsid w:val="00712358"/>
    <w:rsid w:val="0071235A"/>
    <w:rsid w:val="00712371"/>
    <w:rsid w:val="007124D0"/>
    <w:rsid w:val="0071254D"/>
    <w:rsid w:val="007125F4"/>
    <w:rsid w:val="007127A7"/>
    <w:rsid w:val="00712A7A"/>
    <w:rsid w:val="00712BCA"/>
    <w:rsid w:val="00712EDA"/>
    <w:rsid w:val="007133C9"/>
    <w:rsid w:val="007135B3"/>
    <w:rsid w:val="00713712"/>
    <w:rsid w:val="007138A2"/>
    <w:rsid w:val="007138C6"/>
    <w:rsid w:val="007138E3"/>
    <w:rsid w:val="0071395B"/>
    <w:rsid w:val="00713C26"/>
    <w:rsid w:val="00713DE6"/>
    <w:rsid w:val="00714097"/>
    <w:rsid w:val="007143F8"/>
    <w:rsid w:val="0071442E"/>
    <w:rsid w:val="007144D7"/>
    <w:rsid w:val="00714837"/>
    <w:rsid w:val="00714890"/>
    <w:rsid w:val="00714D59"/>
    <w:rsid w:val="00714E2E"/>
    <w:rsid w:val="00715029"/>
    <w:rsid w:val="0071535F"/>
    <w:rsid w:val="007156D8"/>
    <w:rsid w:val="007159ED"/>
    <w:rsid w:val="00715FD6"/>
    <w:rsid w:val="007162D8"/>
    <w:rsid w:val="00716415"/>
    <w:rsid w:val="007165E9"/>
    <w:rsid w:val="007166C0"/>
    <w:rsid w:val="0071705B"/>
    <w:rsid w:val="00717357"/>
    <w:rsid w:val="00717423"/>
    <w:rsid w:val="0071757F"/>
    <w:rsid w:val="00717E99"/>
    <w:rsid w:val="0072012B"/>
    <w:rsid w:val="00720213"/>
    <w:rsid w:val="007202E7"/>
    <w:rsid w:val="00720843"/>
    <w:rsid w:val="007209E2"/>
    <w:rsid w:val="00720C1F"/>
    <w:rsid w:val="00720D3F"/>
    <w:rsid w:val="00720F52"/>
    <w:rsid w:val="00721203"/>
    <w:rsid w:val="0072138C"/>
    <w:rsid w:val="00721AD4"/>
    <w:rsid w:val="00721EBB"/>
    <w:rsid w:val="00721F02"/>
    <w:rsid w:val="0072256E"/>
    <w:rsid w:val="00722ABC"/>
    <w:rsid w:val="00722DD1"/>
    <w:rsid w:val="00722DF9"/>
    <w:rsid w:val="0072313E"/>
    <w:rsid w:val="0072318E"/>
    <w:rsid w:val="007238A1"/>
    <w:rsid w:val="00723964"/>
    <w:rsid w:val="00723BD3"/>
    <w:rsid w:val="00723C15"/>
    <w:rsid w:val="00723E9F"/>
    <w:rsid w:val="007240F1"/>
    <w:rsid w:val="007243CD"/>
    <w:rsid w:val="00724617"/>
    <w:rsid w:val="00724681"/>
    <w:rsid w:val="007247C9"/>
    <w:rsid w:val="0072482F"/>
    <w:rsid w:val="007249DE"/>
    <w:rsid w:val="00724B19"/>
    <w:rsid w:val="00724D70"/>
    <w:rsid w:val="00724E72"/>
    <w:rsid w:val="00724E8B"/>
    <w:rsid w:val="0072505A"/>
    <w:rsid w:val="007255E9"/>
    <w:rsid w:val="00725709"/>
    <w:rsid w:val="00725770"/>
    <w:rsid w:val="007257C2"/>
    <w:rsid w:val="00725B30"/>
    <w:rsid w:val="00725B77"/>
    <w:rsid w:val="00725C63"/>
    <w:rsid w:val="007266F4"/>
    <w:rsid w:val="0072676B"/>
    <w:rsid w:val="00726924"/>
    <w:rsid w:val="00726948"/>
    <w:rsid w:val="00726962"/>
    <w:rsid w:val="007271C1"/>
    <w:rsid w:val="007279A9"/>
    <w:rsid w:val="00727EF4"/>
    <w:rsid w:val="00727F52"/>
    <w:rsid w:val="007309C4"/>
    <w:rsid w:val="007309E7"/>
    <w:rsid w:val="00730C41"/>
    <w:rsid w:val="00731064"/>
    <w:rsid w:val="00731284"/>
    <w:rsid w:val="007312A7"/>
    <w:rsid w:val="007312E5"/>
    <w:rsid w:val="007315DA"/>
    <w:rsid w:val="00731C2E"/>
    <w:rsid w:val="00731C8B"/>
    <w:rsid w:val="00731E2B"/>
    <w:rsid w:val="00731E7F"/>
    <w:rsid w:val="00732913"/>
    <w:rsid w:val="00732B43"/>
    <w:rsid w:val="00732BB1"/>
    <w:rsid w:val="00732CCC"/>
    <w:rsid w:val="00732DA3"/>
    <w:rsid w:val="00732F35"/>
    <w:rsid w:val="007331A7"/>
    <w:rsid w:val="007331ED"/>
    <w:rsid w:val="007334E3"/>
    <w:rsid w:val="00733956"/>
    <w:rsid w:val="00733DAE"/>
    <w:rsid w:val="00733F5D"/>
    <w:rsid w:val="0073400F"/>
    <w:rsid w:val="007340CF"/>
    <w:rsid w:val="007340F3"/>
    <w:rsid w:val="00734441"/>
    <w:rsid w:val="00734555"/>
    <w:rsid w:val="00734642"/>
    <w:rsid w:val="0073474B"/>
    <w:rsid w:val="007347C3"/>
    <w:rsid w:val="00734850"/>
    <w:rsid w:val="007348EB"/>
    <w:rsid w:val="007349E6"/>
    <w:rsid w:val="00734F2A"/>
    <w:rsid w:val="0073530E"/>
    <w:rsid w:val="00735506"/>
    <w:rsid w:val="0073564A"/>
    <w:rsid w:val="0073580A"/>
    <w:rsid w:val="00735C3C"/>
    <w:rsid w:val="0073625B"/>
    <w:rsid w:val="00736418"/>
    <w:rsid w:val="007367B7"/>
    <w:rsid w:val="00736B3C"/>
    <w:rsid w:val="0073715F"/>
    <w:rsid w:val="007372B7"/>
    <w:rsid w:val="007374FC"/>
    <w:rsid w:val="007375A2"/>
    <w:rsid w:val="007375A8"/>
    <w:rsid w:val="0073778A"/>
    <w:rsid w:val="00737EB4"/>
    <w:rsid w:val="0074005A"/>
    <w:rsid w:val="007401FE"/>
    <w:rsid w:val="00740280"/>
    <w:rsid w:val="007402D1"/>
    <w:rsid w:val="007405B2"/>
    <w:rsid w:val="0074067F"/>
    <w:rsid w:val="007406E1"/>
    <w:rsid w:val="0074075F"/>
    <w:rsid w:val="00740832"/>
    <w:rsid w:val="00740A61"/>
    <w:rsid w:val="00740AB7"/>
    <w:rsid w:val="00740AFF"/>
    <w:rsid w:val="007411CC"/>
    <w:rsid w:val="007412C6"/>
    <w:rsid w:val="00741872"/>
    <w:rsid w:val="00741EE7"/>
    <w:rsid w:val="00742453"/>
    <w:rsid w:val="007424C4"/>
    <w:rsid w:val="00742754"/>
    <w:rsid w:val="007427D5"/>
    <w:rsid w:val="00742AE2"/>
    <w:rsid w:val="00742D8B"/>
    <w:rsid w:val="00743028"/>
    <w:rsid w:val="00743053"/>
    <w:rsid w:val="00743058"/>
    <w:rsid w:val="007430CC"/>
    <w:rsid w:val="00743298"/>
    <w:rsid w:val="007433FE"/>
    <w:rsid w:val="00743458"/>
    <w:rsid w:val="00744129"/>
    <w:rsid w:val="00744AE0"/>
    <w:rsid w:val="0074557D"/>
    <w:rsid w:val="007455FD"/>
    <w:rsid w:val="007457A9"/>
    <w:rsid w:val="0074591B"/>
    <w:rsid w:val="00745CAB"/>
    <w:rsid w:val="00746086"/>
    <w:rsid w:val="007460F5"/>
    <w:rsid w:val="0074617A"/>
    <w:rsid w:val="00746579"/>
    <w:rsid w:val="007465D5"/>
    <w:rsid w:val="00746659"/>
    <w:rsid w:val="0074665E"/>
    <w:rsid w:val="00746772"/>
    <w:rsid w:val="0074685B"/>
    <w:rsid w:val="0074691A"/>
    <w:rsid w:val="007474B1"/>
    <w:rsid w:val="00747F7D"/>
    <w:rsid w:val="00750231"/>
    <w:rsid w:val="007503F9"/>
    <w:rsid w:val="007504D7"/>
    <w:rsid w:val="00750842"/>
    <w:rsid w:val="00750A04"/>
    <w:rsid w:val="00750D51"/>
    <w:rsid w:val="00751061"/>
    <w:rsid w:val="007512E8"/>
    <w:rsid w:val="00751465"/>
    <w:rsid w:val="0075175D"/>
    <w:rsid w:val="00751ABD"/>
    <w:rsid w:val="00751F2E"/>
    <w:rsid w:val="007521B7"/>
    <w:rsid w:val="00752596"/>
    <w:rsid w:val="007525A4"/>
    <w:rsid w:val="00752717"/>
    <w:rsid w:val="007527C5"/>
    <w:rsid w:val="00752A14"/>
    <w:rsid w:val="00752A90"/>
    <w:rsid w:val="00752F4E"/>
    <w:rsid w:val="00752FF8"/>
    <w:rsid w:val="00753093"/>
    <w:rsid w:val="007532CC"/>
    <w:rsid w:val="00753369"/>
    <w:rsid w:val="0075348F"/>
    <w:rsid w:val="00753507"/>
    <w:rsid w:val="0075373E"/>
    <w:rsid w:val="00753902"/>
    <w:rsid w:val="00753B92"/>
    <w:rsid w:val="00753CA8"/>
    <w:rsid w:val="00753FB6"/>
    <w:rsid w:val="00754215"/>
    <w:rsid w:val="00754564"/>
    <w:rsid w:val="0075492F"/>
    <w:rsid w:val="007549F1"/>
    <w:rsid w:val="00754AF8"/>
    <w:rsid w:val="00754BF9"/>
    <w:rsid w:val="00754C7C"/>
    <w:rsid w:val="0075571E"/>
    <w:rsid w:val="00755801"/>
    <w:rsid w:val="00755A68"/>
    <w:rsid w:val="00755B80"/>
    <w:rsid w:val="00755E40"/>
    <w:rsid w:val="00755F8D"/>
    <w:rsid w:val="00755FA2"/>
    <w:rsid w:val="00756365"/>
    <w:rsid w:val="007564FF"/>
    <w:rsid w:val="00756832"/>
    <w:rsid w:val="00756A42"/>
    <w:rsid w:val="00756C81"/>
    <w:rsid w:val="00756E57"/>
    <w:rsid w:val="00757052"/>
    <w:rsid w:val="00757268"/>
    <w:rsid w:val="00757900"/>
    <w:rsid w:val="00757E6B"/>
    <w:rsid w:val="00757EF0"/>
    <w:rsid w:val="00757F68"/>
    <w:rsid w:val="0076014E"/>
    <w:rsid w:val="007603B5"/>
    <w:rsid w:val="00760478"/>
    <w:rsid w:val="007604F2"/>
    <w:rsid w:val="0076056A"/>
    <w:rsid w:val="00760618"/>
    <w:rsid w:val="007607EE"/>
    <w:rsid w:val="007609CE"/>
    <w:rsid w:val="00760F1A"/>
    <w:rsid w:val="00760F56"/>
    <w:rsid w:val="0076104D"/>
    <w:rsid w:val="007613F5"/>
    <w:rsid w:val="00761485"/>
    <w:rsid w:val="00761701"/>
    <w:rsid w:val="007617C3"/>
    <w:rsid w:val="00761833"/>
    <w:rsid w:val="00761AA1"/>
    <w:rsid w:val="00761E28"/>
    <w:rsid w:val="00762114"/>
    <w:rsid w:val="00762307"/>
    <w:rsid w:val="007627BF"/>
    <w:rsid w:val="0076290A"/>
    <w:rsid w:val="00762B4D"/>
    <w:rsid w:val="00762DE7"/>
    <w:rsid w:val="00762F1C"/>
    <w:rsid w:val="00763127"/>
    <w:rsid w:val="007633C9"/>
    <w:rsid w:val="00763766"/>
    <w:rsid w:val="00763972"/>
    <w:rsid w:val="00763B3C"/>
    <w:rsid w:val="00763C2E"/>
    <w:rsid w:val="00763EF1"/>
    <w:rsid w:val="00764136"/>
    <w:rsid w:val="007642CC"/>
    <w:rsid w:val="00764769"/>
    <w:rsid w:val="0076477E"/>
    <w:rsid w:val="00764916"/>
    <w:rsid w:val="00764B43"/>
    <w:rsid w:val="00764BA1"/>
    <w:rsid w:val="00764D97"/>
    <w:rsid w:val="00764E7A"/>
    <w:rsid w:val="00765211"/>
    <w:rsid w:val="00765261"/>
    <w:rsid w:val="007652AF"/>
    <w:rsid w:val="00765302"/>
    <w:rsid w:val="0076586B"/>
    <w:rsid w:val="00765B80"/>
    <w:rsid w:val="00765E5A"/>
    <w:rsid w:val="00766361"/>
    <w:rsid w:val="0076650A"/>
    <w:rsid w:val="0076662D"/>
    <w:rsid w:val="007667A5"/>
    <w:rsid w:val="00766ABE"/>
    <w:rsid w:val="00766C13"/>
    <w:rsid w:val="00766CB5"/>
    <w:rsid w:val="00766EDC"/>
    <w:rsid w:val="0076736F"/>
    <w:rsid w:val="007677ED"/>
    <w:rsid w:val="0076783D"/>
    <w:rsid w:val="0076788B"/>
    <w:rsid w:val="00767AB7"/>
    <w:rsid w:val="00767C63"/>
    <w:rsid w:val="00767DC8"/>
    <w:rsid w:val="00767FB1"/>
    <w:rsid w:val="0077029D"/>
    <w:rsid w:val="00770309"/>
    <w:rsid w:val="007703A1"/>
    <w:rsid w:val="00770F20"/>
    <w:rsid w:val="00771049"/>
    <w:rsid w:val="00771138"/>
    <w:rsid w:val="00771667"/>
    <w:rsid w:val="0077192C"/>
    <w:rsid w:val="00771EAB"/>
    <w:rsid w:val="00771FFA"/>
    <w:rsid w:val="007722B2"/>
    <w:rsid w:val="0077237F"/>
    <w:rsid w:val="007725F9"/>
    <w:rsid w:val="0077261B"/>
    <w:rsid w:val="007726B1"/>
    <w:rsid w:val="00772726"/>
    <w:rsid w:val="00772A00"/>
    <w:rsid w:val="00772F70"/>
    <w:rsid w:val="0077311B"/>
    <w:rsid w:val="007732A1"/>
    <w:rsid w:val="00773367"/>
    <w:rsid w:val="00773465"/>
    <w:rsid w:val="007734AD"/>
    <w:rsid w:val="007739EA"/>
    <w:rsid w:val="007739FC"/>
    <w:rsid w:val="00773F7C"/>
    <w:rsid w:val="00774185"/>
    <w:rsid w:val="007742D1"/>
    <w:rsid w:val="00774649"/>
    <w:rsid w:val="007746CD"/>
    <w:rsid w:val="007747FE"/>
    <w:rsid w:val="00774871"/>
    <w:rsid w:val="00774878"/>
    <w:rsid w:val="00774972"/>
    <w:rsid w:val="00774A5F"/>
    <w:rsid w:val="00774B0E"/>
    <w:rsid w:val="00774BFA"/>
    <w:rsid w:val="007752AA"/>
    <w:rsid w:val="00775371"/>
    <w:rsid w:val="0077548E"/>
    <w:rsid w:val="007757AB"/>
    <w:rsid w:val="007757FC"/>
    <w:rsid w:val="0077597C"/>
    <w:rsid w:val="00775AED"/>
    <w:rsid w:val="00775D5A"/>
    <w:rsid w:val="00775F19"/>
    <w:rsid w:val="00776014"/>
    <w:rsid w:val="007760EA"/>
    <w:rsid w:val="0077636A"/>
    <w:rsid w:val="00776626"/>
    <w:rsid w:val="00776ABE"/>
    <w:rsid w:val="00776DD7"/>
    <w:rsid w:val="00776F0C"/>
    <w:rsid w:val="0077700A"/>
    <w:rsid w:val="00777135"/>
    <w:rsid w:val="0077715B"/>
    <w:rsid w:val="00777312"/>
    <w:rsid w:val="00777567"/>
    <w:rsid w:val="007776F4"/>
    <w:rsid w:val="007778A4"/>
    <w:rsid w:val="00777911"/>
    <w:rsid w:val="00777B09"/>
    <w:rsid w:val="00777E7E"/>
    <w:rsid w:val="00777EF2"/>
    <w:rsid w:val="0078010D"/>
    <w:rsid w:val="007803B4"/>
    <w:rsid w:val="007805A2"/>
    <w:rsid w:val="007805A8"/>
    <w:rsid w:val="00780683"/>
    <w:rsid w:val="00780761"/>
    <w:rsid w:val="00780B29"/>
    <w:rsid w:val="00780D9D"/>
    <w:rsid w:val="00780EE7"/>
    <w:rsid w:val="00780FFC"/>
    <w:rsid w:val="00781026"/>
    <w:rsid w:val="00781232"/>
    <w:rsid w:val="00781419"/>
    <w:rsid w:val="007819F6"/>
    <w:rsid w:val="00781AA3"/>
    <w:rsid w:val="00781E35"/>
    <w:rsid w:val="00781E6B"/>
    <w:rsid w:val="00781F8D"/>
    <w:rsid w:val="0078219C"/>
    <w:rsid w:val="00782217"/>
    <w:rsid w:val="00782479"/>
    <w:rsid w:val="00782498"/>
    <w:rsid w:val="0078275E"/>
    <w:rsid w:val="00782975"/>
    <w:rsid w:val="007829E4"/>
    <w:rsid w:val="007829EC"/>
    <w:rsid w:val="00783004"/>
    <w:rsid w:val="0078327E"/>
    <w:rsid w:val="0078349C"/>
    <w:rsid w:val="007835C4"/>
    <w:rsid w:val="0078369B"/>
    <w:rsid w:val="00783AC1"/>
    <w:rsid w:val="00783B37"/>
    <w:rsid w:val="00783C14"/>
    <w:rsid w:val="00783E1C"/>
    <w:rsid w:val="00783ECB"/>
    <w:rsid w:val="00783F2A"/>
    <w:rsid w:val="00784062"/>
    <w:rsid w:val="007843FD"/>
    <w:rsid w:val="0078457B"/>
    <w:rsid w:val="0078472A"/>
    <w:rsid w:val="0078490F"/>
    <w:rsid w:val="00784F85"/>
    <w:rsid w:val="0078552E"/>
    <w:rsid w:val="007855BC"/>
    <w:rsid w:val="00785BAF"/>
    <w:rsid w:val="007862BE"/>
    <w:rsid w:val="007863F9"/>
    <w:rsid w:val="0078649B"/>
    <w:rsid w:val="007865DE"/>
    <w:rsid w:val="00786B93"/>
    <w:rsid w:val="00786D7C"/>
    <w:rsid w:val="00786E4F"/>
    <w:rsid w:val="00787051"/>
    <w:rsid w:val="0078708E"/>
    <w:rsid w:val="0078711A"/>
    <w:rsid w:val="00787296"/>
    <w:rsid w:val="00787640"/>
    <w:rsid w:val="007876E4"/>
    <w:rsid w:val="00787A39"/>
    <w:rsid w:val="00787EE8"/>
    <w:rsid w:val="007903DE"/>
    <w:rsid w:val="0079042D"/>
    <w:rsid w:val="007906C3"/>
    <w:rsid w:val="0079089D"/>
    <w:rsid w:val="007909D7"/>
    <w:rsid w:val="00790AB7"/>
    <w:rsid w:val="00790D5F"/>
    <w:rsid w:val="00790FDF"/>
    <w:rsid w:val="00791044"/>
    <w:rsid w:val="0079129A"/>
    <w:rsid w:val="00791668"/>
    <w:rsid w:val="0079166A"/>
    <w:rsid w:val="00791731"/>
    <w:rsid w:val="007917B8"/>
    <w:rsid w:val="00791CB9"/>
    <w:rsid w:val="00792053"/>
    <w:rsid w:val="0079209C"/>
    <w:rsid w:val="007920E5"/>
    <w:rsid w:val="00792284"/>
    <w:rsid w:val="00792333"/>
    <w:rsid w:val="007923AE"/>
    <w:rsid w:val="0079243C"/>
    <w:rsid w:val="007924F2"/>
    <w:rsid w:val="007925CC"/>
    <w:rsid w:val="00792652"/>
    <w:rsid w:val="007926CE"/>
    <w:rsid w:val="00792A72"/>
    <w:rsid w:val="00792E0F"/>
    <w:rsid w:val="007931AF"/>
    <w:rsid w:val="00793675"/>
    <w:rsid w:val="00793797"/>
    <w:rsid w:val="007937F4"/>
    <w:rsid w:val="00793BD1"/>
    <w:rsid w:val="00793E48"/>
    <w:rsid w:val="00793FB7"/>
    <w:rsid w:val="007940C6"/>
    <w:rsid w:val="00794346"/>
    <w:rsid w:val="00794555"/>
    <w:rsid w:val="007945A9"/>
    <w:rsid w:val="00794B0D"/>
    <w:rsid w:val="00794DA0"/>
    <w:rsid w:val="00795140"/>
    <w:rsid w:val="0079521D"/>
    <w:rsid w:val="0079522C"/>
    <w:rsid w:val="0079564D"/>
    <w:rsid w:val="0079566B"/>
    <w:rsid w:val="00795745"/>
    <w:rsid w:val="00795785"/>
    <w:rsid w:val="007959BF"/>
    <w:rsid w:val="00795ABC"/>
    <w:rsid w:val="00795CE1"/>
    <w:rsid w:val="00795DE5"/>
    <w:rsid w:val="00795F80"/>
    <w:rsid w:val="00796029"/>
    <w:rsid w:val="0079602D"/>
    <w:rsid w:val="0079653C"/>
    <w:rsid w:val="00796621"/>
    <w:rsid w:val="00796A4A"/>
    <w:rsid w:val="00796C42"/>
    <w:rsid w:val="007971DC"/>
    <w:rsid w:val="007973B9"/>
    <w:rsid w:val="0079744C"/>
    <w:rsid w:val="007979A7"/>
    <w:rsid w:val="00797BC0"/>
    <w:rsid w:val="00797C7D"/>
    <w:rsid w:val="00797E60"/>
    <w:rsid w:val="007A013E"/>
    <w:rsid w:val="007A02F8"/>
    <w:rsid w:val="007A0372"/>
    <w:rsid w:val="007A049F"/>
    <w:rsid w:val="007A08F5"/>
    <w:rsid w:val="007A120A"/>
    <w:rsid w:val="007A1300"/>
    <w:rsid w:val="007A13DB"/>
    <w:rsid w:val="007A1427"/>
    <w:rsid w:val="007A14FB"/>
    <w:rsid w:val="007A18F1"/>
    <w:rsid w:val="007A1A15"/>
    <w:rsid w:val="007A1FAB"/>
    <w:rsid w:val="007A21C8"/>
    <w:rsid w:val="007A27EA"/>
    <w:rsid w:val="007A2812"/>
    <w:rsid w:val="007A2963"/>
    <w:rsid w:val="007A2998"/>
    <w:rsid w:val="007A2CD8"/>
    <w:rsid w:val="007A2E87"/>
    <w:rsid w:val="007A2FAE"/>
    <w:rsid w:val="007A3290"/>
    <w:rsid w:val="007A3479"/>
    <w:rsid w:val="007A3763"/>
    <w:rsid w:val="007A39C8"/>
    <w:rsid w:val="007A3E9E"/>
    <w:rsid w:val="007A4162"/>
    <w:rsid w:val="007A425B"/>
    <w:rsid w:val="007A4295"/>
    <w:rsid w:val="007A457B"/>
    <w:rsid w:val="007A47B7"/>
    <w:rsid w:val="007A48A3"/>
    <w:rsid w:val="007A48CE"/>
    <w:rsid w:val="007A4978"/>
    <w:rsid w:val="007A4BDF"/>
    <w:rsid w:val="007A4FF8"/>
    <w:rsid w:val="007A5606"/>
    <w:rsid w:val="007A563B"/>
    <w:rsid w:val="007A58F4"/>
    <w:rsid w:val="007A5990"/>
    <w:rsid w:val="007A59B4"/>
    <w:rsid w:val="007A59DA"/>
    <w:rsid w:val="007A5E92"/>
    <w:rsid w:val="007A611D"/>
    <w:rsid w:val="007A6298"/>
    <w:rsid w:val="007A62BF"/>
    <w:rsid w:val="007A68AD"/>
    <w:rsid w:val="007A6DBF"/>
    <w:rsid w:val="007A6FFF"/>
    <w:rsid w:val="007A727A"/>
    <w:rsid w:val="007A79C5"/>
    <w:rsid w:val="007A7A9F"/>
    <w:rsid w:val="007A7BD8"/>
    <w:rsid w:val="007A7C00"/>
    <w:rsid w:val="007A7C43"/>
    <w:rsid w:val="007A7CDC"/>
    <w:rsid w:val="007A7E2E"/>
    <w:rsid w:val="007A7E7B"/>
    <w:rsid w:val="007A7EBA"/>
    <w:rsid w:val="007A7F84"/>
    <w:rsid w:val="007B012D"/>
    <w:rsid w:val="007B01E4"/>
    <w:rsid w:val="007B026C"/>
    <w:rsid w:val="007B0660"/>
    <w:rsid w:val="007B0745"/>
    <w:rsid w:val="007B0804"/>
    <w:rsid w:val="007B09D4"/>
    <w:rsid w:val="007B0B34"/>
    <w:rsid w:val="007B0FAA"/>
    <w:rsid w:val="007B1256"/>
    <w:rsid w:val="007B13BC"/>
    <w:rsid w:val="007B19CF"/>
    <w:rsid w:val="007B1CF7"/>
    <w:rsid w:val="007B1EE5"/>
    <w:rsid w:val="007B1F4C"/>
    <w:rsid w:val="007B1F9D"/>
    <w:rsid w:val="007B1FFF"/>
    <w:rsid w:val="007B21F7"/>
    <w:rsid w:val="007B223D"/>
    <w:rsid w:val="007B2431"/>
    <w:rsid w:val="007B29EA"/>
    <w:rsid w:val="007B2B55"/>
    <w:rsid w:val="007B2CCD"/>
    <w:rsid w:val="007B2D8A"/>
    <w:rsid w:val="007B3244"/>
    <w:rsid w:val="007B3491"/>
    <w:rsid w:val="007B3676"/>
    <w:rsid w:val="007B3850"/>
    <w:rsid w:val="007B3F46"/>
    <w:rsid w:val="007B4124"/>
    <w:rsid w:val="007B47B9"/>
    <w:rsid w:val="007B47D5"/>
    <w:rsid w:val="007B4A5E"/>
    <w:rsid w:val="007B4C46"/>
    <w:rsid w:val="007B4F4D"/>
    <w:rsid w:val="007B5090"/>
    <w:rsid w:val="007B53A6"/>
    <w:rsid w:val="007B5776"/>
    <w:rsid w:val="007B585D"/>
    <w:rsid w:val="007B5A02"/>
    <w:rsid w:val="007B6C76"/>
    <w:rsid w:val="007B7023"/>
    <w:rsid w:val="007B71EA"/>
    <w:rsid w:val="007B7496"/>
    <w:rsid w:val="007B7817"/>
    <w:rsid w:val="007B7B89"/>
    <w:rsid w:val="007B7CA2"/>
    <w:rsid w:val="007B7CED"/>
    <w:rsid w:val="007B7EDA"/>
    <w:rsid w:val="007C05A9"/>
    <w:rsid w:val="007C09A6"/>
    <w:rsid w:val="007C11E4"/>
    <w:rsid w:val="007C14C2"/>
    <w:rsid w:val="007C14D9"/>
    <w:rsid w:val="007C1972"/>
    <w:rsid w:val="007C1ACA"/>
    <w:rsid w:val="007C1BBA"/>
    <w:rsid w:val="007C1FE3"/>
    <w:rsid w:val="007C220E"/>
    <w:rsid w:val="007C24D5"/>
    <w:rsid w:val="007C25D1"/>
    <w:rsid w:val="007C2739"/>
    <w:rsid w:val="007C2751"/>
    <w:rsid w:val="007C27CA"/>
    <w:rsid w:val="007C289D"/>
    <w:rsid w:val="007C2ED0"/>
    <w:rsid w:val="007C2FEC"/>
    <w:rsid w:val="007C38FA"/>
    <w:rsid w:val="007C3B1C"/>
    <w:rsid w:val="007C3FB5"/>
    <w:rsid w:val="007C3FCB"/>
    <w:rsid w:val="007C424B"/>
    <w:rsid w:val="007C430A"/>
    <w:rsid w:val="007C4632"/>
    <w:rsid w:val="007C4922"/>
    <w:rsid w:val="007C499E"/>
    <w:rsid w:val="007C4A93"/>
    <w:rsid w:val="007C4C01"/>
    <w:rsid w:val="007C4C0E"/>
    <w:rsid w:val="007C4F20"/>
    <w:rsid w:val="007C5224"/>
    <w:rsid w:val="007C5270"/>
    <w:rsid w:val="007C52B8"/>
    <w:rsid w:val="007C5584"/>
    <w:rsid w:val="007C5702"/>
    <w:rsid w:val="007C5877"/>
    <w:rsid w:val="007C5980"/>
    <w:rsid w:val="007C6341"/>
    <w:rsid w:val="007C64BA"/>
    <w:rsid w:val="007C67DA"/>
    <w:rsid w:val="007C6AD5"/>
    <w:rsid w:val="007C6AF1"/>
    <w:rsid w:val="007C6B58"/>
    <w:rsid w:val="007C6FAA"/>
    <w:rsid w:val="007C73BA"/>
    <w:rsid w:val="007C7534"/>
    <w:rsid w:val="007C755F"/>
    <w:rsid w:val="007C783A"/>
    <w:rsid w:val="007C79B3"/>
    <w:rsid w:val="007C7DF2"/>
    <w:rsid w:val="007D0274"/>
    <w:rsid w:val="007D0524"/>
    <w:rsid w:val="007D05CD"/>
    <w:rsid w:val="007D06CB"/>
    <w:rsid w:val="007D07CA"/>
    <w:rsid w:val="007D07CB"/>
    <w:rsid w:val="007D0810"/>
    <w:rsid w:val="007D0C44"/>
    <w:rsid w:val="007D0E8A"/>
    <w:rsid w:val="007D1081"/>
    <w:rsid w:val="007D131D"/>
    <w:rsid w:val="007D134C"/>
    <w:rsid w:val="007D1853"/>
    <w:rsid w:val="007D201D"/>
    <w:rsid w:val="007D2496"/>
    <w:rsid w:val="007D28CF"/>
    <w:rsid w:val="007D2D56"/>
    <w:rsid w:val="007D2DD0"/>
    <w:rsid w:val="007D303A"/>
    <w:rsid w:val="007D3074"/>
    <w:rsid w:val="007D3251"/>
    <w:rsid w:val="007D32CE"/>
    <w:rsid w:val="007D3398"/>
    <w:rsid w:val="007D380A"/>
    <w:rsid w:val="007D3B27"/>
    <w:rsid w:val="007D3C1C"/>
    <w:rsid w:val="007D40A5"/>
    <w:rsid w:val="007D4357"/>
    <w:rsid w:val="007D4814"/>
    <w:rsid w:val="007D48DE"/>
    <w:rsid w:val="007D4B40"/>
    <w:rsid w:val="007D4F04"/>
    <w:rsid w:val="007D4F73"/>
    <w:rsid w:val="007D526F"/>
    <w:rsid w:val="007D5633"/>
    <w:rsid w:val="007D5726"/>
    <w:rsid w:val="007D5ADF"/>
    <w:rsid w:val="007D5B85"/>
    <w:rsid w:val="007D5D29"/>
    <w:rsid w:val="007D5F57"/>
    <w:rsid w:val="007D61DB"/>
    <w:rsid w:val="007D621C"/>
    <w:rsid w:val="007D62C6"/>
    <w:rsid w:val="007D63B4"/>
    <w:rsid w:val="007D63C1"/>
    <w:rsid w:val="007D6408"/>
    <w:rsid w:val="007D654B"/>
    <w:rsid w:val="007D667B"/>
    <w:rsid w:val="007D6BDB"/>
    <w:rsid w:val="007D6D78"/>
    <w:rsid w:val="007D6E2E"/>
    <w:rsid w:val="007D70AD"/>
    <w:rsid w:val="007D7154"/>
    <w:rsid w:val="007D7263"/>
    <w:rsid w:val="007D72DD"/>
    <w:rsid w:val="007D7428"/>
    <w:rsid w:val="007D755B"/>
    <w:rsid w:val="007D776E"/>
    <w:rsid w:val="007D7A91"/>
    <w:rsid w:val="007D7B8E"/>
    <w:rsid w:val="007D7DB7"/>
    <w:rsid w:val="007E00FD"/>
    <w:rsid w:val="007E04A6"/>
    <w:rsid w:val="007E063A"/>
    <w:rsid w:val="007E0782"/>
    <w:rsid w:val="007E0A29"/>
    <w:rsid w:val="007E0B29"/>
    <w:rsid w:val="007E0D44"/>
    <w:rsid w:val="007E0FF3"/>
    <w:rsid w:val="007E125E"/>
    <w:rsid w:val="007E171F"/>
    <w:rsid w:val="007E1881"/>
    <w:rsid w:val="007E1A4C"/>
    <w:rsid w:val="007E1E9B"/>
    <w:rsid w:val="007E1F04"/>
    <w:rsid w:val="007E212C"/>
    <w:rsid w:val="007E24A3"/>
    <w:rsid w:val="007E25A4"/>
    <w:rsid w:val="007E25CC"/>
    <w:rsid w:val="007E2AE7"/>
    <w:rsid w:val="007E2B21"/>
    <w:rsid w:val="007E2D51"/>
    <w:rsid w:val="007E3084"/>
    <w:rsid w:val="007E3704"/>
    <w:rsid w:val="007E3B9E"/>
    <w:rsid w:val="007E3C8A"/>
    <w:rsid w:val="007E4062"/>
    <w:rsid w:val="007E42EA"/>
    <w:rsid w:val="007E44E8"/>
    <w:rsid w:val="007E4640"/>
    <w:rsid w:val="007E4656"/>
    <w:rsid w:val="007E4DA0"/>
    <w:rsid w:val="007E4DB6"/>
    <w:rsid w:val="007E4F82"/>
    <w:rsid w:val="007E543F"/>
    <w:rsid w:val="007E54CB"/>
    <w:rsid w:val="007E5863"/>
    <w:rsid w:val="007E5B06"/>
    <w:rsid w:val="007E5B5F"/>
    <w:rsid w:val="007E5BB1"/>
    <w:rsid w:val="007E5E39"/>
    <w:rsid w:val="007E5FED"/>
    <w:rsid w:val="007E61D7"/>
    <w:rsid w:val="007E640B"/>
    <w:rsid w:val="007E670B"/>
    <w:rsid w:val="007E6C1D"/>
    <w:rsid w:val="007E6C69"/>
    <w:rsid w:val="007E6CF0"/>
    <w:rsid w:val="007E6ED0"/>
    <w:rsid w:val="007E71B0"/>
    <w:rsid w:val="007E79E8"/>
    <w:rsid w:val="007E7ADE"/>
    <w:rsid w:val="007E7F73"/>
    <w:rsid w:val="007F0168"/>
    <w:rsid w:val="007F0A6E"/>
    <w:rsid w:val="007F0DBA"/>
    <w:rsid w:val="007F0E14"/>
    <w:rsid w:val="007F11CC"/>
    <w:rsid w:val="007F15EE"/>
    <w:rsid w:val="007F1999"/>
    <w:rsid w:val="007F19F8"/>
    <w:rsid w:val="007F1F1C"/>
    <w:rsid w:val="007F219E"/>
    <w:rsid w:val="007F22AB"/>
    <w:rsid w:val="007F2340"/>
    <w:rsid w:val="007F2801"/>
    <w:rsid w:val="007F29F0"/>
    <w:rsid w:val="007F2E4C"/>
    <w:rsid w:val="007F2EA3"/>
    <w:rsid w:val="007F2EB8"/>
    <w:rsid w:val="007F3428"/>
    <w:rsid w:val="007F37A6"/>
    <w:rsid w:val="007F3CB8"/>
    <w:rsid w:val="007F40A5"/>
    <w:rsid w:val="007F43B1"/>
    <w:rsid w:val="007F493D"/>
    <w:rsid w:val="007F4B96"/>
    <w:rsid w:val="007F4D38"/>
    <w:rsid w:val="007F4F98"/>
    <w:rsid w:val="007F501C"/>
    <w:rsid w:val="007F50B7"/>
    <w:rsid w:val="007F5B64"/>
    <w:rsid w:val="007F5C32"/>
    <w:rsid w:val="007F5CFE"/>
    <w:rsid w:val="007F5FF2"/>
    <w:rsid w:val="007F60F0"/>
    <w:rsid w:val="007F635B"/>
    <w:rsid w:val="007F6568"/>
    <w:rsid w:val="007F65B5"/>
    <w:rsid w:val="007F67E3"/>
    <w:rsid w:val="007F683E"/>
    <w:rsid w:val="007F6881"/>
    <w:rsid w:val="007F6B15"/>
    <w:rsid w:val="007F6C2A"/>
    <w:rsid w:val="007F6D3E"/>
    <w:rsid w:val="007F703E"/>
    <w:rsid w:val="007F75DC"/>
    <w:rsid w:val="007F76A3"/>
    <w:rsid w:val="007F77B6"/>
    <w:rsid w:val="007F79B5"/>
    <w:rsid w:val="007F7C6B"/>
    <w:rsid w:val="007F7EC2"/>
    <w:rsid w:val="007F7F4D"/>
    <w:rsid w:val="007F7F66"/>
    <w:rsid w:val="008002A9"/>
    <w:rsid w:val="008003F3"/>
    <w:rsid w:val="00800662"/>
    <w:rsid w:val="008006AF"/>
    <w:rsid w:val="008007F7"/>
    <w:rsid w:val="00800875"/>
    <w:rsid w:val="00800CBE"/>
    <w:rsid w:val="00800E77"/>
    <w:rsid w:val="0080101B"/>
    <w:rsid w:val="0080103C"/>
    <w:rsid w:val="00801115"/>
    <w:rsid w:val="008012B9"/>
    <w:rsid w:val="00801332"/>
    <w:rsid w:val="008014CB"/>
    <w:rsid w:val="0080153E"/>
    <w:rsid w:val="0080156D"/>
    <w:rsid w:val="00801588"/>
    <w:rsid w:val="00802043"/>
    <w:rsid w:val="00802094"/>
    <w:rsid w:val="008022B9"/>
    <w:rsid w:val="00802335"/>
    <w:rsid w:val="0080242F"/>
    <w:rsid w:val="00802946"/>
    <w:rsid w:val="00802B50"/>
    <w:rsid w:val="00802B6A"/>
    <w:rsid w:val="00802DFD"/>
    <w:rsid w:val="008034F3"/>
    <w:rsid w:val="00803A30"/>
    <w:rsid w:val="00803ADC"/>
    <w:rsid w:val="00804122"/>
    <w:rsid w:val="0080427C"/>
    <w:rsid w:val="0080431D"/>
    <w:rsid w:val="008047DB"/>
    <w:rsid w:val="00804D2D"/>
    <w:rsid w:val="00804D4F"/>
    <w:rsid w:val="00804DEF"/>
    <w:rsid w:val="00804E1E"/>
    <w:rsid w:val="00804F2D"/>
    <w:rsid w:val="008051C6"/>
    <w:rsid w:val="0080527E"/>
    <w:rsid w:val="00805628"/>
    <w:rsid w:val="008056F8"/>
    <w:rsid w:val="00805924"/>
    <w:rsid w:val="00805994"/>
    <w:rsid w:val="00805999"/>
    <w:rsid w:val="008061A3"/>
    <w:rsid w:val="00806205"/>
    <w:rsid w:val="0080649F"/>
    <w:rsid w:val="008065F5"/>
    <w:rsid w:val="00806703"/>
    <w:rsid w:val="00806959"/>
    <w:rsid w:val="008069F9"/>
    <w:rsid w:val="0080716C"/>
    <w:rsid w:val="0080743E"/>
    <w:rsid w:val="008074C3"/>
    <w:rsid w:val="008078E2"/>
    <w:rsid w:val="00807A07"/>
    <w:rsid w:val="00807ABE"/>
    <w:rsid w:val="0081001E"/>
    <w:rsid w:val="008102FF"/>
    <w:rsid w:val="0081041A"/>
    <w:rsid w:val="00810469"/>
    <w:rsid w:val="00810682"/>
    <w:rsid w:val="008106D8"/>
    <w:rsid w:val="00810781"/>
    <w:rsid w:val="00810ECE"/>
    <w:rsid w:val="00810F04"/>
    <w:rsid w:val="00810F83"/>
    <w:rsid w:val="00811256"/>
    <w:rsid w:val="00811454"/>
    <w:rsid w:val="0081156D"/>
    <w:rsid w:val="00811584"/>
    <w:rsid w:val="008116B5"/>
    <w:rsid w:val="008119BF"/>
    <w:rsid w:val="00812095"/>
    <w:rsid w:val="00812113"/>
    <w:rsid w:val="008121A2"/>
    <w:rsid w:val="008124FC"/>
    <w:rsid w:val="00812531"/>
    <w:rsid w:val="00812C36"/>
    <w:rsid w:val="0081331C"/>
    <w:rsid w:val="0081343B"/>
    <w:rsid w:val="00813506"/>
    <w:rsid w:val="00813875"/>
    <w:rsid w:val="008138AF"/>
    <w:rsid w:val="00813B99"/>
    <w:rsid w:val="00813CDD"/>
    <w:rsid w:val="00813D27"/>
    <w:rsid w:val="00813E05"/>
    <w:rsid w:val="008140E7"/>
    <w:rsid w:val="00814452"/>
    <w:rsid w:val="008146E1"/>
    <w:rsid w:val="008147C5"/>
    <w:rsid w:val="0081525F"/>
    <w:rsid w:val="00815318"/>
    <w:rsid w:val="00815557"/>
    <w:rsid w:val="008158D4"/>
    <w:rsid w:val="00815B87"/>
    <w:rsid w:val="00815CBB"/>
    <w:rsid w:val="00815E84"/>
    <w:rsid w:val="008160EE"/>
    <w:rsid w:val="0081657A"/>
    <w:rsid w:val="0081672F"/>
    <w:rsid w:val="008169A8"/>
    <w:rsid w:val="00816DCA"/>
    <w:rsid w:val="00816EF6"/>
    <w:rsid w:val="00817009"/>
    <w:rsid w:val="00817190"/>
    <w:rsid w:val="0081759D"/>
    <w:rsid w:val="00817832"/>
    <w:rsid w:val="008178E0"/>
    <w:rsid w:val="00817A6D"/>
    <w:rsid w:val="00817B04"/>
    <w:rsid w:val="00817C8F"/>
    <w:rsid w:val="00817F2D"/>
    <w:rsid w:val="00820051"/>
    <w:rsid w:val="008200C8"/>
    <w:rsid w:val="00820163"/>
    <w:rsid w:val="008205DC"/>
    <w:rsid w:val="0082069F"/>
    <w:rsid w:val="00820963"/>
    <w:rsid w:val="00820C03"/>
    <w:rsid w:val="00820CB1"/>
    <w:rsid w:val="00820D28"/>
    <w:rsid w:val="00820D4A"/>
    <w:rsid w:val="00821120"/>
    <w:rsid w:val="00821260"/>
    <w:rsid w:val="00821362"/>
    <w:rsid w:val="00821698"/>
    <w:rsid w:val="008220D9"/>
    <w:rsid w:val="008221BD"/>
    <w:rsid w:val="00822801"/>
    <w:rsid w:val="00822A5F"/>
    <w:rsid w:val="00822E69"/>
    <w:rsid w:val="00822EF0"/>
    <w:rsid w:val="008230A4"/>
    <w:rsid w:val="00823412"/>
    <w:rsid w:val="00823E69"/>
    <w:rsid w:val="00823F08"/>
    <w:rsid w:val="0082424C"/>
    <w:rsid w:val="00824506"/>
    <w:rsid w:val="008245C3"/>
    <w:rsid w:val="00824834"/>
    <w:rsid w:val="008248A4"/>
    <w:rsid w:val="008248E2"/>
    <w:rsid w:val="00824FE7"/>
    <w:rsid w:val="0082505B"/>
    <w:rsid w:val="008252A1"/>
    <w:rsid w:val="0082534F"/>
    <w:rsid w:val="00825388"/>
    <w:rsid w:val="00825409"/>
    <w:rsid w:val="008254CA"/>
    <w:rsid w:val="00825925"/>
    <w:rsid w:val="008266E0"/>
    <w:rsid w:val="00826BE3"/>
    <w:rsid w:val="00826DD9"/>
    <w:rsid w:val="00826FED"/>
    <w:rsid w:val="008271BD"/>
    <w:rsid w:val="008273CE"/>
    <w:rsid w:val="008275BB"/>
    <w:rsid w:val="00827789"/>
    <w:rsid w:val="00827842"/>
    <w:rsid w:val="008278B6"/>
    <w:rsid w:val="0082794B"/>
    <w:rsid w:val="00827BEF"/>
    <w:rsid w:val="00827E82"/>
    <w:rsid w:val="008300A6"/>
    <w:rsid w:val="0083011C"/>
    <w:rsid w:val="00830188"/>
    <w:rsid w:val="0083041B"/>
    <w:rsid w:val="008305F4"/>
    <w:rsid w:val="00830810"/>
    <w:rsid w:val="008308F4"/>
    <w:rsid w:val="00830B86"/>
    <w:rsid w:val="00830C19"/>
    <w:rsid w:val="00830E79"/>
    <w:rsid w:val="0083170B"/>
    <w:rsid w:val="00831A3E"/>
    <w:rsid w:val="00831BB5"/>
    <w:rsid w:val="00831D07"/>
    <w:rsid w:val="00832017"/>
    <w:rsid w:val="00832328"/>
    <w:rsid w:val="008325BC"/>
    <w:rsid w:val="008326DB"/>
    <w:rsid w:val="008327A6"/>
    <w:rsid w:val="008328AC"/>
    <w:rsid w:val="008328F9"/>
    <w:rsid w:val="00832C19"/>
    <w:rsid w:val="00833884"/>
    <w:rsid w:val="00833E49"/>
    <w:rsid w:val="00833E5D"/>
    <w:rsid w:val="00834160"/>
    <w:rsid w:val="008343F8"/>
    <w:rsid w:val="008344AB"/>
    <w:rsid w:val="0083463B"/>
    <w:rsid w:val="008348AA"/>
    <w:rsid w:val="008348B5"/>
    <w:rsid w:val="00834974"/>
    <w:rsid w:val="00834B77"/>
    <w:rsid w:val="00834D36"/>
    <w:rsid w:val="00834FC7"/>
    <w:rsid w:val="00834FD5"/>
    <w:rsid w:val="00835028"/>
    <w:rsid w:val="00835511"/>
    <w:rsid w:val="008355B7"/>
    <w:rsid w:val="00835883"/>
    <w:rsid w:val="00835A7D"/>
    <w:rsid w:val="00835B2A"/>
    <w:rsid w:val="00835B8B"/>
    <w:rsid w:val="00835ECF"/>
    <w:rsid w:val="00835ED1"/>
    <w:rsid w:val="00835ED3"/>
    <w:rsid w:val="008361F2"/>
    <w:rsid w:val="00836316"/>
    <w:rsid w:val="00836859"/>
    <w:rsid w:val="0083686A"/>
    <w:rsid w:val="008368F4"/>
    <w:rsid w:val="0083693D"/>
    <w:rsid w:val="00836B0E"/>
    <w:rsid w:val="00836BA2"/>
    <w:rsid w:val="00836D77"/>
    <w:rsid w:val="00836DCA"/>
    <w:rsid w:val="0083742F"/>
    <w:rsid w:val="0083772E"/>
    <w:rsid w:val="00837913"/>
    <w:rsid w:val="00837933"/>
    <w:rsid w:val="00837B4C"/>
    <w:rsid w:val="00837C18"/>
    <w:rsid w:val="00837C2F"/>
    <w:rsid w:val="00837C36"/>
    <w:rsid w:val="00837D64"/>
    <w:rsid w:val="00837F59"/>
    <w:rsid w:val="00837FB4"/>
    <w:rsid w:val="008402A1"/>
    <w:rsid w:val="008405BF"/>
    <w:rsid w:val="0084110F"/>
    <w:rsid w:val="00841211"/>
    <w:rsid w:val="00841255"/>
    <w:rsid w:val="0084126B"/>
    <w:rsid w:val="00841F44"/>
    <w:rsid w:val="00842100"/>
    <w:rsid w:val="008423DE"/>
    <w:rsid w:val="00842642"/>
    <w:rsid w:val="00842CC6"/>
    <w:rsid w:val="00842E37"/>
    <w:rsid w:val="00843114"/>
    <w:rsid w:val="00843B95"/>
    <w:rsid w:val="00843FCA"/>
    <w:rsid w:val="0084480A"/>
    <w:rsid w:val="00844AD6"/>
    <w:rsid w:val="00844D6C"/>
    <w:rsid w:val="00844E17"/>
    <w:rsid w:val="00844E46"/>
    <w:rsid w:val="00844F0C"/>
    <w:rsid w:val="00844F3F"/>
    <w:rsid w:val="00845170"/>
    <w:rsid w:val="008452FD"/>
    <w:rsid w:val="00845BBE"/>
    <w:rsid w:val="00845E3A"/>
    <w:rsid w:val="00845E8B"/>
    <w:rsid w:val="00846000"/>
    <w:rsid w:val="00846024"/>
    <w:rsid w:val="00846AE6"/>
    <w:rsid w:val="00846C8A"/>
    <w:rsid w:val="0084701C"/>
    <w:rsid w:val="008470C6"/>
    <w:rsid w:val="00847136"/>
    <w:rsid w:val="00847298"/>
    <w:rsid w:val="00847445"/>
    <w:rsid w:val="0084777B"/>
    <w:rsid w:val="008477B3"/>
    <w:rsid w:val="00847AD5"/>
    <w:rsid w:val="00847BFC"/>
    <w:rsid w:val="00847CC3"/>
    <w:rsid w:val="0085031C"/>
    <w:rsid w:val="00850477"/>
    <w:rsid w:val="00850895"/>
    <w:rsid w:val="0085091F"/>
    <w:rsid w:val="00850CE0"/>
    <w:rsid w:val="00850D2E"/>
    <w:rsid w:val="00850EB7"/>
    <w:rsid w:val="008511ED"/>
    <w:rsid w:val="00851254"/>
    <w:rsid w:val="00851964"/>
    <w:rsid w:val="00851B58"/>
    <w:rsid w:val="00851DCF"/>
    <w:rsid w:val="00852307"/>
    <w:rsid w:val="008523BB"/>
    <w:rsid w:val="008523E4"/>
    <w:rsid w:val="00852445"/>
    <w:rsid w:val="008524EA"/>
    <w:rsid w:val="00852662"/>
    <w:rsid w:val="00852780"/>
    <w:rsid w:val="008529B0"/>
    <w:rsid w:val="00852A2A"/>
    <w:rsid w:val="00852AE9"/>
    <w:rsid w:val="00852B16"/>
    <w:rsid w:val="00852B47"/>
    <w:rsid w:val="00852E54"/>
    <w:rsid w:val="008530D6"/>
    <w:rsid w:val="00853144"/>
    <w:rsid w:val="0085316E"/>
    <w:rsid w:val="00853223"/>
    <w:rsid w:val="008532A7"/>
    <w:rsid w:val="008534A5"/>
    <w:rsid w:val="008534EE"/>
    <w:rsid w:val="008539C2"/>
    <w:rsid w:val="008539CE"/>
    <w:rsid w:val="00853A63"/>
    <w:rsid w:val="00853B57"/>
    <w:rsid w:val="00853C1C"/>
    <w:rsid w:val="00853CB1"/>
    <w:rsid w:val="00853FE7"/>
    <w:rsid w:val="0085450D"/>
    <w:rsid w:val="0085452C"/>
    <w:rsid w:val="00854B03"/>
    <w:rsid w:val="00854D19"/>
    <w:rsid w:val="00855031"/>
    <w:rsid w:val="008551A7"/>
    <w:rsid w:val="008556AB"/>
    <w:rsid w:val="00855C9D"/>
    <w:rsid w:val="0085637F"/>
    <w:rsid w:val="008568D4"/>
    <w:rsid w:val="008569AA"/>
    <w:rsid w:val="008569B9"/>
    <w:rsid w:val="00856D4C"/>
    <w:rsid w:val="00856F05"/>
    <w:rsid w:val="00856F13"/>
    <w:rsid w:val="00856FEA"/>
    <w:rsid w:val="0085701C"/>
    <w:rsid w:val="008579B0"/>
    <w:rsid w:val="00857DCF"/>
    <w:rsid w:val="008600AD"/>
    <w:rsid w:val="008602D0"/>
    <w:rsid w:val="00860479"/>
    <w:rsid w:val="0086050D"/>
    <w:rsid w:val="00860AB1"/>
    <w:rsid w:val="00860D38"/>
    <w:rsid w:val="00860D7E"/>
    <w:rsid w:val="00860DD7"/>
    <w:rsid w:val="00860FF6"/>
    <w:rsid w:val="008613A9"/>
    <w:rsid w:val="0086160A"/>
    <w:rsid w:val="00861627"/>
    <w:rsid w:val="00861655"/>
    <w:rsid w:val="008620E7"/>
    <w:rsid w:val="008620EC"/>
    <w:rsid w:val="00862266"/>
    <w:rsid w:val="00862555"/>
    <w:rsid w:val="00862729"/>
    <w:rsid w:val="0086278A"/>
    <w:rsid w:val="008627F9"/>
    <w:rsid w:val="00862BE5"/>
    <w:rsid w:val="00862C9D"/>
    <w:rsid w:val="00862F27"/>
    <w:rsid w:val="008632B9"/>
    <w:rsid w:val="0086335D"/>
    <w:rsid w:val="008635CA"/>
    <w:rsid w:val="0086362F"/>
    <w:rsid w:val="008638BD"/>
    <w:rsid w:val="00863B2B"/>
    <w:rsid w:val="00863B35"/>
    <w:rsid w:val="00863D5E"/>
    <w:rsid w:val="00863FE0"/>
    <w:rsid w:val="008643CA"/>
    <w:rsid w:val="00864421"/>
    <w:rsid w:val="00864D11"/>
    <w:rsid w:val="00864F9C"/>
    <w:rsid w:val="0086530A"/>
    <w:rsid w:val="00865E2E"/>
    <w:rsid w:val="00866124"/>
    <w:rsid w:val="0086651B"/>
    <w:rsid w:val="00866552"/>
    <w:rsid w:val="0086679A"/>
    <w:rsid w:val="008669CE"/>
    <w:rsid w:val="00866B73"/>
    <w:rsid w:val="00866B7D"/>
    <w:rsid w:val="00866C75"/>
    <w:rsid w:val="00866DCD"/>
    <w:rsid w:val="00866F53"/>
    <w:rsid w:val="00866FDF"/>
    <w:rsid w:val="00867011"/>
    <w:rsid w:val="0086717B"/>
    <w:rsid w:val="0086724A"/>
    <w:rsid w:val="0086731A"/>
    <w:rsid w:val="008679B2"/>
    <w:rsid w:val="00867B96"/>
    <w:rsid w:val="00867BDE"/>
    <w:rsid w:val="00867E97"/>
    <w:rsid w:val="00870172"/>
    <w:rsid w:val="008702AB"/>
    <w:rsid w:val="008702E8"/>
    <w:rsid w:val="00870460"/>
    <w:rsid w:val="008706DF"/>
    <w:rsid w:val="00870794"/>
    <w:rsid w:val="00870819"/>
    <w:rsid w:val="00870932"/>
    <w:rsid w:val="00870B5A"/>
    <w:rsid w:val="00870C96"/>
    <w:rsid w:val="00870D99"/>
    <w:rsid w:val="00870DB0"/>
    <w:rsid w:val="00870E7D"/>
    <w:rsid w:val="00871046"/>
    <w:rsid w:val="00871150"/>
    <w:rsid w:val="008713A9"/>
    <w:rsid w:val="008714D5"/>
    <w:rsid w:val="0087197D"/>
    <w:rsid w:val="00871A11"/>
    <w:rsid w:val="00871A5F"/>
    <w:rsid w:val="00871E18"/>
    <w:rsid w:val="00871EE2"/>
    <w:rsid w:val="008728AE"/>
    <w:rsid w:val="00872A6D"/>
    <w:rsid w:val="00872B2D"/>
    <w:rsid w:val="00872DB8"/>
    <w:rsid w:val="00872EFA"/>
    <w:rsid w:val="00873020"/>
    <w:rsid w:val="008732DB"/>
    <w:rsid w:val="008734F3"/>
    <w:rsid w:val="008736EF"/>
    <w:rsid w:val="008739D8"/>
    <w:rsid w:val="00873A51"/>
    <w:rsid w:val="00874094"/>
    <w:rsid w:val="008741F9"/>
    <w:rsid w:val="008743F3"/>
    <w:rsid w:val="0087444A"/>
    <w:rsid w:val="008747F3"/>
    <w:rsid w:val="00874821"/>
    <w:rsid w:val="00874907"/>
    <w:rsid w:val="00874A03"/>
    <w:rsid w:val="00874A4F"/>
    <w:rsid w:val="00874C43"/>
    <w:rsid w:val="00875139"/>
    <w:rsid w:val="008752B9"/>
    <w:rsid w:val="008753D0"/>
    <w:rsid w:val="00875410"/>
    <w:rsid w:val="008758C2"/>
    <w:rsid w:val="008762F1"/>
    <w:rsid w:val="0087631A"/>
    <w:rsid w:val="0087651A"/>
    <w:rsid w:val="0087673B"/>
    <w:rsid w:val="008768CC"/>
    <w:rsid w:val="008769E3"/>
    <w:rsid w:val="00876ACC"/>
    <w:rsid w:val="00876B40"/>
    <w:rsid w:val="00876B82"/>
    <w:rsid w:val="00876E6D"/>
    <w:rsid w:val="00876ED6"/>
    <w:rsid w:val="0087708E"/>
    <w:rsid w:val="00877244"/>
    <w:rsid w:val="0087726B"/>
    <w:rsid w:val="00877594"/>
    <w:rsid w:val="00877975"/>
    <w:rsid w:val="008779C7"/>
    <w:rsid w:val="00877ACF"/>
    <w:rsid w:val="00877B72"/>
    <w:rsid w:val="00880094"/>
    <w:rsid w:val="00880181"/>
    <w:rsid w:val="008802B2"/>
    <w:rsid w:val="008806D6"/>
    <w:rsid w:val="008809E8"/>
    <w:rsid w:val="00880B0D"/>
    <w:rsid w:val="0088173D"/>
    <w:rsid w:val="00881BBC"/>
    <w:rsid w:val="00881EC4"/>
    <w:rsid w:val="00881EE5"/>
    <w:rsid w:val="00882184"/>
    <w:rsid w:val="008821C9"/>
    <w:rsid w:val="008821F0"/>
    <w:rsid w:val="00882244"/>
    <w:rsid w:val="008822B2"/>
    <w:rsid w:val="008822D5"/>
    <w:rsid w:val="00882437"/>
    <w:rsid w:val="008826F7"/>
    <w:rsid w:val="00882716"/>
    <w:rsid w:val="0088284A"/>
    <w:rsid w:val="00882A29"/>
    <w:rsid w:val="00882D9B"/>
    <w:rsid w:val="00882DCA"/>
    <w:rsid w:val="00882FDA"/>
    <w:rsid w:val="00883178"/>
    <w:rsid w:val="0088321C"/>
    <w:rsid w:val="008834AE"/>
    <w:rsid w:val="008836B8"/>
    <w:rsid w:val="00883920"/>
    <w:rsid w:val="00883DD0"/>
    <w:rsid w:val="00883F3B"/>
    <w:rsid w:val="0088403D"/>
    <w:rsid w:val="0088496B"/>
    <w:rsid w:val="00884AFF"/>
    <w:rsid w:val="00884DAF"/>
    <w:rsid w:val="00884DC0"/>
    <w:rsid w:val="00885135"/>
    <w:rsid w:val="00885141"/>
    <w:rsid w:val="00885396"/>
    <w:rsid w:val="00885499"/>
    <w:rsid w:val="00885567"/>
    <w:rsid w:val="0088573F"/>
    <w:rsid w:val="00885A60"/>
    <w:rsid w:val="00885B03"/>
    <w:rsid w:val="00885E04"/>
    <w:rsid w:val="0088621D"/>
    <w:rsid w:val="0088645B"/>
    <w:rsid w:val="008868B1"/>
    <w:rsid w:val="00886B02"/>
    <w:rsid w:val="00887046"/>
    <w:rsid w:val="0088705E"/>
    <w:rsid w:val="008872E0"/>
    <w:rsid w:val="008874B3"/>
    <w:rsid w:val="00887AFB"/>
    <w:rsid w:val="00887C46"/>
    <w:rsid w:val="00887DE4"/>
    <w:rsid w:val="0089027F"/>
    <w:rsid w:val="00890317"/>
    <w:rsid w:val="008903DB"/>
    <w:rsid w:val="00890540"/>
    <w:rsid w:val="008908D5"/>
    <w:rsid w:val="00890CEA"/>
    <w:rsid w:val="00890E14"/>
    <w:rsid w:val="00890FCB"/>
    <w:rsid w:val="008914ED"/>
    <w:rsid w:val="00891618"/>
    <w:rsid w:val="00891D14"/>
    <w:rsid w:val="0089206A"/>
    <w:rsid w:val="008920BB"/>
    <w:rsid w:val="008925F7"/>
    <w:rsid w:val="008926FE"/>
    <w:rsid w:val="00892AB2"/>
    <w:rsid w:val="00892D26"/>
    <w:rsid w:val="00892DAF"/>
    <w:rsid w:val="0089365F"/>
    <w:rsid w:val="0089433E"/>
    <w:rsid w:val="00894362"/>
    <w:rsid w:val="00894C64"/>
    <w:rsid w:val="00894D51"/>
    <w:rsid w:val="00894FF0"/>
    <w:rsid w:val="0089558A"/>
    <w:rsid w:val="008959E3"/>
    <w:rsid w:val="00895A2D"/>
    <w:rsid w:val="00896205"/>
    <w:rsid w:val="00896257"/>
    <w:rsid w:val="0089686E"/>
    <w:rsid w:val="00896937"/>
    <w:rsid w:val="00896A62"/>
    <w:rsid w:val="00896CB5"/>
    <w:rsid w:val="00896E6F"/>
    <w:rsid w:val="00896F19"/>
    <w:rsid w:val="00896FDE"/>
    <w:rsid w:val="0089731F"/>
    <w:rsid w:val="008976FE"/>
    <w:rsid w:val="0089795C"/>
    <w:rsid w:val="00897C5A"/>
    <w:rsid w:val="00897CFE"/>
    <w:rsid w:val="008A0224"/>
    <w:rsid w:val="008A03C1"/>
    <w:rsid w:val="008A0674"/>
    <w:rsid w:val="008A0CD8"/>
    <w:rsid w:val="008A1459"/>
    <w:rsid w:val="008A1AC0"/>
    <w:rsid w:val="008A1DD7"/>
    <w:rsid w:val="008A1F47"/>
    <w:rsid w:val="008A22EC"/>
    <w:rsid w:val="008A24FC"/>
    <w:rsid w:val="008A2B7C"/>
    <w:rsid w:val="008A2C8E"/>
    <w:rsid w:val="008A2EDD"/>
    <w:rsid w:val="008A3106"/>
    <w:rsid w:val="008A338F"/>
    <w:rsid w:val="008A3411"/>
    <w:rsid w:val="008A36E4"/>
    <w:rsid w:val="008A3798"/>
    <w:rsid w:val="008A3AC1"/>
    <w:rsid w:val="008A3C4D"/>
    <w:rsid w:val="008A4146"/>
    <w:rsid w:val="008A416F"/>
    <w:rsid w:val="008A41A9"/>
    <w:rsid w:val="008A4257"/>
    <w:rsid w:val="008A44C5"/>
    <w:rsid w:val="008A4545"/>
    <w:rsid w:val="008A4614"/>
    <w:rsid w:val="008A4840"/>
    <w:rsid w:val="008A4991"/>
    <w:rsid w:val="008A4A54"/>
    <w:rsid w:val="008A4B6D"/>
    <w:rsid w:val="008A4C01"/>
    <w:rsid w:val="008A4C44"/>
    <w:rsid w:val="008A5008"/>
    <w:rsid w:val="008A5202"/>
    <w:rsid w:val="008A5258"/>
    <w:rsid w:val="008A5428"/>
    <w:rsid w:val="008A5902"/>
    <w:rsid w:val="008A65B7"/>
    <w:rsid w:val="008A66DC"/>
    <w:rsid w:val="008A67F4"/>
    <w:rsid w:val="008A68A2"/>
    <w:rsid w:val="008A721F"/>
    <w:rsid w:val="008A7340"/>
    <w:rsid w:val="008A755C"/>
    <w:rsid w:val="008A7597"/>
    <w:rsid w:val="008A769F"/>
    <w:rsid w:val="008A7812"/>
    <w:rsid w:val="008A7916"/>
    <w:rsid w:val="008A7F79"/>
    <w:rsid w:val="008A7F84"/>
    <w:rsid w:val="008B00F4"/>
    <w:rsid w:val="008B016F"/>
    <w:rsid w:val="008B0190"/>
    <w:rsid w:val="008B01C0"/>
    <w:rsid w:val="008B02A1"/>
    <w:rsid w:val="008B0309"/>
    <w:rsid w:val="008B048A"/>
    <w:rsid w:val="008B0564"/>
    <w:rsid w:val="008B06FF"/>
    <w:rsid w:val="008B0709"/>
    <w:rsid w:val="008B0916"/>
    <w:rsid w:val="008B0B51"/>
    <w:rsid w:val="008B171F"/>
    <w:rsid w:val="008B17C7"/>
    <w:rsid w:val="008B1853"/>
    <w:rsid w:val="008B1AA3"/>
    <w:rsid w:val="008B1B16"/>
    <w:rsid w:val="008B1B2C"/>
    <w:rsid w:val="008B2536"/>
    <w:rsid w:val="008B262C"/>
    <w:rsid w:val="008B269A"/>
    <w:rsid w:val="008B275C"/>
    <w:rsid w:val="008B2D85"/>
    <w:rsid w:val="008B2DF0"/>
    <w:rsid w:val="008B2E79"/>
    <w:rsid w:val="008B30DA"/>
    <w:rsid w:val="008B3230"/>
    <w:rsid w:val="008B3ACC"/>
    <w:rsid w:val="008B3AFF"/>
    <w:rsid w:val="008B3F64"/>
    <w:rsid w:val="008B4378"/>
    <w:rsid w:val="008B4815"/>
    <w:rsid w:val="008B48CD"/>
    <w:rsid w:val="008B4B12"/>
    <w:rsid w:val="008B4E01"/>
    <w:rsid w:val="008B4EDE"/>
    <w:rsid w:val="008B5290"/>
    <w:rsid w:val="008B56C0"/>
    <w:rsid w:val="008B586D"/>
    <w:rsid w:val="008B5872"/>
    <w:rsid w:val="008B5C31"/>
    <w:rsid w:val="008B5E81"/>
    <w:rsid w:val="008B69D6"/>
    <w:rsid w:val="008B6B4D"/>
    <w:rsid w:val="008B6D07"/>
    <w:rsid w:val="008B6DDE"/>
    <w:rsid w:val="008B6F13"/>
    <w:rsid w:val="008B7010"/>
    <w:rsid w:val="008B738D"/>
    <w:rsid w:val="008B7590"/>
    <w:rsid w:val="008B77E6"/>
    <w:rsid w:val="008B7BC2"/>
    <w:rsid w:val="008C0290"/>
    <w:rsid w:val="008C03E7"/>
    <w:rsid w:val="008C0477"/>
    <w:rsid w:val="008C08A1"/>
    <w:rsid w:val="008C0A08"/>
    <w:rsid w:val="008C0B36"/>
    <w:rsid w:val="008C0D54"/>
    <w:rsid w:val="008C0D8E"/>
    <w:rsid w:val="008C0FEE"/>
    <w:rsid w:val="008C1982"/>
    <w:rsid w:val="008C1AD6"/>
    <w:rsid w:val="008C1D6F"/>
    <w:rsid w:val="008C1DC0"/>
    <w:rsid w:val="008C1E9B"/>
    <w:rsid w:val="008C243C"/>
    <w:rsid w:val="008C249F"/>
    <w:rsid w:val="008C251A"/>
    <w:rsid w:val="008C2658"/>
    <w:rsid w:val="008C2964"/>
    <w:rsid w:val="008C2A94"/>
    <w:rsid w:val="008C2C58"/>
    <w:rsid w:val="008C3127"/>
    <w:rsid w:val="008C365F"/>
    <w:rsid w:val="008C375E"/>
    <w:rsid w:val="008C39C4"/>
    <w:rsid w:val="008C39D3"/>
    <w:rsid w:val="008C3A31"/>
    <w:rsid w:val="008C4039"/>
    <w:rsid w:val="008C460E"/>
    <w:rsid w:val="008C4632"/>
    <w:rsid w:val="008C467D"/>
    <w:rsid w:val="008C4C4D"/>
    <w:rsid w:val="008C5578"/>
    <w:rsid w:val="008C59CA"/>
    <w:rsid w:val="008C5EC4"/>
    <w:rsid w:val="008C61EA"/>
    <w:rsid w:val="008C6280"/>
    <w:rsid w:val="008C62C8"/>
    <w:rsid w:val="008C6630"/>
    <w:rsid w:val="008C6733"/>
    <w:rsid w:val="008C6D74"/>
    <w:rsid w:val="008C6EF2"/>
    <w:rsid w:val="008C7264"/>
    <w:rsid w:val="008C77A5"/>
    <w:rsid w:val="008C7A6C"/>
    <w:rsid w:val="008C7B84"/>
    <w:rsid w:val="008C7E16"/>
    <w:rsid w:val="008D0187"/>
    <w:rsid w:val="008D01FA"/>
    <w:rsid w:val="008D0543"/>
    <w:rsid w:val="008D05CE"/>
    <w:rsid w:val="008D07E6"/>
    <w:rsid w:val="008D0A12"/>
    <w:rsid w:val="008D0CAA"/>
    <w:rsid w:val="008D0E5F"/>
    <w:rsid w:val="008D1036"/>
    <w:rsid w:val="008D1890"/>
    <w:rsid w:val="008D1967"/>
    <w:rsid w:val="008D1B94"/>
    <w:rsid w:val="008D1D20"/>
    <w:rsid w:val="008D1EA2"/>
    <w:rsid w:val="008D2298"/>
    <w:rsid w:val="008D2881"/>
    <w:rsid w:val="008D28FF"/>
    <w:rsid w:val="008D2946"/>
    <w:rsid w:val="008D2AA2"/>
    <w:rsid w:val="008D2C10"/>
    <w:rsid w:val="008D2F4B"/>
    <w:rsid w:val="008D3076"/>
    <w:rsid w:val="008D30B2"/>
    <w:rsid w:val="008D32C7"/>
    <w:rsid w:val="008D3565"/>
    <w:rsid w:val="008D35F0"/>
    <w:rsid w:val="008D3914"/>
    <w:rsid w:val="008D3C06"/>
    <w:rsid w:val="008D3D62"/>
    <w:rsid w:val="008D3E29"/>
    <w:rsid w:val="008D3EA8"/>
    <w:rsid w:val="008D414F"/>
    <w:rsid w:val="008D43FE"/>
    <w:rsid w:val="008D4596"/>
    <w:rsid w:val="008D4636"/>
    <w:rsid w:val="008D4782"/>
    <w:rsid w:val="008D493B"/>
    <w:rsid w:val="008D4EEB"/>
    <w:rsid w:val="008D4FED"/>
    <w:rsid w:val="008D51B2"/>
    <w:rsid w:val="008D5357"/>
    <w:rsid w:val="008D5458"/>
    <w:rsid w:val="008D56EE"/>
    <w:rsid w:val="008D5BD8"/>
    <w:rsid w:val="008D5CEE"/>
    <w:rsid w:val="008D5E2F"/>
    <w:rsid w:val="008D5F2B"/>
    <w:rsid w:val="008D6372"/>
    <w:rsid w:val="008D63B6"/>
    <w:rsid w:val="008D63C5"/>
    <w:rsid w:val="008D67D1"/>
    <w:rsid w:val="008D6A0C"/>
    <w:rsid w:val="008D6C77"/>
    <w:rsid w:val="008D6D22"/>
    <w:rsid w:val="008D6D32"/>
    <w:rsid w:val="008D707B"/>
    <w:rsid w:val="008D7096"/>
    <w:rsid w:val="008D72A7"/>
    <w:rsid w:val="008D7797"/>
    <w:rsid w:val="008D7955"/>
    <w:rsid w:val="008D7D64"/>
    <w:rsid w:val="008E02FC"/>
    <w:rsid w:val="008E04E8"/>
    <w:rsid w:val="008E06FE"/>
    <w:rsid w:val="008E0F52"/>
    <w:rsid w:val="008E103B"/>
    <w:rsid w:val="008E11C2"/>
    <w:rsid w:val="008E1229"/>
    <w:rsid w:val="008E13F3"/>
    <w:rsid w:val="008E1644"/>
    <w:rsid w:val="008E1704"/>
    <w:rsid w:val="008E1A57"/>
    <w:rsid w:val="008E1D83"/>
    <w:rsid w:val="008E1E2D"/>
    <w:rsid w:val="008E22D5"/>
    <w:rsid w:val="008E256E"/>
    <w:rsid w:val="008E29E8"/>
    <w:rsid w:val="008E2B4F"/>
    <w:rsid w:val="008E2E45"/>
    <w:rsid w:val="008E31E5"/>
    <w:rsid w:val="008E343A"/>
    <w:rsid w:val="008E3551"/>
    <w:rsid w:val="008E39E6"/>
    <w:rsid w:val="008E401B"/>
    <w:rsid w:val="008E4376"/>
    <w:rsid w:val="008E43F4"/>
    <w:rsid w:val="008E4461"/>
    <w:rsid w:val="008E4480"/>
    <w:rsid w:val="008E4A9D"/>
    <w:rsid w:val="008E4AEF"/>
    <w:rsid w:val="008E4C86"/>
    <w:rsid w:val="008E4D92"/>
    <w:rsid w:val="008E4ED2"/>
    <w:rsid w:val="008E5029"/>
    <w:rsid w:val="008E595F"/>
    <w:rsid w:val="008E5CE9"/>
    <w:rsid w:val="008E5F57"/>
    <w:rsid w:val="008E61C9"/>
    <w:rsid w:val="008E6395"/>
    <w:rsid w:val="008E647D"/>
    <w:rsid w:val="008E6812"/>
    <w:rsid w:val="008E6873"/>
    <w:rsid w:val="008E6948"/>
    <w:rsid w:val="008E6A68"/>
    <w:rsid w:val="008E6B04"/>
    <w:rsid w:val="008E6C74"/>
    <w:rsid w:val="008E6EEC"/>
    <w:rsid w:val="008E75EB"/>
    <w:rsid w:val="008F0300"/>
    <w:rsid w:val="008F0360"/>
    <w:rsid w:val="008F04FC"/>
    <w:rsid w:val="008F0580"/>
    <w:rsid w:val="008F0894"/>
    <w:rsid w:val="008F0A7D"/>
    <w:rsid w:val="008F0AE1"/>
    <w:rsid w:val="008F0B2A"/>
    <w:rsid w:val="008F0CB7"/>
    <w:rsid w:val="008F0EB6"/>
    <w:rsid w:val="008F0F1B"/>
    <w:rsid w:val="008F138C"/>
    <w:rsid w:val="008F15C3"/>
    <w:rsid w:val="008F17CA"/>
    <w:rsid w:val="008F1890"/>
    <w:rsid w:val="008F1AD5"/>
    <w:rsid w:val="008F22D6"/>
    <w:rsid w:val="008F2331"/>
    <w:rsid w:val="008F23A5"/>
    <w:rsid w:val="008F270E"/>
    <w:rsid w:val="008F28CE"/>
    <w:rsid w:val="008F29E8"/>
    <w:rsid w:val="008F2A58"/>
    <w:rsid w:val="008F2E9B"/>
    <w:rsid w:val="008F2E9E"/>
    <w:rsid w:val="008F315F"/>
    <w:rsid w:val="008F33B5"/>
    <w:rsid w:val="008F3582"/>
    <w:rsid w:val="008F3700"/>
    <w:rsid w:val="008F4085"/>
    <w:rsid w:val="008F42A5"/>
    <w:rsid w:val="008F46EA"/>
    <w:rsid w:val="008F4992"/>
    <w:rsid w:val="008F4996"/>
    <w:rsid w:val="008F4DEA"/>
    <w:rsid w:val="008F5662"/>
    <w:rsid w:val="008F5846"/>
    <w:rsid w:val="008F5907"/>
    <w:rsid w:val="008F5959"/>
    <w:rsid w:val="008F5DE9"/>
    <w:rsid w:val="008F5DF6"/>
    <w:rsid w:val="008F60FE"/>
    <w:rsid w:val="008F62CB"/>
    <w:rsid w:val="008F6514"/>
    <w:rsid w:val="008F6545"/>
    <w:rsid w:val="008F6B5F"/>
    <w:rsid w:val="008F771E"/>
    <w:rsid w:val="008F77D2"/>
    <w:rsid w:val="009000E5"/>
    <w:rsid w:val="009005DB"/>
    <w:rsid w:val="009007BB"/>
    <w:rsid w:val="009008B9"/>
    <w:rsid w:val="00900D1A"/>
    <w:rsid w:val="00900F31"/>
    <w:rsid w:val="0090140C"/>
    <w:rsid w:val="009015CC"/>
    <w:rsid w:val="009017C7"/>
    <w:rsid w:val="0090193A"/>
    <w:rsid w:val="00901AFC"/>
    <w:rsid w:val="00901C0D"/>
    <w:rsid w:val="00901E13"/>
    <w:rsid w:val="00901E63"/>
    <w:rsid w:val="0090210B"/>
    <w:rsid w:val="0090267C"/>
    <w:rsid w:val="00902783"/>
    <w:rsid w:val="00902B63"/>
    <w:rsid w:val="00902BCA"/>
    <w:rsid w:val="00902C20"/>
    <w:rsid w:val="00902D85"/>
    <w:rsid w:val="00902E5B"/>
    <w:rsid w:val="00903166"/>
    <w:rsid w:val="00903329"/>
    <w:rsid w:val="0090340E"/>
    <w:rsid w:val="0090350E"/>
    <w:rsid w:val="00903895"/>
    <w:rsid w:val="00903A7E"/>
    <w:rsid w:val="00903DC7"/>
    <w:rsid w:val="009044D1"/>
    <w:rsid w:val="0090472C"/>
    <w:rsid w:val="009048D2"/>
    <w:rsid w:val="00904A84"/>
    <w:rsid w:val="00904B3D"/>
    <w:rsid w:val="00904B89"/>
    <w:rsid w:val="00905124"/>
    <w:rsid w:val="00905430"/>
    <w:rsid w:val="00905570"/>
    <w:rsid w:val="009055C4"/>
    <w:rsid w:val="009056FB"/>
    <w:rsid w:val="00905806"/>
    <w:rsid w:val="00905895"/>
    <w:rsid w:val="00905C9F"/>
    <w:rsid w:val="00905D32"/>
    <w:rsid w:val="00905D35"/>
    <w:rsid w:val="00905DE4"/>
    <w:rsid w:val="00905F83"/>
    <w:rsid w:val="009064F3"/>
    <w:rsid w:val="009066BC"/>
    <w:rsid w:val="00906721"/>
    <w:rsid w:val="009068FB"/>
    <w:rsid w:val="00906BDA"/>
    <w:rsid w:val="00906CA8"/>
    <w:rsid w:val="00906DA6"/>
    <w:rsid w:val="00907191"/>
    <w:rsid w:val="009075C8"/>
    <w:rsid w:val="009077F4"/>
    <w:rsid w:val="0090791B"/>
    <w:rsid w:val="00907E66"/>
    <w:rsid w:val="00907E83"/>
    <w:rsid w:val="00907F2C"/>
    <w:rsid w:val="009100A2"/>
    <w:rsid w:val="0091013E"/>
    <w:rsid w:val="009101F3"/>
    <w:rsid w:val="009102D0"/>
    <w:rsid w:val="009104EF"/>
    <w:rsid w:val="009105A0"/>
    <w:rsid w:val="0091070D"/>
    <w:rsid w:val="009108FB"/>
    <w:rsid w:val="009109D3"/>
    <w:rsid w:val="00910A17"/>
    <w:rsid w:val="00910B28"/>
    <w:rsid w:val="00910DAC"/>
    <w:rsid w:val="00910EFB"/>
    <w:rsid w:val="0091177E"/>
    <w:rsid w:val="00911E0B"/>
    <w:rsid w:val="00911F24"/>
    <w:rsid w:val="0091220E"/>
    <w:rsid w:val="0091221F"/>
    <w:rsid w:val="00912294"/>
    <w:rsid w:val="00912369"/>
    <w:rsid w:val="009129DC"/>
    <w:rsid w:val="00912A51"/>
    <w:rsid w:val="00912A8F"/>
    <w:rsid w:val="00912F3F"/>
    <w:rsid w:val="00913643"/>
    <w:rsid w:val="009137C1"/>
    <w:rsid w:val="00913915"/>
    <w:rsid w:val="009139E7"/>
    <w:rsid w:val="00913DF2"/>
    <w:rsid w:val="009141A4"/>
    <w:rsid w:val="00914487"/>
    <w:rsid w:val="009144EE"/>
    <w:rsid w:val="00914565"/>
    <w:rsid w:val="00914567"/>
    <w:rsid w:val="0091466E"/>
    <w:rsid w:val="00914820"/>
    <w:rsid w:val="00915311"/>
    <w:rsid w:val="00915531"/>
    <w:rsid w:val="00915849"/>
    <w:rsid w:val="00915892"/>
    <w:rsid w:val="009159A4"/>
    <w:rsid w:val="00915B81"/>
    <w:rsid w:val="00916158"/>
    <w:rsid w:val="009162E6"/>
    <w:rsid w:val="00916978"/>
    <w:rsid w:val="00917165"/>
    <w:rsid w:val="009173D8"/>
    <w:rsid w:val="0091763C"/>
    <w:rsid w:val="00917761"/>
    <w:rsid w:val="00917894"/>
    <w:rsid w:val="00917B70"/>
    <w:rsid w:val="00920274"/>
    <w:rsid w:val="009203D7"/>
    <w:rsid w:val="00920519"/>
    <w:rsid w:val="0092067F"/>
    <w:rsid w:val="009206D7"/>
    <w:rsid w:val="0092086E"/>
    <w:rsid w:val="00920A73"/>
    <w:rsid w:val="0092101F"/>
    <w:rsid w:val="0092114F"/>
    <w:rsid w:val="009216CA"/>
    <w:rsid w:val="0092187A"/>
    <w:rsid w:val="009219A8"/>
    <w:rsid w:val="00921B37"/>
    <w:rsid w:val="00921CF9"/>
    <w:rsid w:val="00921F0F"/>
    <w:rsid w:val="00922247"/>
    <w:rsid w:val="00922277"/>
    <w:rsid w:val="009222F2"/>
    <w:rsid w:val="00922685"/>
    <w:rsid w:val="009227C3"/>
    <w:rsid w:val="009227EA"/>
    <w:rsid w:val="00922832"/>
    <w:rsid w:val="009228D4"/>
    <w:rsid w:val="00922B0E"/>
    <w:rsid w:val="00922B26"/>
    <w:rsid w:val="00922B3F"/>
    <w:rsid w:val="00922CFC"/>
    <w:rsid w:val="00922EEB"/>
    <w:rsid w:val="009231BD"/>
    <w:rsid w:val="009231FD"/>
    <w:rsid w:val="00923650"/>
    <w:rsid w:val="009239C1"/>
    <w:rsid w:val="00923C24"/>
    <w:rsid w:val="00923C5A"/>
    <w:rsid w:val="00923E23"/>
    <w:rsid w:val="00923E6F"/>
    <w:rsid w:val="00923FB4"/>
    <w:rsid w:val="0092409B"/>
    <w:rsid w:val="0092421C"/>
    <w:rsid w:val="00924976"/>
    <w:rsid w:val="00924BB3"/>
    <w:rsid w:val="00924C7C"/>
    <w:rsid w:val="00925008"/>
    <w:rsid w:val="009252CE"/>
    <w:rsid w:val="009254AB"/>
    <w:rsid w:val="00925663"/>
    <w:rsid w:val="00925776"/>
    <w:rsid w:val="00925DA5"/>
    <w:rsid w:val="00926096"/>
    <w:rsid w:val="00926148"/>
    <w:rsid w:val="00926359"/>
    <w:rsid w:val="00926659"/>
    <w:rsid w:val="0092684B"/>
    <w:rsid w:val="00926A97"/>
    <w:rsid w:val="00926E99"/>
    <w:rsid w:val="009277FA"/>
    <w:rsid w:val="00927C14"/>
    <w:rsid w:val="00927E04"/>
    <w:rsid w:val="0093035B"/>
    <w:rsid w:val="00930BB1"/>
    <w:rsid w:val="00930C42"/>
    <w:rsid w:val="00930CA8"/>
    <w:rsid w:val="0093158C"/>
    <w:rsid w:val="0093171C"/>
    <w:rsid w:val="0093176E"/>
    <w:rsid w:val="009318EB"/>
    <w:rsid w:val="00931ACC"/>
    <w:rsid w:val="00931CB2"/>
    <w:rsid w:val="00932448"/>
    <w:rsid w:val="00932842"/>
    <w:rsid w:val="009328CE"/>
    <w:rsid w:val="00932A12"/>
    <w:rsid w:val="00932CB7"/>
    <w:rsid w:val="00932DFA"/>
    <w:rsid w:val="00932F24"/>
    <w:rsid w:val="00932FE6"/>
    <w:rsid w:val="00933585"/>
    <w:rsid w:val="0093373F"/>
    <w:rsid w:val="00933E54"/>
    <w:rsid w:val="009348F1"/>
    <w:rsid w:val="00934F81"/>
    <w:rsid w:val="00935249"/>
    <w:rsid w:val="00935534"/>
    <w:rsid w:val="00935678"/>
    <w:rsid w:val="009356AE"/>
    <w:rsid w:val="00935F65"/>
    <w:rsid w:val="0093635C"/>
    <w:rsid w:val="00936486"/>
    <w:rsid w:val="0093660A"/>
    <w:rsid w:val="00936767"/>
    <w:rsid w:val="00936793"/>
    <w:rsid w:val="009368FA"/>
    <w:rsid w:val="009369A2"/>
    <w:rsid w:val="00936AE6"/>
    <w:rsid w:val="00936C36"/>
    <w:rsid w:val="00936C43"/>
    <w:rsid w:val="0093773B"/>
    <w:rsid w:val="00937883"/>
    <w:rsid w:val="009379DE"/>
    <w:rsid w:val="009379E4"/>
    <w:rsid w:val="00937AC7"/>
    <w:rsid w:val="00937BBB"/>
    <w:rsid w:val="00937EAA"/>
    <w:rsid w:val="00940034"/>
    <w:rsid w:val="0094028E"/>
    <w:rsid w:val="009403D5"/>
    <w:rsid w:val="009403EB"/>
    <w:rsid w:val="00940445"/>
    <w:rsid w:val="0094052D"/>
    <w:rsid w:val="00940A00"/>
    <w:rsid w:val="00940D37"/>
    <w:rsid w:val="00941128"/>
    <w:rsid w:val="0094126A"/>
    <w:rsid w:val="00941284"/>
    <w:rsid w:val="009413A4"/>
    <w:rsid w:val="00941A08"/>
    <w:rsid w:val="00941AD3"/>
    <w:rsid w:val="00941BEF"/>
    <w:rsid w:val="00941D70"/>
    <w:rsid w:val="00941FB2"/>
    <w:rsid w:val="009424A0"/>
    <w:rsid w:val="00942B97"/>
    <w:rsid w:val="00942E55"/>
    <w:rsid w:val="0094300D"/>
    <w:rsid w:val="00943136"/>
    <w:rsid w:val="0094334F"/>
    <w:rsid w:val="009437A1"/>
    <w:rsid w:val="009438D3"/>
    <w:rsid w:val="00943946"/>
    <w:rsid w:val="00943B7D"/>
    <w:rsid w:val="00943C82"/>
    <w:rsid w:val="00943C91"/>
    <w:rsid w:val="00943E78"/>
    <w:rsid w:val="00943EF2"/>
    <w:rsid w:val="00943F83"/>
    <w:rsid w:val="00944029"/>
    <w:rsid w:val="00944079"/>
    <w:rsid w:val="00944377"/>
    <w:rsid w:val="009444A1"/>
    <w:rsid w:val="009447F5"/>
    <w:rsid w:val="00944B5A"/>
    <w:rsid w:val="00944ED0"/>
    <w:rsid w:val="00944F48"/>
    <w:rsid w:val="00945244"/>
    <w:rsid w:val="0094531B"/>
    <w:rsid w:val="00945477"/>
    <w:rsid w:val="00945A3C"/>
    <w:rsid w:val="00945A46"/>
    <w:rsid w:val="00945D9E"/>
    <w:rsid w:val="00945DC7"/>
    <w:rsid w:val="00945DDC"/>
    <w:rsid w:val="00946776"/>
    <w:rsid w:val="009468A7"/>
    <w:rsid w:val="00946DE8"/>
    <w:rsid w:val="00947672"/>
    <w:rsid w:val="00947A14"/>
    <w:rsid w:val="00947ABA"/>
    <w:rsid w:val="00947ABE"/>
    <w:rsid w:val="00947AC8"/>
    <w:rsid w:val="00947D0E"/>
    <w:rsid w:val="00947E58"/>
    <w:rsid w:val="00947EFC"/>
    <w:rsid w:val="0095013E"/>
    <w:rsid w:val="0095061F"/>
    <w:rsid w:val="0095062C"/>
    <w:rsid w:val="009508C7"/>
    <w:rsid w:val="00950D98"/>
    <w:rsid w:val="009516A1"/>
    <w:rsid w:val="00951739"/>
    <w:rsid w:val="00951861"/>
    <w:rsid w:val="009519D5"/>
    <w:rsid w:val="009519EE"/>
    <w:rsid w:val="00951C96"/>
    <w:rsid w:val="00951D24"/>
    <w:rsid w:val="00951DEE"/>
    <w:rsid w:val="0095214E"/>
    <w:rsid w:val="0095235A"/>
    <w:rsid w:val="009523FE"/>
    <w:rsid w:val="00952C39"/>
    <w:rsid w:val="00952D5F"/>
    <w:rsid w:val="00952F25"/>
    <w:rsid w:val="00952F4E"/>
    <w:rsid w:val="00953218"/>
    <w:rsid w:val="00953434"/>
    <w:rsid w:val="0095343E"/>
    <w:rsid w:val="009536D0"/>
    <w:rsid w:val="00953A3C"/>
    <w:rsid w:val="00953AE6"/>
    <w:rsid w:val="009544B0"/>
    <w:rsid w:val="009547CF"/>
    <w:rsid w:val="00954AFC"/>
    <w:rsid w:val="00954B50"/>
    <w:rsid w:val="00954BA3"/>
    <w:rsid w:val="00954E14"/>
    <w:rsid w:val="00954EF6"/>
    <w:rsid w:val="00955274"/>
    <w:rsid w:val="009553EE"/>
    <w:rsid w:val="009557CB"/>
    <w:rsid w:val="00955F29"/>
    <w:rsid w:val="00955F2E"/>
    <w:rsid w:val="00956003"/>
    <w:rsid w:val="009562A9"/>
    <w:rsid w:val="009564FC"/>
    <w:rsid w:val="00956889"/>
    <w:rsid w:val="00956A74"/>
    <w:rsid w:val="00956D9D"/>
    <w:rsid w:val="00956FC9"/>
    <w:rsid w:val="00957C70"/>
    <w:rsid w:val="00960119"/>
    <w:rsid w:val="009602B1"/>
    <w:rsid w:val="009602F8"/>
    <w:rsid w:val="009603B9"/>
    <w:rsid w:val="009604D7"/>
    <w:rsid w:val="009605D7"/>
    <w:rsid w:val="00960887"/>
    <w:rsid w:val="00960A56"/>
    <w:rsid w:val="00960BD2"/>
    <w:rsid w:val="00961004"/>
    <w:rsid w:val="00961005"/>
    <w:rsid w:val="00961046"/>
    <w:rsid w:val="009611CD"/>
    <w:rsid w:val="00961386"/>
    <w:rsid w:val="009617E7"/>
    <w:rsid w:val="00961859"/>
    <w:rsid w:val="00961A22"/>
    <w:rsid w:val="00961E1E"/>
    <w:rsid w:val="00962263"/>
    <w:rsid w:val="0096227E"/>
    <w:rsid w:val="009623D2"/>
    <w:rsid w:val="009626FD"/>
    <w:rsid w:val="00962841"/>
    <w:rsid w:val="00962AA6"/>
    <w:rsid w:val="00962D8E"/>
    <w:rsid w:val="00962DA2"/>
    <w:rsid w:val="009630A6"/>
    <w:rsid w:val="0096348C"/>
    <w:rsid w:val="00963D24"/>
    <w:rsid w:val="009643BD"/>
    <w:rsid w:val="009643ED"/>
    <w:rsid w:val="00964746"/>
    <w:rsid w:val="0096480E"/>
    <w:rsid w:val="009648A3"/>
    <w:rsid w:val="009648BE"/>
    <w:rsid w:val="00964DBF"/>
    <w:rsid w:val="009651BC"/>
    <w:rsid w:val="009654DE"/>
    <w:rsid w:val="009658E8"/>
    <w:rsid w:val="00965938"/>
    <w:rsid w:val="00965A73"/>
    <w:rsid w:val="00965B5E"/>
    <w:rsid w:val="00965D49"/>
    <w:rsid w:val="00966093"/>
    <w:rsid w:val="009663EB"/>
    <w:rsid w:val="0096681A"/>
    <w:rsid w:val="00966C32"/>
    <w:rsid w:val="00966D46"/>
    <w:rsid w:val="00966EEA"/>
    <w:rsid w:val="00966FED"/>
    <w:rsid w:val="0096767F"/>
    <w:rsid w:val="00967B56"/>
    <w:rsid w:val="00967CDE"/>
    <w:rsid w:val="00967F37"/>
    <w:rsid w:val="00970155"/>
    <w:rsid w:val="0097026C"/>
    <w:rsid w:val="009704EE"/>
    <w:rsid w:val="009705A1"/>
    <w:rsid w:val="009705AA"/>
    <w:rsid w:val="0097062F"/>
    <w:rsid w:val="00970B6B"/>
    <w:rsid w:val="00970DD5"/>
    <w:rsid w:val="009710F0"/>
    <w:rsid w:val="0097127A"/>
    <w:rsid w:val="009712F1"/>
    <w:rsid w:val="00971314"/>
    <w:rsid w:val="009715AB"/>
    <w:rsid w:val="00971706"/>
    <w:rsid w:val="009718C8"/>
    <w:rsid w:val="00971DC6"/>
    <w:rsid w:val="00971F09"/>
    <w:rsid w:val="00972090"/>
    <w:rsid w:val="009720AB"/>
    <w:rsid w:val="0097223D"/>
    <w:rsid w:val="009723FB"/>
    <w:rsid w:val="009727AA"/>
    <w:rsid w:val="00972BF4"/>
    <w:rsid w:val="00972DBE"/>
    <w:rsid w:val="0097313A"/>
    <w:rsid w:val="00973403"/>
    <w:rsid w:val="00973480"/>
    <w:rsid w:val="009735A2"/>
    <w:rsid w:val="0097371B"/>
    <w:rsid w:val="009737FC"/>
    <w:rsid w:val="0097380D"/>
    <w:rsid w:val="00973C34"/>
    <w:rsid w:val="0097400D"/>
    <w:rsid w:val="009743B9"/>
    <w:rsid w:val="00974696"/>
    <w:rsid w:val="009748BF"/>
    <w:rsid w:val="0097497E"/>
    <w:rsid w:val="00974CB3"/>
    <w:rsid w:val="00974F09"/>
    <w:rsid w:val="009754BD"/>
    <w:rsid w:val="0097587C"/>
    <w:rsid w:val="00975928"/>
    <w:rsid w:val="00975A6C"/>
    <w:rsid w:val="00975B72"/>
    <w:rsid w:val="00975D40"/>
    <w:rsid w:val="00976088"/>
    <w:rsid w:val="00976173"/>
    <w:rsid w:val="00976B4B"/>
    <w:rsid w:val="00976D0D"/>
    <w:rsid w:val="00976D5A"/>
    <w:rsid w:val="00976F48"/>
    <w:rsid w:val="00977255"/>
    <w:rsid w:val="00977746"/>
    <w:rsid w:val="00977998"/>
    <w:rsid w:val="00977B7E"/>
    <w:rsid w:val="00977D4C"/>
    <w:rsid w:val="00977FC3"/>
    <w:rsid w:val="00980124"/>
    <w:rsid w:val="00980501"/>
    <w:rsid w:val="0098089C"/>
    <w:rsid w:val="0098092C"/>
    <w:rsid w:val="009809F3"/>
    <w:rsid w:val="00980D88"/>
    <w:rsid w:val="00980FEE"/>
    <w:rsid w:val="00981819"/>
    <w:rsid w:val="00981AF0"/>
    <w:rsid w:val="00981B26"/>
    <w:rsid w:val="0098268E"/>
    <w:rsid w:val="00982933"/>
    <w:rsid w:val="00982B56"/>
    <w:rsid w:val="0098309D"/>
    <w:rsid w:val="00983AA6"/>
    <w:rsid w:val="00983AFA"/>
    <w:rsid w:val="00983DDF"/>
    <w:rsid w:val="00984076"/>
    <w:rsid w:val="0098409F"/>
    <w:rsid w:val="009840FE"/>
    <w:rsid w:val="009841A0"/>
    <w:rsid w:val="00984470"/>
    <w:rsid w:val="0098462E"/>
    <w:rsid w:val="00984979"/>
    <w:rsid w:val="00984E48"/>
    <w:rsid w:val="009854DA"/>
    <w:rsid w:val="00985A26"/>
    <w:rsid w:val="00985CEC"/>
    <w:rsid w:val="00985EEE"/>
    <w:rsid w:val="00985EF7"/>
    <w:rsid w:val="00985F48"/>
    <w:rsid w:val="00986149"/>
    <w:rsid w:val="009861DE"/>
    <w:rsid w:val="009863F6"/>
    <w:rsid w:val="00986438"/>
    <w:rsid w:val="009864B1"/>
    <w:rsid w:val="0098655A"/>
    <w:rsid w:val="00986573"/>
    <w:rsid w:val="0098673B"/>
    <w:rsid w:val="00986742"/>
    <w:rsid w:val="00986957"/>
    <w:rsid w:val="00986C9D"/>
    <w:rsid w:val="009874E8"/>
    <w:rsid w:val="0098770F"/>
    <w:rsid w:val="00987909"/>
    <w:rsid w:val="00987ADD"/>
    <w:rsid w:val="00987E51"/>
    <w:rsid w:val="00987F01"/>
    <w:rsid w:val="009901D2"/>
    <w:rsid w:val="0099055A"/>
    <w:rsid w:val="00990605"/>
    <w:rsid w:val="00990D45"/>
    <w:rsid w:val="00990F8A"/>
    <w:rsid w:val="00990F9A"/>
    <w:rsid w:val="009910AD"/>
    <w:rsid w:val="00991574"/>
    <w:rsid w:val="00991C38"/>
    <w:rsid w:val="009923FB"/>
    <w:rsid w:val="0099279D"/>
    <w:rsid w:val="00992A66"/>
    <w:rsid w:val="00992AAB"/>
    <w:rsid w:val="00992D0E"/>
    <w:rsid w:val="00992E50"/>
    <w:rsid w:val="00992FE5"/>
    <w:rsid w:val="00993836"/>
    <w:rsid w:val="00993B6D"/>
    <w:rsid w:val="00994B28"/>
    <w:rsid w:val="00994C7A"/>
    <w:rsid w:val="00994DF5"/>
    <w:rsid w:val="0099516E"/>
    <w:rsid w:val="00995436"/>
    <w:rsid w:val="00995945"/>
    <w:rsid w:val="00995EBD"/>
    <w:rsid w:val="00995EDA"/>
    <w:rsid w:val="00995F79"/>
    <w:rsid w:val="00995FB5"/>
    <w:rsid w:val="009960D1"/>
    <w:rsid w:val="009962AF"/>
    <w:rsid w:val="009962EE"/>
    <w:rsid w:val="0099634B"/>
    <w:rsid w:val="00996639"/>
    <w:rsid w:val="009967B8"/>
    <w:rsid w:val="009968DD"/>
    <w:rsid w:val="00996A6E"/>
    <w:rsid w:val="00996AB6"/>
    <w:rsid w:val="00996D58"/>
    <w:rsid w:val="0099705B"/>
    <w:rsid w:val="009970E0"/>
    <w:rsid w:val="0099727D"/>
    <w:rsid w:val="009973D7"/>
    <w:rsid w:val="0099773F"/>
    <w:rsid w:val="00997B68"/>
    <w:rsid w:val="00997C41"/>
    <w:rsid w:val="00997D16"/>
    <w:rsid w:val="00997EF2"/>
    <w:rsid w:val="00997F19"/>
    <w:rsid w:val="00997F4D"/>
    <w:rsid w:val="009A03E1"/>
    <w:rsid w:val="009A076C"/>
    <w:rsid w:val="009A0959"/>
    <w:rsid w:val="009A0BB4"/>
    <w:rsid w:val="009A0BE2"/>
    <w:rsid w:val="009A0C99"/>
    <w:rsid w:val="009A0E19"/>
    <w:rsid w:val="009A1033"/>
    <w:rsid w:val="009A1137"/>
    <w:rsid w:val="009A123A"/>
    <w:rsid w:val="009A158F"/>
    <w:rsid w:val="009A16BB"/>
    <w:rsid w:val="009A1E59"/>
    <w:rsid w:val="009A216D"/>
    <w:rsid w:val="009A21B1"/>
    <w:rsid w:val="009A2213"/>
    <w:rsid w:val="009A2580"/>
    <w:rsid w:val="009A2894"/>
    <w:rsid w:val="009A28E5"/>
    <w:rsid w:val="009A29B3"/>
    <w:rsid w:val="009A2D9F"/>
    <w:rsid w:val="009A2E69"/>
    <w:rsid w:val="009A2EEA"/>
    <w:rsid w:val="009A31E9"/>
    <w:rsid w:val="009A33EF"/>
    <w:rsid w:val="009A33F0"/>
    <w:rsid w:val="009A3417"/>
    <w:rsid w:val="009A3551"/>
    <w:rsid w:val="009A393E"/>
    <w:rsid w:val="009A398C"/>
    <w:rsid w:val="009A3B0D"/>
    <w:rsid w:val="009A3BC3"/>
    <w:rsid w:val="009A3BEC"/>
    <w:rsid w:val="009A3CE1"/>
    <w:rsid w:val="009A3EBB"/>
    <w:rsid w:val="009A3ED8"/>
    <w:rsid w:val="009A3EDB"/>
    <w:rsid w:val="009A45DD"/>
    <w:rsid w:val="009A4948"/>
    <w:rsid w:val="009A4ACA"/>
    <w:rsid w:val="009A4C24"/>
    <w:rsid w:val="009A4CA8"/>
    <w:rsid w:val="009A4CEA"/>
    <w:rsid w:val="009A4ECA"/>
    <w:rsid w:val="009A5033"/>
    <w:rsid w:val="009A5211"/>
    <w:rsid w:val="009A5215"/>
    <w:rsid w:val="009A551C"/>
    <w:rsid w:val="009A5948"/>
    <w:rsid w:val="009A6574"/>
    <w:rsid w:val="009A6831"/>
    <w:rsid w:val="009A6CC0"/>
    <w:rsid w:val="009A6F6E"/>
    <w:rsid w:val="009A6FA9"/>
    <w:rsid w:val="009A77F8"/>
    <w:rsid w:val="009B0035"/>
    <w:rsid w:val="009B009D"/>
    <w:rsid w:val="009B0121"/>
    <w:rsid w:val="009B0819"/>
    <w:rsid w:val="009B08B6"/>
    <w:rsid w:val="009B0E7C"/>
    <w:rsid w:val="009B0EA7"/>
    <w:rsid w:val="009B0F75"/>
    <w:rsid w:val="009B1219"/>
    <w:rsid w:val="009B14AB"/>
    <w:rsid w:val="009B17CC"/>
    <w:rsid w:val="009B17E6"/>
    <w:rsid w:val="009B2051"/>
    <w:rsid w:val="009B28DF"/>
    <w:rsid w:val="009B2A2B"/>
    <w:rsid w:val="009B2AE9"/>
    <w:rsid w:val="009B2BC0"/>
    <w:rsid w:val="009B2BD8"/>
    <w:rsid w:val="009B2EBD"/>
    <w:rsid w:val="009B2EC4"/>
    <w:rsid w:val="009B346D"/>
    <w:rsid w:val="009B3BB5"/>
    <w:rsid w:val="009B3C4B"/>
    <w:rsid w:val="009B3C8C"/>
    <w:rsid w:val="009B3EFF"/>
    <w:rsid w:val="009B4091"/>
    <w:rsid w:val="009B49EE"/>
    <w:rsid w:val="009B4CAB"/>
    <w:rsid w:val="009B506F"/>
    <w:rsid w:val="009B518A"/>
    <w:rsid w:val="009B5335"/>
    <w:rsid w:val="009B53EB"/>
    <w:rsid w:val="009B55C2"/>
    <w:rsid w:val="009B57ED"/>
    <w:rsid w:val="009B58E1"/>
    <w:rsid w:val="009B5B58"/>
    <w:rsid w:val="009B5F01"/>
    <w:rsid w:val="009B609D"/>
    <w:rsid w:val="009B62F4"/>
    <w:rsid w:val="009B6449"/>
    <w:rsid w:val="009B6538"/>
    <w:rsid w:val="009B6609"/>
    <w:rsid w:val="009B660C"/>
    <w:rsid w:val="009B6756"/>
    <w:rsid w:val="009B6768"/>
    <w:rsid w:val="009B6C33"/>
    <w:rsid w:val="009B7308"/>
    <w:rsid w:val="009B74C9"/>
    <w:rsid w:val="009B78C7"/>
    <w:rsid w:val="009B7ABB"/>
    <w:rsid w:val="009B7C5F"/>
    <w:rsid w:val="009B7CD4"/>
    <w:rsid w:val="009C11E7"/>
    <w:rsid w:val="009C163F"/>
    <w:rsid w:val="009C1EFA"/>
    <w:rsid w:val="009C1F67"/>
    <w:rsid w:val="009C245F"/>
    <w:rsid w:val="009C24B0"/>
    <w:rsid w:val="009C276D"/>
    <w:rsid w:val="009C2B54"/>
    <w:rsid w:val="009C2C91"/>
    <w:rsid w:val="009C2C9D"/>
    <w:rsid w:val="009C2DD2"/>
    <w:rsid w:val="009C2EA5"/>
    <w:rsid w:val="009C32FE"/>
    <w:rsid w:val="009C3515"/>
    <w:rsid w:val="009C35D3"/>
    <w:rsid w:val="009C3600"/>
    <w:rsid w:val="009C38E0"/>
    <w:rsid w:val="009C3BCC"/>
    <w:rsid w:val="009C3DB4"/>
    <w:rsid w:val="009C3FCB"/>
    <w:rsid w:val="009C4030"/>
    <w:rsid w:val="009C4275"/>
    <w:rsid w:val="009C433F"/>
    <w:rsid w:val="009C467E"/>
    <w:rsid w:val="009C4687"/>
    <w:rsid w:val="009C4767"/>
    <w:rsid w:val="009C4838"/>
    <w:rsid w:val="009C4B78"/>
    <w:rsid w:val="009C4CF1"/>
    <w:rsid w:val="009C50E1"/>
    <w:rsid w:val="009C51D5"/>
    <w:rsid w:val="009C51E1"/>
    <w:rsid w:val="009C5535"/>
    <w:rsid w:val="009C59CA"/>
    <w:rsid w:val="009C60ED"/>
    <w:rsid w:val="009C6335"/>
    <w:rsid w:val="009C6CA5"/>
    <w:rsid w:val="009C6F59"/>
    <w:rsid w:val="009C7005"/>
    <w:rsid w:val="009C7218"/>
    <w:rsid w:val="009C725F"/>
    <w:rsid w:val="009C73D2"/>
    <w:rsid w:val="009C7AE0"/>
    <w:rsid w:val="009D01B1"/>
    <w:rsid w:val="009D0220"/>
    <w:rsid w:val="009D0233"/>
    <w:rsid w:val="009D0303"/>
    <w:rsid w:val="009D07C0"/>
    <w:rsid w:val="009D08CD"/>
    <w:rsid w:val="009D0A2A"/>
    <w:rsid w:val="009D0D03"/>
    <w:rsid w:val="009D0EC2"/>
    <w:rsid w:val="009D14D0"/>
    <w:rsid w:val="009D16CB"/>
    <w:rsid w:val="009D1832"/>
    <w:rsid w:val="009D1AB7"/>
    <w:rsid w:val="009D240A"/>
    <w:rsid w:val="009D2571"/>
    <w:rsid w:val="009D2B85"/>
    <w:rsid w:val="009D2D27"/>
    <w:rsid w:val="009D2DE9"/>
    <w:rsid w:val="009D2DF8"/>
    <w:rsid w:val="009D3DE9"/>
    <w:rsid w:val="009D3F4B"/>
    <w:rsid w:val="009D444F"/>
    <w:rsid w:val="009D4884"/>
    <w:rsid w:val="009D49D6"/>
    <w:rsid w:val="009D4A84"/>
    <w:rsid w:val="009D4CDF"/>
    <w:rsid w:val="009D4D4C"/>
    <w:rsid w:val="009D4EBA"/>
    <w:rsid w:val="009D50E4"/>
    <w:rsid w:val="009D52EC"/>
    <w:rsid w:val="009D5569"/>
    <w:rsid w:val="009D57A2"/>
    <w:rsid w:val="009D5AA2"/>
    <w:rsid w:val="009D6359"/>
    <w:rsid w:val="009D6415"/>
    <w:rsid w:val="009D6541"/>
    <w:rsid w:val="009D676A"/>
    <w:rsid w:val="009D687A"/>
    <w:rsid w:val="009D698E"/>
    <w:rsid w:val="009D6ABA"/>
    <w:rsid w:val="009D7065"/>
    <w:rsid w:val="009D728E"/>
    <w:rsid w:val="009D7584"/>
    <w:rsid w:val="009D75E2"/>
    <w:rsid w:val="009D76CB"/>
    <w:rsid w:val="009D7B14"/>
    <w:rsid w:val="009D7B89"/>
    <w:rsid w:val="009D7C27"/>
    <w:rsid w:val="009E0971"/>
    <w:rsid w:val="009E0CB3"/>
    <w:rsid w:val="009E0EB3"/>
    <w:rsid w:val="009E1057"/>
    <w:rsid w:val="009E11D7"/>
    <w:rsid w:val="009E120E"/>
    <w:rsid w:val="009E18D1"/>
    <w:rsid w:val="009E1C0E"/>
    <w:rsid w:val="009E1EB6"/>
    <w:rsid w:val="009E1FB7"/>
    <w:rsid w:val="009E1FE3"/>
    <w:rsid w:val="009E2005"/>
    <w:rsid w:val="009E229D"/>
    <w:rsid w:val="009E23C5"/>
    <w:rsid w:val="009E2C4E"/>
    <w:rsid w:val="009E2DAA"/>
    <w:rsid w:val="009E2E7B"/>
    <w:rsid w:val="009E32C6"/>
    <w:rsid w:val="009E34CE"/>
    <w:rsid w:val="009E3C0C"/>
    <w:rsid w:val="009E3E7A"/>
    <w:rsid w:val="009E41D5"/>
    <w:rsid w:val="009E4210"/>
    <w:rsid w:val="009E454F"/>
    <w:rsid w:val="009E4600"/>
    <w:rsid w:val="009E4A05"/>
    <w:rsid w:val="009E4A91"/>
    <w:rsid w:val="009E4B10"/>
    <w:rsid w:val="009E4C52"/>
    <w:rsid w:val="009E4D49"/>
    <w:rsid w:val="009E4F62"/>
    <w:rsid w:val="009E507A"/>
    <w:rsid w:val="009E52F7"/>
    <w:rsid w:val="009E5646"/>
    <w:rsid w:val="009E5976"/>
    <w:rsid w:val="009E59B1"/>
    <w:rsid w:val="009E5A10"/>
    <w:rsid w:val="009E5A4A"/>
    <w:rsid w:val="009E5A53"/>
    <w:rsid w:val="009E5AF5"/>
    <w:rsid w:val="009E5D35"/>
    <w:rsid w:val="009E5E17"/>
    <w:rsid w:val="009E63B9"/>
    <w:rsid w:val="009E658B"/>
    <w:rsid w:val="009E65FB"/>
    <w:rsid w:val="009E6922"/>
    <w:rsid w:val="009E6FD5"/>
    <w:rsid w:val="009E7976"/>
    <w:rsid w:val="009E7C9F"/>
    <w:rsid w:val="009E7E7C"/>
    <w:rsid w:val="009F01FE"/>
    <w:rsid w:val="009F0370"/>
    <w:rsid w:val="009F058F"/>
    <w:rsid w:val="009F0648"/>
    <w:rsid w:val="009F0712"/>
    <w:rsid w:val="009F089B"/>
    <w:rsid w:val="009F0CFA"/>
    <w:rsid w:val="009F0F5F"/>
    <w:rsid w:val="009F1300"/>
    <w:rsid w:val="009F155C"/>
    <w:rsid w:val="009F1A15"/>
    <w:rsid w:val="009F1E03"/>
    <w:rsid w:val="009F23FB"/>
    <w:rsid w:val="009F23FF"/>
    <w:rsid w:val="009F27EA"/>
    <w:rsid w:val="009F2BD3"/>
    <w:rsid w:val="009F2F34"/>
    <w:rsid w:val="009F2F6F"/>
    <w:rsid w:val="009F32CF"/>
    <w:rsid w:val="009F3391"/>
    <w:rsid w:val="009F3421"/>
    <w:rsid w:val="009F35E7"/>
    <w:rsid w:val="009F36A4"/>
    <w:rsid w:val="009F393D"/>
    <w:rsid w:val="009F3B3A"/>
    <w:rsid w:val="009F3B7E"/>
    <w:rsid w:val="009F3C53"/>
    <w:rsid w:val="009F400E"/>
    <w:rsid w:val="009F409E"/>
    <w:rsid w:val="009F414E"/>
    <w:rsid w:val="009F4231"/>
    <w:rsid w:val="009F428C"/>
    <w:rsid w:val="009F42AD"/>
    <w:rsid w:val="009F42DF"/>
    <w:rsid w:val="009F4465"/>
    <w:rsid w:val="009F46FF"/>
    <w:rsid w:val="009F4D3A"/>
    <w:rsid w:val="009F4DFB"/>
    <w:rsid w:val="009F5041"/>
    <w:rsid w:val="009F50A2"/>
    <w:rsid w:val="009F5190"/>
    <w:rsid w:val="009F52CD"/>
    <w:rsid w:val="009F554D"/>
    <w:rsid w:val="009F556C"/>
    <w:rsid w:val="009F55C9"/>
    <w:rsid w:val="009F561B"/>
    <w:rsid w:val="009F58B4"/>
    <w:rsid w:val="009F58FE"/>
    <w:rsid w:val="009F59F1"/>
    <w:rsid w:val="009F5EBE"/>
    <w:rsid w:val="009F6576"/>
    <w:rsid w:val="009F6733"/>
    <w:rsid w:val="009F68E5"/>
    <w:rsid w:val="009F692F"/>
    <w:rsid w:val="009F6A2E"/>
    <w:rsid w:val="009F6C98"/>
    <w:rsid w:val="009F6CA0"/>
    <w:rsid w:val="009F7095"/>
    <w:rsid w:val="009F7114"/>
    <w:rsid w:val="009F7219"/>
    <w:rsid w:val="009F7484"/>
    <w:rsid w:val="009F7560"/>
    <w:rsid w:val="009F763A"/>
    <w:rsid w:val="009F77E7"/>
    <w:rsid w:val="009F77F0"/>
    <w:rsid w:val="009F7877"/>
    <w:rsid w:val="009F7B2D"/>
    <w:rsid w:val="009F7CC6"/>
    <w:rsid w:val="009F7D66"/>
    <w:rsid w:val="009F7F58"/>
    <w:rsid w:val="009F7F61"/>
    <w:rsid w:val="00A000CE"/>
    <w:rsid w:val="00A000D1"/>
    <w:rsid w:val="00A00553"/>
    <w:rsid w:val="00A007D4"/>
    <w:rsid w:val="00A007FA"/>
    <w:rsid w:val="00A0093B"/>
    <w:rsid w:val="00A00A85"/>
    <w:rsid w:val="00A00EE9"/>
    <w:rsid w:val="00A01315"/>
    <w:rsid w:val="00A01739"/>
    <w:rsid w:val="00A01753"/>
    <w:rsid w:val="00A01870"/>
    <w:rsid w:val="00A01967"/>
    <w:rsid w:val="00A01B8D"/>
    <w:rsid w:val="00A02164"/>
    <w:rsid w:val="00A0233E"/>
    <w:rsid w:val="00A02D60"/>
    <w:rsid w:val="00A02ECF"/>
    <w:rsid w:val="00A02FCE"/>
    <w:rsid w:val="00A03318"/>
    <w:rsid w:val="00A03CE3"/>
    <w:rsid w:val="00A03DB7"/>
    <w:rsid w:val="00A03F96"/>
    <w:rsid w:val="00A04123"/>
    <w:rsid w:val="00A044BA"/>
    <w:rsid w:val="00A046E5"/>
    <w:rsid w:val="00A04A45"/>
    <w:rsid w:val="00A04A65"/>
    <w:rsid w:val="00A04CAD"/>
    <w:rsid w:val="00A04D4B"/>
    <w:rsid w:val="00A04E9B"/>
    <w:rsid w:val="00A0528D"/>
    <w:rsid w:val="00A057CD"/>
    <w:rsid w:val="00A05B85"/>
    <w:rsid w:val="00A05F10"/>
    <w:rsid w:val="00A06021"/>
    <w:rsid w:val="00A06028"/>
    <w:rsid w:val="00A0608B"/>
    <w:rsid w:val="00A06264"/>
    <w:rsid w:val="00A065AE"/>
    <w:rsid w:val="00A06EE3"/>
    <w:rsid w:val="00A0701E"/>
    <w:rsid w:val="00A0705C"/>
    <w:rsid w:val="00A07187"/>
    <w:rsid w:val="00A071E5"/>
    <w:rsid w:val="00A07224"/>
    <w:rsid w:val="00A0725A"/>
    <w:rsid w:val="00A0739D"/>
    <w:rsid w:val="00A0742C"/>
    <w:rsid w:val="00A075A1"/>
    <w:rsid w:val="00A075AF"/>
    <w:rsid w:val="00A07AA6"/>
    <w:rsid w:val="00A07C27"/>
    <w:rsid w:val="00A10031"/>
    <w:rsid w:val="00A10194"/>
    <w:rsid w:val="00A101AB"/>
    <w:rsid w:val="00A107EE"/>
    <w:rsid w:val="00A10879"/>
    <w:rsid w:val="00A10B18"/>
    <w:rsid w:val="00A10E2A"/>
    <w:rsid w:val="00A10EB4"/>
    <w:rsid w:val="00A11381"/>
    <w:rsid w:val="00A116CA"/>
    <w:rsid w:val="00A1179B"/>
    <w:rsid w:val="00A118E1"/>
    <w:rsid w:val="00A119C7"/>
    <w:rsid w:val="00A11EDB"/>
    <w:rsid w:val="00A1209A"/>
    <w:rsid w:val="00A12236"/>
    <w:rsid w:val="00A1230B"/>
    <w:rsid w:val="00A123FD"/>
    <w:rsid w:val="00A12581"/>
    <w:rsid w:val="00A12832"/>
    <w:rsid w:val="00A12D69"/>
    <w:rsid w:val="00A12DEE"/>
    <w:rsid w:val="00A12E68"/>
    <w:rsid w:val="00A12F01"/>
    <w:rsid w:val="00A12FE5"/>
    <w:rsid w:val="00A1355C"/>
    <w:rsid w:val="00A136B2"/>
    <w:rsid w:val="00A13A13"/>
    <w:rsid w:val="00A13B99"/>
    <w:rsid w:val="00A13DC5"/>
    <w:rsid w:val="00A13E93"/>
    <w:rsid w:val="00A13EFF"/>
    <w:rsid w:val="00A1416B"/>
    <w:rsid w:val="00A142E0"/>
    <w:rsid w:val="00A1494D"/>
    <w:rsid w:val="00A14BF9"/>
    <w:rsid w:val="00A14C42"/>
    <w:rsid w:val="00A14C76"/>
    <w:rsid w:val="00A14D00"/>
    <w:rsid w:val="00A14D40"/>
    <w:rsid w:val="00A14DE1"/>
    <w:rsid w:val="00A14F60"/>
    <w:rsid w:val="00A1575C"/>
    <w:rsid w:val="00A15760"/>
    <w:rsid w:val="00A15A9B"/>
    <w:rsid w:val="00A15ACE"/>
    <w:rsid w:val="00A15DC1"/>
    <w:rsid w:val="00A16083"/>
    <w:rsid w:val="00A160C7"/>
    <w:rsid w:val="00A16294"/>
    <w:rsid w:val="00A16463"/>
    <w:rsid w:val="00A167C6"/>
    <w:rsid w:val="00A16E08"/>
    <w:rsid w:val="00A16E45"/>
    <w:rsid w:val="00A16FB0"/>
    <w:rsid w:val="00A171C4"/>
    <w:rsid w:val="00A17208"/>
    <w:rsid w:val="00A1735B"/>
    <w:rsid w:val="00A1750A"/>
    <w:rsid w:val="00A1782E"/>
    <w:rsid w:val="00A178CA"/>
    <w:rsid w:val="00A17C04"/>
    <w:rsid w:val="00A17E16"/>
    <w:rsid w:val="00A2032C"/>
    <w:rsid w:val="00A20511"/>
    <w:rsid w:val="00A20719"/>
    <w:rsid w:val="00A20865"/>
    <w:rsid w:val="00A208EA"/>
    <w:rsid w:val="00A20BFC"/>
    <w:rsid w:val="00A20D71"/>
    <w:rsid w:val="00A20DF5"/>
    <w:rsid w:val="00A20EE3"/>
    <w:rsid w:val="00A2103E"/>
    <w:rsid w:val="00A21107"/>
    <w:rsid w:val="00A21556"/>
    <w:rsid w:val="00A217B0"/>
    <w:rsid w:val="00A2183E"/>
    <w:rsid w:val="00A21909"/>
    <w:rsid w:val="00A21A77"/>
    <w:rsid w:val="00A21C97"/>
    <w:rsid w:val="00A21DA8"/>
    <w:rsid w:val="00A21DAE"/>
    <w:rsid w:val="00A21E9D"/>
    <w:rsid w:val="00A21FCB"/>
    <w:rsid w:val="00A225D4"/>
    <w:rsid w:val="00A22A65"/>
    <w:rsid w:val="00A22AC3"/>
    <w:rsid w:val="00A22B84"/>
    <w:rsid w:val="00A22C0D"/>
    <w:rsid w:val="00A22C0E"/>
    <w:rsid w:val="00A22E14"/>
    <w:rsid w:val="00A22E47"/>
    <w:rsid w:val="00A233F1"/>
    <w:rsid w:val="00A2347C"/>
    <w:rsid w:val="00A23593"/>
    <w:rsid w:val="00A235C5"/>
    <w:rsid w:val="00A23A63"/>
    <w:rsid w:val="00A23D75"/>
    <w:rsid w:val="00A23FFC"/>
    <w:rsid w:val="00A2413B"/>
    <w:rsid w:val="00A24B6F"/>
    <w:rsid w:val="00A24BAA"/>
    <w:rsid w:val="00A24CE8"/>
    <w:rsid w:val="00A24FEF"/>
    <w:rsid w:val="00A250A2"/>
    <w:rsid w:val="00A2526B"/>
    <w:rsid w:val="00A2533E"/>
    <w:rsid w:val="00A2542B"/>
    <w:rsid w:val="00A25473"/>
    <w:rsid w:val="00A25D54"/>
    <w:rsid w:val="00A25F05"/>
    <w:rsid w:val="00A261BC"/>
    <w:rsid w:val="00A263C6"/>
    <w:rsid w:val="00A264FB"/>
    <w:rsid w:val="00A2658B"/>
    <w:rsid w:val="00A267BE"/>
    <w:rsid w:val="00A268CD"/>
    <w:rsid w:val="00A26910"/>
    <w:rsid w:val="00A26CBE"/>
    <w:rsid w:val="00A26D70"/>
    <w:rsid w:val="00A26E4D"/>
    <w:rsid w:val="00A2710D"/>
    <w:rsid w:val="00A2718C"/>
    <w:rsid w:val="00A27191"/>
    <w:rsid w:val="00A2740F"/>
    <w:rsid w:val="00A274E5"/>
    <w:rsid w:val="00A27653"/>
    <w:rsid w:val="00A27667"/>
    <w:rsid w:val="00A277BD"/>
    <w:rsid w:val="00A27864"/>
    <w:rsid w:val="00A278D4"/>
    <w:rsid w:val="00A27B54"/>
    <w:rsid w:val="00A27F51"/>
    <w:rsid w:val="00A30553"/>
    <w:rsid w:val="00A30638"/>
    <w:rsid w:val="00A30713"/>
    <w:rsid w:val="00A3080A"/>
    <w:rsid w:val="00A30AF4"/>
    <w:rsid w:val="00A30C01"/>
    <w:rsid w:val="00A30D75"/>
    <w:rsid w:val="00A30DB9"/>
    <w:rsid w:val="00A31769"/>
    <w:rsid w:val="00A317BE"/>
    <w:rsid w:val="00A317C0"/>
    <w:rsid w:val="00A318BA"/>
    <w:rsid w:val="00A31AF6"/>
    <w:rsid w:val="00A31C5B"/>
    <w:rsid w:val="00A31D27"/>
    <w:rsid w:val="00A31E11"/>
    <w:rsid w:val="00A31E7D"/>
    <w:rsid w:val="00A31E86"/>
    <w:rsid w:val="00A32727"/>
    <w:rsid w:val="00A328D4"/>
    <w:rsid w:val="00A32980"/>
    <w:rsid w:val="00A32BC3"/>
    <w:rsid w:val="00A32D13"/>
    <w:rsid w:val="00A32E39"/>
    <w:rsid w:val="00A32ED5"/>
    <w:rsid w:val="00A330EE"/>
    <w:rsid w:val="00A3364C"/>
    <w:rsid w:val="00A338EB"/>
    <w:rsid w:val="00A339FE"/>
    <w:rsid w:val="00A33A7D"/>
    <w:rsid w:val="00A33DC3"/>
    <w:rsid w:val="00A347CD"/>
    <w:rsid w:val="00A3493B"/>
    <w:rsid w:val="00A349E6"/>
    <w:rsid w:val="00A34AB0"/>
    <w:rsid w:val="00A34B34"/>
    <w:rsid w:val="00A35197"/>
    <w:rsid w:val="00A353A2"/>
    <w:rsid w:val="00A354A0"/>
    <w:rsid w:val="00A3569A"/>
    <w:rsid w:val="00A359A9"/>
    <w:rsid w:val="00A35AD2"/>
    <w:rsid w:val="00A35CF1"/>
    <w:rsid w:val="00A35D9C"/>
    <w:rsid w:val="00A35F27"/>
    <w:rsid w:val="00A36047"/>
    <w:rsid w:val="00A3609F"/>
    <w:rsid w:val="00A36541"/>
    <w:rsid w:val="00A36555"/>
    <w:rsid w:val="00A36BF3"/>
    <w:rsid w:val="00A37327"/>
    <w:rsid w:val="00A374FC"/>
    <w:rsid w:val="00A376C3"/>
    <w:rsid w:val="00A37B48"/>
    <w:rsid w:val="00A37CE8"/>
    <w:rsid w:val="00A37CEE"/>
    <w:rsid w:val="00A400B6"/>
    <w:rsid w:val="00A4011B"/>
    <w:rsid w:val="00A40227"/>
    <w:rsid w:val="00A40548"/>
    <w:rsid w:val="00A407D9"/>
    <w:rsid w:val="00A4082E"/>
    <w:rsid w:val="00A40AD5"/>
    <w:rsid w:val="00A40E01"/>
    <w:rsid w:val="00A41184"/>
    <w:rsid w:val="00A414D4"/>
    <w:rsid w:val="00A4171B"/>
    <w:rsid w:val="00A41BBA"/>
    <w:rsid w:val="00A41C94"/>
    <w:rsid w:val="00A41F20"/>
    <w:rsid w:val="00A42338"/>
    <w:rsid w:val="00A423D0"/>
    <w:rsid w:val="00A427F7"/>
    <w:rsid w:val="00A42920"/>
    <w:rsid w:val="00A42CD3"/>
    <w:rsid w:val="00A4307B"/>
    <w:rsid w:val="00A431C8"/>
    <w:rsid w:val="00A432AD"/>
    <w:rsid w:val="00A43443"/>
    <w:rsid w:val="00A4352E"/>
    <w:rsid w:val="00A43556"/>
    <w:rsid w:val="00A4385A"/>
    <w:rsid w:val="00A439D1"/>
    <w:rsid w:val="00A439F1"/>
    <w:rsid w:val="00A43DC3"/>
    <w:rsid w:val="00A44460"/>
    <w:rsid w:val="00A44AD2"/>
    <w:rsid w:val="00A44C8D"/>
    <w:rsid w:val="00A44E69"/>
    <w:rsid w:val="00A44F9B"/>
    <w:rsid w:val="00A45083"/>
    <w:rsid w:val="00A452A4"/>
    <w:rsid w:val="00A454EB"/>
    <w:rsid w:val="00A45A45"/>
    <w:rsid w:val="00A45A79"/>
    <w:rsid w:val="00A45B37"/>
    <w:rsid w:val="00A45DCE"/>
    <w:rsid w:val="00A45DE9"/>
    <w:rsid w:val="00A4612C"/>
    <w:rsid w:val="00A46203"/>
    <w:rsid w:val="00A46210"/>
    <w:rsid w:val="00A4639E"/>
    <w:rsid w:val="00A463C7"/>
    <w:rsid w:val="00A46650"/>
    <w:rsid w:val="00A466FC"/>
    <w:rsid w:val="00A4686A"/>
    <w:rsid w:val="00A468A0"/>
    <w:rsid w:val="00A46A0D"/>
    <w:rsid w:val="00A46C62"/>
    <w:rsid w:val="00A472BA"/>
    <w:rsid w:val="00A474E4"/>
    <w:rsid w:val="00A476BC"/>
    <w:rsid w:val="00A4775B"/>
    <w:rsid w:val="00A477E2"/>
    <w:rsid w:val="00A47A2E"/>
    <w:rsid w:val="00A47C4C"/>
    <w:rsid w:val="00A47CA0"/>
    <w:rsid w:val="00A47E8D"/>
    <w:rsid w:val="00A503C5"/>
    <w:rsid w:val="00A50591"/>
    <w:rsid w:val="00A507B3"/>
    <w:rsid w:val="00A507BE"/>
    <w:rsid w:val="00A50806"/>
    <w:rsid w:val="00A50888"/>
    <w:rsid w:val="00A50C22"/>
    <w:rsid w:val="00A50E4A"/>
    <w:rsid w:val="00A5165E"/>
    <w:rsid w:val="00A5197A"/>
    <w:rsid w:val="00A51AC0"/>
    <w:rsid w:val="00A51B19"/>
    <w:rsid w:val="00A51CCE"/>
    <w:rsid w:val="00A51E31"/>
    <w:rsid w:val="00A51F4E"/>
    <w:rsid w:val="00A52464"/>
    <w:rsid w:val="00A524ED"/>
    <w:rsid w:val="00A528CF"/>
    <w:rsid w:val="00A52DA0"/>
    <w:rsid w:val="00A531E0"/>
    <w:rsid w:val="00A5359F"/>
    <w:rsid w:val="00A53947"/>
    <w:rsid w:val="00A539D1"/>
    <w:rsid w:val="00A53A07"/>
    <w:rsid w:val="00A53CB5"/>
    <w:rsid w:val="00A53D55"/>
    <w:rsid w:val="00A54045"/>
    <w:rsid w:val="00A54258"/>
    <w:rsid w:val="00A54276"/>
    <w:rsid w:val="00A54312"/>
    <w:rsid w:val="00A54471"/>
    <w:rsid w:val="00A54483"/>
    <w:rsid w:val="00A548DB"/>
    <w:rsid w:val="00A54B38"/>
    <w:rsid w:val="00A54BFC"/>
    <w:rsid w:val="00A54F4E"/>
    <w:rsid w:val="00A550E2"/>
    <w:rsid w:val="00A554B6"/>
    <w:rsid w:val="00A55592"/>
    <w:rsid w:val="00A55709"/>
    <w:rsid w:val="00A5592F"/>
    <w:rsid w:val="00A55D1A"/>
    <w:rsid w:val="00A55D30"/>
    <w:rsid w:val="00A55E67"/>
    <w:rsid w:val="00A55F52"/>
    <w:rsid w:val="00A560E4"/>
    <w:rsid w:val="00A5619B"/>
    <w:rsid w:val="00A561CA"/>
    <w:rsid w:val="00A56224"/>
    <w:rsid w:val="00A569EF"/>
    <w:rsid w:val="00A56B7D"/>
    <w:rsid w:val="00A56FDF"/>
    <w:rsid w:val="00A57002"/>
    <w:rsid w:val="00A57678"/>
    <w:rsid w:val="00A57834"/>
    <w:rsid w:val="00A57883"/>
    <w:rsid w:val="00A5794D"/>
    <w:rsid w:val="00A57B3C"/>
    <w:rsid w:val="00A60306"/>
    <w:rsid w:val="00A60323"/>
    <w:rsid w:val="00A6082F"/>
    <w:rsid w:val="00A6088A"/>
    <w:rsid w:val="00A60934"/>
    <w:rsid w:val="00A60A02"/>
    <w:rsid w:val="00A60DB8"/>
    <w:rsid w:val="00A60E70"/>
    <w:rsid w:val="00A60EDB"/>
    <w:rsid w:val="00A61041"/>
    <w:rsid w:val="00A612D1"/>
    <w:rsid w:val="00A612F2"/>
    <w:rsid w:val="00A6147B"/>
    <w:rsid w:val="00A6168D"/>
    <w:rsid w:val="00A6169C"/>
    <w:rsid w:val="00A6185D"/>
    <w:rsid w:val="00A61A4B"/>
    <w:rsid w:val="00A620E3"/>
    <w:rsid w:val="00A62299"/>
    <w:rsid w:val="00A622F4"/>
    <w:rsid w:val="00A626A1"/>
    <w:rsid w:val="00A62735"/>
    <w:rsid w:val="00A629E0"/>
    <w:rsid w:val="00A630DE"/>
    <w:rsid w:val="00A6316D"/>
    <w:rsid w:val="00A63519"/>
    <w:rsid w:val="00A6353B"/>
    <w:rsid w:val="00A635A0"/>
    <w:rsid w:val="00A636E5"/>
    <w:rsid w:val="00A637E5"/>
    <w:rsid w:val="00A63A97"/>
    <w:rsid w:val="00A63B4E"/>
    <w:rsid w:val="00A63C73"/>
    <w:rsid w:val="00A63F0A"/>
    <w:rsid w:val="00A63F34"/>
    <w:rsid w:val="00A641E4"/>
    <w:rsid w:val="00A64509"/>
    <w:rsid w:val="00A6458B"/>
    <w:rsid w:val="00A64A75"/>
    <w:rsid w:val="00A64B2E"/>
    <w:rsid w:val="00A64B56"/>
    <w:rsid w:val="00A64B5C"/>
    <w:rsid w:val="00A64C37"/>
    <w:rsid w:val="00A64C66"/>
    <w:rsid w:val="00A64EE4"/>
    <w:rsid w:val="00A655AE"/>
    <w:rsid w:val="00A65640"/>
    <w:rsid w:val="00A65651"/>
    <w:rsid w:val="00A65A8E"/>
    <w:rsid w:val="00A66012"/>
    <w:rsid w:val="00A661BD"/>
    <w:rsid w:val="00A6633E"/>
    <w:rsid w:val="00A665B6"/>
    <w:rsid w:val="00A66668"/>
    <w:rsid w:val="00A66C05"/>
    <w:rsid w:val="00A66D94"/>
    <w:rsid w:val="00A6764F"/>
    <w:rsid w:val="00A67951"/>
    <w:rsid w:val="00A67CF8"/>
    <w:rsid w:val="00A67D68"/>
    <w:rsid w:val="00A67EB4"/>
    <w:rsid w:val="00A701E9"/>
    <w:rsid w:val="00A703DB"/>
    <w:rsid w:val="00A70772"/>
    <w:rsid w:val="00A707EB"/>
    <w:rsid w:val="00A70B3B"/>
    <w:rsid w:val="00A70DDB"/>
    <w:rsid w:val="00A70FE9"/>
    <w:rsid w:val="00A712D7"/>
    <w:rsid w:val="00A718BA"/>
    <w:rsid w:val="00A71AFD"/>
    <w:rsid w:val="00A71C15"/>
    <w:rsid w:val="00A71C7E"/>
    <w:rsid w:val="00A71FD4"/>
    <w:rsid w:val="00A72295"/>
    <w:rsid w:val="00A7232B"/>
    <w:rsid w:val="00A72608"/>
    <w:rsid w:val="00A726B7"/>
    <w:rsid w:val="00A727DB"/>
    <w:rsid w:val="00A729E4"/>
    <w:rsid w:val="00A72BAC"/>
    <w:rsid w:val="00A72D1C"/>
    <w:rsid w:val="00A72E57"/>
    <w:rsid w:val="00A72EAB"/>
    <w:rsid w:val="00A72F1F"/>
    <w:rsid w:val="00A73042"/>
    <w:rsid w:val="00A73353"/>
    <w:rsid w:val="00A734F7"/>
    <w:rsid w:val="00A73729"/>
    <w:rsid w:val="00A73818"/>
    <w:rsid w:val="00A7382C"/>
    <w:rsid w:val="00A738A6"/>
    <w:rsid w:val="00A738F7"/>
    <w:rsid w:val="00A73A2E"/>
    <w:rsid w:val="00A73D9F"/>
    <w:rsid w:val="00A74BDC"/>
    <w:rsid w:val="00A74C53"/>
    <w:rsid w:val="00A74C92"/>
    <w:rsid w:val="00A74D78"/>
    <w:rsid w:val="00A74E2F"/>
    <w:rsid w:val="00A74EBA"/>
    <w:rsid w:val="00A74F8A"/>
    <w:rsid w:val="00A75175"/>
    <w:rsid w:val="00A75391"/>
    <w:rsid w:val="00A75458"/>
    <w:rsid w:val="00A75901"/>
    <w:rsid w:val="00A75DA9"/>
    <w:rsid w:val="00A75E28"/>
    <w:rsid w:val="00A75E86"/>
    <w:rsid w:val="00A7615D"/>
    <w:rsid w:val="00A761F7"/>
    <w:rsid w:val="00A7665F"/>
    <w:rsid w:val="00A768B5"/>
    <w:rsid w:val="00A769DE"/>
    <w:rsid w:val="00A76A0B"/>
    <w:rsid w:val="00A76D6F"/>
    <w:rsid w:val="00A7779C"/>
    <w:rsid w:val="00A77A9E"/>
    <w:rsid w:val="00A77B1B"/>
    <w:rsid w:val="00A77B81"/>
    <w:rsid w:val="00A77D92"/>
    <w:rsid w:val="00A77F67"/>
    <w:rsid w:val="00A8025E"/>
    <w:rsid w:val="00A809ED"/>
    <w:rsid w:val="00A80C97"/>
    <w:rsid w:val="00A815A3"/>
    <w:rsid w:val="00A81843"/>
    <w:rsid w:val="00A81952"/>
    <w:rsid w:val="00A81AEF"/>
    <w:rsid w:val="00A81D40"/>
    <w:rsid w:val="00A81F18"/>
    <w:rsid w:val="00A81F6C"/>
    <w:rsid w:val="00A82224"/>
    <w:rsid w:val="00A823AE"/>
    <w:rsid w:val="00A8240F"/>
    <w:rsid w:val="00A8258D"/>
    <w:rsid w:val="00A82931"/>
    <w:rsid w:val="00A82E40"/>
    <w:rsid w:val="00A82EEC"/>
    <w:rsid w:val="00A830EA"/>
    <w:rsid w:val="00A836A8"/>
    <w:rsid w:val="00A8373F"/>
    <w:rsid w:val="00A83ACC"/>
    <w:rsid w:val="00A83B05"/>
    <w:rsid w:val="00A83EE2"/>
    <w:rsid w:val="00A83F81"/>
    <w:rsid w:val="00A847C0"/>
    <w:rsid w:val="00A84F08"/>
    <w:rsid w:val="00A85019"/>
    <w:rsid w:val="00A85244"/>
    <w:rsid w:val="00A854EF"/>
    <w:rsid w:val="00A85B22"/>
    <w:rsid w:val="00A860F6"/>
    <w:rsid w:val="00A864E2"/>
    <w:rsid w:val="00A8659B"/>
    <w:rsid w:val="00A8671F"/>
    <w:rsid w:val="00A86963"/>
    <w:rsid w:val="00A86980"/>
    <w:rsid w:val="00A86A82"/>
    <w:rsid w:val="00A86D4A"/>
    <w:rsid w:val="00A86DF4"/>
    <w:rsid w:val="00A87331"/>
    <w:rsid w:val="00A8748B"/>
    <w:rsid w:val="00A876C7"/>
    <w:rsid w:val="00A878E0"/>
    <w:rsid w:val="00A87947"/>
    <w:rsid w:val="00A87EE5"/>
    <w:rsid w:val="00A90025"/>
    <w:rsid w:val="00A90052"/>
    <w:rsid w:val="00A9048B"/>
    <w:rsid w:val="00A90C07"/>
    <w:rsid w:val="00A90E42"/>
    <w:rsid w:val="00A90F2A"/>
    <w:rsid w:val="00A90F6E"/>
    <w:rsid w:val="00A9108B"/>
    <w:rsid w:val="00A91294"/>
    <w:rsid w:val="00A915CE"/>
    <w:rsid w:val="00A917D9"/>
    <w:rsid w:val="00A91BF8"/>
    <w:rsid w:val="00A91C47"/>
    <w:rsid w:val="00A91C99"/>
    <w:rsid w:val="00A92582"/>
    <w:rsid w:val="00A92618"/>
    <w:rsid w:val="00A926A1"/>
    <w:rsid w:val="00A92A00"/>
    <w:rsid w:val="00A92A27"/>
    <w:rsid w:val="00A92C4F"/>
    <w:rsid w:val="00A92E36"/>
    <w:rsid w:val="00A92E41"/>
    <w:rsid w:val="00A932F4"/>
    <w:rsid w:val="00A935ED"/>
    <w:rsid w:val="00A938C3"/>
    <w:rsid w:val="00A938E6"/>
    <w:rsid w:val="00A93B97"/>
    <w:rsid w:val="00A93C1A"/>
    <w:rsid w:val="00A93E6C"/>
    <w:rsid w:val="00A93FC5"/>
    <w:rsid w:val="00A9402A"/>
    <w:rsid w:val="00A94202"/>
    <w:rsid w:val="00A944D8"/>
    <w:rsid w:val="00A94545"/>
    <w:rsid w:val="00A94B8B"/>
    <w:rsid w:val="00A94D15"/>
    <w:rsid w:val="00A94EB2"/>
    <w:rsid w:val="00A95263"/>
    <w:rsid w:val="00A957EE"/>
    <w:rsid w:val="00A95937"/>
    <w:rsid w:val="00A96034"/>
    <w:rsid w:val="00A960F0"/>
    <w:rsid w:val="00A96555"/>
    <w:rsid w:val="00A96E8B"/>
    <w:rsid w:val="00A96FE9"/>
    <w:rsid w:val="00A9707A"/>
    <w:rsid w:val="00A97090"/>
    <w:rsid w:val="00A971FA"/>
    <w:rsid w:val="00A972E0"/>
    <w:rsid w:val="00A97331"/>
    <w:rsid w:val="00A9766D"/>
    <w:rsid w:val="00A976F3"/>
    <w:rsid w:val="00A9773C"/>
    <w:rsid w:val="00A97B18"/>
    <w:rsid w:val="00A97CF8"/>
    <w:rsid w:val="00A97E3B"/>
    <w:rsid w:val="00AA0375"/>
    <w:rsid w:val="00AA04BA"/>
    <w:rsid w:val="00AA0AFC"/>
    <w:rsid w:val="00AA0D58"/>
    <w:rsid w:val="00AA0DAA"/>
    <w:rsid w:val="00AA0EF1"/>
    <w:rsid w:val="00AA10C8"/>
    <w:rsid w:val="00AA1324"/>
    <w:rsid w:val="00AA1385"/>
    <w:rsid w:val="00AA1440"/>
    <w:rsid w:val="00AA18CB"/>
    <w:rsid w:val="00AA1ACE"/>
    <w:rsid w:val="00AA1C82"/>
    <w:rsid w:val="00AA21CA"/>
    <w:rsid w:val="00AA26CF"/>
    <w:rsid w:val="00AA30C5"/>
    <w:rsid w:val="00AA33A6"/>
    <w:rsid w:val="00AA3683"/>
    <w:rsid w:val="00AA3A51"/>
    <w:rsid w:val="00AA418C"/>
    <w:rsid w:val="00AA4374"/>
    <w:rsid w:val="00AA447E"/>
    <w:rsid w:val="00AA480B"/>
    <w:rsid w:val="00AA48EE"/>
    <w:rsid w:val="00AA4985"/>
    <w:rsid w:val="00AA50C3"/>
    <w:rsid w:val="00AA52E9"/>
    <w:rsid w:val="00AA540C"/>
    <w:rsid w:val="00AA5470"/>
    <w:rsid w:val="00AA548E"/>
    <w:rsid w:val="00AA57A4"/>
    <w:rsid w:val="00AA5D4B"/>
    <w:rsid w:val="00AA5E1B"/>
    <w:rsid w:val="00AA5EBC"/>
    <w:rsid w:val="00AA5EE2"/>
    <w:rsid w:val="00AA66C7"/>
    <w:rsid w:val="00AA66C9"/>
    <w:rsid w:val="00AA671B"/>
    <w:rsid w:val="00AA6818"/>
    <w:rsid w:val="00AA6A07"/>
    <w:rsid w:val="00AA6AFB"/>
    <w:rsid w:val="00AA6B87"/>
    <w:rsid w:val="00AA6D63"/>
    <w:rsid w:val="00AA6EF8"/>
    <w:rsid w:val="00AA7018"/>
    <w:rsid w:val="00AA7032"/>
    <w:rsid w:val="00AA7123"/>
    <w:rsid w:val="00AA7141"/>
    <w:rsid w:val="00AA7819"/>
    <w:rsid w:val="00AA793A"/>
    <w:rsid w:val="00AA7E69"/>
    <w:rsid w:val="00AA7FA4"/>
    <w:rsid w:val="00AB06A1"/>
    <w:rsid w:val="00AB083E"/>
    <w:rsid w:val="00AB0A48"/>
    <w:rsid w:val="00AB0BB5"/>
    <w:rsid w:val="00AB0E52"/>
    <w:rsid w:val="00AB10B5"/>
    <w:rsid w:val="00AB10FC"/>
    <w:rsid w:val="00AB12CE"/>
    <w:rsid w:val="00AB13D0"/>
    <w:rsid w:val="00AB14DC"/>
    <w:rsid w:val="00AB1516"/>
    <w:rsid w:val="00AB15C6"/>
    <w:rsid w:val="00AB179E"/>
    <w:rsid w:val="00AB1A65"/>
    <w:rsid w:val="00AB1C28"/>
    <w:rsid w:val="00AB1C77"/>
    <w:rsid w:val="00AB1CD8"/>
    <w:rsid w:val="00AB1FF1"/>
    <w:rsid w:val="00AB248D"/>
    <w:rsid w:val="00AB2574"/>
    <w:rsid w:val="00AB266E"/>
    <w:rsid w:val="00AB268F"/>
    <w:rsid w:val="00AB2697"/>
    <w:rsid w:val="00AB2747"/>
    <w:rsid w:val="00AB296B"/>
    <w:rsid w:val="00AB2A10"/>
    <w:rsid w:val="00AB2AEB"/>
    <w:rsid w:val="00AB2CEF"/>
    <w:rsid w:val="00AB3347"/>
    <w:rsid w:val="00AB3BF4"/>
    <w:rsid w:val="00AB3CAE"/>
    <w:rsid w:val="00AB3D7A"/>
    <w:rsid w:val="00AB3E7C"/>
    <w:rsid w:val="00AB4209"/>
    <w:rsid w:val="00AB423A"/>
    <w:rsid w:val="00AB4757"/>
    <w:rsid w:val="00AB4E9A"/>
    <w:rsid w:val="00AB5070"/>
    <w:rsid w:val="00AB5778"/>
    <w:rsid w:val="00AB5ADE"/>
    <w:rsid w:val="00AB5B35"/>
    <w:rsid w:val="00AB5C9B"/>
    <w:rsid w:val="00AB5E9A"/>
    <w:rsid w:val="00AB64C9"/>
    <w:rsid w:val="00AB64FF"/>
    <w:rsid w:val="00AB65A7"/>
    <w:rsid w:val="00AB6789"/>
    <w:rsid w:val="00AB6F79"/>
    <w:rsid w:val="00AB6FE9"/>
    <w:rsid w:val="00AB7750"/>
    <w:rsid w:val="00AB776B"/>
    <w:rsid w:val="00AB77E9"/>
    <w:rsid w:val="00AB7854"/>
    <w:rsid w:val="00AB7ADF"/>
    <w:rsid w:val="00AB7B51"/>
    <w:rsid w:val="00AB7BAC"/>
    <w:rsid w:val="00AB7BE6"/>
    <w:rsid w:val="00AB7DB8"/>
    <w:rsid w:val="00AB7F17"/>
    <w:rsid w:val="00AB7F61"/>
    <w:rsid w:val="00AC0211"/>
    <w:rsid w:val="00AC0215"/>
    <w:rsid w:val="00AC02C1"/>
    <w:rsid w:val="00AC043F"/>
    <w:rsid w:val="00AC0535"/>
    <w:rsid w:val="00AC06BA"/>
    <w:rsid w:val="00AC0865"/>
    <w:rsid w:val="00AC0AB6"/>
    <w:rsid w:val="00AC0BFD"/>
    <w:rsid w:val="00AC0EA9"/>
    <w:rsid w:val="00AC1321"/>
    <w:rsid w:val="00AC147D"/>
    <w:rsid w:val="00AC14BC"/>
    <w:rsid w:val="00AC15CF"/>
    <w:rsid w:val="00AC15FE"/>
    <w:rsid w:val="00AC16E0"/>
    <w:rsid w:val="00AC17FE"/>
    <w:rsid w:val="00AC18C3"/>
    <w:rsid w:val="00AC1FC9"/>
    <w:rsid w:val="00AC2651"/>
    <w:rsid w:val="00AC290F"/>
    <w:rsid w:val="00AC313A"/>
    <w:rsid w:val="00AC314D"/>
    <w:rsid w:val="00AC32B3"/>
    <w:rsid w:val="00AC3451"/>
    <w:rsid w:val="00AC3555"/>
    <w:rsid w:val="00AC3A25"/>
    <w:rsid w:val="00AC4094"/>
    <w:rsid w:val="00AC410B"/>
    <w:rsid w:val="00AC41AD"/>
    <w:rsid w:val="00AC43B4"/>
    <w:rsid w:val="00AC4685"/>
    <w:rsid w:val="00AC4FA4"/>
    <w:rsid w:val="00AC52E8"/>
    <w:rsid w:val="00AC5407"/>
    <w:rsid w:val="00AC542F"/>
    <w:rsid w:val="00AC545E"/>
    <w:rsid w:val="00AC547C"/>
    <w:rsid w:val="00AC5561"/>
    <w:rsid w:val="00AC5858"/>
    <w:rsid w:val="00AC58FF"/>
    <w:rsid w:val="00AC59CE"/>
    <w:rsid w:val="00AC6224"/>
    <w:rsid w:val="00AC6650"/>
    <w:rsid w:val="00AC67AA"/>
    <w:rsid w:val="00AC6C3E"/>
    <w:rsid w:val="00AC6C4A"/>
    <w:rsid w:val="00AC6ECC"/>
    <w:rsid w:val="00AC6F30"/>
    <w:rsid w:val="00AC7097"/>
    <w:rsid w:val="00AC78DF"/>
    <w:rsid w:val="00AC7B39"/>
    <w:rsid w:val="00AC7DED"/>
    <w:rsid w:val="00AD011C"/>
    <w:rsid w:val="00AD0241"/>
    <w:rsid w:val="00AD0244"/>
    <w:rsid w:val="00AD076D"/>
    <w:rsid w:val="00AD0C75"/>
    <w:rsid w:val="00AD0E2A"/>
    <w:rsid w:val="00AD0E61"/>
    <w:rsid w:val="00AD119C"/>
    <w:rsid w:val="00AD11FA"/>
    <w:rsid w:val="00AD147C"/>
    <w:rsid w:val="00AD1571"/>
    <w:rsid w:val="00AD1AA7"/>
    <w:rsid w:val="00AD1BF5"/>
    <w:rsid w:val="00AD1C96"/>
    <w:rsid w:val="00AD1D2D"/>
    <w:rsid w:val="00AD1FE1"/>
    <w:rsid w:val="00AD200E"/>
    <w:rsid w:val="00AD21AE"/>
    <w:rsid w:val="00AD27A7"/>
    <w:rsid w:val="00AD2813"/>
    <w:rsid w:val="00AD28D5"/>
    <w:rsid w:val="00AD2C7B"/>
    <w:rsid w:val="00AD2DE6"/>
    <w:rsid w:val="00AD3067"/>
    <w:rsid w:val="00AD30FE"/>
    <w:rsid w:val="00AD318A"/>
    <w:rsid w:val="00AD32BF"/>
    <w:rsid w:val="00AD32C0"/>
    <w:rsid w:val="00AD342C"/>
    <w:rsid w:val="00AD3848"/>
    <w:rsid w:val="00AD38B8"/>
    <w:rsid w:val="00AD3987"/>
    <w:rsid w:val="00AD3990"/>
    <w:rsid w:val="00AD3CAD"/>
    <w:rsid w:val="00AD3E45"/>
    <w:rsid w:val="00AD413D"/>
    <w:rsid w:val="00AD4416"/>
    <w:rsid w:val="00AD4A42"/>
    <w:rsid w:val="00AD4D1E"/>
    <w:rsid w:val="00AD504A"/>
    <w:rsid w:val="00AD5069"/>
    <w:rsid w:val="00AD54AB"/>
    <w:rsid w:val="00AD54B8"/>
    <w:rsid w:val="00AD5B0A"/>
    <w:rsid w:val="00AD64F2"/>
    <w:rsid w:val="00AD68F5"/>
    <w:rsid w:val="00AD690C"/>
    <w:rsid w:val="00AD69A1"/>
    <w:rsid w:val="00AD69DC"/>
    <w:rsid w:val="00AD6B39"/>
    <w:rsid w:val="00AD6D04"/>
    <w:rsid w:val="00AD6F8F"/>
    <w:rsid w:val="00AD7539"/>
    <w:rsid w:val="00AD75F2"/>
    <w:rsid w:val="00AD7971"/>
    <w:rsid w:val="00AD79C1"/>
    <w:rsid w:val="00AD7D76"/>
    <w:rsid w:val="00AD7E09"/>
    <w:rsid w:val="00AE008C"/>
    <w:rsid w:val="00AE009E"/>
    <w:rsid w:val="00AE0573"/>
    <w:rsid w:val="00AE059D"/>
    <w:rsid w:val="00AE06ED"/>
    <w:rsid w:val="00AE0B25"/>
    <w:rsid w:val="00AE0D93"/>
    <w:rsid w:val="00AE11EE"/>
    <w:rsid w:val="00AE1621"/>
    <w:rsid w:val="00AE1792"/>
    <w:rsid w:val="00AE182B"/>
    <w:rsid w:val="00AE18C9"/>
    <w:rsid w:val="00AE19ED"/>
    <w:rsid w:val="00AE2112"/>
    <w:rsid w:val="00AE2501"/>
    <w:rsid w:val="00AE2628"/>
    <w:rsid w:val="00AE2ABF"/>
    <w:rsid w:val="00AE2ED6"/>
    <w:rsid w:val="00AE2F60"/>
    <w:rsid w:val="00AE2F67"/>
    <w:rsid w:val="00AE2F7E"/>
    <w:rsid w:val="00AE3279"/>
    <w:rsid w:val="00AE354E"/>
    <w:rsid w:val="00AE36AD"/>
    <w:rsid w:val="00AE3775"/>
    <w:rsid w:val="00AE37C2"/>
    <w:rsid w:val="00AE3918"/>
    <w:rsid w:val="00AE3A85"/>
    <w:rsid w:val="00AE3F19"/>
    <w:rsid w:val="00AE3FBF"/>
    <w:rsid w:val="00AE4063"/>
    <w:rsid w:val="00AE42C8"/>
    <w:rsid w:val="00AE43A5"/>
    <w:rsid w:val="00AE468B"/>
    <w:rsid w:val="00AE46DA"/>
    <w:rsid w:val="00AE470F"/>
    <w:rsid w:val="00AE4914"/>
    <w:rsid w:val="00AE4BAB"/>
    <w:rsid w:val="00AE4DC1"/>
    <w:rsid w:val="00AE4E74"/>
    <w:rsid w:val="00AE516B"/>
    <w:rsid w:val="00AE550A"/>
    <w:rsid w:val="00AE58AE"/>
    <w:rsid w:val="00AE5CB6"/>
    <w:rsid w:val="00AE5D71"/>
    <w:rsid w:val="00AE5E52"/>
    <w:rsid w:val="00AE5F5C"/>
    <w:rsid w:val="00AE662B"/>
    <w:rsid w:val="00AE668B"/>
    <w:rsid w:val="00AE68A0"/>
    <w:rsid w:val="00AE6B28"/>
    <w:rsid w:val="00AE6BB5"/>
    <w:rsid w:val="00AE6C7E"/>
    <w:rsid w:val="00AE6CE1"/>
    <w:rsid w:val="00AE732B"/>
    <w:rsid w:val="00AE776C"/>
    <w:rsid w:val="00AE77BE"/>
    <w:rsid w:val="00AE7A30"/>
    <w:rsid w:val="00AE7AB6"/>
    <w:rsid w:val="00AF0ADA"/>
    <w:rsid w:val="00AF145B"/>
    <w:rsid w:val="00AF16B1"/>
    <w:rsid w:val="00AF1890"/>
    <w:rsid w:val="00AF1B69"/>
    <w:rsid w:val="00AF1C0E"/>
    <w:rsid w:val="00AF1CCD"/>
    <w:rsid w:val="00AF202F"/>
    <w:rsid w:val="00AF2095"/>
    <w:rsid w:val="00AF21DA"/>
    <w:rsid w:val="00AF2527"/>
    <w:rsid w:val="00AF256F"/>
    <w:rsid w:val="00AF26C9"/>
    <w:rsid w:val="00AF2A39"/>
    <w:rsid w:val="00AF2AE4"/>
    <w:rsid w:val="00AF3073"/>
    <w:rsid w:val="00AF3124"/>
    <w:rsid w:val="00AF3233"/>
    <w:rsid w:val="00AF3675"/>
    <w:rsid w:val="00AF3991"/>
    <w:rsid w:val="00AF39FD"/>
    <w:rsid w:val="00AF3A89"/>
    <w:rsid w:val="00AF3B03"/>
    <w:rsid w:val="00AF3D95"/>
    <w:rsid w:val="00AF4074"/>
    <w:rsid w:val="00AF43F6"/>
    <w:rsid w:val="00AF47E0"/>
    <w:rsid w:val="00AF4986"/>
    <w:rsid w:val="00AF4991"/>
    <w:rsid w:val="00AF4B0C"/>
    <w:rsid w:val="00AF4B25"/>
    <w:rsid w:val="00AF4C83"/>
    <w:rsid w:val="00AF4D93"/>
    <w:rsid w:val="00AF4FEE"/>
    <w:rsid w:val="00AF55CA"/>
    <w:rsid w:val="00AF588B"/>
    <w:rsid w:val="00AF5A4B"/>
    <w:rsid w:val="00AF5BD8"/>
    <w:rsid w:val="00AF5C75"/>
    <w:rsid w:val="00AF5DA9"/>
    <w:rsid w:val="00AF6111"/>
    <w:rsid w:val="00AF614F"/>
    <w:rsid w:val="00AF6221"/>
    <w:rsid w:val="00AF6415"/>
    <w:rsid w:val="00AF6435"/>
    <w:rsid w:val="00AF65E6"/>
    <w:rsid w:val="00AF6907"/>
    <w:rsid w:val="00AF693F"/>
    <w:rsid w:val="00AF6D37"/>
    <w:rsid w:val="00AF6E4F"/>
    <w:rsid w:val="00AF7018"/>
    <w:rsid w:val="00AF7142"/>
    <w:rsid w:val="00AF72C4"/>
    <w:rsid w:val="00AF74CF"/>
    <w:rsid w:val="00AF77AE"/>
    <w:rsid w:val="00AF79B3"/>
    <w:rsid w:val="00AF7AED"/>
    <w:rsid w:val="00B00196"/>
    <w:rsid w:val="00B001FC"/>
    <w:rsid w:val="00B00263"/>
    <w:rsid w:val="00B002AB"/>
    <w:rsid w:val="00B00491"/>
    <w:rsid w:val="00B00662"/>
    <w:rsid w:val="00B007D2"/>
    <w:rsid w:val="00B00921"/>
    <w:rsid w:val="00B0096F"/>
    <w:rsid w:val="00B00E50"/>
    <w:rsid w:val="00B00EE7"/>
    <w:rsid w:val="00B01598"/>
    <w:rsid w:val="00B01665"/>
    <w:rsid w:val="00B01948"/>
    <w:rsid w:val="00B01C22"/>
    <w:rsid w:val="00B01DBE"/>
    <w:rsid w:val="00B0205C"/>
    <w:rsid w:val="00B02193"/>
    <w:rsid w:val="00B021BF"/>
    <w:rsid w:val="00B023C5"/>
    <w:rsid w:val="00B0254E"/>
    <w:rsid w:val="00B0257E"/>
    <w:rsid w:val="00B025B0"/>
    <w:rsid w:val="00B026C5"/>
    <w:rsid w:val="00B02B81"/>
    <w:rsid w:val="00B02C07"/>
    <w:rsid w:val="00B02D45"/>
    <w:rsid w:val="00B02EC8"/>
    <w:rsid w:val="00B02F46"/>
    <w:rsid w:val="00B037B6"/>
    <w:rsid w:val="00B03816"/>
    <w:rsid w:val="00B03C2B"/>
    <w:rsid w:val="00B0424D"/>
    <w:rsid w:val="00B04351"/>
    <w:rsid w:val="00B0448B"/>
    <w:rsid w:val="00B0483D"/>
    <w:rsid w:val="00B049E4"/>
    <w:rsid w:val="00B04B60"/>
    <w:rsid w:val="00B04CE5"/>
    <w:rsid w:val="00B04EEB"/>
    <w:rsid w:val="00B051D4"/>
    <w:rsid w:val="00B058F6"/>
    <w:rsid w:val="00B059DE"/>
    <w:rsid w:val="00B06A64"/>
    <w:rsid w:val="00B06B40"/>
    <w:rsid w:val="00B06C08"/>
    <w:rsid w:val="00B06C9B"/>
    <w:rsid w:val="00B075CE"/>
    <w:rsid w:val="00B077E8"/>
    <w:rsid w:val="00B078B4"/>
    <w:rsid w:val="00B07A83"/>
    <w:rsid w:val="00B07A8C"/>
    <w:rsid w:val="00B101D3"/>
    <w:rsid w:val="00B1041B"/>
    <w:rsid w:val="00B10786"/>
    <w:rsid w:val="00B109C2"/>
    <w:rsid w:val="00B10A65"/>
    <w:rsid w:val="00B10A81"/>
    <w:rsid w:val="00B10C5A"/>
    <w:rsid w:val="00B117C3"/>
    <w:rsid w:val="00B117FE"/>
    <w:rsid w:val="00B11D32"/>
    <w:rsid w:val="00B11D8C"/>
    <w:rsid w:val="00B121F3"/>
    <w:rsid w:val="00B12357"/>
    <w:rsid w:val="00B1240F"/>
    <w:rsid w:val="00B1244A"/>
    <w:rsid w:val="00B1255E"/>
    <w:rsid w:val="00B125C7"/>
    <w:rsid w:val="00B126C2"/>
    <w:rsid w:val="00B12738"/>
    <w:rsid w:val="00B12790"/>
    <w:rsid w:val="00B13051"/>
    <w:rsid w:val="00B130A1"/>
    <w:rsid w:val="00B130E0"/>
    <w:rsid w:val="00B131FC"/>
    <w:rsid w:val="00B1342A"/>
    <w:rsid w:val="00B1343C"/>
    <w:rsid w:val="00B1344F"/>
    <w:rsid w:val="00B13554"/>
    <w:rsid w:val="00B135A5"/>
    <w:rsid w:val="00B13672"/>
    <w:rsid w:val="00B13721"/>
    <w:rsid w:val="00B13900"/>
    <w:rsid w:val="00B13C89"/>
    <w:rsid w:val="00B13DD5"/>
    <w:rsid w:val="00B13E18"/>
    <w:rsid w:val="00B13E33"/>
    <w:rsid w:val="00B14131"/>
    <w:rsid w:val="00B1420D"/>
    <w:rsid w:val="00B1429F"/>
    <w:rsid w:val="00B142C6"/>
    <w:rsid w:val="00B148C6"/>
    <w:rsid w:val="00B14951"/>
    <w:rsid w:val="00B14DF2"/>
    <w:rsid w:val="00B1513F"/>
    <w:rsid w:val="00B15573"/>
    <w:rsid w:val="00B1558D"/>
    <w:rsid w:val="00B156FD"/>
    <w:rsid w:val="00B15914"/>
    <w:rsid w:val="00B15B22"/>
    <w:rsid w:val="00B15DF6"/>
    <w:rsid w:val="00B160BC"/>
    <w:rsid w:val="00B1658C"/>
    <w:rsid w:val="00B16A0A"/>
    <w:rsid w:val="00B16D54"/>
    <w:rsid w:val="00B17043"/>
    <w:rsid w:val="00B1785E"/>
    <w:rsid w:val="00B17FBA"/>
    <w:rsid w:val="00B20060"/>
    <w:rsid w:val="00B20145"/>
    <w:rsid w:val="00B20404"/>
    <w:rsid w:val="00B204E1"/>
    <w:rsid w:val="00B205A2"/>
    <w:rsid w:val="00B207BC"/>
    <w:rsid w:val="00B20935"/>
    <w:rsid w:val="00B20A13"/>
    <w:rsid w:val="00B20A43"/>
    <w:rsid w:val="00B20E92"/>
    <w:rsid w:val="00B2136C"/>
    <w:rsid w:val="00B213B3"/>
    <w:rsid w:val="00B21541"/>
    <w:rsid w:val="00B215A5"/>
    <w:rsid w:val="00B215E5"/>
    <w:rsid w:val="00B21768"/>
    <w:rsid w:val="00B21A19"/>
    <w:rsid w:val="00B21AF8"/>
    <w:rsid w:val="00B21BF8"/>
    <w:rsid w:val="00B21F11"/>
    <w:rsid w:val="00B22363"/>
    <w:rsid w:val="00B2281E"/>
    <w:rsid w:val="00B22ABF"/>
    <w:rsid w:val="00B230DF"/>
    <w:rsid w:val="00B23172"/>
    <w:rsid w:val="00B234B8"/>
    <w:rsid w:val="00B23A83"/>
    <w:rsid w:val="00B23B24"/>
    <w:rsid w:val="00B24246"/>
    <w:rsid w:val="00B24633"/>
    <w:rsid w:val="00B2463A"/>
    <w:rsid w:val="00B2476C"/>
    <w:rsid w:val="00B24C3A"/>
    <w:rsid w:val="00B24E29"/>
    <w:rsid w:val="00B25020"/>
    <w:rsid w:val="00B25023"/>
    <w:rsid w:val="00B25091"/>
    <w:rsid w:val="00B2518E"/>
    <w:rsid w:val="00B2543B"/>
    <w:rsid w:val="00B25476"/>
    <w:rsid w:val="00B25560"/>
    <w:rsid w:val="00B255E6"/>
    <w:rsid w:val="00B25D40"/>
    <w:rsid w:val="00B2626B"/>
    <w:rsid w:val="00B26518"/>
    <w:rsid w:val="00B26563"/>
    <w:rsid w:val="00B2663B"/>
    <w:rsid w:val="00B2683F"/>
    <w:rsid w:val="00B269C3"/>
    <w:rsid w:val="00B26A98"/>
    <w:rsid w:val="00B26DE8"/>
    <w:rsid w:val="00B26FD8"/>
    <w:rsid w:val="00B27030"/>
    <w:rsid w:val="00B274C7"/>
    <w:rsid w:val="00B276BB"/>
    <w:rsid w:val="00B277D6"/>
    <w:rsid w:val="00B278E1"/>
    <w:rsid w:val="00B27DDD"/>
    <w:rsid w:val="00B27EC6"/>
    <w:rsid w:val="00B3000E"/>
    <w:rsid w:val="00B3011F"/>
    <w:rsid w:val="00B305CB"/>
    <w:rsid w:val="00B30A6C"/>
    <w:rsid w:val="00B30B12"/>
    <w:rsid w:val="00B30BEC"/>
    <w:rsid w:val="00B30CF6"/>
    <w:rsid w:val="00B31161"/>
    <w:rsid w:val="00B3124A"/>
    <w:rsid w:val="00B3140D"/>
    <w:rsid w:val="00B315B2"/>
    <w:rsid w:val="00B3161E"/>
    <w:rsid w:val="00B31682"/>
    <w:rsid w:val="00B317C5"/>
    <w:rsid w:val="00B31A09"/>
    <w:rsid w:val="00B31BEE"/>
    <w:rsid w:val="00B32288"/>
    <w:rsid w:val="00B32524"/>
    <w:rsid w:val="00B325BC"/>
    <w:rsid w:val="00B32B23"/>
    <w:rsid w:val="00B32EFC"/>
    <w:rsid w:val="00B32F31"/>
    <w:rsid w:val="00B332DB"/>
    <w:rsid w:val="00B3330B"/>
    <w:rsid w:val="00B333E5"/>
    <w:rsid w:val="00B338C5"/>
    <w:rsid w:val="00B339A1"/>
    <w:rsid w:val="00B33AC5"/>
    <w:rsid w:val="00B33CC5"/>
    <w:rsid w:val="00B33D5E"/>
    <w:rsid w:val="00B34359"/>
    <w:rsid w:val="00B346BF"/>
    <w:rsid w:val="00B3470B"/>
    <w:rsid w:val="00B34778"/>
    <w:rsid w:val="00B34F92"/>
    <w:rsid w:val="00B34FC8"/>
    <w:rsid w:val="00B3505E"/>
    <w:rsid w:val="00B3587F"/>
    <w:rsid w:val="00B35B0F"/>
    <w:rsid w:val="00B3604E"/>
    <w:rsid w:val="00B361AA"/>
    <w:rsid w:val="00B362EE"/>
    <w:rsid w:val="00B36AD0"/>
    <w:rsid w:val="00B36B38"/>
    <w:rsid w:val="00B36B74"/>
    <w:rsid w:val="00B36C99"/>
    <w:rsid w:val="00B36D77"/>
    <w:rsid w:val="00B36DD7"/>
    <w:rsid w:val="00B36FD9"/>
    <w:rsid w:val="00B373BF"/>
    <w:rsid w:val="00B3749F"/>
    <w:rsid w:val="00B375FC"/>
    <w:rsid w:val="00B378C9"/>
    <w:rsid w:val="00B37B87"/>
    <w:rsid w:val="00B37C2D"/>
    <w:rsid w:val="00B37CED"/>
    <w:rsid w:val="00B37F03"/>
    <w:rsid w:val="00B4018D"/>
    <w:rsid w:val="00B401B3"/>
    <w:rsid w:val="00B4038D"/>
    <w:rsid w:val="00B404BE"/>
    <w:rsid w:val="00B40555"/>
    <w:rsid w:val="00B40692"/>
    <w:rsid w:val="00B407C2"/>
    <w:rsid w:val="00B40FF9"/>
    <w:rsid w:val="00B41222"/>
    <w:rsid w:val="00B41444"/>
    <w:rsid w:val="00B4153C"/>
    <w:rsid w:val="00B415CA"/>
    <w:rsid w:val="00B417D2"/>
    <w:rsid w:val="00B41AB8"/>
    <w:rsid w:val="00B41B36"/>
    <w:rsid w:val="00B41CB2"/>
    <w:rsid w:val="00B41DAE"/>
    <w:rsid w:val="00B421F6"/>
    <w:rsid w:val="00B4235B"/>
    <w:rsid w:val="00B4245C"/>
    <w:rsid w:val="00B426BE"/>
    <w:rsid w:val="00B42793"/>
    <w:rsid w:val="00B42877"/>
    <w:rsid w:val="00B43334"/>
    <w:rsid w:val="00B435CA"/>
    <w:rsid w:val="00B43AC1"/>
    <w:rsid w:val="00B43AD1"/>
    <w:rsid w:val="00B43F56"/>
    <w:rsid w:val="00B4424E"/>
    <w:rsid w:val="00B44399"/>
    <w:rsid w:val="00B44707"/>
    <w:rsid w:val="00B447B8"/>
    <w:rsid w:val="00B447B9"/>
    <w:rsid w:val="00B44A37"/>
    <w:rsid w:val="00B44E38"/>
    <w:rsid w:val="00B44EB7"/>
    <w:rsid w:val="00B4503A"/>
    <w:rsid w:val="00B45240"/>
    <w:rsid w:val="00B45355"/>
    <w:rsid w:val="00B456C5"/>
    <w:rsid w:val="00B45A2B"/>
    <w:rsid w:val="00B45F46"/>
    <w:rsid w:val="00B45F50"/>
    <w:rsid w:val="00B46560"/>
    <w:rsid w:val="00B46640"/>
    <w:rsid w:val="00B467A2"/>
    <w:rsid w:val="00B46916"/>
    <w:rsid w:val="00B46BAF"/>
    <w:rsid w:val="00B47613"/>
    <w:rsid w:val="00B478E8"/>
    <w:rsid w:val="00B479D3"/>
    <w:rsid w:val="00B47AC8"/>
    <w:rsid w:val="00B47AD4"/>
    <w:rsid w:val="00B47BA8"/>
    <w:rsid w:val="00B47E4C"/>
    <w:rsid w:val="00B50062"/>
    <w:rsid w:val="00B500C0"/>
    <w:rsid w:val="00B5010E"/>
    <w:rsid w:val="00B50406"/>
    <w:rsid w:val="00B5043E"/>
    <w:rsid w:val="00B50528"/>
    <w:rsid w:val="00B50533"/>
    <w:rsid w:val="00B505D7"/>
    <w:rsid w:val="00B50B2C"/>
    <w:rsid w:val="00B50D62"/>
    <w:rsid w:val="00B50F7D"/>
    <w:rsid w:val="00B5150E"/>
    <w:rsid w:val="00B51643"/>
    <w:rsid w:val="00B51741"/>
    <w:rsid w:val="00B51E55"/>
    <w:rsid w:val="00B5211F"/>
    <w:rsid w:val="00B5213A"/>
    <w:rsid w:val="00B52170"/>
    <w:rsid w:val="00B52424"/>
    <w:rsid w:val="00B525A6"/>
    <w:rsid w:val="00B52718"/>
    <w:rsid w:val="00B53069"/>
    <w:rsid w:val="00B532E5"/>
    <w:rsid w:val="00B532ED"/>
    <w:rsid w:val="00B5342F"/>
    <w:rsid w:val="00B536C0"/>
    <w:rsid w:val="00B53974"/>
    <w:rsid w:val="00B539B6"/>
    <w:rsid w:val="00B53CA8"/>
    <w:rsid w:val="00B53D99"/>
    <w:rsid w:val="00B53F67"/>
    <w:rsid w:val="00B54319"/>
    <w:rsid w:val="00B54668"/>
    <w:rsid w:val="00B54BD3"/>
    <w:rsid w:val="00B54C12"/>
    <w:rsid w:val="00B54CB3"/>
    <w:rsid w:val="00B54D86"/>
    <w:rsid w:val="00B54FEC"/>
    <w:rsid w:val="00B55201"/>
    <w:rsid w:val="00B55437"/>
    <w:rsid w:val="00B5547C"/>
    <w:rsid w:val="00B55632"/>
    <w:rsid w:val="00B55771"/>
    <w:rsid w:val="00B559CA"/>
    <w:rsid w:val="00B55CF0"/>
    <w:rsid w:val="00B560CA"/>
    <w:rsid w:val="00B56309"/>
    <w:rsid w:val="00B56449"/>
    <w:rsid w:val="00B568CF"/>
    <w:rsid w:val="00B56DDA"/>
    <w:rsid w:val="00B56E33"/>
    <w:rsid w:val="00B56F38"/>
    <w:rsid w:val="00B57301"/>
    <w:rsid w:val="00B5733E"/>
    <w:rsid w:val="00B576A3"/>
    <w:rsid w:val="00B57751"/>
    <w:rsid w:val="00B577B3"/>
    <w:rsid w:val="00B579CC"/>
    <w:rsid w:val="00B57F55"/>
    <w:rsid w:val="00B60272"/>
    <w:rsid w:val="00B60673"/>
    <w:rsid w:val="00B606D2"/>
    <w:rsid w:val="00B60774"/>
    <w:rsid w:val="00B60ADA"/>
    <w:rsid w:val="00B60AFF"/>
    <w:rsid w:val="00B62182"/>
    <w:rsid w:val="00B6218F"/>
    <w:rsid w:val="00B62421"/>
    <w:rsid w:val="00B62719"/>
    <w:rsid w:val="00B6298C"/>
    <w:rsid w:val="00B62AF3"/>
    <w:rsid w:val="00B62D55"/>
    <w:rsid w:val="00B6327D"/>
    <w:rsid w:val="00B63337"/>
    <w:rsid w:val="00B63533"/>
    <w:rsid w:val="00B63CE0"/>
    <w:rsid w:val="00B64448"/>
    <w:rsid w:val="00B645CE"/>
    <w:rsid w:val="00B645D3"/>
    <w:rsid w:val="00B64DC9"/>
    <w:rsid w:val="00B64FAB"/>
    <w:rsid w:val="00B6508F"/>
    <w:rsid w:val="00B65110"/>
    <w:rsid w:val="00B65209"/>
    <w:rsid w:val="00B652CB"/>
    <w:rsid w:val="00B65562"/>
    <w:rsid w:val="00B66283"/>
    <w:rsid w:val="00B668FD"/>
    <w:rsid w:val="00B66996"/>
    <w:rsid w:val="00B669BE"/>
    <w:rsid w:val="00B66A5D"/>
    <w:rsid w:val="00B66C9D"/>
    <w:rsid w:val="00B66D8E"/>
    <w:rsid w:val="00B66DAD"/>
    <w:rsid w:val="00B66EDE"/>
    <w:rsid w:val="00B671FB"/>
    <w:rsid w:val="00B672EC"/>
    <w:rsid w:val="00B673A7"/>
    <w:rsid w:val="00B6767E"/>
    <w:rsid w:val="00B67932"/>
    <w:rsid w:val="00B67981"/>
    <w:rsid w:val="00B67D24"/>
    <w:rsid w:val="00B67DC2"/>
    <w:rsid w:val="00B702BA"/>
    <w:rsid w:val="00B702F8"/>
    <w:rsid w:val="00B70344"/>
    <w:rsid w:val="00B70AD9"/>
    <w:rsid w:val="00B70BEE"/>
    <w:rsid w:val="00B70E4D"/>
    <w:rsid w:val="00B71419"/>
    <w:rsid w:val="00B71489"/>
    <w:rsid w:val="00B71553"/>
    <w:rsid w:val="00B71833"/>
    <w:rsid w:val="00B718AB"/>
    <w:rsid w:val="00B71C60"/>
    <w:rsid w:val="00B71F41"/>
    <w:rsid w:val="00B7212A"/>
    <w:rsid w:val="00B72336"/>
    <w:rsid w:val="00B7267A"/>
    <w:rsid w:val="00B7274A"/>
    <w:rsid w:val="00B72877"/>
    <w:rsid w:val="00B729E1"/>
    <w:rsid w:val="00B72DD7"/>
    <w:rsid w:val="00B73094"/>
    <w:rsid w:val="00B730A7"/>
    <w:rsid w:val="00B7322D"/>
    <w:rsid w:val="00B732FC"/>
    <w:rsid w:val="00B735D0"/>
    <w:rsid w:val="00B735F9"/>
    <w:rsid w:val="00B73B3B"/>
    <w:rsid w:val="00B73B9B"/>
    <w:rsid w:val="00B73CEF"/>
    <w:rsid w:val="00B73E37"/>
    <w:rsid w:val="00B73E50"/>
    <w:rsid w:val="00B740CD"/>
    <w:rsid w:val="00B747B5"/>
    <w:rsid w:val="00B74849"/>
    <w:rsid w:val="00B74CCE"/>
    <w:rsid w:val="00B74ED0"/>
    <w:rsid w:val="00B74FDF"/>
    <w:rsid w:val="00B750C8"/>
    <w:rsid w:val="00B75245"/>
    <w:rsid w:val="00B75633"/>
    <w:rsid w:val="00B75D1F"/>
    <w:rsid w:val="00B75ECC"/>
    <w:rsid w:val="00B75F69"/>
    <w:rsid w:val="00B76151"/>
    <w:rsid w:val="00B76215"/>
    <w:rsid w:val="00B7665B"/>
    <w:rsid w:val="00B76A4C"/>
    <w:rsid w:val="00B76E91"/>
    <w:rsid w:val="00B76F58"/>
    <w:rsid w:val="00B77258"/>
    <w:rsid w:val="00B77300"/>
    <w:rsid w:val="00B775C2"/>
    <w:rsid w:val="00B77B1F"/>
    <w:rsid w:val="00B77D1F"/>
    <w:rsid w:val="00B77D35"/>
    <w:rsid w:val="00B801A2"/>
    <w:rsid w:val="00B8027F"/>
    <w:rsid w:val="00B8034E"/>
    <w:rsid w:val="00B80645"/>
    <w:rsid w:val="00B80672"/>
    <w:rsid w:val="00B80957"/>
    <w:rsid w:val="00B80D52"/>
    <w:rsid w:val="00B80F72"/>
    <w:rsid w:val="00B81B02"/>
    <w:rsid w:val="00B81D0C"/>
    <w:rsid w:val="00B81F2A"/>
    <w:rsid w:val="00B82325"/>
    <w:rsid w:val="00B82613"/>
    <w:rsid w:val="00B8293A"/>
    <w:rsid w:val="00B829BB"/>
    <w:rsid w:val="00B82BC6"/>
    <w:rsid w:val="00B82D2D"/>
    <w:rsid w:val="00B82D8C"/>
    <w:rsid w:val="00B833BE"/>
    <w:rsid w:val="00B83AA1"/>
    <w:rsid w:val="00B83AD7"/>
    <w:rsid w:val="00B83AED"/>
    <w:rsid w:val="00B83B41"/>
    <w:rsid w:val="00B83C36"/>
    <w:rsid w:val="00B84004"/>
    <w:rsid w:val="00B840EE"/>
    <w:rsid w:val="00B84437"/>
    <w:rsid w:val="00B84465"/>
    <w:rsid w:val="00B84A72"/>
    <w:rsid w:val="00B84B49"/>
    <w:rsid w:val="00B850DF"/>
    <w:rsid w:val="00B85248"/>
    <w:rsid w:val="00B853BE"/>
    <w:rsid w:val="00B854E4"/>
    <w:rsid w:val="00B8583C"/>
    <w:rsid w:val="00B85AD8"/>
    <w:rsid w:val="00B85B14"/>
    <w:rsid w:val="00B85C63"/>
    <w:rsid w:val="00B85F60"/>
    <w:rsid w:val="00B8618B"/>
    <w:rsid w:val="00B86405"/>
    <w:rsid w:val="00B86638"/>
    <w:rsid w:val="00B868C2"/>
    <w:rsid w:val="00B86C76"/>
    <w:rsid w:val="00B870D1"/>
    <w:rsid w:val="00B8714D"/>
    <w:rsid w:val="00B8718A"/>
    <w:rsid w:val="00B87519"/>
    <w:rsid w:val="00B87838"/>
    <w:rsid w:val="00B87BA3"/>
    <w:rsid w:val="00B87C12"/>
    <w:rsid w:val="00B87F97"/>
    <w:rsid w:val="00B90DCD"/>
    <w:rsid w:val="00B90EE8"/>
    <w:rsid w:val="00B91105"/>
    <w:rsid w:val="00B911F8"/>
    <w:rsid w:val="00B9132D"/>
    <w:rsid w:val="00B91400"/>
    <w:rsid w:val="00B91B1C"/>
    <w:rsid w:val="00B91E91"/>
    <w:rsid w:val="00B91EFA"/>
    <w:rsid w:val="00B91F60"/>
    <w:rsid w:val="00B920E5"/>
    <w:rsid w:val="00B924F6"/>
    <w:rsid w:val="00B92668"/>
    <w:rsid w:val="00B92936"/>
    <w:rsid w:val="00B92B79"/>
    <w:rsid w:val="00B92D11"/>
    <w:rsid w:val="00B92D60"/>
    <w:rsid w:val="00B92FFB"/>
    <w:rsid w:val="00B93008"/>
    <w:rsid w:val="00B9308D"/>
    <w:rsid w:val="00B93A4D"/>
    <w:rsid w:val="00B93CA5"/>
    <w:rsid w:val="00B940A5"/>
    <w:rsid w:val="00B94259"/>
    <w:rsid w:val="00B942CF"/>
    <w:rsid w:val="00B944E1"/>
    <w:rsid w:val="00B945FA"/>
    <w:rsid w:val="00B948BA"/>
    <w:rsid w:val="00B94AF7"/>
    <w:rsid w:val="00B94B03"/>
    <w:rsid w:val="00B94C33"/>
    <w:rsid w:val="00B94E0E"/>
    <w:rsid w:val="00B94E3A"/>
    <w:rsid w:val="00B95487"/>
    <w:rsid w:val="00B95705"/>
    <w:rsid w:val="00B957B3"/>
    <w:rsid w:val="00B95959"/>
    <w:rsid w:val="00B9595B"/>
    <w:rsid w:val="00B95D05"/>
    <w:rsid w:val="00B95DA1"/>
    <w:rsid w:val="00B95E6A"/>
    <w:rsid w:val="00B95EF4"/>
    <w:rsid w:val="00B96128"/>
    <w:rsid w:val="00B9665D"/>
    <w:rsid w:val="00B96781"/>
    <w:rsid w:val="00B96971"/>
    <w:rsid w:val="00B96AF9"/>
    <w:rsid w:val="00B96D0E"/>
    <w:rsid w:val="00B9709E"/>
    <w:rsid w:val="00B971DA"/>
    <w:rsid w:val="00B9722E"/>
    <w:rsid w:val="00B97782"/>
    <w:rsid w:val="00B97D28"/>
    <w:rsid w:val="00B97DAA"/>
    <w:rsid w:val="00B97DC9"/>
    <w:rsid w:val="00B97E9E"/>
    <w:rsid w:val="00B97F68"/>
    <w:rsid w:val="00BA0081"/>
    <w:rsid w:val="00BA03A6"/>
    <w:rsid w:val="00BA0555"/>
    <w:rsid w:val="00BA0682"/>
    <w:rsid w:val="00BA06A9"/>
    <w:rsid w:val="00BA093C"/>
    <w:rsid w:val="00BA0943"/>
    <w:rsid w:val="00BA0C25"/>
    <w:rsid w:val="00BA0EB3"/>
    <w:rsid w:val="00BA11E3"/>
    <w:rsid w:val="00BA121E"/>
    <w:rsid w:val="00BA1416"/>
    <w:rsid w:val="00BA16DD"/>
    <w:rsid w:val="00BA185F"/>
    <w:rsid w:val="00BA1890"/>
    <w:rsid w:val="00BA1A98"/>
    <w:rsid w:val="00BA1D2B"/>
    <w:rsid w:val="00BA20E7"/>
    <w:rsid w:val="00BA21CE"/>
    <w:rsid w:val="00BA241C"/>
    <w:rsid w:val="00BA272B"/>
    <w:rsid w:val="00BA2778"/>
    <w:rsid w:val="00BA27C7"/>
    <w:rsid w:val="00BA299A"/>
    <w:rsid w:val="00BA2B35"/>
    <w:rsid w:val="00BA3B40"/>
    <w:rsid w:val="00BA3C4D"/>
    <w:rsid w:val="00BA3F99"/>
    <w:rsid w:val="00BA4B13"/>
    <w:rsid w:val="00BA4DC5"/>
    <w:rsid w:val="00BA4F15"/>
    <w:rsid w:val="00BA5630"/>
    <w:rsid w:val="00BA589D"/>
    <w:rsid w:val="00BA5E88"/>
    <w:rsid w:val="00BA5EBC"/>
    <w:rsid w:val="00BA649E"/>
    <w:rsid w:val="00BA64CF"/>
    <w:rsid w:val="00BA6736"/>
    <w:rsid w:val="00BA68FC"/>
    <w:rsid w:val="00BA698D"/>
    <w:rsid w:val="00BA6F5E"/>
    <w:rsid w:val="00BA7448"/>
    <w:rsid w:val="00BA76B0"/>
    <w:rsid w:val="00BA7AB2"/>
    <w:rsid w:val="00BA7C92"/>
    <w:rsid w:val="00BA7D5C"/>
    <w:rsid w:val="00BA7DC3"/>
    <w:rsid w:val="00BA7DED"/>
    <w:rsid w:val="00BB027E"/>
    <w:rsid w:val="00BB0561"/>
    <w:rsid w:val="00BB057B"/>
    <w:rsid w:val="00BB0CF2"/>
    <w:rsid w:val="00BB0D59"/>
    <w:rsid w:val="00BB0E0B"/>
    <w:rsid w:val="00BB0E3F"/>
    <w:rsid w:val="00BB1317"/>
    <w:rsid w:val="00BB1EA5"/>
    <w:rsid w:val="00BB1FA5"/>
    <w:rsid w:val="00BB1FE8"/>
    <w:rsid w:val="00BB218A"/>
    <w:rsid w:val="00BB23EA"/>
    <w:rsid w:val="00BB2C39"/>
    <w:rsid w:val="00BB2D58"/>
    <w:rsid w:val="00BB33C3"/>
    <w:rsid w:val="00BB362E"/>
    <w:rsid w:val="00BB38E7"/>
    <w:rsid w:val="00BB3D4F"/>
    <w:rsid w:val="00BB3E2B"/>
    <w:rsid w:val="00BB3FB1"/>
    <w:rsid w:val="00BB425F"/>
    <w:rsid w:val="00BB457D"/>
    <w:rsid w:val="00BB45A2"/>
    <w:rsid w:val="00BB4C88"/>
    <w:rsid w:val="00BB5298"/>
    <w:rsid w:val="00BB530D"/>
    <w:rsid w:val="00BB5439"/>
    <w:rsid w:val="00BB5773"/>
    <w:rsid w:val="00BB5883"/>
    <w:rsid w:val="00BB5AF9"/>
    <w:rsid w:val="00BB6149"/>
    <w:rsid w:val="00BB624E"/>
    <w:rsid w:val="00BB65F7"/>
    <w:rsid w:val="00BB6651"/>
    <w:rsid w:val="00BB6690"/>
    <w:rsid w:val="00BB6821"/>
    <w:rsid w:val="00BB690F"/>
    <w:rsid w:val="00BB69BC"/>
    <w:rsid w:val="00BB6ACC"/>
    <w:rsid w:val="00BB6D61"/>
    <w:rsid w:val="00BB6DA9"/>
    <w:rsid w:val="00BB6E3C"/>
    <w:rsid w:val="00BB6FFD"/>
    <w:rsid w:val="00BB72ED"/>
    <w:rsid w:val="00BB74C0"/>
    <w:rsid w:val="00BB7500"/>
    <w:rsid w:val="00BB76D8"/>
    <w:rsid w:val="00BB76F7"/>
    <w:rsid w:val="00BB7A5A"/>
    <w:rsid w:val="00BB7BBD"/>
    <w:rsid w:val="00BB7D17"/>
    <w:rsid w:val="00BB7EA8"/>
    <w:rsid w:val="00BC0182"/>
    <w:rsid w:val="00BC0508"/>
    <w:rsid w:val="00BC052F"/>
    <w:rsid w:val="00BC0A46"/>
    <w:rsid w:val="00BC0BF6"/>
    <w:rsid w:val="00BC0D1F"/>
    <w:rsid w:val="00BC0D79"/>
    <w:rsid w:val="00BC0DF0"/>
    <w:rsid w:val="00BC0EDC"/>
    <w:rsid w:val="00BC14FD"/>
    <w:rsid w:val="00BC1592"/>
    <w:rsid w:val="00BC1812"/>
    <w:rsid w:val="00BC1B96"/>
    <w:rsid w:val="00BC2050"/>
    <w:rsid w:val="00BC26B6"/>
    <w:rsid w:val="00BC287C"/>
    <w:rsid w:val="00BC2A6B"/>
    <w:rsid w:val="00BC2AB7"/>
    <w:rsid w:val="00BC2B98"/>
    <w:rsid w:val="00BC2D61"/>
    <w:rsid w:val="00BC2E00"/>
    <w:rsid w:val="00BC32A0"/>
    <w:rsid w:val="00BC3572"/>
    <w:rsid w:val="00BC358C"/>
    <w:rsid w:val="00BC3683"/>
    <w:rsid w:val="00BC3731"/>
    <w:rsid w:val="00BC375D"/>
    <w:rsid w:val="00BC3858"/>
    <w:rsid w:val="00BC3D14"/>
    <w:rsid w:val="00BC3E54"/>
    <w:rsid w:val="00BC3F8C"/>
    <w:rsid w:val="00BC45A6"/>
    <w:rsid w:val="00BC46EF"/>
    <w:rsid w:val="00BC4A35"/>
    <w:rsid w:val="00BC4BF3"/>
    <w:rsid w:val="00BC5122"/>
    <w:rsid w:val="00BC52FB"/>
    <w:rsid w:val="00BC53B7"/>
    <w:rsid w:val="00BC5599"/>
    <w:rsid w:val="00BC5608"/>
    <w:rsid w:val="00BC5684"/>
    <w:rsid w:val="00BC5B1D"/>
    <w:rsid w:val="00BC601D"/>
    <w:rsid w:val="00BC62D6"/>
    <w:rsid w:val="00BC6A39"/>
    <w:rsid w:val="00BC6B3D"/>
    <w:rsid w:val="00BC6B80"/>
    <w:rsid w:val="00BC6C52"/>
    <w:rsid w:val="00BC6CCA"/>
    <w:rsid w:val="00BC6FEE"/>
    <w:rsid w:val="00BC7444"/>
    <w:rsid w:val="00BC758B"/>
    <w:rsid w:val="00BC76E8"/>
    <w:rsid w:val="00BC7701"/>
    <w:rsid w:val="00BC7AB7"/>
    <w:rsid w:val="00BC7B9D"/>
    <w:rsid w:val="00BD0145"/>
    <w:rsid w:val="00BD0253"/>
    <w:rsid w:val="00BD0858"/>
    <w:rsid w:val="00BD088E"/>
    <w:rsid w:val="00BD1050"/>
    <w:rsid w:val="00BD10D7"/>
    <w:rsid w:val="00BD11A8"/>
    <w:rsid w:val="00BD125C"/>
    <w:rsid w:val="00BD1281"/>
    <w:rsid w:val="00BD12F9"/>
    <w:rsid w:val="00BD13D5"/>
    <w:rsid w:val="00BD151B"/>
    <w:rsid w:val="00BD17F2"/>
    <w:rsid w:val="00BD1857"/>
    <w:rsid w:val="00BD19E4"/>
    <w:rsid w:val="00BD1B25"/>
    <w:rsid w:val="00BD1B58"/>
    <w:rsid w:val="00BD1B5B"/>
    <w:rsid w:val="00BD1EF4"/>
    <w:rsid w:val="00BD1F06"/>
    <w:rsid w:val="00BD269E"/>
    <w:rsid w:val="00BD28C7"/>
    <w:rsid w:val="00BD29A0"/>
    <w:rsid w:val="00BD29D5"/>
    <w:rsid w:val="00BD2AB1"/>
    <w:rsid w:val="00BD2B7A"/>
    <w:rsid w:val="00BD2C07"/>
    <w:rsid w:val="00BD2C83"/>
    <w:rsid w:val="00BD3059"/>
    <w:rsid w:val="00BD3317"/>
    <w:rsid w:val="00BD333C"/>
    <w:rsid w:val="00BD337C"/>
    <w:rsid w:val="00BD35D2"/>
    <w:rsid w:val="00BD36F4"/>
    <w:rsid w:val="00BD3814"/>
    <w:rsid w:val="00BD38D3"/>
    <w:rsid w:val="00BD3AE1"/>
    <w:rsid w:val="00BD3B3D"/>
    <w:rsid w:val="00BD3D23"/>
    <w:rsid w:val="00BD3E45"/>
    <w:rsid w:val="00BD3EC0"/>
    <w:rsid w:val="00BD3FF8"/>
    <w:rsid w:val="00BD423F"/>
    <w:rsid w:val="00BD42F3"/>
    <w:rsid w:val="00BD4338"/>
    <w:rsid w:val="00BD444C"/>
    <w:rsid w:val="00BD4497"/>
    <w:rsid w:val="00BD4617"/>
    <w:rsid w:val="00BD4683"/>
    <w:rsid w:val="00BD47E9"/>
    <w:rsid w:val="00BD483C"/>
    <w:rsid w:val="00BD49B7"/>
    <w:rsid w:val="00BD49BF"/>
    <w:rsid w:val="00BD4A29"/>
    <w:rsid w:val="00BD4C57"/>
    <w:rsid w:val="00BD4DE4"/>
    <w:rsid w:val="00BD4FAC"/>
    <w:rsid w:val="00BD50D5"/>
    <w:rsid w:val="00BD5186"/>
    <w:rsid w:val="00BD51BB"/>
    <w:rsid w:val="00BD51DE"/>
    <w:rsid w:val="00BD528E"/>
    <w:rsid w:val="00BD5980"/>
    <w:rsid w:val="00BD5CF4"/>
    <w:rsid w:val="00BD5DF9"/>
    <w:rsid w:val="00BD5F5B"/>
    <w:rsid w:val="00BD5F94"/>
    <w:rsid w:val="00BD67C9"/>
    <w:rsid w:val="00BD6847"/>
    <w:rsid w:val="00BD73B1"/>
    <w:rsid w:val="00BD74F3"/>
    <w:rsid w:val="00BD756F"/>
    <w:rsid w:val="00BD78E0"/>
    <w:rsid w:val="00BD7B02"/>
    <w:rsid w:val="00BD7DD0"/>
    <w:rsid w:val="00BD7EBD"/>
    <w:rsid w:val="00BE0179"/>
    <w:rsid w:val="00BE02B4"/>
    <w:rsid w:val="00BE02F1"/>
    <w:rsid w:val="00BE0375"/>
    <w:rsid w:val="00BE04FE"/>
    <w:rsid w:val="00BE05B6"/>
    <w:rsid w:val="00BE05B9"/>
    <w:rsid w:val="00BE05EE"/>
    <w:rsid w:val="00BE06CB"/>
    <w:rsid w:val="00BE1000"/>
    <w:rsid w:val="00BE1106"/>
    <w:rsid w:val="00BE12DF"/>
    <w:rsid w:val="00BE13E5"/>
    <w:rsid w:val="00BE1A91"/>
    <w:rsid w:val="00BE1EF3"/>
    <w:rsid w:val="00BE1F1E"/>
    <w:rsid w:val="00BE209F"/>
    <w:rsid w:val="00BE2220"/>
    <w:rsid w:val="00BE2497"/>
    <w:rsid w:val="00BE26BE"/>
    <w:rsid w:val="00BE28DE"/>
    <w:rsid w:val="00BE2C45"/>
    <w:rsid w:val="00BE2D9D"/>
    <w:rsid w:val="00BE3142"/>
    <w:rsid w:val="00BE3594"/>
    <w:rsid w:val="00BE35F6"/>
    <w:rsid w:val="00BE372B"/>
    <w:rsid w:val="00BE3F0F"/>
    <w:rsid w:val="00BE3F4B"/>
    <w:rsid w:val="00BE3FA5"/>
    <w:rsid w:val="00BE3FC7"/>
    <w:rsid w:val="00BE46EF"/>
    <w:rsid w:val="00BE502F"/>
    <w:rsid w:val="00BE506E"/>
    <w:rsid w:val="00BE52CC"/>
    <w:rsid w:val="00BE5567"/>
    <w:rsid w:val="00BE5584"/>
    <w:rsid w:val="00BE55EF"/>
    <w:rsid w:val="00BE5622"/>
    <w:rsid w:val="00BE5836"/>
    <w:rsid w:val="00BE58E6"/>
    <w:rsid w:val="00BE5907"/>
    <w:rsid w:val="00BE592E"/>
    <w:rsid w:val="00BE5DEC"/>
    <w:rsid w:val="00BE5F83"/>
    <w:rsid w:val="00BE6227"/>
    <w:rsid w:val="00BE6552"/>
    <w:rsid w:val="00BE68AB"/>
    <w:rsid w:val="00BE6A55"/>
    <w:rsid w:val="00BE6C61"/>
    <w:rsid w:val="00BE6D53"/>
    <w:rsid w:val="00BE6E65"/>
    <w:rsid w:val="00BE7084"/>
    <w:rsid w:val="00BE70BD"/>
    <w:rsid w:val="00BE72CE"/>
    <w:rsid w:val="00BE7495"/>
    <w:rsid w:val="00BE758C"/>
    <w:rsid w:val="00BE77E5"/>
    <w:rsid w:val="00BE79B1"/>
    <w:rsid w:val="00BE7B54"/>
    <w:rsid w:val="00BE7CB0"/>
    <w:rsid w:val="00BE7CCF"/>
    <w:rsid w:val="00BF06FD"/>
    <w:rsid w:val="00BF0C64"/>
    <w:rsid w:val="00BF0DAD"/>
    <w:rsid w:val="00BF0E32"/>
    <w:rsid w:val="00BF0FB0"/>
    <w:rsid w:val="00BF10BC"/>
    <w:rsid w:val="00BF10E8"/>
    <w:rsid w:val="00BF1684"/>
    <w:rsid w:val="00BF1907"/>
    <w:rsid w:val="00BF2014"/>
    <w:rsid w:val="00BF206C"/>
    <w:rsid w:val="00BF26F6"/>
    <w:rsid w:val="00BF2761"/>
    <w:rsid w:val="00BF2888"/>
    <w:rsid w:val="00BF2897"/>
    <w:rsid w:val="00BF29F8"/>
    <w:rsid w:val="00BF2E61"/>
    <w:rsid w:val="00BF30A3"/>
    <w:rsid w:val="00BF35D0"/>
    <w:rsid w:val="00BF35E3"/>
    <w:rsid w:val="00BF3657"/>
    <w:rsid w:val="00BF39C3"/>
    <w:rsid w:val="00BF3B7D"/>
    <w:rsid w:val="00BF3BA0"/>
    <w:rsid w:val="00BF3BAA"/>
    <w:rsid w:val="00BF3F6A"/>
    <w:rsid w:val="00BF3FA3"/>
    <w:rsid w:val="00BF3FD4"/>
    <w:rsid w:val="00BF3FFF"/>
    <w:rsid w:val="00BF44EB"/>
    <w:rsid w:val="00BF457A"/>
    <w:rsid w:val="00BF4974"/>
    <w:rsid w:val="00BF4AF5"/>
    <w:rsid w:val="00BF4D43"/>
    <w:rsid w:val="00BF4FBB"/>
    <w:rsid w:val="00BF5E3E"/>
    <w:rsid w:val="00BF5E7D"/>
    <w:rsid w:val="00BF5ED1"/>
    <w:rsid w:val="00BF644A"/>
    <w:rsid w:val="00BF6478"/>
    <w:rsid w:val="00BF69B8"/>
    <w:rsid w:val="00BF6A48"/>
    <w:rsid w:val="00BF6E46"/>
    <w:rsid w:val="00BF706E"/>
    <w:rsid w:val="00BF75F5"/>
    <w:rsid w:val="00BF7791"/>
    <w:rsid w:val="00BF793A"/>
    <w:rsid w:val="00BF7C32"/>
    <w:rsid w:val="00BF7CDD"/>
    <w:rsid w:val="00C000BB"/>
    <w:rsid w:val="00C00145"/>
    <w:rsid w:val="00C0044D"/>
    <w:rsid w:val="00C00638"/>
    <w:rsid w:val="00C00695"/>
    <w:rsid w:val="00C007A3"/>
    <w:rsid w:val="00C009AE"/>
    <w:rsid w:val="00C00E99"/>
    <w:rsid w:val="00C010F4"/>
    <w:rsid w:val="00C011D0"/>
    <w:rsid w:val="00C0150D"/>
    <w:rsid w:val="00C0196A"/>
    <w:rsid w:val="00C01B8B"/>
    <w:rsid w:val="00C01BB4"/>
    <w:rsid w:val="00C01ECA"/>
    <w:rsid w:val="00C0201D"/>
    <w:rsid w:val="00C020A6"/>
    <w:rsid w:val="00C024FC"/>
    <w:rsid w:val="00C025FA"/>
    <w:rsid w:val="00C02A61"/>
    <w:rsid w:val="00C02B9B"/>
    <w:rsid w:val="00C02C0B"/>
    <w:rsid w:val="00C02E91"/>
    <w:rsid w:val="00C02F5C"/>
    <w:rsid w:val="00C033A8"/>
    <w:rsid w:val="00C03649"/>
    <w:rsid w:val="00C04090"/>
    <w:rsid w:val="00C041D3"/>
    <w:rsid w:val="00C04254"/>
    <w:rsid w:val="00C04312"/>
    <w:rsid w:val="00C04509"/>
    <w:rsid w:val="00C04569"/>
    <w:rsid w:val="00C04D33"/>
    <w:rsid w:val="00C04FBA"/>
    <w:rsid w:val="00C0512F"/>
    <w:rsid w:val="00C05268"/>
    <w:rsid w:val="00C054FB"/>
    <w:rsid w:val="00C058BB"/>
    <w:rsid w:val="00C05A60"/>
    <w:rsid w:val="00C05F49"/>
    <w:rsid w:val="00C06082"/>
    <w:rsid w:val="00C06121"/>
    <w:rsid w:val="00C06124"/>
    <w:rsid w:val="00C0615C"/>
    <w:rsid w:val="00C065CA"/>
    <w:rsid w:val="00C06937"/>
    <w:rsid w:val="00C06B81"/>
    <w:rsid w:val="00C06BCE"/>
    <w:rsid w:val="00C06FF5"/>
    <w:rsid w:val="00C0702E"/>
    <w:rsid w:val="00C07035"/>
    <w:rsid w:val="00C0711A"/>
    <w:rsid w:val="00C071A7"/>
    <w:rsid w:val="00C07594"/>
    <w:rsid w:val="00C07667"/>
    <w:rsid w:val="00C07859"/>
    <w:rsid w:val="00C07A41"/>
    <w:rsid w:val="00C07E8B"/>
    <w:rsid w:val="00C07F22"/>
    <w:rsid w:val="00C10044"/>
    <w:rsid w:val="00C1019D"/>
    <w:rsid w:val="00C10971"/>
    <w:rsid w:val="00C10B8D"/>
    <w:rsid w:val="00C10C20"/>
    <w:rsid w:val="00C11881"/>
    <w:rsid w:val="00C11939"/>
    <w:rsid w:val="00C11BCE"/>
    <w:rsid w:val="00C11BD9"/>
    <w:rsid w:val="00C11F5C"/>
    <w:rsid w:val="00C122C4"/>
    <w:rsid w:val="00C12332"/>
    <w:rsid w:val="00C123C3"/>
    <w:rsid w:val="00C1241F"/>
    <w:rsid w:val="00C12600"/>
    <w:rsid w:val="00C1274B"/>
    <w:rsid w:val="00C1289E"/>
    <w:rsid w:val="00C12ACB"/>
    <w:rsid w:val="00C12DF7"/>
    <w:rsid w:val="00C13014"/>
    <w:rsid w:val="00C13503"/>
    <w:rsid w:val="00C135E3"/>
    <w:rsid w:val="00C1382B"/>
    <w:rsid w:val="00C1384E"/>
    <w:rsid w:val="00C13D66"/>
    <w:rsid w:val="00C13D81"/>
    <w:rsid w:val="00C13EEF"/>
    <w:rsid w:val="00C14229"/>
    <w:rsid w:val="00C14541"/>
    <w:rsid w:val="00C14773"/>
    <w:rsid w:val="00C1478B"/>
    <w:rsid w:val="00C1492A"/>
    <w:rsid w:val="00C149A2"/>
    <w:rsid w:val="00C14C50"/>
    <w:rsid w:val="00C14D9F"/>
    <w:rsid w:val="00C14FBD"/>
    <w:rsid w:val="00C150C6"/>
    <w:rsid w:val="00C152D4"/>
    <w:rsid w:val="00C15523"/>
    <w:rsid w:val="00C15767"/>
    <w:rsid w:val="00C1581A"/>
    <w:rsid w:val="00C15E86"/>
    <w:rsid w:val="00C15EDB"/>
    <w:rsid w:val="00C1618B"/>
    <w:rsid w:val="00C1671E"/>
    <w:rsid w:val="00C1675B"/>
    <w:rsid w:val="00C169FF"/>
    <w:rsid w:val="00C16C4F"/>
    <w:rsid w:val="00C16CA0"/>
    <w:rsid w:val="00C16CBD"/>
    <w:rsid w:val="00C16E5E"/>
    <w:rsid w:val="00C1713E"/>
    <w:rsid w:val="00C17430"/>
    <w:rsid w:val="00C17824"/>
    <w:rsid w:val="00C1784E"/>
    <w:rsid w:val="00C17ED4"/>
    <w:rsid w:val="00C2050E"/>
    <w:rsid w:val="00C20531"/>
    <w:rsid w:val="00C205F3"/>
    <w:rsid w:val="00C2064E"/>
    <w:rsid w:val="00C20AC9"/>
    <w:rsid w:val="00C213F3"/>
    <w:rsid w:val="00C21743"/>
    <w:rsid w:val="00C21806"/>
    <w:rsid w:val="00C21A65"/>
    <w:rsid w:val="00C21DD0"/>
    <w:rsid w:val="00C21E37"/>
    <w:rsid w:val="00C21F6F"/>
    <w:rsid w:val="00C221B5"/>
    <w:rsid w:val="00C223EF"/>
    <w:rsid w:val="00C224BE"/>
    <w:rsid w:val="00C2253B"/>
    <w:rsid w:val="00C2255D"/>
    <w:rsid w:val="00C2273B"/>
    <w:rsid w:val="00C22B9D"/>
    <w:rsid w:val="00C22C2A"/>
    <w:rsid w:val="00C22C37"/>
    <w:rsid w:val="00C22EA0"/>
    <w:rsid w:val="00C230DC"/>
    <w:rsid w:val="00C234A2"/>
    <w:rsid w:val="00C23668"/>
    <w:rsid w:val="00C2395C"/>
    <w:rsid w:val="00C23A57"/>
    <w:rsid w:val="00C23F15"/>
    <w:rsid w:val="00C2443E"/>
    <w:rsid w:val="00C244ED"/>
    <w:rsid w:val="00C249C7"/>
    <w:rsid w:val="00C24AF1"/>
    <w:rsid w:val="00C24FCC"/>
    <w:rsid w:val="00C25210"/>
    <w:rsid w:val="00C2543E"/>
    <w:rsid w:val="00C25681"/>
    <w:rsid w:val="00C25E20"/>
    <w:rsid w:val="00C26007"/>
    <w:rsid w:val="00C26550"/>
    <w:rsid w:val="00C26749"/>
    <w:rsid w:val="00C268B8"/>
    <w:rsid w:val="00C26CD4"/>
    <w:rsid w:val="00C26ED1"/>
    <w:rsid w:val="00C271D8"/>
    <w:rsid w:val="00C27444"/>
    <w:rsid w:val="00C275B1"/>
    <w:rsid w:val="00C30997"/>
    <w:rsid w:val="00C30B36"/>
    <w:rsid w:val="00C30B85"/>
    <w:rsid w:val="00C30D41"/>
    <w:rsid w:val="00C30E79"/>
    <w:rsid w:val="00C30EE2"/>
    <w:rsid w:val="00C30FBB"/>
    <w:rsid w:val="00C311DD"/>
    <w:rsid w:val="00C3126E"/>
    <w:rsid w:val="00C316C8"/>
    <w:rsid w:val="00C31753"/>
    <w:rsid w:val="00C31852"/>
    <w:rsid w:val="00C3187D"/>
    <w:rsid w:val="00C31B16"/>
    <w:rsid w:val="00C31B93"/>
    <w:rsid w:val="00C31D25"/>
    <w:rsid w:val="00C321B5"/>
    <w:rsid w:val="00C32275"/>
    <w:rsid w:val="00C32466"/>
    <w:rsid w:val="00C325FC"/>
    <w:rsid w:val="00C328B1"/>
    <w:rsid w:val="00C32C8F"/>
    <w:rsid w:val="00C32CA6"/>
    <w:rsid w:val="00C33630"/>
    <w:rsid w:val="00C33C2E"/>
    <w:rsid w:val="00C34017"/>
    <w:rsid w:val="00C34368"/>
    <w:rsid w:val="00C3465C"/>
    <w:rsid w:val="00C346E4"/>
    <w:rsid w:val="00C34892"/>
    <w:rsid w:val="00C348F9"/>
    <w:rsid w:val="00C34991"/>
    <w:rsid w:val="00C349DD"/>
    <w:rsid w:val="00C34C0F"/>
    <w:rsid w:val="00C34C35"/>
    <w:rsid w:val="00C34DC6"/>
    <w:rsid w:val="00C357AF"/>
    <w:rsid w:val="00C35861"/>
    <w:rsid w:val="00C35B0D"/>
    <w:rsid w:val="00C35C47"/>
    <w:rsid w:val="00C35C55"/>
    <w:rsid w:val="00C35D83"/>
    <w:rsid w:val="00C36170"/>
    <w:rsid w:val="00C362CB"/>
    <w:rsid w:val="00C36CB8"/>
    <w:rsid w:val="00C36F0E"/>
    <w:rsid w:val="00C3744F"/>
    <w:rsid w:val="00C374EA"/>
    <w:rsid w:val="00C376F1"/>
    <w:rsid w:val="00C37859"/>
    <w:rsid w:val="00C37914"/>
    <w:rsid w:val="00C37A62"/>
    <w:rsid w:val="00C37E81"/>
    <w:rsid w:val="00C401C1"/>
    <w:rsid w:val="00C40253"/>
    <w:rsid w:val="00C4083E"/>
    <w:rsid w:val="00C40E37"/>
    <w:rsid w:val="00C41307"/>
    <w:rsid w:val="00C413EF"/>
    <w:rsid w:val="00C4140D"/>
    <w:rsid w:val="00C41640"/>
    <w:rsid w:val="00C41AF4"/>
    <w:rsid w:val="00C41B91"/>
    <w:rsid w:val="00C41EDB"/>
    <w:rsid w:val="00C41F77"/>
    <w:rsid w:val="00C4242B"/>
    <w:rsid w:val="00C4253A"/>
    <w:rsid w:val="00C42572"/>
    <w:rsid w:val="00C42594"/>
    <w:rsid w:val="00C42701"/>
    <w:rsid w:val="00C429DB"/>
    <w:rsid w:val="00C42B2E"/>
    <w:rsid w:val="00C42B74"/>
    <w:rsid w:val="00C42CDB"/>
    <w:rsid w:val="00C42CF7"/>
    <w:rsid w:val="00C42FD5"/>
    <w:rsid w:val="00C42FF1"/>
    <w:rsid w:val="00C431BF"/>
    <w:rsid w:val="00C4328F"/>
    <w:rsid w:val="00C432A5"/>
    <w:rsid w:val="00C4381D"/>
    <w:rsid w:val="00C43A53"/>
    <w:rsid w:val="00C43A9E"/>
    <w:rsid w:val="00C43F99"/>
    <w:rsid w:val="00C43FF0"/>
    <w:rsid w:val="00C4420C"/>
    <w:rsid w:val="00C44247"/>
    <w:rsid w:val="00C4437E"/>
    <w:rsid w:val="00C44407"/>
    <w:rsid w:val="00C4448D"/>
    <w:rsid w:val="00C44491"/>
    <w:rsid w:val="00C44516"/>
    <w:rsid w:val="00C44C86"/>
    <w:rsid w:val="00C44CFA"/>
    <w:rsid w:val="00C44ED6"/>
    <w:rsid w:val="00C45163"/>
    <w:rsid w:val="00C452CD"/>
    <w:rsid w:val="00C452CF"/>
    <w:rsid w:val="00C45404"/>
    <w:rsid w:val="00C456D7"/>
    <w:rsid w:val="00C45E4C"/>
    <w:rsid w:val="00C4602B"/>
    <w:rsid w:val="00C462AB"/>
    <w:rsid w:val="00C465F6"/>
    <w:rsid w:val="00C46A76"/>
    <w:rsid w:val="00C46D6A"/>
    <w:rsid w:val="00C46FDA"/>
    <w:rsid w:val="00C472A1"/>
    <w:rsid w:val="00C47466"/>
    <w:rsid w:val="00C47661"/>
    <w:rsid w:val="00C47944"/>
    <w:rsid w:val="00C47BAE"/>
    <w:rsid w:val="00C47E13"/>
    <w:rsid w:val="00C47E3E"/>
    <w:rsid w:val="00C47E9A"/>
    <w:rsid w:val="00C5011A"/>
    <w:rsid w:val="00C50271"/>
    <w:rsid w:val="00C503E4"/>
    <w:rsid w:val="00C507B4"/>
    <w:rsid w:val="00C507C9"/>
    <w:rsid w:val="00C5089A"/>
    <w:rsid w:val="00C509FB"/>
    <w:rsid w:val="00C50DF6"/>
    <w:rsid w:val="00C50EE5"/>
    <w:rsid w:val="00C50F9E"/>
    <w:rsid w:val="00C5117A"/>
    <w:rsid w:val="00C513F1"/>
    <w:rsid w:val="00C51539"/>
    <w:rsid w:val="00C51760"/>
    <w:rsid w:val="00C517C6"/>
    <w:rsid w:val="00C51916"/>
    <w:rsid w:val="00C51C4D"/>
    <w:rsid w:val="00C52051"/>
    <w:rsid w:val="00C52401"/>
    <w:rsid w:val="00C52410"/>
    <w:rsid w:val="00C525B3"/>
    <w:rsid w:val="00C525D8"/>
    <w:rsid w:val="00C52652"/>
    <w:rsid w:val="00C52669"/>
    <w:rsid w:val="00C5267E"/>
    <w:rsid w:val="00C526BD"/>
    <w:rsid w:val="00C52D09"/>
    <w:rsid w:val="00C52DFB"/>
    <w:rsid w:val="00C531FB"/>
    <w:rsid w:val="00C532F9"/>
    <w:rsid w:val="00C53372"/>
    <w:rsid w:val="00C535A9"/>
    <w:rsid w:val="00C537B2"/>
    <w:rsid w:val="00C5395B"/>
    <w:rsid w:val="00C53AD3"/>
    <w:rsid w:val="00C53C4F"/>
    <w:rsid w:val="00C53CA1"/>
    <w:rsid w:val="00C53F23"/>
    <w:rsid w:val="00C54195"/>
    <w:rsid w:val="00C54461"/>
    <w:rsid w:val="00C544F1"/>
    <w:rsid w:val="00C54674"/>
    <w:rsid w:val="00C54725"/>
    <w:rsid w:val="00C548C1"/>
    <w:rsid w:val="00C54EA0"/>
    <w:rsid w:val="00C54FB5"/>
    <w:rsid w:val="00C551C8"/>
    <w:rsid w:val="00C5531A"/>
    <w:rsid w:val="00C55384"/>
    <w:rsid w:val="00C553A0"/>
    <w:rsid w:val="00C55BCE"/>
    <w:rsid w:val="00C56258"/>
    <w:rsid w:val="00C563FA"/>
    <w:rsid w:val="00C56B54"/>
    <w:rsid w:val="00C5707D"/>
    <w:rsid w:val="00C570DA"/>
    <w:rsid w:val="00C572EF"/>
    <w:rsid w:val="00C5739D"/>
    <w:rsid w:val="00C57621"/>
    <w:rsid w:val="00C57751"/>
    <w:rsid w:val="00C57DBA"/>
    <w:rsid w:val="00C57EAC"/>
    <w:rsid w:val="00C57F49"/>
    <w:rsid w:val="00C602DC"/>
    <w:rsid w:val="00C612E1"/>
    <w:rsid w:val="00C61517"/>
    <w:rsid w:val="00C61729"/>
    <w:rsid w:val="00C61863"/>
    <w:rsid w:val="00C61946"/>
    <w:rsid w:val="00C6225A"/>
    <w:rsid w:val="00C623F5"/>
    <w:rsid w:val="00C62A38"/>
    <w:rsid w:val="00C62B7C"/>
    <w:rsid w:val="00C6391E"/>
    <w:rsid w:val="00C6397B"/>
    <w:rsid w:val="00C63B22"/>
    <w:rsid w:val="00C6483E"/>
    <w:rsid w:val="00C648F3"/>
    <w:rsid w:val="00C649D5"/>
    <w:rsid w:val="00C64A9B"/>
    <w:rsid w:val="00C65487"/>
    <w:rsid w:val="00C654F0"/>
    <w:rsid w:val="00C657AE"/>
    <w:rsid w:val="00C65A95"/>
    <w:rsid w:val="00C65BD3"/>
    <w:rsid w:val="00C65D8D"/>
    <w:rsid w:val="00C66225"/>
    <w:rsid w:val="00C66542"/>
    <w:rsid w:val="00C669D8"/>
    <w:rsid w:val="00C66CAD"/>
    <w:rsid w:val="00C66EE5"/>
    <w:rsid w:val="00C6716C"/>
    <w:rsid w:val="00C679DC"/>
    <w:rsid w:val="00C67A3A"/>
    <w:rsid w:val="00C67AD1"/>
    <w:rsid w:val="00C70148"/>
    <w:rsid w:val="00C7068B"/>
    <w:rsid w:val="00C706DD"/>
    <w:rsid w:val="00C70759"/>
    <w:rsid w:val="00C70854"/>
    <w:rsid w:val="00C70916"/>
    <w:rsid w:val="00C709B9"/>
    <w:rsid w:val="00C70A30"/>
    <w:rsid w:val="00C70C9A"/>
    <w:rsid w:val="00C70DA7"/>
    <w:rsid w:val="00C7119C"/>
    <w:rsid w:val="00C7126B"/>
    <w:rsid w:val="00C7142E"/>
    <w:rsid w:val="00C71465"/>
    <w:rsid w:val="00C714C6"/>
    <w:rsid w:val="00C715A0"/>
    <w:rsid w:val="00C716DC"/>
    <w:rsid w:val="00C71759"/>
    <w:rsid w:val="00C7199B"/>
    <w:rsid w:val="00C71A3A"/>
    <w:rsid w:val="00C71B33"/>
    <w:rsid w:val="00C71BE5"/>
    <w:rsid w:val="00C71E6A"/>
    <w:rsid w:val="00C721F1"/>
    <w:rsid w:val="00C7274D"/>
    <w:rsid w:val="00C72815"/>
    <w:rsid w:val="00C72C4D"/>
    <w:rsid w:val="00C72E7A"/>
    <w:rsid w:val="00C7305C"/>
    <w:rsid w:val="00C73416"/>
    <w:rsid w:val="00C73517"/>
    <w:rsid w:val="00C73AD1"/>
    <w:rsid w:val="00C73EAE"/>
    <w:rsid w:val="00C742EC"/>
    <w:rsid w:val="00C745ED"/>
    <w:rsid w:val="00C74638"/>
    <w:rsid w:val="00C748EC"/>
    <w:rsid w:val="00C74A03"/>
    <w:rsid w:val="00C74A6A"/>
    <w:rsid w:val="00C74B2B"/>
    <w:rsid w:val="00C74CA9"/>
    <w:rsid w:val="00C74CDE"/>
    <w:rsid w:val="00C74E21"/>
    <w:rsid w:val="00C74FB5"/>
    <w:rsid w:val="00C7534C"/>
    <w:rsid w:val="00C754AD"/>
    <w:rsid w:val="00C757D2"/>
    <w:rsid w:val="00C75B9E"/>
    <w:rsid w:val="00C75BF4"/>
    <w:rsid w:val="00C75D45"/>
    <w:rsid w:val="00C75E01"/>
    <w:rsid w:val="00C7604D"/>
    <w:rsid w:val="00C7610A"/>
    <w:rsid w:val="00C76199"/>
    <w:rsid w:val="00C763C4"/>
    <w:rsid w:val="00C765AA"/>
    <w:rsid w:val="00C76645"/>
    <w:rsid w:val="00C766C4"/>
    <w:rsid w:val="00C7691A"/>
    <w:rsid w:val="00C76A5B"/>
    <w:rsid w:val="00C76A76"/>
    <w:rsid w:val="00C76AC6"/>
    <w:rsid w:val="00C76E01"/>
    <w:rsid w:val="00C76E4E"/>
    <w:rsid w:val="00C76E65"/>
    <w:rsid w:val="00C76F76"/>
    <w:rsid w:val="00C7761C"/>
    <w:rsid w:val="00C77660"/>
    <w:rsid w:val="00C7766C"/>
    <w:rsid w:val="00C77839"/>
    <w:rsid w:val="00C779C0"/>
    <w:rsid w:val="00C77C7E"/>
    <w:rsid w:val="00C77D7E"/>
    <w:rsid w:val="00C801BE"/>
    <w:rsid w:val="00C8048E"/>
    <w:rsid w:val="00C804E4"/>
    <w:rsid w:val="00C80716"/>
    <w:rsid w:val="00C807D1"/>
    <w:rsid w:val="00C80B8E"/>
    <w:rsid w:val="00C80EDE"/>
    <w:rsid w:val="00C80F32"/>
    <w:rsid w:val="00C80F97"/>
    <w:rsid w:val="00C8170E"/>
    <w:rsid w:val="00C81829"/>
    <w:rsid w:val="00C818EB"/>
    <w:rsid w:val="00C81BA7"/>
    <w:rsid w:val="00C81D58"/>
    <w:rsid w:val="00C81F23"/>
    <w:rsid w:val="00C82250"/>
    <w:rsid w:val="00C822BE"/>
    <w:rsid w:val="00C8250F"/>
    <w:rsid w:val="00C82695"/>
    <w:rsid w:val="00C826BB"/>
    <w:rsid w:val="00C8278E"/>
    <w:rsid w:val="00C82B81"/>
    <w:rsid w:val="00C82BEF"/>
    <w:rsid w:val="00C82D6B"/>
    <w:rsid w:val="00C82F14"/>
    <w:rsid w:val="00C8300B"/>
    <w:rsid w:val="00C833BE"/>
    <w:rsid w:val="00C836EA"/>
    <w:rsid w:val="00C8386A"/>
    <w:rsid w:val="00C83964"/>
    <w:rsid w:val="00C83AC3"/>
    <w:rsid w:val="00C83AEE"/>
    <w:rsid w:val="00C83C62"/>
    <w:rsid w:val="00C83E5E"/>
    <w:rsid w:val="00C8439A"/>
    <w:rsid w:val="00C845E2"/>
    <w:rsid w:val="00C846D7"/>
    <w:rsid w:val="00C84946"/>
    <w:rsid w:val="00C84A4F"/>
    <w:rsid w:val="00C84A7A"/>
    <w:rsid w:val="00C85122"/>
    <w:rsid w:val="00C85194"/>
    <w:rsid w:val="00C8549D"/>
    <w:rsid w:val="00C85D25"/>
    <w:rsid w:val="00C86143"/>
    <w:rsid w:val="00C861AC"/>
    <w:rsid w:val="00C86255"/>
    <w:rsid w:val="00C869BC"/>
    <w:rsid w:val="00C86C23"/>
    <w:rsid w:val="00C86D00"/>
    <w:rsid w:val="00C870CE"/>
    <w:rsid w:val="00C8712C"/>
    <w:rsid w:val="00C875DD"/>
    <w:rsid w:val="00C87618"/>
    <w:rsid w:val="00C87A64"/>
    <w:rsid w:val="00C87AC4"/>
    <w:rsid w:val="00C87BEF"/>
    <w:rsid w:val="00C87C3A"/>
    <w:rsid w:val="00C87C7C"/>
    <w:rsid w:val="00C902D5"/>
    <w:rsid w:val="00C90358"/>
    <w:rsid w:val="00C90736"/>
    <w:rsid w:val="00C90AB5"/>
    <w:rsid w:val="00C90B6C"/>
    <w:rsid w:val="00C90CB2"/>
    <w:rsid w:val="00C90E54"/>
    <w:rsid w:val="00C90EE5"/>
    <w:rsid w:val="00C90FC5"/>
    <w:rsid w:val="00C9139D"/>
    <w:rsid w:val="00C913CD"/>
    <w:rsid w:val="00C91859"/>
    <w:rsid w:val="00C91A44"/>
    <w:rsid w:val="00C92133"/>
    <w:rsid w:val="00C923E3"/>
    <w:rsid w:val="00C92461"/>
    <w:rsid w:val="00C92603"/>
    <w:rsid w:val="00C929B5"/>
    <w:rsid w:val="00C92B57"/>
    <w:rsid w:val="00C92DA7"/>
    <w:rsid w:val="00C9317A"/>
    <w:rsid w:val="00C931EC"/>
    <w:rsid w:val="00C9346E"/>
    <w:rsid w:val="00C935BC"/>
    <w:rsid w:val="00C93AD9"/>
    <w:rsid w:val="00C93BBA"/>
    <w:rsid w:val="00C93E4D"/>
    <w:rsid w:val="00C9407F"/>
    <w:rsid w:val="00C942D9"/>
    <w:rsid w:val="00C94406"/>
    <w:rsid w:val="00C946B7"/>
    <w:rsid w:val="00C9477F"/>
    <w:rsid w:val="00C949CD"/>
    <w:rsid w:val="00C94A0E"/>
    <w:rsid w:val="00C94CE9"/>
    <w:rsid w:val="00C9530F"/>
    <w:rsid w:val="00C954D4"/>
    <w:rsid w:val="00C955DB"/>
    <w:rsid w:val="00C957DB"/>
    <w:rsid w:val="00C95891"/>
    <w:rsid w:val="00C95A1F"/>
    <w:rsid w:val="00C95A78"/>
    <w:rsid w:val="00C95E2F"/>
    <w:rsid w:val="00C962CB"/>
    <w:rsid w:val="00C96477"/>
    <w:rsid w:val="00C96EE9"/>
    <w:rsid w:val="00C96F79"/>
    <w:rsid w:val="00C9705B"/>
    <w:rsid w:val="00C97108"/>
    <w:rsid w:val="00C97400"/>
    <w:rsid w:val="00C975B6"/>
    <w:rsid w:val="00C97A0B"/>
    <w:rsid w:val="00C97B5E"/>
    <w:rsid w:val="00C97BB3"/>
    <w:rsid w:val="00CA0111"/>
    <w:rsid w:val="00CA02E6"/>
    <w:rsid w:val="00CA04BC"/>
    <w:rsid w:val="00CA0712"/>
    <w:rsid w:val="00CA1153"/>
    <w:rsid w:val="00CA153A"/>
    <w:rsid w:val="00CA1A47"/>
    <w:rsid w:val="00CA1AE1"/>
    <w:rsid w:val="00CA1BEB"/>
    <w:rsid w:val="00CA1CE6"/>
    <w:rsid w:val="00CA1D72"/>
    <w:rsid w:val="00CA1E61"/>
    <w:rsid w:val="00CA1F28"/>
    <w:rsid w:val="00CA2185"/>
    <w:rsid w:val="00CA24D7"/>
    <w:rsid w:val="00CA2AED"/>
    <w:rsid w:val="00CA30C9"/>
    <w:rsid w:val="00CA31DA"/>
    <w:rsid w:val="00CA36DA"/>
    <w:rsid w:val="00CA37F1"/>
    <w:rsid w:val="00CA39F1"/>
    <w:rsid w:val="00CA3A30"/>
    <w:rsid w:val="00CA3BB1"/>
    <w:rsid w:val="00CA3BCD"/>
    <w:rsid w:val="00CA3E3E"/>
    <w:rsid w:val="00CA40AF"/>
    <w:rsid w:val="00CA412B"/>
    <w:rsid w:val="00CA434D"/>
    <w:rsid w:val="00CA483A"/>
    <w:rsid w:val="00CA48BA"/>
    <w:rsid w:val="00CA4940"/>
    <w:rsid w:val="00CA5583"/>
    <w:rsid w:val="00CA5665"/>
    <w:rsid w:val="00CA575E"/>
    <w:rsid w:val="00CA608A"/>
    <w:rsid w:val="00CA60AD"/>
    <w:rsid w:val="00CA64CB"/>
    <w:rsid w:val="00CA66A8"/>
    <w:rsid w:val="00CA6889"/>
    <w:rsid w:val="00CA79B4"/>
    <w:rsid w:val="00CA7BB7"/>
    <w:rsid w:val="00CA7BC9"/>
    <w:rsid w:val="00CA7C0D"/>
    <w:rsid w:val="00CA7CF1"/>
    <w:rsid w:val="00CA7E2D"/>
    <w:rsid w:val="00CA7FD1"/>
    <w:rsid w:val="00CB01C3"/>
    <w:rsid w:val="00CB0252"/>
    <w:rsid w:val="00CB0263"/>
    <w:rsid w:val="00CB02D2"/>
    <w:rsid w:val="00CB02FC"/>
    <w:rsid w:val="00CB04B7"/>
    <w:rsid w:val="00CB06C2"/>
    <w:rsid w:val="00CB09DA"/>
    <w:rsid w:val="00CB09F9"/>
    <w:rsid w:val="00CB0E54"/>
    <w:rsid w:val="00CB0F96"/>
    <w:rsid w:val="00CB0FDB"/>
    <w:rsid w:val="00CB102F"/>
    <w:rsid w:val="00CB1068"/>
    <w:rsid w:val="00CB10D3"/>
    <w:rsid w:val="00CB12DE"/>
    <w:rsid w:val="00CB1319"/>
    <w:rsid w:val="00CB14C6"/>
    <w:rsid w:val="00CB1557"/>
    <w:rsid w:val="00CB1797"/>
    <w:rsid w:val="00CB1CB8"/>
    <w:rsid w:val="00CB1DA7"/>
    <w:rsid w:val="00CB2326"/>
    <w:rsid w:val="00CB29CD"/>
    <w:rsid w:val="00CB2AE0"/>
    <w:rsid w:val="00CB2F74"/>
    <w:rsid w:val="00CB3358"/>
    <w:rsid w:val="00CB399D"/>
    <w:rsid w:val="00CB44B4"/>
    <w:rsid w:val="00CB4590"/>
    <w:rsid w:val="00CB46BB"/>
    <w:rsid w:val="00CB478D"/>
    <w:rsid w:val="00CB4828"/>
    <w:rsid w:val="00CB4A26"/>
    <w:rsid w:val="00CB4A8A"/>
    <w:rsid w:val="00CB4B6F"/>
    <w:rsid w:val="00CB4BF4"/>
    <w:rsid w:val="00CB4CF8"/>
    <w:rsid w:val="00CB4D22"/>
    <w:rsid w:val="00CB4E25"/>
    <w:rsid w:val="00CB4E26"/>
    <w:rsid w:val="00CB52E7"/>
    <w:rsid w:val="00CB577B"/>
    <w:rsid w:val="00CB5799"/>
    <w:rsid w:val="00CB58F7"/>
    <w:rsid w:val="00CB5A1F"/>
    <w:rsid w:val="00CB5B0B"/>
    <w:rsid w:val="00CB5B9E"/>
    <w:rsid w:val="00CB5BFB"/>
    <w:rsid w:val="00CB5C21"/>
    <w:rsid w:val="00CB5FAF"/>
    <w:rsid w:val="00CB6102"/>
    <w:rsid w:val="00CB6388"/>
    <w:rsid w:val="00CB6493"/>
    <w:rsid w:val="00CB6529"/>
    <w:rsid w:val="00CB690B"/>
    <w:rsid w:val="00CB69E8"/>
    <w:rsid w:val="00CB6AFA"/>
    <w:rsid w:val="00CB6C4C"/>
    <w:rsid w:val="00CB6E03"/>
    <w:rsid w:val="00CB6F5D"/>
    <w:rsid w:val="00CB6FF3"/>
    <w:rsid w:val="00CB70F6"/>
    <w:rsid w:val="00CB748B"/>
    <w:rsid w:val="00CB74BD"/>
    <w:rsid w:val="00CB7923"/>
    <w:rsid w:val="00CB7971"/>
    <w:rsid w:val="00CB7C7F"/>
    <w:rsid w:val="00CB7DFB"/>
    <w:rsid w:val="00CC06DF"/>
    <w:rsid w:val="00CC09DA"/>
    <w:rsid w:val="00CC0A73"/>
    <w:rsid w:val="00CC0AE1"/>
    <w:rsid w:val="00CC0D5E"/>
    <w:rsid w:val="00CC0E6B"/>
    <w:rsid w:val="00CC10C0"/>
    <w:rsid w:val="00CC145E"/>
    <w:rsid w:val="00CC23E5"/>
    <w:rsid w:val="00CC279F"/>
    <w:rsid w:val="00CC2A87"/>
    <w:rsid w:val="00CC2B37"/>
    <w:rsid w:val="00CC2B61"/>
    <w:rsid w:val="00CC2BF1"/>
    <w:rsid w:val="00CC2D13"/>
    <w:rsid w:val="00CC2F4C"/>
    <w:rsid w:val="00CC3230"/>
    <w:rsid w:val="00CC32BE"/>
    <w:rsid w:val="00CC3315"/>
    <w:rsid w:val="00CC3338"/>
    <w:rsid w:val="00CC3734"/>
    <w:rsid w:val="00CC393F"/>
    <w:rsid w:val="00CC3C7B"/>
    <w:rsid w:val="00CC3D74"/>
    <w:rsid w:val="00CC3DF3"/>
    <w:rsid w:val="00CC3E3B"/>
    <w:rsid w:val="00CC3EA9"/>
    <w:rsid w:val="00CC3F68"/>
    <w:rsid w:val="00CC4912"/>
    <w:rsid w:val="00CC4AC9"/>
    <w:rsid w:val="00CC4B2C"/>
    <w:rsid w:val="00CC4B64"/>
    <w:rsid w:val="00CC4C1C"/>
    <w:rsid w:val="00CC4D38"/>
    <w:rsid w:val="00CC4EB9"/>
    <w:rsid w:val="00CC519D"/>
    <w:rsid w:val="00CC51E4"/>
    <w:rsid w:val="00CC5453"/>
    <w:rsid w:val="00CC5486"/>
    <w:rsid w:val="00CC557F"/>
    <w:rsid w:val="00CC58CF"/>
    <w:rsid w:val="00CC6167"/>
    <w:rsid w:val="00CC63E2"/>
    <w:rsid w:val="00CC6481"/>
    <w:rsid w:val="00CC6723"/>
    <w:rsid w:val="00CC6756"/>
    <w:rsid w:val="00CC6934"/>
    <w:rsid w:val="00CC6E7A"/>
    <w:rsid w:val="00CC7184"/>
    <w:rsid w:val="00CC71AE"/>
    <w:rsid w:val="00CC7444"/>
    <w:rsid w:val="00CC74F7"/>
    <w:rsid w:val="00CC7694"/>
    <w:rsid w:val="00CC7B1F"/>
    <w:rsid w:val="00CC7D36"/>
    <w:rsid w:val="00CC7D5B"/>
    <w:rsid w:val="00CC7F69"/>
    <w:rsid w:val="00CD003E"/>
    <w:rsid w:val="00CD005E"/>
    <w:rsid w:val="00CD00E3"/>
    <w:rsid w:val="00CD047A"/>
    <w:rsid w:val="00CD0638"/>
    <w:rsid w:val="00CD063B"/>
    <w:rsid w:val="00CD0691"/>
    <w:rsid w:val="00CD0955"/>
    <w:rsid w:val="00CD0F57"/>
    <w:rsid w:val="00CD10D4"/>
    <w:rsid w:val="00CD12B0"/>
    <w:rsid w:val="00CD177D"/>
    <w:rsid w:val="00CD192F"/>
    <w:rsid w:val="00CD1977"/>
    <w:rsid w:val="00CD1A6A"/>
    <w:rsid w:val="00CD1F46"/>
    <w:rsid w:val="00CD246C"/>
    <w:rsid w:val="00CD259E"/>
    <w:rsid w:val="00CD25C5"/>
    <w:rsid w:val="00CD2749"/>
    <w:rsid w:val="00CD2AB0"/>
    <w:rsid w:val="00CD2AD8"/>
    <w:rsid w:val="00CD309F"/>
    <w:rsid w:val="00CD3386"/>
    <w:rsid w:val="00CD35E6"/>
    <w:rsid w:val="00CD39BC"/>
    <w:rsid w:val="00CD3BBC"/>
    <w:rsid w:val="00CD3F21"/>
    <w:rsid w:val="00CD41E8"/>
    <w:rsid w:val="00CD4228"/>
    <w:rsid w:val="00CD4292"/>
    <w:rsid w:val="00CD433C"/>
    <w:rsid w:val="00CD4670"/>
    <w:rsid w:val="00CD4710"/>
    <w:rsid w:val="00CD4933"/>
    <w:rsid w:val="00CD4AD8"/>
    <w:rsid w:val="00CD4B26"/>
    <w:rsid w:val="00CD4B99"/>
    <w:rsid w:val="00CD4E05"/>
    <w:rsid w:val="00CD5356"/>
    <w:rsid w:val="00CD5364"/>
    <w:rsid w:val="00CD54A2"/>
    <w:rsid w:val="00CD55AD"/>
    <w:rsid w:val="00CD5662"/>
    <w:rsid w:val="00CD5B9A"/>
    <w:rsid w:val="00CD5D71"/>
    <w:rsid w:val="00CD5E65"/>
    <w:rsid w:val="00CD5E8C"/>
    <w:rsid w:val="00CD5F97"/>
    <w:rsid w:val="00CD6099"/>
    <w:rsid w:val="00CD629A"/>
    <w:rsid w:val="00CD6901"/>
    <w:rsid w:val="00CD6980"/>
    <w:rsid w:val="00CD6B38"/>
    <w:rsid w:val="00CD6DE1"/>
    <w:rsid w:val="00CD717C"/>
    <w:rsid w:val="00CD7315"/>
    <w:rsid w:val="00CD73BD"/>
    <w:rsid w:val="00CD73C0"/>
    <w:rsid w:val="00CD7479"/>
    <w:rsid w:val="00CD7D7A"/>
    <w:rsid w:val="00CD7E0F"/>
    <w:rsid w:val="00CE0646"/>
    <w:rsid w:val="00CE0A37"/>
    <w:rsid w:val="00CE0A7B"/>
    <w:rsid w:val="00CE0D0E"/>
    <w:rsid w:val="00CE0F5F"/>
    <w:rsid w:val="00CE10EF"/>
    <w:rsid w:val="00CE12D0"/>
    <w:rsid w:val="00CE12D9"/>
    <w:rsid w:val="00CE1355"/>
    <w:rsid w:val="00CE16BC"/>
    <w:rsid w:val="00CE1757"/>
    <w:rsid w:val="00CE18DA"/>
    <w:rsid w:val="00CE1DE0"/>
    <w:rsid w:val="00CE2041"/>
    <w:rsid w:val="00CE2622"/>
    <w:rsid w:val="00CE276D"/>
    <w:rsid w:val="00CE27AD"/>
    <w:rsid w:val="00CE31F5"/>
    <w:rsid w:val="00CE3347"/>
    <w:rsid w:val="00CE358B"/>
    <w:rsid w:val="00CE3687"/>
    <w:rsid w:val="00CE3BD8"/>
    <w:rsid w:val="00CE3BEA"/>
    <w:rsid w:val="00CE3EAB"/>
    <w:rsid w:val="00CE4235"/>
    <w:rsid w:val="00CE4311"/>
    <w:rsid w:val="00CE4482"/>
    <w:rsid w:val="00CE464B"/>
    <w:rsid w:val="00CE50A2"/>
    <w:rsid w:val="00CE50FD"/>
    <w:rsid w:val="00CE5975"/>
    <w:rsid w:val="00CE59CE"/>
    <w:rsid w:val="00CE5AFA"/>
    <w:rsid w:val="00CE5CC7"/>
    <w:rsid w:val="00CE5DCA"/>
    <w:rsid w:val="00CE5E28"/>
    <w:rsid w:val="00CE5E89"/>
    <w:rsid w:val="00CE5FA4"/>
    <w:rsid w:val="00CE64C9"/>
    <w:rsid w:val="00CE64CA"/>
    <w:rsid w:val="00CE6842"/>
    <w:rsid w:val="00CE6C6D"/>
    <w:rsid w:val="00CE6DBD"/>
    <w:rsid w:val="00CE6DE4"/>
    <w:rsid w:val="00CE6F5F"/>
    <w:rsid w:val="00CE7153"/>
    <w:rsid w:val="00CE719F"/>
    <w:rsid w:val="00CE752A"/>
    <w:rsid w:val="00CE78E1"/>
    <w:rsid w:val="00CE7980"/>
    <w:rsid w:val="00CE79D2"/>
    <w:rsid w:val="00CE7B42"/>
    <w:rsid w:val="00CE7B6C"/>
    <w:rsid w:val="00CE7C55"/>
    <w:rsid w:val="00CE7F1B"/>
    <w:rsid w:val="00CF006B"/>
    <w:rsid w:val="00CF00CB"/>
    <w:rsid w:val="00CF0756"/>
    <w:rsid w:val="00CF07CF"/>
    <w:rsid w:val="00CF095E"/>
    <w:rsid w:val="00CF09C4"/>
    <w:rsid w:val="00CF0D13"/>
    <w:rsid w:val="00CF1099"/>
    <w:rsid w:val="00CF1211"/>
    <w:rsid w:val="00CF1286"/>
    <w:rsid w:val="00CF15D6"/>
    <w:rsid w:val="00CF16CB"/>
    <w:rsid w:val="00CF1E1F"/>
    <w:rsid w:val="00CF1FC3"/>
    <w:rsid w:val="00CF2147"/>
    <w:rsid w:val="00CF21BB"/>
    <w:rsid w:val="00CF26C7"/>
    <w:rsid w:val="00CF278D"/>
    <w:rsid w:val="00CF2D33"/>
    <w:rsid w:val="00CF2F3F"/>
    <w:rsid w:val="00CF3993"/>
    <w:rsid w:val="00CF405E"/>
    <w:rsid w:val="00CF4116"/>
    <w:rsid w:val="00CF430B"/>
    <w:rsid w:val="00CF474F"/>
    <w:rsid w:val="00CF47BB"/>
    <w:rsid w:val="00CF4994"/>
    <w:rsid w:val="00CF4A5F"/>
    <w:rsid w:val="00CF4BA8"/>
    <w:rsid w:val="00CF4BF6"/>
    <w:rsid w:val="00CF4E1A"/>
    <w:rsid w:val="00CF5440"/>
    <w:rsid w:val="00CF5619"/>
    <w:rsid w:val="00CF580C"/>
    <w:rsid w:val="00CF5CD8"/>
    <w:rsid w:val="00CF5D28"/>
    <w:rsid w:val="00CF5D72"/>
    <w:rsid w:val="00CF5E08"/>
    <w:rsid w:val="00CF613D"/>
    <w:rsid w:val="00CF668E"/>
    <w:rsid w:val="00CF66C3"/>
    <w:rsid w:val="00CF68E2"/>
    <w:rsid w:val="00CF6A7A"/>
    <w:rsid w:val="00CF6AEE"/>
    <w:rsid w:val="00CF6C02"/>
    <w:rsid w:val="00CF72D4"/>
    <w:rsid w:val="00CF7321"/>
    <w:rsid w:val="00CF75E7"/>
    <w:rsid w:val="00CF7BD5"/>
    <w:rsid w:val="00CF7E09"/>
    <w:rsid w:val="00CF7F3A"/>
    <w:rsid w:val="00D00119"/>
    <w:rsid w:val="00D00204"/>
    <w:rsid w:val="00D007A1"/>
    <w:rsid w:val="00D00945"/>
    <w:rsid w:val="00D00CA2"/>
    <w:rsid w:val="00D00E1A"/>
    <w:rsid w:val="00D00EAD"/>
    <w:rsid w:val="00D00F96"/>
    <w:rsid w:val="00D0108E"/>
    <w:rsid w:val="00D01156"/>
    <w:rsid w:val="00D013E9"/>
    <w:rsid w:val="00D016E1"/>
    <w:rsid w:val="00D01722"/>
    <w:rsid w:val="00D0177E"/>
    <w:rsid w:val="00D01830"/>
    <w:rsid w:val="00D0189B"/>
    <w:rsid w:val="00D018BE"/>
    <w:rsid w:val="00D019DB"/>
    <w:rsid w:val="00D01CF4"/>
    <w:rsid w:val="00D022F1"/>
    <w:rsid w:val="00D023D7"/>
    <w:rsid w:val="00D02458"/>
    <w:rsid w:val="00D02C40"/>
    <w:rsid w:val="00D03304"/>
    <w:rsid w:val="00D03718"/>
    <w:rsid w:val="00D03A33"/>
    <w:rsid w:val="00D03A8A"/>
    <w:rsid w:val="00D04049"/>
    <w:rsid w:val="00D04EAA"/>
    <w:rsid w:val="00D050B0"/>
    <w:rsid w:val="00D05390"/>
    <w:rsid w:val="00D0579C"/>
    <w:rsid w:val="00D058CA"/>
    <w:rsid w:val="00D059D8"/>
    <w:rsid w:val="00D05DF8"/>
    <w:rsid w:val="00D05E15"/>
    <w:rsid w:val="00D05E4F"/>
    <w:rsid w:val="00D064E8"/>
    <w:rsid w:val="00D065B2"/>
    <w:rsid w:val="00D065E4"/>
    <w:rsid w:val="00D06621"/>
    <w:rsid w:val="00D06708"/>
    <w:rsid w:val="00D06994"/>
    <w:rsid w:val="00D06AAE"/>
    <w:rsid w:val="00D06AE8"/>
    <w:rsid w:val="00D06C26"/>
    <w:rsid w:val="00D06C93"/>
    <w:rsid w:val="00D06CB4"/>
    <w:rsid w:val="00D070E7"/>
    <w:rsid w:val="00D07755"/>
    <w:rsid w:val="00D077D2"/>
    <w:rsid w:val="00D07CAE"/>
    <w:rsid w:val="00D07EF6"/>
    <w:rsid w:val="00D07F0C"/>
    <w:rsid w:val="00D07FCE"/>
    <w:rsid w:val="00D07FE4"/>
    <w:rsid w:val="00D100C3"/>
    <w:rsid w:val="00D102CE"/>
    <w:rsid w:val="00D10390"/>
    <w:rsid w:val="00D103B9"/>
    <w:rsid w:val="00D105A7"/>
    <w:rsid w:val="00D106ED"/>
    <w:rsid w:val="00D109D9"/>
    <w:rsid w:val="00D10B37"/>
    <w:rsid w:val="00D10D39"/>
    <w:rsid w:val="00D118DB"/>
    <w:rsid w:val="00D11E07"/>
    <w:rsid w:val="00D12359"/>
    <w:rsid w:val="00D12390"/>
    <w:rsid w:val="00D124DA"/>
    <w:rsid w:val="00D12600"/>
    <w:rsid w:val="00D12913"/>
    <w:rsid w:val="00D12B05"/>
    <w:rsid w:val="00D12B12"/>
    <w:rsid w:val="00D12F8C"/>
    <w:rsid w:val="00D12F9F"/>
    <w:rsid w:val="00D13049"/>
    <w:rsid w:val="00D13384"/>
    <w:rsid w:val="00D1340F"/>
    <w:rsid w:val="00D136BD"/>
    <w:rsid w:val="00D1373D"/>
    <w:rsid w:val="00D13ACE"/>
    <w:rsid w:val="00D13C10"/>
    <w:rsid w:val="00D1404E"/>
    <w:rsid w:val="00D142B0"/>
    <w:rsid w:val="00D14375"/>
    <w:rsid w:val="00D1455A"/>
    <w:rsid w:val="00D14931"/>
    <w:rsid w:val="00D14DB6"/>
    <w:rsid w:val="00D14E8C"/>
    <w:rsid w:val="00D15058"/>
    <w:rsid w:val="00D15175"/>
    <w:rsid w:val="00D153D0"/>
    <w:rsid w:val="00D15775"/>
    <w:rsid w:val="00D15A9C"/>
    <w:rsid w:val="00D15B1A"/>
    <w:rsid w:val="00D15C2E"/>
    <w:rsid w:val="00D15D08"/>
    <w:rsid w:val="00D168B1"/>
    <w:rsid w:val="00D16A2A"/>
    <w:rsid w:val="00D16BDB"/>
    <w:rsid w:val="00D16C67"/>
    <w:rsid w:val="00D16F5A"/>
    <w:rsid w:val="00D17023"/>
    <w:rsid w:val="00D17098"/>
    <w:rsid w:val="00D172C8"/>
    <w:rsid w:val="00D173F5"/>
    <w:rsid w:val="00D17426"/>
    <w:rsid w:val="00D17513"/>
    <w:rsid w:val="00D17687"/>
    <w:rsid w:val="00D178F7"/>
    <w:rsid w:val="00D1796D"/>
    <w:rsid w:val="00D17A7E"/>
    <w:rsid w:val="00D17F4E"/>
    <w:rsid w:val="00D200ED"/>
    <w:rsid w:val="00D2024A"/>
    <w:rsid w:val="00D2035A"/>
    <w:rsid w:val="00D20550"/>
    <w:rsid w:val="00D207E5"/>
    <w:rsid w:val="00D2083C"/>
    <w:rsid w:val="00D20962"/>
    <w:rsid w:val="00D209A9"/>
    <w:rsid w:val="00D20BD9"/>
    <w:rsid w:val="00D20EAB"/>
    <w:rsid w:val="00D21544"/>
    <w:rsid w:val="00D216A7"/>
    <w:rsid w:val="00D21782"/>
    <w:rsid w:val="00D21838"/>
    <w:rsid w:val="00D21944"/>
    <w:rsid w:val="00D21E20"/>
    <w:rsid w:val="00D21F99"/>
    <w:rsid w:val="00D21F9E"/>
    <w:rsid w:val="00D2251A"/>
    <w:rsid w:val="00D22534"/>
    <w:rsid w:val="00D225F0"/>
    <w:rsid w:val="00D22705"/>
    <w:rsid w:val="00D2270A"/>
    <w:rsid w:val="00D2279A"/>
    <w:rsid w:val="00D22839"/>
    <w:rsid w:val="00D22A5F"/>
    <w:rsid w:val="00D22B5D"/>
    <w:rsid w:val="00D22BF8"/>
    <w:rsid w:val="00D22FBD"/>
    <w:rsid w:val="00D2355A"/>
    <w:rsid w:val="00D23687"/>
    <w:rsid w:val="00D24068"/>
    <w:rsid w:val="00D242AE"/>
    <w:rsid w:val="00D24336"/>
    <w:rsid w:val="00D2436F"/>
    <w:rsid w:val="00D243D0"/>
    <w:rsid w:val="00D2476A"/>
    <w:rsid w:val="00D24E4D"/>
    <w:rsid w:val="00D24EFF"/>
    <w:rsid w:val="00D250DC"/>
    <w:rsid w:val="00D251BD"/>
    <w:rsid w:val="00D258F7"/>
    <w:rsid w:val="00D25A33"/>
    <w:rsid w:val="00D25CE2"/>
    <w:rsid w:val="00D25EA1"/>
    <w:rsid w:val="00D26036"/>
    <w:rsid w:val="00D264C7"/>
    <w:rsid w:val="00D267DE"/>
    <w:rsid w:val="00D26C34"/>
    <w:rsid w:val="00D26CDA"/>
    <w:rsid w:val="00D2766B"/>
    <w:rsid w:val="00D2776E"/>
    <w:rsid w:val="00D279EE"/>
    <w:rsid w:val="00D27D1E"/>
    <w:rsid w:val="00D27E43"/>
    <w:rsid w:val="00D30216"/>
    <w:rsid w:val="00D30248"/>
    <w:rsid w:val="00D303A5"/>
    <w:rsid w:val="00D30512"/>
    <w:rsid w:val="00D30555"/>
    <w:rsid w:val="00D30592"/>
    <w:rsid w:val="00D305A5"/>
    <w:rsid w:val="00D307F0"/>
    <w:rsid w:val="00D3081E"/>
    <w:rsid w:val="00D30935"/>
    <w:rsid w:val="00D30A07"/>
    <w:rsid w:val="00D30A7F"/>
    <w:rsid w:val="00D30C19"/>
    <w:rsid w:val="00D310A6"/>
    <w:rsid w:val="00D317BA"/>
    <w:rsid w:val="00D31BF6"/>
    <w:rsid w:val="00D31C26"/>
    <w:rsid w:val="00D31DEB"/>
    <w:rsid w:val="00D31EDB"/>
    <w:rsid w:val="00D32059"/>
    <w:rsid w:val="00D32162"/>
    <w:rsid w:val="00D32284"/>
    <w:rsid w:val="00D32288"/>
    <w:rsid w:val="00D3234E"/>
    <w:rsid w:val="00D323D0"/>
    <w:rsid w:val="00D32457"/>
    <w:rsid w:val="00D32496"/>
    <w:rsid w:val="00D32BFC"/>
    <w:rsid w:val="00D32C1D"/>
    <w:rsid w:val="00D32F94"/>
    <w:rsid w:val="00D32FF8"/>
    <w:rsid w:val="00D3348B"/>
    <w:rsid w:val="00D334C5"/>
    <w:rsid w:val="00D3367B"/>
    <w:rsid w:val="00D33917"/>
    <w:rsid w:val="00D33A88"/>
    <w:rsid w:val="00D33E1E"/>
    <w:rsid w:val="00D34000"/>
    <w:rsid w:val="00D3425A"/>
    <w:rsid w:val="00D34976"/>
    <w:rsid w:val="00D34A18"/>
    <w:rsid w:val="00D34F33"/>
    <w:rsid w:val="00D35065"/>
    <w:rsid w:val="00D3555A"/>
    <w:rsid w:val="00D35A01"/>
    <w:rsid w:val="00D35ACD"/>
    <w:rsid w:val="00D35AD4"/>
    <w:rsid w:val="00D35CA1"/>
    <w:rsid w:val="00D35D47"/>
    <w:rsid w:val="00D35D5A"/>
    <w:rsid w:val="00D35DFD"/>
    <w:rsid w:val="00D35E72"/>
    <w:rsid w:val="00D36006"/>
    <w:rsid w:val="00D3626A"/>
    <w:rsid w:val="00D36760"/>
    <w:rsid w:val="00D36993"/>
    <w:rsid w:val="00D36CAE"/>
    <w:rsid w:val="00D36CF9"/>
    <w:rsid w:val="00D36D1B"/>
    <w:rsid w:val="00D378CF"/>
    <w:rsid w:val="00D379E8"/>
    <w:rsid w:val="00D37E2C"/>
    <w:rsid w:val="00D37E44"/>
    <w:rsid w:val="00D37F18"/>
    <w:rsid w:val="00D4011D"/>
    <w:rsid w:val="00D401C9"/>
    <w:rsid w:val="00D4029F"/>
    <w:rsid w:val="00D4058D"/>
    <w:rsid w:val="00D40835"/>
    <w:rsid w:val="00D4092C"/>
    <w:rsid w:val="00D40A3B"/>
    <w:rsid w:val="00D40A98"/>
    <w:rsid w:val="00D4137F"/>
    <w:rsid w:val="00D419F1"/>
    <w:rsid w:val="00D41A48"/>
    <w:rsid w:val="00D41ADD"/>
    <w:rsid w:val="00D421A2"/>
    <w:rsid w:val="00D4248C"/>
    <w:rsid w:val="00D42593"/>
    <w:rsid w:val="00D42684"/>
    <w:rsid w:val="00D42B28"/>
    <w:rsid w:val="00D42DB1"/>
    <w:rsid w:val="00D433D2"/>
    <w:rsid w:val="00D4343D"/>
    <w:rsid w:val="00D439BA"/>
    <w:rsid w:val="00D44018"/>
    <w:rsid w:val="00D440BD"/>
    <w:rsid w:val="00D4454C"/>
    <w:rsid w:val="00D44806"/>
    <w:rsid w:val="00D44974"/>
    <w:rsid w:val="00D449AF"/>
    <w:rsid w:val="00D45567"/>
    <w:rsid w:val="00D455C7"/>
    <w:rsid w:val="00D45799"/>
    <w:rsid w:val="00D458B4"/>
    <w:rsid w:val="00D45D36"/>
    <w:rsid w:val="00D4634F"/>
    <w:rsid w:val="00D46647"/>
    <w:rsid w:val="00D46997"/>
    <w:rsid w:val="00D46C97"/>
    <w:rsid w:val="00D46D14"/>
    <w:rsid w:val="00D4726D"/>
    <w:rsid w:val="00D47273"/>
    <w:rsid w:val="00D47358"/>
    <w:rsid w:val="00D4746F"/>
    <w:rsid w:val="00D4758C"/>
    <w:rsid w:val="00D475FC"/>
    <w:rsid w:val="00D4778C"/>
    <w:rsid w:val="00D47A8D"/>
    <w:rsid w:val="00D47B8A"/>
    <w:rsid w:val="00D47C16"/>
    <w:rsid w:val="00D47E03"/>
    <w:rsid w:val="00D5019A"/>
    <w:rsid w:val="00D50245"/>
    <w:rsid w:val="00D50248"/>
    <w:rsid w:val="00D50A38"/>
    <w:rsid w:val="00D50C12"/>
    <w:rsid w:val="00D50CBE"/>
    <w:rsid w:val="00D5111A"/>
    <w:rsid w:val="00D51389"/>
    <w:rsid w:val="00D51749"/>
    <w:rsid w:val="00D5181B"/>
    <w:rsid w:val="00D5183D"/>
    <w:rsid w:val="00D518A9"/>
    <w:rsid w:val="00D519FA"/>
    <w:rsid w:val="00D51BC1"/>
    <w:rsid w:val="00D51DD1"/>
    <w:rsid w:val="00D5208C"/>
    <w:rsid w:val="00D52256"/>
    <w:rsid w:val="00D525B8"/>
    <w:rsid w:val="00D52DB4"/>
    <w:rsid w:val="00D52ECC"/>
    <w:rsid w:val="00D52FE2"/>
    <w:rsid w:val="00D53232"/>
    <w:rsid w:val="00D53294"/>
    <w:rsid w:val="00D533F5"/>
    <w:rsid w:val="00D535B4"/>
    <w:rsid w:val="00D53620"/>
    <w:rsid w:val="00D5364A"/>
    <w:rsid w:val="00D53807"/>
    <w:rsid w:val="00D539B1"/>
    <w:rsid w:val="00D539E6"/>
    <w:rsid w:val="00D54458"/>
    <w:rsid w:val="00D54832"/>
    <w:rsid w:val="00D54A62"/>
    <w:rsid w:val="00D54B65"/>
    <w:rsid w:val="00D54C77"/>
    <w:rsid w:val="00D5500E"/>
    <w:rsid w:val="00D556F0"/>
    <w:rsid w:val="00D55725"/>
    <w:rsid w:val="00D5577E"/>
    <w:rsid w:val="00D5580D"/>
    <w:rsid w:val="00D55D43"/>
    <w:rsid w:val="00D565CD"/>
    <w:rsid w:val="00D56817"/>
    <w:rsid w:val="00D56A20"/>
    <w:rsid w:val="00D56DA2"/>
    <w:rsid w:val="00D5711F"/>
    <w:rsid w:val="00D574BF"/>
    <w:rsid w:val="00D57555"/>
    <w:rsid w:val="00D5775D"/>
    <w:rsid w:val="00D5790C"/>
    <w:rsid w:val="00D579C4"/>
    <w:rsid w:val="00D57DD7"/>
    <w:rsid w:val="00D57EA3"/>
    <w:rsid w:val="00D600ED"/>
    <w:rsid w:val="00D601AF"/>
    <w:rsid w:val="00D6021A"/>
    <w:rsid w:val="00D60243"/>
    <w:rsid w:val="00D60283"/>
    <w:rsid w:val="00D60569"/>
    <w:rsid w:val="00D605B0"/>
    <w:rsid w:val="00D60780"/>
    <w:rsid w:val="00D6082C"/>
    <w:rsid w:val="00D60B76"/>
    <w:rsid w:val="00D60BA3"/>
    <w:rsid w:val="00D60D86"/>
    <w:rsid w:val="00D60E6F"/>
    <w:rsid w:val="00D60FEC"/>
    <w:rsid w:val="00D6113D"/>
    <w:rsid w:val="00D61360"/>
    <w:rsid w:val="00D614FA"/>
    <w:rsid w:val="00D616FC"/>
    <w:rsid w:val="00D61908"/>
    <w:rsid w:val="00D6196C"/>
    <w:rsid w:val="00D61E61"/>
    <w:rsid w:val="00D62439"/>
    <w:rsid w:val="00D62497"/>
    <w:rsid w:val="00D6259B"/>
    <w:rsid w:val="00D629D2"/>
    <w:rsid w:val="00D62B90"/>
    <w:rsid w:val="00D62D0A"/>
    <w:rsid w:val="00D63597"/>
    <w:rsid w:val="00D63A17"/>
    <w:rsid w:val="00D642C3"/>
    <w:rsid w:val="00D6443E"/>
    <w:rsid w:val="00D64472"/>
    <w:rsid w:val="00D64584"/>
    <w:rsid w:val="00D64708"/>
    <w:rsid w:val="00D64977"/>
    <w:rsid w:val="00D64995"/>
    <w:rsid w:val="00D64E06"/>
    <w:rsid w:val="00D6504D"/>
    <w:rsid w:val="00D65069"/>
    <w:rsid w:val="00D653DA"/>
    <w:rsid w:val="00D6549A"/>
    <w:rsid w:val="00D655F5"/>
    <w:rsid w:val="00D65734"/>
    <w:rsid w:val="00D659F9"/>
    <w:rsid w:val="00D65B06"/>
    <w:rsid w:val="00D65E8D"/>
    <w:rsid w:val="00D6607B"/>
    <w:rsid w:val="00D66089"/>
    <w:rsid w:val="00D6621E"/>
    <w:rsid w:val="00D663DD"/>
    <w:rsid w:val="00D66C7B"/>
    <w:rsid w:val="00D66CC6"/>
    <w:rsid w:val="00D67B43"/>
    <w:rsid w:val="00D67BFA"/>
    <w:rsid w:val="00D67C35"/>
    <w:rsid w:val="00D67D49"/>
    <w:rsid w:val="00D70107"/>
    <w:rsid w:val="00D701D6"/>
    <w:rsid w:val="00D70767"/>
    <w:rsid w:val="00D70887"/>
    <w:rsid w:val="00D70B9C"/>
    <w:rsid w:val="00D70D15"/>
    <w:rsid w:val="00D71334"/>
    <w:rsid w:val="00D71529"/>
    <w:rsid w:val="00D7181F"/>
    <w:rsid w:val="00D71DAE"/>
    <w:rsid w:val="00D71F12"/>
    <w:rsid w:val="00D71FAD"/>
    <w:rsid w:val="00D72111"/>
    <w:rsid w:val="00D7220F"/>
    <w:rsid w:val="00D722EF"/>
    <w:rsid w:val="00D7266A"/>
    <w:rsid w:val="00D72D33"/>
    <w:rsid w:val="00D72D63"/>
    <w:rsid w:val="00D72F22"/>
    <w:rsid w:val="00D7334A"/>
    <w:rsid w:val="00D73F17"/>
    <w:rsid w:val="00D7412F"/>
    <w:rsid w:val="00D74499"/>
    <w:rsid w:val="00D745B1"/>
    <w:rsid w:val="00D74A39"/>
    <w:rsid w:val="00D74A8B"/>
    <w:rsid w:val="00D74BC5"/>
    <w:rsid w:val="00D74BEB"/>
    <w:rsid w:val="00D74C1B"/>
    <w:rsid w:val="00D74DD3"/>
    <w:rsid w:val="00D753C2"/>
    <w:rsid w:val="00D754CC"/>
    <w:rsid w:val="00D754EE"/>
    <w:rsid w:val="00D7561B"/>
    <w:rsid w:val="00D75850"/>
    <w:rsid w:val="00D75AC1"/>
    <w:rsid w:val="00D75B47"/>
    <w:rsid w:val="00D75D62"/>
    <w:rsid w:val="00D76220"/>
    <w:rsid w:val="00D764D3"/>
    <w:rsid w:val="00D765D9"/>
    <w:rsid w:val="00D76637"/>
    <w:rsid w:val="00D76AFC"/>
    <w:rsid w:val="00D76B6F"/>
    <w:rsid w:val="00D76BB9"/>
    <w:rsid w:val="00D76D08"/>
    <w:rsid w:val="00D76FD3"/>
    <w:rsid w:val="00D772AF"/>
    <w:rsid w:val="00D773A7"/>
    <w:rsid w:val="00D774ED"/>
    <w:rsid w:val="00D77625"/>
    <w:rsid w:val="00D777C7"/>
    <w:rsid w:val="00D778F2"/>
    <w:rsid w:val="00D77B61"/>
    <w:rsid w:val="00D77B7B"/>
    <w:rsid w:val="00D77D86"/>
    <w:rsid w:val="00D77F62"/>
    <w:rsid w:val="00D80274"/>
    <w:rsid w:val="00D8028B"/>
    <w:rsid w:val="00D8038B"/>
    <w:rsid w:val="00D80432"/>
    <w:rsid w:val="00D8066F"/>
    <w:rsid w:val="00D80DA0"/>
    <w:rsid w:val="00D80E19"/>
    <w:rsid w:val="00D8113F"/>
    <w:rsid w:val="00D813B4"/>
    <w:rsid w:val="00D81590"/>
    <w:rsid w:val="00D815C7"/>
    <w:rsid w:val="00D81603"/>
    <w:rsid w:val="00D81744"/>
    <w:rsid w:val="00D819D5"/>
    <w:rsid w:val="00D819F7"/>
    <w:rsid w:val="00D81BB5"/>
    <w:rsid w:val="00D81D64"/>
    <w:rsid w:val="00D81DFD"/>
    <w:rsid w:val="00D81E6F"/>
    <w:rsid w:val="00D82651"/>
    <w:rsid w:val="00D82B37"/>
    <w:rsid w:val="00D82C65"/>
    <w:rsid w:val="00D82DC0"/>
    <w:rsid w:val="00D832F0"/>
    <w:rsid w:val="00D8375C"/>
    <w:rsid w:val="00D83C05"/>
    <w:rsid w:val="00D83C3A"/>
    <w:rsid w:val="00D83EB8"/>
    <w:rsid w:val="00D843BE"/>
    <w:rsid w:val="00D84761"/>
    <w:rsid w:val="00D84879"/>
    <w:rsid w:val="00D848D8"/>
    <w:rsid w:val="00D84A7D"/>
    <w:rsid w:val="00D84A88"/>
    <w:rsid w:val="00D855B4"/>
    <w:rsid w:val="00D85720"/>
    <w:rsid w:val="00D85725"/>
    <w:rsid w:val="00D85866"/>
    <w:rsid w:val="00D85C14"/>
    <w:rsid w:val="00D85FDF"/>
    <w:rsid w:val="00D86098"/>
    <w:rsid w:val="00D8609E"/>
    <w:rsid w:val="00D8655A"/>
    <w:rsid w:val="00D86772"/>
    <w:rsid w:val="00D86C1D"/>
    <w:rsid w:val="00D86ED8"/>
    <w:rsid w:val="00D86EE8"/>
    <w:rsid w:val="00D86F68"/>
    <w:rsid w:val="00D8707A"/>
    <w:rsid w:val="00D87267"/>
    <w:rsid w:val="00D87313"/>
    <w:rsid w:val="00D874DF"/>
    <w:rsid w:val="00D8751F"/>
    <w:rsid w:val="00D87B1B"/>
    <w:rsid w:val="00D90044"/>
    <w:rsid w:val="00D90057"/>
    <w:rsid w:val="00D905C4"/>
    <w:rsid w:val="00D90FE5"/>
    <w:rsid w:val="00D910B0"/>
    <w:rsid w:val="00D91166"/>
    <w:rsid w:val="00D9119A"/>
    <w:rsid w:val="00D912E5"/>
    <w:rsid w:val="00D919F6"/>
    <w:rsid w:val="00D91BED"/>
    <w:rsid w:val="00D91EAE"/>
    <w:rsid w:val="00D92435"/>
    <w:rsid w:val="00D9249C"/>
    <w:rsid w:val="00D925F6"/>
    <w:rsid w:val="00D92919"/>
    <w:rsid w:val="00D92980"/>
    <w:rsid w:val="00D92DA6"/>
    <w:rsid w:val="00D92E62"/>
    <w:rsid w:val="00D92EF7"/>
    <w:rsid w:val="00D93132"/>
    <w:rsid w:val="00D9344A"/>
    <w:rsid w:val="00D935E4"/>
    <w:rsid w:val="00D93772"/>
    <w:rsid w:val="00D937CF"/>
    <w:rsid w:val="00D93993"/>
    <w:rsid w:val="00D939DE"/>
    <w:rsid w:val="00D939FE"/>
    <w:rsid w:val="00D93B4F"/>
    <w:rsid w:val="00D93BD0"/>
    <w:rsid w:val="00D93C5C"/>
    <w:rsid w:val="00D93D2C"/>
    <w:rsid w:val="00D93DA0"/>
    <w:rsid w:val="00D9415C"/>
    <w:rsid w:val="00D941B9"/>
    <w:rsid w:val="00D943F1"/>
    <w:rsid w:val="00D9440D"/>
    <w:rsid w:val="00D9484F"/>
    <w:rsid w:val="00D94D54"/>
    <w:rsid w:val="00D94F4C"/>
    <w:rsid w:val="00D950AE"/>
    <w:rsid w:val="00D952CB"/>
    <w:rsid w:val="00D95434"/>
    <w:rsid w:val="00D9544E"/>
    <w:rsid w:val="00D954AD"/>
    <w:rsid w:val="00D9557D"/>
    <w:rsid w:val="00D95599"/>
    <w:rsid w:val="00D957F0"/>
    <w:rsid w:val="00D9582B"/>
    <w:rsid w:val="00D95889"/>
    <w:rsid w:val="00D958CC"/>
    <w:rsid w:val="00D95AC1"/>
    <w:rsid w:val="00D95B17"/>
    <w:rsid w:val="00D95C5D"/>
    <w:rsid w:val="00D95D26"/>
    <w:rsid w:val="00D95FE1"/>
    <w:rsid w:val="00D96075"/>
    <w:rsid w:val="00D96541"/>
    <w:rsid w:val="00D9661F"/>
    <w:rsid w:val="00D96636"/>
    <w:rsid w:val="00D966C9"/>
    <w:rsid w:val="00D96B75"/>
    <w:rsid w:val="00D9745C"/>
    <w:rsid w:val="00D975EB"/>
    <w:rsid w:val="00D97833"/>
    <w:rsid w:val="00D97835"/>
    <w:rsid w:val="00D97DBE"/>
    <w:rsid w:val="00D97EE0"/>
    <w:rsid w:val="00DA0352"/>
    <w:rsid w:val="00DA04BB"/>
    <w:rsid w:val="00DA0AD0"/>
    <w:rsid w:val="00DA0BAE"/>
    <w:rsid w:val="00DA0C9E"/>
    <w:rsid w:val="00DA0E18"/>
    <w:rsid w:val="00DA0EB3"/>
    <w:rsid w:val="00DA10A1"/>
    <w:rsid w:val="00DA1213"/>
    <w:rsid w:val="00DA12A4"/>
    <w:rsid w:val="00DA1316"/>
    <w:rsid w:val="00DA1378"/>
    <w:rsid w:val="00DA154E"/>
    <w:rsid w:val="00DA1E3F"/>
    <w:rsid w:val="00DA2642"/>
    <w:rsid w:val="00DA299F"/>
    <w:rsid w:val="00DA2AA8"/>
    <w:rsid w:val="00DA2AFC"/>
    <w:rsid w:val="00DA2EB2"/>
    <w:rsid w:val="00DA3657"/>
    <w:rsid w:val="00DA3695"/>
    <w:rsid w:val="00DA36E3"/>
    <w:rsid w:val="00DA37EB"/>
    <w:rsid w:val="00DA3837"/>
    <w:rsid w:val="00DA39C8"/>
    <w:rsid w:val="00DA3A2B"/>
    <w:rsid w:val="00DA3AA9"/>
    <w:rsid w:val="00DA3E94"/>
    <w:rsid w:val="00DA3F69"/>
    <w:rsid w:val="00DA4095"/>
    <w:rsid w:val="00DA40BB"/>
    <w:rsid w:val="00DA44F0"/>
    <w:rsid w:val="00DA4D0A"/>
    <w:rsid w:val="00DA52FF"/>
    <w:rsid w:val="00DA530A"/>
    <w:rsid w:val="00DA5323"/>
    <w:rsid w:val="00DA568D"/>
    <w:rsid w:val="00DA57CF"/>
    <w:rsid w:val="00DA57E3"/>
    <w:rsid w:val="00DA5A3C"/>
    <w:rsid w:val="00DA5D7C"/>
    <w:rsid w:val="00DA5F61"/>
    <w:rsid w:val="00DA632A"/>
    <w:rsid w:val="00DA6405"/>
    <w:rsid w:val="00DA6716"/>
    <w:rsid w:val="00DA67D3"/>
    <w:rsid w:val="00DA694F"/>
    <w:rsid w:val="00DA6FA3"/>
    <w:rsid w:val="00DA6FF7"/>
    <w:rsid w:val="00DA71A2"/>
    <w:rsid w:val="00DA731C"/>
    <w:rsid w:val="00DA75E5"/>
    <w:rsid w:val="00DA7FE8"/>
    <w:rsid w:val="00DB0278"/>
    <w:rsid w:val="00DB0294"/>
    <w:rsid w:val="00DB0363"/>
    <w:rsid w:val="00DB0549"/>
    <w:rsid w:val="00DB073D"/>
    <w:rsid w:val="00DB07D2"/>
    <w:rsid w:val="00DB08C6"/>
    <w:rsid w:val="00DB0DD9"/>
    <w:rsid w:val="00DB100F"/>
    <w:rsid w:val="00DB1731"/>
    <w:rsid w:val="00DB1971"/>
    <w:rsid w:val="00DB19CD"/>
    <w:rsid w:val="00DB1D8E"/>
    <w:rsid w:val="00DB20EE"/>
    <w:rsid w:val="00DB255A"/>
    <w:rsid w:val="00DB2C49"/>
    <w:rsid w:val="00DB2D80"/>
    <w:rsid w:val="00DB2E36"/>
    <w:rsid w:val="00DB309C"/>
    <w:rsid w:val="00DB321F"/>
    <w:rsid w:val="00DB335A"/>
    <w:rsid w:val="00DB351A"/>
    <w:rsid w:val="00DB37A2"/>
    <w:rsid w:val="00DB395E"/>
    <w:rsid w:val="00DB3A47"/>
    <w:rsid w:val="00DB3CAC"/>
    <w:rsid w:val="00DB3D92"/>
    <w:rsid w:val="00DB40B8"/>
    <w:rsid w:val="00DB42FF"/>
    <w:rsid w:val="00DB443B"/>
    <w:rsid w:val="00DB449C"/>
    <w:rsid w:val="00DB46B4"/>
    <w:rsid w:val="00DB47E8"/>
    <w:rsid w:val="00DB4833"/>
    <w:rsid w:val="00DB49E9"/>
    <w:rsid w:val="00DB4B88"/>
    <w:rsid w:val="00DB4C36"/>
    <w:rsid w:val="00DB4CF0"/>
    <w:rsid w:val="00DB4FC4"/>
    <w:rsid w:val="00DB5191"/>
    <w:rsid w:val="00DB57F3"/>
    <w:rsid w:val="00DB586A"/>
    <w:rsid w:val="00DB597D"/>
    <w:rsid w:val="00DB5E32"/>
    <w:rsid w:val="00DB5ECC"/>
    <w:rsid w:val="00DB6437"/>
    <w:rsid w:val="00DB657F"/>
    <w:rsid w:val="00DB65A1"/>
    <w:rsid w:val="00DB6691"/>
    <w:rsid w:val="00DB6767"/>
    <w:rsid w:val="00DB6973"/>
    <w:rsid w:val="00DB6AB9"/>
    <w:rsid w:val="00DB6CE4"/>
    <w:rsid w:val="00DB6D2A"/>
    <w:rsid w:val="00DB6D3F"/>
    <w:rsid w:val="00DB70EF"/>
    <w:rsid w:val="00DB7108"/>
    <w:rsid w:val="00DB7730"/>
    <w:rsid w:val="00DB7758"/>
    <w:rsid w:val="00DB7DDF"/>
    <w:rsid w:val="00DC0089"/>
    <w:rsid w:val="00DC088C"/>
    <w:rsid w:val="00DC08CE"/>
    <w:rsid w:val="00DC096C"/>
    <w:rsid w:val="00DC0A03"/>
    <w:rsid w:val="00DC0A81"/>
    <w:rsid w:val="00DC0CBA"/>
    <w:rsid w:val="00DC0D56"/>
    <w:rsid w:val="00DC0E5C"/>
    <w:rsid w:val="00DC0F03"/>
    <w:rsid w:val="00DC0F36"/>
    <w:rsid w:val="00DC1997"/>
    <w:rsid w:val="00DC1C1D"/>
    <w:rsid w:val="00DC20CE"/>
    <w:rsid w:val="00DC20E3"/>
    <w:rsid w:val="00DC222C"/>
    <w:rsid w:val="00DC248C"/>
    <w:rsid w:val="00DC24B0"/>
    <w:rsid w:val="00DC2F8C"/>
    <w:rsid w:val="00DC30F5"/>
    <w:rsid w:val="00DC3492"/>
    <w:rsid w:val="00DC36F1"/>
    <w:rsid w:val="00DC3792"/>
    <w:rsid w:val="00DC38E0"/>
    <w:rsid w:val="00DC40A9"/>
    <w:rsid w:val="00DC418A"/>
    <w:rsid w:val="00DC41B9"/>
    <w:rsid w:val="00DC41F0"/>
    <w:rsid w:val="00DC45E1"/>
    <w:rsid w:val="00DC483A"/>
    <w:rsid w:val="00DC49AC"/>
    <w:rsid w:val="00DC4AE9"/>
    <w:rsid w:val="00DC4DB9"/>
    <w:rsid w:val="00DC4E5E"/>
    <w:rsid w:val="00DC5776"/>
    <w:rsid w:val="00DC5CFE"/>
    <w:rsid w:val="00DC5EC2"/>
    <w:rsid w:val="00DC6043"/>
    <w:rsid w:val="00DC6082"/>
    <w:rsid w:val="00DC61F5"/>
    <w:rsid w:val="00DC6399"/>
    <w:rsid w:val="00DC63D3"/>
    <w:rsid w:val="00DC63D7"/>
    <w:rsid w:val="00DC6802"/>
    <w:rsid w:val="00DC694A"/>
    <w:rsid w:val="00DC6A5A"/>
    <w:rsid w:val="00DC6AAF"/>
    <w:rsid w:val="00DC6EF5"/>
    <w:rsid w:val="00DC70C2"/>
    <w:rsid w:val="00DC74C6"/>
    <w:rsid w:val="00DC7593"/>
    <w:rsid w:val="00DC7C91"/>
    <w:rsid w:val="00DC7D7E"/>
    <w:rsid w:val="00DC7D84"/>
    <w:rsid w:val="00DC7DE8"/>
    <w:rsid w:val="00DD0066"/>
    <w:rsid w:val="00DD01C7"/>
    <w:rsid w:val="00DD02EC"/>
    <w:rsid w:val="00DD04EC"/>
    <w:rsid w:val="00DD07D2"/>
    <w:rsid w:val="00DD0C27"/>
    <w:rsid w:val="00DD0E1A"/>
    <w:rsid w:val="00DD0E3E"/>
    <w:rsid w:val="00DD0F34"/>
    <w:rsid w:val="00DD0F65"/>
    <w:rsid w:val="00DD0FC0"/>
    <w:rsid w:val="00DD0FD5"/>
    <w:rsid w:val="00DD11CB"/>
    <w:rsid w:val="00DD14BB"/>
    <w:rsid w:val="00DD14CC"/>
    <w:rsid w:val="00DD18F6"/>
    <w:rsid w:val="00DD1A1E"/>
    <w:rsid w:val="00DD1AF1"/>
    <w:rsid w:val="00DD1B98"/>
    <w:rsid w:val="00DD208B"/>
    <w:rsid w:val="00DD213F"/>
    <w:rsid w:val="00DD229E"/>
    <w:rsid w:val="00DD2902"/>
    <w:rsid w:val="00DD293E"/>
    <w:rsid w:val="00DD2A62"/>
    <w:rsid w:val="00DD2D84"/>
    <w:rsid w:val="00DD2FF4"/>
    <w:rsid w:val="00DD30EC"/>
    <w:rsid w:val="00DD36FC"/>
    <w:rsid w:val="00DD3931"/>
    <w:rsid w:val="00DD3BA9"/>
    <w:rsid w:val="00DD3C41"/>
    <w:rsid w:val="00DD3F0A"/>
    <w:rsid w:val="00DD3FF2"/>
    <w:rsid w:val="00DD4132"/>
    <w:rsid w:val="00DD413C"/>
    <w:rsid w:val="00DD41B0"/>
    <w:rsid w:val="00DD426E"/>
    <w:rsid w:val="00DD42AA"/>
    <w:rsid w:val="00DD4450"/>
    <w:rsid w:val="00DD44F2"/>
    <w:rsid w:val="00DD4D8F"/>
    <w:rsid w:val="00DD5066"/>
    <w:rsid w:val="00DD5341"/>
    <w:rsid w:val="00DD55E0"/>
    <w:rsid w:val="00DD5D84"/>
    <w:rsid w:val="00DD5F2B"/>
    <w:rsid w:val="00DD5FAA"/>
    <w:rsid w:val="00DD603D"/>
    <w:rsid w:val="00DD62F4"/>
    <w:rsid w:val="00DD6505"/>
    <w:rsid w:val="00DD6610"/>
    <w:rsid w:val="00DD665F"/>
    <w:rsid w:val="00DD6747"/>
    <w:rsid w:val="00DD71F1"/>
    <w:rsid w:val="00DD735C"/>
    <w:rsid w:val="00DD73CB"/>
    <w:rsid w:val="00DD7720"/>
    <w:rsid w:val="00DD781A"/>
    <w:rsid w:val="00DD78A4"/>
    <w:rsid w:val="00DD7D47"/>
    <w:rsid w:val="00DE027B"/>
    <w:rsid w:val="00DE03ED"/>
    <w:rsid w:val="00DE048C"/>
    <w:rsid w:val="00DE09B5"/>
    <w:rsid w:val="00DE0D05"/>
    <w:rsid w:val="00DE0DAE"/>
    <w:rsid w:val="00DE1095"/>
    <w:rsid w:val="00DE10B8"/>
    <w:rsid w:val="00DE11BD"/>
    <w:rsid w:val="00DE1512"/>
    <w:rsid w:val="00DE1628"/>
    <w:rsid w:val="00DE17F1"/>
    <w:rsid w:val="00DE1B67"/>
    <w:rsid w:val="00DE1D39"/>
    <w:rsid w:val="00DE1FBC"/>
    <w:rsid w:val="00DE2031"/>
    <w:rsid w:val="00DE22B5"/>
    <w:rsid w:val="00DE2420"/>
    <w:rsid w:val="00DE25C6"/>
    <w:rsid w:val="00DE26D0"/>
    <w:rsid w:val="00DE2CBC"/>
    <w:rsid w:val="00DE2CEF"/>
    <w:rsid w:val="00DE2FEE"/>
    <w:rsid w:val="00DE3105"/>
    <w:rsid w:val="00DE320D"/>
    <w:rsid w:val="00DE3437"/>
    <w:rsid w:val="00DE3499"/>
    <w:rsid w:val="00DE3669"/>
    <w:rsid w:val="00DE36B6"/>
    <w:rsid w:val="00DE3945"/>
    <w:rsid w:val="00DE3B02"/>
    <w:rsid w:val="00DE3C76"/>
    <w:rsid w:val="00DE3C97"/>
    <w:rsid w:val="00DE3DBB"/>
    <w:rsid w:val="00DE4276"/>
    <w:rsid w:val="00DE46AC"/>
    <w:rsid w:val="00DE4773"/>
    <w:rsid w:val="00DE4AF9"/>
    <w:rsid w:val="00DE4D21"/>
    <w:rsid w:val="00DE4F2F"/>
    <w:rsid w:val="00DE5060"/>
    <w:rsid w:val="00DE51D4"/>
    <w:rsid w:val="00DE544A"/>
    <w:rsid w:val="00DE54BF"/>
    <w:rsid w:val="00DE5CED"/>
    <w:rsid w:val="00DE5EB4"/>
    <w:rsid w:val="00DE5FAD"/>
    <w:rsid w:val="00DE6047"/>
    <w:rsid w:val="00DE6074"/>
    <w:rsid w:val="00DE60A2"/>
    <w:rsid w:val="00DE61DF"/>
    <w:rsid w:val="00DE6399"/>
    <w:rsid w:val="00DE653B"/>
    <w:rsid w:val="00DE6D6B"/>
    <w:rsid w:val="00DE6D80"/>
    <w:rsid w:val="00DE6EAE"/>
    <w:rsid w:val="00DE6FCF"/>
    <w:rsid w:val="00DE734C"/>
    <w:rsid w:val="00DE754B"/>
    <w:rsid w:val="00DE77F5"/>
    <w:rsid w:val="00DE783B"/>
    <w:rsid w:val="00DE78CD"/>
    <w:rsid w:val="00DE7A3D"/>
    <w:rsid w:val="00DE7C46"/>
    <w:rsid w:val="00DE7C76"/>
    <w:rsid w:val="00DF0205"/>
    <w:rsid w:val="00DF0214"/>
    <w:rsid w:val="00DF11BA"/>
    <w:rsid w:val="00DF192B"/>
    <w:rsid w:val="00DF1A46"/>
    <w:rsid w:val="00DF1AA8"/>
    <w:rsid w:val="00DF1DF0"/>
    <w:rsid w:val="00DF247E"/>
    <w:rsid w:val="00DF2800"/>
    <w:rsid w:val="00DF2851"/>
    <w:rsid w:val="00DF2885"/>
    <w:rsid w:val="00DF3140"/>
    <w:rsid w:val="00DF3382"/>
    <w:rsid w:val="00DF34FE"/>
    <w:rsid w:val="00DF3650"/>
    <w:rsid w:val="00DF3732"/>
    <w:rsid w:val="00DF3A4A"/>
    <w:rsid w:val="00DF3EC9"/>
    <w:rsid w:val="00DF4127"/>
    <w:rsid w:val="00DF4151"/>
    <w:rsid w:val="00DF4460"/>
    <w:rsid w:val="00DF4487"/>
    <w:rsid w:val="00DF46D7"/>
    <w:rsid w:val="00DF496C"/>
    <w:rsid w:val="00DF4C20"/>
    <w:rsid w:val="00DF4D29"/>
    <w:rsid w:val="00DF4D52"/>
    <w:rsid w:val="00DF4D6C"/>
    <w:rsid w:val="00DF5324"/>
    <w:rsid w:val="00DF5B54"/>
    <w:rsid w:val="00DF5C21"/>
    <w:rsid w:val="00DF5E4B"/>
    <w:rsid w:val="00DF5F30"/>
    <w:rsid w:val="00DF5FD3"/>
    <w:rsid w:val="00DF6197"/>
    <w:rsid w:val="00DF672F"/>
    <w:rsid w:val="00DF69E9"/>
    <w:rsid w:val="00DF6AE0"/>
    <w:rsid w:val="00DF6BE6"/>
    <w:rsid w:val="00DF6CD2"/>
    <w:rsid w:val="00DF6DA9"/>
    <w:rsid w:val="00DF6E2D"/>
    <w:rsid w:val="00DF6EB1"/>
    <w:rsid w:val="00DF6F78"/>
    <w:rsid w:val="00DF70CE"/>
    <w:rsid w:val="00DF71B9"/>
    <w:rsid w:val="00DF7461"/>
    <w:rsid w:val="00DF747F"/>
    <w:rsid w:val="00DF777C"/>
    <w:rsid w:val="00DF78E3"/>
    <w:rsid w:val="00DF7905"/>
    <w:rsid w:val="00DF7991"/>
    <w:rsid w:val="00DF79F0"/>
    <w:rsid w:val="00DF7ED2"/>
    <w:rsid w:val="00DF7ED8"/>
    <w:rsid w:val="00E00810"/>
    <w:rsid w:val="00E00AC0"/>
    <w:rsid w:val="00E00C4C"/>
    <w:rsid w:val="00E00C97"/>
    <w:rsid w:val="00E00D25"/>
    <w:rsid w:val="00E00DF0"/>
    <w:rsid w:val="00E0116F"/>
    <w:rsid w:val="00E01403"/>
    <w:rsid w:val="00E01BC7"/>
    <w:rsid w:val="00E01C4E"/>
    <w:rsid w:val="00E01E89"/>
    <w:rsid w:val="00E01EEB"/>
    <w:rsid w:val="00E01FEC"/>
    <w:rsid w:val="00E021CF"/>
    <w:rsid w:val="00E024ED"/>
    <w:rsid w:val="00E02B23"/>
    <w:rsid w:val="00E02D6D"/>
    <w:rsid w:val="00E03160"/>
    <w:rsid w:val="00E03203"/>
    <w:rsid w:val="00E03843"/>
    <w:rsid w:val="00E038FF"/>
    <w:rsid w:val="00E03D9C"/>
    <w:rsid w:val="00E03DCB"/>
    <w:rsid w:val="00E03EBD"/>
    <w:rsid w:val="00E040C8"/>
    <w:rsid w:val="00E04417"/>
    <w:rsid w:val="00E04526"/>
    <w:rsid w:val="00E04778"/>
    <w:rsid w:val="00E0489E"/>
    <w:rsid w:val="00E04C06"/>
    <w:rsid w:val="00E04F40"/>
    <w:rsid w:val="00E0509E"/>
    <w:rsid w:val="00E053DB"/>
    <w:rsid w:val="00E053E3"/>
    <w:rsid w:val="00E05484"/>
    <w:rsid w:val="00E0576C"/>
    <w:rsid w:val="00E05993"/>
    <w:rsid w:val="00E05C45"/>
    <w:rsid w:val="00E05CAD"/>
    <w:rsid w:val="00E05DAF"/>
    <w:rsid w:val="00E05E04"/>
    <w:rsid w:val="00E061CB"/>
    <w:rsid w:val="00E06AA4"/>
    <w:rsid w:val="00E070E6"/>
    <w:rsid w:val="00E072C1"/>
    <w:rsid w:val="00E074BE"/>
    <w:rsid w:val="00E07666"/>
    <w:rsid w:val="00E0774B"/>
    <w:rsid w:val="00E07799"/>
    <w:rsid w:val="00E07812"/>
    <w:rsid w:val="00E07ED2"/>
    <w:rsid w:val="00E100B8"/>
    <w:rsid w:val="00E10558"/>
    <w:rsid w:val="00E10698"/>
    <w:rsid w:val="00E10EA0"/>
    <w:rsid w:val="00E10F06"/>
    <w:rsid w:val="00E11343"/>
    <w:rsid w:val="00E113EF"/>
    <w:rsid w:val="00E11788"/>
    <w:rsid w:val="00E11882"/>
    <w:rsid w:val="00E11D4D"/>
    <w:rsid w:val="00E11D7F"/>
    <w:rsid w:val="00E11EC8"/>
    <w:rsid w:val="00E1200D"/>
    <w:rsid w:val="00E121AD"/>
    <w:rsid w:val="00E123A5"/>
    <w:rsid w:val="00E1273C"/>
    <w:rsid w:val="00E1303B"/>
    <w:rsid w:val="00E1359E"/>
    <w:rsid w:val="00E1368D"/>
    <w:rsid w:val="00E13A07"/>
    <w:rsid w:val="00E13CA8"/>
    <w:rsid w:val="00E13CB7"/>
    <w:rsid w:val="00E140E9"/>
    <w:rsid w:val="00E142A4"/>
    <w:rsid w:val="00E144AC"/>
    <w:rsid w:val="00E1456F"/>
    <w:rsid w:val="00E14BB5"/>
    <w:rsid w:val="00E14D1E"/>
    <w:rsid w:val="00E14DD3"/>
    <w:rsid w:val="00E14E1D"/>
    <w:rsid w:val="00E14FFC"/>
    <w:rsid w:val="00E1526C"/>
    <w:rsid w:val="00E155C9"/>
    <w:rsid w:val="00E155DF"/>
    <w:rsid w:val="00E1576F"/>
    <w:rsid w:val="00E158E2"/>
    <w:rsid w:val="00E15960"/>
    <w:rsid w:val="00E15A59"/>
    <w:rsid w:val="00E15AE3"/>
    <w:rsid w:val="00E15C2F"/>
    <w:rsid w:val="00E15CCF"/>
    <w:rsid w:val="00E15DB0"/>
    <w:rsid w:val="00E1650E"/>
    <w:rsid w:val="00E1683E"/>
    <w:rsid w:val="00E16A48"/>
    <w:rsid w:val="00E16CFD"/>
    <w:rsid w:val="00E16D35"/>
    <w:rsid w:val="00E16D57"/>
    <w:rsid w:val="00E16FE8"/>
    <w:rsid w:val="00E173C0"/>
    <w:rsid w:val="00E1748A"/>
    <w:rsid w:val="00E176EA"/>
    <w:rsid w:val="00E177B8"/>
    <w:rsid w:val="00E17BC3"/>
    <w:rsid w:val="00E20040"/>
    <w:rsid w:val="00E2063E"/>
    <w:rsid w:val="00E206EB"/>
    <w:rsid w:val="00E207E8"/>
    <w:rsid w:val="00E208EC"/>
    <w:rsid w:val="00E212E9"/>
    <w:rsid w:val="00E21468"/>
    <w:rsid w:val="00E21526"/>
    <w:rsid w:val="00E21A2A"/>
    <w:rsid w:val="00E21B33"/>
    <w:rsid w:val="00E22230"/>
    <w:rsid w:val="00E2237C"/>
    <w:rsid w:val="00E227B7"/>
    <w:rsid w:val="00E2280A"/>
    <w:rsid w:val="00E228D8"/>
    <w:rsid w:val="00E22B51"/>
    <w:rsid w:val="00E22C4B"/>
    <w:rsid w:val="00E22D54"/>
    <w:rsid w:val="00E230FC"/>
    <w:rsid w:val="00E235DB"/>
    <w:rsid w:val="00E238BB"/>
    <w:rsid w:val="00E23B4A"/>
    <w:rsid w:val="00E23DAF"/>
    <w:rsid w:val="00E245BD"/>
    <w:rsid w:val="00E24656"/>
    <w:rsid w:val="00E24AB5"/>
    <w:rsid w:val="00E24DD7"/>
    <w:rsid w:val="00E24DD9"/>
    <w:rsid w:val="00E24E35"/>
    <w:rsid w:val="00E24F37"/>
    <w:rsid w:val="00E25013"/>
    <w:rsid w:val="00E2507B"/>
    <w:rsid w:val="00E251EC"/>
    <w:rsid w:val="00E256B1"/>
    <w:rsid w:val="00E257A7"/>
    <w:rsid w:val="00E25FA9"/>
    <w:rsid w:val="00E25FEC"/>
    <w:rsid w:val="00E26221"/>
    <w:rsid w:val="00E26244"/>
    <w:rsid w:val="00E263C7"/>
    <w:rsid w:val="00E267DB"/>
    <w:rsid w:val="00E26C32"/>
    <w:rsid w:val="00E26C77"/>
    <w:rsid w:val="00E26DB9"/>
    <w:rsid w:val="00E26DEA"/>
    <w:rsid w:val="00E2700E"/>
    <w:rsid w:val="00E27222"/>
    <w:rsid w:val="00E27232"/>
    <w:rsid w:val="00E2724D"/>
    <w:rsid w:val="00E27446"/>
    <w:rsid w:val="00E27AD9"/>
    <w:rsid w:val="00E27F48"/>
    <w:rsid w:val="00E27FC2"/>
    <w:rsid w:val="00E3012E"/>
    <w:rsid w:val="00E30453"/>
    <w:rsid w:val="00E30565"/>
    <w:rsid w:val="00E30586"/>
    <w:rsid w:val="00E3066C"/>
    <w:rsid w:val="00E3067B"/>
    <w:rsid w:val="00E308C5"/>
    <w:rsid w:val="00E30A7B"/>
    <w:rsid w:val="00E30BDE"/>
    <w:rsid w:val="00E30C48"/>
    <w:rsid w:val="00E30EAC"/>
    <w:rsid w:val="00E30FB8"/>
    <w:rsid w:val="00E3162B"/>
    <w:rsid w:val="00E3170E"/>
    <w:rsid w:val="00E31769"/>
    <w:rsid w:val="00E31908"/>
    <w:rsid w:val="00E31F13"/>
    <w:rsid w:val="00E32356"/>
    <w:rsid w:val="00E32470"/>
    <w:rsid w:val="00E3249F"/>
    <w:rsid w:val="00E325B8"/>
    <w:rsid w:val="00E325E3"/>
    <w:rsid w:val="00E3265F"/>
    <w:rsid w:val="00E32809"/>
    <w:rsid w:val="00E32958"/>
    <w:rsid w:val="00E329BB"/>
    <w:rsid w:val="00E329EA"/>
    <w:rsid w:val="00E32A02"/>
    <w:rsid w:val="00E32C22"/>
    <w:rsid w:val="00E32E14"/>
    <w:rsid w:val="00E32E16"/>
    <w:rsid w:val="00E32FC1"/>
    <w:rsid w:val="00E33217"/>
    <w:rsid w:val="00E33375"/>
    <w:rsid w:val="00E334C8"/>
    <w:rsid w:val="00E336B1"/>
    <w:rsid w:val="00E33A7B"/>
    <w:rsid w:val="00E33BDA"/>
    <w:rsid w:val="00E33E22"/>
    <w:rsid w:val="00E34118"/>
    <w:rsid w:val="00E34169"/>
    <w:rsid w:val="00E343B9"/>
    <w:rsid w:val="00E34426"/>
    <w:rsid w:val="00E34864"/>
    <w:rsid w:val="00E34BC1"/>
    <w:rsid w:val="00E34C23"/>
    <w:rsid w:val="00E34F76"/>
    <w:rsid w:val="00E350BE"/>
    <w:rsid w:val="00E35481"/>
    <w:rsid w:val="00E3585F"/>
    <w:rsid w:val="00E35875"/>
    <w:rsid w:val="00E359F4"/>
    <w:rsid w:val="00E35B02"/>
    <w:rsid w:val="00E35C04"/>
    <w:rsid w:val="00E35C82"/>
    <w:rsid w:val="00E36207"/>
    <w:rsid w:val="00E36798"/>
    <w:rsid w:val="00E367D9"/>
    <w:rsid w:val="00E36B26"/>
    <w:rsid w:val="00E36DD8"/>
    <w:rsid w:val="00E36E80"/>
    <w:rsid w:val="00E3712F"/>
    <w:rsid w:val="00E3749B"/>
    <w:rsid w:val="00E3786E"/>
    <w:rsid w:val="00E378FF"/>
    <w:rsid w:val="00E379BF"/>
    <w:rsid w:val="00E379E3"/>
    <w:rsid w:val="00E37E19"/>
    <w:rsid w:val="00E40057"/>
    <w:rsid w:val="00E404EF"/>
    <w:rsid w:val="00E4060A"/>
    <w:rsid w:val="00E40D62"/>
    <w:rsid w:val="00E40F52"/>
    <w:rsid w:val="00E41083"/>
    <w:rsid w:val="00E41326"/>
    <w:rsid w:val="00E41430"/>
    <w:rsid w:val="00E41755"/>
    <w:rsid w:val="00E41C5C"/>
    <w:rsid w:val="00E41DA0"/>
    <w:rsid w:val="00E41DE7"/>
    <w:rsid w:val="00E41F2B"/>
    <w:rsid w:val="00E42162"/>
    <w:rsid w:val="00E427F6"/>
    <w:rsid w:val="00E42C30"/>
    <w:rsid w:val="00E42D15"/>
    <w:rsid w:val="00E42EC8"/>
    <w:rsid w:val="00E430C2"/>
    <w:rsid w:val="00E43275"/>
    <w:rsid w:val="00E4360D"/>
    <w:rsid w:val="00E4384F"/>
    <w:rsid w:val="00E43B11"/>
    <w:rsid w:val="00E43B5F"/>
    <w:rsid w:val="00E43F26"/>
    <w:rsid w:val="00E43F8E"/>
    <w:rsid w:val="00E44060"/>
    <w:rsid w:val="00E4437D"/>
    <w:rsid w:val="00E44B3E"/>
    <w:rsid w:val="00E44CB9"/>
    <w:rsid w:val="00E44D5C"/>
    <w:rsid w:val="00E45031"/>
    <w:rsid w:val="00E4513C"/>
    <w:rsid w:val="00E455CA"/>
    <w:rsid w:val="00E455D7"/>
    <w:rsid w:val="00E458FE"/>
    <w:rsid w:val="00E45FAE"/>
    <w:rsid w:val="00E45FB6"/>
    <w:rsid w:val="00E46037"/>
    <w:rsid w:val="00E461A0"/>
    <w:rsid w:val="00E464DA"/>
    <w:rsid w:val="00E46611"/>
    <w:rsid w:val="00E4675F"/>
    <w:rsid w:val="00E4685E"/>
    <w:rsid w:val="00E469DD"/>
    <w:rsid w:val="00E46DA4"/>
    <w:rsid w:val="00E46EB9"/>
    <w:rsid w:val="00E47037"/>
    <w:rsid w:val="00E4704A"/>
    <w:rsid w:val="00E47105"/>
    <w:rsid w:val="00E47226"/>
    <w:rsid w:val="00E472F5"/>
    <w:rsid w:val="00E4732E"/>
    <w:rsid w:val="00E47655"/>
    <w:rsid w:val="00E47BEF"/>
    <w:rsid w:val="00E5014B"/>
    <w:rsid w:val="00E5032F"/>
    <w:rsid w:val="00E5039C"/>
    <w:rsid w:val="00E50584"/>
    <w:rsid w:val="00E506A0"/>
    <w:rsid w:val="00E50CB9"/>
    <w:rsid w:val="00E50F21"/>
    <w:rsid w:val="00E51205"/>
    <w:rsid w:val="00E512CC"/>
    <w:rsid w:val="00E5164C"/>
    <w:rsid w:val="00E5164D"/>
    <w:rsid w:val="00E51999"/>
    <w:rsid w:val="00E51AFB"/>
    <w:rsid w:val="00E51CE8"/>
    <w:rsid w:val="00E51D9F"/>
    <w:rsid w:val="00E51DEC"/>
    <w:rsid w:val="00E51E08"/>
    <w:rsid w:val="00E51E73"/>
    <w:rsid w:val="00E51F46"/>
    <w:rsid w:val="00E52365"/>
    <w:rsid w:val="00E524D6"/>
    <w:rsid w:val="00E52A0D"/>
    <w:rsid w:val="00E52B96"/>
    <w:rsid w:val="00E52BBA"/>
    <w:rsid w:val="00E52EC8"/>
    <w:rsid w:val="00E537D6"/>
    <w:rsid w:val="00E53C01"/>
    <w:rsid w:val="00E54584"/>
    <w:rsid w:val="00E54882"/>
    <w:rsid w:val="00E54974"/>
    <w:rsid w:val="00E54985"/>
    <w:rsid w:val="00E54AA0"/>
    <w:rsid w:val="00E54D5E"/>
    <w:rsid w:val="00E5506D"/>
    <w:rsid w:val="00E55094"/>
    <w:rsid w:val="00E550F4"/>
    <w:rsid w:val="00E557A3"/>
    <w:rsid w:val="00E557D1"/>
    <w:rsid w:val="00E5580A"/>
    <w:rsid w:val="00E55AEF"/>
    <w:rsid w:val="00E56251"/>
    <w:rsid w:val="00E5626E"/>
    <w:rsid w:val="00E56A11"/>
    <w:rsid w:val="00E56AFB"/>
    <w:rsid w:val="00E56F4F"/>
    <w:rsid w:val="00E5780C"/>
    <w:rsid w:val="00E57A14"/>
    <w:rsid w:val="00E57BAF"/>
    <w:rsid w:val="00E57D75"/>
    <w:rsid w:val="00E60CB2"/>
    <w:rsid w:val="00E60F9E"/>
    <w:rsid w:val="00E61136"/>
    <w:rsid w:val="00E61251"/>
    <w:rsid w:val="00E61316"/>
    <w:rsid w:val="00E62033"/>
    <w:rsid w:val="00E6206E"/>
    <w:rsid w:val="00E62369"/>
    <w:rsid w:val="00E62570"/>
    <w:rsid w:val="00E6264C"/>
    <w:rsid w:val="00E626CB"/>
    <w:rsid w:val="00E627A6"/>
    <w:rsid w:val="00E62DE8"/>
    <w:rsid w:val="00E630D7"/>
    <w:rsid w:val="00E63411"/>
    <w:rsid w:val="00E634CA"/>
    <w:rsid w:val="00E63604"/>
    <w:rsid w:val="00E6363E"/>
    <w:rsid w:val="00E63807"/>
    <w:rsid w:val="00E63979"/>
    <w:rsid w:val="00E63CBD"/>
    <w:rsid w:val="00E63F39"/>
    <w:rsid w:val="00E640CC"/>
    <w:rsid w:val="00E644A3"/>
    <w:rsid w:val="00E649AC"/>
    <w:rsid w:val="00E64AEC"/>
    <w:rsid w:val="00E64EFE"/>
    <w:rsid w:val="00E64FC0"/>
    <w:rsid w:val="00E6503A"/>
    <w:rsid w:val="00E6520C"/>
    <w:rsid w:val="00E6545D"/>
    <w:rsid w:val="00E65867"/>
    <w:rsid w:val="00E65AD6"/>
    <w:rsid w:val="00E65B52"/>
    <w:rsid w:val="00E65D9B"/>
    <w:rsid w:val="00E65DB6"/>
    <w:rsid w:val="00E65DBD"/>
    <w:rsid w:val="00E65E6D"/>
    <w:rsid w:val="00E65F0A"/>
    <w:rsid w:val="00E66098"/>
    <w:rsid w:val="00E66286"/>
    <w:rsid w:val="00E6631D"/>
    <w:rsid w:val="00E664F1"/>
    <w:rsid w:val="00E667CA"/>
    <w:rsid w:val="00E6686F"/>
    <w:rsid w:val="00E6719D"/>
    <w:rsid w:val="00E674C4"/>
    <w:rsid w:val="00E675BE"/>
    <w:rsid w:val="00E675D3"/>
    <w:rsid w:val="00E677AC"/>
    <w:rsid w:val="00E67C1A"/>
    <w:rsid w:val="00E67FB3"/>
    <w:rsid w:val="00E704C0"/>
    <w:rsid w:val="00E70808"/>
    <w:rsid w:val="00E70A87"/>
    <w:rsid w:val="00E70CF7"/>
    <w:rsid w:val="00E7110C"/>
    <w:rsid w:val="00E71137"/>
    <w:rsid w:val="00E71565"/>
    <w:rsid w:val="00E71637"/>
    <w:rsid w:val="00E718F0"/>
    <w:rsid w:val="00E71BD6"/>
    <w:rsid w:val="00E71E1B"/>
    <w:rsid w:val="00E71E56"/>
    <w:rsid w:val="00E71F7E"/>
    <w:rsid w:val="00E723A7"/>
    <w:rsid w:val="00E72829"/>
    <w:rsid w:val="00E72B88"/>
    <w:rsid w:val="00E72D6D"/>
    <w:rsid w:val="00E73149"/>
    <w:rsid w:val="00E7338E"/>
    <w:rsid w:val="00E73456"/>
    <w:rsid w:val="00E734B0"/>
    <w:rsid w:val="00E735CF"/>
    <w:rsid w:val="00E73870"/>
    <w:rsid w:val="00E73D86"/>
    <w:rsid w:val="00E73EAD"/>
    <w:rsid w:val="00E74170"/>
    <w:rsid w:val="00E74212"/>
    <w:rsid w:val="00E74342"/>
    <w:rsid w:val="00E74378"/>
    <w:rsid w:val="00E74407"/>
    <w:rsid w:val="00E744E6"/>
    <w:rsid w:val="00E748A8"/>
    <w:rsid w:val="00E74AFC"/>
    <w:rsid w:val="00E74BE3"/>
    <w:rsid w:val="00E74DCB"/>
    <w:rsid w:val="00E75184"/>
    <w:rsid w:val="00E753B9"/>
    <w:rsid w:val="00E7541A"/>
    <w:rsid w:val="00E75541"/>
    <w:rsid w:val="00E7589D"/>
    <w:rsid w:val="00E75BBC"/>
    <w:rsid w:val="00E75F25"/>
    <w:rsid w:val="00E7646C"/>
    <w:rsid w:val="00E7679C"/>
    <w:rsid w:val="00E767C8"/>
    <w:rsid w:val="00E768B8"/>
    <w:rsid w:val="00E769F7"/>
    <w:rsid w:val="00E76A94"/>
    <w:rsid w:val="00E76DAC"/>
    <w:rsid w:val="00E77040"/>
    <w:rsid w:val="00E7723E"/>
    <w:rsid w:val="00E77288"/>
    <w:rsid w:val="00E77754"/>
    <w:rsid w:val="00E77B2B"/>
    <w:rsid w:val="00E77EDE"/>
    <w:rsid w:val="00E803CF"/>
    <w:rsid w:val="00E8055A"/>
    <w:rsid w:val="00E805E0"/>
    <w:rsid w:val="00E81236"/>
    <w:rsid w:val="00E812A7"/>
    <w:rsid w:val="00E814BC"/>
    <w:rsid w:val="00E814CD"/>
    <w:rsid w:val="00E8181D"/>
    <w:rsid w:val="00E81EF0"/>
    <w:rsid w:val="00E8207C"/>
    <w:rsid w:val="00E828B3"/>
    <w:rsid w:val="00E829F8"/>
    <w:rsid w:val="00E82A94"/>
    <w:rsid w:val="00E82BC4"/>
    <w:rsid w:val="00E83214"/>
    <w:rsid w:val="00E835A2"/>
    <w:rsid w:val="00E83626"/>
    <w:rsid w:val="00E839F4"/>
    <w:rsid w:val="00E83E42"/>
    <w:rsid w:val="00E83F4B"/>
    <w:rsid w:val="00E840F8"/>
    <w:rsid w:val="00E841D7"/>
    <w:rsid w:val="00E84689"/>
    <w:rsid w:val="00E84CFC"/>
    <w:rsid w:val="00E84E83"/>
    <w:rsid w:val="00E85307"/>
    <w:rsid w:val="00E8533B"/>
    <w:rsid w:val="00E85500"/>
    <w:rsid w:val="00E85574"/>
    <w:rsid w:val="00E85651"/>
    <w:rsid w:val="00E858F1"/>
    <w:rsid w:val="00E85A07"/>
    <w:rsid w:val="00E85B6F"/>
    <w:rsid w:val="00E85CA2"/>
    <w:rsid w:val="00E85CCC"/>
    <w:rsid w:val="00E8657B"/>
    <w:rsid w:val="00E86672"/>
    <w:rsid w:val="00E8684F"/>
    <w:rsid w:val="00E8688E"/>
    <w:rsid w:val="00E86A15"/>
    <w:rsid w:val="00E86C2C"/>
    <w:rsid w:val="00E86D1B"/>
    <w:rsid w:val="00E86DDE"/>
    <w:rsid w:val="00E87291"/>
    <w:rsid w:val="00E872D1"/>
    <w:rsid w:val="00E87448"/>
    <w:rsid w:val="00E87505"/>
    <w:rsid w:val="00E87611"/>
    <w:rsid w:val="00E87A05"/>
    <w:rsid w:val="00E87AA8"/>
    <w:rsid w:val="00E87D08"/>
    <w:rsid w:val="00E9006D"/>
    <w:rsid w:val="00E9028C"/>
    <w:rsid w:val="00E905F6"/>
    <w:rsid w:val="00E90665"/>
    <w:rsid w:val="00E9069B"/>
    <w:rsid w:val="00E90781"/>
    <w:rsid w:val="00E9085B"/>
    <w:rsid w:val="00E9097C"/>
    <w:rsid w:val="00E90D3B"/>
    <w:rsid w:val="00E90EAF"/>
    <w:rsid w:val="00E91041"/>
    <w:rsid w:val="00E91155"/>
    <w:rsid w:val="00E9147A"/>
    <w:rsid w:val="00E916B8"/>
    <w:rsid w:val="00E91ADA"/>
    <w:rsid w:val="00E91B8A"/>
    <w:rsid w:val="00E91BE9"/>
    <w:rsid w:val="00E91C1D"/>
    <w:rsid w:val="00E920A3"/>
    <w:rsid w:val="00E9258D"/>
    <w:rsid w:val="00E925A5"/>
    <w:rsid w:val="00E928E3"/>
    <w:rsid w:val="00E92A5C"/>
    <w:rsid w:val="00E92C32"/>
    <w:rsid w:val="00E93174"/>
    <w:rsid w:val="00E9320D"/>
    <w:rsid w:val="00E933F4"/>
    <w:rsid w:val="00E93423"/>
    <w:rsid w:val="00E936F6"/>
    <w:rsid w:val="00E93A02"/>
    <w:rsid w:val="00E93C02"/>
    <w:rsid w:val="00E93D23"/>
    <w:rsid w:val="00E93D42"/>
    <w:rsid w:val="00E94104"/>
    <w:rsid w:val="00E943FF"/>
    <w:rsid w:val="00E944CA"/>
    <w:rsid w:val="00E94511"/>
    <w:rsid w:val="00E946A6"/>
    <w:rsid w:val="00E94BCA"/>
    <w:rsid w:val="00E94C64"/>
    <w:rsid w:val="00E954EC"/>
    <w:rsid w:val="00E9575B"/>
    <w:rsid w:val="00E95B43"/>
    <w:rsid w:val="00E95E3B"/>
    <w:rsid w:val="00E9600D"/>
    <w:rsid w:val="00E96339"/>
    <w:rsid w:val="00E96599"/>
    <w:rsid w:val="00E96745"/>
    <w:rsid w:val="00E96D96"/>
    <w:rsid w:val="00E9707C"/>
    <w:rsid w:val="00E9709A"/>
    <w:rsid w:val="00E97137"/>
    <w:rsid w:val="00E9725D"/>
    <w:rsid w:val="00E9772D"/>
    <w:rsid w:val="00E97915"/>
    <w:rsid w:val="00E97C60"/>
    <w:rsid w:val="00EA073A"/>
    <w:rsid w:val="00EA0763"/>
    <w:rsid w:val="00EA0BAD"/>
    <w:rsid w:val="00EA0BDF"/>
    <w:rsid w:val="00EA0C14"/>
    <w:rsid w:val="00EA0FCF"/>
    <w:rsid w:val="00EA1BE7"/>
    <w:rsid w:val="00EA1D43"/>
    <w:rsid w:val="00EA229E"/>
    <w:rsid w:val="00EA25CF"/>
    <w:rsid w:val="00EA28F9"/>
    <w:rsid w:val="00EA290D"/>
    <w:rsid w:val="00EA292F"/>
    <w:rsid w:val="00EA29C7"/>
    <w:rsid w:val="00EA2A6C"/>
    <w:rsid w:val="00EA2B7E"/>
    <w:rsid w:val="00EA2BFD"/>
    <w:rsid w:val="00EA2C35"/>
    <w:rsid w:val="00EA2DBF"/>
    <w:rsid w:val="00EA2EF4"/>
    <w:rsid w:val="00EA3043"/>
    <w:rsid w:val="00EA31DB"/>
    <w:rsid w:val="00EA3280"/>
    <w:rsid w:val="00EA3421"/>
    <w:rsid w:val="00EA3BC6"/>
    <w:rsid w:val="00EA3BE6"/>
    <w:rsid w:val="00EA3CC6"/>
    <w:rsid w:val="00EA410B"/>
    <w:rsid w:val="00EA4134"/>
    <w:rsid w:val="00EA4201"/>
    <w:rsid w:val="00EA4327"/>
    <w:rsid w:val="00EA4738"/>
    <w:rsid w:val="00EA4F59"/>
    <w:rsid w:val="00EA52BB"/>
    <w:rsid w:val="00EA53C6"/>
    <w:rsid w:val="00EA57AB"/>
    <w:rsid w:val="00EA581B"/>
    <w:rsid w:val="00EA58F8"/>
    <w:rsid w:val="00EA59F4"/>
    <w:rsid w:val="00EA5E8C"/>
    <w:rsid w:val="00EA5EB4"/>
    <w:rsid w:val="00EA601F"/>
    <w:rsid w:val="00EA6220"/>
    <w:rsid w:val="00EA647C"/>
    <w:rsid w:val="00EA64BA"/>
    <w:rsid w:val="00EA6533"/>
    <w:rsid w:val="00EA6746"/>
    <w:rsid w:val="00EA6996"/>
    <w:rsid w:val="00EA6D57"/>
    <w:rsid w:val="00EA6E0B"/>
    <w:rsid w:val="00EA709C"/>
    <w:rsid w:val="00EA70ED"/>
    <w:rsid w:val="00EA717B"/>
    <w:rsid w:val="00EA719A"/>
    <w:rsid w:val="00EA7C00"/>
    <w:rsid w:val="00EA7CBD"/>
    <w:rsid w:val="00EA7E76"/>
    <w:rsid w:val="00EB002D"/>
    <w:rsid w:val="00EB005C"/>
    <w:rsid w:val="00EB0144"/>
    <w:rsid w:val="00EB03AC"/>
    <w:rsid w:val="00EB0465"/>
    <w:rsid w:val="00EB0609"/>
    <w:rsid w:val="00EB0AA5"/>
    <w:rsid w:val="00EB0E60"/>
    <w:rsid w:val="00EB11CA"/>
    <w:rsid w:val="00EB11DF"/>
    <w:rsid w:val="00EB1381"/>
    <w:rsid w:val="00EB1743"/>
    <w:rsid w:val="00EB1945"/>
    <w:rsid w:val="00EB19F9"/>
    <w:rsid w:val="00EB1FA9"/>
    <w:rsid w:val="00EB22D5"/>
    <w:rsid w:val="00EB233A"/>
    <w:rsid w:val="00EB241D"/>
    <w:rsid w:val="00EB2457"/>
    <w:rsid w:val="00EB2653"/>
    <w:rsid w:val="00EB27C4"/>
    <w:rsid w:val="00EB2867"/>
    <w:rsid w:val="00EB2A62"/>
    <w:rsid w:val="00EB2B57"/>
    <w:rsid w:val="00EB2D87"/>
    <w:rsid w:val="00EB2E14"/>
    <w:rsid w:val="00EB2E97"/>
    <w:rsid w:val="00EB3773"/>
    <w:rsid w:val="00EB3B41"/>
    <w:rsid w:val="00EB3D4B"/>
    <w:rsid w:val="00EB3DA0"/>
    <w:rsid w:val="00EB3F39"/>
    <w:rsid w:val="00EB3FF5"/>
    <w:rsid w:val="00EB436D"/>
    <w:rsid w:val="00EB4540"/>
    <w:rsid w:val="00EB4AA0"/>
    <w:rsid w:val="00EB4C44"/>
    <w:rsid w:val="00EB5324"/>
    <w:rsid w:val="00EB584A"/>
    <w:rsid w:val="00EB5AE2"/>
    <w:rsid w:val="00EB6045"/>
    <w:rsid w:val="00EB616D"/>
    <w:rsid w:val="00EB6172"/>
    <w:rsid w:val="00EB6224"/>
    <w:rsid w:val="00EB6353"/>
    <w:rsid w:val="00EB6399"/>
    <w:rsid w:val="00EB641C"/>
    <w:rsid w:val="00EB6439"/>
    <w:rsid w:val="00EB69F2"/>
    <w:rsid w:val="00EB728A"/>
    <w:rsid w:val="00EB74A3"/>
    <w:rsid w:val="00EB763C"/>
    <w:rsid w:val="00EB7AE3"/>
    <w:rsid w:val="00EB7B40"/>
    <w:rsid w:val="00EB7D8E"/>
    <w:rsid w:val="00EC0348"/>
    <w:rsid w:val="00EC03D9"/>
    <w:rsid w:val="00EC03EE"/>
    <w:rsid w:val="00EC0B14"/>
    <w:rsid w:val="00EC0D3C"/>
    <w:rsid w:val="00EC1074"/>
    <w:rsid w:val="00EC1249"/>
    <w:rsid w:val="00EC1BA5"/>
    <w:rsid w:val="00EC1D19"/>
    <w:rsid w:val="00EC1D76"/>
    <w:rsid w:val="00EC1E9A"/>
    <w:rsid w:val="00EC1F0F"/>
    <w:rsid w:val="00EC1FD7"/>
    <w:rsid w:val="00EC2192"/>
    <w:rsid w:val="00EC2396"/>
    <w:rsid w:val="00EC2426"/>
    <w:rsid w:val="00EC2C8D"/>
    <w:rsid w:val="00EC2CFE"/>
    <w:rsid w:val="00EC37E3"/>
    <w:rsid w:val="00EC37FA"/>
    <w:rsid w:val="00EC3B28"/>
    <w:rsid w:val="00EC3FD0"/>
    <w:rsid w:val="00EC41DC"/>
    <w:rsid w:val="00EC43ED"/>
    <w:rsid w:val="00EC4C93"/>
    <w:rsid w:val="00EC4CBE"/>
    <w:rsid w:val="00EC5328"/>
    <w:rsid w:val="00EC5375"/>
    <w:rsid w:val="00EC55BB"/>
    <w:rsid w:val="00EC564B"/>
    <w:rsid w:val="00EC56E8"/>
    <w:rsid w:val="00EC5766"/>
    <w:rsid w:val="00EC5991"/>
    <w:rsid w:val="00EC5AB8"/>
    <w:rsid w:val="00EC5E19"/>
    <w:rsid w:val="00EC6275"/>
    <w:rsid w:val="00EC63D2"/>
    <w:rsid w:val="00EC67C5"/>
    <w:rsid w:val="00EC6AB0"/>
    <w:rsid w:val="00EC6ACD"/>
    <w:rsid w:val="00EC6BCC"/>
    <w:rsid w:val="00EC6C22"/>
    <w:rsid w:val="00EC6C9C"/>
    <w:rsid w:val="00EC6D37"/>
    <w:rsid w:val="00EC7030"/>
    <w:rsid w:val="00EC71DA"/>
    <w:rsid w:val="00EC741B"/>
    <w:rsid w:val="00EC747D"/>
    <w:rsid w:val="00EC7503"/>
    <w:rsid w:val="00EC75AE"/>
    <w:rsid w:val="00EC776C"/>
    <w:rsid w:val="00EC7927"/>
    <w:rsid w:val="00EC7DB7"/>
    <w:rsid w:val="00EC7DDF"/>
    <w:rsid w:val="00EC7EBA"/>
    <w:rsid w:val="00ED012C"/>
    <w:rsid w:val="00ED058D"/>
    <w:rsid w:val="00ED0B31"/>
    <w:rsid w:val="00ED0B36"/>
    <w:rsid w:val="00ED0B67"/>
    <w:rsid w:val="00ED104D"/>
    <w:rsid w:val="00ED11FB"/>
    <w:rsid w:val="00ED1231"/>
    <w:rsid w:val="00ED124F"/>
    <w:rsid w:val="00ED1276"/>
    <w:rsid w:val="00ED143A"/>
    <w:rsid w:val="00ED144E"/>
    <w:rsid w:val="00ED152E"/>
    <w:rsid w:val="00ED1533"/>
    <w:rsid w:val="00ED1629"/>
    <w:rsid w:val="00ED1672"/>
    <w:rsid w:val="00ED180D"/>
    <w:rsid w:val="00ED1831"/>
    <w:rsid w:val="00ED1867"/>
    <w:rsid w:val="00ED19FF"/>
    <w:rsid w:val="00ED1E20"/>
    <w:rsid w:val="00ED1FC4"/>
    <w:rsid w:val="00ED1FD6"/>
    <w:rsid w:val="00ED21F2"/>
    <w:rsid w:val="00ED224E"/>
    <w:rsid w:val="00ED2504"/>
    <w:rsid w:val="00ED2794"/>
    <w:rsid w:val="00ED294A"/>
    <w:rsid w:val="00ED3391"/>
    <w:rsid w:val="00ED3656"/>
    <w:rsid w:val="00ED3776"/>
    <w:rsid w:val="00ED3B6C"/>
    <w:rsid w:val="00ED3D52"/>
    <w:rsid w:val="00ED3F2A"/>
    <w:rsid w:val="00ED3F91"/>
    <w:rsid w:val="00ED4103"/>
    <w:rsid w:val="00ED41CB"/>
    <w:rsid w:val="00ED466A"/>
    <w:rsid w:val="00ED4680"/>
    <w:rsid w:val="00ED46E2"/>
    <w:rsid w:val="00ED4C16"/>
    <w:rsid w:val="00ED4D59"/>
    <w:rsid w:val="00ED4DD1"/>
    <w:rsid w:val="00ED4EEB"/>
    <w:rsid w:val="00ED52EE"/>
    <w:rsid w:val="00ED541A"/>
    <w:rsid w:val="00ED598F"/>
    <w:rsid w:val="00ED5AC2"/>
    <w:rsid w:val="00ED5B4E"/>
    <w:rsid w:val="00ED60CA"/>
    <w:rsid w:val="00ED63AD"/>
    <w:rsid w:val="00ED666D"/>
    <w:rsid w:val="00ED6943"/>
    <w:rsid w:val="00ED6C4C"/>
    <w:rsid w:val="00ED748B"/>
    <w:rsid w:val="00ED75FA"/>
    <w:rsid w:val="00ED7606"/>
    <w:rsid w:val="00ED7835"/>
    <w:rsid w:val="00EE00AF"/>
    <w:rsid w:val="00EE0238"/>
    <w:rsid w:val="00EE02AE"/>
    <w:rsid w:val="00EE0416"/>
    <w:rsid w:val="00EE0891"/>
    <w:rsid w:val="00EE08FC"/>
    <w:rsid w:val="00EE0C88"/>
    <w:rsid w:val="00EE12F7"/>
    <w:rsid w:val="00EE1325"/>
    <w:rsid w:val="00EE1329"/>
    <w:rsid w:val="00EE1456"/>
    <w:rsid w:val="00EE1A3D"/>
    <w:rsid w:val="00EE1E49"/>
    <w:rsid w:val="00EE1E51"/>
    <w:rsid w:val="00EE1EA7"/>
    <w:rsid w:val="00EE24C2"/>
    <w:rsid w:val="00EE2637"/>
    <w:rsid w:val="00EE3B7D"/>
    <w:rsid w:val="00EE3D7B"/>
    <w:rsid w:val="00EE3FF2"/>
    <w:rsid w:val="00EE402F"/>
    <w:rsid w:val="00EE413F"/>
    <w:rsid w:val="00EE42C1"/>
    <w:rsid w:val="00EE4732"/>
    <w:rsid w:val="00EE4837"/>
    <w:rsid w:val="00EE4D03"/>
    <w:rsid w:val="00EE507A"/>
    <w:rsid w:val="00EE510A"/>
    <w:rsid w:val="00EE5359"/>
    <w:rsid w:val="00EE57D8"/>
    <w:rsid w:val="00EE5C80"/>
    <w:rsid w:val="00EE640B"/>
    <w:rsid w:val="00EE6451"/>
    <w:rsid w:val="00EE6545"/>
    <w:rsid w:val="00EE6757"/>
    <w:rsid w:val="00EE675E"/>
    <w:rsid w:val="00EE6B0C"/>
    <w:rsid w:val="00EE6B28"/>
    <w:rsid w:val="00EE6C66"/>
    <w:rsid w:val="00EE6E1C"/>
    <w:rsid w:val="00EE72A7"/>
    <w:rsid w:val="00EE76A9"/>
    <w:rsid w:val="00EE77BB"/>
    <w:rsid w:val="00EE79A3"/>
    <w:rsid w:val="00EE7B05"/>
    <w:rsid w:val="00EE7B9D"/>
    <w:rsid w:val="00EE7C12"/>
    <w:rsid w:val="00EE7C27"/>
    <w:rsid w:val="00EE7C2D"/>
    <w:rsid w:val="00EE7CFC"/>
    <w:rsid w:val="00EE7FA7"/>
    <w:rsid w:val="00EF010E"/>
    <w:rsid w:val="00EF0202"/>
    <w:rsid w:val="00EF0233"/>
    <w:rsid w:val="00EF0287"/>
    <w:rsid w:val="00EF0631"/>
    <w:rsid w:val="00EF0930"/>
    <w:rsid w:val="00EF0A85"/>
    <w:rsid w:val="00EF0BCA"/>
    <w:rsid w:val="00EF147B"/>
    <w:rsid w:val="00EF1484"/>
    <w:rsid w:val="00EF1B99"/>
    <w:rsid w:val="00EF1DDD"/>
    <w:rsid w:val="00EF21C3"/>
    <w:rsid w:val="00EF2252"/>
    <w:rsid w:val="00EF2503"/>
    <w:rsid w:val="00EF263E"/>
    <w:rsid w:val="00EF2690"/>
    <w:rsid w:val="00EF28FE"/>
    <w:rsid w:val="00EF2D0F"/>
    <w:rsid w:val="00EF2DAD"/>
    <w:rsid w:val="00EF3121"/>
    <w:rsid w:val="00EF34F0"/>
    <w:rsid w:val="00EF36C6"/>
    <w:rsid w:val="00EF3BE7"/>
    <w:rsid w:val="00EF3C54"/>
    <w:rsid w:val="00EF3E29"/>
    <w:rsid w:val="00EF3F27"/>
    <w:rsid w:val="00EF4108"/>
    <w:rsid w:val="00EF43A6"/>
    <w:rsid w:val="00EF44AC"/>
    <w:rsid w:val="00EF4694"/>
    <w:rsid w:val="00EF4A6F"/>
    <w:rsid w:val="00EF4B50"/>
    <w:rsid w:val="00EF4C9C"/>
    <w:rsid w:val="00EF4FA6"/>
    <w:rsid w:val="00EF5150"/>
    <w:rsid w:val="00EF51F9"/>
    <w:rsid w:val="00EF5225"/>
    <w:rsid w:val="00EF54F5"/>
    <w:rsid w:val="00EF56C0"/>
    <w:rsid w:val="00EF5841"/>
    <w:rsid w:val="00EF59E7"/>
    <w:rsid w:val="00EF5A24"/>
    <w:rsid w:val="00EF5A80"/>
    <w:rsid w:val="00EF5ADF"/>
    <w:rsid w:val="00EF5E46"/>
    <w:rsid w:val="00EF5EF4"/>
    <w:rsid w:val="00EF5FE4"/>
    <w:rsid w:val="00EF64CA"/>
    <w:rsid w:val="00EF6523"/>
    <w:rsid w:val="00EF6564"/>
    <w:rsid w:val="00EF6985"/>
    <w:rsid w:val="00EF69F9"/>
    <w:rsid w:val="00EF6E90"/>
    <w:rsid w:val="00EF7010"/>
    <w:rsid w:val="00EF74AA"/>
    <w:rsid w:val="00EF7502"/>
    <w:rsid w:val="00EF78C0"/>
    <w:rsid w:val="00EF79B9"/>
    <w:rsid w:val="00EF7B0C"/>
    <w:rsid w:val="00EF7BC2"/>
    <w:rsid w:val="00F00283"/>
    <w:rsid w:val="00F0039A"/>
    <w:rsid w:val="00F00627"/>
    <w:rsid w:val="00F00883"/>
    <w:rsid w:val="00F009D7"/>
    <w:rsid w:val="00F00A34"/>
    <w:rsid w:val="00F00B5E"/>
    <w:rsid w:val="00F00B62"/>
    <w:rsid w:val="00F00CDE"/>
    <w:rsid w:val="00F01303"/>
    <w:rsid w:val="00F01545"/>
    <w:rsid w:val="00F0154C"/>
    <w:rsid w:val="00F016FE"/>
    <w:rsid w:val="00F019A5"/>
    <w:rsid w:val="00F01C15"/>
    <w:rsid w:val="00F01C65"/>
    <w:rsid w:val="00F01D93"/>
    <w:rsid w:val="00F01F07"/>
    <w:rsid w:val="00F02127"/>
    <w:rsid w:val="00F02218"/>
    <w:rsid w:val="00F02304"/>
    <w:rsid w:val="00F02388"/>
    <w:rsid w:val="00F0264D"/>
    <w:rsid w:val="00F02B3C"/>
    <w:rsid w:val="00F02E72"/>
    <w:rsid w:val="00F02EF3"/>
    <w:rsid w:val="00F02F94"/>
    <w:rsid w:val="00F0339A"/>
    <w:rsid w:val="00F036D7"/>
    <w:rsid w:val="00F0370B"/>
    <w:rsid w:val="00F03A4E"/>
    <w:rsid w:val="00F03AE3"/>
    <w:rsid w:val="00F03B0F"/>
    <w:rsid w:val="00F040C4"/>
    <w:rsid w:val="00F040E7"/>
    <w:rsid w:val="00F041C6"/>
    <w:rsid w:val="00F04563"/>
    <w:rsid w:val="00F047F2"/>
    <w:rsid w:val="00F04A53"/>
    <w:rsid w:val="00F04A6C"/>
    <w:rsid w:val="00F04CCD"/>
    <w:rsid w:val="00F04DE9"/>
    <w:rsid w:val="00F050D6"/>
    <w:rsid w:val="00F052C9"/>
    <w:rsid w:val="00F0534F"/>
    <w:rsid w:val="00F05810"/>
    <w:rsid w:val="00F059AF"/>
    <w:rsid w:val="00F06373"/>
    <w:rsid w:val="00F06507"/>
    <w:rsid w:val="00F06612"/>
    <w:rsid w:val="00F06623"/>
    <w:rsid w:val="00F066F5"/>
    <w:rsid w:val="00F066FE"/>
    <w:rsid w:val="00F0670C"/>
    <w:rsid w:val="00F06BBE"/>
    <w:rsid w:val="00F06DFB"/>
    <w:rsid w:val="00F06F96"/>
    <w:rsid w:val="00F06FF4"/>
    <w:rsid w:val="00F0710C"/>
    <w:rsid w:val="00F0718A"/>
    <w:rsid w:val="00F07253"/>
    <w:rsid w:val="00F073BA"/>
    <w:rsid w:val="00F07403"/>
    <w:rsid w:val="00F0756C"/>
    <w:rsid w:val="00F0779B"/>
    <w:rsid w:val="00F07930"/>
    <w:rsid w:val="00F0794D"/>
    <w:rsid w:val="00F0799E"/>
    <w:rsid w:val="00F07AAA"/>
    <w:rsid w:val="00F07B59"/>
    <w:rsid w:val="00F102C7"/>
    <w:rsid w:val="00F103BB"/>
    <w:rsid w:val="00F10401"/>
    <w:rsid w:val="00F10410"/>
    <w:rsid w:val="00F106AB"/>
    <w:rsid w:val="00F10717"/>
    <w:rsid w:val="00F10B8A"/>
    <w:rsid w:val="00F10BCC"/>
    <w:rsid w:val="00F10E9A"/>
    <w:rsid w:val="00F11086"/>
    <w:rsid w:val="00F110CA"/>
    <w:rsid w:val="00F1138A"/>
    <w:rsid w:val="00F113C1"/>
    <w:rsid w:val="00F11926"/>
    <w:rsid w:val="00F11BF9"/>
    <w:rsid w:val="00F11CCC"/>
    <w:rsid w:val="00F11D26"/>
    <w:rsid w:val="00F11DFC"/>
    <w:rsid w:val="00F11E56"/>
    <w:rsid w:val="00F11EFC"/>
    <w:rsid w:val="00F11FC4"/>
    <w:rsid w:val="00F12077"/>
    <w:rsid w:val="00F124FF"/>
    <w:rsid w:val="00F126A4"/>
    <w:rsid w:val="00F12765"/>
    <w:rsid w:val="00F129F0"/>
    <w:rsid w:val="00F12B76"/>
    <w:rsid w:val="00F12CA9"/>
    <w:rsid w:val="00F12CC4"/>
    <w:rsid w:val="00F12E73"/>
    <w:rsid w:val="00F12E93"/>
    <w:rsid w:val="00F12F14"/>
    <w:rsid w:val="00F13234"/>
    <w:rsid w:val="00F1333B"/>
    <w:rsid w:val="00F136F2"/>
    <w:rsid w:val="00F13DD9"/>
    <w:rsid w:val="00F13E18"/>
    <w:rsid w:val="00F13EC4"/>
    <w:rsid w:val="00F13F3D"/>
    <w:rsid w:val="00F13F8D"/>
    <w:rsid w:val="00F14446"/>
    <w:rsid w:val="00F14694"/>
    <w:rsid w:val="00F146AA"/>
    <w:rsid w:val="00F1494E"/>
    <w:rsid w:val="00F14A1A"/>
    <w:rsid w:val="00F14B31"/>
    <w:rsid w:val="00F14DBC"/>
    <w:rsid w:val="00F15556"/>
    <w:rsid w:val="00F15774"/>
    <w:rsid w:val="00F15C0C"/>
    <w:rsid w:val="00F162CB"/>
    <w:rsid w:val="00F16406"/>
    <w:rsid w:val="00F164A2"/>
    <w:rsid w:val="00F1675C"/>
    <w:rsid w:val="00F167A4"/>
    <w:rsid w:val="00F16A3A"/>
    <w:rsid w:val="00F16A47"/>
    <w:rsid w:val="00F16B51"/>
    <w:rsid w:val="00F16ECA"/>
    <w:rsid w:val="00F16FC3"/>
    <w:rsid w:val="00F17058"/>
    <w:rsid w:val="00F17208"/>
    <w:rsid w:val="00F1736A"/>
    <w:rsid w:val="00F174DB"/>
    <w:rsid w:val="00F179A4"/>
    <w:rsid w:val="00F17E89"/>
    <w:rsid w:val="00F17FE5"/>
    <w:rsid w:val="00F2028A"/>
    <w:rsid w:val="00F202AD"/>
    <w:rsid w:val="00F2040E"/>
    <w:rsid w:val="00F20433"/>
    <w:rsid w:val="00F2062D"/>
    <w:rsid w:val="00F206CC"/>
    <w:rsid w:val="00F206F0"/>
    <w:rsid w:val="00F20798"/>
    <w:rsid w:val="00F20B5E"/>
    <w:rsid w:val="00F20C89"/>
    <w:rsid w:val="00F20FF1"/>
    <w:rsid w:val="00F2138B"/>
    <w:rsid w:val="00F214DD"/>
    <w:rsid w:val="00F21527"/>
    <w:rsid w:val="00F21533"/>
    <w:rsid w:val="00F21549"/>
    <w:rsid w:val="00F21801"/>
    <w:rsid w:val="00F22353"/>
    <w:rsid w:val="00F224D9"/>
    <w:rsid w:val="00F22858"/>
    <w:rsid w:val="00F22BD3"/>
    <w:rsid w:val="00F235D1"/>
    <w:rsid w:val="00F23BAF"/>
    <w:rsid w:val="00F23E98"/>
    <w:rsid w:val="00F2418E"/>
    <w:rsid w:val="00F24293"/>
    <w:rsid w:val="00F242DE"/>
    <w:rsid w:val="00F24365"/>
    <w:rsid w:val="00F24675"/>
    <w:rsid w:val="00F24704"/>
    <w:rsid w:val="00F248D7"/>
    <w:rsid w:val="00F24AC6"/>
    <w:rsid w:val="00F24D4C"/>
    <w:rsid w:val="00F24DFC"/>
    <w:rsid w:val="00F24E08"/>
    <w:rsid w:val="00F25077"/>
    <w:rsid w:val="00F250B8"/>
    <w:rsid w:val="00F25361"/>
    <w:rsid w:val="00F25409"/>
    <w:rsid w:val="00F25671"/>
    <w:rsid w:val="00F25C60"/>
    <w:rsid w:val="00F25D24"/>
    <w:rsid w:val="00F25D35"/>
    <w:rsid w:val="00F26216"/>
    <w:rsid w:val="00F262B1"/>
    <w:rsid w:val="00F262E5"/>
    <w:rsid w:val="00F263CD"/>
    <w:rsid w:val="00F26581"/>
    <w:rsid w:val="00F2668C"/>
    <w:rsid w:val="00F2699B"/>
    <w:rsid w:val="00F26A2D"/>
    <w:rsid w:val="00F26A62"/>
    <w:rsid w:val="00F26D1E"/>
    <w:rsid w:val="00F26DD1"/>
    <w:rsid w:val="00F26FA9"/>
    <w:rsid w:val="00F274EE"/>
    <w:rsid w:val="00F27554"/>
    <w:rsid w:val="00F2767D"/>
    <w:rsid w:val="00F279D0"/>
    <w:rsid w:val="00F27AB7"/>
    <w:rsid w:val="00F27AF8"/>
    <w:rsid w:val="00F27B45"/>
    <w:rsid w:val="00F27C29"/>
    <w:rsid w:val="00F27DFB"/>
    <w:rsid w:val="00F306D6"/>
    <w:rsid w:val="00F3076E"/>
    <w:rsid w:val="00F310EC"/>
    <w:rsid w:val="00F31112"/>
    <w:rsid w:val="00F3141A"/>
    <w:rsid w:val="00F314CE"/>
    <w:rsid w:val="00F3182D"/>
    <w:rsid w:val="00F31A0C"/>
    <w:rsid w:val="00F31A4B"/>
    <w:rsid w:val="00F31B59"/>
    <w:rsid w:val="00F320B0"/>
    <w:rsid w:val="00F3217E"/>
    <w:rsid w:val="00F3232F"/>
    <w:rsid w:val="00F3235D"/>
    <w:rsid w:val="00F32544"/>
    <w:rsid w:val="00F326B2"/>
    <w:rsid w:val="00F3298A"/>
    <w:rsid w:val="00F32B3F"/>
    <w:rsid w:val="00F32C17"/>
    <w:rsid w:val="00F330DB"/>
    <w:rsid w:val="00F3310A"/>
    <w:rsid w:val="00F33783"/>
    <w:rsid w:val="00F33AB8"/>
    <w:rsid w:val="00F33BF6"/>
    <w:rsid w:val="00F33D52"/>
    <w:rsid w:val="00F33DB0"/>
    <w:rsid w:val="00F341A8"/>
    <w:rsid w:val="00F345C9"/>
    <w:rsid w:val="00F34607"/>
    <w:rsid w:val="00F34A86"/>
    <w:rsid w:val="00F34F0B"/>
    <w:rsid w:val="00F354CA"/>
    <w:rsid w:val="00F3555E"/>
    <w:rsid w:val="00F357EE"/>
    <w:rsid w:val="00F359F7"/>
    <w:rsid w:val="00F35A8A"/>
    <w:rsid w:val="00F35ADC"/>
    <w:rsid w:val="00F35D8F"/>
    <w:rsid w:val="00F360E9"/>
    <w:rsid w:val="00F36536"/>
    <w:rsid w:val="00F36A9B"/>
    <w:rsid w:val="00F3726F"/>
    <w:rsid w:val="00F3735F"/>
    <w:rsid w:val="00F375A9"/>
    <w:rsid w:val="00F37788"/>
    <w:rsid w:val="00F37B12"/>
    <w:rsid w:val="00F37C65"/>
    <w:rsid w:val="00F37E9B"/>
    <w:rsid w:val="00F40192"/>
    <w:rsid w:val="00F402BB"/>
    <w:rsid w:val="00F406E3"/>
    <w:rsid w:val="00F408FC"/>
    <w:rsid w:val="00F40CD5"/>
    <w:rsid w:val="00F40EA3"/>
    <w:rsid w:val="00F41298"/>
    <w:rsid w:val="00F412BB"/>
    <w:rsid w:val="00F41673"/>
    <w:rsid w:val="00F418E8"/>
    <w:rsid w:val="00F41DEF"/>
    <w:rsid w:val="00F421C4"/>
    <w:rsid w:val="00F429B6"/>
    <w:rsid w:val="00F42CA6"/>
    <w:rsid w:val="00F42CD9"/>
    <w:rsid w:val="00F42DFF"/>
    <w:rsid w:val="00F431F0"/>
    <w:rsid w:val="00F434A6"/>
    <w:rsid w:val="00F436DB"/>
    <w:rsid w:val="00F43D35"/>
    <w:rsid w:val="00F43E71"/>
    <w:rsid w:val="00F44307"/>
    <w:rsid w:val="00F44328"/>
    <w:rsid w:val="00F444F5"/>
    <w:rsid w:val="00F44C10"/>
    <w:rsid w:val="00F44DF7"/>
    <w:rsid w:val="00F44E25"/>
    <w:rsid w:val="00F44E2F"/>
    <w:rsid w:val="00F44F00"/>
    <w:rsid w:val="00F44F4F"/>
    <w:rsid w:val="00F45039"/>
    <w:rsid w:val="00F45040"/>
    <w:rsid w:val="00F45117"/>
    <w:rsid w:val="00F452A1"/>
    <w:rsid w:val="00F455A4"/>
    <w:rsid w:val="00F45621"/>
    <w:rsid w:val="00F45669"/>
    <w:rsid w:val="00F45732"/>
    <w:rsid w:val="00F4576E"/>
    <w:rsid w:val="00F45AB4"/>
    <w:rsid w:val="00F45B7D"/>
    <w:rsid w:val="00F45BDA"/>
    <w:rsid w:val="00F46266"/>
    <w:rsid w:val="00F465A9"/>
    <w:rsid w:val="00F46989"/>
    <w:rsid w:val="00F469A5"/>
    <w:rsid w:val="00F46B2D"/>
    <w:rsid w:val="00F46CA7"/>
    <w:rsid w:val="00F47062"/>
    <w:rsid w:val="00F470E0"/>
    <w:rsid w:val="00F4721B"/>
    <w:rsid w:val="00F4766C"/>
    <w:rsid w:val="00F4767F"/>
    <w:rsid w:val="00F47F6A"/>
    <w:rsid w:val="00F47F85"/>
    <w:rsid w:val="00F5009C"/>
    <w:rsid w:val="00F5014D"/>
    <w:rsid w:val="00F501BC"/>
    <w:rsid w:val="00F50278"/>
    <w:rsid w:val="00F50393"/>
    <w:rsid w:val="00F505D7"/>
    <w:rsid w:val="00F505EF"/>
    <w:rsid w:val="00F5066D"/>
    <w:rsid w:val="00F506AA"/>
    <w:rsid w:val="00F5076C"/>
    <w:rsid w:val="00F5079C"/>
    <w:rsid w:val="00F509B7"/>
    <w:rsid w:val="00F50B8D"/>
    <w:rsid w:val="00F50F93"/>
    <w:rsid w:val="00F511F5"/>
    <w:rsid w:val="00F51230"/>
    <w:rsid w:val="00F51314"/>
    <w:rsid w:val="00F514B0"/>
    <w:rsid w:val="00F51963"/>
    <w:rsid w:val="00F520BC"/>
    <w:rsid w:val="00F521FB"/>
    <w:rsid w:val="00F529A3"/>
    <w:rsid w:val="00F52E9D"/>
    <w:rsid w:val="00F53003"/>
    <w:rsid w:val="00F53029"/>
    <w:rsid w:val="00F53135"/>
    <w:rsid w:val="00F532E8"/>
    <w:rsid w:val="00F53482"/>
    <w:rsid w:val="00F5351E"/>
    <w:rsid w:val="00F53FB4"/>
    <w:rsid w:val="00F54059"/>
    <w:rsid w:val="00F541DD"/>
    <w:rsid w:val="00F5433D"/>
    <w:rsid w:val="00F54626"/>
    <w:rsid w:val="00F5491E"/>
    <w:rsid w:val="00F549EE"/>
    <w:rsid w:val="00F54E01"/>
    <w:rsid w:val="00F54F49"/>
    <w:rsid w:val="00F54F5E"/>
    <w:rsid w:val="00F55466"/>
    <w:rsid w:val="00F55682"/>
    <w:rsid w:val="00F55A5F"/>
    <w:rsid w:val="00F55C13"/>
    <w:rsid w:val="00F55CF6"/>
    <w:rsid w:val="00F563ED"/>
    <w:rsid w:val="00F56475"/>
    <w:rsid w:val="00F56498"/>
    <w:rsid w:val="00F567FE"/>
    <w:rsid w:val="00F56864"/>
    <w:rsid w:val="00F56EC2"/>
    <w:rsid w:val="00F570E9"/>
    <w:rsid w:val="00F57212"/>
    <w:rsid w:val="00F5726D"/>
    <w:rsid w:val="00F572DC"/>
    <w:rsid w:val="00F57553"/>
    <w:rsid w:val="00F57601"/>
    <w:rsid w:val="00F57886"/>
    <w:rsid w:val="00F578BD"/>
    <w:rsid w:val="00F57D08"/>
    <w:rsid w:val="00F57D1E"/>
    <w:rsid w:val="00F57E73"/>
    <w:rsid w:val="00F57EBC"/>
    <w:rsid w:val="00F57FA2"/>
    <w:rsid w:val="00F60212"/>
    <w:rsid w:val="00F60227"/>
    <w:rsid w:val="00F60382"/>
    <w:rsid w:val="00F60933"/>
    <w:rsid w:val="00F60A52"/>
    <w:rsid w:val="00F60B53"/>
    <w:rsid w:val="00F60B83"/>
    <w:rsid w:val="00F6142B"/>
    <w:rsid w:val="00F6154F"/>
    <w:rsid w:val="00F6167F"/>
    <w:rsid w:val="00F616CA"/>
    <w:rsid w:val="00F6171B"/>
    <w:rsid w:val="00F61797"/>
    <w:rsid w:val="00F61912"/>
    <w:rsid w:val="00F6199E"/>
    <w:rsid w:val="00F61ACB"/>
    <w:rsid w:val="00F61B0C"/>
    <w:rsid w:val="00F61BAD"/>
    <w:rsid w:val="00F61E61"/>
    <w:rsid w:val="00F6202E"/>
    <w:rsid w:val="00F620B4"/>
    <w:rsid w:val="00F62154"/>
    <w:rsid w:val="00F625CD"/>
    <w:rsid w:val="00F6264A"/>
    <w:rsid w:val="00F62C49"/>
    <w:rsid w:val="00F62F44"/>
    <w:rsid w:val="00F62FA4"/>
    <w:rsid w:val="00F63549"/>
    <w:rsid w:val="00F637F7"/>
    <w:rsid w:val="00F63F5E"/>
    <w:rsid w:val="00F64411"/>
    <w:rsid w:val="00F64417"/>
    <w:rsid w:val="00F6455D"/>
    <w:rsid w:val="00F64703"/>
    <w:rsid w:val="00F64704"/>
    <w:rsid w:val="00F64799"/>
    <w:rsid w:val="00F647B5"/>
    <w:rsid w:val="00F647DE"/>
    <w:rsid w:val="00F64980"/>
    <w:rsid w:val="00F64C5D"/>
    <w:rsid w:val="00F64D2B"/>
    <w:rsid w:val="00F64F7B"/>
    <w:rsid w:val="00F65122"/>
    <w:rsid w:val="00F6563A"/>
    <w:rsid w:val="00F659AD"/>
    <w:rsid w:val="00F65C12"/>
    <w:rsid w:val="00F66123"/>
    <w:rsid w:val="00F6614A"/>
    <w:rsid w:val="00F664E5"/>
    <w:rsid w:val="00F665FA"/>
    <w:rsid w:val="00F666C7"/>
    <w:rsid w:val="00F667E5"/>
    <w:rsid w:val="00F66A34"/>
    <w:rsid w:val="00F66ADF"/>
    <w:rsid w:val="00F66BF7"/>
    <w:rsid w:val="00F66C16"/>
    <w:rsid w:val="00F66C76"/>
    <w:rsid w:val="00F66E18"/>
    <w:rsid w:val="00F66E49"/>
    <w:rsid w:val="00F67530"/>
    <w:rsid w:val="00F67590"/>
    <w:rsid w:val="00F676A6"/>
    <w:rsid w:val="00F67A3C"/>
    <w:rsid w:val="00F67BC7"/>
    <w:rsid w:val="00F7026B"/>
    <w:rsid w:val="00F7039A"/>
    <w:rsid w:val="00F7043A"/>
    <w:rsid w:val="00F704BC"/>
    <w:rsid w:val="00F707DB"/>
    <w:rsid w:val="00F709D4"/>
    <w:rsid w:val="00F70E83"/>
    <w:rsid w:val="00F70F1F"/>
    <w:rsid w:val="00F711D1"/>
    <w:rsid w:val="00F719CA"/>
    <w:rsid w:val="00F71C74"/>
    <w:rsid w:val="00F71D3C"/>
    <w:rsid w:val="00F727AF"/>
    <w:rsid w:val="00F72BAF"/>
    <w:rsid w:val="00F72DC3"/>
    <w:rsid w:val="00F72F7F"/>
    <w:rsid w:val="00F732EA"/>
    <w:rsid w:val="00F736C0"/>
    <w:rsid w:val="00F73782"/>
    <w:rsid w:val="00F73A53"/>
    <w:rsid w:val="00F74005"/>
    <w:rsid w:val="00F744C7"/>
    <w:rsid w:val="00F744FD"/>
    <w:rsid w:val="00F747CF"/>
    <w:rsid w:val="00F74850"/>
    <w:rsid w:val="00F74ABB"/>
    <w:rsid w:val="00F74B79"/>
    <w:rsid w:val="00F74C99"/>
    <w:rsid w:val="00F74EB5"/>
    <w:rsid w:val="00F7528F"/>
    <w:rsid w:val="00F7552A"/>
    <w:rsid w:val="00F756ED"/>
    <w:rsid w:val="00F75803"/>
    <w:rsid w:val="00F75BEA"/>
    <w:rsid w:val="00F75C9A"/>
    <w:rsid w:val="00F76307"/>
    <w:rsid w:val="00F7632E"/>
    <w:rsid w:val="00F7682F"/>
    <w:rsid w:val="00F76C18"/>
    <w:rsid w:val="00F76C54"/>
    <w:rsid w:val="00F76C9A"/>
    <w:rsid w:val="00F76CA9"/>
    <w:rsid w:val="00F76D03"/>
    <w:rsid w:val="00F76D0D"/>
    <w:rsid w:val="00F773D5"/>
    <w:rsid w:val="00F77491"/>
    <w:rsid w:val="00F77622"/>
    <w:rsid w:val="00F77AFE"/>
    <w:rsid w:val="00F77C9E"/>
    <w:rsid w:val="00F77FB1"/>
    <w:rsid w:val="00F8009C"/>
    <w:rsid w:val="00F80242"/>
    <w:rsid w:val="00F803D4"/>
    <w:rsid w:val="00F80605"/>
    <w:rsid w:val="00F807C8"/>
    <w:rsid w:val="00F80BD5"/>
    <w:rsid w:val="00F80C93"/>
    <w:rsid w:val="00F80F69"/>
    <w:rsid w:val="00F817D2"/>
    <w:rsid w:val="00F81A43"/>
    <w:rsid w:val="00F81C11"/>
    <w:rsid w:val="00F81E8E"/>
    <w:rsid w:val="00F82722"/>
    <w:rsid w:val="00F82747"/>
    <w:rsid w:val="00F82748"/>
    <w:rsid w:val="00F82D67"/>
    <w:rsid w:val="00F82E72"/>
    <w:rsid w:val="00F8305A"/>
    <w:rsid w:val="00F83369"/>
    <w:rsid w:val="00F8364B"/>
    <w:rsid w:val="00F83666"/>
    <w:rsid w:val="00F840AA"/>
    <w:rsid w:val="00F8449B"/>
    <w:rsid w:val="00F84657"/>
    <w:rsid w:val="00F84A73"/>
    <w:rsid w:val="00F84F1B"/>
    <w:rsid w:val="00F851A9"/>
    <w:rsid w:val="00F851E2"/>
    <w:rsid w:val="00F85586"/>
    <w:rsid w:val="00F857E7"/>
    <w:rsid w:val="00F859BE"/>
    <w:rsid w:val="00F85A1D"/>
    <w:rsid w:val="00F85DC5"/>
    <w:rsid w:val="00F85F36"/>
    <w:rsid w:val="00F85F8C"/>
    <w:rsid w:val="00F8606B"/>
    <w:rsid w:val="00F86156"/>
    <w:rsid w:val="00F8626B"/>
    <w:rsid w:val="00F863E2"/>
    <w:rsid w:val="00F86745"/>
    <w:rsid w:val="00F8680B"/>
    <w:rsid w:val="00F86A4B"/>
    <w:rsid w:val="00F86A6F"/>
    <w:rsid w:val="00F86A95"/>
    <w:rsid w:val="00F86E8A"/>
    <w:rsid w:val="00F871E7"/>
    <w:rsid w:val="00F8727A"/>
    <w:rsid w:val="00F872D9"/>
    <w:rsid w:val="00F8730F"/>
    <w:rsid w:val="00F8735D"/>
    <w:rsid w:val="00F877C6"/>
    <w:rsid w:val="00F879E7"/>
    <w:rsid w:val="00F87C0E"/>
    <w:rsid w:val="00F903B8"/>
    <w:rsid w:val="00F904D5"/>
    <w:rsid w:val="00F9063A"/>
    <w:rsid w:val="00F9075E"/>
    <w:rsid w:val="00F907C2"/>
    <w:rsid w:val="00F90A62"/>
    <w:rsid w:val="00F90B6C"/>
    <w:rsid w:val="00F910CB"/>
    <w:rsid w:val="00F910FD"/>
    <w:rsid w:val="00F9116A"/>
    <w:rsid w:val="00F91321"/>
    <w:rsid w:val="00F913C6"/>
    <w:rsid w:val="00F91A0D"/>
    <w:rsid w:val="00F91BBE"/>
    <w:rsid w:val="00F91DED"/>
    <w:rsid w:val="00F91F8A"/>
    <w:rsid w:val="00F9216D"/>
    <w:rsid w:val="00F9219D"/>
    <w:rsid w:val="00F92443"/>
    <w:rsid w:val="00F92754"/>
    <w:rsid w:val="00F928E9"/>
    <w:rsid w:val="00F93786"/>
    <w:rsid w:val="00F938F9"/>
    <w:rsid w:val="00F93C34"/>
    <w:rsid w:val="00F94182"/>
    <w:rsid w:val="00F94248"/>
    <w:rsid w:val="00F94315"/>
    <w:rsid w:val="00F9443F"/>
    <w:rsid w:val="00F94559"/>
    <w:rsid w:val="00F94A0A"/>
    <w:rsid w:val="00F94CAA"/>
    <w:rsid w:val="00F94CBE"/>
    <w:rsid w:val="00F94E2A"/>
    <w:rsid w:val="00F94EB9"/>
    <w:rsid w:val="00F95061"/>
    <w:rsid w:val="00F95166"/>
    <w:rsid w:val="00F95243"/>
    <w:rsid w:val="00F9526F"/>
    <w:rsid w:val="00F95272"/>
    <w:rsid w:val="00F952B4"/>
    <w:rsid w:val="00F953A3"/>
    <w:rsid w:val="00F959E2"/>
    <w:rsid w:val="00F95AC6"/>
    <w:rsid w:val="00F95B1E"/>
    <w:rsid w:val="00F95BE1"/>
    <w:rsid w:val="00F95C36"/>
    <w:rsid w:val="00F95E0A"/>
    <w:rsid w:val="00F95EF0"/>
    <w:rsid w:val="00F95F36"/>
    <w:rsid w:val="00F95F6B"/>
    <w:rsid w:val="00F9606B"/>
    <w:rsid w:val="00F96550"/>
    <w:rsid w:val="00F9657A"/>
    <w:rsid w:val="00F965C7"/>
    <w:rsid w:val="00F96E5C"/>
    <w:rsid w:val="00F96FD4"/>
    <w:rsid w:val="00F97162"/>
    <w:rsid w:val="00F977DB"/>
    <w:rsid w:val="00F97962"/>
    <w:rsid w:val="00F97F07"/>
    <w:rsid w:val="00FA0072"/>
    <w:rsid w:val="00FA042F"/>
    <w:rsid w:val="00FA07ED"/>
    <w:rsid w:val="00FA0FCA"/>
    <w:rsid w:val="00FA14FB"/>
    <w:rsid w:val="00FA1613"/>
    <w:rsid w:val="00FA1B74"/>
    <w:rsid w:val="00FA1DE1"/>
    <w:rsid w:val="00FA1E4D"/>
    <w:rsid w:val="00FA1F5E"/>
    <w:rsid w:val="00FA218B"/>
    <w:rsid w:val="00FA2304"/>
    <w:rsid w:val="00FA2FB3"/>
    <w:rsid w:val="00FA3195"/>
    <w:rsid w:val="00FA3278"/>
    <w:rsid w:val="00FA333A"/>
    <w:rsid w:val="00FA3428"/>
    <w:rsid w:val="00FA34EC"/>
    <w:rsid w:val="00FA3559"/>
    <w:rsid w:val="00FA3817"/>
    <w:rsid w:val="00FA381E"/>
    <w:rsid w:val="00FA3AEF"/>
    <w:rsid w:val="00FA3D1A"/>
    <w:rsid w:val="00FA3F46"/>
    <w:rsid w:val="00FA3F80"/>
    <w:rsid w:val="00FA3F82"/>
    <w:rsid w:val="00FA3FAB"/>
    <w:rsid w:val="00FA432C"/>
    <w:rsid w:val="00FA4336"/>
    <w:rsid w:val="00FA47A7"/>
    <w:rsid w:val="00FA4A2B"/>
    <w:rsid w:val="00FA4A8E"/>
    <w:rsid w:val="00FA4B2A"/>
    <w:rsid w:val="00FA4E8F"/>
    <w:rsid w:val="00FA5531"/>
    <w:rsid w:val="00FA5784"/>
    <w:rsid w:val="00FA5861"/>
    <w:rsid w:val="00FA58F0"/>
    <w:rsid w:val="00FA58F5"/>
    <w:rsid w:val="00FA59C1"/>
    <w:rsid w:val="00FA59CE"/>
    <w:rsid w:val="00FA5A35"/>
    <w:rsid w:val="00FA5C79"/>
    <w:rsid w:val="00FA5C98"/>
    <w:rsid w:val="00FA5F75"/>
    <w:rsid w:val="00FA5FA9"/>
    <w:rsid w:val="00FA600A"/>
    <w:rsid w:val="00FA60FC"/>
    <w:rsid w:val="00FA64DB"/>
    <w:rsid w:val="00FA6554"/>
    <w:rsid w:val="00FA6B0D"/>
    <w:rsid w:val="00FA6E7F"/>
    <w:rsid w:val="00FA6F24"/>
    <w:rsid w:val="00FA703E"/>
    <w:rsid w:val="00FA7114"/>
    <w:rsid w:val="00FA7127"/>
    <w:rsid w:val="00FA730A"/>
    <w:rsid w:val="00FA734E"/>
    <w:rsid w:val="00FA756C"/>
    <w:rsid w:val="00FA7948"/>
    <w:rsid w:val="00FA795F"/>
    <w:rsid w:val="00FA7D6D"/>
    <w:rsid w:val="00FA7DD1"/>
    <w:rsid w:val="00FA7F43"/>
    <w:rsid w:val="00FA7FE5"/>
    <w:rsid w:val="00FB0442"/>
    <w:rsid w:val="00FB04A1"/>
    <w:rsid w:val="00FB0993"/>
    <w:rsid w:val="00FB0AA8"/>
    <w:rsid w:val="00FB0CB7"/>
    <w:rsid w:val="00FB0DB4"/>
    <w:rsid w:val="00FB0EA8"/>
    <w:rsid w:val="00FB1058"/>
    <w:rsid w:val="00FB10FD"/>
    <w:rsid w:val="00FB1451"/>
    <w:rsid w:val="00FB14C2"/>
    <w:rsid w:val="00FB16F6"/>
    <w:rsid w:val="00FB1CFD"/>
    <w:rsid w:val="00FB1DC8"/>
    <w:rsid w:val="00FB1FB8"/>
    <w:rsid w:val="00FB1FC6"/>
    <w:rsid w:val="00FB2056"/>
    <w:rsid w:val="00FB214B"/>
    <w:rsid w:val="00FB2379"/>
    <w:rsid w:val="00FB2492"/>
    <w:rsid w:val="00FB27CB"/>
    <w:rsid w:val="00FB2D28"/>
    <w:rsid w:val="00FB2D75"/>
    <w:rsid w:val="00FB2D9B"/>
    <w:rsid w:val="00FB30EB"/>
    <w:rsid w:val="00FB3226"/>
    <w:rsid w:val="00FB334E"/>
    <w:rsid w:val="00FB38A3"/>
    <w:rsid w:val="00FB3B8F"/>
    <w:rsid w:val="00FB3ECA"/>
    <w:rsid w:val="00FB4071"/>
    <w:rsid w:val="00FB4241"/>
    <w:rsid w:val="00FB4F3C"/>
    <w:rsid w:val="00FB5081"/>
    <w:rsid w:val="00FB5730"/>
    <w:rsid w:val="00FB59CF"/>
    <w:rsid w:val="00FB5D91"/>
    <w:rsid w:val="00FB5E50"/>
    <w:rsid w:val="00FB6001"/>
    <w:rsid w:val="00FB62A3"/>
    <w:rsid w:val="00FB6659"/>
    <w:rsid w:val="00FB6972"/>
    <w:rsid w:val="00FB6CDB"/>
    <w:rsid w:val="00FC01BA"/>
    <w:rsid w:val="00FC032D"/>
    <w:rsid w:val="00FC0431"/>
    <w:rsid w:val="00FC05F9"/>
    <w:rsid w:val="00FC0687"/>
    <w:rsid w:val="00FC0881"/>
    <w:rsid w:val="00FC0E66"/>
    <w:rsid w:val="00FC0F62"/>
    <w:rsid w:val="00FC0FAE"/>
    <w:rsid w:val="00FC1696"/>
    <w:rsid w:val="00FC1781"/>
    <w:rsid w:val="00FC1ADB"/>
    <w:rsid w:val="00FC1AE6"/>
    <w:rsid w:val="00FC1C03"/>
    <w:rsid w:val="00FC1C8C"/>
    <w:rsid w:val="00FC1CBE"/>
    <w:rsid w:val="00FC1E59"/>
    <w:rsid w:val="00FC1EEE"/>
    <w:rsid w:val="00FC1F01"/>
    <w:rsid w:val="00FC20F6"/>
    <w:rsid w:val="00FC2352"/>
    <w:rsid w:val="00FC2398"/>
    <w:rsid w:val="00FC2490"/>
    <w:rsid w:val="00FC25F2"/>
    <w:rsid w:val="00FC2B7F"/>
    <w:rsid w:val="00FC2E61"/>
    <w:rsid w:val="00FC2F6F"/>
    <w:rsid w:val="00FC324F"/>
    <w:rsid w:val="00FC32AE"/>
    <w:rsid w:val="00FC38F1"/>
    <w:rsid w:val="00FC396F"/>
    <w:rsid w:val="00FC3AEE"/>
    <w:rsid w:val="00FC3C03"/>
    <w:rsid w:val="00FC3C16"/>
    <w:rsid w:val="00FC3FFB"/>
    <w:rsid w:val="00FC4453"/>
    <w:rsid w:val="00FC44B4"/>
    <w:rsid w:val="00FC4553"/>
    <w:rsid w:val="00FC4B60"/>
    <w:rsid w:val="00FC4C78"/>
    <w:rsid w:val="00FC4E25"/>
    <w:rsid w:val="00FC511A"/>
    <w:rsid w:val="00FC532D"/>
    <w:rsid w:val="00FC5674"/>
    <w:rsid w:val="00FC573D"/>
    <w:rsid w:val="00FC597B"/>
    <w:rsid w:val="00FC5A03"/>
    <w:rsid w:val="00FC5B40"/>
    <w:rsid w:val="00FC5DD9"/>
    <w:rsid w:val="00FC5E54"/>
    <w:rsid w:val="00FC6224"/>
    <w:rsid w:val="00FC6341"/>
    <w:rsid w:val="00FC63A9"/>
    <w:rsid w:val="00FC66DC"/>
    <w:rsid w:val="00FC6C62"/>
    <w:rsid w:val="00FC741F"/>
    <w:rsid w:val="00FC759B"/>
    <w:rsid w:val="00FD02FF"/>
    <w:rsid w:val="00FD0411"/>
    <w:rsid w:val="00FD06C1"/>
    <w:rsid w:val="00FD0990"/>
    <w:rsid w:val="00FD0A05"/>
    <w:rsid w:val="00FD0B69"/>
    <w:rsid w:val="00FD0CA6"/>
    <w:rsid w:val="00FD0CCB"/>
    <w:rsid w:val="00FD0D18"/>
    <w:rsid w:val="00FD0EAC"/>
    <w:rsid w:val="00FD0F49"/>
    <w:rsid w:val="00FD108C"/>
    <w:rsid w:val="00FD11CA"/>
    <w:rsid w:val="00FD13BA"/>
    <w:rsid w:val="00FD15B5"/>
    <w:rsid w:val="00FD175D"/>
    <w:rsid w:val="00FD1875"/>
    <w:rsid w:val="00FD18D5"/>
    <w:rsid w:val="00FD271D"/>
    <w:rsid w:val="00FD27CB"/>
    <w:rsid w:val="00FD2BED"/>
    <w:rsid w:val="00FD2FEE"/>
    <w:rsid w:val="00FD35D3"/>
    <w:rsid w:val="00FD39C2"/>
    <w:rsid w:val="00FD3A73"/>
    <w:rsid w:val="00FD3B01"/>
    <w:rsid w:val="00FD3CA8"/>
    <w:rsid w:val="00FD3CFA"/>
    <w:rsid w:val="00FD3FE1"/>
    <w:rsid w:val="00FD45EE"/>
    <w:rsid w:val="00FD4B77"/>
    <w:rsid w:val="00FD4BF4"/>
    <w:rsid w:val="00FD4D36"/>
    <w:rsid w:val="00FD4E89"/>
    <w:rsid w:val="00FD4EA6"/>
    <w:rsid w:val="00FD5886"/>
    <w:rsid w:val="00FD5ED9"/>
    <w:rsid w:val="00FD69BA"/>
    <w:rsid w:val="00FD6AC3"/>
    <w:rsid w:val="00FD6C26"/>
    <w:rsid w:val="00FD6D27"/>
    <w:rsid w:val="00FD6DDD"/>
    <w:rsid w:val="00FD6E41"/>
    <w:rsid w:val="00FD6F06"/>
    <w:rsid w:val="00FD74D8"/>
    <w:rsid w:val="00FD7526"/>
    <w:rsid w:val="00FD79A7"/>
    <w:rsid w:val="00FD7A34"/>
    <w:rsid w:val="00FD7E4D"/>
    <w:rsid w:val="00FE002E"/>
    <w:rsid w:val="00FE0545"/>
    <w:rsid w:val="00FE080A"/>
    <w:rsid w:val="00FE089B"/>
    <w:rsid w:val="00FE0C01"/>
    <w:rsid w:val="00FE0CF3"/>
    <w:rsid w:val="00FE0CFF"/>
    <w:rsid w:val="00FE1199"/>
    <w:rsid w:val="00FE1706"/>
    <w:rsid w:val="00FE1728"/>
    <w:rsid w:val="00FE1787"/>
    <w:rsid w:val="00FE1812"/>
    <w:rsid w:val="00FE185C"/>
    <w:rsid w:val="00FE1BD1"/>
    <w:rsid w:val="00FE1DE3"/>
    <w:rsid w:val="00FE1EE1"/>
    <w:rsid w:val="00FE2291"/>
    <w:rsid w:val="00FE249D"/>
    <w:rsid w:val="00FE29A4"/>
    <w:rsid w:val="00FE2DD8"/>
    <w:rsid w:val="00FE2E01"/>
    <w:rsid w:val="00FE2F85"/>
    <w:rsid w:val="00FE3373"/>
    <w:rsid w:val="00FE3437"/>
    <w:rsid w:val="00FE3543"/>
    <w:rsid w:val="00FE375F"/>
    <w:rsid w:val="00FE379F"/>
    <w:rsid w:val="00FE3F3C"/>
    <w:rsid w:val="00FE468C"/>
    <w:rsid w:val="00FE4C23"/>
    <w:rsid w:val="00FE4CD0"/>
    <w:rsid w:val="00FE527F"/>
    <w:rsid w:val="00FE52D4"/>
    <w:rsid w:val="00FE5309"/>
    <w:rsid w:val="00FE5A16"/>
    <w:rsid w:val="00FE5CA8"/>
    <w:rsid w:val="00FE5D82"/>
    <w:rsid w:val="00FE5EBF"/>
    <w:rsid w:val="00FE6B28"/>
    <w:rsid w:val="00FE6D12"/>
    <w:rsid w:val="00FE7023"/>
    <w:rsid w:val="00FE7078"/>
    <w:rsid w:val="00FE7089"/>
    <w:rsid w:val="00FE7252"/>
    <w:rsid w:val="00FE754A"/>
    <w:rsid w:val="00FE76F6"/>
    <w:rsid w:val="00FE78AD"/>
    <w:rsid w:val="00FE7B8E"/>
    <w:rsid w:val="00FE7C7C"/>
    <w:rsid w:val="00FF0629"/>
    <w:rsid w:val="00FF076B"/>
    <w:rsid w:val="00FF097A"/>
    <w:rsid w:val="00FF0B3E"/>
    <w:rsid w:val="00FF0DD8"/>
    <w:rsid w:val="00FF0EA8"/>
    <w:rsid w:val="00FF1188"/>
    <w:rsid w:val="00FF11B1"/>
    <w:rsid w:val="00FF125E"/>
    <w:rsid w:val="00FF1389"/>
    <w:rsid w:val="00FF13E9"/>
    <w:rsid w:val="00FF16F2"/>
    <w:rsid w:val="00FF1BE9"/>
    <w:rsid w:val="00FF1C5D"/>
    <w:rsid w:val="00FF1DF8"/>
    <w:rsid w:val="00FF1FCC"/>
    <w:rsid w:val="00FF201A"/>
    <w:rsid w:val="00FF239D"/>
    <w:rsid w:val="00FF24DA"/>
    <w:rsid w:val="00FF2508"/>
    <w:rsid w:val="00FF25AD"/>
    <w:rsid w:val="00FF27FB"/>
    <w:rsid w:val="00FF2802"/>
    <w:rsid w:val="00FF282F"/>
    <w:rsid w:val="00FF2912"/>
    <w:rsid w:val="00FF2C91"/>
    <w:rsid w:val="00FF2CDC"/>
    <w:rsid w:val="00FF3103"/>
    <w:rsid w:val="00FF3259"/>
    <w:rsid w:val="00FF3282"/>
    <w:rsid w:val="00FF3B5F"/>
    <w:rsid w:val="00FF3B69"/>
    <w:rsid w:val="00FF3D16"/>
    <w:rsid w:val="00FF3E1A"/>
    <w:rsid w:val="00FF450D"/>
    <w:rsid w:val="00FF453D"/>
    <w:rsid w:val="00FF4EEF"/>
    <w:rsid w:val="00FF4FA8"/>
    <w:rsid w:val="00FF50A6"/>
    <w:rsid w:val="00FF5551"/>
    <w:rsid w:val="00FF5789"/>
    <w:rsid w:val="00FF57CF"/>
    <w:rsid w:val="00FF5AAE"/>
    <w:rsid w:val="00FF5B20"/>
    <w:rsid w:val="00FF6224"/>
    <w:rsid w:val="00FF64A9"/>
    <w:rsid w:val="00FF68E7"/>
    <w:rsid w:val="00FF697A"/>
    <w:rsid w:val="00FF6CFF"/>
    <w:rsid w:val="00FF706A"/>
    <w:rsid w:val="00FF7311"/>
    <w:rsid w:val="00FF76A8"/>
    <w:rsid w:val="00FF789A"/>
    <w:rsid w:val="00FF789C"/>
    <w:rsid w:val="00FF7BFA"/>
    <w:rsid w:val="00FF7F32"/>
    <w:rsid w:val="0191D7F0"/>
    <w:rsid w:val="0194CC37"/>
    <w:rsid w:val="019AB847"/>
    <w:rsid w:val="01F26F32"/>
    <w:rsid w:val="02126319"/>
    <w:rsid w:val="0241C996"/>
    <w:rsid w:val="025611DC"/>
    <w:rsid w:val="025815BC"/>
    <w:rsid w:val="02D08976"/>
    <w:rsid w:val="0501F84F"/>
    <w:rsid w:val="05A64CA5"/>
    <w:rsid w:val="05B1227F"/>
    <w:rsid w:val="06572D17"/>
    <w:rsid w:val="069AF516"/>
    <w:rsid w:val="0701DB94"/>
    <w:rsid w:val="07AD62B6"/>
    <w:rsid w:val="07DFDD1F"/>
    <w:rsid w:val="08654DB7"/>
    <w:rsid w:val="0889EA84"/>
    <w:rsid w:val="09E7671C"/>
    <w:rsid w:val="09F419FF"/>
    <w:rsid w:val="0A49F28B"/>
    <w:rsid w:val="0A90BEEA"/>
    <w:rsid w:val="0BA0F361"/>
    <w:rsid w:val="0BFD4B4A"/>
    <w:rsid w:val="0CB8D6FD"/>
    <w:rsid w:val="0CDD230E"/>
    <w:rsid w:val="0D75584A"/>
    <w:rsid w:val="0E5C2937"/>
    <w:rsid w:val="0ED52F8C"/>
    <w:rsid w:val="0EE7D7DC"/>
    <w:rsid w:val="0F34EC0C"/>
    <w:rsid w:val="0FDC3C02"/>
    <w:rsid w:val="1095451F"/>
    <w:rsid w:val="10E8490C"/>
    <w:rsid w:val="10F1129F"/>
    <w:rsid w:val="10FFF87F"/>
    <w:rsid w:val="11A7C096"/>
    <w:rsid w:val="11D58861"/>
    <w:rsid w:val="11F3DCDD"/>
    <w:rsid w:val="1313A821"/>
    <w:rsid w:val="13E95DEC"/>
    <w:rsid w:val="13EFFF1B"/>
    <w:rsid w:val="14003DD3"/>
    <w:rsid w:val="14235D4D"/>
    <w:rsid w:val="14B85823"/>
    <w:rsid w:val="14E3C20E"/>
    <w:rsid w:val="14F1C4E4"/>
    <w:rsid w:val="1515487F"/>
    <w:rsid w:val="16A9363D"/>
    <w:rsid w:val="16C761F7"/>
    <w:rsid w:val="17269FCE"/>
    <w:rsid w:val="178272A9"/>
    <w:rsid w:val="17DFBA2D"/>
    <w:rsid w:val="17FA6EEE"/>
    <w:rsid w:val="18D2B0BC"/>
    <w:rsid w:val="18F1527E"/>
    <w:rsid w:val="197A67E6"/>
    <w:rsid w:val="19EB5AF4"/>
    <w:rsid w:val="1A99EAC8"/>
    <w:rsid w:val="1B5DEFE6"/>
    <w:rsid w:val="1B755202"/>
    <w:rsid w:val="1BB2B675"/>
    <w:rsid w:val="1BE9D629"/>
    <w:rsid w:val="1C426EDE"/>
    <w:rsid w:val="1CCC53AD"/>
    <w:rsid w:val="1CF5EA3D"/>
    <w:rsid w:val="1DB990E4"/>
    <w:rsid w:val="1DCE294E"/>
    <w:rsid w:val="1E0A06DD"/>
    <w:rsid w:val="1E3FA18A"/>
    <w:rsid w:val="1EB40B69"/>
    <w:rsid w:val="1F0ADFD1"/>
    <w:rsid w:val="208163AC"/>
    <w:rsid w:val="216D5A57"/>
    <w:rsid w:val="222F7EC2"/>
    <w:rsid w:val="22848859"/>
    <w:rsid w:val="229DB0B6"/>
    <w:rsid w:val="22BA3B49"/>
    <w:rsid w:val="22C646C1"/>
    <w:rsid w:val="23226CD4"/>
    <w:rsid w:val="232C5D30"/>
    <w:rsid w:val="239173A9"/>
    <w:rsid w:val="23C15EC7"/>
    <w:rsid w:val="240ED5DF"/>
    <w:rsid w:val="251147CD"/>
    <w:rsid w:val="25322A9F"/>
    <w:rsid w:val="256E3829"/>
    <w:rsid w:val="25A692A9"/>
    <w:rsid w:val="26172F2A"/>
    <w:rsid w:val="26465088"/>
    <w:rsid w:val="26B66320"/>
    <w:rsid w:val="2702EFE5"/>
    <w:rsid w:val="2757C0E5"/>
    <w:rsid w:val="27A590A7"/>
    <w:rsid w:val="27EDBE9B"/>
    <w:rsid w:val="2841C552"/>
    <w:rsid w:val="28BA025A"/>
    <w:rsid w:val="290C2130"/>
    <w:rsid w:val="292FF4C8"/>
    <w:rsid w:val="29D04D75"/>
    <w:rsid w:val="2A014517"/>
    <w:rsid w:val="2AFBAA98"/>
    <w:rsid w:val="2B6D71D6"/>
    <w:rsid w:val="2C293C58"/>
    <w:rsid w:val="2C325623"/>
    <w:rsid w:val="2D144E50"/>
    <w:rsid w:val="2DB5769F"/>
    <w:rsid w:val="2E0A001F"/>
    <w:rsid w:val="2E5E25DD"/>
    <w:rsid w:val="2ECCF9F7"/>
    <w:rsid w:val="2EE393FE"/>
    <w:rsid w:val="2F46764C"/>
    <w:rsid w:val="2F476D6B"/>
    <w:rsid w:val="3063184B"/>
    <w:rsid w:val="306CDE7B"/>
    <w:rsid w:val="309D828F"/>
    <w:rsid w:val="30BECBA8"/>
    <w:rsid w:val="30CA4F9B"/>
    <w:rsid w:val="31116B1E"/>
    <w:rsid w:val="3137B085"/>
    <w:rsid w:val="3165DE49"/>
    <w:rsid w:val="31D1A5A6"/>
    <w:rsid w:val="320EB4AE"/>
    <w:rsid w:val="32804478"/>
    <w:rsid w:val="329B4D59"/>
    <w:rsid w:val="32A6B850"/>
    <w:rsid w:val="339B5602"/>
    <w:rsid w:val="33D13435"/>
    <w:rsid w:val="3458D426"/>
    <w:rsid w:val="34783AEC"/>
    <w:rsid w:val="35B6E91B"/>
    <w:rsid w:val="36C05D24"/>
    <w:rsid w:val="36F32ED2"/>
    <w:rsid w:val="372E2159"/>
    <w:rsid w:val="3763F453"/>
    <w:rsid w:val="37791710"/>
    <w:rsid w:val="37CC950A"/>
    <w:rsid w:val="3816C64A"/>
    <w:rsid w:val="39325A28"/>
    <w:rsid w:val="393569A0"/>
    <w:rsid w:val="3A77F51D"/>
    <w:rsid w:val="3B022E48"/>
    <w:rsid w:val="3B2B2D0E"/>
    <w:rsid w:val="3BB8FB8B"/>
    <w:rsid w:val="3BE9EECE"/>
    <w:rsid w:val="3BF7ECAB"/>
    <w:rsid w:val="3C4D65AA"/>
    <w:rsid w:val="3C676E6E"/>
    <w:rsid w:val="3C950720"/>
    <w:rsid w:val="3CFD609E"/>
    <w:rsid w:val="3D88B77F"/>
    <w:rsid w:val="3DB57AEE"/>
    <w:rsid w:val="3EE87CF1"/>
    <w:rsid w:val="3F8A6F09"/>
    <w:rsid w:val="4051C02A"/>
    <w:rsid w:val="40E04462"/>
    <w:rsid w:val="4136FAC4"/>
    <w:rsid w:val="41F4AEFC"/>
    <w:rsid w:val="423D2A4F"/>
    <w:rsid w:val="42409BC2"/>
    <w:rsid w:val="42465709"/>
    <w:rsid w:val="440470D8"/>
    <w:rsid w:val="44212FA2"/>
    <w:rsid w:val="4430723B"/>
    <w:rsid w:val="44404E67"/>
    <w:rsid w:val="44548DD4"/>
    <w:rsid w:val="446B55F0"/>
    <w:rsid w:val="44D3BC4E"/>
    <w:rsid w:val="44D7D0D0"/>
    <w:rsid w:val="44EA76CA"/>
    <w:rsid w:val="450049A1"/>
    <w:rsid w:val="450308E5"/>
    <w:rsid w:val="450B3DAF"/>
    <w:rsid w:val="452FFE89"/>
    <w:rsid w:val="45CE139C"/>
    <w:rsid w:val="465505A1"/>
    <w:rsid w:val="465ACC7E"/>
    <w:rsid w:val="46B8E252"/>
    <w:rsid w:val="46EE30EC"/>
    <w:rsid w:val="470108AC"/>
    <w:rsid w:val="478A616D"/>
    <w:rsid w:val="47F7C257"/>
    <w:rsid w:val="480BF7CB"/>
    <w:rsid w:val="48590A8E"/>
    <w:rsid w:val="4865BDE3"/>
    <w:rsid w:val="48B9BC60"/>
    <w:rsid w:val="4918E243"/>
    <w:rsid w:val="494875A6"/>
    <w:rsid w:val="49729398"/>
    <w:rsid w:val="499BB214"/>
    <w:rsid w:val="49D0B791"/>
    <w:rsid w:val="4A0DEB64"/>
    <w:rsid w:val="4AAA6E64"/>
    <w:rsid w:val="4AE44607"/>
    <w:rsid w:val="4B3E2CFF"/>
    <w:rsid w:val="4B9376B2"/>
    <w:rsid w:val="4C3F9372"/>
    <w:rsid w:val="4C4E5E21"/>
    <w:rsid w:val="4C5A6DF9"/>
    <w:rsid w:val="4C61D0BA"/>
    <w:rsid w:val="4C77900A"/>
    <w:rsid w:val="4CAB375A"/>
    <w:rsid w:val="4D27A6F5"/>
    <w:rsid w:val="4E502CE6"/>
    <w:rsid w:val="4E6F639D"/>
    <w:rsid w:val="4FAE9BAF"/>
    <w:rsid w:val="501EE3B3"/>
    <w:rsid w:val="5027465A"/>
    <w:rsid w:val="504A596B"/>
    <w:rsid w:val="50578124"/>
    <w:rsid w:val="508B7BC9"/>
    <w:rsid w:val="50961066"/>
    <w:rsid w:val="50C3D831"/>
    <w:rsid w:val="50E26649"/>
    <w:rsid w:val="50EA171D"/>
    <w:rsid w:val="50EAE166"/>
    <w:rsid w:val="5106D5E7"/>
    <w:rsid w:val="516CBA80"/>
    <w:rsid w:val="518BD49D"/>
    <w:rsid w:val="52578936"/>
    <w:rsid w:val="52835FA3"/>
    <w:rsid w:val="52C9DBF7"/>
    <w:rsid w:val="536D0226"/>
    <w:rsid w:val="53A97BD3"/>
    <w:rsid w:val="53E0ED75"/>
    <w:rsid w:val="5405694F"/>
    <w:rsid w:val="547E8E6A"/>
    <w:rsid w:val="554DC169"/>
    <w:rsid w:val="55991A54"/>
    <w:rsid w:val="559C5BF7"/>
    <w:rsid w:val="56A47112"/>
    <w:rsid w:val="56E11C95"/>
    <w:rsid w:val="574E428D"/>
    <w:rsid w:val="57C8F477"/>
    <w:rsid w:val="58218715"/>
    <w:rsid w:val="58E02F85"/>
    <w:rsid w:val="59379485"/>
    <w:rsid w:val="593D51B7"/>
    <w:rsid w:val="59D4244E"/>
    <w:rsid w:val="59E0CC99"/>
    <w:rsid w:val="59FD8B63"/>
    <w:rsid w:val="5A6AA026"/>
    <w:rsid w:val="5AA0B93E"/>
    <w:rsid w:val="5CB3BE70"/>
    <w:rsid w:val="5CB63D44"/>
    <w:rsid w:val="5CEB9434"/>
    <w:rsid w:val="5D0AC8F1"/>
    <w:rsid w:val="5D21E0F3"/>
    <w:rsid w:val="5D3F2C5E"/>
    <w:rsid w:val="5DD0DF65"/>
    <w:rsid w:val="5EFD98D8"/>
    <w:rsid w:val="5FA01329"/>
    <w:rsid w:val="5FB6417A"/>
    <w:rsid w:val="5FDBF0B8"/>
    <w:rsid w:val="6007598B"/>
    <w:rsid w:val="601CF1BA"/>
    <w:rsid w:val="6047A975"/>
    <w:rsid w:val="614D6A9E"/>
    <w:rsid w:val="61A23491"/>
    <w:rsid w:val="62BCC3C6"/>
    <w:rsid w:val="62CF948F"/>
    <w:rsid w:val="62FEEE5F"/>
    <w:rsid w:val="63A48106"/>
    <w:rsid w:val="65C52BA0"/>
    <w:rsid w:val="6605EBBA"/>
    <w:rsid w:val="6654CB2A"/>
    <w:rsid w:val="665A3FE9"/>
    <w:rsid w:val="666CF811"/>
    <w:rsid w:val="66793BD0"/>
    <w:rsid w:val="66F20E9F"/>
    <w:rsid w:val="671962D8"/>
    <w:rsid w:val="6742F5E4"/>
    <w:rsid w:val="6814A014"/>
    <w:rsid w:val="685D887A"/>
    <w:rsid w:val="685F80B8"/>
    <w:rsid w:val="68DE5787"/>
    <w:rsid w:val="68E2086B"/>
    <w:rsid w:val="694D5C11"/>
    <w:rsid w:val="69FB8E6F"/>
    <w:rsid w:val="6A7A8FCC"/>
    <w:rsid w:val="6AB8CC9E"/>
    <w:rsid w:val="6ACBC97D"/>
    <w:rsid w:val="6B00597B"/>
    <w:rsid w:val="6B097BB7"/>
    <w:rsid w:val="6B159F38"/>
    <w:rsid w:val="6BD95387"/>
    <w:rsid w:val="6BE308D5"/>
    <w:rsid w:val="6C637C6D"/>
    <w:rsid w:val="6CA34281"/>
    <w:rsid w:val="6D2671C9"/>
    <w:rsid w:val="6D433093"/>
    <w:rsid w:val="6DCFFCBA"/>
    <w:rsid w:val="6E7E37AA"/>
    <w:rsid w:val="6EA919CD"/>
    <w:rsid w:val="6EB37E83"/>
    <w:rsid w:val="6EC211A0"/>
    <w:rsid w:val="6ED95363"/>
    <w:rsid w:val="6EFC133C"/>
    <w:rsid w:val="6FC2B705"/>
    <w:rsid w:val="6FF96A77"/>
    <w:rsid w:val="6FFA4B33"/>
    <w:rsid w:val="7073247B"/>
    <w:rsid w:val="70A7AE57"/>
    <w:rsid w:val="718260F0"/>
    <w:rsid w:val="72596D96"/>
    <w:rsid w:val="726B7D4E"/>
    <w:rsid w:val="7290B583"/>
    <w:rsid w:val="729C3694"/>
    <w:rsid w:val="72B10065"/>
    <w:rsid w:val="73148D9C"/>
    <w:rsid w:val="742178EC"/>
    <w:rsid w:val="74EB03C0"/>
    <w:rsid w:val="75910E58"/>
    <w:rsid w:val="759AFEB4"/>
    <w:rsid w:val="75ED346B"/>
    <w:rsid w:val="76960C22"/>
    <w:rsid w:val="769F005F"/>
    <w:rsid w:val="76F3004C"/>
    <w:rsid w:val="773E0E40"/>
    <w:rsid w:val="7779135A"/>
    <w:rsid w:val="77B46EB7"/>
    <w:rsid w:val="77CD3FE4"/>
    <w:rsid w:val="781ADB5B"/>
    <w:rsid w:val="786008F5"/>
    <w:rsid w:val="789C25B6"/>
    <w:rsid w:val="78A97B0F"/>
    <w:rsid w:val="7979A62D"/>
    <w:rsid w:val="79E6AD75"/>
    <w:rsid w:val="7A314598"/>
    <w:rsid w:val="7B36FAB5"/>
    <w:rsid w:val="7B6BB091"/>
    <w:rsid w:val="7BA75E4B"/>
    <w:rsid w:val="7C86E3BB"/>
    <w:rsid w:val="7D38BFB6"/>
    <w:rsid w:val="7D541F18"/>
    <w:rsid w:val="7D557795"/>
    <w:rsid w:val="7D62EF50"/>
    <w:rsid w:val="7E7EA859"/>
    <w:rsid w:val="7E828E80"/>
    <w:rsid w:val="7EA0E204"/>
    <w:rsid w:val="7EA7146F"/>
    <w:rsid w:val="7F118B94"/>
    <w:rsid w:val="7F1F9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4FEF4FD"/>
  <w15:chartTrackingRefBased/>
  <w15:docId w15:val="{5C81664D-F88C-4CDF-9781-8E502761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A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FI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6A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6A6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,캡션1,cap3,cap4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qFormat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paragraph" w:customStyle="1" w:styleId="0Maintext">
    <w:name w:val="0 Main text"/>
    <w:basedOn w:val="Normal"/>
    <w:link w:val="0MaintextChar"/>
    <w:qFormat/>
    <w:rsid w:val="00A6082F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A6082F"/>
    <w:rPr>
      <w:rFonts w:ascii="Times New Roman" w:eastAsia="Malgun Gothic" w:hAnsi="Times New Roman" w:cs="Batang"/>
      <w:sz w:val="22"/>
      <w:lang w:val="en-GB" w:eastAsia="fi-FI"/>
    </w:rPr>
  </w:style>
  <w:style w:type="table" w:customStyle="1" w:styleId="TableGrid1">
    <w:name w:val="Table Grid1"/>
    <w:basedOn w:val="TableNormal"/>
    <w:next w:val="TableGrid"/>
    <w:rsid w:val="00211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rsid w:val="00211E4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211E44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211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msonormal">
    <w:name w:val="x_msonormal"/>
    <w:basedOn w:val="Normal"/>
    <w:rsid w:val="00117923"/>
    <w:rPr>
      <w:rFonts w:ascii="Calibri" w:eastAsia="Malgun Gothic" w:hAnsi="Calibri" w:cs="Calibri"/>
      <w:lang w:eastAsia="ko-KR"/>
    </w:rPr>
  </w:style>
  <w:style w:type="paragraph" w:customStyle="1" w:styleId="xxmsonormal">
    <w:name w:val="x_xmsonormal"/>
    <w:basedOn w:val="Normal"/>
    <w:rsid w:val="00117923"/>
    <w:rPr>
      <w:rFonts w:ascii="Calibri" w:eastAsia="Malgun Gothic" w:hAnsi="Calibri" w:cs="Calibri"/>
      <w:lang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8741F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075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20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3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B5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52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4B7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A9766D"/>
    <w:pPr>
      <w:widowControl w:val="0"/>
      <w:spacing w:after="0" w:line="252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8">
    <w:name w:val="Table Grid8"/>
    <w:basedOn w:val="TableNormal"/>
    <w:next w:val="TableGrid"/>
    <w:uiPriority w:val="59"/>
    <w:rsid w:val="00E85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B0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9C7AE0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sid w:val="009C7AE0"/>
    <w:rPr>
      <w:rFonts w:ascii="Times New Roman" w:eastAsia="Times New Roman" w:hAnsi="Times New Roman"/>
      <w:b/>
      <w:bCs/>
      <w:lang w:val="en-GB"/>
    </w:rPr>
  </w:style>
  <w:style w:type="character" w:customStyle="1" w:styleId="B1Zchn">
    <w:name w:val="B1 Zchn"/>
    <w:rsid w:val="00AF58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6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0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33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1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0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7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6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3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4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4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75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4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0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1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58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8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5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2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21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5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0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5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6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71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0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4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5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51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13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145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936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20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6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046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9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7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7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47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609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8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4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92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6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8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0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9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0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5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3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4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73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5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6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2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8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1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2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3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2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1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0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6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8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0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9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1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1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0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7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0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4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3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0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26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8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0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71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2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0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0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1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3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1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3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8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8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8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5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5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8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9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5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9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03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984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46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1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1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8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94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5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2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79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8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2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4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5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5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5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0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800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0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7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8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7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6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9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44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8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2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7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12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6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27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2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9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2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0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5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2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0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1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6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6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96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04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7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92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7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7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9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9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3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0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0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6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7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7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5AIRPNAIUNRU-1830940522-14947</_dlc_DocId>
    <_dlc_DocIdUrl xmlns="71c5aaf6-e6ce-465b-b873-5148d2a4c105">
      <Url>https://nokia.sharepoint.com/sites/c5g/5gradio/_layouts/15/DocIdRedir.aspx?ID=5AIRPNAIUNRU-1830940522-14947</Url>
      <Description>5AIRPNAIUNRU-1830940522-14947</Description>
    </_dlc_DocIdUrl>
    <SharedWithUsers xmlns="95d2e41d-1f11-4347-bb1c-11d6a32975dd">
      <UserInfo>
        <DisplayName>Zhu, Qiping (Nokia - US/Naperville)</DisplayName>
        <AccountId>33785</AccountId>
        <AccountType/>
      </UserInfo>
      <UserInfo>
        <DisplayName>Yuk, Youngsoo (Nokia - KR/Seoul)</DisplayName>
        <AccountId>388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R12</b:Tag>
    <b:SourceType>Report</b:SourceType>
    <b:Guid>{9D5B56D9-2519-42A9-B1CE-648463BB74B1}</b:Guid>
    <b:Author>
      <b:Author>
        <b:NameList>
          <b:Person>
            <b:Last>R1-2110439</b:Last>
          </b:Person>
        </b:NameList>
      </b:Author>
    </b:Author>
    <b:Title>Discussion Summary for mTRP PDCCH Reliability Enhancements, October 2021.</b:Title>
    <b:RefOrder>1</b:RefOrder>
  </b:Source>
  <b:Source>
    <b:Tag>2</b:Tag>
    <b:SourceType>Report</b:SourceType>
    <b:Guid>{E89BF785-574B-4E31-8DD3-02DD9857B624}</b:Guid>
    <b:Title>R1-2110439-Discussion Summary for mTRP PDCCH Reliability Enhancements</b:Title>
    <b:Year>RAN1#106-bis-e ,October 2021</b:Year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D6A38-AF8C-493A-BD1B-3D45435D3C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95d2e41d-1f11-4347-bb1c-11d6a32975dd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0CFBE9B-5D2F-45E4-B4E8-0F5CD78653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AA36B7-35D8-42F1-AB12-063739065B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C181F6-0F6B-4B03-B6F3-DE6F858A9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Deghel, Matha (Nokia - FR/Paris-Saclay)</dc:creator>
  <cp:keywords/>
  <dc:description/>
  <cp:lastModifiedBy>Mihai Enescu </cp:lastModifiedBy>
  <cp:revision>3</cp:revision>
  <dcterms:created xsi:type="dcterms:W3CDTF">2022-04-29T13:36:00Z</dcterms:created>
  <dcterms:modified xsi:type="dcterms:W3CDTF">2022-04-29T14:44:00Z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f857e788-bcfa-498d-a45d-5cbe016ad4cb</vt:lpwstr>
  </property>
  <property fmtid="{D5CDD505-2E9C-101B-9397-08002B2CF9AE}" pid="6" name="AuthorIds_UIVersion_512">
    <vt:lpwstr>227</vt:lpwstr>
  </property>
</Properties>
</file>