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0D86816"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84CB8">
        <w:rPr>
          <w:bCs/>
          <w:noProof w:val="0"/>
          <w:sz w:val="24"/>
          <w:szCs w:val="24"/>
        </w:rPr>
        <w:t>9</w:t>
      </w:r>
      <w:r w:rsidR="001348FE">
        <w:rPr>
          <w:bCs/>
          <w:noProof w:val="0"/>
          <w:sz w:val="24"/>
          <w:szCs w:val="24"/>
        </w:rPr>
        <w:tab/>
      </w:r>
      <w:r w:rsidR="00BA1872">
        <w:rPr>
          <w:bCs/>
          <w:noProof w:val="0"/>
          <w:sz w:val="24"/>
          <w:szCs w:val="24"/>
        </w:rPr>
        <w:t>R1-</w:t>
      </w:r>
      <w:r w:rsidR="00E8379C" w:rsidRPr="00E8379C">
        <w:rPr>
          <w:bCs/>
          <w:noProof w:val="0"/>
          <w:sz w:val="24"/>
          <w:szCs w:val="24"/>
        </w:rPr>
        <w:t>2204538</w:t>
      </w:r>
    </w:p>
    <w:p w14:paraId="30E02940" w14:textId="14C0F84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A250D5">
        <w:rPr>
          <w:bCs/>
          <w:noProof w:val="0"/>
          <w:sz w:val="24"/>
          <w:szCs w:val="24"/>
        </w:rPr>
        <w:t>0</w:t>
      </w:r>
      <w:r w:rsidR="00024CE3">
        <w:rPr>
          <w:bCs/>
          <w:noProof w:val="0"/>
          <w:sz w:val="24"/>
          <w:szCs w:val="24"/>
        </w:rPr>
        <w:t xml:space="preserve">9 – 20 </w:t>
      </w:r>
      <w:proofErr w:type="gramStart"/>
      <w:r w:rsidR="00024CE3">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389A703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1211F">
        <w:rPr>
          <w:rFonts w:cs="Arial"/>
          <w:b/>
          <w:bCs/>
          <w:sz w:val="24"/>
          <w:szCs w:val="24"/>
        </w:rPr>
        <w:t>9.1.1.1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00024CE3">
        <w:rPr>
          <w:rFonts w:ascii="Arial" w:hAnsi="Arial" w:cs="Arial"/>
          <w:b/>
          <w:bCs/>
          <w:sz w:val="24"/>
          <w:szCs w:val="24"/>
          <w:lang w:val="en-GB"/>
        </w:rPr>
        <w:t>Source:</w:t>
      </w:r>
      <w:r w:rsidRPr="00024CE3">
        <w:rPr>
          <w:rFonts w:ascii="Arial" w:hAnsi="Arial" w:cs="Arial"/>
          <w:b/>
          <w:bCs/>
          <w:sz w:val="24"/>
          <w:lang w:val="en-GB"/>
        </w:rPr>
        <w:tab/>
      </w:r>
      <w:r w:rsidR="00013455" w:rsidRPr="00024CE3">
        <w:rPr>
          <w:rFonts w:ascii="Arial" w:hAnsi="Arial" w:cs="Arial"/>
          <w:b/>
          <w:bCs/>
          <w:sz w:val="24"/>
          <w:szCs w:val="24"/>
          <w:lang w:val="en-GB"/>
        </w:rPr>
        <w:t xml:space="preserve">Nokia, </w:t>
      </w:r>
      <w:r w:rsidR="00E67802" w:rsidRPr="00024CE3">
        <w:rPr>
          <w:rFonts w:ascii="Arial" w:hAnsi="Arial" w:cs="Arial"/>
          <w:b/>
          <w:bCs/>
          <w:sz w:val="24"/>
          <w:szCs w:val="24"/>
          <w:lang w:val="en-GB"/>
        </w:rPr>
        <w:t>Nokia</w:t>
      </w:r>
      <w:r w:rsidR="00013455" w:rsidRPr="00024CE3">
        <w:rPr>
          <w:rFonts w:ascii="Arial" w:hAnsi="Arial" w:cs="Arial"/>
          <w:b/>
          <w:bCs/>
          <w:sz w:val="24"/>
          <w:szCs w:val="24"/>
          <w:lang w:val="en-GB"/>
        </w:rPr>
        <w:t xml:space="preserve"> Shanghai Bell</w:t>
      </w:r>
    </w:p>
    <w:p w14:paraId="30E02943" w14:textId="17D06E2A" w:rsidR="0034111C" w:rsidRPr="00024CE3" w:rsidRDefault="0034111C" w:rsidP="16512788">
      <w:pPr>
        <w:ind w:left="1985" w:hanging="1985"/>
        <w:rPr>
          <w:rFonts w:ascii="Arial" w:hAnsi="Arial" w:cs="Arial"/>
          <w:b/>
          <w:bCs/>
          <w:sz w:val="24"/>
          <w:szCs w:val="24"/>
          <w:lang w:val="en-GB"/>
        </w:rPr>
      </w:pPr>
      <w:r w:rsidRPr="00024CE3">
        <w:rPr>
          <w:rFonts w:ascii="Arial" w:hAnsi="Arial" w:cs="Arial"/>
          <w:b/>
          <w:bCs/>
          <w:sz w:val="24"/>
          <w:szCs w:val="24"/>
          <w:lang w:val="en-GB"/>
        </w:rPr>
        <w:t>Title:</w:t>
      </w:r>
      <w:r w:rsidRPr="00024CE3">
        <w:rPr>
          <w:rFonts w:ascii="Arial" w:hAnsi="Arial" w:cs="Arial"/>
          <w:b/>
          <w:bCs/>
          <w:sz w:val="24"/>
          <w:lang w:val="en-GB"/>
        </w:rPr>
        <w:tab/>
      </w:r>
      <w:r w:rsidR="00F1211F" w:rsidRPr="00024CE3">
        <w:rPr>
          <w:rFonts w:ascii="Arial" w:hAnsi="Arial" w:cs="Arial"/>
          <w:b/>
          <w:bCs/>
          <w:sz w:val="24"/>
          <w:lang w:val="en-GB"/>
        </w:rPr>
        <w:t>Unified TCI framework extension for multi-TRP</w:t>
      </w:r>
    </w:p>
    <w:p w14:paraId="30E02944" w14:textId="60B6B0C7" w:rsidR="0034111C" w:rsidRPr="0016316A" w:rsidRDefault="0034111C" w:rsidP="16512788">
      <w:pPr>
        <w:rPr>
          <w:rFonts w:ascii="Arial" w:hAnsi="Arial" w:cs="Arial"/>
          <w:b/>
          <w:bCs/>
          <w:sz w:val="24"/>
          <w:szCs w:val="24"/>
        </w:rPr>
      </w:pPr>
      <w:proofErr w:type="spellStart"/>
      <w:r w:rsidRPr="3E61DC49">
        <w:rPr>
          <w:rFonts w:ascii="Arial" w:hAnsi="Arial" w:cs="Arial"/>
          <w:b/>
          <w:bCs/>
          <w:sz w:val="24"/>
          <w:szCs w:val="24"/>
        </w:rPr>
        <w:t>Document</w:t>
      </w:r>
      <w:proofErr w:type="spellEnd"/>
      <w:r w:rsidRPr="3E61DC49">
        <w:rPr>
          <w:rFonts w:ascii="Arial" w:hAnsi="Arial" w:cs="Arial"/>
          <w:b/>
          <w:bCs/>
          <w:sz w:val="24"/>
          <w:szCs w:val="24"/>
        </w:rPr>
        <w:t xml:space="preserve">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proofErr w:type="spellStart"/>
      <w:r w:rsidRPr="3E61DC49">
        <w:rPr>
          <w:rFonts w:ascii="Arial" w:hAnsi="Arial" w:cs="Arial"/>
          <w:b/>
          <w:bCs/>
          <w:sz w:val="24"/>
          <w:szCs w:val="24"/>
        </w:rPr>
        <w:t>Discussion</w:t>
      </w:r>
      <w:proofErr w:type="spellEnd"/>
      <w:r w:rsidRPr="3E61DC49">
        <w:rPr>
          <w:rFonts w:ascii="Arial" w:hAnsi="Arial" w:cs="Arial"/>
          <w:b/>
          <w:bCs/>
          <w:sz w:val="24"/>
          <w:szCs w:val="24"/>
        </w:rPr>
        <w:t xml:space="preserve"> and </w:t>
      </w:r>
      <w:proofErr w:type="spellStart"/>
      <w:r w:rsidRPr="3E61DC49">
        <w:rPr>
          <w:rFonts w:ascii="Arial" w:hAnsi="Arial" w:cs="Arial"/>
          <w:b/>
          <w:bCs/>
          <w:sz w:val="24"/>
          <w:szCs w:val="24"/>
        </w:rPr>
        <w:t>Decision</w:t>
      </w:r>
      <w:proofErr w:type="spellEnd"/>
    </w:p>
    <w:p w14:paraId="7CF7938E" w14:textId="47EAE7D8" w:rsidR="00ED1327" w:rsidRDefault="00EE7FA7" w:rsidP="00F724FC">
      <w:pPr>
        <w:pStyle w:val="Heading1"/>
        <w:numPr>
          <w:ilvl w:val="0"/>
          <w:numId w:val="75"/>
        </w:numPr>
      </w:pPr>
      <w:r w:rsidRPr="0016316A">
        <w:t>Introduction</w:t>
      </w:r>
    </w:p>
    <w:p w14:paraId="399107D1" w14:textId="023D7FC6" w:rsidR="0099307C" w:rsidRPr="00024CE3" w:rsidRDefault="006D766E" w:rsidP="00286927">
      <w:pPr>
        <w:jc w:val="both"/>
        <w:rPr>
          <w:lang w:val="en-GB"/>
        </w:rPr>
      </w:pPr>
      <w:r w:rsidRPr="00024CE3">
        <w:rPr>
          <w:lang w:val="en-GB"/>
        </w:rPr>
        <w:t>New Work Item for Rel18 MIMO evolution was approved in RAN#94e</w:t>
      </w:r>
      <w:r w:rsidR="00044CE0" w:rsidRPr="00024CE3">
        <w:rPr>
          <w:lang w:val="en-GB"/>
        </w:rPr>
        <w:t xml:space="preserve"> [1].</w:t>
      </w:r>
      <w:r w:rsidR="00D26582" w:rsidRPr="00024CE3">
        <w:rPr>
          <w:lang w:val="en-GB"/>
        </w:rPr>
        <w:t xml:space="preserve"> The unified TCI framework was introduced in Rel-17 which facilitates a streamlined multi-beam operation targeting FR2. As Rel-17 focuses on single-TRP use cases, extension of unified TCI framework that focuses on multi-TRP use cases is seen beneficial and is targeted in Rel-18. Further, with the introduction of features for fast UL panel and beam selection in Rel-17, advanced UEs (</w:t>
      </w:r>
      <w:proofErr w:type="gramStart"/>
      <w:r w:rsidR="00D26582" w:rsidRPr="00024CE3">
        <w:rPr>
          <w:lang w:val="en-GB"/>
        </w:rPr>
        <w:t>e.g.</w:t>
      </w:r>
      <w:proofErr w:type="gramEnd"/>
      <w:r w:rsidR="00D26582" w:rsidRPr="00024CE3">
        <w:rPr>
          <w:lang w:val="en-GB"/>
        </w:rPr>
        <w:t xml:space="preserve"> CPE, FWA, vehicle, industrial devices) can benefit from higher UL coverage and average throughput with simultaneous UL multi-panel transmission. In addition, further enhancements to facilitate UL multi-TRP deployments via enhanced UL power control can offer additional UL performance improvement. These aspects are being discussed in this contribution</w:t>
      </w:r>
      <w:r w:rsidR="0018099F" w:rsidRPr="00024CE3">
        <w:rPr>
          <w:lang w:val="en-GB"/>
        </w:rPr>
        <w:t xml:space="preserve"> following the related WI description as follows [1]:</w:t>
      </w:r>
    </w:p>
    <w:tbl>
      <w:tblPr>
        <w:tblStyle w:val="TableGrid"/>
        <w:tblW w:w="0" w:type="auto"/>
        <w:tblLook w:val="04A0" w:firstRow="1" w:lastRow="0" w:firstColumn="1" w:lastColumn="0" w:noHBand="0" w:noVBand="1"/>
      </w:tblPr>
      <w:tblGrid>
        <w:gridCol w:w="9561"/>
      </w:tblGrid>
      <w:tr w:rsidR="0045792F" w:rsidRPr="00024CE3" w14:paraId="67D9C838" w14:textId="77777777" w:rsidTr="00286927">
        <w:trPr>
          <w:trHeight w:val="4464"/>
        </w:trPr>
        <w:tc>
          <w:tcPr>
            <w:tcW w:w="9561" w:type="dxa"/>
          </w:tcPr>
          <w:p w14:paraId="44EBF614" w14:textId="2BD4FC55" w:rsidR="007873CA" w:rsidRPr="00286927" w:rsidRDefault="007873CA" w:rsidP="00E165FF">
            <w:pPr>
              <w:snapToGrid w:val="0"/>
              <w:spacing w:beforeLines="50" w:before="120" w:after="0"/>
              <w:jc w:val="both"/>
              <w:rPr>
                <w:sz w:val="18"/>
                <w:szCs w:val="18"/>
                <w:lang w:val="en-US"/>
              </w:rPr>
            </w:pPr>
            <w:bookmarkStart w:id="1" w:name="_Hlk510705081"/>
            <w:r w:rsidRPr="00286927">
              <w:rPr>
                <w:sz w:val="18"/>
                <w:szCs w:val="18"/>
                <w:lang w:val="en-US"/>
              </w:rPr>
              <w:t xml:space="preserve">    …</w:t>
            </w:r>
          </w:p>
          <w:p w14:paraId="2B4C46EB" w14:textId="26612D65" w:rsidR="007873CA" w:rsidRPr="00286927" w:rsidRDefault="007873CA" w:rsidP="007873CA">
            <w:pPr>
              <w:snapToGrid w:val="0"/>
              <w:spacing w:beforeLines="50" w:before="120" w:after="0"/>
              <w:ind w:left="420"/>
              <w:jc w:val="both"/>
              <w:rPr>
                <w:sz w:val="18"/>
                <w:szCs w:val="18"/>
                <w:lang w:val="en-US"/>
              </w:rPr>
            </w:pPr>
            <w:r w:rsidRPr="00286927">
              <w:rPr>
                <w:sz w:val="18"/>
                <w:szCs w:val="18"/>
                <w:lang w:val="en-US"/>
              </w:rPr>
              <w:t xml:space="preserve">2. </w:t>
            </w:r>
            <w:r w:rsidR="00EB0939" w:rsidRPr="00286927">
              <w:rPr>
                <w:sz w:val="18"/>
                <w:szCs w:val="18"/>
                <w:lang w:val="en-US"/>
              </w:rPr>
              <w:t xml:space="preserve"> </w:t>
            </w:r>
            <w:r w:rsidRPr="00286927">
              <w:rPr>
                <w:sz w:val="18"/>
                <w:szCs w:val="18"/>
                <w:lang w:val="en-US"/>
              </w:rPr>
              <w:t xml:space="preserve">Specify extension of Rel-17 Unified TCI framework for indication of multiple DL and UL TCI states focusing </w:t>
            </w:r>
            <w:r w:rsidR="00EB0939" w:rsidRPr="00286927">
              <w:rPr>
                <w:sz w:val="18"/>
                <w:szCs w:val="18"/>
                <w:lang w:val="en-US"/>
              </w:rPr>
              <w:t xml:space="preserve">  </w:t>
            </w:r>
            <w:r w:rsidRPr="00286927">
              <w:rPr>
                <w:sz w:val="18"/>
                <w:szCs w:val="18"/>
                <w:lang w:val="en-US"/>
              </w:rPr>
              <w:t>on multi-TRP use case, using Rel-17 unified TCI framework.</w:t>
            </w:r>
          </w:p>
          <w:p w14:paraId="791747E4" w14:textId="4C827303" w:rsidR="00EB0939" w:rsidRPr="00286927" w:rsidRDefault="00EB0939" w:rsidP="00E165FF">
            <w:pPr>
              <w:snapToGrid w:val="0"/>
              <w:spacing w:beforeLines="50" w:before="120" w:after="0"/>
              <w:ind w:left="420"/>
              <w:jc w:val="both"/>
              <w:rPr>
                <w:sz w:val="18"/>
                <w:szCs w:val="18"/>
                <w:lang w:val="en-US"/>
              </w:rPr>
            </w:pPr>
            <w:r w:rsidRPr="00286927">
              <w:rPr>
                <w:sz w:val="18"/>
                <w:szCs w:val="18"/>
                <w:lang w:val="en-US"/>
              </w:rPr>
              <w:t>…</w:t>
            </w:r>
          </w:p>
          <w:p w14:paraId="4B8EE248" w14:textId="7383E7D1" w:rsidR="007873CA" w:rsidRPr="00286927" w:rsidRDefault="007873CA" w:rsidP="00E165FF">
            <w:pPr>
              <w:snapToGrid w:val="0"/>
              <w:spacing w:beforeLines="50" w:before="120" w:after="0"/>
              <w:ind w:left="420"/>
              <w:jc w:val="both"/>
              <w:rPr>
                <w:sz w:val="18"/>
                <w:szCs w:val="18"/>
                <w:lang w:val="en-US"/>
              </w:rPr>
            </w:pPr>
            <w:r w:rsidRPr="00286927">
              <w:rPr>
                <w:sz w:val="18"/>
                <w:szCs w:val="18"/>
                <w:lang w:val="en-US"/>
              </w:rPr>
              <w:t xml:space="preserve">6. </w:t>
            </w:r>
            <w:r w:rsidR="00EB0939" w:rsidRPr="00286927">
              <w:rPr>
                <w:sz w:val="18"/>
                <w:szCs w:val="18"/>
                <w:lang w:val="en-US"/>
              </w:rPr>
              <w:t xml:space="preserve"> </w:t>
            </w:r>
            <w:r w:rsidRPr="00286927">
              <w:rPr>
                <w:sz w:val="18"/>
                <w:szCs w:val="18"/>
                <w:lang w:val="en-US"/>
              </w:rPr>
              <w:t xml:space="preserve">Study, and if needed, specify the following items to facilitate simultaneous multi-panel UL transmission for </w:t>
            </w:r>
            <w:r w:rsidR="00EB0939" w:rsidRPr="00286927">
              <w:rPr>
                <w:sz w:val="18"/>
                <w:szCs w:val="18"/>
                <w:lang w:val="en-US"/>
              </w:rPr>
              <w:t xml:space="preserve">   </w:t>
            </w:r>
            <w:r w:rsidRPr="00286927">
              <w:rPr>
                <w:sz w:val="18"/>
                <w:szCs w:val="18"/>
                <w:lang w:val="en-US"/>
              </w:rPr>
              <w:t>higher UL throughput/reliability, focusing on FR2 and multi-TRP, assuming up to 2 TRPs and up to 2 panels, targeting CPE/FWA/vehicle/industrial devices (if applicable)</w:t>
            </w:r>
          </w:p>
          <w:p w14:paraId="438BC111" w14:textId="77777777" w:rsidR="007873CA" w:rsidRPr="00286927" w:rsidRDefault="007873CA" w:rsidP="007873CA">
            <w:pPr>
              <w:numPr>
                <w:ilvl w:val="1"/>
                <w:numId w:val="43"/>
              </w:numPr>
              <w:snapToGrid w:val="0"/>
              <w:spacing w:beforeLines="50" w:before="120" w:after="0"/>
              <w:jc w:val="both"/>
              <w:rPr>
                <w:sz w:val="18"/>
                <w:szCs w:val="18"/>
                <w:lang w:val="en-US"/>
              </w:rPr>
            </w:pPr>
            <w:r w:rsidRPr="00286927">
              <w:rPr>
                <w:sz w:val="18"/>
                <w:szCs w:val="18"/>
                <w:lang w:val="en-US"/>
              </w:rPr>
              <w:t>UL precoding indication for PUSCH, where no new codebook is introduced for multi-panel simultaneous transmission</w:t>
            </w:r>
          </w:p>
          <w:p w14:paraId="637A8C01" w14:textId="77777777" w:rsidR="007873CA" w:rsidRPr="00286927" w:rsidRDefault="007873CA" w:rsidP="007873CA">
            <w:pPr>
              <w:numPr>
                <w:ilvl w:val="2"/>
                <w:numId w:val="44"/>
              </w:numPr>
              <w:tabs>
                <w:tab w:val="left" w:pos="1418"/>
              </w:tabs>
              <w:snapToGrid w:val="0"/>
              <w:spacing w:beforeLines="50" w:before="120" w:after="0"/>
              <w:jc w:val="both"/>
              <w:rPr>
                <w:sz w:val="18"/>
                <w:szCs w:val="18"/>
                <w:lang w:val="en-US"/>
              </w:rPr>
            </w:pPr>
            <w:r w:rsidRPr="00286927">
              <w:rPr>
                <w:sz w:val="18"/>
                <w:szCs w:val="18"/>
                <w:lang w:val="en-US"/>
              </w:rPr>
              <w:t>The total number of layers is up to four across all panels and total number of codewords is up to two across all panels, considering single DCI and multi-DCI based multi-TRP operation.</w:t>
            </w:r>
          </w:p>
          <w:p w14:paraId="6F59F29A" w14:textId="77777777" w:rsidR="007873CA" w:rsidRPr="00286927" w:rsidRDefault="007873CA" w:rsidP="007873CA">
            <w:pPr>
              <w:numPr>
                <w:ilvl w:val="1"/>
                <w:numId w:val="45"/>
              </w:numPr>
              <w:snapToGrid w:val="0"/>
              <w:spacing w:beforeLines="50" w:before="120" w:after="0"/>
              <w:jc w:val="both"/>
              <w:rPr>
                <w:sz w:val="18"/>
                <w:szCs w:val="18"/>
                <w:lang w:val="en-US"/>
              </w:rPr>
            </w:pPr>
            <w:r w:rsidRPr="00286927">
              <w:rPr>
                <w:sz w:val="18"/>
                <w:szCs w:val="18"/>
                <w:lang w:val="en-US"/>
              </w:rPr>
              <w:t>UL beam indication for PUCCH/PUSCH, where unified TCI framework extension in objective 2 is assumed, considering single DCI and multi-DCI based multi-TRP operation</w:t>
            </w:r>
          </w:p>
          <w:p w14:paraId="68BD01E4" w14:textId="43832649" w:rsidR="007873CA" w:rsidRPr="00286927" w:rsidRDefault="007873CA" w:rsidP="007873CA">
            <w:pPr>
              <w:numPr>
                <w:ilvl w:val="2"/>
                <w:numId w:val="46"/>
              </w:numPr>
              <w:snapToGrid w:val="0"/>
              <w:spacing w:beforeLines="50" w:before="120" w:after="0"/>
              <w:jc w:val="both"/>
              <w:rPr>
                <w:sz w:val="18"/>
                <w:szCs w:val="18"/>
                <w:lang w:val="en-US"/>
              </w:rPr>
            </w:pPr>
            <w:r w:rsidRPr="00286927">
              <w:rPr>
                <w:sz w:val="18"/>
                <w:szCs w:val="18"/>
                <w:lang w:val="en-US"/>
              </w:rPr>
              <w:t>For the case of multi-DCI based multi-TRP operation, only PUSCH+PUSCH, or PUCCH+PUCCH is transmitted across two panels in a same CC.</w:t>
            </w:r>
          </w:p>
          <w:p w14:paraId="1960A373" w14:textId="7CECAA9A" w:rsidR="00EB0939" w:rsidRPr="00286927" w:rsidRDefault="00EB0939" w:rsidP="00E165FF">
            <w:pPr>
              <w:snapToGrid w:val="0"/>
              <w:spacing w:beforeLines="50" w:before="120" w:after="0"/>
              <w:jc w:val="both"/>
              <w:rPr>
                <w:sz w:val="18"/>
                <w:szCs w:val="18"/>
                <w:lang w:val="en-US"/>
              </w:rPr>
            </w:pPr>
            <w:r w:rsidRPr="00286927">
              <w:rPr>
                <w:sz w:val="18"/>
                <w:szCs w:val="18"/>
                <w:lang w:val="en-US"/>
              </w:rPr>
              <w:t xml:space="preserve">    …</w:t>
            </w:r>
          </w:p>
          <w:p w14:paraId="35FE8316" w14:textId="0BD69766" w:rsidR="007873CA" w:rsidRPr="00286927" w:rsidRDefault="007873CA" w:rsidP="00E165FF">
            <w:pPr>
              <w:snapToGrid w:val="0"/>
              <w:spacing w:beforeLines="50" w:before="120" w:after="0"/>
              <w:ind w:left="420"/>
              <w:jc w:val="both"/>
              <w:rPr>
                <w:sz w:val="18"/>
                <w:szCs w:val="18"/>
                <w:lang w:val="en-US"/>
              </w:rPr>
            </w:pPr>
            <w:r w:rsidRPr="00286927">
              <w:rPr>
                <w:sz w:val="18"/>
                <w:szCs w:val="18"/>
                <w:lang w:val="en-US"/>
              </w:rPr>
              <w:t xml:space="preserve">7. </w:t>
            </w:r>
            <w:r w:rsidR="00EB0939" w:rsidRPr="00286927">
              <w:rPr>
                <w:sz w:val="18"/>
                <w:szCs w:val="18"/>
                <w:lang w:val="en-US"/>
              </w:rPr>
              <w:t xml:space="preserve"> </w:t>
            </w:r>
            <w:r w:rsidRPr="00286927">
              <w:rPr>
                <w:sz w:val="18"/>
                <w:szCs w:val="18"/>
                <w:lang w:val="en-US"/>
              </w:rPr>
              <w:t xml:space="preserve">Study, and if justified, specify the following </w:t>
            </w:r>
          </w:p>
          <w:p w14:paraId="7FF7B51C" w14:textId="77777777" w:rsidR="007873CA" w:rsidRPr="00286927" w:rsidRDefault="007873CA" w:rsidP="007873CA">
            <w:pPr>
              <w:numPr>
                <w:ilvl w:val="1"/>
                <w:numId w:val="38"/>
              </w:numPr>
              <w:snapToGrid w:val="0"/>
              <w:spacing w:beforeLines="50" w:before="120" w:after="0"/>
              <w:jc w:val="both"/>
              <w:rPr>
                <w:sz w:val="18"/>
                <w:szCs w:val="18"/>
                <w:lang w:val="en-US"/>
              </w:rPr>
            </w:pPr>
            <w:r w:rsidRPr="00286927">
              <w:rPr>
                <w:sz w:val="18"/>
                <w:szCs w:val="18"/>
                <w:lang w:val="en-US"/>
              </w:rPr>
              <w:t xml:space="preserve">Two TAs for UL multi-DCI for multi-TRP operation </w:t>
            </w:r>
          </w:p>
          <w:p w14:paraId="5CEBF65F" w14:textId="77777777" w:rsidR="007873CA" w:rsidRPr="00286927" w:rsidRDefault="007873CA" w:rsidP="007873CA">
            <w:pPr>
              <w:numPr>
                <w:ilvl w:val="1"/>
                <w:numId w:val="38"/>
              </w:numPr>
              <w:snapToGrid w:val="0"/>
              <w:spacing w:beforeLines="50" w:before="120" w:after="0"/>
              <w:jc w:val="both"/>
              <w:rPr>
                <w:sz w:val="18"/>
                <w:szCs w:val="18"/>
                <w:lang w:val="en-US"/>
              </w:rPr>
            </w:pPr>
            <w:r w:rsidRPr="00286927">
              <w:rPr>
                <w:sz w:val="18"/>
                <w:szCs w:val="18"/>
                <w:lang w:val="en-US"/>
              </w:rPr>
              <w:t>Power control for UL single DCI for multi-TRP operation where unified TCI framework extension in objective 2 is assumed.</w:t>
            </w:r>
          </w:p>
          <w:p w14:paraId="63577672" w14:textId="77777777" w:rsidR="007873CA" w:rsidRPr="00286927" w:rsidRDefault="007873CA" w:rsidP="007873CA">
            <w:pPr>
              <w:snapToGrid w:val="0"/>
              <w:spacing w:beforeLines="50" w:before="120" w:after="0"/>
              <w:ind w:left="840"/>
              <w:jc w:val="both"/>
              <w:rPr>
                <w:sz w:val="18"/>
                <w:szCs w:val="18"/>
                <w:lang w:val="en-US"/>
              </w:rPr>
            </w:pPr>
            <w:r w:rsidRPr="00286927">
              <w:rPr>
                <w:sz w:val="18"/>
                <w:szCs w:val="18"/>
                <w:lang w:val="en-US"/>
              </w:rPr>
              <w:t>For the case of simultaneous UL transmission from multiple panels, the operation will only be limited to the objective 6 scenarios.</w:t>
            </w:r>
          </w:p>
          <w:p w14:paraId="4666911C" w14:textId="1BDA8EE0" w:rsidR="0045792F" w:rsidRPr="00286927" w:rsidRDefault="0045792F" w:rsidP="00E165FF">
            <w:pPr>
              <w:snapToGrid w:val="0"/>
              <w:spacing w:beforeLines="50" w:before="120" w:after="0"/>
              <w:jc w:val="both"/>
              <w:rPr>
                <w:sz w:val="18"/>
                <w:szCs w:val="18"/>
                <w:lang w:val="en-US"/>
              </w:rPr>
            </w:pPr>
          </w:p>
        </w:tc>
      </w:tr>
    </w:tbl>
    <w:p w14:paraId="7FE8CB5C" w14:textId="292DD88D" w:rsidR="003475EC" w:rsidRPr="00024CE3" w:rsidRDefault="003475EC" w:rsidP="0099307C">
      <w:pPr>
        <w:rPr>
          <w:lang w:val="en-GB"/>
        </w:rPr>
      </w:pPr>
    </w:p>
    <w:bookmarkEnd w:id="1"/>
    <w:p w14:paraId="10445A01" w14:textId="527CB7FC" w:rsidR="00885580" w:rsidRDefault="002B609D" w:rsidP="00F724FC">
      <w:pPr>
        <w:pStyle w:val="Heading1"/>
        <w:numPr>
          <w:ilvl w:val="0"/>
          <w:numId w:val="38"/>
        </w:numPr>
      </w:pPr>
      <w:r>
        <w:lastRenderedPageBreak/>
        <w:t>Discussion</w:t>
      </w:r>
    </w:p>
    <w:p w14:paraId="523E1107" w14:textId="57DCA355" w:rsidR="002B609D" w:rsidRDefault="006A5598" w:rsidP="00F724FC">
      <w:pPr>
        <w:pStyle w:val="Heading2"/>
        <w:numPr>
          <w:ilvl w:val="0"/>
          <w:numId w:val="0"/>
        </w:numPr>
      </w:pPr>
      <w:r>
        <w:t>2.1</w:t>
      </w:r>
      <w:r>
        <w:tab/>
      </w:r>
      <w:r w:rsidR="004B44C7">
        <w:t>E</w:t>
      </w:r>
      <w:r w:rsidR="004B44C7" w:rsidRPr="004B44C7">
        <w:t>xtension for indication of multiple DL/UL TCI states</w:t>
      </w:r>
      <w:r w:rsidR="00AB44FB">
        <w:t xml:space="preserve"> </w:t>
      </w:r>
    </w:p>
    <w:p w14:paraId="748DE32C" w14:textId="32ECF118" w:rsidR="00EB0939" w:rsidRPr="00024CE3" w:rsidRDefault="00EB0939">
      <w:pPr>
        <w:rPr>
          <w:lang w:val="en-GB"/>
        </w:rPr>
      </w:pPr>
      <w:r w:rsidRPr="00024CE3">
        <w:rPr>
          <w:lang w:val="en-GB"/>
        </w:rPr>
        <w:t xml:space="preserve">In this section we discuss about how to </w:t>
      </w:r>
      <w:r w:rsidR="003D509E" w:rsidRPr="00024CE3">
        <w:rPr>
          <w:lang w:val="en-GB"/>
        </w:rPr>
        <w:t>facilitate indication of multiple DL/UL TCI states in Rel-18</w:t>
      </w:r>
      <w:r w:rsidR="00B144B4" w:rsidRPr="00024CE3">
        <w:rPr>
          <w:lang w:val="en-GB"/>
        </w:rPr>
        <w:t xml:space="preserve"> as targeted in WID:</w:t>
      </w:r>
    </w:p>
    <w:tbl>
      <w:tblPr>
        <w:tblStyle w:val="TableGrid"/>
        <w:tblW w:w="0" w:type="auto"/>
        <w:tblLook w:val="04A0" w:firstRow="1" w:lastRow="0" w:firstColumn="1" w:lastColumn="0" w:noHBand="0" w:noVBand="1"/>
      </w:tblPr>
      <w:tblGrid>
        <w:gridCol w:w="9629"/>
      </w:tblGrid>
      <w:tr w:rsidR="00DC696A" w:rsidRPr="00024CE3" w14:paraId="4EFB0F78" w14:textId="77777777" w:rsidTr="00DC696A">
        <w:tc>
          <w:tcPr>
            <w:tcW w:w="9629" w:type="dxa"/>
          </w:tcPr>
          <w:p w14:paraId="35608BD0" w14:textId="7604F59B" w:rsidR="006B3E37" w:rsidRDefault="006B3E37" w:rsidP="006B3E37">
            <w:pPr>
              <w:pStyle w:val="ListParagraph"/>
              <w:numPr>
                <w:ilvl w:val="0"/>
                <w:numId w:val="48"/>
              </w:numPr>
              <w:snapToGrid w:val="0"/>
              <w:spacing w:beforeLines="50" w:before="120"/>
              <w:jc w:val="both"/>
              <w:rPr>
                <w:bCs/>
                <w:sz w:val="20"/>
                <w:szCs w:val="20"/>
                <w:lang w:val="en-US"/>
              </w:rPr>
            </w:pPr>
            <w:r w:rsidRPr="001D295E">
              <w:rPr>
                <w:sz w:val="20"/>
                <w:szCs w:val="20"/>
                <w:lang w:val="en-US"/>
              </w:rPr>
              <w:t>Specify extension of Rel-17 Unified TCI framework for indication of multiple DL and UL TCI states focusing on multi-TRP use case, using Rel-17 unified TCI framework.</w:t>
            </w:r>
          </w:p>
          <w:p w14:paraId="48CBD6C5" w14:textId="6880EF13" w:rsidR="006B3E37" w:rsidRPr="001D295E" w:rsidRDefault="006B3E37" w:rsidP="001D295E">
            <w:pPr>
              <w:pStyle w:val="ListParagraph"/>
              <w:snapToGrid w:val="0"/>
              <w:spacing w:beforeLines="50" w:before="120"/>
              <w:ind w:left="840"/>
              <w:jc w:val="both"/>
              <w:rPr>
                <w:lang w:val="en-US"/>
              </w:rPr>
            </w:pPr>
          </w:p>
        </w:tc>
      </w:tr>
    </w:tbl>
    <w:p w14:paraId="79063847" w14:textId="5BB0A8A2" w:rsidR="004B44C7" w:rsidRPr="00024CE3" w:rsidRDefault="004B44C7" w:rsidP="002B609D">
      <w:pPr>
        <w:rPr>
          <w:lang w:val="en-GB"/>
        </w:rPr>
      </w:pPr>
    </w:p>
    <w:p w14:paraId="234242EB" w14:textId="42F96E1A" w:rsidR="00B563E7" w:rsidRPr="00024CE3" w:rsidRDefault="00B144B4" w:rsidP="00286927">
      <w:pPr>
        <w:jc w:val="both"/>
        <w:rPr>
          <w:lang w:val="en-GB"/>
        </w:rPr>
      </w:pPr>
      <w:r w:rsidRPr="00024CE3">
        <w:rPr>
          <w:lang w:val="en-GB"/>
        </w:rPr>
        <w:t>In Rel</w:t>
      </w:r>
      <w:r w:rsidR="000E2E1E" w:rsidRPr="00024CE3">
        <w:rPr>
          <w:lang w:val="en-GB"/>
        </w:rPr>
        <w:t>-</w:t>
      </w:r>
      <w:r w:rsidRPr="00024CE3">
        <w:rPr>
          <w:lang w:val="en-GB"/>
        </w:rPr>
        <w:t xml:space="preserve">17 </w:t>
      </w:r>
      <w:r w:rsidR="0018099F" w:rsidRPr="00024CE3">
        <w:rPr>
          <w:lang w:val="en-GB"/>
        </w:rPr>
        <w:t>a</w:t>
      </w:r>
      <w:r w:rsidRPr="00024CE3">
        <w:rPr>
          <w:lang w:val="en-GB"/>
        </w:rPr>
        <w:t xml:space="preserve"> UE can have at most one </w:t>
      </w:r>
      <w:r w:rsidRPr="00024CE3">
        <w:rPr>
          <w:i/>
          <w:iCs/>
          <w:lang w:val="en-GB"/>
        </w:rPr>
        <w:t>Indicated</w:t>
      </w:r>
      <w:r w:rsidRPr="00024CE3">
        <w:rPr>
          <w:lang w:val="en-GB"/>
        </w:rPr>
        <w:t xml:space="preserve"> joint DL/UL TCI </w:t>
      </w:r>
      <w:proofErr w:type="gramStart"/>
      <w:r w:rsidRPr="00024CE3">
        <w:rPr>
          <w:lang w:val="en-GB"/>
        </w:rPr>
        <w:t>state</w:t>
      </w:r>
      <w:proofErr w:type="gramEnd"/>
      <w:r w:rsidRPr="00024CE3">
        <w:rPr>
          <w:lang w:val="en-GB"/>
        </w:rPr>
        <w:t xml:space="preserve"> or one </w:t>
      </w:r>
      <w:r w:rsidRPr="00024CE3">
        <w:rPr>
          <w:i/>
          <w:iCs/>
          <w:lang w:val="en-GB"/>
        </w:rPr>
        <w:t>Indicated</w:t>
      </w:r>
      <w:r w:rsidRPr="00024CE3">
        <w:rPr>
          <w:lang w:val="en-GB"/>
        </w:rPr>
        <w:t xml:space="preserve"> DL and one </w:t>
      </w:r>
      <w:r w:rsidRPr="00024CE3">
        <w:rPr>
          <w:i/>
          <w:iCs/>
          <w:lang w:val="en-GB"/>
        </w:rPr>
        <w:t xml:space="preserve">Indicated </w:t>
      </w:r>
      <w:r w:rsidRPr="00024CE3">
        <w:rPr>
          <w:lang w:val="en-GB"/>
        </w:rPr>
        <w:t xml:space="preserve">UL TCI state. The scope in terms of which signals and channels follow the </w:t>
      </w:r>
      <w:r w:rsidRPr="00024CE3">
        <w:rPr>
          <w:i/>
          <w:iCs/>
          <w:lang w:val="en-GB"/>
        </w:rPr>
        <w:t>Indicated</w:t>
      </w:r>
      <w:r w:rsidRPr="00024CE3">
        <w:rPr>
          <w:lang w:val="en-GB"/>
        </w:rPr>
        <w:t xml:space="preserve"> TCI state was defined </w:t>
      </w:r>
      <w:r w:rsidR="00310C76" w:rsidRPr="00024CE3">
        <w:rPr>
          <w:lang w:val="en-GB"/>
        </w:rPr>
        <w:t>a</w:t>
      </w:r>
      <w:r w:rsidRPr="00024CE3">
        <w:rPr>
          <w:lang w:val="en-GB"/>
        </w:rPr>
        <w:t xml:space="preserve">s depicted in </w:t>
      </w:r>
      <w:r>
        <w:fldChar w:fldCharType="begin"/>
      </w:r>
      <w:r w:rsidRPr="00024CE3">
        <w:rPr>
          <w:lang w:val="en-GB"/>
        </w:rPr>
        <w:instrText xml:space="preserve"> REF _Ref100834985 \h </w:instrText>
      </w:r>
      <w:r w:rsidR="00286927" w:rsidRPr="00024CE3">
        <w:rPr>
          <w:lang w:val="en-GB"/>
        </w:rPr>
        <w:instrText xml:space="preserve"> \* MERGEFORMAT </w:instrText>
      </w:r>
      <w:r>
        <w:fldChar w:fldCharType="separate"/>
      </w:r>
      <w:r w:rsidRPr="00024CE3">
        <w:rPr>
          <w:lang w:val="en-GB"/>
        </w:rPr>
        <w:t xml:space="preserve">Figure </w:t>
      </w:r>
      <w:r w:rsidRPr="00024CE3">
        <w:rPr>
          <w:noProof/>
          <w:lang w:val="en-GB"/>
        </w:rPr>
        <w:t>1</w:t>
      </w:r>
      <w:r>
        <w:fldChar w:fldCharType="end"/>
      </w:r>
      <w:r w:rsidRPr="00024CE3">
        <w:rPr>
          <w:lang w:val="en-GB"/>
        </w:rPr>
        <w:t xml:space="preserve"> and </w:t>
      </w:r>
      <w:r>
        <w:fldChar w:fldCharType="begin"/>
      </w:r>
      <w:r w:rsidRPr="00024CE3">
        <w:rPr>
          <w:lang w:val="en-GB"/>
        </w:rPr>
        <w:instrText xml:space="preserve"> REF _Ref100834993 \h </w:instrText>
      </w:r>
      <w:r w:rsidR="00286927" w:rsidRPr="00024CE3">
        <w:rPr>
          <w:lang w:val="en-GB"/>
        </w:rPr>
        <w:instrText xml:space="preserve"> \* MERGEFORMAT </w:instrText>
      </w:r>
      <w:r>
        <w:fldChar w:fldCharType="separate"/>
      </w:r>
      <w:r w:rsidRPr="00024CE3">
        <w:rPr>
          <w:lang w:val="en-GB"/>
        </w:rPr>
        <w:t xml:space="preserve">Figure </w:t>
      </w:r>
      <w:r w:rsidRPr="00024CE3">
        <w:rPr>
          <w:noProof/>
          <w:lang w:val="en-GB"/>
        </w:rPr>
        <w:t>2</w:t>
      </w:r>
      <w:r>
        <w:fldChar w:fldCharType="end"/>
      </w:r>
      <w:r w:rsidR="0018099F" w:rsidRPr="00024CE3">
        <w:rPr>
          <w:lang w:val="en-GB"/>
        </w:rPr>
        <w:t xml:space="preserve"> for DL and UL, respectively</w:t>
      </w:r>
      <w:r w:rsidRPr="00024CE3">
        <w:rPr>
          <w:lang w:val="en-GB"/>
        </w:rPr>
        <w:t>.</w:t>
      </w:r>
    </w:p>
    <w:tbl>
      <w:tblPr>
        <w:tblStyle w:val="TableGrid"/>
        <w:tblW w:w="0" w:type="auto"/>
        <w:tblLook w:val="04A0" w:firstRow="1" w:lastRow="0" w:firstColumn="1" w:lastColumn="0" w:noHBand="0" w:noVBand="1"/>
      </w:tblPr>
      <w:tblGrid>
        <w:gridCol w:w="4672"/>
        <w:gridCol w:w="216"/>
        <w:gridCol w:w="4741"/>
      </w:tblGrid>
      <w:tr w:rsidR="00C254D9" w14:paraId="3591D5E9" w14:textId="77777777" w:rsidTr="00116F10">
        <w:tc>
          <w:tcPr>
            <w:tcW w:w="4814" w:type="dxa"/>
            <w:tcBorders>
              <w:bottom w:val="single" w:sz="4" w:space="0" w:color="auto"/>
            </w:tcBorders>
          </w:tcPr>
          <w:p w14:paraId="168B7AFD" w14:textId="55DF2492" w:rsidR="00C254D9" w:rsidRDefault="00866DAA" w:rsidP="00286927">
            <w:pPr>
              <w:jc w:val="both"/>
            </w:pPr>
            <w:r>
              <w:rPr>
                <w:noProof/>
              </w:rPr>
              <w:drawing>
                <wp:inline distT="0" distB="0" distL="0" distR="0" wp14:anchorId="3EFDBF25" wp14:editId="30094833">
                  <wp:extent cx="2847048" cy="143147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599" cy="1448340"/>
                          </a:xfrm>
                          <a:prstGeom prst="rect">
                            <a:avLst/>
                          </a:prstGeom>
                          <a:noFill/>
                        </pic:spPr>
                      </pic:pic>
                    </a:graphicData>
                  </a:graphic>
                </wp:inline>
              </w:drawing>
            </w:r>
          </w:p>
        </w:tc>
        <w:tc>
          <w:tcPr>
            <w:tcW w:w="4815" w:type="dxa"/>
            <w:gridSpan w:val="2"/>
            <w:tcBorders>
              <w:bottom w:val="single" w:sz="4" w:space="0" w:color="auto"/>
            </w:tcBorders>
          </w:tcPr>
          <w:p w14:paraId="7FFA04A9" w14:textId="079A2618" w:rsidR="00C254D9" w:rsidRDefault="00CF5444" w:rsidP="00286927">
            <w:pPr>
              <w:keepNext/>
              <w:jc w:val="both"/>
            </w:pPr>
            <w:r>
              <w:rPr>
                <w:noProof/>
              </w:rPr>
              <w:drawing>
                <wp:inline distT="0" distB="0" distL="0" distR="0" wp14:anchorId="6494CE60" wp14:editId="6957DC9E">
                  <wp:extent cx="3026229" cy="1404862"/>
                  <wp:effectExtent l="0" t="0" r="3175"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59636" cy="1420371"/>
                          </a:xfrm>
                          <a:prstGeom prst="rect">
                            <a:avLst/>
                          </a:prstGeom>
                          <a:noFill/>
                        </pic:spPr>
                      </pic:pic>
                    </a:graphicData>
                  </a:graphic>
                </wp:inline>
              </w:drawing>
            </w:r>
          </w:p>
        </w:tc>
      </w:tr>
      <w:tr w:rsidR="00116F10" w:rsidRPr="00024CE3" w14:paraId="70DC9713" w14:textId="77777777" w:rsidTr="00116F10">
        <w:tc>
          <w:tcPr>
            <w:tcW w:w="4814" w:type="dxa"/>
            <w:gridSpan w:val="2"/>
            <w:tcBorders>
              <w:top w:val="single" w:sz="4" w:space="0" w:color="auto"/>
              <w:left w:val="nil"/>
              <w:bottom w:val="nil"/>
              <w:right w:val="nil"/>
            </w:tcBorders>
          </w:tcPr>
          <w:p w14:paraId="45C3326B" w14:textId="47C1EFC0" w:rsidR="00116F10" w:rsidRPr="00024CE3" w:rsidRDefault="00116F10" w:rsidP="00286927">
            <w:pPr>
              <w:jc w:val="both"/>
              <w:rPr>
                <w:noProof/>
                <w:lang w:val="en-GB"/>
              </w:rPr>
            </w:pPr>
            <w:bookmarkStart w:id="2" w:name="_Ref100834985"/>
            <w:r w:rsidRPr="00024CE3">
              <w:rPr>
                <w:lang w:val="en-GB"/>
              </w:rPr>
              <w:t xml:space="preserve">Figure </w:t>
            </w:r>
            <w:r>
              <w:fldChar w:fldCharType="begin"/>
            </w:r>
            <w:r w:rsidRPr="00024CE3">
              <w:rPr>
                <w:lang w:val="en-GB"/>
              </w:rPr>
              <w:instrText xml:space="preserve"> SEQ Figure \* ARABIC </w:instrText>
            </w:r>
            <w:r>
              <w:fldChar w:fldCharType="separate"/>
            </w:r>
            <w:r w:rsidR="00997913" w:rsidRPr="00024CE3">
              <w:rPr>
                <w:noProof/>
                <w:lang w:val="en-GB"/>
              </w:rPr>
              <w:t>1</w:t>
            </w:r>
            <w:r>
              <w:fldChar w:fldCharType="end"/>
            </w:r>
            <w:bookmarkEnd w:id="2"/>
            <w:r w:rsidRPr="00024CE3">
              <w:rPr>
                <w:lang w:val="en-GB"/>
              </w:rPr>
              <w:t xml:space="preserve">: Use of </w:t>
            </w:r>
            <w:r w:rsidRPr="00024CE3">
              <w:rPr>
                <w:b/>
                <w:i/>
                <w:lang w:val="en-GB"/>
              </w:rPr>
              <w:t>Indicated</w:t>
            </w:r>
            <w:r w:rsidRPr="00024CE3">
              <w:rPr>
                <w:lang w:val="en-GB"/>
              </w:rPr>
              <w:t xml:space="preserve"> TCI state in Rel17 for DL.</w:t>
            </w:r>
          </w:p>
        </w:tc>
        <w:tc>
          <w:tcPr>
            <w:tcW w:w="4815" w:type="dxa"/>
            <w:tcBorders>
              <w:top w:val="single" w:sz="4" w:space="0" w:color="auto"/>
              <w:left w:val="nil"/>
              <w:bottom w:val="nil"/>
              <w:right w:val="nil"/>
            </w:tcBorders>
          </w:tcPr>
          <w:p w14:paraId="6C721D58" w14:textId="4F038C27" w:rsidR="00116F10" w:rsidRPr="00024CE3" w:rsidRDefault="00116F10" w:rsidP="00286927">
            <w:pPr>
              <w:keepNext/>
              <w:jc w:val="both"/>
              <w:rPr>
                <w:noProof/>
                <w:lang w:val="en-GB"/>
              </w:rPr>
            </w:pPr>
            <w:bookmarkStart w:id="3" w:name="_Ref100834993"/>
            <w:r w:rsidRPr="00024CE3">
              <w:rPr>
                <w:lang w:val="en-GB"/>
              </w:rPr>
              <w:t xml:space="preserve">Figure </w:t>
            </w:r>
            <w:r>
              <w:fldChar w:fldCharType="begin"/>
            </w:r>
            <w:r w:rsidRPr="00024CE3">
              <w:rPr>
                <w:lang w:val="en-GB"/>
              </w:rPr>
              <w:instrText xml:space="preserve"> SEQ Figure \* ARABIC </w:instrText>
            </w:r>
            <w:r>
              <w:fldChar w:fldCharType="separate"/>
            </w:r>
            <w:r w:rsidR="00997913" w:rsidRPr="00024CE3">
              <w:rPr>
                <w:noProof/>
                <w:lang w:val="en-GB"/>
              </w:rPr>
              <w:t>2</w:t>
            </w:r>
            <w:r>
              <w:fldChar w:fldCharType="end"/>
            </w:r>
            <w:bookmarkEnd w:id="3"/>
            <w:r w:rsidRPr="00024CE3">
              <w:rPr>
                <w:lang w:val="en-GB"/>
              </w:rPr>
              <w:t xml:space="preserve">: Use of </w:t>
            </w:r>
            <w:r w:rsidRPr="00024CE3">
              <w:rPr>
                <w:b/>
                <w:i/>
                <w:lang w:val="en-GB"/>
              </w:rPr>
              <w:t>Indicated</w:t>
            </w:r>
            <w:r w:rsidRPr="00024CE3">
              <w:rPr>
                <w:lang w:val="en-GB"/>
              </w:rPr>
              <w:t xml:space="preserve"> TCI state in Rel17 for UL.</w:t>
            </w:r>
          </w:p>
        </w:tc>
      </w:tr>
    </w:tbl>
    <w:p w14:paraId="47647FD4" w14:textId="64DD851D" w:rsidR="00310C76" w:rsidRPr="00024CE3" w:rsidRDefault="0018099F" w:rsidP="00286927">
      <w:pPr>
        <w:jc w:val="both"/>
        <w:rPr>
          <w:lang w:val="en-GB"/>
        </w:rPr>
      </w:pPr>
      <w:r w:rsidRPr="00024CE3">
        <w:rPr>
          <w:lang w:val="en-GB"/>
        </w:rPr>
        <w:t>Multi-TRP scenarios can be divided into single-DCI (s-DCI) and multi-DCI (m-DCI) scenarios. While in s-DCI scenario the UE may receive downlink control information from a single TRP and receive data from and transmit data to multiple TRPs</w:t>
      </w:r>
      <w:r w:rsidR="003432BA" w:rsidRPr="00024CE3">
        <w:rPr>
          <w:lang w:val="en-GB"/>
        </w:rPr>
        <w:t>,</w:t>
      </w:r>
      <w:r w:rsidRPr="00024CE3">
        <w:rPr>
          <w:lang w:val="en-GB"/>
        </w:rPr>
        <w:t xml:space="preserve"> in m-DCI scenario the UE receives downlink control information from multiple TRPs </w:t>
      </w:r>
      <w:proofErr w:type="gramStart"/>
      <w:r w:rsidRPr="00024CE3">
        <w:rPr>
          <w:lang w:val="en-GB"/>
        </w:rPr>
        <w:t>and also</w:t>
      </w:r>
      <w:proofErr w:type="gramEnd"/>
      <w:r w:rsidRPr="00024CE3">
        <w:rPr>
          <w:lang w:val="en-GB"/>
        </w:rPr>
        <w:t xml:space="preserve"> receive data from and transmit control and data to multiple TRPs. Thus, i</w:t>
      </w:r>
      <w:r w:rsidR="00310C76" w:rsidRPr="00024CE3">
        <w:rPr>
          <w:lang w:val="en-GB"/>
        </w:rPr>
        <w:t xml:space="preserve">t may be feasible to discuss how multiple </w:t>
      </w:r>
      <w:r w:rsidR="00310C76" w:rsidRPr="00024CE3">
        <w:rPr>
          <w:i/>
          <w:iCs/>
          <w:lang w:val="en-GB"/>
        </w:rPr>
        <w:t>Indicated</w:t>
      </w:r>
      <w:r w:rsidR="00310C76" w:rsidRPr="00024CE3">
        <w:rPr>
          <w:lang w:val="en-GB"/>
        </w:rPr>
        <w:t xml:space="preserve"> TCI states are defined in s-DCI and m-DCI cases separately.</w:t>
      </w:r>
    </w:p>
    <w:p w14:paraId="5CC20466" w14:textId="285A2A06" w:rsidR="0018099F" w:rsidRPr="00024CE3" w:rsidRDefault="0018099F" w:rsidP="00286927">
      <w:pPr>
        <w:pStyle w:val="Caption"/>
        <w:jc w:val="both"/>
        <w:rPr>
          <w:lang w:val="en-GB"/>
        </w:rPr>
      </w:pPr>
      <w:bookmarkStart w:id="4" w:name="_Ref102135840"/>
      <w:r w:rsidRPr="00024CE3">
        <w:rPr>
          <w:lang w:val="en-GB"/>
        </w:rPr>
        <w:t xml:space="preserve">Observation </w:t>
      </w:r>
      <w:r>
        <w:fldChar w:fldCharType="begin"/>
      </w:r>
      <w:r w:rsidRPr="00024CE3">
        <w:rPr>
          <w:lang w:val="en-GB"/>
        </w:rPr>
        <w:instrText xml:space="preserve"> SEQ Observation \* ARABIC </w:instrText>
      </w:r>
      <w:r>
        <w:fldChar w:fldCharType="separate"/>
      </w:r>
      <w:r w:rsidR="00997913" w:rsidRPr="00024CE3">
        <w:rPr>
          <w:noProof/>
          <w:lang w:val="en-GB"/>
        </w:rPr>
        <w:t>1</w:t>
      </w:r>
      <w:r>
        <w:fldChar w:fldCharType="end"/>
      </w:r>
      <w:r w:rsidRPr="00024CE3">
        <w:rPr>
          <w:lang w:val="en-GB"/>
        </w:rPr>
        <w:t xml:space="preserve">: </w:t>
      </w:r>
      <w:r w:rsidR="006B4594" w:rsidRPr="00024CE3">
        <w:rPr>
          <w:lang w:val="en-GB"/>
        </w:rPr>
        <w:t>H</w:t>
      </w:r>
      <w:r w:rsidRPr="00024CE3">
        <w:rPr>
          <w:lang w:val="en-GB"/>
        </w:rPr>
        <w:t xml:space="preserve">ow multiple </w:t>
      </w:r>
      <w:r w:rsidRPr="00024CE3">
        <w:rPr>
          <w:i/>
          <w:iCs/>
          <w:lang w:val="en-GB"/>
        </w:rPr>
        <w:t>Indicated</w:t>
      </w:r>
      <w:r w:rsidRPr="00024CE3">
        <w:rPr>
          <w:lang w:val="en-GB"/>
        </w:rPr>
        <w:t xml:space="preserve"> TCI state are defined in s-DCI and m-DCI </w:t>
      </w:r>
      <w:r w:rsidR="00E146A1" w:rsidRPr="00024CE3">
        <w:rPr>
          <w:lang w:val="en-GB"/>
        </w:rPr>
        <w:t>should be discussed</w:t>
      </w:r>
      <w:r w:rsidRPr="00024CE3">
        <w:rPr>
          <w:lang w:val="en-GB"/>
        </w:rPr>
        <w:t xml:space="preserve"> separately.</w:t>
      </w:r>
      <w:bookmarkEnd w:id="4"/>
      <w:r w:rsidRPr="00024CE3">
        <w:rPr>
          <w:lang w:val="en-GB"/>
        </w:rPr>
        <w:t xml:space="preserve"> </w:t>
      </w:r>
    </w:p>
    <w:p w14:paraId="39278201" w14:textId="77777777" w:rsidR="00286927" w:rsidRPr="00024CE3" w:rsidRDefault="00286927" w:rsidP="00286927">
      <w:pPr>
        <w:rPr>
          <w:lang w:val="en-GB"/>
        </w:rPr>
      </w:pPr>
    </w:p>
    <w:p w14:paraId="2CFF2EBC" w14:textId="397ECE67" w:rsidR="00310C76" w:rsidRDefault="00EF3036" w:rsidP="00D53D49">
      <w:pPr>
        <w:pStyle w:val="Heading3"/>
      </w:pPr>
      <w:r>
        <w:t>M</w:t>
      </w:r>
      <w:r w:rsidR="00F86DD0">
        <w:t>ulti</w:t>
      </w:r>
      <w:r w:rsidR="00310C76">
        <w:rPr>
          <w:bCs/>
        </w:rPr>
        <w:t>-DCI</w:t>
      </w:r>
    </w:p>
    <w:p w14:paraId="01C70F0E" w14:textId="2CCC73D4" w:rsidR="008E1E07" w:rsidRPr="00024CE3" w:rsidRDefault="00310C76" w:rsidP="00376AEC">
      <w:pPr>
        <w:jc w:val="both"/>
        <w:rPr>
          <w:lang w:val="en-GB"/>
        </w:rPr>
      </w:pPr>
      <w:r w:rsidRPr="00024CE3">
        <w:rPr>
          <w:lang w:val="en-GB"/>
        </w:rPr>
        <w:t>In m-DCI</w:t>
      </w:r>
      <w:r w:rsidR="009603CB" w:rsidRPr="00024CE3">
        <w:rPr>
          <w:lang w:val="en-GB"/>
        </w:rPr>
        <w:t>,</w:t>
      </w:r>
      <w:r w:rsidR="0018099F" w:rsidRPr="00024CE3">
        <w:rPr>
          <w:lang w:val="en-GB"/>
        </w:rPr>
        <w:t xml:space="preserve"> the UE is configured multiple </w:t>
      </w:r>
      <w:proofErr w:type="spellStart"/>
      <w:r w:rsidR="0018099F" w:rsidRPr="00024CE3">
        <w:rPr>
          <w:lang w:val="en-GB"/>
        </w:rPr>
        <w:t>coresetPoolIndices</w:t>
      </w:r>
      <w:proofErr w:type="spellEnd"/>
      <w:r w:rsidR="0018099F" w:rsidRPr="00024CE3">
        <w:rPr>
          <w:lang w:val="en-GB"/>
        </w:rPr>
        <w:t xml:space="preserve"> (up to two as of Rel-16). m-DCI operation also allows </w:t>
      </w:r>
      <w:r w:rsidR="005E59B3" w:rsidRPr="00024CE3">
        <w:rPr>
          <w:lang w:val="en-GB"/>
        </w:rPr>
        <w:t>flexible</w:t>
      </w:r>
      <w:r w:rsidR="0018099F" w:rsidRPr="00024CE3">
        <w:rPr>
          <w:lang w:val="en-GB"/>
        </w:rPr>
        <w:t xml:space="preserve"> co-operation between the TRPs </w:t>
      </w:r>
      <w:r w:rsidR="00A320C4" w:rsidRPr="00024CE3">
        <w:rPr>
          <w:lang w:val="en-GB"/>
        </w:rPr>
        <w:t xml:space="preserve">that are </w:t>
      </w:r>
      <w:r w:rsidR="0018099F" w:rsidRPr="00024CE3">
        <w:rPr>
          <w:lang w:val="en-GB"/>
        </w:rPr>
        <w:t xml:space="preserve">serving the UE. Thus, </w:t>
      </w:r>
      <w:r w:rsidR="00CE5D16" w:rsidRPr="00024CE3">
        <w:rPr>
          <w:lang w:val="en-GB"/>
        </w:rPr>
        <w:t xml:space="preserve">one </w:t>
      </w:r>
      <w:r w:rsidR="007F2872" w:rsidRPr="00024CE3">
        <w:rPr>
          <w:lang w:val="en-GB"/>
        </w:rPr>
        <w:t xml:space="preserve">logical </w:t>
      </w:r>
      <w:r w:rsidR="00CE5D16" w:rsidRPr="00024CE3">
        <w:rPr>
          <w:lang w:val="en-GB"/>
        </w:rPr>
        <w:t>possibility could be</w:t>
      </w:r>
      <w:r w:rsidR="0018099F" w:rsidRPr="00024CE3">
        <w:rPr>
          <w:lang w:val="en-GB"/>
        </w:rPr>
        <w:t xml:space="preserve"> to consider one </w:t>
      </w:r>
      <w:r w:rsidR="0018099F" w:rsidRPr="00024CE3">
        <w:rPr>
          <w:i/>
          <w:iCs/>
          <w:lang w:val="en-GB"/>
        </w:rPr>
        <w:t xml:space="preserve">Indicated </w:t>
      </w:r>
      <w:r w:rsidR="0018099F" w:rsidRPr="00024CE3">
        <w:rPr>
          <w:lang w:val="en-GB"/>
        </w:rPr>
        <w:t xml:space="preserve">joint DL/UL TCI state or one </w:t>
      </w:r>
      <w:r w:rsidR="0018099F" w:rsidRPr="00024CE3">
        <w:rPr>
          <w:i/>
          <w:iCs/>
          <w:lang w:val="en-GB"/>
        </w:rPr>
        <w:t xml:space="preserve">Indicated </w:t>
      </w:r>
      <w:r w:rsidR="0018099F" w:rsidRPr="00024CE3">
        <w:rPr>
          <w:lang w:val="en-GB"/>
        </w:rPr>
        <w:t xml:space="preserve">DL and one </w:t>
      </w:r>
      <w:r w:rsidR="0018099F" w:rsidRPr="00024CE3">
        <w:rPr>
          <w:i/>
          <w:iCs/>
          <w:lang w:val="en-GB"/>
        </w:rPr>
        <w:t>Indicated</w:t>
      </w:r>
      <w:r w:rsidR="0018099F" w:rsidRPr="00024CE3">
        <w:rPr>
          <w:lang w:val="en-GB"/>
        </w:rPr>
        <w:t xml:space="preserve"> UL TCI state per </w:t>
      </w:r>
      <w:proofErr w:type="spellStart"/>
      <w:r w:rsidR="0018099F" w:rsidRPr="00024CE3">
        <w:rPr>
          <w:lang w:val="en-GB"/>
        </w:rPr>
        <w:t>coresetPoolIndex</w:t>
      </w:r>
      <w:proofErr w:type="spellEnd"/>
      <w:r w:rsidR="00CE5D16" w:rsidRPr="00024CE3">
        <w:rPr>
          <w:lang w:val="en-GB"/>
        </w:rPr>
        <w:t xml:space="preserve">. </w:t>
      </w:r>
      <w:r w:rsidR="00A320C4" w:rsidRPr="00024CE3">
        <w:rPr>
          <w:lang w:val="en-GB"/>
        </w:rPr>
        <w:t>For in</w:t>
      </w:r>
      <w:r w:rsidR="00977522" w:rsidRPr="00024CE3">
        <w:rPr>
          <w:lang w:val="en-GB"/>
        </w:rPr>
        <w:t>s</w:t>
      </w:r>
      <w:r w:rsidR="00A320C4" w:rsidRPr="00024CE3">
        <w:rPr>
          <w:lang w:val="en-GB"/>
        </w:rPr>
        <w:t>tance</w:t>
      </w:r>
      <w:r w:rsidR="008E1E07" w:rsidRPr="00024CE3">
        <w:rPr>
          <w:lang w:val="en-GB"/>
        </w:rPr>
        <w:t xml:space="preserve">, AP CSI-RS can follow </w:t>
      </w:r>
      <w:r w:rsidR="008E1E07" w:rsidRPr="00024CE3">
        <w:rPr>
          <w:i/>
          <w:iCs/>
          <w:lang w:val="en-GB"/>
        </w:rPr>
        <w:t>Indicated</w:t>
      </w:r>
      <w:r w:rsidR="008E1E07" w:rsidRPr="00024CE3">
        <w:rPr>
          <w:lang w:val="en-GB"/>
        </w:rPr>
        <w:t xml:space="preserve"> TCI state of the CORESET of the triggering PDCCH.</w:t>
      </w:r>
      <w:r w:rsidR="00ED5DF1" w:rsidRPr="00024CE3">
        <w:rPr>
          <w:lang w:val="en-GB"/>
        </w:rPr>
        <w:t xml:space="preserve"> Determining of which of the </w:t>
      </w:r>
      <w:r w:rsidR="00ED5DF1" w:rsidRPr="00024CE3">
        <w:rPr>
          <w:i/>
          <w:iCs/>
          <w:lang w:val="en-GB"/>
        </w:rPr>
        <w:t xml:space="preserve">Indicated </w:t>
      </w:r>
      <w:r w:rsidR="00ED5DF1" w:rsidRPr="00024CE3">
        <w:rPr>
          <w:lang w:val="en-GB"/>
        </w:rPr>
        <w:t xml:space="preserve">TCI states is updated would be based on the </w:t>
      </w:r>
      <w:proofErr w:type="spellStart"/>
      <w:r w:rsidR="00ED5DF1" w:rsidRPr="00024CE3">
        <w:rPr>
          <w:lang w:val="en-GB"/>
        </w:rPr>
        <w:t>coresetPoolIndex</w:t>
      </w:r>
      <w:proofErr w:type="spellEnd"/>
      <w:r w:rsidR="00ED5DF1" w:rsidRPr="00024CE3">
        <w:rPr>
          <w:lang w:val="en-GB"/>
        </w:rPr>
        <w:t xml:space="preserve"> of the CORESET of the PDCCH transmitting the DCI carrying the </w:t>
      </w:r>
      <w:r w:rsidR="00ED5DF1" w:rsidRPr="00024CE3">
        <w:rPr>
          <w:i/>
          <w:iCs/>
          <w:lang w:val="en-GB"/>
        </w:rPr>
        <w:t xml:space="preserve">Indicated </w:t>
      </w:r>
      <w:r w:rsidR="00ED5DF1" w:rsidRPr="00024CE3">
        <w:rPr>
          <w:lang w:val="en-GB"/>
        </w:rPr>
        <w:t>TCI state update.</w:t>
      </w:r>
      <w:r w:rsidR="00A320C4" w:rsidRPr="00024CE3">
        <w:rPr>
          <w:lang w:val="en-GB"/>
        </w:rPr>
        <w:t xml:space="preserve"> In addition, PDSCH would follow the scheduling PDCCH as in Rel-17.</w:t>
      </w:r>
    </w:p>
    <w:p w14:paraId="12349D9C" w14:textId="4D9429A0" w:rsidR="008E1E07" w:rsidRPr="00024CE3" w:rsidRDefault="008E1E07" w:rsidP="00376AEC">
      <w:pPr>
        <w:pStyle w:val="Caption"/>
        <w:jc w:val="both"/>
        <w:rPr>
          <w:lang w:val="en-GB"/>
        </w:rPr>
      </w:pPr>
      <w:bookmarkStart w:id="5" w:name="_Ref102135855"/>
      <w:r w:rsidRPr="00024CE3">
        <w:rPr>
          <w:lang w:val="en-GB"/>
        </w:rPr>
        <w:t xml:space="preserve">Observation </w:t>
      </w:r>
      <w:r>
        <w:fldChar w:fldCharType="begin"/>
      </w:r>
      <w:r w:rsidRPr="00024CE3">
        <w:rPr>
          <w:lang w:val="en-GB"/>
        </w:rPr>
        <w:instrText xml:space="preserve"> SEQ Observation \* ARABIC </w:instrText>
      </w:r>
      <w:r>
        <w:fldChar w:fldCharType="separate"/>
      </w:r>
      <w:r w:rsidR="00997913" w:rsidRPr="00024CE3">
        <w:rPr>
          <w:noProof/>
          <w:lang w:val="en-GB"/>
        </w:rPr>
        <w:t>2</w:t>
      </w:r>
      <w:r>
        <w:fldChar w:fldCharType="end"/>
      </w:r>
      <w:r w:rsidRPr="00024CE3">
        <w:rPr>
          <w:lang w:val="en-GB"/>
        </w:rPr>
        <w:t xml:space="preserve">: In m-DCI, </w:t>
      </w:r>
      <w:r w:rsidRPr="00024CE3">
        <w:rPr>
          <w:i/>
          <w:iCs/>
          <w:lang w:val="en-GB"/>
        </w:rPr>
        <w:t xml:space="preserve">Indicated </w:t>
      </w:r>
      <w:r w:rsidRPr="00024CE3">
        <w:rPr>
          <w:lang w:val="en-GB"/>
        </w:rPr>
        <w:t xml:space="preserve">TCI state per </w:t>
      </w:r>
      <w:proofErr w:type="spellStart"/>
      <w:r w:rsidRPr="00024CE3">
        <w:rPr>
          <w:lang w:val="en-GB"/>
        </w:rPr>
        <w:t>coresetPoolIndex</w:t>
      </w:r>
      <w:proofErr w:type="spellEnd"/>
      <w:r w:rsidRPr="00024CE3">
        <w:rPr>
          <w:lang w:val="en-GB"/>
        </w:rPr>
        <w:t xml:space="preserve"> would be logical extension.</w:t>
      </w:r>
      <w:bookmarkEnd w:id="5"/>
    </w:p>
    <w:p w14:paraId="09A7A9C7" w14:textId="26E7036E" w:rsidR="008E1E07" w:rsidRPr="00024CE3" w:rsidRDefault="008E1E07" w:rsidP="00376AEC">
      <w:pPr>
        <w:pStyle w:val="Caption"/>
        <w:jc w:val="both"/>
        <w:rPr>
          <w:lang w:val="en-GB"/>
        </w:rPr>
      </w:pPr>
      <w:bookmarkStart w:id="6" w:name="_Ref102135859"/>
      <w:r w:rsidRPr="00024CE3">
        <w:rPr>
          <w:lang w:val="en-GB"/>
        </w:rPr>
        <w:t xml:space="preserve">Observation </w:t>
      </w:r>
      <w:r>
        <w:fldChar w:fldCharType="begin"/>
      </w:r>
      <w:r w:rsidRPr="00024CE3">
        <w:rPr>
          <w:lang w:val="en-GB"/>
        </w:rPr>
        <w:instrText xml:space="preserve"> SEQ Observation \* ARABIC </w:instrText>
      </w:r>
      <w:r>
        <w:fldChar w:fldCharType="separate"/>
      </w:r>
      <w:r w:rsidR="00997913" w:rsidRPr="00024CE3">
        <w:rPr>
          <w:noProof/>
          <w:lang w:val="en-GB"/>
        </w:rPr>
        <w:t>3</w:t>
      </w:r>
      <w:r>
        <w:fldChar w:fldCharType="end"/>
      </w:r>
      <w:r w:rsidRPr="00024CE3">
        <w:rPr>
          <w:lang w:val="en-GB"/>
        </w:rPr>
        <w:t xml:space="preserve">: In m-DCI, AP CSI-RS can follow </w:t>
      </w:r>
      <w:r w:rsidRPr="00024CE3">
        <w:rPr>
          <w:i/>
          <w:iCs/>
          <w:lang w:val="en-GB"/>
        </w:rPr>
        <w:t xml:space="preserve">Indicated </w:t>
      </w:r>
      <w:r w:rsidR="007F2872" w:rsidRPr="00024CE3">
        <w:rPr>
          <w:lang w:val="en-GB"/>
        </w:rPr>
        <w:t>TCI state of the CORESET of the triggering PDCCH.</w:t>
      </w:r>
      <w:bookmarkEnd w:id="6"/>
    </w:p>
    <w:p w14:paraId="4D156369" w14:textId="1BE2FAAB" w:rsidR="00ED5DF1" w:rsidRPr="00024CE3" w:rsidRDefault="00ED5DF1" w:rsidP="00376AEC">
      <w:pPr>
        <w:pStyle w:val="Caption"/>
        <w:jc w:val="both"/>
        <w:rPr>
          <w:lang w:val="en-GB"/>
        </w:rPr>
      </w:pPr>
      <w:bookmarkStart w:id="7" w:name="_Ref102135862"/>
      <w:r w:rsidRPr="00024CE3">
        <w:rPr>
          <w:lang w:val="en-GB"/>
        </w:rPr>
        <w:lastRenderedPageBreak/>
        <w:t xml:space="preserve">Observation </w:t>
      </w:r>
      <w:r>
        <w:fldChar w:fldCharType="begin"/>
      </w:r>
      <w:r w:rsidRPr="00024CE3">
        <w:rPr>
          <w:lang w:val="en-GB"/>
        </w:rPr>
        <w:instrText xml:space="preserve"> SEQ Observation \* ARABIC </w:instrText>
      </w:r>
      <w:r>
        <w:fldChar w:fldCharType="separate"/>
      </w:r>
      <w:r w:rsidR="00997913" w:rsidRPr="00024CE3">
        <w:rPr>
          <w:noProof/>
          <w:lang w:val="en-GB"/>
        </w:rPr>
        <w:t>4</w:t>
      </w:r>
      <w:r>
        <w:fldChar w:fldCharType="end"/>
      </w:r>
      <w:r w:rsidRPr="00024CE3">
        <w:rPr>
          <w:lang w:val="en-GB"/>
        </w:rPr>
        <w:t xml:space="preserve">: In m-DCI, determining of which of the Indicated TCI states is updated would be based on the </w:t>
      </w:r>
      <w:proofErr w:type="spellStart"/>
      <w:r w:rsidRPr="00024CE3">
        <w:rPr>
          <w:lang w:val="en-GB"/>
        </w:rPr>
        <w:t>coresetPoolIndex</w:t>
      </w:r>
      <w:proofErr w:type="spellEnd"/>
      <w:r w:rsidRPr="00024CE3">
        <w:rPr>
          <w:lang w:val="en-GB"/>
        </w:rPr>
        <w:t xml:space="preserve"> of the CORESET of the PDCCH transmitting the DCI carrying the Indicated TCI state update.</w:t>
      </w:r>
      <w:bookmarkEnd w:id="7"/>
    </w:p>
    <w:p w14:paraId="479261B5" w14:textId="7248B0A1" w:rsidR="006825A3" w:rsidRPr="00024CE3" w:rsidRDefault="00ED5DF1" w:rsidP="00376AEC">
      <w:pPr>
        <w:jc w:val="both"/>
        <w:rPr>
          <w:lang w:val="en-GB"/>
        </w:rPr>
      </w:pPr>
      <w:r w:rsidRPr="00024CE3">
        <w:rPr>
          <w:lang w:val="en-GB"/>
        </w:rPr>
        <w:t xml:space="preserve">Regarding dedicated PUCCH resources, it would be needed to </w:t>
      </w:r>
      <w:r w:rsidR="00E66069" w:rsidRPr="00024CE3">
        <w:rPr>
          <w:lang w:val="en-GB"/>
        </w:rPr>
        <w:t xml:space="preserve">group the resources so that one set of resources would be associated to the first </w:t>
      </w:r>
      <w:r w:rsidR="00E66069" w:rsidRPr="00024CE3">
        <w:rPr>
          <w:i/>
          <w:iCs/>
          <w:lang w:val="en-GB"/>
        </w:rPr>
        <w:t>Indicated</w:t>
      </w:r>
      <w:r w:rsidR="00E66069" w:rsidRPr="00024CE3">
        <w:rPr>
          <w:lang w:val="en-GB"/>
        </w:rPr>
        <w:t xml:space="preserve"> TCI state and other set of the resources would be associated to the second </w:t>
      </w:r>
      <w:r w:rsidR="00E66069" w:rsidRPr="00024CE3">
        <w:rPr>
          <w:i/>
          <w:iCs/>
          <w:lang w:val="en-GB"/>
        </w:rPr>
        <w:t xml:space="preserve">Indicated </w:t>
      </w:r>
      <w:r w:rsidR="00E66069" w:rsidRPr="00024CE3">
        <w:rPr>
          <w:lang w:val="en-GB"/>
        </w:rPr>
        <w:t xml:space="preserve">TCI state. </w:t>
      </w:r>
      <w:r w:rsidR="00DD3BA0" w:rsidRPr="00024CE3">
        <w:rPr>
          <w:lang w:val="en-GB"/>
        </w:rPr>
        <w:t>Th</w:t>
      </w:r>
      <w:r w:rsidR="000C77C8" w:rsidRPr="00024CE3">
        <w:rPr>
          <w:lang w:val="en-GB"/>
        </w:rPr>
        <w:t xml:space="preserve">ere may be different alternatives to facilitate that, </w:t>
      </w:r>
      <w:proofErr w:type="gramStart"/>
      <w:r w:rsidR="000C77C8" w:rsidRPr="00024CE3">
        <w:rPr>
          <w:lang w:val="en-GB"/>
        </w:rPr>
        <w:t>e.g.</w:t>
      </w:r>
      <w:proofErr w:type="gramEnd"/>
      <w:r w:rsidR="000C77C8" w:rsidRPr="00024CE3">
        <w:rPr>
          <w:lang w:val="en-GB"/>
        </w:rPr>
        <w:t xml:space="preserve"> o</w:t>
      </w:r>
      <w:r w:rsidR="00520C8E" w:rsidRPr="00024CE3">
        <w:rPr>
          <w:lang w:val="en-GB"/>
        </w:rPr>
        <w:t xml:space="preserve">ne alternative could </w:t>
      </w:r>
      <w:r w:rsidR="00210BBD" w:rsidRPr="00024CE3">
        <w:rPr>
          <w:lang w:val="en-GB"/>
        </w:rPr>
        <w:t xml:space="preserve">be to </w:t>
      </w:r>
      <w:r w:rsidR="00520C8E" w:rsidRPr="00024CE3">
        <w:rPr>
          <w:lang w:val="en-GB"/>
        </w:rPr>
        <w:t xml:space="preserve">define </w:t>
      </w:r>
      <w:r w:rsidR="00210BBD" w:rsidRPr="00024CE3">
        <w:rPr>
          <w:lang w:val="en-GB"/>
        </w:rPr>
        <w:t xml:space="preserve">an </w:t>
      </w:r>
      <w:r w:rsidR="00520C8E" w:rsidRPr="00024CE3">
        <w:rPr>
          <w:lang w:val="en-GB"/>
        </w:rPr>
        <w:t xml:space="preserve">association between </w:t>
      </w:r>
      <w:r w:rsidR="00983273" w:rsidRPr="00024CE3">
        <w:rPr>
          <w:lang w:val="en-GB"/>
        </w:rPr>
        <w:t xml:space="preserve">a </w:t>
      </w:r>
      <w:proofErr w:type="spellStart"/>
      <w:r w:rsidR="00520C8E" w:rsidRPr="00024CE3">
        <w:rPr>
          <w:lang w:val="en-GB"/>
        </w:rPr>
        <w:t>coresetPoolIndex</w:t>
      </w:r>
      <w:proofErr w:type="spellEnd"/>
      <w:r w:rsidR="00520C8E" w:rsidRPr="00024CE3">
        <w:rPr>
          <w:lang w:val="en-GB"/>
        </w:rPr>
        <w:t xml:space="preserve"> and </w:t>
      </w:r>
      <w:r w:rsidR="004A119F" w:rsidRPr="00024CE3">
        <w:rPr>
          <w:lang w:val="en-GB"/>
        </w:rPr>
        <w:t xml:space="preserve">set of PUCCH resources while the other alternative could </w:t>
      </w:r>
      <w:r w:rsidR="00210BBD" w:rsidRPr="00024CE3">
        <w:rPr>
          <w:lang w:val="en-GB"/>
        </w:rPr>
        <w:t xml:space="preserve">be to define separate grouping for the </w:t>
      </w:r>
      <w:r w:rsidR="006825A3" w:rsidRPr="00024CE3">
        <w:rPr>
          <w:lang w:val="en-GB"/>
        </w:rPr>
        <w:t>PUCCH resources.</w:t>
      </w:r>
    </w:p>
    <w:p w14:paraId="62AE0E2A" w14:textId="2CB56FE5" w:rsidR="008E1E07" w:rsidRPr="00024CE3" w:rsidRDefault="00C22D47" w:rsidP="00376AEC">
      <w:pPr>
        <w:jc w:val="both"/>
        <w:rPr>
          <w:lang w:val="en-GB"/>
        </w:rPr>
      </w:pPr>
      <w:r w:rsidRPr="00024CE3">
        <w:rPr>
          <w:lang w:val="en-GB"/>
        </w:rPr>
        <w:t xml:space="preserve">As currently in Rel-17, for SRS resource (set) it’s provided in the configuration whether the SRS resource (set) follows </w:t>
      </w:r>
      <w:r w:rsidRPr="00024CE3">
        <w:rPr>
          <w:i/>
          <w:iCs/>
          <w:lang w:val="en-GB"/>
        </w:rPr>
        <w:t>Indicated</w:t>
      </w:r>
      <w:r w:rsidRPr="00024CE3">
        <w:rPr>
          <w:lang w:val="en-GB"/>
        </w:rPr>
        <w:t xml:space="preserve"> TCI state or TCI state, it would need to be extended that the configuration should provide whether the SRS resource (set) follows the first </w:t>
      </w:r>
      <w:r w:rsidRPr="00024CE3">
        <w:rPr>
          <w:i/>
          <w:iCs/>
          <w:lang w:val="en-GB"/>
        </w:rPr>
        <w:t>Indicated</w:t>
      </w:r>
      <w:r w:rsidRPr="00024CE3">
        <w:rPr>
          <w:lang w:val="en-GB"/>
        </w:rPr>
        <w:t xml:space="preserve"> TCI state, the second </w:t>
      </w:r>
      <w:r w:rsidRPr="00024CE3">
        <w:rPr>
          <w:i/>
          <w:iCs/>
          <w:lang w:val="en-GB"/>
        </w:rPr>
        <w:t xml:space="preserve">Indicated </w:t>
      </w:r>
      <w:r w:rsidRPr="00024CE3">
        <w:rPr>
          <w:lang w:val="en-GB"/>
        </w:rPr>
        <w:t xml:space="preserve">TCI state or TCI state. </w:t>
      </w:r>
    </w:p>
    <w:p w14:paraId="33CD4A73" w14:textId="01FE6B41" w:rsidR="0018099F" w:rsidRDefault="00CE5D16" w:rsidP="00376AEC">
      <w:pPr>
        <w:jc w:val="both"/>
      </w:pPr>
      <w:r w:rsidRPr="00024CE3" w:rsidDel="00B2409F">
        <w:rPr>
          <w:lang w:val="en-GB"/>
        </w:rPr>
        <w:t>On the other hand,</w:t>
      </w:r>
      <w:r w:rsidRPr="00024CE3">
        <w:rPr>
          <w:lang w:val="en-GB"/>
        </w:rPr>
        <w:t xml:space="preserve"> as currently (current Rel-17 version of 38.331) the CORESET configuration has a flag </w:t>
      </w:r>
      <w:proofErr w:type="gramStart"/>
      <w:r w:rsidRPr="00024CE3">
        <w:rPr>
          <w:lang w:val="en-GB"/>
        </w:rPr>
        <w:t>whether or not</w:t>
      </w:r>
      <w:proofErr w:type="gramEnd"/>
      <w:r w:rsidRPr="00024CE3">
        <w:rPr>
          <w:lang w:val="en-GB"/>
        </w:rPr>
        <w:t xml:space="preserve"> the CORESET follow </w:t>
      </w:r>
      <w:r w:rsidRPr="00024CE3">
        <w:rPr>
          <w:i/>
          <w:iCs/>
          <w:lang w:val="en-GB"/>
        </w:rPr>
        <w:t>Indicated</w:t>
      </w:r>
      <w:r w:rsidRPr="00024CE3">
        <w:rPr>
          <w:lang w:val="en-GB"/>
        </w:rPr>
        <w:t xml:space="preserve"> TCI state as well as SRS resource set configuration. </w:t>
      </w:r>
      <w:proofErr w:type="spellStart"/>
      <w:r>
        <w:t>Thus</w:t>
      </w:r>
      <w:proofErr w:type="spellEnd"/>
      <w:r>
        <w:t xml:space="preserve">, </w:t>
      </w:r>
      <w:proofErr w:type="spellStart"/>
      <w:r>
        <w:t>the</w:t>
      </w:r>
      <w:proofErr w:type="spellEnd"/>
      <w:r>
        <w:t xml:space="preserve"> </w:t>
      </w:r>
      <w:proofErr w:type="spellStart"/>
      <w:r>
        <w:t>extension</w:t>
      </w:r>
      <w:proofErr w:type="spellEnd"/>
      <w:r>
        <w:t xml:space="preserve"> </w:t>
      </w:r>
      <w:proofErr w:type="spellStart"/>
      <w:r>
        <w:t>would</w:t>
      </w:r>
      <w:proofErr w:type="spellEnd"/>
      <w:r>
        <w:t xml:space="preserve"> </w:t>
      </w:r>
      <w:proofErr w:type="spellStart"/>
      <w:r>
        <w:t>be</w:t>
      </w:r>
      <w:proofErr w:type="spellEnd"/>
      <w:r>
        <w:t xml:space="preserve"> </w:t>
      </w:r>
      <w:proofErr w:type="spellStart"/>
      <w:r>
        <w:t>needed</w:t>
      </w:r>
      <w:proofErr w:type="spellEnd"/>
      <w:r>
        <w:t xml:space="preserve"> at </w:t>
      </w:r>
      <w:proofErr w:type="spellStart"/>
      <w:r>
        <w:t>least</w:t>
      </w:r>
      <w:proofErr w:type="spellEnd"/>
      <w:r>
        <w:t xml:space="preserve"> for:</w:t>
      </w:r>
    </w:p>
    <w:p w14:paraId="5AC4E29F" w14:textId="64C3BAC8" w:rsidR="00CE5D16" w:rsidRPr="00C96EDE" w:rsidRDefault="00FF11DB" w:rsidP="00CE5D16">
      <w:pPr>
        <w:pStyle w:val="ListParagraph"/>
        <w:numPr>
          <w:ilvl w:val="0"/>
          <w:numId w:val="50"/>
        </w:numPr>
        <w:rPr>
          <w:sz w:val="20"/>
          <w:szCs w:val="20"/>
          <w:lang w:val="en-GB"/>
        </w:rPr>
      </w:pPr>
      <w:r>
        <w:rPr>
          <w:sz w:val="20"/>
          <w:szCs w:val="20"/>
          <w:lang w:val="en-GB"/>
        </w:rPr>
        <w:t xml:space="preserve">configuration needs to be provided for </w:t>
      </w:r>
      <w:r w:rsidR="00CE5D16">
        <w:rPr>
          <w:sz w:val="20"/>
          <w:szCs w:val="20"/>
          <w:lang w:val="en-GB"/>
        </w:rPr>
        <w:t xml:space="preserve">dedicated PUCCH resource(s) that whether the resource(s) follow </w:t>
      </w:r>
      <w:r w:rsidR="00CE5D16">
        <w:rPr>
          <w:i/>
          <w:iCs/>
          <w:sz w:val="20"/>
          <w:szCs w:val="20"/>
          <w:lang w:val="en-GB"/>
        </w:rPr>
        <w:t>Indicated</w:t>
      </w:r>
      <w:r w:rsidR="00CE5D16">
        <w:rPr>
          <w:sz w:val="20"/>
          <w:szCs w:val="20"/>
          <w:lang w:val="en-GB"/>
        </w:rPr>
        <w:t xml:space="preserve"> TCI state 1 or </w:t>
      </w:r>
      <w:r w:rsidR="00CE5D16">
        <w:rPr>
          <w:i/>
          <w:iCs/>
          <w:sz w:val="20"/>
          <w:szCs w:val="20"/>
          <w:lang w:val="en-GB"/>
        </w:rPr>
        <w:t>Indicated</w:t>
      </w:r>
      <w:r w:rsidR="00CE5D16">
        <w:rPr>
          <w:sz w:val="20"/>
          <w:szCs w:val="20"/>
          <w:lang w:val="en-GB"/>
        </w:rPr>
        <w:t xml:space="preserve"> TCI state 2</w:t>
      </w:r>
    </w:p>
    <w:p w14:paraId="0BBFDE6E" w14:textId="5C1C6A53" w:rsidR="00CE5D16" w:rsidRPr="0065088F" w:rsidRDefault="00CE5D16" w:rsidP="00773A85">
      <w:pPr>
        <w:pStyle w:val="ListParagraph"/>
        <w:numPr>
          <w:ilvl w:val="0"/>
          <w:numId w:val="50"/>
        </w:numPr>
        <w:rPr>
          <w:lang w:val="en-US"/>
        </w:rPr>
      </w:pPr>
      <w:r>
        <w:rPr>
          <w:sz w:val="20"/>
          <w:szCs w:val="20"/>
          <w:lang w:val="en-GB"/>
        </w:rPr>
        <w:t xml:space="preserve">SRS resource (set) that whether the resource(s) follow </w:t>
      </w:r>
      <w:r>
        <w:rPr>
          <w:i/>
          <w:iCs/>
          <w:sz w:val="20"/>
          <w:szCs w:val="20"/>
          <w:lang w:val="en-GB"/>
        </w:rPr>
        <w:t>Indicated</w:t>
      </w:r>
      <w:r>
        <w:rPr>
          <w:sz w:val="20"/>
          <w:szCs w:val="20"/>
          <w:lang w:val="en-GB"/>
        </w:rPr>
        <w:t xml:space="preserve"> TCI state 1, </w:t>
      </w:r>
      <w:r>
        <w:rPr>
          <w:i/>
          <w:iCs/>
          <w:sz w:val="20"/>
          <w:szCs w:val="20"/>
          <w:lang w:val="en-GB"/>
        </w:rPr>
        <w:t>Indicated</w:t>
      </w:r>
      <w:r>
        <w:rPr>
          <w:sz w:val="20"/>
          <w:szCs w:val="20"/>
          <w:lang w:val="en-GB"/>
        </w:rPr>
        <w:t xml:space="preserve"> TCI state 2 or TCI state</w:t>
      </w:r>
    </w:p>
    <w:p w14:paraId="3F3F2F53" w14:textId="0C8844A8" w:rsidR="00CE5D16" w:rsidRPr="00024CE3" w:rsidRDefault="00CE5D16" w:rsidP="001567D9">
      <w:pPr>
        <w:rPr>
          <w:lang w:val="en-GB"/>
        </w:rPr>
      </w:pPr>
    </w:p>
    <w:p w14:paraId="62BE8A3D" w14:textId="6CC1CB43" w:rsidR="00FF11DB" w:rsidRPr="00024CE3" w:rsidRDefault="00FF11DB" w:rsidP="00376AEC">
      <w:pPr>
        <w:pStyle w:val="Caption"/>
        <w:jc w:val="both"/>
        <w:rPr>
          <w:lang w:val="en-GB"/>
        </w:rPr>
      </w:pPr>
      <w:bookmarkStart w:id="8" w:name="_Ref102135881"/>
      <w:r w:rsidRPr="00024CE3">
        <w:rPr>
          <w:lang w:val="en-GB"/>
        </w:rPr>
        <w:t xml:space="preserve">Observation </w:t>
      </w:r>
      <w:r>
        <w:fldChar w:fldCharType="begin"/>
      </w:r>
      <w:r w:rsidRPr="00024CE3">
        <w:rPr>
          <w:lang w:val="en-GB"/>
        </w:rPr>
        <w:instrText xml:space="preserve"> SEQ Observation \* ARABIC </w:instrText>
      </w:r>
      <w:r>
        <w:fldChar w:fldCharType="separate"/>
      </w:r>
      <w:r w:rsidR="00997913" w:rsidRPr="00024CE3">
        <w:rPr>
          <w:noProof/>
          <w:lang w:val="en-GB"/>
        </w:rPr>
        <w:t>5</w:t>
      </w:r>
      <w:r>
        <w:fldChar w:fldCharType="end"/>
      </w:r>
      <w:r w:rsidRPr="00024CE3">
        <w:rPr>
          <w:lang w:val="en-GB"/>
        </w:rPr>
        <w:t xml:space="preserve">: In m-DCI, configuration needs to be provided for dedicated </w:t>
      </w:r>
      <w:r w:rsidR="00E63FB7" w:rsidRPr="00024CE3">
        <w:rPr>
          <w:lang w:val="en-GB"/>
        </w:rPr>
        <w:t xml:space="preserve">periodic/semi-persistent </w:t>
      </w:r>
      <w:r w:rsidRPr="00024CE3">
        <w:rPr>
          <w:lang w:val="en-GB"/>
        </w:rPr>
        <w:t xml:space="preserve">PUCCH resource(s) that whether the resource(s) follow Indicated TCI state </w:t>
      </w:r>
      <w:r w:rsidR="00703950" w:rsidRPr="00024CE3">
        <w:rPr>
          <w:lang w:val="en-GB"/>
        </w:rPr>
        <w:t>0</w:t>
      </w:r>
      <w:r w:rsidRPr="00024CE3">
        <w:rPr>
          <w:lang w:val="en-GB"/>
        </w:rPr>
        <w:t xml:space="preserve"> or Indicated TCI state </w:t>
      </w:r>
      <w:r w:rsidR="00703950" w:rsidRPr="00024CE3">
        <w:rPr>
          <w:lang w:val="en-GB"/>
        </w:rPr>
        <w:t>1</w:t>
      </w:r>
      <w:r w:rsidR="00C52D0B" w:rsidRPr="00024CE3">
        <w:rPr>
          <w:lang w:val="en-GB"/>
        </w:rPr>
        <w:t>.</w:t>
      </w:r>
      <w:bookmarkEnd w:id="8"/>
    </w:p>
    <w:p w14:paraId="648A228C" w14:textId="0BAC0545" w:rsidR="00C52D0B" w:rsidRPr="00024CE3" w:rsidRDefault="00C52D0B" w:rsidP="00376AEC">
      <w:pPr>
        <w:pStyle w:val="Caption"/>
        <w:jc w:val="both"/>
        <w:rPr>
          <w:lang w:val="en-GB"/>
        </w:rPr>
      </w:pPr>
      <w:bookmarkStart w:id="9" w:name="_Ref102135892"/>
      <w:r w:rsidRPr="00024CE3">
        <w:rPr>
          <w:lang w:val="en-GB"/>
        </w:rPr>
        <w:t xml:space="preserve">Observation </w:t>
      </w:r>
      <w:r>
        <w:fldChar w:fldCharType="begin"/>
      </w:r>
      <w:r w:rsidRPr="00024CE3">
        <w:rPr>
          <w:lang w:val="en-GB"/>
        </w:rPr>
        <w:instrText xml:space="preserve"> SEQ Observation \* ARABIC </w:instrText>
      </w:r>
      <w:r>
        <w:fldChar w:fldCharType="separate"/>
      </w:r>
      <w:r w:rsidR="00997913" w:rsidRPr="00024CE3">
        <w:rPr>
          <w:noProof/>
          <w:lang w:val="en-GB"/>
        </w:rPr>
        <w:t>6</w:t>
      </w:r>
      <w:r>
        <w:fldChar w:fldCharType="end"/>
      </w:r>
      <w:r w:rsidRPr="00024CE3">
        <w:rPr>
          <w:lang w:val="en-GB"/>
        </w:rPr>
        <w:t xml:space="preserve">: In m-DCI, configuration needs to be provided for SRS resource (set) that whether the resource(s) follow Indicated TCI state </w:t>
      </w:r>
      <w:r w:rsidR="00703950" w:rsidRPr="00024CE3">
        <w:rPr>
          <w:lang w:val="en-GB"/>
        </w:rPr>
        <w:t>0</w:t>
      </w:r>
      <w:r w:rsidRPr="00024CE3">
        <w:rPr>
          <w:lang w:val="en-GB"/>
        </w:rPr>
        <w:t xml:space="preserve">, Indicated TCI state </w:t>
      </w:r>
      <w:r w:rsidR="00703950" w:rsidRPr="00024CE3">
        <w:rPr>
          <w:lang w:val="en-GB"/>
        </w:rPr>
        <w:t>1</w:t>
      </w:r>
      <w:r w:rsidRPr="00024CE3">
        <w:rPr>
          <w:lang w:val="en-GB"/>
        </w:rPr>
        <w:t xml:space="preserve"> or TCI state.</w:t>
      </w:r>
      <w:bookmarkEnd w:id="9"/>
    </w:p>
    <w:p w14:paraId="2FF919CB" w14:textId="14AC67EF" w:rsidR="00F756C1" w:rsidRPr="00024CE3" w:rsidRDefault="008A00AE" w:rsidP="00376AEC">
      <w:pPr>
        <w:jc w:val="both"/>
        <w:rPr>
          <w:lang w:val="en-GB"/>
        </w:rPr>
      </w:pPr>
      <w:r w:rsidRPr="00024CE3">
        <w:rPr>
          <w:lang w:val="en-GB"/>
        </w:rPr>
        <w:t xml:space="preserve">Following table summarizes </w:t>
      </w:r>
      <w:r w:rsidR="00DB4021" w:rsidRPr="00024CE3">
        <w:rPr>
          <w:lang w:val="en-GB"/>
        </w:rPr>
        <w:t>how relationship</w:t>
      </w:r>
      <w:r w:rsidR="006F3AD7">
        <w:rPr>
          <w:lang w:val="en-GB"/>
        </w:rPr>
        <w:t>s</w:t>
      </w:r>
      <w:r w:rsidR="00DB4021" w:rsidRPr="00024CE3">
        <w:rPr>
          <w:lang w:val="en-GB"/>
        </w:rPr>
        <w:t xml:space="preserve"> between DL signal or channel and TCI state assumption could be defined in m-DCI case. </w:t>
      </w:r>
    </w:p>
    <w:p w14:paraId="451705A0" w14:textId="04DF9677" w:rsidR="006813FB" w:rsidRPr="00024CE3" w:rsidRDefault="006813FB" w:rsidP="00773A85">
      <w:pPr>
        <w:pStyle w:val="Caption"/>
        <w:jc w:val="center"/>
        <w:rPr>
          <w:lang w:val="en-GB"/>
        </w:rPr>
      </w:pPr>
      <w:r w:rsidRPr="00024CE3">
        <w:rPr>
          <w:lang w:val="en-GB"/>
        </w:rPr>
        <w:t xml:space="preserve">Table </w:t>
      </w:r>
      <w:r>
        <w:fldChar w:fldCharType="begin"/>
      </w:r>
      <w:r w:rsidRPr="00024CE3">
        <w:rPr>
          <w:lang w:val="en-GB"/>
        </w:rPr>
        <w:instrText xml:space="preserve"> SEQ Table \* ARABIC </w:instrText>
      </w:r>
      <w:r>
        <w:fldChar w:fldCharType="separate"/>
      </w:r>
      <w:r w:rsidR="00997913" w:rsidRPr="00024CE3">
        <w:rPr>
          <w:noProof/>
          <w:lang w:val="en-GB"/>
        </w:rPr>
        <w:t>1</w:t>
      </w:r>
      <w:r>
        <w:fldChar w:fldCharType="end"/>
      </w:r>
      <w:r w:rsidRPr="00024CE3">
        <w:rPr>
          <w:lang w:val="en-GB"/>
        </w:rPr>
        <w:t xml:space="preserve"> TCI state assumption for DL signals and channels in m-DCI case</w:t>
      </w:r>
    </w:p>
    <w:tbl>
      <w:tblPr>
        <w:tblW w:w="9600" w:type="dxa"/>
        <w:tblCellMar>
          <w:left w:w="0" w:type="dxa"/>
          <w:right w:w="0" w:type="dxa"/>
        </w:tblCellMar>
        <w:tblLook w:val="0420" w:firstRow="1" w:lastRow="0" w:firstColumn="0" w:lastColumn="0" w:noHBand="0" w:noVBand="1"/>
      </w:tblPr>
      <w:tblGrid>
        <w:gridCol w:w="3251"/>
        <w:gridCol w:w="6349"/>
      </w:tblGrid>
      <w:tr w:rsidR="00F756C1" w:rsidRPr="00F756C1" w14:paraId="0AFD3613" w14:textId="77777777" w:rsidTr="00773A85">
        <w:trPr>
          <w:trHeight w:val="165"/>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0A7F1116" w14:textId="33989A70" w:rsidR="00F756C1" w:rsidRPr="00773A85" w:rsidRDefault="00F756C1" w:rsidP="00F756C1">
            <w:pPr>
              <w:spacing w:after="0"/>
              <w:rPr>
                <w:rFonts w:eastAsia="Times New Roman"/>
                <w:lang w:eastAsia="fi-FI"/>
              </w:rPr>
            </w:pPr>
            <w:r w:rsidRPr="00773A85">
              <w:rPr>
                <w:rFonts w:eastAsia="Times New Roman"/>
                <w:b/>
                <w:color w:val="000000" w:themeColor="text1"/>
                <w:kern w:val="24"/>
                <w:lang w:eastAsia="fi-FI"/>
              </w:rPr>
              <w:t xml:space="preserve">DL </w:t>
            </w:r>
            <w:proofErr w:type="spellStart"/>
            <w:r w:rsidRPr="00773A85">
              <w:rPr>
                <w:rFonts w:eastAsia="Times New Roman"/>
                <w:b/>
                <w:color w:val="000000" w:themeColor="text1"/>
                <w:kern w:val="24"/>
                <w:lang w:eastAsia="fi-FI"/>
              </w:rPr>
              <w:t>Signal</w:t>
            </w:r>
            <w:proofErr w:type="spellEnd"/>
            <w:r w:rsidRPr="00773A85">
              <w:rPr>
                <w:rFonts w:eastAsia="Times New Roman"/>
                <w:b/>
                <w:color w:val="000000" w:themeColor="text1"/>
                <w:kern w:val="24"/>
                <w:lang w:eastAsia="fi-FI"/>
              </w:rPr>
              <w:t xml:space="preserve"> </w:t>
            </w:r>
            <w:proofErr w:type="spellStart"/>
            <w:r w:rsidRPr="00773A85">
              <w:rPr>
                <w:rFonts w:eastAsia="Times New Roman"/>
                <w:b/>
                <w:color w:val="000000" w:themeColor="text1"/>
                <w:kern w:val="24"/>
                <w:lang w:eastAsia="fi-FI"/>
              </w:rPr>
              <w:t>or</w:t>
            </w:r>
            <w:proofErr w:type="spellEnd"/>
            <w:r w:rsidRPr="00773A85">
              <w:rPr>
                <w:rFonts w:eastAsia="Times New Roman"/>
                <w:b/>
                <w:color w:val="000000" w:themeColor="text1"/>
                <w:kern w:val="24"/>
                <w:lang w:eastAsia="fi-FI"/>
              </w:rPr>
              <w:t xml:space="preserve"> </w:t>
            </w:r>
            <w:proofErr w:type="spellStart"/>
            <w:r w:rsidRPr="00773A85">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47BF250D" w14:textId="04E97FA8" w:rsidR="00F756C1" w:rsidRPr="00773A85" w:rsidRDefault="006813FB" w:rsidP="00F756C1">
            <w:pPr>
              <w:spacing w:after="0"/>
              <w:rPr>
                <w:rFonts w:eastAsia="Times New Roman"/>
                <w:lang w:eastAsia="fi-FI"/>
              </w:rPr>
            </w:pPr>
            <w:r w:rsidRPr="00773A85">
              <w:rPr>
                <w:rFonts w:eastAsia="Times New Roman"/>
                <w:b/>
                <w:color w:val="000000" w:themeColor="text1"/>
                <w:kern w:val="24"/>
                <w:lang w:eastAsia="fi-FI"/>
              </w:rPr>
              <w:t xml:space="preserve">TCI </w:t>
            </w:r>
            <w:proofErr w:type="spellStart"/>
            <w:r w:rsidRPr="00773A85">
              <w:rPr>
                <w:rFonts w:eastAsia="Times New Roman"/>
                <w:b/>
                <w:color w:val="000000" w:themeColor="text1"/>
                <w:kern w:val="24"/>
                <w:lang w:eastAsia="fi-FI"/>
              </w:rPr>
              <w:t>state</w:t>
            </w:r>
            <w:proofErr w:type="spellEnd"/>
            <w:r w:rsidRPr="00773A85">
              <w:rPr>
                <w:rFonts w:eastAsia="Times New Roman"/>
                <w:b/>
                <w:color w:val="000000" w:themeColor="text1"/>
                <w:kern w:val="24"/>
                <w:lang w:eastAsia="fi-FI"/>
              </w:rPr>
              <w:t xml:space="preserve"> </w:t>
            </w:r>
            <w:proofErr w:type="spellStart"/>
            <w:r w:rsidRPr="00773A85">
              <w:rPr>
                <w:rFonts w:eastAsia="Times New Roman"/>
                <w:b/>
                <w:color w:val="000000" w:themeColor="text1"/>
                <w:kern w:val="24"/>
                <w:lang w:eastAsia="fi-FI"/>
              </w:rPr>
              <w:t>assumption</w:t>
            </w:r>
            <w:proofErr w:type="spellEnd"/>
          </w:p>
        </w:tc>
      </w:tr>
      <w:tr w:rsidR="00F756C1" w:rsidRPr="00F756C1" w14:paraId="19189B24" w14:textId="77777777" w:rsidTr="00773A85">
        <w:trPr>
          <w:trHeight w:val="49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F101BEB" w14:textId="77777777" w:rsidR="00F756C1" w:rsidRPr="00024CE3" w:rsidRDefault="00F756C1" w:rsidP="00F756C1">
            <w:pPr>
              <w:spacing w:after="0"/>
              <w:rPr>
                <w:rFonts w:eastAsia="Times New Roman"/>
                <w:lang w:val="en-GB" w:eastAsia="fi-FI"/>
              </w:rPr>
            </w:pPr>
            <w:r w:rsidRPr="00024CE3">
              <w:rPr>
                <w:rFonts w:eastAsia="Times New Roman"/>
                <w:color w:val="000000" w:themeColor="text1"/>
                <w:kern w:val="24"/>
                <w:lang w:val="en-GB" w:eastAsia="fi-FI"/>
              </w:rPr>
              <w:t xml:space="preserve">CORESET with USS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0</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80BD5DF" w14:textId="77777777" w:rsidR="00F756C1" w:rsidRPr="00773A85" w:rsidRDefault="00F756C1" w:rsidP="00F756C1">
            <w:pPr>
              <w:spacing w:after="0"/>
              <w:rPr>
                <w:rFonts w:eastAsia="Times New Roman"/>
                <w:lang w:eastAsia="fi-FI"/>
              </w:rPr>
            </w:pPr>
            <w:proofErr w:type="spellStart"/>
            <w:r w:rsidRPr="00773A85">
              <w:rPr>
                <w:rFonts w:eastAsia="Times New Roman"/>
                <w:i/>
                <w:color w:val="000000" w:themeColor="text1"/>
                <w:kern w:val="24"/>
                <w:lang w:eastAsia="fi-FI"/>
              </w:rPr>
              <w:t>Indicated</w:t>
            </w:r>
            <w:proofErr w:type="spellEnd"/>
            <w:r w:rsidRPr="00773A85">
              <w:rPr>
                <w:rFonts w:eastAsia="Times New Roman"/>
                <w:i/>
                <w:color w:val="000000" w:themeColor="text1"/>
                <w:kern w:val="24"/>
                <w:lang w:eastAsia="fi-FI"/>
              </w:rPr>
              <w:t xml:space="preserve"> </w:t>
            </w:r>
            <w:r w:rsidRPr="00773A85">
              <w:rPr>
                <w:rFonts w:eastAsia="Times New Roman"/>
                <w:color w:val="000000" w:themeColor="text1"/>
                <w:kern w:val="24"/>
                <w:lang w:eastAsia="fi-FI"/>
              </w:rPr>
              <w:t xml:space="preserve">TCI </w:t>
            </w:r>
            <w:proofErr w:type="spellStart"/>
            <w:r w:rsidRPr="00773A85">
              <w:rPr>
                <w:rFonts w:eastAsia="Times New Roman"/>
                <w:color w:val="000000" w:themeColor="text1"/>
                <w:kern w:val="24"/>
                <w:lang w:eastAsia="fi-FI"/>
              </w:rPr>
              <w:t>state</w:t>
            </w:r>
            <w:proofErr w:type="spellEnd"/>
            <w:r w:rsidRPr="00773A85">
              <w:rPr>
                <w:rFonts w:eastAsia="Times New Roman"/>
                <w:color w:val="000000" w:themeColor="text1"/>
                <w:kern w:val="24"/>
                <w:lang w:eastAsia="fi-FI"/>
              </w:rPr>
              <w:t xml:space="preserve"> 0</w:t>
            </w:r>
          </w:p>
        </w:tc>
      </w:tr>
      <w:tr w:rsidR="00F756C1" w:rsidRPr="00024CE3" w14:paraId="2847FBDD" w14:textId="77777777" w:rsidTr="00773A85">
        <w:trPr>
          <w:trHeight w:val="413"/>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004605C" w14:textId="77777777" w:rsidR="00F756C1" w:rsidRPr="00024CE3" w:rsidRDefault="00F756C1" w:rsidP="00F756C1">
            <w:pPr>
              <w:spacing w:after="0"/>
              <w:rPr>
                <w:rFonts w:eastAsia="Times New Roman"/>
                <w:lang w:val="en-GB" w:eastAsia="fi-FI"/>
              </w:rPr>
            </w:pPr>
            <w:r w:rsidRPr="00024CE3">
              <w:rPr>
                <w:rFonts w:eastAsia="Times New Roman"/>
                <w:color w:val="000000" w:themeColor="text1"/>
                <w:kern w:val="24"/>
                <w:lang w:val="en-GB" w:eastAsia="fi-FI"/>
              </w:rPr>
              <w:t xml:space="preserve">CORESET with CSS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0</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22F190AD" w14:textId="77777777" w:rsidR="00F756C1" w:rsidRPr="00024CE3" w:rsidRDefault="00F756C1" w:rsidP="00F756C1">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TCI state</w:t>
            </w:r>
          </w:p>
        </w:tc>
      </w:tr>
      <w:tr w:rsidR="00F756C1" w:rsidRPr="00024CE3" w14:paraId="47A70486" w14:textId="77777777" w:rsidTr="00773A85">
        <w:trPr>
          <w:trHeight w:val="493"/>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C961DE8" w14:textId="77777777" w:rsidR="00F756C1" w:rsidRPr="00024CE3" w:rsidRDefault="00F756C1" w:rsidP="00F756C1">
            <w:pPr>
              <w:spacing w:after="0"/>
              <w:rPr>
                <w:rFonts w:eastAsia="Times New Roman"/>
                <w:lang w:val="en-GB" w:eastAsia="fi-FI"/>
              </w:rPr>
            </w:pPr>
            <w:r w:rsidRPr="00024CE3">
              <w:rPr>
                <w:rFonts w:eastAsia="Times New Roman"/>
                <w:color w:val="000000" w:themeColor="text1"/>
                <w:kern w:val="24"/>
                <w:lang w:val="en-GB" w:eastAsia="fi-FI"/>
              </w:rPr>
              <w:t>AP CSI-RS resource (set)</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6063834" w14:textId="77777777" w:rsidR="00F756C1" w:rsidRPr="00024CE3" w:rsidRDefault="00F756C1" w:rsidP="00F756C1">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 or TCI state</w:t>
            </w:r>
          </w:p>
        </w:tc>
      </w:tr>
      <w:tr w:rsidR="00F756C1" w:rsidRPr="00F756C1" w14:paraId="1B03D86B" w14:textId="77777777" w:rsidTr="00773A85">
        <w:trPr>
          <w:trHeight w:val="402"/>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D655627" w14:textId="77777777" w:rsidR="00F756C1" w:rsidRPr="00024CE3" w:rsidRDefault="00F756C1" w:rsidP="00F756C1">
            <w:pPr>
              <w:spacing w:after="0"/>
              <w:rPr>
                <w:rFonts w:eastAsia="Times New Roman"/>
                <w:lang w:val="en-GB" w:eastAsia="fi-FI"/>
              </w:rPr>
            </w:pPr>
            <w:r w:rsidRPr="00024CE3">
              <w:rPr>
                <w:rFonts w:eastAsia="Times New Roman"/>
                <w:color w:val="000000" w:themeColor="text1"/>
                <w:kern w:val="24"/>
                <w:lang w:val="en-GB" w:eastAsia="fi-FI"/>
              </w:rPr>
              <w:t xml:space="preserve">CORESET with USS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1</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3A70F53" w14:textId="77777777" w:rsidR="00F756C1" w:rsidRPr="00773A85" w:rsidRDefault="00F756C1" w:rsidP="00F756C1">
            <w:pPr>
              <w:spacing w:after="0"/>
              <w:rPr>
                <w:rFonts w:eastAsia="Times New Roman"/>
                <w:lang w:eastAsia="fi-FI"/>
              </w:rPr>
            </w:pPr>
            <w:proofErr w:type="spellStart"/>
            <w:r w:rsidRPr="00773A85">
              <w:rPr>
                <w:rFonts w:eastAsia="Times New Roman"/>
                <w:i/>
                <w:color w:val="000000" w:themeColor="text1"/>
                <w:kern w:val="24"/>
                <w:lang w:eastAsia="fi-FI"/>
              </w:rPr>
              <w:t>Indicated</w:t>
            </w:r>
            <w:proofErr w:type="spellEnd"/>
            <w:r w:rsidRPr="00773A85">
              <w:rPr>
                <w:rFonts w:eastAsia="Times New Roman"/>
                <w:color w:val="000000" w:themeColor="text1"/>
                <w:kern w:val="24"/>
                <w:lang w:eastAsia="fi-FI"/>
              </w:rPr>
              <w:t xml:space="preserve"> TCI </w:t>
            </w:r>
            <w:proofErr w:type="spellStart"/>
            <w:r w:rsidRPr="00773A85">
              <w:rPr>
                <w:rFonts w:eastAsia="Times New Roman"/>
                <w:color w:val="000000" w:themeColor="text1"/>
                <w:kern w:val="24"/>
                <w:lang w:eastAsia="fi-FI"/>
              </w:rPr>
              <w:t>state</w:t>
            </w:r>
            <w:proofErr w:type="spellEnd"/>
            <w:r w:rsidRPr="00773A85">
              <w:rPr>
                <w:rFonts w:eastAsia="Times New Roman"/>
                <w:color w:val="000000" w:themeColor="text1"/>
                <w:kern w:val="24"/>
                <w:lang w:eastAsia="fi-FI"/>
              </w:rPr>
              <w:t xml:space="preserve"> 1</w:t>
            </w:r>
          </w:p>
        </w:tc>
      </w:tr>
      <w:tr w:rsidR="00F756C1" w:rsidRPr="00024CE3" w14:paraId="2D5B06DA" w14:textId="77777777" w:rsidTr="00773A85">
        <w:trPr>
          <w:trHeight w:val="482"/>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D923E9C" w14:textId="77777777" w:rsidR="00F756C1" w:rsidRPr="00024CE3" w:rsidRDefault="00F756C1" w:rsidP="00F756C1">
            <w:pPr>
              <w:spacing w:after="0"/>
              <w:rPr>
                <w:rFonts w:eastAsia="Times New Roman"/>
                <w:lang w:val="en-GB" w:eastAsia="fi-FI"/>
              </w:rPr>
            </w:pPr>
            <w:r w:rsidRPr="00024CE3">
              <w:rPr>
                <w:rFonts w:eastAsia="Times New Roman"/>
                <w:color w:val="000000" w:themeColor="text1"/>
                <w:kern w:val="24"/>
                <w:lang w:val="en-GB" w:eastAsia="fi-FI"/>
              </w:rPr>
              <w:t xml:space="preserve">CORESET with CSS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1</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E78DA49" w14:textId="77777777" w:rsidR="00F756C1" w:rsidRPr="00024CE3" w:rsidRDefault="00F756C1" w:rsidP="00F756C1">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1 or TCI state</w:t>
            </w:r>
          </w:p>
        </w:tc>
      </w:tr>
      <w:tr w:rsidR="00F756C1" w:rsidRPr="00024CE3" w14:paraId="59F24FAC" w14:textId="77777777" w:rsidTr="00773A85">
        <w:trPr>
          <w:trHeight w:val="26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18229511" w14:textId="77777777" w:rsidR="00F756C1" w:rsidRPr="00773A85" w:rsidRDefault="00F756C1" w:rsidP="00F756C1">
            <w:pPr>
              <w:spacing w:after="0"/>
              <w:rPr>
                <w:rFonts w:eastAsia="Times New Roman"/>
                <w:lang w:eastAsia="fi-FI"/>
              </w:rPr>
            </w:pPr>
            <w:r w:rsidRPr="00773A85">
              <w:rPr>
                <w:rFonts w:eastAsia="Times New Roman"/>
                <w:color w:val="000000" w:themeColor="text1"/>
                <w:kern w:val="24"/>
                <w:lang w:eastAsia="fi-FI"/>
              </w:rPr>
              <w:t xml:space="preserve">CSI-RS </w:t>
            </w:r>
            <w:proofErr w:type="spellStart"/>
            <w:r w:rsidRPr="00773A85">
              <w:rPr>
                <w:rFonts w:eastAsia="Times New Roman"/>
                <w:color w:val="000000" w:themeColor="text1"/>
                <w:kern w:val="24"/>
                <w:lang w:eastAsia="fi-FI"/>
              </w:rPr>
              <w:t>resource</w:t>
            </w:r>
            <w:proofErr w:type="spellEnd"/>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1BD65AD" w14:textId="77777777" w:rsidR="00F756C1" w:rsidRPr="00024CE3" w:rsidRDefault="00F756C1" w:rsidP="00F756C1">
            <w:pPr>
              <w:spacing w:after="0"/>
              <w:rPr>
                <w:rFonts w:eastAsia="Times New Roman"/>
                <w:lang w:val="en-GB" w:eastAsia="fi-FI"/>
              </w:rPr>
            </w:pPr>
            <w:r w:rsidRPr="00024CE3">
              <w:rPr>
                <w:rFonts w:eastAsia="Times New Roman"/>
                <w:color w:val="000000" w:themeColor="text1"/>
                <w:kern w:val="24"/>
                <w:lang w:val="en-GB" w:eastAsia="fi-FI"/>
              </w:rPr>
              <w:t>TCI state always configured in RRC.</w:t>
            </w:r>
          </w:p>
        </w:tc>
      </w:tr>
    </w:tbl>
    <w:p w14:paraId="1B9F46A5" w14:textId="633DB3FF" w:rsidR="00F756C1" w:rsidRPr="00024CE3" w:rsidRDefault="00F756C1" w:rsidP="00F756C1">
      <w:pPr>
        <w:rPr>
          <w:lang w:val="en-GB"/>
        </w:rPr>
      </w:pPr>
    </w:p>
    <w:p w14:paraId="6B25CB95" w14:textId="0F00D6D7" w:rsidR="00DB4021" w:rsidRPr="00024CE3" w:rsidRDefault="00DB4021" w:rsidP="00F756C1">
      <w:pPr>
        <w:rPr>
          <w:lang w:val="en-GB"/>
        </w:rPr>
      </w:pPr>
      <w:r w:rsidRPr="00024CE3">
        <w:rPr>
          <w:lang w:val="en-GB"/>
        </w:rPr>
        <w:lastRenderedPageBreak/>
        <w:t>Following table summarizes how relationship between UL signal or channel and TCI state assumption could be defined in m-DCI case.</w:t>
      </w:r>
    </w:p>
    <w:p w14:paraId="512F2C15" w14:textId="5F854AC5" w:rsidR="006813FB" w:rsidRPr="00024CE3" w:rsidRDefault="006813FB" w:rsidP="00773A85">
      <w:pPr>
        <w:pStyle w:val="Caption"/>
        <w:jc w:val="center"/>
        <w:rPr>
          <w:lang w:val="en-GB"/>
        </w:rPr>
      </w:pPr>
      <w:r w:rsidRPr="00024CE3">
        <w:rPr>
          <w:lang w:val="en-GB"/>
        </w:rPr>
        <w:t xml:space="preserve">Table </w:t>
      </w:r>
      <w:r>
        <w:fldChar w:fldCharType="begin"/>
      </w:r>
      <w:r w:rsidRPr="00024CE3">
        <w:rPr>
          <w:lang w:val="en-GB"/>
        </w:rPr>
        <w:instrText xml:space="preserve"> SEQ Table \* ARABIC </w:instrText>
      </w:r>
      <w:r>
        <w:fldChar w:fldCharType="separate"/>
      </w:r>
      <w:r w:rsidR="00997913" w:rsidRPr="00024CE3">
        <w:rPr>
          <w:noProof/>
          <w:lang w:val="en-GB"/>
        </w:rPr>
        <w:t>2</w:t>
      </w:r>
      <w:r>
        <w:fldChar w:fldCharType="end"/>
      </w:r>
      <w:r w:rsidRPr="00024CE3">
        <w:rPr>
          <w:lang w:val="en-GB"/>
        </w:rPr>
        <w:t xml:space="preserve"> TCI state assumption for UL signals and channels in m-DCI case</w:t>
      </w:r>
    </w:p>
    <w:tbl>
      <w:tblPr>
        <w:tblW w:w="9600" w:type="dxa"/>
        <w:tblCellMar>
          <w:left w:w="0" w:type="dxa"/>
          <w:right w:w="0" w:type="dxa"/>
        </w:tblCellMar>
        <w:tblLook w:val="0420" w:firstRow="1" w:lastRow="0" w:firstColumn="0" w:lastColumn="0" w:noHBand="0" w:noVBand="1"/>
      </w:tblPr>
      <w:tblGrid>
        <w:gridCol w:w="3251"/>
        <w:gridCol w:w="6349"/>
      </w:tblGrid>
      <w:tr w:rsidR="006813FB" w:rsidRPr="006813FB" w14:paraId="49B46819" w14:textId="77777777" w:rsidTr="00773A85">
        <w:trPr>
          <w:trHeight w:val="252"/>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2BE92659" w14:textId="53A7C12B" w:rsidR="006813FB" w:rsidRPr="00773A85" w:rsidRDefault="006813FB" w:rsidP="006813FB">
            <w:pPr>
              <w:spacing w:after="0"/>
              <w:rPr>
                <w:rFonts w:eastAsia="Times New Roman"/>
                <w:lang w:eastAsia="fi-FI"/>
              </w:rPr>
            </w:pPr>
            <w:r w:rsidRPr="00773A85">
              <w:rPr>
                <w:rFonts w:eastAsia="Times New Roman"/>
                <w:b/>
                <w:color w:val="000000" w:themeColor="text1"/>
                <w:kern w:val="24"/>
                <w:lang w:eastAsia="fi-FI"/>
              </w:rPr>
              <w:t xml:space="preserve">UL </w:t>
            </w:r>
            <w:proofErr w:type="spellStart"/>
            <w:r w:rsidRPr="00773A85">
              <w:rPr>
                <w:rFonts w:eastAsia="Times New Roman"/>
                <w:b/>
                <w:color w:val="000000" w:themeColor="text1"/>
                <w:kern w:val="24"/>
                <w:lang w:eastAsia="fi-FI"/>
              </w:rPr>
              <w:t>Signal</w:t>
            </w:r>
            <w:proofErr w:type="spellEnd"/>
            <w:r w:rsidRPr="00773A85">
              <w:rPr>
                <w:rFonts w:eastAsia="Times New Roman"/>
                <w:b/>
                <w:color w:val="000000" w:themeColor="text1"/>
                <w:kern w:val="24"/>
                <w:lang w:eastAsia="fi-FI"/>
              </w:rPr>
              <w:t xml:space="preserve"> </w:t>
            </w:r>
            <w:proofErr w:type="spellStart"/>
            <w:r w:rsidRPr="00773A85">
              <w:rPr>
                <w:rFonts w:eastAsia="Times New Roman"/>
                <w:b/>
                <w:color w:val="000000" w:themeColor="text1"/>
                <w:kern w:val="24"/>
                <w:lang w:eastAsia="fi-FI"/>
              </w:rPr>
              <w:t>or</w:t>
            </w:r>
            <w:proofErr w:type="spellEnd"/>
            <w:r w:rsidRPr="00773A85">
              <w:rPr>
                <w:rFonts w:eastAsia="Times New Roman"/>
                <w:b/>
                <w:color w:val="000000" w:themeColor="text1"/>
                <w:kern w:val="24"/>
                <w:lang w:eastAsia="fi-FI"/>
              </w:rPr>
              <w:t xml:space="preserve"> </w:t>
            </w:r>
            <w:proofErr w:type="spellStart"/>
            <w:r w:rsidRPr="00773A85">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2A70F003" w14:textId="3726B6C0" w:rsidR="006813FB" w:rsidRPr="00773A85" w:rsidRDefault="006813FB" w:rsidP="006813FB">
            <w:pPr>
              <w:spacing w:after="0"/>
              <w:rPr>
                <w:rFonts w:eastAsia="Times New Roman"/>
                <w:lang w:eastAsia="fi-FI"/>
              </w:rPr>
            </w:pPr>
            <w:r w:rsidRPr="00773A85">
              <w:rPr>
                <w:rFonts w:eastAsia="Times New Roman"/>
                <w:b/>
                <w:color w:val="000000" w:themeColor="text1"/>
                <w:kern w:val="24"/>
                <w:lang w:eastAsia="fi-FI"/>
              </w:rPr>
              <w:t xml:space="preserve">TCI </w:t>
            </w:r>
            <w:proofErr w:type="spellStart"/>
            <w:r w:rsidRPr="00773A85">
              <w:rPr>
                <w:rFonts w:eastAsia="Times New Roman"/>
                <w:b/>
                <w:color w:val="000000" w:themeColor="text1"/>
                <w:kern w:val="24"/>
                <w:lang w:eastAsia="fi-FI"/>
              </w:rPr>
              <w:t>state</w:t>
            </w:r>
            <w:proofErr w:type="spellEnd"/>
            <w:r w:rsidRPr="00773A85">
              <w:rPr>
                <w:rFonts w:eastAsia="Times New Roman"/>
                <w:b/>
                <w:color w:val="000000" w:themeColor="text1"/>
                <w:kern w:val="24"/>
                <w:lang w:eastAsia="fi-FI"/>
              </w:rPr>
              <w:t xml:space="preserve"> </w:t>
            </w:r>
            <w:proofErr w:type="spellStart"/>
            <w:r w:rsidRPr="00773A85">
              <w:rPr>
                <w:rFonts w:eastAsia="Times New Roman"/>
                <w:b/>
                <w:color w:val="000000" w:themeColor="text1"/>
                <w:kern w:val="24"/>
                <w:lang w:eastAsia="fi-FI"/>
              </w:rPr>
              <w:t>assumption</w:t>
            </w:r>
            <w:proofErr w:type="spellEnd"/>
          </w:p>
        </w:tc>
      </w:tr>
      <w:tr w:rsidR="006813FB" w:rsidRPr="00024CE3" w14:paraId="539883E1" w14:textId="77777777" w:rsidTr="00773A85">
        <w:trPr>
          <w:trHeight w:val="215"/>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90A6C16" w14:textId="1641AC8B" w:rsidR="006813FB" w:rsidRPr="00024CE3" w:rsidRDefault="00931EC5" w:rsidP="006813FB">
            <w:pPr>
              <w:spacing w:after="0"/>
              <w:rPr>
                <w:rFonts w:eastAsia="Times New Roman"/>
                <w:lang w:val="en-GB" w:eastAsia="fi-FI"/>
              </w:rPr>
            </w:pPr>
            <w:r w:rsidRPr="00024CE3">
              <w:rPr>
                <w:rFonts w:eastAsia="Times New Roman"/>
                <w:color w:val="000000" w:themeColor="text1"/>
                <w:kern w:val="24"/>
                <w:lang w:val="en-GB" w:eastAsia="fi-FI"/>
              </w:rPr>
              <w:t>P-/SP-</w:t>
            </w:r>
            <w:r w:rsidR="006813FB" w:rsidRPr="00024CE3">
              <w:rPr>
                <w:rFonts w:eastAsia="Times New Roman"/>
                <w:color w:val="000000" w:themeColor="text1"/>
                <w:kern w:val="24"/>
                <w:lang w:val="en-GB" w:eastAsia="fi-FI"/>
              </w:rPr>
              <w:t>Dedicated PUCCH resource</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0FE15C24" w14:textId="77777777" w:rsidR="006813FB" w:rsidRPr="00024CE3" w:rsidRDefault="006813FB" w:rsidP="006813FB">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w:t>
            </w:r>
          </w:p>
        </w:tc>
      </w:tr>
      <w:tr w:rsidR="00931EC5" w:rsidRPr="00024CE3" w14:paraId="7826E3D9" w14:textId="77777777" w:rsidTr="005C4C7E">
        <w:trPr>
          <w:trHeight w:val="503"/>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47445CF8" w14:textId="322CB520" w:rsidR="00931EC5" w:rsidRPr="00024CE3" w:rsidRDefault="00931EC5" w:rsidP="006813FB">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DCI triggered dedicated PUCCH resource</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24AF679E" w14:textId="08D39136" w:rsidR="00931EC5" w:rsidRPr="00024CE3" w:rsidRDefault="00931EC5" w:rsidP="006813FB">
            <w:pPr>
              <w:spacing w:after="0"/>
              <w:rPr>
                <w:rFonts w:eastAsia="Times New Roman"/>
                <w:color w:val="000000" w:themeColor="text1"/>
                <w:kern w:val="24"/>
                <w:lang w:val="en-GB" w:eastAsia="fi-FI"/>
              </w:rPr>
            </w:pP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w:t>
            </w:r>
          </w:p>
        </w:tc>
      </w:tr>
      <w:tr w:rsidR="006813FB" w:rsidRPr="00024CE3" w14:paraId="6B11F08C" w14:textId="77777777" w:rsidTr="00773A85">
        <w:trPr>
          <w:trHeight w:val="398"/>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1D082E6D" w14:textId="77777777" w:rsidR="006813FB" w:rsidRPr="00773A85" w:rsidRDefault="006813FB" w:rsidP="006813FB">
            <w:pPr>
              <w:spacing w:after="0"/>
              <w:rPr>
                <w:rFonts w:eastAsia="Times New Roman"/>
                <w:lang w:eastAsia="fi-FI"/>
              </w:rPr>
            </w:pPr>
            <w:r w:rsidRPr="00773A85">
              <w:rPr>
                <w:rFonts w:eastAsia="Times New Roman"/>
                <w:color w:val="000000" w:themeColor="text1"/>
                <w:kern w:val="24"/>
                <w:lang w:eastAsia="fi-FI"/>
              </w:rPr>
              <w:t xml:space="preserve">SRS </w:t>
            </w:r>
            <w:proofErr w:type="spellStart"/>
            <w:r w:rsidRPr="00773A85">
              <w:rPr>
                <w:rFonts w:eastAsia="Times New Roman"/>
                <w:color w:val="000000" w:themeColor="text1"/>
                <w:kern w:val="24"/>
                <w:lang w:eastAsia="fi-FI"/>
              </w:rPr>
              <w:t>resource</w:t>
            </w:r>
            <w:proofErr w:type="spellEnd"/>
            <w:r w:rsidRPr="00773A85">
              <w:rPr>
                <w:rFonts w:eastAsia="Times New Roman"/>
                <w:color w:val="000000" w:themeColor="text1"/>
                <w:kern w:val="24"/>
                <w:lang w:eastAsia="fi-FI"/>
              </w:rPr>
              <w:t xml:space="preserve"> (set)</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DE9BD59" w14:textId="77777777" w:rsidR="006813FB" w:rsidRPr="00024CE3" w:rsidRDefault="006813FB" w:rsidP="006813FB">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C90E62" w:rsidRPr="00024CE3" w14:paraId="351932FA" w14:textId="77777777" w:rsidTr="00773A85">
        <w:trPr>
          <w:trHeight w:val="194"/>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7C6FCCDA" w14:textId="4419BC6B" w:rsidR="00C90E62" w:rsidRPr="00024CE3" w:rsidRDefault="00C90E62" w:rsidP="006813FB">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DCI triggered SRS resource (set)</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6812D243" w14:textId="5D647747" w:rsidR="00C90E62" w:rsidRPr="00024CE3" w:rsidRDefault="00C90E62" w:rsidP="006813FB">
            <w:pPr>
              <w:spacing w:after="0"/>
              <w:rPr>
                <w:rFonts w:eastAsia="Times New Roman"/>
                <w:color w:val="000000" w:themeColor="text1"/>
                <w:kern w:val="24"/>
                <w:lang w:val="en-GB" w:eastAsia="fi-FI"/>
              </w:rPr>
            </w:pP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w:t>
            </w:r>
          </w:p>
        </w:tc>
      </w:tr>
      <w:tr w:rsidR="006813FB" w:rsidRPr="00024CE3" w14:paraId="737C5876" w14:textId="77777777" w:rsidTr="00773A85">
        <w:trPr>
          <w:trHeight w:val="229"/>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A46164F" w14:textId="77777777" w:rsidR="006813FB" w:rsidRPr="000B347F" w:rsidRDefault="006813FB" w:rsidP="006813FB">
            <w:pPr>
              <w:spacing w:after="0"/>
              <w:rPr>
                <w:rFonts w:eastAsia="Times New Roman"/>
                <w:lang w:eastAsia="fi-FI"/>
              </w:rPr>
            </w:pPr>
            <w:r w:rsidRPr="000B347F">
              <w:rPr>
                <w:rFonts w:eastAsia="Times New Roman"/>
                <w:color w:val="000000" w:themeColor="text1"/>
                <w:kern w:val="24"/>
                <w:lang w:eastAsia="fi-FI"/>
              </w:rPr>
              <w:t>CG PUSCH</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DD29A75" w14:textId="77777777" w:rsidR="006813FB" w:rsidRPr="00024CE3" w:rsidRDefault="006813FB" w:rsidP="006813FB">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w:t>
            </w:r>
          </w:p>
        </w:tc>
      </w:tr>
      <w:tr w:rsidR="006813FB" w:rsidRPr="00024CE3" w14:paraId="136FBC58" w14:textId="77777777" w:rsidTr="00773A85">
        <w:trPr>
          <w:trHeight w:val="263"/>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45A9E88" w14:textId="77777777" w:rsidR="006813FB" w:rsidRPr="000B347F" w:rsidRDefault="006813FB" w:rsidP="006813FB">
            <w:pPr>
              <w:spacing w:after="0"/>
              <w:rPr>
                <w:rFonts w:eastAsia="Times New Roman"/>
                <w:lang w:eastAsia="fi-FI"/>
              </w:rPr>
            </w:pPr>
            <w:r w:rsidRPr="000B347F">
              <w:rPr>
                <w:rFonts w:eastAsia="Times New Roman"/>
                <w:color w:val="000000" w:themeColor="text1"/>
                <w:kern w:val="24"/>
                <w:lang w:eastAsia="fi-FI"/>
              </w:rPr>
              <w:t>DG PUSCH 0_0</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23807E08" w14:textId="77777777" w:rsidR="006813FB" w:rsidRPr="00024CE3" w:rsidRDefault="006813FB" w:rsidP="006813FB">
            <w:pPr>
              <w:spacing w:after="0"/>
              <w:rPr>
                <w:rFonts w:eastAsia="Times New Roman"/>
                <w:lang w:val="en-GB" w:eastAsia="fi-FI"/>
              </w:rPr>
            </w:pP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of PUCCH resource ID 0</w:t>
            </w:r>
          </w:p>
        </w:tc>
      </w:tr>
      <w:tr w:rsidR="006813FB" w:rsidRPr="00024CE3" w14:paraId="614CE4B4" w14:textId="77777777" w:rsidTr="00773A85">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09941BA" w14:textId="77777777" w:rsidR="006813FB" w:rsidRPr="000B347F" w:rsidRDefault="006813FB" w:rsidP="006813FB">
            <w:pPr>
              <w:spacing w:after="0"/>
              <w:rPr>
                <w:rFonts w:eastAsia="Times New Roman"/>
                <w:lang w:eastAsia="fi-FI"/>
              </w:rPr>
            </w:pPr>
            <w:r w:rsidRPr="000B347F">
              <w:rPr>
                <w:rFonts w:eastAsia="Times New Roman"/>
                <w:color w:val="000000" w:themeColor="text1"/>
                <w:kern w:val="24"/>
                <w:lang w:eastAsia="fi-FI"/>
              </w:rPr>
              <w:t>DG PUSCH 0_1/0_2</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27B5A88" w14:textId="66EF09AF" w:rsidR="006813FB" w:rsidRPr="00024CE3" w:rsidRDefault="006813FB" w:rsidP="006813FB">
            <w:pPr>
              <w:spacing w:after="0"/>
              <w:rPr>
                <w:rFonts w:eastAsia="Times New Roman"/>
                <w:lang w:val="en-GB" w:eastAsia="fi-FI"/>
              </w:rPr>
            </w:pPr>
            <w:r w:rsidRPr="00024CE3">
              <w:rPr>
                <w:rFonts w:eastAsia="Times New Roman"/>
                <w:color w:val="000000" w:themeColor="text1"/>
                <w:kern w:val="24"/>
                <w:lang w:val="en-GB" w:eastAsia="fi-FI"/>
              </w:rPr>
              <w:t>TCI state of indicated SRS resource</w:t>
            </w:r>
          </w:p>
        </w:tc>
      </w:tr>
    </w:tbl>
    <w:p w14:paraId="6C45FE4B" w14:textId="77777777" w:rsidR="00F756C1" w:rsidRPr="00024CE3" w:rsidRDefault="00F756C1">
      <w:pPr>
        <w:rPr>
          <w:lang w:val="en-GB"/>
        </w:rPr>
      </w:pPr>
    </w:p>
    <w:p w14:paraId="4ED92006" w14:textId="00602238" w:rsidR="00036F90" w:rsidRPr="00024CE3" w:rsidRDefault="00036F90" w:rsidP="001567D9">
      <w:pPr>
        <w:rPr>
          <w:lang w:val="en-GB"/>
        </w:rPr>
      </w:pPr>
    </w:p>
    <w:p w14:paraId="030D6C5B" w14:textId="356E94CD" w:rsidR="005E0C74" w:rsidRDefault="00997913" w:rsidP="00D53D49">
      <w:pPr>
        <w:pStyle w:val="Heading3"/>
        <w:rPr>
          <w:bCs/>
        </w:rPr>
      </w:pPr>
      <w:r>
        <w:t>S</w:t>
      </w:r>
      <w:r w:rsidR="00F86DD0">
        <w:t>ingle</w:t>
      </w:r>
      <w:r w:rsidR="005E0C74">
        <w:rPr>
          <w:bCs/>
        </w:rPr>
        <w:t>-DCI</w:t>
      </w:r>
    </w:p>
    <w:p w14:paraId="36EF64A9" w14:textId="6C8F50BA" w:rsidR="005E0C74" w:rsidRDefault="005E0C74" w:rsidP="00376AEC">
      <w:pPr>
        <w:pStyle w:val="NoSpacing"/>
        <w:jc w:val="both"/>
      </w:pPr>
      <w:r w:rsidRPr="009357F9">
        <w:rPr>
          <w:rFonts w:ascii="Times New Roman" w:hAnsi="Times New Roman"/>
          <w:sz w:val="20"/>
        </w:rPr>
        <w:t xml:space="preserve">In s-DCI </w:t>
      </w:r>
      <w:r w:rsidR="000B440F" w:rsidRPr="009357F9">
        <w:rPr>
          <w:rFonts w:ascii="Times New Roman" w:hAnsi="Times New Roman"/>
          <w:sz w:val="20"/>
        </w:rPr>
        <w:t xml:space="preserve">PDSCH schemes, </w:t>
      </w:r>
      <w:r w:rsidRPr="009357F9">
        <w:rPr>
          <w:rFonts w:ascii="Times New Roman" w:hAnsi="Times New Roman"/>
          <w:sz w:val="20"/>
        </w:rPr>
        <w:t xml:space="preserve">some </w:t>
      </w:r>
      <w:proofErr w:type="gramStart"/>
      <w:r w:rsidRPr="009357F9">
        <w:rPr>
          <w:rFonts w:ascii="Times New Roman" w:hAnsi="Times New Roman"/>
          <w:sz w:val="20"/>
        </w:rPr>
        <w:t>signals</w:t>
      </w:r>
      <w:proofErr w:type="gramEnd"/>
      <w:r w:rsidRPr="009357F9">
        <w:rPr>
          <w:rFonts w:ascii="Times New Roman" w:hAnsi="Times New Roman"/>
          <w:sz w:val="20"/>
        </w:rPr>
        <w:t xml:space="preserve"> and channels</w:t>
      </w:r>
      <w:r w:rsidR="00DD3205" w:rsidRPr="009357F9">
        <w:rPr>
          <w:rFonts w:ascii="Times New Roman" w:hAnsi="Times New Roman"/>
          <w:sz w:val="20"/>
        </w:rPr>
        <w:t>, like CORESETs and PUCCHs,</w:t>
      </w:r>
      <w:r w:rsidRPr="009357F9">
        <w:rPr>
          <w:rFonts w:ascii="Times New Roman" w:hAnsi="Times New Roman"/>
          <w:sz w:val="20"/>
        </w:rPr>
        <w:t xml:space="preserve"> </w:t>
      </w:r>
      <w:r w:rsidR="004D5474">
        <w:rPr>
          <w:rFonts w:ascii="Times New Roman" w:hAnsi="Times New Roman"/>
          <w:sz w:val="20"/>
        </w:rPr>
        <w:t>may</w:t>
      </w:r>
      <w:r w:rsidRPr="009357F9">
        <w:rPr>
          <w:rFonts w:ascii="Times New Roman" w:hAnsi="Times New Roman"/>
          <w:sz w:val="20"/>
        </w:rPr>
        <w:t xml:space="preserve"> be associated to a single </w:t>
      </w:r>
      <w:r w:rsidRPr="009357F9">
        <w:rPr>
          <w:rFonts w:ascii="Times New Roman" w:hAnsi="Times New Roman"/>
          <w:i/>
          <w:sz w:val="20"/>
        </w:rPr>
        <w:t xml:space="preserve">Indicated </w:t>
      </w:r>
      <w:r w:rsidRPr="009357F9">
        <w:rPr>
          <w:rFonts w:ascii="Times New Roman" w:hAnsi="Times New Roman"/>
          <w:sz w:val="20"/>
        </w:rPr>
        <w:t>TCI state</w:t>
      </w:r>
      <w:r w:rsidR="00FF330C" w:rsidRPr="009357F9">
        <w:rPr>
          <w:rFonts w:ascii="Times New Roman" w:hAnsi="Times New Roman"/>
          <w:sz w:val="20"/>
        </w:rPr>
        <w:t xml:space="preserve"> </w:t>
      </w:r>
      <w:r w:rsidR="003E67DD">
        <w:rPr>
          <w:rFonts w:ascii="Times New Roman" w:hAnsi="Times New Roman"/>
          <w:sz w:val="20"/>
        </w:rPr>
        <w:t>(</w:t>
      </w:r>
      <w:r w:rsidR="003E67DD" w:rsidRPr="004172CC">
        <w:rPr>
          <w:rFonts w:ascii="Times New Roman" w:hAnsi="Times New Roman"/>
          <w:sz w:val="20"/>
        </w:rPr>
        <w:t xml:space="preserve">one of the two </w:t>
      </w:r>
      <w:r w:rsidR="003E67DD" w:rsidRPr="004172CC">
        <w:rPr>
          <w:rFonts w:ascii="Times New Roman" w:hAnsi="Times New Roman"/>
          <w:i/>
          <w:iCs/>
          <w:sz w:val="20"/>
        </w:rPr>
        <w:t xml:space="preserve">Indicated </w:t>
      </w:r>
      <w:r w:rsidR="003E67DD" w:rsidRPr="004172CC">
        <w:rPr>
          <w:rFonts w:ascii="Times New Roman" w:hAnsi="Times New Roman"/>
          <w:sz w:val="20"/>
        </w:rPr>
        <w:t>TCI states</w:t>
      </w:r>
      <w:r w:rsidR="00EB50D8">
        <w:rPr>
          <w:rFonts w:ascii="Times New Roman" w:hAnsi="Times New Roman"/>
          <w:sz w:val="20"/>
        </w:rPr>
        <w:t xml:space="preserve">, if two </w:t>
      </w:r>
      <w:r w:rsidR="00270AAA" w:rsidRPr="000B347F">
        <w:rPr>
          <w:rFonts w:ascii="Times New Roman" w:hAnsi="Times New Roman"/>
          <w:i/>
          <w:sz w:val="20"/>
        </w:rPr>
        <w:t>indicated</w:t>
      </w:r>
      <w:r w:rsidR="00270AAA">
        <w:rPr>
          <w:rFonts w:ascii="Times New Roman" w:hAnsi="Times New Roman"/>
          <w:sz w:val="20"/>
        </w:rPr>
        <w:t xml:space="preserve"> TCI states</w:t>
      </w:r>
      <w:r w:rsidR="00FB70F3">
        <w:rPr>
          <w:rFonts w:ascii="Times New Roman" w:hAnsi="Times New Roman"/>
          <w:sz w:val="20"/>
        </w:rPr>
        <w:t xml:space="preserve">) </w:t>
      </w:r>
      <w:r w:rsidRPr="009357F9">
        <w:rPr>
          <w:rFonts w:ascii="Times New Roman" w:hAnsi="Times New Roman"/>
          <w:sz w:val="20"/>
        </w:rPr>
        <w:t xml:space="preserve">while </w:t>
      </w:r>
      <w:r w:rsidR="00DD3205" w:rsidRPr="009357F9">
        <w:rPr>
          <w:rFonts w:ascii="Times New Roman" w:hAnsi="Times New Roman"/>
          <w:sz w:val="20"/>
        </w:rPr>
        <w:t>PDSCH</w:t>
      </w:r>
      <w:r w:rsidR="000D1A9C">
        <w:rPr>
          <w:rFonts w:ascii="Times New Roman" w:hAnsi="Times New Roman"/>
          <w:sz w:val="20"/>
        </w:rPr>
        <w:t xml:space="preserve"> transmission occasions </w:t>
      </w:r>
      <w:r w:rsidR="003E67DD" w:rsidRPr="009357F9">
        <w:rPr>
          <w:rFonts w:ascii="Times New Roman" w:hAnsi="Times New Roman"/>
          <w:sz w:val="20"/>
        </w:rPr>
        <w:t xml:space="preserve">and </w:t>
      </w:r>
      <w:r w:rsidR="00DD3205" w:rsidRPr="009357F9">
        <w:rPr>
          <w:rFonts w:ascii="Times New Roman" w:hAnsi="Times New Roman"/>
          <w:sz w:val="20"/>
        </w:rPr>
        <w:t>AP CSI-RSs</w:t>
      </w:r>
      <w:r w:rsidR="003E67DD">
        <w:rPr>
          <w:rFonts w:ascii="Times New Roman" w:hAnsi="Times New Roman"/>
          <w:sz w:val="20"/>
        </w:rPr>
        <w:t xml:space="preserve"> </w:t>
      </w:r>
      <w:r w:rsidRPr="009357F9">
        <w:rPr>
          <w:rFonts w:ascii="Times New Roman" w:hAnsi="Times New Roman"/>
          <w:sz w:val="20"/>
        </w:rPr>
        <w:t xml:space="preserve">would need two </w:t>
      </w:r>
      <w:r w:rsidRPr="009357F9">
        <w:rPr>
          <w:rFonts w:ascii="Times New Roman" w:hAnsi="Times New Roman"/>
          <w:i/>
          <w:sz w:val="20"/>
        </w:rPr>
        <w:t xml:space="preserve">Indicated </w:t>
      </w:r>
      <w:r w:rsidRPr="009357F9">
        <w:rPr>
          <w:rFonts w:ascii="Times New Roman" w:hAnsi="Times New Roman"/>
          <w:sz w:val="20"/>
        </w:rPr>
        <w:t>TCI states.</w:t>
      </w:r>
      <w:r w:rsidR="00A818E3">
        <w:rPr>
          <w:rFonts w:ascii="Times New Roman" w:hAnsi="Times New Roman"/>
          <w:sz w:val="20"/>
        </w:rPr>
        <w:t xml:space="preserve"> This is</w:t>
      </w:r>
      <w:r w:rsidR="00F24CB7">
        <w:rPr>
          <w:rFonts w:ascii="Times New Roman" w:hAnsi="Times New Roman"/>
          <w:sz w:val="20"/>
        </w:rPr>
        <w:t xml:space="preserve"> to facilitate CSI acquisition from the intended PDSCH beams. </w:t>
      </w:r>
    </w:p>
    <w:p w14:paraId="18F0D06A" w14:textId="2F00106A" w:rsidR="00FF330C" w:rsidRPr="00024CE3" w:rsidRDefault="00FF330C" w:rsidP="00376AEC">
      <w:pPr>
        <w:pStyle w:val="Caption"/>
        <w:jc w:val="both"/>
        <w:rPr>
          <w:lang w:val="en-GB"/>
        </w:rPr>
      </w:pPr>
      <w:bookmarkStart w:id="10" w:name="_Ref102135936"/>
      <w:r w:rsidRPr="00024CE3">
        <w:rPr>
          <w:lang w:val="en-GB"/>
        </w:rPr>
        <w:t xml:space="preserve">Observation </w:t>
      </w:r>
      <w:r>
        <w:fldChar w:fldCharType="begin"/>
      </w:r>
      <w:r w:rsidRPr="00024CE3">
        <w:rPr>
          <w:lang w:val="en-GB"/>
        </w:rPr>
        <w:instrText xml:space="preserve"> SEQ Observation \* ARABIC </w:instrText>
      </w:r>
      <w:r>
        <w:fldChar w:fldCharType="separate"/>
      </w:r>
      <w:r w:rsidR="00997913" w:rsidRPr="00024CE3">
        <w:rPr>
          <w:noProof/>
          <w:lang w:val="en-GB"/>
        </w:rPr>
        <w:t>7</w:t>
      </w:r>
      <w:r>
        <w:fldChar w:fldCharType="end"/>
      </w:r>
      <w:r w:rsidRPr="00024CE3">
        <w:rPr>
          <w:lang w:val="en-GB"/>
        </w:rPr>
        <w:t>: In s-DCI</w:t>
      </w:r>
      <w:r w:rsidR="001D2C6F" w:rsidRPr="00024CE3">
        <w:rPr>
          <w:lang w:val="en-GB"/>
        </w:rPr>
        <w:t xml:space="preserve"> PDSCH schemes</w:t>
      </w:r>
      <w:r w:rsidRPr="00024CE3">
        <w:rPr>
          <w:lang w:val="en-GB"/>
        </w:rPr>
        <w:t xml:space="preserve">, CORESETs and dedicated PUCCHs can be associated to a single </w:t>
      </w:r>
      <w:r w:rsidRPr="00024CE3">
        <w:rPr>
          <w:i/>
          <w:iCs/>
          <w:lang w:val="en-GB"/>
        </w:rPr>
        <w:t>Indicated</w:t>
      </w:r>
      <w:r w:rsidRPr="00024CE3">
        <w:rPr>
          <w:lang w:val="en-GB"/>
        </w:rPr>
        <w:t xml:space="preserve"> TCI state</w:t>
      </w:r>
      <w:r w:rsidR="00F566FD" w:rsidRPr="00024CE3">
        <w:rPr>
          <w:lang w:val="en-GB"/>
        </w:rPr>
        <w:t xml:space="preserve">, </w:t>
      </w:r>
      <w:r w:rsidR="00F566FD" w:rsidRPr="00024CE3">
        <w:rPr>
          <w:i/>
          <w:iCs/>
          <w:lang w:val="en-GB"/>
        </w:rPr>
        <w:t>Indicated</w:t>
      </w:r>
      <w:r w:rsidR="00F566FD" w:rsidRPr="00024CE3">
        <w:rPr>
          <w:lang w:val="en-GB"/>
        </w:rPr>
        <w:t xml:space="preserve"> TCI state 0</w:t>
      </w:r>
      <w:r w:rsidRPr="00024CE3">
        <w:rPr>
          <w:lang w:val="en-GB"/>
        </w:rPr>
        <w:t>.</w:t>
      </w:r>
      <w:bookmarkEnd w:id="10"/>
      <w:r w:rsidRPr="00024CE3">
        <w:rPr>
          <w:lang w:val="en-GB"/>
        </w:rPr>
        <w:t xml:space="preserve"> </w:t>
      </w:r>
    </w:p>
    <w:p w14:paraId="3E83FB46" w14:textId="536A4D6E" w:rsidR="00456356" w:rsidRPr="00024CE3" w:rsidRDefault="00FF330C" w:rsidP="00376AEC">
      <w:pPr>
        <w:pStyle w:val="Caption"/>
        <w:jc w:val="both"/>
        <w:rPr>
          <w:lang w:val="en-GB"/>
        </w:rPr>
      </w:pPr>
      <w:bookmarkStart w:id="11" w:name="_Ref102135941"/>
      <w:r w:rsidRPr="00024CE3">
        <w:rPr>
          <w:lang w:val="en-GB"/>
        </w:rPr>
        <w:t xml:space="preserve">Observation </w:t>
      </w:r>
      <w:r>
        <w:fldChar w:fldCharType="begin"/>
      </w:r>
      <w:r w:rsidRPr="00024CE3">
        <w:rPr>
          <w:lang w:val="en-GB"/>
        </w:rPr>
        <w:instrText xml:space="preserve"> SEQ Observation \* ARABIC </w:instrText>
      </w:r>
      <w:r>
        <w:fldChar w:fldCharType="separate"/>
      </w:r>
      <w:r w:rsidR="00997913" w:rsidRPr="00024CE3">
        <w:rPr>
          <w:noProof/>
          <w:lang w:val="en-GB"/>
        </w:rPr>
        <w:t>8</w:t>
      </w:r>
      <w:r>
        <w:fldChar w:fldCharType="end"/>
      </w:r>
      <w:r w:rsidRPr="00024CE3">
        <w:rPr>
          <w:lang w:val="en-GB"/>
        </w:rPr>
        <w:t>: In s-DCI</w:t>
      </w:r>
      <w:r w:rsidR="00C201FD" w:rsidRPr="00024CE3">
        <w:rPr>
          <w:lang w:val="en-GB"/>
        </w:rPr>
        <w:t xml:space="preserve"> PDSCH schemes</w:t>
      </w:r>
      <w:r w:rsidRPr="00024CE3">
        <w:rPr>
          <w:lang w:val="en-GB"/>
        </w:rPr>
        <w:t xml:space="preserve">, AP CSI-RS resource (set) should be able to be associated to one of the (two) </w:t>
      </w:r>
      <w:r w:rsidRPr="00024CE3">
        <w:rPr>
          <w:i/>
          <w:iCs/>
          <w:lang w:val="en-GB"/>
        </w:rPr>
        <w:t xml:space="preserve">Indicated </w:t>
      </w:r>
      <w:r w:rsidRPr="00024CE3">
        <w:rPr>
          <w:lang w:val="en-GB"/>
        </w:rPr>
        <w:t>TCI state</w:t>
      </w:r>
      <w:r w:rsidR="00456356" w:rsidRPr="00024CE3">
        <w:rPr>
          <w:lang w:val="en-GB"/>
        </w:rPr>
        <w:t xml:space="preserve"> where one the of </w:t>
      </w:r>
      <w:r w:rsidR="00456356" w:rsidRPr="00024CE3">
        <w:rPr>
          <w:i/>
          <w:iCs/>
          <w:lang w:val="en-GB"/>
        </w:rPr>
        <w:t>Indicated</w:t>
      </w:r>
      <w:r w:rsidR="00456356" w:rsidRPr="00024CE3">
        <w:rPr>
          <w:lang w:val="en-GB"/>
        </w:rPr>
        <w:t xml:space="preserve"> TCI states is the same as for the CORESET used for the PDCCH triggering the AP CSI-RS</w:t>
      </w:r>
      <w:r w:rsidRPr="00024CE3">
        <w:rPr>
          <w:lang w:val="en-GB"/>
        </w:rPr>
        <w:t>.</w:t>
      </w:r>
      <w:bookmarkEnd w:id="11"/>
    </w:p>
    <w:p w14:paraId="453F008A" w14:textId="7BC83B64" w:rsidR="004609A5" w:rsidRPr="00024CE3" w:rsidRDefault="004609A5" w:rsidP="00376AEC">
      <w:pPr>
        <w:pStyle w:val="Caption"/>
        <w:jc w:val="both"/>
        <w:rPr>
          <w:lang w:val="en-GB"/>
        </w:rPr>
      </w:pPr>
      <w:bookmarkStart w:id="12" w:name="_Ref102135947"/>
      <w:r w:rsidRPr="00024CE3">
        <w:rPr>
          <w:lang w:val="en-GB"/>
        </w:rPr>
        <w:t xml:space="preserve">Observation </w:t>
      </w:r>
      <w:r>
        <w:fldChar w:fldCharType="begin"/>
      </w:r>
      <w:r w:rsidRPr="00024CE3">
        <w:rPr>
          <w:lang w:val="en-GB"/>
        </w:rPr>
        <w:instrText xml:space="preserve"> SEQ Observation \* ARABIC </w:instrText>
      </w:r>
      <w:r>
        <w:fldChar w:fldCharType="separate"/>
      </w:r>
      <w:r w:rsidR="00997913" w:rsidRPr="00024CE3">
        <w:rPr>
          <w:noProof/>
          <w:lang w:val="en-GB"/>
        </w:rPr>
        <w:t>9</w:t>
      </w:r>
      <w:r>
        <w:fldChar w:fldCharType="end"/>
      </w:r>
      <w:r w:rsidRPr="00024CE3">
        <w:rPr>
          <w:lang w:val="en-GB"/>
        </w:rPr>
        <w:t>: In s-DCI</w:t>
      </w:r>
      <w:r w:rsidR="00B86519" w:rsidRPr="00024CE3">
        <w:rPr>
          <w:lang w:val="en-GB"/>
        </w:rPr>
        <w:t xml:space="preserve"> PDSCH schemes</w:t>
      </w:r>
      <w:r w:rsidRPr="00024CE3">
        <w:rPr>
          <w:lang w:val="en-GB"/>
        </w:rPr>
        <w:t>, when scheduled two PDSCHs</w:t>
      </w:r>
      <w:r w:rsidR="00BA34ED" w:rsidRPr="00024CE3">
        <w:rPr>
          <w:lang w:val="en-GB"/>
        </w:rPr>
        <w:t xml:space="preserve"> (two PDSCH transmission occasions)</w:t>
      </w:r>
      <w:r w:rsidRPr="00024CE3">
        <w:rPr>
          <w:lang w:val="en-GB"/>
        </w:rPr>
        <w:t xml:space="preserve">, one PDSCH would follow </w:t>
      </w:r>
      <w:r w:rsidRPr="00024CE3">
        <w:rPr>
          <w:i/>
          <w:iCs/>
          <w:lang w:val="en-GB"/>
        </w:rPr>
        <w:t>Indicated</w:t>
      </w:r>
      <w:r w:rsidRPr="00024CE3">
        <w:rPr>
          <w:lang w:val="en-GB"/>
        </w:rPr>
        <w:t xml:space="preserve"> TCI state 0 and the other PDSCH would follow </w:t>
      </w:r>
      <w:r w:rsidRPr="00024CE3">
        <w:rPr>
          <w:i/>
          <w:iCs/>
          <w:lang w:val="en-GB"/>
        </w:rPr>
        <w:t>Indicated</w:t>
      </w:r>
      <w:r w:rsidRPr="00024CE3">
        <w:rPr>
          <w:lang w:val="en-GB"/>
        </w:rPr>
        <w:t xml:space="preserve"> TCI state 1.</w:t>
      </w:r>
      <w:bookmarkEnd w:id="12"/>
    </w:p>
    <w:p w14:paraId="042D9D19" w14:textId="686829DB" w:rsidR="00FF330C" w:rsidRPr="00024CE3" w:rsidRDefault="00456356" w:rsidP="00376AEC">
      <w:pPr>
        <w:pStyle w:val="Caption"/>
        <w:jc w:val="both"/>
        <w:rPr>
          <w:lang w:val="en-GB"/>
        </w:rPr>
      </w:pPr>
      <w:bookmarkStart w:id="13" w:name="_Ref102135952"/>
      <w:r w:rsidRPr="00024CE3">
        <w:rPr>
          <w:lang w:val="en-GB"/>
        </w:rPr>
        <w:t xml:space="preserve">Observation </w:t>
      </w:r>
      <w:r>
        <w:fldChar w:fldCharType="begin"/>
      </w:r>
      <w:r w:rsidRPr="00024CE3">
        <w:rPr>
          <w:lang w:val="en-GB"/>
        </w:rPr>
        <w:instrText xml:space="preserve"> SEQ Observation \* ARABIC </w:instrText>
      </w:r>
      <w:r>
        <w:fldChar w:fldCharType="separate"/>
      </w:r>
      <w:r w:rsidR="00997913" w:rsidRPr="00024CE3">
        <w:rPr>
          <w:noProof/>
          <w:lang w:val="en-GB"/>
        </w:rPr>
        <w:t>10</w:t>
      </w:r>
      <w:r>
        <w:fldChar w:fldCharType="end"/>
      </w:r>
      <w:r w:rsidRPr="00024CE3">
        <w:rPr>
          <w:lang w:val="en-GB"/>
        </w:rPr>
        <w:t>: In s-DCI</w:t>
      </w:r>
      <w:r w:rsidR="00CE58F5" w:rsidRPr="00024CE3">
        <w:rPr>
          <w:lang w:val="en-GB"/>
        </w:rPr>
        <w:t xml:space="preserve"> P</w:t>
      </w:r>
      <w:r w:rsidR="00E13C96" w:rsidRPr="00024CE3">
        <w:rPr>
          <w:lang w:val="en-GB"/>
        </w:rPr>
        <w:t>U</w:t>
      </w:r>
      <w:r w:rsidR="00CE58F5" w:rsidRPr="00024CE3">
        <w:rPr>
          <w:lang w:val="en-GB"/>
        </w:rPr>
        <w:t>SCH schemes</w:t>
      </w:r>
      <w:r w:rsidRPr="00024CE3">
        <w:rPr>
          <w:lang w:val="en-GB"/>
        </w:rPr>
        <w:t xml:space="preserve">, configuration needs to be provided for SRS resource (set) that whether the resource(s) follow Indicated TCI state </w:t>
      </w:r>
      <w:r w:rsidR="00F566FD" w:rsidRPr="00024CE3">
        <w:rPr>
          <w:lang w:val="en-GB"/>
        </w:rPr>
        <w:t>0</w:t>
      </w:r>
      <w:r w:rsidRPr="00024CE3">
        <w:rPr>
          <w:lang w:val="en-GB"/>
        </w:rPr>
        <w:t xml:space="preserve">, Indicated TCI state </w:t>
      </w:r>
      <w:r w:rsidR="00F566FD" w:rsidRPr="00024CE3">
        <w:rPr>
          <w:lang w:val="en-GB"/>
        </w:rPr>
        <w:t>1</w:t>
      </w:r>
      <w:r w:rsidRPr="00024CE3">
        <w:rPr>
          <w:lang w:val="en-GB"/>
        </w:rPr>
        <w:t xml:space="preserve"> or TCI state.</w:t>
      </w:r>
      <w:bookmarkEnd w:id="13"/>
    </w:p>
    <w:p w14:paraId="51779BBF" w14:textId="7F9FA511" w:rsidR="00160316" w:rsidRPr="00024CE3" w:rsidRDefault="00160316" w:rsidP="00376AEC">
      <w:pPr>
        <w:jc w:val="both"/>
        <w:rPr>
          <w:lang w:val="en-GB"/>
        </w:rPr>
      </w:pPr>
      <w:r w:rsidRPr="00024CE3">
        <w:rPr>
          <w:lang w:val="en-GB"/>
        </w:rPr>
        <w:t>In PDCCH repetition, repeated PDCCH candidates are linked</w:t>
      </w:r>
      <w:r w:rsidR="00D0426D" w:rsidRPr="00024CE3">
        <w:rPr>
          <w:lang w:val="en-GB"/>
        </w:rPr>
        <w:t>,</w:t>
      </w:r>
      <w:r w:rsidRPr="00024CE3">
        <w:rPr>
          <w:lang w:val="en-GB"/>
        </w:rPr>
        <w:t xml:space="preserve"> and of which search space sets are associated. The association means that TCI state assumption for each repeated PDCCH candidate is the TCI state of the CORESET to which the corresponding search space set is associated. </w:t>
      </w:r>
      <w:r w:rsidR="00B522B3" w:rsidRPr="00024CE3">
        <w:rPr>
          <w:lang w:val="en-GB"/>
        </w:rPr>
        <w:t xml:space="preserve">In s-DCI mode </w:t>
      </w:r>
      <w:proofErr w:type="spellStart"/>
      <w:r w:rsidR="00B522B3" w:rsidRPr="00024CE3">
        <w:rPr>
          <w:lang w:val="en-GB"/>
        </w:rPr>
        <w:t>coreset</w:t>
      </w:r>
      <w:r w:rsidR="00513FB6" w:rsidRPr="00024CE3">
        <w:rPr>
          <w:lang w:val="en-GB"/>
        </w:rPr>
        <w:t>PoolIndex</w:t>
      </w:r>
      <w:proofErr w:type="spellEnd"/>
      <w:r w:rsidR="000E2782" w:rsidRPr="00024CE3">
        <w:rPr>
          <w:lang w:val="en-GB"/>
        </w:rPr>
        <w:t xml:space="preserve"> is not configured but for PDCCH repetition t</w:t>
      </w:r>
      <w:r w:rsidR="000900D2" w:rsidRPr="00024CE3">
        <w:rPr>
          <w:lang w:val="en-GB"/>
        </w:rPr>
        <w:t xml:space="preserve">wo CORESETs need to be provided different TCI state. Thus, in s-DCI mode </w:t>
      </w:r>
      <w:r w:rsidR="00D42446" w:rsidRPr="00024CE3">
        <w:rPr>
          <w:lang w:val="en-GB"/>
        </w:rPr>
        <w:t xml:space="preserve">it should be possible to provide </w:t>
      </w:r>
      <w:r w:rsidR="00CE69F6" w:rsidRPr="00024CE3">
        <w:rPr>
          <w:lang w:val="en-GB"/>
        </w:rPr>
        <w:t xml:space="preserve">for the CORESET either </w:t>
      </w:r>
      <w:r w:rsidR="00CE69F6" w:rsidRPr="00024CE3">
        <w:rPr>
          <w:i/>
          <w:iCs/>
          <w:lang w:val="en-GB"/>
        </w:rPr>
        <w:t>Indicated</w:t>
      </w:r>
      <w:r w:rsidR="00CE69F6" w:rsidRPr="00024CE3">
        <w:rPr>
          <w:lang w:val="en-GB"/>
        </w:rPr>
        <w:t xml:space="preserve"> TCI state 0, </w:t>
      </w:r>
      <w:r w:rsidR="00CE69F6" w:rsidRPr="00024CE3">
        <w:rPr>
          <w:i/>
          <w:iCs/>
          <w:lang w:val="en-GB"/>
        </w:rPr>
        <w:t xml:space="preserve">Indicated </w:t>
      </w:r>
      <w:r w:rsidR="00CE69F6" w:rsidRPr="00024CE3">
        <w:rPr>
          <w:lang w:val="en-GB"/>
        </w:rPr>
        <w:t xml:space="preserve">TCI state 1 or TCI state. </w:t>
      </w:r>
    </w:p>
    <w:p w14:paraId="0FEBF23A" w14:textId="2B9B644D" w:rsidR="00C54208" w:rsidRPr="00024CE3" w:rsidRDefault="00710C34" w:rsidP="00376AEC">
      <w:pPr>
        <w:pStyle w:val="Caption"/>
        <w:jc w:val="both"/>
        <w:rPr>
          <w:lang w:val="en-GB"/>
        </w:rPr>
      </w:pPr>
      <w:bookmarkStart w:id="14" w:name="_Ref102136016"/>
      <w:r w:rsidRPr="00024CE3">
        <w:rPr>
          <w:lang w:val="en-GB"/>
        </w:rPr>
        <w:t xml:space="preserve">Observation </w:t>
      </w:r>
      <w:r>
        <w:fldChar w:fldCharType="begin"/>
      </w:r>
      <w:r w:rsidRPr="00024CE3">
        <w:rPr>
          <w:lang w:val="en-GB"/>
        </w:rPr>
        <w:instrText xml:space="preserve"> SEQ Observation \* ARABIC </w:instrText>
      </w:r>
      <w:r>
        <w:fldChar w:fldCharType="separate"/>
      </w:r>
      <w:r w:rsidR="00997913" w:rsidRPr="00024CE3">
        <w:rPr>
          <w:noProof/>
          <w:lang w:val="en-GB"/>
        </w:rPr>
        <w:t>11</w:t>
      </w:r>
      <w:r>
        <w:fldChar w:fldCharType="end"/>
      </w:r>
      <w:r w:rsidRPr="00024CE3">
        <w:rPr>
          <w:lang w:val="en-GB"/>
        </w:rPr>
        <w:t xml:space="preserve">: </w:t>
      </w:r>
      <w:r w:rsidR="00527F84" w:rsidRPr="00024CE3">
        <w:rPr>
          <w:lang w:val="en-GB"/>
        </w:rPr>
        <w:t xml:space="preserve">In s-DCI PDCCH repetition, </w:t>
      </w:r>
      <w:r w:rsidR="001753A8" w:rsidRPr="00024CE3">
        <w:rPr>
          <w:lang w:val="en-GB"/>
        </w:rPr>
        <w:t xml:space="preserve">it should be possible to </w:t>
      </w:r>
      <w:r w:rsidR="00CB0B03" w:rsidRPr="00024CE3">
        <w:rPr>
          <w:lang w:val="en-GB"/>
        </w:rPr>
        <w:t xml:space="preserve">associate a CORESET to </w:t>
      </w:r>
      <w:r w:rsidR="001753A8" w:rsidRPr="00024CE3">
        <w:rPr>
          <w:lang w:val="en-GB"/>
        </w:rPr>
        <w:t xml:space="preserve">either </w:t>
      </w:r>
      <w:r w:rsidR="001753A8" w:rsidRPr="00024CE3">
        <w:rPr>
          <w:i/>
          <w:iCs/>
          <w:lang w:val="en-GB"/>
        </w:rPr>
        <w:t>Indicated</w:t>
      </w:r>
      <w:r w:rsidR="001753A8" w:rsidRPr="00024CE3">
        <w:rPr>
          <w:lang w:val="en-GB"/>
        </w:rPr>
        <w:t xml:space="preserve"> TCI state 0, </w:t>
      </w:r>
      <w:r w:rsidR="001753A8" w:rsidRPr="00024CE3">
        <w:rPr>
          <w:i/>
          <w:iCs/>
          <w:lang w:val="en-GB"/>
        </w:rPr>
        <w:t xml:space="preserve">Indicated </w:t>
      </w:r>
      <w:r w:rsidR="001753A8" w:rsidRPr="00024CE3">
        <w:rPr>
          <w:lang w:val="en-GB"/>
        </w:rPr>
        <w:t>TCI state 1 or TCI state.</w:t>
      </w:r>
      <w:bookmarkEnd w:id="14"/>
    </w:p>
    <w:p w14:paraId="232DBD52" w14:textId="4889EDA0" w:rsidR="00DB7E1D" w:rsidRPr="00024CE3" w:rsidRDefault="00C54208" w:rsidP="00376AEC">
      <w:pPr>
        <w:jc w:val="both"/>
        <w:rPr>
          <w:lang w:val="en-GB"/>
        </w:rPr>
      </w:pPr>
      <w:r w:rsidRPr="00024CE3">
        <w:rPr>
          <w:lang w:val="en-GB"/>
        </w:rPr>
        <w:lastRenderedPageBreak/>
        <w:t xml:space="preserve">In </w:t>
      </w:r>
      <w:proofErr w:type="spellStart"/>
      <w:r w:rsidR="008134D5" w:rsidRPr="00024CE3">
        <w:rPr>
          <w:lang w:val="en-GB"/>
        </w:rPr>
        <w:t>mTRP</w:t>
      </w:r>
      <w:proofErr w:type="spellEnd"/>
      <w:r w:rsidRPr="00024CE3">
        <w:rPr>
          <w:lang w:val="en-GB"/>
        </w:rPr>
        <w:t xml:space="preserve"> PUCCH schemes</w:t>
      </w:r>
      <w:r w:rsidR="008134D5" w:rsidRPr="00024CE3">
        <w:rPr>
          <w:lang w:val="en-GB"/>
        </w:rPr>
        <w:t xml:space="preserve"> (</w:t>
      </w:r>
      <w:r w:rsidR="004C46CC" w:rsidRPr="00024CE3">
        <w:rPr>
          <w:lang w:val="en-GB"/>
        </w:rPr>
        <w:t>mainly s-DCI)</w:t>
      </w:r>
      <w:r w:rsidRPr="00024CE3">
        <w:rPr>
          <w:lang w:val="en-GB"/>
        </w:rPr>
        <w:t>,</w:t>
      </w:r>
      <w:r w:rsidR="00A50268" w:rsidRPr="00024CE3">
        <w:rPr>
          <w:lang w:val="en-GB"/>
        </w:rPr>
        <w:t xml:space="preserve"> </w:t>
      </w:r>
      <w:r w:rsidR="00950CA5" w:rsidRPr="00024CE3">
        <w:rPr>
          <w:lang w:val="en-GB"/>
        </w:rPr>
        <w:t xml:space="preserve">some </w:t>
      </w:r>
      <w:r w:rsidR="00A50268" w:rsidRPr="00024CE3">
        <w:rPr>
          <w:lang w:val="en-GB"/>
        </w:rPr>
        <w:t>PUCCH resources</w:t>
      </w:r>
      <w:r w:rsidR="00950CA5" w:rsidRPr="00024CE3">
        <w:rPr>
          <w:lang w:val="en-GB"/>
        </w:rPr>
        <w:t xml:space="preserve"> </w:t>
      </w:r>
      <w:r w:rsidR="00A50268" w:rsidRPr="00024CE3">
        <w:rPr>
          <w:lang w:val="en-GB"/>
        </w:rPr>
        <w:t xml:space="preserve">shall be associated to a single </w:t>
      </w:r>
      <w:r w:rsidR="00A50268" w:rsidRPr="00024CE3">
        <w:rPr>
          <w:i/>
          <w:iCs/>
          <w:lang w:val="en-GB"/>
        </w:rPr>
        <w:t xml:space="preserve">Indicated </w:t>
      </w:r>
      <w:r w:rsidR="00A50268" w:rsidRPr="00024CE3">
        <w:rPr>
          <w:lang w:val="en-GB"/>
        </w:rPr>
        <w:t xml:space="preserve">TCI state </w:t>
      </w:r>
      <w:r w:rsidR="00D4199F" w:rsidRPr="00024CE3">
        <w:rPr>
          <w:lang w:val="en-GB"/>
        </w:rPr>
        <w:t xml:space="preserve">other PUCCH resources shall be associated to two </w:t>
      </w:r>
      <w:r w:rsidR="00D4199F" w:rsidRPr="00024CE3">
        <w:rPr>
          <w:i/>
          <w:iCs/>
          <w:lang w:val="en-GB"/>
        </w:rPr>
        <w:t xml:space="preserve">Indicated </w:t>
      </w:r>
      <w:r w:rsidR="00D4199F" w:rsidRPr="00024CE3">
        <w:rPr>
          <w:lang w:val="en-GB"/>
        </w:rPr>
        <w:t>TCI states</w:t>
      </w:r>
      <w:r w:rsidR="00416F10" w:rsidRPr="00024CE3">
        <w:rPr>
          <w:lang w:val="en-GB"/>
        </w:rPr>
        <w:t xml:space="preserve">, and the consideration </w:t>
      </w:r>
      <w:r w:rsidR="008D4437" w:rsidRPr="00024CE3">
        <w:rPr>
          <w:lang w:val="en-GB"/>
        </w:rPr>
        <w:t>for</w:t>
      </w:r>
      <w:r w:rsidR="00416F10" w:rsidRPr="00024CE3">
        <w:rPr>
          <w:lang w:val="en-GB"/>
        </w:rPr>
        <w:t xml:space="preserve"> other channels</w:t>
      </w:r>
      <w:r w:rsidR="008D4437" w:rsidRPr="00024CE3">
        <w:rPr>
          <w:lang w:val="en-GB"/>
        </w:rPr>
        <w:t xml:space="preserve"> are not </w:t>
      </w:r>
      <w:r w:rsidR="00B203BA" w:rsidRPr="00024CE3">
        <w:rPr>
          <w:lang w:val="en-GB"/>
        </w:rPr>
        <w:t xml:space="preserve">fully relevant for the operations defined </w:t>
      </w:r>
      <w:r w:rsidR="00E22331" w:rsidRPr="00024CE3">
        <w:rPr>
          <w:lang w:val="en-GB"/>
        </w:rPr>
        <w:t>for</w:t>
      </w:r>
      <w:r w:rsidR="00B203BA" w:rsidRPr="00024CE3">
        <w:rPr>
          <w:lang w:val="en-GB"/>
        </w:rPr>
        <w:t xml:space="preserve"> PUCCH repetition</w:t>
      </w:r>
      <w:r w:rsidR="00EB72A9" w:rsidRPr="00024CE3">
        <w:rPr>
          <w:lang w:val="en-GB"/>
        </w:rPr>
        <w:t>.</w:t>
      </w:r>
    </w:p>
    <w:p w14:paraId="4D0D4308" w14:textId="6E6DE17F" w:rsidR="00FE30D7" w:rsidRPr="00024CE3" w:rsidRDefault="001A1B71" w:rsidP="00376AEC">
      <w:pPr>
        <w:pStyle w:val="Caption"/>
        <w:jc w:val="both"/>
        <w:rPr>
          <w:lang w:val="en-GB"/>
        </w:rPr>
      </w:pPr>
      <w:bookmarkStart w:id="15" w:name="_Ref102136021"/>
      <w:r w:rsidRPr="00024CE3">
        <w:rPr>
          <w:lang w:val="en-GB"/>
        </w:rPr>
        <w:t xml:space="preserve">Observation </w:t>
      </w:r>
      <w:r>
        <w:fldChar w:fldCharType="begin"/>
      </w:r>
      <w:r w:rsidRPr="00024CE3">
        <w:rPr>
          <w:lang w:val="en-GB"/>
        </w:rPr>
        <w:instrText xml:space="preserve"> SEQ Observation \* ARABIC </w:instrText>
      </w:r>
      <w:r>
        <w:fldChar w:fldCharType="separate"/>
      </w:r>
      <w:r w:rsidR="00262EAD" w:rsidRPr="00024CE3">
        <w:rPr>
          <w:noProof/>
          <w:lang w:val="en-GB"/>
        </w:rPr>
        <w:t>12</w:t>
      </w:r>
      <w:r>
        <w:fldChar w:fldCharType="end"/>
      </w:r>
      <w:r w:rsidRPr="00024CE3">
        <w:rPr>
          <w:lang w:val="en-GB"/>
        </w:rPr>
        <w:t xml:space="preserve">: </w:t>
      </w:r>
      <w:r w:rsidR="006225D6" w:rsidRPr="00024CE3">
        <w:rPr>
          <w:lang w:val="en-GB"/>
        </w:rPr>
        <w:t xml:space="preserve">For PUCCH repetition and to facilitate dynamic switching between </w:t>
      </w:r>
      <w:proofErr w:type="spellStart"/>
      <w:r w:rsidR="006225D6" w:rsidRPr="00024CE3">
        <w:rPr>
          <w:lang w:val="en-GB"/>
        </w:rPr>
        <w:t>sTRP</w:t>
      </w:r>
      <w:proofErr w:type="spellEnd"/>
      <w:r w:rsidR="006225D6" w:rsidRPr="00024CE3">
        <w:rPr>
          <w:lang w:val="en-GB"/>
        </w:rPr>
        <w:t xml:space="preserve"> and </w:t>
      </w:r>
      <w:proofErr w:type="spellStart"/>
      <w:r w:rsidR="006225D6" w:rsidRPr="00024CE3">
        <w:rPr>
          <w:lang w:val="en-GB"/>
        </w:rPr>
        <w:t>mTRP</w:t>
      </w:r>
      <w:proofErr w:type="spellEnd"/>
      <w:r w:rsidR="006225D6" w:rsidRPr="00024CE3">
        <w:rPr>
          <w:lang w:val="en-GB"/>
        </w:rPr>
        <w:t xml:space="preserve"> schemes</w:t>
      </w:r>
      <w:r w:rsidR="002E3BF9" w:rsidRPr="00024CE3">
        <w:rPr>
          <w:lang w:val="en-GB"/>
        </w:rPr>
        <w:t xml:space="preserve">, </w:t>
      </w:r>
      <w:r w:rsidR="00387417" w:rsidRPr="00024CE3">
        <w:rPr>
          <w:lang w:val="en-GB"/>
        </w:rPr>
        <w:t xml:space="preserve">some </w:t>
      </w:r>
      <w:r w:rsidR="002E3BF9" w:rsidRPr="00024CE3">
        <w:rPr>
          <w:lang w:val="en-GB"/>
        </w:rPr>
        <w:t>PUCCH resource</w:t>
      </w:r>
      <w:r w:rsidR="00387417" w:rsidRPr="00024CE3">
        <w:rPr>
          <w:lang w:val="en-GB"/>
        </w:rPr>
        <w:t xml:space="preserve"> should be able to be associated to a single </w:t>
      </w:r>
      <w:r w:rsidR="00387417" w:rsidRPr="00024CE3">
        <w:rPr>
          <w:i/>
          <w:iCs/>
          <w:lang w:val="en-GB"/>
        </w:rPr>
        <w:t xml:space="preserve">Indicated </w:t>
      </w:r>
      <w:r w:rsidR="00387417" w:rsidRPr="00024CE3">
        <w:rPr>
          <w:lang w:val="en-GB"/>
        </w:rPr>
        <w:t xml:space="preserve">TCI state while other PUCCH resources </w:t>
      </w:r>
      <w:r w:rsidR="00886490" w:rsidRPr="00024CE3">
        <w:rPr>
          <w:lang w:val="en-GB"/>
        </w:rPr>
        <w:t xml:space="preserve">should be able to </w:t>
      </w:r>
      <w:r w:rsidR="00387417" w:rsidRPr="00024CE3">
        <w:rPr>
          <w:lang w:val="en-GB"/>
        </w:rPr>
        <w:t xml:space="preserve">be associated to two </w:t>
      </w:r>
      <w:r w:rsidR="00387417" w:rsidRPr="00024CE3">
        <w:rPr>
          <w:i/>
          <w:iCs/>
          <w:lang w:val="en-GB"/>
        </w:rPr>
        <w:t xml:space="preserve">Indicated </w:t>
      </w:r>
      <w:r w:rsidR="00387417" w:rsidRPr="00024CE3">
        <w:rPr>
          <w:lang w:val="en-GB"/>
        </w:rPr>
        <w:t>TCI states</w:t>
      </w:r>
      <w:bookmarkEnd w:id="15"/>
      <w:r w:rsidR="00262EAD" w:rsidRPr="00024CE3">
        <w:rPr>
          <w:lang w:val="en-GB"/>
        </w:rPr>
        <w:t>.</w:t>
      </w:r>
    </w:p>
    <w:p w14:paraId="44434A64" w14:textId="7EC2B692" w:rsidR="00C54208" w:rsidRPr="00024CE3" w:rsidRDefault="007C347E" w:rsidP="00376AEC">
      <w:pPr>
        <w:pStyle w:val="Caption"/>
        <w:jc w:val="both"/>
        <w:rPr>
          <w:lang w:val="en-GB"/>
        </w:rPr>
      </w:pPr>
      <w:r w:rsidRPr="00024CE3">
        <w:rPr>
          <w:lang w:val="en-GB"/>
        </w:rPr>
        <w:t xml:space="preserve"> </w:t>
      </w:r>
    </w:p>
    <w:p w14:paraId="51247305" w14:textId="4FC157E7" w:rsidR="0008458C" w:rsidRPr="00024CE3" w:rsidRDefault="0008458C" w:rsidP="00376AEC">
      <w:pPr>
        <w:jc w:val="both"/>
        <w:rPr>
          <w:lang w:val="en-GB"/>
        </w:rPr>
      </w:pPr>
      <w:r w:rsidRPr="00024CE3">
        <w:rPr>
          <w:lang w:val="en-GB"/>
        </w:rPr>
        <w:t>In SFN transmission for PDCCH</w:t>
      </w:r>
      <w:r w:rsidR="00F572DD" w:rsidRPr="00024CE3">
        <w:rPr>
          <w:lang w:val="en-GB"/>
        </w:rPr>
        <w:t>,</w:t>
      </w:r>
      <w:r w:rsidRPr="00024CE3">
        <w:rPr>
          <w:lang w:val="en-GB"/>
        </w:rPr>
        <w:t xml:space="preserve"> a CORESET is activated with two TCI states. In unified TCI framework SFN transmission for PDCCH could be facilitated by associating two </w:t>
      </w:r>
      <w:r w:rsidRPr="00024CE3">
        <w:rPr>
          <w:i/>
          <w:iCs/>
          <w:lang w:val="en-GB"/>
        </w:rPr>
        <w:t>Indicated</w:t>
      </w:r>
      <w:r w:rsidRPr="00024CE3">
        <w:rPr>
          <w:lang w:val="en-GB"/>
        </w:rPr>
        <w:t xml:space="preserve"> TCI states, </w:t>
      </w:r>
      <w:r w:rsidRPr="00024CE3">
        <w:rPr>
          <w:i/>
          <w:iCs/>
          <w:lang w:val="en-GB"/>
        </w:rPr>
        <w:t>Indicated</w:t>
      </w:r>
      <w:r w:rsidRPr="00024CE3">
        <w:rPr>
          <w:lang w:val="en-GB"/>
        </w:rPr>
        <w:t xml:space="preserve"> TCI state 0 and </w:t>
      </w:r>
      <w:r w:rsidRPr="00024CE3">
        <w:rPr>
          <w:i/>
          <w:iCs/>
          <w:lang w:val="en-GB"/>
        </w:rPr>
        <w:t xml:space="preserve">Indicated </w:t>
      </w:r>
      <w:r w:rsidRPr="00024CE3">
        <w:rPr>
          <w:lang w:val="en-GB"/>
        </w:rPr>
        <w:t>TCI state 1, to a single CORESET.</w:t>
      </w:r>
    </w:p>
    <w:p w14:paraId="3CA57DE6" w14:textId="2D5586AF" w:rsidR="0008458C" w:rsidRPr="00024CE3" w:rsidRDefault="0008458C" w:rsidP="00376AEC">
      <w:pPr>
        <w:pStyle w:val="Caption"/>
        <w:jc w:val="both"/>
        <w:rPr>
          <w:lang w:val="en-GB"/>
        </w:rPr>
      </w:pPr>
      <w:bookmarkStart w:id="16" w:name="_Ref102136080"/>
      <w:r w:rsidRPr="00024CE3">
        <w:rPr>
          <w:lang w:val="en-GB"/>
        </w:rPr>
        <w:t xml:space="preserve">Observation </w:t>
      </w:r>
      <w:r>
        <w:fldChar w:fldCharType="begin"/>
      </w:r>
      <w:r w:rsidRPr="00024CE3">
        <w:rPr>
          <w:lang w:val="en-GB"/>
        </w:rPr>
        <w:instrText xml:space="preserve"> SEQ Observation \* ARABIC </w:instrText>
      </w:r>
      <w:r>
        <w:fldChar w:fldCharType="separate"/>
      </w:r>
      <w:r w:rsidR="00997913" w:rsidRPr="00024CE3">
        <w:rPr>
          <w:noProof/>
          <w:lang w:val="en-GB"/>
        </w:rPr>
        <w:t>13</w:t>
      </w:r>
      <w:r>
        <w:fldChar w:fldCharType="end"/>
      </w:r>
      <w:r w:rsidRPr="00024CE3">
        <w:rPr>
          <w:lang w:val="en-GB"/>
        </w:rPr>
        <w:t xml:space="preserve">: In unified TCI framework SFN transmission for PDCCH could be facilitated by associating two </w:t>
      </w:r>
      <w:r w:rsidRPr="00024CE3">
        <w:rPr>
          <w:i/>
          <w:iCs/>
          <w:lang w:val="en-GB"/>
        </w:rPr>
        <w:t>Indicated</w:t>
      </w:r>
      <w:r w:rsidRPr="00024CE3">
        <w:rPr>
          <w:lang w:val="en-GB"/>
        </w:rPr>
        <w:t xml:space="preserve"> TCI states, </w:t>
      </w:r>
      <w:r w:rsidRPr="00024CE3">
        <w:rPr>
          <w:i/>
          <w:iCs/>
          <w:lang w:val="en-GB"/>
        </w:rPr>
        <w:t>Indicated</w:t>
      </w:r>
      <w:r w:rsidRPr="00024CE3">
        <w:rPr>
          <w:lang w:val="en-GB"/>
        </w:rPr>
        <w:t xml:space="preserve"> TCI state 0 and </w:t>
      </w:r>
      <w:r w:rsidRPr="00024CE3">
        <w:rPr>
          <w:i/>
          <w:iCs/>
          <w:lang w:val="en-GB"/>
        </w:rPr>
        <w:t xml:space="preserve">Indicated </w:t>
      </w:r>
      <w:r w:rsidRPr="00024CE3">
        <w:rPr>
          <w:lang w:val="en-GB"/>
        </w:rPr>
        <w:t>TCI state 1, to a single CORESET.</w:t>
      </w:r>
      <w:bookmarkEnd w:id="16"/>
    </w:p>
    <w:p w14:paraId="6A143BD8" w14:textId="575F3AA0" w:rsidR="00C52D0B" w:rsidRPr="00024CE3" w:rsidRDefault="00DB4021" w:rsidP="00376AEC">
      <w:pPr>
        <w:jc w:val="both"/>
        <w:rPr>
          <w:lang w:val="en-GB"/>
        </w:rPr>
      </w:pPr>
      <w:r w:rsidRPr="00024CE3">
        <w:rPr>
          <w:lang w:val="en-GB"/>
        </w:rPr>
        <w:t>Following table summarizes how relationship between DL signal or channel and TCI state assumption could be defined in s-DCI case.</w:t>
      </w:r>
    </w:p>
    <w:p w14:paraId="3B7E3340" w14:textId="7BFEB679" w:rsidR="00F566FD" w:rsidRPr="00024CE3" w:rsidRDefault="00F566FD" w:rsidP="000B347F">
      <w:pPr>
        <w:pStyle w:val="Caption"/>
        <w:rPr>
          <w:lang w:val="en-GB"/>
        </w:rPr>
      </w:pPr>
      <w:r w:rsidRPr="00024CE3">
        <w:rPr>
          <w:lang w:val="en-GB"/>
        </w:rPr>
        <w:t xml:space="preserve">Table </w:t>
      </w:r>
      <w:r>
        <w:fldChar w:fldCharType="begin"/>
      </w:r>
      <w:r w:rsidRPr="00024CE3">
        <w:rPr>
          <w:lang w:val="en-GB"/>
        </w:rPr>
        <w:instrText xml:space="preserve"> SEQ Table \* ARABIC </w:instrText>
      </w:r>
      <w:r>
        <w:fldChar w:fldCharType="separate"/>
      </w:r>
      <w:r w:rsidR="00997913" w:rsidRPr="00024CE3">
        <w:rPr>
          <w:noProof/>
          <w:lang w:val="en-GB"/>
        </w:rPr>
        <w:t>3</w:t>
      </w:r>
      <w:r>
        <w:fldChar w:fldCharType="end"/>
      </w:r>
      <w:r w:rsidRPr="00024CE3">
        <w:rPr>
          <w:lang w:val="en-GB"/>
        </w:rPr>
        <w:t xml:space="preserve"> TCI state assumption for DL signals and channels in s-DCI case</w:t>
      </w:r>
    </w:p>
    <w:tbl>
      <w:tblPr>
        <w:tblW w:w="9600" w:type="dxa"/>
        <w:tblCellMar>
          <w:left w:w="0" w:type="dxa"/>
          <w:right w:w="0" w:type="dxa"/>
        </w:tblCellMar>
        <w:tblLook w:val="0420" w:firstRow="1" w:lastRow="0" w:firstColumn="0" w:lastColumn="0" w:noHBand="0" w:noVBand="1"/>
      </w:tblPr>
      <w:tblGrid>
        <w:gridCol w:w="3251"/>
        <w:gridCol w:w="6349"/>
      </w:tblGrid>
      <w:tr w:rsidR="004609A5" w:rsidRPr="004609A5" w14:paraId="351E0C69" w14:textId="77777777" w:rsidTr="000B347F">
        <w:trPr>
          <w:trHeight w:val="278"/>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05BA3127" w14:textId="77777777" w:rsidR="004609A5" w:rsidRPr="000B347F" w:rsidRDefault="004609A5" w:rsidP="004609A5">
            <w:pPr>
              <w:spacing w:after="0"/>
              <w:rPr>
                <w:rFonts w:eastAsia="Times New Roman"/>
                <w:lang w:eastAsia="fi-FI"/>
              </w:rPr>
            </w:pPr>
            <w:proofErr w:type="spellStart"/>
            <w:r w:rsidRPr="000B347F">
              <w:rPr>
                <w:rFonts w:eastAsia="Times New Roman"/>
                <w:b/>
                <w:color w:val="000000" w:themeColor="text1"/>
                <w:kern w:val="24"/>
                <w:lang w:eastAsia="fi-FI"/>
              </w:rPr>
              <w:t>Signal</w:t>
            </w:r>
            <w:proofErr w:type="spellEnd"/>
            <w:r w:rsidRPr="000B347F">
              <w:rPr>
                <w:rFonts w:eastAsia="Times New Roman"/>
                <w:b/>
                <w:color w:val="000000" w:themeColor="text1"/>
                <w:kern w:val="24"/>
                <w:lang w:eastAsia="fi-FI"/>
              </w:rPr>
              <w:t xml:space="preserve"> </w:t>
            </w:r>
            <w:proofErr w:type="spellStart"/>
            <w:r w:rsidRPr="000B347F">
              <w:rPr>
                <w:rFonts w:eastAsia="Times New Roman"/>
                <w:b/>
                <w:color w:val="000000" w:themeColor="text1"/>
                <w:kern w:val="24"/>
                <w:lang w:eastAsia="fi-FI"/>
              </w:rPr>
              <w:t>or</w:t>
            </w:r>
            <w:proofErr w:type="spellEnd"/>
            <w:r w:rsidRPr="000B347F">
              <w:rPr>
                <w:rFonts w:eastAsia="Times New Roman"/>
                <w:b/>
                <w:color w:val="000000" w:themeColor="text1"/>
                <w:kern w:val="24"/>
                <w:lang w:eastAsia="fi-FI"/>
              </w:rPr>
              <w:t xml:space="preserve"> </w:t>
            </w:r>
            <w:proofErr w:type="spellStart"/>
            <w:r w:rsidRPr="000B347F">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52FC538C" w14:textId="6F067970" w:rsidR="004609A5" w:rsidRPr="000B347F" w:rsidRDefault="00B279C1" w:rsidP="004609A5">
            <w:pPr>
              <w:spacing w:after="0"/>
              <w:rPr>
                <w:rFonts w:eastAsia="Times New Roman"/>
                <w:lang w:eastAsia="fi-FI"/>
              </w:rPr>
            </w:pPr>
            <w:r>
              <w:rPr>
                <w:rFonts w:eastAsia="Times New Roman"/>
                <w:b/>
                <w:color w:val="000000" w:themeColor="text1"/>
                <w:kern w:val="24"/>
                <w:lang w:eastAsia="fi-FI"/>
              </w:rPr>
              <w:t xml:space="preserve">TCI </w:t>
            </w:r>
            <w:proofErr w:type="spellStart"/>
            <w:r>
              <w:rPr>
                <w:rFonts w:eastAsia="Times New Roman"/>
                <w:b/>
                <w:color w:val="000000" w:themeColor="text1"/>
                <w:kern w:val="24"/>
                <w:lang w:eastAsia="fi-FI"/>
              </w:rPr>
              <w:t>state</w:t>
            </w:r>
            <w:proofErr w:type="spellEnd"/>
            <w:r w:rsidRPr="000B347F">
              <w:rPr>
                <w:rFonts w:eastAsia="Times New Roman"/>
                <w:b/>
                <w:color w:val="000000" w:themeColor="text1"/>
                <w:kern w:val="24"/>
                <w:lang w:eastAsia="fi-FI"/>
              </w:rPr>
              <w:t xml:space="preserve"> </w:t>
            </w:r>
            <w:proofErr w:type="spellStart"/>
            <w:r w:rsidR="004609A5" w:rsidRPr="000B347F">
              <w:rPr>
                <w:rFonts w:eastAsia="Times New Roman"/>
                <w:b/>
                <w:color w:val="000000" w:themeColor="text1"/>
                <w:kern w:val="24"/>
                <w:lang w:eastAsia="fi-FI"/>
              </w:rPr>
              <w:t>assumption</w:t>
            </w:r>
            <w:proofErr w:type="spellEnd"/>
          </w:p>
        </w:tc>
      </w:tr>
      <w:tr w:rsidR="004609A5" w:rsidRPr="004609A5" w14:paraId="0469DB51" w14:textId="77777777" w:rsidTr="000B347F">
        <w:trPr>
          <w:trHeight w:val="23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CCED6DC" w14:textId="77777777" w:rsidR="004609A5" w:rsidRPr="000B347F" w:rsidRDefault="004609A5" w:rsidP="004609A5">
            <w:pPr>
              <w:spacing w:after="0"/>
              <w:rPr>
                <w:rFonts w:eastAsia="Times New Roman"/>
                <w:lang w:eastAsia="fi-FI"/>
              </w:rPr>
            </w:pPr>
            <w:r w:rsidRPr="000B347F">
              <w:rPr>
                <w:rFonts w:eastAsia="Times New Roman"/>
                <w:color w:val="000000" w:themeColor="text1"/>
                <w:kern w:val="24"/>
                <w:lang w:eastAsia="fi-FI"/>
              </w:rPr>
              <w:t xml:space="preserve">CORESET </w:t>
            </w:r>
            <w:proofErr w:type="spellStart"/>
            <w:r w:rsidRPr="000B347F">
              <w:rPr>
                <w:rFonts w:eastAsia="Times New Roman"/>
                <w:color w:val="000000" w:themeColor="text1"/>
                <w:kern w:val="24"/>
                <w:lang w:eastAsia="fi-FI"/>
              </w:rPr>
              <w:t>with</w:t>
            </w:r>
            <w:proofErr w:type="spellEnd"/>
            <w:r w:rsidRPr="000B347F">
              <w:rPr>
                <w:rFonts w:eastAsia="Times New Roman"/>
                <w:color w:val="000000" w:themeColor="text1"/>
                <w:kern w:val="24"/>
                <w:lang w:eastAsia="fi-FI"/>
              </w:rPr>
              <w:t xml:space="preserve"> USS</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0615910A" w14:textId="77777777" w:rsidR="004609A5" w:rsidRPr="000B347F" w:rsidRDefault="004609A5" w:rsidP="004609A5">
            <w:pPr>
              <w:spacing w:after="0"/>
              <w:rPr>
                <w:rFonts w:eastAsia="Times New Roman"/>
                <w:lang w:eastAsia="fi-FI"/>
              </w:rPr>
            </w:pPr>
            <w:proofErr w:type="spellStart"/>
            <w:r w:rsidRPr="000B347F">
              <w:rPr>
                <w:rFonts w:eastAsia="Times New Roman"/>
                <w:i/>
                <w:color w:val="000000" w:themeColor="text1"/>
                <w:kern w:val="24"/>
                <w:lang w:eastAsia="fi-FI"/>
              </w:rPr>
              <w:t>Indicated</w:t>
            </w:r>
            <w:proofErr w:type="spellEnd"/>
            <w:r w:rsidRPr="000B347F">
              <w:rPr>
                <w:rFonts w:eastAsia="Times New Roman"/>
                <w:i/>
                <w:color w:val="000000" w:themeColor="text1"/>
                <w:kern w:val="24"/>
                <w:lang w:eastAsia="fi-FI"/>
              </w:rPr>
              <w:t xml:space="preserve"> </w:t>
            </w:r>
            <w:r w:rsidRPr="000B347F">
              <w:rPr>
                <w:rFonts w:eastAsia="Times New Roman"/>
                <w:color w:val="000000" w:themeColor="text1"/>
                <w:kern w:val="24"/>
                <w:lang w:eastAsia="fi-FI"/>
              </w:rPr>
              <w:t xml:space="preserve">TCI </w:t>
            </w:r>
            <w:proofErr w:type="spellStart"/>
            <w:r w:rsidRPr="000B347F">
              <w:rPr>
                <w:rFonts w:eastAsia="Times New Roman"/>
                <w:color w:val="000000" w:themeColor="text1"/>
                <w:kern w:val="24"/>
                <w:lang w:eastAsia="fi-FI"/>
              </w:rPr>
              <w:t>state</w:t>
            </w:r>
            <w:proofErr w:type="spellEnd"/>
            <w:r w:rsidRPr="000B347F">
              <w:rPr>
                <w:rFonts w:eastAsia="Times New Roman"/>
                <w:color w:val="000000" w:themeColor="text1"/>
                <w:kern w:val="24"/>
                <w:lang w:eastAsia="fi-FI"/>
              </w:rPr>
              <w:t xml:space="preserve"> 0</w:t>
            </w:r>
          </w:p>
        </w:tc>
      </w:tr>
      <w:tr w:rsidR="003672ED" w:rsidRPr="00024CE3" w14:paraId="1CC503AC" w14:textId="77777777" w:rsidTr="002223AA">
        <w:trPr>
          <w:trHeight w:val="23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4E478D23" w14:textId="2D1B28B8" w:rsidR="003672ED" w:rsidRPr="00024CE3" w:rsidRDefault="003672ED" w:rsidP="004609A5">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USS for PDCCH repetition</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29FE530E" w14:textId="1A05A883" w:rsidR="003672ED" w:rsidRPr="00024CE3" w:rsidRDefault="003672ED" w:rsidP="004609A5">
            <w:pPr>
              <w:spacing w:after="0"/>
              <w:rPr>
                <w:rFonts w:eastAsia="Times New Roman"/>
                <w:iCs/>
                <w:color w:val="000000" w:themeColor="text1"/>
                <w:kern w:val="24"/>
                <w:lang w:val="en-GB" w:eastAsia="fi-FI"/>
              </w:rPr>
            </w:pPr>
            <w:r w:rsidRPr="00024CE3">
              <w:rPr>
                <w:rFonts w:eastAsia="Times New Roman"/>
                <w:iCs/>
                <w:color w:val="000000" w:themeColor="text1"/>
                <w:kern w:val="24"/>
                <w:lang w:val="en-GB" w:eastAsia="fi-FI"/>
              </w:rPr>
              <w:t>Configured in RRC</w:t>
            </w:r>
            <w:r w:rsidR="00A249FC" w:rsidRPr="00024CE3">
              <w:rPr>
                <w:rFonts w:eastAsia="Times New Roman"/>
                <w:iCs/>
                <w:color w:val="000000" w:themeColor="text1"/>
                <w:kern w:val="24"/>
                <w:lang w:val="en-GB" w:eastAsia="fi-FI"/>
              </w:rPr>
              <w:t xml:space="preserve"> whether </w:t>
            </w:r>
            <w:r w:rsidR="00A249FC" w:rsidRPr="00024CE3">
              <w:rPr>
                <w:rFonts w:eastAsia="Times New Roman"/>
                <w:i/>
                <w:color w:val="000000" w:themeColor="text1"/>
                <w:kern w:val="24"/>
                <w:lang w:val="en-GB" w:eastAsia="fi-FI"/>
              </w:rPr>
              <w:t>Indicated</w:t>
            </w:r>
            <w:r w:rsidR="00A249FC" w:rsidRPr="00024CE3">
              <w:rPr>
                <w:rFonts w:eastAsia="Times New Roman"/>
                <w:iCs/>
                <w:color w:val="000000" w:themeColor="text1"/>
                <w:kern w:val="24"/>
                <w:lang w:val="en-GB" w:eastAsia="fi-FI"/>
              </w:rPr>
              <w:t xml:space="preserve"> TCI state 0 or </w:t>
            </w:r>
            <w:r w:rsidR="00A249FC" w:rsidRPr="00024CE3">
              <w:rPr>
                <w:rFonts w:eastAsia="Times New Roman"/>
                <w:i/>
                <w:color w:val="000000" w:themeColor="text1"/>
                <w:kern w:val="24"/>
                <w:lang w:val="en-GB" w:eastAsia="fi-FI"/>
              </w:rPr>
              <w:t>Indicated</w:t>
            </w:r>
            <w:r w:rsidR="00A249FC" w:rsidRPr="00024CE3">
              <w:rPr>
                <w:rFonts w:eastAsia="Times New Roman"/>
                <w:iCs/>
                <w:color w:val="000000" w:themeColor="text1"/>
                <w:kern w:val="24"/>
                <w:lang w:val="en-GB" w:eastAsia="fi-FI"/>
              </w:rPr>
              <w:t xml:space="preserve"> TCI state 1</w:t>
            </w:r>
          </w:p>
        </w:tc>
      </w:tr>
      <w:tr w:rsidR="004609A5" w:rsidRPr="00024CE3" w14:paraId="57546F3E" w14:textId="77777777" w:rsidTr="000B347F">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C0F6C1E" w14:textId="77777777" w:rsidR="004609A5" w:rsidRPr="000B347F" w:rsidRDefault="004609A5" w:rsidP="004609A5">
            <w:pPr>
              <w:spacing w:after="0"/>
              <w:rPr>
                <w:rFonts w:eastAsia="Times New Roman"/>
                <w:lang w:eastAsia="fi-FI"/>
              </w:rPr>
            </w:pPr>
            <w:r w:rsidRPr="000B347F">
              <w:rPr>
                <w:rFonts w:eastAsia="Times New Roman"/>
                <w:color w:val="000000" w:themeColor="text1"/>
                <w:kern w:val="24"/>
                <w:lang w:eastAsia="fi-FI"/>
              </w:rPr>
              <w:t xml:space="preserve">CORESET </w:t>
            </w:r>
            <w:proofErr w:type="spellStart"/>
            <w:r w:rsidRPr="000B347F">
              <w:rPr>
                <w:rFonts w:eastAsia="Times New Roman"/>
                <w:color w:val="000000" w:themeColor="text1"/>
                <w:kern w:val="24"/>
                <w:lang w:eastAsia="fi-FI"/>
              </w:rPr>
              <w:t>with</w:t>
            </w:r>
            <w:proofErr w:type="spellEnd"/>
            <w:r w:rsidRPr="000B347F">
              <w:rPr>
                <w:rFonts w:eastAsia="Times New Roman"/>
                <w:color w:val="000000" w:themeColor="text1"/>
                <w:kern w:val="24"/>
                <w:lang w:eastAsia="fi-FI"/>
              </w:rPr>
              <w:t xml:space="preserve"> CSS</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26B3B5DC" w14:textId="77777777" w:rsidR="004609A5" w:rsidRPr="00024CE3" w:rsidRDefault="004609A5" w:rsidP="004609A5">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TCI state</w:t>
            </w:r>
          </w:p>
        </w:tc>
      </w:tr>
      <w:tr w:rsidR="0004192D" w:rsidRPr="00024CE3" w14:paraId="6B317EC4" w14:textId="77777777" w:rsidTr="002223AA">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72DAF8D1" w14:textId="06559C44" w:rsidR="0004192D" w:rsidRPr="00024CE3" w:rsidRDefault="0004192D" w:rsidP="0004192D">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CSS for PDCCH repetition</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55885BAA" w14:textId="35A43550" w:rsidR="0004192D" w:rsidRPr="00024CE3" w:rsidRDefault="0004192D" w:rsidP="0004192D">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985657" w:rsidRPr="00024CE3" w14:paraId="423F6643" w14:textId="77777777" w:rsidTr="002223AA">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7C68EABA" w14:textId="4F0C7C25" w:rsidR="00985657" w:rsidRPr="00024CE3" w:rsidRDefault="00985657" w:rsidP="0004192D">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USS for SFN PDCCH transmission</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6001DB1A" w14:textId="764973EF" w:rsidR="00985657" w:rsidRPr="00024CE3" w:rsidRDefault="007A4A11" w:rsidP="0004192D">
            <w:pPr>
              <w:spacing w:after="0"/>
              <w:rPr>
                <w:rFonts w:eastAsia="Times New Roman"/>
                <w:color w:val="000000" w:themeColor="text1"/>
                <w:kern w:val="24"/>
                <w:lang w:val="en-GB" w:eastAsia="fi-FI"/>
              </w:rPr>
            </w:pP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 xml:space="preserve">TCI state 0 and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w:t>
            </w:r>
          </w:p>
        </w:tc>
      </w:tr>
      <w:tr w:rsidR="0004192D" w:rsidRPr="00024CE3" w14:paraId="1CE8F14D" w14:textId="77777777" w:rsidTr="000B347F">
        <w:trPr>
          <w:trHeight w:val="584"/>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D3C91D0" w14:textId="77777777" w:rsidR="0004192D" w:rsidRPr="00024CE3" w:rsidRDefault="0004192D" w:rsidP="0004192D">
            <w:pPr>
              <w:spacing w:after="0"/>
              <w:rPr>
                <w:rFonts w:eastAsia="Times New Roman"/>
                <w:lang w:val="en-GB" w:eastAsia="fi-FI"/>
              </w:rPr>
            </w:pPr>
            <w:r w:rsidRPr="00024CE3">
              <w:rPr>
                <w:rFonts w:eastAsia="Times New Roman"/>
                <w:color w:val="000000" w:themeColor="text1"/>
                <w:kern w:val="24"/>
                <w:lang w:val="en-GB" w:eastAsia="fi-FI"/>
              </w:rPr>
              <w:t>AP CSI-RS resource (set)</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7B2AECD" w14:textId="77777777" w:rsidR="0004192D" w:rsidRPr="00024CE3" w:rsidRDefault="0004192D" w:rsidP="0004192D">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04192D" w:rsidRPr="004609A5" w14:paraId="05C3D7DC" w14:textId="77777777" w:rsidTr="000B347F">
        <w:trPr>
          <w:trHeight w:val="299"/>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2F7DD025" w14:textId="77777777" w:rsidR="0004192D" w:rsidRPr="000B347F" w:rsidRDefault="0004192D" w:rsidP="0004192D">
            <w:pPr>
              <w:spacing w:after="0"/>
              <w:rPr>
                <w:rFonts w:eastAsia="Times New Roman"/>
                <w:lang w:eastAsia="fi-FI"/>
              </w:rPr>
            </w:pPr>
            <w:proofErr w:type="spellStart"/>
            <w:r w:rsidRPr="000B347F">
              <w:rPr>
                <w:rFonts w:eastAsia="Times New Roman"/>
                <w:color w:val="000000" w:themeColor="text1"/>
                <w:kern w:val="24"/>
                <w:lang w:eastAsia="fi-FI"/>
              </w:rPr>
              <w:t>First</w:t>
            </w:r>
            <w:proofErr w:type="spellEnd"/>
            <w:r w:rsidRPr="000B347F">
              <w:rPr>
                <w:rFonts w:eastAsia="Times New Roman"/>
                <w:color w:val="000000" w:themeColor="text1"/>
                <w:kern w:val="24"/>
                <w:lang w:eastAsia="fi-FI"/>
              </w:rPr>
              <w:t xml:space="preserve"> PDSCH</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8A6E5A0" w14:textId="77777777" w:rsidR="0004192D" w:rsidRPr="000B347F" w:rsidRDefault="0004192D" w:rsidP="0004192D">
            <w:pPr>
              <w:spacing w:after="0"/>
              <w:rPr>
                <w:rFonts w:eastAsia="Times New Roman"/>
                <w:lang w:eastAsia="fi-FI"/>
              </w:rPr>
            </w:pPr>
            <w:proofErr w:type="spellStart"/>
            <w:r w:rsidRPr="000B347F">
              <w:rPr>
                <w:rFonts w:eastAsia="Times New Roman"/>
                <w:i/>
                <w:color w:val="000000" w:themeColor="text1"/>
                <w:kern w:val="24"/>
                <w:lang w:eastAsia="fi-FI"/>
              </w:rPr>
              <w:t>Indicated</w:t>
            </w:r>
            <w:proofErr w:type="spellEnd"/>
            <w:r w:rsidRPr="000B347F">
              <w:rPr>
                <w:rFonts w:eastAsia="Times New Roman"/>
                <w:color w:val="000000" w:themeColor="text1"/>
                <w:kern w:val="24"/>
                <w:lang w:eastAsia="fi-FI"/>
              </w:rPr>
              <w:t xml:space="preserve"> TCI </w:t>
            </w:r>
            <w:proofErr w:type="spellStart"/>
            <w:r w:rsidRPr="000B347F">
              <w:rPr>
                <w:rFonts w:eastAsia="Times New Roman"/>
                <w:color w:val="000000" w:themeColor="text1"/>
                <w:kern w:val="24"/>
                <w:lang w:eastAsia="fi-FI"/>
              </w:rPr>
              <w:t>state</w:t>
            </w:r>
            <w:proofErr w:type="spellEnd"/>
            <w:r w:rsidRPr="000B347F">
              <w:rPr>
                <w:rFonts w:eastAsia="Times New Roman"/>
                <w:color w:val="000000" w:themeColor="text1"/>
                <w:kern w:val="24"/>
                <w:lang w:eastAsia="fi-FI"/>
              </w:rPr>
              <w:t xml:space="preserve"> 0</w:t>
            </w:r>
          </w:p>
        </w:tc>
      </w:tr>
      <w:tr w:rsidR="0004192D" w:rsidRPr="004609A5" w14:paraId="0102B25D" w14:textId="77777777" w:rsidTr="000B347F">
        <w:trPr>
          <w:trHeight w:val="262"/>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53CD742" w14:textId="77777777" w:rsidR="0004192D" w:rsidRPr="000B347F" w:rsidRDefault="0004192D" w:rsidP="0004192D">
            <w:pPr>
              <w:spacing w:after="0"/>
              <w:rPr>
                <w:rFonts w:eastAsia="Times New Roman"/>
                <w:lang w:eastAsia="fi-FI"/>
              </w:rPr>
            </w:pPr>
            <w:r w:rsidRPr="000B347F">
              <w:rPr>
                <w:rFonts w:eastAsia="Times New Roman"/>
                <w:color w:val="000000" w:themeColor="text1"/>
                <w:kern w:val="24"/>
                <w:lang w:eastAsia="fi-FI"/>
              </w:rPr>
              <w:t>Second PDSCH</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A1ACBA1" w14:textId="77777777" w:rsidR="0004192D" w:rsidRPr="000B347F" w:rsidRDefault="0004192D" w:rsidP="0004192D">
            <w:pPr>
              <w:spacing w:after="0"/>
              <w:rPr>
                <w:rFonts w:eastAsia="Times New Roman"/>
                <w:lang w:eastAsia="fi-FI"/>
              </w:rPr>
            </w:pPr>
            <w:proofErr w:type="spellStart"/>
            <w:r w:rsidRPr="000B347F">
              <w:rPr>
                <w:rFonts w:eastAsia="Times New Roman"/>
                <w:i/>
                <w:color w:val="000000" w:themeColor="text1"/>
                <w:kern w:val="24"/>
                <w:lang w:eastAsia="fi-FI"/>
              </w:rPr>
              <w:t>Indicated</w:t>
            </w:r>
            <w:proofErr w:type="spellEnd"/>
            <w:r w:rsidRPr="000B347F">
              <w:rPr>
                <w:rFonts w:eastAsia="Times New Roman"/>
                <w:color w:val="000000" w:themeColor="text1"/>
                <w:kern w:val="24"/>
                <w:lang w:eastAsia="fi-FI"/>
              </w:rPr>
              <w:t xml:space="preserve"> TCI </w:t>
            </w:r>
            <w:proofErr w:type="spellStart"/>
            <w:r w:rsidRPr="000B347F">
              <w:rPr>
                <w:rFonts w:eastAsia="Times New Roman"/>
                <w:color w:val="000000" w:themeColor="text1"/>
                <w:kern w:val="24"/>
                <w:lang w:eastAsia="fi-FI"/>
              </w:rPr>
              <w:t>state</w:t>
            </w:r>
            <w:proofErr w:type="spellEnd"/>
            <w:r w:rsidRPr="000B347F">
              <w:rPr>
                <w:rFonts w:eastAsia="Times New Roman"/>
                <w:color w:val="000000" w:themeColor="text1"/>
                <w:kern w:val="24"/>
                <w:lang w:eastAsia="fi-FI"/>
              </w:rPr>
              <w:t xml:space="preserve"> 1</w:t>
            </w:r>
          </w:p>
        </w:tc>
      </w:tr>
      <w:tr w:rsidR="0004192D" w:rsidRPr="00024CE3" w14:paraId="798762D8" w14:textId="77777777" w:rsidTr="000B347F">
        <w:trPr>
          <w:trHeight w:val="269"/>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F814937" w14:textId="77777777" w:rsidR="0004192D" w:rsidRPr="000B347F" w:rsidRDefault="0004192D" w:rsidP="0004192D">
            <w:pPr>
              <w:spacing w:after="0"/>
              <w:rPr>
                <w:rFonts w:eastAsia="Times New Roman"/>
                <w:lang w:eastAsia="fi-FI"/>
              </w:rPr>
            </w:pPr>
            <w:r w:rsidRPr="000B347F">
              <w:rPr>
                <w:rFonts w:eastAsia="Times New Roman"/>
                <w:color w:val="000000" w:themeColor="text1"/>
                <w:kern w:val="24"/>
                <w:lang w:eastAsia="fi-FI"/>
              </w:rPr>
              <w:t xml:space="preserve">CSI-RS </w:t>
            </w:r>
            <w:proofErr w:type="spellStart"/>
            <w:r w:rsidRPr="000B347F">
              <w:rPr>
                <w:rFonts w:eastAsia="Times New Roman"/>
                <w:color w:val="000000" w:themeColor="text1"/>
                <w:kern w:val="24"/>
                <w:lang w:eastAsia="fi-FI"/>
              </w:rPr>
              <w:t>resource</w:t>
            </w:r>
            <w:proofErr w:type="spellEnd"/>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DE29BFE" w14:textId="040A30AC" w:rsidR="0004192D" w:rsidRPr="00024CE3" w:rsidRDefault="0004192D" w:rsidP="0004192D">
            <w:pPr>
              <w:spacing w:after="0"/>
              <w:rPr>
                <w:rFonts w:eastAsia="Times New Roman"/>
                <w:lang w:val="en-GB" w:eastAsia="fi-FI"/>
              </w:rPr>
            </w:pPr>
            <w:r w:rsidRPr="00024CE3">
              <w:rPr>
                <w:rFonts w:eastAsia="Times New Roman"/>
                <w:color w:val="000000" w:themeColor="text1"/>
                <w:kern w:val="24"/>
                <w:lang w:val="en-GB" w:eastAsia="fi-FI"/>
              </w:rPr>
              <w:t>TCI state always configured in RRC</w:t>
            </w:r>
          </w:p>
        </w:tc>
      </w:tr>
    </w:tbl>
    <w:p w14:paraId="745DD098" w14:textId="77777777" w:rsidR="004609A5" w:rsidRPr="00024CE3" w:rsidRDefault="004609A5" w:rsidP="001567D9">
      <w:pPr>
        <w:rPr>
          <w:lang w:val="en-GB"/>
        </w:rPr>
      </w:pPr>
    </w:p>
    <w:p w14:paraId="7931B62C" w14:textId="513BF113" w:rsidR="00DB4021" w:rsidRPr="00024CE3" w:rsidRDefault="00DB4021" w:rsidP="001567D9">
      <w:pPr>
        <w:rPr>
          <w:lang w:val="en-GB"/>
        </w:rPr>
      </w:pPr>
      <w:r w:rsidRPr="00024CE3">
        <w:rPr>
          <w:lang w:val="en-GB"/>
        </w:rPr>
        <w:t>Following table summarizes how relationship between UL signal or channel and TCI state assumption could be defined in s-DCI case.</w:t>
      </w:r>
    </w:p>
    <w:p w14:paraId="68F69BAE" w14:textId="20E4363A" w:rsidR="003307CD" w:rsidRPr="00024CE3" w:rsidRDefault="003307CD" w:rsidP="000B347F">
      <w:pPr>
        <w:pStyle w:val="Caption"/>
        <w:rPr>
          <w:lang w:val="en-GB"/>
        </w:rPr>
      </w:pPr>
      <w:r w:rsidRPr="00024CE3">
        <w:rPr>
          <w:lang w:val="en-GB"/>
        </w:rPr>
        <w:t xml:space="preserve">Table </w:t>
      </w:r>
      <w:r>
        <w:fldChar w:fldCharType="begin"/>
      </w:r>
      <w:r w:rsidRPr="00024CE3">
        <w:rPr>
          <w:lang w:val="en-GB"/>
        </w:rPr>
        <w:instrText xml:space="preserve"> SEQ Table \* ARABIC </w:instrText>
      </w:r>
      <w:r>
        <w:fldChar w:fldCharType="separate"/>
      </w:r>
      <w:r w:rsidR="00997913" w:rsidRPr="00024CE3">
        <w:rPr>
          <w:noProof/>
          <w:lang w:val="en-GB"/>
        </w:rPr>
        <w:t>4</w:t>
      </w:r>
      <w:r>
        <w:fldChar w:fldCharType="end"/>
      </w:r>
      <w:r w:rsidRPr="00024CE3">
        <w:rPr>
          <w:lang w:val="en-GB"/>
        </w:rPr>
        <w:t xml:space="preserve"> TCI state assumption for UL signals and channels in s-DCI case</w:t>
      </w:r>
    </w:p>
    <w:tbl>
      <w:tblPr>
        <w:tblW w:w="9600" w:type="dxa"/>
        <w:tblCellMar>
          <w:left w:w="0" w:type="dxa"/>
          <w:right w:w="0" w:type="dxa"/>
        </w:tblCellMar>
        <w:tblLook w:val="0420" w:firstRow="1" w:lastRow="0" w:firstColumn="0" w:lastColumn="0" w:noHBand="0" w:noVBand="1"/>
      </w:tblPr>
      <w:tblGrid>
        <w:gridCol w:w="3251"/>
        <w:gridCol w:w="6349"/>
      </w:tblGrid>
      <w:tr w:rsidR="003307CD" w:rsidRPr="003307CD" w14:paraId="358165A5" w14:textId="77777777" w:rsidTr="000B347F">
        <w:trPr>
          <w:trHeight w:val="291"/>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43D12531" w14:textId="77777777" w:rsidR="003307CD" w:rsidRPr="000B347F" w:rsidRDefault="003307CD" w:rsidP="003307CD">
            <w:pPr>
              <w:spacing w:after="0"/>
              <w:rPr>
                <w:rFonts w:eastAsia="Times New Roman"/>
                <w:lang w:eastAsia="fi-FI"/>
              </w:rPr>
            </w:pPr>
            <w:proofErr w:type="spellStart"/>
            <w:r w:rsidRPr="000B347F">
              <w:rPr>
                <w:rFonts w:eastAsia="Times New Roman"/>
                <w:b/>
                <w:color w:val="000000" w:themeColor="text1"/>
                <w:kern w:val="24"/>
                <w:lang w:eastAsia="fi-FI"/>
              </w:rPr>
              <w:t>Signal</w:t>
            </w:r>
            <w:proofErr w:type="spellEnd"/>
            <w:r w:rsidRPr="000B347F">
              <w:rPr>
                <w:rFonts w:eastAsia="Times New Roman"/>
                <w:b/>
                <w:color w:val="000000" w:themeColor="text1"/>
                <w:kern w:val="24"/>
                <w:lang w:eastAsia="fi-FI"/>
              </w:rPr>
              <w:t xml:space="preserve"> </w:t>
            </w:r>
            <w:proofErr w:type="spellStart"/>
            <w:r w:rsidRPr="000B347F">
              <w:rPr>
                <w:rFonts w:eastAsia="Times New Roman"/>
                <w:b/>
                <w:color w:val="000000" w:themeColor="text1"/>
                <w:kern w:val="24"/>
                <w:lang w:eastAsia="fi-FI"/>
              </w:rPr>
              <w:t>or</w:t>
            </w:r>
            <w:proofErr w:type="spellEnd"/>
            <w:r w:rsidRPr="000B347F">
              <w:rPr>
                <w:rFonts w:eastAsia="Times New Roman"/>
                <w:b/>
                <w:color w:val="000000" w:themeColor="text1"/>
                <w:kern w:val="24"/>
                <w:lang w:eastAsia="fi-FI"/>
              </w:rPr>
              <w:t xml:space="preserve"> </w:t>
            </w:r>
            <w:proofErr w:type="spellStart"/>
            <w:r w:rsidRPr="000B347F">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498CB17A" w14:textId="666DAEAD" w:rsidR="003307CD" w:rsidRPr="000B347F" w:rsidRDefault="00B279C1" w:rsidP="003307CD">
            <w:pPr>
              <w:spacing w:after="0"/>
              <w:rPr>
                <w:rFonts w:eastAsia="Times New Roman"/>
                <w:lang w:eastAsia="fi-FI"/>
              </w:rPr>
            </w:pPr>
            <w:r>
              <w:rPr>
                <w:rFonts w:eastAsia="Times New Roman"/>
                <w:b/>
                <w:color w:val="000000" w:themeColor="text1"/>
                <w:kern w:val="24"/>
                <w:lang w:eastAsia="fi-FI"/>
              </w:rPr>
              <w:t xml:space="preserve">TCI </w:t>
            </w:r>
            <w:proofErr w:type="spellStart"/>
            <w:r>
              <w:rPr>
                <w:rFonts w:eastAsia="Times New Roman"/>
                <w:b/>
                <w:color w:val="000000" w:themeColor="text1"/>
                <w:kern w:val="24"/>
                <w:lang w:eastAsia="fi-FI"/>
              </w:rPr>
              <w:t>state</w:t>
            </w:r>
            <w:proofErr w:type="spellEnd"/>
            <w:r w:rsidRPr="000B347F">
              <w:rPr>
                <w:rFonts w:eastAsia="Times New Roman"/>
                <w:b/>
                <w:color w:val="000000" w:themeColor="text1"/>
                <w:kern w:val="24"/>
                <w:lang w:eastAsia="fi-FI"/>
              </w:rPr>
              <w:t xml:space="preserve"> </w:t>
            </w:r>
            <w:proofErr w:type="spellStart"/>
            <w:r w:rsidR="003307CD" w:rsidRPr="000B347F">
              <w:rPr>
                <w:rFonts w:eastAsia="Times New Roman"/>
                <w:b/>
                <w:color w:val="000000" w:themeColor="text1"/>
                <w:kern w:val="24"/>
                <w:lang w:eastAsia="fi-FI"/>
              </w:rPr>
              <w:t>assumption</w:t>
            </w:r>
            <w:proofErr w:type="spellEnd"/>
          </w:p>
        </w:tc>
      </w:tr>
      <w:tr w:rsidR="003307CD" w:rsidRPr="003307CD" w14:paraId="687BA5A6" w14:textId="77777777" w:rsidTr="000B347F">
        <w:trPr>
          <w:trHeight w:val="88"/>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02539FE" w14:textId="77777777" w:rsidR="003307CD" w:rsidRPr="000B347F" w:rsidRDefault="003307CD" w:rsidP="003307CD">
            <w:pPr>
              <w:spacing w:after="0"/>
              <w:rPr>
                <w:rFonts w:eastAsia="Times New Roman"/>
                <w:lang w:eastAsia="fi-FI"/>
              </w:rPr>
            </w:pPr>
            <w:proofErr w:type="spellStart"/>
            <w:r w:rsidRPr="000B347F">
              <w:rPr>
                <w:rFonts w:eastAsia="Times New Roman"/>
                <w:color w:val="000000" w:themeColor="text1"/>
                <w:kern w:val="24"/>
                <w:lang w:eastAsia="fi-FI"/>
              </w:rPr>
              <w:t>Dedicated</w:t>
            </w:r>
            <w:proofErr w:type="spellEnd"/>
            <w:r w:rsidRPr="000B347F">
              <w:rPr>
                <w:rFonts w:eastAsia="Times New Roman"/>
                <w:color w:val="000000" w:themeColor="text1"/>
                <w:kern w:val="24"/>
                <w:lang w:eastAsia="fi-FI"/>
              </w:rPr>
              <w:t xml:space="preserve"> PUCCH </w:t>
            </w:r>
            <w:proofErr w:type="spellStart"/>
            <w:r w:rsidRPr="000B347F">
              <w:rPr>
                <w:rFonts w:eastAsia="Times New Roman"/>
                <w:color w:val="000000" w:themeColor="text1"/>
                <w:kern w:val="24"/>
                <w:lang w:eastAsia="fi-FI"/>
              </w:rPr>
              <w:t>resource</w:t>
            </w:r>
            <w:proofErr w:type="spellEnd"/>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F2E90F3" w14:textId="3D750EA0" w:rsidR="003307CD" w:rsidRPr="000B347F" w:rsidRDefault="003307CD" w:rsidP="003307CD">
            <w:pPr>
              <w:spacing w:after="0"/>
              <w:rPr>
                <w:rFonts w:eastAsia="Times New Roman"/>
                <w:lang w:eastAsia="fi-FI"/>
              </w:rPr>
            </w:pPr>
            <w:proofErr w:type="spellStart"/>
            <w:r w:rsidRPr="000B347F">
              <w:rPr>
                <w:rFonts w:eastAsia="Times New Roman"/>
                <w:i/>
                <w:color w:val="000000" w:themeColor="text1"/>
                <w:kern w:val="24"/>
                <w:lang w:eastAsia="fi-FI"/>
              </w:rPr>
              <w:t>Indicated</w:t>
            </w:r>
            <w:proofErr w:type="spellEnd"/>
            <w:r w:rsidRPr="000B347F">
              <w:rPr>
                <w:rFonts w:eastAsia="Times New Roman"/>
                <w:color w:val="000000" w:themeColor="text1"/>
                <w:kern w:val="24"/>
                <w:lang w:eastAsia="fi-FI"/>
              </w:rPr>
              <w:t xml:space="preserve"> TCI </w:t>
            </w:r>
            <w:proofErr w:type="spellStart"/>
            <w:r w:rsidRPr="000B347F">
              <w:rPr>
                <w:rFonts w:eastAsia="Times New Roman"/>
                <w:color w:val="000000" w:themeColor="text1"/>
                <w:kern w:val="24"/>
                <w:lang w:eastAsia="fi-FI"/>
              </w:rPr>
              <w:t>state</w:t>
            </w:r>
            <w:proofErr w:type="spellEnd"/>
            <w:r w:rsidRPr="000B347F">
              <w:rPr>
                <w:rFonts w:eastAsia="Times New Roman"/>
                <w:color w:val="000000" w:themeColor="text1"/>
                <w:kern w:val="24"/>
                <w:lang w:eastAsia="fi-FI"/>
              </w:rPr>
              <w:t xml:space="preserve"> 0</w:t>
            </w:r>
          </w:p>
        </w:tc>
      </w:tr>
      <w:tr w:rsidR="00552D17" w:rsidRPr="00024CE3" w14:paraId="7A3D1B4C" w14:textId="77777777" w:rsidTr="002223AA">
        <w:trPr>
          <w:trHeight w:val="88"/>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63829060" w14:textId="70DA954B" w:rsidR="00552D17" w:rsidRPr="00024CE3" w:rsidRDefault="00552D17" w:rsidP="003307CD">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lastRenderedPageBreak/>
              <w:t>Dedicated PUCCH resource for repetition</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22E9B122" w14:textId="15E71D3F" w:rsidR="00552D17" w:rsidRPr="00024CE3" w:rsidRDefault="00552D17" w:rsidP="003307CD">
            <w:pPr>
              <w:spacing w:after="0"/>
              <w:rPr>
                <w:rFonts w:eastAsia="Times New Roman"/>
                <w:iCs/>
                <w:color w:val="000000" w:themeColor="text1"/>
                <w:kern w:val="24"/>
                <w:lang w:val="en-GB" w:eastAsia="fi-FI"/>
              </w:rPr>
            </w:pPr>
            <w:r w:rsidRPr="00024CE3">
              <w:rPr>
                <w:rFonts w:eastAsia="Times New Roman"/>
                <w:i/>
                <w:color w:val="000000" w:themeColor="text1"/>
                <w:kern w:val="24"/>
                <w:lang w:val="en-GB" w:eastAsia="fi-FI"/>
              </w:rPr>
              <w:t xml:space="preserve">Indicated </w:t>
            </w:r>
            <w:r w:rsidRPr="00024CE3">
              <w:rPr>
                <w:rFonts w:eastAsia="Times New Roman"/>
                <w:iCs/>
                <w:color w:val="000000" w:themeColor="text1"/>
                <w:kern w:val="24"/>
                <w:lang w:val="en-GB" w:eastAsia="fi-FI"/>
              </w:rPr>
              <w:t xml:space="preserve">TCI state 0 and </w:t>
            </w:r>
            <w:r w:rsidRPr="00024CE3">
              <w:rPr>
                <w:rFonts w:eastAsia="Times New Roman"/>
                <w:i/>
                <w:color w:val="000000" w:themeColor="text1"/>
                <w:kern w:val="24"/>
                <w:lang w:val="en-GB" w:eastAsia="fi-FI"/>
              </w:rPr>
              <w:t>Indicated</w:t>
            </w:r>
            <w:r w:rsidRPr="00024CE3">
              <w:rPr>
                <w:rFonts w:eastAsia="Times New Roman"/>
                <w:iCs/>
                <w:color w:val="000000" w:themeColor="text1"/>
                <w:kern w:val="24"/>
                <w:lang w:val="en-GB" w:eastAsia="fi-FI"/>
              </w:rPr>
              <w:t xml:space="preserve"> TCI state 1</w:t>
            </w:r>
          </w:p>
        </w:tc>
      </w:tr>
      <w:tr w:rsidR="003307CD" w:rsidRPr="00024CE3" w14:paraId="5B104986" w14:textId="77777777" w:rsidTr="000B347F">
        <w:trPr>
          <w:trHeight w:val="514"/>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A8EB661" w14:textId="77777777" w:rsidR="003307CD" w:rsidRPr="000B347F" w:rsidRDefault="003307CD" w:rsidP="003307CD">
            <w:pPr>
              <w:spacing w:after="0"/>
              <w:rPr>
                <w:rFonts w:eastAsia="Times New Roman"/>
                <w:lang w:eastAsia="fi-FI"/>
              </w:rPr>
            </w:pPr>
            <w:r w:rsidRPr="000B347F">
              <w:rPr>
                <w:rFonts w:eastAsia="Times New Roman"/>
                <w:color w:val="000000" w:themeColor="text1"/>
                <w:kern w:val="24"/>
                <w:lang w:eastAsia="fi-FI"/>
              </w:rPr>
              <w:t xml:space="preserve">SRS </w:t>
            </w:r>
            <w:proofErr w:type="spellStart"/>
            <w:r w:rsidRPr="000B347F">
              <w:rPr>
                <w:rFonts w:eastAsia="Times New Roman"/>
                <w:color w:val="000000" w:themeColor="text1"/>
                <w:kern w:val="24"/>
                <w:lang w:eastAsia="fi-FI"/>
              </w:rPr>
              <w:t>resource</w:t>
            </w:r>
            <w:proofErr w:type="spellEnd"/>
            <w:r w:rsidRPr="000B347F">
              <w:rPr>
                <w:rFonts w:eastAsia="Times New Roman"/>
                <w:color w:val="000000" w:themeColor="text1"/>
                <w:kern w:val="24"/>
                <w:lang w:eastAsia="fi-FI"/>
              </w:rPr>
              <w:t xml:space="preserve"> (set)</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FF7A8B6" w14:textId="77777777" w:rsidR="003307CD" w:rsidRPr="00024CE3" w:rsidRDefault="003307CD" w:rsidP="003307CD">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3307CD" w:rsidRPr="00024CE3" w14:paraId="5B77301D" w14:textId="77777777" w:rsidTr="000B347F">
        <w:trPr>
          <w:trHeight w:val="187"/>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AE179D1" w14:textId="77777777" w:rsidR="003307CD" w:rsidRPr="000B347F" w:rsidRDefault="003307CD" w:rsidP="003307CD">
            <w:pPr>
              <w:spacing w:after="0"/>
              <w:rPr>
                <w:rFonts w:eastAsia="Times New Roman"/>
                <w:lang w:eastAsia="fi-FI"/>
              </w:rPr>
            </w:pPr>
            <w:r w:rsidRPr="000B347F">
              <w:rPr>
                <w:rFonts w:eastAsia="Times New Roman"/>
                <w:color w:val="000000" w:themeColor="text1"/>
                <w:kern w:val="24"/>
                <w:lang w:eastAsia="fi-FI"/>
              </w:rPr>
              <w:t>CG PUSCH</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70AFC20" w14:textId="77777777" w:rsidR="003307CD" w:rsidRPr="00024CE3" w:rsidRDefault="003307CD" w:rsidP="003307CD">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w:t>
            </w:r>
          </w:p>
        </w:tc>
      </w:tr>
      <w:tr w:rsidR="003307CD" w:rsidRPr="00024CE3" w14:paraId="5BDD8746" w14:textId="77777777" w:rsidTr="000B347F">
        <w:trPr>
          <w:trHeight w:val="211"/>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67DB63C" w14:textId="77777777" w:rsidR="003307CD" w:rsidRPr="000B347F" w:rsidRDefault="003307CD" w:rsidP="003307CD">
            <w:pPr>
              <w:spacing w:after="0"/>
              <w:rPr>
                <w:rFonts w:eastAsia="Times New Roman"/>
                <w:lang w:eastAsia="fi-FI"/>
              </w:rPr>
            </w:pPr>
            <w:r w:rsidRPr="000B347F">
              <w:rPr>
                <w:rFonts w:eastAsia="Times New Roman"/>
                <w:color w:val="000000" w:themeColor="text1"/>
                <w:kern w:val="24"/>
                <w:lang w:eastAsia="fi-FI"/>
              </w:rPr>
              <w:t>DG PUSCH 0_0</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1FC4CC47" w14:textId="77777777" w:rsidR="003307CD" w:rsidRPr="00024CE3" w:rsidRDefault="003307CD" w:rsidP="003307CD">
            <w:pPr>
              <w:spacing w:after="0"/>
              <w:rPr>
                <w:rFonts w:eastAsia="Times New Roman"/>
                <w:lang w:val="en-GB" w:eastAsia="fi-FI"/>
              </w:rPr>
            </w:pP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of PUCCH resource ID 0</w:t>
            </w:r>
          </w:p>
        </w:tc>
      </w:tr>
      <w:tr w:rsidR="003307CD" w:rsidRPr="00024CE3" w14:paraId="52050A16" w14:textId="77777777" w:rsidTr="000B347F">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C9B6D35" w14:textId="77777777" w:rsidR="003307CD" w:rsidRPr="000B347F" w:rsidRDefault="003307CD" w:rsidP="003307CD">
            <w:pPr>
              <w:spacing w:after="0"/>
              <w:rPr>
                <w:rFonts w:eastAsia="Times New Roman"/>
                <w:lang w:eastAsia="fi-FI"/>
              </w:rPr>
            </w:pPr>
            <w:r w:rsidRPr="000B347F">
              <w:rPr>
                <w:rFonts w:eastAsia="Times New Roman"/>
                <w:color w:val="000000" w:themeColor="text1"/>
                <w:kern w:val="24"/>
                <w:lang w:eastAsia="fi-FI"/>
              </w:rPr>
              <w:t>DG PUSCH 0_1/0_2</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1B96FDB" w14:textId="77777777" w:rsidR="003307CD" w:rsidRPr="00024CE3" w:rsidRDefault="003307CD" w:rsidP="003307CD">
            <w:pPr>
              <w:spacing w:after="0"/>
              <w:rPr>
                <w:rFonts w:eastAsia="Times New Roman"/>
                <w:lang w:val="en-GB" w:eastAsia="fi-FI"/>
              </w:rPr>
            </w:pPr>
            <w:r w:rsidRPr="00024CE3">
              <w:rPr>
                <w:rFonts w:eastAsia="Times New Roman"/>
                <w:color w:val="000000" w:themeColor="text1"/>
                <w:kern w:val="24"/>
                <w:lang w:val="en-GB" w:eastAsia="fi-FI"/>
              </w:rPr>
              <w:t>TCI state of indicated SRS resource</w:t>
            </w:r>
          </w:p>
        </w:tc>
      </w:tr>
    </w:tbl>
    <w:p w14:paraId="6F60B5BC" w14:textId="75AB43E7" w:rsidR="004609A5" w:rsidRPr="00024CE3" w:rsidRDefault="004609A5" w:rsidP="001567D9">
      <w:pPr>
        <w:rPr>
          <w:lang w:val="en-GB"/>
        </w:rPr>
      </w:pPr>
    </w:p>
    <w:p w14:paraId="746DE720" w14:textId="3674E997" w:rsidR="00522587" w:rsidRPr="00024CE3" w:rsidRDefault="00056C1C" w:rsidP="001567D9">
      <w:pPr>
        <w:rPr>
          <w:b/>
          <w:bCs/>
          <w:lang w:val="en-GB"/>
        </w:rPr>
      </w:pPr>
      <w:r w:rsidRPr="00024CE3">
        <w:rPr>
          <w:b/>
          <w:bCs/>
          <w:lang w:val="en-GB"/>
        </w:rPr>
        <w:t xml:space="preserve">On the type of </w:t>
      </w:r>
      <w:r w:rsidRPr="00024CE3">
        <w:rPr>
          <w:b/>
          <w:bCs/>
          <w:i/>
          <w:iCs/>
          <w:lang w:val="en-GB"/>
        </w:rPr>
        <w:t xml:space="preserve">Indicated </w:t>
      </w:r>
      <w:r w:rsidRPr="00024CE3">
        <w:rPr>
          <w:b/>
          <w:bCs/>
          <w:lang w:val="en-GB"/>
        </w:rPr>
        <w:t>TCI state</w:t>
      </w:r>
    </w:p>
    <w:p w14:paraId="233BE9BF" w14:textId="484E98EC" w:rsidR="00056C1C" w:rsidRDefault="00056C1C" w:rsidP="001567D9">
      <w:r w:rsidRPr="00024CE3">
        <w:rPr>
          <w:lang w:val="en-GB"/>
        </w:rPr>
        <w:t>In Rel-17</w:t>
      </w:r>
      <w:r w:rsidR="000353C7" w:rsidRPr="00024CE3">
        <w:rPr>
          <w:lang w:val="en-GB"/>
        </w:rPr>
        <w:t>,</w:t>
      </w:r>
      <w:r w:rsidRPr="00024CE3">
        <w:rPr>
          <w:lang w:val="en-GB"/>
        </w:rPr>
        <w:t xml:space="preserve"> UE can be configured either joint DL/UL TCI states or separate DL and UL TCI states. Now, in Rel-18 the UE needs to have two </w:t>
      </w:r>
      <w:r w:rsidRPr="00024CE3">
        <w:rPr>
          <w:i/>
          <w:iCs/>
          <w:lang w:val="en-GB"/>
        </w:rPr>
        <w:t xml:space="preserve">Indicated </w:t>
      </w:r>
      <w:r w:rsidRPr="00024CE3">
        <w:rPr>
          <w:lang w:val="en-GB"/>
        </w:rPr>
        <w:t xml:space="preserve">TCI states. </w:t>
      </w:r>
      <w:proofErr w:type="spellStart"/>
      <w:r>
        <w:t>Then</w:t>
      </w:r>
      <w:proofErr w:type="spellEnd"/>
      <w:r>
        <w:t xml:space="preserve"> </w:t>
      </w:r>
      <w:proofErr w:type="spellStart"/>
      <w:r>
        <w:t>whether</w:t>
      </w:r>
      <w:proofErr w:type="spellEnd"/>
      <w:r>
        <w:t xml:space="preserve"> </w:t>
      </w:r>
      <w:proofErr w:type="spellStart"/>
      <w:r>
        <w:t>all</w:t>
      </w:r>
      <w:proofErr w:type="spellEnd"/>
      <w:r>
        <w:t xml:space="preserve"> </w:t>
      </w:r>
      <w:proofErr w:type="spellStart"/>
      <w:r>
        <w:t>the</w:t>
      </w:r>
      <w:proofErr w:type="spellEnd"/>
      <w:r>
        <w:t xml:space="preserve"> </w:t>
      </w:r>
      <w:proofErr w:type="spellStart"/>
      <w:r>
        <w:t>combinations</w:t>
      </w:r>
      <w:proofErr w:type="spellEnd"/>
      <w:r>
        <w:t>:</w:t>
      </w:r>
    </w:p>
    <w:p w14:paraId="5FED40EF" w14:textId="77777777" w:rsidR="00056C1C" w:rsidRPr="00056C1C" w:rsidRDefault="00056C1C" w:rsidP="00056C1C">
      <w:pPr>
        <w:pStyle w:val="ListParagraph"/>
        <w:numPr>
          <w:ilvl w:val="1"/>
          <w:numId w:val="38"/>
        </w:numPr>
        <w:rPr>
          <w:lang w:val="en-GB"/>
        </w:rPr>
      </w:pPr>
      <w:r w:rsidRPr="00056C1C">
        <w:rPr>
          <w:i/>
          <w:iCs/>
          <w:sz w:val="20"/>
          <w:szCs w:val="20"/>
          <w:lang w:val="en-GB"/>
        </w:rPr>
        <w:t xml:space="preserve">Indicated </w:t>
      </w:r>
      <w:r w:rsidRPr="00056C1C">
        <w:rPr>
          <w:sz w:val="20"/>
          <w:szCs w:val="20"/>
          <w:lang w:val="en-GB"/>
        </w:rPr>
        <w:t>TCI state 0 is jo</w:t>
      </w:r>
      <w:r>
        <w:rPr>
          <w:sz w:val="20"/>
          <w:szCs w:val="20"/>
          <w:lang w:val="en-GB"/>
        </w:rPr>
        <w:t xml:space="preserve">int and </w:t>
      </w:r>
      <w:r w:rsidRPr="00056C1C">
        <w:rPr>
          <w:i/>
          <w:iCs/>
          <w:sz w:val="20"/>
          <w:szCs w:val="20"/>
          <w:lang w:val="en-GB"/>
        </w:rPr>
        <w:t xml:space="preserve">Indicated </w:t>
      </w:r>
      <w:r w:rsidRPr="00056C1C">
        <w:rPr>
          <w:sz w:val="20"/>
          <w:szCs w:val="20"/>
          <w:lang w:val="en-GB"/>
        </w:rPr>
        <w:t xml:space="preserve">TCI state </w:t>
      </w:r>
      <w:r>
        <w:rPr>
          <w:sz w:val="20"/>
          <w:szCs w:val="20"/>
          <w:lang w:val="en-GB"/>
        </w:rPr>
        <w:t>1</w:t>
      </w:r>
      <w:r w:rsidRPr="00056C1C">
        <w:rPr>
          <w:sz w:val="20"/>
          <w:szCs w:val="20"/>
          <w:lang w:val="en-GB"/>
        </w:rPr>
        <w:t xml:space="preserve"> is jo</w:t>
      </w:r>
      <w:r>
        <w:rPr>
          <w:sz w:val="20"/>
          <w:szCs w:val="20"/>
          <w:lang w:val="en-GB"/>
        </w:rPr>
        <w:t>int</w:t>
      </w:r>
    </w:p>
    <w:p w14:paraId="27D3DE0F" w14:textId="5E70875C" w:rsidR="00056C1C" w:rsidRPr="00056C1C" w:rsidRDefault="00DE31C4" w:rsidP="00056C1C">
      <w:pPr>
        <w:pStyle w:val="ListParagraph"/>
        <w:numPr>
          <w:ilvl w:val="1"/>
          <w:numId w:val="38"/>
        </w:numPr>
        <w:rPr>
          <w:lang w:val="en-GB"/>
        </w:rPr>
      </w:pPr>
      <w:r>
        <w:rPr>
          <w:i/>
          <w:iCs/>
          <w:sz w:val="20"/>
          <w:szCs w:val="20"/>
          <w:lang w:val="en-GB"/>
        </w:rPr>
        <w:t>Indicated</w:t>
      </w:r>
      <w:r>
        <w:rPr>
          <w:sz w:val="20"/>
          <w:szCs w:val="20"/>
          <w:lang w:val="en-GB"/>
        </w:rPr>
        <w:t xml:space="preserve"> TCI state 0 is joint and </w:t>
      </w:r>
      <w:r>
        <w:rPr>
          <w:i/>
          <w:iCs/>
          <w:sz w:val="20"/>
          <w:szCs w:val="20"/>
          <w:lang w:val="en-GB"/>
        </w:rPr>
        <w:t>Indicated</w:t>
      </w:r>
      <w:r>
        <w:rPr>
          <w:sz w:val="20"/>
          <w:szCs w:val="20"/>
          <w:lang w:val="en-GB"/>
        </w:rPr>
        <w:t xml:space="preserve"> TCI state (</w:t>
      </w:r>
      <w:r w:rsidR="008B5122">
        <w:rPr>
          <w:sz w:val="20"/>
          <w:szCs w:val="20"/>
          <w:lang w:val="en-GB"/>
        </w:rPr>
        <w:t>codepoint</w:t>
      </w:r>
      <w:r>
        <w:rPr>
          <w:sz w:val="20"/>
          <w:szCs w:val="20"/>
          <w:lang w:val="en-GB"/>
        </w:rPr>
        <w:t xml:space="preserve">) </w:t>
      </w:r>
      <w:r w:rsidR="00EB0F52">
        <w:rPr>
          <w:sz w:val="20"/>
          <w:szCs w:val="20"/>
          <w:lang w:val="en-GB"/>
        </w:rPr>
        <w:t xml:space="preserve">1 </w:t>
      </w:r>
      <w:r>
        <w:rPr>
          <w:sz w:val="20"/>
          <w:szCs w:val="20"/>
          <w:lang w:val="en-GB"/>
        </w:rPr>
        <w:t>is separate</w:t>
      </w:r>
      <w:r w:rsidR="008B5122">
        <w:rPr>
          <w:sz w:val="20"/>
          <w:szCs w:val="20"/>
          <w:lang w:val="en-GB"/>
        </w:rPr>
        <w:t xml:space="preserve"> DL and UL</w:t>
      </w:r>
      <w:r w:rsidR="00056C1C">
        <w:rPr>
          <w:sz w:val="20"/>
          <w:szCs w:val="20"/>
          <w:lang w:val="en-GB"/>
        </w:rPr>
        <w:t xml:space="preserve"> </w:t>
      </w:r>
    </w:p>
    <w:p w14:paraId="2FBAF97F" w14:textId="7E8C6E82" w:rsidR="00056C1C" w:rsidRPr="008B5122" w:rsidRDefault="008B5122" w:rsidP="00056C1C">
      <w:pPr>
        <w:pStyle w:val="ListParagraph"/>
        <w:numPr>
          <w:ilvl w:val="1"/>
          <w:numId w:val="38"/>
        </w:numPr>
        <w:rPr>
          <w:lang w:val="en-GB"/>
        </w:rPr>
      </w:pPr>
      <w:r>
        <w:rPr>
          <w:i/>
          <w:iCs/>
          <w:sz w:val="20"/>
          <w:szCs w:val="20"/>
          <w:lang w:val="en-GB"/>
        </w:rPr>
        <w:t>Indicated</w:t>
      </w:r>
      <w:r>
        <w:rPr>
          <w:sz w:val="20"/>
          <w:szCs w:val="20"/>
          <w:lang w:val="en-GB"/>
        </w:rPr>
        <w:t xml:space="preserve"> TCI state (codepoint) 0 is </w:t>
      </w:r>
      <w:r w:rsidR="00EB0F52">
        <w:rPr>
          <w:sz w:val="20"/>
          <w:szCs w:val="20"/>
          <w:lang w:val="en-GB"/>
        </w:rPr>
        <w:t>separate DL and UL</w:t>
      </w:r>
      <w:r>
        <w:rPr>
          <w:sz w:val="20"/>
          <w:szCs w:val="20"/>
          <w:lang w:val="en-GB"/>
        </w:rPr>
        <w:t xml:space="preserve"> and </w:t>
      </w:r>
      <w:r>
        <w:rPr>
          <w:i/>
          <w:iCs/>
          <w:sz w:val="20"/>
          <w:szCs w:val="20"/>
          <w:lang w:val="en-GB"/>
        </w:rPr>
        <w:t>Indicated</w:t>
      </w:r>
      <w:r>
        <w:rPr>
          <w:sz w:val="20"/>
          <w:szCs w:val="20"/>
          <w:lang w:val="en-GB"/>
        </w:rPr>
        <w:t xml:space="preserve"> TCI state </w:t>
      </w:r>
      <w:r w:rsidR="00C86C62">
        <w:rPr>
          <w:sz w:val="20"/>
          <w:szCs w:val="20"/>
          <w:lang w:val="en-GB"/>
        </w:rPr>
        <w:t>1 is joint</w:t>
      </w:r>
    </w:p>
    <w:p w14:paraId="7C09A4B4" w14:textId="1CB35495" w:rsidR="008B5122" w:rsidRPr="000001BF" w:rsidRDefault="008B5122" w:rsidP="00056C1C">
      <w:pPr>
        <w:pStyle w:val="ListParagraph"/>
        <w:numPr>
          <w:ilvl w:val="1"/>
          <w:numId w:val="38"/>
        </w:numPr>
        <w:rPr>
          <w:lang w:val="en-GB"/>
        </w:rPr>
      </w:pPr>
      <w:r>
        <w:rPr>
          <w:i/>
          <w:iCs/>
          <w:sz w:val="20"/>
          <w:szCs w:val="20"/>
          <w:lang w:val="en-GB"/>
        </w:rPr>
        <w:t>Indicated</w:t>
      </w:r>
      <w:r>
        <w:rPr>
          <w:sz w:val="20"/>
          <w:szCs w:val="20"/>
          <w:lang w:val="en-GB"/>
        </w:rPr>
        <w:t xml:space="preserve"> TCI state (codepoint) 0 is </w:t>
      </w:r>
      <w:r w:rsidR="00122B06">
        <w:rPr>
          <w:sz w:val="20"/>
          <w:szCs w:val="20"/>
          <w:lang w:val="en-GB"/>
        </w:rPr>
        <w:t>separate DL and UL</w:t>
      </w:r>
      <w:r>
        <w:rPr>
          <w:sz w:val="20"/>
          <w:szCs w:val="20"/>
          <w:lang w:val="en-GB"/>
        </w:rPr>
        <w:t xml:space="preserve"> and </w:t>
      </w:r>
      <w:r>
        <w:rPr>
          <w:i/>
          <w:iCs/>
          <w:sz w:val="20"/>
          <w:szCs w:val="20"/>
          <w:lang w:val="en-GB"/>
        </w:rPr>
        <w:t>Indicated</w:t>
      </w:r>
      <w:r>
        <w:rPr>
          <w:sz w:val="20"/>
          <w:szCs w:val="20"/>
          <w:lang w:val="en-GB"/>
        </w:rPr>
        <w:t xml:space="preserve"> TCI state (codeword) </w:t>
      </w:r>
      <w:r w:rsidR="00122B06">
        <w:rPr>
          <w:sz w:val="20"/>
          <w:szCs w:val="20"/>
          <w:lang w:val="en-GB"/>
        </w:rPr>
        <w:t xml:space="preserve">1 </w:t>
      </w:r>
      <w:r>
        <w:rPr>
          <w:sz w:val="20"/>
          <w:szCs w:val="20"/>
          <w:lang w:val="en-GB"/>
        </w:rPr>
        <w:t>is separate DL and UL</w:t>
      </w:r>
    </w:p>
    <w:p w14:paraId="00974358" w14:textId="77777777" w:rsidR="002543CE" w:rsidRPr="00024CE3" w:rsidRDefault="002543CE" w:rsidP="000001BF">
      <w:pPr>
        <w:rPr>
          <w:lang w:val="en-GB"/>
        </w:rPr>
      </w:pPr>
    </w:p>
    <w:p w14:paraId="59CC1108" w14:textId="34484A02" w:rsidR="002E33A7" w:rsidRPr="00024CE3" w:rsidRDefault="002E33A7" w:rsidP="000001BF">
      <w:pPr>
        <w:rPr>
          <w:lang w:val="en-GB"/>
        </w:rPr>
      </w:pPr>
      <w:r w:rsidRPr="00024CE3">
        <w:rPr>
          <w:lang w:val="en-GB"/>
        </w:rPr>
        <w:t xml:space="preserve">are to be </w:t>
      </w:r>
      <w:r w:rsidR="0021644C" w:rsidRPr="00024CE3">
        <w:rPr>
          <w:lang w:val="en-GB"/>
        </w:rPr>
        <w:t>supported</w:t>
      </w:r>
      <w:r w:rsidR="00B44C3B" w:rsidRPr="00024CE3">
        <w:rPr>
          <w:lang w:val="en-GB"/>
        </w:rPr>
        <w:t xml:space="preserve"> needs to be discussed. </w:t>
      </w:r>
    </w:p>
    <w:p w14:paraId="616B5F13" w14:textId="544C02F2" w:rsidR="002543CE" w:rsidRPr="00024CE3" w:rsidRDefault="002543CE" w:rsidP="002543CE">
      <w:pPr>
        <w:pStyle w:val="Caption"/>
        <w:rPr>
          <w:lang w:val="en-GB"/>
        </w:rPr>
      </w:pPr>
      <w:bookmarkStart w:id="17" w:name="_Ref102136095"/>
      <w:r w:rsidRPr="00024CE3">
        <w:rPr>
          <w:lang w:val="en-GB"/>
        </w:rPr>
        <w:t xml:space="preserve">Observation </w:t>
      </w:r>
      <w:r>
        <w:fldChar w:fldCharType="begin"/>
      </w:r>
      <w:r w:rsidRPr="00024CE3">
        <w:rPr>
          <w:lang w:val="en-GB"/>
        </w:rPr>
        <w:instrText xml:space="preserve"> SEQ Observation \* ARABIC </w:instrText>
      </w:r>
      <w:r>
        <w:fldChar w:fldCharType="separate"/>
      </w:r>
      <w:r w:rsidR="00997913" w:rsidRPr="00024CE3">
        <w:rPr>
          <w:noProof/>
          <w:lang w:val="en-GB"/>
        </w:rPr>
        <w:t>14</w:t>
      </w:r>
      <w:r>
        <w:fldChar w:fldCharType="end"/>
      </w:r>
      <w:r w:rsidRPr="00024CE3">
        <w:rPr>
          <w:lang w:val="en-GB"/>
        </w:rPr>
        <w:t xml:space="preserve">: </w:t>
      </w:r>
      <w:r w:rsidR="0008613E" w:rsidRPr="00024CE3">
        <w:rPr>
          <w:lang w:val="en-GB"/>
        </w:rPr>
        <w:t>For s-DCI</w:t>
      </w:r>
      <w:r w:rsidR="007A21F4" w:rsidRPr="00024CE3">
        <w:rPr>
          <w:lang w:val="en-GB"/>
        </w:rPr>
        <w:t>/m-DCI, i</w:t>
      </w:r>
      <w:r w:rsidRPr="00024CE3">
        <w:rPr>
          <w:lang w:val="en-GB"/>
        </w:rPr>
        <w:t>t should be discussed which of the following combinations are to be supported:</w:t>
      </w:r>
      <w:bookmarkEnd w:id="17"/>
    </w:p>
    <w:p w14:paraId="01E1C485" w14:textId="77777777" w:rsidR="002543CE" w:rsidRPr="000B347F" w:rsidRDefault="002543CE" w:rsidP="002543CE">
      <w:pPr>
        <w:pStyle w:val="ListParagraph"/>
        <w:numPr>
          <w:ilvl w:val="1"/>
          <w:numId w:val="38"/>
        </w:numPr>
        <w:rPr>
          <w:b/>
          <w:lang w:val="en-GB"/>
        </w:rPr>
      </w:pPr>
      <w:r w:rsidRPr="000B347F">
        <w:rPr>
          <w:b/>
          <w:i/>
          <w:sz w:val="20"/>
          <w:szCs w:val="20"/>
          <w:lang w:val="en-GB"/>
        </w:rPr>
        <w:t xml:space="preserve">Indicated </w:t>
      </w:r>
      <w:r w:rsidRPr="000B347F">
        <w:rPr>
          <w:b/>
          <w:sz w:val="20"/>
          <w:szCs w:val="20"/>
          <w:lang w:val="en-GB"/>
        </w:rPr>
        <w:t xml:space="preserve">TCI state 0 is joint and </w:t>
      </w:r>
      <w:r w:rsidRPr="000B347F">
        <w:rPr>
          <w:b/>
          <w:i/>
          <w:sz w:val="20"/>
          <w:szCs w:val="20"/>
          <w:lang w:val="en-GB"/>
        </w:rPr>
        <w:t xml:space="preserve">Indicated </w:t>
      </w:r>
      <w:r w:rsidRPr="000B347F">
        <w:rPr>
          <w:b/>
          <w:sz w:val="20"/>
          <w:szCs w:val="20"/>
          <w:lang w:val="en-GB"/>
        </w:rPr>
        <w:t>TCI state 1 is joint</w:t>
      </w:r>
    </w:p>
    <w:p w14:paraId="4D3CDC63" w14:textId="77777777" w:rsidR="002543CE" w:rsidRPr="000B347F" w:rsidRDefault="002543CE" w:rsidP="002543CE">
      <w:pPr>
        <w:pStyle w:val="ListParagraph"/>
        <w:numPr>
          <w:ilvl w:val="1"/>
          <w:numId w:val="38"/>
        </w:numPr>
        <w:rPr>
          <w:b/>
          <w:lang w:val="en-GB"/>
        </w:rPr>
      </w:pPr>
      <w:r w:rsidRPr="000B347F">
        <w:rPr>
          <w:b/>
          <w:i/>
          <w:sz w:val="20"/>
          <w:szCs w:val="20"/>
          <w:lang w:val="en-GB"/>
        </w:rPr>
        <w:t>Indicated</w:t>
      </w:r>
      <w:r w:rsidRPr="000B347F">
        <w:rPr>
          <w:b/>
          <w:sz w:val="20"/>
          <w:szCs w:val="20"/>
          <w:lang w:val="en-GB"/>
        </w:rPr>
        <w:t xml:space="preserve"> TCI state 0 is joint and </w:t>
      </w:r>
      <w:r w:rsidRPr="000B347F">
        <w:rPr>
          <w:b/>
          <w:i/>
          <w:sz w:val="20"/>
          <w:szCs w:val="20"/>
          <w:lang w:val="en-GB"/>
        </w:rPr>
        <w:t>Indicated</w:t>
      </w:r>
      <w:r w:rsidRPr="000B347F">
        <w:rPr>
          <w:b/>
          <w:sz w:val="20"/>
          <w:szCs w:val="20"/>
          <w:lang w:val="en-GB"/>
        </w:rPr>
        <w:t xml:space="preserve"> TCI state (codepoint) 1 is separate DL and UL </w:t>
      </w:r>
    </w:p>
    <w:p w14:paraId="32DF930A" w14:textId="77777777" w:rsidR="002543CE" w:rsidRPr="000B347F" w:rsidRDefault="002543CE" w:rsidP="002543CE">
      <w:pPr>
        <w:pStyle w:val="ListParagraph"/>
        <w:numPr>
          <w:ilvl w:val="1"/>
          <w:numId w:val="38"/>
        </w:numPr>
        <w:rPr>
          <w:b/>
          <w:lang w:val="en-GB"/>
        </w:rPr>
      </w:pPr>
      <w:r w:rsidRPr="000B347F">
        <w:rPr>
          <w:b/>
          <w:i/>
          <w:sz w:val="20"/>
          <w:szCs w:val="20"/>
          <w:lang w:val="en-GB"/>
        </w:rPr>
        <w:t>Indicated</w:t>
      </w:r>
      <w:r w:rsidRPr="000B347F">
        <w:rPr>
          <w:b/>
          <w:sz w:val="20"/>
          <w:szCs w:val="20"/>
          <w:lang w:val="en-GB"/>
        </w:rPr>
        <w:t xml:space="preserve"> TCI state (codepoint) 0 is separate DL and UL and </w:t>
      </w:r>
      <w:r w:rsidRPr="000B347F">
        <w:rPr>
          <w:b/>
          <w:i/>
          <w:sz w:val="20"/>
          <w:szCs w:val="20"/>
          <w:lang w:val="en-GB"/>
        </w:rPr>
        <w:t>Indicated</w:t>
      </w:r>
      <w:r w:rsidRPr="000B347F">
        <w:rPr>
          <w:b/>
          <w:sz w:val="20"/>
          <w:szCs w:val="20"/>
          <w:lang w:val="en-GB"/>
        </w:rPr>
        <w:t xml:space="preserve"> TCI state 1 is joint</w:t>
      </w:r>
    </w:p>
    <w:p w14:paraId="4618C5A4" w14:textId="77777777" w:rsidR="002543CE" w:rsidRPr="000B347F" w:rsidRDefault="002543CE" w:rsidP="002543CE">
      <w:pPr>
        <w:pStyle w:val="ListParagraph"/>
        <w:numPr>
          <w:ilvl w:val="1"/>
          <w:numId w:val="38"/>
        </w:numPr>
        <w:rPr>
          <w:b/>
          <w:lang w:val="en-GB"/>
        </w:rPr>
      </w:pPr>
      <w:r w:rsidRPr="000B347F">
        <w:rPr>
          <w:b/>
          <w:i/>
          <w:sz w:val="20"/>
          <w:szCs w:val="20"/>
          <w:lang w:val="en-GB"/>
        </w:rPr>
        <w:t>Indicated</w:t>
      </w:r>
      <w:r w:rsidRPr="000B347F">
        <w:rPr>
          <w:b/>
          <w:sz w:val="20"/>
          <w:szCs w:val="20"/>
          <w:lang w:val="en-GB"/>
        </w:rPr>
        <w:t xml:space="preserve"> TCI state (codepoint) 0 is separate DL and UL and </w:t>
      </w:r>
      <w:r w:rsidRPr="000B347F">
        <w:rPr>
          <w:b/>
          <w:i/>
          <w:sz w:val="20"/>
          <w:szCs w:val="20"/>
          <w:lang w:val="en-GB"/>
        </w:rPr>
        <w:t>Indicated</w:t>
      </w:r>
      <w:r w:rsidRPr="000B347F">
        <w:rPr>
          <w:b/>
          <w:sz w:val="20"/>
          <w:szCs w:val="20"/>
          <w:lang w:val="en-GB"/>
        </w:rPr>
        <w:t xml:space="preserve"> TCI state (codeword) 1 is separate DL and UL</w:t>
      </w:r>
    </w:p>
    <w:p w14:paraId="7DDF41CA" w14:textId="77777777" w:rsidR="002543CE" w:rsidRPr="00024CE3" w:rsidRDefault="002543CE" w:rsidP="002543CE">
      <w:pPr>
        <w:rPr>
          <w:lang w:val="en-GB"/>
        </w:rPr>
      </w:pPr>
    </w:p>
    <w:p w14:paraId="34BE268A" w14:textId="3E2D99CF" w:rsidR="007A0499" w:rsidRPr="00024CE3" w:rsidRDefault="007A0499" w:rsidP="001567D9">
      <w:pPr>
        <w:rPr>
          <w:lang w:val="en-GB"/>
        </w:rPr>
      </w:pPr>
      <w:r w:rsidRPr="00024CE3">
        <w:rPr>
          <w:b/>
          <w:bCs/>
          <w:lang w:val="en-GB"/>
        </w:rPr>
        <w:t>Summary</w:t>
      </w:r>
    </w:p>
    <w:p w14:paraId="11BF0C0A" w14:textId="2002E646" w:rsidR="007A0499" w:rsidRPr="00024CE3" w:rsidRDefault="007A0499" w:rsidP="001567D9">
      <w:pPr>
        <w:rPr>
          <w:lang w:val="en-GB"/>
        </w:rPr>
      </w:pPr>
      <w:r w:rsidRPr="00024CE3">
        <w:rPr>
          <w:lang w:val="en-GB"/>
        </w:rPr>
        <w:t>Based on above discussion and observations, we make the following proposals</w:t>
      </w:r>
      <w:r w:rsidR="00B50500" w:rsidRPr="00024CE3">
        <w:rPr>
          <w:lang w:val="en-GB"/>
        </w:rPr>
        <w:t>:</w:t>
      </w:r>
    </w:p>
    <w:p w14:paraId="1753F0F5" w14:textId="0319DE0D" w:rsidR="007A0499" w:rsidRPr="00024CE3" w:rsidRDefault="001450EA" w:rsidP="001450EA">
      <w:pPr>
        <w:pStyle w:val="Caption"/>
        <w:rPr>
          <w:lang w:val="en-GB"/>
        </w:rPr>
      </w:pPr>
      <w:bookmarkStart w:id="18" w:name="_Ref102136121"/>
      <w:r w:rsidRPr="00024CE3">
        <w:rPr>
          <w:lang w:val="en-GB"/>
        </w:rPr>
        <w:t xml:space="preserve">Proposal </w:t>
      </w:r>
      <w:r>
        <w:fldChar w:fldCharType="begin"/>
      </w:r>
      <w:r w:rsidRPr="00024CE3">
        <w:rPr>
          <w:lang w:val="en-GB"/>
        </w:rPr>
        <w:instrText xml:space="preserve"> SEQ Proposal \* ARABIC </w:instrText>
      </w:r>
      <w:r>
        <w:fldChar w:fldCharType="separate"/>
      </w:r>
      <w:r w:rsidR="00D11566" w:rsidRPr="00024CE3">
        <w:rPr>
          <w:noProof/>
          <w:lang w:val="en-GB"/>
        </w:rPr>
        <w:t>1</w:t>
      </w:r>
      <w:r>
        <w:fldChar w:fldCharType="end"/>
      </w:r>
      <w:r w:rsidRPr="00024CE3">
        <w:rPr>
          <w:lang w:val="en-GB"/>
        </w:rPr>
        <w:t xml:space="preserve">: </w:t>
      </w:r>
      <w:r w:rsidR="006C7AF9" w:rsidRPr="00024CE3">
        <w:rPr>
          <w:lang w:val="en-GB"/>
        </w:rPr>
        <w:t>For s-DCI, s</w:t>
      </w:r>
      <w:r w:rsidRPr="00024CE3">
        <w:rPr>
          <w:lang w:val="en-GB"/>
        </w:rPr>
        <w:t xml:space="preserve">upport </w:t>
      </w:r>
      <w:r w:rsidR="00311510" w:rsidRPr="00024CE3">
        <w:rPr>
          <w:lang w:val="en-GB"/>
        </w:rPr>
        <w:t xml:space="preserve">unified TCI state extension for indicating </w:t>
      </w:r>
      <w:r w:rsidRPr="00024CE3">
        <w:rPr>
          <w:lang w:val="en-GB"/>
        </w:rPr>
        <w:t xml:space="preserve">two </w:t>
      </w:r>
      <w:r w:rsidRPr="00024CE3">
        <w:rPr>
          <w:i/>
          <w:iCs/>
          <w:lang w:val="en-GB"/>
        </w:rPr>
        <w:t xml:space="preserve">Indicated </w:t>
      </w:r>
      <w:r w:rsidRPr="00024CE3">
        <w:rPr>
          <w:lang w:val="en-GB"/>
        </w:rPr>
        <w:t xml:space="preserve">joint DL/UL or separate DL </w:t>
      </w:r>
      <w:r w:rsidR="0023145D" w:rsidRPr="00024CE3">
        <w:rPr>
          <w:lang w:val="en-GB"/>
        </w:rPr>
        <w:t>and UL TCI states</w:t>
      </w:r>
      <w:r w:rsidR="00217768" w:rsidRPr="00024CE3">
        <w:rPr>
          <w:lang w:val="en-GB"/>
        </w:rPr>
        <w:t xml:space="preserve"> - </w:t>
      </w:r>
      <w:r w:rsidR="0023145D" w:rsidRPr="00024CE3">
        <w:rPr>
          <w:i/>
          <w:iCs/>
          <w:lang w:val="en-GB"/>
        </w:rPr>
        <w:t xml:space="preserve">Indicated </w:t>
      </w:r>
      <w:r w:rsidR="0023145D" w:rsidRPr="00024CE3">
        <w:rPr>
          <w:lang w:val="en-GB"/>
        </w:rPr>
        <w:t>joint DL/UL or separate DL and UL TCI state 0</w:t>
      </w:r>
      <w:r w:rsidR="00EF2A6D" w:rsidRPr="00024CE3">
        <w:rPr>
          <w:lang w:val="en-GB"/>
        </w:rPr>
        <w:t xml:space="preserve"> and </w:t>
      </w:r>
      <w:r w:rsidR="00EF2A6D" w:rsidRPr="00024CE3">
        <w:rPr>
          <w:i/>
          <w:iCs/>
          <w:lang w:val="en-GB"/>
        </w:rPr>
        <w:t xml:space="preserve">Indicated </w:t>
      </w:r>
      <w:r w:rsidR="00EF2A6D" w:rsidRPr="00024CE3">
        <w:rPr>
          <w:lang w:val="en-GB"/>
        </w:rPr>
        <w:t>joint DL/UL or separate DL and UL TCI state 1.</w:t>
      </w:r>
      <w:bookmarkEnd w:id="18"/>
    </w:p>
    <w:p w14:paraId="693918A2" w14:textId="5CE75F41" w:rsidR="00EF2A6D" w:rsidRPr="00024CE3" w:rsidRDefault="00EF2A6D" w:rsidP="00EF2A6D">
      <w:pPr>
        <w:pStyle w:val="Caption"/>
        <w:rPr>
          <w:lang w:val="en-GB"/>
        </w:rPr>
      </w:pPr>
      <w:bookmarkStart w:id="19" w:name="_Ref102136141"/>
      <w:r w:rsidRPr="00024CE3">
        <w:rPr>
          <w:lang w:val="en-GB"/>
        </w:rPr>
        <w:t xml:space="preserve">Proposal </w:t>
      </w:r>
      <w:r>
        <w:fldChar w:fldCharType="begin"/>
      </w:r>
      <w:r w:rsidRPr="00024CE3">
        <w:rPr>
          <w:lang w:val="en-GB"/>
        </w:rPr>
        <w:instrText xml:space="preserve"> SEQ Proposal \* ARABIC </w:instrText>
      </w:r>
      <w:r>
        <w:fldChar w:fldCharType="separate"/>
      </w:r>
      <w:r w:rsidR="00D11566" w:rsidRPr="00024CE3">
        <w:rPr>
          <w:noProof/>
          <w:lang w:val="en-GB"/>
        </w:rPr>
        <w:t>2</w:t>
      </w:r>
      <w:r>
        <w:fldChar w:fldCharType="end"/>
      </w:r>
      <w:r w:rsidRPr="00024CE3">
        <w:rPr>
          <w:lang w:val="en-GB"/>
        </w:rPr>
        <w:t xml:space="preserve">: </w:t>
      </w:r>
      <w:r w:rsidR="000C2A2E" w:rsidRPr="00024CE3">
        <w:rPr>
          <w:lang w:val="en-GB"/>
        </w:rPr>
        <w:t>For s-DCI, s</w:t>
      </w:r>
      <w:r w:rsidRPr="00024CE3">
        <w:rPr>
          <w:lang w:val="en-GB"/>
        </w:rPr>
        <w:t xml:space="preserve">upport </w:t>
      </w:r>
      <w:r w:rsidR="00B96507" w:rsidRPr="00024CE3">
        <w:rPr>
          <w:lang w:val="en-GB"/>
        </w:rPr>
        <w:t xml:space="preserve">updating and maintaining two </w:t>
      </w:r>
      <w:r w:rsidR="00B96507" w:rsidRPr="00024CE3">
        <w:rPr>
          <w:i/>
          <w:iCs/>
          <w:lang w:val="en-GB"/>
        </w:rPr>
        <w:t xml:space="preserve">Indicated </w:t>
      </w:r>
      <w:r w:rsidR="00B96507" w:rsidRPr="00024CE3">
        <w:rPr>
          <w:lang w:val="en-GB"/>
        </w:rPr>
        <w:t>joint DL/UL or separate DL and UL TCI states:</w:t>
      </w:r>
      <w:bookmarkEnd w:id="19"/>
    </w:p>
    <w:p w14:paraId="6B726005" w14:textId="45209C0A" w:rsidR="00B96507" w:rsidRDefault="00B96507" w:rsidP="00B96507">
      <w:pPr>
        <w:pStyle w:val="ListParagraph"/>
        <w:numPr>
          <w:ilvl w:val="1"/>
          <w:numId w:val="38"/>
        </w:numPr>
        <w:rPr>
          <w:b/>
          <w:bCs/>
          <w:sz w:val="20"/>
          <w:szCs w:val="20"/>
          <w:lang w:val="en-GB"/>
        </w:rPr>
      </w:pPr>
      <w:r w:rsidRPr="000B347F">
        <w:rPr>
          <w:b/>
          <w:sz w:val="20"/>
          <w:szCs w:val="20"/>
          <w:lang w:val="en-GB"/>
        </w:rPr>
        <w:t>FFS</w:t>
      </w:r>
      <w:r w:rsidRPr="009357F9">
        <w:rPr>
          <w:b/>
          <w:bCs/>
          <w:sz w:val="20"/>
          <w:szCs w:val="20"/>
          <w:lang w:val="en-GB"/>
        </w:rPr>
        <w:t xml:space="preserve">: DCI formats for </w:t>
      </w:r>
      <w:r>
        <w:rPr>
          <w:b/>
          <w:bCs/>
          <w:sz w:val="20"/>
          <w:szCs w:val="20"/>
          <w:lang w:val="en-GB"/>
        </w:rPr>
        <w:t>L1 based update</w:t>
      </w:r>
      <w:r w:rsidR="008D0BF0">
        <w:rPr>
          <w:b/>
          <w:bCs/>
          <w:sz w:val="20"/>
          <w:szCs w:val="20"/>
          <w:lang w:val="en-GB"/>
        </w:rPr>
        <w:t xml:space="preserve"> of </w:t>
      </w:r>
      <w:r w:rsidR="008D0BF0">
        <w:rPr>
          <w:b/>
          <w:bCs/>
          <w:i/>
          <w:iCs/>
          <w:sz w:val="20"/>
          <w:szCs w:val="20"/>
          <w:lang w:val="en-GB"/>
        </w:rPr>
        <w:t xml:space="preserve">Indicated </w:t>
      </w:r>
      <w:r w:rsidR="008D0BF0">
        <w:rPr>
          <w:b/>
          <w:bCs/>
          <w:sz w:val="20"/>
          <w:szCs w:val="20"/>
          <w:lang w:val="en-GB"/>
        </w:rPr>
        <w:t>TCI states</w:t>
      </w:r>
    </w:p>
    <w:p w14:paraId="7E57FDAD" w14:textId="1682FC96" w:rsidR="00441312" w:rsidRPr="00024CE3" w:rsidRDefault="00217768" w:rsidP="00217768">
      <w:pPr>
        <w:pStyle w:val="Caption"/>
        <w:rPr>
          <w:lang w:val="en-GB"/>
        </w:rPr>
      </w:pPr>
      <w:bookmarkStart w:id="20" w:name="_Ref102136170"/>
      <w:r w:rsidRPr="00024CE3">
        <w:rPr>
          <w:lang w:val="en-GB"/>
        </w:rPr>
        <w:t xml:space="preserve">Proposal </w:t>
      </w:r>
      <w:r>
        <w:fldChar w:fldCharType="begin"/>
      </w:r>
      <w:r w:rsidRPr="00024CE3">
        <w:rPr>
          <w:lang w:val="en-GB"/>
        </w:rPr>
        <w:instrText xml:space="preserve"> SEQ Proposal \* ARABIC </w:instrText>
      </w:r>
      <w:r>
        <w:fldChar w:fldCharType="separate"/>
      </w:r>
      <w:r w:rsidR="00D11566" w:rsidRPr="00024CE3">
        <w:rPr>
          <w:noProof/>
          <w:lang w:val="en-GB"/>
        </w:rPr>
        <w:t>3</w:t>
      </w:r>
      <w:r>
        <w:fldChar w:fldCharType="end"/>
      </w:r>
      <w:r w:rsidRPr="00024CE3">
        <w:rPr>
          <w:lang w:val="en-GB"/>
        </w:rPr>
        <w:t xml:space="preserve">: For m-DCI, support unified TCI state extension for indicating two </w:t>
      </w:r>
      <w:r w:rsidRPr="00024CE3">
        <w:rPr>
          <w:i/>
          <w:iCs/>
          <w:lang w:val="en-GB"/>
        </w:rPr>
        <w:t xml:space="preserve">Indicated </w:t>
      </w:r>
      <w:r w:rsidRPr="00024CE3">
        <w:rPr>
          <w:lang w:val="en-GB"/>
        </w:rPr>
        <w:t xml:space="preserve">joint DL/UL or separate DL and UL TCI states - </w:t>
      </w:r>
      <w:r w:rsidRPr="00024CE3">
        <w:rPr>
          <w:i/>
          <w:iCs/>
          <w:lang w:val="en-GB"/>
        </w:rPr>
        <w:t xml:space="preserve">Indicated </w:t>
      </w:r>
      <w:r w:rsidRPr="00024CE3">
        <w:rPr>
          <w:lang w:val="en-GB"/>
        </w:rPr>
        <w:t xml:space="preserve">joint DL/UL or separate DL and UL TCI state 0 and </w:t>
      </w:r>
      <w:r w:rsidRPr="00024CE3">
        <w:rPr>
          <w:i/>
          <w:iCs/>
          <w:lang w:val="en-GB"/>
        </w:rPr>
        <w:t xml:space="preserve">Indicated </w:t>
      </w:r>
      <w:r w:rsidRPr="00024CE3">
        <w:rPr>
          <w:lang w:val="en-GB"/>
        </w:rPr>
        <w:t>joint DL/UL or separate DL and UL TCI state 1.</w:t>
      </w:r>
      <w:bookmarkEnd w:id="20"/>
    </w:p>
    <w:p w14:paraId="3420EB54" w14:textId="217F4973" w:rsidR="00B632FF" w:rsidRPr="00024CE3" w:rsidRDefault="00441312" w:rsidP="00675971">
      <w:pPr>
        <w:pStyle w:val="Caption"/>
        <w:rPr>
          <w:lang w:val="en-GB"/>
        </w:rPr>
      </w:pPr>
      <w:r w:rsidRPr="00024CE3" w:rsidDel="00217768">
        <w:rPr>
          <w:lang w:val="en-GB"/>
        </w:rPr>
        <w:lastRenderedPageBreak/>
        <w:t xml:space="preserve">Proposal </w:t>
      </w:r>
      <w:bookmarkStart w:id="21" w:name="_Ref102136176"/>
      <w:r w:rsidR="00217768">
        <w:fldChar w:fldCharType="begin"/>
      </w:r>
      <w:r w:rsidR="00217768" w:rsidRPr="00024CE3">
        <w:rPr>
          <w:lang w:val="en-GB"/>
        </w:rPr>
        <w:instrText xml:space="preserve"> SEQ Proposal \* ARABIC </w:instrText>
      </w:r>
      <w:r w:rsidR="00217768">
        <w:fldChar w:fldCharType="separate"/>
      </w:r>
      <w:r w:rsidR="00D11566" w:rsidRPr="00024CE3">
        <w:rPr>
          <w:noProof/>
          <w:lang w:val="en-GB"/>
        </w:rPr>
        <w:t>4</w:t>
      </w:r>
      <w:r w:rsidR="00217768">
        <w:fldChar w:fldCharType="end"/>
      </w:r>
      <w:r w:rsidR="00217768" w:rsidRPr="00024CE3">
        <w:rPr>
          <w:lang w:val="en-GB"/>
        </w:rPr>
        <w:t xml:space="preserve">: </w:t>
      </w:r>
      <w:r w:rsidRPr="00024CE3">
        <w:rPr>
          <w:lang w:val="en-GB"/>
        </w:rPr>
        <w:t xml:space="preserve">For m-DCI, </w:t>
      </w:r>
      <w:r w:rsidR="00B632FF" w:rsidRPr="00024CE3">
        <w:rPr>
          <w:lang w:val="en-GB"/>
        </w:rPr>
        <w:t>reuse the</w:t>
      </w:r>
      <w:r w:rsidRPr="00024CE3">
        <w:rPr>
          <w:lang w:val="en-GB"/>
        </w:rPr>
        <w:t xml:space="preserve"> </w:t>
      </w:r>
      <w:r w:rsidR="00B632FF" w:rsidRPr="00024CE3">
        <w:rPr>
          <w:lang w:val="en-GB"/>
        </w:rPr>
        <w:t xml:space="preserve">Rel-17 </w:t>
      </w:r>
      <w:r w:rsidRPr="00024CE3">
        <w:rPr>
          <w:lang w:val="en-GB"/>
        </w:rPr>
        <w:t xml:space="preserve">unified TCI state </w:t>
      </w:r>
      <w:r w:rsidR="00B632FF" w:rsidRPr="00024CE3">
        <w:rPr>
          <w:lang w:val="en-GB"/>
        </w:rPr>
        <w:t>indication mechanism</w:t>
      </w:r>
      <w:r w:rsidR="00217768" w:rsidRPr="00024CE3">
        <w:rPr>
          <w:lang w:val="en-GB"/>
        </w:rPr>
        <w:t xml:space="preserve"> per </w:t>
      </w:r>
      <w:proofErr w:type="spellStart"/>
      <w:r w:rsidR="00217768" w:rsidRPr="00024CE3">
        <w:rPr>
          <w:i/>
          <w:iCs/>
          <w:lang w:val="en-GB"/>
        </w:rPr>
        <w:t>CORESETPoolIndex</w:t>
      </w:r>
      <w:proofErr w:type="spellEnd"/>
      <w:r w:rsidR="00BA2B77" w:rsidRPr="00024CE3">
        <w:rPr>
          <w:lang w:val="en-GB"/>
        </w:rPr>
        <w:t xml:space="preserve">, </w:t>
      </w:r>
      <w:proofErr w:type="gramStart"/>
      <w:r w:rsidR="00217768" w:rsidRPr="00024CE3">
        <w:rPr>
          <w:lang w:val="en-GB"/>
        </w:rPr>
        <w:t>i.e.</w:t>
      </w:r>
      <w:proofErr w:type="gramEnd"/>
      <w:r w:rsidR="00BA2B77" w:rsidRPr="00024CE3">
        <w:rPr>
          <w:lang w:val="en-GB"/>
        </w:rPr>
        <w:t xml:space="preserve"> the </w:t>
      </w:r>
      <w:r w:rsidR="00B632FF" w:rsidRPr="00024CE3">
        <w:rPr>
          <w:lang w:val="en-GB"/>
        </w:rPr>
        <w:t>in</w:t>
      </w:r>
      <w:r w:rsidRPr="00024CE3">
        <w:rPr>
          <w:lang w:val="en-GB"/>
        </w:rPr>
        <w:t>dicati</w:t>
      </w:r>
      <w:r w:rsidR="00B632FF" w:rsidRPr="00024CE3">
        <w:rPr>
          <w:lang w:val="en-GB"/>
        </w:rPr>
        <w:t>on of</w:t>
      </w:r>
      <w:r w:rsidRPr="00024CE3">
        <w:rPr>
          <w:lang w:val="en-GB"/>
        </w:rPr>
        <w:t xml:space="preserve"> two </w:t>
      </w:r>
      <w:r w:rsidR="00217768" w:rsidRPr="00024CE3">
        <w:rPr>
          <w:i/>
          <w:iCs/>
          <w:lang w:val="en-GB"/>
        </w:rPr>
        <w:t>Indicated</w:t>
      </w:r>
      <w:r w:rsidR="00B632FF" w:rsidRPr="00024CE3">
        <w:rPr>
          <w:lang w:val="en-GB"/>
        </w:rPr>
        <w:t xml:space="preserve"> TCI states are separately handled per </w:t>
      </w:r>
      <w:proofErr w:type="spellStart"/>
      <w:r w:rsidR="00B632FF" w:rsidRPr="00024CE3">
        <w:rPr>
          <w:i/>
          <w:lang w:val="en-GB"/>
        </w:rPr>
        <w:t>CORESETPoolIndex</w:t>
      </w:r>
      <w:proofErr w:type="spellEnd"/>
      <w:r w:rsidR="00B632FF" w:rsidRPr="00024CE3">
        <w:rPr>
          <w:lang w:val="en-GB"/>
        </w:rPr>
        <w:t xml:space="preserve">. </w:t>
      </w:r>
      <w:bookmarkEnd w:id="21"/>
    </w:p>
    <w:p w14:paraId="1D37F5F0" w14:textId="6DD0B456" w:rsidR="00A30488" w:rsidRPr="00024CE3" w:rsidRDefault="007B47BD" w:rsidP="005C1ACC">
      <w:pPr>
        <w:pStyle w:val="Caption"/>
        <w:rPr>
          <w:lang w:val="en-GB"/>
        </w:rPr>
      </w:pPr>
      <w:bookmarkStart w:id="22" w:name="_Ref102136183"/>
      <w:r w:rsidRPr="00024CE3">
        <w:rPr>
          <w:lang w:val="en-GB"/>
        </w:rPr>
        <w:t xml:space="preserve">Proposal </w:t>
      </w:r>
      <w:r>
        <w:fldChar w:fldCharType="begin"/>
      </w:r>
      <w:r w:rsidRPr="00024CE3">
        <w:rPr>
          <w:lang w:val="en-GB"/>
        </w:rPr>
        <w:instrText xml:space="preserve"> SEQ Proposal \* ARABIC </w:instrText>
      </w:r>
      <w:r>
        <w:fldChar w:fldCharType="separate"/>
      </w:r>
      <w:r w:rsidR="00D11566" w:rsidRPr="00024CE3">
        <w:rPr>
          <w:noProof/>
          <w:lang w:val="en-GB"/>
        </w:rPr>
        <w:t>5</w:t>
      </w:r>
      <w:r>
        <w:fldChar w:fldCharType="end"/>
      </w:r>
      <w:r w:rsidRPr="00024CE3">
        <w:rPr>
          <w:lang w:val="en-GB"/>
        </w:rPr>
        <w:t xml:space="preserve">: </w:t>
      </w:r>
      <w:r w:rsidR="005C1ACC">
        <w:fldChar w:fldCharType="begin"/>
      </w:r>
      <w:r w:rsidR="005C1ACC">
        <w:fldChar w:fldCharType="separate"/>
      </w:r>
      <w:r w:rsidR="00440B44">
        <w:rPr>
          <w:b w:val="0"/>
          <w:bCs/>
          <w:noProof/>
          <w:lang w:val="en-US"/>
        </w:rPr>
        <w:t>Error! No sequence specified.</w:t>
      </w:r>
      <w:r w:rsidR="005C1ACC">
        <w:fldChar w:fldCharType="end"/>
      </w:r>
      <w:r w:rsidR="005C1ACC" w:rsidRPr="00024CE3">
        <w:rPr>
          <w:lang w:val="en-GB"/>
        </w:rPr>
        <w:t xml:space="preserve">In m-DCI, </w:t>
      </w:r>
      <w:r w:rsidR="00A00DF0" w:rsidRPr="00024CE3">
        <w:rPr>
          <w:lang w:val="en-GB"/>
        </w:rPr>
        <w:t>consider the following principles for DL signals and channel:</w:t>
      </w:r>
      <w:bookmarkEnd w:id="22"/>
    </w:p>
    <w:tbl>
      <w:tblPr>
        <w:tblW w:w="9600" w:type="dxa"/>
        <w:tblCellMar>
          <w:left w:w="0" w:type="dxa"/>
          <w:right w:w="0" w:type="dxa"/>
        </w:tblCellMar>
        <w:tblLook w:val="0420" w:firstRow="1" w:lastRow="0" w:firstColumn="0" w:lastColumn="0" w:noHBand="0" w:noVBand="1"/>
      </w:tblPr>
      <w:tblGrid>
        <w:gridCol w:w="3251"/>
        <w:gridCol w:w="6349"/>
      </w:tblGrid>
      <w:tr w:rsidR="00982272" w:rsidRPr="00F756C1" w14:paraId="66BF7CDC" w14:textId="77777777" w:rsidTr="00FD5AC8">
        <w:trPr>
          <w:trHeight w:val="165"/>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682552F7" w14:textId="77777777" w:rsidR="00982272" w:rsidRPr="00FD5AC8" w:rsidRDefault="00982272" w:rsidP="00FD5AC8">
            <w:pPr>
              <w:spacing w:after="0"/>
              <w:rPr>
                <w:rFonts w:eastAsia="Times New Roman"/>
                <w:lang w:eastAsia="fi-FI"/>
              </w:rPr>
            </w:pPr>
            <w:r w:rsidRPr="00FD5AC8">
              <w:rPr>
                <w:rFonts w:eastAsia="Times New Roman"/>
                <w:b/>
                <w:color w:val="000000" w:themeColor="text1"/>
                <w:kern w:val="24"/>
                <w:lang w:eastAsia="fi-FI"/>
              </w:rPr>
              <w:t xml:space="preserve">DL </w:t>
            </w:r>
            <w:proofErr w:type="spellStart"/>
            <w:r w:rsidRPr="00FD5AC8">
              <w:rPr>
                <w:rFonts w:eastAsia="Times New Roman"/>
                <w:b/>
                <w:color w:val="000000" w:themeColor="text1"/>
                <w:kern w:val="24"/>
                <w:lang w:eastAsia="fi-FI"/>
              </w:rPr>
              <w:t>Signal</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or</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7AECBA99" w14:textId="77777777" w:rsidR="00982272" w:rsidRPr="00FD5AC8" w:rsidRDefault="00982272" w:rsidP="00FD5AC8">
            <w:pPr>
              <w:spacing w:after="0"/>
              <w:rPr>
                <w:rFonts w:eastAsia="Times New Roman"/>
                <w:lang w:eastAsia="fi-FI"/>
              </w:rPr>
            </w:pPr>
            <w:r w:rsidRPr="00FD5AC8">
              <w:rPr>
                <w:rFonts w:eastAsia="Times New Roman"/>
                <w:b/>
                <w:color w:val="000000" w:themeColor="text1"/>
                <w:kern w:val="24"/>
                <w:lang w:eastAsia="fi-FI"/>
              </w:rPr>
              <w:t xml:space="preserve">TCI </w:t>
            </w:r>
            <w:proofErr w:type="spellStart"/>
            <w:r w:rsidRPr="00FD5AC8">
              <w:rPr>
                <w:rFonts w:eastAsia="Times New Roman"/>
                <w:b/>
                <w:color w:val="000000" w:themeColor="text1"/>
                <w:kern w:val="24"/>
                <w:lang w:eastAsia="fi-FI"/>
              </w:rPr>
              <w:t>state</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assumption</w:t>
            </w:r>
            <w:proofErr w:type="spellEnd"/>
          </w:p>
        </w:tc>
      </w:tr>
      <w:tr w:rsidR="00982272" w:rsidRPr="00F756C1" w14:paraId="31CA8A9F" w14:textId="77777777" w:rsidTr="00FD5AC8">
        <w:trPr>
          <w:trHeight w:val="49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B25F8BC"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 xml:space="preserve">CORESET with USS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0</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AC424F4" w14:textId="77777777" w:rsidR="00982272" w:rsidRPr="00FD5AC8" w:rsidRDefault="00982272" w:rsidP="00FD5AC8">
            <w:pPr>
              <w:spacing w:after="0"/>
              <w:rPr>
                <w:rFonts w:eastAsia="Times New Roman"/>
                <w:lang w:eastAsia="fi-FI"/>
              </w:rPr>
            </w:pPr>
            <w:proofErr w:type="spellStart"/>
            <w:r w:rsidRPr="00FD5AC8">
              <w:rPr>
                <w:rFonts w:eastAsia="Times New Roman"/>
                <w:i/>
                <w:color w:val="000000" w:themeColor="text1"/>
                <w:kern w:val="24"/>
                <w:lang w:eastAsia="fi-FI"/>
              </w:rPr>
              <w:t>Indicated</w:t>
            </w:r>
            <w:proofErr w:type="spellEnd"/>
            <w:r w:rsidRPr="00FD5AC8">
              <w:rPr>
                <w:rFonts w:eastAsia="Times New Roman"/>
                <w:i/>
                <w:color w:val="000000" w:themeColor="text1"/>
                <w:kern w:val="24"/>
                <w:lang w:eastAsia="fi-FI"/>
              </w:rPr>
              <w:t xml:space="preserve"> </w:t>
            </w:r>
            <w:r w:rsidRPr="00FD5AC8">
              <w:rPr>
                <w:rFonts w:eastAsia="Times New Roman"/>
                <w:color w:val="000000" w:themeColor="text1"/>
                <w:kern w:val="24"/>
                <w:lang w:eastAsia="fi-FI"/>
              </w:rPr>
              <w:t xml:space="preserve">TCI </w:t>
            </w:r>
            <w:proofErr w:type="spellStart"/>
            <w:r w:rsidRPr="00FD5AC8">
              <w:rPr>
                <w:rFonts w:eastAsia="Times New Roman"/>
                <w:color w:val="000000" w:themeColor="text1"/>
                <w:kern w:val="24"/>
                <w:lang w:eastAsia="fi-FI"/>
              </w:rPr>
              <w:t>state</w:t>
            </w:r>
            <w:proofErr w:type="spellEnd"/>
            <w:r w:rsidRPr="00FD5AC8">
              <w:rPr>
                <w:rFonts w:eastAsia="Times New Roman"/>
                <w:color w:val="000000" w:themeColor="text1"/>
                <w:kern w:val="24"/>
                <w:lang w:eastAsia="fi-FI"/>
              </w:rPr>
              <w:t xml:space="preserve"> 0</w:t>
            </w:r>
          </w:p>
        </w:tc>
      </w:tr>
      <w:tr w:rsidR="00982272" w:rsidRPr="00024CE3" w14:paraId="1B9D8CDA" w14:textId="77777777" w:rsidTr="00FD5AC8">
        <w:trPr>
          <w:trHeight w:val="413"/>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4234B168"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 xml:space="preserve">CORESET with CSS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0</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A86ACBB"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TCI state</w:t>
            </w:r>
          </w:p>
        </w:tc>
      </w:tr>
      <w:tr w:rsidR="00982272" w:rsidRPr="00024CE3" w14:paraId="08F2BF10" w14:textId="77777777" w:rsidTr="00FD5AC8">
        <w:trPr>
          <w:trHeight w:val="493"/>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0631580C"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AP CSI-RS resource (set)</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E0B7776"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 or TCI state</w:t>
            </w:r>
          </w:p>
        </w:tc>
      </w:tr>
      <w:tr w:rsidR="00982272" w:rsidRPr="00F756C1" w14:paraId="29840991" w14:textId="77777777" w:rsidTr="00FD5AC8">
        <w:trPr>
          <w:trHeight w:val="402"/>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3989071"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 xml:space="preserve">CORESET with USS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1</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EEA31C3" w14:textId="77777777" w:rsidR="00982272" w:rsidRPr="00FD5AC8" w:rsidRDefault="00982272" w:rsidP="00FD5AC8">
            <w:pPr>
              <w:spacing w:after="0"/>
              <w:rPr>
                <w:rFonts w:eastAsia="Times New Roman"/>
                <w:lang w:eastAsia="fi-FI"/>
              </w:rPr>
            </w:pPr>
            <w:proofErr w:type="spellStart"/>
            <w:r w:rsidRPr="00FD5AC8">
              <w:rPr>
                <w:rFonts w:eastAsia="Times New Roman"/>
                <w:i/>
                <w:color w:val="000000" w:themeColor="text1"/>
                <w:kern w:val="24"/>
                <w:lang w:eastAsia="fi-FI"/>
              </w:rPr>
              <w:t>Indicated</w:t>
            </w:r>
            <w:proofErr w:type="spellEnd"/>
            <w:r w:rsidRPr="00FD5AC8">
              <w:rPr>
                <w:rFonts w:eastAsia="Times New Roman"/>
                <w:color w:val="000000" w:themeColor="text1"/>
                <w:kern w:val="24"/>
                <w:lang w:eastAsia="fi-FI"/>
              </w:rPr>
              <w:t xml:space="preserve"> TCI </w:t>
            </w:r>
            <w:proofErr w:type="spellStart"/>
            <w:r w:rsidRPr="00FD5AC8">
              <w:rPr>
                <w:rFonts w:eastAsia="Times New Roman"/>
                <w:color w:val="000000" w:themeColor="text1"/>
                <w:kern w:val="24"/>
                <w:lang w:eastAsia="fi-FI"/>
              </w:rPr>
              <w:t>state</w:t>
            </w:r>
            <w:proofErr w:type="spellEnd"/>
            <w:r w:rsidRPr="00FD5AC8">
              <w:rPr>
                <w:rFonts w:eastAsia="Times New Roman"/>
                <w:color w:val="000000" w:themeColor="text1"/>
                <w:kern w:val="24"/>
                <w:lang w:eastAsia="fi-FI"/>
              </w:rPr>
              <w:t xml:space="preserve"> 1</w:t>
            </w:r>
          </w:p>
        </w:tc>
      </w:tr>
      <w:tr w:rsidR="00982272" w:rsidRPr="00024CE3" w14:paraId="411A7F20" w14:textId="77777777" w:rsidTr="00FD5AC8">
        <w:trPr>
          <w:trHeight w:val="482"/>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96FBFBD"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 xml:space="preserve">CORESET with CSS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1</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F1B9B1D"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1 or TCI state</w:t>
            </w:r>
          </w:p>
        </w:tc>
      </w:tr>
      <w:tr w:rsidR="00982272" w:rsidRPr="00024CE3" w14:paraId="0FF35C65" w14:textId="77777777" w:rsidTr="00FD5AC8">
        <w:trPr>
          <w:trHeight w:val="26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08BD56E" w14:textId="77777777" w:rsidR="00982272" w:rsidRPr="00FD5AC8" w:rsidRDefault="00982272" w:rsidP="00FD5AC8">
            <w:pPr>
              <w:spacing w:after="0"/>
              <w:rPr>
                <w:rFonts w:eastAsia="Times New Roman"/>
                <w:lang w:eastAsia="fi-FI"/>
              </w:rPr>
            </w:pPr>
            <w:r w:rsidRPr="00FD5AC8">
              <w:rPr>
                <w:rFonts w:eastAsia="Times New Roman"/>
                <w:color w:val="000000" w:themeColor="text1"/>
                <w:kern w:val="24"/>
                <w:lang w:eastAsia="fi-FI"/>
              </w:rPr>
              <w:t xml:space="preserve">CSI-RS </w:t>
            </w:r>
            <w:proofErr w:type="spellStart"/>
            <w:r w:rsidRPr="00FD5AC8">
              <w:rPr>
                <w:rFonts w:eastAsia="Times New Roman"/>
                <w:color w:val="000000" w:themeColor="text1"/>
                <w:kern w:val="24"/>
                <w:lang w:eastAsia="fi-FI"/>
              </w:rPr>
              <w:t>resource</w:t>
            </w:r>
            <w:proofErr w:type="spellEnd"/>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F879886"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TCI state always configured in RRC.</w:t>
            </w:r>
          </w:p>
        </w:tc>
      </w:tr>
    </w:tbl>
    <w:p w14:paraId="58BE1751" w14:textId="77777777" w:rsidR="00A00DF0" w:rsidRPr="00024CE3" w:rsidRDefault="00A00DF0" w:rsidP="002F5D88">
      <w:pPr>
        <w:rPr>
          <w:lang w:val="en-GB"/>
        </w:rPr>
      </w:pPr>
    </w:p>
    <w:p w14:paraId="384F52BB" w14:textId="641B5C31" w:rsidR="00FB5A98" w:rsidRPr="00024CE3" w:rsidRDefault="00D11566" w:rsidP="00B63031">
      <w:pPr>
        <w:pStyle w:val="Caption"/>
        <w:rPr>
          <w:lang w:val="en-GB"/>
        </w:rPr>
      </w:pPr>
      <w:bookmarkStart w:id="23" w:name="_Ref102136202"/>
      <w:r w:rsidRPr="00024CE3">
        <w:rPr>
          <w:lang w:val="en-GB"/>
        </w:rPr>
        <w:t xml:space="preserve">Proposal </w:t>
      </w:r>
      <w:r>
        <w:fldChar w:fldCharType="begin"/>
      </w:r>
      <w:r w:rsidRPr="00024CE3">
        <w:rPr>
          <w:lang w:val="en-GB"/>
        </w:rPr>
        <w:instrText xml:space="preserve"> SEQ Proposal \* ARABIC </w:instrText>
      </w:r>
      <w:r>
        <w:fldChar w:fldCharType="separate"/>
      </w:r>
      <w:r w:rsidRPr="00024CE3">
        <w:rPr>
          <w:noProof/>
          <w:lang w:val="en-GB"/>
        </w:rPr>
        <w:t>6</w:t>
      </w:r>
      <w:r>
        <w:fldChar w:fldCharType="end"/>
      </w:r>
      <w:r w:rsidR="00FB5A98" w:rsidRPr="00D11566">
        <w:fldChar w:fldCharType="begin"/>
      </w:r>
      <w:r w:rsidR="00FB5A98" w:rsidRPr="00D11566">
        <w:fldChar w:fldCharType="separate"/>
      </w:r>
      <w:r w:rsidR="00440B44" w:rsidRPr="00D11566">
        <w:rPr>
          <w:noProof/>
          <w:lang w:val="en-US"/>
        </w:rPr>
        <w:t>Error! No sequence specified.</w:t>
      </w:r>
      <w:r w:rsidR="00FB5A98" w:rsidRPr="00D11566">
        <w:fldChar w:fldCharType="end"/>
      </w:r>
      <w:r w:rsidR="00B63031" w:rsidRPr="00024CE3">
        <w:rPr>
          <w:lang w:val="en-GB"/>
        </w:rPr>
        <w:t xml:space="preserve">: </w:t>
      </w:r>
      <w:r w:rsidR="00FB5A98" w:rsidRPr="00024CE3">
        <w:rPr>
          <w:lang w:val="en-GB"/>
        </w:rPr>
        <w:t xml:space="preserve">In m-DCI, </w:t>
      </w:r>
      <w:r w:rsidR="00A00DF0" w:rsidRPr="00024CE3">
        <w:rPr>
          <w:lang w:val="en-GB"/>
        </w:rPr>
        <w:t>consider the following principles for UL signals and channel:</w:t>
      </w:r>
      <w:bookmarkEnd w:id="23"/>
    </w:p>
    <w:tbl>
      <w:tblPr>
        <w:tblW w:w="9600" w:type="dxa"/>
        <w:tblCellMar>
          <w:left w:w="0" w:type="dxa"/>
          <w:right w:w="0" w:type="dxa"/>
        </w:tblCellMar>
        <w:tblLook w:val="0420" w:firstRow="1" w:lastRow="0" w:firstColumn="0" w:lastColumn="0" w:noHBand="0" w:noVBand="1"/>
      </w:tblPr>
      <w:tblGrid>
        <w:gridCol w:w="3251"/>
        <w:gridCol w:w="6349"/>
      </w:tblGrid>
      <w:tr w:rsidR="00982272" w:rsidRPr="006813FB" w14:paraId="2BF836F8" w14:textId="77777777" w:rsidTr="00FD5AC8">
        <w:trPr>
          <w:trHeight w:val="252"/>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59E136D1" w14:textId="77777777" w:rsidR="00982272" w:rsidRPr="00FD5AC8" w:rsidRDefault="00982272" w:rsidP="00FD5AC8">
            <w:pPr>
              <w:spacing w:after="0"/>
              <w:rPr>
                <w:rFonts w:eastAsia="Times New Roman"/>
                <w:lang w:eastAsia="fi-FI"/>
              </w:rPr>
            </w:pPr>
            <w:r w:rsidRPr="00FD5AC8">
              <w:rPr>
                <w:rFonts w:eastAsia="Times New Roman"/>
                <w:b/>
                <w:color w:val="000000" w:themeColor="text1"/>
                <w:kern w:val="24"/>
                <w:lang w:eastAsia="fi-FI"/>
              </w:rPr>
              <w:t xml:space="preserve">UL </w:t>
            </w:r>
            <w:proofErr w:type="spellStart"/>
            <w:r w:rsidRPr="00FD5AC8">
              <w:rPr>
                <w:rFonts w:eastAsia="Times New Roman"/>
                <w:b/>
                <w:color w:val="000000" w:themeColor="text1"/>
                <w:kern w:val="24"/>
                <w:lang w:eastAsia="fi-FI"/>
              </w:rPr>
              <w:t>Signal</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or</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3000DBAD" w14:textId="77777777" w:rsidR="00982272" w:rsidRPr="00FD5AC8" w:rsidRDefault="00982272" w:rsidP="00FD5AC8">
            <w:pPr>
              <w:spacing w:after="0"/>
              <w:rPr>
                <w:rFonts w:eastAsia="Times New Roman"/>
                <w:lang w:eastAsia="fi-FI"/>
              </w:rPr>
            </w:pPr>
            <w:r w:rsidRPr="00FD5AC8">
              <w:rPr>
                <w:rFonts w:eastAsia="Times New Roman"/>
                <w:b/>
                <w:color w:val="000000" w:themeColor="text1"/>
                <w:kern w:val="24"/>
                <w:lang w:eastAsia="fi-FI"/>
              </w:rPr>
              <w:t xml:space="preserve">TCI </w:t>
            </w:r>
            <w:proofErr w:type="spellStart"/>
            <w:r w:rsidRPr="00FD5AC8">
              <w:rPr>
                <w:rFonts w:eastAsia="Times New Roman"/>
                <w:b/>
                <w:color w:val="000000" w:themeColor="text1"/>
                <w:kern w:val="24"/>
                <w:lang w:eastAsia="fi-FI"/>
              </w:rPr>
              <w:t>state</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assumption</w:t>
            </w:r>
            <w:proofErr w:type="spellEnd"/>
          </w:p>
        </w:tc>
      </w:tr>
      <w:tr w:rsidR="00982272" w:rsidRPr="00024CE3" w14:paraId="4CCFF4FA" w14:textId="77777777" w:rsidTr="00FD5AC8">
        <w:trPr>
          <w:trHeight w:val="215"/>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C6187A1"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P-/SP-Dedicated PUCCH resource</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49D2CE3"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w:t>
            </w:r>
          </w:p>
        </w:tc>
      </w:tr>
      <w:tr w:rsidR="00982272" w:rsidRPr="00024CE3" w14:paraId="53796133" w14:textId="77777777" w:rsidTr="00FD5AC8">
        <w:trPr>
          <w:trHeight w:val="503"/>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60F6060A" w14:textId="642D810D" w:rsidR="00982272" w:rsidRPr="00024CE3" w:rsidRDefault="00982272"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DCI triggered dedicated PUCCH resource</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5952AB10" w14:textId="77777777" w:rsidR="00982272" w:rsidRPr="00024CE3" w:rsidRDefault="00982272" w:rsidP="00FD5AC8">
            <w:pPr>
              <w:spacing w:after="0"/>
              <w:rPr>
                <w:rFonts w:eastAsia="Times New Roman"/>
                <w:color w:val="000000" w:themeColor="text1"/>
                <w:kern w:val="24"/>
                <w:lang w:val="en-GB" w:eastAsia="fi-FI"/>
              </w:rPr>
            </w:pP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w:t>
            </w:r>
          </w:p>
        </w:tc>
      </w:tr>
      <w:tr w:rsidR="00982272" w:rsidRPr="00024CE3" w14:paraId="114633D6" w14:textId="77777777" w:rsidTr="00FD5AC8">
        <w:trPr>
          <w:trHeight w:val="398"/>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292B9F1" w14:textId="77777777" w:rsidR="00982272" w:rsidRPr="00FD5AC8" w:rsidRDefault="00982272" w:rsidP="00FD5AC8">
            <w:pPr>
              <w:spacing w:after="0"/>
              <w:rPr>
                <w:rFonts w:eastAsia="Times New Roman"/>
                <w:lang w:eastAsia="fi-FI"/>
              </w:rPr>
            </w:pPr>
            <w:r w:rsidRPr="00FD5AC8">
              <w:rPr>
                <w:rFonts w:eastAsia="Times New Roman"/>
                <w:color w:val="000000" w:themeColor="text1"/>
                <w:kern w:val="24"/>
                <w:lang w:eastAsia="fi-FI"/>
              </w:rPr>
              <w:t xml:space="preserve">SRS </w:t>
            </w:r>
            <w:proofErr w:type="spellStart"/>
            <w:r w:rsidRPr="00FD5AC8">
              <w:rPr>
                <w:rFonts w:eastAsia="Times New Roman"/>
                <w:color w:val="000000" w:themeColor="text1"/>
                <w:kern w:val="24"/>
                <w:lang w:eastAsia="fi-FI"/>
              </w:rPr>
              <w:t>resource</w:t>
            </w:r>
            <w:proofErr w:type="spellEnd"/>
            <w:r w:rsidRPr="00FD5AC8">
              <w:rPr>
                <w:rFonts w:eastAsia="Times New Roman"/>
                <w:color w:val="000000" w:themeColor="text1"/>
                <w:kern w:val="24"/>
                <w:lang w:eastAsia="fi-FI"/>
              </w:rPr>
              <w:t xml:space="preserve"> (set)</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1F43948"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982272" w:rsidRPr="00024CE3" w14:paraId="0FD8444F" w14:textId="77777777" w:rsidTr="00FD5AC8">
        <w:trPr>
          <w:trHeight w:val="194"/>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4D3F4075" w14:textId="77777777" w:rsidR="00982272" w:rsidRPr="00024CE3" w:rsidRDefault="00982272"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DCI triggered SRS resource (set)</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0E989D53" w14:textId="77777777" w:rsidR="00982272" w:rsidRPr="00024CE3" w:rsidRDefault="00982272" w:rsidP="00FD5AC8">
            <w:pPr>
              <w:spacing w:after="0"/>
              <w:rPr>
                <w:rFonts w:eastAsia="Times New Roman"/>
                <w:color w:val="000000" w:themeColor="text1"/>
                <w:kern w:val="24"/>
                <w:lang w:val="en-GB" w:eastAsia="fi-FI"/>
              </w:rPr>
            </w:pP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w:t>
            </w:r>
          </w:p>
        </w:tc>
      </w:tr>
      <w:tr w:rsidR="00982272" w:rsidRPr="00024CE3" w14:paraId="6F29E2E4" w14:textId="77777777" w:rsidTr="00FD5AC8">
        <w:trPr>
          <w:trHeight w:val="229"/>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6C1454A" w14:textId="77777777" w:rsidR="00982272" w:rsidRPr="00FD5AC8" w:rsidRDefault="00982272" w:rsidP="00FD5AC8">
            <w:pPr>
              <w:spacing w:after="0"/>
              <w:rPr>
                <w:rFonts w:eastAsia="Times New Roman"/>
                <w:lang w:eastAsia="fi-FI"/>
              </w:rPr>
            </w:pPr>
            <w:r w:rsidRPr="00FD5AC8">
              <w:rPr>
                <w:rFonts w:eastAsia="Times New Roman"/>
                <w:color w:val="000000" w:themeColor="text1"/>
                <w:kern w:val="24"/>
                <w:lang w:eastAsia="fi-FI"/>
              </w:rPr>
              <w:t>CG PUSCH</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F8C29BB"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w:t>
            </w:r>
          </w:p>
        </w:tc>
      </w:tr>
      <w:tr w:rsidR="00982272" w:rsidRPr="00024CE3" w14:paraId="3709FEBE" w14:textId="77777777" w:rsidTr="00FD5AC8">
        <w:trPr>
          <w:trHeight w:val="263"/>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4F23DB0" w14:textId="77777777" w:rsidR="00982272" w:rsidRPr="00FD5AC8" w:rsidRDefault="00982272" w:rsidP="00FD5AC8">
            <w:pPr>
              <w:spacing w:after="0"/>
              <w:rPr>
                <w:rFonts w:eastAsia="Times New Roman"/>
                <w:lang w:eastAsia="fi-FI"/>
              </w:rPr>
            </w:pPr>
            <w:r w:rsidRPr="00FD5AC8">
              <w:rPr>
                <w:rFonts w:eastAsia="Times New Roman"/>
                <w:color w:val="000000" w:themeColor="text1"/>
                <w:kern w:val="24"/>
                <w:lang w:eastAsia="fi-FI"/>
              </w:rPr>
              <w:t>DG PUSCH 0_0</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4C356254" w14:textId="77777777" w:rsidR="00982272" w:rsidRPr="00024CE3" w:rsidRDefault="00982272" w:rsidP="00FD5AC8">
            <w:pPr>
              <w:spacing w:after="0"/>
              <w:rPr>
                <w:rFonts w:eastAsia="Times New Roman"/>
                <w:lang w:val="en-GB" w:eastAsia="fi-FI"/>
              </w:rPr>
            </w:pP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of PUCCH resource ID 0</w:t>
            </w:r>
          </w:p>
        </w:tc>
      </w:tr>
      <w:tr w:rsidR="00982272" w:rsidRPr="00024CE3" w14:paraId="0F42F7F4" w14:textId="77777777" w:rsidTr="00FD5AC8">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57E8AC7" w14:textId="77777777" w:rsidR="00982272" w:rsidRPr="00FD5AC8" w:rsidRDefault="00982272" w:rsidP="00FD5AC8">
            <w:pPr>
              <w:spacing w:after="0"/>
              <w:rPr>
                <w:rFonts w:eastAsia="Times New Roman"/>
                <w:lang w:eastAsia="fi-FI"/>
              </w:rPr>
            </w:pPr>
            <w:r w:rsidRPr="00FD5AC8">
              <w:rPr>
                <w:rFonts w:eastAsia="Times New Roman"/>
                <w:color w:val="000000" w:themeColor="text1"/>
                <w:kern w:val="24"/>
                <w:lang w:eastAsia="fi-FI"/>
              </w:rPr>
              <w:t>DG PUSCH 0_1/0_2</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29EC045" w14:textId="40BCACEF"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TCI state of indicated SRS resource</w:t>
            </w:r>
          </w:p>
        </w:tc>
      </w:tr>
    </w:tbl>
    <w:p w14:paraId="1C422ED9" w14:textId="77777777" w:rsidR="00A00DF0" w:rsidRPr="00024CE3" w:rsidRDefault="00A00DF0" w:rsidP="002F5D88">
      <w:pPr>
        <w:rPr>
          <w:lang w:val="en-GB"/>
        </w:rPr>
      </w:pPr>
    </w:p>
    <w:p w14:paraId="12A02067" w14:textId="75C85028" w:rsidR="00B43CFE" w:rsidRPr="00024CE3" w:rsidRDefault="00663C18" w:rsidP="00663C18">
      <w:pPr>
        <w:pStyle w:val="Caption"/>
        <w:rPr>
          <w:lang w:val="en-GB"/>
        </w:rPr>
      </w:pPr>
      <w:bookmarkStart w:id="24" w:name="_Ref102136220"/>
      <w:r w:rsidRPr="00024CE3">
        <w:rPr>
          <w:lang w:val="en-GB"/>
        </w:rPr>
        <w:t xml:space="preserve">Proposal </w:t>
      </w:r>
      <w:r>
        <w:fldChar w:fldCharType="begin"/>
      </w:r>
      <w:r w:rsidRPr="00024CE3">
        <w:rPr>
          <w:lang w:val="en-GB"/>
        </w:rPr>
        <w:instrText xml:space="preserve"> SEQ Proposal \* ARABIC </w:instrText>
      </w:r>
      <w:r>
        <w:fldChar w:fldCharType="separate"/>
      </w:r>
      <w:r w:rsidR="00D11566" w:rsidRPr="00024CE3">
        <w:rPr>
          <w:noProof/>
          <w:lang w:val="en-GB"/>
        </w:rPr>
        <w:t>7</w:t>
      </w:r>
      <w:r>
        <w:fldChar w:fldCharType="end"/>
      </w:r>
      <w:r w:rsidRPr="00024CE3">
        <w:rPr>
          <w:lang w:val="en-GB"/>
        </w:rPr>
        <w:t xml:space="preserve">: </w:t>
      </w:r>
      <w:r w:rsidR="006A4C7A" w:rsidRPr="00024CE3">
        <w:rPr>
          <w:lang w:val="en-GB"/>
        </w:rPr>
        <w:t>In s-DCI, consider the following principles for DL signals and channels:</w:t>
      </w:r>
      <w:bookmarkEnd w:id="24"/>
    </w:p>
    <w:tbl>
      <w:tblPr>
        <w:tblW w:w="9600" w:type="dxa"/>
        <w:tblCellMar>
          <w:left w:w="0" w:type="dxa"/>
          <w:right w:w="0" w:type="dxa"/>
        </w:tblCellMar>
        <w:tblLook w:val="0420" w:firstRow="1" w:lastRow="0" w:firstColumn="0" w:lastColumn="0" w:noHBand="0" w:noVBand="1"/>
      </w:tblPr>
      <w:tblGrid>
        <w:gridCol w:w="3251"/>
        <w:gridCol w:w="6349"/>
      </w:tblGrid>
      <w:tr w:rsidR="00982272" w:rsidRPr="004609A5" w14:paraId="5E846045" w14:textId="77777777" w:rsidTr="00FD5AC8">
        <w:trPr>
          <w:trHeight w:val="278"/>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42923818" w14:textId="77777777" w:rsidR="00982272" w:rsidRPr="00FD5AC8" w:rsidRDefault="00982272" w:rsidP="00FD5AC8">
            <w:pPr>
              <w:spacing w:after="0"/>
              <w:rPr>
                <w:rFonts w:eastAsia="Times New Roman"/>
                <w:lang w:eastAsia="fi-FI"/>
              </w:rPr>
            </w:pPr>
            <w:proofErr w:type="spellStart"/>
            <w:r w:rsidRPr="00FD5AC8">
              <w:rPr>
                <w:rFonts w:eastAsia="Times New Roman"/>
                <w:b/>
                <w:color w:val="000000" w:themeColor="text1"/>
                <w:kern w:val="24"/>
                <w:lang w:eastAsia="fi-FI"/>
              </w:rPr>
              <w:t>Signal</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or</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7E7EB8CC" w14:textId="77777777" w:rsidR="00982272" w:rsidRPr="00FD5AC8" w:rsidRDefault="00982272" w:rsidP="00FD5AC8">
            <w:pPr>
              <w:spacing w:after="0"/>
              <w:rPr>
                <w:rFonts w:eastAsia="Times New Roman"/>
                <w:lang w:eastAsia="fi-FI"/>
              </w:rPr>
            </w:pPr>
            <w:r>
              <w:rPr>
                <w:rFonts w:eastAsia="Times New Roman"/>
                <w:b/>
                <w:color w:val="000000" w:themeColor="text1"/>
                <w:kern w:val="24"/>
                <w:lang w:eastAsia="fi-FI"/>
              </w:rPr>
              <w:t xml:space="preserve">TCI </w:t>
            </w:r>
            <w:proofErr w:type="spellStart"/>
            <w:r>
              <w:rPr>
                <w:rFonts w:eastAsia="Times New Roman"/>
                <w:b/>
                <w:color w:val="000000" w:themeColor="text1"/>
                <w:kern w:val="24"/>
                <w:lang w:eastAsia="fi-FI"/>
              </w:rPr>
              <w:t>state</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assumption</w:t>
            </w:r>
            <w:proofErr w:type="spellEnd"/>
          </w:p>
        </w:tc>
      </w:tr>
      <w:tr w:rsidR="00982272" w:rsidRPr="004609A5" w14:paraId="36163DE2" w14:textId="77777777" w:rsidTr="00FD5AC8">
        <w:trPr>
          <w:trHeight w:val="23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76E2224" w14:textId="77777777" w:rsidR="00982272" w:rsidRPr="00FD5AC8" w:rsidRDefault="00982272" w:rsidP="00FD5AC8">
            <w:pPr>
              <w:spacing w:after="0"/>
              <w:rPr>
                <w:rFonts w:eastAsia="Times New Roman"/>
                <w:lang w:eastAsia="fi-FI"/>
              </w:rPr>
            </w:pPr>
            <w:r w:rsidRPr="00FD5AC8">
              <w:rPr>
                <w:rFonts w:eastAsia="Times New Roman"/>
                <w:color w:val="000000" w:themeColor="text1"/>
                <w:kern w:val="24"/>
                <w:lang w:eastAsia="fi-FI"/>
              </w:rPr>
              <w:t xml:space="preserve">CORESET </w:t>
            </w:r>
            <w:proofErr w:type="spellStart"/>
            <w:r w:rsidRPr="00FD5AC8">
              <w:rPr>
                <w:rFonts w:eastAsia="Times New Roman"/>
                <w:color w:val="000000" w:themeColor="text1"/>
                <w:kern w:val="24"/>
                <w:lang w:eastAsia="fi-FI"/>
              </w:rPr>
              <w:t>with</w:t>
            </w:r>
            <w:proofErr w:type="spellEnd"/>
            <w:r w:rsidRPr="00FD5AC8">
              <w:rPr>
                <w:rFonts w:eastAsia="Times New Roman"/>
                <w:color w:val="000000" w:themeColor="text1"/>
                <w:kern w:val="24"/>
                <w:lang w:eastAsia="fi-FI"/>
              </w:rPr>
              <w:t xml:space="preserve"> USS</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7208835" w14:textId="77777777" w:rsidR="00982272" w:rsidRPr="00FD5AC8" w:rsidRDefault="00982272" w:rsidP="00FD5AC8">
            <w:pPr>
              <w:spacing w:after="0"/>
              <w:rPr>
                <w:rFonts w:eastAsia="Times New Roman"/>
                <w:lang w:eastAsia="fi-FI"/>
              </w:rPr>
            </w:pPr>
            <w:proofErr w:type="spellStart"/>
            <w:r w:rsidRPr="00FD5AC8">
              <w:rPr>
                <w:rFonts w:eastAsia="Times New Roman"/>
                <w:i/>
                <w:color w:val="000000" w:themeColor="text1"/>
                <w:kern w:val="24"/>
                <w:lang w:eastAsia="fi-FI"/>
              </w:rPr>
              <w:t>Indicated</w:t>
            </w:r>
            <w:proofErr w:type="spellEnd"/>
            <w:r w:rsidRPr="00FD5AC8">
              <w:rPr>
                <w:rFonts w:eastAsia="Times New Roman"/>
                <w:i/>
                <w:color w:val="000000" w:themeColor="text1"/>
                <w:kern w:val="24"/>
                <w:lang w:eastAsia="fi-FI"/>
              </w:rPr>
              <w:t xml:space="preserve"> </w:t>
            </w:r>
            <w:r w:rsidRPr="00FD5AC8">
              <w:rPr>
                <w:rFonts w:eastAsia="Times New Roman"/>
                <w:color w:val="000000" w:themeColor="text1"/>
                <w:kern w:val="24"/>
                <w:lang w:eastAsia="fi-FI"/>
              </w:rPr>
              <w:t xml:space="preserve">TCI </w:t>
            </w:r>
            <w:proofErr w:type="spellStart"/>
            <w:r w:rsidRPr="00FD5AC8">
              <w:rPr>
                <w:rFonts w:eastAsia="Times New Roman"/>
                <w:color w:val="000000" w:themeColor="text1"/>
                <w:kern w:val="24"/>
                <w:lang w:eastAsia="fi-FI"/>
              </w:rPr>
              <w:t>state</w:t>
            </w:r>
            <w:proofErr w:type="spellEnd"/>
            <w:r w:rsidRPr="00FD5AC8">
              <w:rPr>
                <w:rFonts w:eastAsia="Times New Roman"/>
                <w:color w:val="000000" w:themeColor="text1"/>
                <w:kern w:val="24"/>
                <w:lang w:eastAsia="fi-FI"/>
              </w:rPr>
              <w:t xml:space="preserve"> 0</w:t>
            </w:r>
          </w:p>
        </w:tc>
      </w:tr>
      <w:tr w:rsidR="00982272" w:rsidRPr="00024CE3" w14:paraId="42828228" w14:textId="77777777" w:rsidTr="00982272">
        <w:trPr>
          <w:trHeight w:val="23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0E50DED9" w14:textId="77777777" w:rsidR="00982272" w:rsidRPr="00024CE3" w:rsidRDefault="00982272"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USS for PDCCH repetition</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4F81D2D8" w14:textId="77777777" w:rsidR="00982272" w:rsidRPr="00024CE3" w:rsidRDefault="00982272" w:rsidP="00FD5AC8">
            <w:pPr>
              <w:spacing w:after="0"/>
              <w:rPr>
                <w:rFonts w:eastAsia="Times New Roman"/>
                <w:iCs/>
                <w:color w:val="000000" w:themeColor="text1"/>
                <w:kern w:val="24"/>
                <w:lang w:val="en-GB" w:eastAsia="fi-FI"/>
              </w:rPr>
            </w:pPr>
            <w:r w:rsidRPr="00024CE3">
              <w:rPr>
                <w:rFonts w:eastAsia="Times New Roman"/>
                <w:iCs/>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iCs/>
                <w:color w:val="000000" w:themeColor="text1"/>
                <w:kern w:val="24"/>
                <w:lang w:val="en-GB" w:eastAsia="fi-FI"/>
              </w:rPr>
              <w:t xml:space="preserve"> TCI state 0 or </w:t>
            </w:r>
            <w:r w:rsidRPr="00024CE3">
              <w:rPr>
                <w:rFonts w:eastAsia="Times New Roman"/>
                <w:i/>
                <w:color w:val="000000" w:themeColor="text1"/>
                <w:kern w:val="24"/>
                <w:lang w:val="en-GB" w:eastAsia="fi-FI"/>
              </w:rPr>
              <w:t>Indicated</w:t>
            </w:r>
            <w:r w:rsidRPr="00024CE3">
              <w:rPr>
                <w:rFonts w:eastAsia="Times New Roman"/>
                <w:iCs/>
                <w:color w:val="000000" w:themeColor="text1"/>
                <w:kern w:val="24"/>
                <w:lang w:val="en-GB" w:eastAsia="fi-FI"/>
              </w:rPr>
              <w:t xml:space="preserve"> TCI state 1</w:t>
            </w:r>
          </w:p>
        </w:tc>
      </w:tr>
      <w:tr w:rsidR="00982272" w:rsidRPr="00024CE3" w14:paraId="2D0BDEBD" w14:textId="77777777" w:rsidTr="00FD5AC8">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23C822A2" w14:textId="77777777" w:rsidR="00982272" w:rsidRPr="00FD5AC8" w:rsidRDefault="00982272" w:rsidP="00FD5AC8">
            <w:pPr>
              <w:spacing w:after="0"/>
              <w:rPr>
                <w:rFonts w:eastAsia="Times New Roman"/>
                <w:lang w:eastAsia="fi-FI"/>
              </w:rPr>
            </w:pPr>
            <w:r w:rsidRPr="00FD5AC8">
              <w:rPr>
                <w:rFonts w:eastAsia="Times New Roman"/>
                <w:color w:val="000000" w:themeColor="text1"/>
                <w:kern w:val="24"/>
                <w:lang w:eastAsia="fi-FI"/>
              </w:rPr>
              <w:lastRenderedPageBreak/>
              <w:t xml:space="preserve">CORESET </w:t>
            </w:r>
            <w:proofErr w:type="spellStart"/>
            <w:r w:rsidRPr="00FD5AC8">
              <w:rPr>
                <w:rFonts w:eastAsia="Times New Roman"/>
                <w:color w:val="000000" w:themeColor="text1"/>
                <w:kern w:val="24"/>
                <w:lang w:eastAsia="fi-FI"/>
              </w:rPr>
              <w:t>with</w:t>
            </w:r>
            <w:proofErr w:type="spellEnd"/>
            <w:r w:rsidRPr="00FD5AC8">
              <w:rPr>
                <w:rFonts w:eastAsia="Times New Roman"/>
                <w:color w:val="000000" w:themeColor="text1"/>
                <w:kern w:val="24"/>
                <w:lang w:eastAsia="fi-FI"/>
              </w:rPr>
              <w:t xml:space="preserve"> CSS</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4FE55C1F"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TCI state</w:t>
            </w:r>
          </w:p>
        </w:tc>
      </w:tr>
      <w:tr w:rsidR="00982272" w:rsidRPr="00024CE3" w14:paraId="655371A6" w14:textId="77777777" w:rsidTr="00982272">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3B6CCB75" w14:textId="77777777" w:rsidR="00982272" w:rsidRPr="00024CE3" w:rsidRDefault="00982272"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CSS for PDCCH repetition</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57C61654" w14:textId="77777777" w:rsidR="00982272" w:rsidRPr="00024CE3" w:rsidRDefault="00982272"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982272" w:rsidRPr="00024CE3" w14:paraId="4924444D" w14:textId="77777777" w:rsidTr="00982272">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4D3BE50A" w14:textId="77777777" w:rsidR="00982272" w:rsidRPr="00024CE3" w:rsidRDefault="00982272"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USS for SFN PDCCH transmission</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0DCE9484" w14:textId="77777777" w:rsidR="00982272" w:rsidRPr="00024CE3" w:rsidRDefault="00982272" w:rsidP="00FD5AC8">
            <w:pPr>
              <w:spacing w:after="0"/>
              <w:rPr>
                <w:rFonts w:eastAsia="Times New Roman"/>
                <w:color w:val="000000" w:themeColor="text1"/>
                <w:kern w:val="24"/>
                <w:lang w:val="en-GB" w:eastAsia="fi-FI"/>
              </w:rPr>
            </w:pP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 xml:space="preserve">TCI state 0 and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w:t>
            </w:r>
          </w:p>
        </w:tc>
      </w:tr>
      <w:tr w:rsidR="00982272" w:rsidRPr="00024CE3" w14:paraId="5B7AC5ED" w14:textId="77777777" w:rsidTr="00FD5AC8">
        <w:trPr>
          <w:trHeight w:val="584"/>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0F5D083B"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AP CSI-RS resource (set)</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F117321"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982272" w:rsidRPr="004609A5" w14:paraId="0E97CDEC" w14:textId="77777777" w:rsidTr="00FD5AC8">
        <w:trPr>
          <w:trHeight w:val="299"/>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10080891" w14:textId="77777777" w:rsidR="00982272" w:rsidRPr="00FD5AC8" w:rsidRDefault="00982272" w:rsidP="00FD5AC8">
            <w:pPr>
              <w:spacing w:after="0"/>
              <w:rPr>
                <w:rFonts w:eastAsia="Times New Roman"/>
                <w:lang w:eastAsia="fi-FI"/>
              </w:rPr>
            </w:pPr>
            <w:proofErr w:type="spellStart"/>
            <w:r w:rsidRPr="00FD5AC8">
              <w:rPr>
                <w:rFonts w:eastAsia="Times New Roman"/>
                <w:color w:val="000000" w:themeColor="text1"/>
                <w:kern w:val="24"/>
                <w:lang w:eastAsia="fi-FI"/>
              </w:rPr>
              <w:t>First</w:t>
            </w:r>
            <w:proofErr w:type="spellEnd"/>
            <w:r w:rsidRPr="00FD5AC8">
              <w:rPr>
                <w:rFonts w:eastAsia="Times New Roman"/>
                <w:color w:val="000000" w:themeColor="text1"/>
                <w:kern w:val="24"/>
                <w:lang w:eastAsia="fi-FI"/>
              </w:rPr>
              <w:t xml:space="preserve"> PDSCH</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1F3D52A2" w14:textId="77777777" w:rsidR="00982272" w:rsidRPr="00FD5AC8" w:rsidRDefault="00982272" w:rsidP="00FD5AC8">
            <w:pPr>
              <w:spacing w:after="0"/>
              <w:rPr>
                <w:rFonts w:eastAsia="Times New Roman"/>
                <w:lang w:eastAsia="fi-FI"/>
              </w:rPr>
            </w:pPr>
            <w:proofErr w:type="spellStart"/>
            <w:r w:rsidRPr="00FD5AC8">
              <w:rPr>
                <w:rFonts w:eastAsia="Times New Roman"/>
                <w:i/>
                <w:color w:val="000000" w:themeColor="text1"/>
                <w:kern w:val="24"/>
                <w:lang w:eastAsia="fi-FI"/>
              </w:rPr>
              <w:t>Indicated</w:t>
            </w:r>
            <w:proofErr w:type="spellEnd"/>
            <w:r w:rsidRPr="00FD5AC8">
              <w:rPr>
                <w:rFonts w:eastAsia="Times New Roman"/>
                <w:color w:val="000000" w:themeColor="text1"/>
                <w:kern w:val="24"/>
                <w:lang w:eastAsia="fi-FI"/>
              </w:rPr>
              <w:t xml:space="preserve"> TCI </w:t>
            </w:r>
            <w:proofErr w:type="spellStart"/>
            <w:r w:rsidRPr="00FD5AC8">
              <w:rPr>
                <w:rFonts w:eastAsia="Times New Roman"/>
                <w:color w:val="000000" w:themeColor="text1"/>
                <w:kern w:val="24"/>
                <w:lang w:eastAsia="fi-FI"/>
              </w:rPr>
              <w:t>state</w:t>
            </w:r>
            <w:proofErr w:type="spellEnd"/>
            <w:r w:rsidRPr="00FD5AC8">
              <w:rPr>
                <w:rFonts w:eastAsia="Times New Roman"/>
                <w:color w:val="000000" w:themeColor="text1"/>
                <w:kern w:val="24"/>
                <w:lang w:eastAsia="fi-FI"/>
              </w:rPr>
              <w:t xml:space="preserve"> 0</w:t>
            </w:r>
          </w:p>
        </w:tc>
      </w:tr>
      <w:tr w:rsidR="00982272" w:rsidRPr="004609A5" w14:paraId="17E9CB46" w14:textId="77777777" w:rsidTr="00FD5AC8">
        <w:trPr>
          <w:trHeight w:val="262"/>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0C38BA2" w14:textId="77777777" w:rsidR="00982272" w:rsidRPr="00FD5AC8" w:rsidRDefault="00982272" w:rsidP="00FD5AC8">
            <w:pPr>
              <w:spacing w:after="0"/>
              <w:rPr>
                <w:rFonts w:eastAsia="Times New Roman"/>
                <w:lang w:eastAsia="fi-FI"/>
              </w:rPr>
            </w:pPr>
            <w:r w:rsidRPr="00FD5AC8">
              <w:rPr>
                <w:rFonts w:eastAsia="Times New Roman"/>
                <w:color w:val="000000" w:themeColor="text1"/>
                <w:kern w:val="24"/>
                <w:lang w:eastAsia="fi-FI"/>
              </w:rPr>
              <w:t>Second PDSCH</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8D0A8D6" w14:textId="77777777" w:rsidR="00982272" w:rsidRPr="00FD5AC8" w:rsidRDefault="00982272" w:rsidP="00FD5AC8">
            <w:pPr>
              <w:spacing w:after="0"/>
              <w:rPr>
                <w:rFonts w:eastAsia="Times New Roman"/>
                <w:lang w:eastAsia="fi-FI"/>
              </w:rPr>
            </w:pPr>
            <w:proofErr w:type="spellStart"/>
            <w:r w:rsidRPr="00FD5AC8">
              <w:rPr>
                <w:rFonts w:eastAsia="Times New Roman"/>
                <w:i/>
                <w:color w:val="000000" w:themeColor="text1"/>
                <w:kern w:val="24"/>
                <w:lang w:eastAsia="fi-FI"/>
              </w:rPr>
              <w:t>Indicated</w:t>
            </w:r>
            <w:proofErr w:type="spellEnd"/>
            <w:r w:rsidRPr="00FD5AC8">
              <w:rPr>
                <w:rFonts w:eastAsia="Times New Roman"/>
                <w:color w:val="000000" w:themeColor="text1"/>
                <w:kern w:val="24"/>
                <w:lang w:eastAsia="fi-FI"/>
              </w:rPr>
              <w:t xml:space="preserve"> TCI </w:t>
            </w:r>
            <w:proofErr w:type="spellStart"/>
            <w:r w:rsidRPr="00FD5AC8">
              <w:rPr>
                <w:rFonts w:eastAsia="Times New Roman"/>
                <w:color w:val="000000" w:themeColor="text1"/>
                <w:kern w:val="24"/>
                <w:lang w:eastAsia="fi-FI"/>
              </w:rPr>
              <w:t>state</w:t>
            </w:r>
            <w:proofErr w:type="spellEnd"/>
            <w:r w:rsidRPr="00FD5AC8">
              <w:rPr>
                <w:rFonts w:eastAsia="Times New Roman"/>
                <w:color w:val="000000" w:themeColor="text1"/>
                <w:kern w:val="24"/>
                <w:lang w:eastAsia="fi-FI"/>
              </w:rPr>
              <w:t xml:space="preserve"> 1</w:t>
            </w:r>
          </w:p>
        </w:tc>
      </w:tr>
      <w:tr w:rsidR="00982272" w:rsidRPr="00024CE3" w14:paraId="6579D87F" w14:textId="77777777" w:rsidTr="00FD5AC8">
        <w:trPr>
          <w:trHeight w:val="269"/>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F27F260" w14:textId="77777777" w:rsidR="00982272" w:rsidRPr="00FD5AC8" w:rsidRDefault="00982272" w:rsidP="00FD5AC8">
            <w:pPr>
              <w:spacing w:after="0"/>
              <w:rPr>
                <w:rFonts w:eastAsia="Times New Roman"/>
                <w:lang w:eastAsia="fi-FI"/>
              </w:rPr>
            </w:pPr>
            <w:r w:rsidRPr="00FD5AC8">
              <w:rPr>
                <w:rFonts w:eastAsia="Times New Roman"/>
                <w:color w:val="000000" w:themeColor="text1"/>
                <w:kern w:val="24"/>
                <w:lang w:eastAsia="fi-FI"/>
              </w:rPr>
              <w:t xml:space="preserve">CSI-RS </w:t>
            </w:r>
            <w:proofErr w:type="spellStart"/>
            <w:r w:rsidRPr="00FD5AC8">
              <w:rPr>
                <w:rFonts w:eastAsia="Times New Roman"/>
                <w:color w:val="000000" w:themeColor="text1"/>
                <w:kern w:val="24"/>
                <w:lang w:eastAsia="fi-FI"/>
              </w:rPr>
              <w:t>resource</w:t>
            </w:r>
            <w:proofErr w:type="spellEnd"/>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A8A44B0"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TCI state always configured in RRC</w:t>
            </w:r>
          </w:p>
        </w:tc>
      </w:tr>
    </w:tbl>
    <w:p w14:paraId="7661BFFF" w14:textId="77777777" w:rsidR="006A4C7A" w:rsidRPr="00024CE3" w:rsidRDefault="006A4C7A" w:rsidP="006A4C7A">
      <w:pPr>
        <w:pStyle w:val="Caption"/>
        <w:rPr>
          <w:lang w:val="en-GB"/>
        </w:rPr>
      </w:pPr>
    </w:p>
    <w:p w14:paraId="4F21C31C" w14:textId="5FD1DD30" w:rsidR="006A4C7A" w:rsidRPr="00024CE3" w:rsidRDefault="006A4C7A" w:rsidP="006A4C7A">
      <w:pPr>
        <w:pStyle w:val="Caption"/>
        <w:rPr>
          <w:lang w:val="en-GB"/>
        </w:rPr>
      </w:pPr>
      <w:bookmarkStart w:id="25" w:name="_Ref102136246"/>
      <w:r w:rsidRPr="00024CE3">
        <w:rPr>
          <w:lang w:val="en-GB"/>
        </w:rPr>
        <w:t xml:space="preserve">Proposal </w:t>
      </w:r>
      <w:r>
        <w:fldChar w:fldCharType="begin"/>
      </w:r>
      <w:r w:rsidRPr="00024CE3">
        <w:rPr>
          <w:lang w:val="en-GB"/>
        </w:rPr>
        <w:instrText xml:space="preserve"> SEQ Proposal \* ARABIC </w:instrText>
      </w:r>
      <w:r>
        <w:fldChar w:fldCharType="separate"/>
      </w:r>
      <w:r w:rsidR="00D11566" w:rsidRPr="00024CE3">
        <w:rPr>
          <w:noProof/>
          <w:lang w:val="en-GB"/>
        </w:rPr>
        <w:t>8</w:t>
      </w:r>
      <w:r>
        <w:fldChar w:fldCharType="end"/>
      </w:r>
      <w:r w:rsidRPr="00024CE3">
        <w:rPr>
          <w:lang w:val="en-GB"/>
        </w:rPr>
        <w:t xml:space="preserve">: In s-DCI, consider the following principles for </w:t>
      </w:r>
      <w:r w:rsidR="00522587" w:rsidRPr="00024CE3">
        <w:rPr>
          <w:lang w:val="en-GB"/>
        </w:rPr>
        <w:t>U</w:t>
      </w:r>
      <w:r w:rsidRPr="00024CE3">
        <w:rPr>
          <w:lang w:val="en-GB"/>
        </w:rPr>
        <w:t>L signals and channels:</w:t>
      </w:r>
      <w:bookmarkEnd w:id="25"/>
    </w:p>
    <w:tbl>
      <w:tblPr>
        <w:tblW w:w="9600" w:type="dxa"/>
        <w:tblCellMar>
          <w:left w:w="0" w:type="dxa"/>
          <w:right w:w="0" w:type="dxa"/>
        </w:tblCellMar>
        <w:tblLook w:val="0420" w:firstRow="1" w:lastRow="0" w:firstColumn="0" w:lastColumn="0" w:noHBand="0" w:noVBand="1"/>
      </w:tblPr>
      <w:tblGrid>
        <w:gridCol w:w="3251"/>
        <w:gridCol w:w="6349"/>
      </w:tblGrid>
      <w:tr w:rsidR="00982272" w:rsidRPr="003307CD" w14:paraId="14960E4B" w14:textId="77777777" w:rsidTr="00FD5AC8">
        <w:trPr>
          <w:trHeight w:val="291"/>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0D400F6A" w14:textId="77777777" w:rsidR="00982272" w:rsidRPr="00FD5AC8" w:rsidRDefault="00982272" w:rsidP="00FD5AC8">
            <w:pPr>
              <w:spacing w:after="0"/>
              <w:rPr>
                <w:rFonts w:eastAsia="Times New Roman"/>
                <w:lang w:eastAsia="fi-FI"/>
              </w:rPr>
            </w:pPr>
            <w:proofErr w:type="spellStart"/>
            <w:r w:rsidRPr="00FD5AC8">
              <w:rPr>
                <w:rFonts w:eastAsia="Times New Roman"/>
                <w:b/>
                <w:color w:val="000000" w:themeColor="text1"/>
                <w:kern w:val="24"/>
                <w:lang w:eastAsia="fi-FI"/>
              </w:rPr>
              <w:t>Signal</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or</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6D9BFF17" w14:textId="77777777" w:rsidR="00982272" w:rsidRPr="00FD5AC8" w:rsidRDefault="00982272" w:rsidP="00FD5AC8">
            <w:pPr>
              <w:spacing w:after="0"/>
              <w:rPr>
                <w:rFonts w:eastAsia="Times New Roman"/>
                <w:lang w:eastAsia="fi-FI"/>
              </w:rPr>
            </w:pPr>
            <w:r>
              <w:rPr>
                <w:rFonts w:eastAsia="Times New Roman"/>
                <w:b/>
                <w:color w:val="000000" w:themeColor="text1"/>
                <w:kern w:val="24"/>
                <w:lang w:eastAsia="fi-FI"/>
              </w:rPr>
              <w:t xml:space="preserve">TCI </w:t>
            </w:r>
            <w:proofErr w:type="spellStart"/>
            <w:r>
              <w:rPr>
                <w:rFonts w:eastAsia="Times New Roman"/>
                <w:b/>
                <w:color w:val="000000" w:themeColor="text1"/>
                <w:kern w:val="24"/>
                <w:lang w:eastAsia="fi-FI"/>
              </w:rPr>
              <w:t>state</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assumption</w:t>
            </w:r>
            <w:proofErr w:type="spellEnd"/>
          </w:p>
        </w:tc>
      </w:tr>
      <w:tr w:rsidR="00982272" w:rsidRPr="003307CD" w14:paraId="1372CF82" w14:textId="77777777" w:rsidTr="00FD5AC8">
        <w:trPr>
          <w:trHeight w:val="88"/>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BAF0D50" w14:textId="77777777" w:rsidR="00982272" w:rsidRPr="00FD5AC8" w:rsidRDefault="00982272" w:rsidP="00FD5AC8">
            <w:pPr>
              <w:spacing w:after="0"/>
              <w:rPr>
                <w:rFonts w:eastAsia="Times New Roman"/>
                <w:lang w:eastAsia="fi-FI"/>
              </w:rPr>
            </w:pPr>
            <w:proofErr w:type="spellStart"/>
            <w:r w:rsidRPr="00FD5AC8">
              <w:rPr>
                <w:rFonts w:eastAsia="Times New Roman"/>
                <w:color w:val="000000" w:themeColor="text1"/>
                <w:kern w:val="24"/>
                <w:lang w:eastAsia="fi-FI"/>
              </w:rPr>
              <w:t>Dedicated</w:t>
            </w:r>
            <w:proofErr w:type="spellEnd"/>
            <w:r w:rsidRPr="00FD5AC8">
              <w:rPr>
                <w:rFonts w:eastAsia="Times New Roman"/>
                <w:color w:val="000000" w:themeColor="text1"/>
                <w:kern w:val="24"/>
                <w:lang w:eastAsia="fi-FI"/>
              </w:rPr>
              <w:t xml:space="preserve"> PUCCH </w:t>
            </w:r>
            <w:proofErr w:type="spellStart"/>
            <w:r w:rsidRPr="00FD5AC8">
              <w:rPr>
                <w:rFonts w:eastAsia="Times New Roman"/>
                <w:color w:val="000000" w:themeColor="text1"/>
                <w:kern w:val="24"/>
                <w:lang w:eastAsia="fi-FI"/>
              </w:rPr>
              <w:t>resource</w:t>
            </w:r>
            <w:proofErr w:type="spellEnd"/>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59EAD7F" w14:textId="77777777" w:rsidR="00982272" w:rsidRPr="00FD5AC8" w:rsidRDefault="00982272" w:rsidP="00FD5AC8">
            <w:pPr>
              <w:spacing w:after="0"/>
              <w:rPr>
                <w:rFonts w:eastAsia="Times New Roman"/>
                <w:lang w:eastAsia="fi-FI"/>
              </w:rPr>
            </w:pPr>
            <w:proofErr w:type="spellStart"/>
            <w:r w:rsidRPr="00FD5AC8">
              <w:rPr>
                <w:rFonts w:eastAsia="Times New Roman"/>
                <w:i/>
                <w:color w:val="000000" w:themeColor="text1"/>
                <w:kern w:val="24"/>
                <w:lang w:eastAsia="fi-FI"/>
              </w:rPr>
              <w:t>Indicated</w:t>
            </w:r>
            <w:proofErr w:type="spellEnd"/>
            <w:r w:rsidRPr="00FD5AC8">
              <w:rPr>
                <w:rFonts w:eastAsia="Times New Roman"/>
                <w:color w:val="000000" w:themeColor="text1"/>
                <w:kern w:val="24"/>
                <w:lang w:eastAsia="fi-FI"/>
              </w:rPr>
              <w:t xml:space="preserve"> TCI </w:t>
            </w:r>
            <w:proofErr w:type="spellStart"/>
            <w:r w:rsidRPr="00FD5AC8">
              <w:rPr>
                <w:rFonts w:eastAsia="Times New Roman"/>
                <w:color w:val="000000" w:themeColor="text1"/>
                <w:kern w:val="24"/>
                <w:lang w:eastAsia="fi-FI"/>
              </w:rPr>
              <w:t>state</w:t>
            </w:r>
            <w:proofErr w:type="spellEnd"/>
            <w:r w:rsidRPr="00FD5AC8">
              <w:rPr>
                <w:rFonts w:eastAsia="Times New Roman"/>
                <w:color w:val="000000" w:themeColor="text1"/>
                <w:kern w:val="24"/>
                <w:lang w:eastAsia="fi-FI"/>
              </w:rPr>
              <w:t xml:space="preserve"> 0</w:t>
            </w:r>
          </w:p>
        </w:tc>
      </w:tr>
      <w:tr w:rsidR="00982272" w:rsidRPr="00024CE3" w14:paraId="353A0A0B" w14:textId="77777777" w:rsidTr="00982272">
        <w:trPr>
          <w:trHeight w:val="88"/>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368F770F" w14:textId="77777777" w:rsidR="00982272" w:rsidRPr="00024CE3" w:rsidRDefault="00982272"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Dedicated PUCCH resource for repetition</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38D74335" w14:textId="77777777" w:rsidR="00982272" w:rsidRPr="00024CE3" w:rsidRDefault="00982272" w:rsidP="00FD5AC8">
            <w:pPr>
              <w:spacing w:after="0"/>
              <w:rPr>
                <w:rFonts w:eastAsia="Times New Roman"/>
                <w:iCs/>
                <w:color w:val="000000" w:themeColor="text1"/>
                <w:kern w:val="24"/>
                <w:lang w:val="en-GB" w:eastAsia="fi-FI"/>
              </w:rPr>
            </w:pPr>
            <w:r w:rsidRPr="00024CE3">
              <w:rPr>
                <w:rFonts w:eastAsia="Times New Roman"/>
                <w:i/>
                <w:color w:val="000000" w:themeColor="text1"/>
                <w:kern w:val="24"/>
                <w:lang w:val="en-GB" w:eastAsia="fi-FI"/>
              </w:rPr>
              <w:t xml:space="preserve">Indicated </w:t>
            </w:r>
            <w:r w:rsidRPr="00024CE3">
              <w:rPr>
                <w:rFonts w:eastAsia="Times New Roman"/>
                <w:iCs/>
                <w:color w:val="000000" w:themeColor="text1"/>
                <w:kern w:val="24"/>
                <w:lang w:val="en-GB" w:eastAsia="fi-FI"/>
              </w:rPr>
              <w:t xml:space="preserve">TCI state 0 and </w:t>
            </w:r>
            <w:r w:rsidRPr="00024CE3">
              <w:rPr>
                <w:rFonts w:eastAsia="Times New Roman"/>
                <w:i/>
                <w:color w:val="000000" w:themeColor="text1"/>
                <w:kern w:val="24"/>
                <w:lang w:val="en-GB" w:eastAsia="fi-FI"/>
              </w:rPr>
              <w:t>Indicated</w:t>
            </w:r>
            <w:r w:rsidRPr="00024CE3">
              <w:rPr>
                <w:rFonts w:eastAsia="Times New Roman"/>
                <w:iCs/>
                <w:color w:val="000000" w:themeColor="text1"/>
                <w:kern w:val="24"/>
                <w:lang w:val="en-GB" w:eastAsia="fi-FI"/>
              </w:rPr>
              <w:t xml:space="preserve"> TCI state 1</w:t>
            </w:r>
          </w:p>
        </w:tc>
      </w:tr>
      <w:tr w:rsidR="00982272" w:rsidRPr="00024CE3" w14:paraId="620A14FB" w14:textId="77777777" w:rsidTr="00FD5AC8">
        <w:trPr>
          <w:trHeight w:val="514"/>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EA00DE8" w14:textId="77777777" w:rsidR="00982272" w:rsidRPr="00FD5AC8" w:rsidRDefault="00982272" w:rsidP="00FD5AC8">
            <w:pPr>
              <w:spacing w:after="0"/>
              <w:rPr>
                <w:rFonts w:eastAsia="Times New Roman"/>
                <w:lang w:eastAsia="fi-FI"/>
              </w:rPr>
            </w:pPr>
            <w:r w:rsidRPr="00FD5AC8">
              <w:rPr>
                <w:rFonts w:eastAsia="Times New Roman"/>
                <w:color w:val="000000" w:themeColor="text1"/>
                <w:kern w:val="24"/>
                <w:lang w:eastAsia="fi-FI"/>
              </w:rPr>
              <w:t xml:space="preserve">SRS </w:t>
            </w:r>
            <w:proofErr w:type="spellStart"/>
            <w:r w:rsidRPr="00FD5AC8">
              <w:rPr>
                <w:rFonts w:eastAsia="Times New Roman"/>
                <w:color w:val="000000" w:themeColor="text1"/>
                <w:kern w:val="24"/>
                <w:lang w:eastAsia="fi-FI"/>
              </w:rPr>
              <w:t>resource</w:t>
            </w:r>
            <w:proofErr w:type="spellEnd"/>
            <w:r w:rsidRPr="00FD5AC8">
              <w:rPr>
                <w:rFonts w:eastAsia="Times New Roman"/>
                <w:color w:val="000000" w:themeColor="text1"/>
                <w:kern w:val="24"/>
                <w:lang w:eastAsia="fi-FI"/>
              </w:rPr>
              <w:t xml:space="preserve"> (set)</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2D4242D1"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982272" w:rsidRPr="00024CE3" w14:paraId="1BA6EB03" w14:textId="77777777" w:rsidTr="00FD5AC8">
        <w:trPr>
          <w:trHeight w:val="187"/>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7D3BED8" w14:textId="77777777" w:rsidR="00982272" w:rsidRPr="00FD5AC8" w:rsidRDefault="00982272" w:rsidP="00FD5AC8">
            <w:pPr>
              <w:spacing w:after="0"/>
              <w:rPr>
                <w:rFonts w:eastAsia="Times New Roman"/>
                <w:lang w:eastAsia="fi-FI"/>
              </w:rPr>
            </w:pPr>
            <w:r w:rsidRPr="00FD5AC8">
              <w:rPr>
                <w:rFonts w:eastAsia="Times New Roman"/>
                <w:color w:val="000000" w:themeColor="text1"/>
                <w:kern w:val="24"/>
                <w:lang w:eastAsia="fi-FI"/>
              </w:rPr>
              <w:t>CG PUSCH</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14D4041"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w:t>
            </w:r>
          </w:p>
        </w:tc>
      </w:tr>
      <w:tr w:rsidR="00982272" w:rsidRPr="00024CE3" w14:paraId="1A2BD5F1" w14:textId="77777777" w:rsidTr="00FD5AC8">
        <w:trPr>
          <w:trHeight w:val="211"/>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D928D0E" w14:textId="77777777" w:rsidR="00982272" w:rsidRPr="00FD5AC8" w:rsidRDefault="00982272" w:rsidP="00FD5AC8">
            <w:pPr>
              <w:spacing w:after="0"/>
              <w:rPr>
                <w:rFonts w:eastAsia="Times New Roman"/>
                <w:lang w:eastAsia="fi-FI"/>
              </w:rPr>
            </w:pPr>
            <w:r w:rsidRPr="00FD5AC8">
              <w:rPr>
                <w:rFonts w:eastAsia="Times New Roman"/>
                <w:color w:val="000000" w:themeColor="text1"/>
                <w:kern w:val="24"/>
                <w:lang w:eastAsia="fi-FI"/>
              </w:rPr>
              <w:t>DG PUSCH 0_0</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2A3A506B" w14:textId="77777777" w:rsidR="00982272" w:rsidRPr="00024CE3" w:rsidRDefault="00982272" w:rsidP="00FD5AC8">
            <w:pPr>
              <w:spacing w:after="0"/>
              <w:rPr>
                <w:rFonts w:eastAsia="Times New Roman"/>
                <w:lang w:val="en-GB" w:eastAsia="fi-FI"/>
              </w:rPr>
            </w:pP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of PUCCH resource ID 0</w:t>
            </w:r>
          </w:p>
        </w:tc>
      </w:tr>
      <w:tr w:rsidR="00982272" w:rsidRPr="00024CE3" w14:paraId="5030DB4B" w14:textId="77777777" w:rsidTr="00FD5AC8">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1EBB3374" w14:textId="77777777" w:rsidR="00982272" w:rsidRPr="00FD5AC8" w:rsidRDefault="00982272" w:rsidP="00FD5AC8">
            <w:pPr>
              <w:spacing w:after="0"/>
              <w:rPr>
                <w:rFonts w:eastAsia="Times New Roman"/>
                <w:lang w:eastAsia="fi-FI"/>
              </w:rPr>
            </w:pPr>
            <w:r w:rsidRPr="00FD5AC8">
              <w:rPr>
                <w:rFonts w:eastAsia="Times New Roman"/>
                <w:color w:val="000000" w:themeColor="text1"/>
                <w:kern w:val="24"/>
                <w:lang w:eastAsia="fi-FI"/>
              </w:rPr>
              <w:t>DG PUSCH 0_1/0_2</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0EB1A5C3" w14:textId="77777777" w:rsidR="00982272" w:rsidRPr="00024CE3" w:rsidRDefault="00982272" w:rsidP="00FD5AC8">
            <w:pPr>
              <w:spacing w:after="0"/>
              <w:rPr>
                <w:rFonts w:eastAsia="Times New Roman"/>
                <w:lang w:val="en-GB" w:eastAsia="fi-FI"/>
              </w:rPr>
            </w:pPr>
            <w:r w:rsidRPr="00024CE3">
              <w:rPr>
                <w:rFonts w:eastAsia="Times New Roman"/>
                <w:color w:val="000000" w:themeColor="text1"/>
                <w:kern w:val="24"/>
                <w:lang w:val="en-GB" w:eastAsia="fi-FI"/>
              </w:rPr>
              <w:t>TCI state of indicated SRS resource</w:t>
            </w:r>
          </w:p>
        </w:tc>
      </w:tr>
    </w:tbl>
    <w:p w14:paraId="47DFBFF4" w14:textId="77777777" w:rsidR="00982272" w:rsidRPr="00024CE3" w:rsidRDefault="00982272" w:rsidP="006A4C7A">
      <w:pPr>
        <w:rPr>
          <w:rFonts w:eastAsia="Times New Roman"/>
          <w:color w:val="000000" w:themeColor="text1"/>
          <w:kern w:val="24"/>
          <w:lang w:val="en-GB" w:eastAsia="fi-FI"/>
        </w:rPr>
      </w:pPr>
    </w:p>
    <w:p w14:paraId="1792E67F" w14:textId="4DFBB2CC" w:rsidR="00982272" w:rsidRPr="00024CE3" w:rsidRDefault="00982272" w:rsidP="00C436BE">
      <w:pPr>
        <w:pStyle w:val="Caption"/>
        <w:spacing w:before="0" w:after="0"/>
        <w:jc w:val="both"/>
        <w:rPr>
          <w:lang w:val="en-GB"/>
        </w:rPr>
      </w:pPr>
      <w:bookmarkStart w:id="26" w:name="_Ref102136267"/>
      <w:r w:rsidRPr="00024CE3">
        <w:rPr>
          <w:lang w:val="en-GB"/>
        </w:rPr>
        <w:t xml:space="preserve">Proposal </w:t>
      </w:r>
      <w:r>
        <w:fldChar w:fldCharType="begin"/>
      </w:r>
      <w:r w:rsidRPr="00024CE3">
        <w:rPr>
          <w:lang w:val="en-GB"/>
        </w:rPr>
        <w:instrText xml:space="preserve"> SEQ Proposal \* ARABIC </w:instrText>
      </w:r>
      <w:r>
        <w:fldChar w:fldCharType="separate"/>
      </w:r>
      <w:r w:rsidR="00D11566" w:rsidRPr="00024CE3">
        <w:rPr>
          <w:noProof/>
          <w:lang w:val="en-GB"/>
        </w:rPr>
        <w:t>9</w:t>
      </w:r>
      <w:r>
        <w:fldChar w:fldCharType="end"/>
      </w:r>
      <w:r w:rsidRPr="00024CE3">
        <w:rPr>
          <w:lang w:val="en-GB"/>
        </w:rPr>
        <w:t xml:space="preserve">: </w:t>
      </w:r>
      <w:r w:rsidR="00D226BF" w:rsidRPr="00024CE3">
        <w:rPr>
          <w:lang w:val="en-GB"/>
        </w:rPr>
        <w:t>For both s-DCI and m-DCI, s</w:t>
      </w:r>
      <w:r w:rsidRPr="00024CE3">
        <w:rPr>
          <w:lang w:val="en-GB"/>
        </w:rPr>
        <w:t>tudy further which of the following combinations are to be supported:</w:t>
      </w:r>
      <w:bookmarkEnd w:id="26"/>
    </w:p>
    <w:p w14:paraId="79A155BF" w14:textId="77777777" w:rsidR="00982272" w:rsidRPr="00FD5AC8" w:rsidRDefault="00982272" w:rsidP="00C436BE">
      <w:pPr>
        <w:pStyle w:val="ListParagraph"/>
        <w:numPr>
          <w:ilvl w:val="1"/>
          <w:numId w:val="38"/>
        </w:numPr>
        <w:jc w:val="both"/>
        <w:rPr>
          <w:b/>
          <w:bCs/>
          <w:lang w:val="en-GB"/>
        </w:rPr>
      </w:pPr>
      <w:r w:rsidRPr="00FD5AC8">
        <w:rPr>
          <w:b/>
          <w:bCs/>
          <w:i/>
          <w:iCs/>
          <w:sz w:val="20"/>
          <w:szCs w:val="20"/>
          <w:lang w:val="en-GB"/>
        </w:rPr>
        <w:t xml:space="preserve">Indicated </w:t>
      </w:r>
      <w:r w:rsidRPr="00FD5AC8">
        <w:rPr>
          <w:b/>
          <w:bCs/>
          <w:sz w:val="20"/>
          <w:szCs w:val="20"/>
          <w:lang w:val="en-GB"/>
        </w:rPr>
        <w:t xml:space="preserve">TCI state 0 is joint and </w:t>
      </w:r>
      <w:r w:rsidRPr="00FD5AC8">
        <w:rPr>
          <w:b/>
          <w:bCs/>
          <w:i/>
          <w:iCs/>
          <w:sz w:val="20"/>
          <w:szCs w:val="20"/>
          <w:lang w:val="en-GB"/>
        </w:rPr>
        <w:t xml:space="preserve">Indicated </w:t>
      </w:r>
      <w:r w:rsidRPr="00FD5AC8">
        <w:rPr>
          <w:b/>
          <w:bCs/>
          <w:sz w:val="20"/>
          <w:szCs w:val="20"/>
          <w:lang w:val="en-GB"/>
        </w:rPr>
        <w:t>TCI state 1 is joint</w:t>
      </w:r>
    </w:p>
    <w:p w14:paraId="3D6388C2" w14:textId="77777777" w:rsidR="00982272" w:rsidRPr="00FD5AC8" w:rsidRDefault="00982272" w:rsidP="00C436BE">
      <w:pPr>
        <w:pStyle w:val="ListParagraph"/>
        <w:numPr>
          <w:ilvl w:val="1"/>
          <w:numId w:val="38"/>
        </w:numPr>
        <w:jc w:val="both"/>
        <w:rPr>
          <w:b/>
          <w:bCs/>
          <w:lang w:val="en-GB"/>
        </w:rPr>
      </w:pPr>
      <w:r w:rsidRPr="00FD5AC8">
        <w:rPr>
          <w:b/>
          <w:bCs/>
          <w:i/>
          <w:iCs/>
          <w:sz w:val="20"/>
          <w:szCs w:val="20"/>
          <w:lang w:val="en-GB"/>
        </w:rPr>
        <w:t>Indicated</w:t>
      </w:r>
      <w:r w:rsidRPr="00FD5AC8">
        <w:rPr>
          <w:b/>
          <w:bCs/>
          <w:sz w:val="20"/>
          <w:szCs w:val="20"/>
          <w:lang w:val="en-GB"/>
        </w:rPr>
        <w:t xml:space="preserve"> TCI state 0 is joint and </w:t>
      </w:r>
      <w:r w:rsidRPr="00FD5AC8">
        <w:rPr>
          <w:b/>
          <w:bCs/>
          <w:i/>
          <w:iCs/>
          <w:sz w:val="20"/>
          <w:szCs w:val="20"/>
          <w:lang w:val="en-GB"/>
        </w:rPr>
        <w:t>Indicated</w:t>
      </w:r>
      <w:r w:rsidRPr="00FD5AC8">
        <w:rPr>
          <w:b/>
          <w:bCs/>
          <w:sz w:val="20"/>
          <w:szCs w:val="20"/>
          <w:lang w:val="en-GB"/>
        </w:rPr>
        <w:t xml:space="preserve"> TCI state (codepoint) 1 is separate DL and UL </w:t>
      </w:r>
    </w:p>
    <w:p w14:paraId="2E82446F" w14:textId="77777777" w:rsidR="00982272" w:rsidRPr="00FD5AC8" w:rsidRDefault="00982272" w:rsidP="00C436BE">
      <w:pPr>
        <w:pStyle w:val="ListParagraph"/>
        <w:numPr>
          <w:ilvl w:val="1"/>
          <w:numId w:val="38"/>
        </w:numPr>
        <w:jc w:val="both"/>
        <w:rPr>
          <w:b/>
          <w:bCs/>
          <w:lang w:val="en-GB"/>
        </w:rPr>
      </w:pPr>
      <w:r w:rsidRPr="00FD5AC8">
        <w:rPr>
          <w:b/>
          <w:bCs/>
          <w:i/>
          <w:iCs/>
          <w:sz w:val="20"/>
          <w:szCs w:val="20"/>
          <w:lang w:val="en-GB"/>
        </w:rPr>
        <w:t>Indicated</w:t>
      </w:r>
      <w:r w:rsidRPr="00FD5AC8">
        <w:rPr>
          <w:b/>
          <w:bCs/>
          <w:sz w:val="20"/>
          <w:szCs w:val="20"/>
          <w:lang w:val="en-GB"/>
        </w:rPr>
        <w:t xml:space="preserve"> TCI state (codepoint) 0 is separate DL and UL and </w:t>
      </w:r>
      <w:r w:rsidRPr="00FD5AC8">
        <w:rPr>
          <w:b/>
          <w:bCs/>
          <w:i/>
          <w:iCs/>
          <w:sz w:val="20"/>
          <w:szCs w:val="20"/>
          <w:lang w:val="en-GB"/>
        </w:rPr>
        <w:t>Indicated</w:t>
      </w:r>
      <w:r w:rsidRPr="00FD5AC8">
        <w:rPr>
          <w:b/>
          <w:bCs/>
          <w:sz w:val="20"/>
          <w:szCs w:val="20"/>
          <w:lang w:val="en-GB"/>
        </w:rPr>
        <w:t xml:space="preserve"> TCI state 1 is joint</w:t>
      </w:r>
    </w:p>
    <w:p w14:paraId="56881483" w14:textId="77777777" w:rsidR="00982272" w:rsidRPr="00FD5AC8" w:rsidRDefault="00982272" w:rsidP="00C436BE">
      <w:pPr>
        <w:pStyle w:val="ListParagraph"/>
        <w:numPr>
          <w:ilvl w:val="1"/>
          <w:numId w:val="38"/>
        </w:numPr>
        <w:jc w:val="both"/>
        <w:rPr>
          <w:b/>
          <w:bCs/>
          <w:lang w:val="en-GB"/>
        </w:rPr>
      </w:pPr>
      <w:r w:rsidRPr="00FD5AC8">
        <w:rPr>
          <w:b/>
          <w:bCs/>
          <w:i/>
          <w:iCs/>
          <w:sz w:val="20"/>
          <w:szCs w:val="20"/>
          <w:lang w:val="en-GB"/>
        </w:rPr>
        <w:t>Indicated</w:t>
      </w:r>
      <w:r w:rsidRPr="00FD5AC8">
        <w:rPr>
          <w:b/>
          <w:bCs/>
          <w:sz w:val="20"/>
          <w:szCs w:val="20"/>
          <w:lang w:val="en-GB"/>
        </w:rPr>
        <w:t xml:space="preserve"> TCI state (codepoint) 0 is separate DL and UL and </w:t>
      </w:r>
      <w:r w:rsidRPr="00FD5AC8">
        <w:rPr>
          <w:b/>
          <w:bCs/>
          <w:i/>
          <w:iCs/>
          <w:sz w:val="20"/>
          <w:szCs w:val="20"/>
          <w:lang w:val="en-GB"/>
        </w:rPr>
        <w:t>Indicated</w:t>
      </w:r>
      <w:r w:rsidRPr="00FD5AC8">
        <w:rPr>
          <w:b/>
          <w:bCs/>
          <w:sz w:val="20"/>
          <w:szCs w:val="20"/>
          <w:lang w:val="en-GB"/>
        </w:rPr>
        <w:t xml:space="preserve"> TCI state (codeword) 1 is separate DL and UL</w:t>
      </w:r>
    </w:p>
    <w:p w14:paraId="7D562D56" w14:textId="3F5D23A5" w:rsidR="00982272" w:rsidRPr="00024CE3" w:rsidRDefault="00982272" w:rsidP="00C436BE">
      <w:pPr>
        <w:pStyle w:val="Caption"/>
        <w:spacing w:before="0" w:after="0"/>
        <w:jc w:val="both"/>
        <w:rPr>
          <w:lang w:val="en-GB"/>
        </w:rPr>
      </w:pPr>
      <w:r w:rsidRPr="00024CE3" w:rsidDel="00982272">
        <w:rPr>
          <w:rFonts w:eastAsia="Times New Roman"/>
          <w:color w:val="000000" w:themeColor="text1"/>
          <w:kern w:val="24"/>
          <w:lang w:val="en-GB" w:eastAsia="fi-FI"/>
        </w:rPr>
        <w:t xml:space="preserve"> </w:t>
      </w:r>
    </w:p>
    <w:p w14:paraId="5B6E8936" w14:textId="2DF5DCA5" w:rsidR="004B44C7" w:rsidRDefault="002414E3" w:rsidP="00D53D49">
      <w:pPr>
        <w:pStyle w:val="Heading2"/>
        <w:numPr>
          <w:ilvl w:val="1"/>
          <w:numId w:val="48"/>
        </w:numPr>
        <w:ind w:left="720"/>
      </w:pPr>
      <w:r>
        <w:t xml:space="preserve">Beam indication for </w:t>
      </w:r>
      <w:r w:rsidRPr="002414E3">
        <w:t>simultaneous multi-panel UL</w:t>
      </w:r>
    </w:p>
    <w:p w14:paraId="6992A0E5" w14:textId="5BDA6764" w:rsidR="00C114DB" w:rsidRPr="00024CE3" w:rsidRDefault="00C114DB" w:rsidP="00F62E54">
      <w:pPr>
        <w:rPr>
          <w:lang w:val="en-GB"/>
        </w:rPr>
      </w:pPr>
      <w:r w:rsidRPr="00024CE3">
        <w:rPr>
          <w:lang w:val="en-GB"/>
        </w:rPr>
        <w:t xml:space="preserve">This section discusses the beam indication </w:t>
      </w:r>
      <w:r w:rsidR="00AB1A88" w:rsidRPr="00024CE3">
        <w:rPr>
          <w:lang w:val="en-GB"/>
        </w:rPr>
        <w:t xml:space="preserve">part for the multi-panel UL transmission while a companion contribution </w:t>
      </w:r>
      <w:r w:rsidR="00AB1660" w:rsidRPr="00024CE3">
        <w:rPr>
          <w:lang w:val="en-GB"/>
        </w:rPr>
        <w:t>[2] provides discussion for the UL precoding indication</w:t>
      </w:r>
      <w:r w:rsidR="00E02447" w:rsidRPr="00024CE3">
        <w:rPr>
          <w:lang w:val="en-GB"/>
        </w:rPr>
        <w:t xml:space="preserve"> (for PUSCH) aspects.</w:t>
      </w:r>
    </w:p>
    <w:tbl>
      <w:tblPr>
        <w:tblStyle w:val="TableGrid"/>
        <w:tblW w:w="0" w:type="auto"/>
        <w:tblLook w:val="04A0" w:firstRow="1" w:lastRow="0" w:firstColumn="1" w:lastColumn="0" w:noHBand="0" w:noVBand="1"/>
      </w:tblPr>
      <w:tblGrid>
        <w:gridCol w:w="9629"/>
      </w:tblGrid>
      <w:tr w:rsidR="00DC696A" w:rsidRPr="00024CE3" w14:paraId="44C58DD4" w14:textId="77777777" w:rsidTr="00DC696A">
        <w:tc>
          <w:tcPr>
            <w:tcW w:w="9629" w:type="dxa"/>
          </w:tcPr>
          <w:p w14:paraId="148C6E65" w14:textId="35AAD78E" w:rsidR="00F33712" w:rsidRPr="002F5D88" w:rsidRDefault="00F33712" w:rsidP="002F5D88">
            <w:pPr>
              <w:pStyle w:val="ListParagraph"/>
              <w:numPr>
                <w:ilvl w:val="0"/>
                <w:numId w:val="49"/>
              </w:numPr>
              <w:snapToGrid w:val="0"/>
              <w:spacing w:beforeLines="50" w:before="120"/>
              <w:jc w:val="both"/>
              <w:rPr>
                <w:lang w:val="en-US" w:eastAsia="en-GB"/>
              </w:rPr>
            </w:pPr>
            <w:r w:rsidRPr="002F5D88">
              <w:rPr>
                <w:sz w:val="20"/>
                <w:szCs w:val="20"/>
                <w:lang w:val="en-US" w:eastAsia="en-GB"/>
              </w:rPr>
              <w:lastRenderedPageBreak/>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A73C532" w14:textId="77777777" w:rsidR="00F33712" w:rsidRPr="00F33712" w:rsidRDefault="00F33712" w:rsidP="00F33712">
            <w:pPr>
              <w:numPr>
                <w:ilvl w:val="1"/>
                <w:numId w:val="43"/>
              </w:numPr>
              <w:snapToGrid w:val="0"/>
              <w:spacing w:beforeLines="50" w:before="120" w:after="0"/>
              <w:jc w:val="both"/>
              <w:rPr>
                <w:bCs/>
                <w:lang w:val="en-US" w:eastAsia="en-GB"/>
              </w:rPr>
            </w:pPr>
            <w:r w:rsidRPr="00F33712">
              <w:rPr>
                <w:bCs/>
                <w:lang w:val="en-US" w:eastAsia="en-GB"/>
              </w:rPr>
              <w:t>UL precoding indication for PUSCH, where no new codebook is introduced for multi-panel simultaneous transmission</w:t>
            </w:r>
          </w:p>
          <w:p w14:paraId="76610B51" w14:textId="77777777" w:rsidR="00F33712" w:rsidRPr="00F33712" w:rsidRDefault="00F33712" w:rsidP="00F33712">
            <w:pPr>
              <w:numPr>
                <w:ilvl w:val="2"/>
                <w:numId w:val="44"/>
              </w:numPr>
              <w:tabs>
                <w:tab w:val="left" w:pos="1418"/>
              </w:tabs>
              <w:snapToGrid w:val="0"/>
              <w:spacing w:beforeLines="50" w:before="120" w:after="0"/>
              <w:jc w:val="both"/>
              <w:rPr>
                <w:bCs/>
                <w:lang w:val="en-US" w:eastAsia="en-GB"/>
              </w:rPr>
            </w:pPr>
            <w:r w:rsidRPr="00F33712">
              <w:rPr>
                <w:bCs/>
                <w:lang w:val="en-US" w:eastAsia="en-GB"/>
              </w:rPr>
              <w:t>The total number of layers is up to four across all panels and total number of codewords is up to two across all panels, considering single DCI and multi-DCI based multi-TRP operation.</w:t>
            </w:r>
          </w:p>
          <w:p w14:paraId="03FC21CF" w14:textId="77777777" w:rsidR="00F33712" w:rsidRPr="00F33712" w:rsidRDefault="00F33712" w:rsidP="00F33712">
            <w:pPr>
              <w:numPr>
                <w:ilvl w:val="1"/>
                <w:numId w:val="45"/>
              </w:numPr>
              <w:snapToGrid w:val="0"/>
              <w:spacing w:beforeLines="50" w:before="120" w:after="0"/>
              <w:jc w:val="both"/>
              <w:rPr>
                <w:bCs/>
                <w:lang w:val="en-US" w:eastAsia="en-GB"/>
              </w:rPr>
            </w:pPr>
            <w:r w:rsidRPr="00F33712">
              <w:rPr>
                <w:bCs/>
                <w:lang w:val="en-US" w:eastAsia="en-GB"/>
              </w:rPr>
              <w:t>UL beam indication for PUCCH/PUSCH, where unified TCI framework extension in objective 2 is assumed, considering single DCI and multi-DCI based multi-TRP operation</w:t>
            </w:r>
          </w:p>
          <w:p w14:paraId="1C214E4C" w14:textId="7255EE4D" w:rsidR="00DC696A" w:rsidRPr="002F5D88" w:rsidRDefault="00F33712" w:rsidP="002F5D88">
            <w:pPr>
              <w:numPr>
                <w:ilvl w:val="2"/>
                <w:numId w:val="46"/>
              </w:numPr>
              <w:snapToGrid w:val="0"/>
              <w:spacing w:beforeLines="50" w:before="120" w:after="0"/>
              <w:jc w:val="both"/>
              <w:rPr>
                <w:lang w:val="en-US" w:eastAsia="en-GB"/>
              </w:rPr>
            </w:pPr>
            <w:r w:rsidRPr="00F33712">
              <w:rPr>
                <w:bCs/>
                <w:lang w:val="en-US" w:eastAsia="en-GB"/>
              </w:rPr>
              <w:t>For the case of multi-DCI based multi-TRP operation, only PUSCH+PUSCH, or PUCCH+PUCCH is transmitted across two panels in a same CC.</w:t>
            </w:r>
          </w:p>
        </w:tc>
      </w:tr>
    </w:tbl>
    <w:p w14:paraId="16C6DF9A" w14:textId="5CC7B3CA" w:rsidR="00117CC4" w:rsidRDefault="00117CC4" w:rsidP="00D53D49">
      <w:pPr>
        <w:pStyle w:val="Heading3"/>
      </w:pPr>
      <w:r>
        <w:t>Benefit from simultaneous multi-panel UL transmission</w:t>
      </w:r>
    </w:p>
    <w:p w14:paraId="71DEDBBE" w14:textId="2B725B63" w:rsidR="004536A4" w:rsidRPr="00024CE3" w:rsidRDefault="004536A4" w:rsidP="00C436BE">
      <w:pPr>
        <w:jc w:val="both"/>
        <w:rPr>
          <w:rFonts w:eastAsiaTheme="minorEastAsia"/>
          <w:lang w:val="en-GB"/>
        </w:rPr>
      </w:pPr>
      <w:r w:rsidRPr="00024CE3">
        <w:rPr>
          <w:rFonts w:eastAsiaTheme="minorEastAsia"/>
          <w:lang w:val="en-GB"/>
        </w:rPr>
        <w:t>Considering the feasibility of the uplink simultaneous multi-panel transmission</w:t>
      </w:r>
      <w:r w:rsidR="001E67C6" w:rsidRPr="00024CE3">
        <w:rPr>
          <w:rFonts w:eastAsiaTheme="minorEastAsia"/>
          <w:lang w:val="en-GB"/>
        </w:rPr>
        <w:t>,</w:t>
      </w:r>
      <w:r w:rsidRPr="00024CE3">
        <w:rPr>
          <w:rFonts w:eastAsiaTheme="minorEastAsia"/>
          <w:lang w:val="en-GB"/>
        </w:rPr>
        <w:t xml:space="preserve"> we</w:t>
      </w:r>
      <w:r w:rsidR="006A4C7A" w:rsidRPr="00024CE3">
        <w:rPr>
          <w:rFonts w:eastAsiaTheme="minorEastAsia"/>
          <w:lang w:val="en-GB"/>
        </w:rPr>
        <w:t xml:space="preserve"> have</w:t>
      </w:r>
      <w:r w:rsidRPr="00024CE3">
        <w:rPr>
          <w:rFonts w:eastAsiaTheme="minorEastAsia"/>
          <w:lang w:val="en-GB"/>
        </w:rPr>
        <w:t xml:space="preserve"> </w:t>
      </w:r>
      <w:r w:rsidR="006A4C7A" w:rsidRPr="00024CE3">
        <w:rPr>
          <w:rFonts w:eastAsiaTheme="minorEastAsia"/>
          <w:lang w:val="en-GB"/>
        </w:rPr>
        <w:t xml:space="preserve">carried </w:t>
      </w:r>
      <w:r w:rsidRPr="00024CE3">
        <w:rPr>
          <w:rFonts w:eastAsiaTheme="minorEastAsia"/>
          <w:lang w:val="en-GB"/>
        </w:rPr>
        <w:t>out an initial system level analysis to look at observed L1-RSRP difference between the best and 2</w:t>
      </w:r>
      <w:r w:rsidRPr="00024CE3">
        <w:rPr>
          <w:rFonts w:eastAsiaTheme="minorEastAsia"/>
          <w:vertAlign w:val="superscript"/>
          <w:lang w:val="en-GB"/>
        </w:rPr>
        <w:t>nd</w:t>
      </w:r>
      <w:r w:rsidRPr="00024CE3">
        <w:rPr>
          <w:rFonts w:eastAsiaTheme="minorEastAsia"/>
          <w:lang w:val="en-GB"/>
        </w:rPr>
        <w:t xml:space="preserve"> best panel. In the results we consider always the best possible TX and RX beam pair between the TRP and UE panel. The simulation assumptions are provided in Annex A. </w:t>
      </w:r>
      <w:r>
        <w:rPr>
          <w:rFonts w:eastAsiaTheme="minorEastAsia"/>
        </w:rPr>
        <w:fldChar w:fldCharType="begin"/>
      </w:r>
      <w:r w:rsidRPr="00024CE3">
        <w:rPr>
          <w:rFonts w:eastAsiaTheme="minorEastAsia"/>
          <w:lang w:val="en-GB"/>
        </w:rPr>
        <w:instrText xml:space="preserve"> REF _Ref533753 \h </w:instrText>
      </w:r>
      <w:r w:rsidR="00C436BE" w:rsidRPr="00024CE3">
        <w:rPr>
          <w:rFonts w:eastAsiaTheme="minorEastAsia"/>
          <w:lang w:val="en-GB"/>
        </w:rPr>
        <w:instrText xml:space="preserve"> \* MERGEFORMAT </w:instrText>
      </w:r>
      <w:r>
        <w:rPr>
          <w:rFonts w:eastAsiaTheme="minorEastAsia"/>
        </w:rPr>
      </w:r>
      <w:r>
        <w:rPr>
          <w:rFonts w:eastAsiaTheme="minorEastAsia"/>
        </w:rPr>
        <w:fldChar w:fldCharType="separate"/>
      </w:r>
      <w:r w:rsidR="004A78BB" w:rsidRPr="00024CE3">
        <w:rPr>
          <w:lang w:val="en-GB"/>
        </w:rPr>
        <w:t xml:space="preserve">Figure </w:t>
      </w:r>
      <w:r w:rsidR="004A78BB" w:rsidRPr="00024CE3">
        <w:rPr>
          <w:noProof/>
          <w:lang w:val="en-GB"/>
        </w:rPr>
        <w:t>3</w:t>
      </w:r>
      <w:r>
        <w:rPr>
          <w:rFonts w:eastAsiaTheme="minorEastAsia"/>
        </w:rPr>
        <w:fldChar w:fldCharType="end"/>
      </w:r>
      <w:r w:rsidRPr="00024CE3">
        <w:rPr>
          <w:rFonts w:eastAsiaTheme="minorEastAsia"/>
          <w:lang w:val="en-GB"/>
        </w:rPr>
        <w:t xml:space="preserve"> illustrates the CDF of L1-RSRP difference between the best and n</w:t>
      </w:r>
      <w:r w:rsidRPr="00024CE3">
        <w:rPr>
          <w:rFonts w:eastAsiaTheme="minorEastAsia"/>
          <w:vertAlign w:val="superscript"/>
          <w:lang w:val="en-GB"/>
        </w:rPr>
        <w:t>th</w:t>
      </w:r>
      <w:r w:rsidRPr="00024CE3">
        <w:rPr>
          <w:rFonts w:eastAsiaTheme="minorEastAsia"/>
          <w:lang w:val="en-GB"/>
        </w:rPr>
        <w:t xml:space="preserve"> best panel (where n</w:t>
      </w:r>
      <w:proofErr w:type="gramStart"/>
      <w:r w:rsidRPr="00024CE3">
        <w:rPr>
          <w:rFonts w:eastAsiaTheme="minorEastAsia"/>
          <w:lang w:val="en-GB"/>
        </w:rPr>
        <w:t>={</w:t>
      </w:r>
      <w:proofErr w:type="gramEnd"/>
      <w:r w:rsidRPr="00024CE3">
        <w:rPr>
          <w:rFonts w:eastAsiaTheme="minorEastAsia"/>
          <w:lang w:val="en-GB"/>
        </w:rPr>
        <w:t>2,3,4}). It can be observed that L1-RSRP difference between the best and 2</w:t>
      </w:r>
      <w:r w:rsidRPr="00024CE3">
        <w:rPr>
          <w:rFonts w:eastAsiaTheme="minorEastAsia"/>
          <w:vertAlign w:val="superscript"/>
          <w:lang w:val="en-GB"/>
        </w:rPr>
        <w:t>nd</w:t>
      </w:r>
      <w:r w:rsidRPr="00024CE3">
        <w:rPr>
          <w:rFonts w:eastAsiaTheme="minorEastAsia"/>
          <w:lang w:val="en-GB"/>
        </w:rPr>
        <w:t xml:space="preserve"> best panel is within 5 dB with probability of 0.85. That means that in the analysed scenario it’s common that UE would have two panels almost with similar path loss towards the TRPs available simultaneously. It’s to be noted that actual panels that are within 2 best panels are changing over time</w:t>
      </w:r>
      <w:r w:rsidR="000112B0" w:rsidRPr="00024CE3">
        <w:rPr>
          <w:rFonts w:eastAsiaTheme="minorEastAsia"/>
          <w:lang w:val="en-GB"/>
        </w:rPr>
        <w:t xml:space="preserve"> thus requiring dynamic reporting of </w:t>
      </w:r>
      <w:r w:rsidR="00B02321" w:rsidRPr="00024CE3">
        <w:rPr>
          <w:rFonts w:eastAsiaTheme="minorEastAsia"/>
          <w:lang w:val="en-GB"/>
        </w:rPr>
        <w:t xml:space="preserve">which panels would be the best two ones. </w:t>
      </w:r>
    </w:p>
    <w:p w14:paraId="0DA10D53" w14:textId="7D051CD4" w:rsidR="004536A4" w:rsidRDefault="004536A4" w:rsidP="004536A4">
      <w:pPr>
        <w:jc w:val="center"/>
        <w:rPr>
          <w:rFonts w:eastAsiaTheme="minorEastAsia"/>
        </w:rPr>
      </w:pPr>
      <w:r>
        <w:rPr>
          <w:rFonts w:eastAsiaTheme="minorEastAsia"/>
          <w:noProof/>
        </w:rPr>
        <w:drawing>
          <wp:inline distT="0" distB="0" distL="0" distR="0" wp14:anchorId="1788B044" wp14:editId="01FB049C">
            <wp:extent cx="3033369" cy="22750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36038" cy="2277028"/>
                    </a:xfrm>
                    <a:prstGeom prst="rect">
                      <a:avLst/>
                    </a:prstGeom>
                    <a:noFill/>
                    <a:ln>
                      <a:noFill/>
                    </a:ln>
                  </pic:spPr>
                </pic:pic>
              </a:graphicData>
            </a:graphic>
          </wp:inline>
        </w:drawing>
      </w:r>
    </w:p>
    <w:p w14:paraId="7688E205" w14:textId="01C351C3" w:rsidR="004536A4" w:rsidRPr="00024CE3" w:rsidRDefault="004536A4" w:rsidP="004536A4">
      <w:pPr>
        <w:pStyle w:val="Caption"/>
        <w:jc w:val="center"/>
        <w:rPr>
          <w:lang w:val="en-GB"/>
        </w:rPr>
      </w:pPr>
      <w:bookmarkStart w:id="27" w:name="_Ref533753"/>
      <w:r w:rsidRPr="00024CE3">
        <w:rPr>
          <w:lang w:val="en-GB"/>
        </w:rPr>
        <w:t xml:space="preserve">Figure </w:t>
      </w:r>
      <w:r>
        <w:fldChar w:fldCharType="begin"/>
      </w:r>
      <w:r w:rsidRPr="00024CE3">
        <w:rPr>
          <w:lang w:val="en-GB"/>
        </w:rPr>
        <w:instrText xml:space="preserve"> SEQ Figure \* ARABIC </w:instrText>
      </w:r>
      <w:r>
        <w:fldChar w:fldCharType="separate"/>
      </w:r>
      <w:r w:rsidR="00997913" w:rsidRPr="00024CE3">
        <w:rPr>
          <w:noProof/>
          <w:lang w:val="en-GB"/>
        </w:rPr>
        <w:t>3</w:t>
      </w:r>
      <w:r>
        <w:fldChar w:fldCharType="end"/>
      </w:r>
      <w:bookmarkEnd w:id="27"/>
      <w:r w:rsidRPr="00024CE3">
        <w:rPr>
          <w:lang w:val="en-GB"/>
        </w:rPr>
        <w:t xml:space="preserve"> CDF of L1-RSRP difference between the best and n</w:t>
      </w:r>
      <w:r w:rsidRPr="00024CE3">
        <w:rPr>
          <w:vertAlign w:val="superscript"/>
          <w:lang w:val="en-GB"/>
        </w:rPr>
        <w:t>th</w:t>
      </w:r>
      <w:r w:rsidRPr="00024CE3">
        <w:rPr>
          <w:lang w:val="en-GB"/>
        </w:rPr>
        <w:t xml:space="preserve"> best panel where n = {2,3,4}.</w:t>
      </w:r>
    </w:p>
    <w:p w14:paraId="7C53D4D8" w14:textId="2C526E71" w:rsidR="004536A4" w:rsidRPr="00024CE3" w:rsidRDefault="004536A4" w:rsidP="00C436BE">
      <w:pPr>
        <w:pStyle w:val="Caption"/>
        <w:jc w:val="both"/>
        <w:rPr>
          <w:rFonts w:eastAsiaTheme="minorEastAsia"/>
          <w:bCs/>
          <w:iCs/>
          <w:lang w:val="en-GB"/>
        </w:rPr>
      </w:pPr>
      <w:bookmarkStart w:id="28" w:name="_Ref1148140"/>
      <w:r w:rsidRPr="00024CE3">
        <w:rPr>
          <w:lang w:val="en-GB"/>
        </w:rPr>
        <w:t xml:space="preserve">Observation </w:t>
      </w:r>
      <w:r>
        <w:fldChar w:fldCharType="begin"/>
      </w:r>
      <w:r w:rsidRPr="00024CE3">
        <w:rPr>
          <w:lang w:val="en-GB"/>
        </w:rPr>
        <w:instrText xml:space="preserve"> SEQ Observation \* ARABIC </w:instrText>
      </w:r>
      <w:r>
        <w:fldChar w:fldCharType="separate"/>
      </w:r>
      <w:r w:rsidR="00997913" w:rsidRPr="00024CE3">
        <w:rPr>
          <w:noProof/>
          <w:lang w:val="en-GB"/>
        </w:rPr>
        <w:t>15</w:t>
      </w:r>
      <w:r>
        <w:fldChar w:fldCharType="end"/>
      </w:r>
      <w:r w:rsidRPr="00024CE3">
        <w:rPr>
          <w:rFonts w:eastAsiaTheme="minorEastAsia"/>
          <w:lang w:val="en-GB"/>
        </w:rPr>
        <w:t xml:space="preserve">: </w:t>
      </w:r>
      <w:r w:rsidRPr="00024CE3">
        <w:rPr>
          <w:rFonts w:eastAsiaTheme="minorEastAsia"/>
          <w:bCs/>
          <w:iCs/>
          <w:lang w:val="en-GB"/>
        </w:rPr>
        <w:t xml:space="preserve">In the </w:t>
      </w:r>
      <w:proofErr w:type="spellStart"/>
      <w:r w:rsidRPr="00024CE3">
        <w:rPr>
          <w:rFonts w:eastAsiaTheme="minorEastAsia"/>
          <w:bCs/>
          <w:iCs/>
          <w:lang w:val="en-GB"/>
        </w:rPr>
        <w:t>analyzed</w:t>
      </w:r>
      <w:proofErr w:type="spellEnd"/>
      <w:r w:rsidRPr="00024CE3">
        <w:rPr>
          <w:rFonts w:eastAsiaTheme="minorEastAsia"/>
          <w:bCs/>
          <w:iCs/>
          <w:lang w:val="en-GB"/>
        </w:rPr>
        <w:t xml:space="preserve"> scenario</w:t>
      </w:r>
      <w:r w:rsidR="003F6B84" w:rsidRPr="00024CE3">
        <w:rPr>
          <w:rFonts w:eastAsiaTheme="minorEastAsia"/>
          <w:bCs/>
          <w:iCs/>
          <w:lang w:val="en-GB"/>
        </w:rPr>
        <w:t>,</w:t>
      </w:r>
      <w:r w:rsidRPr="00024CE3">
        <w:rPr>
          <w:rFonts w:eastAsiaTheme="minorEastAsia"/>
          <w:bCs/>
          <w:iCs/>
          <w:lang w:val="en-GB"/>
        </w:rPr>
        <w:t xml:space="preserve"> it’s common that UE would have two panels almost with similar path loss towards the TRPs available simultaneously.</w:t>
      </w:r>
      <w:bookmarkEnd w:id="28"/>
    </w:p>
    <w:p w14:paraId="2A7FEE0C" w14:textId="17646EB1" w:rsidR="00B02321" w:rsidRPr="00024CE3" w:rsidRDefault="00B02321" w:rsidP="00C436BE">
      <w:pPr>
        <w:pStyle w:val="Caption"/>
        <w:jc w:val="both"/>
        <w:rPr>
          <w:lang w:val="en-GB"/>
        </w:rPr>
      </w:pPr>
      <w:bookmarkStart w:id="29" w:name="_Ref102136547"/>
      <w:r w:rsidRPr="00024CE3">
        <w:rPr>
          <w:lang w:val="en-GB"/>
        </w:rPr>
        <w:t xml:space="preserve">Observation </w:t>
      </w:r>
      <w:r>
        <w:fldChar w:fldCharType="begin"/>
      </w:r>
      <w:r w:rsidRPr="00024CE3">
        <w:rPr>
          <w:lang w:val="en-GB"/>
        </w:rPr>
        <w:instrText xml:space="preserve"> SEQ Observation \* ARABIC </w:instrText>
      </w:r>
      <w:r>
        <w:fldChar w:fldCharType="separate"/>
      </w:r>
      <w:r w:rsidR="00997913" w:rsidRPr="00024CE3">
        <w:rPr>
          <w:noProof/>
          <w:lang w:val="en-GB"/>
        </w:rPr>
        <w:t>16</w:t>
      </w:r>
      <w:r>
        <w:fldChar w:fldCharType="end"/>
      </w:r>
      <w:r w:rsidRPr="00024CE3">
        <w:rPr>
          <w:lang w:val="en-GB"/>
        </w:rPr>
        <w:t xml:space="preserve">: In the </w:t>
      </w:r>
      <w:proofErr w:type="spellStart"/>
      <w:r w:rsidRPr="00024CE3">
        <w:rPr>
          <w:lang w:val="en-GB"/>
        </w:rPr>
        <w:t>analyzed</w:t>
      </w:r>
      <w:proofErr w:type="spellEnd"/>
      <w:r w:rsidRPr="00024CE3">
        <w:rPr>
          <w:lang w:val="en-GB"/>
        </w:rPr>
        <w:t xml:space="preserve"> scenario</w:t>
      </w:r>
      <w:r w:rsidR="003F6B84" w:rsidRPr="00024CE3">
        <w:rPr>
          <w:lang w:val="en-GB"/>
        </w:rPr>
        <w:t>,</w:t>
      </w:r>
      <w:r w:rsidRPr="00024CE3">
        <w:rPr>
          <w:lang w:val="en-GB"/>
        </w:rPr>
        <w:t xml:space="preserve"> </w:t>
      </w:r>
      <w:r w:rsidRPr="00024CE3">
        <w:rPr>
          <w:rFonts w:eastAsiaTheme="minorEastAsia"/>
          <w:lang w:val="en-GB"/>
        </w:rPr>
        <w:t>actual panels that are within 2 best panels are changing over time. That means there should be dynamic reporting of which panels would be the best two ones at a time (</w:t>
      </w:r>
      <w:proofErr w:type="gramStart"/>
      <w:r w:rsidRPr="00024CE3">
        <w:rPr>
          <w:rFonts w:eastAsiaTheme="minorEastAsia"/>
          <w:lang w:val="en-GB"/>
        </w:rPr>
        <w:t>e.g.</w:t>
      </w:r>
      <w:proofErr w:type="gramEnd"/>
      <w:r w:rsidRPr="00024CE3">
        <w:rPr>
          <w:rFonts w:eastAsiaTheme="minorEastAsia"/>
          <w:lang w:val="en-GB"/>
        </w:rPr>
        <w:t xml:space="preserve"> </w:t>
      </w:r>
      <w:proofErr w:type="spellStart"/>
      <w:r w:rsidRPr="00024CE3">
        <w:rPr>
          <w:rFonts w:eastAsiaTheme="minorEastAsia"/>
          <w:lang w:val="en-GB"/>
        </w:rPr>
        <w:t>capabl</w:t>
      </w:r>
      <w:r w:rsidR="00882BD2" w:rsidRPr="00024CE3">
        <w:rPr>
          <w:rFonts w:eastAsiaTheme="minorEastAsia"/>
          <w:lang w:val="en-GB"/>
        </w:rPr>
        <w:t>ility</w:t>
      </w:r>
      <w:proofErr w:type="spellEnd"/>
      <w:r w:rsidRPr="00024CE3">
        <w:rPr>
          <w:rFonts w:eastAsiaTheme="minorEastAsia"/>
          <w:lang w:val="en-GB"/>
        </w:rPr>
        <w:t xml:space="preserve"> for simultaneous multi-panel transmission).</w:t>
      </w:r>
      <w:bookmarkEnd w:id="29"/>
    </w:p>
    <w:p w14:paraId="0E8F7709" w14:textId="3826EC9E" w:rsidR="0078670D" w:rsidRPr="00024CE3" w:rsidRDefault="00BA60E2" w:rsidP="00C436BE">
      <w:pPr>
        <w:spacing w:after="0"/>
        <w:jc w:val="both"/>
        <w:rPr>
          <w:lang w:val="en-GB"/>
        </w:rPr>
      </w:pPr>
      <w:r w:rsidRPr="00024CE3">
        <w:rPr>
          <w:lang w:val="en-GB"/>
        </w:rPr>
        <w:t>Next</w:t>
      </w:r>
      <w:r w:rsidR="005466CB" w:rsidRPr="00024CE3">
        <w:rPr>
          <w:lang w:val="en-GB"/>
        </w:rPr>
        <w:t>,</w:t>
      </w:r>
      <w:r w:rsidRPr="00024CE3">
        <w:rPr>
          <w:lang w:val="en-GB"/>
        </w:rPr>
        <w:t xml:space="preserve"> we analyse the potential </w:t>
      </w:r>
      <w:r w:rsidR="008973FA" w:rsidRPr="00024CE3">
        <w:rPr>
          <w:lang w:val="en-GB"/>
        </w:rPr>
        <w:t xml:space="preserve">throughput gain </w:t>
      </w:r>
      <w:r w:rsidR="0078670D" w:rsidRPr="00024CE3">
        <w:rPr>
          <w:lang w:val="en-GB"/>
        </w:rPr>
        <w:t>in link simulator</w:t>
      </w:r>
      <w:r w:rsidR="00CC4DA1" w:rsidRPr="00024CE3">
        <w:rPr>
          <w:lang w:val="en-GB"/>
        </w:rPr>
        <w:t xml:space="preserve"> with the following setup:</w:t>
      </w:r>
      <w:r w:rsidR="0078670D" w:rsidRPr="00024CE3">
        <w:rPr>
          <w:lang w:val="en-GB"/>
        </w:rPr>
        <w:t xml:space="preserve"> </w:t>
      </w:r>
    </w:p>
    <w:p w14:paraId="295FC6FB" w14:textId="2A8B060C" w:rsidR="0078670D" w:rsidRPr="002F5D88" w:rsidRDefault="0078670D" w:rsidP="00C436BE">
      <w:pPr>
        <w:pStyle w:val="ListParagraph"/>
        <w:numPr>
          <w:ilvl w:val="0"/>
          <w:numId w:val="54"/>
        </w:numPr>
        <w:jc w:val="both"/>
        <w:rPr>
          <w:sz w:val="20"/>
          <w:szCs w:val="20"/>
          <w:lang w:val="en-GB"/>
        </w:rPr>
      </w:pPr>
      <w:r w:rsidRPr="002F5D88">
        <w:rPr>
          <w:sz w:val="20"/>
          <w:szCs w:val="20"/>
          <w:lang w:val="en-GB"/>
        </w:rPr>
        <w:t>UE with two Tx panels (in opposite directions)</w:t>
      </w:r>
      <w:r w:rsidR="00401FEE" w:rsidRPr="002F5D88">
        <w:rPr>
          <w:sz w:val="20"/>
          <w:szCs w:val="20"/>
          <w:lang w:val="en-GB"/>
        </w:rPr>
        <w:t xml:space="preserve"> and </w:t>
      </w:r>
      <w:r w:rsidR="00401FEE">
        <w:rPr>
          <w:sz w:val="20"/>
          <w:szCs w:val="20"/>
          <w:lang w:val="en-GB"/>
        </w:rPr>
        <w:t xml:space="preserve">one </w:t>
      </w:r>
      <w:r w:rsidRPr="002F5D88">
        <w:rPr>
          <w:sz w:val="20"/>
          <w:szCs w:val="20"/>
          <w:lang w:val="en-GB"/>
        </w:rPr>
        <w:t>TRP with two Rx panels</w:t>
      </w:r>
      <w:r w:rsidR="00401FEE" w:rsidRPr="002F5D88">
        <w:rPr>
          <w:sz w:val="20"/>
          <w:szCs w:val="20"/>
          <w:lang w:val="en-GB"/>
        </w:rPr>
        <w:t>, se</w:t>
      </w:r>
      <w:r w:rsidR="00401FEE">
        <w:rPr>
          <w:sz w:val="20"/>
          <w:szCs w:val="20"/>
          <w:lang w:val="en-GB"/>
        </w:rPr>
        <w:t>e</w:t>
      </w:r>
      <w:r w:rsidR="00A507D4">
        <w:rPr>
          <w:sz w:val="20"/>
          <w:szCs w:val="20"/>
          <w:lang w:val="en-GB"/>
        </w:rPr>
        <w:t xml:space="preserve"> </w:t>
      </w:r>
      <w:r w:rsidR="00A507D4">
        <w:rPr>
          <w:sz w:val="20"/>
          <w:szCs w:val="20"/>
          <w:lang w:val="en-GB"/>
        </w:rPr>
        <w:fldChar w:fldCharType="begin"/>
      </w:r>
      <w:r w:rsidR="00A507D4">
        <w:rPr>
          <w:sz w:val="20"/>
          <w:szCs w:val="20"/>
          <w:lang w:val="en-GB"/>
        </w:rPr>
        <w:instrText xml:space="preserve"> REF _Ref101347859 \h  \* MERGEFORMAT </w:instrText>
      </w:r>
      <w:r w:rsidR="00A507D4">
        <w:rPr>
          <w:sz w:val="20"/>
          <w:szCs w:val="20"/>
          <w:lang w:val="en-GB"/>
        </w:rPr>
      </w:r>
      <w:r w:rsidR="00A507D4">
        <w:rPr>
          <w:sz w:val="20"/>
          <w:szCs w:val="20"/>
          <w:lang w:val="en-GB"/>
        </w:rPr>
        <w:fldChar w:fldCharType="separate"/>
      </w:r>
      <w:r w:rsidR="00997913" w:rsidRPr="00997913">
        <w:rPr>
          <w:sz w:val="20"/>
          <w:szCs w:val="20"/>
          <w:lang w:val="en-GB"/>
        </w:rPr>
        <w:t>Figure 4</w:t>
      </w:r>
      <w:r w:rsidR="00A507D4">
        <w:rPr>
          <w:sz w:val="20"/>
          <w:szCs w:val="20"/>
          <w:lang w:val="en-GB"/>
        </w:rPr>
        <w:fldChar w:fldCharType="end"/>
      </w:r>
    </w:p>
    <w:p w14:paraId="7154788D" w14:textId="77777777" w:rsidR="00EF19E4" w:rsidRDefault="0078670D" w:rsidP="00C436BE">
      <w:pPr>
        <w:pStyle w:val="ListParagraph"/>
        <w:numPr>
          <w:ilvl w:val="0"/>
          <w:numId w:val="54"/>
        </w:numPr>
        <w:jc w:val="both"/>
        <w:rPr>
          <w:sz w:val="20"/>
          <w:szCs w:val="20"/>
          <w:lang w:val="en-GB"/>
        </w:rPr>
      </w:pPr>
      <w:r w:rsidRPr="00EF19E4">
        <w:rPr>
          <w:sz w:val="20"/>
          <w:szCs w:val="20"/>
          <w:lang w:val="en-GB"/>
        </w:rPr>
        <w:t>Rank-2 transmission, same (rank-2) data transmitted through both Tx antenna panels</w:t>
      </w:r>
    </w:p>
    <w:p w14:paraId="010258E3" w14:textId="7362FE7A" w:rsidR="00E26E8E" w:rsidRPr="00E26E8E" w:rsidRDefault="00E26E8E" w:rsidP="00C436BE">
      <w:pPr>
        <w:pStyle w:val="ListParagraph"/>
        <w:numPr>
          <w:ilvl w:val="0"/>
          <w:numId w:val="54"/>
        </w:numPr>
        <w:jc w:val="both"/>
        <w:rPr>
          <w:sz w:val="20"/>
          <w:szCs w:val="20"/>
          <w:lang w:val="en-GB"/>
        </w:rPr>
      </w:pPr>
      <w:r w:rsidRPr="00E26E8E">
        <w:rPr>
          <w:sz w:val="20"/>
          <w:szCs w:val="20"/>
          <w:lang w:val="en-GB"/>
        </w:rPr>
        <w:lastRenderedPageBreak/>
        <w:t xml:space="preserve">Simultaneous transmission with both Tx panels, </w:t>
      </w:r>
      <w:proofErr w:type="spellStart"/>
      <w:r w:rsidRPr="00E26E8E">
        <w:rPr>
          <w:sz w:val="20"/>
          <w:szCs w:val="20"/>
          <w:lang w:val="en-GB"/>
        </w:rPr>
        <w:t>P</w:t>
      </w:r>
      <w:r w:rsidRPr="002F5D88">
        <w:rPr>
          <w:sz w:val="20"/>
          <w:szCs w:val="20"/>
          <w:vertAlign w:val="subscript"/>
          <w:lang w:val="en-GB"/>
        </w:rPr>
        <w:t>tx</w:t>
      </w:r>
      <w:r w:rsidR="005A6100" w:rsidRPr="002F5D88">
        <w:rPr>
          <w:sz w:val="20"/>
          <w:szCs w:val="20"/>
          <w:vertAlign w:val="subscript"/>
          <w:lang w:val="en-GB"/>
        </w:rPr>
        <w:t>_total</w:t>
      </w:r>
      <w:proofErr w:type="spellEnd"/>
      <w:r w:rsidRPr="00E26E8E">
        <w:rPr>
          <w:sz w:val="20"/>
          <w:szCs w:val="20"/>
          <w:lang w:val="en-GB"/>
        </w:rPr>
        <w:t>=</w:t>
      </w:r>
      <w:proofErr w:type="spellStart"/>
      <w:r w:rsidRPr="00E26E8E">
        <w:rPr>
          <w:sz w:val="20"/>
          <w:szCs w:val="20"/>
          <w:lang w:val="en-GB"/>
        </w:rPr>
        <w:t>P</w:t>
      </w:r>
      <w:r w:rsidRPr="002F5D88">
        <w:rPr>
          <w:sz w:val="20"/>
          <w:szCs w:val="20"/>
          <w:vertAlign w:val="subscript"/>
          <w:lang w:val="en-GB"/>
        </w:rPr>
        <w:t>panel</w:t>
      </w:r>
      <w:proofErr w:type="spellEnd"/>
      <w:r w:rsidRPr="00E26E8E">
        <w:rPr>
          <w:sz w:val="20"/>
          <w:szCs w:val="20"/>
          <w:lang w:val="en-GB"/>
        </w:rPr>
        <w:t xml:space="preserve"> or 2</w:t>
      </w:r>
      <w:r w:rsidR="005A6100">
        <w:rPr>
          <w:sz w:val="20"/>
          <w:szCs w:val="20"/>
          <w:lang w:val="en-GB"/>
        </w:rPr>
        <w:t>x</w:t>
      </w:r>
      <w:r w:rsidRPr="00E26E8E">
        <w:rPr>
          <w:sz w:val="20"/>
          <w:szCs w:val="20"/>
          <w:lang w:val="en-GB"/>
        </w:rPr>
        <w:t>P</w:t>
      </w:r>
      <w:r w:rsidRPr="002F5D88">
        <w:rPr>
          <w:sz w:val="20"/>
          <w:szCs w:val="20"/>
          <w:vertAlign w:val="subscript"/>
          <w:lang w:val="en-GB"/>
        </w:rPr>
        <w:t>panel</w:t>
      </w:r>
    </w:p>
    <w:p w14:paraId="576E6139" w14:textId="016AC9E4" w:rsidR="00E26E8E" w:rsidRPr="002F5D88" w:rsidRDefault="00E26E8E" w:rsidP="00C436BE">
      <w:pPr>
        <w:pStyle w:val="ListParagraph"/>
        <w:numPr>
          <w:ilvl w:val="0"/>
          <w:numId w:val="54"/>
        </w:numPr>
        <w:jc w:val="both"/>
        <w:rPr>
          <w:sz w:val="20"/>
          <w:szCs w:val="20"/>
          <w:lang w:val="en-GB"/>
        </w:rPr>
      </w:pPr>
      <w:r w:rsidRPr="00E26E8E">
        <w:rPr>
          <w:sz w:val="20"/>
          <w:szCs w:val="20"/>
          <w:lang w:val="en-GB"/>
        </w:rPr>
        <w:t xml:space="preserve">’Tx panel selection’, i.e., selecting best single Tx panel (out of two panels) for transmission, </w:t>
      </w:r>
      <w:proofErr w:type="spellStart"/>
      <w:r w:rsidRPr="00E26E8E">
        <w:rPr>
          <w:sz w:val="20"/>
          <w:szCs w:val="20"/>
          <w:lang w:val="en-GB"/>
        </w:rPr>
        <w:t>P</w:t>
      </w:r>
      <w:r w:rsidRPr="002F5D88">
        <w:rPr>
          <w:sz w:val="20"/>
          <w:szCs w:val="20"/>
          <w:vertAlign w:val="subscript"/>
          <w:lang w:val="en-GB"/>
        </w:rPr>
        <w:t>tx</w:t>
      </w:r>
      <w:r w:rsidR="005A6100" w:rsidRPr="002F5D88">
        <w:rPr>
          <w:sz w:val="20"/>
          <w:szCs w:val="20"/>
          <w:vertAlign w:val="subscript"/>
          <w:lang w:val="en-GB"/>
        </w:rPr>
        <w:t>_total</w:t>
      </w:r>
      <w:proofErr w:type="spellEnd"/>
      <w:r w:rsidRPr="00E26E8E">
        <w:rPr>
          <w:sz w:val="20"/>
          <w:szCs w:val="20"/>
          <w:lang w:val="en-GB"/>
        </w:rPr>
        <w:t xml:space="preserve"> = </w:t>
      </w:r>
      <w:proofErr w:type="spellStart"/>
      <w:r w:rsidRPr="00E26E8E">
        <w:rPr>
          <w:sz w:val="20"/>
          <w:szCs w:val="20"/>
          <w:lang w:val="en-GB"/>
        </w:rPr>
        <w:t>P</w:t>
      </w:r>
      <w:r w:rsidRPr="002F5D88">
        <w:rPr>
          <w:sz w:val="20"/>
          <w:szCs w:val="20"/>
          <w:vertAlign w:val="subscript"/>
          <w:lang w:val="en-GB"/>
        </w:rPr>
        <w:t>panel</w:t>
      </w:r>
      <w:proofErr w:type="spellEnd"/>
    </w:p>
    <w:p w14:paraId="28BE1F4F" w14:textId="2D0EFD31" w:rsidR="008B7656" w:rsidRDefault="008B7656" w:rsidP="00C436BE">
      <w:pPr>
        <w:pStyle w:val="ListParagraph"/>
        <w:numPr>
          <w:ilvl w:val="0"/>
          <w:numId w:val="54"/>
        </w:numPr>
        <w:jc w:val="both"/>
        <w:rPr>
          <w:sz w:val="20"/>
          <w:szCs w:val="20"/>
          <w:lang w:val="en-GB"/>
        </w:rPr>
      </w:pPr>
      <w:r w:rsidRPr="008B7656">
        <w:rPr>
          <w:sz w:val="20"/>
          <w:szCs w:val="20"/>
          <w:lang w:val="en-GB"/>
        </w:rPr>
        <w:t>Link throughput results averaged over different UE antenna rotations (in azimuth domain)</w:t>
      </w:r>
    </w:p>
    <w:p w14:paraId="2FDABBCD" w14:textId="77777777" w:rsidR="004570B3" w:rsidRPr="00024CE3" w:rsidRDefault="004570B3" w:rsidP="00EF19E4">
      <w:pPr>
        <w:rPr>
          <w:lang w:val="en-GB"/>
        </w:rPr>
      </w:pPr>
    </w:p>
    <w:p w14:paraId="6DAD4130" w14:textId="124A7C20" w:rsidR="008B7656" w:rsidRDefault="008B7656" w:rsidP="008B7656">
      <w:pPr>
        <w:jc w:val="center"/>
      </w:pPr>
      <w:r>
        <w:rPr>
          <w:noProof/>
        </w:rPr>
        <w:drawing>
          <wp:inline distT="0" distB="0" distL="0" distR="0" wp14:anchorId="2EE9E202" wp14:editId="515D523A">
            <wp:extent cx="1688123" cy="7429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95427" cy="746200"/>
                    </a:xfrm>
                    <a:prstGeom prst="rect">
                      <a:avLst/>
                    </a:prstGeom>
                    <a:noFill/>
                  </pic:spPr>
                </pic:pic>
              </a:graphicData>
            </a:graphic>
          </wp:inline>
        </w:drawing>
      </w:r>
    </w:p>
    <w:p w14:paraId="476559A5" w14:textId="63F2D1C6" w:rsidR="008B7656" w:rsidRPr="00024CE3" w:rsidRDefault="00401FEE" w:rsidP="002F5D88">
      <w:pPr>
        <w:pStyle w:val="Caption"/>
        <w:jc w:val="center"/>
        <w:rPr>
          <w:lang w:val="en-GB"/>
        </w:rPr>
      </w:pPr>
      <w:bookmarkStart w:id="30" w:name="_Ref101347859"/>
      <w:r w:rsidRPr="00024CE3">
        <w:rPr>
          <w:lang w:val="en-GB"/>
        </w:rPr>
        <w:t xml:space="preserve">Figure </w:t>
      </w:r>
      <w:r>
        <w:fldChar w:fldCharType="begin"/>
      </w:r>
      <w:r w:rsidRPr="00024CE3">
        <w:rPr>
          <w:lang w:val="en-GB"/>
        </w:rPr>
        <w:instrText xml:space="preserve"> SEQ Figure \* ARABIC </w:instrText>
      </w:r>
      <w:r>
        <w:fldChar w:fldCharType="separate"/>
      </w:r>
      <w:r w:rsidR="00997913" w:rsidRPr="00024CE3">
        <w:rPr>
          <w:noProof/>
          <w:lang w:val="en-GB"/>
        </w:rPr>
        <w:t>4</w:t>
      </w:r>
      <w:r>
        <w:fldChar w:fldCharType="end"/>
      </w:r>
      <w:bookmarkEnd w:id="30"/>
      <w:r w:rsidRPr="00024CE3">
        <w:rPr>
          <w:lang w:val="en-GB"/>
        </w:rPr>
        <w:t xml:space="preserve"> </w:t>
      </w:r>
      <w:r w:rsidR="00523C0B" w:rsidRPr="00024CE3">
        <w:rPr>
          <w:lang w:val="en-GB"/>
        </w:rPr>
        <w:t>Setup of link simulations.</w:t>
      </w:r>
    </w:p>
    <w:p w14:paraId="423FCAEC" w14:textId="43A55DB2" w:rsidR="0078670D" w:rsidRPr="00024CE3" w:rsidRDefault="00EF19E4" w:rsidP="00C436BE">
      <w:pPr>
        <w:jc w:val="both"/>
        <w:rPr>
          <w:lang w:val="en-GB"/>
        </w:rPr>
      </w:pPr>
      <w:r w:rsidRPr="00024CE3">
        <w:rPr>
          <w:lang w:val="en-GB"/>
        </w:rPr>
        <w:t>The link simulation analysis</w:t>
      </w:r>
      <w:r w:rsidRPr="00024CE3" w:rsidDel="00A36CCE">
        <w:rPr>
          <w:lang w:val="en-GB"/>
        </w:rPr>
        <w:t xml:space="preserve"> </w:t>
      </w:r>
      <w:r w:rsidR="00A36CCE" w:rsidRPr="00024CE3">
        <w:rPr>
          <w:lang w:val="en-GB"/>
        </w:rPr>
        <w:t xml:space="preserve">in </w:t>
      </w:r>
      <w:r w:rsidR="00A36CCE">
        <w:fldChar w:fldCharType="begin"/>
      </w:r>
      <w:r w:rsidR="00A36CCE" w:rsidRPr="00024CE3">
        <w:rPr>
          <w:lang w:val="en-GB"/>
        </w:rPr>
        <w:instrText xml:space="preserve"> REF _Ref102044191 \h </w:instrText>
      </w:r>
      <w:r w:rsidR="00C436BE" w:rsidRPr="00024CE3">
        <w:rPr>
          <w:lang w:val="en-GB"/>
        </w:rPr>
        <w:instrText xml:space="preserve"> \* MERGEFORMAT </w:instrText>
      </w:r>
      <w:r w:rsidR="00A36CCE">
        <w:fldChar w:fldCharType="separate"/>
      </w:r>
      <w:r w:rsidR="00A36CCE" w:rsidRPr="00024CE3">
        <w:rPr>
          <w:lang w:val="en-GB"/>
        </w:rPr>
        <w:t xml:space="preserve">Figure </w:t>
      </w:r>
      <w:r w:rsidR="00A36CCE" w:rsidRPr="00024CE3">
        <w:rPr>
          <w:noProof/>
          <w:lang w:val="en-GB"/>
        </w:rPr>
        <w:t>5</w:t>
      </w:r>
      <w:r w:rsidR="00A36CCE">
        <w:fldChar w:fldCharType="end"/>
      </w:r>
      <w:r w:rsidR="00A36CCE" w:rsidRPr="00024CE3">
        <w:rPr>
          <w:lang w:val="en-GB"/>
        </w:rPr>
        <w:t xml:space="preserve"> shows </w:t>
      </w:r>
      <w:r w:rsidRPr="00024CE3">
        <w:rPr>
          <w:lang w:val="en-GB"/>
        </w:rPr>
        <w:t>the potential of the throughput increase the simultaneous multi-panel UL transmission can provide (black curves represent simultaneous transmission</w:t>
      </w:r>
      <w:r w:rsidR="009269AB" w:rsidRPr="00024CE3">
        <w:rPr>
          <w:lang w:val="en-GB"/>
        </w:rPr>
        <w:t xml:space="preserve"> with different transmit power assumptions</w:t>
      </w:r>
      <w:r w:rsidRPr="00024CE3">
        <w:rPr>
          <w:lang w:val="en-GB"/>
        </w:rPr>
        <w:t xml:space="preserve"> and red dashed line single panel transmission). </w:t>
      </w:r>
      <w:r w:rsidR="00564249" w:rsidRPr="00024CE3">
        <w:rPr>
          <w:lang w:val="en-GB"/>
        </w:rPr>
        <w:t xml:space="preserve">Solid black curve illustrates the performance when the total transmission power is the same as with single panel transmission (red line). </w:t>
      </w:r>
      <w:r w:rsidRPr="00024CE3">
        <w:rPr>
          <w:lang w:val="en-GB"/>
        </w:rPr>
        <w:t xml:space="preserve">The results indicate </w:t>
      </w:r>
      <w:r w:rsidR="004570B3" w:rsidRPr="00024CE3">
        <w:rPr>
          <w:lang w:val="en-GB"/>
        </w:rPr>
        <w:t>that</w:t>
      </w:r>
      <w:r w:rsidRPr="00024CE3" w:rsidDel="004570B3">
        <w:rPr>
          <w:lang w:val="en-GB"/>
        </w:rPr>
        <w:t xml:space="preserve"> </w:t>
      </w:r>
      <w:r w:rsidRPr="00024CE3">
        <w:rPr>
          <w:lang w:val="en-GB"/>
        </w:rPr>
        <w:t>the higher the operating SNR region</w:t>
      </w:r>
      <w:r w:rsidR="00DB1685" w:rsidRPr="00024CE3">
        <w:rPr>
          <w:lang w:val="en-GB"/>
        </w:rPr>
        <w:t>,</w:t>
      </w:r>
      <w:r w:rsidRPr="00024CE3">
        <w:rPr>
          <w:lang w:val="en-GB"/>
        </w:rPr>
        <w:t xml:space="preserve"> the higher the gains are from multi-panel transmission. </w:t>
      </w:r>
      <w:r w:rsidR="00DD323C" w:rsidRPr="00024CE3">
        <w:rPr>
          <w:lang w:val="en-GB"/>
        </w:rPr>
        <w:t xml:space="preserve">It’s also to be highlighted that the </w:t>
      </w:r>
      <w:r w:rsidR="00993F6A" w:rsidRPr="00024CE3">
        <w:rPr>
          <w:lang w:val="en-GB"/>
        </w:rPr>
        <w:t xml:space="preserve">multi-panel transmission provides already gain even without utilizing potential higher rank (up to four). </w:t>
      </w:r>
      <w:r w:rsidRPr="00024CE3">
        <w:rPr>
          <w:lang w:val="en-GB"/>
        </w:rPr>
        <w:t xml:space="preserve">Furthermore, multi-panel simultaneous UL transmission </w:t>
      </w:r>
      <w:r w:rsidR="004570B3" w:rsidRPr="00024CE3">
        <w:rPr>
          <w:lang w:val="en-GB"/>
        </w:rPr>
        <w:t xml:space="preserve">in Rel-18 </w:t>
      </w:r>
      <w:r w:rsidRPr="00024CE3">
        <w:rPr>
          <w:lang w:val="en-GB"/>
        </w:rPr>
        <w:t xml:space="preserve">focuses on CPE/FWA/vehicle/industrial devices that are having higher transmission power levels than handheld </w:t>
      </w:r>
      <w:r w:rsidR="004570B3" w:rsidRPr="00024CE3">
        <w:rPr>
          <w:lang w:val="en-GB"/>
        </w:rPr>
        <w:t>UEs/</w:t>
      </w:r>
      <w:r w:rsidRPr="00024CE3">
        <w:rPr>
          <w:lang w:val="en-GB"/>
        </w:rPr>
        <w:t>devices. That further increases the feasibility</w:t>
      </w:r>
      <w:r w:rsidRPr="00024CE3" w:rsidDel="004570B3">
        <w:rPr>
          <w:lang w:val="en-GB"/>
        </w:rPr>
        <w:t xml:space="preserve"> </w:t>
      </w:r>
      <w:r w:rsidR="004570B3" w:rsidRPr="00024CE3">
        <w:rPr>
          <w:lang w:val="en-GB"/>
        </w:rPr>
        <w:t xml:space="preserve">of </w:t>
      </w:r>
      <w:r w:rsidRPr="00024CE3">
        <w:rPr>
          <w:lang w:val="en-GB"/>
        </w:rPr>
        <w:t>the simultaneous multi-panel transmission</w:t>
      </w:r>
      <w:r w:rsidR="004570B3" w:rsidRPr="00024CE3">
        <w:rPr>
          <w:lang w:val="en-GB"/>
        </w:rPr>
        <w:t>.</w:t>
      </w:r>
    </w:p>
    <w:tbl>
      <w:tblPr>
        <w:tblStyle w:val="TableGrid"/>
        <w:tblW w:w="0" w:type="auto"/>
        <w:jc w:val="center"/>
        <w:tblLook w:val="04A0" w:firstRow="1" w:lastRow="0" w:firstColumn="1" w:lastColumn="0" w:noHBand="0" w:noVBand="1"/>
      </w:tblPr>
      <w:tblGrid>
        <w:gridCol w:w="4793"/>
      </w:tblGrid>
      <w:tr w:rsidR="00F0166E" w14:paraId="199C0A8D" w14:textId="77777777" w:rsidTr="002F5D88">
        <w:trPr>
          <w:jc w:val="center"/>
        </w:trPr>
        <w:tc>
          <w:tcPr>
            <w:tcW w:w="4793" w:type="dxa"/>
          </w:tcPr>
          <w:p w14:paraId="712A4378" w14:textId="2F1719DC" w:rsidR="00F0166E" w:rsidRDefault="004E14CE" w:rsidP="00734ECD">
            <w:r>
              <w:rPr>
                <w:noProof/>
              </w:rPr>
              <w:drawing>
                <wp:inline distT="0" distB="0" distL="0" distR="0" wp14:anchorId="21FDA003" wp14:editId="7FCFB009">
                  <wp:extent cx="2878015" cy="2429785"/>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6744" cy="2445597"/>
                          </a:xfrm>
                          <a:prstGeom prst="rect">
                            <a:avLst/>
                          </a:prstGeom>
                          <a:noFill/>
                        </pic:spPr>
                      </pic:pic>
                    </a:graphicData>
                  </a:graphic>
                </wp:inline>
              </w:drawing>
            </w:r>
          </w:p>
        </w:tc>
      </w:tr>
    </w:tbl>
    <w:p w14:paraId="792CCC42" w14:textId="77777777" w:rsidR="00B165AA" w:rsidRDefault="00B165AA" w:rsidP="00734ECD"/>
    <w:p w14:paraId="222C0C3D" w14:textId="513D3DB4" w:rsidR="00F0166E" w:rsidRPr="00024CE3" w:rsidRDefault="00F0166E" w:rsidP="002F5D88">
      <w:pPr>
        <w:pStyle w:val="Caption"/>
        <w:jc w:val="center"/>
        <w:rPr>
          <w:lang w:val="en-GB"/>
        </w:rPr>
      </w:pPr>
      <w:bookmarkStart w:id="31" w:name="_Ref102044191"/>
      <w:r w:rsidRPr="00024CE3">
        <w:rPr>
          <w:lang w:val="en-GB"/>
        </w:rPr>
        <w:t xml:space="preserve">Figure </w:t>
      </w:r>
      <w:r>
        <w:fldChar w:fldCharType="begin"/>
      </w:r>
      <w:r w:rsidRPr="00024CE3">
        <w:rPr>
          <w:lang w:val="en-GB"/>
        </w:rPr>
        <w:instrText xml:space="preserve"> SEQ Figure \* ARABIC </w:instrText>
      </w:r>
      <w:r>
        <w:fldChar w:fldCharType="separate"/>
      </w:r>
      <w:r w:rsidR="00997913" w:rsidRPr="00024CE3">
        <w:rPr>
          <w:noProof/>
          <w:lang w:val="en-GB"/>
        </w:rPr>
        <w:t>5</w:t>
      </w:r>
      <w:r>
        <w:fldChar w:fldCharType="end"/>
      </w:r>
      <w:bookmarkEnd w:id="31"/>
      <w:r w:rsidRPr="00024CE3">
        <w:rPr>
          <w:lang w:val="en-GB"/>
        </w:rPr>
        <w:t xml:space="preserve">: </w:t>
      </w:r>
      <w:r w:rsidR="00A36CCE" w:rsidRPr="00024CE3">
        <w:rPr>
          <w:lang w:val="en-GB"/>
        </w:rPr>
        <w:t>Performance comparison between single-panel and two-panel transmission when rank is limited to two.</w:t>
      </w:r>
    </w:p>
    <w:p w14:paraId="65818B54" w14:textId="748CF32A" w:rsidR="00B165AA" w:rsidRPr="00024CE3" w:rsidRDefault="00690E12" w:rsidP="00C436BE">
      <w:pPr>
        <w:jc w:val="both"/>
        <w:rPr>
          <w:lang w:val="en-GB"/>
        </w:rPr>
      </w:pPr>
      <w:r w:rsidRPr="00024CE3">
        <w:rPr>
          <w:lang w:val="en-GB"/>
        </w:rPr>
        <w:t>Based on the preliminary analysis</w:t>
      </w:r>
      <w:r w:rsidR="00AF4795" w:rsidRPr="00024CE3">
        <w:rPr>
          <w:lang w:val="en-GB"/>
        </w:rPr>
        <w:t>,</w:t>
      </w:r>
      <w:r w:rsidRPr="00024CE3">
        <w:rPr>
          <w:lang w:val="en-GB"/>
        </w:rPr>
        <w:t xml:space="preserve"> we consider that simultaneous multi-panel UL transmission should be supported in Rel-18.</w:t>
      </w:r>
    </w:p>
    <w:p w14:paraId="5A6F4BC0" w14:textId="678CFB10" w:rsidR="00117CC4" w:rsidRPr="00024CE3" w:rsidRDefault="00117CC4" w:rsidP="00C436BE">
      <w:pPr>
        <w:pStyle w:val="Caption"/>
        <w:jc w:val="both"/>
        <w:rPr>
          <w:lang w:val="en-GB"/>
        </w:rPr>
      </w:pPr>
      <w:bookmarkStart w:id="32" w:name="_Ref102136564"/>
      <w:r w:rsidRPr="00024CE3">
        <w:rPr>
          <w:lang w:val="en-GB"/>
        </w:rPr>
        <w:t xml:space="preserve">Proposal </w:t>
      </w:r>
      <w:r>
        <w:fldChar w:fldCharType="begin"/>
      </w:r>
      <w:r w:rsidRPr="00024CE3">
        <w:rPr>
          <w:lang w:val="en-GB"/>
        </w:rPr>
        <w:instrText xml:space="preserve"> SEQ Proposal \* ARABIC </w:instrText>
      </w:r>
      <w:r>
        <w:fldChar w:fldCharType="separate"/>
      </w:r>
      <w:r w:rsidR="00D11566" w:rsidRPr="00024CE3">
        <w:rPr>
          <w:noProof/>
          <w:lang w:val="en-GB"/>
        </w:rPr>
        <w:t>10</w:t>
      </w:r>
      <w:r>
        <w:fldChar w:fldCharType="end"/>
      </w:r>
      <w:r w:rsidRPr="00024CE3">
        <w:rPr>
          <w:lang w:val="en-GB"/>
        </w:rPr>
        <w:t>: Support simultaneous multi-panel UL transmission</w:t>
      </w:r>
      <w:r w:rsidR="00B9492B" w:rsidRPr="00024CE3">
        <w:rPr>
          <w:lang w:val="en-GB"/>
        </w:rPr>
        <w:t xml:space="preserve"> in Rel-18.</w:t>
      </w:r>
      <w:bookmarkEnd w:id="32"/>
    </w:p>
    <w:p w14:paraId="6240609C" w14:textId="77777777" w:rsidR="00117CC4" w:rsidRPr="00024CE3" w:rsidRDefault="00117CC4" w:rsidP="00DC696A">
      <w:pPr>
        <w:rPr>
          <w:lang w:val="en-GB"/>
        </w:rPr>
      </w:pPr>
    </w:p>
    <w:p w14:paraId="7E4A558C" w14:textId="6C739A21" w:rsidR="00E637CC" w:rsidRPr="00D72E15" w:rsidRDefault="009273DE" w:rsidP="00D53D49">
      <w:pPr>
        <w:pStyle w:val="Heading3"/>
      </w:pPr>
      <w:r>
        <w:t xml:space="preserve">Uplink transmission </w:t>
      </w:r>
      <w:r w:rsidR="00357687">
        <w:t>schemes</w:t>
      </w:r>
      <w:r w:rsidR="0058466D">
        <w:t xml:space="preserve"> and modes</w:t>
      </w:r>
    </w:p>
    <w:p w14:paraId="3315DD00" w14:textId="072A56A3" w:rsidR="00C37C9D" w:rsidRPr="00C37C9D" w:rsidRDefault="008C4D48" w:rsidP="00C436BE">
      <w:pPr>
        <w:spacing w:after="0"/>
        <w:jc w:val="both"/>
        <w:rPr>
          <w:lang w:val="en-US"/>
        </w:rPr>
      </w:pPr>
      <w:r>
        <w:rPr>
          <w:lang w:val="en-US"/>
        </w:rPr>
        <w:t>I</w:t>
      </w:r>
      <w:r w:rsidR="00C37C9D" w:rsidRPr="00C37C9D">
        <w:rPr>
          <w:lang w:val="en-US"/>
        </w:rPr>
        <w:t xml:space="preserve">n addition to the </w:t>
      </w:r>
      <w:r>
        <w:rPr>
          <w:lang w:val="en-US"/>
        </w:rPr>
        <w:t xml:space="preserve">multi-TRP </w:t>
      </w:r>
      <w:r w:rsidR="00C37C9D" w:rsidRPr="00024CE3">
        <w:rPr>
          <w:lang w:val="en-GB"/>
        </w:rPr>
        <w:t xml:space="preserve">TDM PUCCH/PUSCH repetition operations/schemes </w:t>
      </w:r>
      <w:r w:rsidRPr="00024CE3">
        <w:rPr>
          <w:lang w:val="en-GB"/>
        </w:rPr>
        <w:t xml:space="preserve">defined </w:t>
      </w:r>
      <w:r w:rsidR="00C37C9D" w:rsidRPr="00024CE3">
        <w:rPr>
          <w:lang w:val="en-GB"/>
        </w:rPr>
        <w:t>in Rel-17 NR,</w:t>
      </w:r>
      <w:r w:rsidR="00C37C9D" w:rsidRPr="00C37C9D">
        <w:rPr>
          <w:lang w:val="en-US"/>
        </w:rPr>
        <w:t xml:space="preserve"> the following schemes </w:t>
      </w:r>
      <w:r>
        <w:rPr>
          <w:lang w:val="en-US"/>
        </w:rPr>
        <w:t>can be foreseen</w:t>
      </w:r>
      <w:r w:rsidR="00C37C9D" w:rsidRPr="00C37C9D">
        <w:rPr>
          <w:lang w:val="en-US"/>
        </w:rPr>
        <w:t xml:space="preserve"> for PUCCH and PUSCH </w:t>
      </w:r>
      <w:r w:rsidR="0076641E">
        <w:rPr>
          <w:lang w:val="en-US"/>
        </w:rPr>
        <w:t>considering the Rel-18 objective on simultaneous UL transmissions</w:t>
      </w:r>
      <w:r w:rsidR="00C37C9D" w:rsidRPr="00C37C9D">
        <w:rPr>
          <w:lang w:val="en-US"/>
        </w:rPr>
        <w:t>:</w:t>
      </w:r>
    </w:p>
    <w:p w14:paraId="68CC1EA4" w14:textId="1311FCB2" w:rsidR="00C37C9D" w:rsidRPr="00C37C9D" w:rsidRDefault="006B0426" w:rsidP="00C436BE">
      <w:pPr>
        <w:numPr>
          <w:ilvl w:val="0"/>
          <w:numId w:val="62"/>
        </w:numPr>
        <w:spacing w:after="0"/>
        <w:jc w:val="both"/>
        <w:rPr>
          <w:lang w:val="en-US"/>
        </w:rPr>
      </w:pPr>
      <w:r>
        <w:rPr>
          <w:lang w:val="en-US"/>
        </w:rPr>
        <w:t xml:space="preserve">UL </w:t>
      </w:r>
      <w:r w:rsidR="00C37C9D" w:rsidRPr="00C37C9D">
        <w:rPr>
          <w:lang w:val="en-US"/>
        </w:rPr>
        <w:t>FDM repetition/transmission scheme.</w:t>
      </w:r>
    </w:p>
    <w:p w14:paraId="79C06B04" w14:textId="660C7BD1" w:rsidR="00C37C9D" w:rsidRPr="00C37C9D" w:rsidRDefault="006B0426" w:rsidP="00C436BE">
      <w:pPr>
        <w:numPr>
          <w:ilvl w:val="0"/>
          <w:numId w:val="62"/>
        </w:numPr>
        <w:spacing w:after="0"/>
        <w:jc w:val="both"/>
        <w:rPr>
          <w:lang w:val="en-US"/>
        </w:rPr>
      </w:pPr>
      <w:r>
        <w:rPr>
          <w:lang w:val="en-US"/>
        </w:rPr>
        <w:lastRenderedPageBreak/>
        <w:t xml:space="preserve">UL </w:t>
      </w:r>
      <w:r w:rsidR="00C37C9D" w:rsidRPr="00C37C9D">
        <w:rPr>
          <w:lang w:val="en-US"/>
        </w:rPr>
        <w:t>SDM repetition/transmission scheme.</w:t>
      </w:r>
    </w:p>
    <w:p w14:paraId="5CA60490" w14:textId="77777777" w:rsidR="00012F6F" w:rsidRDefault="00012F6F" w:rsidP="00C436BE">
      <w:pPr>
        <w:spacing w:after="0"/>
        <w:jc w:val="both"/>
        <w:rPr>
          <w:lang w:val="en-US"/>
        </w:rPr>
      </w:pPr>
    </w:p>
    <w:p w14:paraId="4907C907" w14:textId="6B3B4A80" w:rsidR="00584D27" w:rsidRDefault="00D65D5C" w:rsidP="00C436BE">
      <w:pPr>
        <w:spacing w:after="0"/>
        <w:jc w:val="both"/>
        <w:rPr>
          <w:lang w:val="en-US"/>
        </w:rPr>
      </w:pPr>
      <w:r>
        <w:rPr>
          <w:lang w:val="en-US"/>
        </w:rPr>
        <w:t>An</w:t>
      </w:r>
      <w:r w:rsidR="00697537">
        <w:rPr>
          <w:lang w:val="en-US"/>
        </w:rPr>
        <w:t xml:space="preserve"> example</w:t>
      </w:r>
      <w:r>
        <w:rPr>
          <w:lang w:val="en-US"/>
        </w:rPr>
        <w:t xml:space="preserve"> illustrati</w:t>
      </w:r>
      <w:r w:rsidR="00697537">
        <w:rPr>
          <w:lang w:val="en-US"/>
        </w:rPr>
        <w:t xml:space="preserve">ng these </w:t>
      </w:r>
      <w:r>
        <w:rPr>
          <w:lang w:val="en-US"/>
        </w:rPr>
        <w:t>two schemes is provided below.</w:t>
      </w:r>
    </w:p>
    <w:p w14:paraId="76429D9A" w14:textId="77777777" w:rsidR="00D65D5C" w:rsidRDefault="00D65D5C" w:rsidP="00584D27">
      <w:pPr>
        <w:spacing w:after="0"/>
        <w:rPr>
          <w:lang w:val="en-US"/>
        </w:rPr>
      </w:pPr>
    </w:p>
    <w:p w14:paraId="56A723F3" w14:textId="16E6B9B2" w:rsidR="00020C03" w:rsidRDefault="00CC64A2" w:rsidP="007519DF">
      <w:pPr>
        <w:jc w:val="center"/>
        <w:rPr>
          <w:lang w:val="en-US"/>
        </w:rPr>
      </w:pPr>
      <w:r>
        <w:rPr>
          <w:noProof/>
          <w:lang w:val="en-US"/>
        </w:rPr>
        <w:drawing>
          <wp:inline distT="0" distB="0" distL="0" distR="0" wp14:anchorId="47CD97A5" wp14:editId="1A9D8334">
            <wp:extent cx="3405116" cy="1180146"/>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35336" cy="1190620"/>
                    </a:xfrm>
                    <a:prstGeom prst="rect">
                      <a:avLst/>
                    </a:prstGeom>
                    <a:noFill/>
                  </pic:spPr>
                </pic:pic>
              </a:graphicData>
            </a:graphic>
          </wp:inline>
        </w:drawing>
      </w:r>
    </w:p>
    <w:p w14:paraId="565188E1" w14:textId="6F13F865" w:rsidR="00020C03" w:rsidRDefault="00CC64A2" w:rsidP="00CC64A2">
      <w:pPr>
        <w:jc w:val="center"/>
        <w:rPr>
          <w:lang w:val="en-US"/>
        </w:rPr>
      </w:pPr>
      <w:r>
        <w:rPr>
          <w:lang w:val="en-US"/>
        </w:rPr>
        <w:t xml:space="preserve">Figure </w:t>
      </w:r>
      <w:r w:rsidR="006013AA" w:rsidRPr="006013AA">
        <w:rPr>
          <w:lang w:val="en-US"/>
        </w:rPr>
        <w:t>6</w:t>
      </w:r>
      <w:r>
        <w:rPr>
          <w:lang w:val="en-US"/>
        </w:rPr>
        <w:t>:</w:t>
      </w:r>
      <w:r w:rsidR="00357687">
        <w:rPr>
          <w:lang w:val="en-US"/>
        </w:rPr>
        <w:t xml:space="preserve"> </w:t>
      </w:r>
      <w:r w:rsidR="00DB535C">
        <w:rPr>
          <w:lang w:val="en-US"/>
        </w:rPr>
        <w:t xml:space="preserve">Example of </w:t>
      </w:r>
      <w:r w:rsidR="00EF328D">
        <w:rPr>
          <w:lang w:val="en-US"/>
        </w:rPr>
        <w:t xml:space="preserve">UL </w:t>
      </w:r>
      <w:r w:rsidR="00357687">
        <w:rPr>
          <w:lang w:val="en-US"/>
        </w:rPr>
        <w:t>SDM and FDM</w:t>
      </w:r>
      <w:r w:rsidR="00EF328D">
        <w:rPr>
          <w:lang w:val="en-US"/>
        </w:rPr>
        <w:t xml:space="preserve"> </w:t>
      </w:r>
      <w:r w:rsidR="00357687">
        <w:rPr>
          <w:lang w:val="en-US"/>
        </w:rPr>
        <w:t>schemes considering simultaneous UL transmission</w:t>
      </w:r>
      <w:r w:rsidR="006A2EB2">
        <w:rPr>
          <w:lang w:val="en-US"/>
        </w:rPr>
        <w:t xml:space="preserve"> operation.</w:t>
      </w:r>
    </w:p>
    <w:p w14:paraId="5710E95C" w14:textId="2D82534D" w:rsidR="00F61E40" w:rsidRPr="00024CE3" w:rsidRDefault="00D65D5C" w:rsidP="00C436BE">
      <w:pPr>
        <w:jc w:val="both"/>
        <w:rPr>
          <w:lang w:val="en-GB"/>
        </w:rPr>
      </w:pPr>
      <w:r w:rsidRPr="00D65D5C">
        <w:rPr>
          <w:lang w:val="en-US"/>
        </w:rPr>
        <w:t>Compared to the FDM scheme, the SDM scheme is more resource efficient, but depending on how it</w:t>
      </w:r>
      <w:r w:rsidR="001635E8">
        <w:rPr>
          <w:lang w:val="en-US"/>
        </w:rPr>
        <w:t xml:space="preserve"> i</w:t>
      </w:r>
      <w:r w:rsidRPr="00D65D5C">
        <w:rPr>
          <w:lang w:val="en-US"/>
        </w:rPr>
        <w:t>s designed, it might suffer from some performance degradation due to inter-link interference.</w:t>
      </w:r>
      <w:r w:rsidR="00DB6D37">
        <w:rPr>
          <w:lang w:val="en-US"/>
        </w:rPr>
        <w:t xml:space="preserve"> For the case where the simultaneous UL transmissions are transmitted </w:t>
      </w:r>
      <w:r w:rsidR="002526A1">
        <w:rPr>
          <w:lang w:val="en-US"/>
        </w:rPr>
        <w:t>to different TRP</w:t>
      </w:r>
      <w:r w:rsidR="00090514">
        <w:rPr>
          <w:lang w:val="en-US"/>
        </w:rPr>
        <w:t>s</w:t>
      </w:r>
      <w:r w:rsidR="002526A1">
        <w:rPr>
          <w:lang w:val="en-US"/>
        </w:rPr>
        <w:t xml:space="preserve"> from different UE panels, inter-link/inter-beam interference </w:t>
      </w:r>
      <w:r w:rsidR="00EF04EF">
        <w:rPr>
          <w:lang w:val="en-US"/>
        </w:rPr>
        <w:t xml:space="preserve">may </w:t>
      </w:r>
      <w:r w:rsidR="002526A1">
        <w:rPr>
          <w:lang w:val="en-US"/>
        </w:rPr>
        <w:t>not be</w:t>
      </w:r>
      <w:r w:rsidR="00211E72">
        <w:rPr>
          <w:lang w:val="en-US"/>
        </w:rPr>
        <w:t xml:space="preserve"> a major issue.</w:t>
      </w:r>
      <w:r w:rsidR="00DB6D37">
        <w:rPr>
          <w:lang w:val="en-US"/>
        </w:rPr>
        <w:t xml:space="preserve"> </w:t>
      </w:r>
      <w:r w:rsidRPr="00D65D5C">
        <w:rPr>
          <w:lang w:val="en-US"/>
        </w:rPr>
        <w:t xml:space="preserve">On the other hand, the FDM scheme doesn’t have such </w:t>
      </w:r>
      <w:r w:rsidR="00090514">
        <w:rPr>
          <w:lang w:val="en-US"/>
        </w:rPr>
        <w:t xml:space="preserve">an </w:t>
      </w:r>
      <w:r w:rsidRPr="00D65D5C">
        <w:rPr>
          <w:lang w:val="en-US"/>
        </w:rPr>
        <w:t xml:space="preserve">issue, but is less resource efficient than the SDM scheme as more resources in frequency are needed for </w:t>
      </w:r>
      <w:proofErr w:type="spellStart"/>
      <w:r w:rsidRPr="00D65D5C">
        <w:rPr>
          <w:lang w:val="en-US"/>
        </w:rPr>
        <w:t>FDMed</w:t>
      </w:r>
      <w:proofErr w:type="spellEnd"/>
      <w:r w:rsidRPr="00D65D5C">
        <w:rPr>
          <w:lang w:val="en-US"/>
        </w:rPr>
        <w:t xml:space="preserve"> transmissions. </w:t>
      </w:r>
      <w:r w:rsidR="00EF328D">
        <w:rPr>
          <w:lang w:val="en-US"/>
        </w:rPr>
        <w:t xml:space="preserve">Hence, it should be discussed whether both UL </w:t>
      </w:r>
      <w:r w:rsidR="00515836">
        <w:rPr>
          <w:lang w:val="en-US"/>
        </w:rPr>
        <w:t>F</w:t>
      </w:r>
      <w:r w:rsidR="00EF328D">
        <w:rPr>
          <w:lang w:val="en-US"/>
        </w:rPr>
        <w:t xml:space="preserve">DM and </w:t>
      </w:r>
      <w:r w:rsidR="00515836">
        <w:rPr>
          <w:lang w:val="en-US"/>
        </w:rPr>
        <w:t>S</w:t>
      </w:r>
      <w:r w:rsidR="00EF328D">
        <w:rPr>
          <w:lang w:val="en-US"/>
        </w:rPr>
        <w:t>DM schemes</w:t>
      </w:r>
      <w:r w:rsidR="00E15F5C">
        <w:rPr>
          <w:lang w:val="en-US"/>
        </w:rPr>
        <w:t xml:space="preserve"> should be considered/adopted or</w:t>
      </w:r>
      <w:r w:rsidR="0069511D">
        <w:rPr>
          <w:lang w:val="en-US"/>
        </w:rPr>
        <w:t xml:space="preserve"> not</w:t>
      </w:r>
      <w:r w:rsidR="004B765C">
        <w:rPr>
          <w:lang w:val="en-US"/>
        </w:rPr>
        <w:t xml:space="preserve"> in Rel-18</w:t>
      </w:r>
      <w:r w:rsidR="0069511D">
        <w:rPr>
          <w:lang w:val="en-US"/>
        </w:rPr>
        <w:t>.</w:t>
      </w:r>
      <w:r w:rsidR="00346BC8">
        <w:rPr>
          <w:lang w:val="en-US"/>
        </w:rPr>
        <w:t xml:space="preserve"> In our view, </w:t>
      </w:r>
      <w:r w:rsidR="0080554E">
        <w:rPr>
          <w:lang w:val="en-US"/>
        </w:rPr>
        <w:t>we don’t see a strong reason not to support both schemes.</w:t>
      </w:r>
    </w:p>
    <w:p w14:paraId="1783E319" w14:textId="2B74A175" w:rsidR="003D62FE" w:rsidRDefault="00F61E40" w:rsidP="00C436BE">
      <w:pPr>
        <w:pStyle w:val="Caption"/>
        <w:jc w:val="both"/>
        <w:rPr>
          <w:lang w:val="en-US"/>
        </w:rPr>
      </w:pPr>
      <w:bookmarkStart w:id="33" w:name="_Ref102136576"/>
      <w:r w:rsidRPr="00024CE3">
        <w:rPr>
          <w:lang w:val="en-GB"/>
        </w:rPr>
        <w:t xml:space="preserve">Proposal </w:t>
      </w:r>
      <w:r>
        <w:fldChar w:fldCharType="begin"/>
      </w:r>
      <w:r w:rsidRPr="00024CE3">
        <w:rPr>
          <w:lang w:val="en-GB"/>
        </w:rPr>
        <w:instrText xml:space="preserve"> SEQ Proposal \* ARABIC </w:instrText>
      </w:r>
      <w:r>
        <w:fldChar w:fldCharType="separate"/>
      </w:r>
      <w:r w:rsidR="00D11566" w:rsidRPr="00024CE3">
        <w:rPr>
          <w:noProof/>
          <w:lang w:val="en-GB"/>
        </w:rPr>
        <w:t>11</w:t>
      </w:r>
      <w:r>
        <w:fldChar w:fldCharType="end"/>
      </w:r>
      <w:r w:rsidR="003D62FE" w:rsidRPr="00F61E40">
        <w:rPr>
          <w:lang w:val="en-US"/>
        </w:rPr>
        <w:t xml:space="preserve">: RAN1 to </w:t>
      </w:r>
      <w:r w:rsidR="007608F5" w:rsidRPr="00F61E40">
        <w:rPr>
          <w:lang w:val="en-US"/>
        </w:rPr>
        <w:t>support</w:t>
      </w:r>
      <w:r w:rsidR="003D62FE" w:rsidRPr="00F61E40">
        <w:rPr>
          <w:lang w:val="en-US"/>
        </w:rPr>
        <w:t xml:space="preserve"> both UL </w:t>
      </w:r>
      <w:r w:rsidR="00A93EAC" w:rsidRPr="00F61E40">
        <w:rPr>
          <w:lang w:val="en-US"/>
        </w:rPr>
        <w:t xml:space="preserve">SDM and FDM schemes for </w:t>
      </w:r>
      <w:r w:rsidR="00CD338A" w:rsidRPr="00F61E40">
        <w:rPr>
          <w:lang w:val="en-US"/>
        </w:rPr>
        <w:t>simultaneous</w:t>
      </w:r>
      <w:r w:rsidR="00A93EAC" w:rsidRPr="00F61E40">
        <w:rPr>
          <w:lang w:val="en-US"/>
        </w:rPr>
        <w:t xml:space="preserve"> UL transmission</w:t>
      </w:r>
      <w:r w:rsidR="00CD338A" w:rsidRPr="00F61E40">
        <w:rPr>
          <w:lang w:val="en-US"/>
        </w:rPr>
        <w:t xml:space="preserve"> operation.</w:t>
      </w:r>
      <w:bookmarkEnd w:id="33"/>
    </w:p>
    <w:p w14:paraId="1128E5D8" w14:textId="53841BA3" w:rsidR="00B56970" w:rsidRDefault="00B56970" w:rsidP="00C436BE">
      <w:pPr>
        <w:jc w:val="both"/>
        <w:rPr>
          <w:lang w:val="en-US"/>
        </w:rPr>
      </w:pPr>
      <w:r>
        <w:rPr>
          <w:lang w:val="en-US"/>
        </w:rPr>
        <w:t>Another aspect that is worth discussing is</w:t>
      </w:r>
      <w:r w:rsidR="00C05623">
        <w:rPr>
          <w:lang w:val="en-US"/>
        </w:rPr>
        <w:t>, considering the above schemes,</w:t>
      </w:r>
      <w:r>
        <w:rPr>
          <w:lang w:val="en-US"/>
        </w:rPr>
        <w:t xml:space="preserve"> whether the simultaneous UL transmissions </w:t>
      </w:r>
      <w:r w:rsidR="005A2900">
        <w:rPr>
          <w:lang w:val="en-US"/>
        </w:rPr>
        <w:t xml:space="preserve">can be transmitted towards </w:t>
      </w:r>
      <w:r w:rsidR="00875B01">
        <w:rPr>
          <w:lang w:val="en-US"/>
        </w:rPr>
        <w:t>different TRPs</w:t>
      </w:r>
      <w:r w:rsidR="00851835">
        <w:rPr>
          <w:lang w:val="en-US"/>
        </w:rPr>
        <w:t xml:space="preserve"> only</w:t>
      </w:r>
      <w:r w:rsidR="00875B01">
        <w:rPr>
          <w:lang w:val="en-US"/>
        </w:rPr>
        <w:t xml:space="preserve"> or whether it could also be transmitted towards </w:t>
      </w:r>
      <w:r w:rsidR="005A2900">
        <w:rPr>
          <w:lang w:val="en-US"/>
        </w:rPr>
        <w:t>the same TRP</w:t>
      </w:r>
      <w:r w:rsidR="00875B01">
        <w:rPr>
          <w:lang w:val="en-US"/>
        </w:rPr>
        <w:t xml:space="preserve">. </w:t>
      </w:r>
      <w:r w:rsidR="00BF2029">
        <w:rPr>
          <w:lang w:val="en-US"/>
        </w:rPr>
        <w:t>At this stage, we are not sure whether this aspect would be fully transparent to the UE</w:t>
      </w:r>
      <w:r w:rsidR="00BA28B2">
        <w:rPr>
          <w:lang w:val="en-US"/>
        </w:rPr>
        <w:t>.</w:t>
      </w:r>
      <w:r w:rsidR="00BF3AAF">
        <w:rPr>
          <w:lang w:val="en-US"/>
        </w:rPr>
        <w:t xml:space="preserve"> Regardless, it would be good to clarify this point.</w:t>
      </w:r>
      <w:r w:rsidR="00532AE5">
        <w:rPr>
          <w:lang w:val="en-US"/>
        </w:rPr>
        <w:t xml:space="preserve"> In addition, it may be feasible to </w:t>
      </w:r>
      <w:r w:rsidR="00012A3F">
        <w:rPr>
          <w:lang w:val="en-US"/>
        </w:rPr>
        <w:t xml:space="preserve">consider single TRP reception as well in order to enable higher throughput </w:t>
      </w:r>
      <w:r w:rsidR="0030755F">
        <w:rPr>
          <w:lang w:val="en-US"/>
        </w:rPr>
        <w:t>for</w:t>
      </w:r>
      <w:r w:rsidR="00012A3F">
        <w:rPr>
          <w:lang w:val="en-US"/>
        </w:rPr>
        <w:t xml:space="preserve"> </w:t>
      </w:r>
      <w:proofErr w:type="gramStart"/>
      <w:r w:rsidR="00012A3F">
        <w:rPr>
          <w:lang w:val="en-US"/>
        </w:rPr>
        <w:t>e.g.</w:t>
      </w:r>
      <w:proofErr w:type="gramEnd"/>
      <w:r w:rsidR="00012A3F">
        <w:rPr>
          <w:lang w:val="en-US"/>
        </w:rPr>
        <w:t xml:space="preserve"> FWA and CPE use cases where the FWA/CPE device may be equipped with </w:t>
      </w:r>
      <w:r w:rsidR="005E35C1">
        <w:rPr>
          <w:lang w:val="en-US"/>
        </w:rPr>
        <w:t xml:space="preserve">transmit </w:t>
      </w:r>
      <w:r w:rsidR="00012A3F">
        <w:rPr>
          <w:lang w:val="en-US"/>
        </w:rPr>
        <w:t xml:space="preserve">multiple panels and having </w:t>
      </w:r>
      <w:r w:rsidR="00B63031">
        <w:rPr>
          <w:lang w:val="en-US"/>
        </w:rPr>
        <w:t xml:space="preserve">uplink transmissions </w:t>
      </w:r>
      <w:r w:rsidR="00012A3F">
        <w:rPr>
          <w:lang w:val="en-US"/>
        </w:rPr>
        <w:t xml:space="preserve">to a single TRP. </w:t>
      </w:r>
    </w:p>
    <w:p w14:paraId="1E33BD92" w14:textId="54E12E20" w:rsidR="00BF3AAF" w:rsidRPr="00E552C5" w:rsidRDefault="00F51E15" w:rsidP="00C436BE">
      <w:pPr>
        <w:pStyle w:val="Caption"/>
        <w:jc w:val="both"/>
        <w:rPr>
          <w:lang w:val="en-US"/>
        </w:rPr>
      </w:pPr>
      <w:r w:rsidRPr="00024CE3" w:rsidDel="00F61E40">
        <w:rPr>
          <w:lang w:val="en-GB"/>
        </w:rPr>
        <w:t>Observation</w:t>
      </w:r>
      <w:bookmarkStart w:id="34" w:name="_Ref102136590"/>
      <w:r w:rsidR="007A268D" w:rsidRPr="00024CE3">
        <w:rPr>
          <w:lang w:val="en-GB"/>
        </w:rPr>
        <w:t xml:space="preserve"> </w:t>
      </w:r>
      <w:r w:rsidR="007A268D">
        <w:fldChar w:fldCharType="begin"/>
      </w:r>
      <w:r w:rsidR="007A268D" w:rsidRPr="00024CE3">
        <w:rPr>
          <w:lang w:val="en-GB"/>
        </w:rPr>
        <w:instrText xml:space="preserve"> SEQ Observation \* ARABIC </w:instrText>
      </w:r>
      <w:r w:rsidR="007A268D">
        <w:fldChar w:fldCharType="separate"/>
      </w:r>
      <w:r w:rsidR="00997913" w:rsidRPr="00024CE3">
        <w:rPr>
          <w:noProof/>
          <w:lang w:val="en-GB"/>
        </w:rPr>
        <w:t>17</w:t>
      </w:r>
      <w:r w:rsidR="007A268D">
        <w:fldChar w:fldCharType="end"/>
      </w:r>
      <w:r w:rsidR="00BF3AAF" w:rsidRPr="007A268D">
        <w:rPr>
          <w:lang w:val="en-US"/>
        </w:rPr>
        <w:t xml:space="preserve">: </w:t>
      </w:r>
      <w:r w:rsidRPr="007A268D">
        <w:rPr>
          <w:lang w:val="en-US"/>
        </w:rPr>
        <w:t>It</w:t>
      </w:r>
      <w:r w:rsidR="001156D8" w:rsidRPr="007A268D">
        <w:rPr>
          <w:lang w:val="en-US"/>
        </w:rPr>
        <w:t>’s worth clar</w:t>
      </w:r>
      <w:r w:rsidR="00B579A1" w:rsidRPr="007A268D">
        <w:rPr>
          <w:lang w:val="en-US"/>
        </w:rPr>
        <w:t>ifying</w:t>
      </w:r>
      <w:r w:rsidR="00BF3AAF" w:rsidRPr="007A268D">
        <w:rPr>
          <w:lang w:val="en-US"/>
        </w:rPr>
        <w:t xml:space="preserve"> whether </w:t>
      </w:r>
      <w:r w:rsidR="005F4FD3">
        <w:rPr>
          <w:bCs/>
          <w:lang w:val="en-US"/>
        </w:rPr>
        <w:t xml:space="preserve">Rel-18 </w:t>
      </w:r>
      <w:r w:rsidR="00BF3AAF" w:rsidRPr="007A268D">
        <w:rPr>
          <w:lang w:val="en-US"/>
        </w:rPr>
        <w:t>s</w:t>
      </w:r>
      <w:r w:rsidR="00BF3AAF" w:rsidRPr="00E552C5">
        <w:rPr>
          <w:lang w:val="en-US"/>
        </w:rPr>
        <w:t>imultaneous UL transmission</w:t>
      </w:r>
      <w:r w:rsidR="00C05623" w:rsidRPr="00E552C5">
        <w:rPr>
          <w:lang w:val="en-US"/>
        </w:rPr>
        <w:t>s can be transmitted towards the same TRP</w:t>
      </w:r>
      <w:r w:rsidR="009D6F94" w:rsidRPr="00E552C5">
        <w:rPr>
          <w:lang w:val="en-US"/>
        </w:rPr>
        <w:t>.</w:t>
      </w:r>
      <w:bookmarkEnd w:id="34"/>
    </w:p>
    <w:p w14:paraId="16E3F975" w14:textId="021BF956" w:rsidR="00995735" w:rsidRDefault="005419B1" w:rsidP="00C436BE">
      <w:pPr>
        <w:jc w:val="both"/>
        <w:rPr>
          <w:lang w:val="en-US"/>
        </w:rPr>
      </w:pPr>
      <w:r>
        <w:rPr>
          <w:lang w:val="en-US"/>
        </w:rPr>
        <w:t xml:space="preserve">Considering the above observations, </w:t>
      </w:r>
      <w:r w:rsidR="00F67E46">
        <w:rPr>
          <w:lang w:val="en-US"/>
        </w:rPr>
        <w:t>and to accommodate</w:t>
      </w:r>
      <w:r w:rsidR="00995735" w:rsidRPr="00995735">
        <w:rPr>
          <w:lang w:val="en-US"/>
        </w:rPr>
        <w:t xml:space="preserve"> different service requirements for a UE, a dynamic switch</w:t>
      </w:r>
      <w:r w:rsidR="00E511A5">
        <w:rPr>
          <w:lang w:val="en-US"/>
        </w:rPr>
        <w:t>ing</w:t>
      </w:r>
      <w:r w:rsidR="00995735" w:rsidRPr="00995735">
        <w:rPr>
          <w:lang w:val="en-US"/>
        </w:rPr>
        <w:t xml:space="preserve"> between the </w:t>
      </w:r>
      <w:r w:rsidR="007211E7">
        <w:rPr>
          <w:lang w:val="en-US"/>
        </w:rPr>
        <w:t xml:space="preserve">different </w:t>
      </w:r>
      <w:r w:rsidR="00926EBF">
        <w:rPr>
          <w:lang w:val="en-US"/>
        </w:rPr>
        <w:t xml:space="preserve">UL </w:t>
      </w:r>
      <w:r w:rsidR="00FC5BE6">
        <w:rPr>
          <w:lang w:val="en-US"/>
        </w:rPr>
        <w:t>schemes (</w:t>
      </w:r>
      <w:r w:rsidR="009776BA">
        <w:rPr>
          <w:lang w:val="en-US"/>
        </w:rPr>
        <w:t>i.e.,</w:t>
      </w:r>
      <w:r w:rsidR="00572987">
        <w:rPr>
          <w:lang w:val="en-US"/>
        </w:rPr>
        <w:t xml:space="preserve"> </w:t>
      </w:r>
      <w:r w:rsidR="00995735" w:rsidRPr="00995735">
        <w:rPr>
          <w:lang w:val="en-US"/>
        </w:rPr>
        <w:t>TD</w:t>
      </w:r>
      <w:r w:rsidR="003854DC">
        <w:rPr>
          <w:lang w:val="en-US"/>
        </w:rPr>
        <w:t xml:space="preserve">M, </w:t>
      </w:r>
      <w:r w:rsidR="00995735" w:rsidRPr="00995735">
        <w:rPr>
          <w:lang w:val="en-US"/>
        </w:rPr>
        <w:t>FDM</w:t>
      </w:r>
      <w:r w:rsidR="003854DC">
        <w:rPr>
          <w:lang w:val="en-US"/>
        </w:rPr>
        <w:t xml:space="preserve">, </w:t>
      </w:r>
      <w:r w:rsidR="00995735" w:rsidRPr="00995735">
        <w:rPr>
          <w:lang w:val="en-US"/>
        </w:rPr>
        <w:t>SDM schemes</w:t>
      </w:r>
      <w:r w:rsidR="003854DC">
        <w:rPr>
          <w:lang w:val="en-US"/>
        </w:rPr>
        <w:t>)</w:t>
      </w:r>
      <w:r w:rsidR="00995735" w:rsidRPr="00995735">
        <w:rPr>
          <w:lang w:val="en-US"/>
        </w:rPr>
        <w:t xml:space="preserve"> </w:t>
      </w:r>
      <w:r w:rsidR="00926EBF">
        <w:rPr>
          <w:lang w:val="en-US"/>
        </w:rPr>
        <w:t>may need to</w:t>
      </w:r>
      <w:r w:rsidR="00995735" w:rsidRPr="00995735">
        <w:rPr>
          <w:lang w:val="en-US"/>
        </w:rPr>
        <w:t xml:space="preserve"> be enabled, as </w:t>
      </w:r>
      <w:r w:rsidR="00660E89" w:rsidRPr="00660E89">
        <w:rPr>
          <w:lang w:val="en-US"/>
        </w:rPr>
        <w:t>different schemes may accommodate different service requirements</w:t>
      </w:r>
      <w:r w:rsidR="00660E89">
        <w:rPr>
          <w:lang w:val="en-US"/>
        </w:rPr>
        <w:t>. F</w:t>
      </w:r>
      <w:r w:rsidR="00BC5E1C">
        <w:rPr>
          <w:lang w:val="en-US"/>
        </w:rPr>
        <w:t>or example</w:t>
      </w:r>
      <w:r w:rsidR="00660E89">
        <w:rPr>
          <w:lang w:val="en-US"/>
        </w:rPr>
        <w:t>,</w:t>
      </w:r>
      <w:r w:rsidR="00BC5E1C">
        <w:rPr>
          <w:lang w:val="en-US"/>
        </w:rPr>
        <w:t xml:space="preserve"> </w:t>
      </w:r>
      <w:r w:rsidR="00995735" w:rsidRPr="00995735">
        <w:rPr>
          <w:lang w:val="en-US"/>
        </w:rPr>
        <w:t xml:space="preserve">the </w:t>
      </w:r>
      <w:r w:rsidR="00723901">
        <w:rPr>
          <w:lang w:val="en-US"/>
        </w:rPr>
        <w:t xml:space="preserve">UL </w:t>
      </w:r>
      <w:r w:rsidR="00995735" w:rsidRPr="00995735">
        <w:rPr>
          <w:lang w:val="en-US"/>
        </w:rPr>
        <w:t xml:space="preserve">FDM/SDM schemes would allow reducing the latency </w:t>
      </w:r>
      <w:r w:rsidR="00D77D00">
        <w:rPr>
          <w:lang w:val="en-US"/>
        </w:rPr>
        <w:t>and potentially increas</w:t>
      </w:r>
      <w:r w:rsidR="00B432F5">
        <w:rPr>
          <w:lang w:val="en-US"/>
        </w:rPr>
        <w:t>ing</w:t>
      </w:r>
      <w:r w:rsidR="00D77D00">
        <w:rPr>
          <w:lang w:val="en-US"/>
        </w:rPr>
        <w:t xml:space="preserve"> the </w:t>
      </w:r>
      <w:r w:rsidR="00EE7482">
        <w:rPr>
          <w:lang w:val="en-US"/>
        </w:rPr>
        <w:t xml:space="preserve">throughput (as </w:t>
      </w:r>
      <w:r w:rsidR="00DE325E">
        <w:rPr>
          <w:lang w:val="en-US"/>
        </w:rPr>
        <w:t xml:space="preserve">also </w:t>
      </w:r>
      <w:r w:rsidR="00EE7482">
        <w:rPr>
          <w:lang w:val="en-US"/>
        </w:rPr>
        <w:t>captured in the correspond</w:t>
      </w:r>
      <w:r w:rsidR="00D72E15">
        <w:rPr>
          <w:lang w:val="en-US"/>
        </w:rPr>
        <w:t>ing</w:t>
      </w:r>
      <w:r w:rsidR="00EE7482">
        <w:rPr>
          <w:lang w:val="en-US"/>
        </w:rPr>
        <w:t xml:space="preserve"> Rel-18 objective)</w:t>
      </w:r>
      <w:r w:rsidR="00995735" w:rsidRPr="00995735">
        <w:rPr>
          <w:lang w:val="en-US"/>
        </w:rPr>
        <w:t xml:space="preserve"> compared to the </w:t>
      </w:r>
      <w:r w:rsidR="00723901">
        <w:rPr>
          <w:lang w:val="en-US"/>
        </w:rPr>
        <w:t xml:space="preserve">UL </w:t>
      </w:r>
      <w:r w:rsidR="00995735" w:rsidRPr="00995735">
        <w:rPr>
          <w:lang w:val="en-US"/>
        </w:rPr>
        <w:t>TDM schemes.</w:t>
      </w:r>
    </w:p>
    <w:p w14:paraId="38005FBE" w14:textId="3D4B74D0" w:rsidR="004D59E7" w:rsidRDefault="007C01FD" w:rsidP="00C436BE">
      <w:pPr>
        <w:pStyle w:val="Caption"/>
        <w:jc w:val="both"/>
        <w:rPr>
          <w:lang w:val="en-US"/>
        </w:rPr>
      </w:pPr>
      <w:r w:rsidRPr="00024CE3" w:rsidDel="007A268D">
        <w:rPr>
          <w:lang w:val="en-GB"/>
        </w:rPr>
        <w:t>Observation</w:t>
      </w:r>
      <w:bookmarkStart w:id="35" w:name="_Ref102136602"/>
      <w:r w:rsidR="007A268D" w:rsidRPr="00024CE3">
        <w:rPr>
          <w:lang w:val="en-GB"/>
        </w:rPr>
        <w:t xml:space="preserve"> </w:t>
      </w:r>
      <w:r w:rsidR="007A268D">
        <w:fldChar w:fldCharType="begin"/>
      </w:r>
      <w:r w:rsidR="007A268D" w:rsidRPr="00024CE3">
        <w:rPr>
          <w:lang w:val="en-GB"/>
        </w:rPr>
        <w:instrText xml:space="preserve"> SEQ Observation \* ARABIC </w:instrText>
      </w:r>
      <w:r w:rsidR="007A268D">
        <w:fldChar w:fldCharType="separate"/>
      </w:r>
      <w:r w:rsidR="00997913" w:rsidRPr="00024CE3">
        <w:rPr>
          <w:noProof/>
          <w:lang w:val="en-GB"/>
        </w:rPr>
        <w:t>18</w:t>
      </w:r>
      <w:r w:rsidR="007A268D">
        <w:fldChar w:fldCharType="end"/>
      </w:r>
      <w:r w:rsidRPr="007A268D">
        <w:rPr>
          <w:lang w:val="en-US"/>
        </w:rPr>
        <w:t>: dynamic switching between different UL schemes (</w:t>
      </w:r>
      <w:r w:rsidR="00D94F62" w:rsidRPr="007A268D">
        <w:rPr>
          <w:lang w:val="en-US"/>
        </w:rPr>
        <w:t>e</w:t>
      </w:r>
      <w:r w:rsidRPr="007A268D">
        <w:rPr>
          <w:lang w:val="en-US"/>
        </w:rPr>
        <w:t>.</w:t>
      </w:r>
      <w:r w:rsidR="00D94F62" w:rsidRPr="007A268D">
        <w:rPr>
          <w:lang w:val="en-US"/>
        </w:rPr>
        <w:t>g.</w:t>
      </w:r>
      <w:r w:rsidRPr="007A268D">
        <w:rPr>
          <w:lang w:val="en-US"/>
        </w:rPr>
        <w:t>, TDM, FDM, SDM schemes) may need to be enabled</w:t>
      </w:r>
      <w:r w:rsidR="00DC4D92" w:rsidRPr="00E552C5">
        <w:rPr>
          <w:lang w:val="en-US"/>
        </w:rPr>
        <w:t xml:space="preserve"> in Rel-18 NR</w:t>
      </w:r>
      <w:r w:rsidRPr="00E552C5">
        <w:rPr>
          <w:lang w:val="en-US"/>
        </w:rPr>
        <w:t xml:space="preserve">, as </w:t>
      </w:r>
      <w:r w:rsidR="005D3623" w:rsidRPr="00E552C5">
        <w:rPr>
          <w:lang w:val="en-US"/>
        </w:rPr>
        <w:t>different schemes may accommodate different service requirements</w:t>
      </w:r>
      <w:r w:rsidR="00D72E15" w:rsidRPr="00E552C5">
        <w:rPr>
          <w:lang w:val="en-US"/>
        </w:rPr>
        <w:t xml:space="preserve"> for the same UE</w:t>
      </w:r>
      <w:r w:rsidR="00512F06" w:rsidRPr="00E552C5">
        <w:rPr>
          <w:lang w:val="en-US"/>
        </w:rPr>
        <w:t>.</w:t>
      </w:r>
      <w:bookmarkEnd w:id="35"/>
    </w:p>
    <w:p w14:paraId="1449010E" w14:textId="65959EF7" w:rsidR="00341D3B" w:rsidRPr="00341D3B" w:rsidRDefault="00341D3B" w:rsidP="00C436BE">
      <w:pPr>
        <w:jc w:val="both"/>
        <w:rPr>
          <w:lang w:val="en-US"/>
        </w:rPr>
      </w:pPr>
      <w:r>
        <w:rPr>
          <w:lang w:val="en-US"/>
        </w:rPr>
        <w:t>Finally, for simultaneous PUSCH transmissions, the aspect related to UCI multiplexing on PUSCH due</w:t>
      </w:r>
      <w:r w:rsidR="000509F4">
        <w:rPr>
          <w:lang w:val="en-US"/>
        </w:rPr>
        <w:t>, for instance,</w:t>
      </w:r>
      <w:r>
        <w:rPr>
          <w:lang w:val="en-US"/>
        </w:rPr>
        <w:t xml:space="preserve"> to the overlap between PUCCH and PUSCH should eventually also </w:t>
      </w:r>
      <w:r w:rsidR="00266EBC">
        <w:rPr>
          <w:lang w:val="en-US"/>
        </w:rPr>
        <w:t xml:space="preserve">be </w:t>
      </w:r>
      <w:r>
        <w:rPr>
          <w:lang w:val="en-US"/>
        </w:rPr>
        <w:t>discussed.</w:t>
      </w:r>
    </w:p>
    <w:p w14:paraId="06245959" w14:textId="12CD3518" w:rsidR="005872DD" w:rsidRPr="00E552C5" w:rsidRDefault="005872DD" w:rsidP="00C436BE">
      <w:pPr>
        <w:pStyle w:val="Caption"/>
        <w:jc w:val="both"/>
        <w:rPr>
          <w:lang w:val="en-US"/>
        </w:rPr>
      </w:pPr>
      <w:r w:rsidRPr="00024CE3" w:rsidDel="002A2B7F">
        <w:rPr>
          <w:lang w:val="en-GB"/>
        </w:rPr>
        <w:t>Observation</w:t>
      </w:r>
      <w:bookmarkStart w:id="36" w:name="_Ref102136624"/>
      <w:r w:rsidR="002A2B7F" w:rsidRPr="00024CE3">
        <w:rPr>
          <w:lang w:val="en-GB"/>
        </w:rPr>
        <w:t xml:space="preserve"> </w:t>
      </w:r>
      <w:r w:rsidR="002A2B7F">
        <w:fldChar w:fldCharType="begin"/>
      </w:r>
      <w:r w:rsidR="002A2B7F" w:rsidRPr="00024CE3">
        <w:rPr>
          <w:lang w:val="en-GB"/>
        </w:rPr>
        <w:instrText xml:space="preserve"> SEQ Observation \* ARABIC </w:instrText>
      </w:r>
      <w:r w:rsidR="002A2B7F">
        <w:fldChar w:fldCharType="separate"/>
      </w:r>
      <w:r w:rsidR="00997913" w:rsidRPr="00024CE3">
        <w:rPr>
          <w:noProof/>
          <w:lang w:val="en-GB"/>
        </w:rPr>
        <w:t>19</w:t>
      </w:r>
      <w:r w:rsidR="002A2B7F">
        <w:fldChar w:fldCharType="end"/>
      </w:r>
      <w:r w:rsidRPr="002A2B7F">
        <w:rPr>
          <w:lang w:val="en-US"/>
        </w:rPr>
        <w:t xml:space="preserve">: </w:t>
      </w:r>
      <w:r w:rsidR="002E6E4D" w:rsidRPr="00E552C5">
        <w:rPr>
          <w:lang w:val="en-US"/>
        </w:rPr>
        <w:t xml:space="preserve">The aspect of </w:t>
      </w:r>
      <w:r w:rsidRPr="00E552C5">
        <w:rPr>
          <w:lang w:val="en-US"/>
        </w:rPr>
        <w:t>UCI multiplexing on PUSCH due</w:t>
      </w:r>
      <w:r w:rsidR="000509F4" w:rsidRPr="00E552C5">
        <w:rPr>
          <w:lang w:val="en-US"/>
        </w:rPr>
        <w:t>, for instance,</w:t>
      </w:r>
      <w:r w:rsidRPr="00E552C5">
        <w:rPr>
          <w:lang w:val="en-US"/>
        </w:rPr>
        <w:t xml:space="preserve"> to the overlap between PUCCH and PUSCH </w:t>
      </w:r>
      <w:r w:rsidR="00171D1B" w:rsidRPr="00E552C5">
        <w:rPr>
          <w:lang w:val="en-US"/>
        </w:rPr>
        <w:t xml:space="preserve">may need to be considered </w:t>
      </w:r>
      <w:r w:rsidR="00C7336B" w:rsidRPr="00E552C5">
        <w:rPr>
          <w:lang w:val="en-US"/>
        </w:rPr>
        <w:t>for simultaneous UL transmissio</w:t>
      </w:r>
      <w:r w:rsidR="003A5B8C" w:rsidRPr="00E552C5">
        <w:rPr>
          <w:lang w:val="en-US"/>
        </w:rPr>
        <w:t>ns</w:t>
      </w:r>
      <w:r w:rsidRPr="00E552C5">
        <w:rPr>
          <w:lang w:val="en-US"/>
        </w:rPr>
        <w:t>.</w:t>
      </w:r>
      <w:bookmarkEnd w:id="36"/>
    </w:p>
    <w:p w14:paraId="67F39191" w14:textId="77777777" w:rsidR="005872DD" w:rsidRPr="00341D3B" w:rsidRDefault="005872DD" w:rsidP="00341D3B">
      <w:pPr>
        <w:rPr>
          <w:lang w:val="en-US"/>
        </w:rPr>
      </w:pPr>
    </w:p>
    <w:p w14:paraId="45BD76D0" w14:textId="412669BC" w:rsidR="00B671CB" w:rsidRPr="00C07FCA" w:rsidRDefault="00351049" w:rsidP="00A70752">
      <w:pPr>
        <w:pStyle w:val="Heading4"/>
      </w:pPr>
      <w:r w:rsidRPr="00C07FCA">
        <w:lastRenderedPageBreak/>
        <w:t>Details on t</w:t>
      </w:r>
      <w:r w:rsidR="00C214A1" w:rsidRPr="00C07FCA">
        <w:t>ime</w:t>
      </w:r>
      <w:r w:rsidR="00F96AF5" w:rsidRPr="00C07FCA">
        <w:t xml:space="preserve"> and frequency </w:t>
      </w:r>
      <w:r w:rsidR="00C214A1" w:rsidRPr="00C07FCA">
        <w:t>domain</w:t>
      </w:r>
      <w:r w:rsidR="00F96AF5" w:rsidRPr="00C07FCA">
        <w:t>s</w:t>
      </w:r>
      <w:r w:rsidR="00C214A1" w:rsidRPr="00C07FCA">
        <w:t xml:space="preserve"> overlap and </w:t>
      </w:r>
      <w:r w:rsidRPr="00C07FCA">
        <w:t xml:space="preserve">content mapping for UL FDM </w:t>
      </w:r>
      <w:r w:rsidR="0031386C" w:rsidRPr="00C07FCA">
        <w:t xml:space="preserve">and SDM </w:t>
      </w:r>
      <w:r w:rsidRPr="00C07FCA">
        <w:t>schemes</w:t>
      </w:r>
    </w:p>
    <w:p w14:paraId="2CC66E77" w14:textId="77777777" w:rsidR="00B671CB" w:rsidRDefault="00B671CB" w:rsidP="00306F38">
      <w:pPr>
        <w:spacing w:after="0"/>
        <w:rPr>
          <w:lang w:val="en-US"/>
        </w:rPr>
      </w:pPr>
    </w:p>
    <w:p w14:paraId="5439E5DB" w14:textId="5A0E1353" w:rsidR="00FB4D81" w:rsidRDefault="00BE7434" w:rsidP="00C436BE">
      <w:pPr>
        <w:spacing w:after="0"/>
        <w:jc w:val="both"/>
        <w:rPr>
          <w:lang w:val="en-US"/>
        </w:rPr>
      </w:pPr>
      <w:r>
        <w:rPr>
          <w:lang w:val="en-US"/>
        </w:rPr>
        <w:t>T</w:t>
      </w:r>
      <w:r w:rsidR="0069511D">
        <w:rPr>
          <w:lang w:val="en-US"/>
        </w:rPr>
        <w:t>he</w:t>
      </w:r>
      <w:r w:rsidR="00F20354">
        <w:rPr>
          <w:lang w:val="en-US"/>
        </w:rPr>
        <w:t>re should be a clear</w:t>
      </w:r>
      <w:r w:rsidR="0069511D">
        <w:rPr>
          <w:lang w:val="en-US"/>
        </w:rPr>
        <w:t xml:space="preserve"> definition </w:t>
      </w:r>
      <w:r w:rsidR="00F34197">
        <w:rPr>
          <w:lang w:val="en-US"/>
        </w:rPr>
        <w:t xml:space="preserve">and scope </w:t>
      </w:r>
      <w:r w:rsidR="0069511D">
        <w:rPr>
          <w:lang w:val="en-US"/>
        </w:rPr>
        <w:t xml:space="preserve">of </w:t>
      </w:r>
      <w:r w:rsidR="00855810">
        <w:rPr>
          <w:lang w:val="en-US"/>
        </w:rPr>
        <w:t xml:space="preserve">what the </w:t>
      </w:r>
      <w:r w:rsidR="0069511D">
        <w:rPr>
          <w:lang w:val="en-US"/>
        </w:rPr>
        <w:t xml:space="preserve">UL SDM </w:t>
      </w:r>
      <w:r w:rsidR="00710E12">
        <w:rPr>
          <w:lang w:val="en-US"/>
        </w:rPr>
        <w:t xml:space="preserve">and </w:t>
      </w:r>
      <w:r w:rsidR="0069511D">
        <w:rPr>
          <w:lang w:val="en-US"/>
        </w:rPr>
        <w:t>FDM scheme</w:t>
      </w:r>
      <w:r w:rsidR="00710E12">
        <w:rPr>
          <w:lang w:val="en-US"/>
        </w:rPr>
        <w:t>s</w:t>
      </w:r>
      <w:r w:rsidR="00164123">
        <w:rPr>
          <w:lang w:val="en-US"/>
        </w:rPr>
        <w:t xml:space="preserve"> would entail</w:t>
      </w:r>
      <w:r w:rsidR="009A6E44">
        <w:rPr>
          <w:lang w:val="en-US"/>
        </w:rPr>
        <w:t xml:space="preserve">, at least considering the time </w:t>
      </w:r>
      <w:r w:rsidR="000F1A27">
        <w:rPr>
          <w:lang w:val="en-US"/>
        </w:rPr>
        <w:t xml:space="preserve">and frequency </w:t>
      </w:r>
      <w:r w:rsidR="009A6E44">
        <w:rPr>
          <w:lang w:val="en-US"/>
        </w:rPr>
        <w:t>domain</w:t>
      </w:r>
      <w:r w:rsidR="000F1A27">
        <w:rPr>
          <w:lang w:val="en-US"/>
        </w:rPr>
        <w:t>s</w:t>
      </w:r>
      <w:r w:rsidR="009A6E44">
        <w:rPr>
          <w:lang w:val="en-US"/>
        </w:rPr>
        <w:t xml:space="preserve"> overlap and </w:t>
      </w:r>
      <w:r w:rsidR="001363E4">
        <w:rPr>
          <w:lang w:val="en-US"/>
        </w:rPr>
        <w:t>content</w:t>
      </w:r>
      <w:r w:rsidR="00BC46A8">
        <w:rPr>
          <w:lang w:val="en-US"/>
        </w:rPr>
        <w:t>/data</w:t>
      </w:r>
      <w:r w:rsidR="001363E4">
        <w:rPr>
          <w:lang w:val="en-US"/>
        </w:rPr>
        <w:t xml:space="preserve"> mapping</w:t>
      </w:r>
      <w:r w:rsidR="007A0D6E">
        <w:rPr>
          <w:lang w:val="en-US"/>
        </w:rPr>
        <w:t xml:space="preserve"> to different simultaneous </w:t>
      </w:r>
      <w:r w:rsidR="00A91E28">
        <w:rPr>
          <w:lang w:val="en-US"/>
        </w:rPr>
        <w:t xml:space="preserve">UL </w:t>
      </w:r>
      <w:r w:rsidR="007A0D6E">
        <w:rPr>
          <w:lang w:val="en-US"/>
        </w:rPr>
        <w:t>transmissions</w:t>
      </w:r>
      <w:r w:rsidR="00F20354">
        <w:rPr>
          <w:lang w:val="en-US"/>
        </w:rPr>
        <w:t>.</w:t>
      </w:r>
      <w:r w:rsidR="00E474B5">
        <w:rPr>
          <w:lang w:val="en-US"/>
        </w:rPr>
        <w:t xml:space="preserve"> In the following, we provide </w:t>
      </w:r>
      <w:r w:rsidR="00B57C46">
        <w:rPr>
          <w:lang w:val="en-US"/>
        </w:rPr>
        <w:t xml:space="preserve">our view on the </w:t>
      </w:r>
      <w:r w:rsidR="0034170A">
        <w:rPr>
          <w:lang w:val="en-US"/>
        </w:rPr>
        <w:t xml:space="preserve">main </w:t>
      </w:r>
      <w:r w:rsidR="00F34197">
        <w:rPr>
          <w:lang w:val="en-US"/>
        </w:rPr>
        <w:t xml:space="preserve">potential options </w:t>
      </w:r>
      <w:r w:rsidR="00E85E90">
        <w:rPr>
          <w:lang w:val="en-US"/>
        </w:rPr>
        <w:t xml:space="preserve">that </w:t>
      </w:r>
      <w:r w:rsidR="009712C8">
        <w:rPr>
          <w:lang w:val="en-US"/>
        </w:rPr>
        <w:t xml:space="preserve">could be considered </w:t>
      </w:r>
      <w:r w:rsidR="00BD4198">
        <w:rPr>
          <w:lang w:val="en-US"/>
        </w:rPr>
        <w:t>for these aspects</w:t>
      </w:r>
      <w:r w:rsidR="00253E10">
        <w:rPr>
          <w:lang w:val="en-US"/>
        </w:rPr>
        <w:t>.</w:t>
      </w:r>
    </w:p>
    <w:p w14:paraId="458BEFB2" w14:textId="77777777" w:rsidR="009A2B11" w:rsidRDefault="009A2B11" w:rsidP="00C436BE">
      <w:pPr>
        <w:spacing w:after="0"/>
        <w:jc w:val="both"/>
        <w:rPr>
          <w:lang w:val="en-US"/>
        </w:rPr>
      </w:pPr>
    </w:p>
    <w:p w14:paraId="491FF2B6" w14:textId="6D3AB729" w:rsidR="0063502C" w:rsidRDefault="0063502C" w:rsidP="00C436BE">
      <w:pPr>
        <w:spacing w:after="0"/>
        <w:jc w:val="both"/>
        <w:rPr>
          <w:lang w:val="en-US"/>
        </w:rPr>
      </w:pPr>
      <w:r w:rsidRPr="009F7F39">
        <w:rPr>
          <w:u w:val="single"/>
          <w:lang w:val="en-US"/>
        </w:rPr>
        <w:t>PUSCH SDM and FDM schemes</w:t>
      </w:r>
      <w:r>
        <w:rPr>
          <w:lang w:val="en-US"/>
        </w:rPr>
        <w:t>:</w:t>
      </w:r>
    </w:p>
    <w:p w14:paraId="49AB143C" w14:textId="77777777" w:rsidR="009900FD" w:rsidRDefault="009900FD" w:rsidP="00C436BE">
      <w:pPr>
        <w:spacing w:after="0"/>
        <w:jc w:val="both"/>
        <w:rPr>
          <w:lang w:val="en-US"/>
        </w:rPr>
      </w:pPr>
    </w:p>
    <w:p w14:paraId="7010A567" w14:textId="469A9EE7" w:rsidR="00BC3E6A" w:rsidRPr="00BC3E6A" w:rsidRDefault="0063502C" w:rsidP="00C436BE">
      <w:pPr>
        <w:spacing w:after="0"/>
        <w:jc w:val="both"/>
        <w:rPr>
          <w:lang w:val="en-US"/>
        </w:rPr>
      </w:pPr>
      <w:r>
        <w:rPr>
          <w:lang w:val="en-US"/>
        </w:rPr>
        <w:t xml:space="preserve">- </w:t>
      </w:r>
      <w:r w:rsidR="00BC3E6A" w:rsidRPr="009F7F39">
        <w:rPr>
          <w:b/>
          <w:bCs/>
          <w:lang w:val="en-US"/>
        </w:rPr>
        <w:t>Single-DCI mode</w:t>
      </w:r>
      <w:r w:rsidR="001077F8">
        <w:rPr>
          <w:lang w:val="en-US"/>
        </w:rPr>
        <w:t xml:space="preserve"> where </w:t>
      </w:r>
      <w:r w:rsidR="00346B91">
        <w:rPr>
          <w:lang w:val="en-US"/>
        </w:rPr>
        <w:t>one</w:t>
      </w:r>
      <w:r w:rsidR="001077F8" w:rsidRPr="0063502C">
        <w:rPr>
          <w:lang w:val="en-US"/>
        </w:rPr>
        <w:t xml:space="preserve"> DCI schedules two simultaneous PUSCH transmission/repetition</w:t>
      </w:r>
      <w:r w:rsidR="00A47500">
        <w:rPr>
          <w:lang w:val="en-US"/>
        </w:rPr>
        <w:t xml:space="preserve"> </w:t>
      </w:r>
      <w:r w:rsidR="00F96AF5">
        <w:rPr>
          <w:lang w:val="en-US"/>
        </w:rPr>
        <w:t>occasions</w:t>
      </w:r>
      <w:r w:rsidR="00C66761">
        <w:rPr>
          <w:lang w:val="en-US"/>
        </w:rPr>
        <w:t>:</w:t>
      </w:r>
      <w:r w:rsidR="00BC3E6A" w:rsidRPr="00BC3E6A">
        <w:rPr>
          <w:lang w:val="en-US"/>
        </w:rPr>
        <w:t xml:space="preserve"> </w:t>
      </w:r>
    </w:p>
    <w:p w14:paraId="4A220569" w14:textId="36348719" w:rsidR="00964AEB" w:rsidRDefault="00964AEB" w:rsidP="00C436BE">
      <w:pPr>
        <w:pStyle w:val="ListParagraph"/>
        <w:numPr>
          <w:ilvl w:val="0"/>
          <w:numId w:val="69"/>
        </w:numPr>
        <w:jc w:val="both"/>
        <w:rPr>
          <w:sz w:val="20"/>
          <w:szCs w:val="20"/>
          <w:lang w:val="en-US"/>
        </w:rPr>
      </w:pPr>
      <w:r>
        <w:rPr>
          <w:sz w:val="20"/>
          <w:szCs w:val="20"/>
          <w:lang w:val="en-US"/>
        </w:rPr>
        <w:t xml:space="preserve">Time </w:t>
      </w:r>
      <w:r w:rsidR="00F91E74">
        <w:rPr>
          <w:sz w:val="20"/>
          <w:szCs w:val="20"/>
          <w:lang w:val="en-US"/>
        </w:rPr>
        <w:t xml:space="preserve">and frequency </w:t>
      </w:r>
      <w:r>
        <w:rPr>
          <w:sz w:val="20"/>
          <w:szCs w:val="20"/>
          <w:lang w:val="en-US"/>
        </w:rPr>
        <w:t>domain</w:t>
      </w:r>
      <w:r w:rsidR="00F91E74">
        <w:rPr>
          <w:sz w:val="20"/>
          <w:szCs w:val="20"/>
          <w:lang w:val="en-US"/>
        </w:rPr>
        <w:t>s</w:t>
      </w:r>
      <w:r>
        <w:rPr>
          <w:sz w:val="20"/>
          <w:szCs w:val="20"/>
          <w:lang w:val="en-US"/>
        </w:rPr>
        <w:t xml:space="preserve"> overlap: </w:t>
      </w:r>
    </w:p>
    <w:p w14:paraId="412D96CE" w14:textId="0C8EC0DC" w:rsidR="00964AEB" w:rsidRDefault="00753D44" w:rsidP="00C436BE">
      <w:pPr>
        <w:pStyle w:val="ListParagraph"/>
        <w:numPr>
          <w:ilvl w:val="1"/>
          <w:numId w:val="69"/>
        </w:numPr>
        <w:jc w:val="both"/>
        <w:rPr>
          <w:sz w:val="20"/>
          <w:szCs w:val="20"/>
          <w:lang w:val="en-US"/>
        </w:rPr>
      </w:pPr>
      <w:r>
        <w:rPr>
          <w:sz w:val="20"/>
          <w:szCs w:val="20"/>
          <w:lang w:val="en-US"/>
        </w:rPr>
        <w:t>PUSCH</w:t>
      </w:r>
      <w:r w:rsidR="00D71935">
        <w:rPr>
          <w:sz w:val="20"/>
          <w:szCs w:val="20"/>
          <w:lang w:val="en-US"/>
        </w:rPr>
        <w:t xml:space="preserve"> </w:t>
      </w:r>
      <w:r w:rsidR="00E90B4F" w:rsidRPr="009F7F39">
        <w:rPr>
          <w:sz w:val="20"/>
          <w:szCs w:val="20"/>
          <w:lang w:val="en-US"/>
        </w:rPr>
        <w:t>FDM scheme</w:t>
      </w:r>
      <w:r w:rsidR="00077616" w:rsidRPr="009F7F39">
        <w:rPr>
          <w:sz w:val="20"/>
          <w:szCs w:val="20"/>
          <w:lang w:val="en-US"/>
        </w:rPr>
        <w:t>s</w:t>
      </w:r>
      <w:r w:rsidR="00E74D0B">
        <w:rPr>
          <w:sz w:val="20"/>
          <w:szCs w:val="20"/>
          <w:lang w:val="en-US"/>
        </w:rPr>
        <w:t xml:space="preserve"> </w:t>
      </w:r>
      <w:r w:rsidR="00E90B4F" w:rsidRPr="009F7F39">
        <w:rPr>
          <w:sz w:val="20"/>
          <w:szCs w:val="20"/>
          <w:lang w:val="en-US"/>
        </w:rPr>
        <w:t xml:space="preserve">would consist of two </w:t>
      </w:r>
      <w:r w:rsidR="00AF25BB">
        <w:rPr>
          <w:sz w:val="20"/>
          <w:szCs w:val="20"/>
          <w:lang w:val="en-US"/>
        </w:rPr>
        <w:t>PUSCH</w:t>
      </w:r>
      <w:r w:rsidR="00E90B4F" w:rsidRPr="009F7F39">
        <w:rPr>
          <w:sz w:val="20"/>
          <w:szCs w:val="20"/>
          <w:lang w:val="en-US"/>
        </w:rPr>
        <w:t xml:space="preserve"> transmission/repetition </w:t>
      </w:r>
      <w:r w:rsidR="007F22B3">
        <w:rPr>
          <w:sz w:val="20"/>
          <w:szCs w:val="20"/>
          <w:lang w:val="en-US"/>
        </w:rPr>
        <w:t xml:space="preserve">occasions </w:t>
      </w:r>
      <w:r w:rsidR="00E90B4F" w:rsidRPr="009F7F39">
        <w:rPr>
          <w:sz w:val="20"/>
          <w:szCs w:val="20"/>
          <w:lang w:val="en-US"/>
        </w:rPr>
        <w:t>for which the resources are fully overlapping in time</w:t>
      </w:r>
      <w:r w:rsidR="00F91E74">
        <w:rPr>
          <w:sz w:val="20"/>
          <w:szCs w:val="20"/>
          <w:lang w:val="en-US"/>
        </w:rPr>
        <w:t xml:space="preserve"> and non-overlapping in frequency</w:t>
      </w:r>
    </w:p>
    <w:p w14:paraId="22DF01A1" w14:textId="59C102B5" w:rsidR="00C335A1" w:rsidRPr="00E74D0B" w:rsidRDefault="00753D44" w:rsidP="00C436BE">
      <w:pPr>
        <w:pStyle w:val="ListParagraph"/>
        <w:numPr>
          <w:ilvl w:val="1"/>
          <w:numId w:val="69"/>
        </w:numPr>
        <w:jc w:val="both"/>
        <w:rPr>
          <w:sz w:val="20"/>
          <w:szCs w:val="20"/>
          <w:lang w:val="en-US"/>
        </w:rPr>
      </w:pPr>
      <w:r>
        <w:rPr>
          <w:sz w:val="20"/>
          <w:szCs w:val="20"/>
          <w:lang w:val="en-US"/>
        </w:rPr>
        <w:t>PUSCH</w:t>
      </w:r>
      <w:r w:rsidR="00D71935">
        <w:rPr>
          <w:sz w:val="20"/>
          <w:szCs w:val="20"/>
          <w:lang w:val="en-US"/>
        </w:rPr>
        <w:t xml:space="preserve"> </w:t>
      </w:r>
      <w:r w:rsidR="00D57BF6" w:rsidRPr="00E74D0B">
        <w:rPr>
          <w:sz w:val="20"/>
          <w:szCs w:val="20"/>
          <w:lang w:val="en-US"/>
        </w:rPr>
        <w:t xml:space="preserve">SDM schemes would consist of two </w:t>
      </w:r>
      <w:r w:rsidR="00AF25BB">
        <w:rPr>
          <w:sz w:val="20"/>
          <w:szCs w:val="20"/>
          <w:lang w:val="en-US"/>
        </w:rPr>
        <w:t>PUSCH</w:t>
      </w:r>
      <w:r w:rsidR="00D57BF6" w:rsidRPr="00E74D0B">
        <w:rPr>
          <w:sz w:val="20"/>
          <w:szCs w:val="20"/>
          <w:lang w:val="en-US"/>
        </w:rPr>
        <w:t xml:space="preserve"> transmission/repetition</w:t>
      </w:r>
      <w:r w:rsidR="007F22B3">
        <w:rPr>
          <w:sz w:val="20"/>
          <w:szCs w:val="20"/>
          <w:lang w:val="en-US"/>
        </w:rPr>
        <w:t xml:space="preserve"> occasion</w:t>
      </w:r>
      <w:r w:rsidR="00A13AA7">
        <w:rPr>
          <w:sz w:val="20"/>
          <w:szCs w:val="20"/>
          <w:lang w:val="en-US"/>
        </w:rPr>
        <w:t>s</w:t>
      </w:r>
      <w:r w:rsidR="00D57BF6" w:rsidRPr="00E74D0B">
        <w:rPr>
          <w:sz w:val="20"/>
          <w:szCs w:val="20"/>
          <w:lang w:val="en-US"/>
        </w:rPr>
        <w:t xml:space="preserve"> for which the resources are fully overlapping in time and frequency.</w:t>
      </w:r>
    </w:p>
    <w:p w14:paraId="77D44C93" w14:textId="36697220" w:rsidR="0079429B" w:rsidRDefault="0031392B" w:rsidP="00C436BE">
      <w:pPr>
        <w:pStyle w:val="ListParagraph"/>
        <w:numPr>
          <w:ilvl w:val="0"/>
          <w:numId w:val="69"/>
        </w:numPr>
        <w:jc w:val="both"/>
        <w:rPr>
          <w:sz w:val="20"/>
          <w:szCs w:val="20"/>
          <w:lang w:val="en-US"/>
        </w:rPr>
      </w:pPr>
      <w:r>
        <w:rPr>
          <w:b/>
          <w:bCs/>
          <w:sz w:val="20"/>
          <w:szCs w:val="20"/>
          <w:lang w:val="en-US"/>
        </w:rPr>
        <w:t xml:space="preserve">Single-DCI </w:t>
      </w:r>
      <w:r w:rsidR="00BB779E" w:rsidRPr="00CB7294">
        <w:rPr>
          <w:b/>
          <w:bCs/>
          <w:sz w:val="20"/>
          <w:szCs w:val="20"/>
          <w:lang w:val="en-US"/>
        </w:rPr>
        <w:t>PUSCH FDM</w:t>
      </w:r>
      <w:r w:rsidR="00F97A7B" w:rsidRPr="00CB7294">
        <w:rPr>
          <w:b/>
          <w:bCs/>
          <w:sz w:val="20"/>
          <w:szCs w:val="20"/>
          <w:lang w:val="en-US"/>
        </w:rPr>
        <w:t>/</w:t>
      </w:r>
      <w:r w:rsidR="002D2DC4" w:rsidRPr="00CB7294">
        <w:rPr>
          <w:b/>
          <w:bCs/>
          <w:sz w:val="20"/>
          <w:szCs w:val="20"/>
          <w:lang w:val="en-US"/>
        </w:rPr>
        <w:t xml:space="preserve">SDM </w:t>
      </w:r>
      <w:r w:rsidR="001A3CDE" w:rsidRPr="00CB7294">
        <w:rPr>
          <w:b/>
          <w:bCs/>
          <w:sz w:val="20"/>
          <w:szCs w:val="20"/>
          <w:lang w:val="en-US"/>
        </w:rPr>
        <w:t xml:space="preserve">Scheme </w:t>
      </w:r>
      <w:r w:rsidR="0033359C" w:rsidRPr="00CB7294">
        <w:rPr>
          <w:b/>
          <w:bCs/>
          <w:sz w:val="20"/>
          <w:szCs w:val="20"/>
          <w:lang w:val="en-US"/>
        </w:rPr>
        <w:t>1</w:t>
      </w:r>
      <w:r w:rsidR="001A3CDE" w:rsidRPr="00C410B8">
        <w:rPr>
          <w:sz w:val="20"/>
          <w:szCs w:val="20"/>
          <w:lang w:val="en-US"/>
        </w:rPr>
        <w:t xml:space="preserve">: </w:t>
      </w:r>
      <w:r w:rsidR="007819E2">
        <w:rPr>
          <w:sz w:val="20"/>
          <w:szCs w:val="20"/>
          <w:lang w:val="en-US"/>
        </w:rPr>
        <w:t xml:space="preserve">one PUSCH </w:t>
      </w:r>
      <w:r w:rsidR="0086024F">
        <w:rPr>
          <w:sz w:val="20"/>
          <w:szCs w:val="20"/>
          <w:lang w:val="en-US"/>
        </w:rPr>
        <w:t xml:space="preserve">with two PUSCH transmission occasions </w:t>
      </w:r>
      <w:r w:rsidR="001A3CDE" w:rsidRPr="00C410B8">
        <w:rPr>
          <w:sz w:val="20"/>
          <w:szCs w:val="20"/>
          <w:lang w:val="en-US"/>
        </w:rPr>
        <w:t xml:space="preserve">would be </w:t>
      </w:r>
      <w:r w:rsidR="00B142B6">
        <w:rPr>
          <w:sz w:val="20"/>
          <w:szCs w:val="20"/>
          <w:lang w:val="en-US"/>
        </w:rPr>
        <w:t>transmitted simultaneously</w:t>
      </w:r>
      <w:r w:rsidR="00762E85">
        <w:rPr>
          <w:sz w:val="20"/>
          <w:szCs w:val="20"/>
          <w:lang w:val="en-US"/>
        </w:rPr>
        <w:t>;</w:t>
      </w:r>
      <w:r w:rsidR="00AC5798">
        <w:rPr>
          <w:sz w:val="20"/>
          <w:szCs w:val="20"/>
          <w:lang w:val="en-US"/>
        </w:rPr>
        <w:t xml:space="preserve"> </w:t>
      </w:r>
      <w:r w:rsidR="00762E85">
        <w:rPr>
          <w:sz w:val="20"/>
          <w:szCs w:val="20"/>
          <w:lang w:val="en-US"/>
        </w:rPr>
        <w:t>f</w:t>
      </w:r>
      <w:r w:rsidR="00BE670F" w:rsidRPr="00BE670F">
        <w:rPr>
          <w:sz w:val="20"/>
          <w:szCs w:val="20"/>
          <w:lang w:val="en-US"/>
        </w:rPr>
        <w:t xml:space="preserve">or </w:t>
      </w:r>
      <w:r w:rsidR="00BE670F" w:rsidRPr="00112F21">
        <w:rPr>
          <w:sz w:val="20"/>
          <w:szCs w:val="20"/>
          <w:lang w:val="en-US"/>
        </w:rPr>
        <w:t>FDM</w:t>
      </w:r>
      <w:r w:rsidR="00F60C79">
        <w:rPr>
          <w:sz w:val="20"/>
          <w:szCs w:val="20"/>
          <w:lang w:val="en-US"/>
        </w:rPr>
        <w:t>,</w:t>
      </w:r>
      <w:r w:rsidR="00BE670F" w:rsidRPr="00BE670F">
        <w:rPr>
          <w:sz w:val="20"/>
          <w:szCs w:val="20"/>
          <w:lang w:val="en-US"/>
        </w:rPr>
        <w:t xml:space="preserve"> </w:t>
      </w:r>
      <w:r w:rsidR="00C81DD0">
        <w:rPr>
          <w:sz w:val="20"/>
          <w:szCs w:val="20"/>
          <w:lang w:val="en-US"/>
        </w:rPr>
        <w:t>the</w:t>
      </w:r>
      <w:r w:rsidR="00BE670F" w:rsidRPr="00BE670F">
        <w:rPr>
          <w:sz w:val="20"/>
          <w:szCs w:val="20"/>
          <w:lang w:val="en-US"/>
        </w:rPr>
        <w:t xml:space="preserve"> </w:t>
      </w:r>
      <w:r w:rsidR="00C81DD0">
        <w:rPr>
          <w:sz w:val="20"/>
          <w:szCs w:val="20"/>
          <w:lang w:val="en-US"/>
        </w:rPr>
        <w:t>two</w:t>
      </w:r>
      <w:r w:rsidR="00C318FB">
        <w:rPr>
          <w:sz w:val="20"/>
          <w:szCs w:val="20"/>
          <w:lang w:val="en-US"/>
        </w:rPr>
        <w:t xml:space="preserve"> PUSCH transmission occasions would carry </w:t>
      </w:r>
      <w:r w:rsidR="00BE670F" w:rsidRPr="00BE670F">
        <w:rPr>
          <w:sz w:val="20"/>
          <w:szCs w:val="20"/>
          <w:lang w:val="en-US"/>
        </w:rPr>
        <w:t>coded bits of a same codeword</w:t>
      </w:r>
      <w:r w:rsidR="00FD1AAA">
        <w:rPr>
          <w:sz w:val="20"/>
          <w:szCs w:val="20"/>
          <w:lang w:val="en-US"/>
        </w:rPr>
        <w:t xml:space="preserve"> </w:t>
      </w:r>
      <w:r w:rsidR="00A96C0F">
        <w:rPr>
          <w:sz w:val="20"/>
          <w:szCs w:val="20"/>
          <w:lang w:val="en-US"/>
        </w:rPr>
        <w:t xml:space="preserve">which would be mapped across the </w:t>
      </w:r>
      <w:r w:rsidR="00384AA9">
        <w:rPr>
          <w:sz w:val="20"/>
          <w:szCs w:val="20"/>
          <w:lang w:val="en-US"/>
        </w:rPr>
        <w:t>two PUSCH</w:t>
      </w:r>
      <w:r w:rsidR="00A96C0F">
        <w:rPr>
          <w:sz w:val="20"/>
          <w:szCs w:val="20"/>
          <w:lang w:val="en-US"/>
        </w:rPr>
        <w:t xml:space="preserve"> allocation</w:t>
      </w:r>
      <w:r w:rsidR="00384AA9">
        <w:rPr>
          <w:sz w:val="20"/>
          <w:szCs w:val="20"/>
          <w:lang w:val="en-US"/>
        </w:rPr>
        <w:t>s</w:t>
      </w:r>
      <w:r w:rsidR="00D827C3">
        <w:rPr>
          <w:sz w:val="20"/>
          <w:szCs w:val="20"/>
          <w:lang w:val="en-US"/>
        </w:rPr>
        <w:t>; f</w:t>
      </w:r>
      <w:r w:rsidR="00D827C3" w:rsidRPr="00BE670F">
        <w:rPr>
          <w:sz w:val="20"/>
          <w:szCs w:val="20"/>
          <w:lang w:val="en-US"/>
        </w:rPr>
        <w:t xml:space="preserve">or </w:t>
      </w:r>
      <w:r w:rsidR="00D827C3" w:rsidRPr="00112F21">
        <w:rPr>
          <w:sz w:val="20"/>
          <w:szCs w:val="20"/>
          <w:lang w:val="en-US"/>
        </w:rPr>
        <w:t>SDM</w:t>
      </w:r>
      <w:r w:rsidR="00D827C3" w:rsidRPr="00BE670F">
        <w:rPr>
          <w:sz w:val="20"/>
          <w:szCs w:val="20"/>
          <w:lang w:val="en-US"/>
        </w:rPr>
        <w:t>,</w:t>
      </w:r>
      <w:r w:rsidR="00D827C3">
        <w:rPr>
          <w:sz w:val="20"/>
          <w:szCs w:val="20"/>
          <w:lang w:val="en-US"/>
        </w:rPr>
        <w:t xml:space="preserve"> </w:t>
      </w:r>
      <w:r w:rsidR="00D827C3" w:rsidRPr="00BE670F">
        <w:rPr>
          <w:sz w:val="20"/>
          <w:szCs w:val="20"/>
          <w:lang w:val="en-US"/>
        </w:rPr>
        <w:t>each PUSCH transmission occasion would carry a different layer(s) of a same codeword</w:t>
      </w:r>
      <w:r w:rsidR="00D827C3">
        <w:rPr>
          <w:sz w:val="20"/>
          <w:szCs w:val="20"/>
          <w:lang w:val="en-US"/>
        </w:rPr>
        <w:t>.</w:t>
      </w:r>
    </w:p>
    <w:p w14:paraId="293E78FC" w14:textId="1088529B" w:rsidR="001A3CDE" w:rsidRPr="00C410B8" w:rsidRDefault="00D179E5" w:rsidP="00C436BE">
      <w:pPr>
        <w:pStyle w:val="ListParagraph"/>
        <w:numPr>
          <w:ilvl w:val="1"/>
          <w:numId w:val="69"/>
        </w:numPr>
        <w:jc w:val="both"/>
        <w:rPr>
          <w:sz w:val="20"/>
          <w:szCs w:val="20"/>
          <w:lang w:val="en-US"/>
        </w:rPr>
      </w:pPr>
      <w:r>
        <w:rPr>
          <w:sz w:val="20"/>
          <w:szCs w:val="20"/>
          <w:lang w:val="en-US"/>
        </w:rPr>
        <w:t>This is a single codeword transmission</w:t>
      </w:r>
      <w:r w:rsidR="00436DFE">
        <w:rPr>
          <w:sz w:val="20"/>
          <w:szCs w:val="20"/>
          <w:lang w:val="en-US"/>
        </w:rPr>
        <w:t>, where</w:t>
      </w:r>
      <w:r w:rsidR="0079429B">
        <w:rPr>
          <w:sz w:val="20"/>
          <w:szCs w:val="20"/>
          <w:lang w:val="en-US"/>
        </w:rPr>
        <w:t xml:space="preserve"> SDM </w:t>
      </w:r>
      <w:r w:rsidR="00651784">
        <w:rPr>
          <w:sz w:val="20"/>
          <w:szCs w:val="20"/>
          <w:lang w:val="en-US"/>
        </w:rPr>
        <w:t xml:space="preserve">scheme </w:t>
      </w:r>
      <w:r w:rsidR="001D6EB0">
        <w:rPr>
          <w:sz w:val="20"/>
          <w:szCs w:val="20"/>
          <w:lang w:val="en-US"/>
        </w:rPr>
        <w:t>may</w:t>
      </w:r>
      <w:r w:rsidR="00DD50F2">
        <w:rPr>
          <w:sz w:val="20"/>
          <w:szCs w:val="20"/>
          <w:lang w:val="en-US"/>
        </w:rPr>
        <w:t xml:space="preserve"> </w:t>
      </w:r>
      <w:r w:rsidR="0079429B">
        <w:rPr>
          <w:sz w:val="20"/>
          <w:szCs w:val="20"/>
          <w:lang w:val="en-US"/>
        </w:rPr>
        <w:t>assume</w:t>
      </w:r>
      <w:r w:rsidR="00AA5107">
        <w:rPr>
          <w:sz w:val="20"/>
          <w:szCs w:val="20"/>
          <w:lang w:val="en-US"/>
        </w:rPr>
        <w:t xml:space="preserve"> </w:t>
      </w:r>
      <w:r w:rsidR="00CA0116">
        <w:rPr>
          <w:sz w:val="20"/>
          <w:szCs w:val="20"/>
          <w:lang w:val="en-US"/>
        </w:rPr>
        <w:t>at least</w:t>
      </w:r>
      <w:r w:rsidR="00561234">
        <w:rPr>
          <w:sz w:val="20"/>
          <w:szCs w:val="20"/>
          <w:lang w:val="en-US"/>
        </w:rPr>
        <w:t xml:space="preserve"> 2 layers </w:t>
      </w:r>
      <w:r w:rsidR="00436DFE">
        <w:rPr>
          <w:sz w:val="20"/>
          <w:szCs w:val="20"/>
          <w:lang w:val="en-US"/>
        </w:rPr>
        <w:t>and</w:t>
      </w:r>
      <w:r w:rsidR="00561234">
        <w:rPr>
          <w:sz w:val="20"/>
          <w:szCs w:val="20"/>
          <w:lang w:val="en-US"/>
        </w:rPr>
        <w:t xml:space="preserve"> </w:t>
      </w:r>
      <w:r w:rsidR="00D3462E">
        <w:rPr>
          <w:sz w:val="20"/>
          <w:szCs w:val="20"/>
          <w:lang w:val="en-US"/>
        </w:rPr>
        <w:t xml:space="preserve">FDM </w:t>
      </w:r>
      <w:r w:rsidR="00DE4186">
        <w:rPr>
          <w:sz w:val="20"/>
          <w:szCs w:val="20"/>
          <w:lang w:val="en-US"/>
        </w:rPr>
        <w:t>may</w:t>
      </w:r>
      <w:r w:rsidR="0096547F">
        <w:rPr>
          <w:sz w:val="20"/>
          <w:szCs w:val="20"/>
          <w:lang w:val="en-US"/>
        </w:rPr>
        <w:t xml:space="preserve"> work with any number of layers. </w:t>
      </w:r>
    </w:p>
    <w:p w14:paraId="396EF695" w14:textId="564F4D17" w:rsidR="00436DFE" w:rsidRDefault="00D85E06" w:rsidP="00C436BE">
      <w:pPr>
        <w:pStyle w:val="ListParagraph"/>
        <w:numPr>
          <w:ilvl w:val="0"/>
          <w:numId w:val="69"/>
        </w:numPr>
        <w:jc w:val="both"/>
        <w:rPr>
          <w:sz w:val="20"/>
          <w:szCs w:val="20"/>
          <w:lang w:val="en-US"/>
        </w:rPr>
      </w:pPr>
      <w:r>
        <w:rPr>
          <w:b/>
          <w:bCs/>
          <w:sz w:val="20"/>
          <w:szCs w:val="20"/>
          <w:lang w:val="en-US"/>
        </w:rPr>
        <w:t xml:space="preserve">Single-DCI </w:t>
      </w:r>
      <w:r w:rsidR="002D2DC4" w:rsidRPr="00CB7294">
        <w:rPr>
          <w:b/>
          <w:bCs/>
          <w:sz w:val="20"/>
          <w:szCs w:val="20"/>
          <w:lang w:val="en-US"/>
        </w:rPr>
        <w:t>PUSCH FDM</w:t>
      </w:r>
      <w:r w:rsidR="00F97A7B" w:rsidRPr="00CB7294">
        <w:rPr>
          <w:b/>
          <w:bCs/>
          <w:sz w:val="20"/>
          <w:szCs w:val="20"/>
          <w:lang w:val="en-US"/>
        </w:rPr>
        <w:t>/</w:t>
      </w:r>
      <w:r w:rsidR="002D2DC4" w:rsidRPr="00CB7294">
        <w:rPr>
          <w:b/>
          <w:bCs/>
          <w:sz w:val="20"/>
          <w:szCs w:val="20"/>
          <w:lang w:val="en-US"/>
        </w:rPr>
        <w:t>SDM Scheme 2</w:t>
      </w:r>
      <w:r w:rsidR="001A3CDE" w:rsidRPr="00C410B8">
        <w:rPr>
          <w:sz w:val="20"/>
          <w:szCs w:val="20"/>
          <w:lang w:val="en-US"/>
        </w:rPr>
        <w:t xml:space="preserve">: </w:t>
      </w:r>
      <w:r w:rsidR="000C7924">
        <w:rPr>
          <w:sz w:val="20"/>
          <w:szCs w:val="20"/>
          <w:lang w:val="en-US"/>
        </w:rPr>
        <w:t>one code</w:t>
      </w:r>
      <w:r w:rsidR="00477252">
        <w:rPr>
          <w:sz w:val="20"/>
          <w:szCs w:val="20"/>
          <w:lang w:val="en-US"/>
        </w:rPr>
        <w:t xml:space="preserve">word </w:t>
      </w:r>
      <w:r w:rsidR="007413CF">
        <w:rPr>
          <w:sz w:val="20"/>
          <w:szCs w:val="20"/>
          <w:lang w:val="en-US"/>
        </w:rPr>
        <w:t xml:space="preserve">with one </w:t>
      </w:r>
      <w:r w:rsidR="00E84A77">
        <w:rPr>
          <w:sz w:val="20"/>
          <w:szCs w:val="20"/>
          <w:lang w:val="en-US"/>
        </w:rPr>
        <w:t>RV</w:t>
      </w:r>
      <w:r w:rsidR="00F12B45">
        <w:rPr>
          <w:sz w:val="20"/>
          <w:szCs w:val="20"/>
          <w:lang w:val="en-US"/>
        </w:rPr>
        <w:t xml:space="preserve"> </w:t>
      </w:r>
      <w:r w:rsidR="001A3CDE" w:rsidRPr="00C410B8">
        <w:rPr>
          <w:sz w:val="20"/>
          <w:szCs w:val="20"/>
          <w:lang w:val="en-US"/>
        </w:rPr>
        <w:t xml:space="preserve">would be </w:t>
      </w:r>
      <w:r w:rsidR="00990A4A">
        <w:rPr>
          <w:sz w:val="20"/>
          <w:szCs w:val="20"/>
          <w:lang w:val="en-US"/>
        </w:rPr>
        <w:t xml:space="preserve">transmitted </w:t>
      </w:r>
      <w:r w:rsidR="00B71626">
        <w:rPr>
          <w:sz w:val="20"/>
          <w:szCs w:val="20"/>
          <w:lang w:val="en-US"/>
        </w:rPr>
        <w:t>in each PUSCH transmiss</w:t>
      </w:r>
      <w:r w:rsidR="001D535A">
        <w:rPr>
          <w:sz w:val="20"/>
          <w:szCs w:val="20"/>
          <w:lang w:val="en-US"/>
        </w:rPr>
        <w:t>ion/repetition occasion</w:t>
      </w:r>
      <w:r w:rsidR="00990A4A">
        <w:rPr>
          <w:sz w:val="20"/>
          <w:szCs w:val="20"/>
          <w:lang w:val="en-US"/>
        </w:rPr>
        <w:t xml:space="preserve"> </w:t>
      </w:r>
      <w:r w:rsidR="006443B0">
        <w:rPr>
          <w:sz w:val="20"/>
          <w:szCs w:val="20"/>
          <w:lang w:val="en-US"/>
        </w:rPr>
        <w:t xml:space="preserve">in </w:t>
      </w:r>
      <w:r w:rsidR="006443B0" w:rsidRPr="00016AFB">
        <w:rPr>
          <w:sz w:val="20"/>
          <w:szCs w:val="20"/>
          <w:lang w:val="en-US"/>
        </w:rPr>
        <w:t>FDM</w:t>
      </w:r>
      <w:r w:rsidR="006443B0" w:rsidRPr="008C2352">
        <w:rPr>
          <w:sz w:val="20"/>
          <w:szCs w:val="20"/>
          <w:lang w:val="en-US"/>
        </w:rPr>
        <w:t xml:space="preserve"> or</w:t>
      </w:r>
      <w:r w:rsidR="006443B0">
        <w:rPr>
          <w:sz w:val="20"/>
          <w:szCs w:val="20"/>
          <w:lang w:val="en-US"/>
        </w:rPr>
        <w:t xml:space="preserve"> SDM manner. </w:t>
      </w:r>
      <w:r w:rsidR="009E4E0A">
        <w:rPr>
          <w:sz w:val="20"/>
          <w:szCs w:val="20"/>
          <w:lang w:val="en-US"/>
        </w:rPr>
        <w:t xml:space="preserve">RVs corresponding to </w:t>
      </w:r>
      <w:r w:rsidR="00EE49F9">
        <w:rPr>
          <w:sz w:val="20"/>
          <w:szCs w:val="20"/>
          <w:lang w:val="en-US"/>
        </w:rPr>
        <w:t xml:space="preserve">the </w:t>
      </w:r>
      <w:r w:rsidR="005C6879">
        <w:rPr>
          <w:sz w:val="20"/>
          <w:szCs w:val="20"/>
          <w:lang w:val="en-US"/>
        </w:rPr>
        <w:t xml:space="preserve">two occasions </w:t>
      </w:r>
      <w:r w:rsidR="00980483">
        <w:rPr>
          <w:sz w:val="20"/>
          <w:szCs w:val="20"/>
          <w:lang w:val="en-US"/>
        </w:rPr>
        <w:t>can</w:t>
      </w:r>
      <w:r w:rsidR="005C6879">
        <w:rPr>
          <w:sz w:val="20"/>
          <w:szCs w:val="20"/>
          <w:lang w:val="en-US"/>
        </w:rPr>
        <w:t xml:space="preserve"> be</w:t>
      </w:r>
      <w:r w:rsidR="00F27B57">
        <w:rPr>
          <w:sz w:val="20"/>
          <w:szCs w:val="20"/>
          <w:lang w:val="en-US"/>
        </w:rPr>
        <w:t xml:space="preserve"> the same or different.</w:t>
      </w:r>
    </w:p>
    <w:p w14:paraId="5CB42546" w14:textId="71AC74B6" w:rsidR="001A3CDE" w:rsidRPr="00C410B8" w:rsidRDefault="00D179E5" w:rsidP="00C436BE">
      <w:pPr>
        <w:pStyle w:val="ListParagraph"/>
        <w:numPr>
          <w:ilvl w:val="1"/>
          <w:numId w:val="69"/>
        </w:numPr>
        <w:jc w:val="both"/>
        <w:rPr>
          <w:sz w:val="20"/>
          <w:szCs w:val="20"/>
          <w:lang w:val="en-US"/>
        </w:rPr>
      </w:pPr>
      <w:r>
        <w:rPr>
          <w:sz w:val="20"/>
          <w:szCs w:val="20"/>
          <w:lang w:val="en-US"/>
        </w:rPr>
        <w:t xml:space="preserve">This is </w:t>
      </w:r>
      <w:r w:rsidR="0056610E">
        <w:rPr>
          <w:sz w:val="20"/>
          <w:szCs w:val="20"/>
          <w:lang w:val="en-US"/>
        </w:rPr>
        <w:t xml:space="preserve">TB repetition </w:t>
      </w:r>
      <w:r w:rsidR="006A1358">
        <w:rPr>
          <w:sz w:val="20"/>
          <w:szCs w:val="20"/>
          <w:lang w:val="en-US"/>
        </w:rPr>
        <w:t>mode, where</w:t>
      </w:r>
      <w:r w:rsidR="00F56CFC">
        <w:rPr>
          <w:sz w:val="20"/>
          <w:szCs w:val="20"/>
          <w:lang w:val="en-US"/>
        </w:rPr>
        <w:t xml:space="preserve"> each repetition</w:t>
      </w:r>
      <w:r w:rsidR="002E532E">
        <w:rPr>
          <w:sz w:val="20"/>
          <w:szCs w:val="20"/>
          <w:lang w:val="en-US"/>
        </w:rPr>
        <w:t xml:space="preserve"> (codeword)</w:t>
      </w:r>
      <w:r w:rsidR="00F56CFC">
        <w:rPr>
          <w:sz w:val="20"/>
          <w:szCs w:val="20"/>
          <w:lang w:val="en-US"/>
        </w:rPr>
        <w:t xml:space="preserve"> may consider equal number of layers</w:t>
      </w:r>
      <w:r w:rsidR="0039013A">
        <w:rPr>
          <w:sz w:val="20"/>
          <w:szCs w:val="20"/>
          <w:lang w:val="en-US"/>
        </w:rPr>
        <w:t xml:space="preserve"> </w:t>
      </w:r>
      <w:r w:rsidR="006A1358">
        <w:rPr>
          <w:sz w:val="20"/>
          <w:szCs w:val="20"/>
          <w:lang w:val="en-US"/>
        </w:rPr>
        <w:t xml:space="preserve"> </w:t>
      </w:r>
      <w:r w:rsidR="004C6C5C">
        <w:rPr>
          <w:sz w:val="20"/>
          <w:szCs w:val="20"/>
          <w:lang w:val="en-US"/>
        </w:rPr>
        <w:t xml:space="preserve"> </w:t>
      </w:r>
      <w:r w:rsidR="002E532E">
        <w:rPr>
          <w:sz w:val="20"/>
          <w:szCs w:val="20"/>
          <w:lang w:val="en-US"/>
        </w:rPr>
        <w:t>for both SDM and FDM modes</w:t>
      </w:r>
      <w:r w:rsidR="002E532E" w:rsidDel="000364C8">
        <w:rPr>
          <w:sz w:val="20"/>
          <w:szCs w:val="20"/>
          <w:lang w:val="en-US"/>
        </w:rPr>
        <w:t xml:space="preserve">. </w:t>
      </w:r>
    </w:p>
    <w:p w14:paraId="286AE13B" w14:textId="53B799F4" w:rsidR="0022231B" w:rsidRDefault="0022231B" w:rsidP="00C436BE">
      <w:pPr>
        <w:pStyle w:val="ListParagraph"/>
        <w:numPr>
          <w:ilvl w:val="0"/>
          <w:numId w:val="69"/>
        </w:numPr>
        <w:jc w:val="both"/>
        <w:rPr>
          <w:sz w:val="20"/>
          <w:szCs w:val="20"/>
          <w:lang w:val="en-US"/>
        </w:rPr>
      </w:pPr>
      <w:r>
        <w:rPr>
          <w:b/>
          <w:bCs/>
          <w:sz w:val="20"/>
          <w:szCs w:val="20"/>
          <w:lang w:val="en-US"/>
        </w:rPr>
        <w:t xml:space="preserve">Single-DCI </w:t>
      </w:r>
      <w:r w:rsidRPr="00CB7294">
        <w:rPr>
          <w:b/>
          <w:bCs/>
          <w:sz w:val="20"/>
          <w:szCs w:val="20"/>
          <w:lang w:val="en-US"/>
        </w:rPr>
        <w:t xml:space="preserve">PUSCH SDM Scheme </w:t>
      </w:r>
      <w:r w:rsidR="00E10E78">
        <w:rPr>
          <w:b/>
          <w:bCs/>
          <w:sz w:val="20"/>
          <w:szCs w:val="20"/>
          <w:lang w:val="en-US"/>
        </w:rPr>
        <w:t>3</w:t>
      </w:r>
      <w:r w:rsidRPr="00C410B8">
        <w:rPr>
          <w:sz w:val="20"/>
          <w:szCs w:val="20"/>
          <w:lang w:val="en-US"/>
        </w:rPr>
        <w:t xml:space="preserve">: </w:t>
      </w:r>
      <w:r w:rsidR="008C647E">
        <w:rPr>
          <w:sz w:val="20"/>
          <w:szCs w:val="20"/>
          <w:lang w:val="en-US"/>
        </w:rPr>
        <w:t xml:space="preserve">same layer(s) of </w:t>
      </w:r>
      <w:r w:rsidR="00D13E9E">
        <w:rPr>
          <w:sz w:val="20"/>
          <w:szCs w:val="20"/>
          <w:lang w:val="en-US"/>
        </w:rPr>
        <w:t>a same</w:t>
      </w:r>
      <w:r>
        <w:rPr>
          <w:sz w:val="20"/>
          <w:szCs w:val="20"/>
          <w:lang w:val="en-US"/>
        </w:rPr>
        <w:t xml:space="preserve"> codeword </w:t>
      </w:r>
      <w:r w:rsidRPr="00C410B8">
        <w:rPr>
          <w:sz w:val="20"/>
          <w:szCs w:val="20"/>
          <w:lang w:val="en-US"/>
        </w:rPr>
        <w:t xml:space="preserve">would be </w:t>
      </w:r>
      <w:r>
        <w:rPr>
          <w:sz w:val="20"/>
          <w:szCs w:val="20"/>
          <w:lang w:val="en-US"/>
        </w:rPr>
        <w:t xml:space="preserve">transmitted </w:t>
      </w:r>
      <w:r w:rsidR="00E10E78">
        <w:rPr>
          <w:sz w:val="20"/>
          <w:szCs w:val="20"/>
          <w:lang w:val="en-US"/>
        </w:rPr>
        <w:t xml:space="preserve">using both </w:t>
      </w:r>
      <w:r w:rsidR="00070929">
        <w:rPr>
          <w:sz w:val="20"/>
          <w:szCs w:val="20"/>
          <w:lang w:val="en-US"/>
        </w:rPr>
        <w:t xml:space="preserve">PUSCH </w:t>
      </w:r>
      <w:r w:rsidR="00E10E78">
        <w:rPr>
          <w:sz w:val="20"/>
          <w:szCs w:val="20"/>
          <w:lang w:val="en-US"/>
        </w:rPr>
        <w:t xml:space="preserve">transmission </w:t>
      </w:r>
      <w:r>
        <w:rPr>
          <w:sz w:val="20"/>
          <w:szCs w:val="20"/>
          <w:lang w:val="en-US"/>
        </w:rPr>
        <w:t>occasion</w:t>
      </w:r>
      <w:r w:rsidR="00E10E78">
        <w:rPr>
          <w:sz w:val="20"/>
          <w:szCs w:val="20"/>
          <w:lang w:val="en-US"/>
        </w:rPr>
        <w:t>s</w:t>
      </w:r>
      <w:r w:rsidR="00D87700">
        <w:rPr>
          <w:sz w:val="20"/>
          <w:szCs w:val="20"/>
          <w:lang w:val="en-US"/>
        </w:rPr>
        <w:t xml:space="preserve"> </w:t>
      </w:r>
      <w:r w:rsidR="006C3918">
        <w:rPr>
          <w:sz w:val="20"/>
          <w:szCs w:val="20"/>
          <w:lang w:val="en-US"/>
        </w:rPr>
        <w:t>(</w:t>
      </w:r>
      <w:r w:rsidR="00D87700">
        <w:rPr>
          <w:sz w:val="20"/>
          <w:szCs w:val="20"/>
          <w:lang w:val="en-US"/>
        </w:rPr>
        <w:t>from different UE panels</w:t>
      </w:r>
      <w:r w:rsidR="006C3918">
        <w:rPr>
          <w:sz w:val="20"/>
          <w:szCs w:val="20"/>
          <w:lang w:val="en-US"/>
        </w:rPr>
        <w:t>)</w:t>
      </w:r>
      <w:r w:rsidR="001D3764">
        <w:rPr>
          <w:sz w:val="20"/>
          <w:szCs w:val="20"/>
          <w:lang w:val="en-US"/>
        </w:rPr>
        <w:t xml:space="preserve"> w</w:t>
      </w:r>
      <w:r w:rsidR="00440B44">
        <w:rPr>
          <w:sz w:val="20"/>
          <w:szCs w:val="20"/>
          <w:lang w:val="en-US"/>
        </w:rPr>
        <w:t>here</w:t>
      </w:r>
      <w:r w:rsidR="001D3764">
        <w:rPr>
          <w:sz w:val="20"/>
          <w:szCs w:val="20"/>
          <w:lang w:val="en-US"/>
        </w:rPr>
        <w:t xml:space="preserve"> different degrees of coheren</w:t>
      </w:r>
      <w:r w:rsidR="009F061B">
        <w:rPr>
          <w:sz w:val="20"/>
          <w:szCs w:val="20"/>
          <w:lang w:val="en-US"/>
        </w:rPr>
        <w:t>c</w:t>
      </w:r>
      <w:r w:rsidR="00884F4A">
        <w:rPr>
          <w:sz w:val="20"/>
          <w:szCs w:val="20"/>
          <w:lang w:val="en-US"/>
        </w:rPr>
        <w:t>ies</w:t>
      </w:r>
      <w:r w:rsidR="006D0AA5" w:rsidDel="00BE630A">
        <w:rPr>
          <w:sz w:val="20"/>
          <w:szCs w:val="20"/>
          <w:lang w:val="en-US"/>
        </w:rPr>
        <w:t xml:space="preserve"> </w:t>
      </w:r>
      <w:r w:rsidR="00440B44">
        <w:rPr>
          <w:sz w:val="20"/>
          <w:szCs w:val="20"/>
          <w:lang w:val="en-US"/>
        </w:rPr>
        <w:t>may be assumed</w:t>
      </w:r>
      <w:r>
        <w:rPr>
          <w:sz w:val="20"/>
          <w:szCs w:val="20"/>
          <w:lang w:val="en-US"/>
        </w:rPr>
        <w:t>.</w:t>
      </w:r>
    </w:p>
    <w:p w14:paraId="1B7138B4" w14:textId="77777777" w:rsidR="009900FD" w:rsidRPr="00C410B8" w:rsidRDefault="009900FD" w:rsidP="00C436BE">
      <w:pPr>
        <w:pStyle w:val="ListParagraph"/>
        <w:jc w:val="both"/>
        <w:rPr>
          <w:sz w:val="20"/>
          <w:szCs w:val="20"/>
          <w:lang w:val="en-US"/>
        </w:rPr>
      </w:pPr>
    </w:p>
    <w:p w14:paraId="67807CC7" w14:textId="285F95A3" w:rsidR="00964AEB" w:rsidRDefault="00FF088B" w:rsidP="00C436BE">
      <w:pPr>
        <w:spacing w:after="0"/>
        <w:jc w:val="both"/>
        <w:rPr>
          <w:lang w:val="en-US"/>
        </w:rPr>
      </w:pPr>
      <w:r w:rsidRPr="00FF088B">
        <w:rPr>
          <w:lang w:val="en-US"/>
        </w:rPr>
        <w:t xml:space="preserve">- </w:t>
      </w:r>
      <w:r w:rsidR="00964AEB" w:rsidRPr="00964AEB">
        <w:rPr>
          <w:b/>
          <w:bCs/>
          <w:lang w:val="en-US"/>
        </w:rPr>
        <w:t>Multi-DCI mode</w:t>
      </w:r>
      <w:r w:rsidR="00964AEB" w:rsidRPr="00964AEB">
        <w:rPr>
          <w:lang w:val="en-US"/>
        </w:rPr>
        <w:t xml:space="preserve"> where two DCIs schedule two simultaneous PUSCH transmission</w:t>
      </w:r>
      <w:r w:rsidR="008E08FF">
        <w:rPr>
          <w:lang w:val="en-US"/>
        </w:rPr>
        <w:t xml:space="preserve"> occasions</w:t>
      </w:r>
      <w:r w:rsidR="00410ECB">
        <w:rPr>
          <w:lang w:val="en-US"/>
        </w:rPr>
        <w:t>:</w:t>
      </w:r>
    </w:p>
    <w:p w14:paraId="5E7D606A" w14:textId="008AA001" w:rsidR="00410ECB" w:rsidRDefault="00410ECB" w:rsidP="00C436BE">
      <w:pPr>
        <w:pStyle w:val="ListParagraph"/>
        <w:numPr>
          <w:ilvl w:val="0"/>
          <w:numId w:val="69"/>
        </w:numPr>
        <w:jc w:val="both"/>
        <w:rPr>
          <w:sz w:val="20"/>
          <w:szCs w:val="20"/>
          <w:lang w:val="en-US"/>
        </w:rPr>
      </w:pPr>
      <w:r>
        <w:rPr>
          <w:sz w:val="20"/>
          <w:szCs w:val="20"/>
          <w:lang w:val="en-US"/>
        </w:rPr>
        <w:t xml:space="preserve">Time and frequency domains overlap: </w:t>
      </w:r>
    </w:p>
    <w:p w14:paraId="19C60715" w14:textId="5EC53A82" w:rsidR="00F67DFF" w:rsidRPr="00F67DFF" w:rsidRDefault="00F67DFF" w:rsidP="00C436BE">
      <w:pPr>
        <w:pStyle w:val="ListParagraph"/>
        <w:numPr>
          <w:ilvl w:val="1"/>
          <w:numId w:val="69"/>
        </w:numPr>
        <w:jc w:val="both"/>
        <w:rPr>
          <w:sz w:val="20"/>
          <w:szCs w:val="20"/>
          <w:lang w:val="en-US"/>
        </w:rPr>
      </w:pPr>
      <w:r w:rsidRPr="00F67DFF">
        <w:rPr>
          <w:sz w:val="20"/>
          <w:szCs w:val="20"/>
          <w:lang w:val="en-US"/>
        </w:rPr>
        <w:t>The two PUSCH transmission</w:t>
      </w:r>
      <w:r>
        <w:rPr>
          <w:sz w:val="20"/>
          <w:szCs w:val="20"/>
          <w:lang w:val="en-US"/>
        </w:rPr>
        <w:t>s</w:t>
      </w:r>
      <w:r w:rsidRPr="00F67DFF">
        <w:rPr>
          <w:sz w:val="20"/>
          <w:szCs w:val="20"/>
          <w:lang w:val="en-US"/>
        </w:rPr>
        <w:t xml:space="preserve"> for which the resources may be fully/partially overlapping in time and fully/partially/non-overlapping in </w:t>
      </w:r>
      <w:r w:rsidR="005D6052">
        <w:rPr>
          <w:sz w:val="20"/>
          <w:szCs w:val="20"/>
          <w:lang w:val="en-US"/>
        </w:rPr>
        <w:t>frequency.</w:t>
      </w:r>
    </w:p>
    <w:p w14:paraId="6ABF77A1" w14:textId="77777777" w:rsidR="00A244B2" w:rsidRPr="00926F50" w:rsidRDefault="00A244B2" w:rsidP="00C436BE">
      <w:pPr>
        <w:pStyle w:val="ListParagraph"/>
        <w:numPr>
          <w:ilvl w:val="0"/>
          <w:numId w:val="69"/>
        </w:numPr>
        <w:jc w:val="both"/>
        <w:rPr>
          <w:b/>
          <w:bCs/>
          <w:sz w:val="20"/>
          <w:szCs w:val="20"/>
          <w:lang w:val="en-US"/>
        </w:rPr>
      </w:pPr>
      <w:r w:rsidRPr="00926F50">
        <w:rPr>
          <w:b/>
          <w:bCs/>
          <w:sz w:val="20"/>
          <w:szCs w:val="20"/>
          <w:lang w:val="en-US"/>
        </w:rPr>
        <w:t>Multi-DCI PUSCH FDM/SDM Scheme</w:t>
      </w:r>
      <w:r w:rsidRPr="00E523C1">
        <w:rPr>
          <w:sz w:val="20"/>
          <w:szCs w:val="20"/>
          <w:lang w:val="en-US"/>
        </w:rPr>
        <w:t>: two TBs each of which would be carried in one PUSCH transmission.</w:t>
      </w:r>
    </w:p>
    <w:p w14:paraId="1952CDD2" w14:textId="77777777" w:rsidR="00543B83" w:rsidRDefault="00543B83" w:rsidP="00FB5EF4">
      <w:pPr>
        <w:spacing w:after="0"/>
        <w:rPr>
          <w:lang w:val="en-US"/>
        </w:rPr>
      </w:pPr>
    </w:p>
    <w:p w14:paraId="41E43484" w14:textId="77777777" w:rsidR="00A244B2" w:rsidRDefault="00A244B2" w:rsidP="00FB5EF4">
      <w:pPr>
        <w:spacing w:after="0"/>
        <w:rPr>
          <w:lang w:val="en-US"/>
        </w:rPr>
      </w:pPr>
    </w:p>
    <w:p w14:paraId="68989779" w14:textId="39F13019" w:rsidR="00A42CCA" w:rsidRDefault="00DF79B5" w:rsidP="00C436BE">
      <w:pPr>
        <w:spacing w:after="0"/>
        <w:jc w:val="both"/>
        <w:rPr>
          <w:lang w:val="en-US"/>
        </w:rPr>
      </w:pPr>
      <w:r w:rsidRPr="00DF79B5">
        <w:rPr>
          <w:lang w:val="en-US"/>
        </w:rPr>
        <w:t>As can be noticed</w:t>
      </w:r>
      <w:r>
        <w:rPr>
          <w:lang w:val="en-US"/>
        </w:rPr>
        <w:t xml:space="preserve"> above</w:t>
      </w:r>
      <w:r w:rsidRPr="00DF79B5">
        <w:rPr>
          <w:lang w:val="en-US"/>
        </w:rPr>
        <w:t xml:space="preserve">, there </w:t>
      </w:r>
      <w:r w:rsidR="00A42CCA">
        <w:rPr>
          <w:lang w:val="en-US"/>
        </w:rPr>
        <w:t xml:space="preserve">could be </w:t>
      </w:r>
      <w:r w:rsidR="001640C0">
        <w:rPr>
          <w:lang w:val="en-US"/>
        </w:rPr>
        <w:t>different FDM/SDM schemes</w:t>
      </w:r>
      <w:r w:rsidR="00AB1E28">
        <w:rPr>
          <w:lang w:val="en-US"/>
        </w:rPr>
        <w:t xml:space="preserve">. </w:t>
      </w:r>
      <w:r w:rsidR="004913A3">
        <w:rPr>
          <w:lang w:val="en-US"/>
        </w:rPr>
        <w:t xml:space="preserve">This may </w:t>
      </w:r>
      <w:r w:rsidR="008676F7">
        <w:rPr>
          <w:lang w:val="en-US"/>
        </w:rPr>
        <w:t xml:space="preserve">require </w:t>
      </w:r>
      <w:r w:rsidR="005D5D4C">
        <w:rPr>
          <w:lang w:val="en-US"/>
        </w:rPr>
        <w:t xml:space="preserve">a down-selection to focus on the most relevant </w:t>
      </w:r>
      <w:r w:rsidR="00D4760F">
        <w:rPr>
          <w:lang w:val="en-US"/>
        </w:rPr>
        <w:t>ones</w:t>
      </w:r>
      <w:r w:rsidR="00097DCB">
        <w:rPr>
          <w:lang w:val="en-US"/>
        </w:rPr>
        <w:t xml:space="preserve">. From our perspective, the </w:t>
      </w:r>
      <w:r w:rsidR="003723D8">
        <w:rPr>
          <w:lang w:val="en-US"/>
        </w:rPr>
        <w:t>above</w:t>
      </w:r>
      <w:r w:rsidR="00D4760F">
        <w:rPr>
          <w:lang w:val="en-US"/>
        </w:rPr>
        <w:t xml:space="preserve"> </w:t>
      </w:r>
      <w:r w:rsidR="003723D8">
        <w:rPr>
          <w:lang w:val="en-US"/>
        </w:rPr>
        <w:t>list could be used as a starting point for the discussions, for single-DCI and multi-DCI modes. We thus propose:</w:t>
      </w:r>
    </w:p>
    <w:p w14:paraId="0E2E13DC" w14:textId="77777777" w:rsidR="00DF79B5" w:rsidRDefault="00DF79B5" w:rsidP="00C436BE">
      <w:pPr>
        <w:spacing w:after="0"/>
        <w:jc w:val="both"/>
        <w:rPr>
          <w:b/>
          <w:bCs/>
          <w:lang w:val="en-US"/>
        </w:rPr>
      </w:pPr>
    </w:p>
    <w:p w14:paraId="3F9A3FDE" w14:textId="657A91EA" w:rsidR="00FB5EF4" w:rsidRDefault="00FB5EF4" w:rsidP="00C436BE">
      <w:pPr>
        <w:keepNext/>
        <w:spacing w:after="0"/>
        <w:jc w:val="both"/>
        <w:rPr>
          <w:b/>
          <w:bCs/>
          <w:lang w:val="en-US"/>
        </w:rPr>
      </w:pPr>
      <w:r w:rsidRPr="00024CE3" w:rsidDel="00155E17">
        <w:rPr>
          <w:b/>
          <w:lang w:val="en-GB"/>
        </w:rPr>
        <w:t>Proposal</w:t>
      </w:r>
      <w:bookmarkStart w:id="37" w:name="_Ref102136645"/>
      <w:r w:rsidR="00C1047E" w:rsidRPr="00024CE3">
        <w:rPr>
          <w:b/>
          <w:lang w:val="en-GB"/>
        </w:rPr>
        <w:t xml:space="preserve"> </w:t>
      </w:r>
      <w:r w:rsidR="00C1047E" w:rsidRPr="002F5D88">
        <w:rPr>
          <w:b/>
        </w:rPr>
        <w:fldChar w:fldCharType="begin"/>
      </w:r>
      <w:r w:rsidR="00C1047E" w:rsidRPr="00024CE3">
        <w:rPr>
          <w:b/>
          <w:lang w:val="en-GB"/>
        </w:rPr>
        <w:instrText xml:space="preserve"> SEQ Proposal \* ARABIC </w:instrText>
      </w:r>
      <w:r w:rsidR="00C1047E" w:rsidRPr="002F5D88">
        <w:rPr>
          <w:b/>
        </w:rPr>
        <w:fldChar w:fldCharType="separate"/>
      </w:r>
      <w:r w:rsidR="00D11566" w:rsidRPr="00024CE3">
        <w:rPr>
          <w:b/>
          <w:bCs/>
          <w:noProof/>
          <w:lang w:val="en-GB"/>
        </w:rPr>
        <w:t>12</w:t>
      </w:r>
      <w:r w:rsidR="00C1047E" w:rsidRPr="002F5D88">
        <w:rPr>
          <w:b/>
        </w:rPr>
        <w:fldChar w:fldCharType="end"/>
      </w:r>
      <w:r w:rsidRPr="00155E17">
        <w:rPr>
          <w:b/>
          <w:bCs/>
          <w:lang w:val="en-US"/>
        </w:rPr>
        <w:t>:</w:t>
      </w:r>
      <w:r w:rsidRPr="00C1047E">
        <w:rPr>
          <w:b/>
          <w:lang w:val="en-US"/>
        </w:rPr>
        <w:t xml:space="preserve"> RAN1 to define the </w:t>
      </w:r>
      <w:r w:rsidR="00942B54" w:rsidRPr="00C1047E">
        <w:rPr>
          <w:b/>
          <w:lang w:val="en-US"/>
        </w:rPr>
        <w:t>Rel-18 PUSCH</w:t>
      </w:r>
      <w:r w:rsidRPr="00C1047E">
        <w:rPr>
          <w:b/>
          <w:lang w:val="en-US"/>
        </w:rPr>
        <w:t xml:space="preserve"> FDM/SDM schemes </w:t>
      </w:r>
      <w:r w:rsidR="00942B54" w:rsidRPr="00C1047E">
        <w:rPr>
          <w:b/>
          <w:lang w:val="en-US"/>
        </w:rPr>
        <w:t>for single-DCI mode</w:t>
      </w:r>
      <w:r w:rsidR="00BB23CE" w:rsidRPr="00C1047E">
        <w:rPr>
          <w:b/>
          <w:lang w:val="en-US"/>
        </w:rPr>
        <w:t>,</w:t>
      </w:r>
      <w:r w:rsidR="00942B54" w:rsidRPr="00C1047E">
        <w:rPr>
          <w:b/>
          <w:lang w:val="en-US"/>
        </w:rPr>
        <w:t xml:space="preserve"> </w:t>
      </w:r>
      <w:r w:rsidR="00BB23CE" w:rsidRPr="00C1047E">
        <w:rPr>
          <w:b/>
          <w:lang w:val="en-US"/>
        </w:rPr>
        <w:t xml:space="preserve">where </w:t>
      </w:r>
      <w:r w:rsidR="00346B91" w:rsidRPr="00C1047E">
        <w:rPr>
          <w:b/>
          <w:lang w:val="en-US"/>
        </w:rPr>
        <w:t>one</w:t>
      </w:r>
      <w:r w:rsidR="00BB23CE" w:rsidRPr="00C1047E">
        <w:rPr>
          <w:b/>
          <w:lang w:val="en-US"/>
        </w:rPr>
        <w:t xml:space="preserve"> DCI schedules two simultaneous PUSCH transmission/repetition occasions, f</w:t>
      </w:r>
      <w:r w:rsidR="009F4983" w:rsidRPr="00C1047E">
        <w:rPr>
          <w:b/>
          <w:lang w:val="en-US"/>
        </w:rPr>
        <w:t>rom the following</w:t>
      </w:r>
      <w:r w:rsidRPr="00C1047E">
        <w:rPr>
          <w:b/>
          <w:lang w:val="en-US"/>
        </w:rPr>
        <w:t>:</w:t>
      </w:r>
      <w:bookmarkEnd w:id="37"/>
    </w:p>
    <w:p w14:paraId="0526041D" w14:textId="77777777" w:rsidR="00E77692" w:rsidRDefault="00ED18EF" w:rsidP="00C436BE">
      <w:pPr>
        <w:numPr>
          <w:ilvl w:val="0"/>
          <w:numId w:val="69"/>
        </w:numPr>
        <w:spacing w:after="0"/>
        <w:jc w:val="both"/>
        <w:rPr>
          <w:b/>
          <w:bCs/>
          <w:lang w:val="en-US"/>
        </w:rPr>
      </w:pPr>
      <w:r w:rsidRPr="00ED18EF">
        <w:rPr>
          <w:b/>
          <w:bCs/>
          <w:lang w:val="en-US"/>
        </w:rPr>
        <w:t xml:space="preserve">Single-DCI PUSCH FDM/SDM Scheme 1: one PUSCH with two PUSCH transmission occasions would be transmitted </w:t>
      </w:r>
      <w:proofErr w:type="gramStart"/>
      <w:r w:rsidRPr="00ED18EF">
        <w:rPr>
          <w:b/>
          <w:bCs/>
          <w:lang w:val="en-US"/>
        </w:rPr>
        <w:t>simultaneously;</w:t>
      </w:r>
      <w:proofErr w:type="gramEnd"/>
      <w:r w:rsidRPr="00ED18EF">
        <w:rPr>
          <w:b/>
          <w:bCs/>
          <w:lang w:val="en-US"/>
        </w:rPr>
        <w:t xml:space="preserve"> </w:t>
      </w:r>
    </w:p>
    <w:p w14:paraId="734F38D1" w14:textId="77777777" w:rsidR="00E77692" w:rsidRDefault="00ED18EF" w:rsidP="00C436BE">
      <w:pPr>
        <w:numPr>
          <w:ilvl w:val="1"/>
          <w:numId w:val="69"/>
        </w:numPr>
        <w:spacing w:after="0"/>
        <w:jc w:val="both"/>
        <w:rPr>
          <w:b/>
          <w:bCs/>
          <w:lang w:val="en-US"/>
        </w:rPr>
      </w:pPr>
      <w:r w:rsidRPr="00ED18EF">
        <w:rPr>
          <w:b/>
          <w:bCs/>
          <w:lang w:val="en-US"/>
        </w:rPr>
        <w:t xml:space="preserve">for FDM, the two PUSCH transmission occasions would carry coded bits of a same codeword which would be mapped across the two PUSCH </w:t>
      </w:r>
      <w:proofErr w:type="gramStart"/>
      <w:r w:rsidRPr="00ED18EF">
        <w:rPr>
          <w:b/>
          <w:bCs/>
          <w:lang w:val="en-US"/>
        </w:rPr>
        <w:t>allocations;</w:t>
      </w:r>
      <w:proofErr w:type="gramEnd"/>
      <w:r w:rsidRPr="00ED18EF">
        <w:rPr>
          <w:b/>
          <w:bCs/>
          <w:lang w:val="en-US"/>
        </w:rPr>
        <w:t xml:space="preserve"> </w:t>
      </w:r>
    </w:p>
    <w:p w14:paraId="53AD03F7" w14:textId="206239C7" w:rsidR="009F4983" w:rsidRPr="009F4983" w:rsidRDefault="00ED18EF" w:rsidP="00C436BE">
      <w:pPr>
        <w:numPr>
          <w:ilvl w:val="1"/>
          <w:numId w:val="69"/>
        </w:numPr>
        <w:spacing w:after="0"/>
        <w:jc w:val="both"/>
        <w:rPr>
          <w:b/>
          <w:bCs/>
          <w:lang w:val="en-US"/>
        </w:rPr>
      </w:pPr>
      <w:r w:rsidRPr="00ED18EF">
        <w:rPr>
          <w:b/>
          <w:bCs/>
          <w:lang w:val="en-US"/>
        </w:rPr>
        <w:t>for SDM, each PUSCH transmission occasion would carry a different layer(s) of a same codeword</w:t>
      </w:r>
      <w:r w:rsidR="009F4983" w:rsidRPr="009F4983">
        <w:rPr>
          <w:b/>
          <w:bCs/>
          <w:lang w:val="en-US"/>
        </w:rPr>
        <w:t>.</w:t>
      </w:r>
    </w:p>
    <w:p w14:paraId="2F7E0FB2" w14:textId="6797B92E" w:rsidR="009F4983" w:rsidRPr="009F4983" w:rsidRDefault="009F4983" w:rsidP="00C436BE">
      <w:pPr>
        <w:numPr>
          <w:ilvl w:val="0"/>
          <w:numId w:val="69"/>
        </w:numPr>
        <w:spacing w:after="0"/>
        <w:jc w:val="both"/>
        <w:rPr>
          <w:b/>
          <w:bCs/>
          <w:lang w:val="en-US"/>
        </w:rPr>
      </w:pPr>
      <w:r w:rsidRPr="009F4983">
        <w:rPr>
          <w:b/>
          <w:bCs/>
          <w:lang w:val="en-US"/>
        </w:rPr>
        <w:lastRenderedPageBreak/>
        <w:t xml:space="preserve">Single-DCI PUSCH FDM/SDM Scheme 2: </w:t>
      </w:r>
      <w:r w:rsidR="00980483" w:rsidRPr="00980483">
        <w:rPr>
          <w:b/>
          <w:bCs/>
          <w:lang w:val="en-US"/>
        </w:rPr>
        <w:t xml:space="preserve">one codeword </w:t>
      </w:r>
      <w:r w:rsidR="00237AE7" w:rsidRPr="00237AE7">
        <w:rPr>
          <w:b/>
          <w:bCs/>
          <w:lang w:val="en-US"/>
        </w:rPr>
        <w:t xml:space="preserve">with </w:t>
      </w:r>
      <w:r w:rsidR="00980483" w:rsidRPr="00980483">
        <w:rPr>
          <w:b/>
          <w:bCs/>
          <w:lang w:val="en-US"/>
        </w:rPr>
        <w:t>one</w:t>
      </w:r>
      <w:r w:rsidRPr="009F4983">
        <w:rPr>
          <w:b/>
          <w:bCs/>
          <w:lang w:val="en-US"/>
        </w:rPr>
        <w:t xml:space="preserve"> </w:t>
      </w:r>
      <w:r w:rsidR="00237AE7" w:rsidRPr="00237AE7">
        <w:rPr>
          <w:b/>
          <w:bCs/>
          <w:lang w:val="en-US"/>
        </w:rPr>
        <w:t>RV</w:t>
      </w:r>
      <w:r w:rsidRPr="009F4983">
        <w:rPr>
          <w:b/>
          <w:bCs/>
          <w:lang w:val="en-US"/>
        </w:rPr>
        <w:t xml:space="preserve"> would be </w:t>
      </w:r>
      <w:r w:rsidR="00237AE7" w:rsidRPr="00237AE7">
        <w:rPr>
          <w:b/>
          <w:bCs/>
          <w:lang w:val="en-US"/>
        </w:rPr>
        <w:t xml:space="preserve">transmitted </w:t>
      </w:r>
      <w:r w:rsidR="00980483" w:rsidRPr="00980483">
        <w:rPr>
          <w:b/>
          <w:bCs/>
          <w:lang w:val="en-US"/>
        </w:rPr>
        <w:t xml:space="preserve">in each </w:t>
      </w:r>
      <w:r w:rsidR="00CB7347">
        <w:rPr>
          <w:b/>
          <w:bCs/>
          <w:lang w:val="en-US"/>
        </w:rPr>
        <w:t xml:space="preserve">of the two </w:t>
      </w:r>
      <w:r w:rsidR="00980483" w:rsidRPr="00980483">
        <w:rPr>
          <w:b/>
          <w:bCs/>
          <w:lang w:val="en-US"/>
        </w:rPr>
        <w:t>PUSCH transmission/repetition occasion</w:t>
      </w:r>
      <w:r w:rsidR="00CB7347">
        <w:rPr>
          <w:b/>
          <w:bCs/>
          <w:lang w:val="en-US"/>
        </w:rPr>
        <w:t>s</w:t>
      </w:r>
      <w:r w:rsidR="00980483" w:rsidRPr="00980483">
        <w:rPr>
          <w:b/>
          <w:bCs/>
          <w:lang w:val="en-US"/>
        </w:rPr>
        <w:t xml:space="preserve"> </w:t>
      </w:r>
      <w:r w:rsidRPr="009F4983">
        <w:rPr>
          <w:b/>
          <w:bCs/>
          <w:lang w:val="en-US"/>
        </w:rPr>
        <w:t xml:space="preserve">in </w:t>
      </w:r>
      <w:r w:rsidR="00237AE7" w:rsidRPr="00237AE7">
        <w:rPr>
          <w:b/>
          <w:bCs/>
          <w:lang w:val="en-US"/>
        </w:rPr>
        <w:t>FDM or SDM manner</w:t>
      </w:r>
      <w:r w:rsidR="00980483">
        <w:rPr>
          <w:b/>
          <w:bCs/>
          <w:lang w:val="en-US"/>
        </w:rPr>
        <w:t>, where</w:t>
      </w:r>
      <w:r w:rsidR="00980483" w:rsidRPr="00980483">
        <w:rPr>
          <w:b/>
          <w:bCs/>
          <w:lang w:val="en-US"/>
        </w:rPr>
        <w:t xml:space="preserve"> RVs corresponding to the two occasions can be the same or different</w:t>
      </w:r>
      <w:r w:rsidRPr="009F4983">
        <w:rPr>
          <w:b/>
          <w:bCs/>
          <w:lang w:val="en-US"/>
        </w:rPr>
        <w:t>.</w:t>
      </w:r>
    </w:p>
    <w:p w14:paraId="11A80EF6" w14:textId="04649DC4" w:rsidR="00D32246" w:rsidRPr="00440B44" w:rsidRDefault="00D32246" w:rsidP="00C436BE">
      <w:pPr>
        <w:pStyle w:val="ListParagraph"/>
        <w:numPr>
          <w:ilvl w:val="0"/>
          <w:numId w:val="69"/>
        </w:numPr>
        <w:jc w:val="both"/>
        <w:rPr>
          <w:b/>
          <w:sz w:val="20"/>
          <w:szCs w:val="20"/>
          <w:lang w:val="en-US"/>
        </w:rPr>
      </w:pPr>
      <w:r>
        <w:rPr>
          <w:b/>
          <w:bCs/>
          <w:sz w:val="20"/>
          <w:szCs w:val="20"/>
          <w:lang w:val="en-US"/>
        </w:rPr>
        <w:t xml:space="preserve">Single-DCI </w:t>
      </w:r>
      <w:r w:rsidRPr="00CB7294">
        <w:rPr>
          <w:b/>
          <w:bCs/>
          <w:sz w:val="20"/>
          <w:szCs w:val="20"/>
          <w:lang w:val="en-US"/>
        </w:rPr>
        <w:t xml:space="preserve">PUSCH SDM Scheme </w:t>
      </w:r>
      <w:r>
        <w:rPr>
          <w:b/>
          <w:bCs/>
          <w:sz w:val="20"/>
          <w:szCs w:val="20"/>
          <w:lang w:val="en-US"/>
        </w:rPr>
        <w:t>3</w:t>
      </w:r>
      <w:r w:rsidRPr="00440B44">
        <w:rPr>
          <w:b/>
          <w:sz w:val="20"/>
          <w:szCs w:val="20"/>
          <w:lang w:val="en-US"/>
        </w:rPr>
        <w:t xml:space="preserve">: </w:t>
      </w:r>
      <w:r w:rsidRPr="00D32246">
        <w:rPr>
          <w:b/>
          <w:bCs/>
          <w:sz w:val="20"/>
          <w:szCs w:val="20"/>
          <w:lang w:val="en-US"/>
        </w:rPr>
        <w:t xml:space="preserve">same layer(s) of a same codeword would be transmitted using both PUSCH transmission occasions </w:t>
      </w:r>
      <w:r w:rsidR="00440B44" w:rsidRPr="00440B44">
        <w:rPr>
          <w:b/>
          <w:bCs/>
          <w:sz w:val="20"/>
          <w:szCs w:val="20"/>
          <w:lang w:val="en-US"/>
        </w:rPr>
        <w:t>(from different UE panels) where different degrees</w:t>
      </w:r>
      <w:r w:rsidRPr="00D32246">
        <w:rPr>
          <w:b/>
          <w:bCs/>
          <w:sz w:val="20"/>
          <w:szCs w:val="20"/>
          <w:lang w:val="en-US"/>
        </w:rPr>
        <w:t xml:space="preserve"> of </w:t>
      </w:r>
      <w:r w:rsidR="00440B44" w:rsidRPr="00440B44">
        <w:rPr>
          <w:b/>
          <w:bCs/>
          <w:sz w:val="20"/>
          <w:szCs w:val="20"/>
          <w:lang w:val="en-US"/>
        </w:rPr>
        <w:t>coherencies may be assumed</w:t>
      </w:r>
      <w:r w:rsidRPr="00D32246">
        <w:rPr>
          <w:b/>
          <w:bCs/>
          <w:sz w:val="20"/>
          <w:szCs w:val="20"/>
          <w:lang w:val="en-US"/>
        </w:rPr>
        <w:t>.</w:t>
      </w:r>
    </w:p>
    <w:p w14:paraId="2DA5E2DF" w14:textId="701FC212" w:rsidR="00FF6CF4" w:rsidRDefault="00DA158B" w:rsidP="00C436BE">
      <w:pPr>
        <w:numPr>
          <w:ilvl w:val="0"/>
          <w:numId w:val="69"/>
        </w:numPr>
        <w:spacing w:after="0"/>
        <w:jc w:val="both"/>
        <w:rPr>
          <w:b/>
          <w:bCs/>
          <w:lang w:val="en-US"/>
        </w:rPr>
      </w:pPr>
      <w:r>
        <w:rPr>
          <w:b/>
          <w:bCs/>
          <w:lang w:val="en-US"/>
        </w:rPr>
        <w:t>Note</w:t>
      </w:r>
      <w:r w:rsidR="00FF6CF4">
        <w:rPr>
          <w:b/>
          <w:bCs/>
          <w:lang w:val="en-US"/>
        </w:rPr>
        <w:t xml:space="preserve"> 1</w:t>
      </w:r>
      <w:r>
        <w:rPr>
          <w:b/>
          <w:bCs/>
          <w:lang w:val="en-US"/>
        </w:rPr>
        <w:t xml:space="preserve">: </w:t>
      </w:r>
      <w:r w:rsidR="00FF6CF4">
        <w:rPr>
          <w:b/>
          <w:bCs/>
          <w:lang w:val="en-US"/>
        </w:rPr>
        <w:t xml:space="preserve">PUSCH </w:t>
      </w:r>
      <w:r w:rsidR="009F4983" w:rsidRPr="00DA158B">
        <w:rPr>
          <w:b/>
          <w:bCs/>
          <w:lang w:val="en-US"/>
        </w:rPr>
        <w:t>FDM schemes</w:t>
      </w:r>
      <w:r w:rsidRPr="00DA158B">
        <w:rPr>
          <w:b/>
          <w:bCs/>
          <w:lang w:val="en-US"/>
        </w:rPr>
        <w:t xml:space="preserve"> </w:t>
      </w:r>
      <w:r w:rsidR="00DD3DA8">
        <w:rPr>
          <w:b/>
          <w:bCs/>
          <w:lang w:val="en-US"/>
        </w:rPr>
        <w:t xml:space="preserve">here </w:t>
      </w:r>
      <w:r w:rsidR="009F4983" w:rsidRPr="00DA158B">
        <w:rPr>
          <w:b/>
          <w:bCs/>
          <w:lang w:val="en-US"/>
        </w:rPr>
        <w:t xml:space="preserve">would consist of two </w:t>
      </w:r>
      <w:r w:rsidRPr="00DA158B">
        <w:rPr>
          <w:b/>
          <w:bCs/>
          <w:lang w:val="en-US"/>
        </w:rPr>
        <w:t>PUSCH</w:t>
      </w:r>
      <w:r w:rsidR="009F4983" w:rsidRPr="00DA158B">
        <w:rPr>
          <w:b/>
          <w:bCs/>
          <w:lang w:val="en-US"/>
        </w:rPr>
        <w:t xml:space="preserve"> transmission/repetition</w:t>
      </w:r>
      <w:r w:rsidR="00F238D6">
        <w:rPr>
          <w:b/>
          <w:bCs/>
          <w:lang w:val="en-US"/>
        </w:rPr>
        <w:t xml:space="preserve"> occasions</w:t>
      </w:r>
      <w:r w:rsidR="009F4983" w:rsidRPr="00DA158B">
        <w:rPr>
          <w:b/>
          <w:bCs/>
          <w:lang w:val="en-US"/>
        </w:rPr>
        <w:t xml:space="preserve"> for which the resources are fully overlapping in time</w:t>
      </w:r>
      <w:r w:rsidRPr="00DA158B">
        <w:rPr>
          <w:b/>
          <w:bCs/>
          <w:lang w:val="en-US"/>
        </w:rPr>
        <w:t xml:space="preserve"> and non-overlapping in frequency</w:t>
      </w:r>
      <w:r>
        <w:rPr>
          <w:b/>
          <w:bCs/>
          <w:lang w:val="en-US"/>
        </w:rPr>
        <w:t xml:space="preserve">. </w:t>
      </w:r>
    </w:p>
    <w:p w14:paraId="2ADA3DC3" w14:textId="19406FBA" w:rsidR="009F4983" w:rsidRPr="009F4983" w:rsidRDefault="00FF6CF4" w:rsidP="00C436BE">
      <w:pPr>
        <w:numPr>
          <w:ilvl w:val="0"/>
          <w:numId w:val="69"/>
        </w:numPr>
        <w:spacing w:after="0"/>
        <w:jc w:val="both"/>
        <w:rPr>
          <w:b/>
          <w:bCs/>
          <w:lang w:val="en-US"/>
        </w:rPr>
      </w:pPr>
      <w:r>
        <w:rPr>
          <w:b/>
          <w:bCs/>
          <w:lang w:val="en-US"/>
        </w:rPr>
        <w:t xml:space="preserve">Note 2: PUSCH </w:t>
      </w:r>
      <w:r w:rsidR="009F4983" w:rsidRPr="00DA158B">
        <w:rPr>
          <w:b/>
          <w:bCs/>
          <w:lang w:val="en-US"/>
        </w:rPr>
        <w:t xml:space="preserve">SDM schemes </w:t>
      </w:r>
      <w:r w:rsidR="00DD3DA8">
        <w:rPr>
          <w:b/>
          <w:bCs/>
          <w:lang w:val="en-US"/>
        </w:rPr>
        <w:t xml:space="preserve">here </w:t>
      </w:r>
      <w:r w:rsidR="009F4983" w:rsidRPr="00DA158B">
        <w:rPr>
          <w:b/>
          <w:bCs/>
          <w:lang w:val="en-US"/>
        </w:rPr>
        <w:t xml:space="preserve">would consist of two </w:t>
      </w:r>
      <w:r w:rsidR="00DA158B" w:rsidRPr="00DA158B">
        <w:rPr>
          <w:b/>
          <w:bCs/>
          <w:lang w:val="en-US"/>
        </w:rPr>
        <w:t>PUSCH</w:t>
      </w:r>
      <w:r w:rsidR="009F4983" w:rsidRPr="00DA158B">
        <w:rPr>
          <w:b/>
          <w:bCs/>
          <w:lang w:val="en-US"/>
        </w:rPr>
        <w:t xml:space="preserve"> transmission/repetition</w:t>
      </w:r>
      <w:r w:rsidR="00F238D6">
        <w:rPr>
          <w:b/>
          <w:bCs/>
          <w:lang w:val="en-US"/>
        </w:rPr>
        <w:t xml:space="preserve"> occasions</w:t>
      </w:r>
      <w:r w:rsidR="009F4983" w:rsidRPr="00DA158B">
        <w:rPr>
          <w:b/>
          <w:bCs/>
          <w:lang w:val="en-US"/>
        </w:rPr>
        <w:t xml:space="preserve"> for which the resources are fully overlapping in time and frequency.</w:t>
      </w:r>
    </w:p>
    <w:p w14:paraId="2DDEE360" w14:textId="77777777" w:rsidR="00FB5EF4" w:rsidRDefault="00FB5EF4" w:rsidP="00C436BE">
      <w:pPr>
        <w:spacing w:after="0"/>
        <w:jc w:val="both"/>
        <w:rPr>
          <w:lang w:val="en-US"/>
        </w:rPr>
      </w:pPr>
    </w:p>
    <w:p w14:paraId="441F2BCA" w14:textId="6F0D39DE" w:rsidR="00926F50" w:rsidRPr="00926F50" w:rsidRDefault="00926F50" w:rsidP="00C436BE">
      <w:pPr>
        <w:pStyle w:val="Caption"/>
        <w:jc w:val="both"/>
        <w:rPr>
          <w:b w:val="0"/>
          <w:lang w:val="en-US"/>
        </w:rPr>
      </w:pPr>
      <w:bookmarkStart w:id="38" w:name="_Ref102161418"/>
      <w:r w:rsidRPr="00024CE3" w:rsidDel="00155E17">
        <w:rPr>
          <w:lang w:val="en-GB"/>
        </w:rPr>
        <w:t xml:space="preserve">Proposal </w:t>
      </w:r>
      <w:bookmarkStart w:id="39" w:name="_Ref102136697"/>
      <w:r w:rsidR="00155E17">
        <w:fldChar w:fldCharType="begin"/>
      </w:r>
      <w:r w:rsidR="00155E17" w:rsidRPr="00024CE3">
        <w:rPr>
          <w:lang w:val="en-GB"/>
        </w:rPr>
        <w:instrText xml:space="preserve"> SEQ Proposal \* ARABIC </w:instrText>
      </w:r>
      <w:r w:rsidR="00155E17">
        <w:fldChar w:fldCharType="separate"/>
      </w:r>
      <w:r w:rsidR="0029649B" w:rsidRPr="00024CE3">
        <w:rPr>
          <w:noProof/>
          <w:lang w:val="en-GB"/>
        </w:rPr>
        <w:t>13</w:t>
      </w:r>
      <w:r w:rsidR="00155E17">
        <w:fldChar w:fldCharType="end"/>
      </w:r>
      <w:r w:rsidRPr="00155E17">
        <w:rPr>
          <w:lang w:val="en-US"/>
        </w:rPr>
        <w:t xml:space="preserve">: </w:t>
      </w:r>
      <w:r w:rsidR="006C54A7">
        <w:rPr>
          <w:lang w:val="en-US"/>
        </w:rPr>
        <w:t>F</w:t>
      </w:r>
      <w:r w:rsidR="006C54A7" w:rsidRPr="00155E17">
        <w:rPr>
          <w:lang w:val="en-US"/>
        </w:rPr>
        <w:t>or</w:t>
      </w:r>
      <w:r w:rsidRPr="00155E17">
        <w:rPr>
          <w:lang w:val="en-US"/>
        </w:rPr>
        <w:t xml:space="preserve"> multi-DCI</w:t>
      </w:r>
      <w:r w:rsidR="006C54A7">
        <w:rPr>
          <w:lang w:val="en-US"/>
        </w:rPr>
        <w:t xml:space="preserve">, </w:t>
      </w:r>
      <w:r w:rsidRPr="00155E17">
        <w:rPr>
          <w:lang w:val="en-US"/>
        </w:rPr>
        <w:t xml:space="preserve">PUSCH </w:t>
      </w:r>
      <w:r w:rsidR="00346B91" w:rsidRPr="00612E3C">
        <w:rPr>
          <w:lang w:val="en-US"/>
        </w:rPr>
        <w:t xml:space="preserve">simultaneous </w:t>
      </w:r>
      <w:r w:rsidR="006C464C">
        <w:rPr>
          <w:lang w:val="en-US"/>
        </w:rPr>
        <w:t xml:space="preserve">UL transmission </w:t>
      </w:r>
      <w:r w:rsidRPr="00155E17">
        <w:rPr>
          <w:lang w:val="en-US"/>
        </w:rPr>
        <w:t>schemes</w:t>
      </w:r>
      <w:r w:rsidR="0080347A">
        <w:rPr>
          <w:lang w:val="en-US"/>
        </w:rPr>
        <w:t xml:space="preserve"> shall consider</w:t>
      </w:r>
      <w:r w:rsidR="007B0022">
        <w:rPr>
          <w:lang w:val="en-US"/>
        </w:rPr>
        <w:t xml:space="preserve"> </w:t>
      </w:r>
      <w:r w:rsidR="00873D12">
        <w:rPr>
          <w:lang w:val="en-US"/>
        </w:rPr>
        <w:t>all</w:t>
      </w:r>
      <w:r w:rsidR="0080347A">
        <w:rPr>
          <w:lang w:val="en-US"/>
        </w:rPr>
        <w:t xml:space="preserve"> possibilities of overla</w:t>
      </w:r>
      <w:r w:rsidR="00DE71A4">
        <w:rPr>
          <w:lang w:val="en-US"/>
        </w:rPr>
        <w:t xml:space="preserve">ps among separately scheduled </w:t>
      </w:r>
      <w:r w:rsidR="00346B91" w:rsidRPr="00612E3C">
        <w:rPr>
          <w:lang w:val="en-US"/>
        </w:rPr>
        <w:t>PUSCH transmission</w:t>
      </w:r>
      <w:r w:rsidR="00536B3C" w:rsidRPr="00612E3C">
        <w:rPr>
          <w:lang w:val="en-US"/>
        </w:rPr>
        <w:t>s</w:t>
      </w:r>
      <w:bookmarkEnd w:id="39"/>
      <w:r w:rsidRPr="00926F50">
        <w:rPr>
          <w:bCs/>
          <w:lang w:val="en-US"/>
        </w:rPr>
        <w:t xml:space="preserve"> </w:t>
      </w:r>
      <w:r w:rsidR="007B0022">
        <w:rPr>
          <w:bCs/>
          <w:lang w:val="en-US"/>
        </w:rPr>
        <w:t>(i.e.,</w:t>
      </w:r>
      <w:r w:rsidRPr="00926F50">
        <w:rPr>
          <w:lang w:val="en-US"/>
        </w:rPr>
        <w:t xml:space="preserve"> fully</w:t>
      </w:r>
      <w:r w:rsidR="004A6807" w:rsidRPr="004A6807">
        <w:rPr>
          <w:lang w:val="en-US"/>
        </w:rPr>
        <w:t>/</w:t>
      </w:r>
      <w:r w:rsidRPr="00926F50">
        <w:rPr>
          <w:lang w:val="en-US"/>
        </w:rPr>
        <w:t xml:space="preserve">partially in time and </w:t>
      </w:r>
      <w:r w:rsidR="004A6807" w:rsidRPr="004A6807">
        <w:rPr>
          <w:lang w:val="en-US"/>
        </w:rPr>
        <w:t>fully/partially/</w:t>
      </w:r>
      <w:r w:rsidRPr="00926F50">
        <w:rPr>
          <w:lang w:val="en-US"/>
        </w:rPr>
        <w:t>non-overlapping in frequency</w:t>
      </w:r>
      <w:r w:rsidR="00873D12">
        <w:rPr>
          <w:bCs/>
          <w:lang w:val="en-US"/>
        </w:rPr>
        <w:t>)</w:t>
      </w:r>
      <w:r>
        <w:rPr>
          <w:bCs/>
          <w:lang w:val="en-US"/>
        </w:rPr>
        <w:t>.</w:t>
      </w:r>
      <w:bookmarkEnd w:id="38"/>
    </w:p>
    <w:p w14:paraId="6B052646" w14:textId="77777777" w:rsidR="00FB5EF4" w:rsidRDefault="00FB5EF4" w:rsidP="00BC3E6A">
      <w:pPr>
        <w:spacing w:after="0"/>
        <w:rPr>
          <w:lang w:val="en-US"/>
        </w:rPr>
      </w:pPr>
    </w:p>
    <w:p w14:paraId="31F1F624" w14:textId="77777777" w:rsidR="00926F50" w:rsidRDefault="00926F50" w:rsidP="00BC3E6A">
      <w:pPr>
        <w:spacing w:after="0"/>
        <w:rPr>
          <w:lang w:val="en-US"/>
        </w:rPr>
      </w:pPr>
    </w:p>
    <w:p w14:paraId="782048D1" w14:textId="0BB4CFE2" w:rsidR="00AF25BB" w:rsidRDefault="00AF25BB" w:rsidP="00C436BE">
      <w:pPr>
        <w:spacing w:after="0"/>
        <w:jc w:val="both"/>
        <w:rPr>
          <w:lang w:val="en-US"/>
        </w:rPr>
      </w:pPr>
      <w:r w:rsidRPr="009F7F39">
        <w:rPr>
          <w:u w:val="single"/>
          <w:lang w:val="en-US"/>
        </w:rPr>
        <w:t>PU</w:t>
      </w:r>
      <w:r>
        <w:rPr>
          <w:u w:val="single"/>
          <w:lang w:val="en-US"/>
        </w:rPr>
        <w:t>C</w:t>
      </w:r>
      <w:r w:rsidRPr="009F7F39">
        <w:rPr>
          <w:u w:val="single"/>
          <w:lang w:val="en-US"/>
        </w:rPr>
        <w:t>CH SDM and FDM schemes</w:t>
      </w:r>
      <w:r>
        <w:rPr>
          <w:lang w:val="en-US"/>
        </w:rPr>
        <w:t>:</w:t>
      </w:r>
    </w:p>
    <w:p w14:paraId="392498F9" w14:textId="02A5644D" w:rsidR="00AF25BB" w:rsidRPr="00AF25BB" w:rsidRDefault="00AF25BB" w:rsidP="00C436BE">
      <w:pPr>
        <w:spacing w:after="0"/>
        <w:jc w:val="both"/>
        <w:rPr>
          <w:lang w:val="en-US"/>
        </w:rPr>
      </w:pPr>
      <w:r w:rsidRPr="00AF25BB">
        <w:rPr>
          <w:lang w:val="en-US"/>
        </w:rPr>
        <w:t xml:space="preserve">- </w:t>
      </w:r>
      <w:r w:rsidRPr="00AF25BB">
        <w:rPr>
          <w:b/>
          <w:bCs/>
          <w:lang w:val="en-US"/>
        </w:rPr>
        <w:t>Single-DCI mode</w:t>
      </w:r>
      <w:r w:rsidRPr="00AF25BB">
        <w:rPr>
          <w:lang w:val="en-US"/>
        </w:rPr>
        <w:t xml:space="preserve"> where a </w:t>
      </w:r>
      <w:r w:rsidR="006A5FA0">
        <w:rPr>
          <w:lang w:val="en-US"/>
        </w:rPr>
        <w:t>one</w:t>
      </w:r>
      <w:r w:rsidRPr="00AF25BB">
        <w:rPr>
          <w:lang w:val="en-US"/>
        </w:rPr>
        <w:t xml:space="preserve"> DCI schedules two simultaneous PU</w:t>
      </w:r>
      <w:r>
        <w:rPr>
          <w:lang w:val="en-US"/>
        </w:rPr>
        <w:t>C</w:t>
      </w:r>
      <w:r w:rsidRPr="00AF25BB">
        <w:rPr>
          <w:lang w:val="en-US"/>
        </w:rPr>
        <w:t>CH transmission/repetition</w:t>
      </w:r>
      <w:r w:rsidR="006A5FA0">
        <w:rPr>
          <w:lang w:val="en-US"/>
        </w:rPr>
        <w:t xml:space="preserve"> occasions</w:t>
      </w:r>
      <w:r w:rsidRPr="00AF25BB">
        <w:rPr>
          <w:lang w:val="en-US"/>
        </w:rPr>
        <w:t xml:space="preserve">: </w:t>
      </w:r>
    </w:p>
    <w:p w14:paraId="365A9B63" w14:textId="77777777" w:rsidR="00AF25BB" w:rsidRDefault="00AF25BB" w:rsidP="00C436BE">
      <w:pPr>
        <w:pStyle w:val="ListParagraph"/>
        <w:numPr>
          <w:ilvl w:val="0"/>
          <w:numId w:val="69"/>
        </w:numPr>
        <w:jc w:val="both"/>
        <w:rPr>
          <w:sz w:val="20"/>
          <w:szCs w:val="20"/>
          <w:lang w:val="en-US"/>
        </w:rPr>
      </w:pPr>
      <w:r>
        <w:rPr>
          <w:sz w:val="20"/>
          <w:szCs w:val="20"/>
          <w:lang w:val="en-US"/>
        </w:rPr>
        <w:t xml:space="preserve">Time and frequency domains overlap: </w:t>
      </w:r>
    </w:p>
    <w:p w14:paraId="4D07FBBB" w14:textId="68134576" w:rsidR="00AF25BB" w:rsidRDefault="00AF25BB" w:rsidP="00C436BE">
      <w:pPr>
        <w:pStyle w:val="ListParagraph"/>
        <w:numPr>
          <w:ilvl w:val="1"/>
          <w:numId w:val="69"/>
        </w:numPr>
        <w:jc w:val="both"/>
        <w:rPr>
          <w:sz w:val="20"/>
          <w:szCs w:val="20"/>
          <w:lang w:val="en-US"/>
        </w:rPr>
      </w:pPr>
      <w:r>
        <w:rPr>
          <w:sz w:val="20"/>
          <w:szCs w:val="20"/>
          <w:lang w:val="en-US"/>
        </w:rPr>
        <w:t xml:space="preserve">A </w:t>
      </w:r>
      <w:r w:rsidR="00D34C1C">
        <w:rPr>
          <w:sz w:val="20"/>
          <w:szCs w:val="20"/>
          <w:lang w:val="en-US"/>
        </w:rPr>
        <w:t xml:space="preserve">PUCCH </w:t>
      </w:r>
      <w:r w:rsidRPr="009F7F39">
        <w:rPr>
          <w:sz w:val="20"/>
          <w:szCs w:val="20"/>
          <w:lang w:val="en-US"/>
        </w:rPr>
        <w:t>FDM scheme</w:t>
      </w:r>
      <w:r w:rsidR="00D34C1C">
        <w:rPr>
          <w:sz w:val="20"/>
          <w:szCs w:val="20"/>
          <w:lang w:val="en-US"/>
        </w:rPr>
        <w:t xml:space="preserve"> here</w:t>
      </w:r>
      <w:r>
        <w:rPr>
          <w:sz w:val="20"/>
          <w:szCs w:val="20"/>
          <w:lang w:val="en-US"/>
        </w:rPr>
        <w:t xml:space="preserve"> </w:t>
      </w:r>
      <w:r w:rsidRPr="009F7F39">
        <w:rPr>
          <w:sz w:val="20"/>
          <w:szCs w:val="20"/>
          <w:lang w:val="en-US"/>
        </w:rPr>
        <w:t xml:space="preserve">would consist of two </w:t>
      </w:r>
      <w:r>
        <w:rPr>
          <w:sz w:val="20"/>
          <w:szCs w:val="20"/>
          <w:lang w:val="en-US"/>
        </w:rPr>
        <w:t>PUCCH</w:t>
      </w:r>
      <w:r w:rsidRPr="009F7F39">
        <w:rPr>
          <w:sz w:val="20"/>
          <w:szCs w:val="20"/>
          <w:lang w:val="en-US"/>
        </w:rPr>
        <w:t xml:space="preserve"> transmission/repetition</w:t>
      </w:r>
      <w:r w:rsidR="00441D38">
        <w:rPr>
          <w:sz w:val="20"/>
          <w:szCs w:val="20"/>
          <w:lang w:val="en-US"/>
        </w:rPr>
        <w:t xml:space="preserve"> occasions</w:t>
      </w:r>
      <w:r w:rsidRPr="009F7F39">
        <w:rPr>
          <w:sz w:val="20"/>
          <w:szCs w:val="20"/>
          <w:lang w:val="en-US"/>
        </w:rPr>
        <w:t xml:space="preserve"> for which the resources are fully overlapping in time</w:t>
      </w:r>
      <w:r>
        <w:rPr>
          <w:sz w:val="20"/>
          <w:szCs w:val="20"/>
          <w:lang w:val="en-US"/>
        </w:rPr>
        <w:t xml:space="preserve"> and non-overlapping in frequency</w:t>
      </w:r>
    </w:p>
    <w:p w14:paraId="46511BCF" w14:textId="42D48299" w:rsidR="00AF25BB" w:rsidRPr="00E74D0B" w:rsidRDefault="00AF25BB" w:rsidP="00C436BE">
      <w:pPr>
        <w:pStyle w:val="ListParagraph"/>
        <w:numPr>
          <w:ilvl w:val="1"/>
          <w:numId w:val="69"/>
        </w:numPr>
        <w:jc w:val="both"/>
        <w:rPr>
          <w:sz w:val="20"/>
          <w:szCs w:val="20"/>
          <w:lang w:val="en-US"/>
        </w:rPr>
      </w:pPr>
      <w:r>
        <w:rPr>
          <w:sz w:val="20"/>
          <w:szCs w:val="20"/>
          <w:lang w:val="en-US"/>
        </w:rPr>
        <w:t>A</w:t>
      </w:r>
      <w:r w:rsidR="00D34C1C">
        <w:rPr>
          <w:sz w:val="20"/>
          <w:szCs w:val="20"/>
          <w:lang w:val="en-US"/>
        </w:rPr>
        <w:t xml:space="preserve"> PUCCH </w:t>
      </w:r>
      <w:r w:rsidRPr="00E74D0B">
        <w:rPr>
          <w:sz w:val="20"/>
          <w:szCs w:val="20"/>
          <w:lang w:val="en-US"/>
        </w:rPr>
        <w:t>SDM scheme</w:t>
      </w:r>
      <w:r w:rsidR="00D34C1C">
        <w:rPr>
          <w:sz w:val="20"/>
          <w:szCs w:val="20"/>
          <w:lang w:val="en-US"/>
        </w:rPr>
        <w:t xml:space="preserve"> here</w:t>
      </w:r>
      <w:r w:rsidRPr="00E74D0B">
        <w:rPr>
          <w:sz w:val="20"/>
          <w:szCs w:val="20"/>
          <w:lang w:val="en-US"/>
        </w:rPr>
        <w:t xml:space="preserve"> would consist of two </w:t>
      </w:r>
      <w:r>
        <w:rPr>
          <w:sz w:val="20"/>
          <w:szCs w:val="20"/>
          <w:lang w:val="en-US"/>
        </w:rPr>
        <w:t>PUCCH</w:t>
      </w:r>
      <w:r w:rsidRPr="00E74D0B">
        <w:rPr>
          <w:sz w:val="20"/>
          <w:szCs w:val="20"/>
          <w:lang w:val="en-US"/>
        </w:rPr>
        <w:t xml:space="preserve"> transmission/repetition</w:t>
      </w:r>
      <w:r w:rsidR="00441D38">
        <w:rPr>
          <w:sz w:val="20"/>
          <w:szCs w:val="20"/>
          <w:lang w:val="en-US"/>
        </w:rPr>
        <w:t xml:space="preserve"> occasions</w:t>
      </w:r>
      <w:r w:rsidRPr="00E74D0B">
        <w:rPr>
          <w:sz w:val="20"/>
          <w:szCs w:val="20"/>
          <w:lang w:val="en-US"/>
        </w:rPr>
        <w:t xml:space="preserve"> for which the resources are fully overlapping in time and frequency.</w:t>
      </w:r>
    </w:p>
    <w:p w14:paraId="2F049358" w14:textId="28891C4B" w:rsidR="00783FBC" w:rsidRDefault="00783FBC" w:rsidP="00C436BE">
      <w:pPr>
        <w:pStyle w:val="ListParagraph"/>
        <w:numPr>
          <w:ilvl w:val="0"/>
          <w:numId w:val="69"/>
        </w:numPr>
        <w:jc w:val="both"/>
        <w:rPr>
          <w:sz w:val="20"/>
          <w:szCs w:val="20"/>
          <w:lang w:val="en-US"/>
        </w:rPr>
      </w:pPr>
      <w:r>
        <w:rPr>
          <w:b/>
          <w:bCs/>
          <w:sz w:val="20"/>
          <w:szCs w:val="20"/>
          <w:lang w:val="en-US"/>
        </w:rPr>
        <w:t xml:space="preserve">Single-DCI </w:t>
      </w:r>
      <w:r w:rsidRPr="00CB7294">
        <w:rPr>
          <w:b/>
          <w:bCs/>
          <w:sz w:val="20"/>
          <w:szCs w:val="20"/>
          <w:lang w:val="en-US"/>
        </w:rPr>
        <w:t>PU</w:t>
      </w:r>
      <w:r>
        <w:rPr>
          <w:b/>
          <w:bCs/>
          <w:sz w:val="20"/>
          <w:szCs w:val="20"/>
          <w:lang w:val="en-US"/>
        </w:rPr>
        <w:t>C</w:t>
      </w:r>
      <w:r w:rsidRPr="00CB7294">
        <w:rPr>
          <w:b/>
          <w:bCs/>
          <w:sz w:val="20"/>
          <w:szCs w:val="20"/>
          <w:lang w:val="en-US"/>
        </w:rPr>
        <w:t xml:space="preserve">CH FDM/SDM Scheme </w:t>
      </w:r>
      <w:r>
        <w:rPr>
          <w:b/>
          <w:bCs/>
          <w:sz w:val="20"/>
          <w:szCs w:val="20"/>
          <w:lang w:val="en-US"/>
        </w:rPr>
        <w:t>1</w:t>
      </w:r>
      <w:r w:rsidRPr="00C410B8">
        <w:rPr>
          <w:sz w:val="20"/>
          <w:szCs w:val="20"/>
          <w:lang w:val="en-US"/>
        </w:rPr>
        <w:t xml:space="preserve">: </w:t>
      </w:r>
      <w:r>
        <w:rPr>
          <w:sz w:val="20"/>
          <w:szCs w:val="20"/>
          <w:lang w:val="en-US"/>
        </w:rPr>
        <w:t xml:space="preserve">two PUCCH repetitions of a same UCI </w:t>
      </w:r>
      <w:r w:rsidRPr="00C410B8">
        <w:rPr>
          <w:sz w:val="20"/>
          <w:szCs w:val="20"/>
          <w:lang w:val="en-US"/>
        </w:rPr>
        <w:t xml:space="preserve">would be </w:t>
      </w:r>
      <w:r>
        <w:rPr>
          <w:sz w:val="20"/>
          <w:szCs w:val="20"/>
          <w:lang w:val="en-US"/>
        </w:rPr>
        <w:t xml:space="preserve">transmitted simultaneously in </w:t>
      </w:r>
      <w:r w:rsidRPr="00EF1E4A">
        <w:rPr>
          <w:sz w:val="20"/>
          <w:szCs w:val="20"/>
          <w:lang w:val="en-US"/>
        </w:rPr>
        <w:t>FDM or</w:t>
      </w:r>
      <w:r>
        <w:rPr>
          <w:sz w:val="20"/>
          <w:szCs w:val="20"/>
          <w:lang w:val="en-US"/>
        </w:rPr>
        <w:t xml:space="preserve"> SDM manner. </w:t>
      </w:r>
    </w:p>
    <w:p w14:paraId="53102FBF" w14:textId="7797C359" w:rsidR="00783FBC" w:rsidRPr="00783FBC" w:rsidRDefault="00783FBC" w:rsidP="00C436BE">
      <w:pPr>
        <w:pStyle w:val="ListParagraph"/>
        <w:numPr>
          <w:ilvl w:val="1"/>
          <w:numId w:val="69"/>
        </w:numPr>
        <w:jc w:val="both"/>
        <w:rPr>
          <w:sz w:val="20"/>
          <w:szCs w:val="20"/>
          <w:lang w:val="en-US"/>
        </w:rPr>
      </w:pPr>
      <w:r>
        <w:rPr>
          <w:sz w:val="20"/>
          <w:szCs w:val="20"/>
          <w:lang w:val="en-US"/>
        </w:rPr>
        <w:t>This is PUCCH repetition mode.</w:t>
      </w:r>
      <w:r w:rsidDel="000A1C7C">
        <w:rPr>
          <w:sz w:val="20"/>
          <w:szCs w:val="20"/>
          <w:lang w:val="en-US"/>
        </w:rPr>
        <w:t xml:space="preserve"> </w:t>
      </w:r>
    </w:p>
    <w:p w14:paraId="4D603BE1" w14:textId="67736934" w:rsidR="00EE4022" w:rsidRDefault="0028473E" w:rsidP="00C436BE">
      <w:pPr>
        <w:pStyle w:val="ListParagraph"/>
        <w:numPr>
          <w:ilvl w:val="0"/>
          <w:numId w:val="69"/>
        </w:numPr>
        <w:jc w:val="both"/>
        <w:rPr>
          <w:sz w:val="20"/>
          <w:szCs w:val="20"/>
          <w:lang w:val="en-US"/>
        </w:rPr>
      </w:pPr>
      <w:r>
        <w:rPr>
          <w:b/>
          <w:bCs/>
          <w:sz w:val="20"/>
          <w:szCs w:val="20"/>
          <w:lang w:val="en-US"/>
        </w:rPr>
        <w:t xml:space="preserve">Single-DCI </w:t>
      </w:r>
      <w:r w:rsidRPr="00CB7294">
        <w:rPr>
          <w:b/>
          <w:bCs/>
          <w:sz w:val="20"/>
          <w:szCs w:val="20"/>
          <w:lang w:val="en-US"/>
        </w:rPr>
        <w:t>PU</w:t>
      </w:r>
      <w:r>
        <w:rPr>
          <w:b/>
          <w:bCs/>
          <w:sz w:val="20"/>
          <w:szCs w:val="20"/>
          <w:lang w:val="en-US"/>
        </w:rPr>
        <w:t>C</w:t>
      </w:r>
      <w:r w:rsidRPr="00CB7294">
        <w:rPr>
          <w:b/>
          <w:bCs/>
          <w:sz w:val="20"/>
          <w:szCs w:val="20"/>
          <w:lang w:val="en-US"/>
        </w:rPr>
        <w:t>CH FDM Scheme</w:t>
      </w:r>
      <w:r w:rsidR="005A26CA">
        <w:rPr>
          <w:b/>
          <w:bCs/>
          <w:sz w:val="20"/>
          <w:szCs w:val="20"/>
          <w:lang w:val="en-US"/>
        </w:rPr>
        <w:t xml:space="preserve"> </w:t>
      </w:r>
      <w:r w:rsidR="00783FBC">
        <w:rPr>
          <w:b/>
          <w:bCs/>
          <w:sz w:val="20"/>
          <w:szCs w:val="20"/>
          <w:lang w:val="en-US"/>
        </w:rPr>
        <w:t>2</w:t>
      </w:r>
      <w:r w:rsidR="00766399">
        <w:rPr>
          <w:sz w:val="20"/>
          <w:szCs w:val="20"/>
          <w:lang w:val="en-US"/>
        </w:rPr>
        <w:t>:</w:t>
      </w:r>
      <w:r w:rsidRPr="0028473E">
        <w:rPr>
          <w:sz w:val="20"/>
          <w:szCs w:val="20"/>
          <w:lang w:val="en-US"/>
        </w:rPr>
        <w:t xml:space="preserve"> </w:t>
      </w:r>
      <w:r w:rsidR="00EE4022">
        <w:rPr>
          <w:sz w:val="20"/>
          <w:szCs w:val="20"/>
          <w:lang w:val="en-US"/>
        </w:rPr>
        <w:t>one PUCCH with two PUCCH transmission occasions (each PUCCH transmission occasion carrying a different set of coded bits of a same UCI)</w:t>
      </w:r>
      <w:r w:rsidR="00EE4022" w:rsidRPr="00C410B8">
        <w:rPr>
          <w:sz w:val="20"/>
          <w:szCs w:val="20"/>
          <w:lang w:val="en-US"/>
        </w:rPr>
        <w:t xml:space="preserve"> would be</w:t>
      </w:r>
      <w:r w:rsidR="00EE4022">
        <w:rPr>
          <w:sz w:val="20"/>
          <w:szCs w:val="20"/>
          <w:lang w:val="en-US"/>
        </w:rPr>
        <w:t xml:space="preserve"> transmitted simultaneously. </w:t>
      </w:r>
    </w:p>
    <w:p w14:paraId="72217B38" w14:textId="77777777" w:rsidR="005E7786" w:rsidRPr="00C410B8" w:rsidRDefault="005E7786" w:rsidP="00C436BE">
      <w:pPr>
        <w:pStyle w:val="ListParagraph"/>
        <w:jc w:val="both"/>
        <w:rPr>
          <w:sz w:val="20"/>
          <w:szCs w:val="20"/>
          <w:lang w:val="en-US"/>
        </w:rPr>
      </w:pPr>
    </w:p>
    <w:p w14:paraId="6CDCEA75" w14:textId="66806238" w:rsidR="003E44CC" w:rsidRDefault="003E44CC" w:rsidP="00C436BE">
      <w:pPr>
        <w:spacing w:after="0"/>
        <w:jc w:val="both"/>
        <w:rPr>
          <w:lang w:val="en-US"/>
        </w:rPr>
      </w:pPr>
      <w:r w:rsidRPr="00FF088B">
        <w:rPr>
          <w:lang w:val="en-US"/>
        </w:rPr>
        <w:t xml:space="preserve">- </w:t>
      </w:r>
      <w:r w:rsidRPr="00964AEB">
        <w:rPr>
          <w:b/>
          <w:bCs/>
          <w:lang w:val="en-US"/>
        </w:rPr>
        <w:t>Multi-DCI mode</w:t>
      </w:r>
      <w:r w:rsidRPr="00964AEB">
        <w:rPr>
          <w:lang w:val="en-US"/>
        </w:rPr>
        <w:t xml:space="preserve"> where two DCIs schedule two simultaneous PU</w:t>
      </w:r>
      <w:r w:rsidR="008F66DE">
        <w:rPr>
          <w:lang w:val="en-US"/>
        </w:rPr>
        <w:t>C</w:t>
      </w:r>
      <w:r w:rsidRPr="00964AEB">
        <w:rPr>
          <w:lang w:val="en-US"/>
        </w:rPr>
        <w:t>CH transmission</w:t>
      </w:r>
      <w:r w:rsidR="00303160">
        <w:rPr>
          <w:lang w:val="en-US"/>
        </w:rPr>
        <w:t>s</w:t>
      </w:r>
      <w:r>
        <w:rPr>
          <w:lang w:val="en-US"/>
        </w:rPr>
        <w:t>:</w:t>
      </w:r>
    </w:p>
    <w:p w14:paraId="721B7054" w14:textId="77777777" w:rsidR="003E44CC" w:rsidRDefault="003E44CC" w:rsidP="00C436BE">
      <w:pPr>
        <w:pStyle w:val="ListParagraph"/>
        <w:numPr>
          <w:ilvl w:val="0"/>
          <w:numId w:val="69"/>
        </w:numPr>
        <w:jc w:val="both"/>
        <w:rPr>
          <w:sz w:val="20"/>
          <w:szCs w:val="20"/>
          <w:lang w:val="en-US"/>
        </w:rPr>
      </w:pPr>
      <w:r>
        <w:rPr>
          <w:sz w:val="20"/>
          <w:szCs w:val="20"/>
          <w:lang w:val="en-US"/>
        </w:rPr>
        <w:t xml:space="preserve">Time and frequency domains overlap: </w:t>
      </w:r>
    </w:p>
    <w:p w14:paraId="11A5C9D4" w14:textId="7A171164" w:rsidR="009415B2" w:rsidRPr="009415B2" w:rsidRDefault="009415B2" w:rsidP="00C436BE">
      <w:pPr>
        <w:pStyle w:val="ListParagraph"/>
        <w:numPr>
          <w:ilvl w:val="1"/>
          <w:numId w:val="69"/>
        </w:numPr>
        <w:jc w:val="both"/>
        <w:rPr>
          <w:sz w:val="20"/>
          <w:szCs w:val="20"/>
          <w:lang w:val="en-US"/>
        </w:rPr>
      </w:pPr>
      <w:r w:rsidRPr="00F67DFF">
        <w:rPr>
          <w:sz w:val="20"/>
          <w:szCs w:val="20"/>
          <w:lang w:val="en-US"/>
        </w:rPr>
        <w:t>The two PU</w:t>
      </w:r>
      <w:r w:rsidR="00877507">
        <w:rPr>
          <w:sz w:val="20"/>
          <w:szCs w:val="20"/>
          <w:lang w:val="en-US"/>
        </w:rPr>
        <w:t>C</w:t>
      </w:r>
      <w:r w:rsidRPr="00F67DFF">
        <w:rPr>
          <w:sz w:val="20"/>
          <w:szCs w:val="20"/>
          <w:lang w:val="en-US"/>
        </w:rPr>
        <w:t>CH transmission</w:t>
      </w:r>
      <w:r>
        <w:rPr>
          <w:sz w:val="20"/>
          <w:szCs w:val="20"/>
          <w:lang w:val="en-US"/>
        </w:rPr>
        <w:t>s</w:t>
      </w:r>
      <w:r w:rsidRPr="00F67DFF">
        <w:rPr>
          <w:sz w:val="20"/>
          <w:szCs w:val="20"/>
          <w:lang w:val="en-US"/>
        </w:rPr>
        <w:t xml:space="preserve"> for which the resources may be fully/partially overlapping in time and fully/partially/non-overlapping in </w:t>
      </w:r>
      <w:r>
        <w:rPr>
          <w:sz w:val="20"/>
          <w:szCs w:val="20"/>
          <w:lang w:val="en-US"/>
        </w:rPr>
        <w:t>frequency.</w:t>
      </w:r>
    </w:p>
    <w:p w14:paraId="1D688892" w14:textId="5DC209ED" w:rsidR="00BC3E6A" w:rsidRPr="00937788" w:rsidRDefault="00E47990" w:rsidP="00C436BE">
      <w:pPr>
        <w:pStyle w:val="ListParagraph"/>
        <w:numPr>
          <w:ilvl w:val="0"/>
          <w:numId w:val="69"/>
        </w:numPr>
        <w:jc w:val="both"/>
        <w:rPr>
          <w:sz w:val="20"/>
          <w:szCs w:val="20"/>
          <w:lang w:val="en-US"/>
        </w:rPr>
      </w:pPr>
      <w:r w:rsidRPr="00937788">
        <w:rPr>
          <w:b/>
          <w:sz w:val="20"/>
          <w:szCs w:val="20"/>
          <w:lang w:val="en-US"/>
        </w:rPr>
        <w:t>Multi-DCI PUCCH FDM/SDM Scheme</w:t>
      </w:r>
      <w:r w:rsidRPr="00303160">
        <w:rPr>
          <w:sz w:val="20"/>
          <w:szCs w:val="20"/>
          <w:lang w:val="en-US"/>
        </w:rPr>
        <w:t>: two different UCIs each of which would be carried in one PUCCH transmission</w:t>
      </w:r>
      <w:r w:rsidR="006E7620" w:rsidRPr="00303160">
        <w:rPr>
          <w:sz w:val="20"/>
          <w:szCs w:val="20"/>
          <w:lang w:val="en-US"/>
        </w:rPr>
        <w:t>.</w:t>
      </w:r>
    </w:p>
    <w:p w14:paraId="7B43CC6E" w14:textId="77777777" w:rsidR="004F275F" w:rsidRDefault="004F275F" w:rsidP="004F275F">
      <w:pPr>
        <w:spacing w:after="0"/>
        <w:rPr>
          <w:b/>
          <w:bCs/>
          <w:lang w:val="en-US"/>
        </w:rPr>
      </w:pPr>
    </w:p>
    <w:p w14:paraId="73068EA5" w14:textId="4E1263F7" w:rsidR="004F275F" w:rsidRPr="00612E3C" w:rsidRDefault="004F275F" w:rsidP="00C436BE">
      <w:pPr>
        <w:pStyle w:val="Caption"/>
        <w:jc w:val="both"/>
        <w:rPr>
          <w:lang w:val="en-US"/>
        </w:rPr>
      </w:pPr>
      <w:r w:rsidRPr="00024CE3" w:rsidDel="00434329">
        <w:rPr>
          <w:lang w:val="en-GB"/>
        </w:rPr>
        <w:t xml:space="preserve">Proposal </w:t>
      </w:r>
      <w:bookmarkStart w:id="40" w:name="_Ref102136735"/>
      <w:r w:rsidR="00434329">
        <w:fldChar w:fldCharType="begin"/>
      </w:r>
      <w:r w:rsidR="00434329" w:rsidRPr="00024CE3">
        <w:rPr>
          <w:lang w:val="en-GB"/>
        </w:rPr>
        <w:instrText xml:space="preserve"> SEQ Proposal \* ARABIC </w:instrText>
      </w:r>
      <w:r w:rsidR="00434329">
        <w:fldChar w:fldCharType="separate"/>
      </w:r>
      <w:r w:rsidR="00D11566" w:rsidRPr="00024CE3">
        <w:rPr>
          <w:noProof/>
          <w:lang w:val="en-GB"/>
        </w:rPr>
        <w:t>14</w:t>
      </w:r>
      <w:r w:rsidR="00434329">
        <w:fldChar w:fldCharType="end"/>
      </w:r>
      <w:r w:rsidR="00434329" w:rsidRPr="00024CE3">
        <w:rPr>
          <w:lang w:val="en-GB"/>
        </w:rPr>
        <w:t>:</w:t>
      </w:r>
      <w:r w:rsidRPr="00612E3C">
        <w:rPr>
          <w:lang w:val="en-US"/>
        </w:rPr>
        <w:t xml:space="preserve"> RAN1 to define the Rel-18 PU</w:t>
      </w:r>
      <w:r w:rsidR="003A38DD" w:rsidRPr="00612E3C">
        <w:rPr>
          <w:lang w:val="en-US"/>
        </w:rPr>
        <w:t>C</w:t>
      </w:r>
      <w:r w:rsidRPr="00612E3C">
        <w:rPr>
          <w:lang w:val="en-US"/>
        </w:rPr>
        <w:t>CH FDM/SDM scheme</w:t>
      </w:r>
      <w:r w:rsidR="00941C1C" w:rsidRPr="00612E3C">
        <w:rPr>
          <w:lang w:val="en-US"/>
        </w:rPr>
        <w:t xml:space="preserve"> </w:t>
      </w:r>
      <w:r w:rsidRPr="00612E3C">
        <w:rPr>
          <w:lang w:val="en-US"/>
        </w:rPr>
        <w:t>for single-DCI mode</w:t>
      </w:r>
      <w:r w:rsidR="005440B8" w:rsidRPr="00612E3C">
        <w:rPr>
          <w:lang w:val="en-US"/>
        </w:rPr>
        <w:t>,</w:t>
      </w:r>
      <w:r w:rsidRPr="00612E3C">
        <w:rPr>
          <w:lang w:val="en-US"/>
        </w:rPr>
        <w:t xml:space="preserve"> </w:t>
      </w:r>
      <w:r w:rsidR="005440B8" w:rsidRPr="00612E3C">
        <w:rPr>
          <w:lang w:val="en-US"/>
        </w:rPr>
        <w:t xml:space="preserve">where a one DCI schedules two simultaneous PUCCH transmission/repetition occasions, </w:t>
      </w:r>
      <w:r w:rsidR="0081576C" w:rsidRPr="00612E3C">
        <w:rPr>
          <w:lang w:val="en-US"/>
        </w:rPr>
        <w:t>from the following</w:t>
      </w:r>
      <w:r w:rsidRPr="00612E3C">
        <w:rPr>
          <w:lang w:val="en-US"/>
        </w:rPr>
        <w:t>:</w:t>
      </w:r>
      <w:bookmarkEnd w:id="40"/>
    </w:p>
    <w:p w14:paraId="5D9B455A" w14:textId="720BF05B" w:rsidR="009F4983" w:rsidRDefault="004F275F" w:rsidP="00C436BE">
      <w:pPr>
        <w:numPr>
          <w:ilvl w:val="0"/>
          <w:numId w:val="69"/>
        </w:numPr>
        <w:spacing w:after="0"/>
        <w:jc w:val="both"/>
        <w:rPr>
          <w:b/>
          <w:bCs/>
          <w:lang w:val="en-US"/>
        </w:rPr>
      </w:pPr>
      <w:r w:rsidRPr="009F4983">
        <w:rPr>
          <w:b/>
          <w:bCs/>
          <w:lang w:val="en-US"/>
        </w:rPr>
        <w:t>Single-DCI PU</w:t>
      </w:r>
      <w:r w:rsidR="00DD3DA8">
        <w:rPr>
          <w:b/>
          <w:bCs/>
          <w:lang w:val="en-US"/>
        </w:rPr>
        <w:t>C</w:t>
      </w:r>
      <w:r w:rsidRPr="009F4983">
        <w:rPr>
          <w:b/>
          <w:bCs/>
          <w:lang w:val="en-US"/>
        </w:rPr>
        <w:t xml:space="preserve">CH FDM/SDM </w:t>
      </w:r>
      <w:r w:rsidR="009F4983" w:rsidRPr="009F4983">
        <w:rPr>
          <w:b/>
          <w:bCs/>
          <w:lang w:val="en-US"/>
        </w:rPr>
        <w:t xml:space="preserve">Scheme 1: </w:t>
      </w:r>
      <w:r w:rsidR="005E2FE8" w:rsidRPr="005E2FE8">
        <w:rPr>
          <w:b/>
          <w:bCs/>
          <w:lang w:val="en-US"/>
        </w:rPr>
        <w:t>two PUCCH repetitions of a same UCI would be transmitted simultaneously in FDM or SDM manner</w:t>
      </w:r>
      <w:r w:rsidR="00941C1C" w:rsidRPr="00941C1C">
        <w:rPr>
          <w:b/>
          <w:bCs/>
          <w:lang w:val="en-US"/>
        </w:rPr>
        <w:t>.</w:t>
      </w:r>
    </w:p>
    <w:p w14:paraId="39A1C9D5" w14:textId="60C28605" w:rsidR="000F0062" w:rsidRDefault="000F0062" w:rsidP="00C436BE">
      <w:pPr>
        <w:numPr>
          <w:ilvl w:val="0"/>
          <w:numId w:val="69"/>
        </w:numPr>
        <w:spacing w:after="0"/>
        <w:jc w:val="both"/>
        <w:rPr>
          <w:b/>
          <w:bCs/>
          <w:lang w:val="en-US"/>
        </w:rPr>
      </w:pPr>
      <w:r w:rsidRPr="000F0062">
        <w:rPr>
          <w:b/>
          <w:bCs/>
          <w:lang w:val="en-US"/>
        </w:rPr>
        <w:t>Single-DCI PUCCH FDM Scheme 2: one PUCCH with two PUCCH transmission occasions (each PUCCH transmission occasion carrying a different set of coded bits of a same UCI) would be transmitted simultaneously</w:t>
      </w:r>
    </w:p>
    <w:p w14:paraId="3F7CA37E" w14:textId="2135B9D7" w:rsidR="00DD3DA8" w:rsidRPr="000C493B" w:rsidRDefault="000C493B" w:rsidP="00C436BE">
      <w:pPr>
        <w:pStyle w:val="ListParagraph"/>
        <w:numPr>
          <w:ilvl w:val="0"/>
          <w:numId w:val="69"/>
        </w:numPr>
        <w:jc w:val="both"/>
        <w:rPr>
          <w:b/>
          <w:bCs/>
          <w:sz w:val="20"/>
          <w:szCs w:val="20"/>
          <w:lang w:val="en-US" w:eastAsia="en-US"/>
        </w:rPr>
      </w:pPr>
      <w:r>
        <w:rPr>
          <w:b/>
          <w:bCs/>
          <w:sz w:val="20"/>
          <w:szCs w:val="20"/>
          <w:lang w:val="en-US" w:eastAsia="en-US"/>
        </w:rPr>
        <w:t xml:space="preserve">Note 1: </w:t>
      </w:r>
      <w:r w:rsidR="004A784B" w:rsidRPr="004A784B">
        <w:rPr>
          <w:b/>
          <w:bCs/>
          <w:sz w:val="20"/>
          <w:szCs w:val="20"/>
          <w:lang w:val="en-US" w:eastAsia="en-US"/>
        </w:rPr>
        <w:t>PUCCH FDM scheme here would consist of two PUCCH repetition</w:t>
      </w:r>
      <w:r w:rsidR="00A3093D">
        <w:rPr>
          <w:b/>
          <w:bCs/>
          <w:sz w:val="20"/>
          <w:szCs w:val="20"/>
          <w:lang w:val="en-US" w:eastAsia="en-US"/>
        </w:rPr>
        <w:t>/transmission</w:t>
      </w:r>
      <w:r w:rsidR="00A36092">
        <w:rPr>
          <w:b/>
          <w:bCs/>
          <w:sz w:val="20"/>
          <w:szCs w:val="20"/>
          <w:lang w:val="en-US" w:eastAsia="en-US"/>
        </w:rPr>
        <w:t xml:space="preserve"> occasions</w:t>
      </w:r>
      <w:r w:rsidR="004A784B" w:rsidRPr="004A784B">
        <w:rPr>
          <w:b/>
          <w:bCs/>
          <w:sz w:val="20"/>
          <w:szCs w:val="20"/>
          <w:lang w:val="en-US" w:eastAsia="en-US"/>
        </w:rPr>
        <w:t xml:space="preserve"> for which the resources are fully overlapping in time and non-overlapping in frequency</w:t>
      </w:r>
      <w:r>
        <w:rPr>
          <w:b/>
          <w:bCs/>
          <w:sz w:val="20"/>
          <w:szCs w:val="20"/>
          <w:lang w:val="en-US" w:eastAsia="en-US"/>
        </w:rPr>
        <w:t>.</w:t>
      </w:r>
    </w:p>
    <w:p w14:paraId="5446E99A" w14:textId="4BC5B9D5" w:rsidR="009F4983" w:rsidRPr="009F4983" w:rsidRDefault="00DD3DA8" w:rsidP="00C436BE">
      <w:pPr>
        <w:numPr>
          <w:ilvl w:val="0"/>
          <w:numId w:val="69"/>
        </w:numPr>
        <w:spacing w:after="0"/>
        <w:jc w:val="both"/>
        <w:rPr>
          <w:b/>
          <w:bCs/>
          <w:lang w:val="en-US"/>
        </w:rPr>
      </w:pPr>
      <w:r>
        <w:rPr>
          <w:b/>
          <w:bCs/>
          <w:lang w:val="en-US"/>
        </w:rPr>
        <w:t xml:space="preserve">Note 2: PUCCH </w:t>
      </w:r>
      <w:r w:rsidR="009F4983" w:rsidRPr="00DA158B">
        <w:rPr>
          <w:b/>
          <w:bCs/>
          <w:lang w:val="en-US"/>
        </w:rPr>
        <w:t xml:space="preserve">SDM scheme </w:t>
      </w:r>
      <w:r>
        <w:rPr>
          <w:b/>
          <w:bCs/>
          <w:lang w:val="en-US"/>
        </w:rPr>
        <w:t xml:space="preserve">here </w:t>
      </w:r>
      <w:r w:rsidR="009F4983" w:rsidRPr="00DA158B">
        <w:rPr>
          <w:b/>
          <w:bCs/>
          <w:lang w:val="en-US"/>
        </w:rPr>
        <w:t xml:space="preserve">would consist of two </w:t>
      </w:r>
      <w:r w:rsidRPr="00DA158B">
        <w:rPr>
          <w:b/>
          <w:bCs/>
          <w:lang w:val="en-US"/>
        </w:rPr>
        <w:t>PU</w:t>
      </w:r>
      <w:r w:rsidR="00A3093D">
        <w:rPr>
          <w:b/>
          <w:bCs/>
          <w:lang w:val="en-US"/>
        </w:rPr>
        <w:t>C</w:t>
      </w:r>
      <w:r w:rsidRPr="00DA158B">
        <w:rPr>
          <w:b/>
          <w:bCs/>
          <w:lang w:val="en-US"/>
        </w:rPr>
        <w:t>CH</w:t>
      </w:r>
      <w:r w:rsidR="009F4983" w:rsidRPr="00DA158B">
        <w:rPr>
          <w:b/>
          <w:bCs/>
          <w:lang w:val="en-US"/>
        </w:rPr>
        <w:t xml:space="preserve"> repetition</w:t>
      </w:r>
      <w:r w:rsidR="00A3093D">
        <w:rPr>
          <w:b/>
          <w:bCs/>
          <w:lang w:val="en-US"/>
        </w:rPr>
        <w:t>/transmission</w:t>
      </w:r>
      <w:r w:rsidR="00A36092">
        <w:rPr>
          <w:b/>
          <w:bCs/>
          <w:lang w:val="en-US"/>
        </w:rPr>
        <w:t xml:space="preserve"> occasions</w:t>
      </w:r>
      <w:r w:rsidR="009F4983" w:rsidRPr="00DA158B">
        <w:rPr>
          <w:b/>
          <w:bCs/>
          <w:lang w:val="en-US"/>
        </w:rPr>
        <w:t xml:space="preserve"> for which the resources are fully overlapping in time and frequency.</w:t>
      </w:r>
    </w:p>
    <w:p w14:paraId="0AA872AB" w14:textId="77777777" w:rsidR="004F275F" w:rsidRDefault="004F275F" w:rsidP="00C436BE">
      <w:pPr>
        <w:spacing w:after="0"/>
        <w:jc w:val="both"/>
        <w:rPr>
          <w:u w:val="single"/>
          <w:lang w:val="en-US"/>
        </w:rPr>
      </w:pPr>
    </w:p>
    <w:p w14:paraId="08CC6A89" w14:textId="58F2F49C" w:rsidR="00021EF1" w:rsidRPr="00926F50" w:rsidRDefault="00021EF1" w:rsidP="00C436BE">
      <w:pPr>
        <w:pStyle w:val="Caption"/>
        <w:jc w:val="both"/>
        <w:rPr>
          <w:b w:val="0"/>
          <w:bCs/>
          <w:lang w:val="en-US"/>
        </w:rPr>
      </w:pPr>
      <w:bookmarkStart w:id="41" w:name="_Ref102161485"/>
      <w:r w:rsidRPr="00024CE3">
        <w:rPr>
          <w:lang w:val="en-GB"/>
        </w:rPr>
        <w:lastRenderedPageBreak/>
        <w:t xml:space="preserve">Proposal </w:t>
      </w:r>
      <w:r w:rsidR="001B4FAA">
        <w:fldChar w:fldCharType="begin"/>
      </w:r>
      <w:r w:rsidR="001B4FAA" w:rsidRPr="00024CE3">
        <w:rPr>
          <w:lang w:val="en-GB"/>
        </w:rPr>
        <w:instrText xml:space="preserve"> SEQ Proposal \* ARABIC </w:instrText>
      </w:r>
      <w:r w:rsidR="001B4FAA">
        <w:fldChar w:fldCharType="separate"/>
      </w:r>
      <w:r w:rsidR="00D11566" w:rsidRPr="00024CE3">
        <w:rPr>
          <w:noProof/>
          <w:lang w:val="en-GB"/>
        </w:rPr>
        <w:t>15</w:t>
      </w:r>
      <w:r w:rsidR="001B4FAA">
        <w:fldChar w:fldCharType="end"/>
      </w:r>
      <w:r w:rsidRPr="00155E17">
        <w:rPr>
          <w:lang w:val="en-US"/>
        </w:rPr>
        <w:t xml:space="preserve">: </w:t>
      </w:r>
      <w:r>
        <w:rPr>
          <w:lang w:val="en-US"/>
        </w:rPr>
        <w:t>F</w:t>
      </w:r>
      <w:r w:rsidRPr="00155E17">
        <w:rPr>
          <w:lang w:val="en-US"/>
        </w:rPr>
        <w:t>or multi-DCI</w:t>
      </w:r>
      <w:r>
        <w:rPr>
          <w:lang w:val="en-US"/>
        </w:rPr>
        <w:t xml:space="preserve">, </w:t>
      </w:r>
      <w:r w:rsidRPr="00155E17">
        <w:rPr>
          <w:lang w:val="en-US"/>
        </w:rPr>
        <w:t>PU</w:t>
      </w:r>
      <w:r>
        <w:rPr>
          <w:lang w:val="en-US"/>
        </w:rPr>
        <w:t>C</w:t>
      </w:r>
      <w:r w:rsidRPr="00155E17">
        <w:rPr>
          <w:lang w:val="en-US"/>
        </w:rPr>
        <w:t xml:space="preserve">CH </w:t>
      </w:r>
      <w:r>
        <w:rPr>
          <w:lang w:val="en-US"/>
        </w:rPr>
        <w:t xml:space="preserve">simultaneous UL transmission </w:t>
      </w:r>
      <w:r w:rsidRPr="00155E17">
        <w:rPr>
          <w:lang w:val="en-US"/>
        </w:rPr>
        <w:t>schemes</w:t>
      </w:r>
      <w:r>
        <w:rPr>
          <w:lang w:val="en-US"/>
        </w:rPr>
        <w:t xml:space="preserve"> shall consider all possibilities of overlaps among separately scheduled </w:t>
      </w:r>
      <w:r w:rsidRPr="00926F50">
        <w:rPr>
          <w:bCs/>
          <w:lang w:val="en-US"/>
        </w:rPr>
        <w:t>PU</w:t>
      </w:r>
      <w:r>
        <w:rPr>
          <w:bCs/>
          <w:lang w:val="en-US"/>
        </w:rPr>
        <w:t>C</w:t>
      </w:r>
      <w:r w:rsidRPr="00926F50">
        <w:rPr>
          <w:bCs/>
          <w:lang w:val="en-US"/>
        </w:rPr>
        <w:t xml:space="preserve">CH </w:t>
      </w:r>
      <w:r w:rsidRPr="004A6807">
        <w:rPr>
          <w:bCs/>
          <w:lang w:val="en-US"/>
        </w:rPr>
        <w:t>transmissions</w:t>
      </w:r>
      <w:r w:rsidRPr="00926F50">
        <w:rPr>
          <w:bCs/>
          <w:lang w:val="en-US"/>
        </w:rPr>
        <w:t xml:space="preserve"> </w:t>
      </w:r>
      <w:r>
        <w:rPr>
          <w:bCs/>
          <w:lang w:val="en-US"/>
        </w:rPr>
        <w:t>(i.e.,</w:t>
      </w:r>
      <w:r w:rsidRPr="00926F50">
        <w:rPr>
          <w:bCs/>
          <w:lang w:val="en-US"/>
        </w:rPr>
        <w:t xml:space="preserve"> fully</w:t>
      </w:r>
      <w:r w:rsidRPr="004A6807">
        <w:rPr>
          <w:bCs/>
          <w:lang w:val="en-US"/>
        </w:rPr>
        <w:t>/</w:t>
      </w:r>
      <w:r w:rsidRPr="00926F50">
        <w:rPr>
          <w:bCs/>
          <w:lang w:val="en-US"/>
        </w:rPr>
        <w:t xml:space="preserve">partially in time and </w:t>
      </w:r>
      <w:r w:rsidRPr="004A6807">
        <w:rPr>
          <w:bCs/>
          <w:lang w:val="en-US"/>
        </w:rPr>
        <w:t>fully/partially/</w:t>
      </w:r>
      <w:r w:rsidRPr="00926F50">
        <w:rPr>
          <w:bCs/>
          <w:lang w:val="en-US"/>
        </w:rPr>
        <w:t>non-overlapping in frequency</w:t>
      </w:r>
      <w:r>
        <w:rPr>
          <w:bCs/>
          <w:lang w:val="en-US"/>
        </w:rPr>
        <w:t>).</w:t>
      </w:r>
      <w:bookmarkEnd w:id="41"/>
    </w:p>
    <w:p w14:paraId="01DA1D7A" w14:textId="77777777" w:rsidR="00355B42" w:rsidRDefault="00355B42" w:rsidP="00C37C9D">
      <w:pPr>
        <w:rPr>
          <w:lang w:val="en-US"/>
        </w:rPr>
      </w:pPr>
    </w:p>
    <w:p w14:paraId="4C31806F" w14:textId="6E63B909" w:rsidR="006966A5" w:rsidRPr="00C07FCA" w:rsidRDefault="000A6F5E" w:rsidP="00A70752">
      <w:pPr>
        <w:pStyle w:val="Heading4"/>
      </w:pPr>
      <w:r w:rsidRPr="00C07FCA">
        <w:t>Codebook-based and non-codebook</w:t>
      </w:r>
      <w:r w:rsidR="00967633" w:rsidRPr="00C07FCA">
        <w:t xml:space="preserve">-based </w:t>
      </w:r>
      <w:r w:rsidRPr="00C07FCA">
        <w:t>mode</w:t>
      </w:r>
      <w:r w:rsidR="00967633" w:rsidRPr="00C07FCA">
        <w:t>s</w:t>
      </w:r>
      <w:r w:rsidRPr="00C07FCA">
        <w:t xml:space="preserve"> </w:t>
      </w:r>
    </w:p>
    <w:p w14:paraId="13899CAB" w14:textId="1E2BAD78" w:rsidR="008537FA" w:rsidRDefault="00967633" w:rsidP="00C436BE">
      <w:pPr>
        <w:jc w:val="both"/>
        <w:rPr>
          <w:lang w:val="en-US"/>
        </w:rPr>
      </w:pPr>
      <w:r>
        <w:rPr>
          <w:lang w:val="en-US"/>
        </w:rPr>
        <w:t>It’s worth recalling that Re</w:t>
      </w:r>
      <w:r w:rsidR="00566EEB">
        <w:rPr>
          <w:lang w:val="en-US"/>
        </w:rPr>
        <w:t>l</w:t>
      </w:r>
      <w:r>
        <w:rPr>
          <w:lang w:val="en-US"/>
        </w:rPr>
        <w:t xml:space="preserve">-17 M-TRP PUSCH repetition operation was defined for both codebook based and non-codebook-based </w:t>
      </w:r>
      <w:r w:rsidR="003E4248">
        <w:rPr>
          <w:lang w:val="en-US"/>
        </w:rPr>
        <w:t xml:space="preserve">modes. </w:t>
      </w:r>
      <w:r w:rsidR="00330624">
        <w:rPr>
          <w:lang w:val="en-US"/>
        </w:rPr>
        <w:t xml:space="preserve">Considering the simultaneous UL transmissions in Rel-18, </w:t>
      </w:r>
      <w:r w:rsidR="00AF6990">
        <w:rPr>
          <w:lang w:val="en-US"/>
        </w:rPr>
        <w:t xml:space="preserve">it should be also discussed whether these two modes </w:t>
      </w:r>
      <w:r w:rsidR="006C6306">
        <w:rPr>
          <w:lang w:val="en-US"/>
        </w:rPr>
        <w:t>should</w:t>
      </w:r>
      <w:r w:rsidR="00AF6990">
        <w:rPr>
          <w:lang w:val="en-US"/>
        </w:rPr>
        <w:t xml:space="preserve"> be supported for PUSCH FDM/SDM scheme</w:t>
      </w:r>
      <w:r w:rsidR="00C14F09">
        <w:rPr>
          <w:lang w:val="en-US"/>
        </w:rPr>
        <w:t>, or whether to</w:t>
      </w:r>
      <w:r w:rsidR="00112934">
        <w:rPr>
          <w:lang w:val="en-US"/>
        </w:rPr>
        <w:t xml:space="preserve"> only</w:t>
      </w:r>
      <w:r w:rsidR="00760B50">
        <w:rPr>
          <w:lang w:val="en-US"/>
        </w:rPr>
        <w:t xml:space="preserve"> support</w:t>
      </w:r>
      <w:r w:rsidR="00112934">
        <w:rPr>
          <w:lang w:val="en-US"/>
        </w:rPr>
        <w:t xml:space="preserve"> the codebook-based mode</w:t>
      </w:r>
      <w:r w:rsidR="00760B50">
        <w:rPr>
          <w:lang w:val="en-US"/>
        </w:rPr>
        <w:t>.</w:t>
      </w:r>
      <w:r w:rsidR="00F97737">
        <w:rPr>
          <w:lang w:val="en-US"/>
        </w:rPr>
        <w:t xml:space="preserve"> At this stage, we don’t</w:t>
      </w:r>
      <w:r w:rsidR="00E27281">
        <w:rPr>
          <w:lang w:val="en-US"/>
        </w:rPr>
        <w:t xml:space="preserve"> really</w:t>
      </w:r>
      <w:r w:rsidR="00F97737">
        <w:rPr>
          <w:lang w:val="en-US"/>
        </w:rPr>
        <w:t xml:space="preserve"> </w:t>
      </w:r>
      <w:r w:rsidR="002D5510">
        <w:rPr>
          <w:lang w:val="en-US"/>
        </w:rPr>
        <w:t xml:space="preserve">see </w:t>
      </w:r>
      <w:r w:rsidR="008741F4">
        <w:rPr>
          <w:lang w:val="en-US"/>
        </w:rPr>
        <w:t xml:space="preserve">any major </w:t>
      </w:r>
      <w:r w:rsidR="002D5510">
        <w:rPr>
          <w:lang w:val="en-US"/>
        </w:rPr>
        <w:t>showstopper not to support both modes</w:t>
      </w:r>
      <w:r w:rsidR="003F2C06">
        <w:rPr>
          <w:lang w:val="en-US"/>
        </w:rPr>
        <w:t>.</w:t>
      </w:r>
    </w:p>
    <w:p w14:paraId="17262C7D" w14:textId="2EF4B44D" w:rsidR="008537FA" w:rsidRPr="00BE7158" w:rsidRDefault="008537FA" w:rsidP="00C436BE">
      <w:pPr>
        <w:pStyle w:val="Caption"/>
        <w:jc w:val="both"/>
        <w:rPr>
          <w:lang w:val="en-US"/>
        </w:rPr>
      </w:pPr>
      <w:r w:rsidRPr="00024CE3" w:rsidDel="005E2170">
        <w:rPr>
          <w:lang w:val="en-GB"/>
        </w:rPr>
        <w:t>Proposal</w:t>
      </w:r>
      <w:bookmarkStart w:id="42" w:name="_Ref102136791"/>
      <w:r w:rsidR="005E2170" w:rsidRPr="00024CE3">
        <w:rPr>
          <w:lang w:val="en-GB"/>
        </w:rPr>
        <w:t xml:space="preserve"> </w:t>
      </w:r>
      <w:r w:rsidR="005E2170">
        <w:fldChar w:fldCharType="begin"/>
      </w:r>
      <w:r w:rsidR="005E2170" w:rsidRPr="00024CE3">
        <w:rPr>
          <w:lang w:val="en-GB"/>
        </w:rPr>
        <w:instrText xml:space="preserve"> SEQ Proposal \* ARABIC </w:instrText>
      </w:r>
      <w:r w:rsidR="005E2170">
        <w:fldChar w:fldCharType="separate"/>
      </w:r>
      <w:r w:rsidR="00D11566" w:rsidRPr="00024CE3">
        <w:rPr>
          <w:noProof/>
          <w:lang w:val="en-GB"/>
        </w:rPr>
        <w:t>16</w:t>
      </w:r>
      <w:r w:rsidR="005E2170">
        <w:fldChar w:fldCharType="end"/>
      </w:r>
      <w:r w:rsidRPr="005E2170">
        <w:rPr>
          <w:lang w:val="en-US"/>
        </w:rPr>
        <w:t xml:space="preserve">: </w:t>
      </w:r>
      <w:r w:rsidR="00670897" w:rsidRPr="005E2170">
        <w:rPr>
          <w:lang w:val="en-US"/>
        </w:rPr>
        <w:t xml:space="preserve">For </w:t>
      </w:r>
      <w:r w:rsidR="001E5B54" w:rsidRPr="005E2170">
        <w:rPr>
          <w:lang w:val="en-US"/>
        </w:rPr>
        <w:t xml:space="preserve">Rel-18 </w:t>
      </w:r>
      <w:r w:rsidR="004D2069" w:rsidRPr="005E2170">
        <w:rPr>
          <w:lang w:val="en-US"/>
        </w:rPr>
        <w:t xml:space="preserve">multi-TRP </w:t>
      </w:r>
      <w:r w:rsidR="001E5B54" w:rsidRPr="005E2170">
        <w:rPr>
          <w:lang w:val="en-US"/>
        </w:rPr>
        <w:t xml:space="preserve">PUSCH </w:t>
      </w:r>
      <w:r w:rsidR="00670897" w:rsidRPr="005E2170">
        <w:rPr>
          <w:lang w:val="en-US"/>
        </w:rPr>
        <w:t>scheme</w:t>
      </w:r>
      <w:r w:rsidR="001E5B54" w:rsidRPr="005E2170">
        <w:rPr>
          <w:lang w:val="en-US"/>
        </w:rPr>
        <w:t>s</w:t>
      </w:r>
      <w:r w:rsidR="00670897" w:rsidRPr="005E2170">
        <w:rPr>
          <w:lang w:val="en-US"/>
        </w:rPr>
        <w:t xml:space="preserve">, RAN1 to </w:t>
      </w:r>
      <w:r w:rsidR="00BC14C9" w:rsidRPr="005E2170">
        <w:rPr>
          <w:lang w:val="en-US"/>
        </w:rPr>
        <w:t>support</w:t>
      </w:r>
      <w:r w:rsidR="00670897" w:rsidRPr="005E2170">
        <w:rPr>
          <w:lang w:val="en-US"/>
        </w:rPr>
        <w:t xml:space="preserve"> both </w:t>
      </w:r>
      <w:r w:rsidR="00670897" w:rsidRPr="00075552">
        <w:rPr>
          <w:lang w:val="en-US"/>
        </w:rPr>
        <w:t>codebook-based and non-codebook-based modes</w:t>
      </w:r>
      <w:r w:rsidR="002125B0" w:rsidRPr="00075552">
        <w:rPr>
          <w:lang w:val="en-US"/>
        </w:rPr>
        <w:t>.</w:t>
      </w:r>
      <w:bookmarkEnd w:id="42"/>
    </w:p>
    <w:p w14:paraId="44B8D1BE" w14:textId="77777777" w:rsidR="007C16A5" w:rsidRDefault="007C16A5" w:rsidP="00C436BE">
      <w:pPr>
        <w:spacing w:after="0"/>
        <w:jc w:val="both"/>
        <w:rPr>
          <w:lang w:val="en-US"/>
        </w:rPr>
      </w:pPr>
    </w:p>
    <w:p w14:paraId="557D0D88" w14:textId="5D74A6A7" w:rsidR="009845F9" w:rsidRDefault="007C16A5" w:rsidP="00C436BE">
      <w:pPr>
        <w:jc w:val="both"/>
        <w:rPr>
          <w:lang w:val="en-US"/>
        </w:rPr>
      </w:pPr>
      <w:r>
        <w:rPr>
          <w:lang w:val="en-US"/>
        </w:rPr>
        <w:t>Under Re</w:t>
      </w:r>
      <w:r w:rsidR="00566EEB">
        <w:rPr>
          <w:lang w:val="en-US"/>
        </w:rPr>
        <w:t>l</w:t>
      </w:r>
      <w:r>
        <w:rPr>
          <w:lang w:val="en-US"/>
        </w:rPr>
        <w:t>-17 M-TRP PUSCH repetition operation,</w:t>
      </w:r>
      <w:r w:rsidR="00EA2F35">
        <w:rPr>
          <w:lang w:val="en-US"/>
        </w:rPr>
        <w:t xml:space="preserve"> two SRS resource sets </w:t>
      </w:r>
      <w:r w:rsidR="00A051ED">
        <w:rPr>
          <w:lang w:val="en-US"/>
        </w:rPr>
        <w:t xml:space="preserve">are </w:t>
      </w:r>
      <w:r w:rsidR="00EA2F35">
        <w:rPr>
          <w:lang w:val="en-US"/>
        </w:rPr>
        <w:t xml:space="preserve">configured (each of which </w:t>
      </w:r>
      <w:r w:rsidR="0072275F">
        <w:rPr>
          <w:lang w:val="en-US"/>
        </w:rPr>
        <w:t>basically correspond</w:t>
      </w:r>
      <w:r w:rsidR="007D7F9A">
        <w:rPr>
          <w:lang w:val="en-US"/>
        </w:rPr>
        <w:t>s</w:t>
      </w:r>
      <w:r w:rsidR="0072275F">
        <w:rPr>
          <w:lang w:val="en-US"/>
        </w:rPr>
        <w:t xml:space="preserve"> to a TRP), and </w:t>
      </w:r>
      <w:r>
        <w:rPr>
          <w:lang w:val="en-US"/>
        </w:rPr>
        <w:t xml:space="preserve">a second SRI field </w:t>
      </w:r>
      <w:r w:rsidR="0072275F">
        <w:rPr>
          <w:lang w:val="en-US"/>
        </w:rPr>
        <w:t xml:space="preserve">is added to </w:t>
      </w:r>
      <w:r w:rsidR="008C1B0F">
        <w:rPr>
          <w:lang w:val="en-US"/>
        </w:rPr>
        <w:t xml:space="preserve">UL </w:t>
      </w:r>
      <w:r w:rsidR="0072275F">
        <w:rPr>
          <w:lang w:val="en-US"/>
        </w:rPr>
        <w:t xml:space="preserve">DCI when the number of SRS resources </w:t>
      </w:r>
      <w:r w:rsidR="001203D7">
        <w:rPr>
          <w:lang w:val="en-US"/>
        </w:rPr>
        <w:t>(</w:t>
      </w:r>
      <w:r w:rsidR="0060121C">
        <w:rPr>
          <w:lang w:val="en-US"/>
        </w:rPr>
        <w:t>per SRS resource set</w:t>
      </w:r>
      <w:r w:rsidR="001203D7">
        <w:rPr>
          <w:lang w:val="en-US"/>
        </w:rPr>
        <w:t>)</w:t>
      </w:r>
      <w:r w:rsidR="0060121C">
        <w:rPr>
          <w:lang w:val="en-US"/>
        </w:rPr>
        <w:t xml:space="preserve"> </w:t>
      </w:r>
      <w:r w:rsidR="0072275F">
        <w:rPr>
          <w:lang w:val="en-US"/>
        </w:rPr>
        <w:t xml:space="preserve">is </w:t>
      </w:r>
      <w:r w:rsidR="008371B7">
        <w:rPr>
          <w:lang w:val="en-US"/>
        </w:rPr>
        <w:t xml:space="preserve">greater than </w:t>
      </w:r>
      <w:r w:rsidR="0060121C">
        <w:rPr>
          <w:lang w:val="en-US"/>
        </w:rPr>
        <w:t>one.</w:t>
      </w:r>
      <w:r w:rsidR="000B0497">
        <w:rPr>
          <w:lang w:val="en-US"/>
        </w:rPr>
        <w:t xml:space="preserve"> The same number of SRS resources </w:t>
      </w:r>
      <w:r w:rsidR="00B35DB9">
        <w:rPr>
          <w:lang w:val="en-US"/>
        </w:rPr>
        <w:t xml:space="preserve">for the two SRS resource sets was </w:t>
      </w:r>
      <w:r w:rsidR="00575C45">
        <w:rPr>
          <w:lang w:val="en-US"/>
        </w:rPr>
        <w:t>assumed.</w:t>
      </w:r>
      <w:r w:rsidR="00AF6990">
        <w:rPr>
          <w:lang w:val="en-US"/>
        </w:rPr>
        <w:t xml:space="preserve"> </w:t>
      </w:r>
      <w:r w:rsidR="003848F9">
        <w:rPr>
          <w:lang w:val="en-US"/>
        </w:rPr>
        <w:t xml:space="preserve">Also, the </w:t>
      </w:r>
      <w:r w:rsidR="00495836" w:rsidRPr="00495836">
        <w:rPr>
          <w:lang w:val="en-US"/>
        </w:rPr>
        <w:t xml:space="preserve">same number of layers </w:t>
      </w:r>
      <w:r w:rsidR="003848F9">
        <w:rPr>
          <w:lang w:val="en-US"/>
        </w:rPr>
        <w:t xml:space="preserve">was assumed </w:t>
      </w:r>
      <w:r w:rsidR="00495836" w:rsidRPr="00495836">
        <w:rPr>
          <w:lang w:val="en-US"/>
        </w:rPr>
        <w:t xml:space="preserve">for all the PUSCH </w:t>
      </w:r>
      <w:r w:rsidR="003848F9">
        <w:rPr>
          <w:lang w:val="en-US"/>
        </w:rPr>
        <w:t>(</w:t>
      </w:r>
      <w:proofErr w:type="spellStart"/>
      <w:r w:rsidR="003848F9">
        <w:rPr>
          <w:lang w:val="en-US"/>
        </w:rPr>
        <w:t>TDMed</w:t>
      </w:r>
      <w:proofErr w:type="spellEnd"/>
      <w:r w:rsidR="003848F9">
        <w:rPr>
          <w:lang w:val="en-US"/>
        </w:rPr>
        <w:t xml:space="preserve">) </w:t>
      </w:r>
      <w:r w:rsidR="00495836" w:rsidRPr="00495836">
        <w:rPr>
          <w:lang w:val="en-US"/>
        </w:rPr>
        <w:t>repetitions</w:t>
      </w:r>
      <w:r w:rsidR="003848F9">
        <w:rPr>
          <w:lang w:val="en-US"/>
        </w:rPr>
        <w:t>.</w:t>
      </w:r>
    </w:p>
    <w:p w14:paraId="60CFEBFE" w14:textId="77777777" w:rsidR="009A1598" w:rsidRDefault="009A2E31" w:rsidP="00C436BE">
      <w:pPr>
        <w:jc w:val="both"/>
        <w:rPr>
          <w:lang w:val="en-US"/>
        </w:rPr>
      </w:pPr>
      <w:r>
        <w:rPr>
          <w:lang w:val="en-US"/>
        </w:rPr>
        <w:t xml:space="preserve">In our view, </w:t>
      </w:r>
      <w:r w:rsidR="00114B43">
        <w:rPr>
          <w:lang w:val="en-US"/>
        </w:rPr>
        <w:t xml:space="preserve">similar </w:t>
      </w:r>
      <w:r w:rsidR="003F58CC">
        <w:rPr>
          <w:lang w:val="en-US"/>
        </w:rPr>
        <w:t xml:space="preserve">design could be </w:t>
      </w:r>
      <w:r w:rsidR="003F58CC" w:rsidRPr="00A051ED">
        <w:rPr>
          <w:lang w:val="en-US"/>
        </w:rPr>
        <w:t xml:space="preserve">adopted </w:t>
      </w:r>
      <w:r w:rsidR="00A051ED">
        <w:rPr>
          <w:lang w:val="en-US"/>
        </w:rPr>
        <w:t>f</w:t>
      </w:r>
      <w:r w:rsidR="00A051ED" w:rsidRPr="00A051ED">
        <w:rPr>
          <w:lang w:val="en-US"/>
        </w:rPr>
        <w:t>or Rel-18 multi-TRP PUSCH schemes</w:t>
      </w:r>
      <w:r w:rsidR="003D2851">
        <w:rPr>
          <w:lang w:val="en-US"/>
        </w:rPr>
        <w:t>, meaning</w:t>
      </w:r>
      <w:r w:rsidR="003A33F7">
        <w:rPr>
          <w:lang w:val="en-US"/>
        </w:rPr>
        <w:t xml:space="preserve"> that</w:t>
      </w:r>
      <w:r w:rsidR="003D2851">
        <w:rPr>
          <w:lang w:val="en-US"/>
        </w:rPr>
        <w:t xml:space="preserve"> </w:t>
      </w:r>
      <w:r w:rsidR="00CC4F3A">
        <w:rPr>
          <w:lang w:val="en-US"/>
        </w:rPr>
        <w:t xml:space="preserve">the UE can be configured with more than one SRS resource set and </w:t>
      </w:r>
      <w:r w:rsidR="003D2851">
        <w:rPr>
          <w:lang w:val="en-US"/>
        </w:rPr>
        <w:t xml:space="preserve">a second SRI field can be added to </w:t>
      </w:r>
      <w:r w:rsidR="008C1B0F">
        <w:rPr>
          <w:lang w:val="en-US"/>
        </w:rPr>
        <w:t xml:space="preserve">UL </w:t>
      </w:r>
      <w:r w:rsidR="003D2851">
        <w:rPr>
          <w:lang w:val="en-US"/>
        </w:rPr>
        <w:t>DCI.</w:t>
      </w:r>
      <w:r w:rsidR="007A5864">
        <w:rPr>
          <w:lang w:val="en-US"/>
        </w:rPr>
        <w:t xml:space="preserve"> </w:t>
      </w:r>
      <w:r w:rsidR="00B322F2">
        <w:rPr>
          <w:lang w:val="en-US"/>
        </w:rPr>
        <w:t>However, t</w:t>
      </w:r>
      <w:r w:rsidR="009212D7">
        <w:rPr>
          <w:lang w:val="en-US"/>
        </w:rPr>
        <w:t xml:space="preserve">he restriction on having the same number </w:t>
      </w:r>
      <w:r w:rsidR="00DA7F19">
        <w:rPr>
          <w:lang w:val="en-US"/>
        </w:rPr>
        <w:t xml:space="preserve">of layers </w:t>
      </w:r>
      <w:r w:rsidR="009212D7">
        <w:rPr>
          <w:lang w:val="en-US"/>
        </w:rPr>
        <w:t xml:space="preserve">for </w:t>
      </w:r>
      <w:r w:rsidR="009212D7" w:rsidRPr="00495836">
        <w:rPr>
          <w:lang w:val="en-US"/>
        </w:rPr>
        <w:t>the PUSCH</w:t>
      </w:r>
      <w:r w:rsidR="009212D7">
        <w:rPr>
          <w:lang w:val="en-US"/>
        </w:rPr>
        <w:t xml:space="preserve"> transmissions</w:t>
      </w:r>
      <w:r w:rsidR="00E07954">
        <w:rPr>
          <w:lang w:val="en-US"/>
        </w:rPr>
        <w:t xml:space="preserve"> would potentially need to be lifted</w:t>
      </w:r>
      <w:r w:rsidR="00270E81">
        <w:rPr>
          <w:lang w:val="en-US"/>
        </w:rPr>
        <w:t>, at least</w:t>
      </w:r>
      <w:r w:rsidR="00337105">
        <w:rPr>
          <w:lang w:val="en-US"/>
        </w:rPr>
        <w:t xml:space="preserve"> for simultaneous PUSCH transmissions.</w:t>
      </w:r>
    </w:p>
    <w:p w14:paraId="3665E836" w14:textId="6E1525AD" w:rsidR="006966A5" w:rsidRPr="009A1598" w:rsidRDefault="009A1598" w:rsidP="00C436BE">
      <w:pPr>
        <w:pStyle w:val="Caption"/>
        <w:jc w:val="both"/>
        <w:rPr>
          <w:lang w:val="en-US"/>
        </w:rPr>
      </w:pPr>
      <w:r w:rsidRPr="00024CE3" w:rsidDel="00667E46">
        <w:rPr>
          <w:lang w:val="en-GB"/>
        </w:rPr>
        <w:t>Observation</w:t>
      </w:r>
      <w:bookmarkStart w:id="43" w:name="_Ref102136810"/>
      <w:r w:rsidR="00667E46" w:rsidRPr="00024CE3">
        <w:rPr>
          <w:lang w:val="en-GB"/>
        </w:rPr>
        <w:t xml:space="preserve"> </w:t>
      </w:r>
      <w:r w:rsidR="00667E46">
        <w:fldChar w:fldCharType="begin"/>
      </w:r>
      <w:r w:rsidR="00667E46" w:rsidRPr="00024CE3">
        <w:rPr>
          <w:lang w:val="en-GB"/>
        </w:rPr>
        <w:instrText xml:space="preserve"> SEQ Observation \* ARABIC </w:instrText>
      </w:r>
      <w:r w:rsidR="00667E46">
        <w:fldChar w:fldCharType="separate"/>
      </w:r>
      <w:r w:rsidR="00997913" w:rsidRPr="00024CE3">
        <w:rPr>
          <w:noProof/>
          <w:lang w:val="en-GB"/>
        </w:rPr>
        <w:t>20</w:t>
      </w:r>
      <w:r w:rsidR="00667E46">
        <w:fldChar w:fldCharType="end"/>
      </w:r>
      <w:r w:rsidRPr="00667E46">
        <w:rPr>
          <w:lang w:val="en-US"/>
        </w:rPr>
        <w:t xml:space="preserve">: </w:t>
      </w:r>
      <w:r w:rsidR="00574D8E" w:rsidRPr="00667E46">
        <w:rPr>
          <w:lang w:val="en-US"/>
        </w:rPr>
        <w:t xml:space="preserve">For Rel-18 multi-TRP PUSCH schemes, </w:t>
      </w:r>
      <w:r w:rsidR="00A24691" w:rsidRPr="00667E46">
        <w:rPr>
          <w:lang w:val="en-US"/>
        </w:rPr>
        <w:t xml:space="preserve">similar </w:t>
      </w:r>
      <w:r w:rsidR="009D73D7" w:rsidRPr="00667E46">
        <w:rPr>
          <w:lang w:val="en-US"/>
        </w:rPr>
        <w:t xml:space="preserve">design features as for </w:t>
      </w:r>
      <w:r w:rsidR="00A24691" w:rsidRPr="00667E46">
        <w:rPr>
          <w:lang w:val="en-US"/>
        </w:rPr>
        <w:t>the</w:t>
      </w:r>
      <w:r w:rsidR="00574D8E" w:rsidRPr="00667E46">
        <w:rPr>
          <w:lang w:val="en-US"/>
        </w:rPr>
        <w:t xml:space="preserve"> </w:t>
      </w:r>
      <w:r w:rsidRPr="00667E46">
        <w:rPr>
          <w:lang w:val="en-US"/>
        </w:rPr>
        <w:t>Rel-17 M-TRP PUSCH repetition operation</w:t>
      </w:r>
      <w:r w:rsidR="009D73D7" w:rsidRPr="00667E46">
        <w:rPr>
          <w:lang w:val="en-US"/>
        </w:rPr>
        <w:t xml:space="preserve"> can b</w:t>
      </w:r>
      <w:r w:rsidR="00C0039F" w:rsidRPr="00667E46">
        <w:rPr>
          <w:lang w:val="en-US"/>
        </w:rPr>
        <w:t>e adopted</w:t>
      </w:r>
      <w:r w:rsidR="00001729" w:rsidRPr="00667E46">
        <w:rPr>
          <w:lang w:val="en-US"/>
        </w:rPr>
        <w:t>, meaning that the UE can be configured with more than one SRS resource set and a second SRI field can be added to UL DCI.</w:t>
      </w:r>
      <w:bookmarkEnd w:id="43"/>
      <w:r w:rsidR="00001729" w:rsidRPr="00001729">
        <w:rPr>
          <w:b w:val="0"/>
          <w:bCs/>
          <w:lang w:val="en-US"/>
        </w:rPr>
        <w:t xml:space="preserve"> </w:t>
      </w:r>
      <w:r w:rsidR="00A24691">
        <w:rPr>
          <w:b w:val="0"/>
          <w:bCs/>
          <w:lang w:val="en-US"/>
        </w:rPr>
        <w:t xml:space="preserve"> </w:t>
      </w:r>
      <w:r w:rsidR="009212D7" w:rsidRPr="009A1598">
        <w:rPr>
          <w:b w:val="0"/>
          <w:bCs/>
          <w:lang w:val="en-US"/>
        </w:rPr>
        <w:t xml:space="preserve"> </w:t>
      </w:r>
      <w:r w:rsidR="00916F98" w:rsidRPr="009A1598">
        <w:rPr>
          <w:lang w:val="en-US"/>
        </w:rPr>
        <w:t xml:space="preserve"> </w:t>
      </w:r>
    </w:p>
    <w:p w14:paraId="4E5E1417" w14:textId="77777777" w:rsidR="00F06A6B" w:rsidRPr="00024CE3" w:rsidRDefault="00F06A6B" w:rsidP="00DC696A">
      <w:pPr>
        <w:rPr>
          <w:lang w:val="en-GB"/>
        </w:rPr>
      </w:pPr>
    </w:p>
    <w:p w14:paraId="594BC98D" w14:textId="337D6594" w:rsidR="00AB44FB" w:rsidRPr="007420EB" w:rsidRDefault="00AB44FB" w:rsidP="00D53D49">
      <w:pPr>
        <w:pStyle w:val="Heading3"/>
      </w:pPr>
      <w:r>
        <w:t>Beam indication</w:t>
      </w:r>
    </w:p>
    <w:p w14:paraId="2443A317" w14:textId="0B2FE4B5" w:rsidR="00DC696A" w:rsidRDefault="000842B0" w:rsidP="00C436BE">
      <w:pPr>
        <w:jc w:val="both"/>
      </w:pPr>
      <w:r w:rsidRPr="00024CE3">
        <w:rPr>
          <w:lang w:val="en-GB"/>
        </w:rPr>
        <w:t>In this section we discuss about beam indication for simultaneous multi-panel transmission.</w:t>
      </w:r>
      <w:r w:rsidR="00E72BB8" w:rsidRPr="00024CE3">
        <w:rPr>
          <w:lang w:val="en-GB"/>
        </w:rPr>
        <w:t xml:space="preserve"> First</w:t>
      </w:r>
      <w:r w:rsidR="00FD458F" w:rsidRPr="00024CE3">
        <w:rPr>
          <w:lang w:val="en-GB"/>
        </w:rPr>
        <w:t>,</w:t>
      </w:r>
      <w:r w:rsidR="00DA2616" w:rsidRPr="00024CE3">
        <w:rPr>
          <w:lang w:val="en-GB"/>
        </w:rPr>
        <w:t xml:space="preserve"> we discuss about capability value index reporting developed in Rel-17 and whether an extension is needed </w:t>
      </w:r>
      <w:r w:rsidR="00CE784C" w:rsidRPr="00024CE3">
        <w:rPr>
          <w:lang w:val="en-GB"/>
        </w:rPr>
        <w:t xml:space="preserve">to facilitate simultaneous multi-panel </w:t>
      </w:r>
      <w:r w:rsidR="00FD458F" w:rsidRPr="00024CE3">
        <w:rPr>
          <w:lang w:val="en-GB"/>
        </w:rPr>
        <w:t xml:space="preserve">UL </w:t>
      </w:r>
      <w:r w:rsidR="00CE784C" w:rsidRPr="00024CE3">
        <w:rPr>
          <w:lang w:val="en-GB"/>
        </w:rPr>
        <w:t>transmission</w:t>
      </w:r>
      <w:r w:rsidR="00FD458F" w:rsidRPr="00024CE3">
        <w:rPr>
          <w:lang w:val="en-GB"/>
        </w:rPr>
        <w:t>s</w:t>
      </w:r>
      <w:r w:rsidR="00CE784C" w:rsidRPr="00024CE3">
        <w:rPr>
          <w:lang w:val="en-GB"/>
        </w:rPr>
        <w:t xml:space="preserve">. </w:t>
      </w:r>
      <w:proofErr w:type="spellStart"/>
      <w:r w:rsidR="00CE34C5">
        <w:t>Then</w:t>
      </w:r>
      <w:proofErr w:type="spellEnd"/>
      <w:r w:rsidR="00CE34C5">
        <w:t xml:space="preserve">, </w:t>
      </w:r>
      <w:proofErr w:type="spellStart"/>
      <w:r w:rsidR="00CE34C5">
        <w:t>we</w:t>
      </w:r>
      <w:proofErr w:type="spellEnd"/>
      <w:r w:rsidR="00CE34C5">
        <w:t xml:space="preserve"> </w:t>
      </w:r>
      <w:proofErr w:type="spellStart"/>
      <w:r w:rsidR="00CE34C5">
        <w:t>discuss</w:t>
      </w:r>
      <w:proofErr w:type="spellEnd"/>
      <w:r w:rsidR="00CE34C5">
        <w:t xml:space="preserve"> </w:t>
      </w:r>
      <w:proofErr w:type="spellStart"/>
      <w:r w:rsidR="00CE34C5">
        <w:t>about</w:t>
      </w:r>
      <w:proofErr w:type="spellEnd"/>
      <w:r w:rsidR="00CE34C5">
        <w:t xml:space="preserve"> beam </w:t>
      </w:r>
      <w:proofErr w:type="spellStart"/>
      <w:r w:rsidR="00CE34C5">
        <w:t>indication</w:t>
      </w:r>
      <w:proofErr w:type="spellEnd"/>
      <w:r w:rsidR="00CE34C5">
        <w:t xml:space="preserve"> </w:t>
      </w:r>
      <w:proofErr w:type="spellStart"/>
      <w:r w:rsidR="00CE34C5">
        <w:t>aspects</w:t>
      </w:r>
      <w:proofErr w:type="spellEnd"/>
      <w:r w:rsidR="00CE34C5">
        <w:t>.</w:t>
      </w:r>
    </w:p>
    <w:p w14:paraId="54DBD0B1" w14:textId="2E947A1B" w:rsidR="00560831" w:rsidRDefault="00FD458F" w:rsidP="00A70752">
      <w:pPr>
        <w:pStyle w:val="Heading4"/>
      </w:pPr>
      <w:r>
        <w:t xml:space="preserve">Capability </w:t>
      </w:r>
      <w:r w:rsidR="00280704">
        <w:t xml:space="preserve">Enhanced capability </w:t>
      </w:r>
      <w:r>
        <w:t>r</w:t>
      </w:r>
      <w:r w:rsidR="00560831">
        <w:t>eporting</w:t>
      </w:r>
    </w:p>
    <w:p w14:paraId="7F7C129F" w14:textId="4CF6BBE1" w:rsidR="00410A64" w:rsidRPr="00024CE3" w:rsidRDefault="00410A64" w:rsidP="008E63C2">
      <w:pPr>
        <w:jc w:val="both"/>
        <w:rPr>
          <w:rFonts w:cs="Arial"/>
          <w:color w:val="000000" w:themeColor="text1"/>
          <w:lang w:val="en-GB"/>
        </w:rPr>
      </w:pPr>
      <w:r w:rsidRPr="00024CE3">
        <w:rPr>
          <w:rFonts w:cs="Arial"/>
          <w:color w:val="000000" w:themeColor="text1"/>
          <w:lang w:val="en-GB"/>
        </w:rPr>
        <w:t>Rel</w:t>
      </w:r>
      <w:r w:rsidR="00143268" w:rsidRPr="00024CE3">
        <w:rPr>
          <w:rFonts w:cs="Arial"/>
          <w:color w:val="000000" w:themeColor="text1"/>
          <w:lang w:val="en-GB"/>
        </w:rPr>
        <w:t>-</w:t>
      </w:r>
      <w:r w:rsidRPr="00024CE3">
        <w:rPr>
          <w:rFonts w:cs="Arial"/>
          <w:color w:val="000000" w:themeColor="text1"/>
          <w:lang w:val="en-GB"/>
        </w:rPr>
        <w:t>17 is introducing a panel capability aware beam reporting to support fast UL beam and panel selection for single panel UL transmission as described in the following RAN1#</w:t>
      </w:r>
      <w:r w:rsidR="00BE2E16" w:rsidRPr="00024CE3">
        <w:rPr>
          <w:rFonts w:cs="Arial"/>
          <w:color w:val="000000" w:themeColor="text1"/>
          <w:lang w:val="en-GB"/>
        </w:rPr>
        <w:t>108</w:t>
      </w:r>
      <w:r w:rsidRPr="00024CE3">
        <w:rPr>
          <w:rFonts w:cs="Arial"/>
          <w:color w:val="000000" w:themeColor="text1"/>
          <w:lang w:val="en-GB"/>
        </w:rPr>
        <w:t>-e agreement</w:t>
      </w:r>
      <w:r w:rsidR="00BE2E16" w:rsidRPr="00024CE3">
        <w:rPr>
          <w:rFonts w:cs="Arial"/>
          <w:color w:val="000000" w:themeColor="text1"/>
          <w:lang w:val="en-GB"/>
        </w:rPr>
        <w:t>s</w:t>
      </w:r>
      <w:r w:rsidR="009F6F67" w:rsidRPr="00024CE3">
        <w:rPr>
          <w:rFonts w:cs="Arial"/>
          <w:color w:val="000000" w:themeColor="text1"/>
          <w:lang w:val="en-GB"/>
        </w:rPr>
        <w:t xml:space="preserve"> and conclusion</w:t>
      </w:r>
      <w:r w:rsidRPr="00024CE3">
        <w:rPr>
          <w:rFonts w:cs="Arial"/>
          <w:color w:val="000000" w:themeColor="text1"/>
          <w:lang w:val="en-GB"/>
        </w:rPr>
        <w:t>:</w:t>
      </w:r>
    </w:p>
    <w:tbl>
      <w:tblPr>
        <w:tblStyle w:val="TableGrid"/>
        <w:tblW w:w="0" w:type="auto"/>
        <w:tblLook w:val="04A0" w:firstRow="1" w:lastRow="0" w:firstColumn="1" w:lastColumn="0" w:noHBand="0" w:noVBand="1"/>
      </w:tblPr>
      <w:tblGrid>
        <w:gridCol w:w="9269"/>
      </w:tblGrid>
      <w:tr w:rsidR="00410A64" w:rsidRPr="00024CE3" w14:paraId="01F0ED9F" w14:textId="77777777" w:rsidTr="008E63C2">
        <w:tc>
          <w:tcPr>
            <w:tcW w:w="9269" w:type="dxa"/>
          </w:tcPr>
          <w:p w14:paraId="086C0C2D" w14:textId="77777777" w:rsidR="00BE2E16" w:rsidRPr="00024CE3" w:rsidRDefault="00BE2E16" w:rsidP="00BE2E16">
            <w:pPr>
              <w:spacing w:after="0"/>
              <w:rPr>
                <w:rFonts w:ascii="Times" w:eastAsia="Batang" w:hAnsi="Times"/>
                <w:szCs w:val="24"/>
                <w:lang w:val="en-GB" w:eastAsia="zh-CN"/>
              </w:rPr>
            </w:pPr>
            <w:r w:rsidRPr="00024CE3">
              <w:rPr>
                <w:rFonts w:ascii="Times" w:eastAsia="Batang" w:hAnsi="Times"/>
                <w:szCs w:val="24"/>
                <w:highlight w:val="green"/>
                <w:lang w:val="en-GB" w:eastAsia="zh-CN"/>
              </w:rPr>
              <w:t>Agreement</w:t>
            </w:r>
          </w:p>
          <w:p w14:paraId="341BC00A" w14:textId="77777777" w:rsidR="00BE2E16" w:rsidRPr="00024CE3" w:rsidRDefault="00BE2E16" w:rsidP="00BE2E16">
            <w:pPr>
              <w:spacing w:after="0"/>
              <w:rPr>
                <w:rFonts w:eastAsia="Batang"/>
                <w:lang w:val="en-GB"/>
              </w:rPr>
            </w:pPr>
            <w:r w:rsidRPr="00024CE3">
              <w:rPr>
                <w:rFonts w:ascii="Times" w:eastAsia="Batang" w:hAnsi="Times"/>
                <w:lang w:val="en-GB"/>
              </w:rPr>
              <w:t>On Rel.17 enhancements to facilitate UE-initiated panel activation and selection, support the UE reporting a list of UE capability value [sets]</w:t>
            </w:r>
          </w:p>
          <w:p w14:paraId="27A3011F" w14:textId="77777777" w:rsidR="00BE2E16" w:rsidRPr="00024CE3" w:rsidRDefault="00BE2E16" w:rsidP="00BE2E16">
            <w:pPr>
              <w:numPr>
                <w:ilvl w:val="0"/>
                <w:numId w:val="59"/>
              </w:numPr>
              <w:spacing w:after="0"/>
              <w:contextualSpacing/>
              <w:rPr>
                <w:rFonts w:eastAsia="Times New Roman"/>
                <w:lang w:val="en-GB" w:eastAsia="ja-JP"/>
              </w:rPr>
            </w:pPr>
            <w:r w:rsidRPr="00024CE3">
              <w:rPr>
                <w:rFonts w:eastAsia="Times New Roman"/>
                <w:lang w:val="en-GB" w:eastAsia="ja-JP"/>
              </w:rPr>
              <w:t>Each UE capability value [set] comprises the max supported number of SRS ports</w:t>
            </w:r>
          </w:p>
          <w:p w14:paraId="336ED2A9" w14:textId="77777777" w:rsidR="00BE2E16" w:rsidRPr="00024CE3" w:rsidRDefault="00BE2E16" w:rsidP="00BE2E16">
            <w:pPr>
              <w:numPr>
                <w:ilvl w:val="0"/>
                <w:numId w:val="59"/>
              </w:numPr>
              <w:spacing w:after="0"/>
              <w:contextualSpacing/>
              <w:rPr>
                <w:rFonts w:eastAsia="Times New Roman"/>
                <w:lang w:val="en-GB" w:eastAsia="ja-JP"/>
              </w:rPr>
            </w:pPr>
            <w:r w:rsidRPr="00024CE3">
              <w:rPr>
                <w:rFonts w:eastAsia="Times New Roman"/>
                <w:lang w:val="en-GB" w:eastAsia="ja-JP"/>
              </w:rPr>
              <w:t xml:space="preserve">Any two capability values [sets] are different </w:t>
            </w:r>
          </w:p>
          <w:p w14:paraId="3D94736A" w14:textId="77777777" w:rsidR="00BE2E16" w:rsidRPr="00024CE3" w:rsidRDefault="00BE2E16" w:rsidP="00BE2E16">
            <w:pPr>
              <w:numPr>
                <w:ilvl w:val="0"/>
                <w:numId w:val="59"/>
              </w:numPr>
              <w:spacing w:after="0"/>
              <w:contextualSpacing/>
              <w:rPr>
                <w:rFonts w:eastAsia="Times New Roman"/>
                <w:lang w:val="en-GB" w:eastAsia="ja-JP"/>
              </w:rPr>
            </w:pPr>
            <w:r w:rsidRPr="00024CE3">
              <w:rPr>
                <w:rFonts w:eastAsia="Times New Roman"/>
                <w:lang w:val="en-GB" w:eastAsia="ja-JP"/>
              </w:rPr>
              <w:t>Whether the UE capability value [set] can be common across all BWPs/CCs in same band or BC can be discussed in UE feature session</w:t>
            </w:r>
          </w:p>
          <w:p w14:paraId="61DF0185" w14:textId="77777777" w:rsidR="00347E7B" w:rsidRPr="00024CE3" w:rsidRDefault="00347E7B" w:rsidP="00D368BE">
            <w:pPr>
              <w:spacing w:after="0"/>
              <w:contextualSpacing/>
              <w:rPr>
                <w:rFonts w:eastAsia="Times New Roman"/>
                <w:lang w:val="en-GB" w:eastAsia="ja-JP"/>
              </w:rPr>
            </w:pPr>
          </w:p>
          <w:p w14:paraId="395B28F9" w14:textId="77777777" w:rsidR="00347E7B" w:rsidRPr="00024CE3" w:rsidRDefault="00347E7B" w:rsidP="00347E7B">
            <w:pPr>
              <w:rPr>
                <w:lang w:val="en-GB" w:eastAsia="zh-CN"/>
              </w:rPr>
            </w:pPr>
            <w:r w:rsidRPr="00024CE3">
              <w:rPr>
                <w:highlight w:val="green"/>
                <w:lang w:val="en-GB" w:eastAsia="zh-CN"/>
              </w:rPr>
              <w:t>Agreement</w:t>
            </w:r>
          </w:p>
          <w:p w14:paraId="793FA5B4" w14:textId="77777777" w:rsidR="00347E7B" w:rsidRPr="00024CE3" w:rsidRDefault="00347E7B" w:rsidP="00347E7B">
            <w:pPr>
              <w:rPr>
                <w:lang w:val="en-GB"/>
              </w:rPr>
            </w:pPr>
            <w:r w:rsidRPr="00024CE3">
              <w:rPr>
                <w:lang w:val="en-GB"/>
              </w:rPr>
              <w:lastRenderedPageBreak/>
              <w:t>On Rel.17 enhancements to facilitate UE-initiated panel activation and selection, UE can report one index of UE capability value [set] for each reported CRI/SSBRI in one beam reporting.</w:t>
            </w:r>
          </w:p>
          <w:p w14:paraId="62F1CBBB" w14:textId="77777777" w:rsidR="009F6F67" w:rsidRPr="00024CE3" w:rsidRDefault="009F6F67" w:rsidP="009F6F67">
            <w:pPr>
              <w:spacing w:after="0"/>
              <w:rPr>
                <w:rFonts w:ascii="Times" w:eastAsia="Batang" w:hAnsi="Times"/>
                <w:u w:val="single"/>
                <w:lang w:val="en-GB" w:eastAsia="zh-TW"/>
              </w:rPr>
            </w:pPr>
            <w:r w:rsidRPr="00024CE3">
              <w:rPr>
                <w:rFonts w:ascii="Times" w:eastAsia="Batang" w:hAnsi="Times"/>
                <w:bCs/>
                <w:u w:val="single"/>
                <w:lang w:val="en-GB"/>
              </w:rPr>
              <w:t>C</w:t>
            </w:r>
            <w:r w:rsidRPr="00024CE3">
              <w:rPr>
                <w:rFonts w:ascii="Times" w:eastAsia="Batang" w:hAnsi="Times"/>
                <w:bCs/>
                <w:u w:val="single"/>
                <w:lang w:val="en-GB" w:eastAsia="zh-TW"/>
              </w:rPr>
              <w:t>onclusion</w:t>
            </w:r>
          </w:p>
          <w:p w14:paraId="7121C19D" w14:textId="77777777" w:rsidR="009F6F67" w:rsidRPr="00024CE3" w:rsidRDefault="009F6F67" w:rsidP="009F6F67">
            <w:pPr>
              <w:spacing w:after="0"/>
              <w:rPr>
                <w:rFonts w:eastAsia="Batang"/>
                <w:lang w:val="en-GB" w:eastAsia="zh-CN"/>
              </w:rPr>
            </w:pPr>
            <w:r w:rsidRPr="00024CE3">
              <w:rPr>
                <w:rFonts w:ascii="Times" w:eastAsia="Batang" w:hAnsi="Times"/>
                <w:lang w:val="en-GB"/>
              </w:rPr>
              <w:t xml:space="preserve">On Rel.17 enhancements to facilitate UE-initiated panel activation and selection, there is no consensus in supporting indication of DL-only panel using </w:t>
            </w:r>
            <w:r w:rsidRPr="00024CE3">
              <w:rPr>
                <w:rFonts w:ascii="Times" w:eastAsia="Batang" w:hAnsi="Times"/>
                <w:lang w:val="en-GB" w:eastAsia="zh-CN"/>
              </w:rPr>
              <w:t xml:space="preserve">one value [set] of the max supported number of SRS ports </w:t>
            </w:r>
          </w:p>
          <w:p w14:paraId="370D8777" w14:textId="77777777" w:rsidR="009F6F67" w:rsidRPr="00024CE3" w:rsidRDefault="009F6F67" w:rsidP="009F6F67">
            <w:pPr>
              <w:spacing w:after="0"/>
              <w:rPr>
                <w:rFonts w:ascii="Times" w:eastAsia="Batang" w:hAnsi="Times"/>
                <w:szCs w:val="24"/>
                <w:lang w:val="en-GB" w:eastAsia="ko-KR"/>
              </w:rPr>
            </w:pPr>
          </w:p>
          <w:p w14:paraId="1D12BB92" w14:textId="77777777" w:rsidR="009F6F67" w:rsidRPr="00024CE3" w:rsidRDefault="009F6F67" w:rsidP="009F6F67">
            <w:pPr>
              <w:spacing w:after="0"/>
              <w:rPr>
                <w:rFonts w:ascii="Times" w:eastAsia="Batang" w:hAnsi="Times"/>
                <w:lang w:val="en-GB" w:eastAsia="zh-CN"/>
              </w:rPr>
            </w:pPr>
            <w:r w:rsidRPr="00024CE3">
              <w:rPr>
                <w:rFonts w:ascii="Times" w:eastAsia="Batang" w:hAnsi="Times"/>
                <w:highlight w:val="green"/>
                <w:lang w:val="en-GB" w:eastAsia="zh-CN"/>
              </w:rPr>
              <w:t>Agreement</w:t>
            </w:r>
          </w:p>
          <w:p w14:paraId="72B2939F" w14:textId="77777777" w:rsidR="009F6F67" w:rsidRPr="00024CE3" w:rsidRDefault="009F6F67" w:rsidP="009F6F67">
            <w:pPr>
              <w:spacing w:after="0"/>
              <w:rPr>
                <w:rFonts w:ascii="Times" w:eastAsia="Batang" w:hAnsi="Times"/>
                <w:lang w:val="en-GB"/>
              </w:rPr>
            </w:pPr>
            <w:r w:rsidRPr="00024CE3">
              <w:rPr>
                <w:rFonts w:ascii="Times" w:eastAsia="Batang" w:hAnsi="Times"/>
                <w:lang w:val="en-GB"/>
              </w:rPr>
              <w:t>On Rel.17 enhancements to facilitate UE-initiated panel activation and selection, all types of time-</w:t>
            </w:r>
            <w:proofErr w:type="gramStart"/>
            <w:r w:rsidRPr="00024CE3">
              <w:rPr>
                <w:rFonts w:ascii="Times" w:eastAsia="Batang" w:hAnsi="Times"/>
                <w:lang w:val="en-GB"/>
              </w:rPr>
              <w:t>domain</w:t>
            </w:r>
            <w:proofErr w:type="gramEnd"/>
            <w:r w:rsidRPr="00024CE3">
              <w:rPr>
                <w:rFonts w:ascii="Times" w:eastAsia="Batang" w:hAnsi="Times"/>
                <w:lang w:val="en-GB"/>
              </w:rPr>
              <w:t xml:space="preserve"> </w:t>
            </w:r>
            <w:proofErr w:type="spellStart"/>
            <w:r w:rsidRPr="00024CE3">
              <w:rPr>
                <w:rFonts w:ascii="Times" w:eastAsia="Batang" w:hAnsi="Times"/>
                <w:lang w:val="en-GB"/>
              </w:rPr>
              <w:t>behavior</w:t>
            </w:r>
            <w:proofErr w:type="spellEnd"/>
            <w:r w:rsidRPr="00024CE3">
              <w:rPr>
                <w:rFonts w:ascii="Times" w:eastAsia="Batang" w:hAnsi="Times"/>
                <w:lang w:val="en-GB"/>
              </w:rPr>
              <w:t>, i.e., periodic, semi-persistent, and aperiodic reporting, are supported for the enhanced beam report with index(es) of UE capability value [set].</w:t>
            </w:r>
          </w:p>
          <w:p w14:paraId="47D634D2" w14:textId="77777777" w:rsidR="009F6F67" w:rsidRPr="00024CE3" w:rsidRDefault="009F6F67" w:rsidP="009F6F67">
            <w:pPr>
              <w:numPr>
                <w:ilvl w:val="0"/>
                <w:numId w:val="60"/>
              </w:numPr>
              <w:spacing w:after="0"/>
              <w:contextualSpacing/>
              <w:rPr>
                <w:lang w:val="en-GB" w:eastAsia="ja-JP"/>
              </w:rPr>
            </w:pPr>
            <w:r w:rsidRPr="00024CE3">
              <w:rPr>
                <w:lang w:val="en-GB" w:eastAsia="ja-JP"/>
              </w:rPr>
              <w:t>Support of aperiodic and semi-persistent reporting is optional</w:t>
            </w:r>
            <w:r w:rsidRPr="00024CE3">
              <w:rPr>
                <w:color w:val="3333FF"/>
                <w:lang w:val="en-GB" w:eastAsia="ja-JP"/>
              </w:rPr>
              <w:t xml:space="preserve"> </w:t>
            </w:r>
          </w:p>
          <w:p w14:paraId="3D33A941" w14:textId="02C692C5" w:rsidR="00410A64" w:rsidRPr="00024CE3" w:rsidRDefault="00410A64" w:rsidP="006E4CA8">
            <w:pPr>
              <w:contextualSpacing/>
              <w:rPr>
                <w:rFonts w:cs="Arial"/>
                <w:color w:val="000000" w:themeColor="text1"/>
                <w:lang w:val="en-GB"/>
              </w:rPr>
            </w:pPr>
          </w:p>
        </w:tc>
      </w:tr>
    </w:tbl>
    <w:p w14:paraId="12D8996C" w14:textId="77777777" w:rsidR="00410A64" w:rsidRPr="00024CE3" w:rsidRDefault="00410A64" w:rsidP="00CC54E9">
      <w:pPr>
        <w:spacing w:after="0"/>
        <w:ind w:left="360"/>
        <w:jc w:val="both"/>
        <w:rPr>
          <w:rFonts w:cs="Arial"/>
          <w:color w:val="000000" w:themeColor="text1"/>
          <w:lang w:val="en-GB"/>
        </w:rPr>
      </w:pPr>
    </w:p>
    <w:p w14:paraId="60F19894" w14:textId="3168714D" w:rsidR="00176192" w:rsidRPr="00024CE3" w:rsidRDefault="00812037" w:rsidP="00C436BE">
      <w:pPr>
        <w:spacing w:after="0"/>
        <w:jc w:val="both"/>
        <w:rPr>
          <w:rFonts w:cs="Arial"/>
          <w:color w:val="000000" w:themeColor="text1"/>
          <w:lang w:val="en-GB"/>
        </w:rPr>
      </w:pPr>
      <w:r w:rsidRPr="00024CE3">
        <w:rPr>
          <w:rFonts w:cs="Arial"/>
          <w:color w:val="000000" w:themeColor="text1"/>
          <w:lang w:val="en-GB"/>
        </w:rPr>
        <w:t xml:space="preserve">Rel-17 </w:t>
      </w:r>
      <w:r w:rsidR="006B6E5F" w:rsidRPr="00024CE3">
        <w:rPr>
          <w:rFonts w:cs="Arial"/>
          <w:color w:val="000000" w:themeColor="text1"/>
          <w:lang w:val="en-GB"/>
        </w:rPr>
        <w:t xml:space="preserve">new reporting was designed </w:t>
      </w:r>
      <w:r w:rsidR="001073F4" w:rsidRPr="00024CE3">
        <w:rPr>
          <w:rFonts w:cs="Arial"/>
          <w:color w:val="000000" w:themeColor="text1"/>
          <w:lang w:val="en-GB"/>
        </w:rPr>
        <w:t xml:space="preserve">with </w:t>
      </w:r>
      <w:r w:rsidR="006B6E5F" w:rsidRPr="00024CE3">
        <w:rPr>
          <w:rFonts w:cs="Arial"/>
          <w:color w:val="000000" w:themeColor="text1"/>
          <w:lang w:val="en-GB"/>
        </w:rPr>
        <w:t xml:space="preserve">a single panel PUSCH (codebook based PUSCH) in mind. </w:t>
      </w:r>
      <w:r w:rsidR="00176192" w:rsidRPr="00024CE3">
        <w:rPr>
          <w:rFonts w:cs="Arial"/>
          <w:color w:val="000000" w:themeColor="text1"/>
          <w:lang w:val="en-GB"/>
        </w:rPr>
        <w:t xml:space="preserve">Thus, for instance two panels at the UE side having the same number of SRS antenna ports are seen at the </w:t>
      </w:r>
      <w:proofErr w:type="spellStart"/>
      <w:r w:rsidR="00176192" w:rsidRPr="00024CE3">
        <w:rPr>
          <w:rFonts w:cs="Arial"/>
          <w:color w:val="000000" w:themeColor="text1"/>
          <w:lang w:val="en-GB"/>
        </w:rPr>
        <w:t>gNB</w:t>
      </w:r>
      <w:proofErr w:type="spellEnd"/>
      <w:r w:rsidR="00176192" w:rsidRPr="00024CE3">
        <w:rPr>
          <w:rFonts w:cs="Arial"/>
          <w:color w:val="000000" w:themeColor="text1"/>
          <w:lang w:val="en-GB"/>
        </w:rPr>
        <w:t xml:space="preserve"> side as one panel due to the following agreement:</w:t>
      </w:r>
    </w:p>
    <w:p w14:paraId="2A3AC1E0" w14:textId="77777777" w:rsidR="00034A86" w:rsidRPr="00024CE3" w:rsidRDefault="00034A86" w:rsidP="00CC54E9">
      <w:pPr>
        <w:spacing w:after="0"/>
        <w:rPr>
          <w:rFonts w:cs="Arial"/>
          <w:color w:val="000000" w:themeColor="text1"/>
          <w:lang w:val="en-GB"/>
        </w:rPr>
      </w:pPr>
    </w:p>
    <w:tbl>
      <w:tblPr>
        <w:tblStyle w:val="TableGrid"/>
        <w:tblW w:w="0" w:type="auto"/>
        <w:tblLook w:val="04A0" w:firstRow="1" w:lastRow="0" w:firstColumn="1" w:lastColumn="0" w:noHBand="0" w:noVBand="1"/>
      </w:tblPr>
      <w:tblGrid>
        <w:gridCol w:w="9629"/>
      </w:tblGrid>
      <w:tr w:rsidR="00176192" w14:paraId="72765A60" w14:textId="77777777" w:rsidTr="00176192">
        <w:tc>
          <w:tcPr>
            <w:tcW w:w="9629" w:type="dxa"/>
          </w:tcPr>
          <w:p w14:paraId="3AE325C1" w14:textId="77777777" w:rsidR="00176192" w:rsidRPr="00024CE3" w:rsidRDefault="00176192" w:rsidP="00176192">
            <w:pPr>
              <w:spacing w:after="0"/>
              <w:rPr>
                <w:rFonts w:ascii="Times" w:eastAsia="Batang" w:hAnsi="Times"/>
                <w:szCs w:val="24"/>
                <w:lang w:val="en-GB" w:eastAsia="zh-CN"/>
              </w:rPr>
            </w:pPr>
            <w:r w:rsidRPr="00024CE3">
              <w:rPr>
                <w:rFonts w:ascii="Times" w:eastAsia="Batang" w:hAnsi="Times"/>
                <w:szCs w:val="24"/>
                <w:highlight w:val="green"/>
                <w:lang w:val="en-GB" w:eastAsia="zh-CN"/>
              </w:rPr>
              <w:t>Agreement</w:t>
            </w:r>
          </w:p>
          <w:p w14:paraId="372C21AC" w14:textId="77777777" w:rsidR="00176192" w:rsidRPr="00024CE3" w:rsidRDefault="00176192" w:rsidP="00176192">
            <w:pPr>
              <w:spacing w:after="0"/>
              <w:rPr>
                <w:rFonts w:eastAsia="Batang"/>
                <w:lang w:val="en-GB"/>
              </w:rPr>
            </w:pPr>
            <w:r w:rsidRPr="00024CE3">
              <w:rPr>
                <w:rFonts w:ascii="Times" w:eastAsia="Batang" w:hAnsi="Times"/>
                <w:lang w:val="en-GB"/>
              </w:rPr>
              <w:t>On Rel.17 enhancements to facilitate UE-initiated panel activation and selection, support the UE reporting a list of UE capability value [sets]</w:t>
            </w:r>
          </w:p>
          <w:p w14:paraId="3314A50B" w14:textId="761622A9" w:rsidR="00176192" w:rsidRPr="00BE2E16" w:rsidRDefault="00176192" w:rsidP="00176192">
            <w:pPr>
              <w:numPr>
                <w:ilvl w:val="0"/>
                <w:numId w:val="59"/>
              </w:numPr>
              <w:spacing w:after="0"/>
              <w:contextualSpacing/>
              <w:rPr>
                <w:rFonts w:eastAsia="Times New Roman"/>
                <w:lang w:eastAsia="ja-JP"/>
              </w:rPr>
            </w:pPr>
            <w:r>
              <w:rPr>
                <w:rFonts w:eastAsia="Times New Roman"/>
                <w:lang w:eastAsia="ja-JP"/>
              </w:rPr>
              <w:t>…</w:t>
            </w:r>
          </w:p>
          <w:p w14:paraId="3A0C5D81" w14:textId="761622A9" w:rsidR="00176192" w:rsidRPr="00024CE3" w:rsidRDefault="00176192" w:rsidP="00176192">
            <w:pPr>
              <w:numPr>
                <w:ilvl w:val="0"/>
                <w:numId w:val="59"/>
              </w:numPr>
              <w:spacing w:after="0"/>
              <w:contextualSpacing/>
              <w:rPr>
                <w:rFonts w:eastAsia="Times New Roman"/>
                <w:highlight w:val="yellow"/>
                <w:lang w:val="en-GB" w:eastAsia="ja-JP"/>
              </w:rPr>
            </w:pPr>
            <w:r w:rsidRPr="00024CE3">
              <w:rPr>
                <w:rFonts w:eastAsia="Times New Roman"/>
                <w:highlight w:val="yellow"/>
                <w:lang w:val="en-GB" w:eastAsia="ja-JP"/>
              </w:rPr>
              <w:t xml:space="preserve">Any two capability values [sets] are different </w:t>
            </w:r>
          </w:p>
          <w:p w14:paraId="187A05E2" w14:textId="0A43493C" w:rsidR="00176192" w:rsidRPr="00176192" w:rsidRDefault="00176192" w:rsidP="00176192">
            <w:pPr>
              <w:numPr>
                <w:ilvl w:val="0"/>
                <w:numId w:val="59"/>
              </w:numPr>
              <w:spacing w:after="0"/>
              <w:contextualSpacing/>
              <w:rPr>
                <w:rFonts w:eastAsia="Times New Roman"/>
                <w:lang w:eastAsia="ja-JP"/>
              </w:rPr>
            </w:pPr>
            <w:r w:rsidRPr="001446B1">
              <w:rPr>
                <w:rFonts w:eastAsia="Times New Roman"/>
                <w:lang w:eastAsia="ja-JP"/>
              </w:rPr>
              <w:t>…</w:t>
            </w:r>
          </w:p>
          <w:p w14:paraId="656518D4" w14:textId="77777777" w:rsidR="00176192" w:rsidRDefault="00176192" w:rsidP="00410A64">
            <w:pPr>
              <w:rPr>
                <w:rFonts w:cs="Arial"/>
                <w:color w:val="000000" w:themeColor="text1"/>
              </w:rPr>
            </w:pPr>
          </w:p>
        </w:tc>
      </w:tr>
    </w:tbl>
    <w:p w14:paraId="16502B3A" w14:textId="0F198435" w:rsidR="00812037" w:rsidRDefault="0054316D" w:rsidP="00CC54E9">
      <w:pPr>
        <w:spacing w:after="0"/>
        <w:rPr>
          <w:rFonts w:cs="Arial"/>
          <w:color w:val="000000" w:themeColor="text1"/>
        </w:rPr>
      </w:pPr>
      <w:r>
        <w:rPr>
          <w:rFonts w:cs="Arial"/>
          <w:color w:val="000000" w:themeColor="text1"/>
        </w:rPr>
        <w:t xml:space="preserve"> </w:t>
      </w:r>
    </w:p>
    <w:p w14:paraId="061F7299" w14:textId="124358E8" w:rsidR="00410A64" w:rsidRPr="00024CE3" w:rsidRDefault="002A2BA9" w:rsidP="00C436BE">
      <w:pPr>
        <w:spacing w:after="0"/>
        <w:jc w:val="both"/>
        <w:rPr>
          <w:rFonts w:cs="Arial"/>
          <w:color w:val="000000" w:themeColor="text1"/>
          <w:lang w:val="en-GB"/>
        </w:rPr>
      </w:pPr>
      <w:r w:rsidRPr="00024CE3">
        <w:rPr>
          <w:rFonts w:cs="Arial"/>
          <w:color w:val="000000" w:themeColor="text1"/>
          <w:lang w:val="en-GB"/>
        </w:rPr>
        <w:t xml:space="preserve">In other words, the UE may report two different SSBRIs/CRIs with the same capability value index but the </w:t>
      </w:r>
      <w:proofErr w:type="spellStart"/>
      <w:r w:rsidRPr="00024CE3">
        <w:rPr>
          <w:rFonts w:cs="Arial"/>
          <w:color w:val="000000" w:themeColor="text1"/>
          <w:lang w:val="en-GB"/>
        </w:rPr>
        <w:t>gNB</w:t>
      </w:r>
      <w:proofErr w:type="spellEnd"/>
      <w:r w:rsidRPr="00024CE3">
        <w:rPr>
          <w:rFonts w:cs="Arial"/>
          <w:color w:val="000000" w:themeColor="text1"/>
          <w:lang w:val="en-GB"/>
        </w:rPr>
        <w:t xml:space="preserve"> cannot </w:t>
      </w:r>
      <w:r w:rsidR="008F4B51" w:rsidRPr="00024CE3">
        <w:rPr>
          <w:rFonts w:cs="Arial"/>
          <w:color w:val="000000" w:themeColor="text1"/>
          <w:lang w:val="en-GB"/>
        </w:rPr>
        <w:t xml:space="preserve">determine whether the UE has measured the reported SSBRIs/CRIs with the same or different panel. </w:t>
      </w:r>
      <w:r w:rsidR="00592A98" w:rsidRPr="00024CE3">
        <w:rPr>
          <w:rFonts w:cs="Arial"/>
          <w:color w:val="000000" w:themeColor="text1"/>
          <w:lang w:val="en-GB"/>
        </w:rPr>
        <w:t xml:space="preserve">Thus, the </w:t>
      </w:r>
      <w:proofErr w:type="spellStart"/>
      <w:r w:rsidR="00592A98" w:rsidRPr="00024CE3">
        <w:rPr>
          <w:rFonts w:cs="Arial"/>
          <w:color w:val="000000" w:themeColor="text1"/>
          <w:lang w:val="en-GB"/>
        </w:rPr>
        <w:t>gNB</w:t>
      </w:r>
      <w:proofErr w:type="spellEnd"/>
      <w:r w:rsidR="00592A98" w:rsidRPr="00024CE3">
        <w:rPr>
          <w:rFonts w:cs="Arial"/>
          <w:color w:val="000000" w:themeColor="text1"/>
          <w:lang w:val="en-GB"/>
        </w:rPr>
        <w:t xml:space="preserve"> cannot get aware based on Rel-17 reporting whether the UE would be able to transmit to different TRPs with one </w:t>
      </w:r>
      <w:r w:rsidR="001C54C5" w:rsidRPr="00024CE3">
        <w:rPr>
          <w:rFonts w:cs="Arial"/>
          <w:color w:val="000000" w:themeColor="text1"/>
          <w:lang w:val="en-GB"/>
        </w:rPr>
        <w:t>panel (e.g.</w:t>
      </w:r>
      <w:r w:rsidR="00AD6BB3" w:rsidRPr="00024CE3">
        <w:rPr>
          <w:rFonts w:cs="Arial"/>
          <w:color w:val="000000" w:themeColor="text1"/>
          <w:lang w:val="en-GB"/>
        </w:rPr>
        <w:t>,</w:t>
      </w:r>
      <w:r w:rsidR="001C54C5" w:rsidRPr="00024CE3">
        <w:rPr>
          <w:rFonts w:cs="Arial"/>
          <w:color w:val="000000" w:themeColor="text1"/>
          <w:lang w:val="en-GB"/>
        </w:rPr>
        <w:t xml:space="preserve"> in TDM manner) or with two different panels (e.g.</w:t>
      </w:r>
      <w:r w:rsidR="00AD6BB3" w:rsidRPr="00024CE3">
        <w:rPr>
          <w:rFonts w:cs="Arial"/>
          <w:color w:val="000000" w:themeColor="text1"/>
          <w:lang w:val="en-GB"/>
        </w:rPr>
        <w:t>,</w:t>
      </w:r>
      <w:r w:rsidR="001C54C5" w:rsidRPr="00024CE3">
        <w:rPr>
          <w:rFonts w:cs="Arial"/>
          <w:color w:val="000000" w:themeColor="text1"/>
          <w:lang w:val="en-GB"/>
        </w:rPr>
        <w:t xml:space="preserve"> in FDM or SDM manner)</w:t>
      </w:r>
      <w:r w:rsidR="00CA1D22" w:rsidRPr="00024CE3">
        <w:rPr>
          <w:rFonts w:cs="Arial"/>
          <w:color w:val="000000" w:themeColor="text1"/>
          <w:lang w:val="en-GB"/>
        </w:rPr>
        <w:t xml:space="preserve"> at a time</w:t>
      </w:r>
      <w:r w:rsidR="00815E2C" w:rsidRPr="00024CE3">
        <w:rPr>
          <w:rFonts w:cs="Arial"/>
          <w:color w:val="000000" w:themeColor="text1"/>
          <w:lang w:val="en-GB"/>
        </w:rPr>
        <w:t xml:space="preserve">. Thus, we think that it would be beneficial to extend the Rel-17 capability value index reporting to </w:t>
      </w:r>
      <w:r w:rsidR="00C0441B" w:rsidRPr="00024CE3">
        <w:rPr>
          <w:rFonts w:cs="Arial"/>
          <w:color w:val="000000" w:themeColor="text1"/>
          <w:lang w:val="en-GB"/>
        </w:rPr>
        <w:t>support also simultaneous multi-panel uplink transmission.</w:t>
      </w:r>
      <w:r w:rsidR="00A63D70" w:rsidRPr="00024CE3">
        <w:rPr>
          <w:rFonts w:cs="Arial"/>
          <w:color w:val="000000" w:themeColor="text1"/>
          <w:lang w:val="en-GB"/>
        </w:rPr>
        <w:t xml:space="preserve"> In the enhanced reporting</w:t>
      </w:r>
      <w:r w:rsidR="00CA1D22" w:rsidRPr="00024CE3">
        <w:rPr>
          <w:rFonts w:cs="Arial"/>
          <w:color w:val="000000" w:themeColor="text1"/>
          <w:lang w:val="en-GB"/>
        </w:rPr>
        <w:t>,</w:t>
      </w:r>
      <w:r w:rsidR="00A63D70" w:rsidRPr="00024CE3">
        <w:rPr>
          <w:rFonts w:cs="Arial"/>
          <w:color w:val="000000" w:themeColor="text1"/>
          <w:lang w:val="en-GB"/>
        </w:rPr>
        <w:t xml:space="preserve"> the report should carry information about </w:t>
      </w:r>
      <w:r w:rsidR="008266C9" w:rsidRPr="00024CE3">
        <w:rPr>
          <w:rFonts w:cs="Arial"/>
          <w:color w:val="000000" w:themeColor="text1"/>
          <w:lang w:val="en-GB"/>
        </w:rPr>
        <w:t>UE’s simultaneous transmission possibility of two panels.</w:t>
      </w:r>
    </w:p>
    <w:p w14:paraId="16BDC885" w14:textId="13576202" w:rsidR="002F4926" w:rsidRPr="00024CE3" w:rsidRDefault="002F4926" w:rsidP="00C436BE">
      <w:pPr>
        <w:pStyle w:val="Caption"/>
        <w:jc w:val="both"/>
        <w:rPr>
          <w:lang w:val="en-GB"/>
        </w:rPr>
      </w:pPr>
      <w:bookmarkStart w:id="44" w:name="_Ref102136830"/>
      <w:r w:rsidRPr="00024CE3">
        <w:rPr>
          <w:lang w:val="en-GB"/>
        </w:rPr>
        <w:t xml:space="preserve">Observation </w:t>
      </w:r>
      <w:r>
        <w:fldChar w:fldCharType="begin"/>
      </w:r>
      <w:r w:rsidRPr="00024CE3">
        <w:rPr>
          <w:lang w:val="en-GB"/>
        </w:rPr>
        <w:instrText xml:space="preserve"> SEQ Observation \* ARABIC </w:instrText>
      </w:r>
      <w:r>
        <w:fldChar w:fldCharType="separate"/>
      </w:r>
      <w:r w:rsidR="00997913" w:rsidRPr="00024CE3">
        <w:rPr>
          <w:noProof/>
          <w:lang w:val="en-GB"/>
        </w:rPr>
        <w:t>21</w:t>
      </w:r>
      <w:r>
        <w:fldChar w:fldCharType="end"/>
      </w:r>
      <w:r w:rsidRPr="00024CE3">
        <w:rPr>
          <w:lang w:val="en-GB"/>
        </w:rPr>
        <w:t xml:space="preserve">: </w:t>
      </w:r>
      <w:r w:rsidRPr="00024CE3">
        <w:rPr>
          <w:rFonts w:cs="Arial"/>
          <w:color w:val="000000" w:themeColor="text1"/>
          <w:lang w:val="en-GB"/>
        </w:rPr>
        <w:t xml:space="preserve">the UE may report two different SSBRIs/CRIs with the same capability value index but the </w:t>
      </w:r>
      <w:proofErr w:type="spellStart"/>
      <w:r w:rsidRPr="00024CE3">
        <w:rPr>
          <w:rFonts w:cs="Arial"/>
          <w:color w:val="000000" w:themeColor="text1"/>
          <w:lang w:val="en-GB"/>
        </w:rPr>
        <w:t>gNB</w:t>
      </w:r>
      <w:proofErr w:type="spellEnd"/>
      <w:r w:rsidRPr="00024CE3">
        <w:rPr>
          <w:rFonts w:cs="Arial"/>
          <w:color w:val="000000" w:themeColor="text1"/>
          <w:lang w:val="en-GB"/>
        </w:rPr>
        <w:t xml:space="preserve"> cannot determine whether the UE has measured the reported SSBRIs/CRIs with the same or different panel. Thus, the </w:t>
      </w:r>
      <w:proofErr w:type="spellStart"/>
      <w:r w:rsidRPr="00024CE3">
        <w:rPr>
          <w:rFonts w:cs="Arial"/>
          <w:color w:val="000000" w:themeColor="text1"/>
          <w:lang w:val="en-GB"/>
        </w:rPr>
        <w:t>gNB</w:t>
      </w:r>
      <w:proofErr w:type="spellEnd"/>
      <w:r w:rsidRPr="00024CE3">
        <w:rPr>
          <w:rFonts w:cs="Arial"/>
          <w:color w:val="000000" w:themeColor="text1"/>
          <w:lang w:val="en-GB"/>
        </w:rPr>
        <w:t xml:space="preserve"> cannot get aware based on Rel-17 reporting whether the UE would be able to transmit to different TRPs with one panel (e.g., in TDM manner) or with two different panels (e.g., in FDM or SDM manner) at a time.</w:t>
      </w:r>
      <w:bookmarkEnd w:id="44"/>
    </w:p>
    <w:p w14:paraId="46764F14" w14:textId="1029FA2F" w:rsidR="00560831" w:rsidRPr="00024CE3" w:rsidRDefault="00410A64" w:rsidP="00C436BE">
      <w:pPr>
        <w:pStyle w:val="Caption"/>
        <w:jc w:val="both"/>
        <w:rPr>
          <w:lang w:val="en-GB"/>
        </w:rPr>
      </w:pPr>
      <w:r w:rsidRPr="00024CE3" w:rsidDel="00BF16EB">
        <w:rPr>
          <w:lang w:val="en-GB"/>
        </w:rPr>
        <w:t xml:space="preserve">Proposal </w:t>
      </w:r>
      <w:bookmarkStart w:id="45" w:name="_Ref102136846"/>
      <w:r w:rsidR="002F4926">
        <w:fldChar w:fldCharType="begin"/>
      </w:r>
      <w:r w:rsidR="002F4926" w:rsidRPr="00024CE3">
        <w:rPr>
          <w:lang w:val="en-GB"/>
        </w:rPr>
        <w:instrText xml:space="preserve"> SEQ Proposal \* ARABIC </w:instrText>
      </w:r>
      <w:r w:rsidR="002F4926">
        <w:fldChar w:fldCharType="separate"/>
      </w:r>
      <w:r w:rsidR="00D11566" w:rsidRPr="00024CE3">
        <w:rPr>
          <w:noProof/>
          <w:lang w:val="en-GB"/>
        </w:rPr>
        <w:t>17</w:t>
      </w:r>
      <w:r w:rsidR="002F4926">
        <w:fldChar w:fldCharType="end"/>
      </w:r>
      <w:r w:rsidR="002F4926" w:rsidRPr="00024CE3">
        <w:rPr>
          <w:lang w:val="en-GB"/>
        </w:rPr>
        <w:t xml:space="preserve">: </w:t>
      </w:r>
      <w:r w:rsidR="008266C9" w:rsidRPr="00024CE3">
        <w:rPr>
          <w:lang w:val="en-GB"/>
        </w:rPr>
        <w:t xml:space="preserve">Enhance capability value index reporting to carry information to </w:t>
      </w:r>
      <w:proofErr w:type="spellStart"/>
      <w:r w:rsidR="008266C9" w:rsidRPr="00024CE3">
        <w:rPr>
          <w:lang w:val="en-GB"/>
        </w:rPr>
        <w:t>gNB</w:t>
      </w:r>
      <w:proofErr w:type="spellEnd"/>
      <w:r w:rsidR="008266C9" w:rsidRPr="00024CE3">
        <w:rPr>
          <w:lang w:val="en-GB"/>
        </w:rPr>
        <w:t xml:space="preserve"> </w:t>
      </w:r>
      <w:r w:rsidR="00D6075D" w:rsidRPr="00024CE3">
        <w:rPr>
          <w:lang w:val="en-GB"/>
        </w:rPr>
        <w:t xml:space="preserve">on </w:t>
      </w:r>
      <w:proofErr w:type="gramStart"/>
      <w:r w:rsidR="008266C9" w:rsidRPr="00024CE3">
        <w:rPr>
          <w:lang w:val="en-GB"/>
        </w:rPr>
        <w:t>whether</w:t>
      </w:r>
      <w:r w:rsidR="00462C0B" w:rsidRPr="00024CE3">
        <w:rPr>
          <w:lang w:val="en-GB"/>
        </w:rPr>
        <w:t xml:space="preserve"> or not</w:t>
      </w:r>
      <w:proofErr w:type="gramEnd"/>
      <w:r w:rsidR="008266C9" w:rsidRPr="00024CE3">
        <w:rPr>
          <w:lang w:val="en-GB"/>
        </w:rPr>
        <w:t xml:space="preserve"> the UE </w:t>
      </w:r>
      <w:r w:rsidR="00065850" w:rsidRPr="00024CE3">
        <w:rPr>
          <w:lang w:val="en-GB"/>
        </w:rPr>
        <w:t>is</w:t>
      </w:r>
      <w:r w:rsidR="008266C9" w:rsidRPr="00024CE3">
        <w:rPr>
          <w:lang w:val="en-GB"/>
        </w:rPr>
        <w:t xml:space="preserve"> able t</w:t>
      </w:r>
      <w:r w:rsidR="00462C0B" w:rsidRPr="00024CE3">
        <w:rPr>
          <w:lang w:val="en-GB"/>
        </w:rPr>
        <w:t xml:space="preserve">o transmit simultaneously </w:t>
      </w:r>
      <w:r w:rsidR="00F05BBC" w:rsidRPr="00024CE3">
        <w:rPr>
          <w:lang w:val="en-GB"/>
        </w:rPr>
        <w:t>from</w:t>
      </w:r>
      <w:r w:rsidR="00600ADB" w:rsidRPr="00024CE3">
        <w:rPr>
          <w:lang w:val="en-GB"/>
        </w:rPr>
        <w:t xml:space="preserve"> </w:t>
      </w:r>
      <w:r w:rsidR="00462C0B" w:rsidRPr="00024CE3">
        <w:rPr>
          <w:lang w:val="en-GB"/>
        </w:rPr>
        <w:t>two panels</w:t>
      </w:r>
      <w:r w:rsidR="00781A5F" w:rsidRPr="00024CE3">
        <w:rPr>
          <w:lang w:val="en-GB"/>
        </w:rPr>
        <w:t>,</w:t>
      </w:r>
      <w:r w:rsidR="00462C0B" w:rsidRPr="00024CE3">
        <w:rPr>
          <w:lang w:val="en-GB"/>
        </w:rPr>
        <w:t xml:space="preserve"> where the panels may have same or different </w:t>
      </w:r>
      <w:r w:rsidR="005113BB" w:rsidRPr="00024CE3">
        <w:rPr>
          <w:lang w:val="en-GB"/>
        </w:rPr>
        <w:t xml:space="preserve">maximum </w:t>
      </w:r>
      <w:r w:rsidR="00462C0B" w:rsidRPr="00024CE3">
        <w:rPr>
          <w:lang w:val="en-GB"/>
        </w:rPr>
        <w:t xml:space="preserve">number of SRS ports. </w:t>
      </w:r>
      <w:bookmarkEnd w:id="45"/>
    </w:p>
    <w:p w14:paraId="36536BE5" w14:textId="77777777" w:rsidR="00FF242E" w:rsidRPr="00024CE3" w:rsidRDefault="00FF242E" w:rsidP="00CC54E9">
      <w:pPr>
        <w:rPr>
          <w:lang w:val="en-GB"/>
        </w:rPr>
      </w:pPr>
    </w:p>
    <w:p w14:paraId="6FC21607" w14:textId="356F8769" w:rsidR="00FF242E" w:rsidRDefault="001A076D" w:rsidP="00A70752">
      <w:pPr>
        <w:pStyle w:val="Heading4"/>
      </w:pPr>
      <w:r w:rsidRPr="001A076D">
        <w:t xml:space="preserve"> Beam indication for single-DCI and multi-DCI</w:t>
      </w:r>
    </w:p>
    <w:p w14:paraId="6EFE91E2" w14:textId="2E6381A6" w:rsidR="00CB6D2C" w:rsidRPr="00024CE3" w:rsidRDefault="008D280D" w:rsidP="00C436BE">
      <w:pPr>
        <w:jc w:val="both"/>
        <w:rPr>
          <w:lang w:val="en-GB"/>
        </w:rPr>
      </w:pPr>
      <w:r w:rsidRPr="00024CE3">
        <w:rPr>
          <w:lang w:val="en-GB"/>
        </w:rPr>
        <w:t xml:space="preserve">Once the </w:t>
      </w:r>
      <w:r w:rsidR="00375D9F" w:rsidRPr="00024CE3">
        <w:rPr>
          <w:lang w:val="en-GB"/>
        </w:rPr>
        <w:t>above reporting capability is</w:t>
      </w:r>
      <w:r w:rsidR="00FD218B" w:rsidRPr="00024CE3">
        <w:rPr>
          <w:lang w:val="en-GB"/>
        </w:rPr>
        <w:t xml:space="preserve"> </w:t>
      </w:r>
      <w:r w:rsidR="007A42E0" w:rsidRPr="00024CE3">
        <w:rPr>
          <w:lang w:val="en-GB"/>
        </w:rPr>
        <w:t>defined/</w:t>
      </w:r>
      <w:r w:rsidR="00FD218B" w:rsidRPr="00024CE3">
        <w:rPr>
          <w:lang w:val="en-GB"/>
        </w:rPr>
        <w:t>supporte</w:t>
      </w:r>
      <w:r w:rsidR="000568F3" w:rsidRPr="00024CE3">
        <w:rPr>
          <w:lang w:val="en-GB"/>
        </w:rPr>
        <w:t>d</w:t>
      </w:r>
      <w:r w:rsidR="00DB5C78" w:rsidRPr="00024CE3">
        <w:rPr>
          <w:lang w:val="en-GB"/>
        </w:rPr>
        <w:t xml:space="preserve"> to enable the simultaneous UL transmission operation</w:t>
      </w:r>
      <w:r w:rsidR="000568F3" w:rsidRPr="00024CE3">
        <w:rPr>
          <w:lang w:val="en-GB"/>
        </w:rPr>
        <w:t xml:space="preserve">, both UE and </w:t>
      </w:r>
      <w:proofErr w:type="spellStart"/>
      <w:r w:rsidR="000568F3" w:rsidRPr="00024CE3">
        <w:rPr>
          <w:lang w:val="en-GB"/>
        </w:rPr>
        <w:t>gNB</w:t>
      </w:r>
      <w:proofErr w:type="spellEnd"/>
      <w:r w:rsidR="000568F3" w:rsidRPr="00024CE3">
        <w:rPr>
          <w:lang w:val="en-GB"/>
        </w:rPr>
        <w:t xml:space="preserve"> would have same understanding on which panels and </w:t>
      </w:r>
      <w:r w:rsidR="001572D2" w:rsidRPr="00024CE3">
        <w:rPr>
          <w:lang w:val="en-GB"/>
        </w:rPr>
        <w:t>UL/joint TCI state</w:t>
      </w:r>
      <w:r w:rsidR="009709F1" w:rsidRPr="00024CE3">
        <w:rPr>
          <w:lang w:val="en-GB"/>
        </w:rPr>
        <w:t>s could be used for simultaneous UL transmissions</w:t>
      </w:r>
      <w:r w:rsidR="00F9315B" w:rsidRPr="00024CE3">
        <w:rPr>
          <w:lang w:val="en-GB"/>
        </w:rPr>
        <w:t>.</w:t>
      </w:r>
      <w:r w:rsidR="00560257" w:rsidRPr="00024CE3">
        <w:rPr>
          <w:lang w:val="en-GB"/>
        </w:rPr>
        <w:t xml:space="preserve"> Then, </w:t>
      </w:r>
      <w:r w:rsidR="00441DB6" w:rsidRPr="00024CE3">
        <w:rPr>
          <w:lang w:val="en-GB"/>
        </w:rPr>
        <w:t>for two UL/joint TCI states</w:t>
      </w:r>
      <w:r w:rsidR="00156FCF" w:rsidRPr="00024CE3">
        <w:rPr>
          <w:lang w:val="en-GB"/>
        </w:rPr>
        <w:t xml:space="preserve">, </w:t>
      </w:r>
      <w:r w:rsidR="00586489" w:rsidRPr="00024CE3">
        <w:rPr>
          <w:lang w:val="en-GB"/>
        </w:rPr>
        <w:t xml:space="preserve">both </w:t>
      </w:r>
      <w:r w:rsidR="00156FCF" w:rsidRPr="00024CE3">
        <w:rPr>
          <w:lang w:val="en-GB"/>
        </w:rPr>
        <w:t xml:space="preserve">the UE </w:t>
      </w:r>
      <w:r w:rsidR="00586489" w:rsidRPr="00024CE3">
        <w:rPr>
          <w:lang w:val="en-GB"/>
        </w:rPr>
        <w:t xml:space="preserve">and </w:t>
      </w:r>
      <w:proofErr w:type="spellStart"/>
      <w:r w:rsidR="00586489" w:rsidRPr="00024CE3">
        <w:rPr>
          <w:lang w:val="en-GB"/>
        </w:rPr>
        <w:t>gNB</w:t>
      </w:r>
      <w:proofErr w:type="spellEnd"/>
      <w:r w:rsidR="00586489" w:rsidRPr="00024CE3">
        <w:rPr>
          <w:lang w:val="en-GB"/>
        </w:rPr>
        <w:t xml:space="preserve"> </w:t>
      </w:r>
      <w:r w:rsidR="00156FCF" w:rsidRPr="00024CE3">
        <w:rPr>
          <w:lang w:val="en-GB"/>
        </w:rPr>
        <w:t xml:space="preserve">would </w:t>
      </w:r>
      <w:r w:rsidR="00156FCF" w:rsidRPr="00024CE3">
        <w:rPr>
          <w:lang w:val="en-GB"/>
        </w:rPr>
        <w:lastRenderedPageBreak/>
        <w:t>know</w:t>
      </w:r>
      <w:r w:rsidR="009D0DA2" w:rsidRPr="00024CE3">
        <w:rPr>
          <w:lang w:val="en-GB"/>
        </w:rPr>
        <w:t xml:space="preserve"> whether </w:t>
      </w:r>
      <w:r w:rsidR="00586489" w:rsidRPr="00024CE3">
        <w:rPr>
          <w:lang w:val="en-GB"/>
        </w:rPr>
        <w:t>the UE</w:t>
      </w:r>
      <w:r w:rsidR="009D0DA2" w:rsidRPr="00024CE3">
        <w:rPr>
          <w:lang w:val="en-GB"/>
        </w:rPr>
        <w:t xml:space="preserve"> can</w:t>
      </w:r>
      <w:r w:rsidR="00147FD8" w:rsidRPr="00024CE3">
        <w:rPr>
          <w:lang w:val="en-GB"/>
        </w:rPr>
        <w:t xml:space="preserve"> perform simultaneous UL transmission</w:t>
      </w:r>
      <w:r w:rsidR="001F44C2" w:rsidRPr="00024CE3">
        <w:rPr>
          <w:lang w:val="en-GB"/>
        </w:rPr>
        <w:t>s</w:t>
      </w:r>
      <w:r w:rsidR="00147FD8" w:rsidRPr="00024CE3">
        <w:rPr>
          <w:lang w:val="en-GB"/>
        </w:rPr>
        <w:t xml:space="preserve"> or not</w:t>
      </w:r>
      <w:r w:rsidR="00C5247C" w:rsidRPr="00024CE3">
        <w:rPr>
          <w:lang w:val="en-GB"/>
        </w:rPr>
        <w:t xml:space="preserve"> using these two TCI states,</w:t>
      </w:r>
      <w:r w:rsidR="003C3E02" w:rsidRPr="00024CE3">
        <w:rPr>
          <w:lang w:val="en-GB"/>
        </w:rPr>
        <w:t xml:space="preserve"> where each TCI state would be mapped to </w:t>
      </w:r>
      <w:r w:rsidR="001F44C2" w:rsidRPr="00024CE3">
        <w:rPr>
          <w:lang w:val="en-GB"/>
        </w:rPr>
        <w:t>a different UL transmission</w:t>
      </w:r>
      <w:r w:rsidR="004B61B2" w:rsidRPr="00024CE3">
        <w:rPr>
          <w:lang w:val="en-GB"/>
        </w:rPr>
        <w:t>(s)</w:t>
      </w:r>
      <w:r w:rsidR="00E84D90" w:rsidRPr="00024CE3">
        <w:rPr>
          <w:lang w:val="en-GB"/>
        </w:rPr>
        <w:t xml:space="preserve"> of the simultaneous UL transmission</w:t>
      </w:r>
      <w:r w:rsidR="004B61B2" w:rsidRPr="00024CE3">
        <w:rPr>
          <w:lang w:val="en-GB"/>
        </w:rPr>
        <w:t xml:space="preserve"> operation</w:t>
      </w:r>
      <w:r w:rsidR="001F44C2" w:rsidRPr="00024CE3">
        <w:rPr>
          <w:lang w:val="en-GB"/>
        </w:rPr>
        <w:t xml:space="preserve">. </w:t>
      </w:r>
    </w:p>
    <w:p w14:paraId="05640260" w14:textId="5A07D067" w:rsidR="00342763" w:rsidRPr="00024CE3" w:rsidRDefault="00342763" w:rsidP="00C436BE">
      <w:pPr>
        <w:jc w:val="both"/>
        <w:rPr>
          <w:lang w:val="en-GB"/>
        </w:rPr>
      </w:pPr>
      <w:r w:rsidRPr="00024CE3">
        <w:rPr>
          <w:lang w:val="en-GB"/>
        </w:rPr>
        <w:t xml:space="preserve">Hence, if </w:t>
      </w:r>
      <w:r w:rsidR="00AE678F" w:rsidRPr="00024CE3">
        <w:rPr>
          <w:lang w:val="en-GB"/>
        </w:rPr>
        <w:t>it</w:t>
      </w:r>
      <w:r w:rsidRPr="00024CE3">
        <w:rPr>
          <w:lang w:val="en-GB"/>
        </w:rPr>
        <w:t xml:space="preserve"> </w:t>
      </w:r>
      <w:r w:rsidR="00AE678F" w:rsidRPr="00024CE3">
        <w:rPr>
          <w:lang w:val="en-GB"/>
        </w:rPr>
        <w:t>decides</w:t>
      </w:r>
      <w:r w:rsidRPr="00024CE3">
        <w:rPr>
          <w:lang w:val="en-GB"/>
        </w:rPr>
        <w:t xml:space="preserve"> to schedule the UE with simultaneous UL transmissions, the </w:t>
      </w:r>
      <w:proofErr w:type="spellStart"/>
      <w:r w:rsidRPr="00024CE3">
        <w:rPr>
          <w:lang w:val="en-GB"/>
        </w:rPr>
        <w:t>gNB</w:t>
      </w:r>
      <w:proofErr w:type="spellEnd"/>
      <w:r w:rsidRPr="00024CE3">
        <w:rPr>
          <w:lang w:val="en-GB"/>
        </w:rPr>
        <w:t xml:space="preserve"> would</w:t>
      </w:r>
      <w:r w:rsidR="00AE678F" w:rsidRPr="00024CE3">
        <w:rPr>
          <w:lang w:val="en-GB"/>
        </w:rPr>
        <w:t xml:space="preserve"> need to </w:t>
      </w:r>
      <w:r w:rsidR="00583C25" w:rsidRPr="00024CE3">
        <w:rPr>
          <w:lang w:val="en-GB"/>
        </w:rPr>
        <w:t xml:space="preserve">have two indicated UL/joint TCI states </w:t>
      </w:r>
      <w:r w:rsidR="002357B4" w:rsidRPr="00024CE3">
        <w:rPr>
          <w:lang w:val="en-GB"/>
        </w:rPr>
        <w:t xml:space="preserve">corresponding to capability value set indices </w:t>
      </w:r>
      <w:r w:rsidR="000026B7" w:rsidRPr="00024CE3">
        <w:rPr>
          <w:lang w:val="en-GB"/>
        </w:rPr>
        <w:t xml:space="preserve">/ panels </w:t>
      </w:r>
      <w:r w:rsidR="00583C25" w:rsidRPr="00024CE3">
        <w:rPr>
          <w:lang w:val="en-GB"/>
        </w:rPr>
        <w:t xml:space="preserve">for which the UE has already indicated the capability of </w:t>
      </w:r>
      <w:r w:rsidR="00645DE2" w:rsidRPr="00024CE3">
        <w:rPr>
          <w:lang w:val="en-GB"/>
        </w:rPr>
        <w:t xml:space="preserve">simultaneous transmissions using these </w:t>
      </w:r>
      <w:r w:rsidR="00A57E0B" w:rsidRPr="00024CE3">
        <w:rPr>
          <w:lang w:val="en-GB"/>
        </w:rPr>
        <w:t>panels / TCI states</w:t>
      </w:r>
      <w:r w:rsidR="00645DE2" w:rsidRPr="00024CE3">
        <w:rPr>
          <w:lang w:val="en-GB"/>
        </w:rPr>
        <w:t xml:space="preserve"> </w:t>
      </w:r>
      <w:r w:rsidR="00AC56F7" w:rsidRPr="00024CE3">
        <w:rPr>
          <w:lang w:val="en-GB"/>
        </w:rPr>
        <w:t xml:space="preserve">– </w:t>
      </w:r>
      <w:r w:rsidR="0054092E" w:rsidRPr="00024CE3">
        <w:rPr>
          <w:lang w:val="en-GB"/>
        </w:rPr>
        <w:t xml:space="preserve">through </w:t>
      </w:r>
      <w:r w:rsidR="00AC56F7" w:rsidRPr="00024CE3">
        <w:rPr>
          <w:lang w:val="en-GB"/>
        </w:rPr>
        <w:t xml:space="preserve">for example </w:t>
      </w:r>
      <w:r w:rsidR="0054092E" w:rsidRPr="00024CE3">
        <w:rPr>
          <w:lang w:val="en-GB"/>
        </w:rPr>
        <w:t>the</w:t>
      </w:r>
      <w:r w:rsidR="009D64DE" w:rsidRPr="00024CE3">
        <w:rPr>
          <w:lang w:val="en-GB"/>
        </w:rPr>
        <w:t xml:space="preserve"> enhanced reporting</w:t>
      </w:r>
      <w:r w:rsidR="00C97CF2" w:rsidRPr="00024CE3">
        <w:rPr>
          <w:lang w:val="en-GB"/>
        </w:rPr>
        <w:t xml:space="preserve"> suggested in the previous subsection.</w:t>
      </w:r>
      <w:r w:rsidR="009D64DE" w:rsidRPr="00024CE3">
        <w:rPr>
          <w:lang w:val="en-GB"/>
        </w:rPr>
        <w:t xml:space="preserve"> </w:t>
      </w:r>
      <w:r w:rsidR="0054092E" w:rsidRPr="00024CE3">
        <w:rPr>
          <w:lang w:val="en-GB"/>
        </w:rPr>
        <w:t xml:space="preserve"> </w:t>
      </w:r>
      <w:r w:rsidRPr="00024CE3">
        <w:rPr>
          <w:lang w:val="en-GB"/>
        </w:rPr>
        <w:t xml:space="preserve">  </w:t>
      </w:r>
    </w:p>
    <w:p w14:paraId="11B01286" w14:textId="06E7C533" w:rsidR="006C6828" w:rsidRPr="00024CE3" w:rsidRDefault="00A320B4" w:rsidP="00C436BE">
      <w:pPr>
        <w:jc w:val="both"/>
        <w:rPr>
          <w:lang w:val="en-GB"/>
        </w:rPr>
      </w:pPr>
      <w:r w:rsidRPr="00024CE3">
        <w:rPr>
          <w:lang w:val="en-GB"/>
        </w:rPr>
        <w:t>Note that t</w:t>
      </w:r>
      <w:r w:rsidR="0067178A" w:rsidRPr="00024CE3">
        <w:rPr>
          <w:lang w:val="en-GB"/>
        </w:rPr>
        <w:t xml:space="preserve">he above reasoning could be </w:t>
      </w:r>
      <w:r w:rsidR="00E84D90" w:rsidRPr="00024CE3">
        <w:rPr>
          <w:lang w:val="en-GB"/>
        </w:rPr>
        <w:t>applicable</w:t>
      </w:r>
      <w:r w:rsidR="0067178A" w:rsidRPr="00024CE3">
        <w:rPr>
          <w:lang w:val="en-GB"/>
        </w:rPr>
        <w:t xml:space="preserve"> for </w:t>
      </w:r>
      <w:r w:rsidR="00072DB8" w:rsidRPr="00024CE3">
        <w:rPr>
          <w:lang w:val="en-GB"/>
        </w:rPr>
        <w:t>simultaneous UL transmissions</w:t>
      </w:r>
      <w:r w:rsidR="00E422D1" w:rsidRPr="00024CE3">
        <w:rPr>
          <w:lang w:val="en-GB"/>
        </w:rPr>
        <w:t xml:space="preserve"> scheduled via</w:t>
      </w:r>
      <w:r w:rsidR="00072DB8" w:rsidRPr="00024CE3">
        <w:rPr>
          <w:lang w:val="en-GB"/>
        </w:rPr>
        <w:t xml:space="preserve"> single</w:t>
      </w:r>
      <w:r w:rsidR="003B5316" w:rsidRPr="00024CE3">
        <w:rPr>
          <w:lang w:val="en-GB"/>
        </w:rPr>
        <w:t>-DCI mode or multi-DCI mode.</w:t>
      </w:r>
    </w:p>
    <w:p w14:paraId="03D4086D" w14:textId="34C9ADEC" w:rsidR="00FF242E" w:rsidRPr="00024CE3" w:rsidRDefault="00EF17B0" w:rsidP="00C436BE">
      <w:pPr>
        <w:pStyle w:val="Caption"/>
        <w:jc w:val="both"/>
        <w:rPr>
          <w:lang w:val="en-GB"/>
        </w:rPr>
      </w:pPr>
      <w:r w:rsidRPr="00024CE3" w:rsidDel="002F4926">
        <w:rPr>
          <w:lang w:val="en-GB"/>
        </w:rPr>
        <w:t xml:space="preserve">Observation </w:t>
      </w:r>
      <w:bookmarkStart w:id="46" w:name="_Ref102136866"/>
      <w:r w:rsidR="002F4926">
        <w:fldChar w:fldCharType="begin"/>
      </w:r>
      <w:r w:rsidR="002F4926" w:rsidRPr="00024CE3">
        <w:rPr>
          <w:lang w:val="en-GB"/>
        </w:rPr>
        <w:instrText xml:space="preserve"> SEQ Observation \* ARABIC </w:instrText>
      </w:r>
      <w:r w:rsidR="002F4926">
        <w:fldChar w:fldCharType="separate"/>
      </w:r>
      <w:r w:rsidR="00997913" w:rsidRPr="00024CE3">
        <w:rPr>
          <w:noProof/>
          <w:lang w:val="en-GB"/>
        </w:rPr>
        <w:t>22</w:t>
      </w:r>
      <w:r w:rsidR="002F4926">
        <w:fldChar w:fldCharType="end"/>
      </w:r>
      <w:r w:rsidR="002F4926" w:rsidRPr="00024CE3">
        <w:rPr>
          <w:lang w:val="en-GB"/>
        </w:rPr>
        <w:t xml:space="preserve">: </w:t>
      </w:r>
      <w:r w:rsidR="00F1631B" w:rsidRPr="00024CE3">
        <w:rPr>
          <w:lang w:val="en-GB"/>
        </w:rPr>
        <w:t>Enhance</w:t>
      </w:r>
      <w:r w:rsidR="00F1631B" w:rsidRPr="00024CE3">
        <w:rPr>
          <w:bCs/>
          <w:lang w:val="en-GB"/>
        </w:rPr>
        <w:t xml:space="preserve">d capability value </w:t>
      </w:r>
      <w:r w:rsidR="0048481A" w:rsidRPr="00024CE3">
        <w:rPr>
          <w:bCs/>
          <w:lang w:val="en-GB"/>
        </w:rPr>
        <w:t>set</w:t>
      </w:r>
      <w:r w:rsidR="00F1631B" w:rsidRPr="00024CE3">
        <w:rPr>
          <w:bCs/>
          <w:lang w:val="en-GB"/>
        </w:rPr>
        <w:t xml:space="preserve"> reporting to enable </w:t>
      </w:r>
      <w:r w:rsidR="007D0F7C" w:rsidRPr="00024CE3">
        <w:rPr>
          <w:bCs/>
          <w:lang w:val="en-GB"/>
        </w:rPr>
        <w:t xml:space="preserve">beam indication for </w:t>
      </w:r>
      <w:r w:rsidR="00F1631B" w:rsidRPr="00024CE3">
        <w:rPr>
          <w:bCs/>
          <w:lang w:val="en-GB"/>
        </w:rPr>
        <w:t>simultaneous UL transmission</w:t>
      </w:r>
      <w:r w:rsidR="007D05C6" w:rsidRPr="00024CE3">
        <w:rPr>
          <w:bCs/>
          <w:lang w:val="en-GB"/>
        </w:rPr>
        <w:t>s could be used for both single-DCI and multi-DCI modes.</w:t>
      </w:r>
      <w:bookmarkEnd w:id="46"/>
    </w:p>
    <w:p w14:paraId="59C3AB89" w14:textId="26D0E6DF" w:rsidR="000A5CAC" w:rsidRPr="00024CE3" w:rsidRDefault="002704A4" w:rsidP="00C436BE">
      <w:pPr>
        <w:jc w:val="both"/>
        <w:rPr>
          <w:lang w:val="en-GB"/>
        </w:rPr>
      </w:pPr>
      <w:r w:rsidRPr="00024CE3">
        <w:rPr>
          <w:lang w:val="en-GB"/>
        </w:rPr>
        <w:t>In general, fo</w:t>
      </w:r>
      <w:r w:rsidR="000A5CAC" w:rsidRPr="00024CE3">
        <w:rPr>
          <w:lang w:val="en-GB"/>
        </w:rPr>
        <w:t xml:space="preserve">r single-DCI and multi-DCI modes, </w:t>
      </w:r>
      <w:r w:rsidRPr="00024CE3">
        <w:rPr>
          <w:lang w:val="en-GB"/>
        </w:rPr>
        <w:t xml:space="preserve">it’s expected that the </w:t>
      </w:r>
      <w:r w:rsidR="000A5CAC" w:rsidRPr="00024CE3">
        <w:rPr>
          <w:lang w:val="en-GB"/>
        </w:rPr>
        <w:t xml:space="preserve">beam indication for simultaneous UL transmissions would follow </w:t>
      </w:r>
      <w:r w:rsidR="001F436D" w:rsidRPr="00024CE3">
        <w:rPr>
          <w:lang w:val="en-GB"/>
        </w:rPr>
        <w:t>the</w:t>
      </w:r>
      <w:r w:rsidR="000A5CAC" w:rsidRPr="00024CE3">
        <w:rPr>
          <w:lang w:val="en-GB"/>
        </w:rPr>
        <w:t xml:space="preserve"> </w:t>
      </w:r>
      <w:r w:rsidR="005609FE" w:rsidRPr="00024CE3">
        <w:rPr>
          <w:lang w:val="en-GB"/>
        </w:rPr>
        <w:t xml:space="preserve">respective </w:t>
      </w:r>
      <w:r w:rsidR="000A5CAC" w:rsidRPr="00024CE3">
        <w:rPr>
          <w:lang w:val="en-GB"/>
        </w:rPr>
        <w:t xml:space="preserve">operations </w:t>
      </w:r>
      <w:r w:rsidR="005E1404" w:rsidRPr="00024CE3">
        <w:rPr>
          <w:lang w:val="en-GB"/>
        </w:rPr>
        <w:t xml:space="preserve">that will be defined </w:t>
      </w:r>
      <w:r w:rsidR="000A5CAC" w:rsidRPr="00024CE3">
        <w:rPr>
          <w:lang w:val="en-GB"/>
        </w:rPr>
        <w:t>to enable Rel-18 multi-TRP UL operations considering unified TCI framework</w:t>
      </w:r>
      <w:r w:rsidR="000D1B1F" w:rsidRPr="00024CE3">
        <w:rPr>
          <w:lang w:val="en-GB"/>
        </w:rPr>
        <w:t xml:space="preserve">; </w:t>
      </w:r>
      <w:r w:rsidR="005E1404" w:rsidRPr="00024CE3">
        <w:rPr>
          <w:lang w:val="en-GB"/>
        </w:rPr>
        <w:t xml:space="preserve">we discuss such </w:t>
      </w:r>
      <w:r w:rsidR="000D1B1F" w:rsidRPr="00024CE3">
        <w:rPr>
          <w:lang w:val="en-GB"/>
        </w:rPr>
        <w:t>operations</w:t>
      </w:r>
      <w:r w:rsidR="005E1404" w:rsidRPr="00024CE3">
        <w:rPr>
          <w:lang w:val="en-GB"/>
        </w:rPr>
        <w:t xml:space="preserve"> in Sec. 2.1. </w:t>
      </w:r>
      <w:r w:rsidR="000F0A1D" w:rsidRPr="00024CE3">
        <w:rPr>
          <w:lang w:val="en-GB"/>
        </w:rPr>
        <w:t xml:space="preserve">In addition, as </w:t>
      </w:r>
      <w:r w:rsidR="00641C5F" w:rsidRPr="00024CE3">
        <w:rPr>
          <w:lang w:val="en-GB"/>
        </w:rPr>
        <w:t>observed in Sec. 2</w:t>
      </w:r>
      <w:r w:rsidR="00971B9A" w:rsidRPr="00024CE3">
        <w:rPr>
          <w:lang w:val="en-GB"/>
        </w:rPr>
        <w:t>.2.2</w:t>
      </w:r>
      <w:r w:rsidR="002F1536" w:rsidRPr="00024CE3">
        <w:rPr>
          <w:lang w:val="en-GB"/>
        </w:rPr>
        <w:t xml:space="preserve">, </w:t>
      </w:r>
      <w:r w:rsidR="005F6841" w:rsidRPr="00024CE3">
        <w:rPr>
          <w:lang w:val="en-GB"/>
        </w:rPr>
        <w:t xml:space="preserve">dynamic </w:t>
      </w:r>
      <w:r w:rsidR="00464A7D" w:rsidRPr="00024CE3">
        <w:rPr>
          <w:lang w:val="en-GB"/>
        </w:rPr>
        <w:t xml:space="preserve">switching between </w:t>
      </w:r>
      <w:r w:rsidR="00E63EC5" w:rsidRPr="00024CE3">
        <w:rPr>
          <w:lang w:val="en-GB"/>
        </w:rPr>
        <w:t>different UL schemes</w:t>
      </w:r>
      <w:r w:rsidR="00EA2785" w:rsidRPr="00024CE3">
        <w:rPr>
          <w:lang w:val="en-GB"/>
        </w:rPr>
        <w:t xml:space="preserve"> </w:t>
      </w:r>
      <w:r w:rsidR="00464A7D" w:rsidRPr="00024CE3">
        <w:rPr>
          <w:lang w:val="en-GB"/>
        </w:rPr>
        <w:t xml:space="preserve">could </w:t>
      </w:r>
      <w:r w:rsidR="00EA2785" w:rsidRPr="00024CE3">
        <w:rPr>
          <w:lang w:val="en-GB"/>
        </w:rPr>
        <w:t xml:space="preserve">also </w:t>
      </w:r>
      <w:r w:rsidR="00464A7D" w:rsidRPr="00024CE3">
        <w:rPr>
          <w:lang w:val="en-GB"/>
        </w:rPr>
        <w:t>be discussed</w:t>
      </w:r>
      <w:r w:rsidR="00A40CEA" w:rsidRPr="00024CE3">
        <w:rPr>
          <w:lang w:val="en-GB"/>
        </w:rPr>
        <w:t xml:space="preserve"> </w:t>
      </w:r>
      <w:r w:rsidR="00B23FAE" w:rsidRPr="00024CE3">
        <w:rPr>
          <w:lang w:val="en-GB"/>
        </w:rPr>
        <w:t>at least for single-DCI mode</w:t>
      </w:r>
      <w:r w:rsidR="00A40CEA" w:rsidRPr="00024CE3">
        <w:rPr>
          <w:lang w:val="en-GB"/>
        </w:rPr>
        <w:t>.</w:t>
      </w:r>
    </w:p>
    <w:p w14:paraId="4B70B901" w14:textId="3821FD9E" w:rsidR="009324B2" w:rsidRPr="00024CE3" w:rsidRDefault="009324B2" w:rsidP="00B463E1">
      <w:pPr>
        <w:pStyle w:val="Caption"/>
        <w:rPr>
          <w:lang w:val="en-GB"/>
        </w:rPr>
      </w:pPr>
      <w:r w:rsidRPr="00024CE3" w:rsidDel="001C5764">
        <w:rPr>
          <w:lang w:val="en-GB"/>
        </w:rPr>
        <w:t>Observation</w:t>
      </w:r>
      <w:bookmarkStart w:id="47" w:name="_Ref102136927"/>
      <w:r w:rsidR="001C5764" w:rsidRPr="00024CE3">
        <w:rPr>
          <w:lang w:val="en-GB"/>
        </w:rPr>
        <w:t xml:space="preserve"> </w:t>
      </w:r>
      <w:r w:rsidR="001C5764">
        <w:fldChar w:fldCharType="begin"/>
      </w:r>
      <w:r w:rsidR="001C5764" w:rsidRPr="00024CE3">
        <w:rPr>
          <w:lang w:val="en-GB"/>
        </w:rPr>
        <w:instrText xml:space="preserve"> SEQ Observation \* ARABIC </w:instrText>
      </w:r>
      <w:r w:rsidR="001C5764">
        <w:fldChar w:fldCharType="separate"/>
      </w:r>
      <w:r w:rsidR="00997913" w:rsidRPr="00024CE3">
        <w:rPr>
          <w:noProof/>
          <w:lang w:val="en-GB"/>
        </w:rPr>
        <w:t>23</w:t>
      </w:r>
      <w:r w:rsidR="001C5764">
        <w:fldChar w:fldCharType="end"/>
      </w:r>
      <w:r w:rsidRPr="00024CE3">
        <w:rPr>
          <w:lang w:val="en-GB"/>
        </w:rPr>
        <w:t xml:space="preserve">: </w:t>
      </w:r>
      <w:r w:rsidRPr="00024CE3">
        <w:rPr>
          <w:bCs/>
          <w:lang w:val="en-GB"/>
        </w:rPr>
        <w:t xml:space="preserve">For single-DCI and multi-DCI modes, it’s expected that the beam indication for simultaneous UL transmissions would follow the </w:t>
      </w:r>
      <w:r w:rsidR="005609FE" w:rsidRPr="00024CE3">
        <w:rPr>
          <w:bCs/>
          <w:lang w:val="en-GB"/>
        </w:rPr>
        <w:t xml:space="preserve">respective </w:t>
      </w:r>
      <w:r w:rsidRPr="00024CE3">
        <w:rPr>
          <w:bCs/>
          <w:lang w:val="en-GB"/>
        </w:rPr>
        <w:t xml:space="preserve">operations that will be defined to </w:t>
      </w:r>
      <w:r w:rsidR="008A4E79" w:rsidRPr="00024CE3">
        <w:rPr>
          <w:bCs/>
          <w:lang w:val="en-GB"/>
        </w:rPr>
        <w:t xml:space="preserve">generally </w:t>
      </w:r>
      <w:r w:rsidRPr="00024CE3">
        <w:rPr>
          <w:bCs/>
          <w:lang w:val="en-GB"/>
        </w:rPr>
        <w:t>enable Rel-18 multi-TRP UL operations considering unified TCI framework</w:t>
      </w:r>
      <w:r w:rsidR="00C52581" w:rsidRPr="00024CE3">
        <w:rPr>
          <w:bCs/>
          <w:lang w:val="en-GB"/>
        </w:rPr>
        <w:t>.</w:t>
      </w:r>
      <w:bookmarkEnd w:id="47"/>
    </w:p>
    <w:p w14:paraId="26F37E8C" w14:textId="77777777" w:rsidR="00560831" w:rsidRPr="00024CE3" w:rsidRDefault="00560831" w:rsidP="00DC696A">
      <w:pPr>
        <w:rPr>
          <w:lang w:val="en-GB"/>
        </w:rPr>
      </w:pPr>
    </w:p>
    <w:p w14:paraId="7A6D635E" w14:textId="5C5BCD5E" w:rsidR="006F3E5A" w:rsidRDefault="006F3E5A" w:rsidP="003F678F">
      <w:pPr>
        <w:pStyle w:val="Heading2"/>
        <w:numPr>
          <w:ilvl w:val="1"/>
          <w:numId w:val="48"/>
        </w:numPr>
        <w:ind w:left="720"/>
      </w:pPr>
      <w:r>
        <w:t>UL Power control</w:t>
      </w:r>
    </w:p>
    <w:p w14:paraId="5D679650" w14:textId="7503E78A" w:rsidR="0099112D" w:rsidRPr="00024CE3" w:rsidRDefault="0099112D" w:rsidP="0099112D">
      <w:pPr>
        <w:rPr>
          <w:lang w:val="en-GB"/>
        </w:rPr>
      </w:pPr>
      <w:r w:rsidRPr="00024CE3">
        <w:rPr>
          <w:lang w:val="en-GB"/>
        </w:rPr>
        <w:t xml:space="preserve">In this section, we discuss potential UL power control enhancements </w:t>
      </w:r>
      <w:r w:rsidR="000205FC" w:rsidRPr="00024CE3">
        <w:rPr>
          <w:lang w:val="en-GB"/>
        </w:rPr>
        <w:t xml:space="preserve">for </w:t>
      </w:r>
      <w:r w:rsidR="00C07BAC" w:rsidRPr="00024CE3">
        <w:rPr>
          <w:lang w:val="en-GB"/>
        </w:rPr>
        <w:t xml:space="preserve">UL single-DCI </w:t>
      </w:r>
      <w:r w:rsidR="002445CC" w:rsidRPr="00024CE3">
        <w:rPr>
          <w:lang w:val="en-GB"/>
        </w:rPr>
        <w:t>for multi-TRP operation</w:t>
      </w:r>
      <w:r w:rsidR="00C82BF2" w:rsidRPr="00024CE3">
        <w:rPr>
          <w:lang w:val="en-GB"/>
        </w:rPr>
        <w:t xml:space="preserve"> </w:t>
      </w:r>
      <w:r w:rsidRPr="00024CE3">
        <w:rPr>
          <w:lang w:val="en-GB"/>
        </w:rPr>
        <w:t xml:space="preserve">considering </w:t>
      </w:r>
      <w:r w:rsidR="00C42C8A" w:rsidRPr="00024CE3">
        <w:rPr>
          <w:lang w:val="en-GB"/>
        </w:rPr>
        <w:t>unified TCI framework, as captured in the Rel-18 objective below:</w:t>
      </w:r>
      <w:r w:rsidRPr="00024CE3">
        <w:rPr>
          <w:lang w:val="en-GB"/>
        </w:rPr>
        <w:t xml:space="preserve"> </w:t>
      </w:r>
    </w:p>
    <w:tbl>
      <w:tblPr>
        <w:tblStyle w:val="TableGrid"/>
        <w:tblW w:w="0" w:type="auto"/>
        <w:tblLook w:val="04A0" w:firstRow="1" w:lastRow="0" w:firstColumn="1" w:lastColumn="0" w:noHBand="0" w:noVBand="1"/>
      </w:tblPr>
      <w:tblGrid>
        <w:gridCol w:w="9629"/>
      </w:tblGrid>
      <w:tr w:rsidR="006F3E5A" w:rsidRPr="00024CE3" w14:paraId="7A8FEEBA" w14:textId="77777777" w:rsidTr="006F3E5A">
        <w:tc>
          <w:tcPr>
            <w:tcW w:w="9629" w:type="dxa"/>
          </w:tcPr>
          <w:p w14:paraId="7EC6461C" w14:textId="0B0B69CC" w:rsidR="006F3E5A" w:rsidRPr="00E512F9" w:rsidRDefault="006F3E5A" w:rsidP="00B463E1">
            <w:pPr>
              <w:pStyle w:val="ListParagraph"/>
              <w:numPr>
                <w:ilvl w:val="0"/>
                <w:numId w:val="49"/>
              </w:numPr>
              <w:snapToGrid w:val="0"/>
              <w:spacing w:beforeLines="50" w:before="120"/>
              <w:jc w:val="both"/>
              <w:rPr>
                <w:lang w:val="en-US"/>
              </w:rPr>
            </w:pPr>
            <w:r w:rsidRPr="00E512F9">
              <w:rPr>
                <w:sz w:val="20"/>
                <w:szCs w:val="20"/>
                <w:lang w:val="en-US"/>
              </w:rPr>
              <w:t xml:space="preserve">Study, and if justified, specify the following </w:t>
            </w:r>
          </w:p>
          <w:p w14:paraId="177C99C9" w14:textId="15AA9794" w:rsidR="006F3E5A" w:rsidRPr="00157561" w:rsidRDefault="006F3E5A" w:rsidP="00E01E85">
            <w:pPr>
              <w:numPr>
                <w:ilvl w:val="1"/>
                <w:numId w:val="49"/>
              </w:numPr>
              <w:snapToGrid w:val="0"/>
              <w:spacing w:beforeLines="50" w:before="120" w:after="0"/>
              <w:jc w:val="both"/>
              <w:rPr>
                <w:color w:val="BFBFBF" w:themeColor="background1" w:themeShade="BF"/>
                <w:lang w:val="en-US"/>
              </w:rPr>
            </w:pPr>
            <w:r w:rsidRPr="00157561">
              <w:rPr>
                <w:color w:val="BFBFBF" w:themeColor="background1" w:themeShade="BF"/>
                <w:lang w:val="en-US"/>
              </w:rPr>
              <w:t>Two T</w:t>
            </w:r>
            <w:r w:rsidR="00936C91" w:rsidRPr="00157561">
              <w:rPr>
                <w:color w:val="BFBFBF" w:themeColor="background1" w:themeShade="BF"/>
                <w:lang w:val="en-US"/>
              </w:rPr>
              <w:t>a</w:t>
            </w:r>
            <w:r w:rsidRPr="00157561">
              <w:rPr>
                <w:color w:val="BFBFBF" w:themeColor="background1" w:themeShade="BF"/>
                <w:lang w:val="en-US"/>
              </w:rPr>
              <w:t xml:space="preserve">s for UL multi-DCI for multi-TRP operation </w:t>
            </w:r>
          </w:p>
          <w:p w14:paraId="22246001" w14:textId="77777777" w:rsidR="006F3E5A" w:rsidRDefault="006F3E5A" w:rsidP="00E01E85">
            <w:pPr>
              <w:numPr>
                <w:ilvl w:val="1"/>
                <w:numId w:val="49"/>
              </w:numPr>
              <w:snapToGrid w:val="0"/>
              <w:spacing w:beforeLines="50" w:before="120" w:after="0"/>
              <w:jc w:val="both"/>
              <w:rPr>
                <w:bCs/>
                <w:lang w:val="en-US"/>
              </w:rPr>
            </w:pPr>
            <w:r>
              <w:rPr>
                <w:bCs/>
                <w:lang w:val="en-US"/>
              </w:rPr>
              <w:t>Power control for UL single DCI for multi-TRP operation where unified TCI framework extension in objective 2 is assumed.</w:t>
            </w:r>
          </w:p>
          <w:p w14:paraId="6883D1BD" w14:textId="77777777" w:rsidR="006F3E5A" w:rsidRDefault="006F3E5A" w:rsidP="006F3E5A">
            <w:pPr>
              <w:snapToGrid w:val="0"/>
              <w:spacing w:beforeLines="50" w:before="120" w:after="0"/>
              <w:ind w:left="840"/>
              <w:jc w:val="both"/>
              <w:rPr>
                <w:bCs/>
                <w:lang w:val="en-US"/>
              </w:rPr>
            </w:pPr>
            <w:r>
              <w:rPr>
                <w:bCs/>
                <w:lang w:val="en-US"/>
              </w:rPr>
              <w:t>For the case of simultaneous UL transmission from multiple panels, the operation will only be limited to the objective 6 scenarios.</w:t>
            </w:r>
          </w:p>
          <w:p w14:paraId="1D7DB4DB" w14:textId="77777777" w:rsidR="006F3E5A" w:rsidRPr="00E01E85" w:rsidRDefault="006F3E5A" w:rsidP="006F3E5A">
            <w:pPr>
              <w:rPr>
                <w:lang w:val="en-US"/>
              </w:rPr>
            </w:pPr>
          </w:p>
        </w:tc>
      </w:tr>
    </w:tbl>
    <w:p w14:paraId="5581F6F6" w14:textId="7A8CE4BC" w:rsidR="006F3E5A" w:rsidRPr="00024CE3" w:rsidRDefault="006F3E5A" w:rsidP="00A97239">
      <w:pPr>
        <w:spacing w:after="0"/>
        <w:rPr>
          <w:lang w:val="en-GB"/>
        </w:rPr>
      </w:pPr>
    </w:p>
    <w:p w14:paraId="261F34B6" w14:textId="62E56179" w:rsidR="00E2170F" w:rsidRPr="00552D81" w:rsidRDefault="00E2170F" w:rsidP="00D53D49">
      <w:pPr>
        <w:pStyle w:val="Heading3"/>
      </w:pPr>
      <w:r w:rsidRPr="00552D81">
        <w:t xml:space="preserve">General </w:t>
      </w:r>
      <w:r w:rsidR="006F4736" w:rsidRPr="00552D81">
        <w:t>power control</w:t>
      </w:r>
      <w:r w:rsidRPr="00552D81">
        <w:t xml:space="preserve"> enhancements</w:t>
      </w:r>
    </w:p>
    <w:p w14:paraId="30512A8A" w14:textId="77777777" w:rsidR="00E2170F" w:rsidRPr="00B7645D" w:rsidRDefault="00E2170F" w:rsidP="00A97239">
      <w:pPr>
        <w:spacing w:after="0"/>
        <w:jc w:val="both"/>
        <w:rPr>
          <w:rFonts w:eastAsia="Calibri"/>
          <w:lang w:val="en-US"/>
        </w:rPr>
      </w:pPr>
    </w:p>
    <w:p w14:paraId="30E5B371" w14:textId="1635FDAA" w:rsidR="007E6FBE" w:rsidRPr="00B7645D" w:rsidRDefault="00AA4480" w:rsidP="00A97239">
      <w:pPr>
        <w:spacing w:after="0"/>
        <w:jc w:val="both"/>
        <w:rPr>
          <w:rFonts w:eastAsia="Calibri"/>
          <w:lang w:val="en-US"/>
        </w:rPr>
      </w:pPr>
      <w:r w:rsidRPr="00B7645D">
        <w:rPr>
          <w:rFonts w:eastAsia="Calibri"/>
          <w:lang w:val="en-US"/>
        </w:rPr>
        <w:t xml:space="preserve">Rel-17 introduced </w:t>
      </w:r>
      <w:r w:rsidR="005A6FA8" w:rsidRPr="00B7645D">
        <w:rPr>
          <w:rFonts w:eastAsia="Calibri"/>
          <w:lang w:val="en-US"/>
        </w:rPr>
        <w:t xml:space="preserve">some </w:t>
      </w:r>
      <w:r w:rsidRPr="00B7645D">
        <w:rPr>
          <w:rFonts w:eastAsia="Calibri"/>
          <w:lang w:val="en-US"/>
        </w:rPr>
        <w:t>power control enhancements for multi-TRP PUCCH/PUSCH operations</w:t>
      </w:r>
      <w:r w:rsidR="00A97239" w:rsidRPr="00B7645D">
        <w:rPr>
          <w:rFonts w:eastAsia="Calibri"/>
          <w:lang w:val="en-US"/>
        </w:rPr>
        <w:t>, such as:</w:t>
      </w:r>
    </w:p>
    <w:p w14:paraId="50AA9DA4" w14:textId="2D3E4ED8" w:rsidR="00AA4480" w:rsidRPr="00B7645D" w:rsidRDefault="005A6FA8" w:rsidP="00A97239">
      <w:pPr>
        <w:pStyle w:val="ListParagraph"/>
        <w:numPr>
          <w:ilvl w:val="0"/>
          <w:numId w:val="51"/>
        </w:numPr>
        <w:jc w:val="both"/>
        <w:rPr>
          <w:rFonts w:eastAsia="Calibri"/>
          <w:sz w:val="20"/>
          <w:szCs w:val="20"/>
          <w:lang w:val="en-US"/>
        </w:rPr>
      </w:pPr>
      <w:r w:rsidRPr="00B7645D">
        <w:rPr>
          <w:rFonts w:eastAsia="Calibri"/>
          <w:sz w:val="20"/>
          <w:szCs w:val="20"/>
          <w:lang w:val="en-US"/>
        </w:rPr>
        <w:t>t</w:t>
      </w:r>
      <w:r w:rsidR="00AA4480" w:rsidRPr="00B7645D">
        <w:rPr>
          <w:rFonts w:eastAsia="Calibri"/>
          <w:sz w:val="20"/>
          <w:szCs w:val="20"/>
          <w:lang w:val="en-US"/>
        </w:rPr>
        <w:t xml:space="preserve">he possibility for the </w:t>
      </w:r>
      <w:proofErr w:type="spellStart"/>
      <w:r w:rsidR="00AA4480" w:rsidRPr="00B7645D">
        <w:rPr>
          <w:rFonts w:eastAsia="Calibri"/>
          <w:sz w:val="20"/>
          <w:szCs w:val="20"/>
          <w:lang w:val="en-US"/>
        </w:rPr>
        <w:t>gNB</w:t>
      </w:r>
      <w:proofErr w:type="spellEnd"/>
      <w:r w:rsidR="00AA4480" w:rsidRPr="00B7645D">
        <w:rPr>
          <w:rFonts w:eastAsia="Calibri"/>
          <w:sz w:val="20"/>
          <w:szCs w:val="20"/>
          <w:lang w:val="en-US"/>
        </w:rPr>
        <w:t xml:space="preserve"> to configure a second TPC command field in DCI </w:t>
      </w:r>
      <w:r w:rsidR="00552529" w:rsidRPr="00B7645D">
        <w:rPr>
          <w:rFonts w:eastAsia="Calibri"/>
          <w:sz w:val="20"/>
          <w:szCs w:val="20"/>
          <w:lang w:val="en-US"/>
        </w:rPr>
        <w:t xml:space="preserve">(formats 1_1/1_2 and 0_1/0_2) </w:t>
      </w:r>
      <w:r w:rsidR="00AA4480" w:rsidRPr="00B7645D">
        <w:rPr>
          <w:rFonts w:eastAsia="Calibri"/>
          <w:sz w:val="20"/>
          <w:szCs w:val="20"/>
          <w:lang w:val="en-US"/>
        </w:rPr>
        <w:t xml:space="preserve">for </w:t>
      </w:r>
      <w:r w:rsidR="008A6D89" w:rsidRPr="00B7645D">
        <w:rPr>
          <w:rFonts w:eastAsia="Calibri"/>
          <w:sz w:val="20"/>
          <w:szCs w:val="20"/>
          <w:lang w:val="en-US"/>
        </w:rPr>
        <w:t xml:space="preserve">both </w:t>
      </w:r>
      <w:r w:rsidR="00AA4480" w:rsidRPr="00B7645D">
        <w:rPr>
          <w:rFonts w:eastAsia="Calibri"/>
          <w:sz w:val="20"/>
          <w:szCs w:val="20"/>
          <w:lang w:val="en-US"/>
        </w:rPr>
        <w:t>multi-TRP PUCCH</w:t>
      </w:r>
      <w:r w:rsidR="008A6D89" w:rsidRPr="00B7645D">
        <w:rPr>
          <w:rFonts w:eastAsia="Calibri"/>
          <w:sz w:val="20"/>
          <w:szCs w:val="20"/>
          <w:lang w:val="en-US"/>
        </w:rPr>
        <w:t xml:space="preserve"> and </w:t>
      </w:r>
      <w:r w:rsidR="00961C62" w:rsidRPr="00B7645D">
        <w:rPr>
          <w:rFonts w:eastAsia="Calibri"/>
          <w:sz w:val="20"/>
          <w:szCs w:val="20"/>
          <w:lang w:val="en-US"/>
        </w:rPr>
        <w:t>PUSCH</w:t>
      </w:r>
      <w:r w:rsidR="00AA4480" w:rsidRPr="00B7645D">
        <w:rPr>
          <w:rFonts w:eastAsia="Calibri"/>
          <w:sz w:val="20"/>
          <w:szCs w:val="20"/>
          <w:lang w:val="en-US"/>
        </w:rPr>
        <w:t xml:space="preserve"> operation</w:t>
      </w:r>
      <w:r w:rsidR="00961C62" w:rsidRPr="00B7645D">
        <w:rPr>
          <w:rFonts w:eastAsia="Calibri"/>
          <w:sz w:val="20"/>
          <w:szCs w:val="20"/>
          <w:lang w:val="en-US"/>
        </w:rPr>
        <w:t>s</w:t>
      </w:r>
      <w:r w:rsidR="003C4DC4">
        <w:rPr>
          <w:rFonts w:eastAsia="Calibri"/>
          <w:bCs/>
          <w:sz w:val="20"/>
          <w:szCs w:val="20"/>
          <w:lang w:val="en-US"/>
        </w:rPr>
        <w:t>,</w:t>
      </w:r>
    </w:p>
    <w:p w14:paraId="3C6E6ABB" w14:textId="6022C455" w:rsidR="00AA4480" w:rsidRPr="00B7645D" w:rsidRDefault="00253444" w:rsidP="00BE729A">
      <w:pPr>
        <w:numPr>
          <w:ilvl w:val="0"/>
          <w:numId w:val="51"/>
        </w:numPr>
        <w:spacing w:after="0"/>
        <w:contextualSpacing/>
        <w:jc w:val="both"/>
        <w:rPr>
          <w:rFonts w:eastAsia="Calibri"/>
          <w:lang w:val="en-US"/>
        </w:rPr>
      </w:pPr>
      <w:r w:rsidRPr="00B7645D">
        <w:rPr>
          <w:rFonts w:eastAsia="Calibri"/>
          <w:lang w:val="en-US"/>
        </w:rPr>
        <w:t>t</w:t>
      </w:r>
      <w:r w:rsidR="00CD0759" w:rsidRPr="00B7645D">
        <w:rPr>
          <w:rFonts w:eastAsia="Calibri"/>
          <w:lang w:val="en-US"/>
        </w:rPr>
        <w:t xml:space="preserve">he </w:t>
      </w:r>
      <w:r w:rsidR="00AA4480" w:rsidRPr="00B7645D">
        <w:rPr>
          <w:rFonts w:eastAsia="Calibri"/>
          <w:lang w:val="en-US"/>
        </w:rPr>
        <w:t xml:space="preserve">possibility to indicate </w:t>
      </w:r>
      <w:r w:rsidR="00DA01FF" w:rsidRPr="00B7645D">
        <w:rPr>
          <w:rFonts w:eastAsia="Calibri"/>
          <w:lang w:val="en-US"/>
        </w:rPr>
        <w:t xml:space="preserve">two open-loop power control parameter </w:t>
      </w:r>
      <w:r w:rsidR="00AA4480" w:rsidRPr="00B7645D">
        <w:rPr>
          <w:rFonts w:eastAsia="Calibri"/>
          <w:lang w:val="en-US"/>
        </w:rPr>
        <w:t>P0</w:t>
      </w:r>
      <w:r w:rsidR="0087211A" w:rsidRPr="00B7645D">
        <w:rPr>
          <w:rFonts w:eastAsia="Calibri"/>
          <w:lang w:val="en-US"/>
        </w:rPr>
        <w:t xml:space="preserve"> values for M-TRP PUSCH </w:t>
      </w:r>
      <w:proofErr w:type="gramStart"/>
      <w:r w:rsidR="0087211A" w:rsidRPr="00B7645D">
        <w:rPr>
          <w:rFonts w:eastAsia="Calibri"/>
          <w:lang w:val="en-US"/>
        </w:rPr>
        <w:t>operation</w:t>
      </w:r>
      <w:r w:rsidR="00A958A8" w:rsidRPr="00B7645D">
        <w:rPr>
          <w:rFonts w:eastAsia="Calibri"/>
          <w:lang w:val="en-US"/>
        </w:rPr>
        <w:t>,</w:t>
      </w:r>
      <w:r w:rsidR="00AA4480" w:rsidRPr="00B7645D">
        <w:rPr>
          <w:rFonts w:eastAsia="Calibri"/>
          <w:lang w:val="en-US"/>
        </w:rPr>
        <w:t xml:space="preserve"> in case</w:t>
      </w:r>
      <w:proofErr w:type="gramEnd"/>
      <w:r w:rsidR="00AA4480" w:rsidRPr="00B7645D">
        <w:rPr>
          <w:rFonts w:eastAsia="Calibri"/>
          <w:lang w:val="en-US"/>
        </w:rPr>
        <w:t xml:space="preserve"> there is no SRI field in DCI</w:t>
      </w:r>
      <w:r w:rsidR="0087211A" w:rsidRPr="00B7645D">
        <w:rPr>
          <w:rFonts w:eastAsia="Calibri"/>
          <w:lang w:val="en-US"/>
        </w:rPr>
        <w:t xml:space="preserve"> (format 0_1 and 0_2)</w:t>
      </w:r>
      <w:r w:rsidR="00AA4480" w:rsidRPr="00B7645D">
        <w:rPr>
          <w:rFonts w:eastAsia="Calibri"/>
          <w:lang w:val="en-US"/>
        </w:rPr>
        <w:t>.</w:t>
      </w:r>
    </w:p>
    <w:p w14:paraId="34DDB3D8" w14:textId="77777777" w:rsidR="00BE729A" w:rsidRPr="00DC5B51" w:rsidRDefault="00BE729A" w:rsidP="00C436BE">
      <w:pPr>
        <w:spacing w:after="0"/>
        <w:jc w:val="both"/>
        <w:rPr>
          <w:lang w:val="en-US"/>
        </w:rPr>
      </w:pPr>
    </w:p>
    <w:p w14:paraId="4841283E" w14:textId="34F6B502" w:rsidR="00AA4480" w:rsidRPr="00B7645D" w:rsidRDefault="002B60D1" w:rsidP="00C436BE">
      <w:pPr>
        <w:spacing w:after="0"/>
        <w:jc w:val="both"/>
        <w:rPr>
          <w:lang w:val="en-US"/>
        </w:rPr>
      </w:pPr>
      <w:r w:rsidRPr="00B7645D">
        <w:rPr>
          <w:lang w:val="en-US"/>
        </w:rPr>
        <w:lastRenderedPageBreak/>
        <w:t>On the other hand, considering the Rel-17 unified TCI framework,</w:t>
      </w:r>
      <w:r w:rsidR="000925FB" w:rsidRPr="00B7645D">
        <w:rPr>
          <w:lang w:val="en-US"/>
        </w:rPr>
        <w:t xml:space="preserve"> for each of PUSCH and PUCCH, the </w:t>
      </w:r>
      <w:r w:rsidR="00C20252" w:rsidRPr="00B7645D">
        <w:rPr>
          <w:lang w:val="en-US"/>
        </w:rPr>
        <w:t xml:space="preserve">power control </w:t>
      </w:r>
      <w:r w:rsidR="000925FB" w:rsidRPr="00B7645D">
        <w:rPr>
          <w:lang w:val="en-US"/>
        </w:rPr>
        <w:t>setting of (P0, alpha, closed loop index) can be associated with UL or (if applicable) joint TCI state per BWP.</w:t>
      </w:r>
      <w:r w:rsidR="00066E1B" w:rsidRPr="00024CE3">
        <w:rPr>
          <w:lang w:val="en-GB"/>
        </w:rPr>
        <w:t xml:space="preserve"> </w:t>
      </w:r>
      <w:r w:rsidR="002733D9" w:rsidRPr="00024CE3">
        <w:rPr>
          <w:lang w:val="en-GB"/>
        </w:rPr>
        <w:t xml:space="preserve">Further, </w:t>
      </w:r>
      <w:r w:rsidR="00066E1B" w:rsidRPr="00B7645D">
        <w:rPr>
          <w:lang w:val="en-US"/>
        </w:rPr>
        <w:t>PL-RS is either included in UL or joint TCI state or associated with UL or joint TCI state.</w:t>
      </w:r>
    </w:p>
    <w:p w14:paraId="5DEE2916" w14:textId="77777777" w:rsidR="0067065C" w:rsidRPr="00B7645D" w:rsidRDefault="0067065C" w:rsidP="00C436BE">
      <w:pPr>
        <w:spacing w:after="0"/>
        <w:jc w:val="both"/>
        <w:rPr>
          <w:lang w:val="en-US"/>
        </w:rPr>
      </w:pPr>
    </w:p>
    <w:p w14:paraId="7A526D3D" w14:textId="5108CDA0" w:rsidR="00166187" w:rsidRPr="00B7645D" w:rsidRDefault="00363EA9" w:rsidP="00C436BE">
      <w:pPr>
        <w:spacing w:after="0"/>
        <w:jc w:val="both"/>
        <w:rPr>
          <w:lang w:val="en-US"/>
        </w:rPr>
      </w:pPr>
      <w:r w:rsidRPr="00B7645D">
        <w:rPr>
          <w:lang w:val="en-US"/>
        </w:rPr>
        <w:t>Considering now</w:t>
      </w:r>
      <w:r w:rsidR="0067065C" w:rsidRPr="00B7645D">
        <w:rPr>
          <w:lang w:val="en-US"/>
        </w:rPr>
        <w:t xml:space="preserve"> the extension of </w:t>
      </w:r>
      <w:r w:rsidR="00EF5A7D" w:rsidRPr="00B7645D">
        <w:rPr>
          <w:lang w:val="en-US"/>
        </w:rPr>
        <w:t xml:space="preserve">the </w:t>
      </w:r>
      <w:r w:rsidR="0067065C" w:rsidRPr="00B7645D">
        <w:rPr>
          <w:lang w:val="en-US"/>
        </w:rPr>
        <w:t xml:space="preserve">Rel-17 unified TCI framework to multi-TRP use cases in Rel-18, </w:t>
      </w:r>
      <w:r w:rsidR="00166187" w:rsidRPr="00B7645D">
        <w:rPr>
          <w:lang w:val="en-US"/>
        </w:rPr>
        <w:t>the followin</w:t>
      </w:r>
      <w:r w:rsidR="00166187">
        <w:rPr>
          <w:lang w:val="en-US"/>
        </w:rPr>
        <w:t xml:space="preserve">g </w:t>
      </w:r>
      <w:r w:rsidR="008507FE">
        <w:rPr>
          <w:lang w:val="en-US"/>
        </w:rPr>
        <w:t>can be observed</w:t>
      </w:r>
      <w:r w:rsidR="00AB6B6F">
        <w:rPr>
          <w:lang w:val="en-US"/>
        </w:rPr>
        <w:t xml:space="preserve"> for single-DCI mode</w:t>
      </w:r>
      <w:r w:rsidR="00166187" w:rsidRPr="00B7645D">
        <w:rPr>
          <w:lang w:val="en-US"/>
        </w:rPr>
        <w:t>:</w:t>
      </w:r>
    </w:p>
    <w:p w14:paraId="6CEF6F04" w14:textId="3A44DED2" w:rsidR="00166187" w:rsidRPr="00B7645D" w:rsidRDefault="00166187" w:rsidP="00C436BE">
      <w:pPr>
        <w:pStyle w:val="ListParagraph"/>
        <w:numPr>
          <w:ilvl w:val="0"/>
          <w:numId w:val="52"/>
        </w:numPr>
        <w:jc w:val="both"/>
        <w:rPr>
          <w:sz w:val="20"/>
          <w:szCs w:val="20"/>
          <w:lang w:val="en-US"/>
        </w:rPr>
      </w:pPr>
      <w:r w:rsidRPr="00B7645D">
        <w:rPr>
          <w:sz w:val="20"/>
          <w:szCs w:val="20"/>
          <w:lang w:val="en-US"/>
        </w:rPr>
        <w:t>T</w:t>
      </w:r>
      <w:r w:rsidR="0067065C" w:rsidRPr="00B7645D">
        <w:rPr>
          <w:sz w:val="20"/>
          <w:szCs w:val="20"/>
          <w:lang w:val="en-US"/>
        </w:rPr>
        <w:t xml:space="preserve">here would be more than one indicated </w:t>
      </w:r>
      <w:r w:rsidR="00E87BF9" w:rsidRPr="00B7645D">
        <w:rPr>
          <w:sz w:val="20"/>
          <w:szCs w:val="20"/>
          <w:lang w:val="en-US"/>
        </w:rPr>
        <w:t xml:space="preserve">UL or joint </w:t>
      </w:r>
      <w:r w:rsidR="0067065C" w:rsidRPr="00B7645D">
        <w:rPr>
          <w:sz w:val="20"/>
          <w:szCs w:val="20"/>
          <w:lang w:val="en-US"/>
        </w:rPr>
        <w:t>TCI state at a time</w:t>
      </w:r>
      <w:r w:rsidR="0068003A" w:rsidRPr="00B7645D">
        <w:rPr>
          <w:sz w:val="20"/>
          <w:szCs w:val="20"/>
          <w:lang w:val="en-US"/>
        </w:rPr>
        <w:t xml:space="preserve">, each of which </w:t>
      </w:r>
      <w:r w:rsidR="00AD7DBA" w:rsidRPr="00B7645D">
        <w:rPr>
          <w:sz w:val="20"/>
          <w:szCs w:val="20"/>
          <w:lang w:val="en-US"/>
        </w:rPr>
        <w:t xml:space="preserve">associated with </w:t>
      </w:r>
      <w:r w:rsidR="00FD4A1C" w:rsidRPr="00B7645D">
        <w:rPr>
          <w:sz w:val="20"/>
          <w:szCs w:val="20"/>
          <w:lang w:val="en-US"/>
        </w:rPr>
        <w:t>a power contr</w:t>
      </w:r>
      <w:r w:rsidR="0050728E" w:rsidRPr="00B7645D">
        <w:rPr>
          <w:sz w:val="20"/>
          <w:szCs w:val="20"/>
          <w:lang w:val="en-US"/>
        </w:rPr>
        <w:t>ol setting</w:t>
      </w:r>
      <w:r w:rsidR="003B3CEA" w:rsidRPr="00B7645D">
        <w:rPr>
          <w:sz w:val="20"/>
          <w:szCs w:val="20"/>
          <w:lang w:val="en-US"/>
        </w:rPr>
        <w:t xml:space="preserve"> for each of PUCCH and PUSCH.</w:t>
      </w:r>
      <w:r w:rsidR="00E87BF9" w:rsidRPr="00B7645D">
        <w:rPr>
          <w:sz w:val="20"/>
          <w:szCs w:val="20"/>
          <w:lang w:val="en-US"/>
        </w:rPr>
        <w:t xml:space="preserve"> In that regard, nothing special seems to be required</w:t>
      </w:r>
      <w:r w:rsidR="00E87BF9">
        <w:rPr>
          <w:sz w:val="20"/>
          <w:szCs w:val="20"/>
          <w:lang w:val="en-US"/>
        </w:rPr>
        <w:t xml:space="preserve"> </w:t>
      </w:r>
      <w:r w:rsidR="005158BA">
        <w:rPr>
          <w:sz w:val="20"/>
          <w:szCs w:val="20"/>
          <w:lang w:val="en-US"/>
        </w:rPr>
        <w:t>for determining UL control settings</w:t>
      </w:r>
      <w:r w:rsidR="00E87BF9" w:rsidRPr="00B7645D">
        <w:rPr>
          <w:sz w:val="20"/>
          <w:szCs w:val="20"/>
          <w:lang w:val="en-US"/>
        </w:rPr>
        <w:t xml:space="preserve"> </w:t>
      </w:r>
      <w:r w:rsidR="00B707F7" w:rsidRPr="00B7645D">
        <w:rPr>
          <w:sz w:val="20"/>
          <w:szCs w:val="20"/>
          <w:lang w:val="en-US"/>
        </w:rPr>
        <w:t>considering</w:t>
      </w:r>
      <w:r w:rsidR="00E87BF9" w:rsidRPr="00B7645D">
        <w:rPr>
          <w:sz w:val="20"/>
          <w:szCs w:val="20"/>
          <w:lang w:val="en-US"/>
        </w:rPr>
        <w:t xml:space="preserve"> the support of more than one indicate</w:t>
      </w:r>
      <w:r w:rsidR="00FB54C3" w:rsidRPr="00B7645D">
        <w:rPr>
          <w:sz w:val="20"/>
          <w:szCs w:val="20"/>
          <w:lang w:val="en-US"/>
        </w:rPr>
        <w:t>d</w:t>
      </w:r>
      <w:r w:rsidR="00E87BF9" w:rsidRPr="00B7645D">
        <w:rPr>
          <w:sz w:val="20"/>
          <w:szCs w:val="20"/>
          <w:lang w:val="en-US"/>
        </w:rPr>
        <w:t xml:space="preserve"> </w:t>
      </w:r>
      <w:r w:rsidR="00FB54C3" w:rsidRPr="00B7645D">
        <w:rPr>
          <w:sz w:val="20"/>
          <w:szCs w:val="20"/>
          <w:lang w:val="en-US"/>
        </w:rPr>
        <w:t xml:space="preserve">UL or joint TCI state. </w:t>
      </w:r>
    </w:p>
    <w:p w14:paraId="432C9697" w14:textId="48994934" w:rsidR="00E4309C" w:rsidRDefault="00166187" w:rsidP="00C436BE">
      <w:pPr>
        <w:pStyle w:val="ListParagraph"/>
        <w:numPr>
          <w:ilvl w:val="0"/>
          <w:numId w:val="52"/>
        </w:numPr>
        <w:jc w:val="both"/>
        <w:rPr>
          <w:sz w:val="20"/>
          <w:szCs w:val="20"/>
          <w:lang w:val="en-US"/>
        </w:rPr>
      </w:pPr>
      <w:r w:rsidRPr="00B7645D">
        <w:rPr>
          <w:sz w:val="20"/>
          <w:szCs w:val="20"/>
          <w:lang w:val="en-US"/>
        </w:rPr>
        <w:t xml:space="preserve">The Rel-17 </w:t>
      </w:r>
      <w:r w:rsidR="005758C7" w:rsidRPr="00B7645D">
        <w:rPr>
          <w:sz w:val="20"/>
          <w:szCs w:val="20"/>
          <w:lang w:val="en-US"/>
        </w:rPr>
        <w:t>enhancements on introducing a second TPC command field in DCI for both multi-TRP PUCCH and PUSCH operations</w:t>
      </w:r>
      <w:r w:rsidR="001436FD" w:rsidRPr="00B7645D">
        <w:rPr>
          <w:sz w:val="20"/>
          <w:szCs w:val="20"/>
          <w:lang w:val="en-US"/>
        </w:rPr>
        <w:t xml:space="preserve"> could be used in Rel-18</w:t>
      </w:r>
      <w:r w:rsidR="00DA2BA1" w:rsidRPr="00B7645D">
        <w:rPr>
          <w:sz w:val="20"/>
          <w:szCs w:val="20"/>
          <w:lang w:val="en-US"/>
        </w:rPr>
        <w:t xml:space="preserve">. Specifically, </w:t>
      </w:r>
      <w:r w:rsidR="00A33CCB" w:rsidRPr="00B7645D">
        <w:rPr>
          <w:sz w:val="20"/>
          <w:szCs w:val="20"/>
          <w:lang w:val="en-US"/>
        </w:rPr>
        <w:t xml:space="preserve">a second TPC command field </w:t>
      </w:r>
      <w:r w:rsidR="00685299">
        <w:rPr>
          <w:sz w:val="20"/>
          <w:szCs w:val="20"/>
          <w:lang w:val="en-US"/>
        </w:rPr>
        <w:t>can be</w:t>
      </w:r>
      <w:r w:rsidR="00A33CCB" w:rsidRPr="00B7645D">
        <w:rPr>
          <w:sz w:val="20"/>
          <w:szCs w:val="20"/>
          <w:lang w:val="en-US"/>
        </w:rPr>
        <w:t xml:space="preserve"> </w:t>
      </w:r>
      <w:r w:rsidR="002A7F2A" w:rsidRPr="00B7645D">
        <w:rPr>
          <w:sz w:val="20"/>
          <w:szCs w:val="20"/>
          <w:lang w:val="en-US"/>
        </w:rPr>
        <w:t>configured in DCI</w:t>
      </w:r>
      <w:r w:rsidR="00A33CCB" w:rsidRPr="00B7645D">
        <w:rPr>
          <w:sz w:val="20"/>
          <w:szCs w:val="20"/>
          <w:lang w:val="en-US"/>
        </w:rPr>
        <w:t xml:space="preserve">, </w:t>
      </w:r>
      <w:r w:rsidR="00264850" w:rsidRPr="00B7645D">
        <w:rPr>
          <w:sz w:val="20"/>
          <w:szCs w:val="20"/>
          <w:lang w:val="en-US"/>
        </w:rPr>
        <w:t>and for a multi-TRP PUSCH/PUCCH</w:t>
      </w:r>
      <w:r w:rsidR="00F5352C" w:rsidRPr="00B7645D">
        <w:rPr>
          <w:sz w:val="20"/>
          <w:szCs w:val="20"/>
          <w:lang w:val="en-US"/>
        </w:rPr>
        <w:t xml:space="preserve"> </w:t>
      </w:r>
      <w:r w:rsidR="0041772C" w:rsidRPr="00B7645D">
        <w:rPr>
          <w:sz w:val="20"/>
          <w:szCs w:val="20"/>
          <w:lang w:val="en-US"/>
        </w:rPr>
        <w:t>operation considering two indicated TCI states</w:t>
      </w:r>
      <w:r w:rsidR="00702E9F" w:rsidRPr="00B7645D">
        <w:rPr>
          <w:sz w:val="20"/>
          <w:szCs w:val="20"/>
          <w:lang w:val="en-US"/>
        </w:rPr>
        <w:t xml:space="preserve"> (each associated with a different </w:t>
      </w:r>
      <w:proofErr w:type="spellStart"/>
      <w:r w:rsidR="00F52D44" w:rsidRPr="00B7645D">
        <w:rPr>
          <w:sz w:val="20"/>
          <w:szCs w:val="20"/>
          <w:lang w:val="en-US"/>
        </w:rPr>
        <w:t>closed-loop</w:t>
      </w:r>
      <w:proofErr w:type="spellEnd"/>
      <w:r w:rsidR="00F52D44" w:rsidRPr="00B7645D">
        <w:rPr>
          <w:sz w:val="20"/>
          <w:szCs w:val="20"/>
          <w:lang w:val="en-US"/>
        </w:rPr>
        <w:t xml:space="preserve"> index)</w:t>
      </w:r>
      <w:r w:rsidR="0041772C" w:rsidRPr="00B7645D">
        <w:rPr>
          <w:sz w:val="20"/>
          <w:szCs w:val="20"/>
          <w:lang w:val="en-US"/>
        </w:rPr>
        <w:t xml:space="preserve">, </w:t>
      </w:r>
      <w:r w:rsidR="009421E4" w:rsidRPr="00B7645D">
        <w:rPr>
          <w:sz w:val="20"/>
          <w:szCs w:val="20"/>
          <w:lang w:val="en-US"/>
        </w:rPr>
        <w:t>first</w:t>
      </w:r>
      <w:r w:rsidR="00DA47AB" w:rsidRPr="00B7645D">
        <w:rPr>
          <w:sz w:val="20"/>
          <w:szCs w:val="20"/>
          <w:lang w:val="en-US"/>
        </w:rPr>
        <w:t xml:space="preserve"> </w:t>
      </w:r>
      <w:r w:rsidR="00017C71" w:rsidRPr="00B7645D">
        <w:rPr>
          <w:sz w:val="20"/>
          <w:szCs w:val="20"/>
          <w:lang w:val="en-US"/>
        </w:rPr>
        <w:t>and second</w:t>
      </w:r>
      <w:r w:rsidR="009421E4" w:rsidRPr="00B7645D">
        <w:rPr>
          <w:sz w:val="20"/>
          <w:szCs w:val="20"/>
          <w:lang w:val="en-US"/>
        </w:rPr>
        <w:t xml:space="preserve"> </w:t>
      </w:r>
      <w:r w:rsidR="004B2C8D" w:rsidRPr="00B7645D">
        <w:rPr>
          <w:sz w:val="20"/>
          <w:szCs w:val="20"/>
          <w:lang w:val="en-US"/>
        </w:rPr>
        <w:t xml:space="preserve">indicated </w:t>
      </w:r>
      <w:r w:rsidR="00DA47AB" w:rsidRPr="00B7645D">
        <w:rPr>
          <w:sz w:val="20"/>
          <w:szCs w:val="20"/>
          <w:lang w:val="en-US"/>
        </w:rPr>
        <w:t xml:space="preserve">TPC </w:t>
      </w:r>
      <w:r w:rsidR="009421E4" w:rsidRPr="00B7645D">
        <w:rPr>
          <w:sz w:val="20"/>
          <w:szCs w:val="20"/>
          <w:lang w:val="en-US"/>
        </w:rPr>
        <w:t>command</w:t>
      </w:r>
      <w:r w:rsidR="00017C71" w:rsidRPr="00B7645D">
        <w:rPr>
          <w:sz w:val="20"/>
          <w:szCs w:val="20"/>
          <w:lang w:val="en-US"/>
        </w:rPr>
        <w:t>s</w:t>
      </w:r>
      <w:r w:rsidR="009421E4" w:rsidRPr="00B7645D">
        <w:rPr>
          <w:sz w:val="20"/>
          <w:szCs w:val="20"/>
          <w:lang w:val="en-US"/>
        </w:rPr>
        <w:t xml:space="preserve"> would apply to UL transmissions/repetitions</w:t>
      </w:r>
      <w:r w:rsidR="00991477" w:rsidRPr="00B7645D">
        <w:rPr>
          <w:sz w:val="20"/>
          <w:szCs w:val="20"/>
          <w:lang w:val="en-US"/>
        </w:rPr>
        <w:t xml:space="preserve"> </w:t>
      </w:r>
      <w:r w:rsidR="008D2C7D" w:rsidRPr="00B7645D">
        <w:rPr>
          <w:sz w:val="20"/>
          <w:szCs w:val="20"/>
          <w:lang w:val="en-US"/>
        </w:rPr>
        <w:t>mapped to a first and second TCI states, respectively</w:t>
      </w:r>
      <w:r w:rsidR="00BC15CD" w:rsidRPr="00B7645D">
        <w:rPr>
          <w:sz w:val="20"/>
          <w:szCs w:val="20"/>
          <w:lang w:val="en-US"/>
        </w:rPr>
        <w:t xml:space="preserve">; this assumes that </w:t>
      </w:r>
      <w:r w:rsidR="00E421A7" w:rsidRPr="00B7645D">
        <w:rPr>
          <w:sz w:val="20"/>
          <w:szCs w:val="20"/>
          <w:lang w:val="en-US"/>
        </w:rPr>
        <w:t xml:space="preserve">these two TCI states are </w:t>
      </w:r>
      <w:r w:rsidR="00987304" w:rsidRPr="00B7645D">
        <w:rPr>
          <w:sz w:val="20"/>
          <w:szCs w:val="20"/>
          <w:lang w:val="en-US"/>
        </w:rPr>
        <w:t xml:space="preserve">associated to different </w:t>
      </w:r>
      <w:proofErr w:type="spellStart"/>
      <w:r w:rsidR="00987304" w:rsidRPr="00B7645D">
        <w:rPr>
          <w:sz w:val="20"/>
          <w:szCs w:val="20"/>
          <w:lang w:val="en-US"/>
        </w:rPr>
        <w:t>closed-loop</w:t>
      </w:r>
      <w:proofErr w:type="spellEnd"/>
      <w:r w:rsidR="00987304" w:rsidRPr="00B7645D">
        <w:rPr>
          <w:sz w:val="20"/>
          <w:szCs w:val="20"/>
          <w:lang w:val="en-US"/>
        </w:rPr>
        <w:t xml:space="preserve"> indexes</w:t>
      </w:r>
      <w:r w:rsidR="00E4309C" w:rsidRPr="00B7645D">
        <w:rPr>
          <w:sz w:val="20"/>
          <w:szCs w:val="20"/>
          <w:lang w:val="en-US"/>
        </w:rPr>
        <w:t>.</w:t>
      </w:r>
    </w:p>
    <w:p w14:paraId="6BE6E9F9" w14:textId="51ACD728" w:rsidR="00144363" w:rsidRPr="00B7645D" w:rsidRDefault="00144363" w:rsidP="00C436BE">
      <w:pPr>
        <w:pStyle w:val="ListParagraph"/>
        <w:numPr>
          <w:ilvl w:val="1"/>
          <w:numId w:val="52"/>
        </w:numPr>
        <w:jc w:val="both"/>
        <w:rPr>
          <w:sz w:val="20"/>
          <w:szCs w:val="20"/>
          <w:lang w:val="en-US"/>
        </w:rPr>
      </w:pPr>
      <w:r w:rsidRPr="00144363">
        <w:rPr>
          <w:sz w:val="20"/>
          <w:szCs w:val="20"/>
          <w:lang w:val="en-US"/>
        </w:rPr>
        <w:t xml:space="preserve">If </w:t>
      </w:r>
      <w:r>
        <w:rPr>
          <w:sz w:val="20"/>
          <w:szCs w:val="20"/>
          <w:lang w:val="en-US"/>
        </w:rPr>
        <w:t xml:space="preserve">the </w:t>
      </w:r>
      <w:r w:rsidRPr="00144363">
        <w:rPr>
          <w:sz w:val="20"/>
          <w:szCs w:val="20"/>
          <w:lang w:val="en-US"/>
        </w:rPr>
        <w:t xml:space="preserve">second TPC field is not configured, indicated TPC command applies to </w:t>
      </w:r>
      <w:r w:rsidR="00E50E56">
        <w:rPr>
          <w:sz w:val="20"/>
          <w:szCs w:val="20"/>
          <w:lang w:val="en-US"/>
        </w:rPr>
        <w:t>UL transmission</w:t>
      </w:r>
      <w:r w:rsidR="003C7A53">
        <w:rPr>
          <w:sz w:val="20"/>
          <w:szCs w:val="20"/>
          <w:lang w:val="en-US"/>
        </w:rPr>
        <w:t xml:space="preserve">s/repetitions </w:t>
      </w:r>
      <w:r w:rsidR="003E2776">
        <w:rPr>
          <w:sz w:val="20"/>
          <w:szCs w:val="20"/>
          <w:lang w:val="en-US"/>
        </w:rPr>
        <w:t xml:space="preserve">mapped to </w:t>
      </w:r>
      <w:r w:rsidR="00CD7FCC">
        <w:rPr>
          <w:sz w:val="20"/>
          <w:szCs w:val="20"/>
          <w:lang w:val="en-US"/>
        </w:rPr>
        <w:t>both first and second TCI states</w:t>
      </w:r>
      <w:r w:rsidRPr="00144363">
        <w:rPr>
          <w:sz w:val="20"/>
          <w:szCs w:val="20"/>
          <w:lang w:val="en-US"/>
        </w:rPr>
        <w:t>.</w:t>
      </w:r>
    </w:p>
    <w:p w14:paraId="0637B009" w14:textId="3B052321" w:rsidR="0067065C" w:rsidRPr="00B7645D" w:rsidRDefault="00E4309C" w:rsidP="00C436BE">
      <w:pPr>
        <w:pStyle w:val="ListParagraph"/>
        <w:numPr>
          <w:ilvl w:val="0"/>
          <w:numId w:val="52"/>
        </w:numPr>
        <w:jc w:val="both"/>
        <w:rPr>
          <w:sz w:val="20"/>
          <w:szCs w:val="20"/>
          <w:lang w:val="en-US"/>
        </w:rPr>
      </w:pPr>
      <w:r w:rsidRPr="00B7645D">
        <w:rPr>
          <w:sz w:val="20"/>
          <w:szCs w:val="20"/>
          <w:lang w:val="en-US"/>
        </w:rPr>
        <w:t>Note that the</w:t>
      </w:r>
      <w:r w:rsidR="00794350" w:rsidRPr="00B7645D">
        <w:rPr>
          <w:sz w:val="20"/>
          <w:szCs w:val="20"/>
          <w:lang w:val="en-US"/>
        </w:rPr>
        <w:t xml:space="preserve"> Rel-17 enhancement to</w:t>
      </w:r>
      <w:r w:rsidRPr="00B7645D">
        <w:rPr>
          <w:sz w:val="20"/>
          <w:szCs w:val="20"/>
          <w:lang w:val="en-US"/>
        </w:rPr>
        <w:t xml:space="preserve"> </w:t>
      </w:r>
      <w:r w:rsidR="00794350" w:rsidRPr="00B7645D">
        <w:rPr>
          <w:sz w:val="20"/>
          <w:szCs w:val="20"/>
          <w:lang w:val="en-US"/>
        </w:rPr>
        <w:t>indicate two open-loop power control parameter P0 values</w:t>
      </w:r>
      <w:r w:rsidR="009421E4" w:rsidRPr="00B7645D">
        <w:rPr>
          <w:sz w:val="20"/>
          <w:szCs w:val="20"/>
          <w:lang w:val="en-US"/>
        </w:rPr>
        <w:t xml:space="preserve"> </w:t>
      </w:r>
      <w:r w:rsidR="00177663" w:rsidRPr="00B7645D">
        <w:rPr>
          <w:sz w:val="20"/>
          <w:szCs w:val="20"/>
          <w:lang w:val="en-US"/>
        </w:rPr>
        <w:t xml:space="preserve">for M-TRP PUSCH operation </w:t>
      </w:r>
      <w:r w:rsidR="00BF6F04" w:rsidRPr="00B7645D">
        <w:rPr>
          <w:sz w:val="20"/>
          <w:szCs w:val="20"/>
          <w:lang w:val="en-US"/>
        </w:rPr>
        <w:t xml:space="preserve">is inherited </w:t>
      </w:r>
      <w:r w:rsidR="005B0D14">
        <w:rPr>
          <w:sz w:val="20"/>
          <w:szCs w:val="20"/>
          <w:lang w:val="en-US"/>
        </w:rPr>
        <w:t>in</w:t>
      </w:r>
      <w:r w:rsidR="00905092" w:rsidRPr="00B7645D">
        <w:rPr>
          <w:sz w:val="20"/>
          <w:szCs w:val="20"/>
          <w:lang w:val="en-US"/>
        </w:rPr>
        <w:t xml:space="preserve"> the </w:t>
      </w:r>
      <w:r w:rsidR="00626C8D" w:rsidRPr="00B7645D">
        <w:rPr>
          <w:sz w:val="20"/>
          <w:szCs w:val="20"/>
          <w:lang w:val="en-US"/>
        </w:rPr>
        <w:t>Rel-17</w:t>
      </w:r>
      <w:r w:rsidR="00596F80" w:rsidRPr="00B7645D">
        <w:rPr>
          <w:sz w:val="20"/>
          <w:szCs w:val="20"/>
          <w:lang w:val="en-US"/>
        </w:rPr>
        <w:t xml:space="preserve"> unified TCI framework </w:t>
      </w:r>
      <w:r w:rsidR="00905092" w:rsidRPr="00B7645D">
        <w:rPr>
          <w:sz w:val="20"/>
          <w:szCs w:val="20"/>
          <w:lang w:val="en-US"/>
        </w:rPr>
        <w:t>design</w:t>
      </w:r>
      <w:r w:rsidR="00507E40" w:rsidRPr="00B7645D">
        <w:rPr>
          <w:sz w:val="20"/>
          <w:szCs w:val="20"/>
          <w:lang w:val="en-US"/>
        </w:rPr>
        <w:t>,</w:t>
      </w:r>
      <w:r w:rsidR="00905092" w:rsidRPr="00B7645D">
        <w:rPr>
          <w:sz w:val="20"/>
          <w:szCs w:val="20"/>
          <w:lang w:val="en-US"/>
        </w:rPr>
        <w:t xml:space="preserve"> </w:t>
      </w:r>
      <w:r w:rsidR="006F14D9" w:rsidRPr="00B7645D">
        <w:rPr>
          <w:sz w:val="20"/>
          <w:szCs w:val="20"/>
          <w:lang w:val="en-US"/>
        </w:rPr>
        <w:t>since</w:t>
      </w:r>
      <w:r w:rsidR="00C81063" w:rsidRPr="00B7645D">
        <w:rPr>
          <w:sz w:val="20"/>
          <w:szCs w:val="20"/>
          <w:lang w:val="en-US"/>
        </w:rPr>
        <w:t xml:space="preserve"> P0 is associated with </w:t>
      </w:r>
      <w:r w:rsidR="002C184E" w:rsidRPr="00B7645D">
        <w:rPr>
          <w:sz w:val="20"/>
          <w:szCs w:val="20"/>
          <w:lang w:val="en-US"/>
        </w:rPr>
        <w:t>a</w:t>
      </w:r>
      <w:r w:rsidR="00EE2B08" w:rsidRPr="00B7645D">
        <w:rPr>
          <w:sz w:val="20"/>
          <w:szCs w:val="20"/>
          <w:lang w:val="en-US"/>
        </w:rPr>
        <w:t>n UL or joint</w:t>
      </w:r>
      <w:r w:rsidR="00C81063" w:rsidRPr="00B7645D">
        <w:rPr>
          <w:sz w:val="20"/>
          <w:szCs w:val="20"/>
          <w:lang w:val="en-US"/>
        </w:rPr>
        <w:t xml:space="preserve"> TCI state.</w:t>
      </w:r>
      <w:r w:rsidR="009421E4" w:rsidRPr="00B7645D">
        <w:rPr>
          <w:sz w:val="20"/>
          <w:szCs w:val="20"/>
          <w:lang w:val="en-US"/>
        </w:rPr>
        <w:t xml:space="preserve"> </w:t>
      </w:r>
      <w:r w:rsidR="00AC67F7" w:rsidRPr="00B7645D">
        <w:rPr>
          <w:sz w:val="20"/>
          <w:szCs w:val="20"/>
          <w:lang w:val="en-US"/>
        </w:rPr>
        <w:t xml:space="preserve"> </w:t>
      </w:r>
      <w:r w:rsidR="0041772C" w:rsidRPr="00B7645D">
        <w:rPr>
          <w:sz w:val="20"/>
          <w:szCs w:val="20"/>
          <w:lang w:val="en-US"/>
        </w:rPr>
        <w:t xml:space="preserve"> </w:t>
      </w:r>
      <w:r w:rsidR="00A33CCB" w:rsidRPr="00B7645D">
        <w:rPr>
          <w:sz w:val="20"/>
          <w:szCs w:val="20"/>
          <w:lang w:val="en-US"/>
        </w:rPr>
        <w:t xml:space="preserve"> </w:t>
      </w:r>
    </w:p>
    <w:p w14:paraId="131C21CD" w14:textId="77777777" w:rsidR="002B60D1" w:rsidRPr="00DC5B51" w:rsidRDefault="002B60D1" w:rsidP="00C436BE">
      <w:pPr>
        <w:spacing w:after="0"/>
        <w:jc w:val="both"/>
        <w:rPr>
          <w:lang w:val="en-US"/>
        </w:rPr>
      </w:pPr>
    </w:p>
    <w:p w14:paraId="5750925D" w14:textId="4FE670F4" w:rsidR="00206202" w:rsidRPr="00B7645D" w:rsidRDefault="00E25022" w:rsidP="00B463E1">
      <w:pPr>
        <w:pStyle w:val="Caption"/>
        <w:jc w:val="both"/>
        <w:rPr>
          <w:lang w:val="en-US"/>
        </w:rPr>
      </w:pPr>
      <w:r w:rsidRPr="00024CE3" w:rsidDel="00966BA6">
        <w:rPr>
          <w:lang w:val="en-GB"/>
        </w:rPr>
        <w:t>Proposal</w:t>
      </w:r>
      <w:bookmarkStart w:id="48" w:name="_Ref102136945"/>
      <w:r w:rsidR="00966BA6" w:rsidRPr="00024CE3">
        <w:rPr>
          <w:lang w:val="en-GB"/>
        </w:rPr>
        <w:t xml:space="preserve"> </w:t>
      </w:r>
      <w:r w:rsidR="00966BA6">
        <w:fldChar w:fldCharType="begin"/>
      </w:r>
      <w:r w:rsidR="00966BA6" w:rsidRPr="00024CE3">
        <w:rPr>
          <w:lang w:val="en-GB"/>
        </w:rPr>
        <w:instrText xml:space="preserve"> SEQ Proposal \* ARABIC </w:instrText>
      </w:r>
      <w:r w:rsidR="00966BA6">
        <w:fldChar w:fldCharType="separate"/>
      </w:r>
      <w:r w:rsidR="00D11566" w:rsidRPr="00024CE3">
        <w:rPr>
          <w:noProof/>
          <w:lang w:val="en-GB"/>
        </w:rPr>
        <w:t>18</w:t>
      </w:r>
      <w:r w:rsidR="00966BA6">
        <w:fldChar w:fldCharType="end"/>
      </w:r>
      <w:r w:rsidRPr="00966BA6">
        <w:rPr>
          <w:bCs/>
          <w:lang w:val="en-US"/>
        </w:rPr>
        <w:t xml:space="preserve">: For Rel-18 multi-TRP </w:t>
      </w:r>
      <w:r w:rsidR="00ED113A" w:rsidRPr="00BC00C1">
        <w:rPr>
          <w:lang w:val="en-US"/>
        </w:rPr>
        <w:t xml:space="preserve">PUSCH/PUCCH operations under </w:t>
      </w:r>
      <w:r w:rsidR="0061694F" w:rsidRPr="00BC00C1">
        <w:rPr>
          <w:lang w:val="en-US"/>
        </w:rPr>
        <w:t>unified</w:t>
      </w:r>
      <w:r w:rsidR="00ED113A" w:rsidRPr="00BC00C1">
        <w:rPr>
          <w:lang w:val="en-US"/>
        </w:rPr>
        <w:t xml:space="preserve"> TCI framework, </w:t>
      </w:r>
      <w:r w:rsidR="00935216" w:rsidRPr="00BC00C1">
        <w:rPr>
          <w:lang w:val="en-US"/>
        </w:rPr>
        <w:t xml:space="preserve">reuse the </w:t>
      </w:r>
      <w:r w:rsidR="00206202" w:rsidRPr="00BC00C1">
        <w:rPr>
          <w:lang w:val="en-US"/>
        </w:rPr>
        <w:t xml:space="preserve">Rel-17 </w:t>
      </w:r>
      <w:r w:rsidR="003C0776" w:rsidRPr="00BC00C1">
        <w:rPr>
          <w:lang w:val="en-US"/>
        </w:rPr>
        <w:t>multi-TRP power control enhancement</w:t>
      </w:r>
      <w:r w:rsidR="007B556A" w:rsidRPr="00BC00C1">
        <w:rPr>
          <w:lang w:val="en-US"/>
        </w:rPr>
        <w:t xml:space="preserve"> </w:t>
      </w:r>
      <w:r w:rsidR="00987630" w:rsidRPr="00BC00C1">
        <w:rPr>
          <w:lang w:val="en-US"/>
        </w:rPr>
        <w:t>as follows</w:t>
      </w:r>
      <w:r w:rsidR="00206202" w:rsidRPr="00BC00C1">
        <w:rPr>
          <w:lang w:val="en-US"/>
        </w:rPr>
        <w:t>:</w:t>
      </w:r>
      <w:bookmarkEnd w:id="48"/>
      <w:r w:rsidR="003C0776" w:rsidRPr="00B7645D">
        <w:rPr>
          <w:b w:val="0"/>
          <w:lang w:val="en-US"/>
        </w:rPr>
        <w:t xml:space="preserve"> </w:t>
      </w:r>
    </w:p>
    <w:p w14:paraId="08404A77" w14:textId="2D0651A3" w:rsidR="000B1698" w:rsidRDefault="00035F80" w:rsidP="006013AA">
      <w:pPr>
        <w:pStyle w:val="ListParagraph"/>
        <w:numPr>
          <w:ilvl w:val="0"/>
          <w:numId w:val="61"/>
        </w:numPr>
        <w:jc w:val="both"/>
        <w:rPr>
          <w:b/>
          <w:sz w:val="20"/>
          <w:szCs w:val="20"/>
          <w:lang w:val="en-US"/>
        </w:rPr>
      </w:pPr>
      <w:r w:rsidRPr="00B7645D">
        <w:rPr>
          <w:b/>
          <w:sz w:val="20"/>
          <w:szCs w:val="20"/>
          <w:lang w:val="en-US"/>
        </w:rPr>
        <w:t>a second TPC field can be configured in DCI formats 1_1/1_2</w:t>
      </w:r>
      <w:r w:rsidR="00C157C8" w:rsidRPr="00B7645D">
        <w:rPr>
          <w:b/>
          <w:sz w:val="20"/>
          <w:szCs w:val="20"/>
          <w:lang w:val="en-US"/>
        </w:rPr>
        <w:t xml:space="preserve"> and 0_1/0_2</w:t>
      </w:r>
      <w:r w:rsidRPr="00B7645D">
        <w:rPr>
          <w:b/>
          <w:sz w:val="20"/>
          <w:szCs w:val="20"/>
          <w:lang w:val="en-US"/>
        </w:rPr>
        <w:t xml:space="preserve"> to support per-TRP </w:t>
      </w:r>
      <w:proofErr w:type="spellStart"/>
      <w:r w:rsidRPr="00B7645D">
        <w:rPr>
          <w:b/>
          <w:sz w:val="20"/>
          <w:szCs w:val="20"/>
          <w:lang w:val="en-US"/>
        </w:rPr>
        <w:t>closed-loop</w:t>
      </w:r>
      <w:proofErr w:type="spellEnd"/>
      <w:r w:rsidRPr="00B7645D">
        <w:rPr>
          <w:b/>
          <w:sz w:val="20"/>
          <w:szCs w:val="20"/>
          <w:lang w:val="en-US"/>
        </w:rPr>
        <w:t xml:space="preserve"> power control.</w:t>
      </w:r>
      <w:r w:rsidR="00ED113A" w:rsidRPr="00B7645D">
        <w:rPr>
          <w:b/>
          <w:sz w:val="20"/>
          <w:szCs w:val="20"/>
          <w:lang w:val="en-US"/>
        </w:rPr>
        <w:t xml:space="preserve"> </w:t>
      </w:r>
      <w:r w:rsidR="00006CF6">
        <w:rPr>
          <w:b/>
          <w:sz w:val="20"/>
          <w:szCs w:val="20"/>
          <w:lang w:val="en-US"/>
        </w:rPr>
        <w:t xml:space="preserve">Specifically, </w:t>
      </w:r>
      <w:r w:rsidR="00006CF6" w:rsidRPr="00006CF6">
        <w:rPr>
          <w:b/>
          <w:sz w:val="20"/>
          <w:szCs w:val="20"/>
          <w:lang w:val="en-US"/>
        </w:rPr>
        <w:t xml:space="preserve">first and second indicated TPC commands would apply to UL transmissions/repetitions mapped to first and second </w:t>
      </w:r>
      <w:r w:rsidR="00397259">
        <w:rPr>
          <w:b/>
          <w:sz w:val="20"/>
          <w:szCs w:val="20"/>
          <w:lang w:val="en-US"/>
        </w:rPr>
        <w:t xml:space="preserve">indicated </w:t>
      </w:r>
      <w:r w:rsidR="00006CF6" w:rsidRPr="00006CF6">
        <w:rPr>
          <w:b/>
          <w:sz w:val="20"/>
          <w:szCs w:val="20"/>
          <w:lang w:val="en-US"/>
        </w:rPr>
        <w:t xml:space="preserve">TCI states, </w:t>
      </w:r>
      <w:proofErr w:type="gramStart"/>
      <w:r w:rsidR="00006CF6" w:rsidRPr="00006CF6">
        <w:rPr>
          <w:b/>
          <w:sz w:val="20"/>
          <w:szCs w:val="20"/>
          <w:lang w:val="en-US"/>
        </w:rPr>
        <w:t>respectively</w:t>
      </w:r>
      <w:r w:rsidR="00841A46">
        <w:rPr>
          <w:b/>
          <w:sz w:val="20"/>
          <w:szCs w:val="20"/>
          <w:lang w:val="en-US"/>
        </w:rPr>
        <w:t>;</w:t>
      </w:r>
      <w:proofErr w:type="gramEnd"/>
    </w:p>
    <w:p w14:paraId="599A9D22" w14:textId="70E0CF3C" w:rsidR="00DE02BF" w:rsidRPr="00DE02BF" w:rsidRDefault="00DE02BF" w:rsidP="006013AA">
      <w:pPr>
        <w:pStyle w:val="ListParagraph"/>
        <w:numPr>
          <w:ilvl w:val="0"/>
          <w:numId w:val="61"/>
        </w:numPr>
        <w:jc w:val="both"/>
        <w:rPr>
          <w:b/>
          <w:sz w:val="20"/>
          <w:szCs w:val="20"/>
          <w:lang w:val="en-US"/>
        </w:rPr>
      </w:pPr>
      <w:r>
        <w:rPr>
          <w:b/>
          <w:sz w:val="20"/>
          <w:szCs w:val="20"/>
          <w:lang w:val="en-US"/>
        </w:rPr>
        <w:t>i</w:t>
      </w:r>
      <w:r w:rsidRPr="00DE02BF">
        <w:rPr>
          <w:b/>
          <w:sz w:val="20"/>
          <w:szCs w:val="20"/>
          <w:lang w:val="en-US"/>
        </w:rPr>
        <w:t xml:space="preserve">f the second TPC field is not configured, indicated TPC command applies to UL transmissions/repetitions mapped to both first and </w:t>
      </w:r>
      <w:r w:rsidR="005253AD">
        <w:rPr>
          <w:b/>
          <w:sz w:val="20"/>
          <w:szCs w:val="20"/>
          <w:lang w:val="en-US"/>
        </w:rPr>
        <w:t>seco</w:t>
      </w:r>
      <w:r w:rsidR="004D7C0D">
        <w:rPr>
          <w:b/>
          <w:sz w:val="20"/>
          <w:szCs w:val="20"/>
          <w:lang w:val="en-US"/>
        </w:rPr>
        <w:t xml:space="preserve">nd </w:t>
      </w:r>
      <w:r w:rsidR="0049081E">
        <w:rPr>
          <w:b/>
          <w:sz w:val="20"/>
          <w:szCs w:val="20"/>
          <w:lang w:val="en-US"/>
        </w:rPr>
        <w:t xml:space="preserve">indicated </w:t>
      </w:r>
      <w:r w:rsidRPr="00DE02BF">
        <w:rPr>
          <w:b/>
          <w:sz w:val="20"/>
          <w:szCs w:val="20"/>
          <w:lang w:val="en-US"/>
        </w:rPr>
        <w:t>TCI states.</w:t>
      </w:r>
    </w:p>
    <w:p w14:paraId="3A889538" w14:textId="77777777" w:rsidR="009A0824" w:rsidRPr="00B7645D" w:rsidRDefault="009A0824" w:rsidP="009A0824">
      <w:pPr>
        <w:spacing w:after="0"/>
        <w:rPr>
          <w:b/>
          <w:lang w:val="en-US"/>
        </w:rPr>
      </w:pPr>
    </w:p>
    <w:p w14:paraId="24C210F8" w14:textId="22F169E1" w:rsidR="000B1698" w:rsidRPr="001C44FB" w:rsidRDefault="000B1698" w:rsidP="00D53D49">
      <w:pPr>
        <w:pStyle w:val="Heading3"/>
      </w:pPr>
      <w:r w:rsidRPr="001C44FB">
        <w:t xml:space="preserve">Power control </w:t>
      </w:r>
      <w:r w:rsidR="004E4FCE" w:rsidRPr="001C44FB">
        <w:t xml:space="preserve">related </w:t>
      </w:r>
      <w:r w:rsidR="0061694F" w:rsidRPr="001C44FB">
        <w:t>enhancements</w:t>
      </w:r>
      <w:r w:rsidRPr="001C44FB">
        <w:t xml:space="preserve"> </w:t>
      </w:r>
      <w:r w:rsidR="00D937E3" w:rsidRPr="001C44FB">
        <w:t>considering</w:t>
      </w:r>
      <w:r w:rsidRPr="001C44FB">
        <w:t xml:space="preserve"> </w:t>
      </w:r>
      <w:r w:rsidR="004A163C" w:rsidRPr="001C44FB">
        <w:t>multi-panel UE and</w:t>
      </w:r>
      <w:r w:rsidRPr="001C44FB">
        <w:t xml:space="preserve"> simultaneous UL transmissions</w:t>
      </w:r>
    </w:p>
    <w:p w14:paraId="062A8EA4" w14:textId="77777777" w:rsidR="00071527" w:rsidRPr="00B7645D" w:rsidRDefault="00071527" w:rsidP="00071527">
      <w:pPr>
        <w:spacing w:after="0"/>
        <w:jc w:val="both"/>
        <w:rPr>
          <w:rFonts w:eastAsia="Calibri"/>
          <w:u w:val="single"/>
          <w:lang w:val="en-US"/>
        </w:rPr>
      </w:pPr>
    </w:p>
    <w:p w14:paraId="0ECCEBA3" w14:textId="77777777" w:rsidR="005C4031" w:rsidRDefault="00A57812" w:rsidP="00C436BE">
      <w:pPr>
        <w:jc w:val="both"/>
        <w:rPr>
          <w:lang w:val="en-US"/>
        </w:rPr>
      </w:pPr>
      <w:r w:rsidRPr="00B7645D">
        <w:rPr>
          <w:lang w:val="en-US"/>
        </w:rPr>
        <w:t>In legacy operation</w:t>
      </w:r>
      <w:r w:rsidR="00875E01" w:rsidRPr="00B7645D">
        <w:rPr>
          <w:lang w:val="en-US"/>
        </w:rPr>
        <w:t>s</w:t>
      </w:r>
      <w:r w:rsidRPr="00B7645D">
        <w:rPr>
          <w:lang w:val="en-US"/>
        </w:rPr>
        <w:t xml:space="preserve">, </w:t>
      </w:r>
      <w:proofErr w:type="spellStart"/>
      <w:proofErr w:type="gramStart"/>
      <w:r w:rsidRPr="005032D2">
        <w:rPr>
          <w:lang w:val="en-US"/>
        </w:rPr>
        <w:t>P</w:t>
      </w:r>
      <w:r w:rsidR="006C74C7" w:rsidRPr="005032D2">
        <w:rPr>
          <w:vertAlign w:val="subscript"/>
          <w:lang w:val="en-US"/>
        </w:rPr>
        <w:t>CMAX</w:t>
      </w:r>
      <w:r w:rsidR="00717AB4" w:rsidRPr="005032D2">
        <w:rPr>
          <w:vertAlign w:val="subscript"/>
          <w:lang w:val="en-US"/>
        </w:rPr>
        <w:t>,f</w:t>
      </w:r>
      <w:proofErr w:type="gramEnd"/>
      <w:r w:rsidR="00717AB4" w:rsidRPr="005032D2">
        <w:rPr>
          <w:vertAlign w:val="subscript"/>
          <w:lang w:val="en-US"/>
        </w:rPr>
        <w:t>,c</w:t>
      </w:r>
      <w:proofErr w:type="spellEnd"/>
      <w:r w:rsidR="009B7956" w:rsidRPr="00B7645D">
        <w:rPr>
          <w:lang w:val="en-US"/>
        </w:rPr>
        <w:t xml:space="preserve">, which basically represents the maximum allowed power </w:t>
      </w:r>
      <w:r w:rsidR="00F8494C" w:rsidRPr="00B7645D">
        <w:rPr>
          <w:lang w:val="en-US"/>
        </w:rPr>
        <w:t>for</w:t>
      </w:r>
      <w:r w:rsidR="009B7956" w:rsidRPr="00B7645D">
        <w:rPr>
          <w:lang w:val="en-US"/>
        </w:rPr>
        <w:t xml:space="preserve"> </w:t>
      </w:r>
      <w:r w:rsidR="00531E5F">
        <w:rPr>
          <w:lang w:val="en-US"/>
        </w:rPr>
        <w:t>a</w:t>
      </w:r>
      <w:r w:rsidR="009B7956" w:rsidRPr="00B7645D">
        <w:rPr>
          <w:lang w:val="en-US"/>
        </w:rPr>
        <w:t xml:space="preserve"> UE for </w:t>
      </w:r>
      <w:r w:rsidR="00F8494C" w:rsidRPr="00B7645D">
        <w:rPr>
          <w:lang w:val="en-US"/>
        </w:rPr>
        <w:t xml:space="preserve">its </w:t>
      </w:r>
      <w:r w:rsidR="009B7956" w:rsidRPr="00B7645D">
        <w:rPr>
          <w:lang w:val="en-US"/>
        </w:rPr>
        <w:t>UL transmission</w:t>
      </w:r>
      <w:r w:rsidR="00F8494C" w:rsidRPr="00B7645D">
        <w:rPr>
          <w:lang w:val="en-US"/>
        </w:rPr>
        <w:t>s</w:t>
      </w:r>
      <w:r w:rsidR="00875E01" w:rsidRPr="00B7645D">
        <w:rPr>
          <w:lang w:val="en-US"/>
        </w:rPr>
        <w:t>,</w:t>
      </w:r>
      <w:r w:rsidRPr="00B7645D">
        <w:rPr>
          <w:lang w:val="en-US"/>
        </w:rPr>
        <w:t xml:space="preserve"> is defined </w:t>
      </w:r>
      <w:r w:rsidR="003A2411" w:rsidRPr="00B7645D">
        <w:rPr>
          <w:lang w:val="en-US"/>
        </w:rPr>
        <w:t>per</w:t>
      </w:r>
      <w:r w:rsidR="003F426E" w:rsidRPr="00B7645D">
        <w:rPr>
          <w:lang w:val="en-US"/>
        </w:rPr>
        <w:t xml:space="preserve"> carrier</w:t>
      </w:r>
      <w:r w:rsidR="003B003E">
        <w:rPr>
          <w:lang w:val="en-US"/>
        </w:rPr>
        <w:t xml:space="preserve"> for a serving </w:t>
      </w:r>
      <w:r w:rsidR="00033425">
        <w:rPr>
          <w:lang w:val="en-US"/>
        </w:rPr>
        <w:t>cell.</w:t>
      </w:r>
      <w:r w:rsidRPr="00B7645D">
        <w:rPr>
          <w:lang w:val="en-US"/>
        </w:rPr>
        <w:t xml:space="preserve"> </w:t>
      </w:r>
    </w:p>
    <w:p w14:paraId="38A1F125" w14:textId="3C3C04D1" w:rsidR="005C4031" w:rsidRPr="005C4031" w:rsidRDefault="005C4031" w:rsidP="00C436BE">
      <w:pPr>
        <w:jc w:val="both"/>
        <w:rPr>
          <w:lang w:val="en-US"/>
        </w:rPr>
      </w:pPr>
      <w:r>
        <w:rPr>
          <w:lang w:val="en-US"/>
        </w:rPr>
        <w:t xml:space="preserve">It’s worth noting that whether the enhanced MAC CE to support two PH reports, which was agreed under Rel-17 M-TRP PUSCH repetition operation, contains two </w:t>
      </w:r>
      <w:r w:rsidRPr="005032D2">
        <w:rPr>
          <w:lang w:val="en-US"/>
        </w:rPr>
        <w:t>P</w:t>
      </w:r>
      <w:r w:rsidRPr="005032D2">
        <w:rPr>
          <w:vertAlign w:val="subscript"/>
          <w:lang w:val="en-US"/>
        </w:rPr>
        <w:t>CMAX</w:t>
      </w:r>
      <w:r>
        <w:rPr>
          <w:vertAlign w:val="subscript"/>
          <w:lang w:val="en-US"/>
        </w:rPr>
        <w:t xml:space="preserve"> </w:t>
      </w:r>
      <w:r>
        <w:rPr>
          <w:lang w:val="en-US"/>
        </w:rPr>
        <w:t xml:space="preserve">is still not fully clear. Specifically, as per the latest MAC specifications (in TS 38.321 v. 17.0.0), this MAC CE seems to include two PHs but one </w:t>
      </w:r>
      <w:r w:rsidRPr="005032D2">
        <w:rPr>
          <w:lang w:val="en-US"/>
        </w:rPr>
        <w:t>P</w:t>
      </w:r>
      <w:r w:rsidRPr="005032D2">
        <w:rPr>
          <w:vertAlign w:val="subscript"/>
          <w:lang w:val="en-US"/>
        </w:rPr>
        <w:t>CMAX</w:t>
      </w:r>
      <w:r>
        <w:rPr>
          <w:lang w:val="en-US"/>
        </w:rPr>
        <w:t xml:space="preserve"> (per cell).   </w:t>
      </w:r>
    </w:p>
    <w:p w14:paraId="22550619" w14:textId="08BAFA78" w:rsidR="005E68DF" w:rsidRDefault="00D35CC2" w:rsidP="00C436BE">
      <w:pPr>
        <w:jc w:val="both"/>
        <w:rPr>
          <w:lang w:val="en-US"/>
        </w:rPr>
      </w:pPr>
      <w:r w:rsidRPr="00B7645D">
        <w:rPr>
          <w:lang w:val="en-US"/>
        </w:rPr>
        <w:t>For simultaneous UL transmission</w:t>
      </w:r>
      <w:r w:rsidR="00187E67" w:rsidRPr="00B7645D">
        <w:rPr>
          <w:lang w:val="en-US"/>
        </w:rPr>
        <w:t xml:space="preserve">s, where </w:t>
      </w:r>
      <w:r w:rsidR="00677A28" w:rsidRPr="00B7645D">
        <w:rPr>
          <w:lang w:val="en-US"/>
        </w:rPr>
        <w:t>two PUSCHs or two PUCCH</w:t>
      </w:r>
      <w:r w:rsidR="00AD03A5" w:rsidRPr="00B7645D">
        <w:rPr>
          <w:lang w:val="en-US"/>
        </w:rPr>
        <w:t>s</w:t>
      </w:r>
      <w:r w:rsidR="00677A28" w:rsidRPr="00B7645D">
        <w:rPr>
          <w:lang w:val="en-US"/>
        </w:rPr>
        <w:t xml:space="preserve"> </w:t>
      </w:r>
      <w:r w:rsidR="006A65A4" w:rsidRPr="00B7645D">
        <w:rPr>
          <w:lang w:val="en-US"/>
        </w:rPr>
        <w:t>that overlap in time</w:t>
      </w:r>
      <w:r w:rsidR="00677A28" w:rsidRPr="00B7645D">
        <w:rPr>
          <w:lang w:val="en-US"/>
        </w:rPr>
        <w:t xml:space="preserve"> would be </w:t>
      </w:r>
      <w:r w:rsidR="006A65A4" w:rsidRPr="00B7645D">
        <w:rPr>
          <w:lang w:val="en-US"/>
        </w:rPr>
        <w:t>(</w:t>
      </w:r>
      <w:r w:rsidR="00677A28" w:rsidRPr="00B7645D">
        <w:rPr>
          <w:lang w:val="en-US"/>
        </w:rPr>
        <w:t>simultaneously</w:t>
      </w:r>
      <w:r w:rsidR="006A65A4" w:rsidRPr="00B7645D">
        <w:rPr>
          <w:lang w:val="en-US"/>
        </w:rPr>
        <w:t>)</w:t>
      </w:r>
      <w:r w:rsidR="00677A28" w:rsidRPr="00B7645D">
        <w:rPr>
          <w:lang w:val="en-US"/>
        </w:rPr>
        <w:t xml:space="preserve"> transmitted</w:t>
      </w:r>
      <w:r w:rsidR="00D84CDF" w:rsidRPr="00B7645D">
        <w:rPr>
          <w:lang w:val="en-US"/>
        </w:rPr>
        <w:t xml:space="preserve"> </w:t>
      </w:r>
      <w:r w:rsidR="00381FC5" w:rsidRPr="00B7645D">
        <w:rPr>
          <w:lang w:val="en-US"/>
        </w:rPr>
        <w:t>on</w:t>
      </w:r>
      <w:r w:rsidR="00D84CDF" w:rsidRPr="00B7645D">
        <w:rPr>
          <w:lang w:val="en-US"/>
        </w:rPr>
        <w:t xml:space="preserve"> the same </w:t>
      </w:r>
      <w:r w:rsidR="00381FC5" w:rsidRPr="00B7645D">
        <w:rPr>
          <w:lang w:val="en-US"/>
        </w:rPr>
        <w:t>carrier</w:t>
      </w:r>
      <w:r w:rsidR="00677A28" w:rsidRPr="00B7645D">
        <w:rPr>
          <w:lang w:val="en-US"/>
        </w:rPr>
        <w:t>,</w:t>
      </w:r>
      <w:r w:rsidRPr="00B7645D">
        <w:rPr>
          <w:lang w:val="en-US"/>
        </w:rPr>
        <w:t xml:space="preserve"> </w:t>
      </w:r>
      <w:r w:rsidR="00535E4E" w:rsidRPr="00B7645D">
        <w:rPr>
          <w:lang w:val="en-US"/>
        </w:rPr>
        <w:t>and more generally for multi-panel UE</w:t>
      </w:r>
      <w:r w:rsidR="00677A28" w:rsidRPr="00B7645D">
        <w:rPr>
          <w:lang w:val="en-US"/>
        </w:rPr>
        <w:t>,</w:t>
      </w:r>
      <w:r w:rsidRPr="00B7645D">
        <w:rPr>
          <w:lang w:val="en-US"/>
        </w:rPr>
        <w:t xml:space="preserve"> o</w:t>
      </w:r>
      <w:r w:rsidR="00A57812" w:rsidRPr="00B7645D">
        <w:rPr>
          <w:lang w:val="en-US"/>
        </w:rPr>
        <w:t xml:space="preserve">ne </w:t>
      </w:r>
      <w:r w:rsidRPr="00B7645D">
        <w:rPr>
          <w:lang w:val="en-US"/>
        </w:rPr>
        <w:t>important</w:t>
      </w:r>
      <w:r w:rsidR="00A57812" w:rsidRPr="00B7645D">
        <w:rPr>
          <w:lang w:val="en-US"/>
        </w:rPr>
        <w:t xml:space="preserve"> point </w:t>
      </w:r>
      <w:r w:rsidR="009A12DB" w:rsidRPr="00B7645D">
        <w:rPr>
          <w:lang w:val="en-US"/>
        </w:rPr>
        <w:t>to d</w:t>
      </w:r>
      <w:r w:rsidR="00001BBB" w:rsidRPr="00B7645D">
        <w:rPr>
          <w:lang w:val="en-US"/>
        </w:rPr>
        <w:t xml:space="preserve">iscuss and </w:t>
      </w:r>
      <w:r w:rsidR="009A12DB" w:rsidRPr="00B7645D">
        <w:rPr>
          <w:lang w:val="en-US"/>
        </w:rPr>
        <w:t xml:space="preserve">decide </w:t>
      </w:r>
      <w:r w:rsidR="00A57812" w:rsidRPr="00B7645D">
        <w:rPr>
          <w:lang w:val="en-US"/>
        </w:rPr>
        <w:t xml:space="preserve">is whether to keep </w:t>
      </w:r>
      <w:r w:rsidR="00A57812" w:rsidRPr="005032D2">
        <w:rPr>
          <w:lang w:val="en-US"/>
        </w:rPr>
        <w:t>P</w:t>
      </w:r>
      <w:r w:rsidR="00045D77" w:rsidRPr="005032D2">
        <w:rPr>
          <w:vertAlign w:val="subscript"/>
          <w:lang w:val="en-US"/>
        </w:rPr>
        <w:t>CMAX</w:t>
      </w:r>
      <w:r w:rsidR="00A57812" w:rsidRPr="00B7645D">
        <w:rPr>
          <w:lang w:val="en-US"/>
        </w:rPr>
        <w:t xml:space="preserve"> per </w:t>
      </w:r>
      <w:r w:rsidR="001201B4" w:rsidRPr="00B7645D">
        <w:rPr>
          <w:lang w:val="en-US"/>
        </w:rPr>
        <w:t>carrier</w:t>
      </w:r>
      <w:r w:rsidR="00A57812" w:rsidRPr="00B7645D">
        <w:rPr>
          <w:lang w:val="en-US"/>
        </w:rPr>
        <w:t xml:space="preserve"> or </w:t>
      </w:r>
      <w:r w:rsidR="00774939" w:rsidRPr="00B7645D">
        <w:rPr>
          <w:lang w:val="en-US"/>
        </w:rPr>
        <w:t xml:space="preserve">whether </w:t>
      </w:r>
      <w:r w:rsidR="00A57812" w:rsidRPr="00B7645D">
        <w:rPr>
          <w:lang w:val="en-US"/>
        </w:rPr>
        <w:t>to define panel</w:t>
      </w:r>
      <w:r w:rsidR="00E4309C" w:rsidRPr="00B7645D">
        <w:rPr>
          <w:lang w:val="en-US"/>
        </w:rPr>
        <w:t xml:space="preserve"> </w:t>
      </w:r>
      <w:r w:rsidR="00A57812" w:rsidRPr="00B7645D">
        <w:rPr>
          <w:lang w:val="en-US"/>
        </w:rPr>
        <w:t xml:space="preserve">specific </w:t>
      </w:r>
      <w:r w:rsidR="00A57812" w:rsidRPr="005032D2">
        <w:rPr>
          <w:lang w:val="en-US"/>
        </w:rPr>
        <w:t>P</w:t>
      </w:r>
      <w:r w:rsidR="009C5032" w:rsidRPr="005032D2">
        <w:rPr>
          <w:vertAlign w:val="subscript"/>
          <w:lang w:val="en-US"/>
        </w:rPr>
        <w:t>CMAX</w:t>
      </w:r>
      <w:r w:rsidR="009A12DB" w:rsidRPr="00B7645D">
        <w:rPr>
          <w:lang w:val="en-US"/>
        </w:rPr>
        <w:t>.</w:t>
      </w:r>
      <w:r w:rsidR="001F3E5B" w:rsidRPr="00B7645D">
        <w:rPr>
          <w:lang w:val="en-US"/>
        </w:rPr>
        <w:t xml:space="preserve"> </w:t>
      </w:r>
      <w:r w:rsidR="007B7D69">
        <w:rPr>
          <w:lang w:val="en-US"/>
        </w:rPr>
        <w:t xml:space="preserve">Panel specific </w:t>
      </w:r>
      <w:r w:rsidR="007B7D69" w:rsidRPr="005032D2">
        <w:rPr>
          <w:lang w:val="en-US"/>
        </w:rPr>
        <w:t>P</w:t>
      </w:r>
      <w:r w:rsidR="007B7D69" w:rsidRPr="005032D2">
        <w:rPr>
          <w:vertAlign w:val="subscript"/>
          <w:lang w:val="en-US"/>
        </w:rPr>
        <w:t>CMAX</w:t>
      </w:r>
      <w:r w:rsidR="007B7D69">
        <w:rPr>
          <w:lang w:val="en-US"/>
        </w:rPr>
        <w:t xml:space="preserve"> may be needed, when, for example, </w:t>
      </w:r>
      <w:r w:rsidR="007B7D69" w:rsidRPr="00AC24D6">
        <w:rPr>
          <w:lang w:val="en-US"/>
        </w:rPr>
        <w:t>panel-specific UE power class</w:t>
      </w:r>
      <w:r w:rsidR="007B7D69">
        <w:rPr>
          <w:lang w:val="en-US"/>
        </w:rPr>
        <w:t xml:space="preserve"> (e.g., due to different PA characteristics for each panel) is introduced</w:t>
      </w:r>
      <w:r w:rsidR="002842B7">
        <w:rPr>
          <w:lang w:val="en-US"/>
        </w:rPr>
        <w:t>,</w:t>
      </w:r>
      <w:r w:rsidR="007B7D69">
        <w:rPr>
          <w:lang w:val="en-US"/>
        </w:rPr>
        <w:t xml:space="preserve"> or panel specific MPR related considerations are assumed, etc.</w:t>
      </w:r>
    </w:p>
    <w:p w14:paraId="67EFB6B4" w14:textId="72554981" w:rsidR="003D540B" w:rsidRPr="00B7645D" w:rsidRDefault="00AC1110" w:rsidP="00C436BE">
      <w:pPr>
        <w:jc w:val="both"/>
        <w:rPr>
          <w:lang w:val="en-US"/>
        </w:rPr>
      </w:pPr>
      <w:r>
        <w:rPr>
          <w:lang w:val="en-US"/>
        </w:rPr>
        <w:t>This</w:t>
      </w:r>
      <w:r w:rsidR="00B269FF" w:rsidRPr="00B7645D">
        <w:rPr>
          <w:lang w:val="en-US"/>
        </w:rPr>
        <w:t xml:space="preserve"> point </w:t>
      </w:r>
      <w:r w:rsidR="00A57812" w:rsidRPr="00B7645D">
        <w:rPr>
          <w:lang w:val="en-US"/>
        </w:rPr>
        <w:t xml:space="preserve">is important </w:t>
      </w:r>
      <w:r w:rsidR="00B269FF" w:rsidRPr="00B7645D">
        <w:rPr>
          <w:lang w:val="en-US"/>
        </w:rPr>
        <w:t xml:space="preserve">to discuss </w:t>
      </w:r>
      <w:r w:rsidR="00D31EAD" w:rsidRPr="00B7645D">
        <w:rPr>
          <w:lang w:val="en-US"/>
        </w:rPr>
        <w:t xml:space="preserve">and decide </w:t>
      </w:r>
      <w:proofErr w:type="gramStart"/>
      <w:r w:rsidR="00D31EAD" w:rsidRPr="00B7645D">
        <w:rPr>
          <w:lang w:val="en-US"/>
        </w:rPr>
        <w:t>in order to</w:t>
      </w:r>
      <w:proofErr w:type="gramEnd"/>
      <w:r w:rsidR="00D31EAD" w:rsidRPr="00B7645D">
        <w:rPr>
          <w:lang w:val="en-US"/>
        </w:rPr>
        <w:t xml:space="preserve"> define the</w:t>
      </w:r>
      <w:r w:rsidR="00710A46" w:rsidRPr="00B7645D">
        <w:rPr>
          <w:lang w:val="en-US"/>
        </w:rPr>
        <w:t xml:space="preserve"> transmit power control </w:t>
      </w:r>
      <w:r w:rsidR="00937B8D" w:rsidRPr="00B7645D">
        <w:rPr>
          <w:lang w:val="en-US"/>
        </w:rPr>
        <w:t>especially for simult</w:t>
      </w:r>
      <w:r w:rsidR="001C4697" w:rsidRPr="00B7645D">
        <w:rPr>
          <w:lang w:val="en-US"/>
        </w:rPr>
        <w:t>aneous UL transmissions.</w:t>
      </w:r>
    </w:p>
    <w:p w14:paraId="0A2FF6D6" w14:textId="62CE7777" w:rsidR="00A72658" w:rsidRPr="00B7645D" w:rsidRDefault="005702A8" w:rsidP="00C436BE">
      <w:pPr>
        <w:pStyle w:val="Caption"/>
        <w:jc w:val="both"/>
        <w:rPr>
          <w:b w:val="0"/>
          <w:lang w:val="en-US"/>
        </w:rPr>
      </w:pPr>
      <w:bookmarkStart w:id="49" w:name="_Ref102136964"/>
      <w:r w:rsidRPr="00024CE3">
        <w:rPr>
          <w:lang w:val="en-GB"/>
        </w:rPr>
        <w:lastRenderedPageBreak/>
        <w:t xml:space="preserve">Proposal </w:t>
      </w:r>
      <w:r>
        <w:fldChar w:fldCharType="begin"/>
      </w:r>
      <w:r w:rsidRPr="00024CE3">
        <w:rPr>
          <w:lang w:val="en-GB"/>
        </w:rPr>
        <w:instrText xml:space="preserve"> SEQ Proposal \* ARABIC </w:instrText>
      </w:r>
      <w:r>
        <w:fldChar w:fldCharType="separate"/>
      </w:r>
      <w:r w:rsidR="00D11566" w:rsidRPr="00024CE3">
        <w:rPr>
          <w:noProof/>
          <w:lang w:val="en-GB"/>
        </w:rPr>
        <w:t>19</w:t>
      </w:r>
      <w:r>
        <w:fldChar w:fldCharType="end"/>
      </w:r>
      <w:r w:rsidR="00A869B8" w:rsidRPr="005702A8">
        <w:rPr>
          <w:bCs/>
          <w:lang w:val="en-US"/>
        </w:rPr>
        <w:t>: D</w:t>
      </w:r>
      <w:r w:rsidR="002A5669" w:rsidRPr="00904AEA">
        <w:rPr>
          <w:lang w:val="en-US"/>
        </w:rPr>
        <w:t>iscuss and decide</w:t>
      </w:r>
      <w:r w:rsidR="00A869B8" w:rsidRPr="00904AEA">
        <w:rPr>
          <w:lang w:val="en-US"/>
        </w:rPr>
        <w:t xml:space="preserve"> whether to define panel specific P</w:t>
      </w:r>
      <w:r w:rsidR="001D130C" w:rsidRPr="00904AEA">
        <w:rPr>
          <w:vertAlign w:val="subscript"/>
          <w:lang w:val="en-US"/>
        </w:rPr>
        <w:t>CMAX</w:t>
      </w:r>
      <w:r w:rsidR="00D87AE3" w:rsidRPr="00904AEA">
        <w:rPr>
          <w:lang w:val="en-US"/>
        </w:rPr>
        <w:t xml:space="preserve"> for multi-panel </w:t>
      </w:r>
      <w:r w:rsidR="00E23097" w:rsidRPr="00904AEA">
        <w:rPr>
          <w:lang w:val="en-US"/>
        </w:rPr>
        <w:t>UE</w:t>
      </w:r>
      <w:r w:rsidR="00974D36" w:rsidRPr="00904AEA">
        <w:rPr>
          <w:lang w:val="en-US"/>
        </w:rPr>
        <w:t xml:space="preserve"> in Rel-18 NR</w:t>
      </w:r>
      <w:r w:rsidR="00A869B8" w:rsidRPr="00904AEA">
        <w:rPr>
          <w:lang w:val="en-US"/>
        </w:rPr>
        <w:t>.</w:t>
      </w:r>
      <w:bookmarkEnd w:id="49"/>
    </w:p>
    <w:p w14:paraId="740AF03F" w14:textId="53B2E437" w:rsidR="00564E74" w:rsidRPr="00B7645D" w:rsidRDefault="00C51638" w:rsidP="00C436BE">
      <w:pPr>
        <w:jc w:val="both"/>
        <w:rPr>
          <w:lang w:val="en-US"/>
        </w:rPr>
      </w:pPr>
      <w:r w:rsidRPr="008E61CD">
        <w:rPr>
          <w:lang w:val="en-US"/>
        </w:rPr>
        <w:t>Once the above aspect is clarified</w:t>
      </w:r>
      <w:r w:rsidR="00F73CF3" w:rsidRPr="008E61CD">
        <w:rPr>
          <w:lang w:val="en-US"/>
        </w:rPr>
        <w:t>,</w:t>
      </w:r>
      <w:r w:rsidR="00535E4E" w:rsidRPr="008E61CD">
        <w:rPr>
          <w:lang w:val="en-US"/>
        </w:rPr>
        <w:t xml:space="preserve"> PH (power headroom) </w:t>
      </w:r>
      <w:r w:rsidRPr="008E61CD">
        <w:rPr>
          <w:lang w:val="en-US"/>
        </w:rPr>
        <w:t>aspect would need to be</w:t>
      </w:r>
      <w:r w:rsidR="00535E4E" w:rsidRPr="008E61CD">
        <w:rPr>
          <w:lang w:val="en-US"/>
        </w:rPr>
        <w:t xml:space="preserve"> discussed. </w:t>
      </w:r>
      <w:r w:rsidR="00D85AC4" w:rsidRPr="008E61CD">
        <w:rPr>
          <w:lang w:val="en-US"/>
        </w:rPr>
        <w:t xml:space="preserve">It’s worth recalling that </w:t>
      </w:r>
      <w:r w:rsidR="00535E4E" w:rsidRPr="00B7645D">
        <w:rPr>
          <w:lang w:val="en-US"/>
        </w:rPr>
        <w:t xml:space="preserve">Rel-17 introduced the </w:t>
      </w:r>
      <w:r w:rsidR="00996F12" w:rsidRPr="00B7645D">
        <w:rPr>
          <w:lang w:val="en-US"/>
        </w:rPr>
        <w:t>reporting of two PHs for multi-TRP PUSCH operation.</w:t>
      </w:r>
      <w:r w:rsidR="00F73CF3" w:rsidRPr="00B7645D">
        <w:rPr>
          <w:lang w:val="en-US"/>
        </w:rPr>
        <w:t xml:space="preserve"> </w:t>
      </w:r>
      <w:r w:rsidR="00623589">
        <w:rPr>
          <w:lang w:val="en-US"/>
        </w:rPr>
        <w:t>This could be</w:t>
      </w:r>
      <w:r w:rsidR="00D410AE">
        <w:rPr>
          <w:lang w:val="en-US"/>
        </w:rPr>
        <w:t xml:space="preserve"> used as </w:t>
      </w:r>
      <w:r w:rsidR="00B52FB4">
        <w:rPr>
          <w:lang w:val="en-US"/>
        </w:rPr>
        <w:t xml:space="preserve">a starting point </w:t>
      </w:r>
      <w:r w:rsidR="00B20A32">
        <w:rPr>
          <w:lang w:val="en-US"/>
        </w:rPr>
        <w:t xml:space="preserve">for the Rel-18 </w:t>
      </w:r>
      <w:r w:rsidR="00FE5D34">
        <w:rPr>
          <w:lang w:val="en-US"/>
        </w:rPr>
        <w:t xml:space="preserve">discussions on PH aspects for simultaneous UL transmissions, and more generally for multi-panel transmissions. </w:t>
      </w:r>
    </w:p>
    <w:p w14:paraId="2FAE7C78" w14:textId="55F306B6" w:rsidR="00F73CF3" w:rsidRPr="00B7645D" w:rsidRDefault="00240C5D" w:rsidP="00C436BE">
      <w:pPr>
        <w:jc w:val="both"/>
        <w:rPr>
          <w:lang w:val="en-US"/>
        </w:rPr>
      </w:pPr>
      <w:r w:rsidRPr="00B7645D">
        <w:rPr>
          <w:lang w:val="en-US"/>
        </w:rPr>
        <w:t xml:space="preserve">Further, </w:t>
      </w:r>
      <w:r w:rsidR="00686D8B" w:rsidRPr="00B7645D">
        <w:rPr>
          <w:lang w:val="en-US"/>
        </w:rPr>
        <w:t xml:space="preserve">given that </w:t>
      </w:r>
      <w:r w:rsidR="001258AD" w:rsidRPr="00B7645D">
        <w:rPr>
          <w:lang w:val="en-US"/>
        </w:rPr>
        <w:t xml:space="preserve">Rel-18 MIMO objective 6 is </w:t>
      </w:r>
      <w:r w:rsidR="00123043">
        <w:rPr>
          <w:lang w:val="en-US"/>
        </w:rPr>
        <w:t xml:space="preserve">targeting </w:t>
      </w:r>
      <w:r w:rsidR="001258AD" w:rsidRPr="00B7645D">
        <w:rPr>
          <w:lang w:val="en-US"/>
        </w:rPr>
        <w:t>“</w:t>
      </w:r>
      <w:r w:rsidR="001258AD" w:rsidRPr="00B7645D">
        <w:rPr>
          <w:i/>
          <w:lang w:val="en-US"/>
        </w:rPr>
        <w:t>CPE/FWA/vehicle/industrial devices</w:t>
      </w:r>
      <w:r w:rsidR="00176447" w:rsidRPr="00B7645D">
        <w:rPr>
          <w:lang w:val="en-US"/>
        </w:rPr>
        <w:t xml:space="preserve">”, </w:t>
      </w:r>
      <w:r w:rsidR="00332128" w:rsidRPr="00B7645D">
        <w:rPr>
          <w:lang w:val="en-US"/>
        </w:rPr>
        <w:t xml:space="preserve">it should be </w:t>
      </w:r>
      <w:r w:rsidR="00485496" w:rsidRPr="00B7645D">
        <w:rPr>
          <w:lang w:val="en-US"/>
        </w:rPr>
        <w:t xml:space="preserve">discussed </w:t>
      </w:r>
      <w:r w:rsidR="00332128" w:rsidRPr="00B7645D">
        <w:rPr>
          <w:lang w:val="en-US"/>
        </w:rPr>
        <w:t xml:space="preserve">whether MPE </w:t>
      </w:r>
      <w:r w:rsidR="00686D8B" w:rsidRPr="00B7645D">
        <w:rPr>
          <w:lang w:val="en-US"/>
        </w:rPr>
        <w:t xml:space="preserve">issues </w:t>
      </w:r>
      <w:r w:rsidR="00332128" w:rsidRPr="00B7645D">
        <w:rPr>
          <w:lang w:val="en-US"/>
        </w:rPr>
        <w:t xml:space="preserve">would need to be considered </w:t>
      </w:r>
      <w:r w:rsidR="00686D8B" w:rsidRPr="00B7645D">
        <w:rPr>
          <w:lang w:val="en-US"/>
        </w:rPr>
        <w:t>in the study</w:t>
      </w:r>
      <w:r w:rsidR="00176447" w:rsidRPr="00B7645D">
        <w:rPr>
          <w:lang w:val="en-US"/>
        </w:rPr>
        <w:t>. In other words, it should be discussed whether</w:t>
      </w:r>
      <w:r w:rsidR="00DA2D84" w:rsidRPr="00B7645D">
        <w:rPr>
          <w:lang w:val="en-US"/>
        </w:rPr>
        <w:t>,</w:t>
      </w:r>
      <w:r w:rsidR="00176447" w:rsidRPr="00B7645D">
        <w:rPr>
          <w:lang w:val="en-US"/>
        </w:rPr>
        <w:t xml:space="preserve"> for instance</w:t>
      </w:r>
      <w:r w:rsidR="00DA2D84" w:rsidRPr="00B7645D">
        <w:rPr>
          <w:lang w:val="en-US"/>
        </w:rPr>
        <w:t>,</w:t>
      </w:r>
      <w:r w:rsidR="00176447" w:rsidRPr="00B7645D">
        <w:rPr>
          <w:lang w:val="en-US"/>
        </w:rPr>
        <w:t xml:space="preserve"> some industrial devices </w:t>
      </w:r>
      <w:r w:rsidR="006412D5" w:rsidRPr="00B7645D">
        <w:rPr>
          <w:lang w:val="en-US"/>
        </w:rPr>
        <w:t>can be</w:t>
      </w:r>
      <w:r w:rsidR="00DE1B01" w:rsidRPr="00B7645D">
        <w:rPr>
          <w:lang w:val="en-US"/>
        </w:rPr>
        <w:t xml:space="preserve"> </w:t>
      </w:r>
      <w:r w:rsidR="006412D5" w:rsidRPr="00B7645D">
        <w:rPr>
          <w:lang w:val="en-US"/>
        </w:rPr>
        <w:t xml:space="preserve">handheld devices or not. Based on this, </w:t>
      </w:r>
      <w:r w:rsidR="00FF526D" w:rsidRPr="00B7645D">
        <w:rPr>
          <w:lang w:val="en-US"/>
        </w:rPr>
        <w:t>RAN</w:t>
      </w:r>
      <w:r w:rsidR="004B1C25">
        <w:rPr>
          <w:lang w:val="en-US"/>
        </w:rPr>
        <w:t>1</w:t>
      </w:r>
      <w:r w:rsidR="00FF526D" w:rsidRPr="00B7645D">
        <w:rPr>
          <w:lang w:val="en-US"/>
        </w:rPr>
        <w:t xml:space="preserve"> could decide whether</w:t>
      </w:r>
      <w:r w:rsidR="00C03415" w:rsidRPr="00B7645D">
        <w:rPr>
          <w:lang w:val="en-US"/>
        </w:rPr>
        <w:t>,</w:t>
      </w:r>
      <w:r w:rsidR="00FF526D" w:rsidRPr="00B7645D">
        <w:rPr>
          <w:lang w:val="en-US"/>
        </w:rPr>
        <w:t xml:space="preserve"> </w:t>
      </w:r>
      <w:r w:rsidR="00C74588" w:rsidRPr="00B7645D">
        <w:rPr>
          <w:lang w:val="en-US"/>
        </w:rPr>
        <w:t>considering Rel-17 MPE reporting as a basis</w:t>
      </w:r>
      <w:r w:rsidR="00C03415" w:rsidRPr="00B7645D">
        <w:rPr>
          <w:lang w:val="en-US"/>
        </w:rPr>
        <w:t>,</w:t>
      </w:r>
      <w:r w:rsidR="00C74588" w:rsidRPr="00B7645D">
        <w:rPr>
          <w:lang w:val="en-US"/>
        </w:rPr>
        <w:t xml:space="preserve"> </w:t>
      </w:r>
      <w:r w:rsidR="00FF526D" w:rsidRPr="00B7645D">
        <w:rPr>
          <w:lang w:val="en-US"/>
        </w:rPr>
        <w:t xml:space="preserve">some MPE </w:t>
      </w:r>
      <w:r w:rsidR="00C74588" w:rsidRPr="00B7645D">
        <w:rPr>
          <w:lang w:val="en-US"/>
        </w:rPr>
        <w:t>enhancements</w:t>
      </w:r>
      <w:r w:rsidR="00C03415" w:rsidRPr="00B7645D">
        <w:rPr>
          <w:lang w:val="en-US"/>
        </w:rPr>
        <w:t xml:space="preserve"> for simultaneous UL transmission operation</w:t>
      </w:r>
      <w:r w:rsidR="00213E51">
        <w:rPr>
          <w:lang w:val="en-US"/>
        </w:rPr>
        <w:t xml:space="preserve"> </w:t>
      </w:r>
      <w:r w:rsidR="00213E51" w:rsidRPr="00B7645D">
        <w:rPr>
          <w:lang w:val="en-US"/>
        </w:rPr>
        <w:t>are needed</w:t>
      </w:r>
      <w:r w:rsidR="00C03415" w:rsidRPr="00B7645D">
        <w:rPr>
          <w:lang w:val="en-US"/>
        </w:rPr>
        <w:t>.</w:t>
      </w:r>
      <w:r w:rsidR="00FF526D" w:rsidRPr="00B7645D">
        <w:rPr>
          <w:lang w:val="en-US"/>
        </w:rPr>
        <w:t xml:space="preserve"> </w:t>
      </w:r>
    </w:p>
    <w:p w14:paraId="42AC2DF6" w14:textId="7F274CE3" w:rsidR="00D54C4F" w:rsidRPr="00DC5B51" w:rsidRDefault="005702A8" w:rsidP="00C436BE">
      <w:pPr>
        <w:pStyle w:val="Caption"/>
        <w:jc w:val="both"/>
        <w:rPr>
          <w:strike/>
          <w:lang w:val="en-US"/>
        </w:rPr>
      </w:pPr>
      <w:bookmarkStart w:id="50" w:name="_Ref102136972"/>
      <w:r w:rsidRPr="00024CE3">
        <w:rPr>
          <w:lang w:val="en-GB"/>
        </w:rPr>
        <w:t xml:space="preserve">Proposal </w:t>
      </w:r>
      <w:r>
        <w:fldChar w:fldCharType="begin"/>
      </w:r>
      <w:r w:rsidRPr="00024CE3">
        <w:rPr>
          <w:lang w:val="en-GB"/>
        </w:rPr>
        <w:instrText xml:space="preserve"> SEQ Proposal \* ARABIC </w:instrText>
      </w:r>
      <w:r>
        <w:fldChar w:fldCharType="separate"/>
      </w:r>
      <w:r w:rsidR="00D11566" w:rsidRPr="00024CE3">
        <w:rPr>
          <w:noProof/>
          <w:lang w:val="en-GB"/>
        </w:rPr>
        <w:t>20</w:t>
      </w:r>
      <w:r>
        <w:fldChar w:fldCharType="end"/>
      </w:r>
      <w:r w:rsidR="007C2A39" w:rsidRPr="005702A8">
        <w:rPr>
          <w:lang w:val="en-US"/>
        </w:rPr>
        <w:t xml:space="preserve">: </w:t>
      </w:r>
      <w:r w:rsidR="0043669A" w:rsidRPr="00904AEA">
        <w:rPr>
          <w:lang w:val="en-US"/>
        </w:rPr>
        <w:t xml:space="preserve">Decide whether </w:t>
      </w:r>
      <w:r w:rsidR="001D3EDD" w:rsidRPr="00904AEA">
        <w:rPr>
          <w:lang w:val="en-US"/>
        </w:rPr>
        <w:t xml:space="preserve">MPE </w:t>
      </w:r>
      <w:r w:rsidR="00023D2E" w:rsidRPr="00904AEA">
        <w:rPr>
          <w:lang w:val="en-US"/>
        </w:rPr>
        <w:t>is an issue</w:t>
      </w:r>
      <w:r w:rsidR="006F215A" w:rsidRPr="00904AEA">
        <w:rPr>
          <w:lang w:val="en-US"/>
        </w:rPr>
        <w:t xml:space="preserve"> </w:t>
      </w:r>
      <w:r w:rsidR="00907097" w:rsidRPr="00904AEA">
        <w:rPr>
          <w:lang w:val="en-US"/>
        </w:rPr>
        <w:t xml:space="preserve">considering the targeted devices in the Rel-18 objective on </w:t>
      </w:r>
      <w:r w:rsidR="0088738F" w:rsidRPr="00904AEA">
        <w:rPr>
          <w:lang w:val="en-US"/>
        </w:rPr>
        <w:t>simultaneous UL transmission</w:t>
      </w:r>
      <w:r w:rsidR="00907097" w:rsidRPr="00904AEA">
        <w:rPr>
          <w:lang w:val="en-US"/>
        </w:rPr>
        <w:t>s</w:t>
      </w:r>
      <w:r w:rsidR="00023D2E" w:rsidRPr="00904AEA">
        <w:rPr>
          <w:lang w:val="en-US"/>
        </w:rPr>
        <w:t>.</w:t>
      </w:r>
      <w:bookmarkEnd w:id="50"/>
      <w:r w:rsidR="0088738F" w:rsidRPr="00904AEA">
        <w:rPr>
          <w:lang w:val="en-US"/>
        </w:rPr>
        <w:t xml:space="preserve"> </w:t>
      </w:r>
      <w:r w:rsidR="00ED0B9D" w:rsidRPr="00904AEA">
        <w:rPr>
          <w:lang w:val="en-US"/>
        </w:rPr>
        <w:t xml:space="preserve"> </w:t>
      </w:r>
    </w:p>
    <w:p w14:paraId="56B682A0" w14:textId="6DAFD6A6" w:rsidR="00F45406" w:rsidRDefault="00F45406" w:rsidP="00C436BE">
      <w:pPr>
        <w:jc w:val="both"/>
        <w:rPr>
          <w:lang w:val="en-US"/>
        </w:rPr>
      </w:pPr>
      <w:r>
        <w:rPr>
          <w:lang w:val="en-US"/>
        </w:rPr>
        <w:t xml:space="preserve">As discussed in previous sections, when having simultaneous multi-panel UL transmission to different TRPs inter-link/inter-beam interference may not be a major issue. However, there may be scenarios, especially in the domain of FWA and CPE, where the device may be utilizing multiple panels for the UL transmission towards a single </w:t>
      </w:r>
      <w:r w:rsidR="00D27D85">
        <w:rPr>
          <w:lang w:val="en-US"/>
        </w:rPr>
        <w:t xml:space="preserve">receiving </w:t>
      </w:r>
      <w:r>
        <w:rPr>
          <w:lang w:val="en-US"/>
        </w:rPr>
        <w:t>TRP. We consider that single TRP case should not be excluded at this point. In that case it may be needed to consider possible inter-beam interference issue and how it could be estimated</w:t>
      </w:r>
      <w:r w:rsidR="00DE0E51">
        <w:rPr>
          <w:lang w:val="en-US"/>
        </w:rPr>
        <w:t xml:space="preserve"> before triggering the actual simultaneous PUSCH transmissions</w:t>
      </w:r>
      <w:r>
        <w:rPr>
          <w:lang w:val="en-US"/>
        </w:rPr>
        <w:t xml:space="preserve">. </w:t>
      </w:r>
      <w:r w:rsidR="009330EF">
        <w:rPr>
          <w:lang w:val="en-US"/>
        </w:rPr>
        <w:t xml:space="preserve">One way is certainly when the SRS transmissions are received and potential precoder matrix/matrices are estimated at the </w:t>
      </w:r>
      <w:proofErr w:type="spellStart"/>
      <w:r w:rsidR="009330EF">
        <w:rPr>
          <w:lang w:val="en-US"/>
        </w:rPr>
        <w:t>gNB</w:t>
      </w:r>
      <w:proofErr w:type="spellEnd"/>
      <w:r w:rsidR="009330EF">
        <w:rPr>
          <w:lang w:val="en-US"/>
        </w:rPr>
        <w:t xml:space="preserve"> side. Another way could</w:t>
      </w:r>
      <w:r w:rsidR="00DE0E51">
        <w:rPr>
          <w:lang w:val="en-US"/>
        </w:rPr>
        <w:t xml:space="preserve"> </w:t>
      </w:r>
      <w:r w:rsidR="00BF0F05">
        <w:rPr>
          <w:lang w:val="en-US"/>
        </w:rPr>
        <w:t xml:space="preserve">be to consider how the UE would choose </w:t>
      </w:r>
      <w:r w:rsidR="00D678C1">
        <w:rPr>
          <w:lang w:val="en-US"/>
        </w:rPr>
        <w:t>RSs for reporting as potential source RSs to determine uplink transmit spatial filters</w:t>
      </w:r>
      <w:r w:rsidR="003A36B0">
        <w:rPr>
          <w:lang w:val="en-US"/>
        </w:rPr>
        <w:t xml:space="preserve">. </w:t>
      </w:r>
      <w:r w:rsidR="003E23B3">
        <w:rPr>
          <w:lang w:val="en-US"/>
        </w:rPr>
        <w:t xml:space="preserve">The UE could </w:t>
      </w:r>
      <w:r w:rsidR="00D90261">
        <w:rPr>
          <w:lang w:val="en-US"/>
        </w:rPr>
        <w:t>estimate</w:t>
      </w:r>
      <w:r w:rsidR="003E23B3">
        <w:rPr>
          <w:lang w:val="en-US"/>
        </w:rPr>
        <w:t xml:space="preserve"> cross-link/beam interference</w:t>
      </w:r>
      <w:r w:rsidR="00D90261">
        <w:rPr>
          <w:lang w:val="en-US"/>
        </w:rPr>
        <w:t xml:space="preserve"> by each panel by measuring the </w:t>
      </w:r>
      <w:r w:rsidR="00FC42AD">
        <w:rPr>
          <w:lang w:val="en-US"/>
        </w:rPr>
        <w:t xml:space="preserve">RS </w:t>
      </w:r>
      <w:r w:rsidR="002B279A">
        <w:rPr>
          <w:lang w:val="en-US"/>
        </w:rPr>
        <w:t>candidate for the other panel to determine the uplink transmit beam.</w:t>
      </w:r>
    </w:p>
    <w:p w14:paraId="0C85D7E4" w14:textId="06D988DE" w:rsidR="002B279A" w:rsidRDefault="002B279A" w:rsidP="00C436BE">
      <w:pPr>
        <w:pStyle w:val="Caption"/>
        <w:jc w:val="both"/>
        <w:rPr>
          <w:lang w:val="en-US"/>
        </w:rPr>
      </w:pPr>
      <w:bookmarkStart w:id="51" w:name="_Ref102136981"/>
      <w:r w:rsidRPr="00024CE3">
        <w:rPr>
          <w:lang w:val="en-GB"/>
        </w:rPr>
        <w:t xml:space="preserve">Proposal </w:t>
      </w:r>
      <w:r>
        <w:fldChar w:fldCharType="begin"/>
      </w:r>
      <w:r w:rsidRPr="00024CE3">
        <w:rPr>
          <w:lang w:val="en-GB"/>
        </w:rPr>
        <w:instrText xml:space="preserve"> SEQ Proposal \* ARABIC </w:instrText>
      </w:r>
      <w:r>
        <w:fldChar w:fldCharType="separate"/>
      </w:r>
      <w:r w:rsidR="00D11566" w:rsidRPr="00024CE3">
        <w:rPr>
          <w:noProof/>
          <w:lang w:val="en-GB"/>
        </w:rPr>
        <w:t>21</w:t>
      </w:r>
      <w:r>
        <w:fldChar w:fldCharType="end"/>
      </w:r>
      <w:r w:rsidRPr="00024CE3">
        <w:rPr>
          <w:lang w:val="en-GB"/>
        </w:rPr>
        <w:t xml:space="preserve">: </w:t>
      </w:r>
      <w:r w:rsidR="006850AF" w:rsidRPr="00024CE3">
        <w:rPr>
          <w:lang w:val="en-GB"/>
        </w:rPr>
        <w:t>Study further whether i</w:t>
      </w:r>
      <w:r w:rsidR="00925E77" w:rsidRPr="00024CE3">
        <w:rPr>
          <w:lang w:val="en-GB"/>
        </w:rPr>
        <w:t xml:space="preserve">nter-beam interference is an issue in simultaneous two-panel uplink transmission, and if so, study </w:t>
      </w:r>
      <w:r w:rsidR="00F43D9C" w:rsidRPr="00024CE3">
        <w:rPr>
          <w:lang w:val="en-GB"/>
        </w:rPr>
        <w:t xml:space="preserve">schemes to </w:t>
      </w:r>
      <w:r w:rsidR="00430F4F" w:rsidRPr="00024CE3">
        <w:rPr>
          <w:lang w:val="en-GB"/>
        </w:rPr>
        <w:t xml:space="preserve">alleviate the inter-beam interference issue. </w:t>
      </w:r>
      <w:bookmarkEnd w:id="51"/>
    </w:p>
    <w:p w14:paraId="2220BEFE" w14:textId="77777777" w:rsidR="00516BDC" w:rsidRPr="00516BDC" w:rsidRDefault="00516BDC">
      <w:pPr>
        <w:rPr>
          <w:lang w:val="en-US"/>
        </w:rPr>
      </w:pPr>
    </w:p>
    <w:p w14:paraId="773DE212" w14:textId="6EC68ECC" w:rsidR="0099307C" w:rsidRDefault="0099307C" w:rsidP="003F678F">
      <w:pPr>
        <w:pStyle w:val="Heading1"/>
        <w:numPr>
          <w:ilvl w:val="0"/>
          <w:numId w:val="48"/>
        </w:numPr>
        <w:ind w:left="420"/>
      </w:pPr>
      <w:r>
        <w:t>Conclusion</w:t>
      </w:r>
      <w:r w:rsidR="002B49D3">
        <w:t>s</w:t>
      </w:r>
    </w:p>
    <w:p w14:paraId="204D1BD8" w14:textId="3D9EF29F" w:rsidR="006F2813" w:rsidRPr="00024CE3" w:rsidRDefault="006F2813" w:rsidP="00C436BE">
      <w:pPr>
        <w:jc w:val="both"/>
        <w:rPr>
          <w:lang w:val="en-GB"/>
        </w:rPr>
      </w:pPr>
      <w:r w:rsidRPr="00024CE3">
        <w:rPr>
          <w:lang w:val="en-GB"/>
        </w:rPr>
        <w:t>Based on the discussion above we made the following observations and proposals:</w:t>
      </w:r>
    </w:p>
    <w:p w14:paraId="199DCB8C" w14:textId="7C8F4723" w:rsidR="002B609D" w:rsidRPr="00024CE3" w:rsidRDefault="006F2813" w:rsidP="00C436BE">
      <w:pPr>
        <w:jc w:val="both"/>
        <w:rPr>
          <w:u w:val="single"/>
          <w:lang w:val="en-GB"/>
        </w:rPr>
      </w:pPr>
      <w:r w:rsidRPr="00024CE3">
        <w:rPr>
          <w:u w:val="single"/>
          <w:lang w:val="en-GB"/>
        </w:rPr>
        <w:t>Extension for indication of multiple DL/UL TCI states:</w:t>
      </w:r>
    </w:p>
    <w:p w14:paraId="64AE5958" w14:textId="5BCF5F5E" w:rsidR="006F2813" w:rsidRPr="00024CE3" w:rsidRDefault="00F86BFC" w:rsidP="00C436BE">
      <w:pPr>
        <w:jc w:val="both"/>
        <w:rPr>
          <w:b/>
          <w:u w:val="single"/>
          <w:lang w:val="en-GB"/>
        </w:rPr>
      </w:pPr>
      <w:r w:rsidRPr="00AD4A36">
        <w:rPr>
          <w:b/>
          <w:u w:val="single"/>
        </w:rPr>
        <w:fldChar w:fldCharType="begin"/>
      </w:r>
      <w:r w:rsidRPr="00024CE3">
        <w:rPr>
          <w:b/>
          <w:u w:val="single"/>
          <w:lang w:val="en-GB"/>
        </w:rPr>
        <w:instrText xml:space="preserve"> REF _Ref102135840 \h </w:instrText>
      </w:r>
      <w:r w:rsidR="00A35BB8" w:rsidRPr="00024CE3">
        <w:rPr>
          <w:b/>
          <w:bCs/>
          <w:u w:val="single"/>
          <w:lang w:val="en-GB"/>
        </w:rPr>
        <w:instrText xml:space="preserve"> \* MERGEFORMAT </w:instrText>
      </w:r>
      <w:r w:rsidRPr="00AD4A36">
        <w:rPr>
          <w:b/>
          <w:u w:val="single"/>
        </w:rPr>
      </w:r>
      <w:r w:rsidRPr="00AD4A36">
        <w:rPr>
          <w:b/>
          <w:u w:val="single"/>
        </w:rPr>
        <w:fldChar w:fldCharType="separate"/>
      </w:r>
      <w:r w:rsidRPr="00024CE3">
        <w:rPr>
          <w:b/>
          <w:lang w:val="en-GB"/>
        </w:rPr>
        <w:t xml:space="preserve">Observation 1: How multiple </w:t>
      </w:r>
      <w:r w:rsidRPr="00024CE3">
        <w:rPr>
          <w:b/>
          <w:i/>
          <w:lang w:val="en-GB"/>
        </w:rPr>
        <w:t>Indicated</w:t>
      </w:r>
      <w:r w:rsidRPr="00024CE3">
        <w:rPr>
          <w:b/>
          <w:lang w:val="en-GB"/>
        </w:rPr>
        <w:t xml:space="preserve"> TCI state are defined in s-DCI and m-DCI should be discussed separately.</w:t>
      </w:r>
      <w:r w:rsidRPr="00AD4A36">
        <w:rPr>
          <w:b/>
          <w:u w:val="single"/>
        </w:rPr>
        <w:fldChar w:fldCharType="end"/>
      </w:r>
    </w:p>
    <w:p w14:paraId="0D56B0DE" w14:textId="3D8A9228" w:rsidR="00F86BFC" w:rsidRPr="00024CE3" w:rsidRDefault="00F86BFC" w:rsidP="00C436BE">
      <w:pPr>
        <w:jc w:val="both"/>
        <w:rPr>
          <w:b/>
          <w:u w:val="single"/>
          <w:lang w:val="en-GB"/>
        </w:rPr>
      </w:pPr>
      <w:r w:rsidRPr="00AD4A36">
        <w:rPr>
          <w:b/>
          <w:u w:val="single"/>
        </w:rPr>
        <w:fldChar w:fldCharType="begin"/>
      </w:r>
      <w:r w:rsidRPr="00024CE3">
        <w:rPr>
          <w:b/>
          <w:u w:val="single"/>
          <w:lang w:val="en-GB"/>
        </w:rPr>
        <w:instrText xml:space="preserve"> REF _Ref102135855 \h </w:instrText>
      </w:r>
      <w:r w:rsidR="00A35BB8" w:rsidRPr="00024CE3">
        <w:rPr>
          <w:b/>
          <w:bCs/>
          <w:u w:val="single"/>
          <w:lang w:val="en-GB"/>
        </w:rPr>
        <w:instrText xml:space="preserve"> \* MERGEFORMAT </w:instrText>
      </w:r>
      <w:r w:rsidRPr="00AD4A36">
        <w:rPr>
          <w:b/>
          <w:u w:val="single"/>
        </w:rPr>
      </w:r>
      <w:r w:rsidRPr="00AD4A36">
        <w:rPr>
          <w:b/>
          <w:u w:val="single"/>
        </w:rPr>
        <w:fldChar w:fldCharType="separate"/>
      </w:r>
      <w:r w:rsidRPr="00024CE3">
        <w:rPr>
          <w:b/>
          <w:lang w:val="en-GB"/>
        </w:rPr>
        <w:t xml:space="preserve">Observation 2: In m-DCI, </w:t>
      </w:r>
      <w:r w:rsidRPr="00024CE3">
        <w:rPr>
          <w:b/>
          <w:i/>
          <w:lang w:val="en-GB"/>
        </w:rPr>
        <w:t xml:space="preserve">Indicated </w:t>
      </w:r>
      <w:r w:rsidRPr="00024CE3">
        <w:rPr>
          <w:b/>
          <w:lang w:val="en-GB"/>
        </w:rPr>
        <w:t xml:space="preserve">TCI state per </w:t>
      </w:r>
      <w:proofErr w:type="spellStart"/>
      <w:r w:rsidRPr="00024CE3">
        <w:rPr>
          <w:b/>
          <w:lang w:val="en-GB"/>
        </w:rPr>
        <w:t>coresetPoolIndex</w:t>
      </w:r>
      <w:proofErr w:type="spellEnd"/>
      <w:r w:rsidRPr="00024CE3">
        <w:rPr>
          <w:b/>
          <w:lang w:val="en-GB"/>
        </w:rPr>
        <w:t xml:space="preserve"> would be logical extension.</w:t>
      </w:r>
      <w:r w:rsidRPr="00AD4A36">
        <w:rPr>
          <w:b/>
          <w:u w:val="single"/>
        </w:rPr>
        <w:fldChar w:fldCharType="end"/>
      </w:r>
    </w:p>
    <w:p w14:paraId="7A548A62" w14:textId="0815EFC9" w:rsidR="00F86BFC" w:rsidRPr="00024CE3" w:rsidRDefault="00F86BFC" w:rsidP="00C436BE">
      <w:pPr>
        <w:jc w:val="both"/>
        <w:rPr>
          <w:b/>
          <w:u w:val="single"/>
          <w:lang w:val="en-GB"/>
        </w:rPr>
      </w:pPr>
      <w:r w:rsidRPr="00AD4A36">
        <w:rPr>
          <w:b/>
          <w:u w:val="single"/>
        </w:rPr>
        <w:fldChar w:fldCharType="begin"/>
      </w:r>
      <w:r w:rsidRPr="00024CE3">
        <w:rPr>
          <w:b/>
          <w:u w:val="single"/>
          <w:lang w:val="en-GB"/>
        </w:rPr>
        <w:instrText xml:space="preserve"> REF _Ref102135859 \h </w:instrText>
      </w:r>
      <w:r w:rsidR="00A35BB8" w:rsidRPr="00024CE3">
        <w:rPr>
          <w:b/>
          <w:bCs/>
          <w:u w:val="single"/>
          <w:lang w:val="en-GB"/>
        </w:rPr>
        <w:instrText xml:space="preserve"> \* MERGEFORMAT </w:instrText>
      </w:r>
      <w:r w:rsidRPr="00AD4A36">
        <w:rPr>
          <w:b/>
          <w:u w:val="single"/>
        </w:rPr>
      </w:r>
      <w:r w:rsidRPr="00AD4A36">
        <w:rPr>
          <w:b/>
          <w:u w:val="single"/>
        </w:rPr>
        <w:fldChar w:fldCharType="separate"/>
      </w:r>
      <w:r w:rsidRPr="00024CE3">
        <w:rPr>
          <w:b/>
          <w:lang w:val="en-GB"/>
        </w:rPr>
        <w:t xml:space="preserve">Observation 3: In m-DCI, AP CSI-RS can follow </w:t>
      </w:r>
      <w:r w:rsidRPr="00024CE3">
        <w:rPr>
          <w:b/>
          <w:i/>
          <w:lang w:val="en-GB"/>
        </w:rPr>
        <w:t xml:space="preserve">Indicated </w:t>
      </w:r>
      <w:r w:rsidRPr="00024CE3">
        <w:rPr>
          <w:b/>
          <w:lang w:val="en-GB"/>
        </w:rPr>
        <w:t>TCI state of the CORESET of the triggering PDCCH.</w:t>
      </w:r>
      <w:r w:rsidRPr="00AD4A36">
        <w:rPr>
          <w:b/>
          <w:u w:val="single"/>
        </w:rPr>
        <w:fldChar w:fldCharType="end"/>
      </w:r>
    </w:p>
    <w:p w14:paraId="33E82FEE" w14:textId="4C9CB109" w:rsidR="00F86BFC" w:rsidRPr="00024CE3" w:rsidRDefault="00F86BFC" w:rsidP="00C436BE">
      <w:pPr>
        <w:jc w:val="both"/>
        <w:rPr>
          <w:b/>
          <w:u w:val="single"/>
          <w:lang w:val="en-GB"/>
        </w:rPr>
      </w:pPr>
      <w:r w:rsidRPr="00AD4A36">
        <w:rPr>
          <w:b/>
          <w:u w:val="single"/>
        </w:rPr>
        <w:fldChar w:fldCharType="begin"/>
      </w:r>
      <w:r w:rsidRPr="00024CE3">
        <w:rPr>
          <w:b/>
          <w:u w:val="single"/>
          <w:lang w:val="en-GB"/>
        </w:rPr>
        <w:instrText xml:space="preserve"> REF _Ref102135862 \h </w:instrText>
      </w:r>
      <w:r w:rsidR="00A35BB8" w:rsidRPr="00024CE3">
        <w:rPr>
          <w:b/>
          <w:bCs/>
          <w:u w:val="single"/>
          <w:lang w:val="en-GB"/>
        </w:rPr>
        <w:instrText xml:space="preserve"> \* MERGEFORMAT </w:instrText>
      </w:r>
      <w:r w:rsidRPr="00AD4A36">
        <w:rPr>
          <w:b/>
          <w:u w:val="single"/>
        </w:rPr>
      </w:r>
      <w:r w:rsidRPr="00AD4A36">
        <w:rPr>
          <w:b/>
          <w:u w:val="single"/>
        </w:rPr>
        <w:fldChar w:fldCharType="separate"/>
      </w:r>
      <w:r w:rsidRPr="00024CE3">
        <w:rPr>
          <w:b/>
          <w:lang w:val="en-GB"/>
        </w:rPr>
        <w:t xml:space="preserve">Observation 4: In m-DCI, determining of which of the Indicated TCI states is updated would be based on the </w:t>
      </w:r>
      <w:proofErr w:type="spellStart"/>
      <w:r w:rsidRPr="00024CE3">
        <w:rPr>
          <w:b/>
          <w:lang w:val="en-GB"/>
        </w:rPr>
        <w:t>coresetPoolIndex</w:t>
      </w:r>
      <w:proofErr w:type="spellEnd"/>
      <w:r w:rsidRPr="00024CE3">
        <w:rPr>
          <w:b/>
          <w:lang w:val="en-GB"/>
        </w:rPr>
        <w:t xml:space="preserve"> of the CORESET of the PDCCH transmitting the DCI carrying the Indicated TCI state update.</w:t>
      </w:r>
      <w:r w:rsidRPr="00AD4A36">
        <w:rPr>
          <w:b/>
          <w:u w:val="single"/>
        </w:rPr>
        <w:fldChar w:fldCharType="end"/>
      </w:r>
    </w:p>
    <w:p w14:paraId="05C3A52B" w14:textId="324076E5" w:rsidR="00F86BFC" w:rsidRPr="00024CE3" w:rsidRDefault="00F86BFC" w:rsidP="00C436BE">
      <w:pPr>
        <w:jc w:val="both"/>
        <w:rPr>
          <w:b/>
          <w:u w:val="single"/>
          <w:lang w:val="en-GB"/>
        </w:rPr>
      </w:pPr>
      <w:r w:rsidRPr="00AD4A36">
        <w:rPr>
          <w:b/>
          <w:u w:val="single"/>
        </w:rPr>
        <w:fldChar w:fldCharType="begin"/>
      </w:r>
      <w:r w:rsidRPr="00024CE3">
        <w:rPr>
          <w:b/>
          <w:u w:val="single"/>
          <w:lang w:val="en-GB"/>
        </w:rPr>
        <w:instrText xml:space="preserve"> REF _Ref102135881 \h </w:instrText>
      </w:r>
      <w:r w:rsidR="00A35BB8" w:rsidRPr="00024CE3">
        <w:rPr>
          <w:b/>
          <w:bCs/>
          <w:u w:val="single"/>
          <w:lang w:val="en-GB"/>
        </w:rPr>
        <w:instrText xml:space="preserve"> \* MERGEFORMAT </w:instrText>
      </w:r>
      <w:r w:rsidRPr="00AD4A36">
        <w:rPr>
          <w:b/>
          <w:u w:val="single"/>
        </w:rPr>
      </w:r>
      <w:r w:rsidRPr="00AD4A36">
        <w:rPr>
          <w:b/>
          <w:u w:val="single"/>
        </w:rPr>
        <w:fldChar w:fldCharType="separate"/>
      </w:r>
      <w:r w:rsidRPr="00024CE3">
        <w:rPr>
          <w:b/>
          <w:lang w:val="en-GB"/>
        </w:rPr>
        <w:t>Observation 5: In m-DCI, configuration needs to be provided for dedicated periodic/semi-persistent PUCCH resource(s) that whether the resource(s) follow Indicated TCI state 0 or Indicated TCI state 1.</w:t>
      </w:r>
      <w:r w:rsidRPr="00AD4A36">
        <w:rPr>
          <w:b/>
          <w:u w:val="single"/>
        </w:rPr>
        <w:fldChar w:fldCharType="end"/>
      </w:r>
    </w:p>
    <w:p w14:paraId="54CC52C1" w14:textId="6E1DF3C0" w:rsidR="00F86BFC" w:rsidRPr="00024CE3" w:rsidRDefault="00F86BFC" w:rsidP="00C436BE">
      <w:pPr>
        <w:jc w:val="both"/>
        <w:rPr>
          <w:b/>
          <w:u w:val="single"/>
          <w:lang w:val="en-GB"/>
        </w:rPr>
      </w:pPr>
      <w:r w:rsidRPr="00AD4A36">
        <w:rPr>
          <w:b/>
          <w:u w:val="single"/>
        </w:rPr>
        <w:fldChar w:fldCharType="begin"/>
      </w:r>
      <w:r w:rsidRPr="00024CE3">
        <w:rPr>
          <w:b/>
          <w:u w:val="single"/>
          <w:lang w:val="en-GB"/>
        </w:rPr>
        <w:instrText xml:space="preserve"> REF _Ref102135892 \h </w:instrText>
      </w:r>
      <w:r w:rsidR="00A35BB8" w:rsidRPr="00024CE3">
        <w:rPr>
          <w:b/>
          <w:bCs/>
          <w:u w:val="single"/>
          <w:lang w:val="en-GB"/>
        </w:rPr>
        <w:instrText xml:space="preserve"> \* MERGEFORMAT </w:instrText>
      </w:r>
      <w:r w:rsidRPr="00AD4A36">
        <w:rPr>
          <w:b/>
          <w:u w:val="single"/>
        </w:rPr>
      </w:r>
      <w:r w:rsidRPr="00AD4A36">
        <w:rPr>
          <w:b/>
          <w:u w:val="single"/>
        </w:rPr>
        <w:fldChar w:fldCharType="separate"/>
      </w:r>
      <w:r w:rsidRPr="00024CE3">
        <w:rPr>
          <w:b/>
          <w:lang w:val="en-GB"/>
        </w:rPr>
        <w:t>Observation 6: In m-DCI, configuration needs to be provided for SRS resource (set) that whether the resource(s) follow Indicated TCI state 0, Indicated TCI state 1 or TCI state.</w:t>
      </w:r>
      <w:r w:rsidRPr="00AD4A36">
        <w:rPr>
          <w:b/>
          <w:u w:val="single"/>
        </w:rPr>
        <w:fldChar w:fldCharType="end"/>
      </w:r>
    </w:p>
    <w:p w14:paraId="7EF478E1" w14:textId="0E1CEE4F" w:rsidR="00F86BFC" w:rsidRPr="00024CE3" w:rsidRDefault="00262EAD" w:rsidP="00C436BE">
      <w:pPr>
        <w:jc w:val="both"/>
        <w:rPr>
          <w:b/>
          <w:u w:val="single"/>
          <w:lang w:val="en-GB"/>
        </w:rPr>
      </w:pPr>
      <w:r w:rsidRPr="00AD4A36">
        <w:rPr>
          <w:b/>
          <w:u w:val="single"/>
        </w:rPr>
        <w:lastRenderedPageBreak/>
        <w:fldChar w:fldCharType="begin"/>
      </w:r>
      <w:r w:rsidRPr="00024CE3">
        <w:rPr>
          <w:b/>
          <w:u w:val="single"/>
          <w:lang w:val="en-GB"/>
        </w:rPr>
        <w:instrText xml:space="preserve"> REF _Ref102135936 \h </w:instrText>
      </w:r>
      <w:r w:rsidR="00A35BB8" w:rsidRPr="00024CE3">
        <w:rPr>
          <w:b/>
          <w:bCs/>
          <w:u w:val="single"/>
          <w:lang w:val="en-GB"/>
        </w:rPr>
        <w:instrText xml:space="preserve"> \* MERGEFORMAT </w:instrText>
      </w:r>
      <w:r w:rsidRPr="00AD4A36">
        <w:rPr>
          <w:b/>
          <w:u w:val="single"/>
        </w:rPr>
      </w:r>
      <w:r w:rsidRPr="00AD4A36">
        <w:rPr>
          <w:b/>
          <w:u w:val="single"/>
        </w:rPr>
        <w:fldChar w:fldCharType="separate"/>
      </w:r>
      <w:r w:rsidRPr="00024CE3">
        <w:rPr>
          <w:b/>
          <w:lang w:val="en-GB"/>
        </w:rPr>
        <w:t xml:space="preserve">Observation 7: In s-DCI PDSCH schemes, CORESETs and dedicated PUCCHs can be associated to a single </w:t>
      </w:r>
      <w:r w:rsidRPr="00024CE3">
        <w:rPr>
          <w:b/>
          <w:i/>
          <w:lang w:val="en-GB"/>
        </w:rPr>
        <w:t>Indicated</w:t>
      </w:r>
      <w:r w:rsidRPr="00024CE3">
        <w:rPr>
          <w:b/>
          <w:lang w:val="en-GB"/>
        </w:rPr>
        <w:t xml:space="preserve"> TCI state, </w:t>
      </w:r>
      <w:r w:rsidRPr="00024CE3">
        <w:rPr>
          <w:b/>
          <w:i/>
          <w:lang w:val="en-GB"/>
        </w:rPr>
        <w:t>Indicated</w:t>
      </w:r>
      <w:r w:rsidRPr="00024CE3">
        <w:rPr>
          <w:b/>
          <w:lang w:val="en-GB"/>
        </w:rPr>
        <w:t xml:space="preserve"> TCI state 0.</w:t>
      </w:r>
      <w:r w:rsidRPr="00AD4A36">
        <w:rPr>
          <w:b/>
          <w:u w:val="single"/>
        </w:rPr>
        <w:fldChar w:fldCharType="end"/>
      </w:r>
    </w:p>
    <w:p w14:paraId="5622C418" w14:textId="06EF135C" w:rsidR="00262EAD" w:rsidRPr="00024CE3" w:rsidRDefault="00262EAD" w:rsidP="00C436BE">
      <w:pPr>
        <w:jc w:val="both"/>
        <w:rPr>
          <w:b/>
          <w:u w:val="single"/>
          <w:lang w:val="en-GB"/>
        </w:rPr>
      </w:pPr>
      <w:r w:rsidRPr="00AD4A36">
        <w:rPr>
          <w:b/>
          <w:u w:val="single"/>
        </w:rPr>
        <w:fldChar w:fldCharType="begin"/>
      </w:r>
      <w:r w:rsidRPr="00024CE3">
        <w:rPr>
          <w:b/>
          <w:u w:val="single"/>
          <w:lang w:val="en-GB"/>
        </w:rPr>
        <w:instrText xml:space="preserve"> REF _Ref102135941 \h </w:instrText>
      </w:r>
      <w:r w:rsidR="00A35BB8" w:rsidRPr="00024CE3">
        <w:rPr>
          <w:b/>
          <w:bCs/>
          <w:u w:val="single"/>
          <w:lang w:val="en-GB"/>
        </w:rPr>
        <w:instrText xml:space="preserve"> \* MERGEFORMAT </w:instrText>
      </w:r>
      <w:r w:rsidRPr="00AD4A36">
        <w:rPr>
          <w:b/>
          <w:u w:val="single"/>
        </w:rPr>
      </w:r>
      <w:r w:rsidRPr="00AD4A36">
        <w:rPr>
          <w:b/>
          <w:u w:val="single"/>
        </w:rPr>
        <w:fldChar w:fldCharType="separate"/>
      </w:r>
      <w:r w:rsidRPr="00024CE3">
        <w:rPr>
          <w:b/>
          <w:lang w:val="en-GB"/>
        </w:rPr>
        <w:t xml:space="preserve">Observation 8: In s-DCI PDSCH schemes, AP CSI-RS resource (set) should be able to be associated to one of the (two) </w:t>
      </w:r>
      <w:r w:rsidRPr="00024CE3">
        <w:rPr>
          <w:b/>
          <w:i/>
          <w:lang w:val="en-GB"/>
        </w:rPr>
        <w:t xml:space="preserve">Indicated </w:t>
      </w:r>
      <w:r w:rsidRPr="00024CE3">
        <w:rPr>
          <w:b/>
          <w:lang w:val="en-GB"/>
        </w:rPr>
        <w:t xml:space="preserve">TCI state where one the of </w:t>
      </w:r>
      <w:r w:rsidRPr="00024CE3">
        <w:rPr>
          <w:b/>
          <w:i/>
          <w:lang w:val="en-GB"/>
        </w:rPr>
        <w:t>Indicated</w:t>
      </w:r>
      <w:r w:rsidRPr="00024CE3">
        <w:rPr>
          <w:b/>
          <w:lang w:val="en-GB"/>
        </w:rPr>
        <w:t xml:space="preserve"> TCI states is the same as for the CORESET used for the PDCCH triggering the AP CSI-RS.</w:t>
      </w:r>
      <w:r w:rsidRPr="00AD4A36">
        <w:rPr>
          <w:b/>
          <w:u w:val="single"/>
        </w:rPr>
        <w:fldChar w:fldCharType="end"/>
      </w:r>
    </w:p>
    <w:p w14:paraId="45B2A762" w14:textId="1CC66EEA" w:rsidR="00262EAD" w:rsidRPr="00024CE3" w:rsidRDefault="00262EAD" w:rsidP="00C436BE">
      <w:pPr>
        <w:jc w:val="both"/>
        <w:rPr>
          <w:b/>
          <w:u w:val="single"/>
          <w:lang w:val="en-GB"/>
        </w:rPr>
      </w:pPr>
      <w:r w:rsidRPr="00AD4A36">
        <w:rPr>
          <w:b/>
          <w:u w:val="single"/>
        </w:rPr>
        <w:fldChar w:fldCharType="begin"/>
      </w:r>
      <w:r w:rsidRPr="00024CE3">
        <w:rPr>
          <w:b/>
          <w:u w:val="single"/>
          <w:lang w:val="en-GB"/>
        </w:rPr>
        <w:instrText xml:space="preserve"> REF _Ref102135947 \h </w:instrText>
      </w:r>
      <w:r w:rsidR="00A35BB8" w:rsidRPr="00024CE3">
        <w:rPr>
          <w:b/>
          <w:bCs/>
          <w:u w:val="single"/>
          <w:lang w:val="en-GB"/>
        </w:rPr>
        <w:instrText xml:space="preserve"> \* MERGEFORMAT </w:instrText>
      </w:r>
      <w:r w:rsidRPr="00AD4A36">
        <w:rPr>
          <w:b/>
          <w:u w:val="single"/>
        </w:rPr>
      </w:r>
      <w:r w:rsidRPr="00AD4A36">
        <w:rPr>
          <w:b/>
          <w:u w:val="single"/>
        </w:rPr>
        <w:fldChar w:fldCharType="separate"/>
      </w:r>
      <w:r w:rsidRPr="00024CE3">
        <w:rPr>
          <w:b/>
          <w:lang w:val="en-GB"/>
        </w:rPr>
        <w:t xml:space="preserve">Observation 9: In s-DCI PDSCH schemes, when scheduled two PDSCHs (two PDSCH transmission occasions), one PDSCH would follow </w:t>
      </w:r>
      <w:r w:rsidRPr="00024CE3">
        <w:rPr>
          <w:b/>
          <w:i/>
          <w:lang w:val="en-GB"/>
        </w:rPr>
        <w:t>Indicated</w:t>
      </w:r>
      <w:r w:rsidRPr="00024CE3">
        <w:rPr>
          <w:b/>
          <w:lang w:val="en-GB"/>
        </w:rPr>
        <w:t xml:space="preserve"> TCI state 0 and the other PDSCH would follow </w:t>
      </w:r>
      <w:r w:rsidRPr="00024CE3">
        <w:rPr>
          <w:b/>
          <w:i/>
          <w:lang w:val="en-GB"/>
        </w:rPr>
        <w:t>Indicated</w:t>
      </w:r>
      <w:r w:rsidRPr="00024CE3">
        <w:rPr>
          <w:b/>
          <w:lang w:val="en-GB"/>
        </w:rPr>
        <w:t xml:space="preserve"> TCI state 1.</w:t>
      </w:r>
      <w:r w:rsidRPr="00AD4A36">
        <w:rPr>
          <w:b/>
          <w:u w:val="single"/>
        </w:rPr>
        <w:fldChar w:fldCharType="end"/>
      </w:r>
    </w:p>
    <w:p w14:paraId="41311486" w14:textId="0399CD38" w:rsidR="00262EAD" w:rsidRPr="00024CE3" w:rsidRDefault="00262EAD" w:rsidP="00C436BE">
      <w:pPr>
        <w:jc w:val="both"/>
        <w:rPr>
          <w:b/>
          <w:u w:val="single"/>
          <w:lang w:val="en-GB"/>
        </w:rPr>
      </w:pPr>
      <w:r w:rsidRPr="00AD4A36">
        <w:rPr>
          <w:b/>
          <w:u w:val="single"/>
        </w:rPr>
        <w:fldChar w:fldCharType="begin"/>
      </w:r>
      <w:r w:rsidRPr="00024CE3">
        <w:rPr>
          <w:b/>
          <w:u w:val="single"/>
          <w:lang w:val="en-GB"/>
        </w:rPr>
        <w:instrText xml:space="preserve"> REF _Ref102135952 \h </w:instrText>
      </w:r>
      <w:r w:rsidR="00A35BB8" w:rsidRPr="00024CE3">
        <w:rPr>
          <w:b/>
          <w:bCs/>
          <w:u w:val="single"/>
          <w:lang w:val="en-GB"/>
        </w:rPr>
        <w:instrText xml:space="preserve"> \* MERGEFORMAT </w:instrText>
      </w:r>
      <w:r w:rsidRPr="00AD4A36">
        <w:rPr>
          <w:b/>
          <w:u w:val="single"/>
        </w:rPr>
      </w:r>
      <w:r w:rsidRPr="00AD4A36">
        <w:rPr>
          <w:b/>
          <w:u w:val="single"/>
        </w:rPr>
        <w:fldChar w:fldCharType="separate"/>
      </w:r>
      <w:r w:rsidRPr="00024CE3">
        <w:rPr>
          <w:b/>
          <w:lang w:val="en-GB"/>
        </w:rPr>
        <w:t>Observation 10: In s-DCI PUSCH schemes, configuration needs to be provided for SRS resource (set) that whether the resource(s) follow Indicated TCI state 0, Indicated TCI state 1 or TCI state.</w:t>
      </w:r>
      <w:r w:rsidRPr="00AD4A36">
        <w:rPr>
          <w:b/>
          <w:u w:val="single"/>
        </w:rPr>
        <w:fldChar w:fldCharType="end"/>
      </w:r>
    </w:p>
    <w:p w14:paraId="3BED4B81" w14:textId="3E629863" w:rsidR="00262EAD" w:rsidRPr="00024CE3" w:rsidRDefault="00262EAD" w:rsidP="00C436BE">
      <w:pPr>
        <w:jc w:val="both"/>
        <w:rPr>
          <w:b/>
          <w:u w:val="single"/>
          <w:lang w:val="en-GB"/>
        </w:rPr>
      </w:pPr>
      <w:r w:rsidRPr="00994165">
        <w:rPr>
          <w:b/>
          <w:u w:val="single"/>
        </w:rPr>
        <w:fldChar w:fldCharType="begin"/>
      </w:r>
      <w:r w:rsidRPr="00024CE3">
        <w:rPr>
          <w:b/>
          <w:u w:val="single"/>
          <w:lang w:val="en-GB"/>
        </w:rPr>
        <w:instrText xml:space="preserve"> REF _Ref102136016 \h </w:instrText>
      </w:r>
      <w:r w:rsidR="00A35BB8" w:rsidRPr="00024CE3">
        <w:rPr>
          <w:b/>
          <w:bCs/>
          <w:u w:val="single"/>
          <w:lang w:val="en-GB"/>
        </w:rPr>
        <w:instrText xml:space="preserve"> \* MERGEFORMAT </w:instrText>
      </w:r>
      <w:r w:rsidRPr="00994165">
        <w:rPr>
          <w:b/>
          <w:u w:val="single"/>
        </w:rPr>
      </w:r>
      <w:r w:rsidRPr="00994165">
        <w:rPr>
          <w:b/>
          <w:u w:val="single"/>
        </w:rPr>
        <w:fldChar w:fldCharType="separate"/>
      </w:r>
      <w:r w:rsidRPr="00024CE3">
        <w:rPr>
          <w:b/>
          <w:lang w:val="en-GB"/>
        </w:rPr>
        <w:t xml:space="preserve">Observation 11: In s-DCI PDCCH repetition, it should be possible to associate a CORESET to either </w:t>
      </w:r>
      <w:r w:rsidRPr="00024CE3">
        <w:rPr>
          <w:b/>
          <w:i/>
          <w:lang w:val="en-GB"/>
        </w:rPr>
        <w:t>Indicated</w:t>
      </w:r>
      <w:r w:rsidRPr="00024CE3">
        <w:rPr>
          <w:b/>
          <w:lang w:val="en-GB"/>
        </w:rPr>
        <w:t xml:space="preserve"> TCI state 0, </w:t>
      </w:r>
      <w:r w:rsidRPr="00024CE3">
        <w:rPr>
          <w:b/>
          <w:i/>
          <w:lang w:val="en-GB"/>
        </w:rPr>
        <w:t xml:space="preserve">Indicated </w:t>
      </w:r>
      <w:r w:rsidRPr="00024CE3">
        <w:rPr>
          <w:b/>
          <w:lang w:val="en-GB"/>
        </w:rPr>
        <w:t>TCI state 1 or TCI state.</w:t>
      </w:r>
      <w:r w:rsidRPr="00994165">
        <w:rPr>
          <w:b/>
          <w:u w:val="single"/>
        </w:rPr>
        <w:fldChar w:fldCharType="end"/>
      </w:r>
    </w:p>
    <w:p w14:paraId="19862C30" w14:textId="677CECE6" w:rsidR="00262EAD" w:rsidRPr="00024CE3" w:rsidRDefault="00262EAD" w:rsidP="00C436BE">
      <w:pPr>
        <w:jc w:val="both"/>
        <w:rPr>
          <w:b/>
          <w:u w:val="single"/>
          <w:lang w:val="en-GB"/>
        </w:rPr>
      </w:pPr>
      <w:r w:rsidRPr="00994165">
        <w:rPr>
          <w:b/>
          <w:u w:val="single"/>
        </w:rPr>
        <w:fldChar w:fldCharType="begin"/>
      </w:r>
      <w:r w:rsidRPr="00024CE3">
        <w:rPr>
          <w:b/>
          <w:u w:val="single"/>
          <w:lang w:val="en-GB"/>
        </w:rPr>
        <w:instrText xml:space="preserve"> REF _Ref102136021 \h </w:instrText>
      </w:r>
      <w:r w:rsidR="00A35BB8" w:rsidRPr="00024CE3">
        <w:rPr>
          <w:b/>
          <w:bCs/>
          <w:u w:val="single"/>
          <w:lang w:val="en-GB"/>
        </w:rPr>
        <w:instrText xml:space="preserve"> \* MERGEFORMAT </w:instrText>
      </w:r>
      <w:r w:rsidRPr="00994165">
        <w:rPr>
          <w:b/>
          <w:u w:val="single"/>
        </w:rPr>
      </w:r>
      <w:r w:rsidRPr="00994165">
        <w:rPr>
          <w:b/>
          <w:u w:val="single"/>
        </w:rPr>
        <w:fldChar w:fldCharType="separate"/>
      </w:r>
      <w:r w:rsidRPr="00024CE3">
        <w:rPr>
          <w:b/>
          <w:lang w:val="en-GB"/>
        </w:rPr>
        <w:t xml:space="preserve">Observation 12: For PUCCH repetition and to facilitate dynamic switching between </w:t>
      </w:r>
      <w:proofErr w:type="spellStart"/>
      <w:r w:rsidRPr="00024CE3">
        <w:rPr>
          <w:b/>
          <w:lang w:val="en-GB"/>
        </w:rPr>
        <w:t>sTRP</w:t>
      </w:r>
      <w:proofErr w:type="spellEnd"/>
      <w:r w:rsidRPr="00024CE3">
        <w:rPr>
          <w:b/>
          <w:lang w:val="en-GB"/>
        </w:rPr>
        <w:t xml:space="preserve"> and </w:t>
      </w:r>
      <w:proofErr w:type="spellStart"/>
      <w:r w:rsidRPr="00024CE3">
        <w:rPr>
          <w:b/>
          <w:lang w:val="en-GB"/>
        </w:rPr>
        <w:t>mTRP</w:t>
      </w:r>
      <w:proofErr w:type="spellEnd"/>
      <w:r w:rsidRPr="00024CE3">
        <w:rPr>
          <w:b/>
          <w:lang w:val="en-GB"/>
        </w:rPr>
        <w:t xml:space="preserve"> schemes, some PUCCH resource should be able to be associated to a single </w:t>
      </w:r>
      <w:r w:rsidRPr="00024CE3">
        <w:rPr>
          <w:b/>
          <w:i/>
          <w:lang w:val="en-GB"/>
        </w:rPr>
        <w:t xml:space="preserve">Indicated </w:t>
      </w:r>
      <w:r w:rsidRPr="00024CE3">
        <w:rPr>
          <w:b/>
          <w:lang w:val="en-GB"/>
        </w:rPr>
        <w:t xml:space="preserve">TCI state while other PUCCH resources should be able to be associated to two </w:t>
      </w:r>
      <w:r w:rsidRPr="00024CE3">
        <w:rPr>
          <w:b/>
          <w:i/>
          <w:lang w:val="en-GB"/>
        </w:rPr>
        <w:t xml:space="preserve">Indicated </w:t>
      </w:r>
      <w:r w:rsidRPr="00024CE3">
        <w:rPr>
          <w:b/>
          <w:lang w:val="en-GB"/>
        </w:rPr>
        <w:t>TCI states</w:t>
      </w:r>
      <w:r w:rsidRPr="00994165">
        <w:rPr>
          <w:b/>
          <w:u w:val="single"/>
        </w:rPr>
        <w:fldChar w:fldCharType="end"/>
      </w:r>
      <w:r w:rsidRPr="00024CE3">
        <w:rPr>
          <w:b/>
          <w:u w:val="single"/>
          <w:lang w:val="en-GB"/>
        </w:rPr>
        <w:t>.</w:t>
      </w:r>
    </w:p>
    <w:p w14:paraId="25BFD9E0" w14:textId="3E9912B7" w:rsidR="00262EAD" w:rsidRPr="00024CE3" w:rsidRDefault="00262EAD" w:rsidP="00C436BE">
      <w:pPr>
        <w:jc w:val="both"/>
        <w:rPr>
          <w:b/>
          <w:u w:val="single"/>
          <w:lang w:val="en-GB"/>
        </w:rPr>
      </w:pPr>
      <w:r w:rsidRPr="00994165">
        <w:rPr>
          <w:b/>
          <w:u w:val="single"/>
        </w:rPr>
        <w:fldChar w:fldCharType="begin"/>
      </w:r>
      <w:r w:rsidRPr="00024CE3">
        <w:rPr>
          <w:b/>
          <w:u w:val="single"/>
          <w:lang w:val="en-GB"/>
        </w:rPr>
        <w:instrText xml:space="preserve"> REF _Ref102136080 \h </w:instrText>
      </w:r>
      <w:r w:rsidR="00A35BB8" w:rsidRPr="00024CE3">
        <w:rPr>
          <w:b/>
          <w:bCs/>
          <w:u w:val="single"/>
          <w:lang w:val="en-GB"/>
        </w:rPr>
        <w:instrText xml:space="preserve"> \* MERGEFORMAT </w:instrText>
      </w:r>
      <w:r w:rsidRPr="00994165">
        <w:rPr>
          <w:b/>
          <w:u w:val="single"/>
        </w:rPr>
      </w:r>
      <w:r w:rsidRPr="00994165">
        <w:rPr>
          <w:b/>
          <w:u w:val="single"/>
        </w:rPr>
        <w:fldChar w:fldCharType="separate"/>
      </w:r>
      <w:r w:rsidRPr="00024CE3">
        <w:rPr>
          <w:b/>
          <w:lang w:val="en-GB"/>
        </w:rPr>
        <w:t xml:space="preserve">Observation 13: In unified TCI framework SFN transmission for PDCCH could be facilitated by associating two </w:t>
      </w:r>
      <w:r w:rsidRPr="00024CE3">
        <w:rPr>
          <w:b/>
          <w:i/>
          <w:lang w:val="en-GB"/>
        </w:rPr>
        <w:t>Indicated</w:t>
      </w:r>
      <w:r w:rsidRPr="00024CE3">
        <w:rPr>
          <w:b/>
          <w:lang w:val="en-GB"/>
        </w:rPr>
        <w:t xml:space="preserve"> TCI states, </w:t>
      </w:r>
      <w:r w:rsidRPr="00024CE3">
        <w:rPr>
          <w:b/>
          <w:i/>
          <w:lang w:val="en-GB"/>
        </w:rPr>
        <w:t>Indicated</w:t>
      </w:r>
      <w:r w:rsidRPr="00024CE3">
        <w:rPr>
          <w:b/>
          <w:lang w:val="en-GB"/>
        </w:rPr>
        <w:t xml:space="preserve"> TCI state 0 and </w:t>
      </w:r>
      <w:r w:rsidRPr="00024CE3">
        <w:rPr>
          <w:b/>
          <w:i/>
          <w:lang w:val="en-GB"/>
        </w:rPr>
        <w:t xml:space="preserve">Indicated </w:t>
      </w:r>
      <w:r w:rsidRPr="00024CE3">
        <w:rPr>
          <w:b/>
          <w:lang w:val="en-GB"/>
        </w:rPr>
        <w:t>TCI state 1, to a single CORESET.</w:t>
      </w:r>
      <w:r w:rsidRPr="00994165">
        <w:rPr>
          <w:b/>
          <w:u w:val="single"/>
        </w:rPr>
        <w:fldChar w:fldCharType="end"/>
      </w:r>
    </w:p>
    <w:p w14:paraId="7F75DB9E" w14:textId="116FC42F" w:rsidR="00262EAD" w:rsidRPr="00024CE3" w:rsidRDefault="00262EAD" w:rsidP="00C436BE">
      <w:pPr>
        <w:spacing w:after="0"/>
        <w:jc w:val="both"/>
        <w:rPr>
          <w:b/>
          <w:u w:val="single"/>
          <w:lang w:val="en-GB"/>
        </w:rPr>
      </w:pPr>
      <w:r w:rsidRPr="00994165">
        <w:rPr>
          <w:b/>
          <w:u w:val="single"/>
        </w:rPr>
        <w:fldChar w:fldCharType="begin"/>
      </w:r>
      <w:r w:rsidRPr="00024CE3">
        <w:rPr>
          <w:b/>
          <w:u w:val="single"/>
          <w:lang w:val="en-GB"/>
        </w:rPr>
        <w:instrText xml:space="preserve"> REF _Ref102136095 \h </w:instrText>
      </w:r>
      <w:r w:rsidR="00A35BB8" w:rsidRPr="00024CE3">
        <w:rPr>
          <w:b/>
          <w:bCs/>
          <w:u w:val="single"/>
          <w:lang w:val="en-GB"/>
        </w:rPr>
        <w:instrText xml:space="preserve"> \* MERGEFORMAT </w:instrText>
      </w:r>
      <w:r w:rsidRPr="00994165">
        <w:rPr>
          <w:b/>
          <w:u w:val="single"/>
        </w:rPr>
      </w:r>
      <w:r w:rsidRPr="00994165">
        <w:rPr>
          <w:b/>
          <w:u w:val="single"/>
        </w:rPr>
        <w:fldChar w:fldCharType="separate"/>
      </w:r>
      <w:r w:rsidRPr="00024CE3">
        <w:rPr>
          <w:b/>
          <w:lang w:val="en-GB"/>
        </w:rPr>
        <w:t>Observation 14: For s-DCI/m-DCI, it should be discussed which of the following combinations are to be supported:</w:t>
      </w:r>
      <w:r w:rsidRPr="00994165">
        <w:rPr>
          <w:b/>
          <w:u w:val="single"/>
        </w:rPr>
        <w:fldChar w:fldCharType="end"/>
      </w:r>
    </w:p>
    <w:p w14:paraId="5223330E" w14:textId="77777777" w:rsidR="00262EAD" w:rsidRPr="00FD5AC8" w:rsidRDefault="00262EAD" w:rsidP="00C436BE">
      <w:pPr>
        <w:pStyle w:val="ListParagraph"/>
        <w:numPr>
          <w:ilvl w:val="1"/>
          <w:numId w:val="38"/>
        </w:numPr>
        <w:jc w:val="both"/>
        <w:rPr>
          <w:b/>
          <w:bCs/>
          <w:lang w:val="en-GB"/>
        </w:rPr>
      </w:pPr>
      <w:r w:rsidRPr="00FD5AC8">
        <w:rPr>
          <w:b/>
          <w:bCs/>
          <w:i/>
          <w:iCs/>
          <w:sz w:val="20"/>
          <w:szCs w:val="20"/>
          <w:lang w:val="en-GB"/>
        </w:rPr>
        <w:t xml:space="preserve">Indicated </w:t>
      </w:r>
      <w:r w:rsidRPr="00FD5AC8">
        <w:rPr>
          <w:b/>
          <w:bCs/>
          <w:sz w:val="20"/>
          <w:szCs w:val="20"/>
          <w:lang w:val="en-GB"/>
        </w:rPr>
        <w:t xml:space="preserve">TCI state 0 is joint and </w:t>
      </w:r>
      <w:r w:rsidRPr="00FD5AC8">
        <w:rPr>
          <w:b/>
          <w:bCs/>
          <w:i/>
          <w:iCs/>
          <w:sz w:val="20"/>
          <w:szCs w:val="20"/>
          <w:lang w:val="en-GB"/>
        </w:rPr>
        <w:t xml:space="preserve">Indicated </w:t>
      </w:r>
      <w:r w:rsidRPr="00FD5AC8">
        <w:rPr>
          <w:b/>
          <w:bCs/>
          <w:sz w:val="20"/>
          <w:szCs w:val="20"/>
          <w:lang w:val="en-GB"/>
        </w:rPr>
        <w:t>TCI state 1 is joint</w:t>
      </w:r>
    </w:p>
    <w:p w14:paraId="2B6A7069" w14:textId="77777777" w:rsidR="00262EAD" w:rsidRPr="00FD5AC8" w:rsidRDefault="00262EAD" w:rsidP="00C436BE">
      <w:pPr>
        <w:pStyle w:val="ListParagraph"/>
        <w:numPr>
          <w:ilvl w:val="1"/>
          <w:numId w:val="38"/>
        </w:numPr>
        <w:jc w:val="both"/>
        <w:rPr>
          <w:b/>
          <w:bCs/>
          <w:lang w:val="en-GB"/>
        </w:rPr>
      </w:pPr>
      <w:r w:rsidRPr="00FD5AC8">
        <w:rPr>
          <w:b/>
          <w:bCs/>
          <w:i/>
          <w:iCs/>
          <w:sz w:val="20"/>
          <w:szCs w:val="20"/>
          <w:lang w:val="en-GB"/>
        </w:rPr>
        <w:t>Indicated</w:t>
      </w:r>
      <w:r w:rsidRPr="00FD5AC8">
        <w:rPr>
          <w:b/>
          <w:bCs/>
          <w:sz w:val="20"/>
          <w:szCs w:val="20"/>
          <w:lang w:val="en-GB"/>
        </w:rPr>
        <w:t xml:space="preserve"> TCI state 0 is joint and </w:t>
      </w:r>
      <w:r w:rsidRPr="00FD5AC8">
        <w:rPr>
          <w:b/>
          <w:bCs/>
          <w:i/>
          <w:iCs/>
          <w:sz w:val="20"/>
          <w:szCs w:val="20"/>
          <w:lang w:val="en-GB"/>
        </w:rPr>
        <w:t>Indicated</w:t>
      </w:r>
      <w:r w:rsidRPr="00FD5AC8">
        <w:rPr>
          <w:b/>
          <w:bCs/>
          <w:sz w:val="20"/>
          <w:szCs w:val="20"/>
          <w:lang w:val="en-GB"/>
        </w:rPr>
        <w:t xml:space="preserve"> TCI state (codepoint) 1 is separate DL and UL </w:t>
      </w:r>
    </w:p>
    <w:p w14:paraId="2D673B32" w14:textId="77777777" w:rsidR="00262EAD" w:rsidRPr="00FD5AC8" w:rsidRDefault="00262EAD" w:rsidP="00C436BE">
      <w:pPr>
        <w:pStyle w:val="ListParagraph"/>
        <w:numPr>
          <w:ilvl w:val="1"/>
          <w:numId w:val="38"/>
        </w:numPr>
        <w:jc w:val="both"/>
        <w:rPr>
          <w:b/>
          <w:bCs/>
          <w:lang w:val="en-GB"/>
        </w:rPr>
      </w:pPr>
      <w:r w:rsidRPr="00FD5AC8">
        <w:rPr>
          <w:b/>
          <w:bCs/>
          <w:i/>
          <w:iCs/>
          <w:sz w:val="20"/>
          <w:szCs w:val="20"/>
          <w:lang w:val="en-GB"/>
        </w:rPr>
        <w:t>Indicated</w:t>
      </w:r>
      <w:r w:rsidRPr="00FD5AC8">
        <w:rPr>
          <w:b/>
          <w:bCs/>
          <w:sz w:val="20"/>
          <w:szCs w:val="20"/>
          <w:lang w:val="en-GB"/>
        </w:rPr>
        <w:t xml:space="preserve"> TCI state (codepoint) 0 is separate DL and UL and </w:t>
      </w:r>
      <w:r w:rsidRPr="00FD5AC8">
        <w:rPr>
          <w:b/>
          <w:bCs/>
          <w:i/>
          <w:iCs/>
          <w:sz w:val="20"/>
          <w:szCs w:val="20"/>
          <w:lang w:val="en-GB"/>
        </w:rPr>
        <w:t>Indicated</w:t>
      </w:r>
      <w:r w:rsidRPr="00FD5AC8">
        <w:rPr>
          <w:b/>
          <w:bCs/>
          <w:sz w:val="20"/>
          <w:szCs w:val="20"/>
          <w:lang w:val="en-GB"/>
        </w:rPr>
        <w:t xml:space="preserve"> TCI state 1 is joint</w:t>
      </w:r>
    </w:p>
    <w:p w14:paraId="6C56B8D7" w14:textId="77777777" w:rsidR="00262EAD" w:rsidRPr="00FD5AC8" w:rsidRDefault="00262EAD" w:rsidP="00C436BE">
      <w:pPr>
        <w:pStyle w:val="ListParagraph"/>
        <w:numPr>
          <w:ilvl w:val="1"/>
          <w:numId w:val="38"/>
        </w:numPr>
        <w:jc w:val="both"/>
        <w:rPr>
          <w:b/>
          <w:bCs/>
          <w:lang w:val="en-GB"/>
        </w:rPr>
      </w:pPr>
      <w:r w:rsidRPr="00FD5AC8">
        <w:rPr>
          <w:b/>
          <w:bCs/>
          <w:i/>
          <w:iCs/>
          <w:sz w:val="20"/>
          <w:szCs w:val="20"/>
          <w:lang w:val="en-GB"/>
        </w:rPr>
        <w:t>Indicated</w:t>
      </w:r>
      <w:r w:rsidRPr="00FD5AC8">
        <w:rPr>
          <w:b/>
          <w:bCs/>
          <w:sz w:val="20"/>
          <w:szCs w:val="20"/>
          <w:lang w:val="en-GB"/>
        </w:rPr>
        <w:t xml:space="preserve"> TCI state (codepoint) 0 is separate DL and UL and </w:t>
      </w:r>
      <w:r w:rsidRPr="00FD5AC8">
        <w:rPr>
          <w:b/>
          <w:bCs/>
          <w:i/>
          <w:iCs/>
          <w:sz w:val="20"/>
          <w:szCs w:val="20"/>
          <w:lang w:val="en-GB"/>
        </w:rPr>
        <w:t>Indicated</w:t>
      </w:r>
      <w:r w:rsidRPr="00FD5AC8">
        <w:rPr>
          <w:b/>
          <w:bCs/>
          <w:sz w:val="20"/>
          <w:szCs w:val="20"/>
          <w:lang w:val="en-GB"/>
        </w:rPr>
        <w:t xml:space="preserve"> TCI state (codeword) 1 is separate DL and UL</w:t>
      </w:r>
    </w:p>
    <w:p w14:paraId="582F97FE" w14:textId="77777777" w:rsidR="00262EAD" w:rsidRPr="00024CE3" w:rsidRDefault="00262EAD" w:rsidP="00C436BE">
      <w:pPr>
        <w:jc w:val="both"/>
        <w:rPr>
          <w:u w:val="single"/>
          <w:lang w:val="en-GB"/>
        </w:rPr>
      </w:pPr>
    </w:p>
    <w:p w14:paraId="53EA04CD" w14:textId="14649CA7" w:rsidR="00262EAD" w:rsidRPr="00024CE3" w:rsidRDefault="00262EAD" w:rsidP="00C436BE">
      <w:pPr>
        <w:jc w:val="both"/>
        <w:rPr>
          <w:b/>
          <w:u w:val="single"/>
          <w:lang w:val="en-GB"/>
        </w:rPr>
      </w:pPr>
      <w:r w:rsidRPr="00994165">
        <w:rPr>
          <w:b/>
          <w:u w:val="single"/>
        </w:rPr>
        <w:fldChar w:fldCharType="begin"/>
      </w:r>
      <w:r w:rsidRPr="00024CE3">
        <w:rPr>
          <w:b/>
          <w:u w:val="single"/>
          <w:lang w:val="en-GB"/>
        </w:rPr>
        <w:instrText xml:space="preserve"> REF _Ref102136121 \h </w:instrText>
      </w:r>
      <w:r w:rsidR="00A35BB8" w:rsidRPr="00024CE3">
        <w:rPr>
          <w:b/>
          <w:bCs/>
          <w:u w:val="single"/>
          <w:lang w:val="en-GB"/>
        </w:rPr>
        <w:instrText xml:space="preserve"> \* MERGEFORMAT </w:instrText>
      </w:r>
      <w:r w:rsidRPr="00994165">
        <w:rPr>
          <w:b/>
          <w:u w:val="single"/>
        </w:rPr>
      </w:r>
      <w:r w:rsidRPr="00994165">
        <w:rPr>
          <w:b/>
          <w:u w:val="single"/>
        </w:rPr>
        <w:fldChar w:fldCharType="separate"/>
      </w:r>
      <w:r w:rsidRPr="00024CE3">
        <w:rPr>
          <w:b/>
          <w:lang w:val="en-GB"/>
        </w:rPr>
        <w:t xml:space="preserve">Proposal 1: For s-DCI, support unified TCI state extension for indicating two </w:t>
      </w:r>
      <w:r w:rsidRPr="00024CE3">
        <w:rPr>
          <w:b/>
          <w:i/>
          <w:lang w:val="en-GB"/>
        </w:rPr>
        <w:t xml:space="preserve">Indicated </w:t>
      </w:r>
      <w:r w:rsidRPr="00024CE3">
        <w:rPr>
          <w:b/>
          <w:lang w:val="en-GB"/>
        </w:rPr>
        <w:t xml:space="preserve">joint DL/UL or separate DL and UL TCI states - </w:t>
      </w:r>
      <w:r w:rsidRPr="00024CE3">
        <w:rPr>
          <w:b/>
          <w:i/>
          <w:lang w:val="en-GB"/>
        </w:rPr>
        <w:t xml:space="preserve">Indicated </w:t>
      </w:r>
      <w:r w:rsidRPr="00024CE3">
        <w:rPr>
          <w:b/>
          <w:lang w:val="en-GB"/>
        </w:rPr>
        <w:t xml:space="preserve">joint DL/UL or separate DL and UL TCI state 0 and </w:t>
      </w:r>
      <w:r w:rsidRPr="00024CE3">
        <w:rPr>
          <w:b/>
          <w:i/>
          <w:lang w:val="en-GB"/>
        </w:rPr>
        <w:t xml:space="preserve">Indicated </w:t>
      </w:r>
      <w:r w:rsidRPr="00024CE3">
        <w:rPr>
          <w:b/>
          <w:lang w:val="en-GB"/>
        </w:rPr>
        <w:t>joint DL/UL or separate DL and UL TCI state 1.</w:t>
      </w:r>
      <w:r w:rsidRPr="00994165">
        <w:rPr>
          <w:b/>
          <w:u w:val="single"/>
        </w:rPr>
        <w:fldChar w:fldCharType="end"/>
      </w:r>
    </w:p>
    <w:p w14:paraId="540F3B0F" w14:textId="72DA6E62" w:rsidR="00262EAD" w:rsidRPr="00024CE3" w:rsidRDefault="00262EAD" w:rsidP="00C436BE">
      <w:pPr>
        <w:spacing w:after="0"/>
        <w:jc w:val="both"/>
        <w:rPr>
          <w:b/>
          <w:u w:val="single"/>
          <w:lang w:val="en-GB"/>
        </w:rPr>
      </w:pPr>
      <w:r w:rsidRPr="00994165">
        <w:rPr>
          <w:b/>
          <w:u w:val="single"/>
        </w:rPr>
        <w:fldChar w:fldCharType="begin"/>
      </w:r>
      <w:r w:rsidRPr="00024CE3">
        <w:rPr>
          <w:b/>
          <w:u w:val="single"/>
          <w:lang w:val="en-GB"/>
        </w:rPr>
        <w:instrText xml:space="preserve"> REF _Ref102136141 \h </w:instrText>
      </w:r>
      <w:r w:rsidR="00A35BB8" w:rsidRPr="00024CE3">
        <w:rPr>
          <w:b/>
          <w:bCs/>
          <w:u w:val="single"/>
          <w:lang w:val="en-GB"/>
        </w:rPr>
        <w:instrText xml:space="preserve"> \* MERGEFORMAT </w:instrText>
      </w:r>
      <w:r w:rsidRPr="00994165">
        <w:rPr>
          <w:b/>
          <w:u w:val="single"/>
        </w:rPr>
      </w:r>
      <w:r w:rsidRPr="00994165">
        <w:rPr>
          <w:b/>
          <w:u w:val="single"/>
        </w:rPr>
        <w:fldChar w:fldCharType="separate"/>
      </w:r>
      <w:r w:rsidRPr="00024CE3">
        <w:rPr>
          <w:b/>
          <w:lang w:val="en-GB"/>
        </w:rPr>
        <w:t xml:space="preserve">Proposal 2: For s-DCI, support updating and maintaining two </w:t>
      </w:r>
      <w:r w:rsidRPr="00024CE3">
        <w:rPr>
          <w:b/>
          <w:i/>
          <w:lang w:val="en-GB"/>
        </w:rPr>
        <w:t xml:space="preserve">Indicated </w:t>
      </w:r>
      <w:r w:rsidRPr="00024CE3">
        <w:rPr>
          <w:b/>
          <w:lang w:val="en-GB"/>
        </w:rPr>
        <w:t>joint DL/UL or separate DL and UL TCI states:</w:t>
      </w:r>
      <w:r w:rsidRPr="00994165">
        <w:rPr>
          <w:b/>
          <w:u w:val="single"/>
        </w:rPr>
        <w:fldChar w:fldCharType="end"/>
      </w:r>
    </w:p>
    <w:p w14:paraId="20B63AD7" w14:textId="77777777" w:rsidR="00262EAD" w:rsidRPr="00A35BB8" w:rsidRDefault="00262EAD" w:rsidP="00C436BE">
      <w:pPr>
        <w:pStyle w:val="ListParagraph"/>
        <w:numPr>
          <w:ilvl w:val="1"/>
          <w:numId w:val="38"/>
        </w:numPr>
        <w:jc w:val="both"/>
        <w:rPr>
          <w:b/>
          <w:bCs/>
          <w:sz w:val="20"/>
          <w:szCs w:val="20"/>
          <w:lang w:val="en-GB"/>
        </w:rPr>
      </w:pPr>
      <w:r w:rsidRPr="00A35BB8">
        <w:rPr>
          <w:b/>
          <w:bCs/>
          <w:sz w:val="20"/>
          <w:szCs w:val="20"/>
          <w:lang w:val="en-GB"/>
        </w:rPr>
        <w:t xml:space="preserve">FFS: DCI formats for L1 based update of </w:t>
      </w:r>
      <w:r w:rsidRPr="00A35BB8">
        <w:rPr>
          <w:b/>
          <w:bCs/>
          <w:i/>
          <w:iCs/>
          <w:sz w:val="20"/>
          <w:szCs w:val="20"/>
          <w:lang w:val="en-GB"/>
        </w:rPr>
        <w:t xml:space="preserve">Indicated </w:t>
      </w:r>
      <w:r w:rsidRPr="00A35BB8">
        <w:rPr>
          <w:b/>
          <w:bCs/>
          <w:sz w:val="20"/>
          <w:szCs w:val="20"/>
          <w:lang w:val="en-GB"/>
        </w:rPr>
        <w:t>TCI states</w:t>
      </w:r>
    </w:p>
    <w:p w14:paraId="0EE637AB" w14:textId="77777777" w:rsidR="00262EAD" w:rsidRPr="00024CE3" w:rsidRDefault="00262EAD" w:rsidP="00C436BE">
      <w:pPr>
        <w:jc w:val="both"/>
        <w:rPr>
          <w:b/>
          <w:u w:val="single"/>
          <w:lang w:val="en-GB"/>
        </w:rPr>
      </w:pPr>
    </w:p>
    <w:p w14:paraId="2FD14972" w14:textId="40C99CE3" w:rsidR="00262EAD" w:rsidRPr="00024CE3" w:rsidRDefault="00262EAD" w:rsidP="00C436BE">
      <w:pPr>
        <w:jc w:val="both"/>
        <w:rPr>
          <w:b/>
          <w:u w:val="single"/>
          <w:lang w:val="en-GB"/>
        </w:rPr>
      </w:pPr>
      <w:r w:rsidRPr="00994165">
        <w:rPr>
          <w:b/>
          <w:u w:val="single"/>
        </w:rPr>
        <w:fldChar w:fldCharType="begin"/>
      </w:r>
      <w:r w:rsidRPr="00024CE3">
        <w:rPr>
          <w:b/>
          <w:u w:val="single"/>
          <w:lang w:val="en-GB"/>
        </w:rPr>
        <w:instrText xml:space="preserve"> REF _Ref102136170 \h </w:instrText>
      </w:r>
      <w:r w:rsidR="00A35BB8" w:rsidRPr="00024CE3">
        <w:rPr>
          <w:b/>
          <w:bCs/>
          <w:u w:val="single"/>
          <w:lang w:val="en-GB"/>
        </w:rPr>
        <w:instrText xml:space="preserve"> \* MERGEFORMAT </w:instrText>
      </w:r>
      <w:r w:rsidRPr="00994165">
        <w:rPr>
          <w:b/>
          <w:u w:val="single"/>
        </w:rPr>
      </w:r>
      <w:r w:rsidRPr="00994165">
        <w:rPr>
          <w:b/>
          <w:u w:val="single"/>
        </w:rPr>
        <w:fldChar w:fldCharType="separate"/>
      </w:r>
      <w:r w:rsidRPr="00024CE3">
        <w:rPr>
          <w:b/>
          <w:lang w:val="en-GB"/>
        </w:rPr>
        <w:t xml:space="preserve">Proposal 3: For m-DCI, support unified TCI state extension for indicating two </w:t>
      </w:r>
      <w:r w:rsidRPr="00024CE3">
        <w:rPr>
          <w:b/>
          <w:i/>
          <w:lang w:val="en-GB"/>
        </w:rPr>
        <w:t xml:space="preserve">Indicated </w:t>
      </w:r>
      <w:r w:rsidRPr="00024CE3">
        <w:rPr>
          <w:b/>
          <w:lang w:val="en-GB"/>
        </w:rPr>
        <w:t xml:space="preserve">joint DL/UL or separate DL and UL TCI states - </w:t>
      </w:r>
      <w:r w:rsidRPr="00024CE3">
        <w:rPr>
          <w:b/>
          <w:i/>
          <w:lang w:val="en-GB"/>
        </w:rPr>
        <w:t xml:space="preserve">Indicated </w:t>
      </w:r>
      <w:r w:rsidRPr="00024CE3">
        <w:rPr>
          <w:b/>
          <w:lang w:val="en-GB"/>
        </w:rPr>
        <w:t xml:space="preserve">joint DL/UL or separate DL and UL TCI state 0 and </w:t>
      </w:r>
      <w:r w:rsidRPr="00024CE3">
        <w:rPr>
          <w:b/>
          <w:i/>
          <w:lang w:val="en-GB"/>
        </w:rPr>
        <w:t xml:space="preserve">Indicated </w:t>
      </w:r>
      <w:r w:rsidRPr="00024CE3">
        <w:rPr>
          <w:b/>
          <w:lang w:val="en-GB"/>
        </w:rPr>
        <w:t>joint DL/UL or separate DL and UL TCI state 1.</w:t>
      </w:r>
      <w:r w:rsidRPr="00994165">
        <w:rPr>
          <w:b/>
          <w:u w:val="single"/>
        </w:rPr>
        <w:fldChar w:fldCharType="end"/>
      </w:r>
    </w:p>
    <w:p w14:paraId="36184C87" w14:textId="119490E7" w:rsidR="00262EAD" w:rsidRPr="00024CE3" w:rsidRDefault="00262EAD" w:rsidP="00C436BE">
      <w:pPr>
        <w:jc w:val="both"/>
        <w:rPr>
          <w:b/>
          <w:u w:val="single"/>
          <w:lang w:val="en-GB"/>
        </w:rPr>
      </w:pPr>
      <w:r w:rsidRPr="00994165">
        <w:rPr>
          <w:b/>
          <w:u w:val="single"/>
        </w:rPr>
        <w:fldChar w:fldCharType="begin"/>
      </w:r>
      <w:r w:rsidRPr="00024CE3">
        <w:rPr>
          <w:b/>
          <w:u w:val="single"/>
          <w:lang w:val="en-GB"/>
        </w:rPr>
        <w:instrText xml:space="preserve"> REF _Ref102136176 \h </w:instrText>
      </w:r>
      <w:r w:rsidR="00A35BB8" w:rsidRPr="00024CE3">
        <w:rPr>
          <w:b/>
          <w:bCs/>
          <w:u w:val="single"/>
          <w:lang w:val="en-GB"/>
        </w:rPr>
        <w:instrText xml:space="preserve"> \* MERGEFORMAT </w:instrText>
      </w:r>
      <w:r w:rsidRPr="00994165">
        <w:rPr>
          <w:b/>
          <w:u w:val="single"/>
        </w:rPr>
      </w:r>
      <w:r w:rsidRPr="00994165">
        <w:rPr>
          <w:b/>
          <w:u w:val="single"/>
        </w:rPr>
        <w:fldChar w:fldCharType="separate"/>
      </w:r>
      <w:r w:rsidRPr="00024CE3">
        <w:rPr>
          <w:b/>
          <w:lang w:val="en-GB"/>
        </w:rPr>
        <w:t xml:space="preserve">Proposal 4: For m-DCI, reuse the Rel-17 unified TCI state indication mechanism per </w:t>
      </w:r>
      <w:proofErr w:type="spellStart"/>
      <w:r w:rsidRPr="00024CE3">
        <w:rPr>
          <w:b/>
          <w:i/>
          <w:lang w:val="en-GB"/>
        </w:rPr>
        <w:t>CORESETPoolIndex</w:t>
      </w:r>
      <w:proofErr w:type="spellEnd"/>
      <w:r w:rsidRPr="00024CE3">
        <w:rPr>
          <w:b/>
          <w:lang w:val="en-GB"/>
        </w:rPr>
        <w:t xml:space="preserve">, </w:t>
      </w:r>
      <w:proofErr w:type="gramStart"/>
      <w:r w:rsidRPr="00024CE3">
        <w:rPr>
          <w:b/>
          <w:lang w:val="en-GB"/>
        </w:rPr>
        <w:t>i.e.</w:t>
      </w:r>
      <w:proofErr w:type="gramEnd"/>
      <w:r w:rsidRPr="00024CE3">
        <w:rPr>
          <w:b/>
          <w:lang w:val="en-GB"/>
        </w:rPr>
        <w:t xml:space="preserve"> the indication of two </w:t>
      </w:r>
      <w:r w:rsidRPr="00024CE3">
        <w:rPr>
          <w:b/>
          <w:i/>
          <w:lang w:val="en-GB"/>
        </w:rPr>
        <w:t>Indicated</w:t>
      </w:r>
      <w:r w:rsidRPr="00024CE3">
        <w:rPr>
          <w:b/>
          <w:lang w:val="en-GB"/>
        </w:rPr>
        <w:t xml:space="preserve"> TCI states are separately handled per </w:t>
      </w:r>
      <w:proofErr w:type="spellStart"/>
      <w:r w:rsidRPr="00024CE3">
        <w:rPr>
          <w:b/>
          <w:i/>
          <w:lang w:val="en-GB"/>
        </w:rPr>
        <w:t>CORESETPoolIndex</w:t>
      </w:r>
      <w:proofErr w:type="spellEnd"/>
      <w:r w:rsidRPr="00024CE3">
        <w:rPr>
          <w:b/>
          <w:lang w:val="en-GB"/>
        </w:rPr>
        <w:t xml:space="preserve">. </w:t>
      </w:r>
      <w:r w:rsidRPr="00994165">
        <w:rPr>
          <w:b/>
          <w:u w:val="single"/>
        </w:rPr>
        <w:fldChar w:fldCharType="end"/>
      </w:r>
    </w:p>
    <w:p w14:paraId="318BB718" w14:textId="0B8798A1" w:rsidR="00262EAD" w:rsidRPr="00024CE3" w:rsidRDefault="00262EAD" w:rsidP="00C436BE">
      <w:pPr>
        <w:jc w:val="both"/>
        <w:rPr>
          <w:u w:val="single"/>
          <w:lang w:val="en-GB"/>
        </w:rPr>
      </w:pPr>
      <w:r w:rsidRPr="00994165">
        <w:rPr>
          <w:b/>
          <w:u w:val="single"/>
        </w:rPr>
        <w:fldChar w:fldCharType="begin"/>
      </w:r>
      <w:r w:rsidRPr="00024CE3">
        <w:rPr>
          <w:b/>
          <w:u w:val="single"/>
          <w:lang w:val="en-GB"/>
        </w:rPr>
        <w:instrText xml:space="preserve"> REF _Ref102136183 \h </w:instrText>
      </w:r>
      <w:r w:rsidR="00A35BB8" w:rsidRPr="00024CE3">
        <w:rPr>
          <w:b/>
          <w:bCs/>
          <w:u w:val="single"/>
          <w:lang w:val="en-GB"/>
        </w:rPr>
        <w:instrText xml:space="preserve"> \* MERGEFORMAT </w:instrText>
      </w:r>
      <w:r w:rsidRPr="00994165">
        <w:rPr>
          <w:b/>
          <w:u w:val="single"/>
        </w:rPr>
      </w:r>
      <w:r w:rsidRPr="00994165">
        <w:rPr>
          <w:b/>
          <w:u w:val="single"/>
        </w:rPr>
        <w:fldChar w:fldCharType="separate"/>
      </w:r>
      <w:r w:rsidRPr="00024CE3">
        <w:rPr>
          <w:b/>
          <w:lang w:val="en-GB"/>
        </w:rPr>
        <w:t>Proposal 5: In m-DCI, consider the following principles for DL signals and channel:</w:t>
      </w:r>
      <w:r w:rsidRPr="00994165">
        <w:rPr>
          <w:b/>
          <w:u w:val="single"/>
        </w:rPr>
        <w:fldChar w:fldCharType="end"/>
      </w:r>
    </w:p>
    <w:tbl>
      <w:tblPr>
        <w:tblW w:w="9600" w:type="dxa"/>
        <w:tblCellMar>
          <w:left w:w="0" w:type="dxa"/>
          <w:right w:w="0" w:type="dxa"/>
        </w:tblCellMar>
        <w:tblLook w:val="0420" w:firstRow="1" w:lastRow="0" w:firstColumn="0" w:lastColumn="0" w:noHBand="0" w:noVBand="1"/>
      </w:tblPr>
      <w:tblGrid>
        <w:gridCol w:w="3251"/>
        <w:gridCol w:w="6349"/>
      </w:tblGrid>
      <w:tr w:rsidR="00262EAD" w:rsidRPr="00F756C1" w14:paraId="350344D3" w14:textId="77777777" w:rsidTr="00FD5AC8">
        <w:trPr>
          <w:trHeight w:val="165"/>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488107B0" w14:textId="77777777" w:rsidR="00262EAD" w:rsidRPr="00FD5AC8" w:rsidRDefault="00262EAD" w:rsidP="00FD5AC8">
            <w:pPr>
              <w:spacing w:after="0"/>
              <w:rPr>
                <w:rFonts w:eastAsia="Times New Roman"/>
                <w:lang w:eastAsia="fi-FI"/>
              </w:rPr>
            </w:pPr>
            <w:r w:rsidRPr="00FD5AC8">
              <w:rPr>
                <w:rFonts w:eastAsia="Times New Roman"/>
                <w:b/>
                <w:color w:val="000000" w:themeColor="text1"/>
                <w:kern w:val="24"/>
                <w:lang w:eastAsia="fi-FI"/>
              </w:rPr>
              <w:t xml:space="preserve">DL </w:t>
            </w:r>
            <w:proofErr w:type="spellStart"/>
            <w:r w:rsidRPr="00FD5AC8">
              <w:rPr>
                <w:rFonts w:eastAsia="Times New Roman"/>
                <w:b/>
                <w:color w:val="000000" w:themeColor="text1"/>
                <w:kern w:val="24"/>
                <w:lang w:eastAsia="fi-FI"/>
              </w:rPr>
              <w:t>Signal</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or</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1910CFDE" w14:textId="77777777" w:rsidR="00262EAD" w:rsidRPr="00FD5AC8" w:rsidRDefault="00262EAD" w:rsidP="00FD5AC8">
            <w:pPr>
              <w:spacing w:after="0"/>
              <w:rPr>
                <w:rFonts w:eastAsia="Times New Roman"/>
                <w:lang w:eastAsia="fi-FI"/>
              </w:rPr>
            </w:pPr>
            <w:r w:rsidRPr="00FD5AC8">
              <w:rPr>
                <w:rFonts w:eastAsia="Times New Roman"/>
                <w:b/>
                <w:color w:val="000000" w:themeColor="text1"/>
                <w:kern w:val="24"/>
                <w:lang w:eastAsia="fi-FI"/>
              </w:rPr>
              <w:t xml:space="preserve">TCI </w:t>
            </w:r>
            <w:proofErr w:type="spellStart"/>
            <w:r w:rsidRPr="00FD5AC8">
              <w:rPr>
                <w:rFonts w:eastAsia="Times New Roman"/>
                <w:b/>
                <w:color w:val="000000" w:themeColor="text1"/>
                <w:kern w:val="24"/>
                <w:lang w:eastAsia="fi-FI"/>
              </w:rPr>
              <w:t>state</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assumption</w:t>
            </w:r>
            <w:proofErr w:type="spellEnd"/>
          </w:p>
        </w:tc>
      </w:tr>
      <w:tr w:rsidR="00262EAD" w:rsidRPr="00F756C1" w14:paraId="4F8D88C6" w14:textId="77777777" w:rsidTr="00FD5AC8">
        <w:trPr>
          <w:trHeight w:val="49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9742FF0"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 xml:space="preserve">CORESET with USS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0</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95FE97F" w14:textId="77777777" w:rsidR="00262EAD" w:rsidRPr="00FD5AC8" w:rsidRDefault="00262EAD" w:rsidP="00FD5AC8">
            <w:pPr>
              <w:spacing w:after="0"/>
              <w:rPr>
                <w:rFonts w:eastAsia="Times New Roman"/>
                <w:lang w:eastAsia="fi-FI"/>
              </w:rPr>
            </w:pPr>
            <w:proofErr w:type="spellStart"/>
            <w:r w:rsidRPr="00FD5AC8">
              <w:rPr>
                <w:rFonts w:eastAsia="Times New Roman"/>
                <w:i/>
                <w:color w:val="000000" w:themeColor="text1"/>
                <w:kern w:val="24"/>
                <w:lang w:eastAsia="fi-FI"/>
              </w:rPr>
              <w:t>Indicated</w:t>
            </w:r>
            <w:proofErr w:type="spellEnd"/>
            <w:r w:rsidRPr="00FD5AC8">
              <w:rPr>
                <w:rFonts w:eastAsia="Times New Roman"/>
                <w:i/>
                <w:color w:val="000000" w:themeColor="text1"/>
                <w:kern w:val="24"/>
                <w:lang w:eastAsia="fi-FI"/>
              </w:rPr>
              <w:t xml:space="preserve"> </w:t>
            </w:r>
            <w:r w:rsidRPr="00FD5AC8">
              <w:rPr>
                <w:rFonts w:eastAsia="Times New Roman"/>
                <w:color w:val="000000" w:themeColor="text1"/>
                <w:kern w:val="24"/>
                <w:lang w:eastAsia="fi-FI"/>
              </w:rPr>
              <w:t xml:space="preserve">TCI </w:t>
            </w:r>
            <w:proofErr w:type="spellStart"/>
            <w:r w:rsidRPr="00FD5AC8">
              <w:rPr>
                <w:rFonts w:eastAsia="Times New Roman"/>
                <w:color w:val="000000" w:themeColor="text1"/>
                <w:kern w:val="24"/>
                <w:lang w:eastAsia="fi-FI"/>
              </w:rPr>
              <w:t>state</w:t>
            </w:r>
            <w:proofErr w:type="spellEnd"/>
            <w:r w:rsidRPr="00FD5AC8">
              <w:rPr>
                <w:rFonts w:eastAsia="Times New Roman"/>
                <w:color w:val="000000" w:themeColor="text1"/>
                <w:kern w:val="24"/>
                <w:lang w:eastAsia="fi-FI"/>
              </w:rPr>
              <w:t xml:space="preserve"> 0</w:t>
            </w:r>
          </w:p>
        </w:tc>
      </w:tr>
      <w:tr w:rsidR="00262EAD" w:rsidRPr="00024CE3" w14:paraId="3C99B35A" w14:textId="77777777" w:rsidTr="00FD5AC8">
        <w:trPr>
          <w:trHeight w:val="413"/>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3C4F364"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lastRenderedPageBreak/>
              <w:t xml:space="preserve">CORESET with CSS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0</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5BA068A"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TCI state</w:t>
            </w:r>
          </w:p>
        </w:tc>
      </w:tr>
      <w:tr w:rsidR="00262EAD" w:rsidRPr="00024CE3" w14:paraId="50245A84" w14:textId="77777777" w:rsidTr="00FD5AC8">
        <w:trPr>
          <w:trHeight w:val="493"/>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F8247A7"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AP CSI-RS resource (set)</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403C834"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 or TCI state</w:t>
            </w:r>
          </w:p>
        </w:tc>
      </w:tr>
      <w:tr w:rsidR="00262EAD" w:rsidRPr="00F756C1" w14:paraId="1215E275" w14:textId="77777777" w:rsidTr="00FD5AC8">
        <w:trPr>
          <w:trHeight w:val="402"/>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1DB15BE3"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 xml:space="preserve">CORESET with USS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1</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81ED674" w14:textId="77777777" w:rsidR="00262EAD" w:rsidRPr="00FD5AC8" w:rsidRDefault="00262EAD" w:rsidP="00FD5AC8">
            <w:pPr>
              <w:spacing w:after="0"/>
              <w:rPr>
                <w:rFonts w:eastAsia="Times New Roman"/>
                <w:lang w:eastAsia="fi-FI"/>
              </w:rPr>
            </w:pPr>
            <w:proofErr w:type="spellStart"/>
            <w:r w:rsidRPr="00FD5AC8">
              <w:rPr>
                <w:rFonts w:eastAsia="Times New Roman"/>
                <w:i/>
                <w:color w:val="000000" w:themeColor="text1"/>
                <w:kern w:val="24"/>
                <w:lang w:eastAsia="fi-FI"/>
              </w:rPr>
              <w:t>Indicated</w:t>
            </w:r>
            <w:proofErr w:type="spellEnd"/>
            <w:r w:rsidRPr="00FD5AC8">
              <w:rPr>
                <w:rFonts w:eastAsia="Times New Roman"/>
                <w:color w:val="000000" w:themeColor="text1"/>
                <w:kern w:val="24"/>
                <w:lang w:eastAsia="fi-FI"/>
              </w:rPr>
              <w:t xml:space="preserve"> TCI </w:t>
            </w:r>
            <w:proofErr w:type="spellStart"/>
            <w:r w:rsidRPr="00FD5AC8">
              <w:rPr>
                <w:rFonts w:eastAsia="Times New Roman"/>
                <w:color w:val="000000" w:themeColor="text1"/>
                <w:kern w:val="24"/>
                <w:lang w:eastAsia="fi-FI"/>
              </w:rPr>
              <w:t>state</w:t>
            </w:r>
            <w:proofErr w:type="spellEnd"/>
            <w:r w:rsidRPr="00FD5AC8">
              <w:rPr>
                <w:rFonts w:eastAsia="Times New Roman"/>
                <w:color w:val="000000" w:themeColor="text1"/>
                <w:kern w:val="24"/>
                <w:lang w:eastAsia="fi-FI"/>
              </w:rPr>
              <w:t xml:space="preserve"> 1</w:t>
            </w:r>
          </w:p>
        </w:tc>
      </w:tr>
      <w:tr w:rsidR="00262EAD" w:rsidRPr="00024CE3" w14:paraId="1E2DD5E9" w14:textId="77777777" w:rsidTr="00FD5AC8">
        <w:trPr>
          <w:trHeight w:val="482"/>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C9D4C76"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 xml:space="preserve">CORESET with CSS and </w:t>
            </w:r>
            <w:proofErr w:type="spellStart"/>
            <w:r w:rsidRPr="00024CE3">
              <w:rPr>
                <w:rFonts w:eastAsia="Times New Roman"/>
                <w:color w:val="000000" w:themeColor="text1"/>
                <w:kern w:val="24"/>
                <w:lang w:val="en-GB" w:eastAsia="fi-FI"/>
              </w:rPr>
              <w:t>coresetPoolIndex</w:t>
            </w:r>
            <w:proofErr w:type="spellEnd"/>
            <w:r w:rsidRPr="00024CE3">
              <w:rPr>
                <w:rFonts w:eastAsia="Times New Roman"/>
                <w:color w:val="000000" w:themeColor="text1"/>
                <w:kern w:val="24"/>
                <w:lang w:val="en-GB" w:eastAsia="fi-FI"/>
              </w:rPr>
              <w:t xml:space="preserve"> 1</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98B4047"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1 or TCI state</w:t>
            </w:r>
          </w:p>
        </w:tc>
      </w:tr>
      <w:tr w:rsidR="00262EAD" w:rsidRPr="00024CE3" w14:paraId="3A540176" w14:textId="77777777" w:rsidTr="00FD5AC8">
        <w:trPr>
          <w:trHeight w:val="26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F74179F" w14:textId="77777777" w:rsidR="00262EAD" w:rsidRPr="00FD5AC8" w:rsidRDefault="00262EAD" w:rsidP="00FD5AC8">
            <w:pPr>
              <w:spacing w:after="0"/>
              <w:rPr>
                <w:rFonts w:eastAsia="Times New Roman"/>
                <w:lang w:eastAsia="fi-FI"/>
              </w:rPr>
            </w:pPr>
            <w:r w:rsidRPr="00FD5AC8">
              <w:rPr>
                <w:rFonts w:eastAsia="Times New Roman"/>
                <w:color w:val="000000" w:themeColor="text1"/>
                <w:kern w:val="24"/>
                <w:lang w:eastAsia="fi-FI"/>
              </w:rPr>
              <w:t xml:space="preserve">CSI-RS </w:t>
            </w:r>
            <w:proofErr w:type="spellStart"/>
            <w:r w:rsidRPr="00FD5AC8">
              <w:rPr>
                <w:rFonts w:eastAsia="Times New Roman"/>
                <w:color w:val="000000" w:themeColor="text1"/>
                <w:kern w:val="24"/>
                <w:lang w:eastAsia="fi-FI"/>
              </w:rPr>
              <w:t>resource</w:t>
            </w:r>
            <w:proofErr w:type="spellEnd"/>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3BB0FA6"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TCI state always configured in RRC.</w:t>
            </w:r>
          </w:p>
        </w:tc>
      </w:tr>
    </w:tbl>
    <w:p w14:paraId="0FFE5888" w14:textId="77777777" w:rsidR="00262EAD" w:rsidRPr="00024CE3" w:rsidRDefault="00262EAD" w:rsidP="002B609D">
      <w:pPr>
        <w:rPr>
          <w:u w:val="single"/>
          <w:lang w:val="en-GB"/>
        </w:rPr>
      </w:pPr>
    </w:p>
    <w:p w14:paraId="37993B37" w14:textId="28A661DF" w:rsidR="00262EAD" w:rsidRPr="00024CE3" w:rsidRDefault="00262EAD" w:rsidP="002B609D">
      <w:pPr>
        <w:rPr>
          <w:b/>
          <w:u w:val="single"/>
          <w:lang w:val="en-GB"/>
        </w:rPr>
      </w:pPr>
      <w:r w:rsidRPr="00994165">
        <w:rPr>
          <w:b/>
          <w:u w:val="single"/>
        </w:rPr>
        <w:fldChar w:fldCharType="begin"/>
      </w:r>
      <w:r w:rsidRPr="00024CE3">
        <w:rPr>
          <w:b/>
          <w:u w:val="single"/>
          <w:lang w:val="en-GB"/>
        </w:rPr>
        <w:instrText xml:space="preserve"> REF _Ref102136202 \h </w:instrText>
      </w:r>
      <w:r w:rsidR="00A35BB8" w:rsidRPr="00024CE3">
        <w:rPr>
          <w:b/>
          <w:bCs/>
          <w:u w:val="single"/>
          <w:lang w:val="en-GB"/>
        </w:rPr>
        <w:instrText xml:space="preserve"> \* MERGEFORMAT </w:instrText>
      </w:r>
      <w:r w:rsidRPr="00994165">
        <w:rPr>
          <w:b/>
          <w:u w:val="single"/>
        </w:rPr>
      </w:r>
      <w:r w:rsidRPr="00994165">
        <w:rPr>
          <w:b/>
          <w:u w:val="single"/>
        </w:rPr>
        <w:fldChar w:fldCharType="separate"/>
      </w:r>
      <w:r w:rsidRPr="00024CE3">
        <w:rPr>
          <w:b/>
          <w:lang w:val="en-GB"/>
        </w:rPr>
        <w:t>Proposal 6: In m-DCI, consider the following principles for UL signals and channel:</w:t>
      </w:r>
      <w:r w:rsidRPr="00994165">
        <w:rPr>
          <w:b/>
          <w:u w:val="single"/>
        </w:rPr>
        <w:fldChar w:fldCharType="end"/>
      </w:r>
    </w:p>
    <w:tbl>
      <w:tblPr>
        <w:tblW w:w="9600" w:type="dxa"/>
        <w:tblCellMar>
          <w:left w:w="0" w:type="dxa"/>
          <w:right w:w="0" w:type="dxa"/>
        </w:tblCellMar>
        <w:tblLook w:val="0420" w:firstRow="1" w:lastRow="0" w:firstColumn="0" w:lastColumn="0" w:noHBand="0" w:noVBand="1"/>
      </w:tblPr>
      <w:tblGrid>
        <w:gridCol w:w="3251"/>
        <w:gridCol w:w="6349"/>
      </w:tblGrid>
      <w:tr w:rsidR="00262EAD" w:rsidRPr="006813FB" w14:paraId="406CA39A" w14:textId="77777777" w:rsidTr="00FD5AC8">
        <w:trPr>
          <w:trHeight w:val="252"/>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6B90008B" w14:textId="77777777" w:rsidR="00262EAD" w:rsidRPr="00FD5AC8" w:rsidRDefault="00262EAD" w:rsidP="00FD5AC8">
            <w:pPr>
              <w:spacing w:after="0"/>
              <w:rPr>
                <w:rFonts w:eastAsia="Times New Roman"/>
                <w:lang w:eastAsia="fi-FI"/>
              </w:rPr>
            </w:pPr>
            <w:r w:rsidRPr="00FD5AC8">
              <w:rPr>
                <w:rFonts w:eastAsia="Times New Roman"/>
                <w:b/>
                <w:color w:val="000000" w:themeColor="text1"/>
                <w:kern w:val="24"/>
                <w:lang w:eastAsia="fi-FI"/>
              </w:rPr>
              <w:t xml:space="preserve">UL </w:t>
            </w:r>
            <w:proofErr w:type="spellStart"/>
            <w:r w:rsidRPr="00FD5AC8">
              <w:rPr>
                <w:rFonts w:eastAsia="Times New Roman"/>
                <w:b/>
                <w:color w:val="000000" w:themeColor="text1"/>
                <w:kern w:val="24"/>
                <w:lang w:eastAsia="fi-FI"/>
              </w:rPr>
              <w:t>Signal</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or</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0E71D7B3" w14:textId="77777777" w:rsidR="00262EAD" w:rsidRPr="00FD5AC8" w:rsidRDefault="00262EAD" w:rsidP="00FD5AC8">
            <w:pPr>
              <w:spacing w:after="0"/>
              <w:rPr>
                <w:rFonts w:eastAsia="Times New Roman"/>
                <w:lang w:eastAsia="fi-FI"/>
              </w:rPr>
            </w:pPr>
            <w:r w:rsidRPr="00FD5AC8">
              <w:rPr>
                <w:rFonts w:eastAsia="Times New Roman"/>
                <w:b/>
                <w:color w:val="000000" w:themeColor="text1"/>
                <w:kern w:val="24"/>
                <w:lang w:eastAsia="fi-FI"/>
              </w:rPr>
              <w:t xml:space="preserve">TCI </w:t>
            </w:r>
            <w:proofErr w:type="spellStart"/>
            <w:r w:rsidRPr="00FD5AC8">
              <w:rPr>
                <w:rFonts w:eastAsia="Times New Roman"/>
                <w:b/>
                <w:color w:val="000000" w:themeColor="text1"/>
                <w:kern w:val="24"/>
                <w:lang w:eastAsia="fi-FI"/>
              </w:rPr>
              <w:t>state</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assumption</w:t>
            </w:r>
            <w:proofErr w:type="spellEnd"/>
          </w:p>
        </w:tc>
      </w:tr>
      <w:tr w:rsidR="00262EAD" w:rsidRPr="00024CE3" w14:paraId="7C24F0CB" w14:textId="77777777" w:rsidTr="00FD5AC8">
        <w:trPr>
          <w:trHeight w:val="215"/>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2CD1FEB"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P-/SP-Dedicated PUCCH resource</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24E2D19"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w:t>
            </w:r>
          </w:p>
        </w:tc>
      </w:tr>
      <w:tr w:rsidR="00262EAD" w:rsidRPr="00024CE3" w14:paraId="63F48209" w14:textId="77777777" w:rsidTr="00FD5AC8">
        <w:trPr>
          <w:trHeight w:val="503"/>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30369E59" w14:textId="77777777" w:rsidR="00262EAD" w:rsidRPr="00024CE3" w:rsidRDefault="00262EAD"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DCI triggered dedicated PUCCH resource</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3A6586E3" w14:textId="77777777" w:rsidR="00262EAD" w:rsidRPr="00024CE3" w:rsidRDefault="00262EAD" w:rsidP="00FD5AC8">
            <w:pPr>
              <w:spacing w:after="0"/>
              <w:rPr>
                <w:rFonts w:eastAsia="Times New Roman"/>
                <w:color w:val="000000" w:themeColor="text1"/>
                <w:kern w:val="24"/>
                <w:lang w:val="en-GB" w:eastAsia="fi-FI"/>
              </w:rPr>
            </w:pP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w:t>
            </w:r>
          </w:p>
        </w:tc>
      </w:tr>
      <w:tr w:rsidR="00262EAD" w:rsidRPr="00024CE3" w14:paraId="6003FD58" w14:textId="77777777" w:rsidTr="00FD5AC8">
        <w:trPr>
          <w:trHeight w:val="398"/>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62D8FBA" w14:textId="77777777" w:rsidR="00262EAD" w:rsidRPr="00FD5AC8" w:rsidRDefault="00262EAD" w:rsidP="00FD5AC8">
            <w:pPr>
              <w:spacing w:after="0"/>
              <w:rPr>
                <w:rFonts w:eastAsia="Times New Roman"/>
                <w:lang w:eastAsia="fi-FI"/>
              </w:rPr>
            </w:pPr>
            <w:r w:rsidRPr="00FD5AC8">
              <w:rPr>
                <w:rFonts w:eastAsia="Times New Roman"/>
                <w:color w:val="000000" w:themeColor="text1"/>
                <w:kern w:val="24"/>
                <w:lang w:eastAsia="fi-FI"/>
              </w:rPr>
              <w:t xml:space="preserve">SRS </w:t>
            </w:r>
            <w:proofErr w:type="spellStart"/>
            <w:r w:rsidRPr="00FD5AC8">
              <w:rPr>
                <w:rFonts w:eastAsia="Times New Roman"/>
                <w:color w:val="000000" w:themeColor="text1"/>
                <w:kern w:val="24"/>
                <w:lang w:eastAsia="fi-FI"/>
              </w:rPr>
              <w:t>resource</w:t>
            </w:r>
            <w:proofErr w:type="spellEnd"/>
            <w:r w:rsidRPr="00FD5AC8">
              <w:rPr>
                <w:rFonts w:eastAsia="Times New Roman"/>
                <w:color w:val="000000" w:themeColor="text1"/>
                <w:kern w:val="24"/>
                <w:lang w:eastAsia="fi-FI"/>
              </w:rPr>
              <w:t xml:space="preserve"> (set)</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CEFA119"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262EAD" w:rsidRPr="00024CE3" w14:paraId="4F1F46B4" w14:textId="77777777" w:rsidTr="00FD5AC8">
        <w:trPr>
          <w:trHeight w:val="194"/>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141AFAD4" w14:textId="77777777" w:rsidR="00262EAD" w:rsidRPr="00024CE3" w:rsidRDefault="00262EAD"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DCI triggered SRS resource (set)</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6A155308" w14:textId="77777777" w:rsidR="00262EAD" w:rsidRPr="00024CE3" w:rsidRDefault="00262EAD" w:rsidP="00FD5AC8">
            <w:pPr>
              <w:spacing w:after="0"/>
              <w:rPr>
                <w:rFonts w:eastAsia="Times New Roman"/>
                <w:color w:val="000000" w:themeColor="text1"/>
                <w:kern w:val="24"/>
                <w:lang w:val="en-GB" w:eastAsia="fi-FI"/>
              </w:rPr>
            </w:pP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w:t>
            </w:r>
          </w:p>
        </w:tc>
      </w:tr>
      <w:tr w:rsidR="00262EAD" w:rsidRPr="00024CE3" w14:paraId="1F0EB9C8" w14:textId="77777777" w:rsidTr="00FD5AC8">
        <w:trPr>
          <w:trHeight w:val="229"/>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7DE83756" w14:textId="77777777" w:rsidR="00262EAD" w:rsidRPr="00FD5AC8" w:rsidRDefault="00262EAD" w:rsidP="00FD5AC8">
            <w:pPr>
              <w:spacing w:after="0"/>
              <w:rPr>
                <w:rFonts w:eastAsia="Times New Roman"/>
                <w:lang w:eastAsia="fi-FI"/>
              </w:rPr>
            </w:pPr>
            <w:r w:rsidRPr="00FD5AC8">
              <w:rPr>
                <w:rFonts w:eastAsia="Times New Roman"/>
                <w:color w:val="000000" w:themeColor="text1"/>
                <w:kern w:val="24"/>
                <w:lang w:eastAsia="fi-FI"/>
              </w:rPr>
              <w:t>CG PUSCH</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509FD72D"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w:t>
            </w:r>
          </w:p>
        </w:tc>
      </w:tr>
      <w:tr w:rsidR="00262EAD" w:rsidRPr="00024CE3" w14:paraId="003FCD63" w14:textId="77777777" w:rsidTr="00FD5AC8">
        <w:trPr>
          <w:trHeight w:val="263"/>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12F9FEBB" w14:textId="77777777" w:rsidR="00262EAD" w:rsidRPr="00FD5AC8" w:rsidRDefault="00262EAD" w:rsidP="00FD5AC8">
            <w:pPr>
              <w:spacing w:after="0"/>
              <w:rPr>
                <w:rFonts w:eastAsia="Times New Roman"/>
                <w:lang w:eastAsia="fi-FI"/>
              </w:rPr>
            </w:pPr>
            <w:r w:rsidRPr="00FD5AC8">
              <w:rPr>
                <w:rFonts w:eastAsia="Times New Roman"/>
                <w:color w:val="000000" w:themeColor="text1"/>
                <w:kern w:val="24"/>
                <w:lang w:eastAsia="fi-FI"/>
              </w:rPr>
              <w:t>DG PUSCH 0_0</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1BAE13F1" w14:textId="77777777" w:rsidR="00262EAD" w:rsidRPr="00024CE3" w:rsidRDefault="00262EAD" w:rsidP="00FD5AC8">
            <w:pPr>
              <w:spacing w:after="0"/>
              <w:rPr>
                <w:rFonts w:eastAsia="Times New Roman"/>
                <w:lang w:val="en-GB" w:eastAsia="fi-FI"/>
              </w:rPr>
            </w:pP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of PUCCH resource ID 0</w:t>
            </w:r>
          </w:p>
        </w:tc>
      </w:tr>
      <w:tr w:rsidR="00262EAD" w:rsidRPr="00024CE3" w14:paraId="4CEBA3E9" w14:textId="77777777" w:rsidTr="00FD5AC8">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AB6F15C" w14:textId="77777777" w:rsidR="00262EAD" w:rsidRPr="00FD5AC8" w:rsidRDefault="00262EAD" w:rsidP="00FD5AC8">
            <w:pPr>
              <w:spacing w:after="0"/>
              <w:rPr>
                <w:rFonts w:eastAsia="Times New Roman"/>
                <w:lang w:eastAsia="fi-FI"/>
              </w:rPr>
            </w:pPr>
            <w:r w:rsidRPr="00FD5AC8">
              <w:rPr>
                <w:rFonts w:eastAsia="Times New Roman"/>
                <w:color w:val="000000" w:themeColor="text1"/>
                <w:kern w:val="24"/>
                <w:lang w:eastAsia="fi-FI"/>
              </w:rPr>
              <w:t>DG PUSCH 0_1/0_2</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7561836"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TCI state of indicated SRS resource</w:t>
            </w:r>
          </w:p>
        </w:tc>
      </w:tr>
    </w:tbl>
    <w:p w14:paraId="46A9F8D7" w14:textId="77777777" w:rsidR="00262EAD" w:rsidRPr="00024CE3" w:rsidRDefault="00262EAD" w:rsidP="002B609D">
      <w:pPr>
        <w:rPr>
          <w:u w:val="single"/>
          <w:lang w:val="en-GB"/>
        </w:rPr>
      </w:pPr>
    </w:p>
    <w:p w14:paraId="536179F9" w14:textId="398F7295" w:rsidR="00262EAD" w:rsidRPr="00024CE3" w:rsidRDefault="00262EAD" w:rsidP="002B609D">
      <w:pPr>
        <w:rPr>
          <w:b/>
          <w:u w:val="single"/>
          <w:lang w:val="en-GB"/>
        </w:rPr>
      </w:pPr>
      <w:r w:rsidRPr="00994165">
        <w:rPr>
          <w:b/>
          <w:u w:val="single"/>
        </w:rPr>
        <w:fldChar w:fldCharType="begin"/>
      </w:r>
      <w:r w:rsidRPr="00024CE3">
        <w:rPr>
          <w:b/>
          <w:u w:val="single"/>
          <w:lang w:val="en-GB"/>
        </w:rPr>
        <w:instrText xml:space="preserve"> REF _Ref102136220 \h </w:instrText>
      </w:r>
      <w:r w:rsidR="00A35BB8" w:rsidRPr="00024CE3">
        <w:rPr>
          <w:b/>
          <w:bCs/>
          <w:u w:val="single"/>
          <w:lang w:val="en-GB"/>
        </w:rPr>
        <w:instrText xml:space="preserve"> \* MERGEFORMAT </w:instrText>
      </w:r>
      <w:r w:rsidRPr="00994165">
        <w:rPr>
          <w:b/>
          <w:u w:val="single"/>
        </w:rPr>
      </w:r>
      <w:r w:rsidRPr="00994165">
        <w:rPr>
          <w:b/>
          <w:u w:val="single"/>
        </w:rPr>
        <w:fldChar w:fldCharType="separate"/>
      </w:r>
      <w:r w:rsidRPr="00024CE3">
        <w:rPr>
          <w:b/>
          <w:lang w:val="en-GB"/>
        </w:rPr>
        <w:t>Proposal 7: In s-DCI, consider the following principles for DL signals and channels:</w:t>
      </w:r>
      <w:r w:rsidRPr="00994165">
        <w:rPr>
          <w:b/>
          <w:u w:val="single"/>
        </w:rPr>
        <w:fldChar w:fldCharType="end"/>
      </w:r>
    </w:p>
    <w:tbl>
      <w:tblPr>
        <w:tblW w:w="9600" w:type="dxa"/>
        <w:tblCellMar>
          <w:left w:w="0" w:type="dxa"/>
          <w:right w:w="0" w:type="dxa"/>
        </w:tblCellMar>
        <w:tblLook w:val="0420" w:firstRow="1" w:lastRow="0" w:firstColumn="0" w:lastColumn="0" w:noHBand="0" w:noVBand="1"/>
      </w:tblPr>
      <w:tblGrid>
        <w:gridCol w:w="3251"/>
        <w:gridCol w:w="6349"/>
      </w:tblGrid>
      <w:tr w:rsidR="00262EAD" w:rsidRPr="004609A5" w14:paraId="03E98480" w14:textId="77777777" w:rsidTr="00FD5AC8">
        <w:trPr>
          <w:trHeight w:val="278"/>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712ADFEB" w14:textId="77777777" w:rsidR="00262EAD" w:rsidRPr="00FD5AC8" w:rsidRDefault="00262EAD" w:rsidP="00FD5AC8">
            <w:pPr>
              <w:spacing w:after="0"/>
              <w:rPr>
                <w:rFonts w:eastAsia="Times New Roman"/>
                <w:lang w:eastAsia="fi-FI"/>
              </w:rPr>
            </w:pPr>
            <w:proofErr w:type="spellStart"/>
            <w:r w:rsidRPr="00FD5AC8">
              <w:rPr>
                <w:rFonts w:eastAsia="Times New Roman"/>
                <w:b/>
                <w:color w:val="000000" w:themeColor="text1"/>
                <w:kern w:val="24"/>
                <w:lang w:eastAsia="fi-FI"/>
              </w:rPr>
              <w:t>Signal</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or</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14DD2BE4" w14:textId="77777777" w:rsidR="00262EAD" w:rsidRPr="00FD5AC8" w:rsidRDefault="00262EAD" w:rsidP="00FD5AC8">
            <w:pPr>
              <w:spacing w:after="0"/>
              <w:rPr>
                <w:rFonts w:eastAsia="Times New Roman"/>
                <w:lang w:eastAsia="fi-FI"/>
              </w:rPr>
            </w:pPr>
            <w:r>
              <w:rPr>
                <w:rFonts w:eastAsia="Times New Roman"/>
                <w:b/>
                <w:color w:val="000000" w:themeColor="text1"/>
                <w:kern w:val="24"/>
                <w:lang w:eastAsia="fi-FI"/>
              </w:rPr>
              <w:t xml:space="preserve">TCI </w:t>
            </w:r>
            <w:proofErr w:type="spellStart"/>
            <w:r>
              <w:rPr>
                <w:rFonts w:eastAsia="Times New Roman"/>
                <w:b/>
                <w:color w:val="000000" w:themeColor="text1"/>
                <w:kern w:val="24"/>
                <w:lang w:eastAsia="fi-FI"/>
              </w:rPr>
              <w:t>state</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assumption</w:t>
            </w:r>
            <w:proofErr w:type="spellEnd"/>
          </w:p>
        </w:tc>
      </w:tr>
      <w:tr w:rsidR="00262EAD" w:rsidRPr="004609A5" w14:paraId="7F89B196" w14:textId="77777777" w:rsidTr="00FD5AC8">
        <w:trPr>
          <w:trHeight w:val="23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08CDE98" w14:textId="77777777" w:rsidR="00262EAD" w:rsidRPr="00FD5AC8" w:rsidRDefault="00262EAD" w:rsidP="00FD5AC8">
            <w:pPr>
              <w:spacing w:after="0"/>
              <w:rPr>
                <w:rFonts w:eastAsia="Times New Roman"/>
                <w:lang w:eastAsia="fi-FI"/>
              </w:rPr>
            </w:pPr>
            <w:r w:rsidRPr="00FD5AC8">
              <w:rPr>
                <w:rFonts w:eastAsia="Times New Roman"/>
                <w:color w:val="000000" w:themeColor="text1"/>
                <w:kern w:val="24"/>
                <w:lang w:eastAsia="fi-FI"/>
              </w:rPr>
              <w:t xml:space="preserve">CORESET </w:t>
            </w:r>
            <w:proofErr w:type="spellStart"/>
            <w:r w:rsidRPr="00FD5AC8">
              <w:rPr>
                <w:rFonts w:eastAsia="Times New Roman"/>
                <w:color w:val="000000" w:themeColor="text1"/>
                <w:kern w:val="24"/>
                <w:lang w:eastAsia="fi-FI"/>
              </w:rPr>
              <w:t>with</w:t>
            </w:r>
            <w:proofErr w:type="spellEnd"/>
            <w:r w:rsidRPr="00FD5AC8">
              <w:rPr>
                <w:rFonts w:eastAsia="Times New Roman"/>
                <w:color w:val="000000" w:themeColor="text1"/>
                <w:kern w:val="24"/>
                <w:lang w:eastAsia="fi-FI"/>
              </w:rPr>
              <w:t xml:space="preserve"> USS</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7443A9F" w14:textId="77777777" w:rsidR="00262EAD" w:rsidRPr="00FD5AC8" w:rsidRDefault="00262EAD" w:rsidP="00FD5AC8">
            <w:pPr>
              <w:spacing w:after="0"/>
              <w:rPr>
                <w:rFonts w:eastAsia="Times New Roman"/>
                <w:lang w:eastAsia="fi-FI"/>
              </w:rPr>
            </w:pPr>
            <w:proofErr w:type="spellStart"/>
            <w:r w:rsidRPr="00FD5AC8">
              <w:rPr>
                <w:rFonts w:eastAsia="Times New Roman"/>
                <w:i/>
                <w:color w:val="000000" w:themeColor="text1"/>
                <w:kern w:val="24"/>
                <w:lang w:eastAsia="fi-FI"/>
              </w:rPr>
              <w:t>Indicated</w:t>
            </w:r>
            <w:proofErr w:type="spellEnd"/>
            <w:r w:rsidRPr="00FD5AC8">
              <w:rPr>
                <w:rFonts w:eastAsia="Times New Roman"/>
                <w:i/>
                <w:color w:val="000000" w:themeColor="text1"/>
                <w:kern w:val="24"/>
                <w:lang w:eastAsia="fi-FI"/>
              </w:rPr>
              <w:t xml:space="preserve"> </w:t>
            </w:r>
            <w:r w:rsidRPr="00FD5AC8">
              <w:rPr>
                <w:rFonts w:eastAsia="Times New Roman"/>
                <w:color w:val="000000" w:themeColor="text1"/>
                <w:kern w:val="24"/>
                <w:lang w:eastAsia="fi-FI"/>
              </w:rPr>
              <w:t xml:space="preserve">TCI </w:t>
            </w:r>
            <w:proofErr w:type="spellStart"/>
            <w:r w:rsidRPr="00FD5AC8">
              <w:rPr>
                <w:rFonts w:eastAsia="Times New Roman"/>
                <w:color w:val="000000" w:themeColor="text1"/>
                <w:kern w:val="24"/>
                <w:lang w:eastAsia="fi-FI"/>
              </w:rPr>
              <w:t>state</w:t>
            </w:r>
            <w:proofErr w:type="spellEnd"/>
            <w:r w:rsidRPr="00FD5AC8">
              <w:rPr>
                <w:rFonts w:eastAsia="Times New Roman"/>
                <w:color w:val="000000" w:themeColor="text1"/>
                <w:kern w:val="24"/>
                <w:lang w:eastAsia="fi-FI"/>
              </w:rPr>
              <w:t xml:space="preserve"> 0</w:t>
            </w:r>
          </w:p>
        </w:tc>
      </w:tr>
      <w:tr w:rsidR="00262EAD" w:rsidRPr="00024CE3" w14:paraId="2CC09390" w14:textId="77777777" w:rsidTr="00FD5AC8">
        <w:trPr>
          <w:trHeight w:val="23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606EC0CD" w14:textId="77777777" w:rsidR="00262EAD" w:rsidRPr="00024CE3" w:rsidRDefault="00262EAD"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USS for PDCCH repetition</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13E75550" w14:textId="77777777" w:rsidR="00262EAD" w:rsidRPr="00024CE3" w:rsidRDefault="00262EAD" w:rsidP="00FD5AC8">
            <w:pPr>
              <w:spacing w:after="0"/>
              <w:rPr>
                <w:rFonts w:eastAsia="Times New Roman"/>
                <w:iCs/>
                <w:color w:val="000000" w:themeColor="text1"/>
                <w:kern w:val="24"/>
                <w:lang w:val="en-GB" w:eastAsia="fi-FI"/>
              </w:rPr>
            </w:pPr>
            <w:r w:rsidRPr="00024CE3">
              <w:rPr>
                <w:rFonts w:eastAsia="Times New Roman"/>
                <w:iCs/>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iCs/>
                <w:color w:val="000000" w:themeColor="text1"/>
                <w:kern w:val="24"/>
                <w:lang w:val="en-GB" w:eastAsia="fi-FI"/>
              </w:rPr>
              <w:t xml:space="preserve"> TCI state 0 or </w:t>
            </w:r>
            <w:r w:rsidRPr="00024CE3">
              <w:rPr>
                <w:rFonts w:eastAsia="Times New Roman"/>
                <w:i/>
                <w:color w:val="000000" w:themeColor="text1"/>
                <w:kern w:val="24"/>
                <w:lang w:val="en-GB" w:eastAsia="fi-FI"/>
              </w:rPr>
              <w:t>Indicated</w:t>
            </w:r>
            <w:r w:rsidRPr="00024CE3">
              <w:rPr>
                <w:rFonts w:eastAsia="Times New Roman"/>
                <w:iCs/>
                <w:color w:val="000000" w:themeColor="text1"/>
                <w:kern w:val="24"/>
                <w:lang w:val="en-GB" w:eastAsia="fi-FI"/>
              </w:rPr>
              <w:t xml:space="preserve"> TCI state 1</w:t>
            </w:r>
          </w:p>
        </w:tc>
      </w:tr>
      <w:tr w:rsidR="00262EAD" w:rsidRPr="00024CE3" w14:paraId="6D6E58C5" w14:textId="77777777" w:rsidTr="00FD5AC8">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2E9C94F" w14:textId="77777777" w:rsidR="00262EAD" w:rsidRPr="00FD5AC8" w:rsidRDefault="00262EAD" w:rsidP="00FD5AC8">
            <w:pPr>
              <w:spacing w:after="0"/>
              <w:rPr>
                <w:rFonts w:eastAsia="Times New Roman"/>
                <w:lang w:eastAsia="fi-FI"/>
              </w:rPr>
            </w:pPr>
            <w:r w:rsidRPr="00FD5AC8">
              <w:rPr>
                <w:rFonts w:eastAsia="Times New Roman"/>
                <w:color w:val="000000" w:themeColor="text1"/>
                <w:kern w:val="24"/>
                <w:lang w:eastAsia="fi-FI"/>
              </w:rPr>
              <w:t xml:space="preserve">CORESET </w:t>
            </w:r>
            <w:proofErr w:type="spellStart"/>
            <w:r w:rsidRPr="00FD5AC8">
              <w:rPr>
                <w:rFonts w:eastAsia="Times New Roman"/>
                <w:color w:val="000000" w:themeColor="text1"/>
                <w:kern w:val="24"/>
                <w:lang w:eastAsia="fi-FI"/>
              </w:rPr>
              <w:t>with</w:t>
            </w:r>
            <w:proofErr w:type="spellEnd"/>
            <w:r w:rsidRPr="00FD5AC8">
              <w:rPr>
                <w:rFonts w:eastAsia="Times New Roman"/>
                <w:color w:val="000000" w:themeColor="text1"/>
                <w:kern w:val="24"/>
                <w:lang w:eastAsia="fi-FI"/>
              </w:rPr>
              <w:t xml:space="preserve"> CSS</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DDCDF47"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TCI state</w:t>
            </w:r>
          </w:p>
        </w:tc>
      </w:tr>
      <w:tr w:rsidR="00262EAD" w:rsidRPr="00024CE3" w14:paraId="10C962A3" w14:textId="77777777" w:rsidTr="00FD5AC8">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3D505D53" w14:textId="77777777" w:rsidR="00262EAD" w:rsidRPr="00024CE3" w:rsidRDefault="00262EAD"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CSS for PDCCH repetition</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4F191863" w14:textId="77777777" w:rsidR="00262EAD" w:rsidRPr="00024CE3" w:rsidRDefault="00262EAD"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262EAD" w:rsidRPr="00024CE3" w14:paraId="566D94A2" w14:textId="77777777" w:rsidTr="00FD5AC8">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18D9C46F" w14:textId="77777777" w:rsidR="00262EAD" w:rsidRPr="00024CE3" w:rsidRDefault="00262EAD"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USS for SFN PDCCH transmission</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75519928" w14:textId="77777777" w:rsidR="00262EAD" w:rsidRPr="00024CE3" w:rsidRDefault="00262EAD" w:rsidP="00FD5AC8">
            <w:pPr>
              <w:spacing w:after="0"/>
              <w:rPr>
                <w:rFonts w:eastAsia="Times New Roman"/>
                <w:color w:val="000000" w:themeColor="text1"/>
                <w:kern w:val="24"/>
                <w:lang w:val="en-GB" w:eastAsia="fi-FI"/>
              </w:rPr>
            </w:pP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 xml:space="preserve">TCI state 0 and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w:t>
            </w:r>
          </w:p>
        </w:tc>
      </w:tr>
      <w:tr w:rsidR="00262EAD" w:rsidRPr="00024CE3" w14:paraId="4B8A2A98" w14:textId="77777777" w:rsidTr="00FD5AC8">
        <w:trPr>
          <w:trHeight w:val="584"/>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4EBE37E"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lastRenderedPageBreak/>
              <w:t>AP CSI-RS resource (set)</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8832E0B"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262EAD" w:rsidRPr="004609A5" w14:paraId="429A7A5D" w14:textId="77777777" w:rsidTr="00FD5AC8">
        <w:trPr>
          <w:trHeight w:val="299"/>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E90F7D1" w14:textId="77777777" w:rsidR="00262EAD" w:rsidRPr="00FD5AC8" w:rsidRDefault="00262EAD" w:rsidP="00FD5AC8">
            <w:pPr>
              <w:spacing w:after="0"/>
              <w:rPr>
                <w:rFonts w:eastAsia="Times New Roman"/>
                <w:lang w:eastAsia="fi-FI"/>
              </w:rPr>
            </w:pPr>
            <w:proofErr w:type="spellStart"/>
            <w:r w:rsidRPr="00FD5AC8">
              <w:rPr>
                <w:rFonts w:eastAsia="Times New Roman"/>
                <w:color w:val="000000" w:themeColor="text1"/>
                <w:kern w:val="24"/>
                <w:lang w:eastAsia="fi-FI"/>
              </w:rPr>
              <w:t>First</w:t>
            </w:r>
            <w:proofErr w:type="spellEnd"/>
            <w:r w:rsidRPr="00FD5AC8">
              <w:rPr>
                <w:rFonts w:eastAsia="Times New Roman"/>
                <w:color w:val="000000" w:themeColor="text1"/>
                <w:kern w:val="24"/>
                <w:lang w:eastAsia="fi-FI"/>
              </w:rPr>
              <w:t xml:space="preserve"> PDSCH</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A7FC44C" w14:textId="77777777" w:rsidR="00262EAD" w:rsidRPr="00FD5AC8" w:rsidRDefault="00262EAD" w:rsidP="00FD5AC8">
            <w:pPr>
              <w:spacing w:after="0"/>
              <w:rPr>
                <w:rFonts w:eastAsia="Times New Roman"/>
                <w:lang w:eastAsia="fi-FI"/>
              </w:rPr>
            </w:pPr>
            <w:proofErr w:type="spellStart"/>
            <w:r w:rsidRPr="00FD5AC8">
              <w:rPr>
                <w:rFonts w:eastAsia="Times New Roman"/>
                <w:i/>
                <w:color w:val="000000" w:themeColor="text1"/>
                <w:kern w:val="24"/>
                <w:lang w:eastAsia="fi-FI"/>
              </w:rPr>
              <w:t>Indicated</w:t>
            </w:r>
            <w:proofErr w:type="spellEnd"/>
            <w:r w:rsidRPr="00FD5AC8">
              <w:rPr>
                <w:rFonts w:eastAsia="Times New Roman"/>
                <w:color w:val="000000" w:themeColor="text1"/>
                <w:kern w:val="24"/>
                <w:lang w:eastAsia="fi-FI"/>
              </w:rPr>
              <w:t xml:space="preserve"> TCI </w:t>
            </w:r>
            <w:proofErr w:type="spellStart"/>
            <w:r w:rsidRPr="00FD5AC8">
              <w:rPr>
                <w:rFonts w:eastAsia="Times New Roman"/>
                <w:color w:val="000000" w:themeColor="text1"/>
                <w:kern w:val="24"/>
                <w:lang w:eastAsia="fi-FI"/>
              </w:rPr>
              <w:t>state</w:t>
            </w:r>
            <w:proofErr w:type="spellEnd"/>
            <w:r w:rsidRPr="00FD5AC8">
              <w:rPr>
                <w:rFonts w:eastAsia="Times New Roman"/>
                <w:color w:val="000000" w:themeColor="text1"/>
                <w:kern w:val="24"/>
                <w:lang w:eastAsia="fi-FI"/>
              </w:rPr>
              <w:t xml:space="preserve"> 0</w:t>
            </w:r>
          </w:p>
        </w:tc>
      </w:tr>
      <w:tr w:rsidR="00262EAD" w:rsidRPr="004609A5" w14:paraId="3A1592FA" w14:textId="77777777" w:rsidTr="00FD5AC8">
        <w:trPr>
          <w:trHeight w:val="262"/>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B552B0F" w14:textId="77777777" w:rsidR="00262EAD" w:rsidRPr="00FD5AC8" w:rsidRDefault="00262EAD" w:rsidP="00FD5AC8">
            <w:pPr>
              <w:spacing w:after="0"/>
              <w:rPr>
                <w:rFonts w:eastAsia="Times New Roman"/>
                <w:lang w:eastAsia="fi-FI"/>
              </w:rPr>
            </w:pPr>
            <w:r w:rsidRPr="00FD5AC8">
              <w:rPr>
                <w:rFonts w:eastAsia="Times New Roman"/>
                <w:color w:val="000000" w:themeColor="text1"/>
                <w:kern w:val="24"/>
                <w:lang w:eastAsia="fi-FI"/>
              </w:rPr>
              <w:t>Second PDSCH</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D61C028" w14:textId="77777777" w:rsidR="00262EAD" w:rsidRPr="00FD5AC8" w:rsidRDefault="00262EAD" w:rsidP="00FD5AC8">
            <w:pPr>
              <w:spacing w:after="0"/>
              <w:rPr>
                <w:rFonts w:eastAsia="Times New Roman"/>
                <w:lang w:eastAsia="fi-FI"/>
              </w:rPr>
            </w:pPr>
            <w:proofErr w:type="spellStart"/>
            <w:r w:rsidRPr="00FD5AC8">
              <w:rPr>
                <w:rFonts w:eastAsia="Times New Roman"/>
                <w:i/>
                <w:color w:val="000000" w:themeColor="text1"/>
                <w:kern w:val="24"/>
                <w:lang w:eastAsia="fi-FI"/>
              </w:rPr>
              <w:t>Indicated</w:t>
            </w:r>
            <w:proofErr w:type="spellEnd"/>
            <w:r w:rsidRPr="00FD5AC8">
              <w:rPr>
                <w:rFonts w:eastAsia="Times New Roman"/>
                <w:color w:val="000000" w:themeColor="text1"/>
                <w:kern w:val="24"/>
                <w:lang w:eastAsia="fi-FI"/>
              </w:rPr>
              <w:t xml:space="preserve"> TCI </w:t>
            </w:r>
            <w:proofErr w:type="spellStart"/>
            <w:r w:rsidRPr="00FD5AC8">
              <w:rPr>
                <w:rFonts w:eastAsia="Times New Roman"/>
                <w:color w:val="000000" w:themeColor="text1"/>
                <w:kern w:val="24"/>
                <w:lang w:eastAsia="fi-FI"/>
              </w:rPr>
              <w:t>state</w:t>
            </w:r>
            <w:proofErr w:type="spellEnd"/>
            <w:r w:rsidRPr="00FD5AC8">
              <w:rPr>
                <w:rFonts w:eastAsia="Times New Roman"/>
                <w:color w:val="000000" w:themeColor="text1"/>
                <w:kern w:val="24"/>
                <w:lang w:eastAsia="fi-FI"/>
              </w:rPr>
              <w:t xml:space="preserve"> 1</w:t>
            </w:r>
          </w:p>
        </w:tc>
      </w:tr>
      <w:tr w:rsidR="00262EAD" w:rsidRPr="00024CE3" w14:paraId="7479DEDB" w14:textId="77777777" w:rsidTr="00FD5AC8">
        <w:trPr>
          <w:trHeight w:val="269"/>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8B44F7E" w14:textId="77777777" w:rsidR="00262EAD" w:rsidRPr="00FD5AC8" w:rsidRDefault="00262EAD" w:rsidP="00FD5AC8">
            <w:pPr>
              <w:spacing w:after="0"/>
              <w:rPr>
                <w:rFonts w:eastAsia="Times New Roman"/>
                <w:lang w:eastAsia="fi-FI"/>
              </w:rPr>
            </w:pPr>
            <w:r w:rsidRPr="00FD5AC8">
              <w:rPr>
                <w:rFonts w:eastAsia="Times New Roman"/>
                <w:color w:val="000000" w:themeColor="text1"/>
                <w:kern w:val="24"/>
                <w:lang w:eastAsia="fi-FI"/>
              </w:rPr>
              <w:t xml:space="preserve">CSI-RS </w:t>
            </w:r>
            <w:proofErr w:type="spellStart"/>
            <w:r w:rsidRPr="00FD5AC8">
              <w:rPr>
                <w:rFonts w:eastAsia="Times New Roman"/>
                <w:color w:val="000000" w:themeColor="text1"/>
                <w:kern w:val="24"/>
                <w:lang w:eastAsia="fi-FI"/>
              </w:rPr>
              <w:t>resource</w:t>
            </w:r>
            <w:proofErr w:type="spellEnd"/>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685A8A55"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TCI state always configured in RRC</w:t>
            </w:r>
          </w:p>
        </w:tc>
      </w:tr>
    </w:tbl>
    <w:p w14:paraId="7E931BB7" w14:textId="77777777" w:rsidR="00262EAD" w:rsidRPr="00024CE3" w:rsidRDefault="00262EAD" w:rsidP="002B609D">
      <w:pPr>
        <w:rPr>
          <w:u w:val="single"/>
          <w:lang w:val="en-GB"/>
        </w:rPr>
      </w:pPr>
    </w:p>
    <w:p w14:paraId="4F3A42F9" w14:textId="23F14149" w:rsidR="00262EAD" w:rsidRPr="00024CE3" w:rsidRDefault="00262EAD" w:rsidP="002B609D">
      <w:pPr>
        <w:rPr>
          <w:b/>
          <w:u w:val="single"/>
          <w:lang w:val="en-GB"/>
        </w:rPr>
      </w:pPr>
      <w:r w:rsidRPr="00994165">
        <w:rPr>
          <w:b/>
          <w:u w:val="single"/>
        </w:rPr>
        <w:fldChar w:fldCharType="begin"/>
      </w:r>
      <w:r w:rsidRPr="00024CE3">
        <w:rPr>
          <w:b/>
          <w:u w:val="single"/>
          <w:lang w:val="en-GB"/>
        </w:rPr>
        <w:instrText xml:space="preserve"> REF _Ref102136246 \h </w:instrText>
      </w:r>
      <w:r w:rsidR="00A35BB8" w:rsidRPr="00024CE3">
        <w:rPr>
          <w:b/>
          <w:bCs/>
          <w:u w:val="single"/>
          <w:lang w:val="en-GB"/>
        </w:rPr>
        <w:instrText xml:space="preserve"> \* MERGEFORMAT </w:instrText>
      </w:r>
      <w:r w:rsidRPr="00994165">
        <w:rPr>
          <w:b/>
          <w:u w:val="single"/>
        </w:rPr>
      </w:r>
      <w:r w:rsidRPr="00994165">
        <w:rPr>
          <w:b/>
          <w:u w:val="single"/>
        </w:rPr>
        <w:fldChar w:fldCharType="separate"/>
      </w:r>
      <w:r w:rsidRPr="00024CE3">
        <w:rPr>
          <w:b/>
          <w:lang w:val="en-GB"/>
        </w:rPr>
        <w:t>Proposal 8: In s-DCI, consider the following principles for UL signals and channels:</w:t>
      </w:r>
      <w:r w:rsidRPr="00994165">
        <w:rPr>
          <w:b/>
          <w:u w:val="single"/>
        </w:rPr>
        <w:fldChar w:fldCharType="end"/>
      </w:r>
    </w:p>
    <w:tbl>
      <w:tblPr>
        <w:tblW w:w="9600" w:type="dxa"/>
        <w:tblCellMar>
          <w:left w:w="0" w:type="dxa"/>
          <w:right w:w="0" w:type="dxa"/>
        </w:tblCellMar>
        <w:tblLook w:val="0420" w:firstRow="1" w:lastRow="0" w:firstColumn="0" w:lastColumn="0" w:noHBand="0" w:noVBand="1"/>
      </w:tblPr>
      <w:tblGrid>
        <w:gridCol w:w="3251"/>
        <w:gridCol w:w="6349"/>
      </w:tblGrid>
      <w:tr w:rsidR="00262EAD" w:rsidRPr="004609A5" w14:paraId="2F9055EA" w14:textId="77777777" w:rsidTr="00FD5AC8">
        <w:trPr>
          <w:trHeight w:val="278"/>
        </w:trPr>
        <w:tc>
          <w:tcPr>
            <w:tcW w:w="3251"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0CE28F66" w14:textId="77777777" w:rsidR="00262EAD" w:rsidRPr="00FD5AC8" w:rsidRDefault="00262EAD" w:rsidP="00FD5AC8">
            <w:pPr>
              <w:spacing w:after="0"/>
              <w:rPr>
                <w:rFonts w:eastAsia="Times New Roman"/>
                <w:lang w:eastAsia="fi-FI"/>
              </w:rPr>
            </w:pPr>
            <w:proofErr w:type="spellStart"/>
            <w:r w:rsidRPr="00FD5AC8">
              <w:rPr>
                <w:rFonts w:eastAsia="Times New Roman"/>
                <w:b/>
                <w:color w:val="000000" w:themeColor="text1"/>
                <w:kern w:val="24"/>
                <w:lang w:eastAsia="fi-FI"/>
              </w:rPr>
              <w:t>Signal</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or</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channel</w:t>
            </w:r>
            <w:proofErr w:type="spellEnd"/>
          </w:p>
        </w:tc>
        <w:tc>
          <w:tcPr>
            <w:tcW w:w="6349"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14:paraId="6AA3F8E5" w14:textId="77777777" w:rsidR="00262EAD" w:rsidRPr="00FD5AC8" w:rsidRDefault="00262EAD" w:rsidP="00FD5AC8">
            <w:pPr>
              <w:spacing w:after="0"/>
              <w:rPr>
                <w:rFonts w:eastAsia="Times New Roman"/>
                <w:lang w:eastAsia="fi-FI"/>
              </w:rPr>
            </w:pPr>
            <w:r>
              <w:rPr>
                <w:rFonts w:eastAsia="Times New Roman"/>
                <w:b/>
                <w:color w:val="000000" w:themeColor="text1"/>
                <w:kern w:val="24"/>
                <w:lang w:eastAsia="fi-FI"/>
              </w:rPr>
              <w:t xml:space="preserve">TCI </w:t>
            </w:r>
            <w:proofErr w:type="spellStart"/>
            <w:r>
              <w:rPr>
                <w:rFonts w:eastAsia="Times New Roman"/>
                <w:b/>
                <w:color w:val="000000" w:themeColor="text1"/>
                <w:kern w:val="24"/>
                <w:lang w:eastAsia="fi-FI"/>
              </w:rPr>
              <w:t>state</w:t>
            </w:r>
            <w:proofErr w:type="spellEnd"/>
            <w:r w:rsidRPr="00FD5AC8">
              <w:rPr>
                <w:rFonts w:eastAsia="Times New Roman"/>
                <w:b/>
                <w:color w:val="000000" w:themeColor="text1"/>
                <w:kern w:val="24"/>
                <w:lang w:eastAsia="fi-FI"/>
              </w:rPr>
              <w:t xml:space="preserve"> </w:t>
            </w:r>
            <w:proofErr w:type="spellStart"/>
            <w:r w:rsidRPr="00FD5AC8">
              <w:rPr>
                <w:rFonts w:eastAsia="Times New Roman"/>
                <w:b/>
                <w:color w:val="000000" w:themeColor="text1"/>
                <w:kern w:val="24"/>
                <w:lang w:eastAsia="fi-FI"/>
              </w:rPr>
              <w:t>assumption</w:t>
            </w:r>
            <w:proofErr w:type="spellEnd"/>
          </w:p>
        </w:tc>
      </w:tr>
      <w:tr w:rsidR="00262EAD" w:rsidRPr="004609A5" w14:paraId="5713BDDA" w14:textId="77777777" w:rsidTr="00FD5AC8">
        <w:trPr>
          <w:trHeight w:val="23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F3CBAFD" w14:textId="77777777" w:rsidR="00262EAD" w:rsidRPr="00FD5AC8" w:rsidRDefault="00262EAD" w:rsidP="00FD5AC8">
            <w:pPr>
              <w:spacing w:after="0"/>
              <w:rPr>
                <w:rFonts w:eastAsia="Times New Roman"/>
                <w:lang w:eastAsia="fi-FI"/>
              </w:rPr>
            </w:pPr>
            <w:r w:rsidRPr="00FD5AC8">
              <w:rPr>
                <w:rFonts w:eastAsia="Times New Roman"/>
                <w:color w:val="000000" w:themeColor="text1"/>
                <w:kern w:val="24"/>
                <w:lang w:eastAsia="fi-FI"/>
              </w:rPr>
              <w:t xml:space="preserve">CORESET </w:t>
            </w:r>
            <w:proofErr w:type="spellStart"/>
            <w:r w:rsidRPr="00FD5AC8">
              <w:rPr>
                <w:rFonts w:eastAsia="Times New Roman"/>
                <w:color w:val="000000" w:themeColor="text1"/>
                <w:kern w:val="24"/>
                <w:lang w:eastAsia="fi-FI"/>
              </w:rPr>
              <w:t>with</w:t>
            </w:r>
            <w:proofErr w:type="spellEnd"/>
            <w:r w:rsidRPr="00FD5AC8">
              <w:rPr>
                <w:rFonts w:eastAsia="Times New Roman"/>
                <w:color w:val="000000" w:themeColor="text1"/>
                <w:kern w:val="24"/>
                <w:lang w:eastAsia="fi-FI"/>
              </w:rPr>
              <w:t xml:space="preserve"> USS</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7DE529A" w14:textId="77777777" w:rsidR="00262EAD" w:rsidRPr="00FD5AC8" w:rsidRDefault="00262EAD" w:rsidP="00FD5AC8">
            <w:pPr>
              <w:spacing w:after="0"/>
              <w:rPr>
                <w:rFonts w:eastAsia="Times New Roman"/>
                <w:lang w:eastAsia="fi-FI"/>
              </w:rPr>
            </w:pPr>
            <w:proofErr w:type="spellStart"/>
            <w:r w:rsidRPr="00FD5AC8">
              <w:rPr>
                <w:rFonts w:eastAsia="Times New Roman"/>
                <w:i/>
                <w:color w:val="000000" w:themeColor="text1"/>
                <w:kern w:val="24"/>
                <w:lang w:eastAsia="fi-FI"/>
              </w:rPr>
              <w:t>Indicated</w:t>
            </w:r>
            <w:proofErr w:type="spellEnd"/>
            <w:r w:rsidRPr="00FD5AC8">
              <w:rPr>
                <w:rFonts w:eastAsia="Times New Roman"/>
                <w:i/>
                <w:color w:val="000000" w:themeColor="text1"/>
                <w:kern w:val="24"/>
                <w:lang w:eastAsia="fi-FI"/>
              </w:rPr>
              <w:t xml:space="preserve"> </w:t>
            </w:r>
            <w:r w:rsidRPr="00FD5AC8">
              <w:rPr>
                <w:rFonts w:eastAsia="Times New Roman"/>
                <w:color w:val="000000" w:themeColor="text1"/>
                <w:kern w:val="24"/>
                <w:lang w:eastAsia="fi-FI"/>
              </w:rPr>
              <w:t xml:space="preserve">TCI </w:t>
            </w:r>
            <w:proofErr w:type="spellStart"/>
            <w:r w:rsidRPr="00FD5AC8">
              <w:rPr>
                <w:rFonts w:eastAsia="Times New Roman"/>
                <w:color w:val="000000" w:themeColor="text1"/>
                <w:kern w:val="24"/>
                <w:lang w:eastAsia="fi-FI"/>
              </w:rPr>
              <w:t>state</w:t>
            </w:r>
            <w:proofErr w:type="spellEnd"/>
            <w:r w:rsidRPr="00FD5AC8">
              <w:rPr>
                <w:rFonts w:eastAsia="Times New Roman"/>
                <w:color w:val="000000" w:themeColor="text1"/>
                <w:kern w:val="24"/>
                <w:lang w:eastAsia="fi-FI"/>
              </w:rPr>
              <w:t xml:space="preserve"> 0</w:t>
            </w:r>
          </w:p>
        </w:tc>
      </w:tr>
      <w:tr w:rsidR="00262EAD" w:rsidRPr="00024CE3" w14:paraId="62F53AF3" w14:textId="77777777" w:rsidTr="00FD5AC8">
        <w:trPr>
          <w:trHeight w:val="232"/>
        </w:trPr>
        <w:tc>
          <w:tcPr>
            <w:tcW w:w="3251"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2B674138" w14:textId="77777777" w:rsidR="00262EAD" w:rsidRPr="00024CE3" w:rsidRDefault="00262EAD"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USS for PDCCH repetition</w:t>
            </w:r>
          </w:p>
        </w:tc>
        <w:tc>
          <w:tcPr>
            <w:tcW w:w="6349"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tcPr>
          <w:p w14:paraId="333DBFD6" w14:textId="77777777" w:rsidR="00262EAD" w:rsidRPr="00024CE3" w:rsidRDefault="00262EAD" w:rsidP="00FD5AC8">
            <w:pPr>
              <w:spacing w:after="0"/>
              <w:rPr>
                <w:rFonts w:eastAsia="Times New Roman"/>
                <w:iCs/>
                <w:color w:val="000000" w:themeColor="text1"/>
                <w:kern w:val="24"/>
                <w:lang w:val="en-GB" w:eastAsia="fi-FI"/>
              </w:rPr>
            </w:pPr>
            <w:r w:rsidRPr="00024CE3">
              <w:rPr>
                <w:rFonts w:eastAsia="Times New Roman"/>
                <w:iCs/>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iCs/>
                <w:color w:val="000000" w:themeColor="text1"/>
                <w:kern w:val="24"/>
                <w:lang w:val="en-GB" w:eastAsia="fi-FI"/>
              </w:rPr>
              <w:t xml:space="preserve"> TCI state 0 or </w:t>
            </w:r>
            <w:r w:rsidRPr="00024CE3">
              <w:rPr>
                <w:rFonts w:eastAsia="Times New Roman"/>
                <w:i/>
                <w:color w:val="000000" w:themeColor="text1"/>
                <w:kern w:val="24"/>
                <w:lang w:val="en-GB" w:eastAsia="fi-FI"/>
              </w:rPr>
              <w:t>Indicated</w:t>
            </w:r>
            <w:r w:rsidRPr="00024CE3">
              <w:rPr>
                <w:rFonts w:eastAsia="Times New Roman"/>
                <w:iCs/>
                <w:color w:val="000000" w:themeColor="text1"/>
                <w:kern w:val="24"/>
                <w:lang w:val="en-GB" w:eastAsia="fi-FI"/>
              </w:rPr>
              <w:t xml:space="preserve"> TCI state 1</w:t>
            </w:r>
          </w:p>
        </w:tc>
      </w:tr>
      <w:tr w:rsidR="00262EAD" w:rsidRPr="00024CE3" w14:paraId="4B111776" w14:textId="77777777" w:rsidTr="00FD5AC8">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74E35DAE" w14:textId="77777777" w:rsidR="00262EAD" w:rsidRPr="00FD5AC8" w:rsidRDefault="00262EAD" w:rsidP="00FD5AC8">
            <w:pPr>
              <w:spacing w:after="0"/>
              <w:rPr>
                <w:rFonts w:eastAsia="Times New Roman"/>
                <w:lang w:eastAsia="fi-FI"/>
              </w:rPr>
            </w:pPr>
            <w:r w:rsidRPr="00FD5AC8">
              <w:rPr>
                <w:rFonts w:eastAsia="Times New Roman"/>
                <w:color w:val="000000" w:themeColor="text1"/>
                <w:kern w:val="24"/>
                <w:lang w:eastAsia="fi-FI"/>
              </w:rPr>
              <w:t xml:space="preserve">CORESET </w:t>
            </w:r>
            <w:proofErr w:type="spellStart"/>
            <w:r w:rsidRPr="00FD5AC8">
              <w:rPr>
                <w:rFonts w:eastAsia="Times New Roman"/>
                <w:color w:val="000000" w:themeColor="text1"/>
                <w:kern w:val="24"/>
                <w:lang w:eastAsia="fi-FI"/>
              </w:rPr>
              <w:t>with</w:t>
            </w:r>
            <w:proofErr w:type="spellEnd"/>
            <w:r w:rsidRPr="00FD5AC8">
              <w:rPr>
                <w:rFonts w:eastAsia="Times New Roman"/>
                <w:color w:val="000000" w:themeColor="text1"/>
                <w:kern w:val="24"/>
                <w:lang w:eastAsia="fi-FI"/>
              </w:rPr>
              <w:t xml:space="preserve"> CSS</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518DE182"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0 or TCI state</w:t>
            </w:r>
          </w:p>
        </w:tc>
      </w:tr>
      <w:tr w:rsidR="00262EAD" w:rsidRPr="00024CE3" w14:paraId="41196C88" w14:textId="77777777" w:rsidTr="00FD5AC8">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69BDDE89" w14:textId="77777777" w:rsidR="00262EAD" w:rsidRPr="00024CE3" w:rsidRDefault="00262EAD"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CSS for PDCCH repetition</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340F115A" w14:textId="77777777" w:rsidR="00262EAD" w:rsidRPr="00024CE3" w:rsidRDefault="00262EAD"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262EAD" w:rsidRPr="00024CE3" w14:paraId="6BD6A706" w14:textId="77777777" w:rsidTr="00FD5AC8">
        <w:trPr>
          <w:trHeight w:val="235"/>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07657826" w14:textId="77777777" w:rsidR="00262EAD" w:rsidRPr="00024CE3" w:rsidRDefault="00262EAD" w:rsidP="00FD5AC8">
            <w:pPr>
              <w:spacing w:after="0"/>
              <w:rPr>
                <w:rFonts w:eastAsia="Times New Roman"/>
                <w:color w:val="000000" w:themeColor="text1"/>
                <w:kern w:val="24"/>
                <w:lang w:val="en-GB" w:eastAsia="fi-FI"/>
              </w:rPr>
            </w:pPr>
            <w:r w:rsidRPr="00024CE3">
              <w:rPr>
                <w:rFonts w:eastAsia="Times New Roman"/>
                <w:color w:val="000000" w:themeColor="text1"/>
                <w:kern w:val="24"/>
                <w:lang w:val="en-GB" w:eastAsia="fi-FI"/>
              </w:rPr>
              <w:t>CORESET with USS for SFN PDCCH transmission</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tcPr>
          <w:p w14:paraId="5ABEFC01" w14:textId="77777777" w:rsidR="00262EAD" w:rsidRPr="00024CE3" w:rsidRDefault="00262EAD" w:rsidP="00FD5AC8">
            <w:pPr>
              <w:spacing w:after="0"/>
              <w:rPr>
                <w:rFonts w:eastAsia="Times New Roman"/>
                <w:color w:val="000000" w:themeColor="text1"/>
                <w:kern w:val="24"/>
                <w:lang w:val="en-GB" w:eastAsia="fi-FI"/>
              </w:rPr>
            </w:pP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 xml:space="preserve">TCI state 0 and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w:t>
            </w:r>
          </w:p>
        </w:tc>
      </w:tr>
      <w:tr w:rsidR="00262EAD" w:rsidRPr="00024CE3" w14:paraId="2A7AC135" w14:textId="77777777" w:rsidTr="00FD5AC8">
        <w:trPr>
          <w:trHeight w:val="584"/>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24D28A44"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AP CSI-RS resource (set)</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3C0F1A8F"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 xml:space="preserve">Configured in RRC whether </w:t>
            </w:r>
            <w:r w:rsidRPr="00024CE3">
              <w:rPr>
                <w:rFonts w:eastAsia="Times New Roman"/>
                <w:i/>
                <w:color w:val="000000" w:themeColor="text1"/>
                <w:kern w:val="24"/>
                <w:lang w:val="en-GB" w:eastAsia="fi-FI"/>
              </w:rPr>
              <w:t>Indicated</w:t>
            </w:r>
            <w:r w:rsidRPr="00024CE3">
              <w:rPr>
                <w:rFonts w:eastAsia="Times New Roman"/>
                <w:color w:val="000000" w:themeColor="text1"/>
                <w:kern w:val="24"/>
                <w:lang w:val="en-GB" w:eastAsia="fi-FI"/>
              </w:rPr>
              <w:t xml:space="preserve"> TCI state of the CORESET of the triggering PDCCH, </w:t>
            </w:r>
            <w:r w:rsidRPr="00024CE3">
              <w:rPr>
                <w:rFonts w:eastAsia="Times New Roman"/>
                <w:i/>
                <w:color w:val="000000" w:themeColor="text1"/>
                <w:kern w:val="24"/>
                <w:lang w:val="en-GB" w:eastAsia="fi-FI"/>
              </w:rPr>
              <w:t xml:space="preserve">Indicated </w:t>
            </w:r>
            <w:r w:rsidRPr="00024CE3">
              <w:rPr>
                <w:rFonts w:eastAsia="Times New Roman"/>
                <w:color w:val="000000" w:themeColor="text1"/>
                <w:kern w:val="24"/>
                <w:lang w:val="en-GB" w:eastAsia="fi-FI"/>
              </w:rPr>
              <w:t>TCI state 1 or TCI state</w:t>
            </w:r>
          </w:p>
        </w:tc>
      </w:tr>
      <w:tr w:rsidR="00262EAD" w:rsidRPr="004609A5" w14:paraId="6BB9B09E" w14:textId="77777777" w:rsidTr="00FD5AC8">
        <w:trPr>
          <w:trHeight w:val="299"/>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4252DF40" w14:textId="77777777" w:rsidR="00262EAD" w:rsidRPr="00FD5AC8" w:rsidRDefault="00262EAD" w:rsidP="00FD5AC8">
            <w:pPr>
              <w:spacing w:after="0"/>
              <w:rPr>
                <w:rFonts w:eastAsia="Times New Roman"/>
                <w:lang w:eastAsia="fi-FI"/>
              </w:rPr>
            </w:pPr>
            <w:proofErr w:type="spellStart"/>
            <w:r w:rsidRPr="00FD5AC8">
              <w:rPr>
                <w:rFonts w:eastAsia="Times New Roman"/>
                <w:color w:val="000000" w:themeColor="text1"/>
                <w:kern w:val="24"/>
                <w:lang w:eastAsia="fi-FI"/>
              </w:rPr>
              <w:t>First</w:t>
            </w:r>
            <w:proofErr w:type="spellEnd"/>
            <w:r w:rsidRPr="00FD5AC8">
              <w:rPr>
                <w:rFonts w:eastAsia="Times New Roman"/>
                <w:color w:val="000000" w:themeColor="text1"/>
                <w:kern w:val="24"/>
                <w:lang w:eastAsia="fi-FI"/>
              </w:rPr>
              <w:t xml:space="preserve"> PDSCH</w:t>
            </w:r>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004B81A8" w14:textId="77777777" w:rsidR="00262EAD" w:rsidRPr="00FD5AC8" w:rsidRDefault="00262EAD" w:rsidP="00FD5AC8">
            <w:pPr>
              <w:spacing w:after="0"/>
              <w:rPr>
                <w:rFonts w:eastAsia="Times New Roman"/>
                <w:lang w:eastAsia="fi-FI"/>
              </w:rPr>
            </w:pPr>
            <w:proofErr w:type="spellStart"/>
            <w:r w:rsidRPr="00FD5AC8">
              <w:rPr>
                <w:rFonts w:eastAsia="Times New Roman"/>
                <w:i/>
                <w:color w:val="000000" w:themeColor="text1"/>
                <w:kern w:val="24"/>
                <w:lang w:eastAsia="fi-FI"/>
              </w:rPr>
              <w:t>Indicated</w:t>
            </w:r>
            <w:proofErr w:type="spellEnd"/>
            <w:r w:rsidRPr="00FD5AC8">
              <w:rPr>
                <w:rFonts w:eastAsia="Times New Roman"/>
                <w:color w:val="000000" w:themeColor="text1"/>
                <w:kern w:val="24"/>
                <w:lang w:eastAsia="fi-FI"/>
              </w:rPr>
              <w:t xml:space="preserve"> TCI </w:t>
            </w:r>
            <w:proofErr w:type="spellStart"/>
            <w:r w:rsidRPr="00FD5AC8">
              <w:rPr>
                <w:rFonts w:eastAsia="Times New Roman"/>
                <w:color w:val="000000" w:themeColor="text1"/>
                <w:kern w:val="24"/>
                <w:lang w:eastAsia="fi-FI"/>
              </w:rPr>
              <w:t>state</w:t>
            </w:r>
            <w:proofErr w:type="spellEnd"/>
            <w:r w:rsidRPr="00FD5AC8">
              <w:rPr>
                <w:rFonts w:eastAsia="Times New Roman"/>
                <w:color w:val="000000" w:themeColor="text1"/>
                <w:kern w:val="24"/>
                <w:lang w:eastAsia="fi-FI"/>
              </w:rPr>
              <w:t xml:space="preserve"> 0</w:t>
            </w:r>
          </w:p>
        </w:tc>
      </w:tr>
      <w:tr w:rsidR="00262EAD" w:rsidRPr="004609A5" w14:paraId="21E3836F" w14:textId="77777777" w:rsidTr="00FD5AC8">
        <w:trPr>
          <w:trHeight w:val="262"/>
        </w:trPr>
        <w:tc>
          <w:tcPr>
            <w:tcW w:w="3251"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4DB98C25" w14:textId="77777777" w:rsidR="00262EAD" w:rsidRPr="00FD5AC8" w:rsidRDefault="00262EAD" w:rsidP="00FD5AC8">
            <w:pPr>
              <w:spacing w:after="0"/>
              <w:rPr>
                <w:rFonts w:eastAsia="Times New Roman"/>
                <w:lang w:eastAsia="fi-FI"/>
              </w:rPr>
            </w:pPr>
            <w:r w:rsidRPr="00FD5AC8">
              <w:rPr>
                <w:rFonts w:eastAsia="Times New Roman"/>
                <w:color w:val="000000" w:themeColor="text1"/>
                <w:kern w:val="24"/>
                <w:lang w:eastAsia="fi-FI"/>
              </w:rPr>
              <w:t>Second PDSCH</w:t>
            </w:r>
          </w:p>
        </w:tc>
        <w:tc>
          <w:tcPr>
            <w:tcW w:w="6349"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14:paraId="62423B22" w14:textId="77777777" w:rsidR="00262EAD" w:rsidRPr="00FD5AC8" w:rsidRDefault="00262EAD" w:rsidP="00FD5AC8">
            <w:pPr>
              <w:spacing w:after="0"/>
              <w:rPr>
                <w:rFonts w:eastAsia="Times New Roman"/>
                <w:lang w:eastAsia="fi-FI"/>
              </w:rPr>
            </w:pPr>
            <w:proofErr w:type="spellStart"/>
            <w:r w:rsidRPr="00FD5AC8">
              <w:rPr>
                <w:rFonts w:eastAsia="Times New Roman"/>
                <w:i/>
                <w:color w:val="000000" w:themeColor="text1"/>
                <w:kern w:val="24"/>
                <w:lang w:eastAsia="fi-FI"/>
              </w:rPr>
              <w:t>Indicated</w:t>
            </w:r>
            <w:proofErr w:type="spellEnd"/>
            <w:r w:rsidRPr="00FD5AC8">
              <w:rPr>
                <w:rFonts w:eastAsia="Times New Roman"/>
                <w:color w:val="000000" w:themeColor="text1"/>
                <w:kern w:val="24"/>
                <w:lang w:eastAsia="fi-FI"/>
              </w:rPr>
              <w:t xml:space="preserve"> TCI </w:t>
            </w:r>
            <w:proofErr w:type="spellStart"/>
            <w:r w:rsidRPr="00FD5AC8">
              <w:rPr>
                <w:rFonts w:eastAsia="Times New Roman"/>
                <w:color w:val="000000" w:themeColor="text1"/>
                <w:kern w:val="24"/>
                <w:lang w:eastAsia="fi-FI"/>
              </w:rPr>
              <w:t>state</w:t>
            </w:r>
            <w:proofErr w:type="spellEnd"/>
            <w:r w:rsidRPr="00FD5AC8">
              <w:rPr>
                <w:rFonts w:eastAsia="Times New Roman"/>
                <w:color w:val="000000" w:themeColor="text1"/>
                <w:kern w:val="24"/>
                <w:lang w:eastAsia="fi-FI"/>
              </w:rPr>
              <w:t xml:space="preserve"> 1</w:t>
            </w:r>
          </w:p>
        </w:tc>
      </w:tr>
      <w:tr w:rsidR="00262EAD" w:rsidRPr="00024CE3" w14:paraId="6E2A9638" w14:textId="77777777" w:rsidTr="00FD5AC8">
        <w:trPr>
          <w:trHeight w:val="269"/>
        </w:trPr>
        <w:tc>
          <w:tcPr>
            <w:tcW w:w="3251"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30360B5F" w14:textId="77777777" w:rsidR="00262EAD" w:rsidRPr="00FD5AC8" w:rsidRDefault="00262EAD" w:rsidP="00FD5AC8">
            <w:pPr>
              <w:spacing w:after="0"/>
              <w:rPr>
                <w:rFonts w:eastAsia="Times New Roman"/>
                <w:lang w:eastAsia="fi-FI"/>
              </w:rPr>
            </w:pPr>
            <w:r w:rsidRPr="00FD5AC8">
              <w:rPr>
                <w:rFonts w:eastAsia="Times New Roman"/>
                <w:color w:val="000000" w:themeColor="text1"/>
                <w:kern w:val="24"/>
                <w:lang w:eastAsia="fi-FI"/>
              </w:rPr>
              <w:t xml:space="preserve">CSI-RS </w:t>
            </w:r>
            <w:proofErr w:type="spellStart"/>
            <w:r w:rsidRPr="00FD5AC8">
              <w:rPr>
                <w:rFonts w:eastAsia="Times New Roman"/>
                <w:color w:val="000000" w:themeColor="text1"/>
                <w:kern w:val="24"/>
                <w:lang w:eastAsia="fi-FI"/>
              </w:rPr>
              <w:t>resource</w:t>
            </w:r>
            <w:proofErr w:type="spellEnd"/>
          </w:p>
        </w:tc>
        <w:tc>
          <w:tcPr>
            <w:tcW w:w="6349"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14:paraId="245F1162" w14:textId="77777777" w:rsidR="00262EAD" w:rsidRPr="00024CE3" w:rsidRDefault="00262EAD" w:rsidP="00FD5AC8">
            <w:pPr>
              <w:spacing w:after="0"/>
              <w:rPr>
                <w:rFonts w:eastAsia="Times New Roman"/>
                <w:lang w:val="en-GB" w:eastAsia="fi-FI"/>
              </w:rPr>
            </w:pPr>
            <w:r w:rsidRPr="00024CE3">
              <w:rPr>
                <w:rFonts w:eastAsia="Times New Roman"/>
                <w:color w:val="000000" w:themeColor="text1"/>
                <w:kern w:val="24"/>
                <w:lang w:val="en-GB" w:eastAsia="fi-FI"/>
              </w:rPr>
              <w:t>TCI state always configured in RRC</w:t>
            </w:r>
          </w:p>
        </w:tc>
      </w:tr>
    </w:tbl>
    <w:p w14:paraId="71D1BF5B" w14:textId="77777777" w:rsidR="00262EAD" w:rsidRPr="00024CE3" w:rsidRDefault="00262EAD" w:rsidP="002B609D">
      <w:pPr>
        <w:rPr>
          <w:u w:val="single"/>
          <w:lang w:val="en-GB"/>
        </w:rPr>
      </w:pPr>
    </w:p>
    <w:p w14:paraId="2C65DA93" w14:textId="42B9E5D5" w:rsidR="00262EAD" w:rsidRPr="00024CE3" w:rsidRDefault="00262EAD" w:rsidP="00C436BE">
      <w:pPr>
        <w:spacing w:after="0"/>
        <w:rPr>
          <w:b/>
          <w:u w:val="single"/>
          <w:lang w:val="en-GB"/>
        </w:rPr>
      </w:pPr>
      <w:r w:rsidRPr="00994165">
        <w:rPr>
          <w:b/>
          <w:u w:val="single"/>
        </w:rPr>
        <w:fldChar w:fldCharType="begin"/>
      </w:r>
      <w:r w:rsidRPr="00024CE3">
        <w:rPr>
          <w:b/>
          <w:u w:val="single"/>
          <w:lang w:val="en-GB"/>
        </w:rPr>
        <w:instrText xml:space="preserve"> REF _Ref102136267 \h </w:instrText>
      </w:r>
      <w:r w:rsidR="00A35BB8" w:rsidRPr="00024CE3">
        <w:rPr>
          <w:b/>
          <w:bCs/>
          <w:u w:val="single"/>
          <w:lang w:val="en-GB"/>
        </w:rPr>
        <w:instrText xml:space="preserve"> \* MERGEFORMAT </w:instrText>
      </w:r>
      <w:r w:rsidRPr="00994165">
        <w:rPr>
          <w:b/>
          <w:u w:val="single"/>
        </w:rPr>
      </w:r>
      <w:r w:rsidRPr="00994165">
        <w:rPr>
          <w:b/>
          <w:u w:val="single"/>
        </w:rPr>
        <w:fldChar w:fldCharType="separate"/>
      </w:r>
      <w:r w:rsidRPr="00024CE3">
        <w:rPr>
          <w:b/>
          <w:lang w:val="en-GB"/>
        </w:rPr>
        <w:t>Proposal 9: For both s-DCI and m-DCI, study further which of the following combinations are to be supported:</w:t>
      </w:r>
      <w:r w:rsidRPr="00994165">
        <w:rPr>
          <w:b/>
          <w:u w:val="single"/>
        </w:rPr>
        <w:fldChar w:fldCharType="end"/>
      </w:r>
    </w:p>
    <w:p w14:paraId="15C6C00B" w14:textId="77777777" w:rsidR="00262EAD" w:rsidRPr="00FD5AC8" w:rsidRDefault="00262EAD" w:rsidP="00262EAD">
      <w:pPr>
        <w:pStyle w:val="ListParagraph"/>
        <w:numPr>
          <w:ilvl w:val="1"/>
          <w:numId w:val="38"/>
        </w:numPr>
        <w:rPr>
          <w:b/>
          <w:bCs/>
          <w:lang w:val="en-GB"/>
        </w:rPr>
      </w:pPr>
      <w:r w:rsidRPr="00FD5AC8">
        <w:rPr>
          <w:b/>
          <w:bCs/>
          <w:i/>
          <w:iCs/>
          <w:sz w:val="20"/>
          <w:szCs w:val="20"/>
          <w:lang w:val="en-GB"/>
        </w:rPr>
        <w:t xml:space="preserve">Indicated </w:t>
      </w:r>
      <w:r w:rsidRPr="00FD5AC8">
        <w:rPr>
          <w:b/>
          <w:bCs/>
          <w:sz w:val="20"/>
          <w:szCs w:val="20"/>
          <w:lang w:val="en-GB"/>
        </w:rPr>
        <w:t xml:space="preserve">TCI state 0 is joint and </w:t>
      </w:r>
      <w:r w:rsidRPr="00FD5AC8">
        <w:rPr>
          <w:b/>
          <w:bCs/>
          <w:i/>
          <w:iCs/>
          <w:sz w:val="20"/>
          <w:szCs w:val="20"/>
          <w:lang w:val="en-GB"/>
        </w:rPr>
        <w:t xml:space="preserve">Indicated </w:t>
      </w:r>
      <w:r w:rsidRPr="00FD5AC8">
        <w:rPr>
          <w:b/>
          <w:bCs/>
          <w:sz w:val="20"/>
          <w:szCs w:val="20"/>
          <w:lang w:val="en-GB"/>
        </w:rPr>
        <w:t>TCI state 1 is joint</w:t>
      </w:r>
    </w:p>
    <w:p w14:paraId="04C22876" w14:textId="77777777" w:rsidR="00262EAD" w:rsidRPr="00FD5AC8" w:rsidRDefault="00262EAD" w:rsidP="00262EAD">
      <w:pPr>
        <w:pStyle w:val="ListParagraph"/>
        <w:numPr>
          <w:ilvl w:val="1"/>
          <w:numId w:val="38"/>
        </w:numPr>
        <w:rPr>
          <w:b/>
          <w:bCs/>
          <w:lang w:val="en-GB"/>
        </w:rPr>
      </w:pPr>
      <w:r w:rsidRPr="00FD5AC8">
        <w:rPr>
          <w:b/>
          <w:bCs/>
          <w:i/>
          <w:iCs/>
          <w:sz w:val="20"/>
          <w:szCs w:val="20"/>
          <w:lang w:val="en-GB"/>
        </w:rPr>
        <w:t>Indicated</w:t>
      </w:r>
      <w:r w:rsidRPr="00FD5AC8">
        <w:rPr>
          <w:b/>
          <w:bCs/>
          <w:sz w:val="20"/>
          <w:szCs w:val="20"/>
          <w:lang w:val="en-GB"/>
        </w:rPr>
        <w:t xml:space="preserve"> TCI state 0 is joint and </w:t>
      </w:r>
      <w:r w:rsidRPr="00FD5AC8">
        <w:rPr>
          <w:b/>
          <w:bCs/>
          <w:i/>
          <w:iCs/>
          <w:sz w:val="20"/>
          <w:szCs w:val="20"/>
          <w:lang w:val="en-GB"/>
        </w:rPr>
        <w:t>Indicated</w:t>
      </w:r>
      <w:r w:rsidRPr="00FD5AC8">
        <w:rPr>
          <w:b/>
          <w:bCs/>
          <w:sz w:val="20"/>
          <w:szCs w:val="20"/>
          <w:lang w:val="en-GB"/>
        </w:rPr>
        <w:t xml:space="preserve"> TCI state (codepoint) 1 is separate DL and UL </w:t>
      </w:r>
    </w:p>
    <w:p w14:paraId="2796EEC4" w14:textId="77777777" w:rsidR="00262EAD" w:rsidRPr="00FD5AC8" w:rsidRDefault="00262EAD" w:rsidP="00262EAD">
      <w:pPr>
        <w:pStyle w:val="ListParagraph"/>
        <w:numPr>
          <w:ilvl w:val="1"/>
          <w:numId w:val="38"/>
        </w:numPr>
        <w:rPr>
          <w:b/>
          <w:bCs/>
          <w:lang w:val="en-GB"/>
        </w:rPr>
      </w:pPr>
      <w:r w:rsidRPr="00FD5AC8">
        <w:rPr>
          <w:b/>
          <w:bCs/>
          <w:i/>
          <w:iCs/>
          <w:sz w:val="20"/>
          <w:szCs w:val="20"/>
          <w:lang w:val="en-GB"/>
        </w:rPr>
        <w:t>Indicated</w:t>
      </w:r>
      <w:r w:rsidRPr="00FD5AC8">
        <w:rPr>
          <w:b/>
          <w:bCs/>
          <w:sz w:val="20"/>
          <w:szCs w:val="20"/>
          <w:lang w:val="en-GB"/>
        </w:rPr>
        <w:t xml:space="preserve"> TCI state (codepoint) 0 is separate DL and UL and </w:t>
      </w:r>
      <w:r w:rsidRPr="00FD5AC8">
        <w:rPr>
          <w:b/>
          <w:bCs/>
          <w:i/>
          <w:iCs/>
          <w:sz w:val="20"/>
          <w:szCs w:val="20"/>
          <w:lang w:val="en-GB"/>
        </w:rPr>
        <w:t>Indicated</w:t>
      </w:r>
      <w:r w:rsidRPr="00FD5AC8">
        <w:rPr>
          <w:b/>
          <w:bCs/>
          <w:sz w:val="20"/>
          <w:szCs w:val="20"/>
          <w:lang w:val="en-GB"/>
        </w:rPr>
        <w:t xml:space="preserve"> TCI state 1 is joint</w:t>
      </w:r>
    </w:p>
    <w:p w14:paraId="64529C02" w14:textId="77777777" w:rsidR="00262EAD" w:rsidRPr="00FD5AC8" w:rsidRDefault="00262EAD" w:rsidP="00262EAD">
      <w:pPr>
        <w:pStyle w:val="ListParagraph"/>
        <w:numPr>
          <w:ilvl w:val="1"/>
          <w:numId w:val="38"/>
        </w:numPr>
        <w:rPr>
          <w:b/>
          <w:bCs/>
          <w:lang w:val="en-GB"/>
        </w:rPr>
      </w:pPr>
      <w:r w:rsidRPr="00FD5AC8">
        <w:rPr>
          <w:b/>
          <w:bCs/>
          <w:i/>
          <w:iCs/>
          <w:sz w:val="20"/>
          <w:szCs w:val="20"/>
          <w:lang w:val="en-GB"/>
        </w:rPr>
        <w:t>Indicated</w:t>
      </w:r>
      <w:r w:rsidRPr="00FD5AC8">
        <w:rPr>
          <w:b/>
          <w:bCs/>
          <w:sz w:val="20"/>
          <w:szCs w:val="20"/>
          <w:lang w:val="en-GB"/>
        </w:rPr>
        <w:t xml:space="preserve"> TCI state (codepoint) 0 is separate DL and UL and </w:t>
      </w:r>
      <w:r w:rsidRPr="00FD5AC8">
        <w:rPr>
          <w:b/>
          <w:bCs/>
          <w:i/>
          <w:iCs/>
          <w:sz w:val="20"/>
          <w:szCs w:val="20"/>
          <w:lang w:val="en-GB"/>
        </w:rPr>
        <w:t>Indicated</w:t>
      </w:r>
      <w:r w:rsidRPr="00FD5AC8">
        <w:rPr>
          <w:b/>
          <w:bCs/>
          <w:sz w:val="20"/>
          <w:szCs w:val="20"/>
          <w:lang w:val="en-GB"/>
        </w:rPr>
        <w:t xml:space="preserve"> TCI state (codeword) 1 is separate DL and UL</w:t>
      </w:r>
    </w:p>
    <w:p w14:paraId="267AB990" w14:textId="77777777" w:rsidR="00262EAD" w:rsidRPr="00024CE3" w:rsidRDefault="00262EAD" w:rsidP="002B609D">
      <w:pPr>
        <w:rPr>
          <w:u w:val="single"/>
          <w:lang w:val="en-GB"/>
        </w:rPr>
      </w:pPr>
    </w:p>
    <w:p w14:paraId="49921630" w14:textId="5BB61C89" w:rsidR="00262EAD" w:rsidRPr="00024CE3" w:rsidRDefault="00262EAD" w:rsidP="002B609D">
      <w:pPr>
        <w:rPr>
          <w:u w:val="single"/>
          <w:lang w:val="en-GB"/>
        </w:rPr>
      </w:pPr>
      <w:r w:rsidRPr="00024CE3">
        <w:rPr>
          <w:u w:val="single"/>
          <w:lang w:val="en-GB"/>
        </w:rPr>
        <w:t>Beam indication for simultaneous multi-panel UL:</w:t>
      </w:r>
    </w:p>
    <w:p w14:paraId="7AF84142" w14:textId="31E10AC2" w:rsidR="00262EAD" w:rsidRPr="00024CE3" w:rsidRDefault="002173AD" w:rsidP="00C436BE">
      <w:pPr>
        <w:jc w:val="both"/>
        <w:rPr>
          <w:b/>
          <w:lang w:val="en-GB"/>
        </w:rPr>
      </w:pPr>
      <w:r w:rsidRPr="00994165">
        <w:rPr>
          <w:b/>
        </w:rPr>
        <w:fldChar w:fldCharType="begin"/>
      </w:r>
      <w:r w:rsidRPr="00024CE3">
        <w:rPr>
          <w:b/>
          <w:lang w:val="en-GB"/>
        </w:rPr>
        <w:instrText xml:space="preserve"> REF _Ref1148140 \h </w:instrText>
      </w:r>
      <w:r w:rsidR="00A35BB8" w:rsidRPr="00024CE3">
        <w:rPr>
          <w:b/>
          <w:bCs/>
          <w:lang w:val="en-GB"/>
        </w:rPr>
        <w:instrText xml:space="preserve"> \* MERGEFORMAT </w:instrText>
      </w:r>
      <w:r w:rsidRPr="00994165">
        <w:rPr>
          <w:b/>
        </w:rPr>
      </w:r>
      <w:r w:rsidRPr="00994165">
        <w:rPr>
          <w:b/>
        </w:rPr>
        <w:fldChar w:fldCharType="separate"/>
      </w:r>
      <w:r w:rsidRPr="00024CE3">
        <w:rPr>
          <w:b/>
          <w:lang w:val="en-GB"/>
        </w:rPr>
        <w:t>Observation 15</w:t>
      </w:r>
      <w:r w:rsidRPr="00024CE3">
        <w:rPr>
          <w:rFonts w:eastAsiaTheme="minorEastAsia"/>
          <w:b/>
          <w:lang w:val="en-GB"/>
        </w:rPr>
        <w:t xml:space="preserve">: In the </w:t>
      </w:r>
      <w:proofErr w:type="spellStart"/>
      <w:r w:rsidRPr="00024CE3">
        <w:rPr>
          <w:rFonts w:eastAsiaTheme="minorEastAsia"/>
          <w:b/>
          <w:lang w:val="en-GB"/>
        </w:rPr>
        <w:t>analyzed</w:t>
      </w:r>
      <w:proofErr w:type="spellEnd"/>
      <w:r w:rsidRPr="00024CE3">
        <w:rPr>
          <w:rFonts w:eastAsiaTheme="minorEastAsia"/>
          <w:b/>
          <w:lang w:val="en-GB"/>
        </w:rPr>
        <w:t xml:space="preserve"> scenario, it’s common that UE would have two panels almost with similar path loss towards the TRPs available simultaneously.</w:t>
      </w:r>
      <w:r w:rsidRPr="00994165">
        <w:rPr>
          <w:b/>
        </w:rPr>
        <w:fldChar w:fldCharType="end"/>
      </w:r>
    </w:p>
    <w:p w14:paraId="4F390B06" w14:textId="21668327" w:rsidR="002173AD" w:rsidRPr="00024CE3" w:rsidRDefault="0086610D" w:rsidP="00C436BE">
      <w:pPr>
        <w:jc w:val="both"/>
        <w:rPr>
          <w:b/>
          <w:lang w:val="en-GB"/>
        </w:rPr>
      </w:pPr>
      <w:r w:rsidRPr="00994165">
        <w:rPr>
          <w:b/>
        </w:rPr>
        <w:fldChar w:fldCharType="begin"/>
      </w:r>
      <w:r w:rsidRPr="00024CE3">
        <w:rPr>
          <w:b/>
          <w:lang w:val="en-GB"/>
        </w:rPr>
        <w:instrText xml:space="preserve"> REF _Ref102136547 \h </w:instrText>
      </w:r>
      <w:r w:rsidR="00A35BB8" w:rsidRPr="00024CE3">
        <w:rPr>
          <w:b/>
          <w:bCs/>
          <w:lang w:val="en-GB"/>
        </w:rPr>
        <w:instrText xml:space="preserve"> \* MERGEFORMAT </w:instrText>
      </w:r>
      <w:r w:rsidRPr="00994165">
        <w:rPr>
          <w:b/>
        </w:rPr>
      </w:r>
      <w:r w:rsidRPr="00994165">
        <w:rPr>
          <w:b/>
        </w:rPr>
        <w:fldChar w:fldCharType="separate"/>
      </w:r>
      <w:r w:rsidRPr="00024CE3">
        <w:rPr>
          <w:b/>
          <w:lang w:val="en-GB"/>
        </w:rPr>
        <w:t xml:space="preserve">Observation 16: In the </w:t>
      </w:r>
      <w:proofErr w:type="spellStart"/>
      <w:r w:rsidRPr="00024CE3">
        <w:rPr>
          <w:b/>
          <w:lang w:val="en-GB"/>
        </w:rPr>
        <w:t>analyzed</w:t>
      </w:r>
      <w:proofErr w:type="spellEnd"/>
      <w:r w:rsidRPr="00024CE3">
        <w:rPr>
          <w:b/>
          <w:lang w:val="en-GB"/>
        </w:rPr>
        <w:t xml:space="preserve"> scenario, </w:t>
      </w:r>
      <w:r w:rsidRPr="00024CE3">
        <w:rPr>
          <w:rFonts w:eastAsiaTheme="minorEastAsia"/>
          <w:b/>
          <w:lang w:val="en-GB"/>
        </w:rPr>
        <w:t>actual panels that are within 2 best panels are changing over time. That means there should be dynamic reporting of which panels would be the best two ones at a time (</w:t>
      </w:r>
      <w:proofErr w:type="gramStart"/>
      <w:r w:rsidRPr="00024CE3">
        <w:rPr>
          <w:rFonts w:eastAsiaTheme="minorEastAsia"/>
          <w:b/>
          <w:lang w:val="en-GB"/>
        </w:rPr>
        <w:t>e.g.</w:t>
      </w:r>
      <w:proofErr w:type="gramEnd"/>
      <w:r w:rsidRPr="00024CE3">
        <w:rPr>
          <w:rFonts w:eastAsiaTheme="minorEastAsia"/>
          <w:b/>
          <w:lang w:val="en-GB"/>
        </w:rPr>
        <w:t xml:space="preserve"> </w:t>
      </w:r>
      <w:proofErr w:type="spellStart"/>
      <w:r w:rsidRPr="00024CE3">
        <w:rPr>
          <w:rFonts w:eastAsiaTheme="minorEastAsia"/>
          <w:b/>
          <w:lang w:val="en-GB"/>
        </w:rPr>
        <w:t>capablility</w:t>
      </w:r>
      <w:proofErr w:type="spellEnd"/>
      <w:r w:rsidRPr="00024CE3">
        <w:rPr>
          <w:rFonts w:eastAsiaTheme="minorEastAsia"/>
          <w:b/>
          <w:lang w:val="en-GB"/>
        </w:rPr>
        <w:t xml:space="preserve"> for simultaneous multi-panel transmission).</w:t>
      </w:r>
      <w:r w:rsidRPr="00994165">
        <w:rPr>
          <w:b/>
        </w:rPr>
        <w:fldChar w:fldCharType="end"/>
      </w:r>
    </w:p>
    <w:p w14:paraId="037322FC" w14:textId="74C23E5D" w:rsidR="0086610D" w:rsidRPr="00024CE3" w:rsidRDefault="0086610D" w:rsidP="00C436BE">
      <w:pPr>
        <w:jc w:val="both"/>
        <w:rPr>
          <w:b/>
          <w:lang w:val="en-GB"/>
        </w:rPr>
      </w:pPr>
      <w:r w:rsidRPr="00994165">
        <w:rPr>
          <w:b/>
        </w:rPr>
        <w:fldChar w:fldCharType="begin"/>
      </w:r>
      <w:r w:rsidRPr="00024CE3">
        <w:rPr>
          <w:b/>
          <w:lang w:val="en-GB"/>
        </w:rPr>
        <w:instrText xml:space="preserve"> REF _Ref102136564 \h </w:instrText>
      </w:r>
      <w:r w:rsidR="00A35BB8" w:rsidRPr="00024CE3">
        <w:rPr>
          <w:b/>
          <w:bCs/>
          <w:lang w:val="en-GB"/>
        </w:rPr>
        <w:instrText xml:space="preserve"> \* MERGEFORMAT </w:instrText>
      </w:r>
      <w:r w:rsidRPr="00994165">
        <w:rPr>
          <w:b/>
        </w:rPr>
      </w:r>
      <w:r w:rsidRPr="00994165">
        <w:rPr>
          <w:b/>
        </w:rPr>
        <w:fldChar w:fldCharType="separate"/>
      </w:r>
      <w:r w:rsidRPr="00024CE3">
        <w:rPr>
          <w:b/>
          <w:lang w:val="en-GB"/>
        </w:rPr>
        <w:t>Proposal 10: Support simultaneous multi-panel UL transmission in Rel-18.</w:t>
      </w:r>
      <w:r w:rsidRPr="00994165">
        <w:rPr>
          <w:b/>
        </w:rPr>
        <w:fldChar w:fldCharType="end"/>
      </w:r>
    </w:p>
    <w:p w14:paraId="2FD11815" w14:textId="5ADF75C3" w:rsidR="0086610D" w:rsidRPr="00024CE3" w:rsidRDefault="0086610D" w:rsidP="00C436BE">
      <w:pPr>
        <w:jc w:val="both"/>
        <w:rPr>
          <w:b/>
          <w:lang w:val="en-GB"/>
        </w:rPr>
      </w:pPr>
      <w:r w:rsidRPr="00994165">
        <w:rPr>
          <w:b/>
        </w:rPr>
        <w:lastRenderedPageBreak/>
        <w:fldChar w:fldCharType="begin"/>
      </w:r>
      <w:r w:rsidRPr="00024CE3">
        <w:rPr>
          <w:b/>
          <w:lang w:val="en-GB"/>
        </w:rPr>
        <w:instrText xml:space="preserve"> REF _Ref102136576 \h </w:instrText>
      </w:r>
      <w:r w:rsidR="00A35BB8" w:rsidRPr="00024CE3">
        <w:rPr>
          <w:b/>
          <w:bCs/>
          <w:lang w:val="en-GB"/>
        </w:rPr>
        <w:instrText xml:space="preserve"> \* MERGEFORMAT </w:instrText>
      </w:r>
      <w:r w:rsidRPr="00994165">
        <w:rPr>
          <w:b/>
        </w:rPr>
      </w:r>
      <w:r w:rsidRPr="00994165">
        <w:rPr>
          <w:b/>
        </w:rPr>
        <w:fldChar w:fldCharType="separate"/>
      </w:r>
      <w:r w:rsidRPr="00024CE3">
        <w:rPr>
          <w:b/>
          <w:lang w:val="en-GB"/>
        </w:rPr>
        <w:t>Proposal 11</w:t>
      </w:r>
      <w:r w:rsidRPr="00A35BB8">
        <w:rPr>
          <w:b/>
          <w:bCs/>
          <w:lang w:val="en-US"/>
        </w:rPr>
        <w:t>: RAN1 to support both UL SDM and FDM schemes for simultaneous UL transmission operation.</w:t>
      </w:r>
      <w:r w:rsidRPr="00994165">
        <w:rPr>
          <w:b/>
        </w:rPr>
        <w:fldChar w:fldCharType="end"/>
      </w:r>
    </w:p>
    <w:p w14:paraId="6D37A763" w14:textId="49B59CF8" w:rsidR="0086610D" w:rsidRPr="00024CE3" w:rsidRDefault="0086610D" w:rsidP="00C436BE">
      <w:pPr>
        <w:jc w:val="both"/>
        <w:rPr>
          <w:b/>
          <w:lang w:val="en-GB"/>
        </w:rPr>
      </w:pPr>
      <w:r w:rsidRPr="00994165">
        <w:rPr>
          <w:b/>
        </w:rPr>
        <w:fldChar w:fldCharType="begin"/>
      </w:r>
      <w:r w:rsidRPr="00024CE3">
        <w:rPr>
          <w:b/>
          <w:lang w:val="en-GB"/>
        </w:rPr>
        <w:instrText xml:space="preserve"> REF _Ref102136590 \h </w:instrText>
      </w:r>
      <w:r w:rsidR="00A35BB8" w:rsidRPr="00024CE3">
        <w:rPr>
          <w:b/>
          <w:bCs/>
          <w:lang w:val="en-GB"/>
        </w:rPr>
        <w:instrText xml:space="preserve"> \* MERGEFORMAT </w:instrText>
      </w:r>
      <w:r w:rsidRPr="00994165">
        <w:rPr>
          <w:b/>
        </w:rPr>
      </w:r>
      <w:r w:rsidRPr="00994165">
        <w:rPr>
          <w:b/>
        </w:rPr>
        <w:fldChar w:fldCharType="separate"/>
      </w:r>
      <w:r w:rsidRPr="00024CE3">
        <w:rPr>
          <w:b/>
          <w:lang w:val="en-GB"/>
        </w:rPr>
        <w:t>Observation 17</w:t>
      </w:r>
      <w:r w:rsidRPr="00A35BB8">
        <w:rPr>
          <w:b/>
          <w:bCs/>
          <w:lang w:val="en-US"/>
        </w:rPr>
        <w:t xml:space="preserve">: It’s worth clarifying whether </w:t>
      </w:r>
      <w:r w:rsidRPr="00994165">
        <w:rPr>
          <w:b/>
          <w:lang w:val="en-US"/>
        </w:rPr>
        <w:t xml:space="preserve">Rel-18 </w:t>
      </w:r>
      <w:r w:rsidRPr="00A35BB8">
        <w:rPr>
          <w:b/>
          <w:bCs/>
          <w:lang w:val="en-US"/>
        </w:rPr>
        <w:t>s</w:t>
      </w:r>
      <w:r w:rsidRPr="00994165">
        <w:rPr>
          <w:b/>
          <w:lang w:val="en-US"/>
        </w:rPr>
        <w:t>imultaneous UL transmissions can be transmitted towards the same TRP.</w:t>
      </w:r>
      <w:r w:rsidRPr="00994165">
        <w:rPr>
          <w:b/>
        </w:rPr>
        <w:fldChar w:fldCharType="end"/>
      </w:r>
    </w:p>
    <w:p w14:paraId="5D40F8B7" w14:textId="55829CA8" w:rsidR="0086610D" w:rsidRPr="00024CE3" w:rsidRDefault="0086610D" w:rsidP="00C436BE">
      <w:pPr>
        <w:jc w:val="both"/>
        <w:rPr>
          <w:b/>
          <w:lang w:val="en-GB"/>
        </w:rPr>
      </w:pPr>
      <w:r w:rsidRPr="00994165">
        <w:rPr>
          <w:b/>
        </w:rPr>
        <w:fldChar w:fldCharType="begin"/>
      </w:r>
      <w:r w:rsidRPr="00024CE3">
        <w:rPr>
          <w:b/>
          <w:lang w:val="en-GB"/>
        </w:rPr>
        <w:instrText xml:space="preserve"> REF _Ref102136602 \h </w:instrText>
      </w:r>
      <w:r w:rsidR="00A35BB8" w:rsidRPr="00024CE3">
        <w:rPr>
          <w:b/>
          <w:bCs/>
          <w:lang w:val="en-GB"/>
        </w:rPr>
        <w:instrText xml:space="preserve"> \* MERGEFORMAT </w:instrText>
      </w:r>
      <w:r w:rsidRPr="00994165">
        <w:rPr>
          <w:b/>
        </w:rPr>
      </w:r>
      <w:r w:rsidRPr="00994165">
        <w:rPr>
          <w:b/>
        </w:rPr>
        <w:fldChar w:fldCharType="separate"/>
      </w:r>
      <w:r w:rsidRPr="00024CE3">
        <w:rPr>
          <w:b/>
          <w:lang w:val="en-GB"/>
        </w:rPr>
        <w:t>Observation 18</w:t>
      </w:r>
      <w:r w:rsidRPr="00A35BB8">
        <w:rPr>
          <w:b/>
          <w:bCs/>
          <w:lang w:val="en-US"/>
        </w:rPr>
        <w:t>: dynamic switching between different UL schemes (e.g., TDM, FDM, SDM schemes) may need to be enabled</w:t>
      </w:r>
      <w:r w:rsidRPr="00994165">
        <w:rPr>
          <w:b/>
          <w:lang w:val="en-US"/>
        </w:rPr>
        <w:t xml:space="preserve"> in Rel-18 NR, as different schemes may accommodate different service requirements for the same UE.</w:t>
      </w:r>
      <w:r w:rsidRPr="00994165">
        <w:rPr>
          <w:b/>
        </w:rPr>
        <w:fldChar w:fldCharType="end"/>
      </w:r>
    </w:p>
    <w:p w14:paraId="675EB445" w14:textId="0EC0BE43" w:rsidR="0086610D" w:rsidRPr="00024CE3" w:rsidRDefault="00924D10" w:rsidP="00C436BE">
      <w:pPr>
        <w:jc w:val="both"/>
        <w:rPr>
          <w:b/>
          <w:lang w:val="en-GB"/>
        </w:rPr>
      </w:pPr>
      <w:r w:rsidRPr="00994165">
        <w:rPr>
          <w:b/>
        </w:rPr>
        <w:fldChar w:fldCharType="begin"/>
      </w:r>
      <w:r w:rsidRPr="00024CE3">
        <w:rPr>
          <w:b/>
          <w:lang w:val="en-GB"/>
        </w:rPr>
        <w:instrText xml:space="preserve"> REF _Ref102136624 \h </w:instrText>
      </w:r>
      <w:r w:rsidR="00A35BB8" w:rsidRPr="00024CE3">
        <w:rPr>
          <w:b/>
          <w:bCs/>
          <w:lang w:val="en-GB"/>
        </w:rPr>
        <w:instrText xml:space="preserve"> \* MERGEFORMAT </w:instrText>
      </w:r>
      <w:r w:rsidRPr="00994165">
        <w:rPr>
          <w:b/>
        </w:rPr>
      </w:r>
      <w:r w:rsidRPr="00994165">
        <w:rPr>
          <w:b/>
        </w:rPr>
        <w:fldChar w:fldCharType="separate"/>
      </w:r>
      <w:r w:rsidRPr="00024CE3">
        <w:rPr>
          <w:b/>
          <w:lang w:val="en-GB"/>
        </w:rPr>
        <w:t>Observation 19</w:t>
      </w:r>
      <w:r w:rsidRPr="00A35BB8">
        <w:rPr>
          <w:b/>
          <w:bCs/>
          <w:lang w:val="en-US"/>
        </w:rPr>
        <w:t xml:space="preserve">: </w:t>
      </w:r>
      <w:r w:rsidRPr="00994165">
        <w:rPr>
          <w:b/>
          <w:lang w:val="en-US"/>
        </w:rPr>
        <w:t>The aspect of UCI multiplexing on PUSCH due, for instance, to the overlap between PUCCH and PUSCH may need to be considered for simultaneous UL transmissions.</w:t>
      </w:r>
      <w:r w:rsidRPr="00994165">
        <w:rPr>
          <w:b/>
        </w:rPr>
        <w:fldChar w:fldCharType="end"/>
      </w:r>
    </w:p>
    <w:p w14:paraId="4AC8A076" w14:textId="1A2AFC35" w:rsidR="00924D10" w:rsidRPr="00024CE3" w:rsidRDefault="001A4DB7" w:rsidP="00C436BE">
      <w:pPr>
        <w:spacing w:after="0"/>
        <w:jc w:val="both"/>
        <w:rPr>
          <w:lang w:val="en-GB"/>
        </w:rPr>
      </w:pPr>
      <w:r>
        <w:fldChar w:fldCharType="begin"/>
      </w:r>
      <w:r w:rsidRPr="00024CE3">
        <w:rPr>
          <w:lang w:val="en-GB"/>
        </w:rPr>
        <w:instrText xml:space="preserve"> REF _Ref102136645 \h </w:instrText>
      </w:r>
      <w:r w:rsidR="00C436BE" w:rsidRPr="00024CE3">
        <w:rPr>
          <w:lang w:val="en-GB"/>
        </w:rPr>
        <w:instrText xml:space="preserve"> \* MERGEFORMAT </w:instrText>
      </w:r>
      <w:r>
        <w:fldChar w:fldCharType="separate"/>
      </w:r>
      <w:r w:rsidRPr="00024CE3">
        <w:rPr>
          <w:b/>
          <w:bCs/>
          <w:lang w:val="en-GB"/>
        </w:rPr>
        <w:t xml:space="preserve">Proposal </w:t>
      </w:r>
      <w:r w:rsidRPr="00024CE3">
        <w:rPr>
          <w:b/>
          <w:bCs/>
          <w:noProof/>
          <w:lang w:val="en-GB"/>
        </w:rPr>
        <w:t>12</w:t>
      </w:r>
      <w:r w:rsidRPr="00155E17">
        <w:rPr>
          <w:b/>
          <w:bCs/>
          <w:lang w:val="en-US"/>
        </w:rPr>
        <w:t>:</w:t>
      </w:r>
      <w:r w:rsidRPr="00C1047E">
        <w:rPr>
          <w:b/>
          <w:lang w:val="en-US"/>
        </w:rPr>
        <w:t xml:space="preserve"> RAN1 to define the Rel-18 PUSCH FDM/SDM schemes for single-DCI mode, where one DCI schedules two simultaneous PUSCH transmission/repetition occasions, from the following:</w:t>
      </w:r>
      <w:r>
        <w:fldChar w:fldCharType="end"/>
      </w:r>
    </w:p>
    <w:p w14:paraId="391122AF" w14:textId="77777777" w:rsidR="001A4DB7" w:rsidRDefault="001A4DB7" w:rsidP="00C436BE">
      <w:pPr>
        <w:numPr>
          <w:ilvl w:val="0"/>
          <w:numId w:val="69"/>
        </w:numPr>
        <w:spacing w:after="0"/>
        <w:jc w:val="both"/>
        <w:rPr>
          <w:b/>
          <w:bCs/>
          <w:lang w:val="en-US"/>
        </w:rPr>
      </w:pPr>
      <w:r w:rsidRPr="00ED18EF">
        <w:rPr>
          <w:b/>
          <w:bCs/>
          <w:lang w:val="en-US"/>
        </w:rPr>
        <w:t xml:space="preserve">Single-DCI PUSCH FDM/SDM Scheme 1: one PUSCH with two PUSCH transmission occasions would be transmitted </w:t>
      </w:r>
      <w:proofErr w:type="gramStart"/>
      <w:r w:rsidRPr="00ED18EF">
        <w:rPr>
          <w:b/>
          <w:bCs/>
          <w:lang w:val="en-US"/>
        </w:rPr>
        <w:t>simultaneously;</w:t>
      </w:r>
      <w:proofErr w:type="gramEnd"/>
      <w:r w:rsidRPr="00ED18EF">
        <w:rPr>
          <w:b/>
          <w:bCs/>
          <w:lang w:val="en-US"/>
        </w:rPr>
        <w:t xml:space="preserve"> </w:t>
      </w:r>
    </w:p>
    <w:p w14:paraId="616C5882" w14:textId="77777777" w:rsidR="001A4DB7" w:rsidRDefault="001A4DB7" w:rsidP="00C436BE">
      <w:pPr>
        <w:numPr>
          <w:ilvl w:val="1"/>
          <w:numId w:val="69"/>
        </w:numPr>
        <w:spacing w:after="0"/>
        <w:jc w:val="both"/>
        <w:rPr>
          <w:b/>
          <w:bCs/>
          <w:lang w:val="en-US"/>
        </w:rPr>
      </w:pPr>
      <w:r w:rsidRPr="00ED18EF">
        <w:rPr>
          <w:b/>
          <w:bCs/>
          <w:lang w:val="en-US"/>
        </w:rPr>
        <w:t xml:space="preserve">for FDM, the two PUSCH transmission occasions would carry coded bits of a same codeword which would be mapped across the two PUSCH </w:t>
      </w:r>
      <w:proofErr w:type="gramStart"/>
      <w:r w:rsidRPr="00ED18EF">
        <w:rPr>
          <w:b/>
          <w:bCs/>
          <w:lang w:val="en-US"/>
        </w:rPr>
        <w:t>allocations;</w:t>
      </w:r>
      <w:proofErr w:type="gramEnd"/>
      <w:r w:rsidRPr="00ED18EF">
        <w:rPr>
          <w:b/>
          <w:bCs/>
          <w:lang w:val="en-US"/>
        </w:rPr>
        <w:t xml:space="preserve"> </w:t>
      </w:r>
    </w:p>
    <w:p w14:paraId="148C5144" w14:textId="77777777" w:rsidR="001A4DB7" w:rsidRPr="009F4983" w:rsidRDefault="001A4DB7" w:rsidP="001A4DB7">
      <w:pPr>
        <w:numPr>
          <w:ilvl w:val="1"/>
          <w:numId w:val="69"/>
        </w:numPr>
        <w:spacing w:after="0"/>
        <w:rPr>
          <w:b/>
          <w:bCs/>
          <w:lang w:val="en-US"/>
        </w:rPr>
      </w:pPr>
      <w:r w:rsidRPr="00ED18EF">
        <w:rPr>
          <w:b/>
          <w:bCs/>
          <w:lang w:val="en-US"/>
        </w:rPr>
        <w:t>for SDM, each PUSCH transmission occasion would carry a different layer(s) of a same codeword</w:t>
      </w:r>
      <w:r w:rsidRPr="009F4983">
        <w:rPr>
          <w:b/>
          <w:bCs/>
          <w:lang w:val="en-US"/>
        </w:rPr>
        <w:t>.</w:t>
      </w:r>
    </w:p>
    <w:p w14:paraId="66164F9A" w14:textId="77777777" w:rsidR="001A4DB7" w:rsidRPr="009F4983" w:rsidRDefault="001A4DB7" w:rsidP="001A4DB7">
      <w:pPr>
        <w:numPr>
          <w:ilvl w:val="0"/>
          <w:numId w:val="69"/>
        </w:numPr>
        <w:spacing w:after="0"/>
        <w:rPr>
          <w:b/>
          <w:bCs/>
          <w:lang w:val="en-US"/>
        </w:rPr>
      </w:pPr>
      <w:r w:rsidRPr="009F4983">
        <w:rPr>
          <w:b/>
          <w:bCs/>
          <w:lang w:val="en-US"/>
        </w:rPr>
        <w:t xml:space="preserve">Single-DCI PUSCH FDM/SDM Scheme 2: </w:t>
      </w:r>
      <w:r w:rsidRPr="00980483">
        <w:rPr>
          <w:b/>
          <w:bCs/>
          <w:lang w:val="en-US"/>
        </w:rPr>
        <w:t xml:space="preserve">one codeword </w:t>
      </w:r>
      <w:r w:rsidRPr="00237AE7">
        <w:rPr>
          <w:b/>
          <w:bCs/>
          <w:lang w:val="en-US"/>
        </w:rPr>
        <w:t xml:space="preserve">with </w:t>
      </w:r>
      <w:r w:rsidRPr="00980483">
        <w:rPr>
          <w:b/>
          <w:bCs/>
          <w:lang w:val="en-US"/>
        </w:rPr>
        <w:t>one</w:t>
      </w:r>
      <w:r w:rsidRPr="009F4983">
        <w:rPr>
          <w:b/>
          <w:bCs/>
          <w:lang w:val="en-US"/>
        </w:rPr>
        <w:t xml:space="preserve"> </w:t>
      </w:r>
      <w:r w:rsidRPr="00237AE7">
        <w:rPr>
          <w:b/>
          <w:bCs/>
          <w:lang w:val="en-US"/>
        </w:rPr>
        <w:t>RV</w:t>
      </w:r>
      <w:r w:rsidRPr="009F4983">
        <w:rPr>
          <w:b/>
          <w:bCs/>
          <w:lang w:val="en-US"/>
        </w:rPr>
        <w:t xml:space="preserve"> would be </w:t>
      </w:r>
      <w:r w:rsidRPr="00237AE7">
        <w:rPr>
          <w:b/>
          <w:bCs/>
          <w:lang w:val="en-US"/>
        </w:rPr>
        <w:t xml:space="preserve">transmitted </w:t>
      </w:r>
      <w:r w:rsidRPr="00980483">
        <w:rPr>
          <w:b/>
          <w:bCs/>
          <w:lang w:val="en-US"/>
        </w:rPr>
        <w:t xml:space="preserve">in each </w:t>
      </w:r>
      <w:r>
        <w:rPr>
          <w:b/>
          <w:bCs/>
          <w:lang w:val="en-US"/>
        </w:rPr>
        <w:t xml:space="preserve">of the two </w:t>
      </w:r>
      <w:r w:rsidRPr="00980483">
        <w:rPr>
          <w:b/>
          <w:bCs/>
          <w:lang w:val="en-US"/>
        </w:rPr>
        <w:t>PUSCH transmission/repetition occasion</w:t>
      </w:r>
      <w:r>
        <w:rPr>
          <w:b/>
          <w:bCs/>
          <w:lang w:val="en-US"/>
        </w:rPr>
        <w:t>s</w:t>
      </w:r>
      <w:r w:rsidRPr="00980483">
        <w:rPr>
          <w:b/>
          <w:bCs/>
          <w:lang w:val="en-US"/>
        </w:rPr>
        <w:t xml:space="preserve"> </w:t>
      </w:r>
      <w:r w:rsidRPr="009F4983">
        <w:rPr>
          <w:b/>
          <w:bCs/>
          <w:lang w:val="en-US"/>
        </w:rPr>
        <w:t xml:space="preserve">in </w:t>
      </w:r>
      <w:r w:rsidRPr="00237AE7">
        <w:rPr>
          <w:b/>
          <w:bCs/>
          <w:lang w:val="en-US"/>
        </w:rPr>
        <w:t>FDM or SDM manner</w:t>
      </w:r>
      <w:r>
        <w:rPr>
          <w:b/>
          <w:bCs/>
          <w:lang w:val="en-US"/>
        </w:rPr>
        <w:t>, where</w:t>
      </w:r>
      <w:r w:rsidRPr="00980483">
        <w:rPr>
          <w:b/>
          <w:bCs/>
          <w:lang w:val="en-US"/>
        </w:rPr>
        <w:t xml:space="preserve"> RVs corresponding to the two occasions can be the same or different</w:t>
      </w:r>
      <w:r w:rsidRPr="009F4983">
        <w:rPr>
          <w:b/>
          <w:bCs/>
          <w:lang w:val="en-US"/>
        </w:rPr>
        <w:t>.</w:t>
      </w:r>
    </w:p>
    <w:p w14:paraId="00F8C61A" w14:textId="77777777" w:rsidR="001A4DB7" w:rsidRPr="00440B44" w:rsidRDefault="001A4DB7" w:rsidP="001A4DB7">
      <w:pPr>
        <w:pStyle w:val="ListParagraph"/>
        <w:numPr>
          <w:ilvl w:val="0"/>
          <w:numId w:val="69"/>
        </w:numPr>
        <w:rPr>
          <w:b/>
          <w:sz w:val="20"/>
          <w:szCs w:val="20"/>
          <w:lang w:val="en-US"/>
        </w:rPr>
      </w:pPr>
      <w:r>
        <w:rPr>
          <w:b/>
          <w:bCs/>
          <w:sz w:val="20"/>
          <w:szCs w:val="20"/>
          <w:lang w:val="en-US"/>
        </w:rPr>
        <w:t xml:space="preserve">Single-DCI </w:t>
      </w:r>
      <w:r w:rsidRPr="00CB7294">
        <w:rPr>
          <w:b/>
          <w:bCs/>
          <w:sz w:val="20"/>
          <w:szCs w:val="20"/>
          <w:lang w:val="en-US"/>
        </w:rPr>
        <w:t xml:space="preserve">PUSCH SDM Scheme </w:t>
      </w:r>
      <w:r>
        <w:rPr>
          <w:b/>
          <w:bCs/>
          <w:sz w:val="20"/>
          <w:szCs w:val="20"/>
          <w:lang w:val="en-US"/>
        </w:rPr>
        <w:t>3</w:t>
      </w:r>
      <w:r w:rsidRPr="00440B44">
        <w:rPr>
          <w:b/>
          <w:sz w:val="20"/>
          <w:szCs w:val="20"/>
          <w:lang w:val="en-US"/>
        </w:rPr>
        <w:t xml:space="preserve">: </w:t>
      </w:r>
      <w:r w:rsidRPr="00D32246">
        <w:rPr>
          <w:b/>
          <w:bCs/>
          <w:sz w:val="20"/>
          <w:szCs w:val="20"/>
          <w:lang w:val="en-US"/>
        </w:rPr>
        <w:t xml:space="preserve">same layer(s) of a same codeword would be transmitted using both PUSCH transmission occasions </w:t>
      </w:r>
      <w:r w:rsidRPr="00440B44">
        <w:rPr>
          <w:b/>
          <w:bCs/>
          <w:sz w:val="20"/>
          <w:szCs w:val="20"/>
          <w:lang w:val="en-US"/>
        </w:rPr>
        <w:t>(from different UE panels) where different degrees</w:t>
      </w:r>
      <w:r w:rsidRPr="00D32246">
        <w:rPr>
          <w:b/>
          <w:bCs/>
          <w:sz w:val="20"/>
          <w:szCs w:val="20"/>
          <w:lang w:val="en-US"/>
        </w:rPr>
        <w:t xml:space="preserve"> of </w:t>
      </w:r>
      <w:r w:rsidRPr="00440B44">
        <w:rPr>
          <w:b/>
          <w:bCs/>
          <w:sz w:val="20"/>
          <w:szCs w:val="20"/>
          <w:lang w:val="en-US"/>
        </w:rPr>
        <w:t>coherencies may be assumed</w:t>
      </w:r>
      <w:r w:rsidRPr="00D32246">
        <w:rPr>
          <w:b/>
          <w:bCs/>
          <w:sz w:val="20"/>
          <w:szCs w:val="20"/>
          <w:lang w:val="en-US"/>
        </w:rPr>
        <w:t>.</w:t>
      </w:r>
    </w:p>
    <w:p w14:paraId="62D49049" w14:textId="77777777" w:rsidR="001A4DB7" w:rsidRDefault="001A4DB7" w:rsidP="001A4DB7">
      <w:pPr>
        <w:numPr>
          <w:ilvl w:val="0"/>
          <w:numId w:val="69"/>
        </w:numPr>
        <w:spacing w:after="0"/>
        <w:rPr>
          <w:b/>
          <w:bCs/>
          <w:lang w:val="en-US"/>
        </w:rPr>
      </w:pPr>
      <w:r>
        <w:rPr>
          <w:b/>
          <w:bCs/>
          <w:lang w:val="en-US"/>
        </w:rPr>
        <w:t xml:space="preserve">Note 1: PUSCH </w:t>
      </w:r>
      <w:r w:rsidRPr="00DA158B">
        <w:rPr>
          <w:b/>
          <w:bCs/>
          <w:lang w:val="en-US"/>
        </w:rPr>
        <w:t xml:space="preserve">FDM schemes </w:t>
      </w:r>
      <w:r>
        <w:rPr>
          <w:b/>
          <w:bCs/>
          <w:lang w:val="en-US"/>
        </w:rPr>
        <w:t xml:space="preserve">here </w:t>
      </w:r>
      <w:r w:rsidRPr="00DA158B">
        <w:rPr>
          <w:b/>
          <w:bCs/>
          <w:lang w:val="en-US"/>
        </w:rPr>
        <w:t>would consist of two PUSCH transmission/repetition</w:t>
      </w:r>
      <w:r>
        <w:rPr>
          <w:b/>
          <w:bCs/>
          <w:lang w:val="en-US"/>
        </w:rPr>
        <w:t xml:space="preserve"> occasions</w:t>
      </w:r>
      <w:r w:rsidRPr="00DA158B">
        <w:rPr>
          <w:b/>
          <w:bCs/>
          <w:lang w:val="en-US"/>
        </w:rPr>
        <w:t xml:space="preserve"> for which the resources are fully overlapping in time and non-overlapping in frequency</w:t>
      </w:r>
      <w:r>
        <w:rPr>
          <w:b/>
          <w:bCs/>
          <w:lang w:val="en-US"/>
        </w:rPr>
        <w:t xml:space="preserve">. </w:t>
      </w:r>
    </w:p>
    <w:p w14:paraId="0A54BBB6" w14:textId="6A283A29" w:rsidR="001A4DB7" w:rsidRPr="00024CE3" w:rsidRDefault="001A4DB7" w:rsidP="001A4DB7">
      <w:pPr>
        <w:numPr>
          <w:ilvl w:val="0"/>
          <w:numId w:val="69"/>
        </w:numPr>
        <w:spacing w:after="0"/>
        <w:rPr>
          <w:lang w:val="en-GB"/>
        </w:rPr>
      </w:pPr>
      <w:r w:rsidRPr="001A4DB7">
        <w:rPr>
          <w:b/>
          <w:bCs/>
          <w:lang w:val="en-US"/>
        </w:rPr>
        <w:t>Note 2: PUSCH SDM schemes here would consist of two PUSCH transmission/repetition occasions for which the resources are fully overlapping in time and frequency.</w:t>
      </w:r>
    </w:p>
    <w:p w14:paraId="45FADC24" w14:textId="77777777" w:rsidR="001A4DB7" w:rsidRDefault="001A4DB7" w:rsidP="001A4DB7">
      <w:pPr>
        <w:spacing w:after="0"/>
        <w:rPr>
          <w:b/>
          <w:bCs/>
          <w:lang w:val="en-US"/>
        </w:rPr>
      </w:pPr>
    </w:p>
    <w:p w14:paraId="02F2D103" w14:textId="20EFD68C" w:rsidR="0029649B" w:rsidRPr="00E45DAB" w:rsidRDefault="0029649B" w:rsidP="001A4DB7">
      <w:pPr>
        <w:spacing w:after="0"/>
        <w:rPr>
          <w:b/>
          <w:bCs/>
          <w:lang w:val="en-US"/>
        </w:rPr>
      </w:pPr>
      <w:r w:rsidRPr="00E45DAB">
        <w:rPr>
          <w:b/>
          <w:bCs/>
          <w:lang w:val="en-US"/>
        </w:rPr>
        <w:fldChar w:fldCharType="begin"/>
      </w:r>
      <w:r w:rsidRPr="00E45DAB">
        <w:rPr>
          <w:b/>
          <w:bCs/>
          <w:lang w:val="en-US"/>
        </w:rPr>
        <w:instrText xml:space="preserve"> REF _Ref102161418 \h </w:instrText>
      </w:r>
      <w:r w:rsidR="00E45DAB" w:rsidRPr="00F62E54">
        <w:rPr>
          <w:b/>
          <w:bCs/>
          <w:lang w:val="en-US"/>
        </w:rPr>
        <w:instrText xml:space="preserve"> \* MERGEFORMAT </w:instrText>
      </w:r>
      <w:r w:rsidRPr="00E45DAB">
        <w:rPr>
          <w:b/>
          <w:bCs/>
          <w:lang w:val="en-US"/>
        </w:rPr>
      </w:r>
      <w:r w:rsidRPr="00E45DAB">
        <w:rPr>
          <w:b/>
          <w:bCs/>
          <w:lang w:val="en-US"/>
        </w:rPr>
        <w:fldChar w:fldCharType="separate"/>
      </w:r>
      <w:r w:rsidRPr="00024CE3" w:rsidDel="00155E17">
        <w:rPr>
          <w:b/>
          <w:bCs/>
          <w:lang w:val="en-GB"/>
        </w:rPr>
        <w:t xml:space="preserve">Proposal </w:t>
      </w:r>
      <w:r w:rsidRPr="00024CE3">
        <w:rPr>
          <w:b/>
          <w:bCs/>
          <w:noProof/>
          <w:lang w:val="en-GB"/>
        </w:rPr>
        <w:t>13</w:t>
      </w:r>
      <w:r w:rsidRPr="00E45DAB">
        <w:rPr>
          <w:b/>
          <w:bCs/>
          <w:lang w:val="en-US"/>
        </w:rPr>
        <w:t xml:space="preserve">: </w:t>
      </w:r>
      <w:r w:rsidRPr="00F62E54">
        <w:rPr>
          <w:b/>
          <w:bCs/>
          <w:lang w:val="en-US"/>
        </w:rPr>
        <w:t>For</w:t>
      </w:r>
      <w:r w:rsidRPr="00E45DAB">
        <w:rPr>
          <w:b/>
          <w:bCs/>
          <w:lang w:val="en-US"/>
        </w:rPr>
        <w:t xml:space="preserve"> multi-DCI</w:t>
      </w:r>
      <w:r w:rsidRPr="00F62E54">
        <w:rPr>
          <w:b/>
          <w:bCs/>
          <w:lang w:val="en-US"/>
        </w:rPr>
        <w:t>, PUSCH simultaneous UL transmission schemes shall consider all possibilities of overlaps among separately scheduled PUSCH transmissions (i.e., fully/partially in time and fully/partially/non-overlapping in frequency).</w:t>
      </w:r>
      <w:r w:rsidRPr="00E45DAB">
        <w:rPr>
          <w:b/>
          <w:bCs/>
          <w:lang w:val="en-US"/>
        </w:rPr>
        <w:fldChar w:fldCharType="end"/>
      </w:r>
    </w:p>
    <w:p w14:paraId="2F70601A" w14:textId="77777777" w:rsidR="00A35BB8" w:rsidRPr="00024CE3" w:rsidRDefault="00A35BB8" w:rsidP="00F62E54">
      <w:pPr>
        <w:pStyle w:val="Caption"/>
        <w:jc w:val="both"/>
        <w:rPr>
          <w:lang w:val="en-GB"/>
        </w:rPr>
      </w:pPr>
    </w:p>
    <w:p w14:paraId="613E53C4" w14:textId="1BA9B8D5" w:rsidR="00B55BD8" w:rsidRPr="00024CE3" w:rsidRDefault="003C41A7" w:rsidP="00C436BE">
      <w:pPr>
        <w:jc w:val="both"/>
        <w:rPr>
          <w:b/>
          <w:lang w:val="en-GB"/>
        </w:rPr>
      </w:pPr>
      <w:r w:rsidRPr="00994165">
        <w:rPr>
          <w:b/>
        </w:rPr>
        <w:fldChar w:fldCharType="begin"/>
      </w:r>
      <w:r w:rsidRPr="00024CE3">
        <w:rPr>
          <w:b/>
          <w:lang w:val="en-GB"/>
        </w:rPr>
        <w:instrText xml:space="preserve"> REF _Ref102136735 \h </w:instrText>
      </w:r>
      <w:r w:rsidR="00694AE7" w:rsidRPr="00024CE3">
        <w:rPr>
          <w:b/>
          <w:lang w:val="en-GB"/>
        </w:rPr>
        <w:instrText xml:space="preserve"> \* MERGEFORMAT </w:instrText>
      </w:r>
      <w:r w:rsidRPr="00994165">
        <w:rPr>
          <w:b/>
        </w:rPr>
      </w:r>
      <w:r w:rsidRPr="00994165">
        <w:rPr>
          <w:b/>
        </w:rPr>
        <w:fldChar w:fldCharType="separate"/>
      </w:r>
      <w:r w:rsidRPr="00024CE3">
        <w:rPr>
          <w:b/>
          <w:lang w:val="en-GB"/>
        </w:rPr>
        <w:t>Proposal 14:</w:t>
      </w:r>
      <w:r w:rsidRPr="00994165">
        <w:rPr>
          <w:b/>
          <w:lang w:val="en-US"/>
        </w:rPr>
        <w:t xml:space="preserve"> RAN1 to define the Rel-18 PUCCH FDM/SDM scheme for single-DCI mode, where a one DCI schedules two simultaneous PUCCH transmission/repetition occasions, from the following:</w:t>
      </w:r>
      <w:r w:rsidRPr="00994165">
        <w:rPr>
          <w:b/>
        </w:rPr>
        <w:fldChar w:fldCharType="end"/>
      </w:r>
    </w:p>
    <w:p w14:paraId="21AC0429" w14:textId="77777777" w:rsidR="003C41A7" w:rsidRDefault="003C41A7" w:rsidP="00C436BE">
      <w:pPr>
        <w:numPr>
          <w:ilvl w:val="0"/>
          <w:numId w:val="69"/>
        </w:numPr>
        <w:spacing w:after="0"/>
        <w:jc w:val="both"/>
        <w:rPr>
          <w:b/>
          <w:bCs/>
          <w:lang w:val="en-US"/>
        </w:rPr>
      </w:pPr>
      <w:r w:rsidRPr="009F4983">
        <w:rPr>
          <w:b/>
          <w:bCs/>
          <w:lang w:val="en-US"/>
        </w:rPr>
        <w:t>Single-DCI PU</w:t>
      </w:r>
      <w:r>
        <w:rPr>
          <w:b/>
          <w:bCs/>
          <w:lang w:val="en-US"/>
        </w:rPr>
        <w:t>C</w:t>
      </w:r>
      <w:r w:rsidRPr="009F4983">
        <w:rPr>
          <w:b/>
          <w:bCs/>
          <w:lang w:val="en-US"/>
        </w:rPr>
        <w:t xml:space="preserve">CH FDM/SDM Scheme 1: </w:t>
      </w:r>
      <w:r w:rsidRPr="005E2FE8">
        <w:rPr>
          <w:b/>
          <w:bCs/>
          <w:lang w:val="en-US"/>
        </w:rPr>
        <w:t>two PUCCH repetitions of a same UCI would be transmitted simultaneously in FDM or SDM manner</w:t>
      </w:r>
      <w:r w:rsidRPr="00941C1C">
        <w:rPr>
          <w:b/>
          <w:bCs/>
          <w:lang w:val="en-US"/>
        </w:rPr>
        <w:t>.</w:t>
      </w:r>
    </w:p>
    <w:p w14:paraId="5F286A91" w14:textId="77777777" w:rsidR="003C41A7" w:rsidRDefault="003C41A7" w:rsidP="00C436BE">
      <w:pPr>
        <w:numPr>
          <w:ilvl w:val="0"/>
          <w:numId w:val="69"/>
        </w:numPr>
        <w:spacing w:after="0"/>
        <w:jc w:val="both"/>
        <w:rPr>
          <w:b/>
          <w:bCs/>
          <w:lang w:val="en-US"/>
        </w:rPr>
      </w:pPr>
      <w:r w:rsidRPr="000F0062">
        <w:rPr>
          <w:b/>
          <w:bCs/>
          <w:lang w:val="en-US"/>
        </w:rPr>
        <w:t>Single-DCI PUCCH FDM Scheme 2: one PUCCH with two PUCCH transmission occasions (each PUCCH transmission occasion carrying a different set of coded bits of a same UCI) would be transmitted simultaneously</w:t>
      </w:r>
    </w:p>
    <w:p w14:paraId="2C8D1611" w14:textId="77777777" w:rsidR="003C41A7" w:rsidRPr="000C493B" w:rsidRDefault="003C41A7" w:rsidP="00C436BE">
      <w:pPr>
        <w:pStyle w:val="ListParagraph"/>
        <w:numPr>
          <w:ilvl w:val="0"/>
          <w:numId w:val="69"/>
        </w:numPr>
        <w:jc w:val="both"/>
        <w:rPr>
          <w:b/>
          <w:bCs/>
          <w:sz w:val="20"/>
          <w:szCs w:val="20"/>
          <w:lang w:val="en-US" w:eastAsia="en-US"/>
        </w:rPr>
      </w:pPr>
      <w:r>
        <w:rPr>
          <w:b/>
          <w:bCs/>
          <w:sz w:val="20"/>
          <w:szCs w:val="20"/>
          <w:lang w:val="en-US" w:eastAsia="en-US"/>
        </w:rPr>
        <w:t xml:space="preserve">Note 1: </w:t>
      </w:r>
      <w:r w:rsidRPr="004A784B">
        <w:rPr>
          <w:b/>
          <w:bCs/>
          <w:sz w:val="20"/>
          <w:szCs w:val="20"/>
          <w:lang w:val="en-US" w:eastAsia="en-US"/>
        </w:rPr>
        <w:t>PUCCH FDM scheme here would consist of two PUCCH repetition</w:t>
      </w:r>
      <w:r>
        <w:rPr>
          <w:b/>
          <w:bCs/>
          <w:sz w:val="20"/>
          <w:szCs w:val="20"/>
          <w:lang w:val="en-US" w:eastAsia="en-US"/>
        </w:rPr>
        <w:t>/transmission occasions</w:t>
      </w:r>
      <w:r w:rsidRPr="004A784B">
        <w:rPr>
          <w:b/>
          <w:bCs/>
          <w:sz w:val="20"/>
          <w:szCs w:val="20"/>
          <w:lang w:val="en-US" w:eastAsia="en-US"/>
        </w:rPr>
        <w:t xml:space="preserve"> for which the resources are fully overlapping in time and non-overlapping in frequency</w:t>
      </w:r>
      <w:r>
        <w:rPr>
          <w:b/>
          <w:bCs/>
          <w:sz w:val="20"/>
          <w:szCs w:val="20"/>
          <w:lang w:val="en-US" w:eastAsia="en-US"/>
        </w:rPr>
        <w:t>.</w:t>
      </w:r>
    </w:p>
    <w:p w14:paraId="3B945867" w14:textId="77777777" w:rsidR="003C41A7" w:rsidRPr="009F4983" w:rsidRDefault="003C41A7" w:rsidP="00C436BE">
      <w:pPr>
        <w:numPr>
          <w:ilvl w:val="0"/>
          <w:numId w:val="69"/>
        </w:numPr>
        <w:spacing w:after="0"/>
        <w:jc w:val="both"/>
        <w:rPr>
          <w:b/>
          <w:bCs/>
          <w:lang w:val="en-US"/>
        </w:rPr>
      </w:pPr>
      <w:r>
        <w:rPr>
          <w:b/>
          <w:bCs/>
          <w:lang w:val="en-US"/>
        </w:rPr>
        <w:t xml:space="preserve">Note 2: PUCCH </w:t>
      </w:r>
      <w:r w:rsidRPr="00DA158B">
        <w:rPr>
          <w:b/>
          <w:bCs/>
          <w:lang w:val="en-US"/>
        </w:rPr>
        <w:t xml:space="preserve">SDM scheme </w:t>
      </w:r>
      <w:r>
        <w:rPr>
          <w:b/>
          <w:bCs/>
          <w:lang w:val="en-US"/>
        </w:rPr>
        <w:t xml:space="preserve">here </w:t>
      </w:r>
      <w:r w:rsidRPr="00DA158B">
        <w:rPr>
          <w:b/>
          <w:bCs/>
          <w:lang w:val="en-US"/>
        </w:rPr>
        <w:t>would consist of two PU</w:t>
      </w:r>
      <w:r>
        <w:rPr>
          <w:b/>
          <w:bCs/>
          <w:lang w:val="en-US"/>
        </w:rPr>
        <w:t>C</w:t>
      </w:r>
      <w:r w:rsidRPr="00DA158B">
        <w:rPr>
          <w:b/>
          <w:bCs/>
          <w:lang w:val="en-US"/>
        </w:rPr>
        <w:t>CH repetition</w:t>
      </w:r>
      <w:r>
        <w:rPr>
          <w:b/>
          <w:bCs/>
          <w:lang w:val="en-US"/>
        </w:rPr>
        <w:t>/transmission occasions</w:t>
      </w:r>
      <w:r w:rsidRPr="00DA158B">
        <w:rPr>
          <w:b/>
          <w:bCs/>
          <w:lang w:val="en-US"/>
        </w:rPr>
        <w:t xml:space="preserve"> for which the resources are fully overlapping in time and frequency.</w:t>
      </w:r>
    </w:p>
    <w:p w14:paraId="3DC561C9" w14:textId="77777777" w:rsidR="00262EAD" w:rsidRPr="00024CE3" w:rsidRDefault="00262EAD" w:rsidP="00C436BE">
      <w:pPr>
        <w:jc w:val="both"/>
        <w:rPr>
          <w:u w:val="single"/>
          <w:lang w:val="en-GB"/>
        </w:rPr>
      </w:pPr>
    </w:p>
    <w:p w14:paraId="3D1657AE" w14:textId="5681DAEC" w:rsidR="00E45DAB" w:rsidRPr="00024CE3" w:rsidRDefault="00E45DAB" w:rsidP="00C436BE">
      <w:pPr>
        <w:pStyle w:val="Caption"/>
        <w:jc w:val="both"/>
        <w:rPr>
          <w:lang w:val="en-GB"/>
        </w:rPr>
      </w:pPr>
      <w:r>
        <w:lastRenderedPageBreak/>
        <w:fldChar w:fldCharType="begin"/>
      </w:r>
      <w:r w:rsidRPr="00024CE3">
        <w:rPr>
          <w:lang w:val="en-GB"/>
        </w:rPr>
        <w:instrText xml:space="preserve"> REF _Ref102161485 \h </w:instrText>
      </w:r>
      <w:r>
        <w:fldChar w:fldCharType="separate"/>
      </w:r>
      <w:r w:rsidRPr="00024CE3">
        <w:rPr>
          <w:lang w:val="en-GB"/>
        </w:rPr>
        <w:t xml:space="preserve">Proposal </w:t>
      </w:r>
      <w:r w:rsidRPr="00024CE3">
        <w:rPr>
          <w:noProof/>
          <w:lang w:val="en-GB"/>
        </w:rPr>
        <w:t>15</w:t>
      </w:r>
      <w:r w:rsidRPr="00155E17">
        <w:rPr>
          <w:lang w:val="en-US"/>
        </w:rPr>
        <w:t xml:space="preserve">: </w:t>
      </w:r>
      <w:r>
        <w:rPr>
          <w:lang w:val="en-US"/>
        </w:rPr>
        <w:t>F</w:t>
      </w:r>
      <w:r w:rsidRPr="00155E17">
        <w:rPr>
          <w:lang w:val="en-US"/>
        </w:rPr>
        <w:t>or multi-DCI</w:t>
      </w:r>
      <w:r>
        <w:rPr>
          <w:lang w:val="en-US"/>
        </w:rPr>
        <w:t xml:space="preserve">, </w:t>
      </w:r>
      <w:r w:rsidRPr="00155E17">
        <w:rPr>
          <w:lang w:val="en-US"/>
        </w:rPr>
        <w:t>PU</w:t>
      </w:r>
      <w:r>
        <w:rPr>
          <w:lang w:val="en-US"/>
        </w:rPr>
        <w:t>C</w:t>
      </w:r>
      <w:r w:rsidRPr="00155E17">
        <w:rPr>
          <w:lang w:val="en-US"/>
        </w:rPr>
        <w:t xml:space="preserve">CH </w:t>
      </w:r>
      <w:r>
        <w:rPr>
          <w:lang w:val="en-US"/>
        </w:rPr>
        <w:t xml:space="preserve">simultaneous UL transmission </w:t>
      </w:r>
      <w:r w:rsidRPr="00155E17">
        <w:rPr>
          <w:lang w:val="en-US"/>
        </w:rPr>
        <w:t>schemes</w:t>
      </w:r>
      <w:r>
        <w:rPr>
          <w:lang w:val="en-US"/>
        </w:rPr>
        <w:t xml:space="preserve"> shall consider all possibilities of overlaps among separately scheduled </w:t>
      </w:r>
      <w:r w:rsidRPr="00926F50">
        <w:rPr>
          <w:bCs/>
          <w:lang w:val="en-US"/>
        </w:rPr>
        <w:t>PU</w:t>
      </w:r>
      <w:r>
        <w:rPr>
          <w:bCs/>
          <w:lang w:val="en-US"/>
        </w:rPr>
        <w:t>C</w:t>
      </w:r>
      <w:r w:rsidRPr="00926F50">
        <w:rPr>
          <w:bCs/>
          <w:lang w:val="en-US"/>
        </w:rPr>
        <w:t xml:space="preserve">CH </w:t>
      </w:r>
      <w:r w:rsidRPr="004A6807">
        <w:rPr>
          <w:bCs/>
          <w:lang w:val="en-US"/>
        </w:rPr>
        <w:t>transmissions</w:t>
      </w:r>
      <w:r w:rsidRPr="00926F50">
        <w:rPr>
          <w:bCs/>
          <w:lang w:val="en-US"/>
        </w:rPr>
        <w:t xml:space="preserve"> </w:t>
      </w:r>
      <w:r>
        <w:rPr>
          <w:bCs/>
          <w:lang w:val="en-US"/>
        </w:rPr>
        <w:t>(i.e.,</w:t>
      </w:r>
      <w:r w:rsidRPr="00926F50">
        <w:rPr>
          <w:bCs/>
          <w:lang w:val="en-US"/>
        </w:rPr>
        <w:t xml:space="preserve"> fully</w:t>
      </w:r>
      <w:r w:rsidRPr="004A6807">
        <w:rPr>
          <w:bCs/>
          <w:lang w:val="en-US"/>
        </w:rPr>
        <w:t>/</w:t>
      </w:r>
      <w:r w:rsidRPr="00926F50">
        <w:rPr>
          <w:bCs/>
          <w:lang w:val="en-US"/>
        </w:rPr>
        <w:t xml:space="preserve">partially in time and </w:t>
      </w:r>
      <w:r w:rsidRPr="004A6807">
        <w:rPr>
          <w:bCs/>
          <w:lang w:val="en-US"/>
        </w:rPr>
        <w:t>fully/partially/</w:t>
      </w:r>
      <w:r w:rsidRPr="00926F50">
        <w:rPr>
          <w:bCs/>
          <w:lang w:val="en-US"/>
        </w:rPr>
        <w:t>non-overlapping in frequency</w:t>
      </w:r>
      <w:r>
        <w:rPr>
          <w:bCs/>
          <w:lang w:val="en-US"/>
        </w:rPr>
        <w:t>).</w:t>
      </w:r>
      <w:r>
        <w:fldChar w:fldCharType="end"/>
      </w:r>
    </w:p>
    <w:p w14:paraId="34EE4594" w14:textId="0D6D584F" w:rsidR="003C41A7" w:rsidRPr="00994165" w:rsidRDefault="003C41A7" w:rsidP="00C436BE">
      <w:pPr>
        <w:jc w:val="both"/>
        <w:rPr>
          <w:b/>
          <w:u w:val="single"/>
          <w:lang w:val="en-US"/>
        </w:rPr>
      </w:pPr>
      <w:r w:rsidRPr="00994165">
        <w:rPr>
          <w:b/>
          <w:u w:val="single"/>
          <w:lang w:val="en-US"/>
        </w:rPr>
        <w:fldChar w:fldCharType="begin"/>
      </w:r>
      <w:r w:rsidRPr="00994165">
        <w:rPr>
          <w:b/>
          <w:u w:val="single"/>
          <w:lang w:val="en-US"/>
        </w:rPr>
        <w:instrText xml:space="preserve"> REF _Ref102136791 \h </w:instrText>
      </w:r>
      <w:r w:rsidR="005249F9">
        <w:rPr>
          <w:b/>
          <w:bCs/>
          <w:u w:val="single"/>
          <w:lang w:val="en-US"/>
        </w:rPr>
        <w:instrText xml:space="preserve"> \* MERGEFORMAT </w:instrText>
      </w:r>
      <w:r w:rsidRPr="00994165">
        <w:rPr>
          <w:b/>
          <w:u w:val="single"/>
          <w:lang w:val="en-US"/>
        </w:rPr>
      </w:r>
      <w:r w:rsidRPr="00994165">
        <w:rPr>
          <w:b/>
          <w:u w:val="single"/>
          <w:lang w:val="en-US"/>
        </w:rPr>
        <w:fldChar w:fldCharType="separate"/>
      </w:r>
      <w:r w:rsidRPr="00024CE3">
        <w:rPr>
          <w:b/>
          <w:lang w:val="en-GB"/>
        </w:rPr>
        <w:t>Proposal 16</w:t>
      </w:r>
      <w:r w:rsidRPr="005249F9">
        <w:rPr>
          <w:b/>
          <w:bCs/>
          <w:lang w:val="en-US"/>
        </w:rPr>
        <w:t>: For Rel-18 multi-TRP PUSCH schemes, RAN1 to support both c</w:t>
      </w:r>
      <w:r w:rsidRPr="00994165">
        <w:rPr>
          <w:b/>
          <w:lang w:val="en-US"/>
        </w:rPr>
        <w:t>odebook-based and non-codebook-based modes.</w:t>
      </w:r>
      <w:r w:rsidRPr="00994165">
        <w:rPr>
          <w:b/>
          <w:u w:val="single"/>
          <w:lang w:val="en-US"/>
        </w:rPr>
        <w:fldChar w:fldCharType="end"/>
      </w:r>
    </w:p>
    <w:p w14:paraId="51335632" w14:textId="7E27A3AF" w:rsidR="003C41A7" w:rsidRPr="00994165" w:rsidRDefault="003C41A7" w:rsidP="00C436BE">
      <w:pPr>
        <w:jc w:val="both"/>
        <w:rPr>
          <w:b/>
          <w:u w:val="single"/>
          <w:lang w:val="en-US"/>
        </w:rPr>
      </w:pPr>
      <w:r w:rsidRPr="00994165">
        <w:rPr>
          <w:b/>
          <w:u w:val="single"/>
          <w:lang w:val="en-US"/>
        </w:rPr>
        <w:fldChar w:fldCharType="begin"/>
      </w:r>
      <w:r w:rsidRPr="00994165">
        <w:rPr>
          <w:b/>
          <w:u w:val="single"/>
          <w:lang w:val="en-US"/>
        </w:rPr>
        <w:instrText xml:space="preserve"> REF _Ref102136810 \h </w:instrText>
      </w:r>
      <w:r w:rsidR="005249F9">
        <w:rPr>
          <w:b/>
          <w:bCs/>
          <w:u w:val="single"/>
          <w:lang w:val="en-US"/>
        </w:rPr>
        <w:instrText xml:space="preserve"> \* MERGEFORMAT </w:instrText>
      </w:r>
      <w:r w:rsidRPr="00994165">
        <w:rPr>
          <w:b/>
          <w:u w:val="single"/>
          <w:lang w:val="en-US"/>
        </w:rPr>
      </w:r>
      <w:r w:rsidRPr="00994165">
        <w:rPr>
          <w:b/>
          <w:u w:val="single"/>
          <w:lang w:val="en-US"/>
        </w:rPr>
        <w:fldChar w:fldCharType="separate"/>
      </w:r>
      <w:r w:rsidRPr="00024CE3">
        <w:rPr>
          <w:b/>
          <w:lang w:val="en-GB"/>
        </w:rPr>
        <w:t>Observation 20</w:t>
      </w:r>
      <w:r w:rsidRPr="005249F9">
        <w:rPr>
          <w:b/>
          <w:bCs/>
          <w:lang w:val="en-US"/>
        </w:rPr>
        <w:t>: For Rel-18 multi-TRP PUSCH schemes, similar design features as for the Rel-17 M-TRP PUSCH repetition operation can be adopted, meaning that the UE can be configured with more than one SRS resource set and a second SRI field can be added to UL DCI.</w:t>
      </w:r>
      <w:r w:rsidRPr="00994165">
        <w:rPr>
          <w:b/>
          <w:u w:val="single"/>
          <w:lang w:val="en-US"/>
        </w:rPr>
        <w:fldChar w:fldCharType="end"/>
      </w:r>
    </w:p>
    <w:p w14:paraId="1FCDF8C2" w14:textId="2E8EFD7F" w:rsidR="003C41A7" w:rsidRPr="00994165" w:rsidRDefault="003C41A7" w:rsidP="00C436BE">
      <w:pPr>
        <w:jc w:val="both"/>
        <w:rPr>
          <w:b/>
          <w:u w:val="single"/>
          <w:lang w:val="en-US"/>
        </w:rPr>
      </w:pPr>
      <w:r w:rsidRPr="00994165">
        <w:rPr>
          <w:b/>
          <w:u w:val="single"/>
          <w:lang w:val="en-US"/>
        </w:rPr>
        <w:fldChar w:fldCharType="begin"/>
      </w:r>
      <w:r w:rsidRPr="00994165">
        <w:rPr>
          <w:b/>
          <w:u w:val="single"/>
          <w:lang w:val="en-US"/>
        </w:rPr>
        <w:instrText xml:space="preserve"> REF _Ref102136830 \h </w:instrText>
      </w:r>
      <w:r w:rsidR="005249F9">
        <w:rPr>
          <w:b/>
          <w:bCs/>
          <w:u w:val="single"/>
          <w:lang w:val="en-US"/>
        </w:rPr>
        <w:instrText xml:space="preserve"> \* MERGEFORMAT </w:instrText>
      </w:r>
      <w:r w:rsidRPr="00994165">
        <w:rPr>
          <w:b/>
          <w:u w:val="single"/>
          <w:lang w:val="en-US"/>
        </w:rPr>
      </w:r>
      <w:r w:rsidRPr="00994165">
        <w:rPr>
          <w:b/>
          <w:u w:val="single"/>
          <w:lang w:val="en-US"/>
        </w:rPr>
        <w:fldChar w:fldCharType="separate"/>
      </w:r>
      <w:r w:rsidRPr="00024CE3">
        <w:rPr>
          <w:b/>
          <w:lang w:val="en-GB"/>
        </w:rPr>
        <w:t xml:space="preserve">Observation 21: </w:t>
      </w:r>
      <w:r w:rsidRPr="00024CE3">
        <w:rPr>
          <w:rFonts w:cs="Arial"/>
          <w:b/>
          <w:color w:val="000000" w:themeColor="text1"/>
          <w:lang w:val="en-GB"/>
        </w:rPr>
        <w:t xml:space="preserve">the UE may report two different SSBRIs/CRIs with the same capability value index but the </w:t>
      </w:r>
      <w:proofErr w:type="spellStart"/>
      <w:r w:rsidRPr="00024CE3">
        <w:rPr>
          <w:rFonts w:cs="Arial"/>
          <w:b/>
          <w:color w:val="000000" w:themeColor="text1"/>
          <w:lang w:val="en-GB"/>
        </w:rPr>
        <w:t>gNB</w:t>
      </w:r>
      <w:proofErr w:type="spellEnd"/>
      <w:r w:rsidRPr="00024CE3">
        <w:rPr>
          <w:rFonts w:cs="Arial"/>
          <w:b/>
          <w:color w:val="000000" w:themeColor="text1"/>
          <w:lang w:val="en-GB"/>
        </w:rPr>
        <w:t xml:space="preserve"> cannot determine whether the UE has measured the reported SSBRIs/CRIs with the same or different panel. Thus, the </w:t>
      </w:r>
      <w:proofErr w:type="spellStart"/>
      <w:r w:rsidRPr="00024CE3">
        <w:rPr>
          <w:rFonts w:cs="Arial"/>
          <w:b/>
          <w:color w:val="000000" w:themeColor="text1"/>
          <w:lang w:val="en-GB"/>
        </w:rPr>
        <w:t>gNB</w:t>
      </w:r>
      <w:proofErr w:type="spellEnd"/>
      <w:r w:rsidRPr="00024CE3">
        <w:rPr>
          <w:rFonts w:cs="Arial"/>
          <w:b/>
          <w:color w:val="000000" w:themeColor="text1"/>
          <w:lang w:val="en-GB"/>
        </w:rPr>
        <w:t xml:space="preserve"> cannot get aware based on Rel-17 reporting whether the UE would be able to transmit to different TRPs with one panel (e.g., in TDM manner) or with two different panels (e.g., in FDM or SDM manner) at a time.</w:t>
      </w:r>
      <w:r w:rsidRPr="00994165">
        <w:rPr>
          <w:b/>
          <w:u w:val="single"/>
          <w:lang w:val="en-US"/>
        </w:rPr>
        <w:fldChar w:fldCharType="end"/>
      </w:r>
    </w:p>
    <w:p w14:paraId="0DD5B9C3" w14:textId="3E9FC582" w:rsidR="003C41A7" w:rsidRPr="00994165" w:rsidRDefault="003C41A7" w:rsidP="00C436BE">
      <w:pPr>
        <w:jc w:val="both"/>
        <w:rPr>
          <w:b/>
          <w:u w:val="single"/>
          <w:lang w:val="en-US"/>
        </w:rPr>
      </w:pPr>
      <w:r w:rsidRPr="00994165">
        <w:rPr>
          <w:b/>
          <w:u w:val="single"/>
          <w:lang w:val="en-US"/>
        </w:rPr>
        <w:fldChar w:fldCharType="begin"/>
      </w:r>
      <w:r w:rsidRPr="00994165">
        <w:rPr>
          <w:b/>
          <w:u w:val="single"/>
          <w:lang w:val="en-US"/>
        </w:rPr>
        <w:instrText xml:space="preserve"> REF _Ref102136846 \h </w:instrText>
      </w:r>
      <w:r w:rsidR="005249F9">
        <w:rPr>
          <w:b/>
          <w:bCs/>
          <w:u w:val="single"/>
          <w:lang w:val="en-US"/>
        </w:rPr>
        <w:instrText xml:space="preserve"> \* MERGEFORMAT </w:instrText>
      </w:r>
      <w:r w:rsidRPr="00994165">
        <w:rPr>
          <w:b/>
          <w:u w:val="single"/>
          <w:lang w:val="en-US"/>
        </w:rPr>
      </w:r>
      <w:r w:rsidRPr="00994165">
        <w:rPr>
          <w:b/>
          <w:u w:val="single"/>
          <w:lang w:val="en-US"/>
        </w:rPr>
        <w:fldChar w:fldCharType="separate"/>
      </w:r>
      <w:r w:rsidRPr="00024CE3">
        <w:rPr>
          <w:b/>
          <w:lang w:val="en-GB"/>
        </w:rPr>
        <w:t xml:space="preserve">Proposal 17: Enhance capability value index reporting to carry information to </w:t>
      </w:r>
      <w:proofErr w:type="spellStart"/>
      <w:r w:rsidRPr="00024CE3">
        <w:rPr>
          <w:b/>
          <w:lang w:val="en-GB"/>
        </w:rPr>
        <w:t>gNB</w:t>
      </w:r>
      <w:proofErr w:type="spellEnd"/>
      <w:r w:rsidRPr="00024CE3">
        <w:rPr>
          <w:b/>
          <w:lang w:val="en-GB"/>
        </w:rPr>
        <w:t xml:space="preserve"> on </w:t>
      </w:r>
      <w:proofErr w:type="gramStart"/>
      <w:r w:rsidRPr="00024CE3">
        <w:rPr>
          <w:b/>
          <w:lang w:val="en-GB"/>
        </w:rPr>
        <w:t>whether or not</w:t>
      </w:r>
      <w:proofErr w:type="gramEnd"/>
      <w:r w:rsidRPr="00024CE3">
        <w:rPr>
          <w:b/>
          <w:lang w:val="en-GB"/>
        </w:rPr>
        <w:t xml:space="preserve"> the UE is able to transmit simultaneously from two panels, where the panels may have same or different maximum number of SRS ports. </w:t>
      </w:r>
      <w:r w:rsidRPr="00994165">
        <w:rPr>
          <w:b/>
          <w:u w:val="single"/>
          <w:lang w:val="en-US"/>
        </w:rPr>
        <w:fldChar w:fldCharType="end"/>
      </w:r>
    </w:p>
    <w:p w14:paraId="28565A6A" w14:textId="1077F6C8" w:rsidR="003C41A7" w:rsidRPr="00994165" w:rsidRDefault="00B20ED4" w:rsidP="00C436BE">
      <w:pPr>
        <w:jc w:val="both"/>
        <w:rPr>
          <w:b/>
          <w:u w:val="single"/>
          <w:lang w:val="en-US"/>
        </w:rPr>
      </w:pPr>
      <w:r w:rsidRPr="00994165">
        <w:rPr>
          <w:b/>
          <w:u w:val="single"/>
          <w:lang w:val="en-US"/>
        </w:rPr>
        <w:fldChar w:fldCharType="begin"/>
      </w:r>
      <w:r w:rsidRPr="00994165">
        <w:rPr>
          <w:b/>
          <w:u w:val="single"/>
          <w:lang w:val="en-US"/>
        </w:rPr>
        <w:instrText xml:space="preserve"> REF _Ref102136866 \h </w:instrText>
      </w:r>
      <w:r w:rsidR="005249F9">
        <w:rPr>
          <w:b/>
          <w:bCs/>
          <w:u w:val="single"/>
          <w:lang w:val="en-US"/>
        </w:rPr>
        <w:instrText xml:space="preserve"> \* MERGEFORMAT </w:instrText>
      </w:r>
      <w:r w:rsidRPr="00994165">
        <w:rPr>
          <w:b/>
          <w:u w:val="single"/>
          <w:lang w:val="en-US"/>
        </w:rPr>
      </w:r>
      <w:r w:rsidRPr="00994165">
        <w:rPr>
          <w:b/>
          <w:u w:val="single"/>
          <w:lang w:val="en-US"/>
        </w:rPr>
        <w:fldChar w:fldCharType="separate"/>
      </w:r>
      <w:r w:rsidRPr="00024CE3">
        <w:rPr>
          <w:b/>
          <w:lang w:val="en-GB"/>
        </w:rPr>
        <w:t xml:space="preserve">Observation 22: </w:t>
      </w:r>
      <w:r w:rsidRPr="00024CE3">
        <w:rPr>
          <w:b/>
          <w:bCs/>
          <w:lang w:val="en-GB"/>
        </w:rPr>
        <w:t>Enhanced capability value set reporting to enable beam indication for simultaneous UL transmissions could be used for both single-DCI and multi-DCI modes.</w:t>
      </w:r>
      <w:r w:rsidRPr="00994165">
        <w:rPr>
          <w:b/>
          <w:u w:val="single"/>
          <w:lang w:val="en-US"/>
        </w:rPr>
        <w:fldChar w:fldCharType="end"/>
      </w:r>
    </w:p>
    <w:p w14:paraId="41D339CB" w14:textId="654300FD" w:rsidR="00B20ED4" w:rsidRPr="00994165" w:rsidRDefault="00A35BB8" w:rsidP="00C436BE">
      <w:pPr>
        <w:jc w:val="both"/>
        <w:rPr>
          <w:b/>
          <w:u w:val="single"/>
          <w:lang w:val="en-US"/>
        </w:rPr>
      </w:pPr>
      <w:r w:rsidRPr="00994165">
        <w:rPr>
          <w:b/>
          <w:u w:val="single"/>
          <w:lang w:val="en-US"/>
        </w:rPr>
        <w:fldChar w:fldCharType="begin"/>
      </w:r>
      <w:r w:rsidRPr="00994165">
        <w:rPr>
          <w:b/>
          <w:u w:val="single"/>
          <w:lang w:val="en-US"/>
        </w:rPr>
        <w:instrText xml:space="preserve"> REF _Ref102136927 \h </w:instrText>
      </w:r>
      <w:r w:rsidR="005249F9">
        <w:rPr>
          <w:b/>
          <w:bCs/>
          <w:u w:val="single"/>
          <w:lang w:val="en-US"/>
        </w:rPr>
        <w:instrText xml:space="preserve"> \* MERGEFORMAT </w:instrText>
      </w:r>
      <w:r w:rsidRPr="00994165">
        <w:rPr>
          <w:b/>
          <w:u w:val="single"/>
          <w:lang w:val="en-US"/>
        </w:rPr>
      </w:r>
      <w:r w:rsidRPr="00994165">
        <w:rPr>
          <w:b/>
          <w:u w:val="single"/>
          <w:lang w:val="en-US"/>
        </w:rPr>
        <w:fldChar w:fldCharType="separate"/>
      </w:r>
      <w:r w:rsidRPr="00024CE3">
        <w:rPr>
          <w:b/>
          <w:lang w:val="en-GB"/>
        </w:rPr>
        <w:t>Observation 23</w:t>
      </w:r>
      <w:r w:rsidRPr="00024CE3">
        <w:rPr>
          <w:b/>
          <w:bCs/>
          <w:lang w:val="en-GB"/>
        </w:rPr>
        <w:t>: For single-DCI and multi-DCI modes, it’s expected that the beam indication for simultaneous UL transmissions would follow the respective operations that will be defined to generally enable Rel-18 multi-TRP UL operations considering unified TCI framework.</w:t>
      </w:r>
      <w:r w:rsidRPr="00994165">
        <w:rPr>
          <w:b/>
          <w:u w:val="single"/>
          <w:lang w:val="en-US"/>
        </w:rPr>
        <w:fldChar w:fldCharType="end"/>
      </w:r>
    </w:p>
    <w:p w14:paraId="4C8A8B78" w14:textId="5689DBCD" w:rsidR="00A35BB8" w:rsidRDefault="00A35BB8" w:rsidP="00C436BE">
      <w:pPr>
        <w:jc w:val="both"/>
        <w:rPr>
          <w:u w:val="single"/>
          <w:lang w:val="en-US"/>
        </w:rPr>
      </w:pPr>
      <w:r w:rsidRPr="00994165">
        <w:rPr>
          <w:b/>
          <w:u w:val="single"/>
          <w:lang w:val="en-US"/>
        </w:rPr>
        <w:fldChar w:fldCharType="begin"/>
      </w:r>
      <w:r w:rsidRPr="00994165">
        <w:rPr>
          <w:b/>
          <w:u w:val="single"/>
          <w:lang w:val="en-US"/>
        </w:rPr>
        <w:instrText xml:space="preserve"> REF _Ref102136945 \h </w:instrText>
      </w:r>
      <w:r w:rsidR="005249F9">
        <w:rPr>
          <w:b/>
          <w:bCs/>
          <w:u w:val="single"/>
          <w:lang w:val="en-US"/>
        </w:rPr>
        <w:instrText xml:space="preserve"> \* MERGEFORMAT </w:instrText>
      </w:r>
      <w:r w:rsidRPr="00994165">
        <w:rPr>
          <w:b/>
          <w:u w:val="single"/>
          <w:lang w:val="en-US"/>
        </w:rPr>
      </w:r>
      <w:r w:rsidRPr="00994165">
        <w:rPr>
          <w:b/>
          <w:u w:val="single"/>
          <w:lang w:val="en-US"/>
        </w:rPr>
        <w:fldChar w:fldCharType="separate"/>
      </w:r>
      <w:r w:rsidRPr="00024CE3">
        <w:rPr>
          <w:b/>
          <w:lang w:val="en-GB"/>
        </w:rPr>
        <w:t>Proposal 18</w:t>
      </w:r>
      <w:r w:rsidRPr="005249F9">
        <w:rPr>
          <w:b/>
          <w:bCs/>
          <w:lang w:val="en-US"/>
        </w:rPr>
        <w:t xml:space="preserve">: For Rel-18 multi-TRP </w:t>
      </w:r>
      <w:r w:rsidRPr="00994165">
        <w:rPr>
          <w:b/>
          <w:lang w:val="en-US"/>
        </w:rPr>
        <w:t>PUSCH/PUCCH operations under unified TCI framework, reuse the Rel-17 multi-TRP power control enhancement as follows:</w:t>
      </w:r>
      <w:r w:rsidRPr="00994165">
        <w:rPr>
          <w:b/>
          <w:u w:val="single"/>
          <w:lang w:val="en-US"/>
        </w:rPr>
        <w:fldChar w:fldCharType="end"/>
      </w:r>
    </w:p>
    <w:p w14:paraId="2028E982" w14:textId="77777777" w:rsidR="00A35BB8" w:rsidRDefault="00A35BB8" w:rsidP="00A35BB8">
      <w:pPr>
        <w:pStyle w:val="ListParagraph"/>
        <w:numPr>
          <w:ilvl w:val="0"/>
          <w:numId w:val="61"/>
        </w:numPr>
        <w:jc w:val="both"/>
        <w:rPr>
          <w:b/>
          <w:sz w:val="20"/>
          <w:szCs w:val="20"/>
          <w:lang w:val="en-US"/>
        </w:rPr>
      </w:pPr>
      <w:r w:rsidRPr="00B7645D">
        <w:rPr>
          <w:b/>
          <w:sz w:val="20"/>
          <w:szCs w:val="20"/>
          <w:lang w:val="en-US"/>
        </w:rPr>
        <w:t xml:space="preserve">a second TPC field can be configured in DCI formats 1_1/1_2 and 0_1/0_2 to support per-TRP </w:t>
      </w:r>
      <w:proofErr w:type="spellStart"/>
      <w:r w:rsidRPr="00B7645D">
        <w:rPr>
          <w:b/>
          <w:sz w:val="20"/>
          <w:szCs w:val="20"/>
          <w:lang w:val="en-US"/>
        </w:rPr>
        <w:t>closed-loop</w:t>
      </w:r>
      <w:proofErr w:type="spellEnd"/>
      <w:r w:rsidRPr="00B7645D">
        <w:rPr>
          <w:b/>
          <w:sz w:val="20"/>
          <w:szCs w:val="20"/>
          <w:lang w:val="en-US"/>
        </w:rPr>
        <w:t xml:space="preserve"> power control. </w:t>
      </w:r>
      <w:r>
        <w:rPr>
          <w:b/>
          <w:sz w:val="20"/>
          <w:szCs w:val="20"/>
          <w:lang w:val="en-US"/>
        </w:rPr>
        <w:t xml:space="preserve">Specifically, </w:t>
      </w:r>
      <w:r w:rsidRPr="00006CF6">
        <w:rPr>
          <w:b/>
          <w:sz w:val="20"/>
          <w:szCs w:val="20"/>
          <w:lang w:val="en-US"/>
        </w:rPr>
        <w:t xml:space="preserve">first and second indicated TPC commands would apply to UL transmissions/repetitions mapped to first and second </w:t>
      </w:r>
      <w:r>
        <w:rPr>
          <w:b/>
          <w:sz w:val="20"/>
          <w:szCs w:val="20"/>
          <w:lang w:val="en-US"/>
        </w:rPr>
        <w:t xml:space="preserve">indicated </w:t>
      </w:r>
      <w:r w:rsidRPr="00006CF6">
        <w:rPr>
          <w:b/>
          <w:sz w:val="20"/>
          <w:szCs w:val="20"/>
          <w:lang w:val="en-US"/>
        </w:rPr>
        <w:t xml:space="preserve">TCI states, </w:t>
      </w:r>
      <w:proofErr w:type="gramStart"/>
      <w:r w:rsidRPr="00006CF6">
        <w:rPr>
          <w:b/>
          <w:sz w:val="20"/>
          <w:szCs w:val="20"/>
          <w:lang w:val="en-US"/>
        </w:rPr>
        <w:t>respectively</w:t>
      </w:r>
      <w:r>
        <w:rPr>
          <w:b/>
          <w:sz w:val="20"/>
          <w:szCs w:val="20"/>
          <w:lang w:val="en-US"/>
        </w:rPr>
        <w:t>;</w:t>
      </w:r>
      <w:proofErr w:type="gramEnd"/>
    </w:p>
    <w:p w14:paraId="5C92EFB9" w14:textId="77777777" w:rsidR="00A35BB8" w:rsidRPr="00DE02BF" w:rsidRDefault="00A35BB8" w:rsidP="00A35BB8">
      <w:pPr>
        <w:pStyle w:val="ListParagraph"/>
        <w:numPr>
          <w:ilvl w:val="0"/>
          <w:numId w:val="61"/>
        </w:numPr>
        <w:jc w:val="both"/>
        <w:rPr>
          <w:b/>
          <w:sz w:val="20"/>
          <w:szCs w:val="20"/>
          <w:lang w:val="en-US"/>
        </w:rPr>
      </w:pPr>
      <w:r>
        <w:rPr>
          <w:b/>
          <w:sz w:val="20"/>
          <w:szCs w:val="20"/>
          <w:lang w:val="en-US"/>
        </w:rPr>
        <w:t>i</w:t>
      </w:r>
      <w:r w:rsidRPr="00DE02BF">
        <w:rPr>
          <w:b/>
          <w:sz w:val="20"/>
          <w:szCs w:val="20"/>
          <w:lang w:val="en-US"/>
        </w:rPr>
        <w:t xml:space="preserve">f the second TPC field is not configured, indicated TPC command applies to UL transmissions/repetitions mapped to both first and </w:t>
      </w:r>
      <w:r>
        <w:rPr>
          <w:b/>
          <w:sz w:val="20"/>
          <w:szCs w:val="20"/>
          <w:lang w:val="en-US"/>
        </w:rPr>
        <w:t xml:space="preserve">second indicated </w:t>
      </w:r>
      <w:r w:rsidRPr="00DE02BF">
        <w:rPr>
          <w:b/>
          <w:sz w:val="20"/>
          <w:szCs w:val="20"/>
          <w:lang w:val="en-US"/>
        </w:rPr>
        <w:t>TCI states.</w:t>
      </w:r>
    </w:p>
    <w:p w14:paraId="4D6E5F88" w14:textId="77777777" w:rsidR="00A35BB8" w:rsidRDefault="00A35BB8" w:rsidP="00C436BE">
      <w:pPr>
        <w:jc w:val="both"/>
        <w:rPr>
          <w:u w:val="single"/>
          <w:lang w:val="en-US"/>
        </w:rPr>
      </w:pPr>
    </w:p>
    <w:p w14:paraId="59220820" w14:textId="02EC68ED" w:rsidR="00A35BB8" w:rsidRPr="00994165" w:rsidRDefault="00A35BB8" w:rsidP="00C436BE">
      <w:pPr>
        <w:jc w:val="both"/>
        <w:rPr>
          <w:b/>
          <w:u w:val="single"/>
          <w:lang w:val="en-US"/>
        </w:rPr>
      </w:pPr>
      <w:r w:rsidRPr="00994165">
        <w:rPr>
          <w:b/>
          <w:u w:val="single"/>
          <w:lang w:val="en-US"/>
        </w:rPr>
        <w:fldChar w:fldCharType="begin"/>
      </w:r>
      <w:r w:rsidRPr="00994165">
        <w:rPr>
          <w:b/>
          <w:u w:val="single"/>
          <w:lang w:val="en-US"/>
        </w:rPr>
        <w:instrText xml:space="preserve"> REF _Ref102136964 \h </w:instrText>
      </w:r>
      <w:r w:rsidR="005249F9">
        <w:rPr>
          <w:b/>
          <w:bCs/>
          <w:u w:val="single"/>
          <w:lang w:val="en-US"/>
        </w:rPr>
        <w:instrText xml:space="preserve"> \* MERGEFORMAT </w:instrText>
      </w:r>
      <w:r w:rsidRPr="00994165">
        <w:rPr>
          <w:b/>
          <w:u w:val="single"/>
          <w:lang w:val="en-US"/>
        </w:rPr>
      </w:r>
      <w:r w:rsidRPr="00994165">
        <w:rPr>
          <w:b/>
          <w:u w:val="single"/>
          <w:lang w:val="en-US"/>
        </w:rPr>
        <w:fldChar w:fldCharType="separate"/>
      </w:r>
      <w:r w:rsidRPr="00024CE3">
        <w:rPr>
          <w:b/>
          <w:lang w:val="en-GB"/>
        </w:rPr>
        <w:t>Proposal 19</w:t>
      </w:r>
      <w:r w:rsidRPr="00994165">
        <w:rPr>
          <w:b/>
          <w:lang w:val="en-US"/>
        </w:rPr>
        <w:t>: Discuss and decide whether to define panel specific P</w:t>
      </w:r>
      <w:r w:rsidRPr="00994165">
        <w:rPr>
          <w:b/>
          <w:vertAlign w:val="subscript"/>
          <w:lang w:val="en-US"/>
        </w:rPr>
        <w:t>CMAX</w:t>
      </w:r>
      <w:r w:rsidRPr="00994165">
        <w:rPr>
          <w:b/>
          <w:lang w:val="en-US"/>
        </w:rPr>
        <w:t xml:space="preserve"> for multi-panel UE in Rel-18 NR.</w:t>
      </w:r>
      <w:r w:rsidRPr="00994165">
        <w:rPr>
          <w:b/>
          <w:u w:val="single"/>
          <w:lang w:val="en-US"/>
        </w:rPr>
        <w:fldChar w:fldCharType="end"/>
      </w:r>
    </w:p>
    <w:p w14:paraId="672430FC" w14:textId="42820412" w:rsidR="00A35BB8" w:rsidRPr="00994165" w:rsidRDefault="00A35BB8" w:rsidP="00C436BE">
      <w:pPr>
        <w:jc w:val="both"/>
        <w:rPr>
          <w:b/>
          <w:u w:val="single"/>
          <w:lang w:val="en-US"/>
        </w:rPr>
      </w:pPr>
      <w:r w:rsidRPr="00994165">
        <w:rPr>
          <w:b/>
          <w:u w:val="single"/>
          <w:lang w:val="en-US"/>
        </w:rPr>
        <w:fldChar w:fldCharType="begin"/>
      </w:r>
      <w:r w:rsidRPr="00994165">
        <w:rPr>
          <w:b/>
          <w:u w:val="single"/>
          <w:lang w:val="en-US"/>
        </w:rPr>
        <w:instrText xml:space="preserve"> REF _Ref102136972 \h </w:instrText>
      </w:r>
      <w:r w:rsidR="005249F9">
        <w:rPr>
          <w:b/>
          <w:bCs/>
          <w:u w:val="single"/>
          <w:lang w:val="en-US"/>
        </w:rPr>
        <w:instrText xml:space="preserve"> \* MERGEFORMAT </w:instrText>
      </w:r>
      <w:r w:rsidRPr="00994165">
        <w:rPr>
          <w:b/>
          <w:u w:val="single"/>
          <w:lang w:val="en-US"/>
        </w:rPr>
      </w:r>
      <w:r w:rsidRPr="00994165">
        <w:rPr>
          <w:b/>
          <w:u w:val="single"/>
          <w:lang w:val="en-US"/>
        </w:rPr>
        <w:fldChar w:fldCharType="separate"/>
      </w:r>
      <w:r w:rsidRPr="00024CE3">
        <w:rPr>
          <w:b/>
          <w:lang w:val="en-GB"/>
        </w:rPr>
        <w:t>Proposal 20</w:t>
      </w:r>
      <w:r w:rsidRPr="00994165">
        <w:rPr>
          <w:b/>
          <w:lang w:val="en-US"/>
        </w:rPr>
        <w:t>: Decide whether MPE is an issue considering the targeted devices in the Rel-18 objective on simultaneous UL transmissions.</w:t>
      </w:r>
      <w:r w:rsidRPr="00994165">
        <w:rPr>
          <w:b/>
          <w:u w:val="single"/>
          <w:lang w:val="en-US"/>
        </w:rPr>
        <w:fldChar w:fldCharType="end"/>
      </w:r>
    </w:p>
    <w:p w14:paraId="22830CEB" w14:textId="10E2F452" w:rsidR="00A35BB8" w:rsidRPr="00994165" w:rsidRDefault="00A35BB8" w:rsidP="00C436BE">
      <w:pPr>
        <w:jc w:val="both"/>
        <w:rPr>
          <w:b/>
          <w:u w:val="single"/>
          <w:lang w:val="en-US"/>
        </w:rPr>
      </w:pPr>
      <w:r w:rsidRPr="00994165">
        <w:rPr>
          <w:b/>
          <w:u w:val="single"/>
          <w:lang w:val="en-US"/>
        </w:rPr>
        <w:fldChar w:fldCharType="begin"/>
      </w:r>
      <w:r w:rsidRPr="00994165">
        <w:rPr>
          <w:b/>
          <w:u w:val="single"/>
          <w:lang w:val="en-US"/>
        </w:rPr>
        <w:instrText xml:space="preserve"> REF _Ref102136981 \h </w:instrText>
      </w:r>
      <w:r w:rsidR="005249F9">
        <w:rPr>
          <w:b/>
          <w:bCs/>
          <w:u w:val="single"/>
          <w:lang w:val="en-US"/>
        </w:rPr>
        <w:instrText xml:space="preserve"> \* MERGEFORMAT </w:instrText>
      </w:r>
      <w:r w:rsidRPr="00994165">
        <w:rPr>
          <w:b/>
          <w:u w:val="single"/>
          <w:lang w:val="en-US"/>
        </w:rPr>
      </w:r>
      <w:r w:rsidRPr="00994165">
        <w:rPr>
          <w:b/>
          <w:u w:val="single"/>
          <w:lang w:val="en-US"/>
        </w:rPr>
        <w:fldChar w:fldCharType="separate"/>
      </w:r>
      <w:r w:rsidRPr="00024CE3">
        <w:rPr>
          <w:b/>
          <w:lang w:val="en-GB"/>
        </w:rPr>
        <w:t xml:space="preserve">Proposal 21: Study further whether inter-beam interference is an issue in simultaneous two-panel uplink transmission, and if so, study schemes to alleviate the inter-beam interference issue. </w:t>
      </w:r>
      <w:r w:rsidRPr="00994165">
        <w:rPr>
          <w:b/>
          <w:u w:val="single"/>
          <w:lang w:val="en-US"/>
        </w:rPr>
        <w:fldChar w:fldCharType="end"/>
      </w:r>
    </w:p>
    <w:p w14:paraId="72C7CC00" w14:textId="77777777" w:rsidR="003C41A7" w:rsidRPr="00024CE3" w:rsidRDefault="003C41A7" w:rsidP="002B609D">
      <w:pPr>
        <w:rPr>
          <w:u w:val="single"/>
          <w:lang w:val="en-GB"/>
        </w:rPr>
      </w:pPr>
    </w:p>
    <w:p w14:paraId="53CD9119" w14:textId="3638B9AC" w:rsidR="00885580" w:rsidRDefault="00885580" w:rsidP="00885580">
      <w:pPr>
        <w:pStyle w:val="Heading1"/>
        <w:ind w:left="0" w:firstLine="0"/>
      </w:pPr>
      <w:r>
        <w:t>References</w:t>
      </w:r>
    </w:p>
    <w:p w14:paraId="3D995112" w14:textId="738A80DC" w:rsidR="0099307C" w:rsidRPr="00F62E54" w:rsidRDefault="002E558A" w:rsidP="002B609D">
      <w:pPr>
        <w:pStyle w:val="ListParagraph"/>
        <w:numPr>
          <w:ilvl w:val="0"/>
          <w:numId w:val="27"/>
        </w:numPr>
        <w:rPr>
          <w:sz w:val="20"/>
          <w:szCs w:val="20"/>
          <w:lang w:val="en-US"/>
        </w:rPr>
      </w:pPr>
      <w:r w:rsidRPr="005234DA">
        <w:rPr>
          <w:sz w:val="20"/>
          <w:szCs w:val="20"/>
          <w:lang w:val="en-GB"/>
        </w:rPr>
        <w:t>RP-21359</w:t>
      </w:r>
      <w:r w:rsidR="00460219" w:rsidRPr="005234DA">
        <w:rPr>
          <w:sz w:val="20"/>
          <w:szCs w:val="20"/>
          <w:lang w:val="en-GB"/>
        </w:rPr>
        <w:t>8</w:t>
      </w:r>
      <w:proofErr w:type="gramStart"/>
      <w:r w:rsidRPr="005234DA">
        <w:rPr>
          <w:sz w:val="20"/>
          <w:szCs w:val="20"/>
          <w:lang w:val="en-GB"/>
        </w:rPr>
        <w:t xml:space="preserve">, </w:t>
      </w:r>
      <w:r w:rsidR="005135D0" w:rsidRPr="005234DA">
        <w:rPr>
          <w:sz w:val="20"/>
          <w:szCs w:val="20"/>
          <w:lang w:val="en-GB"/>
        </w:rPr>
        <w:t>”</w:t>
      </w:r>
      <w:r w:rsidR="00460219" w:rsidRPr="005234DA">
        <w:rPr>
          <w:sz w:val="20"/>
          <w:szCs w:val="20"/>
          <w:lang w:val="en-GB"/>
        </w:rPr>
        <w:t>New</w:t>
      </w:r>
      <w:proofErr w:type="gramEnd"/>
      <w:r w:rsidR="00460219" w:rsidRPr="005234DA">
        <w:rPr>
          <w:sz w:val="20"/>
          <w:szCs w:val="20"/>
          <w:lang w:val="en-GB"/>
        </w:rPr>
        <w:t xml:space="preserve"> WID: MIMO Evolution for Downlink and Uplink</w:t>
      </w:r>
      <w:r w:rsidR="005135D0" w:rsidRPr="005234DA">
        <w:rPr>
          <w:sz w:val="20"/>
          <w:szCs w:val="20"/>
          <w:lang w:val="en-GB"/>
        </w:rPr>
        <w:t>”</w:t>
      </w:r>
      <w:r w:rsidR="00460219" w:rsidRPr="005234DA">
        <w:rPr>
          <w:sz w:val="20"/>
          <w:szCs w:val="20"/>
          <w:lang w:val="en-GB"/>
        </w:rPr>
        <w:t>, Samsung (Moderator)</w:t>
      </w:r>
    </w:p>
    <w:p w14:paraId="5B0C2AFB" w14:textId="142D100A" w:rsidR="00AB1A88" w:rsidRPr="00F62E54" w:rsidRDefault="005234DA" w:rsidP="002B609D">
      <w:pPr>
        <w:pStyle w:val="ListParagraph"/>
        <w:numPr>
          <w:ilvl w:val="0"/>
          <w:numId w:val="27"/>
        </w:numPr>
        <w:rPr>
          <w:sz w:val="20"/>
          <w:szCs w:val="20"/>
          <w:lang w:val="en-US"/>
        </w:rPr>
      </w:pPr>
      <w:r w:rsidRPr="00F62E54">
        <w:rPr>
          <w:sz w:val="20"/>
          <w:szCs w:val="20"/>
          <w:lang w:val="en-US"/>
        </w:rPr>
        <w:t>R1-2204543</w:t>
      </w:r>
      <w:r w:rsidR="00B96F88">
        <w:rPr>
          <w:sz w:val="20"/>
          <w:szCs w:val="20"/>
          <w:lang w:val="en-US"/>
        </w:rPr>
        <w:t>, “</w:t>
      </w:r>
      <w:r w:rsidR="00EF7CAB" w:rsidRPr="00EF7CAB">
        <w:rPr>
          <w:sz w:val="20"/>
          <w:szCs w:val="20"/>
          <w:lang w:val="en-US"/>
        </w:rPr>
        <w:t>UL precoding indication for multi-panel transmission</w:t>
      </w:r>
      <w:r w:rsidR="00EF7CAB">
        <w:rPr>
          <w:sz w:val="20"/>
          <w:szCs w:val="20"/>
          <w:lang w:val="en-US"/>
        </w:rPr>
        <w:t>”, Nokia</w:t>
      </w:r>
    </w:p>
    <w:p w14:paraId="2D2CF455" w14:textId="77777777" w:rsidR="002D281F" w:rsidRDefault="002D281F" w:rsidP="002D281F">
      <w:pPr>
        <w:rPr>
          <w:lang w:val="en-US"/>
        </w:rPr>
      </w:pPr>
    </w:p>
    <w:p w14:paraId="229AA161" w14:textId="77777777" w:rsidR="002D281F" w:rsidRDefault="002D281F" w:rsidP="002D281F">
      <w:pPr>
        <w:pStyle w:val="Heading1"/>
      </w:pPr>
      <w:r>
        <w:lastRenderedPageBreak/>
        <w:t xml:space="preserve">Annex A. System simulation assumptions </w:t>
      </w:r>
    </w:p>
    <w:p w14:paraId="650EB525" w14:textId="212DDCB5" w:rsidR="002D281F" w:rsidRPr="00024CE3" w:rsidRDefault="002D281F" w:rsidP="002D281F">
      <w:pPr>
        <w:rPr>
          <w:lang w:val="en-GB"/>
        </w:rPr>
      </w:pPr>
      <w:r w:rsidRPr="00024CE3">
        <w:rPr>
          <w:lang w:val="en-GB"/>
        </w:rPr>
        <w:t>The following table illustrates the system simulation assumptions used to analyse potential of multi-panel UL transmission.</w:t>
      </w:r>
    </w:p>
    <w:p w14:paraId="7128FB88" w14:textId="77777777" w:rsidR="005249F9" w:rsidRPr="00024CE3" w:rsidRDefault="005249F9" w:rsidP="002D281F">
      <w:pPr>
        <w:rPr>
          <w:lang w:val="en-GB"/>
        </w:rPr>
      </w:pPr>
    </w:p>
    <w:tbl>
      <w:tblPr>
        <w:tblpPr w:leftFromText="180" w:rightFromText="180" w:vertAnchor="page" w:horzAnchor="margin" w:tblpY="1685"/>
        <w:tblW w:w="97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392"/>
        <w:gridCol w:w="6395"/>
      </w:tblGrid>
      <w:tr w:rsidR="00080B57" w:rsidRPr="00C436BE" w14:paraId="21579081" w14:textId="77777777" w:rsidTr="006E4CA8">
        <w:trPr>
          <w:trHeight w:val="118"/>
        </w:trPr>
        <w:tc>
          <w:tcPr>
            <w:tcW w:w="3392" w:type="dxa"/>
            <w:shd w:val="clear" w:color="auto" w:fill="D9D9D9"/>
            <w:tcMar>
              <w:top w:w="11" w:type="dxa"/>
              <w:left w:w="80" w:type="dxa"/>
              <w:bottom w:w="0" w:type="dxa"/>
              <w:right w:w="80" w:type="dxa"/>
            </w:tcMar>
            <w:vAlign w:val="center"/>
            <w:hideMark/>
          </w:tcPr>
          <w:p w14:paraId="7F1FD3B4" w14:textId="77777777" w:rsidR="00080B57" w:rsidRPr="00C436BE" w:rsidRDefault="00080B57" w:rsidP="006E4CA8">
            <w:pPr>
              <w:pStyle w:val="TAL"/>
              <w:jc w:val="center"/>
              <w:rPr>
                <w:rFonts w:ascii="Times New Roman" w:hAnsi="Times New Roman"/>
                <w:b/>
                <w:szCs w:val="18"/>
              </w:rPr>
            </w:pPr>
            <w:proofErr w:type="spellStart"/>
            <w:r w:rsidRPr="00C436BE">
              <w:rPr>
                <w:rFonts w:ascii="Times New Roman" w:hAnsi="Times New Roman"/>
                <w:b/>
                <w:color w:val="000000"/>
                <w:szCs w:val="18"/>
              </w:rPr>
              <w:t>Parameters</w:t>
            </w:r>
            <w:proofErr w:type="spellEnd"/>
          </w:p>
        </w:tc>
        <w:tc>
          <w:tcPr>
            <w:tcW w:w="6395" w:type="dxa"/>
            <w:shd w:val="clear" w:color="auto" w:fill="D9D9D9"/>
            <w:tcMar>
              <w:top w:w="11" w:type="dxa"/>
              <w:left w:w="80" w:type="dxa"/>
              <w:bottom w:w="0" w:type="dxa"/>
              <w:right w:w="80" w:type="dxa"/>
            </w:tcMar>
            <w:vAlign w:val="center"/>
            <w:hideMark/>
          </w:tcPr>
          <w:p w14:paraId="030992F6" w14:textId="77777777" w:rsidR="00080B57" w:rsidRPr="00C436BE" w:rsidRDefault="00080B57" w:rsidP="006E4CA8">
            <w:pPr>
              <w:pStyle w:val="TAL"/>
              <w:jc w:val="center"/>
              <w:rPr>
                <w:rFonts w:ascii="Times New Roman" w:hAnsi="Times New Roman"/>
                <w:b/>
                <w:szCs w:val="18"/>
              </w:rPr>
            </w:pPr>
            <w:proofErr w:type="spellStart"/>
            <w:r w:rsidRPr="00C436BE">
              <w:rPr>
                <w:rFonts w:ascii="Times New Roman" w:hAnsi="Times New Roman"/>
                <w:b/>
                <w:szCs w:val="18"/>
              </w:rPr>
              <w:t>Values</w:t>
            </w:r>
            <w:proofErr w:type="spellEnd"/>
          </w:p>
        </w:tc>
      </w:tr>
      <w:tr w:rsidR="00080B57" w:rsidRPr="00C436BE" w14:paraId="1563EC02" w14:textId="77777777" w:rsidTr="006E4CA8">
        <w:trPr>
          <w:trHeight w:val="752"/>
        </w:trPr>
        <w:tc>
          <w:tcPr>
            <w:tcW w:w="3392" w:type="dxa"/>
            <w:shd w:val="clear" w:color="auto" w:fill="auto"/>
            <w:tcMar>
              <w:top w:w="11" w:type="dxa"/>
              <w:left w:w="80" w:type="dxa"/>
              <w:bottom w:w="0" w:type="dxa"/>
              <w:right w:w="80" w:type="dxa"/>
            </w:tcMar>
            <w:vAlign w:val="center"/>
            <w:hideMark/>
          </w:tcPr>
          <w:p w14:paraId="374F73FE" w14:textId="77777777" w:rsidR="00080B57" w:rsidRPr="00C436BE" w:rsidRDefault="00080B57" w:rsidP="006E4CA8">
            <w:pPr>
              <w:pStyle w:val="TAL"/>
              <w:rPr>
                <w:rFonts w:ascii="Times New Roman" w:hAnsi="Times New Roman"/>
                <w:szCs w:val="18"/>
              </w:rPr>
            </w:pPr>
            <w:proofErr w:type="spellStart"/>
            <w:r w:rsidRPr="00C436BE">
              <w:rPr>
                <w:rFonts w:ascii="Times New Roman" w:hAnsi="Times New Roman"/>
                <w:szCs w:val="18"/>
              </w:rPr>
              <w:t>Scenario</w:t>
            </w:r>
            <w:proofErr w:type="spellEnd"/>
          </w:p>
        </w:tc>
        <w:tc>
          <w:tcPr>
            <w:tcW w:w="6395" w:type="dxa"/>
            <w:shd w:val="clear" w:color="auto" w:fill="auto"/>
            <w:tcMar>
              <w:top w:w="11" w:type="dxa"/>
              <w:left w:w="80" w:type="dxa"/>
              <w:bottom w:w="0" w:type="dxa"/>
              <w:right w:w="80" w:type="dxa"/>
            </w:tcMar>
            <w:vAlign w:val="center"/>
            <w:hideMark/>
          </w:tcPr>
          <w:p w14:paraId="7E219A8E" w14:textId="77777777" w:rsidR="00080B57" w:rsidRPr="00024CE3" w:rsidRDefault="00080B57" w:rsidP="006E4CA8">
            <w:pPr>
              <w:pStyle w:val="TAL"/>
              <w:rPr>
                <w:rFonts w:ascii="Times New Roman" w:hAnsi="Times New Roman"/>
                <w:szCs w:val="18"/>
                <w:lang w:val="en-GB"/>
              </w:rPr>
            </w:pPr>
            <w:r w:rsidRPr="00024CE3">
              <w:rPr>
                <w:rFonts w:ascii="Times New Roman" w:hAnsi="Times New Roman"/>
                <w:szCs w:val="18"/>
                <w:lang w:val="en-GB"/>
              </w:rPr>
              <w:t xml:space="preserve">Dense urban Macro only </w:t>
            </w:r>
            <w:r w:rsidRPr="00024CE3">
              <w:rPr>
                <w:rFonts w:ascii="Times New Roman" w:hAnsi="Times New Roman"/>
                <w:color w:val="000000"/>
                <w:szCs w:val="18"/>
                <w:lang w:val="en-GB"/>
              </w:rPr>
              <w:t>Option 1: 2 tier (7 sites with 21 TRP layout (ISD 200))</w:t>
            </w:r>
          </w:p>
          <w:p w14:paraId="6A333E22" w14:textId="77777777" w:rsidR="00080B57" w:rsidRPr="00C436BE" w:rsidRDefault="00080B57" w:rsidP="006E4CA8">
            <w:pPr>
              <w:pStyle w:val="TAL"/>
              <w:jc w:val="center"/>
              <w:rPr>
                <w:rFonts w:ascii="Times New Roman" w:hAnsi="Times New Roman"/>
                <w:szCs w:val="18"/>
              </w:rPr>
            </w:pPr>
            <w:r w:rsidRPr="00C436BE">
              <w:rPr>
                <w:rFonts w:ascii="Times New Roman" w:hAnsi="Times New Roman"/>
                <w:noProof/>
                <w:szCs w:val="18"/>
              </w:rPr>
              <w:drawing>
                <wp:inline distT="0" distB="0" distL="0" distR="0" wp14:anchorId="2D479664" wp14:editId="2E61384C">
                  <wp:extent cx="1535502" cy="1551331"/>
                  <wp:effectExtent l="0" t="0" r="7620" b="0"/>
                  <wp:docPr id="4" name="Picture 4" descr="A picture containing dome, soccer, indoor, echinoderm&#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yment.png"/>
                          <pic:cNvPicPr/>
                        </pic:nvPicPr>
                        <pic:blipFill>
                          <a:blip r:embed="rId14">
                            <a:extLst>
                              <a:ext uri="{28A0092B-C50C-407E-A947-70E740481C1C}">
                                <a14:useLocalDpi xmlns:a14="http://schemas.microsoft.com/office/drawing/2010/main" val="0"/>
                              </a:ext>
                            </a:extLst>
                          </a:blip>
                          <a:stretch>
                            <a:fillRect/>
                          </a:stretch>
                        </pic:blipFill>
                        <pic:spPr>
                          <a:xfrm>
                            <a:off x="0" y="0"/>
                            <a:ext cx="1543811" cy="1559726"/>
                          </a:xfrm>
                          <a:prstGeom prst="rect">
                            <a:avLst/>
                          </a:prstGeom>
                        </pic:spPr>
                      </pic:pic>
                    </a:graphicData>
                  </a:graphic>
                </wp:inline>
              </w:drawing>
            </w:r>
          </w:p>
          <w:p w14:paraId="4AE384A1" w14:textId="77777777" w:rsidR="00080B57" w:rsidRPr="00C436BE" w:rsidRDefault="00080B57" w:rsidP="006E4CA8">
            <w:pPr>
              <w:pStyle w:val="TAL"/>
              <w:rPr>
                <w:rFonts w:ascii="Times New Roman" w:hAnsi="Times New Roman"/>
                <w:szCs w:val="18"/>
              </w:rPr>
            </w:pPr>
          </w:p>
        </w:tc>
      </w:tr>
      <w:tr w:rsidR="00080B57" w:rsidRPr="00C436BE" w14:paraId="4C50CCF4" w14:textId="77777777" w:rsidTr="006E4CA8">
        <w:trPr>
          <w:trHeight w:val="95"/>
        </w:trPr>
        <w:tc>
          <w:tcPr>
            <w:tcW w:w="3392" w:type="dxa"/>
            <w:shd w:val="clear" w:color="auto" w:fill="auto"/>
            <w:tcMar>
              <w:top w:w="11" w:type="dxa"/>
              <w:left w:w="80" w:type="dxa"/>
              <w:bottom w:w="0" w:type="dxa"/>
              <w:right w:w="80" w:type="dxa"/>
            </w:tcMar>
            <w:vAlign w:val="center"/>
            <w:hideMark/>
          </w:tcPr>
          <w:p w14:paraId="3561C233"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 xml:space="preserve">Carrier </w:t>
            </w:r>
            <w:proofErr w:type="spellStart"/>
            <w:r w:rsidRPr="00C436BE">
              <w:rPr>
                <w:rFonts w:ascii="Times New Roman" w:hAnsi="Times New Roman"/>
                <w:szCs w:val="18"/>
              </w:rPr>
              <w:t>Frequency</w:t>
            </w:r>
            <w:proofErr w:type="spellEnd"/>
          </w:p>
        </w:tc>
        <w:tc>
          <w:tcPr>
            <w:tcW w:w="6395" w:type="dxa"/>
            <w:shd w:val="clear" w:color="auto" w:fill="auto"/>
            <w:tcMar>
              <w:top w:w="11" w:type="dxa"/>
              <w:left w:w="80" w:type="dxa"/>
              <w:bottom w:w="0" w:type="dxa"/>
              <w:right w:w="80" w:type="dxa"/>
            </w:tcMar>
            <w:vAlign w:val="center"/>
          </w:tcPr>
          <w:p w14:paraId="0263DE38"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30 GHz</w:t>
            </w:r>
          </w:p>
        </w:tc>
      </w:tr>
      <w:tr w:rsidR="00080B57" w:rsidRPr="00C436BE" w14:paraId="51CCC1F5" w14:textId="77777777" w:rsidTr="006E4CA8">
        <w:trPr>
          <w:trHeight w:val="95"/>
        </w:trPr>
        <w:tc>
          <w:tcPr>
            <w:tcW w:w="3392" w:type="dxa"/>
            <w:shd w:val="clear" w:color="auto" w:fill="auto"/>
            <w:tcMar>
              <w:top w:w="11" w:type="dxa"/>
              <w:left w:w="80" w:type="dxa"/>
              <w:bottom w:w="0" w:type="dxa"/>
              <w:right w:w="80" w:type="dxa"/>
            </w:tcMar>
            <w:vAlign w:val="center"/>
          </w:tcPr>
          <w:p w14:paraId="52D398D7" w14:textId="77777777" w:rsidR="00080B57" w:rsidRPr="00C436BE" w:rsidRDefault="00080B57" w:rsidP="006E4CA8">
            <w:pPr>
              <w:pStyle w:val="TAL"/>
              <w:rPr>
                <w:rFonts w:ascii="Times New Roman" w:hAnsi="Times New Roman"/>
                <w:szCs w:val="18"/>
              </w:rPr>
            </w:pPr>
            <w:proofErr w:type="spellStart"/>
            <w:r w:rsidRPr="00C436BE">
              <w:rPr>
                <w:rFonts w:ascii="Times New Roman" w:hAnsi="Times New Roman"/>
                <w:szCs w:val="18"/>
              </w:rPr>
              <w:t>Mode</w:t>
            </w:r>
            <w:proofErr w:type="spellEnd"/>
          </w:p>
        </w:tc>
        <w:tc>
          <w:tcPr>
            <w:tcW w:w="6395" w:type="dxa"/>
            <w:shd w:val="clear" w:color="auto" w:fill="auto"/>
            <w:tcMar>
              <w:top w:w="11" w:type="dxa"/>
              <w:left w:w="80" w:type="dxa"/>
              <w:bottom w:w="0" w:type="dxa"/>
              <w:right w:w="80" w:type="dxa"/>
            </w:tcMar>
            <w:vAlign w:val="center"/>
          </w:tcPr>
          <w:p w14:paraId="1A9B45AD"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TDD</w:t>
            </w:r>
          </w:p>
        </w:tc>
      </w:tr>
      <w:tr w:rsidR="00080B57" w:rsidRPr="00C436BE" w14:paraId="414C173C" w14:textId="77777777" w:rsidTr="006E4CA8">
        <w:trPr>
          <w:trHeight w:val="95"/>
        </w:trPr>
        <w:tc>
          <w:tcPr>
            <w:tcW w:w="3392" w:type="dxa"/>
            <w:shd w:val="clear" w:color="auto" w:fill="auto"/>
            <w:tcMar>
              <w:top w:w="11" w:type="dxa"/>
              <w:left w:w="80" w:type="dxa"/>
              <w:bottom w:w="0" w:type="dxa"/>
              <w:right w:w="80" w:type="dxa"/>
            </w:tcMar>
            <w:vAlign w:val="center"/>
          </w:tcPr>
          <w:p w14:paraId="3739B21D" w14:textId="77777777" w:rsidR="00080B57" w:rsidRPr="00C436BE" w:rsidRDefault="00080B57" w:rsidP="006E4CA8">
            <w:pPr>
              <w:pStyle w:val="TAL"/>
              <w:rPr>
                <w:rFonts w:ascii="Times New Roman" w:hAnsi="Times New Roman"/>
                <w:szCs w:val="18"/>
              </w:rPr>
            </w:pPr>
            <w:proofErr w:type="spellStart"/>
            <w:r w:rsidRPr="00C436BE">
              <w:rPr>
                <w:rFonts w:ascii="Times New Roman" w:hAnsi="Times New Roman"/>
                <w:szCs w:val="18"/>
              </w:rPr>
              <w:t>Bandwidth</w:t>
            </w:r>
            <w:proofErr w:type="spellEnd"/>
          </w:p>
        </w:tc>
        <w:tc>
          <w:tcPr>
            <w:tcW w:w="6395" w:type="dxa"/>
            <w:shd w:val="clear" w:color="auto" w:fill="auto"/>
            <w:tcMar>
              <w:top w:w="11" w:type="dxa"/>
              <w:left w:w="80" w:type="dxa"/>
              <w:bottom w:w="0" w:type="dxa"/>
              <w:right w:w="80" w:type="dxa"/>
            </w:tcMar>
            <w:vAlign w:val="center"/>
          </w:tcPr>
          <w:p w14:paraId="3B72E1C5"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40 MHz</w:t>
            </w:r>
          </w:p>
        </w:tc>
      </w:tr>
      <w:tr w:rsidR="00080B57" w:rsidRPr="00C436BE" w14:paraId="79016BA3" w14:textId="77777777" w:rsidTr="006E4CA8">
        <w:trPr>
          <w:trHeight w:val="95"/>
        </w:trPr>
        <w:tc>
          <w:tcPr>
            <w:tcW w:w="3392" w:type="dxa"/>
            <w:shd w:val="clear" w:color="auto" w:fill="auto"/>
            <w:tcMar>
              <w:top w:w="11" w:type="dxa"/>
              <w:left w:w="80" w:type="dxa"/>
              <w:bottom w:w="0" w:type="dxa"/>
              <w:right w:w="80" w:type="dxa"/>
            </w:tcMar>
            <w:vAlign w:val="center"/>
          </w:tcPr>
          <w:p w14:paraId="1F243C61" w14:textId="77777777" w:rsidR="00080B57" w:rsidRPr="00C436BE" w:rsidRDefault="00080B57" w:rsidP="006E4CA8">
            <w:pPr>
              <w:pStyle w:val="TAL"/>
              <w:rPr>
                <w:rFonts w:ascii="Times New Roman" w:hAnsi="Times New Roman"/>
                <w:szCs w:val="18"/>
              </w:rPr>
            </w:pPr>
            <w:proofErr w:type="spellStart"/>
            <w:r w:rsidRPr="00C436BE">
              <w:rPr>
                <w:rFonts w:ascii="Times New Roman" w:hAnsi="Times New Roman"/>
                <w:szCs w:val="18"/>
              </w:rPr>
              <w:t>Subcarrier</w:t>
            </w:r>
            <w:proofErr w:type="spellEnd"/>
            <w:r w:rsidRPr="00C436BE">
              <w:rPr>
                <w:rFonts w:ascii="Times New Roman" w:hAnsi="Times New Roman"/>
                <w:szCs w:val="18"/>
              </w:rPr>
              <w:t xml:space="preserve"> </w:t>
            </w:r>
            <w:proofErr w:type="spellStart"/>
            <w:r w:rsidRPr="00C436BE">
              <w:rPr>
                <w:rFonts w:ascii="Times New Roman" w:hAnsi="Times New Roman"/>
                <w:szCs w:val="18"/>
              </w:rPr>
              <w:t>Spacing</w:t>
            </w:r>
            <w:proofErr w:type="spellEnd"/>
          </w:p>
        </w:tc>
        <w:tc>
          <w:tcPr>
            <w:tcW w:w="6395" w:type="dxa"/>
            <w:shd w:val="clear" w:color="auto" w:fill="auto"/>
            <w:tcMar>
              <w:top w:w="11" w:type="dxa"/>
              <w:left w:w="80" w:type="dxa"/>
              <w:bottom w:w="0" w:type="dxa"/>
              <w:right w:w="80" w:type="dxa"/>
            </w:tcMar>
            <w:vAlign w:val="center"/>
          </w:tcPr>
          <w:p w14:paraId="4C2D1813"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240 kHz</w:t>
            </w:r>
          </w:p>
        </w:tc>
      </w:tr>
      <w:tr w:rsidR="00080B57" w:rsidRPr="00C436BE" w14:paraId="58CC437C" w14:textId="77777777" w:rsidTr="006E4CA8">
        <w:trPr>
          <w:trHeight w:val="118"/>
        </w:trPr>
        <w:tc>
          <w:tcPr>
            <w:tcW w:w="3392" w:type="dxa"/>
            <w:shd w:val="clear" w:color="auto" w:fill="auto"/>
            <w:tcMar>
              <w:top w:w="11" w:type="dxa"/>
              <w:left w:w="80" w:type="dxa"/>
              <w:bottom w:w="0" w:type="dxa"/>
              <w:right w:w="80" w:type="dxa"/>
            </w:tcMar>
            <w:vAlign w:val="center"/>
            <w:hideMark/>
          </w:tcPr>
          <w:p w14:paraId="468B4B25" w14:textId="77777777" w:rsidR="00080B57" w:rsidRPr="00C436BE" w:rsidRDefault="00080B57" w:rsidP="006E4CA8">
            <w:pPr>
              <w:pStyle w:val="TAL"/>
              <w:rPr>
                <w:rFonts w:ascii="Times New Roman" w:hAnsi="Times New Roman"/>
                <w:szCs w:val="18"/>
              </w:rPr>
            </w:pPr>
            <w:proofErr w:type="spellStart"/>
            <w:r w:rsidRPr="00C436BE">
              <w:rPr>
                <w:rFonts w:ascii="Times New Roman" w:hAnsi="Times New Roman"/>
                <w:szCs w:val="18"/>
              </w:rPr>
              <w:t>Subcarrier</w:t>
            </w:r>
            <w:proofErr w:type="spellEnd"/>
            <w:r w:rsidRPr="00C436BE">
              <w:rPr>
                <w:rFonts w:ascii="Times New Roman" w:hAnsi="Times New Roman"/>
                <w:szCs w:val="18"/>
              </w:rPr>
              <w:t xml:space="preserve"> </w:t>
            </w:r>
            <w:proofErr w:type="spellStart"/>
            <w:r w:rsidRPr="00C436BE">
              <w:rPr>
                <w:rFonts w:ascii="Times New Roman" w:hAnsi="Times New Roman"/>
                <w:szCs w:val="18"/>
              </w:rPr>
              <w:t>Spacing</w:t>
            </w:r>
            <w:proofErr w:type="spellEnd"/>
            <w:r w:rsidRPr="00C436BE">
              <w:rPr>
                <w:rFonts w:ascii="Times New Roman" w:hAnsi="Times New Roman"/>
                <w:szCs w:val="18"/>
              </w:rPr>
              <w:t xml:space="preserve"> for data</w:t>
            </w:r>
          </w:p>
        </w:tc>
        <w:tc>
          <w:tcPr>
            <w:tcW w:w="6395" w:type="dxa"/>
            <w:shd w:val="clear" w:color="auto" w:fill="auto"/>
            <w:tcMar>
              <w:top w:w="11" w:type="dxa"/>
              <w:left w:w="80" w:type="dxa"/>
              <w:bottom w:w="0" w:type="dxa"/>
              <w:right w:w="80" w:type="dxa"/>
            </w:tcMar>
            <w:vAlign w:val="center"/>
            <w:hideMark/>
          </w:tcPr>
          <w:p w14:paraId="68CE98E4"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60 kHz</w:t>
            </w:r>
          </w:p>
        </w:tc>
      </w:tr>
      <w:tr w:rsidR="00080B57" w:rsidRPr="00C436BE" w14:paraId="52A18564" w14:textId="77777777" w:rsidTr="006E4CA8">
        <w:trPr>
          <w:trHeight w:val="118"/>
        </w:trPr>
        <w:tc>
          <w:tcPr>
            <w:tcW w:w="3392" w:type="dxa"/>
            <w:shd w:val="clear" w:color="auto" w:fill="auto"/>
            <w:tcMar>
              <w:top w:w="11" w:type="dxa"/>
              <w:left w:w="80" w:type="dxa"/>
              <w:bottom w:w="0" w:type="dxa"/>
              <w:right w:w="80" w:type="dxa"/>
            </w:tcMar>
            <w:vAlign w:val="center"/>
          </w:tcPr>
          <w:p w14:paraId="2F45D207" w14:textId="77777777" w:rsidR="00080B57" w:rsidRPr="00C436BE" w:rsidRDefault="00080B57" w:rsidP="006E4CA8">
            <w:pPr>
              <w:pStyle w:val="TAL"/>
              <w:rPr>
                <w:rFonts w:ascii="Times New Roman" w:hAnsi="Times New Roman"/>
                <w:szCs w:val="18"/>
              </w:rPr>
            </w:pPr>
            <w:proofErr w:type="spellStart"/>
            <w:r w:rsidRPr="00C436BE">
              <w:rPr>
                <w:rFonts w:ascii="Times New Roman" w:hAnsi="Times New Roman"/>
                <w:szCs w:val="18"/>
              </w:rPr>
              <w:t>Mode</w:t>
            </w:r>
            <w:proofErr w:type="spellEnd"/>
            <w:r w:rsidRPr="00C436BE">
              <w:rPr>
                <w:rFonts w:ascii="Times New Roman" w:hAnsi="Times New Roman"/>
                <w:szCs w:val="18"/>
              </w:rPr>
              <w:t xml:space="preserve"> </w:t>
            </w:r>
          </w:p>
        </w:tc>
        <w:tc>
          <w:tcPr>
            <w:tcW w:w="6395" w:type="dxa"/>
            <w:shd w:val="clear" w:color="auto" w:fill="auto"/>
            <w:tcMar>
              <w:top w:w="11" w:type="dxa"/>
              <w:left w:w="80" w:type="dxa"/>
              <w:bottom w:w="0" w:type="dxa"/>
              <w:right w:w="80" w:type="dxa"/>
            </w:tcMar>
            <w:vAlign w:val="center"/>
          </w:tcPr>
          <w:p w14:paraId="24971230"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TDD</w:t>
            </w:r>
          </w:p>
        </w:tc>
      </w:tr>
      <w:tr w:rsidR="00080B57" w:rsidRPr="00C436BE" w14:paraId="52473300" w14:textId="77777777" w:rsidTr="006E4CA8">
        <w:trPr>
          <w:trHeight w:val="118"/>
        </w:trPr>
        <w:tc>
          <w:tcPr>
            <w:tcW w:w="3392" w:type="dxa"/>
            <w:shd w:val="clear" w:color="auto" w:fill="auto"/>
            <w:tcMar>
              <w:top w:w="11" w:type="dxa"/>
              <w:left w:w="80" w:type="dxa"/>
              <w:bottom w:w="0" w:type="dxa"/>
              <w:right w:w="80" w:type="dxa"/>
            </w:tcMar>
            <w:vAlign w:val="center"/>
            <w:hideMark/>
          </w:tcPr>
          <w:p w14:paraId="198731E2"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 xml:space="preserve">Channel </w:t>
            </w:r>
            <w:proofErr w:type="spellStart"/>
            <w:r w:rsidRPr="00C436BE">
              <w:rPr>
                <w:rFonts w:ascii="Times New Roman" w:hAnsi="Times New Roman"/>
                <w:szCs w:val="18"/>
              </w:rPr>
              <w:t>Model</w:t>
            </w:r>
            <w:proofErr w:type="spellEnd"/>
          </w:p>
        </w:tc>
        <w:tc>
          <w:tcPr>
            <w:tcW w:w="6395" w:type="dxa"/>
            <w:shd w:val="clear" w:color="auto" w:fill="auto"/>
            <w:tcMar>
              <w:top w:w="11" w:type="dxa"/>
              <w:left w:w="80" w:type="dxa"/>
              <w:bottom w:w="0" w:type="dxa"/>
              <w:right w:w="80" w:type="dxa"/>
            </w:tcMar>
            <w:vAlign w:val="center"/>
            <w:hideMark/>
          </w:tcPr>
          <w:p w14:paraId="72917BCC" w14:textId="77777777" w:rsidR="00080B57" w:rsidRPr="00C436BE" w:rsidRDefault="00080B57" w:rsidP="006E4CA8">
            <w:pPr>
              <w:pStyle w:val="TAL"/>
              <w:rPr>
                <w:rFonts w:ascii="Times New Roman" w:hAnsi="Times New Roman"/>
                <w:szCs w:val="18"/>
              </w:rPr>
            </w:pPr>
            <w:proofErr w:type="spellStart"/>
            <w:r w:rsidRPr="00C436BE">
              <w:rPr>
                <w:rFonts w:ascii="Times New Roman" w:hAnsi="Times New Roman"/>
                <w:szCs w:val="18"/>
              </w:rPr>
              <w:t>UMa</w:t>
            </w:r>
            <w:proofErr w:type="spellEnd"/>
            <w:r w:rsidRPr="00C436BE">
              <w:rPr>
                <w:rFonts w:ascii="Times New Roman" w:hAnsi="Times New Roman"/>
                <w:szCs w:val="18"/>
              </w:rPr>
              <w:t xml:space="preserve"> in TR 38.901</w:t>
            </w:r>
          </w:p>
        </w:tc>
      </w:tr>
      <w:tr w:rsidR="00080B57" w:rsidRPr="00024CE3" w14:paraId="3B982B6F" w14:textId="77777777" w:rsidTr="006E4CA8">
        <w:trPr>
          <w:trHeight w:val="230"/>
        </w:trPr>
        <w:tc>
          <w:tcPr>
            <w:tcW w:w="3392" w:type="dxa"/>
            <w:shd w:val="clear" w:color="auto" w:fill="auto"/>
            <w:tcMar>
              <w:top w:w="11" w:type="dxa"/>
              <w:left w:w="80" w:type="dxa"/>
              <w:bottom w:w="0" w:type="dxa"/>
              <w:right w:w="80" w:type="dxa"/>
            </w:tcMar>
            <w:vAlign w:val="center"/>
            <w:hideMark/>
          </w:tcPr>
          <w:p w14:paraId="107C6470" w14:textId="77777777" w:rsidR="00080B57" w:rsidRPr="00024CE3" w:rsidRDefault="00080B57" w:rsidP="006E4CA8">
            <w:pPr>
              <w:pStyle w:val="TAL"/>
              <w:rPr>
                <w:rFonts w:ascii="Times New Roman" w:hAnsi="Times New Roman"/>
                <w:szCs w:val="18"/>
                <w:lang w:val="en-GB"/>
              </w:rPr>
            </w:pPr>
            <w:r w:rsidRPr="00024CE3">
              <w:rPr>
                <w:rFonts w:ascii="Times New Roman" w:hAnsi="Times New Roman"/>
                <w:szCs w:val="18"/>
                <w:lang w:val="en-GB"/>
              </w:rPr>
              <w:t>TXRU mapping to antenna elements</w:t>
            </w:r>
          </w:p>
        </w:tc>
        <w:tc>
          <w:tcPr>
            <w:tcW w:w="6395" w:type="dxa"/>
            <w:shd w:val="clear" w:color="auto" w:fill="auto"/>
            <w:tcMar>
              <w:top w:w="11" w:type="dxa"/>
              <w:left w:w="80" w:type="dxa"/>
              <w:bottom w:w="0" w:type="dxa"/>
              <w:right w:w="80" w:type="dxa"/>
            </w:tcMar>
            <w:vAlign w:val="center"/>
            <w:hideMark/>
          </w:tcPr>
          <w:p w14:paraId="0F25E393" w14:textId="77777777" w:rsidR="00080B57" w:rsidRPr="00024CE3" w:rsidRDefault="00080B57" w:rsidP="006E4CA8">
            <w:pPr>
              <w:pStyle w:val="TAL"/>
              <w:rPr>
                <w:rFonts w:ascii="Times New Roman" w:hAnsi="Times New Roman"/>
                <w:szCs w:val="18"/>
                <w:lang w:val="en-GB"/>
              </w:rPr>
            </w:pPr>
            <w:r w:rsidRPr="00024CE3">
              <w:rPr>
                <w:rFonts w:ascii="Times New Roman" w:hAnsi="Times New Roman"/>
                <w:szCs w:val="18"/>
                <w:lang w:val="en-GB"/>
              </w:rPr>
              <w:t>2D DFT based beam per polarization</w:t>
            </w:r>
          </w:p>
        </w:tc>
      </w:tr>
      <w:tr w:rsidR="00080B57" w:rsidRPr="00024CE3" w14:paraId="73EE0B8E" w14:textId="77777777" w:rsidTr="006E4CA8">
        <w:trPr>
          <w:trHeight w:val="118"/>
        </w:trPr>
        <w:tc>
          <w:tcPr>
            <w:tcW w:w="3392" w:type="dxa"/>
            <w:shd w:val="clear" w:color="auto" w:fill="auto"/>
            <w:tcMar>
              <w:top w:w="11" w:type="dxa"/>
              <w:left w:w="80" w:type="dxa"/>
              <w:bottom w:w="0" w:type="dxa"/>
              <w:right w:w="80" w:type="dxa"/>
            </w:tcMar>
            <w:vAlign w:val="center"/>
            <w:hideMark/>
          </w:tcPr>
          <w:p w14:paraId="57C72188"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 xml:space="preserve">TXRU </w:t>
            </w:r>
            <w:proofErr w:type="spellStart"/>
            <w:r w:rsidRPr="00C436BE">
              <w:rPr>
                <w:rFonts w:ascii="Times New Roman" w:hAnsi="Times New Roman"/>
                <w:szCs w:val="18"/>
              </w:rPr>
              <w:t>mapping</w:t>
            </w:r>
            <w:proofErr w:type="spellEnd"/>
            <w:r w:rsidRPr="00C436BE">
              <w:rPr>
                <w:rFonts w:ascii="Times New Roman" w:hAnsi="Times New Roman"/>
                <w:szCs w:val="18"/>
              </w:rPr>
              <w:t xml:space="preserve"> </w:t>
            </w:r>
            <w:proofErr w:type="spellStart"/>
            <w:r w:rsidRPr="00C436BE">
              <w:rPr>
                <w:rFonts w:ascii="Times New Roman" w:hAnsi="Times New Roman"/>
                <w:szCs w:val="18"/>
              </w:rPr>
              <w:t>weights</w:t>
            </w:r>
            <w:proofErr w:type="spellEnd"/>
          </w:p>
        </w:tc>
        <w:tc>
          <w:tcPr>
            <w:tcW w:w="6395" w:type="dxa"/>
            <w:shd w:val="clear" w:color="auto" w:fill="auto"/>
            <w:tcMar>
              <w:top w:w="11" w:type="dxa"/>
              <w:left w:w="80" w:type="dxa"/>
              <w:bottom w:w="0" w:type="dxa"/>
              <w:right w:w="80" w:type="dxa"/>
            </w:tcMar>
            <w:vAlign w:val="center"/>
            <w:hideMark/>
          </w:tcPr>
          <w:p w14:paraId="0D5E40F1" w14:textId="77777777" w:rsidR="00080B57" w:rsidRPr="00024CE3" w:rsidRDefault="00080B57" w:rsidP="006E4CA8">
            <w:pPr>
              <w:pStyle w:val="TAL"/>
              <w:rPr>
                <w:rFonts w:ascii="Times New Roman" w:hAnsi="Times New Roman"/>
                <w:szCs w:val="18"/>
                <w:lang w:val="en-GB"/>
              </w:rPr>
            </w:pPr>
            <w:r w:rsidRPr="00024CE3">
              <w:rPr>
                <w:rFonts w:ascii="Times New Roman" w:hAnsi="Times New Roman"/>
                <w:szCs w:val="18"/>
                <w:lang w:val="en-GB"/>
              </w:rPr>
              <w:t>TXRU mapping weights based on 2-D sub-array option 1-B from TR36.897</w:t>
            </w:r>
          </w:p>
        </w:tc>
      </w:tr>
      <w:tr w:rsidR="00080B57" w:rsidRPr="00C436BE" w14:paraId="032609CF" w14:textId="77777777" w:rsidTr="006E4CA8">
        <w:trPr>
          <w:trHeight w:val="118"/>
        </w:trPr>
        <w:tc>
          <w:tcPr>
            <w:tcW w:w="3392" w:type="dxa"/>
            <w:shd w:val="clear" w:color="auto" w:fill="auto"/>
            <w:tcMar>
              <w:top w:w="11" w:type="dxa"/>
              <w:left w:w="80" w:type="dxa"/>
              <w:bottom w:w="0" w:type="dxa"/>
              <w:right w:w="80" w:type="dxa"/>
            </w:tcMar>
            <w:vAlign w:val="center"/>
          </w:tcPr>
          <w:p w14:paraId="0E3E34A9" w14:textId="77777777" w:rsidR="00080B57" w:rsidRPr="00024CE3" w:rsidRDefault="00080B57" w:rsidP="006E4CA8">
            <w:pPr>
              <w:pStyle w:val="TAL"/>
              <w:rPr>
                <w:rFonts w:ascii="Times New Roman" w:hAnsi="Times New Roman"/>
                <w:szCs w:val="18"/>
                <w:lang w:val="en-GB"/>
              </w:rPr>
            </w:pPr>
            <w:r w:rsidRPr="00024CE3">
              <w:rPr>
                <w:rFonts w:ascii="Times New Roman" w:hAnsi="Times New Roman"/>
                <w:szCs w:val="18"/>
                <w:lang w:val="en-GB"/>
              </w:rPr>
              <w:t>Criteria for selection for serving TRP</w:t>
            </w:r>
          </w:p>
        </w:tc>
        <w:tc>
          <w:tcPr>
            <w:tcW w:w="6395" w:type="dxa"/>
            <w:shd w:val="clear" w:color="auto" w:fill="auto"/>
            <w:tcMar>
              <w:top w:w="11" w:type="dxa"/>
              <w:left w:w="80" w:type="dxa"/>
              <w:bottom w:w="0" w:type="dxa"/>
              <w:right w:w="80" w:type="dxa"/>
            </w:tcMar>
            <w:vAlign w:val="center"/>
          </w:tcPr>
          <w:p w14:paraId="0376E46E"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RSRP-based</w:t>
            </w:r>
          </w:p>
        </w:tc>
      </w:tr>
      <w:tr w:rsidR="00080B57" w:rsidRPr="00C436BE" w14:paraId="46418507" w14:textId="77777777" w:rsidTr="006E4CA8">
        <w:trPr>
          <w:trHeight w:val="230"/>
        </w:trPr>
        <w:tc>
          <w:tcPr>
            <w:tcW w:w="3392" w:type="dxa"/>
            <w:shd w:val="clear" w:color="auto" w:fill="auto"/>
            <w:tcMar>
              <w:top w:w="11" w:type="dxa"/>
              <w:left w:w="80" w:type="dxa"/>
              <w:bottom w:w="0" w:type="dxa"/>
              <w:right w:w="80" w:type="dxa"/>
            </w:tcMar>
            <w:vAlign w:val="center"/>
          </w:tcPr>
          <w:p w14:paraId="6553065D" w14:textId="77777777" w:rsidR="00080B57" w:rsidRPr="00024CE3" w:rsidRDefault="00080B57" w:rsidP="006E4CA8">
            <w:pPr>
              <w:pStyle w:val="TAL"/>
              <w:rPr>
                <w:rFonts w:ascii="Times New Roman" w:hAnsi="Times New Roman"/>
                <w:szCs w:val="18"/>
                <w:lang w:val="en-GB"/>
              </w:rPr>
            </w:pPr>
            <w:r w:rsidRPr="00024CE3">
              <w:rPr>
                <w:rFonts w:ascii="Times New Roman" w:hAnsi="Times New Roman"/>
                <w:szCs w:val="18"/>
                <w:lang w:val="en-GB"/>
              </w:rPr>
              <w:t>Criteria for beam selection for serving TRP</w:t>
            </w:r>
          </w:p>
        </w:tc>
        <w:tc>
          <w:tcPr>
            <w:tcW w:w="6395" w:type="dxa"/>
            <w:shd w:val="clear" w:color="auto" w:fill="auto"/>
            <w:tcMar>
              <w:top w:w="11" w:type="dxa"/>
              <w:left w:w="80" w:type="dxa"/>
              <w:bottom w:w="0" w:type="dxa"/>
              <w:right w:w="80" w:type="dxa"/>
            </w:tcMar>
            <w:vAlign w:val="center"/>
          </w:tcPr>
          <w:p w14:paraId="3D281885"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RSRP-based</w:t>
            </w:r>
          </w:p>
        </w:tc>
      </w:tr>
      <w:tr w:rsidR="00080B57" w:rsidRPr="00C436BE" w14:paraId="38EC5990" w14:textId="77777777" w:rsidTr="006E4CA8">
        <w:trPr>
          <w:trHeight w:val="230"/>
        </w:trPr>
        <w:tc>
          <w:tcPr>
            <w:tcW w:w="3392" w:type="dxa"/>
            <w:shd w:val="clear" w:color="auto" w:fill="auto"/>
            <w:tcMar>
              <w:top w:w="11" w:type="dxa"/>
              <w:left w:w="80" w:type="dxa"/>
              <w:bottom w:w="0" w:type="dxa"/>
              <w:right w:w="80" w:type="dxa"/>
            </w:tcMar>
            <w:vAlign w:val="center"/>
          </w:tcPr>
          <w:p w14:paraId="5A9927CC" w14:textId="77777777" w:rsidR="00080B57" w:rsidRPr="00C436BE" w:rsidRDefault="00080B57" w:rsidP="006E4CA8">
            <w:pPr>
              <w:pStyle w:val="TAL"/>
              <w:rPr>
                <w:rFonts w:ascii="Times New Roman" w:hAnsi="Times New Roman"/>
                <w:szCs w:val="18"/>
              </w:rPr>
            </w:pPr>
            <w:proofErr w:type="spellStart"/>
            <w:r w:rsidRPr="00C436BE">
              <w:rPr>
                <w:rFonts w:ascii="Times New Roman" w:hAnsi="Times New Roman"/>
                <w:szCs w:val="18"/>
              </w:rPr>
              <w:t>Scheduling</w:t>
            </w:r>
            <w:proofErr w:type="spellEnd"/>
            <w:r w:rsidRPr="00C436BE">
              <w:rPr>
                <w:rFonts w:ascii="Times New Roman" w:hAnsi="Times New Roman"/>
                <w:szCs w:val="18"/>
              </w:rPr>
              <w:t xml:space="preserve"> </w:t>
            </w:r>
            <w:proofErr w:type="spellStart"/>
            <w:r w:rsidRPr="00C436BE">
              <w:rPr>
                <w:rFonts w:ascii="Times New Roman" w:hAnsi="Times New Roman"/>
                <w:szCs w:val="18"/>
              </w:rPr>
              <w:t>algorithm</w:t>
            </w:r>
            <w:proofErr w:type="spellEnd"/>
          </w:p>
        </w:tc>
        <w:tc>
          <w:tcPr>
            <w:tcW w:w="6395" w:type="dxa"/>
            <w:shd w:val="clear" w:color="auto" w:fill="auto"/>
            <w:tcMar>
              <w:top w:w="11" w:type="dxa"/>
              <w:left w:w="80" w:type="dxa"/>
              <w:bottom w:w="0" w:type="dxa"/>
              <w:right w:w="80" w:type="dxa"/>
            </w:tcMar>
            <w:vAlign w:val="center"/>
          </w:tcPr>
          <w:p w14:paraId="4098972C"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PF</w:t>
            </w:r>
          </w:p>
        </w:tc>
      </w:tr>
      <w:tr w:rsidR="00080B57" w:rsidRPr="00024CE3" w14:paraId="7565D630" w14:textId="77777777" w:rsidTr="006E4CA8">
        <w:trPr>
          <w:trHeight w:val="341"/>
        </w:trPr>
        <w:tc>
          <w:tcPr>
            <w:tcW w:w="3392" w:type="dxa"/>
            <w:shd w:val="clear" w:color="auto" w:fill="auto"/>
            <w:tcMar>
              <w:top w:w="11" w:type="dxa"/>
              <w:left w:w="80" w:type="dxa"/>
              <w:bottom w:w="0" w:type="dxa"/>
              <w:right w:w="80" w:type="dxa"/>
            </w:tcMar>
            <w:vAlign w:val="center"/>
            <w:hideMark/>
          </w:tcPr>
          <w:p w14:paraId="5E34B656" w14:textId="77777777" w:rsidR="00080B57" w:rsidRPr="00C436BE" w:rsidRDefault="00080B57" w:rsidP="006E4CA8">
            <w:pPr>
              <w:pStyle w:val="TAL"/>
              <w:rPr>
                <w:rFonts w:ascii="Times New Roman" w:hAnsi="Times New Roman"/>
                <w:szCs w:val="18"/>
              </w:rPr>
            </w:pPr>
            <w:bookmarkStart w:id="52" w:name="_Hlk733448"/>
            <w:r w:rsidRPr="00C436BE">
              <w:rPr>
                <w:rFonts w:ascii="Times New Roman" w:hAnsi="Times New Roman"/>
                <w:szCs w:val="18"/>
              </w:rPr>
              <w:t xml:space="preserve">BS antenna </w:t>
            </w:r>
            <w:proofErr w:type="spellStart"/>
            <w:r w:rsidRPr="00C436BE">
              <w:rPr>
                <w:rFonts w:ascii="Times New Roman" w:hAnsi="Times New Roman"/>
                <w:szCs w:val="18"/>
              </w:rPr>
              <w:t>configurations</w:t>
            </w:r>
            <w:proofErr w:type="spellEnd"/>
          </w:p>
        </w:tc>
        <w:tc>
          <w:tcPr>
            <w:tcW w:w="6395" w:type="dxa"/>
            <w:shd w:val="clear" w:color="auto" w:fill="auto"/>
            <w:tcMar>
              <w:top w:w="11" w:type="dxa"/>
              <w:left w:w="80" w:type="dxa"/>
              <w:bottom w:w="0" w:type="dxa"/>
              <w:right w:w="80" w:type="dxa"/>
            </w:tcMar>
            <w:hideMark/>
          </w:tcPr>
          <w:p w14:paraId="2743F6F5" w14:textId="77777777" w:rsidR="00080B57" w:rsidRPr="00024CE3" w:rsidRDefault="00080B57" w:rsidP="006E4CA8">
            <w:pPr>
              <w:pStyle w:val="TAL"/>
              <w:rPr>
                <w:rFonts w:ascii="Times New Roman" w:hAnsi="Times New Roman"/>
                <w:szCs w:val="18"/>
                <w:lang w:val="en-GB"/>
              </w:rPr>
            </w:pPr>
            <w:r w:rsidRPr="00024CE3">
              <w:rPr>
                <w:rFonts w:ascii="Times New Roman" w:hAnsi="Times New Roman"/>
                <w:szCs w:val="18"/>
                <w:lang w:val="en-GB"/>
              </w:rPr>
              <w:t>(M, N, P, Mg, Ng) = (4, 4, 2, 1, 1). (</w:t>
            </w:r>
            <w:proofErr w:type="spellStart"/>
            <w:r w:rsidRPr="00024CE3">
              <w:rPr>
                <w:rFonts w:ascii="Times New Roman" w:hAnsi="Times New Roman"/>
                <w:szCs w:val="18"/>
                <w:lang w:val="en-GB"/>
              </w:rPr>
              <w:t>dV</w:t>
            </w:r>
            <w:proofErr w:type="spellEnd"/>
            <w:r w:rsidRPr="00024CE3">
              <w:rPr>
                <w:rFonts w:ascii="Times New Roman" w:hAnsi="Times New Roman"/>
                <w:szCs w:val="18"/>
                <w:lang w:val="en-GB"/>
              </w:rPr>
              <w:t xml:space="preserve">, </w:t>
            </w:r>
            <w:proofErr w:type="spellStart"/>
            <w:r w:rsidRPr="00024CE3">
              <w:rPr>
                <w:rFonts w:ascii="Times New Roman" w:hAnsi="Times New Roman"/>
                <w:szCs w:val="18"/>
                <w:lang w:val="en-GB"/>
              </w:rPr>
              <w:t>dH</w:t>
            </w:r>
            <w:proofErr w:type="spellEnd"/>
            <w:r w:rsidRPr="00024CE3">
              <w:rPr>
                <w:rFonts w:ascii="Times New Roman" w:hAnsi="Times New Roman"/>
                <w:szCs w:val="18"/>
                <w:lang w:val="en-GB"/>
              </w:rPr>
              <w:t xml:space="preserve">) = (2, 0.5) </w:t>
            </w:r>
            <w:r w:rsidRPr="00C436BE">
              <w:rPr>
                <w:rFonts w:ascii="Times New Roman" w:hAnsi="Times New Roman"/>
                <w:szCs w:val="18"/>
              </w:rPr>
              <w:t>λ</w:t>
            </w:r>
          </w:p>
        </w:tc>
      </w:tr>
      <w:tr w:rsidR="00080B57" w:rsidRPr="00C436BE" w14:paraId="02BB72FC" w14:textId="77777777" w:rsidTr="006E4CA8">
        <w:trPr>
          <w:trHeight w:val="341"/>
        </w:trPr>
        <w:tc>
          <w:tcPr>
            <w:tcW w:w="3392" w:type="dxa"/>
            <w:shd w:val="clear" w:color="auto" w:fill="auto"/>
            <w:tcMar>
              <w:top w:w="11" w:type="dxa"/>
              <w:left w:w="80" w:type="dxa"/>
              <w:bottom w:w="0" w:type="dxa"/>
              <w:right w:w="80" w:type="dxa"/>
            </w:tcMar>
            <w:vAlign w:val="center"/>
            <w:hideMark/>
          </w:tcPr>
          <w:p w14:paraId="5ED6F0B0" w14:textId="77777777" w:rsidR="00080B57" w:rsidRPr="00024CE3" w:rsidRDefault="00080B57" w:rsidP="006E4CA8">
            <w:pPr>
              <w:pStyle w:val="TAL"/>
              <w:rPr>
                <w:rFonts w:ascii="Times New Roman" w:hAnsi="Times New Roman"/>
                <w:szCs w:val="18"/>
                <w:lang w:val="en-GB"/>
              </w:rPr>
            </w:pPr>
            <w:r w:rsidRPr="00024CE3">
              <w:rPr>
                <w:rFonts w:ascii="Times New Roman" w:hAnsi="Times New Roman"/>
                <w:szCs w:val="18"/>
                <w:lang w:val="en-GB"/>
              </w:rPr>
              <w:t>BS antenna element radiation pattern</w:t>
            </w:r>
          </w:p>
        </w:tc>
        <w:tc>
          <w:tcPr>
            <w:tcW w:w="6395" w:type="dxa"/>
            <w:shd w:val="clear" w:color="auto" w:fill="auto"/>
            <w:tcMar>
              <w:top w:w="11" w:type="dxa"/>
              <w:left w:w="80" w:type="dxa"/>
              <w:bottom w:w="0" w:type="dxa"/>
              <w:right w:w="80" w:type="dxa"/>
            </w:tcMar>
            <w:vAlign w:val="center"/>
            <w:hideMark/>
          </w:tcPr>
          <w:p w14:paraId="76DC7683" w14:textId="77777777" w:rsidR="00080B57" w:rsidRPr="00C436BE" w:rsidRDefault="00080B57" w:rsidP="006E4CA8">
            <w:pPr>
              <w:pStyle w:val="TAL"/>
              <w:rPr>
                <w:rFonts w:ascii="Times New Roman" w:hAnsi="Times New Roman"/>
                <w:szCs w:val="18"/>
              </w:rPr>
            </w:pPr>
            <w:proofErr w:type="spellStart"/>
            <w:r w:rsidRPr="00C436BE">
              <w:rPr>
                <w:rFonts w:ascii="Times New Roman" w:hAnsi="Times New Roman"/>
                <w:szCs w:val="18"/>
              </w:rPr>
              <w:t>Table</w:t>
            </w:r>
            <w:proofErr w:type="spellEnd"/>
            <w:r w:rsidRPr="00C436BE">
              <w:rPr>
                <w:rFonts w:ascii="Times New Roman" w:hAnsi="Times New Roman"/>
                <w:szCs w:val="18"/>
              </w:rPr>
              <w:t xml:space="preserve"> A.2.1-6 in TR38.802</w:t>
            </w:r>
          </w:p>
        </w:tc>
      </w:tr>
      <w:tr w:rsidR="00080B57" w:rsidRPr="00C436BE" w14:paraId="0404D6F9" w14:textId="77777777" w:rsidTr="006E4CA8">
        <w:trPr>
          <w:trHeight w:val="341"/>
        </w:trPr>
        <w:tc>
          <w:tcPr>
            <w:tcW w:w="3392" w:type="dxa"/>
            <w:shd w:val="clear" w:color="auto" w:fill="auto"/>
            <w:tcMar>
              <w:top w:w="11" w:type="dxa"/>
              <w:left w:w="80" w:type="dxa"/>
              <w:bottom w:w="0" w:type="dxa"/>
              <w:right w:w="80" w:type="dxa"/>
            </w:tcMar>
            <w:vAlign w:val="center"/>
          </w:tcPr>
          <w:p w14:paraId="6C36D688"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 xml:space="preserve">BS antenna </w:t>
            </w:r>
            <w:proofErr w:type="spellStart"/>
            <w:r w:rsidRPr="00C436BE">
              <w:rPr>
                <w:rFonts w:ascii="Times New Roman" w:hAnsi="Times New Roman"/>
                <w:szCs w:val="18"/>
              </w:rPr>
              <w:t>height</w:t>
            </w:r>
            <w:proofErr w:type="spellEnd"/>
          </w:p>
        </w:tc>
        <w:tc>
          <w:tcPr>
            <w:tcW w:w="6395" w:type="dxa"/>
            <w:shd w:val="clear" w:color="auto" w:fill="auto"/>
            <w:tcMar>
              <w:top w:w="11" w:type="dxa"/>
              <w:left w:w="80" w:type="dxa"/>
              <w:bottom w:w="0" w:type="dxa"/>
              <w:right w:w="80" w:type="dxa"/>
            </w:tcMar>
            <w:vAlign w:val="center"/>
          </w:tcPr>
          <w:p w14:paraId="0ED106F6"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10 m</w:t>
            </w:r>
          </w:p>
        </w:tc>
      </w:tr>
      <w:tr w:rsidR="00080B57" w:rsidRPr="00C436BE" w14:paraId="3162971C" w14:textId="77777777" w:rsidTr="006E4CA8">
        <w:trPr>
          <w:trHeight w:val="440"/>
        </w:trPr>
        <w:tc>
          <w:tcPr>
            <w:tcW w:w="3392" w:type="dxa"/>
            <w:shd w:val="clear" w:color="auto" w:fill="auto"/>
            <w:tcMar>
              <w:top w:w="11" w:type="dxa"/>
              <w:left w:w="80" w:type="dxa"/>
              <w:bottom w:w="0" w:type="dxa"/>
              <w:right w:w="80" w:type="dxa"/>
            </w:tcMar>
            <w:vAlign w:val="center"/>
            <w:hideMark/>
          </w:tcPr>
          <w:p w14:paraId="48B7CC7F" w14:textId="77777777" w:rsidR="00080B57" w:rsidRPr="00C436BE" w:rsidRDefault="00080B57" w:rsidP="006E4CA8">
            <w:pPr>
              <w:pStyle w:val="TAL"/>
              <w:rPr>
                <w:rFonts w:ascii="Times New Roman" w:hAnsi="Times New Roman"/>
                <w:szCs w:val="18"/>
              </w:rPr>
            </w:pPr>
            <w:bookmarkStart w:id="53" w:name="_Hlk733538"/>
            <w:bookmarkEnd w:id="52"/>
            <w:r w:rsidRPr="00C436BE">
              <w:rPr>
                <w:rFonts w:ascii="Times New Roman" w:hAnsi="Times New Roman"/>
                <w:szCs w:val="18"/>
              </w:rPr>
              <w:t xml:space="preserve">UE antenna </w:t>
            </w:r>
            <w:proofErr w:type="spellStart"/>
            <w:r w:rsidRPr="00C436BE">
              <w:rPr>
                <w:rFonts w:ascii="Times New Roman" w:hAnsi="Times New Roman"/>
                <w:szCs w:val="18"/>
              </w:rPr>
              <w:t>configurations</w:t>
            </w:r>
            <w:proofErr w:type="spellEnd"/>
          </w:p>
        </w:tc>
        <w:tc>
          <w:tcPr>
            <w:tcW w:w="6395" w:type="dxa"/>
            <w:shd w:val="clear" w:color="auto" w:fill="auto"/>
            <w:tcMar>
              <w:top w:w="11" w:type="dxa"/>
              <w:left w:w="80" w:type="dxa"/>
              <w:bottom w:w="0" w:type="dxa"/>
              <w:right w:w="80" w:type="dxa"/>
            </w:tcMar>
            <w:hideMark/>
          </w:tcPr>
          <w:p w14:paraId="4E2D0D43"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 xml:space="preserve">(M, N, P, </w:t>
            </w:r>
            <w:proofErr w:type="spellStart"/>
            <w:r w:rsidRPr="00C436BE">
              <w:rPr>
                <w:rFonts w:ascii="Times New Roman" w:hAnsi="Times New Roman"/>
                <w:szCs w:val="18"/>
              </w:rPr>
              <w:t>Mg,Ng</w:t>
            </w:r>
            <w:proofErr w:type="spellEnd"/>
            <w:r w:rsidRPr="00C436BE">
              <w:rPr>
                <w:rFonts w:ascii="Times New Roman" w:hAnsi="Times New Roman"/>
                <w:szCs w:val="18"/>
              </w:rPr>
              <w:t>) = (1, 4, 2, 1, 4); (</w:t>
            </w:r>
            <w:proofErr w:type="spellStart"/>
            <w:r w:rsidRPr="00C436BE">
              <w:rPr>
                <w:rFonts w:ascii="Times New Roman" w:hAnsi="Times New Roman"/>
                <w:szCs w:val="18"/>
              </w:rPr>
              <w:t>dV</w:t>
            </w:r>
            <w:proofErr w:type="spellEnd"/>
            <w:r w:rsidRPr="00C436BE">
              <w:rPr>
                <w:rFonts w:ascii="Times New Roman" w:hAnsi="Times New Roman"/>
                <w:szCs w:val="18"/>
              </w:rPr>
              <w:t xml:space="preserve">, </w:t>
            </w:r>
            <w:proofErr w:type="spellStart"/>
            <w:r w:rsidRPr="00C436BE">
              <w:rPr>
                <w:rFonts w:ascii="Times New Roman" w:hAnsi="Times New Roman"/>
                <w:szCs w:val="18"/>
              </w:rPr>
              <w:t>dH</w:t>
            </w:r>
            <w:proofErr w:type="spellEnd"/>
            <w:r w:rsidRPr="00C436BE">
              <w:rPr>
                <w:rFonts w:ascii="Times New Roman" w:hAnsi="Times New Roman"/>
                <w:szCs w:val="18"/>
              </w:rPr>
              <w:t>) = (0.5, 0.5) λ. (</w:t>
            </w:r>
            <w:proofErr w:type="spellStart"/>
            <w:r w:rsidRPr="00C436BE">
              <w:rPr>
                <w:rFonts w:ascii="Times New Roman" w:hAnsi="Times New Roman"/>
                <w:szCs w:val="18"/>
              </w:rPr>
              <w:t>dg,V</w:t>
            </w:r>
            <w:proofErr w:type="spellEnd"/>
            <w:r w:rsidRPr="00C436BE">
              <w:rPr>
                <w:rFonts w:ascii="Times New Roman" w:hAnsi="Times New Roman"/>
                <w:szCs w:val="18"/>
              </w:rPr>
              <w:t xml:space="preserve">, </w:t>
            </w:r>
            <w:proofErr w:type="spellStart"/>
            <w:r w:rsidRPr="00C436BE">
              <w:rPr>
                <w:rFonts w:ascii="Times New Roman" w:hAnsi="Times New Roman"/>
                <w:szCs w:val="18"/>
              </w:rPr>
              <w:t>dg,H</w:t>
            </w:r>
            <w:proofErr w:type="spellEnd"/>
            <w:r w:rsidRPr="00C436BE">
              <w:rPr>
                <w:rFonts w:ascii="Times New Roman" w:hAnsi="Times New Roman"/>
                <w:szCs w:val="18"/>
              </w:rPr>
              <w:t>) = (0, 0) λ. *</w:t>
            </w:r>
            <w:proofErr w:type="spellStart"/>
            <w:r w:rsidRPr="00C436BE">
              <w:rPr>
                <w:rFonts w:ascii="Times New Roman" w:hAnsi="Times New Roman"/>
                <w:szCs w:val="18"/>
              </w:rPr>
              <w:t>Θmg,ng</w:t>
            </w:r>
            <w:proofErr w:type="spellEnd"/>
            <w:r w:rsidRPr="00C436BE">
              <w:rPr>
                <w:rFonts w:ascii="Times New Roman" w:hAnsi="Times New Roman"/>
                <w:szCs w:val="18"/>
              </w:rPr>
              <w:t>=90°; Ω0,x+1=Ω0,x+90°</w:t>
            </w:r>
          </w:p>
        </w:tc>
      </w:tr>
      <w:tr w:rsidR="00080B57" w:rsidRPr="00C436BE" w14:paraId="01AADD14" w14:textId="77777777" w:rsidTr="006E4CA8">
        <w:trPr>
          <w:trHeight w:val="341"/>
        </w:trPr>
        <w:tc>
          <w:tcPr>
            <w:tcW w:w="3392" w:type="dxa"/>
            <w:shd w:val="clear" w:color="auto" w:fill="auto"/>
            <w:tcMar>
              <w:top w:w="11" w:type="dxa"/>
              <w:left w:w="80" w:type="dxa"/>
              <w:bottom w:w="0" w:type="dxa"/>
              <w:right w:w="80" w:type="dxa"/>
            </w:tcMar>
            <w:vAlign w:val="center"/>
            <w:hideMark/>
          </w:tcPr>
          <w:p w14:paraId="2E4BE9DC" w14:textId="77777777" w:rsidR="00080B57" w:rsidRPr="00024CE3" w:rsidRDefault="00080B57" w:rsidP="006E4CA8">
            <w:pPr>
              <w:pStyle w:val="TAL"/>
              <w:rPr>
                <w:rFonts w:ascii="Times New Roman" w:hAnsi="Times New Roman"/>
                <w:szCs w:val="18"/>
                <w:lang w:val="en-GB"/>
              </w:rPr>
            </w:pPr>
            <w:r w:rsidRPr="00024CE3">
              <w:rPr>
                <w:rFonts w:ascii="Times New Roman" w:hAnsi="Times New Roman"/>
                <w:szCs w:val="18"/>
                <w:lang w:val="en-GB"/>
              </w:rPr>
              <w:t>UE antenna element radiation pattern</w:t>
            </w:r>
          </w:p>
        </w:tc>
        <w:tc>
          <w:tcPr>
            <w:tcW w:w="6395" w:type="dxa"/>
            <w:shd w:val="clear" w:color="auto" w:fill="auto"/>
            <w:tcMar>
              <w:top w:w="11" w:type="dxa"/>
              <w:left w:w="80" w:type="dxa"/>
              <w:bottom w:w="0" w:type="dxa"/>
              <w:right w:w="80" w:type="dxa"/>
            </w:tcMar>
            <w:hideMark/>
          </w:tcPr>
          <w:p w14:paraId="31576AD9" w14:textId="77777777" w:rsidR="00080B57" w:rsidRPr="00C436BE" w:rsidRDefault="00080B57" w:rsidP="006E4CA8">
            <w:pPr>
              <w:pStyle w:val="TAL"/>
              <w:rPr>
                <w:rFonts w:ascii="Times New Roman" w:hAnsi="Times New Roman"/>
                <w:szCs w:val="18"/>
              </w:rPr>
            </w:pPr>
            <w:proofErr w:type="spellStart"/>
            <w:r w:rsidRPr="00C436BE">
              <w:rPr>
                <w:rFonts w:ascii="Times New Roman" w:hAnsi="Times New Roman"/>
                <w:szCs w:val="18"/>
              </w:rPr>
              <w:t>Table</w:t>
            </w:r>
            <w:proofErr w:type="spellEnd"/>
            <w:r w:rsidRPr="00C436BE">
              <w:rPr>
                <w:rFonts w:ascii="Times New Roman" w:hAnsi="Times New Roman"/>
                <w:szCs w:val="18"/>
              </w:rPr>
              <w:t xml:space="preserve"> A.2.1-8 in TR 38.802</w:t>
            </w:r>
          </w:p>
        </w:tc>
      </w:tr>
      <w:bookmarkEnd w:id="53"/>
      <w:tr w:rsidR="00080B57" w:rsidRPr="00C436BE" w14:paraId="7D7F0C3A" w14:textId="77777777" w:rsidTr="006E4CA8">
        <w:trPr>
          <w:trHeight w:val="341"/>
        </w:trPr>
        <w:tc>
          <w:tcPr>
            <w:tcW w:w="3392" w:type="dxa"/>
            <w:shd w:val="clear" w:color="auto" w:fill="auto"/>
            <w:tcMar>
              <w:top w:w="11" w:type="dxa"/>
              <w:left w:w="80" w:type="dxa"/>
              <w:bottom w:w="0" w:type="dxa"/>
              <w:right w:w="80" w:type="dxa"/>
            </w:tcMar>
            <w:vAlign w:val="center"/>
            <w:hideMark/>
          </w:tcPr>
          <w:p w14:paraId="12EFFE5E"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 xml:space="preserve">UE antenna </w:t>
            </w:r>
            <w:proofErr w:type="spellStart"/>
            <w:r w:rsidRPr="00C436BE">
              <w:rPr>
                <w:rFonts w:ascii="Times New Roman" w:hAnsi="Times New Roman"/>
                <w:szCs w:val="18"/>
              </w:rPr>
              <w:t>height</w:t>
            </w:r>
            <w:proofErr w:type="spellEnd"/>
          </w:p>
        </w:tc>
        <w:tc>
          <w:tcPr>
            <w:tcW w:w="6395" w:type="dxa"/>
            <w:shd w:val="clear" w:color="auto" w:fill="auto"/>
            <w:tcMar>
              <w:top w:w="11" w:type="dxa"/>
              <w:left w:w="80" w:type="dxa"/>
              <w:bottom w:w="0" w:type="dxa"/>
              <w:right w:w="80" w:type="dxa"/>
            </w:tcMar>
            <w:vAlign w:val="center"/>
            <w:hideMark/>
          </w:tcPr>
          <w:p w14:paraId="1BFE152C"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1.5 m</w:t>
            </w:r>
          </w:p>
        </w:tc>
      </w:tr>
      <w:tr w:rsidR="00080B57" w:rsidRPr="00C436BE" w14:paraId="56109F9E" w14:textId="77777777" w:rsidTr="006E4CA8">
        <w:trPr>
          <w:trHeight w:val="341"/>
        </w:trPr>
        <w:tc>
          <w:tcPr>
            <w:tcW w:w="3392" w:type="dxa"/>
            <w:shd w:val="clear" w:color="auto" w:fill="auto"/>
            <w:tcMar>
              <w:top w:w="11" w:type="dxa"/>
              <w:left w:w="80" w:type="dxa"/>
              <w:bottom w:w="0" w:type="dxa"/>
              <w:right w:w="80" w:type="dxa"/>
            </w:tcMar>
            <w:vAlign w:val="center"/>
            <w:hideMark/>
          </w:tcPr>
          <w:p w14:paraId="0E0505B5"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 xml:space="preserve">UE </w:t>
            </w:r>
            <w:proofErr w:type="spellStart"/>
            <w:r w:rsidRPr="00C436BE">
              <w:rPr>
                <w:rFonts w:ascii="Times New Roman" w:hAnsi="Times New Roman"/>
                <w:szCs w:val="18"/>
              </w:rPr>
              <w:t>distribution</w:t>
            </w:r>
            <w:proofErr w:type="spellEnd"/>
            <w:r w:rsidRPr="00C436BE">
              <w:rPr>
                <w:rFonts w:ascii="Times New Roman" w:hAnsi="Times New Roman"/>
                <w:szCs w:val="18"/>
              </w:rPr>
              <w:t xml:space="preserve">  </w:t>
            </w:r>
          </w:p>
        </w:tc>
        <w:tc>
          <w:tcPr>
            <w:tcW w:w="6395" w:type="dxa"/>
            <w:shd w:val="clear" w:color="auto" w:fill="auto"/>
            <w:tcMar>
              <w:top w:w="11" w:type="dxa"/>
              <w:left w:w="80" w:type="dxa"/>
              <w:bottom w:w="0" w:type="dxa"/>
              <w:right w:w="80" w:type="dxa"/>
            </w:tcMar>
            <w:vAlign w:val="center"/>
            <w:hideMark/>
          </w:tcPr>
          <w:p w14:paraId="71B8B550"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 xml:space="preserve">100% UE is </w:t>
            </w:r>
            <w:proofErr w:type="spellStart"/>
            <w:r w:rsidRPr="00C436BE">
              <w:rPr>
                <w:rFonts w:ascii="Times New Roman" w:hAnsi="Times New Roman"/>
                <w:szCs w:val="18"/>
              </w:rPr>
              <w:t>outdoor</w:t>
            </w:r>
            <w:proofErr w:type="spellEnd"/>
          </w:p>
        </w:tc>
      </w:tr>
      <w:tr w:rsidR="00080B57" w:rsidRPr="00024CE3" w14:paraId="3A7403BA" w14:textId="77777777" w:rsidTr="006E4CA8">
        <w:trPr>
          <w:trHeight w:val="341"/>
        </w:trPr>
        <w:tc>
          <w:tcPr>
            <w:tcW w:w="3392" w:type="dxa"/>
            <w:shd w:val="clear" w:color="auto" w:fill="auto"/>
            <w:tcMar>
              <w:top w:w="11" w:type="dxa"/>
              <w:left w:w="80" w:type="dxa"/>
              <w:bottom w:w="0" w:type="dxa"/>
              <w:right w:w="80" w:type="dxa"/>
            </w:tcMar>
            <w:vAlign w:val="center"/>
            <w:hideMark/>
          </w:tcPr>
          <w:p w14:paraId="56C85D6B"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 xml:space="preserve">UE </w:t>
            </w:r>
            <w:proofErr w:type="spellStart"/>
            <w:r w:rsidRPr="00C436BE">
              <w:rPr>
                <w:rFonts w:ascii="Times New Roman" w:hAnsi="Times New Roman"/>
                <w:szCs w:val="18"/>
              </w:rPr>
              <w:t>mobility</w:t>
            </w:r>
            <w:proofErr w:type="spellEnd"/>
            <w:r w:rsidRPr="00C436BE">
              <w:rPr>
                <w:rFonts w:ascii="Times New Roman" w:hAnsi="Times New Roman"/>
                <w:szCs w:val="18"/>
              </w:rPr>
              <w:t xml:space="preserve"> </w:t>
            </w:r>
          </w:p>
        </w:tc>
        <w:tc>
          <w:tcPr>
            <w:tcW w:w="6395" w:type="dxa"/>
            <w:shd w:val="clear" w:color="auto" w:fill="auto"/>
            <w:tcMar>
              <w:top w:w="11" w:type="dxa"/>
              <w:left w:w="80" w:type="dxa"/>
              <w:bottom w:w="0" w:type="dxa"/>
              <w:right w:w="80" w:type="dxa"/>
            </w:tcMar>
            <w:vAlign w:val="center"/>
            <w:hideMark/>
          </w:tcPr>
          <w:p w14:paraId="5FB4B6B9" w14:textId="77777777" w:rsidR="00080B57" w:rsidRPr="00024CE3" w:rsidRDefault="00080B57" w:rsidP="006E4CA8">
            <w:pPr>
              <w:pStyle w:val="TAL"/>
              <w:rPr>
                <w:rFonts w:ascii="Times New Roman" w:hAnsi="Times New Roman"/>
                <w:szCs w:val="18"/>
                <w:lang w:val="en-GB"/>
              </w:rPr>
            </w:pPr>
            <w:r w:rsidRPr="00024CE3">
              <w:rPr>
                <w:rFonts w:ascii="Times New Roman" w:hAnsi="Times New Roman"/>
                <w:szCs w:val="18"/>
                <w:lang w:val="en-GB"/>
              </w:rPr>
              <w:t xml:space="preserve">Transitional: Semi-static 3 km/h, </w:t>
            </w:r>
          </w:p>
          <w:p w14:paraId="32D2C3C7" w14:textId="77777777" w:rsidR="00080B57" w:rsidRPr="00024CE3" w:rsidRDefault="00080B57" w:rsidP="006E4CA8">
            <w:pPr>
              <w:pStyle w:val="TAL"/>
              <w:rPr>
                <w:rFonts w:ascii="Times New Roman" w:hAnsi="Times New Roman"/>
                <w:szCs w:val="18"/>
                <w:lang w:val="en-GB"/>
              </w:rPr>
            </w:pPr>
            <w:r w:rsidRPr="00024CE3">
              <w:rPr>
                <w:rFonts w:ascii="Times New Roman" w:hAnsi="Times New Roman"/>
                <w:szCs w:val="18"/>
                <w:lang w:val="en-GB"/>
              </w:rPr>
              <w:t>Each UE determines a transitional moving direction randomly at the beginning and maintain the direction during the simulation</w:t>
            </w:r>
          </w:p>
          <w:p w14:paraId="5AAD8AB3" w14:textId="77777777" w:rsidR="00080B57" w:rsidRPr="00024CE3" w:rsidRDefault="00080B57" w:rsidP="006E4CA8">
            <w:pPr>
              <w:pStyle w:val="TAL"/>
              <w:rPr>
                <w:rFonts w:ascii="Times New Roman" w:hAnsi="Times New Roman"/>
                <w:szCs w:val="18"/>
                <w:lang w:val="en-GB"/>
              </w:rPr>
            </w:pPr>
          </w:p>
          <w:p w14:paraId="4EAED3F6" w14:textId="77777777" w:rsidR="00080B57" w:rsidRPr="00024CE3" w:rsidRDefault="00080B57" w:rsidP="006E4CA8">
            <w:pPr>
              <w:pStyle w:val="TAL"/>
              <w:rPr>
                <w:rFonts w:ascii="Times New Roman" w:hAnsi="Times New Roman"/>
                <w:szCs w:val="18"/>
                <w:lang w:val="en-GB"/>
              </w:rPr>
            </w:pPr>
            <w:r w:rsidRPr="00024CE3">
              <w:rPr>
                <w:rFonts w:ascii="Times New Roman" w:hAnsi="Times New Roman"/>
                <w:szCs w:val="18"/>
                <w:lang w:val="en-GB"/>
              </w:rPr>
              <w:t xml:space="preserve">Rotational: </w:t>
            </w:r>
            <w:r w:rsidRPr="00024CE3">
              <w:rPr>
                <w:rFonts w:ascii="Times New Roman" w:hAnsi="Times New Roman" w:hint="eastAsia"/>
                <w:szCs w:val="18"/>
                <w:lang w:val="en-GB"/>
              </w:rPr>
              <w:t xml:space="preserve"> </w:t>
            </w:r>
          </w:p>
          <w:p w14:paraId="24066387" w14:textId="77777777" w:rsidR="00080B57" w:rsidRPr="00024CE3" w:rsidRDefault="00080B57" w:rsidP="006E4CA8">
            <w:pPr>
              <w:pStyle w:val="TAL"/>
              <w:rPr>
                <w:rFonts w:ascii="Times New Roman" w:hAnsi="Times New Roman"/>
                <w:szCs w:val="18"/>
                <w:lang w:val="en-GB"/>
              </w:rPr>
            </w:pPr>
            <w:r w:rsidRPr="00024CE3">
              <w:rPr>
                <w:rFonts w:ascii="Times New Roman" w:hAnsi="Times New Roman"/>
                <w:szCs w:val="18"/>
                <w:lang w:val="en-GB"/>
              </w:rPr>
              <w:t xml:space="preserve">Each UE takes rotational motion in terms of its bearing angle with a fixed speed, rotating </w:t>
            </w:r>
            <w:proofErr w:type="gramStart"/>
            <w:r w:rsidRPr="00024CE3">
              <w:rPr>
                <w:rFonts w:ascii="Times New Roman" w:hAnsi="Times New Roman"/>
                <w:szCs w:val="18"/>
                <w:lang w:val="en-GB"/>
              </w:rPr>
              <w:t>counter-clockwise</w:t>
            </w:r>
            <w:proofErr w:type="gramEnd"/>
            <w:r w:rsidRPr="00024CE3">
              <w:rPr>
                <w:rFonts w:ascii="Times New Roman" w:hAnsi="Times New Roman"/>
                <w:szCs w:val="18"/>
                <w:lang w:val="en-GB"/>
              </w:rPr>
              <w:t xml:space="preserve"> with a fixed azimuth rotation rate: {100, 300, 500} </w:t>
            </w:r>
            <w:proofErr w:type="spellStart"/>
            <w:r w:rsidRPr="00024CE3">
              <w:rPr>
                <w:rFonts w:ascii="Times New Roman" w:hAnsi="Times New Roman"/>
                <w:szCs w:val="18"/>
                <w:lang w:val="en-GB"/>
              </w:rPr>
              <w:t>deg</w:t>
            </w:r>
            <w:proofErr w:type="spellEnd"/>
            <w:r w:rsidRPr="00024CE3">
              <w:rPr>
                <w:rFonts w:ascii="Times New Roman" w:hAnsi="Times New Roman"/>
                <w:szCs w:val="18"/>
                <w:lang w:val="en-GB"/>
              </w:rPr>
              <w:t>/sec, or equivalently {16.67, 50, 83.33} rpm</w:t>
            </w:r>
          </w:p>
          <w:p w14:paraId="2424FFBF" w14:textId="77777777" w:rsidR="00080B57" w:rsidRPr="00024CE3" w:rsidRDefault="00080B57" w:rsidP="006E4CA8">
            <w:pPr>
              <w:pStyle w:val="TAL"/>
              <w:rPr>
                <w:rFonts w:ascii="Times New Roman" w:hAnsi="Times New Roman"/>
                <w:szCs w:val="18"/>
                <w:lang w:val="en-GB"/>
              </w:rPr>
            </w:pPr>
          </w:p>
        </w:tc>
      </w:tr>
      <w:tr w:rsidR="00080B57" w:rsidRPr="00C436BE" w14:paraId="75D2A66D" w14:textId="77777777" w:rsidTr="006E4CA8">
        <w:trPr>
          <w:trHeight w:val="341"/>
        </w:trPr>
        <w:tc>
          <w:tcPr>
            <w:tcW w:w="3392" w:type="dxa"/>
            <w:shd w:val="clear" w:color="auto" w:fill="auto"/>
            <w:tcMar>
              <w:top w:w="11" w:type="dxa"/>
              <w:left w:w="80" w:type="dxa"/>
              <w:bottom w:w="0" w:type="dxa"/>
              <w:right w:w="80" w:type="dxa"/>
            </w:tcMar>
            <w:vAlign w:val="center"/>
            <w:hideMark/>
          </w:tcPr>
          <w:p w14:paraId="0FBFB909"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 xml:space="preserve">UE </w:t>
            </w:r>
            <w:proofErr w:type="spellStart"/>
            <w:r w:rsidRPr="00C436BE">
              <w:rPr>
                <w:rFonts w:ascii="Times New Roman" w:hAnsi="Times New Roman"/>
                <w:szCs w:val="18"/>
              </w:rPr>
              <w:t>receiver</w:t>
            </w:r>
            <w:proofErr w:type="spellEnd"/>
            <w:r w:rsidRPr="00C436BE">
              <w:rPr>
                <w:rFonts w:ascii="Times New Roman" w:hAnsi="Times New Roman"/>
                <w:szCs w:val="18"/>
              </w:rPr>
              <w:t xml:space="preserve"> </w:t>
            </w:r>
            <w:proofErr w:type="spellStart"/>
            <w:r w:rsidRPr="00C436BE">
              <w:rPr>
                <w:rFonts w:ascii="Times New Roman" w:hAnsi="Times New Roman"/>
                <w:szCs w:val="18"/>
              </w:rPr>
              <w:t>type</w:t>
            </w:r>
            <w:proofErr w:type="spellEnd"/>
          </w:p>
        </w:tc>
        <w:tc>
          <w:tcPr>
            <w:tcW w:w="6395" w:type="dxa"/>
            <w:shd w:val="clear" w:color="auto" w:fill="auto"/>
            <w:tcMar>
              <w:top w:w="11" w:type="dxa"/>
              <w:left w:w="80" w:type="dxa"/>
              <w:bottom w:w="0" w:type="dxa"/>
              <w:right w:w="80" w:type="dxa"/>
            </w:tcMar>
            <w:vAlign w:val="center"/>
            <w:hideMark/>
          </w:tcPr>
          <w:p w14:paraId="492A462A" w14:textId="77777777" w:rsidR="00080B57" w:rsidRPr="00C436BE" w:rsidRDefault="00080B57" w:rsidP="006E4CA8">
            <w:pPr>
              <w:pStyle w:val="TAL"/>
              <w:rPr>
                <w:rFonts w:ascii="Times New Roman" w:hAnsi="Times New Roman"/>
                <w:szCs w:val="18"/>
              </w:rPr>
            </w:pPr>
            <w:r w:rsidRPr="00C436BE">
              <w:rPr>
                <w:rFonts w:ascii="Times New Roman" w:hAnsi="Times New Roman"/>
                <w:szCs w:val="18"/>
              </w:rPr>
              <w:t>MMSE-IRC</w:t>
            </w:r>
          </w:p>
        </w:tc>
      </w:tr>
    </w:tbl>
    <w:p w14:paraId="37061351" w14:textId="77777777" w:rsidR="00080B57" w:rsidRPr="002D281F" w:rsidRDefault="00080B57" w:rsidP="002D281F">
      <w:pPr>
        <w:rPr>
          <w:lang w:val="en-US"/>
        </w:rPr>
      </w:pPr>
    </w:p>
    <w:sectPr w:rsidR="00080B57" w:rsidRPr="002D281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E6B19" w14:textId="77777777" w:rsidR="001E3BA2" w:rsidRDefault="001E3BA2">
      <w:r>
        <w:separator/>
      </w:r>
    </w:p>
  </w:endnote>
  <w:endnote w:type="continuationSeparator" w:id="0">
    <w:p w14:paraId="3F559503" w14:textId="77777777" w:rsidR="001E3BA2" w:rsidRDefault="001E3BA2">
      <w:r>
        <w:continuationSeparator/>
      </w:r>
    </w:p>
  </w:endnote>
  <w:endnote w:type="continuationNotice" w:id="1">
    <w:p w14:paraId="7E715EC2" w14:textId="77777777" w:rsidR="001E3BA2" w:rsidRDefault="001E3B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217CC" w14:textId="77777777" w:rsidR="001E3BA2" w:rsidRDefault="001E3BA2">
      <w:r>
        <w:separator/>
      </w:r>
    </w:p>
  </w:footnote>
  <w:footnote w:type="continuationSeparator" w:id="0">
    <w:p w14:paraId="3D5F7BAF" w14:textId="77777777" w:rsidR="001E3BA2" w:rsidRDefault="001E3BA2">
      <w:r>
        <w:continuationSeparator/>
      </w:r>
    </w:p>
  </w:footnote>
  <w:footnote w:type="continuationNotice" w:id="1">
    <w:p w14:paraId="3734F633" w14:textId="77777777" w:rsidR="001E3BA2" w:rsidRDefault="001E3B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20B7FF6"/>
    <w:multiLevelType w:val="hybridMultilevel"/>
    <w:tmpl w:val="85860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6150B"/>
    <w:multiLevelType w:val="hybridMultilevel"/>
    <w:tmpl w:val="7320FBF4"/>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4" w15:restartNumberingAfterBreak="0">
    <w:nsid w:val="04A73B18"/>
    <w:multiLevelType w:val="hybridMultilevel"/>
    <w:tmpl w:val="AC4A3D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F7072"/>
    <w:multiLevelType w:val="hybridMultilevel"/>
    <w:tmpl w:val="F6FCD0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09424E2F"/>
    <w:multiLevelType w:val="hybridMultilevel"/>
    <w:tmpl w:val="2D3803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83068C"/>
    <w:multiLevelType w:val="hybridMultilevel"/>
    <w:tmpl w:val="B890F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FD6A64"/>
    <w:multiLevelType w:val="hybridMultilevel"/>
    <w:tmpl w:val="9C1C7AB6"/>
    <w:lvl w:ilvl="0" w:tplc="38966624">
      <w:start w:val="1"/>
      <w:numFmt w:val="bullet"/>
      <w:lvlText w:val="•"/>
      <w:lvlJc w:val="left"/>
      <w:pPr>
        <w:tabs>
          <w:tab w:val="num" w:pos="720"/>
        </w:tabs>
        <w:ind w:left="720" w:hanging="360"/>
      </w:pPr>
      <w:rPr>
        <w:rFonts w:ascii="Arial" w:hAnsi="Arial" w:hint="default"/>
      </w:rPr>
    </w:lvl>
    <w:lvl w:ilvl="1" w:tplc="F29AC548" w:tentative="1">
      <w:start w:val="1"/>
      <w:numFmt w:val="bullet"/>
      <w:lvlText w:val="•"/>
      <w:lvlJc w:val="left"/>
      <w:pPr>
        <w:tabs>
          <w:tab w:val="num" w:pos="1440"/>
        </w:tabs>
        <w:ind w:left="1440" w:hanging="360"/>
      </w:pPr>
      <w:rPr>
        <w:rFonts w:ascii="Arial" w:hAnsi="Arial" w:hint="default"/>
      </w:rPr>
    </w:lvl>
    <w:lvl w:ilvl="2" w:tplc="E3165A7A" w:tentative="1">
      <w:start w:val="1"/>
      <w:numFmt w:val="bullet"/>
      <w:lvlText w:val="•"/>
      <w:lvlJc w:val="left"/>
      <w:pPr>
        <w:tabs>
          <w:tab w:val="num" w:pos="2160"/>
        </w:tabs>
        <w:ind w:left="2160" w:hanging="360"/>
      </w:pPr>
      <w:rPr>
        <w:rFonts w:ascii="Arial" w:hAnsi="Arial" w:hint="default"/>
      </w:rPr>
    </w:lvl>
    <w:lvl w:ilvl="3" w:tplc="5E3CA0E8" w:tentative="1">
      <w:start w:val="1"/>
      <w:numFmt w:val="bullet"/>
      <w:lvlText w:val="•"/>
      <w:lvlJc w:val="left"/>
      <w:pPr>
        <w:tabs>
          <w:tab w:val="num" w:pos="2880"/>
        </w:tabs>
        <w:ind w:left="2880" w:hanging="360"/>
      </w:pPr>
      <w:rPr>
        <w:rFonts w:ascii="Arial" w:hAnsi="Arial" w:hint="default"/>
      </w:rPr>
    </w:lvl>
    <w:lvl w:ilvl="4" w:tplc="5622F1E2" w:tentative="1">
      <w:start w:val="1"/>
      <w:numFmt w:val="bullet"/>
      <w:lvlText w:val="•"/>
      <w:lvlJc w:val="left"/>
      <w:pPr>
        <w:tabs>
          <w:tab w:val="num" w:pos="3600"/>
        </w:tabs>
        <w:ind w:left="3600" w:hanging="360"/>
      </w:pPr>
      <w:rPr>
        <w:rFonts w:ascii="Arial" w:hAnsi="Arial" w:hint="default"/>
      </w:rPr>
    </w:lvl>
    <w:lvl w:ilvl="5" w:tplc="213C5810" w:tentative="1">
      <w:start w:val="1"/>
      <w:numFmt w:val="bullet"/>
      <w:lvlText w:val="•"/>
      <w:lvlJc w:val="left"/>
      <w:pPr>
        <w:tabs>
          <w:tab w:val="num" w:pos="4320"/>
        </w:tabs>
        <w:ind w:left="4320" w:hanging="360"/>
      </w:pPr>
      <w:rPr>
        <w:rFonts w:ascii="Arial" w:hAnsi="Arial" w:hint="default"/>
      </w:rPr>
    </w:lvl>
    <w:lvl w:ilvl="6" w:tplc="C38A11B0" w:tentative="1">
      <w:start w:val="1"/>
      <w:numFmt w:val="bullet"/>
      <w:lvlText w:val="•"/>
      <w:lvlJc w:val="left"/>
      <w:pPr>
        <w:tabs>
          <w:tab w:val="num" w:pos="5040"/>
        </w:tabs>
        <w:ind w:left="5040" w:hanging="360"/>
      </w:pPr>
      <w:rPr>
        <w:rFonts w:ascii="Arial" w:hAnsi="Arial" w:hint="default"/>
      </w:rPr>
    </w:lvl>
    <w:lvl w:ilvl="7" w:tplc="F306D026" w:tentative="1">
      <w:start w:val="1"/>
      <w:numFmt w:val="bullet"/>
      <w:lvlText w:val="•"/>
      <w:lvlJc w:val="left"/>
      <w:pPr>
        <w:tabs>
          <w:tab w:val="num" w:pos="5760"/>
        </w:tabs>
        <w:ind w:left="5760" w:hanging="360"/>
      </w:pPr>
      <w:rPr>
        <w:rFonts w:ascii="Arial" w:hAnsi="Arial" w:hint="default"/>
      </w:rPr>
    </w:lvl>
    <w:lvl w:ilvl="8" w:tplc="E918FF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6C1A82"/>
    <w:multiLevelType w:val="hybridMultilevel"/>
    <w:tmpl w:val="C1DA5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9CC6F84"/>
    <w:multiLevelType w:val="hybridMultilevel"/>
    <w:tmpl w:val="45CABFC6"/>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1AE56728"/>
    <w:multiLevelType w:val="hybridMultilevel"/>
    <w:tmpl w:val="7B1EB6B4"/>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9" w15:restartNumberingAfterBreak="0">
    <w:nsid w:val="1F830BE9"/>
    <w:multiLevelType w:val="hybridMultilevel"/>
    <w:tmpl w:val="4FF833B6"/>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24D1234"/>
    <w:multiLevelType w:val="hybridMultilevel"/>
    <w:tmpl w:val="73AAB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B85A56"/>
    <w:multiLevelType w:val="hybridMultilevel"/>
    <w:tmpl w:val="DF488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4F57E64"/>
    <w:multiLevelType w:val="hybridMultilevel"/>
    <w:tmpl w:val="46941FD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26386A96"/>
    <w:multiLevelType w:val="hybridMultilevel"/>
    <w:tmpl w:val="85EC51E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E1F1868"/>
    <w:multiLevelType w:val="multilevel"/>
    <w:tmpl w:val="08366756"/>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lvlText w:val="%1.%2.%3"/>
      <w:lvlJc w:val="left"/>
      <w:pPr>
        <w:ind w:left="1288" w:hanging="720"/>
      </w:p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A5254E"/>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DB562E"/>
    <w:multiLevelType w:val="hybridMultilevel"/>
    <w:tmpl w:val="D130DA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CFB265E"/>
    <w:multiLevelType w:val="hybridMultilevel"/>
    <w:tmpl w:val="333AC87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8" w15:restartNumberingAfterBreak="0">
    <w:nsid w:val="40037D5A"/>
    <w:multiLevelType w:val="hybridMultilevel"/>
    <w:tmpl w:val="7D0A71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0222843"/>
    <w:multiLevelType w:val="hybridMultilevel"/>
    <w:tmpl w:val="7CF8C656"/>
    <w:lvl w:ilvl="0" w:tplc="8DF0CA1A">
      <w:start w:val="1"/>
      <w:numFmt w:val="decimal"/>
      <w:lvlText w:val="%1."/>
      <w:lvlJc w:val="left"/>
      <w:pPr>
        <w:tabs>
          <w:tab w:val="num" w:pos="445"/>
        </w:tabs>
        <w:ind w:left="445" w:hanging="360"/>
      </w:pPr>
    </w:lvl>
    <w:lvl w:ilvl="1" w:tplc="BA8C09E2">
      <w:numFmt w:val="bullet"/>
      <w:lvlText w:val="-"/>
      <w:lvlJc w:val="left"/>
      <w:pPr>
        <w:tabs>
          <w:tab w:val="num" w:pos="1165"/>
        </w:tabs>
        <w:ind w:left="1165" w:hanging="360"/>
      </w:pPr>
      <w:rPr>
        <w:rFonts w:ascii="Times New Roman" w:hAnsi="Times New Roman" w:hint="default"/>
      </w:rPr>
    </w:lvl>
    <w:lvl w:ilvl="2" w:tplc="5EA66EA4" w:tentative="1">
      <w:start w:val="1"/>
      <w:numFmt w:val="decimal"/>
      <w:lvlText w:val="%3."/>
      <w:lvlJc w:val="left"/>
      <w:pPr>
        <w:tabs>
          <w:tab w:val="num" w:pos="1885"/>
        </w:tabs>
        <w:ind w:left="1885" w:hanging="360"/>
      </w:pPr>
    </w:lvl>
    <w:lvl w:ilvl="3" w:tplc="000C29F8" w:tentative="1">
      <w:start w:val="1"/>
      <w:numFmt w:val="decimal"/>
      <w:lvlText w:val="%4."/>
      <w:lvlJc w:val="left"/>
      <w:pPr>
        <w:tabs>
          <w:tab w:val="num" w:pos="2605"/>
        </w:tabs>
        <w:ind w:left="2605" w:hanging="360"/>
      </w:pPr>
    </w:lvl>
    <w:lvl w:ilvl="4" w:tplc="61DCACF8" w:tentative="1">
      <w:start w:val="1"/>
      <w:numFmt w:val="decimal"/>
      <w:lvlText w:val="%5."/>
      <w:lvlJc w:val="left"/>
      <w:pPr>
        <w:tabs>
          <w:tab w:val="num" w:pos="3325"/>
        </w:tabs>
        <w:ind w:left="3325" w:hanging="360"/>
      </w:pPr>
    </w:lvl>
    <w:lvl w:ilvl="5" w:tplc="4620C1F8" w:tentative="1">
      <w:start w:val="1"/>
      <w:numFmt w:val="decimal"/>
      <w:lvlText w:val="%6."/>
      <w:lvlJc w:val="left"/>
      <w:pPr>
        <w:tabs>
          <w:tab w:val="num" w:pos="4045"/>
        </w:tabs>
        <w:ind w:left="4045" w:hanging="360"/>
      </w:pPr>
    </w:lvl>
    <w:lvl w:ilvl="6" w:tplc="C95082CA" w:tentative="1">
      <w:start w:val="1"/>
      <w:numFmt w:val="decimal"/>
      <w:lvlText w:val="%7."/>
      <w:lvlJc w:val="left"/>
      <w:pPr>
        <w:tabs>
          <w:tab w:val="num" w:pos="4765"/>
        </w:tabs>
        <w:ind w:left="4765" w:hanging="360"/>
      </w:pPr>
    </w:lvl>
    <w:lvl w:ilvl="7" w:tplc="1A1C284A" w:tentative="1">
      <w:start w:val="1"/>
      <w:numFmt w:val="decimal"/>
      <w:lvlText w:val="%8."/>
      <w:lvlJc w:val="left"/>
      <w:pPr>
        <w:tabs>
          <w:tab w:val="num" w:pos="5485"/>
        </w:tabs>
        <w:ind w:left="5485" w:hanging="360"/>
      </w:pPr>
    </w:lvl>
    <w:lvl w:ilvl="8" w:tplc="FE44FB0A" w:tentative="1">
      <w:start w:val="1"/>
      <w:numFmt w:val="decimal"/>
      <w:lvlText w:val="%9."/>
      <w:lvlJc w:val="left"/>
      <w:pPr>
        <w:tabs>
          <w:tab w:val="num" w:pos="6205"/>
        </w:tabs>
        <w:ind w:left="6205" w:hanging="360"/>
      </w:pPr>
    </w:lvl>
  </w:abstractNum>
  <w:abstractNum w:abstractNumId="4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C20C1A"/>
    <w:multiLevelType w:val="hybridMultilevel"/>
    <w:tmpl w:val="DB481318"/>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4D4A52EC"/>
    <w:multiLevelType w:val="hybridMultilevel"/>
    <w:tmpl w:val="81868456"/>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822004"/>
    <w:multiLevelType w:val="hybridMultilevel"/>
    <w:tmpl w:val="F86CFB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2"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5D733EAF"/>
    <w:multiLevelType w:val="multilevel"/>
    <w:tmpl w:val="21ECB382"/>
    <w:lvl w:ilvl="0">
      <w:start w:val="2"/>
      <w:numFmt w:val="decimal"/>
      <w:lvlText w:val="%1."/>
      <w:lvlJc w:val="left"/>
      <w:pPr>
        <w:ind w:left="840" w:hanging="420"/>
      </w:pPr>
      <w:rPr>
        <w:rFonts w:hint="default"/>
      </w:rPr>
    </w:lvl>
    <w:lvl w:ilvl="1">
      <w:start w:val="1"/>
      <w:numFmt w:val="decimal"/>
      <w:isLgl/>
      <w:lvlText w:val="%1.%2"/>
      <w:lvlJc w:val="left"/>
      <w:pPr>
        <w:ind w:left="1140" w:hanging="720"/>
      </w:pPr>
      <w:rPr>
        <w:rFonts w:hint="default"/>
      </w:rPr>
    </w:lvl>
    <w:lvl w:ilvl="2">
      <w:start w:val="1"/>
      <w:numFmt w:val="decimal"/>
      <w:pStyle w:val="Heading3"/>
      <w:isLgl/>
      <w:lvlText w:val="%1.%2.%3"/>
      <w:lvlJc w:val="left"/>
      <w:pPr>
        <w:ind w:left="1140" w:hanging="720"/>
      </w:pPr>
    </w:lvl>
    <w:lvl w:ilvl="3">
      <w:start w:val="1"/>
      <w:numFmt w:val="decimal"/>
      <w:pStyle w:val="Heading4"/>
      <w:isLgl/>
      <w:lvlText w:val="%1.%2.%3.%4"/>
      <w:lvlJc w:val="left"/>
      <w:pPr>
        <w:ind w:left="1500" w:hanging="108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57"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9" w15:restartNumberingAfterBreak="0">
    <w:nsid w:val="61280DA6"/>
    <w:multiLevelType w:val="hybridMultilevel"/>
    <w:tmpl w:val="0474221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2"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8"/>
  </w:num>
  <w:num w:numId="2">
    <w:abstractNumId w:val="55"/>
  </w:num>
  <w:num w:numId="3">
    <w:abstractNumId w:val="0"/>
  </w:num>
  <w:num w:numId="4">
    <w:abstractNumId w:val="9"/>
  </w:num>
  <w:num w:numId="5">
    <w:abstractNumId w:val="34"/>
  </w:num>
  <w:num w:numId="6">
    <w:abstractNumId w:val="58"/>
  </w:num>
  <w:num w:numId="7">
    <w:abstractNumId w:val="40"/>
  </w:num>
  <w:num w:numId="8">
    <w:abstractNumId w:val="33"/>
  </w:num>
  <w:num w:numId="9">
    <w:abstractNumId w:val="68"/>
  </w:num>
  <w:num w:numId="10">
    <w:abstractNumId w:val="12"/>
  </w:num>
  <w:num w:numId="11">
    <w:abstractNumId w:val="44"/>
  </w:num>
  <w:num w:numId="12">
    <w:abstractNumId w:val="11"/>
  </w:num>
  <w:num w:numId="13">
    <w:abstractNumId w:val="30"/>
  </w:num>
  <w:num w:numId="14">
    <w:abstractNumId w:val="51"/>
  </w:num>
  <w:num w:numId="15">
    <w:abstractNumId w:val="35"/>
  </w:num>
  <w:num w:numId="16">
    <w:abstractNumId w:val="5"/>
  </w:num>
  <w:num w:numId="17">
    <w:abstractNumId w:val="48"/>
  </w:num>
  <w:num w:numId="18">
    <w:abstractNumId w:val="31"/>
  </w:num>
  <w:num w:numId="19">
    <w:abstractNumId w:val="41"/>
  </w:num>
  <w:num w:numId="20">
    <w:abstractNumId w:val="67"/>
  </w:num>
  <w:num w:numId="21">
    <w:abstractNumId w:val="70"/>
  </w:num>
  <w:num w:numId="22">
    <w:abstractNumId w:val="46"/>
  </w:num>
  <w:num w:numId="23">
    <w:abstractNumId w:val="29"/>
  </w:num>
  <w:num w:numId="24">
    <w:abstractNumId w:val="17"/>
  </w:num>
  <w:num w:numId="25">
    <w:abstractNumId w:val="64"/>
  </w:num>
  <w:num w:numId="26">
    <w:abstractNumId w:val="54"/>
  </w:num>
  <w:num w:numId="27">
    <w:abstractNumId w:val="21"/>
  </w:num>
  <w:num w:numId="28">
    <w:abstractNumId w:val="20"/>
  </w:num>
  <w:num w:numId="29">
    <w:abstractNumId w:val="50"/>
  </w:num>
  <w:num w:numId="30">
    <w:abstractNumId w:val="69"/>
  </w:num>
  <w:num w:numId="31">
    <w:abstractNumId w:val="23"/>
  </w:num>
  <w:num w:numId="32">
    <w:abstractNumId w:val="53"/>
  </w:num>
  <w:num w:numId="33">
    <w:abstractNumId w:val="42"/>
  </w:num>
  <w:num w:numId="34">
    <w:abstractNumId w:val="60"/>
  </w:num>
  <w:num w:numId="35">
    <w:abstractNumId w:val="52"/>
  </w:num>
  <w:num w:numId="36">
    <w:abstractNumId w:val="39"/>
  </w:num>
  <w:num w:numId="37">
    <w:abstractNumId w:val="19"/>
    <w:lvlOverride w:ilvl="0">
      <w:startOverride w:val="1"/>
    </w:lvlOverride>
    <w:lvlOverride w:ilvl="1"/>
    <w:lvlOverride w:ilvl="2"/>
    <w:lvlOverride w:ilvl="3"/>
    <w:lvlOverride w:ilvl="4"/>
    <w:lvlOverride w:ilvl="5"/>
    <w:lvlOverride w:ilvl="6"/>
    <w:lvlOverride w:ilvl="7"/>
    <w:lvlOverride w:ilvl="8"/>
  </w:num>
  <w:num w:numId="38">
    <w:abstractNumId w:val="47"/>
  </w:num>
  <w:num w:numId="39">
    <w:abstractNumId w:val="57"/>
    <w:lvlOverride w:ilvl="0">
      <w:startOverride w:val="1"/>
    </w:lvlOverride>
    <w:lvlOverride w:ilvl="1"/>
    <w:lvlOverride w:ilvl="2"/>
    <w:lvlOverride w:ilvl="3"/>
    <w:lvlOverride w:ilvl="4"/>
    <w:lvlOverride w:ilvl="5"/>
    <w:lvlOverride w:ilvl="6"/>
    <w:lvlOverride w:ilvl="7"/>
    <w:lvlOverride w:ilvl="8"/>
  </w:num>
  <w:num w:numId="40">
    <w:abstractNumId w:val="16"/>
    <w:lvlOverride w:ilvl="0">
      <w:startOverride w:val="1"/>
    </w:lvlOverride>
    <w:lvlOverride w:ilvl="1"/>
    <w:lvlOverride w:ilvl="2"/>
    <w:lvlOverride w:ilvl="3"/>
    <w:lvlOverride w:ilvl="4"/>
    <w:lvlOverride w:ilvl="5"/>
    <w:lvlOverride w:ilvl="6"/>
    <w:lvlOverride w:ilvl="7"/>
    <w:lvlOverride w:ilvl="8"/>
  </w:num>
  <w:num w:numId="41">
    <w:abstractNumId w:val="1"/>
    <w:lvlOverride w:ilvl="0">
      <w:startOverride w:val="1"/>
    </w:lvlOverride>
    <w:lvlOverride w:ilvl="1"/>
    <w:lvlOverride w:ilvl="2"/>
    <w:lvlOverride w:ilvl="3"/>
    <w:lvlOverride w:ilvl="4"/>
    <w:lvlOverride w:ilvl="5"/>
    <w:lvlOverride w:ilvl="6"/>
    <w:lvlOverride w:ilvl="7"/>
    <w:lvlOverride w:ilvl="8"/>
  </w:num>
  <w:num w:numId="42">
    <w:abstractNumId w:val="25"/>
    <w:lvlOverride w:ilvl="0">
      <w:startOverride w:val="1"/>
    </w:lvlOverride>
    <w:lvlOverride w:ilvl="1"/>
    <w:lvlOverride w:ilvl="2"/>
    <w:lvlOverride w:ilvl="3"/>
    <w:lvlOverride w:ilvl="4"/>
    <w:lvlOverride w:ilvl="5"/>
    <w:lvlOverride w:ilvl="6"/>
    <w:lvlOverride w:ilvl="7"/>
    <w:lvlOverride w:ilvl="8"/>
  </w:num>
  <w:num w:numId="43">
    <w:abstractNumId w:val="63"/>
    <w:lvlOverride w:ilvl="0">
      <w:startOverride w:val="1"/>
    </w:lvlOverride>
    <w:lvlOverride w:ilvl="1"/>
    <w:lvlOverride w:ilvl="2"/>
    <w:lvlOverride w:ilvl="3"/>
    <w:lvlOverride w:ilvl="4"/>
    <w:lvlOverride w:ilvl="5"/>
    <w:lvlOverride w:ilvl="6"/>
    <w:lvlOverride w:ilvl="7"/>
    <w:lvlOverride w:ilvl="8"/>
  </w:num>
  <w:num w:numId="44">
    <w:abstractNumId w:val="7"/>
    <w:lvlOverride w:ilvl="0">
      <w:startOverride w:val="1"/>
    </w:lvlOverride>
    <w:lvlOverride w:ilvl="1"/>
    <w:lvlOverride w:ilvl="2"/>
    <w:lvlOverride w:ilvl="3"/>
    <w:lvlOverride w:ilvl="4"/>
    <w:lvlOverride w:ilvl="5"/>
    <w:lvlOverride w:ilvl="6"/>
    <w:lvlOverride w:ilvl="7"/>
    <w:lvlOverride w:ilvl="8"/>
  </w:num>
  <w:num w:numId="45">
    <w:abstractNumId w:val="37"/>
    <w:lvlOverride w:ilvl="0">
      <w:startOverride w:val="1"/>
    </w:lvlOverride>
    <w:lvlOverride w:ilvl="1"/>
    <w:lvlOverride w:ilvl="2"/>
    <w:lvlOverride w:ilvl="3"/>
    <w:lvlOverride w:ilvl="4"/>
    <w:lvlOverride w:ilvl="5"/>
    <w:lvlOverride w:ilvl="6"/>
    <w:lvlOverride w:ilvl="7"/>
    <w:lvlOverride w:ilvl="8"/>
  </w:num>
  <w:num w:numId="46">
    <w:abstractNumId w:val="61"/>
    <w:lvlOverride w:ilvl="0">
      <w:startOverride w:val="1"/>
    </w:lvlOverride>
    <w:lvlOverride w:ilvl="1"/>
    <w:lvlOverride w:ilvl="2"/>
    <w:lvlOverride w:ilvl="3"/>
    <w:lvlOverride w:ilvl="4"/>
    <w:lvlOverride w:ilvl="5"/>
    <w:lvlOverride w:ilvl="6"/>
    <w:lvlOverride w:ilvl="7"/>
    <w:lvlOverride w:ilvl="8"/>
  </w:num>
  <w:num w:numId="47">
    <w:abstractNumId w:val="1"/>
  </w:num>
  <w:num w:numId="48">
    <w:abstractNumId w:val="56"/>
  </w:num>
  <w:num w:numId="49">
    <w:abstractNumId w:val="66"/>
  </w:num>
  <w:num w:numId="50">
    <w:abstractNumId w:val="10"/>
  </w:num>
  <w:num w:numId="51">
    <w:abstractNumId w:val="28"/>
  </w:num>
  <w:num w:numId="52">
    <w:abstractNumId w:val="65"/>
  </w:num>
  <w:num w:numId="53">
    <w:abstractNumId w:val="13"/>
  </w:num>
  <w:num w:numId="54">
    <w:abstractNumId w:val="14"/>
  </w:num>
  <w:num w:numId="55">
    <w:abstractNumId w:val="63"/>
  </w:num>
  <w:num w:numId="56">
    <w:abstractNumId w:val="22"/>
  </w:num>
  <w:num w:numId="57">
    <w:abstractNumId w:val="30"/>
  </w:num>
  <w:num w:numId="58">
    <w:abstractNumId w:val="47"/>
    <w:lvlOverride w:ilvl="0">
      <w:startOverride w:val="1"/>
    </w:lvlOverride>
    <w:lvlOverride w:ilvl="1"/>
    <w:lvlOverride w:ilvl="2"/>
    <w:lvlOverride w:ilvl="3"/>
    <w:lvlOverride w:ilvl="4"/>
    <w:lvlOverride w:ilvl="5"/>
    <w:lvlOverride w:ilvl="6"/>
    <w:lvlOverride w:ilvl="7"/>
    <w:lvlOverride w:ilvl="8"/>
  </w:num>
  <w:num w:numId="59">
    <w:abstractNumId w:val="27"/>
  </w:num>
  <w:num w:numId="60">
    <w:abstractNumId w:val="62"/>
  </w:num>
  <w:num w:numId="61">
    <w:abstractNumId w:val="45"/>
  </w:num>
  <w:num w:numId="62">
    <w:abstractNumId w:val="6"/>
  </w:num>
  <w:num w:numId="63">
    <w:abstractNumId w:val="8"/>
  </w:num>
  <w:num w:numId="64">
    <w:abstractNumId w:val="4"/>
  </w:num>
  <w:num w:numId="65">
    <w:abstractNumId w:val="59"/>
  </w:num>
  <w:num w:numId="66">
    <w:abstractNumId w:val="26"/>
  </w:num>
  <w:num w:numId="67">
    <w:abstractNumId w:val="36"/>
  </w:num>
  <w:num w:numId="68">
    <w:abstractNumId w:val="38"/>
  </w:num>
  <w:num w:numId="69">
    <w:abstractNumId w:val="49"/>
  </w:num>
  <w:num w:numId="70">
    <w:abstractNumId w:val="43"/>
  </w:num>
  <w:num w:numId="71">
    <w:abstractNumId w:val="24"/>
  </w:num>
  <w:num w:numId="72">
    <w:abstractNumId w:val="2"/>
  </w:num>
  <w:num w:numId="73">
    <w:abstractNumId w:val="32"/>
  </w:num>
  <w:num w:numId="74">
    <w:abstractNumId w:val="3"/>
  </w:num>
  <w:num w:numId="75">
    <w:abstractNumId w:val="15"/>
  </w:num>
  <w:num w:numId="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102A"/>
    <w:rsid w:val="0000159F"/>
    <w:rsid w:val="00001729"/>
    <w:rsid w:val="00001BBB"/>
    <w:rsid w:val="000026B7"/>
    <w:rsid w:val="000027F5"/>
    <w:rsid w:val="000036A4"/>
    <w:rsid w:val="00003E20"/>
    <w:rsid w:val="00004AC8"/>
    <w:rsid w:val="0000535C"/>
    <w:rsid w:val="000053BA"/>
    <w:rsid w:val="00005A33"/>
    <w:rsid w:val="00005EF5"/>
    <w:rsid w:val="00006055"/>
    <w:rsid w:val="00006AD4"/>
    <w:rsid w:val="00006CB9"/>
    <w:rsid w:val="00006CF6"/>
    <w:rsid w:val="00006FDB"/>
    <w:rsid w:val="000074C4"/>
    <w:rsid w:val="000079A6"/>
    <w:rsid w:val="000106D2"/>
    <w:rsid w:val="00010E2C"/>
    <w:rsid w:val="000110B4"/>
    <w:rsid w:val="000112B0"/>
    <w:rsid w:val="0001187A"/>
    <w:rsid w:val="00011BB2"/>
    <w:rsid w:val="00012505"/>
    <w:rsid w:val="00012685"/>
    <w:rsid w:val="00012A3F"/>
    <w:rsid w:val="00012C4F"/>
    <w:rsid w:val="00012F6F"/>
    <w:rsid w:val="000131D1"/>
    <w:rsid w:val="000132A9"/>
    <w:rsid w:val="00013455"/>
    <w:rsid w:val="000134E3"/>
    <w:rsid w:val="00013553"/>
    <w:rsid w:val="00013632"/>
    <w:rsid w:val="00013F5E"/>
    <w:rsid w:val="0001403F"/>
    <w:rsid w:val="0001487F"/>
    <w:rsid w:val="00014F35"/>
    <w:rsid w:val="0001519B"/>
    <w:rsid w:val="0001589F"/>
    <w:rsid w:val="00015F98"/>
    <w:rsid w:val="000160F0"/>
    <w:rsid w:val="000166AC"/>
    <w:rsid w:val="00016AFB"/>
    <w:rsid w:val="00016B12"/>
    <w:rsid w:val="00017B7F"/>
    <w:rsid w:val="00017C6B"/>
    <w:rsid w:val="00017C71"/>
    <w:rsid w:val="00017EDA"/>
    <w:rsid w:val="000204F3"/>
    <w:rsid w:val="000205FC"/>
    <w:rsid w:val="00020C03"/>
    <w:rsid w:val="000212A5"/>
    <w:rsid w:val="000213A4"/>
    <w:rsid w:val="00021AA8"/>
    <w:rsid w:val="00021EF1"/>
    <w:rsid w:val="000227F0"/>
    <w:rsid w:val="00022A07"/>
    <w:rsid w:val="00022B8C"/>
    <w:rsid w:val="0002316B"/>
    <w:rsid w:val="00023742"/>
    <w:rsid w:val="00023D2E"/>
    <w:rsid w:val="00024265"/>
    <w:rsid w:val="00024673"/>
    <w:rsid w:val="00024AEF"/>
    <w:rsid w:val="00024CE3"/>
    <w:rsid w:val="00025E79"/>
    <w:rsid w:val="00025FEC"/>
    <w:rsid w:val="0002620F"/>
    <w:rsid w:val="00026C31"/>
    <w:rsid w:val="00026C65"/>
    <w:rsid w:val="000274B9"/>
    <w:rsid w:val="00027755"/>
    <w:rsid w:val="00027864"/>
    <w:rsid w:val="0002789E"/>
    <w:rsid w:val="00027C44"/>
    <w:rsid w:val="00030048"/>
    <w:rsid w:val="00030368"/>
    <w:rsid w:val="000305BB"/>
    <w:rsid w:val="0003072D"/>
    <w:rsid w:val="00030BB9"/>
    <w:rsid w:val="000314CD"/>
    <w:rsid w:val="00031DAB"/>
    <w:rsid w:val="0003251C"/>
    <w:rsid w:val="0003332B"/>
    <w:rsid w:val="00033417"/>
    <w:rsid w:val="00033425"/>
    <w:rsid w:val="00033544"/>
    <w:rsid w:val="0003447F"/>
    <w:rsid w:val="000344DC"/>
    <w:rsid w:val="0003479E"/>
    <w:rsid w:val="00034A86"/>
    <w:rsid w:val="00034BB3"/>
    <w:rsid w:val="000353C7"/>
    <w:rsid w:val="00035422"/>
    <w:rsid w:val="00035691"/>
    <w:rsid w:val="00035F80"/>
    <w:rsid w:val="000362A8"/>
    <w:rsid w:val="00036343"/>
    <w:rsid w:val="0003649D"/>
    <w:rsid w:val="000364C8"/>
    <w:rsid w:val="000368C1"/>
    <w:rsid w:val="00036F90"/>
    <w:rsid w:val="00036FAF"/>
    <w:rsid w:val="000371C0"/>
    <w:rsid w:val="0003721F"/>
    <w:rsid w:val="0003767C"/>
    <w:rsid w:val="00037B80"/>
    <w:rsid w:val="00037D97"/>
    <w:rsid w:val="00040EF0"/>
    <w:rsid w:val="00040F0E"/>
    <w:rsid w:val="00040F4F"/>
    <w:rsid w:val="0004132D"/>
    <w:rsid w:val="0004192D"/>
    <w:rsid w:val="00041C9D"/>
    <w:rsid w:val="00042575"/>
    <w:rsid w:val="00043BF7"/>
    <w:rsid w:val="00043F87"/>
    <w:rsid w:val="000444A8"/>
    <w:rsid w:val="00044CE0"/>
    <w:rsid w:val="00044CFA"/>
    <w:rsid w:val="000459C7"/>
    <w:rsid w:val="00045D77"/>
    <w:rsid w:val="00045FD1"/>
    <w:rsid w:val="00046630"/>
    <w:rsid w:val="00046C80"/>
    <w:rsid w:val="00047110"/>
    <w:rsid w:val="0004743C"/>
    <w:rsid w:val="00050112"/>
    <w:rsid w:val="00050276"/>
    <w:rsid w:val="00050466"/>
    <w:rsid w:val="000505CC"/>
    <w:rsid w:val="00050899"/>
    <w:rsid w:val="000509F4"/>
    <w:rsid w:val="00050E9D"/>
    <w:rsid w:val="000511F9"/>
    <w:rsid w:val="00051646"/>
    <w:rsid w:val="00051B32"/>
    <w:rsid w:val="00051B85"/>
    <w:rsid w:val="0005230E"/>
    <w:rsid w:val="00052850"/>
    <w:rsid w:val="000528A2"/>
    <w:rsid w:val="00052A90"/>
    <w:rsid w:val="00052BBA"/>
    <w:rsid w:val="00053588"/>
    <w:rsid w:val="00054B05"/>
    <w:rsid w:val="00054D9D"/>
    <w:rsid w:val="00055676"/>
    <w:rsid w:val="00055CB8"/>
    <w:rsid w:val="0005615C"/>
    <w:rsid w:val="00056286"/>
    <w:rsid w:val="00056544"/>
    <w:rsid w:val="000568F3"/>
    <w:rsid w:val="00056BDE"/>
    <w:rsid w:val="00056C1C"/>
    <w:rsid w:val="00057773"/>
    <w:rsid w:val="00060D8E"/>
    <w:rsid w:val="00061449"/>
    <w:rsid w:val="00061ED2"/>
    <w:rsid w:val="00062159"/>
    <w:rsid w:val="00063D9E"/>
    <w:rsid w:val="00064AD3"/>
    <w:rsid w:val="00065088"/>
    <w:rsid w:val="000652D3"/>
    <w:rsid w:val="00065369"/>
    <w:rsid w:val="000654A0"/>
    <w:rsid w:val="0006556F"/>
    <w:rsid w:val="00065850"/>
    <w:rsid w:val="00065E94"/>
    <w:rsid w:val="00065F3B"/>
    <w:rsid w:val="0006626A"/>
    <w:rsid w:val="0006648D"/>
    <w:rsid w:val="00066719"/>
    <w:rsid w:val="00066E1B"/>
    <w:rsid w:val="00067A83"/>
    <w:rsid w:val="000701AD"/>
    <w:rsid w:val="000707CA"/>
    <w:rsid w:val="00070929"/>
    <w:rsid w:val="00070BE7"/>
    <w:rsid w:val="00070D21"/>
    <w:rsid w:val="00070EAF"/>
    <w:rsid w:val="00071527"/>
    <w:rsid w:val="0007162A"/>
    <w:rsid w:val="000717FB"/>
    <w:rsid w:val="000719BF"/>
    <w:rsid w:val="00071D64"/>
    <w:rsid w:val="0007208A"/>
    <w:rsid w:val="0007213C"/>
    <w:rsid w:val="000729CB"/>
    <w:rsid w:val="00072BBA"/>
    <w:rsid w:val="00072DB8"/>
    <w:rsid w:val="00072FF5"/>
    <w:rsid w:val="000730DC"/>
    <w:rsid w:val="000751C3"/>
    <w:rsid w:val="00075552"/>
    <w:rsid w:val="00075965"/>
    <w:rsid w:val="00075A7E"/>
    <w:rsid w:val="00075FDA"/>
    <w:rsid w:val="00076386"/>
    <w:rsid w:val="00076D82"/>
    <w:rsid w:val="00077616"/>
    <w:rsid w:val="00080162"/>
    <w:rsid w:val="00080946"/>
    <w:rsid w:val="00080B57"/>
    <w:rsid w:val="00080F6E"/>
    <w:rsid w:val="00081EC2"/>
    <w:rsid w:val="00081F76"/>
    <w:rsid w:val="00082154"/>
    <w:rsid w:val="00082EA4"/>
    <w:rsid w:val="00083800"/>
    <w:rsid w:val="00083A21"/>
    <w:rsid w:val="000842B0"/>
    <w:rsid w:val="0008458C"/>
    <w:rsid w:val="00084A65"/>
    <w:rsid w:val="000850D0"/>
    <w:rsid w:val="00085135"/>
    <w:rsid w:val="0008559A"/>
    <w:rsid w:val="00085E79"/>
    <w:rsid w:val="0008613E"/>
    <w:rsid w:val="00086ACC"/>
    <w:rsid w:val="000900D2"/>
    <w:rsid w:val="00090185"/>
    <w:rsid w:val="000902C2"/>
    <w:rsid w:val="00090514"/>
    <w:rsid w:val="00091A92"/>
    <w:rsid w:val="00091B92"/>
    <w:rsid w:val="00092179"/>
    <w:rsid w:val="000925FB"/>
    <w:rsid w:val="00093C49"/>
    <w:rsid w:val="00095454"/>
    <w:rsid w:val="00095A80"/>
    <w:rsid w:val="000963D2"/>
    <w:rsid w:val="000969A5"/>
    <w:rsid w:val="000973E1"/>
    <w:rsid w:val="00097648"/>
    <w:rsid w:val="00097804"/>
    <w:rsid w:val="00097DB2"/>
    <w:rsid w:val="00097DCB"/>
    <w:rsid w:val="000A1402"/>
    <w:rsid w:val="000A1B9B"/>
    <w:rsid w:val="000A1C7C"/>
    <w:rsid w:val="000A20BA"/>
    <w:rsid w:val="000A262C"/>
    <w:rsid w:val="000A30FA"/>
    <w:rsid w:val="000A3C8D"/>
    <w:rsid w:val="000A3DFE"/>
    <w:rsid w:val="000A3E66"/>
    <w:rsid w:val="000A40EC"/>
    <w:rsid w:val="000A5050"/>
    <w:rsid w:val="000A5481"/>
    <w:rsid w:val="000A54EE"/>
    <w:rsid w:val="000A5CAC"/>
    <w:rsid w:val="000A60A4"/>
    <w:rsid w:val="000A6A23"/>
    <w:rsid w:val="000A6F5E"/>
    <w:rsid w:val="000A7333"/>
    <w:rsid w:val="000A74B4"/>
    <w:rsid w:val="000A75B7"/>
    <w:rsid w:val="000A7BC5"/>
    <w:rsid w:val="000A7E64"/>
    <w:rsid w:val="000B0497"/>
    <w:rsid w:val="000B0C45"/>
    <w:rsid w:val="000B114C"/>
    <w:rsid w:val="000B13E1"/>
    <w:rsid w:val="000B1698"/>
    <w:rsid w:val="000B16DB"/>
    <w:rsid w:val="000B1766"/>
    <w:rsid w:val="000B1C5E"/>
    <w:rsid w:val="000B2282"/>
    <w:rsid w:val="000B22B1"/>
    <w:rsid w:val="000B27E9"/>
    <w:rsid w:val="000B2942"/>
    <w:rsid w:val="000B2A11"/>
    <w:rsid w:val="000B2A5B"/>
    <w:rsid w:val="000B347F"/>
    <w:rsid w:val="000B368A"/>
    <w:rsid w:val="000B3B91"/>
    <w:rsid w:val="000B4207"/>
    <w:rsid w:val="000B440F"/>
    <w:rsid w:val="000B474D"/>
    <w:rsid w:val="000B4B1B"/>
    <w:rsid w:val="000B50C3"/>
    <w:rsid w:val="000B5AC9"/>
    <w:rsid w:val="000B5F0A"/>
    <w:rsid w:val="000B6D65"/>
    <w:rsid w:val="000B732B"/>
    <w:rsid w:val="000B743C"/>
    <w:rsid w:val="000C1D59"/>
    <w:rsid w:val="000C21F1"/>
    <w:rsid w:val="000C2391"/>
    <w:rsid w:val="000C239E"/>
    <w:rsid w:val="000C2A2E"/>
    <w:rsid w:val="000C2B09"/>
    <w:rsid w:val="000C30CF"/>
    <w:rsid w:val="000C371A"/>
    <w:rsid w:val="000C493B"/>
    <w:rsid w:val="000C4F59"/>
    <w:rsid w:val="000C501D"/>
    <w:rsid w:val="000C5B5B"/>
    <w:rsid w:val="000C5CBA"/>
    <w:rsid w:val="000C6468"/>
    <w:rsid w:val="000C709E"/>
    <w:rsid w:val="000C74BA"/>
    <w:rsid w:val="000C7531"/>
    <w:rsid w:val="000C77C8"/>
    <w:rsid w:val="000C7924"/>
    <w:rsid w:val="000C7BA7"/>
    <w:rsid w:val="000C7C3F"/>
    <w:rsid w:val="000D0BD6"/>
    <w:rsid w:val="000D0C61"/>
    <w:rsid w:val="000D106A"/>
    <w:rsid w:val="000D1440"/>
    <w:rsid w:val="000D14EA"/>
    <w:rsid w:val="000D1A9C"/>
    <w:rsid w:val="000D1B1F"/>
    <w:rsid w:val="000D27AD"/>
    <w:rsid w:val="000D29B5"/>
    <w:rsid w:val="000D29D1"/>
    <w:rsid w:val="000D2B0A"/>
    <w:rsid w:val="000D3286"/>
    <w:rsid w:val="000D344D"/>
    <w:rsid w:val="000D3A07"/>
    <w:rsid w:val="000D3ACB"/>
    <w:rsid w:val="000D40E7"/>
    <w:rsid w:val="000D43F5"/>
    <w:rsid w:val="000D4D4B"/>
    <w:rsid w:val="000D53D3"/>
    <w:rsid w:val="000D584F"/>
    <w:rsid w:val="000D5FE4"/>
    <w:rsid w:val="000D63C1"/>
    <w:rsid w:val="000D6A4D"/>
    <w:rsid w:val="000D73C0"/>
    <w:rsid w:val="000D76BC"/>
    <w:rsid w:val="000D7750"/>
    <w:rsid w:val="000D7A3B"/>
    <w:rsid w:val="000E071E"/>
    <w:rsid w:val="000E0DEE"/>
    <w:rsid w:val="000E1809"/>
    <w:rsid w:val="000E181D"/>
    <w:rsid w:val="000E2782"/>
    <w:rsid w:val="000E27AA"/>
    <w:rsid w:val="000E2E1E"/>
    <w:rsid w:val="000E2FE7"/>
    <w:rsid w:val="000E3156"/>
    <w:rsid w:val="000E337A"/>
    <w:rsid w:val="000E34FD"/>
    <w:rsid w:val="000E3AD6"/>
    <w:rsid w:val="000E4350"/>
    <w:rsid w:val="000E4376"/>
    <w:rsid w:val="000E4408"/>
    <w:rsid w:val="000E5378"/>
    <w:rsid w:val="000E53AB"/>
    <w:rsid w:val="000E54BF"/>
    <w:rsid w:val="000E5716"/>
    <w:rsid w:val="000E6337"/>
    <w:rsid w:val="000E64E1"/>
    <w:rsid w:val="000E6863"/>
    <w:rsid w:val="000E7A79"/>
    <w:rsid w:val="000F0062"/>
    <w:rsid w:val="000F0A1D"/>
    <w:rsid w:val="000F1328"/>
    <w:rsid w:val="000F15B2"/>
    <w:rsid w:val="000F19DE"/>
    <w:rsid w:val="000F1A27"/>
    <w:rsid w:val="000F2E1F"/>
    <w:rsid w:val="000F37B0"/>
    <w:rsid w:val="000F3C28"/>
    <w:rsid w:val="000F4595"/>
    <w:rsid w:val="000F4CB2"/>
    <w:rsid w:val="000F4E44"/>
    <w:rsid w:val="000F4E90"/>
    <w:rsid w:val="000F568D"/>
    <w:rsid w:val="000F68D0"/>
    <w:rsid w:val="000F6B15"/>
    <w:rsid w:val="000F6C69"/>
    <w:rsid w:val="000F7504"/>
    <w:rsid w:val="0010170B"/>
    <w:rsid w:val="00101C4F"/>
    <w:rsid w:val="00101DDE"/>
    <w:rsid w:val="00102C9F"/>
    <w:rsid w:val="00103FC9"/>
    <w:rsid w:val="00104316"/>
    <w:rsid w:val="00104A23"/>
    <w:rsid w:val="001068D2"/>
    <w:rsid w:val="001069F2"/>
    <w:rsid w:val="001073F4"/>
    <w:rsid w:val="00107442"/>
    <w:rsid w:val="001077F8"/>
    <w:rsid w:val="00107C0B"/>
    <w:rsid w:val="00110116"/>
    <w:rsid w:val="001103BD"/>
    <w:rsid w:val="0011082F"/>
    <w:rsid w:val="00110CD9"/>
    <w:rsid w:val="00111208"/>
    <w:rsid w:val="001115E4"/>
    <w:rsid w:val="00111808"/>
    <w:rsid w:val="00111FAE"/>
    <w:rsid w:val="00111FEC"/>
    <w:rsid w:val="0011218B"/>
    <w:rsid w:val="00112220"/>
    <w:rsid w:val="00112934"/>
    <w:rsid w:val="00112F21"/>
    <w:rsid w:val="0011339F"/>
    <w:rsid w:val="00113B8F"/>
    <w:rsid w:val="00113EC8"/>
    <w:rsid w:val="00114B43"/>
    <w:rsid w:val="00114E96"/>
    <w:rsid w:val="001152C7"/>
    <w:rsid w:val="001156D8"/>
    <w:rsid w:val="00115C88"/>
    <w:rsid w:val="001162A8"/>
    <w:rsid w:val="0011644A"/>
    <w:rsid w:val="001168D5"/>
    <w:rsid w:val="00116F10"/>
    <w:rsid w:val="00117332"/>
    <w:rsid w:val="0011784B"/>
    <w:rsid w:val="00117CC4"/>
    <w:rsid w:val="001201B4"/>
    <w:rsid w:val="001203D7"/>
    <w:rsid w:val="001204DD"/>
    <w:rsid w:val="001216A5"/>
    <w:rsid w:val="00122839"/>
    <w:rsid w:val="00122B06"/>
    <w:rsid w:val="00123043"/>
    <w:rsid w:val="001233C2"/>
    <w:rsid w:val="001237AC"/>
    <w:rsid w:val="00123A8F"/>
    <w:rsid w:val="0012467D"/>
    <w:rsid w:val="00124866"/>
    <w:rsid w:val="00124E12"/>
    <w:rsid w:val="00124E75"/>
    <w:rsid w:val="001258AD"/>
    <w:rsid w:val="001265F1"/>
    <w:rsid w:val="0012673D"/>
    <w:rsid w:val="001269B8"/>
    <w:rsid w:val="00127099"/>
    <w:rsid w:val="001276E6"/>
    <w:rsid w:val="00130467"/>
    <w:rsid w:val="00130736"/>
    <w:rsid w:val="0013105C"/>
    <w:rsid w:val="00131AF5"/>
    <w:rsid w:val="00131CE1"/>
    <w:rsid w:val="00132830"/>
    <w:rsid w:val="00132B71"/>
    <w:rsid w:val="00133049"/>
    <w:rsid w:val="00133076"/>
    <w:rsid w:val="001337A5"/>
    <w:rsid w:val="00133C9A"/>
    <w:rsid w:val="0013427A"/>
    <w:rsid w:val="001348FE"/>
    <w:rsid w:val="00134B36"/>
    <w:rsid w:val="00134D55"/>
    <w:rsid w:val="001353FD"/>
    <w:rsid w:val="00135F21"/>
    <w:rsid w:val="001360F3"/>
    <w:rsid w:val="001362C2"/>
    <w:rsid w:val="001363E4"/>
    <w:rsid w:val="0013678C"/>
    <w:rsid w:val="00136955"/>
    <w:rsid w:val="00136E19"/>
    <w:rsid w:val="001371B2"/>
    <w:rsid w:val="00137526"/>
    <w:rsid w:val="00137AB9"/>
    <w:rsid w:val="00137D78"/>
    <w:rsid w:val="00137E75"/>
    <w:rsid w:val="0014060C"/>
    <w:rsid w:val="001409A0"/>
    <w:rsid w:val="0014151C"/>
    <w:rsid w:val="00141E40"/>
    <w:rsid w:val="00141F08"/>
    <w:rsid w:val="00141FF2"/>
    <w:rsid w:val="0014287A"/>
    <w:rsid w:val="001428CA"/>
    <w:rsid w:val="00142DD0"/>
    <w:rsid w:val="00142DE2"/>
    <w:rsid w:val="00143268"/>
    <w:rsid w:val="001436FD"/>
    <w:rsid w:val="00144036"/>
    <w:rsid w:val="001440E2"/>
    <w:rsid w:val="00144363"/>
    <w:rsid w:val="001446B1"/>
    <w:rsid w:val="00144C87"/>
    <w:rsid w:val="001450EA"/>
    <w:rsid w:val="00145692"/>
    <w:rsid w:val="001456F8"/>
    <w:rsid w:val="00146619"/>
    <w:rsid w:val="001467B1"/>
    <w:rsid w:val="0014684A"/>
    <w:rsid w:val="001471C8"/>
    <w:rsid w:val="001474BC"/>
    <w:rsid w:val="0014750B"/>
    <w:rsid w:val="00147FD8"/>
    <w:rsid w:val="00147FF2"/>
    <w:rsid w:val="0015008E"/>
    <w:rsid w:val="00150175"/>
    <w:rsid w:val="001502C8"/>
    <w:rsid w:val="00150A00"/>
    <w:rsid w:val="00150FA9"/>
    <w:rsid w:val="00151011"/>
    <w:rsid w:val="00151224"/>
    <w:rsid w:val="0015130F"/>
    <w:rsid w:val="0015144B"/>
    <w:rsid w:val="00151943"/>
    <w:rsid w:val="001532BA"/>
    <w:rsid w:val="001533D3"/>
    <w:rsid w:val="00153FED"/>
    <w:rsid w:val="00155BFD"/>
    <w:rsid w:val="00155D4F"/>
    <w:rsid w:val="00155E17"/>
    <w:rsid w:val="001562EC"/>
    <w:rsid w:val="001567D9"/>
    <w:rsid w:val="00156ABA"/>
    <w:rsid w:val="00156FCF"/>
    <w:rsid w:val="001572D2"/>
    <w:rsid w:val="00157390"/>
    <w:rsid w:val="00157561"/>
    <w:rsid w:val="00160316"/>
    <w:rsid w:val="00160998"/>
    <w:rsid w:val="00160B37"/>
    <w:rsid w:val="00160CD6"/>
    <w:rsid w:val="00160F5F"/>
    <w:rsid w:val="001616F1"/>
    <w:rsid w:val="00162308"/>
    <w:rsid w:val="0016316A"/>
    <w:rsid w:val="00163539"/>
    <w:rsid w:val="001635E8"/>
    <w:rsid w:val="0016381F"/>
    <w:rsid w:val="00163D1D"/>
    <w:rsid w:val="001640C0"/>
    <w:rsid w:val="00164123"/>
    <w:rsid w:val="00164171"/>
    <w:rsid w:val="00164E58"/>
    <w:rsid w:val="00164FC5"/>
    <w:rsid w:val="00165033"/>
    <w:rsid w:val="00165584"/>
    <w:rsid w:val="00165926"/>
    <w:rsid w:val="00165F5D"/>
    <w:rsid w:val="00166187"/>
    <w:rsid w:val="001665EB"/>
    <w:rsid w:val="001670EA"/>
    <w:rsid w:val="001674A0"/>
    <w:rsid w:val="00170A50"/>
    <w:rsid w:val="0017132D"/>
    <w:rsid w:val="00171D1B"/>
    <w:rsid w:val="00174159"/>
    <w:rsid w:val="00174AE0"/>
    <w:rsid w:val="00174FFD"/>
    <w:rsid w:val="001753A8"/>
    <w:rsid w:val="001759CA"/>
    <w:rsid w:val="00176192"/>
    <w:rsid w:val="00176447"/>
    <w:rsid w:val="001765F5"/>
    <w:rsid w:val="0017726A"/>
    <w:rsid w:val="00177663"/>
    <w:rsid w:val="00177DD3"/>
    <w:rsid w:val="00177DFC"/>
    <w:rsid w:val="00177FFC"/>
    <w:rsid w:val="00180278"/>
    <w:rsid w:val="001807F2"/>
    <w:rsid w:val="0018099F"/>
    <w:rsid w:val="00181794"/>
    <w:rsid w:val="001818A7"/>
    <w:rsid w:val="00181BA9"/>
    <w:rsid w:val="00181EAD"/>
    <w:rsid w:val="00182725"/>
    <w:rsid w:val="001829C8"/>
    <w:rsid w:val="0018302A"/>
    <w:rsid w:val="0018501C"/>
    <w:rsid w:val="00185534"/>
    <w:rsid w:val="0018594E"/>
    <w:rsid w:val="00185BBC"/>
    <w:rsid w:val="0018631A"/>
    <w:rsid w:val="00186904"/>
    <w:rsid w:val="00186B0A"/>
    <w:rsid w:val="00186EF2"/>
    <w:rsid w:val="00187046"/>
    <w:rsid w:val="0018722C"/>
    <w:rsid w:val="0018755A"/>
    <w:rsid w:val="001875E4"/>
    <w:rsid w:val="00187E67"/>
    <w:rsid w:val="001905BD"/>
    <w:rsid w:val="00191E79"/>
    <w:rsid w:val="00192FE6"/>
    <w:rsid w:val="0019321C"/>
    <w:rsid w:val="0019360B"/>
    <w:rsid w:val="00193986"/>
    <w:rsid w:val="00193B08"/>
    <w:rsid w:val="00193EA5"/>
    <w:rsid w:val="00194073"/>
    <w:rsid w:val="00194570"/>
    <w:rsid w:val="00194803"/>
    <w:rsid w:val="00194BDD"/>
    <w:rsid w:val="00195DEB"/>
    <w:rsid w:val="0019665D"/>
    <w:rsid w:val="00196BF4"/>
    <w:rsid w:val="001972DA"/>
    <w:rsid w:val="001976AA"/>
    <w:rsid w:val="001A02F6"/>
    <w:rsid w:val="001A076D"/>
    <w:rsid w:val="001A0A28"/>
    <w:rsid w:val="001A0B27"/>
    <w:rsid w:val="001A15C6"/>
    <w:rsid w:val="001A1806"/>
    <w:rsid w:val="001A18A8"/>
    <w:rsid w:val="001A1B71"/>
    <w:rsid w:val="001A244C"/>
    <w:rsid w:val="001A3CDE"/>
    <w:rsid w:val="001A41B1"/>
    <w:rsid w:val="001A46BD"/>
    <w:rsid w:val="001A4DB7"/>
    <w:rsid w:val="001A5510"/>
    <w:rsid w:val="001A56E6"/>
    <w:rsid w:val="001A5779"/>
    <w:rsid w:val="001A57FF"/>
    <w:rsid w:val="001A5918"/>
    <w:rsid w:val="001A5C7B"/>
    <w:rsid w:val="001A5E19"/>
    <w:rsid w:val="001A63D8"/>
    <w:rsid w:val="001A7124"/>
    <w:rsid w:val="001A7E76"/>
    <w:rsid w:val="001B01FA"/>
    <w:rsid w:val="001B0832"/>
    <w:rsid w:val="001B1523"/>
    <w:rsid w:val="001B18A7"/>
    <w:rsid w:val="001B193A"/>
    <w:rsid w:val="001B1A9B"/>
    <w:rsid w:val="001B2488"/>
    <w:rsid w:val="001B2762"/>
    <w:rsid w:val="001B36FC"/>
    <w:rsid w:val="001B38EE"/>
    <w:rsid w:val="001B3D8C"/>
    <w:rsid w:val="001B41ED"/>
    <w:rsid w:val="001B4607"/>
    <w:rsid w:val="001B4FAA"/>
    <w:rsid w:val="001B5016"/>
    <w:rsid w:val="001B50A8"/>
    <w:rsid w:val="001B7C3B"/>
    <w:rsid w:val="001B7E0C"/>
    <w:rsid w:val="001C0521"/>
    <w:rsid w:val="001C0674"/>
    <w:rsid w:val="001C1405"/>
    <w:rsid w:val="001C1B93"/>
    <w:rsid w:val="001C226F"/>
    <w:rsid w:val="001C2584"/>
    <w:rsid w:val="001C3F77"/>
    <w:rsid w:val="001C4232"/>
    <w:rsid w:val="001C44FB"/>
    <w:rsid w:val="001C4697"/>
    <w:rsid w:val="001C5296"/>
    <w:rsid w:val="001C54C5"/>
    <w:rsid w:val="001C5764"/>
    <w:rsid w:val="001C61C7"/>
    <w:rsid w:val="001C66AC"/>
    <w:rsid w:val="001C66DC"/>
    <w:rsid w:val="001C6754"/>
    <w:rsid w:val="001C6B52"/>
    <w:rsid w:val="001C76A4"/>
    <w:rsid w:val="001C77F0"/>
    <w:rsid w:val="001C7B1F"/>
    <w:rsid w:val="001C7E48"/>
    <w:rsid w:val="001D049B"/>
    <w:rsid w:val="001D0DB2"/>
    <w:rsid w:val="001D130C"/>
    <w:rsid w:val="001D1F68"/>
    <w:rsid w:val="001D2789"/>
    <w:rsid w:val="001D295E"/>
    <w:rsid w:val="001D2AFA"/>
    <w:rsid w:val="001D2C6F"/>
    <w:rsid w:val="001D30C9"/>
    <w:rsid w:val="001D3764"/>
    <w:rsid w:val="001D37DA"/>
    <w:rsid w:val="001D3A74"/>
    <w:rsid w:val="001D3D1A"/>
    <w:rsid w:val="001D3EDD"/>
    <w:rsid w:val="001D41DC"/>
    <w:rsid w:val="001D445B"/>
    <w:rsid w:val="001D46A0"/>
    <w:rsid w:val="001D474B"/>
    <w:rsid w:val="001D47EB"/>
    <w:rsid w:val="001D50C2"/>
    <w:rsid w:val="001D535A"/>
    <w:rsid w:val="001D5737"/>
    <w:rsid w:val="001D59AD"/>
    <w:rsid w:val="001D626A"/>
    <w:rsid w:val="001D6EB0"/>
    <w:rsid w:val="001D753C"/>
    <w:rsid w:val="001D7CA4"/>
    <w:rsid w:val="001D7E58"/>
    <w:rsid w:val="001E0425"/>
    <w:rsid w:val="001E13B3"/>
    <w:rsid w:val="001E1713"/>
    <w:rsid w:val="001E1EE3"/>
    <w:rsid w:val="001E30A0"/>
    <w:rsid w:val="001E3BA2"/>
    <w:rsid w:val="001E3DE1"/>
    <w:rsid w:val="001E3E3F"/>
    <w:rsid w:val="001E4D4F"/>
    <w:rsid w:val="001E54F9"/>
    <w:rsid w:val="001E57CF"/>
    <w:rsid w:val="001E5981"/>
    <w:rsid w:val="001E5B54"/>
    <w:rsid w:val="001E67C6"/>
    <w:rsid w:val="001E6826"/>
    <w:rsid w:val="001E6E8E"/>
    <w:rsid w:val="001E74BA"/>
    <w:rsid w:val="001E7B9F"/>
    <w:rsid w:val="001F01FB"/>
    <w:rsid w:val="001F0658"/>
    <w:rsid w:val="001F0977"/>
    <w:rsid w:val="001F0C29"/>
    <w:rsid w:val="001F0E92"/>
    <w:rsid w:val="001F1987"/>
    <w:rsid w:val="001F201D"/>
    <w:rsid w:val="001F21BC"/>
    <w:rsid w:val="001F22D5"/>
    <w:rsid w:val="001F23BD"/>
    <w:rsid w:val="001F34DA"/>
    <w:rsid w:val="001F361A"/>
    <w:rsid w:val="001F3E5B"/>
    <w:rsid w:val="001F436D"/>
    <w:rsid w:val="001F44C2"/>
    <w:rsid w:val="001F4DAC"/>
    <w:rsid w:val="001F5019"/>
    <w:rsid w:val="001F51C5"/>
    <w:rsid w:val="001F5F47"/>
    <w:rsid w:val="001F65B0"/>
    <w:rsid w:val="001F67AA"/>
    <w:rsid w:val="001F6AFD"/>
    <w:rsid w:val="001F6BD0"/>
    <w:rsid w:val="001F738D"/>
    <w:rsid w:val="001F7599"/>
    <w:rsid w:val="0020008A"/>
    <w:rsid w:val="00200457"/>
    <w:rsid w:val="002006BA"/>
    <w:rsid w:val="002013B1"/>
    <w:rsid w:val="00202EB9"/>
    <w:rsid w:val="00204A2A"/>
    <w:rsid w:val="00204B22"/>
    <w:rsid w:val="00204B3A"/>
    <w:rsid w:val="00204E7D"/>
    <w:rsid w:val="0020535A"/>
    <w:rsid w:val="002055CB"/>
    <w:rsid w:val="002059EF"/>
    <w:rsid w:val="00205A4B"/>
    <w:rsid w:val="00205BDB"/>
    <w:rsid w:val="00206202"/>
    <w:rsid w:val="00206955"/>
    <w:rsid w:val="00206A79"/>
    <w:rsid w:val="00206AAD"/>
    <w:rsid w:val="00207209"/>
    <w:rsid w:val="00207C3A"/>
    <w:rsid w:val="00210196"/>
    <w:rsid w:val="00210309"/>
    <w:rsid w:val="00210BBD"/>
    <w:rsid w:val="00210F4C"/>
    <w:rsid w:val="00211519"/>
    <w:rsid w:val="00211A65"/>
    <w:rsid w:val="00211E72"/>
    <w:rsid w:val="0021224B"/>
    <w:rsid w:val="002125B0"/>
    <w:rsid w:val="00212950"/>
    <w:rsid w:val="00212FB8"/>
    <w:rsid w:val="00213709"/>
    <w:rsid w:val="00213E51"/>
    <w:rsid w:val="002147D0"/>
    <w:rsid w:val="002149AF"/>
    <w:rsid w:val="00214A86"/>
    <w:rsid w:val="0021523C"/>
    <w:rsid w:val="002152B9"/>
    <w:rsid w:val="00215AAA"/>
    <w:rsid w:val="00216012"/>
    <w:rsid w:val="002161AD"/>
    <w:rsid w:val="0021644C"/>
    <w:rsid w:val="00216615"/>
    <w:rsid w:val="0021683C"/>
    <w:rsid w:val="00216F5F"/>
    <w:rsid w:val="002173AD"/>
    <w:rsid w:val="002176B3"/>
    <w:rsid w:val="00217768"/>
    <w:rsid w:val="00220615"/>
    <w:rsid w:val="00220674"/>
    <w:rsid w:val="00220F2D"/>
    <w:rsid w:val="00221985"/>
    <w:rsid w:val="00221EC5"/>
    <w:rsid w:val="0022231B"/>
    <w:rsid w:val="002223AA"/>
    <w:rsid w:val="00222A7A"/>
    <w:rsid w:val="00222A92"/>
    <w:rsid w:val="0022361E"/>
    <w:rsid w:val="00223B3B"/>
    <w:rsid w:val="00223D05"/>
    <w:rsid w:val="00224A2C"/>
    <w:rsid w:val="00225217"/>
    <w:rsid w:val="002256D9"/>
    <w:rsid w:val="0022576A"/>
    <w:rsid w:val="00225E55"/>
    <w:rsid w:val="00226577"/>
    <w:rsid w:val="0022687C"/>
    <w:rsid w:val="00226C96"/>
    <w:rsid w:val="00226E89"/>
    <w:rsid w:val="0022748F"/>
    <w:rsid w:val="002304AD"/>
    <w:rsid w:val="002306F8"/>
    <w:rsid w:val="00231089"/>
    <w:rsid w:val="002312F4"/>
    <w:rsid w:val="002313A2"/>
    <w:rsid w:val="0023145D"/>
    <w:rsid w:val="00231FC7"/>
    <w:rsid w:val="00232930"/>
    <w:rsid w:val="00232A95"/>
    <w:rsid w:val="00232C3F"/>
    <w:rsid w:val="00232DD9"/>
    <w:rsid w:val="00232EC3"/>
    <w:rsid w:val="0023308F"/>
    <w:rsid w:val="00233403"/>
    <w:rsid w:val="00233440"/>
    <w:rsid w:val="00233C9A"/>
    <w:rsid w:val="00233D0E"/>
    <w:rsid w:val="002349D0"/>
    <w:rsid w:val="00234E13"/>
    <w:rsid w:val="002357B4"/>
    <w:rsid w:val="00235F5E"/>
    <w:rsid w:val="00236450"/>
    <w:rsid w:val="00236CD3"/>
    <w:rsid w:val="0023765A"/>
    <w:rsid w:val="00237921"/>
    <w:rsid w:val="00237AE7"/>
    <w:rsid w:val="00237D69"/>
    <w:rsid w:val="00240342"/>
    <w:rsid w:val="00240366"/>
    <w:rsid w:val="00240699"/>
    <w:rsid w:val="00240C5D"/>
    <w:rsid w:val="00240CAB"/>
    <w:rsid w:val="00241311"/>
    <w:rsid w:val="002414E3"/>
    <w:rsid w:val="002418E8"/>
    <w:rsid w:val="0024211E"/>
    <w:rsid w:val="0024263A"/>
    <w:rsid w:val="00242E22"/>
    <w:rsid w:val="00243080"/>
    <w:rsid w:val="0024336B"/>
    <w:rsid w:val="00244194"/>
    <w:rsid w:val="0024424F"/>
    <w:rsid w:val="002445CC"/>
    <w:rsid w:val="00244D28"/>
    <w:rsid w:val="00244DE5"/>
    <w:rsid w:val="00245191"/>
    <w:rsid w:val="00245689"/>
    <w:rsid w:val="00245720"/>
    <w:rsid w:val="00245A6F"/>
    <w:rsid w:val="00245FD5"/>
    <w:rsid w:val="002461EE"/>
    <w:rsid w:val="002466E6"/>
    <w:rsid w:val="00246A4E"/>
    <w:rsid w:val="00246ACB"/>
    <w:rsid w:val="00246D5D"/>
    <w:rsid w:val="00246F21"/>
    <w:rsid w:val="0024757C"/>
    <w:rsid w:val="002477DF"/>
    <w:rsid w:val="00250FF8"/>
    <w:rsid w:val="00251AD6"/>
    <w:rsid w:val="002526A1"/>
    <w:rsid w:val="00252C17"/>
    <w:rsid w:val="00253078"/>
    <w:rsid w:val="0025307F"/>
    <w:rsid w:val="00253444"/>
    <w:rsid w:val="00253E10"/>
    <w:rsid w:val="002543CE"/>
    <w:rsid w:val="002551BD"/>
    <w:rsid w:val="002551F8"/>
    <w:rsid w:val="002568D0"/>
    <w:rsid w:val="00257D15"/>
    <w:rsid w:val="002601DF"/>
    <w:rsid w:val="00260ABB"/>
    <w:rsid w:val="00260AEE"/>
    <w:rsid w:val="002621A6"/>
    <w:rsid w:val="00262661"/>
    <w:rsid w:val="00262CFA"/>
    <w:rsid w:val="00262D9D"/>
    <w:rsid w:val="00262EAD"/>
    <w:rsid w:val="002632DF"/>
    <w:rsid w:val="002636F6"/>
    <w:rsid w:val="00263946"/>
    <w:rsid w:val="00263F93"/>
    <w:rsid w:val="002640BA"/>
    <w:rsid w:val="00264850"/>
    <w:rsid w:val="00264CF2"/>
    <w:rsid w:val="002653C3"/>
    <w:rsid w:val="0026640B"/>
    <w:rsid w:val="002664B1"/>
    <w:rsid w:val="00266730"/>
    <w:rsid w:val="002667A8"/>
    <w:rsid w:val="00266A30"/>
    <w:rsid w:val="00266EBC"/>
    <w:rsid w:val="00267587"/>
    <w:rsid w:val="002675C8"/>
    <w:rsid w:val="00267760"/>
    <w:rsid w:val="002704A4"/>
    <w:rsid w:val="002705E1"/>
    <w:rsid w:val="00270AAA"/>
    <w:rsid w:val="00270E81"/>
    <w:rsid w:val="0027120D"/>
    <w:rsid w:val="00271589"/>
    <w:rsid w:val="00273177"/>
    <w:rsid w:val="002733D9"/>
    <w:rsid w:val="0027455B"/>
    <w:rsid w:val="00274E18"/>
    <w:rsid w:val="00275074"/>
    <w:rsid w:val="00275164"/>
    <w:rsid w:val="00275F7B"/>
    <w:rsid w:val="002763E9"/>
    <w:rsid w:val="00276736"/>
    <w:rsid w:val="00276F47"/>
    <w:rsid w:val="00276F4E"/>
    <w:rsid w:val="00277137"/>
    <w:rsid w:val="0027773D"/>
    <w:rsid w:val="002778BD"/>
    <w:rsid w:val="0028018C"/>
    <w:rsid w:val="00280704"/>
    <w:rsid w:val="002815FA"/>
    <w:rsid w:val="00281BEA"/>
    <w:rsid w:val="00282208"/>
    <w:rsid w:val="0028232C"/>
    <w:rsid w:val="002824C2"/>
    <w:rsid w:val="002825A7"/>
    <w:rsid w:val="002842B7"/>
    <w:rsid w:val="00284471"/>
    <w:rsid w:val="0028473E"/>
    <w:rsid w:val="00284933"/>
    <w:rsid w:val="00284E32"/>
    <w:rsid w:val="002851EB"/>
    <w:rsid w:val="00285510"/>
    <w:rsid w:val="00285BD1"/>
    <w:rsid w:val="00285CD1"/>
    <w:rsid w:val="00285CF4"/>
    <w:rsid w:val="00285DE2"/>
    <w:rsid w:val="0028616D"/>
    <w:rsid w:val="00286927"/>
    <w:rsid w:val="00286965"/>
    <w:rsid w:val="00287F44"/>
    <w:rsid w:val="002900A8"/>
    <w:rsid w:val="00290DBA"/>
    <w:rsid w:val="0029136E"/>
    <w:rsid w:val="002922FB"/>
    <w:rsid w:val="00292399"/>
    <w:rsid w:val="00292FA8"/>
    <w:rsid w:val="0029375C"/>
    <w:rsid w:val="00294445"/>
    <w:rsid w:val="00294B4D"/>
    <w:rsid w:val="00295226"/>
    <w:rsid w:val="0029537E"/>
    <w:rsid w:val="002960D5"/>
    <w:rsid w:val="0029649B"/>
    <w:rsid w:val="0029708C"/>
    <w:rsid w:val="00297505"/>
    <w:rsid w:val="00297926"/>
    <w:rsid w:val="002A02C9"/>
    <w:rsid w:val="002A1062"/>
    <w:rsid w:val="002A115A"/>
    <w:rsid w:val="002A12F5"/>
    <w:rsid w:val="002A2012"/>
    <w:rsid w:val="002A231B"/>
    <w:rsid w:val="002A2413"/>
    <w:rsid w:val="002A2B7F"/>
    <w:rsid w:val="002A2BA9"/>
    <w:rsid w:val="002A2F5E"/>
    <w:rsid w:val="002A352A"/>
    <w:rsid w:val="002A4AF4"/>
    <w:rsid w:val="002A5669"/>
    <w:rsid w:val="002A607D"/>
    <w:rsid w:val="002A6378"/>
    <w:rsid w:val="002A758F"/>
    <w:rsid w:val="002A7F2A"/>
    <w:rsid w:val="002B00F6"/>
    <w:rsid w:val="002B055F"/>
    <w:rsid w:val="002B132E"/>
    <w:rsid w:val="002B1499"/>
    <w:rsid w:val="002B171D"/>
    <w:rsid w:val="002B185F"/>
    <w:rsid w:val="002B1A27"/>
    <w:rsid w:val="002B1FDF"/>
    <w:rsid w:val="002B2151"/>
    <w:rsid w:val="002B279A"/>
    <w:rsid w:val="002B27B8"/>
    <w:rsid w:val="002B2813"/>
    <w:rsid w:val="002B2D29"/>
    <w:rsid w:val="002B3B31"/>
    <w:rsid w:val="002B3BBD"/>
    <w:rsid w:val="002B4118"/>
    <w:rsid w:val="002B49D3"/>
    <w:rsid w:val="002B4F3D"/>
    <w:rsid w:val="002B5980"/>
    <w:rsid w:val="002B609D"/>
    <w:rsid w:val="002B60D1"/>
    <w:rsid w:val="002B6121"/>
    <w:rsid w:val="002B72B8"/>
    <w:rsid w:val="002B7B0E"/>
    <w:rsid w:val="002C046D"/>
    <w:rsid w:val="002C0C4B"/>
    <w:rsid w:val="002C0F63"/>
    <w:rsid w:val="002C184E"/>
    <w:rsid w:val="002C1EEA"/>
    <w:rsid w:val="002C3BB4"/>
    <w:rsid w:val="002C47AD"/>
    <w:rsid w:val="002C4CD4"/>
    <w:rsid w:val="002C4CDB"/>
    <w:rsid w:val="002C5510"/>
    <w:rsid w:val="002C561A"/>
    <w:rsid w:val="002C5A59"/>
    <w:rsid w:val="002C6034"/>
    <w:rsid w:val="002C635B"/>
    <w:rsid w:val="002C6F5F"/>
    <w:rsid w:val="002C7195"/>
    <w:rsid w:val="002C7276"/>
    <w:rsid w:val="002C770F"/>
    <w:rsid w:val="002C7CFF"/>
    <w:rsid w:val="002C7E85"/>
    <w:rsid w:val="002D0133"/>
    <w:rsid w:val="002D0BC6"/>
    <w:rsid w:val="002D12DB"/>
    <w:rsid w:val="002D17C5"/>
    <w:rsid w:val="002D1A8B"/>
    <w:rsid w:val="002D281F"/>
    <w:rsid w:val="002D2DC4"/>
    <w:rsid w:val="002D365F"/>
    <w:rsid w:val="002D4007"/>
    <w:rsid w:val="002D463D"/>
    <w:rsid w:val="002D4DD3"/>
    <w:rsid w:val="002D51DF"/>
    <w:rsid w:val="002D52D3"/>
    <w:rsid w:val="002D5430"/>
    <w:rsid w:val="002D5510"/>
    <w:rsid w:val="002D5765"/>
    <w:rsid w:val="002D6892"/>
    <w:rsid w:val="002D68C2"/>
    <w:rsid w:val="002D7C86"/>
    <w:rsid w:val="002E0692"/>
    <w:rsid w:val="002E073D"/>
    <w:rsid w:val="002E152D"/>
    <w:rsid w:val="002E1D74"/>
    <w:rsid w:val="002E2930"/>
    <w:rsid w:val="002E2943"/>
    <w:rsid w:val="002E2CF1"/>
    <w:rsid w:val="002E33A7"/>
    <w:rsid w:val="002E34AF"/>
    <w:rsid w:val="002E3620"/>
    <w:rsid w:val="002E37EE"/>
    <w:rsid w:val="002E3BF9"/>
    <w:rsid w:val="002E4AAC"/>
    <w:rsid w:val="002E532E"/>
    <w:rsid w:val="002E53DE"/>
    <w:rsid w:val="002E558A"/>
    <w:rsid w:val="002E563B"/>
    <w:rsid w:val="002E62D2"/>
    <w:rsid w:val="002E6E4D"/>
    <w:rsid w:val="002E7231"/>
    <w:rsid w:val="002E734F"/>
    <w:rsid w:val="002E74AF"/>
    <w:rsid w:val="002E758C"/>
    <w:rsid w:val="002F03F2"/>
    <w:rsid w:val="002F0A0B"/>
    <w:rsid w:val="002F1038"/>
    <w:rsid w:val="002F1536"/>
    <w:rsid w:val="002F22FF"/>
    <w:rsid w:val="002F2344"/>
    <w:rsid w:val="002F28AA"/>
    <w:rsid w:val="002F2D8F"/>
    <w:rsid w:val="002F3122"/>
    <w:rsid w:val="002F33A4"/>
    <w:rsid w:val="002F388F"/>
    <w:rsid w:val="002F4926"/>
    <w:rsid w:val="002F4BCA"/>
    <w:rsid w:val="002F5BE4"/>
    <w:rsid w:val="002F5D88"/>
    <w:rsid w:val="002F695B"/>
    <w:rsid w:val="002F72DA"/>
    <w:rsid w:val="002F76B1"/>
    <w:rsid w:val="002F7D66"/>
    <w:rsid w:val="002F7DBE"/>
    <w:rsid w:val="00300355"/>
    <w:rsid w:val="0030090B"/>
    <w:rsid w:val="00301932"/>
    <w:rsid w:val="00302AE8"/>
    <w:rsid w:val="00302BB1"/>
    <w:rsid w:val="00302C5D"/>
    <w:rsid w:val="003030F0"/>
    <w:rsid w:val="00303160"/>
    <w:rsid w:val="00303234"/>
    <w:rsid w:val="00303883"/>
    <w:rsid w:val="00303BE7"/>
    <w:rsid w:val="0030404B"/>
    <w:rsid w:val="00304210"/>
    <w:rsid w:val="003048D7"/>
    <w:rsid w:val="00304A1B"/>
    <w:rsid w:val="00304AD2"/>
    <w:rsid w:val="00304EAA"/>
    <w:rsid w:val="00305297"/>
    <w:rsid w:val="003055CA"/>
    <w:rsid w:val="003062E6"/>
    <w:rsid w:val="003068B6"/>
    <w:rsid w:val="00306987"/>
    <w:rsid w:val="00306F38"/>
    <w:rsid w:val="003071F6"/>
    <w:rsid w:val="003074DF"/>
    <w:rsid w:val="0030755F"/>
    <w:rsid w:val="00307E2C"/>
    <w:rsid w:val="00307FE0"/>
    <w:rsid w:val="003107EB"/>
    <w:rsid w:val="00310C76"/>
    <w:rsid w:val="00310E66"/>
    <w:rsid w:val="0031106C"/>
    <w:rsid w:val="00311424"/>
    <w:rsid w:val="00311510"/>
    <w:rsid w:val="00311C08"/>
    <w:rsid w:val="00311C2A"/>
    <w:rsid w:val="003125E0"/>
    <w:rsid w:val="00312E5A"/>
    <w:rsid w:val="00312ECE"/>
    <w:rsid w:val="0031386C"/>
    <w:rsid w:val="0031392B"/>
    <w:rsid w:val="0031393C"/>
    <w:rsid w:val="00313A2C"/>
    <w:rsid w:val="00313CB0"/>
    <w:rsid w:val="00313F96"/>
    <w:rsid w:val="00314020"/>
    <w:rsid w:val="00314B0A"/>
    <w:rsid w:val="00314CD0"/>
    <w:rsid w:val="003150CE"/>
    <w:rsid w:val="00315AAB"/>
    <w:rsid w:val="00316710"/>
    <w:rsid w:val="003175E1"/>
    <w:rsid w:val="00320299"/>
    <w:rsid w:val="003206CB"/>
    <w:rsid w:val="00320914"/>
    <w:rsid w:val="00321154"/>
    <w:rsid w:val="003211B0"/>
    <w:rsid w:val="003217AD"/>
    <w:rsid w:val="0032185F"/>
    <w:rsid w:val="00321EDA"/>
    <w:rsid w:val="003224AA"/>
    <w:rsid w:val="003224E7"/>
    <w:rsid w:val="003228FD"/>
    <w:rsid w:val="003231AD"/>
    <w:rsid w:val="003240E4"/>
    <w:rsid w:val="003244BB"/>
    <w:rsid w:val="00325D7A"/>
    <w:rsid w:val="00326145"/>
    <w:rsid w:val="00327163"/>
    <w:rsid w:val="003272CC"/>
    <w:rsid w:val="00327305"/>
    <w:rsid w:val="00327531"/>
    <w:rsid w:val="00330187"/>
    <w:rsid w:val="00330418"/>
    <w:rsid w:val="00330624"/>
    <w:rsid w:val="003307CD"/>
    <w:rsid w:val="003313FC"/>
    <w:rsid w:val="00331C77"/>
    <w:rsid w:val="00331DB6"/>
    <w:rsid w:val="00331F73"/>
    <w:rsid w:val="00331F96"/>
    <w:rsid w:val="00332128"/>
    <w:rsid w:val="0033251C"/>
    <w:rsid w:val="003328A2"/>
    <w:rsid w:val="00332B55"/>
    <w:rsid w:val="0033359C"/>
    <w:rsid w:val="003336B9"/>
    <w:rsid w:val="00333F21"/>
    <w:rsid w:val="0033476C"/>
    <w:rsid w:val="003349A4"/>
    <w:rsid w:val="00335EA8"/>
    <w:rsid w:val="003363DD"/>
    <w:rsid w:val="003367F1"/>
    <w:rsid w:val="00336B94"/>
    <w:rsid w:val="00337105"/>
    <w:rsid w:val="00337810"/>
    <w:rsid w:val="00340361"/>
    <w:rsid w:val="00340795"/>
    <w:rsid w:val="0034111C"/>
    <w:rsid w:val="0034170A"/>
    <w:rsid w:val="00341947"/>
    <w:rsid w:val="00341AF1"/>
    <w:rsid w:val="00341D3B"/>
    <w:rsid w:val="00341E60"/>
    <w:rsid w:val="0034217F"/>
    <w:rsid w:val="00342763"/>
    <w:rsid w:val="00342AD2"/>
    <w:rsid w:val="003432BA"/>
    <w:rsid w:val="00343954"/>
    <w:rsid w:val="00344BCA"/>
    <w:rsid w:val="00345405"/>
    <w:rsid w:val="00345DDD"/>
    <w:rsid w:val="00346ABA"/>
    <w:rsid w:val="00346B91"/>
    <w:rsid w:val="00346BC8"/>
    <w:rsid w:val="00346FED"/>
    <w:rsid w:val="003475EC"/>
    <w:rsid w:val="0034799F"/>
    <w:rsid w:val="00347E7B"/>
    <w:rsid w:val="003501B6"/>
    <w:rsid w:val="00351049"/>
    <w:rsid w:val="00351E01"/>
    <w:rsid w:val="00351ECC"/>
    <w:rsid w:val="00352968"/>
    <w:rsid w:val="0035298B"/>
    <w:rsid w:val="00352B8B"/>
    <w:rsid w:val="00352D21"/>
    <w:rsid w:val="0035443D"/>
    <w:rsid w:val="00354517"/>
    <w:rsid w:val="00354566"/>
    <w:rsid w:val="00354AA2"/>
    <w:rsid w:val="00354FEE"/>
    <w:rsid w:val="003558B0"/>
    <w:rsid w:val="00355B42"/>
    <w:rsid w:val="00356174"/>
    <w:rsid w:val="00356275"/>
    <w:rsid w:val="00356C0B"/>
    <w:rsid w:val="00356FB8"/>
    <w:rsid w:val="003574BE"/>
    <w:rsid w:val="00357687"/>
    <w:rsid w:val="0035798B"/>
    <w:rsid w:val="00357B9C"/>
    <w:rsid w:val="00361412"/>
    <w:rsid w:val="003614EC"/>
    <w:rsid w:val="003615CA"/>
    <w:rsid w:val="003619A1"/>
    <w:rsid w:val="00361DF3"/>
    <w:rsid w:val="00361F5A"/>
    <w:rsid w:val="00362D93"/>
    <w:rsid w:val="00362DC7"/>
    <w:rsid w:val="003639F7"/>
    <w:rsid w:val="00363B2C"/>
    <w:rsid w:val="00363EA9"/>
    <w:rsid w:val="003642A6"/>
    <w:rsid w:val="0036432F"/>
    <w:rsid w:val="003644AD"/>
    <w:rsid w:val="00364547"/>
    <w:rsid w:val="00364763"/>
    <w:rsid w:val="00365C3D"/>
    <w:rsid w:val="00366C1B"/>
    <w:rsid w:val="00366C9B"/>
    <w:rsid w:val="003672ED"/>
    <w:rsid w:val="00367337"/>
    <w:rsid w:val="00367351"/>
    <w:rsid w:val="00367367"/>
    <w:rsid w:val="00367FD8"/>
    <w:rsid w:val="0037004E"/>
    <w:rsid w:val="00370404"/>
    <w:rsid w:val="00370B63"/>
    <w:rsid w:val="00370FCC"/>
    <w:rsid w:val="003711AF"/>
    <w:rsid w:val="0037135D"/>
    <w:rsid w:val="003723D8"/>
    <w:rsid w:val="0037267F"/>
    <w:rsid w:val="00372725"/>
    <w:rsid w:val="003735C6"/>
    <w:rsid w:val="00373998"/>
    <w:rsid w:val="00374662"/>
    <w:rsid w:val="00374848"/>
    <w:rsid w:val="00375233"/>
    <w:rsid w:val="003757A1"/>
    <w:rsid w:val="00375D09"/>
    <w:rsid w:val="00375D9F"/>
    <w:rsid w:val="003762DC"/>
    <w:rsid w:val="0037663E"/>
    <w:rsid w:val="0037668C"/>
    <w:rsid w:val="00376AEC"/>
    <w:rsid w:val="00376B11"/>
    <w:rsid w:val="003770C3"/>
    <w:rsid w:val="0037739D"/>
    <w:rsid w:val="0037751C"/>
    <w:rsid w:val="00377D61"/>
    <w:rsid w:val="00377F7B"/>
    <w:rsid w:val="0038020D"/>
    <w:rsid w:val="00380B66"/>
    <w:rsid w:val="00380E39"/>
    <w:rsid w:val="00380F3F"/>
    <w:rsid w:val="00381953"/>
    <w:rsid w:val="00381FC5"/>
    <w:rsid w:val="00382232"/>
    <w:rsid w:val="003822E6"/>
    <w:rsid w:val="00382F1A"/>
    <w:rsid w:val="00382F9A"/>
    <w:rsid w:val="00383282"/>
    <w:rsid w:val="00383422"/>
    <w:rsid w:val="00383658"/>
    <w:rsid w:val="00383AD9"/>
    <w:rsid w:val="00383CED"/>
    <w:rsid w:val="0038412E"/>
    <w:rsid w:val="003848F9"/>
    <w:rsid w:val="00384AA9"/>
    <w:rsid w:val="003854DC"/>
    <w:rsid w:val="00386053"/>
    <w:rsid w:val="0038628E"/>
    <w:rsid w:val="0038679F"/>
    <w:rsid w:val="00387053"/>
    <w:rsid w:val="00387417"/>
    <w:rsid w:val="00387459"/>
    <w:rsid w:val="0038771D"/>
    <w:rsid w:val="00387DA3"/>
    <w:rsid w:val="0039013A"/>
    <w:rsid w:val="00390241"/>
    <w:rsid w:val="00390935"/>
    <w:rsid w:val="00391B7C"/>
    <w:rsid w:val="00391D85"/>
    <w:rsid w:val="0039241F"/>
    <w:rsid w:val="00392491"/>
    <w:rsid w:val="003931F3"/>
    <w:rsid w:val="003935B0"/>
    <w:rsid w:val="003936E0"/>
    <w:rsid w:val="00393E44"/>
    <w:rsid w:val="0039411E"/>
    <w:rsid w:val="00394301"/>
    <w:rsid w:val="00394EF1"/>
    <w:rsid w:val="0039521E"/>
    <w:rsid w:val="00395D38"/>
    <w:rsid w:val="00396221"/>
    <w:rsid w:val="003962CC"/>
    <w:rsid w:val="00397015"/>
    <w:rsid w:val="00397259"/>
    <w:rsid w:val="0039747B"/>
    <w:rsid w:val="00397AB6"/>
    <w:rsid w:val="00397ACA"/>
    <w:rsid w:val="00397F67"/>
    <w:rsid w:val="003A10C3"/>
    <w:rsid w:val="003A2411"/>
    <w:rsid w:val="003A33F7"/>
    <w:rsid w:val="003A36B0"/>
    <w:rsid w:val="003A38DD"/>
    <w:rsid w:val="003A4864"/>
    <w:rsid w:val="003A495D"/>
    <w:rsid w:val="003A4A07"/>
    <w:rsid w:val="003A4A40"/>
    <w:rsid w:val="003A4C7C"/>
    <w:rsid w:val="003A5291"/>
    <w:rsid w:val="003A5611"/>
    <w:rsid w:val="003A5844"/>
    <w:rsid w:val="003A597F"/>
    <w:rsid w:val="003A5B8C"/>
    <w:rsid w:val="003A5CFC"/>
    <w:rsid w:val="003A71A8"/>
    <w:rsid w:val="003A71D2"/>
    <w:rsid w:val="003A78E6"/>
    <w:rsid w:val="003A793B"/>
    <w:rsid w:val="003B003E"/>
    <w:rsid w:val="003B00CA"/>
    <w:rsid w:val="003B030B"/>
    <w:rsid w:val="003B0432"/>
    <w:rsid w:val="003B0821"/>
    <w:rsid w:val="003B0BE9"/>
    <w:rsid w:val="003B0F4B"/>
    <w:rsid w:val="003B1A9B"/>
    <w:rsid w:val="003B1CF7"/>
    <w:rsid w:val="003B2E9B"/>
    <w:rsid w:val="003B2F8D"/>
    <w:rsid w:val="003B2F8E"/>
    <w:rsid w:val="003B3C64"/>
    <w:rsid w:val="003B3CEA"/>
    <w:rsid w:val="003B46F8"/>
    <w:rsid w:val="003B4FAA"/>
    <w:rsid w:val="003B5316"/>
    <w:rsid w:val="003B547A"/>
    <w:rsid w:val="003B6EC0"/>
    <w:rsid w:val="003B70E7"/>
    <w:rsid w:val="003B75B9"/>
    <w:rsid w:val="003B79E7"/>
    <w:rsid w:val="003B7D1D"/>
    <w:rsid w:val="003C0776"/>
    <w:rsid w:val="003C07A7"/>
    <w:rsid w:val="003C087B"/>
    <w:rsid w:val="003C0DA2"/>
    <w:rsid w:val="003C1A18"/>
    <w:rsid w:val="003C2C14"/>
    <w:rsid w:val="003C3541"/>
    <w:rsid w:val="003C3E02"/>
    <w:rsid w:val="003C41A7"/>
    <w:rsid w:val="003C4667"/>
    <w:rsid w:val="003C4BD6"/>
    <w:rsid w:val="003C4DC4"/>
    <w:rsid w:val="003C5794"/>
    <w:rsid w:val="003C5C41"/>
    <w:rsid w:val="003C5ED7"/>
    <w:rsid w:val="003C669D"/>
    <w:rsid w:val="003C6877"/>
    <w:rsid w:val="003C6E48"/>
    <w:rsid w:val="003C7062"/>
    <w:rsid w:val="003C7461"/>
    <w:rsid w:val="003C7A53"/>
    <w:rsid w:val="003D0788"/>
    <w:rsid w:val="003D0D72"/>
    <w:rsid w:val="003D132A"/>
    <w:rsid w:val="003D1517"/>
    <w:rsid w:val="003D1B78"/>
    <w:rsid w:val="003D1D50"/>
    <w:rsid w:val="003D232D"/>
    <w:rsid w:val="003D27DB"/>
    <w:rsid w:val="003D2851"/>
    <w:rsid w:val="003D286B"/>
    <w:rsid w:val="003D2938"/>
    <w:rsid w:val="003D374A"/>
    <w:rsid w:val="003D3FB4"/>
    <w:rsid w:val="003D3FBA"/>
    <w:rsid w:val="003D402B"/>
    <w:rsid w:val="003D4066"/>
    <w:rsid w:val="003D40B5"/>
    <w:rsid w:val="003D414F"/>
    <w:rsid w:val="003D4A6E"/>
    <w:rsid w:val="003D509E"/>
    <w:rsid w:val="003D540B"/>
    <w:rsid w:val="003D54B0"/>
    <w:rsid w:val="003D5A01"/>
    <w:rsid w:val="003D62FE"/>
    <w:rsid w:val="003D6583"/>
    <w:rsid w:val="003D6DE2"/>
    <w:rsid w:val="003D764F"/>
    <w:rsid w:val="003D76EF"/>
    <w:rsid w:val="003D77BE"/>
    <w:rsid w:val="003D77C7"/>
    <w:rsid w:val="003E0042"/>
    <w:rsid w:val="003E008F"/>
    <w:rsid w:val="003E0667"/>
    <w:rsid w:val="003E0BCE"/>
    <w:rsid w:val="003E0DF3"/>
    <w:rsid w:val="003E13E0"/>
    <w:rsid w:val="003E1660"/>
    <w:rsid w:val="003E1CD1"/>
    <w:rsid w:val="003E1E09"/>
    <w:rsid w:val="003E1E1C"/>
    <w:rsid w:val="003E23B3"/>
    <w:rsid w:val="003E2776"/>
    <w:rsid w:val="003E2A2D"/>
    <w:rsid w:val="003E2A5C"/>
    <w:rsid w:val="003E32B3"/>
    <w:rsid w:val="003E4248"/>
    <w:rsid w:val="003E44CC"/>
    <w:rsid w:val="003E47D4"/>
    <w:rsid w:val="003E50B9"/>
    <w:rsid w:val="003E5F4F"/>
    <w:rsid w:val="003E64A9"/>
    <w:rsid w:val="003E67DD"/>
    <w:rsid w:val="003E7905"/>
    <w:rsid w:val="003F0336"/>
    <w:rsid w:val="003F0932"/>
    <w:rsid w:val="003F2A47"/>
    <w:rsid w:val="003F2C05"/>
    <w:rsid w:val="003F2C06"/>
    <w:rsid w:val="003F3FCC"/>
    <w:rsid w:val="003F426E"/>
    <w:rsid w:val="003F5547"/>
    <w:rsid w:val="003F58CC"/>
    <w:rsid w:val="003F5C40"/>
    <w:rsid w:val="003F6394"/>
    <w:rsid w:val="003F678F"/>
    <w:rsid w:val="003F6815"/>
    <w:rsid w:val="003F6B84"/>
    <w:rsid w:val="003F6E12"/>
    <w:rsid w:val="003F6F8B"/>
    <w:rsid w:val="003F706E"/>
    <w:rsid w:val="003F71AD"/>
    <w:rsid w:val="003F75ED"/>
    <w:rsid w:val="0040002E"/>
    <w:rsid w:val="004002B7"/>
    <w:rsid w:val="0040030B"/>
    <w:rsid w:val="0040048A"/>
    <w:rsid w:val="0040066E"/>
    <w:rsid w:val="00400717"/>
    <w:rsid w:val="00400830"/>
    <w:rsid w:val="004009D4"/>
    <w:rsid w:val="00400F31"/>
    <w:rsid w:val="004013D3"/>
    <w:rsid w:val="004019E2"/>
    <w:rsid w:val="00401D61"/>
    <w:rsid w:val="00401FEE"/>
    <w:rsid w:val="004023BA"/>
    <w:rsid w:val="00402C0A"/>
    <w:rsid w:val="004042AD"/>
    <w:rsid w:val="00404A5C"/>
    <w:rsid w:val="00406B03"/>
    <w:rsid w:val="00406B4D"/>
    <w:rsid w:val="0040724F"/>
    <w:rsid w:val="00410A64"/>
    <w:rsid w:val="00410ECB"/>
    <w:rsid w:val="00410F76"/>
    <w:rsid w:val="00412590"/>
    <w:rsid w:val="004132B4"/>
    <w:rsid w:val="0041443C"/>
    <w:rsid w:val="004146D9"/>
    <w:rsid w:val="00414868"/>
    <w:rsid w:val="0041488F"/>
    <w:rsid w:val="0041498A"/>
    <w:rsid w:val="00414A75"/>
    <w:rsid w:val="0041536B"/>
    <w:rsid w:val="004154F7"/>
    <w:rsid w:val="00416398"/>
    <w:rsid w:val="0041640C"/>
    <w:rsid w:val="00416D44"/>
    <w:rsid w:val="00416E3C"/>
    <w:rsid w:val="00416F10"/>
    <w:rsid w:val="0041760D"/>
    <w:rsid w:val="004176FF"/>
    <w:rsid w:val="0041772C"/>
    <w:rsid w:val="00417901"/>
    <w:rsid w:val="00417A1E"/>
    <w:rsid w:val="0042153B"/>
    <w:rsid w:val="004219EE"/>
    <w:rsid w:val="00421A27"/>
    <w:rsid w:val="00421BF0"/>
    <w:rsid w:val="00421D0A"/>
    <w:rsid w:val="004226C3"/>
    <w:rsid w:val="004228BA"/>
    <w:rsid w:val="00423520"/>
    <w:rsid w:val="004241C5"/>
    <w:rsid w:val="00424F7D"/>
    <w:rsid w:val="00424FA7"/>
    <w:rsid w:val="00424FFA"/>
    <w:rsid w:val="004255A4"/>
    <w:rsid w:val="00425D2C"/>
    <w:rsid w:val="004267FF"/>
    <w:rsid w:val="00426A87"/>
    <w:rsid w:val="00427007"/>
    <w:rsid w:val="004309D8"/>
    <w:rsid w:val="00430F4F"/>
    <w:rsid w:val="004313D1"/>
    <w:rsid w:val="0043155F"/>
    <w:rsid w:val="00431EE6"/>
    <w:rsid w:val="00432110"/>
    <w:rsid w:val="004328EE"/>
    <w:rsid w:val="00433EBE"/>
    <w:rsid w:val="00434329"/>
    <w:rsid w:val="00434406"/>
    <w:rsid w:val="004347AE"/>
    <w:rsid w:val="00435CF8"/>
    <w:rsid w:val="00435F49"/>
    <w:rsid w:val="0043669A"/>
    <w:rsid w:val="00436DFE"/>
    <w:rsid w:val="00440B44"/>
    <w:rsid w:val="00440D28"/>
    <w:rsid w:val="00440FED"/>
    <w:rsid w:val="00441312"/>
    <w:rsid w:val="00441B92"/>
    <w:rsid w:val="00441BBC"/>
    <w:rsid w:val="00441D38"/>
    <w:rsid w:val="00441D9F"/>
    <w:rsid w:val="00441DB6"/>
    <w:rsid w:val="00442305"/>
    <w:rsid w:val="00443A9F"/>
    <w:rsid w:val="0044474B"/>
    <w:rsid w:val="00445FF7"/>
    <w:rsid w:val="0044659D"/>
    <w:rsid w:val="00447045"/>
    <w:rsid w:val="004470FC"/>
    <w:rsid w:val="00447E51"/>
    <w:rsid w:val="004508A8"/>
    <w:rsid w:val="00451B24"/>
    <w:rsid w:val="00451BAE"/>
    <w:rsid w:val="00452CA7"/>
    <w:rsid w:val="00453341"/>
    <w:rsid w:val="004536A4"/>
    <w:rsid w:val="00453C3B"/>
    <w:rsid w:val="004545C6"/>
    <w:rsid w:val="004547D7"/>
    <w:rsid w:val="00454BFD"/>
    <w:rsid w:val="00454DCA"/>
    <w:rsid w:val="00454E26"/>
    <w:rsid w:val="00454FB5"/>
    <w:rsid w:val="00455F63"/>
    <w:rsid w:val="00456356"/>
    <w:rsid w:val="00456544"/>
    <w:rsid w:val="00456649"/>
    <w:rsid w:val="004567B7"/>
    <w:rsid w:val="004567DC"/>
    <w:rsid w:val="00456856"/>
    <w:rsid w:val="00456C6C"/>
    <w:rsid w:val="004570B3"/>
    <w:rsid w:val="004571EF"/>
    <w:rsid w:val="00457473"/>
    <w:rsid w:val="0045791E"/>
    <w:rsid w:val="0045792F"/>
    <w:rsid w:val="00457FBA"/>
    <w:rsid w:val="00460219"/>
    <w:rsid w:val="0046047A"/>
    <w:rsid w:val="004609A5"/>
    <w:rsid w:val="00461210"/>
    <w:rsid w:val="00461700"/>
    <w:rsid w:val="004619D6"/>
    <w:rsid w:val="00461AAC"/>
    <w:rsid w:val="004622FA"/>
    <w:rsid w:val="00462490"/>
    <w:rsid w:val="00462AC9"/>
    <w:rsid w:val="00462C0B"/>
    <w:rsid w:val="00463DC3"/>
    <w:rsid w:val="00464A37"/>
    <w:rsid w:val="00464A7D"/>
    <w:rsid w:val="00464F9E"/>
    <w:rsid w:val="00465299"/>
    <w:rsid w:val="00465F9C"/>
    <w:rsid w:val="004665AF"/>
    <w:rsid w:val="00466A0F"/>
    <w:rsid w:val="0046795B"/>
    <w:rsid w:val="004708C0"/>
    <w:rsid w:val="004710A5"/>
    <w:rsid w:val="0047115F"/>
    <w:rsid w:val="00471474"/>
    <w:rsid w:val="004715CB"/>
    <w:rsid w:val="00471863"/>
    <w:rsid w:val="00471E2D"/>
    <w:rsid w:val="00472CBE"/>
    <w:rsid w:val="00472D5B"/>
    <w:rsid w:val="004733F9"/>
    <w:rsid w:val="004735FC"/>
    <w:rsid w:val="00473777"/>
    <w:rsid w:val="00473A14"/>
    <w:rsid w:val="004745A9"/>
    <w:rsid w:val="004747B3"/>
    <w:rsid w:val="00474871"/>
    <w:rsid w:val="00474CA8"/>
    <w:rsid w:val="00474E43"/>
    <w:rsid w:val="00475D70"/>
    <w:rsid w:val="00475D95"/>
    <w:rsid w:val="0047628A"/>
    <w:rsid w:val="004764A9"/>
    <w:rsid w:val="004766DA"/>
    <w:rsid w:val="00476A55"/>
    <w:rsid w:val="00477252"/>
    <w:rsid w:val="0047773C"/>
    <w:rsid w:val="0048076D"/>
    <w:rsid w:val="004808D8"/>
    <w:rsid w:val="0048134D"/>
    <w:rsid w:val="00481624"/>
    <w:rsid w:val="00481765"/>
    <w:rsid w:val="00481D90"/>
    <w:rsid w:val="00481F63"/>
    <w:rsid w:val="00482700"/>
    <w:rsid w:val="00482AF2"/>
    <w:rsid w:val="00482CD4"/>
    <w:rsid w:val="00483261"/>
    <w:rsid w:val="0048328A"/>
    <w:rsid w:val="00484377"/>
    <w:rsid w:val="0048481A"/>
    <w:rsid w:val="00484D69"/>
    <w:rsid w:val="00485047"/>
    <w:rsid w:val="00485496"/>
    <w:rsid w:val="00485B23"/>
    <w:rsid w:val="00485B50"/>
    <w:rsid w:val="004874E4"/>
    <w:rsid w:val="00487E81"/>
    <w:rsid w:val="0049070D"/>
    <w:rsid w:val="0049081E"/>
    <w:rsid w:val="00490A39"/>
    <w:rsid w:val="00490D69"/>
    <w:rsid w:val="00490E82"/>
    <w:rsid w:val="004913A3"/>
    <w:rsid w:val="00491BE4"/>
    <w:rsid w:val="00491DB2"/>
    <w:rsid w:val="00492877"/>
    <w:rsid w:val="004928DC"/>
    <w:rsid w:val="004929DD"/>
    <w:rsid w:val="00492EEB"/>
    <w:rsid w:val="0049319D"/>
    <w:rsid w:val="00493BAF"/>
    <w:rsid w:val="0049417B"/>
    <w:rsid w:val="00495836"/>
    <w:rsid w:val="00495BA6"/>
    <w:rsid w:val="00495DD3"/>
    <w:rsid w:val="004967CA"/>
    <w:rsid w:val="00496DC2"/>
    <w:rsid w:val="00496E5A"/>
    <w:rsid w:val="00496E75"/>
    <w:rsid w:val="00496F6A"/>
    <w:rsid w:val="00497A48"/>
    <w:rsid w:val="004A014C"/>
    <w:rsid w:val="004A0AA8"/>
    <w:rsid w:val="004A0E3A"/>
    <w:rsid w:val="004A119F"/>
    <w:rsid w:val="004A163C"/>
    <w:rsid w:val="004A1FE4"/>
    <w:rsid w:val="004A2103"/>
    <w:rsid w:val="004A2CA9"/>
    <w:rsid w:val="004A33EF"/>
    <w:rsid w:val="004A34C9"/>
    <w:rsid w:val="004A3CB5"/>
    <w:rsid w:val="004A413D"/>
    <w:rsid w:val="004A4226"/>
    <w:rsid w:val="004A537D"/>
    <w:rsid w:val="004A62E6"/>
    <w:rsid w:val="004A65D3"/>
    <w:rsid w:val="004A67F0"/>
    <w:rsid w:val="004A6807"/>
    <w:rsid w:val="004A6A69"/>
    <w:rsid w:val="004A71C3"/>
    <w:rsid w:val="004A7769"/>
    <w:rsid w:val="004A77B1"/>
    <w:rsid w:val="004A784B"/>
    <w:rsid w:val="004A78BB"/>
    <w:rsid w:val="004B0B0F"/>
    <w:rsid w:val="004B173B"/>
    <w:rsid w:val="004B1C25"/>
    <w:rsid w:val="004B1E1E"/>
    <w:rsid w:val="004B23AD"/>
    <w:rsid w:val="004B251D"/>
    <w:rsid w:val="004B2620"/>
    <w:rsid w:val="004B2965"/>
    <w:rsid w:val="004B2C8D"/>
    <w:rsid w:val="004B2CCD"/>
    <w:rsid w:val="004B3265"/>
    <w:rsid w:val="004B3545"/>
    <w:rsid w:val="004B3844"/>
    <w:rsid w:val="004B4028"/>
    <w:rsid w:val="004B4224"/>
    <w:rsid w:val="004B4297"/>
    <w:rsid w:val="004B44C7"/>
    <w:rsid w:val="004B4571"/>
    <w:rsid w:val="004B4630"/>
    <w:rsid w:val="004B4647"/>
    <w:rsid w:val="004B486B"/>
    <w:rsid w:val="004B61B2"/>
    <w:rsid w:val="004B657D"/>
    <w:rsid w:val="004B6B25"/>
    <w:rsid w:val="004B7076"/>
    <w:rsid w:val="004B7455"/>
    <w:rsid w:val="004B74FF"/>
    <w:rsid w:val="004B765C"/>
    <w:rsid w:val="004B7CE4"/>
    <w:rsid w:val="004C000E"/>
    <w:rsid w:val="004C0401"/>
    <w:rsid w:val="004C0C49"/>
    <w:rsid w:val="004C1096"/>
    <w:rsid w:val="004C10C4"/>
    <w:rsid w:val="004C1356"/>
    <w:rsid w:val="004C15F4"/>
    <w:rsid w:val="004C183D"/>
    <w:rsid w:val="004C22D2"/>
    <w:rsid w:val="004C2367"/>
    <w:rsid w:val="004C2E34"/>
    <w:rsid w:val="004C2E74"/>
    <w:rsid w:val="004C394F"/>
    <w:rsid w:val="004C3C72"/>
    <w:rsid w:val="004C3CF4"/>
    <w:rsid w:val="004C3EC7"/>
    <w:rsid w:val="004C3EEE"/>
    <w:rsid w:val="004C434E"/>
    <w:rsid w:val="004C44F2"/>
    <w:rsid w:val="004C46CC"/>
    <w:rsid w:val="004C483D"/>
    <w:rsid w:val="004C49EA"/>
    <w:rsid w:val="004C4D15"/>
    <w:rsid w:val="004C5FE1"/>
    <w:rsid w:val="004C648E"/>
    <w:rsid w:val="004C6C5C"/>
    <w:rsid w:val="004C6DA5"/>
    <w:rsid w:val="004C78CF"/>
    <w:rsid w:val="004C795A"/>
    <w:rsid w:val="004C7F93"/>
    <w:rsid w:val="004D01C7"/>
    <w:rsid w:val="004D2069"/>
    <w:rsid w:val="004D2481"/>
    <w:rsid w:val="004D2629"/>
    <w:rsid w:val="004D26B8"/>
    <w:rsid w:val="004D2C2C"/>
    <w:rsid w:val="004D38C2"/>
    <w:rsid w:val="004D41DC"/>
    <w:rsid w:val="004D4B36"/>
    <w:rsid w:val="004D4EB6"/>
    <w:rsid w:val="004D4FBD"/>
    <w:rsid w:val="004D4FC0"/>
    <w:rsid w:val="004D5474"/>
    <w:rsid w:val="004D59E7"/>
    <w:rsid w:val="004D5CE7"/>
    <w:rsid w:val="004D5DE2"/>
    <w:rsid w:val="004D6381"/>
    <w:rsid w:val="004D6389"/>
    <w:rsid w:val="004D6F44"/>
    <w:rsid w:val="004D721C"/>
    <w:rsid w:val="004D7379"/>
    <w:rsid w:val="004D7C0D"/>
    <w:rsid w:val="004D7DA8"/>
    <w:rsid w:val="004E09BB"/>
    <w:rsid w:val="004E10CD"/>
    <w:rsid w:val="004E1401"/>
    <w:rsid w:val="004E14CE"/>
    <w:rsid w:val="004E1B7D"/>
    <w:rsid w:val="004E2892"/>
    <w:rsid w:val="004E2CA3"/>
    <w:rsid w:val="004E34F4"/>
    <w:rsid w:val="004E362B"/>
    <w:rsid w:val="004E3681"/>
    <w:rsid w:val="004E3D74"/>
    <w:rsid w:val="004E43CB"/>
    <w:rsid w:val="004E4D0E"/>
    <w:rsid w:val="004E4FCE"/>
    <w:rsid w:val="004E5DE1"/>
    <w:rsid w:val="004E784B"/>
    <w:rsid w:val="004E7A38"/>
    <w:rsid w:val="004F0224"/>
    <w:rsid w:val="004F076B"/>
    <w:rsid w:val="004F0D7C"/>
    <w:rsid w:val="004F0DB4"/>
    <w:rsid w:val="004F0E04"/>
    <w:rsid w:val="004F1CD3"/>
    <w:rsid w:val="004F1EBC"/>
    <w:rsid w:val="004F20E8"/>
    <w:rsid w:val="004F275F"/>
    <w:rsid w:val="004F29EC"/>
    <w:rsid w:val="004F3172"/>
    <w:rsid w:val="004F3B71"/>
    <w:rsid w:val="004F3FE5"/>
    <w:rsid w:val="004F4592"/>
    <w:rsid w:val="004F4604"/>
    <w:rsid w:val="004F5154"/>
    <w:rsid w:val="004F55FF"/>
    <w:rsid w:val="004F5835"/>
    <w:rsid w:val="004F5EC8"/>
    <w:rsid w:val="004F661C"/>
    <w:rsid w:val="004F6B51"/>
    <w:rsid w:val="004F6D99"/>
    <w:rsid w:val="004F722C"/>
    <w:rsid w:val="004F73F6"/>
    <w:rsid w:val="004F74E0"/>
    <w:rsid w:val="004F782C"/>
    <w:rsid w:val="004F7903"/>
    <w:rsid w:val="004F7A81"/>
    <w:rsid w:val="004F7E34"/>
    <w:rsid w:val="004F7FCD"/>
    <w:rsid w:val="00500572"/>
    <w:rsid w:val="00500573"/>
    <w:rsid w:val="00500701"/>
    <w:rsid w:val="00500CE1"/>
    <w:rsid w:val="00501304"/>
    <w:rsid w:val="00501425"/>
    <w:rsid w:val="00501B3C"/>
    <w:rsid w:val="0050318B"/>
    <w:rsid w:val="005032D2"/>
    <w:rsid w:val="00503CF2"/>
    <w:rsid w:val="00504311"/>
    <w:rsid w:val="0050485C"/>
    <w:rsid w:val="0050496A"/>
    <w:rsid w:val="00504AB3"/>
    <w:rsid w:val="00504AC6"/>
    <w:rsid w:val="00504D75"/>
    <w:rsid w:val="005050AB"/>
    <w:rsid w:val="00505142"/>
    <w:rsid w:val="00505D51"/>
    <w:rsid w:val="00505E4C"/>
    <w:rsid w:val="00506060"/>
    <w:rsid w:val="00506567"/>
    <w:rsid w:val="00506707"/>
    <w:rsid w:val="00506D25"/>
    <w:rsid w:val="0050728E"/>
    <w:rsid w:val="005073F3"/>
    <w:rsid w:val="00507E40"/>
    <w:rsid w:val="005104E6"/>
    <w:rsid w:val="00510ABC"/>
    <w:rsid w:val="00510D40"/>
    <w:rsid w:val="00511079"/>
    <w:rsid w:val="0051114C"/>
    <w:rsid w:val="005113BB"/>
    <w:rsid w:val="00511411"/>
    <w:rsid w:val="005118E8"/>
    <w:rsid w:val="00511CDF"/>
    <w:rsid w:val="00512829"/>
    <w:rsid w:val="00512CCC"/>
    <w:rsid w:val="00512F06"/>
    <w:rsid w:val="005135D0"/>
    <w:rsid w:val="00513839"/>
    <w:rsid w:val="00513B1B"/>
    <w:rsid w:val="00513DEF"/>
    <w:rsid w:val="00513F9B"/>
    <w:rsid w:val="00513FB6"/>
    <w:rsid w:val="0051423C"/>
    <w:rsid w:val="0051459C"/>
    <w:rsid w:val="005147E8"/>
    <w:rsid w:val="005148D4"/>
    <w:rsid w:val="00514C91"/>
    <w:rsid w:val="005153CE"/>
    <w:rsid w:val="00515836"/>
    <w:rsid w:val="005158BA"/>
    <w:rsid w:val="005161F6"/>
    <w:rsid w:val="00516234"/>
    <w:rsid w:val="00516241"/>
    <w:rsid w:val="005163EE"/>
    <w:rsid w:val="00516BDC"/>
    <w:rsid w:val="00516D08"/>
    <w:rsid w:val="00516FD9"/>
    <w:rsid w:val="0051701F"/>
    <w:rsid w:val="005170A2"/>
    <w:rsid w:val="0051791D"/>
    <w:rsid w:val="005179D2"/>
    <w:rsid w:val="005200BD"/>
    <w:rsid w:val="00520C8E"/>
    <w:rsid w:val="00520D6D"/>
    <w:rsid w:val="00520F56"/>
    <w:rsid w:val="00520FD7"/>
    <w:rsid w:val="005212FD"/>
    <w:rsid w:val="00521425"/>
    <w:rsid w:val="00522587"/>
    <w:rsid w:val="005234DA"/>
    <w:rsid w:val="00523C0B"/>
    <w:rsid w:val="00523C41"/>
    <w:rsid w:val="00523E75"/>
    <w:rsid w:val="00524359"/>
    <w:rsid w:val="005243E0"/>
    <w:rsid w:val="005245F5"/>
    <w:rsid w:val="005247D1"/>
    <w:rsid w:val="005249F9"/>
    <w:rsid w:val="005253AD"/>
    <w:rsid w:val="00525545"/>
    <w:rsid w:val="005256F3"/>
    <w:rsid w:val="0052581D"/>
    <w:rsid w:val="005265A3"/>
    <w:rsid w:val="00526783"/>
    <w:rsid w:val="00526A3E"/>
    <w:rsid w:val="0052773A"/>
    <w:rsid w:val="00527B97"/>
    <w:rsid w:val="00527F84"/>
    <w:rsid w:val="00527FB1"/>
    <w:rsid w:val="00530179"/>
    <w:rsid w:val="00530423"/>
    <w:rsid w:val="0053046B"/>
    <w:rsid w:val="0053107E"/>
    <w:rsid w:val="005312CB"/>
    <w:rsid w:val="0053162F"/>
    <w:rsid w:val="00531777"/>
    <w:rsid w:val="00531BDE"/>
    <w:rsid w:val="00531E26"/>
    <w:rsid w:val="00531E5F"/>
    <w:rsid w:val="0053255E"/>
    <w:rsid w:val="0053281C"/>
    <w:rsid w:val="00532AD0"/>
    <w:rsid w:val="00532AE5"/>
    <w:rsid w:val="00532B4A"/>
    <w:rsid w:val="0053311D"/>
    <w:rsid w:val="00533B93"/>
    <w:rsid w:val="005340C9"/>
    <w:rsid w:val="005354D9"/>
    <w:rsid w:val="00535ADA"/>
    <w:rsid w:val="00535E4E"/>
    <w:rsid w:val="005365C9"/>
    <w:rsid w:val="005365E4"/>
    <w:rsid w:val="00536698"/>
    <w:rsid w:val="00536B3C"/>
    <w:rsid w:val="00536EA3"/>
    <w:rsid w:val="005375FE"/>
    <w:rsid w:val="00540332"/>
    <w:rsid w:val="0054092E"/>
    <w:rsid w:val="00540BFC"/>
    <w:rsid w:val="0054195A"/>
    <w:rsid w:val="005419B1"/>
    <w:rsid w:val="00541D20"/>
    <w:rsid w:val="00541D32"/>
    <w:rsid w:val="005420DE"/>
    <w:rsid w:val="00542249"/>
    <w:rsid w:val="00542259"/>
    <w:rsid w:val="00542FAA"/>
    <w:rsid w:val="0054316D"/>
    <w:rsid w:val="005431F5"/>
    <w:rsid w:val="00543707"/>
    <w:rsid w:val="005439BC"/>
    <w:rsid w:val="005439D2"/>
    <w:rsid w:val="00543B83"/>
    <w:rsid w:val="00543CFD"/>
    <w:rsid w:val="00543D58"/>
    <w:rsid w:val="00543EBB"/>
    <w:rsid w:val="005440B8"/>
    <w:rsid w:val="00544213"/>
    <w:rsid w:val="00544763"/>
    <w:rsid w:val="0054486D"/>
    <w:rsid w:val="005453F3"/>
    <w:rsid w:val="00545549"/>
    <w:rsid w:val="00546447"/>
    <w:rsid w:val="005466CB"/>
    <w:rsid w:val="005469F5"/>
    <w:rsid w:val="00546F36"/>
    <w:rsid w:val="005506E3"/>
    <w:rsid w:val="00550E34"/>
    <w:rsid w:val="005516E6"/>
    <w:rsid w:val="005518ED"/>
    <w:rsid w:val="00552093"/>
    <w:rsid w:val="00552529"/>
    <w:rsid w:val="00552D17"/>
    <w:rsid w:val="00552D81"/>
    <w:rsid w:val="00554B7C"/>
    <w:rsid w:val="00554C49"/>
    <w:rsid w:val="00554E06"/>
    <w:rsid w:val="00554E4B"/>
    <w:rsid w:val="0055519C"/>
    <w:rsid w:val="005554C1"/>
    <w:rsid w:val="00555F67"/>
    <w:rsid w:val="005567F7"/>
    <w:rsid w:val="00556C33"/>
    <w:rsid w:val="00556E32"/>
    <w:rsid w:val="0055755B"/>
    <w:rsid w:val="00560257"/>
    <w:rsid w:val="005604F1"/>
    <w:rsid w:val="005606A4"/>
    <w:rsid w:val="005607B8"/>
    <w:rsid w:val="00560831"/>
    <w:rsid w:val="005608A7"/>
    <w:rsid w:val="005609FE"/>
    <w:rsid w:val="00560CF5"/>
    <w:rsid w:val="00561234"/>
    <w:rsid w:val="0056141E"/>
    <w:rsid w:val="0056272D"/>
    <w:rsid w:val="00562BAB"/>
    <w:rsid w:val="00562C58"/>
    <w:rsid w:val="00563047"/>
    <w:rsid w:val="0056308E"/>
    <w:rsid w:val="0056331C"/>
    <w:rsid w:val="005638C1"/>
    <w:rsid w:val="00563F16"/>
    <w:rsid w:val="0056415C"/>
    <w:rsid w:val="00564249"/>
    <w:rsid w:val="0056476C"/>
    <w:rsid w:val="005649BF"/>
    <w:rsid w:val="00564E74"/>
    <w:rsid w:val="00564FE2"/>
    <w:rsid w:val="00564FF9"/>
    <w:rsid w:val="005650ED"/>
    <w:rsid w:val="00565869"/>
    <w:rsid w:val="005659E1"/>
    <w:rsid w:val="00565F5A"/>
    <w:rsid w:val="0056610E"/>
    <w:rsid w:val="00566586"/>
    <w:rsid w:val="00566EEB"/>
    <w:rsid w:val="00567415"/>
    <w:rsid w:val="00567610"/>
    <w:rsid w:val="00567BFC"/>
    <w:rsid w:val="005702A8"/>
    <w:rsid w:val="00570358"/>
    <w:rsid w:val="005707A0"/>
    <w:rsid w:val="0057094F"/>
    <w:rsid w:val="00570D9F"/>
    <w:rsid w:val="00570E0F"/>
    <w:rsid w:val="0057185C"/>
    <w:rsid w:val="00571CA8"/>
    <w:rsid w:val="00571F12"/>
    <w:rsid w:val="005727F0"/>
    <w:rsid w:val="00572947"/>
    <w:rsid w:val="00572987"/>
    <w:rsid w:val="00573138"/>
    <w:rsid w:val="00573379"/>
    <w:rsid w:val="005734A7"/>
    <w:rsid w:val="00574606"/>
    <w:rsid w:val="005746C4"/>
    <w:rsid w:val="00574B50"/>
    <w:rsid w:val="00574D8E"/>
    <w:rsid w:val="005755E3"/>
    <w:rsid w:val="005758C7"/>
    <w:rsid w:val="00575945"/>
    <w:rsid w:val="00575C45"/>
    <w:rsid w:val="00575CA1"/>
    <w:rsid w:val="00575F44"/>
    <w:rsid w:val="00576185"/>
    <w:rsid w:val="00576251"/>
    <w:rsid w:val="00576813"/>
    <w:rsid w:val="005776EE"/>
    <w:rsid w:val="00577835"/>
    <w:rsid w:val="00580793"/>
    <w:rsid w:val="00581470"/>
    <w:rsid w:val="00581B62"/>
    <w:rsid w:val="00581BAD"/>
    <w:rsid w:val="00581D62"/>
    <w:rsid w:val="00582087"/>
    <w:rsid w:val="00582D06"/>
    <w:rsid w:val="00582F21"/>
    <w:rsid w:val="005831DD"/>
    <w:rsid w:val="00583C25"/>
    <w:rsid w:val="00584320"/>
    <w:rsid w:val="0058466D"/>
    <w:rsid w:val="00584CB8"/>
    <w:rsid w:val="00584D27"/>
    <w:rsid w:val="00585133"/>
    <w:rsid w:val="00585484"/>
    <w:rsid w:val="0058561B"/>
    <w:rsid w:val="0058594B"/>
    <w:rsid w:val="00586489"/>
    <w:rsid w:val="00587153"/>
    <w:rsid w:val="00587229"/>
    <w:rsid w:val="005872DD"/>
    <w:rsid w:val="0058746A"/>
    <w:rsid w:val="00587503"/>
    <w:rsid w:val="00587F7F"/>
    <w:rsid w:val="00590E8D"/>
    <w:rsid w:val="00590FAC"/>
    <w:rsid w:val="00591511"/>
    <w:rsid w:val="00591E50"/>
    <w:rsid w:val="00592A98"/>
    <w:rsid w:val="00592CDA"/>
    <w:rsid w:val="0059331A"/>
    <w:rsid w:val="00593A72"/>
    <w:rsid w:val="00593C99"/>
    <w:rsid w:val="00593FB0"/>
    <w:rsid w:val="00595109"/>
    <w:rsid w:val="005952E9"/>
    <w:rsid w:val="00595909"/>
    <w:rsid w:val="00595A8C"/>
    <w:rsid w:val="00595C2C"/>
    <w:rsid w:val="005963F0"/>
    <w:rsid w:val="00596BBA"/>
    <w:rsid w:val="00596F80"/>
    <w:rsid w:val="00597386"/>
    <w:rsid w:val="005975C4"/>
    <w:rsid w:val="00597E62"/>
    <w:rsid w:val="00597ED8"/>
    <w:rsid w:val="005A17AE"/>
    <w:rsid w:val="005A24A5"/>
    <w:rsid w:val="005A26CA"/>
    <w:rsid w:val="005A2900"/>
    <w:rsid w:val="005A2B20"/>
    <w:rsid w:val="005A34D5"/>
    <w:rsid w:val="005A3943"/>
    <w:rsid w:val="005A3959"/>
    <w:rsid w:val="005A4848"/>
    <w:rsid w:val="005A4904"/>
    <w:rsid w:val="005A4912"/>
    <w:rsid w:val="005A505F"/>
    <w:rsid w:val="005A515A"/>
    <w:rsid w:val="005A57E4"/>
    <w:rsid w:val="005A5D02"/>
    <w:rsid w:val="005A6100"/>
    <w:rsid w:val="005A614F"/>
    <w:rsid w:val="005A6FA8"/>
    <w:rsid w:val="005A7041"/>
    <w:rsid w:val="005A704D"/>
    <w:rsid w:val="005A785F"/>
    <w:rsid w:val="005A78F0"/>
    <w:rsid w:val="005B0854"/>
    <w:rsid w:val="005B0D14"/>
    <w:rsid w:val="005B1E40"/>
    <w:rsid w:val="005B2869"/>
    <w:rsid w:val="005B33D3"/>
    <w:rsid w:val="005B37B1"/>
    <w:rsid w:val="005B3C6D"/>
    <w:rsid w:val="005B4045"/>
    <w:rsid w:val="005B542F"/>
    <w:rsid w:val="005B5D0C"/>
    <w:rsid w:val="005B609E"/>
    <w:rsid w:val="005B6DF6"/>
    <w:rsid w:val="005B6E62"/>
    <w:rsid w:val="005B72B1"/>
    <w:rsid w:val="005B764B"/>
    <w:rsid w:val="005B7928"/>
    <w:rsid w:val="005B7B7D"/>
    <w:rsid w:val="005C037C"/>
    <w:rsid w:val="005C0C3A"/>
    <w:rsid w:val="005C1948"/>
    <w:rsid w:val="005C1ACC"/>
    <w:rsid w:val="005C20C6"/>
    <w:rsid w:val="005C22F9"/>
    <w:rsid w:val="005C263C"/>
    <w:rsid w:val="005C2679"/>
    <w:rsid w:val="005C298C"/>
    <w:rsid w:val="005C2DED"/>
    <w:rsid w:val="005C4031"/>
    <w:rsid w:val="005C4462"/>
    <w:rsid w:val="005C4BFB"/>
    <w:rsid w:val="005C4C7E"/>
    <w:rsid w:val="005C5870"/>
    <w:rsid w:val="005C6879"/>
    <w:rsid w:val="005C7060"/>
    <w:rsid w:val="005D0167"/>
    <w:rsid w:val="005D02D5"/>
    <w:rsid w:val="005D059A"/>
    <w:rsid w:val="005D07C5"/>
    <w:rsid w:val="005D21B7"/>
    <w:rsid w:val="005D2986"/>
    <w:rsid w:val="005D2DAD"/>
    <w:rsid w:val="005D3623"/>
    <w:rsid w:val="005D4302"/>
    <w:rsid w:val="005D48A0"/>
    <w:rsid w:val="005D4E38"/>
    <w:rsid w:val="005D560A"/>
    <w:rsid w:val="005D5A20"/>
    <w:rsid w:val="005D5D4C"/>
    <w:rsid w:val="005D6052"/>
    <w:rsid w:val="005D6AF8"/>
    <w:rsid w:val="005D77C9"/>
    <w:rsid w:val="005D786C"/>
    <w:rsid w:val="005E00E5"/>
    <w:rsid w:val="005E0148"/>
    <w:rsid w:val="005E049F"/>
    <w:rsid w:val="005E0899"/>
    <w:rsid w:val="005E0BB6"/>
    <w:rsid w:val="005E0C74"/>
    <w:rsid w:val="005E1404"/>
    <w:rsid w:val="005E1587"/>
    <w:rsid w:val="005E18F8"/>
    <w:rsid w:val="005E1A64"/>
    <w:rsid w:val="005E2170"/>
    <w:rsid w:val="005E270D"/>
    <w:rsid w:val="005E2FE8"/>
    <w:rsid w:val="005E3073"/>
    <w:rsid w:val="005E316A"/>
    <w:rsid w:val="005E31D1"/>
    <w:rsid w:val="005E35C1"/>
    <w:rsid w:val="005E4176"/>
    <w:rsid w:val="005E4314"/>
    <w:rsid w:val="005E43A3"/>
    <w:rsid w:val="005E43A5"/>
    <w:rsid w:val="005E4C1B"/>
    <w:rsid w:val="005E59B3"/>
    <w:rsid w:val="005E68DF"/>
    <w:rsid w:val="005E7088"/>
    <w:rsid w:val="005E7786"/>
    <w:rsid w:val="005E7E1B"/>
    <w:rsid w:val="005F0108"/>
    <w:rsid w:val="005F0231"/>
    <w:rsid w:val="005F0291"/>
    <w:rsid w:val="005F0ECC"/>
    <w:rsid w:val="005F21A5"/>
    <w:rsid w:val="005F2470"/>
    <w:rsid w:val="005F28C6"/>
    <w:rsid w:val="005F3F16"/>
    <w:rsid w:val="005F40F1"/>
    <w:rsid w:val="005F47A8"/>
    <w:rsid w:val="005F4FD3"/>
    <w:rsid w:val="005F52CC"/>
    <w:rsid w:val="005F5B79"/>
    <w:rsid w:val="005F5BC0"/>
    <w:rsid w:val="005F5E6F"/>
    <w:rsid w:val="005F60BE"/>
    <w:rsid w:val="005F6510"/>
    <w:rsid w:val="005F6798"/>
    <w:rsid w:val="005F681C"/>
    <w:rsid w:val="005F6841"/>
    <w:rsid w:val="005F6BD4"/>
    <w:rsid w:val="005F7188"/>
    <w:rsid w:val="005F7985"/>
    <w:rsid w:val="00600ADB"/>
    <w:rsid w:val="00600CEB"/>
    <w:rsid w:val="0060121C"/>
    <w:rsid w:val="006013AA"/>
    <w:rsid w:val="00601430"/>
    <w:rsid w:val="006024DF"/>
    <w:rsid w:val="00602A78"/>
    <w:rsid w:val="00602A84"/>
    <w:rsid w:val="00602A88"/>
    <w:rsid w:val="00602AA1"/>
    <w:rsid w:val="006030AE"/>
    <w:rsid w:val="00603123"/>
    <w:rsid w:val="006031FF"/>
    <w:rsid w:val="006036F4"/>
    <w:rsid w:val="00603F74"/>
    <w:rsid w:val="00604151"/>
    <w:rsid w:val="00604367"/>
    <w:rsid w:val="006044BE"/>
    <w:rsid w:val="0060475F"/>
    <w:rsid w:val="006047DF"/>
    <w:rsid w:val="00604804"/>
    <w:rsid w:val="00604937"/>
    <w:rsid w:val="00604D6D"/>
    <w:rsid w:val="00604DE1"/>
    <w:rsid w:val="006050FE"/>
    <w:rsid w:val="006060C2"/>
    <w:rsid w:val="00606150"/>
    <w:rsid w:val="0060677E"/>
    <w:rsid w:val="006069C1"/>
    <w:rsid w:val="00606A26"/>
    <w:rsid w:val="00607D81"/>
    <w:rsid w:val="00610747"/>
    <w:rsid w:val="00610E03"/>
    <w:rsid w:val="0061150F"/>
    <w:rsid w:val="0061176E"/>
    <w:rsid w:val="00611997"/>
    <w:rsid w:val="00611FCE"/>
    <w:rsid w:val="00612053"/>
    <w:rsid w:val="00612E3C"/>
    <w:rsid w:val="00613DC0"/>
    <w:rsid w:val="00613EA5"/>
    <w:rsid w:val="00614CD1"/>
    <w:rsid w:val="00615151"/>
    <w:rsid w:val="006151F2"/>
    <w:rsid w:val="00615572"/>
    <w:rsid w:val="0061567B"/>
    <w:rsid w:val="00615AC8"/>
    <w:rsid w:val="00615E25"/>
    <w:rsid w:val="0061694F"/>
    <w:rsid w:val="00616FE2"/>
    <w:rsid w:val="0061705F"/>
    <w:rsid w:val="00620F3F"/>
    <w:rsid w:val="006210F8"/>
    <w:rsid w:val="0062152A"/>
    <w:rsid w:val="00621753"/>
    <w:rsid w:val="0062207A"/>
    <w:rsid w:val="006222B8"/>
    <w:rsid w:val="006225D6"/>
    <w:rsid w:val="006226CE"/>
    <w:rsid w:val="00623583"/>
    <w:rsid w:val="00623589"/>
    <w:rsid w:val="00623F86"/>
    <w:rsid w:val="00624412"/>
    <w:rsid w:val="0062462F"/>
    <w:rsid w:val="00624A27"/>
    <w:rsid w:val="00624BA1"/>
    <w:rsid w:val="00626617"/>
    <w:rsid w:val="0062661B"/>
    <w:rsid w:val="00626C8D"/>
    <w:rsid w:val="0062754A"/>
    <w:rsid w:val="00627832"/>
    <w:rsid w:val="00630118"/>
    <w:rsid w:val="00630514"/>
    <w:rsid w:val="006310AE"/>
    <w:rsid w:val="00631762"/>
    <w:rsid w:val="00632196"/>
    <w:rsid w:val="00632BA2"/>
    <w:rsid w:val="00632C84"/>
    <w:rsid w:val="00633BF2"/>
    <w:rsid w:val="00633C03"/>
    <w:rsid w:val="00633C44"/>
    <w:rsid w:val="00633D5E"/>
    <w:rsid w:val="00633F67"/>
    <w:rsid w:val="00633FA5"/>
    <w:rsid w:val="00634352"/>
    <w:rsid w:val="006345C3"/>
    <w:rsid w:val="0063476F"/>
    <w:rsid w:val="0063502C"/>
    <w:rsid w:val="0063530F"/>
    <w:rsid w:val="00635DCE"/>
    <w:rsid w:val="006362F9"/>
    <w:rsid w:val="006369A9"/>
    <w:rsid w:val="00637210"/>
    <w:rsid w:val="006373CD"/>
    <w:rsid w:val="006374B1"/>
    <w:rsid w:val="006379F7"/>
    <w:rsid w:val="006400FC"/>
    <w:rsid w:val="00641283"/>
    <w:rsid w:val="006412D5"/>
    <w:rsid w:val="006413CF"/>
    <w:rsid w:val="00641413"/>
    <w:rsid w:val="00641465"/>
    <w:rsid w:val="0064165D"/>
    <w:rsid w:val="00641856"/>
    <w:rsid w:val="00641C5F"/>
    <w:rsid w:val="00641EAE"/>
    <w:rsid w:val="006425D1"/>
    <w:rsid w:val="00642E8C"/>
    <w:rsid w:val="006433BD"/>
    <w:rsid w:val="00643562"/>
    <w:rsid w:val="00643784"/>
    <w:rsid w:val="00644186"/>
    <w:rsid w:val="00644221"/>
    <w:rsid w:val="006443B0"/>
    <w:rsid w:val="00644A21"/>
    <w:rsid w:val="00644AF2"/>
    <w:rsid w:val="00645AC3"/>
    <w:rsid w:val="00645C39"/>
    <w:rsid w:val="00645C9F"/>
    <w:rsid w:val="00645DE2"/>
    <w:rsid w:val="00646305"/>
    <w:rsid w:val="00646864"/>
    <w:rsid w:val="006468E5"/>
    <w:rsid w:val="00646A6C"/>
    <w:rsid w:val="00646E58"/>
    <w:rsid w:val="0064754B"/>
    <w:rsid w:val="006475A0"/>
    <w:rsid w:val="006475E6"/>
    <w:rsid w:val="00647828"/>
    <w:rsid w:val="0065088F"/>
    <w:rsid w:val="006508B9"/>
    <w:rsid w:val="00650CA1"/>
    <w:rsid w:val="00650F31"/>
    <w:rsid w:val="0065143C"/>
    <w:rsid w:val="00651784"/>
    <w:rsid w:val="00651854"/>
    <w:rsid w:val="00651AA0"/>
    <w:rsid w:val="00651D77"/>
    <w:rsid w:val="00651E3F"/>
    <w:rsid w:val="00652578"/>
    <w:rsid w:val="00653417"/>
    <w:rsid w:val="006539E8"/>
    <w:rsid w:val="00653AD0"/>
    <w:rsid w:val="00654911"/>
    <w:rsid w:val="00656307"/>
    <w:rsid w:val="006565D8"/>
    <w:rsid w:val="00656B96"/>
    <w:rsid w:val="00656F79"/>
    <w:rsid w:val="0065736B"/>
    <w:rsid w:val="006578E4"/>
    <w:rsid w:val="00657AE5"/>
    <w:rsid w:val="00660B0E"/>
    <w:rsid w:val="00660E89"/>
    <w:rsid w:val="00661528"/>
    <w:rsid w:val="006619B0"/>
    <w:rsid w:val="00662012"/>
    <w:rsid w:val="00662543"/>
    <w:rsid w:val="006626D0"/>
    <w:rsid w:val="0066275D"/>
    <w:rsid w:val="006628E9"/>
    <w:rsid w:val="00663C18"/>
    <w:rsid w:val="006641F4"/>
    <w:rsid w:val="00664E8C"/>
    <w:rsid w:val="00664FC3"/>
    <w:rsid w:val="00665773"/>
    <w:rsid w:val="00665F7C"/>
    <w:rsid w:val="006664F3"/>
    <w:rsid w:val="0066689A"/>
    <w:rsid w:val="0066699A"/>
    <w:rsid w:val="00666DFC"/>
    <w:rsid w:val="00666EBB"/>
    <w:rsid w:val="00667412"/>
    <w:rsid w:val="0066779E"/>
    <w:rsid w:val="00667E46"/>
    <w:rsid w:val="00667FAF"/>
    <w:rsid w:val="00670066"/>
    <w:rsid w:val="0067028A"/>
    <w:rsid w:val="0067065C"/>
    <w:rsid w:val="0067068E"/>
    <w:rsid w:val="00670897"/>
    <w:rsid w:val="0067096D"/>
    <w:rsid w:val="00670AF4"/>
    <w:rsid w:val="00670FEA"/>
    <w:rsid w:val="0067178A"/>
    <w:rsid w:val="006719E0"/>
    <w:rsid w:val="006724E9"/>
    <w:rsid w:val="0067269D"/>
    <w:rsid w:val="00672988"/>
    <w:rsid w:val="00672C64"/>
    <w:rsid w:val="00673831"/>
    <w:rsid w:val="00673973"/>
    <w:rsid w:val="00674653"/>
    <w:rsid w:val="00674E6A"/>
    <w:rsid w:val="00675971"/>
    <w:rsid w:val="00675CF4"/>
    <w:rsid w:val="006763DF"/>
    <w:rsid w:val="00676A64"/>
    <w:rsid w:val="00677375"/>
    <w:rsid w:val="00677925"/>
    <w:rsid w:val="006779BF"/>
    <w:rsid w:val="00677A28"/>
    <w:rsid w:val="00677DE4"/>
    <w:rsid w:val="0068003A"/>
    <w:rsid w:val="00680219"/>
    <w:rsid w:val="0068056C"/>
    <w:rsid w:val="00680F46"/>
    <w:rsid w:val="006813FB"/>
    <w:rsid w:val="00681BD3"/>
    <w:rsid w:val="00681FDC"/>
    <w:rsid w:val="006825A3"/>
    <w:rsid w:val="00682A80"/>
    <w:rsid w:val="00682B53"/>
    <w:rsid w:val="00682F27"/>
    <w:rsid w:val="00683C46"/>
    <w:rsid w:val="006847AA"/>
    <w:rsid w:val="00684F59"/>
    <w:rsid w:val="006850AF"/>
    <w:rsid w:val="00685299"/>
    <w:rsid w:val="006859DB"/>
    <w:rsid w:val="00685E8A"/>
    <w:rsid w:val="00686429"/>
    <w:rsid w:val="0068678D"/>
    <w:rsid w:val="00686A87"/>
    <w:rsid w:val="00686D8B"/>
    <w:rsid w:val="00687122"/>
    <w:rsid w:val="00687488"/>
    <w:rsid w:val="0068775A"/>
    <w:rsid w:val="00687E3A"/>
    <w:rsid w:val="00687F12"/>
    <w:rsid w:val="006904ED"/>
    <w:rsid w:val="00690794"/>
    <w:rsid w:val="00690E12"/>
    <w:rsid w:val="00690E2E"/>
    <w:rsid w:val="006915D7"/>
    <w:rsid w:val="00691866"/>
    <w:rsid w:val="00691DC6"/>
    <w:rsid w:val="00692814"/>
    <w:rsid w:val="00693011"/>
    <w:rsid w:val="006932E7"/>
    <w:rsid w:val="00693347"/>
    <w:rsid w:val="0069334C"/>
    <w:rsid w:val="006938BF"/>
    <w:rsid w:val="006948EF"/>
    <w:rsid w:val="00694AE7"/>
    <w:rsid w:val="0069511D"/>
    <w:rsid w:val="00696074"/>
    <w:rsid w:val="006966A5"/>
    <w:rsid w:val="00696CCA"/>
    <w:rsid w:val="00696D63"/>
    <w:rsid w:val="00697537"/>
    <w:rsid w:val="00697936"/>
    <w:rsid w:val="006A032F"/>
    <w:rsid w:val="006A06AB"/>
    <w:rsid w:val="006A0BE3"/>
    <w:rsid w:val="006A0DD3"/>
    <w:rsid w:val="006A1358"/>
    <w:rsid w:val="006A146E"/>
    <w:rsid w:val="006A1BEB"/>
    <w:rsid w:val="006A209A"/>
    <w:rsid w:val="006A2883"/>
    <w:rsid w:val="006A2C04"/>
    <w:rsid w:val="006A2EB2"/>
    <w:rsid w:val="006A3022"/>
    <w:rsid w:val="006A3915"/>
    <w:rsid w:val="006A41AE"/>
    <w:rsid w:val="006A466A"/>
    <w:rsid w:val="006A4856"/>
    <w:rsid w:val="006A4C7A"/>
    <w:rsid w:val="006A5474"/>
    <w:rsid w:val="006A5598"/>
    <w:rsid w:val="006A564B"/>
    <w:rsid w:val="006A5FA0"/>
    <w:rsid w:val="006A65A4"/>
    <w:rsid w:val="006A685D"/>
    <w:rsid w:val="006A7289"/>
    <w:rsid w:val="006A7A5B"/>
    <w:rsid w:val="006B0426"/>
    <w:rsid w:val="006B05B5"/>
    <w:rsid w:val="006B0D98"/>
    <w:rsid w:val="006B1545"/>
    <w:rsid w:val="006B16D5"/>
    <w:rsid w:val="006B22E3"/>
    <w:rsid w:val="006B23B9"/>
    <w:rsid w:val="006B2DA7"/>
    <w:rsid w:val="006B2F03"/>
    <w:rsid w:val="006B2F4D"/>
    <w:rsid w:val="006B306B"/>
    <w:rsid w:val="006B3682"/>
    <w:rsid w:val="006B3974"/>
    <w:rsid w:val="006B3A60"/>
    <w:rsid w:val="006B3BBE"/>
    <w:rsid w:val="006B3E37"/>
    <w:rsid w:val="006B4594"/>
    <w:rsid w:val="006B48CB"/>
    <w:rsid w:val="006B564D"/>
    <w:rsid w:val="006B65CE"/>
    <w:rsid w:val="006B6E5F"/>
    <w:rsid w:val="006B7A10"/>
    <w:rsid w:val="006B7B13"/>
    <w:rsid w:val="006C09B5"/>
    <w:rsid w:val="006C1445"/>
    <w:rsid w:val="006C173C"/>
    <w:rsid w:val="006C3918"/>
    <w:rsid w:val="006C3AB0"/>
    <w:rsid w:val="006C45AB"/>
    <w:rsid w:val="006C464C"/>
    <w:rsid w:val="006C4C09"/>
    <w:rsid w:val="006C4FC1"/>
    <w:rsid w:val="006C51A5"/>
    <w:rsid w:val="006C529D"/>
    <w:rsid w:val="006C54A7"/>
    <w:rsid w:val="006C5B61"/>
    <w:rsid w:val="006C603D"/>
    <w:rsid w:val="006C6306"/>
    <w:rsid w:val="006C6798"/>
    <w:rsid w:val="006C6828"/>
    <w:rsid w:val="006C6DF7"/>
    <w:rsid w:val="006C70ED"/>
    <w:rsid w:val="006C74C7"/>
    <w:rsid w:val="006C7AF9"/>
    <w:rsid w:val="006D0826"/>
    <w:rsid w:val="006D0AA5"/>
    <w:rsid w:val="006D0C12"/>
    <w:rsid w:val="006D0E6B"/>
    <w:rsid w:val="006D16F2"/>
    <w:rsid w:val="006D1AE5"/>
    <w:rsid w:val="006D2146"/>
    <w:rsid w:val="006D2423"/>
    <w:rsid w:val="006D2A30"/>
    <w:rsid w:val="006D4334"/>
    <w:rsid w:val="006D57D5"/>
    <w:rsid w:val="006D5E83"/>
    <w:rsid w:val="006D632E"/>
    <w:rsid w:val="006D67AB"/>
    <w:rsid w:val="006D6C9C"/>
    <w:rsid w:val="006D766E"/>
    <w:rsid w:val="006E094A"/>
    <w:rsid w:val="006E12B1"/>
    <w:rsid w:val="006E13D1"/>
    <w:rsid w:val="006E1C07"/>
    <w:rsid w:val="006E2174"/>
    <w:rsid w:val="006E384D"/>
    <w:rsid w:val="006E48E2"/>
    <w:rsid w:val="006E4B8D"/>
    <w:rsid w:val="006E4CA8"/>
    <w:rsid w:val="006E4D0C"/>
    <w:rsid w:val="006E4D1B"/>
    <w:rsid w:val="006E501C"/>
    <w:rsid w:val="006E526C"/>
    <w:rsid w:val="006E5B78"/>
    <w:rsid w:val="006E63D5"/>
    <w:rsid w:val="006E6579"/>
    <w:rsid w:val="006E67BA"/>
    <w:rsid w:val="006E699D"/>
    <w:rsid w:val="006E6BA3"/>
    <w:rsid w:val="006E75A6"/>
    <w:rsid w:val="006E7620"/>
    <w:rsid w:val="006F1116"/>
    <w:rsid w:val="006F14D9"/>
    <w:rsid w:val="006F215A"/>
    <w:rsid w:val="006F23AB"/>
    <w:rsid w:val="006F2654"/>
    <w:rsid w:val="006F2813"/>
    <w:rsid w:val="006F2C2E"/>
    <w:rsid w:val="006F2E7B"/>
    <w:rsid w:val="006F3196"/>
    <w:rsid w:val="006F3587"/>
    <w:rsid w:val="006F37DF"/>
    <w:rsid w:val="006F3AD7"/>
    <w:rsid w:val="006F3C54"/>
    <w:rsid w:val="006F3E5A"/>
    <w:rsid w:val="006F418C"/>
    <w:rsid w:val="006F4736"/>
    <w:rsid w:val="006F5036"/>
    <w:rsid w:val="006F5894"/>
    <w:rsid w:val="006F5E64"/>
    <w:rsid w:val="006F5F4A"/>
    <w:rsid w:val="006F60DE"/>
    <w:rsid w:val="006F65FB"/>
    <w:rsid w:val="006F76F1"/>
    <w:rsid w:val="006F777E"/>
    <w:rsid w:val="006F7914"/>
    <w:rsid w:val="006F7C0B"/>
    <w:rsid w:val="006F7E28"/>
    <w:rsid w:val="006F7E46"/>
    <w:rsid w:val="00700AB4"/>
    <w:rsid w:val="00700FCA"/>
    <w:rsid w:val="007015C6"/>
    <w:rsid w:val="00701645"/>
    <w:rsid w:val="00701818"/>
    <w:rsid w:val="007018D1"/>
    <w:rsid w:val="00701AE5"/>
    <w:rsid w:val="00701BBC"/>
    <w:rsid w:val="00702D5A"/>
    <w:rsid w:val="00702E9F"/>
    <w:rsid w:val="00702EF7"/>
    <w:rsid w:val="00703571"/>
    <w:rsid w:val="00703609"/>
    <w:rsid w:val="00703950"/>
    <w:rsid w:val="00703989"/>
    <w:rsid w:val="00703B46"/>
    <w:rsid w:val="007042E9"/>
    <w:rsid w:val="00704495"/>
    <w:rsid w:val="00704616"/>
    <w:rsid w:val="00705BA1"/>
    <w:rsid w:val="00706934"/>
    <w:rsid w:val="007074C8"/>
    <w:rsid w:val="007108D3"/>
    <w:rsid w:val="00710A46"/>
    <w:rsid w:val="00710C34"/>
    <w:rsid w:val="00710E12"/>
    <w:rsid w:val="0071118B"/>
    <w:rsid w:val="0071195A"/>
    <w:rsid w:val="00711C66"/>
    <w:rsid w:val="00711C6D"/>
    <w:rsid w:val="00711E13"/>
    <w:rsid w:val="00712A63"/>
    <w:rsid w:val="00712D4A"/>
    <w:rsid w:val="00712EDA"/>
    <w:rsid w:val="007136D0"/>
    <w:rsid w:val="00714EDC"/>
    <w:rsid w:val="00715451"/>
    <w:rsid w:val="007155A9"/>
    <w:rsid w:val="007158E1"/>
    <w:rsid w:val="00716AA6"/>
    <w:rsid w:val="0071705B"/>
    <w:rsid w:val="007171FC"/>
    <w:rsid w:val="007179F1"/>
    <w:rsid w:val="00717AB4"/>
    <w:rsid w:val="00720505"/>
    <w:rsid w:val="00720EC7"/>
    <w:rsid w:val="007211E7"/>
    <w:rsid w:val="007212B9"/>
    <w:rsid w:val="00722506"/>
    <w:rsid w:val="0072275F"/>
    <w:rsid w:val="00723243"/>
    <w:rsid w:val="007236A3"/>
    <w:rsid w:val="00723901"/>
    <w:rsid w:val="007239B6"/>
    <w:rsid w:val="0072490A"/>
    <w:rsid w:val="00724AD6"/>
    <w:rsid w:val="00724B64"/>
    <w:rsid w:val="0072517D"/>
    <w:rsid w:val="0072632B"/>
    <w:rsid w:val="00726747"/>
    <w:rsid w:val="00726878"/>
    <w:rsid w:val="00726AF6"/>
    <w:rsid w:val="00730FC2"/>
    <w:rsid w:val="0073124A"/>
    <w:rsid w:val="00731B79"/>
    <w:rsid w:val="00731BC5"/>
    <w:rsid w:val="007320A2"/>
    <w:rsid w:val="007327CE"/>
    <w:rsid w:val="00732DD1"/>
    <w:rsid w:val="00732E6D"/>
    <w:rsid w:val="00733893"/>
    <w:rsid w:val="00733E21"/>
    <w:rsid w:val="00734A05"/>
    <w:rsid w:val="00734ECC"/>
    <w:rsid w:val="00734ECD"/>
    <w:rsid w:val="0073506F"/>
    <w:rsid w:val="00735C6F"/>
    <w:rsid w:val="00735EDD"/>
    <w:rsid w:val="007364B4"/>
    <w:rsid w:val="00737A31"/>
    <w:rsid w:val="00737C51"/>
    <w:rsid w:val="00737C59"/>
    <w:rsid w:val="007413CF"/>
    <w:rsid w:val="0074207D"/>
    <w:rsid w:val="007420EB"/>
    <w:rsid w:val="00742A6A"/>
    <w:rsid w:val="00742B44"/>
    <w:rsid w:val="00743097"/>
    <w:rsid w:val="00743865"/>
    <w:rsid w:val="00743FF1"/>
    <w:rsid w:val="00744DD2"/>
    <w:rsid w:val="00744E23"/>
    <w:rsid w:val="00745784"/>
    <w:rsid w:val="00745CC8"/>
    <w:rsid w:val="0074656E"/>
    <w:rsid w:val="007469F5"/>
    <w:rsid w:val="00746E84"/>
    <w:rsid w:val="007472D5"/>
    <w:rsid w:val="007506F8"/>
    <w:rsid w:val="00750F89"/>
    <w:rsid w:val="0075137F"/>
    <w:rsid w:val="007519DF"/>
    <w:rsid w:val="00751F86"/>
    <w:rsid w:val="00751F8A"/>
    <w:rsid w:val="00752B03"/>
    <w:rsid w:val="00752BC2"/>
    <w:rsid w:val="0075326B"/>
    <w:rsid w:val="007533EF"/>
    <w:rsid w:val="00753454"/>
    <w:rsid w:val="00753BB5"/>
    <w:rsid w:val="00753D44"/>
    <w:rsid w:val="007544F1"/>
    <w:rsid w:val="007549F2"/>
    <w:rsid w:val="00755220"/>
    <w:rsid w:val="00755587"/>
    <w:rsid w:val="00755E4A"/>
    <w:rsid w:val="00756832"/>
    <w:rsid w:val="00756DD4"/>
    <w:rsid w:val="00757383"/>
    <w:rsid w:val="00757F0B"/>
    <w:rsid w:val="00760861"/>
    <w:rsid w:val="007608F5"/>
    <w:rsid w:val="0076097F"/>
    <w:rsid w:val="00760B50"/>
    <w:rsid w:val="0076160F"/>
    <w:rsid w:val="0076242A"/>
    <w:rsid w:val="007626D0"/>
    <w:rsid w:val="00762E49"/>
    <w:rsid w:val="00762E85"/>
    <w:rsid w:val="007642C4"/>
    <w:rsid w:val="007650A4"/>
    <w:rsid w:val="007651CA"/>
    <w:rsid w:val="00766399"/>
    <w:rsid w:val="0076641E"/>
    <w:rsid w:val="00766741"/>
    <w:rsid w:val="00767519"/>
    <w:rsid w:val="00767F5C"/>
    <w:rsid w:val="007700D1"/>
    <w:rsid w:val="007704E1"/>
    <w:rsid w:val="00770E5C"/>
    <w:rsid w:val="00771A3B"/>
    <w:rsid w:val="0077231E"/>
    <w:rsid w:val="00772569"/>
    <w:rsid w:val="00772E8C"/>
    <w:rsid w:val="00772FDB"/>
    <w:rsid w:val="00772FE1"/>
    <w:rsid w:val="0077316B"/>
    <w:rsid w:val="007736D3"/>
    <w:rsid w:val="00773A85"/>
    <w:rsid w:val="00774939"/>
    <w:rsid w:val="007749BF"/>
    <w:rsid w:val="0077500F"/>
    <w:rsid w:val="0077548E"/>
    <w:rsid w:val="00776421"/>
    <w:rsid w:val="00777315"/>
    <w:rsid w:val="00777DFA"/>
    <w:rsid w:val="00780059"/>
    <w:rsid w:val="007802E4"/>
    <w:rsid w:val="00780919"/>
    <w:rsid w:val="00781589"/>
    <w:rsid w:val="007819E2"/>
    <w:rsid w:val="00781A5F"/>
    <w:rsid w:val="007820D0"/>
    <w:rsid w:val="007826C8"/>
    <w:rsid w:val="00782903"/>
    <w:rsid w:val="00783FBC"/>
    <w:rsid w:val="00784190"/>
    <w:rsid w:val="0078457B"/>
    <w:rsid w:val="00784756"/>
    <w:rsid w:val="0078539D"/>
    <w:rsid w:val="007856C1"/>
    <w:rsid w:val="00785B0F"/>
    <w:rsid w:val="0078670D"/>
    <w:rsid w:val="00786848"/>
    <w:rsid w:val="00786EE2"/>
    <w:rsid w:val="00787051"/>
    <w:rsid w:val="007873CA"/>
    <w:rsid w:val="0079018D"/>
    <w:rsid w:val="007901DC"/>
    <w:rsid w:val="00790998"/>
    <w:rsid w:val="00791A00"/>
    <w:rsid w:val="00791DDB"/>
    <w:rsid w:val="00792CEE"/>
    <w:rsid w:val="0079366D"/>
    <w:rsid w:val="007936A8"/>
    <w:rsid w:val="0079429B"/>
    <w:rsid w:val="007942C4"/>
    <w:rsid w:val="007942D1"/>
    <w:rsid w:val="00794350"/>
    <w:rsid w:val="00794679"/>
    <w:rsid w:val="00794C50"/>
    <w:rsid w:val="0079546A"/>
    <w:rsid w:val="007962B4"/>
    <w:rsid w:val="00796F15"/>
    <w:rsid w:val="00797E22"/>
    <w:rsid w:val="007A0499"/>
    <w:rsid w:val="007A0D6E"/>
    <w:rsid w:val="007A113C"/>
    <w:rsid w:val="007A138F"/>
    <w:rsid w:val="007A1640"/>
    <w:rsid w:val="007A1AE4"/>
    <w:rsid w:val="007A21F4"/>
    <w:rsid w:val="007A2629"/>
    <w:rsid w:val="007A268D"/>
    <w:rsid w:val="007A3456"/>
    <w:rsid w:val="007A39DF"/>
    <w:rsid w:val="007A42E0"/>
    <w:rsid w:val="007A43ED"/>
    <w:rsid w:val="007A4A11"/>
    <w:rsid w:val="007A4BDD"/>
    <w:rsid w:val="007A5010"/>
    <w:rsid w:val="007A54B6"/>
    <w:rsid w:val="007A5864"/>
    <w:rsid w:val="007A6CFD"/>
    <w:rsid w:val="007A7062"/>
    <w:rsid w:val="007A72EE"/>
    <w:rsid w:val="007A7BA0"/>
    <w:rsid w:val="007A7BCF"/>
    <w:rsid w:val="007B0022"/>
    <w:rsid w:val="007B0397"/>
    <w:rsid w:val="007B05E3"/>
    <w:rsid w:val="007B0837"/>
    <w:rsid w:val="007B0ADB"/>
    <w:rsid w:val="007B1A32"/>
    <w:rsid w:val="007B1BDB"/>
    <w:rsid w:val="007B1EF7"/>
    <w:rsid w:val="007B2085"/>
    <w:rsid w:val="007B26EE"/>
    <w:rsid w:val="007B347E"/>
    <w:rsid w:val="007B3502"/>
    <w:rsid w:val="007B36ED"/>
    <w:rsid w:val="007B38AA"/>
    <w:rsid w:val="007B3E6D"/>
    <w:rsid w:val="007B44ED"/>
    <w:rsid w:val="007B47BD"/>
    <w:rsid w:val="007B491A"/>
    <w:rsid w:val="007B4CB9"/>
    <w:rsid w:val="007B532B"/>
    <w:rsid w:val="007B5370"/>
    <w:rsid w:val="007B556A"/>
    <w:rsid w:val="007B61F5"/>
    <w:rsid w:val="007B63C5"/>
    <w:rsid w:val="007B63FA"/>
    <w:rsid w:val="007B7496"/>
    <w:rsid w:val="007B749A"/>
    <w:rsid w:val="007B74FB"/>
    <w:rsid w:val="007B7D69"/>
    <w:rsid w:val="007C01FD"/>
    <w:rsid w:val="007C0802"/>
    <w:rsid w:val="007C0D63"/>
    <w:rsid w:val="007C12BE"/>
    <w:rsid w:val="007C16A5"/>
    <w:rsid w:val="007C1CAA"/>
    <w:rsid w:val="007C25F2"/>
    <w:rsid w:val="007C2739"/>
    <w:rsid w:val="007C296C"/>
    <w:rsid w:val="007C2A39"/>
    <w:rsid w:val="007C347E"/>
    <w:rsid w:val="007C4B0F"/>
    <w:rsid w:val="007C4DAD"/>
    <w:rsid w:val="007C55E3"/>
    <w:rsid w:val="007C5743"/>
    <w:rsid w:val="007C5830"/>
    <w:rsid w:val="007C58BD"/>
    <w:rsid w:val="007C5933"/>
    <w:rsid w:val="007C599E"/>
    <w:rsid w:val="007C5DB8"/>
    <w:rsid w:val="007C5DCE"/>
    <w:rsid w:val="007C6CA2"/>
    <w:rsid w:val="007C79F4"/>
    <w:rsid w:val="007C7B36"/>
    <w:rsid w:val="007D03EA"/>
    <w:rsid w:val="007D05B2"/>
    <w:rsid w:val="007D05C6"/>
    <w:rsid w:val="007D05FA"/>
    <w:rsid w:val="007D0C44"/>
    <w:rsid w:val="007D0F7C"/>
    <w:rsid w:val="007D1972"/>
    <w:rsid w:val="007D1F33"/>
    <w:rsid w:val="007D26F6"/>
    <w:rsid w:val="007D2717"/>
    <w:rsid w:val="007D276E"/>
    <w:rsid w:val="007D3307"/>
    <w:rsid w:val="007D44CE"/>
    <w:rsid w:val="007D4C7C"/>
    <w:rsid w:val="007D4CF7"/>
    <w:rsid w:val="007D5212"/>
    <w:rsid w:val="007D54F8"/>
    <w:rsid w:val="007D5A34"/>
    <w:rsid w:val="007D5E27"/>
    <w:rsid w:val="007D6F64"/>
    <w:rsid w:val="007D76EE"/>
    <w:rsid w:val="007D7F9A"/>
    <w:rsid w:val="007E1776"/>
    <w:rsid w:val="007E1782"/>
    <w:rsid w:val="007E212F"/>
    <w:rsid w:val="007E249E"/>
    <w:rsid w:val="007E25AB"/>
    <w:rsid w:val="007E26ED"/>
    <w:rsid w:val="007E2B03"/>
    <w:rsid w:val="007E2F41"/>
    <w:rsid w:val="007E35C1"/>
    <w:rsid w:val="007E399E"/>
    <w:rsid w:val="007E44FC"/>
    <w:rsid w:val="007E4EAE"/>
    <w:rsid w:val="007E5AC2"/>
    <w:rsid w:val="007E661D"/>
    <w:rsid w:val="007E6CAB"/>
    <w:rsid w:val="007E6FBE"/>
    <w:rsid w:val="007E7166"/>
    <w:rsid w:val="007E79C5"/>
    <w:rsid w:val="007F0798"/>
    <w:rsid w:val="007F11D8"/>
    <w:rsid w:val="007F22B3"/>
    <w:rsid w:val="007F2845"/>
    <w:rsid w:val="007F2872"/>
    <w:rsid w:val="007F2A69"/>
    <w:rsid w:val="007F38A2"/>
    <w:rsid w:val="007F43BC"/>
    <w:rsid w:val="007F4740"/>
    <w:rsid w:val="007F65C2"/>
    <w:rsid w:val="008006C6"/>
    <w:rsid w:val="0080090F"/>
    <w:rsid w:val="00800C52"/>
    <w:rsid w:val="00800C73"/>
    <w:rsid w:val="0080153E"/>
    <w:rsid w:val="0080187C"/>
    <w:rsid w:val="008018C8"/>
    <w:rsid w:val="0080263A"/>
    <w:rsid w:val="00802D15"/>
    <w:rsid w:val="00802ED7"/>
    <w:rsid w:val="0080329D"/>
    <w:rsid w:val="008032F9"/>
    <w:rsid w:val="00803431"/>
    <w:rsid w:val="0080347A"/>
    <w:rsid w:val="00803D5C"/>
    <w:rsid w:val="008044CA"/>
    <w:rsid w:val="00804530"/>
    <w:rsid w:val="008051A4"/>
    <w:rsid w:val="0080554E"/>
    <w:rsid w:val="008055A9"/>
    <w:rsid w:val="0080742D"/>
    <w:rsid w:val="008100AC"/>
    <w:rsid w:val="008104A8"/>
    <w:rsid w:val="00810C05"/>
    <w:rsid w:val="0081102A"/>
    <w:rsid w:val="0081151E"/>
    <w:rsid w:val="00811A5F"/>
    <w:rsid w:val="00812037"/>
    <w:rsid w:val="00812498"/>
    <w:rsid w:val="008127E6"/>
    <w:rsid w:val="00812F15"/>
    <w:rsid w:val="00813173"/>
    <w:rsid w:val="008131E9"/>
    <w:rsid w:val="0081336E"/>
    <w:rsid w:val="008134D5"/>
    <w:rsid w:val="00813928"/>
    <w:rsid w:val="00813C6C"/>
    <w:rsid w:val="00813CAC"/>
    <w:rsid w:val="00813FD1"/>
    <w:rsid w:val="00814AF7"/>
    <w:rsid w:val="00814E6B"/>
    <w:rsid w:val="008154EC"/>
    <w:rsid w:val="0081576C"/>
    <w:rsid w:val="00815DAE"/>
    <w:rsid w:val="00815E2C"/>
    <w:rsid w:val="00817312"/>
    <w:rsid w:val="00820DC7"/>
    <w:rsid w:val="00820F63"/>
    <w:rsid w:val="00820FFB"/>
    <w:rsid w:val="0082164D"/>
    <w:rsid w:val="00821697"/>
    <w:rsid w:val="00821698"/>
    <w:rsid w:val="00821CEC"/>
    <w:rsid w:val="00821EF4"/>
    <w:rsid w:val="008221FE"/>
    <w:rsid w:val="00822BF5"/>
    <w:rsid w:val="008237D7"/>
    <w:rsid w:val="00823C52"/>
    <w:rsid w:val="00823E0F"/>
    <w:rsid w:val="00823EBA"/>
    <w:rsid w:val="00824894"/>
    <w:rsid w:val="00824FFF"/>
    <w:rsid w:val="00825366"/>
    <w:rsid w:val="008256EA"/>
    <w:rsid w:val="00825C59"/>
    <w:rsid w:val="00825E84"/>
    <w:rsid w:val="008266C9"/>
    <w:rsid w:val="00826C7B"/>
    <w:rsid w:val="00826DD9"/>
    <w:rsid w:val="00826E01"/>
    <w:rsid w:val="0082760E"/>
    <w:rsid w:val="008277A8"/>
    <w:rsid w:val="008278B6"/>
    <w:rsid w:val="00827C76"/>
    <w:rsid w:val="0083044E"/>
    <w:rsid w:val="008307ED"/>
    <w:rsid w:val="00830B3B"/>
    <w:rsid w:val="008319C9"/>
    <w:rsid w:val="0083216F"/>
    <w:rsid w:val="0083350F"/>
    <w:rsid w:val="008340EF"/>
    <w:rsid w:val="00834358"/>
    <w:rsid w:val="0083445F"/>
    <w:rsid w:val="008346BD"/>
    <w:rsid w:val="00834923"/>
    <w:rsid w:val="008359EB"/>
    <w:rsid w:val="00836268"/>
    <w:rsid w:val="00836B7A"/>
    <w:rsid w:val="008371B7"/>
    <w:rsid w:val="00837B90"/>
    <w:rsid w:val="008409AA"/>
    <w:rsid w:val="00840FB8"/>
    <w:rsid w:val="00841751"/>
    <w:rsid w:val="00841A46"/>
    <w:rsid w:val="00842E0C"/>
    <w:rsid w:val="00843A7A"/>
    <w:rsid w:val="008447F5"/>
    <w:rsid w:val="00844850"/>
    <w:rsid w:val="00846292"/>
    <w:rsid w:val="008470DA"/>
    <w:rsid w:val="00847453"/>
    <w:rsid w:val="00850166"/>
    <w:rsid w:val="008501B8"/>
    <w:rsid w:val="00850621"/>
    <w:rsid w:val="008506E1"/>
    <w:rsid w:val="008507FE"/>
    <w:rsid w:val="00850D96"/>
    <w:rsid w:val="008515EE"/>
    <w:rsid w:val="00851835"/>
    <w:rsid w:val="00851A8E"/>
    <w:rsid w:val="00851EC7"/>
    <w:rsid w:val="00852422"/>
    <w:rsid w:val="008528D3"/>
    <w:rsid w:val="008537FA"/>
    <w:rsid w:val="00854553"/>
    <w:rsid w:val="00854995"/>
    <w:rsid w:val="00854EE6"/>
    <w:rsid w:val="008554FF"/>
    <w:rsid w:val="00855810"/>
    <w:rsid w:val="00855B86"/>
    <w:rsid w:val="00856D47"/>
    <w:rsid w:val="0086024F"/>
    <w:rsid w:val="00860874"/>
    <w:rsid w:val="008609A3"/>
    <w:rsid w:val="00861503"/>
    <w:rsid w:val="00861847"/>
    <w:rsid w:val="00861A40"/>
    <w:rsid w:val="00862008"/>
    <w:rsid w:val="0086266C"/>
    <w:rsid w:val="00862720"/>
    <w:rsid w:val="008628C8"/>
    <w:rsid w:val="00862B2A"/>
    <w:rsid w:val="00862D9D"/>
    <w:rsid w:val="00862FDC"/>
    <w:rsid w:val="008630B9"/>
    <w:rsid w:val="00863F37"/>
    <w:rsid w:val="0086406B"/>
    <w:rsid w:val="00864C8C"/>
    <w:rsid w:val="008651E2"/>
    <w:rsid w:val="008659FB"/>
    <w:rsid w:val="00865E5A"/>
    <w:rsid w:val="0086610D"/>
    <w:rsid w:val="00866336"/>
    <w:rsid w:val="00866B9D"/>
    <w:rsid w:val="00866DAA"/>
    <w:rsid w:val="00866E55"/>
    <w:rsid w:val="0086709D"/>
    <w:rsid w:val="00867651"/>
    <w:rsid w:val="008676F7"/>
    <w:rsid w:val="00867B5A"/>
    <w:rsid w:val="00871A5D"/>
    <w:rsid w:val="0087211A"/>
    <w:rsid w:val="0087238C"/>
    <w:rsid w:val="0087369B"/>
    <w:rsid w:val="00873D12"/>
    <w:rsid w:val="00873E32"/>
    <w:rsid w:val="00874009"/>
    <w:rsid w:val="00874158"/>
    <w:rsid w:val="008741F4"/>
    <w:rsid w:val="008743F3"/>
    <w:rsid w:val="00874423"/>
    <w:rsid w:val="0087444A"/>
    <w:rsid w:val="008749C1"/>
    <w:rsid w:val="00875139"/>
    <w:rsid w:val="00875410"/>
    <w:rsid w:val="008756A8"/>
    <w:rsid w:val="00875766"/>
    <w:rsid w:val="00875B01"/>
    <w:rsid w:val="00875E01"/>
    <w:rsid w:val="00876671"/>
    <w:rsid w:val="00876BB1"/>
    <w:rsid w:val="00876C91"/>
    <w:rsid w:val="00877507"/>
    <w:rsid w:val="00877A37"/>
    <w:rsid w:val="00877DE5"/>
    <w:rsid w:val="00880EDF"/>
    <w:rsid w:val="008811FD"/>
    <w:rsid w:val="008817C6"/>
    <w:rsid w:val="0088208D"/>
    <w:rsid w:val="008824E5"/>
    <w:rsid w:val="00882BD2"/>
    <w:rsid w:val="00882DE6"/>
    <w:rsid w:val="00883201"/>
    <w:rsid w:val="00883598"/>
    <w:rsid w:val="00883A20"/>
    <w:rsid w:val="00883D4D"/>
    <w:rsid w:val="00884007"/>
    <w:rsid w:val="00884AA3"/>
    <w:rsid w:val="00884B59"/>
    <w:rsid w:val="00884F4A"/>
    <w:rsid w:val="008850BA"/>
    <w:rsid w:val="00885580"/>
    <w:rsid w:val="00885876"/>
    <w:rsid w:val="00886185"/>
    <w:rsid w:val="008861D9"/>
    <w:rsid w:val="0088638C"/>
    <w:rsid w:val="00886490"/>
    <w:rsid w:val="00886EDF"/>
    <w:rsid w:val="0088738F"/>
    <w:rsid w:val="00887F7C"/>
    <w:rsid w:val="008907EC"/>
    <w:rsid w:val="008908E5"/>
    <w:rsid w:val="00891216"/>
    <w:rsid w:val="00891493"/>
    <w:rsid w:val="008929F6"/>
    <w:rsid w:val="00894B58"/>
    <w:rsid w:val="00894FDC"/>
    <w:rsid w:val="008957D3"/>
    <w:rsid w:val="00896414"/>
    <w:rsid w:val="00896C77"/>
    <w:rsid w:val="00896FB8"/>
    <w:rsid w:val="0089716F"/>
    <w:rsid w:val="008973FA"/>
    <w:rsid w:val="00897C71"/>
    <w:rsid w:val="00897FD8"/>
    <w:rsid w:val="008A00AE"/>
    <w:rsid w:val="008A0F54"/>
    <w:rsid w:val="008A16F9"/>
    <w:rsid w:val="008A1D3E"/>
    <w:rsid w:val="008A3038"/>
    <w:rsid w:val="008A3D7C"/>
    <w:rsid w:val="008A4388"/>
    <w:rsid w:val="008A4B16"/>
    <w:rsid w:val="008A4D63"/>
    <w:rsid w:val="008A4E11"/>
    <w:rsid w:val="008A4E79"/>
    <w:rsid w:val="008A6D62"/>
    <w:rsid w:val="008A6D89"/>
    <w:rsid w:val="008B13E9"/>
    <w:rsid w:val="008B1704"/>
    <w:rsid w:val="008B2257"/>
    <w:rsid w:val="008B2436"/>
    <w:rsid w:val="008B3B51"/>
    <w:rsid w:val="008B4057"/>
    <w:rsid w:val="008B4145"/>
    <w:rsid w:val="008B5071"/>
    <w:rsid w:val="008B5122"/>
    <w:rsid w:val="008B5290"/>
    <w:rsid w:val="008B6A40"/>
    <w:rsid w:val="008B72EC"/>
    <w:rsid w:val="008B73FA"/>
    <w:rsid w:val="008B7656"/>
    <w:rsid w:val="008C014E"/>
    <w:rsid w:val="008C097A"/>
    <w:rsid w:val="008C1B0F"/>
    <w:rsid w:val="008C200E"/>
    <w:rsid w:val="008C2352"/>
    <w:rsid w:val="008C2CFD"/>
    <w:rsid w:val="008C3091"/>
    <w:rsid w:val="008C3FDC"/>
    <w:rsid w:val="008C47AD"/>
    <w:rsid w:val="008C4D48"/>
    <w:rsid w:val="008C603A"/>
    <w:rsid w:val="008C647E"/>
    <w:rsid w:val="008C71C8"/>
    <w:rsid w:val="008C7793"/>
    <w:rsid w:val="008C7864"/>
    <w:rsid w:val="008D05EA"/>
    <w:rsid w:val="008D06D7"/>
    <w:rsid w:val="008D0BF0"/>
    <w:rsid w:val="008D167D"/>
    <w:rsid w:val="008D1682"/>
    <w:rsid w:val="008D280D"/>
    <w:rsid w:val="008D2C7D"/>
    <w:rsid w:val="008D3116"/>
    <w:rsid w:val="008D3464"/>
    <w:rsid w:val="008D3824"/>
    <w:rsid w:val="008D384B"/>
    <w:rsid w:val="008D4437"/>
    <w:rsid w:val="008D492A"/>
    <w:rsid w:val="008D4B58"/>
    <w:rsid w:val="008D4B7F"/>
    <w:rsid w:val="008D4B8A"/>
    <w:rsid w:val="008D5200"/>
    <w:rsid w:val="008D5CC9"/>
    <w:rsid w:val="008D6541"/>
    <w:rsid w:val="008D6CDD"/>
    <w:rsid w:val="008D7200"/>
    <w:rsid w:val="008D7D7B"/>
    <w:rsid w:val="008E08FF"/>
    <w:rsid w:val="008E0F52"/>
    <w:rsid w:val="008E1E07"/>
    <w:rsid w:val="008E216C"/>
    <w:rsid w:val="008E2316"/>
    <w:rsid w:val="008E24F6"/>
    <w:rsid w:val="008E2CFD"/>
    <w:rsid w:val="008E2FC7"/>
    <w:rsid w:val="008E3063"/>
    <w:rsid w:val="008E34BE"/>
    <w:rsid w:val="008E3AA8"/>
    <w:rsid w:val="008E3DF7"/>
    <w:rsid w:val="008E3E57"/>
    <w:rsid w:val="008E42CE"/>
    <w:rsid w:val="008E42F4"/>
    <w:rsid w:val="008E4333"/>
    <w:rsid w:val="008E4A31"/>
    <w:rsid w:val="008E5657"/>
    <w:rsid w:val="008E5E51"/>
    <w:rsid w:val="008E5ED2"/>
    <w:rsid w:val="008E5FA5"/>
    <w:rsid w:val="008E61C6"/>
    <w:rsid w:val="008E61CD"/>
    <w:rsid w:val="008E63C2"/>
    <w:rsid w:val="008E693A"/>
    <w:rsid w:val="008E7538"/>
    <w:rsid w:val="008E7FF2"/>
    <w:rsid w:val="008F00DB"/>
    <w:rsid w:val="008F1264"/>
    <w:rsid w:val="008F1435"/>
    <w:rsid w:val="008F16C7"/>
    <w:rsid w:val="008F1872"/>
    <w:rsid w:val="008F1A24"/>
    <w:rsid w:val="008F1AEB"/>
    <w:rsid w:val="008F2908"/>
    <w:rsid w:val="008F47C6"/>
    <w:rsid w:val="008F4B51"/>
    <w:rsid w:val="008F5796"/>
    <w:rsid w:val="008F6647"/>
    <w:rsid w:val="008F66DE"/>
    <w:rsid w:val="008F700E"/>
    <w:rsid w:val="00900343"/>
    <w:rsid w:val="0090036B"/>
    <w:rsid w:val="009006A2"/>
    <w:rsid w:val="00900839"/>
    <w:rsid w:val="0090102B"/>
    <w:rsid w:val="009010D5"/>
    <w:rsid w:val="00901448"/>
    <w:rsid w:val="0090191A"/>
    <w:rsid w:val="0090298C"/>
    <w:rsid w:val="00903673"/>
    <w:rsid w:val="009036BC"/>
    <w:rsid w:val="00903BA8"/>
    <w:rsid w:val="00903D30"/>
    <w:rsid w:val="00904414"/>
    <w:rsid w:val="00904AEA"/>
    <w:rsid w:val="00905092"/>
    <w:rsid w:val="00905197"/>
    <w:rsid w:val="00905C47"/>
    <w:rsid w:val="00906379"/>
    <w:rsid w:val="009066FF"/>
    <w:rsid w:val="00906A8C"/>
    <w:rsid w:val="00906D0B"/>
    <w:rsid w:val="00907097"/>
    <w:rsid w:val="009101EA"/>
    <w:rsid w:val="009106FC"/>
    <w:rsid w:val="00910739"/>
    <w:rsid w:val="009107BC"/>
    <w:rsid w:val="009108E5"/>
    <w:rsid w:val="00910D82"/>
    <w:rsid w:val="009118BB"/>
    <w:rsid w:val="009118CE"/>
    <w:rsid w:val="0091191F"/>
    <w:rsid w:val="00911D8D"/>
    <w:rsid w:val="00911E7D"/>
    <w:rsid w:val="009120A9"/>
    <w:rsid w:val="0091226A"/>
    <w:rsid w:val="009134C3"/>
    <w:rsid w:val="009142C8"/>
    <w:rsid w:val="00914789"/>
    <w:rsid w:val="00915977"/>
    <w:rsid w:val="00915B81"/>
    <w:rsid w:val="00915D6B"/>
    <w:rsid w:val="009160DF"/>
    <w:rsid w:val="009162C7"/>
    <w:rsid w:val="00916EC2"/>
    <w:rsid w:val="00916F98"/>
    <w:rsid w:val="00917B6F"/>
    <w:rsid w:val="00920FB8"/>
    <w:rsid w:val="009212D7"/>
    <w:rsid w:val="009213BD"/>
    <w:rsid w:val="009230A6"/>
    <w:rsid w:val="00923A78"/>
    <w:rsid w:val="00923C9D"/>
    <w:rsid w:val="00924393"/>
    <w:rsid w:val="00924627"/>
    <w:rsid w:val="00924D10"/>
    <w:rsid w:val="009250A8"/>
    <w:rsid w:val="00925BE6"/>
    <w:rsid w:val="00925E77"/>
    <w:rsid w:val="0092643C"/>
    <w:rsid w:val="00926697"/>
    <w:rsid w:val="009269AB"/>
    <w:rsid w:val="00926EBF"/>
    <w:rsid w:val="00926F50"/>
    <w:rsid w:val="00926F61"/>
    <w:rsid w:val="00926FA9"/>
    <w:rsid w:val="00927167"/>
    <w:rsid w:val="00927272"/>
    <w:rsid w:val="009273DE"/>
    <w:rsid w:val="00930A39"/>
    <w:rsid w:val="009311FD"/>
    <w:rsid w:val="0093123D"/>
    <w:rsid w:val="00931EC5"/>
    <w:rsid w:val="009323A5"/>
    <w:rsid w:val="009324B2"/>
    <w:rsid w:val="00933021"/>
    <w:rsid w:val="00933040"/>
    <w:rsid w:val="009330E9"/>
    <w:rsid w:val="009330EF"/>
    <w:rsid w:val="00933E51"/>
    <w:rsid w:val="00934D97"/>
    <w:rsid w:val="00934ED3"/>
    <w:rsid w:val="00935216"/>
    <w:rsid w:val="009357F9"/>
    <w:rsid w:val="00935D15"/>
    <w:rsid w:val="009364C7"/>
    <w:rsid w:val="00936C91"/>
    <w:rsid w:val="00937595"/>
    <w:rsid w:val="0093762F"/>
    <w:rsid w:val="00937788"/>
    <w:rsid w:val="00937B8D"/>
    <w:rsid w:val="009411FB"/>
    <w:rsid w:val="009414A9"/>
    <w:rsid w:val="009415B2"/>
    <w:rsid w:val="00941B71"/>
    <w:rsid w:val="00941C1C"/>
    <w:rsid w:val="00941DF9"/>
    <w:rsid w:val="009421AD"/>
    <w:rsid w:val="009421E4"/>
    <w:rsid w:val="0094221C"/>
    <w:rsid w:val="00942B54"/>
    <w:rsid w:val="0094409C"/>
    <w:rsid w:val="00944159"/>
    <w:rsid w:val="009449B2"/>
    <w:rsid w:val="00944A82"/>
    <w:rsid w:val="00944BA5"/>
    <w:rsid w:val="00945628"/>
    <w:rsid w:val="00946C4D"/>
    <w:rsid w:val="00946F5E"/>
    <w:rsid w:val="00947F12"/>
    <w:rsid w:val="0095019A"/>
    <w:rsid w:val="00950484"/>
    <w:rsid w:val="00950CA5"/>
    <w:rsid w:val="00950EFE"/>
    <w:rsid w:val="0095285B"/>
    <w:rsid w:val="00952A97"/>
    <w:rsid w:val="00952F14"/>
    <w:rsid w:val="00953FE9"/>
    <w:rsid w:val="00954417"/>
    <w:rsid w:val="0095481C"/>
    <w:rsid w:val="00954951"/>
    <w:rsid w:val="0095526F"/>
    <w:rsid w:val="0095534D"/>
    <w:rsid w:val="00955647"/>
    <w:rsid w:val="00955EE6"/>
    <w:rsid w:val="009565A2"/>
    <w:rsid w:val="009567E6"/>
    <w:rsid w:val="00957076"/>
    <w:rsid w:val="00957132"/>
    <w:rsid w:val="009576FD"/>
    <w:rsid w:val="009578EB"/>
    <w:rsid w:val="009578FF"/>
    <w:rsid w:val="009603CB"/>
    <w:rsid w:val="00960446"/>
    <w:rsid w:val="0096045E"/>
    <w:rsid w:val="00960D62"/>
    <w:rsid w:val="009610ED"/>
    <w:rsid w:val="00961C62"/>
    <w:rsid w:val="00961EE9"/>
    <w:rsid w:val="00962D84"/>
    <w:rsid w:val="009633BB"/>
    <w:rsid w:val="00963A36"/>
    <w:rsid w:val="009643DA"/>
    <w:rsid w:val="0096485F"/>
    <w:rsid w:val="00964AEB"/>
    <w:rsid w:val="0096547F"/>
    <w:rsid w:val="009654E2"/>
    <w:rsid w:val="00965716"/>
    <w:rsid w:val="00965842"/>
    <w:rsid w:val="00965C1B"/>
    <w:rsid w:val="00965C40"/>
    <w:rsid w:val="0096603B"/>
    <w:rsid w:val="009663D6"/>
    <w:rsid w:val="00966BA6"/>
    <w:rsid w:val="00966F04"/>
    <w:rsid w:val="00966F17"/>
    <w:rsid w:val="00966F93"/>
    <w:rsid w:val="00967354"/>
    <w:rsid w:val="00967633"/>
    <w:rsid w:val="00967A26"/>
    <w:rsid w:val="00970559"/>
    <w:rsid w:val="009709F1"/>
    <w:rsid w:val="009712C8"/>
    <w:rsid w:val="00971592"/>
    <w:rsid w:val="00971617"/>
    <w:rsid w:val="009717F8"/>
    <w:rsid w:val="00971B9A"/>
    <w:rsid w:val="00971DDF"/>
    <w:rsid w:val="0097225C"/>
    <w:rsid w:val="009722EB"/>
    <w:rsid w:val="009731D6"/>
    <w:rsid w:val="0097335F"/>
    <w:rsid w:val="00973FC6"/>
    <w:rsid w:val="00974746"/>
    <w:rsid w:val="00974D36"/>
    <w:rsid w:val="00975119"/>
    <w:rsid w:val="009763ED"/>
    <w:rsid w:val="009763F6"/>
    <w:rsid w:val="00976EAA"/>
    <w:rsid w:val="00976F04"/>
    <w:rsid w:val="00977522"/>
    <w:rsid w:val="009776BA"/>
    <w:rsid w:val="009777F4"/>
    <w:rsid w:val="00977AD8"/>
    <w:rsid w:val="00977C6C"/>
    <w:rsid w:val="00980483"/>
    <w:rsid w:val="00980A10"/>
    <w:rsid w:val="00981130"/>
    <w:rsid w:val="009819B6"/>
    <w:rsid w:val="00982272"/>
    <w:rsid w:val="0098229C"/>
    <w:rsid w:val="0098289D"/>
    <w:rsid w:val="00983273"/>
    <w:rsid w:val="009835E0"/>
    <w:rsid w:val="00983D46"/>
    <w:rsid w:val="00983DCA"/>
    <w:rsid w:val="009845F9"/>
    <w:rsid w:val="00985657"/>
    <w:rsid w:val="00985B4A"/>
    <w:rsid w:val="00985EF7"/>
    <w:rsid w:val="00986050"/>
    <w:rsid w:val="00986093"/>
    <w:rsid w:val="00986146"/>
    <w:rsid w:val="00986734"/>
    <w:rsid w:val="00986B5A"/>
    <w:rsid w:val="00986CF9"/>
    <w:rsid w:val="0098727B"/>
    <w:rsid w:val="00987304"/>
    <w:rsid w:val="009873BA"/>
    <w:rsid w:val="00987416"/>
    <w:rsid w:val="00987630"/>
    <w:rsid w:val="009900FD"/>
    <w:rsid w:val="00990669"/>
    <w:rsid w:val="00990A4A"/>
    <w:rsid w:val="00990C0E"/>
    <w:rsid w:val="00990D75"/>
    <w:rsid w:val="00991093"/>
    <w:rsid w:val="0099112D"/>
    <w:rsid w:val="00991477"/>
    <w:rsid w:val="0099163B"/>
    <w:rsid w:val="00992343"/>
    <w:rsid w:val="0099307C"/>
    <w:rsid w:val="009934A7"/>
    <w:rsid w:val="0099383D"/>
    <w:rsid w:val="009938B1"/>
    <w:rsid w:val="00993F6A"/>
    <w:rsid w:val="00994165"/>
    <w:rsid w:val="009948D2"/>
    <w:rsid w:val="00994D7C"/>
    <w:rsid w:val="00995735"/>
    <w:rsid w:val="00996258"/>
    <w:rsid w:val="00996306"/>
    <w:rsid w:val="00996744"/>
    <w:rsid w:val="00996F12"/>
    <w:rsid w:val="00996F6C"/>
    <w:rsid w:val="009970F6"/>
    <w:rsid w:val="00997913"/>
    <w:rsid w:val="00997B62"/>
    <w:rsid w:val="00997CF4"/>
    <w:rsid w:val="009A0824"/>
    <w:rsid w:val="009A0BAC"/>
    <w:rsid w:val="009A1169"/>
    <w:rsid w:val="009A12DB"/>
    <w:rsid w:val="009A1598"/>
    <w:rsid w:val="009A164C"/>
    <w:rsid w:val="009A1AAC"/>
    <w:rsid w:val="009A1F04"/>
    <w:rsid w:val="009A242C"/>
    <w:rsid w:val="009A29B9"/>
    <w:rsid w:val="009A2B11"/>
    <w:rsid w:val="009A2BB6"/>
    <w:rsid w:val="009A2CB8"/>
    <w:rsid w:val="009A2E31"/>
    <w:rsid w:val="009A3789"/>
    <w:rsid w:val="009A45A2"/>
    <w:rsid w:val="009A55FF"/>
    <w:rsid w:val="009A590A"/>
    <w:rsid w:val="009A6919"/>
    <w:rsid w:val="009A6AC7"/>
    <w:rsid w:val="009A6E44"/>
    <w:rsid w:val="009B0173"/>
    <w:rsid w:val="009B0408"/>
    <w:rsid w:val="009B07E9"/>
    <w:rsid w:val="009B0843"/>
    <w:rsid w:val="009B0DDF"/>
    <w:rsid w:val="009B0DEE"/>
    <w:rsid w:val="009B1335"/>
    <w:rsid w:val="009B176D"/>
    <w:rsid w:val="009B1C5D"/>
    <w:rsid w:val="009B1E47"/>
    <w:rsid w:val="009B2CED"/>
    <w:rsid w:val="009B3054"/>
    <w:rsid w:val="009B335D"/>
    <w:rsid w:val="009B3A70"/>
    <w:rsid w:val="009B3C90"/>
    <w:rsid w:val="009B6ED4"/>
    <w:rsid w:val="009B6FE7"/>
    <w:rsid w:val="009B7123"/>
    <w:rsid w:val="009B76E3"/>
    <w:rsid w:val="009B76F9"/>
    <w:rsid w:val="009B7956"/>
    <w:rsid w:val="009B7A72"/>
    <w:rsid w:val="009B7BB8"/>
    <w:rsid w:val="009B7EF9"/>
    <w:rsid w:val="009C07FF"/>
    <w:rsid w:val="009C0E9B"/>
    <w:rsid w:val="009C126A"/>
    <w:rsid w:val="009C135F"/>
    <w:rsid w:val="009C16C7"/>
    <w:rsid w:val="009C1D4C"/>
    <w:rsid w:val="009C1D9D"/>
    <w:rsid w:val="009C2DD2"/>
    <w:rsid w:val="009C34B0"/>
    <w:rsid w:val="009C3982"/>
    <w:rsid w:val="009C3DE7"/>
    <w:rsid w:val="009C441F"/>
    <w:rsid w:val="009C4A07"/>
    <w:rsid w:val="009C4B8E"/>
    <w:rsid w:val="009C5032"/>
    <w:rsid w:val="009C51D5"/>
    <w:rsid w:val="009C543C"/>
    <w:rsid w:val="009C5992"/>
    <w:rsid w:val="009C599A"/>
    <w:rsid w:val="009C5EFF"/>
    <w:rsid w:val="009C650E"/>
    <w:rsid w:val="009C6A03"/>
    <w:rsid w:val="009C70DB"/>
    <w:rsid w:val="009C774A"/>
    <w:rsid w:val="009C7F4D"/>
    <w:rsid w:val="009D0B8D"/>
    <w:rsid w:val="009D0DA2"/>
    <w:rsid w:val="009D197E"/>
    <w:rsid w:val="009D19BC"/>
    <w:rsid w:val="009D2348"/>
    <w:rsid w:val="009D23EC"/>
    <w:rsid w:val="009D2EA8"/>
    <w:rsid w:val="009D2F0C"/>
    <w:rsid w:val="009D3306"/>
    <w:rsid w:val="009D3578"/>
    <w:rsid w:val="009D3A5F"/>
    <w:rsid w:val="009D3FFB"/>
    <w:rsid w:val="009D4D62"/>
    <w:rsid w:val="009D4F88"/>
    <w:rsid w:val="009D5193"/>
    <w:rsid w:val="009D5C32"/>
    <w:rsid w:val="009D5C56"/>
    <w:rsid w:val="009D6472"/>
    <w:rsid w:val="009D64DE"/>
    <w:rsid w:val="009D6F94"/>
    <w:rsid w:val="009D714D"/>
    <w:rsid w:val="009D73D7"/>
    <w:rsid w:val="009D79F4"/>
    <w:rsid w:val="009D7D19"/>
    <w:rsid w:val="009E126D"/>
    <w:rsid w:val="009E16C9"/>
    <w:rsid w:val="009E2AE8"/>
    <w:rsid w:val="009E33D7"/>
    <w:rsid w:val="009E3CD1"/>
    <w:rsid w:val="009E4E0A"/>
    <w:rsid w:val="009E5520"/>
    <w:rsid w:val="009E5AF5"/>
    <w:rsid w:val="009E5CB4"/>
    <w:rsid w:val="009E5EB5"/>
    <w:rsid w:val="009E6D9B"/>
    <w:rsid w:val="009E74F0"/>
    <w:rsid w:val="009E7919"/>
    <w:rsid w:val="009E7F23"/>
    <w:rsid w:val="009F028B"/>
    <w:rsid w:val="009F061B"/>
    <w:rsid w:val="009F0768"/>
    <w:rsid w:val="009F102A"/>
    <w:rsid w:val="009F151C"/>
    <w:rsid w:val="009F1521"/>
    <w:rsid w:val="009F2524"/>
    <w:rsid w:val="009F2A19"/>
    <w:rsid w:val="009F2CD2"/>
    <w:rsid w:val="009F3326"/>
    <w:rsid w:val="009F40E4"/>
    <w:rsid w:val="009F425B"/>
    <w:rsid w:val="009F4983"/>
    <w:rsid w:val="009F514E"/>
    <w:rsid w:val="009F51AB"/>
    <w:rsid w:val="009F6D2A"/>
    <w:rsid w:val="009F6F67"/>
    <w:rsid w:val="009F7867"/>
    <w:rsid w:val="009F7C4D"/>
    <w:rsid w:val="009F7D66"/>
    <w:rsid w:val="009F7F39"/>
    <w:rsid w:val="00A00A9D"/>
    <w:rsid w:val="00A00BC7"/>
    <w:rsid w:val="00A00BD2"/>
    <w:rsid w:val="00A00DF0"/>
    <w:rsid w:val="00A00E56"/>
    <w:rsid w:val="00A0154B"/>
    <w:rsid w:val="00A01CB4"/>
    <w:rsid w:val="00A01DB4"/>
    <w:rsid w:val="00A027F3"/>
    <w:rsid w:val="00A0339D"/>
    <w:rsid w:val="00A033F2"/>
    <w:rsid w:val="00A03407"/>
    <w:rsid w:val="00A03978"/>
    <w:rsid w:val="00A03AB1"/>
    <w:rsid w:val="00A04D7E"/>
    <w:rsid w:val="00A051D9"/>
    <w:rsid w:val="00A051ED"/>
    <w:rsid w:val="00A05DF3"/>
    <w:rsid w:val="00A07E08"/>
    <w:rsid w:val="00A10ABC"/>
    <w:rsid w:val="00A10C10"/>
    <w:rsid w:val="00A10D79"/>
    <w:rsid w:val="00A10E0A"/>
    <w:rsid w:val="00A11535"/>
    <w:rsid w:val="00A11E56"/>
    <w:rsid w:val="00A11FFC"/>
    <w:rsid w:val="00A12137"/>
    <w:rsid w:val="00A12798"/>
    <w:rsid w:val="00A12C53"/>
    <w:rsid w:val="00A13518"/>
    <w:rsid w:val="00A13A09"/>
    <w:rsid w:val="00A13AA7"/>
    <w:rsid w:val="00A13E1D"/>
    <w:rsid w:val="00A1460F"/>
    <w:rsid w:val="00A14DEE"/>
    <w:rsid w:val="00A153BE"/>
    <w:rsid w:val="00A15DEE"/>
    <w:rsid w:val="00A16462"/>
    <w:rsid w:val="00A167B5"/>
    <w:rsid w:val="00A169F2"/>
    <w:rsid w:val="00A16DBE"/>
    <w:rsid w:val="00A17119"/>
    <w:rsid w:val="00A17947"/>
    <w:rsid w:val="00A179E0"/>
    <w:rsid w:val="00A17C4F"/>
    <w:rsid w:val="00A20653"/>
    <w:rsid w:val="00A20A39"/>
    <w:rsid w:val="00A20DB8"/>
    <w:rsid w:val="00A213F9"/>
    <w:rsid w:val="00A21C73"/>
    <w:rsid w:val="00A22B47"/>
    <w:rsid w:val="00A238BD"/>
    <w:rsid w:val="00A23DCA"/>
    <w:rsid w:val="00A240D8"/>
    <w:rsid w:val="00A243E4"/>
    <w:rsid w:val="00A244B2"/>
    <w:rsid w:val="00A2459D"/>
    <w:rsid w:val="00A24691"/>
    <w:rsid w:val="00A249FC"/>
    <w:rsid w:val="00A24BA7"/>
    <w:rsid w:val="00A24E23"/>
    <w:rsid w:val="00A250D5"/>
    <w:rsid w:val="00A2566C"/>
    <w:rsid w:val="00A25F05"/>
    <w:rsid w:val="00A26491"/>
    <w:rsid w:val="00A26825"/>
    <w:rsid w:val="00A26A32"/>
    <w:rsid w:val="00A27CF6"/>
    <w:rsid w:val="00A30488"/>
    <w:rsid w:val="00A3093D"/>
    <w:rsid w:val="00A30B2D"/>
    <w:rsid w:val="00A30FD3"/>
    <w:rsid w:val="00A311AE"/>
    <w:rsid w:val="00A312A6"/>
    <w:rsid w:val="00A3130E"/>
    <w:rsid w:val="00A315B1"/>
    <w:rsid w:val="00A3193B"/>
    <w:rsid w:val="00A31A45"/>
    <w:rsid w:val="00A320B4"/>
    <w:rsid w:val="00A320C4"/>
    <w:rsid w:val="00A324CF"/>
    <w:rsid w:val="00A32E8B"/>
    <w:rsid w:val="00A32ED6"/>
    <w:rsid w:val="00A33518"/>
    <w:rsid w:val="00A33776"/>
    <w:rsid w:val="00A338DC"/>
    <w:rsid w:val="00A33CCB"/>
    <w:rsid w:val="00A344A5"/>
    <w:rsid w:val="00A346C3"/>
    <w:rsid w:val="00A34AEB"/>
    <w:rsid w:val="00A34CB0"/>
    <w:rsid w:val="00A34D4A"/>
    <w:rsid w:val="00A34DED"/>
    <w:rsid w:val="00A34FB8"/>
    <w:rsid w:val="00A353A7"/>
    <w:rsid w:val="00A35625"/>
    <w:rsid w:val="00A35BB8"/>
    <w:rsid w:val="00A36092"/>
    <w:rsid w:val="00A36155"/>
    <w:rsid w:val="00A3629E"/>
    <w:rsid w:val="00A365AD"/>
    <w:rsid w:val="00A367E9"/>
    <w:rsid w:val="00A36CCE"/>
    <w:rsid w:val="00A37ABD"/>
    <w:rsid w:val="00A400E2"/>
    <w:rsid w:val="00A40192"/>
    <w:rsid w:val="00A4020E"/>
    <w:rsid w:val="00A40680"/>
    <w:rsid w:val="00A40CEA"/>
    <w:rsid w:val="00A42A85"/>
    <w:rsid w:val="00A42CCA"/>
    <w:rsid w:val="00A42D07"/>
    <w:rsid w:val="00A44B43"/>
    <w:rsid w:val="00A4503E"/>
    <w:rsid w:val="00A450C0"/>
    <w:rsid w:val="00A45468"/>
    <w:rsid w:val="00A47127"/>
    <w:rsid w:val="00A471A8"/>
    <w:rsid w:val="00A4724F"/>
    <w:rsid w:val="00A47500"/>
    <w:rsid w:val="00A475C4"/>
    <w:rsid w:val="00A4791B"/>
    <w:rsid w:val="00A47EB3"/>
    <w:rsid w:val="00A50268"/>
    <w:rsid w:val="00A507D4"/>
    <w:rsid w:val="00A50A48"/>
    <w:rsid w:val="00A51180"/>
    <w:rsid w:val="00A511F5"/>
    <w:rsid w:val="00A51242"/>
    <w:rsid w:val="00A51522"/>
    <w:rsid w:val="00A51573"/>
    <w:rsid w:val="00A51A5E"/>
    <w:rsid w:val="00A51B02"/>
    <w:rsid w:val="00A52895"/>
    <w:rsid w:val="00A529EA"/>
    <w:rsid w:val="00A52D41"/>
    <w:rsid w:val="00A52D7D"/>
    <w:rsid w:val="00A53544"/>
    <w:rsid w:val="00A539A5"/>
    <w:rsid w:val="00A53DA0"/>
    <w:rsid w:val="00A53F78"/>
    <w:rsid w:val="00A5404D"/>
    <w:rsid w:val="00A54542"/>
    <w:rsid w:val="00A549FB"/>
    <w:rsid w:val="00A555A7"/>
    <w:rsid w:val="00A56889"/>
    <w:rsid w:val="00A5765D"/>
    <w:rsid w:val="00A57812"/>
    <w:rsid w:val="00A579BD"/>
    <w:rsid w:val="00A57E0B"/>
    <w:rsid w:val="00A60233"/>
    <w:rsid w:val="00A607CB"/>
    <w:rsid w:val="00A6244B"/>
    <w:rsid w:val="00A62CAC"/>
    <w:rsid w:val="00A6336C"/>
    <w:rsid w:val="00A6351F"/>
    <w:rsid w:val="00A63809"/>
    <w:rsid w:val="00A63AC1"/>
    <w:rsid w:val="00A63D70"/>
    <w:rsid w:val="00A63DB9"/>
    <w:rsid w:val="00A64278"/>
    <w:rsid w:val="00A64434"/>
    <w:rsid w:val="00A64A32"/>
    <w:rsid w:val="00A64A4F"/>
    <w:rsid w:val="00A64A6E"/>
    <w:rsid w:val="00A6519F"/>
    <w:rsid w:val="00A65931"/>
    <w:rsid w:val="00A65A70"/>
    <w:rsid w:val="00A65BF2"/>
    <w:rsid w:val="00A65E0B"/>
    <w:rsid w:val="00A6665F"/>
    <w:rsid w:val="00A669F0"/>
    <w:rsid w:val="00A66C3F"/>
    <w:rsid w:val="00A66F36"/>
    <w:rsid w:val="00A676D9"/>
    <w:rsid w:val="00A67EFC"/>
    <w:rsid w:val="00A7031E"/>
    <w:rsid w:val="00A70752"/>
    <w:rsid w:val="00A70EB9"/>
    <w:rsid w:val="00A71140"/>
    <w:rsid w:val="00A7205E"/>
    <w:rsid w:val="00A72658"/>
    <w:rsid w:val="00A73FAC"/>
    <w:rsid w:val="00A7434D"/>
    <w:rsid w:val="00A74692"/>
    <w:rsid w:val="00A74C25"/>
    <w:rsid w:val="00A753DD"/>
    <w:rsid w:val="00A75A52"/>
    <w:rsid w:val="00A7618B"/>
    <w:rsid w:val="00A7640B"/>
    <w:rsid w:val="00A76EAF"/>
    <w:rsid w:val="00A76EF5"/>
    <w:rsid w:val="00A773A8"/>
    <w:rsid w:val="00A7778B"/>
    <w:rsid w:val="00A803BC"/>
    <w:rsid w:val="00A80514"/>
    <w:rsid w:val="00A80969"/>
    <w:rsid w:val="00A80B38"/>
    <w:rsid w:val="00A80DEA"/>
    <w:rsid w:val="00A81047"/>
    <w:rsid w:val="00A818E3"/>
    <w:rsid w:val="00A83630"/>
    <w:rsid w:val="00A83F85"/>
    <w:rsid w:val="00A846C8"/>
    <w:rsid w:val="00A84B61"/>
    <w:rsid w:val="00A84D06"/>
    <w:rsid w:val="00A85798"/>
    <w:rsid w:val="00A859E8"/>
    <w:rsid w:val="00A8609D"/>
    <w:rsid w:val="00A869B8"/>
    <w:rsid w:val="00A86A7A"/>
    <w:rsid w:val="00A86EA7"/>
    <w:rsid w:val="00A87CA9"/>
    <w:rsid w:val="00A9074C"/>
    <w:rsid w:val="00A90FA4"/>
    <w:rsid w:val="00A91076"/>
    <w:rsid w:val="00A91244"/>
    <w:rsid w:val="00A91774"/>
    <w:rsid w:val="00A91C7F"/>
    <w:rsid w:val="00A91E28"/>
    <w:rsid w:val="00A92049"/>
    <w:rsid w:val="00A92066"/>
    <w:rsid w:val="00A9222A"/>
    <w:rsid w:val="00A92776"/>
    <w:rsid w:val="00A92A56"/>
    <w:rsid w:val="00A93181"/>
    <w:rsid w:val="00A938E6"/>
    <w:rsid w:val="00A93CCF"/>
    <w:rsid w:val="00A93DF9"/>
    <w:rsid w:val="00A93EAC"/>
    <w:rsid w:val="00A948E0"/>
    <w:rsid w:val="00A94C17"/>
    <w:rsid w:val="00A94E4E"/>
    <w:rsid w:val="00A95514"/>
    <w:rsid w:val="00A958A8"/>
    <w:rsid w:val="00A95BD5"/>
    <w:rsid w:val="00A95C53"/>
    <w:rsid w:val="00A96379"/>
    <w:rsid w:val="00A9654B"/>
    <w:rsid w:val="00A9661B"/>
    <w:rsid w:val="00A96A67"/>
    <w:rsid w:val="00A96C0F"/>
    <w:rsid w:val="00A96F15"/>
    <w:rsid w:val="00A96F78"/>
    <w:rsid w:val="00A97239"/>
    <w:rsid w:val="00A978E6"/>
    <w:rsid w:val="00A979E1"/>
    <w:rsid w:val="00AA0846"/>
    <w:rsid w:val="00AA0B9E"/>
    <w:rsid w:val="00AA1087"/>
    <w:rsid w:val="00AA11DC"/>
    <w:rsid w:val="00AA161A"/>
    <w:rsid w:val="00AA22E4"/>
    <w:rsid w:val="00AA247C"/>
    <w:rsid w:val="00AA25A9"/>
    <w:rsid w:val="00AA26D9"/>
    <w:rsid w:val="00AA278A"/>
    <w:rsid w:val="00AA3183"/>
    <w:rsid w:val="00AA3803"/>
    <w:rsid w:val="00AA4232"/>
    <w:rsid w:val="00AA4480"/>
    <w:rsid w:val="00AA4605"/>
    <w:rsid w:val="00AA5107"/>
    <w:rsid w:val="00AA51AD"/>
    <w:rsid w:val="00AA53A3"/>
    <w:rsid w:val="00AA5442"/>
    <w:rsid w:val="00AA591E"/>
    <w:rsid w:val="00AA5DF4"/>
    <w:rsid w:val="00AA635E"/>
    <w:rsid w:val="00AA65C9"/>
    <w:rsid w:val="00AA66CB"/>
    <w:rsid w:val="00AB0803"/>
    <w:rsid w:val="00AB0A32"/>
    <w:rsid w:val="00AB0B90"/>
    <w:rsid w:val="00AB0E56"/>
    <w:rsid w:val="00AB0ED5"/>
    <w:rsid w:val="00AB1017"/>
    <w:rsid w:val="00AB1660"/>
    <w:rsid w:val="00AB18AC"/>
    <w:rsid w:val="00AB1A88"/>
    <w:rsid w:val="00AB1E28"/>
    <w:rsid w:val="00AB1EB7"/>
    <w:rsid w:val="00AB2E65"/>
    <w:rsid w:val="00AB3020"/>
    <w:rsid w:val="00AB3A15"/>
    <w:rsid w:val="00AB44FB"/>
    <w:rsid w:val="00AB4E26"/>
    <w:rsid w:val="00AB4ECC"/>
    <w:rsid w:val="00AB4EF1"/>
    <w:rsid w:val="00AB4F0F"/>
    <w:rsid w:val="00AB53E3"/>
    <w:rsid w:val="00AB60E2"/>
    <w:rsid w:val="00AB6601"/>
    <w:rsid w:val="00AB674E"/>
    <w:rsid w:val="00AB6B37"/>
    <w:rsid w:val="00AB6B6F"/>
    <w:rsid w:val="00AB6D79"/>
    <w:rsid w:val="00AB709E"/>
    <w:rsid w:val="00AB7806"/>
    <w:rsid w:val="00AC02C1"/>
    <w:rsid w:val="00AC0AB6"/>
    <w:rsid w:val="00AC0ADF"/>
    <w:rsid w:val="00AC10AD"/>
    <w:rsid w:val="00AC10E0"/>
    <w:rsid w:val="00AC1110"/>
    <w:rsid w:val="00AC1E55"/>
    <w:rsid w:val="00AC2337"/>
    <w:rsid w:val="00AC24D6"/>
    <w:rsid w:val="00AC2AD3"/>
    <w:rsid w:val="00AC3D06"/>
    <w:rsid w:val="00AC3E99"/>
    <w:rsid w:val="00AC41DC"/>
    <w:rsid w:val="00AC429F"/>
    <w:rsid w:val="00AC4EB2"/>
    <w:rsid w:val="00AC56F7"/>
    <w:rsid w:val="00AC5798"/>
    <w:rsid w:val="00AC597A"/>
    <w:rsid w:val="00AC5CAB"/>
    <w:rsid w:val="00AC60B4"/>
    <w:rsid w:val="00AC6710"/>
    <w:rsid w:val="00AC67B6"/>
    <w:rsid w:val="00AC67F7"/>
    <w:rsid w:val="00AC6CD3"/>
    <w:rsid w:val="00AC76A2"/>
    <w:rsid w:val="00AC7CA4"/>
    <w:rsid w:val="00AC7D98"/>
    <w:rsid w:val="00AD00C5"/>
    <w:rsid w:val="00AD03A5"/>
    <w:rsid w:val="00AD1498"/>
    <w:rsid w:val="00AD165F"/>
    <w:rsid w:val="00AD2794"/>
    <w:rsid w:val="00AD2DC5"/>
    <w:rsid w:val="00AD2EC5"/>
    <w:rsid w:val="00AD3455"/>
    <w:rsid w:val="00AD3CAD"/>
    <w:rsid w:val="00AD484E"/>
    <w:rsid w:val="00AD4A36"/>
    <w:rsid w:val="00AD5A99"/>
    <w:rsid w:val="00AD6232"/>
    <w:rsid w:val="00AD663F"/>
    <w:rsid w:val="00AD69FF"/>
    <w:rsid w:val="00AD6BB3"/>
    <w:rsid w:val="00AD702B"/>
    <w:rsid w:val="00AD72E6"/>
    <w:rsid w:val="00AD75B8"/>
    <w:rsid w:val="00AD7C95"/>
    <w:rsid w:val="00AD7DBA"/>
    <w:rsid w:val="00AD7FCD"/>
    <w:rsid w:val="00AE0952"/>
    <w:rsid w:val="00AE0F7E"/>
    <w:rsid w:val="00AE1C5F"/>
    <w:rsid w:val="00AE2BED"/>
    <w:rsid w:val="00AE321B"/>
    <w:rsid w:val="00AE33E3"/>
    <w:rsid w:val="00AE3B56"/>
    <w:rsid w:val="00AE3DE1"/>
    <w:rsid w:val="00AE3FD8"/>
    <w:rsid w:val="00AE415A"/>
    <w:rsid w:val="00AE4A67"/>
    <w:rsid w:val="00AE5439"/>
    <w:rsid w:val="00AE54B8"/>
    <w:rsid w:val="00AE61B2"/>
    <w:rsid w:val="00AE6455"/>
    <w:rsid w:val="00AE678F"/>
    <w:rsid w:val="00AE76AB"/>
    <w:rsid w:val="00AE78D1"/>
    <w:rsid w:val="00AE7F89"/>
    <w:rsid w:val="00AF07D0"/>
    <w:rsid w:val="00AF1146"/>
    <w:rsid w:val="00AF168E"/>
    <w:rsid w:val="00AF25BB"/>
    <w:rsid w:val="00AF2D13"/>
    <w:rsid w:val="00AF2D54"/>
    <w:rsid w:val="00AF2E3B"/>
    <w:rsid w:val="00AF3458"/>
    <w:rsid w:val="00AF3F7B"/>
    <w:rsid w:val="00AF42B4"/>
    <w:rsid w:val="00AF4795"/>
    <w:rsid w:val="00AF4B8A"/>
    <w:rsid w:val="00AF4F1B"/>
    <w:rsid w:val="00AF5498"/>
    <w:rsid w:val="00AF5EC6"/>
    <w:rsid w:val="00AF6753"/>
    <w:rsid w:val="00AF6990"/>
    <w:rsid w:val="00AF6C38"/>
    <w:rsid w:val="00AF6E8A"/>
    <w:rsid w:val="00AF7213"/>
    <w:rsid w:val="00AF7771"/>
    <w:rsid w:val="00AF7D92"/>
    <w:rsid w:val="00B00838"/>
    <w:rsid w:val="00B00B78"/>
    <w:rsid w:val="00B00E3C"/>
    <w:rsid w:val="00B011CC"/>
    <w:rsid w:val="00B022C6"/>
    <w:rsid w:val="00B02321"/>
    <w:rsid w:val="00B0329F"/>
    <w:rsid w:val="00B03BDD"/>
    <w:rsid w:val="00B04048"/>
    <w:rsid w:val="00B04CAB"/>
    <w:rsid w:val="00B04F3D"/>
    <w:rsid w:val="00B056AF"/>
    <w:rsid w:val="00B05702"/>
    <w:rsid w:val="00B05C39"/>
    <w:rsid w:val="00B06DD9"/>
    <w:rsid w:val="00B06EB1"/>
    <w:rsid w:val="00B06EF5"/>
    <w:rsid w:val="00B0736C"/>
    <w:rsid w:val="00B07CD6"/>
    <w:rsid w:val="00B07E52"/>
    <w:rsid w:val="00B10010"/>
    <w:rsid w:val="00B10F99"/>
    <w:rsid w:val="00B11775"/>
    <w:rsid w:val="00B119FD"/>
    <w:rsid w:val="00B12F75"/>
    <w:rsid w:val="00B1302D"/>
    <w:rsid w:val="00B13097"/>
    <w:rsid w:val="00B142B6"/>
    <w:rsid w:val="00B144B4"/>
    <w:rsid w:val="00B1469E"/>
    <w:rsid w:val="00B1513F"/>
    <w:rsid w:val="00B15345"/>
    <w:rsid w:val="00B1558D"/>
    <w:rsid w:val="00B15B89"/>
    <w:rsid w:val="00B1650B"/>
    <w:rsid w:val="00B165AA"/>
    <w:rsid w:val="00B1697D"/>
    <w:rsid w:val="00B16B11"/>
    <w:rsid w:val="00B1746F"/>
    <w:rsid w:val="00B203BA"/>
    <w:rsid w:val="00B20725"/>
    <w:rsid w:val="00B2087E"/>
    <w:rsid w:val="00B20A32"/>
    <w:rsid w:val="00B20B11"/>
    <w:rsid w:val="00B20B94"/>
    <w:rsid w:val="00B20ED4"/>
    <w:rsid w:val="00B21C8A"/>
    <w:rsid w:val="00B22854"/>
    <w:rsid w:val="00B23200"/>
    <w:rsid w:val="00B23A7A"/>
    <w:rsid w:val="00B23C61"/>
    <w:rsid w:val="00B23FAE"/>
    <w:rsid w:val="00B2409B"/>
    <w:rsid w:val="00B2409F"/>
    <w:rsid w:val="00B248D0"/>
    <w:rsid w:val="00B24A60"/>
    <w:rsid w:val="00B2628E"/>
    <w:rsid w:val="00B266B0"/>
    <w:rsid w:val="00B26832"/>
    <w:rsid w:val="00B269FF"/>
    <w:rsid w:val="00B26C73"/>
    <w:rsid w:val="00B278EC"/>
    <w:rsid w:val="00B27921"/>
    <w:rsid w:val="00B2799D"/>
    <w:rsid w:val="00B279C1"/>
    <w:rsid w:val="00B3000E"/>
    <w:rsid w:val="00B30D71"/>
    <w:rsid w:val="00B318E0"/>
    <w:rsid w:val="00B322F2"/>
    <w:rsid w:val="00B326A8"/>
    <w:rsid w:val="00B3285B"/>
    <w:rsid w:val="00B3291A"/>
    <w:rsid w:val="00B329EB"/>
    <w:rsid w:val="00B32C4A"/>
    <w:rsid w:val="00B32FCD"/>
    <w:rsid w:val="00B33508"/>
    <w:rsid w:val="00B3377E"/>
    <w:rsid w:val="00B33832"/>
    <w:rsid w:val="00B33A66"/>
    <w:rsid w:val="00B33D2D"/>
    <w:rsid w:val="00B34302"/>
    <w:rsid w:val="00B34A30"/>
    <w:rsid w:val="00B34E63"/>
    <w:rsid w:val="00B34EB1"/>
    <w:rsid w:val="00B3596E"/>
    <w:rsid w:val="00B35DA4"/>
    <w:rsid w:val="00B35DB9"/>
    <w:rsid w:val="00B36F27"/>
    <w:rsid w:val="00B405FC"/>
    <w:rsid w:val="00B40A96"/>
    <w:rsid w:val="00B414AE"/>
    <w:rsid w:val="00B4184B"/>
    <w:rsid w:val="00B41FF2"/>
    <w:rsid w:val="00B422A7"/>
    <w:rsid w:val="00B423C7"/>
    <w:rsid w:val="00B42A32"/>
    <w:rsid w:val="00B42D75"/>
    <w:rsid w:val="00B42FA6"/>
    <w:rsid w:val="00B43264"/>
    <w:rsid w:val="00B432F5"/>
    <w:rsid w:val="00B43457"/>
    <w:rsid w:val="00B4351F"/>
    <w:rsid w:val="00B4399E"/>
    <w:rsid w:val="00B439AB"/>
    <w:rsid w:val="00B43A16"/>
    <w:rsid w:val="00B43CFE"/>
    <w:rsid w:val="00B44C3B"/>
    <w:rsid w:val="00B44FB4"/>
    <w:rsid w:val="00B45CE1"/>
    <w:rsid w:val="00B45EE8"/>
    <w:rsid w:val="00B463E1"/>
    <w:rsid w:val="00B4680E"/>
    <w:rsid w:val="00B46A75"/>
    <w:rsid w:val="00B470A7"/>
    <w:rsid w:val="00B473C4"/>
    <w:rsid w:val="00B500CD"/>
    <w:rsid w:val="00B50500"/>
    <w:rsid w:val="00B50C4A"/>
    <w:rsid w:val="00B5109D"/>
    <w:rsid w:val="00B510FA"/>
    <w:rsid w:val="00B522B3"/>
    <w:rsid w:val="00B5239C"/>
    <w:rsid w:val="00B52FB4"/>
    <w:rsid w:val="00B53259"/>
    <w:rsid w:val="00B53893"/>
    <w:rsid w:val="00B5398C"/>
    <w:rsid w:val="00B54329"/>
    <w:rsid w:val="00B548C2"/>
    <w:rsid w:val="00B54B6A"/>
    <w:rsid w:val="00B55428"/>
    <w:rsid w:val="00B55BD8"/>
    <w:rsid w:val="00B55E38"/>
    <w:rsid w:val="00B563E7"/>
    <w:rsid w:val="00B5654F"/>
    <w:rsid w:val="00B56970"/>
    <w:rsid w:val="00B570BF"/>
    <w:rsid w:val="00B579A1"/>
    <w:rsid w:val="00B57C46"/>
    <w:rsid w:val="00B60471"/>
    <w:rsid w:val="00B60B8F"/>
    <w:rsid w:val="00B618A7"/>
    <w:rsid w:val="00B625CC"/>
    <w:rsid w:val="00B62E42"/>
    <w:rsid w:val="00B62EE1"/>
    <w:rsid w:val="00B63031"/>
    <w:rsid w:val="00B632FF"/>
    <w:rsid w:val="00B63337"/>
    <w:rsid w:val="00B6369F"/>
    <w:rsid w:val="00B639D7"/>
    <w:rsid w:val="00B64AA7"/>
    <w:rsid w:val="00B65051"/>
    <w:rsid w:val="00B65428"/>
    <w:rsid w:val="00B65452"/>
    <w:rsid w:val="00B66594"/>
    <w:rsid w:val="00B66A07"/>
    <w:rsid w:val="00B66B96"/>
    <w:rsid w:val="00B66F7D"/>
    <w:rsid w:val="00B6715B"/>
    <w:rsid w:val="00B671CB"/>
    <w:rsid w:val="00B67805"/>
    <w:rsid w:val="00B701FE"/>
    <w:rsid w:val="00B7046D"/>
    <w:rsid w:val="00B707F7"/>
    <w:rsid w:val="00B70EDB"/>
    <w:rsid w:val="00B71538"/>
    <w:rsid w:val="00B715DB"/>
    <w:rsid w:val="00B71626"/>
    <w:rsid w:val="00B721CD"/>
    <w:rsid w:val="00B7267A"/>
    <w:rsid w:val="00B726FF"/>
    <w:rsid w:val="00B72A5B"/>
    <w:rsid w:val="00B72AA4"/>
    <w:rsid w:val="00B7365A"/>
    <w:rsid w:val="00B74F26"/>
    <w:rsid w:val="00B75454"/>
    <w:rsid w:val="00B7645D"/>
    <w:rsid w:val="00B766FA"/>
    <w:rsid w:val="00B768A2"/>
    <w:rsid w:val="00B76AB2"/>
    <w:rsid w:val="00B76BCD"/>
    <w:rsid w:val="00B76EE9"/>
    <w:rsid w:val="00B77231"/>
    <w:rsid w:val="00B77880"/>
    <w:rsid w:val="00B77B84"/>
    <w:rsid w:val="00B80D90"/>
    <w:rsid w:val="00B80E88"/>
    <w:rsid w:val="00B819C2"/>
    <w:rsid w:val="00B82613"/>
    <w:rsid w:val="00B828B5"/>
    <w:rsid w:val="00B82CC6"/>
    <w:rsid w:val="00B82ED8"/>
    <w:rsid w:val="00B8342A"/>
    <w:rsid w:val="00B83CF3"/>
    <w:rsid w:val="00B83E1B"/>
    <w:rsid w:val="00B845D0"/>
    <w:rsid w:val="00B84A80"/>
    <w:rsid w:val="00B84B0E"/>
    <w:rsid w:val="00B84E9C"/>
    <w:rsid w:val="00B85056"/>
    <w:rsid w:val="00B85101"/>
    <w:rsid w:val="00B85522"/>
    <w:rsid w:val="00B85950"/>
    <w:rsid w:val="00B86519"/>
    <w:rsid w:val="00B870F8"/>
    <w:rsid w:val="00B90C04"/>
    <w:rsid w:val="00B90E2A"/>
    <w:rsid w:val="00B90F2A"/>
    <w:rsid w:val="00B9198D"/>
    <w:rsid w:val="00B924CE"/>
    <w:rsid w:val="00B92D25"/>
    <w:rsid w:val="00B93008"/>
    <w:rsid w:val="00B93B1E"/>
    <w:rsid w:val="00B93F93"/>
    <w:rsid w:val="00B9406D"/>
    <w:rsid w:val="00B9492B"/>
    <w:rsid w:val="00B94A5F"/>
    <w:rsid w:val="00B94BA7"/>
    <w:rsid w:val="00B94E0E"/>
    <w:rsid w:val="00B95B09"/>
    <w:rsid w:val="00B96413"/>
    <w:rsid w:val="00B96507"/>
    <w:rsid w:val="00B96F88"/>
    <w:rsid w:val="00B97CA3"/>
    <w:rsid w:val="00BA08BC"/>
    <w:rsid w:val="00BA0C1B"/>
    <w:rsid w:val="00BA1104"/>
    <w:rsid w:val="00BA14B0"/>
    <w:rsid w:val="00BA1777"/>
    <w:rsid w:val="00BA1872"/>
    <w:rsid w:val="00BA1913"/>
    <w:rsid w:val="00BA1AF1"/>
    <w:rsid w:val="00BA1B72"/>
    <w:rsid w:val="00BA2066"/>
    <w:rsid w:val="00BA28B2"/>
    <w:rsid w:val="00BA2AEF"/>
    <w:rsid w:val="00BA2B77"/>
    <w:rsid w:val="00BA2BC9"/>
    <w:rsid w:val="00BA34ED"/>
    <w:rsid w:val="00BA36AE"/>
    <w:rsid w:val="00BA4641"/>
    <w:rsid w:val="00BA4664"/>
    <w:rsid w:val="00BA4A54"/>
    <w:rsid w:val="00BA5E2D"/>
    <w:rsid w:val="00BA60E2"/>
    <w:rsid w:val="00BA6165"/>
    <w:rsid w:val="00BA71FF"/>
    <w:rsid w:val="00BA7205"/>
    <w:rsid w:val="00BA76A9"/>
    <w:rsid w:val="00BB00A2"/>
    <w:rsid w:val="00BB0595"/>
    <w:rsid w:val="00BB1005"/>
    <w:rsid w:val="00BB137F"/>
    <w:rsid w:val="00BB23CE"/>
    <w:rsid w:val="00BB29AB"/>
    <w:rsid w:val="00BB2C30"/>
    <w:rsid w:val="00BB2F36"/>
    <w:rsid w:val="00BB3055"/>
    <w:rsid w:val="00BB3904"/>
    <w:rsid w:val="00BB3E2B"/>
    <w:rsid w:val="00BB492C"/>
    <w:rsid w:val="00BB559A"/>
    <w:rsid w:val="00BB5A95"/>
    <w:rsid w:val="00BB5B3D"/>
    <w:rsid w:val="00BB5C07"/>
    <w:rsid w:val="00BB5D1C"/>
    <w:rsid w:val="00BB5D6F"/>
    <w:rsid w:val="00BB6552"/>
    <w:rsid w:val="00BB65E0"/>
    <w:rsid w:val="00BB6B9B"/>
    <w:rsid w:val="00BB7255"/>
    <w:rsid w:val="00BB754F"/>
    <w:rsid w:val="00BB779E"/>
    <w:rsid w:val="00BC0058"/>
    <w:rsid w:val="00BC00C1"/>
    <w:rsid w:val="00BC0110"/>
    <w:rsid w:val="00BC07D4"/>
    <w:rsid w:val="00BC0A5D"/>
    <w:rsid w:val="00BC0BE3"/>
    <w:rsid w:val="00BC0FBC"/>
    <w:rsid w:val="00BC14C9"/>
    <w:rsid w:val="00BC15CD"/>
    <w:rsid w:val="00BC1AD9"/>
    <w:rsid w:val="00BC2548"/>
    <w:rsid w:val="00BC26BC"/>
    <w:rsid w:val="00BC3257"/>
    <w:rsid w:val="00BC32E7"/>
    <w:rsid w:val="00BC3839"/>
    <w:rsid w:val="00BC3BFB"/>
    <w:rsid w:val="00BC3E6A"/>
    <w:rsid w:val="00BC4390"/>
    <w:rsid w:val="00BC46A8"/>
    <w:rsid w:val="00BC4F81"/>
    <w:rsid w:val="00BC5597"/>
    <w:rsid w:val="00BC5670"/>
    <w:rsid w:val="00BC567B"/>
    <w:rsid w:val="00BC58B9"/>
    <w:rsid w:val="00BC5D29"/>
    <w:rsid w:val="00BC5E1C"/>
    <w:rsid w:val="00BC6137"/>
    <w:rsid w:val="00BC7142"/>
    <w:rsid w:val="00BC7E48"/>
    <w:rsid w:val="00BD2F13"/>
    <w:rsid w:val="00BD3056"/>
    <w:rsid w:val="00BD3775"/>
    <w:rsid w:val="00BD3846"/>
    <w:rsid w:val="00BD3E68"/>
    <w:rsid w:val="00BD4198"/>
    <w:rsid w:val="00BD4E05"/>
    <w:rsid w:val="00BD598A"/>
    <w:rsid w:val="00BD5A7E"/>
    <w:rsid w:val="00BD5C7A"/>
    <w:rsid w:val="00BD723F"/>
    <w:rsid w:val="00BD72B9"/>
    <w:rsid w:val="00BD75B4"/>
    <w:rsid w:val="00BD7D14"/>
    <w:rsid w:val="00BE02B4"/>
    <w:rsid w:val="00BE26F2"/>
    <w:rsid w:val="00BE28C1"/>
    <w:rsid w:val="00BE2E16"/>
    <w:rsid w:val="00BE3353"/>
    <w:rsid w:val="00BE3492"/>
    <w:rsid w:val="00BE3955"/>
    <w:rsid w:val="00BE3B62"/>
    <w:rsid w:val="00BE3E63"/>
    <w:rsid w:val="00BE40C3"/>
    <w:rsid w:val="00BE4EC9"/>
    <w:rsid w:val="00BE5167"/>
    <w:rsid w:val="00BE630A"/>
    <w:rsid w:val="00BE631E"/>
    <w:rsid w:val="00BE670F"/>
    <w:rsid w:val="00BE6BEC"/>
    <w:rsid w:val="00BE7158"/>
    <w:rsid w:val="00BE729A"/>
    <w:rsid w:val="00BE7434"/>
    <w:rsid w:val="00BF01F8"/>
    <w:rsid w:val="00BF0CCF"/>
    <w:rsid w:val="00BF0F05"/>
    <w:rsid w:val="00BF0FC5"/>
    <w:rsid w:val="00BF10BC"/>
    <w:rsid w:val="00BF16EB"/>
    <w:rsid w:val="00BF1836"/>
    <w:rsid w:val="00BF2029"/>
    <w:rsid w:val="00BF21AC"/>
    <w:rsid w:val="00BF2E53"/>
    <w:rsid w:val="00BF328C"/>
    <w:rsid w:val="00BF352A"/>
    <w:rsid w:val="00BF3669"/>
    <w:rsid w:val="00BF3943"/>
    <w:rsid w:val="00BF3AAF"/>
    <w:rsid w:val="00BF3C0D"/>
    <w:rsid w:val="00BF4135"/>
    <w:rsid w:val="00BF4BC7"/>
    <w:rsid w:val="00BF4FC6"/>
    <w:rsid w:val="00BF6252"/>
    <w:rsid w:val="00BF641D"/>
    <w:rsid w:val="00BF6F04"/>
    <w:rsid w:val="00BF711C"/>
    <w:rsid w:val="00BF748E"/>
    <w:rsid w:val="00BF789B"/>
    <w:rsid w:val="00C0039F"/>
    <w:rsid w:val="00C02972"/>
    <w:rsid w:val="00C02C84"/>
    <w:rsid w:val="00C03174"/>
    <w:rsid w:val="00C032D4"/>
    <w:rsid w:val="00C03309"/>
    <w:rsid w:val="00C03415"/>
    <w:rsid w:val="00C037E0"/>
    <w:rsid w:val="00C0441B"/>
    <w:rsid w:val="00C05623"/>
    <w:rsid w:val="00C06AD9"/>
    <w:rsid w:val="00C072FE"/>
    <w:rsid w:val="00C07731"/>
    <w:rsid w:val="00C07A9C"/>
    <w:rsid w:val="00C07BAC"/>
    <w:rsid w:val="00C07FCA"/>
    <w:rsid w:val="00C1047E"/>
    <w:rsid w:val="00C1052A"/>
    <w:rsid w:val="00C1126E"/>
    <w:rsid w:val="00C114DB"/>
    <w:rsid w:val="00C11792"/>
    <w:rsid w:val="00C11ADE"/>
    <w:rsid w:val="00C126E0"/>
    <w:rsid w:val="00C128BC"/>
    <w:rsid w:val="00C12E39"/>
    <w:rsid w:val="00C13D47"/>
    <w:rsid w:val="00C14164"/>
    <w:rsid w:val="00C143A2"/>
    <w:rsid w:val="00C143FB"/>
    <w:rsid w:val="00C14C53"/>
    <w:rsid w:val="00C14F09"/>
    <w:rsid w:val="00C150CA"/>
    <w:rsid w:val="00C157C8"/>
    <w:rsid w:val="00C15D10"/>
    <w:rsid w:val="00C15D8E"/>
    <w:rsid w:val="00C16077"/>
    <w:rsid w:val="00C17012"/>
    <w:rsid w:val="00C178FB"/>
    <w:rsid w:val="00C17D64"/>
    <w:rsid w:val="00C17DF9"/>
    <w:rsid w:val="00C201EB"/>
    <w:rsid w:val="00C201FD"/>
    <w:rsid w:val="00C20252"/>
    <w:rsid w:val="00C20ACC"/>
    <w:rsid w:val="00C2135E"/>
    <w:rsid w:val="00C214A1"/>
    <w:rsid w:val="00C22B28"/>
    <w:rsid w:val="00C22D47"/>
    <w:rsid w:val="00C22D98"/>
    <w:rsid w:val="00C22FD2"/>
    <w:rsid w:val="00C23238"/>
    <w:rsid w:val="00C23876"/>
    <w:rsid w:val="00C24D68"/>
    <w:rsid w:val="00C254D9"/>
    <w:rsid w:val="00C257B7"/>
    <w:rsid w:val="00C25E5D"/>
    <w:rsid w:val="00C272E8"/>
    <w:rsid w:val="00C27360"/>
    <w:rsid w:val="00C27AFA"/>
    <w:rsid w:val="00C301A9"/>
    <w:rsid w:val="00C306D1"/>
    <w:rsid w:val="00C30ABC"/>
    <w:rsid w:val="00C30B60"/>
    <w:rsid w:val="00C318FB"/>
    <w:rsid w:val="00C31FAA"/>
    <w:rsid w:val="00C332D9"/>
    <w:rsid w:val="00C33359"/>
    <w:rsid w:val="00C335A1"/>
    <w:rsid w:val="00C348D6"/>
    <w:rsid w:val="00C34B7B"/>
    <w:rsid w:val="00C3504C"/>
    <w:rsid w:val="00C354B4"/>
    <w:rsid w:val="00C3623E"/>
    <w:rsid w:val="00C365E7"/>
    <w:rsid w:val="00C36E34"/>
    <w:rsid w:val="00C37086"/>
    <w:rsid w:val="00C37C9D"/>
    <w:rsid w:val="00C40388"/>
    <w:rsid w:val="00C404D7"/>
    <w:rsid w:val="00C404EE"/>
    <w:rsid w:val="00C410B8"/>
    <w:rsid w:val="00C4171B"/>
    <w:rsid w:val="00C425E4"/>
    <w:rsid w:val="00C42689"/>
    <w:rsid w:val="00C42988"/>
    <w:rsid w:val="00C42B2A"/>
    <w:rsid w:val="00C42BD4"/>
    <w:rsid w:val="00C42C5C"/>
    <w:rsid w:val="00C42C8A"/>
    <w:rsid w:val="00C436BE"/>
    <w:rsid w:val="00C43FF0"/>
    <w:rsid w:val="00C44124"/>
    <w:rsid w:val="00C441AF"/>
    <w:rsid w:val="00C44641"/>
    <w:rsid w:val="00C44B0B"/>
    <w:rsid w:val="00C458F3"/>
    <w:rsid w:val="00C45EF5"/>
    <w:rsid w:val="00C4603D"/>
    <w:rsid w:val="00C46339"/>
    <w:rsid w:val="00C46B16"/>
    <w:rsid w:val="00C46B7E"/>
    <w:rsid w:val="00C474D6"/>
    <w:rsid w:val="00C47538"/>
    <w:rsid w:val="00C4770C"/>
    <w:rsid w:val="00C47BAE"/>
    <w:rsid w:val="00C5007A"/>
    <w:rsid w:val="00C5099B"/>
    <w:rsid w:val="00C50A4E"/>
    <w:rsid w:val="00C50D31"/>
    <w:rsid w:val="00C50F1C"/>
    <w:rsid w:val="00C51638"/>
    <w:rsid w:val="00C51C37"/>
    <w:rsid w:val="00C51D4A"/>
    <w:rsid w:val="00C520B1"/>
    <w:rsid w:val="00C522D6"/>
    <w:rsid w:val="00C5247C"/>
    <w:rsid w:val="00C52581"/>
    <w:rsid w:val="00C52A17"/>
    <w:rsid w:val="00C52C52"/>
    <w:rsid w:val="00C52D0B"/>
    <w:rsid w:val="00C53D40"/>
    <w:rsid w:val="00C54020"/>
    <w:rsid w:val="00C5406F"/>
    <w:rsid w:val="00C54208"/>
    <w:rsid w:val="00C545C5"/>
    <w:rsid w:val="00C54817"/>
    <w:rsid w:val="00C54B30"/>
    <w:rsid w:val="00C54F35"/>
    <w:rsid w:val="00C55566"/>
    <w:rsid w:val="00C57809"/>
    <w:rsid w:val="00C57A01"/>
    <w:rsid w:val="00C57A2D"/>
    <w:rsid w:val="00C60B07"/>
    <w:rsid w:val="00C617DD"/>
    <w:rsid w:val="00C61AE7"/>
    <w:rsid w:val="00C61D4B"/>
    <w:rsid w:val="00C62B0A"/>
    <w:rsid w:val="00C634B8"/>
    <w:rsid w:val="00C63C52"/>
    <w:rsid w:val="00C63F08"/>
    <w:rsid w:val="00C64421"/>
    <w:rsid w:val="00C64DE1"/>
    <w:rsid w:val="00C6528C"/>
    <w:rsid w:val="00C65593"/>
    <w:rsid w:val="00C6577A"/>
    <w:rsid w:val="00C661E8"/>
    <w:rsid w:val="00C66761"/>
    <w:rsid w:val="00C668B6"/>
    <w:rsid w:val="00C66C11"/>
    <w:rsid w:val="00C70084"/>
    <w:rsid w:val="00C7015B"/>
    <w:rsid w:val="00C70301"/>
    <w:rsid w:val="00C7090B"/>
    <w:rsid w:val="00C71528"/>
    <w:rsid w:val="00C7215C"/>
    <w:rsid w:val="00C7235B"/>
    <w:rsid w:val="00C72E18"/>
    <w:rsid w:val="00C731AD"/>
    <w:rsid w:val="00C7336B"/>
    <w:rsid w:val="00C7380B"/>
    <w:rsid w:val="00C74078"/>
    <w:rsid w:val="00C74421"/>
    <w:rsid w:val="00C74588"/>
    <w:rsid w:val="00C75F2F"/>
    <w:rsid w:val="00C75FEE"/>
    <w:rsid w:val="00C76F1D"/>
    <w:rsid w:val="00C7724C"/>
    <w:rsid w:val="00C776DE"/>
    <w:rsid w:val="00C77937"/>
    <w:rsid w:val="00C779A4"/>
    <w:rsid w:val="00C77CA4"/>
    <w:rsid w:val="00C77D26"/>
    <w:rsid w:val="00C80BDF"/>
    <w:rsid w:val="00C80EBD"/>
    <w:rsid w:val="00C81063"/>
    <w:rsid w:val="00C815DF"/>
    <w:rsid w:val="00C815E2"/>
    <w:rsid w:val="00C81819"/>
    <w:rsid w:val="00C81DD0"/>
    <w:rsid w:val="00C82BF2"/>
    <w:rsid w:val="00C82FEE"/>
    <w:rsid w:val="00C8336A"/>
    <w:rsid w:val="00C838F2"/>
    <w:rsid w:val="00C83EB4"/>
    <w:rsid w:val="00C84D39"/>
    <w:rsid w:val="00C85277"/>
    <w:rsid w:val="00C85806"/>
    <w:rsid w:val="00C85B6B"/>
    <w:rsid w:val="00C85D76"/>
    <w:rsid w:val="00C86267"/>
    <w:rsid w:val="00C86C62"/>
    <w:rsid w:val="00C86FDC"/>
    <w:rsid w:val="00C873AC"/>
    <w:rsid w:val="00C87833"/>
    <w:rsid w:val="00C87D4C"/>
    <w:rsid w:val="00C87DA6"/>
    <w:rsid w:val="00C90A63"/>
    <w:rsid w:val="00C90E62"/>
    <w:rsid w:val="00C91255"/>
    <w:rsid w:val="00C91857"/>
    <w:rsid w:val="00C9213B"/>
    <w:rsid w:val="00C92382"/>
    <w:rsid w:val="00C92B91"/>
    <w:rsid w:val="00C9342D"/>
    <w:rsid w:val="00C93462"/>
    <w:rsid w:val="00C94384"/>
    <w:rsid w:val="00C94A34"/>
    <w:rsid w:val="00C94B4F"/>
    <w:rsid w:val="00C94C2B"/>
    <w:rsid w:val="00C94F73"/>
    <w:rsid w:val="00C95609"/>
    <w:rsid w:val="00C957C0"/>
    <w:rsid w:val="00C96053"/>
    <w:rsid w:val="00C967A1"/>
    <w:rsid w:val="00C967B7"/>
    <w:rsid w:val="00C96F79"/>
    <w:rsid w:val="00C97292"/>
    <w:rsid w:val="00C97CF2"/>
    <w:rsid w:val="00C97CF9"/>
    <w:rsid w:val="00CA0116"/>
    <w:rsid w:val="00CA09A7"/>
    <w:rsid w:val="00CA1652"/>
    <w:rsid w:val="00CA17DD"/>
    <w:rsid w:val="00CA1863"/>
    <w:rsid w:val="00CA1941"/>
    <w:rsid w:val="00CA1D22"/>
    <w:rsid w:val="00CA2079"/>
    <w:rsid w:val="00CA261F"/>
    <w:rsid w:val="00CA26CE"/>
    <w:rsid w:val="00CA2F36"/>
    <w:rsid w:val="00CA391D"/>
    <w:rsid w:val="00CA3ACD"/>
    <w:rsid w:val="00CA41BE"/>
    <w:rsid w:val="00CA4F8B"/>
    <w:rsid w:val="00CA5445"/>
    <w:rsid w:val="00CA5605"/>
    <w:rsid w:val="00CB0007"/>
    <w:rsid w:val="00CB09DA"/>
    <w:rsid w:val="00CB0B03"/>
    <w:rsid w:val="00CB0BD9"/>
    <w:rsid w:val="00CB0ED6"/>
    <w:rsid w:val="00CB1CAC"/>
    <w:rsid w:val="00CB1DE8"/>
    <w:rsid w:val="00CB1E3B"/>
    <w:rsid w:val="00CB1F1D"/>
    <w:rsid w:val="00CB2831"/>
    <w:rsid w:val="00CB2C18"/>
    <w:rsid w:val="00CB35B4"/>
    <w:rsid w:val="00CB4E05"/>
    <w:rsid w:val="00CB5EC7"/>
    <w:rsid w:val="00CB6077"/>
    <w:rsid w:val="00CB6795"/>
    <w:rsid w:val="00CB6D2C"/>
    <w:rsid w:val="00CB71F8"/>
    <w:rsid w:val="00CB7294"/>
    <w:rsid w:val="00CB7347"/>
    <w:rsid w:val="00CC0182"/>
    <w:rsid w:val="00CC08F4"/>
    <w:rsid w:val="00CC0973"/>
    <w:rsid w:val="00CC13C8"/>
    <w:rsid w:val="00CC180A"/>
    <w:rsid w:val="00CC1EA6"/>
    <w:rsid w:val="00CC2375"/>
    <w:rsid w:val="00CC26DB"/>
    <w:rsid w:val="00CC2F7A"/>
    <w:rsid w:val="00CC300C"/>
    <w:rsid w:val="00CC35AE"/>
    <w:rsid w:val="00CC35E9"/>
    <w:rsid w:val="00CC3DAA"/>
    <w:rsid w:val="00CC3F98"/>
    <w:rsid w:val="00CC4460"/>
    <w:rsid w:val="00CC44D2"/>
    <w:rsid w:val="00CC481F"/>
    <w:rsid w:val="00CC4C2C"/>
    <w:rsid w:val="00CC4DA1"/>
    <w:rsid w:val="00CC4F3A"/>
    <w:rsid w:val="00CC5057"/>
    <w:rsid w:val="00CC54E9"/>
    <w:rsid w:val="00CC64A2"/>
    <w:rsid w:val="00CC7843"/>
    <w:rsid w:val="00CD00A9"/>
    <w:rsid w:val="00CD0759"/>
    <w:rsid w:val="00CD078F"/>
    <w:rsid w:val="00CD0971"/>
    <w:rsid w:val="00CD0A67"/>
    <w:rsid w:val="00CD0D1C"/>
    <w:rsid w:val="00CD121E"/>
    <w:rsid w:val="00CD185D"/>
    <w:rsid w:val="00CD1C88"/>
    <w:rsid w:val="00CD28F0"/>
    <w:rsid w:val="00CD30F1"/>
    <w:rsid w:val="00CD338A"/>
    <w:rsid w:val="00CD3662"/>
    <w:rsid w:val="00CD3ED8"/>
    <w:rsid w:val="00CD497A"/>
    <w:rsid w:val="00CD4D42"/>
    <w:rsid w:val="00CD4E5C"/>
    <w:rsid w:val="00CD53A7"/>
    <w:rsid w:val="00CD685A"/>
    <w:rsid w:val="00CD6D4C"/>
    <w:rsid w:val="00CD6DF7"/>
    <w:rsid w:val="00CD761D"/>
    <w:rsid w:val="00CD76B5"/>
    <w:rsid w:val="00CD78B9"/>
    <w:rsid w:val="00CD7C0A"/>
    <w:rsid w:val="00CD7FCC"/>
    <w:rsid w:val="00CE0055"/>
    <w:rsid w:val="00CE0252"/>
    <w:rsid w:val="00CE0E32"/>
    <w:rsid w:val="00CE1D01"/>
    <w:rsid w:val="00CE2159"/>
    <w:rsid w:val="00CE2323"/>
    <w:rsid w:val="00CE2346"/>
    <w:rsid w:val="00CE29E5"/>
    <w:rsid w:val="00CE31C6"/>
    <w:rsid w:val="00CE34C5"/>
    <w:rsid w:val="00CE4151"/>
    <w:rsid w:val="00CE58F5"/>
    <w:rsid w:val="00CE5D16"/>
    <w:rsid w:val="00CE69F6"/>
    <w:rsid w:val="00CE6F0F"/>
    <w:rsid w:val="00CE766F"/>
    <w:rsid w:val="00CE784C"/>
    <w:rsid w:val="00CF002F"/>
    <w:rsid w:val="00CF0246"/>
    <w:rsid w:val="00CF22F6"/>
    <w:rsid w:val="00CF2483"/>
    <w:rsid w:val="00CF24E2"/>
    <w:rsid w:val="00CF25DD"/>
    <w:rsid w:val="00CF393D"/>
    <w:rsid w:val="00CF4069"/>
    <w:rsid w:val="00CF4738"/>
    <w:rsid w:val="00CF4ABD"/>
    <w:rsid w:val="00CF4CF2"/>
    <w:rsid w:val="00CF5444"/>
    <w:rsid w:val="00CF5A53"/>
    <w:rsid w:val="00CF5D28"/>
    <w:rsid w:val="00CF68B8"/>
    <w:rsid w:val="00CF6CC1"/>
    <w:rsid w:val="00CF6EAD"/>
    <w:rsid w:val="00CF6F1E"/>
    <w:rsid w:val="00CF7920"/>
    <w:rsid w:val="00D00190"/>
    <w:rsid w:val="00D00195"/>
    <w:rsid w:val="00D001F9"/>
    <w:rsid w:val="00D002D2"/>
    <w:rsid w:val="00D0036E"/>
    <w:rsid w:val="00D00BB7"/>
    <w:rsid w:val="00D01077"/>
    <w:rsid w:val="00D01EAD"/>
    <w:rsid w:val="00D0218A"/>
    <w:rsid w:val="00D02572"/>
    <w:rsid w:val="00D026E9"/>
    <w:rsid w:val="00D035B9"/>
    <w:rsid w:val="00D03F78"/>
    <w:rsid w:val="00D040B7"/>
    <w:rsid w:val="00D0426D"/>
    <w:rsid w:val="00D044CA"/>
    <w:rsid w:val="00D04650"/>
    <w:rsid w:val="00D05593"/>
    <w:rsid w:val="00D060FF"/>
    <w:rsid w:val="00D064E8"/>
    <w:rsid w:val="00D06546"/>
    <w:rsid w:val="00D06572"/>
    <w:rsid w:val="00D065CD"/>
    <w:rsid w:val="00D06A97"/>
    <w:rsid w:val="00D07192"/>
    <w:rsid w:val="00D0724B"/>
    <w:rsid w:val="00D0737C"/>
    <w:rsid w:val="00D07C57"/>
    <w:rsid w:val="00D07DBE"/>
    <w:rsid w:val="00D11566"/>
    <w:rsid w:val="00D11627"/>
    <w:rsid w:val="00D12325"/>
    <w:rsid w:val="00D12761"/>
    <w:rsid w:val="00D13E9E"/>
    <w:rsid w:val="00D140BD"/>
    <w:rsid w:val="00D14487"/>
    <w:rsid w:val="00D15326"/>
    <w:rsid w:val="00D1534E"/>
    <w:rsid w:val="00D15E7E"/>
    <w:rsid w:val="00D16058"/>
    <w:rsid w:val="00D16FDD"/>
    <w:rsid w:val="00D179E5"/>
    <w:rsid w:val="00D20016"/>
    <w:rsid w:val="00D202A6"/>
    <w:rsid w:val="00D207A7"/>
    <w:rsid w:val="00D226BF"/>
    <w:rsid w:val="00D2279F"/>
    <w:rsid w:val="00D22AF1"/>
    <w:rsid w:val="00D22E93"/>
    <w:rsid w:val="00D23696"/>
    <w:rsid w:val="00D23A58"/>
    <w:rsid w:val="00D23E36"/>
    <w:rsid w:val="00D242DA"/>
    <w:rsid w:val="00D247EC"/>
    <w:rsid w:val="00D24F60"/>
    <w:rsid w:val="00D251C2"/>
    <w:rsid w:val="00D26448"/>
    <w:rsid w:val="00D264CE"/>
    <w:rsid w:val="00D26582"/>
    <w:rsid w:val="00D26670"/>
    <w:rsid w:val="00D26708"/>
    <w:rsid w:val="00D2670E"/>
    <w:rsid w:val="00D26910"/>
    <w:rsid w:val="00D27407"/>
    <w:rsid w:val="00D27513"/>
    <w:rsid w:val="00D27B8B"/>
    <w:rsid w:val="00D27D85"/>
    <w:rsid w:val="00D27F21"/>
    <w:rsid w:val="00D300EE"/>
    <w:rsid w:val="00D30CF0"/>
    <w:rsid w:val="00D31681"/>
    <w:rsid w:val="00D3191C"/>
    <w:rsid w:val="00D31B6E"/>
    <w:rsid w:val="00D31D37"/>
    <w:rsid w:val="00D31EAD"/>
    <w:rsid w:val="00D32246"/>
    <w:rsid w:val="00D3232B"/>
    <w:rsid w:val="00D3239F"/>
    <w:rsid w:val="00D324A4"/>
    <w:rsid w:val="00D3250C"/>
    <w:rsid w:val="00D328F6"/>
    <w:rsid w:val="00D3311A"/>
    <w:rsid w:val="00D33C1F"/>
    <w:rsid w:val="00D341DA"/>
    <w:rsid w:val="00D345D4"/>
    <w:rsid w:val="00D3462C"/>
    <w:rsid w:val="00D3462E"/>
    <w:rsid w:val="00D34C1C"/>
    <w:rsid w:val="00D34DEB"/>
    <w:rsid w:val="00D35198"/>
    <w:rsid w:val="00D3584B"/>
    <w:rsid w:val="00D35A85"/>
    <w:rsid w:val="00D35CC2"/>
    <w:rsid w:val="00D35F97"/>
    <w:rsid w:val="00D36412"/>
    <w:rsid w:val="00D368BE"/>
    <w:rsid w:val="00D36964"/>
    <w:rsid w:val="00D3783E"/>
    <w:rsid w:val="00D37A1A"/>
    <w:rsid w:val="00D4081B"/>
    <w:rsid w:val="00D40E1A"/>
    <w:rsid w:val="00D410AE"/>
    <w:rsid w:val="00D413C3"/>
    <w:rsid w:val="00D4199F"/>
    <w:rsid w:val="00D41CC6"/>
    <w:rsid w:val="00D42240"/>
    <w:rsid w:val="00D42446"/>
    <w:rsid w:val="00D427C3"/>
    <w:rsid w:val="00D42EB8"/>
    <w:rsid w:val="00D43D3C"/>
    <w:rsid w:val="00D43E0B"/>
    <w:rsid w:val="00D441E2"/>
    <w:rsid w:val="00D44932"/>
    <w:rsid w:val="00D45AA1"/>
    <w:rsid w:val="00D46111"/>
    <w:rsid w:val="00D465A2"/>
    <w:rsid w:val="00D4662F"/>
    <w:rsid w:val="00D467B4"/>
    <w:rsid w:val="00D468C2"/>
    <w:rsid w:val="00D46A4D"/>
    <w:rsid w:val="00D46F1B"/>
    <w:rsid w:val="00D475FB"/>
    <w:rsid w:val="00D4760F"/>
    <w:rsid w:val="00D47C16"/>
    <w:rsid w:val="00D47F7C"/>
    <w:rsid w:val="00D502AF"/>
    <w:rsid w:val="00D50546"/>
    <w:rsid w:val="00D50764"/>
    <w:rsid w:val="00D50C12"/>
    <w:rsid w:val="00D50FCA"/>
    <w:rsid w:val="00D51034"/>
    <w:rsid w:val="00D514A9"/>
    <w:rsid w:val="00D51A77"/>
    <w:rsid w:val="00D51CD2"/>
    <w:rsid w:val="00D5267B"/>
    <w:rsid w:val="00D52F5B"/>
    <w:rsid w:val="00D53649"/>
    <w:rsid w:val="00D537BD"/>
    <w:rsid w:val="00D53830"/>
    <w:rsid w:val="00D53D49"/>
    <w:rsid w:val="00D54C4F"/>
    <w:rsid w:val="00D54FB3"/>
    <w:rsid w:val="00D55889"/>
    <w:rsid w:val="00D55D4E"/>
    <w:rsid w:val="00D56B5F"/>
    <w:rsid w:val="00D57A3F"/>
    <w:rsid w:val="00D57AF0"/>
    <w:rsid w:val="00D57B22"/>
    <w:rsid w:val="00D57BF6"/>
    <w:rsid w:val="00D603C8"/>
    <w:rsid w:val="00D6075D"/>
    <w:rsid w:val="00D60DA9"/>
    <w:rsid w:val="00D6151F"/>
    <w:rsid w:val="00D61815"/>
    <w:rsid w:val="00D6273A"/>
    <w:rsid w:val="00D627E3"/>
    <w:rsid w:val="00D62ECD"/>
    <w:rsid w:val="00D64426"/>
    <w:rsid w:val="00D64475"/>
    <w:rsid w:val="00D64A2A"/>
    <w:rsid w:val="00D64A3C"/>
    <w:rsid w:val="00D65C21"/>
    <w:rsid w:val="00D65D5C"/>
    <w:rsid w:val="00D65D78"/>
    <w:rsid w:val="00D6639B"/>
    <w:rsid w:val="00D668D5"/>
    <w:rsid w:val="00D66AAA"/>
    <w:rsid w:val="00D66B04"/>
    <w:rsid w:val="00D67307"/>
    <w:rsid w:val="00D678C1"/>
    <w:rsid w:val="00D67A2E"/>
    <w:rsid w:val="00D67BC5"/>
    <w:rsid w:val="00D701C1"/>
    <w:rsid w:val="00D7021B"/>
    <w:rsid w:val="00D7080F"/>
    <w:rsid w:val="00D70D33"/>
    <w:rsid w:val="00D71862"/>
    <w:rsid w:val="00D718AA"/>
    <w:rsid w:val="00D71935"/>
    <w:rsid w:val="00D71E7F"/>
    <w:rsid w:val="00D71FBA"/>
    <w:rsid w:val="00D7239B"/>
    <w:rsid w:val="00D72E15"/>
    <w:rsid w:val="00D73077"/>
    <w:rsid w:val="00D736A2"/>
    <w:rsid w:val="00D73C11"/>
    <w:rsid w:val="00D73C57"/>
    <w:rsid w:val="00D742FF"/>
    <w:rsid w:val="00D74AC8"/>
    <w:rsid w:val="00D74C33"/>
    <w:rsid w:val="00D758B3"/>
    <w:rsid w:val="00D76ADC"/>
    <w:rsid w:val="00D77413"/>
    <w:rsid w:val="00D77D00"/>
    <w:rsid w:val="00D80892"/>
    <w:rsid w:val="00D80B04"/>
    <w:rsid w:val="00D80B65"/>
    <w:rsid w:val="00D80E61"/>
    <w:rsid w:val="00D8170F"/>
    <w:rsid w:val="00D81EDB"/>
    <w:rsid w:val="00D81F10"/>
    <w:rsid w:val="00D82798"/>
    <w:rsid w:val="00D827C3"/>
    <w:rsid w:val="00D82BF2"/>
    <w:rsid w:val="00D830A7"/>
    <w:rsid w:val="00D83161"/>
    <w:rsid w:val="00D84A57"/>
    <w:rsid w:val="00D84CDF"/>
    <w:rsid w:val="00D84F61"/>
    <w:rsid w:val="00D85150"/>
    <w:rsid w:val="00D85434"/>
    <w:rsid w:val="00D85AC4"/>
    <w:rsid w:val="00D85E06"/>
    <w:rsid w:val="00D85EE7"/>
    <w:rsid w:val="00D86DF1"/>
    <w:rsid w:val="00D87307"/>
    <w:rsid w:val="00D874DF"/>
    <w:rsid w:val="00D87700"/>
    <w:rsid w:val="00D87A12"/>
    <w:rsid w:val="00D87AE3"/>
    <w:rsid w:val="00D87D31"/>
    <w:rsid w:val="00D90261"/>
    <w:rsid w:val="00D903C2"/>
    <w:rsid w:val="00D906F9"/>
    <w:rsid w:val="00D91953"/>
    <w:rsid w:val="00D91F4C"/>
    <w:rsid w:val="00D930E1"/>
    <w:rsid w:val="00D9338F"/>
    <w:rsid w:val="00D9354D"/>
    <w:rsid w:val="00D937E3"/>
    <w:rsid w:val="00D93EC9"/>
    <w:rsid w:val="00D9415C"/>
    <w:rsid w:val="00D942CC"/>
    <w:rsid w:val="00D944E4"/>
    <w:rsid w:val="00D94D87"/>
    <w:rsid w:val="00D94F62"/>
    <w:rsid w:val="00D94F89"/>
    <w:rsid w:val="00D952E5"/>
    <w:rsid w:val="00D95B31"/>
    <w:rsid w:val="00D95DCC"/>
    <w:rsid w:val="00D962DC"/>
    <w:rsid w:val="00D97509"/>
    <w:rsid w:val="00D97855"/>
    <w:rsid w:val="00D97A45"/>
    <w:rsid w:val="00DA01FF"/>
    <w:rsid w:val="00DA1321"/>
    <w:rsid w:val="00DA158B"/>
    <w:rsid w:val="00DA180C"/>
    <w:rsid w:val="00DA183B"/>
    <w:rsid w:val="00DA18A2"/>
    <w:rsid w:val="00DA2616"/>
    <w:rsid w:val="00DA2BA1"/>
    <w:rsid w:val="00DA2D3F"/>
    <w:rsid w:val="00DA2D84"/>
    <w:rsid w:val="00DA3E7B"/>
    <w:rsid w:val="00DA3F17"/>
    <w:rsid w:val="00DA418E"/>
    <w:rsid w:val="00DA4419"/>
    <w:rsid w:val="00DA451D"/>
    <w:rsid w:val="00DA45BD"/>
    <w:rsid w:val="00DA45D7"/>
    <w:rsid w:val="00DA470D"/>
    <w:rsid w:val="00DA47AB"/>
    <w:rsid w:val="00DA4A78"/>
    <w:rsid w:val="00DA4CC5"/>
    <w:rsid w:val="00DA56DB"/>
    <w:rsid w:val="00DA6452"/>
    <w:rsid w:val="00DA6AC7"/>
    <w:rsid w:val="00DA6BF8"/>
    <w:rsid w:val="00DA6F3C"/>
    <w:rsid w:val="00DA6FE9"/>
    <w:rsid w:val="00DA75BE"/>
    <w:rsid w:val="00DA7925"/>
    <w:rsid w:val="00DA7F19"/>
    <w:rsid w:val="00DB031E"/>
    <w:rsid w:val="00DB040B"/>
    <w:rsid w:val="00DB0AB8"/>
    <w:rsid w:val="00DB0D2A"/>
    <w:rsid w:val="00DB11CD"/>
    <w:rsid w:val="00DB1685"/>
    <w:rsid w:val="00DB19E4"/>
    <w:rsid w:val="00DB1DAB"/>
    <w:rsid w:val="00DB311A"/>
    <w:rsid w:val="00DB360D"/>
    <w:rsid w:val="00DB39D4"/>
    <w:rsid w:val="00DB3A47"/>
    <w:rsid w:val="00DB4021"/>
    <w:rsid w:val="00DB46D0"/>
    <w:rsid w:val="00DB46DF"/>
    <w:rsid w:val="00DB47B0"/>
    <w:rsid w:val="00DB49B6"/>
    <w:rsid w:val="00DB49ED"/>
    <w:rsid w:val="00DB4BEA"/>
    <w:rsid w:val="00DB4E06"/>
    <w:rsid w:val="00DB535C"/>
    <w:rsid w:val="00DB586B"/>
    <w:rsid w:val="00DB5C78"/>
    <w:rsid w:val="00DB6A80"/>
    <w:rsid w:val="00DB6C06"/>
    <w:rsid w:val="00DB6CC5"/>
    <w:rsid w:val="00DB6D37"/>
    <w:rsid w:val="00DB7748"/>
    <w:rsid w:val="00DB7B06"/>
    <w:rsid w:val="00DB7E1D"/>
    <w:rsid w:val="00DC043D"/>
    <w:rsid w:val="00DC0A5F"/>
    <w:rsid w:val="00DC125C"/>
    <w:rsid w:val="00DC1820"/>
    <w:rsid w:val="00DC19DE"/>
    <w:rsid w:val="00DC29BF"/>
    <w:rsid w:val="00DC2CFA"/>
    <w:rsid w:val="00DC3022"/>
    <w:rsid w:val="00DC318A"/>
    <w:rsid w:val="00DC3440"/>
    <w:rsid w:val="00DC3A9D"/>
    <w:rsid w:val="00DC3D7B"/>
    <w:rsid w:val="00DC3F3E"/>
    <w:rsid w:val="00DC4004"/>
    <w:rsid w:val="00DC4243"/>
    <w:rsid w:val="00DC4C6D"/>
    <w:rsid w:val="00DC4D92"/>
    <w:rsid w:val="00DC5584"/>
    <w:rsid w:val="00DC5B51"/>
    <w:rsid w:val="00DC649E"/>
    <w:rsid w:val="00DC6787"/>
    <w:rsid w:val="00DC696A"/>
    <w:rsid w:val="00DC6C1E"/>
    <w:rsid w:val="00DC7255"/>
    <w:rsid w:val="00DC72CE"/>
    <w:rsid w:val="00DC7951"/>
    <w:rsid w:val="00DD0393"/>
    <w:rsid w:val="00DD0819"/>
    <w:rsid w:val="00DD1C4B"/>
    <w:rsid w:val="00DD1F7B"/>
    <w:rsid w:val="00DD218A"/>
    <w:rsid w:val="00DD229E"/>
    <w:rsid w:val="00DD262C"/>
    <w:rsid w:val="00DD2AB3"/>
    <w:rsid w:val="00DD2F42"/>
    <w:rsid w:val="00DD3029"/>
    <w:rsid w:val="00DD3205"/>
    <w:rsid w:val="00DD323C"/>
    <w:rsid w:val="00DD3BA0"/>
    <w:rsid w:val="00DD3DA8"/>
    <w:rsid w:val="00DD4193"/>
    <w:rsid w:val="00DD50CA"/>
    <w:rsid w:val="00DD50F2"/>
    <w:rsid w:val="00DD55E0"/>
    <w:rsid w:val="00DD5A50"/>
    <w:rsid w:val="00DD7198"/>
    <w:rsid w:val="00DD7848"/>
    <w:rsid w:val="00DE00DC"/>
    <w:rsid w:val="00DE02BF"/>
    <w:rsid w:val="00DE03A1"/>
    <w:rsid w:val="00DE0E51"/>
    <w:rsid w:val="00DE18A3"/>
    <w:rsid w:val="00DE1904"/>
    <w:rsid w:val="00DE1B01"/>
    <w:rsid w:val="00DE1DAA"/>
    <w:rsid w:val="00DE2A07"/>
    <w:rsid w:val="00DE31C4"/>
    <w:rsid w:val="00DE31FC"/>
    <w:rsid w:val="00DE325E"/>
    <w:rsid w:val="00DE3DBB"/>
    <w:rsid w:val="00DE4186"/>
    <w:rsid w:val="00DE43A2"/>
    <w:rsid w:val="00DE4A74"/>
    <w:rsid w:val="00DE4B05"/>
    <w:rsid w:val="00DE4D22"/>
    <w:rsid w:val="00DE4EE9"/>
    <w:rsid w:val="00DE541C"/>
    <w:rsid w:val="00DE5932"/>
    <w:rsid w:val="00DE6804"/>
    <w:rsid w:val="00DE71A4"/>
    <w:rsid w:val="00DE737B"/>
    <w:rsid w:val="00DE74A2"/>
    <w:rsid w:val="00DE7E6D"/>
    <w:rsid w:val="00DF069E"/>
    <w:rsid w:val="00DF0E7F"/>
    <w:rsid w:val="00DF100B"/>
    <w:rsid w:val="00DF11B7"/>
    <w:rsid w:val="00DF11F6"/>
    <w:rsid w:val="00DF14EF"/>
    <w:rsid w:val="00DF2840"/>
    <w:rsid w:val="00DF2B7C"/>
    <w:rsid w:val="00DF35C4"/>
    <w:rsid w:val="00DF38CB"/>
    <w:rsid w:val="00DF396B"/>
    <w:rsid w:val="00DF4359"/>
    <w:rsid w:val="00DF4679"/>
    <w:rsid w:val="00DF4D49"/>
    <w:rsid w:val="00DF4DFB"/>
    <w:rsid w:val="00DF4E7C"/>
    <w:rsid w:val="00DF6A9A"/>
    <w:rsid w:val="00DF73C1"/>
    <w:rsid w:val="00DF7511"/>
    <w:rsid w:val="00DF7751"/>
    <w:rsid w:val="00DF7811"/>
    <w:rsid w:val="00DF79B5"/>
    <w:rsid w:val="00DF7A45"/>
    <w:rsid w:val="00DF7F09"/>
    <w:rsid w:val="00E009B1"/>
    <w:rsid w:val="00E00A71"/>
    <w:rsid w:val="00E00BC3"/>
    <w:rsid w:val="00E011D7"/>
    <w:rsid w:val="00E01B71"/>
    <w:rsid w:val="00E01E85"/>
    <w:rsid w:val="00E01EB1"/>
    <w:rsid w:val="00E02447"/>
    <w:rsid w:val="00E031BB"/>
    <w:rsid w:val="00E0417B"/>
    <w:rsid w:val="00E0525C"/>
    <w:rsid w:val="00E0576C"/>
    <w:rsid w:val="00E068BC"/>
    <w:rsid w:val="00E073F0"/>
    <w:rsid w:val="00E07954"/>
    <w:rsid w:val="00E07A65"/>
    <w:rsid w:val="00E10761"/>
    <w:rsid w:val="00E10E78"/>
    <w:rsid w:val="00E11D4F"/>
    <w:rsid w:val="00E11D7A"/>
    <w:rsid w:val="00E11EEB"/>
    <w:rsid w:val="00E128F2"/>
    <w:rsid w:val="00E12F32"/>
    <w:rsid w:val="00E13A52"/>
    <w:rsid w:val="00E13C96"/>
    <w:rsid w:val="00E13E5A"/>
    <w:rsid w:val="00E13EE4"/>
    <w:rsid w:val="00E145CE"/>
    <w:rsid w:val="00E146A1"/>
    <w:rsid w:val="00E15F5C"/>
    <w:rsid w:val="00E16463"/>
    <w:rsid w:val="00E165FF"/>
    <w:rsid w:val="00E16F82"/>
    <w:rsid w:val="00E1700A"/>
    <w:rsid w:val="00E17F6F"/>
    <w:rsid w:val="00E20B20"/>
    <w:rsid w:val="00E2170F"/>
    <w:rsid w:val="00E22331"/>
    <w:rsid w:val="00E2301D"/>
    <w:rsid w:val="00E23097"/>
    <w:rsid w:val="00E239D1"/>
    <w:rsid w:val="00E23F51"/>
    <w:rsid w:val="00E246B9"/>
    <w:rsid w:val="00E248FC"/>
    <w:rsid w:val="00E24E2C"/>
    <w:rsid w:val="00E25022"/>
    <w:rsid w:val="00E250C5"/>
    <w:rsid w:val="00E26562"/>
    <w:rsid w:val="00E2662F"/>
    <w:rsid w:val="00E26727"/>
    <w:rsid w:val="00E26970"/>
    <w:rsid w:val="00E269F8"/>
    <w:rsid w:val="00E26E8E"/>
    <w:rsid w:val="00E27281"/>
    <w:rsid w:val="00E2728F"/>
    <w:rsid w:val="00E27791"/>
    <w:rsid w:val="00E2788F"/>
    <w:rsid w:val="00E27891"/>
    <w:rsid w:val="00E27BD0"/>
    <w:rsid w:val="00E30F2D"/>
    <w:rsid w:val="00E319DB"/>
    <w:rsid w:val="00E31AFC"/>
    <w:rsid w:val="00E3250F"/>
    <w:rsid w:val="00E329D9"/>
    <w:rsid w:val="00E32AD3"/>
    <w:rsid w:val="00E3409E"/>
    <w:rsid w:val="00E3427E"/>
    <w:rsid w:val="00E34F17"/>
    <w:rsid w:val="00E34F76"/>
    <w:rsid w:val="00E3739B"/>
    <w:rsid w:val="00E374C9"/>
    <w:rsid w:val="00E37BE5"/>
    <w:rsid w:val="00E41627"/>
    <w:rsid w:val="00E417B2"/>
    <w:rsid w:val="00E41944"/>
    <w:rsid w:val="00E41A27"/>
    <w:rsid w:val="00E41AB4"/>
    <w:rsid w:val="00E41AF1"/>
    <w:rsid w:val="00E421A7"/>
    <w:rsid w:val="00E422D1"/>
    <w:rsid w:val="00E42737"/>
    <w:rsid w:val="00E42AE2"/>
    <w:rsid w:val="00E42FB6"/>
    <w:rsid w:val="00E4309C"/>
    <w:rsid w:val="00E4332D"/>
    <w:rsid w:val="00E4345C"/>
    <w:rsid w:val="00E43B2A"/>
    <w:rsid w:val="00E44906"/>
    <w:rsid w:val="00E457B3"/>
    <w:rsid w:val="00E45A55"/>
    <w:rsid w:val="00E45C77"/>
    <w:rsid w:val="00E45DAB"/>
    <w:rsid w:val="00E4608B"/>
    <w:rsid w:val="00E46225"/>
    <w:rsid w:val="00E4648F"/>
    <w:rsid w:val="00E464A5"/>
    <w:rsid w:val="00E46D7F"/>
    <w:rsid w:val="00E474B5"/>
    <w:rsid w:val="00E47750"/>
    <w:rsid w:val="00E47990"/>
    <w:rsid w:val="00E47E52"/>
    <w:rsid w:val="00E47FE9"/>
    <w:rsid w:val="00E501D3"/>
    <w:rsid w:val="00E50E56"/>
    <w:rsid w:val="00E50FAD"/>
    <w:rsid w:val="00E511A5"/>
    <w:rsid w:val="00E512F9"/>
    <w:rsid w:val="00E518B5"/>
    <w:rsid w:val="00E51D51"/>
    <w:rsid w:val="00E523C1"/>
    <w:rsid w:val="00E52799"/>
    <w:rsid w:val="00E53A01"/>
    <w:rsid w:val="00E54F65"/>
    <w:rsid w:val="00E552C5"/>
    <w:rsid w:val="00E5585A"/>
    <w:rsid w:val="00E56034"/>
    <w:rsid w:val="00E564C4"/>
    <w:rsid w:val="00E567C9"/>
    <w:rsid w:val="00E56CC1"/>
    <w:rsid w:val="00E56FD8"/>
    <w:rsid w:val="00E57E1A"/>
    <w:rsid w:val="00E600F0"/>
    <w:rsid w:val="00E604C4"/>
    <w:rsid w:val="00E60809"/>
    <w:rsid w:val="00E61300"/>
    <w:rsid w:val="00E6151A"/>
    <w:rsid w:val="00E635B9"/>
    <w:rsid w:val="00E637CC"/>
    <w:rsid w:val="00E63EC5"/>
    <w:rsid w:val="00E63FB7"/>
    <w:rsid w:val="00E6459E"/>
    <w:rsid w:val="00E65D15"/>
    <w:rsid w:val="00E66069"/>
    <w:rsid w:val="00E66CD8"/>
    <w:rsid w:val="00E66E57"/>
    <w:rsid w:val="00E67802"/>
    <w:rsid w:val="00E678D0"/>
    <w:rsid w:val="00E67ED1"/>
    <w:rsid w:val="00E67EE5"/>
    <w:rsid w:val="00E67F99"/>
    <w:rsid w:val="00E7004B"/>
    <w:rsid w:val="00E7013A"/>
    <w:rsid w:val="00E7048E"/>
    <w:rsid w:val="00E704DD"/>
    <w:rsid w:val="00E706E5"/>
    <w:rsid w:val="00E7258F"/>
    <w:rsid w:val="00E72BB8"/>
    <w:rsid w:val="00E72C6B"/>
    <w:rsid w:val="00E72C9E"/>
    <w:rsid w:val="00E73842"/>
    <w:rsid w:val="00E73AB7"/>
    <w:rsid w:val="00E74B18"/>
    <w:rsid w:val="00E74D0B"/>
    <w:rsid w:val="00E74F5D"/>
    <w:rsid w:val="00E7542D"/>
    <w:rsid w:val="00E756D4"/>
    <w:rsid w:val="00E75BDC"/>
    <w:rsid w:val="00E76034"/>
    <w:rsid w:val="00E7628C"/>
    <w:rsid w:val="00E767F6"/>
    <w:rsid w:val="00E76F8E"/>
    <w:rsid w:val="00E772CD"/>
    <w:rsid w:val="00E77692"/>
    <w:rsid w:val="00E80092"/>
    <w:rsid w:val="00E8037D"/>
    <w:rsid w:val="00E80440"/>
    <w:rsid w:val="00E817E0"/>
    <w:rsid w:val="00E82EE4"/>
    <w:rsid w:val="00E831E7"/>
    <w:rsid w:val="00E8379C"/>
    <w:rsid w:val="00E83E91"/>
    <w:rsid w:val="00E8402A"/>
    <w:rsid w:val="00E843B5"/>
    <w:rsid w:val="00E84789"/>
    <w:rsid w:val="00E84A3B"/>
    <w:rsid w:val="00E84A77"/>
    <w:rsid w:val="00E84BC6"/>
    <w:rsid w:val="00E84D90"/>
    <w:rsid w:val="00E85307"/>
    <w:rsid w:val="00E8561C"/>
    <w:rsid w:val="00E85B0A"/>
    <w:rsid w:val="00E85E90"/>
    <w:rsid w:val="00E8662C"/>
    <w:rsid w:val="00E86DE7"/>
    <w:rsid w:val="00E87237"/>
    <w:rsid w:val="00E87370"/>
    <w:rsid w:val="00E87742"/>
    <w:rsid w:val="00E87BF9"/>
    <w:rsid w:val="00E907E4"/>
    <w:rsid w:val="00E90A24"/>
    <w:rsid w:val="00E90B4F"/>
    <w:rsid w:val="00E90C34"/>
    <w:rsid w:val="00E91237"/>
    <w:rsid w:val="00E919AC"/>
    <w:rsid w:val="00E91F2B"/>
    <w:rsid w:val="00E92376"/>
    <w:rsid w:val="00E9321C"/>
    <w:rsid w:val="00E93499"/>
    <w:rsid w:val="00E93500"/>
    <w:rsid w:val="00E93CB3"/>
    <w:rsid w:val="00E946A6"/>
    <w:rsid w:val="00E947E4"/>
    <w:rsid w:val="00E9480A"/>
    <w:rsid w:val="00E95189"/>
    <w:rsid w:val="00E95D20"/>
    <w:rsid w:val="00E9616B"/>
    <w:rsid w:val="00E96A29"/>
    <w:rsid w:val="00E96B28"/>
    <w:rsid w:val="00E96FE6"/>
    <w:rsid w:val="00E973A1"/>
    <w:rsid w:val="00EA0F54"/>
    <w:rsid w:val="00EA1059"/>
    <w:rsid w:val="00EA145B"/>
    <w:rsid w:val="00EA18B4"/>
    <w:rsid w:val="00EA1D43"/>
    <w:rsid w:val="00EA23EC"/>
    <w:rsid w:val="00EA2785"/>
    <w:rsid w:val="00EA2F35"/>
    <w:rsid w:val="00EA3194"/>
    <w:rsid w:val="00EA319D"/>
    <w:rsid w:val="00EA3BDC"/>
    <w:rsid w:val="00EA47B9"/>
    <w:rsid w:val="00EA47CE"/>
    <w:rsid w:val="00EA4C04"/>
    <w:rsid w:val="00EA4CEF"/>
    <w:rsid w:val="00EA4EC9"/>
    <w:rsid w:val="00EA524C"/>
    <w:rsid w:val="00EA568E"/>
    <w:rsid w:val="00EA5E0F"/>
    <w:rsid w:val="00EA5F1E"/>
    <w:rsid w:val="00EA6373"/>
    <w:rsid w:val="00EA67AC"/>
    <w:rsid w:val="00EA681D"/>
    <w:rsid w:val="00EA6C65"/>
    <w:rsid w:val="00EA6FE4"/>
    <w:rsid w:val="00EA798D"/>
    <w:rsid w:val="00EA7F4C"/>
    <w:rsid w:val="00EB0939"/>
    <w:rsid w:val="00EB099A"/>
    <w:rsid w:val="00EB0F52"/>
    <w:rsid w:val="00EB1D47"/>
    <w:rsid w:val="00EB2146"/>
    <w:rsid w:val="00EB2317"/>
    <w:rsid w:val="00EB26C6"/>
    <w:rsid w:val="00EB279B"/>
    <w:rsid w:val="00EB2ABB"/>
    <w:rsid w:val="00EB2B18"/>
    <w:rsid w:val="00EB2DE4"/>
    <w:rsid w:val="00EB3A5C"/>
    <w:rsid w:val="00EB4153"/>
    <w:rsid w:val="00EB4F83"/>
    <w:rsid w:val="00EB50D8"/>
    <w:rsid w:val="00EB5177"/>
    <w:rsid w:val="00EB534F"/>
    <w:rsid w:val="00EB584C"/>
    <w:rsid w:val="00EB5863"/>
    <w:rsid w:val="00EB5D88"/>
    <w:rsid w:val="00EB68D5"/>
    <w:rsid w:val="00EB6D08"/>
    <w:rsid w:val="00EB6D14"/>
    <w:rsid w:val="00EB72A9"/>
    <w:rsid w:val="00EB7307"/>
    <w:rsid w:val="00EB772D"/>
    <w:rsid w:val="00EC0105"/>
    <w:rsid w:val="00EC118E"/>
    <w:rsid w:val="00EC14B0"/>
    <w:rsid w:val="00EC19BB"/>
    <w:rsid w:val="00EC204E"/>
    <w:rsid w:val="00EC249E"/>
    <w:rsid w:val="00EC2CFF"/>
    <w:rsid w:val="00EC2DFB"/>
    <w:rsid w:val="00EC37EE"/>
    <w:rsid w:val="00EC451B"/>
    <w:rsid w:val="00EC46F9"/>
    <w:rsid w:val="00EC4904"/>
    <w:rsid w:val="00EC4CEC"/>
    <w:rsid w:val="00EC4DF6"/>
    <w:rsid w:val="00EC5F1C"/>
    <w:rsid w:val="00EC5F2F"/>
    <w:rsid w:val="00EC651E"/>
    <w:rsid w:val="00EC65E5"/>
    <w:rsid w:val="00EC692E"/>
    <w:rsid w:val="00EC7233"/>
    <w:rsid w:val="00EC745E"/>
    <w:rsid w:val="00EC775C"/>
    <w:rsid w:val="00EC7A32"/>
    <w:rsid w:val="00EC7E3F"/>
    <w:rsid w:val="00EC7EAF"/>
    <w:rsid w:val="00ED0B9D"/>
    <w:rsid w:val="00ED0C86"/>
    <w:rsid w:val="00ED0D50"/>
    <w:rsid w:val="00ED113A"/>
    <w:rsid w:val="00ED12C8"/>
    <w:rsid w:val="00ED1327"/>
    <w:rsid w:val="00ED18EF"/>
    <w:rsid w:val="00ED1996"/>
    <w:rsid w:val="00ED27C3"/>
    <w:rsid w:val="00ED2AE2"/>
    <w:rsid w:val="00ED2C5A"/>
    <w:rsid w:val="00ED33AE"/>
    <w:rsid w:val="00ED3775"/>
    <w:rsid w:val="00ED4A6D"/>
    <w:rsid w:val="00ED50EB"/>
    <w:rsid w:val="00ED5B36"/>
    <w:rsid w:val="00ED5DF1"/>
    <w:rsid w:val="00ED63AB"/>
    <w:rsid w:val="00ED6D4A"/>
    <w:rsid w:val="00ED721A"/>
    <w:rsid w:val="00ED738C"/>
    <w:rsid w:val="00ED7918"/>
    <w:rsid w:val="00ED7FD3"/>
    <w:rsid w:val="00EE00E0"/>
    <w:rsid w:val="00EE0E5D"/>
    <w:rsid w:val="00EE11C2"/>
    <w:rsid w:val="00EE21DC"/>
    <w:rsid w:val="00EE2950"/>
    <w:rsid w:val="00EE2A61"/>
    <w:rsid w:val="00EE2B08"/>
    <w:rsid w:val="00EE2B37"/>
    <w:rsid w:val="00EE2B6B"/>
    <w:rsid w:val="00EE3663"/>
    <w:rsid w:val="00EE4022"/>
    <w:rsid w:val="00EE41C4"/>
    <w:rsid w:val="00EE49F9"/>
    <w:rsid w:val="00EE5613"/>
    <w:rsid w:val="00EE5856"/>
    <w:rsid w:val="00EE5A27"/>
    <w:rsid w:val="00EE6E77"/>
    <w:rsid w:val="00EE7089"/>
    <w:rsid w:val="00EE716E"/>
    <w:rsid w:val="00EE7482"/>
    <w:rsid w:val="00EE76A9"/>
    <w:rsid w:val="00EE777A"/>
    <w:rsid w:val="00EE799E"/>
    <w:rsid w:val="00EE7CA8"/>
    <w:rsid w:val="00EE7FA7"/>
    <w:rsid w:val="00EF0322"/>
    <w:rsid w:val="00EF04EF"/>
    <w:rsid w:val="00EF1093"/>
    <w:rsid w:val="00EF151A"/>
    <w:rsid w:val="00EF17B0"/>
    <w:rsid w:val="00EF1913"/>
    <w:rsid w:val="00EF19E4"/>
    <w:rsid w:val="00EF1FCB"/>
    <w:rsid w:val="00EF21C3"/>
    <w:rsid w:val="00EF2A6D"/>
    <w:rsid w:val="00EF2C14"/>
    <w:rsid w:val="00EF2C91"/>
    <w:rsid w:val="00EF2E6B"/>
    <w:rsid w:val="00EF3036"/>
    <w:rsid w:val="00EF328D"/>
    <w:rsid w:val="00EF3949"/>
    <w:rsid w:val="00EF4445"/>
    <w:rsid w:val="00EF54D1"/>
    <w:rsid w:val="00EF5827"/>
    <w:rsid w:val="00EF5A7D"/>
    <w:rsid w:val="00EF5A81"/>
    <w:rsid w:val="00EF5C19"/>
    <w:rsid w:val="00EF6023"/>
    <w:rsid w:val="00EF67BB"/>
    <w:rsid w:val="00EF72F9"/>
    <w:rsid w:val="00EF77B7"/>
    <w:rsid w:val="00EF7CAB"/>
    <w:rsid w:val="00F0021E"/>
    <w:rsid w:val="00F0030E"/>
    <w:rsid w:val="00F0083D"/>
    <w:rsid w:val="00F00C40"/>
    <w:rsid w:val="00F00CD1"/>
    <w:rsid w:val="00F0166E"/>
    <w:rsid w:val="00F01E6B"/>
    <w:rsid w:val="00F0241C"/>
    <w:rsid w:val="00F02CA8"/>
    <w:rsid w:val="00F030E6"/>
    <w:rsid w:val="00F031EE"/>
    <w:rsid w:val="00F03D24"/>
    <w:rsid w:val="00F04031"/>
    <w:rsid w:val="00F04426"/>
    <w:rsid w:val="00F05012"/>
    <w:rsid w:val="00F050EC"/>
    <w:rsid w:val="00F056F5"/>
    <w:rsid w:val="00F05759"/>
    <w:rsid w:val="00F05BBC"/>
    <w:rsid w:val="00F05EAC"/>
    <w:rsid w:val="00F064EC"/>
    <w:rsid w:val="00F06A6B"/>
    <w:rsid w:val="00F06BBC"/>
    <w:rsid w:val="00F07F39"/>
    <w:rsid w:val="00F10697"/>
    <w:rsid w:val="00F10725"/>
    <w:rsid w:val="00F10A40"/>
    <w:rsid w:val="00F10CB9"/>
    <w:rsid w:val="00F110CD"/>
    <w:rsid w:val="00F110D5"/>
    <w:rsid w:val="00F11210"/>
    <w:rsid w:val="00F1211F"/>
    <w:rsid w:val="00F12351"/>
    <w:rsid w:val="00F12B04"/>
    <w:rsid w:val="00F12B45"/>
    <w:rsid w:val="00F12CEB"/>
    <w:rsid w:val="00F133E1"/>
    <w:rsid w:val="00F13B41"/>
    <w:rsid w:val="00F14DF3"/>
    <w:rsid w:val="00F15193"/>
    <w:rsid w:val="00F1631B"/>
    <w:rsid w:val="00F16739"/>
    <w:rsid w:val="00F16DE2"/>
    <w:rsid w:val="00F20354"/>
    <w:rsid w:val="00F2052B"/>
    <w:rsid w:val="00F21C0D"/>
    <w:rsid w:val="00F21C2B"/>
    <w:rsid w:val="00F22046"/>
    <w:rsid w:val="00F22183"/>
    <w:rsid w:val="00F222D3"/>
    <w:rsid w:val="00F223E7"/>
    <w:rsid w:val="00F2260F"/>
    <w:rsid w:val="00F238D6"/>
    <w:rsid w:val="00F242AD"/>
    <w:rsid w:val="00F242F7"/>
    <w:rsid w:val="00F247B3"/>
    <w:rsid w:val="00F247F2"/>
    <w:rsid w:val="00F24CB7"/>
    <w:rsid w:val="00F2518F"/>
    <w:rsid w:val="00F252A8"/>
    <w:rsid w:val="00F255D9"/>
    <w:rsid w:val="00F25AAA"/>
    <w:rsid w:val="00F25C90"/>
    <w:rsid w:val="00F265F7"/>
    <w:rsid w:val="00F27404"/>
    <w:rsid w:val="00F27B57"/>
    <w:rsid w:val="00F27D35"/>
    <w:rsid w:val="00F27F7F"/>
    <w:rsid w:val="00F27FA6"/>
    <w:rsid w:val="00F30B59"/>
    <w:rsid w:val="00F312EA"/>
    <w:rsid w:val="00F313AA"/>
    <w:rsid w:val="00F31B83"/>
    <w:rsid w:val="00F330BE"/>
    <w:rsid w:val="00F33178"/>
    <w:rsid w:val="00F33297"/>
    <w:rsid w:val="00F33712"/>
    <w:rsid w:val="00F33DC8"/>
    <w:rsid w:val="00F3411B"/>
    <w:rsid w:val="00F34197"/>
    <w:rsid w:val="00F34349"/>
    <w:rsid w:val="00F34444"/>
    <w:rsid w:val="00F35149"/>
    <w:rsid w:val="00F35355"/>
    <w:rsid w:val="00F37247"/>
    <w:rsid w:val="00F378F1"/>
    <w:rsid w:val="00F403A1"/>
    <w:rsid w:val="00F403DB"/>
    <w:rsid w:val="00F4065A"/>
    <w:rsid w:val="00F40B5B"/>
    <w:rsid w:val="00F41830"/>
    <w:rsid w:val="00F4275C"/>
    <w:rsid w:val="00F431BA"/>
    <w:rsid w:val="00F434B2"/>
    <w:rsid w:val="00F43504"/>
    <w:rsid w:val="00F43578"/>
    <w:rsid w:val="00F43D9C"/>
    <w:rsid w:val="00F44E08"/>
    <w:rsid w:val="00F44EDB"/>
    <w:rsid w:val="00F45406"/>
    <w:rsid w:val="00F45693"/>
    <w:rsid w:val="00F51E15"/>
    <w:rsid w:val="00F52339"/>
    <w:rsid w:val="00F5277A"/>
    <w:rsid w:val="00F52D44"/>
    <w:rsid w:val="00F52EA9"/>
    <w:rsid w:val="00F5319E"/>
    <w:rsid w:val="00F532E8"/>
    <w:rsid w:val="00F5352C"/>
    <w:rsid w:val="00F537FF"/>
    <w:rsid w:val="00F540CE"/>
    <w:rsid w:val="00F54794"/>
    <w:rsid w:val="00F5483C"/>
    <w:rsid w:val="00F5490F"/>
    <w:rsid w:val="00F54DD4"/>
    <w:rsid w:val="00F54E36"/>
    <w:rsid w:val="00F55380"/>
    <w:rsid w:val="00F559FA"/>
    <w:rsid w:val="00F560FE"/>
    <w:rsid w:val="00F566FD"/>
    <w:rsid w:val="00F568F0"/>
    <w:rsid w:val="00F56CFC"/>
    <w:rsid w:val="00F572DD"/>
    <w:rsid w:val="00F60265"/>
    <w:rsid w:val="00F609CD"/>
    <w:rsid w:val="00F60C79"/>
    <w:rsid w:val="00F60CD6"/>
    <w:rsid w:val="00F6111C"/>
    <w:rsid w:val="00F614C0"/>
    <w:rsid w:val="00F61647"/>
    <w:rsid w:val="00F61E40"/>
    <w:rsid w:val="00F61EB5"/>
    <w:rsid w:val="00F62D8E"/>
    <w:rsid w:val="00F62E54"/>
    <w:rsid w:val="00F63455"/>
    <w:rsid w:val="00F63C77"/>
    <w:rsid w:val="00F64279"/>
    <w:rsid w:val="00F651D2"/>
    <w:rsid w:val="00F657CF"/>
    <w:rsid w:val="00F65808"/>
    <w:rsid w:val="00F6587D"/>
    <w:rsid w:val="00F66161"/>
    <w:rsid w:val="00F667F7"/>
    <w:rsid w:val="00F66A00"/>
    <w:rsid w:val="00F66CBE"/>
    <w:rsid w:val="00F66CFB"/>
    <w:rsid w:val="00F66DA9"/>
    <w:rsid w:val="00F66FE3"/>
    <w:rsid w:val="00F67DFF"/>
    <w:rsid w:val="00F67E46"/>
    <w:rsid w:val="00F7034A"/>
    <w:rsid w:val="00F706AE"/>
    <w:rsid w:val="00F70C73"/>
    <w:rsid w:val="00F713A3"/>
    <w:rsid w:val="00F71A8F"/>
    <w:rsid w:val="00F724FC"/>
    <w:rsid w:val="00F72705"/>
    <w:rsid w:val="00F72B30"/>
    <w:rsid w:val="00F73811"/>
    <w:rsid w:val="00F73CF3"/>
    <w:rsid w:val="00F74E33"/>
    <w:rsid w:val="00F75330"/>
    <w:rsid w:val="00F756C1"/>
    <w:rsid w:val="00F75B66"/>
    <w:rsid w:val="00F75F95"/>
    <w:rsid w:val="00F767B8"/>
    <w:rsid w:val="00F76BD9"/>
    <w:rsid w:val="00F80318"/>
    <w:rsid w:val="00F80346"/>
    <w:rsid w:val="00F803D0"/>
    <w:rsid w:val="00F805AF"/>
    <w:rsid w:val="00F8062A"/>
    <w:rsid w:val="00F80703"/>
    <w:rsid w:val="00F80948"/>
    <w:rsid w:val="00F81387"/>
    <w:rsid w:val="00F81F5F"/>
    <w:rsid w:val="00F82134"/>
    <w:rsid w:val="00F822E3"/>
    <w:rsid w:val="00F82866"/>
    <w:rsid w:val="00F82CBE"/>
    <w:rsid w:val="00F82D45"/>
    <w:rsid w:val="00F83940"/>
    <w:rsid w:val="00F841FB"/>
    <w:rsid w:val="00F84265"/>
    <w:rsid w:val="00F84421"/>
    <w:rsid w:val="00F8449B"/>
    <w:rsid w:val="00F8494C"/>
    <w:rsid w:val="00F84B44"/>
    <w:rsid w:val="00F85413"/>
    <w:rsid w:val="00F85691"/>
    <w:rsid w:val="00F85C94"/>
    <w:rsid w:val="00F860E9"/>
    <w:rsid w:val="00F86BFC"/>
    <w:rsid w:val="00F86DD0"/>
    <w:rsid w:val="00F87032"/>
    <w:rsid w:val="00F87094"/>
    <w:rsid w:val="00F87AB3"/>
    <w:rsid w:val="00F87F9B"/>
    <w:rsid w:val="00F902EE"/>
    <w:rsid w:val="00F905C5"/>
    <w:rsid w:val="00F911FB"/>
    <w:rsid w:val="00F913DC"/>
    <w:rsid w:val="00F914B0"/>
    <w:rsid w:val="00F91DDA"/>
    <w:rsid w:val="00F91E74"/>
    <w:rsid w:val="00F9203D"/>
    <w:rsid w:val="00F9258B"/>
    <w:rsid w:val="00F928D5"/>
    <w:rsid w:val="00F9315B"/>
    <w:rsid w:val="00F935B3"/>
    <w:rsid w:val="00F9397A"/>
    <w:rsid w:val="00F93A37"/>
    <w:rsid w:val="00F94182"/>
    <w:rsid w:val="00F9431F"/>
    <w:rsid w:val="00F944D9"/>
    <w:rsid w:val="00F94C33"/>
    <w:rsid w:val="00F94DB3"/>
    <w:rsid w:val="00F95CEF"/>
    <w:rsid w:val="00F96452"/>
    <w:rsid w:val="00F96500"/>
    <w:rsid w:val="00F96AE9"/>
    <w:rsid w:val="00F96AF5"/>
    <w:rsid w:val="00F97737"/>
    <w:rsid w:val="00F97A34"/>
    <w:rsid w:val="00F97A7B"/>
    <w:rsid w:val="00FA05D9"/>
    <w:rsid w:val="00FA1210"/>
    <w:rsid w:val="00FA12EE"/>
    <w:rsid w:val="00FA1765"/>
    <w:rsid w:val="00FA2C35"/>
    <w:rsid w:val="00FA2E9E"/>
    <w:rsid w:val="00FA31E7"/>
    <w:rsid w:val="00FA413A"/>
    <w:rsid w:val="00FA4144"/>
    <w:rsid w:val="00FA43E0"/>
    <w:rsid w:val="00FA4CDE"/>
    <w:rsid w:val="00FA4DDF"/>
    <w:rsid w:val="00FA5C71"/>
    <w:rsid w:val="00FA645E"/>
    <w:rsid w:val="00FA6A01"/>
    <w:rsid w:val="00FA6E7F"/>
    <w:rsid w:val="00FA7114"/>
    <w:rsid w:val="00FA741D"/>
    <w:rsid w:val="00FA7B0E"/>
    <w:rsid w:val="00FB052D"/>
    <w:rsid w:val="00FB0BB2"/>
    <w:rsid w:val="00FB0E00"/>
    <w:rsid w:val="00FB1543"/>
    <w:rsid w:val="00FB22D7"/>
    <w:rsid w:val="00FB2379"/>
    <w:rsid w:val="00FB3CB7"/>
    <w:rsid w:val="00FB4B8A"/>
    <w:rsid w:val="00FB4D81"/>
    <w:rsid w:val="00FB4DAD"/>
    <w:rsid w:val="00FB5152"/>
    <w:rsid w:val="00FB51E8"/>
    <w:rsid w:val="00FB54C3"/>
    <w:rsid w:val="00FB5A98"/>
    <w:rsid w:val="00FB5EF4"/>
    <w:rsid w:val="00FB5F8F"/>
    <w:rsid w:val="00FB680E"/>
    <w:rsid w:val="00FB6B73"/>
    <w:rsid w:val="00FB6BEE"/>
    <w:rsid w:val="00FB7026"/>
    <w:rsid w:val="00FB70F3"/>
    <w:rsid w:val="00FB7A0B"/>
    <w:rsid w:val="00FB7CDA"/>
    <w:rsid w:val="00FB7ED9"/>
    <w:rsid w:val="00FC0065"/>
    <w:rsid w:val="00FC062F"/>
    <w:rsid w:val="00FC0754"/>
    <w:rsid w:val="00FC11E2"/>
    <w:rsid w:val="00FC25C4"/>
    <w:rsid w:val="00FC38CE"/>
    <w:rsid w:val="00FC3AEE"/>
    <w:rsid w:val="00FC3FFF"/>
    <w:rsid w:val="00FC424D"/>
    <w:rsid w:val="00FC42AD"/>
    <w:rsid w:val="00FC4AA5"/>
    <w:rsid w:val="00FC5BE6"/>
    <w:rsid w:val="00FC5D44"/>
    <w:rsid w:val="00FC6238"/>
    <w:rsid w:val="00FC6792"/>
    <w:rsid w:val="00FC76AE"/>
    <w:rsid w:val="00FC7951"/>
    <w:rsid w:val="00FC7EAE"/>
    <w:rsid w:val="00FD0B09"/>
    <w:rsid w:val="00FD0E6E"/>
    <w:rsid w:val="00FD159D"/>
    <w:rsid w:val="00FD1AAA"/>
    <w:rsid w:val="00FD1E0A"/>
    <w:rsid w:val="00FD218B"/>
    <w:rsid w:val="00FD236B"/>
    <w:rsid w:val="00FD2785"/>
    <w:rsid w:val="00FD2914"/>
    <w:rsid w:val="00FD33FC"/>
    <w:rsid w:val="00FD3730"/>
    <w:rsid w:val="00FD3ADE"/>
    <w:rsid w:val="00FD3B08"/>
    <w:rsid w:val="00FD458F"/>
    <w:rsid w:val="00FD4806"/>
    <w:rsid w:val="00FD4A1C"/>
    <w:rsid w:val="00FD4BA4"/>
    <w:rsid w:val="00FD534E"/>
    <w:rsid w:val="00FD56C7"/>
    <w:rsid w:val="00FD5CBB"/>
    <w:rsid w:val="00FD6564"/>
    <w:rsid w:val="00FD6B74"/>
    <w:rsid w:val="00FD70AE"/>
    <w:rsid w:val="00FE002E"/>
    <w:rsid w:val="00FE14D8"/>
    <w:rsid w:val="00FE1584"/>
    <w:rsid w:val="00FE1BAE"/>
    <w:rsid w:val="00FE1F2C"/>
    <w:rsid w:val="00FE2398"/>
    <w:rsid w:val="00FE30D7"/>
    <w:rsid w:val="00FE3E89"/>
    <w:rsid w:val="00FE4A68"/>
    <w:rsid w:val="00FE515A"/>
    <w:rsid w:val="00FE5421"/>
    <w:rsid w:val="00FE5624"/>
    <w:rsid w:val="00FE5920"/>
    <w:rsid w:val="00FE5D2C"/>
    <w:rsid w:val="00FE5D34"/>
    <w:rsid w:val="00FE5E48"/>
    <w:rsid w:val="00FE5FBF"/>
    <w:rsid w:val="00FE6563"/>
    <w:rsid w:val="00FE69D7"/>
    <w:rsid w:val="00FE6C25"/>
    <w:rsid w:val="00FE7454"/>
    <w:rsid w:val="00FF033A"/>
    <w:rsid w:val="00FF088B"/>
    <w:rsid w:val="00FF0964"/>
    <w:rsid w:val="00FF0F67"/>
    <w:rsid w:val="00FF0F89"/>
    <w:rsid w:val="00FF11DB"/>
    <w:rsid w:val="00FF1477"/>
    <w:rsid w:val="00FF14D0"/>
    <w:rsid w:val="00FF16F2"/>
    <w:rsid w:val="00FF1C2E"/>
    <w:rsid w:val="00FF1F9B"/>
    <w:rsid w:val="00FF202E"/>
    <w:rsid w:val="00FF242E"/>
    <w:rsid w:val="00FF2625"/>
    <w:rsid w:val="00FF2B42"/>
    <w:rsid w:val="00FF2CE8"/>
    <w:rsid w:val="00FF2D5B"/>
    <w:rsid w:val="00FF330C"/>
    <w:rsid w:val="00FF35CB"/>
    <w:rsid w:val="00FF3B7F"/>
    <w:rsid w:val="00FF4F92"/>
    <w:rsid w:val="00FF5034"/>
    <w:rsid w:val="00FF526D"/>
    <w:rsid w:val="00FF54BA"/>
    <w:rsid w:val="00FF54EB"/>
    <w:rsid w:val="00FF62B1"/>
    <w:rsid w:val="00FF6822"/>
    <w:rsid w:val="00FF6CF4"/>
    <w:rsid w:val="00FF6DB5"/>
    <w:rsid w:val="00FF73D0"/>
    <w:rsid w:val="00FF7740"/>
    <w:rsid w:val="00FF79B5"/>
    <w:rsid w:val="10E807B4"/>
    <w:rsid w:val="141204DA"/>
    <w:rsid w:val="16512788"/>
    <w:rsid w:val="1A219784"/>
    <w:rsid w:val="32975CEE"/>
    <w:rsid w:val="3E61DC49"/>
    <w:rsid w:val="466744DF"/>
    <w:rsid w:val="48E633D9"/>
    <w:rsid w:val="4CC960E8"/>
    <w:rsid w:val="5B68B2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CE3"/>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Id w:val="76"/>
      </w:numPr>
      <w:pBdr>
        <w:top w:val="none" w:sz="0" w:space="0" w:color="auto"/>
      </w:pBdr>
      <w:spacing w:before="180"/>
      <w:outlineLvl w:val="1"/>
    </w:pPr>
    <w:rPr>
      <w:sz w:val="32"/>
    </w:rPr>
  </w:style>
  <w:style w:type="paragraph" w:styleId="Heading3">
    <w:name w:val="heading 3"/>
    <w:aliases w:val="Heading 3 3GPP"/>
    <w:basedOn w:val="Heading2"/>
    <w:next w:val="Normal"/>
    <w:autoRedefine/>
    <w:qFormat/>
    <w:rsid w:val="00D53D49"/>
    <w:pPr>
      <w:numPr>
        <w:ilvl w:val="2"/>
        <w:numId w:val="48"/>
      </w:numPr>
      <w:spacing w:before="120"/>
      <w:ind w:left="0" w:firstLine="0"/>
      <w:outlineLvl w:val="2"/>
    </w:pPr>
    <w:rPr>
      <w:sz w:val="28"/>
    </w:rPr>
  </w:style>
  <w:style w:type="paragraph" w:styleId="Heading4">
    <w:name w:val="heading 4"/>
    <w:basedOn w:val="Heading3"/>
    <w:next w:val="Normal"/>
    <w:autoRedefine/>
    <w:qFormat/>
    <w:rsid w:val="00A70752"/>
    <w:pPr>
      <w:numPr>
        <w:ilvl w:val="3"/>
      </w:numPr>
      <w:ind w:left="1077" w:hanging="1077"/>
      <w:outlineLvl w:val="3"/>
    </w:pPr>
    <w:rPr>
      <w:sz w:val="24"/>
      <w:lang w:val="en-US"/>
    </w:rPr>
  </w:style>
  <w:style w:type="paragraph" w:styleId="Heading5">
    <w:name w:val="heading 5"/>
    <w:basedOn w:val="Heading4"/>
    <w:next w:val="Normal"/>
    <w:qFormat/>
    <w:rsid w:val="005831DD"/>
    <w:pPr>
      <w:numPr>
        <w:ilvl w:val="4"/>
        <w:numId w:val="76"/>
      </w:numPr>
      <w:outlineLvl w:val="4"/>
    </w:pPr>
    <w:rPr>
      <w:sz w:val="22"/>
      <w:lang w:val="en-GB"/>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Id w:val="76"/>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24C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4CE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5AIRPNAIUNRU-1830940522-15210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https://nokia.sharepoint.com/sites/c5g/5gradio/_layouts/15/DocIdRedir.aspx?ID=5AIRPNAIUNRU-1830940522-15210</Url>
      <Description>5AIRPNAIUNRU-1830940522-15210</Description>
    </_dlc_DocIdUrl>
  </documentManagement>
</p:properties>
</file>

<file path=customXml/itemProps1.xml><?xml version="1.0" encoding="utf-8"?>
<ds:datastoreItem xmlns:ds="http://schemas.openxmlformats.org/officeDocument/2006/customXml" ds:itemID="{1053B68B-36BC-4363-9ADB-72F86DB81C63}">
  <ds:schemaRefs>
    <ds:schemaRef ds:uri="http://schemas.openxmlformats.org/officeDocument/2006/bibliography"/>
  </ds:schemaRefs>
</ds:datastoreItem>
</file>

<file path=customXml/itemProps2.xml><?xml version="1.0" encoding="utf-8"?>
<ds:datastoreItem xmlns:ds="http://schemas.openxmlformats.org/officeDocument/2006/customXml" ds:itemID="{F747F616-1335-46CC-A260-B488E6222E50}"/>
</file>

<file path=customXml/itemProps3.xml><?xml version="1.0" encoding="utf-8"?>
<ds:datastoreItem xmlns:ds="http://schemas.openxmlformats.org/officeDocument/2006/customXml" ds:itemID="{C1AD2AB8-9412-4667-A929-CFDB366CCBE1}"/>
</file>

<file path=customXml/itemProps4.xml><?xml version="1.0" encoding="utf-8"?>
<ds:datastoreItem xmlns:ds="http://schemas.openxmlformats.org/officeDocument/2006/customXml" ds:itemID="{71A7AD76-2D10-47CC-B743-0B7484B533BB}"/>
</file>

<file path=customXml/itemProps5.xml><?xml version="1.0" encoding="utf-8"?>
<ds:datastoreItem xmlns:ds="http://schemas.openxmlformats.org/officeDocument/2006/customXml" ds:itemID="{1034D6B3-F83A-480D-8831-963B47AA6878}"/>
</file>

<file path=customXml/itemProps6.xml><?xml version="1.0" encoding="utf-8"?>
<ds:datastoreItem xmlns:ds="http://schemas.openxmlformats.org/officeDocument/2006/customXml" ds:itemID="{A3F720A1-FCE8-4555-82CA-FEE2AAE898BE}"/>
</file>

<file path=docProps/app.xml><?xml version="1.0" encoding="utf-8"?>
<Properties xmlns="http://schemas.openxmlformats.org/officeDocument/2006/extended-properties" xmlns:vt="http://schemas.openxmlformats.org/officeDocument/2006/docPropsVTypes">
  <Template>Normal.dotm</Template>
  <TotalTime>0</TotalTime>
  <Pages>24</Pages>
  <Words>9801</Words>
  <Characters>55776</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2022-04-29T19:47:00Z</dcterms:created>
  <dcterms:modified xsi:type="dcterms:W3CDTF">2022-04-29T19:47:00Z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391638e6-17be-4664-9329-193c795deca1</vt:lpwstr>
  </property>
</Properties>
</file>