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6E1A6" w14:textId="31577807" w:rsidR="00095B6A" w:rsidRPr="00F6778D" w:rsidRDefault="00095B6A" w:rsidP="00095B6A">
      <w:pPr>
        <w:tabs>
          <w:tab w:val="right" w:pos="9630"/>
        </w:tabs>
      </w:pPr>
      <w:r w:rsidRPr="00DA12F7">
        <w:rPr>
          <w:rFonts w:ascii="Arial" w:hAnsi="Arial" w:cs="Arial"/>
          <w:b/>
          <w:sz w:val="24"/>
        </w:rPr>
        <w:t xml:space="preserve">3GPP TSG RAN WG1 </w:t>
      </w:r>
      <w:r w:rsidRPr="00F6778D">
        <w:rPr>
          <w:rFonts w:ascii="Arial" w:hAnsi="Arial" w:cs="Arial"/>
          <w:b/>
          <w:sz w:val="24"/>
        </w:rPr>
        <w:t>Meeting #</w:t>
      </w:r>
      <w:r w:rsidR="00A9315C" w:rsidRPr="00F6778D">
        <w:rPr>
          <w:rFonts w:ascii="Arial" w:hAnsi="Arial" w:cs="Arial"/>
          <w:b/>
          <w:sz w:val="24"/>
        </w:rPr>
        <w:t>10</w:t>
      </w:r>
      <w:r w:rsidR="00A9315C" w:rsidRPr="001E5A64">
        <w:rPr>
          <w:rFonts w:ascii="Arial" w:hAnsi="Arial" w:cs="Arial"/>
          <w:b/>
          <w:sz w:val="24"/>
        </w:rPr>
        <w:t>9</w:t>
      </w:r>
      <w:r w:rsidRPr="00F6778D">
        <w:rPr>
          <w:rFonts w:ascii="Arial" w:hAnsi="Arial" w:cs="Arial"/>
          <w:b/>
          <w:sz w:val="24"/>
        </w:rPr>
        <w:t>-e</w:t>
      </w:r>
      <w:r w:rsidRPr="00F6778D">
        <w:rPr>
          <w:rFonts w:ascii="Arial" w:hAnsi="Arial" w:cs="Arial"/>
          <w:b/>
          <w:sz w:val="24"/>
        </w:rPr>
        <w:tab/>
      </w:r>
      <w:r w:rsidR="00D025CA" w:rsidRPr="00D025CA">
        <w:rPr>
          <w:rFonts w:ascii="Arial" w:hAnsi="Arial" w:cs="Arial"/>
          <w:b/>
          <w:sz w:val="24"/>
        </w:rPr>
        <w:t>R1-2204417</w:t>
      </w:r>
    </w:p>
    <w:p w14:paraId="1131045E" w14:textId="7C246F4C" w:rsidR="00E307C5" w:rsidRPr="00F6778D" w:rsidRDefault="00095B6A" w:rsidP="00095B6A">
      <w:pPr>
        <w:tabs>
          <w:tab w:val="right" w:pos="9630"/>
        </w:tabs>
        <w:rPr>
          <w:rFonts w:ascii="Arial" w:hAnsi="Arial" w:cs="Arial"/>
          <w:b/>
          <w:sz w:val="24"/>
          <w:szCs w:val="24"/>
        </w:rPr>
      </w:pPr>
      <w:r w:rsidRPr="00F6778D">
        <w:rPr>
          <w:rFonts w:ascii="Arial" w:hAnsi="Arial" w:cs="Arial"/>
          <w:b/>
          <w:sz w:val="24"/>
          <w:szCs w:val="24"/>
        </w:rPr>
        <w:t xml:space="preserve">e-Meeting, </w:t>
      </w:r>
      <w:r w:rsidR="00D7382F">
        <w:rPr>
          <w:rFonts w:ascii="Arial" w:hAnsi="Arial" w:cs="Arial"/>
          <w:b/>
          <w:sz w:val="24"/>
          <w:szCs w:val="24"/>
        </w:rPr>
        <w:t>May</w:t>
      </w:r>
      <w:r w:rsidR="003B5004" w:rsidRPr="00F6778D">
        <w:rPr>
          <w:rFonts w:ascii="Arial" w:hAnsi="Arial" w:cs="Arial"/>
          <w:b/>
          <w:sz w:val="24"/>
          <w:szCs w:val="24"/>
        </w:rPr>
        <w:t xml:space="preserve"> </w:t>
      </w:r>
      <w:r w:rsidR="003B5004" w:rsidRPr="001E5A64">
        <w:rPr>
          <w:rFonts w:ascii="Arial" w:hAnsi="Arial" w:cs="Arial"/>
          <w:b/>
          <w:sz w:val="24"/>
          <w:szCs w:val="24"/>
        </w:rPr>
        <w:t>9</w:t>
      </w:r>
      <w:r w:rsidR="00A55EC6" w:rsidRPr="00F6778D">
        <w:rPr>
          <w:rFonts w:ascii="Arial" w:hAnsi="Arial" w:cs="Arial"/>
          <w:b/>
          <w:sz w:val="24"/>
          <w:szCs w:val="24"/>
          <w:vertAlign w:val="superscript"/>
        </w:rPr>
        <w:t>t</w:t>
      </w:r>
      <w:r w:rsidR="003B5004" w:rsidRPr="001E5A64">
        <w:rPr>
          <w:rFonts w:ascii="Arial" w:hAnsi="Arial" w:cs="Arial"/>
          <w:b/>
          <w:sz w:val="24"/>
          <w:szCs w:val="24"/>
          <w:vertAlign w:val="superscript"/>
        </w:rPr>
        <w:t>h</w:t>
      </w:r>
      <w:r w:rsidRPr="00F6778D">
        <w:rPr>
          <w:rFonts w:ascii="Arial" w:hAnsi="Arial" w:cs="Arial"/>
          <w:b/>
          <w:sz w:val="24"/>
          <w:szCs w:val="24"/>
        </w:rPr>
        <w:t xml:space="preserve"> – </w:t>
      </w:r>
      <w:r w:rsidR="00517F3D" w:rsidRPr="001E5A64">
        <w:rPr>
          <w:rFonts w:ascii="Arial" w:hAnsi="Arial" w:cs="Arial"/>
          <w:b/>
          <w:sz w:val="24"/>
          <w:szCs w:val="24"/>
        </w:rPr>
        <w:t>20</w:t>
      </w:r>
      <w:r w:rsidR="00517F3D" w:rsidRPr="001E5A64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F6778D">
        <w:rPr>
          <w:rFonts w:ascii="Arial" w:hAnsi="Arial" w:cs="Arial"/>
          <w:b/>
          <w:sz w:val="24"/>
          <w:szCs w:val="24"/>
        </w:rPr>
        <w:t xml:space="preserve"> 202</w:t>
      </w:r>
      <w:r w:rsidR="00C561AE" w:rsidRPr="00F6778D">
        <w:rPr>
          <w:rFonts w:ascii="Arial" w:hAnsi="Arial" w:cs="Arial"/>
          <w:b/>
          <w:sz w:val="24"/>
          <w:szCs w:val="24"/>
        </w:rPr>
        <w:t>2</w:t>
      </w:r>
    </w:p>
    <w:p w14:paraId="20814AD0" w14:textId="77777777" w:rsidR="00E725B6" w:rsidRPr="00F6778D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F6778D">
        <w:rPr>
          <w:rFonts w:cs="Arial"/>
          <w:lang w:val="en-GB"/>
        </w:rPr>
        <w:tab/>
      </w:r>
    </w:p>
    <w:p w14:paraId="1B1FDE0A" w14:textId="4A53A645" w:rsidR="00E725B6" w:rsidRPr="001E5A64" w:rsidRDefault="00E725B6" w:rsidP="00E725B6">
      <w:pPr>
        <w:tabs>
          <w:tab w:val="left" w:pos="1985"/>
        </w:tabs>
        <w:rPr>
          <w:rFonts w:ascii="Arial" w:hAnsi="Arial"/>
          <w:sz w:val="24"/>
        </w:rPr>
      </w:pPr>
      <w:r w:rsidRPr="00F6778D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F6778D">
        <w:rPr>
          <w:rFonts w:ascii="Arial" w:hAnsi="Arial"/>
          <w:sz w:val="24"/>
        </w:rPr>
        <w:tab/>
      </w:r>
      <w:r w:rsidR="00C02686" w:rsidRPr="00F6778D">
        <w:rPr>
          <w:rFonts w:ascii="Arial" w:hAnsi="Arial"/>
          <w:sz w:val="24"/>
        </w:rPr>
        <w:t>9</w:t>
      </w:r>
      <w:r w:rsidR="006E610E" w:rsidRPr="00F6778D">
        <w:rPr>
          <w:rFonts w:ascii="Arial" w:hAnsi="Arial"/>
          <w:sz w:val="24"/>
        </w:rPr>
        <w:t>.</w:t>
      </w:r>
      <w:r w:rsidR="00C02686" w:rsidRPr="00F6778D">
        <w:rPr>
          <w:rFonts w:ascii="Arial" w:hAnsi="Arial"/>
          <w:sz w:val="24"/>
        </w:rPr>
        <w:t>2</w:t>
      </w:r>
      <w:r w:rsidR="006E610E" w:rsidRPr="00F6778D">
        <w:rPr>
          <w:rFonts w:ascii="Arial" w:hAnsi="Arial"/>
          <w:sz w:val="24"/>
        </w:rPr>
        <w:t>.</w:t>
      </w:r>
      <w:r w:rsidR="003A7443">
        <w:rPr>
          <w:rFonts w:ascii="Arial" w:hAnsi="Arial"/>
          <w:sz w:val="24"/>
        </w:rPr>
        <w:t>2</w:t>
      </w:r>
      <w:r w:rsidR="00D41400">
        <w:rPr>
          <w:rFonts w:ascii="Arial" w:hAnsi="Arial"/>
          <w:sz w:val="24"/>
        </w:rPr>
        <w:t>.</w:t>
      </w:r>
      <w:r w:rsidR="00E13D84" w:rsidRPr="001E5A64">
        <w:rPr>
          <w:rFonts w:ascii="Arial" w:hAnsi="Arial"/>
          <w:sz w:val="24"/>
        </w:rPr>
        <w:t>1</w:t>
      </w:r>
    </w:p>
    <w:p w14:paraId="3095DC42" w14:textId="0531C5BB" w:rsidR="0068226B" w:rsidRPr="00F6778D" w:rsidRDefault="0068226B" w:rsidP="00382B96">
      <w:pPr>
        <w:tabs>
          <w:tab w:val="left" w:pos="1985"/>
        </w:tabs>
        <w:rPr>
          <w:rFonts w:ascii="Arial" w:hAnsi="Arial"/>
        </w:rPr>
      </w:pPr>
      <w:r w:rsidRPr="00F6778D">
        <w:rPr>
          <w:rFonts w:ascii="Arial" w:hAnsi="Arial"/>
          <w:b/>
          <w:sz w:val="24"/>
        </w:rPr>
        <w:t xml:space="preserve">Source: </w:t>
      </w:r>
      <w:r w:rsidRPr="00F6778D">
        <w:rPr>
          <w:rFonts w:ascii="Arial" w:hAnsi="Arial"/>
          <w:b/>
          <w:sz w:val="24"/>
        </w:rPr>
        <w:tab/>
      </w:r>
      <w:r w:rsidR="006E610E" w:rsidRPr="00F6778D">
        <w:rPr>
          <w:rFonts w:ascii="Arial" w:hAnsi="Arial"/>
          <w:sz w:val="24"/>
          <w:szCs w:val="24"/>
        </w:rPr>
        <w:t>Lenovo</w:t>
      </w:r>
    </w:p>
    <w:p w14:paraId="002F936B" w14:textId="6688609B" w:rsidR="0068226B" w:rsidRPr="001E5A64" w:rsidRDefault="0068226B" w:rsidP="00382B96">
      <w:pPr>
        <w:ind w:left="1988" w:hanging="1988"/>
        <w:rPr>
          <w:rFonts w:ascii="Arial" w:hAnsi="Arial"/>
          <w:sz w:val="24"/>
          <w:lang w:val="en-GB"/>
        </w:rPr>
      </w:pPr>
      <w:r w:rsidRPr="00F6778D">
        <w:rPr>
          <w:rFonts w:ascii="Arial" w:hAnsi="Arial"/>
          <w:b/>
          <w:sz w:val="24"/>
        </w:rPr>
        <w:t>Title:</w:t>
      </w:r>
      <w:r w:rsidRPr="00F6778D">
        <w:rPr>
          <w:rFonts w:ascii="Arial" w:hAnsi="Arial"/>
          <w:sz w:val="24"/>
        </w:rPr>
        <w:t xml:space="preserve"> </w:t>
      </w:r>
      <w:r w:rsidR="00650CAB" w:rsidRPr="00F6778D">
        <w:rPr>
          <w:rFonts w:ascii="Arial" w:hAnsi="Arial"/>
        </w:rPr>
        <w:tab/>
      </w:r>
      <w:r w:rsidR="00D41400" w:rsidRPr="00176BED">
        <w:rPr>
          <w:rFonts w:ascii="Arial" w:hAnsi="Arial"/>
          <w:sz w:val="24"/>
          <w:szCs w:val="24"/>
        </w:rPr>
        <w:t xml:space="preserve">Evaluation on AI/ML for </w:t>
      </w:r>
      <w:r w:rsidR="00C21566" w:rsidRPr="00176BED">
        <w:rPr>
          <w:rFonts w:ascii="Arial" w:hAnsi="Arial"/>
          <w:sz w:val="24"/>
          <w:szCs w:val="24"/>
        </w:rPr>
        <w:t>CSI feedback enhancement</w:t>
      </w:r>
      <w:r w:rsidR="00C21566" w:rsidRPr="00176BED" w:rsidDel="0074691D">
        <w:rPr>
          <w:rFonts w:ascii="Arial" w:hAnsi="Arial"/>
          <w:sz w:val="24"/>
          <w:szCs w:val="24"/>
        </w:rPr>
        <w:t xml:space="preserve"> </w:t>
      </w:r>
    </w:p>
    <w:p w14:paraId="72689AAE" w14:textId="3202F77A" w:rsidR="006C6369" w:rsidRPr="00CC27F5" w:rsidRDefault="0068226B" w:rsidP="006C6369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275181AB" w14:textId="09ADE34E" w:rsidR="00491EEE" w:rsidRDefault="00FD6A3D" w:rsidP="00491EEE">
      <w:pPr>
        <w:pStyle w:val="Heading1"/>
      </w:pPr>
      <w:r w:rsidRPr="00CC27F5">
        <w:tab/>
      </w:r>
      <w:r w:rsidR="00B209B5" w:rsidRPr="00CC27F5">
        <w:t>Introduction</w:t>
      </w:r>
    </w:p>
    <w:p w14:paraId="45D42B72" w14:textId="0B3927EB" w:rsidR="00BE6D61" w:rsidRDefault="00A162C0" w:rsidP="00B23DD7">
      <w:pPr>
        <w:jc w:val="both"/>
      </w:pPr>
      <w:r>
        <w:t>In</w:t>
      </w:r>
      <w:r w:rsidR="00945DF1" w:rsidRPr="00945DF1">
        <w:t xml:space="preserve"> </w:t>
      </w:r>
      <w:r w:rsidR="00945DF1" w:rsidRPr="00562FAA">
        <w:t>RAN#94-e, a SID</w:t>
      </w:r>
      <w:r>
        <w:t xml:space="preserve"> </w:t>
      </w:r>
      <w:sdt>
        <w:sdtPr>
          <w:id w:val="-1160925373"/>
          <w:citation/>
        </w:sdtPr>
        <w:sdtEndPr/>
        <w:sdtContent>
          <w:r w:rsidR="00945DF1">
            <w:fldChar w:fldCharType="begin"/>
          </w:r>
          <w:r w:rsidR="00945DF1">
            <w:instrText xml:space="preserve"> CITATION RAN94 \l 1033 </w:instrText>
          </w:r>
          <w:r w:rsidR="00945DF1">
            <w:fldChar w:fldCharType="separate"/>
          </w:r>
          <w:r w:rsidR="00947AC2" w:rsidRPr="00C568CA">
            <w:rPr>
              <w:noProof/>
            </w:rPr>
            <w:t>[1]</w:t>
          </w:r>
          <w:r w:rsidR="00945DF1">
            <w:fldChar w:fldCharType="end"/>
          </w:r>
        </w:sdtContent>
      </w:sdt>
      <w:r w:rsidR="0057066F">
        <w:t xml:space="preserve"> on </w:t>
      </w:r>
      <w:r w:rsidR="0057066F" w:rsidRPr="005165CB">
        <w:rPr>
          <w:iCs/>
        </w:rPr>
        <w:t>AI/ML for air</w:t>
      </w:r>
      <w:r w:rsidR="0057066F">
        <w:rPr>
          <w:iCs/>
        </w:rPr>
        <w:t>-</w:t>
      </w:r>
      <w:r w:rsidR="0057066F" w:rsidRPr="005165CB">
        <w:rPr>
          <w:iCs/>
        </w:rPr>
        <w:t>interface</w:t>
      </w:r>
      <w:r w:rsidR="0057066F">
        <w:t xml:space="preserve"> was agreed to </w:t>
      </w:r>
      <w:r w:rsidR="00EA6834">
        <w:t xml:space="preserve">explore the benefits and potential </w:t>
      </w:r>
      <w:r>
        <w:t>gains of using AI/ML techniques compared with traditional methods</w:t>
      </w:r>
      <w:r w:rsidR="00EA6834">
        <w:t xml:space="preserve"> at the air-interface level for a few carefully selected use cases and </w:t>
      </w:r>
      <w:r w:rsidR="00EA6834">
        <w:rPr>
          <w:bCs/>
        </w:rPr>
        <w:t>assess the potential s</w:t>
      </w:r>
      <w:r w:rsidR="00EA6834" w:rsidRPr="00FC7555">
        <w:rPr>
          <w:bCs/>
        </w:rPr>
        <w:t>pecification impact</w:t>
      </w:r>
      <w:r w:rsidR="00EA6834">
        <w:t xml:space="preserve"> to enable </w:t>
      </w:r>
      <w:r w:rsidR="00EA6834">
        <w:rPr>
          <w:iCs/>
        </w:rPr>
        <w:t>improved support of AI/ML based algorithms</w:t>
      </w:r>
      <w:r>
        <w:t xml:space="preserve">. </w:t>
      </w:r>
      <w:r w:rsidR="00160FCE">
        <w:t xml:space="preserve">In this contribution document, we elaborate </w:t>
      </w:r>
      <w:r w:rsidR="00945DF1">
        <w:t>our views</w:t>
      </w:r>
      <w:r w:rsidR="00160FCE">
        <w:t xml:space="preserve"> on </w:t>
      </w:r>
      <w:r w:rsidR="00945DF1" w:rsidRPr="00E17991">
        <w:t>evaluation methodolog</w:t>
      </w:r>
      <w:r w:rsidR="00945DF1">
        <w:t xml:space="preserve">y and </w:t>
      </w:r>
      <w:r w:rsidR="00945DF1" w:rsidRPr="00E17991">
        <w:t>KPI</w:t>
      </w:r>
      <w:r w:rsidR="00945DF1">
        <w:t xml:space="preserve"> for the use case of </w:t>
      </w:r>
      <w:r w:rsidR="00160FCE">
        <w:t>AI/ML for CSI feedback enhancement.</w:t>
      </w:r>
    </w:p>
    <w:p w14:paraId="21B01413" w14:textId="07C0E02C" w:rsidR="00E44BD8" w:rsidRDefault="00E44BD8" w:rsidP="00E44BD8">
      <w:pPr>
        <w:pStyle w:val="Heading1"/>
      </w:pPr>
      <w:bookmarkStart w:id="2" w:name="_Ref30491904"/>
      <w:bookmarkStart w:id="3" w:name="_Ref30492156"/>
      <w:bookmarkStart w:id="4" w:name="_Ref30491838"/>
      <w:r>
        <w:t>Discussion</w:t>
      </w:r>
    </w:p>
    <w:p w14:paraId="3DA0FFB1" w14:textId="6B47DE72" w:rsidR="002473FE" w:rsidRDefault="002473FE" w:rsidP="004D4621">
      <w:pPr>
        <w:pStyle w:val="Heading2"/>
      </w:pPr>
      <w:r>
        <w:t xml:space="preserve">Model </w:t>
      </w:r>
      <w:r w:rsidR="002D5A78">
        <w:t>Characteristics</w:t>
      </w:r>
    </w:p>
    <w:p w14:paraId="707056AF" w14:textId="2ABD18B2" w:rsidR="00CA7746" w:rsidRDefault="3F18D489" w:rsidP="00780C4E">
      <w:pPr>
        <w:jc w:val="both"/>
        <w:rPr>
          <w:lang w:val="en-GB"/>
        </w:rPr>
      </w:pPr>
      <w:r w:rsidRPr="6888E540">
        <w:rPr>
          <w:lang w:val="en-GB"/>
        </w:rPr>
        <w:t>F</w:t>
      </w:r>
      <w:r w:rsidR="00780C4E">
        <w:rPr>
          <w:lang w:val="en-GB"/>
        </w:rPr>
        <w:t>ol</w:t>
      </w:r>
      <w:r w:rsidRPr="6888E540">
        <w:rPr>
          <w:lang w:val="en-GB"/>
        </w:rPr>
        <w:t>lowing</w:t>
      </w:r>
      <w:r w:rsidR="6E2F9CC1" w:rsidRPr="6888E540">
        <w:rPr>
          <w:lang w:val="en-GB"/>
        </w:rPr>
        <w:t xml:space="preserve"> the discussion</w:t>
      </w:r>
      <w:r w:rsidR="00780C4E">
        <w:rPr>
          <w:lang w:val="en-GB"/>
        </w:rPr>
        <w:t xml:space="preserve"> in our contribution document</w:t>
      </w:r>
      <w:r w:rsidR="6E2F9CC1" w:rsidRPr="6888E540">
        <w:rPr>
          <w:lang w:val="en-GB"/>
        </w:rPr>
        <w:t xml:space="preserve"> on the general framework of AI/</w:t>
      </w:r>
      <w:r w:rsidR="00945DF1" w:rsidRPr="6888E540">
        <w:rPr>
          <w:lang w:val="en-GB"/>
        </w:rPr>
        <w:t>M</w:t>
      </w:r>
      <w:r w:rsidR="00945DF1">
        <w:rPr>
          <w:lang w:val="en-GB"/>
        </w:rPr>
        <w:t>L</w:t>
      </w:r>
      <w:r w:rsidR="00945DF1" w:rsidRPr="6888E540">
        <w:rPr>
          <w:lang w:val="en-GB"/>
        </w:rPr>
        <w:t xml:space="preserve"> </w:t>
      </w:r>
      <w:r w:rsidR="6E2F9CC1" w:rsidRPr="6888E540">
        <w:rPr>
          <w:lang w:val="en-GB"/>
        </w:rPr>
        <w:t>model</w:t>
      </w:r>
      <w:r w:rsidR="0030402C">
        <w:rPr>
          <w:lang w:val="en-GB"/>
        </w:rPr>
        <w:t xml:space="preserve"> </w:t>
      </w:r>
      <w:sdt>
        <w:sdtPr>
          <w:rPr>
            <w:lang w:val="en-GB"/>
          </w:rPr>
          <w:id w:val="-1610432975"/>
          <w:citation/>
        </w:sdtPr>
        <w:sdtEndPr/>
        <w:sdtContent>
          <w:r w:rsidR="00356EE5">
            <w:rPr>
              <w:lang w:val="en-GB"/>
            </w:rPr>
            <w:fldChar w:fldCharType="begin"/>
          </w:r>
          <w:r w:rsidR="00DA46D4">
            <w:instrText xml:space="preserve">CITATION RAN1_109e \l 1033 </w:instrText>
          </w:r>
          <w:r w:rsidR="00356EE5">
            <w:rPr>
              <w:lang w:val="en-GB"/>
            </w:rPr>
            <w:fldChar w:fldCharType="separate"/>
          </w:r>
          <w:r w:rsidR="00947AC2" w:rsidRPr="00C568CA">
            <w:rPr>
              <w:noProof/>
            </w:rPr>
            <w:t>[2]</w:t>
          </w:r>
          <w:r w:rsidR="00356EE5">
            <w:rPr>
              <w:lang w:val="en-GB"/>
            </w:rPr>
            <w:fldChar w:fldCharType="end"/>
          </w:r>
        </w:sdtContent>
      </w:sdt>
      <w:r w:rsidR="6E2F9CC1" w:rsidRPr="00176BED">
        <w:rPr>
          <w:lang w:val="en-GB"/>
        </w:rPr>
        <w:t xml:space="preserve">, </w:t>
      </w:r>
      <w:r w:rsidR="6DC26F65" w:rsidRPr="6888E540">
        <w:rPr>
          <w:lang w:val="en-GB"/>
        </w:rPr>
        <w:t xml:space="preserve">we </w:t>
      </w:r>
      <w:r w:rsidR="00780C4E">
        <w:rPr>
          <w:lang w:val="en-GB"/>
        </w:rPr>
        <w:t>provide</w:t>
      </w:r>
      <w:r w:rsidR="6DC26F65" w:rsidRPr="6888E540">
        <w:rPr>
          <w:lang w:val="en-GB"/>
        </w:rPr>
        <w:t xml:space="preserve"> </w:t>
      </w:r>
      <w:r w:rsidR="00780C4E">
        <w:rPr>
          <w:lang w:val="en-GB"/>
        </w:rPr>
        <w:t>a</w:t>
      </w:r>
      <w:r w:rsidR="00780C4E" w:rsidRPr="6888E540">
        <w:rPr>
          <w:lang w:val="en-GB"/>
        </w:rPr>
        <w:t xml:space="preserve"> </w:t>
      </w:r>
      <w:r w:rsidR="00197A08">
        <w:rPr>
          <w:lang w:val="en-GB"/>
        </w:rPr>
        <w:t xml:space="preserve">Model </w:t>
      </w:r>
      <w:r w:rsidR="00945DF1">
        <w:rPr>
          <w:lang w:val="en-GB"/>
        </w:rPr>
        <w:t>Categorization</w:t>
      </w:r>
      <w:r w:rsidR="00945DF1" w:rsidRPr="6888E540">
        <w:rPr>
          <w:lang w:val="en-GB"/>
        </w:rPr>
        <w:t xml:space="preserve"> </w:t>
      </w:r>
      <w:r w:rsidR="00197A08">
        <w:rPr>
          <w:lang w:val="en-GB"/>
        </w:rPr>
        <w:t>C</w:t>
      </w:r>
      <w:r w:rsidR="6DC26F65" w:rsidRPr="6888E540">
        <w:rPr>
          <w:lang w:val="en-GB"/>
        </w:rPr>
        <w:t>ar</w:t>
      </w:r>
      <w:r w:rsidR="712C0151" w:rsidRPr="6888E540">
        <w:rPr>
          <w:lang w:val="en-GB"/>
        </w:rPr>
        <w:t>d</w:t>
      </w:r>
      <w:r w:rsidR="00197A08">
        <w:rPr>
          <w:lang w:val="en-GB"/>
        </w:rPr>
        <w:t xml:space="preserve"> (MCC)</w:t>
      </w:r>
      <w:r w:rsidR="6DC26F65" w:rsidRPr="6888E540">
        <w:rPr>
          <w:lang w:val="en-GB"/>
        </w:rPr>
        <w:t xml:space="preserve"> for </w:t>
      </w:r>
      <w:r w:rsidR="1C6F950D" w:rsidRPr="6888E540">
        <w:rPr>
          <w:lang w:val="en-GB"/>
        </w:rPr>
        <w:t>each AI/ML</w:t>
      </w:r>
      <w:r w:rsidR="5DC28EA2" w:rsidRPr="6888E540">
        <w:rPr>
          <w:lang w:val="en-GB"/>
        </w:rPr>
        <w:t xml:space="preserve"> propos</w:t>
      </w:r>
      <w:r w:rsidR="1C6F950D" w:rsidRPr="6888E540">
        <w:rPr>
          <w:lang w:val="en-GB"/>
        </w:rPr>
        <w:t>al</w:t>
      </w:r>
      <w:r w:rsidR="00780C4E">
        <w:rPr>
          <w:lang w:val="en-GB"/>
        </w:rPr>
        <w:t xml:space="preserve"> that describes how the AI/ML model is categorized with respect to basic characteristics of the AI/ML model</w:t>
      </w:r>
      <w:r w:rsidR="6BE0207A" w:rsidRPr="6888E540">
        <w:rPr>
          <w:lang w:val="en-GB"/>
        </w:rPr>
        <w:t xml:space="preserve">. </w:t>
      </w:r>
      <w:r w:rsidR="00780C4E">
        <w:rPr>
          <w:lang w:val="en-GB"/>
        </w:rPr>
        <w:t>T</w:t>
      </w:r>
      <w:r w:rsidR="00C353E1">
        <w:rPr>
          <w:lang w:val="en-GB"/>
        </w:rPr>
        <w:t xml:space="preserve">he </w:t>
      </w:r>
      <w:r w:rsidR="00197A08">
        <w:rPr>
          <w:lang w:val="en-GB"/>
        </w:rPr>
        <w:t xml:space="preserve">MCC </w:t>
      </w:r>
      <w:r w:rsidR="00C353E1">
        <w:rPr>
          <w:lang w:val="en-GB"/>
        </w:rPr>
        <w:t xml:space="preserve">does not </w:t>
      </w:r>
      <w:r w:rsidR="00984F3E">
        <w:rPr>
          <w:lang w:val="en-GB"/>
        </w:rPr>
        <w:t xml:space="preserve">suggest how </w:t>
      </w:r>
      <w:r w:rsidR="00C353E1">
        <w:rPr>
          <w:lang w:val="en-GB"/>
        </w:rPr>
        <w:t xml:space="preserve">the proposed </w:t>
      </w:r>
      <w:r w:rsidR="00984F3E">
        <w:rPr>
          <w:lang w:val="en-GB"/>
        </w:rPr>
        <w:t xml:space="preserve">AI </w:t>
      </w:r>
      <w:r w:rsidR="00C353E1">
        <w:rPr>
          <w:lang w:val="en-GB"/>
        </w:rPr>
        <w:t xml:space="preserve">method </w:t>
      </w:r>
      <w:r w:rsidR="00984F3E">
        <w:rPr>
          <w:lang w:val="en-GB"/>
        </w:rPr>
        <w:t xml:space="preserve">actually </w:t>
      </w:r>
      <w:r w:rsidR="004035A9">
        <w:rPr>
          <w:lang w:val="en-GB"/>
        </w:rPr>
        <w:t>performs but</w:t>
      </w:r>
      <w:r w:rsidR="00C353E1">
        <w:rPr>
          <w:lang w:val="en-GB"/>
        </w:rPr>
        <w:t xml:space="preserve"> </w:t>
      </w:r>
      <w:r w:rsidR="00CD6D4B">
        <w:rPr>
          <w:lang w:val="en-GB"/>
        </w:rPr>
        <w:t xml:space="preserve">gives </w:t>
      </w:r>
      <w:r w:rsidR="00C353E1">
        <w:rPr>
          <w:lang w:val="en-GB"/>
        </w:rPr>
        <w:t xml:space="preserve">a </w:t>
      </w:r>
      <w:r w:rsidR="002D5A78">
        <w:rPr>
          <w:lang w:val="en-GB"/>
        </w:rPr>
        <w:t>high-level</w:t>
      </w:r>
      <w:r w:rsidR="00152D3B">
        <w:rPr>
          <w:lang w:val="en-GB"/>
        </w:rPr>
        <w:t xml:space="preserve"> view of the proposed scheme and its </w:t>
      </w:r>
      <w:r w:rsidR="002D5A78">
        <w:rPr>
          <w:lang w:val="en-GB"/>
        </w:rPr>
        <w:t>characteristics</w:t>
      </w:r>
      <w:r w:rsidR="00152D3B">
        <w:rPr>
          <w:lang w:val="en-GB"/>
        </w:rPr>
        <w:t xml:space="preserve"> </w:t>
      </w:r>
      <w:r w:rsidR="00CD6D4B">
        <w:rPr>
          <w:lang w:val="en-GB"/>
        </w:rPr>
        <w:t>during the lifecycle</w:t>
      </w:r>
      <w:r w:rsidR="00152D3B">
        <w:rPr>
          <w:lang w:val="en-GB"/>
        </w:rPr>
        <w:t>.</w:t>
      </w:r>
    </w:p>
    <w:p w14:paraId="41AC9251" w14:textId="33693297" w:rsidR="00176BED" w:rsidRDefault="00160FCE" w:rsidP="00B23DD7">
      <w:pPr>
        <w:spacing w:after="240"/>
        <w:jc w:val="both"/>
        <w:rPr>
          <w:lang w:val="en-GB"/>
        </w:rPr>
      </w:pPr>
      <w:r>
        <w:rPr>
          <w:lang w:val="en-GB"/>
        </w:rPr>
        <w:t xml:space="preserve">Multiple schemes </w:t>
      </w:r>
      <w:r w:rsidR="00176BED">
        <w:rPr>
          <w:lang w:val="en-GB"/>
        </w:rPr>
        <w:t>have been</w:t>
      </w:r>
      <w:r>
        <w:rPr>
          <w:lang w:val="en-GB"/>
        </w:rPr>
        <w:t xml:space="preserve"> proposed in the literature for CSI feedback overhead </w:t>
      </w:r>
      <w:r w:rsidRPr="004A5B8C">
        <w:rPr>
          <w:lang w:val="en-GB"/>
        </w:rPr>
        <w:t xml:space="preserve">reduction using AI/ML. </w:t>
      </w:r>
      <w:r w:rsidR="001D009A" w:rsidRPr="004A5B8C">
        <w:rPr>
          <w:lang w:val="en-GB"/>
        </w:rPr>
        <w:t xml:space="preserve">As one example, </w:t>
      </w:r>
      <w:r w:rsidR="00780C4E">
        <w:rPr>
          <w:lang w:val="en-GB"/>
        </w:rPr>
        <w:t>we discuss</w:t>
      </w:r>
      <w:r w:rsidR="001D009A" w:rsidRPr="004A5B8C">
        <w:rPr>
          <w:lang w:val="en-GB"/>
        </w:rPr>
        <w:t xml:space="preserve"> the proposed scheme in</w:t>
      </w:r>
      <w:r w:rsidR="002E5DBC">
        <w:rPr>
          <w:lang w:val="en-GB"/>
        </w:rPr>
        <w:t xml:space="preserve"> </w:t>
      </w:r>
      <w:sdt>
        <w:sdtPr>
          <w:rPr>
            <w:lang w:val="en-GB"/>
          </w:rPr>
          <w:id w:val="2076085975"/>
          <w:citation/>
        </w:sdtPr>
        <w:sdtEndPr/>
        <w:sdtContent>
          <w:r w:rsidR="006316C0">
            <w:rPr>
              <w:lang w:val="en-GB"/>
            </w:rPr>
            <w:fldChar w:fldCharType="begin"/>
          </w:r>
          <w:r w:rsidR="00717E55">
            <w:instrText xml:space="preserve">CITATION Wen18 \l 1033 </w:instrText>
          </w:r>
          <w:r w:rsidR="006316C0">
            <w:rPr>
              <w:lang w:val="en-GB"/>
            </w:rPr>
            <w:fldChar w:fldCharType="separate"/>
          </w:r>
          <w:r w:rsidR="00947AC2" w:rsidRPr="00C568CA">
            <w:rPr>
              <w:noProof/>
            </w:rPr>
            <w:t>[3]</w:t>
          </w:r>
          <w:r w:rsidR="006316C0">
            <w:rPr>
              <w:lang w:val="en-GB"/>
            </w:rPr>
            <w:fldChar w:fldCharType="end"/>
          </w:r>
        </w:sdtContent>
      </w:sdt>
      <w:r w:rsidR="004C0C49" w:rsidRPr="004A5B8C">
        <w:rPr>
          <w:lang w:val="en-GB"/>
        </w:rPr>
        <w:t>, i.e., CSINet</w:t>
      </w:r>
      <w:r w:rsidR="001D009A" w:rsidRPr="004A5B8C">
        <w:rPr>
          <w:lang w:val="en-GB"/>
        </w:rPr>
        <w:t xml:space="preserve"> </w:t>
      </w:r>
      <w:r w:rsidR="004C0C49" w:rsidRPr="004A5B8C">
        <w:rPr>
          <w:lang w:val="en-GB"/>
        </w:rPr>
        <w:t>for</w:t>
      </w:r>
      <w:r w:rsidR="004C0C49">
        <w:rPr>
          <w:lang w:val="en-GB"/>
        </w:rPr>
        <w:t xml:space="preserve"> </w:t>
      </w:r>
      <w:r w:rsidR="002D5A78">
        <w:rPr>
          <w:lang w:val="en-GB"/>
        </w:rPr>
        <w:t>reducing</w:t>
      </w:r>
      <w:r w:rsidR="004C0C49">
        <w:rPr>
          <w:lang w:val="en-GB"/>
        </w:rPr>
        <w:t xml:space="preserve"> feedback overhead. </w:t>
      </w:r>
      <w:r w:rsidR="00152D3B">
        <w:rPr>
          <w:lang w:val="en-GB"/>
        </w:rPr>
        <w:t>Before going to the evaluation steps</w:t>
      </w:r>
      <w:r w:rsidR="009E4CD7">
        <w:rPr>
          <w:lang w:val="en-GB"/>
        </w:rPr>
        <w:t xml:space="preserve">, </w:t>
      </w:r>
      <w:r w:rsidR="004C0C49">
        <w:rPr>
          <w:lang w:val="en-GB"/>
        </w:rPr>
        <w:t xml:space="preserve">we </w:t>
      </w:r>
      <w:r w:rsidR="009E4CD7">
        <w:rPr>
          <w:lang w:val="en-GB"/>
        </w:rPr>
        <w:t xml:space="preserve">can </w:t>
      </w:r>
      <w:r w:rsidR="004C0C49">
        <w:rPr>
          <w:lang w:val="en-GB"/>
        </w:rPr>
        <w:t xml:space="preserve">complete the </w:t>
      </w:r>
      <w:r w:rsidR="00197A08">
        <w:rPr>
          <w:lang w:val="en-GB"/>
        </w:rPr>
        <w:t>MCC</w:t>
      </w:r>
      <w:r w:rsidR="001E3E77">
        <w:rPr>
          <w:lang w:val="en-GB"/>
        </w:rPr>
        <w:t xml:space="preserve"> </w:t>
      </w:r>
      <w:r w:rsidR="00F63487">
        <w:rPr>
          <w:lang w:val="en-GB"/>
        </w:rPr>
        <w:t xml:space="preserve">to get a high-level </w:t>
      </w:r>
      <w:r w:rsidR="00780C4E">
        <w:rPr>
          <w:lang w:val="en-GB"/>
        </w:rPr>
        <w:t>u</w:t>
      </w:r>
      <w:r w:rsidR="00F63487">
        <w:rPr>
          <w:lang w:val="en-GB"/>
        </w:rPr>
        <w:t>nderstanding of the example CSINet AI model</w:t>
      </w:r>
      <w:r w:rsidR="00780C4E">
        <w:rPr>
          <w:lang w:val="en-GB"/>
        </w:rPr>
        <w:t>,</w:t>
      </w:r>
      <w:r w:rsidR="00F63487">
        <w:rPr>
          <w:lang w:val="en-GB"/>
        </w:rPr>
        <w:t xml:space="preserve"> </w:t>
      </w:r>
      <w:r w:rsidR="001E3E77">
        <w:rPr>
          <w:lang w:val="en-GB"/>
        </w:rPr>
        <w:t>as follow</w:t>
      </w:r>
      <w:r w:rsidR="00780C4E">
        <w:rPr>
          <w:lang w:val="en-GB"/>
        </w:rPr>
        <w:t>s</w:t>
      </w:r>
      <w:r w:rsidR="001E3E77">
        <w:rPr>
          <w:lang w:val="en-GB"/>
        </w:rPr>
        <w:t xml:space="preserve">. </w:t>
      </w:r>
    </w:p>
    <w:p w14:paraId="3A9CB89C" w14:textId="6131E148" w:rsidR="00125FCF" w:rsidRDefault="00D31C5F" w:rsidP="00CA0C7C">
      <w:pPr>
        <w:pStyle w:val="Caption"/>
        <w:keepNext/>
        <w:numPr>
          <w:ilvl w:val="0"/>
          <w:numId w:val="0"/>
        </w:numPr>
        <w:ind w:left="720"/>
      </w:pPr>
      <w:bookmarkStart w:id="5" w:name="_Ref100735142"/>
      <w:r>
        <w:t xml:space="preserve">Table </w:t>
      </w:r>
      <w:r>
        <w:rPr>
          <w:b w:val="0"/>
          <w:bCs w:val="0"/>
        </w:rPr>
        <w:fldChar w:fldCharType="begin"/>
      </w:r>
      <w:r>
        <w:instrText xml:space="preserve"> SEQ Table \* ARABIC </w:instrText>
      </w:r>
      <w:r>
        <w:rPr>
          <w:b w:val="0"/>
          <w:bCs w:val="0"/>
        </w:rPr>
        <w:fldChar w:fldCharType="separate"/>
      </w:r>
      <w:r w:rsidR="00947AC2">
        <w:rPr>
          <w:noProof/>
        </w:rPr>
        <w:t>1</w:t>
      </w:r>
      <w:r>
        <w:rPr>
          <w:b w:val="0"/>
          <w:bCs w:val="0"/>
          <w:noProof/>
        </w:rPr>
        <w:fldChar w:fldCharType="end"/>
      </w:r>
      <w:bookmarkEnd w:id="5"/>
      <w:r>
        <w:t xml:space="preserve"> </w:t>
      </w:r>
      <w:r w:rsidRPr="00057B87">
        <w:t xml:space="preserve">AI Model </w:t>
      </w:r>
      <w:r>
        <w:t>Characterization</w:t>
      </w:r>
      <w:r w:rsidRPr="00057B87">
        <w:t xml:space="preserve"> Card</w:t>
      </w:r>
      <w:r>
        <w:t xml:space="preserve"> </w:t>
      </w:r>
      <w:r w:rsidR="003B776A">
        <w:t xml:space="preserve">(MCC) </w:t>
      </w:r>
      <w:r>
        <w:t xml:space="preserve">for </w:t>
      </w:r>
      <w:r w:rsidR="00176BED">
        <w:t xml:space="preserve">example </w:t>
      </w:r>
      <w:r>
        <w:t>CSINet.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125FCF" w14:paraId="75528933" w14:textId="77777777" w:rsidTr="005E1024">
        <w:trPr>
          <w:jc w:val="center"/>
        </w:trPr>
        <w:tc>
          <w:tcPr>
            <w:tcW w:w="9307" w:type="dxa"/>
          </w:tcPr>
          <w:tbl>
            <w:tblPr>
              <w:tblW w:w="7902" w:type="dxa"/>
              <w:jc w:val="center"/>
              <w:tblLook w:val="04A0" w:firstRow="1" w:lastRow="0" w:firstColumn="1" w:lastColumn="0" w:noHBand="0" w:noVBand="1"/>
            </w:tblPr>
            <w:tblGrid>
              <w:gridCol w:w="653"/>
              <w:gridCol w:w="802"/>
              <w:gridCol w:w="768"/>
              <w:gridCol w:w="706"/>
              <w:gridCol w:w="876"/>
              <w:gridCol w:w="832"/>
              <w:gridCol w:w="876"/>
              <w:gridCol w:w="920"/>
              <w:gridCol w:w="768"/>
              <w:gridCol w:w="701"/>
            </w:tblGrid>
            <w:tr w:rsidR="00125FCF" w:rsidRPr="00CC085C" w14:paraId="484E2D03" w14:textId="77777777" w:rsidTr="005E1024">
              <w:trPr>
                <w:trHeight w:val="360"/>
                <w:jc w:val="center"/>
              </w:trPr>
              <w:tc>
                <w:tcPr>
                  <w:tcW w:w="653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nil"/>
                  </w:tcBorders>
                  <w:shd w:val="clear" w:color="000000" w:fill="A9D08E"/>
                  <w:vAlign w:val="center"/>
                  <w:hideMark/>
                </w:tcPr>
                <w:p w14:paraId="296312F6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2"/>
                      <w:szCs w:val="12"/>
                    </w:rPr>
                    <w:t>AI/ML Proposal</w:t>
                  </w:r>
                </w:p>
              </w:tc>
              <w:tc>
                <w:tcPr>
                  <w:tcW w:w="3152" w:type="dxa"/>
                  <w:gridSpan w:val="4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12" w:space="0" w:color="000000"/>
                  </w:tcBorders>
                  <w:shd w:val="clear" w:color="000000" w:fill="A9D08E"/>
                  <w:vAlign w:val="center"/>
                  <w:hideMark/>
                </w:tcPr>
                <w:p w14:paraId="58DB3C7C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2"/>
                      <w:szCs w:val="12"/>
                    </w:rPr>
                    <w:t>Model Training/ Validation Phase</w:t>
                  </w:r>
                </w:p>
              </w:tc>
              <w:tc>
                <w:tcPr>
                  <w:tcW w:w="1708" w:type="dxa"/>
                  <w:gridSpan w:val="2"/>
                  <w:tcBorders>
                    <w:top w:val="single" w:sz="12" w:space="0" w:color="auto"/>
                    <w:left w:val="nil"/>
                    <w:bottom w:val="single" w:sz="8" w:space="0" w:color="auto"/>
                    <w:right w:val="single" w:sz="12" w:space="0" w:color="000000"/>
                  </w:tcBorders>
                  <w:shd w:val="clear" w:color="000000" w:fill="A9D08E"/>
                  <w:vAlign w:val="center"/>
                  <w:hideMark/>
                </w:tcPr>
                <w:p w14:paraId="6DAC4812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2"/>
                      <w:szCs w:val="12"/>
                    </w:rPr>
                    <w:t>Model Deployment and Inference Phase</w:t>
                  </w:r>
                </w:p>
              </w:tc>
              <w:tc>
                <w:tcPr>
                  <w:tcW w:w="2389" w:type="dxa"/>
                  <w:gridSpan w:val="3"/>
                  <w:tcBorders>
                    <w:top w:val="single" w:sz="12" w:space="0" w:color="auto"/>
                    <w:left w:val="nil"/>
                    <w:bottom w:val="single" w:sz="8" w:space="0" w:color="auto"/>
                    <w:right w:val="single" w:sz="12" w:space="0" w:color="000000"/>
                  </w:tcBorders>
                  <w:shd w:val="clear" w:color="000000" w:fill="A9D08E"/>
                  <w:vAlign w:val="center"/>
                  <w:hideMark/>
                </w:tcPr>
                <w:p w14:paraId="0555D161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2"/>
                      <w:szCs w:val="12"/>
                    </w:rPr>
                    <w:t>Model Monitoring/Update Phase</w:t>
                  </w:r>
                </w:p>
              </w:tc>
            </w:tr>
            <w:tr w:rsidR="00125FCF" w:rsidRPr="00CC085C" w14:paraId="2575D6C6" w14:textId="77777777" w:rsidTr="005E1024">
              <w:trPr>
                <w:trHeight w:val="396"/>
                <w:jc w:val="center"/>
              </w:trPr>
              <w:tc>
                <w:tcPr>
                  <w:tcW w:w="653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14:paraId="7A219D75" w14:textId="77777777" w:rsidR="00125FCF" w:rsidRPr="00CC085C" w:rsidRDefault="00125FCF" w:rsidP="005E1024">
                  <w:pPr>
                    <w:spacing w:after="0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2"/>
                      <w:szCs w:val="12"/>
                    </w:rPr>
                  </w:pPr>
                </w:p>
              </w:tc>
              <w:tc>
                <w:tcPr>
                  <w:tcW w:w="80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shd w:val="clear" w:color="4472C4" w:fill="4472C4"/>
                  <w:vAlign w:val="center"/>
                  <w:hideMark/>
                </w:tcPr>
                <w:p w14:paraId="76A29BBE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FFFF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b/>
                      <w:bCs/>
                      <w:color w:val="FFFFFF"/>
                      <w:sz w:val="12"/>
                      <w:szCs w:val="12"/>
                    </w:rPr>
                    <w:t>Model Training</w:t>
                  </w:r>
                </w:p>
              </w:tc>
              <w:tc>
                <w:tcPr>
                  <w:tcW w:w="12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4472C4" w:fill="4472C4"/>
                  <w:vAlign w:val="center"/>
                  <w:hideMark/>
                </w:tcPr>
                <w:p w14:paraId="573DCD2C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FFFF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b/>
                      <w:bCs/>
                      <w:color w:val="FFFFFF"/>
                      <w:sz w:val="12"/>
                      <w:szCs w:val="12"/>
                    </w:rPr>
                    <w:t>Learning Paradigm</w:t>
                  </w: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4472C4" w:fill="4472C4"/>
                  <w:vAlign w:val="center"/>
                  <w:hideMark/>
                </w:tcPr>
                <w:p w14:paraId="78F4E247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FFFF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b/>
                      <w:bCs/>
                      <w:color w:val="FFFFFF"/>
                      <w:sz w:val="12"/>
                      <w:szCs w:val="12"/>
                    </w:rPr>
                    <w:t>Data Set</w:t>
                  </w:r>
                </w:p>
              </w:tc>
              <w:tc>
                <w:tcPr>
                  <w:tcW w:w="8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4472C4" w:fill="4472C4"/>
                  <w:vAlign w:val="center"/>
                  <w:hideMark/>
                </w:tcPr>
                <w:p w14:paraId="6599C111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FFFF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b/>
                      <w:bCs/>
                      <w:color w:val="FFFFFF"/>
                      <w:sz w:val="12"/>
                      <w:szCs w:val="12"/>
                    </w:rPr>
                    <w:t>Data Collection</w:t>
                  </w:r>
                </w:p>
              </w:tc>
              <w:tc>
                <w:tcPr>
                  <w:tcW w:w="83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shd w:val="clear" w:color="4472C4" w:fill="4472C4"/>
                  <w:vAlign w:val="center"/>
                  <w:hideMark/>
                </w:tcPr>
                <w:p w14:paraId="56908C01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FFFF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b/>
                      <w:bCs/>
                      <w:color w:val="FFFFFF"/>
                      <w:sz w:val="12"/>
                      <w:szCs w:val="12"/>
                    </w:rPr>
                    <w:t>Deployment</w:t>
                  </w:r>
                </w:p>
              </w:tc>
              <w:tc>
                <w:tcPr>
                  <w:tcW w:w="8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4472C4" w:fill="4472C4"/>
                  <w:vAlign w:val="center"/>
                  <w:hideMark/>
                </w:tcPr>
                <w:p w14:paraId="0257F29C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FFFF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b/>
                      <w:bCs/>
                      <w:color w:val="FFFFFF"/>
                      <w:sz w:val="12"/>
                      <w:szCs w:val="12"/>
                    </w:rPr>
                    <w:t>Inference Data collection</w:t>
                  </w:r>
                </w:p>
              </w:tc>
              <w:tc>
                <w:tcPr>
                  <w:tcW w:w="9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4472C4" w:fill="4472C4"/>
                  <w:vAlign w:val="center"/>
                  <w:hideMark/>
                </w:tcPr>
                <w:p w14:paraId="030301E6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FFFF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b/>
                      <w:bCs/>
                      <w:color w:val="FFFFFF"/>
                      <w:sz w:val="12"/>
                      <w:szCs w:val="12"/>
                    </w:rPr>
                    <w:t>Model Monitoring</w:t>
                  </w:r>
                </w:p>
              </w:tc>
              <w:tc>
                <w:tcPr>
                  <w:tcW w:w="76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4472C4" w:fill="4472C4"/>
                  <w:vAlign w:val="center"/>
                  <w:hideMark/>
                </w:tcPr>
                <w:p w14:paraId="256C8304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FFFF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b/>
                      <w:bCs/>
                      <w:color w:val="FFFFFF"/>
                      <w:sz w:val="12"/>
                      <w:szCs w:val="12"/>
                    </w:rPr>
                    <w:t xml:space="preserve">Model update paradigm </w:t>
                  </w:r>
                </w:p>
              </w:tc>
              <w:tc>
                <w:tcPr>
                  <w:tcW w:w="70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4472C4" w:fill="4472C4"/>
                  <w:vAlign w:val="center"/>
                  <w:hideMark/>
                </w:tcPr>
                <w:p w14:paraId="4EEAEC3E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FFFF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b/>
                      <w:bCs/>
                      <w:color w:val="FFFFFF"/>
                      <w:sz w:val="12"/>
                      <w:szCs w:val="12"/>
                    </w:rPr>
                    <w:t>Update Data collection</w:t>
                  </w:r>
                </w:p>
              </w:tc>
            </w:tr>
            <w:tr w:rsidR="00125FCF" w:rsidRPr="00CC085C" w14:paraId="6B06AF2E" w14:textId="77777777" w:rsidTr="005E1024">
              <w:trPr>
                <w:trHeight w:val="588"/>
                <w:jc w:val="center"/>
              </w:trPr>
              <w:tc>
                <w:tcPr>
                  <w:tcW w:w="653" w:type="dxa"/>
                  <w:vMerge w:val="restart"/>
                  <w:tcBorders>
                    <w:top w:val="nil"/>
                    <w:left w:val="single" w:sz="12" w:space="0" w:color="auto"/>
                    <w:bottom w:val="single" w:sz="12" w:space="0" w:color="000000"/>
                    <w:right w:val="nil"/>
                  </w:tcBorders>
                  <w:shd w:val="clear" w:color="000000" w:fill="A9D08E"/>
                  <w:textDirection w:val="btLr"/>
                  <w:vAlign w:val="center"/>
                  <w:hideMark/>
                </w:tcPr>
                <w:p w14:paraId="34BD3203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2"/>
                      <w:szCs w:val="12"/>
                    </w:rPr>
                    <w:t>The Name of the proposed scheme</w:t>
                  </w:r>
                </w:p>
              </w:tc>
              <w:tc>
                <w:tcPr>
                  <w:tcW w:w="802" w:type="dxa"/>
                  <w:tcBorders>
                    <w:top w:val="single" w:sz="8" w:space="0" w:color="auto"/>
                    <w:left w:val="single" w:sz="12" w:space="0" w:color="auto"/>
                    <w:bottom w:val="single" w:sz="4" w:space="0" w:color="8EA9DB"/>
                    <w:right w:val="single" w:sz="8" w:space="0" w:color="auto"/>
                  </w:tcBorders>
                  <w:shd w:val="clear" w:color="auto" w:fill="F7CAAC" w:themeFill="accent2" w:themeFillTint="66"/>
                  <w:vAlign w:val="center"/>
                  <w:hideMark/>
                </w:tcPr>
                <w:p w14:paraId="59346CE3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Offline (simulation)</w:t>
                  </w:r>
                </w:p>
              </w:tc>
              <w:tc>
                <w:tcPr>
                  <w:tcW w:w="1238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8EA9DB"/>
                    <w:right w:val="single" w:sz="8" w:space="0" w:color="auto"/>
                  </w:tcBorders>
                  <w:shd w:val="clear" w:color="auto" w:fill="F7CAAC" w:themeFill="accent2" w:themeFillTint="66"/>
                  <w:vAlign w:val="center"/>
                  <w:hideMark/>
                </w:tcPr>
                <w:p w14:paraId="4B422B76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 xml:space="preserve">Centralized </w:t>
                  </w: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8EA9DB"/>
                    <w:right w:val="single" w:sz="8" w:space="0" w:color="auto"/>
                  </w:tcBorders>
                  <w:shd w:val="clear" w:color="auto" w:fill="F7CAAC" w:themeFill="accent2" w:themeFillTint="66"/>
                  <w:vAlign w:val="center"/>
                  <w:hideMark/>
                </w:tcPr>
                <w:p w14:paraId="448A3664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Simulated data</w:t>
                  </w:r>
                </w:p>
              </w:tc>
              <w:tc>
                <w:tcPr>
                  <w:tcW w:w="876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8EA9DB"/>
                    <w:right w:val="single" w:sz="12" w:space="0" w:color="auto"/>
                  </w:tcBorders>
                  <w:shd w:val="clear" w:color="auto" w:fill="F7CAAC" w:themeFill="accent2" w:themeFillTint="66"/>
                  <w:vAlign w:val="center"/>
                  <w:hideMark/>
                </w:tcPr>
                <w:p w14:paraId="05558315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Only simulated data</w:t>
                  </w:r>
                </w:p>
              </w:tc>
              <w:tc>
                <w:tcPr>
                  <w:tcW w:w="832" w:type="dxa"/>
                  <w:tcBorders>
                    <w:top w:val="single" w:sz="8" w:space="0" w:color="auto"/>
                    <w:left w:val="single" w:sz="12" w:space="0" w:color="auto"/>
                    <w:bottom w:val="single" w:sz="4" w:space="0" w:color="8EA9DB"/>
                    <w:right w:val="single" w:sz="8" w:space="0" w:color="auto"/>
                  </w:tcBorders>
                  <w:shd w:val="clear" w:color="D9E1F2" w:fill="D9E1F2"/>
                  <w:vAlign w:val="center"/>
                  <w:hideMark/>
                </w:tcPr>
                <w:p w14:paraId="3C926D8F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In network</w:t>
                  </w:r>
                </w:p>
              </w:tc>
              <w:tc>
                <w:tcPr>
                  <w:tcW w:w="876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8EA9DB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14:paraId="5881D1E0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 xml:space="preserve">Legacy signaling - no spec impact </w:t>
                  </w:r>
                </w:p>
              </w:tc>
              <w:tc>
                <w:tcPr>
                  <w:tcW w:w="920" w:type="dxa"/>
                  <w:tcBorders>
                    <w:top w:val="single" w:sz="8" w:space="0" w:color="auto"/>
                    <w:left w:val="nil"/>
                    <w:bottom w:val="single" w:sz="4" w:space="0" w:color="8EA9DB"/>
                    <w:right w:val="single" w:sz="8" w:space="0" w:color="auto"/>
                  </w:tcBorders>
                  <w:shd w:val="clear" w:color="D9E1F2" w:fill="D9E1F2"/>
                  <w:vAlign w:val="center"/>
                  <w:hideMark/>
                </w:tcPr>
                <w:p w14:paraId="075D70CB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No monitoring needed</w:t>
                  </w:r>
                </w:p>
              </w:tc>
              <w:tc>
                <w:tcPr>
                  <w:tcW w:w="768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8EA9DB"/>
                    <w:right w:val="single" w:sz="8" w:space="0" w:color="auto"/>
                  </w:tcBorders>
                  <w:shd w:val="clear" w:color="auto" w:fill="F7CAAC" w:themeFill="accent2" w:themeFillTint="66"/>
                  <w:vAlign w:val="center"/>
                  <w:hideMark/>
                </w:tcPr>
                <w:p w14:paraId="26BCDD3C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 xml:space="preserve">Centralized </w:t>
                  </w:r>
                </w:p>
              </w:tc>
              <w:tc>
                <w:tcPr>
                  <w:tcW w:w="701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8EA9DB"/>
                    <w:right w:val="single" w:sz="8" w:space="0" w:color="auto"/>
                  </w:tcBorders>
                  <w:shd w:val="clear" w:color="D9E1F2" w:fill="D9E1F2"/>
                  <w:vAlign w:val="center"/>
                  <w:hideMark/>
                </w:tcPr>
                <w:p w14:paraId="36801732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No field data needed</w:t>
                  </w:r>
                </w:p>
              </w:tc>
            </w:tr>
            <w:tr w:rsidR="00125FCF" w:rsidRPr="00CC085C" w14:paraId="6F622195" w14:textId="77777777" w:rsidTr="005E1024">
              <w:trPr>
                <w:trHeight w:val="768"/>
                <w:jc w:val="center"/>
              </w:trPr>
              <w:tc>
                <w:tcPr>
                  <w:tcW w:w="653" w:type="dxa"/>
                  <w:vMerge/>
                  <w:tcBorders>
                    <w:top w:val="nil"/>
                    <w:left w:val="single" w:sz="12" w:space="0" w:color="auto"/>
                    <w:bottom w:val="single" w:sz="12" w:space="0" w:color="000000"/>
                    <w:right w:val="nil"/>
                  </w:tcBorders>
                  <w:vAlign w:val="center"/>
                  <w:hideMark/>
                </w:tcPr>
                <w:p w14:paraId="7A7B65A1" w14:textId="77777777" w:rsidR="00125FCF" w:rsidRPr="00CC085C" w:rsidRDefault="00125FCF" w:rsidP="005E1024">
                  <w:pPr>
                    <w:spacing w:after="0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2"/>
                      <w:szCs w:val="12"/>
                    </w:rPr>
                  </w:pPr>
                </w:p>
              </w:tc>
              <w:tc>
                <w:tcPr>
                  <w:tcW w:w="802" w:type="dxa"/>
                  <w:tcBorders>
                    <w:top w:val="single" w:sz="4" w:space="0" w:color="8EA9DB"/>
                    <w:left w:val="single" w:sz="12" w:space="0" w:color="auto"/>
                    <w:bottom w:val="single" w:sz="4" w:space="0" w:color="8EA9DB"/>
                    <w:right w:val="single" w:sz="8" w:space="0" w:color="auto"/>
                  </w:tcBorders>
                  <w:shd w:val="clear" w:color="D9E1F2" w:fill="D9E1F2"/>
                  <w:vAlign w:val="center"/>
                  <w:hideMark/>
                </w:tcPr>
                <w:p w14:paraId="6AF6BD4F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 xml:space="preserve">Pre-trained (simulation) + fine-tuned (field) </w:t>
                  </w:r>
                </w:p>
              </w:tc>
              <w:tc>
                <w:tcPr>
                  <w:tcW w:w="1238" w:type="dxa"/>
                  <w:tcBorders>
                    <w:top w:val="single" w:sz="4" w:space="0" w:color="8EA9DB"/>
                    <w:left w:val="single" w:sz="8" w:space="0" w:color="auto"/>
                    <w:bottom w:val="single" w:sz="4" w:space="0" w:color="8EA9DB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6C9683A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 xml:space="preserve">Federated </w:t>
                  </w:r>
                </w:p>
              </w:tc>
              <w:tc>
                <w:tcPr>
                  <w:tcW w:w="236" w:type="dxa"/>
                  <w:tcBorders>
                    <w:top w:val="single" w:sz="4" w:space="0" w:color="8EA9DB"/>
                    <w:left w:val="single" w:sz="8" w:space="0" w:color="auto"/>
                    <w:bottom w:val="single" w:sz="4" w:space="0" w:color="8EA9DB"/>
                    <w:right w:val="single" w:sz="8" w:space="0" w:color="auto"/>
                  </w:tcBorders>
                  <w:shd w:val="clear" w:color="D9E1F2" w:fill="D9E1F2"/>
                  <w:vAlign w:val="center"/>
                  <w:hideMark/>
                </w:tcPr>
                <w:p w14:paraId="47B03B88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Offline field data</w:t>
                  </w:r>
                </w:p>
              </w:tc>
              <w:tc>
                <w:tcPr>
                  <w:tcW w:w="876" w:type="dxa"/>
                  <w:tcBorders>
                    <w:top w:val="single" w:sz="4" w:space="0" w:color="8EA9DB"/>
                    <w:left w:val="single" w:sz="8" w:space="0" w:color="auto"/>
                    <w:bottom w:val="single" w:sz="4" w:space="0" w:color="8EA9DB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14:paraId="4EE8AEAA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Legacy signaling - no spec impact</w:t>
                  </w:r>
                </w:p>
              </w:tc>
              <w:tc>
                <w:tcPr>
                  <w:tcW w:w="832" w:type="dxa"/>
                  <w:tcBorders>
                    <w:top w:val="single" w:sz="4" w:space="0" w:color="8EA9DB"/>
                    <w:left w:val="single" w:sz="12" w:space="0" w:color="auto"/>
                    <w:bottom w:val="single" w:sz="4" w:space="0" w:color="8EA9DB"/>
                    <w:right w:val="single" w:sz="8" w:space="0" w:color="auto"/>
                  </w:tcBorders>
                  <w:shd w:val="clear" w:color="D9E1F2" w:fill="D9E1F2"/>
                  <w:vAlign w:val="center"/>
                  <w:hideMark/>
                </w:tcPr>
                <w:p w14:paraId="4F819CED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In UE</w:t>
                  </w:r>
                </w:p>
              </w:tc>
              <w:tc>
                <w:tcPr>
                  <w:tcW w:w="876" w:type="dxa"/>
                  <w:tcBorders>
                    <w:top w:val="single" w:sz="4" w:space="0" w:color="8EA9DB"/>
                    <w:left w:val="single" w:sz="8" w:space="0" w:color="auto"/>
                    <w:bottom w:val="single" w:sz="4" w:space="0" w:color="8EA9DB"/>
                    <w:right w:val="single" w:sz="12" w:space="0" w:color="auto"/>
                  </w:tcBorders>
                  <w:shd w:val="clear" w:color="auto" w:fill="F7CAAC" w:themeFill="accent2" w:themeFillTint="66"/>
                  <w:vAlign w:val="center"/>
                  <w:hideMark/>
                </w:tcPr>
                <w:p w14:paraId="3A6E22E3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 xml:space="preserve">Collaboration b/w a UE &amp; gNB </w:t>
                  </w:r>
                </w:p>
              </w:tc>
              <w:tc>
                <w:tcPr>
                  <w:tcW w:w="920" w:type="dxa"/>
                  <w:tcBorders>
                    <w:top w:val="single" w:sz="4" w:space="0" w:color="8EA9DB"/>
                    <w:left w:val="nil"/>
                    <w:bottom w:val="single" w:sz="4" w:space="0" w:color="8EA9DB"/>
                    <w:right w:val="single" w:sz="8" w:space="0" w:color="auto"/>
                  </w:tcBorders>
                  <w:shd w:val="clear" w:color="D9E1F2" w:fill="D9E1F2"/>
                  <w:vAlign w:val="center"/>
                  <w:hideMark/>
                </w:tcPr>
                <w:p w14:paraId="2E3D42CC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 xml:space="preserve">At corresponding nodes </w:t>
                  </w:r>
                </w:p>
              </w:tc>
              <w:tc>
                <w:tcPr>
                  <w:tcW w:w="768" w:type="dxa"/>
                  <w:tcBorders>
                    <w:top w:val="single" w:sz="4" w:space="0" w:color="8EA9DB"/>
                    <w:left w:val="single" w:sz="8" w:space="0" w:color="auto"/>
                    <w:bottom w:val="single" w:sz="4" w:space="0" w:color="8EA9DB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F3847E6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 xml:space="preserve">Federated </w:t>
                  </w:r>
                </w:p>
              </w:tc>
              <w:tc>
                <w:tcPr>
                  <w:tcW w:w="701" w:type="dxa"/>
                  <w:tcBorders>
                    <w:top w:val="single" w:sz="4" w:space="0" w:color="8EA9DB"/>
                    <w:left w:val="single" w:sz="8" w:space="0" w:color="auto"/>
                    <w:bottom w:val="single" w:sz="4" w:space="0" w:color="8EA9DB"/>
                    <w:right w:val="single" w:sz="8" w:space="0" w:color="auto"/>
                  </w:tcBorders>
                  <w:shd w:val="clear" w:color="auto" w:fill="F7CAAC" w:themeFill="accent2" w:themeFillTint="66"/>
                  <w:vAlign w:val="center"/>
                  <w:hideMark/>
                </w:tcPr>
                <w:p w14:paraId="2D2B40CF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Offline field data</w:t>
                  </w:r>
                </w:p>
              </w:tc>
            </w:tr>
            <w:tr w:rsidR="00125FCF" w:rsidRPr="00CC085C" w14:paraId="2567D197" w14:textId="77777777" w:rsidTr="005E1024">
              <w:trPr>
                <w:trHeight w:val="528"/>
                <w:jc w:val="center"/>
              </w:trPr>
              <w:tc>
                <w:tcPr>
                  <w:tcW w:w="653" w:type="dxa"/>
                  <w:vMerge/>
                  <w:tcBorders>
                    <w:top w:val="nil"/>
                    <w:left w:val="single" w:sz="12" w:space="0" w:color="auto"/>
                    <w:bottom w:val="single" w:sz="12" w:space="0" w:color="000000"/>
                    <w:right w:val="nil"/>
                  </w:tcBorders>
                  <w:vAlign w:val="center"/>
                  <w:hideMark/>
                </w:tcPr>
                <w:p w14:paraId="22AF4FE9" w14:textId="77777777" w:rsidR="00125FCF" w:rsidRPr="00CC085C" w:rsidRDefault="00125FCF" w:rsidP="005E1024">
                  <w:pPr>
                    <w:spacing w:after="0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2"/>
                      <w:szCs w:val="12"/>
                    </w:rPr>
                  </w:pPr>
                </w:p>
              </w:tc>
              <w:tc>
                <w:tcPr>
                  <w:tcW w:w="802" w:type="dxa"/>
                  <w:tcBorders>
                    <w:top w:val="single" w:sz="4" w:space="0" w:color="8EA9DB"/>
                    <w:left w:val="single" w:sz="12" w:space="0" w:color="auto"/>
                    <w:bottom w:val="single" w:sz="4" w:space="0" w:color="8EA9DB"/>
                    <w:right w:val="single" w:sz="8" w:space="0" w:color="auto"/>
                  </w:tcBorders>
                  <w:shd w:val="clear" w:color="D9E1F2" w:fill="D9E1F2"/>
                  <w:vAlign w:val="center"/>
                  <w:hideMark/>
                </w:tcPr>
                <w:p w14:paraId="3A995E02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 xml:space="preserve">Field </w:t>
                  </w:r>
                </w:p>
              </w:tc>
              <w:tc>
                <w:tcPr>
                  <w:tcW w:w="1238" w:type="dxa"/>
                  <w:tcBorders>
                    <w:top w:val="single" w:sz="4" w:space="0" w:color="8EA9DB"/>
                    <w:left w:val="single" w:sz="8" w:space="0" w:color="auto"/>
                    <w:bottom w:val="single" w:sz="4" w:space="0" w:color="8EA9DB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8B84DB1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 xml:space="preserve">Distributed </w:t>
                  </w:r>
                </w:p>
              </w:tc>
              <w:tc>
                <w:tcPr>
                  <w:tcW w:w="236" w:type="dxa"/>
                  <w:tcBorders>
                    <w:top w:val="single" w:sz="4" w:space="0" w:color="8EA9DB"/>
                    <w:left w:val="single" w:sz="8" w:space="0" w:color="auto"/>
                    <w:bottom w:val="single" w:sz="4" w:space="0" w:color="8EA9DB"/>
                    <w:right w:val="single" w:sz="8" w:space="0" w:color="auto"/>
                  </w:tcBorders>
                  <w:shd w:val="clear" w:color="D9E1F2" w:fill="D9E1F2"/>
                  <w:vAlign w:val="center"/>
                  <w:hideMark/>
                </w:tcPr>
                <w:p w14:paraId="41894668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Online field data</w:t>
                  </w:r>
                </w:p>
              </w:tc>
              <w:tc>
                <w:tcPr>
                  <w:tcW w:w="876" w:type="dxa"/>
                  <w:tcBorders>
                    <w:top w:val="single" w:sz="4" w:space="0" w:color="8EA9DB"/>
                    <w:left w:val="single" w:sz="8" w:space="0" w:color="auto"/>
                    <w:bottom w:val="single" w:sz="4" w:space="0" w:color="8EA9DB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14:paraId="4A5EEC15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Collaboration b/w a UE &amp; gNB</w:t>
                  </w:r>
                </w:p>
              </w:tc>
              <w:tc>
                <w:tcPr>
                  <w:tcW w:w="832" w:type="dxa"/>
                  <w:tcBorders>
                    <w:top w:val="single" w:sz="4" w:space="0" w:color="8EA9DB"/>
                    <w:left w:val="single" w:sz="12" w:space="0" w:color="auto"/>
                    <w:bottom w:val="single" w:sz="4" w:space="0" w:color="8EA9DB"/>
                    <w:right w:val="single" w:sz="8" w:space="0" w:color="auto"/>
                  </w:tcBorders>
                  <w:shd w:val="clear" w:color="auto" w:fill="F7CAAC" w:themeFill="accent2" w:themeFillTint="66"/>
                  <w:vAlign w:val="center"/>
                  <w:hideMark/>
                </w:tcPr>
                <w:p w14:paraId="3693B579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 xml:space="preserve">Split b/w network and UE </w:t>
                  </w:r>
                </w:p>
              </w:tc>
              <w:tc>
                <w:tcPr>
                  <w:tcW w:w="876" w:type="dxa"/>
                  <w:tcBorders>
                    <w:top w:val="single" w:sz="4" w:space="0" w:color="8EA9DB"/>
                    <w:left w:val="single" w:sz="8" w:space="0" w:color="auto"/>
                    <w:bottom w:val="single" w:sz="4" w:space="0" w:color="8EA9DB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14:paraId="5BA5C69C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Across multiple nodes</w:t>
                  </w:r>
                </w:p>
              </w:tc>
              <w:tc>
                <w:tcPr>
                  <w:tcW w:w="920" w:type="dxa"/>
                  <w:tcBorders>
                    <w:top w:val="single" w:sz="4" w:space="0" w:color="8EA9DB"/>
                    <w:left w:val="nil"/>
                    <w:bottom w:val="single" w:sz="4" w:space="0" w:color="8EA9DB"/>
                    <w:right w:val="single" w:sz="8" w:space="0" w:color="auto"/>
                  </w:tcBorders>
                  <w:shd w:val="clear" w:color="D9E1F2" w:fill="D9E1F2"/>
                  <w:vAlign w:val="center"/>
                  <w:hideMark/>
                </w:tcPr>
                <w:p w14:paraId="01C13ED8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At another node</w:t>
                  </w:r>
                </w:p>
              </w:tc>
              <w:tc>
                <w:tcPr>
                  <w:tcW w:w="768" w:type="dxa"/>
                  <w:tcBorders>
                    <w:top w:val="single" w:sz="4" w:space="0" w:color="8EA9DB"/>
                    <w:left w:val="single" w:sz="8" w:space="0" w:color="auto"/>
                    <w:bottom w:val="single" w:sz="4" w:space="0" w:color="8EA9DB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D9494B8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Distributed</w:t>
                  </w:r>
                </w:p>
              </w:tc>
              <w:tc>
                <w:tcPr>
                  <w:tcW w:w="701" w:type="dxa"/>
                  <w:tcBorders>
                    <w:top w:val="single" w:sz="4" w:space="0" w:color="8EA9DB"/>
                    <w:left w:val="single" w:sz="8" w:space="0" w:color="auto"/>
                    <w:bottom w:val="single" w:sz="4" w:space="0" w:color="8EA9DB"/>
                    <w:right w:val="single" w:sz="8" w:space="0" w:color="auto"/>
                  </w:tcBorders>
                  <w:shd w:val="clear" w:color="D9E1F2" w:fill="D9E1F2"/>
                  <w:vAlign w:val="center"/>
                  <w:hideMark/>
                </w:tcPr>
                <w:p w14:paraId="781A5625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Online field data</w:t>
                  </w:r>
                </w:p>
              </w:tc>
            </w:tr>
            <w:tr w:rsidR="00125FCF" w:rsidRPr="00CC085C" w14:paraId="2C864BB5" w14:textId="77777777" w:rsidTr="005E1024">
              <w:trPr>
                <w:trHeight w:val="492"/>
                <w:jc w:val="center"/>
              </w:trPr>
              <w:tc>
                <w:tcPr>
                  <w:tcW w:w="653" w:type="dxa"/>
                  <w:vMerge/>
                  <w:tcBorders>
                    <w:top w:val="nil"/>
                    <w:left w:val="single" w:sz="12" w:space="0" w:color="auto"/>
                    <w:bottom w:val="single" w:sz="12" w:space="0" w:color="000000"/>
                    <w:right w:val="nil"/>
                  </w:tcBorders>
                  <w:vAlign w:val="center"/>
                  <w:hideMark/>
                </w:tcPr>
                <w:p w14:paraId="1AE042FB" w14:textId="77777777" w:rsidR="00125FCF" w:rsidRPr="00CC085C" w:rsidRDefault="00125FCF" w:rsidP="005E1024">
                  <w:pPr>
                    <w:spacing w:after="0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2"/>
                      <w:szCs w:val="12"/>
                    </w:rPr>
                  </w:pPr>
                </w:p>
              </w:tc>
              <w:tc>
                <w:tcPr>
                  <w:tcW w:w="802" w:type="dxa"/>
                  <w:tcBorders>
                    <w:top w:val="single" w:sz="4" w:space="0" w:color="8EA9DB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  <w:shd w:val="clear" w:color="D9E1F2" w:fill="D9E1F2"/>
                  <w:vAlign w:val="center"/>
                  <w:hideMark/>
                </w:tcPr>
                <w:p w14:paraId="287668B5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1238" w:type="dxa"/>
                  <w:tcBorders>
                    <w:top w:val="single" w:sz="4" w:space="0" w:color="8EA9DB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19BB334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single" w:sz="4" w:space="0" w:color="8EA9DB"/>
                    <w:left w:val="single" w:sz="8" w:space="0" w:color="auto"/>
                    <w:bottom w:val="single" w:sz="12" w:space="0" w:color="auto"/>
                    <w:right w:val="nil"/>
                  </w:tcBorders>
                  <w:shd w:val="clear" w:color="D9E1F2" w:fill="D9E1F2"/>
                  <w:vAlign w:val="center"/>
                  <w:hideMark/>
                </w:tcPr>
                <w:p w14:paraId="2D36CEB9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876" w:type="dxa"/>
                  <w:tcBorders>
                    <w:top w:val="single" w:sz="4" w:space="0" w:color="8EA9DB"/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14:paraId="2AA55A36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Across multiple nodes</w:t>
                  </w:r>
                </w:p>
              </w:tc>
              <w:tc>
                <w:tcPr>
                  <w:tcW w:w="832" w:type="dxa"/>
                  <w:tcBorders>
                    <w:top w:val="single" w:sz="4" w:space="0" w:color="8EA9DB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  <w:shd w:val="clear" w:color="D9E1F2" w:fill="D9E1F2"/>
                  <w:vAlign w:val="center"/>
                  <w:hideMark/>
                </w:tcPr>
                <w:p w14:paraId="24829CA4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876" w:type="dxa"/>
                  <w:tcBorders>
                    <w:top w:val="single" w:sz="4" w:space="0" w:color="8EA9DB"/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14:paraId="41BFFCF2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920" w:type="dxa"/>
                  <w:tcBorders>
                    <w:top w:val="single" w:sz="4" w:space="0" w:color="8EA9DB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F7CAAC" w:themeFill="accent2" w:themeFillTint="66"/>
                  <w:vAlign w:val="center"/>
                  <w:hideMark/>
                </w:tcPr>
                <w:p w14:paraId="7D57A0AF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Initiated periodically</w:t>
                  </w:r>
                </w:p>
              </w:tc>
              <w:tc>
                <w:tcPr>
                  <w:tcW w:w="768" w:type="dxa"/>
                  <w:tcBorders>
                    <w:top w:val="single" w:sz="4" w:space="0" w:color="8EA9DB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5BC526F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701" w:type="dxa"/>
                  <w:tcBorders>
                    <w:top w:val="single" w:sz="4" w:space="0" w:color="8EA9DB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D9E1F2" w:fill="D9E1F2"/>
                  <w:vAlign w:val="center"/>
                  <w:hideMark/>
                </w:tcPr>
                <w:p w14:paraId="44B345B7" w14:textId="77777777" w:rsidR="00125FCF" w:rsidRPr="00CC085C" w:rsidRDefault="00125FCF" w:rsidP="005E1024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</w:pPr>
                  <w:r w:rsidRPr="00CC085C">
                    <w:rPr>
                      <w:rFonts w:ascii="Calibri" w:eastAsia="Times New Roman" w:hAnsi="Calibri" w:cs="Calibri"/>
                      <w:color w:val="000000"/>
                      <w:sz w:val="12"/>
                      <w:szCs w:val="12"/>
                    </w:rPr>
                    <w:t> </w:t>
                  </w:r>
                </w:p>
              </w:tc>
            </w:tr>
          </w:tbl>
          <w:p w14:paraId="37132A82" w14:textId="77777777" w:rsidR="00125FCF" w:rsidRDefault="00125FCF" w:rsidP="005E1024"/>
        </w:tc>
      </w:tr>
    </w:tbl>
    <w:p w14:paraId="15749BEB" w14:textId="5DFC7EE3" w:rsidR="009E4CD7" w:rsidRDefault="009E4CD7" w:rsidP="00CA7746">
      <w:pPr>
        <w:rPr>
          <w:lang w:val="en-GB"/>
        </w:rPr>
      </w:pPr>
    </w:p>
    <w:p w14:paraId="4E135D31" w14:textId="67781AE2" w:rsidR="001E3E77" w:rsidRDefault="001E3E77" w:rsidP="00720FF4">
      <w:pPr>
        <w:jc w:val="both"/>
        <w:rPr>
          <w:lang w:val="en-GB"/>
        </w:rPr>
      </w:pPr>
      <w:r>
        <w:rPr>
          <w:lang w:val="en-GB"/>
        </w:rPr>
        <w:t xml:space="preserve">We </w:t>
      </w:r>
      <w:r w:rsidR="009E4CD7">
        <w:rPr>
          <w:lang w:val="en-GB"/>
        </w:rPr>
        <w:t xml:space="preserve">again </w:t>
      </w:r>
      <w:r>
        <w:rPr>
          <w:lang w:val="en-GB"/>
        </w:rPr>
        <w:t xml:space="preserve">note that CSINet here is just an example to better clarify what we mean on having an </w:t>
      </w:r>
      <w:r w:rsidR="00197A08">
        <w:rPr>
          <w:lang w:val="en-GB"/>
        </w:rPr>
        <w:t>MCC</w:t>
      </w:r>
      <w:r>
        <w:rPr>
          <w:lang w:val="en-GB"/>
        </w:rPr>
        <w:t xml:space="preserve"> for each </w:t>
      </w:r>
      <w:r w:rsidRPr="00A94A58">
        <w:rPr>
          <w:lang w:val="en-GB"/>
        </w:rPr>
        <w:t>model.</w:t>
      </w:r>
      <w:r w:rsidR="00A952A5" w:rsidRPr="00A94A58">
        <w:rPr>
          <w:lang w:val="en-GB"/>
        </w:rPr>
        <w:t xml:space="preserve"> There is also no model update procedure explained in</w:t>
      </w:r>
      <w:r w:rsidR="00272935">
        <w:rPr>
          <w:lang w:val="en-GB"/>
        </w:rPr>
        <w:t xml:space="preserve"> </w:t>
      </w:r>
      <w:r w:rsidR="00272935" w:rsidRPr="004A5B8C">
        <w:rPr>
          <w:lang w:val="en-GB"/>
        </w:rPr>
        <w:t>CSINet</w:t>
      </w:r>
      <w:r w:rsidR="00A952A5" w:rsidRPr="00A94A58">
        <w:rPr>
          <w:lang w:val="en-GB"/>
        </w:rPr>
        <w:t xml:space="preserve"> </w:t>
      </w:r>
      <w:sdt>
        <w:sdtPr>
          <w:rPr>
            <w:lang w:val="en-GB"/>
          </w:rPr>
          <w:id w:val="121584612"/>
          <w:citation/>
        </w:sdtPr>
        <w:sdtEndPr/>
        <w:sdtContent>
          <w:r w:rsidR="004B672D" w:rsidRPr="00A94A58">
            <w:rPr>
              <w:lang w:val="en-GB"/>
            </w:rPr>
            <w:fldChar w:fldCharType="begin"/>
          </w:r>
          <w:r w:rsidR="004B672D" w:rsidRPr="00A94A58">
            <w:instrText xml:space="preserve">CITATION Wen18 \l 1033 </w:instrText>
          </w:r>
          <w:r w:rsidR="004B672D" w:rsidRPr="00A94A58">
            <w:rPr>
              <w:lang w:val="en-GB"/>
            </w:rPr>
            <w:fldChar w:fldCharType="separate"/>
          </w:r>
          <w:r w:rsidR="00947AC2" w:rsidRPr="00C568CA">
            <w:rPr>
              <w:noProof/>
            </w:rPr>
            <w:t>[3]</w:t>
          </w:r>
          <w:r w:rsidR="004B672D" w:rsidRPr="00A94A58">
            <w:rPr>
              <w:lang w:val="en-GB"/>
            </w:rPr>
            <w:fldChar w:fldCharType="end"/>
          </w:r>
        </w:sdtContent>
      </w:sdt>
      <w:r w:rsidR="00A952A5" w:rsidRPr="00A94A58">
        <w:rPr>
          <w:lang w:val="en-GB"/>
        </w:rPr>
        <w:t xml:space="preserve">, but </w:t>
      </w:r>
      <w:r w:rsidR="004B672D" w:rsidRPr="00A94A58">
        <w:rPr>
          <w:lang w:val="en-GB"/>
        </w:rPr>
        <w:t xml:space="preserve">as </w:t>
      </w:r>
      <w:r w:rsidR="00780C4E" w:rsidRPr="00A94A58">
        <w:rPr>
          <w:lang w:val="en-GB"/>
        </w:rPr>
        <w:t>an</w:t>
      </w:r>
      <w:r w:rsidR="004B672D" w:rsidRPr="00A94A58">
        <w:rPr>
          <w:lang w:val="en-GB"/>
        </w:rPr>
        <w:t xml:space="preserve"> example </w:t>
      </w:r>
      <w:r w:rsidR="00A952A5" w:rsidRPr="00A94A58">
        <w:rPr>
          <w:lang w:val="en-GB"/>
        </w:rPr>
        <w:t>we can assume that the model gets updated periodically using some data collected from the environment</w:t>
      </w:r>
      <w:r w:rsidR="00780C4E" w:rsidRPr="00A94A58">
        <w:rPr>
          <w:lang w:val="en-GB"/>
        </w:rPr>
        <w:t>.</w:t>
      </w:r>
    </w:p>
    <w:p w14:paraId="2B6E7212" w14:textId="6A5204F7" w:rsidR="00F63487" w:rsidRPr="00562FAA" w:rsidRDefault="00780C4E" w:rsidP="008C64BA">
      <w:pPr>
        <w:pStyle w:val="Proposal"/>
        <w:numPr>
          <w:ilvl w:val="0"/>
          <w:numId w:val="16"/>
        </w:numPr>
        <w:tabs>
          <w:tab w:val="clear" w:pos="2204"/>
          <w:tab w:val="num" w:pos="1134"/>
        </w:tabs>
        <w:spacing w:line="256" w:lineRule="auto"/>
        <w:ind w:left="1134" w:hanging="1134"/>
        <w:jc w:val="both"/>
      </w:pPr>
      <w:bookmarkStart w:id="6" w:name="_Toc100923932"/>
      <w:bookmarkStart w:id="7" w:name="_Toc100923998"/>
      <w:bookmarkStart w:id="8" w:name="_Toc101253343"/>
      <w:bookmarkStart w:id="9" w:name="_Toc101253444"/>
      <w:bookmarkStart w:id="10" w:name="_Toc101269227"/>
      <w:bookmarkStart w:id="11" w:name="_Toc101270574"/>
      <w:bookmarkStart w:id="12" w:name="_Toc101278320"/>
      <w:bookmarkStart w:id="13" w:name="_Toc101278579"/>
      <w:bookmarkStart w:id="14" w:name="_Toc101280163"/>
      <w:bookmarkStart w:id="15" w:name="_Toc101545804"/>
      <w:bookmarkStart w:id="16" w:name="_Toc101626329"/>
      <w:bookmarkStart w:id="17" w:name="_Toc101719623"/>
      <w:bookmarkStart w:id="18" w:name="_Toc102127395"/>
      <w:bookmarkStart w:id="19" w:name="_Toc102127797"/>
      <w:bookmarkStart w:id="20" w:name="_Toc102127837"/>
      <w:r>
        <w:t>In order t</w:t>
      </w:r>
      <w:r w:rsidR="00F63487" w:rsidRPr="00F63487">
        <w:t>o have a high-level understanding of a</w:t>
      </w:r>
      <w:r w:rsidR="0004387E">
        <w:t xml:space="preserve"> CSI-feedback </w:t>
      </w:r>
      <w:r w:rsidR="00F63487" w:rsidRPr="00F63487">
        <w:t xml:space="preserve">AI/ML model, it is suggested to complete </w:t>
      </w:r>
      <w:r w:rsidR="00BD0571">
        <w:t>the</w:t>
      </w:r>
      <w:r w:rsidR="00F63487">
        <w:t xml:space="preserve"> </w:t>
      </w:r>
      <w:r w:rsidR="003B776A">
        <w:t xml:space="preserve">Model </w:t>
      </w:r>
      <w:r w:rsidR="00F63487">
        <w:rPr>
          <w:lang w:val="en-GB"/>
        </w:rPr>
        <w:t>Categorization</w:t>
      </w:r>
      <w:r w:rsidR="00F63487" w:rsidRPr="00F63487">
        <w:t xml:space="preserve"> Card </w:t>
      </w:r>
      <w:r w:rsidR="00BD0571">
        <w:t xml:space="preserve">(MCC) </w:t>
      </w:r>
      <w:r w:rsidR="00F63487" w:rsidRPr="00F63487">
        <w:t xml:space="preserve">for the proposed </w:t>
      </w:r>
      <w:r w:rsidR="00BE03FC">
        <w:t xml:space="preserve">CSI-feedback </w:t>
      </w:r>
      <w:r w:rsidR="00F63487" w:rsidRPr="00F63487">
        <w:t>scheme</w:t>
      </w:r>
      <w:bookmarkEnd w:id="6"/>
      <w:bookmarkEnd w:id="7"/>
      <w:r w:rsidR="00F63487">
        <w:t>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1C72D09" w14:textId="4F06F28F" w:rsidR="00594085" w:rsidRDefault="00594085" w:rsidP="008C64BA">
      <w:pPr>
        <w:spacing w:after="60" w:line="256" w:lineRule="auto"/>
        <w:jc w:val="both"/>
        <w:rPr>
          <w:lang w:val="en-GB"/>
        </w:rPr>
      </w:pPr>
      <w:r>
        <w:rPr>
          <w:rFonts w:ascii="Calibri" w:eastAsia="Calibri" w:hAnsi="Calibri" w:cs="Arial"/>
          <w:szCs w:val="16"/>
        </w:rPr>
        <w:lastRenderedPageBreak/>
        <w:t>Below</w:t>
      </w:r>
      <w:r w:rsidR="00D40319">
        <w:rPr>
          <w:lang w:val="en-GB"/>
        </w:rPr>
        <w:t xml:space="preserve"> we</w:t>
      </w:r>
      <w:r w:rsidR="007019BF">
        <w:rPr>
          <w:lang w:val="en-GB"/>
        </w:rPr>
        <w:t xml:space="preserve"> </w:t>
      </w:r>
      <w:r w:rsidR="009F6AF1">
        <w:rPr>
          <w:lang w:val="en-GB"/>
        </w:rPr>
        <w:t>discuss</w:t>
      </w:r>
      <w:r w:rsidR="00C3376E">
        <w:rPr>
          <w:lang w:val="en-GB"/>
        </w:rPr>
        <w:t xml:space="preserve"> </w:t>
      </w:r>
      <w:r w:rsidR="00E33A52">
        <w:rPr>
          <w:lang w:val="en-GB"/>
        </w:rPr>
        <w:t xml:space="preserve">how </w:t>
      </w:r>
      <w:r w:rsidR="00C3376E">
        <w:rPr>
          <w:lang w:val="en-GB"/>
        </w:rPr>
        <w:t xml:space="preserve">the </w:t>
      </w:r>
      <w:r w:rsidR="00BD0571">
        <w:rPr>
          <w:lang w:val="en-GB"/>
        </w:rPr>
        <w:t>MCC</w:t>
      </w:r>
      <w:r w:rsidR="00C3376E">
        <w:rPr>
          <w:lang w:val="en-GB"/>
        </w:rPr>
        <w:t xml:space="preserve"> </w:t>
      </w:r>
      <w:r w:rsidR="00E33A52">
        <w:rPr>
          <w:lang w:val="en-GB"/>
        </w:rPr>
        <w:t xml:space="preserve">can be completed </w:t>
      </w:r>
      <w:r w:rsidR="00C3376E">
        <w:rPr>
          <w:lang w:val="en-GB"/>
        </w:rPr>
        <w:t xml:space="preserve">for </w:t>
      </w:r>
      <w:r w:rsidR="00E33A52">
        <w:rPr>
          <w:lang w:val="en-GB"/>
        </w:rPr>
        <w:t xml:space="preserve">a </w:t>
      </w:r>
      <w:r>
        <w:rPr>
          <w:lang w:val="en-GB"/>
        </w:rPr>
        <w:t>CSI-feedback scheme:</w:t>
      </w:r>
    </w:p>
    <w:p w14:paraId="1BDD6895" w14:textId="1ED65FCF" w:rsidR="00594085" w:rsidRDefault="00594085" w:rsidP="008C64BA">
      <w:pPr>
        <w:spacing w:after="60" w:line="256" w:lineRule="auto"/>
        <w:jc w:val="both"/>
        <w:rPr>
          <w:lang w:val="en-GB"/>
        </w:rPr>
      </w:pPr>
    </w:p>
    <w:p w14:paraId="51779FDC" w14:textId="5538DF7B" w:rsidR="00016783" w:rsidRPr="00BD4077" w:rsidRDefault="00016783" w:rsidP="008C64BA">
      <w:pPr>
        <w:numPr>
          <w:ilvl w:val="0"/>
          <w:numId w:val="9"/>
        </w:numPr>
        <w:spacing w:after="240"/>
        <w:ind w:left="567" w:hanging="283"/>
        <w:contextualSpacing/>
        <w:jc w:val="both"/>
        <w:rPr>
          <w:rFonts w:eastAsia="Calibri"/>
        </w:rPr>
      </w:pPr>
      <w:r w:rsidRPr="00BD4077">
        <w:rPr>
          <w:rFonts w:eastAsia="Calibri"/>
          <w:b/>
          <w:bCs/>
        </w:rPr>
        <w:t>Model Training/Validation:</w:t>
      </w:r>
      <w:r w:rsidRPr="00BD4077">
        <w:rPr>
          <w:rFonts w:eastAsia="Calibri"/>
        </w:rPr>
        <w:t xml:space="preserve"> How we train the model and what are the requirements</w:t>
      </w:r>
    </w:p>
    <w:p w14:paraId="753C96DB" w14:textId="77777777" w:rsidR="00016783" w:rsidRPr="00176BED" w:rsidRDefault="00016783" w:rsidP="008C64BA">
      <w:pPr>
        <w:numPr>
          <w:ilvl w:val="1"/>
          <w:numId w:val="9"/>
        </w:numPr>
        <w:ind w:left="993"/>
        <w:contextualSpacing/>
        <w:jc w:val="both"/>
        <w:rPr>
          <w:rFonts w:eastAsia="Calibri"/>
          <w:u w:val="single"/>
        </w:rPr>
      </w:pPr>
      <w:r w:rsidRPr="00BD4077">
        <w:rPr>
          <w:rFonts w:eastAsia="Calibri"/>
          <w:u w:val="single"/>
        </w:rPr>
        <w:t>Model Training</w:t>
      </w:r>
      <w:r w:rsidRPr="00176BED">
        <w:rPr>
          <w:rFonts w:eastAsia="Calibri"/>
          <w:u w:val="single"/>
        </w:rPr>
        <w:t>:</w:t>
      </w:r>
    </w:p>
    <w:p w14:paraId="30744AE4" w14:textId="77777777" w:rsidR="00016783" w:rsidRPr="00BD4077" w:rsidRDefault="00016783" w:rsidP="008C64BA">
      <w:pPr>
        <w:numPr>
          <w:ilvl w:val="2"/>
          <w:numId w:val="9"/>
        </w:numPr>
        <w:ind w:left="1276" w:hanging="142"/>
        <w:contextualSpacing/>
        <w:jc w:val="both"/>
        <w:rPr>
          <w:rFonts w:eastAsia="Calibri"/>
        </w:rPr>
      </w:pPr>
      <w:r w:rsidRPr="00BD4077">
        <w:rPr>
          <w:rFonts w:eastAsia="Calibri"/>
        </w:rPr>
        <w:t>No training phase and the model learns on "live" data</w:t>
      </w:r>
      <w:r w:rsidRPr="00BD4077">
        <w:rPr>
          <w:rFonts w:eastAsia="Calibri"/>
          <w:color w:val="FF0000"/>
        </w:rPr>
        <w:t xml:space="preserve"> </w:t>
      </w:r>
    </w:p>
    <w:p w14:paraId="7869E611" w14:textId="77777777" w:rsidR="00016783" w:rsidRPr="00BD4077" w:rsidRDefault="00016783" w:rsidP="008C64BA">
      <w:pPr>
        <w:numPr>
          <w:ilvl w:val="2"/>
          <w:numId w:val="9"/>
        </w:numPr>
        <w:ind w:left="1276" w:hanging="142"/>
        <w:contextualSpacing/>
        <w:jc w:val="both"/>
        <w:rPr>
          <w:rFonts w:eastAsia="Calibri"/>
        </w:rPr>
      </w:pPr>
      <w:r w:rsidRPr="00BD4077">
        <w:rPr>
          <w:rFonts w:eastAsia="Calibri"/>
        </w:rPr>
        <w:t xml:space="preserve">Model trained in simulation environment </w:t>
      </w:r>
    </w:p>
    <w:p w14:paraId="11AC00D5" w14:textId="77777777" w:rsidR="00016783" w:rsidRPr="00BD4077" w:rsidRDefault="00016783" w:rsidP="008C64BA">
      <w:pPr>
        <w:numPr>
          <w:ilvl w:val="2"/>
          <w:numId w:val="9"/>
        </w:numPr>
        <w:ind w:left="1276" w:hanging="142"/>
        <w:contextualSpacing/>
        <w:jc w:val="both"/>
        <w:rPr>
          <w:rFonts w:eastAsia="Calibri"/>
        </w:rPr>
      </w:pPr>
      <w:r w:rsidRPr="00BD4077">
        <w:rPr>
          <w:rFonts w:eastAsia="Calibri"/>
        </w:rPr>
        <w:t>Model needs to be pre-trained in simulation environment, followed by a fine-tuning phase in the real environment (It is likely that most of the proposed schemes probably fall in this category)</w:t>
      </w:r>
    </w:p>
    <w:p w14:paraId="3FDF7E38" w14:textId="1F6AE3A3" w:rsidR="00327AED" w:rsidRDefault="00016783" w:rsidP="008C64BA">
      <w:pPr>
        <w:numPr>
          <w:ilvl w:val="2"/>
          <w:numId w:val="9"/>
        </w:numPr>
        <w:ind w:left="1276" w:hanging="142"/>
        <w:contextualSpacing/>
        <w:jc w:val="both"/>
        <w:rPr>
          <w:rFonts w:eastAsia="Calibri"/>
        </w:rPr>
      </w:pPr>
      <w:r w:rsidRPr="00BD4077">
        <w:rPr>
          <w:rFonts w:eastAsia="Calibri"/>
        </w:rPr>
        <w:t xml:space="preserve">Training happens in the real environment (e.g., no pre-training is possible in the lab.) </w:t>
      </w:r>
    </w:p>
    <w:p w14:paraId="0510A69D" w14:textId="77777777" w:rsidR="006C5F23" w:rsidRDefault="006C5F23" w:rsidP="008C64BA">
      <w:pPr>
        <w:contextualSpacing/>
        <w:jc w:val="both"/>
        <w:rPr>
          <w:rFonts w:eastAsia="Calibri"/>
        </w:rPr>
      </w:pPr>
    </w:p>
    <w:p w14:paraId="5603DCA6" w14:textId="07049A5D" w:rsidR="00F217FC" w:rsidRDefault="00B33838" w:rsidP="008C64BA">
      <w:pPr>
        <w:ind w:left="993"/>
        <w:contextualSpacing/>
        <w:jc w:val="both"/>
        <w:rPr>
          <w:rFonts w:eastAsia="Calibri"/>
        </w:rPr>
      </w:pPr>
      <w:r>
        <w:rPr>
          <w:rFonts w:eastAsia="Calibri"/>
        </w:rPr>
        <w:t xml:space="preserve">As collection of field data for training of CSI-feedback models </w:t>
      </w:r>
      <w:r w:rsidR="00780C4E">
        <w:rPr>
          <w:rFonts w:eastAsia="Calibri"/>
        </w:rPr>
        <w:t xml:space="preserve">is </w:t>
      </w:r>
      <w:r>
        <w:rPr>
          <w:rFonts w:eastAsia="Calibri"/>
        </w:rPr>
        <w:t xml:space="preserve">not </w:t>
      </w:r>
      <w:r w:rsidR="002B2735">
        <w:rPr>
          <w:rFonts w:eastAsia="Calibri"/>
        </w:rPr>
        <w:t>straightforward, most</w:t>
      </w:r>
      <w:r w:rsidR="008B008A">
        <w:rPr>
          <w:rFonts w:eastAsia="Calibri"/>
        </w:rPr>
        <w:t xml:space="preserve"> of the </w:t>
      </w:r>
      <w:r w:rsidR="00F044E0">
        <w:rPr>
          <w:rFonts w:eastAsia="Calibri"/>
        </w:rPr>
        <w:t>recent</w:t>
      </w:r>
      <w:r w:rsidR="008B008A">
        <w:rPr>
          <w:rFonts w:eastAsia="Calibri"/>
        </w:rPr>
        <w:t xml:space="preserve"> </w:t>
      </w:r>
      <w:r w:rsidR="00F044E0">
        <w:rPr>
          <w:rFonts w:eastAsia="Calibri"/>
        </w:rPr>
        <w:t>studies</w:t>
      </w:r>
      <w:r w:rsidR="00F217FC">
        <w:rPr>
          <w:rFonts w:eastAsia="Calibri"/>
        </w:rPr>
        <w:t xml:space="preserve"> in literature</w:t>
      </w:r>
      <w:r w:rsidR="003C545C">
        <w:rPr>
          <w:rFonts w:eastAsia="Calibri"/>
        </w:rPr>
        <w:t xml:space="preserve">, e.g. </w:t>
      </w:r>
      <w:sdt>
        <w:sdtPr>
          <w:rPr>
            <w:rFonts w:eastAsia="Calibri"/>
          </w:rPr>
          <w:id w:val="-2086298660"/>
          <w:citation/>
        </w:sdtPr>
        <w:sdtEndPr/>
        <w:sdtContent>
          <w:r w:rsidR="003C545C">
            <w:rPr>
              <w:rFonts w:eastAsia="Calibri"/>
            </w:rPr>
            <w:fldChar w:fldCharType="begin"/>
          </w:r>
          <w:r w:rsidR="00717E55">
            <w:rPr>
              <w:rFonts w:eastAsia="Calibri"/>
            </w:rPr>
            <w:instrText xml:space="preserve">CITATION Wen18 \l 1033 </w:instrText>
          </w:r>
          <w:r w:rsidR="003C545C">
            <w:rPr>
              <w:rFonts w:eastAsia="Calibri"/>
            </w:rPr>
            <w:fldChar w:fldCharType="separate"/>
          </w:r>
          <w:r w:rsidR="00947AC2" w:rsidRPr="00C568CA">
            <w:rPr>
              <w:rFonts w:eastAsia="Calibri"/>
              <w:noProof/>
            </w:rPr>
            <w:t>[3]</w:t>
          </w:r>
          <w:r w:rsidR="003C545C">
            <w:rPr>
              <w:rFonts w:eastAsia="Calibri"/>
            </w:rPr>
            <w:fldChar w:fldCharType="end"/>
          </w:r>
        </w:sdtContent>
      </w:sdt>
      <w:sdt>
        <w:sdtPr>
          <w:rPr>
            <w:rFonts w:eastAsia="Calibri"/>
          </w:rPr>
          <w:id w:val="-1808531418"/>
          <w:citation/>
        </w:sdtPr>
        <w:sdtEndPr/>
        <w:sdtContent>
          <w:r w:rsidR="003C545C">
            <w:rPr>
              <w:rFonts w:eastAsia="Calibri"/>
            </w:rPr>
            <w:fldChar w:fldCharType="begin"/>
          </w:r>
          <w:r w:rsidR="00717E55">
            <w:rPr>
              <w:rFonts w:eastAsia="Calibri"/>
            </w:rPr>
            <w:instrText xml:space="preserve">CITATION LuZ22 \l 1033 </w:instrText>
          </w:r>
          <w:r w:rsidR="003C545C">
            <w:rPr>
              <w:rFonts w:eastAsia="Calibri"/>
            </w:rPr>
            <w:fldChar w:fldCharType="separate"/>
          </w:r>
          <w:r w:rsidR="00947AC2">
            <w:rPr>
              <w:rFonts w:eastAsia="Calibri"/>
              <w:noProof/>
            </w:rPr>
            <w:t xml:space="preserve"> </w:t>
          </w:r>
          <w:r w:rsidR="00947AC2" w:rsidRPr="008B46A2">
            <w:rPr>
              <w:rFonts w:eastAsia="Calibri"/>
              <w:noProof/>
            </w:rPr>
            <w:t>[4]</w:t>
          </w:r>
          <w:r w:rsidR="003C545C">
            <w:rPr>
              <w:rFonts w:eastAsia="Calibri"/>
            </w:rPr>
            <w:fldChar w:fldCharType="end"/>
          </w:r>
        </w:sdtContent>
      </w:sdt>
      <w:sdt>
        <w:sdtPr>
          <w:rPr>
            <w:rFonts w:eastAsia="Calibri"/>
          </w:rPr>
          <w:id w:val="-576820576"/>
          <w:citation/>
        </w:sdtPr>
        <w:sdtEndPr/>
        <w:sdtContent>
          <w:r w:rsidR="003C545C">
            <w:rPr>
              <w:rFonts w:eastAsia="Calibri"/>
            </w:rPr>
            <w:fldChar w:fldCharType="begin"/>
          </w:r>
          <w:r w:rsidR="00717E55">
            <w:rPr>
              <w:rFonts w:eastAsia="Calibri"/>
            </w:rPr>
            <w:instrText xml:space="preserve">CITATION Mad22 \l 1033 </w:instrText>
          </w:r>
          <w:r w:rsidR="003C545C">
            <w:rPr>
              <w:rFonts w:eastAsia="Calibri"/>
            </w:rPr>
            <w:fldChar w:fldCharType="separate"/>
          </w:r>
          <w:r w:rsidR="00947AC2">
            <w:rPr>
              <w:rFonts w:eastAsia="Calibri"/>
              <w:noProof/>
            </w:rPr>
            <w:t xml:space="preserve"> </w:t>
          </w:r>
          <w:r w:rsidR="00947AC2" w:rsidRPr="008B46A2">
            <w:rPr>
              <w:rFonts w:eastAsia="Calibri"/>
              <w:noProof/>
            </w:rPr>
            <w:t>[5]</w:t>
          </w:r>
          <w:r w:rsidR="003C545C">
            <w:rPr>
              <w:rFonts w:eastAsia="Calibri"/>
            </w:rPr>
            <w:fldChar w:fldCharType="end"/>
          </w:r>
        </w:sdtContent>
      </w:sdt>
      <w:r w:rsidR="003C545C">
        <w:rPr>
          <w:rFonts w:eastAsia="Calibri"/>
        </w:rPr>
        <w:t>,</w:t>
      </w:r>
      <w:r w:rsidR="00F217FC">
        <w:rPr>
          <w:rFonts w:eastAsia="Calibri"/>
        </w:rPr>
        <w:t xml:space="preserve"> use mathematical</w:t>
      </w:r>
      <w:r w:rsidR="00F217FC" w:rsidRPr="006C5F23">
        <w:rPr>
          <w:rFonts w:eastAsia="Calibri"/>
        </w:rPr>
        <w:t xml:space="preserve"> models, e.g., </w:t>
      </w:r>
      <w:proofErr w:type="spellStart"/>
      <w:r w:rsidR="00F217FC" w:rsidRPr="006C5F23">
        <w:rPr>
          <w:rFonts w:eastAsia="Calibri"/>
        </w:rPr>
        <w:t>UMa</w:t>
      </w:r>
      <w:proofErr w:type="spellEnd"/>
      <w:r w:rsidR="00F217FC" w:rsidRPr="006C5F23">
        <w:rPr>
          <w:rFonts w:eastAsia="Calibri"/>
        </w:rPr>
        <w:t xml:space="preserve">, </w:t>
      </w:r>
      <w:proofErr w:type="spellStart"/>
      <w:r w:rsidR="00F217FC" w:rsidRPr="006C5F23">
        <w:rPr>
          <w:rFonts w:eastAsia="Calibri"/>
        </w:rPr>
        <w:t>UMi</w:t>
      </w:r>
      <w:proofErr w:type="spellEnd"/>
      <w:r w:rsidR="00F217FC" w:rsidRPr="006C5F23">
        <w:rPr>
          <w:rFonts w:eastAsia="Calibri"/>
        </w:rPr>
        <w:t xml:space="preserve">, </w:t>
      </w:r>
      <w:proofErr w:type="spellStart"/>
      <w:r w:rsidR="00F217FC" w:rsidRPr="006C5F23">
        <w:rPr>
          <w:rFonts w:eastAsia="Calibri"/>
        </w:rPr>
        <w:t>InH</w:t>
      </w:r>
      <w:proofErr w:type="spellEnd"/>
      <w:r w:rsidR="00F217FC" w:rsidRPr="006C5F23">
        <w:rPr>
          <w:rFonts w:eastAsia="Calibri"/>
        </w:rPr>
        <w:t xml:space="preserve">, </w:t>
      </w:r>
      <w:proofErr w:type="spellStart"/>
      <w:r w:rsidR="00F217FC" w:rsidRPr="006C5F23">
        <w:rPr>
          <w:rFonts w:eastAsia="Calibri"/>
        </w:rPr>
        <w:t>RMa</w:t>
      </w:r>
      <w:proofErr w:type="spellEnd"/>
      <w:r w:rsidR="00780C4E">
        <w:rPr>
          <w:rFonts w:eastAsia="Calibri"/>
        </w:rPr>
        <w:t xml:space="preserve"> channel models</w:t>
      </w:r>
      <w:r w:rsidR="00F217FC">
        <w:rPr>
          <w:rFonts w:eastAsia="Calibri"/>
        </w:rPr>
        <w:t xml:space="preserve"> and train their </w:t>
      </w:r>
      <w:r w:rsidR="006307AC">
        <w:rPr>
          <w:rFonts w:eastAsia="Calibri"/>
        </w:rPr>
        <w:t>CSI feedback scheme in simulation environment</w:t>
      </w:r>
      <w:r w:rsidR="00301DB3">
        <w:rPr>
          <w:rFonts w:eastAsia="Calibri"/>
        </w:rPr>
        <w:t xml:space="preserve"> and </w:t>
      </w:r>
      <w:r w:rsidR="00C2046D">
        <w:rPr>
          <w:rFonts w:eastAsia="Calibri"/>
        </w:rPr>
        <w:t xml:space="preserve">argue that the </w:t>
      </w:r>
      <w:r w:rsidR="00935E2C">
        <w:rPr>
          <w:rFonts w:eastAsia="Calibri"/>
        </w:rPr>
        <w:t xml:space="preserve">trained model can work in practical environment (not </w:t>
      </w:r>
      <w:r w:rsidR="0055303A">
        <w:rPr>
          <w:rFonts w:eastAsia="Calibri"/>
        </w:rPr>
        <w:t>actual implementation yet</w:t>
      </w:r>
      <w:r w:rsidR="00935E2C">
        <w:rPr>
          <w:rFonts w:eastAsia="Calibri"/>
        </w:rPr>
        <w:t>)</w:t>
      </w:r>
      <w:r w:rsidR="0055303A">
        <w:rPr>
          <w:rFonts w:eastAsia="Calibri"/>
        </w:rPr>
        <w:t xml:space="preserve">. </w:t>
      </w:r>
      <w:r w:rsidR="00CD367C">
        <w:rPr>
          <w:rFonts w:eastAsia="Calibri"/>
        </w:rPr>
        <w:t>These models</w:t>
      </w:r>
      <w:r w:rsidR="0055303A">
        <w:rPr>
          <w:rFonts w:eastAsia="Calibri"/>
        </w:rPr>
        <w:t xml:space="preserve"> </w:t>
      </w:r>
      <w:r w:rsidR="00070BE6">
        <w:rPr>
          <w:rFonts w:eastAsia="Calibri"/>
        </w:rPr>
        <w:t xml:space="preserve">can be </w:t>
      </w:r>
      <w:r w:rsidR="001D7883">
        <w:rPr>
          <w:rFonts w:eastAsia="Calibri"/>
        </w:rPr>
        <w:t xml:space="preserve">categorized </w:t>
      </w:r>
      <w:r w:rsidR="00070BE6">
        <w:rPr>
          <w:rFonts w:eastAsia="Calibri"/>
        </w:rPr>
        <w:t>in group (ii) in this feature.</w:t>
      </w:r>
    </w:p>
    <w:p w14:paraId="02014133" w14:textId="2565CEEE" w:rsidR="00070BE6" w:rsidRDefault="00F217FC" w:rsidP="008C64BA">
      <w:pPr>
        <w:ind w:left="993"/>
        <w:contextualSpacing/>
        <w:jc w:val="both"/>
        <w:rPr>
          <w:rFonts w:eastAsia="Calibri"/>
        </w:rPr>
      </w:pPr>
      <w:r>
        <w:rPr>
          <w:rFonts w:eastAsia="Calibri"/>
        </w:rPr>
        <w:t xml:space="preserve"> </w:t>
      </w:r>
    </w:p>
    <w:p w14:paraId="54D08DBD" w14:textId="56A29616" w:rsidR="006C5F23" w:rsidRDefault="00CD367C" w:rsidP="008C64BA">
      <w:pPr>
        <w:ind w:left="993"/>
        <w:contextualSpacing/>
        <w:jc w:val="both"/>
        <w:rPr>
          <w:rFonts w:eastAsia="Calibri"/>
        </w:rPr>
      </w:pPr>
      <w:r>
        <w:rPr>
          <w:rFonts w:eastAsia="Calibri"/>
        </w:rPr>
        <w:t xml:space="preserve">More comprehensive training procedure might first train the model using the </w:t>
      </w:r>
      <w:r w:rsidR="002B2735">
        <w:rPr>
          <w:rFonts w:eastAsia="Calibri"/>
        </w:rPr>
        <w:t>simulated</w:t>
      </w:r>
      <w:r w:rsidR="004F6522">
        <w:rPr>
          <w:rFonts w:eastAsia="Calibri"/>
        </w:rPr>
        <w:t xml:space="preserve"> CSI and then fine-tune their model </w:t>
      </w:r>
      <w:r w:rsidR="007D70D7">
        <w:rPr>
          <w:rFonts w:eastAsia="Calibri"/>
        </w:rPr>
        <w:t xml:space="preserve">using field data </w:t>
      </w:r>
      <w:r w:rsidR="004F6522">
        <w:rPr>
          <w:rFonts w:eastAsia="Calibri"/>
        </w:rPr>
        <w:t xml:space="preserve">after actual deployment in the environment. These models will be </w:t>
      </w:r>
      <w:r w:rsidR="001D7883">
        <w:rPr>
          <w:rFonts w:eastAsia="Calibri"/>
        </w:rPr>
        <w:t xml:space="preserve">categorized </w:t>
      </w:r>
      <w:r w:rsidR="007D70D7">
        <w:rPr>
          <w:rFonts w:eastAsia="Calibri"/>
        </w:rPr>
        <w:t>in group (iii) in this feature</w:t>
      </w:r>
      <w:r w:rsidR="006B08C8">
        <w:rPr>
          <w:rFonts w:eastAsia="Calibri"/>
        </w:rPr>
        <w:t>.</w:t>
      </w:r>
      <w:r w:rsidR="0041694E">
        <w:rPr>
          <w:rFonts w:eastAsia="Calibri"/>
        </w:rPr>
        <w:t xml:space="preserve"> Note that the training data may be provided via conventional CSI feedback, e.g., Type-I/Type</w:t>
      </w:r>
      <w:r w:rsidR="00AE03D9">
        <w:rPr>
          <w:rFonts w:eastAsia="Calibri"/>
        </w:rPr>
        <w:t xml:space="preserve"> </w:t>
      </w:r>
      <w:r w:rsidR="0041694E">
        <w:rPr>
          <w:rFonts w:eastAsia="Calibri"/>
        </w:rPr>
        <w:t>II codebook</w:t>
      </w:r>
      <w:r w:rsidR="00AE03D9">
        <w:rPr>
          <w:rFonts w:eastAsia="Calibri"/>
        </w:rPr>
        <w:t xml:space="preserve">-based reporting with sparse reporting over time/frequency, or via new framework for training feedback. </w:t>
      </w:r>
      <w:r w:rsidR="001E0D4A">
        <w:rPr>
          <w:rFonts w:eastAsia="Calibri"/>
        </w:rPr>
        <w:t>F</w:t>
      </w:r>
      <w:r w:rsidR="00301DB3">
        <w:rPr>
          <w:rFonts w:eastAsia="Calibri"/>
        </w:rPr>
        <w:t>urther</w:t>
      </w:r>
      <w:r w:rsidR="001E0D4A">
        <w:rPr>
          <w:rFonts w:eastAsia="Calibri"/>
        </w:rPr>
        <w:t xml:space="preserve"> details can be found</w:t>
      </w:r>
      <w:r w:rsidR="00AE03D9">
        <w:rPr>
          <w:rFonts w:eastAsia="Calibri"/>
        </w:rPr>
        <w:t xml:space="preserve"> in our contribution on further issues on AI/ML-based CSI feedback enhancement </w:t>
      </w:r>
      <w:sdt>
        <w:sdtPr>
          <w:rPr>
            <w:rFonts w:eastAsia="Calibri"/>
          </w:rPr>
          <w:id w:val="48588082"/>
          <w:citation/>
        </w:sdtPr>
        <w:sdtEndPr/>
        <w:sdtContent>
          <w:r w:rsidR="00301DB3">
            <w:rPr>
              <w:rFonts w:eastAsia="Calibri"/>
            </w:rPr>
            <w:fldChar w:fldCharType="begin"/>
          </w:r>
          <w:r w:rsidR="00DA46D4">
            <w:rPr>
              <w:rFonts w:eastAsia="Calibri"/>
            </w:rPr>
            <w:instrText xml:space="preserve">CITATION R12221 \l 1033 </w:instrText>
          </w:r>
          <w:r w:rsidR="00301DB3">
            <w:rPr>
              <w:rFonts w:eastAsia="Calibri"/>
            </w:rPr>
            <w:fldChar w:fldCharType="separate"/>
          </w:r>
          <w:r w:rsidR="00947AC2" w:rsidRPr="008B46A2">
            <w:rPr>
              <w:rFonts w:eastAsia="Calibri"/>
              <w:noProof/>
            </w:rPr>
            <w:t>[6]</w:t>
          </w:r>
          <w:r w:rsidR="00301DB3">
            <w:rPr>
              <w:rFonts w:eastAsia="Calibri"/>
            </w:rPr>
            <w:fldChar w:fldCharType="end"/>
          </w:r>
        </w:sdtContent>
      </w:sdt>
      <w:r w:rsidR="00AE03D9">
        <w:rPr>
          <w:rFonts w:eastAsia="Calibri"/>
        </w:rPr>
        <w:t xml:space="preserve">. </w:t>
      </w:r>
    </w:p>
    <w:p w14:paraId="7508930E" w14:textId="77777777" w:rsidR="00016783" w:rsidRPr="00BD4077" w:rsidRDefault="00016783" w:rsidP="008C64BA">
      <w:pPr>
        <w:ind w:left="993"/>
        <w:contextualSpacing/>
        <w:jc w:val="both"/>
        <w:rPr>
          <w:rFonts w:eastAsia="Calibri"/>
        </w:rPr>
      </w:pPr>
    </w:p>
    <w:p w14:paraId="64FE8621" w14:textId="77777777" w:rsidR="00016783" w:rsidRPr="00176BED" w:rsidRDefault="00016783" w:rsidP="008C64BA">
      <w:pPr>
        <w:numPr>
          <w:ilvl w:val="1"/>
          <w:numId w:val="9"/>
        </w:numPr>
        <w:ind w:left="993"/>
        <w:contextualSpacing/>
        <w:jc w:val="both"/>
        <w:rPr>
          <w:rFonts w:eastAsia="Calibri"/>
          <w:u w:val="single"/>
        </w:rPr>
      </w:pPr>
      <w:r w:rsidRPr="00BD4077">
        <w:rPr>
          <w:rFonts w:eastAsia="Calibri"/>
          <w:u w:val="single"/>
        </w:rPr>
        <w:t>Training paradigm</w:t>
      </w:r>
      <w:r w:rsidRPr="00176BED">
        <w:rPr>
          <w:rFonts w:eastAsia="Calibri"/>
          <w:u w:val="single"/>
        </w:rPr>
        <w:t>:</w:t>
      </w:r>
    </w:p>
    <w:p w14:paraId="136C9E8C" w14:textId="1950C235" w:rsidR="00016783" w:rsidRPr="00BD4077" w:rsidRDefault="00016783" w:rsidP="008C64BA">
      <w:pPr>
        <w:numPr>
          <w:ilvl w:val="2"/>
          <w:numId w:val="9"/>
        </w:numPr>
        <w:ind w:left="1276" w:hanging="142"/>
        <w:contextualSpacing/>
        <w:jc w:val="both"/>
        <w:rPr>
          <w:rFonts w:eastAsia="Calibri"/>
        </w:rPr>
      </w:pPr>
      <w:r w:rsidRPr="00BD4077">
        <w:rPr>
          <w:rFonts w:eastAsia="Calibri"/>
        </w:rPr>
        <w:t>Centralized Learning</w:t>
      </w:r>
    </w:p>
    <w:p w14:paraId="490B0C51" w14:textId="098F145C" w:rsidR="00016783" w:rsidRPr="00BD4077" w:rsidRDefault="00016783" w:rsidP="008C64BA">
      <w:pPr>
        <w:numPr>
          <w:ilvl w:val="2"/>
          <w:numId w:val="9"/>
        </w:numPr>
        <w:ind w:left="1276" w:hanging="142"/>
        <w:contextualSpacing/>
        <w:jc w:val="both"/>
        <w:rPr>
          <w:rFonts w:eastAsia="Calibri"/>
        </w:rPr>
      </w:pPr>
      <w:r w:rsidRPr="00BD4077">
        <w:rPr>
          <w:rFonts w:eastAsia="Calibri"/>
        </w:rPr>
        <w:t>Federated Learning</w:t>
      </w:r>
    </w:p>
    <w:p w14:paraId="47E466C0" w14:textId="4BFA2253" w:rsidR="00016783" w:rsidRDefault="00016783" w:rsidP="008C64BA">
      <w:pPr>
        <w:numPr>
          <w:ilvl w:val="2"/>
          <w:numId w:val="9"/>
        </w:numPr>
        <w:ind w:left="1276" w:hanging="142"/>
        <w:contextualSpacing/>
        <w:jc w:val="both"/>
        <w:rPr>
          <w:rFonts w:eastAsia="Calibri"/>
        </w:rPr>
      </w:pPr>
      <w:r w:rsidRPr="00BD4077">
        <w:rPr>
          <w:rFonts w:eastAsia="Calibri"/>
        </w:rPr>
        <w:t>Distributed Learning</w:t>
      </w:r>
    </w:p>
    <w:p w14:paraId="3A21E3A8" w14:textId="4E5C8448" w:rsidR="006B08C8" w:rsidRDefault="006B08C8" w:rsidP="008C64BA">
      <w:pPr>
        <w:contextualSpacing/>
        <w:jc w:val="both"/>
        <w:rPr>
          <w:rFonts w:eastAsia="Calibri"/>
        </w:rPr>
      </w:pPr>
    </w:p>
    <w:p w14:paraId="0309C735" w14:textId="36649B97" w:rsidR="00207B0E" w:rsidRDefault="00207B0E" w:rsidP="008C64BA">
      <w:pPr>
        <w:ind w:left="993"/>
        <w:contextualSpacing/>
        <w:jc w:val="both"/>
        <w:rPr>
          <w:rFonts w:eastAsia="Calibri"/>
        </w:rPr>
      </w:pPr>
      <w:r>
        <w:rPr>
          <w:rFonts w:eastAsia="Calibri"/>
        </w:rPr>
        <w:t xml:space="preserve">Current </w:t>
      </w:r>
      <w:r w:rsidR="00471D9B">
        <w:rPr>
          <w:rFonts w:eastAsia="Calibri"/>
        </w:rPr>
        <w:t>C</w:t>
      </w:r>
      <w:r>
        <w:rPr>
          <w:rFonts w:eastAsia="Calibri"/>
        </w:rPr>
        <w:t xml:space="preserve">SI-feedback schemes usually </w:t>
      </w:r>
      <w:r w:rsidR="005C0794">
        <w:rPr>
          <w:rFonts w:eastAsia="Calibri"/>
        </w:rPr>
        <w:t>train a model in UE, in gNB or at a pair of UE/gNB (like autoencoder models</w:t>
      </w:r>
      <w:r w:rsidR="00BA1AFD">
        <w:rPr>
          <w:rFonts w:eastAsia="Calibri"/>
        </w:rPr>
        <w:t xml:space="preserve"> </w:t>
      </w:r>
      <w:sdt>
        <w:sdtPr>
          <w:rPr>
            <w:rFonts w:eastAsia="Calibri"/>
          </w:rPr>
          <w:id w:val="-902445627"/>
          <w:citation/>
        </w:sdtPr>
        <w:sdtEndPr/>
        <w:sdtContent>
          <w:r w:rsidR="00BA1AFD">
            <w:rPr>
              <w:rFonts w:eastAsia="Calibri"/>
            </w:rPr>
            <w:fldChar w:fldCharType="begin"/>
          </w:r>
          <w:r w:rsidR="00BA1AFD">
            <w:rPr>
              <w:rFonts w:eastAsia="Calibri"/>
            </w:rPr>
            <w:instrText xml:space="preserve"> CITATION Wen18 \l 1033 </w:instrText>
          </w:r>
          <w:r w:rsidR="00BA1AFD">
            <w:rPr>
              <w:rFonts w:eastAsia="Calibri"/>
            </w:rPr>
            <w:fldChar w:fldCharType="separate"/>
          </w:r>
          <w:r w:rsidR="00947AC2" w:rsidRPr="008B46A2">
            <w:rPr>
              <w:rFonts w:eastAsia="Calibri"/>
              <w:noProof/>
            </w:rPr>
            <w:t>[3]</w:t>
          </w:r>
          <w:r w:rsidR="00BA1AFD">
            <w:rPr>
              <w:rFonts w:eastAsia="Calibri"/>
            </w:rPr>
            <w:fldChar w:fldCharType="end"/>
          </w:r>
        </w:sdtContent>
      </w:sdt>
      <w:r w:rsidR="005C0794">
        <w:rPr>
          <w:rFonts w:eastAsia="Calibri"/>
        </w:rPr>
        <w:t>)</w:t>
      </w:r>
      <w:r w:rsidR="00080BC5">
        <w:rPr>
          <w:rFonts w:eastAsia="Calibri"/>
        </w:rPr>
        <w:t xml:space="preserve"> but in all these cases </w:t>
      </w:r>
      <w:r w:rsidR="005151A3">
        <w:rPr>
          <w:rFonts w:eastAsia="Calibri"/>
        </w:rPr>
        <w:t>the model</w:t>
      </w:r>
      <w:r w:rsidR="00F81258">
        <w:rPr>
          <w:rFonts w:eastAsia="Calibri"/>
        </w:rPr>
        <w:t xml:space="preserve"> is</w:t>
      </w:r>
      <w:r w:rsidR="005151A3">
        <w:rPr>
          <w:rFonts w:eastAsia="Calibri"/>
        </w:rPr>
        <w:t xml:space="preserve"> trained centrally</w:t>
      </w:r>
      <w:r w:rsidR="00F81258">
        <w:rPr>
          <w:rFonts w:eastAsia="Calibri"/>
        </w:rPr>
        <w:t>, i.e.,</w:t>
      </w:r>
      <w:r w:rsidR="005151A3">
        <w:rPr>
          <w:rFonts w:eastAsia="Calibri"/>
        </w:rPr>
        <w:t xml:space="preserve"> all training data</w:t>
      </w:r>
      <w:r w:rsidR="002A6CF2">
        <w:rPr>
          <w:rFonts w:eastAsia="Calibri"/>
        </w:rPr>
        <w:t xml:space="preserve"> and computation are </w:t>
      </w:r>
      <w:r w:rsidR="00822D10">
        <w:rPr>
          <w:rFonts w:eastAsia="Calibri"/>
        </w:rPr>
        <w:t>at one location</w:t>
      </w:r>
      <w:r w:rsidR="005151A3">
        <w:rPr>
          <w:rFonts w:eastAsia="Calibri"/>
        </w:rPr>
        <w:t xml:space="preserve">. So for most approaches </w:t>
      </w:r>
      <w:r w:rsidR="000A2599">
        <w:rPr>
          <w:rFonts w:eastAsia="Calibri"/>
        </w:rPr>
        <w:t xml:space="preserve">group (i) </w:t>
      </w:r>
      <w:r w:rsidR="00BD02DE">
        <w:rPr>
          <w:rFonts w:eastAsia="Calibri"/>
        </w:rPr>
        <w:t>should</w:t>
      </w:r>
      <w:r w:rsidR="000A2599">
        <w:rPr>
          <w:rFonts w:eastAsia="Calibri"/>
        </w:rPr>
        <w:t xml:space="preserve"> be selected.</w:t>
      </w:r>
      <w:r w:rsidR="00080BC5">
        <w:rPr>
          <w:rFonts w:eastAsia="Calibri"/>
        </w:rPr>
        <w:t xml:space="preserve"> </w:t>
      </w:r>
    </w:p>
    <w:p w14:paraId="2046C019" w14:textId="26F914E7" w:rsidR="00016783" w:rsidRPr="00BD4077" w:rsidRDefault="00016783" w:rsidP="008C64BA">
      <w:pPr>
        <w:spacing w:before="120"/>
        <w:ind w:left="2160"/>
        <w:contextualSpacing/>
        <w:jc w:val="both"/>
        <w:rPr>
          <w:rFonts w:eastAsia="Calibri"/>
          <w:strike/>
        </w:rPr>
      </w:pPr>
    </w:p>
    <w:p w14:paraId="55444B95" w14:textId="77777777" w:rsidR="00016783" w:rsidRPr="00176BED" w:rsidRDefault="00016783" w:rsidP="008C64BA">
      <w:pPr>
        <w:numPr>
          <w:ilvl w:val="1"/>
          <w:numId w:val="9"/>
        </w:numPr>
        <w:ind w:left="993"/>
        <w:contextualSpacing/>
        <w:jc w:val="both"/>
        <w:rPr>
          <w:rFonts w:eastAsia="Calibri"/>
          <w:u w:val="single"/>
        </w:rPr>
      </w:pPr>
      <w:r w:rsidRPr="00BD4077">
        <w:rPr>
          <w:rFonts w:eastAsia="Calibri"/>
          <w:u w:val="single"/>
        </w:rPr>
        <w:t>Training Data Set</w:t>
      </w:r>
      <w:r w:rsidRPr="00176BED">
        <w:rPr>
          <w:rFonts w:eastAsia="Calibri"/>
          <w:u w:val="single"/>
        </w:rPr>
        <w:t xml:space="preserve"> (including validation data set)</w:t>
      </w:r>
    </w:p>
    <w:p w14:paraId="38147E6D" w14:textId="77777777" w:rsidR="00016783" w:rsidRPr="00BD4077" w:rsidRDefault="00016783" w:rsidP="008C64BA">
      <w:pPr>
        <w:numPr>
          <w:ilvl w:val="2"/>
          <w:numId w:val="9"/>
        </w:numPr>
        <w:ind w:left="1276" w:hanging="142"/>
        <w:contextualSpacing/>
        <w:jc w:val="both"/>
        <w:rPr>
          <w:rFonts w:eastAsia="Calibri"/>
        </w:rPr>
      </w:pPr>
      <w:bookmarkStart w:id="21" w:name="_Hlk99360536"/>
      <w:r w:rsidRPr="00BD4077">
        <w:rPr>
          <w:rFonts w:eastAsia="Calibri"/>
        </w:rPr>
        <w:t>No need for field data – Training data will be collected through simulation environment</w:t>
      </w:r>
    </w:p>
    <w:p w14:paraId="0542F9A3" w14:textId="77777777" w:rsidR="00016783" w:rsidRPr="00BD4077" w:rsidRDefault="00016783" w:rsidP="008C64BA">
      <w:pPr>
        <w:numPr>
          <w:ilvl w:val="2"/>
          <w:numId w:val="9"/>
        </w:numPr>
        <w:ind w:left="1276" w:hanging="142"/>
        <w:contextualSpacing/>
        <w:jc w:val="both"/>
        <w:rPr>
          <w:rFonts w:eastAsia="Calibri"/>
        </w:rPr>
      </w:pPr>
      <w:r w:rsidRPr="00BD4077">
        <w:rPr>
          <w:rFonts w:eastAsia="Calibri"/>
        </w:rPr>
        <w:t xml:space="preserve">Data needs to be collected from the field, but it can be collected offline – offline field data </w:t>
      </w:r>
    </w:p>
    <w:p w14:paraId="756F941D" w14:textId="77777777" w:rsidR="00016783" w:rsidRPr="00BD4077" w:rsidRDefault="00016783" w:rsidP="008C64BA">
      <w:pPr>
        <w:numPr>
          <w:ilvl w:val="2"/>
          <w:numId w:val="9"/>
        </w:numPr>
        <w:ind w:left="1276" w:hanging="142"/>
        <w:contextualSpacing/>
        <w:jc w:val="both"/>
        <w:rPr>
          <w:rFonts w:eastAsia="Calibri"/>
        </w:rPr>
      </w:pPr>
      <w:r w:rsidRPr="00BD4077">
        <w:rPr>
          <w:rFonts w:eastAsia="Calibri"/>
        </w:rPr>
        <w:t>Data needs to be collected from the field and it should be collected during training – online field data</w:t>
      </w:r>
      <w:bookmarkEnd w:id="21"/>
    </w:p>
    <w:p w14:paraId="02CB3BFD" w14:textId="27D80366" w:rsidR="00FB4C0D" w:rsidRDefault="004029E1" w:rsidP="00720FF4">
      <w:pPr>
        <w:pStyle w:val="ListParagraph"/>
        <w:ind w:left="993"/>
        <w:jc w:val="both"/>
        <w:rPr>
          <w:rFonts w:eastAsia="Calibri"/>
        </w:rPr>
      </w:pPr>
      <w:r>
        <w:rPr>
          <w:rFonts w:eastAsia="Calibri"/>
        </w:rPr>
        <w:t xml:space="preserve">Due to </w:t>
      </w:r>
      <w:r w:rsidR="00F81258">
        <w:rPr>
          <w:rFonts w:eastAsia="Calibri"/>
        </w:rPr>
        <w:t>multiple challenges on obtaining/validating</w:t>
      </w:r>
      <w:r w:rsidR="00D553CA">
        <w:rPr>
          <w:rFonts w:eastAsia="Calibri"/>
        </w:rPr>
        <w:t xml:space="preserve"> field data</w:t>
      </w:r>
      <w:r w:rsidR="00DD5F9F">
        <w:rPr>
          <w:rFonts w:eastAsia="Calibri"/>
        </w:rPr>
        <w:t>,</w:t>
      </w:r>
      <w:r w:rsidR="00D553CA">
        <w:rPr>
          <w:rFonts w:eastAsia="Calibri"/>
        </w:rPr>
        <w:t xml:space="preserve"> most of the studies </w:t>
      </w:r>
      <w:r w:rsidR="000A2599" w:rsidRPr="000A2599">
        <w:rPr>
          <w:rFonts w:eastAsia="Calibri"/>
        </w:rPr>
        <w:t xml:space="preserve">use mathematical models, e.g., </w:t>
      </w:r>
      <w:proofErr w:type="spellStart"/>
      <w:r w:rsidR="000A2599" w:rsidRPr="000A2599">
        <w:rPr>
          <w:rFonts w:eastAsia="Calibri"/>
        </w:rPr>
        <w:t>UMa</w:t>
      </w:r>
      <w:proofErr w:type="spellEnd"/>
      <w:r w:rsidR="000A2599" w:rsidRPr="000A2599">
        <w:rPr>
          <w:rFonts w:eastAsia="Calibri"/>
        </w:rPr>
        <w:t xml:space="preserve">, </w:t>
      </w:r>
      <w:proofErr w:type="spellStart"/>
      <w:r w:rsidR="000A2599" w:rsidRPr="000A2599">
        <w:rPr>
          <w:rFonts w:eastAsia="Calibri"/>
        </w:rPr>
        <w:t>UMi</w:t>
      </w:r>
      <w:proofErr w:type="spellEnd"/>
      <w:r w:rsidR="000A2599" w:rsidRPr="000A2599">
        <w:rPr>
          <w:rFonts w:eastAsia="Calibri"/>
        </w:rPr>
        <w:t xml:space="preserve">, </w:t>
      </w:r>
      <w:proofErr w:type="spellStart"/>
      <w:r w:rsidR="000A2599" w:rsidRPr="000A2599">
        <w:rPr>
          <w:rFonts w:eastAsia="Calibri"/>
        </w:rPr>
        <w:t>InH</w:t>
      </w:r>
      <w:proofErr w:type="spellEnd"/>
      <w:r w:rsidR="000A2599" w:rsidRPr="000A2599">
        <w:rPr>
          <w:rFonts w:eastAsia="Calibri"/>
        </w:rPr>
        <w:t xml:space="preserve">, </w:t>
      </w:r>
      <w:proofErr w:type="spellStart"/>
      <w:r w:rsidR="000A2599" w:rsidRPr="000A2599">
        <w:rPr>
          <w:rFonts w:eastAsia="Calibri"/>
        </w:rPr>
        <w:t>RMa</w:t>
      </w:r>
      <w:proofErr w:type="spellEnd"/>
      <w:r w:rsidR="000A2599" w:rsidRPr="000A2599">
        <w:rPr>
          <w:rFonts w:eastAsia="Calibri"/>
        </w:rPr>
        <w:t xml:space="preserve"> </w:t>
      </w:r>
      <w:r w:rsidR="00F81258">
        <w:rPr>
          <w:rFonts w:eastAsia="Calibri"/>
        </w:rPr>
        <w:t xml:space="preserve">channel models </w:t>
      </w:r>
      <w:r w:rsidR="00D553CA">
        <w:rPr>
          <w:rFonts w:eastAsia="Calibri"/>
        </w:rPr>
        <w:t>for construction of the training data, i.e., group (i).</w:t>
      </w:r>
      <w:r w:rsidR="00F81258">
        <w:rPr>
          <w:rFonts w:eastAsia="Calibri"/>
        </w:rPr>
        <w:t xml:space="preserve"> </w:t>
      </w:r>
      <w:r w:rsidR="00FB4C0D">
        <w:rPr>
          <w:rFonts w:eastAsia="Calibri"/>
        </w:rPr>
        <w:t>However, it would be beneficial to discuss how we can collect field data that provides good representation of the environment.</w:t>
      </w:r>
      <w:r w:rsidR="00F81258">
        <w:rPr>
          <w:rFonts w:eastAsia="Calibri"/>
        </w:rPr>
        <w:t xml:space="preserve"> </w:t>
      </w:r>
      <w:r w:rsidR="00FB4C0D">
        <w:rPr>
          <w:rFonts w:eastAsia="Calibri"/>
        </w:rPr>
        <w:t xml:space="preserve">Such field data can be used to train a model and we can compare the results of that with models trained using simulation data. </w:t>
      </w:r>
      <w:r w:rsidR="00FB4C0D">
        <w:t xml:space="preserve">Field data is also desirable for model validation and can be used to test the generalizability of a model trained using simulated data. </w:t>
      </w:r>
      <w:r w:rsidR="00FB4C0D">
        <w:rPr>
          <w:rFonts w:eastAsia="Calibri"/>
        </w:rPr>
        <w:t xml:space="preserve">The results of this comparison would be very </w:t>
      </w:r>
      <w:r w:rsidR="00F81258">
        <w:rPr>
          <w:rFonts w:eastAsia="Calibri"/>
        </w:rPr>
        <w:t>insightful on whether</w:t>
      </w:r>
      <w:r w:rsidR="00FB4C0D">
        <w:rPr>
          <w:rFonts w:eastAsia="Calibri"/>
        </w:rPr>
        <w:t xml:space="preserve"> we can rely on simulation-based training or adequate field data is needed.</w:t>
      </w:r>
    </w:p>
    <w:p w14:paraId="4DFDDB4E" w14:textId="5093CE22" w:rsidR="00B87447" w:rsidRPr="00562FAA" w:rsidRDefault="00B87447" w:rsidP="0004387E">
      <w:pPr>
        <w:pStyle w:val="Proposal"/>
        <w:numPr>
          <w:ilvl w:val="0"/>
          <w:numId w:val="16"/>
        </w:numPr>
        <w:tabs>
          <w:tab w:val="clear" w:pos="2204"/>
          <w:tab w:val="num" w:pos="1843"/>
        </w:tabs>
        <w:spacing w:line="256" w:lineRule="auto"/>
        <w:ind w:left="1843" w:hanging="1134"/>
        <w:jc w:val="both"/>
      </w:pPr>
      <w:r w:rsidRPr="001C2D39">
        <w:rPr>
          <w:rFonts w:eastAsia="Calibri"/>
        </w:rPr>
        <w:tab/>
      </w:r>
      <w:bookmarkStart w:id="22" w:name="_Toc101545274"/>
      <w:bookmarkStart w:id="23" w:name="_Toc101545805"/>
      <w:bookmarkStart w:id="24" w:name="_Toc101626330"/>
      <w:bookmarkStart w:id="25" w:name="_Toc101719624"/>
      <w:bookmarkStart w:id="26" w:name="_Toc102127396"/>
      <w:bookmarkStart w:id="27" w:name="_Toc102127798"/>
      <w:bookmarkStart w:id="28" w:name="_Toc102127838"/>
      <w:r w:rsidR="00F81258">
        <w:rPr>
          <w:rFonts w:eastAsia="Calibri"/>
        </w:rPr>
        <w:t>E</w:t>
      </w:r>
      <w:r w:rsidRPr="001C2D39">
        <w:rPr>
          <w:rFonts w:eastAsia="Calibri"/>
        </w:rPr>
        <w:t>valuations should start based on</w:t>
      </w:r>
      <w:r w:rsidR="00A21570">
        <w:rPr>
          <w:rFonts w:eastAsia="Calibri"/>
        </w:rPr>
        <w:t xml:space="preserve"> </w:t>
      </w:r>
      <w:r w:rsidR="00A21570">
        <w:t xml:space="preserve">data generated using mathematical </w:t>
      </w:r>
      <w:r w:rsidR="00A21570" w:rsidRPr="008D59BA">
        <w:t>models</w:t>
      </w:r>
      <w:r w:rsidRPr="001C2D39">
        <w:rPr>
          <w:rFonts w:eastAsia="Calibri"/>
        </w:rPr>
        <w:t>. FFS</w:t>
      </w:r>
      <w:r w:rsidR="00F81258">
        <w:rPr>
          <w:rFonts w:eastAsia="Calibri"/>
        </w:rPr>
        <w:t>:</w:t>
      </w:r>
      <w:r w:rsidR="0004387E">
        <w:t> </w:t>
      </w:r>
      <w:r w:rsidRPr="008D59BA">
        <w:t>whether/how to collect field data that provides good representation of the environment.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6F5C7A57" w14:textId="77777777" w:rsidR="00016783" w:rsidRPr="00D518F6" w:rsidRDefault="00016783" w:rsidP="008C64BA">
      <w:pPr>
        <w:numPr>
          <w:ilvl w:val="1"/>
          <w:numId w:val="9"/>
        </w:numPr>
        <w:ind w:left="993"/>
        <w:contextualSpacing/>
        <w:jc w:val="both"/>
        <w:rPr>
          <w:rFonts w:eastAsia="Calibri"/>
          <w:u w:val="single"/>
        </w:rPr>
      </w:pPr>
      <w:r w:rsidRPr="00D518F6">
        <w:rPr>
          <w:rFonts w:eastAsia="Calibri"/>
          <w:u w:val="single"/>
        </w:rPr>
        <w:t>Collaboration during collection of Training/validation Data:</w:t>
      </w:r>
      <w:r w:rsidRPr="00176BED">
        <w:rPr>
          <w:rFonts w:eastAsia="Calibri"/>
          <w:u w:val="single"/>
        </w:rPr>
        <w:t xml:space="preserve"> </w:t>
      </w:r>
      <w:r w:rsidRPr="00A31D81">
        <w:rPr>
          <w:rFonts w:eastAsia="Calibri"/>
        </w:rPr>
        <w:t>Define which nodes are collaborating in preparation of the training/validation data.</w:t>
      </w:r>
    </w:p>
    <w:p w14:paraId="49CE5909" w14:textId="77777777" w:rsidR="00016783" w:rsidRPr="00D518F6" w:rsidRDefault="00016783" w:rsidP="008C64BA">
      <w:pPr>
        <w:numPr>
          <w:ilvl w:val="2"/>
          <w:numId w:val="9"/>
        </w:numPr>
        <w:ind w:left="1276"/>
        <w:contextualSpacing/>
        <w:jc w:val="both"/>
        <w:rPr>
          <w:rFonts w:eastAsia="Calibri"/>
        </w:rPr>
      </w:pPr>
      <w:r w:rsidRPr="00D518F6">
        <w:rPr>
          <w:rFonts w:eastAsia="Calibri"/>
        </w:rPr>
        <w:t>No Field data needed. Data from simulation environment used.</w:t>
      </w:r>
    </w:p>
    <w:p w14:paraId="0C3A8ACF" w14:textId="09F9D256" w:rsidR="00016783" w:rsidRPr="00D518F6" w:rsidRDefault="1F9E706F" w:rsidP="008C64BA">
      <w:pPr>
        <w:numPr>
          <w:ilvl w:val="2"/>
          <w:numId w:val="9"/>
        </w:numPr>
        <w:ind w:left="1276"/>
        <w:contextualSpacing/>
        <w:jc w:val="both"/>
        <w:rPr>
          <w:rFonts w:eastAsia="Calibri"/>
        </w:rPr>
      </w:pPr>
      <w:r w:rsidRPr="00D518F6">
        <w:rPr>
          <w:rFonts w:eastAsia="Calibri"/>
        </w:rPr>
        <w:t xml:space="preserve">The </w:t>
      </w:r>
      <w:bookmarkStart w:id="29" w:name="_Hlk100558311"/>
      <w:r w:rsidRPr="00D518F6">
        <w:rPr>
          <w:rFonts w:eastAsia="Calibri"/>
        </w:rPr>
        <w:t xml:space="preserve">training/validation data </w:t>
      </w:r>
      <w:bookmarkEnd w:id="29"/>
      <w:r w:rsidRPr="00D518F6">
        <w:rPr>
          <w:rFonts w:eastAsia="Calibri"/>
        </w:rPr>
        <w:t>can be collected without specification impact.</w:t>
      </w:r>
      <w:r w:rsidR="00176BED" w:rsidRPr="00D518F6">
        <w:rPr>
          <w:rFonts w:eastAsia="Calibri"/>
        </w:rPr>
        <w:t xml:space="preserve"> </w:t>
      </w:r>
    </w:p>
    <w:p w14:paraId="3CEBE730" w14:textId="2073B031" w:rsidR="00016783" w:rsidRPr="00D518F6" w:rsidRDefault="1F9E706F" w:rsidP="008C64BA">
      <w:pPr>
        <w:numPr>
          <w:ilvl w:val="2"/>
          <w:numId w:val="9"/>
        </w:numPr>
        <w:ind w:left="1276"/>
        <w:contextualSpacing/>
        <w:jc w:val="both"/>
        <w:rPr>
          <w:rFonts w:eastAsia="Calibri"/>
        </w:rPr>
      </w:pPr>
      <w:r w:rsidRPr="00D518F6">
        <w:rPr>
          <w:rFonts w:eastAsia="Calibri"/>
        </w:rPr>
        <w:t>Collaboration between the UE and gNB is needed.</w:t>
      </w:r>
    </w:p>
    <w:p w14:paraId="4110FAEC" w14:textId="77777777" w:rsidR="00016783" w:rsidRPr="00D518F6" w:rsidRDefault="00016783" w:rsidP="008C64BA">
      <w:pPr>
        <w:numPr>
          <w:ilvl w:val="2"/>
          <w:numId w:val="9"/>
        </w:numPr>
        <w:ind w:left="1276"/>
        <w:contextualSpacing/>
        <w:jc w:val="both"/>
        <w:rPr>
          <w:rFonts w:eastAsia="Calibri"/>
        </w:rPr>
      </w:pPr>
      <w:r w:rsidRPr="00D518F6">
        <w:rPr>
          <w:rFonts w:eastAsia="Calibri"/>
        </w:rPr>
        <w:t xml:space="preserve">In addition to (i) and/or (ii), training/validation data also depends on information from other UE(s)/gNB(s) </w:t>
      </w:r>
    </w:p>
    <w:p w14:paraId="6D57C129" w14:textId="0E371F55" w:rsidR="00BD02DE" w:rsidRDefault="0087016C" w:rsidP="008C64BA">
      <w:pPr>
        <w:pStyle w:val="ListParagraph"/>
        <w:ind w:left="993"/>
        <w:jc w:val="both"/>
        <w:rPr>
          <w:rFonts w:eastAsia="Calibri"/>
        </w:rPr>
      </w:pPr>
      <w:r>
        <w:rPr>
          <w:rFonts w:eastAsia="Calibri"/>
        </w:rPr>
        <w:t xml:space="preserve">As </w:t>
      </w:r>
      <w:r w:rsidR="00611ECF">
        <w:rPr>
          <w:rFonts w:eastAsia="Calibri"/>
        </w:rPr>
        <w:t>mentioned previously</w:t>
      </w:r>
      <w:r>
        <w:rPr>
          <w:rFonts w:eastAsia="Calibri"/>
        </w:rPr>
        <w:t xml:space="preserve">, most </w:t>
      </w:r>
      <w:r w:rsidR="00611ECF">
        <w:rPr>
          <w:rFonts w:eastAsia="Calibri"/>
        </w:rPr>
        <w:t>schemes</w:t>
      </w:r>
      <w:r w:rsidR="002D4A73">
        <w:rPr>
          <w:rFonts w:eastAsia="Calibri"/>
        </w:rPr>
        <w:t xml:space="preserve"> in</w:t>
      </w:r>
      <w:r w:rsidR="00611ECF">
        <w:rPr>
          <w:rFonts w:eastAsia="Calibri"/>
        </w:rPr>
        <w:t xml:space="preserve"> the</w:t>
      </w:r>
      <w:r w:rsidR="002D4A73">
        <w:rPr>
          <w:rFonts w:eastAsia="Calibri"/>
        </w:rPr>
        <w:t xml:space="preserve"> literature</w:t>
      </w:r>
      <w:r>
        <w:rPr>
          <w:rFonts w:eastAsia="Calibri"/>
        </w:rPr>
        <w:t xml:space="preserve"> </w:t>
      </w:r>
      <w:r w:rsidR="00611ECF">
        <w:rPr>
          <w:rFonts w:eastAsia="Calibri"/>
        </w:rPr>
        <w:t>belong to</w:t>
      </w:r>
      <w:r w:rsidR="00D94465">
        <w:rPr>
          <w:rFonts w:eastAsia="Calibri"/>
        </w:rPr>
        <w:t xml:space="preserve"> group (i) </w:t>
      </w:r>
      <w:r w:rsidR="00611ECF">
        <w:rPr>
          <w:rFonts w:eastAsia="Calibri"/>
        </w:rPr>
        <w:t>i.e.,</w:t>
      </w:r>
      <w:r w:rsidR="00D94465">
        <w:rPr>
          <w:rFonts w:eastAsia="Calibri"/>
        </w:rPr>
        <w:t xml:space="preserve"> no data collection in the fi</w:t>
      </w:r>
      <w:r w:rsidR="002D4A73">
        <w:rPr>
          <w:rFonts w:eastAsia="Calibri"/>
        </w:rPr>
        <w:t>e</w:t>
      </w:r>
      <w:r w:rsidR="00D94465">
        <w:rPr>
          <w:rFonts w:eastAsia="Calibri"/>
        </w:rPr>
        <w:t>ld</w:t>
      </w:r>
      <w:r w:rsidR="00611ECF">
        <w:rPr>
          <w:rFonts w:eastAsia="Calibri"/>
        </w:rPr>
        <w:t xml:space="preserve"> is assumed</w:t>
      </w:r>
      <w:r w:rsidR="00C75AB7">
        <w:rPr>
          <w:rFonts w:eastAsia="Calibri"/>
        </w:rPr>
        <w:t xml:space="preserve"> and training data generated using simulations</w:t>
      </w:r>
      <w:r w:rsidR="00D94465">
        <w:rPr>
          <w:rFonts w:eastAsia="Calibri"/>
        </w:rPr>
        <w:t>.</w:t>
      </w:r>
      <w:r w:rsidR="00176BED">
        <w:rPr>
          <w:rFonts w:eastAsia="Calibri"/>
        </w:rPr>
        <w:t xml:space="preserve"> </w:t>
      </w:r>
      <w:r w:rsidR="00611ECF">
        <w:rPr>
          <w:rFonts w:eastAsia="Calibri"/>
        </w:rPr>
        <w:t>Schemes that require</w:t>
      </w:r>
      <w:r w:rsidR="00581AC0">
        <w:rPr>
          <w:rFonts w:eastAsia="Calibri"/>
        </w:rPr>
        <w:t xml:space="preserve"> collect</w:t>
      </w:r>
      <w:r w:rsidR="00611ECF">
        <w:rPr>
          <w:rFonts w:eastAsia="Calibri"/>
        </w:rPr>
        <w:t>ing</w:t>
      </w:r>
      <w:r w:rsidR="00581AC0">
        <w:rPr>
          <w:rFonts w:eastAsia="Calibri"/>
        </w:rPr>
        <w:t xml:space="preserve"> training data in </w:t>
      </w:r>
      <w:r w:rsidR="00581AC0">
        <w:rPr>
          <w:rFonts w:eastAsia="Calibri"/>
        </w:rPr>
        <w:lastRenderedPageBreak/>
        <w:t>field</w:t>
      </w:r>
      <w:r w:rsidR="001D7883">
        <w:rPr>
          <w:rFonts w:eastAsia="Calibri"/>
        </w:rPr>
        <w:t xml:space="preserve"> </w:t>
      </w:r>
      <w:r w:rsidR="00611ECF">
        <w:rPr>
          <w:rFonts w:eastAsia="Calibri"/>
        </w:rPr>
        <w:t>using legacy NR-based CSI feedback approaches would be categorized in group (ii), whereas schemes with AI-specific training data collection procedure would</w:t>
      </w:r>
      <w:r w:rsidR="001D7883">
        <w:rPr>
          <w:rFonts w:eastAsia="Calibri"/>
        </w:rPr>
        <w:t xml:space="preserve"> be </w:t>
      </w:r>
      <w:bookmarkStart w:id="30" w:name="_Hlk100699225"/>
      <w:r w:rsidR="001D7883">
        <w:rPr>
          <w:rFonts w:eastAsia="Calibri"/>
        </w:rPr>
        <w:t xml:space="preserve">categorized </w:t>
      </w:r>
      <w:bookmarkEnd w:id="30"/>
      <w:r w:rsidR="001D7883">
        <w:rPr>
          <w:rFonts w:eastAsia="Calibri"/>
        </w:rPr>
        <w:t>in group (iii)</w:t>
      </w:r>
      <w:r w:rsidR="00BD02DE">
        <w:rPr>
          <w:rFonts w:eastAsia="Calibri"/>
        </w:rPr>
        <w:t>.</w:t>
      </w:r>
    </w:p>
    <w:p w14:paraId="3E8176FA" w14:textId="0C8F37AE" w:rsidR="00D94465" w:rsidRDefault="001D7883" w:rsidP="008C64BA">
      <w:pPr>
        <w:pStyle w:val="ListParagraph"/>
        <w:jc w:val="both"/>
        <w:rPr>
          <w:rFonts w:eastAsia="Calibri"/>
        </w:rPr>
      </w:pPr>
      <w:r>
        <w:rPr>
          <w:rFonts w:eastAsia="Calibri"/>
        </w:rPr>
        <w:t xml:space="preserve"> </w:t>
      </w:r>
      <w:r w:rsidR="00163118">
        <w:rPr>
          <w:rFonts w:eastAsia="Calibri"/>
        </w:rPr>
        <w:t xml:space="preserve"> </w:t>
      </w:r>
    </w:p>
    <w:p w14:paraId="78E9EF8E" w14:textId="01D8F82D" w:rsidR="00016783" w:rsidRDefault="00016783" w:rsidP="008C64BA">
      <w:pPr>
        <w:numPr>
          <w:ilvl w:val="0"/>
          <w:numId w:val="9"/>
        </w:numPr>
        <w:ind w:left="567" w:hanging="283"/>
        <w:contextualSpacing/>
        <w:jc w:val="both"/>
        <w:rPr>
          <w:rFonts w:eastAsia="Calibri"/>
        </w:rPr>
      </w:pPr>
      <w:r w:rsidRPr="009D4507">
        <w:rPr>
          <w:rFonts w:eastAsia="Calibri"/>
          <w:b/>
          <w:bCs/>
        </w:rPr>
        <w:t>Model Deployment and Model Inference</w:t>
      </w:r>
      <w:r w:rsidRPr="009D4507">
        <w:rPr>
          <w:rFonts w:eastAsia="Calibri"/>
        </w:rPr>
        <w:t xml:space="preserve">: </w:t>
      </w:r>
    </w:p>
    <w:p w14:paraId="7BB599EE" w14:textId="77777777" w:rsidR="009D4507" w:rsidRPr="009D4507" w:rsidRDefault="009D4507" w:rsidP="008C64BA">
      <w:pPr>
        <w:ind w:left="720"/>
        <w:contextualSpacing/>
        <w:jc w:val="both"/>
        <w:rPr>
          <w:rFonts w:eastAsia="Calibri"/>
        </w:rPr>
      </w:pPr>
    </w:p>
    <w:p w14:paraId="4198188A" w14:textId="77777777" w:rsidR="00016783" w:rsidRPr="00BD4077" w:rsidRDefault="00016783" w:rsidP="008C64BA">
      <w:pPr>
        <w:numPr>
          <w:ilvl w:val="1"/>
          <w:numId w:val="9"/>
        </w:numPr>
        <w:ind w:left="993"/>
        <w:contextualSpacing/>
        <w:jc w:val="both"/>
        <w:rPr>
          <w:rFonts w:eastAsia="Calibri"/>
        </w:rPr>
      </w:pPr>
      <w:r w:rsidRPr="00BD4077">
        <w:rPr>
          <w:rFonts w:eastAsia="Calibri"/>
          <w:u w:val="single"/>
        </w:rPr>
        <w:t>Deployment:</w:t>
      </w:r>
      <w:r w:rsidRPr="00BD4077">
        <w:rPr>
          <w:rFonts w:eastAsia="Calibri"/>
        </w:rPr>
        <w:t xml:space="preserve"> The model will be deployed: </w:t>
      </w:r>
    </w:p>
    <w:p w14:paraId="02F24D03" w14:textId="671F8800" w:rsidR="00016783" w:rsidRPr="00BD4077" w:rsidRDefault="00016783" w:rsidP="008C64BA">
      <w:pPr>
        <w:numPr>
          <w:ilvl w:val="2"/>
          <w:numId w:val="9"/>
        </w:numPr>
        <w:ind w:left="1440"/>
        <w:contextualSpacing/>
        <w:jc w:val="both"/>
        <w:rPr>
          <w:rFonts w:eastAsia="Calibri"/>
          <w:color w:val="000000"/>
        </w:rPr>
      </w:pPr>
      <w:r w:rsidRPr="00BD4077">
        <w:rPr>
          <w:rFonts w:eastAsia="Calibri"/>
        </w:rPr>
        <w:t>In</w:t>
      </w:r>
      <w:r w:rsidR="00611ECF">
        <w:rPr>
          <w:rFonts w:eastAsia="Calibri"/>
        </w:rPr>
        <w:t xml:space="preserve"> network, e.g.,</w:t>
      </w:r>
      <w:r w:rsidRPr="00BD4077">
        <w:rPr>
          <w:rFonts w:eastAsia="Calibri"/>
        </w:rPr>
        <w:t xml:space="preserve"> gNB</w:t>
      </w:r>
    </w:p>
    <w:p w14:paraId="24812EA1" w14:textId="77777777" w:rsidR="00016783" w:rsidRDefault="00016783" w:rsidP="008C64BA">
      <w:pPr>
        <w:numPr>
          <w:ilvl w:val="2"/>
          <w:numId w:val="9"/>
        </w:numPr>
        <w:ind w:left="1440"/>
        <w:contextualSpacing/>
        <w:jc w:val="both"/>
        <w:rPr>
          <w:rFonts w:eastAsia="Calibri"/>
        </w:rPr>
      </w:pPr>
      <w:r w:rsidRPr="00BD4077">
        <w:rPr>
          <w:rFonts w:eastAsia="Calibri"/>
        </w:rPr>
        <w:t>In UE</w:t>
      </w:r>
    </w:p>
    <w:p w14:paraId="0AE6955C" w14:textId="1C546EA4" w:rsidR="00016783" w:rsidRPr="007C5A39" w:rsidRDefault="00016783" w:rsidP="008C64BA">
      <w:pPr>
        <w:numPr>
          <w:ilvl w:val="2"/>
          <w:numId w:val="9"/>
        </w:numPr>
        <w:ind w:left="1440"/>
        <w:contextualSpacing/>
        <w:jc w:val="both"/>
        <w:rPr>
          <w:rFonts w:eastAsia="Calibri"/>
        </w:rPr>
      </w:pPr>
      <w:r w:rsidRPr="00BD4077">
        <w:rPr>
          <w:rFonts w:eastAsia="Calibri"/>
          <w:color w:val="000000"/>
        </w:rPr>
        <w:t xml:space="preserve">A part of the model is </w:t>
      </w:r>
      <w:r w:rsidR="00EE5528">
        <w:rPr>
          <w:rFonts w:eastAsia="Calibri"/>
          <w:color w:val="000000"/>
        </w:rPr>
        <w:t xml:space="preserve">deployed </w:t>
      </w:r>
      <w:r w:rsidRPr="00BD4077">
        <w:rPr>
          <w:rFonts w:eastAsia="Calibri"/>
          <w:color w:val="000000"/>
        </w:rPr>
        <w:t>in UE and a</w:t>
      </w:r>
      <w:r w:rsidR="00EE5528">
        <w:rPr>
          <w:rFonts w:eastAsia="Calibri"/>
          <w:color w:val="000000"/>
        </w:rPr>
        <w:t>nother</w:t>
      </w:r>
      <w:r w:rsidRPr="00BD4077">
        <w:rPr>
          <w:rFonts w:eastAsia="Calibri"/>
          <w:color w:val="000000"/>
        </w:rPr>
        <w:t xml:space="preserve"> part is</w:t>
      </w:r>
      <w:r w:rsidR="00EE5528">
        <w:rPr>
          <w:rFonts w:eastAsia="Calibri"/>
          <w:color w:val="000000"/>
        </w:rPr>
        <w:t xml:space="preserve"> deployed in the network</w:t>
      </w:r>
    </w:p>
    <w:p w14:paraId="40ACBCD0" w14:textId="4B31E6B0" w:rsidR="00AE6676" w:rsidRDefault="00A130B3" w:rsidP="008C64BA">
      <w:pPr>
        <w:pStyle w:val="ListParagraph"/>
        <w:ind w:left="993"/>
        <w:jc w:val="both"/>
        <w:rPr>
          <w:rFonts w:eastAsia="Calibri"/>
        </w:rPr>
      </w:pPr>
      <w:r>
        <w:rPr>
          <w:rFonts w:eastAsia="Calibri"/>
        </w:rPr>
        <w:t xml:space="preserve">Most </w:t>
      </w:r>
      <w:r w:rsidR="00EE5528">
        <w:rPr>
          <w:rFonts w:eastAsia="Calibri"/>
        </w:rPr>
        <w:t>schemes in the literature</w:t>
      </w:r>
      <w:r w:rsidR="00741F32">
        <w:rPr>
          <w:rFonts w:eastAsia="Calibri"/>
        </w:rPr>
        <w:t xml:space="preserve"> consist of some modules in UE and some modules in gNB so they are categorized in group (iii)</w:t>
      </w:r>
      <w:r w:rsidR="00EE5528">
        <w:rPr>
          <w:rFonts w:eastAsia="Calibri"/>
        </w:rPr>
        <w:t xml:space="preserve"> </w:t>
      </w:r>
      <w:r w:rsidR="003C7D9C">
        <w:rPr>
          <w:rFonts w:eastAsia="Calibri"/>
        </w:rPr>
        <w:t xml:space="preserve">(e.g., </w:t>
      </w:r>
      <w:r w:rsidR="00EE5528">
        <w:rPr>
          <w:rFonts w:eastAsia="Calibri"/>
        </w:rPr>
        <w:t>an</w:t>
      </w:r>
      <w:r w:rsidR="00EE5528" w:rsidRPr="00BD4077">
        <w:rPr>
          <w:rFonts w:eastAsia="Calibri"/>
        </w:rPr>
        <w:t xml:space="preserve"> autoencoder</w:t>
      </w:r>
      <w:r w:rsidR="00EE5528">
        <w:rPr>
          <w:rFonts w:eastAsia="Calibri"/>
        </w:rPr>
        <w:t xml:space="preserve"> scheme</w:t>
      </w:r>
      <w:r w:rsidR="00EE5528" w:rsidRPr="00BD4077">
        <w:rPr>
          <w:rFonts w:eastAsia="Calibri"/>
        </w:rPr>
        <w:t xml:space="preserve"> with an encoder at the UE and the decoder at the gNB</w:t>
      </w:r>
      <w:r w:rsidR="003C7D9C">
        <w:rPr>
          <w:rFonts w:eastAsia="Calibri"/>
        </w:rPr>
        <w:t>)</w:t>
      </w:r>
      <w:r w:rsidR="00741F32">
        <w:rPr>
          <w:rFonts w:eastAsia="Calibri"/>
        </w:rPr>
        <w:t xml:space="preserve">. Of course, </w:t>
      </w:r>
      <w:r w:rsidR="002D4A73">
        <w:rPr>
          <w:rFonts w:eastAsia="Calibri"/>
        </w:rPr>
        <w:t xml:space="preserve">proposals can be </w:t>
      </w:r>
      <w:r w:rsidR="008233E4">
        <w:rPr>
          <w:rFonts w:eastAsia="Calibri"/>
        </w:rPr>
        <w:t>discussed</w:t>
      </w:r>
      <w:r w:rsidR="002D4A73">
        <w:rPr>
          <w:rFonts w:eastAsia="Calibri"/>
        </w:rPr>
        <w:t xml:space="preserve"> </w:t>
      </w:r>
      <w:r w:rsidR="00741F32">
        <w:rPr>
          <w:rFonts w:eastAsia="Calibri"/>
        </w:rPr>
        <w:t xml:space="preserve">that </w:t>
      </w:r>
      <w:r w:rsidR="00AE6676">
        <w:rPr>
          <w:rFonts w:eastAsia="Calibri"/>
        </w:rPr>
        <w:t xml:space="preserve">can be </w:t>
      </w:r>
      <w:r w:rsidR="00AF4A43">
        <w:rPr>
          <w:rFonts w:eastAsia="Calibri"/>
        </w:rPr>
        <w:t xml:space="preserve">categorized </w:t>
      </w:r>
      <w:r w:rsidR="00EE5528">
        <w:rPr>
          <w:rFonts w:eastAsia="Calibri"/>
        </w:rPr>
        <w:t xml:space="preserve">under </w:t>
      </w:r>
      <w:r w:rsidR="00AE6676">
        <w:rPr>
          <w:rFonts w:eastAsia="Calibri"/>
        </w:rPr>
        <w:t>group (i) or (ii).</w:t>
      </w:r>
    </w:p>
    <w:p w14:paraId="097F2AFB" w14:textId="1BE6E042" w:rsidR="00AE6676" w:rsidRDefault="00AE6676" w:rsidP="008C64BA">
      <w:pPr>
        <w:pStyle w:val="ListParagraph"/>
        <w:jc w:val="both"/>
        <w:rPr>
          <w:rFonts w:eastAsia="Calibri"/>
        </w:rPr>
      </w:pPr>
      <w:r w:rsidRPr="0041442F">
        <w:rPr>
          <w:rFonts w:eastAsia="Calibri"/>
        </w:rPr>
        <w:t xml:space="preserve"> </w:t>
      </w:r>
    </w:p>
    <w:p w14:paraId="583C927C" w14:textId="77777777" w:rsidR="00016783" w:rsidRPr="00D518F6" w:rsidRDefault="00016783" w:rsidP="008C64BA">
      <w:pPr>
        <w:numPr>
          <w:ilvl w:val="1"/>
          <w:numId w:val="9"/>
        </w:numPr>
        <w:ind w:left="993"/>
        <w:contextualSpacing/>
        <w:jc w:val="both"/>
        <w:rPr>
          <w:rFonts w:eastAsia="Calibri"/>
        </w:rPr>
      </w:pPr>
      <w:r w:rsidRPr="007C5A39">
        <w:rPr>
          <w:rFonts w:eastAsia="Calibri"/>
          <w:u w:val="single"/>
        </w:rPr>
        <w:t>Collaboration on Inference data preparation:</w:t>
      </w:r>
      <w:r w:rsidRPr="007C5A39">
        <w:rPr>
          <w:rFonts w:eastAsia="Calibri"/>
        </w:rPr>
        <w:t xml:space="preserve"> Define what is the input of the AI model and which nodes are </w:t>
      </w:r>
      <w:r w:rsidRPr="00D518F6">
        <w:rPr>
          <w:rFonts w:eastAsia="Calibri"/>
        </w:rPr>
        <w:t>involved in construction of the input data.</w:t>
      </w:r>
    </w:p>
    <w:p w14:paraId="223E7ED1" w14:textId="77777777" w:rsidR="005F17DF" w:rsidRDefault="1F9E706F" w:rsidP="008C64BA">
      <w:pPr>
        <w:numPr>
          <w:ilvl w:val="2"/>
          <w:numId w:val="9"/>
        </w:numPr>
        <w:ind w:left="1276" w:hanging="142"/>
        <w:contextualSpacing/>
        <w:jc w:val="both"/>
        <w:rPr>
          <w:rFonts w:eastAsia="Calibri"/>
        </w:rPr>
      </w:pPr>
      <w:r w:rsidRPr="6888E540">
        <w:rPr>
          <w:rFonts w:eastAsia="Calibri"/>
        </w:rPr>
        <w:t xml:space="preserve">The input data only depends on the data available (e.g., measured) at the node it has been deployed in (e.g., the corresponding gNB, UE, or gNB/UE pair) </w:t>
      </w:r>
    </w:p>
    <w:p w14:paraId="0BA6F7D1" w14:textId="5DEE258F" w:rsidR="005F17DF" w:rsidRPr="00D518F6" w:rsidRDefault="1F9E706F" w:rsidP="008C64BA">
      <w:pPr>
        <w:numPr>
          <w:ilvl w:val="2"/>
          <w:numId w:val="9"/>
        </w:numPr>
        <w:ind w:left="1276" w:hanging="142"/>
        <w:contextualSpacing/>
        <w:jc w:val="both"/>
        <w:rPr>
          <w:rFonts w:eastAsia="Calibri"/>
        </w:rPr>
      </w:pPr>
      <w:r w:rsidRPr="6888E540">
        <w:rPr>
          <w:rFonts w:eastAsia="Calibri"/>
        </w:rPr>
        <w:t>The input data needs to be exchanged (e.g., signaled) between the UE and gNB.</w:t>
      </w:r>
    </w:p>
    <w:p w14:paraId="2E9712BC" w14:textId="77777777" w:rsidR="00016783" w:rsidRPr="007C5A39" w:rsidRDefault="1F9E706F" w:rsidP="008C64BA">
      <w:pPr>
        <w:numPr>
          <w:ilvl w:val="2"/>
          <w:numId w:val="9"/>
        </w:numPr>
        <w:ind w:left="1276" w:hanging="142"/>
        <w:contextualSpacing/>
        <w:jc w:val="both"/>
        <w:rPr>
          <w:rFonts w:eastAsia="Calibri"/>
        </w:rPr>
      </w:pPr>
      <w:r w:rsidRPr="6888E540">
        <w:rPr>
          <w:rFonts w:eastAsia="Calibri"/>
        </w:rPr>
        <w:t xml:space="preserve">In addition to (i) and/or (ii), the input data also depends on information from other UE(s)/gNB(s) </w:t>
      </w:r>
    </w:p>
    <w:p w14:paraId="1C93AEF6" w14:textId="293E5A73" w:rsidR="000A262F" w:rsidRDefault="7D43692D" w:rsidP="008C64BA">
      <w:pPr>
        <w:pStyle w:val="ListParagraph"/>
        <w:ind w:left="993"/>
        <w:jc w:val="both"/>
        <w:rPr>
          <w:rFonts w:eastAsia="Calibri"/>
        </w:rPr>
      </w:pPr>
      <w:r w:rsidRPr="6888E540">
        <w:rPr>
          <w:rFonts w:eastAsia="Calibri"/>
        </w:rPr>
        <w:t xml:space="preserve">The inference input data in CSI-feedback is </w:t>
      </w:r>
      <w:r w:rsidR="44870760" w:rsidRPr="6888E540">
        <w:rPr>
          <w:rFonts w:eastAsia="Calibri"/>
        </w:rPr>
        <w:t xml:space="preserve">usually </w:t>
      </w:r>
      <w:r w:rsidRPr="6888E540">
        <w:rPr>
          <w:rFonts w:eastAsia="Calibri"/>
        </w:rPr>
        <w:t xml:space="preserve">the current estimate of the CSI </w:t>
      </w:r>
      <w:r w:rsidR="008233E4">
        <w:rPr>
          <w:rFonts w:eastAsia="Calibri"/>
        </w:rPr>
        <w:t>e.g., CSI-RS</w:t>
      </w:r>
      <w:r w:rsidR="00D2797B">
        <w:rPr>
          <w:rFonts w:eastAsia="Calibri"/>
        </w:rPr>
        <w:t xml:space="preserve"> based channel measurements</w:t>
      </w:r>
      <w:r w:rsidR="008233E4">
        <w:rPr>
          <w:rFonts w:eastAsia="Calibri"/>
        </w:rPr>
        <w:t xml:space="preserve"> as currently defined in Rel-17</w:t>
      </w:r>
      <w:r w:rsidRPr="6888E540">
        <w:rPr>
          <w:rFonts w:eastAsia="Calibri"/>
        </w:rPr>
        <w:t>. So</w:t>
      </w:r>
      <w:r w:rsidR="46CEF2C0" w:rsidRPr="6888E540">
        <w:rPr>
          <w:rFonts w:eastAsia="Calibri"/>
        </w:rPr>
        <w:t>,</w:t>
      </w:r>
      <w:r w:rsidRPr="6888E540">
        <w:rPr>
          <w:rFonts w:eastAsia="Calibri"/>
        </w:rPr>
        <w:t xml:space="preserve"> </w:t>
      </w:r>
      <w:r w:rsidR="140F7A94" w:rsidRPr="6888E540">
        <w:rPr>
          <w:rFonts w:eastAsia="Calibri"/>
        </w:rPr>
        <w:t>new collaborati</w:t>
      </w:r>
      <w:r w:rsidR="00EE5528">
        <w:rPr>
          <w:rFonts w:eastAsia="Calibri"/>
        </w:rPr>
        <w:t>on</w:t>
      </w:r>
      <w:r w:rsidR="140F7A94" w:rsidRPr="6888E540">
        <w:rPr>
          <w:rFonts w:eastAsia="Calibri"/>
        </w:rPr>
        <w:t xml:space="preserve"> is not </w:t>
      </w:r>
      <w:r w:rsidR="009E284A" w:rsidRPr="6888E540">
        <w:rPr>
          <w:rFonts w:eastAsia="Calibri"/>
        </w:rPr>
        <w:t>needed,</w:t>
      </w:r>
      <w:r w:rsidR="140F7A94" w:rsidRPr="6888E540">
        <w:rPr>
          <w:rFonts w:eastAsia="Calibri"/>
        </w:rPr>
        <w:t xml:space="preserve"> and we can categorize the</w:t>
      </w:r>
      <w:r w:rsidR="46CEF2C0" w:rsidRPr="6888E540">
        <w:rPr>
          <w:rFonts w:eastAsia="Calibri"/>
        </w:rPr>
        <w:t xml:space="preserve"> scheme</w:t>
      </w:r>
      <w:r w:rsidR="140F7A94" w:rsidRPr="6888E540">
        <w:rPr>
          <w:rFonts w:eastAsia="Calibri"/>
        </w:rPr>
        <w:t xml:space="preserve"> in group (i), </w:t>
      </w:r>
      <w:r w:rsidR="1936B6CA" w:rsidRPr="6888E540">
        <w:rPr>
          <w:rFonts w:eastAsia="Calibri"/>
        </w:rPr>
        <w:t>(for inference data collection)</w:t>
      </w:r>
      <w:r w:rsidR="00D2797B">
        <w:rPr>
          <w:rFonts w:eastAsia="Calibri"/>
        </w:rPr>
        <w:t>. Other schemes in which the model input requires exchanging further data across nodes should be categorized under group (ii) or (iii)</w:t>
      </w:r>
      <w:r w:rsidR="00D75549">
        <w:rPr>
          <w:rFonts w:eastAsia="Calibri"/>
        </w:rPr>
        <w:t>.</w:t>
      </w:r>
      <w:r w:rsidR="00D2797B">
        <w:rPr>
          <w:rFonts w:eastAsia="Calibri"/>
        </w:rPr>
        <w:t xml:space="preserve"> </w:t>
      </w:r>
    </w:p>
    <w:p w14:paraId="0C6E94F4" w14:textId="77777777" w:rsidR="00897632" w:rsidRDefault="00897632" w:rsidP="008C64BA">
      <w:pPr>
        <w:pStyle w:val="ListParagraph"/>
        <w:ind w:left="993"/>
        <w:jc w:val="both"/>
        <w:rPr>
          <w:rFonts w:eastAsia="Calibri"/>
        </w:rPr>
      </w:pPr>
    </w:p>
    <w:p w14:paraId="2843C181" w14:textId="66747ACF" w:rsidR="00016783" w:rsidRPr="007C5A39" w:rsidRDefault="00016783" w:rsidP="008C64BA">
      <w:pPr>
        <w:numPr>
          <w:ilvl w:val="0"/>
          <w:numId w:val="9"/>
        </w:numPr>
        <w:ind w:left="567" w:hanging="283"/>
        <w:contextualSpacing/>
        <w:jc w:val="both"/>
        <w:rPr>
          <w:rFonts w:eastAsia="Calibri"/>
        </w:rPr>
      </w:pPr>
      <w:r w:rsidRPr="007C5A39">
        <w:rPr>
          <w:rFonts w:eastAsia="Calibri"/>
          <w:b/>
          <w:bCs/>
        </w:rPr>
        <w:t>Model Update</w:t>
      </w:r>
      <w:r w:rsidRPr="007C5A39">
        <w:rPr>
          <w:rFonts w:eastAsia="Calibri"/>
        </w:rPr>
        <w:t xml:space="preserve">: As some of the parameters of the environment changes (e.g., </w:t>
      </w:r>
      <w:r w:rsidR="00A35558">
        <w:rPr>
          <w:rFonts w:eastAsia="Calibri"/>
        </w:rPr>
        <w:t>weather, traffic,</w:t>
      </w:r>
      <w:r w:rsidRPr="007C5A39">
        <w:rPr>
          <w:rFonts w:eastAsia="Calibri"/>
        </w:rPr>
        <w:t xml:space="preserve"> etc.) we may need to update our model. </w:t>
      </w:r>
    </w:p>
    <w:p w14:paraId="4A633659" w14:textId="77777777" w:rsidR="00016783" w:rsidRPr="007C5A39" w:rsidRDefault="00016783" w:rsidP="008C64BA">
      <w:pPr>
        <w:spacing w:before="120"/>
        <w:ind w:left="720"/>
        <w:contextualSpacing/>
        <w:jc w:val="both"/>
        <w:rPr>
          <w:rFonts w:eastAsia="Calibri"/>
        </w:rPr>
      </w:pPr>
    </w:p>
    <w:p w14:paraId="5B28CEEB" w14:textId="2C2F3DDB" w:rsidR="00016783" w:rsidRPr="007C5A39" w:rsidRDefault="00016783" w:rsidP="008C64BA">
      <w:pPr>
        <w:numPr>
          <w:ilvl w:val="1"/>
          <w:numId w:val="9"/>
        </w:numPr>
        <w:ind w:left="993"/>
        <w:contextualSpacing/>
        <w:jc w:val="both"/>
        <w:rPr>
          <w:rFonts w:eastAsia="Calibri"/>
        </w:rPr>
      </w:pPr>
      <w:r w:rsidRPr="007C5A39">
        <w:rPr>
          <w:rFonts w:eastAsia="Calibri"/>
          <w:u w:val="single"/>
        </w:rPr>
        <w:t>Model Monitoring</w:t>
      </w:r>
      <w:r w:rsidRPr="007C5A39">
        <w:rPr>
          <w:rFonts w:eastAsia="Calibri"/>
        </w:rPr>
        <w:t>: This procedure helps find</w:t>
      </w:r>
      <w:r w:rsidR="00A35558">
        <w:rPr>
          <w:rFonts w:eastAsia="Calibri"/>
        </w:rPr>
        <w:t>ing</w:t>
      </w:r>
      <w:r w:rsidRPr="007C5A39">
        <w:rPr>
          <w:rFonts w:eastAsia="Calibri"/>
        </w:rPr>
        <w:t xml:space="preserve"> out when the model underperforms to initiate a model update procedure within the AI/ML framework</w:t>
      </w:r>
    </w:p>
    <w:p w14:paraId="4796FE5D" w14:textId="77777777" w:rsidR="00016783" w:rsidRPr="007C5A39" w:rsidRDefault="00016783" w:rsidP="008C64BA">
      <w:pPr>
        <w:numPr>
          <w:ilvl w:val="2"/>
          <w:numId w:val="9"/>
        </w:numPr>
        <w:ind w:left="1276" w:hanging="142"/>
        <w:contextualSpacing/>
        <w:jc w:val="both"/>
        <w:rPr>
          <w:rFonts w:eastAsia="Calibri"/>
        </w:rPr>
      </w:pPr>
      <w:r w:rsidRPr="007C5A39">
        <w:rPr>
          <w:rFonts w:eastAsia="Calibri"/>
        </w:rPr>
        <w:t>No need for model monitoring and update</w:t>
      </w:r>
    </w:p>
    <w:p w14:paraId="06A90C55" w14:textId="77777777" w:rsidR="00016783" w:rsidRPr="007C5A39" w:rsidRDefault="00016783" w:rsidP="008C64BA">
      <w:pPr>
        <w:numPr>
          <w:ilvl w:val="2"/>
          <w:numId w:val="9"/>
        </w:numPr>
        <w:ind w:left="1276" w:hanging="142"/>
        <w:contextualSpacing/>
        <w:jc w:val="both"/>
        <w:rPr>
          <w:rFonts w:eastAsia="Calibri"/>
        </w:rPr>
      </w:pPr>
      <w:r w:rsidRPr="007C5A39">
        <w:rPr>
          <w:rFonts w:eastAsia="Calibri"/>
        </w:rPr>
        <w:t>Model monitoring is performed at the corresponding node</w:t>
      </w:r>
    </w:p>
    <w:p w14:paraId="1E4AC47D" w14:textId="77777777" w:rsidR="00016783" w:rsidRPr="007C5A39" w:rsidRDefault="00016783" w:rsidP="008C64BA">
      <w:pPr>
        <w:numPr>
          <w:ilvl w:val="2"/>
          <w:numId w:val="9"/>
        </w:numPr>
        <w:ind w:left="1276" w:hanging="142"/>
        <w:contextualSpacing/>
        <w:jc w:val="both"/>
        <w:rPr>
          <w:rFonts w:eastAsia="Calibri"/>
        </w:rPr>
      </w:pPr>
      <w:r w:rsidRPr="007C5A39">
        <w:rPr>
          <w:rFonts w:eastAsia="Calibri"/>
        </w:rPr>
        <w:t>Model monitoring is performed at another node/entity in the network</w:t>
      </w:r>
    </w:p>
    <w:p w14:paraId="3560BE50" w14:textId="372F9CF5" w:rsidR="00016783" w:rsidRDefault="00016783" w:rsidP="008C64BA">
      <w:pPr>
        <w:numPr>
          <w:ilvl w:val="2"/>
          <w:numId w:val="9"/>
        </w:numPr>
        <w:ind w:left="1276" w:hanging="142"/>
        <w:contextualSpacing/>
        <w:jc w:val="both"/>
        <w:rPr>
          <w:rFonts w:eastAsia="Calibri"/>
        </w:rPr>
      </w:pPr>
      <w:r w:rsidRPr="007C5A39">
        <w:rPr>
          <w:rFonts w:eastAsia="Calibri"/>
        </w:rPr>
        <w:t xml:space="preserve">Model updates are initiated periodically </w:t>
      </w:r>
    </w:p>
    <w:p w14:paraId="186607C3" w14:textId="472EA918" w:rsidR="00ED76A8" w:rsidRDefault="00681FE7" w:rsidP="008C64BA">
      <w:pPr>
        <w:pStyle w:val="ListParagraph"/>
        <w:ind w:left="993"/>
        <w:jc w:val="both"/>
        <w:rPr>
          <w:rFonts w:eastAsia="Calibri"/>
        </w:rPr>
      </w:pPr>
      <w:r>
        <w:rPr>
          <w:rFonts w:eastAsia="Calibri"/>
        </w:rPr>
        <w:t xml:space="preserve">In case of </w:t>
      </w:r>
      <w:r w:rsidR="00365149">
        <w:rPr>
          <w:rFonts w:eastAsia="Calibri"/>
        </w:rPr>
        <w:t xml:space="preserve">a </w:t>
      </w:r>
      <w:r>
        <w:rPr>
          <w:rFonts w:eastAsia="Calibri"/>
        </w:rPr>
        <w:t>change in the statistics of the channel and</w:t>
      </w:r>
      <w:r w:rsidR="005445C4">
        <w:rPr>
          <w:rFonts w:eastAsia="Calibri"/>
        </w:rPr>
        <w:t>/or</w:t>
      </w:r>
      <w:r>
        <w:rPr>
          <w:rFonts w:eastAsia="Calibri"/>
        </w:rPr>
        <w:t xml:space="preserve"> environment</w:t>
      </w:r>
      <w:r w:rsidR="005445C4">
        <w:rPr>
          <w:rFonts w:eastAsia="Calibri"/>
        </w:rPr>
        <w:t xml:space="preserve"> settings</w:t>
      </w:r>
      <w:r>
        <w:rPr>
          <w:rFonts w:eastAsia="Calibri"/>
        </w:rPr>
        <w:t xml:space="preserve"> (</w:t>
      </w:r>
      <w:r w:rsidR="00083E6E">
        <w:rPr>
          <w:rFonts w:eastAsia="Calibri"/>
        </w:rPr>
        <w:t>compared</w:t>
      </w:r>
      <w:r>
        <w:rPr>
          <w:rFonts w:eastAsia="Calibri"/>
        </w:rPr>
        <w:t xml:space="preserve"> to what have </w:t>
      </w:r>
      <w:r w:rsidR="00A35558">
        <w:rPr>
          <w:rFonts w:eastAsia="Calibri"/>
        </w:rPr>
        <w:t xml:space="preserve">been </w:t>
      </w:r>
      <w:r>
        <w:rPr>
          <w:rFonts w:eastAsia="Calibri"/>
        </w:rPr>
        <w:t>used during the tr</w:t>
      </w:r>
      <w:r w:rsidR="00083E6E">
        <w:rPr>
          <w:rFonts w:eastAsia="Calibri"/>
        </w:rPr>
        <w:t>aining</w:t>
      </w:r>
      <w:r>
        <w:rPr>
          <w:rFonts w:eastAsia="Calibri"/>
        </w:rPr>
        <w:t>)</w:t>
      </w:r>
      <w:r w:rsidR="00083E6E">
        <w:rPr>
          <w:rFonts w:eastAsia="Calibri"/>
        </w:rPr>
        <w:t xml:space="preserve"> </w:t>
      </w:r>
      <w:r w:rsidR="005E11EB">
        <w:rPr>
          <w:rFonts w:eastAsia="Calibri"/>
        </w:rPr>
        <w:t xml:space="preserve">we might observe </w:t>
      </w:r>
      <w:r w:rsidR="002354AC">
        <w:rPr>
          <w:rFonts w:eastAsia="Calibri"/>
        </w:rPr>
        <w:t>degradation</w:t>
      </w:r>
      <w:r w:rsidR="005E11EB">
        <w:rPr>
          <w:rFonts w:eastAsia="Calibri"/>
        </w:rPr>
        <w:t xml:space="preserve"> in the performance of the CSI-feedback.</w:t>
      </w:r>
      <w:r w:rsidR="00F05BBC">
        <w:rPr>
          <w:rFonts w:eastAsia="Calibri"/>
        </w:rPr>
        <w:t xml:space="preserve"> Detection of such event is </w:t>
      </w:r>
      <w:r w:rsidR="00EA7EAF">
        <w:rPr>
          <w:rFonts w:eastAsia="Calibri"/>
        </w:rPr>
        <w:t>probably one of the</w:t>
      </w:r>
      <w:r w:rsidR="00F05BBC">
        <w:rPr>
          <w:rFonts w:eastAsia="Calibri"/>
        </w:rPr>
        <w:t xml:space="preserve"> </w:t>
      </w:r>
      <w:r w:rsidR="002354AC">
        <w:rPr>
          <w:rFonts w:eastAsia="Calibri"/>
        </w:rPr>
        <w:t xml:space="preserve">most </w:t>
      </w:r>
      <w:r w:rsidR="00EA7EAF">
        <w:rPr>
          <w:rFonts w:eastAsia="Calibri"/>
        </w:rPr>
        <w:t xml:space="preserve">challenging </w:t>
      </w:r>
      <w:r w:rsidR="002354AC">
        <w:rPr>
          <w:rFonts w:eastAsia="Calibri"/>
        </w:rPr>
        <w:t>parts</w:t>
      </w:r>
      <w:r w:rsidR="00EA7EAF">
        <w:rPr>
          <w:rFonts w:eastAsia="Calibri"/>
        </w:rPr>
        <w:t xml:space="preserve"> in </w:t>
      </w:r>
      <w:r w:rsidR="00C72603">
        <w:rPr>
          <w:rFonts w:eastAsia="Calibri"/>
        </w:rPr>
        <w:t xml:space="preserve">the </w:t>
      </w:r>
      <w:r w:rsidR="00C96E16">
        <w:rPr>
          <w:rFonts w:eastAsia="Calibri"/>
        </w:rPr>
        <w:t>lifecycle</w:t>
      </w:r>
      <w:r w:rsidR="00C72603">
        <w:rPr>
          <w:rFonts w:eastAsia="Calibri"/>
        </w:rPr>
        <w:t xml:space="preserve"> of AI/ML model for CSI-feedback. </w:t>
      </w:r>
      <w:r w:rsidR="00AC3F13">
        <w:rPr>
          <w:rFonts w:eastAsia="Calibri"/>
        </w:rPr>
        <w:t>The main difficulty is due to no</w:t>
      </w:r>
      <w:r w:rsidR="00A35558">
        <w:rPr>
          <w:rFonts w:eastAsia="Calibri"/>
        </w:rPr>
        <w:t>n-</w:t>
      </w:r>
      <w:r w:rsidR="00AC3F13">
        <w:rPr>
          <w:rFonts w:eastAsia="Calibri"/>
        </w:rPr>
        <w:t xml:space="preserve">availability of the </w:t>
      </w:r>
      <w:r w:rsidR="00A42168">
        <w:rPr>
          <w:rFonts w:eastAsia="Calibri"/>
        </w:rPr>
        <w:t>ground</w:t>
      </w:r>
      <w:r w:rsidR="005445C4">
        <w:rPr>
          <w:rFonts w:eastAsia="Calibri"/>
        </w:rPr>
        <w:t>-</w:t>
      </w:r>
      <w:r w:rsidR="002354AC">
        <w:rPr>
          <w:rFonts w:eastAsia="Calibri"/>
        </w:rPr>
        <w:t xml:space="preserve">truth </w:t>
      </w:r>
      <w:r w:rsidR="00FD5719">
        <w:rPr>
          <w:rFonts w:eastAsia="Calibri"/>
        </w:rPr>
        <w:t xml:space="preserve">data during the inference time so </w:t>
      </w:r>
      <w:r w:rsidR="00BE6DCE">
        <w:rPr>
          <w:rFonts w:eastAsia="Calibri"/>
        </w:rPr>
        <w:t>verifying whether</w:t>
      </w:r>
      <w:r w:rsidR="008C30B1">
        <w:rPr>
          <w:rFonts w:eastAsia="Calibri"/>
        </w:rPr>
        <w:t xml:space="preserve"> the model is working properly</w:t>
      </w:r>
      <w:r w:rsidR="00BE6DCE">
        <w:rPr>
          <w:rFonts w:eastAsia="Calibri"/>
        </w:rPr>
        <w:t xml:space="preserve"> is not straightforward</w:t>
      </w:r>
      <w:r w:rsidR="008C30B1">
        <w:rPr>
          <w:rFonts w:eastAsia="Calibri"/>
        </w:rPr>
        <w:t>.</w:t>
      </w:r>
    </w:p>
    <w:p w14:paraId="5248FB7F" w14:textId="54E507FC" w:rsidR="008C30B1" w:rsidRDefault="008C30B1" w:rsidP="008C64BA">
      <w:pPr>
        <w:pStyle w:val="ListParagraph"/>
        <w:ind w:left="993"/>
        <w:jc w:val="both"/>
        <w:rPr>
          <w:rFonts w:eastAsia="Calibri"/>
        </w:rPr>
      </w:pPr>
    </w:p>
    <w:p w14:paraId="71702802" w14:textId="0E1D2813" w:rsidR="008C30B1" w:rsidRDefault="008C30B1" w:rsidP="008C64BA">
      <w:pPr>
        <w:pStyle w:val="ListParagraph"/>
        <w:ind w:left="993"/>
        <w:jc w:val="both"/>
        <w:rPr>
          <w:rFonts w:eastAsia="Calibri"/>
        </w:rPr>
      </w:pPr>
      <w:r>
        <w:rPr>
          <w:rFonts w:eastAsia="Calibri"/>
        </w:rPr>
        <w:t xml:space="preserve">One possible solution </w:t>
      </w:r>
      <w:r w:rsidR="00A83BC7">
        <w:rPr>
          <w:rFonts w:eastAsia="Calibri"/>
        </w:rPr>
        <w:t xml:space="preserve">for monitoring of a CSI-feedback </w:t>
      </w:r>
      <w:r w:rsidR="002905AC">
        <w:rPr>
          <w:rFonts w:eastAsia="Calibri"/>
        </w:rPr>
        <w:t>model is to periodically u</w:t>
      </w:r>
      <w:r w:rsidR="0009734D">
        <w:rPr>
          <w:rFonts w:eastAsia="Calibri"/>
        </w:rPr>
        <w:t>s</w:t>
      </w:r>
      <w:r w:rsidR="002905AC">
        <w:rPr>
          <w:rFonts w:eastAsia="Calibri"/>
        </w:rPr>
        <w:t xml:space="preserve">e </w:t>
      </w:r>
      <w:r w:rsidR="0009734D">
        <w:rPr>
          <w:rFonts w:eastAsia="Calibri"/>
        </w:rPr>
        <w:t>conventional</w:t>
      </w:r>
      <w:r w:rsidR="002905AC">
        <w:rPr>
          <w:rFonts w:eastAsia="Calibri"/>
        </w:rPr>
        <w:t xml:space="preserve"> schemes to determine </w:t>
      </w:r>
      <w:r w:rsidR="00A42168">
        <w:rPr>
          <w:rFonts w:eastAsia="Calibri"/>
        </w:rPr>
        <w:t xml:space="preserve">and estimate </w:t>
      </w:r>
      <w:r w:rsidR="002905AC">
        <w:rPr>
          <w:rFonts w:eastAsia="Calibri"/>
        </w:rPr>
        <w:t xml:space="preserve">the </w:t>
      </w:r>
      <w:r w:rsidR="00A42168">
        <w:rPr>
          <w:rFonts w:eastAsia="Calibri"/>
        </w:rPr>
        <w:t>CSI</w:t>
      </w:r>
      <w:r w:rsidR="0009734D">
        <w:rPr>
          <w:rFonts w:eastAsia="Calibri"/>
        </w:rPr>
        <w:t xml:space="preserve"> and then compare it with the results of the AI/ML model and in case of large </w:t>
      </w:r>
      <w:r w:rsidR="00C6610B">
        <w:rPr>
          <w:rFonts w:eastAsia="Calibri"/>
        </w:rPr>
        <w:t xml:space="preserve">deviation the system </w:t>
      </w:r>
      <w:r w:rsidR="00BE6DCE">
        <w:rPr>
          <w:rFonts w:eastAsia="Calibri"/>
        </w:rPr>
        <w:t xml:space="preserve">is triggered </w:t>
      </w:r>
      <w:r w:rsidR="00C6610B">
        <w:rPr>
          <w:rFonts w:eastAsia="Calibri"/>
        </w:rPr>
        <w:t xml:space="preserve">to start the model update procedure. </w:t>
      </w:r>
      <w:r w:rsidR="00BE6DCE">
        <w:rPr>
          <w:rFonts w:eastAsia="Calibri"/>
        </w:rPr>
        <w:t>Clearly, t</w:t>
      </w:r>
      <w:r w:rsidR="005445C4">
        <w:rPr>
          <w:rFonts w:eastAsia="Calibri"/>
        </w:rPr>
        <w:t>his method</w:t>
      </w:r>
      <w:r w:rsidR="00C6610B">
        <w:rPr>
          <w:rFonts w:eastAsia="Calibri"/>
        </w:rPr>
        <w:t xml:space="preserve"> </w:t>
      </w:r>
      <w:r w:rsidR="005445C4">
        <w:rPr>
          <w:rFonts w:eastAsia="Calibri"/>
        </w:rPr>
        <w:t>induce</w:t>
      </w:r>
      <w:r w:rsidR="00BE6DCE">
        <w:rPr>
          <w:rFonts w:eastAsia="Calibri"/>
        </w:rPr>
        <w:t>s</w:t>
      </w:r>
      <w:r w:rsidR="001813E3">
        <w:rPr>
          <w:rFonts w:eastAsia="Calibri"/>
        </w:rPr>
        <w:t xml:space="preserve"> some overhead in the network.</w:t>
      </w:r>
    </w:p>
    <w:p w14:paraId="09027DCA" w14:textId="39F1C4A9" w:rsidR="00A42168" w:rsidRPr="00562FAA" w:rsidRDefault="00BE6DCE" w:rsidP="008C64BA">
      <w:pPr>
        <w:pStyle w:val="Proposal"/>
        <w:numPr>
          <w:ilvl w:val="0"/>
          <w:numId w:val="16"/>
        </w:numPr>
        <w:tabs>
          <w:tab w:val="clear" w:pos="2204"/>
          <w:tab w:val="num" w:pos="1843"/>
        </w:tabs>
        <w:spacing w:line="256" w:lineRule="auto"/>
        <w:ind w:left="1843" w:hanging="1134"/>
        <w:jc w:val="both"/>
      </w:pPr>
      <w:bookmarkStart w:id="31" w:name="_Toc101269229"/>
      <w:bookmarkStart w:id="32" w:name="_Toc101270576"/>
      <w:bookmarkStart w:id="33" w:name="_Toc101278322"/>
      <w:bookmarkStart w:id="34" w:name="_Toc101278581"/>
      <w:bookmarkStart w:id="35" w:name="_Toc101280165"/>
      <w:bookmarkStart w:id="36" w:name="_Toc101545806"/>
      <w:bookmarkStart w:id="37" w:name="_Toc101626331"/>
      <w:bookmarkStart w:id="38" w:name="_Toc101719625"/>
      <w:bookmarkStart w:id="39" w:name="_Toc102127397"/>
      <w:bookmarkStart w:id="40" w:name="_Toc102127799"/>
      <w:bookmarkStart w:id="41" w:name="_Toc102127839"/>
      <w:r>
        <w:rPr>
          <w:rFonts w:eastAsia="Calibri"/>
        </w:rPr>
        <w:t>D</w:t>
      </w:r>
      <w:r w:rsidR="00A42168">
        <w:rPr>
          <w:rFonts w:eastAsia="Calibri"/>
        </w:rPr>
        <w:t>iscuss how to determine the accuracy of the CSI-feedback AI model and criteria to initiate model update procedure</w:t>
      </w:r>
      <w:r>
        <w:rPr>
          <w:rFonts w:eastAsia="Calibri"/>
        </w:rPr>
        <w:t>, taking into consideration</w:t>
      </w:r>
      <w:r w:rsidR="00A42168">
        <w:rPr>
          <w:rFonts w:eastAsia="Calibri"/>
        </w:rPr>
        <w:t xml:space="preserve"> computation and </w:t>
      </w:r>
      <w:r w:rsidR="00221DD3">
        <w:rPr>
          <w:rFonts w:eastAsia="Calibri"/>
        </w:rPr>
        <w:t xml:space="preserve">any </w:t>
      </w:r>
      <w:r w:rsidR="00A42168">
        <w:rPr>
          <w:rFonts w:eastAsia="Calibri"/>
        </w:rPr>
        <w:t>communication overhead needed</w:t>
      </w:r>
      <w:r w:rsidR="00A42168">
        <w:t>.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5FE6C17" w14:textId="77777777" w:rsidR="00016783" w:rsidRPr="007C5A39" w:rsidRDefault="00016783" w:rsidP="008C64BA">
      <w:pPr>
        <w:numPr>
          <w:ilvl w:val="1"/>
          <w:numId w:val="9"/>
        </w:numPr>
        <w:ind w:left="993"/>
        <w:contextualSpacing/>
        <w:jc w:val="both"/>
        <w:rPr>
          <w:rFonts w:eastAsia="Calibri"/>
        </w:rPr>
      </w:pPr>
      <w:r w:rsidRPr="007C5A39">
        <w:rPr>
          <w:rFonts w:eastAsia="Calibri"/>
          <w:u w:val="single"/>
        </w:rPr>
        <w:t>Model update paradigm</w:t>
      </w:r>
      <w:r w:rsidRPr="007C5A39">
        <w:rPr>
          <w:rFonts w:eastAsia="Calibri"/>
        </w:rPr>
        <w:t>: Similar to the training phase, some nodes should cooperate for execution of the model update. This can be categorized as:</w:t>
      </w:r>
    </w:p>
    <w:p w14:paraId="7C856C3E" w14:textId="5507CFB9" w:rsidR="00016783" w:rsidRDefault="00016783" w:rsidP="008C64BA">
      <w:pPr>
        <w:numPr>
          <w:ilvl w:val="2"/>
          <w:numId w:val="9"/>
        </w:numPr>
        <w:ind w:left="1276"/>
        <w:contextualSpacing/>
        <w:jc w:val="both"/>
        <w:rPr>
          <w:rFonts w:eastAsia="Calibri"/>
        </w:rPr>
      </w:pPr>
      <w:r w:rsidRPr="007C5A39">
        <w:rPr>
          <w:rFonts w:eastAsia="Calibri"/>
        </w:rPr>
        <w:t>No model update is needed</w:t>
      </w:r>
    </w:p>
    <w:p w14:paraId="77DD1D28" w14:textId="0B124E6E" w:rsidR="009C0BE8" w:rsidRPr="00BD4077" w:rsidRDefault="009C0BE8" w:rsidP="008C64BA">
      <w:pPr>
        <w:numPr>
          <w:ilvl w:val="2"/>
          <w:numId w:val="9"/>
        </w:numPr>
        <w:ind w:left="1276"/>
        <w:contextualSpacing/>
        <w:jc w:val="both"/>
        <w:rPr>
          <w:rFonts w:eastAsia="Calibri"/>
        </w:rPr>
      </w:pPr>
      <w:r w:rsidRPr="00BD4077">
        <w:rPr>
          <w:rFonts w:eastAsia="Calibri"/>
        </w:rPr>
        <w:t>Centralized Learning</w:t>
      </w:r>
    </w:p>
    <w:p w14:paraId="78B479B8" w14:textId="77777777" w:rsidR="009C0BE8" w:rsidRPr="00BD4077" w:rsidRDefault="009C0BE8" w:rsidP="008C64BA">
      <w:pPr>
        <w:numPr>
          <w:ilvl w:val="2"/>
          <w:numId w:val="9"/>
        </w:numPr>
        <w:ind w:left="1276"/>
        <w:contextualSpacing/>
        <w:jc w:val="both"/>
        <w:rPr>
          <w:rFonts w:eastAsia="Calibri"/>
        </w:rPr>
      </w:pPr>
      <w:r w:rsidRPr="00BD4077">
        <w:rPr>
          <w:rFonts w:eastAsia="Calibri"/>
        </w:rPr>
        <w:t>Federated Learning</w:t>
      </w:r>
    </w:p>
    <w:p w14:paraId="3EAE8127" w14:textId="77777777" w:rsidR="009C0BE8" w:rsidRDefault="009C0BE8" w:rsidP="008C64BA">
      <w:pPr>
        <w:numPr>
          <w:ilvl w:val="2"/>
          <w:numId w:val="9"/>
        </w:numPr>
        <w:ind w:left="1276"/>
        <w:contextualSpacing/>
        <w:jc w:val="both"/>
        <w:rPr>
          <w:rFonts w:eastAsia="Calibri"/>
        </w:rPr>
      </w:pPr>
      <w:r w:rsidRPr="00BD4077">
        <w:rPr>
          <w:rFonts w:eastAsia="Calibri"/>
        </w:rPr>
        <w:t>Distributed Learning</w:t>
      </w:r>
    </w:p>
    <w:p w14:paraId="753F25F0" w14:textId="13AE037B" w:rsidR="00614519" w:rsidRDefault="00A83876" w:rsidP="008C64BA">
      <w:pPr>
        <w:pStyle w:val="ListParagraph"/>
        <w:ind w:left="993"/>
        <w:jc w:val="both"/>
        <w:rPr>
          <w:rFonts w:eastAsia="Calibri"/>
        </w:rPr>
      </w:pPr>
      <w:r>
        <w:rPr>
          <w:rFonts w:eastAsia="Calibri"/>
        </w:rPr>
        <w:lastRenderedPageBreak/>
        <w:t xml:space="preserve">Similar to the discussion under </w:t>
      </w:r>
      <w:r w:rsidR="00614519">
        <w:rPr>
          <w:rFonts w:eastAsia="Calibri"/>
        </w:rPr>
        <w:t xml:space="preserve">section 1.d (Training paradigm), </w:t>
      </w:r>
      <w:r w:rsidR="00BC497D">
        <w:rPr>
          <w:rFonts w:eastAsia="Calibri"/>
        </w:rPr>
        <w:t xml:space="preserve">most of the model update procedures for CSI-feedback </w:t>
      </w:r>
      <w:r w:rsidR="009C0BE8">
        <w:rPr>
          <w:rFonts w:eastAsia="Calibri"/>
        </w:rPr>
        <w:t xml:space="preserve">can be categorized </w:t>
      </w:r>
      <w:r w:rsidR="00184EEA">
        <w:rPr>
          <w:rFonts w:eastAsia="Calibri"/>
        </w:rPr>
        <w:t>under</w:t>
      </w:r>
      <w:r w:rsidR="009C0BE8">
        <w:rPr>
          <w:rFonts w:eastAsia="Calibri"/>
        </w:rPr>
        <w:t xml:space="preserve"> group </w:t>
      </w:r>
      <w:r w:rsidR="00167E0B">
        <w:rPr>
          <w:rFonts w:eastAsia="Calibri"/>
        </w:rPr>
        <w:t>(ii)</w:t>
      </w:r>
      <w:r w:rsidR="007B5EFB">
        <w:rPr>
          <w:rFonts w:eastAsia="Calibri"/>
        </w:rPr>
        <w:t>.</w:t>
      </w:r>
    </w:p>
    <w:p w14:paraId="0A336626" w14:textId="77777777" w:rsidR="00612761" w:rsidRPr="007C5A39" w:rsidRDefault="00612761" w:rsidP="008C64BA">
      <w:pPr>
        <w:spacing w:before="120"/>
        <w:ind w:left="1276"/>
        <w:contextualSpacing/>
        <w:jc w:val="both"/>
        <w:rPr>
          <w:rFonts w:eastAsia="Calibri"/>
        </w:rPr>
      </w:pPr>
    </w:p>
    <w:p w14:paraId="1EE4D2E3" w14:textId="77777777" w:rsidR="00016783" w:rsidRPr="007C5A39" w:rsidRDefault="00016783" w:rsidP="008C64BA">
      <w:pPr>
        <w:numPr>
          <w:ilvl w:val="1"/>
          <w:numId w:val="9"/>
        </w:numPr>
        <w:ind w:left="993"/>
        <w:contextualSpacing/>
        <w:jc w:val="both"/>
        <w:rPr>
          <w:rFonts w:eastAsia="Calibri"/>
        </w:rPr>
      </w:pPr>
      <w:r w:rsidRPr="007C5A39">
        <w:rPr>
          <w:rFonts w:eastAsia="Calibri"/>
          <w:u w:val="single"/>
        </w:rPr>
        <w:t>Data Collections</w:t>
      </w:r>
      <w:r w:rsidRPr="007C5A39">
        <w:rPr>
          <w:rFonts w:eastAsia="Calibri"/>
        </w:rPr>
        <w:t xml:space="preserve"> for model update</w:t>
      </w:r>
    </w:p>
    <w:p w14:paraId="4B7B162C" w14:textId="77777777" w:rsidR="00016783" w:rsidRPr="007C5A39" w:rsidRDefault="00016783" w:rsidP="008C64BA">
      <w:pPr>
        <w:numPr>
          <w:ilvl w:val="2"/>
          <w:numId w:val="9"/>
        </w:numPr>
        <w:ind w:left="1276"/>
        <w:contextualSpacing/>
        <w:jc w:val="both"/>
        <w:rPr>
          <w:rFonts w:eastAsia="Calibri"/>
        </w:rPr>
      </w:pPr>
      <w:r w:rsidRPr="007C5A39">
        <w:rPr>
          <w:rFonts w:eastAsia="Calibri"/>
        </w:rPr>
        <w:t>No model update needed</w:t>
      </w:r>
    </w:p>
    <w:p w14:paraId="4C0E694E" w14:textId="77777777" w:rsidR="00016783" w:rsidRPr="007C5A39" w:rsidRDefault="00016783" w:rsidP="008C64BA">
      <w:pPr>
        <w:numPr>
          <w:ilvl w:val="2"/>
          <w:numId w:val="9"/>
        </w:numPr>
        <w:ind w:left="1276"/>
        <w:contextualSpacing/>
        <w:jc w:val="both"/>
        <w:rPr>
          <w:rFonts w:eastAsia="Calibri"/>
        </w:rPr>
      </w:pPr>
      <w:r w:rsidRPr="007C5A39">
        <w:rPr>
          <w:rFonts w:eastAsia="Calibri"/>
        </w:rPr>
        <w:t>Simulation data using updated environment characteristics can be used</w:t>
      </w:r>
    </w:p>
    <w:p w14:paraId="5FEAAE93" w14:textId="77777777" w:rsidR="00016783" w:rsidRPr="007C5A39" w:rsidRDefault="00016783" w:rsidP="008C64BA">
      <w:pPr>
        <w:numPr>
          <w:ilvl w:val="2"/>
          <w:numId w:val="9"/>
        </w:numPr>
        <w:ind w:left="1276"/>
        <w:contextualSpacing/>
        <w:jc w:val="both"/>
        <w:rPr>
          <w:rFonts w:eastAsia="Calibri"/>
        </w:rPr>
      </w:pPr>
      <w:r w:rsidRPr="007C5A39">
        <w:rPr>
          <w:rFonts w:eastAsia="Calibri"/>
        </w:rPr>
        <w:t>Offline field data is needed for model update</w:t>
      </w:r>
    </w:p>
    <w:p w14:paraId="4938240E" w14:textId="77777777" w:rsidR="00016783" w:rsidRPr="007C5A39" w:rsidRDefault="00016783" w:rsidP="008C64BA">
      <w:pPr>
        <w:numPr>
          <w:ilvl w:val="2"/>
          <w:numId w:val="9"/>
        </w:numPr>
        <w:ind w:left="1276"/>
        <w:contextualSpacing/>
        <w:jc w:val="both"/>
        <w:rPr>
          <w:rFonts w:eastAsia="Calibri"/>
        </w:rPr>
      </w:pPr>
      <w:r w:rsidRPr="007C5A39">
        <w:rPr>
          <w:rFonts w:eastAsia="Calibri"/>
        </w:rPr>
        <w:t>Online field data is needed for model update</w:t>
      </w:r>
    </w:p>
    <w:p w14:paraId="23C78A4A" w14:textId="15C834AB" w:rsidR="00493051" w:rsidRDefault="00493051" w:rsidP="008C64BA">
      <w:pPr>
        <w:pStyle w:val="ListParagraph"/>
        <w:ind w:left="993"/>
        <w:jc w:val="both"/>
        <w:rPr>
          <w:rFonts w:eastAsia="Calibri"/>
        </w:rPr>
      </w:pPr>
      <w:r>
        <w:rPr>
          <w:rFonts w:eastAsia="Calibri"/>
        </w:rPr>
        <w:t xml:space="preserve">It is </w:t>
      </w:r>
      <w:r w:rsidRPr="00632D27">
        <w:rPr>
          <w:rFonts w:eastAsia="Calibri"/>
          <w:b/>
          <w:bCs/>
        </w:rPr>
        <w:t>not</w:t>
      </w:r>
      <w:r>
        <w:rPr>
          <w:rFonts w:eastAsia="Calibri"/>
        </w:rPr>
        <w:t xml:space="preserve"> likely that only simulated </w:t>
      </w:r>
      <w:r w:rsidR="00C43418">
        <w:rPr>
          <w:rFonts w:eastAsia="Calibri"/>
        </w:rPr>
        <w:t xml:space="preserve">samples can be used for updating of the CSI-feedback model. </w:t>
      </w:r>
      <w:r w:rsidR="00FF1FCE">
        <w:rPr>
          <w:rFonts w:eastAsia="Calibri"/>
        </w:rPr>
        <w:t xml:space="preserve">We instead may need to have </w:t>
      </w:r>
      <w:r w:rsidR="00A533CB">
        <w:rPr>
          <w:rFonts w:eastAsia="Calibri"/>
        </w:rPr>
        <w:t xml:space="preserve">samples collected from the field. </w:t>
      </w:r>
      <w:r w:rsidR="004A3725">
        <w:rPr>
          <w:rFonts w:eastAsia="Calibri"/>
        </w:rPr>
        <w:t>The data collection procedure for the model update should be well described for each proposal.</w:t>
      </w:r>
    </w:p>
    <w:p w14:paraId="1EBB2494" w14:textId="77777777" w:rsidR="004A3725" w:rsidRDefault="004A3725" w:rsidP="008C64BA">
      <w:pPr>
        <w:pStyle w:val="ListParagraph"/>
        <w:jc w:val="both"/>
        <w:rPr>
          <w:rFonts w:eastAsia="Calibri"/>
        </w:rPr>
      </w:pPr>
    </w:p>
    <w:p w14:paraId="352FA8FA" w14:textId="5C994DA6" w:rsidR="00221DD3" w:rsidRDefault="00221DD3" w:rsidP="008C64BA">
      <w:pPr>
        <w:pStyle w:val="Proposal"/>
        <w:numPr>
          <w:ilvl w:val="0"/>
          <w:numId w:val="16"/>
        </w:numPr>
        <w:tabs>
          <w:tab w:val="clear" w:pos="2204"/>
          <w:tab w:val="num" w:pos="1843"/>
        </w:tabs>
        <w:spacing w:line="256" w:lineRule="auto"/>
        <w:ind w:left="1843" w:hanging="1134"/>
        <w:jc w:val="both"/>
      </w:pPr>
      <w:bookmarkStart w:id="42" w:name="_Toc101270577"/>
      <w:bookmarkStart w:id="43" w:name="_Toc101278323"/>
      <w:bookmarkStart w:id="44" w:name="_Toc101278582"/>
      <w:bookmarkStart w:id="45" w:name="_Toc101280166"/>
      <w:bookmarkStart w:id="46" w:name="_Toc101545807"/>
      <w:bookmarkStart w:id="47" w:name="_Toc101626332"/>
      <w:bookmarkStart w:id="48" w:name="_Toc101719626"/>
      <w:bookmarkStart w:id="49" w:name="_Toc102127398"/>
      <w:bookmarkStart w:id="50" w:name="_Toc102127800"/>
      <w:bookmarkStart w:id="51" w:name="_Toc102127840"/>
      <w:r>
        <w:rPr>
          <w:rFonts w:eastAsia="Calibri"/>
        </w:rPr>
        <w:t>Each proposed CSI-feedback AI/ML model should be accompanied with a data collection procedure which can be used during the model update</w:t>
      </w:r>
      <w:r w:rsidR="00184EEA">
        <w:rPr>
          <w:rFonts w:eastAsia="Calibri"/>
        </w:rPr>
        <w:t>. FFS:</w:t>
      </w:r>
      <w:r>
        <w:rPr>
          <w:rFonts w:eastAsia="Calibri"/>
        </w:rPr>
        <w:t xml:space="preserve"> communication overhead and the complexity of the proposed procedure</w:t>
      </w:r>
      <w:r>
        <w:t>.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84793BE" w14:textId="18231218" w:rsidR="00CA7746" w:rsidRPr="00CA7746" w:rsidRDefault="0FBA57F5" w:rsidP="008C64BA">
      <w:pPr>
        <w:pStyle w:val="Heading2"/>
        <w:jc w:val="both"/>
      </w:pPr>
      <w:r>
        <w:t>Evaluation Methodology</w:t>
      </w:r>
    </w:p>
    <w:p w14:paraId="232FCDAD" w14:textId="7BB7FE07" w:rsidR="00CA7746" w:rsidRPr="00176BED" w:rsidRDefault="6888E540" w:rsidP="00184EEA">
      <w:pPr>
        <w:jc w:val="both"/>
        <w:rPr>
          <w:lang w:val="en-GB"/>
        </w:rPr>
      </w:pPr>
      <w:r w:rsidRPr="00176BED">
        <w:rPr>
          <w:lang w:val="en-GB"/>
        </w:rPr>
        <w:t>It is always ideal to evaluate the performance of any AI/ML model proposal in a real environment. Such evaluation</w:t>
      </w:r>
      <w:r w:rsidR="008A514C">
        <w:rPr>
          <w:lang w:val="en-GB"/>
        </w:rPr>
        <w:t>s,</w:t>
      </w:r>
      <w:r w:rsidRPr="00176BED">
        <w:rPr>
          <w:lang w:val="en-GB"/>
        </w:rPr>
        <w:t xml:space="preserve"> by </w:t>
      </w:r>
      <w:r w:rsidR="008A514C">
        <w:rPr>
          <w:lang w:val="en-GB"/>
        </w:rPr>
        <w:t>definition,</w:t>
      </w:r>
      <w:r w:rsidRPr="00176BED">
        <w:rPr>
          <w:lang w:val="en-GB"/>
        </w:rPr>
        <w:t xml:space="preserve"> test the model when the environment changes and </w:t>
      </w:r>
      <w:r w:rsidR="008A514C">
        <w:rPr>
          <w:lang w:val="en-GB"/>
        </w:rPr>
        <w:t>provide means to</w:t>
      </w:r>
      <w:r w:rsidRPr="00176BED">
        <w:rPr>
          <w:lang w:val="en-GB"/>
        </w:rPr>
        <w:t xml:space="preserve"> check for the scalability of the proposed scheme when deploy</w:t>
      </w:r>
      <w:r w:rsidR="008A514C">
        <w:rPr>
          <w:lang w:val="en-GB"/>
        </w:rPr>
        <w:t>ed</w:t>
      </w:r>
      <w:r w:rsidRPr="00176BED">
        <w:rPr>
          <w:lang w:val="en-GB"/>
        </w:rPr>
        <w:t xml:space="preserve"> in networks with different settings.</w:t>
      </w:r>
      <w:r w:rsidR="00184EEA">
        <w:rPr>
          <w:lang w:val="en-GB"/>
        </w:rPr>
        <w:t xml:space="preserve"> </w:t>
      </w:r>
      <w:r w:rsidRPr="00176BED">
        <w:rPr>
          <w:lang w:val="en-GB"/>
        </w:rPr>
        <w:t>Unfortunately</w:t>
      </w:r>
      <w:r w:rsidR="008A514C">
        <w:rPr>
          <w:lang w:val="en-GB"/>
        </w:rPr>
        <w:t>,</w:t>
      </w:r>
      <w:r w:rsidRPr="00176BED">
        <w:rPr>
          <w:lang w:val="en-GB"/>
        </w:rPr>
        <w:t xml:space="preserve"> such evaluation is not </w:t>
      </w:r>
      <w:r w:rsidR="008A514C">
        <w:rPr>
          <w:lang w:val="en-GB"/>
        </w:rPr>
        <w:t>always feasible</w:t>
      </w:r>
      <w:r w:rsidRPr="00176BED">
        <w:rPr>
          <w:lang w:val="en-GB"/>
        </w:rPr>
        <w:t xml:space="preserve"> and we should use simulation tools and define different scenarios </w:t>
      </w:r>
      <w:r w:rsidR="008A514C">
        <w:rPr>
          <w:lang w:val="en-GB"/>
        </w:rPr>
        <w:t>to</w:t>
      </w:r>
      <w:r w:rsidRPr="00176BED">
        <w:rPr>
          <w:lang w:val="en-GB"/>
        </w:rPr>
        <w:t xml:space="preserve"> better </w:t>
      </w:r>
      <w:r w:rsidR="008A514C">
        <w:rPr>
          <w:lang w:val="en-GB"/>
        </w:rPr>
        <w:t>model and evaluate</w:t>
      </w:r>
      <w:r w:rsidRPr="00176BED">
        <w:rPr>
          <w:lang w:val="en-GB"/>
        </w:rPr>
        <w:t xml:space="preserve"> the </w:t>
      </w:r>
      <w:r w:rsidR="008A514C">
        <w:rPr>
          <w:lang w:val="en-GB"/>
        </w:rPr>
        <w:t>performance</w:t>
      </w:r>
      <w:r w:rsidRPr="00176BED">
        <w:rPr>
          <w:lang w:val="en-GB"/>
        </w:rPr>
        <w:t xml:space="preserve"> </w:t>
      </w:r>
      <w:r w:rsidR="008A514C">
        <w:rPr>
          <w:lang w:val="en-GB"/>
        </w:rPr>
        <w:t>in</w:t>
      </w:r>
      <w:r w:rsidRPr="00176BED">
        <w:rPr>
          <w:lang w:val="en-GB"/>
        </w:rPr>
        <w:t xml:space="preserve"> a real environment.</w:t>
      </w:r>
    </w:p>
    <w:p w14:paraId="2472B73A" w14:textId="6FBE7678" w:rsidR="00CA7746" w:rsidRPr="00176BED" w:rsidRDefault="6888E540" w:rsidP="008C64BA">
      <w:pPr>
        <w:jc w:val="both"/>
        <w:rPr>
          <w:lang w:val="en-GB"/>
        </w:rPr>
      </w:pPr>
      <w:r w:rsidRPr="00176BED">
        <w:rPr>
          <w:lang w:val="en-GB"/>
        </w:rPr>
        <w:t xml:space="preserve">Focusing on CSI-feedback overhead reduction use case, most of the studies in the literature focus on cases with </w:t>
      </w:r>
      <w:r w:rsidR="00184EEA">
        <w:rPr>
          <w:lang w:val="en-GB"/>
        </w:rPr>
        <w:t>one</w:t>
      </w:r>
      <w:r w:rsidRPr="00176BED">
        <w:rPr>
          <w:lang w:val="en-GB"/>
        </w:rPr>
        <w:t xml:space="preserve"> user equipped with a single antenna and a gNB having multiple antennas. Although</w:t>
      </w:r>
      <w:r w:rsidR="00184EEA">
        <w:rPr>
          <w:lang w:val="en-GB"/>
        </w:rPr>
        <w:t xml:space="preserve"> this setup may suffice</w:t>
      </w:r>
      <w:r w:rsidRPr="00176BED">
        <w:rPr>
          <w:lang w:val="en-GB"/>
        </w:rPr>
        <w:t xml:space="preserve"> for initial investigation, it </w:t>
      </w:r>
      <w:r w:rsidR="00184EEA">
        <w:rPr>
          <w:lang w:val="en-GB"/>
        </w:rPr>
        <w:t>does</w:t>
      </w:r>
      <w:r w:rsidRPr="00176BED">
        <w:rPr>
          <w:lang w:val="en-GB"/>
        </w:rPr>
        <w:t xml:space="preserve"> not </w:t>
      </w:r>
      <w:r w:rsidR="00184EEA">
        <w:rPr>
          <w:lang w:val="en-GB"/>
        </w:rPr>
        <w:t>provide an accurate characterization of real networks with multiple users equipped with multiple antennas</w:t>
      </w:r>
      <w:r w:rsidRPr="00176BED">
        <w:rPr>
          <w:lang w:val="en-GB"/>
        </w:rPr>
        <w:t xml:space="preserve">. We therefore propose to include at least the following two scenarios during evaluations: </w:t>
      </w:r>
    </w:p>
    <w:p w14:paraId="6D566FB6" w14:textId="3A83F8F9" w:rsidR="00CA7746" w:rsidRPr="00176BED" w:rsidRDefault="6888E540" w:rsidP="008C64BA">
      <w:pPr>
        <w:pStyle w:val="ListParagraph"/>
        <w:numPr>
          <w:ilvl w:val="0"/>
          <w:numId w:val="18"/>
        </w:numPr>
        <w:jc w:val="both"/>
        <w:rPr>
          <w:lang w:val="en-GB"/>
        </w:rPr>
      </w:pPr>
      <w:r w:rsidRPr="00176BED">
        <w:rPr>
          <w:lang w:val="en-GB"/>
        </w:rPr>
        <w:t xml:space="preserve">Setup 1: A UE with multiple antennas and multiple antennas at the gNB. </w:t>
      </w:r>
      <w:r w:rsidR="00184EEA">
        <w:rPr>
          <w:lang w:val="en-GB"/>
        </w:rPr>
        <w:t>C</w:t>
      </w:r>
      <w:r w:rsidRPr="00176BED">
        <w:rPr>
          <w:lang w:val="en-GB"/>
        </w:rPr>
        <w:t>urrent known channel models like</w:t>
      </w:r>
      <w:r w:rsidR="00184EEA">
        <w:rPr>
          <w:lang w:val="en-GB"/>
        </w:rPr>
        <w:t xml:space="preserve"> those</w:t>
      </w:r>
      <w:r w:rsidRPr="00176BED">
        <w:rPr>
          <w:lang w:val="en-GB"/>
        </w:rPr>
        <w:t xml:space="preserve"> </w:t>
      </w:r>
      <w:r w:rsidR="008A514C">
        <w:rPr>
          <w:lang w:val="en-GB"/>
        </w:rPr>
        <w:t>in TR38.901</w:t>
      </w:r>
      <w:r w:rsidRPr="00176BED">
        <w:rPr>
          <w:lang w:val="en-GB"/>
        </w:rPr>
        <w:t xml:space="preserve"> for generation of channel samples</w:t>
      </w:r>
      <w:r w:rsidR="00184EEA">
        <w:rPr>
          <w:lang w:val="en-GB"/>
        </w:rPr>
        <w:t xml:space="preserve"> can be used</w:t>
      </w:r>
      <w:r w:rsidRPr="00176BED">
        <w:rPr>
          <w:lang w:val="en-GB"/>
        </w:rPr>
        <w:t xml:space="preserve"> </w:t>
      </w:r>
      <w:r w:rsidR="00514551">
        <w:rPr>
          <w:lang w:val="en-GB"/>
        </w:rPr>
        <w:t>with</w:t>
      </w:r>
      <w:r w:rsidR="00184EEA">
        <w:rPr>
          <w:lang w:val="en-GB"/>
        </w:rPr>
        <w:t xml:space="preserve"> different</w:t>
      </w:r>
      <w:r w:rsidR="00514551">
        <w:rPr>
          <w:lang w:val="en-GB"/>
        </w:rPr>
        <w:t xml:space="preserve"> UE mobility</w:t>
      </w:r>
      <w:r w:rsidRPr="00176BED">
        <w:rPr>
          <w:lang w:val="en-GB"/>
        </w:rPr>
        <w:t xml:space="preserve"> </w:t>
      </w:r>
      <w:r w:rsidR="00184EEA">
        <w:rPr>
          <w:lang w:val="en-GB"/>
        </w:rPr>
        <w:t>assumptions</w:t>
      </w:r>
      <w:r w:rsidRPr="00176BED">
        <w:rPr>
          <w:lang w:val="en-GB"/>
        </w:rPr>
        <w:t xml:space="preserve">. </w:t>
      </w:r>
    </w:p>
    <w:p w14:paraId="3AE33043" w14:textId="73F34D15" w:rsidR="00CA7746" w:rsidRPr="00176BED" w:rsidRDefault="6888E540" w:rsidP="008C64BA">
      <w:pPr>
        <w:pStyle w:val="ListParagraph"/>
        <w:numPr>
          <w:ilvl w:val="0"/>
          <w:numId w:val="18"/>
        </w:numPr>
        <w:jc w:val="both"/>
        <w:rPr>
          <w:lang w:val="en-GB"/>
        </w:rPr>
      </w:pPr>
      <w:r w:rsidRPr="00176BED">
        <w:rPr>
          <w:lang w:val="en-GB"/>
        </w:rPr>
        <w:t xml:space="preserve">Setup 2: Two (maybe stationary) UEs each with multiple antennas and a multiple antenna gNB. </w:t>
      </w:r>
      <w:r w:rsidR="00514551">
        <w:rPr>
          <w:lang w:val="en-GB"/>
        </w:rPr>
        <w:t xml:space="preserve">This </w:t>
      </w:r>
      <w:r w:rsidR="00644E6D">
        <w:rPr>
          <w:lang w:val="en-GB"/>
        </w:rPr>
        <w:t xml:space="preserve">can </w:t>
      </w:r>
      <w:r w:rsidR="00514551">
        <w:rPr>
          <w:lang w:val="en-GB"/>
        </w:rPr>
        <w:t>be used to evaluate the performance with MU-MIMO scheduling at t</w:t>
      </w:r>
      <w:r w:rsidRPr="00176BED">
        <w:rPr>
          <w:lang w:val="en-GB"/>
        </w:rPr>
        <w:t xml:space="preserve">he gNB </w:t>
      </w:r>
    </w:p>
    <w:p w14:paraId="7756F86D" w14:textId="501FFBD0" w:rsidR="00CA7746" w:rsidRDefault="00644E6D" w:rsidP="008C64BA">
      <w:pPr>
        <w:jc w:val="both"/>
        <w:rPr>
          <w:lang w:val="en-GB"/>
        </w:rPr>
      </w:pPr>
      <w:r>
        <w:rPr>
          <w:lang w:val="en-GB"/>
        </w:rPr>
        <w:t>Clearly,</w:t>
      </w:r>
      <w:r w:rsidR="6888E540" w:rsidRPr="00176BED">
        <w:rPr>
          <w:lang w:val="en-GB"/>
        </w:rPr>
        <w:t xml:space="preserve"> th</w:t>
      </w:r>
      <w:r>
        <w:rPr>
          <w:lang w:val="en-GB"/>
        </w:rPr>
        <w:t>is is a</w:t>
      </w:r>
      <w:r w:rsidR="6888E540" w:rsidRPr="00176BED">
        <w:rPr>
          <w:lang w:val="en-GB"/>
        </w:rPr>
        <w:t xml:space="preserve"> high level description of simulation setups and many details of each setup should be </w:t>
      </w:r>
      <w:r w:rsidR="00FB022F">
        <w:rPr>
          <w:lang w:val="en-GB"/>
        </w:rPr>
        <w:t xml:space="preserve">further </w:t>
      </w:r>
      <w:r w:rsidR="6888E540" w:rsidRPr="00176BED">
        <w:rPr>
          <w:lang w:val="en-GB"/>
        </w:rPr>
        <w:t>discussed.</w:t>
      </w:r>
      <w:r w:rsidR="00FB022F">
        <w:rPr>
          <w:lang w:val="en-GB"/>
        </w:rPr>
        <w:t xml:space="preserve"> For example, f</w:t>
      </w:r>
      <w:r w:rsidR="6888E540" w:rsidRPr="00176BED">
        <w:rPr>
          <w:lang w:val="en-GB"/>
        </w:rPr>
        <w:t xml:space="preserve">or each setup we need to define different antenna </w:t>
      </w:r>
      <w:r w:rsidR="00FB022F">
        <w:rPr>
          <w:lang w:val="en-GB"/>
        </w:rPr>
        <w:t>array st</w:t>
      </w:r>
      <w:r w:rsidR="0081747C">
        <w:rPr>
          <w:lang w:val="en-GB"/>
        </w:rPr>
        <w:t>r</w:t>
      </w:r>
      <w:r w:rsidR="00FB022F">
        <w:rPr>
          <w:lang w:val="en-GB"/>
        </w:rPr>
        <w:t>uctures</w:t>
      </w:r>
      <w:r w:rsidR="6888E540" w:rsidRPr="00176BED">
        <w:rPr>
          <w:lang w:val="en-GB"/>
        </w:rPr>
        <w:t xml:space="preserve">, different channel models and speed. </w:t>
      </w:r>
      <w:r w:rsidR="0081747C">
        <w:rPr>
          <w:lang w:val="en-GB"/>
        </w:rPr>
        <w:t>E</w:t>
      </w:r>
      <w:r w:rsidR="6888E540" w:rsidRPr="00176BED">
        <w:rPr>
          <w:lang w:val="en-GB"/>
        </w:rPr>
        <w:t>vent</w:t>
      </w:r>
      <w:r w:rsidR="0081747C">
        <w:rPr>
          <w:lang w:val="en-GB"/>
        </w:rPr>
        <w:t>s</w:t>
      </w:r>
      <w:r w:rsidR="6888E540" w:rsidRPr="00176BED">
        <w:rPr>
          <w:lang w:val="en-GB"/>
        </w:rPr>
        <w:t xml:space="preserve"> that </w:t>
      </w:r>
      <w:r w:rsidR="0081747C">
        <w:rPr>
          <w:lang w:val="en-GB"/>
        </w:rPr>
        <w:t xml:space="preserve">result in a change in the </w:t>
      </w:r>
      <w:r w:rsidR="6888E540" w:rsidRPr="00176BED">
        <w:rPr>
          <w:lang w:val="en-GB"/>
        </w:rPr>
        <w:t xml:space="preserve">channel and environment statistics </w:t>
      </w:r>
      <w:r w:rsidR="0081747C">
        <w:rPr>
          <w:lang w:val="en-GB"/>
        </w:rPr>
        <w:t xml:space="preserve">should also be defined to aid evaluation </w:t>
      </w:r>
      <w:r w:rsidR="6888E540" w:rsidRPr="00176BED">
        <w:rPr>
          <w:lang w:val="en-GB"/>
        </w:rPr>
        <w:t xml:space="preserve">of </w:t>
      </w:r>
      <w:r w:rsidR="00A05B73">
        <w:rPr>
          <w:lang w:val="en-GB"/>
        </w:rPr>
        <w:t xml:space="preserve">adaptability of the </w:t>
      </w:r>
      <w:r w:rsidR="6888E540" w:rsidRPr="00176BED">
        <w:rPr>
          <w:lang w:val="en-GB"/>
        </w:rPr>
        <w:t xml:space="preserve">model </w:t>
      </w:r>
      <w:r w:rsidR="0081747C">
        <w:rPr>
          <w:lang w:val="en-GB"/>
        </w:rPr>
        <w:t>pre/during/</w:t>
      </w:r>
      <w:r w:rsidR="6888E540" w:rsidRPr="00176BED">
        <w:rPr>
          <w:lang w:val="en-GB"/>
        </w:rPr>
        <w:t>after the change</w:t>
      </w:r>
      <w:r w:rsidR="0081747C">
        <w:rPr>
          <w:lang w:val="en-GB"/>
        </w:rPr>
        <w:t xml:space="preserve"> events</w:t>
      </w:r>
      <w:r w:rsidR="6888E540" w:rsidRPr="00176BED">
        <w:rPr>
          <w:lang w:val="en-GB"/>
        </w:rPr>
        <w:t xml:space="preserve">. </w:t>
      </w:r>
    </w:p>
    <w:p w14:paraId="50ADCC7B" w14:textId="77777777" w:rsidR="003D0010" w:rsidRDefault="00A05B73" w:rsidP="008C64BA">
      <w:pPr>
        <w:pStyle w:val="Proposal"/>
        <w:numPr>
          <w:ilvl w:val="0"/>
          <w:numId w:val="16"/>
        </w:numPr>
        <w:tabs>
          <w:tab w:val="clear" w:pos="2204"/>
          <w:tab w:val="num" w:pos="1134"/>
        </w:tabs>
        <w:spacing w:line="256" w:lineRule="auto"/>
        <w:ind w:left="1134" w:hanging="1134"/>
        <w:jc w:val="both"/>
      </w:pPr>
      <w:bookmarkStart w:id="52" w:name="_Toc101278324"/>
      <w:bookmarkStart w:id="53" w:name="_Toc101278583"/>
      <w:bookmarkStart w:id="54" w:name="_Toc101280167"/>
      <w:bookmarkStart w:id="55" w:name="_Toc101545808"/>
      <w:bookmarkStart w:id="56" w:name="_Toc101626333"/>
      <w:bookmarkStart w:id="57" w:name="_Toc101719627"/>
      <w:bookmarkStart w:id="58" w:name="_Toc102127399"/>
      <w:bookmarkStart w:id="59" w:name="_Toc102127801"/>
      <w:bookmarkStart w:id="60" w:name="_Toc102127841"/>
      <w:r>
        <w:t xml:space="preserve">Agree on specifying </w:t>
      </w:r>
      <w:r w:rsidR="00BD778D">
        <w:t xml:space="preserve">evaluation </w:t>
      </w:r>
      <w:r w:rsidRPr="00C6377E">
        <w:rPr>
          <w:lang w:val="en-GB"/>
        </w:rPr>
        <w:t xml:space="preserve">details of a few simulation setups including: </w:t>
      </w:r>
      <w:r>
        <w:rPr>
          <w:lang w:val="en-GB"/>
        </w:rPr>
        <w:t xml:space="preserve">SU-MIMO with multiple antennas at both </w:t>
      </w:r>
      <w:r w:rsidRPr="00C6377E">
        <w:rPr>
          <w:lang w:val="en-GB"/>
        </w:rPr>
        <w:t>UE and gNB</w:t>
      </w:r>
      <w:r>
        <w:rPr>
          <w:lang w:val="en-GB"/>
        </w:rPr>
        <w:t>;</w:t>
      </w:r>
      <w:r w:rsidRPr="00C6377E">
        <w:rPr>
          <w:lang w:val="en-GB"/>
        </w:rPr>
        <w:t xml:space="preserve"> MU-MIMO</w:t>
      </w:r>
      <w:r>
        <w:rPr>
          <w:lang w:val="en-GB"/>
        </w:rPr>
        <w:t xml:space="preserve"> with 2 UEs and multiple antennas at both </w:t>
      </w:r>
      <w:r w:rsidRPr="00C6377E">
        <w:rPr>
          <w:lang w:val="en-GB"/>
        </w:rPr>
        <w:t>UE</w:t>
      </w:r>
      <w:r>
        <w:rPr>
          <w:lang w:val="en-GB"/>
        </w:rPr>
        <w:t>s</w:t>
      </w:r>
      <w:r w:rsidRPr="00C6377E">
        <w:rPr>
          <w:lang w:val="en-GB"/>
        </w:rPr>
        <w:t xml:space="preserve"> and gNB</w:t>
      </w:r>
      <w:r>
        <w:t>.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="00BD778D">
        <w:t xml:space="preserve"> </w:t>
      </w:r>
    </w:p>
    <w:p w14:paraId="5FE14AD9" w14:textId="71BEA786" w:rsidR="00AB1FE1" w:rsidRPr="00AB1FE1" w:rsidRDefault="00BD778D" w:rsidP="008C64BA">
      <w:pPr>
        <w:pStyle w:val="Proposal"/>
        <w:numPr>
          <w:ilvl w:val="0"/>
          <w:numId w:val="16"/>
        </w:numPr>
        <w:tabs>
          <w:tab w:val="clear" w:pos="2204"/>
          <w:tab w:val="num" w:pos="1134"/>
        </w:tabs>
        <w:spacing w:line="256" w:lineRule="auto"/>
        <w:ind w:left="1134" w:hanging="1134"/>
        <w:jc w:val="both"/>
        <w:rPr>
          <w:lang w:val="en-GB"/>
        </w:rPr>
      </w:pPr>
      <w:bookmarkStart w:id="61" w:name="_Toc101278325"/>
      <w:bookmarkStart w:id="62" w:name="_Toc101278584"/>
      <w:bookmarkStart w:id="63" w:name="_Toc101280168"/>
      <w:bookmarkStart w:id="64" w:name="_Toc101545809"/>
      <w:bookmarkStart w:id="65" w:name="_Toc101626334"/>
      <w:bookmarkStart w:id="66" w:name="_Toc101719628"/>
      <w:bookmarkStart w:id="67" w:name="_Toc102127400"/>
      <w:bookmarkStart w:id="68" w:name="_Toc102127802"/>
      <w:bookmarkStart w:id="69" w:name="_Toc102127842"/>
      <w:r>
        <w:t xml:space="preserve">Simulation assumptions should include </w:t>
      </w:r>
      <w:r w:rsidR="002E5908" w:rsidRPr="00AB1FE1">
        <w:rPr>
          <w:lang w:val="en-GB"/>
        </w:rPr>
        <w:t xml:space="preserve">definition of </w:t>
      </w:r>
      <w:r w:rsidRPr="00AB1FE1">
        <w:rPr>
          <w:lang w:val="en-GB"/>
        </w:rPr>
        <w:t>event</w:t>
      </w:r>
      <w:r w:rsidR="002E5908" w:rsidRPr="00AB1FE1">
        <w:rPr>
          <w:lang w:val="en-GB"/>
        </w:rPr>
        <w:t xml:space="preserve">(s) </w:t>
      </w:r>
      <w:r w:rsidR="00664914" w:rsidRPr="00AB1FE1">
        <w:rPr>
          <w:lang w:val="en-GB"/>
        </w:rPr>
        <w:t>modelling</w:t>
      </w:r>
      <w:r w:rsidRPr="00AB1FE1">
        <w:rPr>
          <w:lang w:val="en-GB"/>
        </w:rPr>
        <w:t xml:space="preserve"> changes in network settings or channel statistics during the simulation </w:t>
      </w:r>
      <w:r w:rsidR="002E5908" w:rsidRPr="00AB1FE1">
        <w:rPr>
          <w:lang w:val="en-GB"/>
        </w:rPr>
        <w:t xml:space="preserve">for </w:t>
      </w:r>
      <w:r w:rsidRPr="00AB1FE1">
        <w:rPr>
          <w:lang w:val="en-GB"/>
        </w:rPr>
        <w:t>evaluat</w:t>
      </w:r>
      <w:r w:rsidR="002E5908" w:rsidRPr="00AB1FE1">
        <w:rPr>
          <w:lang w:val="en-GB"/>
        </w:rPr>
        <w:t>ing</w:t>
      </w:r>
      <w:r w:rsidRPr="00AB1FE1">
        <w:rPr>
          <w:lang w:val="en-GB"/>
        </w:rPr>
        <w:t xml:space="preserve"> AI Model adaptiveness to new conditions.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AB1FE1">
        <w:rPr>
          <w:lang w:val="en-GB"/>
        </w:rPr>
        <w:t xml:space="preserve"> </w:t>
      </w:r>
    </w:p>
    <w:p w14:paraId="11C7E568" w14:textId="77777777" w:rsidR="00AB1FE1" w:rsidRDefault="00AB1FE1" w:rsidP="008C64BA">
      <w:pPr>
        <w:spacing w:after="0" w:line="240" w:lineRule="auto"/>
        <w:jc w:val="both"/>
        <w:rPr>
          <w:rFonts w:ascii="Arial" w:eastAsia="Times New Roman" w:hAnsi="Arial" w:cs="Times New Roman"/>
          <w:sz w:val="32"/>
          <w:szCs w:val="20"/>
          <w:lang w:val="en-GB"/>
        </w:rPr>
      </w:pPr>
      <w:r>
        <w:br w:type="page"/>
      </w:r>
    </w:p>
    <w:p w14:paraId="7AFEDA0A" w14:textId="2A261387" w:rsidR="00E44BD8" w:rsidRDefault="028F066F" w:rsidP="008C64BA">
      <w:pPr>
        <w:pStyle w:val="Heading2"/>
        <w:jc w:val="both"/>
      </w:pPr>
      <w:r>
        <w:lastRenderedPageBreak/>
        <w:t xml:space="preserve">KPIs </w:t>
      </w:r>
      <w:r w:rsidR="0FBA57F5">
        <w:t xml:space="preserve">and metrics for evaluation of </w:t>
      </w:r>
      <w:r w:rsidR="007019BF">
        <w:tab/>
        <w:t>`</w:t>
      </w:r>
      <w:r w:rsidR="0FBA57F5">
        <w:t>CS</w:t>
      </w:r>
      <w:r w:rsidR="001C2DA4">
        <w:t>I</w:t>
      </w:r>
      <w:r w:rsidR="0FBA57F5">
        <w:t xml:space="preserve">-Feedback </w:t>
      </w:r>
    </w:p>
    <w:p w14:paraId="7AAEDC1C" w14:textId="43CF3656" w:rsidR="00907243" w:rsidRDefault="00907243" w:rsidP="008C64BA">
      <w:pPr>
        <w:jc w:val="both"/>
      </w:pPr>
      <w:r>
        <w:t xml:space="preserve">In this part we </w:t>
      </w:r>
      <w:r w:rsidR="00101E93">
        <w:t xml:space="preserve">follow the general </w:t>
      </w:r>
      <w:r w:rsidR="004B115A">
        <w:t xml:space="preserve">KPI and </w:t>
      </w:r>
      <w:r w:rsidR="007620A9">
        <w:t>evaluation</w:t>
      </w:r>
      <w:r w:rsidR="004B115A">
        <w:t xml:space="preserve"> </w:t>
      </w:r>
      <w:r w:rsidR="007019BF">
        <w:t xml:space="preserve">discussion </w:t>
      </w:r>
      <w:r w:rsidR="000A0142">
        <w:t>in</w:t>
      </w:r>
      <w:r w:rsidR="000A0142" w:rsidRPr="00C36605">
        <w:t xml:space="preserve"> </w:t>
      </w:r>
      <w:sdt>
        <w:sdtPr>
          <w:id w:val="707839310"/>
          <w:citation/>
        </w:sdtPr>
        <w:sdtEndPr/>
        <w:sdtContent>
          <w:r w:rsidR="00880F14" w:rsidRPr="00C36605">
            <w:fldChar w:fldCharType="begin"/>
          </w:r>
          <w:r w:rsidR="00880F14" w:rsidRPr="00C36605">
            <w:instrText xml:space="preserve"> CITATION RAN1_109e \l 1033 </w:instrText>
          </w:r>
          <w:r w:rsidR="00880F14" w:rsidRPr="00C36605">
            <w:fldChar w:fldCharType="separate"/>
          </w:r>
          <w:r w:rsidR="00947AC2" w:rsidRPr="008B46A2">
            <w:rPr>
              <w:noProof/>
            </w:rPr>
            <w:t>[2]</w:t>
          </w:r>
          <w:r w:rsidR="00880F14" w:rsidRPr="00C36605">
            <w:fldChar w:fldCharType="end"/>
          </w:r>
        </w:sdtContent>
      </w:sdt>
      <w:r w:rsidR="00C36605">
        <w:t xml:space="preserve">, </w:t>
      </w:r>
      <w:r w:rsidR="00530148" w:rsidRPr="00C36605">
        <w:t xml:space="preserve">and </w:t>
      </w:r>
      <w:r w:rsidR="007019BF">
        <w:t xml:space="preserve">provide additional views on KPI/metrics </w:t>
      </w:r>
      <w:r w:rsidR="00530148">
        <w:t xml:space="preserve">for the </w:t>
      </w:r>
      <w:r w:rsidR="00423DE6">
        <w:t>CSI-feedback use case.</w:t>
      </w:r>
    </w:p>
    <w:p w14:paraId="1A376717" w14:textId="77777777" w:rsidR="00274567" w:rsidRPr="00176BED" w:rsidRDefault="00274567" w:rsidP="008C64BA">
      <w:pPr>
        <w:numPr>
          <w:ilvl w:val="0"/>
          <w:numId w:val="10"/>
        </w:numPr>
        <w:spacing w:after="60" w:line="256" w:lineRule="auto"/>
        <w:ind w:left="567" w:hanging="283"/>
        <w:jc w:val="both"/>
        <w:rPr>
          <w:rFonts w:eastAsia="Calibri" w:cs="Times New Roman"/>
          <w:b/>
          <w:bCs/>
          <w:szCs w:val="20"/>
        </w:rPr>
      </w:pPr>
      <w:r w:rsidRPr="00176BED">
        <w:rPr>
          <w:rFonts w:eastAsia="Calibri" w:cs="Times New Roman"/>
          <w:b/>
          <w:bCs/>
          <w:szCs w:val="20"/>
        </w:rPr>
        <w:t>Model Characteristics</w:t>
      </w:r>
    </w:p>
    <w:p w14:paraId="5A7AA79C" w14:textId="41E34780" w:rsidR="00274567" w:rsidRPr="00176BED" w:rsidRDefault="00274567" w:rsidP="008C64BA">
      <w:pPr>
        <w:numPr>
          <w:ilvl w:val="1"/>
          <w:numId w:val="10"/>
        </w:numPr>
        <w:spacing w:after="60" w:line="256" w:lineRule="auto"/>
        <w:ind w:left="1134" w:hanging="425"/>
        <w:jc w:val="both"/>
        <w:rPr>
          <w:rFonts w:eastAsia="Calibri" w:cs="Times New Roman"/>
          <w:szCs w:val="20"/>
          <w:u w:val="single"/>
        </w:rPr>
      </w:pPr>
      <w:r w:rsidRPr="00176BED">
        <w:rPr>
          <w:rFonts w:eastAsia="Calibri" w:cs="Times New Roman"/>
          <w:szCs w:val="20"/>
          <w:u w:val="single"/>
        </w:rPr>
        <w:t xml:space="preserve">Inference Accuracy: </w:t>
      </w:r>
    </w:p>
    <w:p w14:paraId="4CA40AD0" w14:textId="2488B460" w:rsidR="00AD4DB3" w:rsidRPr="00176BED" w:rsidRDefault="00B260BA" w:rsidP="008C64BA">
      <w:pPr>
        <w:spacing w:after="60" w:line="256" w:lineRule="auto"/>
        <w:ind w:left="1134"/>
        <w:jc w:val="both"/>
        <w:rPr>
          <w:rFonts w:eastAsia="Calibri" w:cs="Times New Roman"/>
          <w:szCs w:val="20"/>
        </w:rPr>
      </w:pPr>
      <w:r w:rsidRPr="00176BED">
        <w:rPr>
          <w:rFonts w:eastAsia="Calibri" w:cs="Times New Roman"/>
          <w:szCs w:val="20"/>
        </w:rPr>
        <w:t>Several</w:t>
      </w:r>
      <w:r w:rsidR="000518D8" w:rsidRPr="00176BED">
        <w:rPr>
          <w:rFonts w:eastAsia="Calibri" w:cs="Times New Roman"/>
          <w:szCs w:val="20"/>
        </w:rPr>
        <w:t xml:space="preserve"> </w:t>
      </w:r>
      <w:r w:rsidRPr="00176BED">
        <w:rPr>
          <w:rFonts w:eastAsia="Calibri" w:cs="Times New Roman"/>
          <w:szCs w:val="20"/>
        </w:rPr>
        <w:t xml:space="preserve">metrics can be used for evaluation of a </w:t>
      </w:r>
      <w:r w:rsidR="007620A9" w:rsidRPr="00176BED">
        <w:rPr>
          <w:rFonts w:eastAsia="Calibri" w:cs="Times New Roman"/>
          <w:szCs w:val="20"/>
        </w:rPr>
        <w:t>proposed</w:t>
      </w:r>
      <w:r w:rsidR="000518D8" w:rsidRPr="00176BED">
        <w:rPr>
          <w:rFonts w:eastAsia="Calibri" w:cs="Times New Roman"/>
          <w:szCs w:val="20"/>
        </w:rPr>
        <w:t xml:space="preserve"> CSI-feedback </w:t>
      </w:r>
      <w:r w:rsidRPr="00176BED">
        <w:rPr>
          <w:rFonts w:eastAsia="Calibri" w:cs="Times New Roman"/>
          <w:szCs w:val="20"/>
        </w:rPr>
        <w:t>scheme.</w:t>
      </w:r>
      <w:r w:rsidR="007F158D" w:rsidRPr="00176BED">
        <w:rPr>
          <w:rFonts w:eastAsia="Calibri" w:cs="Times New Roman"/>
          <w:szCs w:val="20"/>
        </w:rPr>
        <w:t xml:space="preserve"> </w:t>
      </w:r>
      <w:r w:rsidR="00D14C1C" w:rsidRPr="00176BED">
        <w:rPr>
          <w:rFonts w:eastAsia="Calibri" w:cs="Times New Roman"/>
          <w:szCs w:val="20"/>
        </w:rPr>
        <w:t xml:space="preserve">It mainly depends on the </w:t>
      </w:r>
      <w:r w:rsidR="003F447C">
        <w:rPr>
          <w:rFonts w:eastAsia="Calibri" w:cs="Times New Roman"/>
          <w:szCs w:val="20"/>
        </w:rPr>
        <w:t>objective of the</w:t>
      </w:r>
      <w:r w:rsidR="00D14C1C" w:rsidRPr="00176BED">
        <w:rPr>
          <w:rFonts w:eastAsia="Calibri" w:cs="Times New Roman"/>
          <w:szCs w:val="20"/>
        </w:rPr>
        <w:t xml:space="preserve"> </w:t>
      </w:r>
      <w:r w:rsidR="0070492F" w:rsidRPr="00176BED">
        <w:rPr>
          <w:rFonts w:eastAsia="Calibri" w:cs="Times New Roman"/>
          <w:szCs w:val="20"/>
        </w:rPr>
        <w:t xml:space="preserve">proposed </w:t>
      </w:r>
      <w:r w:rsidR="00D14C1C" w:rsidRPr="00176BED">
        <w:rPr>
          <w:rFonts w:eastAsia="Calibri" w:cs="Times New Roman"/>
          <w:szCs w:val="20"/>
        </w:rPr>
        <w:t>CSI feedback</w:t>
      </w:r>
      <w:r w:rsidR="0070492F" w:rsidRPr="00176BED">
        <w:rPr>
          <w:rFonts w:eastAsia="Calibri" w:cs="Times New Roman"/>
          <w:szCs w:val="20"/>
        </w:rPr>
        <w:t xml:space="preserve"> procedure</w:t>
      </w:r>
      <w:r w:rsidR="00AD4DB3" w:rsidRPr="00176BED">
        <w:rPr>
          <w:rFonts w:eastAsia="Calibri" w:cs="Times New Roman"/>
          <w:szCs w:val="20"/>
        </w:rPr>
        <w:t>.</w:t>
      </w:r>
    </w:p>
    <w:p w14:paraId="473AC182" w14:textId="10907CDD" w:rsidR="000C3336" w:rsidRPr="00176BED" w:rsidRDefault="00133227" w:rsidP="008C64BA">
      <w:pPr>
        <w:pStyle w:val="ListParagraph"/>
        <w:numPr>
          <w:ilvl w:val="0"/>
          <w:numId w:val="11"/>
        </w:numPr>
        <w:spacing w:after="60" w:line="256" w:lineRule="auto"/>
        <w:ind w:left="1701" w:hanging="283"/>
        <w:jc w:val="both"/>
        <w:rPr>
          <w:rFonts w:eastAsia="Calibri" w:cs="Times New Roman"/>
          <w:szCs w:val="20"/>
        </w:rPr>
      </w:pPr>
      <w:r w:rsidRPr="00176BED">
        <w:rPr>
          <w:rFonts w:eastAsia="Calibri" w:cs="Times New Roman"/>
          <w:b/>
          <w:bCs/>
          <w:szCs w:val="20"/>
        </w:rPr>
        <w:t xml:space="preserve">CSI </w:t>
      </w:r>
      <w:r w:rsidR="007620A9" w:rsidRPr="00176BED">
        <w:rPr>
          <w:rFonts w:eastAsia="Calibri" w:cs="Times New Roman"/>
          <w:b/>
          <w:bCs/>
          <w:szCs w:val="20"/>
        </w:rPr>
        <w:t>Reconstruction</w:t>
      </w:r>
      <w:r w:rsidR="00F31B7D" w:rsidRPr="00176BED">
        <w:rPr>
          <w:rFonts w:eastAsia="Calibri" w:cs="Times New Roman"/>
          <w:b/>
          <w:bCs/>
          <w:szCs w:val="20"/>
        </w:rPr>
        <w:t xml:space="preserve"> error</w:t>
      </w:r>
      <w:r w:rsidR="00F31B7D" w:rsidRPr="00176BED">
        <w:rPr>
          <w:rFonts w:eastAsia="Calibri" w:cs="Times New Roman"/>
          <w:szCs w:val="20"/>
        </w:rPr>
        <w:t>: many previous st</w:t>
      </w:r>
      <w:r w:rsidR="00657CED" w:rsidRPr="00176BED">
        <w:rPr>
          <w:rFonts w:eastAsia="Calibri" w:cs="Times New Roman"/>
          <w:szCs w:val="20"/>
        </w:rPr>
        <w:t>u</w:t>
      </w:r>
      <w:r w:rsidR="00F31B7D" w:rsidRPr="00176BED">
        <w:rPr>
          <w:rFonts w:eastAsia="Calibri" w:cs="Times New Roman"/>
          <w:szCs w:val="20"/>
        </w:rPr>
        <w:t xml:space="preserve">dies consider the </w:t>
      </w:r>
      <w:r w:rsidR="009F59CC" w:rsidRPr="00176BED">
        <w:rPr>
          <w:rFonts w:eastAsia="Calibri" w:cs="Times New Roman"/>
          <w:szCs w:val="20"/>
        </w:rPr>
        <w:t xml:space="preserve">MSE between the </w:t>
      </w:r>
      <w:r w:rsidR="007620A9" w:rsidRPr="00176BED">
        <w:rPr>
          <w:rFonts w:eastAsia="Calibri" w:cs="Times New Roman"/>
          <w:szCs w:val="20"/>
        </w:rPr>
        <w:t>actual</w:t>
      </w:r>
      <w:r w:rsidR="009F59CC" w:rsidRPr="00176BED">
        <w:rPr>
          <w:rFonts w:eastAsia="Calibri" w:cs="Times New Roman"/>
          <w:szCs w:val="20"/>
        </w:rPr>
        <w:t xml:space="preserve"> channel realization and </w:t>
      </w:r>
      <w:r w:rsidR="00644E6D">
        <w:rPr>
          <w:rFonts w:eastAsia="Calibri" w:cs="Times New Roman"/>
          <w:szCs w:val="20"/>
        </w:rPr>
        <w:t>the channel estimate that</w:t>
      </w:r>
      <w:r w:rsidR="0023440C" w:rsidRPr="00176BED">
        <w:rPr>
          <w:rFonts w:eastAsia="Calibri" w:cs="Times New Roman"/>
          <w:szCs w:val="20"/>
        </w:rPr>
        <w:t xml:space="preserve"> </w:t>
      </w:r>
      <w:r w:rsidR="004C5AE1" w:rsidRPr="00176BED">
        <w:rPr>
          <w:rFonts w:eastAsia="Calibri" w:cs="Times New Roman"/>
          <w:szCs w:val="20"/>
        </w:rPr>
        <w:t>has been reconstructed at the gNB (after feedback)</w:t>
      </w:r>
      <w:r w:rsidR="0038135D" w:rsidRPr="00176BED">
        <w:rPr>
          <w:rFonts w:eastAsia="Calibri" w:cs="Times New Roman"/>
          <w:szCs w:val="20"/>
        </w:rPr>
        <w:t>. Although it is a valid metric and could be reported in the analysis,</w:t>
      </w:r>
      <w:r w:rsidR="00FE411D" w:rsidRPr="00176BED">
        <w:rPr>
          <w:rFonts w:eastAsia="Calibri" w:cs="Times New Roman"/>
          <w:szCs w:val="20"/>
        </w:rPr>
        <w:t xml:space="preserve"> having the complete </w:t>
      </w:r>
      <w:r w:rsidR="003F447C">
        <w:rPr>
          <w:rFonts w:eastAsia="Calibri" w:cs="Times New Roman"/>
          <w:szCs w:val="20"/>
        </w:rPr>
        <w:t xml:space="preserve">channel </w:t>
      </w:r>
      <w:r w:rsidR="00FE411D" w:rsidRPr="00176BED">
        <w:rPr>
          <w:rFonts w:eastAsia="Calibri" w:cs="Times New Roman"/>
          <w:szCs w:val="20"/>
        </w:rPr>
        <w:t xml:space="preserve">knowledge </w:t>
      </w:r>
      <w:r w:rsidR="0038135D" w:rsidRPr="00176BED">
        <w:rPr>
          <w:rFonts w:eastAsia="Calibri" w:cs="Times New Roman"/>
          <w:szCs w:val="20"/>
        </w:rPr>
        <w:t xml:space="preserve">is </w:t>
      </w:r>
      <w:r w:rsidR="00832089" w:rsidRPr="00176BED">
        <w:rPr>
          <w:rFonts w:eastAsia="Calibri" w:cs="Times New Roman"/>
          <w:szCs w:val="20"/>
        </w:rPr>
        <w:t xml:space="preserve">not the </w:t>
      </w:r>
      <w:r w:rsidR="003F447C">
        <w:rPr>
          <w:rFonts w:eastAsia="Calibri" w:cs="Times New Roman"/>
          <w:szCs w:val="20"/>
        </w:rPr>
        <w:t>primary</w:t>
      </w:r>
      <w:r w:rsidR="003F447C" w:rsidRPr="00176BED">
        <w:rPr>
          <w:rFonts w:eastAsia="Calibri" w:cs="Times New Roman"/>
          <w:szCs w:val="20"/>
        </w:rPr>
        <w:t xml:space="preserve"> </w:t>
      </w:r>
      <w:r w:rsidR="00832089" w:rsidRPr="00176BED">
        <w:rPr>
          <w:rFonts w:eastAsia="Calibri" w:cs="Times New Roman"/>
          <w:szCs w:val="20"/>
        </w:rPr>
        <w:t>goal of the CSI feedback.</w:t>
      </w:r>
    </w:p>
    <w:p w14:paraId="4262CFA4" w14:textId="0A36D96A" w:rsidR="00F72F7D" w:rsidRPr="00176BED" w:rsidRDefault="007620A9" w:rsidP="008C64BA">
      <w:pPr>
        <w:pStyle w:val="ListParagraph"/>
        <w:numPr>
          <w:ilvl w:val="0"/>
          <w:numId w:val="11"/>
        </w:numPr>
        <w:spacing w:after="60" w:line="256" w:lineRule="auto"/>
        <w:ind w:left="1701" w:hanging="283"/>
        <w:jc w:val="both"/>
        <w:rPr>
          <w:rFonts w:eastAsia="Calibri" w:cs="Times New Roman"/>
          <w:szCs w:val="20"/>
        </w:rPr>
      </w:pPr>
      <w:r w:rsidRPr="00176BED">
        <w:rPr>
          <w:rFonts w:eastAsia="Calibri" w:cs="Times New Roman"/>
          <w:b/>
          <w:bCs/>
          <w:szCs w:val="20"/>
        </w:rPr>
        <w:t>Similarity</w:t>
      </w:r>
      <w:r w:rsidR="00133227" w:rsidRPr="00176BED">
        <w:rPr>
          <w:rFonts w:eastAsia="Calibri" w:cs="Times New Roman"/>
          <w:b/>
          <w:bCs/>
          <w:szCs w:val="20"/>
        </w:rPr>
        <w:t xml:space="preserve"> between the  </w:t>
      </w:r>
      <w:r w:rsidR="00D26D1A">
        <w:rPr>
          <w:rFonts w:eastAsia="Calibri" w:cs="Times New Roman"/>
          <w:b/>
          <w:bCs/>
          <w:szCs w:val="20"/>
        </w:rPr>
        <w:t xml:space="preserve">selected precoder </w:t>
      </w:r>
      <w:r w:rsidR="00133227" w:rsidRPr="00176BED">
        <w:rPr>
          <w:rFonts w:eastAsia="Calibri" w:cs="Times New Roman"/>
          <w:b/>
          <w:bCs/>
          <w:szCs w:val="20"/>
        </w:rPr>
        <w:t xml:space="preserve">and the </w:t>
      </w:r>
      <w:r w:rsidRPr="00176BED">
        <w:rPr>
          <w:rFonts w:eastAsia="Calibri" w:cs="Times New Roman"/>
          <w:b/>
          <w:bCs/>
          <w:szCs w:val="20"/>
        </w:rPr>
        <w:t>optimal</w:t>
      </w:r>
      <w:r w:rsidR="00133227" w:rsidRPr="00176BED">
        <w:rPr>
          <w:rFonts w:eastAsia="Calibri" w:cs="Times New Roman"/>
          <w:b/>
          <w:bCs/>
          <w:szCs w:val="20"/>
        </w:rPr>
        <w:t xml:space="preserve"> precoder:</w:t>
      </w:r>
      <w:r w:rsidR="00133227" w:rsidRPr="00176BED">
        <w:rPr>
          <w:rFonts w:eastAsia="Calibri" w:cs="Times New Roman"/>
          <w:szCs w:val="20"/>
        </w:rPr>
        <w:t xml:space="preserve"> Another possible metric is to evaluate the similarity between the precoder that maximizes the transmission rate</w:t>
      </w:r>
      <w:r w:rsidR="003F447C">
        <w:rPr>
          <w:rFonts w:eastAsia="Calibri" w:cs="Times New Roman"/>
          <w:szCs w:val="20"/>
        </w:rPr>
        <w:t>/MCS</w:t>
      </w:r>
      <w:r w:rsidR="00133227" w:rsidRPr="00176BED">
        <w:rPr>
          <w:rFonts w:eastAsia="Calibri" w:cs="Times New Roman"/>
          <w:szCs w:val="20"/>
        </w:rPr>
        <w:t xml:space="preserve"> and the precoder</w:t>
      </w:r>
      <w:r w:rsidR="003F447C">
        <w:rPr>
          <w:rFonts w:eastAsia="Calibri" w:cs="Times New Roman"/>
          <w:szCs w:val="20"/>
        </w:rPr>
        <w:t xml:space="preserve"> based on the CSI feedback</w:t>
      </w:r>
      <w:r w:rsidR="00C266CF">
        <w:rPr>
          <w:rFonts w:eastAsia="Calibri" w:cs="Times New Roman"/>
          <w:szCs w:val="20"/>
        </w:rPr>
        <w:t xml:space="preserve"> (e.g., cosine similarity)</w:t>
      </w:r>
      <w:r w:rsidR="00133227" w:rsidRPr="00176BED">
        <w:rPr>
          <w:rFonts w:eastAsia="Calibri" w:cs="Times New Roman"/>
          <w:szCs w:val="20"/>
        </w:rPr>
        <w:t>.</w:t>
      </w:r>
      <w:r w:rsidR="003F447C">
        <w:rPr>
          <w:rFonts w:eastAsia="Calibri" w:cs="Times New Roman"/>
          <w:szCs w:val="20"/>
        </w:rPr>
        <w:t xml:space="preserve"> </w:t>
      </w:r>
      <w:r w:rsidR="00E91AEC" w:rsidRPr="00176BED">
        <w:rPr>
          <w:rFonts w:eastAsia="Calibri" w:cs="Times New Roman"/>
          <w:szCs w:val="20"/>
        </w:rPr>
        <w:t>This is potentially a good metric but w</w:t>
      </w:r>
      <w:r w:rsidR="00F72F7D" w:rsidRPr="00176BED">
        <w:rPr>
          <w:rFonts w:eastAsia="Calibri" w:cs="Times New Roman"/>
          <w:szCs w:val="20"/>
        </w:rPr>
        <w:t xml:space="preserve">e note that finding the </w:t>
      </w:r>
      <w:r w:rsidR="003F447C">
        <w:rPr>
          <w:rFonts w:eastAsia="Calibri" w:cs="Times New Roman"/>
          <w:szCs w:val="20"/>
        </w:rPr>
        <w:t>"</w:t>
      </w:r>
      <w:r w:rsidR="00F72F7D" w:rsidRPr="00176BED">
        <w:rPr>
          <w:rFonts w:eastAsia="Calibri" w:cs="Times New Roman"/>
          <w:szCs w:val="20"/>
        </w:rPr>
        <w:t>optimal</w:t>
      </w:r>
      <w:r w:rsidR="003F447C">
        <w:rPr>
          <w:rFonts w:eastAsia="Calibri" w:cs="Times New Roman"/>
          <w:szCs w:val="20"/>
        </w:rPr>
        <w:t>"</w:t>
      </w:r>
      <w:r w:rsidR="00F72F7D" w:rsidRPr="00176BED">
        <w:rPr>
          <w:rFonts w:eastAsia="Calibri" w:cs="Times New Roman"/>
          <w:szCs w:val="20"/>
        </w:rPr>
        <w:t xml:space="preserve"> precoder for some scenarios (specially the multiuser cases) </w:t>
      </w:r>
      <w:r w:rsidR="00E91AEC" w:rsidRPr="00176BED">
        <w:rPr>
          <w:rFonts w:eastAsia="Calibri" w:cs="Times New Roman"/>
          <w:szCs w:val="20"/>
        </w:rPr>
        <w:t>is</w:t>
      </w:r>
      <w:r w:rsidR="00F72F7D" w:rsidRPr="00176BED">
        <w:rPr>
          <w:rFonts w:eastAsia="Calibri" w:cs="Times New Roman"/>
          <w:szCs w:val="20"/>
        </w:rPr>
        <w:t xml:space="preserve"> not </w:t>
      </w:r>
      <w:r w:rsidR="00E91AEC" w:rsidRPr="00176BED">
        <w:rPr>
          <w:rFonts w:eastAsia="Calibri" w:cs="Times New Roman"/>
          <w:szCs w:val="20"/>
        </w:rPr>
        <w:t xml:space="preserve">a </w:t>
      </w:r>
      <w:r w:rsidR="00F72F7D" w:rsidRPr="00176BED">
        <w:rPr>
          <w:rFonts w:eastAsia="Calibri" w:cs="Times New Roman"/>
          <w:szCs w:val="20"/>
        </w:rPr>
        <w:t xml:space="preserve">straight forward </w:t>
      </w:r>
      <w:r w:rsidR="00E91AEC" w:rsidRPr="00176BED">
        <w:rPr>
          <w:rFonts w:eastAsia="Calibri" w:cs="Times New Roman"/>
          <w:szCs w:val="20"/>
        </w:rPr>
        <w:t>tas</w:t>
      </w:r>
      <w:r w:rsidR="003F447C">
        <w:rPr>
          <w:rFonts w:eastAsia="Calibri" w:cs="Times New Roman"/>
          <w:szCs w:val="20"/>
        </w:rPr>
        <w:t>k</w:t>
      </w:r>
      <w:r w:rsidR="00F72F7D" w:rsidRPr="00176BED">
        <w:rPr>
          <w:rFonts w:eastAsia="Calibri" w:cs="Times New Roman"/>
          <w:szCs w:val="20"/>
        </w:rPr>
        <w:t>.</w:t>
      </w:r>
      <w:r w:rsidR="00644E6D">
        <w:rPr>
          <w:rFonts w:eastAsia="Calibri" w:cs="Times New Roman"/>
          <w:szCs w:val="20"/>
        </w:rPr>
        <w:t xml:space="preserve"> Additionally, since there may not be a </w:t>
      </w:r>
      <w:r w:rsidR="00644E6D" w:rsidRPr="00B63977">
        <w:rPr>
          <w:rFonts w:eastAsia="Calibri" w:cs="Times New Roman"/>
          <w:i/>
          <w:iCs/>
          <w:szCs w:val="20"/>
        </w:rPr>
        <w:t>global optimum</w:t>
      </w:r>
      <w:r w:rsidR="00644E6D">
        <w:rPr>
          <w:rFonts w:eastAsia="Calibri" w:cs="Times New Roman"/>
          <w:szCs w:val="20"/>
        </w:rPr>
        <w:t xml:space="preserve"> for the precoder design, two distinct precoders may provide a similar performance. Hence, this metric may be misleading in some special cases.</w:t>
      </w:r>
    </w:p>
    <w:p w14:paraId="1B12B331" w14:textId="646F1664" w:rsidR="004B0167" w:rsidRDefault="007620A9" w:rsidP="008C64BA">
      <w:pPr>
        <w:pStyle w:val="ListParagraph"/>
        <w:numPr>
          <w:ilvl w:val="0"/>
          <w:numId w:val="11"/>
        </w:numPr>
        <w:spacing w:line="257" w:lineRule="auto"/>
        <w:ind w:left="1702" w:hanging="284"/>
        <w:jc w:val="both"/>
        <w:rPr>
          <w:lang w:val="en-GB"/>
        </w:rPr>
      </w:pPr>
      <w:r w:rsidRPr="00176BED">
        <w:rPr>
          <w:rFonts w:eastAsia="Calibri" w:cs="Times New Roman"/>
          <w:b/>
          <w:bCs/>
          <w:szCs w:val="20"/>
        </w:rPr>
        <w:t>Achievable</w:t>
      </w:r>
      <w:r w:rsidR="00D90E7F" w:rsidRPr="00176BED">
        <w:rPr>
          <w:rFonts w:eastAsia="Calibri" w:cs="Times New Roman"/>
          <w:b/>
          <w:bCs/>
          <w:szCs w:val="20"/>
        </w:rPr>
        <w:t xml:space="preserve"> rate</w:t>
      </w:r>
      <w:r w:rsidR="004B0167">
        <w:rPr>
          <w:rFonts w:eastAsia="Calibri" w:cs="Times New Roman"/>
          <w:b/>
          <w:bCs/>
          <w:szCs w:val="20"/>
        </w:rPr>
        <w:t>/throughput</w:t>
      </w:r>
      <w:r w:rsidR="00D90E7F" w:rsidRPr="00176BED">
        <w:rPr>
          <w:rFonts w:eastAsia="Calibri" w:cs="Times New Roman"/>
          <w:b/>
          <w:bCs/>
          <w:szCs w:val="20"/>
        </w:rPr>
        <w:t>:</w:t>
      </w:r>
      <w:r w:rsidR="00D90E7F" w:rsidRPr="00176BED">
        <w:rPr>
          <w:rFonts w:eastAsia="Calibri" w:cs="Times New Roman"/>
          <w:szCs w:val="20"/>
        </w:rPr>
        <w:t xml:space="preserve"> A more realistic </w:t>
      </w:r>
      <w:r w:rsidR="006326F4" w:rsidRPr="00176BED">
        <w:rPr>
          <w:rFonts w:eastAsia="Calibri" w:cs="Times New Roman"/>
          <w:szCs w:val="20"/>
        </w:rPr>
        <w:t>metric is the achievable downlink rate</w:t>
      </w:r>
      <w:r w:rsidR="003F447C">
        <w:rPr>
          <w:rFonts w:eastAsia="Calibri" w:cs="Times New Roman"/>
          <w:szCs w:val="20"/>
        </w:rPr>
        <w:t>/throughput</w:t>
      </w:r>
      <w:r w:rsidR="006326F4" w:rsidRPr="00176BED">
        <w:rPr>
          <w:rFonts w:eastAsia="Calibri" w:cs="Times New Roman"/>
          <w:szCs w:val="20"/>
        </w:rPr>
        <w:t xml:space="preserve"> that the gNB can </w:t>
      </w:r>
      <w:r w:rsidRPr="00176BED">
        <w:rPr>
          <w:rFonts w:eastAsia="Calibri" w:cs="Times New Roman"/>
          <w:szCs w:val="20"/>
        </w:rPr>
        <w:t>achieve</w:t>
      </w:r>
      <w:r w:rsidR="006326F4" w:rsidRPr="00176BED">
        <w:rPr>
          <w:rFonts w:eastAsia="Calibri" w:cs="Times New Roman"/>
          <w:szCs w:val="20"/>
        </w:rPr>
        <w:t xml:space="preserve"> after getting the feedback from the UE</w:t>
      </w:r>
      <w:r w:rsidR="006A308F" w:rsidRPr="00176BED">
        <w:rPr>
          <w:rFonts w:eastAsia="Calibri" w:cs="Times New Roman"/>
          <w:szCs w:val="20"/>
        </w:rPr>
        <w:t xml:space="preserve">. In other words, the feedback should be such that </w:t>
      </w:r>
      <w:r w:rsidR="00E91AEC" w:rsidRPr="00176BED">
        <w:rPr>
          <w:rFonts w:eastAsia="Calibri" w:cs="Times New Roman"/>
          <w:szCs w:val="20"/>
        </w:rPr>
        <w:t xml:space="preserve">the gNB can find a precoder that </w:t>
      </w:r>
      <w:r w:rsidR="008C59B4" w:rsidRPr="00176BED">
        <w:rPr>
          <w:rFonts w:eastAsia="Calibri" w:cs="Times New Roman"/>
          <w:szCs w:val="20"/>
        </w:rPr>
        <w:t>m</w:t>
      </w:r>
      <w:r w:rsidR="006A308F" w:rsidRPr="00176BED">
        <w:rPr>
          <w:rFonts w:eastAsia="Calibri" w:cs="Times New Roman"/>
          <w:szCs w:val="20"/>
        </w:rPr>
        <w:t>aximiz</w:t>
      </w:r>
      <w:r w:rsidR="008C59B4" w:rsidRPr="00176BED">
        <w:rPr>
          <w:rFonts w:eastAsia="Calibri" w:cs="Times New Roman"/>
          <w:szCs w:val="20"/>
        </w:rPr>
        <w:t>es</w:t>
      </w:r>
      <w:r w:rsidR="006A308F" w:rsidRPr="00176BED">
        <w:rPr>
          <w:rFonts w:eastAsia="Calibri" w:cs="Times New Roman"/>
          <w:szCs w:val="20"/>
        </w:rPr>
        <w:t xml:space="preserve"> the</w:t>
      </w:r>
      <w:r w:rsidR="006326F4" w:rsidRPr="00176BED">
        <w:rPr>
          <w:rFonts w:eastAsia="Calibri" w:cs="Times New Roman"/>
          <w:szCs w:val="20"/>
        </w:rPr>
        <w:t xml:space="preserve"> </w:t>
      </w:r>
      <w:r w:rsidR="00083C09" w:rsidRPr="00176BED">
        <w:rPr>
          <w:rFonts w:eastAsia="Calibri" w:cs="Times New Roman"/>
          <w:szCs w:val="20"/>
        </w:rPr>
        <w:t xml:space="preserve">achievable downlink rate (regardless of the fact </w:t>
      </w:r>
      <w:r w:rsidR="003F447C">
        <w:rPr>
          <w:rFonts w:eastAsia="Calibri" w:cs="Times New Roman"/>
          <w:szCs w:val="20"/>
        </w:rPr>
        <w:t xml:space="preserve">whether </w:t>
      </w:r>
      <w:r w:rsidR="00083C09" w:rsidRPr="00176BED">
        <w:rPr>
          <w:rFonts w:eastAsia="Calibri" w:cs="Times New Roman"/>
          <w:szCs w:val="20"/>
        </w:rPr>
        <w:t xml:space="preserve">the full </w:t>
      </w:r>
      <w:r w:rsidR="003F447C">
        <w:rPr>
          <w:rFonts w:eastAsia="Calibri" w:cs="Times New Roman"/>
          <w:szCs w:val="20"/>
        </w:rPr>
        <w:t xml:space="preserve">channel </w:t>
      </w:r>
      <w:r w:rsidR="004B0167">
        <w:rPr>
          <w:rFonts w:eastAsia="Calibri" w:cs="Times New Roman"/>
          <w:szCs w:val="20"/>
        </w:rPr>
        <w:t>information</w:t>
      </w:r>
      <w:r w:rsidR="00461B37" w:rsidRPr="00176BED">
        <w:rPr>
          <w:rFonts w:eastAsia="Calibri" w:cs="Times New Roman"/>
          <w:szCs w:val="20"/>
        </w:rPr>
        <w:t xml:space="preserve"> </w:t>
      </w:r>
      <w:r w:rsidR="008C59B4" w:rsidRPr="00176BED">
        <w:rPr>
          <w:rFonts w:eastAsia="Calibri" w:cs="Times New Roman"/>
          <w:szCs w:val="20"/>
        </w:rPr>
        <w:t>is available at the gNB</w:t>
      </w:r>
      <w:r w:rsidR="00461B37" w:rsidRPr="00176BED">
        <w:rPr>
          <w:rFonts w:eastAsia="Calibri" w:cs="Times New Roman"/>
          <w:szCs w:val="20"/>
        </w:rPr>
        <w:t>)</w:t>
      </w:r>
      <w:r w:rsidR="004B0167">
        <w:rPr>
          <w:rFonts w:eastAsia="Calibri" w:cs="Times New Roman"/>
          <w:szCs w:val="20"/>
        </w:rPr>
        <w:t>.</w:t>
      </w:r>
    </w:p>
    <w:p w14:paraId="3771314C" w14:textId="7A88D038" w:rsidR="004B0167" w:rsidRDefault="001A3D42" w:rsidP="008C64BA">
      <w:pPr>
        <w:pStyle w:val="Proposal"/>
        <w:numPr>
          <w:ilvl w:val="0"/>
          <w:numId w:val="16"/>
        </w:numPr>
        <w:tabs>
          <w:tab w:val="clear" w:pos="2204"/>
          <w:tab w:val="num" w:pos="1418"/>
        </w:tabs>
        <w:spacing w:line="256" w:lineRule="auto"/>
        <w:ind w:left="2268" w:hanging="1134"/>
        <w:jc w:val="both"/>
      </w:pPr>
      <w:bookmarkStart w:id="70" w:name="_Toc101719629"/>
      <w:bookmarkStart w:id="71" w:name="_Toc102127401"/>
      <w:bookmarkStart w:id="72" w:name="_Toc102127803"/>
      <w:bookmarkStart w:id="73" w:name="_Toc102127843"/>
      <w:r>
        <w:t>It is preferred</w:t>
      </w:r>
      <w:r w:rsidR="00E53A36" w:rsidRPr="00E53A36">
        <w:t xml:space="preserve"> to select Achievable rate/throughput for evaluation of different CSI feedback proposals</w:t>
      </w:r>
      <w:r w:rsidR="00BB4761">
        <w:t xml:space="preserve">. In cases that </w:t>
      </w:r>
      <w:r w:rsidR="00C266CF">
        <w:t xml:space="preserve">the optimal precoder can be determined, </w:t>
      </w:r>
      <w:r w:rsidR="000A67D4">
        <w:t>similarity to optimal precoder can be used as the evaluation metric as well.</w:t>
      </w:r>
      <w:bookmarkEnd w:id="70"/>
      <w:bookmarkEnd w:id="71"/>
      <w:bookmarkEnd w:id="72"/>
      <w:bookmarkEnd w:id="73"/>
    </w:p>
    <w:p w14:paraId="1E81F06D" w14:textId="03C48407" w:rsidR="00253819" w:rsidRPr="00176BED" w:rsidRDefault="00274567" w:rsidP="008C64BA">
      <w:pPr>
        <w:numPr>
          <w:ilvl w:val="1"/>
          <w:numId w:val="10"/>
        </w:numPr>
        <w:spacing w:after="60" w:line="256" w:lineRule="auto"/>
        <w:ind w:left="1134" w:hanging="425"/>
        <w:jc w:val="both"/>
        <w:rPr>
          <w:rFonts w:eastAsia="Calibri" w:cs="Times New Roman"/>
          <w:szCs w:val="20"/>
        </w:rPr>
      </w:pPr>
      <w:r w:rsidRPr="00176BED">
        <w:rPr>
          <w:rFonts w:eastAsia="Calibri" w:cs="Times New Roman"/>
          <w:szCs w:val="20"/>
          <w:u w:val="single"/>
        </w:rPr>
        <w:t xml:space="preserve">Average model update rate: </w:t>
      </w:r>
    </w:p>
    <w:p w14:paraId="3CAE510E" w14:textId="67F72E3A" w:rsidR="00AD6CDD" w:rsidRPr="00176BED" w:rsidRDefault="001F3C0A" w:rsidP="00947AC2">
      <w:pPr>
        <w:spacing w:after="60" w:line="256" w:lineRule="auto"/>
        <w:ind w:left="1134"/>
        <w:jc w:val="both"/>
        <w:rPr>
          <w:rFonts w:eastAsia="Calibri" w:cs="Times New Roman"/>
          <w:szCs w:val="20"/>
        </w:rPr>
      </w:pPr>
      <w:r w:rsidRPr="00176BED">
        <w:rPr>
          <w:rFonts w:eastAsia="Calibri" w:cs="Times New Roman"/>
          <w:szCs w:val="20"/>
        </w:rPr>
        <w:t xml:space="preserve">Some CSI </w:t>
      </w:r>
      <w:r w:rsidR="000B15FD" w:rsidRPr="00176BED">
        <w:rPr>
          <w:rFonts w:eastAsia="Calibri" w:cs="Times New Roman"/>
          <w:szCs w:val="20"/>
        </w:rPr>
        <w:t>feedback</w:t>
      </w:r>
      <w:r w:rsidRPr="00176BED">
        <w:rPr>
          <w:rFonts w:eastAsia="Calibri" w:cs="Times New Roman"/>
          <w:szCs w:val="20"/>
        </w:rPr>
        <w:t xml:space="preserve"> methods might be trained under certain conditions and then </w:t>
      </w:r>
      <w:r w:rsidR="002C32DA" w:rsidRPr="00176BED">
        <w:rPr>
          <w:rFonts w:eastAsia="Calibri" w:cs="Times New Roman"/>
          <w:szCs w:val="20"/>
        </w:rPr>
        <w:t xml:space="preserve">after changes in the environment </w:t>
      </w:r>
      <w:r w:rsidR="009E051E">
        <w:rPr>
          <w:rFonts w:eastAsia="Calibri" w:cs="Times New Roman"/>
          <w:szCs w:val="20"/>
        </w:rPr>
        <w:t>the model may</w:t>
      </w:r>
      <w:r w:rsidR="002C32DA" w:rsidRPr="00176BED">
        <w:rPr>
          <w:rFonts w:eastAsia="Calibri" w:cs="Times New Roman"/>
          <w:szCs w:val="20"/>
        </w:rPr>
        <w:t xml:space="preserve"> need to</w:t>
      </w:r>
      <w:r w:rsidR="009E051E">
        <w:rPr>
          <w:rFonts w:eastAsia="Calibri" w:cs="Times New Roman"/>
          <w:szCs w:val="20"/>
        </w:rPr>
        <w:t xml:space="preserve"> be</w:t>
      </w:r>
      <w:r w:rsidR="002C32DA" w:rsidRPr="00176BED">
        <w:rPr>
          <w:rFonts w:eastAsia="Calibri" w:cs="Times New Roman"/>
          <w:szCs w:val="20"/>
        </w:rPr>
        <w:t xml:space="preserve"> retrain</w:t>
      </w:r>
      <w:r w:rsidR="009E051E">
        <w:rPr>
          <w:rFonts w:eastAsia="Calibri" w:cs="Times New Roman"/>
          <w:szCs w:val="20"/>
        </w:rPr>
        <w:t>ed</w:t>
      </w:r>
      <w:r w:rsidR="00957EAF" w:rsidRPr="00176BED">
        <w:rPr>
          <w:rFonts w:eastAsia="Calibri" w:cs="Times New Roman"/>
          <w:szCs w:val="20"/>
        </w:rPr>
        <w:t xml:space="preserve">. Based on the </w:t>
      </w:r>
      <w:r w:rsidR="001E55C1" w:rsidRPr="00176BED">
        <w:rPr>
          <w:rFonts w:eastAsia="Calibri" w:cs="Times New Roman"/>
          <w:szCs w:val="20"/>
        </w:rPr>
        <w:t xml:space="preserve">training procedure and all </w:t>
      </w:r>
      <w:r w:rsidR="0014523E" w:rsidRPr="00176BED">
        <w:rPr>
          <w:rFonts w:eastAsia="Calibri" w:cs="Times New Roman"/>
          <w:szCs w:val="20"/>
        </w:rPr>
        <w:t>details of the model, it is</w:t>
      </w:r>
      <w:r w:rsidR="00FA1C41" w:rsidRPr="00176BED">
        <w:rPr>
          <w:rFonts w:eastAsia="Calibri" w:cs="Times New Roman"/>
          <w:szCs w:val="20"/>
        </w:rPr>
        <w:t xml:space="preserve"> </w:t>
      </w:r>
      <w:r w:rsidR="000B15FD" w:rsidRPr="00176BED">
        <w:rPr>
          <w:rFonts w:eastAsia="Calibri" w:cs="Times New Roman"/>
          <w:szCs w:val="20"/>
        </w:rPr>
        <w:t>necessary</w:t>
      </w:r>
      <w:r w:rsidR="0014523E" w:rsidRPr="00176BED">
        <w:rPr>
          <w:rFonts w:eastAsia="Calibri" w:cs="Times New Roman"/>
          <w:szCs w:val="20"/>
        </w:rPr>
        <w:t xml:space="preserve"> to report how often the model needs to go </w:t>
      </w:r>
      <w:r w:rsidR="000B15FD" w:rsidRPr="00176BED">
        <w:rPr>
          <w:rFonts w:eastAsia="Calibri" w:cs="Times New Roman"/>
          <w:szCs w:val="20"/>
        </w:rPr>
        <w:t>through</w:t>
      </w:r>
      <w:r w:rsidR="0014523E" w:rsidRPr="00176BED">
        <w:rPr>
          <w:rFonts w:eastAsia="Calibri" w:cs="Times New Roman"/>
          <w:szCs w:val="20"/>
        </w:rPr>
        <w:t xml:space="preserve"> the model updated procedure. </w:t>
      </w:r>
      <w:r w:rsidR="006B15CE" w:rsidRPr="00176BED">
        <w:rPr>
          <w:rFonts w:eastAsia="Calibri" w:cs="Times New Roman"/>
          <w:szCs w:val="20"/>
        </w:rPr>
        <w:t xml:space="preserve">For example, if we train </w:t>
      </w:r>
      <w:proofErr w:type="spellStart"/>
      <w:r w:rsidR="006B15CE" w:rsidRPr="00176BED">
        <w:rPr>
          <w:rFonts w:eastAsia="Calibri" w:cs="Times New Roman"/>
          <w:szCs w:val="20"/>
        </w:rPr>
        <w:t>CSINet</w:t>
      </w:r>
      <w:proofErr w:type="spellEnd"/>
      <w:r w:rsidR="006B15CE" w:rsidRPr="00176BED">
        <w:rPr>
          <w:rFonts w:eastAsia="Calibri" w:cs="Times New Roman"/>
          <w:szCs w:val="20"/>
        </w:rPr>
        <w:t xml:space="preserve"> with </w:t>
      </w:r>
      <w:proofErr w:type="spellStart"/>
      <w:r w:rsidR="006B15CE" w:rsidRPr="00176BED">
        <w:rPr>
          <w:rFonts w:eastAsia="Calibri" w:cs="Times New Roman"/>
          <w:szCs w:val="20"/>
        </w:rPr>
        <w:t>U</w:t>
      </w:r>
      <w:r w:rsidR="00463204" w:rsidRPr="00176BED">
        <w:rPr>
          <w:rFonts w:eastAsia="Calibri" w:cs="Times New Roman"/>
          <w:szCs w:val="20"/>
        </w:rPr>
        <w:t>Ma</w:t>
      </w:r>
      <w:proofErr w:type="spellEnd"/>
      <w:r w:rsidR="00463204" w:rsidRPr="00176BED">
        <w:rPr>
          <w:rFonts w:eastAsia="Calibri" w:cs="Times New Roman"/>
          <w:szCs w:val="20"/>
        </w:rPr>
        <w:t xml:space="preserve"> channel model, do we need to retrain it with other </w:t>
      </w:r>
      <w:r w:rsidR="00F87F70" w:rsidRPr="00176BED">
        <w:rPr>
          <w:rFonts w:eastAsia="Calibri" w:cs="Times New Roman"/>
          <w:szCs w:val="20"/>
        </w:rPr>
        <w:t>channel stati</w:t>
      </w:r>
      <w:r w:rsidR="004B0167">
        <w:rPr>
          <w:rFonts w:eastAsia="Calibri" w:cs="Times New Roman"/>
          <w:szCs w:val="20"/>
        </w:rPr>
        <w:t>sti</w:t>
      </w:r>
      <w:r w:rsidR="00F87F70" w:rsidRPr="00176BED">
        <w:rPr>
          <w:rFonts w:eastAsia="Calibri" w:cs="Times New Roman"/>
          <w:szCs w:val="20"/>
        </w:rPr>
        <w:t>cs and if yes</w:t>
      </w:r>
      <w:r w:rsidR="004B0167">
        <w:rPr>
          <w:rFonts w:eastAsia="Calibri" w:cs="Times New Roman"/>
          <w:szCs w:val="20"/>
        </w:rPr>
        <w:t>,</w:t>
      </w:r>
      <w:r w:rsidR="00F87F70" w:rsidRPr="00176BED">
        <w:rPr>
          <w:rFonts w:eastAsia="Calibri" w:cs="Times New Roman"/>
          <w:szCs w:val="20"/>
        </w:rPr>
        <w:t xml:space="preserve"> how often </w:t>
      </w:r>
      <w:r w:rsidR="004B0167">
        <w:rPr>
          <w:rFonts w:eastAsia="Calibri" w:cs="Times New Roman"/>
          <w:szCs w:val="20"/>
        </w:rPr>
        <w:t>is</w:t>
      </w:r>
      <w:r w:rsidR="004B0167" w:rsidRPr="00176BED">
        <w:rPr>
          <w:rFonts w:eastAsia="Calibri" w:cs="Times New Roman"/>
          <w:szCs w:val="20"/>
        </w:rPr>
        <w:t xml:space="preserve"> </w:t>
      </w:r>
      <w:r w:rsidR="00F87F70" w:rsidRPr="00176BED">
        <w:rPr>
          <w:rFonts w:eastAsia="Calibri" w:cs="Times New Roman"/>
          <w:szCs w:val="20"/>
        </w:rPr>
        <w:t xml:space="preserve">retaining </w:t>
      </w:r>
      <w:r w:rsidR="004B0167">
        <w:rPr>
          <w:rFonts w:eastAsia="Calibri" w:cs="Times New Roman"/>
          <w:szCs w:val="20"/>
        </w:rPr>
        <w:t>needed</w:t>
      </w:r>
      <w:r w:rsidR="00F87F70" w:rsidRPr="00176BED">
        <w:rPr>
          <w:rFonts w:eastAsia="Calibri" w:cs="Times New Roman"/>
          <w:szCs w:val="20"/>
        </w:rPr>
        <w:t xml:space="preserve">. </w:t>
      </w:r>
      <w:r w:rsidR="009E051E">
        <w:rPr>
          <w:rFonts w:eastAsia="Calibri" w:cs="Times New Roman"/>
          <w:szCs w:val="20"/>
        </w:rPr>
        <w:t>Note that more</w:t>
      </w:r>
      <w:r w:rsidR="009E051E" w:rsidRPr="00330BA2">
        <w:rPr>
          <w:rFonts w:eastAsia="Calibri" w:cs="Times New Roman"/>
          <w:szCs w:val="20"/>
        </w:rPr>
        <w:t xml:space="preserve"> frequent model update may result</w:t>
      </w:r>
      <w:r w:rsidR="009E051E">
        <w:rPr>
          <w:rFonts w:eastAsia="Calibri" w:cs="Times New Roman"/>
          <w:szCs w:val="20"/>
        </w:rPr>
        <w:t xml:space="preserve"> in</w:t>
      </w:r>
      <w:r w:rsidR="009E051E" w:rsidRPr="00330BA2">
        <w:rPr>
          <w:rFonts w:eastAsia="Calibri" w:cs="Times New Roman"/>
          <w:szCs w:val="20"/>
        </w:rPr>
        <w:t xml:space="preserve"> large communication overhead and delays in having valid CSI-feedback</w:t>
      </w:r>
      <w:r w:rsidR="009E051E">
        <w:rPr>
          <w:rFonts w:eastAsia="Calibri" w:cs="Times New Roman"/>
          <w:szCs w:val="20"/>
        </w:rPr>
        <w:t xml:space="preserve">, and on the other hand les frequent model update may lead to performance degradation due to the outdated training model. </w:t>
      </w:r>
      <w:r w:rsidR="00810C42" w:rsidRPr="00176BED">
        <w:rPr>
          <w:rFonts w:eastAsia="Calibri" w:cs="Times New Roman"/>
          <w:szCs w:val="20"/>
        </w:rPr>
        <w:t>We acknow</w:t>
      </w:r>
      <w:r w:rsidR="001B42A6" w:rsidRPr="00176BED">
        <w:rPr>
          <w:rFonts w:eastAsia="Calibri" w:cs="Times New Roman"/>
          <w:szCs w:val="20"/>
        </w:rPr>
        <w:t>ledge</w:t>
      </w:r>
      <w:r w:rsidR="009E051E">
        <w:rPr>
          <w:rFonts w:eastAsia="Calibri" w:cs="Times New Roman"/>
          <w:szCs w:val="20"/>
        </w:rPr>
        <w:t xml:space="preserve"> that agreeing on</w:t>
      </w:r>
      <w:r w:rsidR="001B42A6" w:rsidRPr="00176BED">
        <w:rPr>
          <w:rFonts w:eastAsia="Calibri" w:cs="Times New Roman"/>
          <w:szCs w:val="20"/>
        </w:rPr>
        <w:t xml:space="preserve"> a</w:t>
      </w:r>
      <w:r w:rsidR="009E051E">
        <w:rPr>
          <w:rFonts w:eastAsia="Calibri" w:cs="Times New Roman"/>
          <w:szCs w:val="20"/>
        </w:rPr>
        <w:t xml:space="preserve"> value of the</w:t>
      </w:r>
      <w:r w:rsidR="001B42A6" w:rsidRPr="00176BED">
        <w:rPr>
          <w:rFonts w:eastAsia="Calibri" w:cs="Times New Roman"/>
          <w:szCs w:val="20"/>
        </w:rPr>
        <w:t xml:space="preserve"> rate</w:t>
      </w:r>
      <w:r w:rsidR="007609E8" w:rsidRPr="00176BED">
        <w:rPr>
          <w:rFonts w:eastAsia="Calibri" w:cs="Times New Roman"/>
          <w:szCs w:val="20"/>
        </w:rPr>
        <w:t xml:space="preserve"> for the model update</w:t>
      </w:r>
      <w:r w:rsidR="001B42A6" w:rsidRPr="00176BED">
        <w:rPr>
          <w:rFonts w:eastAsia="Calibri" w:cs="Times New Roman"/>
          <w:szCs w:val="20"/>
        </w:rPr>
        <w:t xml:space="preserve"> might be a bit </w:t>
      </w:r>
      <w:r w:rsidR="00BD4424" w:rsidRPr="00176BED">
        <w:rPr>
          <w:rFonts w:eastAsia="Calibri" w:cs="Times New Roman"/>
          <w:szCs w:val="20"/>
        </w:rPr>
        <w:t>complicated,</w:t>
      </w:r>
      <w:r w:rsidR="00964A00" w:rsidRPr="00176BED">
        <w:rPr>
          <w:rFonts w:eastAsia="Calibri" w:cs="Times New Roman"/>
          <w:szCs w:val="20"/>
        </w:rPr>
        <w:t xml:space="preserve"> but it is essential for evaluation between different cases.</w:t>
      </w:r>
    </w:p>
    <w:p w14:paraId="5189830E" w14:textId="5820B808" w:rsidR="004B0167" w:rsidRDefault="004B0167" w:rsidP="008C64BA">
      <w:pPr>
        <w:pStyle w:val="Proposal"/>
        <w:numPr>
          <w:ilvl w:val="0"/>
          <w:numId w:val="16"/>
        </w:numPr>
        <w:tabs>
          <w:tab w:val="clear" w:pos="2204"/>
          <w:tab w:val="num" w:pos="1418"/>
        </w:tabs>
        <w:spacing w:line="256" w:lineRule="auto"/>
        <w:ind w:left="2268" w:hanging="1134"/>
        <w:jc w:val="both"/>
      </w:pPr>
      <w:bookmarkStart w:id="74" w:name="_Toc101278327"/>
      <w:bookmarkStart w:id="75" w:name="_Toc101278586"/>
      <w:bookmarkStart w:id="76" w:name="_Toc101280170"/>
      <w:bookmarkStart w:id="77" w:name="_Toc101545811"/>
      <w:bookmarkStart w:id="78" w:name="_Toc101626336"/>
      <w:bookmarkStart w:id="79" w:name="_Toc101719630"/>
      <w:bookmarkStart w:id="80" w:name="_Toc102127402"/>
      <w:bookmarkStart w:id="81" w:name="_Toc102127804"/>
      <w:bookmarkStart w:id="82" w:name="_Toc102127844"/>
      <w:r>
        <w:rPr>
          <w:rFonts w:eastAsia="Calibri" w:cs="Times New Roman"/>
          <w:szCs w:val="20"/>
        </w:rPr>
        <w:t>I</w:t>
      </w:r>
      <w:r w:rsidRPr="00330BA2">
        <w:rPr>
          <w:rFonts w:eastAsia="Calibri" w:cs="Times New Roman"/>
          <w:szCs w:val="20"/>
        </w:rPr>
        <w:t>t is essential to quantify how often the model has to go through the model update procedure</w:t>
      </w:r>
      <w:bookmarkEnd w:id="74"/>
      <w:bookmarkEnd w:id="75"/>
      <w:bookmarkEnd w:id="76"/>
      <w:bookmarkEnd w:id="77"/>
      <w:bookmarkEnd w:id="78"/>
      <w:r w:rsidR="00D75549">
        <w:rPr>
          <w:rFonts w:eastAsia="Calibri" w:cs="Times New Roman"/>
          <w:szCs w:val="20"/>
        </w:rPr>
        <w:t>.</w:t>
      </w:r>
      <w:bookmarkEnd w:id="79"/>
      <w:bookmarkEnd w:id="80"/>
      <w:bookmarkEnd w:id="81"/>
      <w:bookmarkEnd w:id="82"/>
      <w:r>
        <w:t xml:space="preserve"> </w:t>
      </w:r>
    </w:p>
    <w:p w14:paraId="3AC56C00" w14:textId="77777777" w:rsidR="00274567" w:rsidRPr="00176BED" w:rsidRDefault="00274567" w:rsidP="008C64BA">
      <w:pPr>
        <w:numPr>
          <w:ilvl w:val="0"/>
          <w:numId w:val="10"/>
        </w:numPr>
        <w:spacing w:after="60" w:line="256" w:lineRule="auto"/>
        <w:ind w:left="567" w:hanging="283"/>
        <w:jc w:val="both"/>
        <w:rPr>
          <w:rFonts w:eastAsia="Calibri" w:cs="Times New Roman"/>
          <w:b/>
          <w:bCs/>
          <w:szCs w:val="20"/>
        </w:rPr>
      </w:pPr>
      <w:r w:rsidRPr="00176BED">
        <w:rPr>
          <w:rFonts w:eastAsia="Calibri" w:cs="Times New Roman"/>
          <w:b/>
          <w:bCs/>
          <w:szCs w:val="20"/>
        </w:rPr>
        <w:t>Specification Impact</w:t>
      </w:r>
    </w:p>
    <w:p w14:paraId="7CDF5533" w14:textId="4966D6B4" w:rsidR="00274567" w:rsidRPr="00176BED" w:rsidRDefault="00EA140B" w:rsidP="00BF0B6B">
      <w:pPr>
        <w:spacing w:after="60" w:line="257" w:lineRule="auto"/>
        <w:ind w:left="720"/>
        <w:jc w:val="both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I</w:t>
      </w:r>
      <w:r w:rsidRPr="008E33B6">
        <w:rPr>
          <w:rFonts w:eastAsia="Calibri" w:cs="Times New Roman"/>
          <w:szCs w:val="20"/>
        </w:rPr>
        <w:t>n</w:t>
      </w:r>
      <w:r>
        <w:rPr>
          <w:rFonts w:eastAsia="Calibri" w:cs="Times New Roman"/>
          <w:szCs w:val="20"/>
        </w:rPr>
        <w:t xml:space="preserve"> our contribution on further aspects of AI/ML for CSI feedback</w:t>
      </w:r>
      <w:r w:rsidR="00D75549">
        <w:rPr>
          <w:rFonts w:eastAsia="Calibri" w:cs="Times New Roman"/>
          <w:szCs w:val="20"/>
        </w:rPr>
        <w:t xml:space="preserve"> </w:t>
      </w:r>
      <w:sdt>
        <w:sdtPr>
          <w:rPr>
            <w:rFonts w:eastAsia="Calibri" w:cs="Times New Roman"/>
            <w:szCs w:val="20"/>
          </w:rPr>
          <w:id w:val="-420030016"/>
          <w:citation/>
        </w:sdtPr>
        <w:sdtEndPr/>
        <w:sdtContent>
          <w:r w:rsidR="00D75549">
            <w:rPr>
              <w:rFonts w:eastAsia="Calibri" w:cs="Times New Roman"/>
              <w:szCs w:val="20"/>
            </w:rPr>
            <w:fldChar w:fldCharType="begin"/>
          </w:r>
          <w:r w:rsidR="00D75549">
            <w:rPr>
              <w:rFonts w:eastAsia="Calibri" w:cs="Times New Roman"/>
              <w:szCs w:val="20"/>
            </w:rPr>
            <w:instrText xml:space="preserve"> CITATION R12221 \l 1033 </w:instrText>
          </w:r>
          <w:r w:rsidR="00D75549">
            <w:rPr>
              <w:rFonts w:eastAsia="Calibri" w:cs="Times New Roman"/>
              <w:szCs w:val="20"/>
            </w:rPr>
            <w:fldChar w:fldCharType="separate"/>
          </w:r>
          <w:r w:rsidR="00D75549" w:rsidRPr="00DF396D">
            <w:rPr>
              <w:rFonts w:eastAsia="Calibri" w:cs="Times New Roman"/>
              <w:noProof/>
              <w:szCs w:val="20"/>
            </w:rPr>
            <w:t>[6]</w:t>
          </w:r>
          <w:r w:rsidR="00D75549">
            <w:rPr>
              <w:rFonts w:eastAsia="Calibri" w:cs="Times New Roman"/>
              <w:szCs w:val="20"/>
            </w:rPr>
            <w:fldChar w:fldCharType="end"/>
          </w:r>
        </w:sdtContent>
      </w:sdt>
      <w:r>
        <w:rPr>
          <w:rFonts w:eastAsia="Calibri" w:cs="Times New Roman"/>
          <w:szCs w:val="20"/>
        </w:rPr>
        <w:t xml:space="preserve">, we discuss the potential sub use-cases under CSI feedback, including CSI feedback overhead reduction and CSI prediction. Steps of implementing the AI/ML model from an NR-based signaling perspective are explained. Additionally, a brief discussion on potential specification impact corresponding to different AI/ML model assumptions is provided. Further details can be found in </w:t>
      </w:r>
      <w:sdt>
        <w:sdtPr>
          <w:rPr>
            <w:rFonts w:eastAsia="Calibri" w:cs="Times New Roman"/>
            <w:szCs w:val="20"/>
          </w:rPr>
          <w:id w:val="-1994245171"/>
          <w:citation/>
        </w:sdtPr>
        <w:sdtEndPr/>
        <w:sdtContent>
          <w:r>
            <w:rPr>
              <w:rFonts w:eastAsia="Calibri" w:cs="Times New Roman"/>
              <w:szCs w:val="20"/>
            </w:rPr>
            <w:fldChar w:fldCharType="begin"/>
          </w:r>
          <w:r>
            <w:rPr>
              <w:rFonts w:eastAsia="Calibri" w:cs="Times New Roman"/>
              <w:szCs w:val="20"/>
            </w:rPr>
            <w:instrText xml:space="preserve"> CITATION R12221 \l 1033 </w:instrText>
          </w:r>
          <w:r>
            <w:rPr>
              <w:rFonts w:eastAsia="Calibri" w:cs="Times New Roman"/>
              <w:szCs w:val="20"/>
            </w:rPr>
            <w:fldChar w:fldCharType="separate"/>
          </w:r>
          <w:r w:rsidR="00947AC2" w:rsidRPr="00C568CA">
            <w:rPr>
              <w:rFonts w:eastAsia="Calibri" w:cs="Times New Roman"/>
              <w:noProof/>
              <w:szCs w:val="20"/>
            </w:rPr>
            <w:t>[6]</w:t>
          </w:r>
          <w:r>
            <w:rPr>
              <w:rFonts w:eastAsia="Calibri" w:cs="Times New Roman"/>
              <w:szCs w:val="20"/>
            </w:rPr>
            <w:fldChar w:fldCharType="end"/>
          </w:r>
        </w:sdtContent>
      </w:sdt>
      <w:r>
        <w:rPr>
          <w:rFonts w:eastAsia="Calibri" w:cs="Times New Roman"/>
          <w:szCs w:val="20"/>
        </w:rPr>
        <w:t>.</w:t>
      </w:r>
    </w:p>
    <w:p w14:paraId="1ED49312" w14:textId="0D30EEF7" w:rsidR="00274567" w:rsidRDefault="00274567" w:rsidP="008C64BA">
      <w:pPr>
        <w:numPr>
          <w:ilvl w:val="0"/>
          <w:numId w:val="10"/>
        </w:numPr>
        <w:spacing w:after="60" w:line="256" w:lineRule="auto"/>
        <w:ind w:left="567" w:hanging="283"/>
        <w:jc w:val="both"/>
        <w:rPr>
          <w:rFonts w:eastAsia="Calibri" w:cs="Times New Roman"/>
          <w:b/>
          <w:bCs/>
          <w:szCs w:val="20"/>
        </w:rPr>
      </w:pPr>
      <w:r w:rsidRPr="00176BED">
        <w:rPr>
          <w:rFonts w:eastAsia="Calibri" w:cs="Times New Roman"/>
          <w:b/>
          <w:bCs/>
          <w:szCs w:val="20"/>
        </w:rPr>
        <w:t>Time required for training/Convergence time</w:t>
      </w:r>
    </w:p>
    <w:p w14:paraId="69E52222" w14:textId="4F2EA85B" w:rsidR="00310557" w:rsidRPr="00176BED" w:rsidRDefault="00310557" w:rsidP="008C64BA">
      <w:pPr>
        <w:numPr>
          <w:ilvl w:val="1"/>
          <w:numId w:val="10"/>
        </w:numPr>
        <w:spacing w:after="60" w:line="256" w:lineRule="auto"/>
        <w:ind w:left="1134" w:hanging="425"/>
        <w:jc w:val="both"/>
        <w:rPr>
          <w:rFonts w:eastAsia="Calibri" w:cs="Times New Roman"/>
          <w:szCs w:val="20"/>
          <w:u w:val="single"/>
        </w:rPr>
      </w:pPr>
      <w:r>
        <w:rPr>
          <w:rFonts w:eastAsia="Calibri" w:cs="Times New Roman"/>
          <w:szCs w:val="20"/>
          <w:u w:val="single"/>
        </w:rPr>
        <w:t>Model update</w:t>
      </w:r>
      <w:r w:rsidRPr="00176BED">
        <w:rPr>
          <w:rFonts w:eastAsia="Calibri" w:cs="Times New Roman"/>
          <w:szCs w:val="20"/>
          <w:u w:val="single"/>
        </w:rPr>
        <w:t xml:space="preserve">: </w:t>
      </w:r>
    </w:p>
    <w:p w14:paraId="5051DBF2" w14:textId="3AAB5B2A" w:rsidR="00AB7001" w:rsidRPr="00176BED" w:rsidRDefault="003628ED" w:rsidP="008C64BA">
      <w:pPr>
        <w:spacing w:after="120" w:line="257" w:lineRule="auto"/>
        <w:ind w:left="1134"/>
        <w:jc w:val="both"/>
        <w:rPr>
          <w:rFonts w:eastAsia="Calibri" w:cs="Times New Roman"/>
          <w:szCs w:val="20"/>
        </w:rPr>
      </w:pPr>
      <w:r w:rsidRPr="00176BED">
        <w:rPr>
          <w:rFonts w:eastAsia="Calibri" w:cs="Times New Roman"/>
          <w:szCs w:val="20"/>
        </w:rPr>
        <w:t xml:space="preserve">If the proposed methods </w:t>
      </w:r>
      <w:r w:rsidR="00EE2A1D">
        <w:rPr>
          <w:rFonts w:eastAsia="Calibri" w:cs="Times New Roman"/>
          <w:szCs w:val="20"/>
        </w:rPr>
        <w:t>are</w:t>
      </w:r>
      <w:r w:rsidR="00EE2A1D" w:rsidRPr="00176BED">
        <w:rPr>
          <w:rFonts w:eastAsia="Calibri" w:cs="Times New Roman"/>
          <w:szCs w:val="20"/>
        </w:rPr>
        <w:t xml:space="preserve"> </w:t>
      </w:r>
      <w:r w:rsidRPr="00176BED">
        <w:rPr>
          <w:rFonts w:eastAsia="Calibri" w:cs="Times New Roman"/>
          <w:szCs w:val="20"/>
        </w:rPr>
        <w:t xml:space="preserve">not universal and need to be retrained </w:t>
      </w:r>
      <w:r w:rsidR="003E50BD" w:rsidRPr="00176BED">
        <w:rPr>
          <w:rFonts w:eastAsia="Calibri" w:cs="Times New Roman"/>
          <w:szCs w:val="20"/>
        </w:rPr>
        <w:t xml:space="preserve">based on some changes in the environment, </w:t>
      </w:r>
      <w:r w:rsidR="00EE2A1D">
        <w:rPr>
          <w:rFonts w:eastAsia="Calibri" w:cs="Times New Roman"/>
          <w:szCs w:val="20"/>
        </w:rPr>
        <w:t>discussion is needed on the approximate time required to update the model</w:t>
      </w:r>
      <w:r w:rsidR="00BD4424" w:rsidRPr="00176BED">
        <w:rPr>
          <w:rFonts w:eastAsia="Calibri" w:cs="Times New Roman"/>
          <w:szCs w:val="20"/>
        </w:rPr>
        <w:t>.</w:t>
      </w:r>
      <w:r w:rsidR="00B327FA">
        <w:rPr>
          <w:rFonts w:eastAsia="Calibri" w:cs="Times New Roman"/>
          <w:szCs w:val="20"/>
        </w:rPr>
        <w:t xml:space="preserve"> </w:t>
      </w:r>
      <w:r w:rsidR="008969CF" w:rsidRPr="00176BED">
        <w:rPr>
          <w:rFonts w:eastAsia="Calibri" w:cs="Times New Roman"/>
          <w:szCs w:val="20"/>
        </w:rPr>
        <w:t>For computation of the</w:t>
      </w:r>
      <w:r w:rsidR="00BD4424" w:rsidRPr="00176BED">
        <w:rPr>
          <w:rFonts w:eastAsia="Calibri" w:cs="Times New Roman"/>
          <w:szCs w:val="20"/>
        </w:rPr>
        <w:t xml:space="preserve"> training </w:t>
      </w:r>
      <w:r w:rsidR="00047FBC" w:rsidRPr="00176BED">
        <w:rPr>
          <w:rFonts w:eastAsia="Calibri" w:cs="Times New Roman"/>
          <w:szCs w:val="20"/>
        </w:rPr>
        <w:t>time,</w:t>
      </w:r>
      <w:r w:rsidR="00BD4424" w:rsidRPr="00176BED">
        <w:rPr>
          <w:rFonts w:eastAsia="Calibri" w:cs="Times New Roman"/>
          <w:szCs w:val="20"/>
        </w:rPr>
        <w:t xml:space="preserve"> </w:t>
      </w:r>
      <w:r w:rsidR="00310557">
        <w:rPr>
          <w:rFonts w:eastAsia="Calibri" w:cs="Times New Roman"/>
          <w:szCs w:val="20"/>
        </w:rPr>
        <w:t xml:space="preserve">a common measure (e.g., FLOPs, MACs) </w:t>
      </w:r>
      <w:r w:rsidR="00EE2A1D">
        <w:rPr>
          <w:rFonts w:eastAsia="Calibri" w:cs="Times New Roman"/>
          <w:szCs w:val="20"/>
        </w:rPr>
        <w:t>can be adopted</w:t>
      </w:r>
      <w:r w:rsidR="00047FBC" w:rsidRPr="00176BED">
        <w:rPr>
          <w:rFonts w:eastAsia="Calibri" w:cs="Times New Roman"/>
          <w:szCs w:val="20"/>
        </w:rPr>
        <w:t xml:space="preserve"> so </w:t>
      </w:r>
      <w:r w:rsidR="00310557">
        <w:rPr>
          <w:rFonts w:eastAsia="Calibri" w:cs="Times New Roman"/>
          <w:szCs w:val="20"/>
        </w:rPr>
        <w:t>that the</w:t>
      </w:r>
      <w:r w:rsidR="00310557" w:rsidRPr="00176BED">
        <w:rPr>
          <w:rFonts w:eastAsia="Calibri" w:cs="Times New Roman"/>
          <w:szCs w:val="20"/>
        </w:rPr>
        <w:t xml:space="preserve"> </w:t>
      </w:r>
      <w:r w:rsidR="00AD6CDD" w:rsidRPr="00176BED">
        <w:rPr>
          <w:rFonts w:eastAsia="Calibri" w:cs="Times New Roman"/>
          <w:szCs w:val="20"/>
        </w:rPr>
        <w:t>report</w:t>
      </w:r>
      <w:r w:rsidR="00310557">
        <w:rPr>
          <w:rFonts w:eastAsia="Calibri" w:cs="Times New Roman"/>
          <w:szCs w:val="20"/>
        </w:rPr>
        <w:t>ed results are</w:t>
      </w:r>
      <w:r w:rsidR="00AD6CDD" w:rsidRPr="00176BED">
        <w:rPr>
          <w:rFonts w:eastAsia="Calibri" w:cs="Times New Roman"/>
          <w:szCs w:val="20"/>
        </w:rPr>
        <w:t xml:space="preserve"> comparable.</w:t>
      </w:r>
    </w:p>
    <w:p w14:paraId="703F7AE0" w14:textId="480B1392" w:rsidR="00310557" w:rsidRDefault="00310557" w:rsidP="008C64BA">
      <w:pPr>
        <w:pStyle w:val="Proposal"/>
        <w:numPr>
          <w:ilvl w:val="0"/>
          <w:numId w:val="16"/>
        </w:numPr>
        <w:tabs>
          <w:tab w:val="clear" w:pos="2204"/>
          <w:tab w:val="num" w:pos="1418"/>
        </w:tabs>
        <w:spacing w:line="256" w:lineRule="auto"/>
        <w:ind w:left="2268" w:hanging="1134"/>
        <w:jc w:val="both"/>
      </w:pPr>
      <w:bookmarkStart w:id="83" w:name="_Toc101278328"/>
      <w:bookmarkStart w:id="84" w:name="_Toc101278587"/>
      <w:bookmarkStart w:id="85" w:name="_Toc101280171"/>
      <w:bookmarkStart w:id="86" w:name="_Toc101545812"/>
      <w:bookmarkStart w:id="87" w:name="_Toc101626337"/>
      <w:bookmarkStart w:id="88" w:name="_Toc101719631"/>
      <w:bookmarkStart w:id="89" w:name="_Toc102127403"/>
      <w:bookmarkStart w:id="90" w:name="_Toc102127805"/>
      <w:bookmarkStart w:id="91" w:name="_Toc102127845"/>
      <w:r w:rsidRPr="00C625CE">
        <w:rPr>
          <w:rFonts w:eastAsia="Calibri" w:cs="Times New Roman"/>
          <w:szCs w:val="20"/>
        </w:rPr>
        <w:t>The amount of time</w:t>
      </w:r>
      <w:r w:rsidR="00D35ED9">
        <w:rPr>
          <w:rFonts w:eastAsia="Calibri" w:cs="Times New Roman"/>
          <w:szCs w:val="20"/>
        </w:rPr>
        <w:t xml:space="preserve"> required</w:t>
      </w:r>
      <w:r w:rsidRPr="00C625CE">
        <w:rPr>
          <w:rFonts w:eastAsia="Calibri" w:cs="Times New Roman"/>
          <w:szCs w:val="20"/>
        </w:rPr>
        <w:t xml:space="preserve"> for</w:t>
      </w:r>
      <w:r w:rsidR="00D35ED9">
        <w:rPr>
          <w:rFonts w:eastAsia="Calibri" w:cs="Times New Roman"/>
          <w:szCs w:val="20"/>
        </w:rPr>
        <w:t xml:space="preserve"> the</w:t>
      </w:r>
      <w:r w:rsidRPr="00C625CE">
        <w:rPr>
          <w:rFonts w:eastAsia="Calibri" w:cs="Times New Roman"/>
          <w:szCs w:val="20"/>
        </w:rPr>
        <w:t xml:space="preserve"> model to have valid CSI-feedback after initiation of the model update stage should be evaluated</w:t>
      </w:r>
      <w:r>
        <w:t>.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>
        <w:t xml:space="preserve"> </w:t>
      </w:r>
    </w:p>
    <w:p w14:paraId="09A5C941" w14:textId="74E7EB23" w:rsidR="00274567" w:rsidRPr="00176BED" w:rsidRDefault="00274567" w:rsidP="008C64BA">
      <w:pPr>
        <w:numPr>
          <w:ilvl w:val="0"/>
          <w:numId w:val="10"/>
        </w:numPr>
        <w:spacing w:after="60" w:line="256" w:lineRule="auto"/>
        <w:ind w:left="567" w:hanging="283"/>
        <w:jc w:val="both"/>
        <w:rPr>
          <w:rFonts w:eastAsia="Calibri" w:cs="Times New Roman"/>
          <w:szCs w:val="20"/>
        </w:rPr>
      </w:pPr>
      <w:r w:rsidRPr="00176BED">
        <w:rPr>
          <w:rFonts w:eastAsia="Calibri" w:cs="Times New Roman"/>
          <w:b/>
          <w:bCs/>
          <w:szCs w:val="20"/>
        </w:rPr>
        <w:lastRenderedPageBreak/>
        <w:t>Communication Overhead</w:t>
      </w:r>
    </w:p>
    <w:p w14:paraId="635A5BD4" w14:textId="76844CF9" w:rsidR="00AB7001" w:rsidRPr="00176BED" w:rsidRDefault="00274567" w:rsidP="008C64BA">
      <w:pPr>
        <w:numPr>
          <w:ilvl w:val="1"/>
          <w:numId w:val="10"/>
        </w:numPr>
        <w:spacing w:after="60" w:line="256" w:lineRule="auto"/>
        <w:ind w:left="1134" w:hanging="425"/>
        <w:jc w:val="both"/>
        <w:rPr>
          <w:rFonts w:eastAsia="Calibri" w:cs="Times New Roman"/>
          <w:szCs w:val="20"/>
          <w:u w:val="single"/>
        </w:rPr>
      </w:pPr>
      <w:r w:rsidRPr="00176BED">
        <w:rPr>
          <w:rFonts w:eastAsia="Calibri" w:cs="Times New Roman"/>
          <w:szCs w:val="20"/>
          <w:u w:val="single"/>
        </w:rPr>
        <w:t>Model transfer</w:t>
      </w:r>
      <w:r w:rsidR="00553F6B">
        <w:rPr>
          <w:rFonts w:eastAsia="Calibri" w:cs="Times New Roman"/>
          <w:szCs w:val="20"/>
          <w:u w:val="single"/>
        </w:rPr>
        <w:t>:</w:t>
      </w:r>
    </w:p>
    <w:p w14:paraId="31316564" w14:textId="5118DF9F" w:rsidR="00AB7001" w:rsidRPr="00176BED" w:rsidRDefault="00AB7001" w:rsidP="008C64BA">
      <w:pPr>
        <w:spacing w:after="60" w:line="256" w:lineRule="auto"/>
        <w:ind w:left="1134"/>
        <w:jc w:val="both"/>
        <w:rPr>
          <w:rFonts w:eastAsia="Calibri" w:cs="Times New Roman"/>
          <w:szCs w:val="20"/>
        </w:rPr>
      </w:pPr>
      <w:r w:rsidRPr="00176BED">
        <w:rPr>
          <w:rFonts w:eastAsia="Calibri" w:cs="Times New Roman"/>
          <w:szCs w:val="20"/>
        </w:rPr>
        <w:t xml:space="preserve">How many </w:t>
      </w:r>
      <w:r w:rsidR="00D35ED9">
        <w:rPr>
          <w:rFonts w:eastAsia="Calibri" w:cs="Times New Roman"/>
          <w:szCs w:val="20"/>
        </w:rPr>
        <w:t>bits</w:t>
      </w:r>
      <w:r w:rsidR="00D35ED9" w:rsidRPr="00176BED">
        <w:rPr>
          <w:rFonts w:eastAsia="Calibri" w:cs="Times New Roman"/>
          <w:szCs w:val="20"/>
        </w:rPr>
        <w:t xml:space="preserve"> </w:t>
      </w:r>
      <w:r w:rsidR="00EC6B30" w:rsidRPr="00176BED">
        <w:rPr>
          <w:rFonts w:eastAsia="Calibri" w:cs="Times New Roman"/>
          <w:szCs w:val="20"/>
        </w:rPr>
        <w:t xml:space="preserve">are </w:t>
      </w:r>
      <w:r w:rsidRPr="00176BED">
        <w:rPr>
          <w:rFonts w:eastAsia="Calibri" w:cs="Times New Roman"/>
          <w:szCs w:val="20"/>
        </w:rPr>
        <w:t>need</w:t>
      </w:r>
      <w:r w:rsidR="00EC6B30" w:rsidRPr="00176BED">
        <w:rPr>
          <w:rFonts w:eastAsia="Calibri" w:cs="Times New Roman"/>
          <w:szCs w:val="20"/>
        </w:rPr>
        <w:t>ed</w:t>
      </w:r>
      <w:r w:rsidRPr="00176BED">
        <w:rPr>
          <w:rFonts w:eastAsia="Calibri" w:cs="Times New Roman"/>
          <w:szCs w:val="20"/>
        </w:rPr>
        <w:t xml:space="preserve"> to </w:t>
      </w:r>
      <w:r w:rsidR="00CB1247" w:rsidRPr="00176BED">
        <w:rPr>
          <w:rFonts w:eastAsia="Calibri" w:cs="Times New Roman"/>
          <w:szCs w:val="20"/>
        </w:rPr>
        <w:t>transfer the model and the w</w:t>
      </w:r>
      <w:r w:rsidR="00553F6B">
        <w:rPr>
          <w:rFonts w:eastAsia="Calibri" w:cs="Times New Roman"/>
          <w:szCs w:val="20"/>
        </w:rPr>
        <w:t>e</w:t>
      </w:r>
      <w:r w:rsidR="00CB1247" w:rsidRPr="00176BED">
        <w:rPr>
          <w:rFonts w:eastAsia="Calibri" w:cs="Times New Roman"/>
          <w:szCs w:val="20"/>
        </w:rPr>
        <w:t>ights</w:t>
      </w:r>
      <w:r w:rsidR="00553F6B">
        <w:rPr>
          <w:rFonts w:eastAsia="Calibri" w:cs="Times New Roman"/>
          <w:szCs w:val="20"/>
        </w:rPr>
        <w:t xml:space="preserve"> for model-transfer based AI/ML models</w:t>
      </w:r>
      <w:r w:rsidR="00CB1247" w:rsidRPr="00176BED">
        <w:rPr>
          <w:rFonts w:eastAsia="Calibri" w:cs="Times New Roman"/>
          <w:szCs w:val="20"/>
        </w:rPr>
        <w:t xml:space="preserve">. </w:t>
      </w:r>
    </w:p>
    <w:p w14:paraId="731ED736" w14:textId="4C89E9F6" w:rsidR="00274567" w:rsidRPr="00176BED" w:rsidRDefault="00274567" w:rsidP="008C64BA">
      <w:pPr>
        <w:numPr>
          <w:ilvl w:val="1"/>
          <w:numId w:val="10"/>
        </w:numPr>
        <w:spacing w:after="60" w:line="256" w:lineRule="auto"/>
        <w:ind w:left="1134" w:hanging="425"/>
        <w:jc w:val="both"/>
        <w:rPr>
          <w:rFonts w:eastAsia="Calibri" w:cs="Times New Roman"/>
          <w:szCs w:val="20"/>
          <w:u w:val="single"/>
        </w:rPr>
      </w:pPr>
      <w:r w:rsidRPr="00176BED">
        <w:rPr>
          <w:rFonts w:eastAsia="Calibri" w:cs="Times New Roman"/>
          <w:szCs w:val="20"/>
          <w:u w:val="single"/>
        </w:rPr>
        <w:t>Inference</w:t>
      </w:r>
      <w:r w:rsidR="00553F6B" w:rsidRPr="00176BED">
        <w:rPr>
          <w:rFonts w:eastAsia="Calibri" w:cs="Times New Roman"/>
          <w:szCs w:val="20"/>
          <w:u w:val="single"/>
        </w:rPr>
        <w:t>:</w:t>
      </w:r>
    </w:p>
    <w:p w14:paraId="4243B322" w14:textId="098C1873" w:rsidR="00274A4E" w:rsidRPr="00176BED" w:rsidRDefault="00274A4E" w:rsidP="008C64BA">
      <w:pPr>
        <w:spacing w:after="60" w:line="256" w:lineRule="auto"/>
        <w:ind w:left="1134"/>
        <w:jc w:val="both"/>
        <w:rPr>
          <w:rFonts w:eastAsia="Calibri" w:cs="Times New Roman"/>
          <w:szCs w:val="20"/>
        </w:rPr>
      </w:pPr>
      <w:r w:rsidRPr="00176BED">
        <w:rPr>
          <w:rFonts w:eastAsia="Calibri" w:cs="Times New Roman"/>
          <w:szCs w:val="20"/>
        </w:rPr>
        <w:t xml:space="preserve">How many </w:t>
      </w:r>
      <w:r w:rsidR="00D35ED9">
        <w:rPr>
          <w:rFonts w:eastAsia="Calibri" w:cs="Times New Roman"/>
          <w:szCs w:val="20"/>
        </w:rPr>
        <w:t xml:space="preserve">feedback </w:t>
      </w:r>
      <w:r w:rsidRPr="00176BED">
        <w:rPr>
          <w:rFonts w:eastAsia="Calibri" w:cs="Times New Roman"/>
          <w:szCs w:val="20"/>
        </w:rPr>
        <w:t xml:space="preserve">bits </w:t>
      </w:r>
      <w:r w:rsidR="009F5B91" w:rsidRPr="00176BED">
        <w:rPr>
          <w:rFonts w:eastAsia="Calibri" w:cs="Times New Roman"/>
          <w:szCs w:val="20"/>
        </w:rPr>
        <w:t xml:space="preserve">should be </w:t>
      </w:r>
      <w:r w:rsidR="00D35ED9">
        <w:rPr>
          <w:rFonts w:eastAsia="Calibri" w:cs="Times New Roman"/>
          <w:szCs w:val="20"/>
        </w:rPr>
        <w:t>transmitted</w:t>
      </w:r>
      <w:r w:rsidR="00D35ED9" w:rsidRPr="00176BED">
        <w:rPr>
          <w:rFonts w:eastAsia="Calibri" w:cs="Times New Roman"/>
          <w:szCs w:val="20"/>
        </w:rPr>
        <w:t xml:space="preserve"> </w:t>
      </w:r>
      <w:r w:rsidR="009F5B91" w:rsidRPr="00176BED">
        <w:rPr>
          <w:rFonts w:eastAsia="Calibri" w:cs="Times New Roman"/>
          <w:szCs w:val="20"/>
        </w:rPr>
        <w:t xml:space="preserve">to the gNB to </w:t>
      </w:r>
      <w:r w:rsidR="00BC1004" w:rsidRPr="00176BED">
        <w:rPr>
          <w:rFonts w:eastAsia="Calibri" w:cs="Times New Roman"/>
          <w:szCs w:val="20"/>
        </w:rPr>
        <w:t xml:space="preserve">determine the </w:t>
      </w:r>
      <w:r w:rsidR="00553F6B">
        <w:rPr>
          <w:rFonts w:eastAsia="Calibri" w:cs="Times New Roman"/>
          <w:szCs w:val="20"/>
        </w:rPr>
        <w:t>CSI</w:t>
      </w:r>
      <w:r w:rsidR="00BC1004" w:rsidRPr="00176BED">
        <w:rPr>
          <w:rFonts w:eastAsia="Calibri" w:cs="Times New Roman"/>
          <w:szCs w:val="20"/>
        </w:rPr>
        <w:t>?</w:t>
      </w:r>
      <w:r w:rsidR="008D7BC3" w:rsidRPr="00176BED">
        <w:rPr>
          <w:rFonts w:eastAsia="Calibri" w:cs="Times New Roman"/>
          <w:szCs w:val="20"/>
        </w:rPr>
        <w:t xml:space="preserve"> </w:t>
      </w:r>
      <w:r w:rsidR="00D35ED9">
        <w:rPr>
          <w:rFonts w:eastAsia="Calibri" w:cs="Times New Roman"/>
          <w:szCs w:val="20"/>
        </w:rPr>
        <w:t>This corresponds to</w:t>
      </w:r>
      <w:r w:rsidR="008D7BC3" w:rsidRPr="00176BED">
        <w:rPr>
          <w:rFonts w:eastAsia="Calibri" w:cs="Times New Roman"/>
          <w:szCs w:val="20"/>
        </w:rPr>
        <w:t xml:space="preserve"> the feedback </w:t>
      </w:r>
      <w:r w:rsidR="00D77CE5" w:rsidRPr="00176BED">
        <w:rPr>
          <w:rFonts w:eastAsia="Calibri" w:cs="Times New Roman"/>
          <w:szCs w:val="20"/>
        </w:rPr>
        <w:t>overhead</w:t>
      </w:r>
      <w:r w:rsidR="008D7BC3" w:rsidRPr="00176BED">
        <w:rPr>
          <w:rFonts w:eastAsia="Calibri" w:cs="Times New Roman"/>
          <w:szCs w:val="20"/>
        </w:rPr>
        <w:t xml:space="preserve"> of the CSI</w:t>
      </w:r>
      <w:r w:rsidR="00D77CE5" w:rsidRPr="00176BED">
        <w:rPr>
          <w:rFonts w:eastAsia="Calibri" w:cs="Times New Roman"/>
          <w:szCs w:val="20"/>
        </w:rPr>
        <w:t>-feedback method.</w:t>
      </w:r>
    </w:p>
    <w:p w14:paraId="01331BF8" w14:textId="1672BF7B" w:rsidR="00274567" w:rsidRPr="00176BED" w:rsidRDefault="00274567" w:rsidP="008C64BA">
      <w:pPr>
        <w:numPr>
          <w:ilvl w:val="1"/>
          <w:numId w:val="10"/>
        </w:numPr>
        <w:spacing w:after="60" w:line="256" w:lineRule="auto"/>
        <w:ind w:left="1134" w:hanging="425"/>
        <w:jc w:val="both"/>
        <w:rPr>
          <w:rFonts w:eastAsia="Calibri" w:cs="Times New Roman"/>
          <w:szCs w:val="20"/>
          <w:u w:val="single"/>
        </w:rPr>
      </w:pPr>
      <w:r w:rsidRPr="00176BED">
        <w:rPr>
          <w:rFonts w:eastAsia="Calibri" w:cs="Times New Roman"/>
          <w:szCs w:val="20"/>
          <w:u w:val="single"/>
        </w:rPr>
        <w:t>Model update</w:t>
      </w:r>
      <w:r w:rsidR="00553F6B" w:rsidRPr="00176BED">
        <w:rPr>
          <w:rFonts w:eastAsia="Calibri" w:cs="Times New Roman"/>
          <w:szCs w:val="20"/>
          <w:u w:val="single"/>
        </w:rPr>
        <w:t>:</w:t>
      </w:r>
    </w:p>
    <w:p w14:paraId="00729AD6" w14:textId="5E929AAA" w:rsidR="00BC1004" w:rsidRDefault="00BC1004" w:rsidP="008C64BA">
      <w:pPr>
        <w:spacing w:after="60" w:line="256" w:lineRule="auto"/>
        <w:ind w:left="1134"/>
        <w:jc w:val="both"/>
        <w:rPr>
          <w:rFonts w:eastAsia="Calibri" w:cs="Times New Roman"/>
          <w:szCs w:val="20"/>
        </w:rPr>
      </w:pPr>
      <w:r w:rsidRPr="00176BED">
        <w:rPr>
          <w:rFonts w:eastAsia="Calibri" w:cs="Times New Roman"/>
          <w:szCs w:val="20"/>
        </w:rPr>
        <w:t xml:space="preserve">How many extra bits should be </w:t>
      </w:r>
      <w:r w:rsidR="00D35ED9">
        <w:rPr>
          <w:rFonts w:eastAsia="Calibri" w:cs="Times New Roman"/>
          <w:szCs w:val="20"/>
        </w:rPr>
        <w:t>transmitted</w:t>
      </w:r>
      <w:r w:rsidR="00D35ED9" w:rsidRPr="00176BED">
        <w:rPr>
          <w:rFonts w:eastAsia="Calibri" w:cs="Times New Roman"/>
          <w:szCs w:val="20"/>
        </w:rPr>
        <w:t xml:space="preserve"> </w:t>
      </w:r>
      <w:r w:rsidRPr="00176BED">
        <w:rPr>
          <w:rFonts w:eastAsia="Calibri" w:cs="Times New Roman"/>
          <w:szCs w:val="20"/>
        </w:rPr>
        <w:t xml:space="preserve">between the UE </w:t>
      </w:r>
      <w:r w:rsidR="005E28DB" w:rsidRPr="00176BED">
        <w:rPr>
          <w:rFonts w:eastAsia="Calibri" w:cs="Times New Roman"/>
          <w:szCs w:val="20"/>
        </w:rPr>
        <w:t xml:space="preserve">and gNB to construct the </w:t>
      </w:r>
      <w:r w:rsidR="0028753F" w:rsidRPr="00176BED">
        <w:rPr>
          <w:rFonts w:eastAsia="Calibri" w:cs="Times New Roman"/>
          <w:szCs w:val="20"/>
        </w:rPr>
        <w:t>required training data for the updating the CSI-feedback model.</w:t>
      </w:r>
      <w:r w:rsidR="00D77CE5" w:rsidRPr="00176BED">
        <w:rPr>
          <w:rFonts w:eastAsia="Calibri" w:cs="Times New Roman"/>
          <w:szCs w:val="20"/>
        </w:rPr>
        <w:t xml:space="preserve"> Note that the dataset for model update should also have the (almost) gr</w:t>
      </w:r>
      <w:r w:rsidR="00553F6B">
        <w:rPr>
          <w:rFonts w:eastAsia="Calibri" w:cs="Times New Roman"/>
          <w:szCs w:val="20"/>
        </w:rPr>
        <w:t>ou</w:t>
      </w:r>
      <w:r w:rsidR="00D77CE5" w:rsidRPr="00176BED">
        <w:rPr>
          <w:rFonts w:eastAsia="Calibri" w:cs="Times New Roman"/>
          <w:szCs w:val="20"/>
        </w:rPr>
        <w:t>nd-truth version of the desired output.</w:t>
      </w:r>
    </w:p>
    <w:p w14:paraId="4576305D" w14:textId="7AD511FC" w:rsidR="00963BBB" w:rsidRPr="00176BED" w:rsidRDefault="00274567" w:rsidP="008C64BA">
      <w:pPr>
        <w:numPr>
          <w:ilvl w:val="0"/>
          <w:numId w:val="10"/>
        </w:numPr>
        <w:spacing w:before="120" w:after="60" w:line="257" w:lineRule="auto"/>
        <w:ind w:left="568" w:hanging="284"/>
        <w:jc w:val="both"/>
        <w:rPr>
          <w:rFonts w:eastAsia="Calibri" w:cs="Times New Roman"/>
          <w:b/>
          <w:bCs/>
          <w:szCs w:val="20"/>
        </w:rPr>
      </w:pPr>
      <w:r w:rsidRPr="00176BED">
        <w:rPr>
          <w:rFonts w:eastAsia="Calibri" w:cs="Times New Roman"/>
          <w:b/>
          <w:bCs/>
          <w:szCs w:val="20"/>
        </w:rPr>
        <w:t>Communication Latency/Delay Requirement</w:t>
      </w:r>
    </w:p>
    <w:p w14:paraId="5A761FD8" w14:textId="0CDD5C6B" w:rsidR="00274567" w:rsidRPr="00176BED" w:rsidRDefault="00274567" w:rsidP="008C64BA">
      <w:pPr>
        <w:numPr>
          <w:ilvl w:val="1"/>
          <w:numId w:val="10"/>
        </w:numPr>
        <w:spacing w:after="60" w:line="256" w:lineRule="auto"/>
        <w:ind w:left="1134" w:hanging="425"/>
        <w:jc w:val="both"/>
        <w:rPr>
          <w:rFonts w:eastAsia="Calibri" w:cs="Times New Roman"/>
          <w:szCs w:val="20"/>
          <w:u w:val="single"/>
        </w:rPr>
      </w:pPr>
      <w:r w:rsidRPr="00176BED">
        <w:rPr>
          <w:rFonts w:eastAsia="Calibri" w:cs="Times New Roman"/>
          <w:szCs w:val="20"/>
          <w:u w:val="single"/>
        </w:rPr>
        <w:t xml:space="preserve">Model update </w:t>
      </w:r>
    </w:p>
    <w:p w14:paraId="232F1BB0" w14:textId="41B5BA2F" w:rsidR="00963BBB" w:rsidRDefault="00963BBB" w:rsidP="008C64BA">
      <w:pPr>
        <w:spacing w:after="60" w:line="256" w:lineRule="auto"/>
        <w:ind w:left="1134"/>
        <w:jc w:val="both"/>
        <w:rPr>
          <w:rFonts w:eastAsia="Calibri" w:cs="Times New Roman"/>
          <w:szCs w:val="20"/>
        </w:rPr>
      </w:pPr>
      <w:r w:rsidRPr="00176BED">
        <w:rPr>
          <w:rFonts w:eastAsia="Calibri" w:cs="Times New Roman"/>
          <w:szCs w:val="20"/>
        </w:rPr>
        <w:t xml:space="preserve">How long </w:t>
      </w:r>
      <w:r w:rsidR="00553F6B" w:rsidRPr="007B617E">
        <w:rPr>
          <w:rFonts w:eastAsia="Calibri" w:cs="Times New Roman"/>
          <w:szCs w:val="20"/>
        </w:rPr>
        <w:t xml:space="preserve">should </w:t>
      </w:r>
      <w:r w:rsidRPr="00176BED">
        <w:rPr>
          <w:rFonts w:eastAsia="Calibri" w:cs="Times New Roman"/>
          <w:szCs w:val="20"/>
        </w:rPr>
        <w:t xml:space="preserve">the system collect data </w:t>
      </w:r>
      <w:r w:rsidR="00CA6183" w:rsidRPr="00176BED">
        <w:rPr>
          <w:rFonts w:eastAsia="Calibri" w:cs="Times New Roman"/>
          <w:szCs w:val="20"/>
        </w:rPr>
        <w:t>that is needed for updating the CSI-feedback model.</w:t>
      </w:r>
    </w:p>
    <w:p w14:paraId="0E65ECA4" w14:textId="1B04D4B9" w:rsidR="00274567" w:rsidRPr="00176BED" w:rsidRDefault="00274567" w:rsidP="008C64BA">
      <w:pPr>
        <w:numPr>
          <w:ilvl w:val="0"/>
          <w:numId w:val="10"/>
        </w:numPr>
        <w:spacing w:before="120" w:after="60" w:line="257" w:lineRule="auto"/>
        <w:ind w:left="568" w:hanging="284"/>
        <w:jc w:val="both"/>
        <w:rPr>
          <w:rFonts w:eastAsia="Calibri" w:cs="Times New Roman"/>
          <w:b/>
          <w:bCs/>
          <w:szCs w:val="20"/>
        </w:rPr>
      </w:pPr>
      <w:r w:rsidRPr="00176BED">
        <w:rPr>
          <w:rFonts w:eastAsia="Calibri" w:cs="Times New Roman"/>
          <w:b/>
          <w:bCs/>
          <w:szCs w:val="20"/>
        </w:rPr>
        <w:t xml:space="preserve">Computational Complexity </w:t>
      </w:r>
    </w:p>
    <w:p w14:paraId="21D0687A" w14:textId="77777777" w:rsidR="00274567" w:rsidRPr="00176BED" w:rsidRDefault="00274567" w:rsidP="008C64BA">
      <w:pPr>
        <w:numPr>
          <w:ilvl w:val="1"/>
          <w:numId w:val="10"/>
        </w:numPr>
        <w:spacing w:after="60" w:line="256" w:lineRule="auto"/>
        <w:ind w:left="1134" w:hanging="425"/>
        <w:jc w:val="both"/>
        <w:rPr>
          <w:rFonts w:eastAsia="Calibri" w:cs="Times New Roman"/>
          <w:szCs w:val="20"/>
          <w:u w:val="single"/>
        </w:rPr>
      </w:pPr>
      <w:r w:rsidRPr="00176BED">
        <w:rPr>
          <w:rFonts w:eastAsia="Calibri" w:cs="Times New Roman"/>
          <w:szCs w:val="20"/>
          <w:u w:val="single"/>
        </w:rPr>
        <w:t>Inference</w:t>
      </w:r>
    </w:p>
    <w:p w14:paraId="503890BD" w14:textId="3860D18C" w:rsidR="00CA6183" w:rsidRPr="00176BED" w:rsidRDefault="00BC20A9" w:rsidP="008C64BA">
      <w:pPr>
        <w:spacing w:after="60" w:line="256" w:lineRule="auto"/>
        <w:ind w:left="1134"/>
        <w:jc w:val="both"/>
        <w:rPr>
          <w:rFonts w:eastAsia="Calibri" w:cs="Times New Roman"/>
          <w:szCs w:val="20"/>
        </w:rPr>
      </w:pPr>
      <w:r w:rsidRPr="00176BED">
        <w:rPr>
          <w:rFonts w:eastAsia="Calibri" w:cs="Times New Roman"/>
          <w:szCs w:val="20"/>
        </w:rPr>
        <w:t xml:space="preserve">The </w:t>
      </w:r>
      <w:r w:rsidR="00A52133" w:rsidRPr="00176BED">
        <w:rPr>
          <w:rFonts w:eastAsia="Calibri" w:cs="Times New Roman"/>
          <w:szCs w:val="20"/>
        </w:rPr>
        <w:t xml:space="preserve">inference </w:t>
      </w:r>
      <w:r w:rsidRPr="00176BED">
        <w:rPr>
          <w:rFonts w:eastAsia="Calibri" w:cs="Times New Roman"/>
          <w:szCs w:val="20"/>
        </w:rPr>
        <w:t xml:space="preserve">computation complexity of </w:t>
      </w:r>
      <w:r w:rsidR="00913B88" w:rsidRPr="00176BED">
        <w:rPr>
          <w:rFonts w:eastAsia="Calibri" w:cs="Times New Roman"/>
          <w:szCs w:val="20"/>
        </w:rPr>
        <w:t>the CSI-feedback model at both UE and gNB (if it exist at both end</w:t>
      </w:r>
      <w:r w:rsidR="00351046" w:rsidRPr="00176BED">
        <w:rPr>
          <w:rFonts w:eastAsia="Calibri" w:cs="Times New Roman"/>
          <w:szCs w:val="20"/>
        </w:rPr>
        <w:t>s</w:t>
      </w:r>
      <w:r w:rsidR="00913B88" w:rsidRPr="00176BED">
        <w:rPr>
          <w:rFonts w:eastAsia="Calibri" w:cs="Times New Roman"/>
          <w:szCs w:val="20"/>
        </w:rPr>
        <w:t>)</w:t>
      </w:r>
      <w:r w:rsidR="00A52133" w:rsidRPr="00176BED">
        <w:rPr>
          <w:rFonts w:eastAsia="Calibri" w:cs="Times New Roman"/>
          <w:szCs w:val="20"/>
        </w:rPr>
        <w:t xml:space="preserve">. As it is a feedforward path of the model, it is usually not </w:t>
      </w:r>
      <w:r w:rsidR="00553F6B">
        <w:rPr>
          <w:rFonts w:eastAsia="Calibri" w:cs="Times New Roman"/>
          <w:szCs w:val="20"/>
        </w:rPr>
        <w:t xml:space="preserve">expected to be </w:t>
      </w:r>
      <w:r w:rsidR="00A52133" w:rsidRPr="00176BED">
        <w:rPr>
          <w:rFonts w:eastAsia="Calibri" w:cs="Times New Roman"/>
          <w:szCs w:val="20"/>
        </w:rPr>
        <w:t>large.</w:t>
      </w:r>
    </w:p>
    <w:p w14:paraId="5344D315" w14:textId="44DC3DB8" w:rsidR="00274567" w:rsidRPr="00176BED" w:rsidRDefault="00274567" w:rsidP="008C64BA">
      <w:pPr>
        <w:numPr>
          <w:ilvl w:val="1"/>
          <w:numId w:val="10"/>
        </w:numPr>
        <w:spacing w:after="60" w:line="256" w:lineRule="auto"/>
        <w:ind w:left="1134" w:hanging="425"/>
        <w:jc w:val="both"/>
        <w:rPr>
          <w:rFonts w:eastAsia="Calibri" w:cs="Times New Roman"/>
          <w:szCs w:val="20"/>
          <w:u w:val="single"/>
        </w:rPr>
      </w:pPr>
      <w:r w:rsidRPr="00176BED">
        <w:rPr>
          <w:rFonts w:eastAsia="Calibri" w:cs="Times New Roman"/>
          <w:szCs w:val="20"/>
          <w:u w:val="single"/>
        </w:rPr>
        <w:t>Model update</w:t>
      </w:r>
    </w:p>
    <w:p w14:paraId="1173C469" w14:textId="6E3FB54C" w:rsidR="2606B11B" w:rsidRDefault="00351046" w:rsidP="008C64BA">
      <w:pPr>
        <w:spacing w:after="60" w:line="256" w:lineRule="auto"/>
        <w:ind w:left="1134"/>
        <w:jc w:val="both"/>
        <w:rPr>
          <w:rFonts w:eastAsia="Calibri" w:cs="Times New Roman"/>
          <w:szCs w:val="20"/>
        </w:rPr>
      </w:pPr>
      <w:r w:rsidRPr="00176BED">
        <w:rPr>
          <w:rFonts w:eastAsia="Calibri" w:cs="Times New Roman"/>
          <w:szCs w:val="20"/>
        </w:rPr>
        <w:t>The computation complexity of</w:t>
      </w:r>
      <w:r w:rsidR="00B71737" w:rsidRPr="00176BED">
        <w:rPr>
          <w:rFonts w:eastAsia="Calibri" w:cs="Times New Roman"/>
          <w:szCs w:val="20"/>
        </w:rPr>
        <w:t xml:space="preserve"> updating the CSI-feedback model</w:t>
      </w:r>
      <w:r w:rsidR="00785D47" w:rsidRPr="00176BED">
        <w:rPr>
          <w:rFonts w:eastAsia="Calibri" w:cs="Times New Roman"/>
          <w:szCs w:val="20"/>
        </w:rPr>
        <w:t>. U</w:t>
      </w:r>
      <w:r w:rsidR="00020BFF" w:rsidRPr="00176BED">
        <w:rPr>
          <w:rFonts w:eastAsia="Calibri" w:cs="Times New Roman"/>
          <w:szCs w:val="20"/>
        </w:rPr>
        <w:t xml:space="preserve">pdating process </w:t>
      </w:r>
      <w:r w:rsidR="00B71737" w:rsidRPr="00176BED">
        <w:rPr>
          <w:rFonts w:eastAsia="Calibri" w:cs="Times New Roman"/>
          <w:szCs w:val="20"/>
        </w:rPr>
        <w:t xml:space="preserve">usually </w:t>
      </w:r>
      <w:r w:rsidR="00020BFF" w:rsidRPr="00176BED">
        <w:rPr>
          <w:rFonts w:eastAsia="Calibri" w:cs="Times New Roman"/>
          <w:szCs w:val="20"/>
        </w:rPr>
        <w:t xml:space="preserve">needs higher computational </w:t>
      </w:r>
      <w:r w:rsidR="003E547E" w:rsidRPr="00176BED">
        <w:rPr>
          <w:rFonts w:eastAsia="Calibri" w:cs="Times New Roman"/>
          <w:szCs w:val="20"/>
        </w:rPr>
        <w:t>requirement</w:t>
      </w:r>
      <w:r w:rsidR="00020BFF" w:rsidRPr="00176BED">
        <w:rPr>
          <w:rFonts w:eastAsia="Calibri" w:cs="Times New Roman"/>
          <w:szCs w:val="20"/>
        </w:rPr>
        <w:t>. It might even need</w:t>
      </w:r>
      <w:r w:rsidR="00B57EC0" w:rsidRPr="00176BED">
        <w:rPr>
          <w:rFonts w:eastAsia="Calibri" w:cs="Times New Roman"/>
          <w:szCs w:val="20"/>
        </w:rPr>
        <w:t xml:space="preserve"> to</w:t>
      </w:r>
      <w:r w:rsidR="00553F6B">
        <w:rPr>
          <w:rFonts w:eastAsia="Calibri" w:cs="Times New Roman"/>
          <w:szCs w:val="20"/>
        </w:rPr>
        <w:t xml:space="preserve"> be executed on</w:t>
      </w:r>
      <w:r w:rsidR="009F2B76" w:rsidRPr="00176BED">
        <w:rPr>
          <w:rFonts w:eastAsia="Calibri" w:cs="Times New Roman"/>
          <w:szCs w:val="20"/>
        </w:rPr>
        <w:t xml:space="preserve"> a</w:t>
      </w:r>
      <w:r w:rsidR="00020BFF" w:rsidRPr="00176BED">
        <w:rPr>
          <w:rFonts w:eastAsia="Calibri" w:cs="Times New Roman"/>
          <w:szCs w:val="20"/>
        </w:rPr>
        <w:t xml:space="preserve"> GPU for </w:t>
      </w:r>
      <w:r w:rsidR="00B57EC0" w:rsidRPr="00176BED">
        <w:rPr>
          <w:rFonts w:eastAsia="Calibri" w:cs="Times New Roman"/>
          <w:szCs w:val="20"/>
        </w:rPr>
        <w:t xml:space="preserve">faster convergence </w:t>
      </w:r>
      <w:r w:rsidR="003E547E" w:rsidRPr="00176BED">
        <w:rPr>
          <w:rFonts w:eastAsia="Calibri" w:cs="Times New Roman"/>
          <w:szCs w:val="20"/>
        </w:rPr>
        <w:t>in real-time environments</w:t>
      </w:r>
      <w:r w:rsidR="009F2B76" w:rsidRPr="00176BED">
        <w:rPr>
          <w:rFonts w:eastAsia="Calibri" w:cs="Times New Roman"/>
          <w:szCs w:val="20"/>
        </w:rPr>
        <w:t>.</w:t>
      </w:r>
      <w:r w:rsidR="00553F6B">
        <w:rPr>
          <w:rFonts w:eastAsia="Calibri" w:cs="Times New Roman"/>
          <w:szCs w:val="20"/>
        </w:rPr>
        <w:t xml:space="preserve"> Such n</w:t>
      </w:r>
      <w:r w:rsidR="2606B11B" w:rsidRPr="00176BED">
        <w:rPr>
          <w:rFonts w:eastAsia="Calibri" w:cs="Times New Roman"/>
          <w:szCs w:val="20"/>
        </w:rPr>
        <w:t xml:space="preserve">ode capabilities (for UEs </w:t>
      </w:r>
      <w:r w:rsidR="00553F6B">
        <w:rPr>
          <w:rFonts w:eastAsia="Calibri" w:cs="Times New Roman"/>
          <w:szCs w:val="20"/>
        </w:rPr>
        <w:t xml:space="preserve">and </w:t>
      </w:r>
      <w:r w:rsidR="2606B11B" w:rsidRPr="00176BED">
        <w:rPr>
          <w:rFonts w:eastAsia="Calibri" w:cs="Times New Roman"/>
          <w:szCs w:val="20"/>
        </w:rPr>
        <w:t xml:space="preserve">CPEs) can be signaled to the gNB </w:t>
      </w:r>
      <w:r w:rsidR="00553F6B">
        <w:rPr>
          <w:rFonts w:eastAsia="Calibri" w:cs="Times New Roman"/>
          <w:szCs w:val="20"/>
        </w:rPr>
        <w:t>as part of capability signaling</w:t>
      </w:r>
      <w:r w:rsidR="2606B11B" w:rsidRPr="00176BED">
        <w:rPr>
          <w:rFonts w:eastAsia="Calibri" w:cs="Times New Roman"/>
          <w:szCs w:val="20"/>
        </w:rPr>
        <w:t xml:space="preserve">. </w:t>
      </w:r>
    </w:p>
    <w:p w14:paraId="0A2506AE" w14:textId="70A3957E" w:rsidR="00274567" w:rsidRPr="00176BED" w:rsidRDefault="00274567" w:rsidP="008C64BA">
      <w:pPr>
        <w:numPr>
          <w:ilvl w:val="0"/>
          <w:numId w:val="10"/>
        </w:numPr>
        <w:spacing w:before="120" w:after="60" w:line="257" w:lineRule="auto"/>
        <w:ind w:left="568" w:hanging="284"/>
        <w:jc w:val="both"/>
        <w:rPr>
          <w:rFonts w:eastAsia="Calibri" w:cs="Times New Roman"/>
          <w:b/>
          <w:bCs/>
          <w:szCs w:val="20"/>
        </w:rPr>
      </w:pPr>
      <w:r w:rsidRPr="00176BED">
        <w:rPr>
          <w:rFonts w:eastAsia="Calibri" w:cs="Times New Roman"/>
          <w:b/>
          <w:bCs/>
          <w:szCs w:val="20"/>
        </w:rPr>
        <w:t>Robustness</w:t>
      </w:r>
    </w:p>
    <w:p w14:paraId="2E8DBACF" w14:textId="48A30876" w:rsidR="00526383" w:rsidRPr="00176BED" w:rsidRDefault="00274567" w:rsidP="008C64BA">
      <w:pPr>
        <w:numPr>
          <w:ilvl w:val="1"/>
          <w:numId w:val="10"/>
        </w:numPr>
        <w:spacing w:after="60" w:line="256" w:lineRule="auto"/>
        <w:ind w:left="1134" w:hanging="425"/>
        <w:jc w:val="both"/>
        <w:rPr>
          <w:rFonts w:eastAsia="Calibri" w:cs="Times New Roman"/>
          <w:szCs w:val="20"/>
          <w:u w:val="single"/>
        </w:rPr>
      </w:pPr>
      <w:r w:rsidRPr="00176BED">
        <w:rPr>
          <w:rFonts w:eastAsia="Calibri" w:cs="Times New Roman"/>
          <w:szCs w:val="20"/>
          <w:u w:val="single"/>
        </w:rPr>
        <w:t>Sensitivity</w:t>
      </w:r>
      <w:r w:rsidR="00526383" w:rsidRPr="00176BED">
        <w:rPr>
          <w:rFonts w:eastAsia="Calibri" w:cs="Times New Roman"/>
          <w:szCs w:val="20"/>
          <w:u w:val="single"/>
        </w:rPr>
        <w:t>:</w:t>
      </w:r>
    </w:p>
    <w:p w14:paraId="0171267B" w14:textId="4E9823AE" w:rsidR="00274567" w:rsidRPr="00176BED" w:rsidRDefault="00526383" w:rsidP="008C64BA">
      <w:pPr>
        <w:spacing w:after="120" w:line="257" w:lineRule="auto"/>
        <w:ind w:left="1134"/>
        <w:jc w:val="both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Sensitivity</w:t>
      </w:r>
      <w:r w:rsidR="00274567" w:rsidRPr="00176BED">
        <w:rPr>
          <w:rFonts w:eastAsia="Calibri" w:cs="Times New Roman"/>
          <w:szCs w:val="20"/>
        </w:rPr>
        <w:t xml:space="preserve"> of the model to </w:t>
      </w:r>
      <w:r w:rsidR="00274567" w:rsidRPr="00176BED">
        <w:rPr>
          <w:rFonts w:eastAsia="Calibri" w:cs="Times New Roman"/>
          <w:i/>
          <w:iCs/>
          <w:szCs w:val="20"/>
        </w:rPr>
        <w:t>errors</w:t>
      </w:r>
      <w:r w:rsidR="00274567" w:rsidRPr="00176BED">
        <w:rPr>
          <w:rFonts w:eastAsia="Calibri" w:cs="Times New Roman"/>
          <w:szCs w:val="20"/>
        </w:rPr>
        <w:t xml:space="preserve"> in the data (input data and, in case of online training, training data) and the </w:t>
      </w:r>
      <w:r w:rsidR="00274567" w:rsidRPr="00176BED">
        <w:rPr>
          <w:rFonts w:eastAsia="Calibri" w:cs="Times New Roman"/>
          <w:i/>
          <w:iCs/>
          <w:szCs w:val="20"/>
        </w:rPr>
        <w:t>latency</w:t>
      </w:r>
      <w:r w:rsidR="00274567" w:rsidRPr="00176BED">
        <w:rPr>
          <w:rFonts w:eastAsia="Calibri" w:cs="Times New Roman"/>
          <w:szCs w:val="20"/>
        </w:rPr>
        <w:t xml:space="preserve"> in data transfer over the network, if applicable</w:t>
      </w:r>
      <w:r>
        <w:rPr>
          <w:rFonts w:eastAsia="Calibri" w:cs="Times New Roman"/>
          <w:szCs w:val="20"/>
        </w:rPr>
        <w:t>.</w:t>
      </w:r>
      <w:r w:rsidR="00274567" w:rsidRPr="00176BED">
        <w:rPr>
          <w:rFonts w:eastAsia="Calibri" w:cs="Times New Roman"/>
          <w:color w:val="C00000"/>
          <w:szCs w:val="20"/>
        </w:rPr>
        <w:t xml:space="preserve"> </w:t>
      </w:r>
    </w:p>
    <w:p w14:paraId="15015DC6" w14:textId="39445003" w:rsidR="002B7186" w:rsidRPr="00176BED" w:rsidRDefault="003E0259" w:rsidP="008C64BA">
      <w:pPr>
        <w:spacing w:after="120" w:line="257" w:lineRule="auto"/>
        <w:ind w:left="1134"/>
        <w:jc w:val="both"/>
        <w:rPr>
          <w:rFonts w:eastAsia="Calibri" w:cs="Times New Roman"/>
          <w:szCs w:val="20"/>
        </w:rPr>
      </w:pPr>
      <w:r w:rsidRPr="00176BED">
        <w:rPr>
          <w:rFonts w:eastAsia="Calibri" w:cs="Times New Roman"/>
          <w:szCs w:val="20"/>
        </w:rPr>
        <w:t xml:space="preserve">Accessibility to the exact channel realization </w:t>
      </w:r>
      <w:r w:rsidR="002A0648" w:rsidRPr="00176BED">
        <w:rPr>
          <w:rFonts w:eastAsia="Calibri" w:cs="Times New Roman"/>
          <w:szCs w:val="20"/>
        </w:rPr>
        <w:t xml:space="preserve">in real environment is not practical. If the model uses </w:t>
      </w:r>
      <w:r w:rsidR="001B55AD" w:rsidRPr="00176BED">
        <w:rPr>
          <w:rFonts w:eastAsia="Calibri" w:cs="Times New Roman"/>
          <w:szCs w:val="20"/>
        </w:rPr>
        <w:t>such information as the grand truth</w:t>
      </w:r>
      <w:r w:rsidR="006467A0" w:rsidRPr="00176BED">
        <w:rPr>
          <w:rFonts w:eastAsia="Calibri" w:cs="Times New Roman"/>
          <w:szCs w:val="20"/>
        </w:rPr>
        <w:t xml:space="preserve"> of the CSI</w:t>
      </w:r>
      <w:r w:rsidR="001B55AD" w:rsidRPr="00176BED">
        <w:rPr>
          <w:rFonts w:eastAsia="Calibri" w:cs="Times New Roman"/>
          <w:szCs w:val="20"/>
        </w:rPr>
        <w:t xml:space="preserve">, it should </w:t>
      </w:r>
      <w:r w:rsidR="00627927" w:rsidRPr="00176BED">
        <w:rPr>
          <w:rFonts w:eastAsia="Calibri" w:cs="Times New Roman"/>
          <w:szCs w:val="20"/>
        </w:rPr>
        <w:t>mention</w:t>
      </w:r>
      <w:r w:rsidR="001B55AD" w:rsidRPr="00176BED">
        <w:rPr>
          <w:rFonts w:eastAsia="Calibri" w:cs="Times New Roman"/>
          <w:szCs w:val="20"/>
        </w:rPr>
        <w:t xml:space="preserve"> the level of acceptable noise in the </w:t>
      </w:r>
      <w:r w:rsidR="002B7186" w:rsidRPr="00176BED">
        <w:rPr>
          <w:rFonts w:eastAsia="Calibri" w:cs="Times New Roman"/>
          <w:szCs w:val="20"/>
        </w:rPr>
        <w:t>measured channel realization.</w:t>
      </w:r>
      <w:r w:rsidR="00526383">
        <w:rPr>
          <w:rFonts w:eastAsia="Calibri" w:cs="Times New Roman"/>
          <w:szCs w:val="20"/>
        </w:rPr>
        <w:t xml:space="preserve"> </w:t>
      </w:r>
      <w:r w:rsidR="00B65305" w:rsidRPr="00176BED">
        <w:rPr>
          <w:rFonts w:eastAsia="Calibri" w:cs="Times New Roman"/>
          <w:szCs w:val="20"/>
        </w:rPr>
        <w:t>Alternatively,</w:t>
      </w:r>
      <w:r w:rsidR="001B2046" w:rsidRPr="00176BED">
        <w:rPr>
          <w:rFonts w:eastAsia="Calibri" w:cs="Times New Roman"/>
          <w:szCs w:val="20"/>
        </w:rPr>
        <w:t xml:space="preserve"> one can report the accuracy of the model </w:t>
      </w:r>
      <w:r w:rsidR="00033C0E" w:rsidRPr="00176BED">
        <w:rPr>
          <w:rFonts w:eastAsia="Calibri" w:cs="Times New Roman"/>
          <w:szCs w:val="20"/>
        </w:rPr>
        <w:t>for a range of noisy training data</w:t>
      </w:r>
      <w:r w:rsidR="006467A0" w:rsidRPr="00176BED">
        <w:rPr>
          <w:rFonts w:eastAsia="Calibri" w:cs="Times New Roman"/>
          <w:szCs w:val="20"/>
        </w:rPr>
        <w:t>.</w:t>
      </w:r>
      <w:r w:rsidR="001B2046" w:rsidRPr="00176BED">
        <w:rPr>
          <w:rFonts w:eastAsia="Calibri" w:cs="Times New Roman"/>
          <w:szCs w:val="20"/>
        </w:rPr>
        <w:t xml:space="preserve"> </w:t>
      </w:r>
      <w:r w:rsidR="002B7186" w:rsidRPr="00176BED">
        <w:rPr>
          <w:rFonts w:eastAsia="Calibri" w:cs="Times New Roman"/>
          <w:szCs w:val="20"/>
        </w:rPr>
        <w:t xml:space="preserve">Also the model should report the </w:t>
      </w:r>
      <w:r w:rsidR="00B65305" w:rsidRPr="00176BED">
        <w:rPr>
          <w:rFonts w:eastAsia="Calibri" w:cs="Times New Roman"/>
          <w:szCs w:val="20"/>
        </w:rPr>
        <w:t xml:space="preserve">inference accuracy considering the range of </w:t>
      </w:r>
      <w:r w:rsidR="00913846" w:rsidRPr="00176BED">
        <w:rPr>
          <w:rFonts w:eastAsia="Calibri" w:cs="Times New Roman"/>
          <w:szCs w:val="20"/>
        </w:rPr>
        <w:t>noisy input data.</w:t>
      </w:r>
    </w:p>
    <w:p w14:paraId="6271CF26" w14:textId="6E803494" w:rsidR="00526383" w:rsidRDefault="00526383" w:rsidP="008C64BA">
      <w:pPr>
        <w:pStyle w:val="Proposal"/>
        <w:numPr>
          <w:ilvl w:val="0"/>
          <w:numId w:val="16"/>
        </w:numPr>
        <w:tabs>
          <w:tab w:val="clear" w:pos="2204"/>
          <w:tab w:val="num" w:pos="1418"/>
        </w:tabs>
        <w:spacing w:line="256" w:lineRule="auto"/>
        <w:ind w:left="2268" w:hanging="1134"/>
        <w:jc w:val="both"/>
      </w:pPr>
      <w:bookmarkStart w:id="92" w:name="_Toc101278329"/>
      <w:bookmarkStart w:id="93" w:name="_Toc101278588"/>
      <w:bookmarkStart w:id="94" w:name="_Toc101280172"/>
      <w:bookmarkStart w:id="95" w:name="_Toc101545813"/>
      <w:bookmarkStart w:id="96" w:name="_Toc101626338"/>
      <w:bookmarkStart w:id="97" w:name="_Toc101719632"/>
      <w:bookmarkStart w:id="98" w:name="_Toc102127404"/>
      <w:bookmarkStart w:id="99" w:name="_Toc102127806"/>
      <w:bookmarkStart w:id="100" w:name="_Toc102127846"/>
      <w:r w:rsidRPr="00703580">
        <w:rPr>
          <w:rFonts w:eastAsia="Calibri" w:cs="Times New Roman"/>
          <w:szCs w:val="20"/>
        </w:rPr>
        <w:t xml:space="preserve">The inference accuracy should be reported for </w:t>
      </w:r>
      <w:r w:rsidR="00630F43">
        <w:rPr>
          <w:rFonts w:eastAsia="Calibri" w:cs="Times New Roman"/>
          <w:szCs w:val="20"/>
        </w:rPr>
        <w:t xml:space="preserve">a </w:t>
      </w:r>
      <w:r w:rsidRPr="00703580">
        <w:rPr>
          <w:rFonts w:eastAsia="Calibri" w:cs="Times New Roman"/>
          <w:szCs w:val="20"/>
        </w:rPr>
        <w:t>range of noisy training CSI and also noisy input data for the proposed CSI-feedback mechanism</w:t>
      </w:r>
      <w:r>
        <w:t>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>
        <w:t xml:space="preserve"> </w:t>
      </w:r>
    </w:p>
    <w:p w14:paraId="0B9A537F" w14:textId="77777777" w:rsidR="00526383" w:rsidRPr="00176BED" w:rsidRDefault="00274567" w:rsidP="008C64BA">
      <w:pPr>
        <w:numPr>
          <w:ilvl w:val="1"/>
          <w:numId w:val="10"/>
        </w:numPr>
        <w:spacing w:after="60" w:line="256" w:lineRule="auto"/>
        <w:ind w:left="1134" w:hanging="425"/>
        <w:jc w:val="both"/>
        <w:rPr>
          <w:rFonts w:eastAsia="Calibri" w:cs="Times New Roman"/>
          <w:szCs w:val="20"/>
          <w:u w:val="single"/>
        </w:rPr>
      </w:pPr>
      <w:r w:rsidRPr="00176BED">
        <w:rPr>
          <w:rFonts w:eastAsia="Calibri" w:cs="Times New Roman"/>
          <w:szCs w:val="20"/>
          <w:u w:val="single"/>
        </w:rPr>
        <w:t xml:space="preserve">Adaptability: </w:t>
      </w:r>
    </w:p>
    <w:p w14:paraId="01CA1DD8" w14:textId="1E6CABC6" w:rsidR="00F61025" w:rsidRPr="00176BED" w:rsidRDefault="00630F43" w:rsidP="008C64BA">
      <w:pPr>
        <w:spacing w:after="120" w:line="257" w:lineRule="auto"/>
        <w:ind w:left="1134"/>
        <w:jc w:val="both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Whether</w:t>
      </w:r>
      <w:r w:rsidRPr="00176BED">
        <w:rPr>
          <w:rFonts w:eastAsia="Calibri" w:cs="Times New Roman"/>
          <w:szCs w:val="20"/>
        </w:rPr>
        <w:t xml:space="preserve"> </w:t>
      </w:r>
      <w:r w:rsidR="00274567" w:rsidRPr="00176BED">
        <w:rPr>
          <w:rFonts w:eastAsia="Calibri" w:cs="Times New Roman"/>
          <w:szCs w:val="20"/>
        </w:rPr>
        <w:t>the model adapts to shift</w:t>
      </w:r>
      <w:r>
        <w:rPr>
          <w:rFonts w:eastAsia="Calibri" w:cs="Times New Roman"/>
          <w:szCs w:val="20"/>
        </w:rPr>
        <w:t>s</w:t>
      </w:r>
      <w:r w:rsidR="00274567" w:rsidRPr="00176BED">
        <w:rPr>
          <w:rFonts w:eastAsia="Calibri" w:cs="Times New Roman"/>
          <w:szCs w:val="20"/>
        </w:rPr>
        <w:t xml:space="preserve"> in data distribution which m</w:t>
      </w:r>
      <w:r>
        <w:rPr>
          <w:rFonts w:eastAsia="Calibri" w:cs="Times New Roman"/>
          <w:szCs w:val="20"/>
        </w:rPr>
        <w:t>ay occur</w:t>
      </w:r>
      <w:r w:rsidR="00274567" w:rsidRPr="00176BED">
        <w:rPr>
          <w:rFonts w:eastAsia="Calibri" w:cs="Times New Roman"/>
          <w:szCs w:val="20"/>
        </w:rPr>
        <w:t xml:space="preserve"> due to dynamically changing network scenarios (channel statistics, traffic patterns, etc.)</w:t>
      </w:r>
      <w:r w:rsidR="00526383">
        <w:rPr>
          <w:rFonts w:eastAsia="Calibri" w:cs="Times New Roman"/>
          <w:szCs w:val="20"/>
        </w:rPr>
        <w:t>.</w:t>
      </w:r>
    </w:p>
    <w:p w14:paraId="514B7FB9" w14:textId="4CE768D6" w:rsidR="005B11CB" w:rsidRPr="00176BED" w:rsidRDefault="00D00EAA" w:rsidP="008C64BA">
      <w:pPr>
        <w:spacing w:after="120" w:line="257" w:lineRule="auto"/>
        <w:ind w:left="1134"/>
        <w:jc w:val="both"/>
        <w:rPr>
          <w:rFonts w:eastAsia="Calibri" w:cs="Times New Roman"/>
          <w:szCs w:val="20"/>
        </w:rPr>
      </w:pPr>
      <w:r w:rsidRPr="00176BED">
        <w:rPr>
          <w:rFonts w:eastAsia="Calibri" w:cs="Times New Roman"/>
          <w:szCs w:val="20"/>
        </w:rPr>
        <w:t xml:space="preserve">To </w:t>
      </w:r>
      <w:r w:rsidR="00526383">
        <w:rPr>
          <w:rFonts w:eastAsia="Calibri" w:cs="Times New Roman"/>
          <w:szCs w:val="20"/>
        </w:rPr>
        <w:t>check</w:t>
      </w:r>
      <w:r w:rsidR="00526383" w:rsidRPr="00176BED">
        <w:rPr>
          <w:rFonts w:eastAsia="Calibri" w:cs="Times New Roman"/>
          <w:szCs w:val="20"/>
        </w:rPr>
        <w:t xml:space="preserve"> </w:t>
      </w:r>
      <w:r w:rsidRPr="00176BED">
        <w:rPr>
          <w:rFonts w:eastAsia="Calibri" w:cs="Times New Roman"/>
          <w:szCs w:val="20"/>
        </w:rPr>
        <w:t xml:space="preserve">how adaptable the model is, we assume a model is trained and then evaluate its performance on different </w:t>
      </w:r>
      <w:r w:rsidR="002C3588" w:rsidRPr="00176BED">
        <w:rPr>
          <w:rFonts w:eastAsia="Calibri" w:cs="Times New Roman"/>
          <w:szCs w:val="20"/>
        </w:rPr>
        <w:t>channel stati</w:t>
      </w:r>
      <w:r w:rsidR="007064E6" w:rsidRPr="00176BED">
        <w:rPr>
          <w:rFonts w:eastAsia="Calibri" w:cs="Times New Roman"/>
          <w:szCs w:val="20"/>
        </w:rPr>
        <w:t>stics without updatin</w:t>
      </w:r>
      <w:r w:rsidR="005B11CB" w:rsidRPr="00176BED">
        <w:rPr>
          <w:rFonts w:eastAsia="Calibri" w:cs="Times New Roman"/>
          <w:szCs w:val="20"/>
        </w:rPr>
        <w:t>g the model for the new settings.</w:t>
      </w:r>
    </w:p>
    <w:p w14:paraId="414660B7" w14:textId="64ADBD2C" w:rsidR="00526383" w:rsidRDefault="00526383" w:rsidP="008C64BA">
      <w:pPr>
        <w:pStyle w:val="Proposal"/>
        <w:numPr>
          <w:ilvl w:val="0"/>
          <w:numId w:val="16"/>
        </w:numPr>
        <w:tabs>
          <w:tab w:val="clear" w:pos="2204"/>
          <w:tab w:val="num" w:pos="1418"/>
        </w:tabs>
        <w:spacing w:line="256" w:lineRule="auto"/>
        <w:ind w:left="2268" w:hanging="1134"/>
        <w:jc w:val="both"/>
      </w:pPr>
      <w:bookmarkStart w:id="101" w:name="_Toc101278330"/>
      <w:bookmarkStart w:id="102" w:name="_Toc101278589"/>
      <w:bookmarkStart w:id="103" w:name="_Toc101280173"/>
      <w:bookmarkStart w:id="104" w:name="_Toc101545814"/>
      <w:bookmarkStart w:id="105" w:name="_Toc101626339"/>
      <w:bookmarkStart w:id="106" w:name="_Toc101719633"/>
      <w:bookmarkStart w:id="107" w:name="_Toc102127405"/>
      <w:bookmarkStart w:id="108" w:name="_Toc102127807"/>
      <w:bookmarkStart w:id="109" w:name="_Toc102127847"/>
      <w:r w:rsidRPr="00355CF7">
        <w:rPr>
          <w:rFonts w:eastAsia="Calibri" w:cs="Times New Roman"/>
          <w:szCs w:val="20"/>
        </w:rPr>
        <w:t>The inference accuracy of the model (</w:t>
      </w:r>
      <w:r w:rsidRPr="00355CF7">
        <w:rPr>
          <w:rFonts w:eastAsia="Calibri" w:cs="Times New Roman"/>
          <w:bCs/>
          <w:szCs w:val="20"/>
        </w:rPr>
        <w:t xml:space="preserve">without </w:t>
      </w:r>
      <w:r>
        <w:rPr>
          <w:rFonts w:eastAsia="Calibri" w:cs="Times New Roman"/>
          <w:bCs/>
          <w:szCs w:val="20"/>
        </w:rPr>
        <w:t xml:space="preserve">model </w:t>
      </w:r>
      <w:r w:rsidRPr="00355CF7">
        <w:rPr>
          <w:rFonts w:eastAsia="Calibri" w:cs="Times New Roman"/>
          <w:bCs/>
          <w:szCs w:val="20"/>
        </w:rPr>
        <w:t>updat</w:t>
      </w:r>
      <w:r>
        <w:rPr>
          <w:rFonts w:eastAsia="Calibri" w:cs="Times New Roman"/>
          <w:bCs/>
          <w:szCs w:val="20"/>
        </w:rPr>
        <w:t>es</w:t>
      </w:r>
      <w:r w:rsidRPr="00355CF7">
        <w:rPr>
          <w:rFonts w:eastAsia="Calibri" w:cs="Times New Roman"/>
          <w:szCs w:val="20"/>
        </w:rPr>
        <w:t xml:space="preserve">) should be reported for different channel models including </w:t>
      </w:r>
      <w:proofErr w:type="spellStart"/>
      <w:r w:rsidRPr="00355CF7">
        <w:rPr>
          <w:rFonts w:eastAsia="Calibri" w:cs="Times New Roman"/>
          <w:szCs w:val="20"/>
        </w:rPr>
        <w:t>UMa</w:t>
      </w:r>
      <w:proofErr w:type="spellEnd"/>
      <w:r w:rsidRPr="00355CF7">
        <w:rPr>
          <w:rFonts w:eastAsia="Calibri" w:cs="Times New Roman"/>
          <w:szCs w:val="20"/>
        </w:rPr>
        <w:t xml:space="preserve">, </w:t>
      </w:r>
      <w:proofErr w:type="spellStart"/>
      <w:r w:rsidRPr="00355CF7">
        <w:rPr>
          <w:rFonts w:eastAsia="Calibri" w:cs="Times New Roman"/>
          <w:szCs w:val="20"/>
        </w:rPr>
        <w:t>UMi</w:t>
      </w:r>
      <w:proofErr w:type="spellEnd"/>
      <w:r w:rsidRPr="00355CF7">
        <w:rPr>
          <w:rFonts w:eastAsia="Calibri" w:cs="Times New Roman"/>
          <w:szCs w:val="20"/>
        </w:rPr>
        <w:t>, CDL (with various parameters)</w:t>
      </w:r>
      <w:r>
        <w:t>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>
        <w:t xml:space="preserve"> </w:t>
      </w:r>
    </w:p>
    <w:p w14:paraId="65717DF9" w14:textId="77777777" w:rsidR="00526383" w:rsidRPr="00176BED" w:rsidRDefault="00274567" w:rsidP="008C64BA">
      <w:pPr>
        <w:numPr>
          <w:ilvl w:val="1"/>
          <w:numId w:val="10"/>
        </w:numPr>
        <w:spacing w:after="60" w:line="256" w:lineRule="auto"/>
        <w:ind w:left="1134" w:hanging="425"/>
        <w:jc w:val="both"/>
        <w:rPr>
          <w:rFonts w:eastAsia="Calibri" w:cs="Times New Roman"/>
          <w:szCs w:val="20"/>
          <w:u w:val="single"/>
        </w:rPr>
      </w:pPr>
      <w:r w:rsidRPr="00176BED">
        <w:rPr>
          <w:rFonts w:eastAsia="Calibri" w:cs="Times New Roman"/>
          <w:szCs w:val="20"/>
          <w:u w:val="single"/>
        </w:rPr>
        <w:t xml:space="preserve">Scalability: </w:t>
      </w:r>
    </w:p>
    <w:p w14:paraId="53E83B30" w14:textId="3649D125" w:rsidR="005B11CB" w:rsidRPr="00176BED" w:rsidRDefault="00274567" w:rsidP="008C64BA">
      <w:pPr>
        <w:spacing w:after="60" w:line="256" w:lineRule="auto"/>
        <w:ind w:left="1134"/>
        <w:jc w:val="both"/>
        <w:rPr>
          <w:rFonts w:eastAsia="Calibri" w:cs="Times New Roman"/>
          <w:szCs w:val="20"/>
        </w:rPr>
      </w:pPr>
      <w:r w:rsidRPr="00176BED">
        <w:rPr>
          <w:rFonts w:eastAsia="Calibri" w:cs="Times New Roman"/>
          <w:szCs w:val="20"/>
        </w:rPr>
        <w:t xml:space="preserve">Does the model scale if the network parameters are changed? </w:t>
      </w:r>
    </w:p>
    <w:p w14:paraId="44BC4B93" w14:textId="35637D29" w:rsidR="00A414B5" w:rsidRDefault="00630F43" w:rsidP="008C64BA">
      <w:pPr>
        <w:spacing w:after="120" w:line="257" w:lineRule="auto"/>
        <w:ind w:left="1134"/>
        <w:jc w:val="both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P</w:t>
      </w:r>
      <w:r w:rsidR="005B11CB" w:rsidRPr="00176BED">
        <w:rPr>
          <w:rFonts w:eastAsia="Calibri" w:cs="Times New Roman"/>
          <w:szCs w:val="20"/>
        </w:rPr>
        <w:t>roposal</w:t>
      </w:r>
      <w:r>
        <w:rPr>
          <w:rFonts w:eastAsia="Calibri" w:cs="Times New Roman"/>
          <w:szCs w:val="20"/>
        </w:rPr>
        <w:t>s</w:t>
      </w:r>
      <w:r w:rsidR="005B11CB" w:rsidRPr="00176BED">
        <w:rPr>
          <w:rFonts w:eastAsia="Calibri" w:cs="Times New Roman"/>
          <w:szCs w:val="20"/>
        </w:rPr>
        <w:t xml:space="preserve"> should </w:t>
      </w:r>
      <w:r>
        <w:rPr>
          <w:rFonts w:eastAsia="Calibri" w:cs="Times New Roman"/>
          <w:szCs w:val="20"/>
        </w:rPr>
        <w:t xml:space="preserve">be clear on whether it </w:t>
      </w:r>
      <w:r w:rsidR="00526383">
        <w:rPr>
          <w:rFonts w:eastAsia="Calibri" w:cs="Times New Roman"/>
          <w:szCs w:val="20"/>
        </w:rPr>
        <w:t>is</w:t>
      </w:r>
      <w:r w:rsidR="00526383" w:rsidRPr="00176BED">
        <w:rPr>
          <w:rFonts w:eastAsia="Calibri" w:cs="Times New Roman"/>
          <w:szCs w:val="20"/>
        </w:rPr>
        <w:t xml:space="preserve"> </w:t>
      </w:r>
      <w:r w:rsidR="005E78DF" w:rsidRPr="00176BED">
        <w:rPr>
          <w:rFonts w:eastAsia="Calibri" w:cs="Times New Roman"/>
          <w:szCs w:val="20"/>
        </w:rPr>
        <w:t>need</w:t>
      </w:r>
      <w:r>
        <w:rPr>
          <w:rFonts w:eastAsia="Calibri" w:cs="Times New Roman"/>
          <w:szCs w:val="20"/>
        </w:rPr>
        <w:t>ed</w:t>
      </w:r>
      <w:r w:rsidR="005E78DF" w:rsidRPr="00176BED">
        <w:rPr>
          <w:rFonts w:eastAsia="Calibri" w:cs="Times New Roman"/>
          <w:szCs w:val="20"/>
        </w:rPr>
        <w:t xml:space="preserve"> to train separate models </w:t>
      </w:r>
      <w:r w:rsidR="00720367" w:rsidRPr="00176BED">
        <w:rPr>
          <w:rFonts w:eastAsia="Calibri" w:cs="Times New Roman"/>
          <w:szCs w:val="20"/>
        </w:rPr>
        <w:t xml:space="preserve">for </w:t>
      </w:r>
      <w:r w:rsidR="00A414B5">
        <w:rPr>
          <w:rFonts w:eastAsia="Calibri" w:cs="Times New Roman"/>
          <w:szCs w:val="20"/>
        </w:rPr>
        <w:t xml:space="preserve">e.g., </w:t>
      </w:r>
      <w:r w:rsidR="00720367" w:rsidRPr="00176BED">
        <w:rPr>
          <w:rFonts w:eastAsia="Calibri" w:cs="Times New Roman"/>
          <w:szCs w:val="20"/>
        </w:rPr>
        <w:t>different number of antennas</w:t>
      </w:r>
      <w:r w:rsidR="00A414B5">
        <w:rPr>
          <w:rFonts w:eastAsia="Calibri" w:cs="Times New Roman"/>
          <w:szCs w:val="20"/>
        </w:rPr>
        <w:t xml:space="preserve"> ports</w:t>
      </w:r>
      <w:r w:rsidR="00720367" w:rsidRPr="00176BED">
        <w:rPr>
          <w:rFonts w:eastAsia="Calibri" w:cs="Times New Roman"/>
          <w:szCs w:val="20"/>
        </w:rPr>
        <w:t xml:space="preserve"> available at the UE</w:t>
      </w:r>
      <w:r>
        <w:rPr>
          <w:rFonts w:eastAsia="Calibri" w:cs="Times New Roman"/>
          <w:szCs w:val="20"/>
        </w:rPr>
        <w:t>/</w:t>
      </w:r>
      <w:r w:rsidR="00720367" w:rsidRPr="00176BED">
        <w:rPr>
          <w:rFonts w:eastAsia="Calibri" w:cs="Times New Roman"/>
          <w:szCs w:val="20"/>
        </w:rPr>
        <w:t>gNB</w:t>
      </w:r>
      <w:r>
        <w:rPr>
          <w:rFonts w:eastAsia="Calibri" w:cs="Times New Roman"/>
          <w:szCs w:val="20"/>
        </w:rPr>
        <w:t>,</w:t>
      </w:r>
      <w:r w:rsidR="00720367" w:rsidRPr="00176BED">
        <w:rPr>
          <w:rFonts w:eastAsia="Calibri" w:cs="Times New Roman"/>
          <w:szCs w:val="20"/>
        </w:rPr>
        <w:t xml:space="preserve"> </w:t>
      </w:r>
      <w:r w:rsidR="00A414B5">
        <w:rPr>
          <w:rFonts w:eastAsia="Calibri" w:cs="Times New Roman"/>
          <w:szCs w:val="20"/>
        </w:rPr>
        <w:t>subcarrier spacing,</w:t>
      </w:r>
      <w:r>
        <w:rPr>
          <w:rFonts w:eastAsia="Calibri" w:cs="Times New Roman"/>
          <w:szCs w:val="20"/>
        </w:rPr>
        <w:t xml:space="preserve"> or</w:t>
      </w:r>
      <w:r w:rsidR="00A414B5">
        <w:rPr>
          <w:rFonts w:eastAsia="Calibri" w:cs="Times New Roman"/>
          <w:szCs w:val="20"/>
        </w:rPr>
        <w:t xml:space="preserve"> channel </w:t>
      </w:r>
      <w:r w:rsidR="00354B89" w:rsidRPr="00176BED">
        <w:rPr>
          <w:rFonts w:eastAsia="Calibri" w:cs="Times New Roman"/>
          <w:szCs w:val="20"/>
        </w:rPr>
        <w:t>bandwidth</w:t>
      </w:r>
      <w:r w:rsidR="0004387E">
        <w:rPr>
          <w:rFonts w:eastAsia="Calibri" w:cs="Times New Roman"/>
          <w:szCs w:val="20"/>
        </w:rPr>
        <w:t>.</w:t>
      </w:r>
    </w:p>
    <w:p w14:paraId="50616696" w14:textId="4E8A6298" w:rsidR="005B11CB" w:rsidRPr="00CA0C7C" w:rsidRDefault="00A414B5" w:rsidP="00947AC2">
      <w:pPr>
        <w:pStyle w:val="Proposal"/>
        <w:numPr>
          <w:ilvl w:val="0"/>
          <w:numId w:val="16"/>
        </w:numPr>
        <w:tabs>
          <w:tab w:val="clear" w:pos="2204"/>
          <w:tab w:val="num" w:pos="1418"/>
        </w:tabs>
        <w:spacing w:line="256" w:lineRule="auto"/>
        <w:ind w:left="2268" w:hanging="1134"/>
        <w:jc w:val="both"/>
        <w:rPr>
          <w:rFonts w:ascii="Calibri" w:eastAsia="Calibri" w:hAnsi="Calibri" w:cs="Arial"/>
          <w:szCs w:val="16"/>
        </w:rPr>
      </w:pPr>
      <w:bookmarkStart w:id="110" w:name="_Toc101278331"/>
      <w:bookmarkStart w:id="111" w:name="_Toc101278590"/>
      <w:bookmarkStart w:id="112" w:name="_Toc101280174"/>
      <w:bookmarkStart w:id="113" w:name="_Toc101545815"/>
      <w:bookmarkStart w:id="114" w:name="_Toc101626340"/>
      <w:bookmarkStart w:id="115" w:name="_Toc101719634"/>
      <w:bookmarkStart w:id="116" w:name="_Toc102127406"/>
      <w:bookmarkStart w:id="117" w:name="_Toc102127808"/>
      <w:bookmarkStart w:id="118" w:name="_Toc102127848"/>
      <w:r w:rsidRPr="00E50828">
        <w:rPr>
          <w:rFonts w:eastAsia="Calibri" w:cs="Times New Roman"/>
          <w:szCs w:val="20"/>
        </w:rPr>
        <w:t xml:space="preserve">Evaluate the scalability of the model for different </w:t>
      </w:r>
      <w:r w:rsidRPr="00D31C5F">
        <w:rPr>
          <w:rFonts w:eastAsia="Calibri" w:cs="Times New Roman"/>
          <w:szCs w:val="20"/>
        </w:rPr>
        <w:t>parameter settings, e.g., different number of antenna ports available at the UE or gNBs</w:t>
      </w:r>
      <w:r w:rsidRPr="002865B2">
        <w:rPr>
          <w:rFonts w:eastAsia="Calibri" w:cs="Times New Roman"/>
          <w:szCs w:val="20"/>
        </w:rPr>
        <w:t xml:space="preserve">, </w:t>
      </w:r>
      <w:r>
        <w:rPr>
          <w:rFonts w:eastAsia="Calibri" w:cs="Times New Roman"/>
          <w:szCs w:val="20"/>
        </w:rPr>
        <w:t xml:space="preserve">subcarrier spacing, </w:t>
      </w:r>
      <w:r w:rsidR="00630F43">
        <w:rPr>
          <w:rFonts w:eastAsia="Calibri" w:cs="Times New Roman"/>
          <w:szCs w:val="20"/>
        </w:rPr>
        <w:t xml:space="preserve">or </w:t>
      </w:r>
      <w:r>
        <w:rPr>
          <w:rFonts w:eastAsia="Calibri" w:cs="Times New Roman"/>
          <w:szCs w:val="20"/>
        </w:rPr>
        <w:t xml:space="preserve">channel </w:t>
      </w:r>
      <w:r w:rsidRPr="005A694D">
        <w:rPr>
          <w:rFonts w:eastAsia="Calibri" w:cs="Times New Roman"/>
          <w:szCs w:val="20"/>
        </w:rPr>
        <w:t>bandwidth</w:t>
      </w:r>
      <w:r>
        <w:rPr>
          <w:rFonts w:eastAsia="Calibri" w:cs="Times New Roman"/>
          <w:szCs w:val="20"/>
        </w:rPr>
        <w:t>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08AD3D8E" w14:textId="77777777" w:rsidR="00E44BD8" w:rsidRDefault="00E44BD8" w:rsidP="008C64BA">
      <w:pPr>
        <w:pStyle w:val="Heading1"/>
        <w:jc w:val="both"/>
      </w:pPr>
      <w:bookmarkStart w:id="119" w:name="_Toc100923943"/>
      <w:bookmarkEnd w:id="119"/>
      <w:r>
        <w:lastRenderedPageBreak/>
        <w:t>Conclusions</w:t>
      </w:r>
    </w:p>
    <w:p w14:paraId="3397ABA5" w14:textId="6637F801" w:rsidR="00F63487" w:rsidRPr="00861B6D" w:rsidRDefault="00F63487" w:rsidP="008C64BA">
      <w:pPr>
        <w:jc w:val="both"/>
      </w:pPr>
      <w:bookmarkStart w:id="120" w:name="_Hlk100923477"/>
      <w:r w:rsidRPr="0003018F">
        <w:t>This contribution ad</w:t>
      </w:r>
      <w:bookmarkEnd w:id="120"/>
      <w:r w:rsidRPr="0003018F">
        <w:t xml:space="preserve">dressed </w:t>
      </w:r>
      <w:r>
        <w:t xml:space="preserve">AI/ML-based </w:t>
      </w:r>
      <w:r w:rsidRPr="0003018F">
        <w:t>CSI</w:t>
      </w:r>
      <w:r>
        <w:t xml:space="preserve"> feedback</w:t>
      </w:r>
      <w:r w:rsidRPr="0003018F">
        <w:t xml:space="preserve"> enhancements</w:t>
      </w:r>
      <w:r>
        <w:t>. W</w:t>
      </w:r>
      <w:r w:rsidRPr="00184A6C">
        <w:t>e have the following observations</w:t>
      </w:r>
      <w:r w:rsidR="002865B2">
        <w:t xml:space="preserve"> and proposals</w:t>
      </w:r>
      <w:r w:rsidRPr="00184A6C">
        <w:t>:</w:t>
      </w:r>
      <w:bookmarkStart w:id="121" w:name="_Toc100923324"/>
      <w:bookmarkStart w:id="122" w:name="_Toc100923337"/>
      <w:bookmarkEnd w:id="121"/>
      <w:bookmarkEnd w:id="122"/>
    </w:p>
    <w:bookmarkStart w:id="123" w:name="_Toc100923325"/>
    <w:bookmarkStart w:id="124" w:name="_Toc100923338"/>
    <w:bookmarkStart w:id="125" w:name="_Toc100923332"/>
    <w:bookmarkStart w:id="126" w:name="_Toc100923345"/>
    <w:bookmarkEnd w:id="123"/>
    <w:bookmarkEnd w:id="124"/>
    <w:bookmarkEnd w:id="125"/>
    <w:bookmarkEnd w:id="126"/>
    <w:p w14:paraId="0993B183" w14:textId="77777777" w:rsidR="002D0A66" w:rsidRDefault="00F63487" w:rsidP="004E36DE">
      <w:pPr>
        <w:pStyle w:val="TableofFigures"/>
        <w:tabs>
          <w:tab w:val="clear" w:pos="1080"/>
          <w:tab w:val="left" w:pos="1134"/>
        </w:tabs>
        <w:ind w:left="1134" w:hanging="113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861B6D">
        <w:rPr>
          <w:szCs w:val="22"/>
        </w:rPr>
        <w:fldChar w:fldCharType="begin"/>
      </w:r>
      <w:r w:rsidRPr="00861B6D">
        <w:rPr>
          <w:szCs w:val="22"/>
        </w:rPr>
        <w:instrText xml:space="preserve"> TOC \n \t "Proposal" \c </w:instrText>
      </w:r>
      <w:r w:rsidRPr="00861B6D">
        <w:rPr>
          <w:szCs w:val="22"/>
        </w:rPr>
        <w:fldChar w:fldCharType="separate"/>
      </w:r>
      <w:r w:rsidR="002D0A66" w:rsidRPr="00AE2B54">
        <w:rPr>
          <w:noProof/>
        </w:rPr>
        <w:t>Proposal 1</w:t>
      </w:r>
      <w:r w:rsidR="002D0A6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 w:rsidR="002D0A66">
        <w:rPr>
          <w:noProof/>
        </w:rPr>
        <w:t xml:space="preserve">In order to have a high-level understanding of a CSI-feedback AI/ML model, it is suggested to complete the Model </w:t>
      </w:r>
      <w:r w:rsidR="002D0A66" w:rsidRPr="00AE2B54">
        <w:rPr>
          <w:noProof/>
          <w:lang w:val="en-GB"/>
        </w:rPr>
        <w:t>Categorization</w:t>
      </w:r>
      <w:r w:rsidR="002D0A66">
        <w:rPr>
          <w:noProof/>
        </w:rPr>
        <w:t xml:space="preserve"> Card (MCC) for the proposed CSI-feedback scheme.</w:t>
      </w:r>
    </w:p>
    <w:p w14:paraId="020DB434" w14:textId="77777777" w:rsidR="002D0A66" w:rsidRDefault="002D0A66" w:rsidP="004E36DE">
      <w:pPr>
        <w:pStyle w:val="TableofFigures"/>
        <w:tabs>
          <w:tab w:val="clear" w:pos="1080"/>
          <w:tab w:val="left" w:pos="1134"/>
        </w:tabs>
        <w:ind w:left="1134" w:hanging="113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AE2B54">
        <w:rPr>
          <w:noProof/>
        </w:rPr>
        <w:t>Proposal 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 w:rsidRPr="00AE2B54">
        <w:rPr>
          <w:rFonts w:eastAsia="Calibri"/>
          <w:noProof/>
        </w:rPr>
        <w:t xml:space="preserve">Evaluations should start based on </w:t>
      </w:r>
      <w:r>
        <w:rPr>
          <w:noProof/>
        </w:rPr>
        <w:t>data generated using mathematical models</w:t>
      </w:r>
      <w:r w:rsidRPr="00AE2B54">
        <w:rPr>
          <w:rFonts w:eastAsia="Calibri"/>
          <w:noProof/>
        </w:rPr>
        <w:t>. FFS:</w:t>
      </w:r>
      <w:r>
        <w:rPr>
          <w:noProof/>
        </w:rPr>
        <w:t> whether/how to collect field data that provides good representation of the environment.</w:t>
      </w:r>
    </w:p>
    <w:p w14:paraId="62C6D88D" w14:textId="77777777" w:rsidR="002D0A66" w:rsidRDefault="002D0A66" w:rsidP="004E36DE">
      <w:pPr>
        <w:pStyle w:val="TableofFigures"/>
        <w:tabs>
          <w:tab w:val="clear" w:pos="1080"/>
          <w:tab w:val="left" w:pos="1134"/>
        </w:tabs>
        <w:ind w:left="1134" w:hanging="113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AE2B54">
        <w:rPr>
          <w:noProof/>
        </w:rPr>
        <w:t>Proposal 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 w:rsidRPr="00AE2B54">
        <w:rPr>
          <w:rFonts w:eastAsia="Calibri"/>
          <w:noProof/>
        </w:rPr>
        <w:t>Discuss how to determine the accuracy of the CSI-feedback AI model and criteria to initiate model update procedure, taking into consideration computation and any communication overhead needed</w:t>
      </w:r>
      <w:r>
        <w:rPr>
          <w:noProof/>
        </w:rPr>
        <w:t>.</w:t>
      </w:r>
    </w:p>
    <w:p w14:paraId="016E72C5" w14:textId="77777777" w:rsidR="002D0A66" w:rsidRDefault="002D0A66" w:rsidP="004E36DE">
      <w:pPr>
        <w:pStyle w:val="TableofFigures"/>
        <w:tabs>
          <w:tab w:val="clear" w:pos="1080"/>
          <w:tab w:val="left" w:pos="1134"/>
        </w:tabs>
        <w:ind w:left="1134" w:hanging="113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AE2B54">
        <w:rPr>
          <w:noProof/>
        </w:rPr>
        <w:t>Proposal 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 w:rsidRPr="00AE2B54">
        <w:rPr>
          <w:rFonts w:eastAsia="Calibri"/>
          <w:noProof/>
        </w:rPr>
        <w:t>Each proposed CSI-feedback AI/ML model should be accompanied with a data collection procedure which can be used during the model update. FFS: communication overhead and the complexity of the proposed procedure</w:t>
      </w:r>
      <w:r>
        <w:rPr>
          <w:noProof/>
        </w:rPr>
        <w:t>.</w:t>
      </w:r>
    </w:p>
    <w:p w14:paraId="05359602" w14:textId="77777777" w:rsidR="002D0A66" w:rsidRDefault="002D0A66" w:rsidP="004E36DE">
      <w:pPr>
        <w:pStyle w:val="TableofFigures"/>
        <w:tabs>
          <w:tab w:val="clear" w:pos="1080"/>
          <w:tab w:val="left" w:pos="1134"/>
        </w:tabs>
        <w:ind w:left="1134" w:hanging="113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AE2B54">
        <w:rPr>
          <w:noProof/>
        </w:rPr>
        <w:t>Proposal 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>
        <w:rPr>
          <w:noProof/>
        </w:rPr>
        <w:t xml:space="preserve">Agree on specifying evaluation </w:t>
      </w:r>
      <w:r w:rsidRPr="00AE2B54">
        <w:rPr>
          <w:noProof/>
          <w:lang w:val="en-GB"/>
        </w:rPr>
        <w:t>details of a few simulation setups including: SU-MIMO with multiple antennas at both UE and gNB; MU-MIMO with 2 UEs and multiple antennas at both UEs and gNB</w:t>
      </w:r>
      <w:r>
        <w:rPr>
          <w:noProof/>
        </w:rPr>
        <w:t>.</w:t>
      </w:r>
    </w:p>
    <w:p w14:paraId="73C8852B" w14:textId="77777777" w:rsidR="002D0A66" w:rsidRDefault="002D0A66" w:rsidP="004E36DE">
      <w:pPr>
        <w:pStyle w:val="TableofFigures"/>
        <w:tabs>
          <w:tab w:val="clear" w:pos="1080"/>
          <w:tab w:val="left" w:pos="1134"/>
        </w:tabs>
        <w:ind w:left="1134" w:hanging="113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AE2B54">
        <w:rPr>
          <w:noProof/>
          <w:lang w:val="en-GB"/>
        </w:rPr>
        <w:t>Proposal 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>
        <w:rPr>
          <w:noProof/>
        </w:rPr>
        <w:t xml:space="preserve">Simulation assumptions should include </w:t>
      </w:r>
      <w:r w:rsidRPr="00AE2B54">
        <w:rPr>
          <w:noProof/>
          <w:lang w:val="en-GB"/>
        </w:rPr>
        <w:t>definition of event(s) modelling changes in network settings or channel statistics during the simulation for evaluating AI Model adaptiveness to new conditions.</w:t>
      </w:r>
    </w:p>
    <w:p w14:paraId="6EA9C208" w14:textId="77777777" w:rsidR="002D0A66" w:rsidRDefault="002D0A66" w:rsidP="004E36DE">
      <w:pPr>
        <w:pStyle w:val="TableofFigures"/>
        <w:tabs>
          <w:tab w:val="clear" w:pos="1080"/>
          <w:tab w:val="left" w:pos="1134"/>
        </w:tabs>
        <w:ind w:left="1134" w:hanging="113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AE2B54">
        <w:rPr>
          <w:noProof/>
        </w:rPr>
        <w:t>Proposal 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>
        <w:rPr>
          <w:noProof/>
        </w:rPr>
        <w:t>It is preferred to select Achievable rate/throughput for evaluation of different CSI feedback proposals. In cases that the optimal precoder can be determined, similarity to optimal precoder can be used as the evaluation metric as well.</w:t>
      </w:r>
    </w:p>
    <w:p w14:paraId="01858DCB" w14:textId="77777777" w:rsidR="002D0A66" w:rsidRDefault="002D0A66" w:rsidP="004E36DE">
      <w:pPr>
        <w:pStyle w:val="TableofFigures"/>
        <w:tabs>
          <w:tab w:val="clear" w:pos="1080"/>
          <w:tab w:val="left" w:pos="1134"/>
        </w:tabs>
        <w:ind w:left="1134" w:hanging="113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AE2B54">
        <w:rPr>
          <w:noProof/>
        </w:rPr>
        <w:t>Proposal 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 w:rsidRPr="00AE2B54">
        <w:rPr>
          <w:rFonts w:eastAsia="Calibri"/>
          <w:noProof/>
        </w:rPr>
        <w:t>It is essential to quantify how often the model has to go through the model update procedure.</w:t>
      </w:r>
    </w:p>
    <w:p w14:paraId="7B9D52F9" w14:textId="77777777" w:rsidR="002D0A66" w:rsidRDefault="002D0A66" w:rsidP="004E36DE">
      <w:pPr>
        <w:pStyle w:val="TableofFigures"/>
        <w:tabs>
          <w:tab w:val="clear" w:pos="1080"/>
          <w:tab w:val="left" w:pos="1134"/>
        </w:tabs>
        <w:ind w:left="1134" w:hanging="113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AE2B54">
        <w:rPr>
          <w:noProof/>
        </w:rPr>
        <w:t>Proposal 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 w:rsidRPr="00AE2B54">
        <w:rPr>
          <w:rFonts w:eastAsia="Calibri"/>
          <w:noProof/>
        </w:rPr>
        <w:t>The amount of time required for the model to have valid CSI-feedback after initiation of the model update stage should be evaluated</w:t>
      </w:r>
      <w:r>
        <w:rPr>
          <w:noProof/>
        </w:rPr>
        <w:t>.</w:t>
      </w:r>
    </w:p>
    <w:p w14:paraId="5D851D6E" w14:textId="77777777" w:rsidR="002D0A66" w:rsidRDefault="002D0A66" w:rsidP="004E36DE">
      <w:pPr>
        <w:pStyle w:val="TableofFigures"/>
        <w:tabs>
          <w:tab w:val="clear" w:pos="1080"/>
          <w:tab w:val="left" w:pos="1134"/>
        </w:tabs>
        <w:ind w:left="1134" w:hanging="113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AE2B54">
        <w:rPr>
          <w:noProof/>
        </w:rPr>
        <w:t>Proposal 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 w:rsidRPr="00AE2B54">
        <w:rPr>
          <w:rFonts w:eastAsia="Calibri"/>
          <w:noProof/>
        </w:rPr>
        <w:t>The inference accuracy should be reported for a range of noisy training CSI and also noisy input data for the proposed CSI-feedback mechanism</w:t>
      </w:r>
      <w:r>
        <w:rPr>
          <w:noProof/>
        </w:rPr>
        <w:t>.</w:t>
      </w:r>
    </w:p>
    <w:p w14:paraId="56C6FDD2" w14:textId="77777777" w:rsidR="002D0A66" w:rsidRDefault="002D0A66" w:rsidP="004E36DE">
      <w:pPr>
        <w:pStyle w:val="TableofFigures"/>
        <w:tabs>
          <w:tab w:val="clear" w:pos="1080"/>
          <w:tab w:val="left" w:pos="1134"/>
        </w:tabs>
        <w:ind w:left="1134" w:hanging="113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AE2B54">
        <w:rPr>
          <w:noProof/>
        </w:rPr>
        <w:t>Proposal 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 w:rsidRPr="00AE2B54">
        <w:rPr>
          <w:rFonts w:eastAsia="Calibri"/>
          <w:noProof/>
        </w:rPr>
        <w:t>The inference accuracy of the model (without model updates) should be reported for different channel models including UMa, UMi, CDL (with various parameters)</w:t>
      </w:r>
      <w:r>
        <w:rPr>
          <w:noProof/>
        </w:rPr>
        <w:t>.</w:t>
      </w:r>
    </w:p>
    <w:p w14:paraId="2B043A9B" w14:textId="77777777" w:rsidR="002D0A66" w:rsidRDefault="002D0A66" w:rsidP="004E36DE">
      <w:pPr>
        <w:pStyle w:val="TableofFigures"/>
        <w:tabs>
          <w:tab w:val="clear" w:pos="1080"/>
          <w:tab w:val="left" w:pos="1134"/>
        </w:tabs>
        <w:ind w:left="1134" w:hanging="113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AE2B54">
        <w:rPr>
          <w:rFonts w:eastAsia="Calibri"/>
          <w:noProof/>
        </w:rPr>
        <w:t>Proposal 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 w:rsidRPr="00AE2B54">
        <w:rPr>
          <w:rFonts w:eastAsia="Calibri"/>
          <w:noProof/>
        </w:rPr>
        <w:t>Evaluate the scalability of the model for different parameter settings, e.g., different number of antenna ports available at the UE or gNBs, subcarrier spacing, or channel bandwidth.</w:t>
      </w:r>
    </w:p>
    <w:p w14:paraId="133C6F2D" w14:textId="5C491390" w:rsidR="00E72549" w:rsidRPr="00780499" w:rsidRDefault="00F63487" w:rsidP="004E36DE">
      <w:pPr>
        <w:pStyle w:val="TableofFigures"/>
        <w:tabs>
          <w:tab w:val="left" w:pos="1134"/>
        </w:tabs>
        <w:ind w:left="1134" w:hanging="1134"/>
        <w:rPr>
          <w:lang w:eastAsia="zh-CN"/>
        </w:rPr>
      </w:pPr>
      <w:r w:rsidRPr="00861B6D">
        <w:fldChar w:fldCharType="end"/>
      </w:r>
      <w:bookmarkStart w:id="127" w:name="_Ref124589665"/>
      <w:bookmarkStart w:id="128" w:name="_Ref71620620"/>
      <w:bookmarkStart w:id="129" w:name="_Ref124671424"/>
    </w:p>
    <w:p w14:paraId="1081BA90" w14:textId="77777777" w:rsidR="00E72549" w:rsidRPr="00673F9D" w:rsidRDefault="00E72549" w:rsidP="00E72549">
      <w:pPr>
        <w:keepNext/>
        <w:pBdr>
          <w:top w:val="single" w:sz="12" w:space="1" w:color="auto"/>
        </w:pBdr>
        <w:spacing w:before="120"/>
        <w:ind w:left="432" w:hanging="432"/>
        <w:outlineLvl w:val="0"/>
        <w:rPr>
          <w:rFonts w:ascii="Arial" w:hAnsi="Arial"/>
          <w:b/>
          <w:bCs/>
          <w:sz w:val="28"/>
          <w:szCs w:val="28"/>
        </w:rPr>
      </w:pPr>
      <w:r w:rsidRPr="00673F9D">
        <w:rPr>
          <w:rFonts w:ascii="Arial" w:hAnsi="Arial"/>
          <w:b/>
          <w:bCs/>
          <w:sz w:val="28"/>
          <w:szCs w:val="28"/>
        </w:rPr>
        <w:t>References</w:t>
      </w:r>
    </w:p>
    <w:bookmarkEnd w:id="129" w:displacedByCustomXml="next"/>
    <w:bookmarkEnd w:id="128" w:displacedByCustomXml="next"/>
    <w:bookmarkEnd w:id="127" w:displacedByCustomXml="next"/>
    <w:sdt>
      <w:sdtPr>
        <w:rPr>
          <w:kern w:val="2"/>
          <w:lang w:eastAsia="zh-CN"/>
        </w:rPr>
        <w:id w:val="-573587230"/>
        <w:bibliography/>
      </w:sdtPr>
      <w:sdtEndPr>
        <w:rPr>
          <w:kern w:val="0"/>
          <w:lang w:eastAsia="en-US"/>
        </w:rPr>
      </w:sdtEndPr>
      <w:sdtContent>
        <w:p w14:paraId="0158EBC4" w14:textId="77777777" w:rsidR="00947AC2" w:rsidRDefault="00D31C5F" w:rsidP="001E5A64">
          <w:pPr>
            <w:rPr>
              <w:rFonts w:ascii="CG Times (WN)" w:eastAsia="SimSun" w:hAnsi="CG Times (WN)" w:cs="Times New Roman"/>
              <w:noProof/>
              <w:szCs w:val="20"/>
              <w:lang w:eastAsia="zh-CN"/>
            </w:rPr>
          </w:pPr>
          <w:r>
            <w:tab/>
          </w:r>
          <w:r w:rsidR="00945DF1" w:rsidRPr="0003018F">
            <w:rPr>
              <w:rFonts w:asciiTheme="minorHAnsi" w:hAnsiTheme="minorHAnsi"/>
              <w:sz w:val="22"/>
            </w:rPr>
            <w:fldChar w:fldCharType="begin"/>
          </w:r>
          <w:r w:rsidR="00945DF1" w:rsidRPr="0003018F">
            <w:instrText xml:space="preserve"> BIBLIOGRAPHY </w:instrText>
          </w:r>
          <w:r w:rsidR="00945DF1" w:rsidRPr="0003018F">
            <w:rPr>
              <w:rFonts w:asciiTheme="minorHAnsi" w:hAnsiTheme="minorHAnsi"/>
              <w:sz w:val="22"/>
            </w:rPr>
            <w:fldChar w:fldCharType="separate"/>
          </w:r>
        </w:p>
        <w:tbl>
          <w:tblPr>
            <w:tblW w:w="5000" w:type="pct"/>
            <w:tblCellSpacing w:w="15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  <w:tblGrid>
            <w:gridCol w:w="309"/>
            <w:gridCol w:w="9330"/>
          </w:tblGrid>
          <w:tr w:rsidR="00947AC2" w14:paraId="090B87F3" w14:textId="77777777">
            <w:trPr>
              <w:divId w:val="1503275547"/>
              <w:tblCellSpacing w:w="15" w:type="dxa"/>
            </w:trPr>
            <w:tc>
              <w:tcPr>
                <w:tcW w:w="50" w:type="pct"/>
                <w:hideMark/>
              </w:tcPr>
              <w:p w14:paraId="62C5139A" w14:textId="1172EF74" w:rsidR="00947AC2" w:rsidRDefault="00947AC2">
                <w:pPr>
                  <w:pStyle w:val="Bibliography"/>
                  <w:rPr>
                    <w:noProof/>
                    <w:sz w:val="24"/>
                    <w:szCs w:val="24"/>
                  </w:rPr>
                </w:pPr>
                <w:r>
                  <w:rPr>
                    <w:noProof/>
                  </w:rPr>
                  <w:t xml:space="preserve">[1] </w:t>
                </w:r>
              </w:p>
            </w:tc>
            <w:tc>
              <w:tcPr>
                <w:tcW w:w="0" w:type="auto"/>
                <w:hideMark/>
              </w:tcPr>
              <w:p w14:paraId="3D8DEEB6" w14:textId="77777777" w:rsidR="00947AC2" w:rsidRDefault="00947AC2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>RP-213599, "Study on Artificial Intelligence (AI)/Machine Learning (ML) for NR Air Interface," RAN#94e, Dec 2021.</w:t>
                </w:r>
              </w:p>
            </w:tc>
          </w:tr>
          <w:tr w:rsidR="00947AC2" w14:paraId="3CBEFB78" w14:textId="77777777">
            <w:trPr>
              <w:divId w:val="1503275547"/>
              <w:tblCellSpacing w:w="15" w:type="dxa"/>
            </w:trPr>
            <w:tc>
              <w:tcPr>
                <w:tcW w:w="50" w:type="pct"/>
                <w:hideMark/>
              </w:tcPr>
              <w:p w14:paraId="1A6B21DD" w14:textId="77777777" w:rsidR="00947AC2" w:rsidRDefault="00947AC2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[2] </w:t>
                </w:r>
              </w:p>
            </w:tc>
            <w:tc>
              <w:tcPr>
                <w:tcW w:w="0" w:type="auto"/>
                <w:hideMark/>
              </w:tcPr>
              <w:p w14:paraId="1AFED1B0" w14:textId="77777777" w:rsidR="00947AC2" w:rsidRDefault="00947AC2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>R1-2204416, "General aspects of AI/ML framework," Lenovo, RAN1#109-e, May 2022.</w:t>
                </w:r>
              </w:p>
            </w:tc>
          </w:tr>
          <w:tr w:rsidR="00947AC2" w14:paraId="33EC604A" w14:textId="77777777">
            <w:trPr>
              <w:divId w:val="1503275547"/>
              <w:tblCellSpacing w:w="15" w:type="dxa"/>
            </w:trPr>
            <w:tc>
              <w:tcPr>
                <w:tcW w:w="50" w:type="pct"/>
                <w:hideMark/>
              </w:tcPr>
              <w:p w14:paraId="05C1FCB8" w14:textId="77777777" w:rsidR="00947AC2" w:rsidRDefault="00947AC2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[3] </w:t>
                </w:r>
              </w:p>
            </w:tc>
            <w:tc>
              <w:tcPr>
                <w:tcW w:w="0" w:type="auto"/>
                <w:hideMark/>
              </w:tcPr>
              <w:p w14:paraId="7E08D550" w14:textId="77777777" w:rsidR="00947AC2" w:rsidRDefault="00947AC2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Wen, C.K., Shih, W.T. and Jin, S.,, "Deep learning for massive MIMO CSI feedback," </w:t>
                </w:r>
                <w:r>
                  <w:rPr>
                    <w:i/>
                    <w:iCs/>
                    <w:noProof/>
                  </w:rPr>
                  <w:t xml:space="preserve">IEEE Wireless Communications Letters,, </w:t>
                </w:r>
                <w:r>
                  <w:rPr>
                    <w:noProof/>
                  </w:rPr>
                  <w:t xml:space="preserve">vol. 7, no. 5, pp. 748-751, 2018. </w:t>
                </w:r>
              </w:p>
            </w:tc>
          </w:tr>
          <w:tr w:rsidR="00947AC2" w14:paraId="1B157C30" w14:textId="77777777">
            <w:trPr>
              <w:divId w:val="1503275547"/>
              <w:tblCellSpacing w:w="15" w:type="dxa"/>
            </w:trPr>
            <w:tc>
              <w:tcPr>
                <w:tcW w:w="50" w:type="pct"/>
                <w:hideMark/>
              </w:tcPr>
              <w:p w14:paraId="0E36C509" w14:textId="77777777" w:rsidR="00947AC2" w:rsidRDefault="00947AC2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lastRenderedPageBreak/>
                  <w:t xml:space="preserve">[4] </w:t>
                </w:r>
              </w:p>
            </w:tc>
            <w:tc>
              <w:tcPr>
                <w:tcW w:w="0" w:type="auto"/>
                <w:hideMark/>
              </w:tcPr>
              <w:p w14:paraId="6631AF0D" w14:textId="77777777" w:rsidR="00947AC2" w:rsidRDefault="00947AC2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Lu, Z., Zhang, X., He, H., Wang, J. and Song, J., "Binarized aggregated network with quantization: Flexible deep learning deployment for CSI feedback in massive MIMO system," </w:t>
                </w:r>
                <w:r>
                  <w:rPr>
                    <w:i/>
                    <w:iCs/>
                    <w:noProof/>
                  </w:rPr>
                  <w:t xml:space="preserve">IEEE Transactions on Wireless Communications., </w:t>
                </w:r>
                <w:r>
                  <w:rPr>
                    <w:noProof/>
                  </w:rPr>
                  <w:t xml:space="preserve">2022. </w:t>
                </w:r>
              </w:p>
            </w:tc>
          </w:tr>
          <w:tr w:rsidR="00947AC2" w14:paraId="7FD046DE" w14:textId="77777777">
            <w:trPr>
              <w:divId w:val="1503275547"/>
              <w:tblCellSpacing w:w="15" w:type="dxa"/>
            </w:trPr>
            <w:tc>
              <w:tcPr>
                <w:tcW w:w="50" w:type="pct"/>
                <w:hideMark/>
              </w:tcPr>
              <w:p w14:paraId="2249F796" w14:textId="77777777" w:rsidR="00947AC2" w:rsidRDefault="00947AC2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[5] </w:t>
                </w:r>
              </w:p>
            </w:tc>
            <w:tc>
              <w:tcPr>
                <w:tcW w:w="0" w:type="auto"/>
                <w:hideMark/>
              </w:tcPr>
              <w:p w14:paraId="0AABE72C" w14:textId="77777777" w:rsidR="00947AC2" w:rsidRDefault="00947AC2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>Madadi, P., Jeon, J., Cho, J., Lo, C., Lee, J. and Zhang, J.,, "PolarDenseNet: A Deep Learning Model for CSI Feedback in MIMO Systems.," arXiv preprint arXiv:2202.01246., 2022.</w:t>
                </w:r>
              </w:p>
            </w:tc>
          </w:tr>
          <w:tr w:rsidR="00947AC2" w14:paraId="3D57F842" w14:textId="77777777">
            <w:trPr>
              <w:divId w:val="1503275547"/>
              <w:tblCellSpacing w:w="15" w:type="dxa"/>
            </w:trPr>
            <w:tc>
              <w:tcPr>
                <w:tcW w:w="50" w:type="pct"/>
                <w:hideMark/>
              </w:tcPr>
              <w:p w14:paraId="743BA237" w14:textId="77777777" w:rsidR="00947AC2" w:rsidRDefault="00947AC2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[6] </w:t>
                </w:r>
              </w:p>
            </w:tc>
            <w:tc>
              <w:tcPr>
                <w:tcW w:w="0" w:type="auto"/>
                <w:hideMark/>
              </w:tcPr>
              <w:p w14:paraId="2ECB03A7" w14:textId="77777777" w:rsidR="00947AC2" w:rsidRDefault="00947AC2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>R1-2204418, "Further aspects of AI/ML for CSI feedback," Lenovo, RAN1#109-e, 2022.</w:t>
                </w:r>
              </w:p>
            </w:tc>
          </w:tr>
          <w:tr w:rsidR="00947AC2" w14:paraId="7B63C33D" w14:textId="77777777">
            <w:trPr>
              <w:divId w:val="1503275547"/>
              <w:tblCellSpacing w:w="15" w:type="dxa"/>
            </w:trPr>
            <w:tc>
              <w:tcPr>
                <w:tcW w:w="50" w:type="pct"/>
                <w:hideMark/>
              </w:tcPr>
              <w:p w14:paraId="72DBC69A" w14:textId="77777777" w:rsidR="00947AC2" w:rsidRDefault="00947AC2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[7] </w:t>
                </w:r>
              </w:p>
            </w:tc>
            <w:tc>
              <w:tcPr>
                <w:tcW w:w="0" w:type="auto"/>
                <w:hideMark/>
              </w:tcPr>
              <w:p w14:paraId="745EFED9" w14:textId="77777777" w:rsidR="00947AC2" w:rsidRDefault="00947AC2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>R1-2204417, "Evaluation on AI/ML for CSI feedback enhancement," Lenovo, RAN1#109-e, May 2022.</w:t>
                </w:r>
              </w:p>
            </w:tc>
          </w:tr>
        </w:tbl>
        <w:p w14:paraId="3D45F777" w14:textId="77777777" w:rsidR="00947AC2" w:rsidRDefault="00947AC2">
          <w:pPr>
            <w:divId w:val="1503275547"/>
            <w:rPr>
              <w:rFonts w:eastAsia="Times New Roman"/>
              <w:noProof/>
            </w:rPr>
          </w:pPr>
        </w:p>
        <w:p w14:paraId="236CB0D9" w14:textId="08351A66" w:rsidR="001B1957" w:rsidRPr="00D41400" w:rsidRDefault="00945DF1" w:rsidP="001E5A64">
          <w:r w:rsidRPr="0003018F">
            <w:rPr>
              <w:rFonts w:ascii="Arial" w:eastAsia="Times New Roman" w:hAnsi="Arial" w:cs="Times New Roman"/>
              <w:b/>
              <w:bCs/>
              <w:sz w:val="36"/>
              <w:szCs w:val="20"/>
              <w:lang w:val="en-GB"/>
            </w:rPr>
            <w:fldChar w:fldCharType="end"/>
          </w:r>
        </w:p>
      </w:sdtContent>
    </w:sdt>
    <w:bookmarkEnd w:id="4" w:displacedByCustomXml="prev"/>
    <w:bookmarkEnd w:id="3" w:displacedByCustomXml="prev"/>
    <w:bookmarkEnd w:id="2" w:displacedByCustomXml="prev"/>
    <w:sectPr w:rsidR="001B1957" w:rsidRPr="00D41400" w:rsidSect="00E054B7">
      <w:headerReference w:type="even" r:id="rId8"/>
      <w:headerReference w:type="default" r:id="rId9"/>
      <w:footerReference w:type="even" r:id="rId10"/>
      <w:foot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90733" w14:textId="77777777" w:rsidR="00452CB4" w:rsidRDefault="00452CB4">
      <w:r>
        <w:separator/>
      </w:r>
    </w:p>
  </w:endnote>
  <w:endnote w:type="continuationSeparator" w:id="0">
    <w:p w14:paraId="59F58F38" w14:textId="77777777" w:rsidR="00452CB4" w:rsidRDefault="00452CB4">
      <w:r>
        <w:continuationSeparator/>
      </w:r>
    </w:p>
  </w:endnote>
  <w:endnote w:type="continuationNotice" w:id="1">
    <w:p w14:paraId="399B8480" w14:textId="77777777" w:rsidR="00452CB4" w:rsidRDefault="00452C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78AE7" w14:textId="77777777" w:rsidR="00A80CD6" w:rsidRDefault="00A80CD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88AFDC" w14:textId="77777777" w:rsidR="00A80CD6" w:rsidRDefault="00A80CD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45AE" w14:textId="2DA8EDFF" w:rsidR="00A80CD6" w:rsidRDefault="00A80CD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257E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257EC"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DF80A" w14:textId="77777777" w:rsidR="00452CB4" w:rsidRDefault="00452CB4">
      <w:r>
        <w:separator/>
      </w:r>
    </w:p>
  </w:footnote>
  <w:footnote w:type="continuationSeparator" w:id="0">
    <w:p w14:paraId="745B3CB1" w14:textId="77777777" w:rsidR="00452CB4" w:rsidRDefault="00452CB4">
      <w:r>
        <w:continuationSeparator/>
      </w:r>
    </w:p>
  </w:footnote>
  <w:footnote w:type="continuationNotice" w:id="1">
    <w:p w14:paraId="4D45FEF6" w14:textId="77777777" w:rsidR="00452CB4" w:rsidRDefault="00452C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0A9B9" w14:textId="77777777" w:rsidR="00A80CD6" w:rsidRDefault="00A80C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888E540" w14:paraId="1FD35F5D" w14:textId="77777777" w:rsidTr="00176BED">
      <w:tc>
        <w:tcPr>
          <w:tcW w:w="3210" w:type="dxa"/>
        </w:tcPr>
        <w:p w14:paraId="560B8F0F" w14:textId="7C56E16B" w:rsidR="6888E540" w:rsidRDefault="6888E540" w:rsidP="00176BED">
          <w:pPr>
            <w:ind w:left="-115"/>
          </w:pPr>
        </w:p>
      </w:tc>
      <w:tc>
        <w:tcPr>
          <w:tcW w:w="3210" w:type="dxa"/>
        </w:tcPr>
        <w:p w14:paraId="320623AD" w14:textId="2AAA3301" w:rsidR="6888E540" w:rsidRDefault="6888E540" w:rsidP="00176BED">
          <w:pPr>
            <w:jc w:val="center"/>
          </w:pPr>
        </w:p>
      </w:tc>
      <w:tc>
        <w:tcPr>
          <w:tcW w:w="3210" w:type="dxa"/>
        </w:tcPr>
        <w:p w14:paraId="2F0847B5" w14:textId="6FAD5C3F" w:rsidR="6888E540" w:rsidRDefault="6888E540" w:rsidP="00176BED">
          <w:pPr>
            <w:ind w:right="-115"/>
            <w:jc w:val="right"/>
          </w:pPr>
        </w:p>
      </w:tc>
    </w:tr>
  </w:tbl>
  <w:p w14:paraId="4E26B7AA" w14:textId="1353CF54" w:rsidR="6888E540" w:rsidRDefault="6888E54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C4EDE"/>
    <w:multiLevelType w:val="hybridMultilevel"/>
    <w:tmpl w:val="5F98B502"/>
    <w:lvl w:ilvl="0" w:tplc="8A9AC4E6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56B36"/>
    <w:multiLevelType w:val="hybridMultilevel"/>
    <w:tmpl w:val="AA16AE96"/>
    <w:lvl w:ilvl="0" w:tplc="6838BE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0484F"/>
    <w:multiLevelType w:val="hybridMultilevel"/>
    <w:tmpl w:val="ECA07DE4"/>
    <w:lvl w:ilvl="0" w:tplc="2A5C724E">
      <w:start w:val="1"/>
      <w:numFmt w:val="bullet"/>
      <w:pStyle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6" w:hanging="360"/>
      </w:pPr>
      <w:rPr>
        <w:rFonts w:ascii="Wingdings" w:hAnsi="Wingdings" w:hint="default"/>
      </w:rPr>
    </w:lvl>
  </w:abstractNum>
  <w:abstractNum w:abstractNumId="3" w15:restartNumberingAfterBreak="0">
    <w:nsid w:val="1FD269EA"/>
    <w:multiLevelType w:val="hybridMultilevel"/>
    <w:tmpl w:val="103A072E"/>
    <w:lvl w:ilvl="0" w:tplc="CD001D70">
      <w:start w:val="1"/>
      <w:numFmt w:val="decimal"/>
      <w:pStyle w:val="Proposal"/>
      <w:lvlText w:val="Proposal %1: "/>
      <w:lvlJc w:val="left"/>
      <w:pPr>
        <w:ind w:left="1637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84007"/>
    <w:multiLevelType w:val="hybridMultilevel"/>
    <w:tmpl w:val="F972230A"/>
    <w:lvl w:ilvl="0" w:tplc="9FDA081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C4E596E"/>
    <w:multiLevelType w:val="multilevel"/>
    <w:tmpl w:val="E41207E4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411"/>
        </w:tabs>
        <w:ind w:left="2411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A46647"/>
    <w:multiLevelType w:val="hybridMultilevel"/>
    <w:tmpl w:val="0F36F06C"/>
    <w:lvl w:ilvl="0" w:tplc="F4506AC0">
      <w:start w:val="1"/>
      <w:numFmt w:val="decimal"/>
      <w:pStyle w:val="TOC8"/>
      <w:lvlText w:val="Proposal %1"/>
      <w:lvlJc w:val="left"/>
      <w:pPr>
        <w:tabs>
          <w:tab w:val="num" w:pos="2204"/>
        </w:tabs>
        <w:ind w:left="2204" w:hanging="1304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4C3F3F0E"/>
    <w:multiLevelType w:val="hybridMultilevel"/>
    <w:tmpl w:val="723835DA"/>
    <w:lvl w:ilvl="0" w:tplc="04090001">
      <w:start w:val="1"/>
      <w:numFmt w:val="bullet"/>
      <w:lvlText w:val=""/>
      <w:lvlJc w:val="left"/>
      <w:pPr>
        <w:ind w:left="25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7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F174827E"/>
    <w:lvl w:ilvl="0" w:tplc="901E4CC4">
      <w:start w:val="1"/>
      <w:numFmt w:val="decimal"/>
      <w:lvlText w:val="Observation 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63B34"/>
    <w:multiLevelType w:val="hybridMultilevel"/>
    <w:tmpl w:val="0C7C3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925C30"/>
    <w:multiLevelType w:val="hybridMultilevel"/>
    <w:tmpl w:val="AA8C2E08"/>
    <w:lvl w:ilvl="0" w:tplc="FFFFFFFF">
      <w:start w:val="1"/>
      <w:numFmt w:val="bullet"/>
      <w:lvlText w:val=""/>
      <w:lvlJc w:val="left"/>
      <w:pPr>
        <w:ind w:left="25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7" w:hanging="360"/>
      </w:pPr>
      <w:rPr>
        <w:rFonts w:ascii="Wingdings" w:hAnsi="Wingdings" w:hint="default"/>
      </w:rPr>
    </w:lvl>
  </w:abstractNum>
  <w:abstractNum w:abstractNumId="13" w15:restartNumberingAfterBreak="0">
    <w:nsid w:val="6F4F0559"/>
    <w:multiLevelType w:val="hybridMultilevel"/>
    <w:tmpl w:val="DC1E02E0"/>
    <w:lvl w:ilvl="0" w:tplc="9FDA081E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74DB4EC3"/>
    <w:multiLevelType w:val="hybridMultilevel"/>
    <w:tmpl w:val="06E4C662"/>
    <w:lvl w:ilvl="0" w:tplc="4E6E66FA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87CD578">
      <w:start w:val="1"/>
      <w:numFmt w:val="decimal"/>
      <w:lvlText w:val="%4-"/>
      <w:lvlJc w:val="left"/>
      <w:pPr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597B0C"/>
    <w:multiLevelType w:val="hybridMultilevel"/>
    <w:tmpl w:val="8F82D1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8B66B5"/>
    <w:multiLevelType w:val="hybridMultilevel"/>
    <w:tmpl w:val="61DEF57A"/>
    <w:lvl w:ilvl="0" w:tplc="5978E91A">
      <w:start w:val="1"/>
      <w:numFmt w:val="decimal"/>
      <w:pStyle w:val="Caption"/>
      <w:lvlText w:val="Figure 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16"/>
  </w:num>
  <w:num w:numId="8">
    <w:abstractNumId w:val="7"/>
    <w:lvlOverride w:ilvl="0">
      <w:startOverride w:val="1"/>
    </w:lvlOverride>
  </w:num>
  <w:num w:numId="9">
    <w:abstractNumId w:val="1"/>
  </w:num>
  <w:num w:numId="10">
    <w:abstractNumId w:val="14"/>
  </w:num>
  <w:num w:numId="11">
    <w:abstractNumId w:val="9"/>
  </w:num>
  <w:num w:numId="12">
    <w:abstractNumId w:val="12"/>
  </w:num>
  <w:num w:numId="13">
    <w:abstractNumId w:val="13"/>
  </w:num>
  <w:num w:numId="14">
    <w:abstractNumId w:val="15"/>
  </w:num>
  <w:num w:numId="15">
    <w:abstractNumId w:val="4"/>
  </w:num>
  <w:num w:numId="16">
    <w:abstractNumId w:val="8"/>
  </w:num>
  <w:num w:numId="17">
    <w:abstractNumId w:val="10"/>
  </w:num>
  <w:num w:numId="18">
    <w:abstractNumId w:val="11"/>
  </w:num>
  <w:num w:numId="19">
    <w:abstractNumId w:val="8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3"/>
  </w:num>
  <w:num w:numId="22">
    <w:abstractNumId w:val="8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0F"/>
    <w:rsid w:val="00000515"/>
    <w:rsid w:val="0000140A"/>
    <w:rsid w:val="00001A3E"/>
    <w:rsid w:val="00001D0A"/>
    <w:rsid w:val="00001FC3"/>
    <w:rsid w:val="000020FE"/>
    <w:rsid w:val="00003131"/>
    <w:rsid w:val="000032EA"/>
    <w:rsid w:val="000037FB"/>
    <w:rsid w:val="000039E6"/>
    <w:rsid w:val="00003DAE"/>
    <w:rsid w:val="00003EF0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8EA"/>
    <w:rsid w:val="00011F5D"/>
    <w:rsid w:val="000129BA"/>
    <w:rsid w:val="00012CFF"/>
    <w:rsid w:val="000135FF"/>
    <w:rsid w:val="000136A3"/>
    <w:rsid w:val="0001441C"/>
    <w:rsid w:val="00014DD7"/>
    <w:rsid w:val="00014E0B"/>
    <w:rsid w:val="00015530"/>
    <w:rsid w:val="00015923"/>
    <w:rsid w:val="00015962"/>
    <w:rsid w:val="00015FF5"/>
    <w:rsid w:val="000162B2"/>
    <w:rsid w:val="000164DE"/>
    <w:rsid w:val="00016661"/>
    <w:rsid w:val="00016783"/>
    <w:rsid w:val="00016B4C"/>
    <w:rsid w:val="00017013"/>
    <w:rsid w:val="00017047"/>
    <w:rsid w:val="00017CBD"/>
    <w:rsid w:val="000205C1"/>
    <w:rsid w:val="00020BFF"/>
    <w:rsid w:val="00020D61"/>
    <w:rsid w:val="00021052"/>
    <w:rsid w:val="0002130A"/>
    <w:rsid w:val="00021DEC"/>
    <w:rsid w:val="000222F7"/>
    <w:rsid w:val="00022ED5"/>
    <w:rsid w:val="000235D7"/>
    <w:rsid w:val="00023C29"/>
    <w:rsid w:val="00023FEE"/>
    <w:rsid w:val="000242B1"/>
    <w:rsid w:val="000248E7"/>
    <w:rsid w:val="000254DC"/>
    <w:rsid w:val="000255A1"/>
    <w:rsid w:val="000259FF"/>
    <w:rsid w:val="00025C61"/>
    <w:rsid w:val="000266AE"/>
    <w:rsid w:val="00026905"/>
    <w:rsid w:val="00026ED0"/>
    <w:rsid w:val="00026F39"/>
    <w:rsid w:val="0002735A"/>
    <w:rsid w:val="000276DF"/>
    <w:rsid w:val="000278E0"/>
    <w:rsid w:val="000300FE"/>
    <w:rsid w:val="00030970"/>
    <w:rsid w:val="00030ACA"/>
    <w:rsid w:val="00030F08"/>
    <w:rsid w:val="00030F74"/>
    <w:rsid w:val="00031553"/>
    <w:rsid w:val="000319C1"/>
    <w:rsid w:val="00031EDD"/>
    <w:rsid w:val="00032D1E"/>
    <w:rsid w:val="00032DAB"/>
    <w:rsid w:val="00032E45"/>
    <w:rsid w:val="00033796"/>
    <w:rsid w:val="00033C0E"/>
    <w:rsid w:val="000349B7"/>
    <w:rsid w:val="000349E0"/>
    <w:rsid w:val="00034B9E"/>
    <w:rsid w:val="00034C07"/>
    <w:rsid w:val="00034CFE"/>
    <w:rsid w:val="00034FCD"/>
    <w:rsid w:val="00035400"/>
    <w:rsid w:val="0003540B"/>
    <w:rsid w:val="000357CA"/>
    <w:rsid w:val="00035B63"/>
    <w:rsid w:val="00035BA3"/>
    <w:rsid w:val="00035ED2"/>
    <w:rsid w:val="000377B8"/>
    <w:rsid w:val="00037A21"/>
    <w:rsid w:val="00037C88"/>
    <w:rsid w:val="000404F2"/>
    <w:rsid w:val="000417B6"/>
    <w:rsid w:val="000421A0"/>
    <w:rsid w:val="0004274B"/>
    <w:rsid w:val="000429D0"/>
    <w:rsid w:val="00042A50"/>
    <w:rsid w:val="00042C2A"/>
    <w:rsid w:val="0004387E"/>
    <w:rsid w:val="0004428E"/>
    <w:rsid w:val="000442E9"/>
    <w:rsid w:val="0004434E"/>
    <w:rsid w:val="00044AFB"/>
    <w:rsid w:val="00044EFE"/>
    <w:rsid w:val="000451E5"/>
    <w:rsid w:val="0004536B"/>
    <w:rsid w:val="000453F6"/>
    <w:rsid w:val="00045995"/>
    <w:rsid w:val="00045AB2"/>
    <w:rsid w:val="000467AB"/>
    <w:rsid w:val="000469C6"/>
    <w:rsid w:val="00046CD6"/>
    <w:rsid w:val="00047127"/>
    <w:rsid w:val="000477BB"/>
    <w:rsid w:val="00047AA9"/>
    <w:rsid w:val="00047FBC"/>
    <w:rsid w:val="00050068"/>
    <w:rsid w:val="0005055B"/>
    <w:rsid w:val="00050A52"/>
    <w:rsid w:val="00050DDC"/>
    <w:rsid w:val="00050E72"/>
    <w:rsid w:val="00051135"/>
    <w:rsid w:val="00051173"/>
    <w:rsid w:val="00051711"/>
    <w:rsid w:val="000518D8"/>
    <w:rsid w:val="00051BDC"/>
    <w:rsid w:val="00052588"/>
    <w:rsid w:val="00053782"/>
    <w:rsid w:val="00053A47"/>
    <w:rsid w:val="00053AB5"/>
    <w:rsid w:val="00054F5A"/>
    <w:rsid w:val="00055B35"/>
    <w:rsid w:val="0005602E"/>
    <w:rsid w:val="00056057"/>
    <w:rsid w:val="000565AE"/>
    <w:rsid w:val="00056BDC"/>
    <w:rsid w:val="000570A3"/>
    <w:rsid w:val="000570E2"/>
    <w:rsid w:val="0005759C"/>
    <w:rsid w:val="00057F6C"/>
    <w:rsid w:val="00060BE0"/>
    <w:rsid w:val="00060D34"/>
    <w:rsid w:val="00060FDB"/>
    <w:rsid w:val="000612C5"/>
    <w:rsid w:val="000619CC"/>
    <w:rsid w:val="00061AB1"/>
    <w:rsid w:val="00061B0E"/>
    <w:rsid w:val="00062551"/>
    <w:rsid w:val="000626E2"/>
    <w:rsid w:val="00062963"/>
    <w:rsid w:val="00062CA8"/>
    <w:rsid w:val="00063E21"/>
    <w:rsid w:val="00063F57"/>
    <w:rsid w:val="00064E31"/>
    <w:rsid w:val="0006549C"/>
    <w:rsid w:val="0006633C"/>
    <w:rsid w:val="00066576"/>
    <w:rsid w:val="000665AA"/>
    <w:rsid w:val="00066696"/>
    <w:rsid w:val="000667D1"/>
    <w:rsid w:val="00066B79"/>
    <w:rsid w:val="0006739D"/>
    <w:rsid w:val="0006774C"/>
    <w:rsid w:val="00070540"/>
    <w:rsid w:val="00070720"/>
    <w:rsid w:val="000708A9"/>
    <w:rsid w:val="00070BE6"/>
    <w:rsid w:val="0007140F"/>
    <w:rsid w:val="0007164E"/>
    <w:rsid w:val="000716FB"/>
    <w:rsid w:val="000727E3"/>
    <w:rsid w:val="00072BEC"/>
    <w:rsid w:val="00072EFA"/>
    <w:rsid w:val="000732F1"/>
    <w:rsid w:val="00073F34"/>
    <w:rsid w:val="000743A0"/>
    <w:rsid w:val="000743B4"/>
    <w:rsid w:val="00074A64"/>
    <w:rsid w:val="00074BF5"/>
    <w:rsid w:val="00075680"/>
    <w:rsid w:val="00076C21"/>
    <w:rsid w:val="00077EB9"/>
    <w:rsid w:val="000801D8"/>
    <w:rsid w:val="00080783"/>
    <w:rsid w:val="00080BC5"/>
    <w:rsid w:val="00080C8B"/>
    <w:rsid w:val="0008115F"/>
    <w:rsid w:val="000814D9"/>
    <w:rsid w:val="00081546"/>
    <w:rsid w:val="000820C9"/>
    <w:rsid w:val="0008257A"/>
    <w:rsid w:val="000826A6"/>
    <w:rsid w:val="000827E6"/>
    <w:rsid w:val="00083322"/>
    <w:rsid w:val="00083C09"/>
    <w:rsid w:val="00083E6E"/>
    <w:rsid w:val="000840E7"/>
    <w:rsid w:val="00084255"/>
    <w:rsid w:val="00084C78"/>
    <w:rsid w:val="00085465"/>
    <w:rsid w:val="0008577E"/>
    <w:rsid w:val="00085C0B"/>
    <w:rsid w:val="00086602"/>
    <w:rsid w:val="00086864"/>
    <w:rsid w:val="00086B50"/>
    <w:rsid w:val="00087085"/>
    <w:rsid w:val="00087E29"/>
    <w:rsid w:val="00087E68"/>
    <w:rsid w:val="00087F78"/>
    <w:rsid w:val="000900D7"/>
    <w:rsid w:val="00090323"/>
    <w:rsid w:val="00090EB8"/>
    <w:rsid w:val="000913D5"/>
    <w:rsid w:val="00091978"/>
    <w:rsid w:val="00091BF5"/>
    <w:rsid w:val="000931C3"/>
    <w:rsid w:val="00093582"/>
    <w:rsid w:val="00093ED6"/>
    <w:rsid w:val="0009481A"/>
    <w:rsid w:val="00094EF2"/>
    <w:rsid w:val="0009559C"/>
    <w:rsid w:val="00095A24"/>
    <w:rsid w:val="00095B6A"/>
    <w:rsid w:val="000962D1"/>
    <w:rsid w:val="000964B7"/>
    <w:rsid w:val="0009709B"/>
    <w:rsid w:val="0009734D"/>
    <w:rsid w:val="0009776D"/>
    <w:rsid w:val="000A0142"/>
    <w:rsid w:val="000A0543"/>
    <w:rsid w:val="000A0D72"/>
    <w:rsid w:val="000A0DBD"/>
    <w:rsid w:val="000A0E99"/>
    <w:rsid w:val="000A17E1"/>
    <w:rsid w:val="000A19B6"/>
    <w:rsid w:val="000A1D49"/>
    <w:rsid w:val="000A1FB3"/>
    <w:rsid w:val="000A2599"/>
    <w:rsid w:val="000A262F"/>
    <w:rsid w:val="000A2AA6"/>
    <w:rsid w:val="000A356B"/>
    <w:rsid w:val="000A3582"/>
    <w:rsid w:val="000A3ACB"/>
    <w:rsid w:val="000A4B74"/>
    <w:rsid w:val="000A50C4"/>
    <w:rsid w:val="000A6466"/>
    <w:rsid w:val="000A6788"/>
    <w:rsid w:val="000A67D4"/>
    <w:rsid w:val="000A6CFE"/>
    <w:rsid w:val="000A71FE"/>
    <w:rsid w:val="000B051F"/>
    <w:rsid w:val="000B15FD"/>
    <w:rsid w:val="000B1B68"/>
    <w:rsid w:val="000B1CD3"/>
    <w:rsid w:val="000B1E03"/>
    <w:rsid w:val="000B1FBE"/>
    <w:rsid w:val="000B219A"/>
    <w:rsid w:val="000B23E2"/>
    <w:rsid w:val="000B245F"/>
    <w:rsid w:val="000B247A"/>
    <w:rsid w:val="000B256B"/>
    <w:rsid w:val="000B3F37"/>
    <w:rsid w:val="000B441A"/>
    <w:rsid w:val="000B4F62"/>
    <w:rsid w:val="000B546F"/>
    <w:rsid w:val="000B58B7"/>
    <w:rsid w:val="000B5E4A"/>
    <w:rsid w:val="000B60DA"/>
    <w:rsid w:val="000B6683"/>
    <w:rsid w:val="000B68FD"/>
    <w:rsid w:val="000B6D3D"/>
    <w:rsid w:val="000B7447"/>
    <w:rsid w:val="000B7B66"/>
    <w:rsid w:val="000B7D5E"/>
    <w:rsid w:val="000C0866"/>
    <w:rsid w:val="000C0A5C"/>
    <w:rsid w:val="000C0CA3"/>
    <w:rsid w:val="000C0CEC"/>
    <w:rsid w:val="000C0D3F"/>
    <w:rsid w:val="000C1C35"/>
    <w:rsid w:val="000C22F2"/>
    <w:rsid w:val="000C2391"/>
    <w:rsid w:val="000C2394"/>
    <w:rsid w:val="000C29C0"/>
    <w:rsid w:val="000C2CAD"/>
    <w:rsid w:val="000C2DC9"/>
    <w:rsid w:val="000C3336"/>
    <w:rsid w:val="000C3BEC"/>
    <w:rsid w:val="000C3E43"/>
    <w:rsid w:val="000C40EA"/>
    <w:rsid w:val="000C4201"/>
    <w:rsid w:val="000C45FF"/>
    <w:rsid w:val="000C6222"/>
    <w:rsid w:val="000C6447"/>
    <w:rsid w:val="000C64FB"/>
    <w:rsid w:val="000C657C"/>
    <w:rsid w:val="000C764F"/>
    <w:rsid w:val="000C776B"/>
    <w:rsid w:val="000D037E"/>
    <w:rsid w:val="000D0C91"/>
    <w:rsid w:val="000D0F9A"/>
    <w:rsid w:val="000D11B1"/>
    <w:rsid w:val="000D148D"/>
    <w:rsid w:val="000D14A7"/>
    <w:rsid w:val="000D1570"/>
    <w:rsid w:val="000D1610"/>
    <w:rsid w:val="000D1842"/>
    <w:rsid w:val="000D1A08"/>
    <w:rsid w:val="000D1B65"/>
    <w:rsid w:val="000D1E9A"/>
    <w:rsid w:val="000D231C"/>
    <w:rsid w:val="000D2920"/>
    <w:rsid w:val="000D2E6D"/>
    <w:rsid w:val="000D3387"/>
    <w:rsid w:val="000D37FA"/>
    <w:rsid w:val="000D39FA"/>
    <w:rsid w:val="000D3D47"/>
    <w:rsid w:val="000D41F3"/>
    <w:rsid w:val="000D4324"/>
    <w:rsid w:val="000D4736"/>
    <w:rsid w:val="000D4BC5"/>
    <w:rsid w:val="000D4DE6"/>
    <w:rsid w:val="000D545E"/>
    <w:rsid w:val="000D5958"/>
    <w:rsid w:val="000D59D6"/>
    <w:rsid w:val="000D6ABA"/>
    <w:rsid w:val="000D6D1B"/>
    <w:rsid w:val="000D6E96"/>
    <w:rsid w:val="000D7268"/>
    <w:rsid w:val="000D754C"/>
    <w:rsid w:val="000D75C1"/>
    <w:rsid w:val="000D7601"/>
    <w:rsid w:val="000D7783"/>
    <w:rsid w:val="000E011D"/>
    <w:rsid w:val="000E0285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79F"/>
    <w:rsid w:val="000E4B2A"/>
    <w:rsid w:val="000E4C9B"/>
    <w:rsid w:val="000E4D01"/>
    <w:rsid w:val="000E548A"/>
    <w:rsid w:val="000E5555"/>
    <w:rsid w:val="000E564D"/>
    <w:rsid w:val="000E5830"/>
    <w:rsid w:val="000E593B"/>
    <w:rsid w:val="000E65A7"/>
    <w:rsid w:val="000E6716"/>
    <w:rsid w:val="000E68F8"/>
    <w:rsid w:val="000E6D5F"/>
    <w:rsid w:val="000E6F62"/>
    <w:rsid w:val="000E71B8"/>
    <w:rsid w:val="000E76B5"/>
    <w:rsid w:val="000E7B86"/>
    <w:rsid w:val="000F02E7"/>
    <w:rsid w:val="000F0CCA"/>
    <w:rsid w:val="000F0D31"/>
    <w:rsid w:val="000F1313"/>
    <w:rsid w:val="000F15E6"/>
    <w:rsid w:val="000F1CF3"/>
    <w:rsid w:val="000F1E2C"/>
    <w:rsid w:val="000F2944"/>
    <w:rsid w:val="000F2AD9"/>
    <w:rsid w:val="000F2FD5"/>
    <w:rsid w:val="000F3F1D"/>
    <w:rsid w:val="000F4734"/>
    <w:rsid w:val="000F4F44"/>
    <w:rsid w:val="000F5924"/>
    <w:rsid w:val="000F60B0"/>
    <w:rsid w:val="000F6974"/>
    <w:rsid w:val="000F6AFA"/>
    <w:rsid w:val="000F6DDE"/>
    <w:rsid w:val="000F7452"/>
    <w:rsid w:val="000F75EB"/>
    <w:rsid w:val="000F794D"/>
    <w:rsid w:val="000F7ED4"/>
    <w:rsid w:val="001002BE"/>
    <w:rsid w:val="00100E41"/>
    <w:rsid w:val="00101489"/>
    <w:rsid w:val="00101ACE"/>
    <w:rsid w:val="00101E93"/>
    <w:rsid w:val="00102147"/>
    <w:rsid w:val="00102FE9"/>
    <w:rsid w:val="00103E0E"/>
    <w:rsid w:val="00104058"/>
    <w:rsid w:val="0010405D"/>
    <w:rsid w:val="00104228"/>
    <w:rsid w:val="0010458A"/>
    <w:rsid w:val="00104A80"/>
    <w:rsid w:val="00105328"/>
    <w:rsid w:val="00105820"/>
    <w:rsid w:val="001059E6"/>
    <w:rsid w:val="00105CEE"/>
    <w:rsid w:val="00105FC2"/>
    <w:rsid w:val="00106117"/>
    <w:rsid w:val="00106CC3"/>
    <w:rsid w:val="00106E7E"/>
    <w:rsid w:val="00107123"/>
    <w:rsid w:val="00107689"/>
    <w:rsid w:val="00107A94"/>
    <w:rsid w:val="00110030"/>
    <w:rsid w:val="00110086"/>
    <w:rsid w:val="00110314"/>
    <w:rsid w:val="0011051C"/>
    <w:rsid w:val="00110702"/>
    <w:rsid w:val="0011093D"/>
    <w:rsid w:val="00110AE3"/>
    <w:rsid w:val="00111011"/>
    <w:rsid w:val="001113DB"/>
    <w:rsid w:val="001115C0"/>
    <w:rsid w:val="00111AD9"/>
    <w:rsid w:val="00112B8F"/>
    <w:rsid w:val="00112CFB"/>
    <w:rsid w:val="001132E9"/>
    <w:rsid w:val="001133B5"/>
    <w:rsid w:val="001134DA"/>
    <w:rsid w:val="001140FA"/>
    <w:rsid w:val="001146A3"/>
    <w:rsid w:val="00114B8D"/>
    <w:rsid w:val="00114EA7"/>
    <w:rsid w:val="0011578B"/>
    <w:rsid w:val="00115B96"/>
    <w:rsid w:val="00116B51"/>
    <w:rsid w:val="00117957"/>
    <w:rsid w:val="00117C13"/>
    <w:rsid w:val="001201A5"/>
    <w:rsid w:val="00120545"/>
    <w:rsid w:val="00120B2D"/>
    <w:rsid w:val="00121412"/>
    <w:rsid w:val="00121D2F"/>
    <w:rsid w:val="00123993"/>
    <w:rsid w:val="0012453C"/>
    <w:rsid w:val="0012466F"/>
    <w:rsid w:val="0012467D"/>
    <w:rsid w:val="00124A01"/>
    <w:rsid w:val="00124D4C"/>
    <w:rsid w:val="00125039"/>
    <w:rsid w:val="001257EC"/>
    <w:rsid w:val="00125FCF"/>
    <w:rsid w:val="00126536"/>
    <w:rsid w:val="001267EE"/>
    <w:rsid w:val="00127299"/>
    <w:rsid w:val="001274AC"/>
    <w:rsid w:val="001275E6"/>
    <w:rsid w:val="00127A21"/>
    <w:rsid w:val="00127B6B"/>
    <w:rsid w:val="00127DE2"/>
    <w:rsid w:val="0013017B"/>
    <w:rsid w:val="00130220"/>
    <w:rsid w:val="0013046D"/>
    <w:rsid w:val="00130BC9"/>
    <w:rsid w:val="00130D81"/>
    <w:rsid w:val="001310F5"/>
    <w:rsid w:val="0013182A"/>
    <w:rsid w:val="00131875"/>
    <w:rsid w:val="00131AC6"/>
    <w:rsid w:val="00131FD3"/>
    <w:rsid w:val="001322A4"/>
    <w:rsid w:val="001322B0"/>
    <w:rsid w:val="00132917"/>
    <w:rsid w:val="00132DB8"/>
    <w:rsid w:val="00133227"/>
    <w:rsid w:val="00133991"/>
    <w:rsid w:val="0013399A"/>
    <w:rsid w:val="001344C1"/>
    <w:rsid w:val="0013521B"/>
    <w:rsid w:val="0013551A"/>
    <w:rsid w:val="00135829"/>
    <w:rsid w:val="001358F4"/>
    <w:rsid w:val="00135911"/>
    <w:rsid w:val="00135E0A"/>
    <w:rsid w:val="0013612A"/>
    <w:rsid w:val="001362E9"/>
    <w:rsid w:val="00136359"/>
    <w:rsid w:val="00136AAD"/>
    <w:rsid w:val="00136EED"/>
    <w:rsid w:val="00137280"/>
    <w:rsid w:val="00137288"/>
    <w:rsid w:val="00137480"/>
    <w:rsid w:val="0014078B"/>
    <w:rsid w:val="0014082B"/>
    <w:rsid w:val="00140CC8"/>
    <w:rsid w:val="001410F1"/>
    <w:rsid w:val="0014161D"/>
    <w:rsid w:val="001418FE"/>
    <w:rsid w:val="00142093"/>
    <w:rsid w:val="0014244B"/>
    <w:rsid w:val="00142720"/>
    <w:rsid w:val="00142C2E"/>
    <w:rsid w:val="0014371C"/>
    <w:rsid w:val="001437AD"/>
    <w:rsid w:val="00143A51"/>
    <w:rsid w:val="00143FFE"/>
    <w:rsid w:val="00144370"/>
    <w:rsid w:val="0014452E"/>
    <w:rsid w:val="00144F22"/>
    <w:rsid w:val="0014523E"/>
    <w:rsid w:val="001458FA"/>
    <w:rsid w:val="001459EB"/>
    <w:rsid w:val="00145EA7"/>
    <w:rsid w:val="001461C2"/>
    <w:rsid w:val="00146540"/>
    <w:rsid w:val="00146B09"/>
    <w:rsid w:val="00146E5E"/>
    <w:rsid w:val="0014719D"/>
    <w:rsid w:val="001474D9"/>
    <w:rsid w:val="00147B5F"/>
    <w:rsid w:val="00147D67"/>
    <w:rsid w:val="00147E88"/>
    <w:rsid w:val="0015019F"/>
    <w:rsid w:val="00150577"/>
    <w:rsid w:val="00150616"/>
    <w:rsid w:val="0015135A"/>
    <w:rsid w:val="00151516"/>
    <w:rsid w:val="00151805"/>
    <w:rsid w:val="0015181D"/>
    <w:rsid w:val="00151D5F"/>
    <w:rsid w:val="001529E0"/>
    <w:rsid w:val="00152BA8"/>
    <w:rsid w:val="00152D3B"/>
    <w:rsid w:val="00153A6B"/>
    <w:rsid w:val="00153E38"/>
    <w:rsid w:val="001544AB"/>
    <w:rsid w:val="0015452C"/>
    <w:rsid w:val="00154BE2"/>
    <w:rsid w:val="00155593"/>
    <w:rsid w:val="00155732"/>
    <w:rsid w:val="00155E24"/>
    <w:rsid w:val="001560ED"/>
    <w:rsid w:val="001563F1"/>
    <w:rsid w:val="00156E79"/>
    <w:rsid w:val="001572A5"/>
    <w:rsid w:val="0015737A"/>
    <w:rsid w:val="00157847"/>
    <w:rsid w:val="00157A61"/>
    <w:rsid w:val="00157DB9"/>
    <w:rsid w:val="001600FE"/>
    <w:rsid w:val="00160786"/>
    <w:rsid w:val="00160A67"/>
    <w:rsid w:val="00160FCE"/>
    <w:rsid w:val="001613F9"/>
    <w:rsid w:val="00161AEB"/>
    <w:rsid w:val="00162262"/>
    <w:rsid w:val="00162BD5"/>
    <w:rsid w:val="001630E4"/>
    <w:rsid w:val="00163118"/>
    <w:rsid w:val="00163831"/>
    <w:rsid w:val="001639BC"/>
    <w:rsid w:val="00163EAD"/>
    <w:rsid w:val="0016465B"/>
    <w:rsid w:val="001647FA"/>
    <w:rsid w:val="00164961"/>
    <w:rsid w:val="0016588C"/>
    <w:rsid w:val="00165D68"/>
    <w:rsid w:val="00166868"/>
    <w:rsid w:val="001669CF"/>
    <w:rsid w:val="00167857"/>
    <w:rsid w:val="001678EF"/>
    <w:rsid w:val="00167C50"/>
    <w:rsid w:val="00167E0B"/>
    <w:rsid w:val="00167ECA"/>
    <w:rsid w:val="00170818"/>
    <w:rsid w:val="00172414"/>
    <w:rsid w:val="001724C5"/>
    <w:rsid w:val="00172C20"/>
    <w:rsid w:val="00173D10"/>
    <w:rsid w:val="001746E6"/>
    <w:rsid w:val="00174883"/>
    <w:rsid w:val="00174DDB"/>
    <w:rsid w:val="001752EC"/>
    <w:rsid w:val="001755CA"/>
    <w:rsid w:val="00175891"/>
    <w:rsid w:val="001758E7"/>
    <w:rsid w:val="00175989"/>
    <w:rsid w:val="00175B5A"/>
    <w:rsid w:val="001761E6"/>
    <w:rsid w:val="001761FB"/>
    <w:rsid w:val="00176BED"/>
    <w:rsid w:val="00177A0D"/>
    <w:rsid w:val="00177EBD"/>
    <w:rsid w:val="0018016C"/>
    <w:rsid w:val="001801EC"/>
    <w:rsid w:val="001813E3"/>
    <w:rsid w:val="00181B3A"/>
    <w:rsid w:val="001820B2"/>
    <w:rsid w:val="001828E0"/>
    <w:rsid w:val="0018388A"/>
    <w:rsid w:val="00183A98"/>
    <w:rsid w:val="00184EEA"/>
    <w:rsid w:val="00185559"/>
    <w:rsid w:val="00185E59"/>
    <w:rsid w:val="001901BA"/>
    <w:rsid w:val="0019070B"/>
    <w:rsid w:val="001907C8"/>
    <w:rsid w:val="00191727"/>
    <w:rsid w:val="00191EBF"/>
    <w:rsid w:val="00191F2D"/>
    <w:rsid w:val="001925E5"/>
    <w:rsid w:val="00193187"/>
    <w:rsid w:val="001933C0"/>
    <w:rsid w:val="001934FD"/>
    <w:rsid w:val="0019377B"/>
    <w:rsid w:val="00193B10"/>
    <w:rsid w:val="00193D91"/>
    <w:rsid w:val="00193F6D"/>
    <w:rsid w:val="0019403F"/>
    <w:rsid w:val="001943E8"/>
    <w:rsid w:val="00194642"/>
    <w:rsid w:val="0019564C"/>
    <w:rsid w:val="0019573B"/>
    <w:rsid w:val="00196220"/>
    <w:rsid w:val="0019634A"/>
    <w:rsid w:val="0019734F"/>
    <w:rsid w:val="001977D0"/>
    <w:rsid w:val="00197A08"/>
    <w:rsid w:val="00197FA7"/>
    <w:rsid w:val="001A019F"/>
    <w:rsid w:val="001A0303"/>
    <w:rsid w:val="001A037C"/>
    <w:rsid w:val="001A067A"/>
    <w:rsid w:val="001A0C40"/>
    <w:rsid w:val="001A0D8D"/>
    <w:rsid w:val="001A0F29"/>
    <w:rsid w:val="001A1D70"/>
    <w:rsid w:val="001A2438"/>
    <w:rsid w:val="001A3BAB"/>
    <w:rsid w:val="001A3D42"/>
    <w:rsid w:val="001A3FA5"/>
    <w:rsid w:val="001A4334"/>
    <w:rsid w:val="001A4439"/>
    <w:rsid w:val="001A5517"/>
    <w:rsid w:val="001A600A"/>
    <w:rsid w:val="001A650F"/>
    <w:rsid w:val="001A65A6"/>
    <w:rsid w:val="001A6EA1"/>
    <w:rsid w:val="001A7326"/>
    <w:rsid w:val="001A7697"/>
    <w:rsid w:val="001A76CF"/>
    <w:rsid w:val="001A7E79"/>
    <w:rsid w:val="001B00B2"/>
    <w:rsid w:val="001B023D"/>
    <w:rsid w:val="001B0257"/>
    <w:rsid w:val="001B0989"/>
    <w:rsid w:val="001B1670"/>
    <w:rsid w:val="001B1957"/>
    <w:rsid w:val="001B2046"/>
    <w:rsid w:val="001B23B3"/>
    <w:rsid w:val="001B257D"/>
    <w:rsid w:val="001B2993"/>
    <w:rsid w:val="001B2DDB"/>
    <w:rsid w:val="001B2E34"/>
    <w:rsid w:val="001B34E4"/>
    <w:rsid w:val="001B3A29"/>
    <w:rsid w:val="001B42A6"/>
    <w:rsid w:val="001B454C"/>
    <w:rsid w:val="001B4E04"/>
    <w:rsid w:val="001B5332"/>
    <w:rsid w:val="001B55AD"/>
    <w:rsid w:val="001B5AA8"/>
    <w:rsid w:val="001B5B63"/>
    <w:rsid w:val="001B5C6B"/>
    <w:rsid w:val="001B6451"/>
    <w:rsid w:val="001B6D3D"/>
    <w:rsid w:val="001B70CF"/>
    <w:rsid w:val="001B7460"/>
    <w:rsid w:val="001B78D5"/>
    <w:rsid w:val="001B7AB3"/>
    <w:rsid w:val="001C0085"/>
    <w:rsid w:val="001C04A8"/>
    <w:rsid w:val="001C04DC"/>
    <w:rsid w:val="001C063F"/>
    <w:rsid w:val="001C16A9"/>
    <w:rsid w:val="001C1AD0"/>
    <w:rsid w:val="001C1E53"/>
    <w:rsid w:val="001C2163"/>
    <w:rsid w:val="001C2C66"/>
    <w:rsid w:val="001C2D39"/>
    <w:rsid w:val="001C2DA4"/>
    <w:rsid w:val="001C362E"/>
    <w:rsid w:val="001C3C1C"/>
    <w:rsid w:val="001C405A"/>
    <w:rsid w:val="001C4376"/>
    <w:rsid w:val="001C488D"/>
    <w:rsid w:val="001C4C6A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91F"/>
    <w:rsid w:val="001C6EB1"/>
    <w:rsid w:val="001C75A6"/>
    <w:rsid w:val="001C7F47"/>
    <w:rsid w:val="001D009A"/>
    <w:rsid w:val="001D035B"/>
    <w:rsid w:val="001D0452"/>
    <w:rsid w:val="001D0A88"/>
    <w:rsid w:val="001D0F21"/>
    <w:rsid w:val="001D0F33"/>
    <w:rsid w:val="001D10A6"/>
    <w:rsid w:val="001D10EB"/>
    <w:rsid w:val="001D1258"/>
    <w:rsid w:val="001D1461"/>
    <w:rsid w:val="001D1CFF"/>
    <w:rsid w:val="001D2017"/>
    <w:rsid w:val="001D214F"/>
    <w:rsid w:val="001D2E6C"/>
    <w:rsid w:val="001D3200"/>
    <w:rsid w:val="001D333B"/>
    <w:rsid w:val="001D4395"/>
    <w:rsid w:val="001D506F"/>
    <w:rsid w:val="001D539E"/>
    <w:rsid w:val="001D57BC"/>
    <w:rsid w:val="001D59DC"/>
    <w:rsid w:val="001D6EEB"/>
    <w:rsid w:val="001D6F30"/>
    <w:rsid w:val="001D7260"/>
    <w:rsid w:val="001D7816"/>
    <w:rsid w:val="001D784C"/>
    <w:rsid w:val="001D7883"/>
    <w:rsid w:val="001D7B96"/>
    <w:rsid w:val="001E05A4"/>
    <w:rsid w:val="001E095A"/>
    <w:rsid w:val="001E0D4A"/>
    <w:rsid w:val="001E13A0"/>
    <w:rsid w:val="001E216A"/>
    <w:rsid w:val="001E220A"/>
    <w:rsid w:val="001E2419"/>
    <w:rsid w:val="001E24F9"/>
    <w:rsid w:val="001E2C1A"/>
    <w:rsid w:val="001E359D"/>
    <w:rsid w:val="001E3E77"/>
    <w:rsid w:val="001E420B"/>
    <w:rsid w:val="001E4704"/>
    <w:rsid w:val="001E4A2B"/>
    <w:rsid w:val="001E4B22"/>
    <w:rsid w:val="001E5135"/>
    <w:rsid w:val="001E52F1"/>
    <w:rsid w:val="001E5447"/>
    <w:rsid w:val="001E55C1"/>
    <w:rsid w:val="001E5917"/>
    <w:rsid w:val="001E5A5B"/>
    <w:rsid w:val="001E5A63"/>
    <w:rsid w:val="001E5A64"/>
    <w:rsid w:val="001E623D"/>
    <w:rsid w:val="001E639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969"/>
    <w:rsid w:val="001F2E08"/>
    <w:rsid w:val="001F2F77"/>
    <w:rsid w:val="001F33D7"/>
    <w:rsid w:val="001F3838"/>
    <w:rsid w:val="001F3944"/>
    <w:rsid w:val="001F3C0A"/>
    <w:rsid w:val="001F41DE"/>
    <w:rsid w:val="001F44C4"/>
    <w:rsid w:val="001F468C"/>
    <w:rsid w:val="001F49DB"/>
    <w:rsid w:val="001F4BCC"/>
    <w:rsid w:val="001F4E5D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935"/>
    <w:rsid w:val="001F6A95"/>
    <w:rsid w:val="001F6D33"/>
    <w:rsid w:val="001F6D81"/>
    <w:rsid w:val="001F6E62"/>
    <w:rsid w:val="001F7B83"/>
    <w:rsid w:val="0020032D"/>
    <w:rsid w:val="002003F3"/>
    <w:rsid w:val="00200BF9"/>
    <w:rsid w:val="00201197"/>
    <w:rsid w:val="002015BA"/>
    <w:rsid w:val="00201661"/>
    <w:rsid w:val="00201ACB"/>
    <w:rsid w:val="00201AFC"/>
    <w:rsid w:val="00202561"/>
    <w:rsid w:val="0020293F"/>
    <w:rsid w:val="002033CD"/>
    <w:rsid w:val="002034AA"/>
    <w:rsid w:val="002034DF"/>
    <w:rsid w:val="00203D16"/>
    <w:rsid w:val="002044C9"/>
    <w:rsid w:val="00204733"/>
    <w:rsid w:val="002047DE"/>
    <w:rsid w:val="00204900"/>
    <w:rsid w:val="0020490F"/>
    <w:rsid w:val="00204A5A"/>
    <w:rsid w:val="00204C07"/>
    <w:rsid w:val="00205635"/>
    <w:rsid w:val="002060F4"/>
    <w:rsid w:val="00206246"/>
    <w:rsid w:val="002063A7"/>
    <w:rsid w:val="0020675E"/>
    <w:rsid w:val="00206E5A"/>
    <w:rsid w:val="00207613"/>
    <w:rsid w:val="00207847"/>
    <w:rsid w:val="00207934"/>
    <w:rsid w:val="00207A35"/>
    <w:rsid w:val="00207B0E"/>
    <w:rsid w:val="0021025A"/>
    <w:rsid w:val="002102DC"/>
    <w:rsid w:val="00210301"/>
    <w:rsid w:val="002106D1"/>
    <w:rsid w:val="00210812"/>
    <w:rsid w:val="0021098E"/>
    <w:rsid w:val="00210A2E"/>
    <w:rsid w:val="00210C91"/>
    <w:rsid w:val="002116CA"/>
    <w:rsid w:val="00211895"/>
    <w:rsid w:val="00211976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6B3C"/>
    <w:rsid w:val="00217206"/>
    <w:rsid w:val="00217441"/>
    <w:rsid w:val="002202EC"/>
    <w:rsid w:val="00221C5D"/>
    <w:rsid w:val="00221DD3"/>
    <w:rsid w:val="002226B5"/>
    <w:rsid w:val="00222838"/>
    <w:rsid w:val="002229BF"/>
    <w:rsid w:val="00222DEC"/>
    <w:rsid w:val="0022312E"/>
    <w:rsid w:val="00223287"/>
    <w:rsid w:val="00223833"/>
    <w:rsid w:val="00223ACD"/>
    <w:rsid w:val="00223F20"/>
    <w:rsid w:val="00223FEB"/>
    <w:rsid w:val="00224021"/>
    <w:rsid w:val="0022409E"/>
    <w:rsid w:val="0022425A"/>
    <w:rsid w:val="0022496C"/>
    <w:rsid w:val="00224C2D"/>
    <w:rsid w:val="00225164"/>
    <w:rsid w:val="00225B64"/>
    <w:rsid w:val="00226460"/>
    <w:rsid w:val="0022657F"/>
    <w:rsid w:val="00226BD3"/>
    <w:rsid w:val="002279D2"/>
    <w:rsid w:val="00227C76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3718"/>
    <w:rsid w:val="0023440C"/>
    <w:rsid w:val="00234461"/>
    <w:rsid w:val="00235481"/>
    <w:rsid w:val="002354AC"/>
    <w:rsid w:val="00235B19"/>
    <w:rsid w:val="00235F2E"/>
    <w:rsid w:val="00236B4F"/>
    <w:rsid w:val="00236F71"/>
    <w:rsid w:val="00237779"/>
    <w:rsid w:val="00237D3F"/>
    <w:rsid w:val="00237E83"/>
    <w:rsid w:val="002400D6"/>
    <w:rsid w:val="002416E8"/>
    <w:rsid w:val="0024197D"/>
    <w:rsid w:val="00241DAF"/>
    <w:rsid w:val="00242284"/>
    <w:rsid w:val="00242C9E"/>
    <w:rsid w:val="0024353D"/>
    <w:rsid w:val="0024379E"/>
    <w:rsid w:val="00243ACD"/>
    <w:rsid w:val="00244690"/>
    <w:rsid w:val="00244902"/>
    <w:rsid w:val="00244924"/>
    <w:rsid w:val="00244D97"/>
    <w:rsid w:val="00244DF7"/>
    <w:rsid w:val="00244E50"/>
    <w:rsid w:val="00245091"/>
    <w:rsid w:val="0024511F"/>
    <w:rsid w:val="00245492"/>
    <w:rsid w:val="00245F7B"/>
    <w:rsid w:val="0024650E"/>
    <w:rsid w:val="00246C52"/>
    <w:rsid w:val="00246DDA"/>
    <w:rsid w:val="0024718C"/>
    <w:rsid w:val="002473FE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3819"/>
    <w:rsid w:val="00253EA5"/>
    <w:rsid w:val="00254278"/>
    <w:rsid w:val="00254519"/>
    <w:rsid w:val="002562E9"/>
    <w:rsid w:val="00256B8F"/>
    <w:rsid w:val="00257A62"/>
    <w:rsid w:val="0026019A"/>
    <w:rsid w:val="002605CB"/>
    <w:rsid w:val="0026075E"/>
    <w:rsid w:val="00260906"/>
    <w:rsid w:val="00260998"/>
    <w:rsid w:val="00261142"/>
    <w:rsid w:val="002612AF"/>
    <w:rsid w:val="00261D05"/>
    <w:rsid w:val="00262830"/>
    <w:rsid w:val="00262952"/>
    <w:rsid w:val="00263BC6"/>
    <w:rsid w:val="00263C17"/>
    <w:rsid w:val="002644D5"/>
    <w:rsid w:val="00264B50"/>
    <w:rsid w:val="00265701"/>
    <w:rsid w:val="0026586E"/>
    <w:rsid w:val="00265996"/>
    <w:rsid w:val="00265A57"/>
    <w:rsid w:val="00265B7E"/>
    <w:rsid w:val="00266210"/>
    <w:rsid w:val="002662CB"/>
    <w:rsid w:val="00266716"/>
    <w:rsid w:val="00266837"/>
    <w:rsid w:val="00266FF8"/>
    <w:rsid w:val="0026716C"/>
    <w:rsid w:val="002676D3"/>
    <w:rsid w:val="002676EA"/>
    <w:rsid w:val="00270087"/>
    <w:rsid w:val="0027074B"/>
    <w:rsid w:val="00270C19"/>
    <w:rsid w:val="00271501"/>
    <w:rsid w:val="00272590"/>
    <w:rsid w:val="002727C8"/>
    <w:rsid w:val="00272935"/>
    <w:rsid w:val="00272DC8"/>
    <w:rsid w:val="00272FEB"/>
    <w:rsid w:val="00273165"/>
    <w:rsid w:val="002738C9"/>
    <w:rsid w:val="00273B2D"/>
    <w:rsid w:val="00273C99"/>
    <w:rsid w:val="00273CFB"/>
    <w:rsid w:val="00273E2E"/>
    <w:rsid w:val="00273F07"/>
    <w:rsid w:val="00273F80"/>
    <w:rsid w:val="00274567"/>
    <w:rsid w:val="00274A4E"/>
    <w:rsid w:val="00274B3C"/>
    <w:rsid w:val="00274BAC"/>
    <w:rsid w:val="00274D22"/>
    <w:rsid w:val="002756D5"/>
    <w:rsid w:val="0027598E"/>
    <w:rsid w:val="00275AD2"/>
    <w:rsid w:val="0027639C"/>
    <w:rsid w:val="00276AA1"/>
    <w:rsid w:val="0027702F"/>
    <w:rsid w:val="0027723B"/>
    <w:rsid w:val="0027731D"/>
    <w:rsid w:val="002777F5"/>
    <w:rsid w:val="00277E66"/>
    <w:rsid w:val="00277EB5"/>
    <w:rsid w:val="00277EC3"/>
    <w:rsid w:val="00277F86"/>
    <w:rsid w:val="002801E2"/>
    <w:rsid w:val="00280B1C"/>
    <w:rsid w:val="00282055"/>
    <w:rsid w:val="002828D8"/>
    <w:rsid w:val="00283CB6"/>
    <w:rsid w:val="002841AB"/>
    <w:rsid w:val="00284796"/>
    <w:rsid w:val="00284B31"/>
    <w:rsid w:val="00285894"/>
    <w:rsid w:val="00286426"/>
    <w:rsid w:val="002865B2"/>
    <w:rsid w:val="0028683B"/>
    <w:rsid w:val="002868B4"/>
    <w:rsid w:val="00287376"/>
    <w:rsid w:val="0028753F"/>
    <w:rsid w:val="00287C28"/>
    <w:rsid w:val="00287DA8"/>
    <w:rsid w:val="0029000D"/>
    <w:rsid w:val="00290202"/>
    <w:rsid w:val="0029048D"/>
    <w:rsid w:val="002905AC"/>
    <w:rsid w:val="00290E60"/>
    <w:rsid w:val="00290FDC"/>
    <w:rsid w:val="00291C52"/>
    <w:rsid w:val="002923B9"/>
    <w:rsid w:val="00292C30"/>
    <w:rsid w:val="0029308D"/>
    <w:rsid w:val="00293467"/>
    <w:rsid w:val="00293504"/>
    <w:rsid w:val="00293D29"/>
    <w:rsid w:val="002944CA"/>
    <w:rsid w:val="00294AC3"/>
    <w:rsid w:val="00295710"/>
    <w:rsid w:val="00295C43"/>
    <w:rsid w:val="0029639B"/>
    <w:rsid w:val="00296EDF"/>
    <w:rsid w:val="00296FD8"/>
    <w:rsid w:val="0029743A"/>
    <w:rsid w:val="00297DBE"/>
    <w:rsid w:val="002A0648"/>
    <w:rsid w:val="002A0724"/>
    <w:rsid w:val="002A07C1"/>
    <w:rsid w:val="002A0849"/>
    <w:rsid w:val="002A08EC"/>
    <w:rsid w:val="002A1DF0"/>
    <w:rsid w:val="002A205B"/>
    <w:rsid w:val="002A3668"/>
    <w:rsid w:val="002A53DF"/>
    <w:rsid w:val="002A57E2"/>
    <w:rsid w:val="002A6536"/>
    <w:rsid w:val="002A67AD"/>
    <w:rsid w:val="002A6CF2"/>
    <w:rsid w:val="002B0010"/>
    <w:rsid w:val="002B03CD"/>
    <w:rsid w:val="002B07BF"/>
    <w:rsid w:val="002B0805"/>
    <w:rsid w:val="002B0E16"/>
    <w:rsid w:val="002B0FD5"/>
    <w:rsid w:val="002B1094"/>
    <w:rsid w:val="002B11A0"/>
    <w:rsid w:val="002B2251"/>
    <w:rsid w:val="002B26D2"/>
    <w:rsid w:val="002B2735"/>
    <w:rsid w:val="002B2C92"/>
    <w:rsid w:val="002B318B"/>
    <w:rsid w:val="002B3AB3"/>
    <w:rsid w:val="002B3BD3"/>
    <w:rsid w:val="002B3D90"/>
    <w:rsid w:val="002B3FBA"/>
    <w:rsid w:val="002B475D"/>
    <w:rsid w:val="002B476F"/>
    <w:rsid w:val="002B4B75"/>
    <w:rsid w:val="002B4FE2"/>
    <w:rsid w:val="002B56B9"/>
    <w:rsid w:val="002B643F"/>
    <w:rsid w:val="002B7186"/>
    <w:rsid w:val="002B7C8F"/>
    <w:rsid w:val="002B7FB1"/>
    <w:rsid w:val="002C0364"/>
    <w:rsid w:val="002C0397"/>
    <w:rsid w:val="002C0779"/>
    <w:rsid w:val="002C138C"/>
    <w:rsid w:val="002C203A"/>
    <w:rsid w:val="002C2FCD"/>
    <w:rsid w:val="002C32DA"/>
    <w:rsid w:val="002C3588"/>
    <w:rsid w:val="002C36BB"/>
    <w:rsid w:val="002C36EB"/>
    <w:rsid w:val="002C3AE4"/>
    <w:rsid w:val="002C4749"/>
    <w:rsid w:val="002C4C95"/>
    <w:rsid w:val="002C4CB7"/>
    <w:rsid w:val="002C5235"/>
    <w:rsid w:val="002C5620"/>
    <w:rsid w:val="002C57AF"/>
    <w:rsid w:val="002C57BB"/>
    <w:rsid w:val="002C61E0"/>
    <w:rsid w:val="002C6221"/>
    <w:rsid w:val="002C6374"/>
    <w:rsid w:val="002C6BE0"/>
    <w:rsid w:val="002C7B03"/>
    <w:rsid w:val="002D0657"/>
    <w:rsid w:val="002D08DC"/>
    <w:rsid w:val="002D0A66"/>
    <w:rsid w:val="002D1294"/>
    <w:rsid w:val="002D13B7"/>
    <w:rsid w:val="002D1A21"/>
    <w:rsid w:val="002D20FC"/>
    <w:rsid w:val="002D22BD"/>
    <w:rsid w:val="002D26FA"/>
    <w:rsid w:val="002D2B4E"/>
    <w:rsid w:val="002D34F5"/>
    <w:rsid w:val="002D3EA0"/>
    <w:rsid w:val="002D40D9"/>
    <w:rsid w:val="002D4746"/>
    <w:rsid w:val="002D47AE"/>
    <w:rsid w:val="002D4A73"/>
    <w:rsid w:val="002D4E37"/>
    <w:rsid w:val="002D52E0"/>
    <w:rsid w:val="002D5A78"/>
    <w:rsid w:val="002D5A7E"/>
    <w:rsid w:val="002D615E"/>
    <w:rsid w:val="002D68CF"/>
    <w:rsid w:val="002E042F"/>
    <w:rsid w:val="002E0AC5"/>
    <w:rsid w:val="002E0D06"/>
    <w:rsid w:val="002E16BC"/>
    <w:rsid w:val="002E1946"/>
    <w:rsid w:val="002E1A18"/>
    <w:rsid w:val="002E2455"/>
    <w:rsid w:val="002E2608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5908"/>
    <w:rsid w:val="002E5DBC"/>
    <w:rsid w:val="002E60E3"/>
    <w:rsid w:val="002E65AE"/>
    <w:rsid w:val="002E68A2"/>
    <w:rsid w:val="002E6C03"/>
    <w:rsid w:val="002E6F13"/>
    <w:rsid w:val="002E78F2"/>
    <w:rsid w:val="002E7B4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647C"/>
    <w:rsid w:val="002F6BD6"/>
    <w:rsid w:val="002F7D48"/>
    <w:rsid w:val="002F7D9F"/>
    <w:rsid w:val="0030000D"/>
    <w:rsid w:val="003005AC"/>
    <w:rsid w:val="00300A26"/>
    <w:rsid w:val="003011C0"/>
    <w:rsid w:val="0030121F"/>
    <w:rsid w:val="003017ED"/>
    <w:rsid w:val="00301814"/>
    <w:rsid w:val="00301890"/>
    <w:rsid w:val="00301AAB"/>
    <w:rsid w:val="00301CD7"/>
    <w:rsid w:val="00301DB3"/>
    <w:rsid w:val="00301FDC"/>
    <w:rsid w:val="003024DE"/>
    <w:rsid w:val="00302701"/>
    <w:rsid w:val="00302CBE"/>
    <w:rsid w:val="0030305A"/>
    <w:rsid w:val="00303442"/>
    <w:rsid w:val="00304018"/>
    <w:rsid w:val="0030402C"/>
    <w:rsid w:val="003044B9"/>
    <w:rsid w:val="00304F48"/>
    <w:rsid w:val="003055DF"/>
    <w:rsid w:val="00306F21"/>
    <w:rsid w:val="003073BB"/>
    <w:rsid w:val="00307683"/>
    <w:rsid w:val="003079DC"/>
    <w:rsid w:val="00307B27"/>
    <w:rsid w:val="00307D3F"/>
    <w:rsid w:val="0031013F"/>
    <w:rsid w:val="00310557"/>
    <w:rsid w:val="0031058E"/>
    <w:rsid w:val="00310AB3"/>
    <w:rsid w:val="00311941"/>
    <w:rsid w:val="003123EA"/>
    <w:rsid w:val="003125FA"/>
    <w:rsid w:val="003136A3"/>
    <w:rsid w:val="00313982"/>
    <w:rsid w:val="00313C4F"/>
    <w:rsid w:val="00314280"/>
    <w:rsid w:val="003158FE"/>
    <w:rsid w:val="003159C8"/>
    <w:rsid w:val="00315DD9"/>
    <w:rsid w:val="00316717"/>
    <w:rsid w:val="00317050"/>
    <w:rsid w:val="00320B56"/>
    <w:rsid w:val="00320BED"/>
    <w:rsid w:val="00320F94"/>
    <w:rsid w:val="003210F1"/>
    <w:rsid w:val="0032300E"/>
    <w:rsid w:val="003230B0"/>
    <w:rsid w:val="0032337E"/>
    <w:rsid w:val="003238BC"/>
    <w:rsid w:val="003254E1"/>
    <w:rsid w:val="00325F5C"/>
    <w:rsid w:val="003264D4"/>
    <w:rsid w:val="003268CF"/>
    <w:rsid w:val="00326974"/>
    <w:rsid w:val="003274C8"/>
    <w:rsid w:val="00327A0A"/>
    <w:rsid w:val="00327AED"/>
    <w:rsid w:val="0033007D"/>
    <w:rsid w:val="0033027D"/>
    <w:rsid w:val="0033068B"/>
    <w:rsid w:val="003308C4"/>
    <w:rsid w:val="00330A38"/>
    <w:rsid w:val="00330DE8"/>
    <w:rsid w:val="00331EDC"/>
    <w:rsid w:val="00331FF4"/>
    <w:rsid w:val="003323F3"/>
    <w:rsid w:val="0033306E"/>
    <w:rsid w:val="003334BD"/>
    <w:rsid w:val="003335C3"/>
    <w:rsid w:val="00333DC8"/>
    <w:rsid w:val="00333F55"/>
    <w:rsid w:val="0033474D"/>
    <w:rsid w:val="00334FF0"/>
    <w:rsid w:val="00335250"/>
    <w:rsid w:val="0033592C"/>
    <w:rsid w:val="00335B9C"/>
    <w:rsid w:val="00335C8D"/>
    <w:rsid w:val="00336164"/>
    <w:rsid w:val="0034150F"/>
    <w:rsid w:val="003415D0"/>
    <w:rsid w:val="0034298C"/>
    <w:rsid w:val="0034305B"/>
    <w:rsid w:val="00343D89"/>
    <w:rsid w:val="00343E84"/>
    <w:rsid w:val="003444EB"/>
    <w:rsid w:val="00344515"/>
    <w:rsid w:val="00344778"/>
    <w:rsid w:val="003448FF"/>
    <w:rsid w:val="00344E12"/>
    <w:rsid w:val="00344E58"/>
    <w:rsid w:val="00344F78"/>
    <w:rsid w:val="0034511B"/>
    <w:rsid w:val="00345740"/>
    <w:rsid w:val="003467D8"/>
    <w:rsid w:val="00346871"/>
    <w:rsid w:val="00346F28"/>
    <w:rsid w:val="00347233"/>
    <w:rsid w:val="003504EC"/>
    <w:rsid w:val="00350996"/>
    <w:rsid w:val="003509B5"/>
    <w:rsid w:val="00350EF6"/>
    <w:rsid w:val="00351046"/>
    <w:rsid w:val="00351118"/>
    <w:rsid w:val="003523C8"/>
    <w:rsid w:val="0035244F"/>
    <w:rsid w:val="00352C10"/>
    <w:rsid w:val="00352DAE"/>
    <w:rsid w:val="00353295"/>
    <w:rsid w:val="003539B2"/>
    <w:rsid w:val="00353A56"/>
    <w:rsid w:val="00353D7D"/>
    <w:rsid w:val="00354006"/>
    <w:rsid w:val="0035414B"/>
    <w:rsid w:val="00354387"/>
    <w:rsid w:val="00354B89"/>
    <w:rsid w:val="00354D13"/>
    <w:rsid w:val="00355337"/>
    <w:rsid w:val="00355C3F"/>
    <w:rsid w:val="00355DD1"/>
    <w:rsid w:val="00356CEC"/>
    <w:rsid w:val="00356EE5"/>
    <w:rsid w:val="00357034"/>
    <w:rsid w:val="00357522"/>
    <w:rsid w:val="003576D7"/>
    <w:rsid w:val="00357712"/>
    <w:rsid w:val="00360089"/>
    <w:rsid w:val="00360C31"/>
    <w:rsid w:val="00360EAE"/>
    <w:rsid w:val="00361086"/>
    <w:rsid w:val="00361473"/>
    <w:rsid w:val="0036185C"/>
    <w:rsid w:val="00361AFA"/>
    <w:rsid w:val="003623E9"/>
    <w:rsid w:val="003628ED"/>
    <w:rsid w:val="00362C5A"/>
    <w:rsid w:val="00362D4C"/>
    <w:rsid w:val="00362FFF"/>
    <w:rsid w:val="00364283"/>
    <w:rsid w:val="003643CE"/>
    <w:rsid w:val="00364C7A"/>
    <w:rsid w:val="00365149"/>
    <w:rsid w:val="003661C5"/>
    <w:rsid w:val="0036641B"/>
    <w:rsid w:val="003670A6"/>
    <w:rsid w:val="00367CE6"/>
    <w:rsid w:val="00370042"/>
    <w:rsid w:val="00370285"/>
    <w:rsid w:val="003703C5"/>
    <w:rsid w:val="0037095E"/>
    <w:rsid w:val="00370EFD"/>
    <w:rsid w:val="0037164C"/>
    <w:rsid w:val="003719F5"/>
    <w:rsid w:val="00372A6B"/>
    <w:rsid w:val="00373CE1"/>
    <w:rsid w:val="003741D2"/>
    <w:rsid w:val="00374546"/>
    <w:rsid w:val="00374804"/>
    <w:rsid w:val="00374B96"/>
    <w:rsid w:val="00374F06"/>
    <w:rsid w:val="00375BD2"/>
    <w:rsid w:val="00375FC3"/>
    <w:rsid w:val="003762D5"/>
    <w:rsid w:val="003764FA"/>
    <w:rsid w:val="00376A34"/>
    <w:rsid w:val="00376AD6"/>
    <w:rsid w:val="00376B14"/>
    <w:rsid w:val="00376BEF"/>
    <w:rsid w:val="00376C0D"/>
    <w:rsid w:val="0037709A"/>
    <w:rsid w:val="003773C7"/>
    <w:rsid w:val="00377569"/>
    <w:rsid w:val="00377A0F"/>
    <w:rsid w:val="00377A68"/>
    <w:rsid w:val="00377C91"/>
    <w:rsid w:val="00377CE8"/>
    <w:rsid w:val="00377F28"/>
    <w:rsid w:val="003810EA"/>
    <w:rsid w:val="003811F7"/>
    <w:rsid w:val="0038135D"/>
    <w:rsid w:val="0038166A"/>
    <w:rsid w:val="0038187D"/>
    <w:rsid w:val="003821E7"/>
    <w:rsid w:val="00382B96"/>
    <w:rsid w:val="00383130"/>
    <w:rsid w:val="003831E2"/>
    <w:rsid w:val="003834C7"/>
    <w:rsid w:val="00383881"/>
    <w:rsid w:val="00383CED"/>
    <w:rsid w:val="00383D4B"/>
    <w:rsid w:val="00384735"/>
    <w:rsid w:val="003848D9"/>
    <w:rsid w:val="00384A11"/>
    <w:rsid w:val="00385614"/>
    <w:rsid w:val="00385B6F"/>
    <w:rsid w:val="00385DBB"/>
    <w:rsid w:val="00386B71"/>
    <w:rsid w:val="003871D9"/>
    <w:rsid w:val="00387317"/>
    <w:rsid w:val="00387636"/>
    <w:rsid w:val="00387771"/>
    <w:rsid w:val="00387B4D"/>
    <w:rsid w:val="003908C2"/>
    <w:rsid w:val="00390F54"/>
    <w:rsid w:val="00391021"/>
    <w:rsid w:val="0039178D"/>
    <w:rsid w:val="00392C0A"/>
    <w:rsid w:val="00392D4A"/>
    <w:rsid w:val="00393367"/>
    <w:rsid w:val="003939F6"/>
    <w:rsid w:val="00393AA5"/>
    <w:rsid w:val="00393B78"/>
    <w:rsid w:val="00393B7F"/>
    <w:rsid w:val="003942A4"/>
    <w:rsid w:val="0039470D"/>
    <w:rsid w:val="00394E4F"/>
    <w:rsid w:val="00395050"/>
    <w:rsid w:val="003959A9"/>
    <w:rsid w:val="0039665F"/>
    <w:rsid w:val="00396C77"/>
    <w:rsid w:val="00396D81"/>
    <w:rsid w:val="0039732D"/>
    <w:rsid w:val="003A0311"/>
    <w:rsid w:val="003A063F"/>
    <w:rsid w:val="003A0F88"/>
    <w:rsid w:val="003A12CF"/>
    <w:rsid w:val="003A1341"/>
    <w:rsid w:val="003A19E0"/>
    <w:rsid w:val="003A1C4F"/>
    <w:rsid w:val="003A1DD5"/>
    <w:rsid w:val="003A336B"/>
    <w:rsid w:val="003A3DB4"/>
    <w:rsid w:val="003A41B3"/>
    <w:rsid w:val="003A42BB"/>
    <w:rsid w:val="003A4BF9"/>
    <w:rsid w:val="003A5125"/>
    <w:rsid w:val="003A590E"/>
    <w:rsid w:val="003A5CA5"/>
    <w:rsid w:val="003A6D8E"/>
    <w:rsid w:val="003A7443"/>
    <w:rsid w:val="003A7789"/>
    <w:rsid w:val="003A7AF7"/>
    <w:rsid w:val="003B0252"/>
    <w:rsid w:val="003B0912"/>
    <w:rsid w:val="003B0B4D"/>
    <w:rsid w:val="003B0FDD"/>
    <w:rsid w:val="003B1041"/>
    <w:rsid w:val="003B107E"/>
    <w:rsid w:val="003B1E84"/>
    <w:rsid w:val="003B213D"/>
    <w:rsid w:val="003B2360"/>
    <w:rsid w:val="003B3CA9"/>
    <w:rsid w:val="003B3F9B"/>
    <w:rsid w:val="003B4761"/>
    <w:rsid w:val="003B47B7"/>
    <w:rsid w:val="003B4FDE"/>
    <w:rsid w:val="003B5004"/>
    <w:rsid w:val="003B5051"/>
    <w:rsid w:val="003B570F"/>
    <w:rsid w:val="003B5BA9"/>
    <w:rsid w:val="003B5E30"/>
    <w:rsid w:val="003B5E5E"/>
    <w:rsid w:val="003B6256"/>
    <w:rsid w:val="003B640C"/>
    <w:rsid w:val="003B6FCB"/>
    <w:rsid w:val="003B776A"/>
    <w:rsid w:val="003B77CB"/>
    <w:rsid w:val="003C00D9"/>
    <w:rsid w:val="003C0FB1"/>
    <w:rsid w:val="003C1734"/>
    <w:rsid w:val="003C189C"/>
    <w:rsid w:val="003C1A23"/>
    <w:rsid w:val="003C1F75"/>
    <w:rsid w:val="003C23C3"/>
    <w:rsid w:val="003C248C"/>
    <w:rsid w:val="003C28E6"/>
    <w:rsid w:val="003C44F9"/>
    <w:rsid w:val="003C45D9"/>
    <w:rsid w:val="003C4F25"/>
    <w:rsid w:val="003C50F9"/>
    <w:rsid w:val="003C5113"/>
    <w:rsid w:val="003C5399"/>
    <w:rsid w:val="003C545C"/>
    <w:rsid w:val="003C5FE4"/>
    <w:rsid w:val="003C6E9F"/>
    <w:rsid w:val="003C7776"/>
    <w:rsid w:val="003C78A0"/>
    <w:rsid w:val="003C7CE7"/>
    <w:rsid w:val="003C7D9C"/>
    <w:rsid w:val="003D0010"/>
    <w:rsid w:val="003D0246"/>
    <w:rsid w:val="003D09DA"/>
    <w:rsid w:val="003D0A1E"/>
    <w:rsid w:val="003D0AD2"/>
    <w:rsid w:val="003D12AF"/>
    <w:rsid w:val="003D132A"/>
    <w:rsid w:val="003D1529"/>
    <w:rsid w:val="003D2024"/>
    <w:rsid w:val="003D2339"/>
    <w:rsid w:val="003D26AA"/>
    <w:rsid w:val="003D26FE"/>
    <w:rsid w:val="003D3076"/>
    <w:rsid w:val="003D31BE"/>
    <w:rsid w:val="003D3577"/>
    <w:rsid w:val="003D35CB"/>
    <w:rsid w:val="003D3C11"/>
    <w:rsid w:val="003D41AD"/>
    <w:rsid w:val="003D4350"/>
    <w:rsid w:val="003D4409"/>
    <w:rsid w:val="003D48A5"/>
    <w:rsid w:val="003D4A54"/>
    <w:rsid w:val="003D5717"/>
    <w:rsid w:val="003D5B80"/>
    <w:rsid w:val="003D676A"/>
    <w:rsid w:val="003D6873"/>
    <w:rsid w:val="003D68E7"/>
    <w:rsid w:val="003D6C8A"/>
    <w:rsid w:val="003D7FB8"/>
    <w:rsid w:val="003E0259"/>
    <w:rsid w:val="003E0CE4"/>
    <w:rsid w:val="003E15BE"/>
    <w:rsid w:val="003E1966"/>
    <w:rsid w:val="003E1CF4"/>
    <w:rsid w:val="003E2489"/>
    <w:rsid w:val="003E29F9"/>
    <w:rsid w:val="003E2E9D"/>
    <w:rsid w:val="003E2FAF"/>
    <w:rsid w:val="003E3524"/>
    <w:rsid w:val="003E363C"/>
    <w:rsid w:val="003E3B02"/>
    <w:rsid w:val="003E46DB"/>
    <w:rsid w:val="003E4CDB"/>
    <w:rsid w:val="003E50BD"/>
    <w:rsid w:val="003E547E"/>
    <w:rsid w:val="003E6050"/>
    <w:rsid w:val="003E6592"/>
    <w:rsid w:val="003E6B0B"/>
    <w:rsid w:val="003E6E02"/>
    <w:rsid w:val="003E6E58"/>
    <w:rsid w:val="003F0656"/>
    <w:rsid w:val="003F074F"/>
    <w:rsid w:val="003F0EBC"/>
    <w:rsid w:val="003F1133"/>
    <w:rsid w:val="003F1673"/>
    <w:rsid w:val="003F2034"/>
    <w:rsid w:val="003F2244"/>
    <w:rsid w:val="003F23B6"/>
    <w:rsid w:val="003F24D4"/>
    <w:rsid w:val="003F2624"/>
    <w:rsid w:val="003F2711"/>
    <w:rsid w:val="003F34A4"/>
    <w:rsid w:val="003F3978"/>
    <w:rsid w:val="003F3B26"/>
    <w:rsid w:val="003F447C"/>
    <w:rsid w:val="003F44EC"/>
    <w:rsid w:val="003F4933"/>
    <w:rsid w:val="003F536B"/>
    <w:rsid w:val="003F586D"/>
    <w:rsid w:val="003F6082"/>
    <w:rsid w:val="003F6853"/>
    <w:rsid w:val="003F6ADF"/>
    <w:rsid w:val="003F7617"/>
    <w:rsid w:val="003F7984"/>
    <w:rsid w:val="003F7DFF"/>
    <w:rsid w:val="00400429"/>
    <w:rsid w:val="0040042A"/>
    <w:rsid w:val="004009C5"/>
    <w:rsid w:val="00400E97"/>
    <w:rsid w:val="00401E3C"/>
    <w:rsid w:val="00402495"/>
    <w:rsid w:val="004024AB"/>
    <w:rsid w:val="00402657"/>
    <w:rsid w:val="004029E1"/>
    <w:rsid w:val="00402B9D"/>
    <w:rsid w:val="0040303D"/>
    <w:rsid w:val="004035A9"/>
    <w:rsid w:val="0040379F"/>
    <w:rsid w:val="00403883"/>
    <w:rsid w:val="00403F25"/>
    <w:rsid w:val="00404024"/>
    <w:rsid w:val="004041B2"/>
    <w:rsid w:val="004041BC"/>
    <w:rsid w:val="00404DDA"/>
    <w:rsid w:val="004051A4"/>
    <w:rsid w:val="004055EE"/>
    <w:rsid w:val="00405EFB"/>
    <w:rsid w:val="00406366"/>
    <w:rsid w:val="0040689B"/>
    <w:rsid w:val="00406E72"/>
    <w:rsid w:val="00406F4B"/>
    <w:rsid w:val="00406FEA"/>
    <w:rsid w:val="004073B0"/>
    <w:rsid w:val="004077CC"/>
    <w:rsid w:val="004103EE"/>
    <w:rsid w:val="0041093B"/>
    <w:rsid w:val="00410BEC"/>
    <w:rsid w:val="004111BE"/>
    <w:rsid w:val="004127B4"/>
    <w:rsid w:val="00412A92"/>
    <w:rsid w:val="0041442F"/>
    <w:rsid w:val="00414587"/>
    <w:rsid w:val="004148F6"/>
    <w:rsid w:val="00415146"/>
    <w:rsid w:val="0041524C"/>
    <w:rsid w:val="00415A14"/>
    <w:rsid w:val="0041616C"/>
    <w:rsid w:val="0041651E"/>
    <w:rsid w:val="0041694E"/>
    <w:rsid w:val="00416A66"/>
    <w:rsid w:val="00416DEC"/>
    <w:rsid w:val="00417232"/>
    <w:rsid w:val="00417488"/>
    <w:rsid w:val="004179D9"/>
    <w:rsid w:val="004201DE"/>
    <w:rsid w:val="00420CB7"/>
    <w:rsid w:val="00421192"/>
    <w:rsid w:val="0042156E"/>
    <w:rsid w:val="0042221A"/>
    <w:rsid w:val="004226D3"/>
    <w:rsid w:val="00422A10"/>
    <w:rsid w:val="00422F31"/>
    <w:rsid w:val="0042380A"/>
    <w:rsid w:val="00423A21"/>
    <w:rsid w:val="00423BFC"/>
    <w:rsid w:val="00423DE6"/>
    <w:rsid w:val="00423F39"/>
    <w:rsid w:val="004243CC"/>
    <w:rsid w:val="004244C5"/>
    <w:rsid w:val="00424A65"/>
    <w:rsid w:val="004252A4"/>
    <w:rsid w:val="00425889"/>
    <w:rsid w:val="00425C97"/>
    <w:rsid w:val="00425E45"/>
    <w:rsid w:val="00426034"/>
    <w:rsid w:val="0042654A"/>
    <w:rsid w:val="00426761"/>
    <w:rsid w:val="00426AA7"/>
    <w:rsid w:val="00427478"/>
    <w:rsid w:val="004275C4"/>
    <w:rsid w:val="004276E3"/>
    <w:rsid w:val="0042795C"/>
    <w:rsid w:val="00427E67"/>
    <w:rsid w:val="00430178"/>
    <w:rsid w:val="00430250"/>
    <w:rsid w:val="004309F8"/>
    <w:rsid w:val="00431843"/>
    <w:rsid w:val="0043198C"/>
    <w:rsid w:val="004324D0"/>
    <w:rsid w:val="0043270B"/>
    <w:rsid w:val="00432E20"/>
    <w:rsid w:val="00432F8F"/>
    <w:rsid w:val="0043424B"/>
    <w:rsid w:val="00434364"/>
    <w:rsid w:val="0043480E"/>
    <w:rsid w:val="004352B4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0617"/>
    <w:rsid w:val="0044166C"/>
    <w:rsid w:val="00441F60"/>
    <w:rsid w:val="00441FE8"/>
    <w:rsid w:val="00442856"/>
    <w:rsid w:val="004429F5"/>
    <w:rsid w:val="00442AF0"/>
    <w:rsid w:val="004430FD"/>
    <w:rsid w:val="00443D9E"/>
    <w:rsid w:val="00443DFB"/>
    <w:rsid w:val="00443FD6"/>
    <w:rsid w:val="004442A7"/>
    <w:rsid w:val="00444BBF"/>
    <w:rsid w:val="00444D83"/>
    <w:rsid w:val="00444E09"/>
    <w:rsid w:val="00444F64"/>
    <w:rsid w:val="004450CE"/>
    <w:rsid w:val="00445513"/>
    <w:rsid w:val="00445CFF"/>
    <w:rsid w:val="00445E93"/>
    <w:rsid w:val="00445EC5"/>
    <w:rsid w:val="004462AF"/>
    <w:rsid w:val="00446D2B"/>
    <w:rsid w:val="00450D3B"/>
    <w:rsid w:val="00450D54"/>
    <w:rsid w:val="00450E02"/>
    <w:rsid w:val="00450E4C"/>
    <w:rsid w:val="00451148"/>
    <w:rsid w:val="004518D5"/>
    <w:rsid w:val="00451B17"/>
    <w:rsid w:val="00451BEB"/>
    <w:rsid w:val="00451E3C"/>
    <w:rsid w:val="00452891"/>
    <w:rsid w:val="00452CB4"/>
    <w:rsid w:val="00453465"/>
    <w:rsid w:val="00453B11"/>
    <w:rsid w:val="00453DEF"/>
    <w:rsid w:val="00453FE0"/>
    <w:rsid w:val="0045423F"/>
    <w:rsid w:val="004543BB"/>
    <w:rsid w:val="004543E4"/>
    <w:rsid w:val="00454539"/>
    <w:rsid w:val="004548E5"/>
    <w:rsid w:val="004549AF"/>
    <w:rsid w:val="00454C27"/>
    <w:rsid w:val="00455B39"/>
    <w:rsid w:val="00456114"/>
    <w:rsid w:val="004562F8"/>
    <w:rsid w:val="00456971"/>
    <w:rsid w:val="00456DBF"/>
    <w:rsid w:val="0045742D"/>
    <w:rsid w:val="004574AB"/>
    <w:rsid w:val="0046027A"/>
    <w:rsid w:val="004607CD"/>
    <w:rsid w:val="004608A9"/>
    <w:rsid w:val="00460958"/>
    <w:rsid w:val="00460C5F"/>
    <w:rsid w:val="0046110A"/>
    <w:rsid w:val="004612C8"/>
    <w:rsid w:val="004616E5"/>
    <w:rsid w:val="00461899"/>
    <w:rsid w:val="0046194F"/>
    <w:rsid w:val="00461B37"/>
    <w:rsid w:val="00461B3E"/>
    <w:rsid w:val="00461E80"/>
    <w:rsid w:val="00462420"/>
    <w:rsid w:val="004627B7"/>
    <w:rsid w:val="00462FE1"/>
    <w:rsid w:val="00463146"/>
    <w:rsid w:val="00463204"/>
    <w:rsid w:val="004641FE"/>
    <w:rsid w:val="0046434B"/>
    <w:rsid w:val="0046437E"/>
    <w:rsid w:val="00464F4B"/>
    <w:rsid w:val="00465573"/>
    <w:rsid w:val="00465FF9"/>
    <w:rsid w:val="0046649C"/>
    <w:rsid w:val="004670B3"/>
    <w:rsid w:val="00467479"/>
    <w:rsid w:val="00467A56"/>
    <w:rsid w:val="00467B21"/>
    <w:rsid w:val="00470300"/>
    <w:rsid w:val="00470750"/>
    <w:rsid w:val="004707FD"/>
    <w:rsid w:val="00471856"/>
    <w:rsid w:val="00471D9B"/>
    <w:rsid w:val="004720EB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C48"/>
    <w:rsid w:val="00474DBC"/>
    <w:rsid w:val="00475260"/>
    <w:rsid w:val="00475596"/>
    <w:rsid w:val="0047571D"/>
    <w:rsid w:val="004759AD"/>
    <w:rsid w:val="004759C2"/>
    <w:rsid w:val="00476D8B"/>
    <w:rsid w:val="0047703F"/>
    <w:rsid w:val="0047765A"/>
    <w:rsid w:val="0047786D"/>
    <w:rsid w:val="00477FF7"/>
    <w:rsid w:val="00480097"/>
    <w:rsid w:val="004805C8"/>
    <w:rsid w:val="00480F17"/>
    <w:rsid w:val="004813F5"/>
    <w:rsid w:val="00481607"/>
    <w:rsid w:val="0048277F"/>
    <w:rsid w:val="00483D11"/>
    <w:rsid w:val="00483D84"/>
    <w:rsid w:val="0048406D"/>
    <w:rsid w:val="00484498"/>
    <w:rsid w:val="00484C46"/>
    <w:rsid w:val="00485305"/>
    <w:rsid w:val="004853FB"/>
    <w:rsid w:val="00485E8A"/>
    <w:rsid w:val="00485E94"/>
    <w:rsid w:val="004860F5"/>
    <w:rsid w:val="00486520"/>
    <w:rsid w:val="00486543"/>
    <w:rsid w:val="004866E3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780"/>
    <w:rsid w:val="004917F7"/>
    <w:rsid w:val="00491E39"/>
    <w:rsid w:val="00491EEE"/>
    <w:rsid w:val="004924E5"/>
    <w:rsid w:val="00492DEA"/>
    <w:rsid w:val="00493051"/>
    <w:rsid w:val="00493063"/>
    <w:rsid w:val="00493A0E"/>
    <w:rsid w:val="00493AC2"/>
    <w:rsid w:val="00493D08"/>
    <w:rsid w:val="004943E3"/>
    <w:rsid w:val="004945CB"/>
    <w:rsid w:val="00494A84"/>
    <w:rsid w:val="00494C33"/>
    <w:rsid w:val="004958B2"/>
    <w:rsid w:val="00495AA2"/>
    <w:rsid w:val="00495EDC"/>
    <w:rsid w:val="00495F26"/>
    <w:rsid w:val="004961DB"/>
    <w:rsid w:val="00496899"/>
    <w:rsid w:val="00496927"/>
    <w:rsid w:val="00496A97"/>
    <w:rsid w:val="00497100"/>
    <w:rsid w:val="0049763B"/>
    <w:rsid w:val="00497E75"/>
    <w:rsid w:val="00497FF8"/>
    <w:rsid w:val="004A04B1"/>
    <w:rsid w:val="004A066C"/>
    <w:rsid w:val="004A0C8F"/>
    <w:rsid w:val="004A11C3"/>
    <w:rsid w:val="004A15A9"/>
    <w:rsid w:val="004A201F"/>
    <w:rsid w:val="004A2221"/>
    <w:rsid w:val="004A2CAC"/>
    <w:rsid w:val="004A2EF3"/>
    <w:rsid w:val="004A3394"/>
    <w:rsid w:val="004A366E"/>
    <w:rsid w:val="004A3725"/>
    <w:rsid w:val="004A3782"/>
    <w:rsid w:val="004A3CFF"/>
    <w:rsid w:val="004A4D38"/>
    <w:rsid w:val="004A4E7E"/>
    <w:rsid w:val="004A5312"/>
    <w:rsid w:val="004A57FC"/>
    <w:rsid w:val="004A587F"/>
    <w:rsid w:val="004A5A64"/>
    <w:rsid w:val="004A5B8C"/>
    <w:rsid w:val="004A5E0C"/>
    <w:rsid w:val="004A6AB3"/>
    <w:rsid w:val="004A6F8B"/>
    <w:rsid w:val="004A705C"/>
    <w:rsid w:val="004A70E3"/>
    <w:rsid w:val="004A710E"/>
    <w:rsid w:val="004A71A7"/>
    <w:rsid w:val="004A7390"/>
    <w:rsid w:val="004A7699"/>
    <w:rsid w:val="004A7FB0"/>
    <w:rsid w:val="004B0167"/>
    <w:rsid w:val="004B0372"/>
    <w:rsid w:val="004B038D"/>
    <w:rsid w:val="004B0982"/>
    <w:rsid w:val="004B0FC0"/>
    <w:rsid w:val="004B115A"/>
    <w:rsid w:val="004B1313"/>
    <w:rsid w:val="004B17F7"/>
    <w:rsid w:val="004B1C42"/>
    <w:rsid w:val="004B2B31"/>
    <w:rsid w:val="004B2BD5"/>
    <w:rsid w:val="004B3C3F"/>
    <w:rsid w:val="004B3CE9"/>
    <w:rsid w:val="004B4D0A"/>
    <w:rsid w:val="004B4D2D"/>
    <w:rsid w:val="004B50F6"/>
    <w:rsid w:val="004B566D"/>
    <w:rsid w:val="004B5C0C"/>
    <w:rsid w:val="004B6301"/>
    <w:rsid w:val="004B672D"/>
    <w:rsid w:val="004B71E9"/>
    <w:rsid w:val="004B74B2"/>
    <w:rsid w:val="004C0346"/>
    <w:rsid w:val="004C0405"/>
    <w:rsid w:val="004C0B5B"/>
    <w:rsid w:val="004C0C49"/>
    <w:rsid w:val="004C0F99"/>
    <w:rsid w:val="004C1220"/>
    <w:rsid w:val="004C130D"/>
    <w:rsid w:val="004C1E76"/>
    <w:rsid w:val="004C1F0C"/>
    <w:rsid w:val="004C20B1"/>
    <w:rsid w:val="004C255D"/>
    <w:rsid w:val="004C2D43"/>
    <w:rsid w:val="004C2F01"/>
    <w:rsid w:val="004C35D8"/>
    <w:rsid w:val="004C3974"/>
    <w:rsid w:val="004C40A4"/>
    <w:rsid w:val="004C44D3"/>
    <w:rsid w:val="004C4C9E"/>
    <w:rsid w:val="004C507D"/>
    <w:rsid w:val="004C521E"/>
    <w:rsid w:val="004C5AE1"/>
    <w:rsid w:val="004C654C"/>
    <w:rsid w:val="004C68DA"/>
    <w:rsid w:val="004C6A7B"/>
    <w:rsid w:val="004C6C4C"/>
    <w:rsid w:val="004C6C73"/>
    <w:rsid w:val="004C6ED4"/>
    <w:rsid w:val="004C70A2"/>
    <w:rsid w:val="004C72F4"/>
    <w:rsid w:val="004C7384"/>
    <w:rsid w:val="004C7BDF"/>
    <w:rsid w:val="004D07A7"/>
    <w:rsid w:val="004D0B06"/>
    <w:rsid w:val="004D1A33"/>
    <w:rsid w:val="004D1B82"/>
    <w:rsid w:val="004D1D64"/>
    <w:rsid w:val="004D25FC"/>
    <w:rsid w:val="004D2848"/>
    <w:rsid w:val="004D2AE1"/>
    <w:rsid w:val="004D2C45"/>
    <w:rsid w:val="004D2CDA"/>
    <w:rsid w:val="004D2DAF"/>
    <w:rsid w:val="004D3345"/>
    <w:rsid w:val="004D3E6C"/>
    <w:rsid w:val="004D3EB5"/>
    <w:rsid w:val="004D3F7D"/>
    <w:rsid w:val="004D4621"/>
    <w:rsid w:val="004D4968"/>
    <w:rsid w:val="004D4C2F"/>
    <w:rsid w:val="004D4FF3"/>
    <w:rsid w:val="004D5F40"/>
    <w:rsid w:val="004D6240"/>
    <w:rsid w:val="004D6794"/>
    <w:rsid w:val="004D69CA"/>
    <w:rsid w:val="004D7316"/>
    <w:rsid w:val="004E0289"/>
    <w:rsid w:val="004E03BE"/>
    <w:rsid w:val="004E0633"/>
    <w:rsid w:val="004E0821"/>
    <w:rsid w:val="004E0BDC"/>
    <w:rsid w:val="004E0CD0"/>
    <w:rsid w:val="004E0E39"/>
    <w:rsid w:val="004E101E"/>
    <w:rsid w:val="004E12EB"/>
    <w:rsid w:val="004E1498"/>
    <w:rsid w:val="004E2463"/>
    <w:rsid w:val="004E2487"/>
    <w:rsid w:val="004E36DE"/>
    <w:rsid w:val="004E3FD8"/>
    <w:rsid w:val="004E4503"/>
    <w:rsid w:val="004E46BD"/>
    <w:rsid w:val="004E49DC"/>
    <w:rsid w:val="004E4FE3"/>
    <w:rsid w:val="004E53AE"/>
    <w:rsid w:val="004E58DF"/>
    <w:rsid w:val="004E5A69"/>
    <w:rsid w:val="004E5C61"/>
    <w:rsid w:val="004E6184"/>
    <w:rsid w:val="004E6875"/>
    <w:rsid w:val="004E6B91"/>
    <w:rsid w:val="004E6C9B"/>
    <w:rsid w:val="004E6D32"/>
    <w:rsid w:val="004E6E54"/>
    <w:rsid w:val="004E7411"/>
    <w:rsid w:val="004E752D"/>
    <w:rsid w:val="004E7C78"/>
    <w:rsid w:val="004F07E9"/>
    <w:rsid w:val="004F0DB0"/>
    <w:rsid w:val="004F0FF1"/>
    <w:rsid w:val="004F13D2"/>
    <w:rsid w:val="004F13F5"/>
    <w:rsid w:val="004F1A00"/>
    <w:rsid w:val="004F21C8"/>
    <w:rsid w:val="004F2358"/>
    <w:rsid w:val="004F2826"/>
    <w:rsid w:val="004F2FC3"/>
    <w:rsid w:val="004F3155"/>
    <w:rsid w:val="004F359A"/>
    <w:rsid w:val="004F394B"/>
    <w:rsid w:val="004F3B62"/>
    <w:rsid w:val="004F3DD1"/>
    <w:rsid w:val="004F3E85"/>
    <w:rsid w:val="004F4241"/>
    <w:rsid w:val="004F438E"/>
    <w:rsid w:val="004F4A9D"/>
    <w:rsid w:val="004F4E30"/>
    <w:rsid w:val="004F5702"/>
    <w:rsid w:val="004F5C31"/>
    <w:rsid w:val="004F6522"/>
    <w:rsid w:val="004F6AFE"/>
    <w:rsid w:val="004F723E"/>
    <w:rsid w:val="004F7F1A"/>
    <w:rsid w:val="005002E2"/>
    <w:rsid w:val="0050031C"/>
    <w:rsid w:val="0050040F"/>
    <w:rsid w:val="005004F7"/>
    <w:rsid w:val="00500798"/>
    <w:rsid w:val="00500A59"/>
    <w:rsid w:val="00500B71"/>
    <w:rsid w:val="005015F9"/>
    <w:rsid w:val="0050169C"/>
    <w:rsid w:val="0050242A"/>
    <w:rsid w:val="00502C24"/>
    <w:rsid w:val="00503210"/>
    <w:rsid w:val="0050393E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84A"/>
    <w:rsid w:val="005068AF"/>
    <w:rsid w:val="00506984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8A0"/>
    <w:rsid w:val="00513E63"/>
    <w:rsid w:val="00513F8F"/>
    <w:rsid w:val="00514056"/>
    <w:rsid w:val="00514551"/>
    <w:rsid w:val="005147E7"/>
    <w:rsid w:val="005149A2"/>
    <w:rsid w:val="005150E4"/>
    <w:rsid w:val="005151A3"/>
    <w:rsid w:val="005154F6"/>
    <w:rsid w:val="00515585"/>
    <w:rsid w:val="005157A7"/>
    <w:rsid w:val="005157BE"/>
    <w:rsid w:val="00515A6D"/>
    <w:rsid w:val="00515E2B"/>
    <w:rsid w:val="00517326"/>
    <w:rsid w:val="00517B89"/>
    <w:rsid w:val="00517C3B"/>
    <w:rsid w:val="00517F3D"/>
    <w:rsid w:val="0052001B"/>
    <w:rsid w:val="00521D65"/>
    <w:rsid w:val="005223A4"/>
    <w:rsid w:val="00522592"/>
    <w:rsid w:val="00522D11"/>
    <w:rsid w:val="00522E36"/>
    <w:rsid w:val="00523B71"/>
    <w:rsid w:val="00523F32"/>
    <w:rsid w:val="00524FE1"/>
    <w:rsid w:val="005251DA"/>
    <w:rsid w:val="00525515"/>
    <w:rsid w:val="005255CE"/>
    <w:rsid w:val="00525AA5"/>
    <w:rsid w:val="00525CAE"/>
    <w:rsid w:val="00526383"/>
    <w:rsid w:val="00526653"/>
    <w:rsid w:val="00526C8A"/>
    <w:rsid w:val="00527489"/>
    <w:rsid w:val="00527DB2"/>
    <w:rsid w:val="005300C8"/>
    <w:rsid w:val="00530148"/>
    <w:rsid w:val="00530BD5"/>
    <w:rsid w:val="00531307"/>
    <w:rsid w:val="0053173A"/>
    <w:rsid w:val="00531824"/>
    <w:rsid w:val="00532462"/>
    <w:rsid w:val="00532976"/>
    <w:rsid w:val="00533215"/>
    <w:rsid w:val="005339D2"/>
    <w:rsid w:val="00533B96"/>
    <w:rsid w:val="0053437E"/>
    <w:rsid w:val="0053476E"/>
    <w:rsid w:val="005349EB"/>
    <w:rsid w:val="00534B42"/>
    <w:rsid w:val="00534D96"/>
    <w:rsid w:val="0053542C"/>
    <w:rsid w:val="005354C1"/>
    <w:rsid w:val="005408FD"/>
    <w:rsid w:val="00540EC8"/>
    <w:rsid w:val="005412C8"/>
    <w:rsid w:val="005417A0"/>
    <w:rsid w:val="00541CE3"/>
    <w:rsid w:val="005422E8"/>
    <w:rsid w:val="005426C4"/>
    <w:rsid w:val="00543318"/>
    <w:rsid w:val="00543342"/>
    <w:rsid w:val="00543A66"/>
    <w:rsid w:val="005445C4"/>
    <w:rsid w:val="0054556C"/>
    <w:rsid w:val="0054556F"/>
    <w:rsid w:val="00546738"/>
    <w:rsid w:val="005467D6"/>
    <w:rsid w:val="00546942"/>
    <w:rsid w:val="00546ACE"/>
    <w:rsid w:val="00546D42"/>
    <w:rsid w:val="005471F1"/>
    <w:rsid w:val="00547E9B"/>
    <w:rsid w:val="00550151"/>
    <w:rsid w:val="00550C47"/>
    <w:rsid w:val="00551204"/>
    <w:rsid w:val="00552163"/>
    <w:rsid w:val="00552569"/>
    <w:rsid w:val="0055269F"/>
    <w:rsid w:val="005527EA"/>
    <w:rsid w:val="00552AC3"/>
    <w:rsid w:val="00552EC0"/>
    <w:rsid w:val="0055303A"/>
    <w:rsid w:val="005533EA"/>
    <w:rsid w:val="0055348E"/>
    <w:rsid w:val="00553C13"/>
    <w:rsid w:val="00553D14"/>
    <w:rsid w:val="00553F6B"/>
    <w:rsid w:val="00554999"/>
    <w:rsid w:val="00555116"/>
    <w:rsid w:val="005555A1"/>
    <w:rsid w:val="00556461"/>
    <w:rsid w:val="00557004"/>
    <w:rsid w:val="005570E7"/>
    <w:rsid w:val="00557129"/>
    <w:rsid w:val="005575A6"/>
    <w:rsid w:val="00560536"/>
    <w:rsid w:val="00560546"/>
    <w:rsid w:val="00560DDE"/>
    <w:rsid w:val="00561198"/>
    <w:rsid w:val="005612F8"/>
    <w:rsid w:val="0056171E"/>
    <w:rsid w:val="0056200F"/>
    <w:rsid w:val="00562276"/>
    <w:rsid w:val="005622DF"/>
    <w:rsid w:val="00563470"/>
    <w:rsid w:val="005639EE"/>
    <w:rsid w:val="0056434D"/>
    <w:rsid w:val="0056490E"/>
    <w:rsid w:val="005649A2"/>
    <w:rsid w:val="00564D6E"/>
    <w:rsid w:val="00565D9A"/>
    <w:rsid w:val="0056710F"/>
    <w:rsid w:val="0056719E"/>
    <w:rsid w:val="005679B9"/>
    <w:rsid w:val="00567D6E"/>
    <w:rsid w:val="0057066F"/>
    <w:rsid w:val="00570859"/>
    <w:rsid w:val="00570B67"/>
    <w:rsid w:val="00570C83"/>
    <w:rsid w:val="0057137A"/>
    <w:rsid w:val="005717E0"/>
    <w:rsid w:val="00571A17"/>
    <w:rsid w:val="00572583"/>
    <w:rsid w:val="00572A3E"/>
    <w:rsid w:val="00572B21"/>
    <w:rsid w:val="00573146"/>
    <w:rsid w:val="005732C2"/>
    <w:rsid w:val="005735E8"/>
    <w:rsid w:val="0057380A"/>
    <w:rsid w:val="00573A84"/>
    <w:rsid w:val="00573B1B"/>
    <w:rsid w:val="00573BC0"/>
    <w:rsid w:val="00573E29"/>
    <w:rsid w:val="00573F24"/>
    <w:rsid w:val="005747DC"/>
    <w:rsid w:val="0057490A"/>
    <w:rsid w:val="00574BA6"/>
    <w:rsid w:val="005751E7"/>
    <w:rsid w:val="00575248"/>
    <w:rsid w:val="00575716"/>
    <w:rsid w:val="005758CE"/>
    <w:rsid w:val="00575A18"/>
    <w:rsid w:val="00575DC3"/>
    <w:rsid w:val="00575E94"/>
    <w:rsid w:val="005770BC"/>
    <w:rsid w:val="00577BE7"/>
    <w:rsid w:val="00577D85"/>
    <w:rsid w:val="00580760"/>
    <w:rsid w:val="00580E2D"/>
    <w:rsid w:val="00581367"/>
    <w:rsid w:val="005819D7"/>
    <w:rsid w:val="00581AC0"/>
    <w:rsid w:val="00581BFE"/>
    <w:rsid w:val="0058288F"/>
    <w:rsid w:val="00582D3E"/>
    <w:rsid w:val="00582E3D"/>
    <w:rsid w:val="0058314F"/>
    <w:rsid w:val="005836D0"/>
    <w:rsid w:val="00583766"/>
    <w:rsid w:val="00583D23"/>
    <w:rsid w:val="005840CB"/>
    <w:rsid w:val="005840E5"/>
    <w:rsid w:val="0058425F"/>
    <w:rsid w:val="0058445A"/>
    <w:rsid w:val="005847CE"/>
    <w:rsid w:val="00584953"/>
    <w:rsid w:val="0058501F"/>
    <w:rsid w:val="00585DCE"/>
    <w:rsid w:val="0058602D"/>
    <w:rsid w:val="0058628A"/>
    <w:rsid w:val="005864D3"/>
    <w:rsid w:val="00586D6E"/>
    <w:rsid w:val="00587286"/>
    <w:rsid w:val="00587570"/>
    <w:rsid w:val="0058764D"/>
    <w:rsid w:val="005877A3"/>
    <w:rsid w:val="005901D9"/>
    <w:rsid w:val="0059084C"/>
    <w:rsid w:val="00590C9A"/>
    <w:rsid w:val="00591331"/>
    <w:rsid w:val="00591348"/>
    <w:rsid w:val="00591781"/>
    <w:rsid w:val="0059190E"/>
    <w:rsid w:val="00591921"/>
    <w:rsid w:val="00591B9C"/>
    <w:rsid w:val="005924CA"/>
    <w:rsid w:val="00592A4A"/>
    <w:rsid w:val="005939E5"/>
    <w:rsid w:val="00594085"/>
    <w:rsid w:val="00594B20"/>
    <w:rsid w:val="00594F50"/>
    <w:rsid w:val="00595652"/>
    <w:rsid w:val="00595B80"/>
    <w:rsid w:val="00596788"/>
    <w:rsid w:val="005968C4"/>
    <w:rsid w:val="00596A82"/>
    <w:rsid w:val="00597605"/>
    <w:rsid w:val="00597C2C"/>
    <w:rsid w:val="005A05C6"/>
    <w:rsid w:val="005A0753"/>
    <w:rsid w:val="005A0789"/>
    <w:rsid w:val="005A167B"/>
    <w:rsid w:val="005A172C"/>
    <w:rsid w:val="005A1DBA"/>
    <w:rsid w:val="005A2219"/>
    <w:rsid w:val="005A2229"/>
    <w:rsid w:val="005A2832"/>
    <w:rsid w:val="005A29A5"/>
    <w:rsid w:val="005A320D"/>
    <w:rsid w:val="005A3416"/>
    <w:rsid w:val="005A3468"/>
    <w:rsid w:val="005A35EA"/>
    <w:rsid w:val="005A36E3"/>
    <w:rsid w:val="005A4A64"/>
    <w:rsid w:val="005A50A0"/>
    <w:rsid w:val="005A50FE"/>
    <w:rsid w:val="005A59CF"/>
    <w:rsid w:val="005A6CB4"/>
    <w:rsid w:val="005A75BA"/>
    <w:rsid w:val="005A7B0E"/>
    <w:rsid w:val="005A7ECD"/>
    <w:rsid w:val="005A7F72"/>
    <w:rsid w:val="005B0757"/>
    <w:rsid w:val="005B097C"/>
    <w:rsid w:val="005B11CB"/>
    <w:rsid w:val="005B1374"/>
    <w:rsid w:val="005B1CC4"/>
    <w:rsid w:val="005B1D3E"/>
    <w:rsid w:val="005B2EB8"/>
    <w:rsid w:val="005B33A1"/>
    <w:rsid w:val="005B3946"/>
    <w:rsid w:val="005B4282"/>
    <w:rsid w:val="005B5251"/>
    <w:rsid w:val="005B54FE"/>
    <w:rsid w:val="005B56F5"/>
    <w:rsid w:val="005B5A55"/>
    <w:rsid w:val="005B5F56"/>
    <w:rsid w:val="005B67F6"/>
    <w:rsid w:val="005B717E"/>
    <w:rsid w:val="005B7D8A"/>
    <w:rsid w:val="005C0794"/>
    <w:rsid w:val="005C0904"/>
    <w:rsid w:val="005C09BF"/>
    <w:rsid w:val="005C0D61"/>
    <w:rsid w:val="005C0E62"/>
    <w:rsid w:val="005C17D4"/>
    <w:rsid w:val="005C18B0"/>
    <w:rsid w:val="005C1B10"/>
    <w:rsid w:val="005C1F40"/>
    <w:rsid w:val="005C2EA8"/>
    <w:rsid w:val="005C3157"/>
    <w:rsid w:val="005C33AD"/>
    <w:rsid w:val="005C3A28"/>
    <w:rsid w:val="005C4037"/>
    <w:rsid w:val="005C4969"/>
    <w:rsid w:val="005C5849"/>
    <w:rsid w:val="005C5AA6"/>
    <w:rsid w:val="005C5E0A"/>
    <w:rsid w:val="005C5E4D"/>
    <w:rsid w:val="005C6866"/>
    <w:rsid w:val="005C7CAD"/>
    <w:rsid w:val="005D02CF"/>
    <w:rsid w:val="005D02FA"/>
    <w:rsid w:val="005D05EF"/>
    <w:rsid w:val="005D0790"/>
    <w:rsid w:val="005D0E4D"/>
    <w:rsid w:val="005D2043"/>
    <w:rsid w:val="005D20FC"/>
    <w:rsid w:val="005D2464"/>
    <w:rsid w:val="005D2EE8"/>
    <w:rsid w:val="005D32EE"/>
    <w:rsid w:val="005D38CA"/>
    <w:rsid w:val="005D4722"/>
    <w:rsid w:val="005D4884"/>
    <w:rsid w:val="005D48CF"/>
    <w:rsid w:val="005D49D1"/>
    <w:rsid w:val="005D5E46"/>
    <w:rsid w:val="005D64A5"/>
    <w:rsid w:val="005D680B"/>
    <w:rsid w:val="005D6B30"/>
    <w:rsid w:val="005D706E"/>
    <w:rsid w:val="005D7AA9"/>
    <w:rsid w:val="005D7B01"/>
    <w:rsid w:val="005E0010"/>
    <w:rsid w:val="005E0EAD"/>
    <w:rsid w:val="005E0EB3"/>
    <w:rsid w:val="005E11EB"/>
    <w:rsid w:val="005E1C43"/>
    <w:rsid w:val="005E1F47"/>
    <w:rsid w:val="005E255E"/>
    <w:rsid w:val="005E260D"/>
    <w:rsid w:val="005E28DB"/>
    <w:rsid w:val="005E2C8B"/>
    <w:rsid w:val="005E35FD"/>
    <w:rsid w:val="005E383F"/>
    <w:rsid w:val="005E3E9D"/>
    <w:rsid w:val="005E4972"/>
    <w:rsid w:val="005E5220"/>
    <w:rsid w:val="005E6423"/>
    <w:rsid w:val="005E6821"/>
    <w:rsid w:val="005E6DA7"/>
    <w:rsid w:val="005E7342"/>
    <w:rsid w:val="005E7698"/>
    <w:rsid w:val="005E77D7"/>
    <w:rsid w:val="005E78DF"/>
    <w:rsid w:val="005E7CAF"/>
    <w:rsid w:val="005F0716"/>
    <w:rsid w:val="005F0931"/>
    <w:rsid w:val="005F09F3"/>
    <w:rsid w:val="005F0C46"/>
    <w:rsid w:val="005F17DF"/>
    <w:rsid w:val="005F1FE4"/>
    <w:rsid w:val="005F2AF8"/>
    <w:rsid w:val="005F371A"/>
    <w:rsid w:val="005F3F7F"/>
    <w:rsid w:val="005F4950"/>
    <w:rsid w:val="005F499E"/>
    <w:rsid w:val="005F49AD"/>
    <w:rsid w:val="005F4AC6"/>
    <w:rsid w:val="005F5001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7382"/>
    <w:rsid w:val="005F78B9"/>
    <w:rsid w:val="0060031B"/>
    <w:rsid w:val="00600650"/>
    <w:rsid w:val="00600E33"/>
    <w:rsid w:val="0060128E"/>
    <w:rsid w:val="006012E3"/>
    <w:rsid w:val="0060168F"/>
    <w:rsid w:val="0060194F"/>
    <w:rsid w:val="00601FCD"/>
    <w:rsid w:val="00602949"/>
    <w:rsid w:val="00602CFB"/>
    <w:rsid w:val="00602F2F"/>
    <w:rsid w:val="00602FB5"/>
    <w:rsid w:val="0060342E"/>
    <w:rsid w:val="0060384D"/>
    <w:rsid w:val="006038AE"/>
    <w:rsid w:val="00603937"/>
    <w:rsid w:val="006039C5"/>
    <w:rsid w:val="0060515F"/>
    <w:rsid w:val="006055A3"/>
    <w:rsid w:val="0060657B"/>
    <w:rsid w:val="00606C6F"/>
    <w:rsid w:val="00606FA6"/>
    <w:rsid w:val="00607079"/>
    <w:rsid w:val="006077F4"/>
    <w:rsid w:val="00607ADE"/>
    <w:rsid w:val="00610CD5"/>
    <w:rsid w:val="00611AB8"/>
    <w:rsid w:val="00611C83"/>
    <w:rsid w:val="00611ECF"/>
    <w:rsid w:val="00612015"/>
    <w:rsid w:val="006120D1"/>
    <w:rsid w:val="006122CF"/>
    <w:rsid w:val="00612761"/>
    <w:rsid w:val="0061286E"/>
    <w:rsid w:val="00612C73"/>
    <w:rsid w:val="006130CD"/>
    <w:rsid w:val="006133F5"/>
    <w:rsid w:val="006135B2"/>
    <w:rsid w:val="006144BB"/>
    <w:rsid w:val="00614519"/>
    <w:rsid w:val="00614CB4"/>
    <w:rsid w:val="00614EE6"/>
    <w:rsid w:val="006151F5"/>
    <w:rsid w:val="00615943"/>
    <w:rsid w:val="00615BDB"/>
    <w:rsid w:val="0061673D"/>
    <w:rsid w:val="00616A04"/>
    <w:rsid w:val="0061717F"/>
    <w:rsid w:val="00617453"/>
    <w:rsid w:val="00617603"/>
    <w:rsid w:val="006179B1"/>
    <w:rsid w:val="00617D03"/>
    <w:rsid w:val="00617E9E"/>
    <w:rsid w:val="0062027C"/>
    <w:rsid w:val="00620686"/>
    <w:rsid w:val="006206CE"/>
    <w:rsid w:val="006209E8"/>
    <w:rsid w:val="00620BAC"/>
    <w:rsid w:val="00621B11"/>
    <w:rsid w:val="00621C0B"/>
    <w:rsid w:val="00621CAD"/>
    <w:rsid w:val="0062206E"/>
    <w:rsid w:val="00622A72"/>
    <w:rsid w:val="00622A7E"/>
    <w:rsid w:val="0062317C"/>
    <w:rsid w:val="00623253"/>
    <w:rsid w:val="00623A7F"/>
    <w:rsid w:val="00623C74"/>
    <w:rsid w:val="00623E56"/>
    <w:rsid w:val="0062482E"/>
    <w:rsid w:val="00624A4F"/>
    <w:rsid w:val="00624BC0"/>
    <w:rsid w:val="006250AC"/>
    <w:rsid w:val="00625213"/>
    <w:rsid w:val="00625B24"/>
    <w:rsid w:val="006265D0"/>
    <w:rsid w:val="00626C25"/>
    <w:rsid w:val="00626F6C"/>
    <w:rsid w:val="00627927"/>
    <w:rsid w:val="006279A7"/>
    <w:rsid w:val="00627BA3"/>
    <w:rsid w:val="00627E44"/>
    <w:rsid w:val="0063027B"/>
    <w:rsid w:val="00630549"/>
    <w:rsid w:val="006307AC"/>
    <w:rsid w:val="00630829"/>
    <w:rsid w:val="00630E73"/>
    <w:rsid w:val="00630F43"/>
    <w:rsid w:val="006316C0"/>
    <w:rsid w:val="00631826"/>
    <w:rsid w:val="00631D11"/>
    <w:rsid w:val="006326BC"/>
    <w:rsid w:val="006326F4"/>
    <w:rsid w:val="006327DF"/>
    <w:rsid w:val="00632A0E"/>
    <w:rsid w:val="00632D27"/>
    <w:rsid w:val="00633951"/>
    <w:rsid w:val="00633B5E"/>
    <w:rsid w:val="00633C0A"/>
    <w:rsid w:val="00633CB0"/>
    <w:rsid w:val="0063405E"/>
    <w:rsid w:val="00634767"/>
    <w:rsid w:val="00634B95"/>
    <w:rsid w:val="00635175"/>
    <w:rsid w:val="006352B0"/>
    <w:rsid w:val="00635CC3"/>
    <w:rsid w:val="00636041"/>
    <w:rsid w:val="00636094"/>
    <w:rsid w:val="006365A1"/>
    <w:rsid w:val="00636720"/>
    <w:rsid w:val="00636E6E"/>
    <w:rsid w:val="0063729A"/>
    <w:rsid w:val="006373C7"/>
    <w:rsid w:val="00637E00"/>
    <w:rsid w:val="00640222"/>
    <w:rsid w:val="00640C06"/>
    <w:rsid w:val="00640E17"/>
    <w:rsid w:val="00641061"/>
    <w:rsid w:val="006410AF"/>
    <w:rsid w:val="006412CA"/>
    <w:rsid w:val="00641E4B"/>
    <w:rsid w:val="006427D6"/>
    <w:rsid w:val="006428E2"/>
    <w:rsid w:val="00642A05"/>
    <w:rsid w:val="00642BE6"/>
    <w:rsid w:val="00642D10"/>
    <w:rsid w:val="006430B5"/>
    <w:rsid w:val="00643168"/>
    <w:rsid w:val="006433D3"/>
    <w:rsid w:val="00643418"/>
    <w:rsid w:val="00644200"/>
    <w:rsid w:val="00644E6D"/>
    <w:rsid w:val="00645B14"/>
    <w:rsid w:val="0064640A"/>
    <w:rsid w:val="006464A6"/>
    <w:rsid w:val="006467A0"/>
    <w:rsid w:val="00646C3F"/>
    <w:rsid w:val="00647054"/>
    <w:rsid w:val="006477D3"/>
    <w:rsid w:val="006478E6"/>
    <w:rsid w:val="00647D2D"/>
    <w:rsid w:val="00650854"/>
    <w:rsid w:val="00650A04"/>
    <w:rsid w:val="00650CAB"/>
    <w:rsid w:val="006510F4"/>
    <w:rsid w:val="006514E4"/>
    <w:rsid w:val="00651AD3"/>
    <w:rsid w:val="00651EAA"/>
    <w:rsid w:val="00651FA0"/>
    <w:rsid w:val="0065230F"/>
    <w:rsid w:val="0065264F"/>
    <w:rsid w:val="006526F3"/>
    <w:rsid w:val="0065293D"/>
    <w:rsid w:val="00652C45"/>
    <w:rsid w:val="00652D55"/>
    <w:rsid w:val="006536FE"/>
    <w:rsid w:val="00653C67"/>
    <w:rsid w:val="00654348"/>
    <w:rsid w:val="006544F6"/>
    <w:rsid w:val="00655070"/>
    <w:rsid w:val="00655547"/>
    <w:rsid w:val="006555E1"/>
    <w:rsid w:val="00655763"/>
    <w:rsid w:val="0065594D"/>
    <w:rsid w:val="006569EB"/>
    <w:rsid w:val="00657005"/>
    <w:rsid w:val="0065788E"/>
    <w:rsid w:val="006578D9"/>
    <w:rsid w:val="00657CED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480F"/>
    <w:rsid w:val="00664914"/>
    <w:rsid w:val="00665229"/>
    <w:rsid w:val="006654E8"/>
    <w:rsid w:val="00665598"/>
    <w:rsid w:val="0066566C"/>
    <w:rsid w:val="0066568F"/>
    <w:rsid w:val="00665C15"/>
    <w:rsid w:val="00665CCE"/>
    <w:rsid w:val="00665F1A"/>
    <w:rsid w:val="0066605A"/>
    <w:rsid w:val="00666471"/>
    <w:rsid w:val="00666653"/>
    <w:rsid w:val="00666A0D"/>
    <w:rsid w:val="006673D8"/>
    <w:rsid w:val="0066742B"/>
    <w:rsid w:val="0066797B"/>
    <w:rsid w:val="00667A27"/>
    <w:rsid w:val="00667D02"/>
    <w:rsid w:val="0067016B"/>
    <w:rsid w:val="00670328"/>
    <w:rsid w:val="006704BF"/>
    <w:rsid w:val="00670AD8"/>
    <w:rsid w:val="00670ECD"/>
    <w:rsid w:val="00672357"/>
    <w:rsid w:val="006725EA"/>
    <w:rsid w:val="006730FA"/>
    <w:rsid w:val="00673D7C"/>
    <w:rsid w:val="00673FBF"/>
    <w:rsid w:val="00674460"/>
    <w:rsid w:val="006744FB"/>
    <w:rsid w:val="0067523B"/>
    <w:rsid w:val="00675C2D"/>
    <w:rsid w:val="00676A4B"/>
    <w:rsid w:val="00676C9B"/>
    <w:rsid w:val="00676FFB"/>
    <w:rsid w:val="00677B01"/>
    <w:rsid w:val="00677E8D"/>
    <w:rsid w:val="00680257"/>
    <w:rsid w:val="00680A97"/>
    <w:rsid w:val="00680C3F"/>
    <w:rsid w:val="0068102D"/>
    <w:rsid w:val="00681FE7"/>
    <w:rsid w:val="0068226B"/>
    <w:rsid w:val="00682ED3"/>
    <w:rsid w:val="0068370B"/>
    <w:rsid w:val="00683BFC"/>
    <w:rsid w:val="00684BDE"/>
    <w:rsid w:val="00684FBD"/>
    <w:rsid w:val="00685535"/>
    <w:rsid w:val="006856C6"/>
    <w:rsid w:val="006859C2"/>
    <w:rsid w:val="00685D3B"/>
    <w:rsid w:val="0068617F"/>
    <w:rsid w:val="006863EA"/>
    <w:rsid w:val="00686474"/>
    <w:rsid w:val="00686D7E"/>
    <w:rsid w:val="006870D5"/>
    <w:rsid w:val="00687817"/>
    <w:rsid w:val="0069008A"/>
    <w:rsid w:val="00690881"/>
    <w:rsid w:val="00691E98"/>
    <w:rsid w:val="00692799"/>
    <w:rsid w:val="00692A0D"/>
    <w:rsid w:val="00693077"/>
    <w:rsid w:val="00693295"/>
    <w:rsid w:val="006936BD"/>
    <w:rsid w:val="0069447C"/>
    <w:rsid w:val="00695072"/>
    <w:rsid w:val="00695E3A"/>
    <w:rsid w:val="00696587"/>
    <w:rsid w:val="00697076"/>
    <w:rsid w:val="0069728D"/>
    <w:rsid w:val="006974DE"/>
    <w:rsid w:val="006979CD"/>
    <w:rsid w:val="00697FE2"/>
    <w:rsid w:val="006A05E8"/>
    <w:rsid w:val="006A0B49"/>
    <w:rsid w:val="006A10D1"/>
    <w:rsid w:val="006A1313"/>
    <w:rsid w:val="006A1AD5"/>
    <w:rsid w:val="006A1C6F"/>
    <w:rsid w:val="006A2347"/>
    <w:rsid w:val="006A24B3"/>
    <w:rsid w:val="006A283A"/>
    <w:rsid w:val="006A2A3D"/>
    <w:rsid w:val="006A308F"/>
    <w:rsid w:val="006A3AC9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7D1"/>
    <w:rsid w:val="006A6B69"/>
    <w:rsid w:val="006A6F85"/>
    <w:rsid w:val="006A78EC"/>
    <w:rsid w:val="006B00C6"/>
    <w:rsid w:val="006B08C8"/>
    <w:rsid w:val="006B10A2"/>
    <w:rsid w:val="006B1229"/>
    <w:rsid w:val="006B15CE"/>
    <w:rsid w:val="006B183C"/>
    <w:rsid w:val="006B1892"/>
    <w:rsid w:val="006B1938"/>
    <w:rsid w:val="006B19B2"/>
    <w:rsid w:val="006B1A7C"/>
    <w:rsid w:val="006B1DA2"/>
    <w:rsid w:val="006B1F5F"/>
    <w:rsid w:val="006B2064"/>
    <w:rsid w:val="006B292A"/>
    <w:rsid w:val="006B2AAC"/>
    <w:rsid w:val="006B2BB8"/>
    <w:rsid w:val="006B3AD6"/>
    <w:rsid w:val="006B4F5B"/>
    <w:rsid w:val="006B5922"/>
    <w:rsid w:val="006B67DE"/>
    <w:rsid w:val="006B6C94"/>
    <w:rsid w:val="006B6E3E"/>
    <w:rsid w:val="006B7183"/>
    <w:rsid w:val="006C0900"/>
    <w:rsid w:val="006C09DD"/>
    <w:rsid w:val="006C10C0"/>
    <w:rsid w:val="006C14A6"/>
    <w:rsid w:val="006C1AD5"/>
    <w:rsid w:val="006C2150"/>
    <w:rsid w:val="006C3354"/>
    <w:rsid w:val="006C369C"/>
    <w:rsid w:val="006C36E8"/>
    <w:rsid w:val="006C373A"/>
    <w:rsid w:val="006C375B"/>
    <w:rsid w:val="006C3F49"/>
    <w:rsid w:val="006C40FA"/>
    <w:rsid w:val="006C432F"/>
    <w:rsid w:val="006C44D3"/>
    <w:rsid w:val="006C4B11"/>
    <w:rsid w:val="006C50C3"/>
    <w:rsid w:val="006C5150"/>
    <w:rsid w:val="006C57EC"/>
    <w:rsid w:val="006C5AF8"/>
    <w:rsid w:val="006C5C20"/>
    <w:rsid w:val="006C5D1C"/>
    <w:rsid w:val="006C5F23"/>
    <w:rsid w:val="006C5FF1"/>
    <w:rsid w:val="006C6287"/>
    <w:rsid w:val="006C6369"/>
    <w:rsid w:val="006C63C3"/>
    <w:rsid w:val="006C65ED"/>
    <w:rsid w:val="006C6C21"/>
    <w:rsid w:val="006C6E92"/>
    <w:rsid w:val="006C7002"/>
    <w:rsid w:val="006C724C"/>
    <w:rsid w:val="006C75C9"/>
    <w:rsid w:val="006C78FA"/>
    <w:rsid w:val="006C7D80"/>
    <w:rsid w:val="006D0384"/>
    <w:rsid w:val="006D0448"/>
    <w:rsid w:val="006D0A11"/>
    <w:rsid w:val="006D0B4F"/>
    <w:rsid w:val="006D11E0"/>
    <w:rsid w:val="006D1F1A"/>
    <w:rsid w:val="006D21FF"/>
    <w:rsid w:val="006D2538"/>
    <w:rsid w:val="006D26D7"/>
    <w:rsid w:val="006D2E97"/>
    <w:rsid w:val="006D493C"/>
    <w:rsid w:val="006D4959"/>
    <w:rsid w:val="006D5371"/>
    <w:rsid w:val="006D5567"/>
    <w:rsid w:val="006D5FEE"/>
    <w:rsid w:val="006D5FEF"/>
    <w:rsid w:val="006D64D6"/>
    <w:rsid w:val="006D6A4C"/>
    <w:rsid w:val="006D6A95"/>
    <w:rsid w:val="006D6FC8"/>
    <w:rsid w:val="006E0240"/>
    <w:rsid w:val="006E0B10"/>
    <w:rsid w:val="006E0B16"/>
    <w:rsid w:val="006E22CC"/>
    <w:rsid w:val="006E3A2D"/>
    <w:rsid w:val="006E3B45"/>
    <w:rsid w:val="006E4066"/>
    <w:rsid w:val="006E512D"/>
    <w:rsid w:val="006E53A6"/>
    <w:rsid w:val="006E5C3A"/>
    <w:rsid w:val="006E610E"/>
    <w:rsid w:val="006E6F8F"/>
    <w:rsid w:val="006E6FC9"/>
    <w:rsid w:val="006E7093"/>
    <w:rsid w:val="006E72D1"/>
    <w:rsid w:val="006E7496"/>
    <w:rsid w:val="006E7969"/>
    <w:rsid w:val="006F0104"/>
    <w:rsid w:val="006F018F"/>
    <w:rsid w:val="006F0B08"/>
    <w:rsid w:val="006F0C12"/>
    <w:rsid w:val="006F0EB1"/>
    <w:rsid w:val="006F0FC3"/>
    <w:rsid w:val="006F1636"/>
    <w:rsid w:val="006F16B4"/>
    <w:rsid w:val="006F16D6"/>
    <w:rsid w:val="006F2A5F"/>
    <w:rsid w:val="006F2CCB"/>
    <w:rsid w:val="006F2E9D"/>
    <w:rsid w:val="006F314D"/>
    <w:rsid w:val="006F4252"/>
    <w:rsid w:val="006F4DF6"/>
    <w:rsid w:val="006F57A2"/>
    <w:rsid w:val="006F59D4"/>
    <w:rsid w:val="006F5CDF"/>
    <w:rsid w:val="006F5FAA"/>
    <w:rsid w:val="006F6125"/>
    <w:rsid w:val="006F61B8"/>
    <w:rsid w:val="006F6BE1"/>
    <w:rsid w:val="006F719C"/>
    <w:rsid w:val="006F738F"/>
    <w:rsid w:val="006F7E42"/>
    <w:rsid w:val="0070023A"/>
    <w:rsid w:val="00700EC2"/>
    <w:rsid w:val="00700F47"/>
    <w:rsid w:val="00700F6E"/>
    <w:rsid w:val="00700FB8"/>
    <w:rsid w:val="007014E1"/>
    <w:rsid w:val="007014E9"/>
    <w:rsid w:val="0070193E"/>
    <w:rsid w:val="007019BF"/>
    <w:rsid w:val="00701F6B"/>
    <w:rsid w:val="00701F87"/>
    <w:rsid w:val="0070238D"/>
    <w:rsid w:val="007032B8"/>
    <w:rsid w:val="007036E5"/>
    <w:rsid w:val="00703BB2"/>
    <w:rsid w:val="0070452B"/>
    <w:rsid w:val="007047A6"/>
    <w:rsid w:val="0070492F"/>
    <w:rsid w:val="00704C05"/>
    <w:rsid w:val="007062DD"/>
    <w:rsid w:val="007064E6"/>
    <w:rsid w:val="00706D73"/>
    <w:rsid w:val="00706D97"/>
    <w:rsid w:val="00706DA9"/>
    <w:rsid w:val="00706E42"/>
    <w:rsid w:val="00707B71"/>
    <w:rsid w:val="00707BF4"/>
    <w:rsid w:val="00707C06"/>
    <w:rsid w:val="00707F3C"/>
    <w:rsid w:val="0071029D"/>
    <w:rsid w:val="00710815"/>
    <w:rsid w:val="00710994"/>
    <w:rsid w:val="00710D33"/>
    <w:rsid w:val="00710D4D"/>
    <w:rsid w:val="00710FF5"/>
    <w:rsid w:val="0071129C"/>
    <w:rsid w:val="00711AE4"/>
    <w:rsid w:val="0071240A"/>
    <w:rsid w:val="00712D0F"/>
    <w:rsid w:val="00713665"/>
    <w:rsid w:val="0071374D"/>
    <w:rsid w:val="007137DB"/>
    <w:rsid w:val="007144C4"/>
    <w:rsid w:val="007146D9"/>
    <w:rsid w:val="00714D12"/>
    <w:rsid w:val="00714D3C"/>
    <w:rsid w:val="0071649C"/>
    <w:rsid w:val="007166A0"/>
    <w:rsid w:val="007167B9"/>
    <w:rsid w:val="0071705C"/>
    <w:rsid w:val="00717267"/>
    <w:rsid w:val="007178EE"/>
    <w:rsid w:val="00717C8F"/>
    <w:rsid w:val="00717CA5"/>
    <w:rsid w:val="00717E55"/>
    <w:rsid w:val="00720367"/>
    <w:rsid w:val="00720484"/>
    <w:rsid w:val="00720FF4"/>
    <w:rsid w:val="007214AF"/>
    <w:rsid w:val="007216B6"/>
    <w:rsid w:val="0072192E"/>
    <w:rsid w:val="00721E1D"/>
    <w:rsid w:val="00722752"/>
    <w:rsid w:val="00722CD9"/>
    <w:rsid w:val="00723B7C"/>
    <w:rsid w:val="00723E10"/>
    <w:rsid w:val="00724357"/>
    <w:rsid w:val="00724426"/>
    <w:rsid w:val="00724544"/>
    <w:rsid w:val="00724685"/>
    <w:rsid w:val="00724A3E"/>
    <w:rsid w:val="00725CB6"/>
    <w:rsid w:val="00726281"/>
    <w:rsid w:val="00726C1B"/>
    <w:rsid w:val="00726D1D"/>
    <w:rsid w:val="00727A8D"/>
    <w:rsid w:val="00730B78"/>
    <w:rsid w:val="00730F52"/>
    <w:rsid w:val="0073128B"/>
    <w:rsid w:val="007312CB"/>
    <w:rsid w:val="007312D1"/>
    <w:rsid w:val="00731566"/>
    <w:rsid w:val="0073171A"/>
    <w:rsid w:val="00731FC8"/>
    <w:rsid w:val="007324EA"/>
    <w:rsid w:val="007326AC"/>
    <w:rsid w:val="0073278B"/>
    <w:rsid w:val="00733B78"/>
    <w:rsid w:val="00733FA0"/>
    <w:rsid w:val="00734049"/>
    <w:rsid w:val="0073446C"/>
    <w:rsid w:val="00734552"/>
    <w:rsid w:val="007347C0"/>
    <w:rsid w:val="007354B7"/>
    <w:rsid w:val="00735D01"/>
    <w:rsid w:val="00735DF3"/>
    <w:rsid w:val="0073642C"/>
    <w:rsid w:val="007366E2"/>
    <w:rsid w:val="00736B96"/>
    <w:rsid w:val="00736BD5"/>
    <w:rsid w:val="00736BED"/>
    <w:rsid w:val="00736E2F"/>
    <w:rsid w:val="0073725A"/>
    <w:rsid w:val="007377ED"/>
    <w:rsid w:val="00740497"/>
    <w:rsid w:val="00740A0A"/>
    <w:rsid w:val="00740B2E"/>
    <w:rsid w:val="00740CED"/>
    <w:rsid w:val="00740D4B"/>
    <w:rsid w:val="0074108B"/>
    <w:rsid w:val="0074179B"/>
    <w:rsid w:val="00741B54"/>
    <w:rsid w:val="00741BFF"/>
    <w:rsid w:val="00741F32"/>
    <w:rsid w:val="007420C9"/>
    <w:rsid w:val="00743B7C"/>
    <w:rsid w:val="00744055"/>
    <w:rsid w:val="00744F4E"/>
    <w:rsid w:val="0074576E"/>
    <w:rsid w:val="0074602F"/>
    <w:rsid w:val="0074691D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5F5"/>
    <w:rsid w:val="00755950"/>
    <w:rsid w:val="00755B06"/>
    <w:rsid w:val="0075603B"/>
    <w:rsid w:val="00756834"/>
    <w:rsid w:val="00756C09"/>
    <w:rsid w:val="007570E6"/>
    <w:rsid w:val="00757245"/>
    <w:rsid w:val="00757A61"/>
    <w:rsid w:val="00757C96"/>
    <w:rsid w:val="007600A8"/>
    <w:rsid w:val="0076015E"/>
    <w:rsid w:val="0076083D"/>
    <w:rsid w:val="00760889"/>
    <w:rsid w:val="007609E8"/>
    <w:rsid w:val="00760D79"/>
    <w:rsid w:val="0076101D"/>
    <w:rsid w:val="0076121D"/>
    <w:rsid w:val="007616CD"/>
    <w:rsid w:val="007619FB"/>
    <w:rsid w:val="00761C91"/>
    <w:rsid w:val="007620A9"/>
    <w:rsid w:val="00762924"/>
    <w:rsid w:val="00762D30"/>
    <w:rsid w:val="00763339"/>
    <w:rsid w:val="00763355"/>
    <w:rsid w:val="00763522"/>
    <w:rsid w:val="00763FE8"/>
    <w:rsid w:val="007644DD"/>
    <w:rsid w:val="00764A6B"/>
    <w:rsid w:val="00764E1D"/>
    <w:rsid w:val="00765327"/>
    <w:rsid w:val="00765827"/>
    <w:rsid w:val="00765ED5"/>
    <w:rsid w:val="007661E2"/>
    <w:rsid w:val="00766AE4"/>
    <w:rsid w:val="00766BFB"/>
    <w:rsid w:val="007678B6"/>
    <w:rsid w:val="00767B72"/>
    <w:rsid w:val="00767DE2"/>
    <w:rsid w:val="00770CF3"/>
    <w:rsid w:val="007712B2"/>
    <w:rsid w:val="007721AD"/>
    <w:rsid w:val="007726FB"/>
    <w:rsid w:val="00772A11"/>
    <w:rsid w:val="00772D15"/>
    <w:rsid w:val="00772DC3"/>
    <w:rsid w:val="00773141"/>
    <w:rsid w:val="00773D67"/>
    <w:rsid w:val="00774BC1"/>
    <w:rsid w:val="00774E6B"/>
    <w:rsid w:val="00775189"/>
    <w:rsid w:val="00775F11"/>
    <w:rsid w:val="007768F2"/>
    <w:rsid w:val="00776E9E"/>
    <w:rsid w:val="00777126"/>
    <w:rsid w:val="007773CD"/>
    <w:rsid w:val="00777C1A"/>
    <w:rsid w:val="00777C3F"/>
    <w:rsid w:val="00777EE9"/>
    <w:rsid w:val="00780316"/>
    <w:rsid w:val="00780732"/>
    <w:rsid w:val="0078095A"/>
    <w:rsid w:val="00780C4E"/>
    <w:rsid w:val="0078146E"/>
    <w:rsid w:val="0078165E"/>
    <w:rsid w:val="00781B9A"/>
    <w:rsid w:val="0078243D"/>
    <w:rsid w:val="00782CE0"/>
    <w:rsid w:val="00782DA1"/>
    <w:rsid w:val="007832E1"/>
    <w:rsid w:val="00783659"/>
    <w:rsid w:val="0078380D"/>
    <w:rsid w:val="00783BCC"/>
    <w:rsid w:val="007842F0"/>
    <w:rsid w:val="00784702"/>
    <w:rsid w:val="007847B9"/>
    <w:rsid w:val="00785381"/>
    <w:rsid w:val="00785D47"/>
    <w:rsid w:val="007860C0"/>
    <w:rsid w:val="007861DA"/>
    <w:rsid w:val="00786272"/>
    <w:rsid w:val="00786359"/>
    <w:rsid w:val="007864B2"/>
    <w:rsid w:val="00786620"/>
    <w:rsid w:val="00786D0A"/>
    <w:rsid w:val="00787736"/>
    <w:rsid w:val="00787A55"/>
    <w:rsid w:val="00787FF1"/>
    <w:rsid w:val="00790693"/>
    <w:rsid w:val="00790843"/>
    <w:rsid w:val="00790BD5"/>
    <w:rsid w:val="00790C6E"/>
    <w:rsid w:val="00790DBD"/>
    <w:rsid w:val="007916D2"/>
    <w:rsid w:val="00792603"/>
    <w:rsid w:val="00792A72"/>
    <w:rsid w:val="00792ECC"/>
    <w:rsid w:val="0079380A"/>
    <w:rsid w:val="007939C7"/>
    <w:rsid w:val="00793F07"/>
    <w:rsid w:val="007940AC"/>
    <w:rsid w:val="007942D1"/>
    <w:rsid w:val="0079484F"/>
    <w:rsid w:val="00794DA6"/>
    <w:rsid w:val="007955A1"/>
    <w:rsid w:val="007958CB"/>
    <w:rsid w:val="0079592D"/>
    <w:rsid w:val="007959F5"/>
    <w:rsid w:val="0079740B"/>
    <w:rsid w:val="0079740D"/>
    <w:rsid w:val="00797ECC"/>
    <w:rsid w:val="00797FCF"/>
    <w:rsid w:val="007A00DB"/>
    <w:rsid w:val="007A06C7"/>
    <w:rsid w:val="007A0D8D"/>
    <w:rsid w:val="007A1B63"/>
    <w:rsid w:val="007A1BE6"/>
    <w:rsid w:val="007A259D"/>
    <w:rsid w:val="007A29A3"/>
    <w:rsid w:val="007A2BFF"/>
    <w:rsid w:val="007A33C1"/>
    <w:rsid w:val="007A33FF"/>
    <w:rsid w:val="007A3F33"/>
    <w:rsid w:val="007A4C0C"/>
    <w:rsid w:val="007A5493"/>
    <w:rsid w:val="007A5877"/>
    <w:rsid w:val="007A5A5A"/>
    <w:rsid w:val="007A5BC2"/>
    <w:rsid w:val="007A618D"/>
    <w:rsid w:val="007A6837"/>
    <w:rsid w:val="007A7357"/>
    <w:rsid w:val="007A765B"/>
    <w:rsid w:val="007A7AF0"/>
    <w:rsid w:val="007B0016"/>
    <w:rsid w:val="007B0253"/>
    <w:rsid w:val="007B0E3D"/>
    <w:rsid w:val="007B1061"/>
    <w:rsid w:val="007B1306"/>
    <w:rsid w:val="007B1B64"/>
    <w:rsid w:val="007B1F21"/>
    <w:rsid w:val="007B2638"/>
    <w:rsid w:val="007B2715"/>
    <w:rsid w:val="007B2D8B"/>
    <w:rsid w:val="007B3458"/>
    <w:rsid w:val="007B4088"/>
    <w:rsid w:val="007B448A"/>
    <w:rsid w:val="007B4B0D"/>
    <w:rsid w:val="007B4C6D"/>
    <w:rsid w:val="007B4E3F"/>
    <w:rsid w:val="007B522A"/>
    <w:rsid w:val="007B5406"/>
    <w:rsid w:val="007B5EFB"/>
    <w:rsid w:val="007B6B00"/>
    <w:rsid w:val="007B7275"/>
    <w:rsid w:val="007B7803"/>
    <w:rsid w:val="007C037A"/>
    <w:rsid w:val="007C09E4"/>
    <w:rsid w:val="007C0C15"/>
    <w:rsid w:val="007C0D95"/>
    <w:rsid w:val="007C0E3C"/>
    <w:rsid w:val="007C0F3A"/>
    <w:rsid w:val="007C1456"/>
    <w:rsid w:val="007C1537"/>
    <w:rsid w:val="007C1B05"/>
    <w:rsid w:val="007C2102"/>
    <w:rsid w:val="007C2F1D"/>
    <w:rsid w:val="007C334E"/>
    <w:rsid w:val="007C44A3"/>
    <w:rsid w:val="007C508D"/>
    <w:rsid w:val="007C52ED"/>
    <w:rsid w:val="007C53A1"/>
    <w:rsid w:val="007C58AE"/>
    <w:rsid w:val="007C5BC2"/>
    <w:rsid w:val="007C5DB6"/>
    <w:rsid w:val="007C64BC"/>
    <w:rsid w:val="007C6714"/>
    <w:rsid w:val="007C675F"/>
    <w:rsid w:val="007C6835"/>
    <w:rsid w:val="007C6D9B"/>
    <w:rsid w:val="007C6F9F"/>
    <w:rsid w:val="007C7EF3"/>
    <w:rsid w:val="007D0118"/>
    <w:rsid w:val="007D014E"/>
    <w:rsid w:val="007D04EC"/>
    <w:rsid w:val="007D11B6"/>
    <w:rsid w:val="007D1B65"/>
    <w:rsid w:val="007D1B7C"/>
    <w:rsid w:val="007D2C12"/>
    <w:rsid w:val="007D4CB3"/>
    <w:rsid w:val="007D4FF2"/>
    <w:rsid w:val="007D512C"/>
    <w:rsid w:val="007D526F"/>
    <w:rsid w:val="007D5BD7"/>
    <w:rsid w:val="007D62B4"/>
    <w:rsid w:val="007D64DF"/>
    <w:rsid w:val="007D68F4"/>
    <w:rsid w:val="007D7042"/>
    <w:rsid w:val="007D7059"/>
    <w:rsid w:val="007D70D7"/>
    <w:rsid w:val="007D7A3E"/>
    <w:rsid w:val="007D7B54"/>
    <w:rsid w:val="007E014C"/>
    <w:rsid w:val="007E0C8C"/>
    <w:rsid w:val="007E11A6"/>
    <w:rsid w:val="007E1479"/>
    <w:rsid w:val="007E1772"/>
    <w:rsid w:val="007E1B12"/>
    <w:rsid w:val="007E1BF0"/>
    <w:rsid w:val="007E1C10"/>
    <w:rsid w:val="007E1CB1"/>
    <w:rsid w:val="007E201B"/>
    <w:rsid w:val="007E218F"/>
    <w:rsid w:val="007E2252"/>
    <w:rsid w:val="007E26B7"/>
    <w:rsid w:val="007E276E"/>
    <w:rsid w:val="007E27CC"/>
    <w:rsid w:val="007E2B64"/>
    <w:rsid w:val="007E3051"/>
    <w:rsid w:val="007E4238"/>
    <w:rsid w:val="007E43A4"/>
    <w:rsid w:val="007E491B"/>
    <w:rsid w:val="007E4E4F"/>
    <w:rsid w:val="007E6477"/>
    <w:rsid w:val="007E686B"/>
    <w:rsid w:val="007E6D46"/>
    <w:rsid w:val="007E6DA8"/>
    <w:rsid w:val="007E73ED"/>
    <w:rsid w:val="007E7A3E"/>
    <w:rsid w:val="007E7C75"/>
    <w:rsid w:val="007E7D75"/>
    <w:rsid w:val="007F03BC"/>
    <w:rsid w:val="007F04E6"/>
    <w:rsid w:val="007F05E0"/>
    <w:rsid w:val="007F0AE2"/>
    <w:rsid w:val="007F0DD3"/>
    <w:rsid w:val="007F10F4"/>
    <w:rsid w:val="007F158D"/>
    <w:rsid w:val="007F163D"/>
    <w:rsid w:val="007F181D"/>
    <w:rsid w:val="007F1A2B"/>
    <w:rsid w:val="007F1C1B"/>
    <w:rsid w:val="007F2D82"/>
    <w:rsid w:val="007F2DBB"/>
    <w:rsid w:val="007F2ED4"/>
    <w:rsid w:val="007F31B4"/>
    <w:rsid w:val="007F322D"/>
    <w:rsid w:val="007F3BCA"/>
    <w:rsid w:val="007F3FB0"/>
    <w:rsid w:val="007F4789"/>
    <w:rsid w:val="007F4981"/>
    <w:rsid w:val="007F49CD"/>
    <w:rsid w:val="007F4A92"/>
    <w:rsid w:val="007F4E0B"/>
    <w:rsid w:val="007F4E99"/>
    <w:rsid w:val="007F513A"/>
    <w:rsid w:val="007F5D4A"/>
    <w:rsid w:val="007F6562"/>
    <w:rsid w:val="007F65F2"/>
    <w:rsid w:val="007F7356"/>
    <w:rsid w:val="007F757D"/>
    <w:rsid w:val="007F779D"/>
    <w:rsid w:val="007F7864"/>
    <w:rsid w:val="00800184"/>
    <w:rsid w:val="00801838"/>
    <w:rsid w:val="00801909"/>
    <w:rsid w:val="00801F82"/>
    <w:rsid w:val="008029DF"/>
    <w:rsid w:val="00802AC5"/>
    <w:rsid w:val="00802C64"/>
    <w:rsid w:val="00803016"/>
    <w:rsid w:val="00803157"/>
    <w:rsid w:val="00804867"/>
    <w:rsid w:val="0080486F"/>
    <w:rsid w:val="00804B2F"/>
    <w:rsid w:val="008058D2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0C42"/>
    <w:rsid w:val="00810C89"/>
    <w:rsid w:val="00810D60"/>
    <w:rsid w:val="00810FC8"/>
    <w:rsid w:val="00811036"/>
    <w:rsid w:val="00811DF9"/>
    <w:rsid w:val="008122CD"/>
    <w:rsid w:val="008123D5"/>
    <w:rsid w:val="008127B0"/>
    <w:rsid w:val="00813B25"/>
    <w:rsid w:val="00813C70"/>
    <w:rsid w:val="00813FD8"/>
    <w:rsid w:val="008142C7"/>
    <w:rsid w:val="0081433F"/>
    <w:rsid w:val="008147F9"/>
    <w:rsid w:val="00814B5E"/>
    <w:rsid w:val="00814B7D"/>
    <w:rsid w:val="00814C44"/>
    <w:rsid w:val="00814F19"/>
    <w:rsid w:val="00815706"/>
    <w:rsid w:val="00815847"/>
    <w:rsid w:val="00815A88"/>
    <w:rsid w:val="008162DE"/>
    <w:rsid w:val="00816986"/>
    <w:rsid w:val="00817025"/>
    <w:rsid w:val="0081747C"/>
    <w:rsid w:val="00817EE4"/>
    <w:rsid w:val="008202C9"/>
    <w:rsid w:val="00820759"/>
    <w:rsid w:val="0082081A"/>
    <w:rsid w:val="00820B06"/>
    <w:rsid w:val="00820C4B"/>
    <w:rsid w:val="00820C9E"/>
    <w:rsid w:val="00820E25"/>
    <w:rsid w:val="00820FE6"/>
    <w:rsid w:val="00821167"/>
    <w:rsid w:val="0082126F"/>
    <w:rsid w:val="00821737"/>
    <w:rsid w:val="00821999"/>
    <w:rsid w:val="00821B0B"/>
    <w:rsid w:val="00821D40"/>
    <w:rsid w:val="00822D10"/>
    <w:rsid w:val="008233E4"/>
    <w:rsid w:val="008233F8"/>
    <w:rsid w:val="008237B2"/>
    <w:rsid w:val="00827A8A"/>
    <w:rsid w:val="00830D11"/>
    <w:rsid w:val="008314F0"/>
    <w:rsid w:val="008319D3"/>
    <w:rsid w:val="00832089"/>
    <w:rsid w:val="00832A2F"/>
    <w:rsid w:val="00832C18"/>
    <w:rsid w:val="0083388D"/>
    <w:rsid w:val="00833A21"/>
    <w:rsid w:val="00833D1F"/>
    <w:rsid w:val="0083411C"/>
    <w:rsid w:val="008343CB"/>
    <w:rsid w:val="00834512"/>
    <w:rsid w:val="00835544"/>
    <w:rsid w:val="00835967"/>
    <w:rsid w:val="00835B82"/>
    <w:rsid w:val="00835D33"/>
    <w:rsid w:val="00836157"/>
    <w:rsid w:val="0083657B"/>
    <w:rsid w:val="00836762"/>
    <w:rsid w:val="00837D50"/>
    <w:rsid w:val="00837D87"/>
    <w:rsid w:val="0084059F"/>
    <w:rsid w:val="0084062D"/>
    <w:rsid w:val="00840634"/>
    <w:rsid w:val="008412CF"/>
    <w:rsid w:val="008415C1"/>
    <w:rsid w:val="00841875"/>
    <w:rsid w:val="00841D09"/>
    <w:rsid w:val="00841E9F"/>
    <w:rsid w:val="00842061"/>
    <w:rsid w:val="008428C3"/>
    <w:rsid w:val="00843971"/>
    <w:rsid w:val="00843AFD"/>
    <w:rsid w:val="00843B71"/>
    <w:rsid w:val="00843BDF"/>
    <w:rsid w:val="00844468"/>
    <w:rsid w:val="008444F8"/>
    <w:rsid w:val="00845014"/>
    <w:rsid w:val="0084554A"/>
    <w:rsid w:val="00845D97"/>
    <w:rsid w:val="00845F51"/>
    <w:rsid w:val="00846069"/>
    <w:rsid w:val="0084637B"/>
    <w:rsid w:val="00846467"/>
    <w:rsid w:val="00847499"/>
    <w:rsid w:val="0084760D"/>
    <w:rsid w:val="0084780C"/>
    <w:rsid w:val="00847991"/>
    <w:rsid w:val="008479F4"/>
    <w:rsid w:val="00847C4E"/>
    <w:rsid w:val="0085172A"/>
    <w:rsid w:val="008517E2"/>
    <w:rsid w:val="008526A2"/>
    <w:rsid w:val="008530E9"/>
    <w:rsid w:val="008535B0"/>
    <w:rsid w:val="00853A21"/>
    <w:rsid w:val="00853BA5"/>
    <w:rsid w:val="00853BD0"/>
    <w:rsid w:val="008544D2"/>
    <w:rsid w:val="00854983"/>
    <w:rsid w:val="00854DBE"/>
    <w:rsid w:val="00855C75"/>
    <w:rsid w:val="00855D3E"/>
    <w:rsid w:val="008569DF"/>
    <w:rsid w:val="00856B6B"/>
    <w:rsid w:val="00856E4A"/>
    <w:rsid w:val="00856EEA"/>
    <w:rsid w:val="00856F66"/>
    <w:rsid w:val="008579B1"/>
    <w:rsid w:val="00857DB5"/>
    <w:rsid w:val="00857F97"/>
    <w:rsid w:val="0086007E"/>
    <w:rsid w:val="00860175"/>
    <w:rsid w:val="0086037F"/>
    <w:rsid w:val="00860777"/>
    <w:rsid w:val="00860AD4"/>
    <w:rsid w:val="0086119E"/>
    <w:rsid w:val="008614CF"/>
    <w:rsid w:val="00861590"/>
    <w:rsid w:val="00861B0E"/>
    <w:rsid w:val="00861B16"/>
    <w:rsid w:val="00861B41"/>
    <w:rsid w:val="00861DA1"/>
    <w:rsid w:val="00862173"/>
    <w:rsid w:val="008621F7"/>
    <w:rsid w:val="00862601"/>
    <w:rsid w:val="008626B0"/>
    <w:rsid w:val="00863417"/>
    <w:rsid w:val="00864A2A"/>
    <w:rsid w:val="00864C64"/>
    <w:rsid w:val="00864E86"/>
    <w:rsid w:val="00865DE1"/>
    <w:rsid w:val="0086711C"/>
    <w:rsid w:val="008677B7"/>
    <w:rsid w:val="00867E23"/>
    <w:rsid w:val="0087016C"/>
    <w:rsid w:val="00870793"/>
    <w:rsid w:val="00870D41"/>
    <w:rsid w:val="00871EED"/>
    <w:rsid w:val="008723C5"/>
    <w:rsid w:val="008733C3"/>
    <w:rsid w:val="008734E7"/>
    <w:rsid w:val="0087404E"/>
    <w:rsid w:val="008744DD"/>
    <w:rsid w:val="00874C48"/>
    <w:rsid w:val="0087504C"/>
    <w:rsid w:val="008751A1"/>
    <w:rsid w:val="00875394"/>
    <w:rsid w:val="00875905"/>
    <w:rsid w:val="00876538"/>
    <w:rsid w:val="00876B38"/>
    <w:rsid w:val="00876C1A"/>
    <w:rsid w:val="00877149"/>
    <w:rsid w:val="0087775E"/>
    <w:rsid w:val="00877FA3"/>
    <w:rsid w:val="00880F14"/>
    <w:rsid w:val="008810FA"/>
    <w:rsid w:val="0088124B"/>
    <w:rsid w:val="008813B7"/>
    <w:rsid w:val="00882809"/>
    <w:rsid w:val="00882A4C"/>
    <w:rsid w:val="00883004"/>
    <w:rsid w:val="00883C93"/>
    <w:rsid w:val="00883ED6"/>
    <w:rsid w:val="00884213"/>
    <w:rsid w:val="008843EC"/>
    <w:rsid w:val="0088441D"/>
    <w:rsid w:val="0088481F"/>
    <w:rsid w:val="00885359"/>
    <w:rsid w:val="0088579F"/>
    <w:rsid w:val="008857B5"/>
    <w:rsid w:val="00885B2E"/>
    <w:rsid w:val="00885C5A"/>
    <w:rsid w:val="00885D35"/>
    <w:rsid w:val="008862C1"/>
    <w:rsid w:val="008867CF"/>
    <w:rsid w:val="00886BA1"/>
    <w:rsid w:val="00887771"/>
    <w:rsid w:val="00887854"/>
    <w:rsid w:val="00887AD1"/>
    <w:rsid w:val="00887C39"/>
    <w:rsid w:val="008907B2"/>
    <w:rsid w:val="00890C19"/>
    <w:rsid w:val="00891046"/>
    <w:rsid w:val="008914A6"/>
    <w:rsid w:val="00891DD0"/>
    <w:rsid w:val="008922DF"/>
    <w:rsid w:val="00892909"/>
    <w:rsid w:val="0089290E"/>
    <w:rsid w:val="00892C2E"/>
    <w:rsid w:val="0089357C"/>
    <w:rsid w:val="00893773"/>
    <w:rsid w:val="008949CC"/>
    <w:rsid w:val="008950B1"/>
    <w:rsid w:val="008953DE"/>
    <w:rsid w:val="0089549F"/>
    <w:rsid w:val="008954B3"/>
    <w:rsid w:val="008958EF"/>
    <w:rsid w:val="008959F1"/>
    <w:rsid w:val="00895B58"/>
    <w:rsid w:val="00895EAA"/>
    <w:rsid w:val="00895F27"/>
    <w:rsid w:val="008969CF"/>
    <w:rsid w:val="008970B5"/>
    <w:rsid w:val="008971B2"/>
    <w:rsid w:val="008971D9"/>
    <w:rsid w:val="00897632"/>
    <w:rsid w:val="00897EAF"/>
    <w:rsid w:val="008A0090"/>
    <w:rsid w:val="008A0473"/>
    <w:rsid w:val="008A16AE"/>
    <w:rsid w:val="008A23AE"/>
    <w:rsid w:val="008A23DF"/>
    <w:rsid w:val="008A24BD"/>
    <w:rsid w:val="008A24F4"/>
    <w:rsid w:val="008A2593"/>
    <w:rsid w:val="008A2B4D"/>
    <w:rsid w:val="008A306F"/>
    <w:rsid w:val="008A36ED"/>
    <w:rsid w:val="008A422F"/>
    <w:rsid w:val="008A42D8"/>
    <w:rsid w:val="008A45B1"/>
    <w:rsid w:val="008A514C"/>
    <w:rsid w:val="008A52D5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08A"/>
    <w:rsid w:val="008B01A2"/>
    <w:rsid w:val="008B03D6"/>
    <w:rsid w:val="008B07C0"/>
    <w:rsid w:val="008B0872"/>
    <w:rsid w:val="008B0DCC"/>
    <w:rsid w:val="008B1651"/>
    <w:rsid w:val="008B1EE6"/>
    <w:rsid w:val="008B243E"/>
    <w:rsid w:val="008B27A6"/>
    <w:rsid w:val="008B27DC"/>
    <w:rsid w:val="008B2DEB"/>
    <w:rsid w:val="008B30A7"/>
    <w:rsid w:val="008B3537"/>
    <w:rsid w:val="008B3D4F"/>
    <w:rsid w:val="008B46A2"/>
    <w:rsid w:val="008B4B0D"/>
    <w:rsid w:val="008B4B33"/>
    <w:rsid w:val="008B511C"/>
    <w:rsid w:val="008B530B"/>
    <w:rsid w:val="008B5464"/>
    <w:rsid w:val="008B5578"/>
    <w:rsid w:val="008B5867"/>
    <w:rsid w:val="008B5A81"/>
    <w:rsid w:val="008B5BCB"/>
    <w:rsid w:val="008B721D"/>
    <w:rsid w:val="008B7441"/>
    <w:rsid w:val="008B763A"/>
    <w:rsid w:val="008B767A"/>
    <w:rsid w:val="008C0743"/>
    <w:rsid w:val="008C084B"/>
    <w:rsid w:val="008C0A75"/>
    <w:rsid w:val="008C0CFE"/>
    <w:rsid w:val="008C0DB5"/>
    <w:rsid w:val="008C1581"/>
    <w:rsid w:val="008C17CD"/>
    <w:rsid w:val="008C2453"/>
    <w:rsid w:val="008C2920"/>
    <w:rsid w:val="008C30B1"/>
    <w:rsid w:val="008C32F7"/>
    <w:rsid w:val="008C39B0"/>
    <w:rsid w:val="008C436D"/>
    <w:rsid w:val="008C4853"/>
    <w:rsid w:val="008C48F2"/>
    <w:rsid w:val="008C5040"/>
    <w:rsid w:val="008C59B4"/>
    <w:rsid w:val="008C5BE7"/>
    <w:rsid w:val="008C64BA"/>
    <w:rsid w:val="008C74CC"/>
    <w:rsid w:val="008C7737"/>
    <w:rsid w:val="008C7C3C"/>
    <w:rsid w:val="008C7F77"/>
    <w:rsid w:val="008D095D"/>
    <w:rsid w:val="008D0EB5"/>
    <w:rsid w:val="008D1176"/>
    <w:rsid w:val="008D13DC"/>
    <w:rsid w:val="008D1980"/>
    <w:rsid w:val="008D1DD2"/>
    <w:rsid w:val="008D1E23"/>
    <w:rsid w:val="008D2461"/>
    <w:rsid w:val="008D2C0B"/>
    <w:rsid w:val="008D3159"/>
    <w:rsid w:val="008D3370"/>
    <w:rsid w:val="008D34B7"/>
    <w:rsid w:val="008D39AB"/>
    <w:rsid w:val="008D3CF6"/>
    <w:rsid w:val="008D4025"/>
    <w:rsid w:val="008D42A8"/>
    <w:rsid w:val="008D479A"/>
    <w:rsid w:val="008D4EA1"/>
    <w:rsid w:val="008D538D"/>
    <w:rsid w:val="008D5924"/>
    <w:rsid w:val="008D5E0F"/>
    <w:rsid w:val="008D5E78"/>
    <w:rsid w:val="008D5FCD"/>
    <w:rsid w:val="008D6288"/>
    <w:rsid w:val="008D6C6B"/>
    <w:rsid w:val="008D6F90"/>
    <w:rsid w:val="008D7615"/>
    <w:rsid w:val="008D76A0"/>
    <w:rsid w:val="008D7BC3"/>
    <w:rsid w:val="008E0B2D"/>
    <w:rsid w:val="008E0C22"/>
    <w:rsid w:val="008E0E8C"/>
    <w:rsid w:val="008E16C5"/>
    <w:rsid w:val="008E2051"/>
    <w:rsid w:val="008E2525"/>
    <w:rsid w:val="008E273B"/>
    <w:rsid w:val="008E2EAD"/>
    <w:rsid w:val="008E303D"/>
    <w:rsid w:val="008E33B6"/>
    <w:rsid w:val="008E356A"/>
    <w:rsid w:val="008E3BCB"/>
    <w:rsid w:val="008E3BEB"/>
    <w:rsid w:val="008E3D50"/>
    <w:rsid w:val="008E412D"/>
    <w:rsid w:val="008E4145"/>
    <w:rsid w:val="008E451A"/>
    <w:rsid w:val="008E455C"/>
    <w:rsid w:val="008E4C61"/>
    <w:rsid w:val="008E4E8B"/>
    <w:rsid w:val="008E5867"/>
    <w:rsid w:val="008E5D5A"/>
    <w:rsid w:val="008E6240"/>
    <w:rsid w:val="008E629D"/>
    <w:rsid w:val="008E6D2D"/>
    <w:rsid w:val="008E6E01"/>
    <w:rsid w:val="008E76F3"/>
    <w:rsid w:val="008E7A59"/>
    <w:rsid w:val="008E7FDA"/>
    <w:rsid w:val="008F01AB"/>
    <w:rsid w:val="008F09AF"/>
    <w:rsid w:val="008F23C7"/>
    <w:rsid w:val="008F2A4E"/>
    <w:rsid w:val="008F2EB2"/>
    <w:rsid w:val="008F3DC9"/>
    <w:rsid w:val="008F4107"/>
    <w:rsid w:val="008F4807"/>
    <w:rsid w:val="008F4BFE"/>
    <w:rsid w:val="008F4F27"/>
    <w:rsid w:val="008F56B5"/>
    <w:rsid w:val="008F56CA"/>
    <w:rsid w:val="008F5807"/>
    <w:rsid w:val="008F594D"/>
    <w:rsid w:val="008F595E"/>
    <w:rsid w:val="008F5B72"/>
    <w:rsid w:val="008F62E5"/>
    <w:rsid w:val="008F7697"/>
    <w:rsid w:val="008F7AEE"/>
    <w:rsid w:val="009003A0"/>
    <w:rsid w:val="009004F6"/>
    <w:rsid w:val="00900A18"/>
    <w:rsid w:val="00900BAA"/>
    <w:rsid w:val="00900D21"/>
    <w:rsid w:val="00901845"/>
    <w:rsid w:val="00901AAA"/>
    <w:rsid w:val="0090242C"/>
    <w:rsid w:val="00902740"/>
    <w:rsid w:val="00902B43"/>
    <w:rsid w:val="00902D62"/>
    <w:rsid w:val="00902EF7"/>
    <w:rsid w:val="00903281"/>
    <w:rsid w:val="009035F5"/>
    <w:rsid w:val="009037A0"/>
    <w:rsid w:val="009045C7"/>
    <w:rsid w:val="009046D9"/>
    <w:rsid w:val="00905641"/>
    <w:rsid w:val="009056A9"/>
    <w:rsid w:val="009057C4"/>
    <w:rsid w:val="00905C55"/>
    <w:rsid w:val="00905D3F"/>
    <w:rsid w:val="00905DA5"/>
    <w:rsid w:val="009067B8"/>
    <w:rsid w:val="00906975"/>
    <w:rsid w:val="00906EED"/>
    <w:rsid w:val="009070C2"/>
    <w:rsid w:val="0090715C"/>
    <w:rsid w:val="00907243"/>
    <w:rsid w:val="009074D6"/>
    <w:rsid w:val="00907793"/>
    <w:rsid w:val="00907955"/>
    <w:rsid w:val="00907A82"/>
    <w:rsid w:val="00907CC9"/>
    <w:rsid w:val="00907F41"/>
    <w:rsid w:val="009108A7"/>
    <w:rsid w:val="009109DF"/>
    <w:rsid w:val="009114A5"/>
    <w:rsid w:val="009117E5"/>
    <w:rsid w:val="00911E1A"/>
    <w:rsid w:val="00911F44"/>
    <w:rsid w:val="009123B9"/>
    <w:rsid w:val="00912DDD"/>
    <w:rsid w:val="00913846"/>
    <w:rsid w:val="00913B88"/>
    <w:rsid w:val="00913F4C"/>
    <w:rsid w:val="0091404B"/>
    <w:rsid w:val="0091423A"/>
    <w:rsid w:val="00914307"/>
    <w:rsid w:val="00914370"/>
    <w:rsid w:val="00914AD4"/>
    <w:rsid w:val="00914CA0"/>
    <w:rsid w:val="00914DE2"/>
    <w:rsid w:val="0091537E"/>
    <w:rsid w:val="00915DE0"/>
    <w:rsid w:val="009167FB"/>
    <w:rsid w:val="00916CCF"/>
    <w:rsid w:val="00920236"/>
    <w:rsid w:val="00920B65"/>
    <w:rsid w:val="00920BC8"/>
    <w:rsid w:val="00920D4C"/>
    <w:rsid w:val="00921169"/>
    <w:rsid w:val="009215FA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2EFA"/>
    <w:rsid w:val="00923E43"/>
    <w:rsid w:val="00924C56"/>
    <w:rsid w:val="00924CC1"/>
    <w:rsid w:val="009257B4"/>
    <w:rsid w:val="009259FE"/>
    <w:rsid w:val="00925DD1"/>
    <w:rsid w:val="009260EC"/>
    <w:rsid w:val="0092698B"/>
    <w:rsid w:val="0092769F"/>
    <w:rsid w:val="00927817"/>
    <w:rsid w:val="009309D0"/>
    <w:rsid w:val="00930B4A"/>
    <w:rsid w:val="0093135E"/>
    <w:rsid w:val="00932410"/>
    <w:rsid w:val="009324B1"/>
    <w:rsid w:val="00932575"/>
    <w:rsid w:val="009325D4"/>
    <w:rsid w:val="009327B5"/>
    <w:rsid w:val="00932A88"/>
    <w:rsid w:val="00932E9D"/>
    <w:rsid w:val="009331E9"/>
    <w:rsid w:val="00933241"/>
    <w:rsid w:val="00933DE4"/>
    <w:rsid w:val="009353FF"/>
    <w:rsid w:val="00935B7C"/>
    <w:rsid w:val="00935E2C"/>
    <w:rsid w:val="009365EB"/>
    <w:rsid w:val="00936F26"/>
    <w:rsid w:val="009405E6"/>
    <w:rsid w:val="0094086F"/>
    <w:rsid w:val="00940AA2"/>
    <w:rsid w:val="00940B68"/>
    <w:rsid w:val="00940DF4"/>
    <w:rsid w:val="0094193E"/>
    <w:rsid w:val="00941A1C"/>
    <w:rsid w:val="00942CAE"/>
    <w:rsid w:val="00943048"/>
    <w:rsid w:val="0094335F"/>
    <w:rsid w:val="00943704"/>
    <w:rsid w:val="00943951"/>
    <w:rsid w:val="00943A08"/>
    <w:rsid w:val="00943EDB"/>
    <w:rsid w:val="00944202"/>
    <w:rsid w:val="009443FC"/>
    <w:rsid w:val="0094468A"/>
    <w:rsid w:val="00944A81"/>
    <w:rsid w:val="00944F9F"/>
    <w:rsid w:val="00945781"/>
    <w:rsid w:val="009459ED"/>
    <w:rsid w:val="00945DF1"/>
    <w:rsid w:val="00945DFF"/>
    <w:rsid w:val="00945E49"/>
    <w:rsid w:val="00945E7C"/>
    <w:rsid w:val="009462D8"/>
    <w:rsid w:val="00946388"/>
    <w:rsid w:val="009470FD"/>
    <w:rsid w:val="009479EA"/>
    <w:rsid w:val="00947AC2"/>
    <w:rsid w:val="00947C1A"/>
    <w:rsid w:val="0095014D"/>
    <w:rsid w:val="00950267"/>
    <w:rsid w:val="00950890"/>
    <w:rsid w:val="009515E0"/>
    <w:rsid w:val="00951995"/>
    <w:rsid w:val="00951B63"/>
    <w:rsid w:val="00951C7E"/>
    <w:rsid w:val="00951CF6"/>
    <w:rsid w:val="00951D2A"/>
    <w:rsid w:val="00951EA3"/>
    <w:rsid w:val="00951FFF"/>
    <w:rsid w:val="009520A6"/>
    <w:rsid w:val="009526F7"/>
    <w:rsid w:val="00952B4C"/>
    <w:rsid w:val="009536DA"/>
    <w:rsid w:val="009537A7"/>
    <w:rsid w:val="00953E0B"/>
    <w:rsid w:val="009546CD"/>
    <w:rsid w:val="009548C3"/>
    <w:rsid w:val="0095506D"/>
    <w:rsid w:val="0095535D"/>
    <w:rsid w:val="009555E2"/>
    <w:rsid w:val="00955A31"/>
    <w:rsid w:val="00956721"/>
    <w:rsid w:val="009567AF"/>
    <w:rsid w:val="0095685B"/>
    <w:rsid w:val="009572CB"/>
    <w:rsid w:val="00957679"/>
    <w:rsid w:val="009576C5"/>
    <w:rsid w:val="00957C19"/>
    <w:rsid w:val="00957D9C"/>
    <w:rsid w:val="00957EAF"/>
    <w:rsid w:val="009604DE"/>
    <w:rsid w:val="00960527"/>
    <w:rsid w:val="00960DC9"/>
    <w:rsid w:val="00960F93"/>
    <w:rsid w:val="009611EF"/>
    <w:rsid w:val="009612F1"/>
    <w:rsid w:val="00961B8B"/>
    <w:rsid w:val="00961BF6"/>
    <w:rsid w:val="00961D3F"/>
    <w:rsid w:val="009622E6"/>
    <w:rsid w:val="00962AA0"/>
    <w:rsid w:val="00962CB3"/>
    <w:rsid w:val="00963164"/>
    <w:rsid w:val="00963275"/>
    <w:rsid w:val="0096347D"/>
    <w:rsid w:val="00963BBB"/>
    <w:rsid w:val="00963CD6"/>
    <w:rsid w:val="009646FA"/>
    <w:rsid w:val="00964A00"/>
    <w:rsid w:val="00965105"/>
    <w:rsid w:val="009654F0"/>
    <w:rsid w:val="009667FB"/>
    <w:rsid w:val="00966C9A"/>
    <w:rsid w:val="00967B12"/>
    <w:rsid w:val="00967EA6"/>
    <w:rsid w:val="00970E72"/>
    <w:rsid w:val="00970F7A"/>
    <w:rsid w:val="0097132B"/>
    <w:rsid w:val="0097189F"/>
    <w:rsid w:val="00971C42"/>
    <w:rsid w:val="00971EC5"/>
    <w:rsid w:val="00971FCC"/>
    <w:rsid w:val="00971FE2"/>
    <w:rsid w:val="009720A1"/>
    <w:rsid w:val="009723C0"/>
    <w:rsid w:val="009726F5"/>
    <w:rsid w:val="009728FB"/>
    <w:rsid w:val="0097298A"/>
    <w:rsid w:val="0097373B"/>
    <w:rsid w:val="00973BAF"/>
    <w:rsid w:val="00974182"/>
    <w:rsid w:val="00974519"/>
    <w:rsid w:val="00975236"/>
    <w:rsid w:val="0097579F"/>
    <w:rsid w:val="00975CBD"/>
    <w:rsid w:val="0097672C"/>
    <w:rsid w:val="009769BA"/>
    <w:rsid w:val="00976E39"/>
    <w:rsid w:val="009773CE"/>
    <w:rsid w:val="0097780F"/>
    <w:rsid w:val="00977896"/>
    <w:rsid w:val="009778AB"/>
    <w:rsid w:val="0097796A"/>
    <w:rsid w:val="009802EF"/>
    <w:rsid w:val="009804CB"/>
    <w:rsid w:val="00981CB6"/>
    <w:rsid w:val="00982AB4"/>
    <w:rsid w:val="00983061"/>
    <w:rsid w:val="0098312F"/>
    <w:rsid w:val="00983223"/>
    <w:rsid w:val="00984206"/>
    <w:rsid w:val="00984F3E"/>
    <w:rsid w:val="0098511E"/>
    <w:rsid w:val="00985135"/>
    <w:rsid w:val="0098541D"/>
    <w:rsid w:val="00985C9A"/>
    <w:rsid w:val="009866CE"/>
    <w:rsid w:val="00987427"/>
    <w:rsid w:val="009879B5"/>
    <w:rsid w:val="00990010"/>
    <w:rsid w:val="00990732"/>
    <w:rsid w:val="00990C1F"/>
    <w:rsid w:val="00991820"/>
    <w:rsid w:val="00991C57"/>
    <w:rsid w:val="00991F39"/>
    <w:rsid w:val="009930C0"/>
    <w:rsid w:val="0099327A"/>
    <w:rsid w:val="00994344"/>
    <w:rsid w:val="00994D1C"/>
    <w:rsid w:val="00994F53"/>
    <w:rsid w:val="009950A1"/>
    <w:rsid w:val="009951BE"/>
    <w:rsid w:val="009952D9"/>
    <w:rsid w:val="009958D0"/>
    <w:rsid w:val="009961C9"/>
    <w:rsid w:val="00996354"/>
    <w:rsid w:val="00996A8B"/>
    <w:rsid w:val="009974A0"/>
    <w:rsid w:val="00997A5C"/>
    <w:rsid w:val="009A013B"/>
    <w:rsid w:val="009A0212"/>
    <w:rsid w:val="009A031F"/>
    <w:rsid w:val="009A0878"/>
    <w:rsid w:val="009A0E12"/>
    <w:rsid w:val="009A10D5"/>
    <w:rsid w:val="009A119C"/>
    <w:rsid w:val="009A2261"/>
    <w:rsid w:val="009A253A"/>
    <w:rsid w:val="009A2601"/>
    <w:rsid w:val="009A2968"/>
    <w:rsid w:val="009A2E32"/>
    <w:rsid w:val="009A3A81"/>
    <w:rsid w:val="009A3DBF"/>
    <w:rsid w:val="009A43FF"/>
    <w:rsid w:val="009A4623"/>
    <w:rsid w:val="009A4D03"/>
    <w:rsid w:val="009A637B"/>
    <w:rsid w:val="009A67BE"/>
    <w:rsid w:val="009A67CD"/>
    <w:rsid w:val="009A6F91"/>
    <w:rsid w:val="009A788B"/>
    <w:rsid w:val="009A7E1C"/>
    <w:rsid w:val="009A7FE7"/>
    <w:rsid w:val="009B003C"/>
    <w:rsid w:val="009B0A32"/>
    <w:rsid w:val="009B0DFC"/>
    <w:rsid w:val="009B114C"/>
    <w:rsid w:val="009B2465"/>
    <w:rsid w:val="009B285A"/>
    <w:rsid w:val="009B300F"/>
    <w:rsid w:val="009B3745"/>
    <w:rsid w:val="009B3C7E"/>
    <w:rsid w:val="009B3CC7"/>
    <w:rsid w:val="009B44C6"/>
    <w:rsid w:val="009B468E"/>
    <w:rsid w:val="009B46E0"/>
    <w:rsid w:val="009B521B"/>
    <w:rsid w:val="009B5366"/>
    <w:rsid w:val="009B59A5"/>
    <w:rsid w:val="009B5DD5"/>
    <w:rsid w:val="009B5E49"/>
    <w:rsid w:val="009B629D"/>
    <w:rsid w:val="009B6970"/>
    <w:rsid w:val="009B74E2"/>
    <w:rsid w:val="009C00EF"/>
    <w:rsid w:val="009C064F"/>
    <w:rsid w:val="009C0BE8"/>
    <w:rsid w:val="009C1566"/>
    <w:rsid w:val="009C245B"/>
    <w:rsid w:val="009C26F1"/>
    <w:rsid w:val="009C281C"/>
    <w:rsid w:val="009C3440"/>
    <w:rsid w:val="009C47D4"/>
    <w:rsid w:val="009C4E6E"/>
    <w:rsid w:val="009C50A3"/>
    <w:rsid w:val="009C520B"/>
    <w:rsid w:val="009C5488"/>
    <w:rsid w:val="009C5874"/>
    <w:rsid w:val="009C5A49"/>
    <w:rsid w:val="009C6768"/>
    <w:rsid w:val="009C6894"/>
    <w:rsid w:val="009C68C6"/>
    <w:rsid w:val="009C6B3B"/>
    <w:rsid w:val="009C6B7B"/>
    <w:rsid w:val="009C6DA9"/>
    <w:rsid w:val="009D090A"/>
    <w:rsid w:val="009D14E9"/>
    <w:rsid w:val="009D1BAF"/>
    <w:rsid w:val="009D22EA"/>
    <w:rsid w:val="009D2302"/>
    <w:rsid w:val="009D2A1A"/>
    <w:rsid w:val="009D2B33"/>
    <w:rsid w:val="009D2C4C"/>
    <w:rsid w:val="009D2C71"/>
    <w:rsid w:val="009D341F"/>
    <w:rsid w:val="009D3508"/>
    <w:rsid w:val="009D3879"/>
    <w:rsid w:val="009D4303"/>
    <w:rsid w:val="009D4507"/>
    <w:rsid w:val="009D4A8E"/>
    <w:rsid w:val="009D50E8"/>
    <w:rsid w:val="009D5637"/>
    <w:rsid w:val="009D57D5"/>
    <w:rsid w:val="009D5D05"/>
    <w:rsid w:val="009D6245"/>
    <w:rsid w:val="009D62E7"/>
    <w:rsid w:val="009D6E3B"/>
    <w:rsid w:val="009D6F0D"/>
    <w:rsid w:val="009D7423"/>
    <w:rsid w:val="009D7576"/>
    <w:rsid w:val="009D7776"/>
    <w:rsid w:val="009D7C4F"/>
    <w:rsid w:val="009D7E3F"/>
    <w:rsid w:val="009D7E7F"/>
    <w:rsid w:val="009E04D2"/>
    <w:rsid w:val="009E051E"/>
    <w:rsid w:val="009E0EEA"/>
    <w:rsid w:val="009E0FF1"/>
    <w:rsid w:val="009E1546"/>
    <w:rsid w:val="009E1726"/>
    <w:rsid w:val="009E18DB"/>
    <w:rsid w:val="009E1F70"/>
    <w:rsid w:val="009E284A"/>
    <w:rsid w:val="009E2F97"/>
    <w:rsid w:val="009E3790"/>
    <w:rsid w:val="009E3809"/>
    <w:rsid w:val="009E3B5F"/>
    <w:rsid w:val="009E3C3E"/>
    <w:rsid w:val="009E413C"/>
    <w:rsid w:val="009E457F"/>
    <w:rsid w:val="009E4811"/>
    <w:rsid w:val="009E4CD7"/>
    <w:rsid w:val="009E4EDB"/>
    <w:rsid w:val="009E52B5"/>
    <w:rsid w:val="009E5912"/>
    <w:rsid w:val="009E59CC"/>
    <w:rsid w:val="009E6928"/>
    <w:rsid w:val="009E69D2"/>
    <w:rsid w:val="009E6E88"/>
    <w:rsid w:val="009E732A"/>
    <w:rsid w:val="009E73D9"/>
    <w:rsid w:val="009F01C9"/>
    <w:rsid w:val="009F0433"/>
    <w:rsid w:val="009F0BCF"/>
    <w:rsid w:val="009F0CD1"/>
    <w:rsid w:val="009F115A"/>
    <w:rsid w:val="009F15B3"/>
    <w:rsid w:val="009F187B"/>
    <w:rsid w:val="009F21DD"/>
    <w:rsid w:val="009F23DC"/>
    <w:rsid w:val="009F2B76"/>
    <w:rsid w:val="009F2B8C"/>
    <w:rsid w:val="009F3CC3"/>
    <w:rsid w:val="009F3F25"/>
    <w:rsid w:val="009F42FA"/>
    <w:rsid w:val="009F4375"/>
    <w:rsid w:val="009F4637"/>
    <w:rsid w:val="009F4769"/>
    <w:rsid w:val="009F486F"/>
    <w:rsid w:val="009F4F05"/>
    <w:rsid w:val="009F4FB7"/>
    <w:rsid w:val="009F5173"/>
    <w:rsid w:val="009F5218"/>
    <w:rsid w:val="009F59CC"/>
    <w:rsid w:val="009F5B91"/>
    <w:rsid w:val="009F5C97"/>
    <w:rsid w:val="009F6420"/>
    <w:rsid w:val="009F68BE"/>
    <w:rsid w:val="009F6AF1"/>
    <w:rsid w:val="009F6FFF"/>
    <w:rsid w:val="00A0004F"/>
    <w:rsid w:val="00A0039D"/>
    <w:rsid w:val="00A00574"/>
    <w:rsid w:val="00A005E8"/>
    <w:rsid w:val="00A00ABE"/>
    <w:rsid w:val="00A00B85"/>
    <w:rsid w:val="00A0101E"/>
    <w:rsid w:val="00A010FB"/>
    <w:rsid w:val="00A0196A"/>
    <w:rsid w:val="00A027B9"/>
    <w:rsid w:val="00A02B5C"/>
    <w:rsid w:val="00A0345F"/>
    <w:rsid w:val="00A04447"/>
    <w:rsid w:val="00A048CA"/>
    <w:rsid w:val="00A0526B"/>
    <w:rsid w:val="00A05B73"/>
    <w:rsid w:val="00A05B8C"/>
    <w:rsid w:val="00A05CB6"/>
    <w:rsid w:val="00A05F8B"/>
    <w:rsid w:val="00A066E7"/>
    <w:rsid w:val="00A0678E"/>
    <w:rsid w:val="00A06EE7"/>
    <w:rsid w:val="00A07654"/>
    <w:rsid w:val="00A07B16"/>
    <w:rsid w:val="00A07B99"/>
    <w:rsid w:val="00A07DCC"/>
    <w:rsid w:val="00A07FA3"/>
    <w:rsid w:val="00A103F6"/>
    <w:rsid w:val="00A10B48"/>
    <w:rsid w:val="00A11ACA"/>
    <w:rsid w:val="00A11E0F"/>
    <w:rsid w:val="00A12206"/>
    <w:rsid w:val="00A12AC9"/>
    <w:rsid w:val="00A12BEE"/>
    <w:rsid w:val="00A130B3"/>
    <w:rsid w:val="00A13715"/>
    <w:rsid w:val="00A13A3E"/>
    <w:rsid w:val="00A13ADE"/>
    <w:rsid w:val="00A14566"/>
    <w:rsid w:val="00A145D0"/>
    <w:rsid w:val="00A152E4"/>
    <w:rsid w:val="00A157EC"/>
    <w:rsid w:val="00A162C0"/>
    <w:rsid w:val="00A17345"/>
    <w:rsid w:val="00A1789B"/>
    <w:rsid w:val="00A203ED"/>
    <w:rsid w:val="00A205BF"/>
    <w:rsid w:val="00A2089C"/>
    <w:rsid w:val="00A20997"/>
    <w:rsid w:val="00A20D0A"/>
    <w:rsid w:val="00A2104B"/>
    <w:rsid w:val="00A210E9"/>
    <w:rsid w:val="00A213B0"/>
    <w:rsid w:val="00A21570"/>
    <w:rsid w:val="00A21AAA"/>
    <w:rsid w:val="00A21FEA"/>
    <w:rsid w:val="00A224A1"/>
    <w:rsid w:val="00A2377C"/>
    <w:rsid w:val="00A23979"/>
    <w:rsid w:val="00A23D8F"/>
    <w:rsid w:val="00A23DD3"/>
    <w:rsid w:val="00A2406A"/>
    <w:rsid w:val="00A2470A"/>
    <w:rsid w:val="00A2481C"/>
    <w:rsid w:val="00A253EE"/>
    <w:rsid w:val="00A25E5B"/>
    <w:rsid w:val="00A25FDF"/>
    <w:rsid w:val="00A2627F"/>
    <w:rsid w:val="00A26883"/>
    <w:rsid w:val="00A3085A"/>
    <w:rsid w:val="00A30BAE"/>
    <w:rsid w:val="00A30C48"/>
    <w:rsid w:val="00A30D43"/>
    <w:rsid w:val="00A314A9"/>
    <w:rsid w:val="00A31591"/>
    <w:rsid w:val="00A31927"/>
    <w:rsid w:val="00A31BB3"/>
    <w:rsid w:val="00A31D61"/>
    <w:rsid w:val="00A31D81"/>
    <w:rsid w:val="00A321EE"/>
    <w:rsid w:val="00A324A3"/>
    <w:rsid w:val="00A325C2"/>
    <w:rsid w:val="00A32963"/>
    <w:rsid w:val="00A32C37"/>
    <w:rsid w:val="00A3368E"/>
    <w:rsid w:val="00A33F05"/>
    <w:rsid w:val="00A348AD"/>
    <w:rsid w:val="00A34AB8"/>
    <w:rsid w:val="00A3533F"/>
    <w:rsid w:val="00A35558"/>
    <w:rsid w:val="00A3673E"/>
    <w:rsid w:val="00A37165"/>
    <w:rsid w:val="00A37F37"/>
    <w:rsid w:val="00A402CC"/>
    <w:rsid w:val="00A40F34"/>
    <w:rsid w:val="00A414B5"/>
    <w:rsid w:val="00A41F44"/>
    <w:rsid w:val="00A42168"/>
    <w:rsid w:val="00A42777"/>
    <w:rsid w:val="00A4329C"/>
    <w:rsid w:val="00A4339C"/>
    <w:rsid w:val="00A436C2"/>
    <w:rsid w:val="00A43DCB"/>
    <w:rsid w:val="00A449D2"/>
    <w:rsid w:val="00A44E28"/>
    <w:rsid w:val="00A4528E"/>
    <w:rsid w:val="00A4570E"/>
    <w:rsid w:val="00A4648A"/>
    <w:rsid w:val="00A46528"/>
    <w:rsid w:val="00A46B10"/>
    <w:rsid w:val="00A46F1F"/>
    <w:rsid w:val="00A46FAD"/>
    <w:rsid w:val="00A472DB"/>
    <w:rsid w:val="00A47B7B"/>
    <w:rsid w:val="00A5044D"/>
    <w:rsid w:val="00A50B00"/>
    <w:rsid w:val="00A50C99"/>
    <w:rsid w:val="00A50E51"/>
    <w:rsid w:val="00A5121A"/>
    <w:rsid w:val="00A514EB"/>
    <w:rsid w:val="00A51664"/>
    <w:rsid w:val="00A518FF"/>
    <w:rsid w:val="00A51E0C"/>
    <w:rsid w:val="00A52133"/>
    <w:rsid w:val="00A521E0"/>
    <w:rsid w:val="00A52BE9"/>
    <w:rsid w:val="00A533CB"/>
    <w:rsid w:val="00A54826"/>
    <w:rsid w:val="00A54AC8"/>
    <w:rsid w:val="00A54CD7"/>
    <w:rsid w:val="00A54D16"/>
    <w:rsid w:val="00A55877"/>
    <w:rsid w:val="00A55DCC"/>
    <w:rsid w:val="00A55EC6"/>
    <w:rsid w:val="00A5637C"/>
    <w:rsid w:val="00A564A4"/>
    <w:rsid w:val="00A565A9"/>
    <w:rsid w:val="00A566D2"/>
    <w:rsid w:val="00A568CE"/>
    <w:rsid w:val="00A56BEC"/>
    <w:rsid w:val="00A56C2C"/>
    <w:rsid w:val="00A6099F"/>
    <w:rsid w:val="00A60BD4"/>
    <w:rsid w:val="00A60CC7"/>
    <w:rsid w:val="00A60ED7"/>
    <w:rsid w:val="00A611CB"/>
    <w:rsid w:val="00A61828"/>
    <w:rsid w:val="00A61D4F"/>
    <w:rsid w:val="00A61E26"/>
    <w:rsid w:val="00A61E29"/>
    <w:rsid w:val="00A622E2"/>
    <w:rsid w:val="00A62B97"/>
    <w:rsid w:val="00A62F30"/>
    <w:rsid w:val="00A630C0"/>
    <w:rsid w:val="00A63872"/>
    <w:rsid w:val="00A63A37"/>
    <w:rsid w:val="00A648F2"/>
    <w:rsid w:val="00A64AF3"/>
    <w:rsid w:val="00A64E2B"/>
    <w:rsid w:val="00A65C8F"/>
    <w:rsid w:val="00A65C98"/>
    <w:rsid w:val="00A6630B"/>
    <w:rsid w:val="00A66543"/>
    <w:rsid w:val="00A67663"/>
    <w:rsid w:val="00A67A2E"/>
    <w:rsid w:val="00A67A8E"/>
    <w:rsid w:val="00A67DED"/>
    <w:rsid w:val="00A70A35"/>
    <w:rsid w:val="00A71292"/>
    <w:rsid w:val="00A7141F"/>
    <w:rsid w:val="00A71536"/>
    <w:rsid w:val="00A71E99"/>
    <w:rsid w:val="00A7224D"/>
    <w:rsid w:val="00A72291"/>
    <w:rsid w:val="00A72824"/>
    <w:rsid w:val="00A7337F"/>
    <w:rsid w:val="00A7469D"/>
    <w:rsid w:val="00A74E04"/>
    <w:rsid w:val="00A74F6C"/>
    <w:rsid w:val="00A750D3"/>
    <w:rsid w:val="00A75212"/>
    <w:rsid w:val="00A75795"/>
    <w:rsid w:val="00A760AD"/>
    <w:rsid w:val="00A7634B"/>
    <w:rsid w:val="00A7647C"/>
    <w:rsid w:val="00A76656"/>
    <w:rsid w:val="00A76A52"/>
    <w:rsid w:val="00A76BA5"/>
    <w:rsid w:val="00A7735F"/>
    <w:rsid w:val="00A80709"/>
    <w:rsid w:val="00A80CD6"/>
    <w:rsid w:val="00A80F93"/>
    <w:rsid w:val="00A817F3"/>
    <w:rsid w:val="00A81DCD"/>
    <w:rsid w:val="00A8221B"/>
    <w:rsid w:val="00A82D80"/>
    <w:rsid w:val="00A82F10"/>
    <w:rsid w:val="00A83213"/>
    <w:rsid w:val="00A83430"/>
    <w:rsid w:val="00A83876"/>
    <w:rsid w:val="00A8389D"/>
    <w:rsid w:val="00A83BC7"/>
    <w:rsid w:val="00A83BF1"/>
    <w:rsid w:val="00A84298"/>
    <w:rsid w:val="00A842D6"/>
    <w:rsid w:val="00A844C6"/>
    <w:rsid w:val="00A8489D"/>
    <w:rsid w:val="00A8523D"/>
    <w:rsid w:val="00A85300"/>
    <w:rsid w:val="00A853A6"/>
    <w:rsid w:val="00A85421"/>
    <w:rsid w:val="00A90315"/>
    <w:rsid w:val="00A905F1"/>
    <w:rsid w:val="00A90A93"/>
    <w:rsid w:val="00A90CE4"/>
    <w:rsid w:val="00A90E27"/>
    <w:rsid w:val="00A90F65"/>
    <w:rsid w:val="00A911C3"/>
    <w:rsid w:val="00A91218"/>
    <w:rsid w:val="00A913B4"/>
    <w:rsid w:val="00A92257"/>
    <w:rsid w:val="00A92A8E"/>
    <w:rsid w:val="00A92BA5"/>
    <w:rsid w:val="00A9315C"/>
    <w:rsid w:val="00A934FE"/>
    <w:rsid w:val="00A939FE"/>
    <w:rsid w:val="00A94A58"/>
    <w:rsid w:val="00A94B41"/>
    <w:rsid w:val="00A951FF"/>
    <w:rsid w:val="00A952A5"/>
    <w:rsid w:val="00A95933"/>
    <w:rsid w:val="00A959DF"/>
    <w:rsid w:val="00A96D7E"/>
    <w:rsid w:val="00A97060"/>
    <w:rsid w:val="00A973C7"/>
    <w:rsid w:val="00A9777F"/>
    <w:rsid w:val="00A97B8C"/>
    <w:rsid w:val="00A97BCD"/>
    <w:rsid w:val="00A97EB5"/>
    <w:rsid w:val="00AA0C88"/>
    <w:rsid w:val="00AA157F"/>
    <w:rsid w:val="00AA158B"/>
    <w:rsid w:val="00AA1D12"/>
    <w:rsid w:val="00AA2003"/>
    <w:rsid w:val="00AA216B"/>
    <w:rsid w:val="00AA2178"/>
    <w:rsid w:val="00AA2CD8"/>
    <w:rsid w:val="00AA2F5D"/>
    <w:rsid w:val="00AA30A2"/>
    <w:rsid w:val="00AA35D2"/>
    <w:rsid w:val="00AA37AC"/>
    <w:rsid w:val="00AA398E"/>
    <w:rsid w:val="00AA3CB1"/>
    <w:rsid w:val="00AA49B7"/>
    <w:rsid w:val="00AA4A73"/>
    <w:rsid w:val="00AA5356"/>
    <w:rsid w:val="00AA5A48"/>
    <w:rsid w:val="00AA5F24"/>
    <w:rsid w:val="00AA61DD"/>
    <w:rsid w:val="00AA630A"/>
    <w:rsid w:val="00AA64FA"/>
    <w:rsid w:val="00AA6932"/>
    <w:rsid w:val="00AA69EF"/>
    <w:rsid w:val="00AA6F9A"/>
    <w:rsid w:val="00AA70B8"/>
    <w:rsid w:val="00AA70EC"/>
    <w:rsid w:val="00AA7159"/>
    <w:rsid w:val="00AA7A0E"/>
    <w:rsid w:val="00AB02C8"/>
    <w:rsid w:val="00AB0C7A"/>
    <w:rsid w:val="00AB102D"/>
    <w:rsid w:val="00AB1A33"/>
    <w:rsid w:val="00AB1FE1"/>
    <w:rsid w:val="00AB2224"/>
    <w:rsid w:val="00AB244F"/>
    <w:rsid w:val="00AB2857"/>
    <w:rsid w:val="00AB2AB9"/>
    <w:rsid w:val="00AB3299"/>
    <w:rsid w:val="00AB3B95"/>
    <w:rsid w:val="00AB3BA0"/>
    <w:rsid w:val="00AB3E16"/>
    <w:rsid w:val="00AB3F97"/>
    <w:rsid w:val="00AB46A5"/>
    <w:rsid w:val="00AB5000"/>
    <w:rsid w:val="00AB52CF"/>
    <w:rsid w:val="00AB53BA"/>
    <w:rsid w:val="00AB55A8"/>
    <w:rsid w:val="00AB5702"/>
    <w:rsid w:val="00AB583A"/>
    <w:rsid w:val="00AB5D7D"/>
    <w:rsid w:val="00AB657E"/>
    <w:rsid w:val="00AB6872"/>
    <w:rsid w:val="00AB7001"/>
    <w:rsid w:val="00AB7192"/>
    <w:rsid w:val="00AB757F"/>
    <w:rsid w:val="00AB76D5"/>
    <w:rsid w:val="00AB78AC"/>
    <w:rsid w:val="00AC0F0B"/>
    <w:rsid w:val="00AC1818"/>
    <w:rsid w:val="00AC213D"/>
    <w:rsid w:val="00AC2520"/>
    <w:rsid w:val="00AC2671"/>
    <w:rsid w:val="00AC27BD"/>
    <w:rsid w:val="00AC2D12"/>
    <w:rsid w:val="00AC2D25"/>
    <w:rsid w:val="00AC2E78"/>
    <w:rsid w:val="00AC33F9"/>
    <w:rsid w:val="00AC3431"/>
    <w:rsid w:val="00AC34AE"/>
    <w:rsid w:val="00AC367D"/>
    <w:rsid w:val="00AC3727"/>
    <w:rsid w:val="00AC3AF7"/>
    <w:rsid w:val="00AC3F13"/>
    <w:rsid w:val="00AC4379"/>
    <w:rsid w:val="00AC4D53"/>
    <w:rsid w:val="00AC4E7D"/>
    <w:rsid w:val="00AC515C"/>
    <w:rsid w:val="00AC52F4"/>
    <w:rsid w:val="00AC5521"/>
    <w:rsid w:val="00AC55D6"/>
    <w:rsid w:val="00AC6071"/>
    <w:rsid w:val="00AC62C7"/>
    <w:rsid w:val="00AC63F4"/>
    <w:rsid w:val="00AC67BE"/>
    <w:rsid w:val="00AC6F69"/>
    <w:rsid w:val="00AC7138"/>
    <w:rsid w:val="00AC7483"/>
    <w:rsid w:val="00AC755E"/>
    <w:rsid w:val="00AC7BC4"/>
    <w:rsid w:val="00AC7E9D"/>
    <w:rsid w:val="00AD067C"/>
    <w:rsid w:val="00AD131D"/>
    <w:rsid w:val="00AD163D"/>
    <w:rsid w:val="00AD1744"/>
    <w:rsid w:val="00AD1A8C"/>
    <w:rsid w:val="00AD1B03"/>
    <w:rsid w:val="00AD1D48"/>
    <w:rsid w:val="00AD1DFE"/>
    <w:rsid w:val="00AD1F3F"/>
    <w:rsid w:val="00AD2C1A"/>
    <w:rsid w:val="00AD2D96"/>
    <w:rsid w:val="00AD3328"/>
    <w:rsid w:val="00AD3B9D"/>
    <w:rsid w:val="00AD3BEC"/>
    <w:rsid w:val="00AD45AE"/>
    <w:rsid w:val="00AD4DB3"/>
    <w:rsid w:val="00AD5B99"/>
    <w:rsid w:val="00AD6A20"/>
    <w:rsid w:val="00AD6CDD"/>
    <w:rsid w:val="00AD732B"/>
    <w:rsid w:val="00AD7927"/>
    <w:rsid w:val="00AD7E7F"/>
    <w:rsid w:val="00AE02BD"/>
    <w:rsid w:val="00AE03D9"/>
    <w:rsid w:val="00AE0B70"/>
    <w:rsid w:val="00AE0F2E"/>
    <w:rsid w:val="00AE123F"/>
    <w:rsid w:val="00AE1BB1"/>
    <w:rsid w:val="00AE2083"/>
    <w:rsid w:val="00AE2205"/>
    <w:rsid w:val="00AE26E7"/>
    <w:rsid w:val="00AE3099"/>
    <w:rsid w:val="00AE3128"/>
    <w:rsid w:val="00AE31D7"/>
    <w:rsid w:val="00AE3D1D"/>
    <w:rsid w:val="00AE4080"/>
    <w:rsid w:val="00AE40F7"/>
    <w:rsid w:val="00AE4426"/>
    <w:rsid w:val="00AE4557"/>
    <w:rsid w:val="00AE4A1F"/>
    <w:rsid w:val="00AE5BE1"/>
    <w:rsid w:val="00AE5E95"/>
    <w:rsid w:val="00AE6433"/>
    <w:rsid w:val="00AE6584"/>
    <w:rsid w:val="00AE6676"/>
    <w:rsid w:val="00AE677A"/>
    <w:rsid w:val="00AE69BD"/>
    <w:rsid w:val="00AE6ADB"/>
    <w:rsid w:val="00AE6D12"/>
    <w:rsid w:val="00AE74A7"/>
    <w:rsid w:val="00AE7DD3"/>
    <w:rsid w:val="00AE7FA8"/>
    <w:rsid w:val="00AF0A8F"/>
    <w:rsid w:val="00AF11A9"/>
    <w:rsid w:val="00AF1A07"/>
    <w:rsid w:val="00AF1CCB"/>
    <w:rsid w:val="00AF217E"/>
    <w:rsid w:val="00AF28C4"/>
    <w:rsid w:val="00AF2BDA"/>
    <w:rsid w:val="00AF2DE9"/>
    <w:rsid w:val="00AF33FC"/>
    <w:rsid w:val="00AF3C8C"/>
    <w:rsid w:val="00AF3F9D"/>
    <w:rsid w:val="00AF4542"/>
    <w:rsid w:val="00AF457C"/>
    <w:rsid w:val="00AF461C"/>
    <w:rsid w:val="00AF4776"/>
    <w:rsid w:val="00AF4A43"/>
    <w:rsid w:val="00AF5363"/>
    <w:rsid w:val="00AF5494"/>
    <w:rsid w:val="00AF5CB8"/>
    <w:rsid w:val="00AF5F78"/>
    <w:rsid w:val="00AF6375"/>
    <w:rsid w:val="00AF6600"/>
    <w:rsid w:val="00AF66F1"/>
    <w:rsid w:val="00AF6C00"/>
    <w:rsid w:val="00AF7C44"/>
    <w:rsid w:val="00B00306"/>
    <w:rsid w:val="00B00A5B"/>
    <w:rsid w:val="00B00B8B"/>
    <w:rsid w:val="00B010D3"/>
    <w:rsid w:val="00B017CA"/>
    <w:rsid w:val="00B01CC2"/>
    <w:rsid w:val="00B01F0D"/>
    <w:rsid w:val="00B0238F"/>
    <w:rsid w:val="00B023CC"/>
    <w:rsid w:val="00B028BD"/>
    <w:rsid w:val="00B02A4C"/>
    <w:rsid w:val="00B0312E"/>
    <w:rsid w:val="00B03D26"/>
    <w:rsid w:val="00B03E14"/>
    <w:rsid w:val="00B04047"/>
    <w:rsid w:val="00B04D36"/>
    <w:rsid w:val="00B04F11"/>
    <w:rsid w:val="00B05155"/>
    <w:rsid w:val="00B055A9"/>
    <w:rsid w:val="00B05688"/>
    <w:rsid w:val="00B05A41"/>
    <w:rsid w:val="00B05C5E"/>
    <w:rsid w:val="00B06241"/>
    <w:rsid w:val="00B06F0F"/>
    <w:rsid w:val="00B075DB"/>
    <w:rsid w:val="00B07988"/>
    <w:rsid w:val="00B07EDA"/>
    <w:rsid w:val="00B10534"/>
    <w:rsid w:val="00B11AC8"/>
    <w:rsid w:val="00B11C22"/>
    <w:rsid w:val="00B11E9A"/>
    <w:rsid w:val="00B13818"/>
    <w:rsid w:val="00B13C59"/>
    <w:rsid w:val="00B1486F"/>
    <w:rsid w:val="00B14939"/>
    <w:rsid w:val="00B14DDF"/>
    <w:rsid w:val="00B14E6C"/>
    <w:rsid w:val="00B14F21"/>
    <w:rsid w:val="00B151C6"/>
    <w:rsid w:val="00B15CC4"/>
    <w:rsid w:val="00B16664"/>
    <w:rsid w:val="00B1741F"/>
    <w:rsid w:val="00B176BE"/>
    <w:rsid w:val="00B17793"/>
    <w:rsid w:val="00B17D79"/>
    <w:rsid w:val="00B17F5F"/>
    <w:rsid w:val="00B20057"/>
    <w:rsid w:val="00B208A5"/>
    <w:rsid w:val="00B209B5"/>
    <w:rsid w:val="00B20E2B"/>
    <w:rsid w:val="00B217EC"/>
    <w:rsid w:val="00B21CA7"/>
    <w:rsid w:val="00B21D24"/>
    <w:rsid w:val="00B22137"/>
    <w:rsid w:val="00B22651"/>
    <w:rsid w:val="00B22809"/>
    <w:rsid w:val="00B22CE2"/>
    <w:rsid w:val="00B2312F"/>
    <w:rsid w:val="00B23216"/>
    <w:rsid w:val="00B23705"/>
    <w:rsid w:val="00B23960"/>
    <w:rsid w:val="00B23C80"/>
    <w:rsid w:val="00B23DD7"/>
    <w:rsid w:val="00B24165"/>
    <w:rsid w:val="00B2484E"/>
    <w:rsid w:val="00B249C9"/>
    <w:rsid w:val="00B24C37"/>
    <w:rsid w:val="00B24F49"/>
    <w:rsid w:val="00B25064"/>
    <w:rsid w:val="00B255A7"/>
    <w:rsid w:val="00B25650"/>
    <w:rsid w:val="00B25A70"/>
    <w:rsid w:val="00B25F9A"/>
    <w:rsid w:val="00B260BA"/>
    <w:rsid w:val="00B263DD"/>
    <w:rsid w:val="00B265B9"/>
    <w:rsid w:val="00B27080"/>
    <w:rsid w:val="00B272D3"/>
    <w:rsid w:val="00B27F0A"/>
    <w:rsid w:val="00B303A2"/>
    <w:rsid w:val="00B305DF"/>
    <w:rsid w:val="00B315B1"/>
    <w:rsid w:val="00B3162C"/>
    <w:rsid w:val="00B31F85"/>
    <w:rsid w:val="00B3245C"/>
    <w:rsid w:val="00B327FA"/>
    <w:rsid w:val="00B32D9A"/>
    <w:rsid w:val="00B33105"/>
    <w:rsid w:val="00B336EB"/>
    <w:rsid w:val="00B33838"/>
    <w:rsid w:val="00B3396B"/>
    <w:rsid w:val="00B33C09"/>
    <w:rsid w:val="00B34039"/>
    <w:rsid w:val="00B34464"/>
    <w:rsid w:val="00B346AC"/>
    <w:rsid w:val="00B348E4"/>
    <w:rsid w:val="00B34CA0"/>
    <w:rsid w:val="00B35846"/>
    <w:rsid w:val="00B35CD0"/>
    <w:rsid w:val="00B35E23"/>
    <w:rsid w:val="00B36447"/>
    <w:rsid w:val="00B364F3"/>
    <w:rsid w:val="00B36892"/>
    <w:rsid w:val="00B36993"/>
    <w:rsid w:val="00B36B4F"/>
    <w:rsid w:val="00B40294"/>
    <w:rsid w:val="00B40C22"/>
    <w:rsid w:val="00B40D73"/>
    <w:rsid w:val="00B411BF"/>
    <w:rsid w:val="00B414BC"/>
    <w:rsid w:val="00B415C1"/>
    <w:rsid w:val="00B426FE"/>
    <w:rsid w:val="00B4281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52D1"/>
    <w:rsid w:val="00B455F9"/>
    <w:rsid w:val="00B46612"/>
    <w:rsid w:val="00B46FB7"/>
    <w:rsid w:val="00B477AA"/>
    <w:rsid w:val="00B4783F"/>
    <w:rsid w:val="00B47CEF"/>
    <w:rsid w:val="00B50952"/>
    <w:rsid w:val="00B50A13"/>
    <w:rsid w:val="00B50D90"/>
    <w:rsid w:val="00B510B6"/>
    <w:rsid w:val="00B51566"/>
    <w:rsid w:val="00B5230B"/>
    <w:rsid w:val="00B52A20"/>
    <w:rsid w:val="00B52D01"/>
    <w:rsid w:val="00B53064"/>
    <w:rsid w:val="00B54374"/>
    <w:rsid w:val="00B5479D"/>
    <w:rsid w:val="00B54837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57EC0"/>
    <w:rsid w:val="00B60E6E"/>
    <w:rsid w:val="00B60F93"/>
    <w:rsid w:val="00B61AA8"/>
    <w:rsid w:val="00B61E14"/>
    <w:rsid w:val="00B63977"/>
    <w:rsid w:val="00B63A2F"/>
    <w:rsid w:val="00B63CF7"/>
    <w:rsid w:val="00B64484"/>
    <w:rsid w:val="00B64FBD"/>
    <w:rsid w:val="00B65305"/>
    <w:rsid w:val="00B65956"/>
    <w:rsid w:val="00B65E54"/>
    <w:rsid w:val="00B660A0"/>
    <w:rsid w:val="00B67D22"/>
    <w:rsid w:val="00B67E87"/>
    <w:rsid w:val="00B70068"/>
    <w:rsid w:val="00B701B4"/>
    <w:rsid w:val="00B70288"/>
    <w:rsid w:val="00B7049B"/>
    <w:rsid w:val="00B709BD"/>
    <w:rsid w:val="00B70EDB"/>
    <w:rsid w:val="00B71382"/>
    <w:rsid w:val="00B71737"/>
    <w:rsid w:val="00B71A5D"/>
    <w:rsid w:val="00B71F17"/>
    <w:rsid w:val="00B72444"/>
    <w:rsid w:val="00B7260F"/>
    <w:rsid w:val="00B737C7"/>
    <w:rsid w:val="00B74A0D"/>
    <w:rsid w:val="00B74FBD"/>
    <w:rsid w:val="00B7502F"/>
    <w:rsid w:val="00B75180"/>
    <w:rsid w:val="00B75667"/>
    <w:rsid w:val="00B75780"/>
    <w:rsid w:val="00B76A7A"/>
    <w:rsid w:val="00B77B01"/>
    <w:rsid w:val="00B77BF0"/>
    <w:rsid w:val="00B77D8A"/>
    <w:rsid w:val="00B77E12"/>
    <w:rsid w:val="00B8041E"/>
    <w:rsid w:val="00B80D16"/>
    <w:rsid w:val="00B80F33"/>
    <w:rsid w:val="00B81132"/>
    <w:rsid w:val="00B8118C"/>
    <w:rsid w:val="00B814AA"/>
    <w:rsid w:val="00B81684"/>
    <w:rsid w:val="00B817F4"/>
    <w:rsid w:val="00B821AB"/>
    <w:rsid w:val="00B82721"/>
    <w:rsid w:val="00B82BBC"/>
    <w:rsid w:val="00B830F7"/>
    <w:rsid w:val="00B8358C"/>
    <w:rsid w:val="00B83DF6"/>
    <w:rsid w:val="00B83FEF"/>
    <w:rsid w:val="00B84707"/>
    <w:rsid w:val="00B84F7F"/>
    <w:rsid w:val="00B8620A"/>
    <w:rsid w:val="00B86DBB"/>
    <w:rsid w:val="00B86FC3"/>
    <w:rsid w:val="00B87447"/>
    <w:rsid w:val="00B90591"/>
    <w:rsid w:val="00B906D0"/>
    <w:rsid w:val="00B9086A"/>
    <w:rsid w:val="00B915BE"/>
    <w:rsid w:val="00B91AD7"/>
    <w:rsid w:val="00B91B35"/>
    <w:rsid w:val="00B91DBA"/>
    <w:rsid w:val="00B92037"/>
    <w:rsid w:val="00B92189"/>
    <w:rsid w:val="00B92466"/>
    <w:rsid w:val="00B9290A"/>
    <w:rsid w:val="00B93093"/>
    <w:rsid w:val="00B93392"/>
    <w:rsid w:val="00B93412"/>
    <w:rsid w:val="00B93453"/>
    <w:rsid w:val="00B93664"/>
    <w:rsid w:val="00B93C36"/>
    <w:rsid w:val="00B93CF1"/>
    <w:rsid w:val="00B93DEE"/>
    <w:rsid w:val="00B94054"/>
    <w:rsid w:val="00B94083"/>
    <w:rsid w:val="00B9422E"/>
    <w:rsid w:val="00B94253"/>
    <w:rsid w:val="00B94AC1"/>
    <w:rsid w:val="00B950E8"/>
    <w:rsid w:val="00B95112"/>
    <w:rsid w:val="00B95196"/>
    <w:rsid w:val="00B954FC"/>
    <w:rsid w:val="00B959B1"/>
    <w:rsid w:val="00B960B4"/>
    <w:rsid w:val="00B961D5"/>
    <w:rsid w:val="00B96482"/>
    <w:rsid w:val="00B96CF0"/>
    <w:rsid w:val="00B96EA7"/>
    <w:rsid w:val="00B972EA"/>
    <w:rsid w:val="00B977E6"/>
    <w:rsid w:val="00BA01A2"/>
    <w:rsid w:val="00BA065A"/>
    <w:rsid w:val="00BA0841"/>
    <w:rsid w:val="00BA0FFB"/>
    <w:rsid w:val="00BA1903"/>
    <w:rsid w:val="00BA1AFD"/>
    <w:rsid w:val="00BA1E65"/>
    <w:rsid w:val="00BA2642"/>
    <w:rsid w:val="00BA2729"/>
    <w:rsid w:val="00BA283C"/>
    <w:rsid w:val="00BA2AEB"/>
    <w:rsid w:val="00BA2BCA"/>
    <w:rsid w:val="00BA2CB9"/>
    <w:rsid w:val="00BA3A4C"/>
    <w:rsid w:val="00BA3B3B"/>
    <w:rsid w:val="00BA40BE"/>
    <w:rsid w:val="00BA438E"/>
    <w:rsid w:val="00BA44AB"/>
    <w:rsid w:val="00BA48E0"/>
    <w:rsid w:val="00BA50DD"/>
    <w:rsid w:val="00BA5EFB"/>
    <w:rsid w:val="00BA659A"/>
    <w:rsid w:val="00BA6874"/>
    <w:rsid w:val="00BA68C1"/>
    <w:rsid w:val="00BA6E74"/>
    <w:rsid w:val="00BA715B"/>
    <w:rsid w:val="00BA73CD"/>
    <w:rsid w:val="00BA79BC"/>
    <w:rsid w:val="00BA7B45"/>
    <w:rsid w:val="00BA7EB0"/>
    <w:rsid w:val="00BB022B"/>
    <w:rsid w:val="00BB044D"/>
    <w:rsid w:val="00BB0528"/>
    <w:rsid w:val="00BB07FA"/>
    <w:rsid w:val="00BB0986"/>
    <w:rsid w:val="00BB1D67"/>
    <w:rsid w:val="00BB214E"/>
    <w:rsid w:val="00BB233D"/>
    <w:rsid w:val="00BB23BD"/>
    <w:rsid w:val="00BB301E"/>
    <w:rsid w:val="00BB3F4C"/>
    <w:rsid w:val="00BB4761"/>
    <w:rsid w:val="00BB5260"/>
    <w:rsid w:val="00BB5817"/>
    <w:rsid w:val="00BB581D"/>
    <w:rsid w:val="00BB5FA6"/>
    <w:rsid w:val="00BB5FEA"/>
    <w:rsid w:val="00BB64FE"/>
    <w:rsid w:val="00BB724B"/>
    <w:rsid w:val="00BB72E6"/>
    <w:rsid w:val="00BB77DC"/>
    <w:rsid w:val="00BB797E"/>
    <w:rsid w:val="00BB7BA0"/>
    <w:rsid w:val="00BC06F8"/>
    <w:rsid w:val="00BC070A"/>
    <w:rsid w:val="00BC0F2D"/>
    <w:rsid w:val="00BC1004"/>
    <w:rsid w:val="00BC10AB"/>
    <w:rsid w:val="00BC143A"/>
    <w:rsid w:val="00BC16BF"/>
    <w:rsid w:val="00BC1BFD"/>
    <w:rsid w:val="00BC1C35"/>
    <w:rsid w:val="00BC201A"/>
    <w:rsid w:val="00BC20A9"/>
    <w:rsid w:val="00BC2DEE"/>
    <w:rsid w:val="00BC2F5C"/>
    <w:rsid w:val="00BC3118"/>
    <w:rsid w:val="00BC32ED"/>
    <w:rsid w:val="00BC36EB"/>
    <w:rsid w:val="00BC38B8"/>
    <w:rsid w:val="00BC3CE9"/>
    <w:rsid w:val="00BC44F2"/>
    <w:rsid w:val="00BC497D"/>
    <w:rsid w:val="00BC507D"/>
    <w:rsid w:val="00BC532D"/>
    <w:rsid w:val="00BC5359"/>
    <w:rsid w:val="00BC5C95"/>
    <w:rsid w:val="00BC6D8F"/>
    <w:rsid w:val="00BC7ADB"/>
    <w:rsid w:val="00BC7DB0"/>
    <w:rsid w:val="00BD02DE"/>
    <w:rsid w:val="00BD0571"/>
    <w:rsid w:val="00BD082C"/>
    <w:rsid w:val="00BD0942"/>
    <w:rsid w:val="00BD0A3A"/>
    <w:rsid w:val="00BD0FC4"/>
    <w:rsid w:val="00BD10D3"/>
    <w:rsid w:val="00BD1151"/>
    <w:rsid w:val="00BD13D0"/>
    <w:rsid w:val="00BD140B"/>
    <w:rsid w:val="00BD233E"/>
    <w:rsid w:val="00BD2A08"/>
    <w:rsid w:val="00BD2A23"/>
    <w:rsid w:val="00BD2FB1"/>
    <w:rsid w:val="00BD3636"/>
    <w:rsid w:val="00BD386B"/>
    <w:rsid w:val="00BD3C69"/>
    <w:rsid w:val="00BD3D7A"/>
    <w:rsid w:val="00BD4424"/>
    <w:rsid w:val="00BD471D"/>
    <w:rsid w:val="00BD567C"/>
    <w:rsid w:val="00BD56DC"/>
    <w:rsid w:val="00BD5A65"/>
    <w:rsid w:val="00BD5D54"/>
    <w:rsid w:val="00BD689C"/>
    <w:rsid w:val="00BD68BE"/>
    <w:rsid w:val="00BD6EC0"/>
    <w:rsid w:val="00BD778D"/>
    <w:rsid w:val="00BD7F9E"/>
    <w:rsid w:val="00BE03FC"/>
    <w:rsid w:val="00BE09DC"/>
    <w:rsid w:val="00BE0D74"/>
    <w:rsid w:val="00BE1378"/>
    <w:rsid w:val="00BE1A06"/>
    <w:rsid w:val="00BE1A12"/>
    <w:rsid w:val="00BE20F7"/>
    <w:rsid w:val="00BE2BB7"/>
    <w:rsid w:val="00BE3FE8"/>
    <w:rsid w:val="00BE40F3"/>
    <w:rsid w:val="00BE4FF6"/>
    <w:rsid w:val="00BE65B3"/>
    <w:rsid w:val="00BE69FE"/>
    <w:rsid w:val="00BE6D61"/>
    <w:rsid w:val="00BE6D95"/>
    <w:rsid w:val="00BE6DB6"/>
    <w:rsid w:val="00BE6DCE"/>
    <w:rsid w:val="00BE6F1B"/>
    <w:rsid w:val="00BE742D"/>
    <w:rsid w:val="00BE779A"/>
    <w:rsid w:val="00BE7BB6"/>
    <w:rsid w:val="00BE7D51"/>
    <w:rsid w:val="00BF0487"/>
    <w:rsid w:val="00BF0ACA"/>
    <w:rsid w:val="00BF0B6B"/>
    <w:rsid w:val="00BF0FD5"/>
    <w:rsid w:val="00BF10D2"/>
    <w:rsid w:val="00BF116C"/>
    <w:rsid w:val="00BF120B"/>
    <w:rsid w:val="00BF19D1"/>
    <w:rsid w:val="00BF22EE"/>
    <w:rsid w:val="00BF28C2"/>
    <w:rsid w:val="00BF2AF0"/>
    <w:rsid w:val="00BF31CB"/>
    <w:rsid w:val="00BF326D"/>
    <w:rsid w:val="00BF4881"/>
    <w:rsid w:val="00BF4B69"/>
    <w:rsid w:val="00BF51F0"/>
    <w:rsid w:val="00BF60E3"/>
    <w:rsid w:val="00BF67D2"/>
    <w:rsid w:val="00BF6ECD"/>
    <w:rsid w:val="00BF70A1"/>
    <w:rsid w:val="00BF72DF"/>
    <w:rsid w:val="00BF752F"/>
    <w:rsid w:val="00BF7D43"/>
    <w:rsid w:val="00C00B3D"/>
    <w:rsid w:val="00C00B95"/>
    <w:rsid w:val="00C00D06"/>
    <w:rsid w:val="00C00D60"/>
    <w:rsid w:val="00C00E26"/>
    <w:rsid w:val="00C013A3"/>
    <w:rsid w:val="00C01789"/>
    <w:rsid w:val="00C018D2"/>
    <w:rsid w:val="00C01B4D"/>
    <w:rsid w:val="00C023FF"/>
    <w:rsid w:val="00C02686"/>
    <w:rsid w:val="00C02C93"/>
    <w:rsid w:val="00C02D08"/>
    <w:rsid w:val="00C0409F"/>
    <w:rsid w:val="00C045D1"/>
    <w:rsid w:val="00C04BF0"/>
    <w:rsid w:val="00C04D46"/>
    <w:rsid w:val="00C050A5"/>
    <w:rsid w:val="00C052F4"/>
    <w:rsid w:val="00C0546C"/>
    <w:rsid w:val="00C05499"/>
    <w:rsid w:val="00C055A0"/>
    <w:rsid w:val="00C05678"/>
    <w:rsid w:val="00C057E0"/>
    <w:rsid w:val="00C0599D"/>
    <w:rsid w:val="00C05C20"/>
    <w:rsid w:val="00C05DB8"/>
    <w:rsid w:val="00C06066"/>
    <w:rsid w:val="00C061B0"/>
    <w:rsid w:val="00C067A4"/>
    <w:rsid w:val="00C069CE"/>
    <w:rsid w:val="00C06F2E"/>
    <w:rsid w:val="00C072FA"/>
    <w:rsid w:val="00C076F5"/>
    <w:rsid w:val="00C078CC"/>
    <w:rsid w:val="00C07CAD"/>
    <w:rsid w:val="00C10471"/>
    <w:rsid w:val="00C108DA"/>
    <w:rsid w:val="00C10F74"/>
    <w:rsid w:val="00C11183"/>
    <w:rsid w:val="00C118E4"/>
    <w:rsid w:val="00C11CA8"/>
    <w:rsid w:val="00C11FA5"/>
    <w:rsid w:val="00C11FE5"/>
    <w:rsid w:val="00C11FF6"/>
    <w:rsid w:val="00C120AE"/>
    <w:rsid w:val="00C122BF"/>
    <w:rsid w:val="00C124C4"/>
    <w:rsid w:val="00C12D59"/>
    <w:rsid w:val="00C131C6"/>
    <w:rsid w:val="00C13AD5"/>
    <w:rsid w:val="00C13C8A"/>
    <w:rsid w:val="00C14FE4"/>
    <w:rsid w:val="00C150D5"/>
    <w:rsid w:val="00C15135"/>
    <w:rsid w:val="00C161AF"/>
    <w:rsid w:val="00C17D89"/>
    <w:rsid w:val="00C20049"/>
    <w:rsid w:val="00C2046D"/>
    <w:rsid w:val="00C2068D"/>
    <w:rsid w:val="00C206C4"/>
    <w:rsid w:val="00C20D6F"/>
    <w:rsid w:val="00C21566"/>
    <w:rsid w:val="00C2188F"/>
    <w:rsid w:val="00C219B3"/>
    <w:rsid w:val="00C22495"/>
    <w:rsid w:val="00C232DD"/>
    <w:rsid w:val="00C233D2"/>
    <w:rsid w:val="00C24018"/>
    <w:rsid w:val="00C2423A"/>
    <w:rsid w:val="00C2448C"/>
    <w:rsid w:val="00C24DDC"/>
    <w:rsid w:val="00C24EE5"/>
    <w:rsid w:val="00C259E3"/>
    <w:rsid w:val="00C25A3C"/>
    <w:rsid w:val="00C264E5"/>
    <w:rsid w:val="00C266B8"/>
    <w:rsid w:val="00C266CF"/>
    <w:rsid w:val="00C2680B"/>
    <w:rsid w:val="00C26A24"/>
    <w:rsid w:val="00C270D4"/>
    <w:rsid w:val="00C271D7"/>
    <w:rsid w:val="00C27E62"/>
    <w:rsid w:val="00C300D9"/>
    <w:rsid w:val="00C300FE"/>
    <w:rsid w:val="00C30406"/>
    <w:rsid w:val="00C30D3F"/>
    <w:rsid w:val="00C30DAA"/>
    <w:rsid w:val="00C30F1F"/>
    <w:rsid w:val="00C31089"/>
    <w:rsid w:val="00C319A2"/>
    <w:rsid w:val="00C32075"/>
    <w:rsid w:val="00C3208A"/>
    <w:rsid w:val="00C325D2"/>
    <w:rsid w:val="00C32F15"/>
    <w:rsid w:val="00C32F78"/>
    <w:rsid w:val="00C3376E"/>
    <w:rsid w:val="00C337F3"/>
    <w:rsid w:val="00C33B98"/>
    <w:rsid w:val="00C33FF0"/>
    <w:rsid w:val="00C34097"/>
    <w:rsid w:val="00C34751"/>
    <w:rsid w:val="00C3497D"/>
    <w:rsid w:val="00C34C05"/>
    <w:rsid w:val="00C34E0B"/>
    <w:rsid w:val="00C353E1"/>
    <w:rsid w:val="00C3566B"/>
    <w:rsid w:val="00C35A2B"/>
    <w:rsid w:val="00C35B23"/>
    <w:rsid w:val="00C35BE3"/>
    <w:rsid w:val="00C36064"/>
    <w:rsid w:val="00C36605"/>
    <w:rsid w:val="00C36BFA"/>
    <w:rsid w:val="00C36D5C"/>
    <w:rsid w:val="00C37050"/>
    <w:rsid w:val="00C3725A"/>
    <w:rsid w:val="00C37AAD"/>
    <w:rsid w:val="00C37D75"/>
    <w:rsid w:val="00C4018E"/>
    <w:rsid w:val="00C40FA9"/>
    <w:rsid w:val="00C41332"/>
    <w:rsid w:val="00C419A3"/>
    <w:rsid w:val="00C41B56"/>
    <w:rsid w:val="00C41D2B"/>
    <w:rsid w:val="00C4248E"/>
    <w:rsid w:val="00C42A8C"/>
    <w:rsid w:val="00C43418"/>
    <w:rsid w:val="00C444D9"/>
    <w:rsid w:val="00C44500"/>
    <w:rsid w:val="00C44561"/>
    <w:rsid w:val="00C447FB"/>
    <w:rsid w:val="00C45701"/>
    <w:rsid w:val="00C45B4A"/>
    <w:rsid w:val="00C45D32"/>
    <w:rsid w:val="00C46095"/>
    <w:rsid w:val="00C460CA"/>
    <w:rsid w:val="00C46264"/>
    <w:rsid w:val="00C46896"/>
    <w:rsid w:val="00C46D29"/>
    <w:rsid w:val="00C473EC"/>
    <w:rsid w:val="00C4779D"/>
    <w:rsid w:val="00C477CC"/>
    <w:rsid w:val="00C479D8"/>
    <w:rsid w:val="00C47AE8"/>
    <w:rsid w:val="00C50066"/>
    <w:rsid w:val="00C5017F"/>
    <w:rsid w:val="00C5027B"/>
    <w:rsid w:val="00C50375"/>
    <w:rsid w:val="00C50EBF"/>
    <w:rsid w:val="00C51B51"/>
    <w:rsid w:val="00C51F1A"/>
    <w:rsid w:val="00C5218E"/>
    <w:rsid w:val="00C522F8"/>
    <w:rsid w:val="00C52516"/>
    <w:rsid w:val="00C5256D"/>
    <w:rsid w:val="00C5257E"/>
    <w:rsid w:val="00C52BD9"/>
    <w:rsid w:val="00C52FE0"/>
    <w:rsid w:val="00C5337B"/>
    <w:rsid w:val="00C54102"/>
    <w:rsid w:val="00C543BC"/>
    <w:rsid w:val="00C544CA"/>
    <w:rsid w:val="00C54C62"/>
    <w:rsid w:val="00C55231"/>
    <w:rsid w:val="00C561AE"/>
    <w:rsid w:val="00C563DF"/>
    <w:rsid w:val="00C568CA"/>
    <w:rsid w:val="00C57750"/>
    <w:rsid w:val="00C57CC6"/>
    <w:rsid w:val="00C604D8"/>
    <w:rsid w:val="00C60D3B"/>
    <w:rsid w:val="00C60EC1"/>
    <w:rsid w:val="00C611B7"/>
    <w:rsid w:val="00C61911"/>
    <w:rsid w:val="00C61F3D"/>
    <w:rsid w:val="00C620E3"/>
    <w:rsid w:val="00C62997"/>
    <w:rsid w:val="00C62B6B"/>
    <w:rsid w:val="00C62DA9"/>
    <w:rsid w:val="00C62DEF"/>
    <w:rsid w:val="00C62F42"/>
    <w:rsid w:val="00C633AB"/>
    <w:rsid w:val="00C64151"/>
    <w:rsid w:val="00C645C4"/>
    <w:rsid w:val="00C64849"/>
    <w:rsid w:val="00C65F58"/>
    <w:rsid w:val="00C6610B"/>
    <w:rsid w:val="00C661CD"/>
    <w:rsid w:val="00C66571"/>
    <w:rsid w:val="00C667F6"/>
    <w:rsid w:val="00C66941"/>
    <w:rsid w:val="00C66B7F"/>
    <w:rsid w:val="00C66C4B"/>
    <w:rsid w:val="00C66CA7"/>
    <w:rsid w:val="00C66E0C"/>
    <w:rsid w:val="00C67420"/>
    <w:rsid w:val="00C6797B"/>
    <w:rsid w:val="00C679BA"/>
    <w:rsid w:val="00C70551"/>
    <w:rsid w:val="00C7094D"/>
    <w:rsid w:val="00C71CB1"/>
    <w:rsid w:val="00C71DC6"/>
    <w:rsid w:val="00C720CA"/>
    <w:rsid w:val="00C72603"/>
    <w:rsid w:val="00C7296E"/>
    <w:rsid w:val="00C72AD3"/>
    <w:rsid w:val="00C73242"/>
    <w:rsid w:val="00C73327"/>
    <w:rsid w:val="00C7357D"/>
    <w:rsid w:val="00C741B5"/>
    <w:rsid w:val="00C74467"/>
    <w:rsid w:val="00C74C3E"/>
    <w:rsid w:val="00C75004"/>
    <w:rsid w:val="00C755E8"/>
    <w:rsid w:val="00C75970"/>
    <w:rsid w:val="00C75A42"/>
    <w:rsid w:val="00C75AB7"/>
    <w:rsid w:val="00C75C9D"/>
    <w:rsid w:val="00C76C9F"/>
    <w:rsid w:val="00C77113"/>
    <w:rsid w:val="00C7719A"/>
    <w:rsid w:val="00C77983"/>
    <w:rsid w:val="00C8009E"/>
    <w:rsid w:val="00C811D4"/>
    <w:rsid w:val="00C8128C"/>
    <w:rsid w:val="00C815D8"/>
    <w:rsid w:val="00C8187A"/>
    <w:rsid w:val="00C8198E"/>
    <w:rsid w:val="00C81A28"/>
    <w:rsid w:val="00C826FC"/>
    <w:rsid w:val="00C82AE6"/>
    <w:rsid w:val="00C82C71"/>
    <w:rsid w:val="00C82E5F"/>
    <w:rsid w:val="00C83234"/>
    <w:rsid w:val="00C8338A"/>
    <w:rsid w:val="00C83FEB"/>
    <w:rsid w:val="00C84103"/>
    <w:rsid w:val="00C853D0"/>
    <w:rsid w:val="00C8567F"/>
    <w:rsid w:val="00C8572A"/>
    <w:rsid w:val="00C85784"/>
    <w:rsid w:val="00C85BCA"/>
    <w:rsid w:val="00C8614D"/>
    <w:rsid w:val="00C8650D"/>
    <w:rsid w:val="00C86F19"/>
    <w:rsid w:val="00C87801"/>
    <w:rsid w:val="00C8781D"/>
    <w:rsid w:val="00C87C97"/>
    <w:rsid w:val="00C87CCD"/>
    <w:rsid w:val="00C905AC"/>
    <w:rsid w:val="00C90B13"/>
    <w:rsid w:val="00C90F7A"/>
    <w:rsid w:val="00C912DE"/>
    <w:rsid w:val="00C917AD"/>
    <w:rsid w:val="00C91B3B"/>
    <w:rsid w:val="00C91CFB"/>
    <w:rsid w:val="00C91FAC"/>
    <w:rsid w:val="00C92149"/>
    <w:rsid w:val="00C922C5"/>
    <w:rsid w:val="00C92B3D"/>
    <w:rsid w:val="00C93297"/>
    <w:rsid w:val="00C93600"/>
    <w:rsid w:val="00C93DE2"/>
    <w:rsid w:val="00C94BD7"/>
    <w:rsid w:val="00C95730"/>
    <w:rsid w:val="00C95962"/>
    <w:rsid w:val="00C95B1E"/>
    <w:rsid w:val="00C95DB0"/>
    <w:rsid w:val="00C964D9"/>
    <w:rsid w:val="00C96E16"/>
    <w:rsid w:val="00C96FBB"/>
    <w:rsid w:val="00C96FE0"/>
    <w:rsid w:val="00C97091"/>
    <w:rsid w:val="00C97A6E"/>
    <w:rsid w:val="00C97AF1"/>
    <w:rsid w:val="00CA04E7"/>
    <w:rsid w:val="00CA077D"/>
    <w:rsid w:val="00CA09AA"/>
    <w:rsid w:val="00CA0BA6"/>
    <w:rsid w:val="00CA0C7C"/>
    <w:rsid w:val="00CA0CF9"/>
    <w:rsid w:val="00CA237B"/>
    <w:rsid w:val="00CA284C"/>
    <w:rsid w:val="00CA2919"/>
    <w:rsid w:val="00CA2C56"/>
    <w:rsid w:val="00CA3315"/>
    <w:rsid w:val="00CA34BB"/>
    <w:rsid w:val="00CA3F84"/>
    <w:rsid w:val="00CA43BF"/>
    <w:rsid w:val="00CA5518"/>
    <w:rsid w:val="00CA56C4"/>
    <w:rsid w:val="00CA5DA1"/>
    <w:rsid w:val="00CA60CC"/>
    <w:rsid w:val="00CA6150"/>
    <w:rsid w:val="00CA6183"/>
    <w:rsid w:val="00CA68EC"/>
    <w:rsid w:val="00CA7261"/>
    <w:rsid w:val="00CA7692"/>
    <w:rsid w:val="00CA7746"/>
    <w:rsid w:val="00CA7769"/>
    <w:rsid w:val="00CB047F"/>
    <w:rsid w:val="00CB10AB"/>
    <w:rsid w:val="00CB11BD"/>
    <w:rsid w:val="00CB123B"/>
    <w:rsid w:val="00CB1247"/>
    <w:rsid w:val="00CB1EB9"/>
    <w:rsid w:val="00CB2BBD"/>
    <w:rsid w:val="00CB3010"/>
    <w:rsid w:val="00CB3BBE"/>
    <w:rsid w:val="00CB45C9"/>
    <w:rsid w:val="00CB4D8D"/>
    <w:rsid w:val="00CB4F8A"/>
    <w:rsid w:val="00CB4FA5"/>
    <w:rsid w:val="00CB5562"/>
    <w:rsid w:val="00CB58DD"/>
    <w:rsid w:val="00CB5CCA"/>
    <w:rsid w:val="00CB6206"/>
    <w:rsid w:val="00CB6343"/>
    <w:rsid w:val="00CB66F4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566"/>
    <w:rsid w:val="00CC3929"/>
    <w:rsid w:val="00CC3935"/>
    <w:rsid w:val="00CC3F83"/>
    <w:rsid w:val="00CC4072"/>
    <w:rsid w:val="00CC4D46"/>
    <w:rsid w:val="00CC5048"/>
    <w:rsid w:val="00CC5A8D"/>
    <w:rsid w:val="00CC600A"/>
    <w:rsid w:val="00CC606C"/>
    <w:rsid w:val="00CC6B47"/>
    <w:rsid w:val="00CC71EE"/>
    <w:rsid w:val="00CC7D29"/>
    <w:rsid w:val="00CD06F6"/>
    <w:rsid w:val="00CD084C"/>
    <w:rsid w:val="00CD0974"/>
    <w:rsid w:val="00CD0AC9"/>
    <w:rsid w:val="00CD121B"/>
    <w:rsid w:val="00CD1DD3"/>
    <w:rsid w:val="00CD264D"/>
    <w:rsid w:val="00CD305F"/>
    <w:rsid w:val="00CD309B"/>
    <w:rsid w:val="00CD3122"/>
    <w:rsid w:val="00CD31C9"/>
    <w:rsid w:val="00CD367C"/>
    <w:rsid w:val="00CD3F09"/>
    <w:rsid w:val="00CD4436"/>
    <w:rsid w:val="00CD492B"/>
    <w:rsid w:val="00CD5C78"/>
    <w:rsid w:val="00CD5DEF"/>
    <w:rsid w:val="00CD6CDA"/>
    <w:rsid w:val="00CD6D4B"/>
    <w:rsid w:val="00CD7152"/>
    <w:rsid w:val="00CD7C58"/>
    <w:rsid w:val="00CD7F7D"/>
    <w:rsid w:val="00CD7FA5"/>
    <w:rsid w:val="00CE0112"/>
    <w:rsid w:val="00CE03B6"/>
    <w:rsid w:val="00CE05F2"/>
    <w:rsid w:val="00CE078A"/>
    <w:rsid w:val="00CE0EF9"/>
    <w:rsid w:val="00CE1225"/>
    <w:rsid w:val="00CE18BC"/>
    <w:rsid w:val="00CE22D6"/>
    <w:rsid w:val="00CE2655"/>
    <w:rsid w:val="00CE2806"/>
    <w:rsid w:val="00CE3257"/>
    <w:rsid w:val="00CE34B7"/>
    <w:rsid w:val="00CE3684"/>
    <w:rsid w:val="00CE420D"/>
    <w:rsid w:val="00CE42DF"/>
    <w:rsid w:val="00CE4586"/>
    <w:rsid w:val="00CE4CEC"/>
    <w:rsid w:val="00CE5665"/>
    <w:rsid w:val="00CE5C99"/>
    <w:rsid w:val="00CE6064"/>
    <w:rsid w:val="00CE6466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1D37"/>
    <w:rsid w:val="00CF228E"/>
    <w:rsid w:val="00CF2304"/>
    <w:rsid w:val="00CF2581"/>
    <w:rsid w:val="00CF2639"/>
    <w:rsid w:val="00CF2AA7"/>
    <w:rsid w:val="00CF2C82"/>
    <w:rsid w:val="00CF2ED9"/>
    <w:rsid w:val="00CF35E4"/>
    <w:rsid w:val="00CF399F"/>
    <w:rsid w:val="00CF3F01"/>
    <w:rsid w:val="00CF4219"/>
    <w:rsid w:val="00CF4D18"/>
    <w:rsid w:val="00CF557C"/>
    <w:rsid w:val="00CF579D"/>
    <w:rsid w:val="00CF6AF3"/>
    <w:rsid w:val="00CF6E01"/>
    <w:rsid w:val="00CF75C7"/>
    <w:rsid w:val="00D00296"/>
    <w:rsid w:val="00D00EAA"/>
    <w:rsid w:val="00D014A9"/>
    <w:rsid w:val="00D017EE"/>
    <w:rsid w:val="00D02369"/>
    <w:rsid w:val="00D025CA"/>
    <w:rsid w:val="00D02621"/>
    <w:rsid w:val="00D02A08"/>
    <w:rsid w:val="00D02AC8"/>
    <w:rsid w:val="00D02C36"/>
    <w:rsid w:val="00D03684"/>
    <w:rsid w:val="00D038A2"/>
    <w:rsid w:val="00D038F6"/>
    <w:rsid w:val="00D03B72"/>
    <w:rsid w:val="00D03FC3"/>
    <w:rsid w:val="00D04718"/>
    <w:rsid w:val="00D049E7"/>
    <w:rsid w:val="00D04FC8"/>
    <w:rsid w:val="00D05BC3"/>
    <w:rsid w:val="00D05FD4"/>
    <w:rsid w:val="00D06088"/>
    <w:rsid w:val="00D0625D"/>
    <w:rsid w:val="00D065A5"/>
    <w:rsid w:val="00D066CD"/>
    <w:rsid w:val="00D0675C"/>
    <w:rsid w:val="00D06800"/>
    <w:rsid w:val="00D06B75"/>
    <w:rsid w:val="00D06BB8"/>
    <w:rsid w:val="00D06EF9"/>
    <w:rsid w:val="00D0798F"/>
    <w:rsid w:val="00D07A46"/>
    <w:rsid w:val="00D07ADD"/>
    <w:rsid w:val="00D10199"/>
    <w:rsid w:val="00D10E49"/>
    <w:rsid w:val="00D10E65"/>
    <w:rsid w:val="00D10FB7"/>
    <w:rsid w:val="00D11683"/>
    <w:rsid w:val="00D11873"/>
    <w:rsid w:val="00D12BDB"/>
    <w:rsid w:val="00D12BF8"/>
    <w:rsid w:val="00D13792"/>
    <w:rsid w:val="00D13880"/>
    <w:rsid w:val="00D14204"/>
    <w:rsid w:val="00D145AE"/>
    <w:rsid w:val="00D149BF"/>
    <w:rsid w:val="00D14A3B"/>
    <w:rsid w:val="00D14C1C"/>
    <w:rsid w:val="00D14F37"/>
    <w:rsid w:val="00D156C7"/>
    <w:rsid w:val="00D1624D"/>
    <w:rsid w:val="00D164BF"/>
    <w:rsid w:val="00D16A3F"/>
    <w:rsid w:val="00D16D80"/>
    <w:rsid w:val="00D17141"/>
    <w:rsid w:val="00D17770"/>
    <w:rsid w:val="00D20083"/>
    <w:rsid w:val="00D20E2C"/>
    <w:rsid w:val="00D217CE"/>
    <w:rsid w:val="00D21FD2"/>
    <w:rsid w:val="00D22050"/>
    <w:rsid w:val="00D22D38"/>
    <w:rsid w:val="00D22EE4"/>
    <w:rsid w:val="00D22F97"/>
    <w:rsid w:val="00D231AF"/>
    <w:rsid w:val="00D23556"/>
    <w:rsid w:val="00D235F9"/>
    <w:rsid w:val="00D24DBB"/>
    <w:rsid w:val="00D25B79"/>
    <w:rsid w:val="00D26196"/>
    <w:rsid w:val="00D26D1A"/>
    <w:rsid w:val="00D26F41"/>
    <w:rsid w:val="00D272FD"/>
    <w:rsid w:val="00D27327"/>
    <w:rsid w:val="00D27695"/>
    <w:rsid w:val="00D27944"/>
    <w:rsid w:val="00D2797B"/>
    <w:rsid w:val="00D30320"/>
    <w:rsid w:val="00D30756"/>
    <w:rsid w:val="00D31502"/>
    <w:rsid w:val="00D31A4C"/>
    <w:rsid w:val="00D31C5F"/>
    <w:rsid w:val="00D31F1E"/>
    <w:rsid w:val="00D3270F"/>
    <w:rsid w:val="00D32B70"/>
    <w:rsid w:val="00D330E1"/>
    <w:rsid w:val="00D33313"/>
    <w:rsid w:val="00D33410"/>
    <w:rsid w:val="00D33783"/>
    <w:rsid w:val="00D33EF4"/>
    <w:rsid w:val="00D344C9"/>
    <w:rsid w:val="00D34666"/>
    <w:rsid w:val="00D34F9F"/>
    <w:rsid w:val="00D35ED9"/>
    <w:rsid w:val="00D36090"/>
    <w:rsid w:val="00D3610A"/>
    <w:rsid w:val="00D36388"/>
    <w:rsid w:val="00D364A5"/>
    <w:rsid w:val="00D36706"/>
    <w:rsid w:val="00D367E7"/>
    <w:rsid w:val="00D37B89"/>
    <w:rsid w:val="00D37DF3"/>
    <w:rsid w:val="00D40319"/>
    <w:rsid w:val="00D40485"/>
    <w:rsid w:val="00D40494"/>
    <w:rsid w:val="00D40E02"/>
    <w:rsid w:val="00D41054"/>
    <w:rsid w:val="00D41274"/>
    <w:rsid w:val="00D41284"/>
    <w:rsid w:val="00D41400"/>
    <w:rsid w:val="00D416C4"/>
    <w:rsid w:val="00D41E9F"/>
    <w:rsid w:val="00D422E4"/>
    <w:rsid w:val="00D423C9"/>
    <w:rsid w:val="00D4277B"/>
    <w:rsid w:val="00D429B7"/>
    <w:rsid w:val="00D43269"/>
    <w:rsid w:val="00D4357E"/>
    <w:rsid w:val="00D44862"/>
    <w:rsid w:val="00D44A5C"/>
    <w:rsid w:val="00D44B18"/>
    <w:rsid w:val="00D44C2C"/>
    <w:rsid w:val="00D44D6A"/>
    <w:rsid w:val="00D459DE"/>
    <w:rsid w:val="00D45E78"/>
    <w:rsid w:val="00D4611C"/>
    <w:rsid w:val="00D46A1E"/>
    <w:rsid w:val="00D46E80"/>
    <w:rsid w:val="00D46F2D"/>
    <w:rsid w:val="00D475CC"/>
    <w:rsid w:val="00D502CE"/>
    <w:rsid w:val="00D50835"/>
    <w:rsid w:val="00D50931"/>
    <w:rsid w:val="00D50DBE"/>
    <w:rsid w:val="00D50F95"/>
    <w:rsid w:val="00D50FEE"/>
    <w:rsid w:val="00D51017"/>
    <w:rsid w:val="00D51565"/>
    <w:rsid w:val="00D518F6"/>
    <w:rsid w:val="00D52200"/>
    <w:rsid w:val="00D52F0F"/>
    <w:rsid w:val="00D52FAC"/>
    <w:rsid w:val="00D535D2"/>
    <w:rsid w:val="00D53768"/>
    <w:rsid w:val="00D54135"/>
    <w:rsid w:val="00D5456B"/>
    <w:rsid w:val="00D54BE3"/>
    <w:rsid w:val="00D55044"/>
    <w:rsid w:val="00D5521C"/>
    <w:rsid w:val="00D553CA"/>
    <w:rsid w:val="00D554E6"/>
    <w:rsid w:val="00D55C37"/>
    <w:rsid w:val="00D563C2"/>
    <w:rsid w:val="00D56D08"/>
    <w:rsid w:val="00D56D65"/>
    <w:rsid w:val="00D56E11"/>
    <w:rsid w:val="00D56EC2"/>
    <w:rsid w:val="00D57620"/>
    <w:rsid w:val="00D57F22"/>
    <w:rsid w:val="00D60018"/>
    <w:rsid w:val="00D60669"/>
    <w:rsid w:val="00D60908"/>
    <w:rsid w:val="00D60932"/>
    <w:rsid w:val="00D61292"/>
    <w:rsid w:val="00D621D2"/>
    <w:rsid w:val="00D622F3"/>
    <w:rsid w:val="00D6278F"/>
    <w:rsid w:val="00D62949"/>
    <w:rsid w:val="00D629D9"/>
    <w:rsid w:val="00D62B31"/>
    <w:rsid w:val="00D62D71"/>
    <w:rsid w:val="00D63354"/>
    <w:rsid w:val="00D63643"/>
    <w:rsid w:val="00D63D24"/>
    <w:rsid w:val="00D63D62"/>
    <w:rsid w:val="00D648E6"/>
    <w:rsid w:val="00D655BC"/>
    <w:rsid w:val="00D66022"/>
    <w:rsid w:val="00D66065"/>
    <w:rsid w:val="00D66172"/>
    <w:rsid w:val="00D665A2"/>
    <w:rsid w:val="00D6670E"/>
    <w:rsid w:val="00D66F5C"/>
    <w:rsid w:val="00D67947"/>
    <w:rsid w:val="00D7010A"/>
    <w:rsid w:val="00D7040B"/>
    <w:rsid w:val="00D70B79"/>
    <w:rsid w:val="00D70D46"/>
    <w:rsid w:val="00D70E81"/>
    <w:rsid w:val="00D70F5E"/>
    <w:rsid w:val="00D7116E"/>
    <w:rsid w:val="00D71968"/>
    <w:rsid w:val="00D71F01"/>
    <w:rsid w:val="00D72894"/>
    <w:rsid w:val="00D7293E"/>
    <w:rsid w:val="00D72DEB"/>
    <w:rsid w:val="00D7358C"/>
    <w:rsid w:val="00D7368A"/>
    <w:rsid w:val="00D737EE"/>
    <w:rsid w:val="00D7382F"/>
    <w:rsid w:val="00D73C09"/>
    <w:rsid w:val="00D73CA4"/>
    <w:rsid w:val="00D73F90"/>
    <w:rsid w:val="00D74635"/>
    <w:rsid w:val="00D74977"/>
    <w:rsid w:val="00D75409"/>
    <w:rsid w:val="00D75549"/>
    <w:rsid w:val="00D75843"/>
    <w:rsid w:val="00D75999"/>
    <w:rsid w:val="00D76E83"/>
    <w:rsid w:val="00D770C2"/>
    <w:rsid w:val="00D77CE5"/>
    <w:rsid w:val="00D77F8C"/>
    <w:rsid w:val="00D8036A"/>
    <w:rsid w:val="00D81307"/>
    <w:rsid w:val="00D8192C"/>
    <w:rsid w:val="00D81FF1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21"/>
    <w:rsid w:val="00D87E48"/>
    <w:rsid w:val="00D90446"/>
    <w:rsid w:val="00D90D31"/>
    <w:rsid w:val="00D90E7F"/>
    <w:rsid w:val="00D9120D"/>
    <w:rsid w:val="00D912DF"/>
    <w:rsid w:val="00D9193D"/>
    <w:rsid w:val="00D919C4"/>
    <w:rsid w:val="00D91BD8"/>
    <w:rsid w:val="00D92265"/>
    <w:rsid w:val="00D9230B"/>
    <w:rsid w:val="00D92F6C"/>
    <w:rsid w:val="00D93307"/>
    <w:rsid w:val="00D93946"/>
    <w:rsid w:val="00D93FFD"/>
    <w:rsid w:val="00D94372"/>
    <w:rsid w:val="00D94456"/>
    <w:rsid w:val="00D94465"/>
    <w:rsid w:val="00D9493F"/>
    <w:rsid w:val="00D94FF3"/>
    <w:rsid w:val="00D957C0"/>
    <w:rsid w:val="00D95B59"/>
    <w:rsid w:val="00D95BFF"/>
    <w:rsid w:val="00D96AF8"/>
    <w:rsid w:val="00D96F51"/>
    <w:rsid w:val="00DA0190"/>
    <w:rsid w:val="00DA019E"/>
    <w:rsid w:val="00DA04C7"/>
    <w:rsid w:val="00DA0590"/>
    <w:rsid w:val="00DA0D84"/>
    <w:rsid w:val="00DA0F8E"/>
    <w:rsid w:val="00DA0FC0"/>
    <w:rsid w:val="00DA1176"/>
    <w:rsid w:val="00DA12A3"/>
    <w:rsid w:val="00DA13FD"/>
    <w:rsid w:val="00DA15C4"/>
    <w:rsid w:val="00DA17A7"/>
    <w:rsid w:val="00DA1985"/>
    <w:rsid w:val="00DA1B85"/>
    <w:rsid w:val="00DA1D80"/>
    <w:rsid w:val="00DA1E0F"/>
    <w:rsid w:val="00DA2046"/>
    <w:rsid w:val="00DA2597"/>
    <w:rsid w:val="00DA2844"/>
    <w:rsid w:val="00DA28A0"/>
    <w:rsid w:val="00DA2BCC"/>
    <w:rsid w:val="00DA2E53"/>
    <w:rsid w:val="00DA3048"/>
    <w:rsid w:val="00DA30FB"/>
    <w:rsid w:val="00DA333B"/>
    <w:rsid w:val="00DA39C6"/>
    <w:rsid w:val="00DA3F00"/>
    <w:rsid w:val="00DA45B9"/>
    <w:rsid w:val="00DA46D4"/>
    <w:rsid w:val="00DA4DE7"/>
    <w:rsid w:val="00DA5C40"/>
    <w:rsid w:val="00DA6312"/>
    <w:rsid w:val="00DA631B"/>
    <w:rsid w:val="00DA6B1E"/>
    <w:rsid w:val="00DA6B8E"/>
    <w:rsid w:val="00DA7074"/>
    <w:rsid w:val="00DA727D"/>
    <w:rsid w:val="00DA773F"/>
    <w:rsid w:val="00DA7BC7"/>
    <w:rsid w:val="00DB01B7"/>
    <w:rsid w:val="00DB0564"/>
    <w:rsid w:val="00DB1382"/>
    <w:rsid w:val="00DB1539"/>
    <w:rsid w:val="00DB2014"/>
    <w:rsid w:val="00DB21E6"/>
    <w:rsid w:val="00DB220E"/>
    <w:rsid w:val="00DB2369"/>
    <w:rsid w:val="00DB2559"/>
    <w:rsid w:val="00DB272C"/>
    <w:rsid w:val="00DB27B7"/>
    <w:rsid w:val="00DB35C7"/>
    <w:rsid w:val="00DB39DE"/>
    <w:rsid w:val="00DB3AD8"/>
    <w:rsid w:val="00DB405C"/>
    <w:rsid w:val="00DB4322"/>
    <w:rsid w:val="00DB43E8"/>
    <w:rsid w:val="00DB4489"/>
    <w:rsid w:val="00DB4699"/>
    <w:rsid w:val="00DB4CA0"/>
    <w:rsid w:val="00DB4E67"/>
    <w:rsid w:val="00DB4FD7"/>
    <w:rsid w:val="00DB518A"/>
    <w:rsid w:val="00DB533A"/>
    <w:rsid w:val="00DB5C4A"/>
    <w:rsid w:val="00DB5EE5"/>
    <w:rsid w:val="00DB67D0"/>
    <w:rsid w:val="00DB68AB"/>
    <w:rsid w:val="00DB6AEF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2C68"/>
    <w:rsid w:val="00DC31EE"/>
    <w:rsid w:val="00DC3BC7"/>
    <w:rsid w:val="00DC3D39"/>
    <w:rsid w:val="00DC4A29"/>
    <w:rsid w:val="00DC4B4C"/>
    <w:rsid w:val="00DC4E55"/>
    <w:rsid w:val="00DC4E8D"/>
    <w:rsid w:val="00DC54B4"/>
    <w:rsid w:val="00DC5638"/>
    <w:rsid w:val="00DC5A5E"/>
    <w:rsid w:val="00DC5C23"/>
    <w:rsid w:val="00DC5E79"/>
    <w:rsid w:val="00DC60E1"/>
    <w:rsid w:val="00DC6A94"/>
    <w:rsid w:val="00DC76BA"/>
    <w:rsid w:val="00DD132F"/>
    <w:rsid w:val="00DD1521"/>
    <w:rsid w:val="00DD1C2A"/>
    <w:rsid w:val="00DD1C2F"/>
    <w:rsid w:val="00DD1ED7"/>
    <w:rsid w:val="00DD2221"/>
    <w:rsid w:val="00DD242B"/>
    <w:rsid w:val="00DD2574"/>
    <w:rsid w:val="00DD278D"/>
    <w:rsid w:val="00DD2C54"/>
    <w:rsid w:val="00DD3430"/>
    <w:rsid w:val="00DD35A0"/>
    <w:rsid w:val="00DD40AE"/>
    <w:rsid w:val="00DD4568"/>
    <w:rsid w:val="00DD5312"/>
    <w:rsid w:val="00DD5F9F"/>
    <w:rsid w:val="00DD6396"/>
    <w:rsid w:val="00DD6C70"/>
    <w:rsid w:val="00DD6E8E"/>
    <w:rsid w:val="00DD70C8"/>
    <w:rsid w:val="00DD7F36"/>
    <w:rsid w:val="00DE0C03"/>
    <w:rsid w:val="00DE21CF"/>
    <w:rsid w:val="00DE2461"/>
    <w:rsid w:val="00DE265D"/>
    <w:rsid w:val="00DE273A"/>
    <w:rsid w:val="00DE285A"/>
    <w:rsid w:val="00DE334A"/>
    <w:rsid w:val="00DE3E7C"/>
    <w:rsid w:val="00DE4664"/>
    <w:rsid w:val="00DE5102"/>
    <w:rsid w:val="00DE5143"/>
    <w:rsid w:val="00DE5335"/>
    <w:rsid w:val="00DE562C"/>
    <w:rsid w:val="00DE67B4"/>
    <w:rsid w:val="00DE6C22"/>
    <w:rsid w:val="00DE6DAE"/>
    <w:rsid w:val="00DE7524"/>
    <w:rsid w:val="00DE7B6D"/>
    <w:rsid w:val="00DE7BFA"/>
    <w:rsid w:val="00DE7E8F"/>
    <w:rsid w:val="00DF0034"/>
    <w:rsid w:val="00DF02EC"/>
    <w:rsid w:val="00DF098C"/>
    <w:rsid w:val="00DF1249"/>
    <w:rsid w:val="00DF209D"/>
    <w:rsid w:val="00DF233B"/>
    <w:rsid w:val="00DF24B9"/>
    <w:rsid w:val="00DF2640"/>
    <w:rsid w:val="00DF2DA0"/>
    <w:rsid w:val="00DF2EEE"/>
    <w:rsid w:val="00DF32AF"/>
    <w:rsid w:val="00DF396D"/>
    <w:rsid w:val="00DF39FE"/>
    <w:rsid w:val="00DF3DDB"/>
    <w:rsid w:val="00DF3E4D"/>
    <w:rsid w:val="00DF4268"/>
    <w:rsid w:val="00DF42F3"/>
    <w:rsid w:val="00DF46CF"/>
    <w:rsid w:val="00DF49B3"/>
    <w:rsid w:val="00DF4D70"/>
    <w:rsid w:val="00DF4DBC"/>
    <w:rsid w:val="00DF4F19"/>
    <w:rsid w:val="00DF4F2F"/>
    <w:rsid w:val="00DF5270"/>
    <w:rsid w:val="00DF5374"/>
    <w:rsid w:val="00DF5D97"/>
    <w:rsid w:val="00DF621B"/>
    <w:rsid w:val="00DF6B34"/>
    <w:rsid w:val="00DF6B69"/>
    <w:rsid w:val="00DF6C6F"/>
    <w:rsid w:val="00DF7F59"/>
    <w:rsid w:val="00E0077D"/>
    <w:rsid w:val="00E00C18"/>
    <w:rsid w:val="00E012D8"/>
    <w:rsid w:val="00E0160D"/>
    <w:rsid w:val="00E0175D"/>
    <w:rsid w:val="00E01843"/>
    <w:rsid w:val="00E01E66"/>
    <w:rsid w:val="00E020C9"/>
    <w:rsid w:val="00E028E6"/>
    <w:rsid w:val="00E0293F"/>
    <w:rsid w:val="00E029BD"/>
    <w:rsid w:val="00E02DBD"/>
    <w:rsid w:val="00E035DE"/>
    <w:rsid w:val="00E03941"/>
    <w:rsid w:val="00E04326"/>
    <w:rsid w:val="00E04424"/>
    <w:rsid w:val="00E046C1"/>
    <w:rsid w:val="00E049FD"/>
    <w:rsid w:val="00E04B41"/>
    <w:rsid w:val="00E0525C"/>
    <w:rsid w:val="00E052F4"/>
    <w:rsid w:val="00E05375"/>
    <w:rsid w:val="00E054B7"/>
    <w:rsid w:val="00E05A22"/>
    <w:rsid w:val="00E05AC5"/>
    <w:rsid w:val="00E063E2"/>
    <w:rsid w:val="00E06786"/>
    <w:rsid w:val="00E06AF4"/>
    <w:rsid w:val="00E07DFF"/>
    <w:rsid w:val="00E07E45"/>
    <w:rsid w:val="00E10043"/>
    <w:rsid w:val="00E1039A"/>
    <w:rsid w:val="00E107F3"/>
    <w:rsid w:val="00E119CF"/>
    <w:rsid w:val="00E126D0"/>
    <w:rsid w:val="00E1296E"/>
    <w:rsid w:val="00E12B11"/>
    <w:rsid w:val="00E12C4F"/>
    <w:rsid w:val="00E131BE"/>
    <w:rsid w:val="00E1331F"/>
    <w:rsid w:val="00E136EA"/>
    <w:rsid w:val="00E139D0"/>
    <w:rsid w:val="00E13A8B"/>
    <w:rsid w:val="00E13D84"/>
    <w:rsid w:val="00E145E0"/>
    <w:rsid w:val="00E14911"/>
    <w:rsid w:val="00E14913"/>
    <w:rsid w:val="00E150B1"/>
    <w:rsid w:val="00E1546F"/>
    <w:rsid w:val="00E15F71"/>
    <w:rsid w:val="00E16219"/>
    <w:rsid w:val="00E168A5"/>
    <w:rsid w:val="00E16FAD"/>
    <w:rsid w:val="00E17405"/>
    <w:rsid w:val="00E1741F"/>
    <w:rsid w:val="00E175FF"/>
    <w:rsid w:val="00E176E8"/>
    <w:rsid w:val="00E17CFB"/>
    <w:rsid w:val="00E17EC5"/>
    <w:rsid w:val="00E20661"/>
    <w:rsid w:val="00E206CD"/>
    <w:rsid w:val="00E209E6"/>
    <w:rsid w:val="00E20AD1"/>
    <w:rsid w:val="00E213F3"/>
    <w:rsid w:val="00E216A5"/>
    <w:rsid w:val="00E21BE1"/>
    <w:rsid w:val="00E21F98"/>
    <w:rsid w:val="00E22222"/>
    <w:rsid w:val="00E222AC"/>
    <w:rsid w:val="00E224C9"/>
    <w:rsid w:val="00E2272F"/>
    <w:rsid w:val="00E229F7"/>
    <w:rsid w:val="00E22A2D"/>
    <w:rsid w:val="00E22EE3"/>
    <w:rsid w:val="00E23143"/>
    <w:rsid w:val="00E23416"/>
    <w:rsid w:val="00E2391F"/>
    <w:rsid w:val="00E242E6"/>
    <w:rsid w:val="00E24B4A"/>
    <w:rsid w:val="00E24E3D"/>
    <w:rsid w:val="00E24EE2"/>
    <w:rsid w:val="00E250DB"/>
    <w:rsid w:val="00E2596F"/>
    <w:rsid w:val="00E25BE4"/>
    <w:rsid w:val="00E2636F"/>
    <w:rsid w:val="00E263E4"/>
    <w:rsid w:val="00E26A77"/>
    <w:rsid w:val="00E271F0"/>
    <w:rsid w:val="00E30155"/>
    <w:rsid w:val="00E304DE"/>
    <w:rsid w:val="00E3069F"/>
    <w:rsid w:val="00E306A2"/>
    <w:rsid w:val="00E307C5"/>
    <w:rsid w:val="00E30967"/>
    <w:rsid w:val="00E3116C"/>
    <w:rsid w:val="00E31521"/>
    <w:rsid w:val="00E316C4"/>
    <w:rsid w:val="00E31775"/>
    <w:rsid w:val="00E31DF2"/>
    <w:rsid w:val="00E32964"/>
    <w:rsid w:val="00E32E0E"/>
    <w:rsid w:val="00E33222"/>
    <w:rsid w:val="00E337F6"/>
    <w:rsid w:val="00E33802"/>
    <w:rsid w:val="00E33814"/>
    <w:rsid w:val="00E33A52"/>
    <w:rsid w:val="00E33D97"/>
    <w:rsid w:val="00E33E4F"/>
    <w:rsid w:val="00E3582D"/>
    <w:rsid w:val="00E35834"/>
    <w:rsid w:val="00E35AC6"/>
    <w:rsid w:val="00E35F47"/>
    <w:rsid w:val="00E361AA"/>
    <w:rsid w:val="00E36306"/>
    <w:rsid w:val="00E3670A"/>
    <w:rsid w:val="00E3684A"/>
    <w:rsid w:val="00E36C4E"/>
    <w:rsid w:val="00E36D9D"/>
    <w:rsid w:val="00E370E1"/>
    <w:rsid w:val="00E377BF"/>
    <w:rsid w:val="00E379BC"/>
    <w:rsid w:val="00E37C82"/>
    <w:rsid w:val="00E40288"/>
    <w:rsid w:val="00E4080B"/>
    <w:rsid w:val="00E40D87"/>
    <w:rsid w:val="00E421CF"/>
    <w:rsid w:val="00E42782"/>
    <w:rsid w:val="00E42CC0"/>
    <w:rsid w:val="00E42FB4"/>
    <w:rsid w:val="00E43CEF"/>
    <w:rsid w:val="00E43EA6"/>
    <w:rsid w:val="00E441CF"/>
    <w:rsid w:val="00E443A3"/>
    <w:rsid w:val="00E4455B"/>
    <w:rsid w:val="00E446BF"/>
    <w:rsid w:val="00E44B89"/>
    <w:rsid w:val="00E44BD8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EB2"/>
    <w:rsid w:val="00E47FBB"/>
    <w:rsid w:val="00E5067B"/>
    <w:rsid w:val="00E50828"/>
    <w:rsid w:val="00E5141B"/>
    <w:rsid w:val="00E515A3"/>
    <w:rsid w:val="00E517D0"/>
    <w:rsid w:val="00E51CAF"/>
    <w:rsid w:val="00E52471"/>
    <w:rsid w:val="00E527F1"/>
    <w:rsid w:val="00E52931"/>
    <w:rsid w:val="00E52B65"/>
    <w:rsid w:val="00E52F76"/>
    <w:rsid w:val="00E537EE"/>
    <w:rsid w:val="00E53A36"/>
    <w:rsid w:val="00E53FAB"/>
    <w:rsid w:val="00E5413F"/>
    <w:rsid w:val="00E541D0"/>
    <w:rsid w:val="00E54231"/>
    <w:rsid w:val="00E543CA"/>
    <w:rsid w:val="00E54473"/>
    <w:rsid w:val="00E54EC5"/>
    <w:rsid w:val="00E55335"/>
    <w:rsid w:val="00E55D2A"/>
    <w:rsid w:val="00E56FF9"/>
    <w:rsid w:val="00E57C21"/>
    <w:rsid w:val="00E57FA4"/>
    <w:rsid w:val="00E60ADA"/>
    <w:rsid w:val="00E61C29"/>
    <w:rsid w:val="00E624D8"/>
    <w:rsid w:val="00E62EED"/>
    <w:rsid w:val="00E63DB3"/>
    <w:rsid w:val="00E63F2E"/>
    <w:rsid w:val="00E645DC"/>
    <w:rsid w:val="00E649A5"/>
    <w:rsid w:val="00E65219"/>
    <w:rsid w:val="00E6523D"/>
    <w:rsid w:val="00E65967"/>
    <w:rsid w:val="00E65EF0"/>
    <w:rsid w:val="00E668E2"/>
    <w:rsid w:val="00E6767F"/>
    <w:rsid w:val="00E67F22"/>
    <w:rsid w:val="00E7048B"/>
    <w:rsid w:val="00E705E5"/>
    <w:rsid w:val="00E70B0C"/>
    <w:rsid w:val="00E713AC"/>
    <w:rsid w:val="00E71420"/>
    <w:rsid w:val="00E71EFF"/>
    <w:rsid w:val="00E72246"/>
    <w:rsid w:val="00E722AC"/>
    <w:rsid w:val="00E723D3"/>
    <w:rsid w:val="00E72549"/>
    <w:rsid w:val="00E725B6"/>
    <w:rsid w:val="00E7370D"/>
    <w:rsid w:val="00E73E01"/>
    <w:rsid w:val="00E745BF"/>
    <w:rsid w:val="00E74697"/>
    <w:rsid w:val="00E74F1D"/>
    <w:rsid w:val="00E758C0"/>
    <w:rsid w:val="00E75F72"/>
    <w:rsid w:val="00E763A8"/>
    <w:rsid w:val="00E765F5"/>
    <w:rsid w:val="00E801FE"/>
    <w:rsid w:val="00E80574"/>
    <w:rsid w:val="00E81CB9"/>
    <w:rsid w:val="00E81DB5"/>
    <w:rsid w:val="00E82266"/>
    <w:rsid w:val="00E82560"/>
    <w:rsid w:val="00E825E3"/>
    <w:rsid w:val="00E828B0"/>
    <w:rsid w:val="00E82EF4"/>
    <w:rsid w:val="00E83280"/>
    <w:rsid w:val="00E832C9"/>
    <w:rsid w:val="00E833B2"/>
    <w:rsid w:val="00E8348E"/>
    <w:rsid w:val="00E837C2"/>
    <w:rsid w:val="00E83838"/>
    <w:rsid w:val="00E83C3A"/>
    <w:rsid w:val="00E83D06"/>
    <w:rsid w:val="00E83D39"/>
    <w:rsid w:val="00E83E6E"/>
    <w:rsid w:val="00E83EA9"/>
    <w:rsid w:val="00E84279"/>
    <w:rsid w:val="00E845C7"/>
    <w:rsid w:val="00E85483"/>
    <w:rsid w:val="00E85515"/>
    <w:rsid w:val="00E8554D"/>
    <w:rsid w:val="00E85A04"/>
    <w:rsid w:val="00E85D85"/>
    <w:rsid w:val="00E85FB9"/>
    <w:rsid w:val="00E86072"/>
    <w:rsid w:val="00E86752"/>
    <w:rsid w:val="00E86D0D"/>
    <w:rsid w:val="00E86F8D"/>
    <w:rsid w:val="00E872AC"/>
    <w:rsid w:val="00E873F1"/>
    <w:rsid w:val="00E87AE6"/>
    <w:rsid w:val="00E87DBE"/>
    <w:rsid w:val="00E904A1"/>
    <w:rsid w:val="00E90519"/>
    <w:rsid w:val="00E90FE7"/>
    <w:rsid w:val="00E91551"/>
    <w:rsid w:val="00E91AEC"/>
    <w:rsid w:val="00E91BF2"/>
    <w:rsid w:val="00E91E5F"/>
    <w:rsid w:val="00E92BD8"/>
    <w:rsid w:val="00E92D92"/>
    <w:rsid w:val="00E92F0A"/>
    <w:rsid w:val="00E93A7A"/>
    <w:rsid w:val="00E93B3D"/>
    <w:rsid w:val="00E94307"/>
    <w:rsid w:val="00E94762"/>
    <w:rsid w:val="00E94C76"/>
    <w:rsid w:val="00E9570D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D6C"/>
    <w:rsid w:val="00EA0E05"/>
    <w:rsid w:val="00EA0EFC"/>
    <w:rsid w:val="00EA12D3"/>
    <w:rsid w:val="00EA140B"/>
    <w:rsid w:val="00EA1EE4"/>
    <w:rsid w:val="00EA20F1"/>
    <w:rsid w:val="00EA2730"/>
    <w:rsid w:val="00EA370E"/>
    <w:rsid w:val="00EA4241"/>
    <w:rsid w:val="00EA42BA"/>
    <w:rsid w:val="00EA4F96"/>
    <w:rsid w:val="00EA5266"/>
    <w:rsid w:val="00EA531A"/>
    <w:rsid w:val="00EA54BC"/>
    <w:rsid w:val="00EA589B"/>
    <w:rsid w:val="00EA6834"/>
    <w:rsid w:val="00EA73FE"/>
    <w:rsid w:val="00EA7499"/>
    <w:rsid w:val="00EA74E3"/>
    <w:rsid w:val="00EA7744"/>
    <w:rsid w:val="00EA7E74"/>
    <w:rsid w:val="00EA7EAF"/>
    <w:rsid w:val="00EB178A"/>
    <w:rsid w:val="00EB1B8F"/>
    <w:rsid w:val="00EB2150"/>
    <w:rsid w:val="00EB2435"/>
    <w:rsid w:val="00EB2A33"/>
    <w:rsid w:val="00EB3027"/>
    <w:rsid w:val="00EB306C"/>
    <w:rsid w:val="00EB313A"/>
    <w:rsid w:val="00EB3495"/>
    <w:rsid w:val="00EB3E68"/>
    <w:rsid w:val="00EB4A33"/>
    <w:rsid w:val="00EB534C"/>
    <w:rsid w:val="00EB5E7D"/>
    <w:rsid w:val="00EB688D"/>
    <w:rsid w:val="00EB6BC4"/>
    <w:rsid w:val="00EB7124"/>
    <w:rsid w:val="00EB74DD"/>
    <w:rsid w:val="00EB7E4D"/>
    <w:rsid w:val="00EC0B57"/>
    <w:rsid w:val="00EC0CF8"/>
    <w:rsid w:val="00EC12C0"/>
    <w:rsid w:val="00EC142C"/>
    <w:rsid w:val="00EC16D0"/>
    <w:rsid w:val="00EC2404"/>
    <w:rsid w:val="00EC2B11"/>
    <w:rsid w:val="00EC2FEB"/>
    <w:rsid w:val="00EC30C9"/>
    <w:rsid w:val="00EC314F"/>
    <w:rsid w:val="00EC36C9"/>
    <w:rsid w:val="00EC36DD"/>
    <w:rsid w:val="00EC39A2"/>
    <w:rsid w:val="00EC4604"/>
    <w:rsid w:val="00EC4B61"/>
    <w:rsid w:val="00EC555C"/>
    <w:rsid w:val="00EC60C0"/>
    <w:rsid w:val="00EC6337"/>
    <w:rsid w:val="00EC6B30"/>
    <w:rsid w:val="00EC713A"/>
    <w:rsid w:val="00EC7326"/>
    <w:rsid w:val="00EC7756"/>
    <w:rsid w:val="00ED0071"/>
    <w:rsid w:val="00ED0DE8"/>
    <w:rsid w:val="00ED0FAF"/>
    <w:rsid w:val="00ED0FB6"/>
    <w:rsid w:val="00ED1423"/>
    <w:rsid w:val="00ED16EF"/>
    <w:rsid w:val="00ED19F8"/>
    <w:rsid w:val="00ED1FB7"/>
    <w:rsid w:val="00ED2D9E"/>
    <w:rsid w:val="00ED3068"/>
    <w:rsid w:val="00ED310F"/>
    <w:rsid w:val="00ED3534"/>
    <w:rsid w:val="00ED3B7D"/>
    <w:rsid w:val="00ED5111"/>
    <w:rsid w:val="00ED5A53"/>
    <w:rsid w:val="00ED6435"/>
    <w:rsid w:val="00ED675D"/>
    <w:rsid w:val="00ED6CAC"/>
    <w:rsid w:val="00ED73A4"/>
    <w:rsid w:val="00ED76A8"/>
    <w:rsid w:val="00EE0A49"/>
    <w:rsid w:val="00EE0C8D"/>
    <w:rsid w:val="00EE1061"/>
    <w:rsid w:val="00EE121E"/>
    <w:rsid w:val="00EE14FE"/>
    <w:rsid w:val="00EE15CA"/>
    <w:rsid w:val="00EE18BB"/>
    <w:rsid w:val="00EE1CDA"/>
    <w:rsid w:val="00EE1F86"/>
    <w:rsid w:val="00EE211B"/>
    <w:rsid w:val="00EE24B7"/>
    <w:rsid w:val="00EE2759"/>
    <w:rsid w:val="00EE2862"/>
    <w:rsid w:val="00EE2A1D"/>
    <w:rsid w:val="00EE2AAB"/>
    <w:rsid w:val="00EE3354"/>
    <w:rsid w:val="00EE36B2"/>
    <w:rsid w:val="00EE3A54"/>
    <w:rsid w:val="00EE3DCE"/>
    <w:rsid w:val="00EE459C"/>
    <w:rsid w:val="00EE5528"/>
    <w:rsid w:val="00EE62B4"/>
    <w:rsid w:val="00EE7024"/>
    <w:rsid w:val="00EF0E50"/>
    <w:rsid w:val="00EF1261"/>
    <w:rsid w:val="00EF1C46"/>
    <w:rsid w:val="00EF1FE3"/>
    <w:rsid w:val="00EF20FD"/>
    <w:rsid w:val="00EF220D"/>
    <w:rsid w:val="00EF2337"/>
    <w:rsid w:val="00EF2439"/>
    <w:rsid w:val="00EF2627"/>
    <w:rsid w:val="00EF2883"/>
    <w:rsid w:val="00EF2A75"/>
    <w:rsid w:val="00EF3A4A"/>
    <w:rsid w:val="00EF3B82"/>
    <w:rsid w:val="00EF3D43"/>
    <w:rsid w:val="00EF3E49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1E26"/>
    <w:rsid w:val="00F023A1"/>
    <w:rsid w:val="00F0301D"/>
    <w:rsid w:val="00F03891"/>
    <w:rsid w:val="00F044E0"/>
    <w:rsid w:val="00F046A4"/>
    <w:rsid w:val="00F046B1"/>
    <w:rsid w:val="00F04932"/>
    <w:rsid w:val="00F04CF6"/>
    <w:rsid w:val="00F04ED5"/>
    <w:rsid w:val="00F05BA0"/>
    <w:rsid w:val="00F05BBC"/>
    <w:rsid w:val="00F05C02"/>
    <w:rsid w:val="00F05EED"/>
    <w:rsid w:val="00F062B0"/>
    <w:rsid w:val="00F06F02"/>
    <w:rsid w:val="00F077C0"/>
    <w:rsid w:val="00F0783A"/>
    <w:rsid w:val="00F07C4E"/>
    <w:rsid w:val="00F11C49"/>
    <w:rsid w:val="00F12184"/>
    <w:rsid w:val="00F1352E"/>
    <w:rsid w:val="00F13B0B"/>
    <w:rsid w:val="00F1416B"/>
    <w:rsid w:val="00F14351"/>
    <w:rsid w:val="00F154C5"/>
    <w:rsid w:val="00F15744"/>
    <w:rsid w:val="00F15A4F"/>
    <w:rsid w:val="00F15DE6"/>
    <w:rsid w:val="00F16565"/>
    <w:rsid w:val="00F165FE"/>
    <w:rsid w:val="00F16BB1"/>
    <w:rsid w:val="00F17689"/>
    <w:rsid w:val="00F17E62"/>
    <w:rsid w:val="00F20046"/>
    <w:rsid w:val="00F206FE"/>
    <w:rsid w:val="00F209E0"/>
    <w:rsid w:val="00F20EE3"/>
    <w:rsid w:val="00F21048"/>
    <w:rsid w:val="00F210A1"/>
    <w:rsid w:val="00F2112D"/>
    <w:rsid w:val="00F2139A"/>
    <w:rsid w:val="00F21654"/>
    <w:rsid w:val="00F217FC"/>
    <w:rsid w:val="00F218EF"/>
    <w:rsid w:val="00F21B32"/>
    <w:rsid w:val="00F21B93"/>
    <w:rsid w:val="00F21EC3"/>
    <w:rsid w:val="00F22B13"/>
    <w:rsid w:val="00F22F88"/>
    <w:rsid w:val="00F23178"/>
    <w:rsid w:val="00F2357F"/>
    <w:rsid w:val="00F24A57"/>
    <w:rsid w:val="00F24F4D"/>
    <w:rsid w:val="00F2507E"/>
    <w:rsid w:val="00F25139"/>
    <w:rsid w:val="00F25166"/>
    <w:rsid w:val="00F2589C"/>
    <w:rsid w:val="00F2617C"/>
    <w:rsid w:val="00F2643A"/>
    <w:rsid w:val="00F2699C"/>
    <w:rsid w:val="00F269CD"/>
    <w:rsid w:val="00F26C4C"/>
    <w:rsid w:val="00F26CE7"/>
    <w:rsid w:val="00F26FA1"/>
    <w:rsid w:val="00F276A4"/>
    <w:rsid w:val="00F277A8"/>
    <w:rsid w:val="00F2795E"/>
    <w:rsid w:val="00F27C52"/>
    <w:rsid w:val="00F3002F"/>
    <w:rsid w:val="00F301EB"/>
    <w:rsid w:val="00F304B5"/>
    <w:rsid w:val="00F30894"/>
    <w:rsid w:val="00F30EE2"/>
    <w:rsid w:val="00F31234"/>
    <w:rsid w:val="00F317D4"/>
    <w:rsid w:val="00F31B7D"/>
    <w:rsid w:val="00F3250F"/>
    <w:rsid w:val="00F328BD"/>
    <w:rsid w:val="00F33374"/>
    <w:rsid w:val="00F33655"/>
    <w:rsid w:val="00F3383E"/>
    <w:rsid w:val="00F338BC"/>
    <w:rsid w:val="00F346BC"/>
    <w:rsid w:val="00F3471B"/>
    <w:rsid w:val="00F3498B"/>
    <w:rsid w:val="00F34FF8"/>
    <w:rsid w:val="00F3521B"/>
    <w:rsid w:val="00F35561"/>
    <w:rsid w:val="00F35865"/>
    <w:rsid w:val="00F358BD"/>
    <w:rsid w:val="00F36DC1"/>
    <w:rsid w:val="00F37702"/>
    <w:rsid w:val="00F37922"/>
    <w:rsid w:val="00F37F61"/>
    <w:rsid w:val="00F40036"/>
    <w:rsid w:val="00F41605"/>
    <w:rsid w:val="00F41F9B"/>
    <w:rsid w:val="00F42049"/>
    <w:rsid w:val="00F4240E"/>
    <w:rsid w:val="00F42C2B"/>
    <w:rsid w:val="00F42C2D"/>
    <w:rsid w:val="00F42E32"/>
    <w:rsid w:val="00F4355A"/>
    <w:rsid w:val="00F43F18"/>
    <w:rsid w:val="00F4406A"/>
    <w:rsid w:val="00F44100"/>
    <w:rsid w:val="00F44833"/>
    <w:rsid w:val="00F44E98"/>
    <w:rsid w:val="00F44FEC"/>
    <w:rsid w:val="00F45003"/>
    <w:rsid w:val="00F45692"/>
    <w:rsid w:val="00F45BAE"/>
    <w:rsid w:val="00F46183"/>
    <w:rsid w:val="00F463BD"/>
    <w:rsid w:val="00F46A01"/>
    <w:rsid w:val="00F47165"/>
    <w:rsid w:val="00F479EB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2F4E"/>
    <w:rsid w:val="00F533DB"/>
    <w:rsid w:val="00F5376A"/>
    <w:rsid w:val="00F53E2D"/>
    <w:rsid w:val="00F5423F"/>
    <w:rsid w:val="00F542D8"/>
    <w:rsid w:val="00F54367"/>
    <w:rsid w:val="00F548C8"/>
    <w:rsid w:val="00F54986"/>
    <w:rsid w:val="00F54DEB"/>
    <w:rsid w:val="00F55A3B"/>
    <w:rsid w:val="00F563B2"/>
    <w:rsid w:val="00F5650B"/>
    <w:rsid w:val="00F56848"/>
    <w:rsid w:val="00F56FA3"/>
    <w:rsid w:val="00F5765A"/>
    <w:rsid w:val="00F57A26"/>
    <w:rsid w:val="00F57A55"/>
    <w:rsid w:val="00F57C72"/>
    <w:rsid w:val="00F600D0"/>
    <w:rsid w:val="00F605A0"/>
    <w:rsid w:val="00F60802"/>
    <w:rsid w:val="00F60E31"/>
    <w:rsid w:val="00F61019"/>
    <w:rsid w:val="00F61025"/>
    <w:rsid w:val="00F611F0"/>
    <w:rsid w:val="00F61564"/>
    <w:rsid w:val="00F61614"/>
    <w:rsid w:val="00F6190D"/>
    <w:rsid w:val="00F61D1B"/>
    <w:rsid w:val="00F61FDE"/>
    <w:rsid w:val="00F62BB8"/>
    <w:rsid w:val="00F63487"/>
    <w:rsid w:val="00F63DE6"/>
    <w:rsid w:val="00F64966"/>
    <w:rsid w:val="00F65A43"/>
    <w:rsid w:val="00F661A3"/>
    <w:rsid w:val="00F6652C"/>
    <w:rsid w:val="00F66544"/>
    <w:rsid w:val="00F669E3"/>
    <w:rsid w:val="00F670C3"/>
    <w:rsid w:val="00F67219"/>
    <w:rsid w:val="00F675AE"/>
    <w:rsid w:val="00F6778D"/>
    <w:rsid w:val="00F70225"/>
    <w:rsid w:val="00F703C3"/>
    <w:rsid w:val="00F703EE"/>
    <w:rsid w:val="00F709F5"/>
    <w:rsid w:val="00F70FC7"/>
    <w:rsid w:val="00F711D2"/>
    <w:rsid w:val="00F71985"/>
    <w:rsid w:val="00F71F79"/>
    <w:rsid w:val="00F72005"/>
    <w:rsid w:val="00F721A1"/>
    <w:rsid w:val="00F724E3"/>
    <w:rsid w:val="00F72654"/>
    <w:rsid w:val="00F72E2E"/>
    <w:rsid w:val="00F72F7D"/>
    <w:rsid w:val="00F7353A"/>
    <w:rsid w:val="00F73FA0"/>
    <w:rsid w:val="00F74491"/>
    <w:rsid w:val="00F74587"/>
    <w:rsid w:val="00F74A7A"/>
    <w:rsid w:val="00F74F3D"/>
    <w:rsid w:val="00F75AE8"/>
    <w:rsid w:val="00F75B83"/>
    <w:rsid w:val="00F7625A"/>
    <w:rsid w:val="00F76293"/>
    <w:rsid w:val="00F76408"/>
    <w:rsid w:val="00F77029"/>
    <w:rsid w:val="00F77CFA"/>
    <w:rsid w:val="00F80D8F"/>
    <w:rsid w:val="00F80E30"/>
    <w:rsid w:val="00F81258"/>
    <w:rsid w:val="00F813DD"/>
    <w:rsid w:val="00F819DD"/>
    <w:rsid w:val="00F81E4A"/>
    <w:rsid w:val="00F81F25"/>
    <w:rsid w:val="00F82A4B"/>
    <w:rsid w:val="00F82D1C"/>
    <w:rsid w:val="00F8319C"/>
    <w:rsid w:val="00F837DD"/>
    <w:rsid w:val="00F83912"/>
    <w:rsid w:val="00F83C07"/>
    <w:rsid w:val="00F83CC5"/>
    <w:rsid w:val="00F84059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14"/>
    <w:rsid w:val="00F86193"/>
    <w:rsid w:val="00F869AA"/>
    <w:rsid w:val="00F86C4D"/>
    <w:rsid w:val="00F87F70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30E7"/>
    <w:rsid w:val="00F9382C"/>
    <w:rsid w:val="00F9419F"/>
    <w:rsid w:val="00F94683"/>
    <w:rsid w:val="00F948A7"/>
    <w:rsid w:val="00F9495D"/>
    <w:rsid w:val="00F94C7E"/>
    <w:rsid w:val="00F95013"/>
    <w:rsid w:val="00F9529E"/>
    <w:rsid w:val="00F952D8"/>
    <w:rsid w:val="00F9538B"/>
    <w:rsid w:val="00F95439"/>
    <w:rsid w:val="00F95663"/>
    <w:rsid w:val="00F9597B"/>
    <w:rsid w:val="00F96226"/>
    <w:rsid w:val="00F9632D"/>
    <w:rsid w:val="00F9650D"/>
    <w:rsid w:val="00F967D4"/>
    <w:rsid w:val="00F97645"/>
    <w:rsid w:val="00F976DD"/>
    <w:rsid w:val="00F9794E"/>
    <w:rsid w:val="00F97B15"/>
    <w:rsid w:val="00FA029F"/>
    <w:rsid w:val="00FA0509"/>
    <w:rsid w:val="00FA0E7C"/>
    <w:rsid w:val="00FA178C"/>
    <w:rsid w:val="00FA1C41"/>
    <w:rsid w:val="00FA1D8F"/>
    <w:rsid w:val="00FA1E61"/>
    <w:rsid w:val="00FA2B34"/>
    <w:rsid w:val="00FA2B5A"/>
    <w:rsid w:val="00FA2FA0"/>
    <w:rsid w:val="00FA35AF"/>
    <w:rsid w:val="00FA53C1"/>
    <w:rsid w:val="00FA5871"/>
    <w:rsid w:val="00FA5C32"/>
    <w:rsid w:val="00FA6225"/>
    <w:rsid w:val="00FA6686"/>
    <w:rsid w:val="00FA66D8"/>
    <w:rsid w:val="00FA6AE1"/>
    <w:rsid w:val="00FA6BCC"/>
    <w:rsid w:val="00FA79A3"/>
    <w:rsid w:val="00FA7AA6"/>
    <w:rsid w:val="00FA7B16"/>
    <w:rsid w:val="00FA7C04"/>
    <w:rsid w:val="00FB022F"/>
    <w:rsid w:val="00FB035D"/>
    <w:rsid w:val="00FB0443"/>
    <w:rsid w:val="00FB08E4"/>
    <w:rsid w:val="00FB16B3"/>
    <w:rsid w:val="00FB18E8"/>
    <w:rsid w:val="00FB1CBB"/>
    <w:rsid w:val="00FB1F59"/>
    <w:rsid w:val="00FB22E5"/>
    <w:rsid w:val="00FB2312"/>
    <w:rsid w:val="00FB244B"/>
    <w:rsid w:val="00FB27DF"/>
    <w:rsid w:val="00FB2A50"/>
    <w:rsid w:val="00FB2E86"/>
    <w:rsid w:val="00FB2F94"/>
    <w:rsid w:val="00FB35B8"/>
    <w:rsid w:val="00FB3CD6"/>
    <w:rsid w:val="00FB3F92"/>
    <w:rsid w:val="00FB43D4"/>
    <w:rsid w:val="00FB46A4"/>
    <w:rsid w:val="00FB4C0D"/>
    <w:rsid w:val="00FB52FD"/>
    <w:rsid w:val="00FB5689"/>
    <w:rsid w:val="00FB6D13"/>
    <w:rsid w:val="00FB7340"/>
    <w:rsid w:val="00FB762D"/>
    <w:rsid w:val="00FB7724"/>
    <w:rsid w:val="00FB7B15"/>
    <w:rsid w:val="00FB7B5D"/>
    <w:rsid w:val="00FC0C1F"/>
    <w:rsid w:val="00FC11A1"/>
    <w:rsid w:val="00FC1530"/>
    <w:rsid w:val="00FC1859"/>
    <w:rsid w:val="00FC2100"/>
    <w:rsid w:val="00FC2742"/>
    <w:rsid w:val="00FC2D17"/>
    <w:rsid w:val="00FC35B0"/>
    <w:rsid w:val="00FC3BBC"/>
    <w:rsid w:val="00FC3E67"/>
    <w:rsid w:val="00FC3EEB"/>
    <w:rsid w:val="00FC4A6E"/>
    <w:rsid w:val="00FC4D5C"/>
    <w:rsid w:val="00FC553E"/>
    <w:rsid w:val="00FC65A0"/>
    <w:rsid w:val="00FC680D"/>
    <w:rsid w:val="00FC6C9C"/>
    <w:rsid w:val="00FC73DF"/>
    <w:rsid w:val="00FD0079"/>
    <w:rsid w:val="00FD02EE"/>
    <w:rsid w:val="00FD0386"/>
    <w:rsid w:val="00FD04EB"/>
    <w:rsid w:val="00FD10D2"/>
    <w:rsid w:val="00FD20D2"/>
    <w:rsid w:val="00FD22B6"/>
    <w:rsid w:val="00FD2403"/>
    <w:rsid w:val="00FD2475"/>
    <w:rsid w:val="00FD2751"/>
    <w:rsid w:val="00FD282A"/>
    <w:rsid w:val="00FD2A71"/>
    <w:rsid w:val="00FD2DB9"/>
    <w:rsid w:val="00FD3618"/>
    <w:rsid w:val="00FD3822"/>
    <w:rsid w:val="00FD45CD"/>
    <w:rsid w:val="00FD4CC0"/>
    <w:rsid w:val="00FD5719"/>
    <w:rsid w:val="00FD5AFC"/>
    <w:rsid w:val="00FD618D"/>
    <w:rsid w:val="00FD64F0"/>
    <w:rsid w:val="00FD6618"/>
    <w:rsid w:val="00FD6A3D"/>
    <w:rsid w:val="00FD6BB9"/>
    <w:rsid w:val="00FD6F42"/>
    <w:rsid w:val="00FD7313"/>
    <w:rsid w:val="00FE098B"/>
    <w:rsid w:val="00FE0C6B"/>
    <w:rsid w:val="00FE22FE"/>
    <w:rsid w:val="00FE23E2"/>
    <w:rsid w:val="00FE24D4"/>
    <w:rsid w:val="00FE2564"/>
    <w:rsid w:val="00FE2D3C"/>
    <w:rsid w:val="00FE35E4"/>
    <w:rsid w:val="00FE3634"/>
    <w:rsid w:val="00FE38F3"/>
    <w:rsid w:val="00FE3DA5"/>
    <w:rsid w:val="00FE411D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76"/>
    <w:rsid w:val="00FF01C5"/>
    <w:rsid w:val="00FF0253"/>
    <w:rsid w:val="00FF07F7"/>
    <w:rsid w:val="00FF1716"/>
    <w:rsid w:val="00FF1FCE"/>
    <w:rsid w:val="00FF2A88"/>
    <w:rsid w:val="00FF30FE"/>
    <w:rsid w:val="00FF3385"/>
    <w:rsid w:val="00FF3F3A"/>
    <w:rsid w:val="00FF498A"/>
    <w:rsid w:val="00FF4FC8"/>
    <w:rsid w:val="00FF51D0"/>
    <w:rsid w:val="00FF52CC"/>
    <w:rsid w:val="00FF5593"/>
    <w:rsid w:val="00FF56D5"/>
    <w:rsid w:val="00FF5929"/>
    <w:rsid w:val="00FF6227"/>
    <w:rsid w:val="00FF62EF"/>
    <w:rsid w:val="00FF68C4"/>
    <w:rsid w:val="00FF6967"/>
    <w:rsid w:val="00FF6D3E"/>
    <w:rsid w:val="00FF7E8A"/>
    <w:rsid w:val="0195270F"/>
    <w:rsid w:val="028F066F"/>
    <w:rsid w:val="03A29E1B"/>
    <w:rsid w:val="0400364C"/>
    <w:rsid w:val="0730F73D"/>
    <w:rsid w:val="08456DDC"/>
    <w:rsid w:val="08FDE26A"/>
    <w:rsid w:val="0937ED51"/>
    <w:rsid w:val="0FBA57F5"/>
    <w:rsid w:val="11033D6B"/>
    <w:rsid w:val="140F7A94"/>
    <w:rsid w:val="15C72315"/>
    <w:rsid w:val="17FFC5D1"/>
    <w:rsid w:val="1805DA07"/>
    <w:rsid w:val="18E60A47"/>
    <w:rsid w:val="1936B6CA"/>
    <w:rsid w:val="1C55E911"/>
    <w:rsid w:val="1C6F950D"/>
    <w:rsid w:val="1D79D633"/>
    <w:rsid w:val="1DB3E299"/>
    <w:rsid w:val="1DD138DB"/>
    <w:rsid w:val="1DF965EA"/>
    <w:rsid w:val="1E41BD5B"/>
    <w:rsid w:val="1F46D5D3"/>
    <w:rsid w:val="1F6D093C"/>
    <w:rsid w:val="1F9E706F"/>
    <w:rsid w:val="2054B3EB"/>
    <w:rsid w:val="20CED365"/>
    <w:rsid w:val="2202E1D1"/>
    <w:rsid w:val="228B050E"/>
    <w:rsid w:val="2606B11B"/>
    <w:rsid w:val="27007948"/>
    <w:rsid w:val="281B726B"/>
    <w:rsid w:val="2A6DC5C3"/>
    <w:rsid w:val="2BC3FF6D"/>
    <w:rsid w:val="2C66C31D"/>
    <w:rsid w:val="2E1A582F"/>
    <w:rsid w:val="30FE6BCB"/>
    <w:rsid w:val="313D8E10"/>
    <w:rsid w:val="315E7ABF"/>
    <w:rsid w:val="344F196C"/>
    <w:rsid w:val="35D51B6F"/>
    <w:rsid w:val="374FDF38"/>
    <w:rsid w:val="392F7798"/>
    <w:rsid w:val="3B80646C"/>
    <w:rsid w:val="3F18D489"/>
    <w:rsid w:val="40C2A432"/>
    <w:rsid w:val="4207B4E9"/>
    <w:rsid w:val="4226A891"/>
    <w:rsid w:val="44870760"/>
    <w:rsid w:val="4490B02B"/>
    <w:rsid w:val="45056669"/>
    <w:rsid w:val="45F91DE5"/>
    <w:rsid w:val="46CEF2C0"/>
    <w:rsid w:val="48028630"/>
    <w:rsid w:val="4977A9BE"/>
    <w:rsid w:val="4C8529AA"/>
    <w:rsid w:val="4D351B53"/>
    <w:rsid w:val="4DBBD21C"/>
    <w:rsid w:val="4F565AC1"/>
    <w:rsid w:val="53E192EC"/>
    <w:rsid w:val="53EBF537"/>
    <w:rsid w:val="57E5845B"/>
    <w:rsid w:val="593FC827"/>
    <w:rsid w:val="596A05A6"/>
    <w:rsid w:val="5DC28EA2"/>
    <w:rsid w:val="64A0EFFD"/>
    <w:rsid w:val="656B52EB"/>
    <w:rsid w:val="65D647F5"/>
    <w:rsid w:val="687CB6ED"/>
    <w:rsid w:val="6888E540"/>
    <w:rsid w:val="689EF6F4"/>
    <w:rsid w:val="68B1CA05"/>
    <w:rsid w:val="6BC16C12"/>
    <w:rsid w:val="6BE0207A"/>
    <w:rsid w:val="6CB90E41"/>
    <w:rsid w:val="6DC26F65"/>
    <w:rsid w:val="6E2F9CC1"/>
    <w:rsid w:val="712C0151"/>
    <w:rsid w:val="72E3FB57"/>
    <w:rsid w:val="7330649A"/>
    <w:rsid w:val="73E224FB"/>
    <w:rsid w:val="780D0D08"/>
    <w:rsid w:val="7AEABE50"/>
    <w:rsid w:val="7B2F826E"/>
    <w:rsid w:val="7C1A5BBC"/>
    <w:rsid w:val="7C67D9D5"/>
    <w:rsid w:val="7D07BE30"/>
    <w:rsid w:val="7D43692D"/>
    <w:rsid w:val="7D79C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0DC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387E"/>
    <w:pPr>
      <w:spacing w:after="160" w:line="259" w:lineRule="auto"/>
    </w:pPr>
    <w:rPr>
      <w:rFonts w:ascii="Times New Roman" w:eastAsiaTheme="minorHAnsi" w:hAnsi="Times New Roman" w:cstheme="minorBidi"/>
      <w:szCs w:val="22"/>
      <w:lang w:eastAsia="en-US"/>
    </w:rPr>
  </w:style>
  <w:style w:type="paragraph" w:styleId="Heading1">
    <w:name w:val="heading 1"/>
    <w:next w:val="Normal"/>
    <w:qFormat/>
    <w:rsid w:val="005B428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B4282"/>
    <w:pPr>
      <w:numPr>
        <w:ilvl w:val="1"/>
      </w:numPr>
      <w:pBdr>
        <w:top w:val="none" w:sz="0" w:space="0" w:color="auto"/>
      </w:pBdr>
      <w:tabs>
        <w:tab w:val="clear" w:pos="2411"/>
        <w:tab w:val="num" w:pos="1134"/>
      </w:tabs>
      <w:spacing w:before="180"/>
      <w:ind w:left="1134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B428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B428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B428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B428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B428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B428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B428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438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387E"/>
  </w:style>
  <w:style w:type="paragraph" w:styleId="TOC8">
    <w:name w:val="toc 8"/>
    <w:basedOn w:val="TOC1"/>
    <w:semiHidden/>
    <w:rsid w:val="005B4282"/>
    <w:pPr>
      <w:numPr>
        <w:numId w:val="16"/>
      </w:numPr>
      <w:spacing w:before="180"/>
    </w:pPr>
    <w:rPr>
      <w:b/>
    </w:rPr>
  </w:style>
  <w:style w:type="paragraph" w:styleId="TOC1">
    <w:name w:val="toc 1"/>
    <w:uiPriority w:val="39"/>
    <w:rsid w:val="005B42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customStyle="1" w:styleId="ZT">
    <w:name w:val="ZT"/>
    <w:rsid w:val="005B42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B4282"/>
    <w:pPr>
      <w:ind w:left="1701" w:hanging="1701"/>
    </w:pPr>
  </w:style>
  <w:style w:type="paragraph" w:styleId="TOC4">
    <w:name w:val="toc 4"/>
    <w:basedOn w:val="TOC3"/>
    <w:semiHidden/>
    <w:rsid w:val="005B4282"/>
    <w:pPr>
      <w:ind w:left="1418" w:hanging="1418"/>
    </w:pPr>
  </w:style>
  <w:style w:type="paragraph" w:styleId="TOC3">
    <w:name w:val="toc 3"/>
    <w:basedOn w:val="TOC2"/>
    <w:uiPriority w:val="39"/>
    <w:rsid w:val="005B4282"/>
    <w:pPr>
      <w:ind w:left="1134" w:hanging="1134"/>
    </w:pPr>
  </w:style>
  <w:style w:type="paragraph" w:styleId="TOC2">
    <w:name w:val="toc 2"/>
    <w:basedOn w:val="TOC1"/>
    <w:uiPriority w:val="39"/>
    <w:rsid w:val="005B42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B4282"/>
    <w:pPr>
      <w:ind w:left="284"/>
    </w:pPr>
  </w:style>
  <w:style w:type="paragraph" w:styleId="Index1">
    <w:name w:val="index 1"/>
    <w:basedOn w:val="Normal"/>
    <w:semiHidden/>
    <w:rsid w:val="005B4282"/>
    <w:pPr>
      <w:keepLines/>
    </w:pPr>
  </w:style>
  <w:style w:type="paragraph" w:customStyle="1" w:styleId="ZH">
    <w:name w:val="ZH"/>
    <w:rsid w:val="005B42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5B4282"/>
    <w:pPr>
      <w:outlineLvl w:val="9"/>
    </w:pPr>
  </w:style>
  <w:style w:type="paragraph" w:styleId="ListNumber2">
    <w:name w:val="List Number 2"/>
    <w:basedOn w:val="ListNumber"/>
    <w:rsid w:val="005B428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5B42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B4282"/>
    <w:rPr>
      <w:b/>
      <w:position w:val="6"/>
      <w:sz w:val="16"/>
    </w:rPr>
  </w:style>
  <w:style w:type="paragraph" w:styleId="FootnoteText">
    <w:name w:val="footnote text"/>
    <w:basedOn w:val="Normal"/>
    <w:semiHidden/>
    <w:rsid w:val="005B428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B4282"/>
    <w:rPr>
      <w:b/>
    </w:rPr>
  </w:style>
  <w:style w:type="paragraph" w:customStyle="1" w:styleId="TAC">
    <w:name w:val="TAC"/>
    <w:basedOn w:val="TAL"/>
    <w:link w:val="TACChar"/>
    <w:qFormat/>
    <w:rsid w:val="005B4282"/>
    <w:pPr>
      <w:jc w:val="center"/>
    </w:pPr>
  </w:style>
  <w:style w:type="paragraph" w:customStyle="1" w:styleId="TF">
    <w:name w:val="TF"/>
    <w:basedOn w:val="TH"/>
    <w:rsid w:val="005B4282"/>
    <w:pPr>
      <w:keepNext w:val="0"/>
      <w:spacing w:before="0" w:after="240"/>
    </w:pPr>
  </w:style>
  <w:style w:type="paragraph" w:customStyle="1" w:styleId="NO">
    <w:name w:val="NO"/>
    <w:basedOn w:val="Normal"/>
    <w:rsid w:val="005B4282"/>
    <w:pPr>
      <w:keepLines/>
      <w:ind w:left="1135" w:hanging="851"/>
    </w:pPr>
  </w:style>
  <w:style w:type="paragraph" w:styleId="TOC9">
    <w:name w:val="toc 9"/>
    <w:basedOn w:val="TOC8"/>
    <w:semiHidden/>
    <w:rsid w:val="005B4282"/>
    <w:pPr>
      <w:ind w:left="1418" w:hanging="1418"/>
    </w:pPr>
  </w:style>
  <w:style w:type="paragraph" w:customStyle="1" w:styleId="EX">
    <w:name w:val="EX"/>
    <w:basedOn w:val="Normal"/>
    <w:rsid w:val="005B4282"/>
    <w:pPr>
      <w:keepLines/>
      <w:ind w:left="1702" w:hanging="1418"/>
    </w:pPr>
  </w:style>
  <w:style w:type="paragraph" w:customStyle="1" w:styleId="FP">
    <w:name w:val="FP"/>
    <w:basedOn w:val="Normal"/>
    <w:rsid w:val="005B4282"/>
  </w:style>
  <w:style w:type="paragraph" w:customStyle="1" w:styleId="LD">
    <w:name w:val="LD"/>
    <w:rsid w:val="005B42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5B4282"/>
  </w:style>
  <w:style w:type="paragraph" w:customStyle="1" w:styleId="EW">
    <w:name w:val="EW"/>
    <w:basedOn w:val="EX"/>
    <w:rsid w:val="005B4282"/>
  </w:style>
  <w:style w:type="paragraph" w:styleId="TOC6">
    <w:name w:val="toc 6"/>
    <w:basedOn w:val="TOC5"/>
    <w:next w:val="Normal"/>
    <w:semiHidden/>
    <w:rsid w:val="005B4282"/>
    <w:pPr>
      <w:ind w:left="1985" w:hanging="1985"/>
    </w:pPr>
  </w:style>
  <w:style w:type="paragraph" w:styleId="TOC7">
    <w:name w:val="toc 7"/>
    <w:basedOn w:val="TOC6"/>
    <w:next w:val="Normal"/>
    <w:semiHidden/>
    <w:rsid w:val="005B4282"/>
    <w:pPr>
      <w:ind w:left="2268" w:hanging="2268"/>
    </w:pPr>
  </w:style>
  <w:style w:type="paragraph" w:styleId="ListBullet2">
    <w:name w:val="List Bullet 2"/>
    <w:basedOn w:val="ListBullet"/>
    <w:rsid w:val="005B4282"/>
    <w:pPr>
      <w:ind w:left="851"/>
    </w:pPr>
  </w:style>
  <w:style w:type="paragraph" w:styleId="ListBullet3">
    <w:name w:val="List Bullet 3"/>
    <w:basedOn w:val="ListBullet2"/>
    <w:rsid w:val="005B4282"/>
    <w:pPr>
      <w:ind w:left="1135"/>
    </w:pPr>
  </w:style>
  <w:style w:type="paragraph" w:styleId="ListNumber">
    <w:name w:val="List Number"/>
    <w:basedOn w:val="List"/>
    <w:rsid w:val="005B4282"/>
  </w:style>
  <w:style w:type="paragraph" w:customStyle="1" w:styleId="EQ">
    <w:name w:val="EQ"/>
    <w:basedOn w:val="Normal"/>
    <w:next w:val="Normal"/>
    <w:rsid w:val="005B42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B42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B4282"/>
    <w:pPr>
      <w:keepNext/>
    </w:pPr>
    <w:rPr>
      <w:rFonts w:ascii="Arial" w:hAnsi="Arial"/>
      <w:sz w:val="18"/>
    </w:rPr>
  </w:style>
  <w:style w:type="paragraph" w:customStyle="1" w:styleId="PL">
    <w:name w:val="PL"/>
    <w:rsid w:val="005B42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5B4282"/>
    <w:pPr>
      <w:jc w:val="right"/>
    </w:pPr>
  </w:style>
  <w:style w:type="paragraph" w:customStyle="1" w:styleId="H6">
    <w:name w:val="H6"/>
    <w:basedOn w:val="Heading5"/>
    <w:next w:val="Normal"/>
    <w:rsid w:val="005B428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B4282"/>
    <w:pPr>
      <w:ind w:left="851" w:hanging="851"/>
    </w:pPr>
  </w:style>
  <w:style w:type="paragraph" w:customStyle="1" w:styleId="TAL">
    <w:name w:val="TAL"/>
    <w:basedOn w:val="Normal"/>
    <w:link w:val="TALChar"/>
    <w:qFormat/>
    <w:rsid w:val="005B428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B42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5B42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5B42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5B42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5B4282"/>
    <w:pPr>
      <w:framePr w:wrap="notBeside" w:y="16161"/>
    </w:pPr>
  </w:style>
  <w:style w:type="character" w:customStyle="1" w:styleId="ZGSM">
    <w:name w:val="ZGSM"/>
    <w:rsid w:val="005B4282"/>
  </w:style>
  <w:style w:type="paragraph" w:styleId="List2">
    <w:name w:val="List 2"/>
    <w:basedOn w:val="List"/>
    <w:rsid w:val="005B4282"/>
    <w:pPr>
      <w:ind w:left="851"/>
    </w:pPr>
  </w:style>
  <w:style w:type="paragraph" w:customStyle="1" w:styleId="ZG">
    <w:name w:val="ZG"/>
    <w:rsid w:val="005B42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5B4282"/>
    <w:pPr>
      <w:ind w:left="1135"/>
    </w:pPr>
  </w:style>
  <w:style w:type="paragraph" w:styleId="List4">
    <w:name w:val="List 4"/>
    <w:basedOn w:val="List3"/>
    <w:rsid w:val="005B4282"/>
    <w:pPr>
      <w:ind w:left="1418"/>
    </w:pPr>
  </w:style>
  <w:style w:type="paragraph" w:styleId="List5">
    <w:name w:val="List 5"/>
    <w:basedOn w:val="List4"/>
    <w:rsid w:val="005B4282"/>
    <w:pPr>
      <w:ind w:left="1702"/>
    </w:pPr>
  </w:style>
  <w:style w:type="paragraph" w:customStyle="1" w:styleId="EditorsNote">
    <w:name w:val="Editor's Note"/>
    <w:basedOn w:val="NO"/>
    <w:rsid w:val="005B4282"/>
    <w:rPr>
      <w:color w:val="FF0000"/>
    </w:rPr>
  </w:style>
  <w:style w:type="paragraph" w:styleId="List">
    <w:name w:val="List"/>
    <w:basedOn w:val="Normal"/>
    <w:rsid w:val="005B4282"/>
    <w:pPr>
      <w:ind w:left="568" w:hanging="284"/>
    </w:pPr>
  </w:style>
  <w:style w:type="paragraph" w:styleId="ListBullet">
    <w:name w:val="List Bullet"/>
    <w:basedOn w:val="List"/>
    <w:rsid w:val="005B4282"/>
  </w:style>
  <w:style w:type="paragraph" w:styleId="ListBullet4">
    <w:name w:val="List Bullet 4"/>
    <w:basedOn w:val="ListBullet3"/>
    <w:rsid w:val="005B4282"/>
    <w:pPr>
      <w:ind w:left="1418"/>
    </w:pPr>
  </w:style>
  <w:style w:type="paragraph" w:styleId="ListBullet5">
    <w:name w:val="List Bullet 5"/>
    <w:basedOn w:val="ListBullet4"/>
    <w:rsid w:val="005B4282"/>
    <w:pPr>
      <w:ind w:left="1702"/>
    </w:pPr>
  </w:style>
  <w:style w:type="paragraph" w:customStyle="1" w:styleId="B1">
    <w:name w:val="B1"/>
    <w:basedOn w:val="List"/>
    <w:link w:val="B10"/>
    <w:qFormat/>
    <w:rsid w:val="005B4282"/>
  </w:style>
  <w:style w:type="paragraph" w:customStyle="1" w:styleId="B2">
    <w:name w:val="B2"/>
    <w:basedOn w:val="List2"/>
    <w:rsid w:val="005B4282"/>
  </w:style>
  <w:style w:type="paragraph" w:customStyle="1" w:styleId="B3">
    <w:name w:val="B3"/>
    <w:basedOn w:val="List3"/>
    <w:rsid w:val="005B4282"/>
  </w:style>
  <w:style w:type="paragraph" w:customStyle="1" w:styleId="B4">
    <w:name w:val="B4"/>
    <w:basedOn w:val="List4"/>
    <w:rsid w:val="005B4282"/>
  </w:style>
  <w:style w:type="paragraph" w:customStyle="1" w:styleId="B5">
    <w:name w:val="B5"/>
    <w:basedOn w:val="List5"/>
    <w:rsid w:val="005B4282"/>
  </w:style>
  <w:style w:type="paragraph" w:styleId="Footer">
    <w:name w:val="footer"/>
    <w:basedOn w:val="Header"/>
    <w:rsid w:val="005B4282"/>
    <w:pPr>
      <w:jc w:val="center"/>
    </w:pPr>
    <w:rPr>
      <w:i/>
    </w:rPr>
  </w:style>
  <w:style w:type="paragraph" w:customStyle="1" w:styleId="ZTD">
    <w:name w:val="ZTD"/>
    <w:basedOn w:val="ZB"/>
    <w:rsid w:val="005B428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</w:pPr>
    <w:rPr>
      <w:sz w:val="24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rsid w:val="00C60D3B"/>
    <w:pPr>
      <w:numPr>
        <w:numId w:val="7"/>
      </w:numPr>
      <w:spacing w:before="120" w:after="240"/>
      <w:jc w:val="center"/>
    </w:pPr>
    <w:rPr>
      <w:b/>
      <w:bCs/>
      <w:lang w:val="en-GB"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</w:pPr>
    <w:rPr>
      <w:rFonts w:ascii="Arial" w:hAnsi="Arial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</w:pPr>
    <w:rPr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</w:pPr>
  </w:style>
  <w:style w:type="paragraph" w:styleId="NormalWeb">
    <w:name w:val="Normal (Web)"/>
    <w:basedOn w:val="Normal"/>
    <w:uiPriority w:val="99"/>
    <w:unhideWhenUsed/>
    <w:rsid w:val="00A30D43"/>
    <w:pPr>
      <w:spacing w:before="100" w:beforeAutospacing="1" w:after="100" w:afterAutospacing="1"/>
    </w:pPr>
    <w:rPr>
      <w:sz w:val="24"/>
      <w:szCs w:val="24"/>
    </w:rPr>
  </w:style>
  <w:style w:type="character" w:customStyle="1" w:styleId="B10">
    <w:name w:val="B1 (文字)"/>
    <w:link w:val="B1"/>
    <w:rsid w:val="00670328"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51173"/>
    <w:pPr>
      <w:spacing w:before="120" w:after="120"/>
      <w:ind w:left="720"/>
      <w:contextualSpacing/>
    </w:pPr>
    <w:rPr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0402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4024"/>
    <w:rPr>
      <w:rFonts w:ascii="Arial" w:eastAsia="Times New Roman" w:hAnsi="Arial"/>
      <w:b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406366"/>
    <w:pPr>
      <w:numPr>
        <w:numId w:val="2"/>
      </w:numPr>
      <w:spacing w:after="120"/>
      <w:ind w:left="450" w:hanging="270"/>
    </w:pPr>
    <w:rPr>
      <w:lang w:eastAsia="ja-JP"/>
    </w:rPr>
  </w:style>
  <w:style w:type="character" w:customStyle="1" w:styleId="bulletChar">
    <w:name w:val="bullet Char"/>
    <w:basedOn w:val="B10"/>
    <w:link w:val="bullet"/>
    <w:rsid w:val="00406366"/>
    <w:rPr>
      <w:rFonts w:asciiTheme="minorHAnsi" w:eastAsiaTheme="minorHAnsi" w:hAnsiTheme="minorHAnsi" w:cstheme="minorBidi"/>
      <w:sz w:val="22"/>
      <w:szCs w:val="22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051173"/>
    <w:rPr>
      <w:rFonts w:asciiTheme="minorHAnsi" w:eastAsiaTheme="minorHAnsi" w:hAnsiTheme="minorHAnsi" w:cstheme="minorBidi"/>
      <w:sz w:val="22"/>
      <w:szCs w:val="24"/>
      <w:lang w:eastAsia="en-US"/>
    </w:rPr>
  </w:style>
  <w:style w:type="paragraph" w:customStyle="1" w:styleId="References">
    <w:name w:val="References"/>
    <w:basedOn w:val="Normal"/>
    <w:rsid w:val="00F9419F"/>
    <w:pPr>
      <w:numPr>
        <w:numId w:val="3"/>
      </w:numPr>
      <w:snapToGrid w:val="0"/>
      <w:spacing w:after="60"/>
    </w:pPr>
    <w:rPr>
      <w:szCs w:val="16"/>
    </w:rPr>
  </w:style>
  <w:style w:type="table" w:customStyle="1" w:styleId="GridTable4-Accent11">
    <w:name w:val="Grid Table 4 - Accent 11"/>
    <w:basedOn w:val="TableNormal"/>
    <w:uiPriority w:val="49"/>
    <w:rsid w:val="002F7D9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Figure">
    <w:name w:val="Figure"/>
    <w:basedOn w:val="Normal"/>
    <w:next w:val="Caption"/>
    <w:link w:val="FigureChar"/>
    <w:qFormat/>
    <w:rsid w:val="00DF2EEE"/>
    <w:pPr>
      <w:jc w:val="center"/>
    </w:pPr>
    <w:rPr>
      <w:lang w:val="en-GB"/>
    </w:rPr>
  </w:style>
  <w:style w:type="character" w:styleId="Strong">
    <w:name w:val="Strong"/>
    <w:basedOn w:val="DefaultParagraphFont"/>
    <w:uiPriority w:val="22"/>
    <w:qFormat/>
    <w:rsid w:val="007E43A4"/>
    <w:rPr>
      <w:b/>
      <w:bCs/>
    </w:rPr>
  </w:style>
  <w:style w:type="character" w:customStyle="1" w:styleId="FigureChar">
    <w:name w:val="Figure Char"/>
    <w:basedOn w:val="DefaultParagraphFont"/>
    <w:link w:val="Figure"/>
    <w:rsid w:val="00DF2EEE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styleId="Hyperlink">
    <w:name w:val="Hyperlink"/>
    <w:uiPriority w:val="99"/>
    <w:qFormat/>
    <w:rsid w:val="00076C21"/>
    <w:rPr>
      <w:color w:val="0000FF"/>
      <w:u w:val="single"/>
    </w:rPr>
  </w:style>
  <w:style w:type="paragraph" w:customStyle="1" w:styleId="Proposal">
    <w:name w:val="Proposal"/>
    <w:basedOn w:val="Normal"/>
    <w:next w:val="Normal"/>
    <w:link w:val="ProposalChar"/>
    <w:qFormat/>
    <w:rsid w:val="00387636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unhideWhenUsed/>
    <w:rsid w:val="006E4066"/>
    <w:pPr>
      <w:tabs>
        <w:tab w:val="left" w:pos="1080"/>
        <w:tab w:val="left" w:pos="1411"/>
      </w:tabs>
    </w:pPr>
    <w:rPr>
      <w:rFonts w:cs="Times New Roman"/>
      <w:b/>
      <w:bCs/>
      <w:szCs w:val="24"/>
    </w:rPr>
  </w:style>
  <w:style w:type="character" w:customStyle="1" w:styleId="ProposalChar">
    <w:name w:val="Proposal Char"/>
    <w:basedOn w:val="DefaultParagraphFont"/>
    <w:link w:val="Proposal"/>
    <w:rsid w:val="00387636"/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character" w:customStyle="1" w:styleId="B1Zchn">
    <w:name w:val="B1 Zchn"/>
    <w:qFormat/>
    <w:rsid w:val="005E4972"/>
    <w:rPr>
      <w:lang w:eastAsia="en-US"/>
    </w:rPr>
  </w:style>
  <w:style w:type="paragraph" w:customStyle="1" w:styleId="Observation">
    <w:name w:val="Observation"/>
    <w:basedOn w:val="Proposal"/>
    <w:next w:val="Normal"/>
    <w:link w:val="ObservationChar"/>
    <w:qFormat/>
    <w:rsid w:val="00F42C2D"/>
    <w:pPr>
      <w:numPr>
        <w:numId w:val="6"/>
      </w:numPr>
      <w:ind w:left="0" w:firstLine="0"/>
    </w:pPr>
    <w:rPr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F42C2D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ObservationChar">
    <w:name w:val="Observation Char"/>
    <w:basedOn w:val="ProposalChar"/>
    <w:link w:val="Observation"/>
    <w:rsid w:val="00F42C2D"/>
    <w:rPr>
      <w:rFonts w:asciiTheme="minorHAnsi" w:eastAsiaTheme="minorHAnsi" w:hAnsiTheme="minorHAnsi" w:cstheme="minorBidi"/>
      <w:b/>
      <w:sz w:val="22"/>
      <w:szCs w:val="22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D1A8C"/>
    <w:pPr>
      <w:spacing w:before="60" w:after="60" w:line="288" w:lineRule="auto"/>
      <w:ind w:firstLineChars="200" w:firstLine="200"/>
    </w:pPr>
    <w:rPr>
      <w:rFonts w:eastAsia="Malgun Gothic" w:cs="Times New Roman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AD1A8C"/>
    <w:rPr>
      <w:rFonts w:ascii="Times New Roman" w:eastAsia="Malgun Gothic" w:hAnsi="Times New Roman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7166A0"/>
    <w:rPr>
      <w:rFonts w:asciiTheme="minorHAnsi" w:eastAsiaTheme="minorEastAsia" w:hAnsiTheme="minorHAnsi" w:cstheme="minorBidi"/>
      <w:sz w:val="22"/>
      <w:szCs w:val="22"/>
    </w:rPr>
  </w:style>
  <w:style w:type="character" w:customStyle="1" w:styleId="TALChar">
    <w:name w:val="TAL Char"/>
    <w:link w:val="TAL"/>
    <w:qFormat/>
    <w:locked/>
    <w:rsid w:val="007166A0"/>
    <w:rPr>
      <w:rFonts w:ascii="Arial" w:eastAsiaTheme="minorEastAsia" w:hAnsi="Arial" w:cstheme="minorBidi"/>
      <w:sz w:val="18"/>
      <w:szCs w:val="22"/>
    </w:rPr>
  </w:style>
  <w:style w:type="character" w:customStyle="1" w:styleId="apple-converted-space">
    <w:name w:val="apple-converted-space"/>
    <w:qFormat/>
    <w:rsid w:val="00130D81"/>
  </w:style>
  <w:style w:type="character" w:styleId="Emphasis">
    <w:name w:val="Emphasis"/>
    <w:uiPriority w:val="20"/>
    <w:qFormat/>
    <w:rsid w:val="00A80CD6"/>
    <w:rPr>
      <w:i/>
      <w:iCs/>
    </w:rPr>
  </w:style>
  <w:style w:type="table" w:styleId="GridTable1Light">
    <w:name w:val="Grid Table 1 Light"/>
    <w:basedOn w:val="TableNormal"/>
    <w:uiPriority w:val="46"/>
    <w:rsid w:val="003210F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1801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1Light-Accent5">
    <w:name w:val="Grid Table 1 Light Accent 5"/>
    <w:basedOn w:val="TableNormal"/>
    <w:uiPriority w:val="46"/>
    <w:rsid w:val="00FD0079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bliography">
    <w:name w:val="Bibliography"/>
    <w:basedOn w:val="Normal"/>
    <w:next w:val="Normal"/>
    <w:uiPriority w:val="37"/>
    <w:unhideWhenUsed/>
    <w:rsid w:val="00945DF1"/>
  </w:style>
  <w:style w:type="character" w:customStyle="1" w:styleId="CaptionChar">
    <w:name w:val="Caption Char"/>
    <w:aliases w:val="cap Char"/>
    <w:basedOn w:val="DefaultParagraphFont"/>
    <w:link w:val="Caption"/>
    <w:rsid w:val="00D31C5F"/>
    <w:rPr>
      <w:rFonts w:ascii="Times New Roman" w:eastAsiaTheme="minorHAnsi" w:hAnsi="Times New Roman" w:cstheme="minorBidi"/>
      <w:b/>
      <w:bCs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2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4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1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32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3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6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RAN94</b:Tag>
    <b:SourceType>Report</b:SourceType>
    <b:Guid>{3FB43AFB-78C1-4FC3-9E41-1116591D7779}</b:Guid>
    <b:Author>
      <b:Author>
        <b:Corporate>RP-213599</b:Corporate>
      </b:Author>
    </b:Author>
    <b:Title>Study on Artificial Intelligence (AI)/Machine Learning (ML) for NR Air Interface</b:Title>
    <b:Year>RAN#94e, Dec 2021</b:Year>
    <b:RefOrder>1</b:RefOrder>
  </b:Source>
  <b:Source>
    <b:Tag>R12221</b:Tag>
    <b:SourceType>Report</b:SourceType>
    <b:Guid>{B566A456-43C5-4BDF-B555-17723115FAED}</b:Guid>
    <b:Author>
      <b:Author>
        <b:Corporate>R1-2204418</b:Corporate>
      </b:Author>
    </b:Author>
    <b:Title>Further aspects of AI/ML for CSI feedback</b:Title>
    <b:Year>2022</b:Year>
    <b:Publisher>Lenovo, RAN1#109-e</b:Publisher>
    <b:RefOrder>6</b:RefOrder>
  </b:Source>
  <b:Source>
    <b:Tag>RAN1_109e</b:Tag>
    <b:SourceType>Report</b:SourceType>
    <b:Guid>{621F5744-3218-4938-B0AE-C3E95FA0661B}</b:Guid>
    <b:Author>
      <b:Author>
        <b:Corporate>R1-2204416</b:Corporate>
      </b:Author>
    </b:Author>
    <b:Title>General aspects of AI/ML framework</b:Title>
    <b:Year>May 2022</b:Year>
    <b:Publisher>Lenovo, RAN1#109-e</b:Publisher>
    <b:RefOrder>2</b:RefOrder>
  </b:Source>
  <b:Source>
    <b:Tag>Mad22</b:Tag>
    <b:SourceType>Report</b:SourceType>
    <b:Guid>{17B98A56-7DF3-456C-AA24-F18B57C8E7A0}</b:Guid>
    <b:Title>PolarDenseNet: A Deep Learning Model for CSI Feedback in MIMO Systems.</b:Title>
    <b:Year>2022</b:Year>
    <b:Author>
      <b:Author>
        <b:Corporate>Madadi, P., Jeon, J., Cho, J., Lo, C., Lee, J. and Zhang, J.,</b:Corporate>
      </b:Author>
    </b:Author>
    <b:Publisher>arXiv preprint arXiv:2202.01246.</b:Publisher>
    <b:RefOrder>5</b:RefOrder>
  </b:Source>
  <b:Source>
    <b:Tag>LuZ22</b:Tag>
    <b:SourceType>JournalArticle</b:SourceType>
    <b:Guid>{5D45AAB8-525B-4006-934B-A4B768EB21DC}</b:Guid>
    <b:Author>
      <b:Author>
        <b:Corporate>Lu, Z., Zhang, X., He, H., Wang, J. and Song, J.</b:Corporate>
      </b:Author>
    </b:Author>
    <b:Title>Binarized aggregated network with quantization: Flexible deep learning deployment for CSI feedback in massive MIMO system</b:Title>
    <b:JournalName>IEEE Transactions on Wireless Communications.</b:JournalName>
    <b:Year>2022</b:Year>
    <b:RefOrder>4</b:RefOrder>
  </b:Source>
  <b:Source>
    <b:Tag>Wen18</b:Tag>
    <b:SourceType>JournalArticle</b:SourceType>
    <b:Guid>{5D78F62D-8A51-438B-966C-C3167CC290DC}</b:Guid>
    <b:Author>
      <b:Author>
        <b:Corporate>Wen, C.K., Shih, W.T. and Jin, S.,</b:Corporate>
      </b:Author>
    </b:Author>
    <b:Title>Deep learning for massive MIMO CSI feedback</b:Title>
    <b:Year>2018</b:Year>
    <b:JournalName>IEEE Wireless Communications Letters,</b:JournalName>
    <b:Pages>748-751</b:Pages>
    <b:Volume>7</b:Volume>
    <b:Issue>5</b:Issue>
    <b:RefOrder>3</b:RefOrder>
  </b:Source>
</b:Sources>
</file>

<file path=customXml/itemProps1.xml><?xml version="1.0" encoding="utf-8"?>
<ds:datastoreItem xmlns:ds="http://schemas.openxmlformats.org/officeDocument/2006/customXml" ds:itemID="{D8BAA53E-B6F2-4798-8D5A-D007E8ED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3557</Words>
  <Characters>20277</Characters>
  <Application>Microsoft Office Word</Application>
  <DocSecurity>0</DocSecurity>
  <Lines>168</Lines>
  <Paragraphs>47</Paragraphs>
  <ScaleCrop>false</ScaleCrop>
  <Company/>
  <LinksUpToDate>false</LinksUpToDate>
  <CharactersWithSpaces>23787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2022-04-29T17:35:00Z</dcterms:created>
  <dcterms:modified xsi:type="dcterms:W3CDTF">2022-04-29T17:35:00Z</dcterms:modified>
</cp:coreProperties>
</file>