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DF61C" w14:textId="62541E07" w:rsidR="00A32FCF" w:rsidRPr="00E202D3" w:rsidRDefault="001A74FB" w:rsidP="00A32FCF">
      <w:pPr>
        <w:tabs>
          <w:tab w:val="center" w:pos="4536"/>
          <w:tab w:val="right" w:pos="8280"/>
          <w:tab w:val="right" w:pos="9639"/>
        </w:tabs>
        <w:ind w:right="2"/>
        <w:rPr>
          <w:rFonts w:ascii="Arial" w:eastAsia="ＭＳ 明朝" w:hAnsi="Arial"/>
          <w:b/>
          <w:noProof/>
          <w:lang w:val="en-US"/>
        </w:rPr>
      </w:pPr>
      <w:bookmarkStart w:id="0" w:name="_Hlk7194408"/>
      <w:bookmarkStart w:id="1" w:name="OLE_LINK3"/>
      <w:r>
        <w:rPr>
          <w:rFonts w:ascii="Arial" w:eastAsia="ＭＳ 明朝" w:hAnsi="Arial"/>
          <w:b/>
          <w:noProof/>
          <w:lang w:val="en-US"/>
        </w:rPr>
        <w:t>3GPP TSG RAN WG1 #</w:t>
      </w:r>
      <w:r w:rsidR="005E38F1">
        <w:rPr>
          <w:rFonts w:ascii="Arial" w:eastAsia="ＭＳ 明朝" w:hAnsi="Arial"/>
          <w:b/>
          <w:noProof/>
          <w:lang w:val="en-US"/>
        </w:rPr>
        <w:t>10</w:t>
      </w:r>
      <w:r w:rsidR="00282D6C">
        <w:rPr>
          <w:rFonts w:ascii="Arial" w:eastAsia="ＭＳ 明朝" w:hAnsi="Arial" w:hint="eastAsia"/>
          <w:b/>
          <w:noProof/>
          <w:lang w:val="en-US"/>
        </w:rPr>
        <w:t>9</w:t>
      </w:r>
      <w:r w:rsidR="005E38F1">
        <w:rPr>
          <w:rFonts w:ascii="Arial" w:eastAsia="ＭＳ 明朝" w:hAnsi="Arial"/>
          <w:b/>
          <w:noProof/>
          <w:lang w:val="en-US"/>
        </w:rPr>
        <w:t>-e</w:t>
      </w:r>
      <w:r w:rsidR="007C115B">
        <w:rPr>
          <w:rFonts w:ascii="Arial" w:eastAsia="ＭＳ 明朝" w:hAnsi="Arial"/>
          <w:b/>
          <w:noProof/>
          <w:lang w:val="en-US"/>
        </w:rPr>
        <w:tab/>
      </w:r>
      <w:r w:rsidR="007C115B">
        <w:rPr>
          <w:rFonts w:ascii="Arial" w:eastAsia="ＭＳ 明朝" w:hAnsi="Arial"/>
          <w:b/>
          <w:noProof/>
          <w:lang w:val="en-US"/>
        </w:rPr>
        <w:tab/>
      </w:r>
      <w:r w:rsidR="007C115B">
        <w:rPr>
          <w:rFonts w:ascii="Arial" w:eastAsia="ＭＳ 明朝" w:hAnsi="Arial"/>
          <w:b/>
          <w:noProof/>
          <w:lang w:val="en-US"/>
        </w:rPr>
        <w:tab/>
        <w:t xml:space="preserve">    </w:t>
      </w:r>
      <w:r w:rsidR="002C3A7A">
        <w:rPr>
          <w:rFonts w:ascii="Arial" w:eastAsia="ＭＳ 明朝" w:hAnsi="Arial"/>
          <w:b/>
          <w:noProof/>
          <w:lang w:val="en-US"/>
        </w:rPr>
        <w:t xml:space="preserve"> </w:t>
      </w:r>
      <w:r w:rsidR="005E38F1">
        <w:rPr>
          <w:rFonts w:ascii="Arial" w:eastAsia="ＭＳ 明朝" w:hAnsi="Arial"/>
          <w:b/>
          <w:noProof/>
          <w:lang w:val="en-US"/>
        </w:rPr>
        <w:t>R1-</w:t>
      </w:r>
      <w:r w:rsidR="00AB6E69" w:rsidRPr="00AB6E69">
        <w:rPr>
          <w:rFonts w:ascii="Arial" w:eastAsia="ＭＳ 明朝" w:hAnsi="Arial"/>
          <w:b/>
          <w:noProof/>
          <w:lang w:val="en-US"/>
        </w:rPr>
        <w:t>2204365</w:t>
      </w:r>
    </w:p>
    <w:bookmarkEnd w:id="0"/>
    <w:p w14:paraId="7BAD2021" w14:textId="5B60C7F6" w:rsidR="005F64A2" w:rsidRDefault="001A74FB" w:rsidP="005F64A2">
      <w:pPr>
        <w:tabs>
          <w:tab w:val="center" w:pos="4536"/>
          <w:tab w:val="right" w:pos="8280"/>
          <w:tab w:val="right" w:pos="9639"/>
        </w:tabs>
        <w:ind w:right="2"/>
        <w:rPr>
          <w:rFonts w:ascii="Arial" w:eastAsia="ＭＳ 明朝" w:hAnsi="Arial"/>
          <w:b/>
          <w:noProof/>
        </w:rPr>
      </w:pPr>
      <w:r w:rsidRPr="001A74FB">
        <w:rPr>
          <w:rFonts w:ascii="Arial" w:eastAsia="ＭＳ 明朝" w:hAnsi="Arial"/>
          <w:b/>
          <w:noProof/>
        </w:rPr>
        <w:t xml:space="preserve">e-Meeting, </w:t>
      </w:r>
      <w:r w:rsidR="00282D6C">
        <w:rPr>
          <w:rFonts w:ascii="Arial" w:eastAsia="ＭＳ 明朝" w:hAnsi="Arial" w:hint="eastAsia"/>
          <w:b/>
          <w:noProof/>
        </w:rPr>
        <w:t>May</w:t>
      </w:r>
      <w:r w:rsidR="005E38F1" w:rsidRPr="005E38F1">
        <w:rPr>
          <w:rFonts w:ascii="Arial" w:eastAsia="ＭＳ 明朝" w:hAnsi="Arial"/>
          <w:b/>
          <w:noProof/>
        </w:rPr>
        <w:t xml:space="preserve"> </w:t>
      </w:r>
      <w:r w:rsidR="00D67C93">
        <w:rPr>
          <w:rFonts w:ascii="Arial" w:eastAsia="ＭＳ 明朝" w:hAnsi="Arial" w:hint="eastAsia"/>
          <w:b/>
          <w:noProof/>
        </w:rPr>
        <w:t>9</w:t>
      </w:r>
      <w:r w:rsidR="005E38F1" w:rsidRPr="005E38F1">
        <w:rPr>
          <w:rFonts w:ascii="Arial" w:eastAsia="ＭＳ 明朝" w:hAnsi="Arial"/>
          <w:b/>
          <w:noProof/>
        </w:rPr>
        <w:t xml:space="preserve"> –</w:t>
      </w:r>
      <w:r w:rsidR="00D67C93">
        <w:rPr>
          <w:rFonts w:ascii="Arial" w:eastAsia="ＭＳ 明朝" w:hAnsi="Arial" w:hint="eastAsia"/>
          <w:b/>
          <w:noProof/>
        </w:rPr>
        <w:t xml:space="preserve"> 20</w:t>
      </w:r>
      <w:r w:rsidR="005E38F1" w:rsidRPr="005E38F1">
        <w:rPr>
          <w:rFonts w:ascii="Arial" w:eastAsia="ＭＳ 明朝" w:hAnsi="Arial"/>
          <w:b/>
          <w:noProof/>
        </w:rPr>
        <w:t>, 2022</w:t>
      </w:r>
    </w:p>
    <w:p w14:paraId="121E3C84" w14:textId="77777777" w:rsidR="001A74FB" w:rsidRPr="001A74FB" w:rsidRDefault="001A74FB"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1"/>
    <w:p w14:paraId="7332E81A" w14:textId="34F61C74"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1A74FB" w:rsidRPr="001A74FB">
        <w:rPr>
          <w:sz w:val="24"/>
          <w:lang w:val="en-US"/>
        </w:rPr>
        <w:t xml:space="preserve">Discussion on Rel.17 UE features </w:t>
      </w:r>
      <w:r w:rsidR="00917F6C">
        <w:rPr>
          <w:sz w:val="24"/>
          <w:lang w:val="en-US" w:eastAsia="ja-JP"/>
        </w:rPr>
        <w:t>f</w:t>
      </w:r>
      <w:r w:rsidR="00917F6C" w:rsidRPr="00917F6C">
        <w:rPr>
          <w:sz w:val="24"/>
          <w:lang w:val="en-US"/>
        </w:rPr>
        <w:t xml:space="preserve">or </w:t>
      </w:r>
      <w:r w:rsidR="00AF5C31" w:rsidRPr="00AF5C31">
        <w:rPr>
          <w:sz w:val="24"/>
          <w:lang w:val="en-US"/>
        </w:rPr>
        <w:t xml:space="preserve">NR </w:t>
      </w:r>
      <w:r w:rsidR="00E50551">
        <w:rPr>
          <w:rFonts w:hint="eastAsia"/>
          <w:sz w:val="24"/>
          <w:lang w:val="en-US" w:eastAsia="ja-JP"/>
        </w:rPr>
        <w:t>MBS</w:t>
      </w:r>
    </w:p>
    <w:bookmarkEnd w:id="2"/>
    <w:bookmarkEnd w:id="3"/>
    <w:bookmarkEnd w:id="4"/>
    <w:bookmarkEnd w:id="5"/>
    <w:p w14:paraId="02FF14B3" w14:textId="0D9569CB"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113CC8">
        <w:rPr>
          <w:sz w:val="24"/>
          <w:lang w:val="en-US" w:eastAsia="ja-JP"/>
        </w:rPr>
        <w:t>8.</w:t>
      </w:r>
      <w:r w:rsidR="00882578">
        <w:rPr>
          <w:sz w:val="24"/>
          <w:lang w:val="en-US" w:eastAsia="ja-JP"/>
        </w:rPr>
        <w:t>1</w:t>
      </w:r>
      <w:r w:rsidR="005E38F1">
        <w:rPr>
          <w:rFonts w:hint="eastAsia"/>
          <w:sz w:val="24"/>
          <w:lang w:val="en-US" w:eastAsia="ja-JP"/>
        </w:rPr>
        <w:t>6</w:t>
      </w:r>
      <w:r w:rsidR="00113CC8">
        <w:rPr>
          <w:sz w:val="24"/>
          <w:lang w:val="en-US" w:eastAsia="ja-JP"/>
        </w:rPr>
        <w:t>.</w:t>
      </w:r>
      <w:r w:rsidR="00AF5C31">
        <w:rPr>
          <w:rFonts w:hint="eastAsia"/>
          <w:sz w:val="24"/>
          <w:lang w:val="en-US" w:eastAsia="ja-JP"/>
        </w:rPr>
        <w:t>1</w:t>
      </w:r>
      <w:r w:rsidR="00077731">
        <w:rPr>
          <w:sz w:val="24"/>
          <w:lang w:val="en-US" w:eastAsia="ja-JP"/>
        </w:rPr>
        <w:t>2</w:t>
      </w:r>
    </w:p>
    <w:p w14:paraId="0EC9D632" w14:textId="3F913622"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0A904312" w14:textId="579DEA99" w:rsidR="003958DD" w:rsidRDefault="003958DD" w:rsidP="003958DD">
      <w:pPr>
        <w:jc w:val="both"/>
        <w:rPr>
          <w:sz w:val="22"/>
          <w:szCs w:val="22"/>
        </w:rPr>
      </w:pPr>
      <w:r>
        <w:rPr>
          <w:sz w:val="22"/>
          <w:szCs w:val="22"/>
        </w:rPr>
        <w:t xml:space="preserve">Updated </w:t>
      </w:r>
      <w:r>
        <w:rPr>
          <w:rFonts w:hint="eastAsia"/>
          <w:sz w:val="22"/>
          <w:szCs w:val="22"/>
        </w:rPr>
        <w:t>Rel.</w:t>
      </w:r>
      <w:r>
        <w:rPr>
          <w:sz w:val="22"/>
          <w:szCs w:val="22"/>
        </w:rPr>
        <w:t>17</w:t>
      </w:r>
      <w:r>
        <w:rPr>
          <w:rFonts w:hint="eastAsia"/>
          <w:sz w:val="22"/>
          <w:szCs w:val="22"/>
        </w:rPr>
        <w:t xml:space="preserve"> UE feature </w:t>
      </w:r>
      <w:r>
        <w:rPr>
          <w:sz w:val="22"/>
          <w:szCs w:val="22"/>
        </w:rPr>
        <w:t>list after RAN1#10</w:t>
      </w:r>
      <w:r w:rsidR="00FC0BE1">
        <w:rPr>
          <w:rFonts w:hint="eastAsia"/>
          <w:sz w:val="22"/>
          <w:szCs w:val="22"/>
        </w:rPr>
        <w:t>8</w:t>
      </w:r>
      <w:r>
        <w:rPr>
          <w:sz w:val="22"/>
          <w:szCs w:val="22"/>
        </w:rPr>
        <w:t xml:space="preserve">-e including </w:t>
      </w:r>
      <w:r w:rsidRPr="00A25B0A">
        <w:rPr>
          <w:sz w:val="22"/>
          <w:szCs w:val="22"/>
        </w:rPr>
        <w:t xml:space="preserve">NR </w:t>
      </w:r>
      <w:r>
        <w:rPr>
          <w:sz w:val="22"/>
          <w:szCs w:val="22"/>
        </w:rPr>
        <w:t xml:space="preserve">MBS has been agreed </w:t>
      </w:r>
      <w:r>
        <w:rPr>
          <w:sz w:val="22"/>
          <w:szCs w:val="22"/>
        </w:rPr>
        <w:fldChar w:fldCharType="begin"/>
      </w:r>
      <w:r>
        <w:rPr>
          <w:sz w:val="22"/>
          <w:szCs w:val="22"/>
        </w:rPr>
        <w:instrText xml:space="preserve"> REF _Ref92456861 \r \h </w:instrText>
      </w:r>
      <w:r>
        <w:rPr>
          <w:sz w:val="22"/>
          <w:szCs w:val="22"/>
        </w:rPr>
      </w:r>
      <w:r>
        <w:rPr>
          <w:sz w:val="22"/>
          <w:szCs w:val="22"/>
        </w:rPr>
        <w:fldChar w:fldCharType="separate"/>
      </w:r>
      <w:r>
        <w:rPr>
          <w:sz w:val="22"/>
          <w:szCs w:val="22"/>
        </w:rPr>
        <w:t>[1]</w:t>
      </w:r>
      <w:r>
        <w:rPr>
          <w:sz w:val="22"/>
          <w:szCs w:val="22"/>
        </w:rPr>
        <w:fldChar w:fldCharType="end"/>
      </w:r>
      <w:r>
        <w:rPr>
          <w:sz w:val="22"/>
          <w:szCs w:val="22"/>
        </w:rPr>
        <w:t xml:space="preserve">. In this contribution, we present our views and updates regarding the UE features for </w:t>
      </w:r>
      <w:r w:rsidRPr="00A25B0A">
        <w:rPr>
          <w:sz w:val="22"/>
          <w:szCs w:val="22"/>
        </w:rPr>
        <w:t xml:space="preserve">NR </w:t>
      </w:r>
      <w:r>
        <w:rPr>
          <w:sz w:val="22"/>
          <w:szCs w:val="22"/>
        </w:rPr>
        <w:t>MBS</w:t>
      </w:r>
      <w:r w:rsidRPr="00A25B0A">
        <w:rPr>
          <w:sz w:val="22"/>
          <w:szCs w:val="22"/>
        </w:rPr>
        <w:t xml:space="preserve"> </w:t>
      </w:r>
      <w:r>
        <w:rPr>
          <w:sz w:val="22"/>
          <w:szCs w:val="22"/>
        </w:rPr>
        <w:t>based on the list.</w:t>
      </w:r>
    </w:p>
    <w:p w14:paraId="200F6B33" w14:textId="77777777" w:rsidR="003958DD" w:rsidRDefault="003958DD" w:rsidP="00061F78">
      <w:pPr>
        <w:rPr>
          <w:sz w:val="22"/>
          <w:szCs w:val="22"/>
        </w:rPr>
      </w:pPr>
    </w:p>
    <w:p w14:paraId="52260AD9" w14:textId="3B3F4018" w:rsidR="00225B2E" w:rsidRDefault="00225B2E" w:rsidP="00225B2E">
      <w:pPr>
        <w:pStyle w:val="1"/>
        <w:numPr>
          <w:ilvl w:val="0"/>
          <w:numId w:val="6"/>
        </w:numPr>
        <w:spacing w:after="120"/>
        <w:jc w:val="both"/>
        <w:rPr>
          <w:rFonts w:eastAsia="DengXian"/>
          <w:b/>
          <w:lang w:val="en-US" w:eastAsia="zh-CN"/>
        </w:rPr>
      </w:pPr>
      <w:r>
        <w:rPr>
          <w:rFonts w:eastAsia="DengXian"/>
          <w:b/>
          <w:lang w:val="en-US" w:eastAsia="zh-CN"/>
        </w:rPr>
        <w:t>Discussion</w:t>
      </w:r>
    </w:p>
    <w:p w14:paraId="7B38C0B2" w14:textId="4DA829B0" w:rsidR="00F72F46" w:rsidRPr="00534E4A" w:rsidRDefault="008C3B93" w:rsidP="00D64C2A">
      <w:pPr>
        <w:pStyle w:val="afe"/>
        <w:numPr>
          <w:ilvl w:val="0"/>
          <w:numId w:val="9"/>
        </w:numPr>
        <w:snapToGrid w:val="0"/>
        <w:spacing w:afterLines="50" w:after="120"/>
        <w:ind w:leftChars="0"/>
        <w:jc w:val="both"/>
        <w:rPr>
          <w:rFonts w:eastAsiaTheme="minorEastAsia"/>
          <w:sz w:val="22"/>
          <w:szCs w:val="22"/>
        </w:rPr>
      </w:pPr>
      <w:r w:rsidRPr="00534E4A">
        <w:rPr>
          <w:rFonts w:eastAsiaTheme="minorEastAsia" w:hint="eastAsia"/>
          <w:sz w:val="22"/>
          <w:szCs w:val="22"/>
        </w:rPr>
        <w:t xml:space="preserve">FG </w:t>
      </w:r>
      <w:r w:rsidR="00EE4274" w:rsidRPr="00534E4A">
        <w:rPr>
          <w:rFonts w:eastAsiaTheme="minorEastAsia"/>
          <w:sz w:val="22"/>
          <w:szCs w:val="22"/>
        </w:rPr>
        <w:t>3</w:t>
      </w:r>
      <w:r w:rsidR="00F96536" w:rsidRPr="00534E4A">
        <w:rPr>
          <w:rFonts w:eastAsiaTheme="minorEastAsia"/>
          <w:sz w:val="22"/>
          <w:szCs w:val="22"/>
        </w:rPr>
        <w:t>3</w:t>
      </w:r>
      <w:r w:rsidR="00EE4274" w:rsidRPr="00534E4A">
        <w:rPr>
          <w:rFonts w:eastAsiaTheme="minorEastAsia"/>
          <w:sz w:val="22"/>
          <w:szCs w:val="22"/>
        </w:rPr>
        <w:t>-1:</w:t>
      </w:r>
      <w:r w:rsidR="00F96536" w:rsidRPr="00534E4A">
        <w:rPr>
          <w:sz w:val="22"/>
          <w:szCs w:val="22"/>
        </w:rPr>
        <w:t xml:space="preserve"> </w:t>
      </w:r>
      <w:r w:rsidR="00F96536" w:rsidRPr="00534E4A">
        <w:rPr>
          <w:rFonts w:eastAsiaTheme="minorEastAsia"/>
          <w:sz w:val="22"/>
          <w:szCs w:val="22"/>
        </w:rPr>
        <w:t>Broadcast</w:t>
      </w:r>
    </w:p>
    <w:p w14:paraId="3D1E4E79" w14:textId="41A5190F" w:rsidR="0078141E" w:rsidRDefault="00BA38D6" w:rsidP="005E38F1">
      <w:pPr>
        <w:snapToGrid w:val="0"/>
        <w:spacing w:afterLines="50" w:after="120"/>
        <w:jc w:val="both"/>
        <w:rPr>
          <w:rFonts w:eastAsiaTheme="minorEastAsia"/>
          <w:sz w:val="22"/>
          <w:szCs w:val="22"/>
        </w:rPr>
      </w:pPr>
      <w:r>
        <w:rPr>
          <w:rFonts w:eastAsiaTheme="minorEastAsia" w:hint="eastAsia"/>
          <w:sz w:val="22"/>
          <w:szCs w:val="22"/>
        </w:rPr>
        <w:t xml:space="preserve">The only difference between dynamic slot-level repetition for multicast and dynamic slot-level repetition for broadcast is the difference in the TDRA list including the parameter </w:t>
      </w:r>
      <w:proofErr w:type="spellStart"/>
      <w:r w:rsidRPr="005876B3">
        <w:rPr>
          <w:rFonts w:eastAsiaTheme="minorEastAsia" w:hint="eastAsia"/>
          <w:i/>
          <w:iCs/>
          <w:sz w:val="22"/>
          <w:szCs w:val="22"/>
        </w:rPr>
        <w:t>repetitionNumber</w:t>
      </w:r>
      <w:proofErr w:type="spellEnd"/>
      <w:r>
        <w:rPr>
          <w:rFonts w:eastAsiaTheme="minorEastAsia" w:hint="eastAsia"/>
          <w:sz w:val="22"/>
          <w:szCs w:val="22"/>
        </w:rPr>
        <w:t xml:space="preserve">. </w:t>
      </w:r>
      <w:r w:rsidR="00454669">
        <w:rPr>
          <w:rFonts w:eastAsiaTheme="minorEastAsia" w:hint="eastAsia"/>
          <w:sz w:val="22"/>
          <w:szCs w:val="22"/>
        </w:rPr>
        <w:t>There would be no need for separate FGs.</w:t>
      </w:r>
    </w:p>
    <w:p w14:paraId="39E99EAD" w14:textId="6D45F0D7" w:rsidR="005E38F1" w:rsidRDefault="005E38F1" w:rsidP="005E38F1">
      <w:pPr>
        <w:kinsoku w:val="0"/>
        <w:overflowPunct w:val="0"/>
        <w:snapToGrid w:val="0"/>
        <w:spacing w:afterLines="50" w:after="120"/>
        <w:jc w:val="both"/>
        <w:rPr>
          <w:rFonts w:eastAsiaTheme="minorEastAsia"/>
          <w:b/>
          <w:i/>
          <w:sz w:val="22"/>
          <w:szCs w:val="22"/>
        </w:rPr>
      </w:pPr>
      <w:r>
        <w:rPr>
          <w:rFonts w:eastAsiaTheme="minorEastAsia" w:hint="eastAsia"/>
          <w:b/>
          <w:i/>
          <w:sz w:val="22"/>
          <w:szCs w:val="22"/>
        </w:rPr>
        <w:t>P</w:t>
      </w:r>
      <w:r>
        <w:rPr>
          <w:rFonts w:eastAsiaTheme="minorEastAsia"/>
          <w:b/>
          <w:i/>
          <w:sz w:val="22"/>
          <w:szCs w:val="22"/>
        </w:rPr>
        <w:t xml:space="preserve">roposal </w:t>
      </w:r>
      <w:r>
        <w:rPr>
          <w:rFonts w:eastAsiaTheme="minorEastAsia" w:hint="eastAsia"/>
          <w:b/>
          <w:i/>
          <w:sz w:val="22"/>
          <w:szCs w:val="22"/>
        </w:rPr>
        <w:t>1</w:t>
      </w:r>
      <w:r>
        <w:rPr>
          <w:rFonts w:eastAsiaTheme="minorEastAsia"/>
          <w:b/>
          <w:i/>
          <w:sz w:val="22"/>
          <w:szCs w:val="22"/>
        </w:rPr>
        <w:t>: Support of dynamic slot-level repetition for broadcast is</w:t>
      </w:r>
      <w:r w:rsidR="003874CD">
        <w:rPr>
          <w:rFonts w:eastAsiaTheme="minorEastAsia" w:hint="eastAsia"/>
          <w:b/>
          <w:i/>
          <w:sz w:val="22"/>
          <w:szCs w:val="22"/>
        </w:rPr>
        <w:t xml:space="preserve"> merged with FG 33-3-1</w:t>
      </w:r>
      <w:r>
        <w:rPr>
          <w:rFonts w:eastAsiaTheme="minorEastAsia"/>
          <w:b/>
          <w:i/>
          <w:sz w:val="22"/>
          <w:szCs w:val="22"/>
        </w:rPr>
        <w:t xml:space="preserve">. </w:t>
      </w:r>
    </w:p>
    <w:p w14:paraId="02CBC7EC" w14:textId="77777777" w:rsidR="00C96982" w:rsidRPr="00454669" w:rsidRDefault="00C96982" w:rsidP="002340FC">
      <w:pPr>
        <w:kinsoku w:val="0"/>
        <w:overflowPunct w:val="0"/>
        <w:snapToGrid w:val="0"/>
        <w:spacing w:afterLines="50" w:after="120"/>
        <w:jc w:val="both"/>
        <w:rPr>
          <w:rFonts w:eastAsiaTheme="minorEastAsia"/>
          <w:sz w:val="22"/>
          <w:szCs w:val="22"/>
        </w:rPr>
      </w:pPr>
    </w:p>
    <w:p w14:paraId="0FB7653F" w14:textId="42476EA6" w:rsidR="00F95326" w:rsidRDefault="002340FC" w:rsidP="00125C9C">
      <w:pPr>
        <w:pStyle w:val="afe"/>
        <w:numPr>
          <w:ilvl w:val="0"/>
          <w:numId w:val="9"/>
        </w:numPr>
        <w:snapToGrid w:val="0"/>
        <w:spacing w:afterLines="50" w:after="120"/>
        <w:ind w:leftChars="0"/>
        <w:jc w:val="both"/>
        <w:rPr>
          <w:rFonts w:eastAsiaTheme="minorEastAsia"/>
          <w:sz w:val="22"/>
          <w:szCs w:val="22"/>
        </w:rPr>
      </w:pPr>
      <w:r w:rsidRPr="00534E4A">
        <w:rPr>
          <w:rFonts w:eastAsiaTheme="minorEastAsia" w:hint="eastAsia"/>
          <w:sz w:val="22"/>
          <w:szCs w:val="22"/>
        </w:rPr>
        <w:t xml:space="preserve">FG </w:t>
      </w:r>
      <w:r w:rsidRPr="00534E4A">
        <w:rPr>
          <w:rFonts w:eastAsiaTheme="minorEastAsia"/>
          <w:sz w:val="22"/>
          <w:szCs w:val="22"/>
        </w:rPr>
        <w:t>33-2</w:t>
      </w:r>
      <w:r w:rsidR="00FF010B">
        <w:rPr>
          <w:rFonts w:eastAsiaTheme="minorEastAsia" w:hint="eastAsia"/>
          <w:sz w:val="22"/>
          <w:szCs w:val="22"/>
        </w:rPr>
        <w:t>-x</w:t>
      </w:r>
    </w:p>
    <w:p w14:paraId="0845698E" w14:textId="3E85A118" w:rsidR="00BB763D" w:rsidRPr="00F95326" w:rsidRDefault="00C428BE" w:rsidP="00F95326">
      <w:pPr>
        <w:pStyle w:val="afe"/>
        <w:numPr>
          <w:ilvl w:val="1"/>
          <w:numId w:val="9"/>
        </w:numPr>
        <w:snapToGrid w:val="0"/>
        <w:spacing w:afterLines="50" w:after="120"/>
        <w:ind w:leftChars="0"/>
        <w:jc w:val="both"/>
        <w:rPr>
          <w:rFonts w:eastAsiaTheme="minorEastAsia"/>
          <w:sz w:val="22"/>
          <w:szCs w:val="22"/>
        </w:rPr>
      </w:pPr>
      <w:r>
        <w:rPr>
          <w:rFonts w:eastAsiaTheme="minorEastAsia" w:hint="eastAsia"/>
          <w:sz w:val="22"/>
          <w:szCs w:val="22"/>
        </w:rPr>
        <w:t xml:space="preserve">FG </w:t>
      </w:r>
      <w:r w:rsidR="00BB763D" w:rsidRPr="00F95326">
        <w:rPr>
          <w:rFonts w:eastAsiaTheme="minorEastAsia" w:hint="eastAsia"/>
          <w:sz w:val="22"/>
          <w:szCs w:val="22"/>
        </w:rPr>
        <w:t>33-2</w:t>
      </w:r>
      <w:r w:rsidR="009F754A">
        <w:rPr>
          <w:rFonts w:eastAsiaTheme="minorEastAsia" w:hint="eastAsia"/>
          <w:sz w:val="22"/>
          <w:szCs w:val="22"/>
        </w:rPr>
        <w:t xml:space="preserve">: </w:t>
      </w:r>
      <w:r w:rsidR="009F754A" w:rsidRPr="009F754A">
        <w:rPr>
          <w:rFonts w:eastAsiaTheme="minorEastAsia"/>
          <w:sz w:val="22"/>
          <w:szCs w:val="22"/>
        </w:rPr>
        <w:t>Dynamic scheduling for multicast for PCell</w:t>
      </w:r>
    </w:p>
    <w:p w14:paraId="55DA3368" w14:textId="71D5A80A" w:rsidR="004461E3" w:rsidRDefault="00350CBE" w:rsidP="00125C9C">
      <w:pPr>
        <w:snapToGrid w:val="0"/>
        <w:spacing w:afterLines="50" w:after="120"/>
        <w:jc w:val="both"/>
        <w:rPr>
          <w:rFonts w:eastAsiaTheme="minorEastAsia"/>
          <w:sz w:val="22"/>
          <w:szCs w:val="22"/>
        </w:rPr>
      </w:pPr>
      <w:r>
        <w:rPr>
          <w:rFonts w:eastAsiaTheme="minorEastAsia" w:hint="eastAsia"/>
          <w:sz w:val="22"/>
          <w:szCs w:val="22"/>
        </w:rPr>
        <w:t>It was agreed at the last meeting that only a single CC can be configured for multicast reception.</w:t>
      </w:r>
      <w:r w:rsidR="00A54A4B">
        <w:rPr>
          <w:rFonts w:eastAsiaTheme="minorEastAsia" w:hint="eastAsia"/>
          <w:sz w:val="22"/>
          <w:szCs w:val="22"/>
        </w:rPr>
        <w:t xml:space="preserve"> There would be no need to </w:t>
      </w:r>
      <w:r w:rsidR="00442FC8">
        <w:rPr>
          <w:rFonts w:eastAsiaTheme="minorEastAsia" w:hint="eastAsia"/>
          <w:sz w:val="22"/>
          <w:szCs w:val="22"/>
        </w:rPr>
        <w:t>make the type of FG 33-2 more granular than per band.</w:t>
      </w:r>
      <w:r w:rsidR="007D2433">
        <w:rPr>
          <w:rFonts w:eastAsiaTheme="minorEastAsia" w:hint="eastAsia"/>
          <w:sz w:val="22"/>
          <w:szCs w:val="22"/>
        </w:rPr>
        <w:t xml:space="preserve"> </w:t>
      </w:r>
      <w:r w:rsidR="00E944D4">
        <w:rPr>
          <w:rFonts w:eastAsiaTheme="minorEastAsia" w:hint="eastAsia"/>
          <w:sz w:val="22"/>
          <w:szCs w:val="22"/>
        </w:rPr>
        <w:t>The type should be per band.</w:t>
      </w:r>
    </w:p>
    <w:p w14:paraId="72E5CA22" w14:textId="1EADB3D3" w:rsidR="00F52C50" w:rsidRDefault="00F52C50" w:rsidP="00F52C50">
      <w:pPr>
        <w:kinsoku w:val="0"/>
        <w:overflowPunct w:val="0"/>
        <w:snapToGrid w:val="0"/>
        <w:spacing w:afterLines="50" w:after="120"/>
        <w:jc w:val="both"/>
        <w:rPr>
          <w:rFonts w:eastAsiaTheme="minorEastAsia"/>
          <w:b/>
          <w:i/>
          <w:sz w:val="22"/>
          <w:szCs w:val="22"/>
        </w:rPr>
      </w:pPr>
      <w:r>
        <w:rPr>
          <w:rFonts w:eastAsiaTheme="minorEastAsia" w:hint="eastAsia"/>
          <w:b/>
          <w:i/>
          <w:sz w:val="22"/>
          <w:szCs w:val="22"/>
        </w:rPr>
        <w:t>P</w:t>
      </w:r>
      <w:r>
        <w:rPr>
          <w:rFonts w:eastAsiaTheme="minorEastAsia"/>
          <w:b/>
          <w:i/>
          <w:sz w:val="22"/>
          <w:szCs w:val="22"/>
        </w:rPr>
        <w:t xml:space="preserve">roposal </w:t>
      </w:r>
      <w:r>
        <w:rPr>
          <w:rFonts w:eastAsiaTheme="minorEastAsia" w:hint="eastAsia"/>
          <w:b/>
          <w:i/>
          <w:sz w:val="22"/>
          <w:szCs w:val="22"/>
        </w:rPr>
        <w:t>2</w:t>
      </w:r>
      <w:r>
        <w:rPr>
          <w:rFonts w:eastAsiaTheme="minorEastAsia"/>
          <w:b/>
          <w:i/>
          <w:sz w:val="22"/>
          <w:szCs w:val="22"/>
        </w:rPr>
        <w:t xml:space="preserve">: </w:t>
      </w:r>
      <w:r w:rsidR="008C34AF">
        <w:rPr>
          <w:rFonts w:eastAsiaTheme="minorEastAsia" w:hint="eastAsia"/>
          <w:b/>
          <w:i/>
          <w:sz w:val="22"/>
          <w:szCs w:val="22"/>
        </w:rPr>
        <w:t>The t</w:t>
      </w:r>
      <w:r>
        <w:rPr>
          <w:rFonts w:eastAsiaTheme="minorEastAsia" w:hint="eastAsia"/>
          <w:b/>
          <w:i/>
          <w:sz w:val="22"/>
          <w:szCs w:val="22"/>
        </w:rPr>
        <w:t>ype of FG 33-2 is per band.</w:t>
      </w:r>
      <w:r>
        <w:rPr>
          <w:rFonts w:eastAsiaTheme="minorEastAsia"/>
          <w:b/>
          <w:i/>
          <w:sz w:val="22"/>
          <w:szCs w:val="22"/>
        </w:rPr>
        <w:t xml:space="preserve"> </w:t>
      </w:r>
    </w:p>
    <w:p w14:paraId="5ADA0469" w14:textId="77777777" w:rsidR="00F95326" w:rsidRPr="00F52C50" w:rsidRDefault="00F95326" w:rsidP="00125C9C">
      <w:pPr>
        <w:snapToGrid w:val="0"/>
        <w:spacing w:afterLines="50" w:after="120"/>
        <w:jc w:val="both"/>
        <w:rPr>
          <w:rFonts w:eastAsiaTheme="minorEastAsia"/>
          <w:sz w:val="22"/>
          <w:szCs w:val="22"/>
        </w:rPr>
      </w:pPr>
    </w:p>
    <w:p w14:paraId="407026E5" w14:textId="28A57DBB" w:rsidR="00432634" w:rsidRPr="003637DD" w:rsidRDefault="00F61608" w:rsidP="003637DD">
      <w:pPr>
        <w:pStyle w:val="afe"/>
        <w:numPr>
          <w:ilvl w:val="1"/>
          <w:numId w:val="9"/>
        </w:numPr>
        <w:snapToGrid w:val="0"/>
        <w:spacing w:afterLines="50" w:after="120"/>
        <w:ind w:leftChars="0"/>
        <w:jc w:val="both"/>
        <w:rPr>
          <w:rFonts w:eastAsiaTheme="minorEastAsia"/>
          <w:sz w:val="22"/>
          <w:szCs w:val="22"/>
        </w:rPr>
      </w:pPr>
      <w:r>
        <w:rPr>
          <w:rFonts w:eastAsiaTheme="minorEastAsia" w:hint="eastAsia"/>
          <w:sz w:val="22"/>
          <w:szCs w:val="22"/>
        </w:rPr>
        <w:t xml:space="preserve">FG </w:t>
      </w:r>
      <w:r w:rsidR="00432634" w:rsidRPr="003637DD">
        <w:rPr>
          <w:rFonts w:eastAsiaTheme="minorEastAsia" w:hint="eastAsia"/>
          <w:sz w:val="22"/>
          <w:szCs w:val="22"/>
        </w:rPr>
        <w:t>3</w:t>
      </w:r>
      <w:r w:rsidR="00432634" w:rsidRPr="003637DD">
        <w:rPr>
          <w:rFonts w:eastAsiaTheme="minorEastAsia"/>
          <w:sz w:val="22"/>
          <w:szCs w:val="22"/>
        </w:rPr>
        <w:t>3-2a</w:t>
      </w:r>
      <w:r w:rsidR="00427313" w:rsidRPr="003637DD">
        <w:rPr>
          <w:rFonts w:eastAsiaTheme="minorEastAsia" w:hint="eastAsia"/>
          <w:sz w:val="22"/>
          <w:szCs w:val="22"/>
        </w:rPr>
        <w:t xml:space="preserve">: </w:t>
      </w:r>
      <w:r w:rsidR="005600B9" w:rsidRPr="005600B9">
        <w:rPr>
          <w:rFonts w:eastAsiaTheme="minorEastAsia"/>
          <w:sz w:val="22"/>
          <w:szCs w:val="22"/>
        </w:rPr>
        <w:t>Support of ACK/NACK based HARQ-ACK feedback and</w:t>
      </w:r>
      <w:r w:rsidR="00183D84">
        <w:rPr>
          <w:rFonts w:eastAsiaTheme="minorEastAsia" w:hint="eastAsia"/>
          <w:sz w:val="22"/>
          <w:szCs w:val="22"/>
        </w:rPr>
        <w:t xml:space="preserve"> </w:t>
      </w:r>
      <w:r w:rsidR="005600B9" w:rsidRPr="005600B9">
        <w:rPr>
          <w:rFonts w:eastAsiaTheme="minorEastAsia"/>
          <w:sz w:val="22"/>
          <w:szCs w:val="22"/>
        </w:rPr>
        <w:t>RRC-based enabling/disabling ACK/NACK-based feedback for dynamic scheduling for multicast</w:t>
      </w:r>
    </w:p>
    <w:p w14:paraId="1EC50C16" w14:textId="7F7C4935" w:rsidR="0091617C" w:rsidRDefault="00FE0281" w:rsidP="00125C9C">
      <w:pPr>
        <w:snapToGrid w:val="0"/>
        <w:spacing w:afterLines="50" w:after="120"/>
        <w:jc w:val="both"/>
        <w:rPr>
          <w:rFonts w:eastAsiaTheme="minorEastAsia"/>
          <w:sz w:val="22"/>
          <w:szCs w:val="22"/>
        </w:rPr>
      </w:pPr>
      <w:r>
        <w:rPr>
          <w:rFonts w:eastAsiaTheme="minorEastAsia" w:hint="eastAsia"/>
          <w:sz w:val="22"/>
          <w:szCs w:val="22"/>
        </w:rPr>
        <w:t>There would be little increase in UE complexity to support separate PUCCH resource configurations.</w:t>
      </w:r>
      <w:r w:rsidR="00BB442C">
        <w:rPr>
          <w:rFonts w:eastAsiaTheme="minorEastAsia" w:hint="eastAsia"/>
          <w:sz w:val="22"/>
          <w:szCs w:val="22"/>
        </w:rPr>
        <w:t xml:space="preserve"> </w:t>
      </w:r>
      <w:r w:rsidR="0002105A">
        <w:rPr>
          <w:rFonts w:eastAsiaTheme="minorEastAsia" w:hint="eastAsia"/>
          <w:sz w:val="22"/>
          <w:szCs w:val="22"/>
        </w:rPr>
        <w:t>We don</w:t>
      </w:r>
      <w:r w:rsidR="0002105A">
        <w:rPr>
          <w:rFonts w:eastAsiaTheme="minorEastAsia"/>
          <w:sz w:val="22"/>
          <w:szCs w:val="22"/>
        </w:rPr>
        <w:t>’</w:t>
      </w:r>
      <w:r w:rsidR="0002105A">
        <w:rPr>
          <w:rFonts w:eastAsiaTheme="minorEastAsia" w:hint="eastAsia"/>
          <w:sz w:val="22"/>
          <w:szCs w:val="22"/>
        </w:rPr>
        <w:t>t see the need to separate FGs.</w:t>
      </w:r>
    </w:p>
    <w:p w14:paraId="10F278B0" w14:textId="268EFA6F" w:rsidR="0002105A" w:rsidRDefault="0002105A" w:rsidP="0002105A">
      <w:pPr>
        <w:kinsoku w:val="0"/>
        <w:overflowPunct w:val="0"/>
        <w:snapToGrid w:val="0"/>
        <w:spacing w:afterLines="50" w:after="120"/>
        <w:jc w:val="both"/>
        <w:rPr>
          <w:rFonts w:eastAsiaTheme="minorEastAsia"/>
          <w:b/>
          <w:i/>
          <w:sz w:val="22"/>
          <w:szCs w:val="22"/>
        </w:rPr>
      </w:pPr>
      <w:r>
        <w:rPr>
          <w:rFonts w:eastAsiaTheme="minorEastAsia" w:hint="eastAsia"/>
          <w:b/>
          <w:i/>
          <w:sz w:val="22"/>
          <w:szCs w:val="22"/>
        </w:rPr>
        <w:t>P</w:t>
      </w:r>
      <w:r>
        <w:rPr>
          <w:rFonts w:eastAsiaTheme="minorEastAsia"/>
          <w:b/>
          <w:i/>
          <w:sz w:val="22"/>
          <w:szCs w:val="22"/>
        </w:rPr>
        <w:t xml:space="preserve">roposal </w:t>
      </w:r>
      <w:r w:rsidR="00B07E1B">
        <w:rPr>
          <w:rFonts w:eastAsiaTheme="minorEastAsia" w:hint="eastAsia"/>
          <w:b/>
          <w:i/>
          <w:sz w:val="22"/>
          <w:szCs w:val="22"/>
        </w:rPr>
        <w:t>3</w:t>
      </w:r>
      <w:r>
        <w:rPr>
          <w:rFonts w:eastAsiaTheme="minorEastAsia"/>
          <w:b/>
          <w:i/>
          <w:sz w:val="22"/>
          <w:szCs w:val="22"/>
        </w:rPr>
        <w:t xml:space="preserve">: </w:t>
      </w:r>
      <w:r w:rsidR="00980C8F">
        <w:rPr>
          <w:rFonts w:eastAsiaTheme="minorEastAsia" w:hint="eastAsia"/>
          <w:b/>
          <w:i/>
          <w:sz w:val="22"/>
          <w:szCs w:val="22"/>
        </w:rPr>
        <w:t xml:space="preserve">Include support </w:t>
      </w:r>
      <w:r w:rsidR="00121DD9">
        <w:rPr>
          <w:rFonts w:eastAsiaTheme="minorEastAsia" w:hint="eastAsia"/>
          <w:b/>
          <w:i/>
          <w:sz w:val="22"/>
          <w:szCs w:val="22"/>
        </w:rPr>
        <w:t>of</w:t>
      </w:r>
      <w:r w:rsidR="00980C8F">
        <w:rPr>
          <w:rFonts w:eastAsiaTheme="minorEastAsia" w:hint="eastAsia"/>
          <w:b/>
          <w:i/>
          <w:sz w:val="22"/>
          <w:szCs w:val="22"/>
        </w:rPr>
        <w:t xml:space="preserve"> separate PUCCH resource configurations </w:t>
      </w:r>
      <w:r w:rsidR="002F1412">
        <w:rPr>
          <w:rFonts w:eastAsiaTheme="minorEastAsia" w:hint="eastAsia"/>
          <w:b/>
          <w:i/>
          <w:sz w:val="22"/>
          <w:szCs w:val="22"/>
        </w:rPr>
        <w:t xml:space="preserve">from unicast </w:t>
      </w:r>
      <w:r w:rsidR="00980C8F">
        <w:rPr>
          <w:rFonts w:eastAsiaTheme="minorEastAsia" w:hint="eastAsia"/>
          <w:b/>
          <w:i/>
          <w:sz w:val="22"/>
          <w:szCs w:val="22"/>
        </w:rPr>
        <w:t>in FG 33-2a.</w:t>
      </w:r>
    </w:p>
    <w:p w14:paraId="5ECF1A1D" w14:textId="77777777" w:rsidR="0002105A" w:rsidRDefault="0002105A" w:rsidP="00125C9C">
      <w:pPr>
        <w:snapToGrid w:val="0"/>
        <w:spacing w:afterLines="50" w:after="120"/>
        <w:jc w:val="both"/>
        <w:rPr>
          <w:rFonts w:eastAsiaTheme="minorEastAsia"/>
          <w:b/>
          <w:bCs/>
          <w:sz w:val="22"/>
          <w:szCs w:val="22"/>
        </w:rPr>
      </w:pPr>
    </w:p>
    <w:p w14:paraId="743026FB" w14:textId="4B827621" w:rsidR="004119C2" w:rsidRPr="001F400B" w:rsidRDefault="00F61608" w:rsidP="00CF7F07">
      <w:pPr>
        <w:pStyle w:val="afe"/>
        <w:numPr>
          <w:ilvl w:val="1"/>
          <w:numId w:val="9"/>
        </w:numPr>
        <w:snapToGrid w:val="0"/>
        <w:spacing w:afterLines="50" w:after="120"/>
        <w:ind w:leftChars="0"/>
        <w:jc w:val="both"/>
        <w:rPr>
          <w:rFonts w:eastAsiaTheme="minorEastAsia"/>
          <w:b/>
          <w:bCs/>
          <w:sz w:val="22"/>
          <w:szCs w:val="22"/>
        </w:rPr>
      </w:pPr>
      <w:r>
        <w:rPr>
          <w:rFonts w:eastAsiaTheme="minorEastAsia" w:hint="eastAsia"/>
          <w:sz w:val="22"/>
          <w:szCs w:val="22"/>
        </w:rPr>
        <w:t xml:space="preserve">FG </w:t>
      </w:r>
      <w:r w:rsidR="004119C2" w:rsidRPr="00CF7F07">
        <w:rPr>
          <w:rFonts w:eastAsiaTheme="minorEastAsia" w:hint="eastAsia"/>
          <w:sz w:val="22"/>
          <w:szCs w:val="22"/>
        </w:rPr>
        <w:t>33-2b</w:t>
      </w:r>
      <w:r w:rsidR="004119C2" w:rsidRPr="001F400B">
        <w:rPr>
          <w:rFonts w:eastAsiaTheme="minorEastAsia"/>
          <w:sz w:val="22"/>
          <w:szCs w:val="22"/>
        </w:rPr>
        <w:t>:</w:t>
      </w:r>
      <w:r w:rsidR="004119C2" w:rsidRPr="001F400B">
        <w:rPr>
          <w:rFonts w:eastAsiaTheme="minorEastAsia"/>
          <w:b/>
          <w:bCs/>
          <w:sz w:val="22"/>
          <w:szCs w:val="22"/>
        </w:rPr>
        <w:t xml:space="preserve"> </w:t>
      </w:r>
      <w:r w:rsidR="006E36FF" w:rsidRPr="006E36FF">
        <w:rPr>
          <w:rFonts w:eastAsiaTheme="minorEastAsia"/>
          <w:sz w:val="22"/>
          <w:szCs w:val="22"/>
        </w:rPr>
        <w:t>DCI-based enabling/disabling ACK/NACK-based feedback for dynamic scheduling for multicast</w:t>
      </w:r>
    </w:p>
    <w:p w14:paraId="3C11D18F" w14:textId="08E241DC" w:rsidR="00A034B6" w:rsidRPr="00A034B6" w:rsidRDefault="00F61608" w:rsidP="00A034B6">
      <w:pPr>
        <w:pStyle w:val="afe"/>
        <w:numPr>
          <w:ilvl w:val="1"/>
          <w:numId w:val="9"/>
        </w:numPr>
        <w:snapToGrid w:val="0"/>
        <w:spacing w:afterLines="50" w:after="120"/>
        <w:ind w:leftChars="0"/>
        <w:jc w:val="both"/>
        <w:rPr>
          <w:rFonts w:eastAsiaTheme="minorEastAsia"/>
          <w:sz w:val="22"/>
          <w:szCs w:val="22"/>
        </w:rPr>
      </w:pPr>
      <w:r>
        <w:rPr>
          <w:rFonts w:eastAsiaTheme="minorEastAsia" w:hint="eastAsia"/>
          <w:sz w:val="22"/>
          <w:szCs w:val="22"/>
        </w:rPr>
        <w:t xml:space="preserve">FG </w:t>
      </w:r>
      <w:r w:rsidR="00A034B6" w:rsidRPr="0035266A">
        <w:rPr>
          <w:rFonts w:eastAsiaTheme="minorEastAsia" w:hint="eastAsia"/>
          <w:sz w:val="22"/>
          <w:szCs w:val="22"/>
        </w:rPr>
        <w:t xml:space="preserve">33-2f: </w:t>
      </w:r>
      <w:r w:rsidR="004F2E76" w:rsidRPr="004F2E76">
        <w:rPr>
          <w:rFonts w:eastAsiaTheme="minorEastAsia"/>
          <w:sz w:val="22"/>
          <w:szCs w:val="22"/>
        </w:rPr>
        <w:t>Dynamic multicast with DCI format 4_2</w:t>
      </w:r>
    </w:p>
    <w:p w14:paraId="703C50FB" w14:textId="271F5A01" w:rsidR="0015693B" w:rsidRPr="00255837" w:rsidRDefault="007167FF" w:rsidP="00125C9C">
      <w:pPr>
        <w:snapToGrid w:val="0"/>
        <w:spacing w:afterLines="50" w:after="120"/>
        <w:jc w:val="both"/>
        <w:rPr>
          <w:rFonts w:eastAsiaTheme="minorEastAsia"/>
          <w:sz w:val="22"/>
          <w:szCs w:val="22"/>
        </w:rPr>
      </w:pPr>
      <w:r>
        <w:rPr>
          <w:rFonts w:eastAsiaTheme="minorEastAsia" w:hint="eastAsia"/>
          <w:sz w:val="22"/>
          <w:szCs w:val="22"/>
        </w:rPr>
        <w:t>UE</w:t>
      </w:r>
      <w:r w:rsidR="0015693B" w:rsidRPr="00255837">
        <w:rPr>
          <w:rFonts w:eastAsiaTheme="minorEastAsia" w:hint="eastAsia"/>
          <w:sz w:val="22"/>
          <w:szCs w:val="22"/>
        </w:rPr>
        <w:t xml:space="preserve"> processing of these functions would not be band dependent. </w:t>
      </w:r>
      <w:r w:rsidR="00991511">
        <w:rPr>
          <w:rFonts w:eastAsiaTheme="minorEastAsia" w:hint="eastAsia"/>
          <w:sz w:val="22"/>
          <w:szCs w:val="22"/>
        </w:rPr>
        <w:t>The type of these</w:t>
      </w:r>
      <w:r w:rsidR="0015693B" w:rsidRPr="00255837">
        <w:rPr>
          <w:rFonts w:eastAsiaTheme="minorEastAsia" w:hint="eastAsia"/>
          <w:sz w:val="22"/>
          <w:szCs w:val="22"/>
        </w:rPr>
        <w:t xml:space="preserve"> FG</w:t>
      </w:r>
      <w:r w:rsidR="00991511">
        <w:rPr>
          <w:rFonts w:eastAsiaTheme="minorEastAsia" w:hint="eastAsia"/>
          <w:sz w:val="22"/>
          <w:szCs w:val="22"/>
        </w:rPr>
        <w:t>s</w:t>
      </w:r>
      <w:r w:rsidR="0015693B" w:rsidRPr="00255837">
        <w:rPr>
          <w:rFonts w:eastAsiaTheme="minorEastAsia" w:hint="eastAsia"/>
          <w:sz w:val="22"/>
          <w:szCs w:val="22"/>
        </w:rPr>
        <w:t xml:space="preserve"> would be sufficient for per UE</w:t>
      </w:r>
      <w:r w:rsidR="00FB2CBE">
        <w:rPr>
          <w:rFonts w:eastAsiaTheme="minorEastAsia" w:hint="eastAsia"/>
          <w:sz w:val="22"/>
          <w:szCs w:val="22"/>
        </w:rPr>
        <w:t xml:space="preserve">. </w:t>
      </w:r>
    </w:p>
    <w:p w14:paraId="5B421E1D" w14:textId="562A331D" w:rsidR="009A210E" w:rsidRDefault="009A210E" w:rsidP="009A210E">
      <w:pPr>
        <w:kinsoku w:val="0"/>
        <w:overflowPunct w:val="0"/>
        <w:snapToGrid w:val="0"/>
        <w:spacing w:afterLines="50" w:after="120"/>
        <w:jc w:val="both"/>
        <w:rPr>
          <w:rFonts w:eastAsiaTheme="minorEastAsia"/>
          <w:b/>
          <w:i/>
          <w:sz w:val="22"/>
          <w:szCs w:val="22"/>
        </w:rPr>
      </w:pPr>
      <w:r>
        <w:rPr>
          <w:rFonts w:eastAsiaTheme="minorEastAsia" w:hint="eastAsia"/>
          <w:b/>
          <w:i/>
          <w:sz w:val="22"/>
          <w:szCs w:val="22"/>
        </w:rPr>
        <w:t>P</w:t>
      </w:r>
      <w:r>
        <w:rPr>
          <w:rFonts w:eastAsiaTheme="minorEastAsia"/>
          <w:b/>
          <w:i/>
          <w:sz w:val="22"/>
          <w:szCs w:val="22"/>
        </w:rPr>
        <w:t xml:space="preserve">roposal </w:t>
      </w:r>
      <w:r w:rsidR="00B07E1B">
        <w:rPr>
          <w:rFonts w:eastAsiaTheme="minorEastAsia" w:hint="eastAsia"/>
          <w:b/>
          <w:i/>
          <w:sz w:val="22"/>
          <w:szCs w:val="22"/>
        </w:rPr>
        <w:t>4</w:t>
      </w:r>
      <w:r>
        <w:rPr>
          <w:rFonts w:eastAsiaTheme="minorEastAsia"/>
          <w:b/>
          <w:i/>
          <w:sz w:val="22"/>
          <w:szCs w:val="22"/>
        </w:rPr>
        <w:t xml:space="preserve">: </w:t>
      </w:r>
      <w:r>
        <w:rPr>
          <w:rFonts w:eastAsiaTheme="minorEastAsia" w:hint="eastAsia"/>
          <w:b/>
          <w:i/>
          <w:sz w:val="22"/>
          <w:szCs w:val="22"/>
        </w:rPr>
        <w:t xml:space="preserve">The type of FG 33-2b and 33-2f is per </w:t>
      </w:r>
      <w:r w:rsidR="007225CA">
        <w:rPr>
          <w:rFonts w:eastAsiaTheme="minorEastAsia" w:hint="eastAsia"/>
          <w:b/>
          <w:i/>
          <w:sz w:val="22"/>
          <w:szCs w:val="22"/>
        </w:rPr>
        <w:t>UE</w:t>
      </w:r>
      <w:r>
        <w:rPr>
          <w:rFonts w:eastAsiaTheme="minorEastAsia" w:hint="eastAsia"/>
          <w:b/>
          <w:i/>
          <w:sz w:val="22"/>
          <w:szCs w:val="22"/>
        </w:rPr>
        <w:t>.</w:t>
      </w:r>
      <w:r>
        <w:rPr>
          <w:rFonts w:eastAsiaTheme="minorEastAsia"/>
          <w:b/>
          <w:i/>
          <w:sz w:val="22"/>
          <w:szCs w:val="22"/>
        </w:rPr>
        <w:t xml:space="preserve"> </w:t>
      </w:r>
    </w:p>
    <w:p w14:paraId="2A6B1E71" w14:textId="4D859585" w:rsidR="0021747A" w:rsidRPr="009A210E" w:rsidRDefault="0021747A" w:rsidP="00125C9C">
      <w:pPr>
        <w:snapToGrid w:val="0"/>
        <w:spacing w:afterLines="50" w:after="120"/>
        <w:jc w:val="both"/>
        <w:rPr>
          <w:rFonts w:eastAsiaTheme="minorEastAsia"/>
          <w:b/>
          <w:bCs/>
          <w:sz w:val="22"/>
          <w:szCs w:val="22"/>
        </w:rPr>
      </w:pPr>
    </w:p>
    <w:p w14:paraId="18C5EAE2" w14:textId="08DE7D7D" w:rsidR="009E071F" w:rsidRPr="00F6589A" w:rsidRDefault="00F61608" w:rsidP="00F6589A">
      <w:pPr>
        <w:pStyle w:val="afe"/>
        <w:numPr>
          <w:ilvl w:val="1"/>
          <w:numId w:val="9"/>
        </w:numPr>
        <w:snapToGrid w:val="0"/>
        <w:spacing w:afterLines="50" w:after="120"/>
        <w:ind w:leftChars="0"/>
        <w:jc w:val="both"/>
        <w:rPr>
          <w:rFonts w:eastAsiaTheme="minorEastAsia"/>
          <w:b/>
          <w:bCs/>
          <w:sz w:val="22"/>
          <w:szCs w:val="22"/>
        </w:rPr>
      </w:pPr>
      <w:r>
        <w:rPr>
          <w:rFonts w:eastAsiaTheme="minorEastAsia" w:hint="eastAsia"/>
          <w:sz w:val="22"/>
          <w:szCs w:val="22"/>
        </w:rPr>
        <w:t xml:space="preserve">FG </w:t>
      </w:r>
      <w:r w:rsidR="009E071F" w:rsidRPr="00F6589A">
        <w:rPr>
          <w:rFonts w:eastAsiaTheme="minorEastAsia" w:hint="eastAsia"/>
          <w:sz w:val="22"/>
          <w:szCs w:val="22"/>
        </w:rPr>
        <w:t xml:space="preserve">33-2d: </w:t>
      </w:r>
      <w:r w:rsidR="003B75F9" w:rsidRPr="003B75F9">
        <w:rPr>
          <w:rFonts w:eastAsiaTheme="minorEastAsia"/>
          <w:sz w:val="22"/>
          <w:szCs w:val="22"/>
        </w:rPr>
        <w:t>PTP retransmission for multicast</w:t>
      </w:r>
    </w:p>
    <w:p w14:paraId="75C1EB14" w14:textId="0350BE3A" w:rsidR="009E071F" w:rsidRPr="009A210E" w:rsidRDefault="009A210E" w:rsidP="00125C9C">
      <w:pPr>
        <w:snapToGrid w:val="0"/>
        <w:spacing w:afterLines="50" w:after="120"/>
        <w:jc w:val="both"/>
        <w:rPr>
          <w:rFonts w:eastAsiaTheme="minorEastAsia"/>
          <w:sz w:val="22"/>
          <w:szCs w:val="22"/>
        </w:rPr>
      </w:pPr>
      <w:r w:rsidRPr="009A210E">
        <w:rPr>
          <w:rFonts w:eastAsiaTheme="minorEastAsia" w:hint="eastAsia"/>
          <w:sz w:val="22"/>
          <w:szCs w:val="22"/>
        </w:rPr>
        <w:t xml:space="preserve">A UE supports PTP retransmission of unicast PDSCH. There would be no need to subdivide the type </w:t>
      </w:r>
      <w:r w:rsidR="007F7D9A">
        <w:rPr>
          <w:rFonts w:eastAsiaTheme="minorEastAsia" w:hint="eastAsia"/>
          <w:sz w:val="22"/>
          <w:szCs w:val="22"/>
        </w:rPr>
        <w:t xml:space="preserve">of FG 33-2d </w:t>
      </w:r>
      <w:r w:rsidRPr="009A210E">
        <w:rPr>
          <w:rFonts w:eastAsiaTheme="minorEastAsia" w:hint="eastAsia"/>
          <w:sz w:val="22"/>
          <w:szCs w:val="22"/>
        </w:rPr>
        <w:t>to support PTP retransmission of multicast PDSCH. The type is sufficient for per UE.</w:t>
      </w:r>
    </w:p>
    <w:p w14:paraId="2E6AFD63" w14:textId="2BF7C19E" w:rsidR="009A210E" w:rsidRDefault="009A210E" w:rsidP="009A210E">
      <w:pPr>
        <w:kinsoku w:val="0"/>
        <w:overflowPunct w:val="0"/>
        <w:snapToGrid w:val="0"/>
        <w:spacing w:afterLines="50" w:after="120"/>
        <w:jc w:val="both"/>
        <w:rPr>
          <w:rFonts w:eastAsiaTheme="minorEastAsia"/>
          <w:b/>
          <w:i/>
          <w:sz w:val="22"/>
          <w:szCs w:val="22"/>
        </w:rPr>
      </w:pPr>
      <w:r>
        <w:rPr>
          <w:rFonts w:eastAsiaTheme="minorEastAsia" w:hint="eastAsia"/>
          <w:b/>
          <w:i/>
          <w:sz w:val="22"/>
          <w:szCs w:val="22"/>
        </w:rPr>
        <w:t>P</w:t>
      </w:r>
      <w:r>
        <w:rPr>
          <w:rFonts w:eastAsiaTheme="minorEastAsia"/>
          <w:b/>
          <w:i/>
          <w:sz w:val="22"/>
          <w:szCs w:val="22"/>
        </w:rPr>
        <w:t xml:space="preserve">roposal </w:t>
      </w:r>
      <w:r w:rsidR="00B07E1B">
        <w:rPr>
          <w:rFonts w:eastAsiaTheme="minorEastAsia" w:hint="eastAsia"/>
          <w:b/>
          <w:i/>
          <w:sz w:val="22"/>
          <w:szCs w:val="22"/>
        </w:rPr>
        <w:t>5</w:t>
      </w:r>
      <w:r>
        <w:rPr>
          <w:rFonts w:eastAsiaTheme="minorEastAsia"/>
          <w:b/>
          <w:i/>
          <w:sz w:val="22"/>
          <w:szCs w:val="22"/>
        </w:rPr>
        <w:t xml:space="preserve">: </w:t>
      </w:r>
      <w:r>
        <w:rPr>
          <w:rFonts w:eastAsiaTheme="minorEastAsia" w:hint="eastAsia"/>
          <w:b/>
          <w:i/>
          <w:sz w:val="22"/>
          <w:szCs w:val="22"/>
        </w:rPr>
        <w:t>The type of FG 33-2d is per</w:t>
      </w:r>
      <w:r w:rsidR="007225CA">
        <w:rPr>
          <w:rFonts w:eastAsiaTheme="minorEastAsia" w:hint="eastAsia"/>
          <w:b/>
          <w:i/>
          <w:sz w:val="22"/>
          <w:szCs w:val="22"/>
        </w:rPr>
        <w:t xml:space="preserve"> UE</w:t>
      </w:r>
      <w:r>
        <w:rPr>
          <w:rFonts w:eastAsiaTheme="minorEastAsia" w:hint="eastAsia"/>
          <w:b/>
          <w:i/>
          <w:sz w:val="22"/>
          <w:szCs w:val="22"/>
        </w:rPr>
        <w:t>.</w:t>
      </w:r>
      <w:r>
        <w:rPr>
          <w:rFonts w:eastAsiaTheme="minorEastAsia"/>
          <w:b/>
          <w:i/>
          <w:sz w:val="22"/>
          <w:szCs w:val="22"/>
        </w:rPr>
        <w:t xml:space="preserve"> </w:t>
      </w:r>
    </w:p>
    <w:p w14:paraId="0ACE9ADA" w14:textId="77777777" w:rsidR="007449F8" w:rsidRPr="009A210E" w:rsidRDefault="007449F8" w:rsidP="00125C9C">
      <w:pPr>
        <w:snapToGrid w:val="0"/>
        <w:spacing w:afterLines="50" w:after="120"/>
        <w:jc w:val="both"/>
        <w:rPr>
          <w:rFonts w:eastAsiaTheme="minorEastAsia"/>
          <w:b/>
          <w:bCs/>
          <w:sz w:val="22"/>
          <w:szCs w:val="22"/>
        </w:rPr>
      </w:pPr>
    </w:p>
    <w:p w14:paraId="3AFBB6C2" w14:textId="495037B8" w:rsidR="009E071F" w:rsidRPr="00032B00" w:rsidRDefault="00B56098" w:rsidP="00032B00">
      <w:pPr>
        <w:pStyle w:val="afe"/>
        <w:numPr>
          <w:ilvl w:val="1"/>
          <w:numId w:val="9"/>
        </w:numPr>
        <w:snapToGrid w:val="0"/>
        <w:spacing w:afterLines="50" w:after="120"/>
        <w:ind w:leftChars="0"/>
        <w:jc w:val="both"/>
        <w:rPr>
          <w:rFonts w:eastAsiaTheme="minorEastAsia"/>
          <w:sz w:val="22"/>
          <w:szCs w:val="22"/>
        </w:rPr>
      </w:pPr>
      <w:r>
        <w:rPr>
          <w:rFonts w:eastAsiaTheme="minorEastAsia" w:hint="eastAsia"/>
          <w:sz w:val="22"/>
          <w:szCs w:val="22"/>
        </w:rPr>
        <w:t xml:space="preserve">FG </w:t>
      </w:r>
      <w:r w:rsidR="00B15D5A" w:rsidRPr="00032B00">
        <w:rPr>
          <w:rFonts w:eastAsiaTheme="minorEastAsia" w:hint="eastAsia"/>
          <w:sz w:val="22"/>
          <w:szCs w:val="22"/>
        </w:rPr>
        <w:t xml:space="preserve">33-2e: </w:t>
      </w:r>
      <w:r w:rsidR="008429EE" w:rsidRPr="008429EE">
        <w:rPr>
          <w:rFonts w:eastAsiaTheme="minorEastAsia"/>
          <w:sz w:val="22"/>
          <w:szCs w:val="22"/>
        </w:rPr>
        <w:t>Multiple G-RNTIs for group-common PDSCHs</w:t>
      </w:r>
    </w:p>
    <w:p w14:paraId="4ADC0626" w14:textId="67D55D7B" w:rsidR="003F5FC4" w:rsidRPr="003F5FC4" w:rsidRDefault="003F5FC4" w:rsidP="00125C9C">
      <w:pPr>
        <w:snapToGrid w:val="0"/>
        <w:spacing w:afterLines="50" w:after="120"/>
        <w:jc w:val="both"/>
        <w:rPr>
          <w:rFonts w:eastAsiaTheme="minorEastAsia"/>
          <w:sz w:val="22"/>
          <w:szCs w:val="22"/>
        </w:rPr>
      </w:pPr>
      <w:r w:rsidRPr="003F5FC4">
        <w:rPr>
          <w:rFonts w:eastAsiaTheme="minorEastAsia" w:hint="eastAsia"/>
          <w:sz w:val="22"/>
          <w:szCs w:val="22"/>
        </w:rPr>
        <w:t xml:space="preserve">Since processing time constraints </w:t>
      </w:r>
      <w:r w:rsidR="0077426D">
        <w:rPr>
          <w:rFonts w:eastAsiaTheme="minorEastAsia" w:hint="eastAsia"/>
          <w:sz w:val="22"/>
          <w:szCs w:val="22"/>
        </w:rPr>
        <w:t>depend on</w:t>
      </w:r>
      <w:r w:rsidRPr="003F5FC4">
        <w:rPr>
          <w:rFonts w:eastAsiaTheme="minorEastAsia" w:hint="eastAsia"/>
          <w:sz w:val="22"/>
          <w:szCs w:val="22"/>
        </w:rPr>
        <w:t xml:space="preserve"> SCS, the type of FG 33-2e would be better to be per band.</w:t>
      </w:r>
    </w:p>
    <w:p w14:paraId="3E432573" w14:textId="5ACB9B52" w:rsidR="003F5FC4" w:rsidRPr="00280440" w:rsidRDefault="003F5FC4" w:rsidP="003F5FC4">
      <w:pPr>
        <w:spacing w:afterLines="50" w:after="120"/>
        <w:jc w:val="both"/>
        <w:rPr>
          <w:rFonts w:eastAsiaTheme="minorEastAsia"/>
          <w:b/>
          <w:i/>
          <w:sz w:val="22"/>
          <w:szCs w:val="22"/>
        </w:rPr>
      </w:pPr>
      <w:r w:rsidRPr="00280440">
        <w:rPr>
          <w:rFonts w:eastAsiaTheme="minorEastAsia" w:hint="eastAsia"/>
          <w:b/>
          <w:i/>
          <w:sz w:val="22"/>
          <w:szCs w:val="22"/>
        </w:rPr>
        <w:t>Proposal</w:t>
      </w:r>
      <w:r>
        <w:rPr>
          <w:rFonts w:eastAsiaTheme="minorEastAsia" w:hint="eastAsia"/>
          <w:b/>
          <w:i/>
          <w:sz w:val="22"/>
          <w:szCs w:val="22"/>
        </w:rPr>
        <w:t xml:space="preserve"> </w:t>
      </w:r>
      <w:r w:rsidR="00B07E1B">
        <w:rPr>
          <w:rFonts w:eastAsiaTheme="minorEastAsia" w:hint="eastAsia"/>
          <w:b/>
          <w:i/>
          <w:sz w:val="22"/>
          <w:szCs w:val="22"/>
        </w:rPr>
        <w:t>6</w:t>
      </w:r>
      <w:r w:rsidRPr="00280440">
        <w:rPr>
          <w:rFonts w:eastAsiaTheme="minorEastAsia" w:hint="eastAsia"/>
          <w:b/>
          <w:i/>
          <w:sz w:val="22"/>
          <w:szCs w:val="22"/>
        </w:rPr>
        <w:t xml:space="preserve">: </w:t>
      </w:r>
      <w:r>
        <w:rPr>
          <w:rFonts w:eastAsiaTheme="minorEastAsia" w:hint="eastAsia"/>
          <w:b/>
          <w:i/>
          <w:sz w:val="22"/>
          <w:szCs w:val="22"/>
        </w:rPr>
        <w:t>The type of FG 33-2e is per band.</w:t>
      </w:r>
    </w:p>
    <w:p w14:paraId="334D6BA2" w14:textId="77777777" w:rsidR="003F5FC4" w:rsidRDefault="003F5FC4" w:rsidP="003F7230">
      <w:pPr>
        <w:spacing w:afterLines="50" w:after="120"/>
        <w:jc w:val="both"/>
        <w:rPr>
          <w:rFonts w:eastAsiaTheme="minorEastAsia"/>
          <w:sz w:val="22"/>
          <w:szCs w:val="22"/>
        </w:rPr>
      </w:pPr>
    </w:p>
    <w:p w14:paraId="2D685413" w14:textId="42D1F227" w:rsidR="00084D8E" w:rsidRPr="00150196" w:rsidRDefault="00084D8E" w:rsidP="00084D8E">
      <w:pPr>
        <w:pStyle w:val="afe"/>
        <w:numPr>
          <w:ilvl w:val="0"/>
          <w:numId w:val="9"/>
        </w:numPr>
        <w:snapToGrid w:val="0"/>
        <w:spacing w:afterLines="50" w:after="120"/>
        <w:ind w:leftChars="0"/>
        <w:jc w:val="both"/>
        <w:rPr>
          <w:rFonts w:eastAsiaTheme="minorEastAsia"/>
          <w:sz w:val="22"/>
          <w:szCs w:val="22"/>
        </w:rPr>
      </w:pPr>
      <w:r w:rsidRPr="00150196">
        <w:rPr>
          <w:rFonts w:eastAsiaTheme="minorEastAsia" w:hint="eastAsia"/>
          <w:sz w:val="22"/>
          <w:szCs w:val="22"/>
        </w:rPr>
        <w:t xml:space="preserve">FG </w:t>
      </w:r>
      <w:r w:rsidRPr="00150196">
        <w:rPr>
          <w:rFonts w:eastAsiaTheme="minorEastAsia"/>
          <w:sz w:val="22"/>
          <w:szCs w:val="22"/>
        </w:rPr>
        <w:t>33-</w:t>
      </w:r>
      <w:r w:rsidR="00B57F39" w:rsidRPr="00150196">
        <w:rPr>
          <w:rFonts w:eastAsiaTheme="minorEastAsia"/>
          <w:sz w:val="22"/>
          <w:szCs w:val="22"/>
        </w:rPr>
        <w:t>3</w:t>
      </w:r>
      <w:r w:rsidRPr="00150196">
        <w:rPr>
          <w:rFonts w:eastAsiaTheme="minorEastAsia"/>
          <w:sz w:val="22"/>
          <w:szCs w:val="22"/>
        </w:rPr>
        <w:t>-</w:t>
      </w:r>
      <w:r w:rsidR="00B57F39" w:rsidRPr="00150196">
        <w:rPr>
          <w:rFonts w:eastAsiaTheme="minorEastAsia"/>
          <w:sz w:val="22"/>
          <w:szCs w:val="22"/>
        </w:rPr>
        <w:t>1</w:t>
      </w:r>
      <w:r w:rsidRPr="00150196">
        <w:rPr>
          <w:rFonts w:eastAsiaTheme="minorEastAsia"/>
          <w:sz w:val="22"/>
          <w:szCs w:val="22"/>
        </w:rPr>
        <w:t>:</w:t>
      </w:r>
      <w:r w:rsidRPr="00150196">
        <w:rPr>
          <w:sz w:val="22"/>
          <w:szCs w:val="22"/>
        </w:rPr>
        <w:t xml:space="preserve"> </w:t>
      </w:r>
      <w:r w:rsidR="009D12C9">
        <w:rPr>
          <w:rFonts w:hint="eastAsia"/>
          <w:sz w:val="22"/>
          <w:szCs w:val="22"/>
        </w:rPr>
        <w:t>D</w:t>
      </w:r>
      <w:r w:rsidR="00E24FAA">
        <w:rPr>
          <w:rFonts w:hint="eastAsia"/>
          <w:sz w:val="22"/>
          <w:szCs w:val="22"/>
        </w:rPr>
        <w:t xml:space="preserve">ynamic </w:t>
      </w:r>
      <w:r w:rsidRPr="00150196">
        <w:rPr>
          <w:sz w:val="22"/>
          <w:szCs w:val="22"/>
        </w:rPr>
        <w:t>Slot-level repetition for group-common PDSCH</w:t>
      </w:r>
    </w:p>
    <w:p w14:paraId="74A3717D" w14:textId="1A135F07" w:rsidR="00396796" w:rsidRDefault="00757900" w:rsidP="009650A7">
      <w:pPr>
        <w:kinsoku w:val="0"/>
        <w:overflowPunct w:val="0"/>
        <w:snapToGrid w:val="0"/>
        <w:spacing w:afterLines="50" w:after="120"/>
        <w:jc w:val="both"/>
        <w:rPr>
          <w:rFonts w:eastAsiaTheme="minorEastAsia"/>
          <w:sz w:val="22"/>
          <w:szCs w:val="22"/>
        </w:rPr>
      </w:pPr>
      <w:r>
        <w:rPr>
          <w:rFonts w:eastAsiaTheme="minorEastAsia" w:hint="eastAsia"/>
          <w:sz w:val="22"/>
          <w:szCs w:val="22"/>
        </w:rPr>
        <w:t>Since t</w:t>
      </w:r>
      <w:r w:rsidR="00396796">
        <w:rPr>
          <w:rFonts w:eastAsiaTheme="minorEastAsia" w:hint="eastAsia"/>
          <w:sz w:val="22"/>
          <w:szCs w:val="22"/>
        </w:rPr>
        <w:t xml:space="preserve">he type of </w:t>
      </w:r>
      <w:r w:rsidR="00F2588C">
        <w:rPr>
          <w:rFonts w:eastAsiaTheme="minorEastAsia"/>
          <w:sz w:val="22"/>
          <w:szCs w:val="22"/>
        </w:rPr>
        <w:t xml:space="preserve">FG for </w:t>
      </w:r>
      <w:r w:rsidR="00396796">
        <w:rPr>
          <w:rFonts w:eastAsiaTheme="minorEastAsia" w:hint="eastAsia"/>
          <w:sz w:val="22"/>
          <w:szCs w:val="22"/>
        </w:rPr>
        <w:t>dynamic slot-level repetition for unicast is per band</w:t>
      </w:r>
      <w:r>
        <w:rPr>
          <w:rFonts w:eastAsiaTheme="minorEastAsia" w:hint="eastAsia"/>
          <w:sz w:val="22"/>
          <w:szCs w:val="22"/>
        </w:rPr>
        <w:t>, the type of dynamic slot-level repetition for multicast should also be per band.</w:t>
      </w:r>
    </w:p>
    <w:p w14:paraId="50D058CA" w14:textId="50127939" w:rsidR="00C041A0" w:rsidRPr="00280440" w:rsidRDefault="00C041A0" w:rsidP="00C041A0">
      <w:pPr>
        <w:spacing w:afterLines="50" w:after="120"/>
        <w:jc w:val="both"/>
        <w:rPr>
          <w:rFonts w:eastAsiaTheme="minorEastAsia"/>
          <w:b/>
          <w:i/>
          <w:sz w:val="22"/>
          <w:szCs w:val="22"/>
        </w:rPr>
      </w:pPr>
      <w:r w:rsidRPr="00280440">
        <w:rPr>
          <w:rFonts w:eastAsiaTheme="minorEastAsia" w:hint="eastAsia"/>
          <w:b/>
          <w:i/>
          <w:sz w:val="22"/>
          <w:szCs w:val="22"/>
        </w:rPr>
        <w:t>Proposal</w:t>
      </w:r>
      <w:r>
        <w:rPr>
          <w:rFonts w:eastAsiaTheme="minorEastAsia" w:hint="eastAsia"/>
          <w:b/>
          <w:i/>
          <w:sz w:val="22"/>
          <w:szCs w:val="22"/>
        </w:rPr>
        <w:t xml:space="preserve"> </w:t>
      </w:r>
      <w:r w:rsidR="00B07E1B">
        <w:rPr>
          <w:rFonts w:eastAsiaTheme="minorEastAsia" w:hint="eastAsia"/>
          <w:b/>
          <w:i/>
          <w:sz w:val="22"/>
          <w:szCs w:val="22"/>
        </w:rPr>
        <w:t>7</w:t>
      </w:r>
      <w:r w:rsidRPr="00280440">
        <w:rPr>
          <w:rFonts w:eastAsiaTheme="minorEastAsia" w:hint="eastAsia"/>
          <w:b/>
          <w:i/>
          <w:sz w:val="22"/>
          <w:szCs w:val="22"/>
        </w:rPr>
        <w:t xml:space="preserve">: </w:t>
      </w:r>
      <w:r w:rsidR="00836E45">
        <w:rPr>
          <w:rFonts w:eastAsiaTheme="minorEastAsia" w:hint="eastAsia"/>
          <w:b/>
          <w:i/>
          <w:sz w:val="22"/>
          <w:szCs w:val="22"/>
        </w:rPr>
        <w:t>The type of FG 33-3-1 is per band.</w:t>
      </w:r>
    </w:p>
    <w:p w14:paraId="4E2C0B78" w14:textId="77777777" w:rsidR="00C041A0" w:rsidRPr="00534E4A" w:rsidRDefault="00C041A0" w:rsidP="003F7230">
      <w:pPr>
        <w:spacing w:afterLines="50" w:after="120"/>
        <w:jc w:val="both"/>
        <w:rPr>
          <w:rFonts w:eastAsiaTheme="minorEastAsia"/>
          <w:sz w:val="22"/>
          <w:szCs w:val="22"/>
        </w:rPr>
      </w:pPr>
    </w:p>
    <w:p w14:paraId="7F4CC3B1" w14:textId="7F99A97A" w:rsidR="008B7C93" w:rsidRDefault="00101407" w:rsidP="003605C3">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 xml:space="preserve">FG 33-3-2: </w:t>
      </w:r>
      <w:r w:rsidRPr="00101407">
        <w:rPr>
          <w:rFonts w:eastAsiaTheme="minorEastAsia"/>
          <w:sz w:val="22"/>
          <w:szCs w:val="22"/>
        </w:rPr>
        <w:t>FDM-ed unicast PDSCH and group-common PDSCH</w:t>
      </w:r>
    </w:p>
    <w:p w14:paraId="049588C4" w14:textId="41493C68" w:rsidR="00101407" w:rsidRDefault="00D16C3B" w:rsidP="003605C3">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 xml:space="preserve">FG 33-3-3: </w:t>
      </w:r>
      <w:r w:rsidR="00101407" w:rsidRPr="00101407">
        <w:rPr>
          <w:rFonts w:eastAsiaTheme="minorEastAsia"/>
          <w:sz w:val="22"/>
          <w:szCs w:val="22"/>
        </w:rPr>
        <w:t>Intra-slot TDM-ed unicast PDSCH and group-common PDSCH</w:t>
      </w:r>
    </w:p>
    <w:p w14:paraId="0FB7E50D" w14:textId="706EA799" w:rsidR="00FB7B74" w:rsidRDefault="005F4B67" w:rsidP="00CD751F">
      <w:pPr>
        <w:kinsoku w:val="0"/>
        <w:overflowPunct w:val="0"/>
        <w:snapToGrid w:val="0"/>
        <w:spacing w:beforeLines="50" w:before="120" w:afterLines="50" w:after="120"/>
        <w:jc w:val="both"/>
        <w:rPr>
          <w:rFonts w:eastAsiaTheme="minorEastAsia"/>
          <w:sz w:val="22"/>
          <w:szCs w:val="22"/>
        </w:rPr>
      </w:pPr>
      <w:r>
        <w:rPr>
          <w:rFonts w:eastAsiaTheme="minorEastAsia" w:hint="eastAsia"/>
          <w:sz w:val="22"/>
          <w:szCs w:val="22"/>
        </w:rPr>
        <w:t>S</w:t>
      </w:r>
      <w:r>
        <w:rPr>
          <w:rFonts w:eastAsiaTheme="minorEastAsia"/>
          <w:sz w:val="22"/>
          <w:szCs w:val="22"/>
        </w:rPr>
        <w:t>ince the type of FG for the number of TDM-ed unicast PDSCHs in a slot is per FS</w:t>
      </w:r>
      <w:r>
        <w:rPr>
          <w:rFonts w:eastAsiaTheme="minorEastAsia" w:hint="eastAsia"/>
          <w:sz w:val="22"/>
          <w:szCs w:val="22"/>
        </w:rPr>
        <w:t xml:space="preserve">, the type of FG </w:t>
      </w:r>
      <w:r w:rsidR="00182D15">
        <w:rPr>
          <w:rFonts w:eastAsiaTheme="minorEastAsia" w:hint="eastAsia"/>
          <w:sz w:val="22"/>
          <w:szCs w:val="22"/>
        </w:rPr>
        <w:t xml:space="preserve">33-3-2 and </w:t>
      </w:r>
      <w:r>
        <w:rPr>
          <w:rFonts w:eastAsiaTheme="minorEastAsia" w:hint="eastAsia"/>
          <w:sz w:val="22"/>
          <w:szCs w:val="22"/>
        </w:rPr>
        <w:t>33-3-3</w:t>
      </w:r>
      <w:r w:rsidR="00EB1612">
        <w:rPr>
          <w:rFonts w:eastAsiaTheme="minorEastAsia" w:hint="eastAsia"/>
          <w:sz w:val="22"/>
          <w:szCs w:val="22"/>
        </w:rPr>
        <w:t xml:space="preserve"> </w:t>
      </w:r>
      <w:r>
        <w:rPr>
          <w:rFonts w:eastAsiaTheme="minorEastAsia" w:hint="eastAsia"/>
          <w:sz w:val="22"/>
          <w:szCs w:val="22"/>
        </w:rPr>
        <w:t xml:space="preserve">should also be per FS. </w:t>
      </w:r>
    </w:p>
    <w:p w14:paraId="3C104ABC" w14:textId="6FC150C7" w:rsidR="00CD751F" w:rsidRPr="002E0AAB" w:rsidRDefault="00CD751F" w:rsidP="00CD751F">
      <w:pPr>
        <w:spacing w:afterLines="50" w:after="120"/>
        <w:jc w:val="both"/>
        <w:rPr>
          <w:rFonts w:eastAsiaTheme="minorEastAsia"/>
          <w:b/>
          <w:i/>
          <w:sz w:val="22"/>
          <w:szCs w:val="22"/>
        </w:rPr>
      </w:pPr>
      <w:r w:rsidRPr="002E0AAB">
        <w:rPr>
          <w:rFonts w:eastAsiaTheme="minorEastAsia" w:hint="eastAsia"/>
          <w:b/>
          <w:i/>
          <w:sz w:val="22"/>
          <w:szCs w:val="22"/>
        </w:rPr>
        <w:t>Proposal</w:t>
      </w:r>
      <w:r>
        <w:rPr>
          <w:rFonts w:eastAsiaTheme="minorEastAsia" w:hint="eastAsia"/>
          <w:b/>
          <w:i/>
          <w:sz w:val="22"/>
          <w:szCs w:val="22"/>
        </w:rPr>
        <w:t xml:space="preserve"> </w:t>
      </w:r>
      <w:r w:rsidR="00B07E1B">
        <w:rPr>
          <w:rFonts w:eastAsiaTheme="minorEastAsia" w:hint="eastAsia"/>
          <w:b/>
          <w:i/>
          <w:sz w:val="22"/>
          <w:szCs w:val="22"/>
        </w:rPr>
        <w:t>8</w:t>
      </w:r>
      <w:r w:rsidRPr="002E0AAB">
        <w:rPr>
          <w:rFonts w:eastAsiaTheme="minorEastAsia" w:hint="eastAsia"/>
          <w:b/>
          <w:i/>
          <w:sz w:val="22"/>
          <w:szCs w:val="22"/>
        </w:rPr>
        <w:t>:</w:t>
      </w:r>
      <w:r w:rsidR="00F833DE">
        <w:rPr>
          <w:rFonts w:eastAsiaTheme="minorEastAsia" w:hint="eastAsia"/>
          <w:b/>
          <w:i/>
          <w:sz w:val="22"/>
          <w:szCs w:val="22"/>
        </w:rPr>
        <w:t xml:space="preserve"> The type of FG 33-3-2 and 33-3-3 is per FS</w:t>
      </w:r>
      <w:r>
        <w:rPr>
          <w:rFonts w:eastAsiaTheme="minorEastAsia"/>
          <w:b/>
          <w:i/>
          <w:sz w:val="22"/>
          <w:szCs w:val="22"/>
        </w:rPr>
        <w:t>.</w:t>
      </w:r>
    </w:p>
    <w:p w14:paraId="6AE84388" w14:textId="5CE8EEE8" w:rsidR="00A131E6" w:rsidRDefault="00A131E6" w:rsidP="003F7230">
      <w:pPr>
        <w:spacing w:afterLines="50" w:after="120"/>
        <w:jc w:val="both"/>
        <w:rPr>
          <w:rFonts w:eastAsiaTheme="minorEastAsia"/>
          <w:sz w:val="22"/>
          <w:szCs w:val="22"/>
        </w:rPr>
      </w:pPr>
    </w:p>
    <w:p w14:paraId="1083E32B" w14:textId="253040EB" w:rsidR="00955570" w:rsidRPr="00955570" w:rsidRDefault="00AE7379" w:rsidP="00AE7379">
      <w:pPr>
        <w:pStyle w:val="afe"/>
        <w:numPr>
          <w:ilvl w:val="0"/>
          <w:numId w:val="9"/>
        </w:numPr>
        <w:snapToGrid w:val="0"/>
        <w:spacing w:afterLines="50" w:after="120"/>
        <w:ind w:leftChars="0"/>
        <w:jc w:val="both"/>
        <w:rPr>
          <w:rFonts w:eastAsiaTheme="minorEastAsia"/>
          <w:sz w:val="22"/>
          <w:szCs w:val="22"/>
        </w:rPr>
      </w:pPr>
      <w:r>
        <w:rPr>
          <w:rFonts w:hint="eastAsia"/>
          <w:sz w:val="22"/>
          <w:szCs w:val="22"/>
        </w:rPr>
        <w:t>FG 33-3-3a</w:t>
      </w:r>
      <w:r w:rsidR="00C34B6E">
        <w:rPr>
          <w:rFonts w:hint="eastAsia"/>
          <w:sz w:val="22"/>
          <w:szCs w:val="22"/>
        </w:rPr>
        <w:t xml:space="preserve">: </w:t>
      </w:r>
      <w:r w:rsidR="00C34B6E" w:rsidRPr="00C34B6E">
        <w:rPr>
          <w:sz w:val="22"/>
          <w:szCs w:val="22"/>
        </w:rPr>
        <w:t>FDM-ed Type-1 and Type-2 HARQ-ACK codebooks for multiplexing HARQ-ACK for unicast and HARQ-ACK for multicast</w:t>
      </w:r>
    </w:p>
    <w:p w14:paraId="0CD0D79E" w14:textId="072AE49B" w:rsidR="0011449C" w:rsidRPr="0011449C" w:rsidRDefault="00364F2A" w:rsidP="00AE7379">
      <w:pPr>
        <w:pStyle w:val="afe"/>
        <w:numPr>
          <w:ilvl w:val="0"/>
          <w:numId w:val="9"/>
        </w:numPr>
        <w:snapToGrid w:val="0"/>
        <w:spacing w:afterLines="50" w:after="120"/>
        <w:ind w:leftChars="0"/>
        <w:jc w:val="both"/>
        <w:rPr>
          <w:rFonts w:eastAsiaTheme="minorEastAsia"/>
          <w:sz w:val="22"/>
          <w:szCs w:val="22"/>
        </w:rPr>
      </w:pPr>
      <w:r>
        <w:rPr>
          <w:rFonts w:hint="eastAsia"/>
          <w:sz w:val="22"/>
          <w:szCs w:val="22"/>
        </w:rPr>
        <w:t xml:space="preserve">FG </w:t>
      </w:r>
      <w:r w:rsidR="00A8188F">
        <w:rPr>
          <w:rFonts w:hint="eastAsia"/>
          <w:sz w:val="22"/>
          <w:szCs w:val="22"/>
        </w:rPr>
        <w:t>33-3-3b</w:t>
      </w:r>
      <w:r w:rsidR="00E169EC">
        <w:rPr>
          <w:rFonts w:hint="eastAsia"/>
          <w:sz w:val="22"/>
          <w:szCs w:val="22"/>
        </w:rPr>
        <w:t xml:space="preserve">: </w:t>
      </w:r>
      <w:r w:rsidR="00E169EC" w:rsidRPr="00E169EC">
        <w:rPr>
          <w:sz w:val="22"/>
          <w:szCs w:val="22"/>
        </w:rPr>
        <w:t>Mode 2 TDM-ed Type-1 and Type-2 HARQ-ACK codebook for multiplexing HARQ-ACK for unicast and HARQ-ACK for multicast</w:t>
      </w:r>
    </w:p>
    <w:p w14:paraId="21876DEC" w14:textId="2D75D097" w:rsidR="00AE7379" w:rsidRPr="00534E4A" w:rsidRDefault="00364F2A" w:rsidP="00AE7379">
      <w:pPr>
        <w:pStyle w:val="afe"/>
        <w:numPr>
          <w:ilvl w:val="0"/>
          <w:numId w:val="9"/>
        </w:numPr>
        <w:snapToGrid w:val="0"/>
        <w:spacing w:afterLines="50" w:after="120"/>
        <w:ind w:leftChars="0"/>
        <w:jc w:val="both"/>
        <w:rPr>
          <w:rFonts w:eastAsiaTheme="minorEastAsia"/>
          <w:sz w:val="22"/>
          <w:szCs w:val="22"/>
        </w:rPr>
      </w:pPr>
      <w:r>
        <w:rPr>
          <w:rFonts w:hint="eastAsia"/>
          <w:sz w:val="22"/>
          <w:szCs w:val="22"/>
        </w:rPr>
        <w:t xml:space="preserve">FG </w:t>
      </w:r>
      <w:r w:rsidR="00A8188F">
        <w:rPr>
          <w:rFonts w:hint="eastAsia"/>
          <w:sz w:val="22"/>
          <w:szCs w:val="22"/>
        </w:rPr>
        <w:t>33-3-4</w:t>
      </w:r>
      <w:r w:rsidR="00E169EC">
        <w:rPr>
          <w:rFonts w:hint="eastAsia"/>
          <w:sz w:val="22"/>
          <w:szCs w:val="22"/>
        </w:rPr>
        <w:t xml:space="preserve">: </w:t>
      </w:r>
      <w:r w:rsidR="00E169EC" w:rsidRPr="00E169EC">
        <w:rPr>
          <w:sz w:val="22"/>
          <w:szCs w:val="22"/>
        </w:rPr>
        <w:t>Mode 1 for type1 codebook generation</w:t>
      </w:r>
    </w:p>
    <w:p w14:paraId="2D5B51AE" w14:textId="2CE808CE" w:rsidR="00685DCC" w:rsidRDefault="007C2DF4" w:rsidP="003F7230">
      <w:pPr>
        <w:spacing w:afterLines="50" w:after="120"/>
        <w:jc w:val="both"/>
        <w:rPr>
          <w:rFonts w:eastAsiaTheme="minorEastAsia"/>
          <w:sz w:val="22"/>
          <w:szCs w:val="22"/>
        </w:rPr>
      </w:pPr>
      <w:r>
        <w:rPr>
          <w:rFonts w:eastAsiaTheme="minorEastAsia" w:hint="eastAsia"/>
          <w:sz w:val="22"/>
          <w:szCs w:val="22"/>
        </w:rPr>
        <w:t xml:space="preserve">FG 33-3-2 should be </w:t>
      </w:r>
      <w:r w:rsidR="00065993">
        <w:rPr>
          <w:rFonts w:eastAsiaTheme="minorEastAsia" w:hint="eastAsia"/>
          <w:sz w:val="22"/>
          <w:szCs w:val="22"/>
        </w:rPr>
        <w:t xml:space="preserve">a </w:t>
      </w:r>
      <w:r>
        <w:rPr>
          <w:rFonts w:eastAsiaTheme="minorEastAsia" w:hint="eastAsia"/>
          <w:sz w:val="22"/>
          <w:szCs w:val="22"/>
        </w:rPr>
        <w:t>prerequisite FG of FG 33-3-3a.</w:t>
      </w:r>
      <w:r w:rsidR="002E0833">
        <w:rPr>
          <w:rFonts w:eastAsiaTheme="minorEastAsia" w:hint="eastAsia"/>
          <w:sz w:val="22"/>
          <w:szCs w:val="22"/>
        </w:rPr>
        <w:t xml:space="preserve"> FG 33-3-3 should be a prerequisite FG of FG 33-3-3b.</w:t>
      </w:r>
      <w:r w:rsidR="000A040C">
        <w:rPr>
          <w:rFonts w:eastAsiaTheme="minorEastAsia" w:hint="eastAsia"/>
          <w:sz w:val="22"/>
          <w:szCs w:val="22"/>
        </w:rPr>
        <w:t xml:space="preserve"> </w:t>
      </w:r>
      <w:r w:rsidR="00941835">
        <w:rPr>
          <w:rFonts w:eastAsiaTheme="minorEastAsia" w:hint="eastAsia"/>
          <w:sz w:val="22"/>
          <w:szCs w:val="22"/>
        </w:rPr>
        <w:t>S</w:t>
      </w:r>
      <w:r w:rsidR="00941835">
        <w:rPr>
          <w:rFonts w:eastAsiaTheme="minorEastAsia"/>
          <w:sz w:val="22"/>
          <w:szCs w:val="22"/>
        </w:rPr>
        <w:t xml:space="preserve">ince the type of FG for Type-1 and Type-2 HARQ-ACK codebook </w:t>
      </w:r>
      <w:r w:rsidR="00EB0883">
        <w:rPr>
          <w:rFonts w:eastAsiaTheme="minorEastAsia"/>
          <w:sz w:val="22"/>
          <w:szCs w:val="22"/>
        </w:rPr>
        <w:t xml:space="preserve">for unicast </w:t>
      </w:r>
      <w:r w:rsidR="00941835">
        <w:rPr>
          <w:rFonts w:eastAsiaTheme="minorEastAsia"/>
          <w:sz w:val="22"/>
          <w:szCs w:val="22"/>
        </w:rPr>
        <w:t>is per UE, the type of FG 33-3-3a</w:t>
      </w:r>
      <w:r w:rsidR="00A8188F">
        <w:rPr>
          <w:rFonts w:eastAsiaTheme="minorEastAsia" w:hint="eastAsia"/>
          <w:sz w:val="22"/>
          <w:szCs w:val="22"/>
        </w:rPr>
        <w:t>, 33-3-3b and 33-3-4</w:t>
      </w:r>
      <w:r w:rsidR="00941835">
        <w:rPr>
          <w:rFonts w:eastAsiaTheme="minorEastAsia"/>
          <w:sz w:val="22"/>
          <w:szCs w:val="22"/>
        </w:rPr>
        <w:t xml:space="preserve"> should also be per UE.</w:t>
      </w:r>
    </w:p>
    <w:p w14:paraId="43141388" w14:textId="6644D0A9" w:rsidR="006733BA" w:rsidRDefault="006733BA" w:rsidP="006733BA">
      <w:pPr>
        <w:spacing w:afterLines="50" w:after="120"/>
        <w:jc w:val="both"/>
        <w:rPr>
          <w:rFonts w:eastAsiaTheme="minorEastAsia"/>
          <w:b/>
          <w:i/>
          <w:sz w:val="22"/>
          <w:szCs w:val="22"/>
        </w:rPr>
      </w:pPr>
      <w:r w:rsidRPr="002E0AAB">
        <w:rPr>
          <w:rFonts w:eastAsiaTheme="minorEastAsia" w:hint="eastAsia"/>
          <w:b/>
          <w:i/>
          <w:sz w:val="22"/>
          <w:szCs w:val="22"/>
        </w:rPr>
        <w:t>Proposal</w:t>
      </w:r>
      <w:r>
        <w:rPr>
          <w:rFonts w:eastAsiaTheme="minorEastAsia" w:hint="eastAsia"/>
          <w:b/>
          <w:i/>
          <w:sz w:val="22"/>
          <w:szCs w:val="22"/>
        </w:rPr>
        <w:t xml:space="preserve"> </w:t>
      </w:r>
      <w:r w:rsidR="00B07E1B">
        <w:rPr>
          <w:rFonts w:eastAsiaTheme="minorEastAsia" w:hint="eastAsia"/>
          <w:b/>
          <w:i/>
          <w:sz w:val="22"/>
          <w:szCs w:val="22"/>
        </w:rPr>
        <w:t>9</w:t>
      </w:r>
      <w:r w:rsidRPr="002E0AAB">
        <w:rPr>
          <w:rFonts w:eastAsiaTheme="minorEastAsia" w:hint="eastAsia"/>
          <w:b/>
          <w:i/>
          <w:sz w:val="22"/>
          <w:szCs w:val="22"/>
        </w:rPr>
        <w:t>:</w:t>
      </w:r>
      <w:r w:rsidR="00E306B0">
        <w:rPr>
          <w:rFonts w:eastAsiaTheme="minorEastAsia" w:hint="eastAsia"/>
          <w:b/>
          <w:i/>
          <w:sz w:val="22"/>
          <w:szCs w:val="22"/>
        </w:rPr>
        <w:t xml:space="preserve"> Add FG 33-</w:t>
      </w:r>
      <w:r w:rsidR="000A040C">
        <w:rPr>
          <w:rFonts w:eastAsiaTheme="minorEastAsia" w:hint="eastAsia"/>
          <w:b/>
          <w:i/>
          <w:sz w:val="22"/>
          <w:szCs w:val="22"/>
        </w:rPr>
        <w:t>3-</w:t>
      </w:r>
      <w:r w:rsidR="00E306B0">
        <w:rPr>
          <w:rFonts w:eastAsiaTheme="minorEastAsia" w:hint="eastAsia"/>
          <w:b/>
          <w:i/>
          <w:sz w:val="22"/>
          <w:szCs w:val="22"/>
        </w:rPr>
        <w:t xml:space="preserve">2 as </w:t>
      </w:r>
      <w:r w:rsidR="002D061D">
        <w:rPr>
          <w:rFonts w:eastAsiaTheme="minorEastAsia" w:hint="eastAsia"/>
          <w:b/>
          <w:i/>
          <w:sz w:val="22"/>
          <w:szCs w:val="22"/>
        </w:rPr>
        <w:t>a prerequisite FG of FG 33-3-3a</w:t>
      </w:r>
      <w:r>
        <w:rPr>
          <w:rFonts w:eastAsiaTheme="minorEastAsia"/>
          <w:b/>
          <w:i/>
          <w:sz w:val="22"/>
          <w:szCs w:val="22"/>
        </w:rPr>
        <w:t>.</w:t>
      </w:r>
    </w:p>
    <w:p w14:paraId="0EA0D725" w14:textId="6F6F937B" w:rsidR="000A040C" w:rsidRDefault="000A040C" w:rsidP="000A040C">
      <w:pPr>
        <w:spacing w:afterLines="50" w:after="120"/>
        <w:jc w:val="both"/>
        <w:rPr>
          <w:rFonts w:eastAsiaTheme="minorEastAsia"/>
          <w:b/>
          <w:i/>
          <w:sz w:val="22"/>
          <w:szCs w:val="22"/>
        </w:rPr>
      </w:pPr>
      <w:r w:rsidRPr="002E0AAB">
        <w:rPr>
          <w:rFonts w:eastAsiaTheme="minorEastAsia" w:hint="eastAsia"/>
          <w:b/>
          <w:i/>
          <w:sz w:val="22"/>
          <w:szCs w:val="22"/>
        </w:rPr>
        <w:t>Proposal</w:t>
      </w:r>
      <w:r>
        <w:rPr>
          <w:rFonts w:eastAsiaTheme="minorEastAsia" w:hint="eastAsia"/>
          <w:b/>
          <w:i/>
          <w:sz w:val="22"/>
          <w:szCs w:val="22"/>
        </w:rPr>
        <w:t xml:space="preserve"> </w:t>
      </w:r>
      <w:r w:rsidR="00B07E1B">
        <w:rPr>
          <w:rFonts w:eastAsiaTheme="minorEastAsia" w:hint="eastAsia"/>
          <w:b/>
          <w:i/>
          <w:sz w:val="22"/>
          <w:szCs w:val="22"/>
        </w:rPr>
        <w:t>10</w:t>
      </w:r>
      <w:r w:rsidRPr="002E0AAB">
        <w:rPr>
          <w:rFonts w:eastAsiaTheme="minorEastAsia" w:hint="eastAsia"/>
          <w:b/>
          <w:i/>
          <w:sz w:val="22"/>
          <w:szCs w:val="22"/>
        </w:rPr>
        <w:t>:</w:t>
      </w:r>
      <w:r>
        <w:rPr>
          <w:rFonts w:eastAsiaTheme="minorEastAsia" w:hint="eastAsia"/>
          <w:b/>
          <w:i/>
          <w:sz w:val="22"/>
          <w:szCs w:val="22"/>
        </w:rPr>
        <w:t xml:space="preserve"> Add FG 33-3-3 as a prerequisite FG of FG 33-3-3b</w:t>
      </w:r>
      <w:r>
        <w:rPr>
          <w:rFonts w:eastAsiaTheme="minorEastAsia"/>
          <w:b/>
          <w:i/>
          <w:sz w:val="22"/>
          <w:szCs w:val="22"/>
        </w:rPr>
        <w:t>.</w:t>
      </w:r>
    </w:p>
    <w:p w14:paraId="6DF279A5" w14:textId="0A5A6C17" w:rsidR="0032285C" w:rsidRPr="002E0AAB" w:rsidRDefault="0032285C" w:rsidP="006733BA">
      <w:pPr>
        <w:spacing w:afterLines="50" w:after="120"/>
        <w:jc w:val="both"/>
        <w:rPr>
          <w:rFonts w:eastAsiaTheme="minorEastAsia"/>
          <w:b/>
          <w:i/>
          <w:sz w:val="22"/>
          <w:szCs w:val="22"/>
        </w:rPr>
      </w:pPr>
      <w:r>
        <w:rPr>
          <w:rFonts w:eastAsiaTheme="minorEastAsia" w:hint="eastAsia"/>
          <w:b/>
          <w:i/>
          <w:sz w:val="22"/>
          <w:szCs w:val="22"/>
        </w:rPr>
        <w:t>Proposal</w:t>
      </w:r>
      <w:r w:rsidR="00B07E1B">
        <w:rPr>
          <w:rFonts w:eastAsiaTheme="minorEastAsia" w:hint="eastAsia"/>
          <w:b/>
          <w:i/>
          <w:sz w:val="22"/>
          <w:szCs w:val="22"/>
        </w:rPr>
        <w:t xml:space="preserve"> 11</w:t>
      </w:r>
      <w:r>
        <w:rPr>
          <w:rFonts w:eastAsiaTheme="minorEastAsia" w:hint="eastAsia"/>
          <w:b/>
          <w:i/>
          <w:sz w:val="22"/>
          <w:szCs w:val="22"/>
        </w:rPr>
        <w:t xml:space="preserve">: </w:t>
      </w:r>
      <w:r w:rsidR="004D57DF">
        <w:rPr>
          <w:rFonts w:eastAsiaTheme="minorEastAsia" w:hint="eastAsia"/>
          <w:b/>
          <w:i/>
          <w:sz w:val="22"/>
          <w:szCs w:val="22"/>
        </w:rPr>
        <w:t xml:space="preserve">The type of </w:t>
      </w:r>
      <w:r w:rsidR="00E44703">
        <w:rPr>
          <w:rFonts w:eastAsiaTheme="minorEastAsia" w:hint="eastAsia"/>
          <w:b/>
          <w:i/>
          <w:sz w:val="22"/>
          <w:szCs w:val="22"/>
        </w:rPr>
        <w:t>FG 33-3-3a, 33-3-3b and 33-3-4 is per UE.</w:t>
      </w:r>
    </w:p>
    <w:p w14:paraId="7CB7746C" w14:textId="77777777" w:rsidR="002C5D90" w:rsidRPr="000E7032" w:rsidRDefault="002C5D90" w:rsidP="003F7230">
      <w:pPr>
        <w:spacing w:afterLines="50" w:after="120"/>
        <w:jc w:val="both"/>
        <w:rPr>
          <w:rFonts w:eastAsiaTheme="minorEastAsia"/>
          <w:sz w:val="22"/>
          <w:szCs w:val="22"/>
        </w:rPr>
      </w:pPr>
    </w:p>
    <w:p w14:paraId="719E127C" w14:textId="2581A7B7" w:rsidR="00B275F8" w:rsidRPr="0012644E" w:rsidRDefault="00B275F8" w:rsidP="00B275F8">
      <w:pPr>
        <w:pStyle w:val="afe"/>
        <w:numPr>
          <w:ilvl w:val="0"/>
          <w:numId w:val="9"/>
        </w:numPr>
        <w:snapToGrid w:val="0"/>
        <w:spacing w:afterLines="50" w:after="120"/>
        <w:ind w:leftChars="0"/>
        <w:jc w:val="both"/>
        <w:rPr>
          <w:rFonts w:eastAsiaTheme="minorEastAsia"/>
          <w:sz w:val="22"/>
          <w:szCs w:val="22"/>
        </w:rPr>
      </w:pPr>
      <w:r w:rsidRPr="00534E4A">
        <w:rPr>
          <w:rFonts w:eastAsiaTheme="minorEastAsia" w:hint="eastAsia"/>
          <w:sz w:val="22"/>
          <w:szCs w:val="22"/>
        </w:rPr>
        <w:t xml:space="preserve">FG </w:t>
      </w:r>
      <w:r w:rsidRPr="00534E4A">
        <w:rPr>
          <w:rFonts w:eastAsiaTheme="minorEastAsia"/>
          <w:sz w:val="22"/>
          <w:szCs w:val="22"/>
        </w:rPr>
        <w:t>33-</w:t>
      </w:r>
      <w:r>
        <w:rPr>
          <w:rFonts w:eastAsiaTheme="minorEastAsia"/>
          <w:sz w:val="22"/>
          <w:szCs w:val="22"/>
        </w:rPr>
        <w:t>3-5</w:t>
      </w:r>
      <w:r w:rsidR="006F461C">
        <w:rPr>
          <w:rFonts w:eastAsiaTheme="minorEastAsia"/>
          <w:sz w:val="22"/>
          <w:szCs w:val="22"/>
        </w:rPr>
        <w:t xml:space="preserve">: </w:t>
      </w:r>
      <w:r w:rsidR="00A8041C">
        <w:rPr>
          <w:rFonts w:eastAsiaTheme="minorEastAsia" w:hint="eastAsia"/>
          <w:sz w:val="22"/>
          <w:szCs w:val="22"/>
        </w:rPr>
        <w:t xml:space="preserve">feedback </w:t>
      </w:r>
      <w:r w:rsidR="00A8041C" w:rsidRPr="00A8041C">
        <w:rPr>
          <w:rFonts w:eastAsiaTheme="minorEastAsia"/>
          <w:sz w:val="22"/>
          <w:szCs w:val="22"/>
        </w:rPr>
        <w:t>multiplexing for unicast PDSCH and group-common PDSCH for multicast with same priority and different codebook type</w:t>
      </w:r>
    </w:p>
    <w:p w14:paraId="58380972" w14:textId="59F7CCE6" w:rsidR="00B275F8" w:rsidRDefault="00CE515F" w:rsidP="00B275F8">
      <w:pPr>
        <w:spacing w:afterLines="50" w:after="120"/>
        <w:jc w:val="both"/>
        <w:rPr>
          <w:rFonts w:eastAsiaTheme="minorEastAsia"/>
          <w:sz w:val="22"/>
          <w:szCs w:val="22"/>
        </w:rPr>
      </w:pPr>
      <w:r>
        <w:rPr>
          <w:rFonts w:eastAsiaTheme="minorEastAsia" w:hint="eastAsia"/>
          <w:sz w:val="22"/>
          <w:szCs w:val="22"/>
        </w:rPr>
        <w:t xml:space="preserve">Since the type of FG for support of simultaneous construction of two HARQ-ACK codebooks for unicast is per FS, </w:t>
      </w:r>
      <w:r w:rsidR="008E0E13">
        <w:rPr>
          <w:rFonts w:eastAsiaTheme="minorEastAsia" w:hint="eastAsia"/>
          <w:sz w:val="22"/>
          <w:szCs w:val="22"/>
        </w:rPr>
        <w:t>the type of FG 33-3-5 should also be per FS.</w:t>
      </w:r>
    </w:p>
    <w:p w14:paraId="5B823F16" w14:textId="04E2393B" w:rsidR="00FA09E3" w:rsidRPr="008E0E13" w:rsidRDefault="008E0E13" w:rsidP="00B275F8">
      <w:pPr>
        <w:spacing w:afterLines="50" w:after="120"/>
        <w:jc w:val="both"/>
        <w:rPr>
          <w:rFonts w:eastAsiaTheme="minorEastAsia"/>
          <w:b/>
          <w:i/>
          <w:sz w:val="22"/>
          <w:szCs w:val="22"/>
        </w:rPr>
      </w:pPr>
      <w:r>
        <w:rPr>
          <w:rFonts w:eastAsiaTheme="minorEastAsia" w:hint="eastAsia"/>
          <w:b/>
          <w:i/>
          <w:sz w:val="22"/>
          <w:szCs w:val="22"/>
        </w:rPr>
        <w:t>Proposal</w:t>
      </w:r>
      <w:r w:rsidR="001C2324">
        <w:rPr>
          <w:rFonts w:eastAsiaTheme="minorEastAsia" w:hint="eastAsia"/>
          <w:b/>
          <w:i/>
          <w:sz w:val="22"/>
          <w:szCs w:val="22"/>
        </w:rPr>
        <w:t xml:space="preserve"> 12</w:t>
      </w:r>
      <w:r>
        <w:rPr>
          <w:rFonts w:eastAsiaTheme="minorEastAsia" w:hint="eastAsia"/>
          <w:b/>
          <w:i/>
          <w:sz w:val="22"/>
          <w:szCs w:val="22"/>
        </w:rPr>
        <w:t>: The type of FG 33-3-5 is per FS.</w:t>
      </w:r>
    </w:p>
    <w:p w14:paraId="52F73AF8" w14:textId="17C55628" w:rsidR="00B275F8" w:rsidRDefault="00B275F8" w:rsidP="003F7230">
      <w:pPr>
        <w:spacing w:afterLines="50" w:after="120"/>
        <w:jc w:val="both"/>
        <w:rPr>
          <w:rFonts w:eastAsiaTheme="minorEastAsia"/>
          <w:sz w:val="22"/>
          <w:szCs w:val="22"/>
        </w:rPr>
      </w:pPr>
    </w:p>
    <w:p w14:paraId="6733971E" w14:textId="15932038" w:rsidR="002220B5" w:rsidRDefault="00F660F4" w:rsidP="00F660F4">
      <w:pPr>
        <w:pStyle w:val="afe"/>
        <w:numPr>
          <w:ilvl w:val="0"/>
          <w:numId w:val="9"/>
        </w:numPr>
        <w:snapToGrid w:val="0"/>
        <w:spacing w:afterLines="50" w:after="120"/>
        <w:ind w:leftChars="0"/>
        <w:jc w:val="both"/>
        <w:rPr>
          <w:rFonts w:eastAsiaTheme="minorEastAsia"/>
          <w:sz w:val="22"/>
          <w:szCs w:val="22"/>
        </w:rPr>
      </w:pPr>
      <w:r w:rsidRPr="00534E4A">
        <w:rPr>
          <w:rFonts w:eastAsiaTheme="minorEastAsia" w:hint="eastAsia"/>
          <w:sz w:val="22"/>
          <w:szCs w:val="22"/>
        </w:rPr>
        <w:t xml:space="preserve">FG </w:t>
      </w:r>
      <w:r w:rsidRPr="00534E4A">
        <w:rPr>
          <w:rFonts w:eastAsiaTheme="minorEastAsia"/>
          <w:sz w:val="22"/>
          <w:szCs w:val="22"/>
        </w:rPr>
        <w:t>33-</w:t>
      </w:r>
      <w:r>
        <w:rPr>
          <w:rFonts w:eastAsiaTheme="minorEastAsia"/>
          <w:sz w:val="22"/>
          <w:szCs w:val="22"/>
        </w:rPr>
        <w:t>4</w:t>
      </w:r>
      <w:r w:rsidR="00D84C75">
        <w:rPr>
          <w:rFonts w:eastAsiaTheme="minorEastAsia" w:hint="eastAsia"/>
          <w:sz w:val="22"/>
          <w:szCs w:val="22"/>
        </w:rPr>
        <w:t>-x</w:t>
      </w:r>
    </w:p>
    <w:p w14:paraId="3CCC01BA" w14:textId="3D170914" w:rsidR="00F660F4" w:rsidRDefault="007011CC" w:rsidP="002220B5">
      <w:pPr>
        <w:pStyle w:val="afe"/>
        <w:numPr>
          <w:ilvl w:val="1"/>
          <w:numId w:val="9"/>
        </w:numPr>
        <w:snapToGrid w:val="0"/>
        <w:spacing w:afterLines="50" w:after="120"/>
        <w:ind w:leftChars="0"/>
        <w:jc w:val="both"/>
        <w:rPr>
          <w:rFonts w:eastAsiaTheme="minorEastAsia"/>
          <w:sz w:val="22"/>
          <w:szCs w:val="22"/>
        </w:rPr>
      </w:pPr>
      <w:r>
        <w:rPr>
          <w:rFonts w:eastAsiaTheme="minorEastAsia" w:hint="eastAsia"/>
          <w:sz w:val="22"/>
          <w:szCs w:val="22"/>
        </w:rPr>
        <w:t xml:space="preserve">FG 33-4: </w:t>
      </w:r>
      <w:r w:rsidR="002220B5" w:rsidRPr="002220B5">
        <w:rPr>
          <w:rFonts w:eastAsiaTheme="minorEastAsia"/>
          <w:sz w:val="22"/>
          <w:szCs w:val="22"/>
        </w:rPr>
        <w:t>NACK-only based HARQ-ACK feedback for multicast</w:t>
      </w:r>
    </w:p>
    <w:p w14:paraId="36BC9023" w14:textId="7EB91DED" w:rsidR="00CD29E8" w:rsidRPr="00CD29E8" w:rsidRDefault="00CD29E8" w:rsidP="00CD29E8">
      <w:pPr>
        <w:snapToGrid w:val="0"/>
        <w:spacing w:afterLines="50" w:after="120"/>
        <w:jc w:val="both"/>
        <w:rPr>
          <w:rFonts w:eastAsiaTheme="minorEastAsia"/>
          <w:sz w:val="22"/>
          <w:szCs w:val="22"/>
        </w:rPr>
      </w:pPr>
      <w:r>
        <w:rPr>
          <w:rFonts w:eastAsiaTheme="minorEastAsia" w:hint="eastAsia"/>
          <w:sz w:val="22"/>
          <w:szCs w:val="22"/>
        </w:rPr>
        <w:t xml:space="preserve">PUCCH resources for unicast HARQ-ACK feedback are orthogonal among UEs. On the other hand, NACK-only based feedback allows PUCCH </w:t>
      </w:r>
      <w:r>
        <w:rPr>
          <w:rFonts w:eastAsiaTheme="minorEastAsia"/>
          <w:sz w:val="22"/>
          <w:szCs w:val="22"/>
        </w:rPr>
        <w:t>resources</w:t>
      </w:r>
      <w:r>
        <w:rPr>
          <w:rFonts w:eastAsiaTheme="minorEastAsia" w:hint="eastAsia"/>
          <w:sz w:val="22"/>
          <w:szCs w:val="22"/>
        </w:rPr>
        <w:t xml:space="preserve"> to be shared among UEs. </w:t>
      </w:r>
      <w:r w:rsidR="0086431C">
        <w:rPr>
          <w:rFonts w:eastAsiaTheme="minorEastAsia" w:hint="eastAsia"/>
          <w:sz w:val="22"/>
          <w:szCs w:val="22"/>
        </w:rPr>
        <w:t xml:space="preserve">It is not appropriate to use unicast PUCCH </w:t>
      </w:r>
      <w:r w:rsidR="0086431C">
        <w:rPr>
          <w:rFonts w:eastAsiaTheme="minorEastAsia"/>
          <w:sz w:val="22"/>
          <w:szCs w:val="22"/>
        </w:rPr>
        <w:t>resources</w:t>
      </w:r>
      <w:r w:rsidR="0086431C">
        <w:rPr>
          <w:rFonts w:eastAsiaTheme="minorEastAsia" w:hint="eastAsia"/>
          <w:sz w:val="22"/>
          <w:szCs w:val="22"/>
        </w:rPr>
        <w:t xml:space="preserve"> for NACK-only based feedback because the allocation policies are opposite. </w:t>
      </w:r>
      <w:r w:rsidR="009F04B6">
        <w:rPr>
          <w:rFonts w:eastAsiaTheme="minorEastAsia" w:hint="eastAsia"/>
          <w:sz w:val="22"/>
          <w:szCs w:val="22"/>
        </w:rPr>
        <w:t xml:space="preserve">Support for separate PUCCH </w:t>
      </w:r>
      <w:r w:rsidR="009F04B6">
        <w:rPr>
          <w:rFonts w:eastAsiaTheme="minorEastAsia"/>
          <w:sz w:val="22"/>
          <w:szCs w:val="22"/>
        </w:rPr>
        <w:t>resource</w:t>
      </w:r>
      <w:r w:rsidR="009F04B6">
        <w:rPr>
          <w:rFonts w:eastAsiaTheme="minorEastAsia" w:hint="eastAsia"/>
          <w:sz w:val="22"/>
          <w:szCs w:val="22"/>
        </w:rPr>
        <w:t xml:space="preserve"> configurations should be </w:t>
      </w:r>
      <w:r w:rsidR="00926FB6">
        <w:rPr>
          <w:rFonts w:eastAsiaTheme="minorEastAsia"/>
          <w:sz w:val="22"/>
          <w:szCs w:val="22"/>
        </w:rPr>
        <w:t>a basic feature of NACK-only based HARQ-ACK feedback.</w:t>
      </w:r>
    </w:p>
    <w:p w14:paraId="24F0AC39" w14:textId="06E78BAA" w:rsidR="00C332AD" w:rsidRDefault="00050422" w:rsidP="00050422">
      <w:pPr>
        <w:spacing w:afterLines="50" w:after="120"/>
        <w:jc w:val="both"/>
        <w:rPr>
          <w:rFonts w:eastAsiaTheme="minorEastAsia"/>
          <w:b/>
          <w:i/>
          <w:sz w:val="22"/>
          <w:szCs w:val="22"/>
        </w:rPr>
      </w:pPr>
      <w:r w:rsidRPr="002E0AAB">
        <w:rPr>
          <w:rFonts w:eastAsiaTheme="minorEastAsia" w:hint="eastAsia"/>
          <w:b/>
          <w:i/>
          <w:sz w:val="22"/>
          <w:szCs w:val="22"/>
        </w:rPr>
        <w:t>Proposal</w:t>
      </w:r>
      <w:r>
        <w:rPr>
          <w:rFonts w:eastAsiaTheme="minorEastAsia" w:hint="eastAsia"/>
          <w:b/>
          <w:i/>
          <w:sz w:val="22"/>
          <w:szCs w:val="22"/>
        </w:rPr>
        <w:t xml:space="preserve"> </w:t>
      </w:r>
      <w:r w:rsidR="001C2324">
        <w:rPr>
          <w:rFonts w:eastAsiaTheme="minorEastAsia" w:hint="eastAsia"/>
          <w:b/>
          <w:i/>
          <w:sz w:val="22"/>
          <w:szCs w:val="22"/>
        </w:rPr>
        <w:t>13</w:t>
      </w:r>
      <w:r w:rsidRPr="002E0AAB">
        <w:rPr>
          <w:rFonts w:eastAsiaTheme="minorEastAsia" w:hint="eastAsia"/>
          <w:b/>
          <w:i/>
          <w:sz w:val="22"/>
          <w:szCs w:val="22"/>
        </w:rPr>
        <w:t>:</w:t>
      </w:r>
      <w:r>
        <w:rPr>
          <w:rFonts w:eastAsiaTheme="minorEastAsia" w:hint="eastAsia"/>
          <w:b/>
          <w:i/>
          <w:sz w:val="22"/>
          <w:szCs w:val="22"/>
        </w:rPr>
        <w:t xml:space="preserve"> </w:t>
      </w:r>
      <w:r w:rsidR="002E4316">
        <w:rPr>
          <w:rFonts w:eastAsiaTheme="minorEastAsia" w:hint="eastAsia"/>
          <w:b/>
          <w:i/>
          <w:sz w:val="22"/>
          <w:szCs w:val="22"/>
        </w:rPr>
        <w:t>S</w:t>
      </w:r>
      <w:r w:rsidR="009159CD">
        <w:rPr>
          <w:rFonts w:eastAsiaTheme="minorEastAsia" w:hint="eastAsia"/>
          <w:b/>
          <w:i/>
          <w:sz w:val="22"/>
          <w:szCs w:val="22"/>
        </w:rPr>
        <w:t xml:space="preserve">upport of </w:t>
      </w:r>
      <w:r w:rsidR="00C332AD">
        <w:rPr>
          <w:rFonts w:eastAsiaTheme="minorEastAsia" w:hint="eastAsia"/>
          <w:b/>
          <w:i/>
          <w:sz w:val="22"/>
          <w:szCs w:val="22"/>
        </w:rPr>
        <w:t>separate PUCCH configuration</w:t>
      </w:r>
      <w:r w:rsidR="0092396F">
        <w:rPr>
          <w:rFonts w:eastAsiaTheme="minorEastAsia" w:hint="eastAsia"/>
          <w:b/>
          <w:i/>
          <w:sz w:val="22"/>
          <w:szCs w:val="22"/>
        </w:rPr>
        <w:t>s from unicast is included in FG 33-4.</w:t>
      </w:r>
      <w:r w:rsidR="0092396F">
        <w:rPr>
          <w:rFonts w:eastAsiaTheme="minorEastAsia"/>
          <w:b/>
          <w:i/>
          <w:sz w:val="22"/>
          <w:szCs w:val="22"/>
        </w:rPr>
        <w:t xml:space="preserve"> </w:t>
      </w:r>
    </w:p>
    <w:p w14:paraId="6A011E25" w14:textId="77777777" w:rsidR="00050422" w:rsidRPr="00050422" w:rsidRDefault="00050422" w:rsidP="003F7230">
      <w:pPr>
        <w:spacing w:afterLines="50" w:after="120"/>
        <w:jc w:val="both"/>
        <w:rPr>
          <w:rFonts w:asciiTheme="majorHAnsi" w:eastAsiaTheme="minorEastAsia" w:hAnsiTheme="majorHAnsi" w:cstheme="majorHAnsi"/>
          <w:sz w:val="18"/>
          <w:szCs w:val="18"/>
          <w:highlight w:val="yellow"/>
          <w:lang w:eastAsia="zh-CN"/>
        </w:rPr>
      </w:pPr>
    </w:p>
    <w:p w14:paraId="4F2BB88E" w14:textId="4D317CB8" w:rsidR="00115877" w:rsidRPr="000613A4" w:rsidRDefault="00115877" w:rsidP="00517D5C">
      <w:pPr>
        <w:pStyle w:val="afe"/>
        <w:numPr>
          <w:ilvl w:val="1"/>
          <w:numId w:val="9"/>
        </w:numPr>
        <w:spacing w:afterLines="50" w:after="120"/>
        <w:ind w:leftChars="0"/>
        <w:jc w:val="both"/>
        <w:rPr>
          <w:sz w:val="22"/>
          <w:szCs w:val="22"/>
        </w:rPr>
      </w:pPr>
      <w:r w:rsidRPr="00517D5C">
        <w:rPr>
          <w:rFonts w:eastAsiaTheme="minorEastAsia"/>
          <w:sz w:val="22"/>
          <w:szCs w:val="22"/>
        </w:rPr>
        <w:t>FG 33-</w:t>
      </w:r>
      <w:r w:rsidRPr="000613A4">
        <w:rPr>
          <w:rFonts w:eastAsiaTheme="minorEastAsia"/>
          <w:sz w:val="22"/>
          <w:szCs w:val="22"/>
        </w:rPr>
        <w:t xml:space="preserve">4-1: </w:t>
      </w:r>
      <w:r w:rsidR="00402A9C" w:rsidRPr="00402A9C">
        <w:rPr>
          <w:rFonts w:eastAsiaTheme="minorEastAsia"/>
          <w:sz w:val="22"/>
          <w:szCs w:val="22"/>
        </w:rPr>
        <w:t>DCI-based enabling/disabling NACK-only based feedback for dynamic scheduling for multicast</w:t>
      </w:r>
    </w:p>
    <w:p w14:paraId="03C27530" w14:textId="321F5BB2" w:rsidR="00D84C75" w:rsidRPr="00D84C75" w:rsidRDefault="00D84C75" w:rsidP="003F7230">
      <w:pPr>
        <w:spacing w:afterLines="50" w:after="120"/>
        <w:jc w:val="both"/>
        <w:rPr>
          <w:sz w:val="22"/>
          <w:szCs w:val="22"/>
        </w:rPr>
      </w:pPr>
      <w:r w:rsidRPr="00D84C75">
        <w:rPr>
          <w:sz w:val="22"/>
          <w:szCs w:val="22"/>
        </w:rPr>
        <w:t>The type of FG 33-4-1 should be per UE as well as DCI-based enabling/enabling ACK/NACK-based feedback.</w:t>
      </w:r>
    </w:p>
    <w:p w14:paraId="46F4BF91" w14:textId="331EE1B7" w:rsidR="00D84C75" w:rsidRDefault="00D84C75" w:rsidP="00D84C75">
      <w:pPr>
        <w:spacing w:afterLines="50" w:after="120"/>
        <w:jc w:val="both"/>
        <w:rPr>
          <w:rFonts w:eastAsiaTheme="minorEastAsia"/>
          <w:b/>
          <w:i/>
          <w:sz w:val="22"/>
          <w:szCs w:val="22"/>
        </w:rPr>
      </w:pPr>
      <w:r w:rsidRPr="002E0AAB">
        <w:rPr>
          <w:rFonts w:eastAsiaTheme="minorEastAsia" w:hint="eastAsia"/>
          <w:b/>
          <w:i/>
          <w:sz w:val="22"/>
          <w:szCs w:val="22"/>
        </w:rPr>
        <w:t>Proposal</w:t>
      </w:r>
      <w:r>
        <w:rPr>
          <w:rFonts w:eastAsiaTheme="minorEastAsia" w:hint="eastAsia"/>
          <w:b/>
          <w:i/>
          <w:sz w:val="22"/>
          <w:szCs w:val="22"/>
        </w:rPr>
        <w:t xml:space="preserve"> </w:t>
      </w:r>
      <w:r w:rsidR="001C2324">
        <w:rPr>
          <w:rFonts w:eastAsiaTheme="minorEastAsia" w:hint="eastAsia"/>
          <w:b/>
          <w:i/>
          <w:sz w:val="22"/>
          <w:szCs w:val="22"/>
        </w:rPr>
        <w:t>14</w:t>
      </w:r>
      <w:r w:rsidRPr="002E0AAB">
        <w:rPr>
          <w:rFonts w:eastAsiaTheme="minorEastAsia" w:hint="eastAsia"/>
          <w:b/>
          <w:i/>
          <w:sz w:val="22"/>
          <w:szCs w:val="22"/>
        </w:rPr>
        <w:t>:</w:t>
      </w:r>
      <w:r>
        <w:rPr>
          <w:rFonts w:eastAsiaTheme="minorEastAsia" w:hint="eastAsia"/>
          <w:b/>
          <w:i/>
          <w:sz w:val="22"/>
          <w:szCs w:val="22"/>
        </w:rPr>
        <w:t xml:space="preserve"> The type of FG 33-4-1 is per UE.</w:t>
      </w:r>
      <w:r>
        <w:rPr>
          <w:rFonts w:eastAsiaTheme="minorEastAsia"/>
          <w:b/>
          <w:i/>
          <w:sz w:val="22"/>
          <w:szCs w:val="22"/>
        </w:rPr>
        <w:t xml:space="preserve"> </w:t>
      </w:r>
    </w:p>
    <w:p w14:paraId="418BA5A3" w14:textId="77777777" w:rsidR="00115877" w:rsidRPr="00D84C75" w:rsidRDefault="00115877" w:rsidP="003F7230">
      <w:pPr>
        <w:spacing w:afterLines="50" w:after="120"/>
        <w:jc w:val="both"/>
        <w:rPr>
          <w:rFonts w:eastAsiaTheme="minorEastAsia"/>
          <w:sz w:val="22"/>
          <w:szCs w:val="22"/>
        </w:rPr>
      </w:pPr>
    </w:p>
    <w:p w14:paraId="0FD73420" w14:textId="5FC60475" w:rsidR="00437063" w:rsidRPr="0012644E" w:rsidRDefault="004258A8" w:rsidP="0012644E">
      <w:pPr>
        <w:pStyle w:val="afe"/>
        <w:numPr>
          <w:ilvl w:val="0"/>
          <w:numId w:val="9"/>
        </w:numPr>
        <w:snapToGrid w:val="0"/>
        <w:spacing w:afterLines="50" w:after="120"/>
        <w:ind w:leftChars="0"/>
        <w:jc w:val="both"/>
        <w:rPr>
          <w:rFonts w:eastAsiaTheme="minorEastAsia"/>
          <w:sz w:val="22"/>
          <w:szCs w:val="22"/>
        </w:rPr>
      </w:pPr>
      <w:r>
        <w:rPr>
          <w:rFonts w:hint="eastAsia"/>
          <w:sz w:val="22"/>
          <w:szCs w:val="22"/>
        </w:rPr>
        <w:t>FG 33-5</w:t>
      </w:r>
    </w:p>
    <w:p w14:paraId="15176828" w14:textId="6B0FB90B" w:rsidR="001B12FA" w:rsidRPr="001B12FA" w:rsidRDefault="001B12FA" w:rsidP="001B12FA">
      <w:pPr>
        <w:pStyle w:val="afe"/>
        <w:numPr>
          <w:ilvl w:val="1"/>
          <w:numId w:val="9"/>
        </w:numPr>
        <w:kinsoku w:val="0"/>
        <w:overflowPunct w:val="0"/>
        <w:snapToGrid w:val="0"/>
        <w:spacing w:afterLines="50" w:after="120"/>
        <w:ind w:leftChars="0"/>
        <w:jc w:val="both"/>
        <w:rPr>
          <w:rFonts w:eastAsiaTheme="minorEastAsia"/>
          <w:sz w:val="22"/>
          <w:szCs w:val="22"/>
        </w:rPr>
      </w:pPr>
      <w:r w:rsidRPr="001B12FA">
        <w:rPr>
          <w:rFonts w:eastAsiaTheme="minorEastAsia" w:hint="eastAsia"/>
          <w:sz w:val="22"/>
          <w:szCs w:val="22"/>
        </w:rPr>
        <w:t>FG 33-5-1</w:t>
      </w:r>
      <w:r w:rsidR="00201063">
        <w:rPr>
          <w:rFonts w:eastAsiaTheme="minorEastAsia" w:hint="eastAsia"/>
          <w:sz w:val="22"/>
          <w:szCs w:val="22"/>
        </w:rPr>
        <w:t xml:space="preserve">: </w:t>
      </w:r>
      <w:r w:rsidR="00201063" w:rsidRPr="00201063">
        <w:rPr>
          <w:rFonts w:eastAsiaTheme="minorEastAsia"/>
          <w:sz w:val="22"/>
          <w:szCs w:val="22"/>
        </w:rPr>
        <w:t>SPS group-common PDSCH for multicast</w:t>
      </w:r>
    </w:p>
    <w:p w14:paraId="48423A51" w14:textId="3D9AD7B8" w:rsidR="00AC46A5" w:rsidRDefault="007402FC" w:rsidP="0096212E">
      <w:pPr>
        <w:kinsoku w:val="0"/>
        <w:overflowPunct w:val="0"/>
        <w:snapToGrid w:val="0"/>
        <w:spacing w:afterLines="50" w:after="120"/>
        <w:jc w:val="both"/>
        <w:rPr>
          <w:rFonts w:eastAsiaTheme="minorEastAsia"/>
          <w:sz w:val="22"/>
          <w:szCs w:val="22"/>
        </w:rPr>
      </w:pPr>
      <w:r>
        <w:rPr>
          <w:rFonts w:eastAsiaTheme="minorEastAsia" w:hint="eastAsia"/>
          <w:sz w:val="22"/>
          <w:szCs w:val="22"/>
        </w:rPr>
        <w:t>Since the support of DCI format 4_2 for dynamic scheduling is in a separate FG, it would be natural to make the support of DCI format 4_2 for SPS in a separate FG.</w:t>
      </w:r>
      <w:r w:rsidR="00186739">
        <w:rPr>
          <w:rFonts w:eastAsiaTheme="minorEastAsia" w:hint="eastAsia"/>
          <w:sz w:val="22"/>
          <w:szCs w:val="22"/>
        </w:rPr>
        <w:t xml:space="preserve"> </w:t>
      </w:r>
      <w:r w:rsidR="00087993">
        <w:rPr>
          <w:rFonts w:eastAsiaTheme="minorEastAsia"/>
          <w:sz w:val="22"/>
          <w:szCs w:val="22"/>
        </w:rPr>
        <w:t>Since t</w:t>
      </w:r>
      <w:r w:rsidR="00186739">
        <w:rPr>
          <w:rFonts w:eastAsiaTheme="minorEastAsia" w:hint="eastAsia"/>
          <w:sz w:val="22"/>
          <w:szCs w:val="22"/>
        </w:rPr>
        <w:t>he type of FG for support of unicast SPS is per UE, the type of FG 33-5-1 should also be per UE.</w:t>
      </w:r>
    </w:p>
    <w:p w14:paraId="26370ECE" w14:textId="3E6C55A3" w:rsidR="00507165" w:rsidRDefault="00507165" w:rsidP="00507165">
      <w:pPr>
        <w:spacing w:afterLines="50" w:after="120"/>
        <w:jc w:val="both"/>
        <w:rPr>
          <w:rFonts w:eastAsiaTheme="minorEastAsia"/>
          <w:b/>
          <w:i/>
          <w:sz w:val="22"/>
          <w:szCs w:val="22"/>
        </w:rPr>
      </w:pPr>
      <w:r w:rsidRPr="002E0AAB">
        <w:rPr>
          <w:rFonts w:eastAsiaTheme="minorEastAsia" w:hint="eastAsia"/>
          <w:b/>
          <w:i/>
          <w:sz w:val="22"/>
          <w:szCs w:val="22"/>
        </w:rPr>
        <w:t>Proposal</w:t>
      </w:r>
      <w:r>
        <w:rPr>
          <w:rFonts w:eastAsiaTheme="minorEastAsia" w:hint="eastAsia"/>
          <w:b/>
          <w:i/>
          <w:sz w:val="22"/>
          <w:szCs w:val="22"/>
        </w:rPr>
        <w:t xml:space="preserve"> </w:t>
      </w:r>
      <w:r w:rsidR="001C2324">
        <w:rPr>
          <w:rFonts w:eastAsiaTheme="minorEastAsia" w:hint="eastAsia"/>
          <w:b/>
          <w:i/>
          <w:sz w:val="22"/>
          <w:szCs w:val="22"/>
        </w:rPr>
        <w:t>15</w:t>
      </w:r>
      <w:r w:rsidRPr="002E0AAB">
        <w:rPr>
          <w:rFonts w:eastAsiaTheme="minorEastAsia" w:hint="eastAsia"/>
          <w:b/>
          <w:i/>
          <w:sz w:val="22"/>
          <w:szCs w:val="22"/>
        </w:rPr>
        <w:t>:</w:t>
      </w:r>
      <w:r w:rsidR="00AA1CC7">
        <w:rPr>
          <w:rFonts w:eastAsiaTheme="minorEastAsia" w:hint="eastAsia"/>
          <w:b/>
          <w:i/>
          <w:sz w:val="22"/>
          <w:szCs w:val="22"/>
        </w:rPr>
        <w:t xml:space="preserve"> Separate support of DCI format 4_2 with CRC scrambled with G-CS-RNTI from FG 33-5-1</w:t>
      </w:r>
      <w:r>
        <w:rPr>
          <w:rFonts w:eastAsiaTheme="minorEastAsia"/>
          <w:b/>
          <w:i/>
          <w:sz w:val="22"/>
          <w:szCs w:val="22"/>
        </w:rPr>
        <w:t>.</w:t>
      </w:r>
    </w:p>
    <w:p w14:paraId="293FCC34" w14:textId="6A24250C" w:rsidR="00507165" w:rsidRDefault="00507165" w:rsidP="00507165">
      <w:pPr>
        <w:spacing w:afterLines="50" w:after="120"/>
        <w:jc w:val="both"/>
        <w:rPr>
          <w:rFonts w:eastAsiaTheme="minorEastAsia"/>
          <w:b/>
          <w:i/>
          <w:sz w:val="22"/>
          <w:szCs w:val="22"/>
        </w:rPr>
      </w:pPr>
      <w:r w:rsidRPr="002E0AAB">
        <w:rPr>
          <w:rFonts w:eastAsiaTheme="minorEastAsia" w:hint="eastAsia"/>
          <w:b/>
          <w:i/>
          <w:sz w:val="22"/>
          <w:szCs w:val="22"/>
        </w:rPr>
        <w:t>Proposal</w:t>
      </w:r>
      <w:r>
        <w:rPr>
          <w:rFonts w:eastAsiaTheme="minorEastAsia" w:hint="eastAsia"/>
          <w:b/>
          <w:i/>
          <w:sz w:val="22"/>
          <w:szCs w:val="22"/>
        </w:rPr>
        <w:t xml:space="preserve"> </w:t>
      </w:r>
      <w:r w:rsidR="001C2324">
        <w:rPr>
          <w:rFonts w:eastAsiaTheme="minorEastAsia" w:hint="eastAsia"/>
          <w:b/>
          <w:i/>
          <w:sz w:val="22"/>
          <w:szCs w:val="22"/>
        </w:rPr>
        <w:t>16</w:t>
      </w:r>
      <w:r w:rsidRPr="002E0AAB">
        <w:rPr>
          <w:rFonts w:eastAsiaTheme="minorEastAsia" w:hint="eastAsia"/>
          <w:b/>
          <w:i/>
          <w:sz w:val="22"/>
          <w:szCs w:val="22"/>
        </w:rPr>
        <w:t>:</w:t>
      </w:r>
      <w:r>
        <w:rPr>
          <w:rFonts w:eastAsiaTheme="minorEastAsia" w:hint="eastAsia"/>
          <w:b/>
          <w:i/>
          <w:sz w:val="22"/>
          <w:szCs w:val="22"/>
        </w:rPr>
        <w:t xml:space="preserve"> </w:t>
      </w:r>
      <w:r>
        <w:rPr>
          <w:rFonts w:eastAsiaTheme="minorEastAsia"/>
          <w:b/>
          <w:i/>
          <w:sz w:val="22"/>
          <w:szCs w:val="22"/>
        </w:rPr>
        <w:t xml:space="preserve">The type of </w:t>
      </w:r>
      <w:r w:rsidR="00DF4CC9">
        <w:rPr>
          <w:rFonts w:eastAsiaTheme="minorEastAsia"/>
          <w:b/>
          <w:i/>
          <w:sz w:val="22"/>
          <w:szCs w:val="22"/>
        </w:rPr>
        <w:t>FG 33-5-1 is per UE.</w:t>
      </w:r>
    </w:p>
    <w:p w14:paraId="35E088B5" w14:textId="27E39373" w:rsidR="00456458" w:rsidRDefault="00456458" w:rsidP="0096212E">
      <w:pPr>
        <w:kinsoku w:val="0"/>
        <w:overflowPunct w:val="0"/>
        <w:snapToGrid w:val="0"/>
        <w:spacing w:afterLines="50" w:after="120"/>
        <w:jc w:val="both"/>
        <w:rPr>
          <w:rFonts w:eastAsiaTheme="minorEastAsia"/>
          <w:sz w:val="22"/>
          <w:szCs w:val="22"/>
        </w:rPr>
      </w:pPr>
    </w:p>
    <w:p w14:paraId="017096CB" w14:textId="64FFD773" w:rsidR="0036216E" w:rsidRPr="000E4CDF" w:rsidRDefault="007A63C9" w:rsidP="007E5CB3">
      <w:pPr>
        <w:pStyle w:val="afe"/>
        <w:numPr>
          <w:ilvl w:val="1"/>
          <w:numId w:val="9"/>
        </w:numPr>
        <w:kinsoku w:val="0"/>
        <w:overflowPunct w:val="0"/>
        <w:snapToGrid w:val="0"/>
        <w:spacing w:afterLines="50" w:after="120"/>
        <w:ind w:leftChars="0"/>
        <w:jc w:val="both"/>
        <w:rPr>
          <w:rFonts w:eastAsiaTheme="minorEastAsia"/>
          <w:sz w:val="22"/>
          <w:szCs w:val="22"/>
        </w:rPr>
      </w:pPr>
      <w:r w:rsidRPr="000E4CDF">
        <w:rPr>
          <w:rFonts w:eastAsiaTheme="minorEastAsia"/>
          <w:sz w:val="22"/>
          <w:szCs w:val="22"/>
        </w:rPr>
        <w:t xml:space="preserve">FG 33-5-1b: </w:t>
      </w:r>
      <w:r w:rsidR="00E57A3A" w:rsidRPr="00E57A3A">
        <w:rPr>
          <w:rFonts w:eastAsiaTheme="minorEastAsia"/>
          <w:sz w:val="22"/>
          <w:szCs w:val="22"/>
        </w:rPr>
        <w:t>DCI-based enabling/disabling ACK/NACK-based feedback for SPS group-common PDSCH for multicast</w:t>
      </w:r>
    </w:p>
    <w:p w14:paraId="6573BBF6" w14:textId="77777777" w:rsidR="00797E09" w:rsidRPr="00880288" w:rsidRDefault="00797E09" w:rsidP="00797E09">
      <w:pPr>
        <w:pStyle w:val="afe"/>
        <w:numPr>
          <w:ilvl w:val="1"/>
          <w:numId w:val="9"/>
        </w:numPr>
        <w:kinsoku w:val="0"/>
        <w:overflowPunct w:val="0"/>
        <w:snapToGrid w:val="0"/>
        <w:spacing w:afterLines="50" w:after="120"/>
        <w:ind w:leftChars="0"/>
        <w:jc w:val="both"/>
        <w:rPr>
          <w:rFonts w:eastAsiaTheme="minorEastAsia"/>
          <w:sz w:val="22"/>
          <w:szCs w:val="22"/>
        </w:rPr>
      </w:pPr>
      <w:r w:rsidRPr="00880288">
        <w:rPr>
          <w:rFonts w:eastAsiaTheme="minorEastAsia" w:hint="eastAsia"/>
          <w:sz w:val="22"/>
          <w:szCs w:val="22"/>
        </w:rPr>
        <w:t xml:space="preserve">FG 33-5-1g: </w:t>
      </w:r>
      <w:r w:rsidRPr="000A28CA">
        <w:rPr>
          <w:rFonts w:eastAsiaTheme="minorEastAsia"/>
          <w:sz w:val="22"/>
          <w:szCs w:val="22"/>
        </w:rPr>
        <w:t>DCI-based enabling/disabling NACK-only based feedback for SPS group-common PDSCH for multicast</w:t>
      </w:r>
    </w:p>
    <w:p w14:paraId="09C84D88" w14:textId="261AF001" w:rsidR="0036216E" w:rsidRPr="00DE4272" w:rsidRDefault="00DE4272" w:rsidP="00DE4272">
      <w:pPr>
        <w:spacing w:afterLines="50" w:after="120"/>
        <w:jc w:val="both"/>
        <w:rPr>
          <w:sz w:val="22"/>
          <w:szCs w:val="22"/>
        </w:rPr>
      </w:pPr>
      <w:r w:rsidRPr="00DE4272">
        <w:rPr>
          <w:sz w:val="22"/>
          <w:szCs w:val="22"/>
        </w:rPr>
        <w:t>The type of FG 33-</w:t>
      </w:r>
      <w:r>
        <w:rPr>
          <w:rFonts w:hint="eastAsia"/>
          <w:sz w:val="22"/>
          <w:szCs w:val="22"/>
        </w:rPr>
        <w:t>5</w:t>
      </w:r>
      <w:r w:rsidRPr="00DE4272">
        <w:rPr>
          <w:sz w:val="22"/>
          <w:szCs w:val="22"/>
        </w:rPr>
        <w:t>-1</w:t>
      </w:r>
      <w:r>
        <w:rPr>
          <w:rFonts w:hint="eastAsia"/>
          <w:sz w:val="22"/>
          <w:szCs w:val="22"/>
        </w:rPr>
        <w:t>b</w:t>
      </w:r>
      <w:r w:rsidRPr="00DE4272">
        <w:rPr>
          <w:sz w:val="22"/>
          <w:szCs w:val="22"/>
        </w:rPr>
        <w:t xml:space="preserve"> </w:t>
      </w:r>
      <w:r w:rsidR="009C5C31">
        <w:rPr>
          <w:rFonts w:hint="eastAsia"/>
          <w:sz w:val="22"/>
          <w:szCs w:val="22"/>
        </w:rPr>
        <w:t xml:space="preserve">and 33-5-1g </w:t>
      </w:r>
      <w:r w:rsidRPr="00DE4272">
        <w:rPr>
          <w:sz w:val="22"/>
          <w:szCs w:val="22"/>
        </w:rPr>
        <w:t>should be per UE as well as DCI-based enabling/enabling ACK/NACK-based feedback</w:t>
      </w:r>
      <w:r>
        <w:rPr>
          <w:rFonts w:hint="eastAsia"/>
          <w:sz w:val="22"/>
          <w:szCs w:val="22"/>
        </w:rPr>
        <w:t xml:space="preserve"> for dynamic scheduling</w:t>
      </w:r>
      <w:r w:rsidRPr="00DE4272">
        <w:rPr>
          <w:sz w:val="22"/>
          <w:szCs w:val="22"/>
        </w:rPr>
        <w:t>.</w:t>
      </w:r>
    </w:p>
    <w:p w14:paraId="11124AA3" w14:textId="4032295E" w:rsidR="00E82AB4" w:rsidRDefault="00E82AB4" w:rsidP="00E82AB4">
      <w:pPr>
        <w:spacing w:afterLines="50" w:after="120"/>
        <w:jc w:val="both"/>
        <w:rPr>
          <w:rFonts w:eastAsiaTheme="minorEastAsia"/>
          <w:b/>
          <w:i/>
          <w:sz w:val="22"/>
          <w:szCs w:val="22"/>
        </w:rPr>
      </w:pPr>
      <w:r w:rsidRPr="002E0AAB">
        <w:rPr>
          <w:rFonts w:eastAsiaTheme="minorEastAsia" w:hint="eastAsia"/>
          <w:b/>
          <w:i/>
          <w:sz w:val="22"/>
          <w:szCs w:val="22"/>
        </w:rPr>
        <w:t>Proposal</w:t>
      </w:r>
      <w:r>
        <w:rPr>
          <w:rFonts w:eastAsiaTheme="minorEastAsia" w:hint="eastAsia"/>
          <w:b/>
          <w:i/>
          <w:sz w:val="22"/>
          <w:szCs w:val="22"/>
        </w:rPr>
        <w:t xml:space="preserve"> </w:t>
      </w:r>
      <w:r w:rsidR="001C2324">
        <w:rPr>
          <w:rFonts w:eastAsiaTheme="minorEastAsia" w:hint="eastAsia"/>
          <w:b/>
          <w:i/>
          <w:sz w:val="22"/>
          <w:szCs w:val="22"/>
        </w:rPr>
        <w:t>17</w:t>
      </w:r>
      <w:r w:rsidRPr="002E0AAB">
        <w:rPr>
          <w:rFonts w:eastAsiaTheme="minorEastAsia" w:hint="eastAsia"/>
          <w:b/>
          <w:i/>
          <w:sz w:val="22"/>
          <w:szCs w:val="22"/>
        </w:rPr>
        <w:t>:</w:t>
      </w:r>
      <w:r w:rsidR="00DE4272">
        <w:rPr>
          <w:rFonts w:eastAsiaTheme="minorEastAsia" w:hint="eastAsia"/>
          <w:b/>
          <w:i/>
          <w:sz w:val="22"/>
          <w:szCs w:val="22"/>
        </w:rPr>
        <w:t xml:space="preserve"> The type of FG 33-5-1b </w:t>
      </w:r>
      <w:r w:rsidR="009C5C31">
        <w:rPr>
          <w:rFonts w:eastAsiaTheme="minorEastAsia" w:hint="eastAsia"/>
          <w:b/>
          <w:i/>
          <w:sz w:val="22"/>
          <w:szCs w:val="22"/>
        </w:rPr>
        <w:t xml:space="preserve">and 33-5-1g </w:t>
      </w:r>
      <w:r w:rsidR="008147EC">
        <w:rPr>
          <w:rFonts w:eastAsiaTheme="minorEastAsia" w:hint="eastAsia"/>
          <w:b/>
          <w:i/>
          <w:sz w:val="22"/>
          <w:szCs w:val="22"/>
        </w:rPr>
        <w:t>are</w:t>
      </w:r>
      <w:r w:rsidR="00DE4272">
        <w:rPr>
          <w:rFonts w:eastAsiaTheme="minorEastAsia" w:hint="eastAsia"/>
          <w:b/>
          <w:i/>
          <w:sz w:val="22"/>
          <w:szCs w:val="22"/>
        </w:rPr>
        <w:t xml:space="preserve"> per UE</w:t>
      </w:r>
      <w:r>
        <w:rPr>
          <w:rFonts w:eastAsiaTheme="minorEastAsia" w:hint="eastAsia"/>
          <w:b/>
          <w:i/>
          <w:sz w:val="22"/>
          <w:szCs w:val="22"/>
        </w:rPr>
        <w:t>.</w:t>
      </w:r>
    </w:p>
    <w:p w14:paraId="0FED83C4" w14:textId="71330B50" w:rsidR="007A63C9" w:rsidRDefault="007A63C9" w:rsidP="0096212E">
      <w:pPr>
        <w:kinsoku w:val="0"/>
        <w:overflowPunct w:val="0"/>
        <w:snapToGrid w:val="0"/>
        <w:spacing w:afterLines="50" w:after="120"/>
        <w:jc w:val="both"/>
        <w:rPr>
          <w:rFonts w:eastAsiaTheme="minorEastAsia"/>
          <w:sz w:val="22"/>
          <w:szCs w:val="22"/>
        </w:rPr>
      </w:pPr>
    </w:p>
    <w:p w14:paraId="4E45EE2E" w14:textId="2F60EDF0" w:rsidR="007A7861" w:rsidRPr="007E5CB3" w:rsidRDefault="007A7861" w:rsidP="007E5CB3">
      <w:pPr>
        <w:pStyle w:val="afe"/>
        <w:numPr>
          <w:ilvl w:val="1"/>
          <w:numId w:val="9"/>
        </w:numPr>
        <w:kinsoku w:val="0"/>
        <w:overflowPunct w:val="0"/>
        <w:snapToGrid w:val="0"/>
        <w:spacing w:afterLines="50" w:after="120"/>
        <w:ind w:leftChars="0"/>
        <w:jc w:val="both"/>
        <w:rPr>
          <w:rFonts w:eastAsiaTheme="minorEastAsia"/>
          <w:sz w:val="22"/>
          <w:szCs w:val="22"/>
        </w:rPr>
      </w:pPr>
      <w:r w:rsidRPr="007E5CB3">
        <w:rPr>
          <w:rFonts w:eastAsiaTheme="minorEastAsia" w:hint="eastAsia"/>
          <w:sz w:val="22"/>
          <w:szCs w:val="22"/>
        </w:rPr>
        <w:t xml:space="preserve">FG 33-5-1d: </w:t>
      </w:r>
      <w:r w:rsidR="00BC6996" w:rsidRPr="00BC6996">
        <w:rPr>
          <w:rFonts w:eastAsiaTheme="minorEastAsia"/>
          <w:sz w:val="22"/>
          <w:szCs w:val="22"/>
        </w:rPr>
        <w:t>PTP retransmission for SPS group-common PDSCH for multicast</w:t>
      </w:r>
    </w:p>
    <w:p w14:paraId="04E997DC" w14:textId="4E26F272" w:rsidR="00617DD0" w:rsidRDefault="004E4C13" w:rsidP="0096212E">
      <w:pPr>
        <w:kinsoku w:val="0"/>
        <w:overflowPunct w:val="0"/>
        <w:snapToGrid w:val="0"/>
        <w:spacing w:afterLines="50" w:after="120"/>
        <w:jc w:val="both"/>
        <w:rPr>
          <w:rFonts w:eastAsiaTheme="minorEastAsia"/>
          <w:sz w:val="22"/>
          <w:szCs w:val="22"/>
        </w:rPr>
      </w:pPr>
      <w:r>
        <w:rPr>
          <w:rFonts w:eastAsiaTheme="minorEastAsia" w:hint="eastAsia"/>
          <w:sz w:val="22"/>
          <w:szCs w:val="22"/>
        </w:rPr>
        <w:t>Since the FG for PTP retransmission for dynamic scheduling is separate from the FG for ACK/NACK based feedback, it would be better to have a separate FG for SPS as well.</w:t>
      </w:r>
    </w:p>
    <w:p w14:paraId="2E611A96" w14:textId="798D060C" w:rsidR="006E19BD" w:rsidRDefault="006E19BD" w:rsidP="006E19BD">
      <w:pPr>
        <w:spacing w:afterLines="50" w:after="120"/>
        <w:jc w:val="both"/>
        <w:rPr>
          <w:rFonts w:eastAsiaTheme="minorEastAsia"/>
          <w:b/>
          <w:i/>
          <w:sz w:val="22"/>
          <w:szCs w:val="22"/>
        </w:rPr>
      </w:pPr>
      <w:r w:rsidRPr="002E0AAB">
        <w:rPr>
          <w:rFonts w:eastAsiaTheme="minorEastAsia" w:hint="eastAsia"/>
          <w:b/>
          <w:i/>
          <w:sz w:val="22"/>
          <w:szCs w:val="22"/>
        </w:rPr>
        <w:t>Proposal</w:t>
      </w:r>
      <w:r>
        <w:rPr>
          <w:rFonts w:eastAsiaTheme="minorEastAsia" w:hint="eastAsia"/>
          <w:b/>
          <w:i/>
          <w:sz w:val="22"/>
          <w:szCs w:val="22"/>
        </w:rPr>
        <w:t xml:space="preserve"> </w:t>
      </w:r>
      <w:r w:rsidR="001C2324">
        <w:rPr>
          <w:rFonts w:eastAsiaTheme="minorEastAsia" w:hint="eastAsia"/>
          <w:b/>
          <w:i/>
          <w:sz w:val="22"/>
          <w:szCs w:val="22"/>
        </w:rPr>
        <w:t>18</w:t>
      </w:r>
      <w:r w:rsidRPr="002E0AAB">
        <w:rPr>
          <w:rFonts w:eastAsiaTheme="minorEastAsia" w:hint="eastAsia"/>
          <w:b/>
          <w:i/>
          <w:sz w:val="22"/>
          <w:szCs w:val="22"/>
        </w:rPr>
        <w:t>:</w:t>
      </w:r>
      <w:r>
        <w:rPr>
          <w:rFonts w:eastAsiaTheme="minorEastAsia" w:hint="eastAsia"/>
          <w:b/>
          <w:i/>
          <w:sz w:val="22"/>
          <w:szCs w:val="22"/>
        </w:rPr>
        <w:t xml:space="preserve"> </w:t>
      </w:r>
      <w:r w:rsidR="00A47BB0">
        <w:rPr>
          <w:rFonts w:eastAsiaTheme="minorEastAsia" w:hint="eastAsia"/>
          <w:b/>
          <w:i/>
          <w:sz w:val="22"/>
          <w:szCs w:val="22"/>
        </w:rPr>
        <w:t>Not merge FG 33-5-1d with FG 33-5-1a</w:t>
      </w:r>
      <w:r>
        <w:rPr>
          <w:rFonts w:eastAsiaTheme="minorEastAsia" w:hint="eastAsia"/>
          <w:b/>
          <w:i/>
          <w:sz w:val="22"/>
          <w:szCs w:val="22"/>
        </w:rPr>
        <w:t>.</w:t>
      </w:r>
    </w:p>
    <w:p w14:paraId="24D716E5" w14:textId="77777777" w:rsidR="00EE4E1B" w:rsidRPr="006E19BD" w:rsidRDefault="00EE4E1B" w:rsidP="0096212E">
      <w:pPr>
        <w:kinsoku w:val="0"/>
        <w:overflowPunct w:val="0"/>
        <w:snapToGrid w:val="0"/>
        <w:spacing w:afterLines="50" w:after="120"/>
        <w:jc w:val="both"/>
        <w:rPr>
          <w:rFonts w:eastAsiaTheme="minorEastAsia"/>
          <w:sz w:val="22"/>
          <w:szCs w:val="22"/>
        </w:rPr>
      </w:pPr>
    </w:p>
    <w:p w14:paraId="06FE8C01" w14:textId="46F888DD" w:rsidR="005112E7" w:rsidRPr="00880288" w:rsidRDefault="005112E7" w:rsidP="00880288">
      <w:pPr>
        <w:pStyle w:val="afe"/>
        <w:numPr>
          <w:ilvl w:val="1"/>
          <w:numId w:val="9"/>
        </w:numPr>
        <w:kinsoku w:val="0"/>
        <w:overflowPunct w:val="0"/>
        <w:snapToGrid w:val="0"/>
        <w:spacing w:afterLines="50" w:after="120"/>
        <w:ind w:leftChars="0"/>
        <w:jc w:val="both"/>
        <w:rPr>
          <w:rFonts w:eastAsiaTheme="minorEastAsia"/>
          <w:sz w:val="22"/>
          <w:szCs w:val="22"/>
        </w:rPr>
      </w:pPr>
      <w:r w:rsidRPr="00880288">
        <w:rPr>
          <w:rFonts w:eastAsiaTheme="minorEastAsia" w:hint="eastAsia"/>
          <w:sz w:val="22"/>
          <w:szCs w:val="22"/>
        </w:rPr>
        <w:t xml:space="preserve">FG 33-5-1e: </w:t>
      </w:r>
      <w:r w:rsidR="0044123F" w:rsidRPr="0044123F">
        <w:rPr>
          <w:rFonts w:eastAsiaTheme="minorEastAsia"/>
          <w:sz w:val="22"/>
          <w:szCs w:val="22"/>
        </w:rPr>
        <w:t>Dynamic Slot-level repetition for SPS group-common PDSCH for multicast</w:t>
      </w:r>
    </w:p>
    <w:p w14:paraId="0EF87379" w14:textId="77777777" w:rsidR="005E553E" w:rsidRDefault="005E553E" w:rsidP="005E553E">
      <w:pPr>
        <w:kinsoku w:val="0"/>
        <w:overflowPunct w:val="0"/>
        <w:snapToGrid w:val="0"/>
        <w:spacing w:afterLines="50" w:after="120"/>
        <w:jc w:val="both"/>
        <w:rPr>
          <w:rFonts w:eastAsiaTheme="minorEastAsia"/>
          <w:sz w:val="22"/>
          <w:szCs w:val="22"/>
        </w:rPr>
      </w:pPr>
      <w:r>
        <w:rPr>
          <w:rFonts w:eastAsiaTheme="minorEastAsia" w:hint="eastAsia"/>
          <w:sz w:val="22"/>
          <w:szCs w:val="22"/>
        </w:rPr>
        <w:t xml:space="preserve">Since the type of </w:t>
      </w:r>
      <w:r>
        <w:rPr>
          <w:rFonts w:eastAsiaTheme="minorEastAsia"/>
          <w:sz w:val="22"/>
          <w:szCs w:val="22"/>
        </w:rPr>
        <w:t xml:space="preserve">FG for </w:t>
      </w:r>
      <w:r>
        <w:rPr>
          <w:rFonts w:eastAsiaTheme="minorEastAsia" w:hint="eastAsia"/>
          <w:sz w:val="22"/>
          <w:szCs w:val="22"/>
        </w:rPr>
        <w:t>dynamic slot-level repetition for unicast is per band, the type of dynamic slot-level repetition for multicast should also be per band.</w:t>
      </w:r>
    </w:p>
    <w:p w14:paraId="6F1D55AD" w14:textId="2543627B" w:rsidR="006E19BD" w:rsidRDefault="006E19BD" w:rsidP="006E19BD">
      <w:pPr>
        <w:spacing w:afterLines="50" w:after="120"/>
        <w:jc w:val="both"/>
        <w:rPr>
          <w:rFonts w:eastAsiaTheme="minorEastAsia"/>
          <w:b/>
          <w:i/>
          <w:sz w:val="22"/>
          <w:szCs w:val="22"/>
        </w:rPr>
      </w:pPr>
      <w:r w:rsidRPr="002E0AAB">
        <w:rPr>
          <w:rFonts w:eastAsiaTheme="minorEastAsia" w:hint="eastAsia"/>
          <w:b/>
          <w:i/>
          <w:sz w:val="22"/>
          <w:szCs w:val="22"/>
        </w:rPr>
        <w:t>Proposal</w:t>
      </w:r>
      <w:r>
        <w:rPr>
          <w:rFonts w:eastAsiaTheme="minorEastAsia" w:hint="eastAsia"/>
          <w:b/>
          <w:i/>
          <w:sz w:val="22"/>
          <w:szCs w:val="22"/>
        </w:rPr>
        <w:t xml:space="preserve"> </w:t>
      </w:r>
      <w:r w:rsidR="001C2324">
        <w:rPr>
          <w:rFonts w:eastAsiaTheme="minorEastAsia" w:hint="eastAsia"/>
          <w:b/>
          <w:i/>
          <w:sz w:val="22"/>
          <w:szCs w:val="22"/>
        </w:rPr>
        <w:t>19</w:t>
      </w:r>
      <w:r w:rsidRPr="002E0AAB">
        <w:rPr>
          <w:rFonts w:eastAsiaTheme="minorEastAsia" w:hint="eastAsia"/>
          <w:b/>
          <w:i/>
          <w:sz w:val="22"/>
          <w:szCs w:val="22"/>
        </w:rPr>
        <w:t>:</w:t>
      </w:r>
      <w:r>
        <w:rPr>
          <w:rFonts w:eastAsiaTheme="minorEastAsia" w:hint="eastAsia"/>
          <w:b/>
          <w:i/>
          <w:sz w:val="22"/>
          <w:szCs w:val="22"/>
        </w:rPr>
        <w:t xml:space="preserve"> </w:t>
      </w:r>
      <w:r>
        <w:rPr>
          <w:rFonts w:eastAsiaTheme="minorEastAsia"/>
          <w:b/>
          <w:i/>
          <w:sz w:val="22"/>
          <w:szCs w:val="22"/>
        </w:rPr>
        <w:t xml:space="preserve">The type of </w:t>
      </w:r>
      <w:r>
        <w:rPr>
          <w:rFonts w:eastAsiaTheme="minorEastAsia" w:hint="eastAsia"/>
          <w:b/>
          <w:i/>
          <w:sz w:val="22"/>
          <w:szCs w:val="22"/>
        </w:rPr>
        <w:t>FG 33-5-1 is per band.</w:t>
      </w:r>
    </w:p>
    <w:p w14:paraId="1B414C1B" w14:textId="6D9FAA56" w:rsidR="005112E7" w:rsidRDefault="005112E7" w:rsidP="0096212E">
      <w:pPr>
        <w:kinsoku w:val="0"/>
        <w:overflowPunct w:val="0"/>
        <w:snapToGrid w:val="0"/>
        <w:spacing w:afterLines="50" w:after="120"/>
        <w:jc w:val="both"/>
        <w:rPr>
          <w:rFonts w:eastAsiaTheme="minorEastAsia"/>
          <w:sz w:val="22"/>
          <w:szCs w:val="22"/>
        </w:rPr>
      </w:pPr>
    </w:p>
    <w:p w14:paraId="6F03F1A2" w14:textId="6A5CE038" w:rsidR="005D5518" w:rsidRPr="00880288" w:rsidRDefault="005D5518" w:rsidP="00880288">
      <w:pPr>
        <w:pStyle w:val="afe"/>
        <w:numPr>
          <w:ilvl w:val="1"/>
          <w:numId w:val="9"/>
        </w:numPr>
        <w:kinsoku w:val="0"/>
        <w:overflowPunct w:val="0"/>
        <w:snapToGrid w:val="0"/>
        <w:spacing w:afterLines="50" w:after="120"/>
        <w:ind w:leftChars="0"/>
        <w:jc w:val="both"/>
        <w:rPr>
          <w:rFonts w:eastAsiaTheme="minorEastAsia"/>
          <w:sz w:val="22"/>
          <w:szCs w:val="22"/>
        </w:rPr>
      </w:pPr>
      <w:r w:rsidRPr="00880288">
        <w:rPr>
          <w:rFonts w:eastAsiaTheme="minorEastAsia" w:hint="eastAsia"/>
          <w:sz w:val="22"/>
          <w:szCs w:val="22"/>
        </w:rPr>
        <w:t xml:space="preserve">FG 33-5-1h: </w:t>
      </w:r>
      <w:r w:rsidR="00A558C4" w:rsidRPr="00A558C4">
        <w:rPr>
          <w:rFonts w:eastAsiaTheme="minorEastAsia"/>
          <w:sz w:val="22"/>
          <w:szCs w:val="22"/>
        </w:rPr>
        <w:t>Multiple G-CS-RNTIs for SPS group-common PDSCHs</w:t>
      </w:r>
    </w:p>
    <w:p w14:paraId="7624598B" w14:textId="3C38C4DD" w:rsidR="00BB0E23" w:rsidRPr="003F5FC4" w:rsidRDefault="00BB0E23" w:rsidP="00BB0E23">
      <w:pPr>
        <w:snapToGrid w:val="0"/>
        <w:spacing w:afterLines="50" w:after="120"/>
        <w:jc w:val="both"/>
        <w:rPr>
          <w:rFonts w:eastAsiaTheme="minorEastAsia"/>
          <w:sz w:val="22"/>
          <w:szCs w:val="22"/>
        </w:rPr>
      </w:pPr>
      <w:r w:rsidRPr="003F5FC4">
        <w:rPr>
          <w:rFonts w:eastAsiaTheme="minorEastAsia" w:hint="eastAsia"/>
          <w:sz w:val="22"/>
          <w:szCs w:val="22"/>
        </w:rPr>
        <w:t>Since processing time constraints vary by SCS, the type of FG 33-</w:t>
      </w:r>
      <w:r>
        <w:rPr>
          <w:rFonts w:eastAsiaTheme="minorEastAsia" w:hint="eastAsia"/>
          <w:sz w:val="22"/>
          <w:szCs w:val="22"/>
        </w:rPr>
        <w:t>5-1h</w:t>
      </w:r>
      <w:r w:rsidRPr="003F5FC4">
        <w:rPr>
          <w:rFonts w:eastAsiaTheme="minorEastAsia" w:hint="eastAsia"/>
          <w:sz w:val="22"/>
          <w:szCs w:val="22"/>
        </w:rPr>
        <w:t xml:space="preserve"> would be better to be per band.</w:t>
      </w:r>
    </w:p>
    <w:p w14:paraId="6B8C2DF8" w14:textId="360347CC" w:rsidR="00BB0E23" w:rsidRPr="00280440" w:rsidRDefault="00BB0E23" w:rsidP="00BB0E23">
      <w:pPr>
        <w:spacing w:afterLines="50" w:after="120"/>
        <w:jc w:val="both"/>
        <w:rPr>
          <w:rFonts w:eastAsiaTheme="minorEastAsia"/>
          <w:b/>
          <w:i/>
          <w:sz w:val="22"/>
          <w:szCs w:val="22"/>
        </w:rPr>
      </w:pPr>
      <w:r w:rsidRPr="00280440">
        <w:rPr>
          <w:rFonts w:eastAsiaTheme="minorEastAsia" w:hint="eastAsia"/>
          <w:b/>
          <w:i/>
          <w:sz w:val="22"/>
          <w:szCs w:val="22"/>
        </w:rPr>
        <w:t>Proposal</w:t>
      </w:r>
      <w:r>
        <w:rPr>
          <w:rFonts w:eastAsiaTheme="minorEastAsia" w:hint="eastAsia"/>
          <w:b/>
          <w:i/>
          <w:sz w:val="22"/>
          <w:szCs w:val="22"/>
        </w:rPr>
        <w:t xml:space="preserve"> </w:t>
      </w:r>
      <w:r w:rsidR="001C2324">
        <w:rPr>
          <w:rFonts w:eastAsiaTheme="minorEastAsia" w:hint="eastAsia"/>
          <w:b/>
          <w:i/>
          <w:sz w:val="22"/>
          <w:szCs w:val="22"/>
        </w:rPr>
        <w:t>20</w:t>
      </w:r>
      <w:r w:rsidRPr="00280440">
        <w:rPr>
          <w:rFonts w:eastAsiaTheme="minorEastAsia" w:hint="eastAsia"/>
          <w:b/>
          <w:i/>
          <w:sz w:val="22"/>
          <w:szCs w:val="22"/>
        </w:rPr>
        <w:t xml:space="preserve">: </w:t>
      </w:r>
      <w:r>
        <w:rPr>
          <w:rFonts w:eastAsiaTheme="minorEastAsia" w:hint="eastAsia"/>
          <w:b/>
          <w:i/>
          <w:sz w:val="22"/>
          <w:szCs w:val="22"/>
        </w:rPr>
        <w:t>The type of FG 33-5-1h is per band.</w:t>
      </w:r>
    </w:p>
    <w:p w14:paraId="617E639F" w14:textId="2E5DCB77" w:rsidR="005D5518" w:rsidRDefault="005D5518" w:rsidP="0096212E">
      <w:pPr>
        <w:kinsoku w:val="0"/>
        <w:overflowPunct w:val="0"/>
        <w:snapToGrid w:val="0"/>
        <w:spacing w:afterLines="50" w:after="120"/>
        <w:jc w:val="both"/>
        <w:rPr>
          <w:rFonts w:eastAsiaTheme="minorEastAsia"/>
          <w:sz w:val="22"/>
          <w:szCs w:val="22"/>
        </w:rPr>
      </w:pPr>
    </w:p>
    <w:p w14:paraId="5F534F1F" w14:textId="2EB77121" w:rsidR="009358DF" w:rsidRPr="00864915" w:rsidRDefault="009358DF" w:rsidP="00E755AC">
      <w:pPr>
        <w:pStyle w:val="afe"/>
        <w:numPr>
          <w:ilvl w:val="1"/>
          <w:numId w:val="9"/>
        </w:numPr>
        <w:kinsoku w:val="0"/>
        <w:overflowPunct w:val="0"/>
        <w:snapToGrid w:val="0"/>
        <w:spacing w:afterLines="50" w:after="120"/>
        <w:ind w:leftChars="0"/>
        <w:jc w:val="both"/>
        <w:rPr>
          <w:rFonts w:eastAsiaTheme="minorEastAsia"/>
          <w:sz w:val="22"/>
          <w:szCs w:val="22"/>
        </w:rPr>
      </w:pPr>
      <w:r w:rsidRPr="00864915">
        <w:rPr>
          <w:rFonts w:eastAsiaTheme="minorEastAsia" w:hint="eastAsia"/>
          <w:sz w:val="22"/>
          <w:szCs w:val="22"/>
        </w:rPr>
        <w:t xml:space="preserve">FG 33-5-2: </w:t>
      </w:r>
      <w:r w:rsidR="00A4361A" w:rsidRPr="00A4361A">
        <w:rPr>
          <w:rFonts w:eastAsiaTheme="minorEastAsia"/>
          <w:sz w:val="22"/>
          <w:szCs w:val="22"/>
        </w:rPr>
        <w:t>Multiple SPS group-common PDSCH configuration</w:t>
      </w:r>
    </w:p>
    <w:p w14:paraId="470C90E9" w14:textId="2FBA0164" w:rsidR="008B361A" w:rsidRDefault="009A0DAE" w:rsidP="0096212E">
      <w:pPr>
        <w:kinsoku w:val="0"/>
        <w:overflowPunct w:val="0"/>
        <w:snapToGrid w:val="0"/>
        <w:spacing w:afterLines="50" w:after="120"/>
        <w:jc w:val="both"/>
        <w:rPr>
          <w:rFonts w:eastAsiaTheme="minorEastAsia"/>
          <w:sz w:val="22"/>
          <w:szCs w:val="22"/>
        </w:rPr>
      </w:pPr>
      <w:r>
        <w:rPr>
          <w:rFonts w:eastAsiaTheme="minorEastAsia" w:hint="eastAsia"/>
          <w:sz w:val="22"/>
          <w:szCs w:val="22"/>
        </w:rPr>
        <w:t xml:space="preserve">Since the type of </w:t>
      </w:r>
      <w:r w:rsidR="00963688">
        <w:rPr>
          <w:rFonts w:eastAsiaTheme="minorEastAsia" w:hint="eastAsia"/>
          <w:sz w:val="22"/>
          <w:szCs w:val="22"/>
        </w:rPr>
        <w:t xml:space="preserve">the FG for multiple SPS configuration for unicast </w:t>
      </w:r>
      <w:r w:rsidR="00D335D5">
        <w:rPr>
          <w:rFonts w:eastAsiaTheme="minorEastAsia" w:hint="eastAsia"/>
          <w:sz w:val="22"/>
          <w:szCs w:val="22"/>
        </w:rPr>
        <w:t>is per band, the type of FG 33-5-2 should also be per band.</w:t>
      </w:r>
    </w:p>
    <w:p w14:paraId="48D5324C" w14:textId="3769CA60" w:rsidR="0096212E" w:rsidRDefault="0096212E" w:rsidP="0096212E">
      <w:pPr>
        <w:spacing w:afterLines="50" w:after="120"/>
        <w:jc w:val="both"/>
        <w:rPr>
          <w:rFonts w:eastAsiaTheme="minorEastAsia"/>
          <w:sz w:val="22"/>
          <w:szCs w:val="22"/>
        </w:rPr>
      </w:pPr>
      <w:r w:rsidRPr="00892D88">
        <w:rPr>
          <w:rFonts w:eastAsiaTheme="minorEastAsia" w:hint="eastAsia"/>
          <w:b/>
          <w:i/>
          <w:sz w:val="22"/>
          <w:szCs w:val="22"/>
        </w:rPr>
        <w:t>Proposal</w:t>
      </w:r>
      <w:r>
        <w:rPr>
          <w:rFonts w:eastAsiaTheme="minorEastAsia" w:hint="eastAsia"/>
          <w:b/>
          <w:i/>
          <w:sz w:val="22"/>
          <w:szCs w:val="22"/>
        </w:rPr>
        <w:t xml:space="preserve"> </w:t>
      </w:r>
      <w:r w:rsidR="001C2324">
        <w:rPr>
          <w:rFonts w:eastAsiaTheme="minorEastAsia" w:hint="eastAsia"/>
          <w:b/>
          <w:i/>
          <w:sz w:val="22"/>
          <w:szCs w:val="22"/>
        </w:rPr>
        <w:t>21</w:t>
      </w:r>
      <w:r w:rsidRPr="00892D88">
        <w:rPr>
          <w:rFonts w:eastAsiaTheme="minorEastAsia" w:hint="eastAsia"/>
          <w:b/>
          <w:i/>
          <w:sz w:val="22"/>
          <w:szCs w:val="22"/>
        </w:rPr>
        <w:t xml:space="preserve">: </w:t>
      </w:r>
      <w:r w:rsidR="0030350B">
        <w:rPr>
          <w:rFonts w:eastAsiaTheme="minorEastAsia" w:hint="eastAsia"/>
          <w:b/>
          <w:i/>
          <w:sz w:val="22"/>
          <w:szCs w:val="22"/>
        </w:rPr>
        <w:t>The type of FG 33-5-2 is per band.</w:t>
      </w:r>
    </w:p>
    <w:p w14:paraId="3A82C093" w14:textId="68DD2B2F" w:rsidR="0091450D" w:rsidRDefault="0091450D" w:rsidP="003F7230">
      <w:pPr>
        <w:spacing w:afterLines="50" w:after="120"/>
        <w:jc w:val="both"/>
        <w:rPr>
          <w:rFonts w:eastAsiaTheme="minorEastAsia"/>
          <w:sz w:val="22"/>
          <w:szCs w:val="22"/>
        </w:rPr>
      </w:pPr>
    </w:p>
    <w:p w14:paraId="1B259CF9" w14:textId="605A74EE" w:rsidR="00AC43DA" w:rsidRPr="00590723" w:rsidRDefault="00AC43DA" w:rsidP="00AC43DA">
      <w:pPr>
        <w:pStyle w:val="afe"/>
        <w:numPr>
          <w:ilvl w:val="0"/>
          <w:numId w:val="9"/>
        </w:numPr>
        <w:snapToGrid w:val="0"/>
        <w:spacing w:afterLines="50" w:after="120"/>
        <w:ind w:leftChars="0"/>
        <w:jc w:val="both"/>
        <w:rPr>
          <w:rFonts w:eastAsiaTheme="minorEastAsia"/>
          <w:sz w:val="22"/>
          <w:szCs w:val="22"/>
        </w:rPr>
      </w:pPr>
      <w:r w:rsidRPr="00534E4A">
        <w:rPr>
          <w:rFonts w:eastAsiaTheme="minorEastAsia" w:hint="eastAsia"/>
          <w:sz w:val="22"/>
          <w:szCs w:val="22"/>
        </w:rPr>
        <w:t xml:space="preserve">FG </w:t>
      </w:r>
      <w:r w:rsidRPr="00534E4A">
        <w:rPr>
          <w:rFonts w:eastAsiaTheme="minorEastAsia"/>
          <w:sz w:val="22"/>
          <w:szCs w:val="22"/>
        </w:rPr>
        <w:t>33-</w:t>
      </w:r>
      <w:r>
        <w:rPr>
          <w:rFonts w:eastAsiaTheme="minorEastAsia" w:hint="eastAsia"/>
          <w:sz w:val="22"/>
          <w:szCs w:val="22"/>
        </w:rPr>
        <w:t>6</w:t>
      </w:r>
    </w:p>
    <w:p w14:paraId="42026194" w14:textId="5959AD4E" w:rsidR="00590723" w:rsidRPr="0012644E" w:rsidRDefault="00590723" w:rsidP="00590723">
      <w:pPr>
        <w:pStyle w:val="afe"/>
        <w:numPr>
          <w:ilvl w:val="1"/>
          <w:numId w:val="9"/>
        </w:numPr>
        <w:snapToGrid w:val="0"/>
        <w:spacing w:afterLines="50" w:after="120"/>
        <w:ind w:leftChars="0"/>
        <w:jc w:val="both"/>
        <w:rPr>
          <w:rFonts w:eastAsiaTheme="minorEastAsia"/>
          <w:sz w:val="22"/>
          <w:szCs w:val="22"/>
        </w:rPr>
      </w:pPr>
      <w:r w:rsidRPr="00534E4A">
        <w:rPr>
          <w:rFonts w:eastAsiaTheme="minorEastAsia" w:hint="eastAsia"/>
          <w:sz w:val="22"/>
          <w:szCs w:val="22"/>
        </w:rPr>
        <w:t xml:space="preserve">FG </w:t>
      </w:r>
      <w:r w:rsidRPr="00534E4A">
        <w:rPr>
          <w:rFonts w:eastAsiaTheme="minorEastAsia"/>
          <w:sz w:val="22"/>
          <w:szCs w:val="22"/>
        </w:rPr>
        <w:t>33-</w:t>
      </w:r>
      <w:r>
        <w:rPr>
          <w:rFonts w:eastAsiaTheme="minorEastAsia" w:hint="eastAsia"/>
          <w:sz w:val="22"/>
          <w:szCs w:val="22"/>
        </w:rPr>
        <w:t>6-1</w:t>
      </w:r>
      <w:r w:rsidR="00D91F57">
        <w:rPr>
          <w:rFonts w:eastAsiaTheme="minorEastAsia" w:hint="eastAsia"/>
          <w:sz w:val="22"/>
          <w:szCs w:val="22"/>
        </w:rPr>
        <w:t xml:space="preserve">: </w:t>
      </w:r>
      <w:r w:rsidR="000550D4" w:rsidRPr="000550D4">
        <w:rPr>
          <w:rFonts w:eastAsiaTheme="minorEastAsia"/>
          <w:sz w:val="22"/>
          <w:szCs w:val="22"/>
        </w:rPr>
        <w:t>DL priority indication for multicast in DCI</w:t>
      </w:r>
    </w:p>
    <w:p w14:paraId="3E19C407" w14:textId="7BA73AEE" w:rsidR="0023510C" w:rsidRPr="0023510C" w:rsidRDefault="0023510C" w:rsidP="003F7230">
      <w:pPr>
        <w:pStyle w:val="afe"/>
        <w:numPr>
          <w:ilvl w:val="1"/>
          <w:numId w:val="9"/>
        </w:numPr>
        <w:spacing w:afterLines="50" w:after="120"/>
        <w:ind w:leftChars="0"/>
        <w:jc w:val="both"/>
        <w:rPr>
          <w:rFonts w:eastAsiaTheme="minorEastAsia"/>
          <w:sz w:val="22"/>
          <w:szCs w:val="22"/>
        </w:rPr>
      </w:pPr>
      <w:r w:rsidRPr="00590723">
        <w:rPr>
          <w:rFonts w:eastAsiaTheme="minorEastAsia"/>
          <w:sz w:val="22"/>
          <w:szCs w:val="22"/>
        </w:rPr>
        <w:t xml:space="preserve">FG 33-6-1a: </w:t>
      </w:r>
      <w:r w:rsidRPr="000E1DF6">
        <w:rPr>
          <w:rFonts w:eastAsiaTheme="minorEastAsia"/>
          <w:sz w:val="22"/>
          <w:szCs w:val="22"/>
        </w:rPr>
        <w:t>DL priority configuration for SPS multicast</w:t>
      </w:r>
    </w:p>
    <w:p w14:paraId="1A5E9EBF" w14:textId="02BCDF7F" w:rsidR="00AF7C1B" w:rsidRDefault="00EE656A" w:rsidP="003F7230">
      <w:pPr>
        <w:spacing w:afterLines="50" w:after="120"/>
        <w:jc w:val="both"/>
        <w:rPr>
          <w:rFonts w:eastAsiaTheme="minorEastAsia"/>
          <w:sz w:val="22"/>
          <w:szCs w:val="22"/>
        </w:rPr>
      </w:pPr>
      <w:r>
        <w:rPr>
          <w:rFonts w:eastAsiaTheme="minorEastAsia" w:hint="eastAsia"/>
          <w:sz w:val="22"/>
          <w:szCs w:val="22"/>
        </w:rPr>
        <w:t>Since t</w:t>
      </w:r>
      <w:r w:rsidR="00AF7C1B">
        <w:rPr>
          <w:rFonts w:eastAsiaTheme="minorEastAsia" w:hint="eastAsia"/>
          <w:sz w:val="22"/>
          <w:szCs w:val="22"/>
        </w:rPr>
        <w:t xml:space="preserve">he type of </w:t>
      </w:r>
      <w:r>
        <w:rPr>
          <w:rFonts w:eastAsiaTheme="minorEastAsia" w:hint="eastAsia"/>
          <w:sz w:val="22"/>
          <w:szCs w:val="22"/>
        </w:rPr>
        <w:t>FG for support of the priority indicator field for unicast is per UE, the type of FG 33-6-1 should also be per UE.</w:t>
      </w:r>
      <w:r w:rsidR="00E21761">
        <w:rPr>
          <w:rFonts w:eastAsiaTheme="minorEastAsia" w:hint="eastAsia"/>
          <w:sz w:val="22"/>
          <w:szCs w:val="22"/>
        </w:rPr>
        <w:t xml:space="preserve"> Component 2 </w:t>
      </w:r>
      <w:proofErr w:type="spellStart"/>
      <w:r w:rsidR="00E21761">
        <w:rPr>
          <w:rFonts w:eastAsiaTheme="minorEastAsia" w:hint="eastAsia"/>
          <w:sz w:val="22"/>
          <w:szCs w:val="22"/>
        </w:rPr>
        <w:t>os</w:t>
      </w:r>
      <w:proofErr w:type="spellEnd"/>
      <w:r w:rsidR="00E21761">
        <w:rPr>
          <w:rFonts w:eastAsiaTheme="minorEastAsia" w:hint="eastAsia"/>
          <w:sz w:val="22"/>
          <w:szCs w:val="22"/>
        </w:rPr>
        <w:t xml:space="preserve"> FG 33-6-1 can be removed since support of construction of two HARQ-ACK codebooks </w:t>
      </w:r>
      <w:r w:rsidR="00E21761">
        <w:rPr>
          <w:rFonts w:eastAsiaTheme="minorEastAsia"/>
          <w:sz w:val="22"/>
          <w:szCs w:val="22"/>
        </w:rPr>
        <w:t>is included in FG 33-6-</w:t>
      </w:r>
      <w:r w:rsidR="00E21761">
        <w:rPr>
          <w:rFonts w:eastAsiaTheme="minorEastAsia" w:hint="eastAsia"/>
          <w:sz w:val="22"/>
          <w:szCs w:val="22"/>
        </w:rPr>
        <w:t>2.</w:t>
      </w:r>
    </w:p>
    <w:p w14:paraId="37368424" w14:textId="4F075C98" w:rsidR="00562A7D" w:rsidRDefault="00562A7D" w:rsidP="00562A7D">
      <w:pPr>
        <w:spacing w:afterLines="50" w:after="120"/>
        <w:jc w:val="both"/>
        <w:rPr>
          <w:rFonts w:eastAsiaTheme="minorEastAsia"/>
          <w:sz w:val="22"/>
          <w:szCs w:val="22"/>
        </w:rPr>
      </w:pPr>
      <w:r w:rsidRPr="00892D88">
        <w:rPr>
          <w:rFonts w:eastAsiaTheme="minorEastAsia" w:hint="eastAsia"/>
          <w:b/>
          <w:i/>
          <w:sz w:val="22"/>
          <w:szCs w:val="22"/>
        </w:rPr>
        <w:t>Proposal</w:t>
      </w:r>
      <w:r>
        <w:rPr>
          <w:rFonts w:eastAsiaTheme="minorEastAsia" w:hint="eastAsia"/>
          <w:b/>
          <w:i/>
          <w:sz w:val="22"/>
          <w:szCs w:val="22"/>
        </w:rPr>
        <w:t xml:space="preserve"> </w:t>
      </w:r>
      <w:r w:rsidR="001C2324">
        <w:rPr>
          <w:rFonts w:eastAsiaTheme="minorEastAsia" w:hint="eastAsia"/>
          <w:b/>
          <w:i/>
          <w:sz w:val="22"/>
          <w:szCs w:val="22"/>
        </w:rPr>
        <w:t>22</w:t>
      </w:r>
      <w:r w:rsidRPr="00892D88">
        <w:rPr>
          <w:rFonts w:eastAsiaTheme="minorEastAsia" w:hint="eastAsia"/>
          <w:b/>
          <w:i/>
          <w:sz w:val="22"/>
          <w:szCs w:val="22"/>
        </w:rPr>
        <w:t xml:space="preserve">: </w:t>
      </w:r>
      <w:r w:rsidR="005151D1">
        <w:rPr>
          <w:rFonts w:eastAsiaTheme="minorEastAsia" w:hint="eastAsia"/>
          <w:b/>
          <w:i/>
          <w:sz w:val="22"/>
          <w:szCs w:val="22"/>
        </w:rPr>
        <w:t xml:space="preserve">The type of FG 33-6-1 </w:t>
      </w:r>
      <w:r w:rsidR="0023510C">
        <w:rPr>
          <w:rFonts w:eastAsiaTheme="minorEastAsia" w:hint="eastAsia"/>
          <w:b/>
          <w:i/>
          <w:sz w:val="22"/>
          <w:szCs w:val="22"/>
        </w:rPr>
        <w:t xml:space="preserve">and 33-6-1a </w:t>
      </w:r>
      <w:r w:rsidR="005151D1">
        <w:rPr>
          <w:rFonts w:eastAsiaTheme="minorEastAsia" w:hint="eastAsia"/>
          <w:b/>
          <w:i/>
          <w:sz w:val="22"/>
          <w:szCs w:val="22"/>
        </w:rPr>
        <w:t xml:space="preserve">is per </w:t>
      </w:r>
      <w:r w:rsidR="00EE656A">
        <w:rPr>
          <w:rFonts w:eastAsiaTheme="minorEastAsia" w:hint="eastAsia"/>
          <w:b/>
          <w:i/>
          <w:sz w:val="22"/>
          <w:szCs w:val="22"/>
        </w:rPr>
        <w:t>UE</w:t>
      </w:r>
      <w:r w:rsidR="005151D1">
        <w:rPr>
          <w:rFonts w:eastAsiaTheme="minorEastAsia" w:hint="eastAsia"/>
          <w:b/>
          <w:i/>
          <w:sz w:val="22"/>
          <w:szCs w:val="22"/>
        </w:rPr>
        <w:t>.</w:t>
      </w:r>
    </w:p>
    <w:p w14:paraId="07A9C27C" w14:textId="6248F6B8" w:rsidR="007F758A" w:rsidRDefault="00681BAB" w:rsidP="003F7230">
      <w:pPr>
        <w:spacing w:afterLines="50" w:after="120"/>
        <w:jc w:val="both"/>
        <w:rPr>
          <w:rFonts w:eastAsiaTheme="minorEastAsia"/>
          <w:sz w:val="22"/>
          <w:szCs w:val="22"/>
        </w:rPr>
      </w:pPr>
      <w:r w:rsidRPr="00892D88">
        <w:rPr>
          <w:rFonts w:eastAsiaTheme="minorEastAsia" w:hint="eastAsia"/>
          <w:b/>
          <w:i/>
          <w:sz w:val="22"/>
          <w:szCs w:val="22"/>
        </w:rPr>
        <w:t>Proposal</w:t>
      </w:r>
      <w:r>
        <w:rPr>
          <w:rFonts w:eastAsiaTheme="minorEastAsia" w:hint="eastAsia"/>
          <w:b/>
          <w:i/>
          <w:sz w:val="22"/>
          <w:szCs w:val="22"/>
        </w:rPr>
        <w:t xml:space="preserve"> </w:t>
      </w:r>
      <w:r w:rsidR="001C2324">
        <w:rPr>
          <w:rFonts w:eastAsiaTheme="minorEastAsia" w:hint="eastAsia"/>
          <w:b/>
          <w:i/>
          <w:sz w:val="22"/>
          <w:szCs w:val="22"/>
        </w:rPr>
        <w:t>23</w:t>
      </w:r>
      <w:r w:rsidRPr="00892D88">
        <w:rPr>
          <w:rFonts w:eastAsiaTheme="minorEastAsia" w:hint="eastAsia"/>
          <w:b/>
          <w:i/>
          <w:sz w:val="22"/>
          <w:szCs w:val="22"/>
        </w:rPr>
        <w:t>:</w:t>
      </w:r>
      <w:r w:rsidR="00CF72FE" w:rsidRPr="00CF72FE">
        <w:t xml:space="preserve"> </w:t>
      </w:r>
      <w:r w:rsidR="00CF72FE" w:rsidRPr="00CF72FE">
        <w:rPr>
          <w:rFonts w:eastAsiaTheme="minorEastAsia"/>
          <w:b/>
          <w:i/>
          <w:sz w:val="22"/>
          <w:szCs w:val="22"/>
        </w:rPr>
        <w:t>Upd</w:t>
      </w:r>
      <w:r w:rsidR="00CF72FE">
        <w:rPr>
          <w:rFonts w:eastAsiaTheme="minorEastAsia" w:hint="eastAsia"/>
          <w:b/>
          <w:i/>
          <w:sz w:val="22"/>
          <w:szCs w:val="22"/>
        </w:rPr>
        <w:t>ate</w:t>
      </w:r>
      <w:r w:rsidR="00CF72FE" w:rsidRPr="00CF72FE">
        <w:rPr>
          <w:rFonts w:eastAsiaTheme="minorEastAsia"/>
          <w:b/>
          <w:i/>
          <w:sz w:val="22"/>
          <w:szCs w:val="22"/>
        </w:rPr>
        <w:t xml:space="preserve"> FG</w:t>
      </w:r>
      <w:r w:rsidR="00CF72FE">
        <w:rPr>
          <w:rFonts w:eastAsiaTheme="minorEastAsia" w:hint="eastAsia"/>
          <w:b/>
          <w:i/>
          <w:sz w:val="22"/>
          <w:szCs w:val="22"/>
        </w:rPr>
        <w:t xml:space="preserve"> </w:t>
      </w:r>
      <w:r w:rsidR="00CF72FE" w:rsidRPr="00CF72FE">
        <w:rPr>
          <w:rFonts w:eastAsiaTheme="minorEastAsia"/>
          <w:b/>
          <w:i/>
          <w:sz w:val="22"/>
          <w:szCs w:val="22"/>
        </w:rPr>
        <w:t>33-</w:t>
      </w:r>
      <w:r w:rsidR="00CF72FE">
        <w:rPr>
          <w:rFonts w:eastAsiaTheme="minorEastAsia" w:hint="eastAsia"/>
          <w:b/>
          <w:i/>
          <w:sz w:val="22"/>
          <w:szCs w:val="22"/>
        </w:rPr>
        <w:t>6</w:t>
      </w:r>
      <w:r w:rsidR="00CF72FE" w:rsidRPr="00CF72FE">
        <w:rPr>
          <w:rFonts w:eastAsiaTheme="minorEastAsia"/>
          <w:b/>
          <w:i/>
          <w:sz w:val="22"/>
          <w:szCs w:val="22"/>
        </w:rPr>
        <w:t>-</w:t>
      </w:r>
      <w:r w:rsidR="00CF72FE">
        <w:rPr>
          <w:rFonts w:eastAsiaTheme="minorEastAsia" w:hint="eastAsia"/>
          <w:b/>
          <w:i/>
          <w:sz w:val="22"/>
          <w:szCs w:val="22"/>
        </w:rPr>
        <w:t>1</w:t>
      </w:r>
      <w:r w:rsidR="00CF72FE" w:rsidRPr="00CF72FE">
        <w:rPr>
          <w:rFonts w:eastAsiaTheme="minorEastAsia"/>
          <w:b/>
          <w:i/>
          <w:sz w:val="22"/>
          <w:szCs w:val="22"/>
        </w:rPr>
        <w:t xml:space="preserve"> as follows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268"/>
        <w:gridCol w:w="6095"/>
        <w:gridCol w:w="851"/>
      </w:tblGrid>
      <w:tr w:rsidR="007C7D01" w14:paraId="7512CB92" w14:textId="77777777" w:rsidTr="00733A7E">
        <w:trPr>
          <w:trHeight w:val="20"/>
        </w:trPr>
        <w:tc>
          <w:tcPr>
            <w:tcW w:w="846" w:type="dxa"/>
            <w:tcBorders>
              <w:top w:val="single" w:sz="4" w:space="0" w:color="auto"/>
              <w:left w:val="single" w:sz="4" w:space="0" w:color="auto"/>
              <w:bottom w:val="single" w:sz="4" w:space="0" w:color="auto"/>
              <w:right w:val="single" w:sz="4" w:space="0" w:color="auto"/>
            </w:tcBorders>
            <w:hideMark/>
          </w:tcPr>
          <w:p w14:paraId="096B9C37" w14:textId="77777777" w:rsidR="007C7D01" w:rsidRDefault="007C7D01" w:rsidP="00733A7E">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2268" w:type="dxa"/>
            <w:tcBorders>
              <w:top w:val="single" w:sz="4" w:space="0" w:color="auto"/>
              <w:left w:val="single" w:sz="4" w:space="0" w:color="auto"/>
              <w:bottom w:val="single" w:sz="4" w:space="0" w:color="auto"/>
              <w:right w:val="single" w:sz="4" w:space="0" w:color="auto"/>
            </w:tcBorders>
            <w:hideMark/>
          </w:tcPr>
          <w:p w14:paraId="00549BAA" w14:textId="77777777" w:rsidR="007C7D01" w:rsidRDefault="007C7D01" w:rsidP="00733A7E">
            <w:pPr>
              <w:pStyle w:val="TAL"/>
              <w:rPr>
                <w:rFonts w:eastAsia="SimSun"/>
                <w:lang w:eastAsia="zh-CN"/>
              </w:rPr>
            </w:pPr>
            <w:r>
              <w:rPr>
                <w:rFonts w:eastAsia="SimSun"/>
                <w:lang w:eastAsia="zh-CN"/>
              </w:rPr>
              <w:t>DL priority indication for multicast in DCI</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14:paraId="48E46648" w14:textId="77777777" w:rsidR="007C7D01" w:rsidRDefault="007C7D01" w:rsidP="00733A7E">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1_1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7D34A15C" w14:textId="77777777" w:rsidR="007C7D01" w:rsidRPr="007C7D01" w:rsidRDefault="007C7D01" w:rsidP="00733A7E">
            <w:pPr>
              <w:pStyle w:val="TAL"/>
              <w:rPr>
                <w:rFonts w:asciiTheme="majorHAnsi" w:eastAsia="ＭＳ 明朝" w:hAnsiTheme="majorHAnsi" w:cstheme="majorHAnsi"/>
                <w:strike/>
                <w:color w:val="FF0000"/>
                <w:szCs w:val="18"/>
                <w:lang w:eastAsia="ja-JP"/>
              </w:rPr>
            </w:pPr>
            <w:r w:rsidRPr="007C7D01">
              <w:rPr>
                <w:rFonts w:asciiTheme="majorHAnsi" w:eastAsia="ＭＳ 明朝" w:hAnsiTheme="majorHAnsi" w:cstheme="majorHAnsi" w:hint="eastAsia"/>
                <w:strike/>
                <w:color w:val="FF0000"/>
                <w:szCs w:val="18"/>
                <w:lang w:eastAsia="ja-JP"/>
              </w:rPr>
              <w:t>2</w:t>
            </w:r>
            <w:r w:rsidRPr="007C7D01">
              <w:rPr>
                <w:rFonts w:asciiTheme="majorHAnsi" w:eastAsia="ＭＳ 明朝" w:hAnsiTheme="majorHAnsi" w:cstheme="majorHAnsi"/>
                <w:strike/>
                <w:color w:val="FF0000"/>
                <w:szCs w:val="18"/>
                <w:lang w:eastAsia="ja-JP"/>
              </w:rPr>
              <w:t>. Supports two HARQ-ACK codebooks with different priorities to be simultaneously constructed different priorities for multicast and multicast at a UE</w:t>
            </w:r>
          </w:p>
          <w:p w14:paraId="671F4067" w14:textId="77777777" w:rsidR="007C7D01" w:rsidRPr="003A3377" w:rsidRDefault="007C7D01" w:rsidP="00733A7E">
            <w:pPr>
              <w:pStyle w:val="TAL"/>
            </w:pPr>
          </w:p>
        </w:tc>
        <w:tc>
          <w:tcPr>
            <w:tcW w:w="851" w:type="dxa"/>
            <w:tcBorders>
              <w:top w:val="single" w:sz="4" w:space="0" w:color="auto"/>
              <w:left w:val="single" w:sz="4" w:space="0" w:color="auto"/>
              <w:bottom w:val="single" w:sz="4" w:space="0" w:color="auto"/>
              <w:right w:val="single" w:sz="4" w:space="0" w:color="auto"/>
            </w:tcBorders>
            <w:hideMark/>
          </w:tcPr>
          <w:p w14:paraId="34F6A488" w14:textId="77777777" w:rsidR="007C7D01" w:rsidRDefault="007C7D01" w:rsidP="00733A7E">
            <w:pPr>
              <w:pStyle w:val="TAL"/>
              <w:rPr>
                <w:rFonts w:asciiTheme="majorHAnsi" w:hAnsiTheme="majorHAnsi" w:cstheme="majorHAnsi"/>
                <w:szCs w:val="18"/>
                <w:lang w:eastAsia="zh-CN"/>
              </w:rPr>
            </w:pPr>
            <w:r>
              <w:rPr>
                <w:rFonts w:asciiTheme="majorHAnsi" w:hAnsiTheme="majorHAnsi" w:cstheme="majorHAnsi"/>
                <w:szCs w:val="18"/>
                <w:lang w:eastAsia="zh-CN"/>
              </w:rPr>
              <w:t>33-2</w:t>
            </w:r>
          </w:p>
        </w:tc>
      </w:tr>
    </w:tbl>
    <w:p w14:paraId="2BEA1A18" w14:textId="77777777" w:rsidR="00681BAB" w:rsidRDefault="00681BAB" w:rsidP="003F7230">
      <w:pPr>
        <w:spacing w:afterLines="50" w:after="120"/>
        <w:jc w:val="both"/>
        <w:rPr>
          <w:rFonts w:eastAsiaTheme="minorEastAsia"/>
          <w:sz w:val="22"/>
          <w:szCs w:val="22"/>
        </w:rPr>
      </w:pPr>
    </w:p>
    <w:p w14:paraId="6D29CB7B" w14:textId="44E370EA" w:rsidR="00420175" w:rsidRDefault="00420175" w:rsidP="002C6451">
      <w:pPr>
        <w:pStyle w:val="afe"/>
        <w:numPr>
          <w:ilvl w:val="1"/>
          <w:numId w:val="9"/>
        </w:numPr>
        <w:spacing w:afterLines="50" w:after="120"/>
        <w:ind w:leftChars="0"/>
        <w:jc w:val="both"/>
        <w:rPr>
          <w:rFonts w:eastAsiaTheme="minorEastAsia"/>
          <w:sz w:val="22"/>
          <w:szCs w:val="22"/>
        </w:rPr>
      </w:pPr>
      <w:r w:rsidRPr="002C6451">
        <w:rPr>
          <w:rFonts w:eastAsiaTheme="minorEastAsia" w:hint="eastAsia"/>
          <w:sz w:val="22"/>
          <w:szCs w:val="22"/>
        </w:rPr>
        <w:t xml:space="preserve">FG 33-6-2: </w:t>
      </w:r>
      <w:r w:rsidR="00BF3232" w:rsidRPr="00BF3232">
        <w:rPr>
          <w:rFonts w:eastAsiaTheme="minorEastAsia"/>
          <w:sz w:val="22"/>
          <w:szCs w:val="22"/>
        </w:rPr>
        <w:t>Two HARQ-ACK codebooks simultaneously constructed for supporting HARQ-ACK codebooks with different priorities for unicast and multicast at a UE</w:t>
      </w:r>
    </w:p>
    <w:p w14:paraId="09D30377" w14:textId="3006B253" w:rsidR="00080062" w:rsidRDefault="00E57C94" w:rsidP="00080062">
      <w:pPr>
        <w:spacing w:afterLines="50" w:after="120"/>
        <w:jc w:val="both"/>
        <w:rPr>
          <w:rFonts w:eastAsiaTheme="minorEastAsia"/>
          <w:sz w:val="22"/>
          <w:szCs w:val="22"/>
        </w:rPr>
      </w:pPr>
      <w:r>
        <w:rPr>
          <w:rFonts w:eastAsiaTheme="minorEastAsia" w:hint="eastAsia"/>
          <w:sz w:val="22"/>
          <w:szCs w:val="22"/>
        </w:rPr>
        <w:t>Since t</w:t>
      </w:r>
      <w:r w:rsidR="00080062">
        <w:rPr>
          <w:rFonts w:eastAsiaTheme="minorEastAsia" w:hint="eastAsia"/>
          <w:sz w:val="22"/>
          <w:szCs w:val="22"/>
        </w:rPr>
        <w:t>he type of FG for support of the construction of two HARQ-ACK codebooks for unicast is per FS</w:t>
      </w:r>
      <w:r>
        <w:rPr>
          <w:rFonts w:eastAsiaTheme="minorEastAsia" w:hint="eastAsia"/>
          <w:sz w:val="22"/>
          <w:szCs w:val="22"/>
        </w:rPr>
        <w:t>, the type of FG 33-6-2 should also be per FS.</w:t>
      </w:r>
    </w:p>
    <w:p w14:paraId="28663D0C" w14:textId="10CD3350" w:rsidR="00385A4F" w:rsidRDefault="00C738AD" w:rsidP="00385A4F">
      <w:pPr>
        <w:spacing w:afterLines="50" w:after="120"/>
        <w:jc w:val="both"/>
        <w:rPr>
          <w:rFonts w:eastAsiaTheme="minorEastAsia"/>
          <w:b/>
          <w:i/>
          <w:sz w:val="22"/>
          <w:szCs w:val="22"/>
        </w:rPr>
      </w:pPr>
      <w:r>
        <w:rPr>
          <w:rFonts w:eastAsiaTheme="minorEastAsia" w:hint="eastAsia"/>
          <w:b/>
          <w:i/>
          <w:sz w:val="22"/>
          <w:szCs w:val="22"/>
        </w:rPr>
        <w:t>P</w:t>
      </w:r>
      <w:r>
        <w:rPr>
          <w:rFonts w:eastAsiaTheme="minorEastAsia"/>
          <w:b/>
          <w:i/>
          <w:sz w:val="22"/>
          <w:szCs w:val="22"/>
        </w:rPr>
        <w:t xml:space="preserve">roposal </w:t>
      </w:r>
      <w:r w:rsidR="001C2324">
        <w:rPr>
          <w:rFonts w:eastAsiaTheme="minorEastAsia" w:hint="eastAsia"/>
          <w:b/>
          <w:i/>
          <w:sz w:val="22"/>
          <w:szCs w:val="22"/>
        </w:rPr>
        <w:t>24</w:t>
      </w:r>
      <w:r>
        <w:rPr>
          <w:rFonts w:eastAsiaTheme="minorEastAsia"/>
          <w:b/>
          <w:i/>
          <w:sz w:val="22"/>
          <w:szCs w:val="22"/>
        </w:rPr>
        <w:t xml:space="preserve">: </w:t>
      </w:r>
      <w:r>
        <w:rPr>
          <w:rFonts w:eastAsiaTheme="minorEastAsia" w:hint="eastAsia"/>
          <w:b/>
          <w:i/>
          <w:sz w:val="22"/>
          <w:szCs w:val="22"/>
        </w:rPr>
        <w:t>The type of FG 33-6-2 is per FS.</w:t>
      </w:r>
    </w:p>
    <w:p w14:paraId="016B05E6" w14:textId="77777777" w:rsidR="00C738AD" w:rsidRPr="00385A4F" w:rsidRDefault="00C738AD" w:rsidP="00385A4F">
      <w:pPr>
        <w:spacing w:afterLines="50" w:after="120"/>
        <w:jc w:val="both"/>
        <w:rPr>
          <w:rFonts w:eastAsiaTheme="minorEastAsia"/>
          <w:sz w:val="22"/>
          <w:szCs w:val="22"/>
        </w:rPr>
      </w:pPr>
    </w:p>
    <w:p w14:paraId="34966BC3" w14:textId="29ED850E" w:rsidR="000B1C43" w:rsidRPr="002C6451" w:rsidRDefault="000B1C43" w:rsidP="000B1C43">
      <w:pPr>
        <w:pStyle w:val="afe"/>
        <w:numPr>
          <w:ilvl w:val="1"/>
          <w:numId w:val="9"/>
        </w:numPr>
        <w:spacing w:afterLines="50" w:after="120"/>
        <w:ind w:leftChars="0"/>
        <w:jc w:val="both"/>
        <w:rPr>
          <w:rFonts w:eastAsiaTheme="minorEastAsia"/>
          <w:sz w:val="22"/>
          <w:szCs w:val="22"/>
        </w:rPr>
      </w:pPr>
      <w:r w:rsidRPr="002C6451">
        <w:rPr>
          <w:rFonts w:eastAsiaTheme="minorEastAsia" w:hint="eastAsia"/>
          <w:sz w:val="22"/>
          <w:szCs w:val="22"/>
        </w:rPr>
        <w:t>FG 33-6-</w:t>
      </w:r>
      <w:r w:rsidR="00964098">
        <w:rPr>
          <w:rFonts w:eastAsiaTheme="minorEastAsia" w:hint="eastAsia"/>
          <w:sz w:val="22"/>
          <w:szCs w:val="22"/>
        </w:rPr>
        <w:t>3</w:t>
      </w:r>
      <w:r w:rsidRPr="002C6451">
        <w:rPr>
          <w:rFonts w:eastAsiaTheme="minorEastAsia" w:hint="eastAsia"/>
          <w:sz w:val="22"/>
          <w:szCs w:val="22"/>
        </w:rPr>
        <w:t xml:space="preserve">: </w:t>
      </w:r>
      <w:r w:rsidR="00964098" w:rsidRPr="00964098">
        <w:rPr>
          <w:rFonts w:eastAsiaTheme="minorEastAsia"/>
          <w:sz w:val="22"/>
          <w:szCs w:val="22"/>
        </w:rPr>
        <w:t>More than one PUCCH for HARQ-ACK transmission for multicast or for unicast and multicast within a slot</w:t>
      </w:r>
    </w:p>
    <w:p w14:paraId="00B8FAA4" w14:textId="075DA7B4" w:rsidR="003054D8" w:rsidRDefault="007D1C12" w:rsidP="003F7230">
      <w:pPr>
        <w:spacing w:afterLines="50" w:after="120"/>
        <w:jc w:val="both"/>
        <w:rPr>
          <w:rFonts w:eastAsiaTheme="minorEastAsia"/>
          <w:sz w:val="22"/>
          <w:szCs w:val="22"/>
        </w:rPr>
      </w:pPr>
      <w:r>
        <w:rPr>
          <w:rFonts w:eastAsiaTheme="minorEastAsia" w:hint="eastAsia"/>
          <w:sz w:val="22"/>
          <w:szCs w:val="22"/>
        </w:rPr>
        <w:t xml:space="preserve">Since the type of FG for </w:t>
      </w:r>
      <w:r w:rsidR="00800D14">
        <w:rPr>
          <w:rFonts w:eastAsiaTheme="minorEastAsia"/>
          <w:sz w:val="22"/>
          <w:szCs w:val="22"/>
        </w:rPr>
        <w:t xml:space="preserve">support of </w:t>
      </w:r>
      <w:r w:rsidR="00800D14">
        <w:rPr>
          <w:rFonts w:eastAsiaTheme="minorEastAsia" w:hint="eastAsia"/>
          <w:sz w:val="22"/>
          <w:szCs w:val="22"/>
        </w:rPr>
        <w:t xml:space="preserve">transmission of two PUCCHs </w:t>
      </w:r>
      <w:r>
        <w:rPr>
          <w:rFonts w:eastAsiaTheme="minorEastAsia"/>
          <w:sz w:val="22"/>
          <w:szCs w:val="22"/>
        </w:rPr>
        <w:t xml:space="preserve">in the same slot </w:t>
      </w:r>
      <w:r w:rsidR="00800D14">
        <w:rPr>
          <w:rFonts w:eastAsiaTheme="minorEastAsia" w:hint="eastAsia"/>
          <w:sz w:val="22"/>
          <w:szCs w:val="22"/>
        </w:rPr>
        <w:t xml:space="preserve">is per UE, </w:t>
      </w:r>
      <w:r w:rsidR="00E64D8A">
        <w:rPr>
          <w:rFonts w:eastAsiaTheme="minorEastAsia" w:hint="eastAsia"/>
          <w:sz w:val="22"/>
          <w:szCs w:val="22"/>
        </w:rPr>
        <w:t>the type of FG 33-6-3 would also be sufficient per UE.</w:t>
      </w:r>
    </w:p>
    <w:p w14:paraId="7D0F8A0F" w14:textId="593443DB" w:rsidR="008D4AD3" w:rsidRDefault="008D4AD3" w:rsidP="008D4AD3">
      <w:pPr>
        <w:spacing w:afterLines="50" w:after="120"/>
        <w:jc w:val="both"/>
        <w:rPr>
          <w:rFonts w:eastAsiaTheme="minorEastAsia"/>
          <w:b/>
          <w:i/>
          <w:sz w:val="22"/>
          <w:szCs w:val="22"/>
        </w:rPr>
      </w:pPr>
      <w:r>
        <w:rPr>
          <w:rFonts w:eastAsiaTheme="minorEastAsia" w:hint="eastAsia"/>
          <w:b/>
          <w:i/>
          <w:sz w:val="22"/>
          <w:szCs w:val="22"/>
        </w:rPr>
        <w:t>P</w:t>
      </w:r>
      <w:r>
        <w:rPr>
          <w:rFonts w:eastAsiaTheme="minorEastAsia"/>
          <w:b/>
          <w:i/>
          <w:sz w:val="22"/>
          <w:szCs w:val="22"/>
        </w:rPr>
        <w:t xml:space="preserve">roposal </w:t>
      </w:r>
      <w:r w:rsidR="001C2324">
        <w:rPr>
          <w:rFonts w:eastAsiaTheme="minorEastAsia" w:hint="eastAsia"/>
          <w:b/>
          <w:i/>
          <w:sz w:val="22"/>
          <w:szCs w:val="22"/>
        </w:rPr>
        <w:t>25</w:t>
      </w:r>
      <w:r>
        <w:rPr>
          <w:rFonts w:eastAsiaTheme="minorEastAsia"/>
          <w:b/>
          <w:i/>
          <w:sz w:val="22"/>
          <w:szCs w:val="22"/>
        </w:rPr>
        <w:t xml:space="preserve">: </w:t>
      </w:r>
      <w:r>
        <w:rPr>
          <w:rFonts w:eastAsiaTheme="minorEastAsia" w:hint="eastAsia"/>
          <w:b/>
          <w:i/>
          <w:sz w:val="22"/>
          <w:szCs w:val="22"/>
        </w:rPr>
        <w:t>The type of FG 33-6-3 is per UE.</w:t>
      </w:r>
    </w:p>
    <w:p w14:paraId="2DFCD672" w14:textId="77777777" w:rsidR="00C856FB" w:rsidRPr="008D4AD3" w:rsidRDefault="00C856FB" w:rsidP="003F7230">
      <w:pPr>
        <w:spacing w:afterLines="50" w:after="120"/>
        <w:jc w:val="both"/>
        <w:rPr>
          <w:rFonts w:eastAsiaTheme="minorEastAsia"/>
          <w:sz w:val="22"/>
          <w:szCs w:val="22"/>
        </w:rPr>
      </w:pPr>
    </w:p>
    <w:p w14:paraId="2D76220D" w14:textId="25269F72" w:rsidR="00C66D72" w:rsidRPr="00534E4A" w:rsidRDefault="00C66D72" w:rsidP="00C66D72">
      <w:pPr>
        <w:pStyle w:val="afe"/>
        <w:numPr>
          <w:ilvl w:val="0"/>
          <w:numId w:val="9"/>
        </w:numPr>
        <w:snapToGrid w:val="0"/>
        <w:spacing w:afterLines="50" w:after="120"/>
        <w:ind w:leftChars="0"/>
        <w:jc w:val="both"/>
        <w:rPr>
          <w:rFonts w:eastAsiaTheme="minorEastAsia"/>
          <w:sz w:val="22"/>
          <w:szCs w:val="22"/>
        </w:rPr>
      </w:pPr>
      <w:r w:rsidRPr="00534E4A">
        <w:rPr>
          <w:rFonts w:eastAsiaTheme="minorEastAsia" w:hint="eastAsia"/>
          <w:sz w:val="22"/>
          <w:szCs w:val="22"/>
        </w:rPr>
        <w:t xml:space="preserve">FG </w:t>
      </w:r>
      <w:r w:rsidRPr="00534E4A">
        <w:rPr>
          <w:rFonts w:eastAsiaTheme="minorEastAsia"/>
          <w:sz w:val="22"/>
          <w:szCs w:val="22"/>
        </w:rPr>
        <w:t>33-</w:t>
      </w:r>
      <w:r w:rsidR="00E835AE">
        <w:rPr>
          <w:rFonts w:eastAsiaTheme="minorEastAsia" w:hint="eastAsia"/>
          <w:sz w:val="22"/>
          <w:szCs w:val="22"/>
        </w:rPr>
        <w:t>9</w:t>
      </w:r>
      <w:r w:rsidRPr="00534E4A">
        <w:rPr>
          <w:rFonts w:eastAsiaTheme="minorEastAsia"/>
          <w:sz w:val="22"/>
          <w:szCs w:val="22"/>
        </w:rPr>
        <w:t>:</w:t>
      </w:r>
      <w:r w:rsidRPr="00534E4A">
        <w:rPr>
          <w:sz w:val="22"/>
          <w:szCs w:val="22"/>
        </w:rPr>
        <w:t xml:space="preserve"> </w:t>
      </w:r>
      <w:r w:rsidR="00C1435B" w:rsidRPr="00C1435B">
        <w:rPr>
          <w:sz w:val="22"/>
          <w:szCs w:val="22"/>
        </w:rPr>
        <w:t>Supporting unicast PDCCH to release SPS group-common PDSCH</w:t>
      </w:r>
    </w:p>
    <w:p w14:paraId="66FDC33B" w14:textId="7162E42E" w:rsidR="00782121" w:rsidRDefault="006C677C" w:rsidP="00782121">
      <w:pPr>
        <w:snapToGrid w:val="0"/>
        <w:spacing w:afterLines="50" w:after="120"/>
        <w:jc w:val="both"/>
        <w:rPr>
          <w:rFonts w:eastAsiaTheme="minorEastAsia"/>
          <w:sz w:val="22"/>
          <w:szCs w:val="22"/>
        </w:rPr>
      </w:pPr>
      <w:r>
        <w:rPr>
          <w:rFonts w:eastAsiaTheme="minorEastAsia" w:hint="eastAsia"/>
          <w:sz w:val="22"/>
          <w:szCs w:val="22"/>
        </w:rPr>
        <w:t>UE processing of this feature would not be band dependent</w:t>
      </w:r>
      <w:r w:rsidR="00782121">
        <w:rPr>
          <w:rFonts w:eastAsiaTheme="minorEastAsia" w:hint="eastAsia"/>
          <w:sz w:val="22"/>
          <w:szCs w:val="22"/>
        </w:rPr>
        <w:t>.</w:t>
      </w:r>
      <w:r>
        <w:rPr>
          <w:rFonts w:eastAsiaTheme="minorEastAsia" w:hint="eastAsia"/>
          <w:sz w:val="22"/>
          <w:szCs w:val="22"/>
        </w:rPr>
        <w:t xml:space="preserve"> The type is sufficient for per UE.</w:t>
      </w:r>
    </w:p>
    <w:p w14:paraId="3037AD23" w14:textId="6180331A" w:rsidR="00782121" w:rsidRPr="00E153E4" w:rsidRDefault="00782121" w:rsidP="00782121">
      <w:pPr>
        <w:spacing w:beforeLines="50" w:before="120" w:afterLines="50" w:after="120"/>
        <w:jc w:val="both"/>
        <w:rPr>
          <w:rFonts w:eastAsiaTheme="minorEastAsia"/>
          <w:b/>
          <w:i/>
          <w:sz w:val="22"/>
          <w:szCs w:val="22"/>
        </w:rPr>
      </w:pPr>
      <w:r w:rsidRPr="00E153E4">
        <w:rPr>
          <w:rFonts w:eastAsiaTheme="minorEastAsia" w:hint="eastAsia"/>
          <w:b/>
          <w:i/>
          <w:sz w:val="22"/>
          <w:szCs w:val="22"/>
        </w:rPr>
        <w:t>Proposal</w:t>
      </w:r>
      <w:r>
        <w:rPr>
          <w:rFonts w:eastAsiaTheme="minorEastAsia" w:hint="eastAsia"/>
          <w:b/>
          <w:i/>
          <w:sz w:val="22"/>
          <w:szCs w:val="22"/>
        </w:rPr>
        <w:t xml:space="preserve"> </w:t>
      </w:r>
      <w:r w:rsidR="001C2324">
        <w:rPr>
          <w:rFonts w:eastAsiaTheme="minorEastAsia" w:hint="eastAsia"/>
          <w:b/>
          <w:i/>
          <w:sz w:val="22"/>
          <w:szCs w:val="22"/>
        </w:rPr>
        <w:t>26</w:t>
      </w:r>
      <w:r w:rsidRPr="00E153E4">
        <w:rPr>
          <w:rFonts w:eastAsiaTheme="minorEastAsia" w:hint="eastAsia"/>
          <w:b/>
          <w:i/>
          <w:sz w:val="22"/>
          <w:szCs w:val="22"/>
        </w:rPr>
        <w:t>:</w:t>
      </w:r>
      <w:r w:rsidR="006C677C">
        <w:rPr>
          <w:rFonts w:eastAsiaTheme="minorEastAsia" w:hint="eastAsia"/>
          <w:b/>
          <w:i/>
          <w:sz w:val="22"/>
          <w:szCs w:val="22"/>
        </w:rPr>
        <w:t xml:space="preserve"> The type of FG 33-9 is per UE</w:t>
      </w:r>
      <w:r>
        <w:rPr>
          <w:rFonts w:eastAsiaTheme="minorEastAsia"/>
          <w:b/>
          <w:i/>
          <w:sz w:val="22"/>
          <w:szCs w:val="22"/>
        </w:rPr>
        <w:t>.</w:t>
      </w:r>
    </w:p>
    <w:p w14:paraId="5F18F7C9" w14:textId="5BE6CB89" w:rsidR="0074624B" w:rsidRDefault="0074624B" w:rsidP="003F7230">
      <w:pPr>
        <w:spacing w:afterLines="50" w:after="120"/>
        <w:jc w:val="both"/>
        <w:rPr>
          <w:rFonts w:eastAsiaTheme="minorEastAsia"/>
          <w:sz w:val="22"/>
        </w:rPr>
      </w:pPr>
    </w:p>
    <w:p w14:paraId="321481E9" w14:textId="1FE80EEE" w:rsidR="0074624B" w:rsidRPr="0074624B" w:rsidRDefault="0074624B" w:rsidP="0074624B">
      <w:pPr>
        <w:pStyle w:val="1"/>
        <w:numPr>
          <w:ilvl w:val="0"/>
          <w:numId w:val="6"/>
        </w:numPr>
        <w:spacing w:after="120"/>
        <w:jc w:val="both"/>
        <w:rPr>
          <w:rFonts w:asciiTheme="majorHAnsi" w:eastAsia="DengXian" w:hAnsiTheme="majorHAnsi" w:cstheme="majorHAnsi"/>
          <w:b/>
          <w:lang w:val="en-US" w:eastAsia="zh-CN"/>
        </w:rPr>
      </w:pPr>
      <w:r w:rsidRPr="0074624B">
        <w:rPr>
          <w:rFonts w:asciiTheme="majorHAnsi" w:eastAsiaTheme="minorEastAsia" w:hAnsiTheme="majorHAnsi" w:cstheme="majorHAnsi"/>
          <w:b/>
          <w:lang w:val="en-US"/>
        </w:rPr>
        <w:t>Conclusion</w:t>
      </w:r>
    </w:p>
    <w:p w14:paraId="3AD09894" w14:textId="213E8A83" w:rsidR="00E24340" w:rsidRPr="00E24340" w:rsidRDefault="00E24340" w:rsidP="003F7230">
      <w:pPr>
        <w:spacing w:afterLines="50" w:after="120"/>
        <w:jc w:val="both"/>
        <w:rPr>
          <w:rFonts w:eastAsiaTheme="minorEastAsia"/>
          <w:sz w:val="22"/>
        </w:rPr>
      </w:pPr>
      <w:r w:rsidRPr="00E24340">
        <w:rPr>
          <w:rFonts w:eastAsiaTheme="minorEastAsia"/>
          <w:sz w:val="22"/>
        </w:rPr>
        <w:t>In this contribution, we have the following proposal</w:t>
      </w:r>
      <w:r>
        <w:rPr>
          <w:rFonts w:eastAsiaTheme="minorEastAsia" w:hint="eastAsia"/>
          <w:sz w:val="22"/>
        </w:rPr>
        <w:t>s</w:t>
      </w:r>
      <w:r w:rsidRPr="00E24340">
        <w:rPr>
          <w:rFonts w:eastAsiaTheme="minorEastAsia"/>
          <w:sz w:val="22"/>
        </w:rPr>
        <w:t>:</w:t>
      </w:r>
    </w:p>
    <w:p w14:paraId="62915E43" w14:textId="77777777" w:rsidR="002327AE" w:rsidRDefault="002327AE" w:rsidP="002327AE">
      <w:pPr>
        <w:kinsoku w:val="0"/>
        <w:overflowPunct w:val="0"/>
        <w:snapToGrid w:val="0"/>
        <w:spacing w:afterLines="50" w:after="120"/>
        <w:jc w:val="both"/>
        <w:rPr>
          <w:rFonts w:eastAsiaTheme="minorEastAsia"/>
          <w:b/>
          <w:i/>
          <w:sz w:val="22"/>
          <w:szCs w:val="22"/>
        </w:rPr>
      </w:pPr>
      <w:r>
        <w:rPr>
          <w:rFonts w:eastAsiaTheme="minorEastAsia" w:hint="eastAsia"/>
          <w:b/>
          <w:i/>
          <w:sz w:val="22"/>
          <w:szCs w:val="22"/>
        </w:rPr>
        <w:t>P</w:t>
      </w:r>
      <w:r>
        <w:rPr>
          <w:rFonts w:eastAsiaTheme="minorEastAsia"/>
          <w:b/>
          <w:i/>
          <w:sz w:val="22"/>
          <w:szCs w:val="22"/>
        </w:rPr>
        <w:t xml:space="preserve">roposal </w:t>
      </w:r>
      <w:r>
        <w:rPr>
          <w:rFonts w:eastAsiaTheme="minorEastAsia" w:hint="eastAsia"/>
          <w:b/>
          <w:i/>
          <w:sz w:val="22"/>
          <w:szCs w:val="22"/>
        </w:rPr>
        <w:t>1</w:t>
      </w:r>
      <w:r>
        <w:rPr>
          <w:rFonts w:eastAsiaTheme="minorEastAsia"/>
          <w:b/>
          <w:i/>
          <w:sz w:val="22"/>
          <w:szCs w:val="22"/>
        </w:rPr>
        <w:t>: Support of dynamic slot-level repetition for broadcast is</w:t>
      </w:r>
      <w:r>
        <w:rPr>
          <w:rFonts w:eastAsiaTheme="minorEastAsia" w:hint="eastAsia"/>
          <w:b/>
          <w:i/>
          <w:sz w:val="22"/>
          <w:szCs w:val="22"/>
        </w:rPr>
        <w:t xml:space="preserve"> merged with FG 33-3-1</w:t>
      </w:r>
      <w:r>
        <w:rPr>
          <w:rFonts w:eastAsiaTheme="minorEastAsia"/>
          <w:b/>
          <w:i/>
          <w:sz w:val="22"/>
          <w:szCs w:val="22"/>
        </w:rPr>
        <w:t xml:space="preserve">. </w:t>
      </w:r>
    </w:p>
    <w:p w14:paraId="337A1937" w14:textId="77777777" w:rsidR="002327AE" w:rsidRDefault="002327AE" w:rsidP="002327AE">
      <w:pPr>
        <w:kinsoku w:val="0"/>
        <w:overflowPunct w:val="0"/>
        <w:snapToGrid w:val="0"/>
        <w:spacing w:afterLines="50" w:after="120"/>
        <w:jc w:val="both"/>
        <w:rPr>
          <w:rFonts w:eastAsiaTheme="minorEastAsia"/>
          <w:b/>
          <w:i/>
          <w:sz w:val="22"/>
          <w:szCs w:val="22"/>
        </w:rPr>
      </w:pPr>
      <w:r>
        <w:rPr>
          <w:rFonts w:eastAsiaTheme="minorEastAsia" w:hint="eastAsia"/>
          <w:b/>
          <w:i/>
          <w:sz w:val="22"/>
          <w:szCs w:val="22"/>
        </w:rPr>
        <w:t>P</w:t>
      </w:r>
      <w:r>
        <w:rPr>
          <w:rFonts w:eastAsiaTheme="minorEastAsia"/>
          <w:b/>
          <w:i/>
          <w:sz w:val="22"/>
          <w:szCs w:val="22"/>
        </w:rPr>
        <w:t xml:space="preserve">roposal </w:t>
      </w:r>
      <w:r>
        <w:rPr>
          <w:rFonts w:eastAsiaTheme="minorEastAsia" w:hint="eastAsia"/>
          <w:b/>
          <w:i/>
          <w:sz w:val="22"/>
          <w:szCs w:val="22"/>
        </w:rPr>
        <w:t>2</w:t>
      </w:r>
      <w:r>
        <w:rPr>
          <w:rFonts w:eastAsiaTheme="minorEastAsia"/>
          <w:b/>
          <w:i/>
          <w:sz w:val="22"/>
          <w:szCs w:val="22"/>
        </w:rPr>
        <w:t xml:space="preserve">: </w:t>
      </w:r>
      <w:r>
        <w:rPr>
          <w:rFonts w:eastAsiaTheme="minorEastAsia" w:hint="eastAsia"/>
          <w:b/>
          <w:i/>
          <w:sz w:val="22"/>
          <w:szCs w:val="22"/>
        </w:rPr>
        <w:t>The type of FG 33-2 is per band.</w:t>
      </w:r>
      <w:r>
        <w:rPr>
          <w:rFonts w:eastAsiaTheme="minorEastAsia"/>
          <w:b/>
          <w:i/>
          <w:sz w:val="22"/>
          <w:szCs w:val="22"/>
        </w:rPr>
        <w:t xml:space="preserve"> </w:t>
      </w:r>
    </w:p>
    <w:p w14:paraId="4A27BF3C" w14:textId="77777777" w:rsidR="002327AE" w:rsidRDefault="002327AE" w:rsidP="002327AE">
      <w:pPr>
        <w:kinsoku w:val="0"/>
        <w:overflowPunct w:val="0"/>
        <w:snapToGrid w:val="0"/>
        <w:spacing w:afterLines="50" w:after="120"/>
        <w:jc w:val="both"/>
        <w:rPr>
          <w:rFonts w:eastAsiaTheme="minorEastAsia"/>
          <w:b/>
          <w:i/>
          <w:sz w:val="22"/>
          <w:szCs w:val="22"/>
        </w:rPr>
      </w:pPr>
      <w:r>
        <w:rPr>
          <w:rFonts w:eastAsiaTheme="minorEastAsia" w:hint="eastAsia"/>
          <w:b/>
          <w:i/>
          <w:sz w:val="22"/>
          <w:szCs w:val="22"/>
        </w:rPr>
        <w:t>P</w:t>
      </w:r>
      <w:r>
        <w:rPr>
          <w:rFonts w:eastAsiaTheme="minorEastAsia"/>
          <w:b/>
          <w:i/>
          <w:sz w:val="22"/>
          <w:szCs w:val="22"/>
        </w:rPr>
        <w:t xml:space="preserve">roposal </w:t>
      </w:r>
      <w:r>
        <w:rPr>
          <w:rFonts w:eastAsiaTheme="minorEastAsia" w:hint="eastAsia"/>
          <w:b/>
          <w:i/>
          <w:sz w:val="22"/>
          <w:szCs w:val="22"/>
        </w:rPr>
        <w:t>3</w:t>
      </w:r>
      <w:r>
        <w:rPr>
          <w:rFonts w:eastAsiaTheme="minorEastAsia"/>
          <w:b/>
          <w:i/>
          <w:sz w:val="22"/>
          <w:szCs w:val="22"/>
        </w:rPr>
        <w:t xml:space="preserve">: </w:t>
      </w:r>
      <w:r>
        <w:rPr>
          <w:rFonts w:eastAsiaTheme="minorEastAsia" w:hint="eastAsia"/>
          <w:b/>
          <w:i/>
          <w:sz w:val="22"/>
          <w:szCs w:val="22"/>
        </w:rPr>
        <w:t>Include support of separate PUCCH resource configurations from unicast in FG 33-2a.</w:t>
      </w:r>
    </w:p>
    <w:p w14:paraId="448C35FD" w14:textId="77777777" w:rsidR="002327AE" w:rsidRDefault="002327AE" w:rsidP="002327AE">
      <w:pPr>
        <w:kinsoku w:val="0"/>
        <w:overflowPunct w:val="0"/>
        <w:snapToGrid w:val="0"/>
        <w:spacing w:afterLines="50" w:after="120"/>
        <w:jc w:val="both"/>
        <w:rPr>
          <w:rFonts w:eastAsiaTheme="minorEastAsia"/>
          <w:b/>
          <w:i/>
          <w:sz w:val="22"/>
          <w:szCs w:val="22"/>
        </w:rPr>
      </w:pPr>
      <w:r>
        <w:rPr>
          <w:rFonts w:eastAsiaTheme="minorEastAsia" w:hint="eastAsia"/>
          <w:b/>
          <w:i/>
          <w:sz w:val="22"/>
          <w:szCs w:val="22"/>
        </w:rPr>
        <w:t>P</w:t>
      </w:r>
      <w:r>
        <w:rPr>
          <w:rFonts w:eastAsiaTheme="minorEastAsia"/>
          <w:b/>
          <w:i/>
          <w:sz w:val="22"/>
          <w:szCs w:val="22"/>
        </w:rPr>
        <w:t xml:space="preserve">roposal </w:t>
      </w:r>
      <w:r>
        <w:rPr>
          <w:rFonts w:eastAsiaTheme="minorEastAsia" w:hint="eastAsia"/>
          <w:b/>
          <w:i/>
          <w:sz w:val="22"/>
          <w:szCs w:val="22"/>
        </w:rPr>
        <w:t>4</w:t>
      </w:r>
      <w:r>
        <w:rPr>
          <w:rFonts w:eastAsiaTheme="minorEastAsia"/>
          <w:b/>
          <w:i/>
          <w:sz w:val="22"/>
          <w:szCs w:val="22"/>
        </w:rPr>
        <w:t xml:space="preserve">: </w:t>
      </w:r>
      <w:r>
        <w:rPr>
          <w:rFonts w:eastAsiaTheme="minorEastAsia" w:hint="eastAsia"/>
          <w:b/>
          <w:i/>
          <w:sz w:val="22"/>
          <w:szCs w:val="22"/>
        </w:rPr>
        <w:t>The type of FG 33-2b and 33-2f is per UE.</w:t>
      </w:r>
      <w:r>
        <w:rPr>
          <w:rFonts w:eastAsiaTheme="minorEastAsia"/>
          <w:b/>
          <w:i/>
          <w:sz w:val="22"/>
          <w:szCs w:val="22"/>
        </w:rPr>
        <w:t xml:space="preserve"> </w:t>
      </w:r>
    </w:p>
    <w:p w14:paraId="63BDA2B3" w14:textId="77777777" w:rsidR="002327AE" w:rsidRDefault="002327AE" w:rsidP="002327AE">
      <w:pPr>
        <w:kinsoku w:val="0"/>
        <w:overflowPunct w:val="0"/>
        <w:snapToGrid w:val="0"/>
        <w:spacing w:afterLines="50" w:after="120"/>
        <w:jc w:val="both"/>
        <w:rPr>
          <w:rFonts w:eastAsiaTheme="minorEastAsia"/>
          <w:b/>
          <w:i/>
          <w:sz w:val="22"/>
          <w:szCs w:val="22"/>
        </w:rPr>
      </w:pPr>
      <w:r>
        <w:rPr>
          <w:rFonts w:eastAsiaTheme="minorEastAsia" w:hint="eastAsia"/>
          <w:b/>
          <w:i/>
          <w:sz w:val="22"/>
          <w:szCs w:val="22"/>
        </w:rPr>
        <w:t>P</w:t>
      </w:r>
      <w:r>
        <w:rPr>
          <w:rFonts w:eastAsiaTheme="minorEastAsia"/>
          <w:b/>
          <w:i/>
          <w:sz w:val="22"/>
          <w:szCs w:val="22"/>
        </w:rPr>
        <w:t xml:space="preserve">roposal </w:t>
      </w:r>
      <w:r>
        <w:rPr>
          <w:rFonts w:eastAsiaTheme="minorEastAsia" w:hint="eastAsia"/>
          <w:b/>
          <w:i/>
          <w:sz w:val="22"/>
          <w:szCs w:val="22"/>
        </w:rPr>
        <w:t>5</w:t>
      </w:r>
      <w:r>
        <w:rPr>
          <w:rFonts w:eastAsiaTheme="minorEastAsia"/>
          <w:b/>
          <w:i/>
          <w:sz w:val="22"/>
          <w:szCs w:val="22"/>
        </w:rPr>
        <w:t xml:space="preserve">: </w:t>
      </w:r>
      <w:r>
        <w:rPr>
          <w:rFonts w:eastAsiaTheme="minorEastAsia" w:hint="eastAsia"/>
          <w:b/>
          <w:i/>
          <w:sz w:val="22"/>
          <w:szCs w:val="22"/>
        </w:rPr>
        <w:t>The type of FG 33-2d is per UE.</w:t>
      </w:r>
      <w:r>
        <w:rPr>
          <w:rFonts w:eastAsiaTheme="minorEastAsia"/>
          <w:b/>
          <w:i/>
          <w:sz w:val="22"/>
          <w:szCs w:val="22"/>
        </w:rPr>
        <w:t xml:space="preserve"> </w:t>
      </w:r>
    </w:p>
    <w:p w14:paraId="0C7AEEDB" w14:textId="77777777" w:rsidR="002327AE" w:rsidRPr="00280440" w:rsidRDefault="002327AE" w:rsidP="002327AE">
      <w:pPr>
        <w:spacing w:afterLines="50" w:after="120"/>
        <w:jc w:val="both"/>
        <w:rPr>
          <w:rFonts w:eastAsiaTheme="minorEastAsia"/>
          <w:b/>
          <w:i/>
          <w:sz w:val="22"/>
          <w:szCs w:val="22"/>
        </w:rPr>
      </w:pPr>
      <w:r w:rsidRPr="00280440">
        <w:rPr>
          <w:rFonts w:eastAsiaTheme="minorEastAsia" w:hint="eastAsia"/>
          <w:b/>
          <w:i/>
          <w:sz w:val="22"/>
          <w:szCs w:val="22"/>
        </w:rPr>
        <w:t>Proposal</w:t>
      </w:r>
      <w:r>
        <w:rPr>
          <w:rFonts w:eastAsiaTheme="minorEastAsia" w:hint="eastAsia"/>
          <w:b/>
          <w:i/>
          <w:sz w:val="22"/>
          <w:szCs w:val="22"/>
        </w:rPr>
        <w:t xml:space="preserve"> 6</w:t>
      </w:r>
      <w:r w:rsidRPr="00280440">
        <w:rPr>
          <w:rFonts w:eastAsiaTheme="minorEastAsia" w:hint="eastAsia"/>
          <w:b/>
          <w:i/>
          <w:sz w:val="22"/>
          <w:szCs w:val="22"/>
        </w:rPr>
        <w:t xml:space="preserve">: </w:t>
      </w:r>
      <w:r>
        <w:rPr>
          <w:rFonts w:eastAsiaTheme="minorEastAsia" w:hint="eastAsia"/>
          <w:b/>
          <w:i/>
          <w:sz w:val="22"/>
          <w:szCs w:val="22"/>
        </w:rPr>
        <w:t>The type of FG 33-2e is per band.</w:t>
      </w:r>
    </w:p>
    <w:p w14:paraId="5D764F98" w14:textId="77777777" w:rsidR="002327AE" w:rsidRPr="00280440" w:rsidRDefault="002327AE" w:rsidP="002327AE">
      <w:pPr>
        <w:spacing w:afterLines="50" w:after="120"/>
        <w:jc w:val="both"/>
        <w:rPr>
          <w:rFonts w:eastAsiaTheme="minorEastAsia"/>
          <w:b/>
          <w:i/>
          <w:sz w:val="22"/>
          <w:szCs w:val="22"/>
        </w:rPr>
      </w:pPr>
      <w:r w:rsidRPr="00280440">
        <w:rPr>
          <w:rFonts w:eastAsiaTheme="minorEastAsia" w:hint="eastAsia"/>
          <w:b/>
          <w:i/>
          <w:sz w:val="22"/>
          <w:szCs w:val="22"/>
        </w:rPr>
        <w:t>Proposal</w:t>
      </w:r>
      <w:r>
        <w:rPr>
          <w:rFonts w:eastAsiaTheme="minorEastAsia" w:hint="eastAsia"/>
          <w:b/>
          <w:i/>
          <w:sz w:val="22"/>
          <w:szCs w:val="22"/>
        </w:rPr>
        <w:t xml:space="preserve"> 7</w:t>
      </w:r>
      <w:r w:rsidRPr="00280440">
        <w:rPr>
          <w:rFonts w:eastAsiaTheme="minorEastAsia" w:hint="eastAsia"/>
          <w:b/>
          <w:i/>
          <w:sz w:val="22"/>
          <w:szCs w:val="22"/>
        </w:rPr>
        <w:t xml:space="preserve">: </w:t>
      </w:r>
      <w:r>
        <w:rPr>
          <w:rFonts w:eastAsiaTheme="minorEastAsia" w:hint="eastAsia"/>
          <w:b/>
          <w:i/>
          <w:sz w:val="22"/>
          <w:szCs w:val="22"/>
        </w:rPr>
        <w:t>The type of FG 33-3-1 is per band.</w:t>
      </w:r>
    </w:p>
    <w:p w14:paraId="6E623AFF" w14:textId="77777777" w:rsidR="002327AE" w:rsidRPr="002E0AAB" w:rsidRDefault="002327AE" w:rsidP="002327AE">
      <w:pPr>
        <w:spacing w:afterLines="50" w:after="120"/>
        <w:jc w:val="both"/>
        <w:rPr>
          <w:rFonts w:eastAsiaTheme="minorEastAsia"/>
          <w:b/>
          <w:i/>
          <w:sz w:val="22"/>
          <w:szCs w:val="22"/>
        </w:rPr>
      </w:pPr>
      <w:r w:rsidRPr="002E0AAB">
        <w:rPr>
          <w:rFonts w:eastAsiaTheme="minorEastAsia" w:hint="eastAsia"/>
          <w:b/>
          <w:i/>
          <w:sz w:val="22"/>
          <w:szCs w:val="22"/>
        </w:rPr>
        <w:t>Proposal</w:t>
      </w:r>
      <w:r>
        <w:rPr>
          <w:rFonts w:eastAsiaTheme="minorEastAsia" w:hint="eastAsia"/>
          <w:b/>
          <w:i/>
          <w:sz w:val="22"/>
          <w:szCs w:val="22"/>
        </w:rPr>
        <w:t xml:space="preserve"> 8</w:t>
      </w:r>
      <w:r w:rsidRPr="002E0AAB">
        <w:rPr>
          <w:rFonts w:eastAsiaTheme="minorEastAsia" w:hint="eastAsia"/>
          <w:b/>
          <w:i/>
          <w:sz w:val="22"/>
          <w:szCs w:val="22"/>
        </w:rPr>
        <w:t>:</w:t>
      </w:r>
      <w:r>
        <w:rPr>
          <w:rFonts w:eastAsiaTheme="minorEastAsia" w:hint="eastAsia"/>
          <w:b/>
          <w:i/>
          <w:sz w:val="22"/>
          <w:szCs w:val="22"/>
        </w:rPr>
        <w:t xml:space="preserve"> The type of FG 33-3-2 and 33-3-3 is per FS</w:t>
      </w:r>
      <w:r>
        <w:rPr>
          <w:rFonts w:eastAsiaTheme="minorEastAsia"/>
          <w:b/>
          <w:i/>
          <w:sz w:val="22"/>
          <w:szCs w:val="22"/>
        </w:rPr>
        <w:t>.</w:t>
      </w:r>
    </w:p>
    <w:p w14:paraId="4985FFE2" w14:textId="77777777" w:rsidR="002327AE" w:rsidRDefault="002327AE" w:rsidP="002327AE">
      <w:pPr>
        <w:spacing w:afterLines="50" w:after="120"/>
        <w:jc w:val="both"/>
        <w:rPr>
          <w:rFonts w:eastAsiaTheme="minorEastAsia"/>
          <w:b/>
          <w:i/>
          <w:sz w:val="22"/>
          <w:szCs w:val="22"/>
        </w:rPr>
      </w:pPr>
      <w:r w:rsidRPr="002E0AAB">
        <w:rPr>
          <w:rFonts w:eastAsiaTheme="minorEastAsia" w:hint="eastAsia"/>
          <w:b/>
          <w:i/>
          <w:sz w:val="22"/>
          <w:szCs w:val="22"/>
        </w:rPr>
        <w:lastRenderedPageBreak/>
        <w:t>Proposal</w:t>
      </w:r>
      <w:r>
        <w:rPr>
          <w:rFonts w:eastAsiaTheme="minorEastAsia" w:hint="eastAsia"/>
          <w:b/>
          <w:i/>
          <w:sz w:val="22"/>
          <w:szCs w:val="22"/>
        </w:rPr>
        <w:t xml:space="preserve"> 9</w:t>
      </w:r>
      <w:r w:rsidRPr="002E0AAB">
        <w:rPr>
          <w:rFonts w:eastAsiaTheme="minorEastAsia" w:hint="eastAsia"/>
          <w:b/>
          <w:i/>
          <w:sz w:val="22"/>
          <w:szCs w:val="22"/>
        </w:rPr>
        <w:t>:</w:t>
      </w:r>
      <w:r>
        <w:rPr>
          <w:rFonts w:eastAsiaTheme="minorEastAsia" w:hint="eastAsia"/>
          <w:b/>
          <w:i/>
          <w:sz w:val="22"/>
          <w:szCs w:val="22"/>
        </w:rPr>
        <w:t xml:space="preserve"> Add FG 33-3-2 as a prerequisite FG of FG 33-3-3a</w:t>
      </w:r>
      <w:r>
        <w:rPr>
          <w:rFonts w:eastAsiaTheme="minorEastAsia"/>
          <w:b/>
          <w:i/>
          <w:sz w:val="22"/>
          <w:szCs w:val="22"/>
        </w:rPr>
        <w:t>.</w:t>
      </w:r>
    </w:p>
    <w:p w14:paraId="34B65D1D" w14:textId="77777777" w:rsidR="002327AE" w:rsidRDefault="002327AE" w:rsidP="002327AE">
      <w:pPr>
        <w:spacing w:afterLines="50" w:after="120"/>
        <w:jc w:val="both"/>
        <w:rPr>
          <w:rFonts w:eastAsiaTheme="minorEastAsia"/>
          <w:b/>
          <w:i/>
          <w:sz w:val="22"/>
          <w:szCs w:val="22"/>
        </w:rPr>
      </w:pPr>
      <w:r w:rsidRPr="002E0AAB">
        <w:rPr>
          <w:rFonts w:eastAsiaTheme="minorEastAsia" w:hint="eastAsia"/>
          <w:b/>
          <w:i/>
          <w:sz w:val="22"/>
          <w:szCs w:val="22"/>
        </w:rPr>
        <w:t>Proposal</w:t>
      </w:r>
      <w:r>
        <w:rPr>
          <w:rFonts w:eastAsiaTheme="minorEastAsia" w:hint="eastAsia"/>
          <w:b/>
          <w:i/>
          <w:sz w:val="22"/>
          <w:szCs w:val="22"/>
        </w:rPr>
        <w:t xml:space="preserve"> 10</w:t>
      </w:r>
      <w:r w:rsidRPr="002E0AAB">
        <w:rPr>
          <w:rFonts w:eastAsiaTheme="minorEastAsia" w:hint="eastAsia"/>
          <w:b/>
          <w:i/>
          <w:sz w:val="22"/>
          <w:szCs w:val="22"/>
        </w:rPr>
        <w:t>:</w:t>
      </w:r>
      <w:r>
        <w:rPr>
          <w:rFonts w:eastAsiaTheme="minorEastAsia" w:hint="eastAsia"/>
          <w:b/>
          <w:i/>
          <w:sz w:val="22"/>
          <w:szCs w:val="22"/>
        </w:rPr>
        <w:t xml:space="preserve"> Add FG 33-3-3 as a prerequisite FG of FG 33-3-3b</w:t>
      </w:r>
      <w:r>
        <w:rPr>
          <w:rFonts w:eastAsiaTheme="minorEastAsia"/>
          <w:b/>
          <w:i/>
          <w:sz w:val="22"/>
          <w:szCs w:val="22"/>
        </w:rPr>
        <w:t>.</w:t>
      </w:r>
    </w:p>
    <w:p w14:paraId="531EFD79" w14:textId="77777777" w:rsidR="002327AE" w:rsidRPr="002E0AAB" w:rsidRDefault="002327AE" w:rsidP="002327AE">
      <w:pPr>
        <w:spacing w:afterLines="50" w:after="120"/>
        <w:jc w:val="both"/>
        <w:rPr>
          <w:rFonts w:eastAsiaTheme="minorEastAsia"/>
          <w:b/>
          <w:i/>
          <w:sz w:val="22"/>
          <w:szCs w:val="22"/>
        </w:rPr>
      </w:pPr>
      <w:r>
        <w:rPr>
          <w:rFonts w:eastAsiaTheme="minorEastAsia" w:hint="eastAsia"/>
          <w:b/>
          <w:i/>
          <w:sz w:val="22"/>
          <w:szCs w:val="22"/>
        </w:rPr>
        <w:t>Proposal 11: The type of FG 33-3-3a, 33-3-3b and 33-3-4 is per UE.</w:t>
      </w:r>
    </w:p>
    <w:p w14:paraId="7511602F" w14:textId="77777777" w:rsidR="002327AE" w:rsidRPr="008E0E13" w:rsidRDefault="002327AE" w:rsidP="002327AE">
      <w:pPr>
        <w:spacing w:afterLines="50" w:after="120"/>
        <w:jc w:val="both"/>
        <w:rPr>
          <w:rFonts w:eastAsiaTheme="minorEastAsia"/>
          <w:b/>
          <w:i/>
          <w:sz w:val="22"/>
          <w:szCs w:val="22"/>
        </w:rPr>
      </w:pPr>
      <w:r>
        <w:rPr>
          <w:rFonts w:eastAsiaTheme="minorEastAsia" w:hint="eastAsia"/>
          <w:b/>
          <w:i/>
          <w:sz w:val="22"/>
          <w:szCs w:val="22"/>
        </w:rPr>
        <w:t>Proposal 12: The type of FG 33-3-5 is per FS.</w:t>
      </w:r>
    </w:p>
    <w:p w14:paraId="495AB668" w14:textId="77777777" w:rsidR="002327AE" w:rsidRDefault="002327AE" w:rsidP="002327AE">
      <w:pPr>
        <w:spacing w:afterLines="50" w:after="120"/>
        <w:jc w:val="both"/>
        <w:rPr>
          <w:rFonts w:eastAsiaTheme="minorEastAsia"/>
          <w:b/>
          <w:i/>
          <w:sz w:val="22"/>
          <w:szCs w:val="22"/>
        </w:rPr>
      </w:pPr>
      <w:r w:rsidRPr="002E0AAB">
        <w:rPr>
          <w:rFonts w:eastAsiaTheme="minorEastAsia" w:hint="eastAsia"/>
          <w:b/>
          <w:i/>
          <w:sz w:val="22"/>
          <w:szCs w:val="22"/>
        </w:rPr>
        <w:t>Proposal</w:t>
      </w:r>
      <w:r>
        <w:rPr>
          <w:rFonts w:eastAsiaTheme="minorEastAsia" w:hint="eastAsia"/>
          <w:b/>
          <w:i/>
          <w:sz w:val="22"/>
          <w:szCs w:val="22"/>
        </w:rPr>
        <w:t xml:space="preserve"> 13</w:t>
      </w:r>
      <w:r w:rsidRPr="002E0AAB">
        <w:rPr>
          <w:rFonts w:eastAsiaTheme="minorEastAsia" w:hint="eastAsia"/>
          <w:b/>
          <w:i/>
          <w:sz w:val="22"/>
          <w:szCs w:val="22"/>
        </w:rPr>
        <w:t>:</w:t>
      </w:r>
      <w:r>
        <w:rPr>
          <w:rFonts w:eastAsiaTheme="minorEastAsia" w:hint="eastAsia"/>
          <w:b/>
          <w:i/>
          <w:sz w:val="22"/>
          <w:szCs w:val="22"/>
        </w:rPr>
        <w:t xml:space="preserve"> Support of separate PUCCH configurations from unicast is included in FG 33-4.</w:t>
      </w:r>
      <w:r>
        <w:rPr>
          <w:rFonts w:eastAsiaTheme="minorEastAsia"/>
          <w:b/>
          <w:i/>
          <w:sz w:val="22"/>
          <w:szCs w:val="22"/>
        </w:rPr>
        <w:t xml:space="preserve"> </w:t>
      </w:r>
    </w:p>
    <w:p w14:paraId="053C98F3" w14:textId="77777777" w:rsidR="002327AE" w:rsidRDefault="002327AE" w:rsidP="002327AE">
      <w:pPr>
        <w:spacing w:afterLines="50" w:after="120"/>
        <w:jc w:val="both"/>
        <w:rPr>
          <w:rFonts w:eastAsiaTheme="minorEastAsia"/>
          <w:b/>
          <w:i/>
          <w:sz w:val="22"/>
          <w:szCs w:val="22"/>
        </w:rPr>
      </w:pPr>
      <w:r w:rsidRPr="002E0AAB">
        <w:rPr>
          <w:rFonts w:eastAsiaTheme="minorEastAsia" w:hint="eastAsia"/>
          <w:b/>
          <w:i/>
          <w:sz w:val="22"/>
          <w:szCs w:val="22"/>
        </w:rPr>
        <w:t>Proposal</w:t>
      </w:r>
      <w:r>
        <w:rPr>
          <w:rFonts w:eastAsiaTheme="minorEastAsia" w:hint="eastAsia"/>
          <w:b/>
          <w:i/>
          <w:sz w:val="22"/>
          <w:szCs w:val="22"/>
        </w:rPr>
        <w:t xml:space="preserve"> 14</w:t>
      </w:r>
      <w:r w:rsidRPr="002E0AAB">
        <w:rPr>
          <w:rFonts w:eastAsiaTheme="minorEastAsia" w:hint="eastAsia"/>
          <w:b/>
          <w:i/>
          <w:sz w:val="22"/>
          <w:szCs w:val="22"/>
        </w:rPr>
        <w:t>:</w:t>
      </w:r>
      <w:r>
        <w:rPr>
          <w:rFonts w:eastAsiaTheme="minorEastAsia" w:hint="eastAsia"/>
          <w:b/>
          <w:i/>
          <w:sz w:val="22"/>
          <w:szCs w:val="22"/>
        </w:rPr>
        <w:t xml:space="preserve"> The type of FG 33-4-1 is per UE.</w:t>
      </w:r>
      <w:r>
        <w:rPr>
          <w:rFonts w:eastAsiaTheme="minorEastAsia"/>
          <w:b/>
          <w:i/>
          <w:sz w:val="22"/>
          <w:szCs w:val="22"/>
        </w:rPr>
        <w:t xml:space="preserve"> </w:t>
      </w:r>
    </w:p>
    <w:p w14:paraId="4AAA6FDD" w14:textId="77777777" w:rsidR="002327AE" w:rsidRDefault="002327AE" w:rsidP="002327AE">
      <w:pPr>
        <w:spacing w:afterLines="50" w:after="120"/>
        <w:jc w:val="both"/>
        <w:rPr>
          <w:rFonts w:eastAsiaTheme="minorEastAsia"/>
          <w:b/>
          <w:i/>
          <w:sz w:val="22"/>
          <w:szCs w:val="22"/>
        </w:rPr>
      </w:pPr>
      <w:r w:rsidRPr="002E0AAB">
        <w:rPr>
          <w:rFonts w:eastAsiaTheme="minorEastAsia" w:hint="eastAsia"/>
          <w:b/>
          <w:i/>
          <w:sz w:val="22"/>
          <w:szCs w:val="22"/>
        </w:rPr>
        <w:t>Proposal</w:t>
      </w:r>
      <w:r>
        <w:rPr>
          <w:rFonts w:eastAsiaTheme="minorEastAsia" w:hint="eastAsia"/>
          <w:b/>
          <w:i/>
          <w:sz w:val="22"/>
          <w:szCs w:val="22"/>
        </w:rPr>
        <w:t xml:space="preserve"> 15</w:t>
      </w:r>
      <w:r w:rsidRPr="002E0AAB">
        <w:rPr>
          <w:rFonts w:eastAsiaTheme="minorEastAsia" w:hint="eastAsia"/>
          <w:b/>
          <w:i/>
          <w:sz w:val="22"/>
          <w:szCs w:val="22"/>
        </w:rPr>
        <w:t>:</w:t>
      </w:r>
      <w:r>
        <w:rPr>
          <w:rFonts w:eastAsiaTheme="minorEastAsia" w:hint="eastAsia"/>
          <w:b/>
          <w:i/>
          <w:sz w:val="22"/>
          <w:szCs w:val="22"/>
        </w:rPr>
        <w:t xml:space="preserve"> Separate support of DCI format 4_2 with CRC scrambled with G-CS-RNTI from FG 33-5-1</w:t>
      </w:r>
      <w:r>
        <w:rPr>
          <w:rFonts w:eastAsiaTheme="minorEastAsia"/>
          <w:b/>
          <w:i/>
          <w:sz w:val="22"/>
          <w:szCs w:val="22"/>
        </w:rPr>
        <w:t>.</w:t>
      </w:r>
    </w:p>
    <w:p w14:paraId="07924CE4" w14:textId="77777777" w:rsidR="002327AE" w:rsidRDefault="002327AE" w:rsidP="002327AE">
      <w:pPr>
        <w:spacing w:afterLines="50" w:after="120"/>
        <w:jc w:val="both"/>
        <w:rPr>
          <w:rFonts w:eastAsiaTheme="minorEastAsia"/>
          <w:b/>
          <w:i/>
          <w:sz w:val="22"/>
          <w:szCs w:val="22"/>
        </w:rPr>
      </w:pPr>
      <w:r w:rsidRPr="002E0AAB">
        <w:rPr>
          <w:rFonts w:eastAsiaTheme="minorEastAsia" w:hint="eastAsia"/>
          <w:b/>
          <w:i/>
          <w:sz w:val="22"/>
          <w:szCs w:val="22"/>
        </w:rPr>
        <w:t>Proposal</w:t>
      </w:r>
      <w:r>
        <w:rPr>
          <w:rFonts w:eastAsiaTheme="minorEastAsia" w:hint="eastAsia"/>
          <w:b/>
          <w:i/>
          <w:sz w:val="22"/>
          <w:szCs w:val="22"/>
        </w:rPr>
        <w:t xml:space="preserve"> 16</w:t>
      </w:r>
      <w:r w:rsidRPr="002E0AAB">
        <w:rPr>
          <w:rFonts w:eastAsiaTheme="minorEastAsia" w:hint="eastAsia"/>
          <w:b/>
          <w:i/>
          <w:sz w:val="22"/>
          <w:szCs w:val="22"/>
        </w:rPr>
        <w:t>:</w:t>
      </w:r>
      <w:r>
        <w:rPr>
          <w:rFonts w:eastAsiaTheme="minorEastAsia" w:hint="eastAsia"/>
          <w:b/>
          <w:i/>
          <w:sz w:val="22"/>
          <w:szCs w:val="22"/>
        </w:rPr>
        <w:t xml:space="preserve"> </w:t>
      </w:r>
      <w:r>
        <w:rPr>
          <w:rFonts w:eastAsiaTheme="minorEastAsia"/>
          <w:b/>
          <w:i/>
          <w:sz w:val="22"/>
          <w:szCs w:val="22"/>
        </w:rPr>
        <w:t>The type of FG 33-5-1 is per UE.</w:t>
      </w:r>
    </w:p>
    <w:p w14:paraId="1580515E" w14:textId="77777777" w:rsidR="002327AE" w:rsidRDefault="002327AE" w:rsidP="002327AE">
      <w:pPr>
        <w:spacing w:afterLines="50" w:after="120"/>
        <w:jc w:val="both"/>
        <w:rPr>
          <w:rFonts w:eastAsiaTheme="minorEastAsia"/>
          <w:b/>
          <w:i/>
          <w:sz w:val="22"/>
          <w:szCs w:val="22"/>
        </w:rPr>
      </w:pPr>
      <w:r w:rsidRPr="002E0AAB">
        <w:rPr>
          <w:rFonts w:eastAsiaTheme="minorEastAsia" w:hint="eastAsia"/>
          <w:b/>
          <w:i/>
          <w:sz w:val="22"/>
          <w:szCs w:val="22"/>
        </w:rPr>
        <w:t>Proposal</w:t>
      </w:r>
      <w:r>
        <w:rPr>
          <w:rFonts w:eastAsiaTheme="minorEastAsia" w:hint="eastAsia"/>
          <w:b/>
          <w:i/>
          <w:sz w:val="22"/>
          <w:szCs w:val="22"/>
        </w:rPr>
        <w:t xml:space="preserve"> 17</w:t>
      </w:r>
      <w:r w:rsidRPr="002E0AAB">
        <w:rPr>
          <w:rFonts w:eastAsiaTheme="minorEastAsia" w:hint="eastAsia"/>
          <w:b/>
          <w:i/>
          <w:sz w:val="22"/>
          <w:szCs w:val="22"/>
        </w:rPr>
        <w:t>:</w:t>
      </w:r>
      <w:r>
        <w:rPr>
          <w:rFonts w:eastAsiaTheme="minorEastAsia" w:hint="eastAsia"/>
          <w:b/>
          <w:i/>
          <w:sz w:val="22"/>
          <w:szCs w:val="22"/>
        </w:rPr>
        <w:t xml:space="preserve"> The type of FG 33-5-1b and 33-5-1g are per UE.</w:t>
      </w:r>
    </w:p>
    <w:p w14:paraId="7C677118" w14:textId="77777777" w:rsidR="002327AE" w:rsidRDefault="002327AE" w:rsidP="002327AE">
      <w:pPr>
        <w:spacing w:afterLines="50" w:after="120"/>
        <w:jc w:val="both"/>
        <w:rPr>
          <w:rFonts w:eastAsiaTheme="minorEastAsia"/>
          <w:b/>
          <w:i/>
          <w:sz w:val="22"/>
          <w:szCs w:val="22"/>
        </w:rPr>
      </w:pPr>
      <w:r w:rsidRPr="002E0AAB">
        <w:rPr>
          <w:rFonts w:eastAsiaTheme="minorEastAsia" w:hint="eastAsia"/>
          <w:b/>
          <w:i/>
          <w:sz w:val="22"/>
          <w:szCs w:val="22"/>
        </w:rPr>
        <w:t>Proposal</w:t>
      </w:r>
      <w:r>
        <w:rPr>
          <w:rFonts w:eastAsiaTheme="minorEastAsia" w:hint="eastAsia"/>
          <w:b/>
          <w:i/>
          <w:sz w:val="22"/>
          <w:szCs w:val="22"/>
        </w:rPr>
        <w:t xml:space="preserve"> 18</w:t>
      </w:r>
      <w:r w:rsidRPr="002E0AAB">
        <w:rPr>
          <w:rFonts w:eastAsiaTheme="minorEastAsia" w:hint="eastAsia"/>
          <w:b/>
          <w:i/>
          <w:sz w:val="22"/>
          <w:szCs w:val="22"/>
        </w:rPr>
        <w:t>:</w:t>
      </w:r>
      <w:r>
        <w:rPr>
          <w:rFonts w:eastAsiaTheme="minorEastAsia" w:hint="eastAsia"/>
          <w:b/>
          <w:i/>
          <w:sz w:val="22"/>
          <w:szCs w:val="22"/>
        </w:rPr>
        <w:t xml:space="preserve"> Not merge FG 33-5-1d with FG 33-5-1a.</w:t>
      </w:r>
    </w:p>
    <w:p w14:paraId="3E640366" w14:textId="77777777" w:rsidR="002327AE" w:rsidRDefault="002327AE" w:rsidP="002327AE">
      <w:pPr>
        <w:spacing w:afterLines="50" w:after="120"/>
        <w:jc w:val="both"/>
        <w:rPr>
          <w:rFonts w:eastAsiaTheme="minorEastAsia"/>
          <w:b/>
          <w:i/>
          <w:sz w:val="22"/>
          <w:szCs w:val="22"/>
        </w:rPr>
      </w:pPr>
      <w:r w:rsidRPr="002E0AAB">
        <w:rPr>
          <w:rFonts w:eastAsiaTheme="minorEastAsia" w:hint="eastAsia"/>
          <w:b/>
          <w:i/>
          <w:sz w:val="22"/>
          <w:szCs w:val="22"/>
        </w:rPr>
        <w:t>Proposal</w:t>
      </w:r>
      <w:r>
        <w:rPr>
          <w:rFonts w:eastAsiaTheme="minorEastAsia" w:hint="eastAsia"/>
          <w:b/>
          <w:i/>
          <w:sz w:val="22"/>
          <w:szCs w:val="22"/>
        </w:rPr>
        <w:t xml:space="preserve"> 19</w:t>
      </w:r>
      <w:r w:rsidRPr="002E0AAB">
        <w:rPr>
          <w:rFonts w:eastAsiaTheme="minorEastAsia" w:hint="eastAsia"/>
          <w:b/>
          <w:i/>
          <w:sz w:val="22"/>
          <w:szCs w:val="22"/>
        </w:rPr>
        <w:t>:</w:t>
      </w:r>
      <w:r>
        <w:rPr>
          <w:rFonts w:eastAsiaTheme="minorEastAsia" w:hint="eastAsia"/>
          <w:b/>
          <w:i/>
          <w:sz w:val="22"/>
          <w:szCs w:val="22"/>
        </w:rPr>
        <w:t xml:space="preserve"> </w:t>
      </w:r>
      <w:r>
        <w:rPr>
          <w:rFonts w:eastAsiaTheme="minorEastAsia"/>
          <w:b/>
          <w:i/>
          <w:sz w:val="22"/>
          <w:szCs w:val="22"/>
        </w:rPr>
        <w:t xml:space="preserve">The type of </w:t>
      </w:r>
      <w:r>
        <w:rPr>
          <w:rFonts w:eastAsiaTheme="minorEastAsia" w:hint="eastAsia"/>
          <w:b/>
          <w:i/>
          <w:sz w:val="22"/>
          <w:szCs w:val="22"/>
        </w:rPr>
        <w:t>FG 33-5-1 is per band.</w:t>
      </w:r>
    </w:p>
    <w:p w14:paraId="3230AC5B" w14:textId="77777777" w:rsidR="002327AE" w:rsidRPr="00280440" w:rsidRDefault="002327AE" w:rsidP="002327AE">
      <w:pPr>
        <w:spacing w:afterLines="50" w:after="120"/>
        <w:jc w:val="both"/>
        <w:rPr>
          <w:rFonts w:eastAsiaTheme="minorEastAsia"/>
          <w:b/>
          <w:i/>
          <w:sz w:val="22"/>
          <w:szCs w:val="22"/>
        </w:rPr>
      </w:pPr>
      <w:r w:rsidRPr="00280440">
        <w:rPr>
          <w:rFonts w:eastAsiaTheme="minorEastAsia" w:hint="eastAsia"/>
          <w:b/>
          <w:i/>
          <w:sz w:val="22"/>
          <w:szCs w:val="22"/>
        </w:rPr>
        <w:t>Proposal</w:t>
      </w:r>
      <w:r>
        <w:rPr>
          <w:rFonts w:eastAsiaTheme="minorEastAsia" w:hint="eastAsia"/>
          <w:b/>
          <w:i/>
          <w:sz w:val="22"/>
          <w:szCs w:val="22"/>
        </w:rPr>
        <w:t xml:space="preserve"> 20</w:t>
      </w:r>
      <w:r w:rsidRPr="00280440">
        <w:rPr>
          <w:rFonts w:eastAsiaTheme="minorEastAsia" w:hint="eastAsia"/>
          <w:b/>
          <w:i/>
          <w:sz w:val="22"/>
          <w:szCs w:val="22"/>
        </w:rPr>
        <w:t xml:space="preserve">: </w:t>
      </w:r>
      <w:r>
        <w:rPr>
          <w:rFonts w:eastAsiaTheme="minorEastAsia" w:hint="eastAsia"/>
          <w:b/>
          <w:i/>
          <w:sz w:val="22"/>
          <w:szCs w:val="22"/>
        </w:rPr>
        <w:t>The type of FG 33-5-1h is per band.</w:t>
      </w:r>
    </w:p>
    <w:p w14:paraId="0A1F271F" w14:textId="77777777" w:rsidR="002327AE" w:rsidRDefault="002327AE" w:rsidP="002327AE">
      <w:pPr>
        <w:spacing w:afterLines="50" w:after="120"/>
        <w:jc w:val="both"/>
        <w:rPr>
          <w:rFonts w:eastAsiaTheme="minorEastAsia"/>
          <w:sz w:val="22"/>
          <w:szCs w:val="22"/>
        </w:rPr>
      </w:pPr>
      <w:r w:rsidRPr="00892D88">
        <w:rPr>
          <w:rFonts w:eastAsiaTheme="minorEastAsia" w:hint="eastAsia"/>
          <w:b/>
          <w:i/>
          <w:sz w:val="22"/>
          <w:szCs w:val="22"/>
        </w:rPr>
        <w:t>Proposal</w:t>
      </w:r>
      <w:r>
        <w:rPr>
          <w:rFonts w:eastAsiaTheme="minorEastAsia" w:hint="eastAsia"/>
          <w:b/>
          <w:i/>
          <w:sz w:val="22"/>
          <w:szCs w:val="22"/>
        </w:rPr>
        <w:t xml:space="preserve"> 21</w:t>
      </w:r>
      <w:r w:rsidRPr="00892D88">
        <w:rPr>
          <w:rFonts w:eastAsiaTheme="minorEastAsia" w:hint="eastAsia"/>
          <w:b/>
          <w:i/>
          <w:sz w:val="22"/>
          <w:szCs w:val="22"/>
        </w:rPr>
        <w:t xml:space="preserve">: </w:t>
      </w:r>
      <w:r>
        <w:rPr>
          <w:rFonts w:eastAsiaTheme="minorEastAsia" w:hint="eastAsia"/>
          <w:b/>
          <w:i/>
          <w:sz w:val="22"/>
          <w:szCs w:val="22"/>
        </w:rPr>
        <w:t>The type of FG 33-5-2 is per band.</w:t>
      </w:r>
    </w:p>
    <w:p w14:paraId="386E43A3" w14:textId="77777777" w:rsidR="002327AE" w:rsidRDefault="002327AE" w:rsidP="002327AE">
      <w:pPr>
        <w:spacing w:afterLines="50" w:after="120"/>
        <w:jc w:val="both"/>
        <w:rPr>
          <w:rFonts w:eastAsiaTheme="minorEastAsia"/>
          <w:sz w:val="22"/>
          <w:szCs w:val="22"/>
        </w:rPr>
      </w:pPr>
      <w:r w:rsidRPr="00892D88">
        <w:rPr>
          <w:rFonts w:eastAsiaTheme="minorEastAsia" w:hint="eastAsia"/>
          <w:b/>
          <w:i/>
          <w:sz w:val="22"/>
          <w:szCs w:val="22"/>
        </w:rPr>
        <w:t>Proposal</w:t>
      </w:r>
      <w:r>
        <w:rPr>
          <w:rFonts w:eastAsiaTheme="minorEastAsia" w:hint="eastAsia"/>
          <w:b/>
          <w:i/>
          <w:sz w:val="22"/>
          <w:szCs w:val="22"/>
        </w:rPr>
        <w:t xml:space="preserve"> 22</w:t>
      </w:r>
      <w:r w:rsidRPr="00892D88">
        <w:rPr>
          <w:rFonts w:eastAsiaTheme="minorEastAsia" w:hint="eastAsia"/>
          <w:b/>
          <w:i/>
          <w:sz w:val="22"/>
          <w:szCs w:val="22"/>
        </w:rPr>
        <w:t xml:space="preserve">: </w:t>
      </w:r>
      <w:r>
        <w:rPr>
          <w:rFonts w:eastAsiaTheme="minorEastAsia" w:hint="eastAsia"/>
          <w:b/>
          <w:i/>
          <w:sz w:val="22"/>
          <w:szCs w:val="22"/>
        </w:rPr>
        <w:t>The type of FG 33-6-1 and 33-6-1a is per UE.</w:t>
      </w:r>
    </w:p>
    <w:p w14:paraId="7925991B" w14:textId="77777777" w:rsidR="002327AE" w:rsidRDefault="002327AE" w:rsidP="002327AE">
      <w:pPr>
        <w:spacing w:afterLines="50" w:after="120"/>
        <w:jc w:val="both"/>
        <w:rPr>
          <w:rFonts w:eastAsiaTheme="minorEastAsia"/>
          <w:sz w:val="22"/>
          <w:szCs w:val="22"/>
        </w:rPr>
      </w:pPr>
      <w:r w:rsidRPr="00892D88">
        <w:rPr>
          <w:rFonts w:eastAsiaTheme="minorEastAsia" w:hint="eastAsia"/>
          <w:b/>
          <w:i/>
          <w:sz w:val="22"/>
          <w:szCs w:val="22"/>
        </w:rPr>
        <w:t>Proposal</w:t>
      </w:r>
      <w:r>
        <w:rPr>
          <w:rFonts w:eastAsiaTheme="minorEastAsia" w:hint="eastAsia"/>
          <w:b/>
          <w:i/>
          <w:sz w:val="22"/>
          <w:szCs w:val="22"/>
        </w:rPr>
        <w:t xml:space="preserve"> 23</w:t>
      </w:r>
      <w:r w:rsidRPr="00892D88">
        <w:rPr>
          <w:rFonts w:eastAsiaTheme="minorEastAsia" w:hint="eastAsia"/>
          <w:b/>
          <w:i/>
          <w:sz w:val="22"/>
          <w:szCs w:val="22"/>
        </w:rPr>
        <w:t>:</w:t>
      </w:r>
      <w:r w:rsidRPr="00CF72FE">
        <w:t xml:space="preserve"> </w:t>
      </w:r>
      <w:r w:rsidRPr="00CF72FE">
        <w:rPr>
          <w:rFonts w:eastAsiaTheme="minorEastAsia"/>
          <w:b/>
          <w:i/>
          <w:sz w:val="22"/>
          <w:szCs w:val="22"/>
        </w:rPr>
        <w:t>Upd</w:t>
      </w:r>
      <w:r>
        <w:rPr>
          <w:rFonts w:eastAsiaTheme="minorEastAsia" w:hint="eastAsia"/>
          <w:b/>
          <w:i/>
          <w:sz w:val="22"/>
          <w:szCs w:val="22"/>
        </w:rPr>
        <w:t>ate</w:t>
      </w:r>
      <w:r w:rsidRPr="00CF72FE">
        <w:rPr>
          <w:rFonts w:eastAsiaTheme="minorEastAsia"/>
          <w:b/>
          <w:i/>
          <w:sz w:val="22"/>
          <w:szCs w:val="22"/>
        </w:rPr>
        <w:t xml:space="preserve"> FG</w:t>
      </w:r>
      <w:r>
        <w:rPr>
          <w:rFonts w:eastAsiaTheme="minorEastAsia" w:hint="eastAsia"/>
          <w:b/>
          <w:i/>
          <w:sz w:val="22"/>
          <w:szCs w:val="22"/>
        </w:rPr>
        <w:t xml:space="preserve"> </w:t>
      </w:r>
      <w:r w:rsidRPr="00CF72FE">
        <w:rPr>
          <w:rFonts w:eastAsiaTheme="minorEastAsia"/>
          <w:b/>
          <w:i/>
          <w:sz w:val="22"/>
          <w:szCs w:val="22"/>
        </w:rPr>
        <w:t>33-</w:t>
      </w:r>
      <w:r>
        <w:rPr>
          <w:rFonts w:eastAsiaTheme="minorEastAsia" w:hint="eastAsia"/>
          <w:b/>
          <w:i/>
          <w:sz w:val="22"/>
          <w:szCs w:val="22"/>
        </w:rPr>
        <w:t>6</w:t>
      </w:r>
      <w:r w:rsidRPr="00CF72FE">
        <w:rPr>
          <w:rFonts w:eastAsiaTheme="minorEastAsia"/>
          <w:b/>
          <w:i/>
          <w:sz w:val="22"/>
          <w:szCs w:val="22"/>
        </w:rPr>
        <w:t>-</w:t>
      </w:r>
      <w:r>
        <w:rPr>
          <w:rFonts w:eastAsiaTheme="minorEastAsia" w:hint="eastAsia"/>
          <w:b/>
          <w:i/>
          <w:sz w:val="22"/>
          <w:szCs w:val="22"/>
        </w:rPr>
        <w:t>1</w:t>
      </w:r>
      <w:r w:rsidRPr="00CF72FE">
        <w:rPr>
          <w:rFonts w:eastAsiaTheme="minorEastAsia"/>
          <w:b/>
          <w:i/>
          <w:sz w:val="22"/>
          <w:szCs w:val="22"/>
        </w:rPr>
        <w:t xml:space="preserve"> as follows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268"/>
        <w:gridCol w:w="6095"/>
        <w:gridCol w:w="851"/>
      </w:tblGrid>
      <w:tr w:rsidR="002327AE" w14:paraId="575A821C" w14:textId="77777777" w:rsidTr="008D3009">
        <w:trPr>
          <w:trHeight w:val="20"/>
        </w:trPr>
        <w:tc>
          <w:tcPr>
            <w:tcW w:w="846" w:type="dxa"/>
            <w:tcBorders>
              <w:top w:val="single" w:sz="4" w:space="0" w:color="auto"/>
              <w:left w:val="single" w:sz="4" w:space="0" w:color="auto"/>
              <w:bottom w:val="single" w:sz="4" w:space="0" w:color="auto"/>
              <w:right w:val="single" w:sz="4" w:space="0" w:color="auto"/>
            </w:tcBorders>
            <w:hideMark/>
          </w:tcPr>
          <w:p w14:paraId="326F994B" w14:textId="77777777" w:rsidR="002327AE" w:rsidRDefault="002327AE" w:rsidP="008D3009">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2268" w:type="dxa"/>
            <w:tcBorders>
              <w:top w:val="single" w:sz="4" w:space="0" w:color="auto"/>
              <w:left w:val="single" w:sz="4" w:space="0" w:color="auto"/>
              <w:bottom w:val="single" w:sz="4" w:space="0" w:color="auto"/>
              <w:right w:val="single" w:sz="4" w:space="0" w:color="auto"/>
            </w:tcBorders>
            <w:hideMark/>
          </w:tcPr>
          <w:p w14:paraId="7E58AF14" w14:textId="77777777" w:rsidR="002327AE" w:rsidRDefault="002327AE" w:rsidP="008D3009">
            <w:pPr>
              <w:pStyle w:val="TAL"/>
              <w:rPr>
                <w:rFonts w:eastAsia="SimSun"/>
                <w:lang w:eastAsia="zh-CN"/>
              </w:rPr>
            </w:pPr>
            <w:r>
              <w:rPr>
                <w:rFonts w:eastAsia="SimSun"/>
                <w:lang w:eastAsia="zh-CN"/>
              </w:rPr>
              <w:t>DL priority indication for multicast in DCI</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14:paraId="2B41947E" w14:textId="77777777" w:rsidR="002327AE" w:rsidRDefault="002327AE" w:rsidP="008D3009">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1_1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0DEA73ED" w14:textId="77777777" w:rsidR="002327AE" w:rsidRPr="007C7D01" w:rsidRDefault="002327AE" w:rsidP="008D3009">
            <w:pPr>
              <w:pStyle w:val="TAL"/>
              <w:rPr>
                <w:rFonts w:asciiTheme="majorHAnsi" w:eastAsia="ＭＳ 明朝" w:hAnsiTheme="majorHAnsi" w:cstheme="majorHAnsi"/>
                <w:strike/>
                <w:color w:val="FF0000"/>
                <w:szCs w:val="18"/>
                <w:lang w:eastAsia="ja-JP"/>
              </w:rPr>
            </w:pPr>
            <w:r w:rsidRPr="007C7D01">
              <w:rPr>
                <w:rFonts w:asciiTheme="majorHAnsi" w:eastAsia="ＭＳ 明朝" w:hAnsiTheme="majorHAnsi" w:cstheme="majorHAnsi" w:hint="eastAsia"/>
                <w:strike/>
                <w:color w:val="FF0000"/>
                <w:szCs w:val="18"/>
                <w:lang w:eastAsia="ja-JP"/>
              </w:rPr>
              <w:t>2</w:t>
            </w:r>
            <w:r w:rsidRPr="007C7D01">
              <w:rPr>
                <w:rFonts w:asciiTheme="majorHAnsi" w:eastAsia="ＭＳ 明朝" w:hAnsiTheme="majorHAnsi" w:cstheme="majorHAnsi"/>
                <w:strike/>
                <w:color w:val="FF0000"/>
                <w:szCs w:val="18"/>
                <w:lang w:eastAsia="ja-JP"/>
              </w:rPr>
              <w:t>. Supports two HARQ-ACK codebooks with different priorities to be simultaneously constructed different priorities for multicast and multicast at a UE</w:t>
            </w:r>
          </w:p>
          <w:p w14:paraId="766E0FE1" w14:textId="77777777" w:rsidR="002327AE" w:rsidRPr="003A3377" w:rsidRDefault="002327AE" w:rsidP="008D3009">
            <w:pPr>
              <w:pStyle w:val="TAL"/>
            </w:pPr>
          </w:p>
        </w:tc>
        <w:tc>
          <w:tcPr>
            <w:tcW w:w="851" w:type="dxa"/>
            <w:tcBorders>
              <w:top w:val="single" w:sz="4" w:space="0" w:color="auto"/>
              <w:left w:val="single" w:sz="4" w:space="0" w:color="auto"/>
              <w:bottom w:val="single" w:sz="4" w:space="0" w:color="auto"/>
              <w:right w:val="single" w:sz="4" w:space="0" w:color="auto"/>
            </w:tcBorders>
            <w:hideMark/>
          </w:tcPr>
          <w:p w14:paraId="77642132" w14:textId="77777777" w:rsidR="002327AE" w:rsidRDefault="002327AE" w:rsidP="008D3009">
            <w:pPr>
              <w:pStyle w:val="TAL"/>
              <w:rPr>
                <w:rFonts w:asciiTheme="majorHAnsi" w:hAnsiTheme="majorHAnsi" w:cstheme="majorHAnsi"/>
                <w:szCs w:val="18"/>
                <w:lang w:eastAsia="zh-CN"/>
              </w:rPr>
            </w:pPr>
            <w:r>
              <w:rPr>
                <w:rFonts w:asciiTheme="majorHAnsi" w:hAnsiTheme="majorHAnsi" w:cstheme="majorHAnsi"/>
                <w:szCs w:val="18"/>
                <w:lang w:eastAsia="zh-CN"/>
              </w:rPr>
              <w:t>33-2</w:t>
            </w:r>
          </w:p>
        </w:tc>
      </w:tr>
    </w:tbl>
    <w:p w14:paraId="5ED9E9B5" w14:textId="77777777" w:rsidR="002327AE" w:rsidRDefault="002327AE" w:rsidP="002327AE">
      <w:pPr>
        <w:spacing w:beforeLines="50" w:before="120" w:afterLines="50" w:after="120"/>
        <w:jc w:val="both"/>
        <w:rPr>
          <w:rFonts w:eastAsiaTheme="minorEastAsia"/>
          <w:b/>
          <w:i/>
          <w:sz w:val="22"/>
          <w:szCs w:val="22"/>
        </w:rPr>
      </w:pPr>
      <w:r>
        <w:rPr>
          <w:rFonts w:eastAsiaTheme="minorEastAsia" w:hint="eastAsia"/>
          <w:b/>
          <w:i/>
          <w:sz w:val="22"/>
          <w:szCs w:val="22"/>
        </w:rPr>
        <w:t>P</w:t>
      </w:r>
      <w:r>
        <w:rPr>
          <w:rFonts w:eastAsiaTheme="minorEastAsia"/>
          <w:b/>
          <w:i/>
          <w:sz w:val="22"/>
          <w:szCs w:val="22"/>
        </w:rPr>
        <w:t xml:space="preserve">roposal </w:t>
      </w:r>
      <w:r>
        <w:rPr>
          <w:rFonts w:eastAsiaTheme="minorEastAsia" w:hint="eastAsia"/>
          <w:b/>
          <w:i/>
          <w:sz w:val="22"/>
          <w:szCs w:val="22"/>
        </w:rPr>
        <w:t>24</w:t>
      </w:r>
      <w:r>
        <w:rPr>
          <w:rFonts w:eastAsiaTheme="minorEastAsia"/>
          <w:b/>
          <w:i/>
          <w:sz w:val="22"/>
          <w:szCs w:val="22"/>
        </w:rPr>
        <w:t xml:space="preserve">: </w:t>
      </w:r>
      <w:r>
        <w:rPr>
          <w:rFonts w:eastAsiaTheme="minorEastAsia" w:hint="eastAsia"/>
          <w:b/>
          <w:i/>
          <w:sz w:val="22"/>
          <w:szCs w:val="22"/>
        </w:rPr>
        <w:t>The type of FG 33-6-2 is per FS.</w:t>
      </w:r>
    </w:p>
    <w:p w14:paraId="1B6DDFDB" w14:textId="77777777" w:rsidR="002327AE" w:rsidRDefault="002327AE" w:rsidP="002327AE">
      <w:pPr>
        <w:spacing w:afterLines="50" w:after="120"/>
        <w:jc w:val="both"/>
        <w:rPr>
          <w:rFonts w:eastAsiaTheme="minorEastAsia"/>
          <w:b/>
          <w:i/>
          <w:sz w:val="22"/>
          <w:szCs w:val="22"/>
        </w:rPr>
      </w:pPr>
      <w:r>
        <w:rPr>
          <w:rFonts w:eastAsiaTheme="minorEastAsia" w:hint="eastAsia"/>
          <w:b/>
          <w:i/>
          <w:sz w:val="22"/>
          <w:szCs w:val="22"/>
        </w:rPr>
        <w:t>P</w:t>
      </w:r>
      <w:r>
        <w:rPr>
          <w:rFonts w:eastAsiaTheme="minorEastAsia"/>
          <w:b/>
          <w:i/>
          <w:sz w:val="22"/>
          <w:szCs w:val="22"/>
        </w:rPr>
        <w:t xml:space="preserve">roposal </w:t>
      </w:r>
      <w:r>
        <w:rPr>
          <w:rFonts w:eastAsiaTheme="minorEastAsia" w:hint="eastAsia"/>
          <w:b/>
          <w:i/>
          <w:sz w:val="22"/>
          <w:szCs w:val="22"/>
        </w:rPr>
        <w:t>25</w:t>
      </w:r>
      <w:r>
        <w:rPr>
          <w:rFonts w:eastAsiaTheme="minorEastAsia"/>
          <w:b/>
          <w:i/>
          <w:sz w:val="22"/>
          <w:szCs w:val="22"/>
        </w:rPr>
        <w:t xml:space="preserve">: </w:t>
      </w:r>
      <w:r>
        <w:rPr>
          <w:rFonts w:eastAsiaTheme="minorEastAsia" w:hint="eastAsia"/>
          <w:b/>
          <w:i/>
          <w:sz w:val="22"/>
          <w:szCs w:val="22"/>
        </w:rPr>
        <w:t>The type of FG 33-6-3 is per UE.</w:t>
      </w:r>
    </w:p>
    <w:p w14:paraId="456D453C" w14:textId="77777777" w:rsidR="002327AE" w:rsidRPr="00E153E4" w:rsidRDefault="002327AE" w:rsidP="002327AE">
      <w:pPr>
        <w:spacing w:beforeLines="50" w:before="120" w:afterLines="50" w:after="120"/>
        <w:jc w:val="both"/>
        <w:rPr>
          <w:rFonts w:eastAsiaTheme="minorEastAsia"/>
          <w:b/>
          <w:i/>
          <w:sz w:val="22"/>
          <w:szCs w:val="22"/>
        </w:rPr>
      </w:pPr>
      <w:r w:rsidRPr="00E153E4">
        <w:rPr>
          <w:rFonts w:eastAsiaTheme="minorEastAsia" w:hint="eastAsia"/>
          <w:b/>
          <w:i/>
          <w:sz w:val="22"/>
          <w:szCs w:val="22"/>
        </w:rPr>
        <w:t>Proposal</w:t>
      </w:r>
      <w:r>
        <w:rPr>
          <w:rFonts w:eastAsiaTheme="minorEastAsia" w:hint="eastAsia"/>
          <w:b/>
          <w:i/>
          <w:sz w:val="22"/>
          <w:szCs w:val="22"/>
        </w:rPr>
        <w:t xml:space="preserve"> 26</w:t>
      </w:r>
      <w:r w:rsidRPr="00E153E4">
        <w:rPr>
          <w:rFonts w:eastAsiaTheme="minorEastAsia" w:hint="eastAsia"/>
          <w:b/>
          <w:i/>
          <w:sz w:val="22"/>
          <w:szCs w:val="22"/>
        </w:rPr>
        <w:t>:</w:t>
      </w:r>
      <w:r>
        <w:rPr>
          <w:rFonts w:eastAsiaTheme="minorEastAsia" w:hint="eastAsia"/>
          <w:b/>
          <w:i/>
          <w:sz w:val="22"/>
          <w:szCs w:val="22"/>
        </w:rPr>
        <w:t xml:space="preserve"> The type of FG 33-9 is per UE</w:t>
      </w:r>
      <w:r>
        <w:rPr>
          <w:rFonts w:eastAsiaTheme="minorEastAsia"/>
          <w:b/>
          <w:i/>
          <w:sz w:val="22"/>
          <w:szCs w:val="22"/>
        </w:rPr>
        <w:t>.</w:t>
      </w:r>
    </w:p>
    <w:p w14:paraId="7EB99EF8" w14:textId="77777777" w:rsidR="0074624B" w:rsidRPr="002327AE" w:rsidRDefault="0074624B" w:rsidP="003F7230">
      <w:pPr>
        <w:spacing w:afterLines="50" w:after="120"/>
        <w:jc w:val="both"/>
        <w:rPr>
          <w:rFonts w:eastAsiaTheme="minorEastAsia"/>
          <w:sz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657AFA98" w14:textId="2294DCED" w:rsidR="00EA68C5" w:rsidRDefault="00EA68C5" w:rsidP="00782121">
      <w:pPr>
        <w:pStyle w:val="afe"/>
        <w:numPr>
          <w:ilvl w:val="0"/>
          <w:numId w:val="4"/>
        </w:numPr>
        <w:spacing w:afterLines="50" w:after="120"/>
        <w:ind w:leftChars="0"/>
        <w:jc w:val="both"/>
        <w:rPr>
          <w:rFonts w:eastAsia="ＭＳ 明朝"/>
          <w:sz w:val="22"/>
        </w:rPr>
      </w:pPr>
      <w:bookmarkStart w:id="8" w:name="_Ref92456861"/>
      <w:r w:rsidRPr="00EA68C5">
        <w:rPr>
          <w:rFonts w:eastAsia="ＭＳ 明朝"/>
          <w:sz w:val="22"/>
        </w:rPr>
        <w:t>R1-2202928</w:t>
      </w:r>
      <w:r>
        <w:rPr>
          <w:rFonts w:eastAsia="ＭＳ 明朝" w:hint="eastAsia"/>
          <w:sz w:val="22"/>
        </w:rPr>
        <w:t xml:space="preserve">, </w:t>
      </w:r>
      <w:r w:rsidRPr="00EA68C5">
        <w:rPr>
          <w:rFonts w:eastAsia="ＭＳ 明朝"/>
          <w:sz w:val="22"/>
        </w:rPr>
        <w:t>Updated RAN1 UE features list for Rel-17 NR after RAN1 108-e</w:t>
      </w:r>
    </w:p>
    <w:p w14:paraId="15315550" w14:textId="7E70EB40" w:rsidR="00782121" w:rsidRDefault="008C1937" w:rsidP="00782121">
      <w:pPr>
        <w:pStyle w:val="afe"/>
        <w:numPr>
          <w:ilvl w:val="0"/>
          <w:numId w:val="4"/>
        </w:numPr>
        <w:spacing w:afterLines="50" w:after="120"/>
        <w:ind w:leftChars="0"/>
        <w:jc w:val="both"/>
        <w:rPr>
          <w:rFonts w:eastAsia="ＭＳ 明朝"/>
          <w:sz w:val="22"/>
        </w:rPr>
      </w:pPr>
      <w:r w:rsidRPr="008C1937">
        <w:rPr>
          <w:rFonts w:eastAsia="ＭＳ 明朝"/>
          <w:sz w:val="22"/>
        </w:rPr>
        <w:t>Draft Report of 3GPP TSG RAN WG1 #108-e v0.1.0</w:t>
      </w:r>
    </w:p>
    <w:bookmarkEnd w:id="8"/>
    <w:p w14:paraId="031E7246" w14:textId="5D55223F" w:rsidR="003C69E7" w:rsidRPr="001A36F9" w:rsidRDefault="003C69E7" w:rsidP="003B1FB2"/>
    <w:sectPr w:rsidR="003C69E7" w:rsidRPr="001A36F9" w:rsidSect="00442AAF">
      <w:footerReference w:type="default" r:id="rId8"/>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0C57A" w14:textId="77777777" w:rsidR="00DC1825" w:rsidRDefault="00DC1825">
      <w:r>
        <w:separator/>
      </w:r>
    </w:p>
  </w:endnote>
  <w:endnote w:type="continuationSeparator" w:id="0">
    <w:p w14:paraId="56AFA880" w14:textId="77777777" w:rsidR="00DC1825" w:rsidRDefault="00DC1825">
      <w:r>
        <w:continuationSeparator/>
      </w:r>
    </w:p>
  </w:endnote>
  <w:endnote w:type="continuationNotice" w:id="1">
    <w:p w14:paraId="519FC015" w14:textId="77777777" w:rsidR="00DC1825" w:rsidRDefault="00DC18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6FBF6810"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B174E">
      <w:rPr>
        <w:rStyle w:val="af3"/>
        <w:rFonts w:eastAsia="ＭＳ ゴシック"/>
        <w:noProof/>
      </w:rPr>
      <w:t>3</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B174E">
      <w:rPr>
        <w:rStyle w:val="af3"/>
        <w:rFonts w:eastAsia="ＭＳ ゴシック"/>
        <w:noProof/>
      </w:rPr>
      <w:t>3</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A4F56" w14:textId="77777777" w:rsidR="00DC1825" w:rsidRDefault="00DC1825">
      <w:r>
        <w:separator/>
      </w:r>
    </w:p>
  </w:footnote>
  <w:footnote w:type="continuationSeparator" w:id="0">
    <w:p w14:paraId="052EB1D2" w14:textId="77777777" w:rsidR="00DC1825" w:rsidRDefault="00DC1825">
      <w:r>
        <w:continuationSeparator/>
      </w:r>
    </w:p>
  </w:footnote>
  <w:footnote w:type="continuationNotice" w:id="1">
    <w:p w14:paraId="21D3EA0B" w14:textId="77777777" w:rsidR="00DC1825" w:rsidRDefault="00DC182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7325F1E"/>
    <w:multiLevelType w:val="hybridMultilevel"/>
    <w:tmpl w:val="607CEBAA"/>
    <w:lvl w:ilvl="0" w:tplc="8190F2AA">
      <w:numFmt w:val="bullet"/>
      <w:lvlText w:val="•"/>
      <w:lvlJc w:val="left"/>
      <w:pPr>
        <w:ind w:left="470" w:hanging="420"/>
      </w:pPr>
      <w:rPr>
        <w:rFonts w:ascii="SimSun" w:eastAsia="SimSun" w:hAnsi="SimSun" w:cs="Times New Roman" w:hint="eastAsia"/>
      </w:rPr>
    </w:lvl>
    <w:lvl w:ilvl="1" w:tplc="8190F2AA">
      <w:numFmt w:val="bullet"/>
      <w:lvlText w:val="•"/>
      <w:lvlJc w:val="left"/>
      <w:pPr>
        <w:ind w:left="890" w:hanging="420"/>
      </w:pPr>
      <w:rPr>
        <w:rFonts w:ascii="SimSun" w:eastAsia="SimSun" w:hAnsi="SimSun"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8" w15:restartNumberingAfterBreak="0">
    <w:nsid w:val="2C173162"/>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AFC6C56"/>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5B830C97"/>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5F7430C8"/>
    <w:multiLevelType w:val="hybridMultilevel"/>
    <w:tmpl w:val="DDC8CC7E"/>
    <w:lvl w:ilvl="0" w:tplc="04090001">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765DDD"/>
    <w:multiLevelType w:val="hybridMultilevel"/>
    <w:tmpl w:val="854C3B56"/>
    <w:lvl w:ilvl="0" w:tplc="B5A8667A">
      <w:numFmt w:val="bullet"/>
      <w:lvlText w:val="-"/>
      <w:lvlJc w:val="left"/>
      <w:pPr>
        <w:ind w:left="1140" w:hanging="420"/>
      </w:pPr>
      <w:rPr>
        <w:rFonts w:ascii="Times" w:eastAsia="Batang" w:hAnsi="Times" w:cs="Time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D74394F"/>
    <w:multiLevelType w:val="hybridMultilevel"/>
    <w:tmpl w:val="86340D3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11"/>
  </w:num>
  <w:num w:numId="4">
    <w:abstractNumId w:val="4"/>
  </w:num>
  <w:num w:numId="5">
    <w:abstractNumId w:val="22"/>
  </w:num>
  <w:num w:numId="6">
    <w:abstractNumId w:val="15"/>
  </w:num>
  <w:num w:numId="7">
    <w:abstractNumId w:val="9"/>
  </w:num>
  <w:num w:numId="8">
    <w:abstractNumId w:val="1"/>
  </w:num>
  <w:num w:numId="9">
    <w:abstractNumId w:val="17"/>
  </w:num>
  <w:num w:numId="10">
    <w:abstractNumId w:val="2"/>
  </w:num>
  <w:num w:numId="11">
    <w:abstractNumId w:val="20"/>
  </w:num>
  <w:num w:numId="12">
    <w:abstractNumId w:val="13"/>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5"/>
  </w:num>
  <w:num w:numId="21">
    <w:abstractNumId w:val="14"/>
  </w:num>
  <w:num w:numId="22">
    <w:abstractNumId w:val="16"/>
  </w:num>
  <w:num w:numId="23">
    <w:abstractNumId w:val="8"/>
  </w:num>
  <w:num w:numId="24">
    <w:abstractNumId w:val="3"/>
  </w:num>
  <w:num w:numId="25">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3C5"/>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1E25"/>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63E"/>
    <w:rsid w:val="00016820"/>
    <w:rsid w:val="00016846"/>
    <w:rsid w:val="0001687D"/>
    <w:rsid w:val="00016BE7"/>
    <w:rsid w:val="00016CBF"/>
    <w:rsid w:val="000171F9"/>
    <w:rsid w:val="0001734F"/>
    <w:rsid w:val="000173ED"/>
    <w:rsid w:val="00017929"/>
    <w:rsid w:val="00017C75"/>
    <w:rsid w:val="00020695"/>
    <w:rsid w:val="000207C3"/>
    <w:rsid w:val="000208F2"/>
    <w:rsid w:val="00020D76"/>
    <w:rsid w:val="00020E51"/>
    <w:rsid w:val="0002105A"/>
    <w:rsid w:val="00021469"/>
    <w:rsid w:val="00021545"/>
    <w:rsid w:val="000216F1"/>
    <w:rsid w:val="000219CD"/>
    <w:rsid w:val="00021AF7"/>
    <w:rsid w:val="00022415"/>
    <w:rsid w:val="00022556"/>
    <w:rsid w:val="00022E12"/>
    <w:rsid w:val="000233B7"/>
    <w:rsid w:val="00024132"/>
    <w:rsid w:val="000243FB"/>
    <w:rsid w:val="00024474"/>
    <w:rsid w:val="0002447B"/>
    <w:rsid w:val="00025658"/>
    <w:rsid w:val="00025B78"/>
    <w:rsid w:val="00025D34"/>
    <w:rsid w:val="00025D3B"/>
    <w:rsid w:val="00025D4B"/>
    <w:rsid w:val="00025DFB"/>
    <w:rsid w:val="00025F9F"/>
    <w:rsid w:val="000271FF"/>
    <w:rsid w:val="0002724D"/>
    <w:rsid w:val="00027777"/>
    <w:rsid w:val="000277CD"/>
    <w:rsid w:val="0002786C"/>
    <w:rsid w:val="00027A3C"/>
    <w:rsid w:val="0003016F"/>
    <w:rsid w:val="0003024D"/>
    <w:rsid w:val="0003080D"/>
    <w:rsid w:val="00031738"/>
    <w:rsid w:val="000319C0"/>
    <w:rsid w:val="00031A54"/>
    <w:rsid w:val="00031B8A"/>
    <w:rsid w:val="000322B6"/>
    <w:rsid w:val="00032415"/>
    <w:rsid w:val="00032526"/>
    <w:rsid w:val="000325D4"/>
    <w:rsid w:val="00032B00"/>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FB"/>
    <w:rsid w:val="0003786D"/>
    <w:rsid w:val="000378F3"/>
    <w:rsid w:val="0003793A"/>
    <w:rsid w:val="00037AAB"/>
    <w:rsid w:val="00037BEB"/>
    <w:rsid w:val="00037D20"/>
    <w:rsid w:val="00037E51"/>
    <w:rsid w:val="000403DE"/>
    <w:rsid w:val="000403E5"/>
    <w:rsid w:val="0004042E"/>
    <w:rsid w:val="000404A6"/>
    <w:rsid w:val="000414D2"/>
    <w:rsid w:val="00041699"/>
    <w:rsid w:val="00041715"/>
    <w:rsid w:val="00041C5B"/>
    <w:rsid w:val="00041FC1"/>
    <w:rsid w:val="0004228D"/>
    <w:rsid w:val="00042FB3"/>
    <w:rsid w:val="00043CE6"/>
    <w:rsid w:val="00043E91"/>
    <w:rsid w:val="000445C0"/>
    <w:rsid w:val="0004496E"/>
    <w:rsid w:val="00044B96"/>
    <w:rsid w:val="00045994"/>
    <w:rsid w:val="00045A47"/>
    <w:rsid w:val="00045E79"/>
    <w:rsid w:val="0004617F"/>
    <w:rsid w:val="0004620F"/>
    <w:rsid w:val="00046576"/>
    <w:rsid w:val="00046BD6"/>
    <w:rsid w:val="00046C36"/>
    <w:rsid w:val="000473AF"/>
    <w:rsid w:val="000474F1"/>
    <w:rsid w:val="00047C54"/>
    <w:rsid w:val="00047E01"/>
    <w:rsid w:val="00047EB1"/>
    <w:rsid w:val="000501EB"/>
    <w:rsid w:val="000503D2"/>
    <w:rsid w:val="0005042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4622"/>
    <w:rsid w:val="00054CED"/>
    <w:rsid w:val="00055087"/>
    <w:rsid w:val="000550B8"/>
    <w:rsid w:val="000550D4"/>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E83"/>
    <w:rsid w:val="00060F19"/>
    <w:rsid w:val="0006106B"/>
    <w:rsid w:val="00061140"/>
    <w:rsid w:val="000613A4"/>
    <w:rsid w:val="000616EA"/>
    <w:rsid w:val="00061A23"/>
    <w:rsid w:val="00061F2C"/>
    <w:rsid w:val="00061F78"/>
    <w:rsid w:val="00062229"/>
    <w:rsid w:val="00062297"/>
    <w:rsid w:val="00062DD3"/>
    <w:rsid w:val="00062E39"/>
    <w:rsid w:val="00062E9D"/>
    <w:rsid w:val="00063776"/>
    <w:rsid w:val="00063798"/>
    <w:rsid w:val="00063894"/>
    <w:rsid w:val="00063997"/>
    <w:rsid w:val="00064E44"/>
    <w:rsid w:val="00065379"/>
    <w:rsid w:val="00065993"/>
    <w:rsid w:val="00065E11"/>
    <w:rsid w:val="0006602B"/>
    <w:rsid w:val="00066590"/>
    <w:rsid w:val="000666D5"/>
    <w:rsid w:val="00066C0C"/>
    <w:rsid w:val="00066EA6"/>
    <w:rsid w:val="00066FD7"/>
    <w:rsid w:val="00067AD3"/>
    <w:rsid w:val="00067B66"/>
    <w:rsid w:val="00067C0A"/>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824"/>
    <w:rsid w:val="00077731"/>
    <w:rsid w:val="000779A9"/>
    <w:rsid w:val="00077FFC"/>
    <w:rsid w:val="00080062"/>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F9"/>
    <w:rsid w:val="00084B36"/>
    <w:rsid w:val="00084BBC"/>
    <w:rsid w:val="00084D8E"/>
    <w:rsid w:val="00084E65"/>
    <w:rsid w:val="00084FF3"/>
    <w:rsid w:val="000850E1"/>
    <w:rsid w:val="000854BC"/>
    <w:rsid w:val="00085AEE"/>
    <w:rsid w:val="00085BD4"/>
    <w:rsid w:val="00085C27"/>
    <w:rsid w:val="0008617D"/>
    <w:rsid w:val="00086246"/>
    <w:rsid w:val="000865C7"/>
    <w:rsid w:val="00086C10"/>
    <w:rsid w:val="00086D89"/>
    <w:rsid w:val="00086EFE"/>
    <w:rsid w:val="00086F7C"/>
    <w:rsid w:val="00087061"/>
    <w:rsid w:val="000875FB"/>
    <w:rsid w:val="0008771A"/>
    <w:rsid w:val="00087993"/>
    <w:rsid w:val="00087A7A"/>
    <w:rsid w:val="00087C6A"/>
    <w:rsid w:val="00087E54"/>
    <w:rsid w:val="00087F5E"/>
    <w:rsid w:val="000900C9"/>
    <w:rsid w:val="000903B7"/>
    <w:rsid w:val="000904EE"/>
    <w:rsid w:val="00090984"/>
    <w:rsid w:val="000910C5"/>
    <w:rsid w:val="00091419"/>
    <w:rsid w:val="00091A61"/>
    <w:rsid w:val="000921FC"/>
    <w:rsid w:val="00092268"/>
    <w:rsid w:val="00092A88"/>
    <w:rsid w:val="00092BE4"/>
    <w:rsid w:val="00092D77"/>
    <w:rsid w:val="000934B5"/>
    <w:rsid w:val="00093754"/>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40C"/>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8CA"/>
    <w:rsid w:val="000A2919"/>
    <w:rsid w:val="000A2C89"/>
    <w:rsid w:val="000A2DB6"/>
    <w:rsid w:val="000A2E47"/>
    <w:rsid w:val="000A356A"/>
    <w:rsid w:val="000A35A9"/>
    <w:rsid w:val="000A3672"/>
    <w:rsid w:val="000A3E50"/>
    <w:rsid w:val="000A4127"/>
    <w:rsid w:val="000A4F30"/>
    <w:rsid w:val="000A51B5"/>
    <w:rsid w:val="000A5826"/>
    <w:rsid w:val="000A5863"/>
    <w:rsid w:val="000A5948"/>
    <w:rsid w:val="000A5B26"/>
    <w:rsid w:val="000A5CAE"/>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1C43"/>
    <w:rsid w:val="000B244F"/>
    <w:rsid w:val="000B265B"/>
    <w:rsid w:val="000B2B16"/>
    <w:rsid w:val="000B2C8E"/>
    <w:rsid w:val="000B31EE"/>
    <w:rsid w:val="000B4059"/>
    <w:rsid w:val="000B442C"/>
    <w:rsid w:val="000B45B7"/>
    <w:rsid w:val="000B46A2"/>
    <w:rsid w:val="000B4943"/>
    <w:rsid w:val="000B4A1A"/>
    <w:rsid w:val="000B4E07"/>
    <w:rsid w:val="000B5311"/>
    <w:rsid w:val="000B540E"/>
    <w:rsid w:val="000B5623"/>
    <w:rsid w:val="000B56EA"/>
    <w:rsid w:val="000B5715"/>
    <w:rsid w:val="000B57BE"/>
    <w:rsid w:val="000B591C"/>
    <w:rsid w:val="000B63F5"/>
    <w:rsid w:val="000B6737"/>
    <w:rsid w:val="000B756C"/>
    <w:rsid w:val="000B7BD6"/>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16"/>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779"/>
    <w:rsid w:val="000D1DAB"/>
    <w:rsid w:val="000D1EC4"/>
    <w:rsid w:val="000D243E"/>
    <w:rsid w:val="000D26B1"/>
    <w:rsid w:val="000D2BBB"/>
    <w:rsid w:val="000D2EA7"/>
    <w:rsid w:val="000D3567"/>
    <w:rsid w:val="000D3BD6"/>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0C73"/>
    <w:rsid w:val="000E1120"/>
    <w:rsid w:val="000E1B84"/>
    <w:rsid w:val="000E1DF6"/>
    <w:rsid w:val="000E207F"/>
    <w:rsid w:val="000E2243"/>
    <w:rsid w:val="000E2538"/>
    <w:rsid w:val="000E263F"/>
    <w:rsid w:val="000E2870"/>
    <w:rsid w:val="000E2F84"/>
    <w:rsid w:val="000E31E6"/>
    <w:rsid w:val="000E3C68"/>
    <w:rsid w:val="000E3D18"/>
    <w:rsid w:val="000E3F97"/>
    <w:rsid w:val="000E416E"/>
    <w:rsid w:val="000E44C6"/>
    <w:rsid w:val="000E4A26"/>
    <w:rsid w:val="000E4CDF"/>
    <w:rsid w:val="000E502E"/>
    <w:rsid w:val="000E50BF"/>
    <w:rsid w:val="000E50FE"/>
    <w:rsid w:val="000E5796"/>
    <w:rsid w:val="000E58B4"/>
    <w:rsid w:val="000E598D"/>
    <w:rsid w:val="000E5AA1"/>
    <w:rsid w:val="000E620A"/>
    <w:rsid w:val="000E6432"/>
    <w:rsid w:val="000E6571"/>
    <w:rsid w:val="000E6653"/>
    <w:rsid w:val="000E690D"/>
    <w:rsid w:val="000E7032"/>
    <w:rsid w:val="000E7055"/>
    <w:rsid w:val="000F0059"/>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56C"/>
    <w:rsid w:val="000F27F8"/>
    <w:rsid w:val="000F2B9D"/>
    <w:rsid w:val="000F2C7F"/>
    <w:rsid w:val="000F2C9D"/>
    <w:rsid w:val="000F2E02"/>
    <w:rsid w:val="000F2E42"/>
    <w:rsid w:val="000F3221"/>
    <w:rsid w:val="000F336B"/>
    <w:rsid w:val="000F37BF"/>
    <w:rsid w:val="000F3A57"/>
    <w:rsid w:val="000F3F41"/>
    <w:rsid w:val="000F4501"/>
    <w:rsid w:val="000F45A0"/>
    <w:rsid w:val="000F4662"/>
    <w:rsid w:val="000F470C"/>
    <w:rsid w:val="000F491F"/>
    <w:rsid w:val="000F4A86"/>
    <w:rsid w:val="000F4D77"/>
    <w:rsid w:val="000F4EFA"/>
    <w:rsid w:val="000F4F62"/>
    <w:rsid w:val="000F4FA4"/>
    <w:rsid w:val="000F61A9"/>
    <w:rsid w:val="000F63BD"/>
    <w:rsid w:val="000F649A"/>
    <w:rsid w:val="000F64C4"/>
    <w:rsid w:val="000F6598"/>
    <w:rsid w:val="000F6A09"/>
    <w:rsid w:val="000F6B7B"/>
    <w:rsid w:val="000F706B"/>
    <w:rsid w:val="000F7912"/>
    <w:rsid w:val="000F7DCE"/>
    <w:rsid w:val="0010015A"/>
    <w:rsid w:val="00100391"/>
    <w:rsid w:val="0010045C"/>
    <w:rsid w:val="0010049D"/>
    <w:rsid w:val="00100728"/>
    <w:rsid w:val="00100937"/>
    <w:rsid w:val="0010099E"/>
    <w:rsid w:val="00100A29"/>
    <w:rsid w:val="00100B00"/>
    <w:rsid w:val="00100DD9"/>
    <w:rsid w:val="001012E9"/>
    <w:rsid w:val="00101407"/>
    <w:rsid w:val="00101465"/>
    <w:rsid w:val="00101BE2"/>
    <w:rsid w:val="00101C7A"/>
    <w:rsid w:val="00101CFD"/>
    <w:rsid w:val="00101E3D"/>
    <w:rsid w:val="0010204C"/>
    <w:rsid w:val="00102454"/>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425"/>
    <w:rsid w:val="00110808"/>
    <w:rsid w:val="00110EA1"/>
    <w:rsid w:val="001113E5"/>
    <w:rsid w:val="00111506"/>
    <w:rsid w:val="001117C5"/>
    <w:rsid w:val="00111A25"/>
    <w:rsid w:val="00111B38"/>
    <w:rsid w:val="00111B99"/>
    <w:rsid w:val="00111DB2"/>
    <w:rsid w:val="001120E4"/>
    <w:rsid w:val="00112138"/>
    <w:rsid w:val="0011220C"/>
    <w:rsid w:val="001122B9"/>
    <w:rsid w:val="001125A4"/>
    <w:rsid w:val="00112926"/>
    <w:rsid w:val="00112BD9"/>
    <w:rsid w:val="00113B73"/>
    <w:rsid w:val="00113CA5"/>
    <w:rsid w:val="00113CC8"/>
    <w:rsid w:val="0011449C"/>
    <w:rsid w:val="0011487C"/>
    <w:rsid w:val="00114F13"/>
    <w:rsid w:val="001152D7"/>
    <w:rsid w:val="001153FA"/>
    <w:rsid w:val="00115471"/>
    <w:rsid w:val="00115854"/>
    <w:rsid w:val="00115877"/>
    <w:rsid w:val="00115EAD"/>
    <w:rsid w:val="001160A6"/>
    <w:rsid w:val="0011618B"/>
    <w:rsid w:val="0011674F"/>
    <w:rsid w:val="001167BC"/>
    <w:rsid w:val="00116848"/>
    <w:rsid w:val="00116FA1"/>
    <w:rsid w:val="00117890"/>
    <w:rsid w:val="00117C5D"/>
    <w:rsid w:val="00117FE0"/>
    <w:rsid w:val="00120630"/>
    <w:rsid w:val="00120A55"/>
    <w:rsid w:val="00120A5F"/>
    <w:rsid w:val="00121ABE"/>
    <w:rsid w:val="00121DD9"/>
    <w:rsid w:val="00122527"/>
    <w:rsid w:val="00122626"/>
    <w:rsid w:val="00122B79"/>
    <w:rsid w:val="00123120"/>
    <w:rsid w:val="00123696"/>
    <w:rsid w:val="00123871"/>
    <w:rsid w:val="00123A36"/>
    <w:rsid w:val="00123AFF"/>
    <w:rsid w:val="0012405B"/>
    <w:rsid w:val="0012467C"/>
    <w:rsid w:val="001246B6"/>
    <w:rsid w:val="00124B11"/>
    <w:rsid w:val="00124DEE"/>
    <w:rsid w:val="001251F2"/>
    <w:rsid w:val="00125670"/>
    <w:rsid w:val="00125C9C"/>
    <w:rsid w:val="001261AD"/>
    <w:rsid w:val="0012644E"/>
    <w:rsid w:val="001264B5"/>
    <w:rsid w:val="00126811"/>
    <w:rsid w:val="0012757C"/>
    <w:rsid w:val="00127C8F"/>
    <w:rsid w:val="00127FE2"/>
    <w:rsid w:val="001300D8"/>
    <w:rsid w:val="001302E3"/>
    <w:rsid w:val="001307A6"/>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96"/>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194"/>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693B"/>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649"/>
    <w:rsid w:val="0016183E"/>
    <w:rsid w:val="00161937"/>
    <w:rsid w:val="00161B93"/>
    <w:rsid w:val="00162382"/>
    <w:rsid w:val="00162932"/>
    <w:rsid w:val="00162C38"/>
    <w:rsid w:val="00162DB2"/>
    <w:rsid w:val="00162F99"/>
    <w:rsid w:val="00163495"/>
    <w:rsid w:val="001635AE"/>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5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4BEC"/>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D15"/>
    <w:rsid w:val="00182EF0"/>
    <w:rsid w:val="00182FD1"/>
    <w:rsid w:val="00183771"/>
    <w:rsid w:val="00183975"/>
    <w:rsid w:val="00183CEA"/>
    <w:rsid w:val="00183D84"/>
    <w:rsid w:val="001840F4"/>
    <w:rsid w:val="00184115"/>
    <w:rsid w:val="0018422E"/>
    <w:rsid w:val="00184388"/>
    <w:rsid w:val="00184392"/>
    <w:rsid w:val="00185178"/>
    <w:rsid w:val="00185456"/>
    <w:rsid w:val="00185D80"/>
    <w:rsid w:val="00186403"/>
    <w:rsid w:val="00186739"/>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2C3"/>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25C"/>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44D"/>
    <w:rsid w:val="001A2590"/>
    <w:rsid w:val="001A2C68"/>
    <w:rsid w:val="001A2DE5"/>
    <w:rsid w:val="001A2F38"/>
    <w:rsid w:val="001A311E"/>
    <w:rsid w:val="001A36F9"/>
    <w:rsid w:val="001A3993"/>
    <w:rsid w:val="001A3AC1"/>
    <w:rsid w:val="001A3C40"/>
    <w:rsid w:val="001A3D2D"/>
    <w:rsid w:val="001A3D54"/>
    <w:rsid w:val="001A3E2A"/>
    <w:rsid w:val="001A3ED6"/>
    <w:rsid w:val="001A40D9"/>
    <w:rsid w:val="001A41CB"/>
    <w:rsid w:val="001A4B2A"/>
    <w:rsid w:val="001A4B90"/>
    <w:rsid w:val="001A4CD7"/>
    <w:rsid w:val="001A4D6E"/>
    <w:rsid w:val="001A50A5"/>
    <w:rsid w:val="001A5393"/>
    <w:rsid w:val="001A5448"/>
    <w:rsid w:val="001A547B"/>
    <w:rsid w:val="001A5E21"/>
    <w:rsid w:val="001A606C"/>
    <w:rsid w:val="001A62CC"/>
    <w:rsid w:val="001A65A8"/>
    <w:rsid w:val="001A6C54"/>
    <w:rsid w:val="001A74FB"/>
    <w:rsid w:val="001B02AB"/>
    <w:rsid w:val="001B052F"/>
    <w:rsid w:val="001B06C8"/>
    <w:rsid w:val="001B0C96"/>
    <w:rsid w:val="001B10FB"/>
    <w:rsid w:val="001B123E"/>
    <w:rsid w:val="001B12DB"/>
    <w:rsid w:val="001B12FA"/>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4E07"/>
    <w:rsid w:val="001B512E"/>
    <w:rsid w:val="001B57EF"/>
    <w:rsid w:val="001B5974"/>
    <w:rsid w:val="001B5A8F"/>
    <w:rsid w:val="001B5B34"/>
    <w:rsid w:val="001B5B73"/>
    <w:rsid w:val="001B65E6"/>
    <w:rsid w:val="001B6625"/>
    <w:rsid w:val="001B6F97"/>
    <w:rsid w:val="001B6FAA"/>
    <w:rsid w:val="001B703A"/>
    <w:rsid w:val="001B7187"/>
    <w:rsid w:val="001B71B9"/>
    <w:rsid w:val="001B74A6"/>
    <w:rsid w:val="001B771F"/>
    <w:rsid w:val="001B775C"/>
    <w:rsid w:val="001B7768"/>
    <w:rsid w:val="001C06AE"/>
    <w:rsid w:val="001C0992"/>
    <w:rsid w:val="001C0BA7"/>
    <w:rsid w:val="001C148D"/>
    <w:rsid w:val="001C1607"/>
    <w:rsid w:val="001C16FD"/>
    <w:rsid w:val="001C1937"/>
    <w:rsid w:val="001C1A08"/>
    <w:rsid w:val="001C1BC1"/>
    <w:rsid w:val="001C1FE0"/>
    <w:rsid w:val="001C2324"/>
    <w:rsid w:val="001C285B"/>
    <w:rsid w:val="001C2AB7"/>
    <w:rsid w:val="001C2ADC"/>
    <w:rsid w:val="001C2D37"/>
    <w:rsid w:val="001C3240"/>
    <w:rsid w:val="001C380E"/>
    <w:rsid w:val="001C3870"/>
    <w:rsid w:val="001C3AAE"/>
    <w:rsid w:val="001C3CA4"/>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D"/>
    <w:rsid w:val="001C654B"/>
    <w:rsid w:val="001C68C7"/>
    <w:rsid w:val="001C6F5A"/>
    <w:rsid w:val="001C71CD"/>
    <w:rsid w:val="001D02E1"/>
    <w:rsid w:val="001D04CB"/>
    <w:rsid w:val="001D135C"/>
    <w:rsid w:val="001D1A10"/>
    <w:rsid w:val="001D1B2D"/>
    <w:rsid w:val="001D1B4D"/>
    <w:rsid w:val="001D1D55"/>
    <w:rsid w:val="001D260E"/>
    <w:rsid w:val="001D2629"/>
    <w:rsid w:val="001D27C2"/>
    <w:rsid w:val="001D28C6"/>
    <w:rsid w:val="001D2919"/>
    <w:rsid w:val="001D2A61"/>
    <w:rsid w:val="001D2B86"/>
    <w:rsid w:val="001D33EB"/>
    <w:rsid w:val="001D360B"/>
    <w:rsid w:val="001D371A"/>
    <w:rsid w:val="001D3BFB"/>
    <w:rsid w:val="001D3C7D"/>
    <w:rsid w:val="001D3DDA"/>
    <w:rsid w:val="001D3DEF"/>
    <w:rsid w:val="001D4097"/>
    <w:rsid w:val="001D491E"/>
    <w:rsid w:val="001D4921"/>
    <w:rsid w:val="001D4A8E"/>
    <w:rsid w:val="001D5150"/>
    <w:rsid w:val="001D51DF"/>
    <w:rsid w:val="001D5267"/>
    <w:rsid w:val="001D5655"/>
    <w:rsid w:val="001D58AA"/>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02F"/>
    <w:rsid w:val="001E2AD4"/>
    <w:rsid w:val="001E35F6"/>
    <w:rsid w:val="001E421A"/>
    <w:rsid w:val="001E4282"/>
    <w:rsid w:val="001E42AC"/>
    <w:rsid w:val="001E42D7"/>
    <w:rsid w:val="001E4340"/>
    <w:rsid w:val="001E4B78"/>
    <w:rsid w:val="001E4F6D"/>
    <w:rsid w:val="001E598E"/>
    <w:rsid w:val="001E5A27"/>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49E"/>
    <w:rsid w:val="001F1610"/>
    <w:rsid w:val="001F1A26"/>
    <w:rsid w:val="001F1B79"/>
    <w:rsid w:val="001F1D3C"/>
    <w:rsid w:val="001F23E9"/>
    <w:rsid w:val="001F29D1"/>
    <w:rsid w:val="001F2A2F"/>
    <w:rsid w:val="001F2D7A"/>
    <w:rsid w:val="001F2F17"/>
    <w:rsid w:val="001F316B"/>
    <w:rsid w:val="001F330C"/>
    <w:rsid w:val="001F3C1C"/>
    <w:rsid w:val="001F3E6F"/>
    <w:rsid w:val="001F400B"/>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9E8"/>
    <w:rsid w:val="001F7C1E"/>
    <w:rsid w:val="00200717"/>
    <w:rsid w:val="00200AFA"/>
    <w:rsid w:val="00200B05"/>
    <w:rsid w:val="00200BCA"/>
    <w:rsid w:val="00200C79"/>
    <w:rsid w:val="00200C81"/>
    <w:rsid w:val="00200E54"/>
    <w:rsid w:val="00200EA2"/>
    <w:rsid w:val="00201063"/>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2BFC"/>
    <w:rsid w:val="0021460B"/>
    <w:rsid w:val="00214876"/>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47A"/>
    <w:rsid w:val="00217B9A"/>
    <w:rsid w:val="00217D09"/>
    <w:rsid w:val="00217E0D"/>
    <w:rsid w:val="00220533"/>
    <w:rsid w:val="00220828"/>
    <w:rsid w:val="00221A81"/>
    <w:rsid w:val="0022207C"/>
    <w:rsid w:val="002220B5"/>
    <w:rsid w:val="00222342"/>
    <w:rsid w:val="00222A2D"/>
    <w:rsid w:val="00223A0C"/>
    <w:rsid w:val="00224402"/>
    <w:rsid w:val="00224566"/>
    <w:rsid w:val="00224907"/>
    <w:rsid w:val="00224CCC"/>
    <w:rsid w:val="0022528D"/>
    <w:rsid w:val="002252F2"/>
    <w:rsid w:val="00225B2E"/>
    <w:rsid w:val="0022678C"/>
    <w:rsid w:val="00226B0D"/>
    <w:rsid w:val="00226BB1"/>
    <w:rsid w:val="00226BF4"/>
    <w:rsid w:val="002273D4"/>
    <w:rsid w:val="00227736"/>
    <w:rsid w:val="002279F2"/>
    <w:rsid w:val="00227C51"/>
    <w:rsid w:val="00227DD6"/>
    <w:rsid w:val="00227FDC"/>
    <w:rsid w:val="0023003F"/>
    <w:rsid w:val="00230192"/>
    <w:rsid w:val="00230FD0"/>
    <w:rsid w:val="00231259"/>
    <w:rsid w:val="002318EF"/>
    <w:rsid w:val="00231BE1"/>
    <w:rsid w:val="00231CB6"/>
    <w:rsid w:val="00231D85"/>
    <w:rsid w:val="00231E77"/>
    <w:rsid w:val="00232477"/>
    <w:rsid w:val="002327AE"/>
    <w:rsid w:val="00232FB9"/>
    <w:rsid w:val="00232FD4"/>
    <w:rsid w:val="002332EC"/>
    <w:rsid w:val="00233553"/>
    <w:rsid w:val="00233E8A"/>
    <w:rsid w:val="002340FC"/>
    <w:rsid w:val="0023430D"/>
    <w:rsid w:val="002343D8"/>
    <w:rsid w:val="00234A40"/>
    <w:rsid w:val="00234A97"/>
    <w:rsid w:val="00234C3E"/>
    <w:rsid w:val="00234D14"/>
    <w:rsid w:val="00234D18"/>
    <w:rsid w:val="0023510C"/>
    <w:rsid w:val="002351F9"/>
    <w:rsid w:val="002355BC"/>
    <w:rsid w:val="00235EA3"/>
    <w:rsid w:val="002361AC"/>
    <w:rsid w:val="00236316"/>
    <w:rsid w:val="00236C6C"/>
    <w:rsid w:val="00236CD0"/>
    <w:rsid w:val="0023703D"/>
    <w:rsid w:val="00237107"/>
    <w:rsid w:val="002375DF"/>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49A"/>
    <w:rsid w:val="00251940"/>
    <w:rsid w:val="00251B01"/>
    <w:rsid w:val="00251FEE"/>
    <w:rsid w:val="0025222B"/>
    <w:rsid w:val="002524D9"/>
    <w:rsid w:val="002524E9"/>
    <w:rsid w:val="00252625"/>
    <w:rsid w:val="00252AB3"/>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837"/>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D98"/>
    <w:rsid w:val="00264F4B"/>
    <w:rsid w:val="002653A3"/>
    <w:rsid w:val="0026556D"/>
    <w:rsid w:val="0026571B"/>
    <w:rsid w:val="00265741"/>
    <w:rsid w:val="00265E72"/>
    <w:rsid w:val="00265F6D"/>
    <w:rsid w:val="002660FB"/>
    <w:rsid w:val="00266122"/>
    <w:rsid w:val="0026627D"/>
    <w:rsid w:val="002667ED"/>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72A"/>
    <w:rsid w:val="00275D61"/>
    <w:rsid w:val="00275DDB"/>
    <w:rsid w:val="00276028"/>
    <w:rsid w:val="002766F3"/>
    <w:rsid w:val="002769B4"/>
    <w:rsid w:val="002769DB"/>
    <w:rsid w:val="002775FC"/>
    <w:rsid w:val="00277802"/>
    <w:rsid w:val="00277862"/>
    <w:rsid w:val="00277ABA"/>
    <w:rsid w:val="00277B93"/>
    <w:rsid w:val="0028001E"/>
    <w:rsid w:val="00280440"/>
    <w:rsid w:val="00280600"/>
    <w:rsid w:val="002806A4"/>
    <w:rsid w:val="002808E2"/>
    <w:rsid w:val="002808E4"/>
    <w:rsid w:val="002809EC"/>
    <w:rsid w:val="0028122E"/>
    <w:rsid w:val="00281845"/>
    <w:rsid w:val="00281925"/>
    <w:rsid w:val="00281FDC"/>
    <w:rsid w:val="002822E8"/>
    <w:rsid w:val="00282519"/>
    <w:rsid w:val="0028270E"/>
    <w:rsid w:val="00282932"/>
    <w:rsid w:val="00282D6C"/>
    <w:rsid w:val="00282F70"/>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2EDA"/>
    <w:rsid w:val="0029318A"/>
    <w:rsid w:val="00293863"/>
    <w:rsid w:val="00293DCC"/>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9E7"/>
    <w:rsid w:val="002A2CE3"/>
    <w:rsid w:val="002A2F34"/>
    <w:rsid w:val="002A3087"/>
    <w:rsid w:val="002A309B"/>
    <w:rsid w:val="002A3366"/>
    <w:rsid w:val="002A36A3"/>
    <w:rsid w:val="002A3A48"/>
    <w:rsid w:val="002A3EAB"/>
    <w:rsid w:val="002A3ED8"/>
    <w:rsid w:val="002A3F6C"/>
    <w:rsid w:val="002A4172"/>
    <w:rsid w:val="002A422C"/>
    <w:rsid w:val="002A43E9"/>
    <w:rsid w:val="002A4F08"/>
    <w:rsid w:val="002A5330"/>
    <w:rsid w:val="002A55B9"/>
    <w:rsid w:val="002A5620"/>
    <w:rsid w:val="002A5734"/>
    <w:rsid w:val="002A5937"/>
    <w:rsid w:val="002A5B3B"/>
    <w:rsid w:val="002A5B74"/>
    <w:rsid w:val="002A5BC9"/>
    <w:rsid w:val="002A5CA0"/>
    <w:rsid w:val="002A6291"/>
    <w:rsid w:val="002A62E3"/>
    <w:rsid w:val="002A6B63"/>
    <w:rsid w:val="002A7445"/>
    <w:rsid w:val="002A793F"/>
    <w:rsid w:val="002A7FA3"/>
    <w:rsid w:val="002B01FD"/>
    <w:rsid w:val="002B0222"/>
    <w:rsid w:val="002B096F"/>
    <w:rsid w:val="002B0A76"/>
    <w:rsid w:val="002B0F4C"/>
    <w:rsid w:val="002B1254"/>
    <w:rsid w:val="002B1321"/>
    <w:rsid w:val="002B1DCF"/>
    <w:rsid w:val="002B2035"/>
    <w:rsid w:val="002B2210"/>
    <w:rsid w:val="002B2385"/>
    <w:rsid w:val="002B25A6"/>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66A"/>
    <w:rsid w:val="002B58EE"/>
    <w:rsid w:val="002B5919"/>
    <w:rsid w:val="002B5CEE"/>
    <w:rsid w:val="002B5F72"/>
    <w:rsid w:val="002B661D"/>
    <w:rsid w:val="002B6AD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A7A"/>
    <w:rsid w:val="002C3CE3"/>
    <w:rsid w:val="002C3DFB"/>
    <w:rsid w:val="002C3ED4"/>
    <w:rsid w:val="002C3F47"/>
    <w:rsid w:val="002C40D4"/>
    <w:rsid w:val="002C4186"/>
    <w:rsid w:val="002C4188"/>
    <w:rsid w:val="002C43A7"/>
    <w:rsid w:val="002C4581"/>
    <w:rsid w:val="002C4703"/>
    <w:rsid w:val="002C4B70"/>
    <w:rsid w:val="002C4BFC"/>
    <w:rsid w:val="002C50C0"/>
    <w:rsid w:val="002C52E2"/>
    <w:rsid w:val="002C5590"/>
    <w:rsid w:val="002C56A2"/>
    <w:rsid w:val="002C570C"/>
    <w:rsid w:val="002C579F"/>
    <w:rsid w:val="002C5D90"/>
    <w:rsid w:val="002C5E75"/>
    <w:rsid w:val="002C6451"/>
    <w:rsid w:val="002C6703"/>
    <w:rsid w:val="002C6836"/>
    <w:rsid w:val="002C6ADE"/>
    <w:rsid w:val="002C6D00"/>
    <w:rsid w:val="002D016C"/>
    <w:rsid w:val="002D061D"/>
    <w:rsid w:val="002D083A"/>
    <w:rsid w:val="002D0A71"/>
    <w:rsid w:val="002D0CAF"/>
    <w:rsid w:val="002D188F"/>
    <w:rsid w:val="002D1AB2"/>
    <w:rsid w:val="002D2056"/>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F96"/>
    <w:rsid w:val="002D5A14"/>
    <w:rsid w:val="002D61F0"/>
    <w:rsid w:val="002D62F3"/>
    <w:rsid w:val="002D6725"/>
    <w:rsid w:val="002D6A2F"/>
    <w:rsid w:val="002D6D72"/>
    <w:rsid w:val="002D7290"/>
    <w:rsid w:val="002D7391"/>
    <w:rsid w:val="002D7510"/>
    <w:rsid w:val="002D75D9"/>
    <w:rsid w:val="002D7689"/>
    <w:rsid w:val="002D77A2"/>
    <w:rsid w:val="002D77F1"/>
    <w:rsid w:val="002D7916"/>
    <w:rsid w:val="002D7E37"/>
    <w:rsid w:val="002E018D"/>
    <w:rsid w:val="002E0833"/>
    <w:rsid w:val="002E0955"/>
    <w:rsid w:val="002E0AAB"/>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316"/>
    <w:rsid w:val="002E47FB"/>
    <w:rsid w:val="002E48B5"/>
    <w:rsid w:val="002E4C5E"/>
    <w:rsid w:val="002E4FE8"/>
    <w:rsid w:val="002E508A"/>
    <w:rsid w:val="002E56E8"/>
    <w:rsid w:val="002E5758"/>
    <w:rsid w:val="002E5A14"/>
    <w:rsid w:val="002E5BF8"/>
    <w:rsid w:val="002E5F67"/>
    <w:rsid w:val="002E648C"/>
    <w:rsid w:val="002E66A6"/>
    <w:rsid w:val="002E6A65"/>
    <w:rsid w:val="002E6BEE"/>
    <w:rsid w:val="002E6E1D"/>
    <w:rsid w:val="002E6F91"/>
    <w:rsid w:val="002E77CC"/>
    <w:rsid w:val="002E79A7"/>
    <w:rsid w:val="002E7A2A"/>
    <w:rsid w:val="002F0253"/>
    <w:rsid w:val="002F1069"/>
    <w:rsid w:val="002F113A"/>
    <w:rsid w:val="002F1412"/>
    <w:rsid w:val="002F15B9"/>
    <w:rsid w:val="002F1796"/>
    <w:rsid w:val="002F1DEE"/>
    <w:rsid w:val="002F1FB1"/>
    <w:rsid w:val="002F27ED"/>
    <w:rsid w:val="002F2882"/>
    <w:rsid w:val="002F29D3"/>
    <w:rsid w:val="002F2E22"/>
    <w:rsid w:val="002F2E38"/>
    <w:rsid w:val="002F330D"/>
    <w:rsid w:val="002F33D1"/>
    <w:rsid w:val="002F3DD6"/>
    <w:rsid w:val="002F4541"/>
    <w:rsid w:val="002F456A"/>
    <w:rsid w:val="002F4A5C"/>
    <w:rsid w:val="002F4A7D"/>
    <w:rsid w:val="002F4AB3"/>
    <w:rsid w:val="002F4F8C"/>
    <w:rsid w:val="002F51D2"/>
    <w:rsid w:val="002F591D"/>
    <w:rsid w:val="002F6001"/>
    <w:rsid w:val="002F63DA"/>
    <w:rsid w:val="002F65D7"/>
    <w:rsid w:val="002F67F5"/>
    <w:rsid w:val="002F6B38"/>
    <w:rsid w:val="002F709C"/>
    <w:rsid w:val="002F7955"/>
    <w:rsid w:val="002F7AF4"/>
    <w:rsid w:val="003004D5"/>
    <w:rsid w:val="00300892"/>
    <w:rsid w:val="00300A77"/>
    <w:rsid w:val="00300D1B"/>
    <w:rsid w:val="0030146C"/>
    <w:rsid w:val="00301A35"/>
    <w:rsid w:val="00301A6B"/>
    <w:rsid w:val="00302104"/>
    <w:rsid w:val="003023A6"/>
    <w:rsid w:val="00302595"/>
    <w:rsid w:val="003029D7"/>
    <w:rsid w:val="00302BA1"/>
    <w:rsid w:val="00302DEF"/>
    <w:rsid w:val="00303010"/>
    <w:rsid w:val="00303298"/>
    <w:rsid w:val="0030350B"/>
    <w:rsid w:val="0030361D"/>
    <w:rsid w:val="00303765"/>
    <w:rsid w:val="003039E2"/>
    <w:rsid w:val="00303E27"/>
    <w:rsid w:val="00303E7C"/>
    <w:rsid w:val="00304199"/>
    <w:rsid w:val="00304ADB"/>
    <w:rsid w:val="00304B92"/>
    <w:rsid w:val="00304E15"/>
    <w:rsid w:val="003054D8"/>
    <w:rsid w:val="003058CC"/>
    <w:rsid w:val="00305AD0"/>
    <w:rsid w:val="00305C70"/>
    <w:rsid w:val="00305DF2"/>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CB6"/>
    <w:rsid w:val="00314FA9"/>
    <w:rsid w:val="00314FC2"/>
    <w:rsid w:val="00315CBB"/>
    <w:rsid w:val="00315E4B"/>
    <w:rsid w:val="00315E54"/>
    <w:rsid w:val="00316448"/>
    <w:rsid w:val="00316917"/>
    <w:rsid w:val="00316A7D"/>
    <w:rsid w:val="00316ABF"/>
    <w:rsid w:val="00316B1F"/>
    <w:rsid w:val="00316F41"/>
    <w:rsid w:val="00317174"/>
    <w:rsid w:val="003173DE"/>
    <w:rsid w:val="003174D8"/>
    <w:rsid w:val="0031753C"/>
    <w:rsid w:val="00317865"/>
    <w:rsid w:val="003178CA"/>
    <w:rsid w:val="0031792D"/>
    <w:rsid w:val="00317A16"/>
    <w:rsid w:val="00317A1C"/>
    <w:rsid w:val="00317A49"/>
    <w:rsid w:val="00317FB1"/>
    <w:rsid w:val="0032004B"/>
    <w:rsid w:val="00320A48"/>
    <w:rsid w:val="00320C55"/>
    <w:rsid w:val="00321949"/>
    <w:rsid w:val="00321BB0"/>
    <w:rsid w:val="003220A7"/>
    <w:rsid w:val="0032285C"/>
    <w:rsid w:val="003235BE"/>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A5F"/>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4F9A"/>
    <w:rsid w:val="00334FD3"/>
    <w:rsid w:val="0033554D"/>
    <w:rsid w:val="0033571F"/>
    <w:rsid w:val="00335986"/>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D80"/>
    <w:rsid w:val="00343FD4"/>
    <w:rsid w:val="00344149"/>
    <w:rsid w:val="003442F3"/>
    <w:rsid w:val="00344430"/>
    <w:rsid w:val="00344BB9"/>
    <w:rsid w:val="00344C9A"/>
    <w:rsid w:val="003455EE"/>
    <w:rsid w:val="00345B92"/>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BE"/>
    <w:rsid w:val="00350CE0"/>
    <w:rsid w:val="00350E5E"/>
    <w:rsid w:val="003518D6"/>
    <w:rsid w:val="00351D3A"/>
    <w:rsid w:val="00351FD6"/>
    <w:rsid w:val="0035266A"/>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5C3"/>
    <w:rsid w:val="00360C83"/>
    <w:rsid w:val="00360D94"/>
    <w:rsid w:val="0036115F"/>
    <w:rsid w:val="0036158F"/>
    <w:rsid w:val="00361816"/>
    <w:rsid w:val="0036189E"/>
    <w:rsid w:val="00361AFF"/>
    <w:rsid w:val="00361B1E"/>
    <w:rsid w:val="00361B26"/>
    <w:rsid w:val="00361E5F"/>
    <w:rsid w:val="0036216E"/>
    <w:rsid w:val="003624C4"/>
    <w:rsid w:val="00362A68"/>
    <w:rsid w:val="003633C9"/>
    <w:rsid w:val="00363503"/>
    <w:rsid w:val="003637DD"/>
    <w:rsid w:val="0036440B"/>
    <w:rsid w:val="00364414"/>
    <w:rsid w:val="003644D5"/>
    <w:rsid w:val="0036482F"/>
    <w:rsid w:val="00364890"/>
    <w:rsid w:val="00364F2A"/>
    <w:rsid w:val="0036506C"/>
    <w:rsid w:val="00365397"/>
    <w:rsid w:val="003654B4"/>
    <w:rsid w:val="00365829"/>
    <w:rsid w:val="00365CAB"/>
    <w:rsid w:val="00365EB3"/>
    <w:rsid w:val="0036659D"/>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77B"/>
    <w:rsid w:val="00371998"/>
    <w:rsid w:val="00371D3A"/>
    <w:rsid w:val="00371FFA"/>
    <w:rsid w:val="0037216D"/>
    <w:rsid w:val="0037232D"/>
    <w:rsid w:val="00372505"/>
    <w:rsid w:val="003726B8"/>
    <w:rsid w:val="00372A51"/>
    <w:rsid w:val="00373170"/>
    <w:rsid w:val="00373B32"/>
    <w:rsid w:val="0037486D"/>
    <w:rsid w:val="00374A8B"/>
    <w:rsid w:val="00374F31"/>
    <w:rsid w:val="00374F49"/>
    <w:rsid w:val="00375148"/>
    <w:rsid w:val="003755A6"/>
    <w:rsid w:val="00375707"/>
    <w:rsid w:val="00375709"/>
    <w:rsid w:val="00375872"/>
    <w:rsid w:val="00376029"/>
    <w:rsid w:val="003760DD"/>
    <w:rsid w:val="00376123"/>
    <w:rsid w:val="0037676D"/>
    <w:rsid w:val="0037681B"/>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AA"/>
    <w:rsid w:val="00384ABA"/>
    <w:rsid w:val="003855C4"/>
    <w:rsid w:val="00385A4F"/>
    <w:rsid w:val="00385C0E"/>
    <w:rsid w:val="00385C2F"/>
    <w:rsid w:val="00386062"/>
    <w:rsid w:val="003860AA"/>
    <w:rsid w:val="00386457"/>
    <w:rsid w:val="00386D3B"/>
    <w:rsid w:val="00387320"/>
    <w:rsid w:val="003873B7"/>
    <w:rsid w:val="003874CD"/>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AF"/>
    <w:rsid w:val="00391DEE"/>
    <w:rsid w:val="00391DF3"/>
    <w:rsid w:val="0039264B"/>
    <w:rsid w:val="00392FB5"/>
    <w:rsid w:val="00393033"/>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8DD"/>
    <w:rsid w:val="00395942"/>
    <w:rsid w:val="00395AF5"/>
    <w:rsid w:val="00395CB6"/>
    <w:rsid w:val="00395D67"/>
    <w:rsid w:val="003960D5"/>
    <w:rsid w:val="003964EC"/>
    <w:rsid w:val="0039654E"/>
    <w:rsid w:val="00396796"/>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26"/>
    <w:rsid w:val="003A1348"/>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55"/>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1FB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3A"/>
    <w:rsid w:val="003B48B5"/>
    <w:rsid w:val="003B4A8F"/>
    <w:rsid w:val="003B4B7A"/>
    <w:rsid w:val="003B4D0D"/>
    <w:rsid w:val="003B4D58"/>
    <w:rsid w:val="003B4E88"/>
    <w:rsid w:val="003B50CB"/>
    <w:rsid w:val="003B5534"/>
    <w:rsid w:val="003B560C"/>
    <w:rsid w:val="003B5A73"/>
    <w:rsid w:val="003B60BB"/>
    <w:rsid w:val="003B63AD"/>
    <w:rsid w:val="003B64D9"/>
    <w:rsid w:val="003B6599"/>
    <w:rsid w:val="003B6DC9"/>
    <w:rsid w:val="003B6FC8"/>
    <w:rsid w:val="003B7431"/>
    <w:rsid w:val="003B75F9"/>
    <w:rsid w:val="003C000B"/>
    <w:rsid w:val="003C00A1"/>
    <w:rsid w:val="003C0649"/>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69E7"/>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98F"/>
    <w:rsid w:val="003D2E22"/>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5AA"/>
    <w:rsid w:val="003D5873"/>
    <w:rsid w:val="003D5DF1"/>
    <w:rsid w:val="003D5FD6"/>
    <w:rsid w:val="003D6955"/>
    <w:rsid w:val="003D6C68"/>
    <w:rsid w:val="003D715F"/>
    <w:rsid w:val="003D72C8"/>
    <w:rsid w:val="003D7A7A"/>
    <w:rsid w:val="003D7E76"/>
    <w:rsid w:val="003E03AC"/>
    <w:rsid w:val="003E07EC"/>
    <w:rsid w:val="003E13DF"/>
    <w:rsid w:val="003E1688"/>
    <w:rsid w:val="003E172C"/>
    <w:rsid w:val="003E17F1"/>
    <w:rsid w:val="003E1887"/>
    <w:rsid w:val="003E19A4"/>
    <w:rsid w:val="003E1CBF"/>
    <w:rsid w:val="003E2EDA"/>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686"/>
    <w:rsid w:val="003F1DB8"/>
    <w:rsid w:val="003F1E22"/>
    <w:rsid w:val="003F1E84"/>
    <w:rsid w:val="003F265C"/>
    <w:rsid w:val="003F2A17"/>
    <w:rsid w:val="003F2E99"/>
    <w:rsid w:val="003F3021"/>
    <w:rsid w:val="003F3762"/>
    <w:rsid w:val="003F376E"/>
    <w:rsid w:val="003F42D6"/>
    <w:rsid w:val="003F4CA0"/>
    <w:rsid w:val="003F4D1B"/>
    <w:rsid w:val="003F4D3E"/>
    <w:rsid w:val="003F4F5D"/>
    <w:rsid w:val="003F5482"/>
    <w:rsid w:val="003F57D4"/>
    <w:rsid w:val="003F5922"/>
    <w:rsid w:val="003F5D1D"/>
    <w:rsid w:val="003F5D75"/>
    <w:rsid w:val="003F5FC4"/>
    <w:rsid w:val="003F6184"/>
    <w:rsid w:val="003F6365"/>
    <w:rsid w:val="003F64A2"/>
    <w:rsid w:val="003F6745"/>
    <w:rsid w:val="003F7230"/>
    <w:rsid w:val="003F7291"/>
    <w:rsid w:val="003F72E0"/>
    <w:rsid w:val="003F7789"/>
    <w:rsid w:val="003F78B3"/>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2A9C"/>
    <w:rsid w:val="004030CE"/>
    <w:rsid w:val="004034AA"/>
    <w:rsid w:val="0040362E"/>
    <w:rsid w:val="00403737"/>
    <w:rsid w:val="00403910"/>
    <w:rsid w:val="00403A96"/>
    <w:rsid w:val="00403AFD"/>
    <w:rsid w:val="00403EA7"/>
    <w:rsid w:val="004047FF"/>
    <w:rsid w:val="00404C2C"/>
    <w:rsid w:val="00404E8F"/>
    <w:rsid w:val="00405464"/>
    <w:rsid w:val="0040549D"/>
    <w:rsid w:val="0040554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9C2"/>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175"/>
    <w:rsid w:val="0042022F"/>
    <w:rsid w:val="00420BA7"/>
    <w:rsid w:val="00421524"/>
    <w:rsid w:val="004216BB"/>
    <w:rsid w:val="004216D1"/>
    <w:rsid w:val="0042197B"/>
    <w:rsid w:val="00421A60"/>
    <w:rsid w:val="00421A98"/>
    <w:rsid w:val="004220E4"/>
    <w:rsid w:val="004221DA"/>
    <w:rsid w:val="00422655"/>
    <w:rsid w:val="004226F8"/>
    <w:rsid w:val="0042291A"/>
    <w:rsid w:val="00422E43"/>
    <w:rsid w:val="00422F00"/>
    <w:rsid w:val="0042318D"/>
    <w:rsid w:val="004233B6"/>
    <w:rsid w:val="00423704"/>
    <w:rsid w:val="00423C95"/>
    <w:rsid w:val="00423E62"/>
    <w:rsid w:val="00424057"/>
    <w:rsid w:val="004243F4"/>
    <w:rsid w:val="00424842"/>
    <w:rsid w:val="004249EC"/>
    <w:rsid w:val="00424BB9"/>
    <w:rsid w:val="00424C7D"/>
    <w:rsid w:val="00424D77"/>
    <w:rsid w:val="00425000"/>
    <w:rsid w:val="00425044"/>
    <w:rsid w:val="004254C1"/>
    <w:rsid w:val="00425783"/>
    <w:rsid w:val="004258A8"/>
    <w:rsid w:val="00425925"/>
    <w:rsid w:val="00425E04"/>
    <w:rsid w:val="00426011"/>
    <w:rsid w:val="0042602F"/>
    <w:rsid w:val="00426552"/>
    <w:rsid w:val="0042669E"/>
    <w:rsid w:val="004267A7"/>
    <w:rsid w:val="0042710E"/>
    <w:rsid w:val="00427313"/>
    <w:rsid w:val="00427656"/>
    <w:rsid w:val="00427729"/>
    <w:rsid w:val="0042799D"/>
    <w:rsid w:val="00427A7A"/>
    <w:rsid w:val="00427E4E"/>
    <w:rsid w:val="0043089C"/>
    <w:rsid w:val="00430D21"/>
    <w:rsid w:val="00431129"/>
    <w:rsid w:val="004312E5"/>
    <w:rsid w:val="0043153F"/>
    <w:rsid w:val="00431689"/>
    <w:rsid w:val="004316B7"/>
    <w:rsid w:val="00431798"/>
    <w:rsid w:val="004318F7"/>
    <w:rsid w:val="00431DDF"/>
    <w:rsid w:val="00431FC5"/>
    <w:rsid w:val="00432455"/>
    <w:rsid w:val="00432634"/>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063"/>
    <w:rsid w:val="00437122"/>
    <w:rsid w:val="00437195"/>
    <w:rsid w:val="0043729D"/>
    <w:rsid w:val="00437396"/>
    <w:rsid w:val="0043754F"/>
    <w:rsid w:val="0043785F"/>
    <w:rsid w:val="00437CF8"/>
    <w:rsid w:val="00440361"/>
    <w:rsid w:val="004405CB"/>
    <w:rsid w:val="004405D4"/>
    <w:rsid w:val="00440778"/>
    <w:rsid w:val="00440AEC"/>
    <w:rsid w:val="00440E94"/>
    <w:rsid w:val="00441223"/>
    <w:rsid w:val="0044123F"/>
    <w:rsid w:val="00441324"/>
    <w:rsid w:val="004416F6"/>
    <w:rsid w:val="00441A74"/>
    <w:rsid w:val="00441C71"/>
    <w:rsid w:val="00441D9E"/>
    <w:rsid w:val="00441F3B"/>
    <w:rsid w:val="00442328"/>
    <w:rsid w:val="004428C7"/>
    <w:rsid w:val="00442AAE"/>
    <w:rsid w:val="00442AAF"/>
    <w:rsid w:val="00442E0F"/>
    <w:rsid w:val="00442FC8"/>
    <w:rsid w:val="0044313B"/>
    <w:rsid w:val="0044330C"/>
    <w:rsid w:val="00443356"/>
    <w:rsid w:val="004436DA"/>
    <w:rsid w:val="00443B32"/>
    <w:rsid w:val="00443CD6"/>
    <w:rsid w:val="00443D6D"/>
    <w:rsid w:val="0044406B"/>
    <w:rsid w:val="0044450B"/>
    <w:rsid w:val="00444AB9"/>
    <w:rsid w:val="0044567A"/>
    <w:rsid w:val="004456A4"/>
    <w:rsid w:val="0044578C"/>
    <w:rsid w:val="00445846"/>
    <w:rsid w:val="004461E3"/>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669"/>
    <w:rsid w:val="004548D6"/>
    <w:rsid w:val="00454A22"/>
    <w:rsid w:val="00454C71"/>
    <w:rsid w:val="00454D42"/>
    <w:rsid w:val="004555C4"/>
    <w:rsid w:val="004558F4"/>
    <w:rsid w:val="004559B7"/>
    <w:rsid w:val="004559CD"/>
    <w:rsid w:val="00455D96"/>
    <w:rsid w:val="00455FC1"/>
    <w:rsid w:val="00456458"/>
    <w:rsid w:val="00456853"/>
    <w:rsid w:val="00456BA3"/>
    <w:rsid w:val="00456C32"/>
    <w:rsid w:val="00456F09"/>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6FA9"/>
    <w:rsid w:val="00467039"/>
    <w:rsid w:val="00467A8B"/>
    <w:rsid w:val="00467AB5"/>
    <w:rsid w:val="00467AFF"/>
    <w:rsid w:val="00467D69"/>
    <w:rsid w:val="00467FBD"/>
    <w:rsid w:val="00470060"/>
    <w:rsid w:val="00470235"/>
    <w:rsid w:val="00470957"/>
    <w:rsid w:val="00470C44"/>
    <w:rsid w:val="00470C5C"/>
    <w:rsid w:val="00471055"/>
    <w:rsid w:val="0047196B"/>
    <w:rsid w:val="00471BCF"/>
    <w:rsid w:val="00471F99"/>
    <w:rsid w:val="00472139"/>
    <w:rsid w:val="00472327"/>
    <w:rsid w:val="00472DA4"/>
    <w:rsid w:val="00472E74"/>
    <w:rsid w:val="00472ED9"/>
    <w:rsid w:val="0047309F"/>
    <w:rsid w:val="004730D0"/>
    <w:rsid w:val="00473370"/>
    <w:rsid w:val="0047347B"/>
    <w:rsid w:val="00473891"/>
    <w:rsid w:val="00473951"/>
    <w:rsid w:val="00473A08"/>
    <w:rsid w:val="00473CBF"/>
    <w:rsid w:val="00474694"/>
    <w:rsid w:val="00474979"/>
    <w:rsid w:val="00475023"/>
    <w:rsid w:val="0047546B"/>
    <w:rsid w:val="004760BF"/>
    <w:rsid w:val="004768BC"/>
    <w:rsid w:val="00476F3E"/>
    <w:rsid w:val="004776C5"/>
    <w:rsid w:val="00477FDC"/>
    <w:rsid w:val="00480726"/>
    <w:rsid w:val="00480795"/>
    <w:rsid w:val="00480953"/>
    <w:rsid w:val="00480A00"/>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2E4"/>
    <w:rsid w:val="0048430D"/>
    <w:rsid w:val="00484920"/>
    <w:rsid w:val="00484B74"/>
    <w:rsid w:val="00484E2A"/>
    <w:rsid w:val="00485046"/>
    <w:rsid w:val="004850D8"/>
    <w:rsid w:val="0048518D"/>
    <w:rsid w:val="0048528B"/>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AD7"/>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134"/>
    <w:rsid w:val="004A52F3"/>
    <w:rsid w:val="004A5ED2"/>
    <w:rsid w:val="004A5F24"/>
    <w:rsid w:val="004A627A"/>
    <w:rsid w:val="004A63D3"/>
    <w:rsid w:val="004A6999"/>
    <w:rsid w:val="004A6C02"/>
    <w:rsid w:val="004A74F2"/>
    <w:rsid w:val="004A76FF"/>
    <w:rsid w:val="004A7729"/>
    <w:rsid w:val="004A792D"/>
    <w:rsid w:val="004A7C9F"/>
    <w:rsid w:val="004A7E06"/>
    <w:rsid w:val="004B017C"/>
    <w:rsid w:val="004B0294"/>
    <w:rsid w:val="004B06E9"/>
    <w:rsid w:val="004B082D"/>
    <w:rsid w:val="004B100A"/>
    <w:rsid w:val="004B1616"/>
    <w:rsid w:val="004B1AED"/>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41"/>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8FF"/>
    <w:rsid w:val="004C0E17"/>
    <w:rsid w:val="004C119F"/>
    <w:rsid w:val="004C129A"/>
    <w:rsid w:val="004C168B"/>
    <w:rsid w:val="004C1962"/>
    <w:rsid w:val="004C1984"/>
    <w:rsid w:val="004C1B07"/>
    <w:rsid w:val="004C1C7B"/>
    <w:rsid w:val="004C1E30"/>
    <w:rsid w:val="004C1F24"/>
    <w:rsid w:val="004C2592"/>
    <w:rsid w:val="004C28C6"/>
    <w:rsid w:val="004C2BFC"/>
    <w:rsid w:val="004C386B"/>
    <w:rsid w:val="004C3D75"/>
    <w:rsid w:val="004C3D98"/>
    <w:rsid w:val="004C414A"/>
    <w:rsid w:val="004C4247"/>
    <w:rsid w:val="004C460F"/>
    <w:rsid w:val="004C4FDC"/>
    <w:rsid w:val="004C5287"/>
    <w:rsid w:val="004C561B"/>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306C"/>
    <w:rsid w:val="004D30DA"/>
    <w:rsid w:val="004D33F6"/>
    <w:rsid w:val="004D3E8E"/>
    <w:rsid w:val="004D417E"/>
    <w:rsid w:val="004D4488"/>
    <w:rsid w:val="004D46F3"/>
    <w:rsid w:val="004D4BD9"/>
    <w:rsid w:val="004D4EB2"/>
    <w:rsid w:val="004D5131"/>
    <w:rsid w:val="004D527C"/>
    <w:rsid w:val="004D54D2"/>
    <w:rsid w:val="004D5509"/>
    <w:rsid w:val="004D57DF"/>
    <w:rsid w:val="004D58CF"/>
    <w:rsid w:val="004D59D4"/>
    <w:rsid w:val="004D5B95"/>
    <w:rsid w:val="004D5BB7"/>
    <w:rsid w:val="004D6194"/>
    <w:rsid w:val="004D6354"/>
    <w:rsid w:val="004D655C"/>
    <w:rsid w:val="004D6594"/>
    <w:rsid w:val="004D67E7"/>
    <w:rsid w:val="004D697B"/>
    <w:rsid w:val="004D6E4F"/>
    <w:rsid w:val="004D7287"/>
    <w:rsid w:val="004D7A19"/>
    <w:rsid w:val="004D7C36"/>
    <w:rsid w:val="004E0150"/>
    <w:rsid w:val="004E03F9"/>
    <w:rsid w:val="004E0414"/>
    <w:rsid w:val="004E05E0"/>
    <w:rsid w:val="004E0888"/>
    <w:rsid w:val="004E0A0A"/>
    <w:rsid w:val="004E0C81"/>
    <w:rsid w:val="004E183C"/>
    <w:rsid w:val="004E1A3E"/>
    <w:rsid w:val="004E215B"/>
    <w:rsid w:val="004E2381"/>
    <w:rsid w:val="004E2582"/>
    <w:rsid w:val="004E29B6"/>
    <w:rsid w:val="004E2C9F"/>
    <w:rsid w:val="004E2E84"/>
    <w:rsid w:val="004E33DC"/>
    <w:rsid w:val="004E3645"/>
    <w:rsid w:val="004E3A6E"/>
    <w:rsid w:val="004E3E77"/>
    <w:rsid w:val="004E3EB9"/>
    <w:rsid w:val="004E3EBA"/>
    <w:rsid w:val="004E4C13"/>
    <w:rsid w:val="004E551B"/>
    <w:rsid w:val="004E57C2"/>
    <w:rsid w:val="004E5B0C"/>
    <w:rsid w:val="004E5FB6"/>
    <w:rsid w:val="004E63DF"/>
    <w:rsid w:val="004E6609"/>
    <w:rsid w:val="004E6A7C"/>
    <w:rsid w:val="004E6C45"/>
    <w:rsid w:val="004E724C"/>
    <w:rsid w:val="004E729F"/>
    <w:rsid w:val="004E7A96"/>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2E76"/>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DE9"/>
    <w:rsid w:val="004F5EDE"/>
    <w:rsid w:val="004F5F14"/>
    <w:rsid w:val="004F6530"/>
    <w:rsid w:val="004F6840"/>
    <w:rsid w:val="004F6B2B"/>
    <w:rsid w:val="004F6BCE"/>
    <w:rsid w:val="004F6C16"/>
    <w:rsid w:val="004F7086"/>
    <w:rsid w:val="004F75C8"/>
    <w:rsid w:val="004F7810"/>
    <w:rsid w:val="004F79D3"/>
    <w:rsid w:val="004F7F65"/>
    <w:rsid w:val="0050055A"/>
    <w:rsid w:val="00500961"/>
    <w:rsid w:val="00500B9D"/>
    <w:rsid w:val="00500F4A"/>
    <w:rsid w:val="0050193A"/>
    <w:rsid w:val="005028CB"/>
    <w:rsid w:val="00502A8D"/>
    <w:rsid w:val="00502CB0"/>
    <w:rsid w:val="0050306B"/>
    <w:rsid w:val="00503213"/>
    <w:rsid w:val="0050323F"/>
    <w:rsid w:val="005032DB"/>
    <w:rsid w:val="00503593"/>
    <w:rsid w:val="00503775"/>
    <w:rsid w:val="00503849"/>
    <w:rsid w:val="00503D6C"/>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165"/>
    <w:rsid w:val="005072C3"/>
    <w:rsid w:val="0050789B"/>
    <w:rsid w:val="00507B20"/>
    <w:rsid w:val="00507CC5"/>
    <w:rsid w:val="00507DDA"/>
    <w:rsid w:val="0051023D"/>
    <w:rsid w:val="00510E7B"/>
    <w:rsid w:val="005112E7"/>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477"/>
    <w:rsid w:val="00514885"/>
    <w:rsid w:val="00514AA9"/>
    <w:rsid w:val="00514B8A"/>
    <w:rsid w:val="00514C68"/>
    <w:rsid w:val="005151D1"/>
    <w:rsid w:val="005157CC"/>
    <w:rsid w:val="005157F9"/>
    <w:rsid w:val="00516077"/>
    <w:rsid w:val="0051661A"/>
    <w:rsid w:val="005169A8"/>
    <w:rsid w:val="00516D44"/>
    <w:rsid w:val="00517278"/>
    <w:rsid w:val="00517900"/>
    <w:rsid w:val="00517A52"/>
    <w:rsid w:val="00517D5C"/>
    <w:rsid w:val="00517FD8"/>
    <w:rsid w:val="005204AD"/>
    <w:rsid w:val="005204E6"/>
    <w:rsid w:val="00520736"/>
    <w:rsid w:val="005207B3"/>
    <w:rsid w:val="00520AB7"/>
    <w:rsid w:val="00520CA6"/>
    <w:rsid w:val="00520F6F"/>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3E2"/>
    <w:rsid w:val="005278E7"/>
    <w:rsid w:val="0052791B"/>
    <w:rsid w:val="00527B3D"/>
    <w:rsid w:val="00527F83"/>
    <w:rsid w:val="00530224"/>
    <w:rsid w:val="005306D8"/>
    <w:rsid w:val="00530A46"/>
    <w:rsid w:val="00530EBC"/>
    <w:rsid w:val="00530F38"/>
    <w:rsid w:val="005311E8"/>
    <w:rsid w:val="0053127B"/>
    <w:rsid w:val="005312C7"/>
    <w:rsid w:val="005312E2"/>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4E4A"/>
    <w:rsid w:val="00535013"/>
    <w:rsid w:val="00535083"/>
    <w:rsid w:val="0053561D"/>
    <w:rsid w:val="00535832"/>
    <w:rsid w:val="00535987"/>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298C"/>
    <w:rsid w:val="00543370"/>
    <w:rsid w:val="0054350C"/>
    <w:rsid w:val="00543578"/>
    <w:rsid w:val="0054374C"/>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555"/>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72E"/>
    <w:rsid w:val="005568EB"/>
    <w:rsid w:val="00556B05"/>
    <w:rsid w:val="00556C46"/>
    <w:rsid w:val="00556D9A"/>
    <w:rsid w:val="00556DB8"/>
    <w:rsid w:val="00557343"/>
    <w:rsid w:val="0055759B"/>
    <w:rsid w:val="00557C40"/>
    <w:rsid w:val="00557E47"/>
    <w:rsid w:val="005600B9"/>
    <w:rsid w:val="005601E9"/>
    <w:rsid w:val="005603C3"/>
    <w:rsid w:val="005606C2"/>
    <w:rsid w:val="00561A4C"/>
    <w:rsid w:val="00561DB2"/>
    <w:rsid w:val="005621F0"/>
    <w:rsid w:val="00562721"/>
    <w:rsid w:val="0056294B"/>
    <w:rsid w:val="00562A7D"/>
    <w:rsid w:val="00562C59"/>
    <w:rsid w:val="00562DB0"/>
    <w:rsid w:val="005632F7"/>
    <w:rsid w:val="005633F7"/>
    <w:rsid w:val="00563630"/>
    <w:rsid w:val="00563AB2"/>
    <w:rsid w:val="00563C53"/>
    <w:rsid w:val="00563EE7"/>
    <w:rsid w:val="00564170"/>
    <w:rsid w:val="00564302"/>
    <w:rsid w:val="00564459"/>
    <w:rsid w:val="0056454F"/>
    <w:rsid w:val="00564B63"/>
    <w:rsid w:val="00564DF6"/>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198"/>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9DB"/>
    <w:rsid w:val="00576A3C"/>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F6E"/>
    <w:rsid w:val="0058412F"/>
    <w:rsid w:val="00584243"/>
    <w:rsid w:val="005847EE"/>
    <w:rsid w:val="00584905"/>
    <w:rsid w:val="005849CD"/>
    <w:rsid w:val="00584B23"/>
    <w:rsid w:val="00584B2F"/>
    <w:rsid w:val="00584B68"/>
    <w:rsid w:val="00584B85"/>
    <w:rsid w:val="00585798"/>
    <w:rsid w:val="00585957"/>
    <w:rsid w:val="00585C57"/>
    <w:rsid w:val="0058620C"/>
    <w:rsid w:val="00586B37"/>
    <w:rsid w:val="005876B3"/>
    <w:rsid w:val="00587A73"/>
    <w:rsid w:val="00587AE4"/>
    <w:rsid w:val="005900AA"/>
    <w:rsid w:val="00590136"/>
    <w:rsid w:val="005904F1"/>
    <w:rsid w:val="00590634"/>
    <w:rsid w:val="00590723"/>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2B"/>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A90"/>
    <w:rsid w:val="005A0C92"/>
    <w:rsid w:val="005A1399"/>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0B79"/>
    <w:rsid w:val="005B1108"/>
    <w:rsid w:val="005B1396"/>
    <w:rsid w:val="005B147C"/>
    <w:rsid w:val="005B2100"/>
    <w:rsid w:val="005B2115"/>
    <w:rsid w:val="005B24D1"/>
    <w:rsid w:val="005B2C34"/>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4C48"/>
    <w:rsid w:val="005B5288"/>
    <w:rsid w:val="005B5354"/>
    <w:rsid w:val="005B57A3"/>
    <w:rsid w:val="005B5879"/>
    <w:rsid w:val="005B58AC"/>
    <w:rsid w:val="005B5BAC"/>
    <w:rsid w:val="005B695E"/>
    <w:rsid w:val="005B69BE"/>
    <w:rsid w:val="005B6B44"/>
    <w:rsid w:val="005B6BFF"/>
    <w:rsid w:val="005B6CB2"/>
    <w:rsid w:val="005B6CF7"/>
    <w:rsid w:val="005B734F"/>
    <w:rsid w:val="005B775C"/>
    <w:rsid w:val="005B7955"/>
    <w:rsid w:val="005B7BAA"/>
    <w:rsid w:val="005B7BEA"/>
    <w:rsid w:val="005B7E30"/>
    <w:rsid w:val="005C042F"/>
    <w:rsid w:val="005C0E50"/>
    <w:rsid w:val="005C0E79"/>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1AC"/>
    <w:rsid w:val="005D02BD"/>
    <w:rsid w:val="005D0411"/>
    <w:rsid w:val="005D13D3"/>
    <w:rsid w:val="005D1597"/>
    <w:rsid w:val="005D15AA"/>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518"/>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8F1"/>
    <w:rsid w:val="005E3CAA"/>
    <w:rsid w:val="005E4024"/>
    <w:rsid w:val="005E4185"/>
    <w:rsid w:val="005E4192"/>
    <w:rsid w:val="005E42A2"/>
    <w:rsid w:val="005E4589"/>
    <w:rsid w:val="005E4C23"/>
    <w:rsid w:val="005E4E3F"/>
    <w:rsid w:val="005E4EC6"/>
    <w:rsid w:val="005E4FD3"/>
    <w:rsid w:val="005E553E"/>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5B3"/>
    <w:rsid w:val="005F3806"/>
    <w:rsid w:val="005F3BB8"/>
    <w:rsid w:val="005F3D64"/>
    <w:rsid w:val="005F3D68"/>
    <w:rsid w:val="005F4071"/>
    <w:rsid w:val="005F451D"/>
    <w:rsid w:val="005F46D9"/>
    <w:rsid w:val="005F4864"/>
    <w:rsid w:val="005F4B67"/>
    <w:rsid w:val="005F4C39"/>
    <w:rsid w:val="005F4D25"/>
    <w:rsid w:val="005F4F35"/>
    <w:rsid w:val="005F5032"/>
    <w:rsid w:val="005F50F6"/>
    <w:rsid w:val="005F523B"/>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6F7"/>
    <w:rsid w:val="00601998"/>
    <w:rsid w:val="00601B56"/>
    <w:rsid w:val="00601D29"/>
    <w:rsid w:val="006024D6"/>
    <w:rsid w:val="0060264F"/>
    <w:rsid w:val="006028B3"/>
    <w:rsid w:val="00602AC2"/>
    <w:rsid w:val="00602AC6"/>
    <w:rsid w:val="00603632"/>
    <w:rsid w:val="00603CCE"/>
    <w:rsid w:val="00603CE7"/>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6A"/>
    <w:rsid w:val="006067F8"/>
    <w:rsid w:val="006068FE"/>
    <w:rsid w:val="00606AA5"/>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17DD0"/>
    <w:rsid w:val="00620103"/>
    <w:rsid w:val="00620191"/>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763"/>
    <w:rsid w:val="00626F65"/>
    <w:rsid w:val="00626F91"/>
    <w:rsid w:val="00626FB1"/>
    <w:rsid w:val="006272EA"/>
    <w:rsid w:val="006273EC"/>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5F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4C2"/>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69A"/>
    <w:rsid w:val="006576DC"/>
    <w:rsid w:val="0065774A"/>
    <w:rsid w:val="00657E49"/>
    <w:rsid w:val="0066020C"/>
    <w:rsid w:val="0066094A"/>
    <w:rsid w:val="00660CC6"/>
    <w:rsid w:val="00661925"/>
    <w:rsid w:val="00661C17"/>
    <w:rsid w:val="00661E6D"/>
    <w:rsid w:val="00661E8E"/>
    <w:rsid w:val="00661E9E"/>
    <w:rsid w:val="0066202E"/>
    <w:rsid w:val="006622C1"/>
    <w:rsid w:val="00662323"/>
    <w:rsid w:val="006625FA"/>
    <w:rsid w:val="00663044"/>
    <w:rsid w:val="006639F4"/>
    <w:rsid w:val="00663A44"/>
    <w:rsid w:val="00663C0F"/>
    <w:rsid w:val="0066425D"/>
    <w:rsid w:val="006642C6"/>
    <w:rsid w:val="006645DA"/>
    <w:rsid w:val="00664922"/>
    <w:rsid w:val="00664D51"/>
    <w:rsid w:val="00664F6B"/>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A0F"/>
    <w:rsid w:val="00671F10"/>
    <w:rsid w:val="00671F24"/>
    <w:rsid w:val="006720A0"/>
    <w:rsid w:val="0067259C"/>
    <w:rsid w:val="0067262E"/>
    <w:rsid w:val="00672D73"/>
    <w:rsid w:val="006733AE"/>
    <w:rsid w:val="006733BA"/>
    <w:rsid w:val="0067342E"/>
    <w:rsid w:val="00673554"/>
    <w:rsid w:val="00673CF5"/>
    <w:rsid w:val="0067402C"/>
    <w:rsid w:val="006740A5"/>
    <w:rsid w:val="00674F3B"/>
    <w:rsid w:val="00675064"/>
    <w:rsid w:val="00675087"/>
    <w:rsid w:val="0067525E"/>
    <w:rsid w:val="006753C3"/>
    <w:rsid w:val="006754F5"/>
    <w:rsid w:val="006756CA"/>
    <w:rsid w:val="00676034"/>
    <w:rsid w:val="00676554"/>
    <w:rsid w:val="00676BD1"/>
    <w:rsid w:val="006772D2"/>
    <w:rsid w:val="0067755C"/>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BAB"/>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DCC"/>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76B"/>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68A"/>
    <w:rsid w:val="006A27DB"/>
    <w:rsid w:val="006A2EF1"/>
    <w:rsid w:val="006A2F0F"/>
    <w:rsid w:val="006A3162"/>
    <w:rsid w:val="006A3193"/>
    <w:rsid w:val="006A34EF"/>
    <w:rsid w:val="006A35AE"/>
    <w:rsid w:val="006A3733"/>
    <w:rsid w:val="006A3862"/>
    <w:rsid w:val="006A3A6A"/>
    <w:rsid w:val="006A40A8"/>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D67"/>
    <w:rsid w:val="006A6E37"/>
    <w:rsid w:val="006A7463"/>
    <w:rsid w:val="006A7508"/>
    <w:rsid w:val="006A7828"/>
    <w:rsid w:val="006A78C4"/>
    <w:rsid w:val="006A7D20"/>
    <w:rsid w:val="006A7D83"/>
    <w:rsid w:val="006A7DCD"/>
    <w:rsid w:val="006B052F"/>
    <w:rsid w:val="006B05F7"/>
    <w:rsid w:val="006B0634"/>
    <w:rsid w:val="006B08E9"/>
    <w:rsid w:val="006B09DD"/>
    <w:rsid w:val="006B0D1A"/>
    <w:rsid w:val="006B0EDA"/>
    <w:rsid w:val="006B1185"/>
    <w:rsid w:val="006B124B"/>
    <w:rsid w:val="006B1475"/>
    <w:rsid w:val="006B1C2E"/>
    <w:rsid w:val="006B1DB1"/>
    <w:rsid w:val="006B2052"/>
    <w:rsid w:val="006B216E"/>
    <w:rsid w:val="006B217B"/>
    <w:rsid w:val="006B21B8"/>
    <w:rsid w:val="006B228E"/>
    <w:rsid w:val="006B28CB"/>
    <w:rsid w:val="006B2A33"/>
    <w:rsid w:val="006B2B21"/>
    <w:rsid w:val="006B2CCB"/>
    <w:rsid w:val="006B2F5C"/>
    <w:rsid w:val="006B31A8"/>
    <w:rsid w:val="006B3318"/>
    <w:rsid w:val="006B3460"/>
    <w:rsid w:val="006B3683"/>
    <w:rsid w:val="006B3F31"/>
    <w:rsid w:val="006B4128"/>
    <w:rsid w:val="006B414A"/>
    <w:rsid w:val="006B4B28"/>
    <w:rsid w:val="006B555E"/>
    <w:rsid w:val="006B5587"/>
    <w:rsid w:val="006B5AAD"/>
    <w:rsid w:val="006B5B12"/>
    <w:rsid w:val="006B5FCF"/>
    <w:rsid w:val="006B6438"/>
    <w:rsid w:val="006B6634"/>
    <w:rsid w:val="006B6911"/>
    <w:rsid w:val="006B6CFE"/>
    <w:rsid w:val="006B6D45"/>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64A"/>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77C"/>
    <w:rsid w:val="006C6A3B"/>
    <w:rsid w:val="006C6A7B"/>
    <w:rsid w:val="006C76B3"/>
    <w:rsid w:val="006C79BF"/>
    <w:rsid w:val="006C7B6C"/>
    <w:rsid w:val="006D02B9"/>
    <w:rsid w:val="006D02BC"/>
    <w:rsid w:val="006D0477"/>
    <w:rsid w:val="006D04B6"/>
    <w:rsid w:val="006D06EE"/>
    <w:rsid w:val="006D09A3"/>
    <w:rsid w:val="006D0D24"/>
    <w:rsid w:val="006D11C0"/>
    <w:rsid w:val="006D124D"/>
    <w:rsid w:val="006D133D"/>
    <w:rsid w:val="006D1375"/>
    <w:rsid w:val="006D13E5"/>
    <w:rsid w:val="006D161F"/>
    <w:rsid w:val="006D189D"/>
    <w:rsid w:val="006D1B7E"/>
    <w:rsid w:val="006D1DA0"/>
    <w:rsid w:val="006D1E4E"/>
    <w:rsid w:val="006D213B"/>
    <w:rsid w:val="006D2346"/>
    <w:rsid w:val="006D252B"/>
    <w:rsid w:val="006D2C32"/>
    <w:rsid w:val="006D3839"/>
    <w:rsid w:val="006D3C6D"/>
    <w:rsid w:val="006D3FCB"/>
    <w:rsid w:val="006D434B"/>
    <w:rsid w:val="006D461B"/>
    <w:rsid w:val="006D4CA5"/>
    <w:rsid w:val="006D5547"/>
    <w:rsid w:val="006D5D32"/>
    <w:rsid w:val="006D5E62"/>
    <w:rsid w:val="006D605B"/>
    <w:rsid w:val="006D61C5"/>
    <w:rsid w:val="006D62C5"/>
    <w:rsid w:val="006D6863"/>
    <w:rsid w:val="006D70A5"/>
    <w:rsid w:val="006D73ED"/>
    <w:rsid w:val="006D7655"/>
    <w:rsid w:val="006D7969"/>
    <w:rsid w:val="006D7C0B"/>
    <w:rsid w:val="006E023F"/>
    <w:rsid w:val="006E1226"/>
    <w:rsid w:val="006E1261"/>
    <w:rsid w:val="006E1450"/>
    <w:rsid w:val="006E1683"/>
    <w:rsid w:val="006E19BD"/>
    <w:rsid w:val="006E1C24"/>
    <w:rsid w:val="006E1E7D"/>
    <w:rsid w:val="006E20C1"/>
    <w:rsid w:val="006E22B4"/>
    <w:rsid w:val="006E275A"/>
    <w:rsid w:val="006E2A37"/>
    <w:rsid w:val="006E2BCA"/>
    <w:rsid w:val="006E2C0E"/>
    <w:rsid w:val="006E2EEC"/>
    <w:rsid w:val="006E2FC3"/>
    <w:rsid w:val="006E3366"/>
    <w:rsid w:val="006E3371"/>
    <w:rsid w:val="006E3655"/>
    <w:rsid w:val="006E36FF"/>
    <w:rsid w:val="006E39AE"/>
    <w:rsid w:val="006E3A95"/>
    <w:rsid w:val="006E3AC8"/>
    <w:rsid w:val="006E3AE9"/>
    <w:rsid w:val="006E3BCB"/>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CCA"/>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1C"/>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0D"/>
    <w:rsid w:val="00700CBF"/>
    <w:rsid w:val="007010E8"/>
    <w:rsid w:val="007011CC"/>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B85"/>
    <w:rsid w:val="00707D6D"/>
    <w:rsid w:val="0071045B"/>
    <w:rsid w:val="00710559"/>
    <w:rsid w:val="007105C8"/>
    <w:rsid w:val="00710A7E"/>
    <w:rsid w:val="007111B8"/>
    <w:rsid w:val="007113C2"/>
    <w:rsid w:val="0071154A"/>
    <w:rsid w:val="007116E4"/>
    <w:rsid w:val="00711859"/>
    <w:rsid w:val="00711E7D"/>
    <w:rsid w:val="007122F9"/>
    <w:rsid w:val="0071230B"/>
    <w:rsid w:val="007123E7"/>
    <w:rsid w:val="0071240A"/>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7FF"/>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5CA"/>
    <w:rsid w:val="00722948"/>
    <w:rsid w:val="00722F8A"/>
    <w:rsid w:val="007230B5"/>
    <w:rsid w:val="00723219"/>
    <w:rsid w:val="00723272"/>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EDF"/>
    <w:rsid w:val="00726FDF"/>
    <w:rsid w:val="00727101"/>
    <w:rsid w:val="007276D5"/>
    <w:rsid w:val="00727B67"/>
    <w:rsid w:val="0073013F"/>
    <w:rsid w:val="007307E6"/>
    <w:rsid w:val="0073083B"/>
    <w:rsid w:val="00730892"/>
    <w:rsid w:val="00730AC0"/>
    <w:rsid w:val="00730DC1"/>
    <w:rsid w:val="0073110E"/>
    <w:rsid w:val="007316EB"/>
    <w:rsid w:val="00731B34"/>
    <w:rsid w:val="00731D5B"/>
    <w:rsid w:val="00731E7C"/>
    <w:rsid w:val="0073209D"/>
    <w:rsid w:val="00732545"/>
    <w:rsid w:val="00732EA2"/>
    <w:rsid w:val="00733069"/>
    <w:rsid w:val="00733219"/>
    <w:rsid w:val="007334A3"/>
    <w:rsid w:val="007334C5"/>
    <w:rsid w:val="007341CA"/>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40008"/>
    <w:rsid w:val="00740178"/>
    <w:rsid w:val="007402FC"/>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1"/>
    <w:rsid w:val="007440E8"/>
    <w:rsid w:val="0074458C"/>
    <w:rsid w:val="0074471E"/>
    <w:rsid w:val="0074473B"/>
    <w:rsid w:val="007449F8"/>
    <w:rsid w:val="00744A3F"/>
    <w:rsid w:val="00744BA2"/>
    <w:rsid w:val="00744E56"/>
    <w:rsid w:val="0074548A"/>
    <w:rsid w:val="007455DC"/>
    <w:rsid w:val="007457A4"/>
    <w:rsid w:val="0074590F"/>
    <w:rsid w:val="00745EFF"/>
    <w:rsid w:val="0074624B"/>
    <w:rsid w:val="007466F1"/>
    <w:rsid w:val="007469C7"/>
    <w:rsid w:val="00746A93"/>
    <w:rsid w:val="00746A9C"/>
    <w:rsid w:val="00746EE5"/>
    <w:rsid w:val="00746F69"/>
    <w:rsid w:val="007473CF"/>
    <w:rsid w:val="00747E3D"/>
    <w:rsid w:val="007506DB"/>
    <w:rsid w:val="00750AC5"/>
    <w:rsid w:val="00750E7B"/>
    <w:rsid w:val="007513F2"/>
    <w:rsid w:val="00751A22"/>
    <w:rsid w:val="00751ACF"/>
    <w:rsid w:val="0075239A"/>
    <w:rsid w:val="007529C9"/>
    <w:rsid w:val="00752A22"/>
    <w:rsid w:val="00753312"/>
    <w:rsid w:val="00753464"/>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900"/>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2E94"/>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1BF"/>
    <w:rsid w:val="00772616"/>
    <w:rsid w:val="0077278F"/>
    <w:rsid w:val="00772A16"/>
    <w:rsid w:val="00772ADF"/>
    <w:rsid w:val="00772FFD"/>
    <w:rsid w:val="00773053"/>
    <w:rsid w:val="007730D8"/>
    <w:rsid w:val="00773366"/>
    <w:rsid w:val="00773385"/>
    <w:rsid w:val="007735EB"/>
    <w:rsid w:val="0077377F"/>
    <w:rsid w:val="0077426D"/>
    <w:rsid w:val="00774365"/>
    <w:rsid w:val="007748CB"/>
    <w:rsid w:val="00774AB4"/>
    <w:rsid w:val="00775473"/>
    <w:rsid w:val="007755C6"/>
    <w:rsid w:val="007756EB"/>
    <w:rsid w:val="00775838"/>
    <w:rsid w:val="00775ACA"/>
    <w:rsid w:val="007769CC"/>
    <w:rsid w:val="00776A58"/>
    <w:rsid w:val="0077708A"/>
    <w:rsid w:val="007774CF"/>
    <w:rsid w:val="007776B9"/>
    <w:rsid w:val="00777A0F"/>
    <w:rsid w:val="00780445"/>
    <w:rsid w:val="007804E7"/>
    <w:rsid w:val="007804F3"/>
    <w:rsid w:val="00780B79"/>
    <w:rsid w:val="00781116"/>
    <w:rsid w:val="0078141E"/>
    <w:rsid w:val="00781631"/>
    <w:rsid w:val="007816E7"/>
    <w:rsid w:val="00781988"/>
    <w:rsid w:val="00781ADE"/>
    <w:rsid w:val="0078200F"/>
    <w:rsid w:val="00782083"/>
    <w:rsid w:val="00782121"/>
    <w:rsid w:val="0078225A"/>
    <w:rsid w:val="0078255E"/>
    <w:rsid w:val="00782D8D"/>
    <w:rsid w:val="00783631"/>
    <w:rsid w:val="007841CA"/>
    <w:rsid w:val="00784276"/>
    <w:rsid w:val="00784318"/>
    <w:rsid w:val="007847D8"/>
    <w:rsid w:val="00784896"/>
    <w:rsid w:val="007848A0"/>
    <w:rsid w:val="00784BEF"/>
    <w:rsid w:val="0078514E"/>
    <w:rsid w:val="0078548B"/>
    <w:rsid w:val="007855E6"/>
    <w:rsid w:val="00785719"/>
    <w:rsid w:val="00785A88"/>
    <w:rsid w:val="0078628F"/>
    <w:rsid w:val="0078663A"/>
    <w:rsid w:val="00786A4D"/>
    <w:rsid w:val="00786CB3"/>
    <w:rsid w:val="00786D76"/>
    <w:rsid w:val="00787F43"/>
    <w:rsid w:val="007900EF"/>
    <w:rsid w:val="007903FF"/>
    <w:rsid w:val="0079044A"/>
    <w:rsid w:val="00790AA5"/>
    <w:rsid w:val="0079107B"/>
    <w:rsid w:val="00791181"/>
    <w:rsid w:val="00791555"/>
    <w:rsid w:val="00791B2B"/>
    <w:rsid w:val="00791D6B"/>
    <w:rsid w:val="00791DEF"/>
    <w:rsid w:val="00792233"/>
    <w:rsid w:val="007925EB"/>
    <w:rsid w:val="00792BD4"/>
    <w:rsid w:val="00792C4E"/>
    <w:rsid w:val="00792F13"/>
    <w:rsid w:val="00793202"/>
    <w:rsid w:val="00793453"/>
    <w:rsid w:val="00793898"/>
    <w:rsid w:val="00793B5C"/>
    <w:rsid w:val="00793C52"/>
    <w:rsid w:val="00793E04"/>
    <w:rsid w:val="00793F05"/>
    <w:rsid w:val="00793F73"/>
    <w:rsid w:val="00793FD9"/>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97E09"/>
    <w:rsid w:val="007A0661"/>
    <w:rsid w:val="007A0903"/>
    <w:rsid w:val="007A0AA3"/>
    <w:rsid w:val="007A11E8"/>
    <w:rsid w:val="007A1610"/>
    <w:rsid w:val="007A1630"/>
    <w:rsid w:val="007A1BA3"/>
    <w:rsid w:val="007A1E35"/>
    <w:rsid w:val="007A29D2"/>
    <w:rsid w:val="007A2A53"/>
    <w:rsid w:val="007A3259"/>
    <w:rsid w:val="007A32FF"/>
    <w:rsid w:val="007A337D"/>
    <w:rsid w:val="007A33BE"/>
    <w:rsid w:val="007A3607"/>
    <w:rsid w:val="007A3CDD"/>
    <w:rsid w:val="007A411E"/>
    <w:rsid w:val="007A49EC"/>
    <w:rsid w:val="007A4D69"/>
    <w:rsid w:val="007A4FDF"/>
    <w:rsid w:val="007A51B4"/>
    <w:rsid w:val="007A51DF"/>
    <w:rsid w:val="007A5363"/>
    <w:rsid w:val="007A55CA"/>
    <w:rsid w:val="007A5B9C"/>
    <w:rsid w:val="007A5BD1"/>
    <w:rsid w:val="007A5C13"/>
    <w:rsid w:val="007A5D77"/>
    <w:rsid w:val="007A5FDE"/>
    <w:rsid w:val="007A6177"/>
    <w:rsid w:val="007A63C9"/>
    <w:rsid w:val="007A6E4F"/>
    <w:rsid w:val="007A6E59"/>
    <w:rsid w:val="007A7590"/>
    <w:rsid w:val="007A7861"/>
    <w:rsid w:val="007A7BE8"/>
    <w:rsid w:val="007A7CFD"/>
    <w:rsid w:val="007A7E09"/>
    <w:rsid w:val="007A7E61"/>
    <w:rsid w:val="007A7E75"/>
    <w:rsid w:val="007A7F3D"/>
    <w:rsid w:val="007B026D"/>
    <w:rsid w:val="007B046B"/>
    <w:rsid w:val="007B04ED"/>
    <w:rsid w:val="007B094D"/>
    <w:rsid w:val="007B0A63"/>
    <w:rsid w:val="007B12E4"/>
    <w:rsid w:val="007B16BD"/>
    <w:rsid w:val="007B1865"/>
    <w:rsid w:val="007B1A9A"/>
    <w:rsid w:val="007B1EEC"/>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3E8"/>
    <w:rsid w:val="007B6B9A"/>
    <w:rsid w:val="007B7102"/>
    <w:rsid w:val="007C00A3"/>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DF4"/>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83B"/>
    <w:rsid w:val="007C6A40"/>
    <w:rsid w:val="007C6DA8"/>
    <w:rsid w:val="007C6F56"/>
    <w:rsid w:val="007C7011"/>
    <w:rsid w:val="007C7043"/>
    <w:rsid w:val="007C71B2"/>
    <w:rsid w:val="007C79BC"/>
    <w:rsid w:val="007C7D01"/>
    <w:rsid w:val="007C7F2A"/>
    <w:rsid w:val="007C7F82"/>
    <w:rsid w:val="007D0008"/>
    <w:rsid w:val="007D0F7C"/>
    <w:rsid w:val="007D0FF3"/>
    <w:rsid w:val="007D1938"/>
    <w:rsid w:val="007D1C12"/>
    <w:rsid w:val="007D205E"/>
    <w:rsid w:val="007D2282"/>
    <w:rsid w:val="007D23DF"/>
    <w:rsid w:val="007D2433"/>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1E"/>
    <w:rsid w:val="007D7AF1"/>
    <w:rsid w:val="007D7DB9"/>
    <w:rsid w:val="007D7E03"/>
    <w:rsid w:val="007E0189"/>
    <w:rsid w:val="007E04DD"/>
    <w:rsid w:val="007E0A59"/>
    <w:rsid w:val="007E0CB0"/>
    <w:rsid w:val="007E0EF6"/>
    <w:rsid w:val="007E0FD7"/>
    <w:rsid w:val="007E1839"/>
    <w:rsid w:val="007E1868"/>
    <w:rsid w:val="007E1B0B"/>
    <w:rsid w:val="007E2012"/>
    <w:rsid w:val="007E21A0"/>
    <w:rsid w:val="007E24DF"/>
    <w:rsid w:val="007E27C2"/>
    <w:rsid w:val="007E27CC"/>
    <w:rsid w:val="007E29D6"/>
    <w:rsid w:val="007E2B23"/>
    <w:rsid w:val="007E2CE1"/>
    <w:rsid w:val="007E2D69"/>
    <w:rsid w:val="007E2F31"/>
    <w:rsid w:val="007E3A27"/>
    <w:rsid w:val="007E3A62"/>
    <w:rsid w:val="007E3C06"/>
    <w:rsid w:val="007E3DBB"/>
    <w:rsid w:val="007E4000"/>
    <w:rsid w:val="007E466D"/>
    <w:rsid w:val="007E498B"/>
    <w:rsid w:val="007E49B5"/>
    <w:rsid w:val="007E4A56"/>
    <w:rsid w:val="007E4B39"/>
    <w:rsid w:val="007E4D2A"/>
    <w:rsid w:val="007E4EF5"/>
    <w:rsid w:val="007E50C5"/>
    <w:rsid w:val="007E5171"/>
    <w:rsid w:val="007E539B"/>
    <w:rsid w:val="007E554D"/>
    <w:rsid w:val="007E55D5"/>
    <w:rsid w:val="007E575F"/>
    <w:rsid w:val="007E59E1"/>
    <w:rsid w:val="007E5A0E"/>
    <w:rsid w:val="007E5CB3"/>
    <w:rsid w:val="007E5DE1"/>
    <w:rsid w:val="007E5F30"/>
    <w:rsid w:val="007E60B8"/>
    <w:rsid w:val="007E6457"/>
    <w:rsid w:val="007E6540"/>
    <w:rsid w:val="007E6859"/>
    <w:rsid w:val="007E69FE"/>
    <w:rsid w:val="007E70FA"/>
    <w:rsid w:val="007E73FC"/>
    <w:rsid w:val="007E755B"/>
    <w:rsid w:val="007E7583"/>
    <w:rsid w:val="007E7873"/>
    <w:rsid w:val="007E792D"/>
    <w:rsid w:val="007E7C52"/>
    <w:rsid w:val="007F00EB"/>
    <w:rsid w:val="007F0A20"/>
    <w:rsid w:val="007F0A99"/>
    <w:rsid w:val="007F105C"/>
    <w:rsid w:val="007F1150"/>
    <w:rsid w:val="007F15C8"/>
    <w:rsid w:val="007F1909"/>
    <w:rsid w:val="007F1A7F"/>
    <w:rsid w:val="007F1CBA"/>
    <w:rsid w:val="007F1E83"/>
    <w:rsid w:val="007F246D"/>
    <w:rsid w:val="007F2A38"/>
    <w:rsid w:val="007F2CA8"/>
    <w:rsid w:val="007F33F1"/>
    <w:rsid w:val="007F34FC"/>
    <w:rsid w:val="007F3535"/>
    <w:rsid w:val="007F3680"/>
    <w:rsid w:val="007F3B2F"/>
    <w:rsid w:val="007F3D81"/>
    <w:rsid w:val="007F3F96"/>
    <w:rsid w:val="007F4C4F"/>
    <w:rsid w:val="007F4E92"/>
    <w:rsid w:val="007F5406"/>
    <w:rsid w:val="007F555E"/>
    <w:rsid w:val="007F598D"/>
    <w:rsid w:val="007F5B5C"/>
    <w:rsid w:val="007F5DC6"/>
    <w:rsid w:val="007F6763"/>
    <w:rsid w:val="007F695B"/>
    <w:rsid w:val="007F706F"/>
    <w:rsid w:val="007F747F"/>
    <w:rsid w:val="007F758A"/>
    <w:rsid w:val="007F7CAD"/>
    <w:rsid w:val="007F7D9A"/>
    <w:rsid w:val="008003AC"/>
    <w:rsid w:val="008006E6"/>
    <w:rsid w:val="008006ED"/>
    <w:rsid w:val="00800969"/>
    <w:rsid w:val="00800CEC"/>
    <w:rsid w:val="00800D14"/>
    <w:rsid w:val="00800DD1"/>
    <w:rsid w:val="00800DE0"/>
    <w:rsid w:val="0080127C"/>
    <w:rsid w:val="00801562"/>
    <w:rsid w:val="00801727"/>
    <w:rsid w:val="00801923"/>
    <w:rsid w:val="0080199B"/>
    <w:rsid w:val="00801D1D"/>
    <w:rsid w:val="00801EA0"/>
    <w:rsid w:val="00801EEF"/>
    <w:rsid w:val="00801F61"/>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7E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B6"/>
    <w:rsid w:val="00817EB9"/>
    <w:rsid w:val="00817FCE"/>
    <w:rsid w:val="00820315"/>
    <w:rsid w:val="00820B6D"/>
    <w:rsid w:val="00820CEA"/>
    <w:rsid w:val="00820D12"/>
    <w:rsid w:val="00820FD7"/>
    <w:rsid w:val="0082100A"/>
    <w:rsid w:val="00821049"/>
    <w:rsid w:val="008212E4"/>
    <w:rsid w:val="0082225B"/>
    <w:rsid w:val="008227E2"/>
    <w:rsid w:val="00822EE9"/>
    <w:rsid w:val="0082303F"/>
    <w:rsid w:val="008235AD"/>
    <w:rsid w:val="00823965"/>
    <w:rsid w:val="00823E9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3D4"/>
    <w:rsid w:val="008305C6"/>
    <w:rsid w:val="00830A77"/>
    <w:rsid w:val="00830CDF"/>
    <w:rsid w:val="00830CEB"/>
    <w:rsid w:val="008314A1"/>
    <w:rsid w:val="008314C1"/>
    <w:rsid w:val="0083150E"/>
    <w:rsid w:val="00831524"/>
    <w:rsid w:val="00831674"/>
    <w:rsid w:val="008317AF"/>
    <w:rsid w:val="00832197"/>
    <w:rsid w:val="008322AA"/>
    <w:rsid w:val="00832494"/>
    <w:rsid w:val="008326D8"/>
    <w:rsid w:val="00832803"/>
    <w:rsid w:val="00833700"/>
    <w:rsid w:val="00833B5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6E45"/>
    <w:rsid w:val="00837446"/>
    <w:rsid w:val="0083788A"/>
    <w:rsid w:val="00837AC9"/>
    <w:rsid w:val="00837B78"/>
    <w:rsid w:val="00840208"/>
    <w:rsid w:val="00840696"/>
    <w:rsid w:val="0084089A"/>
    <w:rsid w:val="00840D2E"/>
    <w:rsid w:val="00840E65"/>
    <w:rsid w:val="00841011"/>
    <w:rsid w:val="00841462"/>
    <w:rsid w:val="00841737"/>
    <w:rsid w:val="008417B8"/>
    <w:rsid w:val="00841AFD"/>
    <w:rsid w:val="00841B9D"/>
    <w:rsid w:val="008429EE"/>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B61"/>
    <w:rsid w:val="00846DD0"/>
    <w:rsid w:val="008470F2"/>
    <w:rsid w:val="0084751E"/>
    <w:rsid w:val="00847528"/>
    <w:rsid w:val="00847883"/>
    <w:rsid w:val="00847DC6"/>
    <w:rsid w:val="00847F36"/>
    <w:rsid w:val="008503FB"/>
    <w:rsid w:val="008505F1"/>
    <w:rsid w:val="00850757"/>
    <w:rsid w:val="008508FE"/>
    <w:rsid w:val="00850A94"/>
    <w:rsid w:val="008512EC"/>
    <w:rsid w:val="00851413"/>
    <w:rsid w:val="0085145F"/>
    <w:rsid w:val="008519F1"/>
    <w:rsid w:val="00851A29"/>
    <w:rsid w:val="00851D0E"/>
    <w:rsid w:val="00851DB5"/>
    <w:rsid w:val="00851EA1"/>
    <w:rsid w:val="00851FA2"/>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4E"/>
    <w:rsid w:val="00862B9A"/>
    <w:rsid w:val="00862D31"/>
    <w:rsid w:val="00862DA8"/>
    <w:rsid w:val="00862E40"/>
    <w:rsid w:val="00862F75"/>
    <w:rsid w:val="00863752"/>
    <w:rsid w:val="008638DE"/>
    <w:rsid w:val="00863949"/>
    <w:rsid w:val="00864043"/>
    <w:rsid w:val="0086431C"/>
    <w:rsid w:val="008645D6"/>
    <w:rsid w:val="00864662"/>
    <w:rsid w:val="00864915"/>
    <w:rsid w:val="00864BCA"/>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E24"/>
    <w:rsid w:val="00874FD8"/>
    <w:rsid w:val="00875408"/>
    <w:rsid w:val="008755B4"/>
    <w:rsid w:val="00875798"/>
    <w:rsid w:val="008759B8"/>
    <w:rsid w:val="00875B3B"/>
    <w:rsid w:val="00875ED7"/>
    <w:rsid w:val="00875FC2"/>
    <w:rsid w:val="00876808"/>
    <w:rsid w:val="00876B1F"/>
    <w:rsid w:val="00876B97"/>
    <w:rsid w:val="00876BA5"/>
    <w:rsid w:val="00876E78"/>
    <w:rsid w:val="008770F5"/>
    <w:rsid w:val="008771E2"/>
    <w:rsid w:val="00877275"/>
    <w:rsid w:val="0087731A"/>
    <w:rsid w:val="0087782F"/>
    <w:rsid w:val="00877926"/>
    <w:rsid w:val="00877979"/>
    <w:rsid w:val="00877BFC"/>
    <w:rsid w:val="00877D5B"/>
    <w:rsid w:val="008800D4"/>
    <w:rsid w:val="00880288"/>
    <w:rsid w:val="00880ECF"/>
    <w:rsid w:val="0088100E"/>
    <w:rsid w:val="00881292"/>
    <w:rsid w:val="0088129D"/>
    <w:rsid w:val="00881371"/>
    <w:rsid w:val="008814FB"/>
    <w:rsid w:val="008816C1"/>
    <w:rsid w:val="00881793"/>
    <w:rsid w:val="008822D4"/>
    <w:rsid w:val="0088249A"/>
    <w:rsid w:val="00882578"/>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D03"/>
    <w:rsid w:val="00885F24"/>
    <w:rsid w:val="00886157"/>
    <w:rsid w:val="00886351"/>
    <w:rsid w:val="008870AF"/>
    <w:rsid w:val="00887251"/>
    <w:rsid w:val="008872BD"/>
    <w:rsid w:val="008872C9"/>
    <w:rsid w:val="00887F51"/>
    <w:rsid w:val="0089017F"/>
    <w:rsid w:val="008906F0"/>
    <w:rsid w:val="008907FD"/>
    <w:rsid w:val="00890A3B"/>
    <w:rsid w:val="00890D4D"/>
    <w:rsid w:val="00891026"/>
    <w:rsid w:val="008911D5"/>
    <w:rsid w:val="00891234"/>
    <w:rsid w:val="008912D7"/>
    <w:rsid w:val="00891B2F"/>
    <w:rsid w:val="00892539"/>
    <w:rsid w:val="0089273A"/>
    <w:rsid w:val="00892744"/>
    <w:rsid w:val="00892D88"/>
    <w:rsid w:val="00893007"/>
    <w:rsid w:val="00893658"/>
    <w:rsid w:val="0089397E"/>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910"/>
    <w:rsid w:val="008A2E64"/>
    <w:rsid w:val="008A3125"/>
    <w:rsid w:val="008A31D2"/>
    <w:rsid w:val="008A373B"/>
    <w:rsid w:val="008A3A03"/>
    <w:rsid w:val="008A3B91"/>
    <w:rsid w:val="008A4689"/>
    <w:rsid w:val="008A4710"/>
    <w:rsid w:val="008A4B78"/>
    <w:rsid w:val="008A4E03"/>
    <w:rsid w:val="008A562C"/>
    <w:rsid w:val="008A571C"/>
    <w:rsid w:val="008A5C5D"/>
    <w:rsid w:val="008A6684"/>
    <w:rsid w:val="008A6717"/>
    <w:rsid w:val="008A6B8C"/>
    <w:rsid w:val="008A7059"/>
    <w:rsid w:val="008A71CE"/>
    <w:rsid w:val="008A71EB"/>
    <w:rsid w:val="008A7E59"/>
    <w:rsid w:val="008B09E4"/>
    <w:rsid w:val="008B0F5E"/>
    <w:rsid w:val="008B10E5"/>
    <w:rsid w:val="008B1241"/>
    <w:rsid w:val="008B1359"/>
    <w:rsid w:val="008B1680"/>
    <w:rsid w:val="008B1758"/>
    <w:rsid w:val="008B1FCB"/>
    <w:rsid w:val="008B2087"/>
    <w:rsid w:val="008B2341"/>
    <w:rsid w:val="008B23B5"/>
    <w:rsid w:val="008B2699"/>
    <w:rsid w:val="008B2EC8"/>
    <w:rsid w:val="008B2F2D"/>
    <w:rsid w:val="008B304A"/>
    <w:rsid w:val="008B361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5C5"/>
    <w:rsid w:val="008B768D"/>
    <w:rsid w:val="008B7C8A"/>
    <w:rsid w:val="008B7C93"/>
    <w:rsid w:val="008C03BD"/>
    <w:rsid w:val="008C055D"/>
    <w:rsid w:val="008C0D77"/>
    <w:rsid w:val="008C0DEC"/>
    <w:rsid w:val="008C0ECB"/>
    <w:rsid w:val="008C1860"/>
    <w:rsid w:val="008C1937"/>
    <w:rsid w:val="008C1A01"/>
    <w:rsid w:val="008C1BF2"/>
    <w:rsid w:val="008C1DC6"/>
    <w:rsid w:val="008C1DDE"/>
    <w:rsid w:val="008C1E46"/>
    <w:rsid w:val="008C1E5D"/>
    <w:rsid w:val="008C1E9A"/>
    <w:rsid w:val="008C28EB"/>
    <w:rsid w:val="008C3289"/>
    <w:rsid w:val="008C34AF"/>
    <w:rsid w:val="008C35FE"/>
    <w:rsid w:val="008C36C1"/>
    <w:rsid w:val="008C3A7D"/>
    <w:rsid w:val="008C3B93"/>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3B7"/>
    <w:rsid w:val="008D0521"/>
    <w:rsid w:val="008D0729"/>
    <w:rsid w:val="008D14F8"/>
    <w:rsid w:val="008D1A4E"/>
    <w:rsid w:val="008D1BFB"/>
    <w:rsid w:val="008D1F09"/>
    <w:rsid w:val="008D2080"/>
    <w:rsid w:val="008D24A5"/>
    <w:rsid w:val="008D31AA"/>
    <w:rsid w:val="008D355C"/>
    <w:rsid w:val="008D360C"/>
    <w:rsid w:val="008D4888"/>
    <w:rsid w:val="008D4AAF"/>
    <w:rsid w:val="008D4AD3"/>
    <w:rsid w:val="008D4AD9"/>
    <w:rsid w:val="008D4B36"/>
    <w:rsid w:val="008D4D56"/>
    <w:rsid w:val="008D4F89"/>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0E13"/>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B67"/>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ACD"/>
    <w:rsid w:val="008F5D60"/>
    <w:rsid w:val="008F64FF"/>
    <w:rsid w:val="008F6592"/>
    <w:rsid w:val="008F6957"/>
    <w:rsid w:val="008F69DD"/>
    <w:rsid w:val="008F6AC3"/>
    <w:rsid w:val="008F722F"/>
    <w:rsid w:val="008F764B"/>
    <w:rsid w:val="00900472"/>
    <w:rsid w:val="00900510"/>
    <w:rsid w:val="009008D0"/>
    <w:rsid w:val="009009DE"/>
    <w:rsid w:val="00900C98"/>
    <w:rsid w:val="00900D3D"/>
    <w:rsid w:val="00900DAE"/>
    <w:rsid w:val="00900EE2"/>
    <w:rsid w:val="00901C14"/>
    <w:rsid w:val="00901C75"/>
    <w:rsid w:val="00902B6A"/>
    <w:rsid w:val="00902C1C"/>
    <w:rsid w:val="00902C5C"/>
    <w:rsid w:val="00902E40"/>
    <w:rsid w:val="0090302A"/>
    <w:rsid w:val="00903320"/>
    <w:rsid w:val="0090338D"/>
    <w:rsid w:val="00903405"/>
    <w:rsid w:val="009034FE"/>
    <w:rsid w:val="00903529"/>
    <w:rsid w:val="009039C7"/>
    <w:rsid w:val="009041B6"/>
    <w:rsid w:val="0090421C"/>
    <w:rsid w:val="0090470D"/>
    <w:rsid w:val="009056FB"/>
    <w:rsid w:val="009058D2"/>
    <w:rsid w:val="00906411"/>
    <w:rsid w:val="00906578"/>
    <w:rsid w:val="00906821"/>
    <w:rsid w:val="00906CB1"/>
    <w:rsid w:val="0090702B"/>
    <w:rsid w:val="0090730C"/>
    <w:rsid w:val="00907520"/>
    <w:rsid w:val="0090763E"/>
    <w:rsid w:val="00907725"/>
    <w:rsid w:val="00907819"/>
    <w:rsid w:val="00907F2C"/>
    <w:rsid w:val="00907FA6"/>
    <w:rsid w:val="00910494"/>
    <w:rsid w:val="009105EC"/>
    <w:rsid w:val="009108E9"/>
    <w:rsid w:val="00910AD8"/>
    <w:rsid w:val="00910D7F"/>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0D"/>
    <w:rsid w:val="0091452D"/>
    <w:rsid w:val="0091464F"/>
    <w:rsid w:val="00915411"/>
    <w:rsid w:val="00915513"/>
    <w:rsid w:val="009159CD"/>
    <w:rsid w:val="00915A9D"/>
    <w:rsid w:val="00915AEE"/>
    <w:rsid w:val="00915B22"/>
    <w:rsid w:val="00915FB9"/>
    <w:rsid w:val="00915FF0"/>
    <w:rsid w:val="00916170"/>
    <w:rsid w:val="0091617C"/>
    <w:rsid w:val="00916596"/>
    <w:rsid w:val="009166B3"/>
    <w:rsid w:val="00916BD8"/>
    <w:rsid w:val="00916EF2"/>
    <w:rsid w:val="00917658"/>
    <w:rsid w:val="009178C8"/>
    <w:rsid w:val="00917B9C"/>
    <w:rsid w:val="00917ED9"/>
    <w:rsid w:val="00917F6C"/>
    <w:rsid w:val="009202B7"/>
    <w:rsid w:val="00920527"/>
    <w:rsid w:val="009205B2"/>
    <w:rsid w:val="00920937"/>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96F"/>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6FB6"/>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26FA"/>
    <w:rsid w:val="00932AAD"/>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8DF"/>
    <w:rsid w:val="00935CAC"/>
    <w:rsid w:val="00935CC9"/>
    <w:rsid w:val="0093611F"/>
    <w:rsid w:val="009361CA"/>
    <w:rsid w:val="00936236"/>
    <w:rsid w:val="00936400"/>
    <w:rsid w:val="0093682F"/>
    <w:rsid w:val="00936D01"/>
    <w:rsid w:val="00936DB5"/>
    <w:rsid w:val="00936E68"/>
    <w:rsid w:val="0093734F"/>
    <w:rsid w:val="00937716"/>
    <w:rsid w:val="00937749"/>
    <w:rsid w:val="0094015D"/>
    <w:rsid w:val="00940299"/>
    <w:rsid w:val="00940380"/>
    <w:rsid w:val="009403BD"/>
    <w:rsid w:val="0094046E"/>
    <w:rsid w:val="00940CA3"/>
    <w:rsid w:val="00940D71"/>
    <w:rsid w:val="00940DC6"/>
    <w:rsid w:val="009411A4"/>
    <w:rsid w:val="00941687"/>
    <w:rsid w:val="009417BA"/>
    <w:rsid w:val="00941835"/>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D3C"/>
    <w:rsid w:val="00943D94"/>
    <w:rsid w:val="00943E96"/>
    <w:rsid w:val="00943F28"/>
    <w:rsid w:val="00943F80"/>
    <w:rsid w:val="00944067"/>
    <w:rsid w:val="0094446C"/>
    <w:rsid w:val="0094465B"/>
    <w:rsid w:val="009448F7"/>
    <w:rsid w:val="0094495A"/>
    <w:rsid w:val="009449C6"/>
    <w:rsid w:val="00944DA5"/>
    <w:rsid w:val="00945347"/>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B6E"/>
    <w:rsid w:val="00947FCF"/>
    <w:rsid w:val="009500A2"/>
    <w:rsid w:val="0095115B"/>
    <w:rsid w:val="0095166F"/>
    <w:rsid w:val="00951ECB"/>
    <w:rsid w:val="0095209F"/>
    <w:rsid w:val="00952138"/>
    <w:rsid w:val="009523DF"/>
    <w:rsid w:val="00952620"/>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DD6"/>
    <w:rsid w:val="00954F88"/>
    <w:rsid w:val="009551A8"/>
    <w:rsid w:val="00955570"/>
    <w:rsid w:val="00955DBD"/>
    <w:rsid w:val="009560A8"/>
    <w:rsid w:val="009560DC"/>
    <w:rsid w:val="00956689"/>
    <w:rsid w:val="00956D94"/>
    <w:rsid w:val="00957263"/>
    <w:rsid w:val="00957574"/>
    <w:rsid w:val="00960991"/>
    <w:rsid w:val="00960AC5"/>
    <w:rsid w:val="00960B06"/>
    <w:rsid w:val="00960D7B"/>
    <w:rsid w:val="00960DCC"/>
    <w:rsid w:val="009613D2"/>
    <w:rsid w:val="009614BD"/>
    <w:rsid w:val="009616D9"/>
    <w:rsid w:val="009617BF"/>
    <w:rsid w:val="00961AEA"/>
    <w:rsid w:val="00961C21"/>
    <w:rsid w:val="00961E4F"/>
    <w:rsid w:val="0096212E"/>
    <w:rsid w:val="00962568"/>
    <w:rsid w:val="0096310D"/>
    <w:rsid w:val="00963113"/>
    <w:rsid w:val="0096347D"/>
    <w:rsid w:val="00963688"/>
    <w:rsid w:val="009636E4"/>
    <w:rsid w:val="009638A2"/>
    <w:rsid w:val="00963916"/>
    <w:rsid w:val="00963A2A"/>
    <w:rsid w:val="00963B67"/>
    <w:rsid w:val="00963D5F"/>
    <w:rsid w:val="00964098"/>
    <w:rsid w:val="00964A54"/>
    <w:rsid w:val="00964B22"/>
    <w:rsid w:val="00964D2F"/>
    <w:rsid w:val="009650A7"/>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D9D"/>
    <w:rsid w:val="00980834"/>
    <w:rsid w:val="009809E7"/>
    <w:rsid w:val="00980B7F"/>
    <w:rsid w:val="00980C8F"/>
    <w:rsid w:val="009814E3"/>
    <w:rsid w:val="009816D9"/>
    <w:rsid w:val="009818FC"/>
    <w:rsid w:val="00981BEC"/>
    <w:rsid w:val="00981DFA"/>
    <w:rsid w:val="00982396"/>
    <w:rsid w:val="00983961"/>
    <w:rsid w:val="00984052"/>
    <w:rsid w:val="009846AF"/>
    <w:rsid w:val="0098487E"/>
    <w:rsid w:val="00984AED"/>
    <w:rsid w:val="00984C13"/>
    <w:rsid w:val="00984CA7"/>
    <w:rsid w:val="00984E6C"/>
    <w:rsid w:val="00984F12"/>
    <w:rsid w:val="00984F91"/>
    <w:rsid w:val="0098512C"/>
    <w:rsid w:val="00985174"/>
    <w:rsid w:val="0098544E"/>
    <w:rsid w:val="009854FC"/>
    <w:rsid w:val="0098571A"/>
    <w:rsid w:val="00985C29"/>
    <w:rsid w:val="00985E97"/>
    <w:rsid w:val="009862C9"/>
    <w:rsid w:val="009863DE"/>
    <w:rsid w:val="00986551"/>
    <w:rsid w:val="0098658A"/>
    <w:rsid w:val="00986B52"/>
    <w:rsid w:val="00986E15"/>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11"/>
    <w:rsid w:val="00991577"/>
    <w:rsid w:val="00991695"/>
    <w:rsid w:val="0099183F"/>
    <w:rsid w:val="00991BA0"/>
    <w:rsid w:val="0099261B"/>
    <w:rsid w:val="009927F0"/>
    <w:rsid w:val="00992D91"/>
    <w:rsid w:val="00992F02"/>
    <w:rsid w:val="00993463"/>
    <w:rsid w:val="0099373B"/>
    <w:rsid w:val="00993908"/>
    <w:rsid w:val="0099394B"/>
    <w:rsid w:val="00993A72"/>
    <w:rsid w:val="00994254"/>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553"/>
    <w:rsid w:val="00997746"/>
    <w:rsid w:val="009A07CA"/>
    <w:rsid w:val="009A0DAE"/>
    <w:rsid w:val="009A125B"/>
    <w:rsid w:val="009A13A0"/>
    <w:rsid w:val="009A14EB"/>
    <w:rsid w:val="009A159A"/>
    <w:rsid w:val="009A16BB"/>
    <w:rsid w:val="009A18AB"/>
    <w:rsid w:val="009A1A47"/>
    <w:rsid w:val="009A1A62"/>
    <w:rsid w:val="009A1C65"/>
    <w:rsid w:val="009A1CB4"/>
    <w:rsid w:val="009A1CD7"/>
    <w:rsid w:val="009A210E"/>
    <w:rsid w:val="009A222E"/>
    <w:rsid w:val="009A244B"/>
    <w:rsid w:val="009A24C3"/>
    <w:rsid w:val="009A285B"/>
    <w:rsid w:val="009A2EC6"/>
    <w:rsid w:val="009A2FDA"/>
    <w:rsid w:val="009A2FE1"/>
    <w:rsid w:val="009A3310"/>
    <w:rsid w:val="009A341F"/>
    <w:rsid w:val="009A34E1"/>
    <w:rsid w:val="009A37B0"/>
    <w:rsid w:val="009A3B6D"/>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B65"/>
    <w:rsid w:val="009B0BA4"/>
    <w:rsid w:val="009B119F"/>
    <w:rsid w:val="009B125B"/>
    <w:rsid w:val="009B12B2"/>
    <w:rsid w:val="009B1438"/>
    <w:rsid w:val="009B1EC0"/>
    <w:rsid w:val="009B21FC"/>
    <w:rsid w:val="009B24ED"/>
    <w:rsid w:val="009B253C"/>
    <w:rsid w:val="009B281A"/>
    <w:rsid w:val="009B2A6A"/>
    <w:rsid w:val="009B2C69"/>
    <w:rsid w:val="009B327B"/>
    <w:rsid w:val="009B3381"/>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658"/>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5C"/>
    <w:rsid w:val="009C4194"/>
    <w:rsid w:val="009C496A"/>
    <w:rsid w:val="009C4BB6"/>
    <w:rsid w:val="009C4C13"/>
    <w:rsid w:val="009C51F3"/>
    <w:rsid w:val="009C529E"/>
    <w:rsid w:val="009C5AC6"/>
    <w:rsid w:val="009C5B93"/>
    <w:rsid w:val="009C5C31"/>
    <w:rsid w:val="009C5E31"/>
    <w:rsid w:val="009C5EB3"/>
    <w:rsid w:val="009C60AA"/>
    <w:rsid w:val="009C63DB"/>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C69"/>
    <w:rsid w:val="009D0E09"/>
    <w:rsid w:val="009D0E49"/>
    <w:rsid w:val="009D0E8C"/>
    <w:rsid w:val="009D1070"/>
    <w:rsid w:val="009D112C"/>
    <w:rsid w:val="009D12C9"/>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71F"/>
    <w:rsid w:val="009E0854"/>
    <w:rsid w:val="009E09C9"/>
    <w:rsid w:val="009E0E4D"/>
    <w:rsid w:val="009E12BE"/>
    <w:rsid w:val="009E191D"/>
    <w:rsid w:val="009E19B0"/>
    <w:rsid w:val="009E19B3"/>
    <w:rsid w:val="009E1D1A"/>
    <w:rsid w:val="009E1FD5"/>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108"/>
    <w:rsid w:val="009E63D5"/>
    <w:rsid w:val="009E68B4"/>
    <w:rsid w:val="009E6E98"/>
    <w:rsid w:val="009E6E9B"/>
    <w:rsid w:val="009E792E"/>
    <w:rsid w:val="009F04B6"/>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50D"/>
    <w:rsid w:val="009F5883"/>
    <w:rsid w:val="009F58A5"/>
    <w:rsid w:val="009F5B7F"/>
    <w:rsid w:val="009F66FC"/>
    <w:rsid w:val="009F6CA4"/>
    <w:rsid w:val="009F6E82"/>
    <w:rsid w:val="009F73F1"/>
    <w:rsid w:val="009F754A"/>
    <w:rsid w:val="009F77F0"/>
    <w:rsid w:val="009F7D5A"/>
    <w:rsid w:val="00A00361"/>
    <w:rsid w:val="00A00564"/>
    <w:rsid w:val="00A00830"/>
    <w:rsid w:val="00A00961"/>
    <w:rsid w:val="00A00D6C"/>
    <w:rsid w:val="00A0105D"/>
    <w:rsid w:val="00A01A07"/>
    <w:rsid w:val="00A01AE4"/>
    <w:rsid w:val="00A01CA6"/>
    <w:rsid w:val="00A020BD"/>
    <w:rsid w:val="00A02485"/>
    <w:rsid w:val="00A0257B"/>
    <w:rsid w:val="00A026CC"/>
    <w:rsid w:val="00A02796"/>
    <w:rsid w:val="00A0289C"/>
    <w:rsid w:val="00A02C60"/>
    <w:rsid w:val="00A0300D"/>
    <w:rsid w:val="00A034B6"/>
    <w:rsid w:val="00A038B5"/>
    <w:rsid w:val="00A0414F"/>
    <w:rsid w:val="00A042E1"/>
    <w:rsid w:val="00A04926"/>
    <w:rsid w:val="00A05087"/>
    <w:rsid w:val="00A0550C"/>
    <w:rsid w:val="00A05578"/>
    <w:rsid w:val="00A0595D"/>
    <w:rsid w:val="00A05B57"/>
    <w:rsid w:val="00A064F0"/>
    <w:rsid w:val="00A065B4"/>
    <w:rsid w:val="00A068E2"/>
    <w:rsid w:val="00A06AC6"/>
    <w:rsid w:val="00A06D7E"/>
    <w:rsid w:val="00A06DD8"/>
    <w:rsid w:val="00A06E60"/>
    <w:rsid w:val="00A06FE9"/>
    <w:rsid w:val="00A073FE"/>
    <w:rsid w:val="00A07515"/>
    <w:rsid w:val="00A0794E"/>
    <w:rsid w:val="00A07CE3"/>
    <w:rsid w:val="00A10318"/>
    <w:rsid w:val="00A104F3"/>
    <w:rsid w:val="00A104FF"/>
    <w:rsid w:val="00A10A86"/>
    <w:rsid w:val="00A10E09"/>
    <w:rsid w:val="00A113BD"/>
    <w:rsid w:val="00A115EC"/>
    <w:rsid w:val="00A117F0"/>
    <w:rsid w:val="00A11BC0"/>
    <w:rsid w:val="00A11C07"/>
    <w:rsid w:val="00A11C15"/>
    <w:rsid w:val="00A11DAD"/>
    <w:rsid w:val="00A1265D"/>
    <w:rsid w:val="00A126F1"/>
    <w:rsid w:val="00A127AF"/>
    <w:rsid w:val="00A128E7"/>
    <w:rsid w:val="00A12D86"/>
    <w:rsid w:val="00A12D95"/>
    <w:rsid w:val="00A131E6"/>
    <w:rsid w:val="00A136D7"/>
    <w:rsid w:val="00A137D0"/>
    <w:rsid w:val="00A13924"/>
    <w:rsid w:val="00A13F4F"/>
    <w:rsid w:val="00A143AB"/>
    <w:rsid w:val="00A1462B"/>
    <w:rsid w:val="00A149A2"/>
    <w:rsid w:val="00A15026"/>
    <w:rsid w:val="00A150EC"/>
    <w:rsid w:val="00A152BB"/>
    <w:rsid w:val="00A15749"/>
    <w:rsid w:val="00A15F4B"/>
    <w:rsid w:val="00A1615F"/>
    <w:rsid w:val="00A16A49"/>
    <w:rsid w:val="00A16A71"/>
    <w:rsid w:val="00A16BF8"/>
    <w:rsid w:val="00A16EBA"/>
    <w:rsid w:val="00A17736"/>
    <w:rsid w:val="00A2054D"/>
    <w:rsid w:val="00A205BB"/>
    <w:rsid w:val="00A20616"/>
    <w:rsid w:val="00A2066F"/>
    <w:rsid w:val="00A208F0"/>
    <w:rsid w:val="00A20C4A"/>
    <w:rsid w:val="00A20D38"/>
    <w:rsid w:val="00A211EA"/>
    <w:rsid w:val="00A214E1"/>
    <w:rsid w:val="00A21836"/>
    <w:rsid w:val="00A2184D"/>
    <w:rsid w:val="00A2194D"/>
    <w:rsid w:val="00A22253"/>
    <w:rsid w:val="00A222AF"/>
    <w:rsid w:val="00A23059"/>
    <w:rsid w:val="00A231E5"/>
    <w:rsid w:val="00A231F8"/>
    <w:rsid w:val="00A234B5"/>
    <w:rsid w:val="00A23FC9"/>
    <w:rsid w:val="00A24462"/>
    <w:rsid w:val="00A248F2"/>
    <w:rsid w:val="00A249EA"/>
    <w:rsid w:val="00A24AAC"/>
    <w:rsid w:val="00A24ACD"/>
    <w:rsid w:val="00A24D1E"/>
    <w:rsid w:val="00A24FB1"/>
    <w:rsid w:val="00A25024"/>
    <w:rsid w:val="00A251D5"/>
    <w:rsid w:val="00A2533F"/>
    <w:rsid w:val="00A25822"/>
    <w:rsid w:val="00A25B0A"/>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0C5A"/>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F67"/>
    <w:rsid w:val="00A4334F"/>
    <w:rsid w:val="00A433A5"/>
    <w:rsid w:val="00A43472"/>
    <w:rsid w:val="00A4361A"/>
    <w:rsid w:val="00A4395F"/>
    <w:rsid w:val="00A43ADA"/>
    <w:rsid w:val="00A43D9C"/>
    <w:rsid w:val="00A43E39"/>
    <w:rsid w:val="00A4405D"/>
    <w:rsid w:val="00A4421B"/>
    <w:rsid w:val="00A44762"/>
    <w:rsid w:val="00A44802"/>
    <w:rsid w:val="00A44808"/>
    <w:rsid w:val="00A44BA6"/>
    <w:rsid w:val="00A44C4E"/>
    <w:rsid w:val="00A45013"/>
    <w:rsid w:val="00A452ED"/>
    <w:rsid w:val="00A45496"/>
    <w:rsid w:val="00A4596F"/>
    <w:rsid w:val="00A467D4"/>
    <w:rsid w:val="00A467FD"/>
    <w:rsid w:val="00A4680B"/>
    <w:rsid w:val="00A471AF"/>
    <w:rsid w:val="00A4785F"/>
    <w:rsid w:val="00A4796C"/>
    <w:rsid w:val="00A47A2F"/>
    <w:rsid w:val="00A47BB0"/>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2E25"/>
    <w:rsid w:val="00A53209"/>
    <w:rsid w:val="00A53579"/>
    <w:rsid w:val="00A537A9"/>
    <w:rsid w:val="00A53C98"/>
    <w:rsid w:val="00A54103"/>
    <w:rsid w:val="00A541ED"/>
    <w:rsid w:val="00A5475A"/>
    <w:rsid w:val="00A54A4B"/>
    <w:rsid w:val="00A54C4D"/>
    <w:rsid w:val="00A54F6B"/>
    <w:rsid w:val="00A54F6F"/>
    <w:rsid w:val="00A54FBA"/>
    <w:rsid w:val="00A5508C"/>
    <w:rsid w:val="00A550CE"/>
    <w:rsid w:val="00A558C4"/>
    <w:rsid w:val="00A55CC2"/>
    <w:rsid w:val="00A56027"/>
    <w:rsid w:val="00A561AB"/>
    <w:rsid w:val="00A565A7"/>
    <w:rsid w:val="00A56674"/>
    <w:rsid w:val="00A566B2"/>
    <w:rsid w:val="00A56BE5"/>
    <w:rsid w:val="00A57069"/>
    <w:rsid w:val="00A6003E"/>
    <w:rsid w:val="00A6045E"/>
    <w:rsid w:val="00A607C2"/>
    <w:rsid w:val="00A60D24"/>
    <w:rsid w:val="00A618F7"/>
    <w:rsid w:val="00A62AA0"/>
    <w:rsid w:val="00A62CD7"/>
    <w:rsid w:val="00A62EB4"/>
    <w:rsid w:val="00A6304A"/>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695"/>
    <w:rsid w:val="00A70D6B"/>
    <w:rsid w:val="00A70E4B"/>
    <w:rsid w:val="00A710E2"/>
    <w:rsid w:val="00A710F0"/>
    <w:rsid w:val="00A713E1"/>
    <w:rsid w:val="00A71497"/>
    <w:rsid w:val="00A715B2"/>
    <w:rsid w:val="00A71653"/>
    <w:rsid w:val="00A71E2C"/>
    <w:rsid w:val="00A7241F"/>
    <w:rsid w:val="00A7293B"/>
    <w:rsid w:val="00A72D5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41C"/>
    <w:rsid w:val="00A8061D"/>
    <w:rsid w:val="00A806E1"/>
    <w:rsid w:val="00A80B7E"/>
    <w:rsid w:val="00A80E84"/>
    <w:rsid w:val="00A813CD"/>
    <w:rsid w:val="00A8167F"/>
    <w:rsid w:val="00A81865"/>
    <w:rsid w:val="00A8188F"/>
    <w:rsid w:val="00A81897"/>
    <w:rsid w:val="00A818D0"/>
    <w:rsid w:val="00A821EE"/>
    <w:rsid w:val="00A82465"/>
    <w:rsid w:val="00A82F56"/>
    <w:rsid w:val="00A831C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321"/>
    <w:rsid w:val="00A914B7"/>
    <w:rsid w:val="00A91E4E"/>
    <w:rsid w:val="00A92090"/>
    <w:rsid w:val="00A92A14"/>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6FE"/>
    <w:rsid w:val="00A97AAF"/>
    <w:rsid w:val="00A97F91"/>
    <w:rsid w:val="00AA02A7"/>
    <w:rsid w:val="00AA03E5"/>
    <w:rsid w:val="00AA07EC"/>
    <w:rsid w:val="00AA08D9"/>
    <w:rsid w:val="00AA0C27"/>
    <w:rsid w:val="00AA0DF2"/>
    <w:rsid w:val="00AA18C0"/>
    <w:rsid w:val="00AA19FA"/>
    <w:rsid w:val="00AA1C83"/>
    <w:rsid w:val="00AA1CC7"/>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74E"/>
    <w:rsid w:val="00AB1A44"/>
    <w:rsid w:val="00AB1BAC"/>
    <w:rsid w:val="00AB1FF1"/>
    <w:rsid w:val="00AB2119"/>
    <w:rsid w:val="00AB26A6"/>
    <w:rsid w:val="00AB2F38"/>
    <w:rsid w:val="00AB3145"/>
    <w:rsid w:val="00AB3709"/>
    <w:rsid w:val="00AB3A84"/>
    <w:rsid w:val="00AB3EDA"/>
    <w:rsid w:val="00AB458A"/>
    <w:rsid w:val="00AB45BF"/>
    <w:rsid w:val="00AB4ED6"/>
    <w:rsid w:val="00AB5157"/>
    <w:rsid w:val="00AB536D"/>
    <w:rsid w:val="00AB542E"/>
    <w:rsid w:val="00AB5D7A"/>
    <w:rsid w:val="00AB5E67"/>
    <w:rsid w:val="00AB63E9"/>
    <w:rsid w:val="00AB6B48"/>
    <w:rsid w:val="00AB6BF1"/>
    <w:rsid w:val="00AB6C80"/>
    <w:rsid w:val="00AB6E69"/>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43DA"/>
    <w:rsid w:val="00AC46A5"/>
    <w:rsid w:val="00AC563B"/>
    <w:rsid w:val="00AC58E4"/>
    <w:rsid w:val="00AC60FC"/>
    <w:rsid w:val="00AC67F1"/>
    <w:rsid w:val="00AC6A5A"/>
    <w:rsid w:val="00AC6CE7"/>
    <w:rsid w:val="00AC6EA0"/>
    <w:rsid w:val="00AC7E51"/>
    <w:rsid w:val="00AC7EB2"/>
    <w:rsid w:val="00AD0312"/>
    <w:rsid w:val="00AD0372"/>
    <w:rsid w:val="00AD0554"/>
    <w:rsid w:val="00AD090B"/>
    <w:rsid w:val="00AD0DDB"/>
    <w:rsid w:val="00AD0E48"/>
    <w:rsid w:val="00AD107C"/>
    <w:rsid w:val="00AD151A"/>
    <w:rsid w:val="00AD174A"/>
    <w:rsid w:val="00AD186C"/>
    <w:rsid w:val="00AD2100"/>
    <w:rsid w:val="00AD265A"/>
    <w:rsid w:val="00AD2977"/>
    <w:rsid w:val="00AD2CF6"/>
    <w:rsid w:val="00AD3083"/>
    <w:rsid w:val="00AD30D3"/>
    <w:rsid w:val="00AD3612"/>
    <w:rsid w:val="00AD396B"/>
    <w:rsid w:val="00AD3CD7"/>
    <w:rsid w:val="00AD439D"/>
    <w:rsid w:val="00AD4899"/>
    <w:rsid w:val="00AD4B4B"/>
    <w:rsid w:val="00AD4E99"/>
    <w:rsid w:val="00AD4FC0"/>
    <w:rsid w:val="00AD55A7"/>
    <w:rsid w:val="00AD571D"/>
    <w:rsid w:val="00AD572F"/>
    <w:rsid w:val="00AD5882"/>
    <w:rsid w:val="00AD590B"/>
    <w:rsid w:val="00AD5AF8"/>
    <w:rsid w:val="00AD5BB5"/>
    <w:rsid w:val="00AD60CD"/>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77C"/>
    <w:rsid w:val="00AE181C"/>
    <w:rsid w:val="00AE1980"/>
    <w:rsid w:val="00AE1DBC"/>
    <w:rsid w:val="00AE1EB5"/>
    <w:rsid w:val="00AE2042"/>
    <w:rsid w:val="00AE227F"/>
    <w:rsid w:val="00AE23BD"/>
    <w:rsid w:val="00AE24B9"/>
    <w:rsid w:val="00AE2500"/>
    <w:rsid w:val="00AE29CC"/>
    <w:rsid w:val="00AE2B10"/>
    <w:rsid w:val="00AE2CC9"/>
    <w:rsid w:val="00AE31C2"/>
    <w:rsid w:val="00AE3251"/>
    <w:rsid w:val="00AE3537"/>
    <w:rsid w:val="00AE387B"/>
    <w:rsid w:val="00AE3D51"/>
    <w:rsid w:val="00AE3F92"/>
    <w:rsid w:val="00AE48E3"/>
    <w:rsid w:val="00AE4903"/>
    <w:rsid w:val="00AE4A18"/>
    <w:rsid w:val="00AE4B12"/>
    <w:rsid w:val="00AE4B8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37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227"/>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A5"/>
    <w:rsid w:val="00AF469D"/>
    <w:rsid w:val="00AF47ED"/>
    <w:rsid w:val="00AF48F6"/>
    <w:rsid w:val="00AF501E"/>
    <w:rsid w:val="00AF5159"/>
    <w:rsid w:val="00AF535D"/>
    <w:rsid w:val="00AF546E"/>
    <w:rsid w:val="00AF5549"/>
    <w:rsid w:val="00AF5941"/>
    <w:rsid w:val="00AF5C31"/>
    <w:rsid w:val="00AF5E6B"/>
    <w:rsid w:val="00AF7232"/>
    <w:rsid w:val="00AF7251"/>
    <w:rsid w:val="00AF73DC"/>
    <w:rsid w:val="00AF795C"/>
    <w:rsid w:val="00AF7C1B"/>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1ED"/>
    <w:rsid w:val="00B075F6"/>
    <w:rsid w:val="00B07B2B"/>
    <w:rsid w:val="00B07D28"/>
    <w:rsid w:val="00B07E1B"/>
    <w:rsid w:val="00B10496"/>
    <w:rsid w:val="00B10F51"/>
    <w:rsid w:val="00B111C1"/>
    <w:rsid w:val="00B113B5"/>
    <w:rsid w:val="00B11795"/>
    <w:rsid w:val="00B11B6C"/>
    <w:rsid w:val="00B11F09"/>
    <w:rsid w:val="00B121E1"/>
    <w:rsid w:val="00B12393"/>
    <w:rsid w:val="00B1239F"/>
    <w:rsid w:val="00B123F8"/>
    <w:rsid w:val="00B1255B"/>
    <w:rsid w:val="00B1290C"/>
    <w:rsid w:val="00B12E99"/>
    <w:rsid w:val="00B135D4"/>
    <w:rsid w:val="00B13624"/>
    <w:rsid w:val="00B136EB"/>
    <w:rsid w:val="00B138F3"/>
    <w:rsid w:val="00B13A2B"/>
    <w:rsid w:val="00B13D8F"/>
    <w:rsid w:val="00B14064"/>
    <w:rsid w:val="00B1461C"/>
    <w:rsid w:val="00B14797"/>
    <w:rsid w:val="00B14C55"/>
    <w:rsid w:val="00B14E48"/>
    <w:rsid w:val="00B1589B"/>
    <w:rsid w:val="00B15A67"/>
    <w:rsid w:val="00B15D4D"/>
    <w:rsid w:val="00B15D5A"/>
    <w:rsid w:val="00B16046"/>
    <w:rsid w:val="00B16084"/>
    <w:rsid w:val="00B16978"/>
    <w:rsid w:val="00B16A51"/>
    <w:rsid w:val="00B16B2C"/>
    <w:rsid w:val="00B1715A"/>
    <w:rsid w:val="00B17446"/>
    <w:rsid w:val="00B1744B"/>
    <w:rsid w:val="00B17581"/>
    <w:rsid w:val="00B17939"/>
    <w:rsid w:val="00B17AC0"/>
    <w:rsid w:val="00B17DE2"/>
    <w:rsid w:val="00B17EF8"/>
    <w:rsid w:val="00B17FF9"/>
    <w:rsid w:val="00B20142"/>
    <w:rsid w:val="00B2020D"/>
    <w:rsid w:val="00B20475"/>
    <w:rsid w:val="00B20541"/>
    <w:rsid w:val="00B20575"/>
    <w:rsid w:val="00B20AD4"/>
    <w:rsid w:val="00B21200"/>
    <w:rsid w:val="00B2158C"/>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5F8"/>
    <w:rsid w:val="00B276AD"/>
    <w:rsid w:val="00B276C8"/>
    <w:rsid w:val="00B2771B"/>
    <w:rsid w:val="00B277F6"/>
    <w:rsid w:val="00B30197"/>
    <w:rsid w:val="00B30252"/>
    <w:rsid w:val="00B30913"/>
    <w:rsid w:val="00B30B26"/>
    <w:rsid w:val="00B31067"/>
    <w:rsid w:val="00B31406"/>
    <w:rsid w:val="00B31620"/>
    <w:rsid w:val="00B31770"/>
    <w:rsid w:val="00B31951"/>
    <w:rsid w:val="00B31FA6"/>
    <w:rsid w:val="00B3203A"/>
    <w:rsid w:val="00B32087"/>
    <w:rsid w:val="00B320F3"/>
    <w:rsid w:val="00B326AB"/>
    <w:rsid w:val="00B32C08"/>
    <w:rsid w:val="00B32CF2"/>
    <w:rsid w:val="00B32E44"/>
    <w:rsid w:val="00B32F3D"/>
    <w:rsid w:val="00B33106"/>
    <w:rsid w:val="00B33122"/>
    <w:rsid w:val="00B3357A"/>
    <w:rsid w:val="00B338BD"/>
    <w:rsid w:val="00B33A01"/>
    <w:rsid w:val="00B33A19"/>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878"/>
    <w:rsid w:val="00B37CC1"/>
    <w:rsid w:val="00B37E64"/>
    <w:rsid w:val="00B40A5C"/>
    <w:rsid w:val="00B40F2C"/>
    <w:rsid w:val="00B41106"/>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010"/>
    <w:rsid w:val="00B4684B"/>
    <w:rsid w:val="00B46F6C"/>
    <w:rsid w:val="00B475DF"/>
    <w:rsid w:val="00B47719"/>
    <w:rsid w:val="00B47CF0"/>
    <w:rsid w:val="00B47D2C"/>
    <w:rsid w:val="00B47E27"/>
    <w:rsid w:val="00B47FF9"/>
    <w:rsid w:val="00B5029F"/>
    <w:rsid w:val="00B50595"/>
    <w:rsid w:val="00B5070E"/>
    <w:rsid w:val="00B50877"/>
    <w:rsid w:val="00B5087E"/>
    <w:rsid w:val="00B50C7A"/>
    <w:rsid w:val="00B51CCB"/>
    <w:rsid w:val="00B51D38"/>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098"/>
    <w:rsid w:val="00B56608"/>
    <w:rsid w:val="00B56A97"/>
    <w:rsid w:val="00B56DD5"/>
    <w:rsid w:val="00B56E6B"/>
    <w:rsid w:val="00B56FC9"/>
    <w:rsid w:val="00B57059"/>
    <w:rsid w:val="00B57087"/>
    <w:rsid w:val="00B57F39"/>
    <w:rsid w:val="00B60085"/>
    <w:rsid w:val="00B60424"/>
    <w:rsid w:val="00B6084E"/>
    <w:rsid w:val="00B60894"/>
    <w:rsid w:val="00B619F7"/>
    <w:rsid w:val="00B61DD7"/>
    <w:rsid w:val="00B61DDC"/>
    <w:rsid w:val="00B62B72"/>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041"/>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4DF1"/>
    <w:rsid w:val="00B755A6"/>
    <w:rsid w:val="00B75E49"/>
    <w:rsid w:val="00B760B1"/>
    <w:rsid w:val="00B761E6"/>
    <w:rsid w:val="00B7646A"/>
    <w:rsid w:val="00B766F6"/>
    <w:rsid w:val="00B7672A"/>
    <w:rsid w:val="00B76CDE"/>
    <w:rsid w:val="00B76DD1"/>
    <w:rsid w:val="00B76E3B"/>
    <w:rsid w:val="00B76F96"/>
    <w:rsid w:val="00B77494"/>
    <w:rsid w:val="00B77580"/>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5D0"/>
    <w:rsid w:val="00B82661"/>
    <w:rsid w:val="00B826C4"/>
    <w:rsid w:val="00B8290A"/>
    <w:rsid w:val="00B82983"/>
    <w:rsid w:val="00B82CF4"/>
    <w:rsid w:val="00B82D4C"/>
    <w:rsid w:val="00B831D6"/>
    <w:rsid w:val="00B83247"/>
    <w:rsid w:val="00B83445"/>
    <w:rsid w:val="00B83536"/>
    <w:rsid w:val="00B835B5"/>
    <w:rsid w:val="00B838C3"/>
    <w:rsid w:val="00B841BD"/>
    <w:rsid w:val="00B84308"/>
    <w:rsid w:val="00B84429"/>
    <w:rsid w:val="00B84573"/>
    <w:rsid w:val="00B84687"/>
    <w:rsid w:val="00B84821"/>
    <w:rsid w:val="00B85E39"/>
    <w:rsid w:val="00B85E77"/>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984"/>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8B6"/>
    <w:rsid w:val="00B97A46"/>
    <w:rsid w:val="00B97D8E"/>
    <w:rsid w:val="00B97E83"/>
    <w:rsid w:val="00BA0372"/>
    <w:rsid w:val="00BA0688"/>
    <w:rsid w:val="00BA06FE"/>
    <w:rsid w:val="00BA0B4E"/>
    <w:rsid w:val="00BA0D4C"/>
    <w:rsid w:val="00BA0EE8"/>
    <w:rsid w:val="00BA1513"/>
    <w:rsid w:val="00BA1828"/>
    <w:rsid w:val="00BA1ACB"/>
    <w:rsid w:val="00BA1F32"/>
    <w:rsid w:val="00BA23DE"/>
    <w:rsid w:val="00BA24BA"/>
    <w:rsid w:val="00BA294A"/>
    <w:rsid w:val="00BA316D"/>
    <w:rsid w:val="00BA38D6"/>
    <w:rsid w:val="00BA3E04"/>
    <w:rsid w:val="00BA405E"/>
    <w:rsid w:val="00BA4725"/>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E23"/>
    <w:rsid w:val="00BB0E3F"/>
    <w:rsid w:val="00BB0F61"/>
    <w:rsid w:val="00BB116D"/>
    <w:rsid w:val="00BB128C"/>
    <w:rsid w:val="00BB159C"/>
    <w:rsid w:val="00BB15DA"/>
    <w:rsid w:val="00BB1947"/>
    <w:rsid w:val="00BB1EB5"/>
    <w:rsid w:val="00BB1EBA"/>
    <w:rsid w:val="00BB21F6"/>
    <w:rsid w:val="00BB27B7"/>
    <w:rsid w:val="00BB2A93"/>
    <w:rsid w:val="00BB2BF6"/>
    <w:rsid w:val="00BB2C93"/>
    <w:rsid w:val="00BB2D73"/>
    <w:rsid w:val="00BB30B2"/>
    <w:rsid w:val="00BB32EC"/>
    <w:rsid w:val="00BB346B"/>
    <w:rsid w:val="00BB371C"/>
    <w:rsid w:val="00BB3CFB"/>
    <w:rsid w:val="00BB442C"/>
    <w:rsid w:val="00BB494D"/>
    <w:rsid w:val="00BB49B4"/>
    <w:rsid w:val="00BB4AFE"/>
    <w:rsid w:val="00BB4B15"/>
    <w:rsid w:val="00BB4B2B"/>
    <w:rsid w:val="00BB53CB"/>
    <w:rsid w:val="00BB5696"/>
    <w:rsid w:val="00BB5944"/>
    <w:rsid w:val="00BB5A22"/>
    <w:rsid w:val="00BB63B8"/>
    <w:rsid w:val="00BB648A"/>
    <w:rsid w:val="00BB65F0"/>
    <w:rsid w:val="00BB661F"/>
    <w:rsid w:val="00BB6CE7"/>
    <w:rsid w:val="00BB74BA"/>
    <w:rsid w:val="00BB750C"/>
    <w:rsid w:val="00BB763D"/>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566D"/>
    <w:rsid w:val="00BC6129"/>
    <w:rsid w:val="00BC657B"/>
    <w:rsid w:val="00BC67B6"/>
    <w:rsid w:val="00BC6996"/>
    <w:rsid w:val="00BC6FA0"/>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3AB8"/>
    <w:rsid w:val="00BD401D"/>
    <w:rsid w:val="00BD463F"/>
    <w:rsid w:val="00BD49DB"/>
    <w:rsid w:val="00BD4B28"/>
    <w:rsid w:val="00BD5042"/>
    <w:rsid w:val="00BD5C52"/>
    <w:rsid w:val="00BD5D36"/>
    <w:rsid w:val="00BD5FAB"/>
    <w:rsid w:val="00BD62C8"/>
    <w:rsid w:val="00BD634A"/>
    <w:rsid w:val="00BD680F"/>
    <w:rsid w:val="00BD727E"/>
    <w:rsid w:val="00BD7466"/>
    <w:rsid w:val="00BE02D1"/>
    <w:rsid w:val="00BE04FF"/>
    <w:rsid w:val="00BE0582"/>
    <w:rsid w:val="00BE06FF"/>
    <w:rsid w:val="00BE0CC9"/>
    <w:rsid w:val="00BE0FAF"/>
    <w:rsid w:val="00BE1279"/>
    <w:rsid w:val="00BE12E1"/>
    <w:rsid w:val="00BE1706"/>
    <w:rsid w:val="00BE192B"/>
    <w:rsid w:val="00BE1A94"/>
    <w:rsid w:val="00BE2023"/>
    <w:rsid w:val="00BE210A"/>
    <w:rsid w:val="00BE232F"/>
    <w:rsid w:val="00BE2385"/>
    <w:rsid w:val="00BE2BE2"/>
    <w:rsid w:val="00BE2FEA"/>
    <w:rsid w:val="00BE3064"/>
    <w:rsid w:val="00BE34B8"/>
    <w:rsid w:val="00BE3F78"/>
    <w:rsid w:val="00BE3F9A"/>
    <w:rsid w:val="00BE3FE9"/>
    <w:rsid w:val="00BE42DA"/>
    <w:rsid w:val="00BE43DD"/>
    <w:rsid w:val="00BE4715"/>
    <w:rsid w:val="00BE4E21"/>
    <w:rsid w:val="00BE4EBA"/>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737"/>
    <w:rsid w:val="00BF1743"/>
    <w:rsid w:val="00BF1C25"/>
    <w:rsid w:val="00BF2B7C"/>
    <w:rsid w:val="00BF2E16"/>
    <w:rsid w:val="00BF31A4"/>
    <w:rsid w:val="00BF3232"/>
    <w:rsid w:val="00BF3386"/>
    <w:rsid w:val="00BF338E"/>
    <w:rsid w:val="00BF41D0"/>
    <w:rsid w:val="00BF485A"/>
    <w:rsid w:val="00BF4923"/>
    <w:rsid w:val="00BF4AC4"/>
    <w:rsid w:val="00BF4CF0"/>
    <w:rsid w:val="00BF4D05"/>
    <w:rsid w:val="00BF50F7"/>
    <w:rsid w:val="00BF5210"/>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13"/>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1A0"/>
    <w:rsid w:val="00C04394"/>
    <w:rsid w:val="00C04459"/>
    <w:rsid w:val="00C048D7"/>
    <w:rsid w:val="00C053D9"/>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D4F"/>
    <w:rsid w:val="00C13E3E"/>
    <w:rsid w:val="00C1435B"/>
    <w:rsid w:val="00C144F9"/>
    <w:rsid w:val="00C1454F"/>
    <w:rsid w:val="00C14881"/>
    <w:rsid w:val="00C15081"/>
    <w:rsid w:val="00C154BB"/>
    <w:rsid w:val="00C15762"/>
    <w:rsid w:val="00C15B81"/>
    <w:rsid w:val="00C16381"/>
    <w:rsid w:val="00C16570"/>
    <w:rsid w:val="00C16623"/>
    <w:rsid w:val="00C1686F"/>
    <w:rsid w:val="00C16CB9"/>
    <w:rsid w:val="00C1722D"/>
    <w:rsid w:val="00C174F0"/>
    <w:rsid w:val="00C17754"/>
    <w:rsid w:val="00C17C99"/>
    <w:rsid w:val="00C17CD5"/>
    <w:rsid w:val="00C20205"/>
    <w:rsid w:val="00C20568"/>
    <w:rsid w:val="00C209BF"/>
    <w:rsid w:val="00C20A15"/>
    <w:rsid w:val="00C20E36"/>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3B8"/>
    <w:rsid w:val="00C246AA"/>
    <w:rsid w:val="00C24BA0"/>
    <w:rsid w:val="00C24F49"/>
    <w:rsid w:val="00C24F7D"/>
    <w:rsid w:val="00C24FE5"/>
    <w:rsid w:val="00C253A6"/>
    <w:rsid w:val="00C25406"/>
    <w:rsid w:val="00C25619"/>
    <w:rsid w:val="00C259C3"/>
    <w:rsid w:val="00C25FE6"/>
    <w:rsid w:val="00C26313"/>
    <w:rsid w:val="00C26416"/>
    <w:rsid w:val="00C26699"/>
    <w:rsid w:val="00C26CD5"/>
    <w:rsid w:val="00C26CE7"/>
    <w:rsid w:val="00C26E5C"/>
    <w:rsid w:val="00C2708F"/>
    <w:rsid w:val="00C27242"/>
    <w:rsid w:val="00C274F4"/>
    <w:rsid w:val="00C27FDE"/>
    <w:rsid w:val="00C3060C"/>
    <w:rsid w:val="00C308E4"/>
    <w:rsid w:val="00C3163D"/>
    <w:rsid w:val="00C31FB1"/>
    <w:rsid w:val="00C3211D"/>
    <w:rsid w:val="00C32800"/>
    <w:rsid w:val="00C32B17"/>
    <w:rsid w:val="00C32DFF"/>
    <w:rsid w:val="00C331F6"/>
    <w:rsid w:val="00C332AD"/>
    <w:rsid w:val="00C33573"/>
    <w:rsid w:val="00C33B2A"/>
    <w:rsid w:val="00C3400D"/>
    <w:rsid w:val="00C341D7"/>
    <w:rsid w:val="00C342A5"/>
    <w:rsid w:val="00C34658"/>
    <w:rsid w:val="00C348ED"/>
    <w:rsid w:val="00C349C5"/>
    <w:rsid w:val="00C34B6E"/>
    <w:rsid w:val="00C34CE7"/>
    <w:rsid w:val="00C34EC9"/>
    <w:rsid w:val="00C357B8"/>
    <w:rsid w:val="00C357D0"/>
    <w:rsid w:val="00C35F3A"/>
    <w:rsid w:val="00C36141"/>
    <w:rsid w:val="00C3643C"/>
    <w:rsid w:val="00C365F9"/>
    <w:rsid w:val="00C367E7"/>
    <w:rsid w:val="00C368B3"/>
    <w:rsid w:val="00C368B8"/>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8BE"/>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68F"/>
    <w:rsid w:val="00C47C00"/>
    <w:rsid w:val="00C50AC9"/>
    <w:rsid w:val="00C50C38"/>
    <w:rsid w:val="00C5107F"/>
    <w:rsid w:val="00C51370"/>
    <w:rsid w:val="00C5186F"/>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3F05"/>
    <w:rsid w:val="00C64287"/>
    <w:rsid w:val="00C6454B"/>
    <w:rsid w:val="00C64835"/>
    <w:rsid w:val="00C64F3C"/>
    <w:rsid w:val="00C652C2"/>
    <w:rsid w:val="00C65AA3"/>
    <w:rsid w:val="00C65C53"/>
    <w:rsid w:val="00C66383"/>
    <w:rsid w:val="00C66525"/>
    <w:rsid w:val="00C666FD"/>
    <w:rsid w:val="00C66738"/>
    <w:rsid w:val="00C66B54"/>
    <w:rsid w:val="00C66D72"/>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8AD"/>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35A"/>
    <w:rsid w:val="00C84682"/>
    <w:rsid w:val="00C846DB"/>
    <w:rsid w:val="00C84AA1"/>
    <w:rsid w:val="00C84F68"/>
    <w:rsid w:val="00C85189"/>
    <w:rsid w:val="00C856FB"/>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72F"/>
    <w:rsid w:val="00C90B09"/>
    <w:rsid w:val="00C90E60"/>
    <w:rsid w:val="00C90F1A"/>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6982"/>
    <w:rsid w:val="00C973B5"/>
    <w:rsid w:val="00C9761A"/>
    <w:rsid w:val="00C977CC"/>
    <w:rsid w:val="00C97EC5"/>
    <w:rsid w:val="00C97EF8"/>
    <w:rsid w:val="00CA012A"/>
    <w:rsid w:val="00CA06EC"/>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81B"/>
    <w:rsid w:val="00CB09E2"/>
    <w:rsid w:val="00CB1070"/>
    <w:rsid w:val="00CB12D2"/>
    <w:rsid w:val="00CB2A24"/>
    <w:rsid w:val="00CB2C1D"/>
    <w:rsid w:val="00CB2D76"/>
    <w:rsid w:val="00CB2EDB"/>
    <w:rsid w:val="00CB2FC0"/>
    <w:rsid w:val="00CB300E"/>
    <w:rsid w:val="00CB313D"/>
    <w:rsid w:val="00CB316A"/>
    <w:rsid w:val="00CB3515"/>
    <w:rsid w:val="00CB3578"/>
    <w:rsid w:val="00CB3785"/>
    <w:rsid w:val="00CB37D7"/>
    <w:rsid w:val="00CB424D"/>
    <w:rsid w:val="00CB4C77"/>
    <w:rsid w:val="00CB4D5C"/>
    <w:rsid w:val="00CB4D9C"/>
    <w:rsid w:val="00CB5380"/>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0FFD"/>
    <w:rsid w:val="00CC126E"/>
    <w:rsid w:val="00CC1852"/>
    <w:rsid w:val="00CC1949"/>
    <w:rsid w:val="00CC1B85"/>
    <w:rsid w:val="00CC1FF2"/>
    <w:rsid w:val="00CC2134"/>
    <w:rsid w:val="00CC2309"/>
    <w:rsid w:val="00CC2421"/>
    <w:rsid w:val="00CC2913"/>
    <w:rsid w:val="00CC291C"/>
    <w:rsid w:val="00CC2FCC"/>
    <w:rsid w:val="00CC3092"/>
    <w:rsid w:val="00CC37CB"/>
    <w:rsid w:val="00CC38B6"/>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9F2"/>
    <w:rsid w:val="00CD0012"/>
    <w:rsid w:val="00CD01C9"/>
    <w:rsid w:val="00CD034D"/>
    <w:rsid w:val="00CD0A90"/>
    <w:rsid w:val="00CD0B39"/>
    <w:rsid w:val="00CD0F95"/>
    <w:rsid w:val="00CD1069"/>
    <w:rsid w:val="00CD1B1F"/>
    <w:rsid w:val="00CD1D47"/>
    <w:rsid w:val="00CD288B"/>
    <w:rsid w:val="00CD289E"/>
    <w:rsid w:val="00CD2999"/>
    <w:rsid w:val="00CD29E8"/>
    <w:rsid w:val="00CD2D59"/>
    <w:rsid w:val="00CD3100"/>
    <w:rsid w:val="00CD3BD2"/>
    <w:rsid w:val="00CD42C4"/>
    <w:rsid w:val="00CD4582"/>
    <w:rsid w:val="00CD4A55"/>
    <w:rsid w:val="00CD4A68"/>
    <w:rsid w:val="00CD4E22"/>
    <w:rsid w:val="00CD4FD4"/>
    <w:rsid w:val="00CD5261"/>
    <w:rsid w:val="00CD529B"/>
    <w:rsid w:val="00CD55D0"/>
    <w:rsid w:val="00CD591A"/>
    <w:rsid w:val="00CD5983"/>
    <w:rsid w:val="00CD59FE"/>
    <w:rsid w:val="00CD5F00"/>
    <w:rsid w:val="00CD6085"/>
    <w:rsid w:val="00CD60A9"/>
    <w:rsid w:val="00CD651A"/>
    <w:rsid w:val="00CD6AC9"/>
    <w:rsid w:val="00CD6D1E"/>
    <w:rsid w:val="00CD751F"/>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15F"/>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99B"/>
    <w:rsid w:val="00CF1DB6"/>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2FE"/>
    <w:rsid w:val="00CF7319"/>
    <w:rsid w:val="00CF73E0"/>
    <w:rsid w:val="00CF7524"/>
    <w:rsid w:val="00CF7970"/>
    <w:rsid w:val="00CF79C9"/>
    <w:rsid w:val="00CF7F07"/>
    <w:rsid w:val="00D007CE"/>
    <w:rsid w:val="00D00AA7"/>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388"/>
    <w:rsid w:val="00D1055D"/>
    <w:rsid w:val="00D10583"/>
    <w:rsid w:val="00D108AC"/>
    <w:rsid w:val="00D108B2"/>
    <w:rsid w:val="00D10B2A"/>
    <w:rsid w:val="00D11104"/>
    <w:rsid w:val="00D1150B"/>
    <w:rsid w:val="00D11843"/>
    <w:rsid w:val="00D120BA"/>
    <w:rsid w:val="00D12565"/>
    <w:rsid w:val="00D127C7"/>
    <w:rsid w:val="00D129DB"/>
    <w:rsid w:val="00D13462"/>
    <w:rsid w:val="00D134B1"/>
    <w:rsid w:val="00D138D3"/>
    <w:rsid w:val="00D13A97"/>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3B"/>
    <w:rsid w:val="00D16C8C"/>
    <w:rsid w:val="00D16C8E"/>
    <w:rsid w:val="00D172D5"/>
    <w:rsid w:val="00D17D34"/>
    <w:rsid w:val="00D17EB3"/>
    <w:rsid w:val="00D17FEA"/>
    <w:rsid w:val="00D204BF"/>
    <w:rsid w:val="00D20DE5"/>
    <w:rsid w:val="00D20E87"/>
    <w:rsid w:val="00D21028"/>
    <w:rsid w:val="00D211BF"/>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443"/>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0CF"/>
    <w:rsid w:val="00D327D6"/>
    <w:rsid w:val="00D3291D"/>
    <w:rsid w:val="00D32D18"/>
    <w:rsid w:val="00D33442"/>
    <w:rsid w:val="00D335D5"/>
    <w:rsid w:val="00D338F5"/>
    <w:rsid w:val="00D33EB7"/>
    <w:rsid w:val="00D3402E"/>
    <w:rsid w:val="00D340C9"/>
    <w:rsid w:val="00D3418C"/>
    <w:rsid w:val="00D34AEA"/>
    <w:rsid w:val="00D34B59"/>
    <w:rsid w:val="00D351DA"/>
    <w:rsid w:val="00D3521C"/>
    <w:rsid w:val="00D352E6"/>
    <w:rsid w:val="00D3553B"/>
    <w:rsid w:val="00D35738"/>
    <w:rsid w:val="00D3584E"/>
    <w:rsid w:val="00D359E2"/>
    <w:rsid w:val="00D35AF0"/>
    <w:rsid w:val="00D364F7"/>
    <w:rsid w:val="00D36800"/>
    <w:rsid w:val="00D36D52"/>
    <w:rsid w:val="00D36D80"/>
    <w:rsid w:val="00D36F08"/>
    <w:rsid w:val="00D370C8"/>
    <w:rsid w:val="00D376C4"/>
    <w:rsid w:val="00D37CEC"/>
    <w:rsid w:val="00D37DD0"/>
    <w:rsid w:val="00D37E71"/>
    <w:rsid w:val="00D37F18"/>
    <w:rsid w:val="00D37FC5"/>
    <w:rsid w:val="00D4031D"/>
    <w:rsid w:val="00D406F6"/>
    <w:rsid w:val="00D40ABD"/>
    <w:rsid w:val="00D4121A"/>
    <w:rsid w:val="00D4160F"/>
    <w:rsid w:val="00D42319"/>
    <w:rsid w:val="00D424AB"/>
    <w:rsid w:val="00D42EF1"/>
    <w:rsid w:val="00D430FB"/>
    <w:rsid w:val="00D433F2"/>
    <w:rsid w:val="00D4364F"/>
    <w:rsid w:val="00D436E4"/>
    <w:rsid w:val="00D43933"/>
    <w:rsid w:val="00D43B2A"/>
    <w:rsid w:val="00D442EC"/>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A60"/>
    <w:rsid w:val="00D53BC4"/>
    <w:rsid w:val="00D5460E"/>
    <w:rsid w:val="00D5475C"/>
    <w:rsid w:val="00D54BB2"/>
    <w:rsid w:val="00D54F57"/>
    <w:rsid w:val="00D550AA"/>
    <w:rsid w:val="00D550AD"/>
    <w:rsid w:val="00D551B0"/>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7D"/>
    <w:rsid w:val="00D603B8"/>
    <w:rsid w:val="00D60CA9"/>
    <w:rsid w:val="00D60FAC"/>
    <w:rsid w:val="00D6120F"/>
    <w:rsid w:val="00D613BE"/>
    <w:rsid w:val="00D615AE"/>
    <w:rsid w:val="00D61926"/>
    <w:rsid w:val="00D61F82"/>
    <w:rsid w:val="00D622F0"/>
    <w:rsid w:val="00D6239D"/>
    <w:rsid w:val="00D626C8"/>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833"/>
    <w:rsid w:val="00D649EA"/>
    <w:rsid w:val="00D64C22"/>
    <w:rsid w:val="00D64C2A"/>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67B9A"/>
    <w:rsid w:val="00D67C8E"/>
    <w:rsid w:val="00D67C93"/>
    <w:rsid w:val="00D70158"/>
    <w:rsid w:val="00D70F1B"/>
    <w:rsid w:val="00D713CE"/>
    <w:rsid w:val="00D71407"/>
    <w:rsid w:val="00D71778"/>
    <w:rsid w:val="00D71BAA"/>
    <w:rsid w:val="00D71D2F"/>
    <w:rsid w:val="00D71E12"/>
    <w:rsid w:val="00D71EC7"/>
    <w:rsid w:val="00D721D0"/>
    <w:rsid w:val="00D72522"/>
    <w:rsid w:val="00D726CF"/>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4C75"/>
    <w:rsid w:val="00D85677"/>
    <w:rsid w:val="00D85727"/>
    <w:rsid w:val="00D85CA1"/>
    <w:rsid w:val="00D85CEC"/>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1F57"/>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B07"/>
    <w:rsid w:val="00DA4F56"/>
    <w:rsid w:val="00DA52B3"/>
    <w:rsid w:val="00DA5370"/>
    <w:rsid w:val="00DA554C"/>
    <w:rsid w:val="00DA6337"/>
    <w:rsid w:val="00DA6936"/>
    <w:rsid w:val="00DA713C"/>
    <w:rsid w:val="00DA7881"/>
    <w:rsid w:val="00DA78E3"/>
    <w:rsid w:val="00DB038E"/>
    <w:rsid w:val="00DB045D"/>
    <w:rsid w:val="00DB071F"/>
    <w:rsid w:val="00DB1079"/>
    <w:rsid w:val="00DB1AA5"/>
    <w:rsid w:val="00DB1F80"/>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A34"/>
    <w:rsid w:val="00DB4EAC"/>
    <w:rsid w:val="00DB4FA1"/>
    <w:rsid w:val="00DB5149"/>
    <w:rsid w:val="00DB51E5"/>
    <w:rsid w:val="00DB5377"/>
    <w:rsid w:val="00DB53B7"/>
    <w:rsid w:val="00DB53D9"/>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825"/>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4D1E"/>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AF1"/>
    <w:rsid w:val="00DD4BA6"/>
    <w:rsid w:val="00DD556D"/>
    <w:rsid w:val="00DD58CE"/>
    <w:rsid w:val="00DD5A53"/>
    <w:rsid w:val="00DD5D84"/>
    <w:rsid w:val="00DD5E1B"/>
    <w:rsid w:val="00DD61DD"/>
    <w:rsid w:val="00DD6474"/>
    <w:rsid w:val="00DD6514"/>
    <w:rsid w:val="00DD65ED"/>
    <w:rsid w:val="00DD67D5"/>
    <w:rsid w:val="00DD6AF8"/>
    <w:rsid w:val="00DD70A6"/>
    <w:rsid w:val="00DD7407"/>
    <w:rsid w:val="00DD76A8"/>
    <w:rsid w:val="00DD79C8"/>
    <w:rsid w:val="00DD7AB9"/>
    <w:rsid w:val="00DD7C9D"/>
    <w:rsid w:val="00DE0874"/>
    <w:rsid w:val="00DE08E8"/>
    <w:rsid w:val="00DE11BC"/>
    <w:rsid w:val="00DE19A1"/>
    <w:rsid w:val="00DE1A02"/>
    <w:rsid w:val="00DE1A16"/>
    <w:rsid w:val="00DE2529"/>
    <w:rsid w:val="00DE2BDC"/>
    <w:rsid w:val="00DE2D53"/>
    <w:rsid w:val="00DE30AA"/>
    <w:rsid w:val="00DE3C1B"/>
    <w:rsid w:val="00DE3E2A"/>
    <w:rsid w:val="00DE3E8C"/>
    <w:rsid w:val="00DE3EE0"/>
    <w:rsid w:val="00DE4272"/>
    <w:rsid w:val="00DE4323"/>
    <w:rsid w:val="00DE5545"/>
    <w:rsid w:val="00DE5606"/>
    <w:rsid w:val="00DE5A29"/>
    <w:rsid w:val="00DE5C63"/>
    <w:rsid w:val="00DE5EA9"/>
    <w:rsid w:val="00DE6001"/>
    <w:rsid w:val="00DE6345"/>
    <w:rsid w:val="00DE6CD9"/>
    <w:rsid w:val="00DE6D52"/>
    <w:rsid w:val="00DE6E28"/>
    <w:rsid w:val="00DE715E"/>
    <w:rsid w:val="00DE7B57"/>
    <w:rsid w:val="00DE7D68"/>
    <w:rsid w:val="00DF05EE"/>
    <w:rsid w:val="00DF08A8"/>
    <w:rsid w:val="00DF09A2"/>
    <w:rsid w:val="00DF0A48"/>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CC9"/>
    <w:rsid w:val="00DF4EF4"/>
    <w:rsid w:val="00DF52E5"/>
    <w:rsid w:val="00DF53D8"/>
    <w:rsid w:val="00DF5429"/>
    <w:rsid w:val="00DF595C"/>
    <w:rsid w:val="00DF6415"/>
    <w:rsid w:val="00DF641C"/>
    <w:rsid w:val="00DF663D"/>
    <w:rsid w:val="00DF66C5"/>
    <w:rsid w:val="00DF66EF"/>
    <w:rsid w:val="00DF684F"/>
    <w:rsid w:val="00DF68FC"/>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1F97"/>
    <w:rsid w:val="00E12295"/>
    <w:rsid w:val="00E1287F"/>
    <w:rsid w:val="00E131B8"/>
    <w:rsid w:val="00E132FF"/>
    <w:rsid w:val="00E136E7"/>
    <w:rsid w:val="00E139C0"/>
    <w:rsid w:val="00E139F6"/>
    <w:rsid w:val="00E13CCE"/>
    <w:rsid w:val="00E13D0F"/>
    <w:rsid w:val="00E13D7D"/>
    <w:rsid w:val="00E13DA2"/>
    <w:rsid w:val="00E1419B"/>
    <w:rsid w:val="00E144B4"/>
    <w:rsid w:val="00E1452B"/>
    <w:rsid w:val="00E146D5"/>
    <w:rsid w:val="00E1490E"/>
    <w:rsid w:val="00E14B03"/>
    <w:rsid w:val="00E14B3D"/>
    <w:rsid w:val="00E15027"/>
    <w:rsid w:val="00E15064"/>
    <w:rsid w:val="00E152CE"/>
    <w:rsid w:val="00E153E4"/>
    <w:rsid w:val="00E1559C"/>
    <w:rsid w:val="00E1598A"/>
    <w:rsid w:val="00E15DAC"/>
    <w:rsid w:val="00E15E92"/>
    <w:rsid w:val="00E15F0E"/>
    <w:rsid w:val="00E161B2"/>
    <w:rsid w:val="00E16259"/>
    <w:rsid w:val="00E16528"/>
    <w:rsid w:val="00E167FD"/>
    <w:rsid w:val="00E16931"/>
    <w:rsid w:val="00E16951"/>
    <w:rsid w:val="00E169EC"/>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761"/>
    <w:rsid w:val="00E219A3"/>
    <w:rsid w:val="00E21C3C"/>
    <w:rsid w:val="00E21CD7"/>
    <w:rsid w:val="00E21EEB"/>
    <w:rsid w:val="00E22106"/>
    <w:rsid w:val="00E2294F"/>
    <w:rsid w:val="00E22F3B"/>
    <w:rsid w:val="00E234CB"/>
    <w:rsid w:val="00E236AB"/>
    <w:rsid w:val="00E236F5"/>
    <w:rsid w:val="00E237B9"/>
    <w:rsid w:val="00E23B86"/>
    <w:rsid w:val="00E23DF0"/>
    <w:rsid w:val="00E23E7A"/>
    <w:rsid w:val="00E24088"/>
    <w:rsid w:val="00E242A7"/>
    <w:rsid w:val="00E24340"/>
    <w:rsid w:val="00E2440E"/>
    <w:rsid w:val="00E24998"/>
    <w:rsid w:val="00E249BB"/>
    <w:rsid w:val="00E249E9"/>
    <w:rsid w:val="00E24FAA"/>
    <w:rsid w:val="00E251B4"/>
    <w:rsid w:val="00E26014"/>
    <w:rsid w:val="00E26138"/>
    <w:rsid w:val="00E262BC"/>
    <w:rsid w:val="00E26893"/>
    <w:rsid w:val="00E2691A"/>
    <w:rsid w:val="00E26D14"/>
    <w:rsid w:val="00E2707E"/>
    <w:rsid w:val="00E27679"/>
    <w:rsid w:val="00E2780B"/>
    <w:rsid w:val="00E278B0"/>
    <w:rsid w:val="00E27D17"/>
    <w:rsid w:val="00E30069"/>
    <w:rsid w:val="00E301A6"/>
    <w:rsid w:val="00E302C1"/>
    <w:rsid w:val="00E3033B"/>
    <w:rsid w:val="00E30586"/>
    <w:rsid w:val="00E306B0"/>
    <w:rsid w:val="00E30DD3"/>
    <w:rsid w:val="00E30E4D"/>
    <w:rsid w:val="00E311B9"/>
    <w:rsid w:val="00E3123E"/>
    <w:rsid w:val="00E312CA"/>
    <w:rsid w:val="00E312FF"/>
    <w:rsid w:val="00E318D7"/>
    <w:rsid w:val="00E3195A"/>
    <w:rsid w:val="00E31C72"/>
    <w:rsid w:val="00E31D0D"/>
    <w:rsid w:val="00E31DAC"/>
    <w:rsid w:val="00E32009"/>
    <w:rsid w:val="00E324DA"/>
    <w:rsid w:val="00E32582"/>
    <w:rsid w:val="00E32597"/>
    <w:rsid w:val="00E32A27"/>
    <w:rsid w:val="00E32D22"/>
    <w:rsid w:val="00E33398"/>
    <w:rsid w:val="00E333C9"/>
    <w:rsid w:val="00E33602"/>
    <w:rsid w:val="00E33769"/>
    <w:rsid w:val="00E33784"/>
    <w:rsid w:val="00E3386C"/>
    <w:rsid w:val="00E33BCE"/>
    <w:rsid w:val="00E33CA8"/>
    <w:rsid w:val="00E33CE8"/>
    <w:rsid w:val="00E33D02"/>
    <w:rsid w:val="00E33D8B"/>
    <w:rsid w:val="00E33F3A"/>
    <w:rsid w:val="00E342EC"/>
    <w:rsid w:val="00E34B7A"/>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914"/>
    <w:rsid w:val="00E42A43"/>
    <w:rsid w:val="00E42B5B"/>
    <w:rsid w:val="00E430DA"/>
    <w:rsid w:val="00E4398A"/>
    <w:rsid w:val="00E439BD"/>
    <w:rsid w:val="00E43DB0"/>
    <w:rsid w:val="00E4413C"/>
    <w:rsid w:val="00E44392"/>
    <w:rsid w:val="00E444A4"/>
    <w:rsid w:val="00E44668"/>
    <w:rsid w:val="00E44703"/>
    <w:rsid w:val="00E4538F"/>
    <w:rsid w:val="00E45392"/>
    <w:rsid w:val="00E454D0"/>
    <w:rsid w:val="00E460A9"/>
    <w:rsid w:val="00E46380"/>
    <w:rsid w:val="00E4645C"/>
    <w:rsid w:val="00E46579"/>
    <w:rsid w:val="00E46653"/>
    <w:rsid w:val="00E46999"/>
    <w:rsid w:val="00E46FB0"/>
    <w:rsid w:val="00E4737F"/>
    <w:rsid w:val="00E502A7"/>
    <w:rsid w:val="00E502E2"/>
    <w:rsid w:val="00E50551"/>
    <w:rsid w:val="00E505B3"/>
    <w:rsid w:val="00E505F4"/>
    <w:rsid w:val="00E509B7"/>
    <w:rsid w:val="00E50F34"/>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A3A"/>
    <w:rsid w:val="00E57C94"/>
    <w:rsid w:val="00E57EE5"/>
    <w:rsid w:val="00E603F7"/>
    <w:rsid w:val="00E60889"/>
    <w:rsid w:val="00E6097B"/>
    <w:rsid w:val="00E609E0"/>
    <w:rsid w:val="00E60C1A"/>
    <w:rsid w:val="00E6144C"/>
    <w:rsid w:val="00E61A99"/>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D8A"/>
    <w:rsid w:val="00E64EF8"/>
    <w:rsid w:val="00E652C9"/>
    <w:rsid w:val="00E65389"/>
    <w:rsid w:val="00E654A1"/>
    <w:rsid w:val="00E654FA"/>
    <w:rsid w:val="00E65651"/>
    <w:rsid w:val="00E6571F"/>
    <w:rsid w:val="00E6572A"/>
    <w:rsid w:val="00E658DB"/>
    <w:rsid w:val="00E659CF"/>
    <w:rsid w:val="00E65BCB"/>
    <w:rsid w:val="00E660F8"/>
    <w:rsid w:val="00E662D7"/>
    <w:rsid w:val="00E66577"/>
    <w:rsid w:val="00E66F15"/>
    <w:rsid w:val="00E67AB7"/>
    <w:rsid w:val="00E67E12"/>
    <w:rsid w:val="00E67E18"/>
    <w:rsid w:val="00E67E7C"/>
    <w:rsid w:val="00E70027"/>
    <w:rsid w:val="00E700FC"/>
    <w:rsid w:val="00E702DA"/>
    <w:rsid w:val="00E706B3"/>
    <w:rsid w:val="00E706F7"/>
    <w:rsid w:val="00E70BCC"/>
    <w:rsid w:val="00E70E61"/>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AC"/>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AB4"/>
    <w:rsid w:val="00E82C03"/>
    <w:rsid w:val="00E82FE4"/>
    <w:rsid w:val="00E8325B"/>
    <w:rsid w:val="00E83545"/>
    <w:rsid w:val="00E835AE"/>
    <w:rsid w:val="00E83AE7"/>
    <w:rsid w:val="00E83F6B"/>
    <w:rsid w:val="00E8408C"/>
    <w:rsid w:val="00E8489F"/>
    <w:rsid w:val="00E84A70"/>
    <w:rsid w:val="00E84DDF"/>
    <w:rsid w:val="00E84E8C"/>
    <w:rsid w:val="00E84F13"/>
    <w:rsid w:val="00E85311"/>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4D4"/>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E6A"/>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8C5"/>
    <w:rsid w:val="00EA6B06"/>
    <w:rsid w:val="00EA7121"/>
    <w:rsid w:val="00EA721D"/>
    <w:rsid w:val="00EA7248"/>
    <w:rsid w:val="00EA758A"/>
    <w:rsid w:val="00EA7753"/>
    <w:rsid w:val="00EA7DC7"/>
    <w:rsid w:val="00EB0883"/>
    <w:rsid w:val="00EB1282"/>
    <w:rsid w:val="00EB1333"/>
    <w:rsid w:val="00EB14FD"/>
    <w:rsid w:val="00EB1612"/>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3D0"/>
    <w:rsid w:val="00EC4468"/>
    <w:rsid w:val="00EC4821"/>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D0F"/>
    <w:rsid w:val="00EC7DBE"/>
    <w:rsid w:val="00ED04D1"/>
    <w:rsid w:val="00ED06EE"/>
    <w:rsid w:val="00ED0839"/>
    <w:rsid w:val="00ED0A5B"/>
    <w:rsid w:val="00ED0F67"/>
    <w:rsid w:val="00ED12AE"/>
    <w:rsid w:val="00ED17B6"/>
    <w:rsid w:val="00ED1A2F"/>
    <w:rsid w:val="00ED1B9A"/>
    <w:rsid w:val="00ED1CFC"/>
    <w:rsid w:val="00ED2A6C"/>
    <w:rsid w:val="00ED322A"/>
    <w:rsid w:val="00ED351A"/>
    <w:rsid w:val="00ED3714"/>
    <w:rsid w:val="00ED39DA"/>
    <w:rsid w:val="00ED4151"/>
    <w:rsid w:val="00ED43B8"/>
    <w:rsid w:val="00ED4782"/>
    <w:rsid w:val="00ED4AED"/>
    <w:rsid w:val="00ED5C21"/>
    <w:rsid w:val="00ED622C"/>
    <w:rsid w:val="00ED62FC"/>
    <w:rsid w:val="00ED68D2"/>
    <w:rsid w:val="00ED70B1"/>
    <w:rsid w:val="00ED769E"/>
    <w:rsid w:val="00ED7E0C"/>
    <w:rsid w:val="00EE02FE"/>
    <w:rsid w:val="00EE083D"/>
    <w:rsid w:val="00EE0A49"/>
    <w:rsid w:val="00EE0EF5"/>
    <w:rsid w:val="00EE107C"/>
    <w:rsid w:val="00EE1083"/>
    <w:rsid w:val="00EE153B"/>
    <w:rsid w:val="00EE2285"/>
    <w:rsid w:val="00EE22ED"/>
    <w:rsid w:val="00EE244A"/>
    <w:rsid w:val="00EE288A"/>
    <w:rsid w:val="00EE28D1"/>
    <w:rsid w:val="00EE2DD4"/>
    <w:rsid w:val="00EE2F9D"/>
    <w:rsid w:val="00EE3318"/>
    <w:rsid w:val="00EE387E"/>
    <w:rsid w:val="00EE3B4C"/>
    <w:rsid w:val="00EE3B88"/>
    <w:rsid w:val="00EE3F92"/>
    <w:rsid w:val="00EE4274"/>
    <w:rsid w:val="00EE44D1"/>
    <w:rsid w:val="00EE4680"/>
    <w:rsid w:val="00EE48F7"/>
    <w:rsid w:val="00EE4E1B"/>
    <w:rsid w:val="00EE50E8"/>
    <w:rsid w:val="00EE5A37"/>
    <w:rsid w:val="00EE5ECF"/>
    <w:rsid w:val="00EE624E"/>
    <w:rsid w:val="00EE62A1"/>
    <w:rsid w:val="00EE656A"/>
    <w:rsid w:val="00EE6825"/>
    <w:rsid w:val="00EE69C6"/>
    <w:rsid w:val="00EE6C21"/>
    <w:rsid w:val="00EE6DF6"/>
    <w:rsid w:val="00EE7117"/>
    <w:rsid w:val="00EE7282"/>
    <w:rsid w:val="00EE7408"/>
    <w:rsid w:val="00EE774E"/>
    <w:rsid w:val="00EE7E0F"/>
    <w:rsid w:val="00EE7F96"/>
    <w:rsid w:val="00EF013A"/>
    <w:rsid w:val="00EF072B"/>
    <w:rsid w:val="00EF07F4"/>
    <w:rsid w:val="00EF0C65"/>
    <w:rsid w:val="00EF0D62"/>
    <w:rsid w:val="00EF126D"/>
    <w:rsid w:val="00EF1498"/>
    <w:rsid w:val="00EF1572"/>
    <w:rsid w:val="00EF15F6"/>
    <w:rsid w:val="00EF18B1"/>
    <w:rsid w:val="00EF1BA3"/>
    <w:rsid w:val="00EF1C60"/>
    <w:rsid w:val="00EF1DDE"/>
    <w:rsid w:val="00EF1F7E"/>
    <w:rsid w:val="00EF295D"/>
    <w:rsid w:val="00EF2B49"/>
    <w:rsid w:val="00EF2F1F"/>
    <w:rsid w:val="00EF376D"/>
    <w:rsid w:val="00EF3776"/>
    <w:rsid w:val="00EF39A6"/>
    <w:rsid w:val="00EF3A66"/>
    <w:rsid w:val="00EF3F8D"/>
    <w:rsid w:val="00EF4125"/>
    <w:rsid w:val="00EF4694"/>
    <w:rsid w:val="00EF4BFB"/>
    <w:rsid w:val="00EF4C8F"/>
    <w:rsid w:val="00EF4D4F"/>
    <w:rsid w:val="00EF4E14"/>
    <w:rsid w:val="00EF53AD"/>
    <w:rsid w:val="00EF5608"/>
    <w:rsid w:val="00EF5AAF"/>
    <w:rsid w:val="00EF5E3E"/>
    <w:rsid w:val="00EF621A"/>
    <w:rsid w:val="00EF636C"/>
    <w:rsid w:val="00EF672A"/>
    <w:rsid w:val="00EF673A"/>
    <w:rsid w:val="00EF6B2B"/>
    <w:rsid w:val="00EF6B5F"/>
    <w:rsid w:val="00EF7648"/>
    <w:rsid w:val="00EF7794"/>
    <w:rsid w:val="00EF7A26"/>
    <w:rsid w:val="00EF7DDE"/>
    <w:rsid w:val="00F00017"/>
    <w:rsid w:val="00F00386"/>
    <w:rsid w:val="00F0098B"/>
    <w:rsid w:val="00F01219"/>
    <w:rsid w:val="00F01578"/>
    <w:rsid w:val="00F01879"/>
    <w:rsid w:val="00F01B3A"/>
    <w:rsid w:val="00F01B60"/>
    <w:rsid w:val="00F01B9D"/>
    <w:rsid w:val="00F022E4"/>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32C"/>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BF9"/>
    <w:rsid w:val="00F22EF0"/>
    <w:rsid w:val="00F230BB"/>
    <w:rsid w:val="00F232E1"/>
    <w:rsid w:val="00F234E1"/>
    <w:rsid w:val="00F2388B"/>
    <w:rsid w:val="00F23BBC"/>
    <w:rsid w:val="00F23C03"/>
    <w:rsid w:val="00F23C60"/>
    <w:rsid w:val="00F248B1"/>
    <w:rsid w:val="00F25122"/>
    <w:rsid w:val="00F2588C"/>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96"/>
    <w:rsid w:val="00F30EA0"/>
    <w:rsid w:val="00F31169"/>
    <w:rsid w:val="00F31662"/>
    <w:rsid w:val="00F3182F"/>
    <w:rsid w:val="00F319AB"/>
    <w:rsid w:val="00F31F59"/>
    <w:rsid w:val="00F31FDF"/>
    <w:rsid w:val="00F32407"/>
    <w:rsid w:val="00F32B3C"/>
    <w:rsid w:val="00F32B3F"/>
    <w:rsid w:val="00F32BFB"/>
    <w:rsid w:val="00F32D32"/>
    <w:rsid w:val="00F32F07"/>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5FD6"/>
    <w:rsid w:val="00F360AE"/>
    <w:rsid w:val="00F360B2"/>
    <w:rsid w:val="00F362B9"/>
    <w:rsid w:val="00F36318"/>
    <w:rsid w:val="00F36B93"/>
    <w:rsid w:val="00F36F05"/>
    <w:rsid w:val="00F3712E"/>
    <w:rsid w:val="00F37210"/>
    <w:rsid w:val="00F372DA"/>
    <w:rsid w:val="00F37343"/>
    <w:rsid w:val="00F3751A"/>
    <w:rsid w:val="00F37F87"/>
    <w:rsid w:val="00F40206"/>
    <w:rsid w:val="00F40958"/>
    <w:rsid w:val="00F40D6D"/>
    <w:rsid w:val="00F40DAA"/>
    <w:rsid w:val="00F41013"/>
    <w:rsid w:val="00F41259"/>
    <w:rsid w:val="00F415BA"/>
    <w:rsid w:val="00F41744"/>
    <w:rsid w:val="00F41C56"/>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153"/>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2C50"/>
    <w:rsid w:val="00F52DB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08"/>
    <w:rsid w:val="00F61641"/>
    <w:rsid w:val="00F6193D"/>
    <w:rsid w:val="00F61A95"/>
    <w:rsid w:val="00F62558"/>
    <w:rsid w:val="00F62D55"/>
    <w:rsid w:val="00F631C0"/>
    <w:rsid w:val="00F634C2"/>
    <w:rsid w:val="00F635E0"/>
    <w:rsid w:val="00F64209"/>
    <w:rsid w:val="00F64E42"/>
    <w:rsid w:val="00F650D0"/>
    <w:rsid w:val="00F65340"/>
    <w:rsid w:val="00F654A8"/>
    <w:rsid w:val="00F6589A"/>
    <w:rsid w:val="00F65C72"/>
    <w:rsid w:val="00F660F4"/>
    <w:rsid w:val="00F66CF1"/>
    <w:rsid w:val="00F66F7C"/>
    <w:rsid w:val="00F673AA"/>
    <w:rsid w:val="00F677A7"/>
    <w:rsid w:val="00F67D83"/>
    <w:rsid w:val="00F67DA1"/>
    <w:rsid w:val="00F67E4F"/>
    <w:rsid w:val="00F70179"/>
    <w:rsid w:val="00F70210"/>
    <w:rsid w:val="00F70748"/>
    <w:rsid w:val="00F70895"/>
    <w:rsid w:val="00F7095E"/>
    <w:rsid w:val="00F70E78"/>
    <w:rsid w:val="00F70EFA"/>
    <w:rsid w:val="00F711B8"/>
    <w:rsid w:val="00F714F6"/>
    <w:rsid w:val="00F7180B"/>
    <w:rsid w:val="00F71AA2"/>
    <w:rsid w:val="00F71B15"/>
    <w:rsid w:val="00F71C7C"/>
    <w:rsid w:val="00F71D4F"/>
    <w:rsid w:val="00F721EA"/>
    <w:rsid w:val="00F725B6"/>
    <w:rsid w:val="00F727CB"/>
    <w:rsid w:val="00F72C6D"/>
    <w:rsid w:val="00F72D49"/>
    <w:rsid w:val="00F72F46"/>
    <w:rsid w:val="00F73634"/>
    <w:rsid w:val="00F74156"/>
    <w:rsid w:val="00F74B51"/>
    <w:rsid w:val="00F74BA7"/>
    <w:rsid w:val="00F74CE2"/>
    <w:rsid w:val="00F74CE9"/>
    <w:rsid w:val="00F7552A"/>
    <w:rsid w:val="00F75767"/>
    <w:rsid w:val="00F759EB"/>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0D04"/>
    <w:rsid w:val="00F81252"/>
    <w:rsid w:val="00F813AB"/>
    <w:rsid w:val="00F8210C"/>
    <w:rsid w:val="00F82487"/>
    <w:rsid w:val="00F82626"/>
    <w:rsid w:val="00F82959"/>
    <w:rsid w:val="00F82B8E"/>
    <w:rsid w:val="00F82FBC"/>
    <w:rsid w:val="00F833DE"/>
    <w:rsid w:val="00F83733"/>
    <w:rsid w:val="00F83877"/>
    <w:rsid w:val="00F83A0E"/>
    <w:rsid w:val="00F83B22"/>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A8E"/>
    <w:rsid w:val="00F94D5D"/>
    <w:rsid w:val="00F95326"/>
    <w:rsid w:val="00F95387"/>
    <w:rsid w:val="00F959E5"/>
    <w:rsid w:val="00F95DC0"/>
    <w:rsid w:val="00F95E6D"/>
    <w:rsid w:val="00F962D9"/>
    <w:rsid w:val="00F96536"/>
    <w:rsid w:val="00F96B1B"/>
    <w:rsid w:val="00F972D0"/>
    <w:rsid w:val="00F9743E"/>
    <w:rsid w:val="00F97638"/>
    <w:rsid w:val="00F97904"/>
    <w:rsid w:val="00F9790A"/>
    <w:rsid w:val="00F97B14"/>
    <w:rsid w:val="00F97F7B"/>
    <w:rsid w:val="00F97FF5"/>
    <w:rsid w:val="00FA0046"/>
    <w:rsid w:val="00FA02C3"/>
    <w:rsid w:val="00FA04C6"/>
    <w:rsid w:val="00FA0972"/>
    <w:rsid w:val="00FA09E3"/>
    <w:rsid w:val="00FA1A05"/>
    <w:rsid w:val="00FA26D2"/>
    <w:rsid w:val="00FA2833"/>
    <w:rsid w:val="00FA29F6"/>
    <w:rsid w:val="00FA2B64"/>
    <w:rsid w:val="00FA2F92"/>
    <w:rsid w:val="00FA3059"/>
    <w:rsid w:val="00FA3395"/>
    <w:rsid w:val="00FA3595"/>
    <w:rsid w:val="00FA3714"/>
    <w:rsid w:val="00FA3731"/>
    <w:rsid w:val="00FA3B98"/>
    <w:rsid w:val="00FA3C34"/>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BE"/>
    <w:rsid w:val="00FB2CF4"/>
    <w:rsid w:val="00FB2FF8"/>
    <w:rsid w:val="00FB347C"/>
    <w:rsid w:val="00FB3553"/>
    <w:rsid w:val="00FB3907"/>
    <w:rsid w:val="00FB3923"/>
    <w:rsid w:val="00FB44AD"/>
    <w:rsid w:val="00FB5197"/>
    <w:rsid w:val="00FB566E"/>
    <w:rsid w:val="00FB57C3"/>
    <w:rsid w:val="00FB5A04"/>
    <w:rsid w:val="00FB5E2A"/>
    <w:rsid w:val="00FB6878"/>
    <w:rsid w:val="00FB692E"/>
    <w:rsid w:val="00FB698D"/>
    <w:rsid w:val="00FB6D69"/>
    <w:rsid w:val="00FB706D"/>
    <w:rsid w:val="00FB71FF"/>
    <w:rsid w:val="00FB748F"/>
    <w:rsid w:val="00FB74C9"/>
    <w:rsid w:val="00FB751A"/>
    <w:rsid w:val="00FB7919"/>
    <w:rsid w:val="00FB7B74"/>
    <w:rsid w:val="00FB7B95"/>
    <w:rsid w:val="00FB7FC8"/>
    <w:rsid w:val="00FC00F6"/>
    <w:rsid w:val="00FC0BE1"/>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D29"/>
    <w:rsid w:val="00FC36BD"/>
    <w:rsid w:val="00FC3D75"/>
    <w:rsid w:val="00FC418A"/>
    <w:rsid w:val="00FC44DF"/>
    <w:rsid w:val="00FC4AF3"/>
    <w:rsid w:val="00FC50CE"/>
    <w:rsid w:val="00FC5262"/>
    <w:rsid w:val="00FC52B1"/>
    <w:rsid w:val="00FC534D"/>
    <w:rsid w:val="00FC57F4"/>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6AFD"/>
    <w:rsid w:val="00FD722A"/>
    <w:rsid w:val="00FD727A"/>
    <w:rsid w:val="00FD732A"/>
    <w:rsid w:val="00FD73B4"/>
    <w:rsid w:val="00FD7470"/>
    <w:rsid w:val="00FD767D"/>
    <w:rsid w:val="00FD76FC"/>
    <w:rsid w:val="00FD778E"/>
    <w:rsid w:val="00FD7998"/>
    <w:rsid w:val="00FE0275"/>
    <w:rsid w:val="00FE0281"/>
    <w:rsid w:val="00FE04B7"/>
    <w:rsid w:val="00FE05A4"/>
    <w:rsid w:val="00FE077A"/>
    <w:rsid w:val="00FE0C01"/>
    <w:rsid w:val="00FE0C9D"/>
    <w:rsid w:val="00FE104D"/>
    <w:rsid w:val="00FE108A"/>
    <w:rsid w:val="00FE137F"/>
    <w:rsid w:val="00FE143A"/>
    <w:rsid w:val="00FE1BE1"/>
    <w:rsid w:val="00FE255B"/>
    <w:rsid w:val="00FE2932"/>
    <w:rsid w:val="00FE2EF6"/>
    <w:rsid w:val="00FE3055"/>
    <w:rsid w:val="00FE3282"/>
    <w:rsid w:val="00FE32E6"/>
    <w:rsid w:val="00FE34C8"/>
    <w:rsid w:val="00FE355C"/>
    <w:rsid w:val="00FE35A2"/>
    <w:rsid w:val="00FE3640"/>
    <w:rsid w:val="00FE3722"/>
    <w:rsid w:val="00FE39B5"/>
    <w:rsid w:val="00FE3B92"/>
    <w:rsid w:val="00FE3D6C"/>
    <w:rsid w:val="00FE3FA9"/>
    <w:rsid w:val="00FE412B"/>
    <w:rsid w:val="00FE4478"/>
    <w:rsid w:val="00FE44B5"/>
    <w:rsid w:val="00FE499C"/>
    <w:rsid w:val="00FE4AC6"/>
    <w:rsid w:val="00FE4C61"/>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812"/>
    <w:rsid w:val="00FE7A16"/>
    <w:rsid w:val="00FE7AB0"/>
    <w:rsid w:val="00FE7AE6"/>
    <w:rsid w:val="00FE7CBC"/>
    <w:rsid w:val="00FE7D07"/>
    <w:rsid w:val="00FE7E73"/>
    <w:rsid w:val="00FE7F5E"/>
    <w:rsid w:val="00FF010B"/>
    <w:rsid w:val="00FF0150"/>
    <w:rsid w:val="00FF04CC"/>
    <w:rsid w:val="00FF05C0"/>
    <w:rsid w:val="00FF0E8A"/>
    <w:rsid w:val="00FF0ECD"/>
    <w:rsid w:val="00FF100B"/>
    <w:rsid w:val="00FF113E"/>
    <w:rsid w:val="00FF13BD"/>
    <w:rsid w:val="00FF13C1"/>
    <w:rsid w:val="00FF1852"/>
    <w:rsid w:val="00FF19C2"/>
    <w:rsid w:val="00FF1F50"/>
    <w:rsid w:val="00FF2438"/>
    <w:rsid w:val="00FF273C"/>
    <w:rsid w:val="00FF32C0"/>
    <w:rsid w:val="00FF385E"/>
    <w:rsid w:val="00FF3BEC"/>
    <w:rsid w:val="00FF3CF7"/>
    <w:rsid w:val="00FF3D63"/>
    <w:rsid w:val="00FF3E2A"/>
    <w:rsid w:val="00FF4A35"/>
    <w:rsid w:val="00FF4A9F"/>
    <w:rsid w:val="00FF4C23"/>
    <w:rsid w:val="00FF4FFD"/>
    <w:rsid w:val="00FF540B"/>
    <w:rsid w:val="00FF63A5"/>
    <w:rsid w:val="00FF63F2"/>
    <w:rsid w:val="00FF6AEB"/>
    <w:rsid w:val="00FF6BDD"/>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35A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paragraph" w:customStyle="1" w:styleId="Proposal">
    <w:name w:val="Proposal"/>
    <w:basedOn w:val="a5"/>
    <w:qFormat/>
    <w:rsid w:val="00847528"/>
    <w:pPr>
      <w:numPr>
        <w:numId w:val="12"/>
      </w:numPr>
      <w:tabs>
        <w:tab w:val="left" w:pos="936"/>
        <w:tab w:val="left" w:pos="1701"/>
      </w:tabs>
      <w:spacing w:line="259" w:lineRule="auto"/>
      <w:ind w:left="936" w:hanging="936"/>
      <w:jc w:val="both"/>
    </w:pPr>
    <w:rPr>
      <w:rFonts w:ascii="Arial" w:eastAsia="Calibri" w:hAnsi="Arial" w:cs="Arial"/>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777093">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28254C-A5CB-4C53-BDCA-CD9C49E98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1552</Words>
  <Characters>8848</Characters>
  <Application>Microsoft Office Word</Application>
  <DocSecurity>0</DocSecurity>
  <Lines>73</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2021-10-29T04:33:00Z</dcterms:created>
  <dcterms:modified xsi:type="dcterms:W3CDTF">2022-04-22T04:46:00Z</dcterms:modified>
</cp:coreProperties>
</file>