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B0C93" w14:textId="6B98ECF5"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10</w:t>
      </w:r>
      <w:r w:rsidR="007A4CA7">
        <w:rPr>
          <w:rFonts w:ascii="Arial" w:hAnsi="Arial" w:cs="Arial" w:hint="eastAsia"/>
          <w:b/>
          <w:bCs/>
          <w:sz w:val="22"/>
          <w:lang w:eastAsia="ja-JP"/>
        </w:rPr>
        <w:t>9</w:t>
      </w:r>
      <w:r w:rsidR="00B67669">
        <w:rPr>
          <w:rFonts w:ascii="Arial" w:hAnsi="Arial" w:cs="Arial" w:hint="eastAsia"/>
          <w:b/>
          <w:bCs/>
          <w:sz w:val="22"/>
          <w:lang w:eastAsia="ja-JP"/>
        </w:rPr>
        <w:t>-e</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97618B" w:rsidRPr="0097618B">
        <w:rPr>
          <w:rFonts w:ascii="Arial" w:hAnsi="Arial" w:cs="Arial"/>
          <w:b/>
          <w:bCs/>
          <w:sz w:val="22"/>
          <w:lang w:eastAsia="ja-JP"/>
        </w:rPr>
        <w:t>R1-2204355</w:t>
      </w:r>
    </w:p>
    <w:p w14:paraId="43EE4AE1" w14:textId="3F2D66E2" w:rsidR="004607C3" w:rsidRDefault="00F44844">
      <w:pPr>
        <w:pStyle w:val="a3"/>
        <w:tabs>
          <w:tab w:val="clear" w:pos="8306"/>
          <w:tab w:val="right" w:pos="9639"/>
        </w:tabs>
        <w:rPr>
          <w:rFonts w:ascii="Arial" w:hAnsi="Arial" w:cs="Arial"/>
          <w:b/>
          <w:bCs/>
          <w:sz w:val="22"/>
        </w:rPr>
      </w:pPr>
      <w:r>
        <w:rPr>
          <w:rFonts w:ascii="Arial" w:hAnsi="Arial" w:cs="Arial" w:hint="eastAsia"/>
          <w:b/>
          <w:bCs/>
          <w:sz w:val="22"/>
          <w:lang w:eastAsia="ja-JP"/>
        </w:rPr>
        <w:t>e-Meeting</w:t>
      </w:r>
      <w:r w:rsidR="00B9039F">
        <w:rPr>
          <w:rFonts w:ascii="Arial" w:hAnsi="Arial" w:cs="Arial"/>
          <w:b/>
          <w:bCs/>
          <w:sz w:val="22"/>
        </w:rPr>
        <w:t>,</w:t>
      </w:r>
      <w:r w:rsidR="00713FCB">
        <w:rPr>
          <w:rFonts w:ascii="Arial" w:hAnsi="Arial" w:cs="Arial" w:hint="eastAsia"/>
          <w:b/>
          <w:bCs/>
          <w:sz w:val="22"/>
          <w:lang w:eastAsia="ja-JP"/>
        </w:rPr>
        <w:t xml:space="preserve"> </w:t>
      </w:r>
      <w:r w:rsidR="007A4CA7">
        <w:rPr>
          <w:rFonts w:ascii="Arial" w:hAnsi="Arial" w:cs="Arial" w:hint="eastAsia"/>
          <w:b/>
          <w:bCs/>
          <w:sz w:val="22"/>
          <w:lang w:eastAsia="ja-JP"/>
        </w:rPr>
        <w:t>May</w:t>
      </w:r>
      <w:r w:rsidR="00B9039F">
        <w:rPr>
          <w:rFonts w:ascii="Arial" w:hAnsi="Arial" w:cs="Arial" w:hint="eastAsia"/>
          <w:b/>
          <w:bCs/>
          <w:sz w:val="22"/>
          <w:lang w:eastAsia="ja-JP"/>
        </w:rPr>
        <w:t xml:space="preserve"> </w:t>
      </w:r>
      <w:r w:rsidR="00E269EA">
        <w:rPr>
          <w:rFonts w:ascii="Arial" w:hAnsi="Arial" w:cs="Arial" w:hint="eastAsia"/>
          <w:b/>
          <w:bCs/>
          <w:sz w:val="22"/>
          <w:lang w:eastAsia="ja-JP"/>
        </w:rPr>
        <w:t>9</w:t>
      </w:r>
      <w:r w:rsidR="00B9039F" w:rsidRPr="008D5B4E">
        <w:rPr>
          <w:rFonts w:ascii="Arial" w:hAnsi="Arial" w:cs="Arial" w:hint="eastAsia"/>
          <w:b/>
          <w:bCs/>
          <w:sz w:val="22"/>
          <w:szCs w:val="22"/>
          <w:lang w:eastAsia="ja-JP"/>
        </w:rPr>
        <w:t xml:space="preserve"> </w:t>
      </w:r>
      <w:r w:rsidR="00B9039F" w:rsidRPr="008D5B4E">
        <w:rPr>
          <w:rFonts w:ascii="Arial" w:hAnsi="Arial" w:cs="Arial"/>
          <w:b/>
          <w:kern w:val="2"/>
          <w:sz w:val="22"/>
          <w:szCs w:val="22"/>
          <w:lang w:eastAsia="zh-CN"/>
        </w:rPr>
        <w:t>–</w:t>
      </w:r>
      <w:r w:rsidR="00E269EA">
        <w:rPr>
          <w:rFonts w:ascii="Arial" w:hAnsi="Arial" w:cs="Arial" w:hint="eastAsia"/>
          <w:b/>
          <w:kern w:val="2"/>
          <w:sz w:val="22"/>
          <w:szCs w:val="22"/>
          <w:lang w:eastAsia="ja-JP"/>
        </w:rPr>
        <w:t xml:space="preserve"> 20</w:t>
      </w:r>
      <w:r w:rsidR="0090485C">
        <w:rPr>
          <w:rFonts w:ascii="Arial" w:hAnsi="Arial" w:cs="Arial" w:hint="eastAsia"/>
          <w:b/>
          <w:kern w:val="2"/>
          <w:sz w:val="22"/>
          <w:szCs w:val="22"/>
          <w:lang w:eastAsia="ja-JP"/>
        </w:rPr>
        <w:t>, 2022</w:t>
      </w:r>
    </w:p>
    <w:p w14:paraId="27BB6DBC" w14:textId="77777777" w:rsidR="004607C3" w:rsidRDefault="004607C3">
      <w:pPr>
        <w:rPr>
          <w:rFonts w:ascii="Arial" w:hAnsi="Arial" w:cs="Arial"/>
        </w:rPr>
      </w:pPr>
    </w:p>
    <w:p w14:paraId="5C6D9086" w14:textId="10B02BC1"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2B0BE4">
        <w:rPr>
          <w:rFonts w:ascii="Arial" w:hAnsi="Arial" w:cs="Arial"/>
          <w:b/>
          <w:lang w:eastAsia="ja-JP"/>
        </w:rPr>
        <w:t>8.12.</w:t>
      </w:r>
      <w:r w:rsidR="002B0BE4">
        <w:rPr>
          <w:rFonts w:ascii="Arial" w:hAnsi="Arial" w:cs="Arial" w:hint="eastAsia"/>
          <w:b/>
          <w:lang w:eastAsia="ja-JP"/>
        </w:rPr>
        <w:t>2</w:t>
      </w:r>
    </w:p>
    <w:p w14:paraId="724E4C9A" w14:textId="47C3685C"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A92072">
        <w:rPr>
          <w:rFonts w:ascii="Arial" w:hAnsi="Arial" w:cs="Arial" w:hint="eastAsia"/>
          <w:b/>
          <w:lang w:eastAsia="ja-JP"/>
        </w:rPr>
        <w:t xml:space="preserve">Remaining </w:t>
      </w:r>
      <w:r w:rsidR="00990D69">
        <w:rPr>
          <w:rFonts w:ascii="Arial" w:hAnsi="Arial" w:cs="Arial" w:hint="eastAsia"/>
          <w:b/>
          <w:lang w:eastAsia="ja-JP"/>
        </w:rPr>
        <w:t>issue</w:t>
      </w:r>
      <w:r w:rsidR="00A92072">
        <w:rPr>
          <w:rFonts w:ascii="Arial" w:hAnsi="Arial" w:cs="Arial" w:hint="eastAsia"/>
          <w:b/>
          <w:lang w:eastAsia="ja-JP"/>
        </w:rPr>
        <w:t>s on</w:t>
      </w:r>
      <w:r w:rsidR="00721770" w:rsidRPr="00650DF2">
        <w:rPr>
          <w:rFonts w:ascii="Arial" w:hAnsi="Arial" w:cs="Arial" w:hint="eastAsia"/>
          <w:b/>
          <w:bCs/>
          <w:lang w:eastAsia="ja-JP"/>
        </w:rPr>
        <w:t xml:space="preserve"> </w:t>
      </w:r>
      <w:r w:rsidR="00AC0D5F" w:rsidRPr="00AC0D5F">
        <w:rPr>
          <w:rFonts w:ascii="Arial" w:hAnsi="Arial" w:cs="Arial"/>
          <w:b/>
          <w:bCs/>
          <w:lang w:eastAsia="ja-JP"/>
        </w:rPr>
        <w:t>group scheduling</w:t>
      </w:r>
      <w:r w:rsidR="00AC0D5F">
        <w:rPr>
          <w:rFonts w:ascii="Arial" w:hAnsi="Arial" w:cs="Arial" w:hint="eastAsia"/>
          <w:b/>
          <w:bCs/>
          <w:lang w:eastAsia="ja-JP"/>
        </w:rPr>
        <w:t xml:space="preserve"> mechanisms for </w:t>
      </w:r>
      <w:r w:rsidR="00FE6AAF">
        <w:rPr>
          <w:rFonts w:ascii="Arial" w:hAnsi="Arial" w:cs="Arial" w:hint="eastAsia"/>
          <w:b/>
          <w:bCs/>
          <w:lang w:eastAsia="ja-JP"/>
        </w:rPr>
        <w:t>MBS</w:t>
      </w:r>
    </w:p>
    <w:p w14:paraId="40DDADAD"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21770">
        <w:rPr>
          <w:rFonts w:ascii="Arial" w:hAnsi="Arial" w:cs="Arial" w:hint="eastAsia"/>
          <w:b/>
          <w:lang w:eastAsia="ja-JP"/>
        </w:rPr>
        <w:t>NTT DOCOMO</w:t>
      </w:r>
      <w:r w:rsidR="00A1527C">
        <w:rPr>
          <w:rFonts w:ascii="Arial" w:hAnsi="Arial" w:cs="Arial"/>
          <w:b/>
          <w:lang w:eastAsia="ja-JP"/>
        </w:rPr>
        <w:t>, INC.</w:t>
      </w:r>
    </w:p>
    <w:p w14:paraId="135C97E6"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623C020F" w14:textId="77777777" w:rsidR="004607C3" w:rsidRDefault="004607C3">
      <w:pPr>
        <w:pBdr>
          <w:bottom w:val="single" w:sz="4" w:space="1" w:color="auto"/>
        </w:pBdr>
        <w:rPr>
          <w:rFonts w:ascii="Arial" w:hAnsi="Arial" w:cs="Arial"/>
        </w:rPr>
      </w:pPr>
    </w:p>
    <w:p w14:paraId="3327D96F" w14:textId="77777777" w:rsidR="004607C3" w:rsidRDefault="004607C3">
      <w:pPr>
        <w:rPr>
          <w:rFonts w:ascii="Arial" w:hAnsi="Arial" w:cs="Arial"/>
        </w:rPr>
      </w:pPr>
    </w:p>
    <w:p w14:paraId="1ACD44F4" w14:textId="77777777" w:rsidR="00C21D28" w:rsidRPr="00183E65" w:rsidRDefault="00A82A79" w:rsidP="0081695E">
      <w:pPr>
        <w:pStyle w:val="1"/>
        <w:numPr>
          <w:ilvl w:val="0"/>
          <w:numId w:val="7"/>
        </w:numPr>
        <w:spacing w:after="120"/>
      </w:pPr>
      <w:r>
        <w:rPr>
          <w:rFonts w:hint="eastAsia"/>
          <w:lang w:eastAsia="ja-JP"/>
        </w:rPr>
        <w:t>Introduction</w:t>
      </w:r>
    </w:p>
    <w:p w14:paraId="4FDAFF02" w14:textId="3503FEFE" w:rsidR="00F442CD" w:rsidRPr="00630287" w:rsidRDefault="00751DD0" w:rsidP="00F442CD">
      <w:pPr>
        <w:rPr>
          <w:lang w:eastAsia="ja-JP"/>
        </w:rPr>
      </w:pPr>
      <w:r w:rsidRPr="00751DD0">
        <w:rPr>
          <w:lang w:eastAsia="ja-JP"/>
        </w:rPr>
        <w:t xml:space="preserve">In this contribution, the remaining issues related to </w:t>
      </w:r>
      <w:r>
        <w:rPr>
          <w:rFonts w:hint="eastAsia"/>
          <w:lang w:eastAsia="ja-JP"/>
        </w:rPr>
        <w:t xml:space="preserve">group scheduling mechanisms for </w:t>
      </w:r>
      <w:r w:rsidR="008717D1">
        <w:rPr>
          <w:rFonts w:hint="eastAsia"/>
          <w:lang w:eastAsia="ja-JP"/>
        </w:rPr>
        <w:t>MBS</w:t>
      </w:r>
      <w:r w:rsidRPr="00751DD0">
        <w:rPr>
          <w:lang w:eastAsia="ja-JP"/>
        </w:rPr>
        <w:t xml:space="preserve"> are discussed.</w:t>
      </w:r>
    </w:p>
    <w:p w14:paraId="1F75DCAD" w14:textId="77777777" w:rsidR="00D22094" w:rsidRDefault="00D22094" w:rsidP="00591A26">
      <w:pPr>
        <w:rPr>
          <w:rFonts w:ascii="Arial" w:hAnsi="Arial" w:cs="Arial"/>
          <w:b/>
          <w:sz w:val="24"/>
        </w:rPr>
      </w:pPr>
    </w:p>
    <w:p w14:paraId="079F9060" w14:textId="456DB319" w:rsidR="00FD7768" w:rsidRDefault="003E724F" w:rsidP="0081695E">
      <w:pPr>
        <w:pStyle w:val="1"/>
        <w:numPr>
          <w:ilvl w:val="0"/>
          <w:numId w:val="7"/>
        </w:numPr>
        <w:spacing w:after="120"/>
        <w:rPr>
          <w:lang w:eastAsia="ja-JP"/>
        </w:rPr>
      </w:pPr>
      <w:r>
        <w:rPr>
          <w:rFonts w:hint="eastAsia"/>
          <w:lang w:eastAsia="ja-JP"/>
        </w:rPr>
        <w:t>Discussion</w:t>
      </w:r>
    </w:p>
    <w:p w14:paraId="6D888EF8" w14:textId="03093160" w:rsidR="006E7440" w:rsidRDefault="00F40378" w:rsidP="00406EEA">
      <w:pPr>
        <w:pStyle w:val="2"/>
        <w:numPr>
          <w:ilvl w:val="1"/>
          <w:numId w:val="7"/>
        </w:numPr>
        <w:spacing w:afterLines="50" w:after="120"/>
        <w:ind w:left="567"/>
        <w:rPr>
          <w:lang w:eastAsia="ja-JP"/>
        </w:rPr>
      </w:pPr>
      <w:r>
        <w:rPr>
          <w:rFonts w:hint="eastAsia"/>
          <w:lang w:eastAsia="ja-JP"/>
        </w:rPr>
        <w:t xml:space="preserve">Behavior of UE without </w:t>
      </w:r>
      <w:r w:rsidR="00745A75">
        <w:rPr>
          <w:rFonts w:hint="eastAsia"/>
          <w:lang w:eastAsia="ja-JP"/>
        </w:rPr>
        <w:t xml:space="preserve">dynamic slot-level repetition </w:t>
      </w:r>
      <w:r>
        <w:rPr>
          <w:rFonts w:hint="eastAsia"/>
          <w:lang w:eastAsia="ja-JP"/>
        </w:rPr>
        <w:t>capability</w:t>
      </w:r>
    </w:p>
    <w:p w14:paraId="04B5680F" w14:textId="6BBC539D" w:rsidR="008D4056" w:rsidRDefault="004B2A54" w:rsidP="0080447A">
      <w:pPr>
        <w:spacing w:afterLines="50" w:after="120"/>
        <w:rPr>
          <w:lang w:eastAsia="ja-JP"/>
        </w:rPr>
      </w:pPr>
      <w:r>
        <w:rPr>
          <w:rFonts w:hint="eastAsia"/>
          <w:lang w:eastAsia="ja-JP"/>
        </w:rPr>
        <w:t>It was agreed at the last meeting that support of dynamic slot-level repetition for broadcast is a separate FG from the basic function for broadcast</w:t>
      </w:r>
      <w:r w:rsidR="00456864">
        <w:rPr>
          <w:lang w:eastAsia="ja-JP"/>
        </w:rPr>
        <w:t xml:space="preserve"> </w:t>
      </w:r>
      <w:r w:rsidR="00456864">
        <w:rPr>
          <w:lang w:eastAsia="ja-JP"/>
        </w:rPr>
        <w:fldChar w:fldCharType="begin"/>
      </w:r>
      <w:r w:rsidR="00456864">
        <w:rPr>
          <w:lang w:eastAsia="ja-JP"/>
        </w:rPr>
        <w:instrText xml:space="preserve"> REF _Ref101110129 \r \h </w:instrText>
      </w:r>
      <w:r w:rsidR="00456864">
        <w:rPr>
          <w:lang w:eastAsia="ja-JP"/>
        </w:rPr>
      </w:r>
      <w:r w:rsidR="00456864">
        <w:rPr>
          <w:lang w:eastAsia="ja-JP"/>
        </w:rPr>
        <w:fldChar w:fldCharType="separate"/>
      </w:r>
      <w:r w:rsidR="00456864">
        <w:rPr>
          <w:lang w:eastAsia="ja-JP"/>
        </w:rPr>
        <w:t>[1]</w:t>
      </w:r>
      <w:r w:rsidR="00456864">
        <w:rPr>
          <w:lang w:eastAsia="ja-JP"/>
        </w:rPr>
        <w:fldChar w:fldCharType="end"/>
      </w:r>
      <w:r>
        <w:rPr>
          <w:rFonts w:hint="eastAsia"/>
          <w:lang w:eastAsia="ja-JP"/>
        </w:rPr>
        <w:t>.</w:t>
      </w:r>
      <w:r w:rsidR="00552854">
        <w:rPr>
          <w:rFonts w:hint="eastAsia"/>
          <w:lang w:eastAsia="ja-JP"/>
        </w:rPr>
        <w:t xml:space="preserve"> Since gNB cannot know the capabilities of IDLE UEs, a UE that does not support dynamic slot-level repetition may receive </w:t>
      </w:r>
      <w:r w:rsidR="006C6D89">
        <w:rPr>
          <w:rFonts w:hint="eastAsia"/>
          <w:lang w:eastAsia="ja-JP"/>
        </w:rPr>
        <w:t xml:space="preserve">TDRA </w:t>
      </w:r>
      <w:r w:rsidR="00552854">
        <w:rPr>
          <w:rFonts w:hint="eastAsia"/>
          <w:lang w:eastAsia="ja-JP"/>
        </w:rPr>
        <w:t>configuration</w:t>
      </w:r>
      <w:r w:rsidR="006C6D89">
        <w:rPr>
          <w:rFonts w:hint="eastAsia"/>
          <w:lang w:eastAsia="ja-JP"/>
        </w:rPr>
        <w:t xml:space="preserve"> which contains </w:t>
      </w:r>
      <w:proofErr w:type="spellStart"/>
      <w:r w:rsidR="006C6D89" w:rsidRPr="00FC6C38">
        <w:rPr>
          <w:i/>
          <w:iCs/>
          <w:lang w:eastAsia="ja-JP"/>
        </w:rPr>
        <w:t>repetitionNumber</w:t>
      </w:r>
      <w:proofErr w:type="spellEnd"/>
      <w:r w:rsidR="00552854">
        <w:rPr>
          <w:rFonts w:hint="eastAsia"/>
          <w:lang w:eastAsia="ja-JP"/>
        </w:rPr>
        <w:t>.</w:t>
      </w:r>
      <w:r w:rsidR="00A5388D">
        <w:rPr>
          <w:rFonts w:hint="eastAsia"/>
          <w:lang w:eastAsia="ja-JP"/>
        </w:rPr>
        <w:t xml:space="preserve"> </w:t>
      </w:r>
      <w:r w:rsidR="00A80E32">
        <w:rPr>
          <w:rFonts w:hint="eastAsia"/>
          <w:lang w:eastAsia="ja-JP"/>
        </w:rPr>
        <w:t xml:space="preserve">If a DCI format 4_0 indicates a TDRA </w:t>
      </w:r>
      <w:r w:rsidR="00650698">
        <w:rPr>
          <w:rFonts w:hint="eastAsia"/>
          <w:lang w:eastAsia="ja-JP"/>
        </w:rPr>
        <w:t xml:space="preserve">entry </w:t>
      </w:r>
      <w:r w:rsidR="00A80E32">
        <w:rPr>
          <w:rFonts w:hint="eastAsia"/>
          <w:lang w:eastAsia="ja-JP"/>
        </w:rPr>
        <w:t xml:space="preserve">that contains </w:t>
      </w:r>
      <w:proofErr w:type="spellStart"/>
      <w:r w:rsidR="00A80E32" w:rsidRPr="00FC6C38">
        <w:rPr>
          <w:i/>
          <w:iCs/>
          <w:lang w:eastAsia="ja-JP"/>
        </w:rPr>
        <w:t>repetitionNumber</w:t>
      </w:r>
      <w:proofErr w:type="spellEnd"/>
      <w:r w:rsidR="00A80E32">
        <w:rPr>
          <w:rFonts w:hint="eastAsia"/>
          <w:lang w:eastAsia="ja-JP"/>
        </w:rPr>
        <w:t>, it is not possible to request the UE to receive the PDSCH.</w:t>
      </w:r>
    </w:p>
    <w:p w14:paraId="2650C9FE" w14:textId="1B4174EE" w:rsidR="002450BA" w:rsidRDefault="00414E78" w:rsidP="00077671">
      <w:pPr>
        <w:spacing w:afterLines="50" w:after="120"/>
        <w:rPr>
          <w:lang w:eastAsia="ja-JP"/>
        </w:rPr>
      </w:pPr>
      <w:r w:rsidRPr="000C500D">
        <w:rPr>
          <w:rFonts w:ascii="Arial" w:hAnsi="Arial" w:cs="Arial"/>
          <w:b/>
          <w:i/>
          <w:lang w:eastAsia="ja-JP"/>
        </w:rPr>
        <w:t>Proposal</w:t>
      </w:r>
      <w:r>
        <w:rPr>
          <w:rFonts w:ascii="Arial" w:hAnsi="Arial" w:cs="Arial" w:hint="eastAsia"/>
          <w:b/>
          <w:i/>
          <w:lang w:eastAsia="ja-JP"/>
        </w:rPr>
        <w:t xml:space="preserve"> </w:t>
      </w:r>
      <w:r>
        <w:rPr>
          <w:rFonts w:ascii="Arial" w:hAnsi="Arial" w:cs="Arial"/>
          <w:b/>
          <w:i/>
          <w:lang w:eastAsia="ja-JP"/>
        </w:rPr>
        <w:t>1</w:t>
      </w:r>
      <w:r w:rsidRPr="000C500D">
        <w:rPr>
          <w:rFonts w:ascii="Arial" w:hAnsi="Arial" w:cs="Arial"/>
          <w:b/>
          <w:i/>
          <w:lang w:eastAsia="ja-JP"/>
        </w:rPr>
        <w:t>:</w:t>
      </w:r>
      <w:r>
        <w:rPr>
          <w:rFonts w:ascii="Arial" w:hAnsi="Arial" w:cs="Arial" w:hint="eastAsia"/>
          <w:b/>
          <w:i/>
          <w:lang w:eastAsia="ja-JP"/>
        </w:rPr>
        <w:t xml:space="preserve"> </w:t>
      </w:r>
      <w:r w:rsidR="004F2CCB">
        <w:rPr>
          <w:rFonts w:ascii="Arial" w:hAnsi="Arial" w:cs="Arial" w:hint="eastAsia"/>
          <w:b/>
          <w:i/>
          <w:lang w:eastAsia="ja-JP"/>
        </w:rPr>
        <w:t>For broadcast</w:t>
      </w:r>
      <w:r w:rsidR="004F2CCB">
        <w:rPr>
          <w:rFonts w:ascii="Arial" w:hAnsi="Arial" w:cs="Arial"/>
          <w:b/>
          <w:i/>
          <w:lang w:eastAsia="ja-JP"/>
        </w:rPr>
        <w:t xml:space="preserve"> PDSCH reception, w</w:t>
      </w:r>
      <w:r w:rsidR="00F20F0A">
        <w:rPr>
          <w:rFonts w:ascii="Arial" w:hAnsi="Arial" w:cs="Arial" w:hint="eastAsia"/>
          <w:b/>
          <w:i/>
          <w:lang w:eastAsia="ja-JP"/>
        </w:rPr>
        <w:t xml:space="preserve">hen a UE that does not support </w:t>
      </w:r>
      <w:r w:rsidR="00F20F0A" w:rsidRPr="00F20F0A">
        <w:rPr>
          <w:rFonts w:ascii="Arial" w:hAnsi="Arial" w:cs="Arial"/>
          <w:b/>
          <w:i/>
          <w:lang w:eastAsia="ja-JP"/>
        </w:rPr>
        <w:t>dynamic slot-level repetition</w:t>
      </w:r>
      <w:r w:rsidR="001E746D">
        <w:rPr>
          <w:rFonts w:ascii="Arial" w:hAnsi="Arial" w:cs="Arial" w:hint="eastAsia"/>
          <w:b/>
          <w:i/>
          <w:lang w:eastAsia="ja-JP"/>
        </w:rPr>
        <w:t xml:space="preserve"> </w:t>
      </w:r>
      <w:r w:rsidR="00947A24">
        <w:rPr>
          <w:rFonts w:ascii="Arial" w:hAnsi="Arial" w:cs="Arial" w:hint="eastAsia"/>
          <w:b/>
          <w:i/>
          <w:lang w:eastAsia="ja-JP"/>
        </w:rPr>
        <w:t>is indicated</w:t>
      </w:r>
      <w:r w:rsidR="008D63C9">
        <w:rPr>
          <w:rFonts w:ascii="Arial" w:hAnsi="Arial" w:cs="Arial" w:hint="eastAsia"/>
          <w:b/>
          <w:i/>
          <w:lang w:eastAsia="ja-JP"/>
        </w:rPr>
        <w:t xml:space="preserve"> </w:t>
      </w:r>
      <w:r w:rsidR="007365C3">
        <w:rPr>
          <w:rFonts w:ascii="Arial" w:hAnsi="Arial" w:cs="Arial" w:hint="eastAsia"/>
          <w:b/>
          <w:i/>
          <w:lang w:eastAsia="ja-JP"/>
        </w:rPr>
        <w:t xml:space="preserve">a </w:t>
      </w:r>
      <w:r w:rsidR="008D63C9">
        <w:rPr>
          <w:rFonts w:ascii="Arial" w:hAnsi="Arial" w:cs="Arial" w:hint="eastAsia"/>
          <w:b/>
          <w:i/>
          <w:lang w:eastAsia="ja-JP"/>
        </w:rPr>
        <w:t xml:space="preserve">TDRA </w:t>
      </w:r>
      <w:r w:rsidR="00FA2E7C">
        <w:rPr>
          <w:rFonts w:ascii="Arial" w:hAnsi="Arial" w:cs="Arial" w:hint="eastAsia"/>
          <w:b/>
          <w:i/>
          <w:lang w:eastAsia="ja-JP"/>
        </w:rPr>
        <w:t xml:space="preserve">entry </w:t>
      </w:r>
      <w:r w:rsidR="008D63C9">
        <w:rPr>
          <w:rFonts w:ascii="Arial" w:hAnsi="Arial" w:cs="Arial" w:hint="eastAsia"/>
          <w:b/>
          <w:i/>
          <w:lang w:eastAsia="ja-JP"/>
        </w:rPr>
        <w:t xml:space="preserve">that contains </w:t>
      </w:r>
      <w:proofErr w:type="spellStart"/>
      <w:r w:rsidR="008D63C9">
        <w:rPr>
          <w:rFonts w:ascii="Arial" w:hAnsi="Arial" w:cs="Arial" w:hint="eastAsia"/>
          <w:b/>
          <w:i/>
          <w:lang w:eastAsia="ja-JP"/>
        </w:rPr>
        <w:t>repetitionNumber</w:t>
      </w:r>
      <w:proofErr w:type="spellEnd"/>
      <w:r w:rsidR="008D63C9">
        <w:rPr>
          <w:rFonts w:ascii="Arial" w:hAnsi="Arial" w:cs="Arial" w:hint="eastAsia"/>
          <w:b/>
          <w:i/>
          <w:lang w:eastAsia="ja-JP"/>
        </w:rPr>
        <w:t xml:space="preserve">, the UE </w:t>
      </w:r>
      <w:r w:rsidR="00352003">
        <w:rPr>
          <w:rFonts w:ascii="Arial" w:hAnsi="Arial" w:cs="Arial" w:hint="eastAsia"/>
          <w:b/>
          <w:i/>
          <w:lang w:eastAsia="ja-JP"/>
        </w:rPr>
        <w:t xml:space="preserve">is not required to receive </w:t>
      </w:r>
      <w:r w:rsidR="00546307">
        <w:rPr>
          <w:rFonts w:ascii="Arial" w:hAnsi="Arial" w:cs="Arial" w:hint="eastAsia"/>
          <w:b/>
          <w:i/>
          <w:lang w:eastAsia="ja-JP"/>
        </w:rPr>
        <w:t xml:space="preserve">the </w:t>
      </w:r>
      <w:r w:rsidR="00BB697D">
        <w:rPr>
          <w:rFonts w:ascii="Arial" w:hAnsi="Arial" w:cs="Arial" w:hint="eastAsia"/>
          <w:b/>
          <w:i/>
          <w:lang w:eastAsia="ja-JP"/>
        </w:rPr>
        <w:t>PDSCH</w:t>
      </w:r>
      <w:r w:rsidR="00546307">
        <w:rPr>
          <w:rFonts w:ascii="Arial" w:hAnsi="Arial" w:cs="Arial" w:hint="eastAsia"/>
          <w:b/>
          <w:i/>
          <w:lang w:eastAsia="ja-JP"/>
        </w:rPr>
        <w:t>.</w:t>
      </w:r>
    </w:p>
    <w:p w14:paraId="6C09C012" w14:textId="73664B67" w:rsidR="00C3118C" w:rsidRDefault="00C3118C" w:rsidP="00077671">
      <w:pPr>
        <w:pStyle w:val="ad"/>
        <w:numPr>
          <w:ilvl w:val="0"/>
          <w:numId w:val="44"/>
        </w:numPr>
        <w:spacing w:afterLines="50" w:after="120"/>
        <w:ind w:leftChars="0"/>
        <w:rPr>
          <w:lang w:eastAsia="ja-JP"/>
        </w:rPr>
      </w:pPr>
      <w:r w:rsidRPr="00867669">
        <w:rPr>
          <w:rFonts w:ascii="Arial" w:hAnsi="Arial" w:cs="Arial"/>
          <w:b/>
          <w:i/>
          <w:lang w:eastAsia="ja-JP"/>
        </w:rPr>
        <w:t xml:space="preserve">Adopt the following text proposal in </w:t>
      </w:r>
      <w:r w:rsidRPr="00867669">
        <w:rPr>
          <w:rFonts w:ascii="Arial" w:hAnsi="Arial" w:cs="Arial" w:hint="eastAsia"/>
          <w:b/>
          <w:i/>
          <w:lang w:eastAsia="ja-JP"/>
        </w:rPr>
        <w:t xml:space="preserve">clause </w:t>
      </w:r>
      <w:r w:rsidR="00E44B17">
        <w:rPr>
          <w:rFonts w:ascii="Arial" w:hAnsi="Arial" w:cs="Arial" w:hint="eastAsia"/>
          <w:b/>
          <w:i/>
          <w:lang w:eastAsia="ja-JP"/>
        </w:rPr>
        <w:t>5.1.2.1</w:t>
      </w:r>
      <w:r w:rsidRPr="00867669">
        <w:rPr>
          <w:rFonts w:ascii="Arial" w:hAnsi="Arial" w:cs="Arial" w:hint="eastAsia"/>
          <w:b/>
          <w:i/>
          <w:lang w:eastAsia="ja-JP"/>
        </w:rPr>
        <w:t xml:space="preserve"> of </w:t>
      </w:r>
      <w:r w:rsidRPr="00867669">
        <w:rPr>
          <w:rFonts w:ascii="Arial" w:hAnsi="Arial" w:cs="Arial"/>
          <w:b/>
          <w:i/>
          <w:lang w:eastAsia="ja-JP"/>
        </w:rPr>
        <w:t>TS 38.2</w:t>
      </w:r>
      <w:r w:rsidRPr="00867669">
        <w:rPr>
          <w:rFonts w:ascii="Arial" w:hAnsi="Arial" w:cs="Arial" w:hint="eastAsia"/>
          <w:b/>
          <w:i/>
          <w:lang w:eastAsia="ja-JP"/>
        </w:rPr>
        <w:t>14.</w:t>
      </w:r>
    </w:p>
    <w:tbl>
      <w:tblPr>
        <w:tblStyle w:val="af"/>
        <w:tblW w:w="0" w:type="auto"/>
        <w:tblLook w:val="04A0" w:firstRow="1" w:lastRow="0" w:firstColumn="1" w:lastColumn="0" w:noHBand="0" w:noVBand="1"/>
      </w:tblPr>
      <w:tblGrid>
        <w:gridCol w:w="9855"/>
      </w:tblGrid>
      <w:tr w:rsidR="00C3118C" w14:paraId="2B3103B8" w14:textId="77777777" w:rsidTr="00C3118C">
        <w:tc>
          <w:tcPr>
            <w:tcW w:w="9855" w:type="dxa"/>
          </w:tcPr>
          <w:p w14:paraId="674AB144" w14:textId="2B90743B" w:rsidR="00551CA6" w:rsidRPr="00732A69" w:rsidRDefault="00551CA6" w:rsidP="00551CA6">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Start of Text proposal to</w:t>
            </w:r>
            <w:r w:rsidRPr="003E4E3A">
              <w:rPr>
                <w:rFonts w:eastAsia="SimSun"/>
                <w:b/>
                <w:color w:val="auto"/>
                <w:lang w:eastAsia="zh-CN"/>
              </w:rPr>
              <w:t xml:space="preserve"> </w:t>
            </w:r>
            <w:r w:rsidR="003E4E3A" w:rsidRPr="00FC6C38">
              <w:rPr>
                <w:rFonts w:eastAsiaTheme="minorEastAsia"/>
                <w:b/>
                <w:color w:val="auto"/>
                <w:lang w:eastAsia="ja-JP"/>
              </w:rPr>
              <w:t>5.1.2.1</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hint="eastAsia"/>
                <w:b/>
                <w:color w:val="auto"/>
                <w:lang w:eastAsia="ja-JP"/>
              </w:rPr>
              <w:t>4</w:t>
            </w:r>
            <w:r w:rsidRPr="00732A69">
              <w:rPr>
                <w:rFonts w:eastAsia="SimSun"/>
                <w:color w:val="auto"/>
                <w:lang w:eastAsia="zh-CN"/>
              </w:rPr>
              <w:t xml:space="preserve"> ------------------------------------------------</w:t>
            </w:r>
          </w:p>
          <w:p w14:paraId="377F73CA" w14:textId="77777777" w:rsidR="00551CA6" w:rsidRPr="00301E32" w:rsidRDefault="00551CA6" w:rsidP="00551CA6">
            <w:pPr>
              <w:spacing w:afterLines="50" w:after="120"/>
              <w:rPr>
                <w:rFonts w:ascii="Arial" w:hAnsi="Arial" w:cs="Arial"/>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05B447B4" w14:textId="196D22A9" w:rsidR="00725312" w:rsidRDefault="008A4B2C" w:rsidP="008A4B2C">
            <w:pPr>
              <w:rPr>
                <w:rFonts w:eastAsiaTheme="minorEastAsia"/>
                <w:color w:val="C00000"/>
                <w:lang w:eastAsia="ja-JP"/>
              </w:rPr>
            </w:pPr>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r w:rsidRPr="009B6DFC">
              <w:rPr>
                <w:i/>
                <w:iCs/>
              </w:rPr>
              <w:t>PDSCH-Config-Multicast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-Config-Multicast</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r w:rsidRPr="009B6DFC">
              <w:rPr>
                <w:i/>
                <w:iCs/>
              </w:rPr>
              <w:t>PDSCH-Config-Multicast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w:t>
            </w:r>
            <w:r w:rsidRPr="004624CB">
              <w:rPr>
                <w:u w:val="single"/>
              </w:rPr>
              <w:t xml:space="preserve"> </w:t>
            </w:r>
            <w:r w:rsidR="00AB294D" w:rsidRPr="004624CB">
              <w:rPr>
                <w:rFonts w:eastAsiaTheme="minorEastAsia"/>
                <w:color w:val="C00000"/>
                <w:u w:val="single"/>
                <w:lang w:eastAsia="ja-JP"/>
              </w:rPr>
              <w:t xml:space="preserve">If a UE </w:t>
            </w:r>
            <w:r w:rsidR="00AF5AE1" w:rsidRPr="004624CB">
              <w:rPr>
                <w:rFonts w:eastAsiaTheme="minorEastAsia" w:hint="eastAsia"/>
                <w:color w:val="C00000"/>
                <w:u w:val="single"/>
                <w:lang w:eastAsia="ja-JP"/>
              </w:rPr>
              <w:t xml:space="preserve">that </w:t>
            </w:r>
            <w:r w:rsidR="00AB294D" w:rsidRPr="004624CB">
              <w:rPr>
                <w:rFonts w:eastAsiaTheme="minorEastAsia"/>
                <w:color w:val="C00000"/>
                <w:u w:val="single"/>
                <w:lang w:eastAsia="ja-JP"/>
              </w:rPr>
              <w:t>does not indicate a capability for</w:t>
            </w:r>
            <w:r w:rsidR="00293E1C" w:rsidRPr="004624CB">
              <w:rPr>
                <w:rFonts w:eastAsiaTheme="minorEastAsia" w:hint="eastAsia"/>
                <w:color w:val="C00000"/>
                <w:u w:val="single"/>
                <w:lang w:eastAsia="ja-JP"/>
              </w:rPr>
              <w:t xml:space="preserve"> </w:t>
            </w:r>
            <w:proofErr w:type="spellStart"/>
            <w:r w:rsidR="0036373B" w:rsidRPr="004624CB">
              <w:rPr>
                <w:rFonts w:eastAsiaTheme="minorEastAsia"/>
                <w:i/>
                <w:iCs/>
                <w:color w:val="C00000"/>
                <w:u w:val="single"/>
                <w:lang w:eastAsia="ja-JP"/>
              </w:rPr>
              <w:t>repetitionNumber</w:t>
            </w:r>
            <w:proofErr w:type="spellEnd"/>
            <w:r w:rsidR="0036373B" w:rsidRPr="004624CB">
              <w:rPr>
                <w:rFonts w:eastAsiaTheme="minorEastAsia" w:hint="eastAsia"/>
                <w:color w:val="C00000"/>
                <w:u w:val="single"/>
                <w:lang w:eastAsia="ja-JP"/>
              </w:rPr>
              <w:t xml:space="preserve"> in </w:t>
            </w:r>
            <w:r w:rsidR="007D1C03" w:rsidRPr="004624CB">
              <w:rPr>
                <w:i/>
                <w:iCs/>
                <w:color w:val="C00000"/>
                <w:u w:val="single"/>
              </w:rPr>
              <w:t>PDSCH-</w:t>
            </w:r>
            <w:proofErr w:type="spellStart"/>
            <w:r w:rsidR="007D1C03" w:rsidRPr="004624CB">
              <w:rPr>
                <w:i/>
                <w:iCs/>
                <w:color w:val="C00000"/>
                <w:u w:val="single"/>
              </w:rPr>
              <w:t>TimeDomainResourceAllocation</w:t>
            </w:r>
            <w:proofErr w:type="spellEnd"/>
            <w:r w:rsidR="007D1C03" w:rsidRPr="004624CB">
              <w:rPr>
                <w:i/>
                <w:iCs/>
                <w:color w:val="C00000"/>
                <w:u w:val="single"/>
                <w:lang w:eastAsia="ja-JP"/>
              </w:rPr>
              <w:t xml:space="preserve"> </w:t>
            </w:r>
            <w:r w:rsidR="00365B20" w:rsidRPr="004624CB">
              <w:rPr>
                <w:color w:val="C00000"/>
                <w:u w:val="single"/>
                <w:lang w:eastAsia="ja-JP"/>
              </w:rPr>
              <w:t>in</w:t>
            </w:r>
            <w:r w:rsidR="00365B20" w:rsidRPr="004624CB">
              <w:rPr>
                <w:i/>
                <w:iCs/>
                <w:color w:val="C00000"/>
                <w:u w:val="single"/>
                <w:lang w:eastAsia="ja-JP"/>
              </w:rPr>
              <w:t xml:space="preserve"> </w:t>
            </w:r>
            <w:r w:rsidR="00365B20" w:rsidRPr="004624CB">
              <w:rPr>
                <w:i/>
                <w:iCs/>
                <w:color w:val="C00000"/>
                <w:u w:val="single"/>
              </w:rPr>
              <w:t>PDSCH-Config-Broadcast</w:t>
            </w:r>
            <w:r w:rsidR="007D1C03" w:rsidRPr="004624CB" w:rsidDel="0036373B">
              <w:rPr>
                <w:rFonts w:eastAsiaTheme="minorEastAsia" w:hint="eastAsia"/>
                <w:color w:val="C00000"/>
                <w:u w:val="single"/>
                <w:lang w:eastAsia="ja-JP"/>
              </w:rPr>
              <w:t xml:space="preserve"> </w:t>
            </w:r>
            <w:r w:rsidR="00AF5AE1" w:rsidRPr="004624CB">
              <w:rPr>
                <w:rFonts w:eastAsiaTheme="minorEastAsia" w:hint="eastAsia"/>
                <w:color w:val="C00000"/>
                <w:u w:val="single"/>
                <w:lang w:eastAsia="ja-JP"/>
              </w:rPr>
              <w:t xml:space="preserve">is indicated an </w:t>
            </w:r>
            <w:r w:rsidR="005A4AD4" w:rsidRPr="004624CB">
              <w:rPr>
                <w:rFonts w:eastAsiaTheme="minorEastAsia" w:hint="eastAsia"/>
                <w:color w:val="C00000"/>
                <w:u w:val="single"/>
                <w:lang w:eastAsia="ja-JP"/>
              </w:rPr>
              <w:t xml:space="preserve">entry which contains </w:t>
            </w:r>
            <w:proofErr w:type="spellStart"/>
            <w:r w:rsidR="005A4AD4" w:rsidRPr="004624CB">
              <w:rPr>
                <w:rFonts w:eastAsiaTheme="minorEastAsia" w:hint="eastAsia"/>
                <w:i/>
                <w:iCs/>
                <w:color w:val="C00000"/>
                <w:u w:val="single"/>
                <w:lang w:eastAsia="ja-JP"/>
              </w:rPr>
              <w:t>repetitionNumber</w:t>
            </w:r>
            <w:proofErr w:type="spellEnd"/>
            <w:r w:rsidR="00254ACA" w:rsidRPr="004624CB">
              <w:rPr>
                <w:rFonts w:eastAsiaTheme="minorEastAsia"/>
                <w:color w:val="C00000"/>
                <w:u w:val="single"/>
                <w:lang w:eastAsia="ja-JP"/>
              </w:rPr>
              <w:t xml:space="preserve"> by DCI format 4_0</w:t>
            </w:r>
            <w:r w:rsidR="005A4AD4" w:rsidRPr="004624CB">
              <w:rPr>
                <w:rFonts w:eastAsiaTheme="minorEastAsia" w:hint="eastAsia"/>
                <w:color w:val="C00000"/>
                <w:u w:val="single"/>
                <w:lang w:eastAsia="ja-JP"/>
              </w:rPr>
              <w:t>,</w:t>
            </w:r>
            <w:r w:rsidR="00AB294D" w:rsidRPr="004624CB">
              <w:rPr>
                <w:rFonts w:eastAsiaTheme="minorEastAsia"/>
                <w:color w:val="C00000"/>
                <w:u w:val="single"/>
                <w:lang w:eastAsia="ja-JP"/>
              </w:rPr>
              <w:t xml:space="preserve"> the UE </w:t>
            </w:r>
            <w:r w:rsidR="007056F6" w:rsidRPr="004624CB">
              <w:rPr>
                <w:rFonts w:eastAsiaTheme="minorEastAsia" w:hint="eastAsia"/>
                <w:color w:val="C00000"/>
                <w:u w:val="single"/>
                <w:lang w:eastAsia="ja-JP"/>
              </w:rPr>
              <w:t xml:space="preserve">is not required to receive </w:t>
            </w:r>
            <w:r w:rsidR="00A81120" w:rsidRPr="004624CB">
              <w:rPr>
                <w:rFonts w:eastAsiaTheme="minorEastAsia" w:hint="eastAsia"/>
                <w:color w:val="C00000"/>
                <w:u w:val="single"/>
                <w:lang w:eastAsia="ja-JP"/>
              </w:rPr>
              <w:t xml:space="preserve">PDSCH scheduled by the </w:t>
            </w:r>
            <w:r w:rsidR="001A4991" w:rsidRPr="004624CB">
              <w:rPr>
                <w:rFonts w:eastAsiaTheme="minorEastAsia" w:hint="eastAsia"/>
                <w:color w:val="C00000"/>
                <w:u w:val="single"/>
                <w:lang w:eastAsia="ja-JP"/>
              </w:rPr>
              <w:t>DCI format</w:t>
            </w:r>
            <w:r w:rsidR="00A81120" w:rsidRPr="004624CB">
              <w:rPr>
                <w:rFonts w:eastAsiaTheme="minorEastAsia" w:hint="eastAsia"/>
                <w:color w:val="C00000"/>
                <w:u w:val="single"/>
                <w:lang w:eastAsia="ja-JP"/>
              </w:rPr>
              <w:t>.</w:t>
            </w:r>
          </w:p>
          <w:p w14:paraId="0209C3F6" w14:textId="77777777" w:rsidR="008A4B2C" w:rsidRPr="00FC6C38" w:rsidRDefault="008A4B2C" w:rsidP="00FC6C38">
            <w:pPr>
              <w:spacing w:beforeLines="50" w:before="120"/>
              <w:rPr>
                <w:rFonts w:ascii="Arial" w:hAnsi="Arial" w:cs="Arial"/>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47FF60CA" w14:textId="004BD7F0" w:rsidR="00C3118C" w:rsidRDefault="008A4B2C" w:rsidP="008A4B2C">
            <w:pPr>
              <w:rPr>
                <w:lang w:eastAsia="ja-JP"/>
              </w:rPr>
            </w:pPr>
            <w:r w:rsidRPr="00FC6C38">
              <w:rPr>
                <w:rFonts w:ascii="Arial" w:eastAsia="SimSun" w:hAnsi="Arial" w:cs="Arial"/>
                <w:lang w:eastAsia="zh-CN"/>
              </w:rPr>
              <w:t xml:space="preserve">----------------------------------- </w:t>
            </w:r>
            <w:r w:rsidRPr="003162E7">
              <w:rPr>
                <w:rFonts w:ascii="Arial" w:eastAsiaTheme="minorEastAsia" w:hAnsi="Arial" w:cs="Arial"/>
                <w:b/>
                <w:lang w:eastAsia="ja-JP"/>
              </w:rPr>
              <w:t>End</w:t>
            </w:r>
            <w:r w:rsidRPr="00FC6C38">
              <w:rPr>
                <w:rFonts w:ascii="Arial" w:eastAsia="SimSun" w:hAnsi="Arial" w:cs="Arial"/>
                <w:b/>
                <w:lang w:eastAsia="zh-CN"/>
              </w:rPr>
              <w:t xml:space="preserve"> of Text proposal to</w:t>
            </w:r>
            <w:r w:rsidRPr="008A4B2C">
              <w:rPr>
                <w:rFonts w:ascii="Arial" w:eastAsia="SimSun" w:hAnsi="Arial" w:cs="Arial"/>
                <w:b/>
                <w:lang w:eastAsia="zh-CN"/>
              </w:rPr>
              <w:t xml:space="preserve"> </w:t>
            </w:r>
            <w:r w:rsidRPr="00FC6C38">
              <w:rPr>
                <w:rFonts w:ascii="Arial" w:eastAsiaTheme="minorEastAsia" w:hAnsi="Arial" w:cs="Arial"/>
                <w:b/>
                <w:lang w:eastAsia="ja-JP"/>
              </w:rPr>
              <w:t>5.1.2.1</w:t>
            </w:r>
            <w:r w:rsidRPr="00FC6C38">
              <w:rPr>
                <w:rFonts w:ascii="Arial" w:eastAsia="SimSun" w:hAnsi="Arial" w:cs="Arial"/>
                <w:b/>
                <w:lang w:eastAsia="zh-CN"/>
              </w:rPr>
              <w:t xml:space="preserve"> of </w:t>
            </w:r>
            <w:r w:rsidRPr="00FC6C38">
              <w:rPr>
                <w:rFonts w:ascii="Arial" w:eastAsiaTheme="minorEastAsia" w:hAnsi="Arial" w:cs="Arial"/>
                <w:b/>
                <w:lang w:eastAsia="ja-JP"/>
              </w:rPr>
              <w:t>38.21</w:t>
            </w:r>
            <w:r w:rsidRPr="008A4B2C">
              <w:rPr>
                <w:rFonts w:ascii="Arial" w:eastAsiaTheme="minorEastAsia" w:hAnsi="Arial" w:cs="Arial"/>
                <w:b/>
                <w:lang w:eastAsia="ja-JP"/>
              </w:rPr>
              <w:t>4</w:t>
            </w:r>
            <w:r w:rsidRPr="00FC6C38">
              <w:rPr>
                <w:rFonts w:ascii="Arial" w:eastAsia="SimSun" w:hAnsi="Arial" w:cs="Arial"/>
                <w:lang w:eastAsia="zh-CN"/>
              </w:rPr>
              <w:t xml:space="preserve"> ------------------------------------------------</w:t>
            </w:r>
          </w:p>
        </w:tc>
      </w:tr>
    </w:tbl>
    <w:p w14:paraId="149C9332" w14:textId="4CA5DC28" w:rsidR="00C3118C" w:rsidRDefault="00C3118C" w:rsidP="002450BA">
      <w:pPr>
        <w:rPr>
          <w:lang w:eastAsia="ja-JP"/>
        </w:rPr>
      </w:pPr>
    </w:p>
    <w:p w14:paraId="587110D8" w14:textId="66656ABC" w:rsidR="00AD38F8" w:rsidRPr="00E57DCA" w:rsidRDefault="00475A67" w:rsidP="001F6730">
      <w:pPr>
        <w:pStyle w:val="2"/>
        <w:numPr>
          <w:ilvl w:val="1"/>
          <w:numId w:val="7"/>
        </w:numPr>
        <w:spacing w:beforeLines="50" w:before="120" w:afterLines="50" w:after="120"/>
        <w:ind w:left="567" w:rightChars="142"/>
        <w:rPr>
          <w:lang w:eastAsia="ja-JP"/>
        </w:rPr>
      </w:pPr>
      <w:r>
        <w:rPr>
          <w:rFonts w:hint="eastAsia"/>
          <w:lang w:eastAsia="ja-JP"/>
        </w:rPr>
        <w:t>DAI</w:t>
      </w:r>
      <w:r w:rsidR="00AD38F8" w:rsidRPr="00AD38F8">
        <w:rPr>
          <w:lang w:eastAsia="ja-JP"/>
        </w:rPr>
        <w:t xml:space="preserve"> field in DCI format 4_2</w:t>
      </w:r>
    </w:p>
    <w:p w14:paraId="3CE5487D" w14:textId="200F2793" w:rsidR="004003D6" w:rsidRPr="001F6730" w:rsidRDefault="00D41D07" w:rsidP="00C652B1">
      <w:pPr>
        <w:spacing w:afterLines="50" w:after="120"/>
        <w:rPr>
          <w:lang w:eastAsia="ja-JP"/>
        </w:rPr>
      </w:pPr>
      <w:r>
        <w:rPr>
          <w:rFonts w:hint="eastAsia"/>
          <w:lang w:eastAsia="ja-JP"/>
        </w:rPr>
        <w:t xml:space="preserve">In the current specification, </w:t>
      </w:r>
      <w:r w:rsidR="000017BA">
        <w:rPr>
          <w:rFonts w:hint="eastAsia"/>
          <w:lang w:eastAsia="ja-JP"/>
        </w:rPr>
        <w:t>the size of DAI field depends on HARQ-ACK codebook type.</w:t>
      </w:r>
      <w:r w:rsidR="00E41450">
        <w:rPr>
          <w:rFonts w:hint="eastAsia"/>
          <w:lang w:eastAsia="ja-JP"/>
        </w:rPr>
        <w:t xml:space="preserve"> </w:t>
      </w:r>
      <w:r w:rsidR="00637C67">
        <w:rPr>
          <w:rFonts w:hint="eastAsia"/>
          <w:lang w:eastAsia="ja-JP"/>
        </w:rPr>
        <w:t xml:space="preserve">If different codebook types are configured for different UEs in a group, the size of DAI field </w:t>
      </w:r>
      <w:r w:rsidR="008B5B5A">
        <w:rPr>
          <w:rFonts w:hint="eastAsia"/>
          <w:lang w:eastAsia="ja-JP"/>
        </w:rPr>
        <w:t>will</w:t>
      </w:r>
      <w:r w:rsidR="00637C67">
        <w:rPr>
          <w:rFonts w:hint="eastAsia"/>
          <w:lang w:eastAsia="ja-JP"/>
        </w:rPr>
        <w:t xml:space="preserve"> not </w:t>
      </w:r>
      <w:r w:rsidR="008B5B5A">
        <w:rPr>
          <w:rFonts w:hint="eastAsia"/>
          <w:lang w:eastAsia="ja-JP"/>
        </w:rPr>
        <w:t xml:space="preserve">be </w:t>
      </w:r>
      <w:r w:rsidR="00C264E6">
        <w:rPr>
          <w:rFonts w:hint="eastAsia"/>
          <w:lang w:eastAsia="ja-JP"/>
        </w:rPr>
        <w:t>aligned among UEs in the group.</w:t>
      </w:r>
      <w:r w:rsidR="00F11B10">
        <w:rPr>
          <w:rFonts w:hint="eastAsia"/>
          <w:lang w:eastAsia="ja-JP"/>
        </w:rPr>
        <w:t xml:space="preserve"> </w:t>
      </w:r>
      <w:proofErr w:type="gramStart"/>
      <w:r w:rsidR="004003D6" w:rsidRPr="0097618B">
        <w:rPr>
          <w:rFonts w:ascii="Times" w:hAnsi="Times" w:cs="Times" w:hint="eastAsia"/>
          <w:bCs/>
          <w:iCs/>
          <w:lang w:eastAsia="ja-JP"/>
        </w:rPr>
        <w:t>So</w:t>
      </w:r>
      <w:proofErr w:type="gramEnd"/>
      <w:r w:rsidR="004003D6" w:rsidRPr="0097618B">
        <w:rPr>
          <w:rFonts w:ascii="Times" w:hAnsi="Times" w:cs="Times" w:hint="eastAsia"/>
          <w:bCs/>
          <w:iCs/>
          <w:lang w:eastAsia="ja-JP"/>
        </w:rPr>
        <w:t xml:space="preserve"> the size of DAI field in DC</w:t>
      </w:r>
      <w:r w:rsidR="004003D6" w:rsidRPr="00C652B1">
        <w:rPr>
          <w:rFonts w:ascii="Times" w:hAnsi="Times" w:cs="Times" w:hint="eastAsia"/>
          <w:bCs/>
          <w:iCs/>
          <w:lang w:eastAsia="ja-JP"/>
        </w:rPr>
        <w:t xml:space="preserve">I format 4_2 should not be determined based on </w:t>
      </w:r>
      <w:r w:rsidR="00A81C06" w:rsidRPr="00C652B1">
        <w:rPr>
          <w:rFonts w:ascii="Times" w:hAnsi="Times" w:cs="Times" w:hint="eastAsia"/>
          <w:bCs/>
          <w:iCs/>
          <w:lang w:eastAsia="ja-JP"/>
        </w:rPr>
        <w:t xml:space="preserve">HARQ-ACK </w:t>
      </w:r>
      <w:r w:rsidR="004003D6" w:rsidRPr="00C652B1">
        <w:rPr>
          <w:rFonts w:ascii="Times" w:hAnsi="Times" w:cs="Times" w:hint="eastAsia"/>
          <w:bCs/>
          <w:iCs/>
          <w:lang w:eastAsia="ja-JP"/>
        </w:rPr>
        <w:t>codebook type for multicast. The size should be explicitly configured in a CFR.</w:t>
      </w:r>
    </w:p>
    <w:p w14:paraId="5D3710E8" w14:textId="62D21601" w:rsidR="004003D6" w:rsidRPr="00C652B1" w:rsidRDefault="004003D6" w:rsidP="00C652B1">
      <w:pPr>
        <w:rPr>
          <w:rFonts w:ascii="Arial" w:hAnsi="Arial" w:cs="Arial"/>
          <w:b/>
          <w:i/>
          <w:lang w:eastAsia="ja-JP"/>
        </w:rPr>
      </w:pPr>
      <w:r w:rsidRPr="00C652B1">
        <w:rPr>
          <w:rFonts w:ascii="Arial" w:hAnsi="Arial" w:cs="Arial"/>
          <w:b/>
          <w:bCs/>
          <w:i/>
          <w:iCs/>
          <w:lang w:eastAsia="ja-JP"/>
        </w:rPr>
        <w:t>Proposal</w:t>
      </w:r>
      <w:r w:rsidRPr="00C652B1">
        <w:rPr>
          <w:rFonts w:ascii="Arial" w:hAnsi="Arial" w:cs="Arial" w:hint="eastAsia"/>
          <w:b/>
          <w:bCs/>
          <w:i/>
          <w:iCs/>
          <w:lang w:eastAsia="ja-JP"/>
        </w:rPr>
        <w:t xml:space="preserve"> </w:t>
      </w:r>
      <w:r w:rsidR="00FF7920" w:rsidRPr="00C652B1">
        <w:rPr>
          <w:rFonts w:ascii="Arial" w:hAnsi="Arial" w:cs="Arial" w:hint="eastAsia"/>
          <w:b/>
          <w:bCs/>
          <w:i/>
          <w:iCs/>
          <w:lang w:eastAsia="ja-JP"/>
        </w:rPr>
        <w:t>2</w:t>
      </w:r>
      <w:r w:rsidRPr="00C652B1">
        <w:rPr>
          <w:rFonts w:ascii="Arial" w:hAnsi="Arial" w:cs="Arial"/>
          <w:b/>
          <w:bCs/>
          <w:i/>
          <w:iCs/>
          <w:lang w:eastAsia="ja-JP"/>
        </w:rPr>
        <w:t xml:space="preserve">: </w:t>
      </w:r>
      <w:r w:rsidRPr="00C652B1">
        <w:rPr>
          <w:rFonts w:ascii="Arial" w:hAnsi="Arial" w:cs="Arial" w:hint="eastAsia"/>
          <w:b/>
          <w:bCs/>
          <w:i/>
          <w:iCs/>
          <w:lang w:eastAsia="ja-JP"/>
        </w:rPr>
        <w:t>T</w:t>
      </w:r>
      <w:r w:rsidRPr="00C652B1">
        <w:rPr>
          <w:rFonts w:ascii="Arial" w:hAnsi="Arial" w:cs="Arial"/>
          <w:b/>
          <w:bCs/>
          <w:i/>
          <w:iCs/>
          <w:lang w:eastAsia="ja-JP"/>
        </w:rPr>
        <w:t xml:space="preserve">he size of </w:t>
      </w:r>
      <w:r w:rsidR="00CD08E1" w:rsidRPr="00C652B1">
        <w:rPr>
          <w:rFonts w:ascii="Arial" w:hAnsi="Arial" w:cs="Arial" w:hint="eastAsia"/>
          <w:b/>
          <w:bCs/>
          <w:i/>
          <w:iCs/>
          <w:lang w:eastAsia="ja-JP"/>
        </w:rPr>
        <w:t>DAI field</w:t>
      </w:r>
      <w:r w:rsidRPr="00C652B1">
        <w:rPr>
          <w:rFonts w:ascii="Arial" w:hAnsi="Arial" w:cs="Arial"/>
          <w:b/>
          <w:i/>
          <w:lang w:eastAsia="ja-JP"/>
        </w:rPr>
        <w:t xml:space="preserve"> </w:t>
      </w:r>
      <w:r w:rsidRPr="00C652B1">
        <w:rPr>
          <w:rFonts w:ascii="Arial" w:hAnsi="Arial" w:cs="Arial" w:hint="eastAsia"/>
          <w:b/>
          <w:bCs/>
          <w:i/>
          <w:iCs/>
          <w:lang w:eastAsia="ja-JP"/>
        </w:rPr>
        <w:t xml:space="preserve">in DCI format 4_2 is explicitly configured </w:t>
      </w:r>
      <w:r w:rsidRPr="00C652B1">
        <w:rPr>
          <w:rFonts w:ascii="Arial" w:hAnsi="Arial" w:cs="Arial"/>
          <w:b/>
          <w:i/>
          <w:lang w:eastAsia="ja-JP"/>
        </w:rPr>
        <w:t>in a CFR</w:t>
      </w:r>
    </w:p>
    <w:p w14:paraId="2490758A" w14:textId="77777777" w:rsidR="004003D6" w:rsidRPr="00ED0F08" w:rsidRDefault="004003D6" w:rsidP="004003D6">
      <w:pPr>
        <w:pStyle w:val="ad"/>
        <w:numPr>
          <w:ilvl w:val="0"/>
          <w:numId w:val="23"/>
        </w:numPr>
        <w:spacing w:afterLines="50" w:after="120"/>
        <w:ind w:leftChars="90" w:left="600"/>
        <w:rPr>
          <w:rFonts w:ascii="Arial" w:hAnsi="Arial" w:cs="Arial"/>
          <w:b/>
          <w:bCs/>
          <w:i/>
          <w:iCs/>
          <w:lang w:eastAsia="ja-JP"/>
        </w:rPr>
      </w:pPr>
      <w:r w:rsidRPr="001205F7">
        <w:rPr>
          <w:rFonts w:ascii="Arial" w:hAnsi="Arial" w:cs="Arial"/>
          <w:b/>
          <w:bCs/>
          <w:i/>
          <w:iCs/>
          <w:lang w:eastAsia="ja-JP"/>
        </w:rPr>
        <w:t xml:space="preserve">A UE </w:t>
      </w:r>
      <w:r>
        <w:rPr>
          <w:rFonts w:ascii="Arial" w:hAnsi="Arial" w:cs="Arial" w:hint="eastAsia"/>
          <w:b/>
          <w:bCs/>
          <w:i/>
          <w:iCs/>
          <w:lang w:eastAsia="ja-JP"/>
        </w:rPr>
        <w:t xml:space="preserve">not </w:t>
      </w:r>
      <w:r w:rsidRPr="001205F7">
        <w:rPr>
          <w:rFonts w:ascii="Arial" w:hAnsi="Arial" w:cs="Arial"/>
          <w:b/>
          <w:bCs/>
          <w:i/>
          <w:iCs/>
          <w:lang w:eastAsia="ja-JP"/>
        </w:rPr>
        <w:t xml:space="preserve">configured with </w:t>
      </w:r>
      <w:r>
        <w:rPr>
          <w:rFonts w:ascii="Arial" w:hAnsi="Arial" w:cs="Arial" w:hint="eastAsia"/>
          <w:b/>
          <w:bCs/>
          <w:i/>
          <w:iCs/>
          <w:lang w:eastAsia="ja-JP"/>
        </w:rPr>
        <w:t>T</w:t>
      </w:r>
      <w:r w:rsidRPr="001205F7">
        <w:rPr>
          <w:rFonts w:ascii="Arial" w:hAnsi="Arial" w:cs="Arial"/>
          <w:b/>
          <w:bCs/>
          <w:i/>
          <w:iCs/>
          <w:lang w:eastAsia="ja-JP"/>
        </w:rPr>
        <w:t>ype-</w:t>
      </w:r>
      <w:r>
        <w:rPr>
          <w:rFonts w:ascii="Arial" w:hAnsi="Arial" w:cs="Arial" w:hint="eastAsia"/>
          <w:b/>
          <w:bCs/>
          <w:i/>
          <w:iCs/>
          <w:lang w:eastAsia="ja-JP"/>
        </w:rPr>
        <w:t>2</w:t>
      </w:r>
      <w:r w:rsidRPr="001205F7">
        <w:rPr>
          <w:rFonts w:ascii="Arial" w:hAnsi="Arial" w:cs="Arial"/>
          <w:b/>
          <w:bCs/>
          <w:i/>
          <w:iCs/>
          <w:lang w:eastAsia="ja-JP"/>
        </w:rPr>
        <w:t xml:space="preserve"> HARQ-ACK codebook </w:t>
      </w:r>
      <w:r>
        <w:rPr>
          <w:rFonts w:ascii="Arial" w:hAnsi="Arial" w:cs="Arial" w:hint="eastAsia"/>
          <w:b/>
          <w:bCs/>
          <w:i/>
          <w:iCs/>
          <w:lang w:eastAsia="ja-JP"/>
        </w:rPr>
        <w:t xml:space="preserve">for multicast </w:t>
      </w:r>
      <w:r w:rsidRPr="001205F7">
        <w:rPr>
          <w:rFonts w:ascii="Arial" w:hAnsi="Arial" w:cs="Arial"/>
          <w:b/>
          <w:bCs/>
          <w:i/>
          <w:iCs/>
          <w:lang w:eastAsia="ja-JP"/>
        </w:rPr>
        <w:t>ignores the field.</w:t>
      </w:r>
    </w:p>
    <w:p w14:paraId="5E37A0EA" w14:textId="77777777" w:rsidR="004003D6" w:rsidRDefault="004003D6" w:rsidP="002450BA">
      <w:pPr>
        <w:rPr>
          <w:lang w:eastAsia="ja-JP"/>
        </w:rPr>
      </w:pPr>
    </w:p>
    <w:p w14:paraId="1DADA8B5" w14:textId="4F400B55" w:rsidR="000552BC" w:rsidRPr="00E57DCA" w:rsidRDefault="00E57DCA" w:rsidP="002450BA">
      <w:pPr>
        <w:pStyle w:val="2"/>
        <w:numPr>
          <w:ilvl w:val="1"/>
          <w:numId w:val="7"/>
        </w:numPr>
        <w:spacing w:beforeLines="50" w:before="120" w:afterLines="50" w:after="120"/>
        <w:ind w:left="567"/>
        <w:rPr>
          <w:lang w:eastAsia="ja-JP"/>
        </w:rPr>
      </w:pPr>
      <w:r>
        <w:rPr>
          <w:rFonts w:hint="eastAsia"/>
          <w:lang w:eastAsia="ja-JP"/>
        </w:rPr>
        <w:t>Priority indicator field in DCI format 4_2</w:t>
      </w:r>
    </w:p>
    <w:p w14:paraId="751E8E88" w14:textId="68221BF4" w:rsidR="009A5125" w:rsidRDefault="009A5125" w:rsidP="009A5125">
      <w:pPr>
        <w:pStyle w:val="ad"/>
        <w:spacing w:afterLines="50" w:after="120"/>
        <w:ind w:leftChars="0" w:left="0"/>
        <w:rPr>
          <w:lang w:eastAsia="ja-JP"/>
        </w:rPr>
      </w:pPr>
      <w:r w:rsidRPr="00C20496">
        <w:rPr>
          <w:lang w:eastAsia="ja-JP"/>
        </w:rPr>
        <w:t>Priority indication for multicast in DCI is supported subject to UE capability.</w:t>
      </w:r>
      <w:r>
        <w:rPr>
          <w:rFonts w:hint="eastAsia"/>
          <w:lang w:eastAsia="ja-JP"/>
        </w:rPr>
        <w:t xml:space="preserve"> The presence of </w:t>
      </w:r>
      <w:r>
        <w:rPr>
          <w:lang w:eastAsia="ja-JP"/>
        </w:rPr>
        <w:t>‘</w:t>
      </w:r>
      <w:r>
        <w:rPr>
          <w:rFonts w:hint="eastAsia"/>
          <w:lang w:eastAsia="ja-JP"/>
        </w:rPr>
        <w:t>priority indicator</w:t>
      </w:r>
      <w:r>
        <w:rPr>
          <w:lang w:eastAsia="ja-JP"/>
        </w:rPr>
        <w:t>’</w:t>
      </w:r>
      <w:r>
        <w:rPr>
          <w:rFonts w:hint="eastAsia"/>
          <w:lang w:eastAsia="ja-JP"/>
        </w:rPr>
        <w:t xml:space="preserve"> in DCI format 4_2 depends on </w:t>
      </w:r>
      <w:r w:rsidRPr="00457795">
        <w:rPr>
          <w:i/>
          <w:lang w:eastAsia="ja-JP"/>
        </w:rPr>
        <w:t>priorityIndicatorDCI-4-2</w:t>
      </w:r>
      <w:r>
        <w:rPr>
          <w:rFonts w:hint="eastAsia"/>
          <w:lang w:eastAsia="ja-JP"/>
        </w:rPr>
        <w:t xml:space="preserve">. </w:t>
      </w:r>
      <w:r w:rsidR="00354DC5">
        <w:rPr>
          <w:rFonts w:hint="eastAsia"/>
          <w:lang w:eastAsia="ja-JP"/>
        </w:rPr>
        <w:t>Since t</w:t>
      </w:r>
      <w:r>
        <w:rPr>
          <w:rFonts w:hint="eastAsia"/>
          <w:lang w:eastAsia="ja-JP"/>
        </w:rPr>
        <w:t xml:space="preserve">he position of </w:t>
      </w:r>
      <w:r>
        <w:rPr>
          <w:lang w:eastAsia="ja-JP"/>
        </w:rPr>
        <w:t>‘</w:t>
      </w:r>
      <w:r>
        <w:t>Enabling/disabling HARQ-ACK feedback indication</w:t>
      </w:r>
      <w:r>
        <w:rPr>
          <w:lang w:eastAsia="ja-JP"/>
        </w:rPr>
        <w:t>’</w:t>
      </w:r>
      <w:r>
        <w:rPr>
          <w:rFonts w:hint="eastAsia"/>
          <w:lang w:eastAsia="ja-JP"/>
        </w:rPr>
        <w:t xml:space="preserve"> in DCI format 4_2 depends on the presence of </w:t>
      </w:r>
      <w:r>
        <w:rPr>
          <w:lang w:eastAsia="ja-JP"/>
        </w:rPr>
        <w:t>‘</w:t>
      </w:r>
      <w:r>
        <w:rPr>
          <w:rFonts w:hint="eastAsia"/>
          <w:lang w:eastAsia="ja-JP"/>
        </w:rPr>
        <w:t>priority indicator</w:t>
      </w:r>
      <w:r>
        <w:rPr>
          <w:lang w:eastAsia="ja-JP"/>
        </w:rPr>
        <w:t>’</w:t>
      </w:r>
      <w:r w:rsidR="00354DC5">
        <w:rPr>
          <w:rFonts w:hint="eastAsia"/>
          <w:lang w:eastAsia="ja-JP"/>
        </w:rPr>
        <w:t xml:space="preserve">, the </w:t>
      </w:r>
      <w:r w:rsidR="000B7198">
        <w:rPr>
          <w:rFonts w:hint="eastAsia"/>
          <w:lang w:eastAsia="ja-JP"/>
        </w:rPr>
        <w:t xml:space="preserve">setting of </w:t>
      </w:r>
      <w:r w:rsidR="000B7198" w:rsidRPr="00457795">
        <w:rPr>
          <w:i/>
          <w:lang w:eastAsia="ja-JP"/>
        </w:rPr>
        <w:t>priorityIndicatorDCI-4-2</w:t>
      </w:r>
      <w:r w:rsidR="00683B29" w:rsidRPr="00296461">
        <w:rPr>
          <w:rFonts w:hint="eastAsia"/>
          <w:iCs/>
          <w:lang w:eastAsia="ja-JP"/>
        </w:rPr>
        <w:t xml:space="preserve"> </w:t>
      </w:r>
      <w:r w:rsidR="00296461" w:rsidRPr="00296461">
        <w:rPr>
          <w:rFonts w:hint="eastAsia"/>
          <w:iCs/>
          <w:lang w:eastAsia="ja-JP"/>
        </w:rPr>
        <w:t>must be aligned within a UE group.</w:t>
      </w:r>
      <w:r w:rsidR="008C4128">
        <w:rPr>
          <w:rFonts w:hint="eastAsia"/>
          <w:iCs/>
          <w:lang w:eastAsia="ja-JP"/>
        </w:rPr>
        <w:t xml:space="preserve"> If priority indication </w:t>
      </w:r>
      <w:r w:rsidR="004C0A5F">
        <w:rPr>
          <w:iCs/>
          <w:lang w:eastAsia="ja-JP"/>
        </w:rPr>
        <w:t xml:space="preserve">using DCI format 4_2 </w:t>
      </w:r>
      <w:r w:rsidR="008C4128">
        <w:rPr>
          <w:rFonts w:hint="eastAsia"/>
          <w:iCs/>
          <w:lang w:eastAsia="ja-JP"/>
        </w:rPr>
        <w:t xml:space="preserve">cannot be performed unless all UEs in the group have priority indication capability, </w:t>
      </w:r>
      <w:r w:rsidR="002814EF">
        <w:rPr>
          <w:rFonts w:hint="eastAsia"/>
          <w:iCs/>
          <w:lang w:eastAsia="ja-JP"/>
        </w:rPr>
        <w:t xml:space="preserve">the usefulness of priority indication feature is </w:t>
      </w:r>
      <w:r w:rsidR="001F6730">
        <w:rPr>
          <w:iCs/>
          <w:lang w:eastAsia="ja-JP"/>
        </w:rPr>
        <w:t xml:space="preserve">quite </w:t>
      </w:r>
      <w:r w:rsidR="002814EF">
        <w:rPr>
          <w:rFonts w:hint="eastAsia"/>
          <w:iCs/>
          <w:lang w:eastAsia="ja-JP"/>
        </w:rPr>
        <w:t>limited</w:t>
      </w:r>
      <w:r w:rsidR="00116650">
        <w:rPr>
          <w:rFonts w:hint="eastAsia"/>
          <w:lang w:eastAsia="ja-JP"/>
        </w:rPr>
        <w:t>.</w:t>
      </w:r>
      <w:r w:rsidR="00F339F4">
        <w:rPr>
          <w:rFonts w:hint="eastAsia"/>
          <w:lang w:eastAsia="ja-JP"/>
        </w:rPr>
        <w:t xml:space="preserve"> Therefore</w:t>
      </w:r>
      <w:r>
        <w:rPr>
          <w:rFonts w:hint="eastAsia"/>
          <w:lang w:eastAsia="ja-JP"/>
        </w:rPr>
        <w:t xml:space="preserve">, </w:t>
      </w:r>
      <w:r w:rsidRPr="00457795">
        <w:rPr>
          <w:i/>
          <w:lang w:eastAsia="ja-JP"/>
        </w:rPr>
        <w:lastRenderedPageBreak/>
        <w:t>priorityIndicatorDCI-4-2</w:t>
      </w:r>
      <w:r>
        <w:rPr>
          <w:rFonts w:hint="eastAsia"/>
          <w:lang w:eastAsia="ja-JP"/>
        </w:rPr>
        <w:t xml:space="preserve"> should also be configurable for UEs that do not support priority indication </w:t>
      </w:r>
      <w:r>
        <w:rPr>
          <w:lang w:eastAsia="ja-JP"/>
        </w:rPr>
        <w:t xml:space="preserve">for multicast </w:t>
      </w:r>
      <w:r>
        <w:rPr>
          <w:rFonts w:hint="eastAsia"/>
          <w:lang w:eastAsia="ja-JP"/>
        </w:rPr>
        <w:t xml:space="preserve">in DCI. UEs that do not support priority indication </w:t>
      </w:r>
      <w:r>
        <w:rPr>
          <w:lang w:eastAsia="ja-JP"/>
        </w:rPr>
        <w:t xml:space="preserve">for multicast </w:t>
      </w:r>
      <w:r>
        <w:rPr>
          <w:rFonts w:hint="eastAsia"/>
          <w:lang w:eastAsia="ja-JP"/>
        </w:rPr>
        <w:t>in DCI should just ignore the field.</w:t>
      </w:r>
    </w:p>
    <w:p w14:paraId="5DD1CC32" w14:textId="5BAD2CFA" w:rsidR="009A5125" w:rsidRPr="00C74923" w:rsidRDefault="009A5125" w:rsidP="00A0050C">
      <w:pPr>
        <w:pStyle w:val="ad"/>
        <w:spacing w:afterLines="50" w:after="120"/>
        <w:ind w:leftChars="0" w:left="0"/>
        <w:rPr>
          <w:rFonts w:ascii="Arial" w:hAnsi="Arial" w:cs="Arial"/>
          <w:b/>
          <w:bCs/>
          <w:i/>
          <w:lang w:eastAsia="ja-JP"/>
        </w:rPr>
      </w:pPr>
      <w:r w:rsidRPr="00C74923">
        <w:rPr>
          <w:rFonts w:ascii="Arial" w:hAnsi="Arial" w:cs="Arial"/>
          <w:b/>
          <w:bCs/>
          <w:i/>
          <w:lang w:eastAsia="ja-JP"/>
        </w:rPr>
        <w:t>Proposal</w:t>
      </w:r>
      <w:r>
        <w:rPr>
          <w:rFonts w:ascii="Arial" w:hAnsi="Arial" w:cs="Arial"/>
          <w:b/>
          <w:bCs/>
          <w:i/>
          <w:lang w:eastAsia="ja-JP"/>
        </w:rPr>
        <w:t xml:space="preserve"> </w:t>
      </w:r>
      <w:r w:rsidR="00274C27">
        <w:rPr>
          <w:rFonts w:ascii="Arial" w:hAnsi="Arial" w:cs="Arial" w:hint="eastAsia"/>
          <w:b/>
          <w:bCs/>
          <w:i/>
          <w:lang w:eastAsia="ja-JP"/>
        </w:rPr>
        <w:t>3</w:t>
      </w:r>
      <w:r w:rsidRPr="00C74923">
        <w:rPr>
          <w:rFonts w:ascii="Arial" w:hAnsi="Arial" w:cs="Arial"/>
          <w:b/>
          <w:bCs/>
          <w:i/>
          <w:lang w:eastAsia="ja-JP"/>
        </w:rPr>
        <w:t xml:space="preserve">: </w:t>
      </w:r>
      <w:r w:rsidRPr="00C74923">
        <w:rPr>
          <w:rFonts w:ascii="Arial" w:hAnsi="Arial" w:cs="Arial"/>
          <w:b/>
          <w:bCs/>
          <w:i/>
        </w:rPr>
        <w:t>priorityIndicatorDCI-</w:t>
      </w:r>
      <w:r w:rsidRPr="00C74923">
        <w:rPr>
          <w:rFonts w:ascii="Arial" w:hAnsi="Arial" w:cs="Arial"/>
          <w:b/>
          <w:bCs/>
          <w:i/>
          <w:lang w:eastAsia="ja-JP"/>
        </w:rPr>
        <w:t>4-2 can be configured for UEs that do not support priority indication for multicast in DCI.</w:t>
      </w:r>
    </w:p>
    <w:p w14:paraId="54939040" w14:textId="77777777" w:rsidR="009A5125" w:rsidRPr="00B04AFD" w:rsidRDefault="009A5125" w:rsidP="00A0050C">
      <w:pPr>
        <w:pStyle w:val="ad"/>
        <w:numPr>
          <w:ilvl w:val="0"/>
          <w:numId w:val="35"/>
        </w:numPr>
        <w:spacing w:afterLines="50" w:after="120"/>
        <w:ind w:leftChars="0"/>
        <w:rPr>
          <w:rFonts w:ascii="Arial" w:hAnsi="Arial" w:cs="Arial"/>
          <w:b/>
          <w:i/>
          <w:lang w:eastAsia="ja-JP"/>
        </w:rPr>
      </w:pPr>
      <w:r w:rsidRPr="00B04AFD">
        <w:rPr>
          <w:rFonts w:ascii="Arial" w:hAnsi="Arial" w:cs="Arial"/>
          <w:b/>
          <w:i/>
          <w:lang w:eastAsia="ja-JP"/>
        </w:rPr>
        <w:t>A UE that does not support priority indication for multicast in DCI ignores ‘priority indicator’</w:t>
      </w:r>
      <w:r>
        <w:rPr>
          <w:rFonts w:ascii="Arial" w:hAnsi="Arial" w:cs="Arial"/>
          <w:b/>
          <w:i/>
          <w:lang w:eastAsia="ja-JP"/>
        </w:rPr>
        <w:t xml:space="preserve"> field</w:t>
      </w:r>
      <w:r w:rsidRPr="00B04AFD">
        <w:rPr>
          <w:rFonts w:ascii="Arial" w:hAnsi="Arial" w:cs="Arial"/>
          <w:b/>
          <w:i/>
          <w:lang w:eastAsia="ja-JP"/>
        </w:rPr>
        <w:t xml:space="preserve"> in DCI format 4_2.</w:t>
      </w:r>
    </w:p>
    <w:p w14:paraId="7AB31BB1" w14:textId="1E4EA598" w:rsidR="00F30511" w:rsidRPr="00D4736B" w:rsidRDefault="002F3C7C" w:rsidP="00FC6C38">
      <w:pPr>
        <w:pStyle w:val="ad"/>
        <w:numPr>
          <w:ilvl w:val="0"/>
          <w:numId w:val="44"/>
        </w:numPr>
        <w:spacing w:afterLines="50" w:after="120"/>
        <w:ind w:leftChars="0"/>
        <w:rPr>
          <w:rFonts w:ascii="Arial" w:hAnsi="Arial" w:cs="Arial"/>
          <w:b/>
          <w:i/>
          <w:lang w:eastAsia="ja-JP"/>
        </w:rPr>
      </w:pPr>
      <w:r w:rsidRPr="00D4736B">
        <w:rPr>
          <w:rFonts w:ascii="Arial" w:hAnsi="Arial" w:cs="Arial"/>
          <w:b/>
          <w:i/>
          <w:lang w:eastAsia="ja-JP"/>
        </w:rPr>
        <w:t xml:space="preserve">Adopt the following text proposal in </w:t>
      </w:r>
      <w:r w:rsidRPr="00D4736B">
        <w:rPr>
          <w:rFonts w:ascii="Arial" w:hAnsi="Arial" w:cs="Arial" w:hint="eastAsia"/>
          <w:b/>
          <w:i/>
          <w:lang w:eastAsia="ja-JP"/>
        </w:rPr>
        <w:t xml:space="preserve">clause </w:t>
      </w:r>
      <w:r w:rsidR="00012F1F">
        <w:rPr>
          <w:rFonts w:ascii="Arial" w:hAnsi="Arial" w:cs="Arial" w:hint="eastAsia"/>
          <w:b/>
          <w:i/>
          <w:lang w:eastAsia="ja-JP"/>
        </w:rPr>
        <w:t>18</w:t>
      </w:r>
      <w:r w:rsidRPr="00D4736B">
        <w:rPr>
          <w:rFonts w:ascii="Arial" w:hAnsi="Arial" w:cs="Arial" w:hint="eastAsia"/>
          <w:b/>
          <w:i/>
          <w:lang w:eastAsia="ja-JP"/>
        </w:rPr>
        <w:t xml:space="preserve"> of </w:t>
      </w:r>
      <w:r w:rsidRPr="00D4736B">
        <w:rPr>
          <w:rFonts w:ascii="Arial" w:hAnsi="Arial" w:cs="Arial"/>
          <w:b/>
          <w:i/>
          <w:lang w:eastAsia="ja-JP"/>
        </w:rPr>
        <w:t>TS 38.2</w:t>
      </w:r>
      <w:r w:rsidRPr="00D4736B">
        <w:rPr>
          <w:rFonts w:ascii="Arial" w:hAnsi="Arial" w:cs="Arial" w:hint="eastAsia"/>
          <w:b/>
          <w:i/>
          <w:lang w:eastAsia="ja-JP"/>
        </w:rPr>
        <w:t>13</w:t>
      </w:r>
      <w:r w:rsidRPr="00D4736B">
        <w:rPr>
          <w:rFonts w:ascii="Arial" w:hAnsi="Arial" w:cs="Arial"/>
          <w:b/>
          <w:i/>
          <w:lang w:eastAsia="ja-JP"/>
        </w:rPr>
        <w:t xml:space="preserve"> to</w:t>
      </w:r>
      <w:r w:rsidR="001A0BBD" w:rsidRPr="00D4736B">
        <w:rPr>
          <w:rFonts w:ascii="Arial" w:hAnsi="Arial" w:cs="Arial" w:hint="eastAsia"/>
          <w:b/>
          <w:i/>
          <w:lang w:eastAsia="ja-JP"/>
        </w:rPr>
        <w:t xml:space="preserve"> specify the priority of PUCCH triggered by DCI format 4_2</w:t>
      </w:r>
      <w:r w:rsidRPr="00D4736B">
        <w:rPr>
          <w:rFonts w:ascii="Arial" w:hAnsi="Arial" w:cs="Arial" w:hint="eastAsia"/>
          <w:b/>
          <w:i/>
          <w:lang w:eastAsia="ja-JP"/>
        </w:rPr>
        <w:t>.</w:t>
      </w:r>
    </w:p>
    <w:tbl>
      <w:tblPr>
        <w:tblStyle w:val="af"/>
        <w:tblW w:w="0" w:type="auto"/>
        <w:tblLook w:val="04A0" w:firstRow="1" w:lastRow="0" w:firstColumn="1" w:lastColumn="0" w:noHBand="0" w:noVBand="1"/>
      </w:tblPr>
      <w:tblGrid>
        <w:gridCol w:w="9855"/>
      </w:tblGrid>
      <w:tr w:rsidR="003162E7" w14:paraId="5DD83D62" w14:textId="77777777" w:rsidTr="003162E7">
        <w:tc>
          <w:tcPr>
            <w:tcW w:w="9855" w:type="dxa"/>
          </w:tcPr>
          <w:p w14:paraId="54EB7FE2" w14:textId="4A338CAA" w:rsidR="003162E7" w:rsidRPr="00732A69" w:rsidRDefault="003162E7" w:rsidP="003162E7">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sidR="00CA561F" w:rsidRPr="00AB5E21">
              <w:rPr>
                <w:rFonts w:eastAsiaTheme="minorEastAsia"/>
                <w:b/>
                <w:color w:val="auto"/>
                <w:lang w:eastAsia="ja-JP"/>
              </w:rPr>
              <w:t>18</w:t>
            </w:r>
            <w:r w:rsidRPr="00732A69">
              <w:rPr>
                <w:rFonts w:eastAsia="SimSun"/>
                <w:b/>
                <w:color w:val="auto"/>
                <w:lang w:eastAsia="zh-CN"/>
              </w:rPr>
              <w:t xml:space="preserve"> of </w:t>
            </w:r>
            <w:r w:rsidRPr="00732A69">
              <w:rPr>
                <w:rFonts w:eastAsiaTheme="minorEastAsia"/>
                <w:b/>
                <w:color w:val="auto"/>
                <w:lang w:eastAsia="ja-JP"/>
              </w:rPr>
              <w:t>38.21</w:t>
            </w:r>
            <w:r w:rsidR="009F66DC">
              <w:rPr>
                <w:rFonts w:eastAsiaTheme="minorEastAsia"/>
                <w:b/>
                <w:color w:val="auto"/>
                <w:lang w:eastAsia="ja-JP"/>
              </w:rPr>
              <w:t>3</w:t>
            </w:r>
            <w:r w:rsidRPr="00732A69">
              <w:rPr>
                <w:rFonts w:eastAsia="SimSun"/>
                <w:color w:val="auto"/>
                <w:lang w:eastAsia="zh-CN"/>
              </w:rPr>
              <w:t xml:space="preserve"> ------------------------------------------------</w:t>
            </w:r>
          </w:p>
          <w:p w14:paraId="76AB27CC" w14:textId="791677D0" w:rsidR="003162E7" w:rsidRDefault="003162E7" w:rsidP="00583C9A">
            <w:pPr>
              <w:rPr>
                <w:rFonts w:eastAsia="SimSun"/>
                <w:lang w:val="en-US" w:eastAsia="zh-CN"/>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4A377C66" w14:textId="316912CD" w:rsidR="009F66DC" w:rsidRPr="00B06CC2" w:rsidRDefault="00D06016" w:rsidP="00AB5E21">
            <w:pPr>
              <w:spacing w:afterLines="50" w:after="120"/>
              <w:rPr>
                <w:lang w:eastAsia="zh-CN"/>
              </w:rPr>
            </w:pPr>
            <w:r w:rsidRPr="00B06CC2">
              <w:t xml:space="preserve">A UE can be configured by </w:t>
            </w:r>
            <w:proofErr w:type="spellStart"/>
            <w:r w:rsidRPr="00B06CC2">
              <w:rPr>
                <w:i/>
                <w:iCs/>
              </w:rPr>
              <w:t>harq</w:t>
            </w:r>
            <w:proofErr w:type="spellEnd"/>
            <w:r w:rsidRPr="00B06CC2">
              <w:rPr>
                <w:i/>
                <w:iCs/>
              </w:rPr>
              <w:t>-Feedback-Option-Multicast</w:t>
            </w:r>
            <w:r w:rsidRPr="00B06CC2">
              <w:t xml:space="preserve"> for a G-RNTI</w:t>
            </w:r>
            <w:r>
              <w:t>,</w:t>
            </w:r>
            <w:r w:rsidRPr="00B06CC2">
              <w:t xml:space="preserve"> or </w:t>
            </w:r>
            <w:r w:rsidRPr="0088027F">
              <w:rPr>
                <w:lang w:eastAsia="ja-JP"/>
              </w:rPr>
              <w:t xml:space="preserve">by </w:t>
            </w:r>
            <w:proofErr w:type="spellStart"/>
            <w:r w:rsidRPr="0088027F">
              <w:rPr>
                <w:i/>
                <w:iCs/>
                <w:lang w:eastAsia="zh-CN"/>
              </w:rPr>
              <w:t>sps</w:t>
            </w:r>
            <w:proofErr w:type="spellEnd"/>
            <w:r w:rsidRPr="0088027F">
              <w:rPr>
                <w:i/>
                <w:iCs/>
                <w:lang w:eastAsia="zh-CN"/>
              </w:rPr>
              <w:t xml:space="preserve">-HARQ-Feedback-Option-Multicast </w:t>
            </w:r>
            <w:r w:rsidRPr="00B06CC2">
              <w:t>for a G-CS-RNTI</w:t>
            </w:r>
            <w:r>
              <w:t>,</w:t>
            </w:r>
            <w:r w:rsidRPr="00B06CC2">
              <w:t xml:space="preserve"> to provide HARQ-ACK information for a transport block reception associated with the G-RNTI or with the G-CS-RNTI, respectively,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r w:rsidR="00E013E7" w:rsidRPr="004624CB">
              <w:rPr>
                <w:rFonts w:hint="eastAsia"/>
                <w:u w:val="single"/>
                <w:lang w:eastAsia="ja-JP"/>
              </w:rPr>
              <w:t xml:space="preserve"> </w:t>
            </w:r>
            <w:r w:rsidR="009F66DC" w:rsidRPr="004624CB">
              <w:rPr>
                <w:rFonts w:eastAsiaTheme="minorEastAsia"/>
                <w:color w:val="C00000"/>
                <w:u w:val="single"/>
                <w:lang w:eastAsia="ja-JP"/>
              </w:rPr>
              <w:t xml:space="preserve">If a UE does not </w:t>
            </w:r>
            <w:r w:rsidR="006304C3" w:rsidRPr="004624CB">
              <w:rPr>
                <w:rFonts w:eastAsiaTheme="minorEastAsia"/>
                <w:color w:val="C00000"/>
                <w:u w:val="single"/>
                <w:lang w:eastAsia="ja-JP"/>
              </w:rPr>
              <w:t xml:space="preserve">support </w:t>
            </w:r>
            <w:r w:rsidR="009F66DC" w:rsidRPr="004624CB">
              <w:rPr>
                <w:rFonts w:eastAsiaTheme="minorEastAsia"/>
                <w:color w:val="C00000"/>
                <w:u w:val="single"/>
                <w:lang w:eastAsia="ja-JP"/>
              </w:rPr>
              <w:t>priority indicat</w:t>
            </w:r>
            <w:r w:rsidR="006304C3" w:rsidRPr="004624CB">
              <w:rPr>
                <w:rFonts w:eastAsiaTheme="minorEastAsia"/>
                <w:color w:val="C00000"/>
                <w:u w:val="single"/>
                <w:lang w:eastAsia="ja-JP"/>
              </w:rPr>
              <w:t>or field</w:t>
            </w:r>
            <w:r w:rsidR="004334D2" w:rsidRPr="004624CB">
              <w:rPr>
                <w:rFonts w:eastAsiaTheme="minorEastAsia" w:hint="eastAsia"/>
                <w:color w:val="C00000"/>
                <w:u w:val="single"/>
                <w:lang w:eastAsia="ja-JP"/>
              </w:rPr>
              <w:t xml:space="preserve"> </w:t>
            </w:r>
            <w:r w:rsidR="009F66DC" w:rsidRPr="004624CB">
              <w:rPr>
                <w:rFonts w:eastAsiaTheme="minorEastAsia"/>
                <w:color w:val="C00000"/>
                <w:u w:val="single"/>
                <w:lang w:eastAsia="ja-JP"/>
              </w:rPr>
              <w:t xml:space="preserve">in DCI format 4_2, the UE </w:t>
            </w:r>
            <w:r w:rsidR="009F66DC" w:rsidRPr="004624CB">
              <w:rPr>
                <w:rFonts w:eastAsiaTheme="minorEastAsia" w:hint="eastAsia"/>
                <w:color w:val="C00000"/>
                <w:u w:val="single"/>
                <w:lang w:eastAsia="ja-JP"/>
              </w:rPr>
              <w:t>considers the priority index to be 0 regardless of the value of the priority indicator field</w:t>
            </w:r>
            <w:r w:rsidR="006304C3" w:rsidRPr="004624CB">
              <w:rPr>
                <w:rFonts w:eastAsiaTheme="minorEastAsia"/>
                <w:color w:val="C00000"/>
                <w:u w:val="single"/>
                <w:lang w:eastAsia="ja-JP"/>
              </w:rPr>
              <w:t xml:space="preserve"> when </w:t>
            </w:r>
            <w:r w:rsidR="006304C3" w:rsidRPr="004624CB">
              <w:rPr>
                <w:i/>
                <w:color w:val="C00000"/>
                <w:u w:val="single"/>
              </w:rPr>
              <w:t>priorityIndicatorDCI-4-2</w:t>
            </w:r>
            <w:r w:rsidR="006304C3" w:rsidRPr="004624CB">
              <w:rPr>
                <w:iCs/>
                <w:color w:val="C00000"/>
                <w:u w:val="single"/>
              </w:rPr>
              <w:t xml:space="preserve"> is configured</w:t>
            </w:r>
            <w:r w:rsidR="009F66DC" w:rsidRPr="004624CB">
              <w:rPr>
                <w:rFonts w:eastAsiaTheme="minorEastAsia"/>
                <w:color w:val="C00000"/>
                <w:u w:val="single"/>
                <w:lang w:eastAsia="ja-JP"/>
              </w:rPr>
              <w:t>.</w:t>
            </w:r>
          </w:p>
          <w:p w14:paraId="57AF4BFA" w14:textId="77777777" w:rsidR="003162E7" w:rsidRPr="005F4B7B" w:rsidRDefault="003162E7" w:rsidP="00583C9A">
            <w:pPr>
              <w:rPr>
                <w:rFonts w:ascii="Arial" w:hAnsi="Arial" w:cs="Arial"/>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7A530448" w14:textId="097D7098" w:rsidR="003162E7" w:rsidRPr="005F4B7B" w:rsidRDefault="003162E7" w:rsidP="002450BA">
            <w:pPr>
              <w:rPr>
                <w:rFonts w:ascii="Arial" w:hAnsi="Arial" w:cs="Arial"/>
                <w:lang w:eastAsia="ja-JP"/>
              </w:rPr>
            </w:pPr>
            <w:r w:rsidRPr="005F4B7B">
              <w:rPr>
                <w:rFonts w:ascii="Arial" w:eastAsia="SimSun" w:hAnsi="Arial" w:cs="Arial"/>
                <w:lang w:eastAsia="zh-CN"/>
              </w:rPr>
              <w:t xml:space="preserve">----------------------------------- </w:t>
            </w:r>
            <w:r w:rsidRPr="003162E7">
              <w:rPr>
                <w:rFonts w:ascii="Arial" w:eastAsiaTheme="minorEastAsia" w:hAnsi="Arial" w:cs="Arial"/>
                <w:b/>
                <w:lang w:eastAsia="ja-JP"/>
              </w:rPr>
              <w:t>End</w:t>
            </w:r>
            <w:r w:rsidRPr="005F4B7B">
              <w:rPr>
                <w:rFonts w:ascii="Arial" w:eastAsia="SimSun" w:hAnsi="Arial" w:cs="Arial"/>
                <w:b/>
                <w:lang w:eastAsia="zh-CN"/>
              </w:rPr>
              <w:t xml:space="preserve"> of Text proposal to</w:t>
            </w:r>
            <w:r w:rsidR="009F66DC">
              <w:rPr>
                <w:rFonts w:ascii="Arial" w:eastAsia="SimSun" w:hAnsi="Arial" w:cs="Arial"/>
                <w:b/>
                <w:lang w:eastAsia="zh-CN"/>
              </w:rPr>
              <w:t xml:space="preserve"> </w:t>
            </w:r>
            <w:r w:rsidR="00CA561F" w:rsidRPr="00AB5E21">
              <w:rPr>
                <w:rFonts w:ascii="Arial" w:eastAsiaTheme="minorEastAsia" w:hAnsi="Arial" w:cs="Arial"/>
                <w:b/>
                <w:lang w:eastAsia="ja-JP"/>
              </w:rPr>
              <w:t>18</w:t>
            </w:r>
            <w:r w:rsidRPr="005F4B7B">
              <w:rPr>
                <w:rFonts w:ascii="Arial" w:eastAsia="SimSun" w:hAnsi="Arial" w:cs="Arial"/>
                <w:b/>
                <w:lang w:eastAsia="zh-CN"/>
              </w:rPr>
              <w:t xml:space="preserve"> of </w:t>
            </w:r>
            <w:r w:rsidRPr="005F4B7B">
              <w:rPr>
                <w:rFonts w:ascii="Arial" w:eastAsiaTheme="minorEastAsia" w:hAnsi="Arial" w:cs="Arial"/>
                <w:b/>
                <w:lang w:eastAsia="ja-JP"/>
              </w:rPr>
              <w:t>38.21</w:t>
            </w:r>
            <w:r w:rsidR="009F66DC">
              <w:rPr>
                <w:rFonts w:ascii="Arial" w:eastAsiaTheme="minorEastAsia" w:hAnsi="Arial" w:cs="Arial"/>
                <w:b/>
                <w:lang w:eastAsia="ja-JP"/>
              </w:rPr>
              <w:t>3</w:t>
            </w:r>
            <w:r w:rsidRPr="005F4B7B">
              <w:rPr>
                <w:rFonts w:ascii="Arial" w:eastAsia="SimSun" w:hAnsi="Arial" w:cs="Arial"/>
                <w:lang w:eastAsia="zh-CN"/>
              </w:rPr>
              <w:t xml:space="preserve"> ------------------------------------------------</w:t>
            </w:r>
          </w:p>
        </w:tc>
      </w:tr>
    </w:tbl>
    <w:p w14:paraId="59000BA8" w14:textId="77777777" w:rsidR="003162E7" w:rsidRPr="002450BA" w:rsidRDefault="003162E7" w:rsidP="002450BA">
      <w:pPr>
        <w:rPr>
          <w:lang w:eastAsia="ja-JP"/>
        </w:rPr>
      </w:pPr>
    </w:p>
    <w:p w14:paraId="3CE891B7" w14:textId="77777777" w:rsidR="00DA1FA1" w:rsidRDefault="00DA1FA1" w:rsidP="00DA1FA1">
      <w:pPr>
        <w:pStyle w:val="2"/>
        <w:numPr>
          <w:ilvl w:val="1"/>
          <w:numId w:val="7"/>
        </w:numPr>
        <w:spacing w:beforeLines="50" w:before="120" w:afterLines="50" w:after="120"/>
        <w:ind w:left="567"/>
        <w:rPr>
          <w:lang w:eastAsia="ja-JP"/>
        </w:rPr>
      </w:pPr>
      <w:r>
        <w:rPr>
          <w:rFonts w:hint="eastAsia"/>
          <w:lang w:eastAsia="ja-JP"/>
        </w:rPr>
        <w:t>Condition for disabling TB in DCI format 4_2</w:t>
      </w:r>
    </w:p>
    <w:p w14:paraId="7544BC33" w14:textId="77777777" w:rsidR="00770D01" w:rsidRDefault="00DA1FA1" w:rsidP="00DA1FA1">
      <w:pPr>
        <w:spacing w:afterLines="50" w:after="120"/>
        <w:rPr>
          <w:lang w:eastAsia="ja-JP"/>
        </w:rPr>
      </w:pPr>
      <w:r>
        <w:rPr>
          <w:rFonts w:hint="eastAsia"/>
          <w:lang w:eastAsia="ja-JP"/>
        </w:rPr>
        <w:t xml:space="preserve">When there are DCI fields for </w:t>
      </w:r>
      <w:r w:rsidR="008E4252">
        <w:rPr>
          <w:rFonts w:hint="eastAsia"/>
          <w:lang w:eastAsia="ja-JP"/>
        </w:rPr>
        <w:t>two</w:t>
      </w:r>
      <w:r>
        <w:rPr>
          <w:rFonts w:hint="eastAsia"/>
          <w:lang w:eastAsia="ja-JP"/>
        </w:rPr>
        <w:t xml:space="preserve"> TBs in DCI format 1_1, the corresponding TB is disabled when MCS=26 and RV=1. </w:t>
      </w:r>
      <w:r w:rsidR="0061514F">
        <w:rPr>
          <w:rFonts w:hint="eastAsia"/>
          <w:lang w:eastAsia="ja-JP"/>
        </w:rPr>
        <w:t>Since DCI format 4_2 can include DCI fields for two TBs, it will be necessary to define their disabling conditions as well.</w:t>
      </w:r>
      <w:r w:rsidR="00C46C89">
        <w:rPr>
          <w:rFonts w:hint="eastAsia"/>
          <w:lang w:eastAsia="ja-JP"/>
        </w:rPr>
        <w:t xml:space="preserve"> </w:t>
      </w:r>
      <w:r>
        <w:rPr>
          <w:rFonts w:hint="eastAsia"/>
          <w:lang w:eastAsia="ja-JP"/>
        </w:rPr>
        <w:t xml:space="preserve">It would be </w:t>
      </w:r>
      <w:r w:rsidR="00C46C89">
        <w:rPr>
          <w:rFonts w:hint="eastAsia"/>
          <w:lang w:eastAsia="ja-JP"/>
        </w:rPr>
        <w:t xml:space="preserve">straightforward </w:t>
      </w:r>
      <w:r>
        <w:rPr>
          <w:rFonts w:hint="eastAsia"/>
          <w:lang w:eastAsia="ja-JP"/>
        </w:rPr>
        <w:t xml:space="preserve">to apply the same rule to DCI format 4_2 as to DCI format 1_1. </w:t>
      </w:r>
    </w:p>
    <w:p w14:paraId="412AF74A" w14:textId="6A37AF16" w:rsidR="00DA1FA1" w:rsidRPr="00A73BF7" w:rsidRDefault="00DA1FA1" w:rsidP="00DA1FA1">
      <w:pPr>
        <w:spacing w:afterLines="50" w:after="120"/>
        <w:rPr>
          <w:lang w:eastAsia="ja-JP"/>
        </w:rPr>
      </w:pPr>
      <w:r>
        <w:rPr>
          <w:rFonts w:hint="eastAsia"/>
          <w:lang w:eastAsia="ja-JP"/>
        </w:rPr>
        <w:t xml:space="preserve">Also, the description of MCCH-RNTI is missing in 5.1.3.2 of 38.214. </w:t>
      </w:r>
      <w:r>
        <w:rPr>
          <w:lang w:eastAsia="ja-JP"/>
        </w:rPr>
        <w:t xml:space="preserve">Therefore, we propose the following text proposal in </w:t>
      </w:r>
      <w:r>
        <w:rPr>
          <w:rFonts w:hint="eastAsia"/>
          <w:lang w:eastAsia="ja-JP"/>
        </w:rPr>
        <w:t xml:space="preserve">clause </w:t>
      </w:r>
      <w:r>
        <w:rPr>
          <w:lang w:eastAsia="ja-JP"/>
        </w:rPr>
        <w:t>5.1.</w:t>
      </w:r>
      <w:r>
        <w:rPr>
          <w:rFonts w:hint="eastAsia"/>
          <w:lang w:eastAsia="ja-JP"/>
        </w:rPr>
        <w:t>3.2 of 38.214</w:t>
      </w:r>
      <w:r>
        <w:rPr>
          <w:lang w:eastAsia="ja-JP"/>
        </w:rPr>
        <w:t>.</w:t>
      </w:r>
    </w:p>
    <w:p w14:paraId="285DBB9C" w14:textId="61BFF492" w:rsidR="00DA1FA1" w:rsidRPr="000E0EFA" w:rsidRDefault="00DA1FA1" w:rsidP="00DA1FA1">
      <w:pPr>
        <w:pStyle w:val="ad"/>
        <w:spacing w:afterLines="50" w:after="120"/>
        <w:ind w:leftChars="0" w:left="0"/>
        <w:rPr>
          <w:rFonts w:ascii="Arial" w:hAnsi="Arial" w:cs="Arial"/>
          <w:b/>
          <w:i/>
          <w:lang w:eastAsia="ja-JP"/>
        </w:rPr>
      </w:pPr>
      <w:r w:rsidRPr="000C500D">
        <w:rPr>
          <w:rFonts w:ascii="Arial" w:hAnsi="Arial" w:cs="Arial"/>
          <w:b/>
          <w:i/>
          <w:lang w:eastAsia="ja-JP"/>
        </w:rPr>
        <w:t>Proposal</w:t>
      </w:r>
      <w:r>
        <w:rPr>
          <w:rFonts w:ascii="Arial" w:hAnsi="Arial" w:cs="Arial" w:hint="eastAsia"/>
          <w:b/>
          <w:i/>
          <w:lang w:eastAsia="ja-JP"/>
        </w:rPr>
        <w:t xml:space="preserve"> </w:t>
      </w:r>
      <w:r w:rsidR="00096FB4">
        <w:rPr>
          <w:rFonts w:ascii="Arial" w:hAnsi="Arial" w:cs="Arial" w:hint="eastAsia"/>
          <w:b/>
          <w:i/>
          <w:lang w:eastAsia="ja-JP"/>
        </w:rPr>
        <w:t>4</w:t>
      </w:r>
      <w:r w:rsidRPr="000C500D">
        <w:rPr>
          <w:rFonts w:ascii="Arial" w:hAnsi="Arial" w:cs="Arial"/>
          <w:b/>
          <w:i/>
          <w:lang w:eastAsia="ja-JP"/>
        </w:rPr>
        <w:t xml:space="preserve">: Adopt the following text proposal in </w:t>
      </w:r>
      <w:r>
        <w:rPr>
          <w:rFonts w:ascii="Arial" w:hAnsi="Arial" w:cs="Arial" w:hint="eastAsia"/>
          <w:b/>
          <w:i/>
          <w:lang w:eastAsia="ja-JP"/>
        </w:rPr>
        <w:t xml:space="preserve">clause 5.1.3.2 of </w:t>
      </w:r>
      <w:r w:rsidRPr="000C500D">
        <w:rPr>
          <w:rFonts w:ascii="Arial" w:hAnsi="Arial" w:cs="Arial"/>
          <w:b/>
          <w:i/>
          <w:lang w:eastAsia="ja-JP"/>
        </w:rPr>
        <w:t>TS 38.2</w:t>
      </w:r>
      <w:r>
        <w:rPr>
          <w:rFonts w:ascii="Arial" w:hAnsi="Arial" w:cs="Arial" w:hint="eastAsia"/>
          <w:b/>
          <w:i/>
          <w:lang w:eastAsia="ja-JP"/>
        </w:rPr>
        <w:t>14</w:t>
      </w:r>
      <w:r w:rsidRPr="000C500D">
        <w:rPr>
          <w:rFonts w:ascii="Arial" w:hAnsi="Arial" w:cs="Arial"/>
          <w:b/>
          <w:i/>
          <w:lang w:eastAsia="ja-JP"/>
        </w:rPr>
        <w:t xml:space="preserve"> to </w:t>
      </w:r>
      <w:r>
        <w:rPr>
          <w:rFonts w:ascii="Arial" w:hAnsi="Arial" w:cs="Arial" w:hint="eastAsia"/>
          <w:b/>
          <w:i/>
          <w:lang w:eastAsia="ja-JP"/>
        </w:rPr>
        <w:t>define the condition for disabling TB in DCI format 4_2 and to correct a missing description.</w:t>
      </w:r>
    </w:p>
    <w:tbl>
      <w:tblPr>
        <w:tblStyle w:val="af"/>
        <w:tblW w:w="0" w:type="auto"/>
        <w:tblLook w:val="04A0" w:firstRow="1" w:lastRow="0" w:firstColumn="1" w:lastColumn="0" w:noHBand="0" w:noVBand="1"/>
      </w:tblPr>
      <w:tblGrid>
        <w:gridCol w:w="9855"/>
      </w:tblGrid>
      <w:tr w:rsidR="00DA1FA1" w14:paraId="381E4E06" w14:textId="77777777" w:rsidTr="004F03B0">
        <w:tc>
          <w:tcPr>
            <w:tcW w:w="9855" w:type="dxa"/>
          </w:tcPr>
          <w:p w14:paraId="2EF30E77" w14:textId="77777777" w:rsidR="00DA1FA1" w:rsidRPr="00732A69" w:rsidRDefault="00DA1FA1" w:rsidP="004F03B0">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sidRPr="00732A69">
              <w:rPr>
                <w:rFonts w:eastAsiaTheme="minorEastAsia"/>
                <w:b/>
                <w:color w:val="auto"/>
                <w:lang w:eastAsia="ja-JP"/>
              </w:rPr>
              <w:t>5.1.</w:t>
            </w:r>
            <w:r>
              <w:rPr>
                <w:rFonts w:eastAsiaTheme="minorEastAsia" w:hint="eastAsia"/>
                <w:b/>
                <w:color w:val="auto"/>
                <w:lang w:eastAsia="ja-JP"/>
              </w:rPr>
              <w:t>3.2</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hint="eastAsia"/>
                <w:b/>
                <w:color w:val="auto"/>
                <w:lang w:eastAsia="ja-JP"/>
              </w:rPr>
              <w:t>4</w:t>
            </w:r>
            <w:r w:rsidRPr="00732A69">
              <w:rPr>
                <w:rFonts w:eastAsia="SimSun"/>
                <w:color w:val="auto"/>
                <w:lang w:eastAsia="zh-CN"/>
              </w:rPr>
              <w:t xml:space="preserve"> ------------------------------------------------</w:t>
            </w:r>
          </w:p>
          <w:p w14:paraId="3D7EA6F3" w14:textId="77777777" w:rsidR="00DA1FA1" w:rsidRPr="006807E2" w:rsidRDefault="00DA1FA1" w:rsidP="004F03B0">
            <w:pPr>
              <w:keepNext/>
              <w:keepLines/>
              <w:spacing w:before="120" w:after="180"/>
              <w:ind w:left="1418" w:hanging="1418"/>
              <w:outlineLvl w:val="3"/>
              <w:rPr>
                <w:rFonts w:ascii="Arial" w:eastAsia="SimSun" w:hAnsi="Arial"/>
                <w:color w:val="000000"/>
                <w:sz w:val="24"/>
                <w:lang w:val="x-none"/>
              </w:rPr>
            </w:pPr>
            <w:r w:rsidRPr="006807E2">
              <w:rPr>
                <w:rFonts w:ascii="Arial" w:eastAsia="SimSun" w:hAnsi="Arial"/>
                <w:color w:val="000000"/>
                <w:sz w:val="24"/>
                <w:lang w:val="x-none"/>
              </w:rPr>
              <w:t>5.1.3.2</w:t>
            </w:r>
            <w:r w:rsidRPr="006807E2">
              <w:rPr>
                <w:rFonts w:ascii="Arial" w:eastAsia="SimSun" w:hAnsi="Arial"/>
                <w:color w:val="000000"/>
                <w:sz w:val="24"/>
                <w:lang w:val="x-none"/>
              </w:rPr>
              <w:tab/>
              <w:t>Transport block size determination</w:t>
            </w:r>
          </w:p>
          <w:p w14:paraId="3ED78933" w14:textId="77777777" w:rsidR="00DA1FA1" w:rsidRPr="006807E2" w:rsidRDefault="00DA1FA1" w:rsidP="004F03B0">
            <w:pPr>
              <w:spacing w:after="180"/>
              <w:rPr>
                <w:rFonts w:eastAsia="SimSun"/>
              </w:rPr>
            </w:pPr>
            <w:r w:rsidRPr="006807E2">
              <w:rPr>
                <w:rFonts w:eastAsia="SimSun"/>
              </w:rPr>
              <w:t xml:space="preserve">In case the higher layer parameter </w:t>
            </w:r>
            <w:proofErr w:type="spellStart"/>
            <w:r w:rsidRPr="006807E2">
              <w:rPr>
                <w:rFonts w:eastAsia="SimSun"/>
                <w:i/>
              </w:rPr>
              <w:t>maxNrofCodeWordsScheduledByDCI</w:t>
            </w:r>
            <w:proofErr w:type="spellEnd"/>
            <w:r w:rsidRPr="005B23D7">
              <w:rPr>
                <w:rFonts w:eastAsia="SimSun"/>
                <w:color w:val="C00000"/>
                <w:u w:val="single"/>
              </w:rPr>
              <w:t xml:space="preserve"> </w:t>
            </w:r>
            <w:r w:rsidRPr="005B23D7">
              <w:rPr>
                <w:rFonts w:eastAsiaTheme="minorEastAsia"/>
                <w:color w:val="C00000"/>
                <w:u w:val="single"/>
                <w:lang w:eastAsia="ja-JP"/>
              </w:rPr>
              <w:t xml:space="preserve">in </w:t>
            </w:r>
            <w:r w:rsidRPr="005B23D7">
              <w:rPr>
                <w:rFonts w:eastAsiaTheme="minorEastAsia"/>
                <w:i/>
                <w:color w:val="C00000"/>
                <w:u w:val="single"/>
                <w:lang w:eastAsia="ja-JP"/>
              </w:rPr>
              <w:t>PDSCH-Config</w:t>
            </w:r>
            <w:r>
              <w:rPr>
                <w:rFonts w:asciiTheme="minorEastAsia" w:eastAsiaTheme="minorEastAsia" w:hAnsiTheme="minorEastAsia" w:hint="eastAsia"/>
                <w:i/>
                <w:lang w:eastAsia="ja-JP"/>
              </w:rPr>
              <w:t xml:space="preserve"> </w:t>
            </w:r>
            <w:r w:rsidRPr="006807E2">
              <w:rPr>
                <w:rFonts w:eastAsia="SimSun"/>
              </w:rPr>
              <w:t xml:space="preserve">indicates that two codeword transmission is enabled, then one of the two transport blocks is disabled by DCI format 1_1 if </w:t>
            </w:r>
            <w:r w:rsidRPr="006807E2">
              <w:rPr>
                <w:rFonts w:eastAsia="SimSun"/>
                <w:i/>
              </w:rPr>
              <w:t>I</w:t>
            </w:r>
            <w:r w:rsidRPr="006807E2">
              <w:rPr>
                <w:rFonts w:eastAsia="SimSun"/>
                <w:i/>
                <w:vertAlign w:val="subscript"/>
              </w:rPr>
              <w:t xml:space="preserve">MCS </w:t>
            </w:r>
            <w:r w:rsidRPr="006807E2">
              <w:rPr>
                <w:rFonts w:eastAsia="SimSun"/>
              </w:rPr>
              <w:t xml:space="preserve">= 26 and if </w:t>
            </w:r>
            <w:proofErr w:type="spellStart"/>
            <w:r w:rsidRPr="006807E2">
              <w:rPr>
                <w:rFonts w:eastAsia="SimSun"/>
                <w:i/>
              </w:rPr>
              <w:t>rv</w:t>
            </w:r>
            <w:r w:rsidRPr="006807E2">
              <w:rPr>
                <w:rFonts w:eastAsia="SimSun"/>
                <w:i/>
                <w:vertAlign w:val="subscript"/>
              </w:rPr>
              <w:t>id</w:t>
            </w:r>
            <w:proofErr w:type="spellEnd"/>
            <w:r w:rsidRPr="006807E2">
              <w:rPr>
                <w:rFonts w:eastAsia="SimSun"/>
              </w:rPr>
              <w:t xml:space="preserve"> = 1 for the corresponding transport block. </w:t>
            </w:r>
            <w:r w:rsidRPr="005B23D7">
              <w:rPr>
                <w:rFonts w:eastAsia="SimSun"/>
                <w:color w:val="C00000"/>
                <w:u w:val="single"/>
              </w:rPr>
              <w:t xml:space="preserve">In case the higher layer parameter </w:t>
            </w:r>
            <w:proofErr w:type="spellStart"/>
            <w:r w:rsidRPr="005B23D7">
              <w:rPr>
                <w:rFonts w:eastAsia="SimSun"/>
                <w:i/>
                <w:color w:val="C00000"/>
                <w:u w:val="single"/>
              </w:rPr>
              <w:t>maxNrofCodeWordsScheduledByDCI</w:t>
            </w:r>
            <w:proofErr w:type="spellEnd"/>
            <w:r w:rsidRPr="005B23D7">
              <w:rPr>
                <w:rFonts w:eastAsia="SimSun"/>
                <w:color w:val="C00000"/>
                <w:u w:val="single"/>
              </w:rPr>
              <w:t xml:space="preserve"> </w:t>
            </w:r>
            <w:r w:rsidRPr="005B23D7">
              <w:rPr>
                <w:rFonts w:eastAsiaTheme="minorEastAsia"/>
                <w:color w:val="C00000"/>
                <w:u w:val="single"/>
                <w:lang w:eastAsia="ja-JP"/>
              </w:rPr>
              <w:t xml:space="preserve">in </w:t>
            </w:r>
            <w:r w:rsidRPr="005B23D7">
              <w:rPr>
                <w:rFonts w:eastAsiaTheme="minorEastAsia"/>
                <w:i/>
                <w:color w:val="C00000"/>
                <w:u w:val="single"/>
                <w:lang w:eastAsia="ja-JP"/>
              </w:rPr>
              <w:t>PDSCH-Config</w:t>
            </w:r>
            <w:r w:rsidRPr="005B23D7">
              <w:rPr>
                <w:rFonts w:eastAsiaTheme="minorEastAsia" w:hint="eastAsia"/>
                <w:i/>
                <w:color w:val="C00000"/>
                <w:u w:val="single"/>
                <w:lang w:eastAsia="ja-JP"/>
              </w:rPr>
              <w:t>-Multicast</w:t>
            </w:r>
            <w:r w:rsidRPr="005B23D7">
              <w:rPr>
                <w:rFonts w:asciiTheme="minorEastAsia" w:eastAsiaTheme="minorEastAsia" w:hAnsiTheme="minorEastAsia" w:hint="eastAsia"/>
                <w:i/>
                <w:color w:val="C00000"/>
                <w:u w:val="single"/>
                <w:lang w:eastAsia="ja-JP"/>
              </w:rPr>
              <w:t xml:space="preserve"> </w:t>
            </w:r>
            <w:r w:rsidRPr="005B23D7">
              <w:rPr>
                <w:rFonts w:eastAsia="SimSun"/>
                <w:color w:val="C00000"/>
                <w:u w:val="single"/>
              </w:rPr>
              <w:t xml:space="preserve">indicates that two codeword transmission is enabled, then one of the two transport blocks is disabled by DCI format </w:t>
            </w:r>
            <w:r w:rsidRPr="005B23D7">
              <w:rPr>
                <w:rFonts w:eastAsiaTheme="minorEastAsia"/>
                <w:color w:val="C00000"/>
                <w:u w:val="single"/>
                <w:lang w:eastAsia="ja-JP"/>
              </w:rPr>
              <w:t>4_2</w:t>
            </w:r>
            <w:r w:rsidRPr="005B23D7">
              <w:rPr>
                <w:rFonts w:eastAsia="SimSun"/>
                <w:color w:val="C00000"/>
                <w:u w:val="single"/>
              </w:rPr>
              <w:t xml:space="preserve"> if </w:t>
            </w:r>
            <w:r w:rsidRPr="005B23D7">
              <w:rPr>
                <w:rFonts w:eastAsia="SimSun"/>
                <w:i/>
                <w:color w:val="C00000"/>
                <w:u w:val="single"/>
              </w:rPr>
              <w:t>I</w:t>
            </w:r>
            <w:r w:rsidRPr="005B23D7">
              <w:rPr>
                <w:rFonts w:eastAsia="SimSun"/>
                <w:i/>
                <w:color w:val="C00000"/>
                <w:u w:val="single"/>
                <w:vertAlign w:val="subscript"/>
              </w:rPr>
              <w:t xml:space="preserve">MCS </w:t>
            </w:r>
            <w:r w:rsidRPr="005B23D7">
              <w:rPr>
                <w:rFonts w:eastAsia="SimSun"/>
                <w:color w:val="C00000"/>
                <w:u w:val="single"/>
              </w:rPr>
              <w:t xml:space="preserve">= 26 and if </w:t>
            </w:r>
            <w:proofErr w:type="spellStart"/>
            <w:r w:rsidRPr="005B23D7">
              <w:rPr>
                <w:rFonts w:eastAsia="SimSun"/>
                <w:i/>
                <w:color w:val="C00000"/>
                <w:u w:val="single"/>
              </w:rPr>
              <w:t>rv</w:t>
            </w:r>
            <w:r w:rsidRPr="005B23D7">
              <w:rPr>
                <w:rFonts w:eastAsia="SimSun"/>
                <w:i/>
                <w:color w:val="C00000"/>
                <w:u w:val="single"/>
                <w:vertAlign w:val="subscript"/>
              </w:rPr>
              <w:t>id</w:t>
            </w:r>
            <w:proofErr w:type="spellEnd"/>
            <w:r w:rsidRPr="005B23D7">
              <w:rPr>
                <w:rFonts w:eastAsia="SimSun"/>
                <w:color w:val="C00000"/>
                <w:u w:val="single"/>
              </w:rPr>
              <w:t xml:space="preserve"> = 1 for the corresponding transport block. </w:t>
            </w:r>
            <w:r w:rsidRPr="006807E2">
              <w:rPr>
                <w:rFonts w:eastAsia="SimSun"/>
              </w:rPr>
              <w:t xml:space="preserve">If both transport blocks are enabled, transport </w:t>
            </w:r>
            <w:proofErr w:type="gramStart"/>
            <w:r w:rsidRPr="006807E2">
              <w:rPr>
                <w:rFonts w:eastAsia="SimSun"/>
              </w:rPr>
              <w:t>block</w:t>
            </w:r>
            <w:proofErr w:type="gramEnd"/>
            <w:r w:rsidRPr="006807E2">
              <w:rPr>
                <w:rFonts w:eastAsia="SimSun"/>
              </w:rPr>
              <w:t xml:space="preserve"> 1 and 2 are mapped to codeword 0 and 1 respectively. If only one transport block is enabled, then the enabled transport block is always mapped to the first codeword.</w:t>
            </w:r>
          </w:p>
          <w:p w14:paraId="6DB749F5" w14:textId="77777777" w:rsidR="00DA1FA1" w:rsidRDefault="00DA1FA1" w:rsidP="002F55FD">
            <w:pPr>
              <w:spacing w:after="120"/>
              <w:rPr>
                <w:rFonts w:eastAsia="SimSun"/>
              </w:rPr>
            </w:pPr>
            <w:r w:rsidRPr="006807E2">
              <w:rPr>
                <w:rFonts w:eastAsia="SimSun"/>
              </w:rPr>
              <w:t>For the PDSCH assigned by a PDCCH with DCI format 4_0, format 4_1, format 4_2 or format 1_2 with CRC scrambled by C-RNTI, MCS-C-RNTI, TC-RNTI, CS-RNTI, G-RNTI, G-CS-RNTI</w:t>
            </w:r>
            <w:r w:rsidRPr="002037B0">
              <w:rPr>
                <w:rFonts w:eastAsiaTheme="minorEastAsia"/>
                <w:color w:val="C00000"/>
                <w:u w:val="single"/>
                <w:lang w:eastAsia="ja-JP"/>
              </w:rPr>
              <w:t>, MCCH-RNT</w:t>
            </w:r>
            <w:r w:rsidRPr="00073098">
              <w:rPr>
                <w:rFonts w:eastAsiaTheme="minorEastAsia"/>
                <w:color w:val="FF0000"/>
                <w:u w:val="single"/>
                <w:lang w:eastAsia="ja-JP"/>
              </w:rPr>
              <w:t>I</w:t>
            </w:r>
            <w:r w:rsidRPr="006807E2">
              <w:rPr>
                <w:rFonts w:eastAsia="SimSun"/>
              </w:rPr>
              <w:t xml:space="preserve"> or SI-RNTI, if Table 5.1.3.1-2 is used and </w:t>
            </w:r>
            <w:r w:rsidRPr="006807E2">
              <w:rPr>
                <w:rFonts w:eastAsia="SimSun"/>
                <w:position w:val="-10"/>
              </w:rPr>
              <w:object w:dxaOrig="1219" w:dyaOrig="300" w14:anchorId="087C1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3.95pt" o:ole="">
                  <v:imagedata r:id="rId8" o:title=""/>
                </v:shape>
                <o:OLEObject Type="Embed" ProgID="Equation.3" ShapeID="_x0000_i1025" DrawAspect="Content" ObjectID="_1712163280" r:id="rId9"/>
              </w:object>
            </w:r>
            <w:r w:rsidRPr="006807E2">
              <w:rPr>
                <w:rFonts w:eastAsia="SimSun"/>
                <w:i/>
              </w:rPr>
              <w:fldChar w:fldCharType="begin"/>
            </w:r>
            <w:r w:rsidRPr="006807E2">
              <w:rPr>
                <w:rFonts w:eastAsia="SimSun"/>
                <w:i/>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≤27</m:t>
              </m:r>
            </m:oMath>
            <w:r w:rsidRPr="006807E2">
              <w:rPr>
                <w:rFonts w:eastAsia="SimSun"/>
                <w:i/>
              </w:rPr>
              <w:instrText xml:space="preserve"> </w:instrText>
            </w:r>
            <w:r w:rsidRPr="006807E2">
              <w:rPr>
                <w:rFonts w:eastAsia="SimSun"/>
                <w:i/>
              </w:rPr>
              <w:fldChar w:fldCharType="end"/>
            </w:r>
            <w:r w:rsidRPr="006807E2">
              <w:rPr>
                <w:rFonts w:eastAsia="SimSun"/>
                <w:i/>
              </w:rPr>
              <w:t>,</w:t>
            </w:r>
            <w:r w:rsidRPr="006807E2">
              <w:rPr>
                <w:rFonts w:eastAsia="SimSun"/>
              </w:rPr>
              <w:t xml:space="preserve"> else if Table 5.1.3.1-4 used and </w:t>
            </w:r>
            <m:oMath>
              <m:r>
                <w:rPr>
                  <w:rFonts w:ascii="Cambria Math" w:eastAsia="SimSun"/>
                </w:rPr>
                <m:t>0</m:t>
              </m:r>
              <m:r>
                <w:rPr>
                  <w:rFonts w:ascii="Cambria Math" w:eastAsia="SimSun"/>
                </w:rPr>
                <m:t>≤</m:t>
              </m:r>
              <m:sSub>
                <m:sSubPr>
                  <m:ctrlPr>
                    <w:rPr>
                      <w:rFonts w:ascii="Cambria Math" w:eastAsia="SimSun" w:hAnsi="Cambria Math"/>
                      <w:i/>
                    </w:rPr>
                  </m:ctrlPr>
                </m:sSubPr>
                <m:e>
                  <m:r>
                    <w:rPr>
                      <w:rFonts w:ascii="Cambria Math" w:eastAsia="SimSun"/>
                    </w:rPr>
                    <m:t>I</m:t>
                  </m:r>
                </m:e>
                <m:sub>
                  <m:r>
                    <w:rPr>
                      <w:rFonts w:ascii="Cambria Math" w:eastAsia="SimSun"/>
                    </w:rPr>
                    <m:t>MCS</m:t>
                  </m:r>
                </m:sub>
              </m:sSub>
              <m:r>
                <w:rPr>
                  <w:rFonts w:ascii="Cambria Math" w:eastAsia="SimSun"/>
                </w:rPr>
                <m:t>≤</m:t>
              </m:r>
              <m:r>
                <w:rPr>
                  <w:rFonts w:ascii="Cambria Math" w:eastAsia="SimSun"/>
                </w:rPr>
                <m:t>26</m:t>
              </m:r>
            </m:oMath>
            <w:r w:rsidRPr="006807E2">
              <w:rPr>
                <w:rFonts w:eastAsia="SimSun"/>
              </w:rPr>
              <w:t xml:space="preserve"> or a table other than Table 5.1.3.1-2 and Table 5.1.3.1-4 is used</w:t>
            </w:r>
            <w:r w:rsidRPr="006807E2">
              <w:rPr>
                <w:rFonts w:eastAsia="SimSun"/>
                <w:i/>
              </w:rPr>
              <w:t xml:space="preserve"> </w:t>
            </w:r>
            <w:r w:rsidRPr="006807E2">
              <w:rPr>
                <w:rFonts w:eastAsia="SimSun"/>
              </w:rPr>
              <w:t xml:space="preserve">and </w:t>
            </w:r>
            <w:r w:rsidRPr="006807E2">
              <w:rPr>
                <w:rFonts w:eastAsia="SimSun"/>
                <w:position w:val="-10"/>
              </w:rPr>
              <w:object w:dxaOrig="1200" w:dyaOrig="300" w14:anchorId="1CA56DB1">
                <v:shape id="_x0000_i1026" type="#_x0000_t75" style="width:58.05pt;height:13.95pt" o:ole="">
                  <v:imagedata r:id="rId10" o:title=""/>
                </v:shape>
                <o:OLEObject Type="Embed" ProgID="Equation.3" ShapeID="_x0000_i1026" DrawAspect="Content" ObjectID="_1712163281" r:id="rId11"/>
              </w:object>
            </w:r>
            <w:r w:rsidRPr="006807E2">
              <w:rPr>
                <w:rFonts w:eastAsia="SimSun"/>
              </w:rPr>
              <w:fldChar w:fldCharType="begin"/>
            </w:r>
            <w:r w:rsidRPr="006807E2">
              <w:rPr>
                <w:rFonts w:eastAsia="SimSun"/>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≤28</m:t>
              </m:r>
            </m:oMath>
            <w:r w:rsidRPr="006807E2">
              <w:rPr>
                <w:rFonts w:eastAsia="SimSun"/>
              </w:rPr>
              <w:instrText xml:space="preserve"> </w:instrText>
            </w:r>
            <w:r w:rsidRPr="006807E2">
              <w:rPr>
                <w:rFonts w:eastAsia="SimSun"/>
              </w:rPr>
              <w:fldChar w:fldCharType="end"/>
            </w:r>
            <w:r w:rsidRPr="006807E2">
              <w:rPr>
                <w:rFonts w:eastAsia="SimSun"/>
                <w:i/>
              </w:rPr>
              <w:t xml:space="preserve">, </w:t>
            </w:r>
            <w:r w:rsidRPr="006807E2">
              <w:rPr>
                <w:rFonts w:eastAsia="SimSun"/>
              </w:rPr>
              <w:t>the UE shall, except if the transport block is disabled in DCI format 1_1</w:t>
            </w:r>
            <w:r w:rsidRPr="00D74A4E">
              <w:rPr>
                <w:rFonts w:eastAsiaTheme="minorEastAsia"/>
                <w:color w:val="C00000"/>
                <w:u w:val="single"/>
                <w:lang w:eastAsia="ja-JP"/>
              </w:rPr>
              <w:t xml:space="preserve"> or 4_2</w:t>
            </w:r>
            <w:r w:rsidRPr="006807E2">
              <w:rPr>
                <w:rFonts w:eastAsia="SimSun"/>
              </w:rPr>
              <w:t>, first determine the TBS</w:t>
            </w:r>
            <w:r w:rsidRPr="006807E2">
              <w:rPr>
                <w:rFonts w:eastAsia="Batang"/>
                <w:lang w:eastAsia="ko-KR"/>
              </w:rPr>
              <w:t xml:space="preserve"> as specified below</w:t>
            </w:r>
            <w:r w:rsidRPr="006807E2">
              <w:rPr>
                <w:rFonts w:eastAsia="SimSun"/>
              </w:rPr>
              <w:t>:</w:t>
            </w:r>
          </w:p>
          <w:p w14:paraId="2B9D3371" w14:textId="77777777" w:rsidR="00DA1FA1" w:rsidRPr="00A11628" w:rsidRDefault="00DA1FA1" w:rsidP="004F03B0">
            <w:pPr>
              <w:rPr>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48CB3E35" w14:textId="0F4DED23" w:rsidR="00DA1FA1" w:rsidRPr="00A11628" w:rsidRDefault="00DA1FA1" w:rsidP="004F03B0">
            <w:pPr>
              <w:pStyle w:val="aa"/>
              <w:rPr>
                <w:rFonts w:eastAsiaTheme="minorEastAsia"/>
                <w:b/>
                <w:color w:val="auto"/>
                <w:lang w:eastAsia="ja-JP"/>
              </w:rPr>
            </w:pPr>
            <w:r w:rsidRPr="00732A69">
              <w:rPr>
                <w:rFonts w:eastAsia="SimSun"/>
                <w:color w:val="auto"/>
                <w:lang w:eastAsia="zh-CN"/>
              </w:rPr>
              <w:t xml:space="preserve">----------------------------------- </w:t>
            </w:r>
            <w:r w:rsidR="003162E7" w:rsidRPr="005F4B7B">
              <w:rPr>
                <w:rFonts w:eastAsiaTheme="minorEastAsia"/>
                <w:b/>
                <w:color w:val="auto"/>
                <w:lang w:eastAsia="ja-JP"/>
              </w:rPr>
              <w:t>End</w:t>
            </w:r>
            <w:r w:rsidRPr="00732A69">
              <w:rPr>
                <w:rFonts w:eastAsia="SimSun"/>
                <w:b/>
                <w:color w:val="auto"/>
                <w:lang w:eastAsia="zh-CN"/>
              </w:rPr>
              <w:t xml:space="preserve"> of Text proposal to </w:t>
            </w:r>
            <w:r w:rsidRPr="00732A69">
              <w:rPr>
                <w:rFonts w:eastAsiaTheme="minorEastAsia"/>
                <w:b/>
                <w:color w:val="auto"/>
                <w:lang w:eastAsia="ja-JP"/>
              </w:rPr>
              <w:t>5.1.</w:t>
            </w:r>
            <w:r>
              <w:rPr>
                <w:rFonts w:eastAsiaTheme="minorEastAsia" w:hint="eastAsia"/>
                <w:b/>
                <w:color w:val="auto"/>
                <w:lang w:eastAsia="ja-JP"/>
              </w:rPr>
              <w:t>3.2</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hint="eastAsia"/>
                <w:b/>
                <w:color w:val="auto"/>
                <w:lang w:eastAsia="ja-JP"/>
              </w:rPr>
              <w:t>4</w:t>
            </w:r>
            <w:r w:rsidRPr="00732A69">
              <w:rPr>
                <w:rFonts w:eastAsia="SimSun"/>
                <w:color w:val="auto"/>
                <w:lang w:eastAsia="zh-CN"/>
              </w:rPr>
              <w:t xml:space="preserve"> ------------------------------------------------</w:t>
            </w:r>
          </w:p>
        </w:tc>
      </w:tr>
    </w:tbl>
    <w:p w14:paraId="6AEFB192" w14:textId="77777777" w:rsidR="00DA1FA1" w:rsidRPr="00DA1FA1" w:rsidRDefault="00DA1FA1" w:rsidP="00DA1FA1">
      <w:pPr>
        <w:rPr>
          <w:lang w:eastAsia="ja-JP"/>
        </w:rPr>
      </w:pPr>
    </w:p>
    <w:p w14:paraId="58A28F69" w14:textId="37EF7A76" w:rsidR="00FD7768" w:rsidRDefault="00027AA6" w:rsidP="00B033BC">
      <w:pPr>
        <w:pStyle w:val="2"/>
        <w:numPr>
          <w:ilvl w:val="1"/>
          <w:numId w:val="7"/>
        </w:numPr>
        <w:spacing w:beforeLines="50" w:before="120" w:afterLines="50" w:after="120"/>
        <w:ind w:left="567"/>
        <w:rPr>
          <w:lang w:eastAsia="ja-JP"/>
        </w:rPr>
      </w:pPr>
      <w:r>
        <w:rPr>
          <w:rFonts w:hint="eastAsia"/>
          <w:lang w:eastAsia="ja-JP"/>
        </w:rPr>
        <w:t>TCI field in DCI format 4_2</w:t>
      </w:r>
    </w:p>
    <w:p w14:paraId="1DABB786" w14:textId="20BDB81D" w:rsidR="006B6547" w:rsidRPr="004715B8" w:rsidRDefault="00760905" w:rsidP="005058EB">
      <w:pPr>
        <w:pStyle w:val="ad"/>
        <w:spacing w:afterLines="50" w:after="120"/>
        <w:ind w:leftChars="0" w:left="0"/>
        <w:rPr>
          <w:rFonts w:ascii="Times" w:hAnsi="Times" w:cs="Times"/>
          <w:bCs/>
          <w:lang w:eastAsia="ja-JP"/>
        </w:rPr>
      </w:pPr>
      <w:r>
        <w:rPr>
          <w:rFonts w:ascii="Times" w:hAnsi="Times" w:cs="Times" w:hint="eastAsia"/>
          <w:bCs/>
          <w:lang w:eastAsia="ja-JP"/>
        </w:rPr>
        <w:t>Clause 7.3.1.5.3 of 38.212 states that the existence condition for the TCI field in DCI format 4_2 is defined in clause 5.1.5 of 38.21</w:t>
      </w:r>
      <w:r w:rsidR="00C25932">
        <w:rPr>
          <w:rFonts w:ascii="Times" w:hAnsi="Times" w:cs="Times" w:hint="eastAsia"/>
          <w:bCs/>
          <w:lang w:eastAsia="ja-JP"/>
        </w:rPr>
        <w:t>4</w:t>
      </w:r>
      <w:r>
        <w:rPr>
          <w:rFonts w:ascii="Times" w:hAnsi="Times" w:cs="Times" w:hint="eastAsia"/>
          <w:bCs/>
          <w:lang w:eastAsia="ja-JP"/>
        </w:rPr>
        <w:t xml:space="preserve">. </w:t>
      </w:r>
      <w:r w:rsidR="00321DFB">
        <w:rPr>
          <w:rFonts w:ascii="Times" w:hAnsi="Times" w:cs="Times" w:hint="eastAsia"/>
          <w:bCs/>
          <w:lang w:eastAsia="ja-JP"/>
        </w:rPr>
        <w:t xml:space="preserve">However, 5.1.5 of 38.214 does not yet have a corresponding description. </w:t>
      </w:r>
      <w:r w:rsidR="00DA71DA">
        <w:rPr>
          <w:rFonts w:ascii="Times" w:hAnsi="Times" w:cs="Times" w:hint="eastAsia"/>
          <w:bCs/>
          <w:lang w:eastAsia="ja-JP"/>
        </w:rPr>
        <w:t xml:space="preserve">It would be straightforward to use the same rule as for DCI format 1_1. </w:t>
      </w:r>
      <w:r w:rsidR="006B6547">
        <w:rPr>
          <w:lang w:eastAsia="ja-JP"/>
        </w:rPr>
        <w:t xml:space="preserve">Therefore, we propose the following text proposal in </w:t>
      </w:r>
      <w:r w:rsidR="005763EB">
        <w:rPr>
          <w:rFonts w:hint="eastAsia"/>
          <w:lang w:eastAsia="ja-JP"/>
        </w:rPr>
        <w:t xml:space="preserve">clause </w:t>
      </w:r>
      <w:r w:rsidR="006B6547">
        <w:rPr>
          <w:lang w:eastAsia="ja-JP"/>
        </w:rPr>
        <w:t>5.1.</w:t>
      </w:r>
      <w:r w:rsidR="006B6547">
        <w:rPr>
          <w:rFonts w:hint="eastAsia"/>
          <w:lang w:eastAsia="ja-JP"/>
        </w:rPr>
        <w:t>5 of 38.214</w:t>
      </w:r>
      <w:r w:rsidR="006B6547">
        <w:rPr>
          <w:lang w:eastAsia="ja-JP"/>
        </w:rPr>
        <w:t>.</w:t>
      </w:r>
    </w:p>
    <w:p w14:paraId="5FAC452D" w14:textId="334BA7EE" w:rsidR="006B6547" w:rsidRDefault="006B6547" w:rsidP="00365405">
      <w:pPr>
        <w:pStyle w:val="ad"/>
        <w:spacing w:afterLines="50" w:after="120"/>
        <w:ind w:leftChars="0" w:left="0"/>
        <w:rPr>
          <w:rFonts w:ascii="Arial" w:hAnsi="Arial" w:cs="Arial"/>
          <w:b/>
          <w:i/>
          <w:lang w:eastAsia="ja-JP"/>
        </w:rPr>
      </w:pPr>
      <w:r w:rsidRPr="000C500D">
        <w:rPr>
          <w:rFonts w:ascii="Arial" w:hAnsi="Arial" w:cs="Arial"/>
          <w:b/>
          <w:i/>
          <w:lang w:eastAsia="ja-JP"/>
        </w:rPr>
        <w:t>Proposal</w:t>
      </w:r>
      <w:r>
        <w:rPr>
          <w:rFonts w:ascii="Arial" w:hAnsi="Arial" w:cs="Arial" w:hint="eastAsia"/>
          <w:b/>
          <w:i/>
          <w:lang w:eastAsia="ja-JP"/>
        </w:rPr>
        <w:t xml:space="preserve"> </w:t>
      </w:r>
      <w:r w:rsidR="00096FB4">
        <w:rPr>
          <w:rFonts w:ascii="Arial" w:hAnsi="Arial" w:cs="Arial" w:hint="eastAsia"/>
          <w:b/>
          <w:i/>
          <w:lang w:eastAsia="ja-JP"/>
        </w:rPr>
        <w:t>5</w:t>
      </w:r>
      <w:r w:rsidRPr="000C500D">
        <w:rPr>
          <w:rFonts w:ascii="Arial" w:hAnsi="Arial" w:cs="Arial"/>
          <w:b/>
          <w:i/>
          <w:lang w:eastAsia="ja-JP"/>
        </w:rPr>
        <w:t xml:space="preserve">: Adopt the following text proposal in </w:t>
      </w:r>
      <w:r w:rsidR="00F06F04">
        <w:rPr>
          <w:rFonts w:ascii="Arial" w:hAnsi="Arial" w:cs="Arial" w:hint="eastAsia"/>
          <w:b/>
          <w:i/>
          <w:lang w:eastAsia="ja-JP"/>
        </w:rPr>
        <w:t xml:space="preserve">clause 5.1.5 of </w:t>
      </w:r>
      <w:r w:rsidRPr="000C500D">
        <w:rPr>
          <w:rFonts w:ascii="Arial" w:hAnsi="Arial" w:cs="Arial"/>
          <w:b/>
          <w:i/>
          <w:lang w:eastAsia="ja-JP"/>
        </w:rPr>
        <w:t xml:space="preserve">TS 38.214 to clarify </w:t>
      </w:r>
      <w:r>
        <w:rPr>
          <w:rFonts w:ascii="Arial" w:hAnsi="Arial" w:cs="Arial" w:hint="eastAsia"/>
          <w:b/>
          <w:i/>
          <w:lang w:eastAsia="ja-JP"/>
        </w:rPr>
        <w:t>the condition for the existence of TCI field in DCI format 4_2.</w:t>
      </w:r>
    </w:p>
    <w:tbl>
      <w:tblPr>
        <w:tblStyle w:val="af"/>
        <w:tblW w:w="0" w:type="auto"/>
        <w:tblLook w:val="04A0" w:firstRow="1" w:lastRow="0" w:firstColumn="1" w:lastColumn="0" w:noHBand="0" w:noVBand="1"/>
      </w:tblPr>
      <w:tblGrid>
        <w:gridCol w:w="9855"/>
      </w:tblGrid>
      <w:tr w:rsidR="006947F7" w14:paraId="318AA9CE" w14:textId="77777777" w:rsidTr="006947F7">
        <w:tc>
          <w:tcPr>
            <w:tcW w:w="9855" w:type="dxa"/>
          </w:tcPr>
          <w:p w14:paraId="3FA8CF54" w14:textId="77777777" w:rsidR="006947F7" w:rsidRPr="00732A69" w:rsidRDefault="006947F7" w:rsidP="006947F7">
            <w:pPr>
              <w:pStyle w:val="aa"/>
              <w:rPr>
                <w:rFonts w:eastAsiaTheme="minorEastAsia"/>
                <w:b/>
                <w:color w:val="auto"/>
                <w:lang w:eastAsia="ja-JP"/>
              </w:rPr>
            </w:pPr>
            <w:r w:rsidRPr="00732A69">
              <w:rPr>
                <w:rFonts w:eastAsia="SimSun"/>
                <w:color w:val="auto"/>
                <w:lang w:eastAsia="zh-CN"/>
              </w:rPr>
              <w:lastRenderedPageBreak/>
              <w:t xml:space="preserve">----------------------------------- </w:t>
            </w:r>
            <w:r w:rsidRPr="00732A69">
              <w:rPr>
                <w:rFonts w:eastAsia="SimSun"/>
                <w:b/>
                <w:color w:val="auto"/>
                <w:lang w:eastAsia="zh-CN"/>
              </w:rPr>
              <w:t xml:space="preserve">Start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p w14:paraId="4A268FA6" w14:textId="1312AC60" w:rsidR="006947F7" w:rsidRPr="006934E2" w:rsidRDefault="006947F7" w:rsidP="006947F7">
            <w:pPr>
              <w:spacing w:afterLines="50" w:after="120"/>
              <w:rPr>
                <w:color w:val="FF0000"/>
              </w:rPr>
            </w:pPr>
            <w:r w:rsidRPr="00ED6747">
              <w:rPr>
                <w:rFonts w:eastAsia="SimSun"/>
                <w:lang w:val="en-US" w:eastAsia="zh-CN"/>
              </w:rPr>
              <w:t xml:space="preserve">&lt;Unchanged text </w:t>
            </w:r>
            <w:r w:rsidR="00F37464">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4461ADBE" w14:textId="77777777" w:rsidR="006947F7" w:rsidRPr="0048482F" w:rsidRDefault="006947F7" w:rsidP="006947F7">
            <w:pPr>
              <w:spacing w:afterLines="50" w:after="120"/>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1872CC">
              <w:rPr>
                <w:color w:val="C00000"/>
                <w:u w:val="single"/>
              </w:rPr>
              <w:t xml:space="preserve">If a UE is configured with the higher layer parameter </w:t>
            </w:r>
            <w:r w:rsidRPr="001872CC">
              <w:rPr>
                <w:i/>
                <w:color w:val="C00000"/>
                <w:u w:val="single"/>
              </w:rPr>
              <w:t xml:space="preserve">tci-PresentInDCI </w:t>
            </w:r>
            <w:r w:rsidRPr="001872CC">
              <w:rPr>
                <w:color w:val="C00000"/>
                <w:u w:val="single"/>
              </w:rPr>
              <w:t>that is set as 'enabled'</w:t>
            </w:r>
            <w:r w:rsidRPr="001872CC">
              <w:rPr>
                <w:i/>
                <w:color w:val="C00000"/>
                <w:u w:val="single"/>
              </w:rPr>
              <w:t xml:space="preserve"> </w:t>
            </w:r>
            <w:r w:rsidRPr="001872CC">
              <w:rPr>
                <w:color w:val="C00000"/>
                <w:u w:val="single"/>
              </w:rPr>
              <w:t xml:space="preserve">for the CORESET scheduling the </w:t>
            </w:r>
            <w:r>
              <w:rPr>
                <w:rFonts w:hint="eastAsia"/>
                <w:color w:val="C00000"/>
                <w:u w:val="single"/>
                <w:lang w:eastAsia="ja-JP"/>
              </w:rPr>
              <w:t xml:space="preserve">multicast </w:t>
            </w:r>
            <w:r w:rsidRPr="001872CC">
              <w:rPr>
                <w:color w:val="C00000"/>
                <w:u w:val="single"/>
              </w:rPr>
              <w:t xml:space="preserve">PDSCH, the UE assumes that the TCI field is present in the DCI format </w:t>
            </w:r>
            <w:r w:rsidRPr="001872CC">
              <w:rPr>
                <w:rFonts w:eastAsiaTheme="minorEastAsia"/>
                <w:color w:val="C00000"/>
                <w:u w:val="single"/>
                <w:lang w:eastAsia="ja-JP"/>
              </w:rPr>
              <w:t>4_2</w:t>
            </w:r>
            <w:r w:rsidRPr="001872CC">
              <w:rPr>
                <w:color w:val="C00000"/>
                <w:u w:val="single"/>
              </w:rPr>
              <w:t xml:space="preserve"> of the PDCCH transmitted on the CORESET.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2533513" w14:textId="06F3E525" w:rsidR="006947F7" w:rsidRPr="006934E2" w:rsidRDefault="006947F7" w:rsidP="006947F7">
            <w:pPr>
              <w:rPr>
                <w:color w:val="FF0000"/>
              </w:rPr>
            </w:pPr>
            <w:r w:rsidRPr="00ED6747">
              <w:rPr>
                <w:rFonts w:eastAsia="SimSun"/>
                <w:lang w:val="en-US" w:eastAsia="zh-CN"/>
              </w:rPr>
              <w:t xml:space="preserve">&lt;Unchanged text </w:t>
            </w:r>
            <w:r w:rsidR="00F37464">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20928F28" w14:textId="073C0706" w:rsidR="006947F7" w:rsidRPr="006947F7" w:rsidRDefault="006947F7" w:rsidP="006947F7">
            <w:pPr>
              <w:pStyle w:val="aa"/>
              <w:rPr>
                <w:rFonts w:eastAsia="SimSun"/>
                <w:b/>
                <w:i/>
                <w:lang w:eastAsia="zh-CN"/>
              </w:rPr>
            </w:pPr>
            <w:r w:rsidRPr="00732A69">
              <w:rPr>
                <w:rFonts w:eastAsia="SimSun"/>
                <w:color w:val="auto"/>
                <w:lang w:eastAsia="zh-CN"/>
              </w:rPr>
              <w:t xml:space="preserve">----------------------------------- </w:t>
            </w:r>
            <w:r w:rsidRPr="00732A69">
              <w:rPr>
                <w:rFonts w:eastAsiaTheme="minorEastAsia"/>
                <w:b/>
                <w:color w:val="auto"/>
                <w:lang w:eastAsia="ja-JP"/>
              </w:rPr>
              <w:t>End</w:t>
            </w:r>
            <w:r w:rsidRPr="00732A69">
              <w:rPr>
                <w:rFonts w:eastAsia="SimSun"/>
                <w:b/>
                <w:color w:val="auto"/>
                <w:lang w:eastAsia="zh-CN"/>
              </w:rPr>
              <w:t xml:space="preserve">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tc>
      </w:tr>
    </w:tbl>
    <w:p w14:paraId="5070D55E" w14:textId="2702FF17" w:rsidR="002B7F3D" w:rsidRDefault="002B7F3D" w:rsidP="00AB5E21">
      <w:pPr>
        <w:rPr>
          <w:lang w:eastAsia="ja-JP"/>
        </w:rPr>
      </w:pPr>
    </w:p>
    <w:p w14:paraId="6180A3A3" w14:textId="77777777" w:rsidR="006219FA" w:rsidRDefault="006219FA" w:rsidP="006219FA">
      <w:pPr>
        <w:pStyle w:val="2"/>
        <w:numPr>
          <w:ilvl w:val="1"/>
          <w:numId w:val="7"/>
        </w:numPr>
        <w:spacing w:beforeLines="50" w:before="120" w:afterLines="50" w:after="120"/>
        <w:ind w:left="567"/>
        <w:rPr>
          <w:lang w:eastAsia="ja-JP"/>
        </w:rPr>
      </w:pPr>
      <w:r>
        <w:rPr>
          <w:lang w:eastAsia="ja-JP"/>
        </w:rPr>
        <w:t>Simultaneous transmission of unicast and multicast</w:t>
      </w:r>
    </w:p>
    <w:p w14:paraId="1F128480" w14:textId="3900ED2C" w:rsidR="006219FA" w:rsidRDefault="006219FA" w:rsidP="006219FA">
      <w:pPr>
        <w:spacing w:afterLines="50" w:after="120"/>
        <w:rPr>
          <w:lang w:eastAsia="ja-JP"/>
        </w:rPr>
      </w:pPr>
      <w:r>
        <w:rPr>
          <w:lang w:eastAsia="ja-JP"/>
        </w:rPr>
        <w:t xml:space="preserve">Intra-slot TDM of multicast PDSCH(s) and unicast PDSCH(s) or intra-slot FDM of a multicast PDSCH and a unicast PDSCH is supported subject to UE capability. Ideally, gNB should schedule PDSCH within the capability of the UE with the minimum capability in the group. However, it </w:t>
      </w:r>
      <w:r w:rsidR="00AB5E21">
        <w:rPr>
          <w:lang w:eastAsia="ja-JP"/>
        </w:rPr>
        <w:t xml:space="preserve">would </w:t>
      </w:r>
      <w:r>
        <w:rPr>
          <w:lang w:eastAsia="ja-JP"/>
        </w:rPr>
        <w:t xml:space="preserve">greatly reduce scheduling flexibility. The case where the number of PDSCHs in a slot exceeds the UE capability </w:t>
      </w:r>
      <w:r w:rsidR="00AB5E21">
        <w:rPr>
          <w:lang w:eastAsia="ja-JP"/>
        </w:rPr>
        <w:t>should</w:t>
      </w:r>
      <w:r>
        <w:rPr>
          <w:lang w:eastAsia="ja-JP"/>
        </w:rPr>
        <w:t xml:space="preserve"> be considered. In that case, it would be desirable to clearly define PDSCHs to be dropped, but it may be difficult considering that there may be various combinations of PDSCH locations and priorities in a slot. Which PDSCH(s) to drop can be up to UE implementation.</w:t>
      </w:r>
    </w:p>
    <w:p w14:paraId="2471E5A3" w14:textId="2C3A4ADD" w:rsidR="006219FA" w:rsidRDefault="006219FA" w:rsidP="006219FA">
      <w:pPr>
        <w:spacing w:afterLines="50" w:after="120"/>
        <w:rPr>
          <w:rFonts w:ascii="Arial" w:hAnsi="Arial" w:cs="Arial"/>
          <w:b/>
          <w:i/>
          <w:lang w:eastAsia="ja-JP"/>
        </w:rPr>
      </w:pPr>
      <w:r w:rsidRPr="000C500D">
        <w:rPr>
          <w:rFonts w:ascii="Arial" w:hAnsi="Arial" w:cs="Arial"/>
          <w:b/>
          <w:i/>
          <w:lang w:eastAsia="ja-JP"/>
        </w:rPr>
        <w:t>Proposal</w:t>
      </w:r>
      <w:r>
        <w:rPr>
          <w:rFonts w:ascii="Arial" w:hAnsi="Arial" w:cs="Arial" w:hint="eastAsia"/>
          <w:b/>
          <w:i/>
          <w:lang w:eastAsia="ja-JP"/>
        </w:rPr>
        <w:t xml:space="preserve"> </w:t>
      </w:r>
      <w:r w:rsidR="006D1195">
        <w:rPr>
          <w:rFonts w:ascii="Arial" w:hAnsi="Arial" w:cs="Arial"/>
          <w:b/>
          <w:i/>
          <w:lang w:eastAsia="ja-JP"/>
        </w:rPr>
        <w:t>6</w:t>
      </w:r>
      <w:r w:rsidRPr="000C500D">
        <w:rPr>
          <w:rFonts w:ascii="Arial" w:hAnsi="Arial" w:cs="Arial"/>
          <w:b/>
          <w:i/>
          <w:lang w:eastAsia="ja-JP"/>
        </w:rPr>
        <w:t>:</w:t>
      </w:r>
      <w:r>
        <w:rPr>
          <w:rFonts w:ascii="Arial" w:hAnsi="Arial" w:cs="Arial"/>
          <w:b/>
          <w:i/>
          <w:lang w:eastAsia="ja-JP"/>
        </w:rPr>
        <w:t xml:space="preserve"> If the number of PDSCHs in a slot exceeds the UE capability, it is up to UE implementation to decide which PDSCHs the UE receive</w:t>
      </w:r>
      <w:r w:rsidR="002104EE">
        <w:rPr>
          <w:rFonts w:ascii="Arial" w:hAnsi="Arial" w:cs="Arial" w:hint="eastAsia"/>
          <w:b/>
          <w:i/>
          <w:lang w:eastAsia="ja-JP"/>
        </w:rPr>
        <w:t>s</w:t>
      </w:r>
      <w:r>
        <w:rPr>
          <w:rFonts w:ascii="Arial" w:hAnsi="Arial" w:cs="Arial"/>
          <w:b/>
          <w:i/>
          <w:lang w:eastAsia="ja-JP"/>
        </w:rPr>
        <w:t>.</w:t>
      </w:r>
    </w:p>
    <w:p w14:paraId="40836E77" w14:textId="77777777" w:rsidR="006219FA" w:rsidRDefault="006219FA" w:rsidP="006219FA">
      <w:pPr>
        <w:pStyle w:val="ad"/>
        <w:numPr>
          <w:ilvl w:val="0"/>
          <w:numId w:val="46"/>
        </w:numPr>
        <w:spacing w:afterLines="50" w:after="120"/>
        <w:ind w:leftChars="0"/>
        <w:rPr>
          <w:lang w:eastAsia="ja-JP"/>
        </w:rPr>
      </w:pPr>
      <w:r w:rsidRPr="0002317D">
        <w:rPr>
          <w:rFonts w:ascii="Arial" w:hAnsi="Arial" w:cs="Arial"/>
          <w:b/>
          <w:i/>
          <w:lang w:eastAsia="ja-JP"/>
        </w:rPr>
        <w:t xml:space="preserve">Adopt the following text proposal in clause </w:t>
      </w:r>
      <w:r>
        <w:rPr>
          <w:rFonts w:ascii="Arial" w:hAnsi="Arial" w:cs="Arial"/>
          <w:b/>
          <w:i/>
          <w:lang w:eastAsia="ja-JP"/>
        </w:rPr>
        <w:t>5.1</w:t>
      </w:r>
      <w:r w:rsidRPr="0002317D">
        <w:rPr>
          <w:rFonts w:ascii="Arial" w:hAnsi="Arial" w:cs="Arial"/>
          <w:b/>
          <w:i/>
          <w:lang w:eastAsia="ja-JP"/>
        </w:rPr>
        <w:t xml:space="preserve"> of TS 38.21</w:t>
      </w:r>
      <w:r>
        <w:rPr>
          <w:rFonts w:ascii="Arial" w:hAnsi="Arial" w:cs="Arial"/>
          <w:b/>
          <w:i/>
          <w:lang w:eastAsia="ja-JP"/>
        </w:rPr>
        <w:t>4</w:t>
      </w:r>
    </w:p>
    <w:tbl>
      <w:tblPr>
        <w:tblStyle w:val="af"/>
        <w:tblW w:w="0" w:type="auto"/>
        <w:tblLook w:val="04A0" w:firstRow="1" w:lastRow="0" w:firstColumn="1" w:lastColumn="0" w:noHBand="0" w:noVBand="1"/>
      </w:tblPr>
      <w:tblGrid>
        <w:gridCol w:w="9855"/>
      </w:tblGrid>
      <w:tr w:rsidR="006219FA" w14:paraId="471B0DD8" w14:textId="77777777" w:rsidTr="0002317D">
        <w:tc>
          <w:tcPr>
            <w:tcW w:w="9855" w:type="dxa"/>
          </w:tcPr>
          <w:p w14:paraId="1B84F5BE" w14:textId="77777777" w:rsidR="00EF3EF6" w:rsidRPr="00732A69" w:rsidRDefault="00EF3EF6" w:rsidP="00EF3EF6">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Pr>
                <w:rFonts w:eastAsia="SimSun"/>
                <w:b/>
                <w:color w:val="auto"/>
                <w:lang w:eastAsia="zh-CN"/>
              </w:rPr>
              <w:t>5.1</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b/>
                <w:color w:val="auto"/>
                <w:lang w:eastAsia="ja-JP"/>
              </w:rPr>
              <w:t>4</w:t>
            </w:r>
            <w:r w:rsidRPr="00732A69">
              <w:rPr>
                <w:rFonts w:eastAsia="SimSun"/>
                <w:color w:val="auto"/>
                <w:lang w:eastAsia="zh-CN"/>
              </w:rPr>
              <w:t xml:space="preserve"> ------------------------------------------------</w:t>
            </w:r>
          </w:p>
          <w:p w14:paraId="56D441A7" w14:textId="77777777" w:rsidR="00EF3EF6" w:rsidRPr="0002317D" w:rsidRDefault="00EF3EF6" w:rsidP="00583C9A">
            <w:pPr>
              <w:rPr>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27E79663" w14:textId="487D9C90" w:rsidR="00EF3EF6" w:rsidRPr="00C652B1" w:rsidRDefault="00EF3EF6" w:rsidP="00583C9A">
            <w:pPr>
              <w:spacing w:after="120"/>
              <w:rPr>
                <w:rFonts w:eastAsia="SimSun"/>
                <w:color w:val="C00000"/>
                <w:kern w:val="2"/>
                <w:lang w:eastAsia="zh-CN"/>
              </w:rPr>
            </w:pPr>
            <w:r w:rsidRPr="00D80FC3">
              <w:rPr>
                <w:rFonts w:eastAsia="SimSun"/>
                <w:color w:val="000000"/>
                <w:kern w:val="2"/>
                <w:lang w:eastAsia="zh-CN"/>
              </w:rPr>
              <w:t>The maximum number of PDSCHs scheduled per slot per component carrier with C-RNTI/CS-RNTI and G-RNTI/G-CS-RNTI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C-RNTI/CS-RNTI and a PDSCH scheduled with G-RNTI/G-CS-RNTI that partially or fully overlap in time in non-overlapping PRBs</w:t>
            </w:r>
            <w:r w:rsidRPr="004624CB">
              <w:rPr>
                <w:rFonts w:eastAsia="SimSun"/>
                <w:color w:val="C00000"/>
                <w:kern w:val="2"/>
                <w:u w:val="single"/>
                <w:lang w:eastAsia="zh-CN"/>
              </w:rPr>
              <w:t xml:space="preserve">. If the number of PDSCHs </w:t>
            </w:r>
            <w:r w:rsidR="00BB16EA" w:rsidRPr="004624CB">
              <w:rPr>
                <w:rFonts w:eastAsiaTheme="minorEastAsia"/>
                <w:color w:val="C00000"/>
                <w:kern w:val="2"/>
                <w:u w:val="single"/>
                <w:lang w:eastAsia="ja-JP"/>
              </w:rPr>
              <w:t>in a</w:t>
            </w:r>
            <w:r w:rsidR="006B0B31" w:rsidRPr="004624CB">
              <w:rPr>
                <w:rFonts w:eastAsia="SimSun"/>
                <w:color w:val="C00000"/>
                <w:kern w:val="2"/>
                <w:u w:val="single"/>
                <w:lang w:eastAsia="zh-CN"/>
              </w:rPr>
              <w:t xml:space="preserve"> slot </w:t>
            </w:r>
            <w:r w:rsidR="00BB16EA" w:rsidRPr="004624CB">
              <w:rPr>
                <w:rFonts w:eastAsia="SimSun"/>
                <w:color w:val="C00000"/>
                <w:kern w:val="2"/>
                <w:u w:val="single"/>
                <w:lang w:eastAsia="zh-CN"/>
              </w:rPr>
              <w:t xml:space="preserve">in a </w:t>
            </w:r>
            <w:r w:rsidR="006B0B31" w:rsidRPr="004624CB">
              <w:rPr>
                <w:rFonts w:eastAsia="SimSun"/>
                <w:color w:val="C00000"/>
                <w:kern w:val="2"/>
                <w:u w:val="single"/>
                <w:lang w:eastAsia="zh-CN"/>
              </w:rPr>
              <w:t>component carrier</w:t>
            </w:r>
            <w:r w:rsidRPr="004624CB">
              <w:rPr>
                <w:rFonts w:eastAsia="SimSun"/>
                <w:color w:val="C00000"/>
                <w:kern w:val="2"/>
                <w:u w:val="single"/>
                <w:lang w:eastAsia="zh-CN"/>
              </w:rPr>
              <w:t xml:space="preserve"> exceeds the UE capability, </w:t>
            </w:r>
            <w:r w:rsidR="00605140" w:rsidRPr="004624CB">
              <w:rPr>
                <w:rFonts w:eastAsiaTheme="minorEastAsia" w:hint="eastAsia"/>
                <w:color w:val="C00000"/>
                <w:kern w:val="2"/>
                <w:u w:val="single"/>
                <w:lang w:eastAsia="ja-JP"/>
              </w:rPr>
              <w:t>t</w:t>
            </w:r>
            <w:r w:rsidR="00605140" w:rsidRPr="004624CB">
              <w:rPr>
                <w:rFonts w:eastAsiaTheme="minorEastAsia"/>
                <w:color w:val="C00000"/>
                <w:kern w:val="2"/>
                <w:u w:val="single"/>
                <w:lang w:eastAsia="ja-JP"/>
              </w:rPr>
              <w:t>he UE decodes PDSCHs</w:t>
            </w:r>
            <w:r w:rsidR="001114BB" w:rsidRPr="004624CB">
              <w:rPr>
                <w:rFonts w:eastAsiaTheme="minorEastAsia"/>
                <w:color w:val="C00000"/>
                <w:kern w:val="2"/>
                <w:u w:val="single"/>
                <w:lang w:eastAsia="ja-JP"/>
              </w:rPr>
              <w:t xml:space="preserve"> of the number</w:t>
            </w:r>
            <w:r w:rsidR="00605140" w:rsidRPr="004624CB">
              <w:rPr>
                <w:rFonts w:eastAsiaTheme="minorEastAsia"/>
                <w:color w:val="C00000"/>
                <w:kern w:val="2"/>
                <w:u w:val="single"/>
                <w:lang w:eastAsia="ja-JP"/>
              </w:rPr>
              <w:t xml:space="preserve"> that </w:t>
            </w:r>
            <w:r w:rsidR="001114BB" w:rsidRPr="004624CB">
              <w:rPr>
                <w:rFonts w:eastAsiaTheme="minorEastAsia"/>
                <w:color w:val="C00000"/>
                <w:kern w:val="2"/>
                <w:u w:val="single"/>
                <w:lang w:eastAsia="ja-JP"/>
              </w:rPr>
              <w:t>is</w:t>
            </w:r>
            <w:r w:rsidR="00605140" w:rsidRPr="004624CB">
              <w:rPr>
                <w:rFonts w:eastAsiaTheme="minorEastAsia"/>
                <w:color w:val="C00000"/>
                <w:kern w:val="2"/>
                <w:u w:val="single"/>
                <w:lang w:eastAsia="ja-JP"/>
              </w:rPr>
              <w:t xml:space="preserve"> not beyond the indicated UE capability. </w:t>
            </w:r>
            <w:r w:rsidR="00605140" w:rsidRPr="004624CB">
              <w:rPr>
                <w:rFonts w:eastAsia="SimSun"/>
                <w:color w:val="C00000"/>
                <w:kern w:val="2"/>
                <w:u w:val="single"/>
                <w:lang w:eastAsia="zh-CN"/>
              </w:rPr>
              <w:t>I</w:t>
            </w:r>
            <w:r w:rsidRPr="004624CB">
              <w:rPr>
                <w:rFonts w:eastAsia="SimSun"/>
                <w:color w:val="C00000"/>
                <w:kern w:val="2"/>
                <w:u w:val="single"/>
                <w:lang w:eastAsia="zh-CN"/>
              </w:rPr>
              <w:t>t is up to UE implementation to decide which PDSCHs the UE</w:t>
            </w:r>
            <w:r w:rsidR="00DB677F" w:rsidRPr="004624CB">
              <w:rPr>
                <w:rFonts w:eastAsia="SimSun"/>
                <w:color w:val="C00000"/>
                <w:kern w:val="2"/>
                <w:u w:val="single"/>
                <w:lang w:eastAsia="zh-CN"/>
              </w:rPr>
              <w:t xml:space="preserve"> </w:t>
            </w:r>
            <w:r w:rsidRPr="004624CB">
              <w:rPr>
                <w:rFonts w:eastAsia="SimSun"/>
                <w:color w:val="C00000"/>
                <w:kern w:val="2"/>
                <w:u w:val="single"/>
                <w:lang w:eastAsia="zh-CN"/>
              </w:rPr>
              <w:t>receive</w:t>
            </w:r>
            <w:r w:rsidR="00DB677F" w:rsidRPr="004624CB">
              <w:rPr>
                <w:rFonts w:eastAsia="SimSun"/>
                <w:color w:val="C00000"/>
                <w:kern w:val="2"/>
                <w:u w:val="single"/>
                <w:lang w:eastAsia="zh-CN"/>
              </w:rPr>
              <w:t>s</w:t>
            </w:r>
            <w:r w:rsidRPr="004624CB">
              <w:rPr>
                <w:rFonts w:eastAsia="SimSun"/>
                <w:color w:val="C00000"/>
                <w:kern w:val="2"/>
                <w:u w:val="single"/>
                <w:lang w:eastAsia="zh-CN"/>
              </w:rPr>
              <w:t>.</w:t>
            </w:r>
          </w:p>
          <w:p w14:paraId="7A810AF5" w14:textId="77777777" w:rsidR="00EF3EF6" w:rsidRPr="000C7167" w:rsidRDefault="00EF3EF6" w:rsidP="00583C9A">
            <w:pPr>
              <w:rPr>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179EEDF2" w14:textId="438E65A5" w:rsidR="00EF3EF6" w:rsidRPr="0002317D" w:rsidRDefault="00EF3EF6" w:rsidP="00EF3EF6">
            <w:pPr>
              <w:pStyle w:val="aa"/>
              <w:rPr>
                <w:rFonts w:eastAsiaTheme="minorEastAsia"/>
                <w:b/>
                <w:lang w:eastAsia="ja-JP"/>
              </w:rPr>
            </w:pPr>
            <w:r w:rsidRPr="00732A69">
              <w:rPr>
                <w:rFonts w:eastAsia="SimSun"/>
                <w:color w:val="auto"/>
                <w:lang w:eastAsia="zh-CN"/>
              </w:rPr>
              <w:t>-----------------------------------</w:t>
            </w:r>
            <w:r w:rsidRPr="0002317D">
              <w:rPr>
                <w:rFonts w:eastAsia="SimSun"/>
                <w:b/>
                <w:bCs/>
                <w:color w:val="auto"/>
                <w:lang w:eastAsia="zh-CN"/>
              </w:rPr>
              <w:t xml:space="preserve"> End</w:t>
            </w:r>
            <w:r w:rsidRPr="00732A69">
              <w:rPr>
                <w:rFonts w:eastAsia="SimSun"/>
                <w:b/>
                <w:color w:val="auto"/>
                <w:lang w:eastAsia="zh-CN"/>
              </w:rPr>
              <w:t xml:space="preserve"> of Text proposal to </w:t>
            </w:r>
            <w:r>
              <w:rPr>
                <w:rFonts w:eastAsia="SimSun"/>
                <w:b/>
                <w:color w:val="auto"/>
                <w:lang w:eastAsia="zh-CN"/>
              </w:rPr>
              <w:t>5.1</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b/>
                <w:color w:val="auto"/>
                <w:lang w:eastAsia="ja-JP"/>
              </w:rPr>
              <w:t>4</w:t>
            </w:r>
            <w:r w:rsidRPr="00732A69">
              <w:rPr>
                <w:rFonts w:eastAsia="SimSun"/>
                <w:color w:val="auto"/>
                <w:lang w:eastAsia="zh-CN"/>
              </w:rPr>
              <w:t xml:space="preserve"> ------------------------------------------------</w:t>
            </w:r>
          </w:p>
        </w:tc>
      </w:tr>
    </w:tbl>
    <w:p w14:paraId="2B43C245" w14:textId="77777777" w:rsidR="006219FA" w:rsidRPr="002B7F3D" w:rsidRDefault="006219FA" w:rsidP="00E35F59">
      <w:pPr>
        <w:rPr>
          <w:lang w:eastAsia="ja-JP"/>
        </w:rPr>
      </w:pPr>
    </w:p>
    <w:p w14:paraId="5E7D9394" w14:textId="77777777" w:rsidR="00AD42C7" w:rsidRPr="009B0556" w:rsidRDefault="00AD42C7" w:rsidP="0081695E">
      <w:pPr>
        <w:pStyle w:val="1"/>
        <w:numPr>
          <w:ilvl w:val="0"/>
          <w:numId w:val="7"/>
        </w:numPr>
        <w:spacing w:after="120"/>
      </w:pPr>
      <w:r>
        <w:rPr>
          <w:rFonts w:hint="eastAsia"/>
          <w:lang w:eastAsia="ja-JP"/>
        </w:rPr>
        <w:t>Conclusion</w:t>
      </w:r>
    </w:p>
    <w:p w14:paraId="12936C49" w14:textId="410DA3A9" w:rsidR="006B2B72" w:rsidRDefault="00DC4BB8" w:rsidP="00211C1B">
      <w:pPr>
        <w:spacing w:afterLines="50" w:after="120"/>
        <w:rPr>
          <w:lang w:eastAsia="zh-CN"/>
        </w:rPr>
      </w:pPr>
      <w:r w:rsidRPr="0020632D">
        <w:rPr>
          <w:lang w:eastAsia="zh-CN"/>
        </w:rPr>
        <w:t xml:space="preserve">In this contribution, we </w:t>
      </w:r>
      <w:r w:rsidR="007B1697">
        <w:rPr>
          <w:rFonts w:hint="eastAsia"/>
          <w:lang w:eastAsia="ja-JP"/>
        </w:rPr>
        <w:t xml:space="preserve">have </w:t>
      </w:r>
      <w:r w:rsidR="000953AE">
        <w:rPr>
          <w:rFonts w:hint="eastAsia"/>
          <w:lang w:eastAsia="ja-JP"/>
        </w:rPr>
        <w:t xml:space="preserve">the </w:t>
      </w:r>
      <w:r w:rsidR="007B1697">
        <w:rPr>
          <w:rFonts w:hint="eastAsia"/>
          <w:lang w:eastAsia="ja-JP"/>
        </w:rPr>
        <w:t>f</w:t>
      </w:r>
      <w:r w:rsidR="000875B3">
        <w:rPr>
          <w:rFonts w:hint="eastAsia"/>
          <w:lang w:eastAsia="ja-JP"/>
        </w:rPr>
        <w:t xml:space="preserve">ollowing </w:t>
      </w:r>
      <w:r w:rsidR="00B44579">
        <w:rPr>
          <w:rFonts w:hint="eastAsia"/>
          <w:lang w:eastAsia="ja-JP"/>
        </w:rPr>
        <w:t>proposals:</w:t>
      </w:r>
    </w:p>
    <w:p w14:paraId="5AEFC696" w14:textId="77777777" w:rsidR="009B1EEA" w:rsidRDefault="009B1EEA" w:rsidP="009B1EEA">
      <w:pPr>
        <w:spacing w:afterLines="50" w:after="120"/>
        <w:rPr>
          <w:lang w:eastAsia="ja-JP"/>
        </w:rPr>
      </w:pPr>
      <w:r w:rsidRPr="000C500D">
        <w:rPr>
          <w:rFonts w:ascii="Arial" w:hAnsi="Arial" w:cs="Arial"/>
          <w:b/>
          <w:i/>
          <w:lang w:eastAsia="ja-JP"/>
        </w:rPr>
        <w:t>Proposal</w:t>
      </w:r>
      <w:r>
        <w:rPr>
          <w:rFonts w:ascii="Arial" w:hAnsi="Arial" w:cs="Arial" w:hint="eastAsia"/>
          <w:b/>
          <w:i/>
          <w:lang w:eastAsia="ja-JP"/>
        </w:rPr>
        <w:t xml:space="preserve"> </w:t>
      </w:r>
      <w:r>
        <w:rPr>
          <w:rFonts w:ascii="Arial" w:hAnsi="Arial" w:cs="Arial"/>
          <w:b/>
          <w:i/>
          <w:lang w:eastAsia="ja-JP"/>
        </w:rPr>
        <w:t>1</w:t>
      </w:r>
      <w:r w:rsidRPr="000C500D">
        <w:rPr>
          <w:rFonts w:ascii="Arial" w:hAnsi="Arial" w:cs="Arial"/>
          <w:b/>
          <w:i/>
          <w:lang w:eastAsia="ja-JP"/>
        </w:rPr>
        <w:t>:</w:t>
      </w:r>
      <w:r>
        <w:rPr>
          <w:rFonts w:ascii="Arial" w:hAnsi="Arial" w:cs="Arial" w:hint="eastAsia"/>
          <w:b/>
          <w:i/>
          <w:lang w:eastAsia="ja-JP"/>
        </w:rPr>
        <w:t xml:space="preserve"> For broadcast</w:t>
      </w:r>
      <w:r>
        <w:rPr>
          <w:rFonts w:ascii="Arial" w:hAnsi="Arial" w:cs="Arial"/>
          <w:b/>
          <w:i/>
          <w:lang w:eastAsia="ja-JP"/>
        </w:rPr>
        <w:t xml:space="preserve"> PDSCH reception, w</w:t>
      </w:r>
      <w:r>
        <w:rPr>
          <w:rFonts w:ascii="Arial" w:hAnsi="Arial" w:cs="Arial" w:hint="eastAsia"/>
          <w:b/>
          <w:i/>
          <w:lang w:eastAsia="ja-JP"/>
        </w:rPr>
        <w:t xml:space="preserve">hen a UE that does not support </w:t>
      </w:r>
      <w:r w:rsidRPr="00F20F0A">
        <w:rPr>
          <w:rFonts w:ascii="Arial" w:hAnsi="Arial" w:cs="Arial"/>
          <w:b/>
          <w:i/>
          <w:lang w:eastAsia="ja-JP"/>
        </w:rPr>
        <w:t>dynamic slot-level repetition</w:t>
      </w:r>
      <w:r>
        <w:rPr>
          <w:rFonts w:ascii="Arial" w:hAnsi="Arial" w:cs="Arial" w:hint="eastAsia"/>
          <w:b/>
          <w:i/>
          <w:lang w:eastAsia="ja-JP"/>
        </w:rPr>
        <w:t xml:space="preserve"> is indicated a TDRA entry that contains repetitionNumber, the UE is not required to receive the PDSCH.</w:t>
      </w:r>
    </w:p>
    <w:p w14:paraId="3BA259DC" w14:textId="77777777" w:rsidR="009B1EEA" w:rsidRDefault="009B1EEA" w:rsidP="009B1EEA">
      <w:pPr>
        <w:pStyle w:val="ad"/>
        <w:numPr>
          <w:ilvl w:val="0"/>
          <w:numId w:val="44"/>
        </w:numPr>
        <w:spacing w:afterLines="50" w:after="120"/>
        <w:ind w:leftChars="0"/>
        <w:rPr>
          <w:lang w:eastAsia="ja-JP"/>
        </w:rPr>
      </w:pPr>
      <w:r w:rsidRPr="00867669">
        <w:rPr>
          <w:rFonts w:ascii="Arial" w:hAnsi="Arial" w:cs="Arial"/>
          <w:b/>
          <w:i/>
          <w:lang w:eastAsia="ja-JP"/>
        </w:rPr>
        <w:t xml:space="preserve">Adopt the following text proposal in </w:t>
      </w:r>
      <w:r w:rsidRPr="00867669">
        <w:rPr>
          <w:rFonts w:ascii="Arial" w:hAnsi="Arial" w:cs="Arial" w:hint="eastAsia"/>
          <w:b/>
          <w:i/>
          <w:lang w:eastAsia="ja-JP"/>
        </w:rPr>
        <w:t xml:space="preserve">clause </w:t>
      </w:r>
      <w:r>
        <w:rPr>
          <w:rFonts w:ascii="Arial" w:hAnsi="Arial" w:cs="Arial" w:hint="eastAsia"/>
          <w:b/>
          <w:i/>
          <w:lang w:eastAsia="ja-JP"/>
        </w:rPr>
        <w:t>5.1.2.1</w:t>
      </w:r>
      <w:r w:rsidRPr="00867669">
        <w:rPr>
          <w:rFonts w:ascii="Arial" w:hAnsi="Arial" w:cs="Arial" w:hint="eastAsia"/>
          <w:b/>
          <w:i/>
          <w:lang w:eastAsia="ja-JP"/>
        </w:rPr>
        <w:t xml:space="preserve"> of </w:t>
      </w:r>
      <w:r w:rsidRPr="00867669">
        <w:rPr>
          <w:rFonts w:ascii="Arial" w:hAnsi="Arial" w:cs="Arial"/>
          <w:b/>
          <w:i/>
          <w:lang w:eastAsia="ja-JP"/>
        </w:rPr>
        <w:t>TS 38.2</w:t>
      </w:r>
      <w:r w:rsidRPr="00867669">
        <w:rPr>
          <w:rFonts w:ascii="Arial" w:hAnsi="Arial" w:cs="Arial" w:hint="eastAsia"/>
          <w:b/>
          <w:i/>
          <w:lang w:eastAsia="ja-JP"/>
        </w:rPr>
        <w:t>14.</w:t>
      </w:r>
    </w:p>
    <w:tbl>
      <w:tblPr>
        <w:tblStyle w:val="af"/>
        <w:tblW w:w="0" w:type="auto"/>
        <w:tblLook w:val="04A0" w:firstRow="1" w:lastRow="0" w:firstColumn="1" w:lastColumn="0" w:noHBand="0" w:noVBand="1"/>
      </w:tblPr>
      <w:tblGrid>
        <w:gridCol w:w="9855"/>
      </w:tblGrid>
      <w:tr w:rsidR="009B1EEA" w14:paraId="7E3022EA" w14:textId="77777777" w:rsidTr="00397062">
        <w:tc>
          <w:tcPr>
            <w:tcW w:w="9855" w:type="dxa"/>
          </w:tcPr>
          <w:p w14:paraId="5E5E1FF1" w14:textId="77777777" w:rsidR="009B1EEA" w:rsidRPr="00732A69" w:rsidRDefault="009B1EEA" w:rsidP="00397062">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Start of Text proposal to</w:t>
            </w:r>
            <w:r w:rsidRPr="003E4E3A">
              <w:rPr>
                <w:rFonts w:eastAsia="SimSun"/>
                <w:b/>
                <w:color w:val="auto"/>
                <w:lang w:eastAsia="zh-CN"/>
              </w:rPr>
              <w:t xml:space="preserve"> </w:t>
            </w:r>
            <w:r w:rsidRPr="00FC6C38">
              <w:rPr>
                <w:rFonts w:eastAsiaTheme="minorEastAsia"/>
                <w:b/>
                <w:color w:val="auto"/>
                <w:lang w:eastAsia="ja-JP"/>
              </w:rPr>
              <w:t>5.1.2.1</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hint="eastAsia"/>
                <w:b/>
                <w:color w:val="auto"/>
                <w:lang w:eastAsia="ja-JP"/>
              </w:rPr>
              <w:t>4</w:t>
            </w:r>
            <w:r w:rsidRPr="00732A69">
              <w:rPr>
                <w:rFonts w:eastAsia="SimSun"/>
                <w:color w:val="auto"/>
                <w:lang w:eastAsia="zh-CN"/>
              </w:rPr>
              <w:t xml:space="preserve"> ------------------------------------------------</w:t>
            </w:r>
          </w:p>
          <w:p w14:paraId="5BFC4447" w14:textId="77777777" w:rsidR="009B1EEA" w:rsidRPr="00301E32" w:rsidRDefault="009B1EEA" w:rsidP="00397062">
            <w:pPr>
              <w:spacing w:afterLines="50" w:after="120"/>
              <w:rPr>
                <w:rFonts w:ascii="Arial" w:hAnsi="Arial" w:cs="Arial"/>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77D44EED" w14:textId="77777777" w:rsidR="009B1EEA" w:rsidRDefault="009B1EEA" w:rsidP="00397062">
            <w:pPr>
              <w:rPr>
                <w:rFonts w:eastAsiaTheme="minorEastAsia"/>
                <w:color w:val="C00000"/>
                <w:lang w:eastAsia="ja-JP"/>
              </w:rPr>
            </w:pPr>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sidRPr="009B6DFC">
              <w:rPr>
                <w:i/>
                <w:iCs/>
              </w:rPr>
              <w:t>PDSCH-Config-Multicast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-Config-Multicast</w:t>
            </w:r>
            <w:r>
              <w:t xml:space="preserve"> and activated by DCI in PDCCH with CRC scrambled by G-CS-RNTI for multicast reception, if </w:t>
            </w:r>
            <w:r w:rsidRPr="00A241B6">
              <w:t xml:space="preserve">the DCI field </w:t>
            </w:r>
            <w:r>
              <w:rPr>
                <w:lang w:val="en-US"/>
              </w:rPr>
              <w:t>'</w:t>
            </w:r>
            <w:r w:rsidRPr="00A241B6">
              <w:t xml:space="preserve">Time domain resource </w:t>
            </w:r>
            <w:r w:rsidRPr="00A241B6">
              <w:lastRenderedPageBreak/>
              <w:t>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sidRPr="009B6DFC">
              <w:rPr>
                <w:i/>
                <w:iCs/>
              </w:rPr>
              <w:t>PDSCH-Config-Multicast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w:t>
            </w:r>
            <w:r w:rsidRPr="004624CB">
              <w:rPr>
                <w:u w:val="single"/>
              </w:rPr>
              <w:t xml:space="preserve"> </w:t>
            </w:r>
            <w:r w:rsidRPr="004624CB">
              <w:rPr>
                <w:rFonts w:eastAsiaTheme="minorEastAsia"/>
                <w:color w:val="C00000"/>
                <w:u w:val="single"/>
                <w:lang w:eastAsia="ja-JP"/>
              </w:rPr>
              <w:t xml:space="preserve">If a UE </w:t>
            </w:r>
            <w:r w:rsidRPr="004624CB">
              <w:rPr>
                <w:rFonts w:eastAsiaTheme="minorEastAsia" w:hint="eastAsia"/>
                <w:color w:val="C00000"/>
                <w:u w:val="single"/>
                <w:lang w:eastAsia="ja-JP"/>
              </w:rPr>
              <w:t xml:space="preserve">that </w:t>
            </w:r>
            <w:r w:rsidRPr="004624CB">
              <w:rPr>
                <w:rFonts w:eastAsiaTheme="minorEastAsia"/>
                <w:color w:val="C00000"/>
                <w:u w:val="single"/>
                <w:lang w:eastAsia="ja-JP"/>
              </w:rPr>
              <w:t>does not indicate a capability for</w:t>
            </w:r>
            <w:r w:rsidRPr="004624CB">
              <w:rPr>
                <w:rFonts w:eastAsiaTheme="minorEastAsia" w:hint="eastAsia"/>
                <w:color w:val="C00000"/>
                <w:u w:val="single"/>
                <w:lang w:eastAsia="ja-JP"/>
              </w:rPr>
              <w:t xml:space="preserve"> </w:t>
            </w:r>
            <w:r w:rsidRPr="004624CB">
              <w:rPr>
                <w:rFonts w:eastAsiaTheme="minorEastAsia"/>
                <w:i/>
                <w:iCs/>
                <w:color w:val="C00000"/>
                <w:u w:val="single"/>
                <w:lang w:eastAsia="ja-JP"/>
              </w:rPr>
              <w:t>repetitionNumber</w:t>
            </w:r>
            <w:r w:rsidRPr="004624CB">
              <w:rPr>
                <w:rFonts w:eastAsiaTheme="minorEastAsia" w:hint="eastAsia"/>
                <w:color w:val="C00000"/>
                <w:u w:val="single"/>
                <w:lang w:eastAsia="ja-JP"/>
              </w:rPr>
              <w:t xml:space="preserve"> in </w:t>
            </w:r>
            <w:r w:rsidRPr="004624CB">
              <w:rPr>
                <w:i/>
                <w:iCs/>
                <w:color w:val="C00000"/>
                <w:u w:val="single"/>
              </w:rPr>
              <w:t>PDSCH-TimeDomainResourceAllocation</w:t>
            </w:r>
            <w:r w:rsidRPr="004624CB">
              <w:rPr>
                <w:i/>
                <w:iCs/>
                <w:color w:val="C00000"/>
                <w:u w:val="single"/>
                <w:lang w:eastAsia="ja-JP"/>
              </w:rPr>
              <w:t xml:space="preserve"> </w:t>
            </w:r>
            <w:r w:rsidRPr="004624CB">
              <w:rPr>
                <w:color w:val="C00000"/>
                <w:u w:val="single"/>
                <w:lang w:eastAsia="ja-JP"/>
              </w:rPr>
              <w:t>in</w:t>
            </w:r>
            <w:r w:rsidRPr="004624CB">
              <w:rPr>
                <w:i/>
                <w:iCs/>
                <w:color w:val="C00000"/>
                <w:u w:val="single"/>
                <w:lang w:eastAsia="ja-JP"/>
              </w:rPr>
              <w:t xml:space="preserve"> </w:t>
            </w:r>
            <w:r w:rsidRPr="004624CB">
              <w:rPr>
                <w:i/>
                <w:iCs/>
                <w:color w:val="C00000"/>
                <w:u w:val="single"/>
              </w:rPr>
              <w:t>PDSCH-Config-Broadcast</w:t>
            </w:r>
            <w:r w:rsidRPr="004624CB" w:rsidDel="0036373B">
              <w:rPr>
                <w:rFonts w:eastAsiaTheme="minorEastAsia" w:hint="eastAsia"/>
                <w:color w:val="C00000"/>
                <w:u w:val="single"/>
                <w:lang w:eastAsia="ja-JP"/>
              </w:rPr>
              <w:t xml:space="preserve"> </w:t>
            </w:r>
            <w:r w:rsidRPr="004624CB">
              <w:rPr>
                <w:rFonts w:eastAsiaTheme="minorEastAsia" w:hint="eastAsia"/>
                <w:color w:val="C00000"/>
                <w:u w:val="single"/>
                <w:lang w:eastAsia="ja-JP"/>
              </w:rPr>
              <w:t xml:space="preserve">is indicated an entry which contains </w:t>
            </w:r>
            <w:r w:rsidRPr="004624CB">
              <w:rPr>
                <w:rFonts w:eastAsiaTheme="minorEastAsia" w:hint="eastAsia"/>
                <w:i/>
                <w:iCs/>
                <w:color w:val="C00000"/>
                <w:u w:val="single"/>
                <w:lang w:eastAsia="ja-JP"/>
              </w:rPr>
              <w:t>repetitionNumber</w:t>
            </w:r>
            <w:r w:rsidRPr="004624CB">
              <w:rPr>
                <w:rFonts w:eastAsiaTheme="minorEastAsia"/>
                <w:color w:val="C00000"/>
                <w:u w:val="single"/>
                <w:lang w:eastAsia="ja-JP"/>
              </w:rPr>
              <w:t xml:space="preserve"> by DCI format 4_0</w:t>
            </w:r>
            <w:r w:rsidRPr="004624CB">
              <w:rPr>
                <w:rFonts w:eastAsiaTheme="minorEastAsia" w:hint="eastAsia"/>
                <w:color w:val="C00000"/>
                <w:u w:val="single"/>
                <w:lang w:eastAsia="ja-JP"/>
              </w:rPr>
              <w:t>,</w:t>
            </w:r>
            <w:r w:rsidRPr="004624CB">
              <w:rPr>
                <w:rFonts w:eastAsiaTheme="minorEastAsia"/>
                <w:color w:val="C00000"/>
                <w:u w:val="single"/>
                <w:lang w:eastAsia="ja-JP"/>
              </w:rPr>
              <w:t xml:space="preserve"> the UE </w:t>
            </w:r>
            <w:r w:rsidRPr="004624CB">
              <w:rPr>
                <w:rFonts w:eastAsiaTheme="minorEastAsia" w:hint="eastAsia"/>
                <w:color w:val="C00000"/>
                <w:u w:val="single"/>
                <w:lang w:eastAsia="ja-JP"/>
              </w:rPr>
              <w:t>is not required to receive PDSCH scheduled by the DCI format.</w:t>
            </w:r>
          </w:p>
          <w:p w14:paraId="26E4D2F5" w14:textId="77777777" w:rsidR="009B1EEA" w:rsidRPr="00FC6C38" w:rsidRDefault="009B1EEA" w:rsidP="00397062">
            <w:pPr>
              <w:spacing w:beforeLines="50" w:before="120"/>
              <w:rPr>
                <w:rFonts w:ascii="Arial" w:hAnsi="Arial" w:cs="Arial"/>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337DDA65" w14:textId="77777777" w:rsidR="009B1EEA" w:rsidRDefault="009B1EEA" w:rsidP="00397062">
            <w:pPr>
              <w:rPr>
                <w:lang w:eastAsia="ja-JP"/>
              </w:rPr>
            </w:pPr>
            <w:r w:rsidRPr="00FC6C38">
              <w:rPr>
                <w:rFonts w:ascii="Arial" w:eastAsia="SimSun" w:hAnsi="Arial" w:cs="Arial"/>
                <w:lang w:eastAsia="zh-CN"/>
              </w:rPr>
              <w:t xml:space="preserve">----------------------------------- </w:t>
            </w:r>
            <w:r w:rsidRPr="003162E7">
              <w:rPr>
                <w:rFonts w:ascii="Arial" w:eastAsiaTheme="minorEastAsia" w:hAnsi="Arial" w:cs="Arial"/>
                <w:b/>
                <w:lang w:eastAsia="ja-JP"/>
              </w:rPr>
              <w:t>End</w:t>
            </w:r>
            <w:r w:rsidRPr="00FC6C38">
              <w:rPr>
                <w:rFonts w:ascii="Arial" w:eastAsia="SimSun" w:hAnsi="Arial" w:cs="Arial"/>
                <w:b/>
                <w:lang w:eastAsia="zh-CN"/>
              </w:rPr>
              <w:t xml:space="preserve"> of Text proposal to</w:t>
            </w:r>
            <w:r w:rsidRPr="008A4B2C">
              <w:rPr>
                <w:rFonts w:ascii="Arial" w:eastAsia="SimSun" w:hAnsi="Arial" w:cs="Arial"/>
                <w:b/>
                <w:lang w:eastAsia="zh-CN"/>
              </w:rPr>
              <w:t xml:space="preserve"> </w:t>
            </w:r>
            <w:r w:rsidRPr="00FC6C38">
              <w:rPr>
                <w:rFonts w:ascii="Arial" w:eastAsiaTheme="minorEastAsia" w:hAnsi="Arial" w:cs="Arial"/>
                <w:b/>
                <w:lang w:eastAsia="ja-JP"/>
              </w:rPr>
              <w:t>5.1.2.1</w:t>
            </w:r>
            <w:r w:rsidRPr="00FC6C38">
              <w:rPr>
                <w:rFonts w:ascii="Arial" w:eastAsia="SimSun" w:hAnsi="Arial" w:cs="Arial"/>
                <w:b/>
                <w:lang w:eastAsia="zh-CN"/>
              </w:rPr>
              <w:t xml:space="preserve"> of </w:t>
            </w:r>
            <w:r w:rsidRPr="00FC6C38">
              <w:rPr>
                <w:rFonts w:ascii="Arial" w:eastAsiaTheme="minorEastAsia" w:hAnsi="Arial" w:cs="Arial"/>
                <w:b/>
                <w:lang w:eastAsia="ja-JP"/>
              </w:rPr>
              <w:t>38.21</w:t>
            </w:r>
            <w:r w:rsidRPr="008A4B2C">
              <w:rPr>
                <w:rFonts w:ascii="Arial" w:eastAsiaTheme="minorEastAsia" w:hAnsi="Arial" w:cs="Arial"/>
                <w:b/>
                <w:lang w:eastAsia="ja-JP"/>
              </w:rPr>
              <w:t>4</w:t>
            </w:r>
            <w:r w:rsidRPr="00FC6C38">
              <w:rPr>
                <w:rFonts w:ascii="Arial" w:eastAsia="SimSun" w:hAnsi="Arial" w:cs="Arial"/>
                <w:lang w:eastAsia="zh-CN"/>
              </w:rPr>
              <w:t xml:space="preserve"> ------------------------------------------------</w:t>
            </w:r>
          </w:p>
        </w:tc>
      </w:tr>
    </w:tbl>
    <w:p w14:paraId="1FF879D6" w14:textId="17B85D20" w:rsidR="00F335CB" w:rsidRDefault="00F335CB" w:rsidP="0007761D">
      <w:pPr>
        <w:pStyle w:val="ad"/>
        <w:ind w:leftChars="0" w:left="0"/>
        <w:rPr>
          <w:rFonts w:ascii="Arial" w:hAnsi="Arial" w:cs="Arial"/>
          <w:b/>
          <w:sz w:val="24"/>
          <w:lang w:eastAsia="ja-JP"/>
        </w:rPr>
      </w:pPr>
    </w:p>
    <w:p w14:paraId="67F4B69D" w14:textId="77777777" w:rsidR="009B1EEA" w:rsidRPr="00C652B1" w:rsidRDefault="009B1EEA" w:rsidP="009B1EEA">
      <w:pPr>
        <w:rPr>
          <w:rFonts w:ascii="Arial" w:hAnsi="Arial" w:cs="Arial"/>
          <w:b/>
          <w:i/>
          <w:lang w:eastAsia="ja-JP"/>
        </w:rPr>
      </w:pPr>
      <w:r w:rsidRPr="00C652B1">
        <w:rPr>
          <w:rFonts w:ascii="Arial" w:hAnsi="Arial" w:cs="Arial"/>
          <w:b/>
          <w:bCs/>
          <w:i/>
          <w:iCs/>
          <w:lang w:eastAsia="ja-JP"/>
        </w:rPr>
        <w:t>Proposal</w:t>
      </w:r>
      <w:r w:rsidRPr="00C652B1">
        <w:rPr>
          <w:rFonts w:ascii="Arial" w:hAnsi="Arial" w:cs="Arial" w:hint="eastAsia"/>
          <w:b/>
          <w:bCs/>
          <w:i/>
          <w:iCs/>
          <w:lang w:eastAsia="ja-JP"/>
        </w:rPr>
        <w:t xml:space="preserve"> 2</w:t>
      </w:r>
      <w:r w:rsidRPr="00C652B1">
        <w:rPr>
          <w:rFonts w:ascii="Arial" w:hAnsi="Arial" w:cs="Arial"/>
          <w:b/>
          <w:bCs/>
          <w:i/>
          <w:iCs/>
          <w:lang w:eastAsia="ja-JP"/>
        </w:rPr>
        <w:t xml:space="preserve">: </w:t>
      </w:r>
      <w:r w:rsidRPr="00C652B1">
        <w:rPr>
          <w:rFonts w:ascii="Arial" w:hAnsi="Arial" w:cs="Arial" w:hint="eastAsia"/>
          <w:b/>
          <w:bCs/>
          <w:i/>
          <w:iCs/>
          <w:lang w:eastAsia="ja-JP"/>
        </w:rPr>
        <w:t>T</w:t>
      </w:r>
      <w:r w:rsidRPr="00C652B1">
        <w:rPr>
          <w:rFonts w:ascii="Arial" w:hAnsi="Arial" w:cs="Arial"/>
          <w:b/>
          <w:bCs/>
          <w:i/>
          <w:iCs/>
          <w:lang w:eastAsia="ja-JP"/>
        </w:rPr>
        <w:t xml:space="preserve">he size of </w:t>
      </w:r>
      <w:r w:rsidRPr="00C652B1">
        <w:rPr>
          <w:rFonts w:ascii="Arial" w:hAnsi="Arial" w:cs="Arial" w:hint="eastAsia"/>
          <w:b/>
          <w:bCs/>
          <w:i/>
          <w:iCs/>
          <w:lang w:eastAsia="ja-JP"/>
        </w:rPr>
        <w:t>DAI field</w:t>
      </w:r>
      <w:r w:rsidRPr="00C652B1">
        <w:rPr>
          <w:rFonts w:ascii="Arial" w:hAnsi="Arial" w:cs="Arial"/>
          <w:b/>
          <w:i/>
          <w:lang w:eastAsia="ja-JP"/>
        </w:rPr>
        <w:t xml:space="preserve"> </w:t>
      </w:r>
      <w:r w:rsidRPr="00C652B1">
        <w:rPr>
          <w:rFonts w:ascii="Arial" w:hAnsi="Arial" w:cs="Arial" w:hint="eastAsia"/>
          <w:b/>
          <w:bCs/>
          <w:i/>
          <w:iCs/>
          <w:lang w:eastAsia="ja-JP"/>
        </w:rPr>
        <w:t xml:space="preserve">in DCI format 4_2 is explicitly configured </w:t>
      </w:r>
      <w:r w:rsidRPr="00C652B1">
        <w:rPr>
          <w:rFonts w:ascii="Arial" w:hAnsi="Arial" w:cs="Arial"/>
          <w:b/>
          <w:i/>
          <w:lang w:eastAsia="ja-JP"/>
        </w:rPr>
        <w:t>in a CFR</w:t>
      </w:r>
    </w:p>
    <w:p w14:paraId="320E92F5" w14:textId="77777777" w:rsidR="009B1EEA" w:rsidRPr="00ED0F08" w:rsidRDefault="009B1EEA" w:rsidP="009B1EEA">
      <w:pPr>
        <w:pStyle w:val="ad"/>
        <w:numPr>
          <w:ilvl w:val="0"/>
          <w:numId w:val="23"/>
        </w:numPr>
        <w:spacing w:afterLines="50" w:after="120"/>
        <w:ind w:leftChars="90" w:left="600"/>
        <w:rPr>
          <w:rFonts w:ascii="Arial" w:hAnsi="Arial" w:cs="Arial"/>
          <w:b/>
          <w:bCs/>
          <w:i/>
          <w:iCs/>
          <w:lang w:eastAsia="ja-JP"/>
        </w:rPr>
      </w:pPr>
      <w:r w:rsidRPr="001205F7">
        <w:rPr>
          <w:rFonts w:ascii="Arial" w:hAnsi="Arial" w:cs="Arial"/>
          <w:b/>
          <w:bCs/>
          <w:i/>
          <w:iCs/>
          <w:lang w:eastAsia="ja-JP"/>
        </w:rPr>
        <w:t xml:space="preserve">A UE </w:t>
      </w:r>
      <w:r>
        <w:rPr>
          <w:rFonts w:ascii="Arial" w:hAnsi="Arial" w:cs="Arial" w:hint="eastAsia"/>
          <w:b/>
          <w:bCs/>
          <w:i/>
          <w:iCs/>
          <w:lang w:eastAsia="ja-JP"/>
        </w:rPr>
        <w:t xml:space="preserve">not </w:t>
      </w:r>
      <w:r w:rsidRPr="001205F7">
        <w:rPr>
          <w:rFonts w:ascii="Arial" w:hAnsi="Arial" w:cs="Arial"/>
          <w:b/>
          <w:bCs/>
          <w:i/>
          <w:iCs/>
          <w:lang w:eastAsia="ja-JP"/>
        </w:rPr>
        <w:t xml:space="preserve">configured with </w:t>
      </w:r>
      <w:r>
        <w:rPr>
          <w:rFonts w:ascii="Arial" w:hAnsi="Arial" w:cs="Arial" w:hint="eastAsia"/>
          <w:b/>
          <w:bCs/>
          <w:i/>
          <w:iCs/>
          <w:lang w:eastAsia="ja-JP"/>
        </w:rPr>
        <w:t>T</w:t>
      </w:r>
      <w:r w:rsidRPr="001205F7">
        <w:rPr>
          <w:rFonts w:ascii="Arial" w:hAnsi="Arial" w:cs="Arial"/>
          <w:b/>
          <w:bCs/>
          <w:i/>
          <w:iCs/>
          <w:lang w:eastAsia="ja-JP"/>
        </w:rPr>
        <w:t>ype-</w:t>
      </w:r>
      <w:r>
        <w:rPr>
          <w:rFonts w:ascii="Arial" w:hAnsi="Arial" w:cs="Arial" w:hint="eastAsia"/>
          <w:b/>
          <w:bCs/>
          <w:i/>
          <w:iCs/>
          <w:lang w:eastAsia="ja-JP"/>
        </w:rPr>
        <w:t>2</w:t>
      </w:r>
      <w:r w:rsidRPr="001205F7">
        <w:rPr>
          <w:rFonts w:ascii="Arial" w:hAnsi="Arial" w:cs="Arial"/>
          <w:b/>
          <w:bCs/>
          <w:i/>
          <w:iCs/>
          <w:lang w:eastAsia="ja-JP"/>
        </w:rPr>
        <w:t xml:space="preserve"> HARQ-ACK codebook </w:t>
      </w:r>
      <w:r>
        <w:rPr>
          <w:rFonts w:ascii="Arial" w:hAnsi="Arial" w:cs="Arial" w:hint="eastAsia"/>
          <w:b/>
          <w:bCs/>
          <w:i/>
          <w:iCs/>
          <w:lang w:eastAsia="ja-JP"/>
        </w:rPr>
        <w:t xml:space="preserve">for multicast </w:t>
      </w:r>
      <w:r w:rsidRPr="001205F7">
        <w:rPr>
          <w:rFonts w:ascii="Arial" w:hAnsi="Arial" w:cs="Arial"/>
          <w:b/>
          <w:bCs/>
          <w:i/>
          <w:iCs/>
          <w:lang w:eastAsia="ja-JP"/>
        </w:rPr>
        <w:t>ignores the field.</w:t>
      </w:r>
    </w:p>
    <w:p w14:paraId="18ED9182" w14:textId="77777777" w:rsidR="009B1EEA" w:rsidRPr="00C74923" w:rsidRDefault="009B1EEA" w:rsidP="009B1EEA">
      <w:pPr>
        <w:pStyle w:val="ad"/>
        <w:spacing w:afterLines="50" w:after="120"/>
        <w:ind w:leftChars="0" w:left="0"/>
        <w:rPr>
          <w:rFonts w:ascii="Arial" w:hAnsi="Arial" w:cs="Arial"/>
          <w:b/>
          <w:bCs/>
          <w:i/>
          <w:lang w:eastAsia="ja-JP"/>
        </w:rPr>
      </w:pPr>
      <w:r w:rsidRPr="00C74923">
        <w:rPr>
          <w:rFonts w:ascii="Arial" w:hAnsi="Arial" w:cs="Arial"/>
          <w:b/>
          <w:bCs/>
          <w:i/>
          <w:lang w:eastAsia="ja-JP"/>
        </w:rPr>
        <w:t>Proposal</w:t>
      </w:r>
      <w:r>
        <w:rPr>
          <w:rFonts w:ascii="Arial" w:hAnsi="Arial" w:cs="Arial"/>
          <w:b/>
          <w:bCs/>
          <w:i/>
          <w:lang w:eastAsia="ja-JP"/>
        </w:rPr>
        <w:t xml:space="preserve"> </w:t>
      </w:r>
      <w:r>
        <w:rPr>
          <w:rFonts w:ascii="Arial" w:hAnsi="Arial" w:cs="Arial" w:hint="eastAsia"/>
          <w:b/>
          <w:bCs/>
          <w:i/>
          <w:lang w:eastAsia="ja-JP"/>
        </w:rPr>
        <w:t>3</w:t>
      </w:r>
      <w:r w:rsidRPr="00C74923">
        <w:rPr>
          <w:rFonts w:ascii="Arial" w:hAnsi="Arial" w:cs="Arial"/>
          <w:b/>
          <w:bCs/>
          <w:i/>
          <w:lang w:eastAsia="ja-JP"/>
        </w:rPr>
        <w:t xml:space="preserve">: </w:t>
      </w:r>
      <w:r w:rsidRPr="00C74923">
        <w:rPr>
          <w:rFonts w:ascii="Arial" w:hAnsi="Arial" w:cs="Arial"/>
          <w:b/>
          <w:bCs/>
          <w:i/>
        </w:rPr>
        <w:t>priorityIndicatorDCI-</w:t>
      </w:r>
      <w:r w:rsidRPr="00C74923">
        <w:rPr>
          <w:rFonts w:ascii="Arial" w:hAnsi="Arial" w:cs="Arial"/>
          <w:b/>
          <w:bCs/>
          <w:i/>
          <w:lang w:eastAsia="ja-JP"/>
        </w:rPr>
        <w:t>4-2 can be configured for UEs that do not support priority indication for multicast in DCI.</w:t>
      </w:r>
    </w:p>
    <w:p w14:paraId="6CF3EB5C" w14:textId="77777777" w:rsidR="009B1EEA" w:rsidRPr="00B04AFD" w:rsidRDefault="009B1EEA" w:rsidP="009B1EEA">
      <w:pPr>
        <w:pStyle w:val="ad"/>
        <w:numPr>
          <w:ilvl w:val="0"/>
          <w:numId w:val="35"/>
        </w:numPr>
        <w:spacing w:afterLines="50" w:after="120"/>
        <w:ind w:leftChars="0"/>
        <w:rPr>
          <w:rFonts w:ascii="Arial" w:hAnsi="Arial" w:cs="Arial"/>
          <w:b/>
          <w:i/>
          <w:lang w:eastAsia="ja-JP"/>
        </w:rPr>
      </w:pPr>
      <w:r w:rsidRPr="00B04AFD">
        <w:rPr>
          <w:rFonts w:ascii="Arial" w:hAnsi="Arial" w:cs="Arial"/>
          <w:b/>
          <w:i/>
          <w:lang w:eastAsia="ja-JP"/>
        </w:rPr>
        <w:t>A UE that does not support priority indication for multicast in DCI ignores ‘priority indicator’</w:t>
      </w:r>
      <w:r>
        <w:rPr>
          <w:rFonts w:ascii="Arial" w:hAnsi="Arial" w:cs="Arial"/>
          <w:b/>
          <w:i/>
          <w:lang w:eastAsia="ja-JP"/>
        </w:rPr>
        <w:t xml:space="preserve"> field</w:t>
      </w:r>
      <w:r w:rsidRPr="00B04AFD">
        <w:rPr>
          <w:rFonts w:ascii="Arial" w:hAnsi="Arial" w:cs="Arial"/>
          <w:b/>
          <w:i/>
          <w:lang w:eastAsia="ja-JP"/>
        </w:rPr>
        <w:t xml:space="preserve"> in DCI format 4_2.</w:t>
      </w:r>
    </w:p>
    <w:p w14:paraId="64991F08" w14:textId="77777777" w:rsidR="009B1EEA" w:rsidRPr="00D4736B" w:rsidRDefault="009B1EEA" w:rsidP="009B1EEA">
      <w:pPr>
        <w:pStyle w:val="ad"/>
        <w:numPr>
          <w:ilvl w:val="0"/>
          <w:numId w:val="44"/>
        </w:numPr>
        <w:spacing w:afterLines="50" w:after="120"/>
        <w:ind w:leftChars="0"/>
        <w:rPr>
          <w:rFonts w:ascii="Arial" w:hAnsi="Arial" w:cs="Arial"/>
          <w:b/>
          <w:i/>
          <w:lang w:eastAsia="ja-JP"/>
        </w:rPr>
      </w:pPr>
      <w:r w:rsidRPr="00D4736B">
        <w:rPr>
          <w:rFonts w:ascii="Arial" w:hAnsi="Arial" w:cs="Arial"/>
          <w:b/>
          <w:i/>
          <w:lang w:eastAsia="ja-JP"/>
        </w:rPr>
        <w:t xml:space="preserve">Adopt the following text proposal in </w:t>
      </w:r>
      <w:r w:rsidRPr="00D4736B">
        <w:rPr>
          <w:rFonts w:ascii="Arial" w:hAnsi="Arial" w:cs="Arial" w:hint="eastAsia"/>
          <w:b/>
          <w:i/>
          <w:lang w:eastAsia="ja-JP"/>
        </w:rPr>
        <w:t xml:space="preserve">clause </w:t>
      </w:r>
      <w:r>
        <w:rPr>
          <w:rFonts w:ascii="Arial" w:hAnsi="Arial" w:cs="Arial" w:hint="eastAsia"/>
          <w:b/>
          <w:i/>
          <w:lang w:eastAsia="ja-JP"/>
        </w:rPr>
        <w:t>18</w:t>
      </w:r>
      <w:r w:rsidRPr="00D4736B">
        <w:rPr>
          <w:rFonts w:ascii="Arial" w:hAnsi="Arial" w:cs="Arial" w:hint="eastAsia"/>
          <w:b/>
          <w:i/>
          <w:lang w:eastAsia="ja-JP"/>
        </w:rPr>
        <w:t xml:space="preserve"> of </w:t>
      </w:r>
      <w:r w:rsidRPr="00D4736B">
        <w:rPr>
          <w:rFonts w:ascii="Arial" w:hAnsi="Arial" w:cs="Arial"/>
          <w:b/>
          <w:i/>
          <w:lang w:eastAsia="ja-JP"/>
        </w:rPr>
        <w:t>TS 38.2</w:t>
      </w:r>
      <w:r w:rsidRPr="00D4736B">
        <w:rPr>
          <w:rFonts w:ascii="Arial" w:hAnsi="Arial" w:cs="Arial" w:hint="eastAsia"/>
          <w:b/>
          <w:i/>
          <w:lang w:eastAsia="ja-JP"/>
        </w:rPr>
        <w:t>13</w:t>
      </w:r>
      <w:r w:rsidRPr="00D4736B">
        <w:rPr>
          <w:rFonts w:ascii="Arial" w:hAnsi="Arial" w:cs="Arial"/>
          <w:b/>
          <w:i/>
          <w:lang w:eastAsia="ja-JP"/>
        </w:rPr>
        <w:t xml:space="preserve"> to</w:t>
      </w:r>
      <w:r w:rsidRPr="00D4736B">
        <w:rPr>
          <w:rFonts w:ascii="Arial" w:hAnsi="Arial" w:cs="Arial" w:hint="eastAsia"/>
          <w:b/>
          <w:i/>
          <w:lang w:eastAsia="ja-JP"/>
        </w:rPr>
        <w:t xml:space="preserve"> specify the priority of PUCCH triggered by DCI format 4_2.</w:t>
      </w:r>
    </w:p>
    <w:tbl>
      <w:tblPr>
        <w:tblStyle w:val="af"/>
        <w:tblW w:w="0" w:type="auto"/>
        <w:tblLook w:val="04A0" w:firstRow="1" w:lastRow="0" w:firstColumn="1" w:lastColumn="0" w:noHBand="0" w:noVBand="1"/>
      </w:tblPr>
      <w:tblGrid>
        <w:gridCol w:w="9855"/>
      </w:tblGrid>
      <w:tr w:rsidR="009B1EEA" w14:paraId="48F02F15" w14:textId="77777777" w:rsidTr="00397062">
        <w:tc>
          <w:tcPr>
            <w:tcW w:w="9855" w:type="dxa"/>
          </w:tcPr>
          <w:p w14:paraId="6148646C" w14:textId="77777777" w:rsidR="009B1EEA" w:rsidRPr="00732A69" w:rsidRDefault="009B1EEA" w:rsidP="00397062">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sidRPr="00AB5E21">
              <w:rPr>
                <w:rFonts w:eastAsiaTheme="minorEastAsia"/>
                <w:b/>
                <w:color w:val="auto"/>
                <w:lang w:eastAsia="ja-JP"/>
              </w:rPr>
              <w:t>18</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b/>
                <w:color w:val="auto"/>
                <w:lang w:eastAsia="ja-JP"/>
              </w:rPr>
              <w:t>3</w:t>
            </w:r>
            <w:r w:rsidRPr="00732A69">
              <w:rPr>
                <w:rFonts w:eastAsia="SimSun"/>
                <w:color w:val="auto"/>
                <w:lang w:eastAsia="zh-CN"/>
              </w:rPr>
              <w:t xml:space="preserve"> ------------------------------------------------</w:t>
            </w:r>
          </w:p>
          <w:p w14:paraId="3141805E" w14:textId="77777777" w:rsidR="009B1EEA" w:rsidRDefault="009B1EEA" w:rsidP="00397062">
            <w:pPr>
              <w:rPr>
                <w:rFonts w:eastAsia="SimSun"/>
                <w:lang w:val="en-US" w:eastAsia="zh-CN"/>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38E656AA" w14:textId="77777777" w:rsidR="009B1EEA" w:rsidRPr="00B06CC2" w:rsidRDefault="009B1EEA" w:rsidP="00397062">
            <w:pPr>
              <w:spacing w:afterLines="50" w:after="120"/>
              <w:rPr>
                <w:lang w:eastAsia="zh-CN"/>
              </w:rPr>
            </w:pPr>
            <w:r w:rsidRPr="00B06CC2">
              <w:t xml:space="preserve">A UE can be configured by </w:t>
            </w:r>
            <w:r w:rsidRPr="00B06CC2">
              <w:rPr>
                <w:i/>
                <w:iCs/>
              </w:rPr>
              <w:t>harq-Feedback-Option-Multicast</w:t>
            </w:r>
            <w:r w:rsidRPr="00B06CC2">
              <w:t xml:space="preserve"> for a G-RNTI</w:t>
            </w:r>
            <w:r>
              <w:t>,</w:t>
            </w:r>
            <w:r w:rsidRPr="00B06CC2">
              <w:t xml:space="preserve"> or </w:t>
            </w:r>
            <w:r w:rsidRPr="0088027F">
              <w:rPr>
                <w:lang w:eastAsia="ja-JP"/>
              </w:rPr>
              <w:t xml:space="preserve">by </w:t>
            </w:r>
            <w:r w:rsidRPr="0088027F">
              <w:rPr>
                <w:i/>
                <w:iCs/>
                <w:lang w:eastAsia="zh-CN"/>
              </w:rPr>
              <w:t xml:space="preserve">sps-HARQ-Feedback-Option-Multicast </w:t>
            </w:r>
            <w:r w:rsidRPr="00B06CC2">
              <w:t>for a G-CS-RNTI</w:t>
            </w:r>
            <w:r>
              <w:t>,</w:t>
            </w:r>
            <w:r w:rsidRPr="00B06CC2">
              <w:t xml:space="preserve"> to provide HARQ-ACK information for a transport block reception associated with the G-RNTI or with the G-CS-RNTI, respectively,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r w:rsidRPr="004624CB">
              <w:rPr>
                <w:rFonts w:hint="eastAsia"/>
                <w:u w:val="single"/>
                <w:lang w:eastAsia="ja-JP"/>
              </w:rPr>
              <w:t xml:space="preserve"> </w:t>
            </w:r>
            <w:r w:rsidRPr="004624CB">
              <w:rPr>
                <w:rFonts w:eastAsiaTheme="minorEastAsia"/>
                <w:color w:val="C00000"/>
                <w:u w:val="single"/>
                <w:lang w:eastAsia="ja-JP"/>
              </w:rPr>
              <w:t>If a UE does not support priority indicator field</w:t>
            </w:r>
            <w:r w:rsidRPr="004624CB">
              <w:rPr>
                <w:rFonts w:eastAsiaTheme="minorEastAsia" w:hint="eastAsia"/>
                <w:color w:val="C00000"/>
                <w:u w:val="single"/>
                <w:lang w:eastAsia="ja-JP"/>
              </w:rPr>
              <w:t xml:space="preserve"> </w:t>
            </w:r>
            <w:r w:rsidRPr="004624CB">
              <w:rPr>
                <w:rFonts w:eastAsiaTheme="minorEastAsia"/>
                <w:color w:val="C00000"/>
                <w:u w:val="single"/>
                <w:lang w:eastAsia="ja-JP"/>
              </w:rPr>
              <w:t xml:space="preserve">in DCI format 4_2, the UE </w:t>
            </w:r>
            <w:r w:rsidRPr="004624CB">
              <w:rPr>
                <w:rFonts w:eastAsiaTheme="minorEastAsia" w:hint="eastAsia"/>
                <w:color w:val="C00000"/>
                <w:u w:val="single"/>
                <w:lang w:eastAsia="ja-JP"/>
              </w:rPr>
              <w:t>considers the priority index to be 0 regardless of the value of the priority indicator field</w:t>
            </w:r>
            <w:r w:rsidRPr="004624CB">
              <w:rPr>
                <w:rFonts w:eastAsiaTheme="minorEastAsia"/>
                <w:color w:val="C00000"/>
                <w:u w:val="single"/>
                <w:lang w:eastAsia="ja-JP"/>
              </w:rPr>
              <w:t xml:space="preserve"> when </w:t>
            </w:r>
            <w:r w:rsidRPr="004624CB">
              <w:rPr>
                <w:i/>
                <w:color w:val="C00000"/>
                <w:u w:val="single"/>
              </w:rPr>
              <w:t>priorityIndicatorDCI-4-2</w:t>
            </w:r>
            <w:r w:rsidRPr="004624CB">
              <w:rPr>
                <w:iCs/>
                <w:color w:val="C00000"/>
                <w:u w:val="single"/>
              </w:rPr>
              <w:t xml:space="preserve"> is configured</w:t>
            </w:r>
            <w:r w:rsidRPr="004624CB">
              <w:rPr>
                <w:rFonts w:eastAsiaTheme="minorEastAsia"/>
                <w:color w:val="C00000"/>
                <w:u w:val="single"/>
                <w:lang w:eastAsia="ja-JP"/>
              </w:rPr>
              <w:t>.</w:t>
            </w:r>
          </w:p>
          <w:p w14:paraId="77977A4B" w14:textId="77777777" w:rsidR="009B1EEA" w:rsidRPr="005F4B7B" w:rsidRDefault="009B1EEA" w:rsidP="00397062">
            <w:pPr>
              <w:rPr>
                <w:rFonts w:ascii="Arial" w:hAnsi="Arial" w:cs="Arial"/>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093B747A" w14:textId="77777777" w:rsidR="009B1EEA" w:rsidRPr="005F4B7B" w:rsidRDefault="009B1EEA" w:rsidP="00397062">
            <w:pPr>
              <w:rPr>
                <w:rFonts w:ascii="Arial" w:hAnsi="Arial" w:cs="Arial"/>
                <w:lang w:eastAsia="ja-JP"/>
              </w:rPr>
            </w:pPr>
            <w:r w:rsidRPr="005F4B7B">
              <w:rPr>
                <w:rFonts w:ascii="Arial" w:eastAsia="SimSun" w:hAnsi="Arial" w:cs="Arial"/>
                <w:lang w:eastAsia="zh-CN"/>
              </w:rPr>
              <w:t xml:space="preserve">----------------------------------- </w:t>
            </w:r>
            <w:r w:rsidRPr="003162E7">
              <w:rPr>
                <w:rFonts w:ascii="Arial" w:eastAsiaTheme="minorEastAsia" w:hAnsi="Arial" w:cs="Arial"/>
                <w:b/>
                <w:lang w:eastAsia="ja-JP"/>
              </w:rPr>
              <w:t>End</w:t>
            </w:r>
            <w:r w:rsidRPr="005F4B7B">
              <w:rPr>
                <w:rFonts w:ascii="Arial" w:eastAsia="SimSun" w:hAnsi="Arial" w:cs="Arial"/>
                <w:b/>
                <w:lang w:eastAsia="zh-CN"/>
              </w:rPr>
              <w:t xml:space="preserve"> of Text proposal to</w:t>
            </w:r>
            <w:r>
              <w:rPr>
                <w:rFonts w:ascii="Arial" w:eastAsia="SimSun" w:hAnsi="Arial" w:cs="Arial"/>
                <w:b/>
                <w:lang w:eastAsia="zh-CN"/>
              </w:rPr>
              <w:t xml:space="preserve"> </w:t>
            </w:r>
            <w:r w:rsidRPr="00AB5E21">
              <w:rPr>
                <w:rFonts w:ascii="Arial" w:eastAsiaTheme="minorEastAsia" w:hAnsi="Arial" w:cs="Arial"/>
                <w:b/>
                <w:lang w:eastAsia="ja-JP"/>
              </w:rPr>
              <w:t>18</w:t>
            </w:r>
            <w:r w:rsidRPr="005F4B7B">
              <w:rPr>
                <w:rFonts w:ascii="Arial" w:eastAsia="SimSun" w:hAnsi="Arial" w:cs="Arial"/>
                <w:b/>
                <w:lang w:eastAsia="zh-CN"/>
              </w:rPr>
              <w:t xml:space="preserve"> of </w:t>
            </w:r>
            <w:r w:rsidRPr="005F4B7B">
              <w:rPr>
                <w:rFonts w:ascii="Arial" w:eastAsiaTheme="minorEastAsia" w:hAnsi="Arial" w:cs="Arial"/>
                <w:b/>
                <w:lang w:eastAsia="ja-JP"/>
              </w:rPr>
              <w:t>38.21</w:t>
            </w:r>
            <w:r>
              <w:rPr>
                <w:rFonts w:ascii="Arial" w:eastAsiaTheme="minorEastAsia" w:hAnsi="Arial" w:cs="Arial"/>
                <w:b/>
                <w:lang w:eastAsia="ja-JP"/>
              </w:rPr>
              <w:t>3</w:t>
            </w:r>
            <w:r w:rsidRPr="005F4B7B">
              <w:rPr>
                <w:rFonts w:ascii="Arial" w:eastAsia="SimSun" w:hAnsi="Arial" w:cs="Arial"/>
                <w:lang w:eastAsia="zh-CN"/>
              </w:rPr>
              <w:t xml:space="preserve"> ------------------------------------------------</w:t>
            </w:r>
          </w:p>
        </w:tc>
      </w:tr>
    </w:tbl>
    <w:p w14:paraId="2F20D08E" w14:textId="414B0C66" w:rsidR="009B1EEA" w:rsidRDefault="009B1EEA" w:rsidP="0007761D">
      <w:pPr>
        <w:pStyle w:val="ad"/>
        <w:ind w:leftChars="0" w:left="0"/>
        <w:rPr>
          <w:rFonts w:ascii="Arial" w:hAnsi="Arial" w:cs="Arial"/>
          <w:b/>
          <w:sz w:val="24"/>
          <w:lang w:eastAsia="ja-JP"/>
        </w:rPr>
      </w:pPr>
    </w:p>
    <w:p w14:paraId="12853989" w14:textId="77777777" w:rsidR="009B1EEA" w:rsidRPr="000E0EFA" w:rsidRDefault="009B1EEA" w:rsidP="009B1EEA">
      <w:pPr>
        <w:pStyle w:val="ad"/>
        <w:spacing w:afterLines="50" w:after="120"/>
        <w:ind w:leftChars="0" w:left="0"/>
        <w:rPr>
          <w:rFonts w:ascii="Arial" w:hAnsi="Arial" w:cs="Arial"/>
          <w:b/>
          <w:i/>
          <w:lang w:eastAsia="ja-JP"/>
        </w:rPr>
      </w:pPr>
      <w:r w:rsidRPr="000C500D">
        <w:rPr>
          <w:rFonts w:ascii="Arial" w:hAnsi="Arial" w:cs="Arial"/>
          <w:b/>
          <w:i/>
          <w:lang w:eastAsia="ja-JP"/>
        </w:rPr>
        <w:t>Proposal</w:t>
      </w:r>
      <w:r>
        <w:rPr>
          <w:rFonts w:ascii="Arial" w:hAnsi="Arial" w:cs="Arial" w:hint="eastAsia"/>
          <w:b/>
          <w:i/>
          <w:lang w:eastAsia="ja-JP"/>
        </w:rPr>
        <w:t xml:space="preserve"> 4</w:t>
      </w:r>
      <w:r w:rsidRPr="000C500D">
        <w:rPr>
          <w:rFonts w:ascii="Arial" w:hAnsi="Arial" w:cs="Arial"/>
          <w:b/>
          <w:i/>
          <w:lang w:eastAsia="ja-JP"/>
        </w:rPr>
        <w:t xml:space="preserve">: Adopt the following text proposal in </w:t>
      </w:r>
      <w:r>
        <w:rPr>
          <w:rFonts w:ascii="Arial" w:hAnsi="Arial" w:cs="Arial" w:hint="eastAsia"/>
          <w:b/>
          <w:i/>
          <w:lang w:eastAsia="ja-JP"/>
        </w:rPr>
        <w:t xml:space="preserve">clause 5.1.3.2 of </w:t>
      </w:r>
      <w:r w:rsidRPr="000C500D">
        <w:rPr>
          <w:rFonts w:ascii="Arial" w:hAnsi="Arial" w:cs="Arial"/>
          <w:b/>
          <w:i/>
          <w:lang w:eastAsia="ja-JP"/>
        </w:rPr>
        <w:t>TS 38.2</w:t>
      </w:r>
      <w:r>
        <w:rPr>
          <w:rFonts w:ascii="Arial" w:hAnsi="Arial" w:cs="Arial" w:hint="eastAsia"/>
          <w:b/>
          <w:i/>
          <w:lang w:eastAsia="ja-JP"/>
        </w:rPr>
        <w:t>14</w:t>
      </w:r>
      <w:r w:rsidRPr="000C500D">
        <w:rPr>
          <w:rFonts w:ascii="Arial" w:hAnsi="Arial" w:cs="Arial"/>
          <w:b/>
          <w:i/>
          <w:lang w:eastAsia="ja-JP"/>
        </w:rPr>
        <w:t xml:space="preserve"> to </w:t>
      </w:r>
      <w:r>
        <w:rPr>
          <w:rFonts w:ascii="Arial" w:hAnsi="Arial" w:cs="Arial" w:hint="eastAsia"/>
          <w:b/>
          <w:i/>
          <w:lang w:eastAsia="ja-JP"/>
        </w:rPr>
        <w:t>define the condition for disabling TB in DCI format 4_2 and to correct a missing description.</w:t>
      </w:r>
    </w:p>
    <w:tbl>
      <w:tblPr>
        <w:tblStyle w:val="af"/>
        <w:tblW w:w="0" w:type="auto"/>
        <w:tblLook w:val="04A0" w:firstRow="1" w:lastRow="0" w:firstColumn="1" w:lastColumn="0" w:noHBand="0" w:noVBand="1"/>
      </w:tblPr>
      <w:tblGrid>
        <w:gridCol w:w="9855"/>
      </w:tblGrid>
      <w:tr w:rsidR="009B1EEA" w14:paraId="61738AF9" w14:textId="77777777" w:rsidTr="00397062">
        <w:tc>
          <w:tcPr>
            <w:tcW w:w="9855" w:type="dxa"/>
          </w:tcPr>
          <w:p w14:paraId="1BFCFE1C" w14:textId="77777777" w:rsidR="009B1EEA" w:rsidRPr="00732A69" w:rsidRDefault="009B1EEA" w:rsidP="00397062">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sidRPr="00732A69">
              <w:rPr>
                <w:rFonts w:eastAsiaTheme="minorEastAsia"/>
                <w:b/>
                <w:color w:val="auto"/>
                <w:lang w:eastAsia="ja-JP"/>
              </w:rPr>
              <w:t>5.1.</w:t>
            </w:r>
            <w:r>
              <w:rPr>
                <w:rFonts w:eastAsiaTheme="minorEastAsia" w:hint="eastAsia"/>
                <w:b/>
                <w:color w:val="auto"/>
                <w:lang w:eastAsia="ja-JP"/>
              </w:rPr>
              <w:t>3.2</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hint="eastAsia"/>
                <w:b/>
                <w:color w:val="auto"/>
                <w:lang w:eastAsia="ja-JP"/>
              </w:rPr>
              <w:t>4</w:t>
            </w:r>
            <w:r w:rsidRPr="00732A69">
              <w:rPr>
                <w:rFonts w:eastAsia="SimSun"/>
                <w:color w:val="auto"/>
                <w:lang w:eastAsia="zh-CN"/>
              </w:rPr>
              <w:t xml:space="preserve"> ------------------------------------------------</w:t>
            </w:r>
          </w:p>
          <w:p w14:paraId="53AD3AA2" w14:textId="77777777" w:rsidR="009B1EEA" w:rsidRPr="006807E2" w:rsidRDefault="009B1EEA" w:rsidP="00397062">
            <w:pPr>
              <w:keepNext/>
              <w:keepLines/>
              <w:spacing w:before="120" w:after="180"/>
              <w:ind w:left="1418" w:hanging="1418"/>
              <w:outlineLvl w:val="3"/>
              <w:rPr>
                <w:rFonts w:ascii="Arial" w:eastAsia="SimSun" w:hAnsi="Arial"/>
                <w:color w:val="000000"/>
                <w:sz w:val="24"/>
                <w:lang w:val="x-none"/>
              </w:rPr>
            </w:pPr>
            <w:r w:rsidRPr="006807E2">
              <w:rPr>
                <w:rFonts w:ascii="Arial" w:eastAsia="SimSun" w:hAnsi="Arial"/>
                <w:color w:val="000000"/>
                <w:sz w:val="24"/>
                <w:lang w:val="x-none"/>
              </w:rPr>
              <w:t>5.1.3.2</w:t>
            </w:r>
            <w:r w:rsidRPr="006807E2">
              <w:rPr>
                <w:rFonts w:ascii="Arial" w:eastAsia="SimSun" w:hAnsi="Arial"/>
                <w:color w:val="000000"/>
                <w:sz w:val="24"/>
                <w:lang w:val="x-none"/>
              </w:rPr>
              <w:tab/>
              <w:t>Transport block size determination</w:t>
            </w:r>
          </w:p>
          <w:p w14:paraId="37AF371D" w14:textId="77777777" w:rsidR="009B1EEA" w:rsidRPr="006807E2" w:rsidRDefault="009B1EEA" w:rsidP="00397062">
            <w:pPr>
              <w:spacing w:after="180"/>
              <w:rPr>
                <w:rFonts w:eastAsia="SimSun"/>
              </w:rPr>
            </w:pPr>
            <w:r w:rsidRPr="006807E2">
              <w:rPr>
                <w:rFonts w:eastAsia="SimSun"/>
              </w:rPr>
              <w:t xml:space="preserve">In case the higher layer parameter </w:t>
            </w:r>
            <w:r w:rsidRPr="006807E2">
              <w:rPr>
                <w:rFonts w:eastAsia="SimSun"/>
                <w:i/>
              </w:rPr>
              <w:t>maxNrofCodeWordsScheduledByDCI</w:t>
            </w:r>
            <w:r w:rsidRPr="005B23D7">
              <w:rPr>
                <w:rFonts w:eastAsia="SimSun"/>
                <w:color w:val="C00000"/>
                <w:u w:val="single"/>
              </w:rPr>
              <w:t xml:space="preserve"> </w:t>
            </w:r>
            <w:r w:rsidRPr="005B23D7">
              <w:rPr>
                <w:rFonts w:eastAsiaTheme="minorEastAsia"/>
                <w:color w:val="C00000"/>
                <w:u w:val="single"/>
                <w:lang w:eastAsia="ja-JP"/>
              </w:rPr>
              <w:t xml:space="preserve">in </w:t>
            </w:r>
            <w:r w:rsidRPr="005B23D7">
              <w:rPr>
                <w:rFonts w:eastAsiaTheme="minorEastAsia"/>
                <w:i/>
                <w:color w:val="C00000"/>
                <w:u w:val="single"/>
                <w:lang w:eastAsia="ja-JP"/>
              </w:rPr>
              <w:t>PDSCH-Config</w:t>
            </w:r>
            <w:r>
              <w:rPr>
                <w:rFonts w:asciiTheme="minorEastAsia" w:eastAsiaTheme="minorEastAsia" w:hAnsiTheme="minorEastAsia" w:hint="eastAsia"/>
                <w:i/>
                <w:lang w:eastAsia="ja-JP"/>
              </w:rPr>
              <w:t xml:space="preserve"> </w:t>
            </w:r>
            <w:r w:rsidRPr="006807E2">
              <w:rPr>
                <w:rFonts w:eastAsia="SimSun"/>
              </w:rPr>
              <w:t xml:space="preserve">indicates that two codeword transmission is enabled, then one of the two transport blocks is disabled by DCI format 1_1 if </w:t>
            </w:r>
            <w:r w:rsidRPr="006807E2">
              <w:rPr>
                <w:rFonts w:eastAsia="SimSun"/>
                <w:i/>
              </w:rPr>
              <w:t>I</w:t>
            </w:r>
            <w:r w:rsidRPr="006807E2">
              <w:rPr>
                <w:rFonts w:eastAsia="SimSun"/>
                <w:i/>
                <w:vertAlign w:val="subscript"/>
              </w:rPr>
              <w:t xml:space="preserve">MCS </w:t>
            </w:r>
            <w:r w:rsidRPr="006807E2">
              <w:rPr>
                <w:rFonts w:eastAsia="SimSun"/>
              </w:rPr>
              <w:t xml:space="preserve">= 26 and if </w:t>
            </w:r>
            <w:r w:rsidRPr="006807E2">
              <w:rPr>
                <w:rFonts w:eastAsia="SimSun"/>
                <w:i/>
              </w:rPr>
              <w:t>rv</w:t>
            </w:r>
            <w:r w:rsidRPr="006807E2">
              <w:rPr>
                <w:rFonts w:eastAsia="SimSun"/>
                <w:i/>
                <w:vertAlign w:val="subscript"/>
              </w:rPr>
              <w:t>id</w:t>
            </w:r>
            <w:r w:rsidRPr="006807E2">
              <w:rPr>
                <w:rFonts w:eastAsia="SimSun"/>
              </w:rPr>
              <w:t xml:space="preserve"> = 1 for the corresponding transport block. </w:t>
            </w:r>
            <w:r w:rsidRPr="005B23D7">
              <w:rPr>
                <w:rFonts w:eastAsia="SimSun"/>
                <w:color w:val="C00000"/>
                <w:u w:val="single"/>
              </w:rPr>
              <w:t xml:space="preserve">In case the higher layer parameter </w:t>
            </w:r>
            <w:r w:rsidRPr="005B23D7">
              <w:rPr>
                <w:rFonts w:eastAsia="SimSun"/>
                <w:i/>
                <w:color w:val="C00000"/>
                <w:u w:val="single"/>
              </w:rPr>
              <w:t>maxNrofCodeWordsScheduledByDCI</w:t>
            </w:r>
            <w:r w:rsidRPr="005B23D7">
              <w:rPr>
                <w:rFonts w:eastAsia="SimSun"/>
                <w:color w:val="C00000"/>
                <w:u w:val="single"/>
              </w:rPr>
              <w:t xml:space="preserve"> </w:t>
            </w:r>
            <w:r w:rsidRPr="005B23D7">
              <w:rPr>
                <w:rFonts w:eastAsiaTheme="minorEastAsia"/>
                <w:color w:val="C00000"/>
                <w:u w:val="single"/>
                <w:lang w:eastAsia="ja-JP"/>
              </w:rPr>
              <w:t xml:space="preserve">in </w:t>
            </w:r>
            <w:r w:rsidRPr="005B23D7">
              <w:rPr>
                <w:rFonts w:eastAsiaTheme="minorEastAsia"/>
                <w:i/>
                <w:color w:val="C00000"/>
                <w:u w:val="single"/>
                <w:lang w:eastAsia="ja-JP"/>
              </w:rPr>
              <w:t>PDSCH-Config</w:t>
            </w:r>
            <w:r w:rsidRPr="005B23D7">
              <w:rPr>
                <w:rFonts w:eastAsiaTheme="minorEastAsia" w:hint="eastAsia"/>
                <w:i/>
                <w:color w:val="C00000"/>
                <w:u w:val="single"/>
                <w:lang w:eastAsia="ja-JP"/>
              </w:rPr>
              <w:t>-Multicast</w:t>
            </w:r>
            <w:r w:rsidRPr="005B23D7">
              <w:rPr>
                <w:rFonts w:asciiTheme="minorEastAsia" w:eastAsiaTheme="minorEastAsia" w:hAnsiTheme="minorEastAsia" w:hint="eastAsia"/>
                <w:i/>
                <w:color w:val="C00000"/>
                <w:u w:val="single"/>
                <w:lang w:eastAsia="ja-JP"/>
              </w:rPr>
              <w:t xml:space="preserve"> </w:t>
            </w:r>
            <w:r w:rsidRPr="005B23D7">
              <w:rPr>
                <w:rFonts w:eastAsia="SimSun"/>
                <w:color w:val="C00000"/>
                <w:u w:val="single"/>
              </w:rPr>
              <w:t xml:space="preserve">indicates that two codeword transmission is enabled, then one of the two transport blocks is disabled by DCI format </w:t>
            </w:r>
            <w:r w:rsidRPr="005B23D7">
              <w:rPr>
                <w:rFonts w:eastAsiaTheme="minorEastAsia"/>
                <w:color w:val="C00000"/>
                <w:u w:val="single"/>
                <w:lang w:eastAsia="ja-JP"/>
              </w:rPr>
              <w:t>4_2</w:t>
            </w:r>
            <w:r w:rsidRPr="005B23D7">
              <w:rPr>
                <w:rFonts w:eastAsia="SimSun"/>
                <w:color w:val="C00000"/>
                <w:u w:val="single"/>
              </w:rPr>
              <w:t xml:space="preserve"> if </w:t>
            </w:r>
            <w:r w:rsidRPr="005B23D7">
              <w:rPr>
                <w:rFonts w:eastAsia="SimSun"/>
                <w:i/>
                <w:color w:val="C00000"/>
                <w:u w:val="single"/>
              </w:rPr>
              <w:t>I</w:t>
            </w:r>
            <w:r w:rsidRPr="005B23D7">
              <w:rPr>
                <w:rFonts w:eastAsia="SimSun"/>
                <w:i/>
                <w:color w:val="C00000"/>
                <w:u w:val="single"/>
                <w:vertAlign w:val="subscript"/>
              </w:rPr>
              <w:t xml:space="preserve">MCS </w:t>
            </w:r>
            <w:r w:rsidRPr="005B23D7">
              <w:rPr>
                <w:rFonts w:eastAsia="SimSun"/>
                <w:color w:val="C00000"/>
                <w:u w:val="single"/>
              </w:rPr>
              <w:t xml:space="preserve">= 26 and if </w:t>
            </w:r>
            <w:r w:rsidRPr="005B23D7">
              <w:rPr>
                <w:rFonts w:eastAsia="SimSun"/>
                <w:i/>
                <w:color w:val="C00000"/>
                <w:u w:val="single"/>
              </w:rPr>
              <w:t>rv</w:t>
            </w:r>
            <w:r w:rsidRPr="005B23D7">
              <w:rPr>
                <w:rFonts w:eastAsia="SimSun"/>
                <w:i/>
                <w:color w:val="C00000"/>
                <w:u w:val="single"/>
                <w:vertAlign w:val="subscript"/>
              </w:rPr>
              <w:t>id</w:t>
            </w:r>
            <w:r w:rsidRPr="005B23D7">
              <w:rPr>
                <w:rFonts w:eastAsia="SimSun"/>
                <w:color w:val="C00000"/>
                <w:u w:val="single"/>
              </w:rPr>
              <w:t xml:space="preserve"> = 1 for the corresponding transport block. </w:t>
            </w:r>
            <w:r w:rsidRPr="006807E2">
              <w:rPr>
                <w:rFonts w:eastAsia="SimSun"/>
              </w:rPr>
              <w:t>If both transport blocks are enabled, transport block 1 and 2 are mapped to codeword 0 and 1 respectively. If only one transport block is enabled, then the enabled transport block is always mapped to the first codeword.</w:t>
            </w:r>
          </w:p>
          <w:p w14:paraId="57E21A57" w14:textId="77777777" w:rsidR="009B1EEA" w:rsidRDefault="009B1EEA" w:rsidP="00397062">
            <w:pPr>
              <w:spacing w:after="120"/>
              <w:rPr>
                <w:rFonts w:eastAsia="SimSun"/>
              </w:rPr>
            </w:pPr>
            <w:r w:rsidRPr="006807E2">
              <w:rPr>
                <w:rFonts w:eastAsia="SimSun"/>
              </w:rPr>
              <w:t>For the PDSCH assigned by a PDCCH with DCI format 4_0, format 4_1, format 4_2 or format 1_2 with CRC scrambled by C-RNTI, MCS-C-RNTI, TC-RNTI, CS-RNTI, G-RNTI, G-CS-RNTI</w:t>
            </w:r>
            <w:r w:rsidRPr="002037B0">
              <w:rPr>
                <w:rFonts w:eastAsiaTheme="minorEastAsia"/>
                <w:color w:val="C00000"/>
                <w:u w:val="single"/>
                <w:lang w:eastAsia="ja-JP"/>
              </w:rPr>
              <w:t>, MCCH-RNT</w:t>
            </w:r>
            <w:r w:rsidRPr="00073098">
              <w:rPr>
                <w:rFonts w:eastAsiaTheme="minorEastAsia"/>
                <w:color w:val="FF0000"/>
                <w:u w:val="single"/>
                <w:lang w:eastAsia="ja-JP"/>
              </w:rPr>
              <w:t>I</w:t>
            </w:r>
            <w:r w:rsidRPr="006807E2">
              <w:rPr>
                <w:rFonts w:eastAsia="SimSun"/>
              </w:rPr>
              <w:t xml:space="preserve"> or SI-RNTI, if Table 5.1.3.1-2 is used and </w:t>
            </w:r>
            <w:r w:rsidRPr="006807E2">
              <w:rPr>
                <w:rFonts w:eastAsia="SimSun"/>
                <w:position w:val="-10"/>
              </w:rPr>
              <w:object w:dxaOrig="1219" w:dyaOrig="300" w14:anchorId="70CA6B80">
                <v:shape id="_x0000_i1027" type="#_x0000_t75" style="width:57.5pt;height:13.95pt" o:ole="">
                  <v:imagedata r:id="rId8" o:title=""/>
                </v:shape>
                <o:OLEObject Type="Embed" ProgID="Equation.3" ShapeID="_x0000_i1027" DrawAspect="Content" ObjectID="_1712163282" r:id="rId12"/>
              </w:object>
            </w:r>
            <w:r w:rsidRPr="006807E2">
              <w:rPr>
                <w:rFonts w:eastAsia="SimSun"/>
                <w:i/>
              </w:rPr>
              <w:fldChar w:fldCharType="begin"/>
            </w:r>
            <w:r w:rsidRPr="006807E2">
              <w:rPr>
                <w:rFonts w:eastAsia="SimSun"/>
                <w:i/>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≤27</m:t>
              </m:r>
            </m:oMath>
            <w:r w:rsidRPr="006807E2">
              <w:rPr>
                <w:rFonts w:eastAsia="SimSun"/>
                <w:i/>
              </w:rPr>
              <w:instrText xml:space="preserve"> </w:instrText>
            </w:r>
            <w:r w:rsidRPr="006807E2">
              <w:rPr>
                <w:rFonts w:eastAsia="SimSun"/>
                <w:i/>
              </w:rPr>
              <w:fldChar w:fldCharType="end"/>
            </w:r>
            <w:r w:rsidRPr="006807E2">
              <w:rPr>
                <w:rFonts w:eastAsia="SimSun"/>
                <w:i/>
              </w:rPr>
              <w:t>,</w:t>
            </w:r>
            <w:r w:rsidRPr="006807E2">
              <w:rPr>
                <w:rFonts w:eastAsia="SimSun"/>
              </w:rPr>
              <w:t xml:space="preserve"> else if Table 5.1.3.1-4 used and </w:t>
            </w:r>
            <m:oMath>
              <m:r>
                <w:rPr>
                  <w:rFonts w:ascii="Cambria Math" w:eastAsia="SimSun"/>
                </w:rPr>
                <m:t>0</m:t>
              </m:r>
              <m:r>
                <w:rPr>
                  <w:rFonts w:ascii="Cambria Math" w:eastAsia="SimSun"/>
                </w:rPr>
                <m:t>≤</m:t>
              </m:r>
              <m:sSub>
                <m:sSubPr>
                  <m:ctrlPr>
                    <w:rPr>
                      <w:rFonts w:ascii="Cambria Math" w:eastAsia="SimSun" w:hAnsi="Cambria Math"/>
                      <w:i/>
                    </w:rPr>
                  </m:ctrlPr>
                </m:sSubPr>
                <m:e>
                  <m:r>
                    <w:rPr>
                      <w:rFonts w:ascii="Cambria Math" w:eastAsia="SimSun"/>
                    </w:rPr>
                    <m:t>I</m:t>
                  </m:r>
                </m:e>
                <m:sub>
                  <m:r>
                    <w:rPr>
                      <w:rFonts w:ascii="Cambria Math" w:eastAsia="SimSun"/>
                    </w:rPr>
                    <m:t>MCS</m:t>
                  </m:r>
                </m:sub>
              </m:sSub>
              <m:r>
                <w:rPr>
                  <w:rFonts w:ascii="Cambria Math" w:eastAsia="SimSun"/>
                </w:rPr>
                <m:t>≤</m:t>
              </m:r>
              <m:r>
                <w:rPr>
                  <w:rFonts w:ascii="Cambria Math" w:eastAsia="SimSun"/>
                </w:rPr>
                <m:t>26</m:t>
              </m:r>
            </m:oMath>
            <w:r w:rsidRPr="006807E2">
              <w:rPr>
                <w:rFonts w:eastAsia="SimSun"/>
              </w:rPr>
              <w:t xml:space="preserve"> or a table other than Table 5.1.3.1-2 and Table 5.1.3.1-4 is used</w:t>
            </w:r>
            <w:r w:rsidRPr="006807E2">
              <w:rPr>
                <w:rFonts w:eastAsia="SimSun"/>
                <w:i/>
              </w:rPr>
              <w:t xml:space="preserve"> </w:t>
            </w:r>
            <w:r w:rsidRPr="006807E2">
              <w:rPr>
                <w:rFonts w:eastAsia="SimSun"/>
              </w:rPr>
              <w:t xml:space="preserve">and </w:t>
            </w:r>
            <w:r w:rsidRPr="006807E2">
              <w:rPr>
                <w:rFonts w:eastAsia="SimSun"/>
                <w:position w:val="-10"/>
              </w:rPr>
              <w:object w:dxaOrig="1200" w:dyaOrig="300" w14:anchorId="208B13D9">
                <v:shape id="_x0000_i1028" type="#_x0000_t75" style="width:58.05pt;height:13.95pt" o:ole="">
                  <v:imagedata r:id="rId10" o:title=""/>
                </v:shape>
                <o:OLEObject Type="Embed" ProgID="Equation.3" ShapeID="_x0000_i1028" DrawAspect="Content" ObjectID="_1712163283" r:id="rId13"/>
              </w:object>
            </w:r>
            <w:r w:rsidRPr="006807E2">
              <w:rPr>
                <w:rFonts w:eastAsia="SimSun"/>
              </w:rPr>
              <w:fldChar w:fldCharType="begin"/>
            </w:r>
            <w:r w:rsidRPr="006807E2">
              <w:rPr>
                <w:rFonts w:eastAsia="SimSun"/>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≤28</m:t>
              </m:r>
            </m:oMath>
            <w:r w:rsidRPr="006807E2">
              <w:rPr>
                <w:rFonts w:eastAsia="SimSun"/>
              </w:rPr>
              <w:instrText xml:space="preserve"> </w:instrText>
            </w:r>
            <w:r w:rsidRPr="006807E2">
              <w:rPr>
                <w:rFonts w:eastAsia="SimSun"/>
              </w:rPr>
              <w:fldChar w:fldCharType="end"/>
            </w:r>
            <w:r w:rsidRPr="006807E2">
              <w:rPr>
                <w:rFonts w:eastAsia="SimSun"/>
                <w:i/>
              </w:rPr>
              <w:t xml:space="preserve">, </w:t>
            </w:r>
            <w:r w:rsidRPr="006807E2">
              <w:rPr>
                <w:rFonts w:eastAsia="SimSun"/>
              </w:rPr>
              <w:t>the UE shall, except if the transport block is disabled in DCI format 1_1</w:t>
            </w:r>
            <w:r w:rsidRPr="00D74A4E">
              <w:rPr>
                <w:rFonts w:eastAsiaTheme="minorEastAsia"/>
                <w:color w:val="C00000"/>
                <w:u w:val="single"/>
                <w:lang w:eastAsia="ja-JP"/>
              </w:rPr>
              <w:t xml:space="preserve"> or 4_2</w:t>
            </w:r>
            <w:r w:rsidRPr="006807E2">
              <w:rPr>
                <w:rFonts w:eastAsia="SimSun"/>
              </w:rPr>
              <w:t>, first determine the TBS</w:t>
            </w:r>
            <w:r w:rsidRPr="006807E2">
              <w:rPr>
                <w:rFonts w:eastAsia="Batang"/>
                <w:lang w:eastAsia="ko-KR"/>
              </w:rPr>
              <w:t xml:space="preserve"> as specified below</w:t>
            </w:r>
            <w:r w:rsidRPr="006807E2">
              <w:rPr>
                <w:rFonts w:eastAsia="SimSun"/>
              </w:rPr>
              <w:t>:</w:t>
            </w:r>
          </w:p>
          <w:p w14:paraId="18196E66" w14:textId="77777777" w:rsidR="009B1EEA" w:rsidRPr="00A11628" w:rsidRDefault="009B1EEA" w:rsidP="00397062">
            <w:pPr>
              <w:rPr>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22ACFD06" w14:textId="77777777" w:rsidR="009B1EEA" w:rsidRPr="00A11628" w:rsidRDefault="009B1EEA" w:rsidP="00397062">
            <w:pPr>
              <w:pStyle w:val="aa"/>
              <w:rPr>
                <w:rFonts w:eastAsiaTheme="minorEastAsia"/>
                <w:b/>
                <w:color w:val="auto"/>
                <w:lang w:eastAsia="ja-JP"/>
              </w:rPr>
            </w:pPr>
            <w:r w:rsidRPr="00732A69">
              <w:rPr>
                <w:rFonts w:eastAsia="SimSun"/>
                <w:color w:val="auto"/>
                <w:lang w:eastAsia="zh-CN"/>
              </w:rPr>
              <w:t xml:space="preserve">----------------------------------- </w:t>
            </w:r>
            <w:r w:rsidRPr="005F4B7B">
              <w:rPr>
                <w:rFonts w:eastAsiaTheme="minorEastAsia"/>
                <w:b/>
                <w:color w:val="auto"/>
                <w:lang w:eastAsia="ja-JP"/>
              </w:rPr>
              <w:t>End</w:t>
            </w:r>
            <w:r w:rsidRPr="00732A69">
              <w:rPr>
                <w:rFonts w:eastAsia="SimSun"/>
                <w:b/>
                <w:color w:val="auto"/>
                <w:lang w:eastAsia="zh-CN"/>
              </w:rPr>
              <w:t xml:space="preserve"> of Text proposal to </w:t>
            </w:r>
            <w:r w:rsidRPr="00732A69">
              <w:rPr>
                <w:rFonts w:eastAsiaTheme="minorEastAsia"/>
                <w:b/>
                <w:color w:val="auto"/>
                <w:lang w:eastAsia="ja-JP"/>
              </w:rPr>
              <w:t>5.1.</w:t>
            </w:r>
            <w:r>
              <w:rPr>
                <w:rFonts w:eastAsiaTheme="minorEastAsia" w:hint="eastAsia"/>
                <w:b/>
                <w:color w:val="auto"/>
                <w:lang w:eastAsia="ja-JP"/>
              </w:rPr>
              <w:t>3.2</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hint="eastAsia"/>
                <w:b/>
                <w:color w:val="auto"/>
                <w:lang w:eastAsia="ja-JP"/>
              </w:rPr>
              <w:t>4</w:t>
            </w:r>
            <w:r w:rsidRPr="00732A69">
              <w:rPr>
                <w:rFonts w:eastAsia="SimSun"/>
                <w:color w:val="auto"/>
                <w:lang w:eastAsia="zh-CN"/>
              </w:rPr>
              <w:t xml:space="preserve"> ------------------------------------------------</w:t>
            </w:r>
          </w:p>
        </w:tc>
      </w:tr>
    </w:tbl>
    <w:p w14:paraId="772781BD" w14:textId="28A74A5A" w:rsidR="009B1EEA" w:rsidRDefault="009B1EEA" w:rsidP="0007761D">
      <w:pPr>
        <w:pStyle w:val="ad"/>
        <w:ind w:leftChars="0" w:left="0"/>
        <w:rPr>
          <w:rFonts w:ascii="Arial" w:hAnsi="Arial" w:cs="Arial"/>
          <w:b/>
          <w:sz w:val="24"/>
          <w:lang w:eastAsia="ja-JP"/>
        </w:rPr>
      </w:pPr>
    </w:p>
    <w:p w14:paraId="3C7A4E9B" w14:textId="77777777" w:rsidR="009B1EEA" w:rsidRDefault="009B1EEA" w:rsidP="009B1EEA">
      <w:pPr>
        <w:pStyle w:val="ad"/>
        <w:spacing w:afterLines="50" w:after="120"/>
        <w:ind w:leftChars="0" w:left="0"/>
        <w:rPr>
          <w:rFonts w:ascii="Arial" w:hAnsi="Arial" w:cs="Arial"/>
          <w:b/>
          <w:i/>
          <w:lang w:eastAsia="ja-JP"/>
        </w:rPr>
      </w:pPr>
      <w:r w:rsidRPr="000C500D">
        <w:rPr>
          <w:rFonts w:ascii="Arial" w:hAnsi="Arial" w:cs="Arial"/>
          <w:b/>
          <w:i/>
          <w:lang w:eastAsia="ja-JP"/>
        </w:rPr>
        <w:t>Proposal</w:t>
      </w:r>
      <w:r>
        <w:rPr>
          <w:rFonts w:ascii="Arial" w:hAnsi="Arial" w:cs="Arial" w:hint="eastAsia"/>
          <w:b/>
          <w:i/>
          <w:lang w:eastAsia="ja-JP"/>
        </w:rPr>
        <w:t xml:space="preserve"> 5</w:t>
      </w:r>
      <w:r w:rsidRPr="000C500D">
        <w:rPr>
          <w:rFonts w:ascii="Arial" w:hAnsi="Arial" w:cs="Arial"/>
          <w:b/>
          <w:i/>
          <w:lang w:eastAsia="ja-JP"/>
        </w:rPr>
        <w:t xml:space="preserve">: Adopt the following text proposal in </w:t>
      </w:r>
      <w:r>
        <w:rPr>
          <w:rFonts w:ascii="Arial" w:hAnsi="Arial" w:cs="Arial" w:hint="eastAsia"/>
          <w:b/>
          <w:i/>
          <w:lang w:eastAsia="ja-JP"/>
        </w:rPr>
        <w:t xml:space="preserve">clause 5.1.5 of </w:t>
      </w:r>
      <w:r w:rsidRPr="000C500D">
        <w:rPr>
          <w:rFonts w:ascii="Arial" w:hAnsi="Arial" w:cs="Arial"/>
          <w:b/>
          <w:i/>
          <w:lang w:eastAsia="ja-JP"/>
        </w:rPr>
        <w:t xml:space="preserve">TS 38.214 to clarify </w:t>
      </w:r>
      <w:r>
        <w:rPr>
          <w:rFonts w:ascii="Arial" w:hAnsi="Arial" w:cs="Arial" w:hint="eastAsia"/>
          <w:b/>
          <w:i/>
          <w:lang w:eastAsia="ja-JP"/>
        </w:rPr>
        <w:t>the condition for the existence of TCI field in DCI format 4_2.</w:t>
      </w:r>
    </w:p>
    <w:tbl>
      <w:tblPr>
        <w:tblStyle w:val="af"/>
        <w:tblW w:w="0" w:type="auto"/>
        <w:tblLook w:val="04A0" w:firstRow="1" w:lastRow="0" w:firstColumn="1" w:lastColumn="0" w:noHBand="0" w:noVBand="1"/>
      </w:tblPr>
      <w:tblGrid>
        <w:gridCol w:w="9855"/>
      </w:tblGrid>
      <w:tr w:rsidR="009B1EEA" w14:paraId="11A37EF6" w14:textId="77777777" w:rsidTr="00397062">
        <w:tc>
          <w:tcPr>
            <w:tcW w:w="9855" w:type="dxa"/>
          </w:tcPr>
          <w:p w14:paraId="3B267324" w14:textId="77777777" w:rsidR="009B1EEA" w:rsidRPr="00732A69" w:rsidRDefault="009B1EEA" w:rsidP="00397062">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p w14:paraId="4D1BF5F5" w14:textId="77777777" w:rsidR="009B1EEA" w:rsidRPr="006934E2" w:rsidRDefault="009B1EEA" w:rsidP="00397062">
            <w:pPr>
              <w:spacing w:afterLines="50" w:after="120"/>
              <w:rPr>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44B79597" w14:textId="77777777" w:rsidR="009B1EEA" w:rsidRPr="0048482F" w:rsidRDefault="009B1EEA" w:rsidP="00397062">
            <w:pPr>
              <w:spacing w:afterLines="50" w:after="120"/>
              <w:rPr>
                <w:color w:val="000000"/>
              </w:rPr>
            </w:pPr>
            <w:r w:rsidRPr="0048482F">
              <w:rPr>
                <w:color w:val="000000"/>
              </w:rPr>
              <w:lastRenderedPageBreak/>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1872CC">
              <w:rPr>
                <w:color w:val="C00000"/>
                <w:u w:val="single"/>
              </w:rPr>
              <w:t xml:space="preserve">If a UE is configured with the higher layer parameter </w:t>
            </w:r>
            <w:r w:rsidRPr="001872CC">
              <w:rPr>
                <w:i/>
                <w:color w:val="C00000"/>
                <w:u w:val="single"/>
              </w:rPr>
              <w:t xml:space="preserve">tci-PresentInDCI </w:t>
            </w:r>
            <w:r w:rsidRPr="001872CC">
              <w:rPr>
                <w:color w:val="C00000"/>
                <w:u w:val="single"/>
              </w:rPr>
              <w:t>that is set as 'enabled'</w:t>
            </w:r>
            <w:r w:rsidRPr="001872CC">
              <w:rPr>
                <w:i/>
                <w:color w:val="C00000"/>
                <w:u w:val="single"/>
              </w:rPr>
              <w:t xml:space="preserve"> </w:t>
            </w:r>
            <w:r w:rsidRPr="001872CC">
              <w:rPr>
                <w:color w:val="C00000"/>
                <w:u w:val="single"/>
              </w:rPr>
              <w:t xml:space="preserve">for the CORESET scheduling the </w:t>
            </w:r>
            <w:r>
              <w:rPr>
                <w:rFonts w:hint="eastAsia"/>
                <w:color w:val="C00000"/>
                <w:u w:val="single"/>
                <w:lang w:eastAsia="ja-JP"/>
              </w:rPr>
              <w:t xml:space="preserve">multicast </w:t>
            </w:r>
            <w:r w:rsidRPr="001872CC">
              <w:rPr>
                <w:color w:val="C00000"/>
                <w:u w:val="single"/>
              </w:rPr>
              <w:t xml:space="preserve">PDSCH, the UE assumes that the TCI field is present in the DCI format </w:t>
            </w:r>
            <w:r w:rsidRPr="001872CC">
              <w:rPr>
                <w:rFonts w:eastAsiaTheme="minorEastAsia"/>
                <w:color w:val="C00000"/>
                <w:u w:val="single"/>
                <w:lang w:eastAsia="ja-JP"/>
              </w:rPr>
              <w:t>4_2</w:t>
            </w:r>
            <w:r w:rsidRPr="001872CC">
              <w:rPr>
                <w:color w:val="C00000"/>
                <w:u w:val="single"/>
              </w:rPr>
              <w:t xml:space="preserve"> of the PDCCH transmitted on the CORESET.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51F296AC" w14:textId="77777777" w:rsidR="009B1EEA" w:rsidRPr="006934E2" w:rsidRDefault="009B1EEA" w:rsidP="00397062">
            <w:pPr>
              <w:rPr>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628B3600" w14:textId="77777777" w:rsidR="009B1EEA" w:rsidRPr="006947F7" w:rsidRDefault="009B1EEA" w:rsidP="00397062">
            <w:pPr>
              <w:pStyle w:val="aa"/>
              <w:rPr>
                <w:rFonts w:eastAsia="SimSun"/>
                <w:b/>
                <w:i/>
                <w:lang w:eastAsia="zh-CN"/>
              </w:rPr>
            </w:pPr>
            <w:r w:rsidRPr="00732A69">
              <w:rPr>
                <w:rFonts w:eastAsia="SimSun"/>
                <w:color w:val="auto"/>
                <w:lang w:eastAsia="zh-CN"/>
              </w:rPr>
              <w:t xml:space="preserve">----------------------------------- </w:t>
            </w:r>
            <w:r w:rsidRPr="00732A69">
              <w:rPr>
                <w:rFonts w:eastAsiaTheme="minorEastAsia"/>
                <w:b/>
                <w:color w:val="auto"/>
                <w:lang w:eastAsia="ja-JP"/>
              </w:rPr>
              <w:t>End</w:t>
            </w:r>
            <w:r w:rsidRPr="00732A69">
              <w:rPr>
                <w:rFonts w:eastAsia="SimSun"/>
                <w:b/>
                <w:color w:val="auto"/>
                <w:lang w:eastAsia="zh-CN"/>
              </w:rPr>
              <w:t xml:space="preserve">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tc>
      </w:tr>
    </w:tbl>
    <w:p w14:paraId="34DC14A5" w14:textId="77777777" w:rsidR="009B1EEA" w:rsidRPr="009B1EEA" w:rsidRDefault="009B1EEA" w:rsidP="0007761D">
      <w:pPr>
        <w:pStyle w:val="ad"/>
        <w:ind w:leftChars="0" w:left="0"/>
        <w:rPr>
          <w:rFonts w:ascii="Arial" w:hAnsi="Arial" w:cs="Arial"/>
          <w:b/>
          <w:sz w:val="24"/>
          <w:lang w:eastAsia="ja-JP"/>
        </w:rPr>
      </w:pPr>
    </w:p>
    <w:p w14:paraId="1C69F06E" w14:textId="77777777" w:rsidR="009B1EEA" w:rsidRDefault="009B1EEA" w:rsidP="009B1EEA">
      <w:pPr>
        <w:spacing w:afterLines="50" w:after="120"/>
        <w:rPr>
          <w:rFonts w:ascii="Arial" w:hAnsi="Arial" w:cs="Arial"/>
          <w:b/>
          <w:i/>
          <w:lang w:eastAsia="ja-JP"/>
        </w:rPr>
      </w:pPr>
      <w:r w:rsidRPr="000C500D">
        <w:rPr>
          <w:rFonts w:ascii="Arial" w:hAnsi="Arial" w:cs="Arial"/>
          <w:b/>
          <w:i/>
          <w:lang w:eastAsia="ja-JP"/>
        </w:rPr>
        <w:t>Proposal</w:t>
      </w:r>
      <w:r>
        <w:rPr>
          <w:rFonts w:ascii="Arial" w:hAnsi="Arial" w:cs="Arial" w:hint="eastAsia"/>
          <w:b/>
          <w:i/>
          <w:lang w:eastAsia="ja-JP"/>
        </w:rPr>
        <w:t xml:space="preserve"> </w:t>
      </w:r>
      <w:r>
        <w:rPr>
          <w:rFonts w:ascii="Arial" w:hAnsi="Arial" w:cs="Arial"/>
          <w:b/>
          <w:i/>
          <w:lang w:eastAsia="ja-JP"/>
        </w:rPr>
        <w:t>6</w:t>
      </w:r>
      <w:r w:rsidRPr="000C500D">
        <w:rPr>
          <w:rFonts w:ascii="Arial" w:hAnsi="Arial" w:cs="Arial"/>
          <w:b/>
          <w:i/>
          <w:lang w:eastAsia="ja-JP"/>
        </w:rPr>
        <w:t>:</w:t>
      </w:r>
      <w:r>
        <w:rPr>
          <w:rFonts w:ascii="Arial" w:hAnsi="Arial" w:cs="Arial"/>
          <w:b/>
          <w:i/>
          <w:lang w:eastAsia="ja-JP"/>
        </w:rPr>
        <w:t xml:space="preserve"> If the number of PDSCHs in a slot exceeds the UE capability, it is up to UE implementation to decide which PDSCHs the UE receive</w:t>
      </w:r>
      <w:r>
        <w:rPr>
          <w:rFonts w:ascii="Arial" w:hAnsi="Arial" w:cs="Arial" w:hint="eastAsia"/>
          <w:b/>
          <w:i/>
          <w:lang w:eastAsia="ja-JP"/>
        </w:rPr>
        <w:t>s</w:t>
      </w:r>
      <w:r>
        <w:rPr>
          <w:rFonts w:ascii="Arial" w:hAnsi="Arial" w:cs="Arial"/>
          <w:b/>
          <w:i/>
          <w:lang w:eastAsia="ja-JP"/>
        </w:rPr>
        <w:t>.</w:t>
      </w:r>
    </w:p>
    <w:p w14:paraId="27397E4F" w14:textId="77777777" w:rsidR="009B1EEA" w:rsidRDefault="009B1EEA" w:rsidP="009B1EEA">
      <w:pPr>
        <w:pStyle w:val="ad"/>
        <w:numPr>
          <w:ilvl w:val="0"/>
          <w:numId w:val="46"/>
        </w:numPr>
        <w:spacing w:afterLines="50" w:after="120"/>
        <w:ind w:leftChars="0"/>
        <w:rPr>
          <w:lang w:eastAsia="ja-JP"/>
        </w:rPr>
      </w:pPr>
      <w:r w:rsidRPr="0002317D">
        <w:rPr>
          <w:rFonts w:ascii="Arial" w:hAnsi="Arial" w:cs="Arial"/>
          <w:b/>
          <w:i/>
          <w:lang w:eastAsia="ja-JP"/>
        </w:rPr>
        <w:t xml:space="preserve">Adopt the following text proposal in clause </w:t>
      </w:r>
      <w:r>
        <w:rPr>
          <w:rFonts w:ascii="Arial" w:hAnsi="Arial" w:cs="Arial"/>
          <w:b/>
          <w:i/>
          <w:lang w:eastAsia="ja-JP"/>
        </w:rPr>
        <w:t>5.1</w:t>
      </w:r>
      <w:r w:rsidRPr="0002317D">
        <w:rPr>
          <w:rFonts w:ascii="Arial" w:hAnsi="Arial" w:cs="Arial"/>
          <w:b/>
          <w:i/>
          <w:lang w:eastAsia="ja-JP"/>
        </w:rPr>
        <w:t xml:space="preserve"> of TS 38.21</w:t>
      </w:r>
      <w:r>
        <w:rPr>
          <w:rFonts w:ascii="Arial" w:hAnsi="Arial" w:cs="Arial"/>
          <w:b/>
          <w:i/>
          <w:lang w:eastAsia="ja-JP"/>
        </w:rPr>
        <w:t>4</w:t>
      </w:r>
    </w:p>
    <w:tbl>
      <w:tblPr>
        <w:tblStyle w:val="af"/>
        <w:tblW w:w="0" w:type="auto"/>
        <w:tblLook w:val="04A0" w:firstRow="1" w:lastRow="0" w:firstColumn="1" w:lastColumn="0" w:noHBand="0" w:noVBand="1"/>
      </w:tblPr>
      <w:tblGrid>
        <w:gridCol w:w="9855"/>
      </w:tblGrid>
      <w:tr w:rsidR="009B1EEA" w14:paraId="088D99D3" w14:textId="77777777" w:rsidTr="00397062">
        <w:tc>
          <w:tcPr>
            <w:tcW w:w="9855" w:type="dxa"/>
          </w:tcPr>
          <w:p w14:paraId="63AF6813" w14:textId="77777777" w:rsidR="009B1EEA" w:rsidRPr="00732A69" w:rsidRDefault="009B1EEA" w:rsidP="00397062">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Pr>
                <w:rFonts w:eastAsia="SimSun"/>
                <w:b/>
                <w:color w:val="auto"/>
                <w:lang w:eastAsia="zh-CN"/>
              </w:rPr>
              <w:t>5.1</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b/>
                <w:color w:val="auto"/>
                <w:lang w:eastAsia="ja-JP"/>
              </w:rPr>
              <w:t>4</w:t>
            </w:r>
            <w:r w:rsidRPr="00732A69">
              <w:rPr>
                <w:rFonts w:eastAsia="SimSun"/>
                <w:color w:val="auto"/>
                <w:lang w:eastAsia="zh-CN"/>
              </w:rPr>
              <w:t xml:space="preserve"> ------------------------------------------------</w:t>
            </w:r>
          </w:p>
          <w:p w14:paraId="5B3896C3" w14:textId="77777777" w:rsidR="009B1EEA" w:rsidRPr="0002317D" w:rsidRDefault="009B1EEA" w:rsidP="00397062">
            <w:pPr>
              <w:rPr>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24FCAC54" w14:textId="77777777" w:rsidR="009B1EEA" w:rsidRPr="00C652B1" w:rsidRDefault="009B1EEA" w:rsidP="00397062">
            <w:pPr>
              <w:spacing w:after="120"/>
              <w:rPr>
                <w:rFonts w:eastAsia="SimSun"/>
                <w:color w:val="C00000"/>
                <w:kern w:val="2"/>
                <w:lang w:eastAsia="zh-CN"/>
              </w:rPr>
            </w:pPr>
            <w:r w:rsidRPr="00D80FC3">
              <w:rPr>
                <w:rFonts w:eastAsia="SimSun"/>
                <w:color w:val="000000"/>
                <w:kern w:val="2"/>
                <w:lang w:eastAsia="zh-CN"/>
              </w:rPr>
              <w:t>The maximum number of PDSCHs scheduled per slot per component carrier with C-RNTI/CS-RNTI and G-RNTI/G-CS-RNTI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C-RNTI/CS-RNTI and a PDSCH scheduled with G-RNTI/G-CS-RNTI that partially or fully overlap in time in non-overlapping PRBs</w:t>
            </w:r>
            <w:r w:rsidRPr="004624CB">
              <w:rPr>
                <w:rFonts w:eastAsia="SimSun"/>
                <w:color w:val="C00000"/>
                <w:kern w:val="2"/>
                <w:u w:val="single"/>
                <w:lang w:eastAsia="zh-CN"/>
              </w:rPr>
              <w:t xml:space="preserve">. If the number of PDSCHs </w:t>
            </w:r>
            <w:r w:rsidRPr="004624CB">
              <w:rPr>
                <w:rFonts w:eastAsiaTheme="minorEastAsia"/>
                <w:color w:val="C00000"/>
                <w:kern w:val="2"/>
                <w:u w:val="single"/>
                <w:lang w:eastAsia="ja-JP"/>
              </w:rPr>
              <w:t>in a</w:t>
            </w:r>
            <w:r w:rsidRPr="004624CB">
              <w:rPr>
                <w:rFonts w:eastAsia="SimSun"/>
                <w:color w:val="C00000"/>
                <w:kern w:val="2"/>
                <w:u w:val="single"/>
                <w:lang w:eastAsia="zh-CN"/>
              </w:rPr>
              <w:t xml:space="preserve"> slot in a component carrier exceeds the UE capability, </w:t>
            </w:r>
            <w:r w:rsidRPr="004624CB">
              <w:rPr>
                <w:rFonts w:eastAsiaTheme="minorEastAsia" w:hint="eastAsia"/>
                <w:color w:val="C00000"/>
                <w:kern w:val="2"/>
                <w:u w:val="single"/>
                <w:lang w:eastAsia="ja-JP"/>
              </w:rPr>
              <w:t>t</w:t>
            </w:r>
            <w:r w:rsidRPr="004624CB">
              <w:rPr>
                <w:rFonts w:eastAsiaTheme="minorEastAsia"/>
                <w:color w:val="C00000"/>
                <w:kern w:val="2"/>
                <w:u w:val="single"/>
                <w:lang w:eastAsia="ja-JP"/>
              </w:rPr>
              <w:t xml:space="preserve">he UE decodes PDSCHs of the number that is not beyond the indicated UE capability. </w:t>
            </w:r>
            <w:r w:rsidRPr="004624CB">
              <w:rPr>
                <w:rFonts w:eastAsia="SimSun"/>
                <w:color w:val="C00000"/>
                <w:kern w:val="2"/>
                <w:u w:val="single"/>
                <w:lang w:eastAsia="zh-CN"/>
              </w:rPr>
              <w:t>It is up to UE implementation to decide which PDSCHs the UE receives.</w:t>
            </w:r>
          </w:p>
          <w:p w14:paraId="0C6BE52A" w14:textId="77777777" w:rsidR="009B1EEA" w:rsidRPr="000C7167" w:rsidRDefault="009B1EEA" w:rsidP="00397062">
            <w:pPr>
              <w:rPr>
                <w:color w:val="FF0000"/>
              </w:rPr>
            </w:pPr>
            <w:r w:rsidRPr="00ED6747">
              <w:rPr>
                <w:rFonts w:eastAsia="SimSun"/>
                <w:lang w:val="en-US" w:eastAsia="zh-CN"/>
              </w:rPr>
              <w:t xml:space="preserve">&lt;Unchanged text </w:t>
            </w:r>
            <w:r>
              <w:rPr>
                <w:rFonts w:asciiTheme="minorEastAsia" w:eastAsiaTheme="minorEastAsia" w:hAnsiTheme="minorEastAsia" w:hint="eastAsia"/>
                <w:lang w:val="en-US" w:eastAsia="ja-JP"/>
              </w:rPr>
              <w:t xml:space="preserve">is </w:t>
            </w:r>
            <w:r w:rsidRPr="00ED6747">
              <w:rPr>
                <w:rFonts w:eastAsia="SimSun"/>
                <w:lang w:val="en-US" w:eastAsia="zh-CN"/>
              </w:rPr>
              <w:t>omitted&gt;</w:t>
            </w:r>
          </w:p>
          <w:p w14:paraId="22433D26" w14:textId="77777777" w:rsidR="009B1EEA" w:rsidRPr="0002317D" w:rsidRDefault="009B1EEA" w:rsidP="00397062">
            <w:pPr>
              <w:pStyle w:val="aa"/>
              <w:rPr>
                <w:rFonts w:eastAsiaTheme="minorEastAsia"/>
                <w:b/>
                <w:lang w:eastAsia="ja-JP"/>
              </w:rPr>
            </w:pPr>
            <w:r w:rsidRPr="00732A69">
              <w:rPr>
                <w:rFonts w:eastAsia="SimSun"/>
                <w:color w:val="auto"/>
                <w:lang w:eastAsia="zh-CN"/>
              </w:rPr>
              <w:t>-----------------------------------</w:t>
            </w:r>
            <w:r w:rsidRPr="0002317D">
              <w:rPr>
                <w:rFonts w:eastAsia="SimSun"/>
                <w:b/>
                <w:bCs/>
                <w:color w:val="auto"/>
                <w:lang w:eastAsia="zh-CN"/>
              </w:rPr>
              <w:t xml:space="preserve"> End</w:t>
            </w:r>
            <w:r w:rsidRPr="00732A69">
              <w:rPr>
                <w:rFonts w:eastAsia="SimSun"/>
                <w:b/>
                <w:color w:val="auto"/>
                <w:lang w:eastAsia="zh-CN"/>
              </w:rPr>
              <w:t xml:space="preserve"> of Text proposal to </w:t>
            </w:r>
            <w:r>
              <w:rPr>
                <w:rFonts w:eastAsia="SimSun"/>
                <w:b/>
                <w:color w:val="auto"/>
                <w:lang w:eastAsia="zh-CN"/>
              </w:rPr>
              <w:t>5.1</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b/>
                <w:color w:val="auto"/>
                <w:lang w:eastAsia="ja-JP"/>
              </w:rPr>
              <w:t>4</w:t>
            </w:r>
            <w:r w:rsidRPr="00732A69">
              <w:rPr>
                <w:rFonts w:eastAsia="SimSun"/>
                <w:color w:val="auto"/>
                <w:lang w:eastAsia="zh-CN"/>
              </w:rPr>
              <w:t xml:space="preserve"> ------------------------------------------------</w:t>
            </w:r>
          </w:p>
        </w:tc>
      </w:tr>
    </w:tbl>
    <w:p w14:paraId="02B57E28" w14:textId="77777777" w:rsidR="0007761D" w:rsidRPr="009B1EEA" w:rsidRDefault="0007761D" w:rsidP="00F576C3">
      <w:pPr>
        <w:pStyle w:val="ad"/>
        <w:ind w:leftChars="0" w:left="0"/>
        <w:rPr>
          <w:rFonts w:ascii="Arial" w:hAnsi="Arial" w:cs="Arial"/>
          <w:b/>
          <w:sz w:val="24"/>
        </w:rPr>
      </w:pPr>
    </w:p>
    <w:p w14:paraId="68FAC657" w14:textId="77777777" w:rsidR="00AD42C7" w:rsidRPr="00FD7768" w:rsidRDefault="00AD42C7" w:rsidP="00700B55">
      <w:pPr>
        <w:pStyle w:val="1"/>
        <w:numPr>
          <w:ilvl w:val="0"/>
          <w:numId w:val="7"/>
        </w:numPr>
        <w:spacing w:after="120"/>
      </w:pPr>
      <w:r>
        <w:rPr>
          <w:rFonts w:hint="eastAsia"/>
          <w:lang w:eastAsia="ja-JP"/>
        </w:rPr>
        <w:t>Reference</w:t>
      </w:r>
      <w:r w:rsidR="00373861">
        <w:rPr>
          <w:rFonts w:hint="eastAsia"/>
          <w:lang w:eastAsia="ja-JP"/>
        </w:rPr>
        <w:t>s</w:t>
      </w:r>
    </w:p>
    <w:p w14:paraId="2E461955" w14:textId="1A77B9DA" w:rsidR="00E27198" w:rsidRDefault="00226BD1" w:rsidP="00E27198">
      <w:pPr>
        <w:numPr>
          <w:ilvl w:val="0"/>
          <w:numId w:val="8"/>
        </w:numPr>
      </w:pPr>
      <w:bookmarkStart w:id="0" w:name="_Ref101110129"/>
      <w:r w:rsidRPr="00EA68C5">
        <w:rPr>
          <w:rFonts w:eastAsia="ＭＳ 明朝"/>
          <w:sz w:val="22"/>
        </w:rPr>
        <w:t>R1-2202928</w:t>
      </w:r>
      <w:r>
        <w:rPr>
          <w:rFonts w:eastAsia="ＭＳ 明朝" w:hint="eastAsia"/>
          <w:sz w:val="22"/>
        </w:rPr>
        <w:t xml:space="preserve">, </w:t>
      </w:r>
      <w:r w:rsidRPr="00EA68C5">
        <w:rPr>
          <w:rFonts w:eastAsia="ＭＳ 明朝"/>
          <w:sz w:val="22"/>
        </w:rPr>
        <w:t>Updated RAN1 UE features list for Rel-17 NR after RAN1 108-e</w:t>
      </w:r>
      <w:bookmarkEnd w:id="0"/>
    </w:p>
    <w:p w14:paraId="4E5A1F8A" w14:textId="77777777" w:rsidR="00323830" w:rsidRPr="002F6BC4" w:rsidRDefault="00323830" w:rsidP="00323830"/>
    <w:sectPr w:rsidR="00323830" w:rsidRPr="002F6BC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F316A" w14:textId="77777777" w:rsidR="007614EB" w:rsidRDefault="007614EB">
      <w:r>
        <w:separator/>
      </w:r>
    </w:p>
  </w:endnote>
  <w:endnote w:type="continuationSeparator" w:id="0">
    <w:p w14:paraId="243CACB1" w14:textId="77777777" w:rsidR="007614EB" w:rsidRDefault="00761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7E883" w14:textId="77777777" w:rsidR="007614EB" w:rsidRDefault="007614EB">
      <w:r>
        <w:separator/>
      </w:r>
    </w:p>
  </w:footnote>
  <w:footnote w:type="continuationSeparator" w:id="0">
    <w:p w14:paraId="4FDB41A8" w14:textId="77777777" w:rsidR="007614EB" w:rsidRDefault="00761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1ECA"/>
    <w:multiLevelType w:val="hybridMultilevel"/>
    <w:tmpl w:val="59BE398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7A5769"/>
    <w:multiLevelType w:val="hybridMultilevel"/>
    <w:tmpl w:val="A0A09C96"/>
    <w:lvl w:ilvl="0" w:tplc="19C8665E">
      <w:numFmt w:val="bullet"/>
      <w:lvlText w:val="-"/>
      <w:lvlJc w:val="left"/>
      <w:pPr>
        <w:ind w:left="420" w:hanging="420"/>
      </w:pPr>
      <w:rPr>
        <w:rFonts w:ascii="Arial" w:eastAsia="游明朝"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BF55B7"/>
    <w:multiLevelType w:val="hybridMultilevel"/>
    <w:tmpl w:val="0952E23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1046CC"/>
    <w:multiLevelType w:val="hybridMultilevel"/>
    <w:tmpl w:val="90F48232"/>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C4BAF"/>
    <w:multiLevelType w:val="hybridMultilevel"/>
    <w:tmpl w:val="154080F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D421E9"/>
    <w:multiLevelType w:val="hybridMultilevel"/>
    <w:tmpl w:val="9C1ED06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0BD567F"/>
    <w:multiLevelType w:val="hybridMultilevel"/>
    <w:tmpl w:val="140ED34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A3088E"/>
    <w:multiLevelType w:val="hybridMultilevel"/>
    <w:tmpl w:val="CF7418DE"/>
    <w:lvl w:ilvl="0" w:tplc="A0160476">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1932E41"/>
    <w:multiLevelType w:val="hybridMultilevel"/>
    <w:tmpl w:val="4F9C9A74"/>
    <w:lvl w:ilvl="0" w:tplc="9FC828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B7A40"/>
    <w:multiLevelType w:val="hybridMultilevel"/>
    <w:tmpl w:val="9E7099F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BFF7E54"/>
    <w:multiLevelType w:val="hybridMultilevel"/>
    <w:tmpl w:val="70CCC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F0AAF"/>
    <w:multiLevelType w:val="hybridMultilevel"/>
    <w:tmpl w:val="C594786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1E3584"/>
    <w:multiLevelType w:val="hybridMultilevel"/>
    <w:tmpl w:val="67A49C32"/>
    <w:lvl w:ilvl="0" w:tplc="04090001">
      <w:start w:val="1"/>
      <w:numFmt w:val="bullet"/>
      <w:lvlText w:val=""/>
      <w:lvlJc w:val="left"/>
      <w:pPr>
        <w:ind w:left="420" w:hanging="420"/>
      </w:pPr>
      <w:rPr>
        <w:rFonts w:ascii="Symbol" w:hAnsi="Symbol" w:hint="default"/>
      </w:rPr>
    </w:lvl>
    <w:lvl w:ilvl="1" w:tplc="855447DE">
      <w:numFmt w:val="bullet"/>
      <w:lvlText w:val="–"/>
      <w:lvlJc w:val="left"/>
      <w:pPr>
        <w:ind w:left="840" w:hanging="420"/>
      </w:pPr>
      <w:rPr>
        <w:rFonts w:ascii="Arial" w:hAnsi="Arial" w:hint="default"/>
      </w:rPr>
    </w:lvl>
    <w:lvl w:ilvl="2" w:tplc="2962F370">
      <w:numFmt w:val="bullet"/>
      <w:lvlText w:val="・"/>
      <w:lvlJc w:val="left"/>
      <w:pPr>
        <w:ind w:left="1260" w:hanging="420"/>
      </w:pPr>
      <w:rPr>
        <w:rFonts w:ascii="ＭＳ Ｐゴシック" w:eastAsia="ＭＳ Ｐゴシック" w:hAnsi="ＭＳ Ｐゴシック" w:cs="Times New Roma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1D4BDB"/>
    <w:multiLevelType w:val="hybridMultilevel"/>
    <w:tmpl w:val="BED4629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95C343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463A8"/>
    <w:multiLevelType w:val="hybridMultilevel"/>
    <w:tmpl w:val="EF366AD6"/>
    <w:lvl w:ilvl="0" w:tplc="04090001">
      <w:start w:val="1"/>
      <w:numFmt w:val="bullet"/>
      <w:lvlText w:val=""/>
      <w:lvlJc w:val="left"/>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AF422A"/>
    <w:multiLevelType w:val="hybridMultilevel"/>
    <w:tmpl w:val="F4AC1F9C"/>
    <w:lvl w:ilvl="0" w:tplc="A0160476">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85655AA"/>
    <w:multiLevelType w:val="hybridMultilevel"/>
    <w:tmpl w:val="2E5CEC76"/>
    <w:lvl w:ilvl="0" w:tplc="9FC828B8">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4D101D89"/>
    <w:multiLevelType w:val="hybridMultilevel"/>
    <w:tmpl w:val="9F10C106"/>
    <w:lvl w:ilvl="0" w:tplc="A0160476">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690506"/>
    <w:multiLevelType w:val="hybridMultilevel"/>
    <w:tmpl w:val="D46E092E"/>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4A38E0"/>
    <w:multiLevelType w:val="hybridMultilevel"/>
    <w:tmpl w:val="4AC851A4"/>
    <w:lvl w:ilvl="0" w:tplc="FABC9E9C">
      <w:numFmt w:val="bullet"/>
      <w:lvlText w:val="-"/>
      <w:lvlJc w:val="left"/>
      <w:pPr>
        <w:ind w:left="720" w:hanging="360"/>
      </w:pPr>
      <w:rPr>
        <w:rFonts w:ascii="Times New Roman" w:eastAsia="游明朝" w:hAnsi="Times New Roman" w:cs="Times New Roman" w:hint="default"/>
      </w:rPr>
    </w:lvl>
    <w:lvl w:ilvl="1" w:tplc="FABC9E9C">
      <w:numFmt w:val="bullet"/>
      <w:lvlText w:val="-"/>
      <w:lvlJc w:val="left"/>
      <w:pPr>
        <w:ind w:left="1440" w:hanging="360"/>
      </w:pPr>
      <w:rPr>
        <w:rFonts w:ascii="Times New Roman" w:eastAsia="游明朝"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C33901"/>
    <w:multiLevelType w:val="hybridMultilevel"/>
    <w:tmpl w:val="13421C7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B004AB"/>
    <w:multiLevelType w:val="hybridMultilevel"/>
    <w:tmpl w:val="89F278A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D93FA5"/>
    <w:multiLevelType w:val="hybridMultilevel"/>
    <w:tmpl w:val="CAFA739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46E1174"/>
    <w:multiLevelType w:val="hybridMultilevel"/>
    <w:tmpl w:val="7A1E5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3D51AE"/>
    <w:multiLevelType w:val="hybridMultilevel"/>
    <w:tmpl w:val="1B26D0DA"/>
    <w:lvl w:ilvl="0" w:tplc="C60417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014D7"/>
    <w:multiLevelType w:val="hybridMultilevel"/>
    <w:tmpl w:val="52B8B16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DC038D8"/>
    <w:multiLevelType w:val="hybridMultilevel"/>
    <w:tmpl w:val="4B544A5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9"/>
  </w:num>
  <w:num w:numId="2">
    <w:abstractNumId w:val="31"/>
  </w:num>
  <w:num w:numId="3">
    <w:abstractNumId w:val="23"/>
  </w:num>
  <w:num w:numId="4">
    <w:abstractNumId w:val="8"/>
  </w:num>
  <w:num w:numId="5">
    <w:abstractNumId w:val="4"/>
  </w:num>
  <w:num w:numId="6">
    <w:abstractNumId w:val="37"/>
  </w:num>
  <w:num w:numId="7">
    <w:abstractNumId w:val="14"/>
  </w:num>
  <w:num w:numId="8">
    <w:abstractNumId w:val="36"/>
  </w:num>
  <w:num w:numId="9">
    <w:abstractNumId w:val="43"/>
  </w:num>
  <w:num w:numId="10">
    <w:abstractNumId w:val="27"/>
  </w:num>
  <w:num w:numId="11">
    <w:abstractNumId w:val="7"/>
  </w:num>
  <w:num w:numId="12">
    <w:abstractNumId w:val="32"/>
  </w:num>
  <w:num w:numId="13">
    <w:abstractNumId w:val="9"/>
  </w:num>
  <w:num w:numId="14">
    <w:abstractNumId w:val="35"/>
  </w:num>
  <w:num w:numId="15">
    <w:abstractNumId w:val="33"/>
  </w:num>
  <w:num w:numId="16">
    <w:abstractNumId w:val="3"/>
  </w:num>
  <w:num w:numId="17">
    <w:abstractNumId w:val="41"/>
  </w:num>
  <w:num w:numId="18">
    <w:abstractNumId w:val="41"/>
  </w:num>
  <w:num w:numId="19">
    <w:abstractNumId w:val="17"/>
  </w:num>
  <w:num w:numId="20">
    <w:abstractNumId w:val="0"/>
  </w:num>
  <w:num w:numId="21">
    <w:abstractNumId w:val="11"/>
  </w:num>
  <w:num w:numId="22">
    <w:abstractNumId w:val="26"/>
  </w:num>
  <w:num w:numId="23">
    <w:abstractNumId w:val="38"/>
  </w:num>
  <w:num w:numId="24">
    <w:abstractNumId w:val="19"/>
  </w:num>
  <w:num w:numId="25">
    <w:abstractNumId w:val="13"/>
  </w:num>
  <w:num w:numId="26">
    <w:abstractNumId w:val="24"/>
  </w:num>
  <w:num w:numId="27">
    <w:abstractNumId w:val="15"/>
  </w:num>
  <w:num w:numId="28">
    <w:abstractNumId w:val="30"/>
  </w:num>
  <w:num w:numId="29">
    <w:abstractNumId w:val="20"/>
  </w:num>
  <w:num w:numId="30">
    <w:abstractNumId w:val="16"/>
  </w:num>
  <w:num w:numId="31">
    <w:abstractNumId w:val="6"/>
  </w:num>
  <w:num w:numId="32">
    <w:abstractNumId w:val="44"/>
  </w:num>
  <w:num w:numId="33">
    <w:abstractNumId w:val="22"/>
  </w:num>
  <w:num w:numId="34">
    <w:abstractNumId w:val="21"/>
  </w:num>
  <w:num w:numId="35">
    <w:abstractNumId w:val="29"/>
  </w:num>
  <w:num w:numId="36">
    <w:abstractNumId w:val="34"/>
  </w:num>
  <w:num w:numId="37">
    <w:abstractNumId w:val="28"/>
  </w:num>
  <w:num w:numId="38">
    <w:abstractNumId w:val="25"/>
  </w:num>
  <w:num w:numId="39">
    <w:abstractNumId w:val="2"/>
  </w:num>
  <w:num w:numId="40">
    <w:abstractNumId w:val="10"/>
  </w:num>
  <w:num w:numId="41">
    <w:abstractNumId w:val="1"/>
  </w:num>
  <w:num w:numId="42">
    <w:abstractNumId w:val="12"/>
  </w:num>
  <w:num w:numId="43">
    <w:abstractNumId w:val="42"/>
  </w:num>
  <w:num w:numId="44">
    <w:abstractNumId w:val="5"/>
  </w:num>
  <w:num w:numId="45">
    <w:abstractNumId w:val="40"/>
  </w:num>
  <w:num w:numId="4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556"/>
    <w:rsid w:val="00001561"/>
    <w:rsid w:val="000017BA"/>
    <w:rsid w:val="000019A6"/>
    <w:rsid w:val="00001A2E"/>
    <w:rsid w:val="00002366"/>
    <w:rsid w:val="00002DFE"/>
    <w:rsid w:val="00003226"/>
    <w:rsid w:val="000036D2"/>
    <w:rsid w:val="00004432"/>
    <w:rsid w:val="00004559"/>
    <w:rsid w:val="00004587"/>
    <w:rsid w:val="000054F8"/>
    <w:rsid w:val="00005D25"/>
    <w:rsid w:val="00005FAB"/>
    <w:rsid w:val="0000620C"/>
    <w:rsid w:val="000067CB"/>
    <w:rsid w:val="00006893"/>
    <w:rsid w:val="00006F5B"/>
    <w:rsid w:val="00006F94"/>
    <w:rsid w:val="0000707D"/>
    <w:rsid w:val="00007BF1"/>
    <w:rsid w:val="00007D1D"/>
    <w:rsid w:val="000103A3"/>
    <w:rsid w:val="0001051B"/>
    <w:rsid w:val="00010870"/>
    <w:rsid w:val="0001137E"/>
    <w:rsid w:val="0001193A"/>
    <w:rsid w:val="00011F72"/>
    <w:rsid w:val="00012751"/>
    <w:rsid w:val="000127A1"/>
    <w:rsid w:val="00012F1F"/>
    <w:rsid w:val="00013002"/>
    <w:rsid w:val="00013A74"/>
    <w:rsid w:val="0001415B"/>
    <w:rsid w:val="00014512"/>
    <w:rsid w:val="00014C2F"/>
    <w:rsid w:val="0001524A"/>
    <w:rsid w:val="00015820"/>
    <w:rsid w:val="00015931"/>
    <w:rsid w:val="00015D17"/>
    <w:rsid w:val="00015F2F"/>
    <w:rsid w:val="000160A5"/>
    <w:rsid w:val="00016993"/>
    <w:rsid w:val="000172D2"/>
    <w:rsid w:val="000173C4"/>
    <w:rsid w:val="000174A6"/>
    <w:rsid w:val="0001754D"/>
    <w:rsid w:val="00017866"/>
    <w:rsid w:val="000179A3"/>
    <w:rsid w:val="00017D20"/>
    <w:rsid w:val="00020DC3"/>
    <w:rsid w:val="00022D5F"/>
    <w:rsid w:val="00023F0A"/>
    <w:rsid w:val="000249F4"/>
    <w:rsid w:val="00024A1E"/>
    <w:rsid w:val="00024FFF"/>
    <w:rsid w:val="000252C6"/>
    <w:rsid w:val="000254A4"/>
    <w:rsid w:val="00026044"/>
    <w:rsid w:val="00026539"/>
    <w:rsid w:val="000265F8"/>
    <w:rsid w:val="00026764"/>
    <w:rsid w:val="000276AF"/>
    <w:rsid w:val="00027942"/>
    <w:rsid w:val="00027AA6"/>
    <w:rsid w:val="00030A05"/>
    <w:rsid w:val="00031461"/>
    <w:rsid w:val="0003196A"/>
    <w:rsid w:val="00031E14"/>
    <w:rsid w:val="00031F22"/>
    <w:rsid w:val="0003261C"/>
    <w:rsid w:val="00032B3A"/>
    <w:rsid w:val="00033FEE"/>
    <w:rsid w:val="0003412C"/>
    <w:rsid w:val="000346D2"/>
    <w:rsid w:val="000354B0"/>
    <w:rsid w:val="0003553B"/>
    <w:rsid w:val="00035CCD"/>
    <w:rsid w:val="000361F9"/>
    <w:rsid w:val="00036711"/>
    <w:rsid w:val="00036AFE"/>
    <w:rsid w:val="00036B08"/>
    <w:rsid w:val="00037506"/>
    <w:rsid w:val="00037910"/>
    <w:rsid w:val="000416AF"/>
    <w:rsid w:val="0004184C"/>
    <w:rsid w:val="00042DF2"/>
    <w:rsid w:val="00043496"/>
    <w:rsid w:val="00043D73"/>
    <w:rsid w:val="0004417B"/>
    <w:rsid w:val="0004487E"/>
    <w:rsid w:val="00044D5C"/>
    <w:rsid w:val="00044DA0"/>
    <w:rsid w:val="0004588F"/>
    <w:rsid w:val="000469A7"/>
    <w:rsid w:val="00047635"/>
    <w:rsid w:val="000478C4"/>
    <w:rsid w:val="00047E78"/>
    <w:rsid w:val="00050D1F"/>
    <w:rsid w:val="0005112B"/>
    <w:rsid w:val="00051393"/>
    <w:rsid w:val="0005193F"/>
    <w:rsid w:val="00051D5F"/>
    <w:rsid w:val="0005207B"/>
    <w:rsid w:val="0005219B"/>
    <w:rsid w:val="000524D2"/>
    <w:rsid w:val="000529B8"/>
    <w:rsid w:val="00052CD4"/>
    <w:rsid w:val="00053324"/>
    <w:rsid w:val="00054A68"/>
    <w:rsid w:val="00054B5E"/>
    <w:rsid w:val="000552BC"/>
    <w:rsid w:val="000559B2"/>
    <w:rsid w:val="00055BD8"/>
    <w:rsid w:val="000568B2"/>
    <w:rsid w:val="0005698F"/>
    <w:rsid w:val="00057B9E"/>
    <w:rsid w:val="0006008A"/>
    <w:rsid w:val="000600C6"/>
    <w:rsid w:val="00060268"/>
    <w:rsid w:val="000605F1"/>
    <w:rsid w:val="00060C37"/>
    <w:rsid w:val="00060EA1"/>
    <w:rsid w:val="00061144"/>
    <w:rsid w:val="00061213"/>
    <w:rsid w:val="000612BA"/>
    <w:rsid w:val="0006137F"/>
    <w:rsid w:val="00062401"/>
    <w:rsid w:val="00062CEF"/>
    <w:rsid w:val="00062DA0"/>
    <w:rsid w:val="00063211"/>
    <w:rsid w:val="000645BF"/>
    <w:rsid w:val="000661E0"/>
    <w:rsid w:val="00066205"/>
    <w:rsid w:val="00066258"/>
    <w:rsid w:val="00066537"/>
    <w:rsid w:val="00066569"/>
    <w:rsid w:val="000667A4"/>
    <w:rsid w:val="00067A24"/>
    <w:rsid w:val="00067EBF"/>
    <w:rsid w:val="00070A24"/>
    <w:rsid w:val="00070DE0"/>
    <w:rsid w:val="00071F16"/>
    <w:rsid w:val="00073098"/>
    <w:rsid w:val="00074E60"/>
    <w:rsid w:val="0007533B"/>
    <w:rsid w:val="00075A43"/>
    <w:rsid w:val="00075AAA"/>
    <w:rsid w:val="00075F8B"/>
    <w:rsid w:val="00075F98"/>
    <w:rsid w:val="0007605B"/>
    <w:rsid w:val="000765C8"/>
    <w:rsid w:val="0007761D"/>
    <w:rsid w:val="00077671"/>
    <w:rsid w:val="00077BB7"/>
    <w:rsid w:val="000801D0"/>
    <w:rsid w:val="00080493"/>
    <w:rsid w:val="00080B39"/>
    <w:rsid w:val="00080FF2"/>
    <w:rsid w:val="000813AC"/>
    <w:rsid w:val="000819AD"/>
    <w:rsid w:val="00081CEA"/>
    <w:rsid w:val="00081E48"/>
    <w:rsid w:val="00082C42"/>
    <w:rsid w:val="00082E92"/>
    <w:rsid w:val="00082F5A"/>
    <w:rsid w:val="00083A31"/>
    <w:rsid w:val="00083A3F"/>
    <w:rsid w:val="00083E88"/>
    <w:rsid w:val="0008410A"/>
    <w:rsid w:val="000842CA"/>
    <w:rsid w:val="00084776"/>
    <w:rsid w:val="00084C68"/>
    <w:rsid w:val="00084D4E"/>
    <w:rsid w:val="00085757"/>
    <w:rsid w:val="000860F8"/>
    <w:rsid w:val="00086126"/>
    <w:rsid w:val="00086D1E"/>
    <w:rsid w:val="000875B3"/>
    <w:rsid w:val="000879C7"/>
    <w:rsid w:val="00087A06"/>
    <w:rsid w:val="00087C05"/>
    <w:rsid w:val="000906BA"/>
    <w:rsid w:val="0009136D"/>
    <w:rsid w:val="00091425"/>
    <w:rsid w:val="0009157B"/>
    <w:rsid w:val="000919B8"/>
    <w:rsid w:val="00092388"/>
    <w:rsid w:val="00093A6F"/>
    <w:rsid w:val="00094012"/>
    <w:rsid w:val="00094C5F"/>
    <w:rsid w:val="000953AE"/>
    <w:rsid w:val="000954EB"/>
    <w:rsid w:val="00095685"/>
    <w:rsid w:val="000965B0"/>
    <w:rsid w:val="00096FB4"/>
    <w:rsid w:val="000972EC"/>
    <w:rsid w:val="000975D1"/>
    <w:rsid w:val="00097948"/>
    <w:rsid w:val="00097C4A"/>
    <w:rsid w:val="000A04F2"/>
    <w:rsid w:val="000A0C64"/>
    <w:rsid w:val="000A1099"/>
    <w:rsid w:val="000A17A4"/>
    <w:rsid w:val="000A1AFD"/>
    <w:rsid w:val="000A2325"/>
    <w:rsid w:val="000A2CDE"/>
    <w:rsid w:val="000A2DB1"/>
    <w:rsid w:val="000A3D1C"/>
    <w:rsid w:val="000A4272"/>
    <w:rsid w:val="000A487C"/>
    <w:rsid w:val="000A499A"/>
    <w:rsid w:val="000A4D69"/>
    <w:rsid w:val="000A5915"/>
    <w:rsid w:val="000A5A9E"/>
    <w:rsid w:val="000A5D06"/>
    <w:rsid w:val="000A5D17"/>
    <w:rsid w:val="000A6B10"/>
    <w:rsid w:val="000A6BAD"/>
    <w:rsid w:val="000A6D97"/>
    <w:rsid w:val="000A71F3"/>
    <w:rsid w:val="000A77FF"/>
    <w:rsid w:val="000B0CD0"/>
    <w:rsid w:val="000B1306"/>
    <w:rsid w:val="000B219C"/>
    <w:rsid w:val="000B2C63"/>
    <w:rsid w:val="000B3175"/>
    <w:rsid w:val="000B3F49"/>
    <w:rsid w:val="000B3F8D"/>
    <w:rsid w:val="000B424B"/>
    <w:rsid w:val="000B4439"/>
    <w:rsid w:val="000B4EEC"/>
    <w:rsid w:val="000B5AB9"/>
    <w:rsid w:val="000B5F5B"/>
    <w:rsid w:val="000B7198"/>
    <w:rsid w:val="000B72D6"/>
    <w:rsid w:val="000C0279"/>
    <w:rsid w:val="000C0860"/>
    <w:rsid w:val="000C0F52"/>
    <w:rsid w:val="000C14AC"/>
    <w:rsid w:val="000C1A15"/>
    <w:rsid w:val="000C2623"/>
    <w:rsid w:val="000C2C05"/>
    <w:rsid w:val="000C46F4"/>
    <w:rsid w:val="000C4ACD"/>
    <w:rsid w:val="000C500D"/>
    <w:rsid w:val="000C61BF"/>
    <w:rsid w:val="000C6298"/>
    <w:rsid w:val="000C6E31"/>
    <w:rsid w:val="000C7371"/>
    <w:rsid w:val="000C7C87"/>
    <w:rsid w:val="000D149D"/>
    <w:rsid w:val="000D1ECD"/>
    <w:rsid w:val="000D213D"/>
    <w:rsid w:val="000D38FE"/>
    <w:rsid w:val="000D3A24"/>
    <w:rsid w:val="000D3B36"/>
    <w:rsid w:val="000D3B75"/>
    <w:rsid w:val="000D4A84"/>
    <w:rsid w:val="000D4F41"/>
    <w:rsid w:val="000D52DA"/>
    <w:rsid w:val="000D5917"/>
    <w:rsid w:val="000D6F93"/>
    <w:rsid w:val="000D7854"/>
    <w:rsid w:val="000E03C7"/>
    <w:rsid w:val="000E04B8"/>
    <w:rsid w:val="000E05AD"/>
    <w:rsid w:val="000E09CE"/>
    <w:rsid w:val="000E0A41"/>
    <w:rsid w:val="000E0CDD"/>
    <w:rsid w:val="000E0EFA"/>
    <w:rsid w:val="000E112A"/>
    <w:rsid w:val="000E1660"/>
    <w:rsid w:val="000E1A09"/>
    <w:rsid w:val="000E2109"/>
    <w:rsid w:val="000E2741"/>
    <w:rsid w:val="000E2769"/>
    <w:rsid w:val="000E2D91"/>
    <w:rsid w:val="000E3126"/>
    <w:rsid w:val="000E314E"/>
    <w:rsid w:val="000E3564"/>
    <w:rsid w:val="000E392E"/>
    <w:rsid w:val="000E3E92"/>
    <w:rsid w:val="000E429E"/>
    <w:rsid w:val="000E523A"/>
    <w:rsid w:val="000E55B2"/>
    <w:rsid w:val="000E6027"/>
    <w:rsid w:val="000E6444"/>
    <w:rsid w:val="000E6FC4"/>
    <w:rsid w:val="000E6FD4"/>
    <w:rsid w:val="000E6FD7"/>
    <w:rsid w:val="000E7120"/>
    <w:rsid w:val="000F0060"/>
    <w:rsid w:val="000F07F4"/>
    <w:rsid w:val="000F0C55"/>
    <w:rsid w:val="000F15A3"/>
    <w:rsid w:val="000F1B8B"/>
    <w:rsid w:val="000F2FD3"/>
    <w:rsid w:val="000F386E"/>
    <w:rsid w:val="000F39EA"/>
    <w:rsid w:val="000F3B4A"/>
    <w:rsid w:val="000F4C39"/>
    <w:rsid w:val="000F6AFF"/>
    <w:rsid w:val="000F77B8"/>
    <w:rsid w:val="000F7A6D"/>
    <w:rsid w:val="00100077"/>
    <w:rsid w:val="00100A57"/>
    <w:rsid w:val="00100ECF"/>
    <w:rsid w:val="001010C9"/>
    <w:rsid w:val="001014AD"/>
    <w:rsid w:val="00102968"/>
    <w:rsid w:val="00103AAB"/>
    <w:rsid w:val="00103B25"/>
    <w:rsid w:val="00103D34"/>
    <w:rsid w:val="0010448C"/>
    <w:rsid w:val="00105172"/>
    <w:rsid w:val="001052DC"/>
    <w:rsid w:val="001057F2"/>
    <w:rsid w:val="001058AA"/>
    <w:rsid w:val="00105EE4"/>
    <w:rsid w:val="00105F47"/>
    <w:rsid w:val="00106002"/>
    <w:rsid w:val="00106A82"/>
    <w:rsid w:val="001077F8"/>
    <w:rsid w:val="00107DFA"/>
    <w:rsid w:val="0011071B"/>
    <w:rsid w:val="00110940"/>
    <w:rsid w:val="001114BB"/>
    <w:rsid w:val="001118B8"/>
    <w:rsid w:val="00111914"/>
    <w:rsid w:val="0011250C"/>
    <w:rsid w:val="001129EF"/>
    <w:rsid w:val="00113379"/>
    <w:rsid w:val="0011360B"/>
    <w:rsid w:val="00113D33"/>
    <w:rsid w:val="00114EB5"/>
    <w:rsid w:val="00115287"/>
    <w:rsid w:val="001153C0"/>
    <w:rsid w:val="00115E36"/>
    <w:rsid w:val="0011660C"/>
    <w:rsid w:val="00116650"/>
    <w:rsid w:val="00116C00"/>
    <w:rsid w:val="001205F7"/>
    <w:rsid w:val="0012062E"/>
    <w:rsid w:val="001207D4"/>
    <w:rsid w:val="00120EBD"/>
    <w:rsid w:val="001211B2"/>
    <w:rsid w:val="00121CDA"/>
    <w:rsid w:val="0012256F"/>
    <w:rsid w:val="0012365F"/>
    <w:rsid w:val="001237A4"/>
    <w:rsid w:val="00123C8D"/>
    <w:rsid w:val="00124751"/>
    <w:rsid w:val="001249EE"/>
    <w:rsid w:val="00124A23"/>
    <w:rsid w:val="00124F68"/>
    <w:rsid w:val="00125809"/>
    <w:rsid w:val="001262FF"/>
    <w:rsid w:val="001269FF"/>
    <w:rsid w:val="00127529"/>
    <w:rsid w:val="00127E1F"/>
    <w:rsid w:val="00130777"/>
    <w:rsid w:val="00130A64"/>
    <w:rsid w:val="00131C60"/>
    <w:rsid w:val="00132120"/>
    <w:rsid w:val="0013274A"/>
    <w:rsid w:val="00132DE4"/>
    <w:rsid w:val="00134FF9"/>
    <w:rsid w:val="00135186"/>
    <w:rsid w:val="00135414"/>
    <w:rsid w:val="00136EBD"/>
    <w:rsid w:val="00137976"/>
    <w:rsid w:val="00137A71"/>
    <w:rsid w:val="00140569"/>
    <w:rsid w:val="00140B15"/>
    <w:rsid w:val="001416DA"/>
    <w:rsid w:val="00141C66"/>
    <w:rsid w:val="00142495"/>
    <w:rsid w:val="00142537"/>
    <w:rsid w:val="00142E99"/>
    <w:rsid w:val="001431C8"/>
    <w:rsid w:val="00143529"/>
    <w:rsid w:val="001436B5"/>
    <w:rsid w:val="001442E8"/>
    <w:rsid w:val="00145077"/>
    <w:rsid w:val="00145AD1"/>
    <w:rsid w:val="00145C5A"/>
    <w:rsid w:val="0014631C"/>
    <w:rsid w:val="001468B3"/>
    <w:rsid w:val="001477E5"/>
    <w:rsid w:val="0015072C"/>
    <w:rsid w:val="0015092E"/>
    <w:rsid w:val="00150EC7"/>
    <w:rsid w:val="0015124E"/>
    <w:rsid w:val="00151AA2"/>
    <w:rsid w:val="00151F4B"/>
    <w:rsid w:val="00152A72"/>
    <w:rsid w:val="00152B93"/>
    <w:rsid w:val="00152C16"/>
    <w:rsid w:val="001534ED"/>
    <w:rsid w:val="00153739"/>
    <w:rsid w:val="0015373E"/>
    <w:rsid w:val="0015381E"/>
    <w:rsid w:val="00153EC0"/>
    <w:rsid w:val="00154078"/>
    <w:rsid w:val="00155161"/>
    <w:rsid w:val="00155AE2"/>
    <w:rsid w:val="00155B38"/>
    <w:rsid w:val="00155D96"/>
    <w:rsid w:val="0015676D"/>
    <w:rsid w:val="00156A89"/>
    <w:rsid w:val="00156F60"/>
    <w:rsid w:val="00157326"/>
    <w:rsid w:val="00157A7E"/>
    <w:rsid w:val="001601F5"/>
    <w:rsid w:val="001607BB"/>
    <w:rsid w:val="00161047"/>
    <w:rsid w:val="001614FA"/>
    <w:rsid w:val="001615D8"/>
    <w:rsid w:val="00162885"/>
    <w:rsid w:val="00162FE7"/>
    <w:rsid w:val="00163761"/>
    <w:rsid w:val="00163DE8"/>
    <w:rsid w:val="00163FA7"/>
    <w:rsid w:val="00164580"/>
    <w:rsid w:val="00164725"/>
    <w:rsid w:val="00164BB2"/>
    <w:rsid w:val="00165666"/>
    <w:rsid w:val="00165C85"/>
    <w:rsid w:val="00165C9D"/>
    <w:rsid w:val="00166560"/>
    <w:rsid w:val="00166E71"/>
    <w:rsid w:val="00166E82"/>
    <w:rsid w:val="001673D5"/>
    <w:rsid w:val="00167552"/>
    <w:rsid w:val="00167712"/>
    <w:rsid w:val="00170030"/>
    <w:rsid w:val="0017005E"/>
    <w:rsid w:val="00172CED"/>
    <w:rsid w:val="001744F5"/>
    <w:rsid w:val="00174C68"/>
    <w:rsid w:val="00174F87"/>
    <w:rsid w:val="001751A7"/>
    <w:rsid w:val="0017526D"/>
    <w:rsid w:val="00175584"/>
    <w:rsid w:val="00175AA8"/>
    <w:rsid w:val="001761E2"/>
    <w:rsid w:val="001768F0"/>
    <w:rsid w:val="00176A87"/>
    <w:rsid w:val="0017727B"/>
    <w:rsid w:val="00177736"/>
    <w:rsid w:val="00177910"/>
    <w:rsid w:val="00177AB7"/>
    <w:rsid w:val="00177EC9"/>
    <w:rsid w:val="00177F12"/>
    <w:rsid w:val="00177F3E"/>
    <w:rsid w:val="0018020A"/>
    <w:rsid w:val="001808EB"/>
    <w:rsid w:val="001810CF"/>
    <w:rsid w:val="001813B8"/>
    <w:rsid w:val="00181426"/>
    <w:rsid w:val="00181860"/>
    <w:rsid w:val="00181F20"/>
    <w:rsid w:val="00182449"/>
    <w:rsid w:val="001827DC"/>
    <w:rsid w:val="00183484"/>
    <w:rsid w:val="001839BC"/>
    <w:rsid w:val="00183E65"/>
    <w:rsid w:val="00183F11"/>
    <w:rsid w:val="0018495F"/>
    <w:rsid w:val="00185131"/>
    <w:rsid w:val="0018592E"/>
    <w:rsid w:val="00185F19"/>
    <w:rsid w:val="00185F73"/>
    <w:rsid w:val="00185FCE"/>
    <w:rsid w:val="001865E6"/>
    <w:rsid w:val="0018661A"/>
    <w:rsid w:val="00186C5D"/>
    <w:rsid w:val="00186F3E"/>
    <w:rsid w:val="001872CC"/>
    <w:rsid w:val="001875F1"/>
    <w:rsid w:val="001876A2"/>
    <w:rsid w:val="001878B0"/>
    <w:rsid w:val="00190CE0"/>
    <w:rsid w:val="0019140A"/>
    <w:rsid w:val="00191647"/>
    <w:rsid w:val="00191C5D"/>
    <w:rsid w:val="00191CB9"/>
    <w:rsid w:val="001926B0"/>
    <w:rsid w:val="00192A8D"/>
    <w:rsid w:val="00192C71"/>
    <w:rsid w:val="00192FAD"/>
    <w:rsid w:val="00193786"/>
    <w:rsid w:val="00193DE2"/>
    <w:rsid w:val="00193E11"/>
    <w:rsid w:val="00194544"/>
    <w:rsid w:val="0019473D"/>
    <w:rsid w:val="0019474C"/>
    <w:rsid w:val="001956A7"/>
    <w:rsid w:val="001959A2"/>
    <w:rsid w:val="00195A44"/>
    <w:rsid w:val="00195BC9"/>
    <w:rsid w:val="00196101"/>
    <w:rsid w:val="001962B0"/>
    <w:rsid w:val="001966DE"/>
    <w:rsid w:val="0019692F"/>
    <w:rsid w:val="001969F4"/>
    <w:rsid w:val="00196DE1"/>
    <w:rsid w:val="00197A00"/>
    <w:rsid w:val="00197B6E"/>
    <w:rsid w:val="001A00AB"/>
    <w:rsid w:val="001A095B"/>
    <w:rsid w:val="001A09E0"/>
    <w:rsid w:val="001A0BBD"/>
    <w:rsid w:val="001A13E8"/>
    <w:rsid w:val="001A1BF1"/>
    <w:rsid w:val="001A27B3"/>
    <w:rsid w:val="001A2DF0"/>
    <w:rsid w:val="001A39F7"/>
    <w:rsid w:val="001A409E"/>
    <w:rsid w:val="001A418E"/>
    <w:rsid w:val="001A4991"/>
    <w:rsid w:val="001A4AB1"/>
    <w:rsid w:val="001A4CBB"/>
    <w:rsid w:val="001A5AB1"/>
    <w:rsid w:val="001A5F5C"/>
    <w:rsid w:val="001A6746"/>
    <w:rsid w:val="001A6E84"/>
    <w:rsid w:val="001A6FC8"/>
    <w:rsid w:val="001A73AC"/>
    <w:rsid w:val="001A78E6"/>
    <w:rsid w:val="001A7D3E"/>
    <w:rsid w:val="001A7D7F"/>
    <w:rsid w:val="001B0766"/>
    <w:rsid w:val="001B1323"/>
    <w:rsid w:val="001B1377"/>
    <w:rsid w:val="001B13BC"/>
    <w:rsid w:val="001B1633"/>
    <w:rsid w:val="001B1761"/>
    <w:rsid w:val="001B18A4"/>
    <w:rsid w:val="001B1EED"/>
    <w:rsid w:val="001B226A"/>
    <w:rsid w:val="001B28CC"/>
    <w:rsid w:val="001B330E"/>
    <w:rsid w:val="001B339A"/>
    <w:rsid w:val="001B388F"/>
    <w:rsid w:val="001B45E9"/>
    <w:rsid w:val="001B4A44"/>
    <w:rsid w:val="001B4B07"/>
    <w:rsid w:val="001B5F03"/>
    <w:rsid w:val="001B5F9A"/>
    <w:rsid w:val="001B6096"/>
    <w:rsid w:val="001B6242"/>
    <w:rsid w:val="001B77C9"/>
    <w:rsid w:val="001C0600"/>
    <w:rsid w:val="001C0658"/>
    <w:rsid w:val="001C06F8"/>
    <w:rsid w:val="001C095C"/>
    <w:rsid w:val="001C0AEF"/>
    <w:rsid w:val="001C19E4"/>
    <w:rsid w:val="001C1AFA"/>
    <w:rsid w:val="001C2F19"/>
    <w:rsid w:val="001C3C23"/>
    <w:rsid w:val="001C3C38"/>
    <w:rsid w:val="001C3D9C"/>
    <w:rsid w:val="001C4AE0"/>
    <w:rsid w:val="001C4CCA"/>
    <w:rsid w:val="001C5E56"/>
    <w:rsid w:val="001C5FF0"/>
    <w:rsid w:val="001C60C6"/>
    <w:rsid w:val="001C6193"/>
    <w:rsid w:val="001C6A4C"/>
    <w:rsid w:val="001C7175"/>
    <w:rsid w:val="001D0379"/>
    <w:rsid w:val="001D050C"/>
    <w:rsid w:val="001D0C6A"/>
    <w:rsid w:val="001D0C71"/>
    <w:rsid w:val="001D1245"/>
    <w:rsid w:val="001D1453"/>
    <w:rsid w:val="001D1F15"/>
    <w:rsid w:val="001D2107"/>
    <w:rsid w:val="001D2649"/>
    <w:rsid w:val="001D2DBD"/>
    <w:rsid w:val="001D3052"/>
    <w:rsid w:val="001D362F"/>
    <w:rsid w:val="001D3E2F"/>
    <w:rsid w:val="001D48EA"/>
    <w:rsid w:val="001D4B2D"/>
    <w:rsid w:val="001D4BE6"/>
    <w:rsid w:val="001D5564"/>
    <w:rsid w:val="001D598C"/>
    <w:rsid w:val="001D5A1B"/>
    <w:rsid w:val="001D6287"/>
    <w:rsid w:val="001D688A"/>
    <w:rsid w:val="001D6B3C"/>
    <w:rsid w:val="001D72B2"/>
    <w:rsid w:val="001D7992"/>
    <w:rsid w:val="001E19AB"/>
    <w:rsid w:val="001E2531"/>
    <w:rsid w:val="001E27EF"/>
    <w:rsid w:val="001E390E"/>
    <w:rsid w:val="001E4136"/>
    <w:rsid w:val="001E454F"/>
    <w:rsid w:val="001E5286"/>
    <w:rsid w:val="001E63AA"/>
    <w:rsid w:val="001E705B"/>
    <w:rsid w:val="001E746D"/>
    <w:rsid w:val="001E7F4F"/>
    <w:rsid w:val="001F1797"/>
    <w:rsid w:val="001F2728"/>
    <w:rsid w:val="001F2B05"/>
    <w:rsid w:val="001F2B28"/>
    <w:rsid w:val="001F32CC"/>
    <w:rsid w:val="001F4D24"/>
    <w:rsid w:val="001F5677"/>
    <w:rsid w:val="001F65B1"/>
    <w:rsid w:val="001F6730"/>
    <w:rsid w:val="001F6BE8"/>
    <w:rsid w:val="001F6F9D"/>
    <w:rsid w:val="001F709A"/>
    <w:rsid w:val="001F719A"/>
    <w:rsid w:val="001F742D"/>
    <w:rsid w:val="00201480"/>
    <w:rsid w:val="00202115"/>
    <w:rsid w:val="00203082"/>
    <w:rsid w:val="002034E0"/>
    <w:rsid w:val="002037B0"/>
    <w:rsid w:val="0020426E"/>
    <w:rsid w:val="0020446C"/>
    <w:rsid w:val="00204ACC"/>
    <w:rsid w:val="00204CC4"/>
    <w:rsid w:val="00204ED8"/>
    <w:rsid w:val="002050F4"/>
    <w:rsid w:val="00205E1F"/>
    <w:rsid w:val="00205FE8"/>
    <w:rsid w:val="00206098"/>
    <w:rsid w:val="002060DD"/>
    <w:rsid w:val="00206182"/>
    <w:rsid w:val="002065E6"/>
    <w:rsid w:val="00206E07"/>
    <w:rsid w:val="00206E9B"/>
    <w:rsid w:val="002074C1"/>
    <w:rsid w:val="00207AB1"/>
    <w:rsid w:val="00207AB3"/>
    <w:rsid w:val="00207FED"/>
    <w:rsid w:val="00210036"/>
    <w:rsid w:val="002104EE"/>
    <w:rsid w:val="00210509"/>
    <w:rsid w:val="0021092D"/>
    <w:rsid w:val="00211A5A"/>
    <w:rsid w:val="00211C1B"/>
    <w:rsid w:val="00211FAF"/>
    <w:rsid w:val="002126BA"/>
    <w:rsid w:val="0021322A"/>
    <w:rsid w:val="00213268"/>
    <w:rsid w:val="0021326E"/>
    <w:rsid w:val="002135F0"/>
    <w:rsid w:val="002139A4"/>
    <w:rsid w:val="00213A0F"/>
    <w:rsid w:val="00213AFC"/>
    <w:rsid w:val="002144C9"/>
    <w:rsid w:val="00214C03"/>
    <w:rsid w:val="00215D3F"/>
    <w:rsid w:val="00216050"/>
    <w:rsid w:val="002166C9"/>
    <w:rsid w:val="00216D5E"/>
    <w:rsid w:val="00216E25"/>
    <w:rsid w:val="002179A4"/>
    <w:rsid w:val="00220197"/>
    <w:rsid w:val="00220427"/>
    <w:rsid w:val="00220B80"/>
    <w:rsid w:val="00220F8E"/>
    <w:rsid w:val="0022142D"/>
    <w:rsid w:val="00221573"/>
    <w:rsid w:val="00221C5B"/>
    <w:rsid w:val="00222411"/>
    <w:rsid w:val="0022260C"/>
    <w:rsid w:val="00223BD2"/>
    <w:rsid w:val="00223C31"/>
    <w:rsid w:val="00223EB6"/>
    <w:rsid w:val="002244FC"/>
    <w:rsid w:val="0022483B"/>
    <w:rsid w:val="00225C09"/>
    <w:rsid w:val="00226BD1"/>
    <w:rsid w:val="0022707F"/>
    <w:rsid w:val="00230D05"/>
    <w:rsid w:val="00231085"/>
    <w:rsid w:val="002314AD"/>
    <w:rsid w:val="00232776"/>
    <w:rsid w:val="002329D9"/>
    <w:rsid w:val="00233B9C"/>
    <w:rsid w:val="00234448"/>
    <w:rsid w:val="00234C44"/>
    <w:rsid w:val="00235078"/>
    <w:rsid w:val="00235CC1"/>
    <w:rsid w:val="00236664"/>
    <w:rsid w:val="002366E0"/>
    <w:rsid w:val="00236A29"/>
    <w:rsid w:val="00236AED"/>
    <w:rsid w:val="00241C8B"/>
    <w:rsid w:val="00241E5D"/>
    <w:rsid w:val="00242289"/>
    <w:rsid w:val="00242EB1"/>
    <w:rsid w:val="00243319"/>
    <w:rsid w:val="00243440"/>
    <w:rsid w:val="00243BB0"/>
    <w:rsid w:val="0024401B"/>
    <w:rsid w:val="00244073"/>
    <w:rsid w:val="002446DA"/>
    <w:rsid w:val="00245083"/>
    <w:rsid w:val="002450BA"/>
    <w:rsid w:val="00246C78"/>
    <w:rsid w:val="00246EE6"/>
    <w:rsid w:val="00250BCA"/>
    <w:rsid w:val="00251568"/>
    <w:rsid w:val="00251835"/>
    <w:rsid w:val="0025277F"/>
    <w:rsid w:val="00252993"/>
    <w:rsid w:val="00253007"/>
    <w:rsid w:val="00253AAF"/>
    <w:rsid w:val="00254347"/>
    <w:rsid w:val="00254ACA"/>
    <w:rsid w:val="002551B8"/>
    <w:rsid w:val="00255277"/>
    <w:rsid w:val="00255407"/>
    <w:rsid w:val="00255564"/>
    <w:rsid w:val="00255BFB"/>
    <w:rsid w:val="00255CC9"/>
    <w:rsid w:val="00255D0B"/>
    <w:rsid w:val="00256E7B"/>
    <w:rsid w:val="00256EE2"/>
    <w:rsid w:val="002572EF"/>
    <w:rsid w:val="00260037"/>
    <w:rsid w:val="00261303"/>
    <w:rsid w:val="00261884"/>
    <w:rsid w:val="00261923"/>
    <w:rsid w:val="00261BAE"/>
    <w:rsid w:val="00261E0A"/>
    <w:rsid w:val="00261F44"/>
    <w:rsid w:val="00263275"/>
    <w:rsid w:val="002634FA"/>
    <w:rsid w:val="0026356D"/>
    <w:rsid w:val="002637D5"/>
    <w:rsid w:val="002642E9"/>
    <w:rsid w:val="002646AA"/>
    <w:rsid w:val="002646C6"/>
    <w:rsid w:val="0026542B"/>
    <w:rsid w:val="002659B2"/>
    <w:rsid w:val="00265BCB"/>
    <w:rsid w:val="002661BA"/>
    <w:rsid w:val="00266263"/>
    <w:rsid w:val="00266567"/>
    <w:rsid w:val="002666A3"/>
    <w:rsid w:val="00266BA1"/>
    <w:rsid w:val="00266C02"/>
    <w:rsid w:val="0026717E"/>
    <w:rsid w:val="002677EC"/>
    <w:rsid w:val="00270149"/>
    <w:rsid w:val="0027016A"/>
    <w:rsid w:val="002704A3"/>
    <w:rsid w:val="002704B9"/>
    <w:rsid w:val="00270F5F"/>
    <w:rsid w:val="00271209"/>
    <w:rsid w:val="0027125E"/>
    <w:rsid w:val="00271772"/>
    <w:rsid w:val="0027226D"/>
    <w:rsid w:val="00272717"/>
    <w:rsid w:val="00272DC0"/>
    <w:rsid w:val="0027309C"/>
    <w:rsid w:val="002746F8"/>
    <w:rsid w:val="00274A29"/>
    <w:rsid w:val="00274C27"/>
    <w:rsid w:val="00274D66"/>
    <w:rsid w:val="002768EF"/>
    <w:rsid w:val="00276919"/>
    <w:rsid w:val="00277342"/>
    <w:rsid w:val="002778C7"/>
    <w:rsid w:val="00277A31"/>
    <w:rsid w:val="00277EA9"/>
    <w:rsid w:val="002814EF"/>
    <w:rsid w:val="00281CE9"/>
    <w:rsid w:val="00281E21"/>
    <w:rsid w:val="0028219C"/>
    <w:rsid w:val="002821AD"/>
    <w:rsid w:val="002836BC"/>
    <w:rsid w:val="002844D5"/>
    <w:rsid w:val="00284DFD"/>
    <w:rsid w:val="00285693"/>
    <w:rsid w:val="00285D31"/>
    <w:rsid w:val="00285F60"/>
    <w:rsid w:val="00286172"/>
    <w:rsid w:val="00286E4B"/>
    <w:rsid w:val="002908AF"/>
    <w:rsid w:val="00290BF9"/>
    <w:rsid w:val="00290ED9"/>
    <w:rsid w:val="00291181"/>
    <w:rsid w:val="002924A3"/>
    <w:rsid w:val="00292F40"/>
    <w:rsid w:val="00293611"/>
    <w:rsid w:val="00293D21"/>
    <w:rsid w:val="00293DD0"/>
    <w:rsid w:val="00293E1C"/>
    <w:rsid w:val="002940B0"/>
    <w:rsid w:val="002955E4"/>
    <w:rsid w:val="00295E1C"/>
    <w:rsid w:val="00296461"/>
    <w:rsid w:val="00297891"/>
    <w:rsid w:val="00297AB6"/>
    <w:rsid w:val="002A0357"/>
    <w:rsid w:val="002A0AE6"/>
    <w:rsid w:val="002A1283"/>
    <w:rsid w:val="002A1344"/>
    <w:rsid w:val="002A14B0"/>
    <w:rsid w:val="002A1B5B"/>
    <w:rsid w:val="002A1DC2"/>
    <w:rsid w:val="002A2806"/>
    <w:rsid w:val="002A297A"/>
    <w:rsid w:val="002A2B01"/>
    <w:rsid w:val="002A43EA"/>
    <w:rsid w:val="002A4F81"/>
    <w:rsid w:val="002A53D8"/>
    <w:rsid w:val="002A5572"/>
    <w:rsid w:val="002A59C0"/>
    <w:rsid w:val="002A5B37"/>
    <w:rsid w:val="002A5DBD"/>
    <w:rsid w:val="002A619B"/>
    <w:rsid w:val="002A6EC1"/>
    <w:rsid w:val="002A795A"/>
    <w:rsid w:val="002A7AA0"/>
    <w:rsid w:val="002B0296"/>
    <w:rsid w:val="002B0BE4"/>
    <w:rsid w:val="002B254D"/>
    <w:rsid w:val="002B2808"/>
    <w:rsid w:val="002B29E7"/>
    <w:rsid w:val="002B3D46"/>
    <w:rsid w:val="002B3D69"/>
    <w:rsid w:val="002B3E89"/>
    <w:rsid w:val="002B41F0"/>
    <w:rsid w:val="002B46CA"/>
    <w:rsid w:val="002B4D13"/>
    <w:rsid w:val="002B6F65"/>
    <w:rsid w:val="002B7F3D"/>
    <w:rsid w:val="002C155F"/>
    <w:rsid w:val="002C1C43"/>
    <w:rsid w:val="002C2F90"/>
    <w:rsid w:val="002C3344"/>
    <w:rsid w:val="002C3BE9"/>
    <w:rsid w:val="002C414E"/>
    <w:rsid w:val="002C42B0"/>
    <w:rsid w:val="002C431E"/>
    <w:rsid w:val="002C48E9"/>
    <w:rsid w:val="002C5156"/>
    <w:rsid w:val="002C5C4D"/>
    <w:rsid w:val="002C697D"/>
    <w:rsid w:val="002C6B7B"/>
    <w:rsid w:val="002C6E46"/>
    <w:rsid w:val="002C6F53"/>
    <w:rsid w:val="002C76AF"/>
    <w:rsid w:val="002C7C09"/>
    <w:rsid w:val="002D0EDC"/>
    <w:rsid w:val="002D2054"/>
    <w:rsid w:val="002D33F9"/>
    <w:rsid w:val="002D37E3"/>
    <w:rsid w:val="002D3982"/>
    <w:rsid w:val="002D3A6E"/>
    <w:rsid w:val="002D3C8E"/>
    <w:rsid w:val="002D3CF1"/>
    <w:rsid w:val="002D3DE8"/>
    <w:rsid w:val="002D40D2"/>
    <w:rsid w:val="002D446C"/>
    <w:rsid w:val="002D486C"/>
    <w:rsid w:val="002D4AAD"/>
    <w:rsid w:val="002D6077"/>
    <w:rsid w:val="002D63AB"/>
    <w:rsid w:val="002D694E"/>
    <w:rsid w:val="002D6E58"/>
    <w:rsid w:val="002D6E70"/>
    <w:rsid w:val="002D776D"/>
    <w:rsid w:val="002D7DDB"/>
    <w:rsid w:val="002D7ED8"/>
    <w:rsid w:val="002E0B44"/>
    <w:rsid w:val="002E0E00"/>
    <w:rsid w:val="002E11DB"/>
    <w:rsid w:val="002E12CB"/>
    <w:rsid w:val="002E14D3"/>
    <w:rsid w:val="002E15C6"/>
    <w:rsid w:val="002E247E"/>
    <w:rsid w:val="002E46F0"/>
    <w:rsid w:val="002E4D7D"/>
    <w:rsid w:val="002E510E"/>
    <w:rsid w:val="002E54F4"/>
    <w:rsid w:val="002E64A7"/>
    <w:rsid w:val="002E6560"/>
    <w:rsid w:val="002E656A"/>
    <w:rsid w:val="002E66E6"/>
    <w:rsid w:val="002E6A39"/>
    <w:rsid w:val="002E6AD2"/>
    <w:rsid w:val="002E744A"/>
    <w:rsid w:val="002E7745"/>
    <w:rsid w:val="002E784F"/>
    <w:rsid w:val="002F0671"/>
    <w:rsid w:val="002F096E"/>
    <w:rsid w:val="002F121B"/>
    <w:rsid w:val="002F1F96"/>
    <w:rsid w:val="002F218D"/>
    <w:rsid w:val="002F21C1"/>
    <w:rsid w:val="002F285C"/>
    <w:rsid w:val="002F2E58"/>
    <w:rsid w:val="002F2FC6"/>
    <w:rsid w:val="002F338E"/>
    <w:rsid w:val="002F3605"/>
    <w:rsid w:val="002F3A11"/>
    <w:rsid w:val="002F3C7C"/>
    <w:rsid w:val="002F42DA"/>
    <w:rsid w:val="002F4ED2"/>
    <w:rsid w:val="002F53EF"/>
    <w:rsid w:val="002F55FD"/>
    <w:rsid w:val="002F5A38"/>
    <w:rsid w:val="002F5C47"/>
    <w:rsid w:val="002F5DE1"/>
    <w:rsid w:val="002F6439"/>
    <w:rsid w:val="002F6725"/>
    <w:rsid w:val="002F6BC4"/>
    <w:rsid w:val="002F78D2"/>
    <w:rsid w:val="002F7999"/>
    <w:rsid w:val="002F7BB4"/>
    <w:rsid w:val="002F7DB9"/>
    <w:rsid w:val="003009E7"/>
    <w:rsid w:val="00301718"/>
    <w:rsid w:val="00301F1D"/>
    <w:rsid w:val="00302EC3"/>
    <w:rsid w:val="00302EE1"/>
    <w:rsid w:val="00303194"/>
    <w:rsid w:val="003033C5"/>
    <w:rsid w:val="003049EF"/>
    <w:rsid w:val="003056A8"/>
    <w:rsid w:val="00305972"/>
    <w:rsid w:val="00306449"/>
    <w:rsid w:val="0030743B"/>
    <w:rsid w:val="00307B0B"/>
    <w:rsid w:val="00310F19"/>
    <w:rsid w:val="0031165D"/>
    <w:rsid w:val="00312657"/>
    <w:rsid w:val="003127FF"/>
    <w:rsid w:val="003131A9"/>
    <w:rsid w:val="0031458A"/>
    <w:rsid w:val="0031499F"/>
    <w:rsid w:val="00314CFE"/>
    <w:rsid w:val="003153D7"/>
    <w:rsid w:val="00315726"/>
    <w:rsid w:val="00315D42"/>
    <w:rsid w:val="00315E31"/>
    <w:rsid w:val="0031603D"/>
    <w:rsid w:val="003162E7"/>
    <w:rsid w:val="00316B11"/>
    <w:rsid w:val="00316E01"/>
    <w:rsid w:val="003175F3"/>
    <w:rsid w:val="00320BD0"/>
    <w:rsid w:val="00320D6F"/>
    <w:rsid w:val="003211F8"/>
    <w:rsid w:val="00321580"/>
    <w:rsid w:val="00321BF2"/>
    <w:rsid w:val="00321D3A"/>
    <w:rsid w:val="00321DFB"/>
    <w:rsid w:val="00323393"/>
    <w:rsid w:val="00323830"/>
    <w:rsid w:val="00323867"/>
    <w:rsid w:val="00323A2E"/>
    <w:rsid w:val="00323BC5"/>
    <w:rsid w:val="00323D30"/>
    <w:rsid w:val="00323EF3"/>
    <w:rsid w:val="00323F46"/>
    <w:rsid w:val="00323FAA"/>
    <w:rsid w:val="0032435D"/>
    <w:rsid w:val="003246BF"/>
    <w:rsid w:val="00324C3E"/>
    <w:rsid w:val="00324F1A"/>
    <w:rsid w:val="00324FC7"/>
    <w:rsid w:val="003252B9"/>
    <w:rsid w:val="003252DF"/>
    <w:rsid w:val="003256D6"/>
    <w:rsid w:val="003257F3"/>
    <w:rsid w:val="00325D6D"/>
    <w:rsid w:val="003263D5"/>
    <w:rsid w:val="00326958"/>
    <w:rsid w:val="00326E7C"/>
    <w:rsid w:val="00326EB6"/>
    <w:rsid w:val="003274BC"/>
    <w:rsid w:val="003274D8"/>
    <w:rsid w:val="00327624"/>
    <w:rsid w:val="00327C7B"/>
    <w:rsid w:val="00330846"/>
    <w:rsid w:val="003314D8"/>
    <w:rsid w:val="00331521"/>
    <w:rsid w:val="00331E7E"/>
    <w:rsid w:val="00332250"/>
    <w:rsid w:val="003327BF"/>
    <w:rsid w:val="003329CB"/>
    <w:rsid w:val="0033323F"/>
    <w:rsid w:val="0033450F"/>
    <w:rsid w:val="00334879"/>
    <w:rsid w:val="0033491B"/>
    <w:rsid w:val="00334BC2"/>
    <w:rsid w:val="00334E15"/>
    <w:rsid w:val="003370DF"/>
    <w:rsid w:val="0033748D"/>
    <w:rsid w:val="0033766C"/>
    <w:rsid w:val="003403CF"/>
    <w:rsid w:val="003405A1"/>
    <w:rsid w:val="00340756"/>
    <w:rsid w:val="00340860"/>
    <w:rsid w:val="003412BA"/>
    <w:rsid w:val="003420D8"/>
    <w:rsid w:val="0034255F"/>
    <w:rsid w:val="0034330D"/>
    <w:rsid w:val="00343B7E"/>
    <w:rsid w:val="00344D72"/>
    <w:rsid w:val="003453D9"/>
    <w:rsid w:val="00345EDF"/>
    <w:rsid w:val="00347FD9"/>
    <w:rsid w:val="00350112"/>
    <w:rsid w:val="00350312"/>
    <w:rsid w:val="003511F1"/>
    <w:rsid w:val="00351271"/>
    <w:rsid w:val="00351BAF"/>
    <w:rsid w:val="00352003"/>
    <w:rsid w:val="00352887"/>
    <w:rsid w:val="00352A2D"/>
    <w:rsid w:val="00352C52"/>
    <w:rsid w:val="0035301A"/>
    <w:rsid w:val="003535E2"/>
    <w:rsid w:val="00353EBF"/>
    <w:rsid w:val="003545CF"/>
    <w:rsid w:val="003548D7"/>
    <w:rsid w:val="0035495A"/>
    <w:rsid w:val="00354DC5"/>
    <w:rsid w:val="00355071"/>
    <w:rsid w:val="003554DF"/>
    <w:rsid w:val="003575E0"/>
    <w:rsid w:val="00357636"/>
    <w:rsid w:val="00357A83"/>
    <w:rsid w:val="00361613"/>
    <w:rsid w:val="003617F9"/>
    <w:rsid w:val="00361A87"/>
    <w:rsid w:val="00362151"/>
    <w:rsid w:val="003627C6"/>
    <w:rsid w:val="00363248"/>
    <w:rsid w:val="00363379"/>
    <w:rsid w:val="0036373B"/>
    <w:rsid w:val="00363905"/>
    <w:rsid w:val="0036431A"/>
    <w:rsid w:val="00365405"/>
    <w:rsid w:val="00365B20"/>
    <w:rsid w:val="00365C01"/>
    <w:rsid w:val="00365E23"/>
    <w:rsid w:val="00365EE8"/>
    <w:rsid w:val="00365F9E"/>
    <w:rsid w:val="00365FAC"/>
    <w:rsid w:val="003665B4"/>
    <w:rsid w:val="00367963"/>
    <w:rsid w:val="00367C0C"/>
    <w:rsid w:val="0037018A"/>
    <w:rsid w:val="003706F8"/>
    <w:rsid w:val="003713F9"/>
    <w:rsid w:val="003717FE"/>
    <w:rsid w:val="003718AC"/>
    <w:rsid w:val="00371ACE"/>
    <w:rsid w:val="00371FE3"/>
    <w:rsid w:val="00372697"/>
    <w:rsid w:val="00372D30"/>
    <w:rsid w:val="00373861"/>
    <w:rsid w:val="00373CC6"/>
    <w:rsid w:val="00374605"/>
    <w:rsid w:val="00374B86"/>
    <w:rsid w:val="0037529A"/>
    <w:rsid w:val="00375F95"/>
    <w:rsid w:val="0037673B"/>
    <w:rsid w:val="0037690B"/>
    <w:rsid w:val="003776F1"/>
    <w:rsid w:val="003778F7"/>
    <w:rsid w:val="00380640"/>
    <w:rsid w:val="0038091A"/>
    <w:rsid w:val="0038120E"/>
    <w:rsid w:val="00381ABB"/>
    <w:rsid w:val="00381C7B"/>
    <w:rsid w:val="00381D57"/>
    <w:rsid w:val="00382930"/>
    <w:rsid w:val="00382DF5"/>
    <w:rsid w:val="00383B7E"/>
    <w:rsid w:val="00383D0A"/>
    <w:rsid w:val="00384414"/>
    <w:rsid w:val="003847A2"/>
    <w:rsid w:val="00384E7A"/>
    <w:rsid w:val="003852A1"/>
    <w:rsid w:val="00385A8C"/>
    <w:rsid w:val="00385BDF"/>
    <w:rsid w:val="00385C26"/>
    <w:rsid w:val="0038795E"/>
    <w:rsid w:val="003879B0"/>
    <w:rsid w:val="00390281"/>
    <w:rsid w:val="00390725"/>
    <w:rsid w:val="00390D71"/>
    <w:rsid w:val="00390E05"/>
    <w:rsid w:val="00390E56"/>
    <w:rsid w:val="0039107B"/>
    <w:rsid w:val="003917F9"/>
    <w:rsid w:val="00391C29"/>
    <w:rsid w:val="00391DC7"/>
    <w:rsid w:val="00392476"/>
    <w:rsid w:val="00393858"/>
    <w:rsid w:val="00393D49"/>
    <w:rsid w:val="00393F4C"/>
    <w:rsid w:val="00394273"/>
    <w:rsid w:val="00396411"/>
    <w:rsid w:val="0039681B"/>
    <w:rsid w:val="00396954"/>
    <w:rsid w:val="00396CBB"/>
    <w:rsid w:val="00396F4E"/>
    <w:rsid w:val="0039722D"/>
    <w:rsid w:val="00397869"/>
    <w:rsid w:val="003A0A9E"/>
    <w:rsid w:val="003A1923"/>
    <w:rsid w:val="003A1B1B"/>
    <w:rsid w:val="003A2251"/>
    <w:rsid w:val="003A3134"/>
    <w:rsid w:val="003A3359"/>
    <w:rsid w:val="003A3B77"/>
    <w:rsid w:val="003A3B86"/>
    <w:rsid w:val="003A41B6"/>
    <w:rsid w:val="003A4300"/>
    <w:rsid w:val="003A455D"/>
    <w:rsid w:val="003A48CE"/>
    <w:rsid w:val="003A490C"/>
    <w:rsid w:val="003A675A"/>
    <w:rsid w:val="003A6A39"/>
    <w:rsid w:val="003A7788"/>
    <w:rsid w:val="003A7D0B"/>
    <w:rsid w:val="003A7DF6"/>
    <w:rsid w:val="003A7E0A"/>
    <w:rsid w:val="003A7FBC"/>
    <w:rsid w:val="003A7FC8"/>
    <w:rsid w:val="003B00B1"/>
    <w:rsid w:val="003B1096"/>
    <w:rsid w:val="003B1B99"/>
    <w:rsid w:val="003B1F43"/>
    <w:rsid w:val="003B2113"/>
    <w:rsid w:val="003B21A1"/>
    <w:rsid w:val="003B2742"/>
    <w:rsid w:val="003B2EB5"/>
    <w:rsid w:val="003B3520"/>
    <w:rsid w:val="003B38C0"/>
    <w:rsid w:val="003B3A3E"/>
    <w:rsid w:val="003B3E62"/>
    <w:rsid w:val="003B43FE"/>
    <w:rsid w:val="003B44E7"/>
    <w:rsid w:val="003B4FA8"/>
    <w:rsid w:val="003B5CEE"/>
    <w:rsid w:val="003B60FD"/>
    <w:rsid w:val="003B64D9"/>
    <w:rsid w:val="003B6812"/>
    <w:rsid w:val="003B6827"/>
    <w:rsid w:val="003B72EC"/>
    <w:rsid w:val="003B766F"/>
    <w:rsid w:val="003B768E"/>
    <w:rsid w:val="003B79ED"/>
    <w:rsid w:val="003C0301"/>
    <w:rsid w:val="003C08AA"/>
    <w:rsid w:val="003C0B53"/>
    <w:rsid w:val="003C0B93"/>
    <w:rsid w:val="003C0E42"/>
    <w:rsid w:val="003C1032"/>
    <w:rsid w:val="003C1F9A"/>
    <w:rsid w:val="003C233A"/>
    <w:rsid w:val="003C2D21"/>
    <w:rsid w:val="003C2D4B"/>
    <w:rsid w:val="003C35EB"/>
    <w:rsid w:val="003C3A7D"/>
    <w:rsid w:val="003C4A9F"/>
    <w:rsid w:val="003C4B51"/>
    <w:rsid w:val="003C4DA9"/>
    <w:rsid w:val="003C501A"/>
    <w:rsid w:val="003C5295"/>
    <w:rsid w:val="003C5823"/>
    <w:rsid w:val="003C5A33"/>
    <w:rsid w:val="003C6999"/>
    <w:rsid w:val="003C6CE3"/>
    <w:rsid w:val="003C757F"/>
    <w:rsid w:val="003D0520"/>
    <w:rsid w:val="003D078D"/>
    <w:rsid w:val="003D1638"/>
    <w:rsid w:val="003D182C"/>
    <w:rsid w:val="003D1D98"/>
    <w:rsid w:val="003D24FA"/>
    <w:rsid w:val="003D28BF"/>
    <w:rsid w:val="003D2A6A"/>
    <w:rsid w:val="003D340F"/>
    <w:rsid w:val="003D34C2"/>
    <w:rsid w:val="003D35E6"/>
    <w:rsid w:val="003D375C"/>
    <w:rsid w:val="003D3E81"/>
    <w:rsid w:val="003D4628"/>
    <w:rsid w:val="003D5382"/>
    <w:rsid w:val="003D5B59"/>
    <w:rsid w:val="003D5ED1"/>
    <w:rsid w:val="003D64D3"/>
    <w:rsid w:val="003D6849"/>
    <w:rsid w:val="003D6C8B"/>
    <w:rsid w:val="003D71BD"/>
    <w:rsid w:val="003D7FB0"/>
    <w:rsid w:val="003E04D7"/>
    <w:rsid w:val="003E06D2"/>
    <w:rsid w:val="003E077B"/>
    <w:rsid w:val="003E100F"/>
    <w:rsid w:val="003E1092"/>
    <w:rsid w:val="003E116F"/>
    <w:rsid w:val="003E1782"/>
    <w:rsid w:val="003E18DC"/>
    <w:rsid w:val="003E2366"/>
    <w:rsid w:val="003E3011"/>
    <w:rsid w:val="003E302F"/>
    <w:rsid w:val="003E3CE7"/>
    <w:rsid w:val="003E4299"/>
    <w:rsid w:val="003E467D"/>
    <w:rsid w:val="003E4961"/>
    <w:rsid w:val="003E4E3A"/>
    <w:rsid w:val="003E526B"/>
    <w:rsid w:val="003E54C8"/>
    <w:rsid w:val="003E61E6"/>
    <w:rsid w:val="003E6569"/>
    <w:rsid w:val="003E66B4"/>
    <w:rsid w:val="003E6997"/>
    <w:rsid w:val="003E71BD"/>
    <w:rsid w:val="003E724F"/>
    <w:rsid w:val="003E797C"/>
    <w:rsid w:val="003F018C"/>
    <w:rsid w:val="003F11B7"/>
    <w:rsid w:val="003F1A84"/>
    <w:rsid w:val="003F255B"/>
    <w:rsid w:val="003F3E79"/>
    <w:rsid w:val="003F43B1"/>
    <w:rsid w:val="003F46B6"/>
    <w:rsid w:val="003F51CC"/>
    <w:rsid w:val="003F5C9D"/>
    <w:rsid w:val="003F6087"/>
    <w:rsid w:val="003F68FA"/>
    <w:rsid w:val="003F70C5"/>
    <w:rsid w:val="003F791E"/>
    <w:rsid w:val="003F7A7D"/>
    <w:rsid w:val="003F7C04"/>
    <w:rsid w:val="004001BB"/>
    <w:rsid w:val="004003D6"/>
    <w:rsid w:val="004005EC"/>
    <w:rsid w:val="00400BB8"/>
    <w:rsid w:val="0040116D"/>
    <w:rsid w:val="00401696"/>
    <w:rsid w:val="00401B22"/>
    <w:rsid w:val="00401B67"/>
    <w:rsid w:val="00402894"/>
    <w:rsid w:val="00403DDD"/>
    <w:rsid w:val="00404B95"/>
    <w:rsid w:val="0040547C"/>
    <w:rsid w:val="00405C21"/>
    <w:rsid w:val="00406223"/>
    <w:rsid w:val="00406E93"/>
    <w:rsid w:val="00406EEA"/>
    <w:rsid w:val="00407BC6"/>
    <w:rsid w:val="00410B98"/>
    <w:rsid w:val="00410BB1"/>
    <w:rsid w:val="00411142"/>
    <w:rsid w:val="004112B3"/>
    <w:rsid w:val="00411A6D"/>
    <w:rsid w:val="00411CB1"/>
    <w:rsid w:val="00411E08"/>
    <w:rsid w:val="00412202"/>
    <w:rsid w:val="00412356"/>
    <w:rsid w:val="004124ED"/>
    <w:rsid w:val="00413A63"/>
    <w:rsid w:val="00413D5F"/>
    <w:rsid w:val="004141E4"/>
    <w:rsid w:val="004148A3"/>
    <w:rsid w:val="00414B84"/>
    <w:rsid w:val="00414E78"/>
    <w:rsid w:val="00415DD6"/>
    <w:rsid w:val="0041761D"/>
    <w:rsid w:val="004201BF"/>
    <w:rsid w:val="00420433"/>
    <w:rsid w:val="00420773"/>
    <w:rsid w:val="004209FD"/>
    <w:rsid w:val="00420E35"/>
    <w:rsid w:val="00420F3F"/>
    <w:rsid w:val="00421972"/>
    <w:rsid w:val="00421B20"/>
    <w:rsid w:val="00422411"/>
    <w:rsid w:val="00422572"/>
    <w:rsid w:val="00423044"/>
    <w:rsid w:val="00423164"/>
    <w:rsid w:val="00423FD9"/>
    <w:rsid w:val="0042453B"/>
    <w:rsid w:val="00425356"/>
    <w:rsid w:val="004253A1"/>
    <w:rsid w:val="00425846"/>
    <w:rsid w:val="00425AD1"/>
    <w:rsid w:val="00425F4B"/>
    <w:rsid w:val="0042665B"/>
    <w:rsid w:val="0042726E"/>
    <w:rsid w:val="004274CC"/>
    <w:rsid w:val="00430D10"/>
    <w:rsid w:val="0043129F"/>
    <w:rsid w:val="00431336"/>
    <w:rsid w:val="00431502"/>
    <w:rsid w:val="00431678"/>
    <w:rsid w:val="00431EE0"/>
    <w:rsid w:val="00432040"/>
    <w:rsid w:val="0043225C"/>
    <w:rsid w:val="00432A72"/>
    <w:rsid w:val="00432A92"/>
    <w:rsid w:val="004334D2"/>
    <w:rsid w:val="004339E7"/>
    <w:rsid w:val="00434CBB"/>
    <w:rsid w:val="00437B7B"/>
    <w:rsid w:val="00440C7C"/>
    <w:rsid w:val="00441E99"/>
    <w:rsid w:val="00441FA9"/>
    <w:rsid w:val="00442023"/>
    <w:rsid w:val="00442FF7"/>
    <w:rsid w:val="0044366A"/>
    <w:rsid w:val="00443843"/>
    <w:rsid w:val="00443FAE"/>
    <w:rsid w:val="004443F7"/>
    <w:rsid w:val="0044466C"/>
    <w:rsid w:val="00445238"/>
    <w:rsid w:val="004452A6"/>
    <w:rsid w:val="0044530B"/>
    <w:rsid w:val="00445FD9"/>
    <w:rsid w:val="0044686D"/>
    <w:rsid w:val="00447375"/>
    <w:rsid w:val="00447449"/>
    <w:rsid w:val="00447715"/>
    <w:rsid w:val="0044785C"/>
    <w:rsid w:val="0044795C"/>
    <w:rsid w:val="004509CE"/>
    <w:rsid w:val="00450D0C"/>
    <w:rsid w:val="004519E8"/>
    <w:rsid w:val="00451B66"/>
    <w:rsid w:val="00451FBC"/>
    <w:rsid w:val="00453690"/>
    <w:rsid w:val="0045393D"/>
    <w:rsid w:val="00454109"/>
    <w:rsid w:val="004543EF"/>
    <w:rsid w:val="00454458"/>
    <w:rsid w:val="004549DB"/>
    <w:rsid w:val="00454D38"/>
    <w:rsid w:val="00454E55"/>
    <w:rsid w:val="00455C3A"/>
    <w:rsid w:val="00455E10"/>
    <w:rsid w:val="00455F20"/>
    <w:rsid w:val="00456864"/>
    <w:rsid w:val="00457795"/>
    <w:rsid w:val="00457D1B"/>
    <w:rsid w:val="00457D83"/>
    <w:rsid w:val="0046020F"/>
    <w:rsid w:val="004604B4"/>
    <w:rsid w:val="004607C3"/>
    <w:rsid w:val="0046097A"/>
    <w:rsid w:val="00461A47"/>
    <w:rsid w:val="00461FDF"/>
    <w:rsid w:val="0046203A"/>
    <w:rsid w:val="00462163"/>
    <w:rsid w:val="00462328"/>
    <w:rsid w:val="00462443"/>
    <w:rsid w:val="004624CB"/>
    <w:rsid w:val="00462651"/>
    <w:rsid w:val="00462BF4"/>
    <w:rsid w:val="00462E48"/>
    <w:rsid w:val="0046313D"/>
    <w:rsid w:val="00463156"/>
    <w:rsid w:val="004631F4"/>
    <w:rsid w:val="00465033"/>
    <w:rsid w:val="0046510C"/>
    <w:rsid w:val="004652E3"/>
    <w:rsid w:val="004653B1"/>
    <w:rsid w:val="004656E3"/>
    <w:rsid w:val="0046576C"/>
    <w:rsid w:val="00465A14"/>
    <w:rsid w:val="00465BFC"/>
    <w:rsid w:val="004670FB"/>
    <w:rsid w:val="00467BB7"/>
    <w:rsid w:val="00467C26"/>
    <w:rsid w:val="00470589"/>
    <w:rsid w:val="00471194"/>
    <w:rsid w:val="0047144E"/>
    <w:rsid w:val="004715B8"/>
    <w:rsid w:val="00471A44"/>
    <w:rsid w:val="00471E95"/>
    <w:rsid w:val="00472335"/>
    <w:rsid w:val="00472687"/>
    <w:rsid w:val="0047283A"/>
    <w:rsid w:val="00472B27"/>
    <w:rsid w:val="00472C1F"/>
    <w:rsid w:val="00473531"/>
    <w:rsid w:val="004744D9"/>
    <w:rsid w:val="00474D2B"/>
    <w:rsid w:val="004757F3"/>
    <w:rsid w:val="00475A67"/>
    <w:rsid w:val="00475D3D"/>
    <w:rsid w:val="004765C4"/>
    <w:rsid w:val="004767BB"/>
    <w:rsid w:val="00476818"/>
    <w:rsid w:val="00476E5E"/>
    <w:rsid w:val="00477061"/>
    <w:rsid w:val="0048051C"/>
    <w:rsid w:val="00480EE1"/>
    <w:rsid w:val="00481195"/>
    <w:rsid w:val="00481377"/>
    <w:rsid w:val="00481A93"/>
    <w:rsid w:val="004821C1"/>
    <w:rsid w:val="00482857"/>
    <w:rsid w:val="00482F44"/>
    <w:rsid w:val="00483092"/>
    <w:rsid w:val="004830D3"/>
    <w:rsid w:val="004837FB"/>
    <w:rsid w:val="00483ADB"/>
    <w:rsid w:val="00483EEB"/>
    <w:rsid w:val="00484403"/>
    <w:rsid w:val="0048450B"/>
    <w:rsid w:val="00484F55"/>
    <w:rsid w:val="00485C92"/>
    <w:rsid w:val="004862F5"/>
    <w:rsid w:val="004865E1"/>
    <w:rsid w:val="004879A7"/>
    <w:rsid w:val="00487B49"/>
    <w:rsid w:val="00487C24"/>
    <w:rsid w:val="00487C52"/>
    <w:rsid w:val="004906C5"/>
    <w:rsid w:val="004908AD"/>
    <w:rsid w:val="00491537"/>
    <w:rsid w:val="00491B67"/>
    <w:rsid w:val="004925C8"/>
    <w:rsid w:val="004928B6"/>
    <w:rsid w:val="00493A70"/>
    <w:rsid w:val="004947B4"/>
    <w:rsid w:val="00494E8D"/>
    <w:rsid w:val="00495334"/>
    <w:rsid w:val="004962EE"/>
    <w:rsid w:val="00497895"/>
    <w:rsid w:val="004A0875"/>
    <w:rsid w:val="004A0998"/>
    <w:rsid w:val="004A0A4B"/>
    <w:rsid w:val="004A130F"/>
    <w:rsid w:val="004A20A4"/>
    <w:rsid w:val="004A2311"/>
    <w:rsid w:val="004A2394"/>
    <w:rsid w:val="004A280F"/>
    <w:rsid w:val="004A2C5F"/>
    <w:rsid w:val="004A31F5"/>
    <w:rsid w:val="004A33BB"/>
    <w:rsid w:val="004A4090"/>
    <w:rsid w:val="004A40AC"/>
    <w:rsid w:val="004A43B2"/>
    <w:rsid w:val="004A44B7"/>
    <w:rsid w:val="004A5046"/>
    <w:rsid w:val="004A570F"/>
    <w:rsid w:val="004A59A3"/>
    <w:rsid w:val="004A65A6"/>
    <w:rsid w:val="004A6721"/>
    <w:rsid w:val="004A675C"/>
    <w:rsid w:val="004A6778"/>
    <w:rsid w:val="004A69AA"/>
    <w:rsid w:val="004A6B96"/>
    <w:rsid w:val="004A7B08"/>
    <w:rsid w:val="004B0D83"/>
    <w:rsid w:val="004B100C"/>
    <w:rsid w:val="004B1150"/>
    <w:rsid w:val="004B2A54"/>
    <w:rsid w:val="004B3601"/>
    <w:rsid w:val="004B44DF"/>
    <w:rsid w:val="004B57A8"/>
    <w:rsid w:val="004B5833"/>
    <w:rsid w:val="004B6C8D"/>
    <w:rsid w:val="004B7356"/>
    <w:rsid w:val="004B75DD"/>
    <w:rsid w:val="004B7924"/>
    <w:rsid w:val="004B7A2C"/>
    <w:rsid w:val="004B7E09"/>
    <w:rsid w:val="004C0076"/>
    <w:rsid w:val="004C0877"/>
    <w:rsid w:val="004C095B"/>
    <w:rsid w:val="004C0A5F"/>
    <w:rsid w:val="004C1043"/>
    <w:rsid w:val="004C15C7"/>
    <w:rsid w:val="004C16EF"/>
    <w:rsid w:val="004C2075"/>
    <w:rsid w:val="004C20A3"/>
    <w:rsid w:val="004C26D0"/>
    <w:rsid w:val="004C2861"/>
    <w:rsid w:val="004C2B60"/>
    <w:rsid w:val="004C2E2E"/>
    <w:rsid w:val="004C3484"/>
    <w:rsid w:val="004C3C3B"/>
    <w:rsid w:val="004C4A05"/>
    <w:rsid w:val="004C5739"/>
    <w:rsid w:val="004C574D"/>
    <w:rsid w:val="004C5A1A"/>
    <w:rsid w:val="004C5CE2"/>
    <w:rsid w:val="004C5DB5"/>
    <w:rsid w:val="004C6215"/>
    <w:rsid w:val="004C6606"/>
    <w:rsid w:val="004C67FA"/>
    <w:rsid w:val="004C7919"/>
    <w:rsid w:val="004C7D34"/>
    <w:rsid w:val="004D004B"/>
    <w:rsid w:val="004D0A13"/>
    <w:rsid w:val="004D0FB2"/>
    <w:rsid w:val="004D1040"/>
    <w:rsid w:val="004D1640"/>
    <w:rsid w:val="004D17B7"/>
    <w:rsid w:val="004D1822"/>
    <w:rsid w:val="004D27B2"/>
    <w:rsid w:val="004D2FD7"/>
    <w:rsid w:val="004D3280"/>
    <w:rsid w:val="004D33EF"/>
    <w:rsid w:val="004D353B"/>
    <w:rsid w:val="004D3A19"/>
    <w:rsid w:val="004D4862"/>
    <w:rsid w:val="004D4872"/>
    <w:rsid w:val="004D51E7"/>
    <w:rsid w:val="004D67BE"/>
    <w:rsid w:val="004D74C1"/>
    <w:rsid w:val="004D759D"/>
    <w:rsid w:val="004D78B6"/>
    <w:rsid w:val="004D7FA1"/>
    <w:rsid w:val="004E01B0"/>
    <w:rsid w:val="004E1BCE"/>
    <w:rsid w:val="004E2516"/>
    <w:rsid w:val="004E28C9"/>
    <w:rsid w:val="004E2973"/>
    <w:rsid w:val="004E2F66"/>
    <w:rsid w:val="004E3E1B"/>
    <w:rsid w:val="004E3E92"/>
    <w:rsid w:val="004E4355"/>
    <w:rsid w:val="004E43E7"/>
    <w:rsid w:val="004E459D"/>
    <w:rsid w:val="004E4F59"/>
    <w:rsid w:val="004E5218"/>
    <w:rsid w:val="004E526B"/>
    <w:rsid w:val="004E6163"/>
    <w:rsid w:val="004E66EE"/>
    <w:rsid w:val="004E6F9D"/>
    <w:rsid w:val="004E701F"/>
    <w:rsid w:val="004E7829"/>
    <w:rsid w:val="004E7D82"/>
    <w:rsid w:val="004E7F5F"/>
    <w:rsid w:val="004F039F"/>
    <w:rsid w:val="004F0F81"/>
    <w:rsid w:val="004F1047"/>
    <w:rsid w:val="004F11BF"/>
    <w:rsid w:val="004F1265"/>
    <w:rsid w:val="004F144F"/>
    <w:rsid w:val="004F1A33"/>
    <w:rsid w:val="004F273E"/>
    <w:rsid w:val="004F2CCB"/>
    <w:rsid w:val="004F2CDA"/>
    <w:rsid w:val="004F2D41"/>
    <w:rsid w:val="004F2EA2"/>
    <w:rsid w:val="004F3038"/>
    <w:rsid w:val="004F3191"/>
    <w:rsid w:val="004F3271"/>
    <w:rsid w:val="004F3830"/>
    <w:rsid w:val="004F48DA"/>
    <w:rsid w:val="004F669C"/>
    <w:rsid w:val="004F66CA"/>
    <w:rsid w:val="004F6AB0"/>
    <w:rsid w:val="004F6F2C"/>
    <w:rsid w:val="004F71A3"/>
    <w:rsid w:val="004F7259"/>
    <w:rsid w:val="004F74EE"/>
    <w:rsid w:val="004F7FA1"/>
    <w:rsid w:val="00500398"/>
    <w:rsid w:val="00500C00"/>
    <w:rsid w:val="005019C0"/>
    <w:rsid w:val="00501D78"/>
    <w:rsid w:val="00503871"/>
    <w:rsid w:val="005045EE"/>
    <w:rsid w:val="00505370"/>
    <w:rsid w:val="005058EB"/>
    <w:rsid w:val="00505BBA"/>
    <w:rsid w:val="00506194"/>
    <w:rsid w:val="0050631C"/>
    <w:rsid w:val="005069C1"/>
    <w:rsid w:val="00506DAC"/>
    <w:rsid w:val="005070BF"/>
    <w:rsid w:val="005076CA"/>
    <w:rsid w:val="00507EC1"/>
    <w:rsid w:val="005100B0"/>
    <w:rsid w:val="00510258"/>
    <w:rsid w:val="00510368"/>
    <w:rsid w:val="005103B1"/>
    <w:rsid w:val="005103ED"/>
    <w:rsid w:val="00510896"/>
    <w:rsid w:val="005114B4"/>
    <w:rsid w:val="00511C54"/>
    <w:rsid w:val="00511FF0"/>
    <w:rsid w:val="005123DD"/>
    <w:rsid w:val="005123E2"/>
    <w:rsid w:val="00512402"/>
    <w:rsid w:val="00512820"/>
    <w:rsid w:val="00512935"/>
    <w:rsid w:val="00513216"/>
    <w:rsid w:val="005133A1"/>
    <w:rsid w:val="00513867"/>
    <w:rsid w:val="00515268"/>
    <w:rsid w:val="00515A28"/>
    <w:rsid w:val="00516191"/>
    <w:rsid w:val="00516379"/>
    <w:rsid w:val="00516A60"/>
    <w:rsid w:val="00516A9E"/>
    <w:rsid w:val="00516DFA"/>
    <w:rsid w:val="00517090"/>
    <w:rsid w:val="00517393"/>
    <w:rsid w:val="0052030B"/>
    <w:rsid w:val="005207A5"/>
    <w:rsid w:val="00520F64"/>
    <w:rsid w:val="00521BEE"/>
    <w:rsid w:val="005229C7"/>
    <w:rsid w:val="00522B36"/>
    <w:rsid w:val="005233CC"/>
    <w:rsid w:val="00523F05"/>
    <w:rsid w:val="00524944"/>
    <w:rsid w:val="00525068"/>
    <w:rsid w:val="00525540"/>
    <w:rsid w:val="00525BAA"/>
    <w:rsid w:val="0052660D"/>
    <w:rsid w:val="00526FB9"/>
    <w:rsid w:val="005276A7"/>
    <w:rsid w:val="005276E5"/>
    <w:rsid w:val="00527AF4"/>
    <w:rsid w:val="00531073"/>
    <w:rsid w:val="00531D33"/>
    <w:rsid w:val="0053243A"/>
    <w:rsid w:val="00533390"/>
    <w:rsid w:val="005335DE"/>
    <w:rsid w:val="00533644"/>
    <w:rsid w:val="00534479"/>
    <w:rsid w:val="0053461E"/>
    <w:rsid w:val="005352DD"/>
    <w:rsid w:val="00535C37"/>
    <w:rsid w:val="00536266"/>
    <w:rsid w:val="005369D5"/>
    <w:rsid w:val="00536B60"/>
    <w:rsid w:val="0053723D"/>
    <w:rsid w:val="005376BE"/>
    <w:rsid w:val="00537798"/>
    <w:rsid w:val="00537A63"/>
    <w:rsid w:val="005404A0"/>
    <w:rsid w:val="00541470"/>
    <w:rsid w:val="005415F6"/>
    <w:rsid w:val="00541B7A"/>
    <w:rsid w:val="005427E8"/>
    <w:rsid w:val="00542948"/>
    <w:rsid w:val="0054308E"/>
    <w:rsid w:val="0054366F"/>
    <w:rsid w:val="005436E7"/>
    <w:rsid w:val="005439A1"/>
    <w:rsid w:val="00543BE5"/>
    <w:rsid w:val="005443F4"/>
    <w:rsid w:val="00544593"/>
    <w:rsid w:val="00544AAC"/>
    <w:rsid w:val="00545940"/>
    <w:rsid w:val="00545B99"/>
    <w:rsid w:val="00545D7C"/>
    <w:rsid w:val="00546307"/>
    <w:rsid w:val="005468FC"/>
    <w:rsid w:val="0054701C"/>
    <w:rsid w:val="00547337"/>
    <w:rsid w:val="00547BE9"/>
    <w:rsid w:val="00550F23"/>
    <w:rsid w:val="00551BCB"/>
    <w:rsid w:val="00551CA6"/>
    <w:rsid w:val="005520F0"/>
    <w:rsid w:val="00552854"/>
    <w:rsid w:val="00552C3B"/>
    <w:rsid w:val="00552C9A"/>
    <w:rsid w:val="00554345"/>
    <w:rsid w:val="00554E4D"/>
    <w:rsid w:val="00554F1D"/>
    <w:rsid w:val="005559E5"/>
    <w:rsid w:val="005567DF"/>
    <w:rsid w:val="005567E7"/>
    <w:rsid w:val="00556B4C"/>
    <w:rsid w:val="00556C5B"/>
    <w:rsid w:val="00557C43"/>
    <w:rsid w:val="00557E3C"/>
    <w:rsid w:val="005605F2"/>
    <w:rsid w:val="005611FD"/>
    <w:rsid w:val="00561EB5"/>
    <w:rsid w:val="005620F5"/>
    <w:rsid w:val="00562AEE"/>
    <w:rsid w:val="005631C0"/>
    <w:rsid w:val="005634B2"/>
    <w:rsid w:val="00564191"/>
    <w:rsid w:val="005644FE"/>
    <w:rsid w:val="0056528E"/>
    <w:rsid w:val="00565737"/>
    <w:rsid w:val="00565ADD"/>
    <w:rsid w:val="0056629C"/>
    <w:rsid w:val="00567627"/>
    <w:rsid w:val="005676DC"/>
    <w:rsid w:val="00571537"/>
    <w:rsid w:val="005715C5"/>
    <w:rsid w:val="005722B1"/>
    <w:rsid w:val="00573876"/>
    <w:rsid w:val="00573AED"/>
    <w:rsid w:val="00574C50"/>
    <w:rsid w:val="00575AD9"/>
    <w:rsid w:val="00575B04"/>
    <w:rsid w:val="005763EB"/>
    <w:rsid w:val="00576575"/>
    <w:rsid w:val="005774A1"/>
    <w:rsid w:val="005775AA"/>
    <w:rsid w:val="00577D3A"/>
    <w:rsid w:val="00581DC9"/>
    <w:rsid w:val="00582937"/>
    <w:rsid w:val="00582B9B"/>
    <w:rsid w:val="00582F45"/>
    <w:rsid w:val="00583C9A"/>
    <w:rsid w:val="00584677"/>
    <w:rsid w:val="005846CD"/>
    <w:rsid w:val="0058476F"/>
    <w:rsid w:val="0058574A"/>
    <w:rsid w:val="00585A55"/>
    <w:rsid w:val="00586850"/>
    <w:rsid w:val="00586C24"/>
    <w:rsid w:val="00587325"/>
    <w:rsid w:val="00587396"/>
    <w:rsid w:val="00587F6B"/>
    <w:rsid w:val="00587F8D"/>
    <w:rsid w:val="0059073A"/>
    <w:rsid w:val="005907B9"/>
    <w:rsid w:val="0059094A"/>
    <w:rsid w:val="00590BAB"/>
    <w:rsid w:val="00590EA5"/>
    <w:rsid w:val="005912A8"/>
    <w:rsid w:val="005918F5"/>
    <w:rsid w:val="00591A26"/>
    <w:rsid w:val="005920A1"/>
    <w:rsid w:val="0059225E"/>
    <w:rsid w:val="005922BA"/>
    <w:rsid w:val="0059260B"/>
    <w:rsid w:val="005927CD"/>
    <w:rsid w:val="00593438"/>
    <w:rsid w:val="00593E4F"/>
    <w:rsid w:val="00594857"/>
    <w:rsid w:val="00594E1B"/>
    <w:rsid w:val="00594F3D"/>
    <w:rsid w:val="00594F46"/>
    <w:rsid w:val="00595FA1"/>
    <w:rsid w:val="00596C35"/>
    <w:rsid w:val="0059729B"/>
    <w:rsid w:val="005979F8"/>
    <w:rsid w:val="005A0294"/>
    <w:rsid w:val="005A0787"/>
    <w:rsid w:val="005A1078"/>
    <w:rsid w:val="005A1732"/>
    <w:rsid w:val="005A2533"/>
    <w:rsid w:val="005A3656"/>
    <w:rsid w:val="005A39ED"/>
    <w:rsid w:val="005A40F2"/>
    <w:rsid w:val="005A4AD4"/>
    <w:rsid w:val="005A4D14"/>
    <w:rsid w:val="005A4E08"/>
    <w:rsid w:val="005A522A"/>
    <w:rsid w:val="005A5250"/>
    <w:rsid w:val="005A585A"/>
    <w:rsid w:val="005A6637"/>
    <w:rsid w:val="005A666D"/>
    <w:rsid w:val="005A6AF3"/>
    <w:rsid w:val="005B0288"/>
    <w:rsid w:val="005B0594"/>
    <w:rsid w:val="005B0B9B"/>
    <w:rsid w:val="005B0D70"/>
    <w:rsid w:val="005B1425"/>
    <w:rsid w:val="005B2052"/>
    <w:rsid w:val="005B2382"/>
    <w:rsid w:val="005B23D7"/>
    <w:rsid w:val="005B25A9"/>
    <w:rsid w:val="005B26C7"/>
    <w:rsid w:val="005B2AE5"/>
    <w:rsid w:val="005B3E25"/>
    <w:rsid w:val="005B41B9"/>
    <w:rsid w:val="005B4B0C"/>
    <w:rsid w:val="005B4E4F"/>
    <w:rsid w:val="005B581F"/>
    <w:rsid w:val="005B5AB5"/>
    <w:rsid w:val="005B66C7"/>
    <w:rsid w:val="005B6918"/>
    <w:rsid w:val="005B77B6"/>
    <w:rsid w:val="005B7B00"/>
    <w:rsid w:val="005B7DE9"/>
    <w:rsid w:val="005C089E"/>
    <w:rsid w:val="005C0DDA"/>
    <w:rsid w:val="005C17F6"/>
    <w:rsid w:val="005C18CA"/>
    <w:rsid w:val="005C268B"/>
    <w:rsid w:val="005C2F12"/>
    <w:rsid w:val="005C3499"/>
    <w:rsid w:val="005C3D82"/>
    <w:rsid w:val="005C3FEB"/>
    <w:rsid w:val="005C4098"/>
    <w:rsid w:val="005C41D0"/>
    <w:rsid w:val="005C4C7D"/>
    <w:rsid w:val="005C4C8D"/>
    <w:rsid w:val="005C54D5"/>
    <w:rsid w:val="005C591A"/>
    <w:rsid w:val="005C63FD"/>
    <w:rsid w:val="005C66EB"/>
    <w:rsid w:val="005C7309"/>
    <w:rsid w:val="005D0863"/>
    <w:rsid w:val="005D0EB2"/>
    <w:rsid w:val="005D20F1"/>
    <w:rsid w:val="005D2111"/>
    <w:rsid w:val="005D3D53"/>
    <w:rsid w:val="005D41AE"/>
    <w:rsid w:val="005D4D57"/>
    <w:rsid w:val="005D5178"/>
    <w:rsid w:val="005D520E"/>
    <w:rsid w:val="005D5631"/>
    <w:rsid w:val="005D56A1"/>
    <w:rsid w:val="005D5857"/>
    <w:rsid w:val="005D590A"/>
    <w:rsid w:val="005D5963"/>
    <w:rsid w:val="005D5B53"/>
    <w:rsid w:val="005D5BA6"/>
    <w:rsid w:val="005D5D55"/>
    <w:rsid w:val="005D6245"/>
    <w:rsid w:val="005D6329"/>
    <w:rsid w:val="005D7E72"/>
    <w:rsid w:val="005D7E83"/>
    <w:rsid w:val="005D7FAC"/>
    <w:rsid w:val="005E0A88"/>
    <w:rsid w:val="005E0EF0"/>
    <w:rsid w:val="005E1076"/>
    <w:rsid w:val="005E143C"/>
    <w:rsid w:val="005E1752"/>
    <w:rsid w:val="005E1876"/>
    <w:rsid w:val="005E1916"/>
    <w:rsid w:val="005E236B"/>
    <w:rsid w:val="005E2F9F"/>
    <w:rsid w:val="005E3CFF"/>
    <w:rsid w:val="005E4F48"/>
    <w:rsid w:val="005E5390"/>
    <w:rsid w:val="005E5BB6"/>
    <w:rsid w:val="005E6D90"/>
    <w:rsid w:val="005E6F13"/>
    <w:rsid w:val="005E7956"/>
    <w:rsid w:val="005E7A1D"/>
    <w:rsid w:val="005E7DA9"/>
    <w:rsid w:val="005F07C9"/>
    <w:rsid w:val="005F1BE2"/>
    <w:rsid w:val="005F2124"/>
    <w:rsid w:val="005F23BF"/>
    <w:rsid w:val="005F2831"/>
    <w:rsid w:val="005F36AC"/>
    <w:rsid w:val="005F388B"/>
    <w:rsid w:val="005F38E8"/>
    <w:rsid w:val="005F48C9"/>
    <w:rsid w:val="005F4B7B"/>
    <w:rsid w:val="005F4C3F"/>
    <w:rsid w:val="005F4F4B"/>
    <w:rsid w:val="005F5126"/>
    <w:rsid w:val="005F53A8"/>
    <w:rsid w:val="005F5929"/>
    <w:rsid w:val="005F5E4D"/>
    <w:rsid w:val="005F62BB"/>
    <w:rsid w:val="005F6691"/>
    <w:rsid w:val="005F66FB"/>
    <w:rsid w:val="005F6879"/>
    <w:rsid w:val="005F687C"/>
    <w:rsid w:val="005F73C8"/>
    <w:rsid w:val="005F7A17"/>
    <w:rsid w:val="005F7C62"/>
    <w:rsid w:val="0060077E"/>
    <w:rsid w:val="006010E1"/>
    <w:rsid w:val="006016CA"/>
    <w:rsid w:val="0060189B"/>
    <w:rsid w:val="00602409"/>
    <w:rsid w:val="006029D5"/>
    <w:rsid w:val="00603005"/>
    <w:rsid w:val="006031A3"/>
    <w:rsid w:val="00603930"/>
    <w:rsid w:val="00603985"/>
    <w:rsid w:val="0060445D"/>
    <w:rsid w:val="00604748"/>
    <w:rsid w:val="006048D3"/>
    <w:rsid w:val="00604EB4"/>
    <w:rsid w:val="00605140"/>
    <w:rsid w:val="006051F6"/>
    <w:rsid w:val="00605D5D"/>
    <w:rsid w:val="00605E7A"/>
    <w:rsid w:val="00605F60"/>
    <w:rsid w:val="00606829"/>
    <w:rsid w:val="00606B17"/>
    <w:rsid w:val="00606D6B"/>
    <w:rsid w:val="006070DC"/>
    <w:rsid w:val="00610EE4"/>
    <w:rsid w:val="0061103F"/>
    <w:rsid w:val="006110D4"/>
    <w:rsid w:val="00611ACC"/>
    <w:rsid w:val="00611CDD"/>
    <w:rsid w:val="006120E5"/>
    <w:rsid w:val="0061303F"/>
    <w:rsid w:val="006137F2"/>
    <w:rsid w:val="00613B66"/>
    <w:rsid w:val="00614AB6"/>
    <w:rsid w:val="00615122"/>
    <w:rsid w:val="0061514F"/>
    <w:rsid w:val="006155C5"/>
    <w:rsid w:val="00615D9C"/>
    <w:rsid w:val="00616BFE"/>
    <w:rsid w:val="00617563"/>
    <w:rsid w:val="00617FA6"/>
    <w:rsid w:val="0062008A"/>
    <w:rsid w:val="0062040D"/>
    <w:rsid w:val="00620562"/>
    <w:rsid w:val="006206CE"/>
    <w:rsid w:val="00621154"/>
    <w:rsid w:val="0062167E"/>
    <w:rsid w:val="006219FA"/>
    <w:rsid w:val="0062310E"/>
    <w:rsid w:val="006231FB"/>
    <w:rsid w:val="00623A2F"/>
    <w:rsid w:val="00623C46"/>
    <w:rsid w:val="00624088"/>
    <w:rsid w:val="006242D9"/>
    <w:rsid w:val="00624ECB"/>
    <w:rsid w:val="0062514E"/>
    <w:rsid w:val="00625BED"/>
    <w:rsid w:val="00625E68"/>
    <w:rsid w:val="006262AC"/>
    <w:rsid w:val="00626395"/>
    <w:rsid w:val="00626632"/>
    <w:rsid w:val="00626FAC"/>
    <w:rsid w:val="00627BC5"/>
    <w:rsid w:val="00627E3D"/>
    <w:rsid w:val="00630152"/>
    <w:rsid w:val="00630287"/>
    <w:rsid w:val="006304C3"/>
    <w:rsid w:val="0063067D"/>
    <w:rsid w:val="00631449"/>
    <w:rsid w:val="00632543"/>
    <w:rsid w:val="00632737"/>
    <w:rsid w:val="00632E71"/>
    <w:rsid w:val="00633443"/>
    <w:rsid w:val="006339F6"/>
    <w:rsid w:val="006341B8"/>
    <w:rsid w:val="00634AC9"/>
    <w:rsid w:val="00635442"/>
    <w:rsid w:val="006356B0"/>
    <w:rsid w:val="006358F4"/>
    <w:rsid w:val="0063603F"/>
    <w:rsid w:val="00636F00"/>
    <w:rsid w:val="00637463"/>
    <w:rsid w:val="006378D8"/>
    <w:rsid w:val="00637C67"/>
    <w:rsid w:val="00637FFA"/>
    <w:rsid w:val="0064018B"/>
    <w:rsid w:val="006405D3"/>
    <w:rsid w:val="00640B39"/>
    <w:rsid w:val="00641995"/>
    <w:rsid w:val="006419DC"/>
    <w:rsid w:val="00641ACA"/>
    <w:rsid w:val="00641BD1"/>
    <w:rsid w:val="00642781"/>
    <w:rsid w:val="00642E3B"/>
    <w:rsid w:val="00642E77"/>
    <w:rsid w:val="00643D6A"/>
    <w:rsid w:val="00643E92"/>
    <w:rsid w:val="006442B1"/>
    <w:rsid w:val="006442D0"/>
    <w:rsid w:val="00644451"/>
    <w:rsid w:val="0064508E"/>
    <w:rsid w:val="00645175"/>
    <w:rsid w:val="006455B9"/>
    <w:rsid w:val="00645719"/>
    <w:rsid w:val="006457D8"/>
    <w:rsid w:val="00645BD0"/>
    <w:rsid w:val="0064680C"/>
    <w:rsid w:val="00646B8A"/>
    <w:rsid w:val="00647045"/>
    <w:rsid w:val="006470D1"/>
    <w:rsid w:val="006478B3"/>
    <w:rsid w:val="006479F7"/>
    <w:rsid w:val="00647A75"/>
    <w:rsid w:val="00650366"/>
    <w:rsid w:val="00650698"/>
    <w:rsid w:val="00650762"/>
    <w:rsid w:val="00650769"/>
    <w:rsid w:val="006508FE"/>
    <w:rsid w:val="00650BE3"/>
    <w:rsid w:val="00650DF2"/>
    <w:rsid w:val="00651478"/>
    <w:rsid w:val="0065193E"/>
    <w:rsid w:val="00652038"/>
    <w:rsid w:val="00652671"/>
    <w:rsid w:val="0065286C"/>
    <w:rsid w:val="00652FE9"/>
    <w:rsid w:val="006535E8"/>
    <w:rsid w:val="00654142"/>
    <w:rsid w:val="006545F2"/>
    <w:rsid w:val="0065537D"/>
    <w:rsid w:val="006553FA"/>
    <w:rsid w:val="006557C2"/>
    <w:rsid w:val="00655B92"/>
    <w:rsid w:val="0065616A"/>
    <w:rsid w:val="00656590"/>
    <w:rsid w:val="0065697A"/>
    <w:rsid w:val="00657303"/>
    <w:rsid w:val="006574F1"/>
    <w:rsid w:val="00657A0F"/>
    <w:rsid w:val="006608C7"/>
    <w:rsid w:val="00660B74"/>
    <w:rsid w:val="00660C36"/>
    <w:rsid w:val="00660E64"/>
    <w:rsid w:val="00662D44"/>
    <w:rsid w:val="00662DA9"/>
    <w:rsid w:val="00662E44"/>
    <w:rsid w:val="00663988"/>
    <w:rsid w:val="00663E6B"/>
    <w:rsid w:val="006648F3"/>
    <w:rsid w:val="00664A4F"/>
    <w:rsid w:val="00664B8E"/>
    <w:rsid w:val="00664C99"/>
    <w:rsid w:val="0066546F"/>
    <w:rsid w:val="006659D6"/>
    <w:rsid w:val="006660E3"/>
    <w:rsid w:val="00667044"/>
    <w:rsid w:val="006671EC"/>
    <w:rsid w:val="00667228"/>
    <w:rsid w:val="00667459"/>
    <w:rsid w:val="00667676"/>
    <w:rsid w:val="006679AE"/>
    <w:rsid w:val="00667FA2"/>
    <w:rsid w:val="0067100E"/>
    <w:rsid w:val="0067172B"/>
    <w:rsid w:val="00671D30"/>
    <w:rsid w:val="006724D0"/>
    <w:rsid w:val="00672A45"/>
    <w:rsid w:val="00672AAF"/>
    <w:rsid w:val="00672C7E"/>
    <w:rsid w:val="006733E9"/>
    <w:rsid w:val="00673B43"/>
    <w:rsid w:val="006743DC"/>
    <w:rsid w:val="00674524"/>
    <w:rsid w:val="00675756"/>
    <w:rsid w:val="00675CB0"/>
    <w:rsid w:val="00675F0B"/>
    <w:rsid w:val="00676294"/>
    <w:rsid w:val="006762F6"/>
    <w:rsid w:val="00677957"/>
    <w:rsid w:val="00677B6E"/>
    <w:rsid w:val="006807E2"/>
    <w:rsid w:val="006809DF"/>
    <w:rsid w:val="00681062"/>
    <w:rsid w:val="0068142D"/>
    <w:rsid w:val="0068164C"/>
    <w:rsid w:val="00681A94"/>
    <w:rsid w:val="00681BB4"/>
    <w:rsid w:val="00682478"/>
    <w:rsid w:val="00682548"/>
    <w:rsid w:val="00683B29"/>
    <w:rsid w:val="00683E7C"/>
    <w:rsid w:val="00684357"/>
    <w:rsid w:val="00684557"/>
    <w:rsid w:val="00684DCD"/>
    <w:rsid w:val="00685A3F"/>
    <w:rsid w:val="00685C18"/>
    <w:rsid w:val="0068603A"/>
    <w:rsid w:val="00686D22"/>
    <w:rsid w:val="0068779B"/>
    <w:rsid w:val="00687AD1"/>
    <w:rsid w:val="00690538"/>
    <w:rsid w:val="00690FAB"/>
    <w:rsid w:val="00691198"/>
    <w:rsid w:val="006918CD"/>
    <w:rsid w:val="00691B5B"/>
    <w:rsid w:val="0069274B"/>
    <w:rsid w:val="00692C1C"/>
    <w:rsid w:val="006934E2"/>
    <w:rsid w:val="0069361D"/>
    <w:rsid w:val="00693643"/>
    <w:rsid w:val="0069393A"/>
    <w:rsid w:val="0069452F"/>
    <w:rsid w:val="006947F7"/>
    <w:rsid w:val="00694C28"/>
    <w:rsid w:val="006952C3"/>
    <w:rsid w:val="00697C13"/>
    <w:rsid w:val="006A1C88"/>
    <w:rsid w:val="006A1D36"/>
    <w:rsid w:val="006A2604"/>
    <w:rsid w:val="006A2B04"/>
    <w:rsid w:val="006A3227"/>
    <w:rsid w:val="006A3260"/>
    <w:rsid w:val="006A3337"/>
    <w:rsid w:val="006A3538"/>
    <w:rsid w:val="006A3840"/>
    <w:rsid w:val="006A3D65"/>
    <w:rsid w:val="006A3D99"/>
    <w:rsid w:val="006A4510"/>
    <w:rsid w:val="006A4FA6"/>
    <w:rsid w:val="006A54A6"/>
    <w:rsid w:val="006A5801"/>
    <w:rsid w:val="006A5D99"/>
    <w:rsid w:val="006A6648"/>
    <w:rsid w:val="006A736E"/>
    <w:rsid w:val="006A7673"/>
    <w:rsid w:val="006A7940"/>
    <w:rsid w:val="006B0545"/>
    <w:rsid w:val="006B0B31"/>
    <w:rsid w:val="006B121C"/>
    <w:rsid w:val="006B13AD"/>
    <w:rsid w:val="006B18F6"/>
    <w:rsid w:val="006B1901"/>
    <w:rsid w:val="006B1F15"/>
    <w:rsid w:val="006B2B72"/>
    <w:rsid w:val="006B3338"/>
    <w:rsid w:val="006B3733"/>
    <w:rsid w:val="006B3EFC"/>
    <w:rsid w:val="006B42D9"/>
    <w:rsid w:val="006B4E92"/>
    <w:rsid w:val="006B6211"/>
    <w:rsid w:val="006B6547"/>
    <w:rsid w:val="006B6B66"/>
    <w:rsid w:val="006B7B4B"/>
    <w:rsid w:val="006C0BFB"/>
    <w:rsid w:val="006C0F66"/>
    <w:rsid w:val="006C1384"/>
    <w:rsid w:val="006C1560"/>
    <w:rsid w:val="006C1CEE"/>
    <w:rsid w:val="006C1F97"/>
    <w:rsid w:val="006C217F"/>
    <w:rsid w:val="006C27B7"/>
    <w:rsid w:val="006C2BFB"/>
    <w:rsid w:val="006C2FE6"/>
    <w:rsid w:val="006C3634"/>
    <w:rsid w:val="006C3A83"/>
    <w:rsid w:val="006C3B04"/>
    <w:rsid w:val="006C3D2D"/>
    <w:rsid w:val="006C3E01"/>
    <w:rsid w:val="006C3F68"/>
    <w:rsid w:val="006C4046"/>
    <w:rsid w:val="006C42C6"/>
    <w:rsid w:val="006C4642"/>
    <w:rsid w:val="006C4989"/>
    <w:rsid w:val="006C4A82"/>
    <w:rsid w:val="006C4B05"/>
    <w:rsid w:val="006C4E44"/>
    <w:rsid w:val="006C67BE"/>
    <w:rsid w:val="006C6D89"/>
    <w:rsid w:val="006C7DE0"/>
    <w:rsid w:val="006D018A"/>
    <w:rsid w:val="006D1195"/>
    <w:rsid w:val="006D21AB"/>
    <w:rsid w:val="006D21F2"/>
    <w:rsid w:val="006D2863"/>
    <w:rsid w:val="006D307F"/>
    <w:rsid w:val="006D3B67"/>
    <w:rsid w:val="006D3C51"/>
    <w:rsid w:val="006D4284"/>
    <w:rsid w:val="006D42D2"/>
    <w:rsid w:val="006D4A1C"/>
    <w:rsid w:val="006D5336"/>
    <w:rsid w:val="006D598C"/>
    <w:rsid w:val="006D677A"/>
    <w:rsid w:val="006D6C93"/>
    <w:rsid w:val="006D6EB9"/>
    <w:rsid w:val="006D6FE4"/>
    <w:rsid w:val="006D72AF"/>
    <w:rsid w:val="006D74C7"/>
    <w:rsid w:val="006D7EE3"/>
    <w:rsid w:val="006E0545"/>
    <w:rsid w:val="006E097E"/>
    <w:rsid w:val="006E0C69"/>
    <w:rsid w:val="006E1BF9"/>
    <w:rsid w:val="006E324F"/>
    <w:rsid w:val="006E3EA5"/>
    <w:rsid w:val="006E41F1"/>
    <w:rsid w:val="006E4F58"/>
    <w:rsid w:val="006E5A5B"/>
    <w:rsid w:val="006E5A99"/>
    <w:rsid w:val="006E64A1"/>
    <w:rsid w:val="006E65CD"/>
    <w:rsid w:val="006E6DBA"/>
    <w:rsid w:val="006E6DC3"/>
    <w:rsid w:val="006E707E"/>
    <w:rsid w:val="006E7440"/>
    <w:rsid w:val="006F014F"/>
    <w:rsid w:val="006F01AE"/>
    <w:rsid w:val="006F1132"/>
    <w:rsid w:val="006F1365"/>
    <w:rsid w:val="006F20A9"/>
    <w:rsid w:val="006F2664"/>
    <w:rsid w:val="006F2830"/>
    <w:rsid w:val="006F2F06"/>
    <w:rsid w:val="006F36C3"/>
    <w:rsid w:val="006F3ED5"/>
    <w:rsid w:val="006F4BBF"/>
    <w:rsid w:val="006F5698"/>
    <w:rsid w:val="006F5796"/>
    <w:rsid w:val="006F5D8D"/>
    <w:rsid w:val="006F5D92"/>
    <w:rsid w:val="006F5E79"/>
    <w:rsid w:val="006F630B"/>
    <w:rsid w:val="006F667D"/>
    <w:rsid w:val="006F66BD"/>
    <w:rsid w:val="006F7920"/>
    <w:rsid w:val="00700269"/>
    <w:rsid w:val="00700B26"/>
    <w:rsid w:val="00700B55"/>
    <w:rsid w:val="007010AD"/>
    <w:rsid w:val="00701CB6"/>
    <w:rsid w:val="00701D9C"/>
    <w:rsid w:val="007027EA"/>
    <w:rsid w:val="00702FA7"/>
    <w:rsid w:val="0070322C"/>
    <w:rsid w:val="0070382A"/>
    <w:rsid w:val="0070452B"/>
    <w:rsid w:val="0070513D"/>
    <w:rsid w:val="007051A6"/>
    <w:rsid w:val="007051C6"/>
    <w:rsid w:val="007056F6"/>
    <w:rsid w:val="00705896"/>
    <w:rsid w:val="00705A4A"/>
    <w:rsid w:val="00705AF1"/>
    <w:rsid w:val="007067C4"/>
    <w:rsid w:val="007072EB"/>
    <w:rsid w:val="00707DF0"/>
    <w:rsid w:val="00710A94"/>
    <w:rsid w:val="007128EB"/>
    <w:rsid w:val="0071337C"/>
    <w:rsid w:val="0071391F"/>
    <w:rsid w:val="00713B70"/>
    <w:rsid w:val="00713FCB"/>
    <w:rsid w:val="0071456D"/>
    <w:rsid w:val="00714D06"/>
    <w:rsid w:val="007162A1"/>
    <w:rsid w:val="0071672D"/>
    <w:rsid w:val="0071699A"/>
    <w:rsid w:val="00717C57"/>
    <w:rsid w:val="0072118F"/>
    <w:rsid w:val="00721517"/>
    <w:rsid w:val="00721770"/>
    <w:rsid w:val="00721A88"/>
    <w:rsid w:val="00721D08"/>
    <w:rsid w:val="00721FF7"/>
    <w:rsid w:val="007220F1"/>
    <w:rsid w:val="007222B8"/>
    <w:rsid w:val="00723CAE"/>
    <w:rsid w:val="00723D6D"/>
    <w:rsid w:val="00723F6D"/>
    <w:rsid w:val="00724357"/>
    <w:rsid w:val="00724982"/>
    <w:rsid w:val="00724BC4"/>
    <w:rsid w:val="00724DE0"/>
    <w:rsid w:val="00725312"/>
    <w:rsid w:val="0072575B"/>
    <w:rsid w:val="00725808"/>
    <w:rsid w:val="00726411"/>
    <w:rsid w:val="00726526"/>
    <w:rsid w:val="00726673"/>
    <w:rsid w:val="00727151"/>
    <w:rsid w:val="007277C9"/>
    <w:rsid w:val="00727853"/>
    <w:rsid w:val="00727D99"/>
    <w:rsid w:val="00730919"/>
    <w:rsid w:val="00730EEA"/>
    <w:rsid w:val="00730F2F"/>
    <w:rsid w:val="00731273"/>
    <w:rsid w:val="00731B17"/>
    <w:rsid w:val="00732992"/>
    <w:rsid w:val="00732A69"/>
    <w:rsid w:val="00732EFF"/>
    <w:rsid w:val="00733213"/>
    <w:rsid w:val="0073469B"/>
    <w:rsid w:val="00734B0B"/>
    <w:rsid w:val="0073551D"/>
    <w:rsid w:val="00735E2B"/>
    <w:rsid w:val="007365C3"/>
    <w:rsid w:val="00736CF1"/>
    <w:rsid w:val="00736FAF"/>
    <w:rsid w:val="007377F4"/>
    <w:rsid w:val="00737A78"/>
    <w:rsid w:val="00737C29"/>
    <w:rsid w:val="00737C33"/>
    <w:rsid w:val="00737CD7"/>
    <w:rsid w:val="0074007B"/>
    <w:rsid w:val="0074135F"/>
    <w:rsid w:val="007417E5"/>
    <w:rsid w:val="00741933"/>
    <w:rsid w:val="007431E7"/>
    <w:rsid w:val="007444FA"/>
    <w:rsid w:val="00744968"/>
    <w:rsid w:val="00745631"/>
    <w:rsid w:val="007456F1"/>
    <w:rsid w:val="00745A75"/>
    <w:rsid w:val="007465B2"/>
    <w:rsid w:val="007469ED"/>
    <w:rsid w:val="00746B67"/>
    <w:rsid w:val="00747248"/>
    <w:rsid w:val="00747D9A"/>
    <w:rsid w:val="00750465"/>
    <w:rsid w:val="00750F00"/>
    <w:rsid w:val="00750F9D"/>
    <w:rsid w:val="00751D05"/>
    <w:rsid w:val="00751DD0"/>
    <w:rsid w:val="00752351"/>
    <w:rsid w:val="0075277E"/>
    <w:rsid w:val="0075288C"/>
    <w:rsid w:val="00753193"/>
    <w:rsid w:val="00753C18"/>
    <w:rsid w:val="00753EA6"/>
    <w:rsid w:val="00754920"/>
    <w:rsid w:val="00754B11"/>
    <w:rsid w:val="00754EB1"/>
    <w:rsid w:val="007551F5"/>
    <w:rsid w:val="00755A66"/>
    <w:rsid w:val="00755FAE"/>
    <w:rsid w:val="007566BC"/>
    <w:rsid w:val="00756D79"/>
    <w:rsid w:val="007574B0"/>
    <w:rsid w:val="00757674"/>
    <w:rsid w:val="007579A6"/>
    <w:rsid w:val="00757C46"/>
    <w:rsid w:val="00760136"/>
    <w:rsid w:val="0076015B"/>
    <w:rsid w:val="00760816"/>
    <w:rsid w:val="00760905"/>
    <w:rsid w:val="00760D87"/>
    <w:rsid w:val="0076135A"/>
    <w:rsid w:val="007614EB"/>
    <w:rsid w:val="00761548"/>
    <w:rsid w:val="00761DDF"/>
    <w:rsid w:val="007628D4"/>
    <w:rsid w:val="00762C2E"/>
    <w:rsid w:val="00764910"/>
    <w:rsid w:val="00764DC0"/>
    <w:rsid w:val="007650F5"/>
    <w:rsid w:val="007656C7"/>
    <w:rsid w:val="00766F70"/>
    <w:rsid w:val="00766FE1"/>
    <w:rsid w:val="007670B6"/>
    <w:rsid w:val="00767156"/>
    <w:rsid w:val="007678E8"/>
    <w:rsid w:val="00767B8C"/>
    <w:rsid w:val="007704D6"/>
    <w:rsid w:val="007706FE"/>
    <w:rsid w:val="00770717"/>
    <w:rsid w:val="007708A4"/>
    <w:rsid w:val="00770D01"/>
    <w:rsid w:val="00771073"/>
    <w:rsid w:val="007711E9"/>
    <w:rsid w:val="00771564"/>
    <w:rsid w:val="00771EBF"/>
    <w:rsid w:val="007724CD"/>
    <w:rsid w:val="007728ED"/>
    <w:rsid w:val="00772C14"/>
    <w:rsid w:val="00772E75"/>
    <w:rsid w:val="00772FD4"/>
    <w:rsid w:val="00772FF2"/>
    <w:rsid w:val="00773049"/>
    <w:rsid w:val="007735EC"/>
    <w:rsid w:val="00773B31"/>
    <w:rsid w:val="00773D8F"/>
    <w:rsid w:val="00773DD4"/>
    <w:rsid w:val="007742C3"/>
    <w:rsid w:val="00774428"/>
    <w:rsid w:val="0077455E"/>
    <w:rsid w:val="00774A3F"/>
    <w:rsid w:val="007750BA"/>
    <w:rsid w:val="00776C6D"/>
    <w:rsid w:val="0078011E"/>
    <w:rsid w:val="007822BF"/>
    <w:rsid w:val="0078299E"/>
    <w:rsid w:val="0078309C"/>
    <w:rsid w:val="00783393"/>
    <w:rsid w:val="00783653"/>
    <w:rsid w:val="00783A4E"/>
    <w:rsid w:val="0078417C"/>
    <w:rsid w:val="0078426B"/>
    <w:rsid w:val="0078581A"/>
    <w:rsid w:val="00785E31"/>
    <w:rsid w:val="00786125"/>
    <w:rsid w:val="0078642B"/>
    <w:rsid w:val="007867F7"/>
    <w:rsid w:val="00786813"/>
    <w:rsid w:val="0078685A"/>
    <w:rsid w:val="0078685B"/>
    <w:rsid w:val="00786DEC"/>
    <w:rsid w:val="0078764D"/>
    <w:rsid w:val="00787F8F"/>
    <w:rsid w:val="00790300"/>
    <w:rsid w:val="00790825"/>
    <w:rsid w:val="007919DF"/>
    <w:rsid w:val="00792A32"/>
    <w:rsid w:val="00793010"/>
    <w:rsid w:val="0079309A"/>
    <w:rsid w:val="0079312A"/>
    <w:rsid w:val="00793DA9"/>
    <w:rsid w:val="00793F04"/>
    <w:rsid w:val="00794217"/>
    <w:rsid w:val="00794456"/>
    <w:rsid w:val="00794C72"/>
    <w:rsid w:val="007955E0"/>
    <w:rsid w:val="007957C3"/>
    <w:rsid w:val="007957C5"/>
    <w:rsid w:val="00795A22"/>
    <w:rsid w:val="00795B8A"/>
    <w:rsid w:val="0079626A"/>
    <w:rsid w:val="00796976"/>
    <w:rsid w:val="00797529"/>
    <w:rsid w:val="007976B5"/>
    <w:rsid w:val="00797B88"/>
    <w:rsid w:val="007A07E0"/>
    <w:rsid w:val="007A1A40"/>
    <w:rsid w:val="007A1BA4"/>
    <w:rsid w:val="007A1CE3"/>
    <w:rsid w:val="007A3207"/>
    <w:rsid w:val="007A3738"/>
    <w:rsid w:val="007A3A30"/>
    <w:rsid w:val="007A3D70"/>
    <w:rsid w:val="007A40A9"/>
    <w:rsid w:val="007A4498"/>
    <w:rsid w:val="007A4CA7"/>
    <w:rsid w:val="007A4F48"/>
    <w:rsid w:val="007A54FA"/>
    <w:rsid w:val="007A5A0C"/>
    <w:rsid w:val="007A6175"/>
    <w:rsid w:val="007A61C5"/>
    <w:rsid w:val="007A628F"/>
    <w:rsid w:val="007A675A"/>
    <w:rsid w:val="007A6A72"/>
    <w:rsid w:val="007A6DF1"/>
    <w:rsid w:val="007B01A7"/>
    <w:rsid w:val="007B04BB"/>
    <w:rsid w:val="007B062A"/>
    <w:rsid w:val="007B084B"/>
    <w:rsid w:val="007B0AD4"/>
    <w:rsid w:val="007B1697"/>
    <w:rsid w:val="007B1860"/>
    <w:rsid w:val="007B19D6"/>
    <w:rsid w:val="007B1D28"/>
    <w:rsid w:val="007B2646"/>
    <w:rsid w:val="007B2AB9"/>
    <w:rsid w:val="007B40AF"/>
    <w:rsid w:val="007B4A17"/>
    <w:rsid w:val="007B4C50"/>
    <w:rsid w:val="007B4D72"/>
    <w:rsid w:val="007B53B2"/>
    <w:rsid w:val="007B597C"/>
    <w:rsid w:val="007B5A62"/>
    <w:rsid w:val="007B5BDB"/>
    <w:rsid w:val="007B5C12"/>
    <w:rsid w:val="007B5D6C"/>
    <w:rsid w:val="007B62CF"/>
    <w:rsid w:val="007B7430"/>
    <w:rsid w:val="007B764E"/>
    <w:rsid w:val="007B78F5"/>
    <w:rsid w:val="007B7CC4"/>
    <w:rsid w:val="007B7D80"/>
    <w:rsid w:val="007B7F84"/>
    <w:rsid w:val="007C02DA"/>
    <w:rsid w:val="007C13E5"/>
    <w:rsid w:val="007C20AB"/>
    <w:rsid w:val="007C22DA"/>
    <w:rsid w:val="007C23FC"/>
    <w:rsid w:val="007C24CE"/>
    <w:rsid w:val="007C2B1F"/>
    <w:rsid w:val="007C3851"/>
    <w:rsid w:val="007C392D"/>
    <w:rsid w:val="007C393D"/>
    <w:rsid w:val="007C48CB"/>
    <w:rsid w:val="007C4926"/>
    <w:rsid w:val="007C4A3A"/>
    <w:rsid w:val="007C4B60"/>
    <w:rsid w:val="007C5093"/>
    <w:rsid w:val="007C51AD"/>
    <w:rsid w:val="007C55EE"/>
    <w:rsid w:val="007C61C5"/>
    <w:rsid w:val="007C6B81"/>
    <w:rsid w:val="007C71B1"/>
    <w:rsid w:val="007C7339"/>
    <w:rsid w:val="007C73B5"/>
    <w:rsid w:val="007C75D7"/>
    <w:rsid w:val="007C7C4E"/>
    <w:rsid w:val="007C7C98"/>
    <w:rsid w:val="007C7FBC"/>
    <w:rsid w:val="007D0BD5"/>
    <w:rsid w:val="007D0EFA"/>
    <w:rsid w:val="007D164E"/>
    <w:rsid w:val="007D177B"/>
    <w:rsid w:val="007D1C03"/>
    <w:rsid w:val="007D2608"/>
    <w:rsid w:val="007D31D7"/>
    <w:rsid w:val="007D3232"/>
    <w:rsid w:val="007D3AAC"/>
    <w:rsid w:val="007D3B20"/>
    <w:rsid w:val="007D3B84"/>
    <w:rsid w:val="007D411F"/>
    <w:rsid w:val="007D4CD5"/>
    <w:rsid w:val="007D638A"/>
    <w:rsid w:val="007D64D3"/>
    <w:rsid w:val="007D6562"/>
    <w:rsid w:val="007E0639"/>
    <w:rsid w:val="007E06E0"/>
    <w:rsid w:val="007E09DA"/>
    <w:rsid w:val="007E20E6"/>
    <w:rsid w:val="007E23A3"/>
    <w:rsid w:val="007E262E"/>
    <w:rsid w:val="007E28BB"/>
    <w:rsid w:val="007E296C"/>
    <w:rsid w:val="007E3C5E"/>
    <w:rsid w:val="007E3E00"/>
    <w:rsid w:val="007E40EB"/>
    <w:rsid w:val="007E4165"/>
    <w:rsid w:val="007E4AEF"/>
    <w:rsid w:val="007E4D7C"/>
    <w:rsid w:val="007E4DF4"/>
    <w:rsid w:val="007E5230"/>
    <w:rsid w:val="007E5893"/>
    <w:rsid w:val="007E5B33"/>
    <w:rsid w:val="007E5B6A"/>
    <w:rsid w:val="007E766F"/>
    <w:rsid w:val="007E792C"/>
    <w:rsid w:val="007E7E75"/>
    <w:rsid w:val="007E7EFD"/>
    <w:rsid w:val="007E7F83"/>
    <w:rsid w:val="007F00F8"/>
    <w:rsid w:val="007F052A"/>
    <w:rsid w:val="007F06D3"/>
    <w:rsid w:val="007F0B64"/>
    <w:rsid w:val="007F0C5D"/>
    <w:rsid w:val="007F0EDB"/>
    <w:rsid w:val="007F1E96"/>
    <w:rsid w:val="007F2659"/>
    <w:rsid w:val="007F270D"/>
    <w:rsid w:val="007F287C"/>
    <w:rsid w:val="007F2AAD"/>
    <w:rsid w:val="007F2BED"/>
    <w:rsid w:val="007F3450"/>
    <w:rsid w:val="007F3469"/>
    <w:rsid w:val="007F35C3"/>
    <w:rsid w:val="007F43CB"/>
    <w:rsid w:val="007F4AD5"/>
    <w:rsid w:val="007F57E5"/>
    <w:rsid w:val="007F602D"/>
    <w:rsid w:val="007F636D"/>
    <w:rsid w:val="007F65EA"/>
    <w:rsid w:val="007F6743"/>
    <w:rsid w:val="007F7277"/>
    <w:rsid w:val="007F7A60"/>
    <w:rsid w:val="007F7BF2"/>
    <w:rsid w:val="007F7D91"/>
    <w:rsid w:val="007F7DD6"/>
    <w:rsid w:val="008002E8"/>
    <w:rsid w:val="00800DAB"/>
    <w:rsid w:val="00801CDD"/>
    <w:rsid w:val="00801E9A"/>
    <w:rsid w:val="008023D5"/>
    <w:rsid w:val="008027F1"/>
    <w:rsid w:val="00802F19"/>
    <w:rsid w:val="008040FF"/>
    <w:rsid w:val="0080447A"/>
    <w:rsid w:val="0080486F"/>
    <w:rsid w:val="008051B1"/>
    <w:rsid w:val="0080541B"/>
    <w:rsid w:val="0080566D"/>
    <w:rsid w:val="00805C16"/>
    <w:rsid w:val="008060E9"/>
    <w:rsid w:val="0080648E"/>
    <w:rsid w:val="00806755"/>
    <w:rsid w:val="00806D0F"/>
    <w:rsid w:val="008100DB"/>
    <w:rsid w:val="00810253"/>
    <w:rsid w:val="0081084B"/>
    <w:rsid w:val="00810932"/>
    <w:rsid w:val="00810BBC"/>
    <w:rsid w:val="00810D05"/>
    <w:rsid w:val="00810E6D"/>
    <w:rsid w:val="008115E8"/>
    <w:rsid w:val="008125D5"/>
    <w:rsid w:val="008126F0"/>
    <w:rsid w:val="00812C1D"/>
    <w:rsid w:val="00813425"/>
    <w:rsid w:val="0081346B"/>
    <w:rsid w:val="008137C0"/>
    <w:rsid w:val="00814D33"/>
    <w:rsid w:val="00814D34"/>
    <w:rsid w:val="00815203"/>
    <w:rsid w:val="0081583E"/>
    <w:rsid w:val="00815A2C"/>
    <w:rsid w:val="00816297"/>
    <w:rsid w:val="0081695E"/>
    <w:rsid w:val="008171D8"/>
    <w:rsid w:val="0081788A"/>
    <w:rsid w:val="00821429"/>
    <w:rsid w:val="00821768"/>
    <w:rsid w:val="00821AED"/>
    <w:rsid w:val="00822052"/>
    <w:rsid w:val="00822208"/>
    <w:rsid w:val="00822299"/>
    <w:rsid w:val="008223A7"/>
    <w:rsid w:val="008227B4"/>
    <w:rsid w:val="00822D70"/>
    <w:rsid w:val="008230EA"/>
    <w:rsid w:val="008235B2"/>
    <w:rsid w:val="00823D4B"/>
    <w:rsid w:val="0082411F"/>
    <w:rsid w:val="00824A3D"/>
    <w:rsid w:val="00825050"/>
    <w:rsid w:val="00825090"/>
    <w:rsid w:val="00826564"/>
    <w:rsid w:val="00826918"/>
    <w:rsid w:val="008271C4"/>
    <w:rsid w:val="008274A0"/>
    <w:rsid w:val="0083115A"/>
    <w:rsid w:val="00831204"/>
    <w:rsid w:val="0083162B"/>
    <w:rsid w:val="00831C2D"/>
    <w:rsid w:val="00832F89"/>
    <w:rsid w:val="00833470"/>
    <w:rsid w:val="00833554"/>
    <w:rsid w:val="00833F1E"/>
    <w:rsid w:val="008341D4"/>
    <w:rsid w:val="00834C4B"/>
    <w:rsid w:val="0083502C"/>
    <w:rsid w:val="00835470"/>
    <w:rsid w:val="00836417"/>
    <w:rsid w:val="008369B1"/>
    <w:rsid w:val="00837196"/>
    <w:rsid w:val="008371E8"/>
    <w:rsid w:val="008373BF"/>
    <w:rsid w:val="00837438"/>
    <w:rsid w:val="00837F03"/>
    <w:rsid w:val="00837F7D"/>
    <w:rsid w:val="00837FA1"/>
    <w:rsid w:val="00840398"/>
    <w:rsid w:val="0084047C"/>
    <w:rsid w:val="00840B64"/>
    <w:rsid w:val="00840EB2"/>
    <w:rsid w:val="008416C2"/>
    <w:rsid w:val="00841BAE"/>
    <w:rsid w:val="008420A4"/>
    <w:rsid w:val="008421D8"/>
    <w:rsid w:val="00842C41"/>
    <w:rsid w:val="00843014"/>
    <w:rsid w:val="0084454C"/>
    <w:rsid w:val="00845396"/>
    <w:rsid w:val="008455D2"/>
    <w:rsid w:val="00845601"/>
    <w:rsid w:val="00845FCA"/>
    <w:rsid w:val="00846323"/>
    <w:rsid w:val="0084658B"/>
    <w:rsid w:val="008467C0"/>
    <w:rsid w:val="00846A59"/>
    <w:rsid w:val="00846D88"/>
    <w:rsid w:val="00846FC4"/>
    <w:rsid w:val="00846FF8"/>
    <w:rsid w:val="008474F2"/>
    <w:rsid w:val="0085068C"/>
    <w:rsid w:val="00850C11"/>
    <w:rsid w:val="0085174D"/>
    <w:rsid w:val="00851872"/>
    <w:rsid w:val="00851987"/>
    <w:rsid w:val="008532FF"/>
    <w:rsid w:val="00854859"/>
    <w:rsid w:val="00854BA3"/>
    <w:rsid w:val="008552CF"/>
    <w:rsid w:val="0085634F"/>
    <w:rsid w:val="008563CF"/>
    <w:rsid w:val="00856A49"/>
    <w:rsid w:val="00857128"/>
    <w:rsid w:val="00857359"/>
    <w:rsid w:val="00860175"/>
    <w:rsid w:val="00860D7F"/>
    <w:rsid w:val="00861799"/>
    <w:rsid w:val="00861A87"/>
    <w:rsid w:val="008620DC"/>
    <w:rsid w:val="00862BE0"/>
    <w:rsid w:val="00862ED7"/>
    <w:rsid w:val="008631A0"/>
    <w:rsid w:val="008632A1"/>
    <w:rsid w:val="00863906"/>
    <w:rsid w:val="00863EC8"/>
    <w:rsid w:val="00864D4A"/>
    <w:rsid w:val="00864D94"/>
    <w:rsid w:val="0086567D"/>
    <w:rsid w:val="00865768"/>
    <w:rsid w:val="00865CC7"/>
    <w:rsid w:val="00865CCB"/>
    <w:rsid w:val="00865D01"/>
    <w:rsid w:val="00867669"/>
    <w:rsid w:val="00871376"/>
    <w:rsid w:val="008717D1"/>
    <w:rsid w:val="008719F9"/>
    <w:rsid w:val="00872286"/>
    <w:rsid w:val="00872AD3"/>
    <w:rsid w:val="00873514"/>
    <w:rsid w:val="00873D60"/>
    <w:rsid w:val="00874042"/>
    <w:rsid w:val="008741FF"/>
    <w:rsid w:val="00874923"/>
    <w:rsid w:val="00874CF4"/>
    <w:rsid w:val="00874D76"/>
    <w:rsid w:val="00874E6F"/>
    <w:rsid w:val="008755DC"/>
    <w:rsid w:val="008758BF"/>
    <w:rsid w:val="008760ED"/>
    <w:rsid w:val="00876542"/>
    <w:rsid w:val="00876570"/>
    <w:rsid w:val="00876BBE"/>
    <w:rsid w:val="00877342"/>
    <w:rsid w:val="00877660"/>
    <w:rsid w:val="008804C4"/>
    <w:rsid w:val="00880DC7"/>
    <w:rsid w:val="00880DDE"/>
    <w:rsid w:val="00880E1A"/>
    <w:rsid w:val="008811B2"/>
    <w:rsid w:val="008811E2"/>
    <w:rsid w:val="0088229E"/>
    <w:rsid w:val="008825AA"/>
    <w:rsid w:val="00882686"/>
    <w:rsid w:val="00882839"/>
    <w:rsid w:val="00883AC7"/>
    <w:rsid w:val="00883BF1"/>
    <w:rsid w:val="00883D50"/>
    <w:rsid w:val="00884118"/>
    <w:rsid w:val="00884715"/>
    <w:rsid w:val="00885DA4"/>
    <w:rsid w:val="008869C0"/>
    <w:rsid w:val="00887A86"/>
    <w:rsid w:val="00890BFD"/>
    <w:rsid w:val="00890D8A"/>
    <w:rsid w:val="008913C6"/>
    <w:rsid w:val="008918E3"/>
    <w:rsid w:val="00891ED1"/>
    <w:rsid w:val="0089213E"/>
    <w:rsid w:val="008922BB"/>
    <w:rsid w:val="0089307E"/>
    <w:rsid w:val="00893B0E"/>
    <w:rsid w:val="00893EE8"/>
    <w:rsid w:val="00894559"/>
    <w:rsid w:val="008959F3"/>
    <w:rsid w:val="00895A2B"/>
    <w:rsid w:val="0089634F"/>
    <w:rsid w:val="008A2383"/>
    <w:rsid w:val="008A278B"/>
    <w:rsid w:val="008A284B"/>
    <w:rsid w:val="008A28B3"/>
    <w:rsid w:val="008A2FA5"/>
    <w:rsid w:val="008A2FAD"/>
    <w:rsid w:val="008A30F2"/>
    <w:rsid w:val="008A389A"/>
    <w:rsid w:val="008A3976"/>
    <w:rsid w:val="008A43FE"/>
    <w:rsid w:val="008A4B2C"/>
    <w:rsid w:val="008A4D9A"/>
    <w:rsid w:val="008A5440"/>
    <w:rsid w:val="008A58F8"/>
    <w:rsid w:val="008A5B4A"/>
    <w:rsid w:val="008A5C97"/>
    <w:rsid w:val="008A5D44"/>
    <w:rsid w:val="008A5FB1"/>
    <w:rsid w:val="008A6177"/>
    <w:rsid w:val="008A7F24"/>
    <w:rsid w:val="008A7F4D"/>
    <w:rsid w:val="008B03E4"/>
    <w:rsid w:val="008B2286"/>
    <w:rsid w:val="008B30F8"/>
    <w:rsid w:val="008B3380"/>
    <w:rsid w:val="008B40A8"/>
    <w:rsid w:val="008B4414"/>
    <w:rsid w:val="008B5B5A"/>
    <w:rsid w:val="008B60CD"/>
    <w:rsid w:val="008B68B2"/>
    <w:rsid w:val="008B764D"/>
    <w:rsid w:val="008B7B4B"/>
    <w:rsid w:val="008B7DFF"/>
    <w:rsid w:val="008C012B"/>
    <w:rsid w:val="008C09DE"/>
    <w:rsid w:val="008C0BA9"/>
    <w:rsid w:val="008C1140"/>
    <w:rsid w:val="008C1F87"/>
    <w:rsid w:val="008C227C"/>
    <w:rsid w:val="008C2C5D"/>
    <w:rsid w:val="008C3AAF"/>
    <w:rsid w:val="008C3AEB"/>
    <w:rsid w:val="008C4128"/>
    <w:rsid w:val="008C4D6B"/>
    <w:rsid w:val="008C4ED2"/>
    <w:rsid w:val="008C570B"/>
    <w:rsid w:val="008C578E"/>
    <w:rsid w:val="008C5E8C"/>
    <w:rsid w:val="008C712C"/>
    <w:rsid w:val="008C7217"/>
    <w:rsid w:val="008C723F"/>
    <w:rsid w:val="008C727A"/>
    <w:rsid w:val="008D0481"/>
    <w:rsid w:val="008D0863"/>
    <w:rsid w:val="008D0B3A"/>
    <w:rsid w:val="008D0DDD"/>
    <w:rsid w:val="008D0DE5"/>
    <w:rsid w:val="008D0F6F"/>
    <w:rsid w:val="008D14D7"/>
    <w:rsid w:val="008D1915"/>
    <w:rsid w:val="008D1BD1"/>
    <w:rsid w:val="008D27E6"/>
    <w:rsid w:val="008D289E"/>
    <w:rsid w:val="008D2DD0"/>
    <w:rsid w:val="008D3917"/>
    <w:rsid w:val="008D3EF1"/>
    <w:rsid w:val="008D4056"/>
    <w:rsid w:val="008D45F9"/>
    <w:rsid w:val="008D471B"/>
    <w:rsid w:val="008D4FA7"/>
    <w:rsid w:val="008D5077"/>
    <w:rsid w:val="008D53BA"/>
    <w:rsid w:val="008D5717"/>
    <w:rsid w:val="008D5A9C"/>
    <w:rsid w:val="008D5B4E"/>
    <w:rsid w:val="008D5CD5"/>
    <w:rsid w:val="008D6143"/>
    <w:rsid w:val="008D63C9"/>
    <w:rsid w:val="008D7175"/>
    <w:rsid w:val="008D7E50"/>
    <w:rsid w:val="008E1386"/>
    <w:rsid w:val="008E1B2A"/>
    <w:rsid w:val="008E1D90"/>
    <w:rsid w:val="008E1F04"/>
    <w:rsid w:val="008E2858"/>
    <w:rsid w:val="008E3139"/>
    <w:rsid w:val="008E37A8"/>
    <w:rsid w:val="008E3FAB"/>
    <w:rsid w:val="008E4252"/>
    <w:rsid w:val="008E449A"/>
    <w:rsid w:val="008E4C26"/>
    <w:rsid w:val="008E4EC5"/>
    <w:rsid w:val="008E52A0"/>
    <w:rsid w:val="008E583F"/>
    <w:rsid w:val="008E5FFB"/>
    <w:rsid w:val="008E6363"/>
    <w:rsid w:val="008E66E3"/>
    <w:rsid w:val="008E6725"/>
    <w:rsid w:val="008E7732"/>
    <w:rsid w:val="008F06E2"/>
    <w:rsid w:val="008F185F"/>
    <w:rsid w:val="008F1A1F"/>
    <w:rsid w:val="008F32ED"/>
    <w:rsid w:val="008F3303"/>
    <w:rsid w:val="008F3781"/>
    <w:rsid w:val="008F3FE7"/>
    <w:rsid w:val="008F5363"/>
    <w:rsid w:val="008F57CC"/>
    <w:rsid w:val="008F5830"/>
    <w:rsid w:val="008F592D"/>
    <w:rsid w:val="008F6992"/>
    <w:rsid w:val="008F6DB3"/>
    <w:rsid w:val="008F7174"/>
    <w:rsid w:val="008F7344"/>
    <w:rsid w:val="008F7540"/>
    <w:rsid w:val="008F7770"/>
    <w:rsid w:val="00900334"/>
    <w:rsid w:val="0090049F"/>
    <w:rsid w:val="00900749"/>
    <w:rsid w:val="00900BC2"/>
    <w:rsid w:val="00900C53"/>
    <w:rsid w:val="00900DF6"/>
    <w:rsid w:val="00902672"/>
    <w:rsid w:val="009033DB"/>
    <w:rsid w:val="009036B9"/>
    <w:rsid w:val="009041E1"/>
    <w:rsid w:val="0090485C"/>
    <w:rsid w:val="00904EAA"/>
    <w:rsid w:val="00905A22"/>
    <w:rsid w:val="009061E4"/>
    <w:rsid w:val="009062AD"/>
    <w:rsid w:val="00906376"/>
    <w:rsid w:val="009064B9"/>
    <w:rsid w:val="00906E9A"/>
    <w:rsid w:val="009100F8"/>
    <w:rsid w:val="00910AF4"/>
    <w:rsid w:val="00910D39"/>
    <w:rsid w:val="00910FA6"/>
    <w:rsid w:val="00910FFF"/>
    <w:rsid w:val="0091139F"/>
    <w:rsid w:val="00911813"/>
    <w:rsid w:val="00912674"/>
    <w:rsid w:val="009127C7"/>
    <w:rsid w:val="00912CB8"/>
    <w:rsid w:val="00912F92"/>
    <w:rsid w:val="009134EF"/>
    <w:rsid w:val="009146BE"/>
    <w:rsid w:val="009148E5"/>
    <w:rsid w:val="00915CF9"/>
    <w:rsid w:val="00916097"/>
    <w:rsid w:val="009165E6"/>
    <w:rsid w:val="009167A8"/>
    <w:rsid w:val="00916965"/>
    <w:rsid w:val="00916C01"/>
    <w:rsid w:val="00916F23"/>
    <w:rsid w:val="00917941"/>
    <w:rsid w:val="00917FE8"/>
    <w:rsid w:val="00920164"/>
    <w:rsid w:val="00920467"/>
    <w:rsid w:val="009207DC"/>
    <w:rsid w:val="00920D9E"/>
    <w:rsid w:val="00921289"/>
    <w:rsid w:val="00921BEE"/>
    <w:rsid w:val="00922E5F"/>
    <w:rsid w:val="0092356F"/>
    <w:rsid w:val="0092447E"/>
    <w:rsid w:val="00924BF8"/>
    <w:rsid w:val="009253C2"/>
    <w:rsid w:val="00926059"/>
    <w:rsid w:val="00926737"/>
    <w:rsid w:val="00926A0C"/>
    <w:rsid w:val="009277EB"/>
    <w:rsid w:val="00930A29"/>
    <w:rsid w:val="0093121B"/>
    <w:rsid w:val="00934329"/>
    <w:rsid w:val="009344F2"/>
    <w:rsid w:val="00934EC9"/>
    <w:rsid w:val="00935654"/>
    <w:rsid w:val="0093581D"/>
    <w:rsid w:val="009359A9"/>
    <w:rsid w:val="00936005"/>
    <w:rsid w:val="00936260"/>
    <w:rsid w:val="00936481"/>
    <w:rsid w:val="009364CB"/>
    <w:rsid w:val="00936808"/>
    <w:rsid w:val="00936F96"/>
    <w:rsid w:val="00937D4C"/>
    <w:rsid w:val="00940034"/>
    <w:rsid w:val="00940EA8"/>
    <w:rsid w:val="009414A0"/>
    <w:rsid w:val="009414F7"/>
    <w:rsid w:val="0094173C"/>
    <w:rsid w:val="00941DF7"/>
    <w:rsid w:val="00943544"/>
    <w:rsid w:val="00943D87"/>
    <w:rsid w:val="00943E0B"/>
    <w:rsid w:val="0094477C"/>
    <w:rsid w:val="00944A5C"/>
    <w:rsid w:val="0094531F"/>
    <w:rsid w:val="009458E1"/>
    <w:rsid w:val="009460CF"/>
    <w:rsid w:val="0094649D"/>
    <w:rsid w:val="00946571"/>
    <w:rsid w:val="00946D9D"/>
    <w:rsid w:val="00947A24"/>
    <w:rsid w:val="0095002A"/>
    <w:rsid w:val="00950BE4"/>
    <w:rsid w:val="00950D01"/>
    <w:rsid w:val="00950EEC"/>
    <w:rsid w:val="0095124E"/>
    <w:rsid w:val="00951485"/>
    <w:rsid w:val="00951725"/>
    <w:rsid w:val="00951D0D"/>
    <w:rsid w:val="00951D55"/>
    <w:rsid w:val="009522DE"/>
    <w:rsid w:val="009529E5"/>
    <w:rsid w:val="00952A9A"/>
    <w:rsid w:val="00953B5A"/>
    <w:rsid w:val="00954205"/>
    <w:rsid w:val="00954D80"/>
    <w:rsid w:val="00954E81"/>
    <w:rsid w:val="00955167"/>
    <w:rsid w:val="00955851"/>
    <w:rsid w:val="00955AF4"/>
    <w:rsid w:val="00955DBA"/>
    <w:rsid w:val="00956287"/>
    <w:rsid w:val="00956B27"/>
    <w:rsid w:val="00956CAF"/>
    <w:rsid w:val="009578C8"/>
    <w:rsid w:val="00957E69"/>
    <w:rsid w:val="00960541"/>
    <w:rsid w:val="00961265"/>
    <w:rsid w:val="00961452"/>
    <w:rsid w:val="00961D0A"/>
    <w:rsid w:val="00963180"/>
    <w:rsid w:val="00964BD1"/>
    <w:rsid w:val="0096600C"/>
    <w:rsid w:val="009663FA"/>
    <w:rsid w:val="00966817"/>
    <w:rsid w:val="00966B7E"/>
    <w:rsid w:val="00966CA9"/>
    <w:rsid w:val="00966DD1"/>
    <w:rsid w:val="00967949"/>
    <w:rsid w:val="009679CC"/>
    <w:rsid w:val="009679E0"/>
    <w:rsid w:val="009679F7"/>
    <w:rsid w:val="009703EA"/>
    <w:rsid w:val="00970928"/>
    <w:rsid w:val="00970D39"/>
    <w:rsid w:val="00970EE3"/>
    <w:rsid w:val="009717B7"/>
    <w:rsid w:val="009717EC"/>
    <w:rsid w:val="00971D8F"/>
    <w:rsid w:val="00972559"/>
    <w:rsid w:val="00972BB5"/>
    <w:rsid w:val="00973345"/>
    <w:rsid w:val="00973C91"/>
    <w:rsid w:val="00973D27"/>
    <w:rsid w:val="0097429B"/>
    <w:rsid w:val="00974330"/>
    <w:rsid w:val="00974A97"/>
    <w:rsid w:val="00975880"/>
    <w:rsid w:val="00975B2C"/>
    <w:rsid w:val="00975D0F"/>
    <w:rsid w:val="0097618B"/>
    <w:rsid w:val="009762CE"/>
    <w:rsid w:val="009765BD"/>
    <w:rsid w:val="0097683B"/>
    <w:rsid w:val="00976AEE"/>
    <w:rsid w:val="0098004F"/>
    <w:rsid w:val="00980273"/>
    <w:rsid w:val="00981659"/>
    <w:rsid w:val="009817B2"/>
    <w:rsid w:val="009824F0"/>
    <w:rsid w:val="00982927"/>
    <w:rsid w:val="009832F6"/>
    <w:rsid w:val="00984686"/>
    <w:rsid w:val="00984EF6"/>
    <w:rsid w:val="0098568B"/>
    <w:rsid w:val="009862EF"/>
    <w:rsid w:val="00986585"/>
    <w:rsid w:val="0098677B"/>
    <w:rsid w:val="00986A5F"/>
    <w:rsid w:val="00986A6A"/>
    <w:rsid w:val="00986F4F"/>
    <w:rsid w:val="00990D69"/>
    <w:rsid w:val="00991163"/>
    <w:rsid w:val="009913BC"/>
    <w:rsid w:val="0099186A"/>
    <w:rsid w:val="009926EC"/>
    <w:rsid w:val="00992E97"/>
    <w:rsid w:val="00993135"/>
    <w:rsid w:val="00994219"/>
    <w:rsid w:val="00994C0F"/>
    <w:rsid w:val="00994C7C"/>
    <w:rsid w:val="00995176"/>
    <w:rsid w:val="00996325"/>
    <w:rsid w:val="00996C9D"/>
    <w:rsid w:val="00996DEC"/>
    <w:rsid w:val="00997424"/>
    <w:rsid w:val="00997CF6"/>
    <w:rsid w:val="009A04FC"/>
    <w:rsid w:val="009A0FA3"/>
    <w:rsid w:val="009A106E"/>
    <w:rsid w:val="009A1455"/>
    <w:rsid w:val="009A1D7B"/>
    <w:rsid w:val="009A2929"/>
    <w:rsid w:val="009A3B19"/>
    <w:rsid w:val="009A3CDB"/>
    <w:rsid w:val="009A4A29"/>
    <w:rsid w:val="009A4DF8"/>
    <w:rsid w:val="009A50DC"/>
    <w:rsid w:val="009A5125"/>
    <w:rsid w:val="009A5354"/>
    <w:rsid w:val="009A5A02"/>
    <w:rsid w:val="009A67A7"/>
    <w:rsid w:val="009A72A0"/>
    <w:rsid w:val="009A7ADD"/>
    <w:rsid w:val="009A7B3B"/>
    <w:rsid w:val="009B0068"/>
    <w:rsid w:val="009B03AD"/>
    <w:rsid w:val="009B0556"/>
    <w:rsid w:val="009B1450"/>
    <w:rsid w:val="009B1BD3"/>
    <w:rsid w:val="009B1EEA"/>
    <w:rsid w:val="009B2C06"/>
    <w:rsid w:val="009B349C"/>
    <w:rsid w:val="009B3F75"/>
    <w:rsid w:val="009B4143"/>
    <w:rsid w:val="009B4264"/>
    <w:rsid w:val="009B456A"/>
    <w:rsid w:val="009B4903"/>
    <w:rsid w:val="009B5614"/>
    <w:rsid w:val="009B5704"/>
    <w:rsid w:val="009B5E53"/>
    <w:rsid w:val="009B643A"/>
    <w:rsid w:val="009B6E30"/>
    <w:rsid w:val="009B7005"/>
    <w:rsid w:val="009B716E"/>
    <w:rsid w:val="009B73A3"/>
    <w:rsid w:val="009B749D"/>
    <w:rsid w:val="009C00ED"/>
    <w:rsid w:val="009C0489"/>
    <w:rsid w:val="009C048F"/>
    <w:rsid w:val="009C05DC"/>
    <w:rsid w:val="009C0F54"/>
    <w:rsid w:val="009C1DC2"/>
    <w:rsid w:val="009C2024"/>
    <w:rsid w:val="009C2E7B"/>
    <w:rsid w:val="009C2FAE"/>
    <w:rsid w:val="009C36CD"/>
    <w:rsid w:val="009C4293"/>
    <w:rsid w:val="009C4A22"/>
    <w:rsid w:val="009C4D53"/>
    <w:rsid w:val="009C50FA"/>
    <w:rsid w:val="009C57BF"/>
    <w:rsid w:val="009C5D54"/>
    <w:rsid w:val="009C6805"/>
    <w:rsid w:val="009C76AC"/>
    <w:rsid w:val="009D0702"/>
    <w:rsid w:val="009D0710"/>
    <w:rsid w:val="009D1342"/>
    <w:rsid w:val="009D1D30"/>
    <w:rsid w:val="009D2BB3"/>
    <w:rsid w:val="009D2F65"/>
    <w:rsid w:val="009D34CE"/>
    <w:rsid w:val="009D3923"/>
    <w:rsid w:val="009D3DFA"/>
    <w:rsid w:val="009D4216"/>
    <w:rsid w:val="009D4248"/>
    <w:rsid w:val="009D52D4"/>
    <w:rsid w:val="009D56F7"/>
    <w:rsid w:val="009D5CB1"/>
    <w:rsid w:val="009D6002"/>
    <w:rsid w:val="009D6009"/>
    <w:rsid w:val="009D6DCF"/>
    <w:rsid w:val="009D6FC1"/>
    <w:rsid w:val="009D7198"/>
    <w:rsid w:val="009D7654"/>
    <w:rsid w:val="009D7BC6"/>
    <w:rsid w:val="009D7D12"/>
    <w:rsid w:val="009E0F05"/>
    <w:rsid w:val="009E11D3"/>
    <w:rsid w:val="009E15EA"/>
    <w:rsid w:val="009E1E96"/>
    <w:rsid w:val="009E1FBD"/>
    <w:rsid w:val="009E1FC3"/>
    <w:rsid w:val="009E208B"/>
    <w:rsid w:val="009E2EC9"/>
    <w:rsid w:val="009E37B6"/>
    <w:rsid w:val="009E38F2"/>
    <w:rsid w:val="009E3A05"/>
    <w:rsid w:val="009E48FD"/>
    <w:rsid w:val="009E4946"/>
    <w:rsid w:val="009E4DB3"/>
    <w:rsid w:val="009E5A05"/>
    <w:rsid w:val="009E6025"/>
    <w:rsid w:val="009E61E9"/>
    <w:rsid w:val="009E64DE"/>
    <w:rsid w:val="009E6602"/>
    <w:rsid w:val="009E6666"/>
    <w:rsid w:val="009E679C"/>
    <w:rsid w:val="009E6E3B"/>
    <w:rsid w:val="009E7DC3"/>
    <w:rsid w:val="009E7FC6"/>
    <w:rsid w:val="009F022F"/>
    <w:rsid w:val="009F029C"/>
    <w:rsid w:val="009F075F"/>
    <w:rsid w:val="009F0F50"/>
    <w:rsid w:val="009F0F9A"/>
    <w:rsid w:val="009F12C6"/>
    <w:rsid w:val="009F249A"/>
    <w:rsid w:val="009F2DCA"/>
    <w:rsid w:val="009F2F47"/>
    <w:rsid w:val="009F49E3"/>
    <w:rsid w:val="009F57E5"/>
    <w:rsid w:val="009F58F0"/>
    <w:rsid w:val="009F66DC"/>
    <w:rsid w:val="009F6B44"/>
    <w:rsid w:val="009F6C0F"/>
    <w:rsid w:val="009F6C10"/>
    <w:rsid w:val="009F76D0"/>
    <w:rsid w:val="00A0050C"/>
    <w:rsid w:val="00A009E6"/>
    <w:rsid w:val="00A00B82"/>
    <w:rsid w:val="00A01828"/>
    <w:rsid w:val="00A027C5"/>
    <w:rsid w:val="00A034E0"/>
    <w:rsid w:val="00A0372F"/>
    <w:rsid w:val="00A03B96"/>
    <w:rsid w:val="00A03CF9"/>
    <w:rsid w:val="00A043AC"/>
    <w:rsid w:val="00A0486E"/>
    <w:rsid w:val="00A04DDD"/>
    <w:rsid w:val="00A0556B"/>
    <w:rsid w:val="00A060FE"/>
    <w:rsid w:val="00A06AF5"/>
    <w:rsid w:val="00A06DEF"/>
    <w:rsid w:val="00A10672"/>
    <w:rsid w:val="00A10966"/>
    <w:rsid w:val="00A11376"/>
    <w:rsid w:val="00A1148B"/>
    <w:rsid w:val="00A11628"/>
    <w:rsid w:val="00A11749"/>
    <w:rsid w:val="00A11872"/>
    <w:rsid w:val="00A11C9E"/>
    <w:rsid w:val="00A12257"/>
    <w:rsid w:val="00A126A4"/>
    <w:rsid w:val="00A126C6"/>
    <w:rsid w:val="00A14023"/>
    <w:rsid w:val="00A14A7B"/>
    <w:rsid w:val="00A1527C"/>
    <w:rsid w:val="00A156E9"/>
    <w:rsid w:val="00A158C0"/>
    <w:rsid w:val="00A164DE"/>
    <w:rsid w:val="00A16517"/>
    <w:rsid w:val="00A16AA1"/>
    <w:rsid w:val="00A16CB9"/>
    <w:rsid w:val="00A16F4B"/>
    <w:rsid w:val="00A17342"/>
    <w:rsid w:val="00A17688"/>
    <w:rsid w:val="00A176FA"/>
    <w:rsid w:val="00A20946"/>
    <w:rsid w:val="00A21242"/>
    <w:rsid w:val="00A212B5"/>
    <w:rsid w:val="00A21445"/>
    <w:rsid w:val="00A21BB2"/>
    <w:rsid w:val="00A2219C"/>
    <w:rsid w:val="00A221EB"/>
    <w:rsid w:val="00A22BF7"/>
    <w:rsid w:val="00A22E33"/>
    <w:rsid w:val="00A24D53"/>
    <w:rsid w:val="00A252A5"/>
    <w:rsid w:val="00A25FE6"/>
    <w:rsid w:val="00A27802"/>
    <w:rsid w:val="00A27B5C"/>
    <w:rsid w:val="00A27E35"/>
    <w:rsid w:val="00A30243"/>
    <w:rsid w:val="00A303D3"/>
    <w:rsid w:val="00A30A13"/>
    <w:rsid w:val="00A30EBA"/>
    <w:rsid w:val="00A31A54"/>
    <w:rsid w:val="00A31AD0"/>
    <w:rsid w:val="00A31F6E"/>
    <w:rsid w:val="00A3214F"/>
    <w:rsid w:val="00A32276"/>
    <w:rsid w:val="00A32912"/>
    <w:rsid w:val="00A32DDA"/>
    <w:rsid w:val="00A32F80"/>
    <w:rsid w:val="00A33C84"/>
    <w:rsid w:val="00A3421B"/>
    <w:rsid w:val="00A34BF5"/>
    <w:rsid w:val="00A34E42"/>
    <w:rsid w:val="00A34EF8"/>
    <w:rsid w:val="00A35D43"/>
    <w:rsid w:val="00A361F7"/>
    <w:rsid w:val="00A366CE"/>
    <w:rsid w:val="00A3722A"/>
    <w:rsid w:val="00A40464"/>
    <w:rsid w:val="00A40FAA"/>
    <w:rsid w:val="00A419B3"/>
    <w:rsid w:val="00A42315"/>
    <w:rsid w:val="00A42388"/>
    <w:rsid w:val="00A4256E"/>
    <w:rsid w:val="00A429FA"/>
    <w:rsid w:val="00A436DE"/>
    <w:rsid w:val="00A44281"/>
    <w:rsid w:val="00A44309"/>
    <w:rsid w:val="00A44A5C"/>
    <w:rsid w:val="00A44CF8"/>
    <w:rsid w:val="00A45837"/>
    <w:rsid w:val="00A45EF8"/>
    <w:rsid w:val="00A461E9"/>
    <w:rsid w:val="00A46986"/>
    <w:rsid w:val="00A47172"/>
    <w:rsid w:val="00A471CD"/>
    <w:rsid w:val="00A47865"/>
    <w:rsid w:val="00A47A04"/>
    <w:rsid w:val="00A50441"/>
    <w:rsid w:val="00A50B75"/>
    <w:rsid w:val="00A50DD9"/>
    <w:rsid w:val="00A5128B"/>
    <w:rsid w:val="00A51739"/>
    <w:rsid w:val="00A51C80"/>
    <w:rsid w:val="00A51E10"/>
    <w:rsid w:val="00A51E60"/>
    <w:rsid w:val="00A51F3E"/>
    <w:rsid w:val="00A51F4E"/>
    <w:rsid w:val="00A5200D"/>
    <w:rsid w:val="00A5297A"/>
    <w:rsid w:val="00A529D5"/>
    <w:rsid w:val="00A52F36"/>
    <w:rsid w:val="00A52F78"/>
    <w:rsid w:val="00A533A1"/>
    <w:rsid w:val="00A534D4"/>
    <w:rsid w:val="00A5388D"/>
    <w:rsid w:val="00A53965"/>
    <w:rsid w:val="00A53AF1"/>
    <w:rsid w:val="00A53F2C"/>
    <w:rsid w:val="00A54840"/>
    <w:rsid w:val="00A55296"/>
    <w:rsid w:val="00A552AD"/>
    <w:rsid w:val="00A556BE"/>
    <w:rsid w:val="00A5588C"/>
    <w:rsid w:val="00A55F16"/>
    <w:rsid w:val="00A55F91"/>
    <w:rsid w:val="00A5604A"/>
    <w:rsid w:val="00A56772"/>
    <w:rsid w:val="00A567FE"/>
    <w:rsid w:val="00A568E4"/>
    <w:rsid w:val="00A56D2B"/>
    <w:rsid w:val="00A5749B"/>
    <w:rsid w:val="00A60208"/>
    <w:rsid w:val="00A602E7"/>
    <w:rsid w:val="00A60679"/>
    <w:rsid w:val="00A61DCD"/>
    <w:rsid w:val="00A6227C"/>
    <w:rsid w:val="00A63240"/>
    <w:rsid w:val="00A634A0"/>
    <w:rsid w:val="00A657C5"/>
    <w:rsid w:val="00A65D59"/>
    <w:rsid w:val="00A66415"/>
    <w:rsid w:val="00A6647C"/>
    <w:rsid w:val="00A66B18"/>
    <w:rsid w:val="00A66EC1"/>
    <w:rsid w:val="00A6757E"/>
    <w:rsid w:val="00A67E97"/>
    <w:rsid w:val="00A70314"/>
    <w:rsid w:val="00A7099E"/>
    <w:rsid w:val="00A713A9"/>
    <w:rsid w:val="00A71489"/>
    <w:rsid w:val="00A725B9"/>
    <w:rsid w:val="00A732BE"/>
    <w:rsid w:val="00A73324"/>
    <w:rsid w:val="00A733DC"/>
    <w:rsid w:val="00A735BC"/>
    <w:rsid w:val="00A7391B"/>
    <w:rsid w:val="00A73BF7"/>
    <w:rsid w:val="00A73E90"/>
    <w:rsid w:val="00A74F26"/>
    <w:rsid w:val="00A756CA"/>
    <w:rsid w:val="00A75EB8"/>
    <w:rsid w:val="00A76E5E"/>
    <w:rsid w:val="00A77FA9"/>
    <w:rsid w:val="00A807EF"/>
    <w:rsid w:val="00A80D3F"/>
    <w:rsid w:val="00A80E32"/>
    <w:rsid w:val="00A81047"/>
    <w:rsid w:val="00A81120"/>
    <w:rsid w:val="00A81213"/>
    <w:rsid w:val="00A8126D"/>
    <w:rsid w:val="00A816DF"/>
    <w:rsid w:val="00A81C06"/>
    <w:rsid w:val="00A81DF3"/>
    <w:rsid w:val="00A82352"/>
    <w:rsid w:val="00A826FF"/>
    <w:rsid w:val="00A82A79"/>
    <w:rsid w:val="00A83C32"/>
    <w:rsid w:val="00A842B4"/>
    <w:rsid w:val="00A84425"/>
    <w:rsid w:val="00A84786"/>
    <w:rsid w:val="00A84BFA"/>
    <w:rsid w:val="00A8578D"/>
    <w:rsid w:val="00A8604A"/>
    <w:rsid w:val="00A86BB2"/>
    <w:rsid w:val="00A87A93"/>
    <w:rsid w:val="00A87B09"/>
    <w:rsid w:val="00A87C9B"/>
    <w:rsid w:val="00A90010"/>
    <w:rsid w:val="00A90550"/>
    <w:rsid w:val="00A90D2E"/>
    <w:rsid w:val="00A91301"/>
    <w:rsid w:val="00A91EE2"/>
    <w:rsid w:val="00A92072"/>
    <w:rsid w:val="00A9270F"/>
    <w:rsid w:val="00A93DEB"/>
    <w:rsid w:val="00A940F6"/>
    <w:rsid w:val="00A9411D"/>
    <w:rsid w:val="00A94EB6"/>
    <w:rsid w:val="00A94EE2"/>
    <w:rsid w:val="00A95002"/>
    <w:rsid w:val="00A95F65"/>
    <w:rsid w:val="00A974CF"/>
    <w:rsid w:val="00A97603"/>
    <w:rsid w:val="00A97AE3"/>
    <w:rsid w:val="00AA04B9"/>
    <w:rsid w:val="00AA05B8"/>
    <w:rsid w:val="00AA0C1A"/>
    <w:rsid w:val="00AA1566"/>
    <w:rsid w:val="00AA27AF"/>
    <w:rsid w:val="00AA28A7"/>
    <w:rsid w:val="00AA3767"/>
    <w:rsid w:val="00AA3ACB"/>
    <w:rsid w:val="00AA43F8"/>
    <w:rsid w:val="00AA4741"/>
    <w:rsid w:val="00AA4B08"/>
    <w:rsid w:val="00AA6124"/>
    <w:rsid w:val="00AA6FA8"/>
    <w:rsid w:val="00AA7170"/>
    <w:rsid w:val="00AA7851"/>
    <w:rsid w:val="00AB0853"/>
    <w:rsid w:val="00AB0C68"/>
    <w:rsid w:val="00AB1960"/>
    <w:rsid w:val="00AB1A02"/>
    <w:rsid w:val="00AB1A08"/>
    <w:rsid w:val="00AB1AEE"/>
    <w:rsid w:val="00AB1F21"/>
    <w:rsid w:val="00AB2089"/>
    <w:rsid w:val="00AB294D"/>
    <w:rsid w:val="00AB320E"/>
    <w:rsid w:val="00AB43F7"/>
    <w:rsid w:val="00AB445C"/>
    <w:rsid w:val="00AB517C"/>
    <w:rsid w:val="00AB5C6A"/>
    <w:rsid w:val="00AB5E21"/>
    <w:rsid w:val="00AB5EB8"/>
    <w:rsid w:val="00AB64AF"/>
    <w:rsid w:val="00AB6A37"/>
    <w:rsid w:val="00AB6DC6"/>
    <w:rsid w:val="00AB6ECA"/>
    <w:rsid w:val="00AB716E"/>
    <w:rsid w:val="00AC014B"/>
    <w:rsid w:val="00AC0D5F"/>
    <w:rsid w:val="00AC15AF"/>
    <w:rsid w:val="00AC1963"/>
    <w:rsid w:val="00AC20AB"/>
    <w:rsid w:val="00AC22E0"/>
    <w:rsid w:val="00AC2C82"/>
    <w:rsid w:val="00AC3579"/>
    <w:rsid w:val="00AC57DF"/>
    <w:rsid w:val="00AC5B07"/>
    <w:rsid w:val="00AC5D8B"/>
    <w:rsid w:val="00AC65AD"/>
    <w:rsid w:val="00AC68B3"/>
    <w:rsid w:val="00AC6BF9"/>
    <w:rsid w:val="00AC6DBF"/>
    <w:rsid w:val="00AC7003"/>
    <w:rsid w:val="00AC7B27"/>
    <w:rsid w:val="00AD01FF"/>
    <w:rsid w:val="00AD04AA"/>
    <w:rsid w:val="00AD0AD1"/>
    <w:rsid w:val="00AD12A5"/>
    <w:rsid w:val="00AD1D81"/>
    <w:rsid w:val="00AD21FD"/>
    <w:rsid w:val="00AD25D5"/>
    <w:rsid w:val="00AD38F8"/>
    <w:rsid w:val="00AD3DBC"/>
    <w:rsid w:val="00AD42C7"/>
    <w:rsid w:val="00AD489B"/>
    <w:rsid w:val="00AD5144"/>
    <w:rsid w:val="00AD6366"/>
    <w:rsid w:val="00AD6EFA"/>
    <w:rsid w:val="00AD7169"/>
    <w:rsid w:val="00AD71C8"/>
    <w:rsid w:val="00AD7408"/>
    <w:rsid w:val="00AE08E9"/>
    <w:rsid w:val="00AE0A73"/>
    <w:rsid w:val="00AE0C5F"/>
    <w:rsid w:val="00AE10F9"/>
    <w:rsid w:val="00AE17B8"/>
    <w:rsid w:val="00AE2052"/>
    <w:rsid w:val="00AE2578"/>
    <w:rsid w:val="00AE2A4A"/>
    <w:rsid w:val="00AE33C9"/>
    <w:rsid w:val="00AE3AA9"/>
    <w:rsid w:val="00AE3C75"/>
    <w:rsid w:val="00AE4E87"/>
    <w:rsid w:val="00AE5707"/>
    <w:rsid w:val="00AE5E59"/>
    <w:rsid w:val="00AE74C0"/>
    <w:rsid w:val="00AF1659"/>
    <w:rsid w:val="00AF1FB2"/>
    <w:rsid w:val="00AF2A7F"/>
    <w:rsid w:val="00AF2C93"/>
    <w:rsid w:val="00AF33EF"/>
    <w:rsid w:val="00AF4136"/>
    <w:rsid w:val="00AF417B"/>
    <w:rsid w:val="00AF4B09"/>
    <w:rsid w:val="00AF5AE1"/>
    <w:rsid w:val="00AF5D04"/>
    <w:rsid w:val="00AF5EB9"/>
    <w:rsid w:val="00AF71CD"/>
    <w:rsid w:val="00AF78D7"/>
    <w:rsid w:val="00AF792B"/>
    <w:rsid w:val="00B002E0"/>
    <w:rsid w:val="00B0034E"/>
    <w:rsid w:val="00B0052F"/>
    <w:rsid w:val="00B009D1"/>
    <w:rsid w:val="00B00B51"/>
    <w:rsid w:val="00B00D73"/>
    <w:rsid w:val="00B0107E"/>
    <w:rsid w:val="00B01C5B"/>
    <w:rsid w:val="00B02367"/>
    <w:rsid w:val="00B033BC"/>
    <w:rsid w:val="00B036EC"/>
    <w:rsid w:val="00B03A7E"/>
    <w:rsid w:val="00B03F62"/>
    <w:rsid w:val="00B040BD"/>
    <w:rsid w:val="00B041E4"/>
    <w:rsid w:val="00B0481B"/>
    <w:rsid w:val="00B04AEA"/>
    <w:rsid w:val="00B04AFD"/>
    <w:rsid w:val="00B04B82"/>
    <w:rsid w:val="00B04F86"/>
    <w:rsid w:val="00B04FA8"/>
    <w:rsid w:val="00B05BF8"/>
    <w:rsid w:val="00B05E89"/>
    <w:rsid w:val="00B06A62"/>
    <w:rsid w:val="00B07D16"/>
    <w:rsid w:val="00B07E6F"/>
    <w:rsid w:val="00B1046A"/>
    <w:rsid w:val="00B10B83"/>
    <w:rsid w:val="00B110EC"/>
    <w:rsid w:val="00B116B8"/>
    <w:rsid w:val="00B117C0"/>
    <w:rsid w:val="00B12032"/>
    <w:rsid w:val="00B1224F"/>
    <w:rsid w:val="00B124EB"/>
    <w:rsid w:val="00B12553"/>
    <w:rsid w:val="00B12B09"/>
    <w:rsid w:val="00B12B27"/>
    <w:rsid w:val="00B12CED"/>
    <w:rsid w:val="00B12E92"/>
    <w:rsid w:val="00B131A8"/>
    <w:rsid w:val="00B135A5"/>
    <w:rsid w:val="00B13DE4"/>
    <w:rsid w:val="00B1442A"/>
    <w:rsid w:val="00B14A13"/>
    <w:rsid w:val="00B17041"/>
    <w:rsid w:val="00B17E27"/>
    <w:rsid w:val="00B201CC"/>
    <w:rsid w:val="00B20439"/>
    <w:rsid w:val="00B217B3"/>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0740"/>
    <w:rsid w:val="00B3382D"/>
    <w:rsid w:val="00B33CE7"/>
    <w:rsid w:val="00B33ED4"/>
    <w:rsid w:val="00B3454C"/>
    <w:rsid w:val="00B34BE1"/>
    <w:rsid w:val="00B34C63"/>
    <w:rsid w:val="00B34CF7"/>
    <w:rsid w:val="00B34D25"/>
    <w:rsid w:val="00B352E6"/>
    <w:rsid w:val="00B35625"/>
    <w:rsid w:val="00B35853"/>
    <w:rsid w:val="00B35ABF"/>
    <w:rsid w:val="00B35B0B"/>
    <w:rsid w:val="00B361F3"/>
    <w:rsid w:val="00B369CA"/>
    <w:rsid w:val="00B37968"/>
    <w:rsid w:val="00B37A2D"/>
    <w:rsid w:val="00B40C14"/>
    <w:rsid w:val="00B40F9E"/>
    <w:rsid w:val="00B40FEC"/>
    <w:rsid w:val="00B41464"/>
    <w:rsid w:val="00B4189E"/>
    <w:rsid w:val="00B419AB"/>
    <w:rsid w:val="00B421B1"/>
    <w:rsid w:val="00B4332B"/>
    <w:rsid w:val="00B4346E"/>
    <w:rsid w:val="00B44579"/>
    <w:rsid w:val="00B44ABD"/>
    <w:rsid w:val="00B45287"/>
    <w:rsid w:val="00B45902"/>
    <w:rsid w:val="00B472C0"/>
    <w:rsid w:val="00B47C80"/>
    <w:rsid w:val="00B506DD"/>
    <w:rsid w:val="00B51544"/>
    <w:rsid w:val="00B51D27"/>
    <w:rsid w:val="00B52B8E"/>
    <w:rsid w:val="00B52EA2"/>
    <w:rsid w:val="00B52FDE"/>
    <w:rsid w:val="00B53873"/>
    <w:rsid w:val="00B53AF8"/>
    <w:rsid w:val="00B54392"/>
    <w:rsid w:val="00B54547"/>
    <w:rsid w:val="00B54638"/>
    <w:rsid w:val="00B549B4"/>
    <w:rsid w:val="00B54AC0"/>
    <w:rsid w:val="00B55061"/>
    <w:rsid w:val="00B556B6"/>
    <w:rsid w:val="00B56A3B"/>
    <w:rsid w:val="00B57AD6"/>
    <w:rsid w:val="00B57BA6"/>
    <w:rsid w:val="00B57DC7"/>
    <w:rsid w:val="00B57F9B"/>
    <w:rsid w:val="00B603F5"/>
    <w:rsid w:val="00B60478"/>
    <w:rsid w:val="00B60569"/>
    <w:rsid w:val="00B60971"/>
    <w:rsid w:val="00B61027"/>
    <w:rsid w:val="00B612D4"/>
    <w:rsid w:val="00B61556"/>
    <w:rsid w:val="00B6235A"/>
    <w:rsid w:val="00B6300A"/>
    <w:rsid w:val="00B63862"/>
    <w:rsid w:val="00B63CD3"/>
    <w:rsid w:val="00B6408C"/>
    <w:rsid w:val="00B64F23"/>
    <w:rsid w:val="00B6561C"/>
    <w:rsid w:val="00B65B7B"/>
    <w:rsid w:val="00B6622E"/>
    <w:rsid w:val="00B669A9"/>
    <w:rsid w:val="00B67020"/>
    <w:rsid w:val="00B67669"/>
    <w:rsid w:val="00B67931"/>
    <w:rsid w:val="00B67BD9"/>
    <w:rsid w:val="00B67D02"/>
    <w:rsid w:val="00B67D8E"/>
    <w:rsid w:val="00B709D2"/>
    <w:rsid w:val="00B70AAE"/>
    <w:rsid w:val="00B71228"/>
    <w:rsid w:val="00B71548"/>
    <w:rsid w:val="00B717CC"/>
    <w:rsid w:val="00B71F47"/>
    <w:rsid w:val="00B71FCF"/>
    <w:rsid w:val="00B7221B"/>
    <w:rsid w:val="00B72223"/>
    <w:rsid w:val="00B72CB1"/>
    <w:rsid w:val="00B72FA1"/>
    <w:rsid w:val="00B734E1"/>
    <w:rsid w:val="00B735AF"/>
    <w:rsid w:val="00B73769"/>
    <w:rsid w:val="00B741C2"/>
    <w:rsid w:val="00B74965"/>
    <w:rsid w:val="00B75274"/>
    <w:rsid w:val="00B75784"/>
    <w:rsid w:val="00B76033"/>
    <w:rsid w:val="00B76586"/>
    <w:rsid w:val="00B76828"/>
    <w:rsid w:val="00B76C35"/>
    <w:rsid w:val="00B777A1"/>
    <w:rsid w:val="00B7780E"/>
    <w:rsid w:val="00B80117"/>
    <w:rsid w:val="00B801DA"/>
    <w:rsid w:val="00B80390"/>
    <w:rsid w:val="00B80609"/>
    <w:rsid w:val="00B80955"/>
    <w:rsid w:val="00B81F12"/>
    <w:rsid w:val="00B826A9"/>
    <w:rsid w:val="00B83443"/>
    <w:rsid w:val="00B834E4"/>
    <w:rsid w:val="00B837FF"/>
    <w:rsid w:val="00B83973"/>
    <w:rsid w:val="00B84D1A"/>
    <w:rsid w:val="00B861D3"/>
    <w:rsid w:val="00B8636D"/>
    <w:rsid w:val="00B86C97"/>
    <w:rsid w:val="00B86CDC"/>
    <w:rsid w:val="00B86F41"/>
    <w:rsid w:val="00B871E9"/>
    <w:rsid w:val="00B8749E"/>
    <w:rsid w:val="00B876FD"/>
    <w:rsid w:val="00B87782"/>
    <w:rsid w:val="00B9039F"/>
    <w:rsid w:val="00B90484"/>
    <w:rsid w:val="00B90700"/>
    <w:rsid w:val="00B91A38"/>
    <w:rsid w:val="00B91E86"/>
    <w:rsid w:val="00B924DA"/>
    <w:rsid w:val="00B927C1"/>
    <w:rsid w:val="00B9357A"/>
    <w:rsid w:val="00B93659"/>
    <w:rsid w:val="00B939E5"/>
    <w:rsid w:val="00B95ADF"/>
    <w:rsid w:val="00B96850"/>
    <w:rsid w:val="00B9774C"/>
    <w:rsid w:val="00B97CFC"/>
    <w:rsid w:val="00B97E5F"/>
    <w:rsid w:val="00BA0AD9"/>
    <w:rsid w:val="00BA177C"/>
    <w:rsid w:val="00BA1C54"/>
    <w:rsid w:val="00BA1F3C"/>
    <w:rsid w:val="00BA1F91"/>
    <w:rsid w:val="00BA21D9"/>
    <w:rsid w:val="00BA22DD"/>
    <w:rsid w:val="00BA23D4"/>
    <w:rsid w:val="00BA251C"/>
    <w:rsid w:val="00BA25B9"/>
    <w:rsid w:val="00BA29AE"/>
    <w:rsid w:val="00BA2CB2"/>
    <w:rsid w:val="00BA3375"/>
    <w:rsid w:val="00BA3CF3"/>
    <w:rsid w:val="00BA4C0A"/>
    <w:rsid w:val="00BA5496"/>
    <w:rsid w:val="00BA556A"/>
    <w:rsid w:val="00BA5B3A"/>
    <w:rsid w:val="00BA6C6B"/>
    <w:rsid w:val="00BA7D2E"/>
    <w:rsid w:val="00BB0020"/>
    <w:rsid w:val="00BB021F"/>
    <w:rsid w:val="00BB040E"/>
    <w:rsid w:val="00BB0727"/>
    <w:rsid w:val="00BB0AE5"/>
    <w:rsid w:val="00BB1470"/>
    <w:rsid w:val="00BB14D8"/>
    <w:rsid w:val="00BB15DD"/>
    <w:rsid w:val="00BB16EA"/>
    <w:rsid w:val="00BB1A84"/>
    <w:rsid w:val="00BB1B08"/>
    <w:rsid w:val="00BB207E"/>
    <w:rsid w:val="00BB20B6"/>
    <w:rsid w:val="00BB3349"/>
    <w:rsid w:val="00BB3849"/>
    <w:rsid w:val="00BB3899"/>
    <w:rsid w:val="00BB4231"/>
    <w:rsid w:val="00BB4F41"/>
    <w:rsid w:val="00BB5402"/>
    <w:rsid w:val="00BB578C"/>
    <w:rsid w:val="00BB5A2E"/>
    <w:rsid w:val="00BB5E0B"/>
    <w:rsid w:val="00BB697D"/>
    <w:rsid w:val="00BB6E6E"/>
    <w:rsid w:val="00BB7023"/>
    <w:rsid w:val="00BB7153"/>
    <w:rsid w:val="00BB7AF1"/>
    <w:rsid w:val="00BC0DD8"/>
    <w:rsid w:val="00BC179E"/>
    <w:rsid w:val="00BC1936"/>
    <w:rsid w:val="00BC1AF5"/>
    <w:rsid w:val="00BC1DA8"/>
    <w:rsid w:val="00BC1F88"/>
    <w:rsid w:val="00BC244F"/>
    <w:rsid w:val="00BC2FB2"/>
    <w:rsid w:val="00BC39D7"/>
    <w:rsid w:val="00BC4558"/>
    <w:rsid w:val="00BC45D6"/>
    <w:rsid w:val="00BC517D"/>
    <w:rsid w:val="00BC5F78"/>
    <w:rsid w:val="00BC643E"/>
    <w:rsid w:val="00BD0335"/>
    <w:rsid w:val="00BD0442"/>
    <w:rsid w:val="00BD0818"/>
    <w:rsid w:val="00BD1C55"/>
    <w:rsid w:val="00BD1E4D"/>
    <w:rsid w:val="00BD25C5"/>
    <w:rsid w:val="00BD34CE"/>
    <w:rsid w:val="00BD3B0C"/>
    <w:rsid w:val="00BD4211"/>
    <w:rsid w:val="00BD481E"/>
    <w:rsid w:val="00BD4834"/>
    <w:rsid w:val="00BD4B41"/>
    <w:rsid w:val="00BD4CFA"/>
    <w:rsid w:val="00BD5436"/>
    <w:rsid w:val="00BD552D"/>
    <w:rsid w:val="00BD56C4"/>
    <w:rsid w:val="00BD5B45"/>
    <w:rsid w:val="00BD5F25"/>
    <w:rsid w:val="00BD5FC2"/>
    <w:rsid w:val="00BD65E9"/>
    <w:rsid w:val="00BD7D05"/>
    <w:rsid w:val="00BE04ED"/>
    <w:rsid w:val="00BE055C"/>
    <w:rsid w:val="00BE09AA"/>
    <w:rsid w:val="00BE0A93"/>
    <w:rsid w:val="00BE153D"/>
    <w:rsid w:val="00BE2719"/>
    <w:rsid w:val="00BE2768"/>
    <w:rsid w:val="00BE30D6"/>
    <w:rsid w:val="00BE3257"/>
    <w:rsid w:val="00BE32B0"/>
    <w:rsid w:val="00BE33E9"/>
    <w:rsid w:val="00BE3CFC"/>
    <w:rsid w:val="00BE44B6"/>
    <w:rsid w:val="00BE4D13"/>
    <w:rsid w:val="00BE4F03"/>
    <w:rsid w:val="00BE5443"/>
    <w:rsid w:val="00BE54EA"/>
    <w:rsid w:val="00BE5929"/>
    <w:rsid w:val="00BE5BB6"/>
    <w:rsid w:val="00BF0426"/>
    <w:rsid w:val="00BF0534"/>
    <w:rsid w:val="00BF0F16"/>
    <w:rsid w:val="00BF1351"/>
    <w:rsid w:val="00BF17F4"/>
    <w:rsid w:val="00BF1F6F"/>
    <w:rsid w:val="00BF265A"/>
    <w:rsid w:val="00BF31E7"/>
    <w:rsid w:val="00BF3940"/>
    <w:rsid w:val="00BF3B08"/>
    <w:rsid w:val="00BF3BB9"/>
    <w:rsid w:val="00BF40F2"/>
    <w:rsid w:val="00BF41E7"/>
    <w:rsid w:val="00BF4515"/>
    <w:rsid w:val="00BF5141"/>
    <w:rsid w:val="00BF7777"/>
    <w:rsid w:val="00C006FF"/>
    <w:rsid w:val="00C0082B"/>
    <w:rsid w:val="00C00CFB"/>
    <w:rsid w:val="00C0150A"/>
    <w:rsid w:val="00C015AE"/>
    <w:rsid w:val="00C0196D"/>
    <w:rsid w:val="00C02ADD"/>
    <w:rsid w:val="00C02B20"/>
    <w:rsid w:val="00C0318E"/>
    <w:rsid w:val="00C031B9"/>
    <w:rsid w:val="00C03697"/>
    <w:rsid w:val="00C03F9F"/>
    <w:rsid w:val="00C042A6"/>
    <w:rsid w:val="00C04317"/>
    <w:rsid w:val="00C04DF6"/>
    <w:rsid w:val="00C05578"/>
    <w:rsid w:val="00C05F17"/>
    <w:rsid w:val="00C06F5A"/>
    <w:rsid w:val="00C076DC"/>
    <w:rsid w:val="00C07A65"/>
    <w:rsid w:val="00C07ED0"/>
    <w:rsid w:val="00C10660"/>
    <w:rsid w:val="00C10D20"/>
    <w:rsid w:val="00C120EA"/>
    <w:rsid w:val="00C127A9"/>
    <w:rsid w:val="00C12B56"/>
    <w:rsid w:val="00C1353C"/>
    <w:rsid w:val="00C13654"/>
    <w:rsid w:val="00C136DD"/>
    <w:rsid w:val="00C139C1"/>
    <w:rsid w:val="00C13D2B"/>
    <w:rsid w:val="00C1405D"/>
    <w:rsid w:val="00C143A8"/>
    <w:rsid w:val="00C14825"/>
    <w:rsid w:val="00C14A10"/>
    <w:rsid w:val="00C14B0D"/>
    <w:rsid w:val="00C14BFF"/>
    <w:rsid w:val="00C14FC7"/>
    <w:rsid w:val="00C1522A"/>
    <w:rsid w:val="00C152DA"/>
    <w:rsid w:val="00C15CF6"/>
    <w:rsid w:val="00C15DDD"/>
    <w:rsid w:val="00C15FB1"/>
    <w:rsid w:val="00C16AD8"/>
    <w:rsid w:val="00C17796"/>
    <w:rsid w:val="00C17EC7"/>
    <w:rsid w:val="00C20496"/>
    <w:rsid w:val="00C2184B"/>
    <w:rsid w:val="00C21B88"/>
    <w:rsid w:val="00C21D28"/>
    <w:rsid w:val="00C22359"/>
    <w:rsid w:val="00C2270D"/>
    <w:rsid w:val="00C232A2"/>
    <w:rsid w:val="00C23928"/>
    <w:rsid w:val="00C2428B"/>
    <w:rsid w:val="00C24369"/>
    <w:rsid w:val="00C24D9A"/>
    <w:rsid w:val="00C24DEE"/>
    <w:rsid w:val="00C254B3"/>
    <w:rsid w:val="00C25932"/>
    <w:rsid w:val="00C25E20"/>
    <w:rsid w:val="00C25FE9"/>
    <w:rsid w:val="00C260A7"/>
    <w:rsid w:val="00C264E6"/>
    <w:rsid w:val="00C26759"/>
    <w:rsid w:val="00C269B9"/>
    <w:rsid w:val="00C279A5"/>
    <w:rsid w:val="00C302C7"/>
    <w:rsid w:val="00C30328"/>
    <w:rsid w:val="00C3118C"/>
    <w:rsid w:val="00C31CED"/>
    <w:rsid w:val="00C32FBA"/>
    <w:rsid w:val="00C331D8"/>
    <w:rsid w:val="00C34BE1"/>
    <w:rsid w:val="00C35238"/>
    <w:rsid w:val="00C366B6"/>
    <w:rsid w:val="00C36A14"/>
    <w:rsid w:val="00C36AB5"/>
    <w:rsid w:val="00C374CE"/>
    <w:rsid w:val="00C37A03"/>
    <w:rsid w:val="00C37E8F"/>
    <w:rsid w:val="00C402D0"/>
    <w:rsid w:val="00C4043D"/>
    <w:rsid w:val="00C40DB4"/>
    <w:rsid w:val="00C4105D"/>
    <w:rsid w:val="00C4290F"/>
    <w:rsid w:val="00C43A1F"/>
    <w:rsid w:val="00C43C49"/>
    <w:rsid w:val="00C44A32"/>
    <w:rsid w:val="00C44B05"/>
    <w:rsid w:val="00C456AF"/>
    <w:rsid w:val="00C45C27"/>
    <w:rsid w:val="00C45C70"/>
    <w:rsid w:val="00C46005"/>
    <w:rsid w:val="00C46C89"/>
    <w:rsid w:val="00C46D51"/>
    <w:rsid w:val="00C4709C"/>
    <w:rsid w:val="00C4714D"/>
    <w:rsid w:val="00C50091"/>
    <w:rsid w:val="00C501DC"/>
    <w:rsid w:val="00C5128D"/>
    <w:rsid w:val="00C51AC8"/>
    <w:rsid w:val="00C51AEF"/>
    <w:rsid w:val="00C51AF3"/>
    <w:rsid w:val="00C51D8D"/>
    <w:rsid w:val="00C525E8"/>
    <w:rsid w:val="00C52BB2"/>
    <w:rsid w:val="00C5334C"/>
    <w:rsid w:val="00C533C6"/>
    <w:rsid w:val="00C5373D"/>
    <w:rsid w:val="00C56584"/>
    <w:rsid w:val="00C57258"/>
    <w:rsid w:val="00C57266"/>
    <w:rsid w:val="00C57AE9"/>
    <w:rsid w:val="00C57C76"/>
    <w:rsid w:val="00C57E4F"/>
    <w:rsid w:val="00C601AF"/>
    <w:rsid w:val="00C6103D"/>
    <w:rsid w:val="00C61A3D"/>
    <w:rsid w:val="00C61D6B"/>
    <w:rsid w:val="00C625C6"/>
    <w:rsid w:val="00C62B00"/>
    <w:rsid w:val="00C62C89"/>
    <w:rsid w:val="00C63244"/>
    <w:rsid w:val="00C634FC"/>
    <w:rsid w:val="00C6374D"/>
    <w:rsid w:val="00C63DD8"/>
    <w:rsid w:val="00C644E2"/>
    <w:rsid w:val="00C645CD"/>
    <w:rsid w:val="00C64627"/>
    <w:rsid w:val="00C64B9B"/>
    <w:rsid w:val="00C64CF2"/>
    <w:rsid w:val="00C64D48"/>
    <w:rsid w:val="00C6520A"/>
    <w:rsid w:val="00C652B1"/>
    <w:rsid w:val="00C654F2"/>
    <w:rsid w:val="00C65C14"/>
    <w:rsid w:val="00C6647E"/>
    <w:rsid w:val="00C67111"/>
    <w:rsid w:val="00C674C3"/>
    <w:rsid w:val="00C67B74"/>
    <w:rsid w:val="00C67FE8"/>
    <w:rsid w:val="00C70C19"/>
    <w:rsid w:val="00C71CBF"/>
    <w:rsid w:val="00C73181"/>
    <w:rsid w:val="00C737E0"/>
    <w:rsid w:val="00C73973"/>
    <w:rsid w:val="00C73D24"/>
    <w:rsid w:val="00C73D39"/>
    <w:rsid w:val="00C73F6C"/>
    <w:rsid w:val="00C74132"/>
    <w:rsid w:val="00C743FE"/>
    <w:rsid w:val="00C749A1"/>
    <w:rsid w:val="00C751A0"/>
    <w:rsid w:val="00C761FB"/>
    <w:rsid w:val="00C77CB5"/>
    <w:rsid w:val="00C80DC3"/>
    <w:rsid w:val="00C80EDE"/>
    <w:rsid w:val="00C8133D"/>
    <w:rsid w:val="00C81784"/>
    <w:rsid w:val="00C81BD8"/>
    <w:rsid w:val="00C81D1A"/>
    <w:rsid w:val="00C82F60"/>
    <w:rsid w:val="00C83519"/>
    <w:rsid w:val="00C839A1"/>
    <w:rsid w:val="00C83AC8"/>
    <w:rsid w:val="00C83E96"/>
    <w:rsid w:val="00C840C4"/>
    <w:rsid w:val="00C84428"/>
    <w:rsid w:val="00C84607"/>
    <w:rsid w:val="00C8487B"/>
    <w:rsid w:val="00C851DF"/>
    <w:rsid w:val="00C85E63"/>
    <w:rsid w:val="00C8601D"/>
    <w:rsid w:val="00C868AA"/>
    <w:rsid w:val="00C87482"/>
    <w:rsid w:val="00C87569"/>
    <w:rsid w:val="00C87DCB"/>
    <w:rsid w:val="00C87E09"/>
    <w:rsid w:val="00C9001F"/>
    <w:rsid w:val="00C902CC"/>
    <w:rsid w:val="00C90FFB"/>
    <w:rsid w:val="00C912C3"/>
    <w:rsid w:val="00C91DBC"/>
    <w:rsid w:val="00C91E3A"/>
    <w:rsid w:val="00C92333"/>
    <w:rsid w:val="00C925F1"/>
    <w:rsid w:val="00C92949"/>
    <w:rsid w:val="00C92F8B"/>
    <w:rsid w:val="00C93106"/>
    <w:rsid w:val="00C94087"/>
    <w:rsid w:val="00C94102"/>
    <w:rsid w:val="00C9453C"/>
    <w:rsid w:val="00C94935"/>
    <w:rsid w:val="00C94938"/>
    <w:rsid w:val="00C94B6D"/>
    <w:rsid w:val="00C95649"/>
    <w:rsid w:val="00C95896"/>
    <w:rsid w:val="00C958A1"/>
    <w:rsid w:val="00C95C95"/>
    <w:rsid w:val="00C95CCD"/>
    <w:rsid w:val="00C95D25"/>
    <w:rsid w:val="00C96503"/>
    <w:rsid w:val="00C96562"/>
    <w:rsid w:val="00C96919"/>
    <w:rsid w:val="00C973BE"/>
    <w:rsid w:val="00C97DC9"/>
    <w:rsid w:val="00CA0697"/>
    <w:rsid w:val="00CA147D"/>
    <w:rsid w:val="00CA14DB"/>
    <w:rsid w:val="00CA1FFF"/>
    <w:rsid w:val="00CA2753"/>
    <w:rsid w:val="00CA303D"/>
    <w:rsid w:val="00CA35A7"/>
    <w:rsid w:val="00CA561F"/>
    <w:rsid w:val="00CA58CA"/>
    <w:rsid w:val="00CA5AD4"/>
    <w:rsid w:val="00CA5CF7"/>
    <w:rsid w:val="00CA5DC9"/>
    <w:rsid w:val="00CA650D"/>
    <w:rsid w:val="00CA6F42"/>
    <w:rsid w:val="00CA715E"/>
    <w:rsid w:val="00CA7501"/>
    <w:rsid w:val="00CA7929"/>
    <w:rsid w:val="00CA7F72"/>
    <w:rsid w:val="00CB1475"/>
    <w:rsid w:val="00CB1548"/>
    <w:rsid w:val="00CB1BEA"/>
    <w:rsid w:val="00CB3289"/>
    <w:rsid w:val="00CB3AFA"/>
    <w:rsid w:val="00CB3C45"/>
    <w:rsid w:val="00CB426E"/>
    <w:rsid w:val="00CB49FE"/>
    <w:rsid w:val="00CB4CAF"/>
    <w:rsid w:val="00CB4E9A"/>
    <w:rsid w:val="00CB5292"/>
    <w:rsid w:val="00CB553A"/>
    <w:rsid w:val="00CB6702"/>
    <w:rsid w:val="00CB6AB5"/>
    <w:rsid w:val="00CB6ABC"/>
    <w:rsid w:val="00CB722C"/>
    <w:rsid w:val="00CB744A"/>
    <w:rsid w:val="00CB79FA"/>
    <w:rsid w:val="00CB7F22"/>
    <w:rsid w:val="00CB7F88"/>
    <w:rsid w:val="00CC1386"/>
    <w:rsid w:val="00CC1DC7"/>
    <w:rsid w:val="00CC1EEE"/>
    <w:rsid w:val="00CC24B5"/>
    <w:rsid w:val="00CC2CD8"/>
    <w:rsid w:val="00CC45A5"/>
    <w:rsid w:val="00CC4A6E"/>
    <w:rsid w:val="00CC65E2"/>
    <w:rsid w:val="00CC676B"/>
    <w:rsid w:val="00CC6B2A"/>
    <w:rsid w:val="00CC6E10"/>
    <w:rsid w:val="00CC7613"/>
    <w:rsid w:val="00CD055E"/>
    <w:rsid w:val="00CD08E1"/>
    <w:rsid w:val="00CD0BE3"/>
    <w:rsid w:val="00CD14CD"/>
    <w:rsid w:val="00CD1912"/>
    <w:rsid w:val="00CD1B4A"/>
    <w:rsid w:val="00CD2A60"/>
    <w:rsid w:val="00CD3A61"/>
    <w:rsid w:val="00CD3FF6"/>
    <w:rsid w:val="00CD45D7"/>
    <w:rsid w:val="00CD4660"/>
    <w:rsid w:val="00CD46FB"/>
    <w:rsid w:val="00CD55C4"/>
    <w:rsid w:val="00CD56D6"/>
    <w:rsid w:val="00CD614F"/>
    <w:rsid w:val="00CD639C"/>
    <w:rsid w:val="00CD63B0"/>
    <w:rsid w:val="00CD6B84"/>
    <w:rsid w:val="00CD7538"/>
    <w:rsid w:val="00CD7AA4"/>
    <w:rsid w:val="00CD7D96"/>
    <w:rsid w:val="00CE0B84"/>
    <w:rsid w:val="00CE1BE1"/>
    <w:rsid w:val="00CE2122"/>
    <w:rsid w:val="00CE22B4"/>
    <w:rsid w:val="00CE2F99"/>
    <w:rsid w:val="00CE3C60"/>
    <w:rsid w:val="00CE4C6A"/>
    <w:rsid w:val="00CE4D10"/>
    <w:rsid w:val="00CE508A"/>
    <w:rsid w:val="00CE5EB9"/>
    <w:rsid w:val="00CE66BF"/>
    <w:rsid w:val="00CE6777"/>
    <w:rsid w:val="00CE73FC"/>
    <w:rsid w:val="00CE7497"/>
    <w:rsid w:val="00CE7F01"/>
    <w:rsid w:val="00CF16C3"/>
    <w:rsid w:val="00CF2300"/>
    <w:rsid w:val="00CF2B36"/>
    <w:rsid w:val="00CF3617"/>
    <w:rsid w:val="00CF3774"/>
    <w:rsid w:val="00CF38FD"/>
    <w:rsid w:val="00CF3A05"/>
    <w:rsid w:val="00CF3A54"/>
    <w:rsid w:val="00CF3E60"/>
    <w:rsid w:val="00CF3FCD"/>
    <w:rsid w:val="00CF41AC"/>
    <w:rsid w:val="00CF4B90"/>
    <w:rsid w:val="00CF4CE3"/>
    <w:rsid w:val="00CF5419"/>
    <w:rsid w:val="00CF5681"/>
    <w:rsid w:val="00CF56F9"/>
    <w:rsid w:val="00CF5EAB"/>
    <w:rsid w:val="00CF62EF"/>
    <w:rsid w:val="00CF68D5"/>
    <w:rsid w:val="00CF698A"/>
    <w:rsid w:val="00CF6BF9"/>
    <w:rsid w:val="00CF727A"/>
    <w:rsid w:val="00CF733E"/>
    <w:rsid w:val="00CF7509"/>
    <w:rsid w:val="00CF7B93"/>
    <w:rsid w:val="00D00688"/>
    <w:rsid w:val="00D00928"/>
    <w:rsid w:val="00D0208A"/>
    <w:rsid w:val="00D020EF"/>
    <w:rsid w:val="00D02345"/>
    <w:rsid w:val="00D0336D"/>
    <w:rsid w:val="00D03409"/>
    <w:rsid w:val="00D03A5E"/>
    <w:rsid w:val="00D03E71"/>
    <w:rsid w:val="00D05410"/>
    <w:rsid w:val="00D0545E"/>
    <w:rsid w:val="00D05935"/>
    <w:rsid w:val="00D06016"/>
    <w:rsid w:val="00D06995"/>
    <w:rsid w:val="00D06E37"/>
    <w:rsid w:val="00D10521"/>
    <w:rsid w:val="00D1064A"/>
    <w:rsid w:val="00D10E97"/>
    <w:rsid w:val="00D113D3"/>
    <w:rsid w:val="00D116EF"/>
    <w:rsid w:val="00D1178A"/>
    <w:rsid w:val="00D11852"/>
    <w:rsid w:val="00D11B4B"/>
    <w:rsid w:val="00D11C47"/>
    <w:rsid w:val="00D11EC8"/>
    <w:rsid w:val="00D12133"/>
    <w:rsid w:val="00D12816"/>
    <w:rsid w:val="00D128FD"/>
    <w:rsid w:val="00D12A07"/>
    <w:rsid w:val="00D12D39"/>
    <w:rsid w:val="00D12F02"/>
    <w:rsid w:val="00D133C3"/>
    <w:rsid w:val="00D134D6"/>
    <w:rsid w:val="00D13772"/>
    <w:rsid w:val="00D141F0"/>
    <w:rsid w:val="00D14356"/>
    <w:rsid w:val="00D14C62"/>
    <w:rsid w:val="00D15478"/>
    <w:rsid w:val="00D163F2"/>
    <w:rsid w:val="00D1732C"/>
    <w:rsid w:val="00D20006"/>
    <w:rsid w:val="00D20846"/>
    <w:rsid w:val="00D211C0"/>
    <w:rsid w:val="00D2189D"/>
    <w:rsid w:val="00D22094"/>
    <w:rsid w:val="00D22498"/>
    <w:rsid w:val="00D232EA"/>
    <w:rsid w:val="00D23474"/>
    <w:rsid w:val="00D23C46"/>
    <w:rsid w:val="00D2419D"/>
    <w:rsid w:val="00D2443C"/>
    <w:rsid w:val="00D2461F"/>
    <w:rsid w:val="00D26C47"/>
    <w:rsid w:val="00D276AF"/>
    <w:rsid w:val="00D30083"/>
    <w:rsid w:val="00D3013C"/>
    <w:rsid w:val="00D303E2"/>
    <w:rsid w:val="00D3090A"/>
    <w:rsid w:val="00D31833"/>
    <w:rsid w:val="00D31C2E"/>
    <w:rsid w:val="00D3236D"/>
    <w:rsid w:val="00D324AD"/>
    <w:rsid w:val="00D32719"/>
    <w:rsid w:val="00D3307A"/>
    <w:rsid w:val="00D339B3"/>
    <w:rsid w:val="00D3495E"/>
    <w:rsid w:val="00D349DB"/>
    <w:rsid w:val="00D3528A"/>
    <w:rsid w:val="00D367E5"/>
    <w:rsid w:val="00D3681F"/>
    <w:rsid w:val="00D368B6"/>
    <w:rsid w:val="00D36CF8"/>
    <w:rsid w:val="00D36FBB"/>
    <w:rsid w:val="00D37090"/>
    <w:rsid w:val="00D37887"/>
    <w:rsid w:val="00D37C9B"/>
    <w:rsid w:val="00D400BF"/>
    <w:rsid w:val="00D40B34"/>
    <w:rsid w:val="00D41B57"/>
    <w:rsid w:val="00D41D07"/>
    <w:rsid w:val="00D42128"/>
    <w:rsid w:val="00D426F6"/>
    <w:rsid w:val="00D430B7"/>
    <w:rsid w:val="00D43B37"/>
    <w:rsid w:val="00D43BE9"/>
    <w:rsid w:val="00D43F69"/>
    <w:rsid w:val="00D449DB"/>
    <w:rsid w:val="00D44BE6"/>
    <w:rsid w:val="00D451DE"/>
    <w:rsid w:val="00D46532"/>
    <w:rsid w:val="00D46723"/>
    <w:rsid w:val="00D4694E"/>
    <w:rsid w:val="00D46C5D"/>
    <w:rsid w:val="00D46F21"/>
    <w:rsid w:val="00D4736B"/>
    <w:rsid w:val="00D51566"/>
    <w:rsid w:val="00D518C7"/>
    <w:rsid w:val="00D51DA6"/>
    <w:rsid w:val="00D51F1D"/>
    <w:rsid w:val="00D523FF"/>
    <w:rsid w:val="00D52AEC"/>
    <w:rsid w:val="00D53A08"/>
    <w:rsid w:val="00D53DC2"/>
    <w:rsid w:val="00D54008"/>
    <w:rsid w:val="00D544E9"/>
    <w:rsid w:val="00D54975"/>
    <w:rsid w:val="00D55134"/>
    <w:rsid w:val="00D552F8"/>
    <w:rsid w:val="00D558E4"/>
    <w:rsid w:val="00D55CEC"/>
    <w:rsid w:val="00D56146"/>
    <w:rsid w:val="00D57161"/>
    <w:rsid w:val="00D57E18"/>
    <w:rsid w:val="00D57EE9"/>
    <w:rsid w:val="00D600A1"/>
    <w:rsid w:val="00D608E3"/>
    <w:rsid w:val="00D60D93"/>
    <w:rsid w:val="00D61F4C"/>
    <w:rsid w:val="00D62AE4"/>
    <w:rsid w:val="00D630AE"/>
    <w:rsid w:val="00D63115"/>
    <w:rsid w:val="00D63231"/>
    <w:rsid w:val="00D6333A"/>
    <w:rsid w:val="00D63390"/>
    <w:rsid w:val="00D64FAF"/>
    <w:rsid w:val="00D6648C"/>
    <w:rsid w:val="00D664B2"/>
    <w:rsid w:val="00D67EA7"/>
    <w:rsid w:val="00D70ED2"/>
    <w:rsid w:val="00D71368"/>
    <w:rsid w:val="00D71AB1"/>
    <w:rsid w:val="00D73100"/>
    <w:rsid w:val="00D73F43"/>
    <w:rsid w:val="00D744AF"/>
    <w:rsid w:val="00D74A4E"/>
    <w:rsid w:val="00D75687"/>
    <w:rsid w:val="00D75A04"/>
    <w:rsid w:val="00D76BAB"/>
    <w:rsid w:val="00D76E23"/>
    <w:rsid w:val="00D77078"/>
    <w:rsid w:val="00D771D2"/>
    <w:rsid w:val="00D80128"/>
    <w:rsid w:val="00D803A7"/>
    <w:rsid w:val="00D80630"/>
    <w:rsid w:val="00D80D2F"/>
    <w:rsid w:val="00D81497"/>
    <w:rsid w:val="00D815BA"/>
    <w:rsid w:val="00D81694"/>
    <w:rsid w:val="00D81B33"/>
    <w:rsid w:val="00D81F8A"/>
    <w:rsid w:val="00D82DF8"/>
    <w:rsid w:val="00D83170"/>
    <w:rsid w:val="00D83720"/>
    <w:rsid w:val="00D8462A"/>
    <w:rsid w:val="00D84B2E"/>
    <w:rsid w:val="00D854FB"/>
    <w:rsid w:val="00D85783"/>
    <w:rsid w:val="00D86B4A"/>
    <w:rsid w:val="00D86B77"/>
    <w:rsid w:val="00D90127"/>
    <w:rsid w:val="00D902CC"/>
    <w:rsid w:val="00D90599"/>
    <w:rsid w:val="00D90CDC"/>
    <w:rsid w:val="00D91760"/>
    <w:rsid w:val="00D91837"/>
    <w:rsid w:val="00D9202C"/>
    <w:rsid w:val="00D9265F"/>
    <w:rsid w:val="00D92CD4"/>
    <w:rsid w:val="00D92F03"/>
    <w:rsid w:val="00D93959"/>
    <w:rsid w:val="00D93AE7"/>
    <w:rsid w:val="00D93C99"/>
    <w:rsid w:val="00D94FF2"/>
    <w:rsid w:val="00D96187"/>
    <w:rsid w:val="00D963C5"/>
    <w:rsid w:val="00D96B73"/>
    <w:rsid w:val="00D970C5"/>
    <w:rsid w:val="00D97213"/>
    <w:rsid w:val="00D97594"/>
    <w:rsid w:val="00D97943"/>
    <w:rsid w:val="00DA0B43"/>
    <w:rsid w:val="00DA0B7E"/>
    <w:rsid w:val="00DA0DE3"/>
    <w:rsid w:val="00DA1921"/>
    <w:rsid w:val="00DA1BC3"/>
    <w:rsid w:val="00DA1FA1"/>
    <w:rsid w:val="00DA2896"/>
    <w:rsid w:val="00DA2B5D"/>
    <w:rsid w:val="00DA2D99"/>
    <w:rsid w:val="00DA3F62"/>
    <w:rsid w:val="00DA4137"/>
    <w:rsid w:val="00DA5C14"/>
    <w:rsid w:val="00DA5FC1"/>
    <w:rsid w:val="00DA6221"/>
    <w:rsid w:val="00DA63E6"/>
    <w:rsid w:val="00DA71DA"/>
    <w:rsid w:val="00DA73D1"/>
    <w:rsid w:val="00DA799A"/>
    <w:rsid w:val="00DA7BAA"/>
    <w:rsid w:val="00DB05FE"/>
    <w:rsid w:val="00DB070A"/>
    <w:rsid w:val="00DB1516"/>
    <w:rsid w:val="00DB2037"/>
    <w:rsid w:val="00DB2A0C"/>
    <w:rsid w:val="00DB386D"/>
    <w:rsid w:val="00DB3B67"/>
    <w:rsid w:val="00DB4BBB"/>
    <w:rsid w:val="00DB5940"/>
    <w:rsid w:val="00DB6658"/>
    <w:rsid w:val="00DB66C4"/>
    <w:rsid w:val="00DB677F"/>
    <w:rsid w:val="00DB6B6B"/>
    <w:rsid w:val="00DB6CA8"/>
    <w:rsid w:val="00DB703D"/>
    <w:rsid w:val="00DB70B8"/>
    <w:rsid w:val="00DB7288"/>
    <w:rsid w:val="00DB73F7"/>
    <w:rsid w:val="00DB7674"/>
    <w:rsid w:val="00DB780B"/>
    <w:rsid w:val="00DC049F"/>
    <w:rsid w:val="00DC0A1A"/>
    <w:rsid w:val="00DC0D10"/>
    <w:rsid w:val="00DC10D4"/>
    <w:rsid w:val="00DC1FC5"/>
    <w:rsid w:val="00DC3232"/>
    <w:rsid w:val="00DC34C4"/>
    <w:rsid w:val="00DC3DAF"/>
    <w:rsid w:val="00DC415E"/>
    <w:rsid w:val="00DC4BB8"/>
    <w:rsid w:val="00DC4BDE"/>
    <w:rsid w:val="00DC5345"/>
    <w:rsid w:val="00DC62F3"/>
    <w:rsid w:val="00DC6AEA"/>
    <w:rsid w:val="00DC7415"/>
    <w:rsid w:val="00DC753D"/>
    <w:rsid w:val="00DD005B"/>
    <w:rsid w:val="00DD0B52"/>
    <w:rsid w:val="00DD0E0B"/>
    <w:rsid w:val="00DD2BF5"/>
    <w:rsid w:val="00DD3C49"/>
    <w:rsid w:val="00DD3ED9"/>
    <w:rsid w:val="00DD4065"/>
    <w:rsid w:val="00DD4F33"/>
    <w:rsid w:val="00DD4FD6"/>
    <w:rsid w:val="00DD53FA"/>
    <w:rsid w:val="00DD5FC7"/>
    <w:rsid w:val="00DD60BF"/>
    <w:rsid w:val="00DD6E19"/>
    <w:rsid w:val="00DD717B"/>
    <w:rsid w:val="00DD7CF2"/>
    <w:rsid w:val="00DE05DF"/>
    <w:rsid w:val="00DE0D67"/>
    <w:rsid w:val="00DE1F87"/>
    <w:rsid w:val="00DE2284"/>
    <w:rsid w:val="00DE27D6"/>
    <w:rsid w:val="00DE424B"/>
    <w:rsid w:val="00DE484E"/>
    <w:rsid w:val="00DE4D37"/>
    <w:rsid w:val="00DE6046"/>
    <w:rsid w:val="00DE67BC"/>
    <w:rsid w:val="00DE6E32"/>
    <w:rsid w:val="00DF0644"/>
    <w:rsid w:val="00DF099C"/>
    <w:rsid w:val="00DF0CDC"/>
    <w:rsid w:val="00DF0D97"/>
    <w:rsid w:val="00DF16C6"/>
    <w:rsid w:val="00DF1EB2"/>
    <w:rsid w:val="00DF2141"/>
    <w:rsid w:val="00DF262A"/>
    <w:rsid w:val="00DF3281"/>
    <w:rsid w:val="00DF4126"/>
    <w:rsid w:val="00DF4573"/>
    <w:rsid w:val="00DF4675"/>
    <w:rsid w:val="00DF5F34"/>
    <w:rsid w:val="00DF5F65"/>
    <w:rsid w:val="00DF642C"/>
    <w:rsid w:val="00DF6501"/>
    <w:rsid w:val="00DF6683"/>
    <w:rsid w:val="00DF6CE6"/>
    <w:rsid w:val="00DF6DE2"/>
    <w:rsid w:val="00DF79DD"/>
    <w:rsid w:val="00E00DC6"/>
    <w:rsid w:val="00E013E7"/>
    <w:rsid w:val="00E016F0"/>
    <w:rsid w:val="00E016F5"/>
    <w:rsid w:val="00E0196B"/>
    <w:rsid w:val="00E021DC"/>
    <w:rsid w:val="00E02354"/>
    <w:rsid w:val="00E027CF"/>
    <w:rsid w:val="00E02901"/>
    <w:rsid w:val="00E036EE"/>
    <w:rsid w:val="00E03823"/>
    <w:rsid w:val="00E03C24"/>
    <w:rsid w:val="00E04262"/>
    <w:rsid w:val="00E04830"/>
    <w:rsid w:val="00E04978"/>
    <w:rsid w:val="00E04EA7"/>
    <w:rsid w:val="00E068F0"/>
    <w:rsid w:val="00E06AA5"/>
    <w:rsid w:val="00E0787F"/>
    <w:rsid w:val="00E07A31"/>
    <w:rsid w:val="00E07A32"/>
    <w:rsid w:val="00E100E0"/>
    <w:rsid w:val="00E11026"/>
    <w:rsid w:val="00E11233"/>
    <w:rsid w:val="00E119D3"/>
    <w:rsid w:val="00E11D4B"/>
    <w:rsid w:val="00E12976"/>
    <w:rsid w:val="00E134F2"/>
    <w:rsid w:val="00E13DAA"/>
    <w:rsid w:val="00E140B5"/>
    <w:rsid w:val="00E143D5"/>
    <w:rsid w:val="00E1440A"/>
    <w:rsid w:val="00E144C7"/>
    <w:rsid w:val="00E145CB"/>
    <w:rsid w:val="00E146E1"/>
    <w:rsid w:val="00E147DE"/>
    <w:rsid w:val="00E14F50"/>
    <w:rsid w:val="00E150D1"/>
    <w:rsid w:val="00E151B1"/>
    <w:rsid w:val="00E151C6"/>
    <w:rsid w:val="00E15B9F"/>
    <w:rsid w:val="00E160C7"/>
    <w:rsid w:val="00E163E6"/>
    <w:rsid w:val="00E167A4"/>
    <w:rsid w:val="00E1769C"/>
    <w:rsid w:val="00E21413"/>
    <w:rsid w:val="00E218F7"/>
    <w:rsid w:val="00E2202D"/>
    <w:rsid w:val="00E2212C"/>
    <w:rsid w:val="00E226B6"/>
    <w:rsid w:val="00E23173"/>
    <w:rsid w:val="00E234BD"/>
    <w:rsid w:val="00E238B3"/>
    <w:rsid w:val="00E23B6E"/>
    <w:rsid w:val="00E24443"/>
    <w:rsid w:val="00E24797"/>
    <w:rsid w:val="00E24A0C"/>
    <w:rsid w:val="00E24A95"/>
    <w:rsid w:val="00E24B95"/>
    <w:rsid w:val="00E25345"/>
    <w:rsid w:val="00E25D98"/>
    <w:rsid w:val="00E2645A"/>
    <w:rsid w:val="00E269EA"/>
    <w:rsid w:val="00E26ECA"/>
    <w:rsid w:val="00E27198"/>
    <w:rsid w:val="00E274AC"/>
    <w:rsid w:val="00E27537"/>
    <w:rsid w:val="00E279D1"/>
    <w:rsid w:val="00E27A7D"/>
    <w:rsid w:val="00E31201"/>
    <w:rsid w:val="00E3177A"/>
    <w:rsid w:val="00E31B2E"/>
    <w:rsid w:val="00E31B7C"/>
    <w:rsid w:val="00E31B7E"/>
    <w:rsid w:val="00E320F7"/>
    <w:rsid w:val="00E324B0"/>
    <w:rsid w:val="00E33DFD"/>
    <w:rsid w:val="00E33E1C"/>
    <w:rsid w:val="00E34992"/>
    <w:rsid w:val="00E34A12"/>
    <w:rsid w:val="00E350A9"/>
    <w:rsid w:val="00E352CF"/>
    <w:rsid w:val="00E35F59"/>
    <w:rsid w:val="00E36653"/>
    <w:rsid w:val="00E36B70"/>
    <w:rsid w:val="00E36C1E"/>
    <w:rsid w:val="00E36E57"/>
    <w:rsid w:val="00E376CA"/>
    <w:rsid w:val="00E376CE"/>
    <w:rsid w:val="00E41416"/>
    <w:rsid w:val="00E41450"/>
    <w:rsid w:val="00E41595"/>
    <w:rsid w:val="00E421EB"/>
    <w:rsid w:val="00E42503"/>
    <w:rsid w:val="00E42DD9"/>
    <w:rsid w:val="00E43851"/>
    <w:rsid w:val="00E43895"/>
    <w:rsid w:val="00E43F48"/>
    <w:rsid w:val="00E4499D"/>
    <w:rsid w:val="00E44A51"/>
    <w:rsid w:val="00E44B17"/>
    <w:rsid w:val="00E44CF9"/>
    <w:rsid w:val="00E464BD"/>
    <w:rsid w:val="00E46DA6"/>
    <w:rsid w:val="00E4733F"/>
    <w:rsid w:val="00E47BF9"/>
    <w:rsid w:val="00E5068A"/>
    <w:rsid w:val="00E506DD"/>
    <w:rsid w:val="00E50D06"/>
    <w:rsid w:val="00E50EA3"/>
    <w:rsid w:val="00E51551"/>
    <w:rsid w:val="00E5166E"/>
    <w:rsid w:val="00E521BB"/>
    <w:rsid w:val="00E52A17"/>
    <w:rsid w:val="00E53648"/>
    <w:rsid w:val="00E538E7"/>
    <w:rsid w:val="00E53FCC"/>
    <w:rsid w:val="00E548A9"/>
    <w:rsid w:val="00E55551"/>
    <w:rsid w:val="00E55559"/>
    <w:rsid w:val="00E55F00"/>
    <w:rsid w:val="00E567D9"/>
    <w:rsid w:val="00E56908"/>
    <w:rsid w:val="00E5694D"/>
    <w:rsid w:val="00E56FF7"/>
    <w:rsid w:val="00E57B23"/>
    <w:rsid w:val="00E57DCA"/>
    <w:rsid w:val="00E60061"/>
    <w:rsid w:val="00E605E6"/>
    <w:rsid w:val="00E6068C"/>
    <w:rsid w:val="00E609F9"/>
    <w:rsid w:val="00E60E00"/>
    <w:rsid w:val="00E610B3"/>
    <w:rsid w:val="00E61881"/>
    <w:rsid w:val="00E620EE"/>
    <w:rsid w:val="00E62483"/>
    <w:rsid w:val="00E6268F"/>
    <w:rsid w:val="00E62B1F"/>
    <w:rsid w:val="00E6340C"/>
    <w:rsid w:val="00E63ABD"/>
    <w:rsid w:val="00E63BD8"/>
    <w:rsid w:val="00E63BF1"/>
    <w:rsid w:val="00E63D8E"/>
    <w:rsid w:val="00E6436F"/>
    <w:rsid w:val="00E649AD"/>
    <w:rsid w:val="00E650E2"/>
    <w:rsid w:val="00E651F7"/>
    <w:rsid w:val="00E65B38"/>
    <w:rsid w:val="00E66219"/>
    <w:rsid w:val="00E6625E"/>
    <w:rsid w:val="00E6668D"/>
    <w:rsid w:val="00E66878"/>
    <w:rsid w:val="00E67999"/>
    <w:rsid w:val="00E679D8"/>
    <w:rsid w:val="00E704CE"/>
    <w:rsid w:val="00E705C1"/>
    <w:rsid w:val="00E71649"/>
    <w:rsid w:val="00E71DF4"/>
    <w:rsid w:val="00E72519"/>
    <w:rsid w:val="00E72B06"/>
    <w:rsid w:val="00E72DC9"/>
    <w:rsid w:val="00E733BA"/>
    <w:rsid w:val="00E73564"/>
    <w:rsid w:val="00E737A9"/>
    <w:rsid w:val="00E74041"/>
    <w:rsid w:val="00E7438D"/>
    <w:rsid w:val="00E74EFC"/>
    <w:rsid w:val="00E750B5"/>
    <w:rsid w:val="00E7580C"/>
    <w:rsid w:val="00E75CEF"/>
    <w:rsid w:val="00E75E8F"/>
    <w:rsid w:val="00E7605D"/>
    <w:rsid w:val="00E761DD"/>
    <w:rsid w:val="00E76628"/>
    <w:rsid w:val="00E802C3"/>
    <w:rsid w:val="00E80379"/>
    <w:rsid w:val="00E80465"/>
    <w:rsid w:val="00E809FC"/>
    <w:rsid w:val="00E80DB6"/>
    <w:rsid w:val="00E81311"/>
    <w:rsid w:val="00E81546"/>
    <w:rsid w:val="00E819AD"/>
    <w:rsid w:val="00E81D25"/>
    <w:rsid w:val="00E82D01"/>
    <w:rsid w:val="00E82E1E"/>
    <w:rsid w:val="00E83190"/>
    <w:rsid w:val="00E83D98"/>
    <w:rsid w:val="00E841E1"/>
    <w:rsid w:val="00E8497F"/>
    <w:rsid w:val="00E85619"/>
    <w:rsid w:val="00E8561E"/>
    <w:rsid w:val="00E85965"/>
    <w:rsid w:val="00E8620D"/>
    <w:rsid w:val="00E8695F"/>
    <w:rsid w:val="00E86D9E"/>
    <w:rsid w:val="00E8760F"/>
    <w:rsid w:val="00E878EB"/>
    <w:rsid w:val="00E87F4B"/>
    <w:rsid w:val="00E908E6"/>
    <w:rsid w:val="00E90CF4"/>
    <w:rsid w:val="00E911A8"/>
    <w:rsid w:val="00E91AD8"/>
    <w:rsid w:val="00E9240B"/>
    <w:rsid w:val="00E92853"/>
    <w:rsid w:val="00E92FF6"/>
    <w:rsid w:val="00E93695"/>
    <w:rsid w:val="00E941A6"/>
    <w:rsid w:val="00E95D77"/>
    <w:rsid w:val="00E96128"/>
    <w:rsid w:val="00E97254"/>
    <w:rsid w:val="00E97AF7"/>
    <w:rsid w:val="00EA022F"/>
    <w:rsid w:val="00EA0EFA"/>
    <w:rsid w:val="00EA1818"/>
    <w:rsid w:val="00EA197B"/>
    <w:rsid w:val="00EA1A15"/>
    <w:rsid w:val="00EA1D81"/>
    <w:rsid w:val="00EA2369"/>
    <w:rsid w:val="00EA3A6E"/>
    <w:rsid w:val="00EA4215"/>
    <w:rsid w:val="00EA421D"/>
    <w:rsid w:val="00EA4390"/>
    <w:rsid w:val="00EA49AE"/>
    <w:rsid w:val="00EA4A0D"/>
    <w:rsid w:val="00EA4EC7"/>
    <w:rsid w:val="00EA4F8A"/>
    <w:rsid w:val="00EA5299"/>
    <w:rsid w:val="00EA5C66"/>
    <w:rsid w:val="00EA6096"/>
    <w:rsid w:val="00EA66FB"/>
    <w:rsid w:val="00EA67F1"/>
    <w:rsid w:val="00EA6CFB"/>
    <w:rsid w:val="00EA72CA"/>
    <w:rsid w:val="00EA7820"/>
    <w:rsid w:val="00EB0B74"/>
    <w:rsid w:val="00EB0EFB"/>
    <w:rsid w:val="00EB13DE"/>
    <w:rsid w:val="00EB1BDD"/>
    <w:rsid w:val="00EB1C4C"/>
    <w:rsid w:val="00EB1EE5"/>
    <w:rsid w:val="00EB22BB"/>
    <w:rsid w:val="00EB3011"/>
    <w:rsid w:val="00EB346D"/>
    <w:rsid w:val="00EB4807"/>
    <w:rsid w:val="00EB5034"/>
    <w:rsid w:val="00EB5685"/>
    <w:rsid w:val="00EB5A94"/>
    <w:rsid w:val="00EB6476"/>
    <w:rsid w:val="00EB6789"/>
    <w:rsid w:val="00EB690E"/>
    <w:rsid w:val="00EB6B32"/>
    <w:rsid w:val="00EB7706"/>
    <w:rsid w:val="00EB7A54"/>
    <w:rsid w:val="00EB7BD9"/>
    <w:rsid w:val="00EC08F0"/>
    <w:rsid w:val="00EC0905"/>
    <w:rsid w:val="00EC109C"/>
    <w:rsid w:val="00EC183A"/>
    <w:rsid w:val="00EC1B4B"/>
    <w:rsid w:val="00EC1BC1"/>
    <w:rsid w:val="00EC2746"/>
    <w:rsid w:val="00EC2B39"/>
    <w:rsid w:val="00EC3207"/>
    <w:rsid w:val="00EC3289"/>
    <w:rsid w:val="00EC383B"/>
    <w:rsid w:val="00EC3885"/>
    <w:rsid w:val="00EC3DCB"/>
    <w:rsid w:val="00EC42ED"/>
    <w:rsid w:val="00EC4696"/>
    <w:rsid w:val="00EC5502"/>
    <w:rsid w:val="00EC565E"/>
    <w:rsid w:val="00EC5673"/>
    <w:rsid w:val="00EC5985"/>
    <w:rsid w:val="00EC5CB3"/>
    <w:rsid w:val="00EC75D9"/>
    <w:rsid w:val="00EC7634"/>
    <w:rsid w:val="00ED0068"/>
    <w:rsid w:val="00ED013F"/>
    <w:rsid w:val="00ED02EF"/>
    <w:rsid w:val="00ED03F6"/>
    <w:rsid w:val="00ED06EB"/>
    <w:rsid w:val="00ED0874"/>
    <w:rsid w:val="00ED0F08"/>
    <w:rsid w:val="00ED1D9D"/>
    <w:rsid w:val="00ED20DD"/>
    <w:rsid w:val="00ED23C8"/>
    <w:rsid w:val="00ED25C7"/>
    <w:rsid w:val="00ED2874"/>
    <w:rsid w:val="00ED2B55"/>
    <w:rsid w:val="00ED2DA2"/>
    <w:rsid w:val="00ED2DDF"/>
    <w:rsid w:val="00ED30FA"/>
    <w:rsid w:val="00ED385F"/>
    <w:rsid w:val="00ED3EE1"/>
    <w:rsid w:val="00ED44FC"/>
    <w:rsid w:val="00ED451F"/>
    <w:rsid w:val="00ED5065"/>
    <w:rsid w:val="00ED52A1"/>
    <w:rsid w:val="00ED59D0"/>
    <w:rsid w:val="00ED7089"/>
    <w:rsid w:val="00ED77F9"/>
    <w:rsid w:val="00EE0017"/>
    <w:rsid w:val="00EE0A0D"/>
    <w:rsid w:val="00EE0A31"/>
    <w:rsid w:val="00EE0F45"/>
    <w:rsid w:val="00EE2478"/>
    <w:rsid w:val="00EE2822"/>
    <w:rsid w:val="00EE2A45"/>
    <w:rsid w:val="00EE3D33"/>
    <w:rsid w:val="00EE4029"/>
    <w:rsid w:val="00EE4250"/>
    <w:rsid w:val="00EE474A"/>
    <w:rsid w:val="00EE5875"/>
    <w:rsid w:val="00EE5B9D"/>
    <w:rsid w:val="00EE6C7F"/>
    <w:rsid w:val="00EE6D38"/>
    <w:rsid w:val="00EE6E7D"/>
    <w:rsid w:val="00EE6EFA"/>
    <w:rsid w:val="00EE7268"/>
    <w:rsid w:val="00EE7400"/>
    <w:rsid w:val="00EE7A52"/>
    <w:rsid w:val="00EE7BED"/>
    <w:rsid w:val="00EE7EBA"/>
    <w:rsid w:val="00EF001A"/>
    <w:rsid w:val="00EF0261"/>
    <w:rsid w:val="00EF0278"/>
    <w:rsid w:val="00EF0579"/>
    <w:rsid w:val="00EF19C1"/>
    <w:rsid w:val="00EF32F3"/>
    <w:rsid w:val="00EF33BE"/>
    <w:rsid w:val="00EF3467"/>
    <w:rsid w:val="00EF38D4"/>
    <w:rsid w:val="00EF3EF6"/>
    <w:rsid w:val="00EF41A8"/>
    <w:rsid w:val="00EF4CA6"/>
    <w:rsid w:val="00EF4D0E"/>
    <w:rsid w:val="00EF54A7"/>
    <w:rsid w:val="00EF59B9"/>
    <w:rsid w:val="00EF6976"/>
    <w:rsid w:val="00EF7A13"/>
    <w:rsid w:val="00EF7D99"/>
    <w:rsid w:val="00EF7F85"/>
    <w:rsid w:val="00F00845"/>
    <w:rsid w:val="00F0109A"/>
    <w:rsid w:val="00F010A9"/>
    <w:rsid w:val="00F01932"/>
    <w:rsid w:val="00F01F28"/>
    <w:rsid w:val="00F02245"/>
    <w:rsid w:val="00F031DD"/>
    <w:rsid w:val="00F03B28"/>
    <w:rsid w:val="00F0458D"/>
    <w:rsid w:val="00F047D8"/>
    <w:rsid w:val="00F04948"/>
    <w:rsid w:val="00F059C5"/>
    <w:rsid w:val="00F06E40"/>
    <w:rsid w:val="00F06F04"/>
    <w:rsid w:val="00F072E5"/>
    <w:rsid w:val="00F075EE"/>
    <w:rsid w:val="00F07ED0"/>
    <w:rsid w:val="00F10615"/>
    <w:rsid w:val="00F1160D"/>
    <w:rsid w:val="00F11B10"/>
    <w:rsid w:val="00F11C04"/>
    <w:rsid w:val="00F11C25"/>
    <w:rsid w:val="00F11EE8"/>
    <w:rsid w:val="00F12240"/>
    <w:rsid w:val="00F12A6E"/>
    <w:rsid w:val="00F134A4"/>
    <w:rsid w:val="00F13A3D"/>
    <w:rsid w:val="00F13BDA"/>
    <w:rsid w:val="00F151B0"/>
    <w:rsid w:val="00F1579C"/>
    <w:rsid w:val="00F17309"/>
    <w:rsid w:val="00F17E44"/>
    <w:rsid w:val="00F20B66"/>
    <w:rsid w:val="00F20BC1"/>
    <w:rsid w:val="00F20F0A"/>
    <w:rsid w:val="00F21B59"/>
    <w:rsid w:val="00F21D9D"/>
    <w:rsid w:val="00F21F6A"/>
    <w:rsid w:val="00F226A6"/>
    <w:rsid w:val="00F22E17"/>
    <w:rsid w:val="00F23144"/>
    <w:rsid w:val="00F23680"/>
    <w:rsid w:val="00F23687"/>
    <w:rsid w:val="00F24818"/>
    <w:rsid w:val="00F24F6F"/>
    <w:rsid w:val="00F25A4F"/>
    <w:rsid w:val="00F25B2A"/>
    <w:rsid w:val="00F25BB9"/>
    <w:rsid w:val="00F25F48"/>
    <w:rsid w:val="00F26B5D"/>
    <w:rsid w:val="00F27301"/>
    <w:rsid w:val="00F27811"/>
    <w:rsid w:val="00F3002F"/>
    <w:rsid w:val="00F304C9"/>
    <w:rsid w:val="00F30511"/>
    <w:rsid w:val="00F305BB"/>
    <w:rsid w:val="00F308A4"/>
    <w:rsid w:val="00F31209"/>
    <w:rsid w:val="00F32EC6"/>
    <w:rsid w:val="00F33318"/>
    <w:rsid w:val="00F335A6"/>
    <w:rsid w:val="00F335CB"/>
    <w:rsid w:val="00F33693"/>
    <w:rsid w:val="00F339F4"/>
    <w:rsid w:val="00F33BAA"/>
    <w:rsid w:val="00F340AD"/>
    <w:rsid w:val="00F34B6F"/>
    <w:rsid w:val="00F364C6"/>
    <w:rsid w:val="00F366EA"/>
    <w:rsid w:val="00F366EE"/>
    <w:rsid w:val="00F36D1A"/>
    <w:rsid w:val="00F3745D"/>
    <w:rsid w:val="00F37464"/>
    <w:rsid w:val="00F37FDC"/>
    <w:rsid w:val="00F401E6"/>
    <w:rsid w:val="00F40378"/>
    <w:rsid w:val="00F4047A"/>
    <w:rsid w:val="00F40D2A"/>
    <w:rsid w:val="00F41305"/>
    <w:rsid w:val="00F41E9F"/>
    <w:rsid w:val="00F42173"/>
    <w:rsid w:val="00F422C2"/>
    <w:rsid w:val="00F4259E"/>
    <w:rsid w:val="00F43029"/>
    <w:rsid w:val="00F43899"/>
    <w:rsid w:val="00F442CD"/>
    <w:rsid w:val="00F44844"/>
    <w:rsid w:val="00F44DC2"/>
    <w:rsid w:val="00F45408"/>
    <w:rsid w:val="00F4699F"/>
    <w:rsid w:val="00F4707B"/>
    <w:rsid w:val="00F4749E"/>
    <w:rsid w:val="00F479AC"/>
    <w:rsid w:val="00F50058"/>
    <w:rsid w:val="00F50D12"/>
    <w:rsid w:val="00F50E4F"/>
    <w:rsid w:val="00F51854"/>
    <w:rsid w:val="00F51C32"/>
    <w:rsid w:val="00F533A8"/>
    <w:rsid w:val="00F546E6"/>
    <w:rsid w:val="00F54A8A"/>
    <w:rsid w:val="00F54B47"/>
    <w:rsid w:val="00F5524A"/>
    <w:rsid w:val="00F5639A"/>
    <w:rsid w:val="00F56532"/>
    <w:rsid w:val="00F565D4"/>
    <w:rsid w:val="00F56FC3"/>
    <w:rsid w:val="00F576C3"/>
    <w:rsid w:val="00F57811"/>
    <w:rsid w:val="00F6060B"/>
    <w:rsid w:val="00F60B20"/>
    <w:rsid w:val="00F60D55"/>
    <w:rsid w:val="00F61140"/>
    <w:rsid w:val="00F6162C"/>
    <w:rsid w:val="00F616F5"/>
    <w:rsid w:val="00F619EE"/>
    <w:rsid w:val="00F6298B"/>
    <w:rsid w:val="00F62D36"/>
    <w:rsid w:val="00F62DCC"/>
    <w:rsid w:val="00F62FDF"/>
    <w:rsid w:val="00F63061"/>
    <w:rsid w:val="00F634A7"/>
    <w:rsid w:val="00F6445B"/>
    <w:rsid w:val="00F6498A"/>
    <w:rsid w:val="00F64CBD"/>
    <w:rsid w:val="00F65E04"/>
    <w:rsid w:val="00F67E2A"/>
    <w:rsid w:val="00F67E59"/>
    <w:rsid w:val="00F70123"/>
    <w:rsid w:val="00F70AC3"/>
    <w:rsid w:val="00F7103A"/>
    <w:rsid w:val="00F712ED"/>
    <w:rsid w:val="00F718A7"/>
    <w:rsid w:val="00F73ED6"/>
    <w:rsid w:val="00F73F1B"/>
    <w:rsid w:val="00F746DD"/>
    <w:rsid w:val="00F74B8F"/>
    <w:rsid w:val="00F7525C"/>
    <w:rsid w:val="00F752AF"/>
    <w:rsid w:val="00F752C2"/>
    <w:rsid w:val="00F76F93"/>
    <w:rsid w:val="00F770EC"/>
    <w:rsid w:val="00F7775B"/>
    <w:rsid w:val="00F77ECF"/>
    <w:rsid w:val="00F803F7"/>
    <w:rsid w:val="00F80BA5"/>
    <w:rsid w:val="00F81098"/>
    <w:rsid w:val="00F8159E"/>
    <w:rsid w:val="00F8231E"/>
    <w:rsid w:val="00F833DF"/>
    <w:rsid w:val="00F8342E"/>
    <w:rsid w:val="00F83944"/>
    <w:rsid w:val="00F84022"/>
    <w:rsid w:val="00F8416C"/>
    <w:rsid w:val="00F8418D"/>
    <w:rsid w:val="00F845E6"/>
    <w:rsid w:val="00F84C2E"/>
    <w:rsid w:val="00F85D6D"/>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33B"/>
    <w:rsid w:val="00F93BA8"/>
    <w:rsid w:val="00F93D22"/>
    <w:rsid w:val="00F944D5"/>
    <w:rsid w:val="00F946DB"/>
    <w:rsid w:val="00F94919"/>
    <w:rsid w:val="00F94F62"/>
    <w:rsid w:val="00F95477"/>
    <w:rsid w:val="00F956B1"/>
    <w:rsid w:val="00F95CE1"/>
    <w:rsid w:val="00F95FAB"/>
    <w:rsid w:val="00F962AD"/>
    <w:rsid w:val="00F96442"/>
    <w:rsid w:val="00F96652"/>
    <w:rsid w:val="00F96CE3"/>
    <w:rsid w:val="00F9792C"/>
    <w:rsid w:val="00F97A86"/>
    <w:rsid w:val="00FA0D34"/>
    <w:rsid w:val="00FA15C7"/>
    <w:rsid w:val="00FA1F40"/>
    <w:rsid w:val="00FA1FC9"/>
    <w:rsid w:val="00FA1FE4"/>
    <w:rsid w:val="00FA252F"/>
    <w:rsid w:val="00FA2808"/>
    <w:rsid w:val="00FA2B5F"/>
    <w:rsid w:val="00FA2D66"/>
    <w:rsid w:val="00FA2E7C"/>
    <w:rsid w:val="00FA36CE"/>
    <w:rsid w:val="00FA42A0"/>
    <w:rsid w:val="00FA4FA2"/>
    <w:rsid w:val="00FA568E"/>
    <w:rsid w:val="00FA5909"/>
    <w:rsid w:val="00FA6334"/>
    <w:rsid w:val="00FA6743"/>
    <w:rsid w:val="00FA6CA5"/>
    <w:rsid w:val="00FA757E"/>
    <w:rsid w:val="00FA7AD5"/>
    <w:rsid w:val="00FA7B3A"/>
    <w:rsid w:val="00FA7CA3"/>
    <w:rsid w:val="00FB0104"/>
    <w:rsid w:val="00FB095C"/>
    <w:rsid w:val="00FB101F"/>
    <w:rsid w:val="00FB1FF9"/>
    <w:rsid w:val="00FB21A7"/>
    <w:rsid w:val="00FB2322"/>
    <w:rsid w:val="00FB2623"/>
    <w:rsid w:val="00FB273F"/>
    <w:rsid w:val="00FB28AE"/>
    <w:rsid w:val="00FB33D5"/>
    <w:rsid w:val="00FB3BCA"/>
    <w:rsid w:val="00FB4035"/>
    <w:rsid w:val="00FB4213"/>
    <w:rsid w:val="00FB4B73"/>
    <w:rsid w:val="00FB5DBA"/>
    <w:rsid w:val="00FB605A"/>
    <w:rsid w:val="00FB669D"/>
    <w:rsid w:val="00FB7753"/>
    <w:rsid w:val="00FC0BBD"/>
    <w:rsid w:val="00FC114B"/>
    <w:rsid w:val="00FC1847"/>
    <w:rsid w:val="00FC1AD4"/>
    <w:rsid w:val="00FC2471"/>
    <w:rsid w:val="00FC261B"/>
    <w:rsid w:val="00FC2756"/>
    <w:rsid w:val="00FC2A3D"/>
    <w:rsid w:val="00FC2C66"/>
    <w:rsid w:val="00FC2CD6"/>
    <w:rsid w:val="00FC2E8B"/>
    <w:rsid w:val="00FC3C89"/>
    <w:rsid w:val="00FC40A7"/>
    <w:rsid w:val="00FC4C16"/>
    <w:rsid w:val="00FC4DA0"/>
    <w:rsid w:val="00FC4EDD"/>
    <w:rsid w:val="00FC4FD3"/>
    <w:rsid w:val="00FC5298"/>
    <w:rsid w:val="00FC5432"/>
    <w:rsid w:val="00FC550D"/>
    <w:rsid w:val="00FC59A5"/>
    <w:rsid w:val="00FC5FA1"/>
    <w:rsid w:val="00FC609B"/>
    <w:rsid w:val="00FC6C38"/>
    <w:rsid w:val="00FC719D"/>
    <w:rsid w:val="00FC74DE"/>
    <w:rsid w:val="00FD05B4"/>
    <w:rsid w:val="00FD13C6"/>
    <w:rsid w:val="00FD1913"/>
    <w:rsid w:val="00FD194A"/>
    <w:rsid w:val="00FD1B66"/>
    <w:rsid w:val="00FD1EA9"/>
    <w:rsid w:val="00FD23A4"/>
    <w:rsid w:val="00FD3B37"/>
    <w:rsid w:val="00FD3B86"/>
    <w:rsid w:val="00FD4131"/>
    <w:rsid w:val="00FD4C4F"/>
    <w:rsid w:val="00FD4D35"/>
    <w:rsid w:val="00FD6928"/>
    <w:rsid w:val="00FD6B3C"/>
    <w:rsid w:val="00FD6C2C"/>
    <w:rsid w:val="00FD6E47"/>
    <w:rsid w:val="00FD7730"/>
    <w:rsid w:val="00FD7768"/>
    <w:rsid w:val="00FD7D27"/>
    <w:rsid w:val="00FD7F9A"/>
    <w:rsid w:val="00FE072D"/>
    <w:rsid w:val="00FE0A48"/>
    <w:rsid w:val="00FE0DCE"/>
    <w:rsid w:val="00FE14C3"/>
    <w:rsid w:val="00FE1769"/>
    <w:rsid w:val="00FE2603"/>
    <w:rsid w:val="00FE2D92"/>
    <w:rsid w:val="00FE3A5F"/>
    <w:rsid w:val="00FE4B1E"/>
    <w:rsid w:val="00FE4F79"/>
    <w:rsid w:val="00FE4F98"/>
    <w:rsid w:val="00FE5159"/>
    <w:rsid w:val="00FE534E"/>
    <w:rsid w:val="00FE613F"/>
    <w:rsid w:val="00FE6AAF"/>
    <w:rsid w:val="00FE6EF0"/>
    <w:rsid w:val="00FE750D"/>
    <w:rsid w:val="00FF0D43"/>
    <w:rsid w:val="00FF1E2E"/>
    <w:rsid w:val="00FF2DC1"/>
    <w:rsid w:val="00FF3671"/>
    <w:rsid w:val="00FF3BAA"/>
    <w:rsid w:val="00FF5198"/>
    <w:rsid w:val="00FF5A52"/>
    <w:rsid w:val="00FF60D4"/>
    <w:rsid w:val="00FF6B85"/>
    <w:rsid w:val="00FF72D1"/>
    <w:rsid w:val="00FF7864"/>
    <w:rsid w:val="00FF7920"/>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F330F5"/>
  <w15:chartTrackingRefBased/>
  <w15:docId w15:val="{B3C63E22-6DB7-4389-8FE3-758EF1D71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DD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qFormat/>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ind w:left="200" w:hangingChars="200" w:hanging="200"/>
      <w:contextualSpacing/>
    </w:pPr>
  </w:style>
  <w:style w:type="paragraph" w:customStyle="1" w:styleId="Agreement">
    <w:name w:val="Agreement"/>
    <w:basedOn w:val="a"/>
    <w:next w:val="a"/>
    <w:uiPriority w:val="99"/>
    <w:qFormat/>
    <w:rsid w:val="00701D9C"/>
    <w:pPr>
      <w:numPr>
        <w:numId w:val="32"/>
      </w:numPr>
      <w:spacing w:before="60" w:line="276" w:lineRule="auto"/>
    </w:pPr>
    <w:rPr>
      <w:rFonts w:ascii="Arial" w:eastAsia="ＭＳ 明朝" w:hAnsi="Arial"/>
      <w:b/>
      <w:szCs w:val="24"/>
      <w:lang w:eastAsia="en-GB"/>
    </w:rPr>
  </w:style>
  <w:style w:type="character" w:customStyle="1" w:styleId="20">
    <w:name w:val="見出し 2 (文字)"/>
    <w:aliases w:val="H2 (文字),h2 (文字)"/>
    <w:basedOn w:val="a0"/>
    <w:link w:val="2"/>
    <w:rsid w:val="006442B1"/>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91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F124C-15D9-45A3-9FB4-5E8548B50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5</Pages>
  <Words>3081</Words>
  <Characters>17568</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小島　好紀(ojima yoshinori)</cp:lastModifiedBy>
  <cp:revision>171</cp:revision>
  <cp:lastPrinted>2002-04-23T00:10:00Z</cp:lastPrinted>
  <dcterms:created xsi:type="dcterms:W3CDTF">2022-04-19T01:14:00Z</dcterms:created>
  <dcterms:modified xsi:type="dcterms:W3CDTF">2022-04-22T11:07:00Z</dcterms:modified>
</cp:coreProperties>
</file>