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924F29" w14:textId="74192736" w:rsidR="00BD65C1" w:rsidRPr="00E867D0" w:rsidRDefault="00BD65C1" w:rsidP="00BD65C1">
      <w:pPr>
        <w:rPr>
          <w:rFonts w:ascii="Arial" w:eastAsia="MS Mincho" w:hAnsi="Arial" w:cs="Arial"/>
          <w:b/>
          <w:bCs/>
        </w:rPr>
      </w:pPr>
      <w:r w:rsidRPr="00E867D0">
        <w:rPr>
          <w:rFonts w:ascii="Arial" w:eastAsia="MS Mincho" w:hAnsi="Arial" w:cs="Arial"/>
          <w:b/>
          <w:bCs/>
        </w:rPr>
        <w:t>3GPP TSG-</w:t>
      </w:r>
      <w:r w:rsidRPr="00E867D0">
        <w:rPr>
          <w:rFonts w:ascii="Arial" w:eastAsia="MS Mincho" w:hAnsi="Arial" w:cs="Arial"/>
          <w:b/>
          <w:bCs/>
        </w:rPr>
        <w:fldChar w:fldCharType="begin"/>
      </w:r>
      <w:r w:rsidRPr="00E867D0">
        <w:rPr>
          <w:rFonts w:ascii="Arial" w:eastAsia="MS Mincho" w:hAnsi="Arial" w:cs="Arial"/>
          <w:b/>
          <w:bCs/>
        </w:rPr>
        <w:instrText xml:space="preserve"> DOCPROPERTY  TSG/WGRef  \* MERGEFORMAT </w:instrText>
      </w:r>
      <w:r w:rsidRPr="00E867D0">
        <w:rPr>
          <w:rFonts w:ascii="Arial" w:eastAsia="MS Mincho" w:hAnsi="Arial" w:cs="Arial"/>
          <w:b/>
          <w:bCs/>
        </w:rPr>
        <w:fldChar w:fldCharType="separate"/>
      </w:r>
      <w:r w:rsidRPr="00E867D0">
        <w:rPr>
          <w:rFonts w:ascii="Arial" w:eastAsia="MS Mincho" w:hAnsi="Arial" w:cs="Arial"/>
          <w:b/>
          <w:bCs/>
        </w:rPr>
        <w:t xml:space="preserve"> RAN WG1</w:t>
      </w:r>
      <w:r w:rsidRPr="00E867D0">
        <w:rPr>
          <w:rFonts w:ascii="Arial" w:eastAsia="MS Mincho" w:hAnsi="Arial" w:cs="Arial"/>
          <w:b/>
          <w:bCs/>
        </w:rPr>
        <w:fldChar w:fldCharType="end"/>
      </w:r>
      <w:r w:rsidRPr="00E867D0">
        <w:rPr>
          <w:rFonts w:ascii="Arial" w:eastAsia="MS Mincho" w:hAnsi="Arial" w:cs="Arial"/>
          <w:b/>
          <w:bCs/>
        </w:rPr>
        <w:t xml:space="preserve"> Meeting #10</w:t>
      </w:r>
      <w:r w:rsidR="004D0AE2">
        <w:rPr>
          <w:rFonts w:ascii="Arial" w:eastAsia="MS Mincho" w:hAnsi="Arial" w:cs="Arial"/>
          <w:b/>
          <w:bCs/>
        </w:rPr>
        <w:t>9</w:t>
      </w:r>
      <w:r w:rsidRPr="00E867D0">
        <w:rPr>
          <w:rFonts w:ascii="Arial" w:eastAsia="MS Mincho" w:hAnsi="Arial" w:cs="Arial"/>
          <w:b/>
          <w:bCs/>
        </w:rPr>
        <w:t>-e                                             R1-</w:t>
      </w:r>
      <w:r w:rsidRPr="00E867D0">
        <w:rPr>
          <w:rFonts w:ascii="Helvetica Neue" w:hAnsi="Helvetica Neue"/>
          <w:color w:val="000000"/>
        </w:rPr>
        <w:t xml:space="preserve"> </w:t>
      </w:r>
      <w:r w:rsidR="007B23AA" w:rsidRPr="007B23AA">
        <w:rPr>
          <w:rFonts w:ascii="Arial" w:eastAsia="MS Mincho" w:hAnsi="Arial" w:cs="Arial"/>
          <w:b/>
          <w:bCs/>
        </w:rPr>
        <w:t>22</w:t>
      </w:r>
      <w:r w:rsidR="00B228D4">
        <w:rPr>
          <w:rFonts w:ascii="Arial" w:eastAsia="MS Mincho" w:hAnsi="Arial" w:cs="Arial"/>
          <w:b/>
          <w:bCs/>
        </w:rPr>
        <w:t>04259</w:t>
      </w:r>
    </w:p>
    <w:p w14:paraId="60F39722" w14:textId="45F2C880" w:rsidR="00BD65C1" w:rsidRPr="00E867D0" w:rsidRDefault="00BD65C1" w:rsidP="00BD65C1">
      <w:pPr>
        <w:tabs>
          <w:tab w:val="center" w:pos="4536"/>
          <w:tab w:val="right" w:pos="9072"/>
        </w:tabs>
        <w:rPr>
          <w:rFonts w:ascii="Arial" w:eastAsia="MS Mincho" w:hAnsi="Arial" w:cs="Arial"/>
          <w:b/>
          <w:bCs/>
          <w:lang w:eastAsia="ja-JP"/>
        </w:rPr>
      </w:pPr>
      <w:r w:rsidRPr="00E867D0">
        <w:rPr>
          <w:rFonts w:ascii="Arial" w:eastAsia="MS Mincho" w:hAnsi="Arial" w:cs="Arial"/>
          <w:b/>
          <w:bCs/>
          <w:lang w:eastAsia="ja-JP"/>
        </w:rPr>
        <w:t xml:space="preserve">e-Meeting, </w:t>
      </w:r>
      <w:r w:rsidR="004D0AE2">
        <w:rPr>
          <w:rFonts w:ascii="Arial" w:eastAsia="MS Mincho" w:hAnsi="Arial" w:cs="Arial"/>
          <w:b/>
          <w:bCs/>
          <w:lang w:val="en-GB" w:eastAsia="ja-JP"/>
        </w:rPr>
        <w:t>May</w:t>
      </w:r>
      <w:r w:rsidR="005E1A95" w:rsidRPr="005E1A95">
        <w:rPr>
          <w:rFonts w:ascii="Arial" w:eastAsia="MS Mincho" w:hAnsi="Arial" w:cs="Arial"/>
          <w:b/>
          <w:bCs/>
          <w:lang w:val="en-GB" w:eastAsia="ja-JP"/>
        </w:rPr>
        <w:t xml:space="preserve"> </w:t>
      </w:r>
      <w:r w:rsidR="004D0AE2">
        <w:rPr>
          <w:rFonts w:ascii="Arial" w:eastAsia="MS Mincho" w:hAnsi="Arial" w:cs="Arial"/>
          <w:b/>
          <w:bCs/>
          <w:lang w:val="en-GB" w:eastAsia="ja-JP"/>
        </w:rPr>
        <w:t>9</w:t>
      </w:r>
      <w:r w:rsidR="004D0AE2" w:rsidRPr="004D0AE2">
        <w:rPr>
          <w:rFonts w:ascii="Arial" w:eastAsia="MS Mincho" w:hAnsi="Arial" w:cs="Arial"/>
          <w:b/>
          <w:bCs/>
          <w:vertAlign w:val="superscript"/>
          <w:lang w:val="en-GB" w:eastAsia="ja-JP"/>
        </w:rPr>
        <w:t>th</w:t>
      </w:r>
      <w:r w:rsidR="004D0AE2">
        <w:rPr>
          <w:rFonts w:ascii="Arial" w:eastAsia="MS Mincho" w:hAnsi="Arial" w:cs="Arial"/>
          <w:b/>
          <w:bCs/>
          <w:lang w:val="en-GB" w:eastAsia="ja-JP"/>
        </w:rPr>
        <w:t xml:space="preserve"> </w:t>
      </w:r>
      <w:r w:rsidR="005E1A95" w:rsidRPr="005E1A95">
        <w:rPr>
          <w:rFonts w:ascii="Arial" w:eastAsia="MS Mincho" w:hAnsi="Arial" w:cs="Arial"/>
          <w:b/>
          <w:bCs/>
          <w:lang w:val="en-GB" w:eastAsia="ja-JP"/>
        </w:rPr>
        <w:t xml:space="preserve">– </w:t>
      </w:r>
      <w:r w:rsidR="004D0AE2">
        <w:rPr>
          <w:rFonts w:ascii="Arial" w:eastAsia="MS Mincho" w:hAnsi="Arial" w:cs="Arial"/>
          <w:b/>
          <w:bCs/>
          <w:lang w:val="en-GB" w:eastAsia="ja-JP"/>
        </w:rPr>
        <w:t>20</w:t>
      </w:r>
      <w:r w:rsidR="004D0AE2" w:rsidRPr="004D0AE2">
        <w:rPr>
          <w:rFonts w:ascii="Arial" w:eastAsia="MS Mincho" w:hAnsi="Arial" w:cs="Arial"/>
          <w:b/>
          <w:bCs/>
          <w:vertAlign w:val="superscript"/>
          <w:lang w:val="en-GB" w:eastAsia="ja-JP"/>
        </w:rPr>
        <w:t>th</w:t>
      </w:r>
      <w:r w:rsidR="005E1A95" w:rsidRPr="005E1A95">
        <w:rPr>
          <w:rFonts w:ascii="Arial" w:eastAsia="MS Mincho" w:hAnsi="Arial" w:cs="Arial"/>
          <w:b/>
          <w:bCs/>
          <w:lang w:val="en-GB" w:eastAsia="ja-JP"/>
        </w:rPr>
        <w:t>, 2022</w:t>
      </w:r>
    </w:p>
    <w:p w14:paraId="7532909A" w14:textId="77777777" w:rsidR="00B23EB7" w:rsidRPr="005811A6" w:rsidRDefault="00B23EB7" w:rsidP="00B23EB7">
      <w:pPr>
        <w:tabs>
          <w:tab w:val="center" w:pos="4536"/>
          <w:tab w:val="right" w:pos="9072"/>
        </w:tabs>
        <w:rPr>
          <w:rFonts w:ascii="Arial" w:eastAsia="MS Mincho" w:hAnsi="Arial" w:cs="Arial"/>
          <w:b/>
          <w:bCs/>
          <w:lang w:val="en-GB" w:eastAsia="ja-JP"/>
        </w:rPr>
      </w:pPr>
    </w:p>
    <w:p w14:paraId="453E1614" w14:textId="63E759C3" w:rsidR="00DA5C6E" w:rsidRDefault="00B23EB7" w:rsidP="00B23EB7">
      <w:pPr>
        <w:pStyle w:val="3GPPHeader"/>
        <w:rPr>
          <w:sz w:val="22"/>
          <w:szCs w:val="22"/>
        </w:rPr>
      </w:pPr>
      <w:r w:rsidRPr="00315C6E">
        <w:rPr>
          <w:sz w:val="22"/>
          <w:szCs w:val="22"/>
        </w:rPr>
        <w:t>Agenda Item:</w:t>
      </w:r>
      <w:r w:rsidRPr="00315C6E">
        <w:rPr>
          <w:sz w:val="22"/>
          <w:szCs w:val="22"/>
        </w:rPr>
        <w:tab/>
      </w:r>
      <w:r w:rsidR="002D1697">
        <w:rPr>
          <w:sz w:val="22"/>
          <w:szCs w:val="22"/>
        </w:rPr>
        <w:t>9.</w:t>
      </w:r>
      <w:r w:rsidR="00B228D4">
        <w:rPr>
          <w:sz w:val="22"/>
          <w:szCs w:val="22"/>
        </w:rPr>
        <w:t>8</w:t>
      </w:r>
      <w:r w:rsidR="002D1697">
        <w:rPr>
          <w:sz w:val="22"/>
          <w:szCs w:val="22"/>
        </w:rPr>
        <w:t>.2</w:t>
      </w:r>
    </w:p>
    <w:p w14:paraId="16F5C7EC" w14:textId="76375ED5" w:rsidR="00B23EB7" w:rsidRPr="00315C6E" w:rsidRDefault="00B23EB7" w:rsidP="00B23EB7">
      <w:pPr>
        <w:pStyle w:val="3GPPHeader"/>
        <w:rPr>
          <w:sz w:val="22"/>
          <w:szCs w:val="22"/>
        </w:rPr>
      </w:pPr>
      <w:r w:rsidRPr="00315C6E">
        <w:rPr>
          <w:sz w:val="22"/>
          <w:szCs w:val="22"/>
        </w:rPr>
        <w:t>Source:</w:t>
      </w:r>
      <w:r w:rsidRPr="00315C6E">
        <w:rPr>
          <w:sz w:val="22"/>
          <w:szCs w:val="22"/>
        </w:rPr>
        <w:tab/>
        <w:t>Apple</w:t>
      </w:r>
      <w:r>
        <w:rPr>
          <w:sz w:val="22"/>
          <w:szCs w:val="22"/>
        </w:rPr>
        <w:t xml:space="preserve"> Inc.</w:t>
      </w:r>
    </w:p>
    <w:p w14:paraId="6E036978" w14:textId="4919F575" w:rsidR="00B23EB7" w:rsidRDefault="00B23EB7" w:rsidP="00B23EB7">
      <w:pPr>
        <w:pStyle w:val="3GPPHeader"/>
        <w:rPr>
          <w:sz w:val="22"/>
          <w:szCs w:val="22"/>
        </w:rPr>
      </w:pPr>
      <w:r w:rsidRPr="00315C6E">
        <w:rPr>
          <w:sz w:val="22"/>
          <w:szCs w:val="22"/>
        </w:rPr>
        <w:t>Title:</w:t>
      </w:r>
      <w:r w:rsidRPr="00315C6E">
        <w:rPr>
          <w:sz w:val="22"/>
          <w:szCs w:val="22"/>
        </w:rPr>
        <w:tab/>
      </w:r>
      <w:r w:rsidR="00B228D4">
        <w:rPr>
          <w:sz w:val="22"/>
          <w:szCs w:val="22"/>
        </w:rPr>
        <w:t>Discussion on L1/L2 signaling for side control information</w:t>
      </w:r>
      <w:r w:rsidR="005600FE" w:rsidRPr="005600FE">
        <w:rPr>
          <w:sz w:val="22"/>
          <w:szCs w:val="22"/>
        </w:rPr>
        <w:t> </w:t>
      </w:r>
    </w:p>
    <w:p w14:paraId="13F21E67" w14:textId="77777777" w:rsidR="00B23EB7" w:rsidRPr="00315C6E" w:rsidRDefault="00B23EB7" w:rsidP="00B23EB7">
      <w:pPr>
        <w:pStyle w:val="3GPPHeader"/>
        <w:rPr>
          <w:sz w:val="22"/>
          <w:szCs w:val="22"/>
        </w:rPr>
      </w:pPr>
      <w:r>
        <w:rPr>
          <w:sz w:val="22"/>
          <w:szCs w:val="22"/>
        </w:rPr>
        <w:t>Document for:</w:t>
      </w:r>
      <w:r>
        <w:rPr>
          <w:sz w:val="22"/>
          <w:szCs w:val="22"/>
        </w:rPr>
        <w:tab/>
        <w:t>Discussion/</w:t>
      </w:r>
      <w:r w:rsidRPr="00315C6E">
        <w:rPr>
          <w:sz w:val="22"/>
          <w:szCs w:val="22"/>
        </w:rPr>
        <w:t>Decision</w:t>
      </w:r>
    </w:p>
    <w:p w14:paraId="4A8507FF" w14:textId="77777777" w:rsidR="00B23EB7" w:rsidRPr="00BF128D" w:rsidRDefault="00B23EB7" w:rsidP="008134DE">
      <w:pPr>
        <w:pStyle w:val="Heading1"/>
      </w:pPr>
      <w:r w:rsidRPr="00315C6E">
        <w:t>Introduction</w:t>
      </w:r>
    </w:p>
    <w:p w14:paraId="0544D9A2" w14:textId="487B72EF" w:rsidR="004A1F1C" w:rsidRDefault="00275BA2" w:rsidP="00E30128">
      <w:pPr>
        <w:pStyle w:val="0Maintext"/>
        <w:spacing w:before="100" w:beforeAutospacing="1" w:line="240" w:lineRule="auto"/>
        <w:ind w:firstLine="0"/>
        <w:rPr>
          <w:sz w:val="22"/>
          <w:szCs w:val="22"/>
          <w:lang w:val="en-US"/>
        </w:rPr>
      </w:pPr>
      <w:bookmarkStart w:id="0" w:name="_Hlk58595024"/>
      <w:r>
        <w:rPr>
          <w:sz w:val="22"/>
          <w:szCs w:val="22"/>
          <w:lang w:val="en-US"/>
        </w:rPr>
        <w:t>In RAN#</w:t>
      </w:r>
      <w:r w:rsidR="004309AC">
        <w:rPr>
          <w:sz w:val="22"/>
          <w:szCs w:val="22"/>
          <w:lang w:val="en-US"/>
        </w:rPr>
        <w:t xml:space="preserve">94e, a new </w:t>
      </w:r>
      <w:r w:rsidR="00B12BE7">
        <w:rPr>
          <w:sz w:val="22"/>
          <w:szCs w:val="22"/>
          <w:lang w:val="en-US"/>
        </w:rPr>
        <w:t>SI</w:t>
      </w:r>
      <w:r w:rsidR="004309AC">
        <w:rPr>
          <w:sz w:val="22"/>
          <w:szCs w:val="22"/>
          <w:lang w:val="en-US"/>
        </w:rPr>
        <w:t xml:space="preserve"> has been approved for </w:t>
      </w:r>
      <w:r w:rsidR="00A61CEE">
        <w:rPr>
          <w:sz w:val="22"/>
          <w:szCs w:val="22"/>
          <w:lang w:val="en-US"/>
        </w:rPr>
        <w:t>network-controlled repeaters</w:t>
      </w:r>
      <w:r w:rsidR="00666024">
        <w:rPr>
          <w:sz w:val="22"/>
          <w:szCs w:val="22"/>
          <w:lang w:val="en-US"/>
        </w:rPr>
        <w:t xml:space="preserve"> in NR Rel-18. One of the main objectives of the </w:t>
      </w:r>
      <w:r w:rsidR="00A61CEE">
        <w:rPr>
          <w:sz w:val="22"/>
          <w:szCs w:val="22"/>
          <w:lang w:val="en-US"/>
        </w:rPr>
        <w:t>S</w:t>
      </w:r>
      <w:r w:rsidR="00666024">
        <w:rPr>
          <w:sz w:val="22"/>
          <w:szCs w:val="22"/>
          <w:lang w:val="en-US"/>
        </w:rPr>
        <w:t xml:space="preserve">I includes </w:t>
      </w:r>
      <w:r w:rsidR="00A61CEE">
        <w:rPr>
          <w:sz w:val="22"/>
          <w:szCs w:val="22"/>
          <w:lang w:val="en-US"/>
        </w:rPr>
        <w:t>signaling of side control information between the network and repeater as</w:t>
      </w:r>
      <w:r w:rsidR="00666024">
        <w:rPr>
          <w:sz w:val="22"/>
          <w:szCs w:val="22"/>
          <w:lang w:val="en-US"/>
        </w:rPr>
        <w:t xml:space="preserve"> follows</w:t>
      </w:r>
      <w:r w:rsidR="00E324AA">
        <w:rPr>
          <w:sz w:val="22"/>
          <w:szCs w:val="22"/>
          <w:lang w:val="en-US"/>
        </w:rPr>
        <w:t xml:space="preserve"> </w:t>
      </w:r>
      <w:r w:rsidR="00E324AA">
        <w:rPr>
          <w:sz w:val="22"/>
          <w:szCs w:val="22"/>
          <w:lang w:val="en-US"/>
        </w:rPr>
        <w:fldChar w:fldCharType="begin"/>
      </w:r>
      <w:r w:rsidR="00E324AA">
        <w:rPr>
          <w:sz w:val="22"/>
          <w:szCs w:val="22"/>
          <w:lang w:val="en-US"/>
        </w:rPr>
        <w:instrText xml:space="preserve"> REF _Ref101346585 \r \h </w:instrText>
      </w:r>
      <w:r w:rsidR="00E324AA">
        <w:rPr>
          <w:sz w:val="22"/>
          <w:szCs w:val="22"/>
          <w:lang w:val="en-US"/>
        </w:rPr>
      </w:r>
      <w:r w:rsidR="00E324AA">
        <w:rPr>
          <w:sz w:val="22"/>
          <w:szCs w:val="22"/>
          <w:lang w:val="en-US"/>
        </w:rPr>
        <w:fldChar w:fldCharType="separate"/>
      </w:r>
      <w:r w:rsidR="00E324AA">
        <w:rPr>
          <w:sz w:val="22"/>
          <w:szCs w:val="22"/>
          <w:lang w:val="en-US"/>
        </w:rPr>
        <w:t>[1]</w:t>
      </w:r>
      <w:r w:rsidR="00E324AA">
        <w:rPr>
          <w:sz w:val="22"/>
          <w:szCs w:val="22"/>
          <w:lang w:val="en-US"/>
        </w:rPr>
        <w:fldChar w:fldCharType="end"/>
      </w:r>
      <w:r w:rsidR="00E324AA">
        <w:rPr>
          <w:sz w:val="22"/>
          <w:szCs w:val="22"/>
          <w:lang w:val="en-US"/>
        </w:rPr>
        <w:t>:</w:t>
      </w:r>
    </w:p>
    <w:p w14:paraId="26A3277E" w14:textId="77777777" w:rsidR="00A61CEE" w:rsidRPr="00A61CEE" w:rsidRDefault="00A61CEE" w:rsidP="00A61CEE">
      <w:pPr>
        <w:rPr>
          <w:i/>
          <w:iCs/>
          <w:sz w:val="22"/>
          <w:szCs w:val="22"/>
        </w:rPr>
      </w:pPr>
      <w:r w:rsidRPr="00A61CEE">
        <w:rPr>
          <w:i/>
          <w:iCs/>
          <w:sz w:val="22"/>
          <w:szCs w:val="22"/>
        </w:rPr>
        <w:t xml:space="preserve">Study and identify which side control information </w:t>
      </w:r>
      <w:r w:rsidRPr="00A61CEE">
        <w:rPr>
          <w:i/>
          <w:iCs/>
          <w:color w:val="000000"/>
          <w:sz w:val="22"/>
          <w:szCs w:val="22"/>
        </w:rPr>
        <w:t>below</w:t>
      </w:r>
      <w:r w:rsidRPr="00A61CEE">
        <w:rPr>
          <w:i/>
          <w:iCs/>
          <w:sz w:val="22"/>
          <w:szCs w:val="22"/>
        </w:rPr>
        <w:t xml:space="preserve"> is necessary for network-controlled repeaters </w:t>
      </w:r>
      <w:r w:rsidRPr="00A61CEE">
        <w:rPr>
          <w:i/>
          <w:iCs/>
          <w:color w:val="000000"/>
          <w:sz w:val="22"/>
          <w:szCs w:val="22"/>
        </w:rPr>
        <w:t xml:space="preserve">including assumption of max transmission power </w:t>
      </w:r>
      <w:r w:rsidRPr="00A61CEE">
        <w:rPr>
          <w:i/>
          <w:iCs/>
          <w:sz w:val="22"/>
          <w:szCs w:val="22"/>
        </w:rPr>
        <w:t>[RAN1]</w:t>
      </w:r>
    </w:p>
    <w:p w14:paraId="5C2EC50B" w14:textId="77777777" w:rsidR="00A61CEE" w:rsidRPr="00A61CEE" w:rsidRDefault="00A61CEE" w:rsidP="00A61CEE">
      <w:pPr>
        <w:numPr>
          <w:ilvl w:val="0"/>
          <w:numId w:val="42"/>
        </w:numPr>
        <w:overflowPunct w:val="0"/>
        <w:autoSpaceDE w:val="0"/>
        <w:autoSpaceDN w:val="0"/>
        <w:adjustRightInd w:val="0"/>
        <w:textAlignment w:val="baseline"/>
        <w:rPr>
          <w:i/>
          <w:iCs/>
          <w:sz w:val="22"/>
          <w:szCs w:val="22"/>
        </w:rPr>
      </w:pPr>
      <w:r w:rsidRPr="00A61CEE">
        <w:rPr>
          <w:i/>
          <w:iCs/>
          <w:sz w:val="22"/>
          <w:szCs w:val="22"/>
        </w:rPr>
        <w:t>Beamforming information</w:t>
      </w:r>
    </w:p>
    <w:p w14:paraId="094A20A6" w14:textId="77777777" w:rsidR="00A61CEE" w:rsidRPr="00A61CEE" w:rsidRDefault="00A61CEE" w:rsidP="00A61CEE">
      <w:pPr>
        <w:numPr>
          <w:ilvl w:val="0"/>
          <w:numId w:val="42"/>
        </w:numPr>
        <w:overflowPunct w:val="0"/>
        <w:autoSpaceDE w:val="0"/>
        <w:autoSpaceDN w:val="0"/>
        <w:adjustRightInd w:val="0"/>
        <w:textAlignment w:val="baseline"/>
        <w:rPr>
          <w:i/>
          <w:iCs/>
          <w:sz w:val="22"/>
          <w:szCs w:val="22"/>
        </w:rPr>
      </w:pPr>
      <w:r w:rsidRPr="00A61CEE">
        <w:rPr>
          <w:i/>
          <w:iCs/>
          <w:sz w:val="22"/>
          <w:szCs w:val="22"/>
        </w:rPr>
        <w:t>Timing information to align transmission / reception boundaries of network-controlled repeater</w:t>
      </w:r>
    </w:p>
    <w:p w14:paraId="7BD3381F" w14:textId="77777777" w:rsidR="00A61CEE" w:rsidRPr="00A61CEE" w:rsidRDefault="00A61CEE" w:rsidP="00A61CEE">
      <w:pPr>
        <w:numPr>
          <w:ilvl w:val="0"/>
          <w:numId w:val="42"/>
        </w:numPr>
        <w:overflowPunct w:val="0"/>
        <w:autoSpaceDE w:val="0"/>
        <w:autoSpaceDN w:val="0"/>
        <w:adjustRightInd w:val="0"/>
        <w:textAlignment w:val="baseline"/>
        <w:rPr>
          <w:i/>
          <w:iCs/>
          <w:sz w:val="22"/>
          <w:szCs w:val="22"/>
        </w:rPr>
      </w:pPr>
      <w:r w:rsidRPr="00A61CEE">
        <w:rPr>
          <w:i/>
          <w:iCs/>
          <w:sz w:val="22"/>
          <w:szCs w:val="22"/>
        </w:rPr>
        <w:t>Information on UL-DL TDD configuration</w:t>
      </w:r>
    </w:p>
    <w:p w14:paraId="711D09D3" w14:textId="77777777" w:rsidR="00A61CEE" w:rsidRPr="00A61CEE" w:rsidRDefault="00A61CEE" w:rsidP="00A61CEE">
      <w:pPr>
        <w:numPr>
          <w:ilvl w:val="0"/>
          <w:numId w:val="42"/>
        </w:numPr>
        <w:overflowPunct w:val="0"/>
        <w:autoSpaceDE w:val="0"/>
        <w:autoSpaceDN w:val="0"/>
        <w:adjustRightInd w:val="0"/>
        <w:textAlignment w:val="baseline"/>
        <w:rPr>
          <w:i/>
          <w:iCs/>
          <w:color w:val="000000"/>
          <w:sz w:val="22"/>
          <w:szCs w:val="22"/>
        </w:rPr>
      </w:pPr>
      <w:r w:rsidRPr="00A61CEE">
        <w:rPr>
          <w:i/>
          <w:iCs/>
          <w:sz w:val="22"/>
          <w:szCs w:val="22"/>
        </w:rPr>
        <w:t>ON-OFF information for efficient interference management and improved energy efficiency</w:t>
      </w:r>
    </w:p>
    <w:p w14:paraId="020EDA91" w14:textId="77777777" w:rsidR="00A61CEE" w:rsidRPr="00A61CEE" w:rsidRDefault="00A61CEE" w:rsidP="00A61CEE">
      <w:pPr>
        <w:numPr>
          <w:ilvl w:val="0"/>
          <w:numId w:val="42"/>
        </w:numPr>
        <w:overflowPunct w:val="0"/>
        <w:autoSpaceDE w:val="0"/>
        <w:autoSpaceDN w:val="0"/>
        <w:adjustRightInd w:val="0"/>
        <w:textAlignment w:val="baseline"/>
        <w:rPr>
          <w:i/>
          <w:iCs/>
          <w:color w:val="000000"/>
          <w:sz w:val="22"/>
          <w:szCs w:val="22"/>
        </w:rPr>
      </w:pPr>
      <w:r w:rsidRPr="00A61CEE">
        <w:rPr>
          <w:i/>
          <w:iCs/>
          <w:color w:val="000000"/>
          <w:sz w:val="22"/>
          <w:szCs w:val="22"/>
        </w:rPr>
        <w:t>Power control information for efficient interference management (as the 2</w:t>
      </w:r>
      <w:r w:rsidRPr="00A61CEE">
        <w:rPr>
          <w:i/>
          <w:iCs/>
          <w:color w:val="000000"/>
          <w:sz w:val="22"/>
          <w:szCs w:val="22"/>
          <w:vertAlign w:val="superscript"/>
        </w:rPr>
        <w:t>nd</w:t>
      </w:r>
      <w:r w:rsidRPr="00A61CEE">
        <w:rPr>
          <w:i/>
          <w:iCs/>
          <w:color w:val="000000"/>
          <w:sz w:val="22"/>
          <w:szCs w:val="22"/>
        </w:rPr>
        <w:t xml:space="preserve"> priority)</w:t>
      </w:r>
    </w:p>
    <w:p w14:paraId="0EE3AA58" w14:textId="77777777" w:rsidR="00A61CEE" w:rsidRPr="00A61CEE" w:rsidRDefault="00A61CEE" w:rsidP="00A61CEE">
      <w:pPr>
        <w:rPr>
          <w:i/>
          <w:iCs/>
          <w:sz w:val="22"/>
          <w:szCs w:val="22"/>
        </w:rPr>
      </w:pPr>
      <w:r w:rsidRPr="00A61CEE">
        <w:rPr>
          <w:i/>
          <w:iCs/>
          <w:sz w:val="22"/>
          <w:szCs w:val="22"/>
        </w:rPr>
        <w:t>Study and identify L1/L2 signaling (including its configuration) to carry the side control information [RAN1]</w:t>
      </w:r>
    </w:p>
    <w:p w14:paraId="4F0AB841" w14:textId="77777777" w:rsidR="00A61CEE" w:rsidRPr="00A61CEE" w:rsidRDefault="00A61CEE" w:rsidP="00A61CEE">
      <w:pPr>
        <w:rPr>
          <w:i/>
          <w:iCs/>
          <w:sz w:val="22"/>
          <w:szCs w:val="22"/>
        </w:rPr>
      </w:pPr>
    </w:p>
    <w:p w14:paraId="694B6EA0" w14:textId="77777777" w:rsidR="00A61CEE" w:rsidRPr="00A61CEE" w:rsidRDefault="00A61CEE" w:rsidP="00A61CEE">
      <w:pPr>
        <w:rPr>
          <w:bCs/>
          <w:i/>
          <w:iCs/>
          <w:sz w:val="22"/>
          <w:szCs w:val="22"/>
        </w:rPr>
      </w:pPr>
      <w:r w:rsidRPr="00A61CEE">
        <w:rPr>
          <w:i/>
          <w:iCs/>
          <w:sz w:val="22"/>
          <w:szCs w:val="22"/>
        </w:rPr>
        <w:t>Study the following aspects of network-controlled repeater management</w:t>
      </w:r>
    </w:p>
    <w:p w14:paraId="0DDFE83D" w14:textId="77777777" w:rsidR="00A61CEE" w:rsidRPr="00A61CEE" w:rsidRDefault="00A61CEE" w:rsidP="00A61CEE">
      <w:pPr>
        <w:numPr>
          <w:ilvl w:val="0"/>
          <w:numId w:val="42"/>
        </w:numPr>
        <w:overflowPunct w:val="0"/>
        <w:autoSpaceDE w:val="0"/>
        <w:autoSpaceDN w:val="0"/>
        <w:adjustRightInd w:val="0"/>
        <w:textAlignment w:val="baseline"/>
        <w:rPr>
          <w:i/>
          <w:iCs/>
          <w:sz w:val="22"/>
          <w:szCs w:val="22"/>
        </w:rPr>
      </w:pPr>
      <w:r w:rsidRPr="00A61CEE">
        <w:rPr>
          <w:i/>
          <w:iCs/>
          <w:sz w:val="22"/>
          <w:szCs w:val="22"/>
        </w:rPr>
        <w:t>Identification and authorization of network-controlled repeaters [RAN2, RAN3]</w:t>
      </w:r>
    </w:p>
    <w:p w14:paraId="61DD2627" w14:textId="77777777" w:rsidR="00A61CEE" w:rsidRPr="00A61CEE" w:rsidRDefault="00A61CEE" w:rsidP="00A61CEE">
      <w:pPr>
        <w:ind w:left="360"/>
        <w:rPr>
          <w:i/>
          <w:iCs/>
          <w:sz w:val="22"/>
          <w:szCs w:val="22"/>
        </w:rPr>
      </w:pPr>
      <w:r w:rsidRPr="00A61CEE">
        <w:rPr>
          <w:rFonts w:hint="eastAsia"/>
          <w:i/>
          <w:iCs/>
          <w:sz w:val="22"/>
          <w:szCs w:val="22"/>
        </w:rPr>
        <w:t>NOTE</w:t>
      </w:r>
      <w:r w:rsidRPr="00A61CEE">
        <w:rPr>
          <w:i/>
          <w:iCs/>
          <w:sz w:val="22"/>
          <w:szCs w:val="22"/>
        </w:rPr>
        <w:t>2</w:t>
      </w:r>
      <w:r w:rsidRPr="00A61CEE">
        <w:rPr>
          <w:rFonts w:hint="eastAsia"/>
          <w:i/>
          <w:iCs/>
          <w:sz w:val="22"/>
          <w:szCs w:val="22"/>
        </w:rPr>
        <w:t xml:space="preserve">: </w:t>
      </w:r>
      <w:r w:rsidRPr="00A61CEE">
        <w:rPr>
          <w:i/>
          <w:iCs/>
          <w:sz w:val="22"/>
          <w:szCs w:val="22"/>
        </w:rPr>
        <w:t>Coordination with SA3 may be needed.</w:t>
      </w:r>
    </w:p>
    <w:p w14:paraId="25D56C6A" w14:textId="710A1D34" w:rsidR="0059679C" w:rsidRPr="000C5F46" w:rsidRDefault="00327E70" w:rsidP="00D6578C">
      <w:pPr>
        <w:pStyle w:val="0Maintext"/>
        <w:spacing w:before="100" w:beforeAutospacing="1" w:line="240" w:lineRule="auto"/>
        <w:ind w:firstLine="0"/>
        <w:rPr>
          <w:rFonts w:eastAsia="SimSun" w:cs="Times New Roman"/>
          <w:sz w:val="22"/>
          <w:szCs w:val="22"/>
          <w:lang w:val="en-US" w:eastAsia="ja-JP"/>
        </w:rPr>
      </w:pPr>
      <w:r>
        <w:rPr>
          <w:rFonts w:eastAsia="SimSun" w:cs="Times New Roman"/>
          <w:sz w:val="22"/>
          <w:szCs w:val="22"/>
          <w:lang w:val="en-US" w:eastAsia="ja-JP"/>
        </w:rPr>
        <w:t>In this contribution, we provide our initial views on</w:t>
      </w:r>
      <w:r w:rsidR="00D6578C">
        <w:rPr>
          <w:rFonts w:eastAsia="SimSun" w:cs="Times New Roman"/>
          <w:sz w:val="22"/>
          <w:szCs w:val="22"/>
          <w:lang w:val="en-US" w:eastAsia="ja-JP"/>
        </w:rPr>
        <w:t xml:space="preserve"> the signaling framework </w:t>
      </w:r>
      <w:r w:rsidR="005749E4">
        <w:rPr>
          <w:rFonts w:eastAsia="SimSun" w:cs="Times New Roman"/>
          <w:sz w:val="22"/>
          <w:szCs w:val="22"/>
          <w:lang w:val="en-US" w:eastAsia="ja-JP"/>
        </w:rPr>
        <w:t xml:space="preserve">design </w:t>
      </w:r>
      <w:r w:rsidR="009340DF">
        <w:rPr>
          <w:rFonts w:eastAsia="SimSun" w:cs="Times New Roman"/>
          <w:sz w:val="22"/>
          <w:szCs w:val="22"/>
          <w:lang w:val="en-US" w:eastAsia="ja-JP"/>
        </w:rPr>
        <w:t xml:space="preserve">required </w:t>
      </w:r>
      <w:r w:rsidR="00D6578C">
        <w:rPr>
          <w:rFonts w:eastAsia="SimSun" w:cs="Times New Roman"/>
          <w:sz w:val="22"/>
          <w:szCs w:val="22"/>
          <w:lang w:val="en-US" w:eastAsia="ja-JP"/>
        </w:rPr>
        <w:t xml:space="preserve">for side control information </w:t>
      </w:r>
      <w:r w:rsidR="005749E4">
        <w:rPr>
          <w:rFonts w:eastAsia="SimSun" w:cs="Times New Roman"/>
          <w:sz w:val="22"/>
          <w:szCs w:val="22"/>
          <w:lang w:val="en-US" w:eastAsia="ja-JP"/>
        </w:rPr>
        <w:t xml:space="preserve">exchange </w:t>
      </w:r>
      <w:r w:rsidR="00D6578C">
        <w:rPr>
          <w:rFonts w:eastAsia="SimSun" w:cs="Times New Roman"/>
          <w:sz w:val="22"/>
          <w:szCs w:val="22"/>
          <w:lang w:val="en-US" w:eastAsia="ja-JP"/>
        </w:rPr>
        <w:t>between the network and repeaters.</w:t>
      </w:r>
      <w:r w:rsidR="00A27215">
        <w:rPr>
          <w:rFonts w:eastAsia="SimSun" w:cs="Times New Roman"/>
          <w:sz w:val="22"/>
          <w:szCs w:val="22"/>
          <w:lang w:val="en-US" w:eastAsia="ja-JP"/>
        </w:rPr>
        <w:t xml:space="preserve"> </w:t>
      </w:r>
    </w:p>
    <w:p w14:paraId="6CD3CA0B" w14:textId="4B02B785" w:rsidR="008A13B7" w:rsidRPr="00BF128D" w:rsidRDefault="008A13B7" w:rsidP="00006719">
      <w:pPr>
        <w:pStyle w:val="Heading1"/>
        <w:jc w:val="both"/>
      </w:pPr>
      <w:r>
        <w:t>Discussion</w:t>
      </w:r>
    </w:p>
    <w:bookmarkEnd w:id="0"/>
    <w:p w14:paraId="0D4DE910" w14:textId="1E29881E" w:rsidR="008A13B7" w:rsidRDefault="00731A4E" w:rsidP="00006719">
      <w:pPr>
        <w:pStyle w:val="Heading2"/>
        <w:jc w:val="both"/>
      </w:pPr>
      <w:r>
        <w:t xml:space="preserve">Views on </w:t>
      </w:r>
      <w:r w:rsidR="004859C9">
        <w:t xml:space="preserve">signaling methods for </w:t>
      </w:r>
      <w:r w:rsidR="00FE6DD0">
        <w:t xml:space="preserve">side </w:t>
      </w:r>
      <w:r>
        <w:t>c</w:t>
      </w:r>
      <w:r w:rsidR="005A30EC">
        <w:t xml:space="preserve">ontrol </w:t>
      </w:r>
      <w:r w:rsidR="00FE6DD0">
        <w:t>information</w:t>
      </w:r>
      <w:r w:rsidR="005A30EC">
        <w:t xml:space="preserve"> </w:t>
      </w:r>
      <w:r w:rsidR="003A2B37">
        <w:t>exchange</w:t>
      </w:r>
    </w:p>
    <w:p w14:paraId="294F5698" w14:textId="5B20627F" w:rsidR="0012632B" w:rsidRDefault="009C5CEE" w:rsidP="00006719">
      <w:pPr>
        <w:jc w:val="both"/>
        <w:rPr>
          <w:sz w:val="22"/>
          <w:szCs w:val="22"/>
        </w:rPr>
      </w:pPr>
      <w:r w:rsidRPr="009C5CEE">
        <w:rPr>
          <w:sz w:val="22"/>
          <w:szCs w:val="22"/>
        </w:rPr>
        <w:t>I</w:t>
      </w:r>
      <w:r w:rsidR="008F1254">
        <w:rPr>
          <w:sz w:val="22"/>
          <w:szCs w:val="22"/>
        </w:rPr>
        <w:t xml:space="preserve">n our </w:t>
      </w:r>
      <w:r w:rsidR="001379D8">
        <w:rPr>
          <w:sz w:val="22"/>
          <w:szCs w:val="22"/>
        </w:rPr>
        <w:t xml:space="preserve">companion </w:t>
      </w:r>
      <w:r w:rsidR="008F1254">
        <w:rPr>
          <w:sz w:val="22"/>
          <w:szCs w:val="22"/>
        </w:rPr>
        <w:t xml:space="preserve">contribution </w:t>
      </w:r>
      <w:r w:rsidR="008F1254">
        <w:rPr>
          <w:sz w:val="22"/>
          <w:szCs w:val="22"/>
        </w:rPr>
        <w:fldChar w:fldCharType="begin"/>
      </w:r>
      <w:r w:rsidR="008F1254">
        <w:rPr>
          <w:sz w:val="22"/>
          <w:szCs w:val="22"/>
        </w:rPr>
        <w:instrText xml:space="preserve"> REF _Ref101524492 \r \h </w:instrText>
      </w:r>
      <w:r w:rsidR="008F1254">
        <w:rPr>
          <w:sz w:val="22"/>
          <w:szCs w:val="22"/>
        </w:rPr>
      </w:r>
      <w:r w:rsidR="008F1254">
        <w:rPr>
          <w:sz w:val="22"/>
          <w:szCs w:val="22"/>
        </w:rPr>
        <w:fldChar w:fldCharType="separate"/>
      </w:r>
      <w:r w:rsidR="008F1254">
        <w:rPr>
          <w:sz w:val="22"/>
          <w:szCs w:val="22"/>
        </w:rPr>
        <w:t>[2]</w:t>
      </w:r>
      <w:r w:rsidR="008F1254">
        <w:rPr>
          <w:sz w:val="22"/>
          <w:szCs w:val="22"/>
        </w:rPr>
        <w:fldChar w:fldCharType="end"/>
      </w:r>
      <w:r w:rsidR="008F1254">
        <w:rPr>
          <w:sz w:val="22"/>
          <w:szCs w:val="22"/>
        </w:rPr>
        <w:t xml:space="preserve">, we discuss what potential side control information may be needed for network-controlled repeaters and in this contribution, we consider aspects related to how such information can be exchanged between network and repeater. </w:t>
      </w:r>
      <w:r w:rsidR="00156579">
        <w:rPr>
          <w:sz w:val="22"/>
          <w:szCs w:val="22"/>
        </w:rPr>
        <w:t xml:space="preserve">Depending on specific side control information, the signaling could either be semi-static, dynamic or a combination of both. </w:t>
      </w:r>
      <w:r w:rsidR="007B26BB">
        <w:rPr>
          <w:sz w:val="22"/>
          <w:szCs w:val="22"/>
        </w:rPr>
        <w:t>To</w:t>
      </w:r>
      <w:r w:rsidR="00156579">
        <w:rPr>
          <w:sz w:val="22"/>
          <w:szCs w:val="22"/>
        </w:rPr>
        <w:t xml:space="preserve"> enable </w:t>
      </w:r>
      <w:r w:rsidR="00EF34B3">
        <w:rPr>
          <w:sz w:val="22"/>
          <w:szCs w:val="22"/>
        </w:rPr>
        <w:t xml:space="preserve">dynamic signaling for side control information, </w:t>
      </w:r>
      <w:r w:rsidR="0012632B">
        <w:rPr>
          <w:sz w:val="22"/>
          <w:szCs w:val="22"/>
        </w:rPr>
        <w:t xml:space="preserve">one possibility is to introduce similar framework as for downlink control information exchange between </w:t>
      </w:r>
      <w:r w:rsidR="00F9723B">
        <w:rPr>
          <w:sz w:val="22"/>
          <w:szCs w:val="22"/>
        </w:rPr>
        <w:t>network</w:t>
      </w:r>
      <w:r w:rsidR="0012632B">
        <w:rPr>
          <w:sz w:val="22"/>
          <w:szCs w:val="22"/>
        </w:rPr>
        <w:t xml:space="preserve"> and UE</w:t>
      </w:r>
      <w:r w:rsidR="00F9723B">
        <w:rPr>
          <w:sz w:val="22"/>
          <w:szCs w:val="22"/>
        </w:rPr>
        <w:t>, i.e., to encode the side control information into a format (DCI-like format) and use a physical control channel (PDCCH-like) for transmission</w:t>
      </w:r>
      <w:r w:rsidR="003A299F">
        <w:rPr>
          <w:sz w:val="22"/>
          <w:szCs w:val="22"/>
        </w:rPr>
        <w:t>.</w:t>
      </w:r>
      <w:r w:rsidR="003D12E7">
        <w:rPr>
          <w:sz w:val="22"/>
          <w:szCs w:val="22"/>
        </w:rPr>
        <w:t xml:space="preserve"> RAN1 should study the benefits and implications of introducing similar framework as downlink control for side control interface between network and </w:t>
      </w:r>
      <w:r w:rsidR="00294E99">
        <w:rPr>
          <w:sz w:val="22"/>
          <w:szCs w:val="22"/>
        </w:rPr>
        <w:t>repeater</w:t>
      </w:r>
      <w:r w:rsidR="003D12E7">
        <w:rPr>
          <w:sz w:val="22"/>
          <w:szCs w:val="22"/>
        </w:rPr>
        <w:t xml:space="preserve">. </w:t>
      </w:r>
    </w:p>
    <w:p w14:paraId="107B5CA6" w14:textId="452E20B1" w:rsidR="003A299F" w:rsidRDefault="003A299F" w:rsidP="00006719">
      <w:pPr>
        <w:jc w:val="both"/>
        <w:rPr>
          <w:sz w:val="22"/>
          <w:szCs w:val="22"/>
        </w:rPr>
      </w:pPr>
    </w:p>
    <w:p w14:paraId="15A8F1E8" w14:textId="2A181AF1" w:rsidR="00294E99" w:rsidRPr="006078D4" w:rsidRDefault="00243674" w:rsidP="00006719">
      <w:pPr>
        <w:jc w:val="both"/>
        <w:rPr>
          <w:b/>
          <w:bCs/>
          <w:i/>
          <w:iCs/>
          <w:sz w:val="22"/>
          <w:szCs w:val="22"/>
        </w:rPr>
      </w:pPr>
      <w:r w:rsidRPr="006078D4">
        <w:rPr>
          <w:b/>
          <w:bCs/>
          <w:i/>
          <w:iCs/>
          <w:sz w:val="22"/>
          <w:szCs w:val="22"/>
        </w:rPr>
        <w:lastRenderedPageBreak/>
        <w:t>Proposal 1: Study</w:t>
      </w:r>
      <w:r w:rsidR="006078D4" w:rsidRPr="006078D4">
        <w:rPr>
          <w:b/>
          <w:bCs/>
          <w:i/>
          <w:iCs/>
          <w:sz w:val="22"/>
          <w:szCs w:val="22"/>
        </w:rPr>
        <w:t xml:space="preserve"> the benefits and implications of introducing downlink control like framework for exchange of side control information between network and repeater. </w:t>
      </w:r>
    </w:p>
    <w:p w14:paraId="331FB0B1" w14:textId="77777777" w:rsidR="003A299F" w:rsidRDefault="003A299F" w:rsidP="00006719">
      <w:pPr>
        <w:jc w:val="both"/>
        <w:rPr>
          <w:sz w:val="22"/>
          <w:szCs w:val="22"/>
        </w:rPr>
      </w:pPr>
    </w:p>
    <w:p w14:paraId="7CE504C3" w14:textId="676F9A97" w:rsidR="004408BD" w:rsidRDefault="007D2921" w:rsidP="00006719">
      <w:pPr>
        <w:jc w:val="both"/>
        <w:rPr>
          <w:sz w:val="22"/>
          <w:szCs w:val="22"/>
        </w:rPr>
      </w:pPr>
      <w:r>
        <w:rPr>
          <w:sz w:val="22"/>
          <w:szCs w:val="22"/>
        </w:rPr>
        <w:t>Considering</w:t>
      </w:r>
      <w:r w:rsidR="00036D52">
        <w:rPr>
          <w:sz w:val="22"/>
          <w:szCs w:val="22"/>
        </w:rPr>
        <w:t xml:space="preserve"> </w:t>
      </w:r>
      <w:r>
        <w:rPr>
          <w:sz w:val="22"/>
          <w:szCs w:val="22"/>
        </w:rPr>
        <w:t xml:space="preserve">a downlink control like framework for side control information exchange, </w:t>
      </w:r>
      <w:r w:rsidR="00036D52">
        <w:rPr>
          <w:sz w:val="22"/>
          <w:szCs w:val="22"/>
        </w:rPr>
        <w:t xml:space="preserve">the design of control information format will need to be considered. Either existing DCI formats could be utilized to repurpose for exchange of side control information, or a new format could be considered. </w:t>
      </w:r>
      <w:r w:rsidR="00FE6DD0">
        <w:rPr>
          <w:sz w:val="22"/>
          <w:szCs w:val="22"/>
        </w:rPr>
        <w:t xml:space="preserve">In our view, one of the key </w:t>
      </w:r>
      <w:r w:rsidR="00A01B40">
        <w:rPr>
          <w:sz w:val="22"/>
          <w:szCs w:val="22"/>
        </w:rPr>
        <w:t>differences</w:t>
      </w:r>
      <w:r w:rsidR="00FE6DD0">
        <w:rPr>
          <w:sz w:val="22"/>
          <w:szCs w:val="22"/>
        </w:rPr>
        <w:t xml:space="preserve"> between the side control information and typical downlink control information is that repeater is not expected to receive any control information for encoding or decoding of physical channels that are just received and forwarded by repeater. </w:t>
      </w:r>
      <w:r w:rsidR="00A01B40">
        <w:rPr>
          <w:sz w:val="22"/>
          <w:szCs w:val="22"/>
        </w:rPr>
        <w:t xml:space="preserve">Based on this understanding, </w:t>
      </w:r>
      <w:r w:rsidR="00D93308">
        <w:rPr>
          <w:sz w:val="22"/>
          <w:szCs w:val="22"/>
        </w:rPr>
        <w:t>the information fields in the existing</w:t>
      </w:r>
      <w:r w:rsidR="00A01B40">
        <w:rPr>
          <w:sz w:val="22"/>
          <w:szCs w:val="22"/>
        </w:rPr>
        <w:t xml:space="preserve"> DCI formats </w:t>
      </w:r>
      <w:r w:rsidR="00D93308">
        <w:rPr>
          <w:sz w:val="22"/>
          <w:szCs w:val="22"/>
        </w:rPr>
        <w:t xml:space="preserve">can be considered irrelevant for the side control information format.  </w:t>
      </w:r>
    </w:p>
    <w:p w14:paraId="3F8A7550" w14:textId="77777777" w:rsidR="00D93308" w:rsidRDefault="00D93308" w:rsidP="00006719">
      <w:pPr>
        <w:jc w:val="both"/>
        <w:rPr>
          <w:sz w:val="22"/>
          <w:szCs w:val="22"/>
        </w:rPr>
      </w:pPr>
    </w:p>
    <w:p w14:paraId="2FBA0164" w14:textId="4B9E4670" w:rsidR="00865BEB" w:rsidRPr="0024492B" w:rsidRDefault="004408BD" w:rsidP="00B53579">
      <w:pPr>
        <w:tabs>
          <w:tab w:val="left" w:pos="2329"/>
        </w:tabs>
        <w:jc w:val="both"/>
        <w:rPr>
          <w:b/>
          <w:bCs/>
          <w:i/>
          <w:iCs/>
          <w:sz w:val="22"/>
          <w:szCs w:val="22"/>
        </w:rPr>
      </w:pPr>
      <w:r w:rsidRPr="0024492B">
        <w:rPr>
          <w:b/>
          <w:bCs/>
          <w:i/>
          <w:iCs/>
          <w:sz w:val="22"/>
          <w:szCs w:val="22"/>
        </w:rPr>
        <w:t xml:space="preserve">Observation </w:t>
      </w:r>
      <w:r w:rsidR="00DE3235">
        <w:rPr>
          <w:b/>
          <w:bCs/>
          <w:i/>
          <w:iCs/>
          <w:sz w:val="22"/>
          <w:szCs w:val="22"/>
        </w:rPr>
        <w:t>1</w:t>
      </w:r>
      <w:r w:rsidRPr="0024492B">
        <w:rPr>
          <w:b/>
          <w:bCs/>
          <w:i/>
          <w:iCs/>
          <w:sz w:val="22"/>
          <w:szCs w:val="22"/>
        </w:rPr>
        <w:t xml:space="preserve">: </w:t>
      </w:r>
      <w:r w:rsidR="00EA2D7B" w:rsidRPr="0024492B">
        <w:rPr>
          <w:b/>
          <w:bCs/>
          <w:i/>
          <w:iCs/>
          <w:sz w:val="22"/>
          <w:szCs w:val="22"/>
        </w:rPr>
        <w:t>For network-controlled repeaters, the side control information format</w:t>
      </w:r>
      <w:r w:rsidR="00D93308">
        <w:rPr>
          <w:b/>
          <w:bCs/>
          <w:i/>
          <w:iCs/>
          <w:sz w:val="22"/>
          <w:szCs w:val="22"/>
        </w:rPr>
        <w:t xml:space="preserve">, if introduced for the network-repeater link, </w:t>
      </w:r>
      <w:r w:rsidR="00D93308" w:rsidRPr="0024492B">
        <w:rPr>
          <w:b/>
          <w:bCs/>
          <w:i/>
          <w:iCs/>
          <w:sz w:val="22"/>
          <w:szCs w:val="22"/>
        </w:rPr>
        <w:t>is</w:t>
      </w:r>
      <w:r w:rsidR="00EA2D7B" w:rsidRPr="0024492B">
        <w:rPr>
          <w:b/>
          <w:bCs/>
          <w:i/>
          <w:iCs/>
          <w:sz w:val="22"/>
          <w:szCs w:val="22"/>
        </w:rPr>
        <w:t xml:space="preserve"> not expected to carry </w:t>
      </w:r>
      <w:r w:rsidR="00B53579" w:rsidRPr="0024492B">
        <w:rPr>
          <w:b/>
          <w:bCs/>
          <w:i/>
          <w:iCs/>
          <w:sz w:val="22"/>
          <w:szCs w:val="22"/>
        </w:rPr>
        <w:t>any information that is</w:t>
      </w:r>
      <w:r w:rsidR="00EA2D7B" w:rsidRPr="0024492B">
        <w:rPr>
          <w:b/>
          <w:bCs/>
          <w:i/>
          <w:iCs/>
          <w:sz w:val="22"/>
          <w:szCs w:val="22"/>
        </w:rPr>
        <w:t xml:space="preserve"> required for encoding/decoding physical channels for forwarding</w:t>
      </w:r>
      <w:r w:rsidR="00B53579" w:rsidRPr="0024492B">
        <w:rPr>
          <w:b/>
          <w:bCs/>
          <w:i/>
          <w:iCs/>
          <w:sz w:val="22"/>
          <w:szCs w:val="22"/>
        </w:rPr>
        <w:t xml:space="preserve">, </w:t>
      </w:r>
      <w:r w:rsidR="009704D2">
        <w:rPr>
          <w:b/>
          <w:bCs/>
          <w:i/>
          <w:iCs/>
          <w:sz w:val="22"/>
          <w:szCs w:val="22"/>
        </w:rPr>
        <w:t>unlike</w:t>
      </w:r>
      <w:r w:rsidR="00B53579" w:rsidRPr="0024492B">
        <w:rPr>
          <w:b/>
          <w:bCs/>
          <w:i/>
          <w:iCs/>
          <w:sz w:val="22"/>
          <w:szCs w:val="22"/>
        </w:rPr>
        <w:t xml:space="preserve"> the </w:t>
      </w:r>
      <w:r w:rsidR="003A34F8">
        <w:rPr>
          <w:b/>
          <w:bCs/>
          <w:i/>
          <w:iCs/>
          <w:sz w:val="22"/>
          <w:szCs w:val="22"/>
        </w:rPr>
        <w:t xml:space="preserve">scheduling </w:t>
      </w:r>
      <w:r w:rsidR="00B53579" w:rsidRPr="0024492B">
        <w:rPr>
          <w:b/>
          <w:bCs/>
          <w:i/>
          <w:iCs/>
          <w:sz w:val="22"/>
          <w:szCs w:val="22"/>
        </w:rPr>
        <w:t xml:space="preserve">DCI formats </w:t>
      </w:r>
    </w:p>
    <w:p w14:paraId="6BE572B3" w14:textId="5C6E2759" w:rsidR="00B53579" w:rsidRDefault="00B53579" w:rsidP="00B53579">
      <w:pPr>
        <w:tabs>
          <w:tab w:val="left" w:pos="2329"/>
        </w:tabs>
        <w:jc w:val="both"/>
        <w:rPr>
          <w:sz w:val="22"/>
          <w:szCs w:val="22"/>
        </w:rPr>
      </w:pPr>
    </w:p>
    <w:p w14:paraId="1BE5DA8E" w14:textId="44E1D1C6" w:rsidR="00B53579" w:rsidRDefault="00B53579" w:rsidP="00B53579">
      <w:pPr>
        <w:tabs>
          <w:tab w:val="left" w:pos="2329"/>
        </w:tabs>
        <w:jc w:val="both"/>
        <w:rPr>
          <w:b/>
          <w:bCs/>
          <w:i/>
          <w:iCs/>
          <w:sz w:val="22"/>
          <w:szCs w:val="22"/>
        </w:rPr>
      </w:pPr>
      <w:r w:rsidRPr="004129CA">
        <w:rPr>
          <w:b/>
          <w:bCs/>
          <w:i/>
          <w:iCs/>
          <w:sz w:val="22"/>
          <w:szCs w:val="22"/>
        </w:rPr>
        <w:t xml:space="preserve">Proposal </w:t>
      </w:r>
      <w:r w:rsidR="00DE3235">
        <w:rPr>
          <w:b/>
          <w:bCs/>
          <w:i/>
          <w:iCs/>
          <w:sz w:val="22"/>
          <w:szCs w:val="22"/>
        </w:rPr>
        <w:t>2</w:t>
      </w:r>
      <w:r w:rsidRPr="004129CA">
        <w:rPr>
          <w:b/>
          <w:bCs/>
          <w:i/>
          <w:iCs/>
          <w:sz w:val="22"/>
          <w:szCs w:val="22"/>
        </w:rPr>
        <w:t xml:space="preserve">: </w:t>
      </w:r>
      <w:r w:rsidR="00D93308">
        <w:rPr>
          <w:b/>
          <w:bCs/>
          <w:i/>
          <w:iCs/>
          <w:sz w:val="22"/>
          <w:szCs w:val="22"/>
        </w:rPr>
        <w:t>Study the need to introduce any new formats for side control information exchange between network and repeater.</w:t>
      </w:r>
    </w:p>
    <w:p w14:paraId="367A19CE" w14:textId="5F75EDD3" w:rsidR="00633CF2" w:rsidRDefault="00633CF2" w:rsidP="00B53579">
      <w:pPr>
        <w:tabs>
          <w:tab w:val="left" w:pos="2329"/>
        </w:tabs>
        <w:jc w:val="both"/>
        <w:rPr>
          <w:b/>
          <w:bCs/>
          <w:i/>
          <w:iCs/>
          <w:sz w:val="22"/>
          <w:szCs w:val="22"/>
        </w:rPr>
      </w:pPr>
    </w:p>
    <w:p w14:paraId="3AD10049" w14:textId="4A2F522E" w:rsidR="004017A5" w:rsidRDefault="00893AEF" w:rsidP="00B53579">
      <w:pPr>
        <w:tabs>
          <w:tab w:val="left" w:pos="2329"/>
        </w:tabs>
        <w:jc w:val="both"/>
        <w:rPr>
          <w:sz w:val="22"/>
          <w:szCs w:val="22"/>
        </w:rPr>
      </w:pPr>
      <w:r>
        <w:rPr>
          <w:sz w:val="22"/>
          <w:szCs w:val="22"/>
        </w:rPr>
        <w:t>If a</w:t>
      </w:r>
      <w:r w:rsidR="004017A5">
        <w:rPr>
          <w:sz w:val="22"/>
          <w:szCs w:val="22"/>
        </w:rPr>
        <w:t xml:space="preserve"> new side control information format is possibly needed, then it needs to be discussed that which information fields will be included and how the exact side control information will be indicated using the control format. Based on the SID, it is quite likely that least following information will need to be indicated dynamically:</w:t>
      </w:r>
    </w:p>
    <w:p w14:paraId="05C53940" w14:textId="77777777" w:rsidR="004017A5" w:rsidRPr="004017A5" w:rsidRDefault="004017A5" w:rsidP="004017A5">
      <w:pPr>
        <w:pStyle w:val="ListParagraph"/>
        <w:numPr>
          <w:ilvl w:val="0"/>
          <w:numId w:val="42"/>
        </w:numPr>
        <w:tabs>
          <w:tab w:val="left" w:pos="2329"/>
        </w:tabs>
        <w:ind w:leftChars="0"/>
        <w:jc w:val="both"/>
        <w:rPr>
          <w:sz w:val="22"/>
          <w:szCs w:val="22"/>
          <w:lang w:val="en-US"/>
        </w:rPr>
      </w:pPr>
      <w:r>
        <w:rPr>
          <w:sz w:val="22"/>
          <w:szCs w:val="22"/>
        </w:rPr>
        <w:t>Beamforming information for the repeater</w:t>
      </w:r>
    </w:p>
    <w:p w14:paraId="7F26C1EE" w14:textId="77777777" w:rsidR="004017A5" w:rsidRPr="004017A5" w:rsidRDefault="004017A5" w:rsidP="004017A5">
      <w:pPr>
        <w:pStyle w:val="ListParagraph"/>
        <w:numPr>
          <w:ilvl w:val="0"/>
          <w:numId w:val="42"/>
        </w:numPr>
        <w:tabs>
          <w:tab w:val="left" w:pos="2329"/>
        </w:tabs>
        <w:ind w:leftChars="0"/>
        <w:jc w:val="both"/>
        <w:rPr>
          <w:sz w:val="22"/>
          <w:szCs w:val="22"/>
          <w:lang w:val="en-US"/>
        </w:rPr>
      </w:pPr>
      <w:r>
        <w:rPr>
          <w:sz w:val="22"/>
          <w:szCs w:val="22"/>
        </w:rPr>
        <w:t>Timing alignment between reception and forwarding at the repeater</w:t>
      </w:r>
    </w:p>
    <w:p w14:paraId="4A31A4D3" w14:textId="7C506636" w:rsidR="004017A5" w:rsidRPr="004017A5" w:rsidRDefault="004017A5" w:rsidP="004017A5">
      <w:pPr>
        <w:pStyle w:val="ListParagraph"/>
        <w:numPr>
          <w:ilvl w:val="0"/>
          <w:numId w:val="42"/>
        </w:numPr>
        <w:tabs>
          <w:tab w:val="left" w:pos="2329"/>
        </w:tabs>
        <w:ind w:leftChars="0"/>
        <w:jc w:val="both"/>
        <w:rPr>
          <w:sz w:val="22"/>
          <w:szCs w:val="22"/>
          <w:lang w:val="en-US"/>
        </w:rPr>
      </w:pPr>
      <w:r>
        <w:rPr>
          <w:sz w:val="22"/>
          <w:szCs w:val="22"/>
          <w:lang w:val="en-US"/>
        </w:rPr>
        <w:t>TDD UL/DL information</w:t>
      </w:r>
      <w:r w:rsidRPr="004017A5">
        <w:rPr>
          <w:sz w:val="22"/>
          <w:szCs w:val="22"/>
        </w:rPr>
        <w:t xml:space="preserve"> </w:t>
      </w:r>
    </w:p>
    <w:p w14:paraId="336E2466" w14:textId="0BDF16D2" w:rsidR="004017A5" w:rsidRDefault="004017A5" w:rsidP="004017A5">
      <w:pPr>
        <w:tabs>
          <w:tab w:val="left" w:pos="2329"/>
        </w:tabs>
        <w:jc w:val="both"/>
        <w:rPr>
          <w:sz w:val="22"/>
          <w:szCs w:val="22"/>
        </w:rPr>
      </w:pPr>
    </w:p>
    <w:p w14:paraId="087B4019" w14:textId="1BF5663A" w:rsidR="004017A5" w:rsidRDefault="004017A5" w:rsidP="004017A5">
      <w:pPr>
        <w:tabs>
          <w:tab w:val="left" w:pos="2329"/>
        </w:tabs>
        <w:jc w:val="both"/>
        <w:rPr>
          <w:sz w:val="22"/>
          <w:szCs w:val="22"/>
        </w:rPr>
      </w:pPr>
      <w:r>
        <w:rPr>
          <w:sz w:val="22"/>
          <w:szCs w:val="22"/>
        </w:rPr>
        <w:t xml:space="preserve">In addition, other information relevant from power saving and interference management point of view might also need to be indicated. </w:t>
      </w:r>
      <w:r w:rsidR="00CF469B">
        <w:rPr>
          <w:sz w:val="22"/>
          <w:szCs w:val="22"/>
        </w:rPr>
        <w:t xml:space="preserve">In our view, a good starting point on designing specific information fields in the side control information format should be to consider the similar information fields in the existing DCI formats as the baseline. </w:t>
      </w:r>
      <w:r w:rsidR="00EA2BF6">
        <w:rPr>
          <w:sz w:val="22"/>
          <w:szCs w:val="22"/>
        </w:rPr>
        <w:t xml:space="preserve">For example, currently TCI framework with QCL assumption type-D is typically used to indicate the beams at the UE. Similar framework could possibly be extended for network-controlled repeaters. </w:t>
      </w:r>
    </w:p>
    <w:p w14:paraId="305F6D4D" w14:textId="57F0FF95" w:rsidR="00EA2BF6" w:rsidRDefault="00EA2BF6" w:rsidP="004017A5">
      <w:pPr>
        <w:tabs>
          <w:tab w:val="left" w:pos="2329"/>
        </w:tabs>
        <w:jc w:val="both"/>
        <w:rPr>
          <w:sz w:val="22"/>
          <w:szCs w:val="22"/>
        </w:rPr>
      </w:pPr>
    </w:p>
    <w:p w14:paraId="5389E473" w14:textId="45BE7ECF" w:rsidR="00EA2BF6" w:rsidRPr="0078338A" w:rsidRDefault="00EA2BF6" w:rsidP="004017A5">
      <w:pPr>
        <w:tabs>
          <w:tab w:val="left" w:pos="2329"/>
        </w:tabs>
        <w:jc w:val="both"/>
        <w:rPr>
          <w:b/>
          <w:bCs/>
          <w:i/>
          <w:iCs/>
          <w:sz w:val="22"/>
          <w:szCs w:val="22"/>
        </w:rPr>
      </w:pPr>
      <w:r w:rsidRPr="0078338A">
        <w:rPr>
          <w:b/>
          <w:bCs/>
          <w:i/>
          <w:iCs/>
          <w:sz w:val="22"/>
          <w:szCs w:val="22"/>
        </w:rPr>
        <w:t xml:space="preserve">Proposal </w:t>
      </w:r>
      <w:r w:rsidR="00893AEF">
        <w:rPr>
          <w:b/>
          <w:bCs/>
          <w:i/>
          <w:iCs/>
          <w:sz w:val="22"/>
          <w:szCs w:val="22"/>
        </w:rPr>
        <w:t>3</w:t>
      </w:r>
      <w:r w:rsidRPr="0078338A">
        <w:rPr>
          <w:b/>
          <w:bCs/>
          <w:i/>
          <w:iCs/>
          <w:sz w:val="22"/>
          <w:szCs w:val="22"/>
        </w:rPr>
        <w:t xml:space="preserve">: For network-controlled repeaters, if a new side control information format is considered, then the relevant information fields in the existing DCI formats should be used as baseline for indicating similar information via side control information format.  </w:t>
      </w:r>
    </w:p>
    <w:p w14:paraId="74A4A0F0" w14:textId="58F654E9" w:rsidR="003368D5" w:rsidRDefault="003368D5" w:rsidP="003368D5">
      <w:pPr>
        <w:pStyle w:val="Heading2"/>
        <w:jc w:val="both"/>
      </w:pPr>
      <w:r>
        <w:t xml:space="preserve">Views on </w:t>
      </w:r>
      <w:r w:rsidR="00731A4E">
        <w:t>physical control channel design for repeaters</w:t>
      </w:r>
    </w:p>
    <w:p w14:paraId="0BFFDD1E" w14:textId="660E8CE2" w:rsidR="00AE60EE" w:rsidRDefault="008F02C0" w:rsidP="00AE60EE">
      <w:pPr>
        <w:jc w:val="both"/>
        <w:rPr>
          <w:sz w:val="22"/>
          <w:szCs w:val="22"/>
        </w:rPr>
      </w:pPr>
      <w:r>
        <w:rPr>
          <w:sz w:val="22"/>
          <w:szCs w:val="22"/>
        </w:rPr>
        <w:t>To</w:t>
      </w:r>
      <w:r w:rsidR="009E359E">
        <w:rPr>
          <w:sz w:val="22"/>
          <w:szCs w:val="22"/>
        </w:rPr>
        <w:t xml:space="preserve"> facilitate the transmission of a side control information format, a physical channel is needed, </w:t>
      </w:r>
      <w:r w:rsidR="0021319D">
        <w:rPr>
          <w:sz w:val="22"/>
          <w:szCs w:val="22"/>
        </w:rPr>
        <w:t>like</w:t>
      </w:r>
      <w:r w:rsidR="009E359E">
        <w:rPr>
          <w:sz w:val="22"/>
          <w:szCs w:val="22"/>
        </w:rPr>
        <w:t xml:space="preserve"> PDCCH. </w:t>
      </w:r>
      <w:r w:rsidR="00C73FD4">
        <w:rPr>
          <w:sz w:val="22"/>
          <w:szCs w:val="22"/>
        </w:rPr>
        <w:t xml:space="preserve">One </w:t>
      </w:r>
      <w:r w:rsidR="00455A69">
        <w:rPr>
          <w:sz w:val="22"/>
          <w:szCs w:val="22"/>
        </w:rPr>
        <w:t xml:space="preserve">direction could be simply </w:t>
      </w:r>
      <w:r w:rsidR="00136434">
        <w:rPr>
          <w:sz w:val="22"/>
          <w:szCs w:val="22"/>
        </w:rPr>
        <w:t>reusing</w:t>
      </w:r>
      <w:r w:rsidR="00455A69">
        <w:rPr>
          <w:sz w:val="22"/>
          <w:szCs w:val="22"/>
        </w:rPr>
        <w:t xml:space="preserve"> the existing PDCCH design framework in terms of monitoring, search space configuration, CORESETs, </w:t>
      </w:r>
      <w:r w:rsidR="00DF2620">
        <w:rPr>
          <w:sz w:val="22"/>
          <w:szCs w:val="22"/>
        </w:rPr>
        <w:t>beamforming</w:t>
      </w:r>
      <w:r w:rsidR="00BA5908">
        <w:rPr>
          <w:sz w:val="22"/>
          <w:szCs w:val="22"/>
        </w:rPr>
        <w:t>, etc.</w:t>
      </w:r>
      <w:r w:rsidR="00163514">
        <w:rPr>
          <w:sz w:val="22"/>
          <w:szCs w:val="22"/>
        </w:rPr>
        <w:t xml:space="preserve"> The PDCCH has been designed to be quite flexible and complex from UE implementation point of view.</w:t>
      </w:r>
      <w:r w:rsidR="00455A69">
        <w:rPr>
          <w:sz w:val="22"/>
          <w:szCs w:val="22"/>
        </w:rPr>
        <w:t xml:space="preserve"> </w:t>
      </w:r>
      <w:r w:rsidR="0087194E">
        <w:rPr>
          <w:sz w:val="22"/>
          <w:szCs w:val="22"/>
        </w:rPr>
        <w:t xml:space="preserve">The motivation for the flexible and complex design of PDCCH has been to serve various use-cases and operations. However, a physical control channel for the purpose of side control information may not need such complex </w:t>
      </w:r>
      <w:r w:rsidR="00163514">
        <w:rPr>
          <w:sz w:val="22"/>
          <w:szCs w:val="22"/>
        </w:rPr>
        <w:t xml:space="preserve">and flexible </w:t>
      </w:r>
      <w:r w:rsidR="0087194E">
        <w:rPr>
          <w:sz w:val="22"/>
          <w:szCs w:val="22"/>
        </w:rPr>
        <w:t xml:space="preserve">design. One of the main differences is that for the network-repeater link, both nodes are fixed and therefore the channel conditions will be typically static and time invariant. Moreover, the network planning would quite possibly account for a good quality link with LoS between gNB/TRP and repeaters. </w:t>
      </w:r>
      <w:r w:rsidR="00C07BA3">
        <w:rPr>
          <w:sz w:val="22"/>
          <w:szCs w:val="22"/>
        </w:rPr>
        <w:t>Moreover</w:t>
      </w:r>
      <w:r w:rsidR="0087194E">
        <w:rPr>
          <w:sz w:val="22"/>
          <w:szCs w:val="22"/>
        </w:rPr>
        <w:t>, multiple side control information formats might not be needed</w:t>
      </w:r>
      <w:r w:rsidR="00C07BA3">
        <w:rPr>
          <w:sz w:val="22"/>
          <w:szCs w:val="22"/>
        </w:rPr>
        <w:t>.</w:t>
      </w:r>
      <w:r w:rsidR="003B2904">
        <w:rPr>
          <w:sz w:val="22"/>
          <w:szCs w:val="22"/>
        </w:rPr>
        <w:t xml:space="preserve"> Considering the reasonably fixed conditions, the control channel design for network-repeater link can be significantly simplified in comparison to PDCCH design for downlink control information.</w:t>
      </w:r>
    </w:p>
    <w:p w14:paraId="29C58491" w14:textId="54C022B8" w:rsidR="0087194E" w:rsidRDefault="00E3306D" w:rsidP="00AE60EE">
      <w:pPr>
        <w:jc w:val="both"/>
        <w:rPr>
          <w:b/>
          <w:bCs/>
          <w:i/>
          <w:iCs/>
          <w:sz w:val="22"/>
          <w:szCs w:val="22"/>
        </w:rPr>
      </w:pPr>
      <w:r>
        <w:rPr>
          <w:b/>
          <w:bCs/>
          <w:i/>
          <w:iCs/>
          <w:sz w:val="22"/>
          <w:szCs w:val="22"/>
        </w:rPr>
        <w:lastRenderedPageBreak/>
        <w:t>Observation</w:t>
      </w:r>
      <w:r w:rsidR="00DE3235">
        <w:rPr>
          <w:b/>
          <w:bCs/>
          <w:i/>
          <w:iCs/>
          <w:sz w:val="22"/>
          <w:szCs w:val="22"/>
        </w:rPr>
        <w:t xml:space="preserve"> 2</w:t>
      </w:r>
      <w:r>
        <w:rPr>
          <w:b/>
          <w:bCs/>
          <w:i/>
          <w:iCs/>
          <w:sz w:val="22"/>
          <w:szCs w:val="22"/>
        </w:rPr>
        <w:t xml:space="preserve">: </w:t>
      </w:r>
      <w:r w:rsidRPr="006E01B3">
        <w:rPr>
          <w:b/>
          <w:bCs/>
          <w:i/>
          <w:iCs/>
          <w:sz w:val="22"/>
          <w:szCs w:val="22"/>
        </w:rPr>
        <w:t xml:space="preserve">For network-controlled repeaters, </w:t>
      </w:r>
      <w:r w:rsidR="001740C5" w:rsidRPr="006E01B3">
        <w:rPr>
          <w:b/>
          <w:bCs/>
          <w:i/>
          <w:iCs/>
          <w:sz w:val="22"/>
          <w:szCs w:val="22"/>
        </w:rPr>
        <w:t xml:space="preserve">the design for the physical control channel for transmitting side control information format is not expected to serve </w:t>
      </w:r>
      <w:r>
        <w:rPr>
          <w:b/>
          <w:bCs/>
          <w:i/>
          <w:iCs/>
          <w:sz w:val="22"/>
          <w:szCs w:val="22"/>
        </w:rPr>
        <w:t>large number of</w:t>
      </w:r>
      <w:r w:rsidR="001740C5" w:rsidRPr="006E01B3">
        <w:rPr>
          <w:b/>
          <w:bCs/>
          <w:i/>
          <w:iCs/>
          <w:sz w:val="22"/>
          <w:szCs w:val="22"/>
        </w:rPr>
        <w:t xml:space="preserve"> use-cases, unlink PDCCH.</w:t>
      </w:r>
    </w:p>
    <w:p w14:paraId="091EC6E0" w14:textId="7CC029A2" w:rsidR="000754E3" w:rsidRDefault="000754E3" w:rsidP="00AE60EE">
      <w:pPr>
        <w:jc w:val="both"/>
        <w:rPr>
          <w:b/>
          <w:bCs/>
          <w:i/>
          <w:iCs/>
          <w:sz w:val="22"/>
          <w:szCs w:val="22"/>
        </w:rPr>
      </w:pPr>
    </w:p>
    <w:p w14:paraId="730A16C5" w14:textId="26668BE6" w:rsidR="000754E3" w:rsidRPr="00475CB9" w:rsidRDefault="000754E3" w:rsidP="00AE60EE">
      <w:pPr>
        <w:jc w:val="both"/>
        <w:rPr>
          <w:b/>
          <w:bCs/>
          <w:i/>
          <w:iCs/>
          <w:sz w:val="22"/>
          <w:szCs w:val="22"/>
        </w:rPr>
      </w:pPr>
      <w:r w:rsidRPr="00475CB9">
        <w:rPr>
          <w:b/>
          <w:bCs/>
          <w:i/>
          <w:iCs/>
          <w:sz w:val="22"/>
          <w:szCs w:val="22"/>
        </w:rPr>
        <w:t xml:space="preserve">Proposal </w:t>
      </w:r>
      <w:r w:rsidR="00DE3235">
        <w:rPr>
          <w:b/>
          <w:bCs/>
          <w:i/>
          <w:iCs/>
          <w:sz w:val="22"/>
          <w:szCs w:val="22"/>
        </w:rPr>
        <w:t>4</w:t>
      </w:r>
      <w:r w:rsidRPr="00475CB9">
        <w:rPr>
          <w:b/>
          <w:bCs/>
          <w:i/>
          <w:iCs/>
          <w:sz w:val="22"/>
          <w:szCs w:val="22"/>
        </w:rPr>
        <w:t xml:space="preserve">: For network-controlled repeaters, </w:t>
      </w:r>
      <w:r w:rsidR="00E87839">
        <w:rPr>
          <w:b/>
          <w:bCs/>
          <w:i/>
          <w:iCs/>
          <w:sz w:val="22"/>
          <w:szCs w:val="22"/>
        </w:rPr>
        <w:t xml:space="preserve">if downlink control like framework is adopted, then </w:t>
      </w:r>
      <w:r w:rsidRPr="00475CB9">
        <w:rPr>
          <w:b/>
          <w:bCs/>
          <w:i/>
          <w:iCs/>
          <w:sz w:val="22"/>
          <w:szCs w:val="22"/>
        </w:rPr>
        <w:t>RAN1 should strive to have a simpli</w:t>
      </w:r>
      <w:r w:rsidR="00611780" w:rsidRPr="00475CB9">
        <w:rPr>
          <w:b/>
          <w:bCs/>
          <w:i/>
          <w:iCs/>
          <w:sz w:val="22"/>
          <w:szCs w:val="22"/>
        </w:rPr>
        <w:t>fi</w:t>
      </w:r>
      <w:r w:rsidRPr="00475CB9">
        <w:rPr>
          <w:b/>
          <w:bCs/>
          <w:i/>
          <w:iCs/>
          <w:sz w:val="22"/>
          <w:szCs w:val="22"/>
        </w:rPr>
        <w:t xml:space="preserve">ed control channel design in terms of supported </w:t>
      </w:r>
      <w:r w:rsidR="00611780" w:rsidRPr="00475CB9">
        <w:rPr>
          <w:b/>
          <w:bCs/>
          <w:i/>
          <w:iCs/>
          <w:sz w:val="22"/>
          <w:szCs w:val="22"/>
        </w:rPr>
        <w:t>parameters</w:t>
      </w:r>
      <w:r w:rsidRPr="00475CB9">
        <w:rPr>
          <w:b/>
          <w:bCs/>
          <w:i/>
          <w:iCs/>
          <w:sz w:val="22"/>
          <w:szCs w:val="22"/>
        </w:rPr>
        <w:t xml:space="preserve"> and configuration</w:t>
      </w:r>
      <w:r w:rsidR="00247A2D">
        <w:rPr>
          <w:b/>
          <w:bCs/>
          <w:i/>
          <w:iCs/>
          <w:sz w:val="22"/>
          <w:szCs w:val="22"/>
        </w:rPr>
        <w:t>,</w:t>
      </w:r>
      <w:r w:rsidRPr="00475CB9">
        <w:rPr>
          <w:b/>
          <w:bCs/>
          <w:i/>
          <w:iCs/>
          <w:sz w:val="22"/>
          <w:szCs w:val="22"/>
        </w:rPr>
        <w:t xml:space="preserve"> for the transmission of side control information from gNB/TRP to repeaters.</w:t>
      </w:r>
    </w:p>
    <w:p w14:paraId="45011E4B" w14:textId="77777777" w:rsidR="00AE60EE" w:rsidRPr="005E15FA" w:rsidRDefault="00AE60EE" w:rsidP="00306758">
      <w:pPr>
        <w:jc w:val="both"/>
        <w:rPr>
          <w:sz w:val="22"/>
          <w:szCs w:val="22"/>
        </w:rPr>
      </w:pPr>
    </w:p>
    <w:p w14:paraId="5AF7F5BB" w14:textId="56D7FAD9" w:rsidR="00ED7653" w:rsidRPr="008134DE" w:rsidRDefault="008A13B7" w:rsidP="008134DE">
      <w:pPr>
        <w:pStyle w:val="Heading1"/>
      </w:pPr>
      <w:r>
        <w:t>Con</w:t>
      </w:r>
      <w:r w:rsidR="00ED7653" w:rsidRPr="008134DE">
        <w:t>clusion</w:t>
      </w:r>
    </w:p>
    <w:p w14:paraId="2479DF4E" w14:textId="7C2B105C" w:rsidR="003105DC" w:rsidRDefault="002134C9" w:rsidP="009D6489">
      <w:pPr>
        <w:pStyle w:val="0Maintext"/>
        <w:spacing w:after="120" w:afterAutospacing="0" w:line="240" w:lineRule="auto"/>
        <w:ind w:firstLine="0"/>
        <w:rPr>
          <w:sz w:val="22"/>
          <w:szCs w:val="22"/>
          <w:lang w:val="en-US"/>
        </w:rPr>
      </w:pPr>
      <w:r w:rsidRPr="004B1C85">
        <w:rPr>
          <w:sz w:val="22"/>
          <w:szCs w:val="22"/>
          <w:lang w:val="en-US"/>
        </w:rPr>
        <w:t xml:space="preserve">In this contribution, we </w:t>
      </w:r>
      <w:r w:rsidR="005D52EC">
        <w:rPr>
          <w:sz w:val="22"/>
          <w:szCs w:val="22"/>
          <w:lang w:val="en-US"/>
        </w:rPr>
        <w:t xml:space="preserve">have </w:t>
      </w:r>
      <w:r w:rsidR="005D52EC">
        <w:rPr>
          <w:sz w:val="22"/>
          <w:szCs w:val="22"/>
        </w:rPr>
        <w:t xml:space="preserve">discussed </w:t>
      </w:r>
      <w:r w:rsidR="001879CE">
        <w:rPr>
          <w:sz w:val="22"/>
          <w:szCs w:val="22"/>
          <w:lang w:val="en-US"/>
        </w:rPr>
        <w:t xml:space="preserve">our views on </w:t>
      </w:r>
      <w:r w:rsidR="00370EB9">
        <w:rPr>
          <w:sz w:val="22"/>
          <w:szCs w:val="22"/>
          <w:lang w:val="en-US"/>
        </w:rPr>
        <w:t>signaling framework design for exchange of side control information between network and repeater</w:t>
      </w:r>
      <w:r w:rsidR="00FB553B">
        <w:rPr>
          <w:sz w:val="22"/>
          <w:szCs w:val="22"/>
          <w:lang w:val="en-US"/>
        </w:rPr>
        <w:t xml:space="preserve"> and have </w:t>
      </w:r>
      <w:r w:rsidR="00C2314F">
        <w:rPr>
          <w:sz w:val="22"/>
          <w:szCs w:val="22"/>
          <w:lang w:val="en-US"/>
        </w:rPr>
        <w:t>provided following</w:t>
      </w:r>
      <w:r w:rsidR="00FB553B">
        <w:rPr>
          <w:sz w:val="22"/>
          <w:szCs w:val="22"/>
          <w:lang w:val="en-US"/>
        </w:rPr>
        <w:t xml:space="preserve"> observations/proposals:</w:t>
      </w:r>
    </w:p>
    <w:p w14:paraId="7E187EA0" w14:textId="77777777" w:rsidR="00AA369E" w:rsidRPr="0024492B" w:rsidRDefault="00AA369E" w:rsidP="00AA369E">
      <w:pPr>
        <w:tabs>
          <w:tab w:val="left" w:pos="2329"/>
        </w:tabs>
        <w:jc w:val="both"/>
        <w:rPr>
          <w:b/>
          <w:bCs/>
          <w:i/>
          <w:iCs/>
          <w:sz w:val="22"/>
          <w:szCs w:val="22"/>
        </w:rPr>
      </w:pPr>
      <w:r w:rsidRPr="0024492B">
        <w:rPr>
          <w:b/>
          <w:bCs/>
          <w:i/>
          <w:iCs/>
          <w:sz w:val="22"/>
          <w:szCs w:val="22"/>
        </w:rPr>
        <w:t xml:space="preserve">Observation </w:t>
      </w:r>
      <w:r>
        <w:rPr>
          <w:b/>
          <w:bCs/>
          <w:i/>
          <w:iCs/>
          <w:sz w:val="22"/>
          <w:szCs w:val="22"/>
        </w:rPr>
        <w:t>1</w:t>
      </w:r>
      <w:r w:rsidRPr="0024492B">
        <w:rPr>
          <w:b/>
          <w:bCs/>
          <w:i/>
          <w:iCs/>
          <w:sz w:val="22"/>
          <w:szCs w:val="22"/>
        </w:rPr>
        <w:t>: For network-controlled repeaters, the side control information format</w:t>
      </w:r>
      <w:r>
        <w:rPr>
          <w:b/>
          <w:bCs/>
          <w:i/>
          <w:iCs/>
          <w:sz w:val="22"/>
          <w:szCs w:val="22"/>
        </w:rPr>
        <w:t xml:space="preserve">, if introduced for the network-repeater link, </w:t>
      </w:r>
      <w:r w:rsidRPr="0024492B">
        <w:rPr>
          <w:b/>
          <w:bCs/>
          <w:i/>
          <w:iCs/>
          <w:sz w:val="22"/>
          <w:szCs w:val="22"/>
        </w:rPr>
        <w:t xml:space="preserve">is not expected to carry any information that is required for encoding/decoding physical channels for forwarding, </w:t>
      </w:r>
      <w:r>
        <w:rPr>
          <w:b/>
          <w:bCs/>
          <w:i/>
          <w:iCs/>
          <w:sz w:val="22"/>
          <w:szCs w:val="22"/>
        </w:rPr>
        <w:t>unlike</w:t>
      </w:r>
      <w:r w:rsidRPr="0024492B">
        <w:rPr>
          <w:b/>
          <w:bCs/>
          <w:i/>
          <w:iCs/>
          <w:sz w:val="22"/>
          <w:szCs w:val="22"/>
        </w:rPr>
        <w:t xml:space="preserve"> the </w:t>
      </w:r>
      <w:r>
        <w:rPr>
          <w:b/>
          <w:bCs/>
          <w:i/>
          <w:iCs/>
          <w:sz w:val="22"/>
          <w:szCs w:val="22"/>
        </w:rPr>
        <w:t xml:space="preserve">scheduling </w:t>
      </w:r>
      <w:r w:rsidRPr="0024492B">
        <w:rPr>
          <w:b/>
          <w:bCs/>
          <w:i/>
          <w:iCs/>
          <w:sz w:val="22"/>
          <w:szCs w:val="22"/>
        </w:rPr>
        <w:t xml:space="preserve">DCI formats </w:t>
      </w:r>
    </w:p>
    <w:p w14:paraId="09A07563" w14:textId="77777777" w:rsidR="00AA369E" w:rsidRDefault="00AA369E" w:rsidP="00AA369E">
      <w:pPr>
        <w:jc w:val="both"/>
        <w:rPr>
          <w:b/>
          <w:bCs/>
          <w:i/>
          <w:iCs/>
          <w:sz w:val="22"/>
          <w:szCs w:val="22"/>
        </w:rPr>
      </w:pPr>
    </w:p>
    <w:p w14:paraId="0ADFBF8B" w14:textId="77777777" w:rsidR="00AA369E" w:rsidRDefault="00AA369E" w:rsidP="00AA369E">
      <w:pPr>
        <w:jc w:val="both"/>
        <w:rPr>
          <w:b/>
          <w:bCs/>
          <w:i/>
          <w:iCs/>
          <w:sz w:val="22"/>
          <w:szCs w:val="22"/>
        </w:rPr>
      </w:pPr>
      <w:r>
        <w:rPr>
          <w:b/>
          <w:bCs/>
          <w:i/>
          <w:iCs/>
          <w:sz w:val="22"/>
          <w:szCs w:val="22"/>
        </w:rPr>
        <w:t xml:space="preserve">Observation 2: </w:t>
      </w:r>
      <w:r w:rsidRPr="006E01B3">
        <w:rPr>
          <w:b/>
          <w:bCs/>
          <w:i/>
          <w:iCs/>
          <w:sz w:val="22"/>
          <w:szCs w:val="22"/>
        </w:rPr>
        <w:t xml:space="preserve">For network-controlled repeaters, the design for the physical control channel for transmitting side control information format is not expected to serve </w:t>
      </w:r>
      <w:r>
        <w:rPr>
          <w:b/>
          <w:bCs/>
          <w:i/>
          <w:iCs/>
          <w:sz w:val="22"/>
          <w:szCs w:val="22"/>
        </w:rPr>
        <w:t>large number of</w:t>
      </w:r>
      <w:r w:rsidRPr="006E01B3">
        <w:rPr>
          <w:b/>
          <w:bCs/>
          <w:i/>
          <w:iCs/>
          <w:sz w:val="22"/>
          <w:szCs w:val="22"/>
        </w:rPr>
        <w:t xml:space="preserve"> use-cases, unlink PDCCH.</w:t>
      </w:r>
    </w:p>
    <w:p w14:paraId="5DDC5FAC" w14:textId="77777777" w:rsidR="00AA369E" w:rsidRDefault="00AA369E" w:rsidP="00AA369E">
      <w:pPr>
        <w:jc w:val="both"/>
        <w:rPr>
          <w:b/>
          <w:bCs/>
          <w:i/>
          <w:iCs/>
          <w:sz w:val="22"/>
          <w:szCs w:val="22"/>
        </w:rPr>
      </w:pPr>
    </w:p>
    <w:p w14:paraId="6C02E214" w14:textId="6BC41EBE" w:rsidR="00AA369E" w:rsidRPr="006078D4" w:rsidRDefault="00AA369E" w:rsidP="00AA369E">
      <w:pPr>
        <w:jc w:val="both"/>
        <w:rPr>
          <w:b/>
          <w:bCs/>
          <w:i/>
          <w:iCs/>
          <w:sz w:val="22"/>
          <w:szCs w:val="22"/>
        </w:rPr>
      </w:pPr>
      <w:r w:rsidRPr="006078D4">
        <w:rPr>
          <w:b/>
          <w:bCs/>
          <w:i/>
          <w:iCs/>
          <w:sz w:val="22"/>
          <w:szCs w:val="22"/>
        </w:rPr>
        <w:t xml:space="preserve">Proposal 1: Study the benefits and implications of introducing downlink control like framework for exchange of side control information between network and repeater. </w:t>
      </w:r>
    </w:p>
    <w:p w14:paraId="5D0E2087" w14:textId="77777777" w:rsidR="00AA369E" w:rsidRDefault="00AA369E" w:rsidP="00AA369E">
      <w:pPr>
        <w:tabs>
          <w:tab w:val="left" w:pos="2329"/>
        </w:tabs>
        <w:jc w:val="both"/>
        <w:rPr>
          <w:sz w:val="22"/>
          <w:szCs w:val="22"/>
        </w:rPr>
      </w:pPr>
    </w:p>
    <w:p w14:paraId="0202CE70" w14:textId="44C3FE61" w:rsidR="00AA369E" w:rsidRDefault="00AA369E" w:rsidP="00AA369E">
      <w:pPr>
        <w:tabs>
          <w:tab w:val="left" w:pos="2329"/>
        </w:tabs>
        <w:jc w:val="both"/>
        <w:rPr>
          <w:b/>
          <w:bCs/>
          <w:i/>
          <w:iCs/>
          <w:sz w:val="22"/>
          <w:szCs w:val="22"/>
        </w:rPr>
      </w:pPr>
      <w:r w:rsidRPr="004129CA">
        <w:rPr>
          <w:b/>
          <w:bCs/>
          <w:i/>
          <w:iCs/>
          <w:sz w:val="22"/>
          <w:szCs w:val="22"/>
        </w:rPr>
        <w:t xml:space="preserve">Proposal </w:t>
      </w:r>
      <w:r>
        <w:rPr>
          <w:b/>
          <w:bCs/>
          <w:i/>
          <w:iCs/>
          <w:sz w:val="22"/>
          <w:szCs w:val="22"/>
        </w:rPr>
        <w:t>2</w:t>
      </w:r>
      <w:r w:rsidRPr="004129CA">
        <w:rPr>
          <w:b/>
          <w:bCs/>
          <w:i/>
          <w:iCs/>
          <w:sz w:val="22"/>
          <w:szCs w:val="22"/>
        </w:rPr>
        <w:t xml:space="preserve">: </w:t>
      </w:r>
      <w:r>
        <w:rPr>
          <w:b/>
          <w:bCs/>
          <w:i/>
          <w:iCs/>
          <w:sz w:val="22"/>
          <w:szCs w:val="22"/>
        </w:rPr>
        <w:t>Study the need to introduce any new formats for side control information exchange between network and repeater.</w:t>
      </w:r>
    </w:p>
    <w:p w14:paraId="2E02A2A3" w14:textId="77777777" w:rsidR="00AA369E" w:rsidRDefault="00AA369E" w:rsidP="00AA369E">
      <w:pPr>
        <w:tabs>
          <w:tab w:val="left" w:pos="2329"/>
        </w:tabs>
        <w:jc w:val="both"/>
        <w:rPr>
          <w:b/>
          <w:bCs/>
          <w:i/>
          <w:iCs/>
          <w:sz w:val="22"/>
          <w:szCs w:val="22"/>
        </w:rPr>
      </w:pPr>
    </w:p>
    <w:p w14:paraId="40B647AC" w14:textId="77777777" w:rsidR="00AA369E" w:rsidRPr="0078338A" w:rsidRDefault="00AA369E" w:rsidP="00AA369E">
      <w:pPr>
        <w:tabs>
          <w:tab w:val="left" w:pos="2329"/>
        </w:tabs>
        <w:jc w:val="both"/>
        <w:rPr>
          <w:b/>
          <w:bCs/>
          <w:i/>
          <w:iCs/>
          <w:sz w:val="22"/>
          <w:szCs w:val="22"/>
        </w:rPr>
      </w:pPr>
      <w:r w:rsidRPr="0078338A">
        <w:rPr>
          <w:b/>
          <w:bCs/>
          <w:i/>
          <w:iCs/>
          <w:sz w:val="22"/>
          <w:szCs w:val="22"/>
        </w:rPr>
        <w:t xml:space="preserve">Proposal </w:t>
      </w:r>
      <w:r>
        <w:rPr>
          <w:b/>
          <w:bCs/>
          <w:i/>
          <w:iCs/>
          <w:sz w:val="22"/>
          <w:szCs w:val="22"/>
        </w:rPr>
        <w:t>3</w:t>
      </w:r>
      <w:r w:rsidRPr="0078338A">
        <w:rPr>
          <w:b/>
          <w:bCs/>
          <w:i/>
          <w:iCs/>
          <w:sz w:val="22"/>
          <w:szCs w:val="22"/>
        </w:rPr>
        <w:t xml:space="preserve">: For network-controlled repeaters, if a new side control information format is considered, then the relevant information fields in the existing DCI formats should be used as baseline for indicating similar information via side control information format.  </w:t>
      </w:r>
    </w:p>
    <w:p w14:paraId="1078402A" w14:textId="77777777" w:rsidR="00AA369E" w:rsidRDefault="00AA369E" w:rsidP="00AA369E">
      <w:pPr>
        <w:jc w:val="both"/>
        <w:rPr>
          <w:b/>
          <w:bCs/>
          <w:i/>
          <w:iCs/>
          <w:sz w:val="22"/>
          <w:szCs w:val="22"/>
        </w:rPr>
      </w:pPr>
    </w:p>
    <w:p w14:paraId="70424254" w14:textId="77777777" w:rsidR="00AA369E" w:rsidRPr="00475CB9" w:rsidRDefault="00AA369E" w:rsidP="00AA369E">
      <w:pPr>
        <w:jc w:val="both"/>
        <w:rPr>
          <w:b/>
          <w:bCs/>
          <w:i/>
          <w:iCs/>
          <w:sz w:val="22"/>
          <w:szCs w:val="22"/>
        </w:rPr>
      </w:pPr>
      <w:r w:rsidRPr="00475CB9">
        <w:rPr>
          <w:b/>
          <w:bCs/>
          <w:i/>
          <w:iCs/>
          <w:sz w:val="22"/>
          <w:szCs w:val="22"/>
        </w:rPr>
        <w:t xml:space="preserve">Proposal </w:t>
      </w:r>
      <w:r>
        <w:rPr>
          <w:b/>
          <w:bCs/>
          <w:i/>
          <w:iCs/>
          <w:sz w:val="22"/>
          <w:szCs w:val="22"/>
        </w:rPr>
        <w:t>4</w:t>
      </w:r>
      <w:r w:rsidRPr="00475CB9">
        <w:rPr>
          <w:b/>
          <w:bCs/>
          <w:i/>
          <w:iCs/>
          <w:sz w:val="22"/>
          <w:szCs w:val="22"/>
        </w:rPr>
        <w:t xml:space="preserve">: For network-controlled repeaters, </w:t>
      </w:r>
      <w:r>
        <w:rPr>
          <w:b/>
          <w:bCs/>
          <w:i/>
          <w:iCs/>
          <w:sz w:val="22"/>
          <w:szCs w:val="22"/>
        </w:rPr>
        <w:t xml:space="preserve">if downlink control like framework is adopted, then </w:t>
      </w:r>
      <w:r w:rsidRPr="00475CB9">
        <w:rPr>
          <w:b/>
          <w:bCs/>
          <w:i/>
          <w:iCs/>
          <w:sz w:val="22"/>
          <w:szCs w:val="22"/>
        </w:rPr>
        <w:t>RAN1 should strive to have a simplified control channel design in terms of supported parameters and configuration</w:t>
      </w:r>
      <w:r>
        <w:rPr>
          <w:b/>
          <w:bCs/>
          <w:i/>
          <w:iCs/>
          <w:sz w:val="22"/>
          <w:szCs w:val="22"/>
        </w:rPr>
        <w:t>,</w:t>
      </w:r>
      <w:r w:rsidRPr="00475CB9">
        <w:rPr>
          <w:b/>
          <w:bCs/>
          <w:i/>
          <w:iCs/>
          <w:sz w:val="22"/>
          <w:szCs w:val="22"/>
        </w:rPr>
        <w:t xml:space="preserve"> for the transmission of side control information from gNB/TRP to repeaters.</w:t>
      </w:r>
    </w:p>
    <w:p w14:paraId="28E3F3D7" w14:textId="77777777" w:rsidR="00CA6A92" w:rsidRPr="00784EA6" w:rsidRDefault="00CA6A92" w:rsidP="00784EA6"/>
    <w:p w14:paraId="2A5BA4DC" w14:textId="6DB80A0A" w:rsidR="002134C9" w:rsidRPr="008134DE" w:rsidRDefault="002134C9" w:rsidP="008134DE">
      <w:pPr>
        <w:pStyle w:val="Heading1"/>
      </w:pPr>
      <w:r w:rsidRPr="008134DE">
        <w:t>Reference</w:t>
      </w:r>
    </w:p>
    <w:p w14:paraId="09B7BAFF" w14:textId="0884CAEE" w:rsidR="007D5D42" w:rsidRPr="006049DB" w:rsidRDefault="00D66952" w:rsidP="00456BD7">
      <w:pPr>
        <w:numPr>
          <w:ilvl w:val="0"/>
          <w:numId w:val="2"/>
        </w:numPr>
        <w:overflowPunct w:val="0"/>
        <w:autoSpaceDE w:val="0"/>
        <w:autoSpaceDN w:val="0"/>
        <w:adjustRightInd w:val="0"/>
        <w:spacing w:before="100" w:beforeAutospacing="1" w:after="120"/>
        <w:ind w:left="562" w:hanging="562"/>
        <w:jc w:val="both"/>
        <w:textAlignment w:val="baseline"/>
        <w:rPr>
          <w:sz w:val="22"/>
          <w:szCs w:val="22"/>
          <w:lang w:val="en-GB"/>
        </w:rPr>
      </w:pPr>
      <w:bookmarkStart w:id="1" w:name="_Ref40195690"/>
      <w:bookmarkStart w:id="2" w:name="_Ref101346585"/>
      <w:r w:rsidRPr="00F17FD5">
        <w:rPr>
          <w:bCs/>
          <w:sz w:val="22"/>
          <w:szCs w:val="22"/>
          <w:lang w:val="en-GB"/>
        </w:rPr>
        <w:t>RP</w:t>
      </w:r>
      <w:r w:rsidR="00647210" w:rsidRPr="00F17FD5">
        <w:rPr>
          <w:bCs/>
          <w:sz w:val="22"/>
          <w:szCs w:val="22"/>
          <w:lang w:val="en-GB"/>
        </w:rPr>
        <w:t>-</w:t>
      </w:r>
      <w:r w:rsidR="00666024" w:rsidRPr="00F17FD5">
        <w:rPr>
          <w:bCs/>
          <w:sz w:val="22"/>
          <w:szCs w:val="22"/>
          <w:lang w:val="en-GB"/>
        </w:rPr>
        <w:t>213</w:t>
      </w:r>
      <w:r w:rsidR="00836CA1" w:rsidRPr="00F17FD5">
        <w:rPr>
          <w:bCs/>
          <w:sz w:val="22"/>
          <w:szCs w:val="22"/>
          <w:lang w:val="en-GB"/>
        </w:rPr>
        <w:t>700</w:t>
      </w:r>
      <w:r w:rsidRPr="00F17FD5">
        <w:rPr>
          <w:bCs/>
          <w:sz w:val="22"/>
          <w:szCs w:val="22"/>
          <w:lang w:val="en-GB"/>
        </w:rPr>
        <w:t xml:space="preserve">, </w:t>
      </w:r>
      <w:bookmarkEnd w:id="1"/>
      <w:r w:rsidR="000D48BB" w:rsidRPr="00F17FD5">
        <w:rPr>
          <w:bCs/>
          <w:sz w:val="22"/>
          <w:szCs w:val="22"/>
          <w:lang w:val="en-GB"/>
        </w:rPr>
        <w:t>“</w:t>
      </w:r>
      <w:r w:rsidR="00F17FD5" w:rsidRPr="00F17FD5">
        <w:rPr>
          <w:rFonts w:eastAsia="Batang"/>
          <w:i/>
          <w:iCs/>
          <w:sz w:val="22"/>
          <w:szCs w:val="22"/>
          <w:lang w:val="en-GB"/>
        </w:rPr>
        <w:t xml:space="preserve">New </w:t>
      </w:r>
      <w:r w:rsidR="00F17FD5" w:rsidRPr="00F17FD5">
        <w:rPr>
          <w:rFonts w:eastAsia="Batang" w:hint="eastAsia"/>
          <w:i/>
          <w:iCs/>
          <w:sz w:val="22"/>
          <w:szCs w:val="22"/>
          <w:lang w:val="en-GB"/>
        </w:rPr>
        <w:t>SI</w:t>
      </w:r>
      <w:r w:rsidR="00F17FD5" w:rsidRPr="00F17FD5">
        <w:rPr>
          <w:rFonts w:eastAsia="Batang"/>
          <w:i/>
          <w:iCs/>
          <w:sz w:val="22"/>
          <w:szCs w:val="22"/>
          <w:lang w:val="en-GB"/>
        </w:rPr>
        <w:t xml:space="preserve">: Study on </w:t>
      </w:r>
      <w:r w:rsidR="00F17FD5" w:rsidRPr="00F17FD5">
        <w:rPr>
          <w:rFonts w:eastAsia="Batang" w:hint="eastAsia"/>
          <w:i/>
          <w:iCs/>
          <w:sz w:val="22"/>
          <w:szCs w:val="22"/>
          <w:lang w:val="en-GB"/>
        </w:rPr>
        <w:t>NR</w:t>
      </w:r>
      <w:r w:rsidR="00F17FD5" w:rsidRPr="00F17FD5">
        <w:rPr>
          <w:rFonts w:eastAsia="Batang"/>
          <w:i/>
          <w:iCs/>
          <w:sz w:val="22"/>
          <w:szCs w:val="22"/>
          <w:lang w:val="en-GB"/>
        </w:rPr>
        <w:t xml:space="preserve"> </w:t>
      </w:r>
      <w:r w:rsidR="00F17FD5" w:rsidRPr="00F17FD5">
        <w:rPr>
          <w:rFonts w:eastAsia="Batang" w:hint="eastAsia"/>
          <w:i/>
          <w:iCs/>
          <w:sz w:val="22"/>
          <w:szCs w:val="22"/>
          <w:lang w:val="en-GB"/>
        </w:rPr>
        <w:t>Network-controlled</w:t>
      </w:r>
      <w:r w:rsidR="00F17FD5" w:rsidRPr="00F17FD5">
        <w:rPr>
          <w:rFonts w:eastAsia="Batang"/>
          <w:i/>
          <w:iCs/>
          <w:sz w:val="22"/>
          <w:szCs w:val="22"/>
          <w:lang w:val="en-GB"/>
        </w:rPr>
        <w:t xml:space="preserve"> </w:t>
      </w:r>
      <w:r w:rsidR="00F17FD5" w:rsidRPr="00F17FD5">
        <w:rPr>
          <w:rFonts w:eastAsia="Batang" w:hint="eastAsia"/>
          <w:i/>
          <w:iCs/>
          <w:sz w:val="22"/>
          <w:szCs w:val="22"/>
          <w:lang w:val="en-GB"/>
        </w:rPr>
        <w:t>Repeater</w:t>
      </w:r>
      <w:r w:rsidR="00F17FD5" w:rsidRPr="00F17FD5">
        <w:rPr>
          <w:rFonts w:eastAsia="Batang"/>
          <w:i/>
          <w:iCs/>
          <w:sz w:val="22"/>
          <w:szCs w:val="22"/>
          <w:lang w:val="en-GB"/>
        </w:rPr>
        <w:t>s</w:t>
      </w:r>
      <w:r w:rsidR="000D48BB" w:rsidRPr="00F17FD5">
        <w:rPr>
          <w:rFonts w:eastAsia="Batang"/>
          <w:bCs/>
          <w:sz w:val="22"/>
          <w:szCs w:val="22"/>
        </w:rPr>
        <w:t xml:space="preserve">”, </w:t>
      </w:r>
      <w:bookmarkEnd w:id="2"/>
      <w:r w:rsidR="00F17FD5">
        <w:rPr>
          <w:rFonts w:eastAsia="Batang"/>
          <w:bCs/>
          <w:sz w:val="22"/>
          <w:szCs w:val="22"/>
        </w:rPr>
        <w:t>ZTE Corporation</w:t>
      </w:r>
    </w:p>
    <w:p w14:paraId="6969C21B" w14:textId="49ADDC92" w:rsidR="006049DB" w:rsidRPr="00F17FD5" w:rsidRDefault="006049DB" w:rsidP="003B1D0E">
      <w:pPr>
        <w:numPr>
          <w:ilvl w:val="0"/>
          <w:numId w:val="2"/>
        </w:numPr>
        <w:overflowPunct w:val="0"/>
        <w:autoSpaceDE w:val="0"/>
        <w:autoSpaceDN w:val="0"/>
        <w:adjustRightInd w:val="0"/>
        <w:spacing w:before="100" w:beforeAutospacing="1" w:after="120"/>
        <w:ind w:left="562" w:hanging="562"/>
        <w:jc w:val="both"/>
        <w:textAlignment w:val="baseline"/>
        <w:rPr>
          <w:sz w:val="22"/>
          <w:szCs w:val="22"/>
          <w:lang w:val="en-GB"/>
        </w:rPr>
      </w:pPr>
      <w:bookmarkStart w:id="3" w:name="_Ref101524492"/>
      <w:r w:rsidRPr="00026159">
        <w:rPr>
          <w:bCs/>
          <w:sz w:val="22"/>
          <w:szCs w:val="22"/>
          <w:lang w:val="en-GB"/>
        </w:rPr>
        <w:t>R1-2</w:t>
      </w:r>
      <w:r w:rsidR="00026159" w:rsidRPr="00026159">
        <w:rPr>
          <w:bCs/>
          <w:sz w:val="22"/>
          <w:szCs w:val="22"/>
          <w:lang w:val="en-GB"/>
        </w:rPr>
        <w:t xml:space="preserve">204258, </w:t>
      </w:r>
      <w:r w:rsidR="00026159" w:rsidRPr="00F17FD5">
        <w:rPr>
          <w:bCs/>
          <w:sz w:val="22"/>
          <w:szCs w:val="22"/>
          <w:lang w:val="en-GB"/>
        </w:rPr>
        <w:t>“</w:t>
      </w:r>
      <w:r w:rsidR="005D08B3">
        <w:rPr>
          <w:rFonts w:eastAsia="Batang"/>
          <w:i/>
          <w:iCs/>
          <w:sz w:val="22"/>
          <w:szCs w:val="22"/>
          <w:lang w:val="en-GB"/>
        </w:rPr>
        <w:t>P</w:t>
      </w:r>
      <w:r w:rsidR="00517609">
        <w:rPr>
          <w:rFonts w:eastAsia="Batang"/>
          <w:i/>
          <w:iCs/>
          <w:sz w:val="22"/>
          <w:szCs w:val="22"/>
          <w:lang w:val="en-GB"/>
        </w:rPr>
        <w:t>otential side control information for NW-controlled repeater</w:t>
      </w:r>
      <w:r w:rsidR="00026159" w:rsidRPr="00F17FD5">
        <w:rPr>
          <w:rFonts w:eastAsia="Batang"/>
          <w:bCs/>
          <w:sz w:val="22"/>
          <w:szCs w:val="22"/>
        </w:rPr>
        <w:t xml:space="preserve">”, </w:t>
      </w:r>
      <w:r w:rsidR="00250B7A">
        <w:rPr>
          <w:rFonts w:eastAsia="Batang"/>
          <w:bCs/>
          <w:sz w:val="22"/>
          <w:szCs w:val="22"/>
        </w:rPr>
        <w:t>Apple Inc.</w:t>
      </w:r>
      <w:bookmarkEnd w:id="3"/>
    </w:p>
    <w:sectPr w:rsidR="006049DB" w:rsidRPr="00F17FD5" w:rsidSect="004B05E8">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0CF1D2" w14:textId="77777777" w:rsidR="00AD5B53" w:rsidRDefault="00AD5B53" w:rsidP="00161DF4">
      <w:r>
        <w:separator/>
      </w:r>
    </w:p>
  </w:endnote>
  <w:endnote w:type="continuationSeparator" w:id="0">
    <w:p w14:paraId="7A1A6A68" w14:textId="77777777" w:rsidR="00AD5B53" w:rsidRDefault="00AD5B53" w:rsidP="00161D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0000500000000020000"/>
    <w:charset w:val="00"/>
    <w:family w:val="auto"/>
    <w:pitch w:val="variable"/>
    <w:sig w:usb0="E00002FF" w:usb1="5000205A" w:usb2="00000000" w:usb3="00000000" w:csb0="0000019F" w:csb1="00000000"/>
  </w:font>
  <w:font w:name="KaiTi_GB2312">
    <w:altName w:val="SimHei"/>
    <w:panose1 w:val="020B0604020202020204"/>
    <w:charset w:val="86"/>
    <w:family w:val="modern"/>
    <w:pitch w:val="fixed"/>
    <w:sig w:usb0="00000001" w:usb1="080E0000" w:usb2="00000010" w:usb3="00000000" w:csb0="00040000" w:csb1="00000000"/>
  </w:font>
  <w:font w:name="Yu Mincho">
    <w:panose1 w:val="02020400000000000000"/>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Helvetica Neue">
    <w:panose1 w:val="02000503000000020004"/>
    <w:charset w:val="00"/>
    <w:family w:val="auto"/>
    <w:pitch w:val="variable"/>
    <w:sig w:usb0="E50002FF" w:usb1="500079DB" w:usb2="00000010" w:usb3="00000000" w:csb0="00000001"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C3C8E7" w14:textId="77777777" w:rsidR="00AD5B53" w:rsidRDefault="00AD5B53" w:rsidP="00161DF4">
      <w:r>
        <w:separator/>
      </w:r>
    </w:p>
  </w:footnote>
  <w:footnote w:type="continuationSeparator" w:id="0">
    <w:p w14:paraId="7FF68CB5" w14:textId="77777777" w:rsidR="00AD5B53" w:rsidRDefault="00AD5B53" w:rsidP="00161DF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1" w15:restartNumberingAfterBreak="0">
    <w:nsid w:val="001C7247"/>
    <w:multiLevelType w:val="hybridMultilevel"/>
    <w:tmpl w:val="A6C41F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09B7422"/>
    <w:multiLevelType w:val="hybridMultilevel"/>
    <w:tmpl w:val="6024B046"/>
    <w:lvl w:ilvl="0" w:tplc="FFFFFFFF">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 w15:restartNumberingAfterBreak="0">
    <w:nsid w:val="00A84887"/>
    <w:multiLevelType w:val="hybridMultilevel"/>
    <w:tmpl w:val="E3DCFA9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0AB55BF"/>
    <w:multiLevelType w:val="singleLevel"/>
    <w:tmpl w:val="4CCE10C4"/>
    <w:lvl w:ilvl="0">
      <w:start w:val="1"/>
      <w:numFmt w:val="decimal"/>
      <w:lvlText w:val="[%1]"/>
      <w:lvlJc w:val="left"/>
      <w:pPr>
        <w:tabs>
          <w:tab w:val="num" w:pos="657"/>
        </w:tabs>
        <w:ind w:left="657" w:hanging="567"/>
      </w:pPr>
      <w:rPr>
        <w:lang w:val="en-US"/>
      </w:rPr>
    </w:lvl>
  </w:abstractNum>
  <w:abstractNum w:abstractNumId="5" w15:restartNumberingAfterBreak="0">
    <w:nsid w:val="02552047"/>
    <w:multiLevelType w:val="multilevel"/>
    <w:tmpl w:val="2CB6C3A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04EB5EA0"/>
    <w:multiLevelType w:val="hybridMultilevel"/>
    <w:tmpl w:val="FE1C1DE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A1A47D8"/>
    <w:multiLevelType w:val="hybridMultilevel"/>
    <w:tmpl w:val="D172AB08"/>
    <w:lvl w:ilvl="0" w:tplc="0409001B">
      <w:start w:val="1"/>
      <w:numFmt w:val="lowerRoman"/>
      <w:lvlText w:val="%1."/>
      <w:lvlJc w:val="right"/>
      <w:pPr>
        <w:ind w:left="180" w:hanging="180"/>
      </w:pPr>
    </w:lvl>
    <w:lvl w:ilvl="1" w:tplc="04090019" w:tentative="1">
      <w:start w:val="1"/>
      <w:numFmt w:val="lowerLetter"/>
      <w:lvlText w:val="%2."/>
      <w:lvlJc w:val="left"/>
      <w:pPr>
        <w:ind w:left="-540" w:hanging="360"/>
      </w:pPr>
    </w:lvl>
    <w:lvl w:ilvl="2" w:tplc="0409001B" w:tentative="1">
      <w:start w:val="1"/>
      <w:numFmt w:val="lowerRoman"/>
      <w:lvlText w:val="%3."/>
      <w:lvlJc w:val="right"/>
      <w:pPr>
        <w:ind w:left="180" w:hanging="180"/>
      </w:pPr>
    </w:lvl>
    <w:lvl w:ilvl="3" w:tplc="0409000F" w:tentative="1">
      <w:start w:val="1"/>
      <w:numFmt w:val="decimal"/>
      <w:lvlText w:val="%4."/>
      <w:lvlJc w:val="left"/>
      <w:pPr>
        <w:ind w:left="900" w:hanging="360"/>
      </w:pPr>
    </w:lvl>
    <w:lvl w:ilvl="4" w:tplc="04090019" w:tentative="1">
      <w:start w:val="1"/>
      <w:numFmt w:val="lowerLetter"/>
      <w:lvlText w:val="%5."/>
      <w:lvlJc w:val="left"/>
      <w:pPr>
        <w:ind w:left="1620" w:hanging="360"/>
      </w:pPr>
    </w:lvl>
    <w:lvl w:ilvl="5" w:tplc="0409001B" w:tentative="1">
      <w:start w:val="1"/>
      <w:numFmt w:val="lowerRoman"/>
      <w:lvlText w:val="%6."/>
      <w:lvlJc w:val="right"/>
      <w:pPr>
        <w:ind w:left="2340" w:hanging="180"/>
      </w:pPr>
    </w:lvl>
    <w:lvl w:ilvl="6" w:tplc="0409000F" w:tentative="1">
      <w:start w:val="1"/>
      <w:numFmt w:val="decimal"/>
      <w:lvlText w:val="%7."/>
      <w:lvlJc w:val="left"/>
      <w:pPr>
        <w:ind w:left="3060" w:hanging="360"/>
      </w:pPr>
    </w:lvl>
    <w:lvl w:ilvl="7" w:tplc="04090019" w:tentative="1">
      <w:start w:val="1"/>
      <w:numFmt w:val="lowerLetter"/>
      <w:lvlText w:val="%8."/>
      <w:lvlJc w:val="left"/>
      <w:pPr>
        <w:ind w:left="3780" w:hanging="360"/>
      </w:pPr>
    </w:lvl>
    <w:lvl w:ilvl="8" w:tplc="0409001B" w:tentative="1">
      <w:start w:val="1"/>
      <w:numFmt w:val="lowerRoman"/>
      <w:lvlText w:val="%9."/>
      <w:lvlJc w:val="right"/>
      <w:pPr>
        <w:ind w:left="4500" w:hanging="180"/>
      </w:pPr>
    </w:lvl>
  </w:abstractNum>
  <w:abstractNum w:abstractNumId="8" w15:restartNumberingAfterBreak="0">
    <w:nsid w:val="0C6C4E97"/>
    <w:multiLevelType w:val="hybridMultilevel"/>
    <w:tmpl w:val="5FAA7C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02D2FC7"/>
    <w:multiLevelType w:val="multilevel"/>
    <w:tmpl w:val="102D2FC7"/>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0" w15:restartNumberingAfterBreak="0">
    <w:nsid w:val="104262B6"/>
    <w:multiLevelType w:val="hybridMultilevel"/>
    <w:tmpl w:val="38EE5172"/>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71E0164"/>
    <w:multiLevelType w:val="hybridMultilevel"/>
    <w:tmpl w:val="2258FB50"/>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15:restartNumberingAfterBreak="0">
    <w:nsid w:val="1BCC0494"/>
    <w:multiLevelType w:val="hybridMultilevel"/>
    <w:tmpl w:val="35E625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C4C4D3E"/>
    <w:multiLevelType w:val="multilevel"/>
    <w:tmpl w:val="1C4C4D3E"/>
    <w:lvl w:ilvl="0">
      <w:start w:val="1"/>
      <w:numFmt w:val="bullet"/>
      <w:lvlText w:val=""/>
      <w:lvlJc w:val="left"/>
      <w:pPr>
        <w:ind w:left="773" w:hanging="360"/>
      </w:pPr>
      <w:rPr>
        <w:rFonts w:ascii="Symbol" w:hAnsi="Symbol" w:hint="default"/>
      </w:rPr>
    </w:lvl>
    <w:lvl w:ilvl="1">
      <w:start w:val="1"/>
      <w:numFmt w:val="bullet"/>
      <w:lvlText w:val="o"/>
      <w:lvlJc w:val="left"/>
      <w:pPr>
        <w:ind w:left="1493" w:hanging="360"/>
      </w:pPr>
      <w:rPr>
        <w:rFonts w:ascii="Courier New" w:hAnsi="Courier New" w:cs="Courier New" w:hint="default"/>
      </w:rPr>
    </w:lvl>
    <w:lvl w:ilvl="2">
      <w:start w:val="1"/>
      <w:numFmt w:val="bullet"/>
      <w:lvlText w:val=""/>
      <w:lvlJc w:val="left"/>
      <w:pPr>
        <w:ind w:left="2213" w:hanging="360"/>
      </w:pPr>
      <w:rPr>
        <w:rFonts w:ascii="Wingdings" w:hAnsi="Wingdings" w:hint="default"/>
      </w:rPr>
    </w:lvl>
    <w:lvl w:ilvl="3">
      <w:start w:val="1"/>
      <w:numFmt w:val="bullet"/>
      <w:lvlText w:val=""/>
      <w:lvlJc w:val="left"/>
      <w:pPr>
        <w:ind w:left="2933" w:hanging="360"/>
      </w:pPr>
      <w:rPr>
        <w:rFonts w:ascii="Symbol" w:hAnsi="Symbol" w:hint="default"/>
      </w:rPr>
    </w:lvl>
    <w:lvl w:ilvl="4">
      <w:start w:val="1"/>
      <w:numFmt w:val="bullet"/>
      <w:lvlText w:val="o"/>
      <w:lvlJc w:val="left"/>
      <w:pPr>
        <w:ind w:left="3653" w:hanging="360"/>
      </w:pPr>
      <w:rPr>
        <w:rFonts w:ascii="Courier New" w:hAnsi="Courier New" w:cs="Courier New" w:hint="default"/>
      </w:rPr>
    </w:lvl>
    <w:lvl w:ilvl="5">
      <w:start w:val="1"/>
      <w:numFmt w:val="bullet"/>
      <w:lvlText w:val=""/>
      <w:lvlJc w:val="left"/>
      <w:pPr>
        <w:ind w:left="4373" w:hanging="360"/>
      </w:pPr>
      <w:rPr>
        <w:rFonts w:ascii="Wingdings" w:hAnsi="Wingdings" w:hint="default"/>
      </w:rPr>
    </w:lvl>
    <w:lvl w:ilvl="6">
      <w:start w:val="1"/>
      <w:numFmt w:val="bullet"/>
      <w:lvlText w:val=""/>
      <w:lvlJc w:val="left"/>
      <w:pPr>
        <w:ind w:left="5093" w:hanging="360"/>
      </w:pPr>
      <w:rPr>
        <w:rFonts w:ascii="Symbol" w:hAnsi="Symbol" w:hint="default"/>
      </w:rPr>
    </w:lvl>
    <w:lvl w:ilvl="7">
      <w:start w:val="1"/>
      <w:numFmt w:val="bullet"/>
      <w:lvlText w:val="o"/>
      <w:lvlJc w:val="left"/>
      <w:pPr>
        <w:ind w:left="5813" w:hanging="360"/>
      </w:pPr>
      <w:rPr>
        <w:rFonts w:ascii="Courier New" w:hAnsi="Courier New" w:cs="Courier New" w:hint="default"/>
      </w:rPr>
    </w:lvl>
    <w:lvl w:ilvl="8">
      <w:start w:val="1"/>
      <w:numFmt w:val="bullet"/>
      <w:lvlText w:val=""/>
      <w:lvlJc w:val="left"/>
      <w:pPr>
        <w:ind w:left="6533" w:hanging="360"/>
      </w:pPr>
      <w:rPr>
        <w:rFonts w:ascii="Wingdings" w:hAnsi="Wingdings" w:hint="default"/>
      </w:rPr>
    </w:lvl>
  </w:abstractNum>
  <w:abstractNum w:abstractNumId="14" w15:restartNumberingAfterBreak="0">
    <w:nsid w:val="20D70B8C"/>
    <w:multiLevelType w:val="hybridMultilevel"/>
    <w:tmpl w:val="0AD6F7F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231F176A"/>
    <w:multiLevelType w:val="hybridMultilevel"/>
    <w:tmpl w:val="CF6C1148"/>
    <w:lvl w:ilvl="0" w:tplc="04090001">
      <w:start w:val="1"/>
      <w:numFmt w:val="bullet"/>
      <w:lvlText w:val=""/>
      <w:lvlJc w:val="left"/>
      <w:pPr>
        <w:ind w:left="720" w:hanging="360"/>
      </w:pPr>
      <w:rPr>
        <w:rFonts w:ascii="Symbol" w:hAnsi="Symbol" w:hint="default"/>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6" w15:restartNumberingAfterBreak="0">
    <w:nsid w:val="282C56A9"/>
    <w:multiLevelType w:val="hybridMultilevel"/>
    <w:tmpl w:val="48289A8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A263ACF"/>
    <w:multiLevelType w:val="hybridMultilevel"/>
    <w:tmpl w:val="BE94C4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CBB3BEE"/>
    <w:multiLevelType w:val="hybridMultilevel"/>
    <w:tmpl w:val="B6B0031E"/>
    <w:lvl w:ilvl="0" w:tplc="04090001">
      <w:start w:val="1"/>
      <w:numFmt w:val="bullet"/>
      <w:lvlText w:val=""/>
      <w:lvlJc w:val="left"/>
      <w:pPr>
        <w:ind w:left="0" w:hanging="360"/>
      </w:pPr>
      <w:rPr>
        <w:rFonts w:ascii="Symbol" w:hAnsi="Symbol" w:hint="default"/>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9" w15:restartNumberingAfterBreak="0">
    <w:nsid w:val="2FE402DE"/>
    <w:multiLevelType w:val="multilevel"/>
    <w:tmpl w:val="2FE402D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0723231"/>
    <w:multiLevelType w:val="hybridMultilevel"/>
    <w:tmpl w:val="8362CA74"/>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 w15:restartNumberingAfterBreak="0">
    <w:nsid w:val="33BE3E2F"/>
    <w:multiLevelType w:val="hybridMultilevel"/>
    <w:tmpl w:val="922669E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3ECE2259"/>
    <w:multiLevelType w:val="hybridMultilevel"/>
    <w:tmpl w:val="6024B04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3F600690"/>
    <w:multiLevelType w:val="multilevel"/>
    <w:tmpl w:val="3F60069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396091F"/>
    <w:multiLevelType w:val="hybridMultilevel"/>
    <w:tmpl w:val="6024B04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448C6B1A"/>
    <w:multiLevelType w:val="hybridMultilevel"/>
    <w:tmpl w:val="0C2AEE3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47317879"/>
    <w:multiLevelType w:val="hybridMultilevel"/>
    <w:tmpl w:val="097C1FC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4D410240"/>
    <w:multiLevelType w:val="hybridMultilevel"/>
    <w:tmpl w:val="1D66128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4D550C18"/>
    <w:multiLevelType w:val="hybridMultilevel"/>
    <w:tmpl w:val="D5D29BD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4F8E4A5A"/>
    <w:multiLevelType w:val="hybridMultilevel"/>
    <w:tmpl w:val="57D2A3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FFE7EA2"/>
    <w:multiLevelType w:val="hybridMultilevel"/>
    <w:tmpl w:val="D75A19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07679AE"/>
    <w:multiLevelType w:val="multilevel"/>
    <w:tmpl w:val="507679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16A6CBC"/>
    <w:multiLevelType w:val="hybridMultilevel"/>
    <w:tmpl w:val="4EA68F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19F51E4"/>
    <w:multiLevelType w:val="hybridMultilevel"/>
    <w:tmpl w:val="19FAF672"/>
    <w:lvl w:ilvl="0" w:tplc="CB2E58AC">
      <w:start w:val="5"/>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C610204"/>
    <w:multiLevelType w:val="hybridMultilevel"/>
    <w:tmpl w:val="24B6DD6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6C81552D"/>
    <w:multiLevelType w:val="hybridMultilevel"/>
    <w:tmpl w:val="D7A683E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36" w15:restartNumberingAfterBreak="0">
    <w:nsid w:val="751320E2"/>
    <w:multiLevelType w:val="hybridMultilevel"/>
    <w:tmpl w:val="741499D2"/>
    <w:lvl w:ilvl="0" w:tplc="04090001">
      <w:start w:val="1"/>
      <w:numFmt w:val="bullet"/>
      <w:lvlText w:val=""/>
      <w:lvlJc w:val="left"/>
      <w:pPr>
        <w:ind w:left="360" w:hanging="360"/>
      </w:pPr>
      <w:rPr>
        <w:rFonts w:ascii="Symbol" w:hAnsi="Symbol"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7" w15:restartNumberingAfterBreak="0">
    <w:nsid w:val="753D05F5"/>
    <w:multiLevelType w:val="hybridMultilevel"/>
    <w:tmpl w:val="6024B04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776D4FDD"/>
    <w:multiLevelType w:val="hybridMultilevel"/>
    <w:tmpl w:val="0EBEDDA2"/>
    <w:lvl w:ilvl="0" w:tplc="04090001">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7BF9486D"/>
    <w:multiLevelType w:val="hybridMultilevel"/>
    <w:tmpl w:val="6024B04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BFA0B93"/>
    <w:multiLevelType w:val="hybridMultilevel"/>
    <w:tmpl w:val="D0562A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721517624">
    <w:abstractNumId w:val="5"/>
  </w:num>
  <w:num w:numId="2" w16cid:durableId="1627083094">
    <w:abstractNumId w:val="4"/>
  </w:num>
  <w:num w:numId="3" w16cid:durableId="1963538834">
    <w:abstractNumId w:val="6"/>
  </w:num>
  <w:num w:numId="4" w16cid:durableId="2057657200">
    <w:abstractNumId w:val="28"/>
  </w:num>
  <w:num w:numId="5" w16cid:durableId="1231386531">
    <w:abstractNumId w:val="39"/>
  </w:num>
  <w:num w:numId="6" w16cid:durableId="900867243">
    <w:abstractNumId w:val="16"/>
  </w:num>
  <w:num w:numId="7" w16cid:durableId="68432497">
    <w:abstractNumId w:val="14"/>
  </w:num>
  <w:num w:numId="8" w16cid:durableId="643122658">
    <w:abstractNumId w:val="36"/>
  </w:num>
  <w:num w:numId="9" w16cid:durableId="1828088563">
    <w:abstractNumId w:val="3"/>
  </w:num>
  <w:num w:numId="10" w16cid:durableId="1805811673">
    <w:abstractNumId w:val="32"/>
  </w:num>
  <w:num w:numId="11" w16cid:durableId="1107887582">
    <w:abstractNumId w:val="27"/>
  </w:num>
  <w:num w:numId="12" w16cid:durableId="290091788">
    <w:abstractNumId w:val="9"/>
  </w:num>
  <w:num w:numId="13" w16cid:durableId="1485009747">
    <w:abstractNumId w:val="8"/>
  </w:num>
  <w:num w:numId="14" w16cid:durableId="1975519487">
    <w:abstractNumId w:val="0"/>
  </w:num>
  <w:num w:numId="15" w16cid:durableId="1631206567">
    <w:abstractNumId w:val="40"/>
  </w:num>
  <w:num w:numId="16" w16cid:durableId="439184105">
    <w:abstractNumId w:val="18"/>
  </w:num>
  <w:num w:numId="17" w16cid:durableId="1898928691">
    <w:abstractNumId w:val="29"/>
  </w:num>
  <w:num w:numId="18" w16cid:durableId="26610782">
    <w:abstractNumId w:val="7"/>
  </w:num>
  <w:num w:numId="19" w16cid:durableId="502360552">
    <w:abstractNumId w:val="1"/>
  </w:num>
  <w:num w:numId="20" w16cid:durableId="1292059590">
    <w:abstractNumId w:val="31"/>
  </w:num>
  <w:num w:numId="21" w16cid:durableId="210502191">
    <w:abstractNumId w:val="37"/>
  </w:num>
  <w:num w:numId="22" w16cid:durableId="765271623">
    <w:abstractNumId w:val="22"/>
  </w:num>
  <w:num w:numId="23" w16cid:durableId="1138037757">
    <w:abstractNumId w:val="13"/>
  </w:num>
  <w:num w:numId="24" w16cid:durableId="1401558229">
    <w:abstractNumId w:val="23"/>
  </w:num>
  <w:num w:numId="25" w16cid:durableId="889849988">
    <w:abstractNumId w:val="26"/>
  </w:num>
  <w:num w:numId="26" w16cid:durableId="1901598227">
    <w:abstractNumId w:val="25"/>
  </w:num>
  <w:num w:numId="27" w16cid:durableId="341978343">
    <w:abstractNumId w:val="34"/>
  </w:num>
  <w:num w:numId="28" w16cid:durableId="1071193573">
    <w:abstractNumId w:val="21"/>
  </w:num>
  <w:num w:numId="29" w16cid:durableId="1242761383">
    <w:abstractNumId w:val="11"/>
  </w:num>
  <w:num w:numId="30" w16cid:durableId="1224832799">
    <w:abstractNumId w:val="24"/>
  </w:num>
  <w:num w:numId="31" w16cid:durableId="1615668161">
    <w:abstractNumId w:val="12"/>
  </w:num>
  <w:num w:numId="32" w16cid:durableId="1127623356">
    <w:abstractNumId w:val="20"/>
  </w:num>
  <w:num w:numId="33" w16cid:durableId="480927497">
    <w:abstractNumId w:val="38"/>
  </w:num>
  <w:num w:numId="34" w16cid:durableId="1396247311">
    <w:abstractNumId w:val="2"/>
  </w:num>
  <w:num w:numId="35" w16cid:durableId="1613855714">
    <w:abstractNumId w:val="15"/>
  </w:num>
  <w:num w:numId="36" w16cid:durableId="1689286467">
    <w:abstractNumId w:val="5"/>
  </w:num>
  <w:num w:numId="37" w16cid:durableId="1848209693">
    <w:abstractNumId w:val="35"/>
  </w:num>
  <w:num w:numId="38" w16cid:durableId="1885553972">
    <w:abstractNumId w:val="19"/>
  </w:num>
  <w:num w:numId="39" w16cid:durableId="303196297">
    <w:abstractNumId w:val="17"/>
  </w:num>
  <w:num w:numId="40" w16cid:durableId="10764009">
    <w:abstractNumId w:val="30"/>
  </w:num>
  <w:num w:numId="41" w16cid:durableId="1982079340">
    <w:abstractNumId w:val="33"/>
  </w:num>
  <w:num w:numId="42" w16cid:durableId="663777177">
    <w:abstractNumId w:val="1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removePersonalInformation/>
  <w:removeDateAndTime/>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3EB7"/>
    <w:rsid w:val="000007F0"/>
    <w:rsid w:val="00004453"/>
    <w:rsid w:val="00004584"/>
    <w:rsid w:val="00005D7F"/>
    <w:rsid w:val="00006719"/>
    <w:rsid w:val="00007041"/>
    <w:rsid w:val="00013BC3"/>
    <w:rsid w:val="000212EC"/>
    <w:rsid w:val="0002214C"/>
    <w:rsid w:val="00023957"/>
    <w:rsid w:val="00023A6D"/>
    <w:rsid w:val="00024CD4"/>
    <w:rsid w:val="00026159"/>
    <w:rsid w:val="00026645"/>
    <w:rsid w:val="00027244"/>
    <w:rsid w:val="0003074A"/>
    <w:rsid w:val="00031E68"/>
    <w:rsid w:val="00032FD3"/>
    <w:rsid w:val="00033C6F"/>
    <w:rsid w:val="00033D5B"/>
    <w:rsid w:val="00036D52"/>
    <w:rsid w:val="000379AD"/>
    <w:rsid w:val="00041988"/>
    <w:rsid w:val="00044CC2"/>
    <w:rsid w:val="00044EAE"/>
    <w:rsid w:val="000469C0"/>
    <w:rsid w:val="00050930"/>
    <w:rsid w:val="00051573"/>
    <w:rsid w:val="000546E3"/>
    <w:rsid w:val="0005612B"/>
    <w:rsid w:val="000605BB"/>
    <w:rsid w:val="000614E9"/>
    <w:rsid w:val="000630A4"/>
    <w:rsid w:val="00064549"/>
    <w:rsid w:val="00067790"/>
    <w:rsid w:val="00067C74"/>
    <w:rsid w:val="00073136"/>
    <w:rsid w:val="000754E3"/>
    <w:rsid w:val="00075735"/>
    <w:rsid w:val="000833DB"/>
    <w:rsid w:val="00086B8A"/>
    <w:rsid w:val="00086D3F"/>
    <w:rsid w:val="00087B6E"/>
    <w:rsid w:val="000910D7"/>
    <w:rsid w:val="00092209"/>
    <w:rsid w:val="00097006"/>
    <w:rsid w:val="000A1890"/>
    <w:rsid w:val="000A2AAA"/>
    <w:rsid w:val="000A3013"/>
    <w:rsid w:val="000A432A"/>
    <w:rsid w:val="000A5A78"/>
    <w:rsid w:val="000A7DA5"/>
    <w:rsid w:val="000B0EE6"/>
    <w:rsid w:val="000B40A3"/>
    <w:rsid w:val="000B4F61"/>
    <w:rsid w:val="000C256E"/>
    <w:rsid w:val="000C3D00"/>
    <w:rsid w:val="000C560B"/>
    <w:rsid w:val="000C5F46"/>
    <w:rsid w:val="000C62A2"/>
    <w:rsid w:val="000C769E"/>
    <w:rsid w:val="000D1A8F"/>
    <w:rsid w:val="000D4809"/>
    <w:rsid w:val="000D48BB"/>
    <w:rsid w:val="000E071E"/>
    <w:rsid w:val="000E145B"/>
    <w:rsid w:val="000E1747"/>
    <w:rsid w:val="000E6772"/>
    <w:rsid w:val="000F13CC"/>
    <w:rsid w:val="000F2C70"/>
    <w:rsid w:val="000F6F21"/>
    <w:rsid w:val="0010119A"/>
    <w:rsid w:val="001026DB"/>
    <w:rsid w:val="00105122"/>
    <w:rsid w:val="00105E27"/>
    <w:rsid w:val="0010756F"/>
    <w:rsid w:val="00111E92"/>
    <w:rsid w:val="00113040"/>
    <w:rsid w:val="001144DC"/>
    <w:rsid w:val="00116CE5"/>
    <w:rsid w:val="0012068C"/>
    <w:rsid w:val="00123C79"/>
    <w:rsid w:val="0012632B"/>
    <w:rsid w:val="00127219"/>
    <w:rsid w:val="00130600"/>
    <w:rsid w:val="0013116B"/>
    <w:rsid w:val="00131739"/>
    <w:rsid w:val="00131986"/>
    <w:rsid w:val="00136434"/>
    <w:rsid w:val="001379D8"/>
    <w:rsid w:val="00140849"/>
    <w:rsid w:val="001408EE"/>
    <w:rsid w:val="001412B7"/>
    <w:rsid w:val="00141578"/>
    <w:rsid w:val="001429E3"/>
    <w:rsid w:val="00142D01"/>
    <w:rsid w:val="00143F2E"/>
    <w:rsid w:val="001454B7"/>
    <w:rsid w:val="0014795A"/>
    <w:rsid w:val="00147CD5"/>
    <w:rsid w:val="00151E5F"/>
    <w:rsid w:val="001522EE"/>
    <w:rsid w:val="00153773"/>
    <w:rsid w:val="0015438D"/>
    <w:rsid w:val="00156579"/>
    <w:rsid w:val="00156BB3"/>
    <w:rsid w:val="00161DF4"/>
    <w:rsid w:val="00163514"/>
    <w:rsid w:val="00163E9A"/>
    <w:rsid w:val="001666C6"/>
    <w:rsid w:val="00167BE8"/>
    <w:rsid w:val="001740C5"/>
    <w:rsid w:val="001767CF"/>
    <w:rsid w:val="001779C8"/>
    <w:rsid w:val="00185220"/>
    <w:rsid w:val="00185CB2"/>
    <w:rsid w:val="0018607A"/>
    <w:rsid w:val="001879CE"/>
    <w:rsid w:val="00190D2B"/>
    <w:rsid w:val="00193A51"/>
    <w:rsid w:val="00194352"/>
    <w:rsid w:val="00194BBD"/>
    <w:rsid w:val="00196E1D"/>
    <w:rsid w:val="00196F0A"/>
    <w:rsid w:val="001A6E2A"/>
    <w:rsid w:val="001A7109"/>
    <w:rsid w:val="001A711F"/>
    <w:rsid w:val="001B2A5D"/>
    <w:rsid w:val="001B2AEE"/>
    <w:rsid w:val="001C26AB"/>
    <w:rsid w:val="001C4008"/>
    <w:rsid w:val="001C528B"/>
    <w:rsid w:val="001D5CE5"/>
    <w:rsid w:val="001D749D"/>
    <w:rsid w:val="001E1E81"/>
    <w:rsid w:val="001E6C97"/>
    <w:rsid w:val="001F0387"/>
    <w:rsid w:val="001F16C3"/>
    <w:rsid w:val="001F22C4"/>
    <w:rsid w:val="00201FE9"/>
    <w:rsid w:val="002020AA"/>
    <w:rsid w:val="002047CD"/>
    <w:rsid w:val="002047D4"/>
    <w:rsid w:val="0021319D"/>
    <w:rsid w:val="002134C9"/>
    <w:rsid w:val="00214538"/>
    <w:rsid w:val="00214FC5"/>
    <w:rsid w:val="00216A54"/>
    <w:rsid w:val="002172B2"/>
    <w:rsid w:val="00217BB8"/>
    <w:rsid w:val="00220B0E"/>
    <w:rsid w:val="00222878"/>
    <w:rsid w:val="00226F2D"/>
    <w:rsid w:val="00232222"/>
    <w:rsid w:val="00243094"/>
    <w:rsid w:val="00243674"/>
    <w:rsid w:val="0024492B"/>
    <w:rsid w:val="00247A2D"/>
    <w:rsid w:val="00250B7A"/>
    <w:rsid w:val="00252B41"/>
    <w:rsid w:val="00260880"/>
    <w:rsid w:val="0026227D"/>
    <w:rsid w:val="00262FDB"/>
    <w:rsid w:val="00266C2A"/>
    <w:rsid w:val="00266E0F"/>
    <w:rsid w:val="002717CF"/>
    <w:rsid w:val="0027242E"/>
    <w:rsid w:val="002738F9"/>
    <w:rsid w:val="00274F27"/>
    <w:rsid w:val="00275BA2"/>
    <w:rsid w:val="00276534"/>
    <w:rsid w:val="00276E66"/>
    <w:rsid w:val="00280650"/>
    <w:rsid w:val="00280F9D"/>
    <w:rsid w:val="002814BE"/>
    <w:rsid w:val="00284AB0"/>
    <w:rsid w:val="002856C2"/>
    <w:rsid w:val="00285B13"/>
    <w:rsid w:val="00285DD5"/>
    <w:rsid w:val="002868E1"/>
    <w:rsid w:val="00290645"/>
    <w:rsid w:val="002948FF"/>
    <w:rsid w:val="00294E99"/>
    <w:rsid w:val="00295B2A"/>
    <w:rsid w:val="002960C1"/>
    <w:rsid w:val="002972B7"/>
    <w:rsid w:val="002A1C98"/>
    <w:rsid w:val="002A274D"/>
    <w:rsid w:val="002A4704"/>
    <w:rsid w:val="002A5B21"/>
    <w:rsid w:val="002B05B7"/>
    <w:rsid w:val="002B162B"/>
    <w:rsid w:val="002B2988"/>
    <w:rsid w:val="002B5FC9"/>
    <w:rsid w:val="002B6731"/>
    <w:rsid w:val="002B72F3"/>
    <w:rsid w:val="002B7E2A"/>
    <w:rsid w:val="002C02F7"/>
    <w:rsid w:val="002C2AE5"/>
    <w:rsid w:val="002C4EFD"/>
    <w:rsid w:val="002C57AC"/>
    <w:rsid w:val="002D157A"/>
    <w:rsid w:val="002D1697"/>
    <w:rsid w:val="002D41EF"/>
    <w:rsid w:val="002D5BF8"/>
    <w:rsid w:val="002D65B1"/>
    <w:rsid w:val="002D68CE"/>
    <w:rsid w:val="002E362A"/>
    <w:rsid w:val="002E39E1"/>
    <w:rsid w:val="002E62B8"/>
    <w:rsid w:val="002E7927"/>
    <w:rsid w:val="002F6A37"/>
    <w:rsid w:val="003001A6"/>
    <w:rsid w:val="003018D7"/>
    <w:rsid w:val="00302D87"/>
    <w:rsid w:val="003043B3"/>
    <w:rsid w:val="00304FE1"/>
    <w:rsid w:val="00306758"/>
    <w:rsid w:val="003105DC"/>
    <w:rsid w:val="00310BD2"/>
    <w:rsid w:val="00311442"/>
    <w:rsid w:val="00327E70"/>
    <w:rsid w:val="003350C5"/>
    <w:rsid w:val="00335A1C"/>
    <w:rsid w:val="00336525"/>
    <w:rsid w:val="003368D5"/>
    <w:rsid w:val="0034266A"/>
    <w:rsid w:val="00342FC3"/>
    <w:rsid w:val="0034417B"/>
    <w:rsid w:val="00347C0B"/>
    <w:rsid w:val="00352A29"/>
    <w:rsid w:val="0035494F"/>
    <w:rsid w:val="00354E9A"/>
    <w:rsid w:val="00355ED4"/>
    <w:rsid w:val="00356A2B"/>
    <w:rsid w:val="003570C6"/>
    <w:rsid w:val="0036247C"/>
    <w:rsid w:val="003650B8"/>
    <w:rsid w:val="003652F9"/>
    <w:rsid w:val="00366F52"/>
    <w:rsid w:val="00370EB9"/>
    <w:rsid w:val="003715EE"/>
    <w:rsid w:val="00371DFE"/>
    <w:rsid w:val="00374E59"/>
    <w:rsid w:val="0037788F"/>
    <w:rsid w:val="003968DC"/>
    <w:rsid w:val="00397AA2"/>
    <w:rsid w:val="003A0742"/>
    <w:rsid w:val="003A13B3"/>
    <w:rsid w:val="003A1E1A"/>
    <w:rsid w:val="003A299F"/>
    <w:rsid w:val="003A2B37"/>
    <w:rsid w:val="003A34F8"/>
    <w:rsid w:val="003A5B30"/>
    <w:rsid w:val="003B092E"/>
    <w:rsid w:val="003B1F3F"/>
    <w:rsid w:val="003B2904"/>
    <w:rsid w:val="003B5721"/>
    <w:rsid w:val="003B59F4"/>
    <w:rsid w:val="003C1BE5"/>
    <w:rsid w:val="003C2443"/>
    <w:rsid w:val="003C27CA"/>
    <w:rsid w:val="003C6398"/>
    <w:rsid w:val="003C6E39"/>
    <w:rsid w:val="003D12E7"/>
    <w:rsid w:val="003D3A94"/>
    <w:rsid w:val="003D5CFF"/>
    <w:rsid w:val="003E75B6"/>
    <w:rsid w:val="003F2F79"/>
    <w:rsid w:val="003F670D"/>
    <w:rsid w:val="004017A5"/>
    <w:rsid w:val="004017DC"/>
    <w:rsid w:val="0040315C"/>
    <w:rsid w:val="004034D4"/>
    <w:rsid w:val="004052A3"/>
    <w:rsid w:val="00405A98"/>
    <w:rsid w:val="00406FB8"/>
    <w:rsid w:val="00412318"/>
    <w:rsid w:val="0041279C"/>
    <w:rsid w:val="004129CA"/>
    <w:rsid w:val="004160B0"/>
    <w:rsid w:val="00417FC9"/>
    <w:rsid w:val="00425729"/>
    <w:rsid w:val="00425D1A"/>
    <w:rsid w:val="0043038E"/>
    <w:rsid w:val="004309AC"/>
    <w:rsid w:val="00430AB1"/>
    <w:rsid w:val="00431188"/>
    <w:rsid w:val="00431CD3"/>
    <w:rsid w:val="0043338E"/>
    <w:rsid w:val="00440721"/>
    <w:rsid w:val="004408BD"/>
    <w:rsid w:val="004419CA"/>
    <w:rsid w:val="004458A9"/>
    <w:rsid w:val="00446818"/>
    <w:rsid w:val="00447039"/>
    <w:rsid w:val="004516DF"/>
    <w:rsid w:val="00455A69"/>
    <w:rsid w:val="00461B15"/>
    <w:rsid w:val="00462395"/>
    <w:rsid w:val="00463ADE"/>
    <w:rsid w:val="00463D8C"/>
    <w:rsid w:val="00464079"/>
    <w:rsid w:val="00464C6B"/>
    <w:rsid w:val="0046615D"/>
    <w:rsid w:val="004672D5"/>
    <w:rsid w:val="004679FD"/>
    <w:rsid w:val="00475C2B"/>
    <w:rsid w:val="00475CB9"/>
    <w:rsid w:val="00476CE9"/>
    <w:rsid w:val="00482475"/>
    <w:rsid w:val="00484173"/>
    <w:rsid w:val="004859C9"/>
    <w:rsid w:val="00490DA8"/>
    <w:rsid w:val="00493CE1"/>
    <w:rsid w:val="00496D0C"/>
    <w:rsid w:val="004A1C18"/>
    <w:rsid w:val="004A1F1C"/>
    <w:rsid w:val="004A41EF"/>
    <w:rsid w:val="004B05E8"/>
    <w:rsid w:val="004B1AAE"/>
    <w:rsid w:val="004B1C85"/>
    <w:rsid w:val="004B2C35"/>
    <w:rsid w:val="004B3124"/>
    <w:rsid w:val="004B408D"/>
    <w:rsid w:val="004B4C9A"/>
    <w:rsid w:val="004B74CC"/>
    <w:rsid w:val="004C152A"/>
    <w:rsid w:val="004C3071"/>
    <w:rsid w:val="004C7266"/>
    <w:rsid w:val="004C72E5"/>
    <w:rsid w:val="004D0AE2"/>
    <w:rsid w:val="004D2D29"/>
    <w:rsid w:val="004E1317"/>
    <w:rsid w:val="004E13F7"/>
    <w:rsid w:val="004E4173"/>
    <w:rsid w:val="004E4A0C"/>
    <w:rsid w:val="004F01D5"/>
    <w:rsid w:val="004F04BF"/>
    <w:rsid w:val="004F358B"/>
    <w:rsid w:val="00502DA5"/>
    <w:rsid w:val="0050538C"/>
    <w:rsid w:val="005070D0"/>
    <w:rsid w:val="0050787D"/>
    <w:rsid w:val="00512CD8"/>
    <w:rsid w:val="005150C5"/>
    <w:rsid w:val="00517609"/>
    <w:rsid w:val="00517ADD"/>
    <w:rsid w:val="00517CF1"/>
    <w:rsid w:val="00525999"/>
    <w:rsid w:val="00530AB8"/>
    <w:rsid w:val="005363A1"/>
    <w:rsid w:val="0053782C"/>
    <w:rsid w:val="00537856"/>
    <w:rsid w:val="00537F2B"/>
    <w:rsid w:val="0054574F"/>
    <w:rsid w:val="00550F71"/>
    <w:rsid w:val="00552A99"/>
    <w:rsid w:val="00556671"/>
    <w:rsid w:val="00557401"/>
    <w:rsid w:val="00557B48"/>
    <w:rsid w:val="005600FE"/>
    <w:rsid w:val="00560FDD"/>
    <w:rsid w:val="0056270B"/>
    <w:rsid w:val="00565995"/>
    <w:rsid w:val="00566326"/>
    <w:rsid w:val="00572A9C"/>
    <w:rsid w:val="005749E4"/>
    <w:rsid w:val="0057649C"/>
    <w:rsid w:val="0057776E"/>
    <w:rsid w:val="0058082D"/>
    <w:rsid w:val="005811A6"/>
    <w:rsid w:val="005847A9"/>
    <w:rsid w:val="00591408"/>
    <w:rsid w:val="00591848"/>
    <w:rsid w:val="00595035"/>
    <w:rsid w:val="005954E4"/>
    <w:rsid w:val="00595501"/>
    <w:rsid w:val="005955FB"/>
    <w:rsid w:val="0059679C"/>
    <w:rsid w:val="00596D7E"/>
    <w:rsid w:val="005A30EC"/>
    <w:rsid w:val="005A49A7"/>
    <w:rsid w:val="005A7407"/>
    <w:rsid w:val="005B1AD1"/>
    <w:rsid w:val="005B2630"/>
    <w:rsid w:val="005B3161"/>
    <w:rsid w:val="005B6997"/>
    <w:rsid w:val="005C520B"/>
    <w:rsid w:val="005D0006"/>
    <w:rsid w:val="005D08B3"/>
    <w:rsid w:val="005D45F7"/>
    <w:rsid w:val="005D52EC"/>
    <w:rsid w:val="005D57A7"/>
    <w:rsid w:val="005E15FA"/>
    <w:rsid w:val="005E1A95"/>
    <w:rsid w:val="005E1D6C"/>
    <w:rsid w:val="005E3D31"/>
    <w:rsid w:val="005E5F6C"/>
    <w:rsid w:val="005F0B11"/>
    <w:rsid w:val="005F3C4E"/>
    <w:rsid w:val="005F5500"/>
    <w:rsid w:val="005F5A01"/>
    <w:rsid w:val="005F7A0E"/>
    <w:rsid w:val="005F7A68"/>
    <w:rsid w:val="00601648"/>
    <w:rsid w:val="006049DB"/>
    <w:rsid w:val="006078D4"/>
    <w:rsid w:val="00610BE9"/>
    <w:rsid w:val="00611780"/>
    <w:rsid w:val="00611B43"/>
    <w:rsid w:val="00611C2B"/>
    <w:rsid w:val="00614259"/>
    <w:rsid w:val="00614524"/>
    <w:rsid w:val="00615697"/>
    <w:rsid w:val="0061765C"/>
    <w:rsid w:val="00621B57"/>
    <w:rsid w:val="00621F4D"/>
    <w:rsid w:val="00626534"/>
    <w:rsid w:val="00631A14"/>
    <w:rsid w:val="00633CF2"/>
    <w:rsid w:val="00635837"/>
    <w:rsid w:val="00636626"/>
    <w:rsid w:val="00636D7B"/>
    <w:rsid w:val="006412FC"/>
    <w:rsid w:val="00642303"/>
    <w:rsid w:val="00643AED"/>
    <w:rsid w:val="00643EFF"/>
    <w:rsid w:val="00644476"/>
    <w:rsid w:val="00646B05"/>
    <w:rsid w:val="00647210"/>
    <w:rsid w:val="006531B1"/>
    <w:rsid w:val="00661178"/>
    <w:rsid w:val="00664689"/>
    <w:rsid w:val="00666024"/>
    <w:rsid w:val="006664E6"/>
    <w:rsid w:val="00667076"/>
    <w:rsid w:val="00671652"/>
    <w:rsid w:val="006757A7"/>
    <w:rsid w:val="006765F4"/>
    <w:rsid w:val="006768F8"/>
    <w:rsid w:val="006808DA"/>
    <w:rsid w:val="0068184E"/>
    <w:rsid w:val="00685938"/>
    <w:rsid w:val="0069201C"/>
    <w:rsid w:val="0069206C"/>
    <w:rsid w:val="00695053"/>
    <w:rsid w:val="00696F45"/>
    <w:rsid w:val="006A21F3"/>
    <w:rsid w:val="006A45D6"/>
    <w:rsid w:val="006A634E"/>
    <w:rsid w:val="006B2682"/>
    <w:rsid w:val="006B2EB5"/>
    <w:rsid w:val="006B47D8"/>
    <w:rsid w:val="006B6AAA"/>
    <w:rsid w:val="006C099A"/>
    <w:rsid w:val="006C111C"/>
    <w:rsid w:val="006C3900"/>
    <w:rsid w:val="006C5F12"/>
    <w:rsid w:val="006D2608"/>
    <w:rsid w:val="006D54CF"/>
    <w:rsid w:val="006D79C4"/>
    <w:rsid w:val="006E01B3"/>
    <w:rsid w:val="006E62CF"/>
    <w:rsid w:val="006E6D68"/>
    <w:rsid w:val="006F0EC9"/>
    <w:rsid w:val="006F378B"/>
    <w:rsid w:val="006F792A"/>
    <w:rsid w:val="007003F1"/>
    <w:rsid w:val="00703F6D"/>
    <w:rsid w:val="00704C59"/>
    <w:rsid w:val="00707303"/>
    <w:rsid w:val="007111EB"/>
    <w:rsid w:val="00714487"/>
    <w:rsid w:val="00721E79"/>
    <w:rsid w:val="00731A4E"/>
    <w:rsid w:val="00732388"/>
    <w:rsid w:val="007332EA"/>
    <w:rsid w:val="00733B2B"/>
    <w:rsid w:val="007355E3"/>
    <w:rsid w:val="0073667B"/>
    <w:rsid w:val="00745146"/>
    <w:rsid w:val="00745905"/>
    <w:rsid w:val="007507A5"/>
    <w:rsid w:val="00750A0B"/>
    <w:rsid w:val="007544F6"/>
    <w:rsid w:val="00754B3C"/>
    <w:rsid w:val="00756F9A"/>
    <w:rsid w:val="0076028F"/>
    <w:rsid w:val="00766534"/>
    <w:rsid w:val="00766F27"/>
    <w:rsid w:val="0078114E"/>
    <w:rsid w:val="00782BA5"/>
    <w:rsid w:val="0078338A"/>
    <w:rsid w:val="00783BDE"/>
    <w:rsid w:val="00784DF0"/>
    <w:rsid w:val="00784EA6"/>
    <w:rsid w:val="0078666B"/>
    <w:rsid w:val="007879E8"/>
    <w:rsid w:val="0079126B"/>
    <w:rsid w:val="007932B8"/>
    <w:rsid w:val="007A168E"/>
    <w:rsid w:val="007A1B25"/>
    <w:rsid w:val="007A2421"/>
    <w:rsid w:val="007B03C8"/>
    <w:rsid w:val="007B21FD"/>
    <w:rsid w:val="007B23AA"/>
    <w:rsid w:val="007B26BB"/>
    <w:rsid w:val="007B38C1"/>
    <w:rsid w:val="007B6960"/>
    <w:rsid w:val="007C041A"/>
    <w:rsid w:val="007C405F"/>
    <w:rsid w:val="007C7721"/>
    <w:rsid w:val="007D0B54"/>
    <w:rsid w:val="007D0D93"/>
    <w:rsid w:val="007D1355"/>
    <w:rsid w:val="007D2921"/>
    <w:rsid w:val="007D597E"/>
    <w:rsid w:val="007D5D42"/>
    <w:rsid w:val="007D61E0"/>
    <w:rsid w:val="007D6B31"/>
    <w:rsid w:val="007E4EA4"/>
    <w:rsid w:val="007E554B"/>
    <w:rsid w:val="007E6FF6"/>
    <w:rsid w:val="007E72BE"/>
    <w:rsid w:val="007F07F8"/>
    <w:rsid w:val="007F128C"/>
    <w:rsid w:val="007F4D2C"/>
    <w:rsid w:val="00800358"/>
    <w:rsid w:val="008051AF"/>
    <w:rsid w:val="00805B41"/>
    <w:rsid w:val="00807043"/>
    <w:rsid w:val="0081013A"/>
    <w:rsid w:val="0081180F"/>
    <w:rsid w:val="008124C2"/>
    <w:rsid w:val="008134B5"/>
    <w:rsid w:val="008134DE"/>
    <w:rsid w:val="008144EA"/>
    <w:rsid w:val="008158D9"/>
    <w:rsid w:val="00817343"/>
    <w:rsid w:val="00824EBE"/>
    <w:rsid w:val="008273C9"/>
    <w:rsid w:val="0083064B"/>
    <w:rsid w:val="00836085"/>
    <w:rsid w:val="00836CA1"/>
    <w:rsid w:val="0084192D"/>
    <w:rsid w:val="00844D2C"/>
    <w:rsid w:val="00846C7E"/>
    <w:rsid w:val="008519DA"/>
    <w:rsid w:val="00855551"/>
    <w:rsid w:val="00857A1E"/>
    <w:rsid w:val="0086332B"/>
    <w:rsid w:val="00865BEB"/>
    <w:rsid w:val="0086734A"/>
    <w:rsid w:val="008674E9"/>
    <w:rsid w:val="0087194E"/>
    <w:rsid w:val="008726A8"/>
    <w:rsid w:val="00872B1D"/>
    <w:rsid w:val="00873C38"/>
    <w:rsid w:val="0087659B"/>
    <w:rsid w:val="0087681E"/>
    <w:rsid w:val="00882124"/>
    <w:rsid w:val="00884722"/>
    <w:rsid w:val="0089138A"/>
    <w:rsid w:val="00893AEF"/>
    <w:rsid w:val="00894787"/>
    <w:rsid w:val="00895000"/>
    <w:rsid w:val="008A08E3"/>
    <w:rsid w:val="008A13B7"/>
    <w:rsid w:val="008A1BD4"/>
    <w:rsid w:val="008A220B"/>
    <w:rsid w:val="008A25E9"/>
    <w:rsid w:val="008A65A1"/>
    <w:rsid w:val="008B24BF"/>
    <w:rsid w:val="008B3B70"/>
    <w:rsid w:val="008B4B8C"/>
    <w:rsid w:val="008B6E72"/>
    <w:rsid w:val="008C3EEF"/>
    <w:rsid w:val="008C4420"/>
    <w:rsid w:val="008C65E8"/>
    <w:rsid w:val="008D0789"/>
    <w:rsid w:val="008D1863"/>
    <w:rsid w:val="008D2B73"/>
    <w:rsid w:val="008D33E2"/>
    <w:rsid w:val="008D6AE1"/>
    <w:rsid w:val="008E0056"/>
    <w:rsid w:val="008E03A1"/>
    <w:rsid w:val="008E07A2"/>
    <w:rsid w:val="008E10F0"/>
    <w:rsid w:val="008E1449"/>
    <w:rsid w:val="008E191A"/>
    <w:rsid w:val="008E4EC6"/>
    <w:rsid w:val="008E5031"/>
    <w:rsid w:val="008E5A3A"/>
    <w:rsid w:val="008E687B"/>
    <w:rsid w:val="008F02C0"/>
    <w:rsid w:val="008F1254"/>
    <w:rsid w:val="008F62EA"/>
    <w:rsid w:val="008F6B5A"/>
    <w:rsid w:val="008F70CD"/>
    <w:rsid w:val="008F7547"/>
    <w:rsid w:val="0090165A"/>
    <w:rsid w:val="00901DCB"/>
    <w:rsid w:val="00903A3F"/>
    <w:rsid w:val="009041E5"/>
    <w:rsid w:val="00905E3A"/>
    <w:rsid w:val="00910090"/>
    <w:rsid w:val="00911E05"/>
    <w:rsid w:val="00911EFA"/>
    <w:rsid w:val="00915A5A"/>
    <w:rsid w:val="00915C37"/>
    <w:rsid w:val="009169C4"/>
    <w:rsid w:val="00916E49"/>
    <w:rsid w:val="00920D1B"/>
    <w:rsid w:val="00923A3D"/>
    <w:rsid w:val="00924772"/>
    <w:rsid w:val="0092619D"/>
    <w:rsid w:val="00930D4D"/>
    <w:rsid w:val="00931DE7"/>
    <w:rsid w:val="00933BA9"/>
    <w:rsid w:val="009340DF"/>
    <w:rsid w:val="00935C71"/>
    <w:rsid w:val="00935E6B"/>
    <w:rsid w:val="0094320D"/>
    <w:rsid w:val="009441CF"/>
    <w:rsid w:val="00947EE8"/>
    <w:rsid w:val="00950F90"/>
    <w:rsid w:val="00952748"/>
    <w:rsid w:val="009561E2"/>
    <w:rsid w:val="00960388"/>
    <w:rsid w:val="00960870"/>
    <w:rsid w:val="009638DF"/>
    <w:rsid w:val="00966DB5"/>
    <w:rsid w:val="009704D2"/>
    <w:rsid w:val="00971D9B"/>
    <w:rsid w:val="00972708"/>
    <w:rsid w:val="0097297A"/>
    <w:rsid w:val="009740C8"/>
    <w:rsid w:val="00977119"/>
    <w:rsid w:val="00980153"/>
    <w:rsid w:val="00983F09"/>
    <w:rsid w:val="0099705B"/>
    <w:rsid w:val="009A01D8"/>
    <w:rsid w:val="009A18A6"/>
    <w:rsid w:val="009A55AA"/>
    <w:rsid w:val="009A6925"/>
    <w:rsid w:val="009A6B8D"/>
    <w:rsid w:val="009A79E5"/>
    <w:rsid w:val="009B15B5"/>
    <w:rsid w:val="009B1FA5"/>
    <w:rsid w:val="009B5B0A"/>
    <w:rsid w:val="009B6262"/>
    <w:rsid w:val="009B64C1"/>
    <w:rsid w:val="009C00B9"/>
    <w:rsid w:val="009C255E"/>
    <w:rsid w:val="009C5CEE"/>
    <w:rsid w:val="009C6533"/>
    <w:rsid w:val="009D1C4F"/>
    <w:rsid w:val="009D6489"/>
    <w:rsid w:val="009E0E57"/>
    <w:rsid w:val="009E359E"/>
    <w:rsid w:val="009E44AD"/>
    <w:rsid w:val="009E4685"/>
    <w:rsid w:val="009E7FFA"/>
    <w:rsid w:val="009F0125"/>
    <w:rsid w:val="009F086D"/>
    <w:rsid w:val="009F180B"/>
    <w:rsid w:val="009F1C77"/>
    <w:rsid w:val="009F2446"/>
    <w:rsid w:val="009F288A"/>
    <w:rsid w:val="009F3AB7"/>
    <w:rsid w:val="009F43C1"/>
    <w:rsid w:val="009F58CE"/>
    <w:rsid w:val="009F64E0"/>
    <w:rsid w:val="009F66FE"/>
    <w:rsid w:val="009F79BB"/>
    <w:rsid w:val="009F7D20"/>
    <w:rsid w:val="009F7DD0"/>
    <w:rsid w:val="00A01B40"/>
    <w:rsid w:val="00A026E1"/>
    <w:rsid w:val="00A03700"/>
    <w:rsid w:val="00A07A80"/>
    <w:rsid w:val="00A1036A"/>
    <w:rsid w:val="00A13177"/>
    <w:rsid w:val="00A1471D"/>
    <w:rsid w:val="00A159B3"/>
    <w:rsid w:val="00A26B99"/>
    <w:rsid w:val="00A27184"/>
    <w:rsid w:val="00A27215"/>
    <w:rsid w:val="00A3059C"/>
    <w:rsid w:val="00A3214E"/>
    <w:rsid w:val="00A3379A"/>
    <w:rsid w:val="00A34D26"/>
    <w:rsid w:val="00A352F0"/>
    <w:rsid w:val="00A36981"/>
    <w:rsid w:val="00A41183"/>
    <w:rsid w:val="00A41EE3"/>
    <w:rsid w:val="00A41FB1"/>
    <w:rsid w:val="00A421D4"/>
    <w:rsid w:val="00A4413F"/>
    <w:rsid w:val="00A45363"/>
    <w:rsid w:val="00A46723"/>
    <w:rsid w:val="00A50A21"/>
    <w:rsid w:val="00A51C5F"/>
    <w:rsid w:val="00A52CA8"/>
    <w:rsid w:val="00A5382B"/>
    <w:rsid w:val="00A54E8C"/>
    <w:rsid w:val="00A563DD"/>
    <w:rsid w:val="00A5675A"/>
    <w:rsid w:val="00A61CEE"/>
    <w:rsid w:val="00A65BE5"/>
    <w:rsid w:val="00A66D16"/>
    <w:rsid w:val="00A71130"/>
    <w:rsid w:val="00A71667"/>
    <w:rsid w:val="00A75912"/>
    <w:rsid w:val="00A805B9"/>
    <w:rsid w:val="00A84A25"/>
    <w:rsid w:val="00A934CF"/>
    <w:rsid w:val="00A93DEE"/>
    <w:rsid w:val="00A95871"/>
    <w:rsid w:val="00A95A78"/>
    <w:rsid w:val="00AA1820"/>
    <w:rsid w:val="00AA32E9"/>
    <w:rsid w:val="00AA369E"/>
    <w:rsid w:val="00AB26E1"/>
    <w:rsid w:val="00AB371D"/>
    <w:rsid w:val="00AB40F7"/>
    <w:rsid w:val="00AB4376"/>
    <w:rsid w:val="00AB621B"/>
    <w:rsid w:val="00AB754E"/>
    <w:rsid w:val="00AC33D5"/>
    <w:rsid w:val="00AC33E4"/>
    <w:rsid w:val="00AD1997"/>
    <w:rsid w:val="00AD2358"/>
    <w:rsid w:val="00AD2F87"/>
    <w:rsid w:val="00AD59C3"/>
    <w:rsid w:val="00AD5B53"/>
    <w:rsid w:val="00AE13C6"/>
    <w:rsid w:val="00AE21B6"/>
    <w:rsid w:val="00AE42B6"/>
    <w:rsid w:val="00AE4C33"/>
    <w:rsid w:val="00AE5E5A"/>
    <w:rsid w:val="00AE60EE"/>
    <w:rsid w:val="00AE6138"/>
    <w:rsid w:val="00AE79CA"/>
    <w:rsid w:val="00AF13FC"/>
    <w:rsid w:val="00AF2728"/>
    <w:rsid w:val="00AF3AA0"/>
    <w:rsid w:val="00AF706E"/>
    <w:rsid w:val="00B01AD4"/>
    <w:rsid w:val="00B0669A"/>
    <w:rsid w:val="00B06AF7"/>
    <w:rsid w:val="00B07AF0"/>
    <w:rsid w:val="00B11037"/>
    <w:rsid w:val="00B12BE7"/>
    <w:rsid w:val="00B14FC6"/>
    <w:rsid w:val="00B1512A"/>
    <w:rsid w:val="00B16FCE"/>
    <w:rsid w:val="00B228D4"/>
    <w:rsid w:val="00B22D4A"/>
    <w:rsid w:val="00B23071"/>
    <w:rsid w:val="00B23619"/>
    <w:rsid w:val="00B23EB7"/>
    <w:rsid w:val="00B30AF5"/>
    <w:rsid w:val="00B31BFF"/>
    <w:rsid w:val="00B3399D"/>
    <w:rsid w:val="00B3718D"/>
    <w:rsid w:val="00B3766F"/>
    <w:rsid w:val="00B3775D"/>
    <w:rsid w:val="00B37FEE"/>
    <w:rsid w:val="00B43047"/>
    <w:rsid w:val="00B437B0"/>
    <w:rsid w:val="00B43A37"/>
    <w:rsid w:val="00B45BF4"/>
    <w:rsid w:val="00B460ED"/>
    <w:rsid w:val="00B4730D"/>
    <w:rsid w:val="00B53579"/>
    <w:rsid w:val="00B54170"/>
    <w:rsid w:val="00B55B9E"/>
    <w:rsid w:val="00B56AA7"/>
    <w:rsid w:val="00B648D1"/>
    <w:rsid w:val="00B66598"/>
    <w:rsid w:val="00B67B38"/>
    <w:rsid w:val="00B706ED"/>
    <w:rsid w:val="00B72388"/>
    <w:rsid w:val="00B77012"/>
    <w:rsid w:val="00B777EC"/>
    <w:rsid w:val="00B77CE0"/>
    <w:rsid w:val="00B8140B"/>
    <w:rsid w:val="00B862DB"/>
    <w:rsid w:val="00B86FBF"/>
    <w:rsid w:val="00B875E8"/>
    <w:rsid w:val="00B922C1"/>
    <w:rsid w:val="00B92DC3"/>
    <w:rsid w:val="00B959B3"/>
    <w:rsid w:val="00B96E1B"/>
    <w:rsid w:val="00BA24F8"/>
    <w:rsid w:val="00BA2E7B"/>
    <w:rsid w:val="00BA3E1C"/>
    <w:rsid w:val="00BA5908"/>
    <w:rsid w:val="00BB0ED6"/>
    <w:rsid w:val="00BB314C"/>
    <w:rsid w:val="00BB4F9F"/>
    <w:rsid w:val="00BB5FC3"/>
    <w:rsid w:val="00BB64B1"/>
    <w:rsid w:val="00BB761F"/>
    <w:rsid w:val="00BC1499"/>
    <w:rsid w:val="00BC19C0"/>
    <w:rsid w:val="00BC31D1"/>
    <w:rsid w:val="00BD00F7"/>
    <w:rsid w:val="00BD0141"/>
    <w:rsid w:val="00BD026A"/>
    <w:rsid w:val="00BD32F5"/>
    <w:rsid w:val="00BD65C1"/>
    <w:rsid w:val="00BD76CD"/>
    <w:rsid w:val="00BE54EA"/>
    <w:rsid w:val="00BF1113"/>
    <w:rsid w:val="00BF140C"/>
    <w:rsid w:val="00BF2972"/>
    <w:rsid w:val="00BF59B4"/>
    <w:rsid w:val="00BF608F"/>
    <w:rsid w:val="00BF6DEF"/>
    <w:rsid w:val="00C019FA"/>
    <w:rsid w:val="00C01CC4"/>
    <w:rsid w:val="00C02175"/>
    <w:rsid w:val="00C04914"/>
    <w:rsid w:val="00C066D7"/>
    <w:rsid w:val="00C07368"/>
    <w:rsid w:val="00C07BA3"/>
    <w:rsid w:val="00C10857"/>
    <w:rsid w:val="00C116D7"/>
    <w:rsid w:val="00C11CAC"/>
    <w:rsid w:val="00C13224"/>
    <w:rsid w:val="00C143F3"/>
    <w:rsid w:val="00C144FF"/>
    <w:rsid w:val="00C22DD7"/>
    <w:rsid w:val="00C2314F"/>
    <w:rsid w:val="00C231D3"/>
    <w:rsid w:val="00C32D5D"/>
    <w:rsid w:val="00C33F55"/>
    <w:rsid w:val="00C36E32"/>
    <w:rsid w:val="00C3741F"/>
    <w:rsid w:val="00C40398"/>
    <w:rsid w:val="00C42379"/>
    <w:rsid w:val="00C44328"/>
    <w:rsid w:val="00C45008"/>
    <w:rsid w:val="00C45A47"/>
    <w:rsid w:val="00C4642B"/>
    <w:rsid w:val="00C47BEF"/>
    <w:rsid w:val="00C50175"/>
    <w:rsid w:val="00C509C5"/>
    <w:rsid w:val="00C525F7"/>
    <w:rsid w:val="00C55533"/>
    <w:rsid w:val="00C617B3"/>
    <w:rsid w:val="00C61B54"/>
    <w:rsid w:val="00C6256C"/>
    <w:rsid w:val="00C62C84"/>
    <w:rsid w:val="00C66A4A"/>
    <w:rsid w:val="00C670E4"/>
    <w:rsid w:val="00C70DE0"/>
    <w:rsid w:val="00C7211E"/>
    <w:rsid w:val="00C732B0"/>
    <w:rsid w:val="00C73FD4"/>
    <w:rsid w:val="00C77BE6"/>
    <w:rsid w:val="00C82038"/>
    <w:rsid w:val="00C82B7D"/>
    <w:rsid w:val="00C83590"/>
    <w:rsid w:val="00C83BF6"/>
    <w:rsid w:val="00C84FE2"/>
    <w:rsid w:val="00C86492"/>
    <w:rsid w:val="00C90C2B"/>
    <w:rsid w:val="00CA26DE"/>
    <w:rsid w:val="00CA6A92"/>
    <w:rsid w:val="00CB3368"/>
    <w:rsid w:val="00CB38F0"/>
    <w:rsid w:val="00CB6EA4"/>
    <w:rsid w:val="00CB74A7"/>
    <w:rsid w:val="00CD12E3"/>
    <w:rsid w:val="00CD3E0B"/>
    <w:rsid w:val="00CD4E05"/>
    <w:rsid w:val="00CD6CA6"/>
    <w:rsid w:val="00CD755A"/>
    <w:rsid w:val="00CE1472"/>
    <w:rsid w:val="00CE4350"/>
    <w:rsid w:val="00CE6C73"/>
    <w:rsid w:val="00CE6DE0"/>
    <w:rsid w:val="00CE7069"/>
    <w:rsid w:val="00CE769D"/>
    <w:rsid w:val="00CF1011"/>
    <w:rsid w:val="00CF2F00"/>
    <w:rsid w:val="00CF469B"/>
    <w:rsid w:val="00CF5021"/>
    <w:rsid w:val="00CF65E4"/>
    <w:rsid w:val="00D026FC"/>
    <w:rsid w:val="00D03491"/>
    <w:rsid w:val="00D05254"/>
    <w:rsid w:val="00D05B3C"/>
    <w:rsid w:val="00D06E71"/>
    <w:rsid w:val="00D114EF"/>
    <w:rsid w:val="00D13EEE"/>
    <w:rsid w:val="00D14B77"/>
    <w:rsid w:val="00D17B0A"/>
    <w:rsid w:val="00D224DF"/>
    <w:rsid w:val="00D2331E"/>
    <w:rsid w:val="00D263F1"/>
    <w:rsid w:val="00D313A3"/>
    <w:rsid w:val="00D31DD7"/>
    <w:rsid w:val="00D3218F"/>
    <w:rsid w:val="00D371A7"/>
    <w:rsid w:val="00D37AD5"/>
    <w:rsid w:val="00D452D5"/>
    <w:rsid w:val="00D45FFA"/>
    <w:rsid w:val="00D52BD4"/>
    <w:rsid w:val="00D531E0"/>
    <w:rsid w:val="00D53BAD"/>
    <w:rsid w:val="00D623A6"/>
    <w:rsid w:val="00D62F45"/>
    <w:rsid w:val="00D63245"/>
    <w:rsid w:val="00D64A65"/>
    <w:rsid w:val="00D6578C"/>
    <w:rsid w:val="00D66952"/>
    <w:rsid w:val="00D76C84"/>
    <w:rsid w:val="00D774D0"/>
    <w:rsid w:val="00D81AF6"/>
    <w:rsid w:val="00D877E4"/>
    <w:rsid w:val="00D93308"/>
    <w:rsid w:val="00D934BA"/>
    <w:rsid w:val="00D94316"/>
    <w:rsid w:val="00D9635E"/>
    <w:rsid w:val="00D97A9D"/>
    <w:rsid w:val="00DA158D"/>
    <w:rsid w:val="00DA1885"/>
    <w:rsid w:val="00DA43A2"/>
    <w:rsid w:val="00DA5C6E"/>
    <w:rsid w:val="00DA5F28"/>
    <w:rsid w:val="00DB0CF0"/>
    <w:rsid w:val="00DB2C6E"/>
    <w:rsid w:val="00DC21A5"/>
    <w:rsid w:val="00DC24CB"/>
    <w:rsid w:val="00DC3467"/>
    <w:rsid w:val="00DC41F9"/>
    <w:rsid w:val="00DD655F"/>
    <w:rsid w:val="00DD7737"/>
    <w:rsid w:val="00DE2FA3"/>
    <w:rsid w:val="00DE3235"/>
    <w:rsid w:val="00DE3E8D"/>
    <w:rsid w:val="00DE54C5"/>
    <w:rsid w:val="00DE72C7"/>
    <w:rsid w:val="00DF1C31"/>
    <w:rsid w:val="00DF2620"/>
    <w:rsid w:val="00DF26C5"/>
    <w:rsid w:val="00DF4732"/>
    <w:rsid w:val="00DF5476"/>
    <w:rsid w:val="00E0193A"/>
    <w:rsid w:val="00E0449F"/>
    <w:rsid w:val="00E067AA"/>
    <w:rsid w:val="00E106B9"/>
    <w:rsid w:val="00E10BE3"/>
    <w:rsid w:val="00E11B95"/>
    <w:rsid w:val="00E14A1C"/>
    <w:rsid w:val="00E2056E"/>
    <w:rsid w:val="00E2355A"/>
    <w:rsid w:val="00E24D94"/>
    <w:rsid w:val="00E2590A"/>
    <w:rsid w:val="00E2616D"/>
    <w:rsid w:val="00E30128"/>
    <w:rsid w:val="00E324AA"/>
    <w:rsid w:val="00E3306D"/>
    <w:rsid w:val="00E34EC7"/>
    <w:rsid w:val="00E405A2"/>
    <w:rsid w:val="00E450D9"/>
    <w:rsid w:val="00E47701"/>
    <w:rsid w:val="00E5019D"/>
    <w:rsid w:val="00E54932"/>
    <w:rsid w:val="00E556A4"/>
    <w:rsid w:val="00E55959"/>
    <w:rsid w:val="00E55EB5"/>
    <w:rsid w:val="00E56299"/>
    <w:rsid w:val="00E56A0E"/>
    <w:rsid w:val="00E604F4"/>
    <w:rsid w:val="00E60D90"/>
    <w:rsid w:val="00E61A3D"/>
    <w:rsid w:val="00E62B46"/>
    <w:rsid w:val="00E630C8"/>
    <w:rsid w:val="00E63417"/>
    <w:rsid w:val="00E64C5F"/>
    <w:rsid w:val="00E65771"/>
    <w:rsid w:val="00E6655C"/>
    <w:rsid w:val="00E67160"/>
    <w:rsid w:val="00E72732"/>
    <w:rsid w:val="00E73617"/>
    <w:rsid w:val="00E74F7C"/>
    <w:rsid w:val="00E750C3"/>
    <w:rsid w:val="00E752B1"/>
    <w:rsid w:val="00E76928"/>
    <w:rsid w:val="00E819FF"/>
    <w:rsid w:val="00E81AE3"/>
    <w:rsid w:val="00E847D0"/>
    <w:rsid w:val="00E87839"/>
    <w:rsid w:val="00E9359E"/>
    <w:rsid w:val="00E9701D"/>
    <w:rsid w:val="00EA04A3"/>
    <w:rsid w:val="00EA2BF6"/>
    <w:rsid w:val="00EA2D7B"/>
    <w:rsid w:val="00EA68E6"/>
    <w:rsid w:val="00EA69BA"/>
    <w:rsid w:val="00EA73C1"/>
    <w:rsid w:val="00EB0962"/>
    <w:rsid w:val="00EB0A11"/>
    <w:rsid w:val="00EB151A"/>
    <w:rsid w:val="00EB54F6"/>
    <w:rsid w:val="00EB5BA6"/>
    <w:rsid w:val="00EB6C46"/>
    <w:rsid w:val="00EC0F55"/>
    <w:rsid w:val="00EC2A35"/>
    <w:rsid w:val="00ED211C"/>
    <w:rsid w:val="00ED6081"/>
    <w:rsid w:val="00ED67C1"/>
    <w:rsid w:val="00ED7653"/>
    <w:rsid w:val="00ED76FA"/>
    <w:rsid w:val="00EE18CC"/>
    <w:rsid w:val="00EF0866"/>
    <w:rsid w:val="00EF34B3"/>
    <w:rsid w:val="00EF5E1E"/>
    <w:rsid w:val="00EF7114"/>
    <w:rsid w:val="00EF7A4E"/>
    <w:rsid w:val="00F04945"/>
    <w:rsid w:val="00F05BCC"/>
    <w:rsid w:val="00F0605E"/>
    <w:rsid w:val="00F1194F"/>
    <w:rsid w:val="00F15EB8"/>
    <w:rsid w:val="00F17D02"/>
    <w:rsid w:val="00F17FD5"/>
    <w:rsid w:val="00F21D54"/>
    <w:rsid w:val="00F26B9A"/>
    <w:rsid w:val="00F2764C"/>
    <w:rsid w:val="00F352A5"/>
    <w:rsid w:val="00F36D7D"/>
    <w:rsid w:val="00F37734"/>
    <w:rsid w:val="00F41641"/>
    <w:rsid w:val="00F42939"/>
    <w:rsid w:val="00F43CD1"/>
    <w:rsid w:val="00F50376"/>
    <w:rsid w:val="00F52A5A"/>
    <w:rsid w:val="00F553D1"/>
    <w:rsid w:val="00F56079"/>
    <w:rsid w:val="00F5665F"/>
    <w:rsid w:val="00F62C49"/>
    <w:rsid w:val="00F658DF"/>
    <w:rsid w:val="00F66603"/>
    <w:rsid w:val="00F66E0A"/>
    <w:rsid w:val="00F67246"/>
    <w:rsid w:val="00F70809"/>
    <w:rsid w:val="00F763E7"/>
    <w:rsid w:val="00F76485"/>
    <w:rsid w:val="00F82590"/>
    <w:rsid w:val="00F841D7"/>
    <w:rsid w:val="00F84A8B"/>
    <w:rsid w:val="00F85638"/>
    <w:rsid w:val="00F87CB0"/>
    <w:rsid w:val="00F91A51"/>
    <w:rsid w:val="00F925FA"/>
    <w:rsid w:val="00F96177"/>
    <w:rsid w:val="00F9723B"/>
    <w:rsid w:val="00F9752C"/>
    <w:rsid w:val="00FA20A9"/>
    <w:rsid w:val="00FA36DE"/>
    <w:rsid w:val="00FA48C3"/>
    <w:rsid w:val="00FA7626"/>
    <w:rsid w:val="00FB0923"/>
    <w:rsid w:val="00FB553B"/>
    <w:rsid w:val="00FC5FFB"/>
    <w:rsid w:val="00FC70A5"/>
    <w:rsid w:val="00FC75C4"/>
    <w:rsid w:val="00FD2F2B"/>
    <w:rsid w:val="00FD3E70"/>
    <w:rsid w:val="00FD58A6"/>
    <w:rsid w:val="00FE29E4"/>
    <w:rsid w:val="00FE5E12"/>
    <w:rsid w:val="00FE6DD0"/>
    <w:rsid w:val="00FF005B"/>
    <w:rsid w:val="00FF00EB"/>
    <w:rsid w:val="00FF1590"/>
    <w:rsid w:val="00FF4442"/>
    <w:rsid w:val="00FF4C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7AE4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0" w:unhideWhenUsed="1"/>
    <w:lsdException w:name="toc 8" w:semiHidden="1" w:uiPriority="39"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C041A"/>
    <w:rPr>
      <w:rFonts w:ascii="Times New Roman" w:eastAsia="Times New Roman" w:hAnsi="Times New Roman" w:cs="Times New Roman"/>
    </w:rPr>
  </w:style>
  <w:style w:type="paragraph" w:styleId="Heading1">
    <w:name w:val="heading 1"/>
    <w:next w:val="Normal"/>
    <w:link w:val="Heading1Char"/>
    <w:qFormat/>
    <w:rsid w:val="008134DE"/>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2"/>
      <w:szCs w:val="32"/>
    </w:rPr>
  </w:style>
  <w:style w:type="paragraph" w:styleId="Heading2">
    <w:name w:val="heading 2"/>
    <w:basedOn w:val="Heading1"/>
    <w:next w:val="Normal"/>
    <w:link w:val="Heading2Char"/>
    <w:qFormat/>
    <w:rsid w:val="00B23EB7"/>
    <w:pPr>
      <w:numPr>
        <w:ilvl w:val="1"/>
      </w:numPr>
      <w:pBdr>
        <w:top w:val="none" w:sz="0" w:space="0" w:color="auto"/>
      </w:pBdr>
      <w:spacing w:before="180"/>
      <w:outlineLvl w:val="1"/>
    </w:pPr>
  </w:style>
  <w:style w:type="paragraph" w:styleId="Heading3">
    <w:name w:val="heading 3"/>
    <w:basedOn w:val="Heading2"/>
    <w:next w:val="Normal"/>
    <w:link w:val="Heading3Char"/>
    <w:qFormat/>
    <w:rsid w:val="00B23EB7"/>
    <w:pPr>
      <w:numPr>
        <w:ilvl w:val="2"/>
      </w:numPr>
      <w:spacing w:before="120"/>
      <w:outlineLvl w:val="2"/>
    </w:pPr>
    <w:rPr>
      <w:sz w:val="28"/>
      <w:szCs w:val="28"/>
    </w:rPr>
  </w:style>
  <w:style w:type="paragraph" w:styleId="Heading4">
    <w:name w:val="heading 4"/>
    <w:basedOn w:val="Heading3"/>
    <w:next w:val="Normal"/>
    <w:link w:val="Heading4Char"/>
    <w:qFormat/>
    <w:rsid w:val="00B23EB7"/>
    <w:pPr>
      <w:numPr>
        <w:ilvl w:val="3"/>
      </w:numPr>
      <w:outlineLvl w:val="3"/>
    </w:pPr>
    <w:rPr>
      <w:sz w:val="24"/>
      <w:szCs w:val="24"/>
    </w:rPr>
  </w:style>
  <w:style w:type="paragraph" w:styleId="Heading5">
    <w:name w:val="heading 5"/>
    <w:basedOn w:val="Heading4"/>
    <w:next w:val="Normal"/>
    <w:link w:val="Heading5Char"/>
    <w:qFormat/>
    <w:rsid w:val="00B23EB7"/>
    <w:pPr>
      <w:numPr>
        <w:ilvl w:val="4"/>
      </w:numPr>
      <w:outlineLvl w:val="4"/>
    </w:pPr>
    <w:rPr>
      <w:sz w:val="22"/>
      <w:szCs w:val="22"/>
    </w:rPr>
  </w:style>
  <w:style w:type="paragraph" w:styleId="Heading6">
    <w:name w:val="heading 6"/>
    <w:basedOn w:val="Normal"/>
    <w:next w:val="Normal"/>
    <w:link w:val="Heading6Char"/>
    <w:qFormat/>
    <w:rsid w:val="00B23EB7"/>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B23EB7"/>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B23EB7"/>
    <w:pPr>
      <w:numPr>
        <w:ilvl w:val="7"/>
      </w:numPr>
      <w:outlineLvl w:val="7"/>
    </w:pPr>
  </w:style>
  <w:style w:type="paragraph" w:styleId="Heading9">
    <w:name w:val="heading 9"/>
    <w:basedOn w:val="Heading8"/>
    <w:next w:val="Normal"/>
    <w:link w:val="Heading9Char"/>
    <w:qFormat/>
    <w:rsid w:val="00B23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134DE"/>
    <w:rPr>
      <w:rFonts w:ascii="Times New Roman" w:eastAsia="Malgun Gothic" w:hAnsi="Times New Roman" w:cs="Times New Roman"/>
      <w:sz w:val="32"/>
      <w:szCs w:val="32"/>
    </w:rPr>
  </w:style>
  <w:style w:type="character" w:customStyle="1" w:styleId="Heading2Char">
    <w:name w:val="Heading 2 Char"/>
    <w:basedOn w:val="DefaultParagraphFont"/>
    <w:link w:val="Heading2"/>
    <w:rsid w:val="00B23EB7"/>
    <w:rPr>
      <w:rFonts w:ascii="Times New Roman" w:eastAsia="Malgun Gothic" w:hAnsi="Times New Roman" w:cs="Times New Roman"/>
      <w:sz w:val="32"/>
      <w:szCs w:val="32"/>
    </w:rPr>
  </w:style>
  <w:style w:type="character" w:customStyle="1" w:styleId="Heading3Char">
    <w:name w:val="Heading 3 Char"/>
    <w:basedOn w:val="DefaultParagraphFont"/>
    <w:link w:val="Heading3"/>
    <w:rsid w:val="00B23EB7"/>
    <w:rPr>
      <w:rFonts w:ascii="Times New Roman" w:eastAsia="Malgun Gothic" w:hAnsi="Times New Roman" w:cs="Times New Roman"/>
      <w:sz w:val="28"/>
      <w:szCs w:val="28"/>
    </w:rPr>
  </w:style>
  <w:style w:type="character" w:customStyle="1" w:styleId="Heading4Char">
    <w:name w:val="Heading 4 Char"/>
    <w:basedOn w:val="DefaultParagraphFont"/>
    <w:link w:val="Heading4"/>
    <w:rsid w:val="00B23EB7"/>
    <w:rPr>
      <w:rFonts w:ascii="Times New Roman" w:eastAsia="Malgun Gothic" w:hAnsi="Times New Roman" w:cs="Times New Roman"/>
    </w:rPr>
  </w:style>
  <w:style w:type="character" w:customStyle="1" w:styleId="Heading5Char">
    <w:name w:val="Heading 5 Char"/>
    <w:basedOn w:val="DefaultParagraphFont"/>
    <w:link w:val="Heading5"/>
    <w:rsid w:val="00B23EB7"/>
    <w:rPr>
      <w:rFonts w:ascii="Times New Roman" w:eastAsia="Malgun Gothic" w:hAnsi="Times New Roman" w:cs="Times New Roman"/>
      <w:sz w:val="22"/>
      <w:szCs w:val="22"/>
    </w:rPr>
  </w:style>
  <w:style w:type="character" w:customStyle="1" w:styleId="Heading6Char">
    <w:name w:val="Heading 6 Char"/>
    <w:basedOn w:val="DefaultParagraphFont"/>
    <w:link w:val="Heading6"/>
    <w:rsid w:val="00B23EB7"/>
    <w:rPr>
      <w:rFonts w:ascii="Times New Roman" w:eastAsia="Times New Roman" w:hAnsi="Times New Roman" w:cs="Arial"/>
    </w:rPr>
  </w:style>
  <w:style w:type="character" w:customStyle="1" w:styleId="Heading7Char">
    <w:name w:val="Heading 7 Char"/>
    <w:basedOn w:val="DefaultParagraphFont"/>
    <w:link w:val="Heading7"/>
    <w:rsid w:val="00B23EB7"/>
    <w:rPr>
      <w:rFonts w:ascii="Times New Roman" w:eastAsia="Times New Roman" w:hAnsi="Times New Roman" w:cs="Arial"/>
    </w:rPr>
  </w:style>
  <w:style w:type="character" w:customStyle="1" w:styleId="Heading8Char">
    <w:name w:val="Heading 8 Char"/>
    <w:basedOn w:val="DefaultParagraphFont"/>
    <w:link w:val="Heading8"/>
    <w:rsid w:val="00B23EB7"/>
    <w:rPr>
      <w:rFonts w:ascii="Times New Roman" w:eastAsia="Times New Roman" w:hAnsi="Times New Roman" w:cs="Arial"/>
    </w:rPr>
  </w:style>
  <w:style w:type="character" w:customStyle="1" w:styleId="Heading9Char">
    <w:name w:val="Heading 9 Char"/>
    <w:basedOn w:val="DefaultParagraphFont"/>
    <w:link w:val="Heading9"/>
    <w:rsid w:val="00B23EB7"/>
    <w:rPr>
      <w:rFonts w:ascii="Times New Roman" w:eastAsia="Times New Roman" w:hAnsi="Times New Roman" w:cs="Arial"/>
    </w:rPr>
  </w:style>
  <w:style w:type="paragraph" w:customStyle="1" w:styleId="3GPPHeader">
    <w:name w:val="3GPP_Header"/>
    <w:basedOn w:val="Normal"/>
    <w:rsid w:val="00B23EB7"/>
    <w:pPr>
      <w:tabs>
        <w:tab w:val="left" w:pos="1701"/>
        <w:tab w:val="right" w:pos="9639"/>
      </w:tabs>
      <w:spacing w:after="240"/>
    </w:pPr>
    <w:rPr>
      <w:b/>
    </w:rPr>
  </w:style>
  <w:style w:type="paragraph" w:customStyle="1" w:styleId="0Maintext">
    <w:name w:val="0 Main text"/>
    <w:basedOn w:val="Normal"/>
    <w:link w:val="0MaintextChar"/>
    <w:qFormat/>
    <w:rsid w:val="00B23EB7"/>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rsid w:val="00B23EB7"/>
    <w:rPr>
      <w:rFonts w:ascii="Times New Roman" w:eastAsia="Malgun Gothic" w:hAnsi="Times New Roman" w:cs="Batang"/>
      <w:sz w:val="20"/>
      <w:szCs w:val="20"/>
      <w:lang w:val="en-GB" w:eastAsia="en-US"/>
    </w:rPr>
  </w:style>
  <w:style w:type="table" w:styleId="TableGrid">
    <w:name w:val="Table Grid"/>
    <w:aliases w:val="TableGrid"/>
    <w:basedOn w:val="TableNormal"/>
    <w:qFormat/>
    <w:rsid w:val="00461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461B15"/>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461B15"/>
    <w:rPr>
      <w:rFonts w:ascii="Times" w:eastAsia="Batang" w:hAnsi="Times" w:cs="Times New Roman"/>
      <w:sz w:val="20"/>
      <w:lang w:val="en-GB" w:eastAsia="x-none"/>
    </w:rPr>
  </w:style>
  <w:style w:type="paragraph" w:customStyle="1" w:styleId="LGTdoc">
    <w:name w:val="LGTdoc_본문"/>
    <w:basedOn w:val="Normal"/>
    <w:link w:val="LGTdocChar"/>
    <w:qFormat/>
    <w:rsid w:val="00461B15"/>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461B15"/>
    <w:rPr>
      <w:rFonts w:ascii="Times New Roman" w:eastAsia="Batang" w:hAnsi="Times New Roman" w:cs="Times New Roman"/>
      <w:kern w:val="2"/>
      <w:sz w:val="22"/>
      <w:lang w:val="en-GB" w:eastAsia="ko-KR"/>
    </w:rPr>
  </w:style>
  <w:style w:type="character" w:styleId="Hyperlink">
    <w:name w:val="Hyperlink"/>
    <w:uiPriority w:val="99"/>
    <w:qFormat/>
    <w:rsid w:val="003105DC"/>
    <w:rPr>
      <w:color w:val="0000FF"/>
      <w:u w:val="single"/>
    </w:rPr>
  </w:style>
  <w:style w:type="character" w:styleId="PlaceholderText">
    <w:name w:val="Placeholder Text"/>
    <w:basedOn w:val="DefaultParagraphFont"/>
    <w:uiPriority w:val="99"/>
    <w:semiHidden/>
    <w:rsid w:val="00EA73C1"/>
    <w:rPr>
      <w:color w:val="80808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5B6997"/>
    <w:pPr>
      <w:spacing w:after="240"/>
      <w:jc w:val="center"/>
    </w:pPr>
    <w:rPr>
      <w:b/>
      <w:bC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5B6997"/>
    <w:rPr>
      <w:rFonts w:ascii="Times New Roman" w:eastAsia="Malgun Gothic" w:hAnsi="Times New Roman" w:cs="Times New Roman"/>
      <w:b/>
      <w:bCs/>
    </w:rPr>
  </w:style>
  <w:style w:type="paragraph" w:customStyle="1" w:styleId="Proposal">
    <w:name w:val="Proposal"/>
    <w:basedOn w:val="Normal"/>
    <w:rsid w:val="000A1890"/>
    <w:pPr>
      <w:tabs>
        <w:tab w:val="left" w:pos="1701"/>
      </w:tabs>
      <w:spacing w:after="180"/>
      <w:ind w:left="1701" w:hanging="1701"/>
    </w:pPr>
    <w:rPr>
      <w:b/>
      <w:sz w:val="20"/>
      <w:szCs w:val="20"/>
      <w:lang w:val="en-GB" w:eastAsia="en-US"/>
    </w:rPr>
  </w:style>
  <w:style w:type="paragraph" w:customStyle="1" w:styleId="0maintext0">
    <w:name w:val="0maintext"/>
    <w:basedOn w:val="Normal"/>
    <w:rsid w:val="00B875E8"/>
    <w:pPr>
      <w:spacing w:before="100" w:beforeAutospacing="1" w:after="100" w:afterAutospacing="1"/>
    </w:pPr>
  </w:style>
  <w:style w:type="character" w:customStyle="1" w:styleId="apple-converted-space">
    <w:name w:val="apple-converted-space"/>
    <w:basedOn w:val="DefaultParagraphFont"/>
    <w:rsid w:val="00B875E8"/>
  </w:style>
  <w:style w:type="paragraph" w:styleId="BalloonText">
    <w:name w:val="Balloon Text"/>
    <w:basedOn w:val="Normal"/>
    <w:link w:val="BalloonTextChar"/>
    <w:unhideWhenUsed/>
    <w:rsid w:val="00462395"/>
    <w:rPr>
      <w:sz w:val="18"/>
      <w:szCs w:val="18"/>
    </w:rPr>
  </w:style>
  <w:style w:type="character" w:customStyle="1" w:styleId="BalloonTextChar">
    <w:name w:val="Balloon Text Char"/>
    <w:basedOn w:val="DefaultParagraphFont"/>
    <w:link w:val="BalloonText"/>
    <w:rsid w:val="00462395"/>
    <w:rPr>
      <w:rFonts w:ascii="Times New Roman" w:eastAsia="Times New Roman" w:hAnsi="Times New Roman" w:cs="Times New Roman"/>
      <w:sz w:val="18"/>
      <w:szCs w:val="18"/>
    </w:rPr>
  </w:style>
  <w:style w:type="character" w:customStyle="1" w:styleId="HeaderChar">
    <w:name w:val="Header Char"/>
    <w:basedOn w:val="DefaultParagraphFont"/>
    <w:link w:val="Header"/>
    <w:rsid w:val="005F5A01"/>
    <w:rPr>
      <w:rFonts w:ascii="Arial" w:eastAsia="SimSun" w:hAnsi="Arial" w:cs="Times New Roman"/>
      <w:b/>
      <w:noProof/>
      <w:sz w:val="18"/>
      <w:szCs w:val="20"/>
      <w:lang w:val="en-GB" w:eastAsia="ja-JP"/>
    </w:rPr>
  </w:style>
  <w:style w:type="paragraph" w:styleId="Header">
    <w:name w:val="header"/>
    <w:link w:val="HeaderChar"/>
    <w:rsid w:val="005F5A01"/>
    <w:pPr>
      <w:widowControl w:val="0"/>
      <w:overflowPunct w:val="0"/>
      <w:autoSpaceDE w:val="0"/>
      <w:autoSpaceDN w:val="0"/>
      <w:adjustRightInd w:val="0"/>
      <w:textAlignment w:val="baseline"/>
    </w:pPr>
    <w:rPr>
      <w:rFonts w:ascii="Arial" w:eastAsia="SimSun" w:hAnsi="Arial" w:cs="Times New Roman"/>
      <w:b/>
      <w:noProof/>
      <w:sz w:val="18"/>
      <w:szCs w:val="20"/>
      <w:lang w:val="en-GB" w:eastAsia="ja-JP"/>
    </w:rPr>
  </w:style>
  <w:style w:type="character" w:customStyle="1" w:styleId="FooterChar">
    <w:name w:val="Footer Char"/>
    <w:basedOn w:val="DefaultParagraphFont"/>
    <w:link w:val="Footer"/>
    <w:rsid w:val="005F5A01"/>
    <w:rPr>
      <w:rFonts w:ascii="Arial" w:eastAsia="SimSun" w:hAnsi="Arial" w:cs="Times New Roman"/>
      <w:b/>
      <w:i/>
      <w:noProof/>
      <w:sz w:val="18"/>
      <w:szCs w:val="20"/>
      <w:lang w:val="en-GB" w:eastAsia="ja-JP"/>
    </w:rPr>
  </w:style>
  <w:style w:type="paragraph" w:styleId="Footer">
    <w:name w:val="footer"/>
    <w:basedOn w:val="Header"/>
    <w:link w:val="FooterChar"/>
    <w:rsid w:val="005F5A01"/>
    <w:pPr>
      <w:jc w:val="center"/>
    </w:pPr>
    <w:rPr>
      <w:i/>
    </w:rPr>
  </w:style>
  <w:style w:type="paragraph" w:customStyle="1" w:styleId="TAL">
    <w:name w:val="TAL"/>
    <w:basedOn w:val="Normal"/>
    <w:link w:val="TALCar"/>
    <w:rsid w:val="005F5A01"/>
    <w:pPr>
      <w:keepNext/>
      <w:keepLines/>
    </w:pPr>
    <w:rPr>
      <w:rFonts w:ascii="Arial" w:eastAsia="SimSun" w:hAnsi="Arial"/>
      <w:sz w:val="18"/>
      <w:szCs w:val="20"/>
      <w:lang w:val="en-GB" w:eastAsia="en-US"/>
    </w:rPr>
  </w:style>
  <w:style w:type="character" w:customStyle="1" w:styleId="TALCar">
    <w:name w:val="TAL Car"/>
    <w:link w:val="TAL"/>
    <w:rsid w:val="005F5A01"/>
    <w:rPr>
      <w:rFonts w:ascii="Arial" w:eastAsia="SimSun" w:hAnsi="Arial" w:cs="Times New Roman"/>
      <w:sz w:val="18"/>
      <w:szCs w:val="20"/>
      <w:lang w:val="en-GB" w:eastAsia="en-US"/>
    </w:rPr>
  </w:style>
  <w:style w:type="paragraph" w:customStyle="1" w:styleId="TAH">
    <w:name w:val="TAH"/>
    <w:basedOn w:val="TAC"/>
    <w:link w:val="TAHCar"/>
    <w:qFormat/>
    <w:rsid w:val="005F5A01"/>
    <w:rPr>
      <w:b/>
    </w:rPr>
  </w:style>
  <w:style w:type="paragraph" w:customStyle="1" w:styleId="TAC">
    <w:name w:val="TAC"/>
    <w:basedOn w:val="TAL"/>
    <w:link w:val="TACChar"/>
    <w:qFormat/>
    <w:rsid w:val="005F5A01"/>
    <w:pPr>
      <w:jc w:val="center"/>
    </w:pPr>
  </w:style>
  <w:style w:type="character" w:customStyle="1" w:styleId="TACChar">
    <w:name w:val="TAC Char"/>
    <w:link w:val="TAC"/>
    <w:qFormat/>
    <w:rsid w:val="005F5A01"/>
    <w:rPr>
      <w:rFonts w:ascii="Arial" w:eastAsia="SimSun" w:hAnsi="Arial" w:cs="Times New Roman"/>
      <w:sz w:val="18"/>
      <w:szCs w:val="20"/>
      <w:lang w:val="en-GB" w:eastAsia="en-US"/>
    </w:rPr>
  </w:style>
  <w:style w:type="character" w:customStyle="1" w:styleId="TAHCar">
    <w:name w:val="TAH Car"/>
    <w:link w:val="TAH"/>
    <w:qFormat/>
    <w:rsid w:val="005F5A01"/>
    <w:rPr>
      <w:rFonts w:ascii="Arial" w:eastAsia="SimSun" w:hAnsi="Arial" w:cs="Times New Roman"/>
      <w:b/>
      <w:sz w:val="18"/>
      <w:szCs w:val="20"/>
      <w:lang w:val="en-GB" w:eastAsia="en-US"/>
    </w:rPr>
  </w:style>
  <w:style w:type="paragraph" w:customStyle="1" w:styleId="B1">
    <w:name w:val="B1"/>
    <w:basedOn w:val="Normal"/>
    <w:link w:val="B1Char1"/>
    <w:qFormat/>
    <w:rsid w:val="005F5A01"/>
    <w:pPr>
      <w:spacing w:after="180"/>
      <w:ind w:left="568" w:hanging="284"/>
    </w:pPr>
    <w:rPr>
      <w:rFonts w:eastAsia="SimSun"/>
      <w:sz w:val="20"/>
      <w:szCs w:val="20"/>
      <w:lang w:val="en-GB" w:eastAsia="en-US"/>
    </w:rPr>
  </w:style>
  <w:style w:type="character" w:customStyle="1" w:styleId="B1Char1">
    <w:name w:val="B1 Char1"/>
    <w:link w:val="B1"/>
    <w:qFormat/>
    <w:rsid w:val="005F5A01"/>
    <w:rPr>
      <w:rFonts w:ascii="Times New Roman" w:eastAsia="SimSun" w:hAnsi="Times New Roman" w:cs="Times New Roman"/>
      <w:sz w:val="20"/>
      <w:szCs w:val="20"/>
      <w:lang w:val="en-GB" w:eastAsia="en-US"/>
    </w:rPr>
  </w:style>
  <w:style w:type="paragraph" w:customStyle="1" w:styleId="TH">
    <w:name w:val="TH"/>
    <w:basedOn w:val="Normal"/>
    <w:link w:val="THChar"/>
    <w:qFormat/>
    <w:rsid w:val="005F5A01"/>
    <w:pPr>
      <w:keepNext/>
      <w:keepLines/>
      <w:spacing w:before="60" w:after="180"/>
      <w:jc w:val="center"/>
    </w:pPr>
    <w:rPr>
      <w:rFonts w:ascii="Arial" w:eastAsia="SimSun" w:hAnsi="Arial"/>
      <w:b/>
      <w:sz w:val="20"/>
      <w:szCs w:val="20"/>
      <w:lang w:val="en-GB" w:eastAsia="en-US"/>
    </w:rPr>
  </w:style>
  <w:style w:type="character" w:customStyle="1" w:styleId="THChar">
    <w:name w:val="TH Char"/>
    <w:link w:val="TH"/>
    <w:qFormat/>
    <w:rsid w:val="005F5A01"/>
    <w:rPr>
      <w:rFonts w:ascii="Arial" w:eastAsia="SimSun" w:hAnsi="Arial" w:cs="Times New Roman"/>
      <w:b/>
      <w:sz w:val="20"/>
      <w:szCs w:val="20"/>
      <w:lang w:val="en-GB" w:eastAsia="en-US"/>
    </w:rPr>
  </w:style>
  <w:style w:type="paragraph" w:customStyle="1" w:styleId="B2">
    <w:name w:val="B2"/>
    <w:basedOn w:val="Normal"/>
    <w:link w:val="B2Char"/>
    <w:rsid w:val="005F5A01"/>
    <w:pPr>
      <w:spacing w:after="180"/>
      <w:ind w:left="851" w:hanging="284"/>
    </w:pPr>
    <w:rPr>
      <w:rFonts w:eastAsia="SimSun"/>
      <w:sz w:val="20"/>
      <w:szCs w:val="20"/>
      <w:lang w:val="en-GB" w:eastAsia="en-US"/>
    </w:rPr>
  </w:style>
  <w:style w:type="character" w:customStyle="1" w:styleId="B2Char">
    <w:name w:val="B2 Char"/>
    <w:link w:val="B2"/>
    <w:locked/>
    <w:rsid w:val="005F5A01"/>
    <w:rPr>
      <w:rFonts w:ascii="Times New Roman" w:eastAsia="SimSun" w:hAnsi="Times New Roman" w:cs="Times New Roman"/>
      <w:sz w:val="20"/>
      <w:szCs w:val="20"/>
      <w:lang w:val="en-GB" w:eastAsia="en-US"/>
    </w:rPr>
  </w:style>
  <w:style w:type="character" w:customStyle="1" w:styleId="DocumentMapChar">
    <w:name w:val="Document Map Char"/>
    <w:basedOn w:val="DefaultParagraphFont"/>
    <w:link w:val="DocumentMap"/>
    <w:rsid w:val="005F5A01"/>
    <w:rPr>
      <w:rFonts w:ascii="SimSun" w:eastAsia="SimSun" w:hAnsi="Times New Roman" w:cs="Times New Roman"/>
      <w:sz w:val="18"/>
      <w:szCs w:val="18"/>
      <w:lang w:val="en-GB" w:eastAsia="en-US"/>
    </w:rPr>
  </w:style>
  <w:style w:type="paragraph" w:styleId="DocumentMap">
    <w:name w:val="Document Map"/>
    <w:basedOn w:val="Normal"/>
    <w:link w:val="DocumentMapChar"/>
    <w:rsid w:val="005F5A01"/>
    <w:pPr>
      <w:spacing w:after="180"/>
    </w:pPr>
    <w:rPr>
      <w:rFonts w:ascii="SimSun" w:eastAsia="SimSun"/>
      <w:sz w:val="18"/>
      <w:szCs w:val="18"/>
      <w:lang w:val="en-GB" w:eastAsia="en-US"/>
    </w:rPr>
  </w:style>
  <w:style w:type="character" w:customStyle="1" w:styleId="CommentTextChar">
    <w:name w:val="Comment Text Char"/>
    <w:basedOn w:val="DefaultParagraphFont"/>
    <w:link w:val="CommentText"/>
    <w:rsid w:val="005F5A01"/>
    <w:rPr>
      <w:rFonts w:ascii="Times New Roman" w:eastAsia="SimSun" w:hAnsi="Times New Roman" w:cs="Times New Roman"/>
      <w:sz w:val="20"/>
      <w:szCs w:val="20"/>
      <w:lang w:val="en-GB" w:eastAsia="en-US"/>
    </w:rPr>
  </w:style>
  <w:style w:type="paragraph" w:styleId="CommentText">
    <w:name w:val="annotation text"/>
    <w:basedOn w:val="Normal"/>
    <w:link w:val="CommentTextChar"/>
    <w:rsid w:val="005F5A01"/>
    <w:pPr>
      <w:spacing w:after="180"/>
    </w:pPr>
    <w:rPr>
      <w:rFonts w:eastAsia="SimSun"/>
      <w:sz w:val="20"/>
      <w:szCs w:val="20"/>
      <w:lang w:val="en-GB" w:eastAsia="en-US"/>
    </w:rPr>
  </w:style>
  <w:style w:type="character" w:customStyle="1" w:styleId="CommentSubjectChar">
    <w:name w:val="Comment Subject Char"/>
    <w:basedOn w:val="CommentTextChar"/>
    <w:link w:val="CommentSubject"/>
    <w:rsid w:val="005F5A01"/>
    <w:rPr>
      <w:rFonts w:ascii="Times New Roman" w:eastAsia="SimSun" w:hAnsi="Times New Roman" w:cs="Times New Roman"/>
      <w:b/>
      <w:bCs/>
      <w:sz w:val="20"/>
      <w:szCs w:val="20"/>
      <w:lang w:val="en-GB" w:eastAsia="en-US"/>
    </w:rPr>
  </w:style>
  <w:style w:type="paragraph" w:styleId="CommentSubject">
    <w:name w:val="annotation subject"/>
    <w:basedOn w:val="CommentText"/>
    <w:next w:val="CommentText"/>
    <w:link w:val="CommentSubjectChar"/>
    <w:rsid w:val="005F5A01"/>
    <w:rPr>
      <w:b/>
      <w:bCs/>
    </w:rPr>
  </w:style>
  <w:style w:type="character" w:customStyle="1" w:styleId="BodyTextChar">
    <w:name w:val="Body Text Char"/>
    <w:aliases w:val="bt Char"/>
    <w:basedOn w:val="DefaultParagraphFont"/>
    <w:link w:val="BodyText"/>
    <w:rsid w:val="005F5A01"/>
    <w:rPr>
      <w:rFonts w:ascii="Times" w:eastAsia="Batang" w:hAnsi="Times" w:cs="Times New Roman"/>
      <w:sz w:val="20"/>
      <w:lang w:val="en-GB" w:eastAsia="en-US"/>
    </w:rPr>
  </w:style>
  <w:style w:type="paragraph" w:styleId="BodyText">
    <w:name w:val="Body Text"/>
    <w:aliases w:val="bt"/>
    <w:basedOn w:val="Normal"/>
    <w:link w:val="BodyTextChar"/>
    <w:rsid w:val="005F5A01"/>
    <w:pPr>
      <w:spacing w:after="120"/>
      <w:ind w:left="1440" w:hanging="1440"/>
      <w:jc w:val="both"/>
    </w:pPr>
    <w:rPr>
      <w:rFonts w:ascii="Times" w:eastAsia="Batang" w:hAnsi="Times"/>
      <w:sz w:val="20"/>
      <w:lang w:val="en-GB" w:eastAsia="en-US"/>
    </w:rPr>
  </w:style>
  <w:style w:type="character" w:styleId="Strong">
    <w:name w:val="Strong"/>
    <w:qFormat/>
    <w:rsid w:val="005F5A01"/>
    <w:rPr>
      <w:b/>
      <w:bCs/>
    </w:rPr>
  </w:style>
  <w:style w:type="character" w:styleId="Emphasis">
    <w:name w:val="Emphasis"/>
    <w:uiPriority w:val="20"/>
    <w:qFormat/>
    <w:rsid w:val="005F5A01"/>
    <w:rPr>
      <w:i/>
      <w:iCs/>
    </w:rPr>
  </w:style>
  <w:style w:type="paragraph" w:customStyle="1" w:styleId="H6">
    <w:name w:val="H6"/>
    <w:basedOn w:val="Heading5"/>
    <w:next w:val="Normal"/>
    <w:rsid w:val="002E7927"/>
    <w:pPr>
      <w:numPr>
        <w:ilvl w:val="0"/>
        <w:numId w:val="0"/>
      </w:numPr>
      <w:overflowPunct/>
      <w:autoSpaceDE/>
      <w:autoSpaceDN/>
      <w:adjustRightInd/>
      <w:ind w:left="1985" w:hanging="1985"/>
      <w:textAlignment w:val="auto"/>
      <w:outlineLvl w:val="9"/>
    </w:pPr>
    <w:rPr>
      <w:rFonts w:ascii="Arial" w:eastAsia="SimSun" w:hAnsi="Arial"/>
      <w:sz w:val="20"/>
      <w:szCs w:val="20"/>
      <w:lang w:val="en-GB" w:eastAsia="en-US"/>
    </w:rPr>
  </w:style>
  <w:style w:type="paragraph" w:styleId="TOC8">
    <w:name w:val="toc 8"/>
    <w:basedOn w:val="TOC1"/>
    <w:uiPriority w:val="39"/>
    <w:rsid w:val="002E7927"/>
    <w:pPr>
      <w:spacing w:before="180"/>
      <w:ind w:left="2693" w:hanging="2693"/>
    </w:pPr>
    <w:rPr>
      <w:b/>
    </w:rPr>
  </w:style>
  <w:style w:type="paragraph" w:styleId="TOC1">
    <w:name w:val="toc 1"/>
    <w:uiPriority w:val="39"/>
    <w:rsid w:val="002E7927"/>
    <w:pPr>
      <w:keepNext/>
      <w:keepLines/>
      <w:widowControl w:val="0"/>
      <w:tabs>
        <w:tab w:val="right" w:leader="dot" w:pos="9639"/>
      </w:tabs>
      <w:spacing w:before="120"/>
      <w:ind w:left="567" w:right="425" w:hanging="567"/>
    </w:pPr>
    <w:rPr>
      <w:rFonts w:ascii="Times New Roman" w:eastAsia="SimSun" w:hAnsi="Times New Roman" w:cs="Times New Roman"/>
      <w:noProof/>
      <w:sz w:val="22"/>
      <w:szCs w:val="20"/>
      <w:lang w:val="en-GB" w:eastAsia="en-US"/>
    </w:rPr>
  </w:style>
  <w:style w:type="paragraph" w:customStyle="1" w:styleId="EQ">
    <w:name w:val="EQ"/>
    <w:basedOn w:val="Normal"/>
    <w:next w:val="Normal"/>
    <w:rsid w:val="002E7927"/>
    <w:pPr>
      <w:keepLines/>
      <w:tabs>
        <w:tab w:val="center" w:pos="4536"/>
        <w:tab w:val="right" w:pos="9072"/>
      </w:tabs>
      <w:spacing w:after="180"/>
    </w:pPr>
    <w:rPr>
      <w:rFonts w:eastAsia="SimSun"/>
      <w:noProof/>
      <w:sz w:val="20"/>
      <w:szCs w:val="20"/>
      <w:lang w:val="en-GB" w:eastAsia="en-US"/>
    </w:rPr>
  </w:style>
  <w:style w:type="character" w:customStyle="1" w:styleId="ZGSM">
    <w:name w:val="ZGSM"/>
    <w:rsid w:val="002E7927"/>
  </w:style>
  <w:style w:type="paragraph" w:customStyle="1" w:styleId="ZD">
    <w:name w:val="ZD"/>
    <w:rsid w:val="002E7927"/>
    <w:pPr>
      <w:framePr w:wrap="notBeside" w:vAnchor="page" w:hAnchor="margin" w:y="15764"/>
      <w:widowControl w:val="0"/>
    </w:pPr>
    <w:rPr>
      <w:rFonts w:ascii="Arial" w:eastAsia="SimSun" w:hAnsi="Arial" w:cs="Times New Roman"/>
      <w:noProof/>
      <w:sz w:val="32"/>
      <w:szCs w:val="20"/>
      <w:lang w:val="en-GB" w:eastAsia="en-US"/>
    </w:rPr>
  </w:style>
  <w:style w:type="paragraph" w:styleId="TOC5">
    <w:name w:val="toc 5"/>
    <w:basedOn w:val="TOC4"/>
    <w:uiPriority w:val="39"/>
    <w:rsid w:val="002E7927"/>
    <w:pPr>
      <w:ind w:left="1701" w:hanging="1701"/>
    </w:pPr>
  </w:style>
  <w:style w:type="paragraph" w:styleId="TOC4">
    <w:name w:val="toc 4"/>
    <w:basedOn w:val="TOC3"/>
    <w:uiPriority w:val="39"/>
    <w:rsid w:val="002E7927"/>
    <w:pPr>
      <w:ind w:left="1418" w:hanging="1418"/>
    </w:pPr>
  </w:style>
  <w:style w:type="paragraph" w:styleId="TOC3">
    <w:name w:val="toc 3"/>
    <w:basedOn w:val="TOC2"/>
    <w:uiPriority w:val="39"/>
    <w:rsid w:val="002E7927"/>
    <w:pPr>
      <w:ind w:left="1134" w:hanging="1134"/>
    </w:pPr>
  </w:style>
  <w:style w:type="paragraph" w:styleId="TOC2">
    <w:name w:val="toc 2"/>
    <w:basedOn w:val="TOC1"/>
    <w:uiPriority w:val="39"/>
    <w:rsid w:val="002E7927"/>
    <w:pPr>
      <w:keepNext w:val="0"/>
      <w:spacing w:before="0"/>
      <w:ind w:left="851" w:hanging="851"/>
    </w:pPr>
    <w:rPr>
      <w:sz w:val="20"/>
    </w:rPr>
  </w:style>
  <w:style w:type="paragraph" w:customStyle="1" w:styleId="TT">
    <w:name w:val="TT"/>
    <w:basedOn w:val="Heading1"/>
    <w:next w:val="Normal"/>
    <w:rsid w:val="002E7927"/>
    <w:pPr>
      <w:numPr>
        <w:numId w:val="0"/>
      </w:numPr>
      <w:overflowPunct/>
      <w:autoSpaceDE/>
      <w:autoSpaceDN/>
      <w:adjustRightInd/>
      <w:ind w:left="1134" w:hanging="1134"/>
      <w:textAlignment w:val="auto"/>
      <w:outlineLvl w:val="9"/>
    </w:pPr>
    <w:rPr>
      <w:rFonts w:ascii="Arial" w:eastAsia="SimSun" w:hAnsi="Arial"/>
      <w:szCs w:val="20"/>
      <w:lang w:val="en-GB" w:eastAsia="en-US"/>
    </w:rPr>
  </w:style>
  <w:style w:type="paragraph" w:customStyle="1" w:styleId="NF">
    <w:name w:val="NF"/>
    <w:basedOn w:val="NO"/>
    <w:rsid w:val="002E7927"/>
    <w:pPr>
      <w:keepNext/>
      <w:spacing w:after="0"/>
    </w:pPr>
    <w:rPr>
      <w:rFonts w:ascii="Arial" w:hAnsi="Arial"/>
      <w:sz w:val="18"/>
    </w:rPr>
  </w:style>
  <w:style w:type="paragraph" w:customStyle="1" w:styleId="NO">
    <w:name w:val="NO"/>
    <w:basedOn w:val="Normal"/>
    <w:rsid w:val="002E7927"/>
    <w:pPr>
      <w:keepLines/>
      <w:spacing w:after="180"/>
      <w:ind w:left="1135" w:hanging="851"/>
    </w:pPr>
    <w:rPr>
      <w:rFonts w:eastAsia="SimSun"/>
      <w:sz w:val="20"/>
      <w:szCs w:val="20"/>
      <w:lang w:val="en-GB" w:eastAsia="en-US"/>
    </w:rPr>
  </w:style>
  <w:style w:type="paragraph" w:customStyle="1" w:styleId="PL">
    <w:name w:val="PL"/>
    <w:link w:val="PLChar"/>
    <w:qFormat/>
    <w:rsid w:val="002E7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Times New Roman"/>
      <w:noProof/>
      <w:sz w:val="16"/>
      <w:szCs w:val="20"/>
      <w:lang w:val="en-GB" w:eastAsia="en-US"/>
    </w:rPr>
  </w:style>
  <w:style w:type="paragraph" w:customStyle="1" w:styleId="TAR">
    <w:name w:val="TAR"/>
    <w:basedOn w:val="TAL"/>
    <w:rsid w:val="002E7927"/>
    <w:pPr>
      <w:jc w:val="right"/>
    </w:pPr>
  </w:style>
  <w:style w:type="paragraph" w:customStyle="1" w:styleId="LD">
    <w:name w:val="LD"/>
    <w:rsid w:val="002E7927"/>
    <w:pPr>
      <w:keepNext/>
      <w:keepLines/>
      <w:spacing w:line="180" w:lineRule="exact"/>
    </w:pPr>
    <w:rPr>
      <w:rFonts w:ascii="Courier New" w:eastAsia="SimSun" w:hAnsi="Courier New" w:cs="Times New Roman"/>
      <w:noProof/>
      <w:sz w:val="20"/>
      <w:szCs w:val="20"/>
      <w:lang w:val="en-GB" w:eastAsia="en-US"/>
    </w:rPr>
  </w:style>
  <w:style w:type="paragraph" w:customStyle="1" w:styleId="EX">
    <w:name w:val="EX"/>
    <w:basedOn w:val="Normal"/>
    <w:rsid w:val="002E7927"/>
    <w:pPr>
      <w:keepLines/>
      <w:spacing w:after="180"/>
      <w:ind w:left="1702" w:hanging="1418"/>
    </w:pPr>
    <w:rPr>
      <w:rFonts w:eastAsia="SimSun"/>
      <w:sz w:val="20"/>
      <w:szCs w:val="20"/>
      <w:lang w:val="en-GB" w:eastAsia="en-US"/>
    </w:rPr>
  </w:style>
  <w:style w:type="paragraph" w:customStyle="1" w:styleId="FP">
    <w:name w:val="FP"/>
    <w:basedOn w:val="Normal"/>
    <w:rsid w:val="002E7927"/>
    <w:rPr>
      <w:rFonts w:eastAsia="SimSun"/>
      <w:sz w:val="20"/>
      <w:szCs w:val="20"/>
      <w:lang w:val="en-GB" w:eastAsia="en-US"/>
    </w:rPr>
  </w:style>
  <w:style w:type="paragraph" w:customStyle="1" w:styleId="NW">
    <w:name w:val="NW"/>
    <w:basedOn w:val="NO"/>
    <w:rsid w:val="002E7927"/>
    <w:pPr>
      <w:spacing w:after="0"/>
    </w:pPr>
  </w:style>
  <w:style w:type="paragraph" w:customStyle="1" w:styleId="EW">
    <w:name w:val="EW"/>
    <w:basedOn w:val="EX"/>
    <w:rsid w:val="002E7927"/>
    <w:pPr>
      <w:spacing w:after="0"/>
    </w:pPr>
  </w:style>
  <w:style w:type="paragraph" w:styleId="TOC6">
    <w:name w:val="toc 6"/>
    <w:basedOn w:val="TOC5"/>
    <w:next w:val="Normal"/>
    <w:uiPriority w:val="39"/>
    <w:rsid w:val="002E7927"/>
    <w:pPr>
      <w:ind w:left="1985" w:hanging="1985"/>
    </w:pPr>
  </w:style>
  <w:style w:type="paragraph" w:customStyle="1" w:styleId="EditorsNote">
    <w:name w:val="Editor's Note"/>
    <w:basedOn w:val="NO"/>
    <w:rsid w:val="002E7927"/>
    <w:rPr>
      <w:color w:val="FF0000"/>
    </w:rPr>
  </w:style>
  <w:style w:type="paragraph" w:customStyle="1" w:styleId="ZA">
    <w:name w:val="ZA"/>
    <w:rsid w:val="002E7927"/>
    <w:pPr>
      <w:framePr w:w="10206" w:h="794" w:hRule="exact" w:wrap="notBeside" w:vAnchor="page" w:hAnchor="margin" w:y="1135"/>
      <w:widowControl w:val="0"/>
      <w:pBdr>
        <w:bottom w:val="single" w:sz="12" w:space="1" w:color="auto"/>
      </w:pBdr>
      <w:jc w:val="right"/>
    </w:pPr>
    <w:rPr>
      <w:rFonts w:ascii="Arial" w:eastAsia="SimSun" w:hAnsi="Arial" w:cs="Times New Roman"/>
      <w:noProof/>
      <w:sz w:val="40"/>
      <w:szCs w:val="20"/>
      <w:lang w:val="en-GB" w:eastAsia="en-US"/>
    </w:rPr>
  </w:style>
  <w:style w:type="paragraph" w:customStyle="1" w:styleId="ZB">
    <w:name w:val="ZB"/>
    <w:rsid w:val="002E7927"/>
    <w:pPr>
      <w:framePr w:w="10206" w:h="284" w:hRule="exact" w:wrap="notBeside" w:vAnchor="page" w:hAnchor="margin" w:y="1986"/>
      <w:widowControl w:val="0"/>
      <w:ind w:right="28"/>
      <w:jc w:val="right"/>
    </w:pPr>
    <w:rPr>
      <w:rFonts w:ascii="Arial" w:eastAsia="SimSun" w:hAnsi="Arial" w:cs="Times New Roman"/>
      <w:i/>
      <w:noProof/>
      <w:sz w:val="20"/>
      <w:szCs w:val="20"/>
      <w:lang w:val="en-GB" w:eastAsia="en-US"/>
    </w:rPr>
  </w:style>
  <w:style w:type="paragraph" w:customStyle="1" w:styleId="ZT">
    <w:name w:val="ZT"/>
    <w:rsid w:val="002E7927"/>
    <w:pPr>
      <w:framePr w:wrap="notBeside" w:hAnchor="margin" w:yAlign="center"/>
      <w:widowControl w:val="0"/>
      <w:spacing w:line="240" w:lineRule="atLeast"/>
      <w:jc w:val="right"/>
    </w:pPr>
    <w:rPr>
      <w:rFonts w:ascii="Arial" w:eastAsia="SimSun" w:hAnsi="Arial" w:cs="Times New Roman"/>
      <w:b/>
      <w:sz w:val="34"/>
      <w:szCs w:val="20"/>
      <w:lang w:val="en-GB" w:eastAsia="en-US"/>
    </w:rPr>
  </w:style>
  <w:style w:type="paragraph" w:customStyle="1" w:styleId="ZU">
    <w:name w:val="ZU"/>
    <w:rsid w:val="002E7927"/>
    <w:pPr>
      <w:framePr w:w="10206" w:wrap="notBeside" w:vAnchor="page" w:hAnchor="margin" w:y="6238"/>
      <w:widowControl w:val="0"/>
      <w:pBdr>
        <w:top w:val="single" w:sz="12" w:space="1" w:color="auto"/>
      </w:pBdr>
      <w:jc w:val="right"/>
    </w:pPr>
    <w:rPr>
      <w:rFonts w:ascii="Arial" w:eastAsia="SimSun" w:hAnsi="Arial" w:cs="Times New Roman"/>
      <w:noProof/>
      <w:sz w:val="20"/>
      <w:szCs w:val="20"/>
      <w:lang w:val="en-GB" w:eastAsia="en-US"/>
    </w:rPr>
  </w:style>
  <w:style w:type="paragraph" w:customStyle="1" w:styleId="TAN">
    <w:name w:val="TAN"/>
    <w:basedOn w:val="TAL"/>
    <w:rsid w:val="002E7927"/>
    <w:pPr>
      <w:ind w:left="851" w:hanging="851"/>
    </w:pPr>
  </w:style>
  <w:style w:type="paragraph" w:customStyle="1" w:styleId="ZH">
    <w:name w:val="ZH"/>
    <w:rsid w:val="002E7927"/>
    <w:pPr>
      <w:framePr w:wrap="notBeside" w:vAnchor="page" w:hAnchor="margin" w:xAlign="center" w:y="6805"/>
      <w:widowControl w:val="0"/>
    </w:pPr>
    <w:rPr>
      <w:rFonts w:ascii="Arial" w:eastAsia="SimSun" w:hAnsi="Arial" w:cs="Times New Roman"/>
      <w:noProof/>
      <w:sz w:val="20"/>
      <w:szCs w:val="20"/>
      <w:lang w:val="en-GB" w:eastAsia="en-US"/>
    </w:rPr>
  </w:style>
  <w:style w:type="paragraph" w:customStyle="1" w:styleId="TF">
    <w:name w:val="TF"/>
    <w:basedOn w:val="TH"/>
    <w:rsid w:val="002E7927"/>
    <w:pPr>
      <w:keepNext w:val="0"/>
      <w:spacing w:before="0" w:after="240"/>
    </w:pPr>
  </w:style>
  <w:style w:type="paragraph" w:customStyle="1" w:styleId="ZG">
    <w:name w:val="ZG"/>
    <w:rsid w:val="002E7927"/>
    <w:pPr>
      <w:framePr w:wrap="notBeside" w:vAnchor="page" w:hAnchor="margin" w:xAlign="right" w:y="6805"/>
      <w:widowControl w:val="0"/>
      <w:jc w:val="right"/>
    </w:pPr>
    <w:rPr>
      <w:rFonts w:ascii="Arial" w:eastAsia="SimSun" w:hAnsi="Arial" w:cs="Times New Roman"/>
      <w:noProof/>
      <w:sz w:val="20"/>
      <w:szCs w:val="20"/>
      <w:lang w:val="en-GB" w:eastAsia="en-US"/>
    </w:rPr>
  </w:style>
  <w:style w:type="paragraph" w:customStyle="1" w:styleId="B3">
    <w:name w:val="B3"/>
    <w:basedOn w:val="Normal"/>
    <w:rsid w:val="002E7927"/>
    <w:pPr>
      <w:spacing w:after="180"/>
      <w:ind w:left="1135" w:hanging="284"/>
    </w:pPr>
    <w:rPr>
      <w:rFonts w:eastAsia="SimSun"/>
      <w:sz w:val="20"/>
      <w:szCs w:val="20"/>
      <w:lang w:val="en-GB" w:eastAsia="en-US"/>
    </w:rPr>
  </w:style>
  <w:style w:type="paragraph" w:customStyle="1" w:styleId="B4">
    <w:name w:val="B4"/>
    <w:basedOn w:val="Normal"/>
    <w:rsid w:val="002E7927"/>
    <w:pPr>
      <w:spacing w:after="180"/>
      <w:ind w:left="1418" w:hanging="284"/>
    </w:pPr>
    <w:rPr>
      <w:rFonts w:eastAsia="SimSun"/>
      <w:sz w:val="20"/>
      <w:szCs w:val="20"/>
      <w:lang w:val="en-GB" w:eastAsia="en-US"/>
    </w:rPr>
  </w:style>
  <w:style w:type="paragraph" w:customStyle="1" w:styleId="B5">
    <w:name w:val="B5"/>
    <w:basedOn w:val="Normal"/>
    <w:rsid w:val="002E7927"/>
    <w:pPr>
      <w:spacing w:after="180"/>
      <w:ind w:left="1702" w:hanging="284"/>
    </w:pPr>
    <w:rPr>
      <w:rFonts w:eastAsia="SimSun"/>
      <w:sz w:val="20"/>
      <w:szCs w:val="20"/>
      <w:lang w:val="en-GB" w:eastAsia="en-US"/>
    </w:rPr>
  </w:style>
  <w:style w:type="paragraph" w:customStyle="1" w:styleId="ZTD">
    <w:name w:val="ZTD"/>
    <w:basedOn w:val="ZB"/>
    <w:rsid w:val="002E7927"/>
    <w:pPr>
      <w:framePr w:hRule="auto" w:wrap="notBeside" w:y="852"/>
    </w:pPr>
    <w:rPr>
      <w:i w:val="0"/>
      <w:sz w:val="40"/>
    </w:rPr>
  </w:style>
  <w:style w:type="paragraph" w:customStyle="1" w:styleId="ZV">
    <w:name w:val="ZV"/>
    <w:basedOn w:val="ZU"/>
    <w:rsid w:val="002E7927"/>
    <w:pPr>
      <w:framePr w:wrap="notBeside" w:y="16161"/>
    </w:pPr>
  </w:style>
  <w:style w:type="paragraph" w:customStyle="1" w:styleId="TAJ">
    <w:name w:val="TAJ"/>
    <w:basedOn w:val="TH"/>
    <w:rsid w:val="002E7927"/>
  </w:style>
  <w:style w:type="paragraph" w:customStyle="1" w:styleId="Guidance">
    <w:name w:val="Guidance"/>
    <w:basedOn w:val="Normal"/>
    <w:rsid w:val="002E7927"/>
    <w:pPr>
      <w:spacing w:after="180"/>
    </w:pPr>
    <w:rPr>
      <w:rFonts w:eastAsia="SimSun"/>
      <w:i/>
      <w:color w:val="0000FF"/>
      <w:sz w:val="20"/>
      <w:szCs w:val="20"/>
      <w:lang w:val="en-GB" w:eastAsia="en-US"/>
    </w:rPr>
  </w:style>
  <w:style w:type="character" w:styleId="CommentReference">
    <w:name w:val="annotation reference"/>
    <w:uiPriority w:val="99"/>
    <w:rsid w:val="002E7927"/>
    <w:rPr>
      <w:sz w:val="21"/>
      <w:szCs w:val="21"/>
    </w:rPr>
  </w:style>
  <w:style w:type="character" w:customStyle="1" w:styleId="B10">
    <w:name w:val="B1 (文字)"/>
    <w:uiPriority w:val="99"/>
    <w:locked/>
    <w:rsid w:val="002E7927"/>
    <w:rPr>
      <w:rFonts w:ascii="Times New Roman" w:eastAsia="Times New Roman" w:hAnsi="Times New Roman" w:cs="Times New Roman"/>
      <w:sz w:val="20"/>
      <w:szCs w:val="20"/>
      <w:lang w:val="en-GB" w:eastAsia="en-US"/>
    </w:rPr>
  </w:style>
  <w:style w:type="paragraph" w:styleId="List">
    <w:name w:val="List"/>
    <w:basedOn w:val="Normal"/>
    <w:uiPriority w:val="99"/>
    <w:unhideWhenUsed/>
    <w:rsid w:val="002E7927"/>
    <w:pPr>
      <w:widowControl w:val="0"/>
      <w:adjustRightInd w:val="0"/>
      <w:spacing w:line="460" w:lineRule="exact"/>
      <w:ind w:left="283" w:hanging="283"/>
      <w:contextualSpacing/>
      <w:jc w:val="both"/>
      <w:textAlignment w:val="baseline"/>
    </w:pPr>
    <w:rPr>
      <w:rFonts w:eastAsia="KaiTi_GB2312"/>
      <w:kern w:val="28"/>
      <w:sz w:val="28"/>
      <w:szCs w:val="20"/>
    </w:rPr>
  </w:style>
  <w:style w:type="character" w:customStyle="1" w:styleId="B1Zchn">
    <w:name w:val="B1 Zchn"/>
    <w:qFormat/>
    <w:locked/>
    <w:rsid w:val="002E7927"/>
    <w:rPr>
      <w:rFonts w:ascii="Times New Roman" w:hAnsi="Times New Roman"/>
      <w:lang w:val="en-GB" w:eastAsia="en-US"/>
    </w:rPr>
  </w:style>
  <w:style w:type="character" w:customStyle="1" w:styleId="msoins0">
    <w:name w:val="msoins"/>
    <w:basedOn w:val="DefaultParagraphFont"/>
    <w:rsid w:val="002E7927"/>
  </w:style>
  <w:style w:type="character" w:customStyle="1" w:styleId="B1Char">
    <w:name w:val="B1 Char"/>
    <w:rsid w:val="007544F6"/>
    <w:rPr>
      <w:lang w:val="en-GB" w:eastAsia="en-US"/>
    </w:rPr>
  </w:style>
  <w:style w:type="character" w:customStyle="1" w:styleId="PLChar">
    <w:name w:val="PL Char"/>
    <w:link w:val="PL"/>
    <w:qFormat/>
    <w:rsid w:val="007544F6"/>
    <w:rPr>
      <w:rFonts w:ascii="Courier New" w:eastAsia="SimSun" w:hAnsi="Courier New" w:cs="Times New Roman"/>
      <w:noProof/>
      <w:sz w:val="16"/>
      <w:szCs w:val="20"/>
      <w:lang w:val="en-GB" w:eastAsia="en-US"/>
    </w:rPr>
  </w:style>
  <w:style w:type="paragraph" w:customStyle="1" w:styleId="CRCoverPage">
    <w:name w:val="CR Cover Page"/>
    <w:link w:val="CRCoverPageZchn"/>
    <w:rsid w:val="00026645"/>
    <w:pPr>
      <w:spacing w:after="120"/>
    </w:pPr>
    <w:rPr>
      <w:rFonts w:ascii="Arial" w:hAnsi="Arial" w:cs="Times New Roman"/>
      <w:sz w:val="20"/>
      <w:szCs w:val="20"/>
      <w:lang w:val="en-GB" w:eastAsia="en-US"/>
    </w:rPr>
  </w:style>
  <w:style w:type="character" w:customStyle="1" w:styleId="CRCoverPageZchn">
    <w:name w:val="CR Cover Page Zchn"/>
    <w:link w:val="CRCoverPage"/>
    <w:rsid w:val="00026645"/>
    <w:rPr>
      <w:rFonts w:ascii="Arial" w:hAnsi="Arial" w:cs="Times New Roman"/>
      <w:sz w:val="20"/>
      <w:szCs w:val="20"/>
      <w:lang w:val="en-GB" w:eastAsia="en-US"/>
    </w:rPr>
  </w:style>
  <w:style w:type="character" w:customStyle="1" w:styleId="TALChar">
    <w:name w:val="TAL Char"/>
    <w:rsid w:val="0081013A"/>
    <w:rPr>
      <w:rFonts w:ascii="Arial" w:eastAsia="Times New Roman" w:hAnsi="Arial" w:cs="Times New Roman"/>
      <w:sz w:val="18"/>
      <w:szCs w:val="20"/>
      <w:lang w:val="en-GB"/>
    </w:rPr>
  </w:style>
  <w:style w:type="paragraph" w:styleId="Revision">
    <w:name w:val="Revision"/>
    <w:hidden/>
    <w:uiPriority w:val="99"/>
    <w:semiHidden/>
    <w:rsid w:val="00B77CE0"/>
    <w:rPr>
      <w:rFonts w:ascii="Times New Roman" w:eastAsia="Times New Roman" w:hAnsi="Times New Roman" w:cs="Times New Roman"/>
    </w:rPr>
  </w:style>
  <w:style w:type="paragraph" w:styleId="NormalWeb">
    <w:name w:val="Normal (Web)"/>
    <w:basedOn w:val="Normal"/>
    <w:uiPriority w:val="99"/>
    <w:unhideWhenUsed/>
    <w:rsid w:val="008A220B"/>
  </w:style>
  <w:style w:type="table" w:customStyle="1" w:styleId="TableGrid1">
    <w:name w:val="Table Grid1"/>
    <w:basedOn w:val="TableNormal"/>
    <w:uiPriority w:val="59"/>
    <w:qFormat/>
    <w:rsid w:val="006757A7"/>
    <w:pPr>
      <w:spacing w:after="200" w:line="276" w:lineRule="auto"/>
    </w:pPr>
    <w:rPr>
      <w:rFonts w:ascii="Times New Roman" w:eastAsia="Yu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014499">
      <w:bodyDiv w:val="1"/>
      <w:marLeft w:val="0"/>
      <w:marRight w:val="0"/>
      <w:marTop w:val="0"/>
      <w:marBottom w:val="0"/>
      <w:divBdr>
        <w:top w:val="none" w:sz="0" w:space="0" w:color="auto"/>
        <w:left w:val="none" w:sz="0" w:space="0" w:color="auto"/>
        <w:bottom w:val="none" w:sz="0" w:space="0" w:color="auto"/>
        <w:right w:val="none" w:sz="0" w:space="0" w:color="auto"/>
      </w:divBdr>
      <w:divsChild>
        <w:div w:id="1764833401">
          <w:marLeft w:val="0"/>
          <w:marRight w:val="0"/>
          <w:marTop w:val="0"/>
          <w:marBottom w:val="0"/>
          <w:divBdr>
            <w:top w:val="none" w:sz="0" w:space="0" w:color="auto"/>
            <w:left w:val="none" w:sz="0" w:space="0" w:color="auto"/>
            <w:bottom w:val="none" w:sz="0" w:space="0" w:color="auto"/>
            <w:right w:val="none" w:sz="0" w:space="0" w:color="auto"/>
          </w:divBdr>
          <w:divsChild>
            <w:div w:id="2087799799">
              <w:marLeft w:val="0"/>
              <w:marRight w:val="0"/>
              <w:marTop w:val="0"/>
              <w:marBottom w:val="0"/>
              <w:divBdr>
                <w:top w:val="none" w:sz="0" w:space="0" w:color="auto"/>
                <w:left w:val="none" w:sz="0" w:space="0" w:color="auto"/>
                <w:bottom w:val="none" w:sz="0" w:space="0" w:color="auto"/>
                <w:right w:val="none" w:sz="0" w:space="0" w:color="auto"/>
              </w:divBdr>
              <w:divsChild>
                <w:div w:id="559052645">
                  <w:marLeft w:val="0"/>
                  <w:marRight w:val="0"/>
                  <w:marTop w:val="0"/>
                  <w:marBottom w:val="0"/>
                  <w:divBdr>
                    <w:top w:val="none" w:sz="0" w:space="0" w:color="auto"/>
                    <w:left w:val="none" w:sz="0" w:space="0" w:color="auto"/>
                    <w:bottom w:val="none" w:sz="0" w:space="0" w:color="auto"/>
                    <w:right w:val="none" w:sz="0" w:space="0" w:color="auto"/>
                  </w:divBdr>
                  <w:divsChild>
                    <w:div w:id="307323121">
                      <w:marLeft w:val="0"/>
                      <w:marRight w:val="0"/>
                      <w:marTop w:val="0"/>
                      <w:marBottom w:val="0"/>
                      <w:divBdr>
                        <w:top w:val="none" w:sz="0" w:space="0" w:color="auto"/>
                        <w:left w:val="none" w:sz="0" w:space="0" w:color="auto"/>
                        <w:bottom w:val="none" w:sz="0" w:space="0" w:color="auto"/>
                        <w:right w:val="none" w:sz="0" w:space="0" w:color="auto"/>
                      </w:divBdr>
                    </w:div>
                  </w:divsChild>
                </w:div>
                <w:div w:id="1477798226">
                  <w:marLeft w:val="0"/>
                  <w:marRight w:val="0"/>
                  <w:marTop w:val="0"/>
                  <w:marBottom w:val="0"/>
                  <w:divBdr>
                    <w:top w:val="none" w:sz="0" w:space="0" w:color="auto"/>
                    <w:left w:val="none" w:sz="0" w:space="0" w:color="auto"/>
                    <w:bottom w:val="none" w:sz="0" w:space="0" w:color="auto"/>
                    <w:right w:val="none" w:sz="0" w:space="0" w:color="auto"/>
                  </w:divBdr>
                  <w:divsChild>
                    <w:div w:id="1738356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568663">
      <w:bodyDiv w:val="1"/>
      <w:marLeft w:val="0"/>
      <w:marRight w:val="0"/>
      <w:marTop w:val="0"/>
      <w:marBottom w:val="0"/>
      <w:divBdr>
        <w:top w:val="none" w:sz="0" w:space="0" w:color="auto"/>
        <w:left w:val="none" w:sz="0" w:space="0" w:color="auto"/>
        <w:bottom w:val="none" w:sz="0" w:space="0" w:color="auto"/>
        <w:right w:val="none" w:sz="0" w:space="0" w:color="auto"/>
      </w:divBdr>
    </w:div>
    <w:div w:id="91901801">
      <w:bodyDiv w:val="1"/>
      <w:marLeft w:val="0"/>
      <w:marRight w:val="0"/>
      <w:marTop w:val="0"/>
      <w:marBottom w:val="0"/>
      <w:divBdr>
        <w:top w:val="none" w:sz="0" w:space="0" w:color="auto"/>
        <w:left w:val="none" w:sz="0" w:space="0" w:color="auto"/>
        <w:bottom w:val="none" w:sz="0" w:space="0" w:color="auto"/>
        <w:right w:val="none" w:sz="0" w:space="0" w:color="auto"/>
      </w:divBdr>
    </w:div>
    <w:div w:id="206571438">
      <w:bodyDiv w:val="1"/>
      <w:marLeft w:val="0"/>
      <w:marRight w:val="0"/>
      <w:marTop w:val="0"/>
      <w:marBottom w:val="0"/>
      <w:divBdr>
        <w:top w:val="none" w:sz="0" w:space="0" w:color="auto"/>
        <w:left w:val="none" w:sz="0" w:space="0" w:color="auto"/>
        <w:bottom w:val="none" w:sz="0" w:space="0" w:color="auto"/>
        <w:right w:val="none" w:sz="0" w:space="0" w:color="auto"/>
      </w:divBdr>
    </w:div>
    <w:div w:id="214893499">
      <w:bodyDiv w:val="1"/>
      <w:marLeft w:val="0"/>
      <w:marRight w:val="0"/>
      <w:marTop w:val="0"/>
      <w:marBottom w:val="0"/>
      <w:divBdr>
        <w:top w:val="none" w:sz="0" w:space="0" w:color="auto"/>
        <w:left w:val="none" w:sz="0" w:space="0" w:color="auto"/>
        <w:bottom w:val="none" w:sz="0" w:space="0" w:color="auto"/>
        <w:right w:val="none" w:sz="0" w:space="0" w:color="auto"/>
      </w:divBdr>
    </w:div>
    <w:div w:id="228927925">
      <w:bodyDiv w:val="1"/>
      <w:marLeft w:val="0"/>
      <w:marRight w:val="0"/>
      <w:marTop w:val="0"/>
      <w:marBottom w:val="0"/>
      <w:divBdr>
        <w:top w:val="none" w:sz="0" w:space="0" w:color="auto"/>
        <w:left w:val="none" w:sz="0" w:space="0" w:color="auto"/>
        <w:bottom w:val="none" w:sz="0" w:space="0" w:color="auto"/>
        <w:right w:val="none" w:sz="0" w:space="0" w:color="auto"/>
      </w:divBdr>
    </w:div>
    <w:div w:id="279187663">
      <w:bodyDiv w:val="1"/>
      <w:marLeft w:val="0"/>
      <w:marRight w:val="0"/>
      <w:marTop w:val="0"/>
      <w:marBottom w:val="0"/>
      <w:divBdr>
        <w:top w:val="none" w:sz="0" w:space="0" w:color="auto"/>
        <w:left w:val="none" w:sz="0" w:space="0" w:color="auto"/>
        <w:bottom w:val="none" w:sz="0" w:space="0" w:color="auto"/>
        <w:right w:val="none" w:sz="0" w:space="0" w:color="auto"/>
      </w:divBdr>
    </w:div>
    <w:div w:id="293682578">
      <w:bodyDiv w:val="1"/>
      <w:marLeft w:val="0"/>
      <w:marRight w:val="0"/>
      <w:marTop w:val="0"/>
      <w:marBottom w:val="0"/>
      <w:divBdr>
        <w:top w:val="none" w:sz="0" w:space="0" w:color="auto"/>
        <w:left w:val="none" w:sz="0" w:space="0" w:color="auto"/>
        <w:bottom w:val="none" w:sz="0" w:space="0" w:color="auto"/>
        <w:right w:val="none" w:sz="0" w:space="0" w:color="auto"/>
      </w:divBdr>
    </w:div>
    <w:div w:id="302002408">
      <w:bodyDiv w:val="1"/>
      <w:marLeft w:val="0"/>
      <w:marRight w:val="0"/>
      <w:marTop w:val="0"/>
      <w:marBottom w:val="0"/>
      <w:divBdr>
        <w:top w:val="none" w:sz="0" w:space="0" w:color="auto"/>
        <w:left w:val="none" w:sz="0" w:space="0" w:color="auto"/>
        <w:bottom w:val="none" w:sz="0" w:space="0" w:color="auto"/>
        <w:right w:val="none" w:sz="0" w:space="0" w:color="auto"/>
      </w:divBdr>
    </w:div>
    <w:div w:id="359865554">
      <w:bodyDiv w:val="1"/>
      <w:marLeft w:val="0"/>
      <w:marRight w:val="0"/>
      <w:marTop w:val="0"/>
      <w:marBottom w:val="0"/>
      <w:divBdr>
        <w:top w:val="none" w:sz="0" w:space="0" w:color="auto"/>
        <w:left w:val="none" w:sz="0" w:space="0" w:color="auto"/>
        <w:bottom w:val="none" w:sz="0" w:space="0" w:color="auto"/>
        <w:right w:val="none" w:sz="0" w:space="0" w:color="auto"/>
      </w:divBdr>
    </w:div>
    <w:div w:id="369576725">
      <w:bodyDiv w:val="1"/>
      <w:marLeft w:val="0"/>
      <w:marRight w:val="0"/>
      <w:marTop w:val="0"/>
      <w:marBottom w:val="0"/>
      <w:divBdr>
        <w:top w:val="none" w:sz="0" w:space="0" w:color="auto"/>
        <w:left w:val="none" w:sz="0" w:space="0" w:color="auto"/>
        <w:bottom w:val="none" w:sz="0" w:space="0" w:color="auto"/>
        <w:right w:val="none" w:sz="0" w:space="0" w:color="auto"/>
      </w:divBdr>
    </w:div>
    <w:div w:id="377243876">
      <w:bodyDiv w:val="1"/>
      <w:marLeft w:val="0"/>
      <w:marRight w:val="0"/>
      <w:marTop w:val="0"/>
      <w:marBottom w:val="0"/>
      <w:divBdr>
        <w:top w:val="none" w:sz="0" w:space="0" w:color="auto"/>
        <w:left w:val="none" w:sz="0" w:space="0" w:color="auto"/>
        <w:bottom w:val="none" w:sz="0" w:space="0" w:color="auto"/>
        <w:right w:val="none" w:sz="0" w:space="0" w:color="auto"/>
      </w:divBdr>
    </w:div>
    <w:div w:id="692654600">
      <w:bodyDiv w:val="1"/>
      <w:marLeft w:val="0"/>
      <w:marRight w:val="0"/>
      <w:marTop w:val="0"/>
      <w:marBottom w:val="0"/>
      <w:divBdr>
        <w:top w:val="none" w:sz="0" w:space="0" w:color="auto"/>
        <w:left w:val="none" w:sz="0" w:space="0" w:color="auto"/>
        <w:bottom w:val="none" w:sz="0" w:space="0" w:color="auto"/>
        <w:right w:val="none" w:sz="0" w:space="0" w:color="auto"/>
      </w:divBdr>
    </w:div>
    <w:div w:id="703018641">
      <w:bodyDiv w:val="1"/>
      <w:marLeft w:val="0"/>
      <w:marRight w:val="0"/>
      <w:marTop w:val="0"/>
      <w:marBottom w:val="0"/>
      <w:divBdr>
        <w:top w:val="none" w:sz="0" w:space="0" w:color="auto"/>
        <w:left w:val="none" w:sz="0" w:space="0" w:color="auto"/>
        <w:bottom w:val="none" w:sz="0" w:space="0" w:color="auto"/>
        <w:right w:val="none" w:sz="0" w:space="0" w:color="auto"/>
      </w:divBdr>
    </w:div>
    <w:div w:id="972253590">
      <w:bodyDiv w:val="1"/>
      <w:marLeft w:val="0"/>
      <w:marRight w:val="0"/>
      <w:marTop w:val="0"/>
      <w:marBottom w:val="0"/>
      <w:divBdr>
        <w:top w:val="none" w:sz="0" w:space="0" w:color="auto"/>
        <w:left w:val="none" w:sz="0" w:space="0" w:color="auto"/>
        <w:bottom w:val="none" w:sz="0" w:space="0" w:color="auto"/>
        <w:right w:val="none" w:sz="0" w:space="0" w:color="auto"/>
      </w:divBdr>
    </w:div>
    <w:div w:id="1033076027">
      <w:bodyDiv w:val="1"/>
      <w:marLeft w:val="0"/>
      <w:marRight w:val="0"/>
      <w:marTop w:val="0"/>
      <w:marBottom w:val="0"/>
      <w:divBdr>
        <w:top w:val="none" w:sz="0" w:space="0" w:color="auto"/>
        <w:left w:val="none" w:sz="0" w:space="0" w:color="auto"/>
        <w:bottom w:val="none" w:sz="0" w:space="0" w:color="auto"/>
        <w:right w:val="none" w:sz="0" w:space="0" w:color="auto"/>
      </w:divBdr>
    </w:div>
    <w:div w:id="1063724570">
      <w:bodyDiv w:val="1"/>
      <w:marLeft w:val="0"/>
      <w:marRight w:val="0"/>
      <w:marTop w:val="0"/>
      <w:marBottom w:val="0"/>
      <w:divBdr>
        <w:top w:val="none" w:sz="0" w:space="0" w:color="auto"/>
        <w:left w:val="none" w:sz="0" w:space="0" w:color="auto"/>
        <w:bottom w:val="none" w:sz="0" w:space="0" w:color="auto"/>
        <w:right w:val="none" w:sz="0" w:space="0" w:color="auto"/>
      </w:divBdr>
    </w:div>
    <w:div w:id="1078747087">
      <w:bodyDiv w:val="1"/>
      <w:marLeft w:val="0"/>
      <w:marRight w:val="0"/>
      <w:marTop w:val="0"/>
      <w:marBottom w:val="0"/>
      <w:divBdr>
        <w:top w:val="none" w:sz="0" w:space="0" w:color="auto"/>
        <w:left w:val="none" w:sz="0" w:space="0" w:color="auto"/>
        <w:bottom w:val="none" w:sz="0" w:space="0" w:color="auto"/>
        <w:right w:val="none" w:sz="0" w:space="0" w:color="auto"/>
      </w:divBdr>
    </w:div>
    <w:div w:id="1259215317">
      <w:bodyDiv w:val="1"/>
      <w:marLeft w:val="0"/>
      <w:marRight w:val="0"/>
      <w:marTop w:val="0"/>
      <w:marBottom w:val="0"/>
      <w:divBdr>
        <w:top w:val="none" w:sz="0" w:space="0" w:color="auto"/>
        <w:left w:val="none" w:sz="0" w:space="0" w:color="auto"/>
        <w:bottom w:val="none" w:sz="0" w:space="0" w:color="auto"/>
        <w:right w:val="none" w:sz="0" w:space="0" w:color="auto"/>
      </w:divBdr>
    </w:div>
    <w:div w:id="1356349567">
      <w:bodyDiv w:val="1"/>
      <w:marLeft w:val="0"/>
      <w:marRight w:val="0"/>
      <w:marTop w:val="0"/>
      <w:marBottom w:val="0"/>
      <w:divBdr>
        <w:top w:val="none" w:sz="0" w:space="0" w:color="auto"/>
        <w:left w:val="none" w:sz="0" w:space="0" w:color="auto"/>
        <w:bottom w:val="none" w:sz="0" w:space="0" w:color="auto"/>
        <w:right w:val="none" w:sz="0" w:space="0" w:color="auto"/>
      </w:divBdr>
    </w:div>
    <w:div w:id="1467550128">
      <w:bodyDiv w:val="1"/>
      <w:marLeft w:val="0"/>
      <w:marRight w:val="0"/>
      <w:marTop w:val="0"/>
      <w:marBottom w:val="0"/>
      <w:divBdr>
        <w:top w:val="none" w:sz="0" w:space="0" w:color="auto"/>
        <w:left w:val="none" w:sz="0" w:space="0" w:color="auto"/>
        <w:bottom w:val="none" w:sz="0" w:space="0" w:color="auto"/>
        <w:right w:val="none" w:sz="0" w:space="0" w:color="auto"/>
      </w:divBdr>
    </w:div>
    <w:div w:id="1538394659">
      <w:bodyDiv w:val="1"/>
      <w:marLeft w:val="0"/>
      <w:marRight w:val="0"/>
      <w:marTop w:val="0"/>
      <w:marBottom w:val="0"/>
      <w:divBdr>
        <w:top w:val="none" w:sz="0" w:space="0" w:color="auto"/>
        <w:left w:val="none" w:sz="0" w:space="0" w:color="auto"/>
        <w:bottom w:val="none" w:sz="0" w:space="0" w:color="auto"/>
        <w:right w:val="none" w:sz="0" w:space="0" w:color="auto"/>
      </w:divBdr>
    </w:div>
    <w:div w:id="1584413783">
      <w:bodyDiv w:val="1"/>
      <w:marLeft w:val="0"/>
      <w:marRight w:val="0"/>
      <w:marTop w:val="0"/>
      <w:marBottom w:val="0"/>
      <w:divBdr>
        <w:top w:val="none" w:sz="0" w:space="0" w:color="auto"/>
        <w:left w:val="none" w:sz="0" w:space="0" w:color="auto"/>
        <w:bottom w:val="none" w:sz="0" w:space="0" w:color="auto"/>
        <w:right w:val="none" w:sz="0" w:space="0" w:color="auto"/>
      </w:divBdr>
    </w:div>
    <w:div w:id="1620644937">
      <w:bodyDiv w:val="1"/>
      <w:marLeft w:val="0"/>
      <w:marRight w:val="0"/>
      <w:marTop w:val="0"/>
      <w:marBottom w:val="0"/>
      <w:divBdr>
        <w:top w:val="none" w:sz="0" w:space="0" w:color="auto"/>
        <w:left w:val="none" w:sz="0" w:space="0" w:color="auto"/>
        <w:bottom w:val="none" w:sz="0" w:space="0" w:color="auto"/>
        <w:right w:val="none" w:sz="0" w:space="0" w:color="auto"/>
      </w:divBdr>
    </w:div>
    <w:div w:id="1624002267">
      <w:bodyDiv w:val="1"/>
      <w:marLeft w:val="0"/>
      <w:marRight w:val="0"/>
      <w:marTop w:val="0"/>
      <w:marBottom w:val="0"/>
      <w:divBdr>
        <w:top w:val="none" w:sz="0" w:space="0" w:color="auto"/>
        <w:left w:val="none" w:sz="0" w:space="0" w:color="auto"/>
        <w:bottom w:val="none" w:sz="0" w:space="0" w:color="auto"/>
        <w:right w:val="none" w:sz="0" w:space="0" w:color="auto"/>
      </w:divBdr>
    </w:div>
    <w:div w:id="1791243218">
      <w:bodyDiv w:val="1"/>
      <w:marLeft w:val="0"/>
      <w:marRight w:val="0"/>
      <w:marTop w:val="0"/>
      <w:marBottom w:val="0"/>
      <w:divBdr>
        <w:top w:val="none" w:sz="0" w:space="0" w:color="auto"/>
        <w:left w:val="none" w:sz="0" w:space="0" w:color="auto"/>
        <w:bottom w:val="none" w:sz="0" w:space="0" w:color="auto"/>
        <w:right w:val="none" w:sz="0" w:space="0" w:color="auto"/>
      </w:divBdr>
      <w:divsChild>
        <w:div w:id="2141145513">
          <w:marLeft w:val="0"/>
          <w:marRight w:val="0"/>
          <w:marTop w:val="0"/>
          <w:marBottom w:val="0"/>
          <w:divBdr>
            <w:top w:val="none" w:sz="0" w:space="0" w:color="auto"/>
            <w:left w:val="none" w:sz="0" w:space="0" w:color="auto"/>
            <w:bottom w:val="none" w:sz="0" w:space="0" w:color="auto"/>
            <w:right w:val="none" w:sz="0" w:space="0" w:color="auto"/>
          </w:divBdr>
          <w:divsChild>
            <w:div w:id="1734547181">
              <w:marLeft w:val="0"/>
              <w:marRight w:val="0"/>
              <w:marTop w:val="0"/>
              <w:marBottom w:val="0"/>
              <w:divBdr>
                <w:top w:val="none" w:sz="0" w:space="0" w:color="auto"/>
                <w:left w:val="none" w:sz="0" w:space="0" w:color="auto"/>
                <w:bottom w:val="none" w:sz="0" w:space="0" w:color="auto"/>
                <w:right w:val="none" w:sz="0" w:space="0" w:color="auto"/>
              </w:divBdr>
              <w:divsChild>
                <w:div w:id="1433085884">
                  <w:marLeft w:val="0"/>
                  <w:marRight w:val="0"/>
                  <w:marTop w:val="0"/>
                  <w:marBottom w:val="0"/>
                  <w:divBdr>
                    <w:top w:val="none" w:sz="0" w:space="0" w:color="auto"/>
                    <w:left w:val="none" w:sz="0" w:space="0" w:color="auto"/>
                    <w:bottom w:val="none" w:sz="0" w:space="0" w:color="auto"/>
                    <w:right w:val="none" w:sz="0" w:space="0" w:color="auto"/>
                  </w:divBdr>
                  <w:divsChild>
                    <w:div w:id="1332620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6582460">
      <w:bodyDiv w:val="1"/>
      <w:marLeft w:val="0"/>
      <w:marRight w:val="0"/>
      <w:marTop w:val="0"/>
      <w:marBottom w:val="0"/>
      <w:divBdr>
        <w:top w:val="none" w:sz="0" w:space="0" w:color="auto"/>
        <w:left w:val="none" w:sz="0" w:space="0" w:color="auto"/>
        <w:bottom w:val="none" w:sz="0" w:space="0" w:color="auto"/>
        <w:right w:val="none" w:sz="0" w:space="0" w:color="auto"/>
      </w:divBdr>
    </w:div>
    <w:div w:id="1876844523">
      <w:bodyDiv w:val="1"/>
      <w:marLeft w:val="0"/>
      <w:marRight w:val="0"/>
      <w:marTop w:val="0"/>
      <w:marBottom w:val="0"/>
      <w:divBdr>
        <w:top w:val="none" w:sz="0" w:space="0" w:color="auto"/>
        <w:left w:val="none" w:sz="0" w:space="0" w:color="auto"/>
        <w:bottom w:val="none" w:sz="0" w:space="0" w:color="auto"/>
        <w:right w:val="none" w:sz="0" w:space="0" w:color="auto"/>
      </w:divBdr>
    </w:div>
    <w:div w:id="1877426487">
      <w:bodyDiv w:val="1"/>
      <w:marLeft w:val="0"/>
      <w:marRight w:val="0"/>
      <w:marTop w:val="0"/>
      <w:marBottom w:val="0"/>
      <w:divBdr>
        <w:top w:val="none" w:sz="0" w:space="0" w:color="auto"/>
        <w:left w:val="none" w:sz="0" w:space="0" w:color="auto"/>
        <w:bottom w:val="none" w:sz="0" w:space="0" w:color="auto"/>
        <w:right w:val="none" w:sz="0" w:space="0" w:color="auto"/>
      </w:divBdr>
    </w:div>
    <w:div w:id="206428492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861935-68C6-6F4C-8EAA-861ADCA517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1271</Words>
  <Characters>7247</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8501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cp:lastPrinted>2019-11-08T00:46:00Z</cp:lastPrinted>
  <dcterms:created xsi:type="dcterms:W3CDTF">2022-04-28T09:23:00Z</dcterms:created>
  <dcterms:modified xsi:type="dcterms:W3CDTF">2022-04-29T07:26:00Z</dcterms:modified>
  <cp:category/>
</cp:coreProperties>
</file>