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0A6393F5"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#10</w:t>
      </w:r>
      <w:r w:rsidR="00EE39CD">
        <w:rPr>
          <w:rFonts w:ascii="Arial" w:hAnsi="Arial" w:cs="Arial"/>
          <w:b/>
          <w:bCs/>
          <w:sz w:val="24"/>
          <w:szCs w:val="24"/>
          <w:lang w:val="de-DE"/>
        </w:rPr>
        <w:t>9</w:t>
      </w:r>
      <w:r w:rsidR="001D3EA3">
        <w:rPr>
          <w:rFonts w:ascii="Arial" w:hAnsi="Arial" w:cs="Arial"/>
          <w:b/>
          <w:bCs/>
          <w:sz w:val="24"/>
          <w:szCs w:val="24"/>
          <w:lang w:val="de-DE"/>
        </w:rPr>
        <w:t>-</w:t>
      </w:r>
      <w:r w:rsidR="00376DB8" w:rsidRPr="001A3D5B">
        <w:rPr>
          <w:rFonts w:ascii="Arial" w:hAnsi="Arial" w:cs="Arial"/>
          <w:b/>
          <w:bCs/>
          <w:sz w:val="24"/>
          <w:szCs w:val="24"/>
          <w:lang w:val="de-DE"/>
        </w:rPr>
        <w:t>e</w:t>
      </w:r>
      <w:r w:rsidRPr="001A3D5B">
        <w:rPr>
          <w:rFonts w:ascii="Arial" w:hAnsi="Arial" w:cs="Arial"/>
          <w:b/>
          <w:sz w:val="24"/>
          <w:lang w:val="de-DE"/>
        </w:rPr>
        <w:tab/>
      </w:r>
      <w:r w:rsidR="005A3B69" w:rsidRPr="001A3D5B">
        <w:rPr>
          <w:rFonts w:ascii="Arial" w:hAnsi="Arial" w:cs="Arial"/>
          <w:b/>
          <w:sz w:val="24"/>
          <w:lang w:val="de-DE"/>
        </w:rPr>
        <w:tab/>
      </w:r>
      <w:r w:rsidR="00C37DFA" w:rsidRPr="00C37DFA">
        <w:rPr>
          <w:rFonts w:ascii="Arial" w:hAnsi="Arial" w:cs="Arial"/>
          <w:b/>
          <w:color w:val="000000" w:themeColor="text1"/>
          <w:sz w:val="24"/>
          <w:lang w:val="de-DE"/>
        </w:rPr>
        <w:t>R1-2204208</w:t>
      </w:r>
    </w:p>
    <w:p w14:paraId="6D8FC2A2" w14:textId="2125B599" w:rsidR="001D3EA3" w:rsidRPr="00E75501" w:rsidRDefault="003D7193" w:rsidP="001D3EA3">
      <w:pPr>
        <w:tabs>
          <w:tab w:val="center" w:pos="4536"/>
          <w:tab w:val="right" w:pos="9072"/>
        </w:tabs>
        <w:rPr>
          <w:rFonts w:ascii="Arial" w:hAnsi="Arial" w:cs="Arial"/>
          <w:b/>
          <w:sz w:val="24"/>
          <w:lang w:val="de-DE"/>
        </w:rPr>
      </w:pPr>
      <w:r w:rsidRPr="003D7193">
        <w:rPr>
          <w:rFonts w:ascii="Arial" w:hAnsi="Arial" w:cs="Arial"/>
          <w:b/>
          <w:sz w:val="24"/>
          <w:lang w:val="de-DE"/>
        </w:rPr>
        <w:t>e-Meeting, May 9</w:t>
      </w:r>
      <w:r w:rsidRPr="00002273">
        <w:rPr>
          <w:rFonts w:ascii="Arial" w:hAnsi="Arial" w:cs="Arial"/>
          <w:b/>
          <w:sz w:val="24"/>
          <w:vertAlign w:val="superscript"/>
          <w:lang w:val="de-DE"/>
        </w:rPr>
        <w:t xml:space="preserve">th </w:t>
      </w:r>
      <w:r w:rsidRPr="003D7193">
        <w:rPr>
          <w:rFonts w:ascii="Arial" w:hAnsi="Arial" w:cs="Arial"/>
          <w:b/>
          <w:sz w:val="24"/>
          <w:lang w:val="de-DE"/>
        </w:rPr>
        <w:t>– 20</w:t>
      </w:r>
      <w:r w:rsidRPr="00002273">
        <w:rPr>
          <w:rFonts w:ascii="Arial" w:hAnsi="Arial" w:cs="Arial"/>
          <w:b/>
          <w:sz w:val="24"/>
          <w:vertAlign w:val="superscript"/>
          <w:lang w:val="de-DE"/>
        </w:rPr>
        <w:t>th</w:t>
      </w:r>
      <w:r w:rsidRPr="003D7193">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7D4AE8B9"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1D3EA3" w:rsidRPr="001D3EA3">
        <w:rPr>
          <w:rFonts w:ascii="Arial" w:hAnsi="Arial" w:cs="Arial"/>
          <w:b/>
          <w:sz w:val="24"/>
          <w:lang w:val="en-US"/>
        </w:rPr>
        <w:t>Reduced maximum UE bandwidth for Redcap</w:t>
      </w:r>
    </w:p>
    <w:p w14:paraId="7B288F5E" w14:textId="163E63CB"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sidRPr="005E148B">
        <w:rPr>
          <w:rFonts w:ascii="Arial" w:hAnsi="Arial" w:cs="Arial"/>
          <w:b/>
          <w:sz w:val="24"/>
          <w:lang w:val="en-US"/>
        </w:rPr>
        <w:t>8.6.1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689536E" w14:textId="177D79A8" w:rsidR="00F6708A" w:rsidRDefault="00F6708A" w:rsidP="00F6708A">
      <w:pPr>
        <w:spacing w:before="120"/>
        <w:jc w:val="both"/>
        <w:rPr>
          <w:rFonts w:ascii="Arial" w:hAnsi="Arial" w:cs="Arial"/>
          <w:lang w:val="en-US" w:eastAsia="zh-CN"/>
        </w:rPr>
      </w:pPr>
      <w:r>
        <w:rPr>
          <w:rFonts w:ascii="Arial" w:hAnsi="Arial" w:cs="Arial"/>
          <w:lang w:val="en-US" w:eastAsia="zh-CN"/>
        </w:rPr>
        <w:t xml:space="preserve">In </w:t>
      </w:r>
      <w:r w:rsidR="00E661E3">
        <w:rPr>
          <w:rFonts w:ascii="Arial" w:hAnsi="Arial" w:cs="Arial"/>
          <w:lang w:val="en-US" w:eastAsia="zh-CN"/>
        </w:rPr>
        <w:t xml:space="preserve">the </w:t>
      </w:r>
      <w:r>
        <w:rPr>
          <w:rFonts w:ascii="Arial" w:hAnsi="Arial" w:cs="Arial"/>
          <w:lang w:val="en-US" w:eastAsia="zh-CN"/>
        </w:rPr>
        <w:t>RAN1 #10</w:t>
      </w:r>
      <w:r w:rsidR="00EE39CD">
        <w:rPr>
          <w:rFonts w:ascii="Arial" w:hAnsi="Arial" w:cs="Arial"/>
          <w:lang w:val="en-US" w:eastAsia="zh-CN"/>
        </w:rPr>
        <w:t>8</w:t>
      </w:r>
      <w:r>
        <w:rPr>
          <w:rFonts w:ascii="Arial" w:hAnsi="Arial" w:cs="Arial"/>
          <w:lang w:val="en-US" w:eastAsia="zh-CN"/>
        </w:rPr>
        <w:t xml:space="preserve"> e-meeting,</w:t>
      </w:r>
      <w:r w:rsidR="0081172B">
        <w:rPr>
          <w:rFonts w:ascii="Arial" w:hAnsi="Arial" w:cs="Arial"/>
          <w:lang w:val="en-US" w:eastAsia="zh-CN"/>
        </w:rPr>
        <w:t xml:space="preserve"> the following </w:t>
      </w:r>
      <w:r w:rsidR="00BD516A">
        <w:rPr>
          <w:rFonts w:ascii="Arial" w:hAnsi="Arial" w:cs="Arial"/>
          <w:lang w:val="en-US" w:eastAsia="zh-CN"/>
        </w:rPr>
        <w:t>was agreed for Redcap UEs</w:t>
      </w:r>
      <w:r w:rsidR="00CC04F5">
        <w:rPr>
          <w:rFonts w:ascii="Arial" w:hAnsi="Arial" w:cs="Arial"/>
          <w:lang w:val="en-US" w:eastAsia="zh-CN"/>
        </w:rPr>
        <w:t xml:space="preserve"> [1]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F6708A" w14:paraId="7E1B9094" w14:textId="77777777" w:rsidTr="00B514A6">
        <w:tc>
          <w:tcPr>
            <w:tcW w:w="9962" w:type="dxa"/>
          </w:tcPr>
          <w:p w14:paraId="12DD8AC4" w14:textId="77777777" w:rsidR="00EE39CD" w:rsidRPr="007316CF" w:rsidRDefault="00EE39CD" w:rsidP="00EE39CD">
            <w:pPr>
              <w:overflowPunct/>
              <w:autoSpaceDE/>
              <w:autoSpaceDN/>
              <w:adjustRightInd/>
              <w:spacing w:after="0" w:line="252" w:lineRule="auto"/>
              <w:contextualSpacing/>
              <w:jc w:val="both"/>
              <w:textAlignment w:val="auto"/>
              <w:rPr>
                <w:color w:val="000000"/>
                <w:highlight w:val="green"/>
                <w:lang w:val="en-US" w:eastAsia="zh-CN"/>
              </w:rPr>
            </w:pPr>
            <w:r w:rsidRPr="007316CF">
              <w:rPr>
                <w:color w:val="000000"/>
                <w:highlight w:val="green"/>
                <w:shd w:val="clear" w:color="auto" w:fill="FFFF00"/>
                <w:lang w:val="en-US" w:eastAsia="zh-CN"/>
              </w:rPr>
              <w:t>Agreement:</w:t>
            </w:r>
          </w:p>
          <w:p w14:paraId="58213DE5" w14:textId="77777777" w:rsidR="00EE39CD" w:rsidRPr="007316CF" w:rsidRDefault="00EE39CD" w:rsidP="00EE39CD">
            <w:pPr>
              <w:shd w:val="clear" w:color="auto" w:fill="FFFFFF"/>
              <w:overflowPunct/>
              <w:autoSpaceDE/>
              <w:autoSpaceDN/>
              <w:adjustRightInd/>
              <w:spacing w:after="0" w:line="231" w:lineRule="atLeast"/>
              <w:jc w:val="both"/>
              <w:textAlignment w:val="auto"/>
              <w:rPr>
                <w:color w:val="000000"/>
                <w:lang w:val="en-US" w:eastAsia="zh-CN"/>
              </w:rPr>
            </w:pPr>
            <w:r w:rsidRPr="007316CF">
              <w:rPr>
                <w:color w:val="000000"/>
                <w:lang w:val="en-US" w:eastAsia="zh-CN"/>
              </w:rPr>
              <w:t>When the frequency hopping for the RedCap PUCCH resources (for HARQ feedback for Msg4/</w:t>
            </w:r>
            <w:proofErr w:type="spellStart"/>
            <w:r w:rsidRPr="007316CF">
              <w:rPr>
                <w:color w:val="000000"/>
                <w:lang w:val="en-US" w:eastAsia="zh-CN"/>
              </w:rPr>
              <w:t>MsgB</w:t>
            </w:r>
            <w:proofErr w:type="spellEnd"/>
            <w:r w:rsidRPr="007316CF">
              <w:rPr>
                <w:color w:val="000000"/>
                <w:lang w:val="en-US" w:eastAsia="zh-CN"/>
              </w:rPr>
              <w:t>) is deactivated,</w:t>
            </w:r>
          </w:p>
          <w:p w14:paraId="0E5058FB" w14:textId="77777777" w:rsidR="00EE39CD" w:rsidRPr="007316CF" w:rsidRDefault="00EE39CD" w:rsidP="00EE39CD">
            <w:pPr>
              <w:numPr>
                <w:ilvl w:val="0"/>
                <w:numId w:val="8"/>
              </w:numPr>
              <w:overflowPunct/>
              <w:autoSpaceDE/>
              <w:autoSpaceDN/>
              <w:adjustRightInd/>
              <w:spacing w:after="0"/>
              <w:textAlignment w:val="auto"/>
              <w:rPr>
                <w:color w:val="000000"/>
                <w:lang w:val="en-US" w:eastAsia="zh-CN"/>
              </w:rPr>
            </w:pPr>
            <w:r w:rsidRPr="007316CF">
              <w:rPr>
                <w:color w:val="000000"/>
                <w:lang w:val="en-US" w:eastAsia="zh-CN"/>
              </w:rPr>
              <w:t>All 16 PUCCH resources are mapped to one side, and it is SIB-configurable which side.</w:t>
            </w:r>
          </w:p>
          <w:p w14:paraId="3B72400B" w14:textId="77777777" w:rsidR="00EE39CD" w:rsidRPr="007316CF" w:rsidRDefault="00EE39CD" w:rsidP="00EE39CD">
            <w:pPr>
              <w:numPr>
                <w:ilvl w:val="0"/>
                <w:numId w:val="8"/>
              </w:numPr>
              <w:overflowPunct/>
              <w:autoSpaceDE/>
              <w:autoSpaceDN/>
              <w:adjustRightInd/>
              <w:spacing w:after="0"/>
              <w:textAlignment w:val="auto"/>
              <w:rPr>
                <w:color w:val="000000"/>
                <w:lang w:val="en-US" w:eastAsia="zh-CN"/>
              </w:rPr>
            </w:pPr>
            <w:r w:rsidRPr="007316CF">
              <w:rPr>
                <w:color w:val="000000"/>
                <w:lang w:val="en-US" w:eastAsia="zh-CN"/>
              </w:rPr>
              <w:t>The PRB index of the PUCCH transmission is determined using the existing equations as a starting point, with an additional PRB offset with [4] candidate values.</w:t>
            </w:r>
          </w:p>
          <w:p w14:paraId="290FBBF1" w14:textId="77777777" w:rsidR="00EE39CD" w:rsidRPr="007316CF" w:rsidRDefault="00EE39CD" w:rsidP="00EE39CD">
            <w:pPr>
              <w:numPr>
                <w:ilvl w:val="1"/>
                <w:numId w:val="3"/>
              </w:numPr>
              <w:overflowPunct/>
              <w:autoSpaceDE/>
              <w:autoSpaceDN/>
              <w:adjustRightInd/>
              <w:spacing w:after="0" w:line="252" w:lineRule="auto"/>
              <w:textAlignment w:val="auto"/>
              <w:rPr>
                <w:color w:val="000000"/>
                <w:lang w:val="en-US" w:eastAsia="zh-CN"/>
              </w:rPr>
            </w:pPr>
            <w:r w:rsidRPr="007316CF">
              <w:rPr>
                <w:color w:val="000000"/>
                <w:lang w:val="en-US" w:eastAsia="zh-CN"/>
              </w:rPr>
              <w:t>One of the candidate values is [zero].</w:t>
            </w:r>
          </w:p>
          <w:p w14:paraId="5BA9CD23" w14:textId="77777777" w:rsidR="00EE39CD" w:rsidRPr="007316CF" w:rsidRDefault="00EE39CD" w:rsidP="00EE39CD">
            <w:pPr>
              <w:shd w:val="clear" w:color="auto" w:fill="FFFFFF"/>
              <w:overflowPunct/>
              <w:autoSpaceDE/>
              <w:autoSpaceDN/>
              <w:adjustRightInd/>
              <w:spacing w:after="0" w:line="231" w:lineRule="atLeast"/>
              <w:jc w:val="both"/>
              <w:textAlignment w:val="auto"/>
              <w:rPr>
                <w:color w:val="000000"/>
                <w:lang w:val="en-US" w:eastAsia="zh-CN"/>
              </w:rPr>
            </w:pPr>
          </w:p>
          <w:p w14:paraId="1C2FA796" w14:textId="77777777" w:rsidR="00EE39CD" w:rsidRPr="007316CF" w:rsidRDefault="00EE39CD" w:rsidP="00EE39CD">
            <w:pPr>
              <w:shd w:val="clear" w:color="auto" w:fill="FFFFFF"/>
              <w:overflowPunct/>
              <w:autoSpaceDE/>
              <w:autoSpaceDN/>
              <w:adjustRightInd/>
              <w:spacing w:after="0" w:line="231" w:lineRule="atLeast"/>
              <w:jc w:val="both"/>
              <w:textAlignment w:val="auto"/>
              <w:rPr>
                <w:color w:val="000000"/>
                <w:lang w:val="en-US" w:eastAsia="zh-CN"/>
              </w:rPr>
            </w:pPr>
            <w:r w:rsidRPr="007316CF">
              <w:rPr>
                <w:color w:val="000000"/>
                <w:lang w:val="en-US" w:eastAsia="zh-CN"/>
              </w:rPr>
              <w:t>Conclusion:</w:t>
            </w:r>
          </w:p>
          <w:p w14:paraId="6B3CE03C" w14:textId="77777777" w:rsidR="00EE39CD" w:rsidRPr="007316CF" w:rsidRDefault="00EE39CD" w:rsidP="00EE39CD">
            <w:pPr>
              <w:numPr>
                <w:ilvl w:val="0"/>
                <w:numId w:val="8"/>
              </w:numPr>
              <w:overflowPunct/>
              <w:autoSpaceDE/>
              <w:autoSpaceDN/>
              <w:adjustRightInd/>
              <w:spacing w:after="0"/>
              <w:textAlignment w:val="auto"/>
              <w:rPr>
                <w:color w:val="000000"/>
                <w:lang w:val="en-US" w:eastAsia="zh-CN"/>
              </w:rPr>
            </w:pPr>
            <w:r w:rsidRPr="007316CF">
              <w:rPr>
                <w:color w:val="000000"/>
                <w:lang w:val="en-US" w:eastAsia="zh-CN"/>
              </w:rPr>
              <w:t>For RedCap UE reception of DCI format 1_0 in a CSS:</w:t>
            </w:r>
          </w:p>
          <w:p w14:paraId="19734739" w14:textId="77777777" w:rsidR="00EE39CD" w:rsidRPr="007316CF" w:rsidRDefault="00EE39CD" w:rsidP="00EE39CD">
            <w:pPr>
              <w:numPr>
                <w:ilvl w:val="1"/>
                <w:numId w:val="8"/>
              </w:numPr>
              <w:overflowPunct/>
              <w:autoSpaceDE/>
              <w:autoSpaceDN/>
              <w:adjustRightInd/>
              <w:spacing w:after="0"/>
              <w:textAlignment w:val="auto"/>
              <w:rPr>
                <w:color w:val="000000"/>
                <w:lang w:val="en-US" w:eastAsia="zh-CN"/>
              </w:rPr>
            </w:pPr>
            <w:r w:rsidRPr="007316CF">
              <w:rPr>
                <w:color w:val="000000"/>
                <w:lang w:val="en-US" w:eastAsia="zh-CN"/>
              </w:rPr>
              <w:t>DCI size always depends on size of CORESET#0</w:t>
            </w:r>
          </w:p>
          <w:p w14:paraId="76801F0F" w14:textId="77777777" w:rsidR="00EE39CD" w:rsidRPr="007316CF" w:rsidRDefault="00EE39CD" w:rsidP="00EE39CD">
            <w:pPr>
              <w:numPr>
                <w:ilvl w:val="1"/>
                <w:numId w:val="8"/>
              </w:numPr>
              <w:overflowPunct/>
              <w:autoSpaceDE/>
              <w:autoSpaceDN/>
              <w:adjustRightInd/>
              <w:spacing w:after="0"/>
              <w:textAlignment w:val="auto"/>
              <w:rPr>
                <w:color w:val="000000"/>
                <w:lang w:val="en-US" w:eastAsia="zh-CN"/>
              </w:rPr>
            </w:pPr>
            <w:r w:rsidRPr="007316CF">
              <w:rPr>
                <w:color w:val="000000"/>
                <w:lang w:val="en-US" w:eastAsia="zh-CN"/>
              </w:rPr>
              <w:t>Resource allocation starts at first PRB of CORESET where DCI format has been received</w:t>
            </w:r>
          </w:p>
          <w:p w14:paraId="2C347BFC" w14:textId="77777777" w:rsidR="00EE39CD" w:rsidRPr="007316CF" w:rsidRDefault="00EE39CD" w:rsidP="00EE39CD">
            <w:pPr>
              <w:shd w:val="clear" w:color="auto" w:fill="FFFFFF"/>
              <w:overflowPunct/>
              <w:autoSpaceDE/>
              <w:autoSpaceDN/>
              <w:adjustRightInd/>
              <w:spacing w:after="0" w:line="231" w:lineRule="atLeast"/>
              <w:jc w:val="both"/>
              <w:textAlignment w:val="auto"/>
              <w:rPr>
                <w:color w:val="000000"/>
                <w:lang w:val="en-US" w:eastAsia="zh-CN"/>
              </w:rPr>
            </w:pPr>
          </w:p>
          <w:p w14:paraId="74853DFF" w14:textId="77777777" w:rsidR="00EE39CD" w:rsidRPr="007316CF" w:rsidRDefault="00EE39CD" w:rsidP="00EE39CD">
            <w:pPr>
              <w:overflowPunct/>
              <w:autoSpaceDE/>
              <w:autoSpaceDN/>
              <w:adjustRightInd/>
              <w:spacing w:after="0" w:line="252" w:lineRule="auto"/>
              <w:contextualSpacing/>
              <w:jc w:val="both"/>
              <w:textAlignment w:val="auto"/>
              <w:rPr>
                <w:rFonts w:eastAsia="Batang"/>
                <w:highlight w:val="green"/>
                <w:lang w:val="en-US"/>
              </w:rPr>
            </w:pPr>
            <w:r w:rsidRPr="007316CF">
              <w:rPr>
                <w:color w:val="000000"/>
                <w:highlight w:val="green"/>
                <w:shd w:val="clear" w:color="auto" w:fill="FFFF00"/>
                <w:lang w:val="en-US" w:eastAsia="zh-CN"/>
              </w:rPr>
              <w:t>Agreement:</w:t>
            </w:r>
          </w:p>
          <w:p w14:paraId="36A85C78" w14:textId="77777777" w:rsidR="00EE39CD" w:rsidRPr="007316CF" w:rsidRDefault="00EE39CD" w:rsidP="00EE39CD">
            <w:pPr>
              <w:shd w:val="clear" w:color="auto" w:fill="FFFFFF"/>
              <w:overflowPunct/>
              <w:autoSpaceDE/>
              <w:autoSpaceDN/>
              <w:adjustRightInd/>
              <w:spacing w:after="0" w:line="231" w:lineRule="atLeast"/>
              <w:jc w:val="both"/>
              <w:textAlignment w:val="auto"/>
              <w:rPr>
                <w:rFonts w:eastAsia="Batang"/>
                <w:lang w:val="en-US"/>
              </w:rPr>
            </w:pPr>
            <w:r w:rsidRPr="007316CF">
              <w:rPr>
                <w:rFonts w:eastAsia="Batang"/>
                <w:lang w:val="en-US"/>
              </w:rPr>
              <w:t>Replace the working assumption from RAN1#107e “</w:t>
            </w:r>
            <w:r w:rsidRPr="007316CF">
              <w:rPr>
                <w:rFonts w:eastAsia="Microsoft YaHei UI"/>
                <w:lang w:val="en-US" w:eastAsia="zh-CN"/>
              </w:rPr>
              <w:t>Not need NCD-SSB: A RedCap UE can in addition optionally support relevant operation based on for CSI-RS (</w:t>
            </w:r>
            <w:r w:rsidRPr="007316CF">
              <w:rPr>
                <w:rFonts w:eastAsia="Microsoft YaHei UI"/>
                <w:shd w:val="clear" w:color="auto" w:fill="808000"/>
                <w:lang w:val="en-US" w:eastAsia="zh-CN"/>
              </w:rPr>
              <w:t>working assumption</w:t>
            </w:r>
            <w:r w:rsidRPr="007316CF">
              <w:rPr>
                <w:rFonts w:eastAsia="Microsoft YaHei UI"/>
                <w:lang w:val="en-US" w:eastAsia="zh-CN"/>
              </w:rPr>
              <w:t xml:space="preserve">) and/or </w:t>
            </w:r>
            <w:r w:rsidRPr="007316CF">
              <w:rPr>
                <w:lang w:val="en-US"/>
              </w:rPr>
              <w:t>FG 6-1a</w:t>
            </w:r>
            <w:r w:rsidRPr="007316CF">
              <w:rPr>
                <w:rFonts w:eastAsia="Microsoft YaHei UI"/>
                <w:lang w:val="en-US" w:eastAsia="zh-CN"/>
              </w:rPr>
              <w:t xml:space="preserve"> by reporting optional capabilities</w:t>
            </w:r>
            <w:r w:rsidRPr="007316CF">
              <w:rPr>
                <w:rFonts w:eastAsia="Batang"/>
                <w:lang w:val="en-US"/>
              </w:rPr>
              <w:t>” with the following agreement:</w:t>
            </w:r>
          </w:p>
          <w:p w14:paraId="73F032BE" w14:textId="77777777" w:rsidR="00EE39CD" w:rsidRPr="007316CF" w:rsidRDefault="00EE39CD" w:rsidP="00EE39CD">
            <w:pPr>
              <w:numPr>
                <w:ilvl w:val="0"/>
                <w:numId w:val="4"/>
              </w:numPr>
              <w:overflowPunct/>
              <w:autoSpaceDE/>
              <w:autoSpaceDN/>
              <w:adjustRightInd/>
              <w:spacing w:after="0" w:line="231" w:lineRule="atLeast"/>
              <w:textAlignment w:val="auto"/>
              <w:rPr>
                <w:rFonts w:eastAsia="Microsoft YaHei UI"/>
                <w:lang w:val="en-US" w:eastAsia="zh-CN"/>
              </w:rPr>
            </w:pPr>
            <w:r w:rsidRPr="007316CF">
              <w:rPr>
                <w:rFonts w:eastAsia="Batang"/>
                <w:lang w:eastAsia="zh-CN"/>
              </w:rPr>
              <w:t>For FR1,</w:t>
            </w:r>
          </w:p>
          <w:p w14:paraId="60D7AA58" w14:textId="77777777" w:rsidR="00EE39CD" w:rsidRPr="007316CF" w:rsidRDefault="00EE39CD" w:rsidP="00EE39CD">
            <w:pPr>
              <w:numPr>
                <w:ilvl w:val="1"/>
                <w:numId w:val="4"/>
              </w:numPr>
              <w:overflowPunct/>
              <w:autoSpaceDE/>
              <w:autoSpaceDN/>
              <w:adjustRightInd/>
              <w:spacing w:after="0" w:line="231" w:lineRule="atLeast"/>
              <w:textAlignment w:val="auto"/>
              <w:rPr>
                <w:rFonts w:eastAsia="Batang"/>
                <w:lang w:val="en-US" w:eastAsia="zh-CN"/>
              </w:rPr>
            </w:pPr>
            <w:r w:rsidRPr="007316CF">
              <w:rPr>
                <w:rFonts w:eastAsia="Batang"/>
                <w:lang w:eastAsia="zh-CN"/>
              </w:rPr>
              <w:t>For an RRC-configured active DL BWP in connected mode (if it does not include CD-SSB and the entire CORESET#0) from RAN1 perspective,</w:t>
            </w:r>
          </w:p>
          <w:p w14:paraId="4CAECD9B" w14:textId="77777777" w:rsidR="00EE39CD" w:rsidRPr="007316CF" w:rsidRDefault="00EE39CD" w:rsidP="00EE39CD">
            <w:pPr>
              <w:numPr>
                <w:ilvl w:val="2"/>
                <w:numId w:val="4"/>
              </w:numPr>
              <w:overflowPunct/>
              <w:autoSpaceDE/>
              <w:autoSpaceDN/>
              <w:adjustRightInd/>
              <w:spacing w:after="0" w:line="231" w:lineRule="atLeast"/>
              <w:textAlignment w:val="auto"/>
              <w:rPr>
                <w:rFonts w:eastAsia="Batang"/>
                <w:lang w:val="en-US" w:eastAsia="zh-CN"/>
              </w:rPr>
            </w:pPr>
            <w:r w:rsidRPr="007316CF">
              <w:rPr>
                <w:rFonts w:eastAsia="Batang"/>
              </w:rPr>
              <w:t>A RedCap UE supporting mandatory FG 6-1 (but not optional FG 6-1a) expects it to contain NCD-SSB for serving cell but not CORESET#0/SIB</w:t>
            </w:r>
          </w:p>
          <w:p w14:paraId="691292C4" w14:textId="77777777" w:rsidR="00EE39CD" w:rsidRPr="007316CF" w:rsidRDefault="00EE39CD" w:rsidP="00EE39CD">
            <w:pPr>
              <w:numPr>
                <w:ilvl w:val="2"/>
                <w:numId w:val="4"/>
              </w:numPr>
              <w:overflowPunct/>
              <w:autoSpaceDE/>
              <w:autoSpaceDN/>
              <w:adjustRightInd/>
              <w:spacing w:after="0" w:line="252" w:lineRule="auto"/>
              <w:textAlignment w:val="auto"/>
            </w:pPr>
            <w:r w:rsidRPr="007316CF">
              <w:rPr>
                <w:rFonts w:eastAsia="Batang"/>
              </w:rPr>
              <w:t xml:space="preserve">A RedCap UE can indicate the </w:t>
            </w:r>
            <w:r w:rsidRPr="007316CF">
              <w:rPr>
                <w:rFonts w:eastAsia="Batang"/>
                <w:lang w:val="en-US" w:eastAsia="zh-CN"/>
              </w:rPr>
              <w:t>following</w:t>
            </w:r>
            <w:r w:rsidRPr="007316CF">
              <w:rPr>
                <w:rFonts w:eastAsia="Batang"/>
                <w:lang w:val="en-US"/>
              </w:rPr>
              <w:t xml:space="preserve"> </w:t>
            </w:r>
            <w:r w:rsidRPr="007316CF">
              <w:rPr>
                <w:rFonts w:eastAsia="Batang"/>
              </w:rPr>
              <w:t>as optional capability</w:t>
            </w:r>
            <w:r w:rsidRPr="007316CF">
              <w:rPr>
                <w:rFonts w:eastAsia="Batang"/>
                <w:lang w:val="en-US" w:eastAsia="zh-CN"/>
              </w:rPr>
              <w:t>:</w:t>
            </w:r>
          </w:p>
          <w:p w14:paraId="089552C8" w14:textId="77777777" w:rsidR="00EE39CD" w:rsidRPr="007316CF" w:rsidRDefault="00EE39CD" w:rsidP="00EE39CD">
            <w:pPr>
              <w:numPr>
                <w:ilvl w:val="3"/>
                <w:numId w:val="4"/>
              </w:numPr>
              <w:overflowPunct/>
              <w:autoSpaceDE/>
              <w:autoSpaceDN/>
              <w:adjustRightInd/>
              <w:spacing w:after="0" w:line="231" w:lineRule="atLeast"/>
              <w:textAlignment w:val="auto"/>
              <w:rPr>
                <w:rFonts w:eastAsia="Microsoft YaHei UI"/>
                <w:lang w:val="en-US" w:eastAsia="zh-CN"/>
              </w:rPr>
            </w:pPr>
            <w:r w:rsidRPr="007316CF">
              <w:rPr>
                <w:rFonts w:eastAsia="Batang"/>
                <w:lang w:val="en-US" w:eastAsia="zh-CN"/>
              </w:rPr>
              <w:t xml:space="preserve">Not need NCD-SSB: </w:t>
            </w:r>
            <w:r w:rsidRPr="007316CF">
              <w:rPr>
                <w:rFonts w:eastAsia="Batang"/>
                <w:lang w:eastAsia="zh-CN"/>
              </w:rPr>
              <w:t xml:space="preserve">A RedCap UE can in addition optionally support relevant operation based on </w:t>
            </w:r>
            <w:r w:rsidRPr="007316CF">
              <w:rPr>
                <w:rFonts w:eastAsia="Batang"/>
                <w:strike/>
                <w:color w:val="FF0000"/>
                <w:lang w:eastAsia="zh-CN"/>
              </w:rPr>
              <w:t>CSI-RS (</w:t>
            </w:r>
            <w:r w:rsidRPr="007316CF">
              <w:rPr>
                <w:rFonts w:eastAsia="Batang"/>
                <w:strike/>
                <w:color w:val="FF0000"/>
                <w:highlight w:val="darkYellow"/>
                <w:lang w:eastAsia="zh-CN"/>
              </w:rPr>
              <w:t>working assumption</w:t>
            </w:r>
            <w:r w:rsidRPr="007316CF">
              <w:rPr>
                <w:rFonts w:eastAsia="Batang"/>
                <w:strike/>
                <w:color w:val="FF0000"/>
                <w:lang w:eastAsia="zh-CN"/>
              </w:rPr>
              <w:t xml:space="preserve">) and/or </w:t>
            </w:r>
            <w:r w:rsidRPr="007316CF">
              <w:rPr>
                <w:rFonts w:eastAsia="Batang"/>
                <w:strike/>
                <w:color w:val="FF0000"/>
              </w:rPr>
              <w:t>FG 6-1a</w:t>
            </w:r>
            <w:r w:rsidRPr="007316CF">
              <w:rPr>
                <w:rFonts w:eastAsia="Batang"/>
                <w:strike/>
                <w:color w:val="FF0000"/>
                <w:lang w:eastAsia="zh-CN"/>
              </w:rPr>
              <w:t xml:space="preserve"> by reporting optional </w:t>
            </w:r>
            <w:proofErr w:type="gramStart"/>
            <w:r w:rsidRPr="007316CF">
              <w:rPr>
                <w:rFonts w:eastAsia="Batang"/>
                <w:strike/>
                <w:color w:val="FF0000"/>
                <w:lang w:eastAsia="zh-CN"/>
              </w:rPr>
              <w:t>capabilities</w:t>
            </w:r>
            <w:r w:rsidRPr="007316CF">
              <w:rPr>
                <w:rFonts w:eastAsia="DengXian"/>
                <w:color w:val="FF0000"/>
                <w:lang w:val="en-US" w:eastAsia="zh-CN"/>
              </w:rPr>
              <w:t xml:space="preserve">  [</w:t>
            </w:r>
            <w:proofErr w:type="gramEnd"/>
            <w:r w:rsidRPr="007316CF">
              <w:rPr>
                <w:rFonts w:eastAsia="DengXian"/>
                <w:color w:val="FF0000"/>
                <w:lang w:val="en-US" w:eastAsia="zh-CN"/>
              </w:rPr>
              <w:t>FG 6-1a] with supporting CSI-RS, or [FG 6-1a]without supporting CSI-RS</w:t>
            </w:r>
            <w:r w:rsidRPr="007316CF">
              <w:rPr>
                <w:rFonts w:eastAsia="Batang"/>
                <w:lang w:eastAsia="zh-CN"/>
              </w:rPr>
              <w:t>.</w:t>
            </w:r>
          </w:p>
          <w:p w14:paraId="63957382" w14:textId="77777777" w:rsidR="00EE39CD" w:rsidRPr="007316CF" w:rsidRDefault="00EE39CD" w:rsidP="00EE39CD">
            <w:pPr>
              <w:numPr>
                <w:ilvl w:val="0"/>
                <w:numId w:val="4"/>
              </w:numPr>
              <w:overflowPunct/>
              <w:autoSpaceDE/>
              <w:autoSpaceDN/>
              <w:adjustRightInd/>
              <w:spacing w:after="0" w:line="231" w:lineRule="atLeast"/>
              <w:textAlignment w:val="auto"/>
              <w:rPr>
                <w:rFonts w:eastAsia="Microsoft YaHei UI"/>
                <w:color w:val="0070C0"/>
                <w:lang w:val="en-US" w:eastAsia="zh-CN"/>
              </w:rPr>
            </w:pPr>
            <w:r w:rsidRPr="007316CF">
              <w:rPr>
                <w:rFonts w:eastAsia="Batang"/>
                <w:color w:val="0070C0"/>
                <w:lang w:eastAsia="zh-CN"/>
              </w:rPr>
              <w:t>For FR2,</w:t>
            </w:r>
          </w:p>
          <w:p w14:paraId="777D2C8C" w14:textId="77777777" w:rsidR="00EE39CD" w:rsidRPr="007316CF" w:rsidRDefault="00EE39CD" w:rsidP="00EE39CD">
            <w:pPr>
              <w:numPr>
                <w:ilvl w:val="1"/>
                <w:numId w:val="4"/>
              </w:numPr>
              <w:overflowPunct/>
              <w:autoSpaceDE/>
              <w:autoSpaceDN/>
              <w:adjustRightInd/>
              <w:spacing w:after="0" w:line="231" w:lineRule="atLeast"/>
              <w:textAlignment w:val="auto"/>
              <w:rPr>
                <w:rFonts w:eastAsia="Batang"/>
                <w:lang w:val="en-US" w:eastAsia="zh-CN"/>
              </w:rPr>
            </w:pPr>
            <w:r w:rsidRPr="007316CF">
              <w:rPr>
                <w:rFonts w:eastAsia="Batang"/>
                <w:lang w:eastAsia="zh-CN"/>
              </w:rPr>
              <w:t>For an RRC-configured active DL BWP in connected mode (if it does not include CD-SSB</w:t>
            </w:r>
            <w:r w:rsidRPr="007316CF">
              <w:rPr>
                <w:rFonts w:eastAsia="Batang"/>
                <w:strike/>
                <w:color w:val="0070C0"/>
                <w:lang w:eastAsia="zh-CN"/>
              </w:rPr>
              <w:t xml:space="preserve"> and the entire CORESET#0</w:t>
            </w:r>
            <w:r w:rsidRPr="007316CF">
              <w:rPr>
                <w:rFonts w:eastAsia="Batang"/>
                <w:lang w:eastAsia="zh-CN"/>
              </w:rPr>
              <w:t>) from RAN1 perspective,</w:t>
            </w:r>
          </w:p>
          <w:p w14:paraId="1822ED66" w14:textId="77777777" w:rsidR="00EE39CD" w:rsidRPr="007316CF" w:rsidRDefault="00EE39CD" w:rsidP="00EE39CD">
            <w:pPr>
              <w:numPr>
                <w:ilvl w:val="2"/>
                <w:numId w:val="4"/>
              </w:numPr>
              <w:overflowPunct/>
              <w:autoSpaceDE/>
              <w:autoSpaceDN/>
              <w:adjustRightInd/>
              <w:spacing w:after="0" w:line="231" w:lineRule="atLeast"/>
              <w:textAlignment w:val="auto"/>
              <w:rPr>
                <w:rFonts w:eastAsia="Batang"/>
                <w:lang w:val="en-US" w:eastAsia="zh-CN"/>
              </w:rPr>
            </w:pPr>
            <w:r w:rsidRPr="007316CF">
              <w:rPr>
                <w:rFonts w:eastAsia="Batang"/>
              </w:rPr>
              <w:t>A RedCap UE supporting mandatory FG 6-1 (but not optional FG 6-1a) expects it to contain NCD-SSB for serving cell but not CORESET#0/SIB</w:t>
            </w:r>
          </w:p>
          <w:p w14:paraId="0EFA2352" w14:textId="77777777" w:rsidR="00EE39CD" w:rsidRPr="007316CF" w:rsidRDefault="00EE39CD" w:rsidP="00EE39CD">
            <w:pPr>
              <w:numPr>
                <w:ilvl w:val="2"/>
                <w:numId w:val="4"/>
              </w:numPr>
              <w:overflowPunct/>
              <w:autoSpaceDE/>
              <w:autoSpaceDN/>
              <w:adjustRightInd/>
              <w:spacing w:after="0" w:line="252" w:lineRule="auto"/>
              <w:textAlignment w:val="auto"/>
            </w:pPr>
            <w:r w:rsidRPr="007316CF">
              <w:rPr>
                <w:rFonts w:eastAsia="Batang"/>
              </w:rPr>
              <w:t xml:space="preserve">A RedCap UE can indicate the </w:t>
            </w:r>
            <w:r w:rsidRPr="007316CF">
              <w:rPr>
                <w:rFonts w:eastAsia="Batang"/>
                <w:lang w:val="en-US" w:eastAsia="zh-CN"/>
              </w:rPr>
              <w:t>following</w:t>
            </w:r>
            <w:r w:rsidRPr="007316CF">
              <w:rPr>
                <w:rFonts w:eastAsia="Batang"/>
              </w:rPr>
              <w:t xml:space="preserve"> as optional capability</w:t>
            </w:r>
            <w:r w:rsidRPr="007316CF">
              <w:rPr>
                <w:rFonts w:eastAsia="Batang"/>
                <w:lang w:val="en-US" w:eastAsia="zh-CN"/>
              </w:rPr>
              <w:t>:</w:t>
            </w:r>
          </w:p>
          <w:p w14:paraId="2D29BC49" w14:textId="77777777" w:rsidR="00EE39CD" w:rsidRPr="007316CF" w:rsidRDefault="00EE39CD" w:rsidP="00EE39CD">
            <w:pPr>
              <w:numPr>
                <w:ilvl w:val="3"/>
                <w:numId w:val="4"/>
              </w:numPr>
              <w:overflowPunct/>
              <w:autoSpaceDE/>
              <w:autoSpaceDN/>
              <w:adjustRightInd/>
              <w:spacing w:after="0" w:line="231" w:lineRule="atLeast"/>
              <w:textAlignment w:val="auto"/>
              <w:rPr>
                <w:rFonts w:eastAsia="Microsoft YaHei UI"/>
                <w:lang w:val="en-US" w:eastAsia="zh-CN"/>
              </w:rPr>
            </w:pPr>
            <w:r w:rsidRPr="007316CF">
              <w:rPr>
                <w:rFonts w:eastAsia="Batang"/>
                <w:lang w:val="en-US" w:eastAsia="zh-CN"/>
              </w:rPr>
              <w:t xml:space="preserve">Not need NCD-SSB: </w:t>
            </w:r>
            <w:r w:rsidRPr="007316CF">
              <w:rPr>
                <w:rFonts w:eastAsia="Batang"/>
                <w:lang w:eastAsia="zh-CN"/>
              </w:rPr>
              <w:t xml:space="preserve">A RedCap UE can in addition optionally support relevant operation based on </w:t>
            </w:r>
            <w:r w:rsidRPr="007316CF">
              <w:rPr>
                <w:rFonts w:eastAsia="Batang"/>
                <w:strike/>
                <w:color w:val="FF0000"/>
                <w:lang w:eastAsia="zh-CN"/>
              </w:rPr>
              <w:t>CSI-RS (</w:t>
            </w:r>
            <w:r w:rsidRPr="007316CF">
              <w:rPr>
                <w:rFonts w:eastAsia="Batang"/>
                <w:strike/>
                <w:color w:val="FF0000"/>
                <w:highlight w:val="darkYellow"/>
                <w:lang w:eastAsia="zh-CN"/>
              </w:rPr>
              <w:t>working assumption</w:t>
            </w:r>
            <w:r w:rsidRPr="007316CF">
              <w:rPr>
                <w:rFonts w:eastAsia="Batang"/>
                <w:strike/>
                <w:color w:val="FF0000"/>
                <w:lang w:eastAsia="zh-CN"/>
              </w:rPr>
              <w:t xml:space="preserve">) and/or </w:t>
            </w:r>
            <w:r w:rsidRPr="007316CF">
              <w:rPr>
                <w:rFonts w:eastAsia="Batang"/>
                <w:strike/>
                <w:color w:val="FF0000"/>
              </w:rPr>
              <w:t>FG 6-1a</w:t>
            </w:r>
            <w:r w:rsidRPr="007316CF">
              <w:rPr>
                <w:rFonts w:eastAsia="Batang"/>
                <w:strike/>
                <w:color w:val="FF0000"/>
                <w:lang w:eastAsia="zh-CN"/>
              </w:rPr>
              <w:t xml:space="preserve"> by reporting optional capabilities</w:t>
            </w:r>
            <w:r w:rsidRPr="007316CF">
              <w:rPr>
                <w:rFonts w:eastAsia="DengXian"/>
                <w:color w:val="FF0000"/>
                <w:lang w:val="en-US" w:eastAsia="zh-CN"/>
              </w:rPr>
              <w:t xml:space="preserve"> [FG 6-1a] with supporting CSI-RS, or [FG 6-1a] without supporting CSI-RS</w:t>
            </w:r>
            <w:r w:rsidRPr="007316CF">
              <w:rPr>
                <w:rFonts w:eastAsia="Batang"/>
                <w:lang w:eastAsia="zh-CN"/>
              </w:rPr>
              <w:t>.</w:t>
            </w:r>
          </w:p>
          <w:p w14:paraId="3528F88A" w14:textId="77777777" w:rsidR="00EE39CD" w:rsidRPr="007316CF" w:rsidRDefault="00EE39CD" w:rsidP="00EE39CD">
            <w:pPr>
              <w:overflowPunct/>
              <w:autoSpaceDE/>
              <w:autoSpaceDN/>
              <w:adjustRightInd/>
              <w:spacing w:after="0" w:line="231" w:lineRule="atLeast"/>
              <w:textAlignment w:val="auto"/>
              <w:rPr>
                <w:rFonts w:eastAsia="DengXian"/>
                <w:lang w:eastAsia="zh-CN"/>
              </w:rPr>
            </w:pPr>
            <w:r w:rsidRPr="007316CF">
              <w:rPr>
                <w:rFonts w:eastAsia="DengXian"/>
                <w:lang w:eastAsia="zh-CN"/>
              </w:rPr>
              <w:t>Note: The cases that CSI-RS in this agreement can support are left to RAN4</w:t>
            </w:r>
          </w:p>
          <w:p w14:paraId="7FD38C90" w14:textId="77777777" w:rsidR="00EE39CD" w:rsidRPr="007316CF" w:rsidRDefault="00EE39CD" w:rsidP="00EE39CD">
            <w:pPr>
              <w:overflowPunct/>
              <w:autoSpaceDE/>
              <w:autoSpaceDN/>
              <w:adjustRightInd/>
              <w:spacing w:after="0"/>
              <w:jc w:val="both"/>
              <w:textAlignment w:val="auto"/>
              <w:rPr>
                <w:rFonts w:eastAsia="DengXian"/>
                <w:lang w:val="en-US" w:eastAsia="zh-CN"/>
              </w:rPr>
            </w:pPr>
          </w:p>
          <w:p w14:paraId="71C4669F" w14:textId="77777777" w:rsidR="00EE39CD" w:rsidRPr="007316CF" w:rsidRDefault="00EE39CD" w:rsidP="00EE39CD">
            <w:pPr>
              <w:overflowPunct/>
              <w:autoSpaceDE/>
              <w:autoSpaceDN/>
              <w:adjustRightInd/>
              <w:spacing w:after="0"/>
              <w:textAlignment w:val="auto"/>
              <w:rPr>
                <w:rFonts w:eastAsia="Batang"/>
                <w:highlight w:val="green"/>
                <w:lang w:val="en-US"/>
              </w:rPr>
            </w:pPr>
            <w:r w:rsidRPr="007316CF">
              <w:rPr>
                <w:color w:val="000000"/>
                <w:highlight w:val="green"/>
                <w:shd w:val="clear" w:color="auto" w:fill="FFFF00"/>
                <w:lang w:val="en-US" w:eastAsia="zh-CN"/>
              </w:rPr>
              <w:t>Agreement:</w:t>
            </w:r>
          </w:p>
          <w:p w14:paraId="16A1DAC6" w14:textId="77777777" w:rsidR="00EE39CD" w:rsidRPr="007316CF" w:rsidRDefault="00EE39CD" w:rsidP="00EE39CD">
            <w:pPr>
              <w:numPr>
                <w:ilvl w:val="0"/>
                <w:numId w:val="8"/>
              </w:numPr>
              <w:overflowPunct/>
              <w:autoSpaceDE/>
              <w:autoSpaceDN/>
              <w:adjustRightInd/>
              <w:spacing w:after="0"/>
              <w:textAlignment w:val="auto"/>
              <w:rPr>
                <w:rFonts w:eastAsia="Batang"/>
                <w:lang w:val="en-US"/>
              </w:rPr>
            </w:pPr>
            <w:r w:rsidRPr="007316CF">
              <w:rPr>
                <w:rFonts w:eastAsia="Batang"/>
                <w:lang w:val="en-US"/>
              </w:rPr>
              <w:t>Disabling of frequency hopping for common PUCCH resources for RedCap UEs is only supported for separate (not shared) initial UL BWP.</w:t>
            </w:r>
          </w:p>
          <w:p w14:paraId="5A529EE4" w14:textId="77777777" w:rsidR="00EE39CD" w:rsidRPr="007316CF" w:rsidRDefault="00EE39CD" w:rsidP="00EE39CD">
            <w:pPr>
              <w:overflowPunct/>
              <w:autoSpaceDE/>
              <w:autoSpaceDN/>
              <w:adjustRightInd/>
              <w:spacing w:after="0"/>
              <w:textAlignment w:val="auto"/>
              <w:rPr>
                <w:rFonts w:eastAsia="Batang"/>
                <w:lang w:eastAsia="x-none"/>
              </w:rPr>
            </w:pPr>
          </w:p>
          <w:p w14:paraId="2EA67D2D" w14:textId="77777777" w:rsidR="00EE39CD" w:rsidRPr="007316CF" w:rsidRDefault="00EE39CD" w:rsidP="00EE39CD">
            <w:pPr>
              <w:shd w:val="clear" w:color="auto" w:fill="FFFFFF"/>
              <w:overflowPunct/>
              <w:autoSpaceDE/>
              <w:autoSpaceDN/>
              <w:adjustRightInd/>
              <w:spacing w:after="0" w:line="233" w:lineRule="atLeast"/>
              <w:jc w:val="both"/>
              <w:textAlignment w:val="auto"/>
              <w:rPr>
                <w:color w:val="000000"/>
                <w:highlight w:val="green"/>
                <w:lang w:val="en-US" w:eastAsia="zh-CN"/>
              </w:rPr>
            </w:pPr>
            <w:r w:rsidRPr="007316CF">
              <w:rPr>
                <w:color w:val="000000"/>
                <w:highlight w:val="green"/>
                <w:shd w:val="clear" w:color="auto" w:fill="FFFF00"/>
                <w:lang w:val="en-US" w:eastAsia="zh-CN"/>
              </w:rPr>
              <w:t>Agreement:</w:t>
            </w:r>
          </w:p>
          <w:p w14:paraId="441CF3D9" w14:textId="77777777" w:rsidR="00EE39CD" w:rsidRPr="007316CF" w:rsidRDefault="00EE39CD" w:rsidP="00EE39CD">
            <w:pPr>
              <w:numPr>
                <w:ilvl w:val="0"/>
                <w:numId w:val="8"/>
              </w:numPr>
              <w:overflowPunct/>
              <w:autoSpaceDE/>
              <w:autoSpaceDN/>
              <w:adjustRightInd/>
              <w:spacing w:after="0"/>
              <w:textAlignment w:val="auto"/>
              <w:rPr>
                <w:color w:val="000000"/>
                <w:lang w:val="en-US" w:eastAsia="zh-CN"/>
              </w:rPr>
            </w:pPr>
            <w:r w:rsidRPr="007316CF">
              <w:rPr>
                <w:color w:val="0070C0"/>
                <w:lang w:val="en-US" w:eastAsia="zh-CN"/>
              </w:rPr>
              <w:lastRenderedPageBreak/>
              <w:t>For FR1 and FR2, </w:t>
            </w:r>
            <w:r w:rsidRPr="007316CF">
              <w:rPr>
                <w:color w:val="000000"/>
                <w:lang w:val="en-US" w:eastAsia="zh-CN"/>
              </w:rPr>
              <w:t xml:space="preserve">for TDD, when a (separate or shared) initial DL BWP includes CD-SSB (for FR1 and FR2) and the entire CORESET#0 (for FR1), </w:t>
            </w:r>
            <w:r w:rsidRPr="007316CF">
              <w:rPr>
                <w:rFonts w:eastAsia="Batang"/>
                <w:lang w:val="en-US"/>
              </w:rPr>
              <w:t>the</w:t>
            </w:r>
            <w:r w:rsidRPr="007316CF">
              <w:rPr>
                <w:color w:val="000000"/>
                <w:lang w:val="en-US" w:eastAsia="zh-CN"/>
              </w:rPr>
              <w:t xml:space="preserve"> center frequencies for the (separate or shared) initial DL BWP and the (separate or shared) initial UL BWP are assumed to be the same.</w:t>
            </w:r>
          </w:p>
          <w:p w14:paraId="25C3B722" w14:textId="77777777" w:rsidR="00EE39CD" w:rsidRPr="007316CF" w:rsidRDefault="00EE39CD" w:rsidP="00EE39CD">
            <w:pPr>
              <w:shd w:val="clear" w:color="auto" w:fill="FFFFFF"/>
              <w:overflowPunct/>
              <w:autoSpaceDE/>
              <w:autoSpaceDN/>
              <w:adjustRightInd/>
              <w:spacing w:after="0"/>
              <w:textAlignment w:val="auto"/>
              <w:rPr>
                <w:color w:val="000000"/>
                <w:lang w:val="en-US" w:eastAsia="zh-CN"/>
              </w:rPr>
            </w:pPr>
            <w:r w:rsidRPr="007316CF">
              <w:rPr>
                <w:color w:val="000000"/>
                <w:lang w:val="en-US" w:eastAsia="zh-CN"/>
              </w:rPr>
              <w:t> </w:t>
            </w:r>
          </w:p>
          <w:p w14:paraId="60554B06" w14:textId="77777777" w:rsidR="00EE39CD" w:rsidRPr="007316CF" w:rsidRDefault="00EE39CD" w:rsidP="00EE39CD">
            <w:pPr>
              <w:shd w:val="clear" w:color="auto" w:fill="FFFFFF"/>
              <w:overflowPunct/>
              <w:autoSpaceDE/>
              <w:autoSpaceDN/>
              <w:adjustRightInd/>
              <w:spacing w:after="0" w:line="233" w:lineRule="atLeast"/>
              <w:jc w:val="both"/>
              <w:textAlignment w:val="auto"/>
              <w:rPr>
                <w:color w:val="000000"/>
                <w:highlight w:val="green"/>
                <w:lang w:val="en-US" w:eastAsia="zh-CN"/>
              </w:rPr>
            </w:pPr>
            <w:r w:rsidRPr="007316CF">
              <w:rPr>
                <w:color w:val="000000"/>
                <w:highlight w:val="green"/>
                <w:shd w:val="clear" w:color="auto" w:fill="FFFF00"/>
                <w:lang w:val="en-US" w:eastAsia="zh-CN"/>
              </w:rPr>
              <w:t>Agreement:</w:t>
            </w:r>
          </w:p>
          <w:p w14:paraId="432BFD72" w14:textId="77777777" w:rsidR="00EE39CD" w:rsidRPr="007316CF" w:rsidRDefault="00EE39CD" w:rsidP="00EE39CD">
            <w:pPr>
              <w:numPr>
                <w:ilvl w:val="0"/>
                <w:numId w:val="8"/>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When frequency hopping for common PUCCH resources for RedCap is deactivated,</w:t>
            </w:r>
          </w:p>
          <w:p w14:paraId="09A6D735" w14:textId="77777777" w:rsidR="00EE39CD" w:rsidRPr="007316CF" w:rsidRDefault="00EE39CD" w:rsidP="00EE39CD">
            <w:pPr>
              <w:numPr>
                <w:ilvl w:val="1"/>
                <w:numId w:val="8"/>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The additional PRB offset is added to the PRB offset (</w:t>
            </w:r>
            <w:proofErr w:type="spellStart"/>
            <w:r w:rsidRPr="007316CF">
              <w:rPr>
                <w:rFonts w:eastAsia="Microsoft YaHei UI"/>
                <w:i/>
                <w:iCs/>
                <w:color w:val="000000"/>
                <w:lang w:val="en-US" w:eastAsia="zh-CN"/>
              </w:rPr>
              <w:t>RB</w:t>
            </w:r>
            <w:r w:rsidRPr="007316CF">
              <w:rPr>
                <w:rFonts w:eastAsia="Microsoft YaHei UI"/>
                <w:i/>
                <w:iCs/>
                <w:color w:val="000000"/>
                <w:vertAlign w:val="subscript"/>
                <w:lang w:val="en-US" w:eastAsia="zh-CN"/>
              </w:rPr>
              <w:t>BWP</w:t>
            </w:r>
            <w:r w:rsidRPr="007316CF">
              <w:rPr>
                <w:rFonts w:eastAsia="Microsoft YaHei UI"/>
                <w:i/>
                <w:iCs/>
                <w:color w:val="000000"/>
                <w:vertAlign w:val="superscript"/>
                <w:lang w:val="en-US" w:eastAsia="zh-CN"/>
              </w:rPr>
              <w:t>offset</w:t>
            </w:r>
            <w:proofErr w:type="spellEnd"/>
            <w:r w:rsidRPr="007316CF">
              <w:rPr>
                <w:rFonts w:eastAsia="Microsoft YaHei UI"/>
                <w:color w:val="000000"/>
                <w:lang w:val="en-US" w:eastAsia="zh-CN"/>
              </w:rPr>
              <w:t>).</w:t>
            </w:r>
          </w:p>
          <w:p w14:paraId="609AC918" w14:textId="77777777" w:rsidR="00EE39CD" w:rsidRPr="007316CF" w:rsidRDefault="00EE39CD" w:rsidP="00EE39CD">
            <w:pPr>
              <w:numPr>
                <w:ilvl w:val="1"/>
                <w:numId w:val="8"/>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The additional PRB offset has a [3]-bit range, [which can be {2</w:t>
            </w:r>
            <w:r w:rsidRPr="007316CF">
              <w:rPr>
                <w:rFonts w:eastAsia="Microsoft YaHei UI"/>
                <w:lang w:val="en-US" w:eastAsia="zh-CN"/>
              </w:rPr>
              <w:t>, 3, 4, 6, 8, 9, 10, 12</w:t>
            </w:r>
            <w:r w:rsidRPr="007316CF">
              <w:rPr>
                <w:rFonts w:eastAsia="Microsoft YaHei UI"/>
                <w:color w:val="000000"/>
                <w:lang w:val="en-US" w:eastAsia="zh-CN"/>
              </w:rPr>
              <w:t>},] and if it is not configured, a default value is assumed as 0.</w:t>
            </w:r>
          </w:p>
          <w:p w14:paraId="2D218A71" w14:textId="77777777" w:rsidR="00EE39CD" w:rsidRPr="007316CF" w:rsidRDefault="00EE39CD" w:rsidP="00EE39CD">
            <w:pPr>
              <w:shd w:val="clear" w:color="auto" w:fill="FFFFFF"/>
              <w:overflowPunct/>
              <w:autoSpaceDE/>
              <w:autoSpaceDN/>
              <w:adjustRightInd/>
              <w:spacing w:after="0" w:line="233" w:lineRule="atLeast"/>
              <w:jc w:val="both"/>
              <w:textAlignment w:val="auto"/>
              <w:rPr>
                <w:color w:val="000000"/>
                <w:highlight w:val="green"/>
                <w:lang w:val="en-US" w:eastAsia="zh-CN"/>
              </w:rPr>
            </w:pPr>
            <w:r w:rsidRPr="007316CF">
              <w:rPr>
                <w:color w:val="000000"/>
                <w:shd w:val="clear" w:color="auto" w:fill="FFFF00"/>
                <w:lang w:val="en-US" w:eastAsia="zh-CN"/>
              </w:rPr>
              <w:br/>
            </w:r>
            <w:r w:rsidRPr="007316CF">
              <w:rPr>
                <w:color w:val="000000"/>
                <w:highlight w:val="green"/>
                <w:shd w:val="clear" w:color="auto" w:fill="FFFF00"/>
                <w:lang w:val="en-US" w:eastAsia="zh-CN"/>
              </w:rPr>
              <w:t>Agreement:</w:t>
            </w:r>
          </w:p>
          <w:p w14:paraId="7AC8DA07" w14:textId="77777777" w:rsidR="00EE39CD" w:rsidRPr="007316CF" w:rsidRDefault="00EE39CD" w:rsidP="00EE39CD">
            <w:pPr>
              <w:numPr>
                <w:ilvl w:val="0"/>
                <w:numId w:val="8"/>
              </w:numPr>
              <w:overflowPunct/>
              <w:autoSpaceDE/>
              <w:autoSpaceDN/>
              <w:adjustRightInd/>
              <w:spacing w:after="0"/>
              <w:textAlignment w:val="auto"/>
              <w:rPr>
                <w:color w:val="000000"/>
                <w:lang w:val="en-US" w:eastAsia="zh-CN"/>
              </w:rPr>
            </w:pPr>
            <w:r w:rsidRPr="007316CF">
              <w:rPr>
                <w:color w:val="000000"/>
                <w:lang w:val="en-US" w:eastAsia="zh-CN"/>
              </w:rPr>
              <w:t>When frequency hopping for common PUCCH resource for RedCap is deactivated,</w:t>
            </w:r>
          </w:p>
          <w:p w14:paraId="06613B9A" w14:textId="77777777" w:rsidR="00EE39CD" w:rsidRPr="007316CF" w:rsidRDefault="00EE39CD" w:rsidP="00EE39CD">
            <w:pPr>
              <w:numPr>
                <w:ilvl w:val="1"/>
                <w:numId w:val="8"/>
              </w:numPr>
              <w:overflowPunct/>
              <w:autoSpaceDE/>
              <w:autoSpaceDN/>
              <w:adjustRightInd/>
              <w:spacing w:after="0"/>
              <w:textAlignment w:val="auto"/>
              <w:rPr>
                <w:color w:val="000000"/>
                <w:lang w:val="en-US" w:eastAsia="zh-CN"/>
              </w:rPr>
            </w:pPr>
            <w:r w:rsidRPr="007316CF">
              <w:rPr>
                <w:color w:val="000000"/>
                <w:lang w:val="en-US" w:eastAsia="zh-CN"/>
              </w:rPr>
              <w:t>The UE determines PRB index of PUCCH transmission in one side of UL BWP </w:t>
            </w:r>
            <w:r w:rsidRPr="007316CF">
              <w:rPr>
                <w:strike/>
                <w:color w:val="000000"/>
                <w:lang w:val="en-US" w:eastAsia="zh-CN"/>
              </w:rPr>
              <w:t>as</w:t>
            </w:r>
            <w:r w:rsidRPr="007316CF">
              <w:rPr>
                <w:color w:val="000000"/>
                <w:lang w:val="en-US" w:eastAsia="zh-CN"/>
              </w:rPr>
              <w:t> by using one of the following equations as configured by SIB:</w:t>
            </w:r>
          </w:p>
          <w:p w14:paraId="5B383C90" w14:textId="77777777" w:rsidR="00EE39CD" w:rsidRPr="007316CF" w:rsidRDefault="00EE39CD" w:rsidP="00EE39CD">
            <w:pPr>
              <w:numPr>
                <w:ilvl w:val="2"/>
                <w:numId w:val="4"/>
              </w:numPr>
              <w:overflowPunct/>
              <w:autoSpaceDE/>
              <w:autoSpaceDN/>
              <w:adjustRightInd/>
              <w:spacing w:after="0" w:line="231" w:lineRule="atLeast"/>
              <w:textAlignment w:val="auto"/>
              <w:rPr>
                <w:color w:val="000000"/>
                <w:lang w:val="en-US" w:eastAsia="zh-CN"/>
              </w:rPr>
            </w:pPr>
            <w:r w:rsidRPr="007316CF">
              <w:rPr>
                <w:color w:val="000000"/>
                <w:lang w:val="en-US" w:eastAsia="zh-CN"/>
              </w:rPr>
              <w:fldChar w:fldCharType="begin"/>
            </w:r>
            <w:r w:rsidRPr="007316CF">
              <w:rPr>
                <w:color w:val="000000"/>
                <w:lang w:val="en-US" w:eastAsia="zh-CN"/>
              </w:rPr>
              <w:instrText xml:space="preserve"> INCLUDEPICTURE  "../../../../../cmcc/AppData/Roaming/Foxmail7/Temp-16544-20220301205706/Attach/image002(03-01-22-52-46).png"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"C:\\Users\\emwjohb\\Documents\\Desktop folder\\cmcc\\AppData\\Roaming\\Foxmail7\\Temp-16544-20220301205706\\Attach\\image002(03-01-22-52-46).png" \* MERGEFORMATINET </w:instrText>
            </w:r>
            <w:r w:rsidRPr="007316CF">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folder\\cmcc\\AppData\\Roaming\\Foxmail7\\Temp-16544-20220301205706\\Attach\\image002(03-01-22-52-46).png"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folder\\cmcc\\AppData\\Roaming\\Foxmail7\\Temp-16544-20220301205706\\Attach\\image002(03-01-22-52-46).png"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folder\\cmcc\\AppData\\Roaming\\Foxmail7\\Temp-16544-20220301205706\\Attach\\image002(03-01-22-52-46).png"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folder\\cmcc\\AppData\\Roaming\\Foxmail7\\Temp-16544-20220301205706\\Attach\\image002(03-01-22-52-46).png"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"/Users/../../cmcc/AppData/Roaming/Foxmail7/Temp-16544-20220301205706/Attach/image002(03-01-22-52-46).png" \* MERGEFORMATINET </w:instrText>
            </w:r>
            <w:r>
              <w:rPr>
                <w:color w:val="000000"/>
                <w:lang w:val="en-US" w:eastAsia="zh-CN"/>
              </w:rPr>
              <w:fldChar w:fldCharType="separate"/>
            </w:r>
            <w:r>
              <w:rPr>
                <w:noProof/>
                <w:color w:val="000000"/>
                <w:lang w:val="en-US" w:eastAsia="zh-CN"/>
              </w:rPr>
              <w:drawing>
                <wp:inline distT="0" distB="0" distL="0" distR="0" wp14:anchorId="0C227030" wp14:editId="2036A4E0">
                  <wp:extent cx="2031365" cy="163195"/>
                  <wp:effectExtent l="0" t="0" r="635" b="1905"/>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1365" cy="163195"/>
                          </a:xfrm>
                          <a:prstGeom prst="rect">
                            <a:avLst/>
                          </a:prstGeom>
                          <a:noFill/>
                          <a:ln>
                            <a:noFill/>
                          </a:ln>
                        </pic:spPr>
                      </pic:pic>
                    </a:graphicData>
                  </a:graphic>
                </wp:inline>
              </w:drawing>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begin"/>
            </w:r>
            <w:r w:rsidRPr="007316CF">
              <w:rPr>
                <w:color w:val="000000"/>
                <w:lang w:val="en-US" w:eastAsia="zh-CN"/>
              </w:rPr>
              <w:instrText xml:space="preserve"> INCLUDEPICTURE  "../../../../../cmcc/AppData/Roaming/Foxmail7/Temp-16544-20220301205706/Attach/image002(03-01-22-52-46).png"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"C:\\Users\\emwjohb\\Documents\\Desktop folder\\cmcc\\AppData\\Roaming\\Foxmail7\\Temp-16544-20220301205706\\Attach\\image002(03-01-22-52-46).png" \* MERGEFORMATINET </w:instrText>
            </w:r>
            <w:r w:rsidRPr="007316CF">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folder\\cmcc\\AppData\\Roaming\\Foxmail7\\Temp-16544-20220301205706\\Attach\\image002(03-01-22-52-46).png"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folder\\cmcc\\AppData\\Roaming\\Foxmail7\\Temp-16544-20220301205706\\Attach\\image002(03-01-22-52-46).png"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folder\\cmcc\\AppData\\Roaming\\Foxmail7\\Temp-16544-20220301205706\\Attach\\image002(03-01-22-52-46).png"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folder\\cmcc\\AppData\\Roaming\\Foxmail7\\Temp-16544-20220301205706\\Attach\\image002(03-01-22-52-46).png"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"/Users/../../cmcc/AppData/Roaming/Foxmail7/Temp-16544-20220301205706/Attach/image002(03-01-22-52-46).png" \* MERGEFORMATINET </w:instrText>
            </w:r>
            <w:r>
              <w:rPr>
                <w:color w:val="000000"/>
                <w:lang w:val="en-US" w:eastAsia="zh-CN"/>
              </w:rPr>
              <w:fldChar w:fldCharType="separate"/>
            </w:r>
            <w:r>
              <w:rPr>
                <w:noProof/>
                <w:color w:val="000000"/>
                <w:lang w:val="en-US" w:eastAsia="zh-CN"/>
              </w:rPr>
              <w:drawing>
                <wp:inline distT="0" distB="0" distL="0" distR="0" wp14:anchorId="6B5FEB22" wp14:editId="59CC554F">
                  <wp:extent cx="2031365" cy="163195"/>
                  <wp:effectExtent l="0" t="0" r="635" b="1905"/>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1365" cy="163195"/>
                          </a:xfrm>
                          <a:prstGeom prst="rect">
                            <a:avLst/>
                          </a:prstGeom>
                          <a:noFill/>
                          <a:ln>
                            <a:noFill/>
                          </a:ln>
                        </pic:spPr>
                      </pic:pic>
                    </a:graphicData>
                  </a:graphic>
                </wp:inline>
              </w:drawing>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p>
          <w:p w14:paraId="1778544E" w14:textId="77777777" w:rsidR="00EE39CD" w:rsidRPr="007316CF" w:rsidRDefault="00EE39CD" w:rsidP="00EE39CD">
            <w:pPr>
              <w:numPr>
                <w:ilvl w:val="2"/>
                <w:numId w:val="4"/>
              </w:numPr>
              <w:overflowPunct/>
              <w:autoSpaceDE/>
              <w:autoSpaceDN/>
              <w:adjustRightInd/>
              <w:spacing w:after="0" w:line="231" w:lineRule="atLeast"/>
              <w:textAlignment w:val="auto"/>
              <w:rPr>
                <w:color w:val="000000"/>
                <w:lang w:val="en-US" w:eastAsia="zh-CN"/>
              </w:rPr>
            </w:pPr>
            <w:r w:rsidRPr="007316CF">
              <w:rPr>
                <w:color w:val="000000"/>
                <w:lang w:val="en-US" w:eastAsia="zh-CN"/>
              </w:rPr>
              <w:fldChar w:fldCharType="begin"/>
            </w:r>
            <w:r w:rsidRPr="007316CF">
              <w:rPr>
                <w:color w:val="000000"/>
                <w:lang w:val="en-US" w:eastAsia="zh-CN"/>
              </w:rPr>
              <w:instrText xml:space="preserve"> INCLUDEPICTURE  "../../../../../cmcc/AppData/Roaming/Foxmail7/Temp-16544-20220301205706/Attach/image004(03-01-22-52-46).png"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Documents/cmcc/AppData/Roaming/Foxmail7/Temp-16544-20220301205706/Attach/image004(03-01-22-52-46).png"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Documents/cmcc/AppData/Roaming/Foxmail7/Temp-16544-20220301205706/Attach/image004(03-01-22-52-46).png"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Documents/cmcc/AppData/Roaming/Foxmail7/Temp-16544-20220301205706/Attach/image004(03-01-22-52-46).png"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Documents/cmcc/AppData/Roaming/Foxmail7/Temp-16544-20220301205706/Attach/image004(03-01-22-52-46).png"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Documents/cmcc/AppData/Roaming/Foxmail7/Temp-16544-20220301205706/Attach/image004(03-01-22-52-46).png"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Documents/cmcc/AppData/Roaming/Foxmail7/Temp-16544-20220301205706/Attach/image004(03-01-22-52-46).png"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Documents/cmcc/AppData/Roaming/Foxmail7/Temp-16544-20220301205706/Attach/image004(03-01-22-52-46).png"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Documents/cmcc/AppData/Roaming/Foxmail7/Temp-16544-20220301205706/Attach/image004(03-01-22-52-46).png"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Documents/cmcc/AppData/Roaming/Foxmail7/Temp-16544-20220301205706/Attach/image004(03-01-22-52-46).png"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"C:\\Users\\emwjohb\\Documents\\Desktop folder\\cmcc\\AppData\\Roaming\\Foxmail7\\Temp-16544-20220301205706\\Attach\\image004(03-01-22-52-46).png" \* MERGEFORMATINET </w:instrText>
            </w:r>
            <w:r w:rsidRPr="007316CF">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folder\\cmcc\\AppData\\Roaming\\Foxmail7\\Temp-16544-20220301205706\\Attach\\image004(03-01-22-52-46).png"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folder\\cmcc\\AppData\\Roaming\\Foxmail7\\Temp-16544-20220301205706\\Attach\\image004(03-01-22-52-46).png"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folder\\cmcc\\AppData\\Roaming\\Foxmail7\\Temp-16544-20220301205706\\Attach\\image004(03-01-22-52-46).png"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folder\\cmcc\\AppData\\Roaming\\Foxmail7\\Temp-16544-20220301205706\\Attach\\image004(03-01-22-52-46).png"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"/Users/../../cmcc/AppData/Roaming/Foxmail7/Temp-16544-20220301205706/Attach/image004(03-01-22-52-46).png" \* MERGEFORMATINET </w:instrText>
            </w:r>
            <w:r>
              <w:rPr>
                <w:color w:val="000000"/>
                <w:lang w:val="en-US" w:eastAsia="zh-CN"/>
              </w:rPr>
              <w:fldChar w:fldCharType="separate"/>
            </w:r>
            <w:r>
              <w:rPr>
                <w:noProof/>
                <w:color w:val="000000"/>
                <w:lang w:val="en-US" w:eastAsia="zh-CN"/>
              </w:rPr>
              <w:drawing>
                <wp:inline distT="0" distB="0" distL="0" distR="0" wp14:anchorId="0EF1AF83" wp14:editId="68E6F912">
                  <wp:extent cx="2749550" cy="163195"/>
                  <wp:effectExtent l="0" t="0" r="6350" b="1905"/>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9550" cy="163195"/>
                          </a:xfrm>
                          <a:prstGeom prst="rect">
                            <a:avLst/>
                          </a:prstGeom>
                          <a:noFill/>
                          <a:ln>
                            <a:noFill/>
                          </a:ln>
                        </pic:spPr>
                      </pic:pic>
                    </a:graphicData>
                  </a:graphic>
                </wp:inline>
              </w:drawing>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p>
          <w:p w14:paraId="7E46EEB4" w14:textId="77777777" w:rsidR="00EE39CD" w:rsidRPr="007316CF" w:rsidRDefault="00EE39CD" w:rsidP="00EE39CD">
            <w:pPr>
              <w:numPr>
                <w:ilvl w:val="1"/>
                <w:numId w:val="8"/>
              </w:numPr>
              <w:overflowPunct/>
              <w:autoSpaceDE/>
              <w:autoSpaceDN/>
              <w:adjustRightInd/>
              <w:spacing w:after="0"/>
              <w:textAlignment w:val="auto"/>
              <w:rPr>
                <w:color w:val="000000"/>
                <w:lang w:val="en-US" w:eastAsia="zh-CN"/>
              </w:rPr>
            </w:pPr>
            <w:r w:rsidRPr="007316CF">
              <w:rPr>
                <w:color w:val="000000"/>
                <w:lang w:val="en-US" w:eastAsia="zh-CN"/>
              </w:rPr>
              <w:t>The UE determines the initial cyclic shift index in the set of initial cyclic shift indexes as:</w:t>
            </w:r>
          </w:p>
          <w:p w14:paraId="02405C57" w14:textId="77777777" w:rsidR="00EE39CD" w:rsidRPr="007316CF" w:rsidRDefault="00EE39CD" w:rsidP="00EE39CD">
            <w:pPr>
              <w:numPr>
                <w:ilvl w:val="2"/>
                <w:numId w:val="4"/>
              </w:numPr>
              <w:overflowPunct/>
              <w:autoSpaceDE/>
              <w:autoSpaceDN/>
              <w:adjustRightInd/>
              <w:spacing w:after="0" w:line="231" w:lineRule="atLeast"/>
              <w:textAlignment w:val="auto"/>
              <w:rPr>
                <w:color w:val="000000"/>
                <w:lang w:val="en-US" w:eastAsia="zh-CN"/>
              </w:rPr>
            </w:pPr>
            <w:r w:rsidRPr="007316CF">
              <w:rPr>
                <w:color w:val="000000"/>
                <w:lang w:val="en-US" w:eastAsia="zh-CN"/>
              </w:rPr>
              <w:fldChar w:fldCharType="begin"/>
            </w:r>
            <w:r w:rsidRPr="007316CF">
              <w:rPr>
                <w:color w:val="000000"/>
                <w:lang w:val="en-US" w:eastAsia="zh-CN"/>
              </w:rPr>
              <w:instrText xml:space="preserve"> INCLUDEPICTURE  "../../../../../cmcc/AppData/Roaming/Foxmail7/Temp-16544-20220301205706/Attach/image006(03-01-22-52-46).png"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"C:\\Users\\emwjohb\\Documents\\Desktop folder\\cmcc\\AppData\\Roaming\\Foxmail7\\Temp-16544-20220301205706\\Attach\\image006(03-01-22-52-46).png" \* MERGEFORMATINET </w:instrText>
            </w:r>
            <w:r w:rsidRPr="007316CF">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folder\\cmcc\\AppData\\Roaming\\Foxmail7\\Temp-16544-20220301205706\\Attach\\image006(03-01-22-52-46).png"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folder\\cmcc\\AppData\\Roaming\\Foxmail7\\Temp-16544-20220301205706\\Attach\\image006(03-01-22-52-46).png"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folder\\cmcc\\AppData\\Roaming\\Foxmail7\\Temp-16544-20220301205706\\Attach\\image006(03-01-22-52-46).png"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folder\\cmcc\\AppData\\Roaming\\Foxmail7\\Temp-16544-20220301205706\\Attach\\image006(03-01-22-52-46).png"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"/Users/../../cmcc/AppData/Roaming/Foxmail7/Temp-16544-20220301205706/Attach/image006(03-01-22-52-46).png" \* MERGEFORMATINET </w:instrText>
            </w:r>
            <w:r>
              <w:rPr>
                <w:color w:val="000000"/>
                <w:lang w:val="en-US" w:eastAsia="zh-CN"/>
              </w:rPr>
              <w:fldChar w:fldCharType="separate"/>
            </w:r>
            <w:r>
              <w:rPr>
                <w:noProof/>
                <w:color w:val="000000"/>
                <w:lang w:val="en-US" w:eastAsia="zh-CN"/>
              </w:rPr>
              <w:drawing>
                <wp:inline distT="0" distB="0" distL="0" distR="0" wp14:anchorId="7FEE287D" wp14:editId="6E943466">
                  <wp:extent cx="685800" cy="163195"/>
                  <wp:effectExtent l="0" t="0" r="0" b="190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5800" cy="163195"/>
                          </a:xfrm>
                          <a:prstGeom prst="rect">
                            <a:avLst/>
                          </a:prstGeom>
                          <a:noFill/>
                          <a:ln>
                            <a:noFill/>
                          </a:ln>
                        </pic:spPr>
                      </pic:pic>
                    </a:graphicData>
                  </a:graphic>
                </wp:inline>
              </w:drawing>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t> </w:t>
            </w:r>
            <w:r w:rsidRPr="007316CF">
              <w:rPr>
                <w:color w:val="000000"/>
                <w:lang w:val="en-US" w:eastAsia="zh-CN"/>
              </w:rPr>
              <w:fldChar w:fldCharType="begin"/>
            </w:r>
            <w:r w:rsidRPr="007316CF">
              <w:rPr>
                <w:color w:val="000000"/>
                <w:lang w:val="en-US" w:eastAsia="zh-CN"/>
              </w:rPr>
              <w:instrText xml:space="preserve"> INCLUDEPICTURE  "../../../../../cmcc/AppData/Roaming/Foxmail7/Temp-16544-20220301205706/Attach/image008(03-01-22-52-46).png"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"C:\\Users\\emwjohb\\Documents\\Desktop folder\\cmcc\\AppData\\Roaming\\Foxmail7\\Temp-16544-20220301205706\\Attach\\image008(03-01-22-52-46).png" \* MERGEFORMATINET </w:instrText>
            </w:r>
            <w:r w:rsidRPr="007316CF">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folder\\cmcc\\AppData\\Roaming\\Foxmail7\\Temp-16544-20220301205706\\Attach\\image008(03-01-22-52-46).png"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folder\\cmcc\\AppData\\Roaming\\Foxmail7\\Temp-16544-20220301205706\\Attach\\image008(03-01-22-52-46).png"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folder\\cmcc\\AppData\\Roaming\\Foxmail7\\Temp-16544-20220301205706\\Attach\\image008(03-01-22-52-46).png"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folder\\cmcc\\AppData\\Roaming\\Foxmail7\\Temp-16544-20220301205706\\Attach\\image008(03-01-22-52-46).png"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"/Users/../../cmcc/AppData/Roaming/Foxmail7/Temp-16544-20220301205706/Attach/image008(03-01-22-52-46).png" \* MERGEFORMATINET </w:instrText>
            </w:r>
            <w:r>
              <w:rPr>
                <w:color w:val="000000"/>
                <w:lang w:val="en-US" w:eastAsia="zh-CN"/>
              </w:rPr>
              <w:fldChar w:fldCharType="separate"/>
            </w:r>
            <w:r>
              <w:rPr>
                <w:noProof/>
                <w:color w:val="000000"/>
                <w:lang w:val="en-US" w:eastAsia="zh-CN"/>
              </w:rPr>
              <w:drawing>
                <wp:inline distT="0" distB="0" distL="0" distR="0" wp14:anchorId="46AB29F6" wp14:editId="2F75946A">
                  <wp:extent cx="222250" cy="163195"/>
                  <wp:effectExtent l="0" t="0" r="6350" b="1905"/>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250" cy="163195"/>
                          </a:xfrm>
                          <a:prstGeom prst="rect">
                            <a:avLst/>
                          </a:prstGeom>
                          <a:noFill/>
                          <a:ln>
                            <a:noFill/>
                          </a:ln>
                        </pic:spPr>
                      </pic:pic>
                    </a:graphicData>
                  </a:graphic>
                </wp:inline>
              </w:drawing>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begin"/>
            </w:r>
            <w:r w:rsidRPr="007316CF">
              <w:rPr>
                <w:color w:val="000000"/>
                <w:lang w:val="en-US" w:eastAsia="zh-CN"/>
              </w:rPr>
              <w:instrText xml:space="preserve"> INCLUDEPICTURE  "../../../../../cmcc/AppData/Roaming/Foxmail7/Temp-16544-20220301205706/Attach/image006(03-01-22-52-46).png"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Documents/cmcc/AppData/Roaming/Foxmail7/Temp-16544-20220301205706/Attach/image006(03-01-22-52-46).png"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"C:\\Users\\emwjohb\\Documents\\Desktop folder\\cmcc\\AppData\\Roaming\\Foxmail7\\Temp-16544-20220301205706\\Attach\\image006(03-01-22-52-46).png" \* MERGEFORMATINET </w:instrText>
            </w:r>
            <w:r w:rsidRPr="007316CF">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folder\\cmcc\\AppData\\Roaming\\Foxmail7\\Temp-16544-20220301205706\\Attach\\image006(03-01-22-52-46).png"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folder\\cmcc\\AppData\\Roaming\\Foxmail7\\Temp-16544-20220301205706\\Attach\\image006(03-01-22-52-46).png"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folder\\cmcc\\AppData\\Roaming\\Foxmail7\\Temp-16544-20220301205706\\Attach\\image006(03-01-22-52-46).png"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folder\\cmcc\\AppData\\Roaming\\Foxmail7\\Temp-16544-20220301205706\\Attach\\image006(03-01-22-52-46).png"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"/Users/../../cmcc/AppData/Roaming/Foxmail7/Temp-16544-20220301205706/Attach/image006(03-01-22-52-46).png" \* MERGEFORMATINET </w:instrText>
            </w:r>
            <w:r>
              <w:rPr>
                <w:color w:val="000000"/>
                <w:lang w:val="en-US" w:eastAsia="zh-CN"/>
              </w:rPr>
              <w:fldChar w:fldCharType="separate"/>
            </w:r>
            <w:r>
              <w:rPr>
                <w:noProof/>
                <w:color w:val="000000"/>
                <w:lang w:val="en-US" w:eastAsia="zh-CN"/>
              </w:rPr>
              <w:drawing>
                <wp:inline distT="0" distB="0" distL="0" distR="0" wp14:anchorId="4CCB7C60" wp14:editId="356F4EDC">
                  <wp:extent cx="685800" cy="163195"/>
                  <wp:effectExtent l="0" t="0" r="0" b="1905"/>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5800" cy="163195"/>
                          </a:xfrm>
                          <a:prstGeom prst="rect">
                            <a:avLst/>
                          </a:prstGeom>
                          <a:noFill/>
                          <a:ln>
                            <a:noFill/>
                          </a:ln>
                        </pic:spPr>
                      </pic:pic>
                    </a:graphicData>
                  </a:graphic>
                </wp:inline>
              </w:drawing>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t> </w:t>
            </w:r>
            <w:r w:rsidRPr="007316CF">
              <w:rPr>
                <w:color w:val="000000"/>
                <w:lang w:val="en-US" w:eastAsia="zh-CN"/>
              </w:rPr>
              <w:fldChar w:fldCharType="begin"/>
            </w:r>
            <w:r w:rsidRPr="007316CF">
              <w:rPr>
                <w:color w:val="000000"/>
                <w:lang w:val="en-US" w:eastAsia="zh-CN"/>
              </w:rPr>
              <w:instrText xml:space="preserve"> INCLUDEPICTURE  "../../../../../cmcc/AppData/Roaming/Foxmail7/Temp-16544-20220301205706/Attach/image008(03-01-22-52-46).png"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Documents/cmcc/AppData/Roaming/Foxmail7/Temp-16544-20220301205706/Attach/image008(03-01-22-52-46).png"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"C:\\Users\\emwjohb\\Documents\\Desktop folder\\cmcc\\AppData\\Roaming\\Foxmail7\\Temp-16544-20220301205706\\Attach\\image008(03-01-22-52-46).png" \* MERGEFORMATINET </w:instrText>
            </w:r>
            <w:r w:rsidRPr="007316CF">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folder\\cmcc\\AppData\\Roaming\\Foxmail7\\Temp-16544-20220301205706\\Attach\\image008(03-01-22-52-46).png"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folder\\cmcc\\AppData\\Roaming\\Foxmail7\\Temp-16544-20220301205706\\Attach\\image008(03-01-22-52-46).png"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folder\\cmcc\\AppData\\Roaming\\Foxmail7\\Temp-16544-20220301205706\\Attach\\image008(03-01-22-52-46).png"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folder\\cmcc\\AppData\\Roaming\\Foxmail7\\Temp-16544-20220301205706\\Attach\\image008(03-01-22-52-46).png"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"/Users/../../cmcc/AppData/Roaming/Foxmail7/Temp-16544-20220301205706/Attach/image008(03-01-22-52-46).png" \* MERGEFORMATINET </w:instrText>
            </w:r>
            <w:r>
              <w:rPr>
                <w:color w:val="000000"/>
                <w:lang w:val="en-US" w:eastAsia="zh-CN"/>
              </w:rPr>
              <w:fldChar w:fldCharType="separate"/>
            </w:r>
            <w:r>
              <w:rPr>
                <w:noProof/>
                <w:color w:val="000000"/>
                <w:lang w:val="en-US" w:eastAsia="zh-CN"/>
              </w:rPr>
              <w:drawing>
                <wp:inline distT="0" distB="0" distL="0" distR="0" wp14:anchorId="0A311B8D" wp14:editId="18FAAA98">
                  <wp:extent cx="222250" cy="163195"/>
                  <wp:effectExtent l="0" t="0" r="6350" b="1905"/>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250" cy="163195"/>
                          </a:xfrm>
                          <a:prstGeom prst="rect">
                            <a:avLst/>
                          </a:prstGeom>
                          <a:noFill/>
                          <a:ln>
                            <a:noFill/>
                          </a:ln>
                        </pic:spPr>
                      </pic:pic>
                    </a:graphicData>
                  </a:graphic>
                </wp:inline>
              </w:drawing>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p>
          <w:p w14:paraId="7A232D46" w14:textId="77777777" w:rsidR="00EE39CD" w:rsidRPr="007316CF" w:rsidRDefault="00EE39CD" w:rsidP="00EE39CD">
            <w:pPr>
              <w:numPr>
                <w:ilvl w:val="1"/>
                <w:numId w:val="8"/>
              </w:numPr>
              <w:overflowPunct/>
              <w:autoSpaceDE/>
              <w:autoSpaceDN/>
              <w:adjustRightInd/>
              <w:spacing w:after="0"/>
              <w:textAlignment w:val="auto"/>
              <w:rPr>
                <w:color w:val="000000"/>
                <w:lang w:val="en-US" w:eastAsia="zh-CN"/>
              </w:rPr>
            </w:pPr>
            <w:r w:rsidRPr="007316CF">
              <w:rPr>
                <w:color w:val="000000"/>
                <w:lang w:val="en-US" w:eastAsia="zh-CN"/>
              </w:rPr>
              <w:t>where:</w:t>
            </w:r>
          </w:p>
          <w:p w14:paraId="328CD510" w14:textId="77777777" w:rsidR="00EE39CD" w:rsidRPr="007316CF" w:rsidRDefault="00EE39CD" w:rsidP="00EE39CD">
            <w:pPr>
              <w:numPr>
                <w:ilvl w:val="2"/>
                <w:numId w:val="4"/>
              </w:numPr>
              <w:overflowPunct/>
              <w:autoSpaceDE/>
              <w:autoSpaceDN/>
              <w:adjustRightInd/>
              <w:spacing w:after="0" w:line="231" w:lineRule="atLeast"/>
              <w:textAlignment w:val="auto"/>
              <w:rPr>
                <w:color w:val="000000"/>
                <w:lang w:val="en-US" w:eastAsia="zh-CN"/>
              </w:rPr>
            </w:pPr>
            <w:r w:rsidRPr="007316CF">
              <w:rPr>
                <w:color w:val="000000"/>
                <w:lang w:val="en-US" w:eastAsia="zh-CN"/>
              </w:rPr>
              <w:fldChar w:fldCharType="begin"/>
            </w:r>
            <w:r w:rsidRPr="007316CF">
              <w:rPr>
                <w:color w:val="000000"/>
                <w:lang w:val="en-US" w:eastAsia="zh-CN"/>
              </w:rPr>
              <w:instrText xml:space="preserve"> INCLUDEPICTURE  "../../../../../cmcc/AppData/Roaming/Foxmail7/Temp-16544-20220301205706/Attach/image010(03-01-22-52-46).png"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Documents/cmcc/AppData/Roaming/Foxmail7/Temp-16544-20220301205706/Attach/image010(03-01-22-52-46).png"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Documents/cmcc/AppData/Roaming/Foxmail7/Temp-16544-20220301205706/Attach/image010(03-01-22-52-46).png"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Documents/cmcc/AppData/Roaming/Foxmail7/Temp-16544-20220301205706/Attach/image010(03-01-22-52-46).png"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Documents/cmcc/AppData/Roaming/Foxmail7/Temp-16544-20220301205706/Attach/image010(03-01-22-52-46).png"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Documents/cmcc/AppData/Roaming/Foxmail7/Temp-16544-20220301205706/Attach/image010(03-01-22-52-46).png"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Documents/cmcc/AppData/Roaming/Foxmail7/Temp-16544-20220301205706/Attach/image010(03-01-22-52-46).png"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Documents/cmcc/AppData/Roaming/Foxmail7/Temp-16544-20220301205706/Attach/image010(03-01-22-52-46).png"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Documents/cmcc/AppData/Roaming/Foxmail7/Temp-16544-20220301205706/Attach/image010(03-01-22-52-46).png"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Documents/cmcc/AppData/Roaming/Foxmail7/Temp-16544-20220301205706/Attach/image010(03-01-22-52-46).png"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"C:\\Users\\emwjohb\\Documents\\Desktop folder\\cmcc\\AppData\\Roaming\\Foxmail7\\Temp-16544-20220301205706\\Attach\\image010(03-01-22-52-46).png" \* MERGEFORMATINET </w:instrText>
            </w:r>
            <w:r w:rsidRPr="007316CF">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folder\\cmcc\\AppData\\Roaming\\Foxmail7\\Temp-16544-20220301205706\\Attach\\image010(03-01-22-52-46).png"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folder\\cmcc\\AppData\\Roaming\\Foxmail7\\Temp-16544-20220301205706\\Attach\\image010(03-01-22-52-46).png"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folder\\cmcc\\AppData\\Roaming\\Foxmail7\\Temp-16544-20220301205706\\Attach\\image010(03-01-22-52-46).png"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folder\\cmcc\\AppData\\Roaming\\Foxmail7\\Temp-16544-20220301205706\\Attach\\image010(03-01-22-52-46).png"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"/Users/../../cmcc/AppData/Roaming/Foxmail7/Temp-16544-20220301205706/Attach/image010(03-01-22-52-46).png" \* MERGEFORMATINET </w:instrText>
            </w:r>
            <w:r>
              <w:rPr>
                <w:color w:val="000000"/>
                <w:lang w:val="en-US" w:eastAsia="zh-CN"/>
              </w:rPr>
              <w:fldChar w:fldCharType="separate"/>
            </w:r>
            <w:r>
              <w:rPr>
                <w:noProof/>
                <w:color w:val="000000"/>
                <w:lang w:val="en-US" w:eastAsia="zh-CN"/>
              </w:rPr>
              <w:drawing>
                <wp:inline distT="0" distB="0" distL="0" distR="0" wp14:anchorId="636F4FCD" wp14:editId="4055495C">
                  <wp:extent cx="953770" cy="150495"/>
                  <wp:effectExtent l="0" t="0" r="0" b="1905"/>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3770" cy="150495"/>
                          </a:xfrm>
                          <a:prstGeom prst="rect">
                            <a:avLst/>
                          </a:prstGeom>
                          <a:noFill/>
                          <a:ln>
                            <a:noFill/>
                          </a:ln>
                        </pic:spPr>
                      </pic:pic>
                    </a:graphicData>
                  </a:graphic>
                </wp:inline>
              </w:drawing>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t> is the PUCCH resource index.</w:t>
            </w:r>
          </w:p>
          <w:p w14:paraId="5FD69051" w14:textId="77777777" w:rsidR="00EE39CD" w:rsidRPr="007316CF" w:rsidRDefault="00EE39CD" w:rsidP="00EE39CD">
            <w:pPr>
              <w:numPr>
                <w:ilvl w:val="2"/>
                <w:numId w:val="4"/>
              </w:numPr>
              <w:overflowPunct/>
              <w:autoSpaceDE/>
              <w:autoSpaceDN/>
              <w:adjustRightInd/>
              <w:spacing w:after="0" w:line="231" w:lineRule="atLeast"/>
              <w:textAlignment w:val="auto"/>
              <w:rPr>
                <w:color w:val="000000"/>
                <w:lang w:val="en-US" w:eastAsia="zh-CN"/>
              </w:rPr>
            </w:pPr>
            <w:r w:rsidRPr="007316CF">
              <w:rPr>
                <w:color w:val="000000"/>
                <w:lang w:val="en-US" w:eastAsia="zh-CN"/>
              </w:rPr>
              <w:t> </w:t>
            </w:r>
            <w:r w:rsidRPr="007316CF">
              <w:rPr>
                <w:color w:val="000000"/>
                <w:lang w:val="en-US" w:eastAsia="zh-CN"/>
              </w:rPr>
              <w:fldChar w:fldCharType="begin"/>
            </w:r>
            <w:r w:rsidRPr="007316CF">
              <w:rPr>
                <w:color w:val="000000"/>
                <w:lang w:val="en-US" w:eastAsia="zh-CN"/>
              </w:rPr>
              <w:instrText xml:space="preserve"> INCLUDEPICTURE  "../../../../../cmcc/AppData/Roaming/Foxmail7/Temp-16544-20220301205706/Attach/image012(03-01-22-52-46).png"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"https://ericsson.sharepoint.com/sites/swea/Shared Documents/cmcc/AppData/Roaming/Foxmail7/Temp-16544-20220301205706/Attach/image012(03-01-22-52-46).png" \* MERGEFORMATINET </w:instrText>
            </w:r>
            <w:r w:rsidRPr="007316CF">
              <w:rPr>
                <w:color w:val="000000"/>
                <w:lang w:val="en-US" w:eastAsia="zh-CN"/>
              </w:rPr>
              <w:fldChar w:fldCharType="separate"/>
            </w:r>
            <w:r w:rsidRPr="007316CF">
              <w:rPr>
                <w:color w:val="000000"/>
                <w:lang w:val="en-US" w:eastAsia="zh-CN"/>
              </w:rPr>
              <w:fldChar w:fldCharType="begin"/>
            </w:r>
            <w:r w:rsidRPr="007316CF">
              <w:rPr>
                <w:color w:val="000000"/>
                <w:lang w:val="en-US" w:eastAsia="zh-CN"/>
              </w:rPr>
              <w:instrText xml:space="preserve"> INCLUDEPICTURE  "C:\\Users\\emwjohb\\Documents\\Desktop folder\\cmcc\\AppData\\Roaming\\Foxmail7\\Temp-16544-20220301205706\\Attach\\image012(03-01-22-52-46).png" \* MERGEFORMATINET </w:instrText>
            </w:r>
            <w:r w:rsidRPr="007316CF">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folder\\cmcc\\AppData\\Roaming\\Foxmail7\\Temp-16544-20220301205706\\Attach\\image012(03-01-22-52-46).png"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folder\\cmcc\\AppData\\Roaming\\Foxmail7\\Temp-16544-20220301205706\\Attach\\image012(03-01-22-52-46).png"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folder\\cmcc\\AppData\\Roaming\\Foxmail7\\Temp-16544-20220301205706\\Attach\\image012(03-01-22-52-46).png"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"C:\\Users\\emwjohb\\Documents\\Desktop folder\\cmcc\\AppData\\Roaming\\Foxmail7\\Temp-16544-20220301205706\\Attach\\image012(03-01-22-52-46).png" \* MERGEFORMATINET </w:instrText>
            </w:r>
            <w:r>
              <w:rPr>
                <w:color w:val="000000"/>
                <w:lang w:val="en-US" w:eastAsia="zh-CN"/>
              </w:rPr>
              <w:fldChar w:fldCharType="separate"/>
            </w:r>
            <w:r>
              <w:rPr>
                <w:color w:val="000000"/>
                <w:lang w:val="en-US" w:eastAsia="zh-CN"/>
              </w:rPr>
              <w:fldChar w:fldCharType="begin"/>
            </w:r>
            <w:r>
              <w:rPr>
                <w:color w:val="000000"/>
                <w:lang w:val="en-US" w:eastAsia="zh-CN"/>
              </w:rPr>
              <w:instrText xml:space="preserve"> INCLUDEPICTURE  "/Users/../../cmcc/AppData/Roaming/Foxmail7/Temp-16544-20220301205706/Attach/image012(03-01-22-52-46).png" \* MERGEFORMATINET </w:instrText>
            </w:r>
            <w:r>
              <w:rPr>
                <w:color w:val="000000"/>
                <w:lang w:val="en-US" w:eastAsia="zh-CN"/>
              </w:rPr>
              <w:fldChar w:fldCharType="separate"/>
            </w:r>
            <w:r>
              <w:rPr>
                <w:noProof/>
                <w:color w:val="000000"/>
                <w:lang w:val="en-US" w:eastAsia="zh-CN"/>
              </w:rPr>
              <w:drawing>
                <wp:inline distT="0" distB="0" distL="0" distR="0" wp14:anchorId="22EC18C1" wp14:editId="567E5EC8">
                  <wp:extent cx="574675" cy="163195"/>
                  <wp:effectExtent l="0" t="0" r="0" b="1905"/>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675" cy="163195"/>
                          </a:xfrm>
                          <a:prstGeom prst="rect">
                            <a:avLst/>
                          </a:prstGeom>
                          <a:noFill/>
                          <a:ln>
                            <a:noFill/>
                          </a:ln>
                        </pic:spPr>
                      </pic:pic>
                    </a:graphicData>
                  </a:graphic>
                </wp:inline>
              </w:drawing>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fldChar w:fldCharType="end"/>
            </w:r>
            <w:r w:rsidRPr="007316CF">
              <w:rPr>
                <w:color w:val="000000"/>
                <w:lang w:val="en-US" w:eastAsia="zh-CN"/>
              </w:rPr>
              <w:t> is the additional PRB offset.</w:t>
            </w:r>
          </w:p>
          <w:p w14:paraId="456B5488" w14:textId="77777777" w:rsidR="00EE39CD" w:rsidRPr="007316CF" w:rsidRDefault="00EE39CD" w:rsidP="00EE39CD">
            <w:pPr>
              <w:numPr>
                <w:ilvl w:val="2"/>
                <w:numId w:val="4"/>
              </w:numPr>
              <w:overflowPunct/>
              <w:autoSpaceDE/>
              <w:autoSpaceDN/>
              <w:adjustRightInd/>
              <w:spacing w:after="0" w:line="231" w:lineRule="atLeast"/>
              <w:textAlignment w:val="auto"/>
              <w:rPr>
                <w:color w:val="000000"/>
                <w:lang w:val="en-US" w:eastAsia="zh-CN"/>
              </w:rPr>
            </w:pPr>
            <w:r w:rsidRPr="007316CF">
              <w:rPr>
                <w:color w:val="000000"/>
                <w:lang w:val="en-US" w:eastAsia="zh-CN"/>
              </w:rPr>
              <w:t>Other parameters are as in TS 38.213 clause 9.2.1.</w:t>
            </w:r>
          </w:p>
          <w:p w14:paraId="4196CED5" w14:textId="77777777" w:rsidR="00EE39CD" w:rsidRPr="007316CF" w:rsidRDefault="00EE39CD" w:rsidP="00EE39CD">
            <w:pPr>
              <w:shd w:val="clear" w:color="auto" w:fill="FFFFFF"/>
              <w:overflowPunct/>
              <w:autoSpaceDE/>
              <w:autoSpaceDN/>
              <w:adjustRightInd/>
              <w:spacing w:after="0"/>
              <w:textAlignment w:val="auto"/>
              <w:rPr>
                <w:color w:val="000000"/>
                <w:lang w:val="en-US" w:eastAsia="zh-CN"/>
              </w:rPr>
            </w:pPr>
            <w:r w:rsidRPr="007316CF">
              <w:rPr>
                <w:color w:val="000000"/>
                <w:lang w:val="en-US" w:eastAsia="zh-CN"/>
              </w:rPr>
              <w:t> </w:t>
            </w:r>
          </w:p>
          <w:p w14:paraId="51898AA8" w14:textId="77777777" w:rsidR="00EE39CD" w:rsidRPr="007316CF" w:rsidRDefault="00EE39CD" w:rsidP="00EE39CD">
            <w:pPr>
              <w:shd w:val="clear" w:color="auto" w:fill="FFFFFF"/>
              <w:overflowPunct/>
              <w:autoSpaceDE/>
              <w:autoSpaceDN/>
              <w:adjustRightInd/>
              <w:spacing w:after="0"/>
              <w:textAlignment w:val="auto"/>
              <w:rPr>
                <w:rFonts w:eastAsia="Microsoft YaHei UI"/>
                <w:color w:val="000000"/>
                <w:highlight w:val="green"/>
                <w:lang w:val="en-US" w:eastAsia="zh-CN"/>
              </w:rPr>
            </w:pPr>
            <w:r w:rsidRPr="007316CF">
              <w:rPr>
                <w:color w:val="000000"/>
                <w:highlight w:val="green"/>
                <w:shd w:val="clear" w:color="auto" w:fill="FFFF00"/>
                <w:lang w:val="en-US" w:eastAsia="zh-CN"/>
              </w:rPr>
              <w:t>Agreement:</w:t>
            </w:r>
          </w:p>
          <w:p w14:paraId="24994199" w14:textId="77777777" w:rsidR="00EE39CD" w:rsidRPr="007316CF" w:rsidRDefault="00EE39CD" w:rsidP="00EE39CD">
            <w:pPr>
              <w:numPr>
                <w:ilvl w:val="0"/>
                <w:numId w:val="8"/>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When frequency hopping for common PUCCH resources for RedCap is deactivated,</w:t>
            </w:r>
          </w:p>
          <w:p w14:paraId="26765A02" w14:textId="77777777" w:rsidR="00EE39CD" w:rsidRPr="007316CF" w:rsidRDefault="00EE39CD" w:rsidP="00EE39CD">
            <w:pPr>
              <w:numPr>
                <w:ilvl w:val="1"/>
                <w:numId w:val="8"/>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The additional PRB offset is {2, 3, 4, 6, 8, 9, 10, 12}.</w:t>
            </w:r>
          </w:p>
          <w:p w14:paraId="2567C6E2" w14:textId="77777777" w:rsidR="00EE39CD" w:rsidRPr="007316CF" w:rsidRDefault="00EE39CD" w:rsidP="00EE39CD">
            <w:pPr>
              <w:numPr>
                <w:ilvl w:val="1"/>
                <w:numId w:val="9"/>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Note: It has already been agreed that if the additional PRB offset is not configured, a default value is assumed as 0.</w:t>
            </w:r>
          </w:p>
          <w:p w14:paraId="1945A2DF" w14:textId="77777777" w:rsidR="00EE39CD" w:rsidRPr="007316CF" w:rsidRDefault="00EE39CD" w:rsidP="00EE39CD">
            <w:pPr>
              <w:shd w:val="clear" w:color="auto" w:fill="FFFFFF"/>
              <w:overflowPunct/>
              <w:autoSpaceDE/>
              <w:autoSpaceDN/>
              <w:adjustRightInd/>
              <w:spacing w:after="0" w:line="231" w:lineRule="atLeast"/>
              <w:jc w:val="both"/>
              <w:textAlignment w:val="auto"/>
              <w:rPr>
                <w:rFonts w:eastAsia="Microsoft YaHei UI"/>
                <w:color w:val="000000"/>
                <w:lang w:val="en-US" w:eastAsia="zh-CN"/>
              </w:rPr>
            </w:pPr>
          </w:p>
          <w:p w14:paraId="1F860587" w14:textId="77777777" w:rsidR="00EE39CD" w:rsidRPr="007316CF" w:rsidRDefault="00EE39CD" w:rsidP="00EE39CD">
            <w:pPr>
              <w:shd w:val="clear" w:color="auto" w:fill="FFFFFF"/>
              <w:overflowPunct/>
              <w:autoSpaceDE/>
              <w:autoSpaceDN/>
              <w:adjustRightInd/>
              <w:spacing w:after="0"/>
              <w:textAlignment w:val="auto"/>
              <w:rPr>
                <w:color w:val="000000"/>
                <w:highlight w:val="green"/>
                <w:lang w:val="en-US" w:eastAsia="zh-CN"/>
              </w:rPr>
            </w:pPr>
            <w:r w:rsidRPr="007316CF">
              <w:rPr>
                <w:color w:val="000000"/>
                <w:highlight w:val="green"/>
                <w:shd w:val="clear" w:color="auto" w:fill="FFFF00"/>
                <w:lang w:val="en-US" w:eastAsia="zh-CN"/>
              </w:rPr>
              <w:t>Agreement:</w:t>
            </w:r>
          </w:p>
          <w:p w14:paraId="738ECE94" w14:textId="77777777" w:rsidR="00EE39CD" w:rsidRPr="007316CF" w:rsidRDefault="00EE39CD" w:rsidP="00EE39CD">
            <w:pPr>
              <w:numPr>
                <w:ilvl w:val="0"/>
                <w:numId w:val="10"/>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A RedCap UE supports existing applicable mandatory feature(s) that are based on SSB using NCD-SSB (including NCD-SSB based measurements) as mandatory feature(s) in an RRC-configured DL BWP that does not include CD-SSB.</w:t>
            </w:r>
          </w:p>
          <w:p w14:paraId="4897E8FE" w14:textId="77777777" w:rsidR="00EE39CD" w:rsidRPr="007316CF" w:rsidRDefault="00EE39CD" w:rsidP="00EE39CD">
            <w:pPr>
              <w:numPr>
                <w:ilvl w:val="1"/>
                <w:numId w:val="10"/>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NCD-SSB is ‘QCL’-ed with CD-SSB when the NCD-SSB and CD-SSB share the same SSB index.</w:t>
            </w:r>
          </w:p>
          <w:p w14:paraId="06D24167" w14:textId="77777777" w:rsidR="00EE39CD" w:rsidRPr="007316CF" w:rsidRDefault="00EE39CD" w:rsidP="00EE39CD">
            <w:pPr>
              <w:numPr>
                <w:ilvl w:val="1"/>
                <w:numId w:val="10"/>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Note: RAN1 assumes that NCD-SSB is configured by higher layer</w:t>
            </w:r>
          </w:p>
          <w:p w14:paraId="4B23B9D3" w14:textId="77777777" w:rsidR="00EE39CD" w:rsidRPr="007316CF" w:rsidRDefault="00EE39CD" w:rsidP="00EE39CD">
            <w:pPr>
              <w:shd w:val="clear" w:color="auto" w:fill="FFFFFF"/>
              <w:overflowPunct/>
              <w:autoSpaceDE/>
              <w:autoSpaceDN/>
              <w:adjustRightInd/>
              <w:spacing w:after="0" w:line="231" w:lineRule="atLeast"/>
              <w:ind w:left="1080"/>
              <w:jc w:val="both"/>
              <w:textAlignment w:val="auto"/>
              <w:rPr>
                <w:rFonts w:eastAsia="Microsoft YaHei UI"/>
                <w:color w:val="000000"/>
                <w:lang w:val="en-US" w:eastAsia="zh-CN"/>
              </w:rPr>
            </w:pPr>
          </w:p>
          <w:p w14:paraId="349CB057" w14:textId="77777777" w:rsidR="00EE39CD" w:rsidRPr="007316CF" w:rsidRDefault="00EE39CD" w:rsidP="00EE39CD">
            <w:pPr>
              <w:shd w:val="clear" w:color="auto" w:fill="FFFFFF"/>
              <w:overflowPunct/>
              <w:autoSpaceDE/>
              <w:autoSpaceDN/>
              <w:adjustRightInd/>
              <w:spacing w:after="0"/>
              <w:textAlignment w:val="auto"/>
              <w:rPr>
                <w:color w:val="000000"/>
                <w:highlight w:val="green"/>
                <w:lang w:val="en-US" w:eastAsia="zh-CN"/>
              </w:rPr>
            </w:pPr>
            <w:r w:rsidRPr="007316CF">
              <w:rPr>
                <w:color w:val="000000"/>
                <w:lang w:val="en-US" w:eastAsia="zh-CN"/>
              </w:rPr>
              <w:t> </w:t>
            </w:r>
            <w:r w:rsidRPr="007316CF">
              <w:rPr>
                <w:color w:val="000000"/>
                <w:highlight w:val="green"/>
                <w:shd w:val="clear" w:color="auto" w:fill="FFFF00"/>
                <w:lang w:val="en-US" w:eastAsia="zh-CN"/>
              </w:rPr>
              <w:t>Agreement:</w:t>
            </w:r>
          </w:p>
          <w:p w14:paraId="7A25C787" w14:textId="77777777" w:rsidR="00EE39CD" w:rsidRPr="007316CF" w:rsidRDefault="00EE39CD" w:rsidP="00EE39CD">
            <w:pPr>
              <w:numPr>
                <w:ilvl w:val="0"/>
                <w:numId w:val="10"/>
              </w:numPr>
              <w:shd w:val="clear" w:color="auto" w:fill="FFFFFF"/>
              <w:overflowPunct/>
              <w:autoSpaceDE/>
              <w:autoSpaceDN/>
              <w:adjustRightInd/>
              <w:spacing w:after="0" w:line="231" w:lineRule="atLeast"/>
              <w:jc w:val="both"/>
              <w:textAlignment w:val="auto"/>
              <w:rPr>
                <w:color w:val="000000"/>
                <w:lang w:val="en-US" w:eastAsia="zh-CN"/>
              </w:rPr>
            </w:pPr>
            <w:r w:rsidRPr="007316CF">
              <w:rPr>
                <w:color w:val="000000"/>
                <w:lang w:val="en-US" w:eastAsia="zh-CN"/>
              </w:rPr>
              <w:t>The following working assumptions from RAN1#107-e are NOT confirmed for idle/inactive mode and furthermore they are replaced by the agreements further down for connected mode.</w:t>
            </w:r>
          </w:p>
          <w:p w14:paraId="166482A7" w14:textId="77777777" w:rsidR="00EE39CD" w:rsidRPr="007316CF" w:rsidRDefault="00EE39CD" w:rsidP="00EE39CD">
            <w:pPr>
              <w:numPr>
                <w:ilvl w:val="1"/>
                <w:numId w:val="11"/>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For FR1,</w:t>
            </w:r>
          </w:p>
          <w:p w14:paraId="28F4F6D8" w14:textId="77777777" w:rsidR="00EE39CD" w:rsidRPr="007316CF" w:rsidRDefault="00EE39CD" w:rsidP="00EE39CD">
            <w:pPr>
              <w:numPr>
                <w:ilvl w:val="2"/>
                <w:numId w:val="4"/>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eastAsia="zh-CN"/>
              </w:rPr>
              <w:t>For a separate initial DL BWP (if it does not include CD-SSB and the entire CORESET#0) from RAN1 perspective,</w:t>
            </w:r>
          </w:p>
          <w:p w14:paraId="58AE7C75" w14:textId="77777777" w:rsidR="00EE39CD" w:rsidRPr="007316CF" w:rsidRDefault="00EE39CD" w:rsidP="00EE39CD">
            <w:pPr>
              <w:numPr>
                <w:ilvl w:val="3"/>
                <w:numId w:val="4"/>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shd w:val="clear" w:color="auto" w:fill="808000"/>
                <w:lang w:val="en-US" w:eastAsia="zh-CN"/>
              </w:rPr>
              <w:t>Working assumption:</w:t>
            </w:r>
            <w:r w:rsidRPr="007316CF">
              <w:rPr>
                <w:rFonts w:eastAsia="Microsoft YaHei UI"/>
                <w:color w:val="000000"/>
                <w:lang w:val="en-US" w:eastAsia="zh-CN"/>
              </w:rPr>
              <w:t> If it is configured for paging, RedCap UE expects it to contain NCD-SSB for serving cell but not CORESET#0/SIB from RAN1 perspective</w:t>
            </w:r>
          </w:p>
          <w:p w14:paraId="38E972FD" w14:textId="77777777" w:rsidR="00EE39CD" w:rsidRPr="007316CF" w:rsidRDefault="00EE39CD" w:rsidP="00EE39CD">
            <w:pPr>
              <w:numPr>
                <w:ilvl w:val="1"/>
                <w:numId w:val="10"/>
              </w:numPr>
              <w:shd w:val="clear" w:color="auto" w:fill="FFFFFF"/>
              <w:overflowPunct/>
              <w:autoSpaceDE/>
              <w:autoSpaceDN/>
              <w:adjustRightInd/>
              <w:spacing w:after="0" w:line="231" w:lineRule="atLeast"/>
              <w:jc w:val="both"/>
              <w:textAlignment w:val="auto"/>
              <w:rPr>
                <w:rFonts w:eastAsia="Microsoft YaHei UI"/>
                <w:color w:val="0070C0"/>
                <w:lang w:val="en-US" w:eastAsia="zh-CN"/>
              </w:rPr>
            </w:pPr>
            <w:r w:rsidRPr="007316CF">
              <w:rPr>
                <w:rFonts w:eastAsia="Microsoft YaHei UI"/>
                <w:color w:val="0070C0"/>
                <w:lang w:val="en-US" w:eastAsia="zh-CN"/>
              </w:rPr>
              <w:t>For FR2,</w:t>
            </w:r>
          </w:p>
          <w:p w14:paraId="6EED2F9F" w14:textId="77777777" w:rsidR="00EE39CD" w:rsidRPr="007316CF" w:rsidRDefault="00EE39CD" w:rsidP="00EE39CD">
            <w:pPr>
              <w:numPr>
                <w:ilvl w:val="2"/>
                <w:numId w:val="4"/>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eastAsia="zh-CN"/>
              </w:rPr>
              <w:t>For a separate initial DL BWP (if it does not include CD-SSB</w:t>
            </w:r>
            <w:r w:rsidRPr="007316CF">
              <w:rPr>
                <w:rFonts w:eastAsia="Microsoft YaHei UI"/>
                <w:strike/>
                <w:color w:val="0070C0"/>
                <w:lang w:eastAsia="zh-CN"/>
              </w:rPr>
              <w:t> and the entire CORESET#0</w:t>
            </w:r>
            <w:r w:rsidRPr="007316CF">
              <w:rPr>
                <w:rFonts w:eastAsia="Microsoft YaHei UI"/>
                <w:color w:val="000000"/>
                <w:lang w:eastAsia="zh-CN"/>
              </w:rPr>
              <w:t>) from RAN1 perspective,</w:t>
            </w:r>
          </w:p>
          <w:p w14:paraId="1C48CD31" w14:textId="77777777" w:rsidR="00EE39CD" w:rsidRPr="007316CF" w:rsidRDefault="00EE39CD" w:rsidP="00EE39CD">
            <w:pPr>
              <w:numPr>
                <w:ilvl w:val="3"/>
                <w:numId w:val="4"/>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shd w:val="clear" w:color="auto" w:fill="808000"/>
                <w:lang w:val="en-US" w:eastAsia="zh-CN"/>
              </w:rPr>
              <w:t>Working assumption:</w:t>
            </w:r>
            <w:r w:rsidRPr="007316CF">
              <w:rPr>
                <w:rFonts w:eastAsia="Microsoft YaHei UI"/>
                <w:color w:val="000000"/>
                <w:lang w:val="en-US" w:eastAsia="zh-CN"/>
              </w:rPr>
              <w:t> If it is configured for paging, RedCap UE expects it to contain NCD-SSB for serving cell but not CORESET#0/SIB from RAN1 perspective</w:t>
            </w:r>
          </w:p>
          <w:p w14:paraId="2FF48FF7" w14:textId="77777777" w:rsidR="00EE39CD" w:rsidRPr="007316CF" w:rsidRDefault="00EE39CD" w:rsidP="00EE39CD">
            <w:pPr>
              <w:numPr>
                <w:ilvl w:val="0"/>
                <w:numId w:val="10"/>
              </w:numPr>
              <w:shd w:val="clear" w:color="auto" w:fill="FFFFFF"/>
              <w:overflowPunct/>
              <w:autoSpaceDE/>
              <w:autoSpaceDN/>
              <w:adjustRightInd/>
              <w:spacing w:after="0" w:line="231" w:lineRule="atLeast"/>
              <w:jc w:val="both"/>
              <w:textAlignment w:val="auto"/>
              <w:rPr>
                <w:color w:val="000000"/>
                <w:lang w:val="en-US" w:eastAsia="zh-CN"/>
              </w:rPr>
            </w:pPr>
            <w:r w:rsidRPr="007316CF">
              <w:rPr>
                <w:color w:val="000000"/>
                <w:lang w:val="en-US" w:eastAsia="zh-CN"/>
              </w:rPr>
              <w:t>For BWP#0 configuration option 1,</w:t>
            </w:r>
          </w:p>
          <w:p w14:paraId="5443D54A" w14:textId="77777777" w:rsidR="00EE39CD" w:rsidRPr="007316CF" w:rsidRDefault="00EE39CD" w:rsidP="00EE39CD">
            <w:pPr>
              <w:numPr>
                <w:ilvl w:val="1"/>
                <w:numId w:val="12"/>
              </w:numPr>
              <w:shd w:val="clear" w:color="auto" w:fill="FFFFFF"/>
              <w:overflowPunct/>
              <w:autoSpaceDE/>
              <w:autoSpaceDN/>
              <w:adjustRightInd/>
              <w:spacing w:after="0" w:line="231" w:lineRule="atLeast"/>
              <w:jc w:val="both"/>
              <w:textAlignment w:val="auto"/>
              <w:rPr>
                <w:rFonts w:eastAsia="Microsoft YaHei UI"/>
                <w:lang w:val="en-US" w:eastAsia="zh-CN"/>
              </w:rPr>
            </w:pPr>
            <w:r w:rsidRPr="007316CF">
              <w:rPr>
                <w:rFonts w:eastAsia="Microsoft YaHei UI"/>
                <w:lang w:val="en-US" w:eastAsia="zh-CN"/>
              </w:rPr>
              <w:t>For FR1,</w:t>
            </w:r>
          </w:p>
          <w:p w14:paraId="495A5A90" w14:textId="77777777" w:rsidR="00EE39CD" w:rsidRPr="007316CF" w:rsidRDefault="00EE39CD" w:rsidP="00EE39CD">
            <w:pPr>
              <w:numPr>
                <w:ilvl w:val="2"/>
                <w:numId w:val="4"/>
              </w:numPr>
              <w:overflowPunct/>
              <w:autoSpaceDE/>
              <w:autoSpaceDN/>
              <w:adjustRightInd/>
              <w:spacing w:after="0" w:line="231" w:lineRule="atLeast"/>
              <w:textAlignment w:val="auto"/>
              <w:rPr>
                <w:rFonts w:eastAsia="Microsoft YaHei UI"/>
                <w:lang w:val="en-US" w:eastAsia="zh-CN"/>
              </w:rPr>
            </w:pPr>
            <w:r w:rsidRPr="007316CF">
              <w:rPr>
                <w:rFonts w:eastAsia="Microsoft YaHei UI"/>
                <w:lang w:val="en-US" w:eastAsia="zh-CN"/>
              </w:rPr>
              <w:t>For a separate initial DL BWP, for a RedCap UE in connected mode, paging can only be configured if it contains CD-SSB and the entire CORESET#0.</w:t>
            </w:r>
          </w:p>
          <w:p w14:paraId="2A51289F" w14:textId="77777777" w:rsidR="00EE39CD" w:rsidRPr="007316CF" w:rsidRDefault="00EE39CD" w:rsidP="00EE39CD">
            <w:pPr>
              <w:numPr>
                <w:ilvl w:val="1"/>
                <w:numId w:val="12"/>
              </w:numPr>
              <w:shd w:val="clear" w:color="auto" w:fill="FFFFFF"/>
              <w:overflowPunct/>
              <w:autoSpaceDE/>
              <w:autoSpaceDN/>
              <w:adjustRightInd/>
              <w:spacing w:after="0" w:line="231" w:lineRule="atLeast"/>
              <w:jc w:val="both"/>
              <w:textAlignment w:val="auto"/>
              <w:rPr>
                <w:rFonts w:eastAsia="Microsoft YaHei UI"/>
                <w:color w:val="0070C0"/>
                <w:lang w:val="en-US" w:eastAsia="zh-CN"/>
              </w:rPr>
            </w:pPr>
            <w:r w:rsidRPr="007316CF">
              <w:rPr>
                <w:rFonts w:eastAsia="Microsoft YaHei UI"/>
                <w:color w:val="0070C0"/>
                <w:lang w:val="en-US" w:eastAsia="zh-CN"/>
              </w:rPr>
              <w:t>For FR2,</w:t>
            </w:r>
          </w:p>
          <w:p w14:paraId="06901B3B" w14:textId="77777777" w:rsidR="00EE39CD" w:rsidRPr="007316CF" w:rsidRDefault="00EE39CD" w:rsidP="00EE39CD">
            <w:pPr>
              <w:numPr>
                <w:ilvl w:val="2"/>
                <w:numId w:val="4"/>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lastRenderedPageBreak/>
              <w:t>For a separate initial DL BWP, for a RedCap UE in connected mode, paging can only be configured if it contains CD-SSB</w:t>
            </w:r>
            <w:r w:rsidRPr="007316CF">
              <w:rPr>
                <w:rFonts w:eastAsia="Microsoft YaHei UI"/>
                <w:strike/>
                <w:color w:val="0070C0"/>
                <w:lang w:eastAsia="zh-CN"/>
              </w:rPr>
              <w:t xml:space="preserve"> and the entire CORESET#0</w:t>
            </w:r>
            <w:r w:rsidRPr="007316CF">
              <w:rPr>
                <w:rFonts w:eastAsia="Microsoft YaHei UI"/>
                <w:color w:val="000000"/>
                <w:lang w:val="en-US" w:eastAsia="zh-CN"/>
              </w:rPr>
              <w:t>.</w:t>
            </w:r>
          </w:p>
          <w:p w14:paraId="61715423" w14:textId="77777777" w:rsidR="00EE39CD" w:rsidRPr="007316CF" w:rsidRDefault="00EE39CD" w:rsidP="00EE39CD">
            <w:pPr>
              <w:numPr>
                <w:ilvl w:val="0"/>
                <w:numId w:val="10"/>
              </w:numPr>
              <w:shd w:val="clear" w:color="auto" w:fill="FFFFFF"/>
              <w:overflowPunct/>
              <w:autoSpaceDE/>
              <w:autoSpaceDN/>
              <w:adjustRightInd/>
              <w:spacing w:after="0" w:line="231" w:lineRule="atLeast"/>
              <w:jc w:val="both"/>
              <w:textAlignment w:val="auto"/>
              <w:rPr>
                <w:color w:val="000000"/>
                <w:lang w:val="en-US" w:eastAsia="zh-CN"/>
              </w:rPr>
            </w:pPr>
            <w:r w:rsidRPr="007316CF">
              <w:rPr>
                <w:color w:val="000000"/>
                <w:lang w:val="en-US" w:eastAsia="zh-CN"/>
              </w:rPr>
              <w:t>Note: For BWP#0 configuration option 2,</w:t>
            </w:r>
          </w:p>
          <w:p w14:paraId="53B5BB46" w14:textId="77777777" w:rsidR="00EE39CD" w:rsidRPr="007316CF" w:rsidRDefault="00EE39CD" w:rsidP="00EE39CD">
            <w:pPr>
              <w:numPr>
                <w:ilvl w:val="1"/>
                <w:numId w:val="13"/>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For FR1,</w:t>
            </w:r>
          </w:p>
          <w:p w14:paraId="7DDE503B" w14:textId="77777777" w:rsidR="00EE39CD" w:rsidRPr="007316CF" w:rsidRDefault="00EE39CD" w:rsidP="00EE39CD">
            <w:pPr>
              <w:numPr>
                <w:ilvl w:val="2"/>
                <w:numId w:val="4"/>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eastAsia="zh-CN"/>
              </w:rPr>
              <w:t>For a separate initial DL BWP in connected mode (if it does not include CD-SSB and the entire CORESET#0), if it is configured for paging,</w:t>
            </w:r>
          </w:p>
          <w:p w14:paraId="54B8E589" w14:textId="77777777" w:rsidR="00EE39CD" w:rsidRPr="007316CF" w:rsidRDefault="00EE39CD" w:rsidP="00EE39CD">
            <w:pPr>
              <w:numPr>
                <w:ilvl w:val="3"/>
                <w:numId w:val="4"/>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A RedCap UE supporting mandatory FG 6-1 (but not optional FG 6-1a) expects it to contain NCD-SSB for serving cell but not CORESET#0/SIB</w:t>
            </w:r>
          </w:p>
          <w:p w14:paraId="544AAD95" w14:textId="77777777" w:rsidR="00EE39CD" w:rsidRPr="007316CF" w:rsidRDefault="00EE39CD" w:rsidP="00EE39CD">
            <w:pPr>
              <w:numPr>
                <w:ilvl w:val="3"/>
                <w:numId w:val="4"/>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A RedCap UE supporting FG 6-1a does not expect it to contain SSB/CORESET#0/SIB</w:t>
            </w:r>
          </w:p>
          <w:p w14:paraId="4FF20DC9" w14:textId="77777777" w:rsidR="00EE39CD" w:rsidRPr="007316CF" w:rsidRDefault="00EE39CD" w:rsidP="00EE39CD">
            <w:pPr>
              <w:numPr>
                <w:ilvl w:val="1"/>
                <w:numId w:val="13"/>
              </w:numPr>
              <w:shd w:val="clear" w:color="auto" w:fill="FFFFFF"/>
              <w:overflowPunct/>
              <w:autoSpaceDE/>
              <w:autoSpaceDN/>
              <w:adjustRightInd/>
              <w:spacing w:after="0" w:line="231" w:lineRule="atLeast"/>
              <w:jc w:val="both"/>
              <w:textAlignment w:val="auto"/>
              <w:rPr>
                <w:rFonts w:eastAsia="Microsoft YaHei UI"/>
                <w:color w:val="0070C0"/>
                <w:lang w:val="en-US" w:eastAsia="zh-CN"/>
              </w:rPr>
            </w:pPr>
            <w:r w:rsidRPr="007316CF">
              <w:rPr>
                <w:rFonts w:eastAsia="Microsoft YaHei UI"/>
                <w:color w:val="0070C0"/>
                <w:lang w:val="en-US" w:eastAsia="zh-CN"/>
              </w:rPr>
              <w:t>For FR2,</w:t>
            </w:r>
          </w:p>
          <w:p w14:paraId="1407BE00" w14:textId="77777777" w:rsidR="00EE39CD" w:rsidRPr="007316CF" w:rsidRDefault="00EE39CD" w:rsidP="00EE39CD">
            <w:pPr>
              <w:numPr>
                <w:ilvl w:val="2"/>
                <w:numId w:val="4"/>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eastAsia="zh-CN"/>
              </w:rPr>
              <w:t>For a separate initial DL BWP in connected mode (if it does not include CD-SSB</w:t>
            </w:r>
            <w:r w:rsidRPr="007316CF">
              <w:rPr>
                <w:rFonts w:eastAsia="Microsoft YaHei UI"/>
                <w:strike/>
                <w:color w:val="0070C0"/>
                <w:lang w:eastAsia="zh-CN"/>
              </w:rPr>
              <w:t> and the entire CORESET#0</w:t>
            </w:r>
            <w:r w:rsidRPr="007316CF">
              <w:rPr>
                <w:rFonts w:eastAsia="Microsoft YaHei UI"/>
                <w:color w:val="000000"/>
                <w:lang w:eastAsia="zh-CN"/>
              </w:rPr>
              <w:t>), if it is configured for paging,</w:t>
            </w:r>
          </w:p>
          <w:p w14:paraId="0810C1A6" w14:textId="77777777" w:rsidR="00EE39CD" w:rsidRPr="007316CF" w:rsidRDefault="00EE39CD" w:rsidP="00EE39CD">
            <w:pPr>
              <w:numPr>
                <w:ilvl w:val="3"/>
                <w:numId w:val="4"/>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A RedCap UE supporting mandatory FG 6-1 (but not optional FG 6-1a) expects it to contain NCD-SSB for serving cell but not CORESET#0/SIB</w:t>
            </w:r>
          </w:p>
          <w:p w14:paraId="05E1A0E6" w14:textId="77777777" w:rsidR="00EE39CD" w:rsidRPr="007316CF" w:rsidRDefault="00EE39CD" w:rsidP="00EE39CD">
            <w:pPr>
              <w:numPr>
                <w:ilvl w:val="3"/>
                <w:numId w:val="4"/>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A RedCap UE supporting FG 6-1a does not expect it to contain SSB/CORESET#0/SIB</w:t>
            </w:r>
          </w:p>
          <w:p w14:paraId="3BE655BF" w14:textId="77777777" w:rsidR="00EE39CD" w:rsidRPr="007316CF" w:rsidRDefault="00EE39CD" w:rsidP="00EE39CD">
            <w:pPr>
              <w:shd w:val="clear" w:color="auto" w:fill="FFFFFF"/>
              <w:overflowPunct/>
              <w:autoSpaceDE/>
              <w:autoSpaceDN/>
              <w:adjustRightInd/>
              <w:spacing w:after="0"/>
              <w:textAlignment w:val="auto"/>
              <w:rPr>
                <w:color w:val="000000"/>
                <w:lang w:val="en-US" w:eastAsia="zh-CN"/>
              </w:rPr>
            </w:pPr>
          </w:p>
          <w:p w14:paraId="0E745116" w14:textId="77777777" w:rsidR="00EE39CD" w:rsidRPr="007316CF" w:rsidRDefault="00EE39CD" w:rsidP="00EE39CD">
            <w:p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Conclusion:</w:t>
            </w:r>
          </w:p>
          <w:p w14:paraId="1F578486" w14:textId="77777777" w:rsidR="00EE39CD" w:rsidRPr="007316CF" w:rsidRDefault="00EE39CD" w:rsidP="00EE39CD">
            <w:pPr>
              <w:numPr>
                <w:ilvl w:val="0"/>
                <w:numId w:val="10"/>
              </w:numPr>
              <w:shd w:val="clear" w:color="auto" w:fill="FFFFFF"/>
              <w:overflowPunct/>
              <w:autoSpaceDE/>
              <w:autoSpaceDN/>
              <w:adjustRightInd/>
              <w:spacing w:after="0" w:line="231" w:lineRule="atLeast"/>
              <w:jc w:val="both"/>
              <w:textAlignment w:val="auto"/>
              <w:rPr>
                <w:color w:val="000000"/>
                <w:lang w:val="en-US" w:eastAsia="zh-CN"/>
              </w:rPr>
            </w:pPr>
            <w:r w:rsidRPr="007316CF">
              <w:rPr>
                <w:color w:val="000000"/>
                <w:lang w:val="en-US" w:eastAsia="zh-CN"/>
              </w:rPr>
              <w:t>From RAN1 perspective, whether and under what conditions a RedCap UE requires to be configured with existing measurement gaps to support operation without SSB in an RRC-configured active BWP, and its related UE feature discussion (including measurement gaps) is up to RAN4.</w:t>
            </w:r>
          </w:p>
          <w:p w14:paraId="7B83BFC0" w14:textId="77777777" w:rsidR="00EE39CD" w:rsidRPr="007316CF" w:rsidRDefault="00EE39CD" w:rsidP="00EE39CD">
            <w:pPr>
              <w:numPr>
                <w:ilvl w:val="0"/>
                <w:numId w:val="10"/>
              </w:numPr>
              <w:shd w:val="clear" w:color="auto" w:fill="FFFFFF"/>
              <w:overflowPunct/>
              <w:autoSpaceDE/>
              <w:autoSpaceDN/>
              <w:adjustRightInd/>
              <w:spacing w:after="0" w:line="231" w:lineRule="atLeast"/>
              <w:jc w:val="both"/>
              <w:textAlignment w:val="auto"/>
              <w:rPr>
                <w:color w:val="000000"/>
                <w:lang w:val="en-US" w:eastAsia="zh-CN"/>
              </w:rPr>
            </w:pPr>
            <w:r w:rsidRPr="007316CF">
              <w:rPr>
                <w:color w:val="000000"/>
                <w:lang w:val="en-US" w:eastAsia="zh-CN"/>
              </w:rPr>
              <w:t>Send an LS to RAN4 to inform them about the conclusion.</w:t>
            </w:r>
          </w:p>
          <w:p w14:paraId="08601600" w14:textId="77777777" w:rsidR="00EE39CD" w:rsidRPr="007316CF" w:rsidRDefault="00EE39CD" w:rsidP="00EE39CD">
            <w:pPr>
              <w:shd w:val="clear" w:color="auto" w:fill="FFFFFF"/>
              <w:overflowPunct/>
              <w:autoSpaceDE/>
              <w:autoSpaceDN/>
              <w:adjustRightInd/>
              <w:spacing w:after="0"/>
              <w:textAlignment w:val="auto"/>
              <w:rPr>
                <w:color w:val="000000"/>
                <w:lang w:val="en-US" w:eastAsia="zh-CN"/>
              </w:rPr>
            </w:pPr>
          </w:p>
          <w:p w14:paraId="6938AB2E" w14:textId="77777777" w:rsidR="00EE39CD" w:rsidRPr="007316CF" w:rsidRDefault="00EE39CD" w:rsidP="00EE39CD">
            <w:pPr>
              <w:shd w:val="clear" w:color="auto" w:fill="FFFFFF"/>
              <w:overflowPunct/>
              <w:autoSpaceDE/>
              <w:autoSpaceDN/>
              <w:adjustRightInd/>
              <w:spacing w:after="0" w:line="231" w:lineRule="atLeast"/>
              <w:jc w:val="both"/>
              <w:textAlignment w:val="auto"/>
              <w:rPr>
                <w:rFonts w:eastAsia="Batang"/>
                <w:color w:val="000000"/>
                <w:highlight w:val="green"/>
              </w:rPr>
            </w:pPr>
            <w:r w:rsidRPr="007316CF">
              <w:rPr>
                <w:color w:val="000000"/>
                <w:highlight w:val="green"/>
                <w:shd w:val="clear" w:color="auto" w:fill="FFFF00"/>
                <w:lang w:val="en-US" w:eastAsia="zh-CN"/>
              </w:rPr>
              <w:t>Agreement:</w:t>
            </w:r>
          </w:p>
          <w:p w14:paraId="3E0BF1DB" w14:textId="77777777" w:rsidR="00EE39CD" w:rsidRPr="007316CF" w:rsidRDefault="00EE39CD" w:rsidP="00EE39CD">
            <w:pPr>
              <w:shd w:val="clear" w:color="auto" w:fill="FFFFFF"/>
              <w:overflowPunct/>
              <w:autoSpaceDE/>
              <w:autoSpaceDN/>
              <w:adjustRightInd/>
              <w:spacing w:after="0" w:line="231" w:lineRule="atLeast"/>
              <w:jc w:val="both"/>
              <w:textAlignment w:val="auto"/>
              <w:rPr>
                <w:rFonts w:eastAsia="Batang"/>
                <w:color w:val="000000"/>
              </w:rPr>
            </w:pPr>
            <w:r w:rsidRPr="007316CF">
              <w:rPr>
                <w:rFonts w:eastAsia="Batang"/>
                <w:color w:val="000000"/>
              </w:rPr>
              <w:t xml:space="preserve">The draft LS in </w:t>
            </w:r>
            <w:hyperlink r:id="rId14" w:history="1">
              <w:r w:rsidRPr="007316CF">
                <w:rPr>
                  <w:rFonts w:eastAsia="Batang"/>
                  <w:color w:val="0000FF"/>
                  <w:u w:val="single"/>
                </w:rPr>
                <w:t>R1-2202885</w:t>
              </w:r>
            </w:hyperlink>
            <w:r w:rsidRPr="007316CF">
              <w:rPr>
                <w:rFonts w:eastAsia="Batang"/>
                <w:color w:val="000000"/>
              </w:rPr>
              <w:t xml:space="preserve"> is endorsed in principle.</w:t>
            </w:r>
          </w:p>
          <w:p w14:paraId="6B4A38D8" w14:textId="77777777" w:rsidR="00EE39CD" w:rsidRPr="007316CF" w:rsidRDefault="00EE39CD" w:rsidP="00EE39CD">
            <w:pPr>
              <w:shd w:val="clear" w:color="auto" w:fill="FFFFFF"/>
              <w:overflowPunct/>
              <w:autoSpaceDE/>
              <w:autoSpaceDN/>
              <w:adjustRightInd/>
              <w:spacing w:after="0" w:line="231" w:lineRule="atLeast"/>
              <w:jc w:val="both"/>
              <w:textAlignment w:val="auto"/>
              <w:rPr>
                <w:rFonts w:eastAsia="Batang"/>
                <w:color w:val="000000"/>
              </w:rPr>
            </w:pPr>
          </w:p>
          <w:p w14:paraId="1973B1F4" w14:textId="77777777" w:rsidR="00EE39CD" w:rsidRPr="007316CF" w:rsidRDefault="00EE39CD" w:rsidP="00EE39CD">
            <w:pPr>
              <w:shd w:val="clear" w:color="auto" w:fill="FFFFFF"/>
              <w:overflowPunct/>
              <w:autoSpaceDE/>
              <w:autoSpaceDN/>
              <w:adjustRightInd/>
              <w:spacing w:after="0" w:line="231" w:lineRule="atLeast"/>
              <w:jc w:val="both"/>
              <w:textAlignment w:val="auto"/>
              <w:rPr>
                <w:rFonts w:eastAsia="DengXian"/>
                <w:color w:val="000000"/>
                <w:highlight w:val="green"/>
                <w:lang w:eastAsia="zh-CN"/>
              </w:rPr>
            </w:pPr>
            <w:r w:rsidRPr="007316CF">
              <w:rPr>
                <w:color w:val="000000"/>
                <w:highlight w:val="green"/>
                <w:shd w:val="clear" w:color="auto" w:fill="FFFF00"/>
                <w:lang w:val="en-US" w:eastAsia="zh-CN"/>
              </w:rPr>
              <w:t>Agreement:</w:t>
            </w:r>
          </w:p>
          <w:p w14:paraId="067E9E4F" w14:textId="77777777" w:rsidR="00EE39CD" w:rsidRPr="007316CF" w:rsidRDefault="00EE39CD" w:rsidP="00EE39CD">
            <w:pPr>
              <w:shd w:val="clear" w:color="auto" w:fill="FFFFFF"/>
              <w:overflowPunct/>
              <w:autoSpaceDE/>
              <w:autoSpaceDN/>
              <w:adjustRightInd/>
              <w:spacing w:after="0" w:line="231" w:lineRule="atLeast"/>
              <w:jc w:val="both"/>
              <w:textAlignment w:val="auto"/>
              <w:rPr>
                <w:rFonts w:eastAsia="Batang"/>
                <w:color w:val="000000"/>
              </w:rPr>
            </w:pPr>
            <w:r w:rsidRPr="007316CF">
              <w:rPr>
                <w:rFonts w:eastAsia="Batang"/>
                <w:color w:val="000000"/>
              </w:rPr>
              <w:t xml:space="preserve">The final </w:t>
            </w:r>
            <w:r w:rsidRPr="007316CF">
              <w:rPr>
                <w:rFonts w:eastAsia="Batang"/>
                <w:color w:val="000000"/>
                <w:highlight w:val="green"/>
              </w:rPr>
              <w:t xml:space="preserve">LS in </w:t>
            </w:r>
            <w:hyperlink r:id="rId15" w:history="1">
              <w:r w:rsidRPr="007316CF">
                <w:rPr>
                  <w:rFonts w:eastAsia="Batang"/>
                  <w:color w:val="0000FF"/>
                  <w:highlight w:val="green"/>
                  <w:u w:val="single"/>
                </w:rPr>
                <w:t>R1-2202885</w:t>
              </w:r>
            </w:hyperlink>
            <w:r w:rsidRPr="007316CF">
              <w:rPr>
                <w:rFonts w:eastAsia="Batang"/>
                <w:color w:val="000000"/>
                <w:highlight w:val="green"/>
              </w:rPr>
              <w:t xml:space="preserve"> is endorsed</w:t>
            </w:r>
            <w:r w:rsidRPr="007316CF">
              <w:rPr>
                <w:rFonts w:eastAsia="Batang"/>
                <w:color w:val="000000"/>
              </w:rPr>
              <w:t>.</w:t>
            </w:r>
          </w:p>
          <w:p w14:paraId="7B8A2788" w14:textId="428BE6CF" w:rsidR="00112BCA" w:rsidRPr="00112BCA" w:rsidRDefault="00EE39CD" w:rsidP="00EE39CD">
            <w:pPr>
              <w:overflowPunct/>
              <w:autoSpaceDE/>
              <w:adjustRightInd/>
              <w:spacing w:line="252" w:lineRule="auto"/>
              <w:contextualSpacing/>
              <w:textAlignment w:val="auto"/>
              <w:rPr>
                <w:bCs/>
                <w:color w:val="000000" w:themeColor="text1"/>
                <w:lang w:val="en-US"/>
              </w:rPr>
            </w:pPr>
            <w:r w:rsidRPr="007316CF">
              <w:rPr>
                <w:rFonts w:eastAsia="Batang"/>
                <w:lang w:val="en-US"/>
              </w:rPr>
              <w:t> </w:t>
            </w:r>
          </w:p>
        </w:tc>
      </w:tr>
    </w:tbl>
    <w:p w14:paraId="46FAA78C" w14:textId="77777777" w:rsidR="001D3EA3" w:rsidRDefault="001D3EA3" w:rsidP="006A7A09">
      <w:pPr>
        <w:spacing w:after="0"/>
        <w:jc w:val="both"/>
        <w:rPr>
          <w:rFonts w:ascii="Arial" w:hAnsi="Arial" w:cs="Arial"/>
          <w:lang w:val="en-US" w:eastAsia="zh-CN"/>
        </w:rPr>
      </w:pPr>
    </w:p>
    <w:p w14:paraId="793D0BA3" w14:textId="3FABE6E5" w:rsidR="00F6708A" w:rsidRDefault="00F6708A" w:rsidP="006A7A09">
      <w:pPr>
        <w:spacing w:after="0"/>
        <w:jc w:val="both"/>
        <w:rPr>
          <w:rFonts w:ascii="Arial" w:hAnsi="Arial" w:cs="Arial"/>
          <w:lang w:val="en-US" w:eastAsia="zh-CN"/>
        </w:rPr>
      </w:pPr>
      <w:r>
        <w:rPr>
          <w:rFonts w:ascii="Arial" w:hAnsi="Arial" w:cs="Arial"/>
          <w:lang w:val="en-US" w:eastAsia="zh-CN"/>
        </w:rPr>
        <w:t xml:space="preserve">In this contribution, we discuss the remaining issues of </w:t>
      </w:r>
      <w:r w:rsidR="003250E2">
        <w:rPr>
          <w:rFonts w:ascii="Arial" w:hAnsi="Arial" w:cs="Arial"/>
          <w:lang w:val="en-US" w:eastAsia="zh-CN"/>
        </w:rPr>
        <w:t xml:space="preserve">bandwidth reduction for Redcap devices </w:t>
      </w:r>
      <w:r>
        <w:rPr>
          <w:rFonts w:ascii="Arial" w:hAnsi="Arial" w:cs="Arial"/>
          <w:lang w:val="en-US" w:eastAsia="zh-CN"/>
        </w:rPr>
        <w:t>according to the RAN1 10</w:t>
      </w:r>
      <w:r w:rsidR="00EE39CD">
        <w:rPr>
          <w:rFonts w:ascii="Arial" w:hAnsi="Arial" w:cs="Arial"/>
          <w:lang w:val="en-US" w:eastAsia="zh-CN"/>
        </w:rPr>
        <w:t>8</w:t>
      </w:r>
      <w:r w:rsidR="001D3EA3">
        <w:rPr>
          <w:rFonts w:ascii="Arial" w:hAnsi="Arial" w:cs="Arial"/>
          <w:lang w:val="en-US" w:eastAsia="zh-CN"/>
        </w:rPr>
        <w:t>-e</w:t>
      </w:r>
      <w:r>
        <w:rPr>
          <w:rFonts w:ascii="Arial" w:hAnsi="Arial" w:cs="Arial"/>
          <w:lang w:val="en-US" w:eastAsia="zh-CN"/>
        </w:rPr>
        <w:t xml:space="preserve"> agreements.  </w:t>
      </w:r>
    </w:p>
    <w:p w14:paraId="40C5B86E" w14:textId="7C413A9C" w:rsidR="006C438F" w:rsidRDefault="006C438F" w:rsidP="006A7A09">
      <w:pPr>
        <w:spacing w:after="0"/>
        <w:jc w:val="both"/>
        <w:rPr>
          <w:rFonts w:ascii="Arial" w:hAnsi="Arial" w:cs="Arial"/>
          <w:lang w:val="en-US" w:eastAsia="zh-CN"/>
        </w:rPr>
      </w:pPr>
    </w:p>
    <w:p w14:paraId="6D726D07" w14:textId="77777777" w:rsidR="006C438F" w:rsidRDefault="006C438F" w:rsidP="006A7A09">
      <w:pPr>
        <w:spacing w:after="0"/>
        <w:jc w:val="both"/>
        <w:rPr>
          <w:rFonts w:ascii="Arial" w:hAnsi="Arial" w:cs="Arial"/>
          <w:lang w:val="en-US" w:eastAsia="zh-CN"/>
        </w:rPr>
      </w:pPr>
    </w:p>
    <w:p w14:paraId="443173FD" w14:textId="7E292EFD" w:rsidR="008E4304" w:rsidRPr="00583C0C" w:rsidRDefault="008E4304" w:rsidP="006A7A09">
      <w:pPr>
        <w:spacing w:after="0"/>
        <w:jc w:val="both"/>
        <w:rPr>
          <w:rFonts w:ascii="Arial" w:hAnsi="Arial" w:cs="Arial"/>
          <w:lang w:val="en-US" w:eastAsia="zh-CN"/>
        </w:rPr>
      </w:pPr>
    </w:p>
    <w:p w14:paraId="112723D9" w14:textId="0FD8E3BD" w:rsidR="0044081E" w:rsidRDefault="00B975F2" w:rsidP="00BE00CB">
      <w:pPr>
        <w:pStyle w:val="Heading1"/>
        <w:spacing w:before="0"/>
        <w:ind w:left="1138" w:hanging="1138"/>
        <w:rPr>
          <w:rFonts w:cs="Arial"/>
          <w:lang w:eastAsia="x-none"/>
        </w:rPr>
      </w:pPr>
      <w:r w:rsidRPr="00404C4B">
        <w:rPr>
          <w:rFonts w:cs="Arial"/>
          <w:lang w:val="en-US"/>
        </w:rPr>
        <w:t xml:space="preserve">2. </w:t>
      </w:r>
      <w:r w:rsidR="005A7F97">
        <w:rPr>
          <w:rFonts w:cs="Arial"/>
          <w:lang w:val="en-US"/>
        </w:rPr>
        <w:t>Discussions</w:t>
      </w:r>
    </w:p>
    <w:p w14:paraId="61692DD3" w14:textId="10C55B54" w:rsidR="00981401" w:rsidRDefault="00DE6AAB" w:rsidP="00DE6AAB">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2.</w:t>
      </w:r>
      <w:r w:rsidR="003138E5">
        <w:rPr>
          <w:rFonts w:ascii="Arial" w:eastAsia="Times New Roman" w:hAnsi="Arial" w:cs="Times New Roman"/>
          <w:color w:val="auto"/>
          <w:sz w:val="32"/>
          <w:szCs w:val="20"/>
          <w:lang w:eastAsia="ja-JP"/>
        </w:rPr>
        <w:t>1</w:t>
      </w:r>
      <w:r w:rsidRPr="0028649D">
        <w:rPr>
          <w:rFonts w:ascii="Arial" w:eastAsia="Times New Roman" w:hAnsi="Arial" w:cs="Times New Roman"/>
          <w:color w:val="auto"/>
          <w:sz w:val="32"/>
          <w:szCs w:val="20"/>
          <w:lang w:eastAsia="ja-JP"/>
        </w:rPr>
        <w:t xml:space="preserve"> </w:t>
      </w:r>
      <w:r w:rsidR="003138E5" w:rsidRPr="003138E5">
        <w:rPr>
          <w:rFonts w:ascii="Arial" w:eastAsia="Times New Roman" w:hAnsi="Arial" w:cs="Times New Roman"/>
          <w:color w:val="auto"/>
          <w:sz w:val="32"/>
          <w:szCs w:val="20"/>
          <w:lang w:eastAsia="ja-JP"/>
        </w:rPr>
        <w:t>UE behaviour when separate initial DL BWP is not configured</w:t>
      </w:r>
    </w:p>
    <w:p w14:paraId="237848A7" w14:textId="640B9FAF" w:rsidR="00A85986" w:rsidRDefault="00AD3DBA" w:rsidP="00AE7583">
      <w:pPr>
        <w:jc w:val="both"/>
        <w:rPr>
          <w:rFonts w:ascii="Arial" w:hAnsi="Arial" w:cs="Arial"/>
          <w:lang w:val="en-US" w:eastAsia="zh-CN"/>
        </w:rPr>
      </w:pPr>
      <w:r>
        <w:rPr>
          <w:rFonts w:ascii="Arial" w:hAnsi="Arial" w:cs="Arial"/>
          <w:lang w:val="en-US" w:eastAsia="zh-CN"/>
        </w:rPr>
        <w:t>One of FFSs aspects identified in RAN1 #108e meeting</w:t>
      </w:r>
      <w:r w:rsidR="00CC04F5">
        <w:rPr>
          <w:rFonts w:ascii="Arial" w:hAnsi="Arial" w:cs="Arial"/>
          <w:lang w:val="en-US" w:eastAsia="zh-CN"/>
        </w:rPr>
        <w:t xml:space="preserve"> [2]</w:t>
      </w:r>
      <w:r>
        <w:rPr>
          <w:rFonts w:ascii="Arial" w:hAnsi="Arial" w:cs="Arial"/>
          <w:lang w:val="en-US" w:eastAsia="zh-CN"/>
        </w:rPr>
        <w:t xml:space="preserve"> is whether a </w:t>
      </w:r>
      <w:r w:rsidRPr="00AD3DBA">
        <w:rPr>
          <w:rFonts w:ascii="Arial" w:hAnsi="Arial" w:cs="Arial"/>
          <w:lang w:val="en-US" w:eastAsia="zh-CN"/>
        </w:rPr>
        <w:t xml:space="preserve">RedCap initial DL BWP </w:t>
      </w:r>
      <w:r>
        <w:rPr>
          <w:rFonts w:ascii="Arial" w:hAnsi="Arial" w:cs="Arial"/>
          <w:lang w:val="en-US" w:eastAsia="zh-CN"/>
        </w:rPr>
        <w:t>shall be</w:t>
      </w:r>
      <w:r w:rsidRPr="00AD3DBA">
        <w:rPr>
          <w:rFonts w:ascii="Arial" w:hAnsi="Arial" w:cs="Arial"/>
          <w:lang w:val="en-US" w:eastAsia="zh-CN"/>
        </w:rPr>
        <w:t xml:space="preserve"> always configured if the initial DL BWP for non-RedCap UEs is wider than the maximum RedCap UE bandwidth</w:t>
      </w:r>
      <w:r>
        <w:rPr>
          <w:rFonts w:ascii="Arial" w:hAnsi="Arial" w:cs="Arial"/>
          <w:lang w:val="en-US" w:eastAsia="zh-CN"/>
        </w:rPr>
        <w:t xml:space="preserve">. Concerns have been raised regarding the unnecessary signaling overhead caused by the configuration of Redcap initial DL BWP.  </w:t>
      </w:r>
      <w:r w:rsidR="007802D9">
        <w:rPr>
          <w:rFonts w:ascii="Arial" w:hAnsi="Arial" w:cs="Arial"/>
          <w:lang w:val="en-US" w:eastAsia="zh-CN"/>
        </w:rPr>
        <w:t xml:space="preserve">In Rel-15/16, CORESET#0 provided by MIB serves as default initial DL BWP, which has the BW below maximum BW of Redcap UEs. </w:t>
      </w:r>
      <w:r w:rsidR="000832D7">
        <w:rPr>
          <w:rFonts w:ascii="Arial" w:hAnsi="Arial" w:cs="Arial"/>
          <w:lang w:val="en-US" w:eastAsia="zh-CN"/>
        </w:rPr>
        <w:t xml:space="preserve">Therefore, the CORESET#0 can be used by Redcap UE </w:t>
      </w:r>
      <w:r w:rsidR="000832D7" w:rsidRPr="00AD3DBA">
        <w:rPr>
          <w:rFonts w:ascii="Arial" w:hAnsi="Arial" w:cs="Arial"/>
          <w:lang w:val="en-US" w:eastAsia="zh-CN"/>
        </w:rPr>
        <w:t>if the initial DL BWP for non-RedCap UEs is wider than the maximum RedCap UE bandwidth</w:t>
      </w:r>
      <w:r w:rsidR="000832D7">
        <w:rPr>
          <w:rFonts w:ascii="Arial" w:hAnsi="Arial" w:cs="Arial"/>
          <w:lang w:val="en-US" w:eastAsia="zh-CN"/>
        </w:rPr>
        <w:t xml:space="preserve"> and no separate initial DL BWP is configured for Redcap, which addresses the signaling overhead concern. </w:t>
      </w:r>
      <w:r w:rsidR="000833FC">
        <w:rPr>
          <w:rFonts w:ascii="Arial" w:hAnsi="Arial" w:cs="Arial"/>
          <w:lang w:val="en-US" w:eastAsia="zh-CN"/>
        </w:rPr>
        <w:t>In addition, for TDD, the central frequency of the CORESET#0 should be aligned with the separate initial UL BWP such that the RF-retuning</w:t>
      </w:r>
      <w:r w:rsidR="004B6A44">
        <w:rPr>
          <w:rFonts w:ascii="Arial" w:hAnsi="Arial" w:cs="Arial"/>
          <w:lang w:val="en-US" w:eastAsia="zh-CN"/>
        </w:rPr>
        <w:t xml:space="preserve"> operation </w:t>
      </w:r>
      <w:r w:rsidR="000833FC">
        <w:rPr>
          <w:rFonts w:ascii="Arial" w:hAnsi="Arial" w:cs="Arial"/>
          <w:lang w:val="en-US" w:eastAsia="zh-CN"/>
        </w:rPr>
        <w:t xml:space="preserve">can be </w:t>
      </w:r>
      <w:r w:rsidR="004B6A44">
        <w:rPr>
          <w:rFonts w:ascii="Arial" w:hAnsi="Arial" w:cs="Arial"/>
          <w:lang w:val="en-US" w:eastAsia="zh-CN"/>
        </w:rPr>
        <w:t xml:space="preserve">avoided without any extra standard efforts. </w:t>
      </w:r>
      <w:r w:rsidR="003412CB">
        <w:rPr>
          <w:rFonts w:ascii="Arial" w:hAnsi="Arial" w:cs="Arial"/>
          <w:lang w:val="en-US" w:eastAsia="zh-CN"/>
        </w:rPr>
        <w:t xml:space="preserve"> </w:t>
      </w:r>
    </w:p>
    <w:p w14:paraId="67F91E6C" w14:textId="58F8AF6F" w:rsidR="000832D7" w:rsidRDefault="00A85986" w:rsidP="00A85986">
      <w:pPr>
        <w:jc w:val="center"/>
        <w:rPr>
          <w:rFonts w:ascii="Arial" w:hAnsi="Arial" w:cs="Arial"/>
          <w:lang w:val="en-US" w:eastAsia="zh-CN"/>
        </w:rPr>
      </w:pPr>
      <w:r>
        <w:rPr>
          <w:rFonts w:ascii="Arial" w:hAnsi="Arial" w:cs="Arial"/>
          <w:noProof/>
          <w:lang w:val="en-US" w:eastAsia="zh-CN"/>
        </w:rPr>
        <w:lastRenderedPageBreak/>
        <w:drawing>
          <wp:inline distT="0" distB="0" distL="0" distR="0" wp14:anchorId="2F38A27D" wp14:editId="7702C0D0">
            <wp:extent cx="4673637" cy="1970315"/>
            <wp:effectExtent l="0" t="0" r="0" b="0"/>
            <wp:docPr id="14" name="Picture 14"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text, application, chat or text messag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28135" cy="1993290"/>
                    </a:xfrm>
                    <a:prstGeom prst="rect">
                      <a:avLst/>
                    </a:prstGeom>
                  </pic:spPr>
                </pic:pic>
              </a:graphicData>
            </a:graphic>
          </wp:inline>
        </w:drawing>
      </w:r>
    </w:p>
    <w:p w14:paraId="576F2D5C" w14:textId="568C2F07" w:rsidR="00A85986" w:rsidRPr="00A85986" w:rsidRDefault="00A85986" w:rsidP="00A85986">
      <w:pPr>
        <w:jc w:val="center"/>
        <w:rPr>
          <w:rFonts w:ascii="Arial" w:hAnsi="Arial" w:cs="Arial"/>
          <w:b/>
          <w:bCs/>
          <w:lang w:val="en-US" w:eastAsia="zh-CN"/>
        </w:rPr>
      </w:pPr>
      <w:r w:rsidRPr="00A85986">
        <w:rPr>
          <w:rFonts w:ascii="Arial" w:hAnsi="Arial" w:cs="Arial"/>
          <w:b/>
          <w:bCs/>
          <w:lang w:val="en-US" w:eastAsia="zh-CN"/>
        </w:rPr>
        <w:t xml:space="preserve">Figure 1: </w:t>
      </w:r>
      <w:r w:rsidR="00CC04F5">
        <w:rPr>
          <w:rFonts w:ascii="Arial" w:hAnsi="Arial" w:cs="Arial"/>
          <w:b/>
          <w:bCs/>
          <w:lang w:val="en-US" w:eastAsia="zh-CN"/>
        </w:rPr>
        <w:t>Default separate initial DL BWP for Redcap UE</w:t>
      </w:r>
    </w:p>
    <w:p w14:paraId="029A1B94" w14:textId="77777777" w:rsidR="00CC04F5" w:rsidRDefault="00CC04F5" w:rsidP="000833FC">
      <w:pPr>
        <w:spacing w:after="0"/>
        <w:ind w:left="1166" w:hanging="1166"/>
        <w:jc w:val="both"/>
        <w:rPr>
          <w:rFonts w:ascii="Arial" w:hAnsi="Arial" w:cs="Arial"/>
          <w:b/>
          <w:bCs/>
          <w:lang w:val="en-US" w:eastAsia="zh-CN"/>
        </w:rPr>
      </w:pPr>
    </w:p>
    <w:p w14:paraId="2004A1AC" w14:textId="5AF4F64F" w:rsidR="007802D9" w:rsidRPr="000833FC" w:rsidRDefault="00430460" w:rsidP="000833FC">
      <w:pPr>
        <w:spacing w:after="0"/>
        <w:ind w:left="1166" w:hanging="1166"/>
        <w:jc w:val="both"/>
        <w:rPr>
          <w:rFonts w:ascii="Arial" w:hAnsi="Arial" w:cs="Arial"/>
          <w:b/>
          <w:bCs/>
          <w:lang w:val="en-US" w:eastAsia="zh-CN"/>
        </w:rPr>
      </w:pPr>
      <w:r w:rsidRPr="00430460">
        <w:rPr>
          <w:rFonts w:ascii="Arial" w:hAnsi="Arial" w:cs="Arial"/>
          <w:b/>
          <w:bCs/>
          <w:lang w:val="en-US" w:eastAsia="zh-CN"/>
        </w:rPr>
        <w:t>Proposal</w:t>
      </w:r>
      <w:r w:rsidR="00726578">
        <w:rPr>
          <w:rFonts w:ascii="Arial" w:hAnsi="Arial" w:cs="Arial"/>
          <w:b/>
          <w:bCs/>
          <w:lang w:val="en-US" w:eastAsia="zh-CN"/>
        </w:rPr>
        <w:t xml:space="preserve"> </w:t>
      </w:r>
      <w:r w:rsidR="003138E5">
        <w:rPr>
          <w:rFonts w:ascii="Arial" w:hAnsi="Arial" w:cs="Arial"/>
          <w:b/>
          <w:bCs/>
          <w:lang w:val="en-US" w:eastAsia="zh-CN"/>
        </w:rPr>
        <w:t>1</w:t>
      </w:r>
      <w:r w:rsidRPr="00430460">
        <w:rPr>
          <w:rFonts w:ascii="Arial" w:hAnsi="Arial" w:cs="Arial"/>
          <w:b/>
          <w:bCs/>
          <w:lang w:val="en-US" w:eastAsia="zh-CN"/>
        </w:rPr>
        <w:t xml:space="preserve">: </w:t>
      </w:r>
      <w:r w:rsidR="007802D9" w:rsidRPr="000833FC">
        <w:rPr>
          <w:rFonts w:ascii="Arial" w:hAnsi="Arial" w:cs="Arial"/>
          <w:b/>
          <w:bCs/>
          <w:lang w:val="en-US" w:eastAsia="zh-CN"/>
        </w:rPr>
        <w:t>If SIB</w:t>
      </w:r>
      <w:r w:rsidR="007E071C" w:rsidRPr="000833FC">
        <w:rPr>
          <w:rFonts w:ascii="Arial" w:hAnsi="Arial" w:cs="Arial"/>
          <w:b/>
          <w:bCs/>
          <w:lang w:val="en-US" w:eastAsia="zh-CN"/>
        </w:rPr>
        <w:t>1</w:t>
      </w:r>
      <w:r w:rsidR="007802D9" w:rsidRPr="000833FC">
        <w:rPr>
          <w:rFonts w:ascii="Arial" w:hAnsi="Arial" w:cs="Arial"/>
          <w:b/>
          <w:bCs/>
          <w:lang w:val="en-US" w:eastAsia="zh-CN"/>
        </w:rPr>
        <w:t xml:space="preserve">-configured initial DL BWP has a wider bandwidth than the maximum Redcap UE bandwidth, </w:t>
      </w:r>
      <w:r w:rsidR="000833FC">
        <w:rPr>
          <w:rFonts w:ascii="Arial" w:hAnsi="Arial" w:cs="Arial"/>
          <w:b/>
          <w:bCs/>
          <w:lang w:val="en-US" w:eastAsia="zh-CN"/>
        </w:rPr>
        <w:t>a</w:t>
      </w:r>
      <w:r w:rsidR="007802D9" w:rsidRPr="000833FC">
        <w:rPr>
          <w:rFonts w:ascii="Arial" w:hAnsi="Arial" w:cs="Arial"/>
          <w:b/>
          <w:bCs/>
          <w:lang w:val="en-US" w:eastAsia="zh-CN"/>
        </w:rPr>
        <w:t xml:space="preserve"> Redcap UE </w:t>
      </w:r>
      <w:r w:rsidR="003412CB">
        <w:rPr>
          <w:rFonts w:ascii="Arial" w:hAnsi="Arial" w:cs="Arial"/>
          <w:b/>
          <w:bCs/>
          <w:lang w:val="en-US" w:eastAsia="zh-CN"/>
        </w:rPr>
        <w:t xml:space="preserve">can </w:t>
      </w:r>
      <w:r w:rsidR="007802D9" w:rsidRPr="000833FC">
        <w:rPr>
          <w:rFonts w:ascii="Arial" w:hAnsi="Arial" w:cs="Arial"/>
          <w:b/>
          <w:bCs/>
          <w:lang w:val="en-US" w:eastAsia="zh-CN"/>
        </w:rPr>
        <w:t>derive</w:t>
      </w:r>
      <w:r w:rsidR="003412CB">
        <w:rPr>
          <w:rFonts w:ascii="Arial" w:hAnsi="Arial" w:cs="Arial"/>
          <w:b/>
          <w:bCs/>
          <w:lang w:val="en-US" w:eastAsia="zh-CN"/>
        </w:rPr>
        <w:t xml:space="preserve"> separate</w:t>
      </w:r>
      <w:r w:rsidR="007802D9" w:rsidRPr="000833FC">
        <w:rPr>
          <w:rFonts w:ascii="Arial" w:hAnsi="Arial" w:cs="Arial"/>
          <w:b/>
          <w:bCs/>
          <w:lang w:val="en-US" w:eastAsia="zh-CN"/>
        </w:rPr>
        <w:t xml:space="preserve"> initial DL BWP corresponding to CORESET #0</w:t>
      </w:r>
      <w:r w:rsidR="000833FC" w:rsidRPr="000833FC">
        <w:rPr>
          <w:rFonts w:ascii="Arial" w:hAnsi="Arial" w:cs="Arial"/>
          <w:b/>
          <w:bCs/>
          <w:lang w:val="en-US" w:eastAsia="zh-CN"/>
        </w:rPr>
        <w:t xml:space="preserve"> on condition that the</w:t>
      </w:r>
      <w:r w:rsidR="000833FC">
        <w:rPr>
          <w:rFonts w:ascii="Arial" w:hAnsi="Arial" w:cs="Arial"/>
          <w:b/>
          <w:bCs/>
          <w:lang w:val="en-US" w:eastAsia="zh-CN"/>
        </w:rPr>
        <w:t xml:space="preserve"> central frequencies are aligned between CORESET#0 and initial UL BWP</w:t>
      </w:r>
      <w:r w:rsidR="003412CB">
        <w:rPr>
          <w:rFonts w:ascii="Arial" w:hAnsi="Arial" w:cs="Arial"/>
          <w:b/>
          <w:bCs/>
          <w:lang w:val="en-US" w:eastAsia="zh-CN"/>
        </w:rPr>
        <w:t xml:space="preserve">; Otherwise, a separate initial DL BWP expects to be configured.  </w:t>
      </w:r>
      <w:r w:rsidR="000833FC">
        <w:rPr>
          <w:rFonts w:ascii="Arial" w:hAnsi="Arial" w:cs="Arial"/>
          <w:b/>
          <w:bCs/>
          <w:lang w:val="en-US" w:eastAsia="zh-CN"/>
        </w:rPr>
        <w:t xml:space="preserve">  </w:t>
      </w:r>
      <w:r w:rsidR="000833FC" w:rsidRPr="000833FC">
        <w:rPr>
          <w:rFonts w:ascii="Arial" w:hAnsi="Arial" w:cs="Arial"/>
          <w:b/>
          <w:bCs/>
          <w:lang w:val="en-US" w:eastAsia="zh-CN"/>
        </w:rPr>
        <w:t xml:space="preserve"> </w:t>
      </w:r>
      <w:r w:rsidR="007802D9" w:rsidRPr="000833FC">
        <w:rPr>
          <w:rFonts w:ascii="Arial" w:hAnsi="Arial" w:cs="Arial"/>
          <w:b/>
          <w:bCs/>
          <w:lang w:val="en-US" w:eastAsia="zh-CN"/>
        </w:rPr>
        <w:t xml:space="preserve">     </w:t>
      </w:r>
    </w:p>
    <w:p w14:paraId="00B71255" w14:textId="77777777" w:rsidR="006C438F" w:rsidRPr="002D6ACE" w:rsidRDefault="006C438F" w:rsidP="00782F04">
      <w:pPr>
        <w:spacing w:before="120"/>
        <w:rPr>
          <w:rFonts w:ascii="Arial" w:hAnsi="Arial" w:cs="Arial"/>
          <w:lang w:val="en-US" w:eastAsia="zh-CN"/>
        </w:rPr>
      </w:pPr>
    </w:p>
    <w:p w14:paraId="142533F8" w14:textId="3B165390" w:rsidR="00D24EEB" w:rsidRDefault="00C16998" w:rsidP="003138E5">
      <w:pPr>
        <w:pStyle w:val="Heading2"/>
        <w:spacing w:after="180"/>
        <w:rPr>
          <w:rFonts w:ascii="Arial" w:hAnsi="Arial" w:cs="Arial"/>
          <w:b/>
          <w:bCs/>
          <w:lang w:val="en-US" w:eastAsia="zh-CN"/>
        </w:rPr>
      </w:pPr>
      <w:r w:rsidRPr="0028649D">
        <w:rPr>
          <w:rFonts w:ascii="Arial" w:eastAsia="Times New Roman" w:hAnsi="Arial" w:cs="Times New Roman"/>
          <w:color w:val="auto"/>
          <w:sz w:val="32"/>
          <w:szCs w:val="20"/>
          <w:lang w:eastAsia="ja-JP"/>
        </w:rPr>
        <w:t>2.</w:t>
      </w:r>
      <w:r w:rsidR="003138E5">
        <w:rPr>
          <w:rFonts w:ascii="Arial" w:eastAsia="Times New Roman" w:hAnsi="Arial" w:cs="Times New Roman"/>
          <w:color w:val="auto"/>
          <w:sz w:val="32"/>
          <w:szCs w:val="20"/>
          <w:lang w:eastAsia="ja-JP"/>
        </w:rPr>
        <w:t>2</w:t>
      </w:r>
      <w:r w:rsidRPr="0028649D">
        <w:rPr>
          <w:rFonts w:ascii="Arial" w:eastAsia="Times New Roman" w:hAnsi="Arial" w:cs="Times New Roman"/>
          <w:color w:val="auto"/>
          <w:sz w:val="32"/>
          <w:szCs w:val="20"/>
          <w:lang w:eastAsia="ja-JP"/>
        </w:rPr>
        <w:t xml:space="preserve"> </w:t>
      </w:r>
      <w:r w:rsidR="003138E5">
        <w:rPr>
          <w:rFonts w:ascii="Arial" w:eastAsia="Times New Roman" w:hAnsi="Arial" w:cs="Times New Roman"/>
          <w:color w:val="auto"/>
          <w:sz w:val="32"/>
          <w:szCs w:val="20"/>
          <w:lang w:eastAsia="ja-JP"/>
        </w:rPr>
        <w:t>SSB Presence in a separate</w:t>
      </w:r>
      <w:r w:rsidR="00843156">
        <w:rPr>
          <w:rFonts w:ascii="Arial" w:eastAsia="Times New Roman" w:hAnsi="Arial" w:cs="Times New Roman"/>
          <w:color w:val="auto"/>
          <w:sz w:val="32"/>
          <w:szCs w:val="20"/>
          <w:lang w:eastAsia="ja-JP"/>
        </w:rPr>
        <w:t xml:space="preserve"> initial BWP with Configuration Opt.1</w:t>
      </w:r>
      <w:r w:rsidR="003138E5">
        <w:rPr>
          <w:rFonts w:ascii="Arial" w:eastAsia="Times New Roman" w:hAnsi="Arial" w:cs="Times New Roman"/>
          <w:color w:val="auto"/>
          <w:sz w:val="32"/>
          <w:szCs w:val="20"/>
          <w:lang w:eastAsia="ja-JP"/>
        </w:rPr>
        <w:t xml:space="preserve"> </w:t>
      </w:r>
    </w:p>
    <w:p w14:paraId="56317997" w14:textId="32CDFE51" w:rsidR="003D4D61" w:rsidRDefault="00D72AA5" w:rsidP="00D72AA5">
      <w:pPr>
        <w:rPr>
          <w:rFonts w:ascii="Arial" w:hAnsi="Arial" w:cs="Arial"/>
          <w:lang w:eastAsia="ja-JP"/>
        </w:rPr>
      </w:pPr>
      <w:r>
        <w:rPr>
          <w:rFonts w:ascii="Arial" w:hAnsi="Arial" w:cs="Arial"/>
          <w:lang w:eastAsia="ja-JP"/>
        </w:rPr>
        <w:t xml:space="preserve">Another FFS aspect is </w:t>
      </w:r>
      <w:r w:rsidRPr="00D72AA5">
        <w:rPr>
          <w:rFonts w:ascii="Arial" w:hAnsi="Arial" w:cs="Arial"/>
          <w:lang w:eastAsia="ja-JP"/>
        </w:rPr>
        <w:t>related to</w:t>
      </w:r>
      <w:r w:rsidR="00062579">
        <w:rPr>
          <w:rFonts w:ascii="Arial" w:hAnsi="Arial" w:cs="Arial"/>
          <w:lang w:eastAsia="ja-JP"/>
        </w:rPr>
        <w:t xml:space="preserve"> the</w:t>
      </w:r>
      <w:r w:rsidRPr="00D72AA5">
        <w:rPr>
          <w:rFonts w:ascii="Arial" w:hAnsi="Arial" w:cs="Arial"/>
          <w:lang w:eastAsia="ja-JP"/>
        </w:rPr>
        <w:t xml:space="preserve"> presence of SSB in a separate initial DL BWP when</w:t>
      </w:r>
      <w:r>
        <w:rPr>
          <w:rFonts w:ascii="Arial" w:hAnsi="Arial" w:cs="Arial"/>
          <w:lang w:eastAsia="ja-JP"/>
        </w:rPr>
        <w:t xml:space="preserve"> it is</w:t>
      </w:r>
      <w:r w:rsidRPr="00D72AA5">
        <w:rPr>
          <w:rFonts w:ascii="Arial" w:hAnsi="Arial" w:cs="Arial"/>
          <w:lang w:eastAsia="ja-JP"/>
        </w:rPr>
        <w:t xml:space="preserve"> used in connected mode for BWP#0 configuration option 1.</w:t>
      </w:r>
      <w:r w:rsidR="00F4208A">
        <w:rPr>
          <w:rFonts w:ascii="Arial" w:hAnsi="Arial" w:cs="Arial"/>
          <w:lang w:eastAsia="ja-JP"/>
        </w:rPr>
        <w:t xml:space="preserve"> </w:t>
      </w:r>
      <w:r w:rsidR="007912AE">
        <w:rPr>
          <w:rFonts w:ascii="Arial" w:hAnsi="Arial" w:cs="Arial"/>
          <w:lang w:eastAsia="ja-JP"/>
        </w:rPr>
        <w:t>It is true that f</w:t>
      </w:r>
      <w:r w:rsidR="00F4208A">
        <w:rPr>
          <w:rFonts w:ascii="Arial" w:hAnsi="Arial" w:cs="Arial"/>
          <w:lang w:eastAsia="ja-JP"/>
        </w:rPr>
        <w:t>or BWP#0 configuration option 1, the initial</w:t>
      </w:r>
      <w:r w:rsidR="007912AE">
        <w:rPr>
          <w:rFonts w:ascii="Arial" w:hAnsi="Arial" w:cs="Arial"/>
          <w:lang w:eastAsia="ja-JP"/>
        </w:rPr>
        <w:t xml:space="preserve"> DL BWP has a very limited functionalities for unicast PDSCH transmission due to lack of UE-specific configurations and non-fallback DCI formats support. However, in principle, gNB </w:t>
      </w:r>
      <w:r w:rsidR="00F515E9">
        <w:rPr>
          <w:rFonts w:ascii="Arial" w:hAnsi="Arial" w:cs="Arial"/>
          <w:lang w:eastAsia="ja-JP"/>
        </w:rPr>
        <w:t xml:space="preserve">has a full freedom to </w:t>
      </w:r>
      <w:r w:rsidR="00715177">
        <w:rPr>
          <w:rFonts w:ascii="Arial" w:hAnsi="Arial" w:cs="Arial"/>
          <w:lang w:eastAsia="ja-JP"/>
        </w:rPr>
        <w:t>exploit</w:t>
      </w:r>
      <w:r w:rsidR="00F515E9">
        <w:rPr>
          <w:rFonts w:ascii="Arial" w:hAnsi="Arial" w:cs="Arial"/>
          <w:lang w:eastAsia="ja-JP"/>
        </w:rPr>
        <w:t xml:space="preserve"> BWP#0</w:t>
      </w:r>
      <w:r w:rsidR="00715177">
        <w:rPr>
          <w:rFonts w:ascii="Arial" w:hAnsi="Arial" w:cs="Arial"/>
          <w:lang w:eastAsia="ja-JP"/>
        </w:rPr>
        <w:t xml:space="preserve"> to schedule</w:t>
      </w:r>
      <w:r w:rsidR="00F515E9">
        <w:rPr>
          <w:rFonts w:ascii="Arial" w:hAnsi="Arial" w:cs="Arial"/>
          <w:lang w:eastAsia="ja-JP"/>
        </w:rPr>
        <w:t xml:space="preserve"> unicast PDSCH </w:t>
      </w:r>
      <w:r w:rsidR="00715177">
        <w:rPr>
          <w:rFonts w:ascii="Arial" w:hAnsi="Arial" w:cs="Arial"/>
          <w:lang w:eastAsia="ja-JP"/>
        </w:rPr>
        <w:t>for Redcap UEs,</w:t>
      </w:r>
      <w:r w:rsidR="00F515E9">
        <w:rPr>
          <w:rFonts w:ascii="Arial" w:hAnsi="Arial" w:cs="Arial"/>
          <w:lang w:eastAsia="ja-JP"/>
        </w:rPr>
        <w:t xml:space="preserve"> e.g., using fallback DCI. If it happens, </w:t>
      </w:r>
      <w:r w:rsidR="00715177">
        <w:rPr>
          <w:rFonts w:ascii="Arial" w:hAnsi="Arial" w:cs="Arial"/>
          <w:lang w:eastAsia="ja-JP"/>
        </w:rPr>
        <w:t xml:space="preserve">a </w:t>
      </w:r>
      <w:r w:rsidR="00F515E9">
        <w:rPr>
          <w:rFonts w:ascii="Arial" w:hAnsi="Arial" w:cs="Arial"/>
          <w:lang w:eastAsia="ja-JP"/>
        </w:rPr>
        <w:t xml:space="preserve">Redcap UE </w:t>
      </w:r>
      <w:proofErr w:type="gramStart"/>
      <w:r w:rsidR="00F515E9">
        <w:rPr>
          <w:rFonts w:ascii="Arial" w:hAnsi="Arial" w:cs="Arial"/>
          <w:lang w:eastAsia="ja-JP"/>
        </w:rPr>
        <w:t>has to</w:t>
      </w:r>
      <w:proofErr w:type="gramEnd"/>
      <w:r w:rsidR="00F515E9">
        <w:rPr>
          <w:rFonts w:ascii="Arial" w:hAnsi="Arial" w:cs="Arial"/>
          <w:lang w:eastAsia="ja-JP"/>
        </w:rPr>
        <w:t xml:space="preserve"> perform frequent RF retuning between the separate initial DL BWP#0 and CD-SSB</w:t>
      </w:r>
      <w:r w:rsidR="00715177">
        <w:rPr>
          <w:rFonts w:ascii="Arial" w:hAnsi="Arial" w:cs="Arial"/>
          <w:lang w:eastAsia="ja-JP"/>
        </w:rPr>
        <w:t xml:space="preserve"> to maintain the T/F tracking loop, which would cause significant power consumption.</w:t>
      </w:r>
      <w:r w:rsidR="00D80D93">
        <w:rPr>
          <w:rFonts w:ascii="Arial" w:hAnsi="Arial" w:cs="Arial"/>
          <w:lang w:eastAsia="ja-JP"/>
        </w:rPr>
        <w:t xml:space="preserve"> </w:t>
      </w:r>
      <w:r w:rsidR="005C3F94">
        <w:rPr>
          <w:rFonts w:ascii="Arial" w:hAnsi="Arial" w:cs="Arial"/>
          <w:lang w:eastAsia="ja-JP"/>
        </w:rPr>
        <w:t>To address this concern,</w:t>
      </w:r>
      <w:r w:rsidR="003D4D61">
        <w:rPr>
          <w:rFonts w:ascii="Arial" w:hAnsi="Arial" w:cs="Arial"/>
          <w:lang w:eastAsia="ja-JP"/>
        </w:rPr>
        <w:t xml:space="preserve"> we proposed the following </w:t>
      </w:r>
    </w:p>
    <w:p w14:paraId="12829E33" w14:textId="4AE7284A" w:rsidR="00AF22DB" w:rsidRDefault="003D4D61" w:rsidP="003D4D61">
      <w:pPr>
        <w:ind w:left="1170" w:hanging="1170"/>
        <w:rPr>
          <w:rFonts w:ascii="Arial" w:hAnsi="Arial" w:cs="Arial"/>
          <w:lang w:eastAsia="ja-JP"/>
        </w:rPr>
      </w:pPr>
      <w:r w:rsidRPr="00430460">
        <w:rPr>
          <w:rFonts w:ascii="Arial" w:hAnsi="Arial" w:cs="Arial"/>
          <w:b/>
          <w:bCs/>
          <w:lang w:val="en-US" w:eastAsia="zh-CN"/>
        </w:rPr>
        <w:t>Proposal</w:t>
      </w:r>
      <w:r>
        <w:rPr>
          <w:rFonts w:ascii="Arial" w:hAnsi="Arial" w:cs="Arial"/>
          <w:b/>
          <w:bCs/>
          <w:lang w:val="en-US" w:eastAsia="zh-CN"/>
        </w:rPr>
        <w:t xml:space="preserve"> </w:t>
      </w:r>
      <w:r w:rsidRPr="003D4D61">
        <w:rPr>
          <w:rFonts w:ascii="Arial" w:hAnsi="Arial" w:cs="Arial"/>
          <w:b/>
          <w:bCs/>
          <w:lang w:val="en-US" w:eastAsia="zh-CN"/>
        </w:rPr>
        <w:t xml:space="preserve">2: </w:t>
      </w:r>
      <w:r w:rsidRPr="003D4D61">
        <w:rPr>
          <w:rFonts w:ascii="Arial" w:hAnsi="Arial" w:cs="Arial"/>
          <w:b/>
          <w:bCs/>
          <w:lang w:eastAsia="ja-JP"/>
        </w:rPr>
        <w:t>For BWP#0 configuration option 1</w:t>
      </w:r>
      <w:r>
        <w:rPr>
          <w:rFonts w:ascii="Arial" w:hAnsi="Arial" w:cs="Arial"/>
          <w:b/>
          <w:bCs/>
          <w:lang w:eastAsia="ja-JP"/>
        </w:rPr>
        <w:t xml:space="preserve">, </w:t>
      </w:r>
      <w:r w:rsidRPr="003D4D61">
        <w:rPr>
          <w:rFonts w:ascii="Arial" w:hAnsi="Arial" w:cs="Arial"/>
          <w:b/>
          <w:bCs/>
          <w:lang w:eastAsia="ja-JP"/>
        </w:rPr>
        <w:t>an RRC-CONNECTED Redcap UE indicating supports of FG 6-1 only is not required to monitor PDCCH candidates for DCI format 1_0 with CRC scrambled by the C-RNTI, CS-RNTI or CS-RNTI in the</w:t>
      </w:r>
      <w:r w:rsidR="006C438F">
        <w:rPr>
          <w:rFonts w:ascii="Arial" w:hAnsi="Arial" w:cs="Arial"/>
          <w:b/>
          <w:bCs/>
          <w:lang w:eastAsia="ja-JP"/>
        </w:rPr>
        <w:t xml:space="preserve"> separate </w:t>
      </w:r>
      <w:r w:rsidRPr="003D4D61">
        <w:rPr>
          <w:rFonts w:ascii="Arial" w:hAnsi="Arial" w:cs="Arial"/>
          <w:b/>
          <w:bCs/>
          <w:lang w:eastAsia="ja-JP"/>
        </w:rPr>
        <w:t>DL BWP #0.</w:t>
      </w:r>
    </w:p>
    <w:p w14:paraId="50FF8F29" w14:textId="59CD9735" w:rsidR="00AF22DB" w:rsidRDefault="00AF22DB" w:rsidP="00D513CF">
      <w:pPr>
        <w:rPr>
          <w:rFonts w:ascii="Arial" w:hAnsi="Arial" w:cs="Arial"/>
          <w:lang w:eastAsia="ja-JP"/>
        </w:rPr>
      </w:pPr>
    </w:p>
    <w:p w14:paraId="3F2EBB39" w14:textId="77777777" w:rsidR="006C438F" w:rsidRPr="009A77C9" w:rsidRDefault="006C438F" w:rsidP="00D513CF">
      <w:pPr>
        <w:rPr>
          <w:rFonts w:ascii="Arial" w:hAnsi="Arial" w:cs="Arial"/>
          <w:lang w:eastAsia="ja-JP"/>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7DBCD71B" w14:textId="77777777" w:rsidR="003250E2" w:rsidRDefault="003250E2" w:rsidP="003250E2">
      <w:pPr>
        <w:rPr>
          <w:rFonts w:ascii="Arial" w:hAnsi="Arial" w:cs="Arial"/>
          <w:lang w:val="en-US"/>
        </w:rPr>
      </w:pPr>
      <w:r w:rsidRPr="00404C4B">
        <w:rPr>
          <w:rFonts w:ascii="Arial" w:hAnsi="Arial" w:cs="Arial"/>
          <w:lang w:val="en-US"/>
        </w:rPr>
        <w:t xml:space="preserve">In this contribution, we have presented our views </w:t>
      </w:r>
      <w:r>
        <w:rPr>
          <w:rFonts w:ascii="Arial" w:hAnsi="Arial" w:cs="Arial"/>
          <w:lang w:val="en-US"/>
        </w:rPr>
        <w:t xml:space="preserve">on the reduced maximum UE bandwidth for Redcap. Based on the discussions, we proposed the following: </w:t>
      </w:r>
    </w:p>
    <w:p w14:paraId="0B785B13" w14:textId="77777777" w:rsidR="003D4D61" w:rsidRPr="000833FC" w:rsidRDefault="003D4D61" w:rsidP="003D4D61">
      <w:pPr>
        <w:spacing w:after="0"/>
        <w:ind w:left="1166" w:hanging="1166"/>
        <w:jc w:val="both"/>
        <w:rPr>
          <w:rFonts w:ascii="Arial" w:hAnsi="Arial" w:cs="Arial"/>
          <w:b/>
          <w:bCs/>
          <w:lang w:val="en-US" w:eastAsia="zh-CN"/>
        </w:rPr>
      </w:pPr>
      <w:r w:rsidRPr="00430460">
        <w:rPr>
          <w:rFonts w:ascii="Arial" w:hAnsi="Arial" w:cs="Arial"/>
          <w:b/>
          <w:bCs/>
          <w:lang w:val="en-US" w:eastAsia="zh-CN"/>
        </w:rPr>
        <w:t>Proposal</w:t>
      </w:r>
      <w:r>
        <w:rPr>
          <w:rFonts w:ascii="Arial" w:hAnsi="Arial" w:cs="Arial"/>
          <w:b/>
          <w:bCs/>
          <w:lang w:val="en-US" w:eastAsia="zh-CN"/>
        </w:rPr>
        <w:t xml:space="preserve"> 1</w:t>
      </w:r>
      <w:r w:rsidRPr="00430460">
        <w:rPr>
          <w:rFonts w:ascii="Arial" w:hAnsi="Arial" w:cs="Arial"/>
          <w:b/>
          <w:bCs/>
          <w:lang w:val="en-US" w:eastAsia="zh-CN"/>
        </w:rPr>
        <w:t xml:space="preserve">: </w:t>
      </w:r>
      <w:r w:rsidRPr="000833FC">
        <w:rPr>
          <w:rFonts w:ascii="Arial" w:hAnsi="Arial" w:cs="Arial"/>
          <w:b/>
          <w:bCs/>
          <w:lang w:val="en-US" w:eastAsia="zh-CN"/>
        </w:rPr>
        <w:t xml:space="preserve">If SIB1-configured initial DL BWP has a wider bandwidth than the maximum Redcap UE bandwidth, </w:t>
      </w:r>
      <w:r>
        <w:rPr>
          <w:rFonts w:ascii="Arial" w:hAnsi="Arial" w:cs="Arial"/>
          <w:b/>
          <w:bCs/>
          <w:lang w:val="en-US" w:eastAsia="zh-CN"/>
        </w:rPr>
        <w:t>a</w:t>
      </w:r>
      <w:r w:rsidRPr="000833FC">
        <w:rPr>
          <w:rFonts w:ascii="Arial" w:hAnsi="Arial" w:cs="Arial"/>
          <w:b/>
          <w:bCs/>
          <w:lang w:val="en-US" w:eastAsia="zh-CN"/>
        </w:rPr>
        <w:t xml:space="preserve"> Redcap UE </w:t>
      </w:r>
      <w:r>
        <w:rPr>
          <w:rFonts w:ascii="Arial" w:hAnsi="Arial" w:cs="Arial"/>
          <w:b/>
          <w:bCs/>
          <w:lang w:val="en-US" w:eastAsia="zh-CN"/>
        </w:rPr>
        <w:t xml:space="preserve">can </w:t>
      </w:r>
      <w:r w:rsidRPr="000833FC">
        <w:rPr>
          <w:rFonts w:ascii="Arial" w:hAnsi="Arial" w:cs="Arial"/>
          <w:b/>
          <w:bCs/>
          <w:lang w:val="en-US" w:eastAsia="zh-CN"/>
        </w:rPr>
        <w:t>derive</w:t>
      </w:r>
      <w:r>
        <w:rPr>
          <w:rFonts w:ascii="Arial" w:hAnsi="Arial" w:cs="Arial"/>
          <w:b/>
          <w:bCs/>
          <w:lang w:val="en-US" w:eastAsia="zh-CN"/>
        </w:rPr>
        <w:t xml:space="preserve"> separate</w:t>
      </w:r>
      <w:r w:rsidRPr="000833FC">
        <w:rPr>
          <w:rFonts w:ascii="Arial" w:hAnsi="Arial" w:cs="Arial"/>
          <w:b/>
          <w:bCs/>
          <w:lang w:val="en-US" w:eastAsia="zh-CN"/>
        </w:rPr>
        <w:t xml:space="preserve"> initial DL BWP corresponding to CORESET #0 on condition that the</w:t>
      </w:r>
      <w:r>
        <w:rPr>
          <w:rFonts w:ascii="Arial" w:hAnsi="Arial" w:cs="Arial"/>
          <w:b/>
          <w:bCs/>
          <w:lang w:val="en-US" w:eastAsia="zh-CN"/>
        </w:rPr>
        <w:t xml:space="preserve"> central frequencies are aligned between CORESET#0 and initial UL BWP; Otherwise, a separate initial DL BWP expects to be configured.    </w:t>
      </w:r>
      <w:r w:rsidRPr="000833FC">
        <w:rPr>
          <w:rFonts w:ascii="Arial" w:hAnsi="Arial" w:cs="Arial"/>
          <w:b/>
          <w:bCs/>
          <w:lang w:val="en-US" w:eastAsia="zh-CN"/>
        </w:rPr>
        <w:t xml:space="preserve">      </w:t>
      </w:r>
    </w:p>
    <w:p w14:paraId="24D76221" w14:textId="75DC5B56" w:rsidR="00AD606D" w:rsidRDefault="00AD606D" w:rsidP="00AF22DB">
      <w:pPr>
        <w:spacing w:after="0"/>
        <w:rPr>
          <w:rFonts w:ascii="Arial" w:hAnsi="Arial" w:cs="Arial"/>
          <w:color w:val="FF0000"/>
        </w:rPr>
      </w:pPr>
    </w:p>
    <w:p w14:paraId="509DE196" w14:textId="77777777" w:rsidR="006C438F" w:rsidRDefault="006C438F" w:rsidP="006C438F">
      <w:pPr>
        <w:ind w:left="1170" w:hanging="1170"/>
        <w:rPr>
          <w:rFonts w:ascii="Arial" w:hAnsi="Arial" w:cs="Arial"/>
          <w:lang w:eastAsia="ja-JP"/>
        </w:rPr>
      </w:pPr>
      <w:r w:rsidRPr="00430460">
        <w:rPr>
          <w:rFonts w:ascii="Arial" w:hAnsi="Arial" w:cs="Arial"/>
          <w:b/>
          <w:bCs/>
          <w:lang w:val="en-US" w:eastAsia="zh-CN"/>
        </w:rPr>
        <w:t>Proposal</w:t>
      </w:r>
      <w:r>
        <w:rPr>
          <w:rFonts w:ascii="Arial" w:hAnsi="Arial" w:cs="Arial"/>
          <w:b/>
          <w:bCs/>
          <w:lang w:val="en-US" w:eastAsia="zh-CN"/>
        </w:rPr>
        <w:t xml:space="preserve"> </w:t>
      </w:r>
      <w:r w:rsidRPr="003D4D61">
        <w:rPr>
          <w:rFonts w:ascii="Arial" w:hAnsi="Arial" w:cs="Arial"/>
          <w:b/>
          <w:bCs/>
          <w:lang w:val="en-US" w:eastAsia="zh-CN"/>
        </w:rPr>
        <w:t xml:space="preserve">2: </w:t>
      </w:r>
      <w:r w:rsidRPr="003D4D61">
        <w:rPr>
          <w:rFonts w:ascii="Arial" w:hAnsi="Arial" w:cs="Arial"/>
          <w:b/>
          <w:bCs/>
          <w:lang w:eastAsia="ja-JP"/>
        </w:rPr>
        <w:t>For BWP#0 configuration option 1</w:t>
      </w:r>
      <w:r>
        <w:rPr>
          <w:rFonts w:ascii="Arial" w:hAnsi="Arial" w:cs="Arial"/>
          <w:b/>
          <w:bCs/>
          <w:lang w:eastAsia="ja-JP"/>
        </w:rPr>
        <w:t xml:space="preserve">, </w:t>
      </w:r>
      <w:r w:rsidRPr="003D4D61">
        <w:rPr>
          <w:rFonts w:ascii="Arial" w:hAnsi="Arial" w:cs="Arial"/>
          <w:b/>
          <w:bCs/>
          <w:lang w:eastAsia="ja-JP"/>
        </w:rPr>
        <w:t>an RRC-CONNECTED Redcap UE indicating supports of FG 6-1 only is not required to monitor PDCCH candidates for DCI format 1_0 with CRC scrambled by the C-RNTI, CS-RNTI or CS-RNTI in the</w:t>
      </w:r>
      <w:r>
        <w:rPr>
          <w:rFonts w:ascii="Arial" w:hAnsi="Arial" w:cs="Arial"/>
          <w:b/>
          <w:bCs/>
          <w:lang w:eastAsia="ja-JP"/>
        </w:rPr>
        <w:t xml:space="preserve"> separate </w:t>
      </w:r>
      <w:r w:rsidRPr="003D4D61">
        <w:rPr>
          <w:rFonts w:ascii="Arial" w:hAnsi="Arial" w:cs="Arial"/>
          <w:b/>
          <w:bCs/>
          <w:lang w:eastAsia="ja-JP"/>
        </w:rPr>
        <w:t>DL BWP #0.</w:t>
      </w:r>
    </w:p>
    <w:p w14:paraId="21A8D9CC" w14:textId="77777777" w:rsidR="00AD606D" w:rsidRDefault="00AD606D" w:rsidP="00E93DAD">
      <w:pPr>
        <w:spacing w:after="0"/>
        <w:ind w:left="1170" w:hanging="1170"/>
        <w:rPr>
          <w:rFonts w:ascii="Arial" w:hAnsi="Arial" w:cs="Arial"/>
          <w:color w:val="FF0000"/>
        </w:rPr>
      </w:pPr>
    </w:p>
    <w:p w14:paraId="53354ED4" w14:textId="77777777" w:rsidR="00D513CF" w:rsidRDefault="00D513CF" w:rsidP="00E93DAD">
      <w:pPr>
        <w:spacing w:after="0"/>
        <w:ind w:left="1170" w:hanging="1170"/>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lastRenderedPageBreak/>
        <w:t>References</w:t>
      </w:r>
      <w:r w:rsidR="00B26360" w:rsidRPr="00CD48C4">
        <w:rPr>
          <w:rFonts w:cs="Arial"/>
          <w:lang w:val="en-US" w:eastAsia="zh-CN"/>
        </w:rPr>
        <w:tab/>
      </w:r>
    </w:p>
    <w:p w14:paraId="621ECDB2" w14:textId="24EA3052" w:rsidR="00043671" w:rsidRDefault="00043671" w:rsidP="0004367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3138E5">
        <w:rPr>
          <w:rFonts w:ascii="Arial" w:hAnsi="Arial" w:cs="Arial"/>
          <w:lang w:val="en-US" w:eastAsia="zh-CN"/>
        </w:rPr>
        <w:t>8</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474C7069" w14:textId="50CB3AF1" w:rsidR="00CC04F5" w:rsidRDefault="00CC04F5" w:rsidP="00043671">
      <w:pPr>
        <w:numPr>
          <w:ilvl w:val="0"/>
          <w:numId w:val="1"/>
        </w:numPr>
        <w:jc w:val="both"/>
        <w:rPr>
          <w:rFonts w:ascii="Arial" w:hAnsi="Arial" w:cs="Arial"/>
          <w:lang w:val="en-US" w:eastAsia="zh-CN"/>
        </w:rPr>
      </w:pPr>
      <w:r w:rsidRPr="00CC04F5">
        <w:rPr>
          <w:rFonts w:ascii="Arial" w:hAnsi="Arial" w:cs="Arial"/>
          <w:lang w:val="en-US" w:eastAsia="zh-CN"/>
        </w:rPr>
        <w:t>R1-2202532</w:t>
      </w:r>
      <w:r>
        <w:rPr>
          <w:rFonts w:ascii="Arial" w:hAnsi="Arial" w:cs="Arial"/>
          <w:lang w:val="en-US" w:eastAsia="zh-CN"/>
        </w:rPr>
        <w:t xml:space="preserve">     </w:t>
      </w:r>
      <w:r w:rsidRPr="00CC04F5">
        <w:rPr>
          <w:rFonts w:ascii="Arial" w:hAnsi="Arial" w:cs="Arial"/>
          <w:lang w:val="en-US" w:eastAsia="zh-CN"/>
        </w:rPr>
        <w:t>FL summary #5 on reduced maximum UE bandwidth for RedCap</w:t>
      </w:r>
      <w:r>
        <w:rPr>
          <w:rFonts w:ascii="Arial" w:hAnsi="Arial" w:cs="Arial"/>
          <w:lang w:val="en-US" w:eastAsia="zh-CN"/>
        </w:rPr>
        <w:t xml:space="preserve"> </w:t>
      </w:r>
      <w:r>
        <w:rPr>
          <w:rFonts w:ascii="Arial" w:hAnsi="Arial" w:cs="Arial"/>
          <w:lang w:val="en-US" w:eastAsia="zh-CN"/>
        </w:rPr>
        <w:tab/>
        <w:t>Moderator (Ericsson)</w:t>
      </w:r>
    </w:p>
    <w:p w14:paraId="01C06825" w14:textId="645B5F82" w:rsidR="004C2719" w:rsidRPr="004C2719" w:rsidRDefault="004C2719" w:rsidP="00242656">
      <w:pPr>
        <w:tabs>
          <w:tab w:val="left" w:pos="360"/>
        </w:tabs>
        <w:jc w:val="both"/>
        <w:rPr>
          <w:rFonts w:ascii="Arial" w:hAnsi="Arial" w:cs="Arial"/>
          <w:lang w:val="en-US" w:eastAsia="zh-CN"/>
        </w:rPr>
      </w:pPr>
    </w:p>
    <w:sectPr w:rsidR="004C2719" w:rsidRPr="004C2719" w:rsidSect="001F6C9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2A67E" w14:textId="77777777" w:rsidR="008238A4" w:rsidRDefault="008238A4">
      <w:pPr>
        <w:spacing w:after="0"/>
      </w:pPr>
      <w:r>
        <w:separator/>
      </w:r>
    </w:p>
  </w:endnote>
  <w:endnote w:type="continuationSeparator" w:id="0">
    <w:p w14:paraId="0118CC74" w14:textId="77777777" w:rsidR="008238A4" w:rsidRDefault="00823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A70D9" w14:textId="77777777" w:rsidR="008238A4" w:rsidRDefault="008238A4">
      <w:pPr>
        <w:spacing w:after="0"/>
      </w:pPr>
      <w:r>
        <w:separator/>
      </w:r>
    </w:p>
  </w:footnote>
  <w:footnote w:type="continuationSeparator" w:id="0">
    <w:p w14:paraId="53FF4034" w14:textId="77777777" w:rsidR="008238A4" w:rsidRDefault="008238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11"/>
  </w:num>
  <w:num w:numId="2" w16cid:durableId="775950945">
    <w:abstractNumId w:val="9"/>
  </w:num>
  <w:num w:numId="3" w16cid:durableId="1156191819">
    <w:abstractNumId w:val="4"/>
  </w:num>
  <w:num w:numId="4" w16cid:durableId="272326556">
    <w:abstractNumId w:val="5"/>
  </w:num>
  <w:num w:numId="5" w16cid:durableId="28796236">
    <w:abstractNumId w:val="10"/>
  </w:num>
  <w:num w:numId="6" w16cid:durableId="1829443946">
    <w:abstractNumId w:val="2"/>
  </w:num>
  <w:num w:numId="7" w16cid:durableId="459808301">
    <w:abstractNumId w:val="12"/>
  </w:num>
  <w:num w:numId="8" w16cid:durableId="1828741765">
    <w:abstractNumId w:val="8"/>
  </w:num>
  <w:num w:numId="9" w16cid:durableId="1654287758">
    <w:abstractNumId w:val="6"/>
  </w:num>
  <w:num w:numId="10" w16cid:durableId="606304832">
    <w:abstractNumId w:val="3"/>
  </w:num>
  <w:num w:numId="11" w16cid:durableId="832798012">
    <w:abstractNumId w:val="13"/>
  </w:num>
  <w:num w:numId="12" w16cid:durableId="859851958">
    <w:abstractNumId w:val="1"/>
  </w:num>
  <w:num w:numId="13" w16cid:durableId="726225793">
    <w:abstractNumId w:val="14"/>
  </w:num>
  <w:num w:numId="14" w16cid:durableId="922181866">
    <w:abstractNumId w:val="7"/>
  </w:num>
  <w:num w:numId="15" w16cid:durableId="158880817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2273"/>
    <w:rsid w:val="000056D1"/>
    <w:rsid w:val="00005A6F"/>
    <w:rsid w:val="000069B9"/>
    <w:rsid w:val="00007165"/>
    <w:rsid w:val="00015206"/>
    <w:rsid w:val="00016535"/>
    <w:rsid w:val="00020AB8"/>
    <w:rsid w:val="000254A0"/>
    <w:rsid w:val="00025639"/>
    <w:rsid w:val="00026F2D"/>
    <w:rsid w:val="0003157B"/>
    <w:rsid w:val="00036824"/>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5514"/>
    <w:rsid w:val="0006735F"/>
    <w:rsid w:val="00067F48"/>
    <w:rsid w:val="000722C9"/>
    <w:rsid w:val="000729CD"/>
    <w:rsid w:val="0007538E"/>
    <w:rsid w:val="00075D7F"/>
    <w:rsid w:val="0007709B"/>
    <w:rsid w:val="00080F63"/>
    <w:rsid w:val="00081549"/>
    <w:rsid w:val="000829D6"/>
    <w:rsid w:val="0008305E"/>
    <w:rsid w:val="000832D7"/>
    <w:rsid w:val="000833FC"/>
    <w:rsid w:val="00084AEC"/>
    <w:rsid w:val="00084F1B"/>
    <w:rsid w:val="00085C69"/>
    <w:rsid w:val="000868EE"/>
    <w:rsid w:val="00087945"/>
    <w:rsid w:val="00093A51"/>
    <w:rsid w:val="000940EB"/>
    <w:rsid w:val="00095DA3"/>
    <w:rsid w:val="000973B9"/>
    <w:rsid w:val="000A1780"/>
    <w:rsid w:val="000A26CE"/>
    <w:rsid w:val="000A2899"/>
    <w:rsid w:val="000A416F"/>
    <w:rsid w:val="000A4581"/>
    <w:rsid w:val="000A4785"/>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2B11"/>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A24"/>
    <w:rsid w:val="00180C2B"/>
    <w:rsid w:val="00181D34"/>
    <w:rsid w:val="00182661"/>
    <w:rsid w:val="00183D1D"/>
    <w:rsid w:val="00184909"/>
    <w:rsid w:val="00185856"/>
    <w:rsid w:val="00185D56"/>
    <w:rsid w:val="00187556"/>
    <w:rsid w:val="001910D7"/>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63BA"/>
    <w:rsid w:val="0021654D"/>
    <w:rsid w:val="00216AAA"/>
    <w:rsid w:val="0021795B"/>
    <w:rsid w:val="002259B3"/>
    <w:rsid w:val="00225A84"/>
    <w:rsid w:val="00231D54"/>
    <w:rsid w:val="00233D51"/>
    <w:rsid w:val="0023553D"/>
    <w:rsid w:val="0023735D"/>
    <w:rsid w:val="0023776F"/>
    <w:rsid w:val="00240384"/>
    <w:rsid w:val="00242656"/>
    <w:rsid w:val="00242992"/>
    <w:rsid w:val="00246987"/>
    <w:rsid w:val="00251D91"/>
    <w:rsid w:val="0025345C"/>
    <w:rsid w:val="00254B2F"/>
    <w:rsid w:val="002555E0"/>
    <w:rsid w:val="002575CE"/>
    <w:rsid w:val="00260B38"/>
    <w:rsid w:val="002623A4"/>
    <w:rsid w:val="00262722"/>
    <w:rsid w:val="00262AD8"/>
    <w:rsid w:val="002663D4"/>
    <w:rsid w:val="00266655"/>
    <w:rsid w:val="00266A7E"/>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7FC4"/>
    <w:rsid w:val="002A321A"/>
    <w:rsid w:val="002A335A"/>
    <w:rsid w:val="002A63ED"/>
    <w:rsid w:val="002B18C2"/>
    <w:rsid w:val="002B3BC5"/>
    <w:rsid w:val="002B3BD7"/>
    <w:rsid w:val="002B3C32"/>
    <w:rsid w:val="002C1749"/>
    <w:rsid w:val="002C37C6"/>
    <w:rsid w:val="002C576D"/>
    <w:rsid w:val="002C5C74"/>
    <w:rsid w:val="002D3515"/>
    <w:rsid w:val="002D55B3"/>
    <w:rsid w:val="002D6ACE"/>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8E5"/>
    <w:rsid w:val="00313D23"/>
    <w:rsid w:val="00315D38"/>
    <w:rsid w:val="0031614D"/>
    <w:rsid w:val="00317BCE"/>
    <w:rsid w:val="003248B1"/>
    <w:rsid w:val="003250E2"/>
    <w:rsid w:val="00325359"/>
    <w:rsid w:val="00326838"/>
    <w:rsid w:val="00327A0E"/>
    <w:rsid w:val="0033036B"/>
    <w:rsid w:val="00330585"/>
    <w:rsid w:val="0033210C"/>
    <w:rsid w:val="0033211D"/>
    <w:rsid w:val="00334BE9"/>
    <w:rsid w:val="0033685C"/>
    <w:rsid w:val="003410D4"/>
    <w:rsid w:val="003412CB"/>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9A5"/>
    <w:rsid w:val="00391B0F"/>
    <w:rsid w:val="00392314"/>
    <w:rsid w:val="00393457"/>
    <w:rsid w:val="00393809"/>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C4E70"/>
    <w:rsid w:val="003C5D14"/>
    <w:rsid w:val="003C626F"/>
    <w:rsid w:val="003C69D6"/>
    <w:rsid w:val="003C6EA8"/>
    <w:rsid w:val="003C70B9"/>
    <w:rsid w:val="003D074A"/>
    <w:rsid w:val="003D1964"/>
    <w:rsid w:val="003D25FE"/>
    <w:rsid w:val="003D2879"/>
    <w:rsid w:val="003D38F9"/>
    <w:rsid w:val="003D4D61"/>
    <w:rsid w:val="003D5D41"/>
    <w:rsid w:val="003D5FA1"/>
    <w:rsid w:val="003D7193"/>
    <w:rsid w:val="003E1711"/>
    <w:rsid w:val="003E3B46"/>
    <w:rsid w:val="003E4C42"/>
    <w:rsid w:val="003E59A3"/>
    <w:rsid w:val="003E603B"/>
    <w:rsid w:val="003F0EA8"/>
    <w:rsid w:val="003F1A7A"/>
    <w:rsid w:val="003F25CC"/>
    <w:rsid w:val="003F2794"/>
    <w:rsid w:val="003F35C9"/>
    <w:rsid w:val="003F40E5"/>
    <w:rsid w:val="003F4368"/>
    <w:rsid w:val="003F5ACC"/>
    <w:rsid w:val="003F731B"/>
    <w:rsid w:val="00400CE6"/>
    <w:rsid w:val="00401172"/>
    <w:rsid w:val="00403BC5"/>
    <w:rsid w:val="00404C4B"/>
    <w:rsid w:val="004054A9"/>
    <w:rsid w:val="00405A83"/>
    <w:rsid w:val="00407E8A"/>
    <w:rsid w:val="0041001B"/>
    <w:rsid w:val="00411BF4"/>
    <w:rsid w:val="0041403C"/>
    <w:rsid w:val="00414F5D"/>
    <w:rsid w:val="0041601D"/>
    <w:rsid w:val="00420A2E"/>
    <w:rsid w:val="004229CC"/>
    <w:rsid w:val="0042460F"/>
    <w:rsid w:val="00430460"/>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55DA"/>
    <w:rsid w:val="00465821"/>
    <w:rsid w:val="00466178"/>
    <w:rsid w:val="00471A02"/>
    <w:rsid w:val="0047272B"/>
    <w:rsid w:val="00472833"/>
    <w:rsid w:val="0047421E"/>
    <w:rsid w:val="00477625"/>
    <w:rsid w:val="004776A3"/>
    <w:rsid w:val="0047792E"/>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27A"/>
    <w:rsid w:val="004E2AC5"/>
    <w:rsid w:val="004E2F53"/>
    <w:rsid w:val="004E2FA1"/>
    <w:rsid w:val="004E416D"/>
    <w:rsid w:val="004E4BDF"/>
    <w:rsid w:val="004E6454"/>
    <w:rsid w:val="004E6EA9"/>
    <w:rsid w:val="004E774D"/>
    <w:rsid w:val="004E7CCF"/>
    <w:rsid w:val="004E7E84"/>
    <w:rsid w:val="004F2023"/>
    <w:rsid w:val="004F244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59E9"/>
    <w:rsid w:val="005C2A5F"/>
    <w:rsid w:val="005C3F94"/>
    <w:rsid w:val="005C3FD7"/>
    <w:rsid w:val="005C4F14"/>
    <w:rsid w:val="005C60B7"/>
    <w:rsid w:val="005C62C7"/>
    <w:rsid w:val="005C7A06"/>
    <w:rsid w:val="005D0604"/>
    <w:rsid w:val="005D181D"/>
    <w:rsid w:val="005D1CA8"/>
    <w:rsid w:val="005D4FB0"/>
    <w:rsid w:val="005D79A4"/>
    <w:rsid w:val="005E0E1C"/>
    <w:rsid w:val="005E148B"/>
    <w:rsid w:val="005E3610"/>
    <w:rsid w:val="005E4196"/>
    <w:rsid w:val="005E4217"/>
    <w:rsid w:val="005E502F"/>
    <w:rsid w:val="005F0AC8"/>
    <w:rsid w:val="005F0E6B"/>
    <w:rsid w:val="005F2273"/>
    <w:rsid w:val="005F3DC8"/>
    <w:rsid w:val="005F4099"/>
    <w:rsid w:val="005F6AC4"/>
    <w:rsid w:val="005F72D1"/>
    <w:rsid w:val="0060370C"/>
    <w:rsid w:val="006043EE"/>
    <w:rsid w:val="00606297"/>
    <w:rsid w:val="00606F6D"/>
    <w:rsid w:val="00607423"/>
    <w:rsid w:val="00612AFB"/>
    <w:rsid w:val="00614AD0"/>
    <w:rsid w:val="006202E1"/>
    <w:rsid w:val="0062068F"/>
    <w:rsid w:val="00620B30"/>
    <w:rsid w:val="006217ED"/>
    <w:rsid w:val="006239FA"/>
    <w:rsid w:val="00623B2E"/>
    <w:rsid w:val="00623B95"/>
    <w:rsid w:val="0062456A"/>
    <w:rsid w:val="00631941"/>
    <w:rsid w:val="00632CF3"/>
    <w:rsid w:val="0063479C"/>
    <w:rsid w:val="00644D23"/>
    <w:rsid w:val="00644F77"/>
    <w:rsid w:val="00645311"/>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5F85"/>
    <w:rsid w:val="006B794A"/>
    <w:rsid w:val="006B7E54"/>
    <w:rsid w:val="006C1DC6"/>
    <w:rsid w:val="006C438F"/>
    <w:rsid w:val="006C6F3C"/>
    <w:rsid w:val="006C732E"/>
    <w:rsid w:val="006C7752"/>
    <w:rsid w:val="006C79BB"/>
    <w:rsid w:val="006D067B"/>
    <w:rsid w:val="006D541A"/>
    <w:rsid w:val="006D607C"/>
    <w:rsid w:val="006D7630"/>
    <w:rsid w:val="006D7A1D"/>
    <w:rsid w:val="006D7CEE"/>
    <w:rsid w:val="006D7F87"/>
    <w:rsid w:val="006E09AB"/>
    <w:rsid w:val="006E2C0F"/>
    <w:rsid w:val="006E75EF"/>
    <w:rsid w:val="006F0588"/>
    <w:rsid w:val="006F07F4"/>
    <w:rsid w:val="006F2B06"/>
    <w:rsid w:val="006F3A2C"/>
    <w:rsid w:val="006F3C48"/>
    <w:rsid w:val="006F3F01"/>
    <w:rsid w:val="006F4F16"/>
    <w:rsid w:val="006F518C"/>
    <w:rsid w:val="006F6603"/>
    <w:rsid w:val="007036A1"/>
    <w:rsid w:val="00703F6D"/>
    <w:rsid w:val="00704042"/>
    <w:rsid w:val="00704460"/>
    <w:rsid w:val="00707377"/>
    <w:rsid w:val="00710A93"/>
    <w:rsid w:val="00711464"/>
    <w:rsid w:val="00711EFE"/>
    <w:rsid w:val="0071248E"/>
    <w:rsid w:val="00713626"/>
    <w:rsid w:val="00714F3F"/>
    <w:rsid w:val="00715177"/>
    <w:rsid w:val="00720763"/>
    <w:rsid w:val="007249DA"/>
    <w:rsid w:val="00726578"/>
    <w:rsid w:val="007311DE"/>
    <w:rsid w:val="00732A75"/>
    <w:rsid w:val="00734D54"/>
    <w:rsid w:val="0074395F"/>
    <w:rsid w:val="007518BD"/>
    <w:rsid w:val="00751C62"/>
    <w:rsid w:val="0075322A"/>
    <w:rsid w:val="00760F18"/>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441"/>
    <w:rsid w:val="007D7EF3"/>
    <w:rsid w:val="007E071C"/>
    <w:rsid w:val="007E0F81"/>
    <w:rsid w:val="007E190F"/>
    <w:rsid w:val="007E665E"/>
    <w:rsid w:val="007E690D"/>
    <w:rsid w:val="007E7BC3"/>
    <w:rsid w:val="007F0245"/>
    <w:rsid w:val="007F2134"/>
    <w:rsid w:val="007F307F"/>
    <w:rsid w:val="007F4D7C"/>
    <w:rsid w:val="007F58FB"/>
    <w:rsid w:val="007F5D92"/>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38A4"/>
    <w:rsid w:val="00827205"/>
    <w:rsid w:val="00832806"/>
    <w:rsid w:val="0083324B"/>
    <w:rsid w:val="00833953"/>
    <w:rsid w:val="00837BBB"/>
    <w:rsid w:val="00842535"/>
    <w:rsid w:val="00842EB6"/>
    <w:rsid w:val="00843156"/>
    <w:rsid w:val="00843184"/>
    <w:rsid w:val="0084450C"/>
    <w:rsid w:val="00845654"/>
    <w:rsid w:val="00857B17"/>
    <w:rsid w:val="00861141"/>
    <w:rsid w:val="00861D03"/>
    <w:rsid w:val="0086554A"/>
    <w:rsid w:val="00866DA4"/>
    <w:rsid w:val="008701E7"/>
    <w:rsid w:val="008740A1"/>
    <w:rsid w:val="0087459F"/>
    <w:rsid w:val="008748BA"/>
    <w:rsid w:val="00875D44"/>
    <w:rsid w:val="00876524"/>
    <w:rsid w:val="0087735E"/>
    <w:rsid w:val="00880BB4"/>
    <w:rsid w:val="008844B9"/>
    <w:rsid w:val="0088480E"/>
    <w:rsid w:val="008849E7"/>
    <w:rsid w:val="008865DE"/>
    <w:rsid w:val="0088748B"/>
    <w:rsid w:val="008923A1"/>
    <w:rsid w:val="00897A17"/>
    <w:rsid w:val="008A0096"/>
    <w:rsid w:val="008A0A0F"/>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1401"/>
    <w:rsid w:val="009858E8"/>
    <w:rsid w:val="009870A7"/>
    <w:rsid w:val="0098759C"/>
    <w:rsid w:val="0099030C"/>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6C8C"/>
    <w:rsid w:val="009A77C9"/>
    <w:rsid w:val="009B02B8"/>
    <w:rsid w:val="009B2881"/>
    <w:rsid w:val="009B3792"/>
    <w:rsid w:val="009B3FB1"/>
    <w:rsid w:val="009B432B"/>
    <w:rsid w:val="009B5AC0"/>
    <w:rsid w:val="009B5AEF"/>
    <w:rsid w:val="009B7A4B"/>
    <w:rsid w:val="009C32E7"/>
    <w:rsid w:val="009C6EFD"/>
    <w:rsid w:val="009D2CAC"/>
    <w:rsid w:val="009D31DE"/>
    <w:rsid w:val="009D3968"/>
    <w:rsid w:val="009D5FD5"/>
    <w:rsid w:val="009D64F6"/>
    <w:rsid w:val="009E07B0"/>
    <w:rsid w:val="009E3226"/>
    <w:rsid w:val="009E3BE0"/>
    <w:rsid w:val="009E4DCC"/>
    <w:rsid w:val="009E59FA"/>
    <w:rsid w:val="009E5E0A"/>
    <w:rsid w:val="009E627E"/>
    <w:rsid w:val="009E66BE"/>
    <w:rsid w:val="009F16C5"/>
    <w:rsid w:val="009F34DA"/>
    <w:rsid w:val="009F4C7F"/>
    <w:rsid w:val="009F565C"/>
    <w:rsid w:val="00A02225"/>
    <w:rsid w:val="00A04A2F"/>
    <w:rsid w:val="00A06938"/>
    <w:rsid w:val="00A1177C"/>
    <w:rsid w:val="00A1195E"/>
    <w:rsid w:val="00A12333"/>
    <w:rsid w:val="00A14A4F"/>
    <w:rsid w:val="00A1548F"/>
    <w:rsid w:val="00A15CFA"/>
    <w:rsid w:val="00A2067B"/>
    <w:rsid w:val="00A2193B"/>
    <w:rsid w:val="00A24858"/>
    <w:rsid w:val="00A27092"/>
    <w:rsid w:val="00A30C8A"/>
    <w:rsid w:val="00A344E7"/>
    <w:rsid w:val="00A34ED7"/>
    <w:rsid w:val="00A35C62"/>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36"/>
    <w:rsid w:val="00A83C97"/>
    <w:rsid w:val="00A84C51"/>
    <w:rsid w:val="00A85986"/>
    <w:rsid w:val="00A86254"/>
    <w:rsid w:val="00A8681D"/>
    <w:rsid w:val="00A87FD0"/>
    <w:rsid w:val="00A944E3"/>
    <w:rsid w:val="00A94805"/>
    <w:rsid w:val="00A95278"/>
    <w:rsid w:val="00A95ACD"/>
    <w:rsid w:val="00A96711"/>
    <w:rsid w:val="00A969BD"/>
    <w:rsid w:val="00A97BD1"/>
    <w:rsid w:val="00AA231E"/>
    <w:rsid w:val="00AA5629"/>
    <w:rsid w:val="00AA648D"/>
    <w:rsid w:val="00AB019B"/>
    <w:rsid w:val="00AB3F85"/>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3DBA"/>
    <w:rsid w:val="00AD606D"/>
    <w:rsid w:val="00AD613D"/>
    <w:rsid w:val="00AD7968"/>
    <w:rsid w:val="00AE2533"/>
    <w:rsid w:val="00AE3503"/>
    <w:rsid w:val="00AE3B77"/>
    <w:rsid w:val="00AE47A7"/>
    <w:rsid w:val="00AE7583"/>
    <w:rsid w:val="00AE7BD6"/>
    <w:rsid w:val="00AF0E04"/>
    <w:rsid w:val="00AF22DB"/>
    <w:rsid w:val="00AF2D95"/>
    <w:rsid w:val="00AF441C"/>
    <w:rsid w:val="00B00E51"/>
    <w:rsid w:val="00B01562"/>
    <w:rsid w:val="00B02E7D"/>
    <w:rsid w:val="00B03FD4"/>
    <w:rsid w:val="00B04A51"/>
    <w:rsid w:val="00B06301"/>
    <w:rsid w:val="00B07467"/>
    <w:rsid w:val="00B1026D"/>
    <w:rsid w:val="00B12CCF"/>
    <w:rsid w:val="00B13A50"/>
    <w:rsid w:val="00B147AE"/>
    <w:rsid w:val="00B17669"/>
    <w:rsid w:val="00B23332"/>
    <w:rsid w:val="00B26360"/>
    <w:rsid w:val="00B26B6B"/>
    <w:rsid w:val="00B300B9"/>
    <w:rsid w:val="00B33A1E"/>
    <w:rsid w:val="00B37937"/>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6A"/>
    <w:rsid w:val="00BD51F5"/>
    <w:rsid w:val="00BD7B23"/>
    <w:rsid w:val="00BD7FF5"/>
    <w:rsid w:val="00BE00CB"/>
    <w:rsid w:val="00BE1214"/>
    <w:rsid w:val="00BE2744"/>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16998"/>
    <w:rsid w:val="00C23D66"/>
    <w:rsid w:val="00C24439"/>
    <w:rsid w:val="00C3095C"/>
    <w:rsid w:val="00C36014"/>
    <w:rsid w:val="00C37DFA"/>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0484"/>
    <w:rsid w:val="00C71168"/>
    <w:rsid w:val="00C73521"/>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4F8A"/>
    <w:rsid w:val="00CC520E"/>
    <w:rsid w:val="00CC5700"/>
    <w:rsid w:val="00CC71C3"/>
    <w:rsid w:val="00CC7F4A"/>
    <w:rsid w:val="00CD256A"/>
    <w:rsid w:val="00CD2694"/>
    <w:rsid w:val="00CD427C"/>
    <w:rsid w:val="00CD48C4"/>
    <w:rsid w:val="00CD53AD"/>
    <w:rsid w:val="00CD7BD3"/>
    <w:rsid w:val="00CE2FDF"/>
    <w:rsid w:val="00CE37EB"/>
    <w:rsid w:val="00CE4770"/>
    <w:rsid w:val="00CE562F"/>
    <w:rsid w:val="00CE69D8"/>
    <w:rsid w:val="00CF3EC8"/>
    <w:rsid w:val="00CF40F5"/>
    <w:rsid w:val="00CF432C"/>
    <w:rsid w:val="00CF558F"/>
    <w:rsid w:val="00CF5600"/>
    <w:rsid w:val="00CF7698"/>
    <w:rsid w:val="00CF7732"/>
    <w:rsid w:val="00D00A54"/>
    <w:rsid w:val="00D00FC6"/>
    <w:rsid w:val="00D01B05"/>
    <w:rsid w:val="00D03229"/>
    <w:rsid w:val="00D03907"/>
    <w:rsid w:val="00D03A03"/>
    <w:rsid w:val="00D0728A"/>
    <w:rsid w:val="00D07801"/>
    <w:rsid w:val="00D13533"/>
    <w:rsid w:val="00D139FB"/>
    <w:rsid w:val="00D1459C"/>
    <w:rsid w:val="00D16A01"/>
    <w:rsid w:val="00D21A36"/>
    <w:rsid w:val="00D21DE3"/>
    <w:rsid w:val="00D24EEB"/>
    <w:rsid w:val="00D26302"/>
    <w:rsid w:val="00D26D5B"/>
    <w:rsid w:val="00D27991"/>
    <w:rsid w:val="00D27F24"/>
    <w:rsid w:val="00D30C17"/>
    <w:rsid w:val="00D312BB"/>
    <w:rsid w:val="00D3190C"/>
    <w:rsid w:val="00D33100"/>
    <w:rsid w:val="00D3488C"/>
    <w:rsid w:val="00D34D96"/>
    <w:rsid w:val="00D35032"/>
    <w:rsid w:val="00D3514C"/>
    <w:rsid w:val="00D36F35"/>
    <w:rsid w:val="00D44A0F"/>
    <w:rsid w:val="00D461B9"/>
    <w:rsid w:val="00D4670D"/>
    <w:rsid w:val="00D4672A"/>
    <w:rsid w:val="00D46936"/>
    <w:rsid w:val="00D46D62"/>
    <w:rsid w:val="00D4753A"/>
    <w:rsid w:val="00D508C2"/>
    <w:rsid w:val="00D50A49"/>
    <w:rsid w:val="00D513CF"/>
    <w:rsid w:val="00D54CE7"/>
    <w:rsid w:val="00D5793E"/>
    <w:rsid w:val="00D6173B"/>
    <w:rsid w:val="00D62F6C"/>
    <w:rsid w:val="00D67B59"/>
    <w:rsid w:val="00D70510"/>
    <w:rsid w:val="00D728BA"/>
    <w:rsid w:val="00D72AA5"/>
    <w:rsid w:val="00D72C40"/>
    <w:rsid w:val="00D72CE9"/>
    <w:rsid w:val="00D77C0E"/>
    <w:rsid w:val="00D80922"/>
    <w:rsid w:val="00D80D93"/>
    <w:rsid w:val="00D82EFA"/>
    <w:rsid w:val="00D82FB3"/>
    <w:rsid w:val="00D850CB"/>
    <w:rsid w:val="00D861AD"/>
    <w:rsid w:val="00D903E6"/>
    <w:rsid w:val="00D935F7"/>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3ACC"/>
    <w:rsid w:val="00E63CD3"/>
    <w:rsid w:val="00E661E3"/>
    <w:rsid w:val="00E70A81"/>
    <w:rsid w:val="00E70ECF"/>
    <w:rsid w:val="00E72B9D"/>
    <w:rsid w:val="00E74FD7"/>
    <w:rsid w:val="00E75501"/>
    <w:rsid w:val="00E75DD1"/>
    <w:rsid w:val="00E82C6B"/>
    <w:rsid w:val="00E90362"/>
    <w:rsid w:val="00E91832"/>
    <w:rsid w:val="00E92552"/>
    <w:rsid w:val="00E93DAD"/>
    <w:rsid w:val="00E93E52"/>
    <w:rsid w:val="00E96998"/>
    <w:rsid w:val="00E9780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39CD"/>
    <w:rsid w:val="00EE4F62"/>
    <w:rsid w:val="00EE5859"/>
    <w:rsid w:val="00EE5C07"/>
    <w:rsid w:val="00EF16B0"/>
    <w:rsid w:val="00EF3CA6"/>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405DF"/>
    <w:rsid w:val="00F4064B"/>
    <w:rsid w:val="00F4208A"/>
    <w:rsid w:val="00F4219B"/>
    <w:rsid w:val="00F44AAE"/>
    <w:rsid w:val="00F506A3"/>
    <w:rsid w:val="00F515E9"/>
    <w:rsid w:val="00F53339"/>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6A1"/>
    <w:rsid w:val="00F82EF6"/>
    <w:rsid w:val="00F8312C"/>
    <w:rsid w:val="00F842A8"/>
    <w:rsid w:val="00F8597E"/>
    <w:rsid w:val="00F85C3B"/>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37751">
      <w:bodyDiv w:val="1"/>
      <w:marLeft w:val="0"/>
      <w:marRight w:val="0"/>
      <w:marTop w:val="0"/>
      <w:marBottom w:val="0"/>
      <w:divBdr>
        <w:top w:val="none" w:sz="0" w:space="0" w:color="auto"/>
        <w:left w:val="none" w:sz="0" w:space="0" w:color="auto"/>
        <w:bottom w:val="none" w:sz="0" w:space="0" w:color="auto"/>
        <w:right w:val="none" w:sz="0" w:space="0" w:color="auto"/>
      </w:divBdr>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3gpp.org/ftp/TSG_RAN/WG1_RL1/TSGR1_108-e/Docs/R1-2202885.zip" TargetMode="Externa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08-e/Docs/R1-22028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4389</TotalTime>
  <Pages>5</Pages>
  <Words>5505</Words>
  <Characters>31385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335</cp:revision>
  <cp:lastPrinted>2019-01-22T03:27:00Z</cp:lastPrinted>
  <dcterms:created xsi:type="dcterms:W3CDTF">2020-08-06T15:21:00Z</dcterms:created>
  <dcterms:modified xsi:type="dcterms:W3CDTF">2022-04-22T22:54:00Z</dcterms:modified>
</cp:coreProperties>
</file>