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AD0691" w14:textId="303E9D80" w:rsidR="004C6C90" w:rsidRPr="004C6C90" w:rsidRDefault="004C6C90" w:rsidP="004C6C90">
      <w:pPr>
        <w:tabs>
          <w:tab w:val="center" w:pos="4536"/>
          <w:tab w:val="right" w:pos="7938"/>
          <w:tab w:val="right" w:pos="9639"/>
        </w:tabs>
        <w:snapToGrid/>
        <w:spacing w:after="0" w:afterAutospacing="0"/>
        <w:ind w:right="2"/>
        <w:jc w:val="left"/>
        <w:rPr>
          <w:rFonts w:ascii="Arial" w:eastAsia="Batang" w:hAnsi="Arial" w:cs="Arial"/>
          <w:b/>
          <w:bCs/>
          <w:sz w:val="28"/>
          <w:szCs w:val="24"/>
          <w:lang w:eastAsia="en-US"/>
        </w:rPr>
      </w:pPr>
      <w:bookmarkStart w:id="0" w:name="OLE_LINK3"/>
      <w:r w:rsidRPr="004C6C90">
        <w:rPr>
          <w:rFonts w:ascii="Arial" w:eastAsia="Batang" w:hAnsi="Arial" w:cs="Arial"/>
          <w:b/>
          <w:bCs/>
          <w:sz w:val="28"/>
          <w:szCs w:val="24"/>
          <w:lang w:eastAsia="en-US"/>
        </w:rPr>
        <w:t>3GPP TSG RAN WG1 #109-e</w:t>
      </w:r>
      <w:r w:rsidRPr="004C6C90">
        <w:rPr>
          <w:rFonts w:ascii="Arial" w:eastAsia="Batang" w:hAnsi="Arial" w:cs="Arial"/>
          <w:b/>
          <w:bCs/>
          <w:sz w:val="28"/>
          <w:szCs w:val="24"/>
          <w:lang w:eastAsia="en-US"/>
        </w:rPr>
        <w:tab/>
      </w:r>
      <w:r w:rsidRPr="004C6C90">
        <w:rPr>
          <w:rFonts w:ascii="Arial" w:eastAsia="Batang" w:hAnsi="Arial" w:cs="Arial"/>
          <w:b/>
          <w:bCs/>
          <w:sz w:val="28"/>
          <w:szCs w:val="24"/>
          <w:lang w:eastAsia="en-US"/>
        </w:rPr>
        <w:tab/>
      </w:r>
      <w:r w:rsidRPr="004C6C90">
        <w:rPr>
          <w:rFonts w:ascii="Arial" w:eastAsia="Batang" w:hAnsi="Arial" w:cs="Arial"/>
          <w:b/>
          <w:bCs/>
          <w:sz w:val="28"/>
          <w:szCs w:val="24"/>
          <w:lang w:eastAsia="en-US"/>
        </w:rPr>
        <w:tab/>
      </w:r>
      <w:r w:rsidR="00B12F7B" w:rsidRPr="00B12F7B">
        <w:rPr>
          <w:rFonts w:ascii="Arial" w:eastAsia="Batang" w:hAnsi="Arial" w:cs="Arial"/>
          <w:b/>
          <w:bCs/>
          <w:sz w:val="28"/>
          <w:szCs w:val="24"/>
          <w:lang w:eastAsia="en-US"/>
        </w:rPr>
        <w:t>R1-2204176</w:t>
      </w:r>
    </w:p>
    <w:p w14:paraId="61E1AF55" w14:textId="77777777" w:rsidR="004C6C90" w:rsidRPr="004C6C90" w:rsidRDefault="004C6C90" w:rsidP="004C6C90">
      <w:pPr>
        <w:tabs>
          <w:tab w:val="center" w:pos="4536"/>
          <w:tab w:val="right" w:pos="9072"/>
        </w:tabs>
        <w:snapToGrid/>
        <w:spacing w:after="0" w:afterAutospacing="0"/>
        <w:jc w:val="left"/>
        <w:rPr>
          <w:rFonts w:ascii="Arial" w:eastAsia="MS Mincho" w:hAnsi="Arial" w:cs="Arial"/>
          <w:b/>
          <w:bCs/>
          <w:sz w:val="28"/>
          <w:szCs w:val="24"/>
        </w:rPr>
      </w:pPr>
      <w:proofErr w:type="gramStart"/>
      <w:r w:rsidRPr="004C6C90">
        <w:rPr>
          <w:rFonts w:ascii="Arial" w:eastAsia="MS Mincho" w:hAnsi="Arial" w:cs="Arial"/>
          <w:b/>
          <w:bCs/>
          <w:sz w:val="28"/>
          <w:szCs w:val="24"/>
        </w:rPr>
        <w:t>e-Mee</w:t>
      </w:r>
      <w:bookmarkStart w:id="1" w:name="_GoBack"/>
      <w:bookmarkEnd w:id="1"/>
      <w:r w:rsidRPr="004C6C90">
        <w:rPr>
          <w:rFonts w:ascii="Arial" w:eastAsia="MS Mincho" w:hAnsi="Arial" w:cs="Arial"/>
          <w:b/>
          <w:bCs/>
          <w:sz w:val="28"/>
          <w:szCs w:val="24"/>
        </w:rPr>
        <w:t>ting</w:t>
      </w:r>
      <w:proofErr w:type="gramEnd"/>
      <w:r w:rsidRPr="004C6C90">
        <w:rPr>
          <w:rFonts w:ascii="Arial" w:eastAsia="MS Mincho" w:hAnsi="Arial" w:cs="Arial"/>
          <w:b/>
          <w:bCs/>
          <w:sz w:val="28"/>
          <w:szCs w:val="24"/>
        </w:rPr>
        <w:t>, May 9</w:t>
      </w:r>
      <w:r w:rsidRPr="004C6C90">
        <w:rPr>
          <w:rFonts w:ascii="Arial" w:eastAsia="MS Mincho" w:hAnsi="Arial" w:cs="Arial"/>
          <w:b/>
          <w:bCs/>
          <w:sz w:val="28"/>
          <w:szCs w:val="24"/>
          <w:vertAlign w:val="superscript"/>
        </w:rPr>
        <w:t>th</w:t>
      </w:r>
      <w:r w:rsidRPr="004C6C90">
        <w:rPr>
          <w:rFonts w:ascii="Arial" w:eastAsia="MS Mincho" w:hAnsi="Arial" w:cs="Arial"/>
          <w:b/>
          <w:bCs/>
          <w:sz w:val="28"/>
          <w:szCs w:val="24"/>
        </w:rPr>
        <w:t xml:space="preserve"> – 20</w:t>
      </w:r>
      <w:r w:rsidRPr="004C6C90">
        <w:rPr>
          <w:rFonts w:ascii="Arial" w:eastAsia="MS Mincho" w:hAnsi="Arial" w:cs="Arial"/>
          <w:b/>
          <w:bCs/>
          <w:sz w:val="28"/>
          <w:szCs w:val="24"/>
          <w:vertAlign w:val="superscript"/>
        </w:rPr>
        <w:t>th</w:t>
      </w:r>
      <w:r w:rsidRPr="004C6C90">
        <w:rPr>
          <w:rFonts w:ascii="Arial" w:eastAsia="MS Mincho" w:hAnsi="Arial" w:cs="Arial"/>
          <w:b/>
          <w:bCs/>
          <w:sz w:val="28"/>
          <w:szCs w:val="24"/>
        </w:rPr>
        <w:t>, 2022</w:t>
      </w:r>
    </w:p>
    <w:p w14:paraId="5173EFB9" w14:textId="77777777" w:rsidR="00613363" w:rsidRPr="004C6C90" w:rsidRDefault="00613363" w:rsidP="00613363">
      <w:pPr>
        <w:pStyle w:val="a3"/>
        <w:tabs>
          <w:tab w:val="right" w:pos="10206"/>
        </w:tabs>
        <w:spacing w:after="0" w:afterAutospacing="0"/>
        <w:rPr>
          <w:rFonts w:eastAsiaTheme="minorEastAsia" w:cs="Arial"/>
          <w:noProof w:val="0"/>
          <w:sz w:val="28"/>
          <w:szCs w:val="28"/>
          <w:lang w:eastAsia="zh-CN"/>
        </w:rPr>
      </w:pPr>
    </w:p>
    <w:p w14:paraId="7F296FD0" w14:textId="77777777" w:rsidR="00004B52" w:rsidRPr="005106A3" w:rsidRDefault="00004B52" w:rsidP="0019096E">
      <w:pPr>
        <w:tabs>
          <w:tab w:val="left" w:pos="1985"/>
        </w:tabs>
        <w:spacing w:after="0" w:afterAutospacing="0"/>
        <w:ind w:left="1985" w:hangingChars="706" w:hanging="1985"/>
        <w:rPr>
          <w:rFonts w:ascii="Arial" w:eastAsia="MS Mincho" w:hAnsi="Arial" w:cs="Arial"/>
          <w:b/>
          <w:sz w:val="28"/>
          <w:szCs w:val="28"/>
          <w:lang w:val="en-US"/>
        </w:rPr>
      </w:pPr>
      <w:bookmarkStart w:id="2"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3A3D24AC" w:rsidR="00004B52" w:rsidRPr="005106A3" w:rsidRDefault="00004B52" w:rsidP="0019096E">
      <w:pPr>
        <w:spacing w:after="0" w:afterAutospacing="0"/>
        <w:ind w:left="1985" w:hangingChars="706" w:hanging="1985"/>
        <w:rPr>
          <w:rFonts w:ascii="Arial" w:eastAsia="MS Mincho"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bookmarkStart w:id="3" w:name="OLE_LINK4"/>
      <w:bookmarkStart w:id="4" w:name="OLE_LINK5"/>
      <w:bookmarkStart w:id="5" w:name="OLE_LINK9"/>
      <w:r w:rsidR="006B4CD9">
        <w:rPr>
          <w:rFonts w:ascii="Arial" w:eastAsiaTheme="minorEastAsia" w:hAnsi="Arial" w:cs="Arial" w:hint="eastAsia"/>
          <w:b/>
          <w:sz w:val="28"/>
          <w:szCs w:val="28"/>
          <w:lang w:val="en-US" w:eastAsia="zh-CN"/>
        </w:rPr>
        <w:t>Discussion on p</w:t>
      </w:r>
      <w:r w:rsidR="002F5C39" w:rsidRPr="002F5C39">
        <w:rPr>
          <w:rFonts w:ascii="Arial" w:eastAsiaTheme="minorEastAsia" w:hAnsi="Arial" w:cs="Arial"/>
          <w:b/>
          <w:sz w:val="28"/>
          <w:szCs w:val="28"/>
          <w:lang w:val="en-US" w:eastAsia="zh-CN"/>
        </w:rPr>
        <w:t>otential solutions to further reduce UE complexity</w:t>
      </w:r>
      <w:r w:rsidR="000E0349">
        <w:rPr>
          <w:rFonts w:ascii="Arial" w:hAnsi="Arial" w:cs="Arial"/>
          <w:b/>
          <w:sz w:val="28"/>
          <w:szCs w:val="28"/>
          <w:lang w:val="en-US"/>
        </w:rPr>
        <w:t xml:space="preserve"> </w:t>
      </w:r>
      <w:bookmarkEnd w:id="3"/>
      <w:bookmarkEnd w:id="4"/>
      <w:bookmarkEnd w:id="5"/>
    </w:p>
    <w:p w14:paraId="49DC0276" w14:textId="1DD45D8C" w:rsidR="00004B52" w:rsidRPr="002F5C39" w:rsidRDefault="00004B52" w:rsidP="0019096E">
      <w:pPr>
        <w:spacing w:after="0" w:afterAutospacing="0"/>
        <w:ind w:left="1985" w:hangingChars="706" w:hanging="1985"/>
        <w:rPr>
          <w:rFonts w:asciiTheme="majorHAnsi" w:eastAsiaTheme="minorEastAsia"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2F5C39">
        <w:rPr>
          <w:rFonts w:ascii="Arial" w:eastAsiaTheme="minorEastAsia" w:hAnsi="Arial" w:cs="Arial" w:hint="eastAsia"/>
          <w:b/>
          <w:sz w:val="28"/>
          <w:szCs w:val="28"/>
          <w:lang w:val="pt-BR" w:eastAsia="zh-CN"/>
        </w:rPr>
        <w:t>9.6.1</w:t>
      </w:r>
    </w:p>
    <w:p w14:paraId="18574D33" w14:textId="77777777" w:rsidR="00004B52" w:rsidRPr="00B23EB3" w:rsidRDefault="00004B52" w:rsidP="0019096E">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6" w:name="DocumentFor"/>
      <w:bookmarkEnd w:id="6"/>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10"/>
        <w:spacing w:after="180"/>
        <w:rPr>
          <w:lang w:val="en-US"/>
        </w:rPr>
      </w:pPr>
      <w:bookmarkStart w:id="7" w:name="OLE_LINK1"/>
      <w:bookmarkStart w:id="8" w:name="OLE_LINK2"/>
      <w:r w:rsidRPr="00B23EB3">
        <w:rPr>
          <w:lang w:val="en-US"/>
        </w:rPr>
        <w:t>Introduction</w:t>
      </w:r>
      <w:bookmarkEnd w:id="2"/>
    </w:p>
    <w:p w14:paraId="71AEEB3E" w14:textId="4DFB8D3F" w:rsidR="00620AAE" w:rsidRPr="00190C45" w:rsidRDefault="00AE6198" w:rsidP="000F6B5D">
      <w:pPr>
        <w:spacing w:before="240" w:after="240" w:afterAutospacing="0"/>
        <w:rPr>
          <w:rFonts w:eastAsiaTheme="minorEastAsia"/>
          <w:szCs w:val="24"/>
          <w:lang w:val="en-US" w:eastAsia="zh-CN"/>
        </w:rPr>
      </w:pPr>
      <w:bookmarkStart w:id="9" w:name="OLE_LINK20"/>
      <w:bookmarkStart w:id="10" w:name="OLE_LINK21"/>
      <w:bookmarkStart w:id="11" w:name="OLE_LINK26"/>
      <w:bookmarkStart w:id="12" w:name="OLE_LINK27"/>
      <w:bookmarkStart w:id="13" w:name="OLE_LINK6"/>
      <w:bookmarkStart w:id="14" w:name="OLE_LINK49"/>
      <w:bookmarkEnd w:id="7"/>
      <w:bookmarkEnd w:id="8"/>
      <w:r w:rsidRPr="00AE6198">
        <w:rPr>
          <w:rFonts w:eastAsiaTheme="minorEastAsia"/>
          <w:szCs w:val="24"/>
          <w:lang w:val="en-US" w:eastAsia="zh-CN"/>
        </w:rPr>
        <w:t>In RAN9</w:t>
      </w:r>
      <w:r w:rsidR="00ED6FDE">
        <w:rPr>
          <w:rFonts w:eastAsiaTheme="minorEastAsia" w:hint="eastAsia"/>
          <w:szCs w:val="24"/>
          <w:lang w:val="en-US" w:eastAsia="zh-CN"/>
        </w:rPr>
        <w:t>4e</w:t>
      </w:r>
      <w:r w:rsidRPr="00AE6198">
        <w:rPr>
          <w:rFonts w:eastAsiaTheme="minorEastAsia"/>
          <w:szCs w:val="24"/>
          <w:lang w:val="en-US" w:eastAsia="zh-CN"/>
        </w:rPr>
        <w:t xml:space="preserve">, a new </w:t>
      </w:r>
      <w:proofErr w:type="gramStart"/>
      <w:r w:rsidRPr="00AE6198">
        <w:rPr>
          <w:rFonts w:eastAsiaTheme="minorEastAsia"/>
          <w:szCs w:val="24"/>
          <w:lang w:val="en-US" w:eastAsia="zh-CN"/>
        </w:rPr>
        <w:t>SID[</w:t>
      </w:r>
      <w:proofErr w:type="gramEnd"/>
      <w:r w:rsidRPr="00AE6198">
        <w:rPr>
          <w:rFonts w:eastAsiaTheme="minorEastAsia"/>
          <w:szCs w:val="24"/>
          <w:lang w:val="en-US" w:eastAsia="zh-CN"/>
        </w:rPr>
        <w:t xml:space="preserve">1] on further NR </w:t>
      </w:r>
      <w:proofErr w:type="spellStart"/>
      <w:r w:rsidRPr="00AE6198">
        <w:rPr>
          <w:rFonts w:eastAsiaTheme="minorEastAsia"/>
          <w:szCs w:val="24"/>
          <w:lang w:val="en-US" w:eastAsia="zh-CN"/>
        </w:rPr>
        <w:t>RedCap</w:t>
      </w:r>
      <w:proofErr w:type="spellEnd"/>
      <w:r w:rsidRPr="00AE6198">
        <w:rPr>
          <w:rFonts w:eastAsiaTheme="minorEastAsia"/>
          <w:szCs w:val="24"/>
          <w:lang w:val="en-US" w:eastAsia="zh-CN"/>
        </w:rPr>
        <w:t xml:space="preserve"> UE complexity reduction was approved. In this SID, further expansion for </w:t>
      </w:r>
      <w:proofErr w:type="spellStart"/>
      <w:r w:rsidRPr="00AE6198">
        <w:rPr>
          <w:rFonts w:eastAsiaTheme="minorEastAsia"/>
          <w:szCs w:val="24"/>
          <w:lang w:val="en-US" w:eastAsia="zh-CN"/>
        </w:rPr>
        <w:t>RedCap</w:t>
      </w:r>
      <w:proofErr w:type="spellEnd"/>
      <w:r w:rsidRPr="00AE6198">
        <w:rPr>
          <w:rFonts w:eastAsiaTheme="minorEastAsia"/>
          <w:szCs w:val="24"/>
          <w:lang w:val="en-US" w:eastAsia="zh-CN"/>
        </w:rPr>
        <w:t xml:space="preserve"> use cases </w:t>
      </w:r>
      <w:r w:rsidR="00683CD2" w:rsidRPr="00AE6198">
        <w:rPr>
          <w:rFonts w:eastAsiaTheme="minorEastAsia"/>
          <w:szCs w:val="24"/>
          <w:lang w:val="en-US" w:eastAsia="zh-CN"/>
        </w:rPr>
        <w:t>is pursued</w:t>
      </w:r>
      <w:r w:rsidR="00683CD2" w:rsidRPr="00AE6198">
        <w:rPr>
          <w:rFonts w:eastAsiaTheme="minorEastAsia"/>
          <w:szCs w:val="24"/>
          <w:lang w:val="en-US" w:eastAsia="zh-CN"/>
        </w:rPr>
        <w:t xml:space="preserve"> </w:t>
      </w:r>
      <w:r w:rsidR="00683CD2">
        <w:rPr>
          <w:rFonts w:eastAsiaTheme="minorEastAsia" w:hint="eastAsia"/>
          <w:szCs w:val="24"/>
          <w:lang w:val="en-US" w:eastAsia="zh-CN"/>
        </w:rPr>
        <w:t>at</w:t>
      </w:r>
      <w:r w:rsidRPr="00AE6198">
        <w:rPr>
          <w:rFonts w:eastAsiaTheme="minorEastAsia"/>
          <w:szCs w:val="24"/>
          <w:lang w:val="en-US" w:eastAsia="zh-CN"/>
        </w:rPr>
        <w:t xml:space="preserve"> relatively low</w:t>
      </w:r>
      <w:r w:rsidR="00ED6FDE">
        <w:rPr>
          <w:rFonts w:eastAsiaTheme="minorEastAsia" w:hint="eastAsia"/>
          <w:szCs w:val="24"/>
          <w:lang w:val="en-US" w:eastAsia="zh-CN"/>
        </w:rPr>
        <w:t>er</w:t>
      </w:r>
      <w:r w:rsidRPr="00AE6198">
        <w:rPr>
          <w:rFonts w:eastAsiaTheme="minorEastAsia"/>
          <w:szCs w:val="24"/>
          <w:lang w:val="en-US" w:eastAsia="zh-CN"/>
        </w:rPr>
        <w:t xml:space="preserve"> cost</w:t>
      </w:r>
      <w:r w:rsidR="00683CD2">
        <w:rPr>
          <w:rFonts w:eastAsiaTheme="minorEastAsia" w:hint="eastAsia"/>
          <w:szCs w:val="24"/>
          <w:lang w:val="en-US" w:eastAsia="zh-CN"/>
        </w:rPr>
        <w:t xml:space="preserve"> and</w:t>
      </w:r>
      <w:r w:rsidRPr="00AE6198">
        <w:rPr>
          <w:rFonts w:eastAsiaTheme="minorEastAsia"/>
          <w:szCs w:val="24"/>
          <w:lang w:val="en-US" w:eastAsia="zh-CN"/>
        </w:rPr>
        <w:t xml:space="preserve"> low</w:t>
      </w:r>
      <w:r w:rsidR="00ED6FDE">
        <w:rPr>
          <w:rFonts w:eastAsiaTheme="minorEastAsia" w:hint="eastAsia"/>
          <w:szCs w:val="24"/>
          <w:lang w:val="en-US" w:eastAsia="zh-CN"/>
        </w:rPr>
        <w:t>er</w:t>
      </w:r>
      <w:r w:rsidRPr="00AE6198">
        <w:rPr>
          <w:rFonts w:eastAsiaTheme="minorEastAsia"/>
          <w:szCs w:val="24"/>
          <w:lang w:val="en-US" w:eastAsia="zh-CN"/>
        </w:rPr>
        <w:t xml:space="preserve"> energy consumption. The maximum bandwidth for eRedCap devices will be reduced to 5MHz and lower peak data rate</w:t>
      </w:r>
      <w:r>
        <w:rPr>
          <w:rFonts w:eastAsiaTheme="minorEastAsia"/>
          <w:szCs w:val="24"/>
          <w:lang w:val="en-US" w:eastAsia="zh-CN"/>
        </w:rPr>
        <w:t>s</w:t>
      </w:r>
      <w:r w:rsidRPr="00AE6198">
        <w:rPr>
          <w:rFonts w:eastAsiaTheme="minorEastAsia"/>
          <w:szCs w:val="24"/>
          <w:lang w:val="en-US" w:eastAsia="zh-CN"/>
        </w:rPr>
        <w:t xml:space="preserve"> are targeted. Some potential solutions for eRed</w:t>
      </w:r>
      <w:r w:rsidR="0059471D">
        <w:rPr>
          <w:rFonts w:eastAsiaTheme="minorEastAsia" w:hint="eastAsia"/>
          <w:szCs w:val="24"/>
          <w:lang w:val="en-US" w:eastAsia="zh-CN"/>
        </w:rPr>
        <w:t>C</w:t>
      </w:r>
      <w:r w:rsidRPr="00AE6198">
        <w:rPr>
          <w:rFonts w:eastAsiaTheme="minorEastAsia"/>
          <w:szCs w:val="24"/>
          <w:lang w:val="en-US" w:eastAsia="zh-CN"/>
        </w:rPr>
        <w:t>ap UE with smaller bandwidth and lower peak rate are discussed in this contribution.</w:t>
      </w:r>
    </w:p>
    <w:bookmarkEnd w:id="9"/>
    <w:bookmarkEnd w:id="10"/>
    <w:bookmarkEnd w:id="11"/>
    <w:bookmarkEnd w:id="12"/>
    <w:bookmarkEnd w:id="13"/>
    <w:bookmarkEnd w:id="14"/>
    <w:p w14:paraId="5960CBEA" w14:textId="2D045CA9" w:rsidR="00566813" w:rsidRDefault="00C368D5" w:rsidP="00D54E15">
      <w:pPr>
        <w:pStyle w:val="10"/>
        <w:spacing w:after="180"/>
        <w:rPr>
          <w:rFonts w:eastAsiaTheme="minorEastAsia"/>
          <w:lang w:eastAsia="zh-CN"/>
        </w:rPr>
      </w:pPr>
      <w:r>
        <w:t>Discussions</w:t>
      </w:r>
    </w:p>
    <w:p w14:paraId="6B37FADB" w14:textId="3F870DE1" w:rsidR="00573198" w:rsidRPr="00573198" w:rsidRDefault="00620AAE" w:rsidP="00573198">
      <w:pPr>
        <w:rPr>
          <w:rFonts w:eastAsiaTheme="minorEastAsia"/>
          <w:lang w:eastAsia="zh-CN"/>
        </w:rPr>
      </w:pPr>
      <w:proofErr w:type="gramStart"/>
      <w:r w:rsidRPr="00620AAE">
        <w:rPr>
          <w:rFonts w:eastAsiaTheme="minorEastAsia"/>
          <w:lang w:eastAsia="zh-CN"/>
        </w:rPr>
        <w:t>To further reduce</w:t>
      </w:r>
      <w:proofErr w:type="gramEnd"/>
      <w:r w:rsidRPr="00620AAE">
        <w:rPr>
          <w:rFonts w:eastAsiaTheme="minorEastAsia"/>
          <w:lang w:eastAsia="zh-CN"/>
        </w:rPr>
        <w:t xml:space="preserve"> the complexity and cost</w:t>
      </w:r>
      <w:r w:rsidR="00AE6198">
        <w:rPr>
          <w:rFonts w:eastAsiaTheme="minorEastAsia" w:hint="eastAsia"/>
          <w:lang w:eastAsia="zh-CN"/>
        </w:rPr>
        <w:t xml:space="preserve"> of user equipment</w:t>
      </w:r>
      <w:r w:rsidRPr="00620AAE">
        <w:rPr>
          <w:rFonts w:eastAsiaTheme="minorEastAsia"/>
          <w:lang w:eastAsia="zh-CN"/>
        </w:rPr>
        <w:t xml:space="preserve">, </w:t>
      </w:r>
      <w:r w:rsidR="00AE6198">
        <w:rPr>
          <w:rFonts w:eastAsiaTheme="minorEastAsia"/>
          <w:lang w:eastAsia="zh-CN"/>
        </w:rPr>
        <w:t>smaller</w:t>
      </w:r>
      <w:r w:rsidR="00AE6198">
        <w:rPr>
          <w:rFonts w:eastAsiaTheme="minorEastAsia" w:hint="eastAsia"/>
          <w:lang w:eastAsia="zh-CN"/>
        </w:rPr>
        <w:t xml:space="preserve"> maximum </w:t>
      </w:r>
      <w:r w:rsidRPr="00620AAE">
        <w:rPr>
          <w:rFonts w:eastAsiaTheme="minorEastAsia"/>
          <w:lang w:eastAsia="zh-CN"/>
        </w:rPr>
        <w:t xml:space="preserve">bandwidth and </w:t>
      </w:r>
      <w:r w:rsidR="00AE6198" w:rsidRPr="00620AAE">
        <w:rPr>
          <w:rFonts w:eastAsiaTheme="minorEastAsia"/>
          <w:lang w:eastAsia="zh-CN"/>
        </w:rPr>
        <w:t xml:space="preserve">lower </w:t>
      </w:r>
      <w:r w:rsidRPr="00620AAE">
        <w:rPr>
          <w:rFonts w:eastAsiaTheme="minorEastAsia"/>
          <w:lang w:eastAsia="zh-CN"/>
        </w:rPr>
        <w:t>peak data rate compared w</w:t>
      </w:r>
      <w:r w:rsidR="00AE6198">
        <w:rPr>
          <w:rFonts w:eastAsiaTheme="minorEastAsia"/>
          <w:lang w:eastAsia="zh-CN"/>
        </w:rPr>
        <w:t>ith R17 redcap UE are required</w:t>
      </w:r>
      <w:r w:rsidR="00AE6198">
        <w:rPr>
          <w:rFonts w:eastAsiaTheme="minorEastAsia" w:hint="eastAsia"/>
          <w:lang w:eastAsia="zh-CN"/>
        </w:rPr>
        <w:t xml:space="preserve">. </w:t>
      </w:r>
      <w:r w:rsidR="00AE6198" w:rsidRPr="00AE6198">
        <w:rPr>
          <w:rFonts w:eastAsiaTheme="minorEastAsia"/>
          <w:lang w:eastAsia="zh-CN"/>
        </w:rPr>
        <w:t>The accordingly system impacts are discussed for limitation of bandwidth and peak data rate respectively</w:t>
      </w:r>
      <w:r w:rsidRPr="00620AAE">
        <w:rPr>
          <w:rFonts w:eastAsiaTheme="minorEastAsia"/>
          <w:lang w:eastAsia="zh-CN"/>
        </w:rPr>
        <w:t>.</w:t>
      </w:r>
    </w:p>
    <w:p w14:paraId="418E6D8C" w14:textId="29E8C776" w:rsidR="00691B3E" w:rsidRDefault="00AE6198" w:rsidP="00691B3E">
      <w:pPr>
        <w:pStyle w:val="20"/>
      </w:pPr>
      <w:bookmarkStart w:id="15" w:name="OLE_LINK14"/>
      <w:bookmarkStart w:id="16" w:name="OLE_LINK17"/>
      <w:r>
        <w:rPr>
          <w:rFonts w:hint="eastAsia"/>
        </w:rPr>
        <w:t>F</w:t>
      </w:r>
      <w:r w:rsidR="00691B3E" w:rsidRPr="00691B3E">
        <w:t>urther UE complexity reduction techniques</w:t>
      </w:r>
      <w:r w:rsidR="00691B3E">
        <w:rPr>
          <w:rFonts w:hint="eastAsia"/>
        </w:rPr>
        <w:t xml:space="preserve"> on bandwidth</w:t>
      </w:r>
    </w:p>
    <w:p w14:paraId="5F13FB6F" w14:textId="3E924994" w:rsidR="00620AAE" w:rsidRDefault="00620AAE" w:rsidP="000C63E8">
      <w:pPr>
        <w:pStyle w:val="aff0"/>
        <w:rPr>
          <w:rFonts w:eastAsiaTheme="minorEastAsia"/>
          <w:lang w:eastAsia="zh-CN"/>
        </w:rPr>
      </w:pPr>
      <w:bookmarkStart w:id="17" w:name="OLE_LINK50"/>
      <w:bookmarkStart w:id="18" w:name="OLE_LINK51"/>
      <w:r w:rsidRPr="00620AAE">
        <w:rPr>
          <w:rFonts w:eastAsiaTheme="minorEastAsia"/>
          <w:lang w:eastAsia="zh-CN"/>
        </w:rPr>
        <w:t xml:space="preserve">Based on the evaluation methodology in section 7 of TR 38.875 [2], </w:t>
      </w:r>
      <w:proofErr w:type="gramStart"/>
      <w:r w:rsidRPr="00620AAE">
        <w:rPr>
          <w:rFonts w:eastAsiaTheme="minorEastAsia"/>
          <w:lang w:eastAsia="zh-CN"/>
        </w:rPr>
        <w:t>It</w:t>
      </w:r>
      <w:proofErr w:type="gramEnd"/>
      <w:r w:rsidRPr="00620AAE">
        <w:rPr>
          <w:rFonts w:eastAsiaTheme="minorEastAsia"/>
          <w:lang w:eastAsia="zh-CN"/>
        </w:rPr>
        <w:t xml:space="preserve"> is found that bandwidth </w:t>
      </w:r>
      <w:r w:rsidR="00AE6198" w:rsidRPr="00620AAE">
        <w:rPr>
          <w:rFonts w:eastAsiaTheme="minorEastAsia"/>
          <w:lang w:eastAsia="zh-CN"/>
        </w:rPr>
        <w:t xml:space="preserve">reduction </w:t>
      </w:r>
      <w:r w:rsidRPr="00620AAE">
        <w:rPr>
          <w:rFonts w:eastAsiaTheme="minorEastAsia"/>
          <w:lang w:eastAsia="zh-CN"/>
        </w:rPr>
        <w:t xml:space="preserve">contributes a significant gain </w:t>
      </w:r>
      <w:r w:rsidR="00AE6198">
        <w:rPr>
          <w:rFonts w:eastAsiaTheme="minorEastAsia" w:hint="eastAsia"/>
          <w:lang w:eastAsia="zh-CN"/>
        </w:rPr>
        <w:t>in reducing</w:t>
      </w:r>
      <w:r w:rsidRPr="00620AAE">
        <w:rPr>
          <w:rFonts w:eastAsiaTheme="minorEastAsia"/>
          <w:lang w:eastAsia="zh-CN"/>
        </w:rPr>
        <w:t xml:space="preserve"> UE complexity. </w:t>
      </w:r>
      <w:proofErr w:type="gramStart"/>
      <w:r w:rsidR="00AE6198">
        <w:rPr>
          <w:rFonts w:eastAsiaTheme="minorEastAsia"/>
          <w:lang w:eastAsia="zh-CN"/>
        </w:rPr>
        <w:t>Hopefully,</w:t>
      </w:r>
      <w:proofErr w:type="gramEnd"/>
      <w:r w:rsidR="00AE6198">
        <w:rPr>
          <w:rFonts w:eastAsiaTheme="minorEastAsia" w:hint="eastAsia"/>
          <w:lang w:eastAsia="zh-CN"/>
        </w:rPr>
        <w:t xml:space="preserve"> f</w:t>
      </w:r>
      <w:r w:rsidR="00AE6198" w:rsidRPr="00AE6198">
        <w:rPr>
          <w:rFonts w:eastAsiaTheme="minorEastAsia"/>
          <w:lang w:eastAsia="zh-CN"/>
        </w:rPr>
        <w:t xml:space="preserve">urther reduction of the maximum UE bandwidth of the eRedCap device can lead to even more reduction </w:t>
      </w:r>
      <w:r w:rsidR="00AE6198">
        <w:rPr>
          <w:rFonts w:eastAsiaTheme="minorEastAsia"/>
          <w:lang w:eastAsia="zh-CN"/>
        </w:rPr>
        <w:t>in</w:t>
      </w:r>
      <w:r w:rsidR="00AE6198" w:rsidRPr="00AE6198">
        <w:rPr>
          <w:rFonts w:eastAsiaTheme="minorEastAsia"/>
          <w:lang w:eastAsia="zh-CN"/>
        </w:rPr>
        <w:t xml:space="preserve"> UE power consumption</w:t>
      </w:r>
      <w:r w:rsidRPr="00620AAE">
        <w:rPr>
          <w:rFonts w:eastAsiaTheme="minorEastAsia"/>
          <w:lang w:eastAsia="zh-CN"/>
        </w:rPr>
        <w:t xml:space="preserve">. One objective of this SID is to study </w:t>
      </w:r>
      <w:r w:rsidR="00AE6198">
        <w:rPr>
          <w:rFonts w:eastAsiaTheme="minorEastAsia" w:hint="eastAsia"/>
          <w:lang w:eastAsia="zh-CN"/>
        </w:rPr>
        <w:t xml:space="preserve">the </w:t>
      </w:r>
      <w:r w:rsidRPr="00620AAE">
        <w:rPr>
          <w:rFonts w:eastAsiaTheme="minorEastAsia"/>
          <w:lang w:eastAsia="zh-CN"/>
        </w:rPr>
        <w:t xml:space="preserve">system impacts when the maximum UE bandwidth </w:t>
      </w:r>
      <w:proofErr w:type="gramStart"/>
      <w:r w:rsidR="00AE6198">
        <w:rPr>
          <w:rFonts w:eastAsiaTheme="minorEastAsia" w:hint="eastAsia"/>
          <w:lang w:eastAsia="zh-CN"/>
        </w:rPr>
        <w:t>is</w:t>
      </w:r>
      <w:r w:rsidRPr="00620AAE">
        <w:rPr>
          <w:rFonts w:eastAsiaTheme="minorEastAsia"/>
          <w:lang w:eastAsia="zh-CN"/>
        </w:rPr>
        <w:t xml:space="preserve"> further reduced</w:t>
      </w:r>
      <w:proofErr w:type="gramEnd"/>
      <w:r w:rsidRPr="00620AAE">
        <w:rPr>
          <w:rFonts w:eastAsiaTheme="minorEastAsia"/>
          <w:lang w:eastAsia="zh-CN"/>
        </w:rPr>
        <w:t xml:space="preserve"> from 20MHz to 5MHz in FR1</w:t>
      </w:r>
      <w:r w:rsidR="00AE6198">
        <w:rPr>
          <w:rFonts w:eastAsiaTheme="minorEastAsia" w:hint="eastAsia"/>
          <w:lang w:eastAsia="zh-CN"/>
        </w:rPr>
        <w:t xml:space="preserve"> bands</w:t>
      </w:r>
      <w:r w:rsidR="001C52D1">
        <w:rPr>
          <w:rFonts w:eastAsiaTheme="minorEastAsia" w:hint="eastAsia"/>
          <w:lang w:eastAsia="zh-CN"/>
        </w:rPr>
        <w:t>.</w:t>
      </w:r>
      <w:r w:rsidRPr="00620AAE">
        <w:rPr>
          <w:rFonts w:eastAsiaTheme="minorEastAsia"/>
          <w:lang w:eastAsia="zh-CN"/>
        </w:rPr>
        <w:t xml:space="preserve"> </w:t>
      </w:r>
      <w:r w:rsidR="00AE6198">
        <w:rPr>
          <w:rFonts w:eastAsiaTheme="minorEastAsia" w:hint="eastAsia"/>
          <w:lang w:eastAsia="zh-CN"/>
        </w:rPr>
        <w:t>W</w:t>
      </w:r>
      <w:r w:rsidRPr="00620AAE">
        <w:rPr>
          <w:rFonts w:eastAsiaTheme="minorEastAsia"/>
          <w:lang w:eastAsia="zh-CN"/>
        </w:rPr>
        <w:t xml:space="preserve">e </w:t>
      </w:r>
      <w:r w:rsidR="001C52D1">
        <w:rPr>
          <w:rFonts w:eastAsiaTheme="minorEastAsia" w:hint="eastAsia"/>
          <w:lang w:eastAsia="zh-CN"/>
        </w:rPr>
        <w:t>can</w:t>
      </w:r>
      <w:r w:rsidRPr="00620AAE">
        <w:rPr>
          <w:rFonts w:eastAsiaTheme="minorEastAsia"/>
          <w:lang w:eastAsia="zh-CN"/>
        </w:rPr>
        <w:t xml:space="preserve"> </w:t>
      </w:r>
      <w:r w:rsidR="00AE6198">
        <w:rPr>
          <w:rFonts w:eastAsiaTheme="minorEastAsia" w:hint="eastAsia"/>
          <w:lang w:eastAsia="zh-CN"/>
        </w:rPr>
        <w:t>f</w:t>
      </w:r>
      <w:r w:rsidR="00AE6198" w:rsidRPr="00620AAE">
        <w:rPr>
          <w:rFonts w:eastAsiaTheme="minorEastAsia"/>
          <w:lang w:eastAsia="zh-CN"/>
        </w:rPr>
        <w:t>irst</w:t>
      </w:r>
      <w:r w:rsidR="00AE6198">
        <w:rPr>
          <w:rFonts w:eastAsiaTheme="minorEastAsia" w:hint="eastAsia"/>
          <w:lang w:eastAsia="zh-CN"/>
        </w:rPr>
        <w:t xml:space="preserve"> </w:t>
      </w:r>
      <w:r w:rsidR="001C52D1">
        <w:rPr>
          <w:rFonts w:eastAsiaTheme="minorEastAsia" w:hint="eastAsia"/>
          <w:lang w:eastAsia="zh-CN"/>
        </w:rPr>
        <w:t>evaluate</w:t>
      </w:r>
      <w:r w:rsidRPr="00620AAE">
        <w:rPr>
          <w:rFonts w:eastAsiaTheme="minorEastAsia"/>
          <w:lang w:eastAsia="zh-CN"/>
        </w:rPr>
        <w:t xml:space="preserve"> the impacts on the access procedure. Since the eRedCap UE should coexist </w:t>
      </w:r>
      <w:r w:rsidR="00AE6198" w:rsidRPr="00620AAE">
        <w:rPr>
          <w:rFonts w:eastAsiaTheme="minorEastAsia"/>
          <w:lang w:eastAsia="zh-CN"/>
        </w:rPr>
        <w:t xml:space="preserve">in </w:t>
      </w:r>
      <w:r w:rsidR="00AE6198">
        <w:rPr>
          <w:rFonts w:eastAsiaTheme="minorEastAsia" w:hint="eastAsia"/>
          <w:lang w:eastAsia="zh-CN"/>
        </w:rPr>
        <w:t>a</w:t>
      </w:r>
      <w:r w:rsidR="00AE6198" w:rsidRPr="00620AAE">
        <w:rPr>
          <w:rFonts w:eastAsiaTheme="minorEastAsia"/>
          <w:lang w:eastAsia="zh-CN"/>
        </w:rPr>
        <w:t xml:space="preserve"> cell </w:t>
      </w:r>
      <w:r w:rsidRPr="00620AAE">
        <w:rPr>
          <w:rFonts w:eastAsiaTheme="minorEastAsia"/>
          <w:lang w:eastAsia="zh-CN"/>
        </w:rPr>
        <w:t xml:space="preserve">with R17 </w:t>
      </w:r>
      <w:proofErr w:type="spellStart"/>
      <w:r w:rsidRPr="00620AAE">
        <w:rPr>
          <w:rFonts w:eastAsiaTheme="minorEastAsia"/>
          <w:lang w:eastAsia="zh-CN"/>
        </w:rPr>
        <w:t>RedCap</w:t>
      </w:r>
      <w:proofErr w:type="spellEnd"/>
      <w:r w:rsidRPr="00620AAE">
        <w:rPr>
          <w:rFonts w:eastAsiaTheme="minorEastAsia"/>
          <w:lang w:eastAsia="zh-CN"/>
        </w:rPr>
        <w:t xml:space="preserve"> and non-</w:t>
      </w:r>
      <w:proofErr w:type="spellStart"/>
      <w:r w:rsidRPr="00620AAE">
        <w:rPr>
          <w:rFonts w:eastAsiaTheme="minorEastAsia"/>
          <w:lang w:eastAsia="zh-CN"/>
        </w:rPr>
        <w:t>RedCap</w:t>
      </w:r>
      <w:proofErr w:type="spellEnd"/>
      <w:r w:rsidRPr="00620AAE">
        <w:rPr>
          <w:rFonts w:eastAsiaTheme="minorEastAsia"/>
          <w:lang w:eastAsia="zh-CN"/>
        </w:rPr>
        <w:t xml:space="preserve"> UEs, the SSB </w:t>
      </w:r>
      <w:proofErr w:type="gramStart"/>
      <w:r w:rsidRPr="00620AAE">
        <w:rPr>
          <w:rFonts w:eastAsiaTheme="minorEastAsia"/>
          <w:lang w:eastAsia="zh-CN"/>
        </w:rPr>
        <w:t>will be reused</w:t>
      </w:r>
      <w:proofErr w:type="gramEnd"/>
      <w:r w:rsidRPr="00620AAE">
        <w:rPr>
          <w:rFonts w:eastAsiaTheme="minorEastAsia"/>
          <w:lang w:eastAsia="zh-CN"/>
        </w:rPr>
        <w:t xml:space="preserve"> </w:t>
      </w:r>
      <w:r w:rsidR="001C52D1">
        <w:rPr>
          <w:rFonts w:eastAsiaTheme="minorEastAsia" w:hint="eastAsia"/>
          <w:lang w:eastAsia="zh-CN"/>
        </w:rPr>
        <w:t>directly</w:t>
      </w:r>
      <w:r w:rsidR="00AE6198">
        <w:rPr>
          <w:rFonts w:eastAsiaTheme="minorEastAsia" w:hint="eastAsia"/>
          <w:lang w:eastAsia="zh-CN"/>
        </w:rPr>
        <w:t>,</w:t>
      </w:r>
      <w:r w:rsidR="001C52D1">
        <w:rPr>
          <w:rFonts w:eastAsiaTheme="minorEastAsia" w:hint="eastAsia"/>
          <w:lang w:eastAsia="zh-CN"/>
        </w:rPr>
        <w:t xml:space="preserve"> </w:t>
      </w:r>
      <w:r w:rsidR="00AE6198">
        <w:rPr>
          <w:rFonts w:eastAsiaTheme="minorEastAsia" w:hint="eastAsia"/>
          <w:lang w:eastAsia="zh-CN"/>
        </w:rPr>
        <w:t>where</w:t>
      </w:r>
      <w:r w:rsidRPr="00620AAE">
        <w:rPr>
          <w:rFonts w:eastAsiaTheme="minorEastAsia"/>
          <w:lang w:eastAsia="zh-CN"/>
        </w:rPr>
        <w:t xml:space="preserve"> the synchronization signal structure occup</w:t>
      </w:r>
      <w:r w:rsidR="00AE6198">
        <w:rPr>
          <w:rFonts w:eastAsiaTheme="minorEastAsia" w:hint="eastAsia"/>
          <w:lang w:eastAsia="zh-CN"/>
        </w:rPr>
        <w:t>ies</w:t>
      </w:r>
      <w:r w:rsidRPr="00620AAE">
        <w:rPr>
          <w:rFonts w:eastAsiaTheme="minorEastAsia"/>
          <w:lang w:eastAsia="zh-CN"/>
        </w:rPr>
        <w:t xml:space="preserve"> 20 PRBs. For FR1, the SCS of SSB can be </w:t>
      </w:r>
      <w:proofErr w:type="gramStart"/>
      <w:r w:rsidRPr="00620AAE">
        <w:rPr>
          <w:rFonts w:eastAsiaTheme="minorEastAsia"/>
          <w:lang w:eastAsia="zh-CN"/>
        </w:rPr>
        <w:t>15kHz</w:t>
      </w:r>
      <w:proofErr w:type="gramEnd"/>
      <w:r w:rsidRPr="00620AAE">
        <w:rPr>
          <w:rFonts w:eastAsiaTheme="minorEastAsia"/>
          <w:lang w:eastAsia="zh-CN"/>
        </w:rPr>
        <w:t xml:space="preserve"> or 30KHz and the </w:t>
      </w:r>
      <w:r w:rsidR="00AE6198">
        <w:rPr>
          <w:rFonts w:eastAsiaTheme="minorEastAsia" w:hint="eastAsia"/>
          <w:lang w:eastAsia="zh-CN"/>
        </w:rPr>
        <w:t>bandwidth of SSB with 20 RBs</w:t>
      </w:r>
      <w:r w:rsidRPr="00620AAE">
        <w:rPr>
          <w:rFonts w:eastAsiaTheme="minorEastAsia"/>
          <w:lang w:eastAsia="zh-CN"/>
        </w:rPr>
        <w:t xml:space="preserve"> </w:t>
      </w:r>
      <w:r w:rsidR="00AE6198">
        <w:rPr>
          <w:rFonts w:eastAsiaTheme="minorEastAsia" w:hint="eastAsia"/>
          <w:lang w:eastAsia="zh-CN"/>
        </w:rPr>
        <w:t>is</w:t>
      </w:r>
      <w:r w:rsidR="001C52D1">
        <w:rPr>
          <w:rFonts w:eastAsiaTheme="minorEastAsia" w:hint="eastAsia"/>
          <w:lang w:eastAsia="zh-CN"/>
        </w:rPr>
        <w:t xml:space="preserve"> </w:t>
      </w:r>
      <w:r w:rsidRPr="00620AAE">
        <w:rPr>
          <w:rFonts w:eastAsiaTheme="minorEastAsia"/>
          <w:lang w:eastAsia="zh-CN"/>
        </w:rPr>
        <w:t>3.6MHz and 7.2MHz</w:t>
      </w:r>
      <w:r w:rsidR="00AE6198">
        <w:rPr>
          <w:rFonts w:eastAsiaTheme="minorEastAsia" w:hint="eastAsia"/>
          <w:lang w:eastAsia="zh-CN"/>
        </w:rPr>
        <w:t xml:space="preserve">, </w:t>
      </w:r>
      <w:r w:rsidRPr="00620AAE">
        <w:rPr>
          <w:rFonts w:eastAsiaTheme="minorEastAsia"/>
          <w:lang w:eastAsia="zh-CN"/>
        </w:rPr>
        <w:t>respectively. With</w:t>
      </w:r>
      <w:r w:rsidR="00AE6198">
        <w:rPr>
          <w:rFonts w:eastAsiaTheme="minorEastAsia" w:hint="eastAsia"/>
          <w:lang w:eastAsia="zh-CN"/>
        </w:rPr>
        <w:t>in</w:t>
      </w:r>
      <w:r w:rsidRPr="00620AAE">
        <w:rPr>
          <w:rFonts w:eastAsiaTheme="minorEastAsia"/>
          <w:lang w:eastAsia="zh-CN"/>
        </w:rPr>
        <w:t xml:space="preserve"> the </w:t>
      </w:r>
      <w:r w:rsidR="001C52D1" w:rsidRPr="00620AAE">
        <w:rPr>
          <w:rFonts w:eastAsiaTheme="minorEastAsia"/>
          <w:lang w:eastAsia="zh-CN"/>
        </w:rPr>
        <w:t xml:space="preserve">maximum 5MHz bandwidth </w:t>
      </w:r>
      <w:r w:rsidR="00AE6198">
        <w:rPr>
          <w:rFonts w:eastAsiaTheme="minorEastAsia" w:hint="eastAsia"/>
          <w:lang w:eastAsia="zh-CN"/>
        </w:rPr>
        <w:t>limit</w:t>
      </w:r>
      <w:r w:rsidRPr="00620AAE">
        <w:rPr>
          <w:rFonts w:eastAsiaTheme="minorEastAsia"/>
          <w:lang w:eastAsia="zh-CN"/>
        </w:rPr>
        <w:t xml:space="preserve">, </w:t>
      </w:r>
      <w:r w:rsidR="00AE6198">
        <w:rPr>
          <w:rFonts w:eastAsiaTheme="minorEastAsia" w:hint="eastAsia"/>
          <w:lang w:eastAsia="zh-CN"/>
        </w:rPr>
        <w:t>the</w:t>
      </w:r>
      <w:r w:rsidRPr="00620AAE">
        <w:rPr>
          <w:rFonts w:eastAsiaTheme="minorEastAsia"/>
          <w:lang w:eastAsia="zh-CN"/>
        </w:rPr>
        <w:t xml:space="preserve"> eRedCap UE </w:t>
      </w:r>
      <w:r w:rsidR="00AE6198">
        <w:rPr>
          <w:rFonts w:eastAsiaTheme="minorEastAsia" w:hint="eastAsia"/>
          <w:lang w:eastAsia="zh-CN"/>
        </w:rPr>
        <w:t>can</w:t>
      </w:r>
      <w:r w:rsidRPr="00620AAE">
        <w:rPr>
          <w:rFonts w:eastAsiaTheme="minorEastAsia"/>
          <w:lang w:eastAsia="zh-CN"/>
        </w:rPr>
        <w:t xml:space="preserve"> only detect an SSB with 15KHz SCS.</w:t>
      </w:r>
      <w:bookmarkEnd w:id="17"/>
      <w:bookmarkEnd w:id="18"/>
    </w:p>
    <w:p w14:paraId="24F66EF2" w14:textId="2C8908DB" w:rsidR="008E06EA" w:rsidRPr="003B7EC0" w:rsidRDefault="001C52D1" w:rsidP="008E06EA">
      <w:pPr>
        <w:rPr>
          <w:rFonts w:eastAsiaTheme="minorEastAsia"/>
          <w:b/>
          <w:lang w:eastAsia="zh-CN"/>
        </w:rPr>
      </w:pPr>
      <w:r>
        <w:rPr>
          <w:rFonts w:eastAsiaTheme="minorEastAsia" w:hint="eastAsia"/>
          <w:b/>
          <w:lang w:eastAsia="zh-CN"/>
        </w:rPr>
        <w:t>Proposal</w:t>
      </w:r>
      <w:r w:rsidR="00A60131">
        <w:rPr>
          <w:rFonts w:eastAsiaTheme="minorEastAsia" w:hint="eastAsia"/>
          <w:b/>
          <w:lang w:eastAsia="zh-CN"/>
        </w:rPr>
        <w:t xml:space="preserve"> 1</w:t>
      </w:r>
      <w:r w:rsidR="008E06EA" w:rsidRPr="003B7EC0">
        <w:rPr>
          <w:rFonts w:eastAsiaTheme="minorEastAsia" w:hint="eastAsia"/>
          <w:b/>
          <w:lang w:eastAsia="zh-CN"/>
        </w:rPr>
        <w:t xml:space="preserve">: R18 eRedCap UE </w:t>
      </w:r>
      <w:r w:rsidR="00E104AC">
        <w:rPr>
          <w:rFonts w:eastAsiaTheme="minorEastAsia" w:hint="eastAsia"/>
          <w:b/>
          <w:lang w:eastAsia="zh-CN"/>
        </w:rPr>
        <w:t>should</w:t>
      </w:r>
      <w:r w:rsidR="007C0FF2">
        <w:rPr>
          <w:rFonts w:eastAsiaTheme="minorEastAsia" w:hint="eastAsia"/>
          <w:b/>
          <w:lang w:eastAsia="zh-CN"/>
        </w:rPr>
        <w:t xml:space="preserve"> </w:t>
      </w:r>
      <w:r w:rsidR="008E06EA" w:rsidRPr="003B7EC0">
        <w:rPr>
          <w:rFonts w:eastAsiaTheme="minorEastAsia" w:hint="eastAsia"/>
          <w:b/>
          <w:lang w:eastAsia="zh-CN"/>
        </w:rPr>
        <w:t>only support SSB with 15KHz SCS</w:t>
      </w:r>
    </w:p>
    <w:p w14:paraId="7D2194B1" w14:textId="20171C6A" w:rsidR="000B3608" w:rsidRDefault="003B7EC0" w:rsidP="000B3608">
      <w:pPr>
        <w:rPr>
          <w:rFonts w:eastAsiaTheme="minorEastAsia"/>
          <w:lang w:eastAsia="zh-CN"/>
        </w:rPr>
      </w:pPr>
      <w:r>
        <w:rPr>
          <w:rFonts w:eastAsiaTheme="minorEastAsia"/>
          <w:lang w:eastAsia="zh-CN"/>
        </w:rPr>
        <w:t>A</w:t>
      </w:r>
      <w:r>
        <w:rPr>
          <w:rFonts w:eastAsiaTheme="minorEastAsia" w:hint="eastAsia"/>
          <w:lang w:eastAsia="zh-CN"/>
        </w:rPr>
        <w:t>fter monitor</w:t>
      </w:r>
      <w:r w:rsidR="00AE6198">
        <w:rPr>
          <w:rFonts w:eastAsiaTheme="minorEastAsia" w:hint="eastAsia"/>
          <w:lang w:eastAsia="zh-CN"/>
        </w:rPr>
        <w:t>ing</w:t>
      </w:r>
      <w:r>
        <w:rPr>
          <w:rFonts w:eastAsiaTheme="minorEastAsia" w:hint="eastAsia"/>
          <w:lang w:eastAsia="zh-CN"/>
        </w:rPr>
        <w:t xml:space="preserve"> </w:t>
      </w:r>
      <w:r w:rsidR="00AE6198">
        <w:rPr>
          <w:rFonts w:eastAsiaTheme="minorEastAsia" w:hint="eastAsia"/>
          <w:lang w:eastAsia="zh-CN"/>
        </w:rPr>
        <w:t xml:space="preserve">a </w:t>
      </w:r>
      <w:r>
        <w:rPr>
          <w:rFonts w:eastAsiaTheme="minorEastAsia" w:hint="eastAsia"/>
          <w:lang w:eastAsia="zh-CN"/>
        </w:rPr>
        <w:t>valid SSB</w:t>
      </w:r>
      <w:r w:rsidR="00A60131">
        <w:rPr>
          <w:rFonts w:eastAsiaTheme="minorEastAsia" w:hint="eastAsia"/>
          <w:lang w:eastAsia="zh-CN"/>
        </w:rPr>
        <w:t xml:space="preserve"> in </w:t>
      </w:r>
      <w:r w:rsidR="00AE6198">
        <w:rPr>
          <w:rFonts w:eastAsiaTheme="minorEastAsia" w:hint="eastAsia"/>
          <w:lang w:eastAsia="zh-CN"/>
        </w:rPr>
        <w:t xml:space="preserve">a </w:t>
      </w:r>
      <w:r w:rsidR="00A60131">
        <w:rPr>
          <w:rFonts w:eastAsiaTheme="minorEastAsia" w:hint="eastAsia"/>
          <w:lang w:eastAsia="zh-CN"/>
        </w:rPr>
        <w:t>cell</w:t>
      </w:r>
      <w:r>
        <w:rPr>
          <w:rFonts w:eastAsiaTheme="minorEastAsia" w:hint="eastAsia"/>
          <w:lang w:eastAsia="zh-CN"/>
        </w:rPr>
        <w:t xml:space="preserve">, UE will </w:t>
      </w:r>
      <w:r w:rsidR="00620AAE">
        <w:rPr>
          <w:rFonts w:eastAsiaTheme="minorEastAsia"/>
          <w:lang w:eastAsia="zh-CN"/>
        </w:rPr>
        <w:t>detect</w:t>
      </w:r>
      <w:r>
        <w:rPr>
          <w:rFonts w:eastAsiaTheme="minorEastAsia" w:hint="eastAsia"/>
          <w:lang w:eastAsia="zh-CN"/>
        </w:rPr>
        <w:t xml:space="preserve"> PDCCH </w:t>
      </w:r>
      <w:r w:rsidR="00AE6198">
        <w:rPr>
          <w:rFonts w:eastAsiaTheme="minorEastAsia" w:hint="eastAsia"/>
          <w:lang w:eastAsia="zh-CN"/>
        </w:rPr>
        <w:t>according to the</w:t>
      </w:r>
      <w:r>
        <w:rPr>
          <w:rFonts w:eastAsiaTheme="minorEastAsia" w:hint="eastAsia"/>
          <w:lang w:eastAsia="zh-CN"/>
        </w:rPr>
        <w:t xml:space="preserve"> CORESET0 and search</w:t>
      </w:r>
      <w:r w:rsidR="00AE6198">
        <w:rPr>
          <w:rFonts w:eastAsiaTheme="minorEastAsia" w:hint="eastAsia"/>
          <w:lang w:eastAsia="zh-CN"/>
        </w:rPr>
        <w:t xml:space="preserve"> </w:t>
      </w:r>
      <w:r>
        <w:rPr>
          <w:rFonts w:eastAsiaTheme="minorEastAsia" w:hint="eastAsia"/>
          <w:lang w:eastAsia="zh-CN"/>
        </w:rPr>
        <w:t>space</w:t>
      </w:r>
      <w:r w:rsidR="008A1DBF">
        <w:rPr>
          <w:rFonts w:eastAsiaTheme="minorEastAsia" w:hint="eastAsia"/>
          <w:lang w:eastAsia="zh-CN"/>
        </w:rPr>
        <w:t xml:space="preserve"> </w:t>
      </w:r>
      <w:r w:rsidR="003C5A5D">
        <w:rPr>
          <w:rFonts w:eastAsiaTheme="minorEastAsia" w:hint="eastAsia"/>
          <w:lang w:eastAsia="zh-CN"/>
        </w:rPr>
        <w:t xml:space="preserve">configuration </w:t>
      </w:r>
      <w:r w:rsidR="008A1DBF">
        <w:rPr>
          <w:rFonts w:eastAsiaTheme="minorEastAsia" w:hint="eastAsia"/>
          <w:lang w:eastAsia="zh-CN"/>
        </w:rPr>
        <w:t xml:space="preserve">in </w:t>
      </w:r>
      <w:r w:rsidR="001C52D1">
        <w:rPr>
          <w:rFonts w:eastAsiaTheme="minorEastAsia" w:hint="eastAsia"/>
          <w:lang w:eastAsia="zh-CN"/>
        </w:rPr>
        <w:t>MIB</w:t>
      </w:r>
      <w:r>
        <w:rPr>
          <w:rFonts w:eastAsiaTheme="minorEastAsia" w:hint="eastAsia"/>
          <w:lang w:eastAsia="zh-CN"/>
        </w:rPr>
        <w:t xml:space="preserve">. </w:t>
      </w:r>
      <w:r w:rsidR="00A60131">
        <w:rPr>
          <w:rFonts w:eastAsiaTheme="minorEastAsia" w:hint="eastAsia"/>
          <w:lang w:eastAsia="zh-CN"/>
        </w:rPr>
        <w:t>I</w:t>
      </w:r>
      <w:r w:rsidR="009A4554">
        <w:rPr>
          <w:rFonts w:eastAsiaTheme="minorEastAsia" w:hint="eastAsia"/>
          <w:lang w:eastAsia="zh-CN"/>
        </w:rPr>
        <w:t xml:space="preserve">n NR </w:t>
      </w:r>
      <w:r w:rsidR="00A60131">
        <w:rPr>
          <w:rFonts w:eastAsiaTheme="minorEastAsia" w:hint="eastAsia"/>
          <w:lang w:eastAsia="zh-CN"/>
        </w:rPr>
        <w:t>cell</w:t>
      </w:r>
      <w:r w:rsidR="00AE6198">
        <w:rPr>
          <w:rFonts w:eastAsiaTheme="minorEastAsia" w:hint="eastAsia"/>
          <w:lang w:eastAsia="zh-CN"/>
        </w:rPr>
        <w:t>s</w:t>
      </w:r>
      <w:r w:rsidR="009A4554">
        <w:rPr>
          <w:rFonts w:eastAsiaTheme="minorEastAsia" w:hint="eastAsia"/>
          <w:lang w:eastAsia="zh-CN"/>
        </w:rPr>
        <w:t xml:space="preserve">, </w:t>
      </w:r>
      <w:r w:rsidR="003F0957">
        <w:rPr>
          <w:rFonts w:eastAsiaTheme="minorEastAsia" w:hint="eastAsia"/>
          <w:lang w:eastAsia="zh-CN"/>
        </w:rPr>
        <w:t xml:space="preserve">when the SCS of SSB is </w:t>
      </w:r>
      <w:r w:rsidR="000B3608">
        <w:rPr>
          <w:rFonts w:eastAsiaTheme="minorEastAsia" w:hint="eastAsia"/>
          <w:lang w:eastAsia="zh-CN"/>
        </w:rPr>
        <w:t xml:space="preserve">limited to </w:t>
      </w:r>
      <w:r w:rsidR="003F0957">
        <w:rPr>
          <w:rFonts w:eastAsiaTheme="minorEastAsia" w:hint="eastAsia"/>
          <w:lang w:eastAsia="zh-CN"/>
        </w:rPr>
        <w:t>15kHz,</w:t>
      </w:r>
      <w:r w:rsidR="00735492">
        <w:rPr>
          <w:rFonts w:eastAsiaTheme="minorEastAsia" w:hint="eastAsia"/>
          <w:lang w:eastAsia="zh-CN"/>
        </w:rPr>
        <w:t xml:space="preserve"> </w:t>
      </w:r>
      <w:r w:rsidR="003F0957">
        <w:rPr>
          <w:rFonts w:eastAsiaTheme="minorEastAsia" w:hint="eastAsia"/>
          <w:lang w:eastAsia="zh-CN"/>
        </w:rPr>
        <w:t xml:space="preserve">the </w:t>
      </w:r>
      <w:r w:rsidR="00F245FE">
        <w:rPr>
          <w:rFonts w:eastAsiaTheme="minorEastAsia" w:hint="eastAsia"/>
          <w:lang w:eastAsia="zh-CN"/>
        </w:rPr>
        <w:t xml:space="preserve">SCS </w:t>
      </w:r>
      <w:r w:rsidR="000B3608">
        <w:rPr>
          <w:rFonts w:eastAsiaTheme="minorEastAsia" w:hint="eastAsia"/>
          <w:lang w:eastAsia="zh-CN"/>
        </w:rPr>
        <w:t xml:space="preserve">combination </w:t>
      </w:r>
      <w:r w:rsidR="00AE6198">
        <w:rPr>
          <w:rFonts w:eastAsiaTheme="minorEastAsia" w:hint="eastAsia"/>
          <w:lang w:eastAsia="zh-CN"/>
        </w:rPr>
        <w:t>of</w:t>
      </w:r>
      <w:r w:rsidR="003F0957" w:rsidRPr="003F0957">
        <w:rPr>
          <w:rFonts w:eastAsiaTheme="minorEastAsia" w:hint="eastAsia"/>
          <w:lang w:eastAsia="zh-CN"/>
        </w:rPr>
        <w:t xml:space="preserve"> </w:t>
      </w:r>
      <w:r w:rsidR="003F0957">
        <w:rPr>
          <w:rFonts w:eastAsiaTheme="minorEastAsia" w:hint="eastAsia"/>
          <w:lang w:eastAsia="zh-CN"/>
        </w:rPr>
        <w:t>{SSB</w:t>
      </w:r>
      <w:proofErr w:type="gramStart"/>
      <w:r w:rsidR="003F0957">
        <w:rPr>
          <w:rFonts w:eastAsiaTheme="minorEastAsia" w:hint="eastAsia"/>
          <w:lang w:eastAsia="zh-CN"/>
        </w:rPr>
        <w:t>,PDCCH</w:t>
      </w:r>
      <w:proofErr w:type="gramEnd"/>
      <w:r w:rsidR="003F0957">
        <w:rPr>
          <w:rFonts w:eastAsiaTheme="minorEastAsia" w:hint="eastAsia"/>
          <w:lang w:eastAsia="zh-CN"/>
        </w:rPr>
        <w:t>}</w:t>
      </w:r>
      <w:r w:rsidR="00F245FE">
        <w:rPr>
          <w:rFonts w:eastAsiaTheme="minorEastAsia" w:hint="eastAsia"/>
          <w:lang w:eastAsia="zh-CN"/>
        </w:rPr>
        <w:t xml:space="preserve"> </w:t>
      </w:r>
      <w:r w:rsidR="00486468">
        <w:rPr>
          <w:rFonts w:eastAsiaTheme="minorEastAsia" w:hint="eastAsia"/>
          <w:lang w:eastAsia="zh-CN"/>
        </w:rPr>
        <w:t>can be</w:t>
      </w:r>
      <w:r w:rsidR="003F0957">
        <w:rPr>
          <w:rFonts w:eastAsiaTheme="minorEastAsia" w:hint="eastAsia"/>
          <w:lang w:eastAsia="zh-CN"/>
        </w:rPr>
        <w:t xml:space="preserve"> </w:t>
      </w:r>
      <w:r w:rsidR="00486468">
        <w:rPr>
          <w:rFonts w:eastAsiaTheme="minorEastAsia" w:hint="eastAsia"/>
          <w:lang w:eastAsia="zh-CN"/>
        </w:rPr>
        <w:t>{15,15}</w:t>
      </w:r>
      <w:r>
        <w:rPr>
          <w:rFonts w:eastAsiaTheme="minorEastAsia" w:hint="eastAsia"/>
          <w:lang w:eastAsia="zh-CN"/>
        </w:rPr>
        <w:t>kHz</w:t>
      </w:r>
      <w:r w:rsidR="00486468">
        <w:rPr>
          <w:rFonts w:eastAsiaTheme="minorEastAsia" w:hint="eastAsia"/>
          <w:lang w:eastAsia="zh-CN"/>
        </w:rPr>
        <w:t xml:space="preserve"> or {15,30}</w:t>
      </w:r>
      <w:r>
        <w:rPr>
          <w:rFonts w:eastAsiaTheme="minorEastAsia" w:hint="eastAsia"/>
          <w:lang w:eastAsia="zh-CN"/>
        </w:rPr>
        <w:t>kHz</w:t>
      </w:r>
      <w:r w:rsidR="00486468">
        <w:rPr>
          <w:rFonts w:eastAsiaTheme="minorEastAsia" w:hint="eastAsia"/>
          <w:lang w:eastAsia="zh-CN"/>
        </w:rPr>
        <w:t xml:space="preserve">. </w:t>
      </w:r>
      <w:r w:rsidR="00735492">
        <w:rPr>
          <w:rFonts w:eastAsiaTheme="minorEastAsia"/>
          <w:lang w:eastAsia="zh-CN"/>
        </w:rPr>
        <w:t>W</w:t>
      </w:r>
      <w:r w:rsidR="00735492">
        <w:rPr>
          <w:rFonts w:eastAsiaTheme="minorEastAsia" w:hint="eastAsia"/>
          <w:lang w:eastAsia="zh-CN"/>
        </w:rPr>
        <w:t>hen the SCS of PDCCH is 15kHz, the PRB</w:t>
      </w:r>
      <w:r w:rsidR="00F245FE">
        <w:rPr>
          <w:rFonts w:eastAsiaTheme="minorEastAsia" w:hint="eastAsia"/>
          <w:lang w:eastAsia="zh-CN"/>
        </w:rPr>
        <w:t xml:space="preserve"> number</w:t>
      </w:r>
      <w:r w:rsidR="00735492">
        <w:rPr>
          <w:rFonts w:eastAsiaTheme="minorEastAsia" w:hint="eastAsia"/>
          <w:lang w:eastAsia="zh-CN"/>
        </w:rPr>
        <w:t xml:space="preserve"> of CORESET can be one of {24</w:t>
      </w:r>
      <w:proofErr w:type="gramStart"/>
      <w:r w:rsidR="00735492">
        <w:rPr>
          <w:rFonts w:eastAsiaTheme="minorEastAsia" w:hint="eastAsia"/>
          <w:lang w:eastAsia="zh-CN"/>
        </w:rPr>
        <w:t>,48,96</w:t>
      </w:r>
      <w:proofErr w:type="gramEnd"/>
      <w:r w:rsidR="00735492">
        <w:rPr>
          <w:rFonts w:eastAsiaTheme="minorEastAsia"/>
          <w:lang w:eastAsia="zh-CN"/>
        </w:rPr>
        <w:t>}</w:t>
      </w:r>
      <w:r w:rsidR="00735492">
        <w:rPr>
          <w:rFonts w:eastAsiaTheme="minorEastAsia" w:hint="eastAsia"/>
          <w:lang w:eastAsia="zh-CN"/>
        </w:rPr>
        <w:t xml:space="preserve">, and the </w:t>
      </w:r>
      <w:r w:rsidR="001C52D1">
        <w:rPr>
          <w:rFonts w:eastAsiaTheme="minorEastAsia" w:hint="eastAsia"/>
          <w:lang w:eastAsia="zh-CN"/>
        </w:rPr>
        <w:t xml:space="preserve">total </w:t>
      </w:r>
      <w:r w:rsidR="00735492">
        <w:rPr>
          <w:rFonts w:eastAsiaTheme="minorEastAsia" w:hint="eastAsia"/>
          <w:lang w:eastAsia="zh-CN"/>
        </w:rPr>
        <w:t>bandwidth</w:t>
      </w:r>
      <w:r w:rsidR="007B27B3">
        <w:rPr>
          <w:rFonts w:eastAsiaTheme="minorEastAsia" w:hint="eastAsia"/>
          <w:lang w:eastAsia="zh-CN"/>
        </w:rPr>
        <w:t>s</w:t>
      </w:r>
      <w:r w:rsidR="00735492">
        <w:rPr>
          <w:rFonts w:eastAsiaTheme="minorEastAsia" w:hint="eastAsia"/>
          <w:lang w:eastAsia="zh-CN"/>
        </w:rPr>
        <w:t xml:space="preserve"> </w:t>
      </w:r>
      <w:r w:rsidR="007B27B3">
        <w:rPr>
          <w:rFonts w:eastAsiaTheme="minorEastAsia" w:hint="eastAsia"/>
          <w:lang w:eastAsia="zh-CN"/>
        </w:rPr>
        <w:t>are</w:t>
      </w:r>
      <w:r w:rsidR="009A4554">
        <w:rPr>
          <w:rFonts w:eastAsiaTheme="minorEastAsia" w:hint="eastAsia"/>
          <w:lang w:eastAsia="zh-CN"/>
        </w:rPr>
        <w:t xml:space="preserve"> {4.32,8.64,17.28}MHz</w:t>
      </w:r>
      <w:r w:rsidR="001C52D1">
        <w:rPr>
          <w:rFonts w:eastAsiaTheme="minorEastAsia" w:hint="eastAsia"/>
          <w:lang w:eastAsia="zh-CN"/>
        </w:rPr>
        <w:t xml:space="preserve"> respectively</w:t>
      </w:r>
      <w:r w:rsidR="007B27B3">
        <w:rPr>
          <w:rFonts w:eastAsiaTheme="minorEastAsia" w:hint="eastAsia"/>
          <w:lang w:eastAsia="zh-CN"/>
        </w:rPr>
        <w:t>.</w:t>
      </w:r>
      <w:r w:rsidR="0001176E">
        <w:rPr>
          <w:rFonts w:eastAsiaTheme="minorEastAsia" w:hint="eastAsia"/>
          <w:lang w:eastAsia="zh-CN"/>
        </w:rPr>
        <w:t xml:space="preserve"> </w:t>
      </w:r>
      <w:r w:rsidR="0089148E">
        <w:rPr>
          <w:rFonts w:eastAsiaTheme="minorEastAsia" w:hint="eastAsia"/>
          <w:lang w:eastAsia="zh-CN"/>
        </w:rPr>
        <w:t>F</w:t>
      </w:r>
      <w:r w:rsidR="000B3608">
        <w:rPr>
          <w:rFonts w:eastAsiaTheme="minorEastAsia" w:hint="eastAsia"/>
          <w:lang w:eastAsia="zh-CN"/>
        </w:rPr>
        <w:t xml:space="preserve">or type0-PDCCH, the </w:t>
      </w:r>
      <w:r w:rsidR="0089148E" w:rsidRPr="000B3608">
        <w:rPr>
          <w:rFonts w:eastAsiaTheme="minorEastAsia"/>
          <w:lang w:eastAsia="zh-CN"/>
        </w:rPr>
        <w:t xml:space="preserve">CCE </w:t>
      </w:r>
      <w:r w:rsidR="000B3608">
        <w:rPr>
          <w:rFonts w:eastAsiaTheme="minorEastAsia" w:hint="eastAsia"/>
          <w:lang w:eastAsia="zh-CN"/>
        </w:rPr>
        <w:t xml:space="preserve">AL </w:t>
      </w:r>
      <w:r w:rsidR="001C52D1">
        <w:rPr>
          <w:rFonts w:eastAsiaTheme="minorEastAsia" w:hint="eastAsia"/>
          <w:lang w:eastAsia="zh-CN"/>
        </w:rPr>
        <w:t>of</w:t>
      </w:r>
      <w:r w:rsidR="0089148E">
        <w:rPr>
          <w:rFonts w:eastAsiaTheme="minorEastAsia" w:hint="eastAsia"/>
          <w:lang w:eastAsia="zh-CN"/>
        </w:rPr>
        <w:t xml:space="preserve"> </w:t>
      </w:r>
      <w:r w:rsidR="0089148E" w:rsidRPr="000B3608">
        <w:rPr>
          <w:rFonts w:eastAsiaTheme="minorEastAsia"/>
          <w:lang w:eastAsia="zh-CN"/>
        </w:rPr>
        <w:t>PDCCH candidate</w:t>
      </w:r>
      <w:r w:rsidR="00AE6198">
        <w:rPr>
          <w:rFonts w:eastAsiaTheme="minorEastAsia" w:hint="eastAsia"/>
          <w:lang w:eastAsia="zh-CN"/>
        </w:rPr>
        <w:t>s</w:t>
      </w:r>
      <w:r w:rsidR="0089148E">
        <w:rPr>
          <w:rFonts w:eastAsiaTheme="minorEastAsia" w:hint="eastAsia"/>
          <w:lang w:eastAsia="zh-CN"/>
        </w:rPr>
        <w:t xml:space="preserve"> </w:t>
      </w:r>
      <w:r w:rsidR="000B3608">
        <w:rPr>
          <w:rFonts w:eastAsiaTheme="minorEastAsia" w:hint="eastAsia"/>
          <w:lang w:eastAsia="zh-CN"/>
        </w:rPr>
        <w:t xml:space="preserve">can </w:t>
      </w:r>
      <w:r w:rsidR="001C52D1">
        <w:rPr>
          <w:rFonts w:eastAsiaTheme="minorEastAsia" w:hint="eastAsia"/>
          <w:lang w:eastAsia="zh-CN"/>
        </w:rPr>
        <w:t>be</w:t>
      </w:r>
      <w:r w:rsidR="001C52D1">
        <w:rPr>
          <w:rFonts w:eastAsiaTheme="minorEastAsia"/>
          <w:lang w:eastAsia="zh-CN"/>
        </w:rPr>
        <w:t xml:space="preserve"> </w:t>
      </w:r>
      <w:r w:rsidR="0089148E">
        <w:rPr>
          <w:rFonts w:eastAsiaTheme="minorEastAsia" w:hint="eastAsia"/>
          <w:lang w:eastAsia="zh-CN"/>
        </w:rPr>
        <w:t xml:space="preserve">one </w:t>
      </w:r>
      <w:r w:rsidR="00AE6198">
        <w:rPr>
          <w:rFonts w:eastAsiaTheme="minorEastAsia" w:hint="eastAsia"/>
          <w:lang w:eastAsia="zh-CN"/>
        </w:rPr>
        <w:t xml:space="preserve">of the </w:t>
      </w:r>
      <w:r w:rsidR="001C52D1">
        <w:rPr>
          <w:rFonts w:eastAsiaTheme="minorEastAsia" w:hint="eastAsia"/>
          <w:lang w:eastAsia="zh-CN"/>
        </w:rPr>
        <w:t>value</w:t>
      </w:r>
      <w:r w:rsidR="00AE6198">
        <w:rPr>
          <w:rFonts w:eastAsiaTheme="minorEastAsia" w:hint="eastAsia"/>
          <w:lang w:eastAsia="zh-CN"/>
        </w:rPr>
        <w:t>s</w:t>
      </w:r>
      <w:r w:rsidR="001C52D1">
        <w:rPr>
          <w:rFonts w:eastAsiaTheme="minorEastAsia" w:hint="eastAsia"/>
          <w:lang w:eastAsia="zh-CN"/>
        </w:rPr>
        <w:t xml:space="preserve"> </w:t>
      </w:r>
      <w:r w:rsidR="0089148E">
        <w:rPr>
          <w:rFonts w:eastAsiaTheme="minorEastAsia" w:hint="eastAsia"/>
          <w:lang w:eastAsia="zh-CN"/>
        </w:rPr>
        <w:t>{4</w:t>
      </w:r>
      <w:proofErr w:type="gramStart"/>
      <w:r w:rsidR="0089148E">
        <w:rPr>
          <w:rFonts w:eastAsiaTheme="minorEastAsia" w:hint="eastAsia"/>
          <w:lang w:eastAsia="zh-CN"/>
        </w:rPr>
        <w:t>,8,16</w:t>
      </w:r>
      <w:proofErr w:type="gramEnd"/>
      <w:r w:rsidR="0089148E">
        <w:rPr>
          <w:rFonts w:eastAsiaTheme="minorEastAsia" w:hint="eastAsia"/>
          <w:lang w:eastAsia="zh-CN"/>
        </w:rPr>
        <w:t>}</w:t>
      </w:r>
      <w:r w:rsidR="002D2BF7">
        <w:rPr>
          <w:rFonts w:eastAsiaTheme="minorEastAsia" w:hint="eastAsia"/>
          <w:lang w:eastAsia="zh-CN"/>
        </w:rPr>
        <w:t xml:space="preserve">. In </w:t>
      </w:r>
      <w:r w:rsidR="00AE6198">
        <w:rPr>
          <w:rFonts w:eastAsiaTheme="minorEastAsia" w:hint="eastAsia"/>
          <w:lang w:eastAsia="zh-CN"/>
        </w:rPr>
        <w:t>T</w:t>
      </w:r>
      <w:r w:rsidR="002D2BF7">
        <w:rPr>
          <w:rFonts w:eastAsiaTheme="minorEastAsia" w:hint="eastAsia"/>
          <w:lang w:eastAsia="zh-CN"/>
        </w:rPr>
        <w:t xml:space="preserve">able1, </w:t>
      </w:r>
      <w:r w:rsidR="001C52D1">
        <w:rPr>
          <w:rFonts w:eastAsiaTheme="minorEastAsia" w:hint="eastAsia"/>
          <w:lang w:eastAsia="zh-CN"/>
        </w:rPr>
        <w:t>we list supported</w:t>
      </w:r>
      <w:r w:rsidR="002D2BF7">
        <w:rPr>
          <w:rFonts w:eastAsiaTheme="minorEastAsia" w:hint="eastAsia"/>
          <w:lang w:eastAsia="zh-CN"/>
        </w:rPr>
        <w:t xml:space="preserve"> AL</w:t>
      </w:r>
      <w:r w:rsidR="001C52D1">
        <w:rPr>
          <w:rFonts w:eastAsiaTheme="minorEastAsia" w:hint="eastAsia"/>
          <w:lang w:eastAsia="zh-CN"/>
        </w:rPr>
        <w:t>s</w:t>
      </w:r>
      <w:r w:rsidR="002D2BF7">
        <w:rPr>
          <w:rFonts w:eastAsiaTheme="minorEastAsia" w:hint="eastAsia"/>
          <w:lang w:eastAsia="zh-CN"/>
        </w:rPr>
        <w:t xml:space="preserve"> set </w:t>
      </w:r>
      <w:r w:rsidR="001C52D1">
        <w:rPr>
          <w:rFonts w:eastAsiaTheme="minorEastAsia" w:hint="eastAsia"/>
          <w:lang w:eastAsia="zh-CN"/>
        </w:rPr>
        <w:t>for</w:t>
      </w:r>
      <w:r w:rsidR="002D2BF7">
        <w:rPr>
          <w:rFonts w:eastAsiaTheme="minorEastAsia" w:hint="eastAsia"/>
          <w:lang w:eastAsia="zh-CN"/>
        </w:rPr>
        <w:t xml:space="preserve"> </w:t>
      </w:r>
      <w:r w:rsidR="008F448C">
        <w:rPr>
          <w:rFonts w:eastAsiaTheme="minorEastAsia" w:hint="eastAsia"/>
          <w:lang w:eastAsia="zh-CN"/>
        </w:rPr>
        <w:t xml:space="preserve">each </w:t>
      </w:r>
      <w:r w:rsidR="001C52D1">
        <w:rPr>
          <w:rFonts w:eastAsiaTheme="minorEastAsia" w:hint="eastAsia"/>
          <w:lang w:eastAsia="zh-CN"/>
        </w:rPr>
        <w:t xml:space="preserve">CORESET </w:t>
      </w:r>
      <w:r w:rsidR="002D2BF7">
        <w:rPr>
          <w:rFonts w:eastAsiaTheme="minorEastAsia" w:hint="eastAsia"/>
          <w:lang w:eastAsia="zh-CN"/>
        </w:rPr>
        <w:t xml:space="preserve">PRBs and symbol </w:t>
      </w:r>
      <w:r w:rsidR="008F448C">
        <w:rPr>
          <w:rFonts w:eastAsiaTheme="minorEastAsia" w:hint="eastAsia"/>
          <w:lang w:eastAsia="zh-CN"/>
        </w:rPr>
        <w:t>combinations</w:t>
      </w:r>
      <w:r w:rsidR="002D2BF7">
        <w:rPr>
          <w:rFonts w:eastAsiaTheme="minorEastAsia" w:hint="eastAsia"/>
          <w:lang w:eastAsia="zh-CN"/>
        </w:rPr>
        <w:t>. I</w:t>
      </w:r>
      <w:r w:rsidR="0089148E">
        <w:rPr>
          <w:rFonts w:eastAsiaTheme="minorEastAsia" w:hint="eastAsia"/>
          <w:lang w:eastAsia="zh-CN"/>
        </w:rPr>
        <w:t>f a</w:t>
      </w:r>
      <w:r w:rsidR="001C52D1">
        <w:rPr>
          <w:rFonts w:eastAsiaTheme="minorEastAsia"/>
          <w:lang w:eastAsia="zh-CN"/>
        </w:rPr>
        <w:t>n</w:t>
      </w:r>
      <w:r w:rsidR="0089148E">
        <w:rPr>
          <w:rFonts w:eastAsiaTheme="minorEastAsia" w:hint="eastAsia"/>
          <w:lang w:eastAsia="zh-CN"/>
        </w:rPr>
        <w:t xml:space="preserve"> </w:t>
      </w:r>
      <w:proofErr w:type="gramStart"/>
      <w:r w:rsidR="0089148E">
        <w:rPr>
          <w:rFonts w:eastAsiaTheme="minorEastAsia" w:hint="eastAsia"/>
          <w:lang w:eastAsia="zh-CN"/>
        </w:rPr>
        <w:t>eRedCap</w:t>
      </w:r>
      <w:proofErr w:type="gramEnd"/>
      <w:r w:rsidR="0089148E">
        <w:rPr>
          <w:rFonts w:eastAsiaTheme="minorEastAsia" w:hint="eastAsia"/>
          <w:lang w:eastAsia="zh-CN"/>
        </w:rPr>
        <w:t xml:space="preserve"> UE will not receive channel</w:t>
      </w:r>
      <w:r w:rsidR="008F448C">
        <w:rPr>
          <w:rFonts w:eastAsiaTheme="minorEastAsia" w:hint="eastAsia"/>
          <w:lang w:eastAsia="zh-CN"/>
        </w:rPr>
        <w:t>s</w:t>
      </w:r>
      <w:r w:rsidR="0089148E">
        <w:rPr>
          <w:rFonts w:eastAsiaTheme="minorEastAsia" w:hint="eastAsia"/>
          <w:lang w:eastAsia="zh-CN"/>
        </w:rPr>
        <w:t xml:space="preserve"> with </w:t>
      </w:r>
      <w:r w:rsidR="00620AAE">
        <w:rPr>
          <w:rFonts w:eastAsiaTheme="minorEastAsia"/>
          <w:lang w:eastAsia="zh-CN"/>
        </w:rPr>
        <w:t>bandwidth</w:t>
      </w:r>
      <w:r w:rsidR="0089148E">
        <w:rPr>
          <w:rFonts w:eastAsiaTheme="minorEastAsia" w:hint="eastAsia"/>
          <w:lang w:eastAsia="zh-CN"/>
        </w:rPr>
        <w:t xml:space="preserve"> over 5MHz, the UE can </w:t>
      </w:r>
      <w:r w:rsidR="0089148E">
        <w:rPr>
          <w:rFonts w:eastAsiaTheme="minorEastAsia" w:hint="eastAsia"/>
          <w:lang w:eastAsia="zh-CN"/>
        </w:rPr>
        <w:lastRenderedPageBreak/>
        <w:t>only support CORESET with 24 RBs</w:t>
      </w:r>
      <w:r w:rsidR="00E61B3C">
        <w:rPr>
          <w:rFonts w:eastAsiaTheme="minorEastAsia" w:hint="eastAsia"/>
          <w:lang w:eastAsia="zh-CN"/>
        </w:rPr>
        <w:t xml:space="preserve"> and </w:t>
      </w:r>
      <w:r w:rsidR="00870D45">
        <w:rPr>
          <w:rFonts w:eastAsiaTheme="minorEastAsia"/>
          <w:lang w:eastAsia="zh-CN"/>
        </w:rPr>
        <w:t>cannot</w:t>
      </w:r>
      <w:r w:rsidR="00E61B3C">
        <w:rPr>
          <w:rFonts w:eastAsiaTheme="minorEastAsia" w:hint="eastAsia"/>
          <w:lang w:eastAsia="zh-CN"/>
        </w:rPr>
        <w:t xml:space="preserve"> </w:t>
      </w:r>
      <w:r w:rsidR="001C52D1">
        <w:rPr>
          <w:rFonts w:eastAsiaTheme="minorEastAsia" w:hint="eastAsia"/>
          <w:lang w:eastAsia="zh-CN"/>
        </w:rPr>
        <w:t>monitor</w:t>
      </w:r>
      <w:r w:rsidR="00E61B3C">
        <w:rPr>
          <w:rFonts w:eastAsiaTheme="minorEastAsia" w:hint="eastAsia"/>
          <w:lang w:eastAsia="zh-CN"/>
        </w:rPr>
        <w:t xml:space="preserve"> </w:t>
      </w:r>
      <w:r w:rsidR="001C52D1">
        <w:rPr>
          <w:rFonts w:eastAsiaTheme="minorEastAsia" w:hint="eastAsia"/>
          <w:lang w:eastAsia="zh-CN"/>
        </w:rPr>
        <w:t>a</w:t>
      </w:r>
      <w:r w:rsidR="00E61B3C">
        <w:rPr>
          <w:rFonts w:eastAsiaTheme="minorEastAsia" w:hint="eastAsia"/>
          <w:lang w:eastAsia="zh-CN"/>
        </w:rPr>
        <w:t xml:space="preserve"> </w:t>
      </w:r>
      <w:r w:rsidR="00AE6198">
        <w:rPr>
          <w:rFonts w:eastAsiaTheme="minorEastAsia" w:hint="eastAsia"/>
          <w:lang w:eastAsia="zh-CN"/>
        </w:rPr>
        <w:t>type0-</w:t>
      </w:r>
      <w:r w:rsidR="001C52D1">
        <w:rPr>
          <w:rFonts w:eastAsiaTheme="minorEastAsia" w:hint="eastAsia"/>
          <w:lang w:eastAsia="zh-CN"/>
        </w:rPr>
        <w:t>PDCCH candidate</w:t>
      </w:r>
      <w:r w:rsidR="00E61B3C">
        <w:rPr>
          <w:rFonts w:eastAsiaTheme="minorEastAsia" w:hint="eastAsia"/>
          <w:lang w:eastAsia="zh-CN"/>
        </w:rPr>
        <w:t xml:space="preserve"> with</w:t>
      </w:r>
      <w:r w:rsidR="008F448C">
        <w:rPr>
          <w:rFonts w:eastAsiaTheme="minorEastAsia" w:hint="eastAsia"/>
          <w:lang w:eastAsia="zh-CN"/>
        </w:rPr>
        <w:t xml:space="preserve"> AL </w:t>
      </w:r>
      <w:r w:rsidR="00AE6198">
        <w:rPr>
          <w:rFonts w:eastAsiaTheme="minorEastAsia" w:hint="eastAsia"/>
          <w:lang w:eastAsia="zh-CN"/>
        </w:rPr>
        <w:t xml:space="preserve">of </w:t>
      </w:r>
      <w:r w:rsidR="008F448C">
        <w:rPr>
          <w:rFonts w:eastAsiaTheme="minorEastAsia" w:hint="eastAsia"/>
          <w:lang w:eastAsia="zh-CN"/>
        </w:rPr>
        <w:t>16</w:t>
      </w:r>
      <w:r w:rsidR="00AE6198">
        <w:rPr>
          <w:rFonts w:eastAsiaTheme="minorEastAsia"/>
          <w:lang w:eastAsia="zh-CN"/>
        </w:rPr>
        <w:t>, which</w:t>
      </w:r>
      <w:r w:rsidR="00E61B3C">
        <w:rPr>
          <w:rFonts w:eastAsiaTheme="minorEastAsia" w:hint="eastAsia"/>
          <w:lang w:eastAsia="zh-CN"/>
        </w:rPr>
        <w:t xml:space="preserve"> will </w:t>
      </w:r>
      <w:r w:rsidR="001C52D1">
        <w:rPr>
          <w:rFonts w:eastAsiaTheme="minorEastAsia" w:hint="eastAsia"/>
          <w:lang w:eastAsia="zh-CN"/>
        </w:rPr>
        <w:t>narrow</w:t>
      </w:r>
      <w:r w:rsidR="00E61B3C">
        <w:rPr>
          <w:rFonts w:eastAsiaTheme="minorEastAsia" w:hint="eastAsia"/>
          <w:lang w:eastAsia="zh-CN"/>
        </w:rPr>
        <w:t xml:space="preserve"> the </w:t>
      </w:r>
      <w:r w:rsidR="00620AAE">
        <w:rPr>
          <w:rFonts w:eastAsiaTheme="minorEastAsia" w:hint="eastAsia"/>
          <w:lang w:eastAsia="zh-CN"/>
        </w:rPr>
        <w:t>application scenario</w:t>
      </w:r>
      <w:r w:rsidR="00E61B3C">
        <w:rPr>
          <w:rFonts w:eastAsiaTheme="minorEastAsia" w:hint="eastAsia"/>
          <w:lang w:eastAsia="zh-CN"/>
        </w:rPr>
        <w:t xml:space="preserve"> of eRedCap UE. </w:t>
      </w:r>
    </w:p>
    <w:p w14:paraId="3693B7C5" w14:textId="5C260E20" w:rsidR="005A2061" w:rsidRDefault="00D92A24" w:rsidP="00D92A24">
      <w:pPr>
        <w:spacing w:after="0" w:afterAutospacing="0"/>
        <w:rPr>
          <w:rFonts w:eastAsiaTheme="minorEastAsia"/>
          <w:lang w:eastAsia="zh-CN"/>
        </w:rPr>
      </w:pPr>
      <w:r>
        <w:rPr>
          <w:rFonts w:eastAsiaTheme="minorEastAsia"/>
          <w:lang w:eastAsia="zh-CN"/>
        </w:rPr>
        <w:t>T</w:t>
      </w:r>
      <w:r>
        <w:rPr>
          <w:rFonts w:eastAsiaTheme="minorEastAsia" w:hint="eastAsia"/>
          <w:lang w:eastAsia="zh-CN"/>
        </w:rPr>
        <w:t>able1</w:t>
      </w:r>
      <w:r w:rsidR="00AE6198">
        <w:rPr>
          <w:rFonts w:eastAsiaTheme="minorEastAsia" w:hint="eastAsia"/>
          <w:lang w:eastAsia="zh-CN"/>
        </w:rPr>
        <w:t>:</w:t>
      </w:r>
      <w:r w:rsidR="002D2BF7">
        <w:rPr>
          <w:rFonts w:eastAsiaTheme="minorEastAsia" w:hint="eastAsia"/>
          <w:lang w:eastAsia="zh-CN"/>
        </w:rPr>
        <w:t xml:space="preserve"> </w:t>
      </w:r>
      <w:r w:rsidR="00AE6198">
        <w:rPr>
          <w:rFonts w:eastAsiaTheme="minorEastAsia" w:hint="eastAsia"/>
          <w:lang w:eastAsia="zh-CN"/>
        </w:rPr>
        <w:t xml:space="preserve">ALs supported by SCS </w:t>
      </w:r>
      <w:proofErr w:type="gramStart"/>
      <w:r w:rsidR="00AE6198">
        <w:rPr>
          <w:rFonts w:eastAsiaTheme="minorEastAsia" w:hint="eastAsia"/>
          <w:lang w:eastAsia="zh-CN"/>
        </w:rPr>
        <w:t>15kHz</w:t>
      </w:r>
      <w:proofErr w:type="gramEnd"/>
      <w:r w:rsidR="00AE6198">
        <w:rPr>
          <w:rFonts w:eastAsiaTheme="minorEastAsia" w:hint="eastAsia"/>
          <w:lang w:eastAsia="zh-CN"/>
        </w:rPr>
        <w:t xml:space="preserve"> CORESET0 configuration combinations </w:t>
      </w:r>
    </w:p>
    <w:tbl>
      <w:tblPr>
        <w:tblStyle w:val="ac"/>
        <w:tblW w:w="0" w:type="auto"/>
        <w:tblLook w:val="04A0" w:firstRow="1" w:lastRow="0" w:firstColumn="1" w:lastColumn="0" w:noHBand="0" w:noVBand="1"/>
      </w:tblPr>
      <w:tblGrid>
        <w:gridCol w:w="1463"/>
        <w:gridCol w:w="1145"/>
        <w:gridCol w:w="1354"/>
        <w:gridCol w:w="1354"/>
        <w:gridCol w:w="980"/>
        <w:gridCol w:w="980"/>
        <w:gridCol w:w="1018"/>
        <w:gridCol w:w="943"/>
        <w:gridCol w:w="943"/>
      </w:tblGrid>
      <w:tr w:rsidR="005C40F7" w14:paraId="6EBBFF65" w14:textId="695FE10F" w:rsidTr="009F1CB8">
        <w:tc>
          <w:tcPr>
            <w:tcW w:w="1463" w:type="dxa"/>
          </w:tcPr>
          <w:p w14:paraId="0AA3E5C2" w14:textId="4CB575BB" w:rsidR="005C40F7" w:rsidRDefault="00F245FE" w:rsidP="00313005">
            <w:pPr>
              <w:rPr>
                <w:rFonts w:eastAsiaTheme="minorEastAsia"/>
                <w:lang w:eastAsia="zh-CN"/>
              </w:rPr>
            </w:pPr>
            <w:r>
              <w:rPr>
                <w:rFonts w:eastAsiaTheme="minorEastAsia" w:hint="eastAsia"/>
                <w:lang w:eastAsia="zh-CN"/>
              </w:rPr>
              <w:t>PRBs</w:t>
            </w:r>
          </w:p>
        </w:tc>
        <w:tc>
          <w:tcPr>
            <w:tcW w:w="2499" w:type="dxa"/>
            <w:gridSpan w:val="2"/>
          </w:tcPr>
          <w:p w14:paraId="634D3572" w14:textId="79143DF1" w:rsidR="005C40F7" w:rsidRDefault="005C40F7" w:rsidP="00313005">
            <w:pPr>
              <w:rPr>
                <w:rFonts w:eastAsiaTheme="minorEastAsia"/>
                <w:lang w:eastAsia="zh-CN"/>
              </w:rPr>
            </w:pPr>
            <w:r>
              <w:rPr>
                <w:rFonts w:eastAsiaTheme="minorEastAsia" w:hint="eastAsia"/>
                <w:lang w:eastAsia="zh-CN"/>
              </w:rPr>
              <w:t>24</w:t>
            </w:r>
          </w:p>
        </w:tc>
        <w:tc>
          <w:tcPr>
            <w:tcW w:w="3314" w:type="dxa"/>
            <w:gridSpan w:val="3"/>
          </w:tcPr>
          <w:p w14:paraId="3E834AEA" w14:textId="6F225AA1" w:rsidR="005C40F7" w:rsidRDefault="005C40F7" w:rsidP="00313005">
            <w:pPr>
              <w:rPr>
                <w:rFonts w:eastAsiaTheme="minorEastAsia"/>
                <w:lang w:eastAsia="zh-CN"/>
              </w:rPr>
            </w:pPr>
            <w:r>
              <w:rPr>
                <w:rFonts w:eastAsiaTheme="minorEastAsia" w:hint="eastAsia"/>
                <w:lang w:eastAsia="zh-CN"/>
              </w:rPr>
              <w:t>48</w:t>
            </w:r>
          </w:p>
        </w:tc>
        <w:tc>
          <w:tcPr>
            <w:tcW w:w="2904" w:type="dxa"/>
            <w:gridSpan w:val="3"/>
          </w:tcPr>
          <w:p w14:paraId="1E49FE14" w14:textId="6085F03D" w:rsidR="005C40F7" w:rsidRDefault="005C40F7" w:rsidP="00313005">
            <w:pPr>
              <w:rPr>
                <w:rFonts w:eastAsiaTheme="minorEastAsia"/>
                <w:lang w:eastAsia="zh-CN"/>
              </w:rPr>
            </w:pPr>
            <w:r>
              <w:rPr>
                <w:rFonts w:eastAsiaTheme="minorEastAsia" w:hint="eastAsia"/>
                <w:lang w:eastAsia="zh-CN"/>
              </w:rPr>
              <w:t>96</w:t>
            </w:r>
          </w:p>
        </w:tc>
      </w:tr>
      <w:tr w:rsidR="005C40F7" w14:paraId="13411A17" w14:textId="77777777" w:rsidTr="009F1CB8">
        <w:tc>
          <w:tcPr>
            <w:tcW w:w="1463" w:type="dxa"/>
          </w:tcPr>
          <w:p w14:paraId="27A66338" w14:textId="726C424B" w:rsidR="005C40F7" w:rsidRDefault="00F245FE" w:rsidP="00313005">
            <w:pPr>
              <w:rPr>
                <w:rFonts w:eastAsiaTheme="minorEastAsia"/>
                <w:lang w:eastAsia="zh-CN"/>
              </w:rPr>
            </w:pPr>
            <w:r>
              <w:rPr>
                <w:rFonts w:eastAsiaTheme="minorEastAsia" w:hint="eastAsia"/>
                <w:lang w:eastAsia="zh-CN"/>
              </w:rPr>
              <w:t>bandwidth</w:t>
            </w:r>
          </w:p>
        </w:tc>
        <w:tc>
          <w:tcPr>
            <w:tcW w:w="2499" w:type="dxa"/>
            <w:gridSpan w:val="2"/>
          </w:tcPr>
          <w:p w14:paraId="6BF9DD6E" w14:textId="0308853A" w:rsidR="005C40F7" w:rsidRDefault="0054784F" w:rsidP="00313005">
            <w:pPr>
              <w:rPr>
                <w:rFonts w:eastAsiaTheme="minorEastAsia"/>
                <w:lang w:eastAsia="zh-CN"/>
              </w:rPr>
            </w:pPr>
            <w:r>
              <w:rPr>
                <w:rFonts w:eastAsiaTheme="minorEastAsia" w:hint="eastAsia"/>
                <w:lang w:eastAsia="zh-CN"/>
              </w:rPr>
              <w:t>4.32MHz</w:t>
            </w:r>
          </w:p>
        </w:tc>
        <w:tc>
          <w:tcPr>
            <w:tcW w:w="3314" w:type="dxa"/>
            <w:gridSpan w:val="3"/>
          </w:tcPr>
          <w:p w14:paraId="65E085BD" w14:textId="75BBF409" w:rsidR="005C40F7" w:rsidRDefault="0054784F" w:rsidP="00313005">
            <w:pPr>
              <w:rPr>
                <w:rFonts w:eastAsiaTheme="minorEastAsia"/>
                <w:lang w:eastAsia="zh-CN"/>
              </w:rPr>
            </w:pPr>
            <w:r>
              <w:rPr>
                <w:rFonts w:eastAsiaTheme="minorEastAsia" w:hint="eastAsia"/>
                <w:lang w:eastAsia="zh-CN"/>
              </w:rPr>
              <w:t>8.64MHz</w:t>
            </w:r>
          </w:p>
        </w:tc>
        <w:tc>
          <w:tcPr>
            <w:tcW w:w="2904" w:type="dxa"/>
            <w:gridSpan w:val="3"/>
          </w:tcPr>
          <w:p w14:paraId="191D4732" w14:textId="7A9BD38D" w:rsidR="005C40F7" w:rsidRDefault="0054784F" w:rsidP="00313005">
            <w:pPr>
              <w:rPr>
                <w:rFonts w:eastAsiaTheme="minorEastAsia"/>
                <w:lang w:eastAsia="zh-CN"/>
              </w:rPr>
            </w:pPr>
            <w:r>
              <w:rPr>
                <w:rFonts w:eastAsiaTheme="minorEastAsia" w:hint="eastAsia"/>
                <w:lang w:eastAsia="zh-CN"/>
              </w:rPr>
              <w:t>17.28MHz</w:t>
            </w:r>
          </w:p>
        </w:tc>
      </w:tr>
      <w:tr w:rsidR="0001176E" w14:paraId="3AF0AB19" w14:textId="17A501E3" w:rsidTr="0001176E">
        <w:tc>
          <w:tcPr>
            <w:tcW w:w="1463" w:type="dxa"/>
          </w:tcPr>
          <w:p w14:paraId="3D41C2E6" w14:textId="478C3628" w:rsidR="0001176E" w:rsidRDefault="0001176E" w:rsidP="00313005">
            <w:pPr>
              <w:rPr>
                <w:rFonts w:eastAsiaTheme="minorEastAsia"/>
                <w:lang w:eastAsia="zh-CN"/>
              </w:rPr>
            </w:pPr>
            <w:r>
              <w:rPr>
                <w:rFonts w:eastAsiaTheme="minorEastAsia" w:hint="eastAsia"/>
                <w:lang w:eastAsia="zh-CN"/>
              </w:rPr>
              <w:t>symbols</w:t>
            </w:r>
          </w:p>
        </w:tc>
        <w:tc>
          <w:tcPr>
            <w:tcW w:w="1145" w:type="dxa"/>
          </w:tcPr>
          <w:p w14:paraId="1EDEB91D" w14:textId="6674BF9C" w:rsidR="0001176E" w:rsidRDefault="0001176E" w:rsidP="00313005">
            <w:pPr>
              <w:rPr>
                <w:rFonts w:eastAsiaTheme="minorEastAsia"/>
                <w:lang w:eastAsia="zh-CN"/>
              </w:rPr>
            </w:pPr>
            <w:r>
              <w:rPr>
                <w:rFonts w:eastAsiaTheme="minorEastAsia" w:hint="eastAsia"/>
                <w:lang w:eastAsia="zh-CN"/>
              </w:rPr>
              <w:t>2</w:t>
            </w:r>
          </w:p>
        </w:tc>
        <w:tc>
          <w:tcPr>
            <w:tcW w:w="1354" w:type="dxa"/>
          </w:tcPr>
          <w:p w14:paraId="617052EB" w14:textId="27E7BA83" w:rsidR="0001176E" w:rsidRDefault="0001176E" w:rsidP="00313005">
            <w:pPr>
              <w:rPr>
                <w:rFonts w:eastAsiaTheme="minorEastAsia"/>
                <w:lang w:eastAsia="zh-CN"/>
              </w:rPr>
            </w:pPr>
            <w:r>
              <w:rPr>
                <w:rFonts w:eastAsiaTheme="minorEastAsia" w:hint="eastAsia"/>
                <w:lang w:eastAsia="zh-CN"/>
              </w:rPr>
              <w:t>3</w:t>
            </w:r>
          </w:p>
        </w:tc>
        <w:tc>
          <w:tcPr>
            <w:tcW w:w="1354" w:type="dxa"/>
          </w:tcPr>
          <w:p w14:paraId="2D29E2DB" w14:textId="0417E5A2" w:rsidR="0001176E" w:rsidRDefault="0001176E" w:rsidP="00313005">
            <w:pPr>
              <w:rPr>
                <w:rFonts w:eastAsiaTheme="minorEastAsia"/>
                <w:lang w:eastAsia="zh-CN"/>
              </w:rPr>
            </w:pPr>
            <w:r>
              <w:rPr>
                <w:rFonts w:eastAsiaTheme="minorEastAsia" w:hint="eastAsia"/>
                <w:lang w:eastAsia="zh-CN"/>
              </w:rPr>
              <w:t>1</w:t>
            </w:r>
          </w:p>
        </w:tc>
        <w:tc>
          <w:tcPr>
            <w:tcW w:w="980" w:type="dxa"/>
          </w:tcPr>
          <w:p w14:paraId="04F9059B" w14:textId="23D12F86" w:rsidR="0001176E" w:rsidRDefault="0001176E" w:rsidP="00313005">
            <w:pPr>
              <w:rPr>
                <w:rFonts w:eastAsiaTheme="minorEastAsia"/>
                <w:lang w:eastAsia="zh-CN"/>
              </w:rPr>
            </w:pPr>
            <w:r>
              <w:rPr>
                <w:rFonts w:eastAsiaTheme="minorEastAsia" w:hint="eastAsia"/>
                <w:lang w:eastAsia="zh-CN"/>
              </w:rPr>
              <w:t>2</w:t>
            </w:r>
          </w:p>
        </w:tc>
        <w:tc>
          <w:tcPr>
            <w:tcW w:w="980" w:type="dxa"/>
          </w:tcPr>
          <w:p w14:paraId="6058BF02" w14:textId="2B18FFF2" w:rsidR="0001176E" w:rsidRDefault="0001176E" w:rsidP="00313005">
            <w:pPr>
              <w:rPr>
                <w:rFonts w:eastAsiaTheme="minorEastAsia"/>
                <w:lang w:eastAsia="zh-CN"/>
              </w:rPr>
            </w:pPr>
            <w:r>
              <w:rPr>
                <w:rFonts w:eastAsiaTheme="minorEastAsia" w:hint="eastAsia"/>
                <w:lang w:eastAsia="zh-CN"/>
              </w:rPr>
              <w:t>3</w:t>
            </w:r>
          </w:p>
        </w:tc>
        <w:tc>
          <w:tcPr>
            <w:tcW w:w="1018" w:type="dxa"/>
          </w:tcPr>
          <w:p w14:paraId="47A4964E" w14:textId="4FA345A5" w:rsidR="0001176E" w:rsidRDefault="0001176E" w:rsidP="00313005">
            <w:pPr>
              <w:rPr>
                <w:rFonts w:eastAsiaTheme="minorEastAsia"/>
                <w:lang w:eastAsia="zh-CN"/>
              </w:rPr>
            </w:pPr>
            <w:r>
              <w:rPr>
                <w:rFonts w:eastAsiaTheme="minorEastAsia" w:hint="eastAsia"/>
                <w:lang w:eastAsia="zh-CN"/>
              </w:rPr>
              <w:t>1</w:t>
            </w:r>
          </w:p>
        </w:tc>
        <w:tc>
          <w:tcPr>
            <w:tcW w:w="943" w:type="dxa"/>
          </w:tcPr>
          <w:p w14:paraId="1D5E31B6" w14:textId="45B39F9C" w:rsidR="0001176E" w:rsidRDefault="0001176E" w:rsidP="00313005">
            <w:pPr>
              <w:rPr>
                <w:rFonts w:eastAsiaTheme="minorEastAsia"/>
                <w:lang w:eastAsia="zh-CN"/>
              </w:rPr>
            </w:pPr>
            <w:r>
              <w:rPr>
                <w:rFonts w:eastAsiaTheme="minorEastAsia" w:hint="eastAsia"/>
                <w:lang w:eastAsia="zh-CN"/>
              </w:rPr>
              <w:t>2</w:t>
            </w:r>
          </w:p>
        </w:tc>
        <w:tc>
          <w:tcPr>
            <w:tcW w:w="943" w:type="dxa"/>
          </w:tcPr>
          <w:p w14:paraId="304612EB" w14:textId="16FF0741" w:rsidR="0001176E" w:rsidRDefault="0001176E" w:rsidP="00313005">
            <w:pPr>
              <w:rPr>
                <w:rFonts w:eastAsiaTheme="minorEastAsia"/>
                <w:lang w:eastAsia="zh-CN"/>
              </w:rPr>
            </w:pPr>
            <w:r>
              <w:rPr>
                <w:rFonts w:eastAsiaTheme="minorEastAsia" w:hint="eastAsia"/>
                <w:lang w:eastAsia="zh-CN"/>
              </w:rPr>
              <w:t>3</w:t>
            </w:r>
          </w:p>
        </w:tc>
      </w:tr>
      <w:tr w:rsidR="0001176E" w14:paraId="4530AFE1" w14:textId="3D7E76D5" w:rsidTr="0001176E">
        <w:tc>
          <w:tcPr>
            <w:tcW w:w="1463" w:type="dxa"/>
          </w:tcPr>
          <w:p w14:paraId="13F2C362" w14:textId="7C1225E3" w:rsidR="0001176E" w:rsidRDefault="0001176E" w:rsidP="00313005">
            <w:pPr>
              <w:rPr>
                <w:rFonts w:eastAsiaTheme="minorEastAsia"/>
                <w:lang w:eastAsia="zh-CN"/>
              </w:rPr>
            </w:pPr>
            <w:r>
              <w:rPr>
                <w:rFonts w:eastAsiaTheme="minorEastAsia"/>
                <w:lang w:eastAsia="zh-CN"/>
              </w:rPr>
              <w:t>S</w:t>
            </w:r>
            <w:r>
              <w:rPr>
                <w:rFonts w:eastAsiaTheme="minorEastAsia" w:hint="eastAsia"/>
                <w:lang w:eastAsia="zh-CN"/>
              </w:rPr>
              <w:t>upport ALs</w:t>
            </w:r>
          </w:p>
        </w:tc>
        <w:tc>
          <w:tcPr>
            <w:tcW w:w="1145" w:type="dxa"/>
          </w:tcPr>
          <w:p w14:paraId="633E362E" w14:textId="7E26CDD2" w:rsidR="0001176E" w:rsidRDefault="0001176E" w:rsidP="00313005">
            <w:pPr>
              <w:rPr>
                <w:rFonts w:eastAsiaTheme="minorEastAsia"/>
                <w:lang w:eastAsia="zh-CN"/>
              </w:rPr>
            </w:pPr>
            <w:r>
              <w:rPr>
                <w:rFonts w:eastAsiaTheme="minorEastAsia" w:hint="eastAsia"/>
                <w:lang w:eastAsia="zh-CN"/>
              </w:rPr>
              <w:t>4,8</w:t>
            </w:r>
          </w:p>
        </w:tc>
        <w:tc>
          <w:tcPr>
            <w:tcW w:w="1354" w:type="dxa"/>
          </w:tcPr>
          <w:p w14:paraId="64B180AA" w14:textId="57801969" w:rsidR="0001176E" w:rsidRDefault="0001176E" w:rsidP="00313005">
            <w:pPr>
              <w:rPr>
                <w:rFonts w:eastAsiaTheme="minorEastAsia"/>
                <w:lang w:eastAsia="zh-CN"/>
              </w:rPr>
            </w:pPr>
            <w:r>
              <w:rPr>
                <w:rFonts w:eastAsiaTheme="minorEastAsia" w:hint="eastAsia"/>
                <w:lang w:eastAsia="zh-CN"/>
              </w:rPr>
              <w:t>4,8</w:t>
            </w:r>
          </w:p>
        </w:tc>
        <w:tc>
          <w:tcPr>
            <w:tcW w:w="1354" w:type="dxa"/>
          </w:tcPr>
          <w:p w14:paraId="08A1E090" w14:textId="16A6233B" w:rsidR="0001176E" w:rsidRDefault="0001176E" w:rsidP="00313005">
            <w:pPr>
              <w:rPr>
                <w:rFonts w:eastAsiaTheme="minorEastAsia"/>
                <w:lang w:eastAsia="zh-CN"/>
              </w:rPr>
            </w:pPr>
            <w:r>
              <w:rPr>
                <w:rFonts w:eastAsiaTheme="minorEastAsia" w:hint="eastAsia"/>
                <w:lang w:eastAsia="zh-CN"/>
              </w:rPr>
              <w:t>4,8</w:t>
            </w:r>
          </w:p>
        </w:tc>
        <w:tc>
          <w:tcPr>
            <w:tcW w:w="980" w:type="dxa"/>
          </w:tcPr>
          <w:p w14:paraId="1AC6E1AB" w14:textId="3E081085" w:rsidR="0001176E" w:rsidRDefault="0054784F" w:rsidP="00313005">
            <w:pPr>
              <w:rPr>
                <w:rFonts w:eastAsiaTheme="minorEastAsia"/>
                <w:lang w:eastAsia="zh-CN"/>
              </w:rPr>
            </w:pPr>
            <w:bookmarkStart w:id="19" w:name="OLE_LINK28"/>
            <w:bookmarkStart w:id="20" w:name="OLE_LINK29"/>
            <w:r>
              <w:rPr>
                <w:rFonts w:eastAsiaTheme="minorEastAsia" w:hint="eastAsia"/>
                <w:lang w:eastAsia="zh-CN"/>
              </w:rPr>
              <w:t>4,8,16</w:t>
            </w:r>
            <w:bookmarkEnd w:id="19"/>
            <w:bookmarkEnd w:id="20"/>
          </w:p>
        </w:tc>
        <w:tc>
          <w:tcPr>
            <w:tcW w:w="980" w:type="dxa"/>
          </w:tcPr>
          <w:p w14:paraId="5ACC0A4D" w14:textId="6C4E8283" w:rsidR="0001176E" w:rsidRDefault="0054784F" w:rsidP="00313005">
            <w:pPr>
              <w:rPr>
                <w:rFonts w:eastAsiaTheme="minorEastAsia"/>
                <w:lang w:eastAsia="zh-CN"/>
              </w:rPr>
            </w:pPr>
            <w:r>
              <w:rPr>
                <w:rFonts w:eastAsiaTheme="minorEastAsia" w:hint="eastAsia"/>
                <w:lang w:eastAsia="zh-CN"/>
              </w:rPr>
              <w:t>4,8,16</w:t>
            </w:r>
          </w:p>
        </w:tc>
        <w:tc>
          <w:tcPr>
            <w:tcW w:w="1018" w:type="dxa"/>
          </w:tcPr>
          <w:p w14:paraId="60B41A1E" w14:textId="7B4990AB" w:rsidR="0001176E" w:rsidRDefault="0054784F" w:rsidP="00313005">
            <w:pPr>
              <w:rPr>
                <w:rFonts w:eastAsiaTheme="minorEastAsia"/>
                <w:lang w:eastAsia="zh-CN"/>
              </w:rPr>
            </w:pPr>
            <w:r>
              <w:rPr>
                <w:rFonts w:eastAsiaTheme="minorEastAsia" w:hint="eastAsia"/>
                <w:lang w:eastAsia="zh-CN"/>
              </w:rPr>
              <w:t>4,8,16</w:t>
            </w:r>
          </w:p>
        </w:tc>
        <w:tc>
          <w:tcPr>
            <w:tcW w:w="943" w:type="dxa"/>
          </w:tcPr>
          <w:p w14:paraId="1C02B5CA" w14:textId="7733BFC4" w:rsidR="0001176E" w:rsidRDefault="0054784F" w:rsidP="00313005">
            <w:pPr>
              <w:rPr>
                <w:rFonts w:eastAsiaTheme="minorEastAsia"/>
                <w:lang w:eastAsia="zh-CN"/>
              </w:rPr>
            </w:pPr>
            <w:r>
              <w:rPr>
                <w:rFonts w:eastAsiaTheme="minorEastAsia" w:hint="eastAsia"/>
                <w:lang w:eastAsia="zh-CN"/>
              </w:rPr>
              <w:t>4,8,16</w:t>
            </w:r>
          </w:p>
        </w:tc>
        <w:tc>
          <w:tcPr>
            <w:tcW w:w="943" w:type="dxa"/>
          </w:tcPr>
          <w:p w14:paraId="37A1A77D" w14:textId="3433981F" w:rsidR="0001176E" w:rsidRDefault="0054784F" w:rsidP="00313005">
            <w:pPr>
              <w:rPr>
                <w:rFonts w:eastAsiaTheme="minorEastAsia"/>
                <w:lang w:eastAsia="zh-CN"/>
              </w:rPr>
            </w:pPr>
            <w:r>
              <w:rPr>
                <w:rFonts w:eastAsiaTheme="minorEastAsia" w:hint="eastAsia"/>
                <w:lang w:eastAsia="zh-CN"/>
              </w:rPr>
              <w:t>4,8,16</w:t>
            </w:r>
          </w:p>
        </w:tc>
      </w:tr>
    </w:tbl>
    <w:p w14:paraId="1A19D27B" w14:textId="7B5D83DE" w:rsidR="0026218B" w:rsidRPr="009F1CB8" w:rsidRDefault="0026218B" w:rsidP="00756021">
      <w:pPr>
        <w:spacing w:beforeLines="50" w:before="180"/>
        <w:rPr>
          <w:rFonts w:eastAsiaTheme="minorEastAsia"/>
          <w:lang w:eastAsia="zh-CN"/>
        </w:rPr>
      </w:pPr>
      <w:r w:rsidRPr="009F1CB8">
        <w:rPr>
          <w:rFonts w:eastAsiaTheme="minorEastAsia"/>
          <w:lang w:eastAsia="zh-CN"/>
        </w:rPr>
        <w:t>W</w:t>
      </w:r>
      <w:r w:rsidRPr="009F1CB8">
        <w:rPr>
          <w:rFonts w:eastAsiaTheme="minorEastAsia" w:hint="eastAsia"/>
          <w:lang w:eastAsia="zh-CN"/>
        </w:rPr>
        <w:t xml:space="preserve">hen the SCS of type0-PDCCH is </w:t>
      </w:r>
      <w:proofErr w:type="gramStart"/>
      <w:r w:rsidRPr="009F1CB8">
        <w:rPr>
          <w:rFonts w:eastAsiaTheme="minorEastAsia" w:hint="eastAsia"/>
          <w:lang w:eastAsia="zh-CN"/>
        </w:rPr>
        <w:t>30kHz</w:t>
      </w:r>
      <w:proofErr w:type="gramEnd"/>
      <w:r w:rsidRPr="009F1CB8">
        <w:rPr>
          <w:rFonts w:eastAsiaTheme="minorEastAsia" w:hint="eastAsia"/>
          <w:lang w:eastAsia="zh-CN"/>
        </w:rPr>
        <w:t xml:space="preserve">, </w:t>
      </w:r>
      <w:r w:rsidR="001C52D1" w:rsidRPr="009F1CB8">
        <w:rPr>
          <w:rFonts w:eastAsiaTheme="minorEastAsia" w:hint="eastAsia"/>
          <w:lang w:eastAsia="zh-CN"/>
        </w:rPr>
        <w:t xml:space="preserve">all available CORESET </w:t>
      </w:r>
      <w:r w:rsidR="00C83D2B" w:rsidRPr="009F1CB8">
        <w:rPr>
          <w:rFonts w:eastAsiaTheme="minorEastAsia" w:hint="eastAsia"/>
          <w:lang w:eastAsia="zh-CN"/>
        </w:rPr>
        <w:t>bandwidth</w:t>
      </w:r>
      <w:r w:rsidR="00C83D2B">
        <w:rPr>
          <w:rFonts w:eastAsiaTheme="minorEastAsia" w:hint="eastAsia"/>
          <w:lang w:eastAsia="zh-CN"/>
        </w:rPr>
        <w:t xml:space="preserve">s </w:t>
      </w:r>
      <w:r w:rsidRPr="009F1CB8">
        <w:rPr>
          <w:rFonts w:eastAsiaTheme="minorEastAsia" w:hint="eastAsia"/>
          <w:lang w:eastAsia="zh-CN"/>
        </w:rPr>
        <w:t xml:space="preserve">will </w:t>
      </w:r>
      <w:r w:rsidR="00AE6198">
        <w:rPr>
          <w:rFonts w:eastAsiaTheme="minorEastAsia" w:hint="eastAsia"/>
          <w:lang w:eastAsia="zh-CN"/>
        </w:rPr>
        <w:t>exceed</w:t>
      </w:r>
      <w:r w:rsidR="003B0550">
        <w:rPr>
          <w:rFonts w:eastAsiaTheme="minorEastAsia" w:hint="eastAsia"/>
          <w:lang w:eastAsia="zh-CN"/>
        </w:rPr>
        <w:t xml:space="preserve"> 5MHz. </w:t>
      </w:r>
      <w:r w:rsidR="001C52D1">
        <w:rPr>
          <w:rFonts w:eastAsiaTheme="minorEastAsia" w:hint="eastAsia"/>
          <w:lang w:eastAsia="zh-CN"/>
        </w:rPr>
        <w:t>T</w:t>
      </w:r>
      <w:r w:rsidR="003B0550">
        <w:rPr>
          <w:rFonts w:eastAsiaTheme="minorEastAsia" w:hint="eastAsia"/>
          <w:lang w:eastAsia="zh-CN"/>
        </w:rPr>
        <w:t xml:space="preserve">o </w:t>
      </w:r>
      <w:r w:rsidR="003B0550">
        <w:rPr>
          <w:rFonts w:eastAsiaTheme="minorEastAsia"/>
          <w:lang w:eastAsia="zh-CN"/>
        </w:rPr>
        <w:t>avoid</w:t>
      </w:r>
      <w:r w:rsidR="003B0550">
        <w:rPr>
          <w:rFonts w:eastAsiaTheme="minorEastAsia" w:hint="eastAsia"/>
          <w:lang w:eastAsia="zh-CN"/>
        </w:rPr>
        <w:t xml:space="preserve"> </w:t>
      </w:r>
      <w:r w:rsidR="00620AAE">
        <w:rPr>
          <w:rFonts w:eastAsiaTheme="minorEastAsia"/>
          <w:lang w:eastAsia="zh-CN"/>
        </w:rPr>
        <w:t>narrow</w:t>
      </w:r>
      <w:r w:rsidR="001C52D1">
        <w:rPr>
          <w:rFonts w:eastAsiaTheme="minorEastAsia"/>
          <w:lang w:eastAsia="zh-CN"/>
        </w:rPr>
        <w:t>ing</w:t>
      </w:r>
      <w:r w:rsidR="003B0550">
        <w:rPr>
          <w:rFonts w:eastAsiaTheme="minorEastAsia" w:hint="eastAsia"/>
          <w:lang w:eastAsia="zh-CN"/>
        </w:rPr>
        <w:t xml:space="preserve"> the eRed</w:t>
      </w:r>
      <w:r w:rsidR="00756021">
        <w:rPr>
          <w:rFonts w:eastAsiaTheme="minorEastAsia" w:hint="eastAsia"/>
          <w:lang w:eastAsia="zh-CN"/>
        </w:rPr>
        <w:t>C</w:t>
      </w:r>
      <w:r w:rsidR="003B0550">
        <w:rPr>
          <w:rFonts w:eastAsiaTheme="minorEastAsia" w:hint="eastAsia"/>
          <w:lang w:eastAsia="zh-CN"/>
        </w:rPr>
        <w:t>ap</w:t>
      </w:r>
      <w:r w:rsidR="00F668B6">
        <w:rPr>
          <w:rFonts w:eastAsiaTheme="minorEastAsia" w:hint="eastAsia"/>
          <w:lang w:eastAsia="zh-CN"/>
        </w:rPr>
        <w:t xml:space="preserve"> usage, </w:t>
      </w:r>
      <w:r w:rsidR="00620AAE">
        <w:rPr>
          <w:rFonts w:eastAsiaTheme="minorEastAsia" w:hint="eastAsia"/>
          <w:lang w:eastAsia="zh-CN"/>
        </w:rPr>
        <w:t xml:space="preserve">we </w:t>
      </w:r>
      <w:r w:rsidR="001C52D1">
        <w:rPr>
          <w:rFonts w:eastAsiaTheme="minorEastAsia" w:hint="eastAsia"/>
          <w:lang w:eastAsia="zh-CN"/>
        </w:rPr>
        <w:t>believe that</w:t>
      </w:r>
      <w:r w:rsidR="00620AAE">
        <w:rPr>
          <w:rFonts w:eastAsiaTheme="minorEastAsia" w:hint="eastAsia"/>
          <w:lang w:eastAsia="zh-CN"/>
        </w:rPr>
        <w:t xml:space="preserve"> eRedCap UE should support </w:t>
      </w:r>
      <w:r w:rsidR="00620AAE" w:rsidRPr="00B366E6">
        <w:rPr>
          <w:rFonts w:eastAsiaTheme="minorEastAsia"/>
          <w:lang w:eastAsia="zh-CN"/>
        </w:rPr>
        <w:t xml:space="preserve">CORESET0 with </w:t>
      </w:r>
      <w:r w:rsidR="001C52D1">
        <w:rPr>
          <w:rFonts w:eastAsiaTheme="minorEastAsia"/>
          <w:lang w:eastAsia="zh-CN"/>
        </w:rPr>
        <w:t xml:space="preserve">a </w:t>
      </w:r>
      <w:r w:rsidR="00620AAE" w:rsidRPr="00B366E6">
        <w:rPr>
          <w:rFonts w:eastAsiaTheme="minorEastAsia"/>
          <w:lang w:eastAsia="zh-CN"/>
        </w:rPr>
        <w:t xml:space="preserve">bandwidth </w:t>
      </w:r>
      <w:r w:rsidR="00756021">
        <w:rPr>
          <w:rFonts w:eastAsiaTheme="minorEastAsia" w:hint="eastAsia"/>
          <w:lang w:eastAsia="zh-CN"/>
        </w:rPr>
        <w:t>larger</w:t>
      </w:r>
      <w:r w:rsidR="001C52D1">
        <w:rPr>
          <w:rFonts w:eastAsiaTheme="minorEastAsia" w:hint="eastAsia"/>
          <w:lang w:eastAsia="zh-CN"/>
        </w:rPr>
        <w:t xml:space="preserve"> than</w:t>
      </w:r>
      <w:r w:rsidR="00620AAE" w:rsidRPr="00B366E6">
        <w:rPr>
          <w:rFonts w:eastAsiaTheme="minorEastAsia"/>
          <w:lang w:eastAsia="zh-CN"/>
        </w:rPr>
        <w:t xml:space="preserve"> 5MHz</w:t>
      </w:r>
      <w:r w:rsidR="00620AAE">
        <w:rPr>
          <w:rFonts w:eastAsiaTheme="minorEastAsia" w:hint="eastAsia"/>
          <w:lang w:eastAsia="zh-CN"/>
        </w:rPr>
        <w:t>.</w:t>
      </w:r>
      <w:r w:rsidR="001C52D1">
        <w:rPr>
          <w:rFonts w:eastAsiaTheme="minorEastAsia" w:hint="eastAsia"/>
          <w:lang w:eastAsia="zh-CN"/>
        </w:rPr>
        <w:t xml:space="preserve"> </w:t>
      </w:r>
    </w:p>
    <w:p w14:paraId="67D3C1D2" w14:textId="1976BDD6" w:rsidR="0054784F" w:rsidRDefault="001C52D1" w:rsidP="00313005">
      <w:pPr>
        <w:rPr>
          <w:rFonts w:eastAsiaTheme="minorEastAsia"/>
          <w:b/>
          <w:lang w:eastAsia="zh-CN"/>
        </w:rPr>
      </w:pPr>
      <w:r>
        <w:rPr>
          <w:rFonts w:eastAsiaTheme="minorEastAsia" w:hint="eastAsia"/>
          <w:b/>
          <w:lang w:eastAsia="zh-CN"/>
        </w:rPr>
        <w:t>Proposal</w:t>
      </w:r>
      <w:r w:rsidR="00620AAE">
        <w:rPr>
          <w:rFonts w:eastAsiaTheme="minorEastAsia" w:hint="eastAsia"/>
          <w:b/>
          <w:lang w:eastAsia="zh-CN"/>
        </w:rPr>
        <w:t xml:space="preserve"> 2</w:t>
      </w:r>
      <w:r w:rsidR="0054784F" w:rsidRPr="0054784F">
        <w:rPr>
          <w:rFonts w:eastAsiaTheme="minorEastAsia" w:hint="eastAsia"/>
          <w:b/>
          <w:lang w:eastAsia="zh-CN"/>
        </w:rPr>
        <w:t xml:space="preserve">: </w:t>
      </w:r>
      <w:bookmarkStart w:id="21" w:name="OLE_LINK43"/>
      <w:bookmarkStart w:id="22" w:name="OLE_LINK44"/>
      <w:r w:rsidR="00EC5749">
        <w:rPr>
          <w:rFonts w:eastAsiaTheme="minorEastAsia" w:hint="eastAsia"/>
          <w:b/>
          <w:lang w:eastAsia="zh-CN"/>
        </w:rPr>
        <w:t xml:space="preserve">R18 </w:t>
      </w:r>
      <w:r w:rsidR="00620AAE" w:rsidRPr="00620AAE">
        <w:rPr>
          <w:rFonts w:eastAsiaTheme="minorEastAsia"/>
          <w:b/>
          <w:lang w:eastAsia="zh-CN"/>
        </w:rPr>
        <w:t>eRed</w:t>
      </w:r>
      <w:r w:rsidR="00EC5749">
        <w:rPr>
          <w:rFonts w:eastAsiaTheme="minorEastAsia" w:hint="eastAsia"/>
          <w:b/>
          <w:lang w:eastAsia="zh-CN"/>
        </w:rPr>
        <w:t>C</w:t>
      </w:r>
      <w:r w:rsidR="00620AAE" w:rsidRPr="00620AAE">
        <w:rPr>
          <w:rFonts w:eastAsiaTheme="minorEastAsia"/>
          <w:b/>
          <w:lang w:eastAsia="zh-CN"/>
        </w:rPr>
        <w:t xml:space="preserve">ap </w:t>
      </w:r>
      <w:r w:rsidR="00AE6198">
        <w:rPr>
          <w:rFonts w:eastAsiaTheme="minorEastAsia" w:hint="eastAsia"/>
          <w:b/>
          <w:lang w:eastAsia="zh-CN"/>
        </w:rPr>
        <w:t xml:space="preserve">UE </w:t>
      </w:r>
      <w:r w:rsidR="00620AAE" w:rsidRPr="00620AAE">
        <w:rPr>
          <w:rFonts w:eastAsiaTheme="minorEastAsia"/>
          <w:b/>
          <w:lang w:eastAsia="zh-CN"/>
        </w:rPr>
        <w:t>should support CORESET0 wit</w:t>
      </w:r>
      <w:r w:rsidR="00620AAE">
        <w:rPr>
          <w:rFonts w:eastAsiaTheme="minorEastAsia"/>
          <w:b/>
          <w:lang w:eastAsia="zh-CN"/>
        </w:rPr>
        <w:t xml:space="preserve">h a bandwidth </w:t>
      </w:r>
      <w:r w:rsidR="00756021" w:rsidRPr="00756021">
        <w:rPr>
          <w:rFonts w:eastAsiaTheme="minorEastAsia" w:hint="eastAsia"/>
          <w:b/>
          <w:lang w:eastAsia="zh-CN"/>
        </w:rPr>
        <w:t xml:space="preserve">larger </w:t>
      </w:r>
      <w:r w:rsidR="00620AAE">
        <w:rPr>
          <w:rFonts w:eastAsiaTheme="minorEastAsia"/>
          <w:b/>
          <w:lang w:eastAsia="zh-CN"/>
        </w:rPr>
        <w:t>than 5MHz</w:t>
      </w:r>
      <w:bookmarkEnd w:id="21"/>
      <w:bookmarkEnd w:id="22"/>
    </w:p>
    <w:p w14:paraId="7ECF77C4" w14:textId="2624AD3B" w:rsidR="00620AAE" w:rsidRPr="00620AAE" w:rsidRDefault="00620AAE" w:rsidP="00620AAE">
      <w:pPr>
        <w:rPr>
          <w:rFonts w:eastAsiaTheme="minorEastAsia"/>
          <w:lang w:eastAsia="zh-CN"/>
        </w:rPr>
      </w:pPr>
      <w:bookmarkStart w:id="23" w:name="OLE_LINK13"/>
      <w:bookmarkStart w:id="24" w:name="OLE_LINK15"/>
      <w:r w:rsidRPr="00620AAE">
        <w:rPr>
          <w:rFonts w:eastAsiaTheme="minorEastAsia"/>
          <w:lang w:eastAsia="zh-CN"/>
        </w:rPr>
        <w:t>If the eRed</w:t>
      </w:r>
      <w:r w:rsidR="00FB1E7B">
        <w:rPr>
          <w:rFonts w:eastAsiaTheme="minorEastAsia" w:hint="eastAsia"/>
          <w:lang w:eastAsia="zh-CN"/>
        </w:rPr>
        <w:t>C</w:t>
      </w:r>
      <w:r w:rsidRPr="00620AAE">
        <w:rPr>
          <w:rFonts w:eastAsiaTheme="minorEastAsia"/>
          <w:lang w:eastAsia="zh-CN"/>
        </w:rPr>
        <w:t>ap UE needs to support data bandwidth beyond its maximum band</w:t>
      </w:r>
      <w:r>
        <w:rPr>
          <w:rFonts w:eastAsiaTheme="minorEastAsia" w:hint="eastAsia"/>
          <w:lang w:eastAsia="zh-CN"/>
        </w:rPr>
        <w:t>width</w:t>
      </w:r>
      <w:r w:rsidRPr="00620AAE">
        <w:rPr>
          <w:rFonts w:eastAsiaTheme="minorEastAsia"/>
          <w:lang w:eastAsia="zh-CN"/>
        </w:rPr>
        <w:t xml:space="preserve">, the UE </w:t>
      </w:r>
      <w:r w:rsidR="00FB1E7B" w:rsidRPr="00FB1E7B">
        <w:rPr>
          <w:rFonts w:eastAsiaTheme="minorEastAsia"/>
          <w:lang w:eastAsia="zh-CN"/>
        </w:rPr>
        <w:t>with a smaller bandwidth</w:t>
      </w:r>
      <w:r w:rsidR="00FB1E7B">
        <w:rPr>
          <w:rFonts w:eastAsiaTheme="minorEastAsia" w:hint="eastAsia"/>
          <w:lang w:eastAsia="zh-CN"/>
        </w:rPr>
        <w:t xml:space="preserve"> </w:t>
      </w:r>
      <w:r w:rsidRPr="00620AAE">
        <w:rPr>
          <w:rFonts w:eastAsiaTheme="minorEastAsia"/>
          <w:lang w:eastAsia="zh-CN"/>
        </w:rPr>
        <w:t xml:space="preserve">can </w:t>
      </w:r>
      <w:r>
        <w:rPr>
          <w:rFonts w:eastAsiaTheme="minorEastAsia" w:hint="eastAsia"/>
          <w:lang w:eastAsia="zh-CN"/>
        </w:rPr>
        <w:t>retune</w:t>
      </w:r>
      <w:r w:rsidRPr="00620AAE">
        <w:rPr>
          <w:rFonts w:eastAsiaTheme="minorEastAsia"/>
          <w:lang w:eastAsia="zh-CN"/>
        </w:rPr>
        <w:t xml:space="preserve"> its </w:t>
      </w:r>
      <w:proofErr w:type="spellStart"/>
      <w:r w:rsidRPr="00620AAE">
        <w:rPr>
          <w:rFonts w:eastAsiaTheme="minorEastAsia"/>
          <w:lang w:eastAsia="zh-CN"/>
        </w:rPr>
        <w:t>center</w:t>
      </w:r>
      <w:proofErr w:type="spellEnd"/>
      <w:r w:rsidRPr="00620AAE">
        <w:rPr>
          <w:rFonts w:eastAsiaTheme="minorEastAsia"/>
          <w:lang w:eastAsia="zh-CN"/>
        </w:rPr>
        <w:t xml:space="preserve"> frequency to cover all </w:t>
      </w:r>
      <w:r w:rsidR="00FB1E7B">
        <w:rPr>
          <w:rFonts w:eastAsiaTheme="minorEastAsia" w:hint="eastAsia"/>
          <w:lang w:eastAsia="zh-CN"/>
        </w:rPr>
        <w:t>data</w:t>
      </w:r>
      <w:r w:rsidRPr="00620AAE">
        <w:rPr>
          <w:rFonts w:eastAsiaTheme="minorEastAsia"/>
          <w:lang w:eastAsia="zh-CN"/>
        </w:rPr>
        <w:t xml:space="preserve"> PRBs. </w:t>
      </w:r>
      <w:r>
        <w:rPr>
          <w:rFonts w:eastAsiaTheme="minorEastAsia" w:hint="eastAsia"/>
          <w:lang w:eastAsia="zh-CN"/>
        </w:rPr>
        <w:t>F</w:t>
      </w:r>
      <w:r w:rsidRPr="00620AAE">
        <w:rPr>
          <w:rFonts w:eastAsiaTheme="minorEastAsia"/>
          <w:lang w:eastAsia="zh-CN"/>
        </w:rPr>
        <w:t xml:space="preserve">ollowing the methodology of 38.875, the functional block of the NR device </w:t>
      </w:r>
      <w:proofErr w:type="gramStart"/>
      <w:r w:rsidRPr="00620AAE">
        <w:rPr>
          <w:rFonts w:eastAsiaTheme="minorEastAsia"/>
          <w:lang w:eastAsia="zh-CN"/>
        </w:rPr>
        <w:t>can be divided</w:t>
      </w:r>
      <w:proofErr w:type="gramEnd"/>
      <w:r w:rsidRPr="00620AAE">
        <w:rPr>
          <w:rFonts w:eastAsiaTheme="minorEastAsia"/>
          <w:lang w:eastAsia="zh-CN"/>
        </w:rPr>
        <w:t xml:space="preserve"> into two parts: RF and BB. RF includes most of the </w:t>
      </w:r>
      <w:proofErr w:type="spellStart"/>
      <w:r w:rsidRPr="00620AAE">
        <w:rPr>
          <w:rFonts w:eastAsiaTheme="minorEastAsia"/>
          <w:lang w:eastAsia="zh-CN"/>
        </w:rPr>
        <w:t>analog</w:t>
      </w:r>
      <w:proofErr w:type="spellEnd"/>
      <w:r w:rsidRPr="00620AAE">
        <w:rPr>
          <w:rFonts w:eastAsiaTheme="minorEastAsia"/>
          <w:lang w:eastAsia="zh-CN"/>
        </w:rPr>
        <w:t xml:space="preserve"> processing of the transceiver, including the power amplifier/filter/duplexer, and the other functional blocks </w:t>
      </w:r>
      <w:proofErr w:type="gramStart"/>
      <w:r w:rsidRPr="00620AAE">
        <w:rPr>
          <w:rFonts w:eastAsiaTheme="minorEastAsia"/>
          <w:lang w:eastAsia="zh-CN"/>
        </w:rPr>
        <w:t>are grouped</w:t>
      </w:r>
      <w:proofErr w:type="gramEnd"/>
      <w:r w:rsidRPr="00620AAE">
        <w:rPr>
          <w:rFonts w:eastAsiaTheme="minorEastAsia"/>
          <w:lang w:eastAsia="zh-CN"/>
        </w:rPr>
        <w:t xml:space="preserve"> into the BB section.</w:t>
      </w:r>
      <w:r w:rsidRPr="00620AAE">
        <w:rPr>
          <w:rFonts w:eastAsiaTheme="minorEastAsia" w:hint="eastAsia"/>
          <w:lang w:eastAsia="zh-CN"/>
        </w:rPr>
        <w:t xml:space="preserve"> </w:t>
      </w:r>
      <w:r w:rsidR="00FB1E7B" w:rsidRPr="00FB1E7B">
        <w:rPr>
          <w:rFonts w:eastAsiaTheme="minorEastAsia"/>
          <w:lang w:eastAsia="zh-CN"/>
        </w:rPr>
        <w:t xml:space="preserve">Considering that digital samples </w:t>
      </w:r>
      <w:proofErr w:type="gramStart"/>
      <w:r w:rsidR="00FB1E7B" w:rsidRPr="00FB1E7B">
        <w:rPr>
          <w:rFonts w:eastAsiaTheme="minorEastAsia"/>
          <w:lang w:eastAsia="zh-CN"/>
        </w:rPr>
        <w:t>may be more easily buffered</w:t>
      </w:r>
      <w:proofErr w:type="gramEnd"/>
      <w:r>
        <w:rPr>
          <w:rFonts w:eastAsiaTheme="minorEastAsia" w:hint="eastAsia"/>
          <w:lang w:eastAsia="zh-CN"/>
        </w:rPr>
        <w:t>, a</w:t>
      </w:r>
      <w:r w:rsidR="00FB1E7B">
        <w:rPr>
          <w:rFonts w:eastAsiaTheme="minorEastAsia" w:hint="eastAsia"/>
          <w:lang w:eastAsia="zh-CN"/>
        </w:rPr>
        <w:t>n</w:t>
      </w:r>
      <w:r>
        <w:rPr>
          <w:rFonts w:eastAsiaTheme="minorEastAsia" w:hint="eastAsia"/>
          <w:lang w:eastAsia="zh-CN"/>
        </w:rPr>
        <w:t xml:space="preserve"> </w:t>
      </w:r>
      <w:r w:rsidR="00FB1E7B">
        <w:rPr>
          <w:rFonts w:eastAsiaTheme="minorEastAsia" w:hint="eastAsia"/>
          <w:lang w:eastAsia="zh-CN"/>
        </w:rPr>
        <w:t>eR</w:t>
      </w:r>
      <w:r>
        <w:rPr>
          <w:rFonts w:eastAsiaTheme="minorEastAsia" w:hint="eastAsia"/>
          <w:lang w:eastAsia="zh-CN"/>
        </w:rPr>
        <w:t>ed</w:t>
      </w:r>
      <w:r w:rsidR="00FB1E7B">
        <w:rPr>
          <w:rFonts w:eastAsiaTheme="minorEastAsia" w:hint="eastAsia"/>
          <w:lang w:eastAsia="zh-CN"/>
        </w:rPr>
        <w:t>C</w:t>
      </w:r>
      <w:r>
        <w:rPr>
          <w:rFonts w:eastAsiaTheme="minorEastAsia" w:hint="eastAsia"/>
          <w:lang w:eastAsia="zh-CN"/>
        </w:rPr>
        <w:t xml:space="preserve">ap UE may support </w:t>
      </w:r>
      <w:r w:rsidR="00FB1E7B">
        <w:rPr>
          <w:rFonts w:eastAsiaTheme="minorEastAsia" w:hint="eastAsia"/>
          <w:lang w:eastAsia="zh-CN"/>
        </w:rPr>
        <w:t xml:space="preserve">partial </w:t>
      </w:r>
      <w:r>
        <w:rPr>
          <w:rFonts w:eastAsiaTheme="minorEastAsia" w:hint="eastAsia"/>
          <w:lang w:eastAsia="zh-CN"/>
        </w:rPr>
        <w:t xml:space="preserve">BB modules with </w:t>
      </w:r>
      <w:r w:rsidR="00756021">
        <w:rPr>
          <w:rFonts w:eastAsiaTheme="minorEastAsia"/>
          <w:lang w:eastAsia="zh-CN"/>
        </w:rPr>
        <w:t xml:space="preserve">a </w:t>
      </w:r>
      <w:r>
        <w:rPr>
          <w:rFonts w:eastAsiaTheme="minorEastAsia" w:hint="eastAsia"/>
          <w:lang w:eastAsia="zh-CN"/>
        </w:rPr>
        <w:t>maximum bandwidth of 5MHz</w:t>
      </w:r>
      <w:r w:rsidR="00FB1E7B">
        <w:rPr>
          <w:rFonts w:eastAsiaTheme="minorEastAsia" w:hint="eastAsia"/>
          <w:lang w:eastAsia="zh-CN"/>
        </w:rPr>
        <w:t xml:space="preserve"> and the other</w:t>
      </w:r>
      <w:r>
        <w:rPr>
          <w:rFonts w:eastAsiaTheme="minorEastAsia" w:hint="eastAsia"/>
          <w:lang w:eastAsia="zh-CN"/>
        </w:rPr>
        <w:t xml:space="preserve"> modules with </w:t>
      </w:r>
      <w:r w:rsidR="00756021">
        <w:rPr>
          <w:rFonts w:eastAsiaTheme="minorEastAsia"/>
          <w:lang w:eastAsia="zh-CN"/>
        </w:rPr>
        <w:t xml:space="preserve">a </w:t>
      </w:r>
      <w:r>
        <w:rPr>
          <w:rFonts w:eastAsiaTheme="minorEastAsia" w:hint="eastAsia"/>
          <w:lang w:eastAsia="zh-CN"/>
        </w:rPr>
        <w:t xml:space="preserve">maximum bandwidth of 20MHz to support the cases of CORESET with </w:t>
      </w:r>
      <w:r w:rsidR="00756021">
        <w:rPr>
          <w:rFonts w:eastAsiaTheme="minorEastAsia"/>
          <w:lang w:eastAsia="zh-CN"/>
        </w:rPr>
        <w:t xml:space="preserve">a </w:t>
      </w:r>
      <w:r>
        <w:rPr>
          <w:rFonts w:eastAsiaTheme="minorEastAsia" w:hint="eastAsia"/>
          <w:lang w:eastAsia="zh-CN"/>
        </w:rPr>
        <w:t xml:space="preserve">bandwidth of </w:t>
      </w:r>
      <w:r w:rsidR="00756021">
        <w:rPr>
          <w:rFonts w:eastAsiaTheme="minorEastAsia" w:hint="eastAsia"/>
          <w:lang w:eastAsia="zh-CN"/>
        </w:rPr>
        <w:t>larger</w:t>
      </w:r>
      <w:r>
        <w:rPr>
          <w:rFonts w:eastAsiaTheme="minorEastAsia" w:hint="eastAsia"/>
          <w:lang w:eastAsia="zh-CN"/>
        </w:rPr>
        <w:t xml:space="preserve"> than 5MHz.</w:t>
      </w:r>
      <w:r w:rsidR="00FB1E7B">
        <w:rPr>
          <w:rFonts w:eastAsiaTheme="minorEastAsia" w:hint="eastAsia"/>
          <w:lang w:eastAsia="zh-CN"/>
        </w:rPr>
        <w:t xml:space="preserve"> For example, the RF and ADC/FFT modules of UE can reuse the </w:t>
      </w:r>
      <w:r w:rsidR="00FB1E7B">
        <w:rPr>
          <w:rFonts w:eastAsiaTheme="minorEastAsia"/>
          <w:lang w:eastAsia="zh-CN"/>
        </w:rPr>
        <w:t>modules</w:t>
      </w:r>
      <w:r w:rsidR="00FB1E7B">
        <w:rPr>
          <w:rFonts w:eastAsiaTheme="minorEastAsia" w:hint="eastAsia"/>
          <w:lang w:eastAsia="zh-CN"/>
        </w:rPr>
        <w:t xml:space="preserve"> with maximum 20MHz bandwidth for R17 </w:t>
      </w:r>
      <w:proofErr w:type="spellStart"/>
      <w:r w:rsidR="00FB1E7B">
        <w:rPr>
          <w:rFonts w:eastAsiaTheme="minorEastAsia" w:hint="eastAsia"/>
          <w:lang w:eastAsia="zh-CN"/>
        </w:rPr>
        <w:t>RedCap</w:t>
      </w:r>
      <w:proofErr w:type="spellEnd"/>
      <w:r w:rsidR="00FB1E7B">
        <w:rPr>
          <w:rFonts w:eastAsiaTheme="minorEastAsia" w:hint="eastAsia"/>
          <w:lang w:eastAsia="zh-CN"/>
        </w:rPr>
        <w:t xml:space="preserve"> UE and reduce other BB modules to reduce the </w:t>
      </w:r>
      <w:r w:rsidR="00FB1E7B">
        <w:rPr>
          <w:rFonts w:eastAsiaTheme="minorEastAsia"/>
          <w:lang w:eastAsia="zh-CN"/>
        </w:rPr>
        <w:t>complexity</w:t>
      </w:r>
      <w:r w:rsidR="00FB1E7B">
        <w:rPr>
          <w:rFonts w:eastAsiaTheme="minorEastAsia" w:hint="eastAsia"/>
          <w:lang w:eastAsia="zh-CN"/>
        </w:rPr>
        <w:t xml:space="preserve"> with relaxed processing time.</w:t>
      </w:r>
    </w:p>
    <w:bookmarkEnd w:id="23"/>
    <w:bookmarkEnd w:id="24"/>
    <w:p w14:paraId="74D6FFB0" w14:textId="7567C08D" w:rsidR="00F347CE" w:rsidRDefault="0099114B" w:rsidP="00151F4F">
      <w:pPr>
        <w:rPr>
          <w:rFonts w:eastAsiaTheme="minorEastAsia"/>
          <w:b/>
          <w:lang w:eastAsia="zh-CN"/>
        </w:rPr>
      </w:pPr>
      <w:r>
        <w:rPr>
          <w:rFonts w:eastAsiaTheme="minorEastAsia" w:hint="eastAsia"/>
          <w:b/>
          <w:lang w:eastAsia="zh-CN"/>
        </w:rPr>
        <w:t>Observation 1</w:t>
      </w:r>
      <w:r w:rsidR="00F347CE" w:rsidRPr="0018615F">
        <w:rPr>
          <w:rFonts w:eastAsiaTheme="minorEastAsia" w:hint="eastAsia"/>
          <w:b/>
          <w:lang w:eastAsia="zh-CN"/>
        </w:rPr>
        <w:t xml:space="preserve">: </w:t>
      </w:r>
      <w:r w:rsidR="001C52D1" w:rsidRPr="001C52D1">
        <w:rPr>
          <w:rFonts w:eastAsiaTheme="minorEastAsia"/>
          <w:b/>
          <w:lang w:eastAsia="zh-CN"/>
        </w:rPr>
        <w:t xml:space="preserve">eRedCap </w:t>
      </w:r>
      <w:r w:rsidR="00142A2E">
        <w:rPr>
          <w:rFonts w:eastAsiaTheme="minorEastAsia"/>
          <w:b/>
          <w:lang w:eastAsia="zh-CN"/>
        </w:rPr>
        <w:t>UE</w:t>
      </w:r>
      <w:r w:rsidR="00142A2E">
        <w:rPr>
          <w:rFonts w:eastAsiaTheme="minorEastAsia" w:hint="eastAsia"/>
          <w:b/>
          <w:lang w:eastAsia="zh-CN"/>
        </w:rPr>
        <w:t xml:space="preserve"> </w:t>
      </w:r>
      <w:r w:rsidR="001C52D1" w:rsidRPr="001C52D1">
        <w:rPr>
          <w:rFonts w:eastAsiaTheme="minorEastAsia"/>
          <w:b/>
          <w:lang w:eastAsia="zh-CN"/>
        </w:rPr>
        <w:t>can be equipped with RF module</w:t>
      </w:r>
      <w:r w:rsidR="00756021">
        <w:rPr>
          <w:rFonts w:eastAsiaTheme="minorEastAsia" w:hint="eastAsia"/>
          <w:b/>
          <w:lang w:eastAsia="zh-CN"/>
        </w:rPr>
        <w:t>s</w:t>
      </w:r>
      <w:r w:rsidR="001C52D1" w:rsidRPr="001C52D1">
        <w:rPr>
          <w:rFonts w:eastAsiaTheme="minorEastAsia"/>
          <w:b/>
          <w:lang w:eastAsia="zh-CN"/>
        </w:rPr>
        <w:t xml:space="preserve"> with a bandwidth of 20MHz </w:t>
      </w:r>
      <w:r w:rsidR="002760FA" w:rsidRPr="001C52D1">
        <w:rPr>
          <w:rFonts w:eastAsiaTheme="minorEastAsia"/>
          <w:b/>
          <w:lang w:eastAsia="zh-CN"/>
        </w:rPr>
        <w:t>and partial</w:t>
      </w:r>
      <w:r w:rsidR="00756021">
        <w:rPr>
          <w:rFonts w:eastAsiaTheme="minorEastAsia" w:hint="eastAsia"/>
          <w:b/>
          <w:lang w:eastAsia="zh-CN"/>
        </w:rPr>
        <w:t xml:space="preserve"> </w:t>
      </w:r>
      <w:r w:rsidR="001C52D1" w:rsidRPr="001C52D1">
        <w:rPr>
          <w:rFonts w:eastAsiaTheme="minorEastAsia"/>
          <w:b/>
          <w:lang w:eastAsia="zh-CN"/>
        </w:rPr>
        <w:t>BB module</w:t>
      </w:r>
      <w:r w:rsidR="00756021">
        <w:rPr>
          <w:rFonts w:eastAsiaTheme="minorEastAsia" w:hint="eastAsia"/>
          <w:b/>
          <w:lang w:eastAsia="zh-CN"/>
        </w:rPr>
        <w:t>s</w:t>
      </w:r>
      <w:r w:rsidR="001C52D1" w:rsidRPr="001C52D1">
        <w:rPr>
          <w:rFonts w:eastAsiaTheme="minorEastAsia"/>
          <w:b/>
          <w:lang w:eastAsia="zh-CN"/>
        </w:rPr>
        <w:t xml:space="preserve"> with a bandwidth of 5MHz to support channels with bandwidth </w:t>
      </w:r>
      <w:r w:rsidR="00756021">
        <w:rPr>
          <w:rFonts w:eastAsiaTheme="minorEastAsia" w:hint="eastAsia"/>
          <w:b/>
          <w:lang w:eastAsia="zh-CN"/>
        </w:rPr>
        <w:t>larger</w:t>
      </w:r>
      <w:r w:rsidR="001C52D1">
        <w:rPr>
          <w:rFonts w:eastAsiaTheme="minorEastAsia"/>
          <w:b/>
          <w:lang w:eastAsia="zh-CN"/>
        </w:rPr>
        <w:t xml:space="preserve"> than 5MHz</w:t>
      </w:r>
    </w:p>
    <w:bookmarkEnd w:id="15"/>
    <w:bookmarkEnd w:id="16"/>
    <w:p w14:paraId="0FF22EF1" w14:textId="489824D7" w:rsidR="00691B3E" w:rsidRDefault="00F64868" w:rsidP="00691B3E">
      <w:pPr>
        <w:pStyle w:val="20"/>
      </w:pPr>
      <w:r>
        <w:t>F</w:t>
      </w:r>
      <w:r w:rsidR="00691B3E" w:rsidRPr="00691B3E">
        <w:t>urther UE complexity reduction techniques</w:t>
      </w:r>
      <w:r w:rsidR="00691B3E">
        <w:rPr>
          <w:rFonts w:hint="eastAsia"/>
        </w:rPr>
        <w:t xml:space="preserve"> on </w:t>
      </w:r>
      <w:r w:rsidR="00263FD5" w:rsidRPr="009C265E">
        <w:t>peak data</w:t>
      </w:r>
      <w:r w:rsidR="00573198">
        <w:rPr>
          <w:rFonts w:hint="eastAsia"/>
        </w:rPr>
        <w:t xml:space="preserve"> rate</w:t>
      </w:r>
    </w:p>
    <w:p w14:paraId="293F9DA0" w14:textId="344786D2" w:rsidR="000570DD" w:rsidRDefault="00620AAE" w:rsidP="004E1C5B">
      <w:pPr>
        <w:rPr>
          <w:rFonts w:eastAsiaTheme="minorEastAsia"/>
          <w:lang w:eastAsia="zh-CN"/>
        </w:rPr>
      </w:pPr>
      <w:r>
        <w:rPr>
          <w:rFonts w:eastAsiaTheme="minorEastAsia" w:hint="eastAsia"/>
          <w:lang w:eastAsia="zh-CN"/>
        </w:rPr>
        <w:t>A</w:t>
      </w:r>
      <w:r>
        <w:rPr>
          <w:rFonts w:eastAsiaTheme="minorEastAsia"/>
          <w:lang w:eastAsia="zh-CN"/>
        </w:rPr>
        <w:t>ccording</w:t>
      </w:r>
      <w:r>
        <w:rPr>
          <w:rFonts w:eastAsiaTheme="minorEastAsia" w:hint="eastAsia"/>
          <w:lang w:eastAsia="zh-CN"/>
        </w:rPr>
        <w:t xml:space="preserve"> to the SID, t</w:t>
      </w:r>
      <w:r w:rsidR="004E1C5B" w:rsidRPr="00A95E58">
        <w:rPr>
          <w:rFonts w:eastAsiaTheme="minorEastAsia"/>
          <w:lang w:eastAsia="zh-CN"/>
        </w:rPr>
        <w:t xml:space="preserve">he supported peak data rate for R18 </w:t>
      </w:r>
      <w:r w:rsidR="004E1C5B">
        <w:rPr>
          <w:rFonts w:eastAsiaTheme="minorEastAsia" w:hint="eastAsia"/>
          <w:lang w:eastAsia="zh-CN"/>
        </w:rPr>
        <w:t>e</w:t>
      </w:r>
      <w:r w:rsidR="004E1C5B" w:rsidRPr="00A95E58">
        <w:rPr>
          <w:rFonts w:eastAsiaTheme="minorEastAsia"/>
          <w:lang w:eastAsia="zh-CN"/>
        </w:rPr>
        <w:t>RedCap targets to 10Mbps.</w:t>
      </w:r>
      <w:r w:rsidR="004E1C5B">
        <w:rPr>
          <w:rFonts w:eastAsiaTheme="minorEastAsia" w:hint="eastAsia"/>
          <w:lang w:eastAsia="zh-CN"/>
        </w:rPr>
        <w:t xml:space="preserve"> </w:t>
      </w:r>
      <w:r w:rsidR="001C52D1">
        <w:rPr>
          <w:rFonts w:eastAsiaTheme="minorEastAsia" w:hint="eastAsia"/>
          <w:lang w:eastAsia="zh-CN"/>
        </w:rPr>
        <w:t>By applying</w:t>
      </w:r>
      <w:r>
        <w:rPr>
          <w:rFonts w:eastAsiaTheme="minorEastAsia" w:hint="eastAsia"/>
          <w:lang w:eastAsia="zh-CN"/>
        </w:rPr>
        <w:t xml:space="preserve"> </w:t>
      </w:r>
      <w:r w:rsidR="000570DD">
        <w:rPr>
          <w:rFonts w:eastAsiaTheme="minorEastAsia" w:hint="eastAsia"/>
          <w:lang w:eastAsia="zh-CN"/>
        </w:rPr>
        <w:t xml:space="preserve">the </w:t>
      </w:r>
      <w:r w:rsidR="001C52D1">
        <w:rPr>
          <w:rFonts w:eastAsiaTheme="minorEastAsia" w:hint="eastAsia"/>
          <w:lang w:eastAsia="zh-CN"/>
        </w:rPr>
        <w:t xml:space="preserve">evaluation </w:t>
      </w:r>
      <w:r>
        <w:rPr>
          <w:rFonts w:eastAsiaTheme="minorEastAsia"/>
          <w:lang w:eastAsia="zh-CN"/>
        </w:rPr>
        <w:t>formula</w:t>
      </w:r>
      <w:r w:rsidR="000570DD">
        <w:rPr>
          <w:rFonts w:eastAsiaTheme="minorEastAsia" w:hint="eastAsia"/>
          <w:lang w:eastAsia="zh-CN"/>
        </w:rPr>
        <w:t xml:space="preserve"> for </w:t>
      </w:r>
      <w:r w:rsidR="000570DD" w:rsidRPr="000570DD">
        <w:rPr>
          <w:rFonts w:eastAsiaTheme="minorEastAsia"/>
          <w:lang w:eastAsia="zh-CN"/>
        </w:rPr>
        <w:t xml:space="preserve">the approximate data rate </w:t>
      </w:r>
      <w:r w:rsidR="001C52D1">
        <w:rPr>
          <w:rFonts w:eastAsiaTheme="minorEastAsia" w:hint="eastAsia"/>
          <w:lang w:eastAsia="zh-CN"/>
        </w:rPr>
        <w:t>for</w:t>
      </w:r>
      <w:r w:rsidR="000570DD" w:rsidRPr="000570DD">
        <w:rPr>
          <w:rFonts w:eastAsiaTheme="minorEastAsia"/>
          <w:lang w:eastAsia="zh-CN"/>
        </w:rPr>
        <w:t xml:space="preserve"> a band </w:t>
      </w:r>
      <w:r w:rsidR="00901FBC">
        <w:rPr>
          <w:rFonts w:eastAsiaTheme="minorEastAsia" w:hint="eastAsia"/>
          <w:lang w:eastAsia="zh-CN"/>
        </w:rPr>
        <w:t>in 38.306</w:t>
      </w:r>
      <w:r w:rsidR="00142A2E">
        <w:rPr>
          <w:rFonts w:eastAsiaTheme="minorEastAsia" w:hint="eastAsia"/>
          <w:lang w:eastAsia="zh-CN"/>
        </w:rPr>
        <w:t>[3]</w:t>
      </w:r>
      <w:r>
        <w:rPr>
          <w:rFonts w:eastAsiaTheme="minorEastAsia" w:hint="eastAsia"/>
          <w:lang w:eastAsia="zh-CN"/>
        </w:rPr>
        <w:t>, the peak data rate</w:t>
      </w:r>
      <w:r w:rsidR="001C52D1">
        <w:rPr>
          <w:rFonts w:eastAsiaTheme="minorEastAsia" w:hint="eastAsia"/>
          <w:lang w:eastAsia="zh-CN"/>
        </w:rPr>
        <w:t>s</w:t>
      </w:r>
      <w:r>
        <w:rPr>
          <w:rFonts w:eastAsiaTheme="minorEastAsia" w:hint="eastAsia"/>
          <w:lang w:eastAsia="zh-CN"/>
        </w:rPr>
        <w:t xml:space="preserve"> with some typical configuration</w:t>
      </w:r>
      <w:r w:rsidR="001C52D1">
        <w:rPr>
          <w:rFonts w:eastAsiaTheme="minorEastAsia"/>
          <w:lang w:eastAsia="zh-CN"/>
        </w:rPr>
        <w:t>s</w:t>
      </w:r>
      <w:r>
        <w:rPr>
          <w:rFonts w:eastAsiaTheme="minorEastAsia" w:hint="eastAsia"/>
          <w:lang w:eastAsia="zh-CN"/>
        </w:rPr>
        <w:t xml:space="preserve"> are listed in table 2.</w:t>
      </w:r>
    </w:p>
    <w:p w14:paraId="6A023572" w14:textId="424EA350" w:rsidR="000570DD" w:rsidRDefault="0070478C" w:rsidP="0070478C">
      <w:pPr>
        <w:ind w:firstLineChars="300" w:firstLine="720"/>
        <w:rPr>
          <w:rFonts w:eastAsiaTheme="minorEastAsia"/>
          <w:lang w:eastAsia="zh-CN"/>
        </w:rPr>
      </w:pPr>
      <w:r w:rsidRPr="00F27023">
        <w:object w:dxaOrig="6619" w:dyaOrig="700" w14:anchorId="0133FB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05pt;height:34.55pt" o:ole="">
            <v:imagedata r:id="rId9" o:title=""/>
          </v:shape>
          <o:OLEObject Type="Embed" ProgID="Equation.3" ShapeID="_x0000_i1025" DrawAspect="Content" ObjectID="_1712738426" r:id="rId10"/>
        </w:object>
      </w:r>
    </w:p>
    <w:p w14:paraId="155A272F" w14:textId="3BAA22B0" w:rsidR="00E067AA" w:rsidRPr="00E067AA" w:rsidRDefault="00E067AA" w:rsidP="004E1C5B">
      <w:pPr>
        <w:rPr>
          <w:rFonts w:eastAsiaTheme="minorEastAsia"/>
          <w:lang w:eastAsia="zh-CN"/>
        </w:rPr>
      </w:pPr>
      <w:r>
        <w:rPr>
          <w:rFonts w:eastAsiaTheme="minorEastAsia"/>
          <w:bCs/>
          <w:lang w:eastAsia="zh-CN"/>
        </w:rPr>
        <w:t>T</w:t>
      </w:r>
      <w:r>
        <w:rPr>
          <w:rFonts w:eastAsiaTheme="minorEastAsia" w:hint="eastAsia"/>
          <w:bCs/>
          <w:lang w:eastAsia="zh-CN"/>
        </w:rPr>
        <w:t xml:space="preserve">able 2: peak data </w:t>
      </w:r>
      <w:r w:rsidR="00FB1E7B">
        <w:rPr>
          <w:rFonts w:eastAsiaTheme="minorEastAsia" w:hint="eastAsia"/>
          <w:bCs/>
          <w:lang w:eastAsia="zh-CN"/>
        </w:rPr>
        <w:t>r</w:t>
      </w:r>
      <w:r>
        <w:rPr>
          <w:rFonts w:eastAsiaTheme="minorEastAsia" w:hint="eastAsia"/>
          <w:bCs/>
          <w:lang w:eastAsia="zh-CN"/>
        </w:rPr>
        <w:t>ate</w:t>
      </w:r>
      <w:r w:rsidR="00FB1E7B">
        <w:rPr>
          <w:rFonts w:eastAsiaTheme="minorEastAsia" w:hint="eastAsia"/>
          <w:bCs/>
          <w:lang w:eastAsia="zh-CN"/>
        </w:rPr>
        <w:t>s</w:t>
      </w:r>
      <w:r>
        <w:rPr>
          <w:rFonts w:eastAsiaTheme="minorEastAsia" w:hint="eastAsia"/>
          <w:bCs/>
          <w:lang w:eastAsia="zh-CN"/>
        </w:rPr>
        <w:t xml:space="preserve"> </w:t>
      </w:r>
      <w:r w:rsidR="00E91283">
        <w:rPr>
          <w:rFonts w:eastAsiaTheme="minorEastAsia" w:hint="eastAsia"/>
          <w:bCs/>
          <w:lang w:eastAsia="zh-CN"/>
        </w:rPr>
        <w:t>with different configuration</w:t>
      </w:r>
      <w:r w:rsidR="002E713B">
        <w:rPr>
          <w:rFonts w:eastAsiaTheme="minorEastAsia" w:hint="eastAsia"/>
          <w:bCs/>
          <w:lang w:eastAsia="zh-CN"/>
        </w:rPr>
        <w:t xml:space="preserve"> combinations</w:t>
      </w:r>
    </w:p>
    <w:tbl>
      <w:tblPr>
        <w:tblW w:w="43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75"/>
        <w:gridCol w:w="873"/>
        <w:gridCol w:w="1318"/>
        <w:gridCol w:w="1441"/>
        <w:gridCol w:w="1441"/>
        <w:gridCol w:w="2695"/>
      </w:tblGrid>
      <w:tr w:rsidR="00620AAE" w:rsidRPr="0070478C" w14:paraId="6D336268" w14:textId="77777777" w:rsidTr="00FB1E7B">
        <w:trPr>
          <w:trHeight w:val="440"/>
        </w:trPr>
        <w:tc>
          <w:tcPr>
            <w:tcW w:w="558" w:type="pct"/>
            <w:shd w:val="clear" w:color="auto" w:fill="auto"/>
            <w:tcMar>
              <w:top w:w="15" w:type="dxa"/>
              <w:left w:w="15" w:type="dxa"/>
              <w:bottom w:w="0" w:type="dxa"/>
              <w:right w:w="15" w:type="dxa"/>
            </w:tcMar>
            <w:vAlign w:val="center"/>
            <w:hideMark/>
          </w:tcPr>
          <w:p w14:paraId="20D9565A" w14:textId="77777777" w:rsidR="00620AAE" w:rsidRPr="0070478C" w:rsidRDefault="00620AAE" w:rsidP="00620AAE">
            <w:pPr>
              <w:autoSpaceDE w:val="0"/>
              <w:autoSpaceDN w:val="0"/>
              <w:adjustRightInd w:val="0"/>
              <w:spacing w:before="60" w:after="60" w:afterAutospacing="0"/>
              <w:jc w:val="center"/>
              <w:rPr>
                <w:rFonts w:eastAsia="宋体"/>
                <w:sz w:val="20"/>
                <w:szCs w:val="21"/>
                <w:lang w:val="en-US" w:eastAsia="zh-CN"/>
              </w:rPr>
            </w:pPr>
            <w:r w:rsidRPr="0070478C">
              <w:rPr>
                <w:rFonts w:eastAsia="宋体" w:hint="eastAsia"/>
                <w:sz w:val="20"/>
                <w:szCs w:val="22"/>
                <w:lang w:val="en-US" w:eastAsia="en-US"/>
              </w:rPr>
              <w:t>SCS</w:t>
            </w:r>
          </w:p>
        </w:tc>
        <w:tc>
          <w:tcPr>
            <w:tcW w:w="499" w:type="pct"/>
            <w:shd w:val="clear" w:color="auto" w:fill="auto"/>
            <w:tcMar>
              <w:top w:w="15" w:type="dxa"/>
              <w:left w:w="15" w:type="dxa"/>
              <w:bottom w:w="0" w:type="dxa"/>
              <w:right w:w="15" w:type="dxa"/>
            </w:tcMar>
            <w:vAlign w:val="center"/>
            <w:hideMark/>
          </w:tcPr>
          <w:p w14:paraId="432679A2" w14:textId="77777777" w:rsidR="00620AAE" w:rsidRPr="0070478C" w:rsidRDefault="00620AAE" w:rsidP="00620AAE">
            <w:pPr>
              <w:autoSpaceDE w:val="0"/>
              <w:autoSpaceDN w:val="0"/>
              <w:adjustRightInd w:val="0"/>
              <w:spacing w:before="60" w:after="60" w:afterAutospacing="0"/>
              <w:jc w:val="center"/>
              <w:rPr>
                <w:rFonts w:eastAsia="宋体"/>
                <w:sz w:val="20"/>
                <w:szCs w:val="22"/>
                <w:lang w:val="en-US" w:eastAsia="en-US"/>
              </w:rPr>
            </w:pPr>
            <w:r w:rsidRPr="0070478C">
              <w:rPr>
                <w:rFonts w:eastAsia="宋体" w:hint="eastAsia"/>
                <w:sz w:val="20"/>
                <w:szCs w:val="22"/>
                <w:lang w:val="en-US" w:eastAsia="en-US"/>
              </w:rPr>
              <w:t>NRB</w:t>
            </w:r>
          </w:p>
        </w:tc>
        <w:tc>
          <w:tcPr>
            <w:tcW w:w="754" w:type="pct"/>
            <w:shd w:val="clear" w:color="auto" w:fill="auto"/>
            <w:tcMar>
              <w:top w:w="15" w:type="dxa"/>
              <w:left w:w="15" w:type="dxa"/>
              <w:bottom w:w="0" w:type="dxa"/>
              <w:right w:w="15" w:type="dxa"/>
            </w:tcMar>
            <w:vAlign w:val="center"/>
            <w:hideMark/>
          </w:tcPr>
          <w:p w14:paraId="36152547" w14:textId="6A55C436" w:rsidR="00620AAE" w:rsidRPr="0070478C" w:rsidRDefault="00620AAE" w:rsidP="00620AAE">
            <w:pPr>
              <w:autoSpaceDE w:val="0"/>
              <w:autoSpaceDN w:val="0"/>
              <w:adjustRightInd w:val="0"/>
              <w:spacing w:before="60" w:after="60" w:afterAutospacing="0"/>
              <w:jc w:val="center"/>
              <w:rPr>
                <w:rFonts w:eastAsia="宋体"/>
                <w:sz w:val="20"/>
                <w:szCs w:val="22"/>
                <w:lang w:val="en-US" w:eastAsia="en-US"/>
              </w:rPr>
            </w:pPr>
            <w:r w:rsidRPr="0070478C">
              <w:rPr>
                <w:rFonts w:eastAsia="宋体" w:hint="eastAsia"/>
                <w:sz w:val="20"/>
                <w:szCs w:val="22"/>
                <w:lang w:val="en-US" w:eastAsia="en-US"/>
              </w:rPr>
              <w:t>Layer</w:t>
            </w:r>
          </w:p>
        </w:tc>
        <w:tc>
          <w:tcPr>
            <w:tcW w:w="824" w:type="pct"/>
            <w:vAlign w:val="center"/>
          </w:tcPr>
          <w:p w14:paraId="6F865ADF" w14:textId="038EE5DA" w:rsidR="00620AAE" w:rsidRPr="0070478C" w:rsidRDefault="00620AAE" w:rsidP="00620AAE">
            <w:pPr>
              <w:autoSpaceDE w:val="0"/>
              <w:autoSpaceDN w:val="0"/>
              <w:adjustRightInd w:val="0"/>
              <w:spacing w:before="60" w:after="60" w:afterAutospacing="0"/>
              <w:jc w:val="center"/>
              <w:rPr>
                <w:rFonts w:eastAsia="宋体"/>
                <w:sz w:val="20"/>
                <w:szCs w:val="22"/>
                <w:lang w:val="en-US" w:eastAsia="en-US"/>
              </w:rPr>
            </w:pPr>
            <w:r w:rsidRPr="0070478C">
              <w:rPr>
                <w:rFonts w:eastAsia="宋体" w:hint="eastAsia"/>
                <w:sz w:val="20"/>
                <w:szCs w:val="22"/>
                <w:lang w:val="en-US" w:eastAsia="en-US"/>
              </w:rPr>
              <w:t>Mod</w:t>
            </w:r>
            <w:r>
              <w:rPr>
                <w:rFonts w:eastAsia="宋体" w:hint="eastAsia"/>
                <w:sz w:val="20"/>
                <w:szCs w:val="22"/>
                <w:lang w:val="en-US" w:eastAsia="zh-CN"/>
              </w:rPr>
              <w:t xml:space="preserve"> Q</w:t>
            </w:r>
          </w:p>
        </w:tc>
        <w:tc>
          <w:tcPr>
            <w:tcW w:w="824" w:type="pct"/>
            <w:shd w:val="clear" w:color="auto" w:fill="auto"/>
            <w:vAlign w:val="center"/>
            <w:hideMark/>
          </w:tcPr>
          <w:p w14:paraId="386D1A3C" w14:textId="475DAB6D" w:rsidR="00620AAE" w:rsidRPr="0070478C" w:rsidRDefault="00620AAE" w:rsidP="00620AAE">
            <w:pPr>
              <w:autoSpaceDE w:val="0"/>
              <w:autoSpaceDN w:val="0"/>
              <w:adjustRightInd w:val="0"/>
              <w:spacing w:before="60" w:after="60" w:afterAutospacing="0"/>
              <w:jc w:val="center"/>
              <w:rPr>
                <w:rFonts w:eastAsia="宋体"/>
                <w:sz w:val="20"/>
                <w:szCs w:val="22"/>
                <w:lang w:val="en-US" w:eastAsia="en-US"/>
              </w:rPr>
            </w:pPr>
            <w:r w:rsidRPr="0070478C">
              <w:rPr>
                <w:rFonts w:eastAsia="宋体" w:hint="eastAsia"/>
                <w:sz w:val="20"/>
                <w:szCs w:val="22"/>
                <w:lang w:val="en-US" w:eastAsia="en-US"/>
              </w:rPr>
              <w:t>OH</w:t>
            </w:r>
            <w:r w:rsidRPr="0070478C">
              <w:rPr>
                <w:rFonts w:eastAsia="宋体" w:hint="eastAsia"/>
                <w:sz w:val="20"/>
                <w:szCs w:val="22"/>
                <w:lang w:val="en-US" w:eastAsia="en-US"/>
              </w:rPr>
              <w:t>（</w:t>
            </w:r>
            <w:r w:rsidRPr="0070478C">
              <w:rPr>
                <w:rFonts w:eastAsia="宋体" w:hint="eastAsia"/>
                <w:sz w:val="20"/>
                <w:szCs w:val="22"/>
                <w:lang w:val="en-US" w:eastAsia="en-US"/>
              </w:rPr>
              <w:t>DL/UL</w:t>
            </w:r>
            <w:r w:rsidRPr="0070478C">
              <w:rPr>
                <w:rFonts w:eastAsia="宋体" w:hint="eastAsia"/>
                <w:sz w:val="20"/>
                <w:szCs w:val="22"/>
                <w:lang w:val="en-US" w:eastAsia="en-US"/>
              </w:rPr>
              <w:t>）</w:t>
            </w:r>
          </w:p>
        </w:tc>
        <w:tc>
          <w:tcPr>
            <w:tcW w:w="1541" w:type="pct"/>
            <w:shd w:val="clear" w:color="auto" w:fill="auto"/>
            <w:tcMar>
              <w:top w:w="15" w:type="dxa"/>
              <w:left w:w="15" w:type="dxa"/>
              <w:bottom w:w="0" w:type="dxa"/>
              <w:right w:w="15" w:type="dxa"/>
            </w:tcMar>
            <w:vAlign w:val="center"/>
            <w:hideMark/>
          </w:tcPr>
          <w:p w14:paraId="4C9437F4" w14:textId="094DA5F8" w:rsidR="00620AAE" w:rsidRPr="0070478C" w:rsidRDefault="00620AAE" w:rsidP="00620AAE">
            <w:pPr>
              <w:autoSpaceDE w:val="0"/>
              <w:autoSpaceDN w:val="0"/>
              <w:adjustRightInd w:val="0"/>
              <w:spacing w:before="60" w:after="60" w:afterAutospacing="0"/>
              <w:jc w:val="center"/>
              <w:rPr>
                <w:rFonts w:eastAsia="宋体"/>
                <w:b/>
                <w:bCs/>
                <w:color w:val="000000"/>
                <w:sz w:val="20"/>
                <w:szCs w:val="22"/>
                <w:lang w:val="en-US" w:eastAsia="en-US"/>
              </w:rPr>
            </w:pPr>
            <w:r>
              <w:rPr>
                <w:rFonts w:eastAsia="宋体" w:hint="eastAsia"/>
                <w:b/>
                <w:bCs/>
                <w:color w:val="000000"/>
                <w:sz w:val="20"/>
                <w:szCs w:val="22"/>
                <w:lang w:val="en-US" w:eastAsia="zh-CN"/>
              </w:rPr>
              <w:t>Peak</w:t>
            </w:r>
            <w:r w:rsidRPr="0070478C">
              <w:rPr>
                <w:rFonts w:eastAsia="宋体" w:hint="eastAsia"/>
                <w:b/>
                <w:bCs/>
                <w:color w:val="000000"/>
                <w:sz w:val="20"/>
                <w:szCs w:val="22"/>
                <w:lang w:val="en-US" w:eastAsia="en-US"/>
              </w:rPr>
              <w:t xml:space="preserve"> Data </w:t>
            </w:r>
            <w:proofErr w:type="spellStart"/>
            <w:r w:rsidRPr="0070478C">
              <w:rPr>
                <w:rFonts w:eastAsia="宋体" w:hint="eastAsia"/>
                <w:b/>
                <w:bCs/>
                <w:color w:val="000000"/>
                <w:sz w:val="20"/>
                <w:szCs w:val="22"/>
                <w:lang w:val="en-US" w:eastAsia="en-US"/>
              </w:rPr>
              <w:t>Rate</w:t>
            </w:r>
            <w:r w:rsidRPr="0070478C">
              <w:rPr>
                <w:rFonts w:eastAsia="宋体" w:hint="eastAsia"/>
                <w:b/>
                <w:bCs/>
                <w:color w:val="000000"/>
                <w:sz w:val="20"/>
                <w:szCs w:val="22"/>
                <w:lang w:val="en-US" w:eastAsia="en-US"/>
              </w:rPr>
              <w:t>（</w:t>
            </w:r>
            <w:r w:rsidRPr="0070478C">
              <w:rPr>
                <w:rFonts w:eastAsia="宋体" w:hint="eastAsia"/>
                <w:b/>
                <w:bCs/>
                <w:color w:val="000000"/>
                <w:sz w:val="20"/>
                <w:szCs w:val="22"/>
                <w:lang w:val="en-US" w:eastAsia="en-US"/>
              </w:rPr>
              <w:t>DL</w:t>
            </w:r>
            <w:proofErr w:type="spellEnd"/>
            <w:r w:rsidRPr="0070478C">
              <w:rPr>
                <w:rFonts w:eastAsia="宋体" w:hint="eastAsia"/>
                <w:b/>
                <w:bCs/>
                <w:color w:val="000000"/>
                <w:sz w:val="20"/>
                <w:szCs w:val="22"/>
                <w:lang w:val="en-US" w:eastAsia="en-US"/>
              </w:rPr>
              <w:t>/UL</w:t>
            </w:r>
            <w:r w:rsidRPr="0070478C">
              <w:rPr>
                <w:rFonts w:eastAsia="宋体" w:hint="eastAsia"/>
                <w:b/>
                <w:bCs/>
                <w:color w:val="000000"/>
                <w:sz w:val="20"/>
                <w:szCs w:val="22"/>
                <w:lang w:val="en-US" w:eastAsia="en-US"/>
              </w:rPr>
              <w:t>）</w:t>
            </w:r>
          </w:p>
        </w:tc>
      </w:tr>
      <w:tr w:rsidR="00620AAE" w:rsidRPr="0070478C" w14:paraId="6578C630" w14:textId="77777777" w:rsidTr="00FB1E7B">
        <w:trPr>
          <w:trHeight w:val="440"/>
        </w:trPr>
        <w:tc>
          <w:tcPr>
            <w:tcW w:w="558" w:type="pct"/>
            <w:shd w:val="clear" w:color="auto" w:fill="auto"/>
            <w:tcMar>
              <w:top w:w="15" w:type="dxa"/>
              <w:left w:w="15" w:type="dxa"/>
              <w:bottom w:w="0" w:type="dxa"/>
              <w:right w:w="15" w:type="dxa"/>
            </w:tcMar>
            <w:vAlign w:val="center"/>
          </w:tcPr>
          <w:p w14:paraId="675316A8" w14:textId="77777777" w:rsidR="00620AAE" w:rsidRPr="0070478C" w:rsidRDefault="00620AAE" w:rsidP="00620AAE">
            <w:pPr>
              <w:autoSpaceDE w:val="0"/>
              <w:autoSpaceDN w:val="0"/>
              <w:adjustRightInd w:val="0"/>
              <w:spacing w:before="60" w:after="60" w:afterAutospacing="0"/>
              <w:jc w:val="center"/>
              <w:rPr>
                <w:rFonts w:eastAsia="宋体"/>
                <w:sz w:val="20"/>
                <w:szCs w:val="22"/>
                <w:lang w:val="en-US" w:eastAsia="en-US"/>
              </w:rPr>
            </w:pPr>
            <w:r w:rsidRPr="0070478C">
              <w:rPr>
                <w:rFonts w:eastAsia="宋体"/>
                <w:sz w:val="20"/>
                <w:szCs w:val="22"/>
                <w:lang w:val="en-US" w:eastAsia="en-US"/>
              </w:rPr>
              <w:t>15</w:t>
            </w:r>
            <w:r w:rsidRPr="0070478C">
              <w:rPr>
                <w:rFonts w:eastAsia="宋体" w:hint="eastAsia"/>
                <w:sz w:val="20"/>
                <w:szCs w:val="22"/>
                <w:lang w:val="en-US" w:eastAsia="en-US"/>
              </w:rPr>
              <w:t>KHz</w:t>
            </w:r>
          </w:p>
        </w:tc>
        <w:tc>
          <w:tcPr>
            <w:tcW w:w="499" w:type="pct"/>
            <w:shd w:val="clear" w:color="auto" w:fill="auto"/>
            <w:tcMar>
              <w:top w:w="15" w:type="dxa"/>
              <w:left w:w="15" w:type="dxa"/>
              <w:bottom w:w="0" w:type="dxa"/>
              <w:right w:w="15" w:type="dxa"/>
            </w:tcMar>
            <w:vAlign w:val="center"/>
          </w:tcPr>
          <w:p w14:paraId="00A15690" w14:textId="720A8D1F" w:rsidR="00620AAE" w:rsidRPr="0070478C" w:rsidRDefault="00620AAE" w:rsidP="00620AAE">
            <w:pPr>
              <w:autoSpaceDE w:val="0"/>
              <w:autoSpaceDN w:val="0"/>
              <w:adjustRightInd w:val="0"/>
              <w:spacing w:before="60" w:after="60" w:afterAutospacing="0"/>
              <w:jc w:val="center"/>
              <w:rPr>
                <w:rFonts w:eastAsia="宋体"/>
                <w:sz w:val="20"/>
                <w:szCs w:val="22"/>
                <w:lang w:val="en-US" w:eastAsia="zh-CN"/>
              </w:rPr>
            </w:pPr>
            <w:r>
              <w:rPr>
                <w:rFonts w:eastAsia="宋体" w:hint="eastAsia"/>
                <w:sz w:val="20"/>
                <w:szCs w:val="22"/>
                <w:lang w:val="en-US" w:eastAsia="zh-CN"/>
              </w:rPr>
              <w:t>25</w:t>
            </w:r>
          </w:p>
        </w:tc>
        <w:tc>
          <w:tcPr>
            <w:tcW w:w="754" w:type="pct"/>
            <w:shd w:val="clear" w:color="auto" w:fill="auto"/>
            <w:tcMar>
              <w:top w:w="15" w:type="dxa"/>
              <w:left w:w="15" w:type="dxa"/>
              <w:bottom w:w="0" w:type="dxa"/>
              <w:right w:w="15" w:type="dxa"/>
            </w:tcMar>
            <w:vAlign w:val="center"/>
          </w:tcPr>
          <w:p w14:paraId="488290E1" w14:textId="77777777" w:rsidR="00620AAE" w:rsidRPr="0070478C" w:rsidRDefault="00620AAE" w:rsidP="00620AAE">
            <w:pPr>
              <w:autoSpaceDE w:val="0"/>
              <w:autoSpaceDN w:val="0"/>
              <w:adjustRightInd w:val="0"/>
              <w:spacing w:before="60" w:after="60" w:afterAutospacing="0"/>
              <w:jc w:val="center"/>
              <w:rPr>
                <w:rFonts w:eastAsia="宋体"/>
                <w:sz w:val="20"/>
                <w:szCs w:val="22"/>
                <w:lang w:val="en-US" w:eastAsia="en-US"/>
              </w:rPr>
            </w:pPr>
            <w:r w:rsidRPr="0070478C">
              <w:rPr>
                <w:rFonts w:eastAsia="宋体" w:hint="eastAsia"/>
                <w:sz w:val="20"/>
                <w:szCs w:val="22"/>
                <w:lang w:val="en-US" w:eastAsia="en-US"/>
              </w:rPr>
              <w:t>1</w:t>
            </w:r>
          </w:p>
        </w:tc>
        <w:tc>
          <w:tcPr>
            <w:tcW w:w="824" w:type="pct"/>
            <w:vAlign w:val="center"/>
          </w:tcPr>
          <w:p w14:paraId="45697CA9" w14:textId="1C1482F0" w:rsidR="00620AAE" w:rsidRPr="0070478C" w:rsidRDefault="00620AAE" w:rsidP="00620AAE">
            <w:pPr>
              <w:autoSpaceDE w:val="0"/>
              <w:autoSpaceDN w:val="0"/>
              <w:adjustRightInd w:val="0"/>
              <w:spacing w:before="60" w:after="60" w:afterAutospacing="0"/>
              <w:jc w:val="center"/>
              <w:rPr>
                <w:rFonts w:eastAsia="宋体"/>
                <w:sz w:val="20"/>
                <w:szCs w:val="22"/>
                <w:lang w:val="en-US" w:eastAsia="en-US"/>
              </w:rPr>
            </w:pPr>
            <w:r w:rsidRPr="0070478C">
              <w:rPr>
                <w:rFonts w:eastAsia="宋体" w:hint="eastAsia"/>
                <w:sz w:val="20"/>
                <w:szCs w:val="22"/>
                <w:lang w:val="en-US" w:eastAsia="en-US"/>
              </w:rPr>
              <w:t>6</w:t>
            </w:r>
          </w:p>
        </w:tc>
        <w:tc>
          <w:tcPr>
            <w:tcW w:w="824" w:type="pct"/>
            <w:shd w:val="clear" w:color="auto" w:fill="auto"/>
            <w:vAlign w:val="center"/>
          </w:tcPr>
          <w:p w14:paraId="6093D2C4" w14:textId="10591AE5" w:rsidR="00620AAE" w:rsidRPr="0070478C" w:rsidRDefault="00620AAE" w:rsidP="00620AAE">
            <w:pPr>
              <w:autoSpaceDE w:val="0"/>
              <w:autoSpaceDN w:val="0"/>
              <w:adjustRightInd w:val="0"/>
              <w:spacing w:before="60" w:after="60" w:afterAutospacing="0"/>
              <w:jc w:val="center"/>
              <w:rPr>
                <w:rFonts w:eastAsia="宋体"/>
                <w:sz w:val="20"/>
                <w:szCs w:val="22"/>
                <w:lang w:val="en-US" w:eastAsia="en-US"/>
              </w:rPr>
            </w:pPr>
            <w:r w:rsidRPr="0070478C">
              <w:rPr>
                <w:rFonts w:eastAsia="宋体" w:hint="eastAsia"/>
                <w:sz w:val="20"/>
                <w:szCs w:val="22"/>
                <w:lang w:val="en-US" w:eastAsia="en-US"/>
              </w:rPr>
              <w:t>0.14/0.08</w:t>
            </w:r>
          </w:p>
        </w:tc>
        <w:tc>
          <w:tcPr>
            <w:tcW w:w="1541" w:type="pct"/>
            <w:shd w:val="clear" w:color="auto" w:fill="auto"/>
            <w:tcMar>
              <w:top w:w="15" w:type="dxa"/>
              <w:left w:w="15" w:type="dxa"/>
              <w:bottom w:w="0" w:type="dxa"/>
              <w:right w:w="15" w:type="dxa"/>
            </w:tcMar>
            <w:vAlign w:val="center"/>
          </w:tcPr>
          <w:p w14:paraId="22099A7F" w14:textId="2A704CFA" w:rsidR="00620AAE" w:rsidRPr="0070478C" w:rsidRDefault="00620AAE" w:rsidP="00620AAE">
            <w:pPr>
              <w:autoSpaceDE w:val="0"/>
              <w:autoSpaceDN w:val="0"/>
              <w:adjustRightInd w:val="0"/>
              <w:spacing w:before="60" w:after="60" w:afterAutospacing="0"/>
              <w:jc w:val="center"/>
              <w:rPr>
                <w:rFonts w:eastAsia="宋体"/>
                <w:b/>
                <w:bCs/>
                <w:color w:val="000000"/>
                <w:sz w:val="20"/>
                <w:szCs w:val="22"/>
                <w:lang w:val="en-US" w:eastAsia="en-US"/>
              </w:rPr>
            </w:pPr>
            <w:r>
              <w:rPr>
                <w:rFonts w:eastAsia="宋体" w:hint="eastAsia"/>
                <w:b/>
                <w:bCs/>
                <w:color w:val="000000"/>
                <w:sz w:val="20"/>
                <w:szCs w:val="22"/>
                <w:lang w:val="en-US" w:eastAsia="zh-CN"/>
              </w:rPr>
              <w:t>20.0</w:t>
            </w:r>
            <w:r w:rsidRPr="0070478C">
              <w:rPr>
                <w:rFonts w:eastAsia="宋体"/>
                <w:b/>
                <w:bCs/>
                <w:color w:val="000000"/>
                <w:sz w:val="20"/>
                <w:szCs w:val="22"/>
                <w:lang w:val="en-US" w:eastAsia="en-US"/>
              </w:rPr>
              <w:t xml:space="preserve"> </w:t>
            </w:r>
            <w:bookmarkStart w:id="25" w:name="OLE_LINK36"/>
            <w:bookmarkStart w:id="26" w:name="OLE_LINK37"/>
            <w:r w:rsidRPr="0070478C">
              <w:rPr>
                <w:rFonts w:eastAsia="宋体"/>
                <w:b/>
                <w:bCs/>
                <w:color w:val="000000"/>
                <w:sz w:val="20"/>
                <w:szCs w:val="22"/>
                <w:lang w:val="en-US" w:eastAsia="en-US"/>
              </w:rPr>
              <w:t>Mbps</w:t>
            </w:r>
            <w:bookmarkEnd w:id="25"/>
            <w:bookmarkEnd w:id="26"/>
            <w:r w:rsidRPr="0070478C">
              <w:rPr>
                <w:rFonts w:eastAsia="宋体"/>
                <w:b/>
                <w:bCs/>
                <w:color w:val="000000"/>
                <w:sz w:val="20"/>
                <w:szCs w:val="22"/>
                <w:lang w:val="en-US" w:eastAsia="en-US"/>
              </w:rPr>
              <w:t>/</w:t>
            </w:r>
            <w:r>
              <w:rPr>
                <w:rFonts w:eastAsia="宋体" w:hint="eastAsia"/>
                <w:b/>
                <w:bCs/>
                <w:color w:val="000000"/>
                <w:sz w:val="20"/>
                <w:szCs w:val="22"/>
                <w:lang w:val="en-US" w:eastAsia="zh-CN"/>
              </w:rPr>
              <w:t>21.5</w:t>
            </w:r>
            <w:r w:rsidRPr="0070478C">
              <w:rPr>
                <w:rFonts w:eastAsia="宋体"/>
                <w:b/>
                <w:bCs/>
                <w:color w:val="000000"/>
                <w:sz w:val="20"/>
                <w:szCs w:val="22"/>
                <w:lang w:val="en-US" w:eastAsia="en-US"/>
              </w:rPr>
              <w:t xml:space="preserve"> Mbps</w:t>
            </w:r>
          </w:p>
        </w:tc>
      </w:tr>
      <w:tr w:rsidR="00620AAE" w:rsidRPr="0070478C" w14:paraId="6BE3D8F0" w14:textId="77777777" w:rsidTr="00FB1E7B">
        <w:trPr>
          <w:trHeight w:val="440"/>
        </w:trPr>
        <w:tc>
          <w:tcPr>
            <w:tcW w:w="558" w:type="pct"/>
            <w:shd w:val="clear" w:color="auto" w:fill="auto"/>
            <w:tcMar>
              <w:top w:w="15" w:type="dxa"/>
              <w:left w:w="15" w:type="dxa"/>
              <w:bottom w:w="0" w:type="dxa"/>
              <w:right w:w="15" w:type="dxa"/>
            </w:tcMar>
            <w:vAlign w:val="center"/>
          </w:tcPr>
          <w:p w14:paraId="299CC103" w14:textId="5FD0666B" w:rsidR="00620AAE" w:rsidRPr="0070478C" w:rsidRDefault="00620AAE" w:rsidP="00620AAE">
            <w:pPr>
              <w:autoSpaceDE w:val="0"/>
              <w:autoSpaceDN w:val="0"/>
              <w:adjustRightInd w:val="0"/>
              <w:spacing w:before="60" w:after="60" w:afterAutospacing="0"/>
              <w:jc w:val="center"/>
              <w:rPr>
                <w:rFonts w:eastAsia="宋体"/>
                <w:sz w:val="20"/>
                <w:szCs w:val="22"/>
                <w:lang w:val="en-US" w:eastAsia="en-US"/>
              </w:rPr>
            </w:pPr>
            <w:r w:rsidRPr="0070478C">
              <w:rPr>
                <w:rFonts w:eastAsia="宋体"/>
                <w:sz w:val="20"/>
                <w:szCs w:val="22"/>
                <w:lang w:val="en-US" w:eastAsia="en-US"/>
              </w:rPr>
              <w:t>15</w:t>
            </w:r>
            <w:r w:rsidRPr="0070478C">
              <w:rPr>
                <w:rFonts w:eastAsia="宋体" w:hint="eastAsia"/>
                <w:sz w:val="20"/>
                <w:szCs w:val="22"/>
                <w:lang w:val="en-US" w:eastAsia="en-US"/>
              </w:rPr>
              <w:t>KHz</w:t>
            </w:r>
          </w:p>
        </w:tc>
        <w:tc>
          <w:tcPr>
            <w:tcW w:w="499" w:type="pct"/>
            <w:shd w:val="clear" w:color="auto" w:fill="auto"/>
            <w:tcMar>
              <w:top w:w="15" w:type="dxa"/>
              <w:left w:w="15" w:type="dxa"/>
              <w:bottom w:w="0" w:type="dxa"/>
              <w:right w:w="15" w:type="dxa"/>
            </w:tcMar>
            <w:vAlign w:val="center"/>
          </w:tcPr>
          <w:p w14:paraId="4DF1C03A" w14:textId="70C98923" w:rsidR="00620AAE" w:rsidRDefault="00620AAE" w:rsidP="00620AAE">
            <w:pPr>
              <w:autoSpaceDE w:val="0"/>
              <w:autoSpaceDN w:val="0"/>
              <w:adjustRightInd w:val="0"/>
              <w:spacing w:before="60" w:after="60" w:afterAutospacing="0"/>
              <w:jc w:val="center"/>
              <w:rPr>
                <w:rFonts w:eastAsia="宋体"/>
                <w:sz w:val="20"/>
                <w:szCs w:val="22"/>
                <w:lang w:val="en-US" w:eastAsia="zh-CN"/>
              </w:rPr>
            </w:pPr>
            <w:r>
              <w:rPr>
                <w:rFonts w:eastAsia="宋体" w:hint="eastAsia"/>
                <w:sz w:val="20"/>
                <w:szCs w:val="22"/>
                <w:lang w:val="en-US" w:eastAsia="zh-CN"/>
              </w:rPr>
              <w:t>25</w:t>
            </w:r>
          </w:p>
        </w:tc>
        <w:tc>
          <w:tcPr>
            <w:tcW w:w="754" w:type="pct"/>
            <w:shd w:val="clear" w:color="auto" w:fill="auto"/>
            <w:tcMar>
              <w:top w:w="15" w:type="dxa"/>
              <w:left w:w="15" w:type="dxa"/>
              <w:bottom w:w="0" w:type="dxa"/>
              <w:right w:w="15" w:type="dxa"/>
            </w:tcMar>
            <w:vAlign w:val="center"/>
          </w:tcPr>
          <w:p w14:paraId="4E68540D" w14:textId="7E9EF1DB" w:rsidR="00620AAE" w:rsidRPr="0070478C" w:rsidRDefault="00620AAE" w:rsidP="00620AAE">
            <w:pPr>
              <w:autoSpaceDE w:val="0"/>
              <w:autoSpaceDN w:val="0"/>
              <w:adjustRightInd w:val="0"/>
              <w:spacing w:before="60" w:after="60" w:afterAutospacing="0"/>
              <w:jc w:val="center"/>
              <w:rPr>
                <w:rFonts w:eastAsia="宋体"/>
                <w:sz w:val="20"/>
                <w:szCs w:val="22"/>
                <w:lang w:val="en-US" w:eastAsia="en-US"/>
              </w:rPr>
            </w:pPr>
            <w:r w:rsidRPr="0070478C">
              <w:rPr>
                <w:rFonts w:eastAsia="宋体" w:hint="eastAsia"/>
                <w:sz w:val="20"/>
                <w:szCs w:val="22"/>
                <w:lang w:val="en-US" w:eastAsia="en-US"/>
              </w:rPr>
              <w:t>1</w:t>
            </w:r>
          </w:p>
        </w:tc>
        <w:tc>
          <w:tcPr>
            <w:tcW w:w="824" w:type="pct"/>
            <w:vAlign w:val="center"/>
          </w:tcPr>
          <w:p w14:paraId="08D50F64" w14:textId="59EFE124" w:rsidR="00620AAE" w:rsidRPr="0070478C" w:rsidRDefault="00620AAE" w:rsidP="00620AAE">
            <w:pPr>
              <w:autoSpaceDE w:val="0"/>
              <w:autoSpaceDN w:val="0"/>
              <w:adjustRightInd w:val="0"/>
              <w:spacing w:before="60" w:after="60" w:afterAutospacing="0"/>
              <w:jc w:val="center"/>
              <w:rPr>
                <w:rFonts w:eastAsia="宋体"/>
                <w:sz w:val="20"/>
                <w:szCs w:val="22"/>
                <w:lang w:val="en-US" w:eastAsia="en-US"/>
              </w:rPr>
            </w:pPr>
            <w:r>
              <w:rPr>
                <w:rFonts w:eastAsia="宋体" w:hint="eastAsia"/>
                <w:sz w:val="20"/>
                <w:szCs w:val="22"/>
                <w:lang w:val="en-US" w:eastAsia="zh-CN"/>
              </w:rPr>
              <w:t>4</w:t>
            </w:r>
          </w:p>
        </w:tc>
        <w:tc>
          <w:tcPr>
            <w:tcW w:w="824" w:type="pct"/>
            <w:shd w:val="clear" w:color="auto" w:fill="auto"/>
            <w:vAlign w:val="center"/>
          </w:tcPr>
          <w:p w14:paraId="636AD979" w14:textId="7AE04572" w:rsidR="00620AAE" w:rsidRPr="0070478C" w:rsidRDefault="00620AAE" w:rsidP="00620AAE">
            <w:pPr>
              <w:autoSpaceDE w:val="0"/>
              <w:autoSpaceDN w:val="0"/>
              <w:adjustRightInd w:val="0"/>
              <w:spacing w:before="60" w:after="60" w:afterAutospacing="0"/>
              <w:jc w:val="center"/>
              <w:rPr>
                <w:rFonts w:eastAsia="宋体"/>
                <w:sz w:val="20"/>
                <w:szCs w:val="22"/>
                <w:lang w:val="en-US" w:eastAsia="en-US"/>
              </w:rPr>
            </w:pPr>
            <w:r w:rsidRPr="0070478C">
              <w:rPr>
                <w:rFonts w:eastAsia="宋体" w:hint="eastAsia"/>
                <w:sz w:val="20"/>
                <w:szCs w:val="22"/>
                <w:lang w:val="en-US" w:eastAsia="en-US"/>
              </w:rPr>
              <w:t>0.14/0.08</w:t>
            </w:r>
          </w:p>
        </w:tc>
        <w:tc>
          <w:tcPr>
            <w:tcW w:w="1541" w:type="pct"/>
            <w:shd w:val="clear" w:color="auto" w:fill="auto"/>
            <w:tcMar>
              <w:top w:w="15" w:type="dxa"/>
              <w:left w:w="15" w:type="dxa"/>
              <w:bottom w:w="0" w:type="dxa"/>
              <w:right w:w="15" w:type="dxa"/>
            </w:tcMar>
            <w:vAlign w:val="center"/>
          </w:tcPr>
          <w:p w14:paraId="1525F2E4" w14:textId="583120B9" w:rsidR="00620AAE" w:rsidRDefault="00620AAE" w:rsidP="00620AAE">
            <w:pPr>
              <w:autoSpaceDE w:val="0"/>
              <w:autoSpaceDN w:val="0"/>
              <w:adjustRightInd w:val="0"/>
              <w:spacing w:before="60" w:after="60" w:afterAutospacing="0"/>
              <w:jc w:val="center"/>
              <w:rPr>
                <w:rFonts w:eastAsia="宋体"/>
                <w:b/>
                <w:bCs/>
                <w:color w:val="000000"/>
                <w:sz w:val="20"/>
                <w:szCs w:val="22"/>
                <w:lang w:val="en-US" w:eastAsia="zh-CN"/>
              </w:rPr>
            </w:pPr>
            <w:r>
              <w:rPr>
                <w:rFonts w:eastAsia="宋体" w:hint="eastAsia"/>
                <w:b/>
                <w:bCs/>
                <w:color w:val="000000"/>
                <w:sz w:val="20"/>
                <w:szCs w:val="22"/>
                <w:lang w:val="en-US" w:eastAsia="zh-CN"/>
              </w:rPr>
              <w:t>13.4</w:t>
            </w:r>
            <w:r w:rsidRPr="0070478C">
              <w:rPr>
                <w:rFonts w:eastAsia="宋体"/>
                <w:b/>
                <w:bCs/>
                <w:color w:val="000000"/>
                <w:sz w:val="20"/>
                <w:szCs w:val="22"/>
                <w:lang w:val="en-US" w:eastAsia="en-US"/>
              </w:rPr>
              <w:t xml:space="preserve"> Mbps</w:t>
            </w:r>
            <w:r>
              <w:rPr>
                <w:rFonts w:eastAsia="宋体" w:hint="eastAsia"/>
                <w:b/>
                <w:bCs/>
                <w:color w:val="000000"/>
                <w:sz w:val="20"/>
                <w:szCs w:val="22"/>
                <w:lang w:val="en-US" w:eastAsia="zh-CN"/>
              </w:rPr>
              <w:t>/14.3 Mbps</w:t>
            </w:r>
          </w:p>
        </w:tc>
      </w:tr>
      <w:tr w:rsidR="00620AAE" w:rsidRPr="0070478C" w14:paraId="42F30F0E" w14:textId="77777777" w:rsidTr="00FB1E7B">
        <w:trPr>
          <w:trHeight w:val="440"/>
        </w:trPr>
        <w:tc>
          <w:tcPr>
            <w:tcW w:w="558" w:type="pct"/>
            <w:shd w:val="clear" w:color="auto" w:fill="auto"/>
            <w:tcMar>
              <w:top w:w="15" w:type="dxa"/>
              <w:left w:w="15" w:type="dxa"/>
              <w:bottom w:w="0" w:type="dxa"/>
              <w:right w:w="15" w:type="dxa"/>
            </w:tcMar>
            <w:vAlign w:val="center"/>
          </w:tcPr>
          <w:p w14:paraId="52AE3383" w14:textId="67BCBFE4" w:rsidR="00620AAE" w:rsidRPr="0070478C" w:rsidRDefault="00620AAE" w:rsidP="00620AAE">
            <w:pPr>
              <w:autoSpaceDE w:val="0"/>
              <w:autoSpaceDN w:val="0"/>
              <w:adjustRightInd w:val="0"/>
              <w:spacing w:before="60" w:after="60" w:afterAutospacing="0"/>
              <w:jc w:val="center"/>
              <w:rPr>
                <w:rFonts w:eastAsia="宋体"/>
                <w:sz w:val="20"/>
                <w:szCs w:val="22"/>
                <w:lang w:val="en-US" w:eastAsia="zh-CN"/>
              </w:rPr>
            </w:pPr>
            <w:r>
              <w:rPr>
                <w:rFonts w:eastAsia="宋体" w:hint="eastAsia"/>
                <w:sz w:val="20"/>
                <w:szCs w:val="22"/>
                <w:lang w:val="en-US" w:eastAsia="zh-CN"/>
              </w:rPr>
              <w:lastRenderedPageBreak/>
              <w:t>15KHz</w:t>
            </w:r>
          </w:p>
        </w:tc>
        <w:tc>
          <w:tcPr>
            <w:tcW w:w="499" w:type="pct"/>
            <w:shd w:val="clear" w:color="auto" w:fill="auto"/>
            <w:tcMar>
              <w:top w:w="15" w:type="dxa"/>
              <w:left w:w="15" w:type="dxa"/>
              <w:bottom w:w="0" w:type="dxa"/>
              <w:right w:w="15" w:type="dxa"/>
            </w:tcMar>
            <w:vAlign w:val="center"/>
          </w:tcPr>
          <w:p w14:paraId="5A00D9FF" w14:textId="7C76802D" w:rsidR="00620AAE" w:rsidRDefault="00620AAE" w:rsidP="00620AAE">
            <w:pPr>
              <w:autoSpaceDE w:val="0"/>
              <w:autoSpaceDN w:val="0"/>
              <w:adjustRightInd w:val="0"/>
              <w:spacing w:before="60" w:after="60" w:afterAutospacing="0"/>
              <w:jc w:val="center"/>
              <w:rPr>
                <w:rFonts w:eastAsia="宋体"/>
                <w:sz w:val="20"/>
                <w:szCs w:val="22"/>
                <w:lang w:val="en-US" w:eastAsia="zh-CN"/>
              </w:rPr>
            </w:pPr>
            <w:r>
              <w:rPr>
                <w:rFonts w:eastAsia="宋体" w:hint="eastAsia"/>
                <w:sz w:val="20"/>
                <w:szCs w:val="22"/>
                <w:lang w:val="en-US" w:eastAsia="zh-CN"/>
              </w:rPr>
              <w:t>13</w:t>
            </w:r>
          </w:p>
        </w:tc>
        <w:tc>
          <w:tcPr>
            <w:tcW w:w="754" w:type="pct"/>
            <w:shd w:val="clear" w:color="auto" w:fill="auto"/>
            <w:tcMar>
              <w:top w:w="15" w:type="dxa"/>
              <w:left w:w="15" w:type="dxa"/>
              <w:bottom w:w="0" w:type="dxa"/>
              <w:right w:w="15" w:type="dxa"/>
            </w:tcMar>
            <w:vAlign w:val="center"/>
          </w:tcPr>
          <w:p w14:paraId="6DB7EEC4" w14:textId="23A77C2C" w:rsidR="00620AAE" w:rsidRPr="0070478C" w:rsidRDefault="00620AAE" w:rsidP="00620AAE">
            <w:pPr>
              <w:autoSpaceDE w:val="0"/>
              <w:autoSpaceDN w:val="0"/>
              <w:adjustRightInd w:val="0"/>
              <w:spacing w:before="60" w:after="60" w:afterAutospacing="0"/>
              <w:jc w:val="center"/>
              <w:rPr>
                <w:rFonts w:eastAsia="宋体"/>
                <w:sz w:val="20"/>
                <w:szCs w:val="22"/>
                <w:lang w:val="en-US" w:eastAsia="zh-CN"/>
              </w:rPr>
            </w:pPr>
            <w:r>
              <w:rPr>
                <w:rFonts w:eastAsia="宋体" w:hint="eastAsia"/>
                <w:sz w:val="20"/>
                <w:szCs w:val="22"/>
                <w:lang w:val="en-US" w:eastAsia="zh-CN"/>
              </w:rPr>
              <w:t>1</w:t>
            </w:r>
          </w:p>
        </w:tc>
        <w:tc>
          <w:tcPr>
            <w:tcW w:w="824" w:type="pct"/>
            <w:vAlign w:val="center"/>
          </w:tcPr>
          <w:p w14:paraId="7F532AB1" w14:textId="629D0582" w:rsidR="00620AAE" w:rsidRPr="0070478C" w:rsidRDefault="00620AAE" w:rsidP="00620AAE">
            <w:pPr>
              <w:autoSpaceDE w:val="0"/>
              <w:autoSpaceDN w:val="0"/>
              <w:adjustRightInd w:val="0"/>
              <w:spacing w:before="60" w:after="60" w:afterAutospacing="0"/>
              <w:jc w:val="center"/>
              <w:rPr>
                <w:rFonts w:eastAsia="宋体"/>
                <w:sz w:val="20"/>
                <w:szCs w:val="22"/>
                <w:lang w:val="en-US" w:eastAsia="en-US"/>
              </w:rPr>
            </w:pPr>
            <w:r>
              <w:rPr>
                <w:rFonts w:eastAsia="宋体" w:hint="eastAsia"/>
                <w:sz w:val="20"/>
                <w:szCs w:val="22"/>
                <w:lang w:val="en-US" w:eastAsia="zh-CN"/>
              </w:rPr>
              <w:t>6</w:t>
            </w:r>
          </w:p>
        </w:tc>
        <w:tc>
          <w:tcPr>
            <w:tcW w:w="824" w:type="pct"/>
            <w:shd w:val="clear" w:color="auto" w:fill="auto"/>
            <w:vAlign w:val="center"/>
          </w:tcPr>
          <w:p w14:paraId="444FBAF5" w14:textId="70BC353C" w:rsidR="00620AAE" w:rsidRPr="0070478C" w:rsidRDefault="00620AAE" w:rsidP="00620AAE">
            <w:pPr>
              <w:autoSpaceDE w:val="0"/>
              <w:autoSpaceDN w:val="0"/>
              <w:adjustRightInd w:val="0"/>
              <w:spacing w:before="60" w:after="60" w:afterAutospacing="0"/>
              <w:jc w:val="center"/>
              <w:rPr>
                <w:rFonts w:eastAsia="宋体"/>
                <w:sz w:val="20"/>
                <w:szCs w:val="22"/>
                <w:lang w:val="en-US" w:eastAsia="en-US"/>
              </w:rPr>
            </w:pPr>
            <w:r w:rsidRPr="0070478C">
              <w:rPr>
                <w:rFonts w:eastAsia="宋体" w:hint="eastAsia"/>
                <w:sz w:val="20"/>
                <w:szCs w:val="22"/>
                <w:lang w:val="en-US" w:eastAsia="en-US"/>
              </w:rPr>
              <w:t>0.14/0.08</w:t>
            </w:r>
          </w:p>
        </w:tc>
        <w:tc>
          <w:tcPr>
            <w:tcW w:w="1541" w:type="pct"/>
            <w:shd w:val="clear" w:color="auto" w:fill="auto"/>
            <w:tcMar>
              <w:top w:w="15" w:type="dxa"/>
              <w:left w:w="15" w:type="dxa"/>
              <w:bottom w:w="0" w:type="dxa"/>
              <w:right w:w="15" w:type="dxa"/>
            </w:tcMar>
            <w:vAlign w:val="center"/>
          </w:tcPr>
          <w:p w14:paraId="1A90E021" w14:textId="3B84294C" w:rsidR="00620AAE" w:rsidRDefault="00620AAE" w:rsidP="00620AAE">
            <w:pPr>
              <w:autoSpaceDE w:val="0"/>
              <w:autoSpaceDN w:val="0"/>
              <w:adjustRightInd w:val="0"/>
              <w:spacing w:before="60" w:after="60" w:afterAutospacing="0"/>
              <w:jc w:val="center"/>
              <w:rPr>
                <w:rFonts w:eastAsia="宋体"/>
                <w:b/>
                <w:bCs/>
                <w:color w:val="000000"/>
                <w:sz w:val="20"/>
                <w:szCs w:val="22"/>
                <w:lang w:val="en-US" w:eastAsia="zh-CN"/>
              </w:rPr>
            </w:pPr>
            <w:r>
              <w:rPr>
                <w:rFonts w:eastAsia="宋体" w:hint="eastAsia"/>
                <w:b/>
                <w:bCs/>
                <w:color w:val="000000"/>
                <w:sz w:val="20"/>
                <w:szCs w:val="22"/>
                <w:lang w:val="en-US" w:eastAsia="zh-CN"/>
              </w:rPr>
              <w:t>10.4 Mbps/11.1 Mbps</w:t>
            </w:r>
          </w:p>
        </w:tc>
      </w:tr>
      <w:tr w:rsidR="00620AAE" w:rsidRPr="0070478C" w14:paraId="733D4E45" w14:textId="77777777" w:rsidTr="00FB1E7B">
        <w:trPr>
          <w:trHeight w:val="440"/>
        </w:trPr>
        <w:tc>
          <w:tcPr>
            <w:tcW w:w="558" w:type="pct"/>
            <w:shd w:val="clear" w:color="auto" w:fill="auto"/>
            <w:tcMar>
              <w:top w:w="15" w:type="dxa"/>
              <w:left w:w="15" w:type="dxa"/>
              <w:bottom w:w="0" w:type="dxa"/>
              <w:right w:w="15" w:type="dxa"/>
            </w:tcMar>
            <w:vAlign w:val="center"/>
            <w:hideMark/>
          </w:tcPr>
          <w:p w14:paraId="65580749" w14:textId="77777777" w:rsidR="00620AAE" w:rsidRPr="0070478C" w:rsidRDefault="00620AAE" w:rsidP="00620AAE">
            <w:pPr>
              <w:autoSpaceDE w:val="0"/>
              <w:autoSpaceDN w:val="0"/>
              <w:adjustRightInd w:val="0"/>
              <w:spacing w:before="60" w:after="60" w:afterAutospacing="0"/>
              <w:jc w:val="center"/>
              <w:rPr>
                <w:rFonts w:eastAsia="宋体"/>
                <w:sz w:val="20"/>
                <w:szCs w:val="22"/>
                <w:lang w:val="en-US" w:eastAsia="en-US"/>
              </w:rPr>
            </w:pPr>
            <w:r w:rsidRPr="0070478C">
              <w:rPr>
                <w:rFonts w:eastAsia="宋体" w:hint="eastAsia"/>
                <w:sz w:val="20"/>
                <w:szCs w:val="22"/>
                <w:lang w:val="en-US" w:eastAsia="en-US"/>
              </w:rPr>
              <w:t>30KHz</w:t>
            </w:r>
          </w:p>
        </w:tc>
        <w:tc>
          <w:tcPr>
            <w:tcW w:w="499" w:type="pct"/>
            <w:shd w:val="clear" w:color="auto" w:fill="auto"/>
            <w:tcMar>
              <w:top w:w="15" w:type="dxa"/>
              <w:left w:w="15" w:type="dxa"/>
              <w:bottom w:w="0" w:type="dxa"/>
              <w:right w:w="15" w:type="dxa"/>
            </w:tcMar>
            <w:vAlign w:val="center"/>
            <w:hideMark/>
          </w:tcPr>
          <w:p w14:paraId="47590A2C" w14:textId="4F7DF33B" w:rsidR="00620AAE" w:rsidRPr="0070478C" w:rsidRDefault="00620AAE" w:rsidP="00620AAE">
            <w:pPr>
              <w:autoSpaceDE w:val="0"/>
              <w:autoSpaceDN w:val="0"/>
              <w:adjustRightInd w:val="0"/>
              <w:spacing w:before="60" w:after="60" w:afterAutospacing="0"/>
              <w:jc w:val="center"/>
              <w:rPr>
                <w:rFonts w:eastAsia="宋体"/>
                <w:sz w:val="20"/>
                <w:szCs w:val="22"/>
                <w:lang w:val="en-US" w:eastAsia="zh-CN"/>
              </w:rPr>
            </w:pPr>
            <w:r>
              <w:rPr>
                <w:rFonts w:eastAsia="宋体" w:hint="eastAsia"/>
                <w:sz w:val="20"/>
                <w:szCs w:val="22"/>
                <w:lang w:val="en-US" w:eastAsia="zh-CN"/>
              </w:rPr>
              <w:t>11</w:t>
            </w:r>
          </w:p>
        </w:tc>
        <w:tc>
          <w:tcPr>
            <w:tcW w:w="754" w:type="pct"/>
            <w:shd w:val="clear" w:color="auto" w:fill="auto"/>
            <w:tcMar>
              <w:top w:w="15" w:type="dxa"/>
              <w:left w:w="15" w:type="dxa"/>
              <w:bottom w:w="0" w:type="dxa"/>
              <w:right w:w="15" w:type="dxa"/>
            </w:tcMar>
            <w:vAlign w:val="center"/>
            <w:hideMark/>
          </w:tcPr>
          <w:p w14:paraId="3DE827E8" w14:textId="77777777" w:rsidR="00620AAE" w:rsidRPr="0070478C" w:rsidRDefault="00620AAE" w:rsidP="00620AAE">
            <w:pPr>
              <w:autoSpaceDE w:val="0"/>
              <w:autoSpaceDN w:val="0"/>
              <w:adjustRightInd w:val="0"/>
              <w:spacing w:before="60" w:after="60" w:afterAutospacing="0"/>
              <w:jc w:val="center"/>
              <w:rPr>
                <w:rFonts w:eastAsia="宋体"/>
                <w:sz w:val="20"/>
                <w:szCs w:val="22"/>
                <w:lang w:val="en-US" w:eastAsia="en-US"/>
              </w:rPr>
            </w:pPr>
            <w:r w:rsidRPr="0070478C">
              <w:rPr>
                <w:rFonts w:eastAsia="宋体" w:hint="eastAsia"/>
                <w:sz w:val="20"/>
                <w:szCs w:val="22"/>
                <w:lang w:val="en-US" w:eastAsia="en-US"/>
              </w:rPr>
              <w:t>1</w:t>
            </w:r>
          </w:p>
        </w:tc>
        <w:tc>
          <w:tcPr>
            <w:tcW w:w="824" w:type="pct"/>
            <w:vAlign w:val="center"/>
          </w:tcPr>
          <w:p w14:paraId="0829EB95" w14:textId="3CE9277D" w:rsidR="00620AAE" w:rsidRPr="0070478C" w:rsidRDefault="00620AAE" w:rsidP="00620AAE">
            <w:pPr>
              <w:autoSpaceDE w:val="0"/>
              <w:autoSpaceDN w:val="0"/>
              <w:adjustRightInd w:val="0"/>
              <w:spacing w:before="60" w:after="60" w:afterAutospacing="0"/>
              <w:jc w:val="center"/>
              <w:rPr>
                <w:rFonts w:eastAsia="宋体"/>
                <w:sz w:val="20"/>
                <w:szCs w:val="22"/>
                <w:lang w:val="en-US" w:eastAsia="en-US"/>
              </w:rPr>
            </w:pPr>
            <w:r w:rsidRPr="0070478C">
              <w:rPr>
                <w:rFonts w:eastAsia="宋体" w:hint="eastAsia"/>
                <w:sz w:val="20"/>
                <w:szCs w:val="22"/>
                <w:lang w:val="en-US" w:eastAsia="en-US"/>
              </w:rPr>
              <w:t>6</w:t>
            </w:r>
          </w:p>
        </w:tc>
        <w:tc>
          <w:tcPr>
            <w:tcW w:w="824" w:type="pct"/>
            <w:shd w:val="clear" w:color="auto" w:fill="auto"/>
            <w:vAlign w:val="center"/>
            <w:hideMark/>
          </w:tcPr>
          <w:p w14:paraId="09FF6D11" w14:textId="3499B7B8" w:rsidR="00620AAE" w:rsidRPr="0070478C" w:rsidRDefault="00620AAE" w:rsidP="00620AAE">
            <w:pPr>
              <w:autoSpaceDE w:val="0"/>
              <w:autoSpaceDN w:val="0"/>
              <w:adjustRightInd w:val="0"/>
              <w:spacing w:before="60" w:after="60" w:afterAutospacing="0"/>
              <w:jc w:val="center"/>
              <w:rPr>
                <w:rFonts w:eastAsia="宋体"/>
                <w:sz w:val="20"/>
                <w:szCs w:val="22"/>
                <w:lang w:val="en-US" w:eastAsia="en-US"/>
              </w:rPr>
            </w:pPr>
            <w:r w:rsidRPr="0070478C">
              <w:rPr>
                <w:rFonts w:eastAsia="宋体" w:hint="eastAsia"/>
                <w:sz w:val="20"/>
                <w:szCs w:val="22"/>
                <w:lang w:val="en-US" w:eastAsia="en-US"/>
              </w:rPr>
              <w:t>0.14/0.08</w:t>
            </w:r>
          </w:p>
        </w:tc>
        <w:tc>
          <w:tcPr>
            <w:tcW w:w="1541" w:type="pct"/>
            <w:shd w:val="clear" w:color="auto" w:fill="auto"/>
            <w:tcMar>
              <w:top w:w="15" w:type="dxa"/>
              <w:left w:w="15" w:type="dxa"/>
              <w:bottom w:w="0" w:type="dxa"/>
              <w:right w:w="15" w:type="dxa"/>
            </w:tcMar>
            <w:vAlign w:val="center"/>
            <w:hideMark/>
          </w:tcPr>
          <w:p w14:paraId="2707D9DA" w14:textId="2699EF1C" w:rsidR="00620AAE" w:rsidRPr="0070478C" w:rsidRDefault="00620AAE" w:rsidP="00620AAE">
            <w:pPr>
              <w:autoSpaceDE w:val="0"/>
              <w:autoSpaceDN w:val="0"/>
              <w:adjustRightInd w:val="0"/>
              <w:spacing w:before="60" w:after="60" w:afterAutospacing="0"/>
              <w:jc w:val="center"/>
              <w:rPr>
                <w:rFonts w:eastAsia="宋体"/>
                <w:b/>
                <w:bCs/>
                <w:color w:val="000000"/>
                <w:sz w:val="20"/>
                <w:szCs w:val="22"/>
                <w:lang w:val="en-US" w:eastAsia="en-US"/>
              </w:rPr>
            </w:pPr>
            <w:r>
              <w:rPr>
                <w:rFonts w:eastAsia="宋体" w:hint="eastAsia"/>
                <w:b/>
                <w:bCs/>
                <w:color w:val="000000"/>
                <w:sz w:val="20"/>
                <w:szCs w:val="22"/>
                <w:lang w:val="en-US" w:eastAsia="zh-CN"/>
              </w:rPr>
              <w:t>17.6</w:t>
            </w:r>
            <w:r w:rsidRPr="0070478C">
              <w:rPr>
                <w:rFonts w:eastAsia="宋体"/>
                <w:b/>
                <w:bCs/>
                <w:color w:val="000000"/>
                <w:sz w:val="20"/>
                <w:szCs w:val="22"/>
                <w:lang w:val="en-US" w:eastAsia="en-US"/>
              </w:rPr>
              <w:t xml:space="preserve"> Mbps/</w:t>
            </w:r>
            <w:r>
              <w:rPr>
                <w:rFonts w:eastAsia="宋体" w:hint="eastAsia"/>
                <w:b/>
                <w:bCs/>
                <w:color w:val="000000"/>
                <w:sz w:val="20"/>
                <w:szCs w:val="22"/>
                <w:lang w:val="en-US" w:eastAsia="zh-CN"/>
              </w:rPr>
              <w:t>18.8</w:t>
            </w:r>
            <w:r w:rsidRPr="0070478C">
              <w:rPr>
                <w:rFonts w:eastAsia="宋体"/>
                <w:b/>
                <w:bCs/>
                <w:color w:val="000000"/>
                <w:sz w:val="20"/>
                <w:szCs w:val="22"/>
                <w:lang w:val="en-US" w:eastAsia="en-US"/>
              </w:rPr>
              <w:t xml:space="preserve"> Mbps</w:t>
            </w:r>
          </w:p>
        </w:tc>
      </w:tr>
      <w:tr w:rsidR="00620AAE" w:rsidRPr="0070478C" w14:paraId="5C0439DE" w14:textId="77777777" w:rsidTr="00FB1E7B">
        <w:trPr>
          <w:trHeight w:val="440"/>
        </w:trPr>
        <w:tc>
          <w:tcPr>
            <w:tcW w:w="558" w:type="pct"/>
            <w:shd w:val="clear" w:color="auto" w:fill="auto"/>
            <w:tcMar>
              <w:top w:w="15" w:type="dxa"/>
              <w:left w:w="15" w:type="dxa"/>
              <w:bottom w:w="0" w:type="dxa"/>
              <w:right w:w="15" w:type="dxa"/>
            </w:tcMar>
            <w:vAlign w:val="center"/>
          </w:tcPr>
          <w:p w14:paraId="6D6BD107" w14:textId="23517C9B" w:rsidR="00620AAE" w:rsidRPr="0070478C" w:rsidRDefault="00620AAE" w:rsidP="00620AAE">
            <w:pPr>
              <w:autoSpaceDE w:val="0"/>
              <w:autoSpaceDN w:val="0"/>
              <w:adjustRightInd w:val="0"/>
              <w:spacing w:before="60" w:after="60" w:afterAutospacing="0"/>
              <w:jc w:val="center"/>
              <w:rPr>
                <w:rFonts w:eastAsia="宋体"/>
                <w:sz w:val="20"/>
                <w:szCs w:val="22"/>
                <w:lang w:val="en-US" w:eastAsia="en-US"/>
              </w:rPr>
            </w:pPr>
            <w:bookmarkStart w:id="27" w:name="OLE_LINK40"/>
            <w:bookmarkStart w:id="28" w:name="OLE_LINK41"/>
            <w:r w:rsidRPr="0070478C">
              <w:rPr>
                <w:rFonts w:eastAsia="宋体" w:hint="eastAsia"/>
                <w:sz w:val="20"/>
                <w:szCs w:val="22"/>
                <w:lang w:val="en-US" w:eastAsia="en-US"/>
              </w:rPr>
              <w:t>30KHz</w:t>
            </w:r>
            <w:bookmarkEnd w:id="27"/>
            <w:bookmarkEnd w:id="28"/>
          </w:p>
        </w:tc>
        <w:tc>
          <w:tcPr>
            <w:tcW w:w="499" w:type="pct"/>
            <w:shd w:val="clear" w:color="auto" w:fill="auto"/>
            <w:tcMar>
              <w:top w:w="15" w:type="dxa"/>
              <w:left w:w="15" w:type="dxa"/>
              <w:bottom w:w="0" w:type="dxa"/>
              <w:right w:w="15" w:type="dxa"/>
            </w:tcMar>
            <w:vAlign w:val="center"/>
          </w:tcPr>
          <w:p w14:paraId="75EBF28C" w14:textId="34C3FBFE" w:rsidR="00620AAE" w:rsidRDefault="00620AAE" w:rsidP="00620AAE">
            <w:pPr>
              <w:autoSpaceDE w:val="0"/>
              <w:autoSpaceDN w:val="0"/>
              <w:adjustRightInd w:val="0"/>
              <w:spacing w:before="60" w:after="60" w:afterAutospacing="0"/>
              <w:jc w:val="center"/>
              <w:rPr>
                <w:rFonts w:eastAsia="宋体"/>
                <w:sz w:val="20"/>
                <w:szCs w:val="22"/>
                <w:lang w:val="en-US" w:eastAsia="zh-CN"/>
              </w:rPr>
            </w:pPr>
            <w:r>
              <w:rPr>
                <w:rFonts w:eastAsia="宋体" w:hint="eastAsia"/>
                <w:sz w:val="20"/>
                <w:szCs w:val="22"/>
                <w:lang w:val="en-US" w:eastAsia="zh-CN"/>
              </w:rPr>
              <w:t>11</w:t>
            </w:r>
          </w:p>
        </w:tc>
        <w:tc>
          <w:tcPr>
            <w:tcW w:w="754" w:type="pct"/>
            <w:shd w:val="clear" w:color="auto" w:fill="auto"/>
            <w:tcMar>
              <w:top w:w="15" w:type="dxa"/>
              <w:left w:w="15" w:type="dxa"/>
              <w:bottom w:w="0" w:type="dxa"/>
              <w:right w:w="15" w:type="dxa"/>
            </w:tcMar>
            <w:vAlign w:val="center"/>
          </w:tcPr>
          <w:p w14:paraId="77C4D134" w14:textId="5DA7167D" w:rsidR="00620AAE" w:rsidRPr="0070478C" w:rsidRDefault="00620AAE" w:rsidP="00620AAE">
            <w:pPr>
              <w:autoSpaceDE w:val="0"/>
              <w:autoSpaceDN w:val="0"/>
              <w:adjustRightInd w:val="0"/>
              <w:spacing w:before="60" w:after="60" w:afterAutospacing="0"/>
              <w:jc w:val="center"/>
              <w:rPr>
                <w:rFonts w:eastAsia="宋体"/>
                <w:sz w:val="20"/>
                <w:szCs w:val="22"/>
                <w:lang w:val="en-US" w:eastAsia="en-US"/>
              </w:rPr>
            </w:pPr>
            <w:r w:rsidRPr="0070478C">
              <w:rPr>
                <w:rFonts w:eastAsia="宋体" w:hint="eastAsia"/>
                <w:sz w:val="20"/>
                <w:szCs w:val="22"/>
                <w:lang w:val="en-US" w:eastAsia="en-US"/>
              </w:rPr>
              <w:t>1</w:t>
            </w:r>
          </w:p>
        </w:tc>
        <w:tc>
          <w:tcPr>
            <w:tcW w:w="824" w:type="pct"/>
            <w:vAlign w:val="center"/>
          </w:tcPr>
          <w:p w14:paraId="5BA62A97" w14:textId="579CC964" w:rsidR="00620AAE" w:rsidRPr="0070478C" w:rsidRDefault="00620AAE" w:rsidP="00620AAE">
            <w:pPr>
              <w:autoSpaceDE w:val="0"/>
              <w:autoSpaceDN w:val="0"/>
              <w:adjustRightInd w:val="0"/>
              <w:spacing w:before="60" w:after="60" w:afterAutospacing="0"/>
              <w:jc w:val="center"/>
              <w:rPr>
                <w:rFonts w:eastAsia="宋体"/>
                <w:sz w:val="20"/>
                <w:szCs w:val="22"/>
                <w:lang w:val="en-US" w:eastAsia="en-US"/>
              </w:rPr>
            </w:pPr>
            <w:r>
              <w:rPr>
                <w:rFonts w:eastAsia="宋体" w:hint="eastAsia"/>
                <w:sz w:val="20"/>
                <w:szCs w:val="22"/>
                <w:lang w:val="en-US" w:eastAsia="zh-CN"/>
              </w:rPr>
              <w:t>4</w:t>
            </w:r>
          </w:p>
        </w:tc>
        <w:tc>
          <w:tcPr>
            <w:tcW w:w="824" w:type="pct"/>
            <w:shd w:val="clear" w:color="auto" w:fill="auto"/>
            <w:vAlign w:val="center"/>
          </w:tcPr>
          <w:p w14:paraId="4C95997C" w14:textId="4B3F6F85" w:rsidR="00620AAE" w:rsidRPr="0070478C" w:rsidRDefault="00620AAE" w:rsidP="00620AAE">
            <w:pPr>
              <w:autoSpaceDE w:val="0"/>
              <w:autoSpaceDN w:val="0"/>
              <w:adjustRightInd w:val="0"/>
              <w:spacing w:before="60" w:after="60" w:afterAutospacing="0"/>
              <w:jc w:val="center"/>
              <w:rPr>
                <w:rFonts w:eastAsia="宋体"/>
                <w:sz w:val="20"/>
                <w:szCs w:val="22"/>
                <w:lang w:val="en-US" w:eastAsia="en-US"/>
              </w:rPr>
            </w:pPr>
            <w:r w:rsidRPr="0070478C">
              <w:rPr>
                <w:rFonts w:eastAsia="宋体" w:hint="eastAsia"/>
                <w:sz w:val="20"/>
                <w:szCs w:val="22"/>
                <w:lang w:val="en-US" w:eastAsia="en-US"/>
              </w:rPr>
              <w:t>0.14/0.08</w:t>
            </w:r>
          </w:p>
        </w:tc>
        <w:tc>
          <w:tcPr>
            <w:tcW w:w="1541" w:type="pct"/>
            <w:shd w:val="clear" w:color="auto" w:fill="auto"/>
            <w:tcMar>
              <w:top w:w="15" w:type="dxa"/>
              <w:left w:w="15" w:type="dxa"/>
              <w:bottom w:w="0" w:type="dxa"/>
              <w:right w:w="15" w:type="dxa"/>
            </w:tcMar>
            <w:vAlign w:val="center"/>
          </w:tcPr>
          <w:p w14:paraId="222E0F0D" w14:textId="26B2FC42" w:rsidR="00620AAE" w:rsidRDefault="00620AAE" w:rsidP="00620AAE">
            <w:pPr>
              <w:autoSpaceDE w:val="0"/>
              <w:autoSpaceDN w:val="0"/>
              <w:adjustRightInd w:val="0"/>
              <w:spacing w:before="60" w:after="60" w:afterAutospacing="0"/>
              <w:jc w:val="center"/>
              <w:rPr>
                <w:rFonts w:eastAsia="宋体"/>
                <w:b/>
                <w:bCs/>
                <w:color w:val="000000"/>
                <w:sz w:val="20"/>
                <w:szCs w:val="22"/>
                <w:lang w:val="en-US" w:eastAsia="zh-CN"/>
              </w:rPr>
            </w:pPr>
            <w:r>
              <w:rPr>
                <w:rFonts w:eastAsia="宋体" w:hint="eastAsia"/>
                <w:b/>
                <w:bCs/>
                <w:color w:val="000000"/>
                <w:sz w:val="20"/>
                <w:szCs w:val="22"/>
                <w:lang w:val="en-US" w:eastAsia="zh-CN"/>
              </w:rPr>
              <w:t>11.7 Mbps/12.6</w:t>
            </w:r>
            <w:r w:rsidRPr="0070478C">
              <w:rPr>
                <w:rFonts w:eastAsia="宋体"/>
                <w:b/>
                <w:bCs/>
                <w:color w:val="000000"/>
                <w:sz w:val="20"/>
                <w:szCs w:val="22"/>
                <w:lang w:val="en-US" w:eastAsia="en-US"/>
              </w:rPr>
              <w:t xml:space="preserve"> Mbps</w:t>
            </w:r>
          </w:p>
        </w:tc>
      </w:tr>
      <w:tr w:rsidR="00620AAE" w:rsidRPr="0070478C" w14:paraId="179CE387" w14:textId="77777777" w:rsidTr="00FB1E7B">
        <w:trPr>
          <w:trHeight w:val="440"/>
        </w:trPr>
        <w:tc>
          <w:tcPr>
            <w:tcW w:w="558" w:type="pct"/>
            <w:shd w:val="clear" w:color="auto" w:fill="auto"/>
            <w:tcMar>
              <w:top w:w="15" w:type="dxa"/>
              <w:left w:w="15" w:type="dxa"/>
              <w:bottom w:w="0" w:type="dxa"/>
              <w:right w:w="15" w:type="dxa"/>
            </w:tcMar>
            <w:vAlign w:val="center"/>
          </w:tcPr>
          <w:p w14:paraId="52603A76" w14:textId="1350F9A0" w:rsidR="00620AAE" w:rsidRPr="0070478C" w:rsidRDefault="00620AAE" w:rsidP="00620AAE">
            <w:pPr>
              <w:autoSpaceDE w:val="0"/>
              <w:autoSpaceDN w:val="0"/>
              <w:adjustRightInd w:val="0"/>
              <w:spacing w:before="60" w:after="60" w:afterAutospacing="0"/>
              <w:jc w:val="center"/>
              <w:rPr>
                <w:rFonts w:eastAsia="宋体"/>
                <w:sz w:val="20"/>
                <w:szCs w:val="22"/>
                <w:lang w:val="en-US" w:eastAsia="en-US"/>
              </w:rPr>
            </w:pPr>
            <w:r w:rsidRPr="0070478C">
              <w:rPr>
                <w:rFonts w:eastAsia="宋体" w:hint="eastAsia"/>
                <w:sz w:val="20"/>
                <w:szCs w:val="22"/>
                <w:lang w:val="en-US" w:eastAsia="en-US"/>
              </w:rPr>
              <w:t>30KHz</w:t>
            </w:r>
          </w:p>
        </w:tc>
        <w:tc>
          <w:tcPr>
            <w:tcW w:w="499" w:type="pct"/>
            <w:shd w:val="clear" w:color="auto" w:fill="auto"/>
            <w:tcMar>
              <w:top w:w="15" w:type="dxa"/>
              <w:left w:w="15" w:type="dxa"/>
              <w:bottom w:w="0" w:type="dxa"/>
              <w:right w:w="15" w:type="dxa"/>
            </w:tcMar>
            <w:vAlign w:val="center"/>
          </w:tcPr>
          <w:p w14:paraId="50AF9456" w14:textId="30FEAA04" w:rsidR="00620AAE" w:rsidRDefault="00620AAE" w:rsidP="00620AAE">
            <w:pPr>
              <w:autoSpaceDE w:val="0"/>
              <w:autoSpaceDN w:val="0"/>
              <w:adjustRightInd w:val="0"/>
              <w:spacing w:before="60" w:after="60" w:afterAutospacing="0"/>
              <w:jc w:val="center"/>
              <w:rPr>
                <w:rFonts w:eastAsia="宋体"/>
                <w:sz w:val="20"/>
                <w:szCs w:val="22"/>
                <w:lang w:val="en-US" w:eastAsia="zh-CN"/>
              </w:rPr>
            </w:pPr>
            <w:r>
              <w:rPr>
                <w:rFonts w:eastAsia="宋体" w:hint="eastAsia"/>
                <w:sz w:val="20"/>
                <w:szCs w:val="22"/>
                <w:lang w:val="en-US" w:eastAsia="zh-CN"/>
              </w:rPr>
              <w:t>7</w:t>
            </w:r>
          </w:p>
        </w:tc>
        <w:tc>
          <w:tcPr>
            <w:tcW w:w="754" w:type="pct"/>
            <w:shd w:val="clear" w:color="auto" w:fill="auto"/>
            <w:tcMar>
              <w:top w:w="15" w:type="dxa"/>
              <w:left w:w="15" w:type="dxa"/>
              <w:bottom w:w="0" w:type="dxa"/>
              <w:right w:w="15" w:type="dxa"/>
            </w:tcMar>
            <w:vAlign w:val="center"/>
          </w:tcPr>
          <w:p w14:paraId="7ADA8E6A" w14:textId="68683055" w:rsidR="00620AAE" w:rsidRPr="0070478C" w:rsidRDefault="00620AAE" w:rsidP="00620AAE">
            <w:pPr>
              <w:autoSpaceDE w:val="0"/>
              <w:autoSpaceDN w:val="0"/>
              <w:adjustRightInd w:val="0"/>
              <w:spacing w:before="60" w:after="60" w:afterAutospacing="0"/>
              <w:jc w:val="center"/>
              <w:rPr>
                <w:rFonts w:eastAsia="宋体"/>
                <w:sz w:val="20"/>
                <w:szCs w:val="22"/>
                <w:lang w:val="en-US" w:eastAsia="zh-CN"/>
              </w:rPr>
            </w:pPr>
            <w:r>
              <w:rPr>
                <w:rFonts w:eastAsia="宋体" w:hint="eastAsia"/>
                <w:sz w:val="20"/>
                <w:szCs w:val="22"/>
                <w:lang w:val="en-US" w:eastAsia="zh-CN"/>
              </w:rPr>
              <w:t>1</w:t>
            </w:r>
          </w:p>
        </w:tc>
        <w:tc>
          <w:tcPr>
            <w:tcW w:w="824" w:type="pct"/>
            <w:vAlign w:val="center"/>
          </w:tcPr>
          <w:p w14:paraId="34CD9CC2" w14:textId="34E6D925" w:rsidR="00620AAE" w:rsidRPr="0070478C" w:rsidRDefault="00620AAE" w:rsidP="00620AAE">
            <w:pPr>
              <w:autoSpaceDE w:val="0"/>
              <w:autoSpaceDN w:val="0"/>
              <w:adjustRightInd w:val="0"/>
              <w:spacing w:before="60" w:after="60" w:afterAutospacing="0"/>
              <w:jc w:val="center"/>
              <w:rPr>
                <w:rFonts w:eastAsia="宋体"/>
                <w:sz w:val="20"/>
                <w:szCs w:val="22"/>
                <w:lang w:val="en-US" w:eastAsia="en-US"/>
              </w:rPr>
            </w:pPr>
            <w:r>
              <w:rPr>
                <w:rFonts w:eastAsia="宋体" w:hint="eastAsia"/>
                <w:sz w:val="20"/>
                <w:szCs w:val="22"/>
                <w:lang w:val="en-US" w:eastAsia="zh-CN"/>
              </w:rPr>
              <w:t>6</w:t>
            </w:r>
          </w:p>
        </w:tc>
        <w:tc>
          <w:tcPr>
            <w:tcW w:w="824" w:type="pct"/>
            <w:shd w:val="clear" w:color="auto" w:fill="auto"/>
            <w:vAlign w:val="center"/>
          </w:tcPr>
          <w:p w14:paraId="2D967D48" w14:textId="10BCC491" w:rsidR="00620AAE" w:rsidRPr="0070478C" w:rsidRDefault="00620AAE" w:rsidP="00620AAE">
            <w:pPr>
              <w:autoSpaceDE w:val="0"/>
              <w:autoSpaceDN w:val="0"/>
              <w:adjustRightInd w:val="0"/>
              <w:spacing w:before="60" w:after="60" w:afterAutospacing="0"/>
              <w:jc w:val="center"/>
              <w:rPr>
                <w:rFonts w:eastAsia="宋体"/>
                <w:sz w:val="20"/>
                <w:szCs w:val="22"/>
                <w:lang w:val="en-US" w:eastAsia="en-US"/>
              </w:rPr>
            </w:pPr>
            <w:r w:rsidRPr="0070478C">
              <w:rPr>
                <w:rFonts w:eastAsia="宋体" w:hint="eastAsia"/>
                <w:sz w:val="20"/>
                <w:szCs w:val="22"/>
                <w:lang w:val="en-US" w:eastAsia="en-US"/>
              </w:rPr>
              <w:t>0.14/0.08</w:t>
            </w:r>
          </w:p>
        </w:tc>
        <w:tc>
          <w:tcPr>
            <w:tcW w:w="1541" w:type="pct"/>
            <w:shd w:val="clear" w:color="auto" w:fill="auto"/>
            <w:tcMar>
              <w:top w:w="15" w:type="dxa"/>
              <w:left w:w="15" w:type="dxa"/>
              <w:bottom w:w="0" w:type="dxa"/>
              <w:right w:w="15" w:type="dxa"/>
            </w:tcMar>
            <w:vAlign w:val="center"/>
          </w:tcPr>
          <w:p w14:paraId="1CA8ED1B" w14:textId="6FC14A6C" w:rsidR="00620AAE" w:rsidRDefault="00620AAE" w:rsidP="00620AAE">
            <w:pPr>
              <w:autoSpaceDE w:val="0"/>
              <w:autoSpaceDN w:val="0"/>
              <w:adjustRightInd w:val="0"/>
              <w:spacing w:before="60" w:after="60" w:afterAutospacing="0"/>
              <w:jc w:val="center"/>
              <w:rPr>
                <w:rFonts w:eastAsia="宋体"/>
                <w:b/>
                <w:bCs/>
                <w:color w:val="000000"/>
                <w:sz w:val="20"/>
                <w:szCs w:val="22"/>
                <w:lang w:val="en-US" w:eastAsia="zh-CN"/>
              </w:rPr>
            </w:pPr>
            <w:r>
              <w:rPr>
                <w:rFonts w:eastAsia="宋体" w:hint="eastAsia"/>
                <w:b/>
                <w:bCs/>
                <w:color w:val="000000"/>
                <w:sz w:val="20"/>
                <w:szCs w:val="22"/>
                <w:lang w:val="en-US" w:eastAsia="zh-CN"/>
              </w:rPr>
              <w:t>11.2 Mbps/12.0 Mbps</w:t>
            </w:r>
          </w:p>
        </w:tc>
      </w:tr>
    </w:tbl>
    <w:p w14:paraId="27287AB8" w14:textId="63BE1487" w:rsidR="00620AAE" w:rsidRDefault="00FB1E7B" w:rsidP="00756021">
      <w:pPr>
        <w:spacing w:beforeLines="50" w:before="180"/>
        <w:rPr>
          <w:rFonts w:eastAsia="宋体" w:cs="Arial"/>
          <w:sz w:val="22"/>
          <w:szCs w:val="22"/>
          <w:lang w:val="en-US" w:eastAsia="zh-CN"/>
        </w:rPr>
      </w:pPr>
      <w:bookmarkStart w:id="29" w:name="OLE_LINK16"/>
      <w:bookmarkStart w:id="30" w:name="OLE_LINK18"/>
      <w:r w:rsidRPr="00FB1E7B">
        <w:rPr>
          <w:rFonts w:eastAsia="宋体" w:cs="Arial"/>
          <w:sz w:val="22"/>
          <w:szCs w:val="22"/>
          <w:lang w:val="en-US" w:eastAsia="zh-CN"/>
        </w:rPr>
        <w:t xml:space="preserve">Referring to </w:t>
      </w:r>
      <w:r w:rsidR="00620AAE">
        <w:rPr>
          <w:rFonts w:eastAsiaTheme="minorEastAsia" w:hint="eastAsia"/>
          <w:lang w:eastAsia="zh-CN"/>
        </w:rPr>
        <w:t>38.104-1[</w:t>
      </w:r>
      <w:r w:rsidR="00142A2E">
        <w:rPr>
          <w:rFonts w:eastAsiaTheme="minorEastAsia" w:hint="eastAsia"/>
          <w:lang w:eastAsia="zh-CN"/>
        </w:rPr>
        <w:t>4</w:t>
      </w:r>
      <w:r w:rsidR="00620AAE">
        <w:rPr>
          <w:rFonts w:eastAsiaTheme="minorEastAsia" w:hint="eastAsia"/>
          <w:lang w:eastAsia="zh-CN"/>
        </w:rPr>
        <w:t xml:space="preserve">], the maximum available PRB number is 25 for SCS </w:t>
      </w:r>
      <w:proofErr w:type="gramStart"/>
      <w:r w:rsidR="00620AAE">
        <w:rPr>
          <w:rFonts w:eastAsiaTheme="minorEastAsia" w:hint="eastAsia"/>
          <w:lang w:eastAsia="zh-CN"/>
        </w:rPr>
        <w:t>15KHz</w:t>
      </w:r>
      <w:proofErr w:type="gramEnd"/>
      <w:r w:rsidR="00620AAE">
        <w:rPr>
          <w:rFonts w:eastAsiaTheme="minorEastAsia" w:hint="eastAsia"/>
          <w:lang w:eastAsia="zh-CN"/>
        </w:rPr>
        <w:t xml:space="preserve"> and 11 for SCS 30KHz</w:t>
      </w:r>
      <w:r w:rsidRPr="00FB1E7B">
        <w:t xml:space="preserve"> </w:t>
      </w:r>
      <w:r>
        <w:rPr>
          <w:rFonts w:eastAsiaTheme="minorEastAsia" w:hint="eastAsia"/>
          <w:lang w:eastAsia="zh-CN"/>
        </w:rPr>
        <w:t>with</w:t>
      </w:r>
      <w:r w:rsidRPr="00FB1E7B">
        <w:rPr>
          <w:rFonts w:eastAsiaTheme="minorEastAsia"/>
          <w:lang w:eastAsia="zh-CN"/>
        </w:rPr>
        <w:t>in 5MHz bandwidth</w:t>
      </w:r>
      <w:r w:rsidR="00620AAE">
        <w:rPr>
          <w:rFonts w:eastAsiaTheme="minorEastAsia" w:hint="eastAsia"/>
          <w:lang w:eastAsia="zh-CN"/>
        </w:rPr>
        <w:t xml:space="preserve">. </w:t>
      </w:r>
      <w:r w:rsidR="001C52D1" w:rsidRPr="001C52D1">
        <w:rPr>
          <w:rFonts w:eastAsiaTheme="minorEastAsia"/>
          <w:lang w:eastAsia="zh-CN"/>
        </w:rPr>
        <w:t>The peak data rate of DL and UL is about 20 Mbps when scheduling all available PRBs in 5 MHz bandwidth with a modulation mode of 64 QAM</w:t>
      </w:r>
      <w:r w:rsidR="00620AAE">
        <w:rPr>
          <w:rFonts w:eastAsiaTheme="minorEastAsia" w:hint="eastAsia"/>
          <w:lang w:eastAsia="zh-CN"/>
        </w:rPr>
        <w:t xml:space="preserve">. </w:t>
      </w:r>
      <w:r w:rsidR="001C52D1" w:rsidRPr="001C52D1">
        <w:rPr>
          <w:rFonts w:eastAsiaTheme="minorEastAsia"/>
          <w:lang w:eastAsia="zh-CN"/>
        </w:rPr>
        <w:t>It is approximate twice the target rate</w:t>
      </w:r>
      <w:r w:rsidR="00620AAE">
        <w:rPr>
          <w:rFonts w:eastAsiaTheme="minorEastAsia" w:hint="eastAsia"/>
          <w:lang w:eastAsia="zh-CN"/>
        </w:rPr>
        <w:t xml:space="preserve">. </w:t>
      </w:r>
      <w:r w:rsidR="00620AAE">
        <w:rPr>
          <w:rFonts w:eastAsiaTheme="minorEastAsia"/>
          <w:lang w:eastAsia="zh-CN"/>
        </w:rPr>
        <w:t>T</w:t>
      </w:r>
      <w:r w:rsidR="00620AAE">
        <w:rPr>
          <w:rFonts w:eastAsiaTheme="minorEastAsia" w:hint="eastAsia"/>
          <w:lang w:eastAsia="zh-CN"/>
        </w:rPr>
        <w:t xml:space="preserve">here are several schemes to reduce the complexity of </w:t>
      </w:r>
      <w:r w:rsidR="001C52D1">
        <w:rPr>
          <w:rFonts w:eastAsiaTheme="minorEastAsia"/>
          <w:lang w:eastAsia="zh-CN"/>
        </w:rPr>
        <w:t xml:space="preserve">the </w:t>
      </w:r>
      <w:r>
        <w:rPr>
          <w:rFonts w:eastAsiaTheme="minorEastAsia" w:hint="eastAsia"/>
          <w:lang w:eastAsia="zh-CN"/>
        </w:rPr>
        <w:t xml:space="preserve">device while </w:t>
      </w:r>
      <w:proofErr w:type="gramStart"/>
      <w:r>
        <w:rPr>
          <w:rFonts w:eastAsiaTheme="minorEastAsia" w:hint="eastAsia"/>
          <w:lang w:eastAsia="zh-CN"/>
        </w:rPr>
        <w:t>lowing</w:t>
      </w:r>
      <w:proofErr w:type="gramEnd"/>
      <w:r w:rsidR="00620AAE">
        <w:rPr>
          <w:rFonts w:eastAsiaTheme="minorEastAsia" w:hint="eastAsia"/>
          <w:lang w:eastAsia="zh-CN"/>
        </w:rPr>
        <w:t xml:space="preserve"> </w:t>
      </w:r>
      <w:r>
        <w:rPr>
          <w:rFonts w:eastAsiaTheme="minorEastAsia" w:hint="eastAsia"/>
          <w:lang w:eastAsia="zh-CN"/>
        </w:rPr>
        <w:t xml:space="preserve">the </w:t>
      </w:r>
      <w:r w:rsidR="00620AAE">
        <w:rPr>
          <w:rFonts w:eastAsiaTheme="minorEastAsia" w:hint="eastAsia"/>
          <w:lang w:eastAsia="zh-CN"/>
        </w:rPr>
        <w:t xml:space="preserve">peak data rate. </w:t>
      </w:r>
      <w:r w:rsidR="00620AAE">
        <w:rPr>
          <w:rFonts w:eastAsiaTheme="minorEastAsia"/>
          <w:lang w:eastAsia="zh-CN"/>
        </w:rPr>
        <w:t>F</w:t>
      </w:r>
      <w:r w:rsidR="00620AAE">
        <w:rPr>
          <w:rFonts w:eastAsiaTheme="minorEastAsia" w:hint="eastAsia"/>
          <w:lang w:eastAsia="zh-CN"/>
        </w:rPr>
        <w:t>or example, limit</w:t>
      </w:r>
      <w:r w:rsidR="001C52D1">
        <w:rPr>
          <w:rFonts w:eastAsiaTheme="minorEastAsia"/>
          <w:lang w:eastAsia="zh-CN"/>
        </w:rPr>
        <w:t>ing</w:t>
      </w:r>
      <w:r w:rsidR="00620AAE">
        <w:rPr>
          <w:rFonts w:eastAsiaTheme="minorEastAsia" w:hint="eastAsia"/>
          <w:lang w:eastAsia="zh-CN"/>
        </w:rPr>
        <w:t xml:space="preserve"> the maximum modulation order will be benefi</w:t>
      </w:r>
      <w:r w:rsidR="001C52D1">
        <w:rPr>
          <w:rFonts w:eastAsiaTheme="minorEastAsia"/>
          <w:lang w:eastAsia="zh-CN"/>
        </w:rPr>
        <w:t>c</w:t>
      </w:r>
      <w:r w:rsidR="00620AAE">
        <w:rPr>
          <w:rFonts w:eastAsiaTheme="minorEastAsia" w:hint="eastAsia"/>
          <w:lang w:eastAsia="zh-CN"/>
        </w:rPr>
        <w:t xml:space="preserve">ial to </w:t>
      </w:r>
      <w:r w:rsidR="001C52D1">
        <w:rPr>
          <w:rFonts w:eastAsiaTheme="minorEastAsia" w:hint="eastAsia"/>
          <w:lang w:eastAsia="zh-CN"/>
        </w:rPr>
        <w:t>simplify</w:t>
      </w:r>
      <w:r w:rsidR="00620AAE">
        <w:rPr>
          <w:rFonts w:eastAsiaTheme="minorEastAsia" w:hint="eastAsia"/>
          <w:lang w:eastAsia="zh-CN"/>
        </w:rPr>
        <w:t xml:space="preserve"> </w:t>
      </w:r>
      <w:r w:rsidR="001C52D1">
        <w:rPr>
          <w:rFonts w:eastAsiaTheme="minorEastAsia"/>
          <w:lang w:eastAsia="zh-CN"/>
        </w:rPr>
        <w:t xml:space="preserve">the </w:t>
      </w:r>
      <w:r w:rsidR="00620AAE">
        <w:rPr>
          <w:rFonts w:eastAsiaTheme="minorEastAsia" w:hint="eastAsia"/>
          <w:lang w:eastAsia="zh-CN"/>
        </w:rPr>
        <w:t>receiver of eRed</w:t>
      </w:r>
      <w:r w:rsidR="00870D45">
        <w:rPr>
          <w:rFonts w:eastAsiaTheme="minorEastAsia" w:hint="eastAsia"/>
          <w:lang w:eastAsia="zh-CN"/>
        </w:rPr>
        <w:t>C</w:t>
      </w:r>
      <w:r w:rsidR="00620AAE">
        <w:rPr>
          <w:rFonts w:eastAsiaTheme="minorEastAsia" w:hint="eastAsia"/>
          <w:lang w:eastAsia="zh-CN"/>
        </w:rPr>
        <w:t>ap UE</w:t>
      </w:r>
      <w:r w:rsidR="00620AAE" w:rsidRPr="0019096E">
        <w:rPr>
          <w:rFonts w:eastAsia="宋体" w:cs="Arial"/>
          <w:sz w:val="22"/>
          <w:szCs w:val="22"/>
          <w:lang w:val="en-US"/>
        </w:rPr>
        <w:t>.</w:t>
      </w:r>
      <w:r w:rsidR="00620AAE">
        <w:rPr>
          <w:rFonts w:eastAsia="宋体" w:cs="Arial" w:hint="eastAsia"/>
          <w:sz w:val="22"/>
          <w:szCs w:val="22"/>
          <w:lang w:val="en-US" w:eastAsia="zh-CN"/>
        </w:rPr>
        <w:t xml:space="preserve"> </w:t>
      </w:r>
      <w:r>
        <w:rPr>
          <w:rFonts w:eastAsia="宋体" w:cs="Arial" w:hint="eastAsia"/>
          <w:sz w:val="22"/>
          <w:szCs w:val="22"/>
          <w:lang w:val="en-US" w:eastAsia="zh-CN"/>
        </w:rPr>
        <w:t>With</w:t>
      </w:r>
      <w:r w:rsidR="00620AAE">
        <w:rPr>
          <w:rFonts w:eastAsia="宋体" w:cs="Arial" w:hint="eastAsia"/>
          <w:sz w:val="22"/>
          <w:szCs w:val="22"/>
          <w:lang w:val="en-US" w:eastAsia="zh-CN"/>
        </w:rPr>
        <w:t xml:space="preserve"> </w:t>
      </w:r>
      <w:r>
        <w:rPr>
          <w:rFonts w:eastAsia="宋体" w:cs="Arial" w:hint="eastAsia"/>
          <w:sz w:val="22"/>
          <w:szCs w:val="22"/>
          <w:lang w:val="en-US" w:eastAsia="zh-CN"/>
        </w:rPr>
        <w:t>a</w:t>
      </w:r>
      <w:r w:rsidR="00620AAE">
        <w:rPr>
          <w:rFonts w:eastAsia="宋体" w:cs="Arial" w:hint="eastAsia"/>
          <w:sz w:val="22"/>
          <w:szCs w:val="22"/>
          <w:lang w:val="en-US" w:eastAsia="zh-CN"/>
        </w:rPr>
        <w:t xml:space="preserve"> modulation order </w:t>
      </w:r>
      <w:r>
        <w:rPr>
          <w:rFonts w:eastAsia="宋体" w:cs="Arial" w:hint="eastAsia"/>
          <w:sz w:val="22"/>
          <w:szCs w:val="22"/>
          <w:lang w:val="en-US" w:eastAsia="zh-CN"/>
        </w:rPr>
        <w:t>of</w:t>
      </w:r>
      <w:r w:rsidR="00620AAE">
        <w:rPr>
          <w:rFonts w:eastAsia="宋体" w:cs="Arial" w:hint="eastAsia"/>
          <w:sz w:val="22"/>
          <w:szCs w:val="22"/>
          <w:lang w:val="en-US" w:eastAsia="zh-CN"/>
        </w:rPr>
        <w:t xml:space="preserve"> 4, the peak data rate </w:t>
      </w:r>
      <w:r>
        <w:rPr>
          <w:rFonts w:eastAsia="宋体" w:cs="Arial" w:hint="eastAsia"/>
          <w:sz w:val="22"/>
          <w:szCs w:val="22"/>
          <w:lang w:val="en-US" w:eastAsia="zh-CN"/>
        </w:rPr>
        <w:t>would drop</w:t>
      </w:r>
      <w:r w:rsidR="00620AAE">
        <w:rPr>
          <w:rFonts w:eastAsia="宋体" w:cs="Arial" w:hint="eastAsia"/>
          <w:sz w:val="22"/>
          <w:szCs w:val="22"/>
          <w:lang w:val="en-US" w:eastAsia="zh-CN"/>
        </w:rPr>
        <w:t xml:space="preserve"> to 13.4</w:t>
      </w:r>
      <w:r w:rsidR="001C52D1">
        <w:rPr>
          <w:rFonts w:eastAsia="宋体" w:cs="Arial" w:hint="eastAsia"/>
          <w:sz w:val="22"/>
          <w:szCs w:val="22"/>
          <w:lang w:val="en-US" w:eastAsia="zh-CN"/>
        </w:rPr>
        <w:t>Mbps</w:t>
      </w:r>
      <w:r w:rsidR="00620AAE">
        <w:rPr>
          <w:rFonts w:eastAsia="宋体" w:cs="Arial" w:hint="eastAsia"/>
          <w:sz w:val="22"/>
          <w:szCs w:val="22"/>
          <w:lang w:val="en-US" w:eastAsia="zh-CN"/>
        </w:rPr>
        <w:t xml:space="preserve"> or 11.7</w:t>
      </w:r>
      <w:r w:rsidR="001C52D1">
        <w:rPr>
          <w:rFonts w:eastAsia="宋体" w:cs="Arial" w:hint="eastAsia"/>
          <w:sz w:val="22"/>
          <w:szCs w:val="22"/>
          <w:lang w:val="en-US" w:eastAsia="zh-CN"/>
        </w:rPr>
        <w:t>Mbps</w:t>
      </w:r>
      <w:r w:rsidR="00620AAE">
        <w:rPr>
          <w:rFonts w:eastAsia="宋体" w:cs="Arial" w:hint="eastAsia"/>
          <w:sz w:val="22"/>
          <w:szCs w:val="22"/>
          <w:lang w:val="en-US" w:eastAsia="zh-CN"/>
        </w:rPr>
        <w:t xml:space="preserve"> for </w:t>
      </w:r>
      <w:r w:rsidR="001C52D1">
        <w:rPr>
          <w:rFonts w:eastAsia="宋体" w:cs="Arial"/>
          <w:sz w:val="22"/>
          <w:szCs w:val="22"/>
          <w:lang w:val="en-US" w:eastAsia="zh-CN"/>
        </w:rPr>
        <w:t xml:space="preserve">the </w:t>
      </w:r>
      <w:r>
        <w:rPr>
          <w:rFonts w:eastAsia="宋体" w:cs="Arial" w:hint="eastAsia"/>
          <w:sz w:val="22"/>
          <w:szCs w:val="22"/>
          <w:lang w:val="en-US" w:eastAsia="zh-CN"/>
        </w:rPr>
        <w:t>downlink</w:t>
      </w:r>
      <w:r w:rsidR="00620AAE">
        <w:rPr>
          <w:rFonts w:eastAsia="宋体" w:cs="Arial" w:hint="eastAsia"/>
          <w:sz w:val="22"/>
          <w:szCs w:val="22"/>
          <w:lang w:val="en-US" w:eastAsia="zh-CN"/>
        </w:rPr>
        <w:t xml:space="preserve"> with SCS of 15 and </w:t>
      </w:r>
      <w:proofErr w:type="gramStart"/>
      <w:r w:rsidR="00620AAE">
        <w:rPr>
          <w:rFonts w:eastAsia="宋体" w:cs="Arial" w:hint="eastAsia"/>
          <w:sz w:val="22"/>
          <w:szCs w:val="22"/>
          <w:lang w:val="en-US" w:eastAsia="zh-CN"/>
        </w:rPr>
        <w:t>30kHz</w:t>
      </w:r>
      <w:proofErr w:type="gramEnd"/>
      <w:r w:rsidR="00620AAE">
        <w:rPr>
          <w:rFonts w:eastAsia="宋体" w:cs="Arial" w:hint="eastAsia"/>
          <w:sz w:val="22"/>
          <w:szCs w:val="22"/>
          <w:lang w:val="en-US" w:eastAsia="zh-CN"/>
        </w:rPr>
        <w:t>.</w:t>
      </w:r>
    </w:p>
    <w:p w14:paraId="56F8BD09" w14:textId="5BD31C4B" w:rsidR="00620AAE" w:rsidRDefault="00620AAE" w:rsidP="00620AAE">
      <w:pPr>
        <w:rPr>
          <w:rFonts w:eastAsiaTheme="minorEastAsia"/>
          <w:lang w:eastAsia="zh-CN"/>
        </w:rPr>
      </w:pPr>
      <w:bookmarkStart w:id="31" w:name="OLE_LINK19"/>
      <w:bookmarkStart w:id="32" w:name="OLE_LINK22"/>
      <w:bookmarkEnd w:id="29"/>
      <w:bookmarkEnd w:id="30"/>
      <w:r w:rsidRPr="002A3ED9">
        <w:rPr>
          <w:rFonts w:eastAsiaTheme="minorEastAsia"/>
          <w:lang w:eastAsia="zh-CN"/>
        </w:rPr>
        <w:t xml:space="preserve">In </w:t>
      </w:r>
      <w:r>
        <w:rPr>
          <w:rFonts w:eastAsiaTheme="minorEastAsia" w:hint="eastAsia"/>
          <w:lang w:eastAsia="zh-CN"/>
        </w:rPr>
        <w:t>another</w:t>
      </w:r>
      <w:r w:rsidRPr="002A3ED9">
        <w:rPr>
          <w:rFonts w:eastAsiaTheme="minorEastAsia"/>
          <w:lang w:eastAsia="zh-CN"/>
        </w:rPr>
        <w:t xml:space="preserve"> </w:t>
      </w:r>
      <w:r>
        <w:rPr>
          <w:rFonts w:eastAsiaTheme="minorEastAsia" w:hint="eastAsia"/>
          <w:lang w:eastAsia="zh-CN"/>
        </w:rPr>
        <w:t>way</w:t>
      </w:r>
      <w:r w:rsidRPr="002A3ED9">
        <w:rPr>
          <w:rFonts w:eastAsiaTheme="minorEastAsia"/>
          <w:lang w:eastAsia="zh-CN"/>
        </w:rPr>
        <w:t xml:space="preserve">, </w:t>
      </w:r>
      <w:r w:rsidR="00FB1E7B" w:rsidRPr="00FB1E7B">
        <w:rPr>
          <w:rFonts w:eastAsiaTheme="minorEastAsia"/>
          <w:lang w:eastAsia="zh-CN"/>
        </w:rPr>
        <w:t>TBS limitation also helps to reduce cost/complexity</w:t>
      </w:r>
      <w:r w:rsidRPr="002A3ED9">
        <w:rPr>
          <w:rFonts w:eastAsiaTheme="minorEastAsia"/>
          <w:lang w:eastAsia="zh-CN"/>
        </w:rPr>
        <w:t xml:space="preserve">, </w:t>
      </w:r>
      <w:r w:rsidR="00FB1E7B">
        <w:rPr>
          <w:rFonts w:eastAsiaTheme="minorEastAsia" w:hint="eastAsia"/>
          <w:lang w:eastAsia="zh-CN"/>
        </w:rPr>
        <w:t xml:space="preserve">for </w:t>
      </w:r>
      <w:r w:rsidR="00FB1E7B">
        <w:rPr>
          <w:rFonts w:eastAsiaTheme="minorEastAsia"/>
          <w:lang w:eastAsia="zh-CN"/>
        </w:rPr>
        <w:t>example</w:t>
      </w:r>
      <w:r w:rsidR="00FB1E7B">
        <w:rPr>
          <w:rFonts w:eastAsiaTheme="minorEastAsia" w:hint="eastAsia"/>
          <w:lang w:eastAsia="zh-CN"/>
        </w:rPr>
        <w:t xml:space="preserve"> by limiting</w:t>
      </w:r>
      <w:r w:rsidRPr="002A3ED9">
        <w:rPr>
          <w:rFonts w:eastAsiaTheme="minorEastAsia"/>
          <w:lang w:eastAsia="zh-CN"/>
        </w:rPr>
        <w:t xml:space="preserve"> the maximum</w:t>
      </w:r>
      <w:r>
        <w:rPr>
          <w:rFonts w:eastAsiaTheme="minorEastAsia"/>
          <w:lang w:eastAsia="zh-CN"/>
        </w:rPr>
        <w:t xml:space="preserve"> number of PRBs for PDSCH/PUSCH</w:t>
      </w:r>
      <w:r w:rsidR="00FB1E7B">
        <w:rPr>
          <w:rFonts w:eastAsiaTheme="minorEastAsia" w:hint="eastAsia"/>
          <w:lang w:eastAsia="zh-CN"/>
        </w:rPr>
        <w:t xml:space="preserve"> scheduling</w:t>
      </w:r>
      <w:r w:rsidRPr="002A3ED9">
        <w:rPr>
          <w:rFonts w:eastAsiaTheme="minorEastAsia"/>
          <w:lang w:eastAsia="zh-CN"/>
        </w:rPr>
        <w:t xml:space="preserve">. With TBS </w:t>
      </w:r>
      <w:r w:rsidR="00FB1E7B">
        <w:rPr>
          <w:rFonts w:eastAsiaTheme="minorEastAsia" w:hint="eastAsia"/>
          <w:lang w:eastAsia="zh-CN"/>
        </w:rPr>
        <w:t>limit</w:t>
      </w:r>
      <w:r w:rsidRPr="002A3ED9">
        <w:rPr>
          <w:rFonts w:eastAsiaTheme="minorEastAsia"/>
          <w:lang w:eastAsia="zh-CN"/>
        </w:rPr>
        <w:t xml:space="preserve">, </w:t>
      </w:r>
      <w:r w:rsidR="001C52D1">
        <w:rPr>
          <w:rFonts w:eastAsiaTheme="minorEastAsia"/>
          <w:lang w:eastAsia="zh-CN"/>
        </w:rPr>
        <w:t xml:space="preserve">the </w:t>
      </w:r>
      <w:r w:rsidR="001C52D1" w:rsidRPr="00691B3E">
        <w:t>complexity</w:t>
      </w:r>
      <w:r w:rsidR="001C52D1" w:rsidRPr="002A3ED9">
        <w:rPr>
          <w:rFonts w:eastAsiaTheme="minorEastAsia"/>
          <w:lang w:eastAsia="zh-CN"/>
        </w:rPr>
        <w:t xml:space="preserve"> </w:t>
      </w:r>
      <w:r w:rsidRPr="002A3ED9">
        <w:rPr>
          <w:rFonts w:eastAsiaTheme="minorEastAsia"/>
          <w:lang w:eastAsia="zh-CN"/>
        </w:rPr>
        <w:t>of channel decoding</w:t>
      </w:r>
      <w:r w:rsidR="00E104AC">
        <w:rPr>
          <w:rFonts w:eastAsiaTheme="minorEastAsia"/>
          <w:lang w:eastAsia="zh-CN"/>
        </w:rPr>
        <w:t>-</w:t>
      </w:r>
      <w:r w:rsidRPr="002A3ED9">
        <w:rPr>
          <w:rFonts w:eastAsiaTheme="minorEastAsia"/>
          <w:lang w:eastAsia="zh-CN"/>
        </w:rPr>
        <w:t xml:space="preserve">related modules (e.g. </w:t>
      </w:r>
      <w:r>
        <w:rPr>
          <w:rFonts w:eastAsiaTheme="minorEastAsia" w:hint="eastAsia"/>
          <w:lang w:eastAsia="zh-CN"/>
        </w:rPr>
        <w:t>decoding and demodulation blocks</w:t>
      </w:r>
      <w:r w:rsidRPr="002A3ED9">
        <w:rPr>
          <w:rFonts w:eastAsiaTheme="minorEastAsia"/>
          <w:lang w:eastAsia="zh-CN"/>
        </w:rPr>
        <w:t xml:space="preserve">) </w:t>
      </w:r>
      <w:proofErr w:type="gramStart"/>
      <w:r w:rsidRPr="002A3ED9">
        <w:rPr>
          <w:rFonts w:eastAsiaTheme="minorEastAsia"/>
          <w:lang w:eastAsia="zh-CN"/>
        </w:rPr>
        <w:t>can be reduced</w:t>
      </w:r>
      <w:proofErr w:type="gramEnd"/>
      <w:r w:rsidRPr="002A3ED9">
        <w:rPr>
          <w:rFonts w:eastAsiaTheme="minorEastAsia"/>
          <w:lang w:eastAsia="zh-CN"/>
        </w:rPr>
        <w:t xml:space="preserve">. </w:t>
      </w:r>
      <w:r w:rsidR="001C52D1" w:rsidRPr="001C52D1">
        <w:rPr>
          <w:rFonts w:eastAsiaTheme="minorEastAsia"/>
          <w:lang w:eastAsia="zh-CN"/>
        </w:rPr>
        <w:t>In Table 2, the peak data rates of DL are 10.4 and 11.2 Mbps</w:t>
      </w:r>
      <w:r w:rsidR="00FB1E7B">
        <w:rPr>
          <w:rFonts w:eastAsiaTheme="minorEastAsia" w:hint="eastAsia"/>
          <w:lang w:eastAsia="zh-CN"/>
        </w:rPr>
        <w:t>,</w:t>
      </w:r>
      <w:r w:rsidR="001C52D1" w:rsidRPr="001C52D1">
        <w:rPr>
          <w:rFonts w:eastAsiaTheme="minorEastAsia"/>
          <w:lang w:eastAsia="zh-CN"/>
        </w:rPr>
        <w:t xml:space="preserve"> </w:t>
      </w:r>
      <w:r w:rsidR="00FB1E7B" w:rsidRPr="001C52D1">
        <w:rPr>
          <w:rFonts w:eastAsiaTheme="minorEastAsia"/>
          <w:lang w:eastAsia="zh-CN"/>
        </w:rPr>
        <w:t xml:space="preserve">which can </w:t>
      </w:r>
      <w:r w:rsidR="00FB1E7B">
        <w:rPr>
          <w:rFonts w:eastAsiaTheme="minorEastAsia" w:hint="eastAsia"/>
          <w:lang w:eastAsia="zh-CN"/>
        </w:rPr>
        <w:t>meet</w:t>
      </w:r>
      <w:r w:rsidR="00FB1E7B" w:rsidRPr="001C52D1">
        <w:rPr>
          <w:rFonts w:eastAsiaTheme="minorEastAsia"/>
          <w:lang w:eastAsia="zh-CN"/>
        </w:rPr>
        <w:t xml:space="preserve"> the requirements of this SID </w:t>
      </w:r>
      <w:r w:rsidR="00FB1E7B">
        <w:rPr>
          <w:rFonts w:eastAsiaTheme="minorEastAsia" w:hint="eastAsia"/>
          <w:lang w:eastAsia="zh-CN"/>
        </w:rPr>
        <w:t>when</w:t>
      </w:r>
      <w:r w:rsidR="001C52D1" w:rsidRPr="001C52D1">
        <w:rPr>
          <w:rFonts w:eastAsiaTheme="minorEastAsia"/>
          <w:lang w:eastAsia="zh-CN"/>
        </w:rPr>
        <w:t xml:space="preserve"> scheduling 13 NRB with SCS 1</w:t>
      </w:r>
      <w:r w:rsidR="00FB1E7B">
        <w:rPr>
          <w:rFonts w:eastAsiaTheme="minorEastAsia"/>
          <w:lang w:eastAsia="zh-CN"/>
        </w:rPr>
        <w:t>5 kHz and 7 NRB with SCS 30 kHz</w:t>
      </w:r>
      <w:r w:rsidR="001C52D1" w:rsidRPr="001C52D1">
        <w:rPr>
          <w:rFonts w:eastAsiaTheme="minorEastAsia"/>
          <w:lang w:eastAsia="zh-CN"/>
        </w:rPr>
        <w:t>.</w:t>
      </w:r>
    </w:p>
    <w:p w14:paraId="641C6D33" w14:textId="6B40F92C" w:rsidR="00A3680C" w:rsidRPr="001C52D1" w:rsidRDefault="00A3680C" w:rsidP="00313005">
      <w:pPr>
        <w:rPr>
          <w:rFonts w:eastAsiaTheme="minorEastAsia"/>
          <w:b/>
          <w:lang w:eastAsia="zh-CN"/>
        </w:rPr>
      </w:pPr>
      <w:bookmarkStart w:id="33" w:name="OLE_LINK23"/>
      <w:bookmarkStart w:id="34" w:name="OLE_LINK24"/>
      <w:bookmarkEnd w:id="31"/>
      <w:bookmarkEnd w:id="32"/>
      <w:r w:rsidRPr="001C52D1">
        <w:rPr>
          <w:rFonts w:eastAsiaTheme="minorEastAsia"/>
          <w:b/>
          <w:lang w:eastAsia="zh-CN"/>
        </w:rPr>
        <w:t>O</w:t>
      </w:r>
      <w:r w:rsidRPr="001C52D1">
        <w:rPr>
          <w:rFonts w:eastAsiaTheme="minorEastAsia" w:hint="eastAsia"/>
          <w:b/>
          <w:lang w:eastAsia="zh-CN"/>
        </w:rPr>
        <w:t>bservation</w:t>
      </w:r>
      <w:r w:rsidR="0099114B">
        <w:rPr>
          <w:rFonts w:eastAsiaTheme="minorEastAsia" w:hint="eastAsia"/>
          <w:b/>
          <w:lang w:eastAsia="zh-CN"/>
        </w:rPr>
        <w:t xml:space="preserve"> 2</w:t>
      </w:r>
      <w:r w:rsidRPr="001C52D1">
        <w:rPr>
          <w:rFonts w:eastAsiaTheme="minorEastAsia" w:hint="eastAsia"/>
          <w:b/>
          <w:lang w:eastAsia="zh-CN"/>
        </w:rPr>
        <w:t xml:space="preserve">: </w:t>
      </w:r>
      <w:bookmarkStart w:id="35" w:name="OLE_LINK47"/>
      <w:bookmarkStart w:id="36" w:name="OLE_LINK48"/>
      <w:r w:rsidR="00756021" w:rsidRPr="00756021">
        <w:rPr>
          <w:rFonts w:eastAsiaTheme="minorEastAsia"/>
          <w:b/>
          <w:lang w:eastAsia="zh-CN"/>
        </w:rPr>
        <w:t xml:space="preserve">Limiting the </w:t>
      </w:r>
      <w:r w:rsidR="00756021">
        <w:rPr>
          <w:rFonts w:eastAsiaTheme="minorEastAsia"/>
          <w:b/>
          <w:lang w:eastAsia="zh-CN"/>
        </w:rPr>
        <w:t>modulation order</w:t>
      </w:r>
      <w:r w:rsidR="00756021" w:rsidRPr="00756021">
        <w:rPr>
          <w:rFonts w:eastAsiaTheme="minorEastAsia"/>
          <w:b/>
          <w:lang w:eastAsia="zh-CN"/>
        </w:rPr>
        <w:t xml:space="preserve"> and</w:t>
      </w:r>
      <w:r w:rsidR="00756021">
        <w:rPr>
          <w:rFonts w:eastAsiaTheme="minorEastAsia" w:hint="eastAsia"/>
          <w:b/>
          <w:lang w:eastAsia="zh-CN"/>
        </w:rPr>
        <w:t>/or</w:t>
      </w:r>
      <w:r w:rsidR="00756021" w:rsidRPr="00756021">
        <w:rPr>
          <w:rFonts w:eastAsiaTheme="minorEastAsia"/>
          <w:b/>
          <w:lang w:eastAsia="zh-CN"/>
        </w:rPr>
        <w:t xml:space="preserve"> limiting the </w:t>
      </w:r>
      <w:r w:rsidR="00CB2761" w:rsidRPr="00756021">
        <w:rPr>
          <w:rFonts w:eastAsiaTheme="minorEastAsia"/>
          <w:b/>
          <w:lang w:eastAsia="zh-CN"/>
        </w:rPr>
        <w:t xml:space="preserve">maximum </w:t>
      </w:r>
      <w:r w:rsidR="00756021" w:rsidRPr="00756021">
        <w:rPr>
          <w:rFonts w:eastAsiaTheme="minorEastAsia"/>
          <w:b/>
          <w:lang w:eastAsia="zh-CN"/>
        </w:rPr>
        <w:t xml:space="preserve">number of scheduled PRBs </w:t>
      </w:r>
      <w:proofErr w:type="gramStart"/>
      <w:r w:rsidR="00756021" w:rsidRPr="00756021">
        <w:rPr>
          <w:rFonts w:eastAsiaTheme="minorEastAsia"/>
          <w:b/>
          <w:lang w:eastAsia="zh-CN"/>
        </w:rPr>
        <w:t>can be used</w:t>
      </w:r>
      <w:proofErr w:type="gramEnd"/>
      <w:r w:rsidR="00756021" w:rsidRPr="00756021">
        <w:rPr>
          <w:rFonts w:eastAsiaTheme="minorEastAsia"/>
          <w:b/>
          <w:lang w:eastAsia="zh-CN"/>
        </w:rPr>
        <w:t xml:space="preserve"> to reduce t</w:t>
      </w:r>
      <w:r w:rsidR="00756021">
        <w:rPr>
          <w:rFonts w:eastAsiaTheme="minorEastAsia"/>
          <w:b/>
          <w:lang w:eastAsia="zh-CN"/>
        </w:rPr>
        <w:t>he complexity of the eRedCap UE</w:t>
      </w:r>
      <w:bookmarkEnd w:id="35"/>
      <w:bookmarkEnd w:id="36"/>
    </w:p>
    <w:bookmarkEnd w:id="33"/>
    <w:bookmarkEnd w:id="34"/>
    <w:p w14:paraId="44BFC1D3" w14:textId="77777777" w:rsidR="0024685B" w:rsidRDefault="0024685B" w:rsidP="0024685B">
      <w:pPr>
        <w:pStyle w:val="10"/>
        <w:spacing w:after="180"/>
        <w:rPr>
          <w:lang w:val="en-US"/>
        </w:rPr>
      </w:pPr>
      <w:r>
        <w:rPr>
          <w:lang w:val="en-US"/>
        </w:rPr>
        <w:t>Conclusion</w:t>
      </w:r>
    </w:p>
    <w:p w14:paraId="0B7B8C21" w14:textId="57E60BAF" w:rsidR="007957EC" w:rsidRDefault="0024685B" w:rsidP="0024685B">
      <w:pPr>
        <w:rPr>
          <w:rFonts w:eastAsiaTheme="minorEastAsia"/>
          <w:lang w:val="en-US" w:eastAsia="zh-CN"/>
        </w:rPr>
      </w:pPr>
      <w:r>
        <w:rPr>
          <w:lang w:val="en-US"/>
        </w:rPr>
        <w:t xml:space="preserve">In this contribution, we </w:t>
      </w:r>
      <w:r w:rsidR="00A639AF">
        <w:rPr>
          <w:lang w:val="en-US"/>
        </w:rPr>
        <w:t xml:space="preserve">have </w:t>
      </w:r>
      <w:r w:rsidR="0061420F">
        <w:rPr>
          <w:rFonts w:hint="eastAsia"/>
          <w:lang w:val="en-US"/>
        </w:rPr>
        <w:t xml:space="preserve">the </w:t>
      </w:r>
      <w:r w:rsidR="00A639AF">
        <w:rPr>
          <w:lang w:val="en-US"/>
        </w:rPr>
        <w:t xml:space="preserve">following </w:t>
      </w:r>
      <w:r w:rsidR="00CC1103">
        <w:rPr>
          <w:lang w:val="en-US"/>
        </w:rPr>
        <w:t xml:space="preserve">observations and </w:t>
      </w:r>
      <w:r w:rsidR="00C028AA">
        <w:rPr>
          <w:lang w:val="en-US"/>
        </w:rPr>
        <w:t>proposals:</w:t>
      </w:r>
    </w:p>
    <w:p w14:paraId="3E61CA52" w14:textId="77777777" w:rsidR="00E104AC" w:rsidRPr="003B7EC0" w:rsidRDefault="00E104AC" w:rsidP="00E104AC">
      <w:pPr>
        <w:rPr>
          <w:rFonts w:eastAsiaTheme="minorEastAsia"/>
          <w:b/>
          <w:lang w:eastAsia="zh-CN"/>
        </w:rPr>
      </w:pPr>
      <w:r>
        <w:rPr>
          <w:rFonts w:eastAsiaTheme="minorEastAsia" w:hint="eastAsia"/>
          <w:b/>
          <w:lang w:eastAsia="zh-CN"/>
        </w:rPr>
        <w:t>Proposal 1</w:t>
      </w:r>
      <w:r w:rsidRPr="003B7EC0">
        <w:rPr>
          <w:rFonts w:eastAsiaTheme="minorEastAsia" w:hint="eastAsia"/>
          <w:b/>
          <w:lang w:eastAsia="zh-CN"/>
        </w:rPr>
        <w:t xml:space="preserve">: R18 eRedCap UE </w:t>
      </w:r>
      <w:r>
        <w:rPr>
          <w:rFonts w:eastAsiaTheme="minorEastAsia" w:hint="eastAsia"/>
          <w:b/>
          <w:lang w:eastAsia="zh-CN"/>
        </w:rPr>
        <w:t xml:space="preserve">should </w:t>
      </w:r>
      <w:r w:rsidRPr="003B7EC0">
        <w:rPr>
          <w:rFonts w:eastAsiaTheme="minorEastAsia" w:hint="eastAsia"/>
          <w:b/>
          <w:lang w:eastAsia="zh-CN"/>
        </w:rPr>
        <w:t>only support SSB with 15KHz SCS</w:t>
      </w:r>
    </w:p>
    <w:p w14:paraId="107C4D82" w14:textId="21019646" w:rsidR="00E104AC" w:rsidRDefault="00E104AC" w:rsidP="00E104AC">
      <w:pPr>
        <w:rPr>
          <w:rFonts w:eastAsiaTheme="minorEastAsia"/>
          <w:b/>
          <w:lang w:eastAsia="zh-CN"/>
        </w:rPr>
      </w:pPr>
      <w:r>
        <w:rPr>
          <w:rFonts w:eastAsiaTheme="minorEastAsia" w:hint="eastAsia"/>
          <w:b/>
          <w:lang w:eastAsia="zh-CN"/>
        </w:rPr>
        <w:t>Proposal 2</w:t>
      </w:r>
      <w:r w:rsidRPr="0054784F">
        <w:rPr>
          <w:rFonts w:eastAsiaTheme="minorEastAsia" w:hint="eastAsia"/>
          <w:b/>
          <w:lang w:eastAsia="zh-CN"/>
        </w:rPr>
        <w:t xml:space="preserve">: </w:t>
      </w:r>
      <w:r w:rsidR="00EC5749" w:rsidRPr="003B7EC0">
        <w:rPr>
          <w:rFonts w:eastAsiaTheme="minorEastAsia" w:hint="eastAsia"/>
          <w:b/>
          <w:lang w:eastAsia="zh-CN"/>
        </w:rPr>
        <w:t xml:space="preserve">R18 </w:t>
      </w:r>
      <w:r w:rsidRPr="00620AAE">
        <w:rPr>
          <w:rFonts w:eastAsiaTheme="minorEastAsia"/>
          <w:b/>
          <w:lang w:eastAsia="zh-CN"/>
        </w:rPr>
        <w:t>eRed</w:t>
      </w:r>
      <w:r w:rsidR="00EC5749">
        <w:rPr>
          <w:rFonts w:eastAsiaTheme="minorEastAsia" w:hint="eastAsia"/>
          <w:b/>
          <w:lang w:eastAsia="zh-CN"/>
        </w:rPr>
        <w:t>C</w:t>
      </w:r>
      <w:r w:rsidRPr="00620AAE">
        <w:rPr>
          <w:rFonts w:eastAsiaTheme="minorEastAsia"/>
          <w:b/>
          <w:lang w:eastAsia="zh-CN"/>
        </w:rPr>
        <w:t xml:space="preserve">ap </w:t>
      </w:r>
      <w:r>
        <w:rPr>
          <w:rFonts w:eastAsiaTheme="minorEastAsia" w:hint="eastAsia"/>
          <w:b/>
          <w:lang w:eastAsia="zh-CN"/>
        </w:rPr>
        <w:t xml:space="preserve">UE </w:t>
      </w:r>
      <w:r w:rsidRPr="00620AAE">
        <w:rPr>
          <w:rFonts w:eastAsiaTheme="minorEastAsia"/>
          <w:b/>
          <w:lang w:eastAsia="zh-CN"/>
        </w:rPr>
        <w:t>should support CORESET0 wit</w:t>
      </w:r>
      <w:r>
        <w:rPr>
          <w:rFonts w:eastAsiaTheme="minorEastAsia"/>
          <w:b/>
          <w:lang w:eastAsia="zh-CN"/>
        </w:rPr>
        <w:t xml:space="preserve">h a bandwidth </w:t>
      </w:r>
      <w:r w:rsidR="00756021">
        <w:rPr>
          <w:rFonts w:eastAsiaTheme="minorEastAsia" w:hint="eastAsia"/>
          <w:b/>
          <w:lang w:eastAsia="zh-CN"/>
        </w:rPr>
        <w:t>larger</w:t>
      </w:r>
      <w:r>
        <w:rPr>
          <w:rFonts w:eastAsiaTheme="minorEastAsia"/>
          <w:b/>
          <w:lang w:eastAsia="zh-CN"/>
        </w:rPr>
        <w:t xml:space="preserve"> than 5MHz</w:t>
      </w:r>
    </w:p>
    <w:p w14:paraId="69768F85" w14:textId="145FC234" w:rsidR="00E104AC" w:rsidRDefault="00142A2E" w:rsidP="00E104AC">
      <w:pPr>
        <w:rPr>
          <w:rFonts w:eastAsiaTheme="minorEastAsia"/>
          <w:b/>
          <w:lang w:eastAsia="zh-CN"/>
        </w:rPr>
      </w:pPr>
      <w:r w:rsidRPr="001C52D1">
        <w:rPr>
          <w:rFonts w:eastAsiaTheme="minorEastAsia"/>
          <w:b/>
          <w:lang w:eastAsia="zh-CN"/>
        </w:rPr>
        <w:t>O</w:t>
      </w:r>
      <w:r w:rsidRPr="001C52D1">
        <w:rPr>
          <w:rFonts w:eastAsiaTheme="minorEastAsia" w:hint="eastAsia"/>
          <w:b/>
          <w:lang w:eastAsia="zh-CN"/>
        </w:rPr>
        <w:t>bservation</w:t>
      </w:r>
      <w:r>
        <w:rPr>
          <w:rFonts w:eastAsiaTheme="minorEastAsia" w:hint="eastAsia"/>
          <w:b/>
          <w:lang w:eastAsia="zh-CN"/>
        </w:rPr>
        <w:t xml:space="preserve"> 1</w:t>
      </w:r>
      <w:r w:rsidR="00E104AC" w:rsidRPr="0018615F">
        <w:rPr>
          <w:rFonts w:eastAsiaTheme="minorEastAsia" w:hint="eastAsia"/>
          <w:b/>
          <w:lang w:eastAsia="zh-CN"/>
        </w:rPr>
        <w:t xml:space="preserve">: </w:t>
      </w:r>
      <w:r w:rsidR="00756021" w:rsidRPr="001C52D1">
        <w:rPr>
          <w:rFonts w:eastAsiaTheme="minorEastAsia"/>
          <w:b/>
          <w:lang w:eastAsia="zh-CN"/>
        </w:rPr>
        <w:t xml:space="preserve">eRedCap </w:t>
      </w:r>
      <w:r w:rsidR="00756021">
        <w:rPr>
          <w:rFonts w:eastAsiaTheme="minorEastAsia"/>
          <w:b/>
          <w:lang w:eastAsia="zh-CN"/>
        </w:rPr>
        <w:t>UE</w:t>
      </w:r>
      <w:r w:rsidR="00756021">
        <w:rPr>
          <w:rFonts w:eastAsiaTheme="minorEastAsia" w:hint="eastAsia"/>
          <w:b/>
          <w:lang w:eastAsia="zh-CN"/>
        </w:rPr>
        <w:t xml:space="preserve"> </w:t>
      </w:r>
      <w:r w:rsidR="00756021" w:rsidRPr="001C52D1">
        <w:rPr>
          <w:rFonts w:eastAsiaTheme="minorEastAsia"/>
          <w:b/>
          <w:lang w:eastAsia="zh-CN"/>
        </w:rPr>
        <w:t>can be equipped with RF module</w:t>
      </w:r>
      <w:r w:rsidR="00756021">
        <w:rPr>
          <w:rFonts w:eastAsiaTheme="minorEastAsia" w:hint="eastAsia"/>
          <w:b/>
          <w:lang w:eastAsia="zh-CN"/>
        </w:rPr>
        <w:t>s</w:t>
      </w:r>
      <w:r w:rsidR="00756021" w:rsidRPr="001C52D1">
        <w:rPr>
          <w:rFonts w:eastAsiaTheme="minorEastAsia"/>
          <w:b/>
          <w:lang w:eastAsia="zh-CN"/>
        </w:rPr>
        <w:t xml:space="preserve"> with a bandwidth of 20MHz </w:t>
      </w:r>
      <w:proofErr w:type="gramStart"/>
      <w:r w:rsidR="00756021" w:rsidRPr="001C52D1">
        <w:rPr>
          <w:rFonts w:eastAsiaTheme="minorEastAsia"/>
          <w:b/>
          <w:lang w:eastAsia="zh-CN"/>
        </w:rPr>
        <w:t xml:space="preserve">and  </w:t>
      </w:r>
      <w:r w:rsidR="00756021">
        <w:rPr>
          <w:rFonts w:eastAsiaTheme="minorEastAsia" w:hint="eastAsia"/>
          <w:b/>
          <w:lang w:eastAsia="zh-CN"/>
        </w:rPr>
        <w:t>partial</w:t>
      </w:r>
      <w:proofErr w:type="gramEnd"/>
      <w:r w:rsidR="00756021">
        <w:rPr>
          <w:rFonts w:eastAsiaTheme="minorEastAsia" w:hint="eastAsia"/>
          <w:b/>
          <w:lang w:eastAsia="zh-CN"/>
        </w:rPr>
        <w:t xml:space="preserve"> </w:t>
      </w:r>
      <w:r w:rsidR="00756021" w:rsidRPr="001C52D1">
        <w:rPr>
          <w:rFonts w:eastAsiaTheme="minorEastAsia"/>
          <w:b/>
          <w:lang w:eastAsia="zh-CN"/>
        </w:rPr>
        <w:t>BB module</w:t>
      </w:r>
      <w:r w:rsidR="00756021">
        <w:rPr>
          <w:rFonts w:eastAsiaTheme="minorEastAsia" w:hint="eastAsia"/>
          <w:b/>
          <w:lang w:eastAsia="zh-CN"/>
        </w:rPr>
        <w:t>s</w:t>
      </w:r>
      <w:r w:rsidR="00756021" w:rsidRPr="001C52D1">
        <w:rPr>
          <w:rFonts w:eastAsiaTheme="minorEastAsia"/>
          <w:b/>
          <w:lang w:eastAsia="zh-CN"/>
        </w:rPr>
        <w:t xml:space="preserve"> with a bandwidth of 5MHz to support channels with bandwidth </w:t>
      </w:r>
      <w:r w:rsidR="00756021">
        <w:rPr>
          <w:rFonts w:eastAsiaTheme="minorEastAsia" w:hint="eastAsia"/>
          <w:b/>
          <w:lang w:eastAsia="zh-CN"/>
        </w:rPr>
        <w:t>larger</w:t>
      </w:r>
      <w:r w:rsidR="00756021">
        <w:rPr>
          <w:rFonts w:eastAsiaTheme="minorEastAsia"/>
          <w:b/>
          <w:lang w:eastAsia="zh-CN"/>
        </w:rPr>
        <w:t xml:space="preserve"> than 5MHz</w:t>
      </w:r>
    </w:p>
    <w:p w14:paraId="5FF1FE8A" w14:textId="3AAD8C8A" w:rsidR="00E104AC" w:rsidRPr="001C52D1" w:rsidRDefault="00E104AC" w:rsidP="00E104AC">
      <w:pPr>
        <w:rPr>
          <w:rFonts w:eastAsiaTheme="minorEastAsia"/>
          <w:b/>
          <w:lang w:eastAsia="zh-CN"/>
        </w:rPr>
      </w:pPr>
      <w:r w:rsidRPr="001C52D1">
        <w:rPr>
          <w:rFonts w:eastAsiaTheme="minorEastAsia"/>
          <w:b/>
          <w:lang w:eastAsia="zh-CN"/>
        </w:rPr>
        <w:t>O</w:t>
      </w:r>
      <w:r w:rsidRPr="001C52D1">
        <w:rPr>
          <w:rFonts w:eastAsiaTheme="minorEastAsia" w:hint="eastAsia"/>
          <w:b/>
          <w:lang w:eastAsia="zh-CN"/>
        </w:rPr>
        <w:t>bservation</w:t>
      </w:r>
      <w:r w:rsidR="00142A2E">
        <w:rPr>
          <w:rFonts w:eastAsiaTheme="minorEastAsia" w:hint="eastAsia"/>
          <w:b/>
          <w:lang w:eastAsia="zh-CN"/>
        </w:rPr>
        <w:t xml:space="preserve"> 2</w:t>
      </w:r>
      <w:r w:rsidRPr="001C52D1">
        <w:rPr>
          <w:rFonts w:eastAsiaTheme="minorEastAsia" w:hint="eastAsia"/>
          <w:b/>
          <w:lang w:eastAsia="zh-CN"/>
        </w:rPr>
        <w:t xml:space="preserve">: </w:t>
      </w:r>
      <w:r w:rsidR="00CB2761" w:rsidRPr="00756021">
        <w:rPr>
          <w:rFonts w:eastAsiaTheme="minorEastAsia"/>
          <w:b/>
          <w:lang w:eastAsia="zh-CN"/>
        </w:rPr>
        <w:t xml:space="preserve">Limiting the </w:t>
      </w:r>
      <w:r w:rsidR="00CB2761">
        <w:rPr>
          <w:rFonts w:eastAsiaTheme="minorEastAsia"/>
          <w:b/>
          <w:lang w:eastAsia="zh-CN"/>
        </w:rPr>
        <w:t>modulation order</w:t>
      </w:r>
      <w:r w:rsidR="00CB2761" w:rsidRPr="00756021">
        <w:rPr>
          <w:rFonts w:eastAsiaTheme="minorEastAsia"/>
          <w:b/>
          <w:lang w:eastAsia="zh-CN"/>
        </w:rPr>
        <w:t xml:space="preserve"> and</w:t>
      </w:r>
      <w:r w:rsidR="00CB2761">
        <w:rPr>
          <w:rFonts w:eastAsiaTheme="minorEastAsia" w:hint="eastAsia"/>
          <w:b/>
          <w:lang w:eastAsia="zh-CN"/>
        </w:rPr>
        <w:t>/or</w:t>
      </w:r>
      <w:r w:rsidR="00CB2761" w:rsidRPr="00756021">
        <w:rPr>
          <w:rFonts w:eastAsiaTheme="minorEastAsia"/>
          <w:b/>
          <w:lang w:eastAsia="zh-CN"/>
        </w:rPr>
        <w:t xml:space="preserve"> limiting the maximum number of scheduled PRBs </w:t>
      </w:r>
      <w:proofErr w:type="gramStart"/>
      <w:r w:rsidR="00CB2761" w:rsidRPr="00756021">
        <w:rPr>
          <w:rFonts w:eastAsiaTheme="minorEastAsia"/>
          <w:b/>
          <w:lang w:eastAsia="zh-CN"/>
        </w:rPr>
        <w:t>can be used</w:t>
      </w:r>
      <w:proofErr w:type="gramEnd"/>
      <w:r w:rsidR="00CB2761" w:rsidRPr="00756021">
        <w:rPr>
          <w:rFonts w:eastAsiaTheme="minorEastAsia"/>
          <w:b/>
          <w:lang w:eastAsia="zh-CN"/>
        </w:rPr>
        <w:t xml:space="preserve"> to reduce t</w:t>
      </w:r>
      <w:r w:rsidR="00CB2761">
        <w:rPr>
          <w:rFonts w:eastAsiaTheme="minorEastAsia"/>
          <w:b/>
          <w:lang w:eastAsia="zh-CN"/>
        </w:rPr>
        <w:t>he complexity of the eRedCap UE</w:t>
      </w:r>
    </w:p>
    <w:p w14:paraId="0A5CA4E0" w14:textId="7FC7C83F" w:rsidR="008C6072" w:rsidRPr="008C6072" w:rsidRDefault="00D521DD" w:rsidP="008C6072">
      <w:pPr>
        <w:pStyle w:val="10"/>
        <w:spacing w:after="180"/>
        <w:rPr>
          <w:rFonts w:eastAsiaTheme="minorEastAsia"/>
          <w:lang w:val="en-US" w:eastAsia="zh-CN"/>
        </w:rPr>
      </w:pPr>
      <w:r>
        <w:rPr>
          <w:lang w:val="en-US"/>
        </w:rPr>
        <w:t>References</w:t>
      </w:r>
    </w:p>
    <w:p w14:paraId="3C80A6DD" w14:textId="31050A0C" w:rsidR="005F53A3" w:rsidRPr="008C6072" w:rsidRDefault="008C6072" w:rsidP="008C6072">
      <w:pPr>
        <w:pStyle w:val="textintend2"/>
      </w:pPr>
      <w:r w:rsidRPr="008C6072">
        <w:t>RP-213661</w:t>
      </w:r>
      <w:r>
        <w:rPr>
          <w:rFonts w:eastAsiaTheme="minorEastAsia" w:hint="eastAsia"/>
          <w:lang w:eastAsia="zh-CN"/>
        </w:rPr>
        <w:t>,</w:t>
      </w:r>
      <w:r w:rsidRPr="008C6072">
        <w:t xml:space="preserve"> </w:t>
      </w:r>
      <w:r w:rsidRPr="008C6072">
        <w:rPr>
          <w:rFonts w:eastAsiaTheme="minorEastAsia"/>
          <w:lang w:eastAsia="zh-CN"/>
        </w:rPr>
        <w:t xml:space="preserve">New SID on Study on further NR </w:t>
      </w:r>
      <w:proofErr w:type="spellStart"/>
      <w:r w:rsidRPr="008C6072">
        <w:rPr>
          <w:rFonts w:eastAsiaTheme="minorEastAsia"/>
          <w:lang w:eastAsia="zh-CN"/>
        </w:rPr>
        <w:t>RedCap</w:t>
      </w:r>
      <w:proofErr w:type="spellEnd"/>
      <w:r w:rsidRPr="008C6072">
        <w:rPr>
          <w:rFonts w:eastAsiaTheme="minorEastAsia"/>
          <w:lang w:eastAsia="zh-CN"/>
        </w:rPr>
        <w:t xml:space="preserve"> UE complexity reduction</w:t>
      </w:r>
      <w:r>
        <w:rPr>
          <w:rFonts w:eastAsiaTheme="minorEastAsia" w:hint="eastAsia"/>
          <w:lang w:eastAsia="zh-CN"/>
        </w:rPr>
        <w:t>, Ericsson,</w:t>
      </w:r>
      <w:r w:rsidRPr="008C6072">
        <w:t xml:space="preserve"> </w:t>
      </w:r>
      <w:r>
        <w:t>202</w:t>
      </w:r>
      <w:r>
        <w:rPr>
          <w:rFonts w:eastAsiaTheme="minorEastAsia" w:hint="eastAsia"/>
          <w:lang w:eastAsia="zh-CN"/>
        </w:rPr>
        <w:t>2. 10</w:t>
      </w:r>
    </w:p>
    <w:p w14:paraId="1F2DD269" w14:textId="059D1F6C" w:rsidR="008C6072" w:rsidRPr="0099114B" w:rsidRDefault="0099114B" w:rsidP="008C6072">
      <w:pPr>
        <w:pStyle w:val="textintend2"/>
      </w:pPr>
      <w:r w:rsidRPr="0099114B">
        <w:t xml:space="preserve">3GPP </w:t>
      </w:r>
      <w:r w:rsidR="008C6072" w:rsidRPr="008C6072">
        <w:t>TR 38.875 V17.0.0</w:t>
      </w:r>
      <w:r w:rsidR="008C6072">
        <w:rPr>
          <w:rFonts w:eastAsiaTheme="minorEastAsia" w:hint="eastAsia"/>
          <w:lang w:eastAsia="zh-CN"/>
        </w:rPr>
        <w:t xml:space="preserve">, </w:t>
      </w:r>
      <w:r w:rsidR="008C6072">
        <w:t>TR</w:t>
      </w:r>
      <w:r w:rsidR="008C6072">
        <w:rPr>
          <w:rFonts w:eastAsiaTheme="minorEastAsia" w:hint="eastAsia"/>
          <w:lang w:eastAsia="zh-CN"/>
        </w:rPr>
        <w:t xml:space="preserve"> </w:t>
      </w:r>
      <w:r w:rsidR="008C6072" w:rsidRPr="008C6072">
        <w:t>Study on support of reduced capability NR devices</w:t>
      </w:r>
    </w:p>
    <w:p w14:paraId="6D48FF66" w14:textId="32B948B7" w:rsidR="0099114B" w:rsidRPr="0099114B" w:rsidRDefault="0099114B" w:rsidP="0099114B">
      <w:pPr>
        <w:pStyle w:val="textintend2"/>
      </w:pPr>
      <w:r w:rsidRPr="0099114B">
        <w:lastRenderedPageBreak/>
        <w:t>3GPP TS 38.101-1 V1</w:t>
      </w:r>
      <w:r w:rsidRPr="0099114B">
        <w:rPr>
          <w:rFonts w:eastAsiaTheme="minorEastAsia" w:hint="eastAsia"/>
          <w:lang w:eastAsia="zh-CN"/>
        </w:rPr>
        <w:t>7</w:t>
      </w:r>
      <w:r w:rsidRPr="0099114B">
        <w:t>.</w:t>
      </w:r>
      <w:r w:rsidRPr="0099114B">
        <w:rPr>
          <w:rFonts w:eastAsiaTheme="minorEastAsia" w:hint="eastAsia"/>
          <w:lang w:eastAsia="zh-CN"/>
        </w:rPr>
        <w:t>4</w:t>
      </w:r>
      <w:r w:rsidRPr="0099114B">
        <w:t>.0</w:t>
      </w:r>
      <w:r w:rsidR="00B431D6">
        <w:rPr>
          <w:rFonts w:eastAsiaTheme="minorEastAsia" w:hint="eastAsia"/>
          <w:lang w:eastAsia="zh-CN"/>
        </w:rPr>
        <w:t xml:space="preserve">, </w:t>
      </w:r>
      <w:r>
        <w:t>User Equipment (UE) radio transmission and reception;</w:t>
      </w:r>
      <w:r>
        <w:rPr>
          <w:rFonts w:eastAsiaTheme="minorEastAsia" w:hint="eastAsia"/>
          <w:lang w:eastAsia="zh-CN"/>
        </w:rPr>
        <w:t xml:space="preserve"> </w:t>
      </w:r>
      <w:r>
        <w:t>Part 1: Range 1 Standalone</w:t>
      </w:r>
    </w:p>
    <w:p w14:paraId="656AD7D8" w14:textId="08A2B1FC" w:rsidR="0099114B" w:rsidRPr="009264F4" w:rsidRDefault="0099114B" w:rsidP="0099114B">
      <w:pPr>
        <w:pStyle w:val="textintend2"/>
      </w:pPr>
      <w:r w:rsidRPr="0099114B">
        <w:t>3GPP TS 38.306</w:t>
      </w:r>
      <w:r w:rsidR="00B431D6">
        <w:rPr>
          <w:rFonts w:eastAsiaTheme="minorEastAsia" w:hint="eastAsia"/>
          <w:lang w:eastAsia="zh-CN"/>
        </w:rPr>
        <w:t xml:space="preserve">, </w:t>
      </w:r>
      <w:r w:rsidRPr="0099114B">
        <w:t>NR; User Equipment</w:t>
      </w:r>
      <w:r w:rsidR="00B431D6">
        <w:t xml:space="preserve"> (UE) radio access capabilities</w:t>
      </w:r>
    </w:p>
    <w:sectPr w:rsidR="0099114B" w:rsidRPr="009264F4" w:rsidSect="004E5463">
      <w:footerReference w:type="default" r:id="rId11"/>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A90633" w14:textId="77777777" w:rsidR="000549BB" w:rsidRDefault="000549BB">
      <w:r>
        <w:separator/>
      </w:r>
    </w:p>
  </w:endnote>
  <w:endnote w:type="continuationSeparator" w:id="0">
    <w:p w14:paraId="3B33037D" w14:textId="77777777" w:rsidR="000549BB" w:rsidRDefault="00054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Japanese Gothic"/>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E8A14" w14:textId="77777777" w:rsidR="00A93062" w:rsidRDefault="00A93062">
    <w:pPr>
      <w:pStyle w:val="aa"/>
      <w:jc w:val="center"/>
    </w:pPr>
    <w:r>
      <w:rPr>
        <w:b/>
      </w:rPr>
      <w:fldChar w:fldCharType="begin"/>
    </w:r>
    <w:r>
      <w:rPr>
        <w:b/>
      </w:rPr>
      <w:instrText>PAGE</w:instrText>
    </w:r>
    <w:r>
      <w:rPr>
        <w:b/>
      </w:rPr>
      <w:fldChar w:fldCharType="separate"/>
    </w:r>
    <w:r w:rsidR="00C16EF2">
      <w:rPr>
        <w:b/>
        <w:noProof/>
      </w:rPr>
      <w:t>2</w:t>
    </w:r>
    <w:r>
      <w:rPr>
        <w:b/>
      </w:rPr>
      <w:fldChar w:fldCharType="end"/>
    </w:r>
  </w:p>
  <w:p w14:paraId="3D641BD9" w14:textId="77777777" w:rsidR="00A93062" w:rsidRDefault="00A93062">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22F0FB" w14:textId="77777777" w:rsidR="000549BB" w:rsidRDefault="000549BB">
      <w:r>
        <w:separator/>
      </w:r>
    </w:p>
  </w:footnote>
  <w:footnote w:type="continuationSeparator" w:id="0">
    <w:p w14:paraId="3F32A849" w14:textId="77777777" w:rsidR="000549BB" w:rsidRDefault="000549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773C8"/>
    <w:multiLevelType w:val="hybridMultilevel"/>
    <w:tmpl w:val="109ED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38E04B9"/>
    <w:multiLevelType w:val="hybridMultilevel"/>
    <w:tmpl w:val="B2FAA0CA"/>
    <w:lvl w:ilvl="0" w:tplc="04090001">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2">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4">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
    <w:nsid w:val="0E3379A9"/>
    <w:multiLevelType w:val="multilevel"/>
    <w:tmpl w:val="1EF28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199B0997"/>
    <w:multiLevelType w:val="multilevel"/>
    <w:tmpl w:val="199B0997"/>
    <w:lvl w:ilvl="0">
      <w:start w:val="1"/>
      <w:numFmt w:val="decimal"/>
      <w:lvlText w:val="Proposal %1:"/>
      <w:lvlJc w:val="left"/>
      <w:pPr>
        <w:ind w:left="420" w:hanging="420"/>
      </w:pPr>
      <w:rPr>
        <w:rFonts w:hint="eastAsia"/>
      </w:rPr>
    </w:lvl>
    <w:lvl w:ilvl="1">
      <w:start w:val="4"/>
      <w:numFmt w:val="bullet"/>
      <w:lvlText w:val="-"/>
      <w:lvlJc w:val="left"/>
      <w:pPr>
        <w:ind w:left="840" w:hanging="420"/>
      </w:pPr>
      <w:rPr>
        <w:rFonts w:ascii="Times New Roman" w:eastAsia="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19DA755C"/>
    <w:multiLevelType w:val="multilevel"/>
    <w:tmpl w:val="22322AC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nsid w:val="1DED3ED1"/>
    <w:multiLevelType w:val="multilevel"/>
    <w:tmpl w:val="10027692"/>
    <w:styleLink w:val="StyleBullet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0">
    <w:nsid w:val="22A01460"/>
    <w:multiLevelType w:val="hybridMultilevel"/>
    <w:tmpl w:val="B1AA74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nsid w:val="22E02D38"/>
    <w:multiLevelType w:val="multilevel"/>
    <w:tmpl w:val="22E02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72D1927"/>
    <w:multiLevelType w:val="hybridMultilevel"/>
    <w:tmpl w:val="4DECAAE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D300927"/>
    <w:multiLevelType w:val="multilevel"/>
    <w:tmpl w:val="3D3009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8">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nsid w:val="4E7648A8"/>
    <w:multiLevelType w:val="hybridMultilevel"/>
    <w:tmpl w:val="3F5ADF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1346DAE"/>
    <w:multiLevelType w:val="hybridMultilevel"/>
    <w:tmpl w:val="2CF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nsid w:val="5B801180"/>
    <w:multiLevelType w:val="multilevel"/>
    <w:tmpl w:val="3D5C7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703157D4"/>
    <w:multiLevelType w:val="multilevel"/>
    <w:tmpl w:val="78C24BD0"/>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680" w:hanging="680"/>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8">
    <w:nsid w:val="72CC43D6"/>
    <w:multiLevelType w:val="hybridMultilevel"/>
    <w:tmpl w:val="0C64B4B2"/>
    <w:lvl w:ilvl="0" w:tplc="7EFE665A">
      <w:start w:val="1"/>
      <w:numFmt w:val="bullet"/>
      <w:lvlText w:val=""/>
      <w:lvlJc w:val="left"/>
      <w:pPr>
        <w:ind w:left="720" w:hanging="360"/>
      </w:pPr>
      <w:rPr>
        <w:rFonts w:ascii="Symbol" w:hAnsi="Symbol" w:hint="default"/>
        <w:strike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0">
    <w:nsid w:val="764E52FE"/>
    <w:multiLevelType w:val="hybridMultilevel"/>
    <w:tmpl w:val="51802F7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1">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2">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7"/>
  </w:num>
  <w:num w:numId="2">
    <w:abstractNumId w:val="4"/>
  </w:num>
  <w:num w:numId="3">
    <w:abstractNumId w:val="9"/>
  </w:num>
  <w:num w:numId="4">
    <w:abstractNumId w:val="29"/>
  </w:num>
  <w:num w:numId="5">
    <w:abstractNumId w:val="20"/>
  </w:num>
  <w:num w:numId="6">
    <w:abstractNumId w:val="21"/>
  </w:num>
  <w:num w:numId="7">
    <w:abstractNumId w:val="19"/>
  </w:num>
  <w:num w:numId="8">
    <w:abstractNumId w:val="3"/>
  </w:num>
  <w:num w:numId="9">
    <w:abstractNumId w:val="31"/>
  </w:num>
  <w:num w:numId="10">
    <w:abstractNumId w:val="17"/>
  </w:num>
  <w:num w:numId="11">
    <w:abstractNumId w:val="18"/>
  </w:num>
  <w:num w:numId="12">
    <w:abstractNumId w:val="24"/>
  </w:num>
  <w:num w:numId="13">
    <w:abstractNumId w:val="7"/>
  </w:num>
  <w:num w:numId="14">
    <w:abstractNumId w:val="5"/>
  </w:num>
  <w:num w:numId="15">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25"/>
  </w:num>
  <w:num w:numId="18">
    <w:abstractNumId w:val="8"/>
  </w:num>
  <w:num w:numId="19">
    <w:abstractNumId w:val="16"/>
  </w:num>
  <w:num w:numId="20">
    <w:abstractNumId w:val="22"/>
  </w:num>
  <w:num w:numId="21">
    <w:abstractNumId w:val="6"/>
  </w:num>
  <w:num w:numId="22">
    <w:abstractNumId w:val="10"/>
  </w:num>
  <w:num w:numId="23">
    <w:abstractNumId w:val="2"/>
  </w:num>
  <w:num w:numId="24">
    <w:abstractNumId w:val="32"/>
  </w:num>
  <w:num w:numId="25">
    <w:abstractNumId w:val="1"/>
  </w:num>
  <w:num w:numId="26">
    <w:abstractNumId w:val="30"/>
  </w:num>
  <w:num w:numId="27">
    <w:abstractNumId w:val="28"/>
  </w:num>
  <w:num w:numId="28">
    <w:abstractNumId w:val="14"/>
  </w:num>
  <w:num w:numId="29">
    <w:abstractNumId w:val="0"/>
  </w:num>
  <w:num w:numId="30">
    <w:abstractNumId w:val="12"/>
  </w:num>
  <w:num w:numId="31">
    <w:abstractNumId w:val="27"/>
  </w:num>
  <w:num w:numId="32">
    <w:abstractNumId w:val="11"/>
  </w:num>
  <w:num w:numId="33">
    <w:abstractNumId w:val="26"/>
  </w:num>
  <w:num w:numId="34">
    <w:abstractNumId w:val="1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高橋宏樹/研究員">
    <w15:presenceInfo w15:providerId="AD" w15:userId="S::S130797@win.sharp.co.jp::34aa4801-4837-4d69-b5c5-3671b0c396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G2sDA3NTOyMLQwszBR0lEKTi0uzszPAykwM6wFALTwq1ctAAAA"/>
  </w:docVars>
  <w:rsids>
    <w:rsidRoot w:val="00004B52"/>
    <w:rsid w:val="00000C8D"/>
    <w:rsid w:val="00000F30"/>
    <w:rsid w:val="000011B6"/>
    <w:rsid w:val="0000128B"/>
    <w:rsid w:val="00001E49"/>
    <w:rsid w:val="000020B4"/>
    <w:rsid w:val="0000241D"/>
    <w:rsid w:val="0000272E"/>
    <w:rsid w:val="00002757"/>
    <w:rsid w:val="00003522"/>
    <w:rsid w:val="00003DDB"/>
    <w:rsid w:val="000045F9"/>
    <w:rsid w:val="00004B52"/>
    <w:rsid w:val="00006C58"/>
    <w:rsid w:val="0000709F"/>
    <w:rsid w:val="000079B0"/>
    <w:rsid w:val="00007E9E"/>
    <w:rsid w:val="00011490"/>
    <w:rsid w:val="0001155B"/>
    <w:rsid w:val="0001176E"/>
    <w:rsid w:val="00011A70"/>
    <w:rsid w:val="00011BEE"/>
    <w:rsid w:val="0001212C"/>
    <w:rsid w:val="0001277E"/>
    <w:rsid w:val="000130D3"/>
    <w:rsid w:val="000133C6"/>
    <w:rsid w:val="000142AD"/>
    <w:rsid w:val="000157A7"/>
    <w:rsid w:val="00015B5F"/>
    <w:rsid w:val="00015E5A"/>
    <w:rsid w:val="00016A3C"/>
    <w:rsid w:val="00016AAE"/>
    <w:rsid w:val="00016ADE"/>
    <w:rsid w:val="00020071"/>
    <w:rsid w:val="00021479"/>
    <w:rsid w:val="000216A1"/>
    <w:rsid w:val="00021BF7"/>
    <w:rsid w:val="00021F55"/>
    <w:rsid w:val="00021F65"/>
    <w:rsid w:val="00023256"/>
    <w:rsid w:val="00023821"/>
    <w:rsid w:val="00023C3B"/>
    <w:rsid w:val="00024359"/>
    <w:rsid w:val="0002486B"/>
    <w:rsid w:val="00024D7B"/>
    <w:rsid w:val="000251AB"/>
    <w:rsid w:val="000257A5"/>
    <w:rsid w:val="000269C9"/>
    <w:rsid w:val="00026D2B"/>
    <w:rsid w:val="0002711C"/>
    <w:rsid w:val="000271FA"/>
    <w:rsid w:val="000273F8"/>
    <w:rsid w:val="0003072F"/>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411B6"/>
    <w:rsid w:val="000412CA"/>
    <w:rsid w:val="00041B01"/>
    <w:rsid w:val="00041C31"/>
    <w:rsid w:val="00041E9B"/>
    <w:rsid w:val="00042102"/>
    <w:rsid w:val="00042247"/>
    <w:rsid w:val="00042697"/>
    <w:rsid w:val="000428EC"/>
    <w:rsid w:val="00042B50"/>
    <w:rsid w:val="00042C5C"/>
    <w:rsid w:val="00042EB2"/>
    <w:rsid w:val="00043005"/>
    <w:rsid w:val="00043205"/>
    <w:rsid w:val="000435A6"/>
    <w:rsid w:val="00044018"/>
    <w:rsid w:val="00045078"/>
    <w:rsid w:val="000457A2"/>
    <w:rsid w:val="000459D8"/>
    <w:rsid w:val="00045C91"/>
    <w:rsid w:val="000462F7"/>
    <w:rsid w:val="00046B59"/>
    <w:rsid w:val="00046D47"/>
    <w:rsid w:val="00047550"/>
    <w:rsid w:val="00047744"/>
    <w:rsid w:val="0004774C"/>
    <w:rsid w:val="000478F5"/>
    <w:rsid w:val="00047E81"/>
    <w:rsid w:val="00047F01"/>
    <w:rsid w:val="00050B6F"/>
    <w:rsid w:val="00052523"/>
    <w:rsid w:val="00052D1B"/>
    <w:rsid w:val="00052DD8"/>
    <w:rsid w:val="0005309E"/>
    <w:rsid w:val="00053C1D"/>
    <w:rsid w:val="00053F6E"/>
    <w:rsid w:val="0005454A"/>
    <w:rsid w:val="000549BB"/>
    <w:rsid w:val="000549DE"/>
    <w:rsid w:val="00054AAC"/>
    <w:rsid w:val="00054D1F"/>
    <w:rsid w:val="000552C6"/>
    <w:rsid w:val="000558C9"/>
    <w:rsid w:val="00055A54"/>
    <w:rsid w:val="00055B32"/>
    <w:rsid w:val="0005625E"/>
    <w:rsid w:val="000566EF"/>
    <w:rsid w:val="000568A3"/>
    <w:rsid w:val="000570DD"/>
    <w:rsid w:val="00057A3C"/>
    <w:rsid w:val="00060296"/>
    <w:rsid w:val="00060B04"/>
    <w:rsid w:val="00060B1E"/>
    <w:rsid w:val="00061A2D"/>
    <w:rsid w:val="00062448"/>
    <w:rsid w:val="0006249A"/>
    <w:rsid w:val="00062EED"/>
    <w:rsid w:val="000630AD"/>
    <w:rsid w:val="0006344D"/>
    <w:rsid w:val="00064297"/>
    <w:rsid w:val="00064604"/>
    <w:rsid w:val="00064AC1"/>
    <w:rsid w:val="00064B7C"/>
    <w:rsid w:val="00065C49"/>
    <w:rsid w:val="000661B7"/>
    <w:rsid w:val="00066871"/>
    <w:rsid w:val="0006793D"/>
    <w:rsid w:val="00067BD9"/>
    <w:rsid w:val="00067E35"/>
    <w:rsid w:val="00067F48"/>
    <w:rsid w:val="000712B4"/>
    <w:rsid w:val="00071B25"/>
    <w:rsid w:val="00071BC8"/>
    <w:rsid w:val="000725FD"/>
    <w:rsid w:val="00072AE4"/>
    <w:rsid w:val="00072E3F"/>
    <w:rsid w:val="00072EC4"/>
    <w:rsid w:val="000738CB"/>
    <w:rsid w:val="00073E1C"/>
    <w:rsid w:val="00074649"/>
    <w:rsid w:val="00074B41"/>
    <w:rsid w:val="0007539F"/>
    <w:rsid w:val="000754B3"/>
    <w:rsid w:val="00075757"/>
    <w:rsid w:val="000757F2"/>
    <w:rsid w:val="00075DF1"/>
    <w:rsid w:val="00075E7B"/>
    <w:rsid w:val="000761C7"/>
    <w:rsid w:val="0007642F"/>
    <w:rsid w:val="0007649B"/>
    <w:rsid w:val="000767CC"/>
    <w:rsid w:val="00076A11"/>
    <w:rsid w:val="00076D0B"/>
    <w:rsid w:val="000770BD"/>
    <w:rsid w:val="0007749D"/>
    <w:rsid w:val="00077748"/>
    <w:rsid w:val="000804CA"/>
    <w:rsid w:val="000806C8"/>
    <w:rsid w:val="00080BFC"/>
    <w:rsid w:val="00080EBA"/>
    <w:rsid w:val="0008126D"/>
    <w:rsid w:val="00081A21"/>
    <w:rsid w:val="00081B37"/>
    <w:rsid w:val="00081B72"/>
    <w:rsid w:val="00082083"/>
    <w:rsid w:val="00083011"/>
    <w:rsid w:val="000831CE"/>
    <w:rsid w:val="000843BE"/>
    <w:rsid w:val="000850B9"/>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210"/>
    <w:rsid w:val="00092577"/>
    <w:rsid w:val="00092AB9"/>
    <w:rsid w:val="00092C1A"/>
    <w:rsid w:val="00092D4F"/>
    <w:rsid w:val="00092DF2"/>
    <w:rsid w:val="00092E0F"/>
    <w:rsid w:val="00092E46"/>
    <w:rsid w:val="00093054"/>
    <w:rsid w:val="000932E3"/>
    <w:rsid w:val="000934FD"/>
    <w:rsid w:val="00093727"/>
    <w:rsid w:val="00093A6A"/>
    <w:rsid w:val="00093AD6"/>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BC5"/>
    <w:rsid w:val="000A24D4"/>
    <w:rsid w:val="000A2529"/>
    <w:rsid w:val="000A2790"/>
    <w:rsid w:val="000A2985"/>
    <w:rsid w:val="000A2A93"/>
    <w:rsid w:val="000A3906"/>
    <w:rsid w:val="000A3F92"/>
    <w:rsid w:val="000A4153"/>
    <w:rsid w:val="000A45CD"/>
    <w:rsid w:val="000A530A"/>
    <w:rsid w:val="000A574B"/>
    <w:rsid w:val="000A7B40"/>
    <w:rsid w:val="000B10E5"/>
    <w:rsid w:val="000B1C38"/>
    <w:rsid w:val="000B2ABE"/>
    <w:rsid w:val="000B2CFA"/>
    <w:rsid w:val="000B2D1F"/>
    <w:rsid w:val="000B3608"/>
    <w:rsid w:val="000B3D0B"/>
    <w:rsid w:val="000B4536"/>
    <w:rsid w:val="000B4578"/>
    <w:rsid w:val="000B49BC"/>
    <w:rsid w:val="000B533F"/>
    <w:rsid w:val="000B6E61"/>
    <w:rsid w:val="000B7666"/>
    <w:rsid w:val="000B7DDE"/>
    <w:rsid w:val="000B7F4E"/>
    <w:rsid w:val="000C08A9"/>
    <w:rsid w:val="000C0EDD"/>
    <w:rsid w:val="000C1B4B"/>
    <w:rsid w:val="000C1C18"/>
    <w:rsid w:val="000C1D65"/>
    <w:rsid w:val="000C2A4A"/>
    <w:rsid w:val="000C2F83"/>
    <w:rsid w:val="000C39B2"/>
    <w:rsid w:val="000C3B69"/>
    <w:rsid w:val="000C3E9A"/>
    <w:rsid w:val="000C3F22"/>
    <w:rsid w:val="000C420B"/>
    <w:rsid w:val="000C46F8"/>
    <w:rsid w:val="000C4E1E"/>
    <w:rsid w:val="000C532C"/>
    <w:rsid w:val="000C57B8"/>
    <w:rsid w:val="000C5C63"/>
    <w:rsid w:val="000C61C7"/>
    <w:rsid w:val="000C6237"/>
    <w:rsid w:val="000C63E8"/>
    <w:rsid w:val="000C6425"/>
    <w:rsid w:val="000C6A2C"/>
    <w:rsid w:val="000C7A70"/>
    <w:rsid w:val="000D0298"/>
    <w:rsid w:val="000D1DD5"/>
    <w:rsid w:val="000D1FE8"/>
    <w:rsid w:val="000D20DC"/>
    <w:rsid w:val="000D282D"/>
    <w:rsid w:val="000D287E"/>
    <w:rsid w:val="000D2E0D"/>
    <w:rsid w:val="000D3346"/>
    <w:rsid w:val="000D4A01"/>
    <w:rsid w:val="000D4DC5"/>
    <w:rsid w:val="000D4E2B"/>
    <w:rsid w:val="000D52A3"/>
    <w:rsid w:val="000D54FF"/>
    <w:rsid w:val="000D649B"/>
    <w:rsid w:val="000D657D"/>
    <w:rsid w:val="000D6FDA"/>
    <w:rsid w:val="000D7660"/>
    <w:rsid w:val="000D7DB9"/>
    <w:rsid w:val="000E0349"/>
    <w:rsid w:val="000E135C"/>
    <w:rsid w:val="000E167A"/>
    <w:rsid w:val="000E229C"/>
    <w:rsid w:val="000E25A0"/>
    <w:rsid w:val="000E2AC6"/>
    <w:rsid w:val="000E3548"/>
    <w:rsid w:val="000E3591"/>
    <w:rsid w:val="000E3DC5"/>
    <w:rsid w:val="000E4717"/>
    <w:rsid w:val="000E586A"/>
    <w:rsid w:val="000E7D8E"/>
    <w:rsid w:val="000F02BF"/>
    <w:rsid w:val="000F1372"/>
    <w:rsid w:val="000F168A"/>
    <w:rsid w:val="000F23DD"/>
    <w:rsid w:val="000F4283"/>
    <w:rsid w:val="000F455B"/>
    <w:rsid w:val="000F473E"/>
    <w:rsid w:val="000F4791"/>
    <w:rsid w:val="000F53C1"/>
    <w:rsid w:val="000F6B5D"/>
    <w:rsid w:val="000F6EC0"/>
    <w:rsid w:val="000F6EC8"/>
    <w:rsid w:val="000F70EE"/>
    <w:rsid w:val="000F75A2"/>
    <w:rsid w:val="00100CB7"/>
    <w:rsid w:val="00101634"/>
    <w:rsid w:val="00101874"/>
    <w:rsid w:val="0010226A"/>
    <w:rsid w:val="00102945"/>
    <w:rsid w:val="00102EF7"/>
    <w:rsid w:val="00102F3B"/>
    <w:rsid w:val="00103569"/>
    <w:rsid w:val="00103779"/>
    <w:rsid w:val="00104193"/>
    <w:rsid w:val="00104891"/>
    <w:rsid w:val="00104B02"/>
    <w:rsid w:val="00104D54"/>
    <w:rsid w:val="00105186"/>
    <w:rsid w:val="00105217"/>
    <w:rsid w:val="00105C01"/>
    <w:rsid w:val="0010602C"/>
    <w:rsid w:val="0010605F"/>
    <w:rsid w:val="0010615A"/>
    <w:rsid w:val="001065A4"/>
    <w:rsid w:val="00106965"/>
    <w:rsid w:val="00106DD2"/>
    <w:rsid w:val="001078FE"/>
    <w:rsid w:val="00107DC0"/>
    <w:rsid w:val="00107FA0"/>
    <w:rsid w:val="001102AB"/>
    <w:rsid w:val="00110356"/>
    <w:rsid w:val="001107AF"/>
    <w:rsid w:val="00110E96"/>
    <w:rsid w:val="00110F7F"/>
    <w:rsid w:val="001110B5"/>
    <w:rsid w:val="001112A5"/>
    <w:rsid w:val="0011156F"/>
    <w:rsid w:val="0011184C"/>
    <w:rsid w:val="00111CE9"/>
    <w:rsid w:val="00112513"/>
    <w:rsid w:val="00112A02"/>
    <w:rsid w:val="00112B68"/>
    <w:rsid w:val="0011395E"/>
    <w:rsid w:val="00113C33"/>
    <w:rsid w:val="00114412"/>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E01"/>
    <w:rsid w:val="00121A95"/>
    <w:rsid w:val="00121C0F"/>
    <w:rsid w:val="00121C7F"/>
    <w:rsid w:val="00122283"/>
    <w:rsid w:val="0012251C"/>
    <w:rsid w:val="0012275A"/>
    <w:rsid w:val="00123816"/>
    <w:rsid w:val="00123E46"/>
    <w:rsid w:val="00123F99"/>
    <w:rsid w:val="00123FB9"/>
    <w:rsid w:val="00124AEF"/>
    <w:rsid w:val="001256D9"/>
    <w:rsid w:val="00125721"/>
    <w:rsid w:val="00125B82"/>
    <w:rsid w:val="00127DF2"/>
    <w:rsid w:val="001304B5"/>
    <w:rsid w:val="00130F4D"/>
    <w:rsid w:val="0013175C"/>
    <w:rsid w:val="00131A4B"/>
    <w:rsid w:val="00131A92"/>
    <w:rsid w:val="0013239A"/>
    <w:rsid w:val="0013361F"/>
    <w:rsid w:val="0013385B"/>
    <w:rsid w:val="00134170"/>
    <w:rsid w:val="00134906"/>
    <w:rsid w:val="00134907"/>
    <w:rsid w:val="00135623"/>
    <w:rsid w:val="00135849"/>
    <w:rsid w:val="00135907"/>
    <w:rsid w:val="00135C12"/>
    <w:rsid w:val="00136762"/>
    <w:rsid w:val="001374DE"/>
    <w:rsid w:val="001376BF"/>
    <w:rsid w:val="0013771D"/>
    <w:rsid w:val="00137B71"/>
    <w:rsid w:val="00137C24"/>
    <w:rsid w:val="00137EA0"/>
    <w:rsid w:val="00140655"/>
    <w:rsid w:val="001406CE"/>
    <w:rsid w:val="00140AEC"/>
    <w:rsid w:val="00140FDE"/>
    <w:rsid w:val="00141907"/>
    <w:rsid w:val="00141D89"/>
    <w:rsid w:val="00141E74"/>
    <w:rsid w:val="00142050"/>
    <w:rsid w:val="001421CA"/>
    <w:rsid w:val="00142611"/>
    <w:rsid w:val="00142A2E"/>
    <w:rsid w:val="0014340C"/>
    <w:rsid w:val="00144E44"/>
    <w:rsid w:val="001458FF"/>
    <w:rsid w:val="00145B10"/>
    <w:rsid w:val="00145C3D"/>
    <w:rsid w:val="00145E3B"/>
    <w:rsid w:val="001466A9"/>
    <w:rsid w:val="001468FE"/>
    <w:rsid w:val="00147A95"/>
    <w:rsid w:val="00150030"/>
    <w:rsid w:val="0015092F"/>
    <w:rsid w:val="00150972"/>
    <w:rsid w:val="00150D49"/>
    <w:rsid w:val="00150E7E"/>
    <w:rsid w:val="00151652"/>
    <w:rsid w:val="001516E9"/>
    <w:rsid w:val="00151BD2"/>
    <w:rsid w:val="00151F4F"/>
    <w:rsid w:val="00151FAA"/>
    <w:rsid w:val="00152884"/>
    <w:rsid w:val="001528A4"/>
    <w:rsid w:val="00152FC4"/>
    <w:rsid w:val="001535DB"/>
    <w:rsid w:val="00154367"/>
    <w:rsid w:val="00154B18"/>
    <w:rsid w:val="00154E1E"/>
    <w:rsid w:val="001551E9"/>
    <w:rsid w:val="0015557C"/>
    <w:rsid w:val="00155B0B"/>
    <w:rsid w:val="00155B79"/>
    <w:rsid w:val="00155DFC"/>
    <w:rsid w:val="00156487"/>
    <w:rsid w:val="00156516"/>
    <w:rsid w:val="00156743"/>
    <w:rsid w:val="00156A03"/>
    <w:rsid w:val="0015725B"/>
    <w:rsid w:val="001575DC"/>
    <w:rsid w:val="0015765B"/>
    <w:rsid w:val="0015789B"/>
    <w:rsid w:val="00157CC8"/>
    <w:rsid w:val="001602F7"/>
    <w:rsid w:val="001607A9"/>
    <w:rsid w:val="00161A06"/>
    <w:rsid w:val="00161FF4"/>
    <w:rsid w:val="001629A9"/>
    <w:rsid w:val="001629FA"/>
    <w:rsid w:val="00162C9C"/>
    <w:rsid w:val="00162D1B"/>
    <w:rsid w:val="00162DE9"/>
    <w:rsid w:val="0016317E"/>
    <w:rsid w:val="001640CC"/>
    <w:rsid w:val="00165199"/>
    <w:rsid w:val="001656CF"/>
    <w:rsid w:val="001666A4"/>
    <w:rsid w:val="00166BE3"/>
    <w:rsid w:val="0016736F"/>
    <w:rsid w:val="00167842"/>
    <w:rsid w:val="00167956"/>
    <w:rsid w:val="001701FB"/>
    <w:rsid w:val="0017064E"/>
    <w:rsid w:val="00170D8B"/>
    <w:rsid w:val="00171884"/>
    <w:rsid w:val="001719A6"/>
    <w:rsid w:val="00171F10"/>
    <w:rsid w:val="0017207F"/>
    <w:rsid w:val="00172224"/>
    <w:rsid w:val="00172372"/>
    <w:rsid w:val="0017252F"/>
    <w:rsid w:val="001727AF"/>
    <w:rsid w:val="00172EB4"/>
    <w:rsid w:val="00172FEB"/>
    <w:rsid w:val="00173437"/>
    <w:rsid w:val="00173611"/>
    <w:rsid w:val="00173C2E"/>
    <w:rsid w:val="00173DB4"/>
    <w:rsid w:val="0017436A"/>
    <w:rsid w:val="00174F6A"/>
    <w:rsid w:val="0017514E"/>
    <w:rsid w:val="00177182"/>
    <w:rsid w:val="00177971"/>
    <w:rsid w:val="00177DB8"/>
    <w:rsid w:val="0018048F"/>
    <w:rsid w:val="00180A51"/>
    <w:rsid w:val="001816B4"/>
    <w:rsid w:val="001818D9"/>
    <w:rsid w:val="00182004"/>
    <w:rsid w:val="001830B9"/>
    <w:rsid w:val="001837AA"/>
    <w:rsid w:val="00183F4C"/>
    <w:rsid w:val="00184593"/>
    <w:rsid w:val="00185418"/>
    <w:rsid w:val="0018615F"/>
    <w:rsid w:val="001861F8"/>
    <w:rsid w:val="0018678E"/>
    <w:rsid w:val="00186E62"/>
    <w:rsid w:val="00187989"/>
    <w:rsid w:val="0019096E"/>
    <w:rsid w:val="00190AFB"/>
    <w:rsid w:val="00190C45"/>
    <w:rsid w:val="00190CC7"/>
    <w:rsid w:val="00190E42"/>
    <w:rsid w:val="00191A2E"/>
    <w:rsid w:val="00192A3D"/>
    <w:rsid w:val="00192B13"/>
    <w:rsid w:val="00192F28"/>
    <w:rsid w:val="00193076"/>
    <w:rsid w:val="0019419D"/>
    <w:rsid w:val="001941F4"/>
    <w:rsid w:val="001955D2"/>
    <w:rsid w:val="0019575D"/>
    <w:rsid w:val="001958D6"/>
    <w:rsid w:val="001959F7"/>
    <w:rsid w:val="00195D0F"/>
    <w:rsid w:val="00196BA7"/>
    <w:rsid w:val="00196BEE"/>
    <w:rsid w:val="001970A7"/>
    <w:rsid w:val="001974BB"/>
    <w:rsid w:val="00197960"/>
    <w:rsid w:val="00197A50"/>
    <w:rsid w:val="001A0965"/>
    <w:rsid w:val="001A12DC"/>
    <w:rsid w:val="001A161D"/>
    <w:rsid w:val="001A2307"/>
    <w:rsid w:val="001A2CA9"/>
    <w:rsid w:val="001A3ECC"/>
    <w:rsid w:val="001A43C2"/>
    <w:rsid w:val="001A47A5"/>
    <w:rsid w:val="001A5210"/>
    <w:rsid w:val="001A539F"/>
    <w:rsid w:val="001A540B"/>
    <w:rsid w:val="001A54F4"/>
    <w:rsid w:val="001A5707"/>
    <w:rsid w:val="001A5D19"/>
    <w:rsid w:val="001A5FFF"/>
    <w:rsid w:val="001A64A1"/>
    <w:rsid w:val="001A6665"/>
    <w:rsid w:val="001A743A"/>
    <w:rsid w:val="001B00D7"/>
    <w:rsid w:val="001B12B9"/>
    <w:rsid w:val="001B15FE"/>
    <w:rsid w:val="001B1722"/>
    <w:rsid w:val="001B1FF9"/>
    <w:rsid w:val="001B4022"/>
    <w:rsid w:val="001B40BC"/>
    <w:rsid w:val="001B5B07"/>
    <w:rsid w:val="001B6740"/>
    <w:rsid w:val="001B69DD"/>
    <w:rsid w:val="001B7221"/>
    <w:rsid w:val="001B7CBE"/>
    <w:rsid w:val="001B7EFA"/>
    <w:rsid w:val="001C0588"/>
    <w:rsid w:val="001C0677"/>
    <w:rsid w:val="001C0DBF"/>
    <w:rsid w:val="001C0F77"/>
    <w:rsid w:val="001C2406"/>
    <w:rsid w:val="001C2BE7"/>
    <w:rsid w:val="001C3516"/>
    <w:rsid w:val="001C441E"/>
    <w:rsid w:val="001C4660"/>
    <w:rsid w:val="001C4818"/>
    <w:rsid w:val="001C49A6"/>
    <w:rsid w:val="001C4C80"/>
    <w:rsid w:val="001C52D1"/>
    <w:rsid w:val="001C731F"/>
    <w:rsid w:val="001C79DB"/>
    <w:rsid w:val="001D05AB"/>
    <w:rsid w:val="001D1932"/>
    <w:rsid w:val="001D1B8F"/>
    <w:rsid w:val="001D25E9"/>
    <w:rsid w:val="001D2ED6"/>
    <w:rsid w:val="001D4094"/>
    <w:rsid w:val="001D409C"/>
    <w:rsid w:val="001D421B"/>
    <w:rsid w:val="001D42DB"/>
    <w:rsid w:val="001D47FE"/>
    <w:rsid w:val="001D531B"/>
    <w:rsid w:val="001D673C"/>
    <w:rsid w:val="001D690C"/>
    <w:rsid w:val="001D78A3"/>
    <w:rsid w:val="001E153C"/>
    <w:rsid w:val="001E1763"/>
    <w:rsid w:val="001E1D82"/>
    <w:rsid w:val="001E1EF0"/>
    <w:rsid w:val="001E2357"/>
    <w:rsid w:val="001E260E"/>
    <w:rsid w:val="001E298D"/>
    <w:rsid w:val="001E2E64"/>
    <w:rsid w:val="001E31E4"/>
    <w:rsid w:val="001E33C1"/>
    <w:rsid w:val="001E35AA"/>
    <w:rsid w:val="001E50E0"/>
    <w:rsid w:val="001E5735"/>
    <w:rsid w:val="001E58C6"/>
    <w:rsid w:val="001E5F84"/>
    <w:rsid w:val="001E634E"/>
    <w:rsid w:val="001E7FD6"/>
    <w:rsid w:val="001F09F9"/>
    <w:rsid w:val="001F1640"/>
    <w:rsid w:val="001F1821"/>
    <w:rsid w:val="001F1C4F"/>
    <w:rsid w:val="001F1EA4"/>
    <w:rsid w:val="001F1F7E"/>
    <w:rsid w:val="001F20E0"/>
    <w:rsid w:val="001F2C90"/>
    <w:rsid w:val="001F2F92"/>
    <w:rsid w:val="001F3858"/>
    <w:rsid w:val="001F4A7E"/>
    <w:rsid w:val="001F55E0"/>
    <w:rsid w:val="001F6333"/>
    <w:rsid w:val="001F66F7"/>
    <w:rsid w:val="001F735A"/>
    <w:rsid w:val="001F7C3C"/>
    <w:rsid w:val="0020011F"/>
    <w:rsid w:val="00200447"/>
    <w:rsid w:val="00200880"/>
    <w:rsid w:val="0020098A"/>
    <w:rsid w:val="00200C9A"/>
    <w:rsid w:val="00200C9D"/>
    <w:rsid w:val="00201E73"/>
    <w:rsid w:val="0020246A"/>
    <w:rsid w:val="00203143"/>
    <w:rsid w:val="00203705"/>
    <w:rsid w:val="00203DC5"/>
    <w:rsid w:val="00204C89"/>
    <w:rsid w:val="0020541E"/>
    <w:rsid w:val="00205E89"/>
    <w:rsid w:val="00205EB8"/>
    <w:rsid w:val="002060C7"/>
    <w:rsid w:val="00206B7F"/>
    <w:rsid w:val="00206C83"/>
    <w:rsid w:val="00206D4D"/>
    <w:rsid w:val="0020702A"/>
    <w:rsid w:val="00207AA1"/>
    <w:rsid w:val="00210169"/>
    <w:rsid w:val="0021037B"/>
    <w:rsid w:val="00210898"/>
    <w:rsid w:val="0021132B"/>
    <w:rsid w:val="002113A8"/>
    <w:rsid w:val="00212D68"/>
    <w:rsid w:val="00212FF1"/>
    <w:rsid w:val="00213064"/>
    <w:rsid w:val="00213488"/>
    <w:rsid w:val="0021362B"/>
    <w:rsid w:val="0021386B"/>
    <w:rsid w:val="002145B7"/>
    <w:rsid w:val="002147C1"/>
    <w:rsid w:val="00215202"/>
    <w:rsid w:val="002158F5"/>
    <w:rsid w:val="00215C53"/>
    <w:rsid w:val="00215D5C"/>
    <w:rsid w:val="0021634A"/>
    <w:rsid w:val="00216682"/>
    <w:rsid w:val="002167F6"/>
    <w:rsid w:val="00216ADF"/>
    <w:rsid w:val="00216C40"/>
    <w:rsid w:val="00217A50"/>
    <w:rsid w:val="00217CED"/>
    <w:rsid w:val="002202E6"/>
    <w:rsid w:val="00220BA3"/>
    <w:rsid w:val="00220D80"/>
    <w:rsid w:val="00221035"/>
    <w:rsid w:val="00221171"/>
    <w:rsid w:val="002217A9"/>
    <w:rsid w:val="0022246F"/>
    <w:rsid w:val="0022255A"/>
    <w:rsid w:val="0022255E"/>
    <w:rsid w:val="00222899"/>
    <w:rsid w:val="00222B12"/>
    <w:rsid w:val="00222BB4"/>
    <w:rsid w:val="002239D9"/>
    <w:rsid w:val="00223B0F"/>
    <w:rsid w:val="002240F0"/>
    <w:rsid w:val="00224CCB"/>
    <w:rsid w:val="00224F21"/>
    <w:rsid w:val="002253D2"/>
    <w:rsid w:val="002259DB"/>
    <w:rsid w:val="00226047"/>
    <w:rsid w:val="002262D8"/>
    <w:rsid w:val="00227AC5"/>
    <w:rsid w:val="00227C8D"/>
    <w:rsid w:val="002318E4"/>
    <w:rsid w:val="002319BD"/>
    <w:rsid w:val="00231A99"/>
    <w:rsid w:val="00231B16"/>
    <w:rsid w:val="00231E1A"/>
    <w:rsid w:val="002323D6"/>
    <w:rsid w:val="00232A8A"/>
    <w:rsid w:val="00232BE7"/>
    <w:rsid w:val="00232EDA"/>
    <w:rsid w:val="00233446"/>
    <w:rsid w:val="00233BB5"/>
    <w:rsid w:val="002342D0"/>
    <w:rsid w:val="0023499A"/>
    <w:rsid w:val="00234E6B"/>
    <w:rsid w:val="002350F7"/>
    <w:rsid w:val="00235970"/>
    <w:rsid w:val="002359FA"/>
    <w:rsid w:val="00235FB1"/>
    <w:rsid w:val="00236CD1"/>
    <w:rsid w:val="00237062"/>
    <w:rsid w:val="00237098"/>
    <w:rsid w:val="00237A75"/>
    <w:rsid w:val="00237E17"/>
    <w:rsid w:val="00240437"/>
    <w:rsid w:val="002404A0"/>
    <w:rsid w:val="00240DBF"/>
    <w:rsid w:val="00241BE2"/>
    <w:rsid w:val="00241D1B"/>
    <w:rsid w:val="00242BB1"/>
    <w:rsid w:val="00243811"/>
    <w:rsid w:val="0024390D"/>
    <w:rsid w:val="00243B89"/>
    <w:rsid w:val="00243F95"/>
    <w:rsid w:val="00244BF2"/>
    <w:rsid w:val="00244EF7"/>
    <w:rsid w:val="002451FF"/>
    <w:rsid w:val="0024529E"/>
    <w:rsid w:val="002452B0"/>
    <w:rsid w:val="00246510"/>
    <w:rsid w:val="002466FC"/>
    <w:rsid w:val="0024685B"/>
    <w:rsid w:val="00246917"/>
    <w:rsid w:val="00246C75"/>
    <w:rsid w:val="002476B6"/>
    <w:rsid w:val="00247811"/>
    <w:rsid w:val="00247AA4"/>
    <w:rsid w:val="0025102B"/>
    <w:rsid w:val="002512A3"/>
    <w:rsid w:val="0025152F"/>
    <w:rsid w:val="00251B51"/>
    <w:rsid w:val="002522C7"/>
    <w:rsid w:val="0025275C"/>
    <w:rsid w:val="00252A40"/>
    <w:rsid w:val="002535DC"/>
    <w:rsid w:val="0025364B"/>
    <w:rsid w:val="00253DD9"/>
    <w:rsid w:val="00254FE2"/>
    <w:rsid w:val="002555A3"/>
    <w:rsid w:val="00255B35"/>
    <w:rsid w:val="00255E1D"/>
    <w:rsid w:val="0025635F"/>
    <w:rsid w:val="002601FC"/>
    <w:rsid w:val="002603A0"/>
    <w:rsid w:val="00260555"/>
    <w:rsid w:val="00260DCC"/>
    <w:rsid w:val="00260F5E"/>
    <w:rsid w:val="0026218B"/>
    <w:rsid w:val="002625FA"/>
    <w:rsid w:val="00262E18"/>
    <w:rsid w:val="002630F9"/>
    <w:rsid w:val="002638C4"/>
    <w:rsid w:val="00263A00"/>
    <w:rsid w:val="00263A74"/>
    <w:rsid w:val="00263D39"/>
    <w:rsid w:val="00263FD5"/>
    <w:rsid w:val="0026425D"/>
    <w:rsid w:val="00264508"/>
    <w:rsid w:val="00264CEB"/>
    <w:rsid w:val="00265BCB"/>
    <w:rsid w:val="002662A5"/>
    <w:rsid w:val="00266503"/>
    <w:rsid w:val="0026696E"/>
    <w:rsid w:val="00266F07"/>
    <w:rsid w:val="0026748F"/>
    <w:rsid w:val="00267A05"/>
    <w:rsid w:val="0027102B"/>
    <w:rsid w:val="0027184B"/>
    <w:rsid w:val="002722AD"/>
    <w:rsid w:val="00272482"/>
    <w:rsid w:val="00272AA8"/>
    <w:rsid w:val="002732A4"/>
    <w:rsid w:val="002734EF"/>
    <w:rsid w:val="002742A1"/>
    <w:rsid w:val="00274332"/>
    <w:rsid w:val="002753B5"/>
    <w:rsid w:val="002758C1"/>
    <w:rsid w:val="00275FC0"/>
    <w:rsid w:val="002760FA"/>
    <w:rsid w:val="002762BE"/>
    <w:rsid w:val="00276663"/>
    <w:rsid w:val="00277608"/>
    <w:rsid w:val="00277F24"/>
    <w:rsid w:val="00280B54"/>
    <w:rsid w:val="002818B7"/>
    <w:rsid w:val="00281E06"/>
    <w:rsid w:val="0028543E"/>
    <w:rsid w:val="00285604"/>
    <w:rsid w:val="00285613"/>
    <w:rsid w:val="00285986"/>
    <w:rsid w:val="002866A6"/>
    <w:rsid w:val="00286D2E"/>
    <w:rsid w:val="00286F94"/>
    <w:rsid w:val="00286FB1"/>
    <w:rsid w:val="002877C2"/>
    <w:rsid w:val="00287E5B"/>
    <w:rsid w:val="002900A5"/>
    <w:rsid w:val="00291A2D"/>
    <w:rsid w:val="00292A44"/>
    <w:rsid w:val="00292E96"/>
    <w:rsid w:val="002933B2"/>
    <w:rsid w:val="002935AD"/>
    <w:rsid w:val="00293699"/>
    <w:rsid w:val="00293DA2"/>
    <w:rsid w:val="002949ED"/>
    <w:rsid w:val="00295786"/>
    <w:rsid w:val="00295E5B"/>
    <w:rsid w:val="00295FE7"/>
    <w:rsid w:val="00296E15"/>
    <w:rsid w:val="0029712D"/>
    <w:rsid w:val="002973BB"/>
    <w:rsid w:val="00297D4C"/>
    <w:rsid w:val="002A03DC"/>
    <w:rsid w:val="002A0A42"/>
    <w:rsid w:val="002A0E51"/>
    <w:rsid w:val="002A17FB"/>
    <w:rsid w:val="002A1A1C"/>
    <w:rsid w:val="002A1E27"/>
    <w:rsid w:val="002A34A1"/>
    <w:rsid w:val="002A3956"/>
    <w:rsid w:val="002A3ED9"/>
    <w:rsid w:val="002A441B"/>
    <w:rsid w:val="002A5269"/>
    <w:rsid w:val="002A7B61"/>
    <w:rsid w:val="002B044F"/>
    <w:rsid w:val="002B06A6"/>
    <w:rsid w:val="002B0D7F"/>
    <w:rsid w:val="002B1313"/>
    <w:rsid w:val="002B178A"/>
    <w:rsid w:val="002B1E42"/>
    <w:rsid w:val="002B2479"/>
    <w:rsid w:val="002B3254"/>
    <w:rsid w:val="002B38CC"/>
    <w:rsid w:val="002B3F10"/>
    <w:rsid w:val="002B400E"/>
    <w:rsid w:val="002B408C"/>
    <w:rsid w:val="002B4602"/>
    <w:rsid w:val="002B4776"/>
    <w:rsid w:val="002B4E38"/>
    <w:rsid w:val="002B51DB"/>
    <w:rsid w:val="002B5D7A"/>
    <w:rsid w:val="002B650D"/>
    <w:rsid w:val="002B6E9C"/>
    <w:rsid w:val="002B734E"/>
    <w:rsid w:val="002B7406"/>
    <w:rsid w:val="002B7614"/>
    <w:rsid w:val="002C0138"/>
    <w:rsid w:val="002C0877"/>
    <w:rsid w:val="002C09BA"/>
    <w:rsid w:val="002C0A7B"/>
    <w:rsid w:val="002C0CAA"/>
    <w:rsid w:val="002C0DD6"/>
    <w:rsid w:val="002C0E94"/>
    <w:rsid w:val="002C13D4"/>
    <w:rsid w:val="002C14AF"/>
    <w:rsid w:val="002C1AA4"/>
    <w:rsid w:val="002C2478"/>
    <w:rsid w:val="002C457C"/>
    <w:rsid w:val="002C4956"/>
    <w:rsid w:val="002C4BFB"/>
    <w:rsid w:val="002C5B66"/>
    <w:rsid w:val="002C648D"/>
    <w:rsid w:val="002C74EA"/>
    <w:rsid w:val="002C774D"/>
    <w:rsid w:val="002C7ED2"/>
    <w:rsid w:val="002D0FC7"/>
    <w:rsid w:val="002D1221"/>
    <w:rsid w:val="002D1366"/>
    <w:rsid w:val="002D1D2A"/>
    <w:rsid w:val="002D2117"/>
    <w:rsid w:val="002D21B7"/>
    <w:rsid w:val="002D2551"/>
    <w:rsid w:val="002D2951"/>
    <w:rsid w:val="002D2BB7"/>
    <w:rsid w:val="002D2BF7"/>
    <w:rsid w:val="002D3012"/>
    <w:rsid w:val="002D343A"/>
    <w:rsid w:val="002D43C8"/>
    <w:rsid w:val="002D49F5"/>
    <w:rsid w:val="002D4D24"/>
    <w:rsid w:val="002D5238"/>
    <w:rsid w:val="002D54C8"/>
    <w:rsid w:val="002D54F8"/>
    <w:rsid w:val="002D57AB"/>
    <w:rsid w:val="002D5D3B"/>
    <w:rsid w:val="002D5D63"/>
    <w:rsid w:val="002D6137"/>
    <w:rsid w:val="002D6497"/>
    <w:rsid w:val="002D740D"/>
    <w:rsid w:val="002E0220"/>
    <w:rsid w:val="002E0622"/>
    <w:rsid w:val="002E06F5"/>
    <w:rsid w:val="002E0B30"/>
    <w:rsid w:val="002E0DE4"/>
    <w:rsid w:val="002E1075"/>
    <w:rsid w:val="002E1A3E"/>
    <w:rsid w:val="002E3A64"/>
    <w:rsid w:val="002E43EB"/>
    <w:rsid w:val="002E47CA"/>
    <w:rsid w:val="002E49A0"/>
    <w:rsid w:val="002E49A9"/>
    <w:rsid w:val="002E53A2"/>
    <w:rsid w:val="002E5575"/>
    <w:rsid w:val="002E58CE"/>
    <w:rsid w:val="002E713B"/>
    <w:rsid w:val="002E73C8"/>
    <w:rsid w:val="002E7664"/>
    <w:rsid w:val="002E7DD4"/>
    <w:rsid w:val="002F06BC"/>
    <w:rsid w:val="002F0958"/>
    <w:rsid w:val="002F0966"/>
    <w:rsid w:val="002F10D3"/>
    <w:rsid w:val="002F1636"/>
    <w:rsid w:val="002F18C2"/>
    <w:rsid w:val="002F1AF9"/>
    <w:rsid w:val="002F219B"/>
    <w:rsid w:val="002F23F6"/>
    <w:rsid w:val="002F3156"/>
    <w:rsid w:val="002F31B1"/>
    <w:rsid w:val="002F3D1A"/>
    <w:rsid w:val="002F3E33"/>
    <w:rsid w:val="002F4686"/>
    <w:rsid w:val="002F4775"/>
    <w:rsid w:val="002F485D"/>
    <w:rsid w:val="002F5C39"/>
    <w:rsid w:val="002F5FB2"/>
    <w:rsid w:val="002F6477"/>
    <w:rsid w:val="002F6753"/>
    <w:rsid w:val="003009B8"/>
    <w:rsid w:val="00300D4F"/>
    <w:rsid w:val="00301160"/>
    <w:rsid w:val="003011F5"/>
    <w:rsid w:val="003013C8"/>
    <w:rsid w:val="003013D6"/>
    <w:rsid w:val="00301543"/>
    <w:rsid w:val="00301814"/>
    <w:rsid w:val="0030199F"/>
    <w:rsid w:val="00301FA4"/>
    <w:rsid w:val="00302764"/>
    <w:rsid w:val="0030283F"/>
    <w:rsid w:val="003031ED"/>
    <w:rsid w:val="00304165"/>
    <w:rsid w:val="0030418E"/>
    <w:rsid w:val="0030454B"/>
    <w:rsid w:val="00305EEB"/>
    <w:rsid w:val="003063DE"/>
    <w:rsid w:val="00306945"/>
    <w:rsid w:val="00307E94"/>
    <w:rsid w:val="00310414"/>
    <w:rsid w:val="00310C71"/>
    <w:rsid w:val="00310FED"/>
    <w:rsid w:val="00311470"/>
    <w:rsid w:val="00311ABB"/>
    <w:rsid w:val="00312F4F"/>
    <w:rsid w:val="00312FCB"/>
    <w:rsid w:val="00313005"/>
    <w:rsid w:val="003143FE"/>
    <w:rsid w:val="003149BB"/>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9F1"/>
    <w:rsid w:val="00322D1E"/>
    <w:rsid w:val="00323502"/>
    <w:rsid w:val="00323654"/>
    <w:rsid w:val="00323A9E"/>
    <w:rsid w:val="00323D91"/>
    <w:rsid w:val="003242F2"/>
    <w:rsid w:val="003251A4"/>
    <w:rsid w:val="00325724"/>
    <w:rsid w:val="00326304"/>
    <w:rsid w:val="00326B23"/>
    <w:rsid w:val="00326C41"/>
    <w:rsid w:val="003274EC"/>
    <w:rsid w:val="00327897"/>
    <w:rsid w:val="003278C0"/>
    <w:rsid w:val="00327AD8"/>
    <w:rsid w:val="00327B63"/>
    <w:rsid w:val="00330643"/>
    <w:rsid w:val="00331932"/>
    <w:rsid w:val="00331E96"/>
    <w:rsid w:val="003335DF"/>
    <w:rsid w:val="003339D7"/>
    <w:rsid w:val="003341E2"/>
    <w:rsid w:val="00334EBA"/>
    <w:rsid w:val="00334FFC"/>
    <w:rsid w:val="00335062"/>
    <w:rsid w:val="00335668"/>
    <w:rsid w:val="0033597C"/>
    <w:rsid w:val="00335A38"/>
    <w:rsid w:val="00336348"/>
    <w:rsid w:val="00336920"/>
    <w:rsid w:val="00336D69"/>
    <w:rsid w:val="00336E9C"/>
    <w:rsid w:val="00337859"/>
    <w:rsid w:val="00340184"/>
    <w:rsid w:val="003402DF"/>
    <w:rsid w:val="003403BC"/>
    <w:rsid w:val="0034063C"/>
    <w:rsid w:val="00340AF7"/>
    <w:rsid w:val="00340D63"/>
    <w:rsid w:val="00341388"/>
    <w:rsid w:val="003420D7"/>
    <w:rsid w:val="0034249C"/>
    <w:rsid w:val="0034254C"/>
    <w:rsid w:val="00344193"/>
    <w:rsid w:val="0034492A"/>
    <w:rsid w:val="00344A31"/>
    <w:rsid w:val="003459E9"/>
    <w:rsid w:val="00346A2A"/>
    <w:rsid w:val="003473F2"/>
    <w:rsid w:val="003476FD"/>
    <w:rsid w:val="00347837"/>
    <w:rsid w:val="00347C2C"/>
    <w:rsid w:val="0035008B"/>
    <w:rsid w:val="00350230"/>
    <w:rsid w:val="00350D04"/>
    <w:rsid w:val="0035122B"/>
    <w:rsid w:val="00351289"/>
    <w:rsid w:val="00351A50"/>
    <w:rsid w:val="003520E7"/>
    <w:rsid w:val="0035236C"/>
    <w:rsid w:val="003526CA"/>
    <w:rsid w:val="00352733"/>
    <w:rsid w:val="003529AA"/>
    <w:rsid w:val="00352EB3"/>
    <w:rsid w:val="003534CC"/>
    <w:rsid w:val="00353708"/>
    <w:rsid w:val="0035389A"/>
    <w:rsid w:val="00353B9B"/>
    <w:rsid w:val="00354DE4"/>
    <w:rsid w:val="003551F5"/>
    <w:rsid w:val="00355759"/>
    <w:rsid w:val="00357727"/>
    <w:rsid w:val="0035795B"/>
    <w:rsid w:val="00357D0A"/>
    <w:rsid w:val="003606D7"/>
    <w:rsid w:val="00360FB3"/>
    <w:rsid w:val="003615EF"/>
    <w:rsid w:val="00361ACE"/>
    <w:rsid w:val="00361F77"/>
    <w:rsid w:val="0036284B"/>
    <w:rsid w:val="00362AC9"/>
    <w:rsid w:val="00362BB5"/>
    <w:rsid w:val="003631D8"/>
    <w:rsid w:val="003633C7"/>
    <w:rsid w:val="0036344B"/>
    <w:rsid w:val="00363D84"/>
    <w:rsid w:val="00364F69"/>
    <w:rsid w:val="00365452"/>
    <w:rsid w:val="0036567C"/>
    <w:rsid w:val="0036674B"/>
    <w:rsid w:val="00366810"/>
    <w:rsid w:val="0036721D"/>
    <w:rsid w:val="003674CF"/>
    <w:rsid w:val="00367FD9"/>
    <w:rsid w:val="003706E3"/>
    <w:rsid w:val="00370C98"/>
    <w:rsid w:val="00370E48"/>
    <w:rsid w:val="00370F0D"/>
    <w:rsid w:val="003730F2"/>
    <w:rsid w:val="003738A9"/>
    <w:rsid w:val="003739A7"/>
    <w:rsid w:val="00373E0B"/>
    <w:rsid w:val="00375112"/>
    <w:rsid w:val="003752B2"/>
    <w:rsid w:val="0037558F"/>
    <w:rsid w:val="00375EDD"/>
    <w:rsid w:val="0037617F"/>
    <w:rsid w:val="00376A9E"/>
    <w:rsid w:val="00376BAE"/>
    <w:rsid w:val="003770F5"/>
    <w:rsid w:val="00377582"/>
    <w:rsid w:val="003806A7"/>
    <w:rsid w:val="00381A21"/>
    <w:rsid w:val="00381C78"/>
    <w:rsid w:val="00383621"/>
    <w:rsid w:val="00383A47"/>
    <w:rsid w:val="00383C24"/>
    <w:rsid w:val="00384394"/>
    <w:rsid w:val="00384F5D"/>
    <w:rsid w:val="00385242"/>
    <w:rsid w:val="00385AD2"/>
    <w:rsid w:val="0038641E"/>
    <w:rsid w:val="00386875"/>
    <w:rsid w:val="003869C1"/>
    <w:rsid w:val="003869DD"/>
    <w:rsid w:val="00386CC7"/>
    <w:rsid w:val="00386DE3"/>
    <w:rsid w:val="00387052"/>
    <w:rsid w:val="0038754F"/>
    <w:rsid w:val="0038796F"/>
    <w:rsid w:val="00387BE4"/>
    <w:rsid w:val="003902A3"/>
    <w:rsid w:val="0039072D"/>
    <w:rsid w:val="00390880"/>
    <w:rsid w:val="00390977"/>
    <w:rsid w:val="00390F79"/>
    <w:rsid w:val="00391674"/>
    <w:rsid w:val="00391923"/>
    <w:rsid w:val="0039231E"/>
    <w:rsid w:val="00392465"/>
    <w:rsid w:val="003935EB"/>
    <w:rsid w:val="0039472D"/>
    <w:rsid w:val="00395C5E"/>
    <w:rsid w:val="00395E23"/>
    <w:rsid w:val="00395E7E"/>
    <w:rsid w:val="00396054"/>
    <w:rsid w:val="0039630B"/>
    <w:rsid w:val="003967C7"/>
    <w:rsid w:val="003971A1"/>
    <w:rsid w:val="00397A1E"/>
    <w:rsid w:val="00397A2F"/>
    <w:rsid w:val="003A06EB"/>
    <w:rsid w:val="003A15B9"/>
    <w:rsid w:val="003A18FA"/>
    <w:rsid w:val="003A2212"/>
    <w:rsid w:val="003A24CD"/>
    <w:rsid w:val="003A31C3"/>
    <w:rsid w:val="003A3AD6"/>
    <w:rsid w:val="003A48DE"/>
    <w:rsid w:val="003A5951"/>
    <w:rsid w:val="003A619B"/>
    <w:rsid w:val="003A68C4"/>
    <w:rsid w:val="003A6B09"/>
    <w:rsid w:val="003A7A3A"/>
    <w:rsid w:val="003B0550"/>
    <w:rsid w:val="003B0684"/>
    <w:rsid w:val="003B09BF"/>
    <w:rsid w:val="003B10BC"/>
    <w:rsid w:val="003B115D"/>
    <w:rsid w:val="003B1356"/>
    <w:rsid w:val="003B18E6"/>
    <w:rsid w:val="003B2028"/>
    <w:rsid w:val="003B20BA"/>
    <w:rsid w:val="003B269D"/>
    <w:rsid w:val="003B27A2"/>
    <w:rsid w:val="003B2F60"/>
    <w:rsid w:val="003B335B"/>
    <w:rsid w:val="003B405D"/>
    <w:rsid w:val="003B44C1"/>
    <w:rsid w:val="003B45F5"/>
    <w:rsid w:val="003B612B"/>
    <w:rsid w:val="003B634A"/>
    <w:rsid w:val="003B6442"/>
    <w:rsid w:val="003B6C32"/>
    <w:rsid w:val="003B76E4"/>
    <w:rsid w:val="003B77E9"/>
    <w:rsid w:val="003B7878"/>
    <w:rsid w:val="003B7A4E"/>
    <w:rsid w:val="003B7EC0"/>
    <w:rsid w:val="003C05F6"/>
    <w:rsid w:val="003C122B"/>
    <w:rsid w:val="003C2B0F"/>
    <w:rsid w:val="003C2C0B"/>
    <w:rsid w:val="003C2D39"/>
    <w:rsid w:val="003C2D5E"/>
    <w:rsid w:val="003C30C2"/>
    <w:rsid w:val="003C32C5"/>
    <w:rsid w:val="003C400D"/>
    <w:rsid w:val="003C4131"/>
    <w:rsid w:val="003C46E5"/>
    <w:rsid w:val="003C4DEC"/>
    <w:rsid w:val="003C51DD"/>
    <w:rsid w:val="003C5A02"/>
    <w:rsid w:val="003C5A5D"/>
    <w:rsid w:val="003C5B38"/>
    <w:rsid w:val="003C5F3D"/>
    <w:rsid w:val="003C6050"/>
    <w:rsid w:val="003C69BF"/>
    <w:rsid w:val="003C6C23"/>
    <w:rsid w:val="003C6CE3"/>
    <w:rsid w:val="003C7CCF"/>
    <w:rsid w:val="003C7D3F"/>
    <w:rsid w:val="003D0079"/>
    <w:rsid w:val="003D01A2"/>
    <w:rsid w:val="003D035B"/>
    <w:rsid w:val="003D0656"/>
    <w:rsid w:val="003D086D"/>
    <w:rsid w:val="003D0C6D"/>
    <w:rsid w:val="003D1551"/>
    <w:rsid w:val="003D24A9"/>
    <w:rsid w:val="003D27EB"/>
    <w:rsid w:val="003D2EE5"/>
    <w:rsid w:val="003D3F8E"/>
    <w:rsid w:val="003D408E"/>
    <w:rsid w:val="003D4C28"/>
    <w:rsid w:val="003D54DF"/>
    <w:rsid w:val="003D5574"/>
    <w:rsid w:val="003D5612"/>
    <w:rsid w:val="003D670E"/>
    <w:rsid w:val="003D6EA8"/>
    <w:rsid w:val="003D73AB"/>
    <w:rsid w:val="003D7655"/>
    <w:rsid w:val="003D7A77"/>
    <w:rsid w:val="003E0003"/>
    <w:rsid w:val="003E116B"/>
    <w:rsid w:val="003E1318"/>
    <w:rsid w:val="003E1C92"/>
    <w:rsid w:val="003E24E4"/>
    <w:rsid w:val="003E26E2"/>
    <w:rsid w:val="003E3002"/>
    <w:rsid w:val="003E316A"/>
    <w:rsid w:val="003E3880"/>
    <w:rsid w:val="003E49AA"/>
    <w:rsid w:val="003E5437"/>
    <w:rsid w:val="003E5A2E"/>
    <w:rsid w:val="003E5D66"/>
    <w:rsid w:val="003E6103"/>
    <w:rsid w:val="003E749D"/>
    <w:rsid w:val="003E7A59"/>
    <w:rsid w:val="003E7F21"/>
    <w:rsid w:val="003F03CF"/>
    <w:rsid w:val="003F073C"/>
    <w:rsid w:val="003F0957"/>
    <w:rsid w:val="003F09C1"/>
    <w:rsid w:val="003F0B1F"/>
    <w:rsid w:val="003F0B92"/>
    <w:rsid w:val="003F0BD3"/>
    <w:rsid w:val="003F0CFA"/>
    <w:rsid w:val="003F11BC"/>
    <w:rsid w:val="003F289A"/>
    <w:rsid w:val="003F2DDF"/>
    <w:rsid w:val="003F2E06"/>
    <w:rsid w:val="003F348D"/>
    <w:rsid w:val="003F4D28"/>
    <w:rsid w:val="003F50F9"/>
    <w:rsid w:val="003F5AEC"/>
    <w:rsid w:val="003F5AF3"/>
    <w:rsid w:val="003F67C5"/>
    <w:rsid w:val="003F69A9"/>
    <w:rsid w:val="003F6A5C"/>
    <w:rsid w:val="003F7316"/>
    <w:rsid w:val="003F7520"/>
    <w:rsid w:val="003F7827"/>
    <w:rsid w:val="003F7B00"/>
    <w:rsid w:val="0040097A"/>
    <w:rsid w:val="00400D76"/>
    <w:rsid w:val="00401200"/>
    <w:rsid w:val="0040142B"/>
    <w:rsid w:val="0040179C"/>
    <w:rsid w:val="00401963"/>
    <w:rsid w:val="00401F88"/>
    <w:rsid w:val="00401F8D"/>
    <w:rsid w:val="004027A4"/>
    <w:rsid w:val="0040289A"/>
    <w:rsid w:val="0040293D"/>
    <w:rsid w:val="0040442C"/>
    <w:rsid w:val="0040448E"/>
    <w:rsid w:val="00404CFE"/>
    <w:rsid w:val="00404FBB"/>
    <w:rsid w:val="004052E7"/>
    <w:rsid w:val="00405774"/>
    <w:rsid w:val="004058A6"/>
    <w:rsid w:val="00405A85"/>
    <w:rsid w:val="00405CFD"/>
    <w:rsid w:val="00405E18"/>
    <w:rsid w:val="00405E44"/>
    <w:rsid w:val="00405EE3"/>
    <w:rsid w:val="00405FD1"/>
    <w:rsid w:val="00406F48"/>
    <w:rsid w:val="004076C4"/>
    <w:rsid w:val="0040796E"/>
    <w:rsid w:val="0041010D"/>
    <w:rsid w:val="004107F2"/>
    <w:rsid w:val="0041120D"/>
    <w:rsid w:val="0041175A"/>
    <w:rsid w:val="00411C57"/>
    <w:rsid w:val="004123BA"/>
    <w:rsid w:val="0041285C"/>
    <w:rsid w:val="00412BB9"/>
    <w:rsid w:val="00412CAA"/>
    <w:rsid w:val="00412E1B"/>
    <w:rsid w:val="00412FB5"/>
    <w:rsid w:val="00413B1E"/>
    <w:rsid w:val="00413B40"/>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5D8"/>
    <w:rsid w:val="004208A9"/>
    <w:rsid w:val="00420AAB"/>
    <w:rsid w:val="00420AD7"/>
    <w:rsid w:val="00420AEF"/>
    <w:rsid w:val="0042356F"/>
    <w:rsid w:val="0042357B"/>
    <w:rsid w:val="0042391C"/>
    <w:rsid w:val="00423AFE"/>
    <w:rsid w:val="00424459"/>
    <w:rsid w:val="00424E41"/>
    <w:rsid w:val="00424F64"/>
    <w:rsid w:val="00425667"/>
    <w:rsid w:val="00425AAF"/>
    <w:rsid w:val="00425E3A"/>
    <w:rsid w:val="00426960"/>
    <w:rsid w:val="00430391"/>
    <w:rsid w:val="004308AE"/>
    <w:rsid w:val="00430932"/>
    <w:rsid w:val="00431DCE"/>
    <w:rsid w:val="00432426"/>
    <w:rsid w:val="00432632"/>
    <w:rsid w:val="00432E5B"/>
    <w:rsid w:val="00433C02"/>
    <w:rsid w:val="0043566F"/>
    <w:rsid w:val="00435EFC"/>
    <w:rsid w:val="00435F40"/>
    <w:rsid w:val="0043616F"/>
    <w:rsid w:val="004367D1"/>
    <w:rsid w:val="00436E68"/>
    <w:rsid w:val="00437D4E"/>
    <w:rsid w:val="00437D5F"/>
    <w:rsid w:val="00440148"/>
    <w:rsid w:val="00440A5E"/>
    <w:rsid w:val="00442319"/>
    <w:rsid w:val="00442A16"/>
    <w:rsid w:val="00442C28"/>
    <w:rsid w:val="00443075"/>
    <w:rsid w:val="004430CC"/>
    <w:rsid w:val="004433B9"/>
    <w:rsid w:val="00443AE7"/>
    <w:rsid w:val="00443C10"/>
    <w:rsid w:val="00444926"/>
    <w:rsid w:val="00445C54"/>
    <w:rsid w:val="00445D97"/>
    <w:rsid w:val="0044634A"/>
    <w:rsid w:val="00446629"/>
    <w:rsid w:val="004468F9"/>
    <w:rsid w:val="00446971"/>
    <w:rsid w:val="00446E6E"/>
    <w:rsid w:val="0044701F"/>
    <w:rsid w:val="00447E65"/>
    <w:rsid w:val="004516C1"/>
    <w:rsid w:val="00453E10"/>
    <w:rsid w:val="0045474A"/>
    <w:rsid w:val="004547D2"/>
    <w:rsid w:val="0045542F"/>
    <w:rsid w:val="00455BD7"/>
    <w:rsid w:val="004560E5"/>
    <w:rsid w:val="00456674"/>
    <w:rsid w:val="004578C4"/>
    <w:rsid w:val="00460806"/>
    <w:rsid w:val="00460D6D"/>
    <w:rsid w:val="00460F86"/>
    <w:rsid w:val="00461171"/>
    <w:rsid w:val="00461474"/>
    <w:rsid w:val="004621D6"/>
    <w:rsid w:val="00462E40"/>
    <w:rsid w:val="00463D5D"/>
    <w:rsid w:val="0046426A"/>
    <w:rsid w:val="00464657"/>
    <w:rsid w:val="00464D80"/>
    <w:rsid w:val="00465358"/>
    <w:rsid w:val="00465499"/>
    <w:rsid w:val="00465BFD"/>
    <w:rsid w:val="004663EA"/>
    <w:rsid w:val="00466ACE"/>
    <w:rsid w:val="00466CAD"/>
    <w:rsid w:val="00466DE7"/>
    <w:rsid w:val="004671C6"/>
    <w:rsid w:val="0046738F"/>
    <w:rsid w:val="004673B2"/>
    <w:rsid w:val="00467F13"/>
    <w:rsid w:val="00471317"/>
    <w:rsid w:val="00472381"/>
    <w:rsid w:val="00474134"/>
    <w:rsid w:val="00474757"/>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5EE"/>
    <w:rsid w:val="00483D3F"/>
    <w:rsid w:val="0048401D"/>
    <w:rsid w:val="0048420D"/>
    <w:rsid w:val="00485A4F"/>
    <w:rsid w:val="00485EE4"/>
    <w:rsid w:val="00486129"/>
    <w:rsid w:val="00486468"/>
    <w:rsid w:val="0048660C"/>
    <w:rsid w:val="00487039"/>
    <w:rsid w:val="004872D6"/>
    <w:rsid w:val="0048773B"/>
    <w:rsid w:val="00487E01"/>
    <w:rsid w:val="00490770"/>
    <w:rsid w:val="00492124"/>
    <w:rsid w:val="004922AB"/>
    <w:rsid w:val="00492608"/>
    <w:rsid w:val="0049362E"/>
    <w:rsid w:val="00493636"/>
    <w:rsid w:val="0049421E"/>
    <w:rsid w:val="004945BD"/>
    <w:rsid w:val="00495089"/>
    <w:rsid w:val="0049549E"/>
    <w:rsid w:val="00495694"/>
    <w:rsid w:val="0049575B"/>
    <w:rsid w:val="00495763"/>
    <w:rsid w:val="004961FA"/>
    <w:rsid w:val="0049632C"/>
    <w:rsid w:val="00496688"/>
    <w:rsid w:val="004969F6"/>
    <w:rsid w:val="00496B02"/>
    <w:rsid w:val="00496D14"/>
    <w:rsid w:val="00496F46"/>
    <w:rsid w:val="004972C3"/>
    <w:rsid w:val="00497768"/>
    <w:rsid w:val="00497C5E"/>
    <w:rsid w:val="004A0EE8"/>
    <w:rsid w:val="004A1EF5"/>
    <w:rsid w:val="004A1F29"/>
    <w:rsid w:val="004A24E6"/>
    <w:rsid w:val="004A2B5C"/>
    <w:rsid w:val="004A2E08"/>
    <w:rsid w:val="004A2E25"/>
    <w:rsid w:val="004A2E6C"/>
    <w:rsid w:val="004A50C9"/>
    <w:rsid w:val="004A519C"/>
    <w:rsid w:val="004A5287"/>
    <w:rsid w:val="004A5293"/>
    <w:rsid w:val="004A62ED"/>
    <w:rsid w:val="004A6E59"/>
    <w:rsid w:val="004A73F1"/>
    <w:rsid w:val="004A75C0"/>
    <w:rsid w:val="004B169D"/>
    <w:rsid w:val="004B1BA0"/>
    <w:rsid w:val="004B1D31"/>
    <w:rsid w:val="004B1D53"/>
    <w:rsid w:val="004B1FC1"/>
    <w:rsid w:val="004B27B5"/>
    <w:rsid w:val="004B2B96"/>
    <w:rsid w:val="004B3EBD"/>
    <w:rsid w:val="004B421D"/>
    <w:rsid w:val="004B439E"/>
    <w:rsid w:val="004B497E"/>
    <w:rsid w:val="004B4C65"/>
    <w:rsid w:val="004B4F33"/>
    <w:rsid w:val="004B5083"/>
    <w:rsid w:val="004B551B"/>
    <w:rsid w:val="004B5753"/>
    <w:rsid w:val="004B57B4"/>
    <w:rsid w:val="004B5B7F"/>
    <w:rsid w:val="004B5FDF"/>
    <w:rsid w:val="004B67F8"/>
    <w:rsid w:val="004B6D70"/>
    <w:rsid w:val="004B6F54"/>
    <w:rsid w:val="004B721E"/>
    <w:rsid w:val="004C034E"/>
    <w:rsid w:val="004C06A8"/>
    <w:rsid w:val="004C0755"/>
    <w:rsid w:val="004C079D"/>
    <w:rsid w:val="004C07C8"/>
    <w:rsid w:val="004C0D5C"/>
    <w:rsid w:val="004C125A"/>
    <w:rsid w:val="004C18BC"/>
    <w:rsid w:val="004C4374"/>
    <w:rsid w:val="004C4643"/>
    <w:rsid w:val="004C601E"/>
    <w:rsid w:val="004C6C90"/>
    <w:rsid w:val="004C7877"/>
    <w:rsid w:val="004D01B8"/>
    <w:rsid w:val="004D0B71"/>
    <w:rsid w:val="004D1A9D"/>
    <w:rsid w:val="004D1C92"/>
    <w:rsid w:val="004D28E7"/>
    <w:rsid w:val="004D2BFC"/>
    <w:rsid w:val="004D3B15"/>
    <w:rsid w:val="004D48AE"/>
    <w:rsid w:val="004D49C1"/>
    <w:rsid w:val="004D5043"/>
    <w:rsid w:val="004D50DA"/>
    <w:rsid w:val="004D557A"/>
    <w:rsid w:val="004D5A34"/>
    <w:rsid w:val="004D6254"/>
    <w:rsid w:val="004D630E"/>
    <w:rsid w:val="004D686F"/>
    <w:rsid w:val="004D7230"/>
    <w:rsid w:val="004D7622"/>
    <w:rsid w:val="004D76E5"/>
    <w:rsid w:val="004D77D4"/>
    <w:rsid w:val="004D7E61"/>
    <w:rsid w:val="004E0135"/>
    <w:rsid w:val="004E05CD"/>
    <w:rsid w:val="004E1164"/>
    <w:rsid w:val="004E14C5"/>
    <w:rsid w:val="004E1C5B"/>
    <w:rsid w:val="004E1C8A"/>
    <w:rsid w:val="004E29D6"/>
    <w:rsid w:val="004E2F3D"/>
    <w:rsid w:val="004E39C6"/>
    <w:rsid w:val="004E3EC8"/>
    <w:rsid w:val="004E4E58"/>
    <w:rsid w:val="004E515A"/>
    <w:rsid w:val="004E5463"/>
    <w:rsid w:val="004E550F"/>
    <w:rsid w:val="004E5A3B"/>
    <w:rsid w:val="004E5FC2"/>
    <w:rsid w:val="004E6078"/>
    <w:rsid w:val="004E66FA"/>
    <w:rsid w:val="004E6926"/>
    <w:rsid w:val="004E7835"/>
    <w:rsid w:val="004E7937"/>
    <w:rsid w:val="004E7E43"/>
    <w:rsid w:val="004F0141"/>
    <w:rsid w:val="004F04F8"/>
    <w:rsid w:val="004F0B2D"/>
    <w:rsid w:val="004F0B81"/>
    <w:rsid w:val="004F1580"/>
    <w:rsid w:val="004F1BDF"/>
    <w:rsid w:val="004F2877"/>
    <w:rsid w:val="004F2B7B"/>
    <w:rsid w:val="004F373D"/>
    <w:rsid w:val="004F404D"/>
    <w:rsid w:val="004F4402"/>
    <w:rsid w:val="004F44FA"/>
    <w:rsid w:val="004F46EB"/>
    <w:rsid w:val="004F4DE1"/>
    <w:rsid w:val="004F58A7"/>
    <w:rsid w:val="004F5954"/>
    <w:rsid w:val="004F59E3"/>
    <w:rsid w:val="004F5B78"/>
    <w:rsid w:val="004F649F"/>
    <w:rsid w:val="004F6610"/>
    <w:rsid w:val="004F685D"/>
    <w:rsid w:val="004F68E5"/>
    <w:rsid w:val="004F69D2"/>
    <w:rsid w:val="004F6DBF"/>
    <w:rsid w:val="004F70C2"/>
    <w:rsid w:val="004F7A2B"/>
    <w:rsid w:val="004F7B62"/>
    <w:rsid w:val="004F7BED"/>
    <w:rsid w:val="004F7FF4"/>
    <w:rsid w:val="00500382"/>
    <w:rsid w:val="00501614"/>
    <w:rsid w:val="00501C23"/>
    <w:rsid w:val="00501DE6"/>
    <w:rsid w:val="0050266B"/>
    <w:rsid w:val="00503546"/>
    <w:rsid w:val="0050398D"/>
    <w:rsid w:val="0050491F"/>
    <w:rsid w:val="005049B0"/>
    <w:rsid w:val="00504B8F"/>
    <w:rsid w:val="00506031"/>
    <w:rsid w:val="0050697A"/>
    <w:rsid w:val="0050741B"/>
    <w:rsid w:val="005079E3"/>
    <w:rsid w:val="00510296"/>
    <w:rsid w:val="00510397"/>
    <w:rsid w:val="005106A3"/>
    <w:rsid w:val="005108A1"/>
    <w:rsid w:val="00511984"/>
    <w:rsid w:val="00511E36"/>
    <w:rsid w:val="00512EAB"/>
    <w:rsid w:val="00513173"/>
    <w:rsid w:val="005134E0"/>
    <w:rsid w:val="005134EE"/>
    <w:rsid w:val="005136E6"/>
    <w:rsid w:val="00513FEA"/>
    <w:rsid w:val="00514200"/>
    <w:rsid w:val="005143CA"/>
    <w:rsid w:val="0051457C"/>
    <w:rsid w:val="005149CD"/>
    <w:rsid w:val="00515BB6"/>
    <w:rsid w:val="00516D82"/>
    <w:rsid w:val="005171F1"/>
    <w:rsid w:val="00517940"/>
    <w:rsid w:val="005200D8"/>
    <w:rsid w:val="005207C6"/>
    <w:rsid w:val="00520FAC"/>
    <w:rsid w:val="005213F7"/>
    <w:rsid w:val="00521C73"/>
    <w:rsid w:val="005220C5"/>
    <w:rsid w:val="00522491"/>
    <w:rsid w:val="00522CFA"/>
    <w:rsid w:val="0052448B"/>
    <w:rsid w:val="005245D6"/>
    <w:rsid w:val="005248CD"/>
    <w:rsid w:val="00524909"/>
    <w:rsid w:val="00525489"/>
    <w:rsid w:val="0052597A"/>
    <w:rsid w:val="0052622C"/>
    <w:rsid w:val="005264FC"/>
    <w:rsid w:val="0052701F"/>
    <w:rsid w:val="00527377"/>
    <w:rsid w:val="00527AEC"/>
    <w:rsid w:val="00527CA8"/>
    <w:rsid w:val="00527DA1"/>
    <w:rsid w:val="00530237"/>
    <w:rsid w:val="00530B03"/>
    <w:rsid w:val="00530EFB"/>
    <w:rsid w:val="00531867"/>
    <w:rsid w:val="0053192E"/>
    <w:rsid w:val="00531B7A"/>
    <w:rsid w:val="00531D5A"/>
    <w:rsid w:val="0053386B"/>
    <w:rsid w:val="00533DCC"/>
    <w:rsid w:val="00535C17"/>
    <w:rsid w:val="00536105"/>
    <w:rsid w:val="00536CA4"/>
    <w:rsid w:val="00537265"/>
    <w:rsid w:val="005374E8"/>
    <w:rsid w:val="00537F9F"/>
    <w:rsid w:val="0054060F"/>
    <w:rsid w:val="00540EC9"/>
    <w:rsid w:val="00540FA1"/>
    <w:rsid w:val="00542EE6"/>
    <w:rsid w:val="005436DA"/>
    <w:rsid w:val="00543958"/>
    <w:rsid w:val="00543DDF"/>
    <w:rsid w:val="005443F5"/>
    <w:rsid w:val="00544C64"/>
    <w:rsid w:val="00544C95"/>
    <w:rsid w:val="005452C9"/>
    <w:rsid w:val="0054572B"/>
    <w:rsid w:val="00545789"/>
    <w:rsid w:val="00545BB7"/>
    <w:rsid w:val="00545CD9"/>
    <w:rsid w:val="005460CD"/>
    <w:rsid w:val="005461B9"/>
    <w:rsid w:val="005465BC"/>
    <w:rsid w:val="005466D3"/>
    <w:rsid w:val="00546AB0"/>
    <w:rsid w:val="00547014"/>
    <w:rsid w:val="005474B5"/>
    <w:rsid w:val="0054769B"/>
    <w:rsid w:val="0054784F"/>
    <w:rsid w:val="00547D5C"/>
    <w:rsid w:val="005503C8"/>
    <w:rsid w:val="00551A16"/>
    <w:rsid w:val="005523E3"/>
    <w:rsid w:val="00552A66"/>
    <w:rsid w:val="00553455"/>
    <w:rsid w:val="00553851"/>
    <w:rsid w:val="00553E63"/>
    <w:rsid w:val="00554287"/>
    <w:rsid w:val="005546C5"/>
    <w:rsid w:val="00555AF1"/>
    <w:rsid w:val="005562DF"/>
    <w:rsid w:val="0055652F"/>
    <w:rsid w:val="00556920"/>
    <w:rsid w:val="005573AB"/>
    <w:rsid w:val="005577A2"/>
    <w:rsid w:val="00557AD7"/>
    <w:rsid w:val="00557BD3"/>
    <w:rsid w:val="005600EB"/>
    <w:rsid w:val="00560E13"/>
    <w:rsid w:val="00561127"/>
    <w:rsid w:val="00562071"/>
    <w:rsid w:val="0056260E"/>
    <w:rsid w:val="00563901"/>
    <w:rsid w:val="00563930"/>
    <w:rsid w:val="00563A1D"/>
    <w:rsid w:val="00564045"/>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DD1"/>
    <w:rsid w:val="00571E86"/>
    <w:rsid w:val="00571EA9"/>
    <w:rsid w:val="0057296F"/>
    <w:rsid w:val="00572A6B"/>
    <w:rsid w:val="00573198"/>
    <w:rsid w:val="00574024"/>
    <w:rsid w:val="00574E6D"/>
    <w:rsid w:val="0057576A"/>
    <w:rsid w:val="00575B18"/>
    <w:rsid w:val="0057673F"/>
    <w:rsid w:val="00576A96"/>
    <w:rsid w:val="00576E42"/>
    <w:rsid w:val="00577224"/>
    <w:rsid w:val="005803C8"/>
    <w:rsid w:val="005807EF"/>
    <w:rsid w:val="00580A79"/>
    <w:rsid w:val="005814BF"/>
    <w:rsid w:val="005815B2"/>
    <w:rsid w:val="005815B4"/>
    <w:rsid w:val="00581847"/>
    <w:rsid w:val="00581C3A"/>
    <w:rsid w:val="00582296"/>
    <w:rsid w:val="00582483"/>
    <w:rsid w:val="00582A15"/>
    <w:rsid w:val="00582A63"/>
    <w:rsid w:val="00582B29"/>
    <w:rsid w:val="00582EC5"/>
    <w:rsid w:val="00582FA0"/>
    <w:rsid w:val="00583192"/>
    <w:rsid w:val="005835DC"/>
    <w:rsid w:val="005839D3"/>
    <w:rsid w:val="00583CF0"/>
    <w:rsid w:val="00583E03"/>
    <w:rsid w:val="00585BD8"/>
    <w:rsid w:val="00585FA6"/>
    <w:rsid w:val="0058634D"/>
    <w:rsid w:val="005868D1"/>
    <w:rsid w:val="0059051F"/>
    <w:rsid w:val="005909AF"/>
    <w:rsid w:val="0059174A"/>
    <w:rsid w:val="00592649"/>
    <w:rsid w:val="0059373B"/>
    <w:rsid w:val="00593890"/>
    <w:rsid w:val="005939A2"/>
    <w:rsid w:val="00593C2D"/>
    <w:rsid w:val="00593F55"/>
    <w:rsid w:val="0059471D"/>
    <w:rsid w:val="005949CB"/>
    <w:rsid w:val="00594C94"/>
    <w:rsid w:val="0059517C"/>
    <w:rsid w:val="0059523F"/>
    <w:rsid w:val="00595431"/>
    <w:rsid w:val="00595516"/>
    <w:rsid w:val="00595D75"/>
    <w:rsid w:val="00597687"/>
    <w:rsid w:val="00597716"/>
    <w:rsid w:val="005A0A95"/>
    <w:rsid w:val="005A0FF1"/>
    <w:rsid w:val="005A1031"/>
    <w:rsid w:val="005A2061"/>
    <w:rsid w:val="005A32B9"/>
    <w:rsid w:val="005A344A"/>
    <w:rsid w:val="005A3490"/>
    <w:rsid w:val="005A359A"/>
    <w:rsid w:val="005A37A9"/>
    <w:rsid w:val="005A3A9F"/>
    <w:rsid w:val="005A3B7A"/>
    <w:rsid w:val="005A3DEA"/>
    <w:rsid w:val="005A4841"/>
    <w:rsid w:val="005A50C0"/>
    <w:rsid w:val="005A5CF3"/>
    <w:rsid w:val="005A63C9"/>
    <w:rsid w:val="005A68D7"/>
    <w:rsid w:val="005A70B1"/>
    <w:rsid w:val="005A7648"/>
    <w:rsid w:val="005A76A5"/>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A3"/>
    <w:rsid w:val="005C0FF6"/>
    <w:rsid w:val="005C13F9"/>
    <w:rsid w:val="005C14BC"/>
    <w:rsid w:val="005C1BAA"/>
    <w:rsid w:val="005C2AE6"/>
    <w:rsid w:val="005C2BF4"/>
    <w:rsid w:val="005C31A5"/>
    <w:rsid w:val="005C32B7"/>
    <w:rsid w:val="005C34D5"/>
    <w:rsid w:val="005C34F9"/>
    <w:rsid w:val="005C3C58"/>
    <w:rsid w:val="005C3F78"/>
    <w:rsid w:val="005C40F7"/>
    <w:rsid w:val="005C4A86"/>
    <w:rsid w:val="005C4E2B"/>
    <w:rsid w:val="005C52F1"/>
    <w:rsid w:val="005C541B"/>
    <w:rsid w:val="005C5736"/>
    <w:rsid w:val="005C57A1"/>
    <w:rsid w:val="005C5806"/>
    <w:rsid w:val="005C5C84"/>
    <w:rsid w:val="005C5CED"/>
    <w:rsid w:val="005C60B9"/>
    <w:rsid w:val="005C63F4"/>
    <w:rsid w:val="005C6C09"/>
    <w:rsid w:val="005C6F2A"/>
    <w:rsid w:val="005C77D9"/>
    <w:rsid w:val="005C7FAA"/>
    <w:rsid w:val="005D0E70"/>
    <w:rsid w:val="005D165A"/>
    <w:rsid w:val="005D1DD7"/>
    <w:rsid w:val="005D209C"/>
    <w:rsid w:val="005D36EF"/>
    <w:rsid w:val="005D3961"/>
    <w:rsid w:val="005D3F09"/>
    <w:rsid w:val="005D486C"/>
    <w:rsid w:val="005D52A9"/>
    <w:rsid w:val="005D5484"/>
    <w:rsid w:val="005D65E2"/>
    <w:rsid w:val="005D70D0"/>
    <w:rsid w:val="005D7286"/>
    <w:rsid w:val="005D7B91"/>
    <w:rsid w:val="005E07A1"/>
    <w:rsid w:val="005E147B"/>
    <w:rsid w:val="005E1DCB"/>
    <w:rsid w:val="005E2160"/>
    <w:rsid w:val="005E250A"/>
    <w:rsid w:val="005E2872"/>
    <w:rsid w:val="005E28F1"/>
    <w:rsid w:val="005E3A2A"/>
    <w:rsid w:val="005E3CC6"/>
    <w:rsid w:val="005E3EC0"/>
    <w:rsid w:val="005E4587"/>
    <w:rsid w:val="005E4726"/>
    <w:rsid w:val="005E48FE"/>
    <w:rsid w:val="005E4F6A"/>
    <w:rsid w:val="005E527B"/>
    <w:rsid w:val="005E584E"/>
    <w:rsid w:val="005E6318"/>
    <w:rsid w:val="005E63BA"/>
    <w:rsid w:val="005E67E6"/>
    <w:rsid w:val="005E686E"/>
    <w:rsid w:val="005E72CF"/>
    <w:rsid w:val="005E75D5"/>
    <w:rsid w:val="005E77BC"/>
    <w:rsid w:val="005E7DAD"/>
    <w:rsid w:val="005F01A1"/>
    <w:rsid w:val="005F18CE"/>
    <w:rsid w:val="005F1D45"/>
    <w:rsid w:val="005F1F06"/>
    <w:rsid w:val="005F2651"/>
    <w:rsid w:val="005F35DE"/>
    <w:rsid w:val="005F3B21"/>
    <w:rsid w:val="005F4331"/>
    <w:rsid w:val="005F484A"/>
    <w:rsid w:val="005F510F"/>
    <w:rsid w:val="005F53A3"/>
    <w:rsid w:val="005F6153"/>
    <w:rsid w:val="005F6852"/>
    <w:rsid w:val="005F6BC0"/>
    <w:rsid w:val="005F6D6A"/>
    <w:rsid w:val="006002C1"/>
    <w:rsid w:val="0060163B"/>
    <w:rsid w:val="00601B18"/>
    <w:rsid w:val="00602426"/>
    <w:rsid w:val="00602B7B"/>
    <w:rsid w:val="00602DD2"/>
    <w:rsid w:val="00603F94"/>
    <w:rsid w:val="0060441A"/>
    <w:rsid w:val="006057CF"/>
    <w:rsid w:val="00605900"/>
    <w:rsid w:val="00605919"/>
    <w:rsid w:val="00605B90"/>
    <w:rsid w:val="00605F1B"/>
    <w:rsid w:val="00605F60"/>
    <w:rsid w:val="0060661B"/>
    <w:rsid w:val="00606E2F"/>
    <w:rsid w:val="0060799C"/>
    <w:rsid w:val="00607D37"/>
    <w:rsid w:val="0061011F"/>
    <w:rsid w:val="0061038A"/>
    <w:rsid w:val="00610CB8"/>
    <w:rsid w:val="006119B3"/>
    <w:rsid w:val="00611E4D"/>
    <w:rsid w:val="00611FB5"/>
    <w:rsid w:val="006123BE"/>
    <w:rsid w:val="00612CF1"/>
    <w:rsid w:val="00613363"/>
    <w:rsid w:val="0061347A"/>
    <w:rsid w:val="006139E2"/>
    <w:rsid w:val="006139F1"/>
    <w:rsid w:val="0061420F"/>
    <w:rsid w:val="0061427E"/>
    <w:rsid w:val="00614359"/>
    <w:rsid w:val="006146F1"/>
    <w:rsid w:val="00614773"/>
    <w:rsid w:val="006154DF"/>
    <w:rsid w:val="00615DA4"/>
    <w:rsid w:val="00616091"/>
    <w:rsid w:val="006165D3"/>
    <w:rsid w:val="00616810"/>
    <w:rsid w:val="00616D64"/>
    <w:rsid w:val="00617A54"/>
    <w:rsid w:val="00617B13"/>
    <w:rsid w:val="006200F7"/>
    <w:rsid w:val="00620AAE"/>
    <w:rsid w:val="00620CFE"/>
    <w:rsid w:val="00620E2A"/>
    <w:rsid w:val="0062155F"/>
    <w:rsid w:val="00621F29"/>
    <w:rsid w:val="00621FE5"/>
    <w:rsid w:val="00622479"/>
    <w:rsid w:val="00622703"/>
    <w:rsid w:val="0062292D"/>
    <w:rsid w:val="0062311C"/>
    <w:rsid w:val="006236AA"/>
    <w:rsid w:val="00624A3A"/>
    <w:rsid w:val="00624BB9"/>
    <w:rsid w:val="006253A6"/>
    <w:rsid w:val="00625521"/>
    <w:rsid w:val="0062673B"/>
    <w:rsid w:val="00626A96"/>
    <w:rsid w:val="00627144"/>
    <w:rsid w:val="00630297"/>
    <w:rsid w:val="00630750"/>
    <w:rsid w:val="00630A33"/>
    <w:rsid w:val="00631405"/>
    <w:rsid w:val="00631FB9"/>
    <w:rsid w:val="006320DB"/>
    <w:rsid w:val="006321EF"/>
    <w:rsid w:val="00632270"/>
    <w:rsid w:val="00632F81"/>
    <w:rsid w:val="006339DB"/>
    <w:rsid w:val="00634B08"/>
    <w:rsid w:val="00634E6F"/>
    <w:rsid w:val="00635448"/>
    <w:rsid w:val="006362DD"/>
    <w:rsid w:val="0063636C"/>
    <w:rsid w:val="0063637D"/>
    <w:rsid w:val="00636F46"/>
    <w:rsid w:val="0063761C"/>
    <w:rsid w:val="0063762C"/>
    <w:rsid w:val="00640150"/>
    <w:rsid w:val="00640173"/>
    <w:rsid w:val="0064171D"/>
    <w:rsid w:val="00641DB9"/>
    <w:rsid w:val="00641E5E"/>
    <w:rsid w:val="00642879"/>
    <w:rsid w:val="006432CB"/>
    <w:rsid w:val="00643648"/>
    <w:rsid w:val="00643B34"/>
    <w:rsid w:val="00643E13"/>
    <w:rsid w:val="0064448B"/>
    <w:rsid w:val="006456B1"/>
    <w:rsid w:val="00645BFC"/>
    <w:rsid w:val="00646469"/>
    <w:rsid w:val="006478BC"/>
    <w:rsid w:val="006479CC"/>
    <w:rsid w:val="00647AEE"/>
    <w:rsid w:val="0065082F"/>
    <w:rsid w:val="00650DAF"/>
    <w:rsid w:val="00651185"/>
    <w:rsid w:val="0065141E"/>
    <w:rsid w:val="00651437"/>
    <w:rsid w:val="00651F8A"/>
    <w:rsid w:val="006524E5"/>
    <w:rsid w:val="0065292F"/>
    <w:rsid w:val="00652A07"/>
    <w:rsid w:val="00652BC1"/>
    <w:rsid w:val="00653582"/>
    <w:rsid w:val="00654175"/>
    <w:rsid w:val="0065424E"/>
    <w:rsid w:val="00654313"/>
    <w:rsid w:val="00654C01"/>
    <w:rsid w:val="00655686"/>
    <w:rsid w:val="00656624"/>
    <w:rsid w:val="00656F6D"/>
    <w:rsid w:val="00657AFA"/>
    <w:rsid w:val="00657B32"/>
    <w:rsid w:val="0066090C"/>
    <w:rsid w:val="00660944"/>
    <w:rsid w:val="00660F51"/>
    <w:rsid w:val="006619A4"/>
    <w:rsid w:val="006623AE"/>
    <w:rsid w:val="00662E25"/>
    <w:rsid w:val="00662E72"/>
    <w:rsid w:val="006632A6"/>
    <w:rsid w:val="00663952"/>
    <w:rsid w:val="00664D84"/>
    <w:rsid w:val="00665001"/>
    <w:rsid w:val="00665E10"/>
    <w:rsid w:val="00665FC6"/>
    <w:rsid w:val="006668B4"/>
    <w:rsid w:val="006668F2"/>
    <w:rsid w:val="00666D32"/>
    <w:rsid w:val="00667B49"/>
    <w:rsid w:val="00667BBE"/>
    <w:rsid w:val="00667CD5"/>
    <w:rsid w:val="00667E2D"/>
    <w:rsid w:val="006701AB"/>
    <w:rsid w:val="00672014"/>
    <w:rsid w:val="006728DA"/>
    <w:rsid w:val="0067379E"/>
    <w:rsid w:val="00673ADF"/>
    <w:rsid w:val="00673D69"/>
    <w:rsid w:val="00673E5A"/>
    <w:rsid w:val="00673FAA"/>
    <w:rsid w:val="00674421"/>
    <w:rsid w:val="00674531"/>
    <w:rsid w:val="00674926"/>
    <w:rsid w:val="00674BE3"/>
    <w:rsid w:val="00674CC7"/>
    <w:rsid w:val="00674FAB"/>
    <w:rsid w:val="006755E7"/>
    <w:rsid w:val="00675A4C"/>
    <w:rsid w:val="00675B05"/>
    <w:rsid w:val="006762A9"/>
    <w:rsid w:val="00676733"/>
    <w:rsid w:val="00676A1C"/>
    <w:rsid w:val="00676F7A"/>
    <w:rsid w:val="0067757B"/>
    <w:rsid w:val="00677A4E"/>
    <w:rsid w:val="00677C8A"/>
    <w:rsid w:val="00680E3F"/>
    <w:rsid w:val="00681ABD"/>
    <w:rsid w:val="00681B8D"/>
    <w:rsid w:val="0068203E"/>
    <w:rsid w:val="0068357C"/>
    <w:rsid w:val="006837E5"/>
    <w:rsid w:val="006837EC"/>
    <w:rsid w:val="006839DD"/>
    <w:rsid w:val="00683BA3"/>
    <w:rsid w:val="00683CD2"/>
    <w:rsid w:val="00685DAC"/>
    <w:rsid w:val="00686550"/>
    <w:rsid w:val="006865BF"/>
    <w:rsid w:val="00686FBD"/>
    <w:rsid w:val="00687395"/>
    <w:rsid w:val="00687529"/>
    <w:rsid w:val="0068755A"/>
    <w:rsid w:val="00687B91"/>
    <w:rsid w:val="006900F3"/>
    <w:rsid w:val="00690C25"/>
    <w:rsid w:val="00690E1B"/>
    <w:rsid w:val="00691433"/>
    <w:rsid w:val="00691660"/>
    <w:rsid w:val="00691B3E"/>
    <w:rsid w:val="00691D19"/>
    <w:rsid w:val="006920D5"/>
    <w:rsid w:val="0069225E"/>
    <w:rsid w:val="00692943"/>
    <w:rsid w:val="00692CCE"/>
    <w:rsid w:val="0069321C"/>
    <w:rsid w:val="00694253"/>
    <w:rsid w:val="006956BF"/>
    <w:rsid w:val="00695E83"/>
    <w:rsid w:val="006964EA"/>
    <w:rsid w:val="00696634"/>
    <w:rsid w:val="006A0CC9"/>
    <w:rsid w:val="006A11D9"/>
    <w:rsid w:val="006A145C"/>
    <w:rsid w:val="006A1526"/>
    <w:rsid w:val="006A243F"/>
    <w:rsid w:val="006A260F"/>
    <w:rsid w:val="006A30CC"/>
    <w:rsid w:val="006A46DF"/>
    <w:rsid w:val="006A514B"/>
    <w:rsid w:val="006A5757"/>
    <w:rsid w:val="006A5A3B"/>
    <w:rsid w:val="006A5B5B"/>
    <w:rsid w:val="006A6C48"/>
    <w:rsid w:val="006A75B5"/>
    <w:rsid w:val="006A772C"/>
    <w:rsid w:val="006A77E3"/>
    <w:rsid w:val="006B0360"/>
    <w:rsid w:val="006B0CAD"/>
    <w:rsid w:val="006B16AC"/>
    <w:rsid w:val="006B171C"/>
    <w:rsid w:val="006B1D93"/>
    <w:rsid w:val="006B35C0"/>
    <w:rsid w:val="006B3AD7"/>
    <w:rsid w:val="006B3F94"/>
    <w:rsid w:val="006B4043"/>
    <w:rsid w:val="006B47C1"/>
    <w:rsid w:val="006B4B50"/>
    <w:rsid w:val="006B4B9A"/>
    <w:rsid w:val="006B4CD9"/>
    <w:rsid w:val="006B4F72"/>
    <w:rsid w:val="006B5C1C"/>
    <w:rsid w:val="006B64AF"/>
    <w:rsid w:val="006B6790"/>
    <w:rsid w:val="006B6E03"/>
    <w:rsid w:val="006B7045"/>
    <w:rsid w:val="006B732A"/>
    <w:rsid w:val="006C011B"/>
    <w:rsid w:val="006C0409"/>
    <w:rsid w:val="006C0715"/>
    <w:rsid w:val="006C08FC"/>
    <w:rsid w:val="006C244D"/>
    <w:rsid w:val="006C2891"/>
    <w:rsid w:val="006C2DD6"/>
    <w:rsid w:val="006C3064"/>
    <w:rsid w:val="006C30F2"/>
    <w:rsid w:val="006C33C9"/>
    <w:rsid w:val="006C3470"/>
    <w:rsid w:val="006C3B41"/>
    <w:rsid w:val="006C3DD9"/>
    <w:rsid w:val="006C3FA5"/>
    <w:rsid w:val="006C431F"/>
    <w:rsid w:val="006C4B8C"/>
    <w:rsid w:val="006C5632"/>
    <w:rsid w:val="006C568F"/>
    <w:rsid w:val="006C5C0A"/>
    <w:rsid w:val="006C6080"/>
    <w:rsid w:val="006C6AC7"/>
    <w:rsid w:val="006C6E5D"/>
    <w:rsid w:val="006C7089"/>
    <w:rsid w:val="006C716A"/>
    <w:rsid w:val="006C72E0"/>
    <w:rsid w:val="006C7875"/>
    <w:rsid w:val="006C7DE7"/>
    <w:rsid w:val="006D04AD"/>
    <w:rsid w:val="006D08F5"/>
    <w:rsid w:val="006D1199"/>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E0275"/>
    <w:rsid w:val="006E0D61"/>
    <w:rsid w:val="006E117E"/>
    <w:rsid w:val="006E15A3"/>
    <w:rsid w:val="006E1DC2"/>
    <w:rsid w:val="006E2055"/>
    <w:rsid w:val="006E26AF"/>
    <w:rsid w:val="006E3CE7"/>
    <w:rsid w:val="006E3FED"/>
    <w:rsid w:val="006E45D1"/>
    <w:rsid w:val="006E5173"/>
    <w:rsid w:val="006E5284"/>
    <w:rsid w:val="006E5767"/>
    <w:rsid w:val="006E5A3D"/>
    <w:rsid w:val="006E5B73"/>
    <w:rsid w:val="006E5B86"/>
    <w:rsid w:val="006E6750"/>
    <w:rsid w:val="006E6C7E"/>
    <w:rsid w:val="006E7AF5"/>
    <w:rsid w:val="006F019C"/>
    <w:rsid w:val="006F0430"/>
    <w:rsid w:val="006F0583"/>
    <w:rsid w:val="006F060E"/>
    <w:rsid w:val="006F0627"/>
    <w:rsid w:val="006F0F62"/>
    <w:rsid w:val="006F18FE"/>
    <w:rsid w:val="006F1BAB"/>
    <w:rsid w:val="006F1DCE"/>
    <w:rsid w:val="006F310C"/>
    <w:rsid w:val="006F3469"/>
    <w:rsid w:val="006F40D8"/>
    <w:rsid w:val="006F4253"/>
    <w:rsid w:val="006F479E"/>
    <w:rsid w:val="006F4E25"/>
    <w:rsid w:val="006F50E3"/>
    <w:rsid w:val="006F51B8"/>
    <w:rsid w:val="006F5282"/>
    <w:rsid w:val="006F5441"/>
    <w:rsid w:val="006F55E0"/>
    <w:rsid w:val="006F6D50"/>
    <w:rsid w:val="006F6E4A"/>
    <w:rsid w:val="006F71CA"/>
    <w:rsid w:val="006F7653"/>
    <w:rsid w:val="00700C1E"/>
    <w:rsid w:val="0070113F"/>
    <w:rsid w:val="00701B75"/>
    <w:rsid w:val="0070248F"/>
    <w:rsid w:val="007026C4"/>
    <w:rsid w:val="00702E74"/>
    <w:rsid w:val="00702FC6"/>
    <w:rsid w:val="00703F6B"/>
    <w:rsid w:val="0070478C"/>
    <w:rsid w:val="00704807"/>
    <w:rsid w:val="00704ADA"/>
    <w:rsid w:val="00704DFD"/>
    <w:rsid w:val="00704F8D"/>
    <w:rsid w:val="00705633"/>
    <w:rsid w:val="0070566F"/>
    <w:rsid w:val="0070625A"/>
    <w:rsid w:val="00707009"/>
    <w:rsid w:val="007070E9"/>
    <w:rsid w:val="00710310"/>
    <w:rsid w:val="00710456"/>
    <w:rsid w:val="007104AB"/>
    <w:rsid w:val="00710AD3"/>
    <w:rsid w:val="007115D9"/>
    <w:rsid w:val="00711CA1"/>
    <w:rsid w:val="00711D39"/>
    <w:rsid w:val="00711F10"/>
    <w:rsid w:val="00711F69"/>
    <w:rsid w:val="007125B2"/>
    <w:rsid w:val="00712AB8"/>
    <w:rsid w:val="0071366D"/>
    <w:rsid w:val="00713B3F"/>
    <w:rsid w:val="00714A88"/>
    <w:rsid w:val="00714FAF"/>
    <w:rsid w:val="007155E4"/>
    <w:rsid w:val="00715854"/>
    <w:rsid w:val="007159D6"/>
    <w:rsid w:val="00715D1D"/>
    <w:rsid w:val="00715E21"/>
    <w:rsid w:val="0071671F"/>
    <w:rsid w:val="00716843"/>
    <w:rsid w:val="0071783F"/>
    <w:rsid w:val="00717964"/>
    <w:rsid w:val="00717B07"/>
    <w:rsid w:val="00717B1F"/>
    <w:rsid w:val="007200B2"/>
    <w:rsid w:val="007216C7"/>
    <w:rsid w:val="00721DDF"/>
    <w:rsid w:val="00721E1B"/>
    <w:rsid w:val="007231FF"/>
    <w:rsid w:val="00723556"/>
    <w:rsid w:val="00723771"/>
    <w:rsid w:val="007239C5"/>
    <w:rsid w:val="007249BE"/>
    <w:rsid w:val="007249C4"/>
    <w:rsid w:val="00724FC8"/>
    <w:rsid w:val="007250D0"/>
    <w:rsid w:val="00725117"/>
    <w:rsid w:val="00725195"/>
    <w:rsid w:val="00725DA7"/>
    <w:rsid w:val="00726185"/>
    <w:rsid w:val="00726DA4"/>
    <w:rsid w:val="007275B8"/>
    <w:rsid w:val="007277CB"/>
    <w:rsid w:val="00727B6B"/>
    <w:rsid w:val="00727DC9"/>
    <w:rsid w:val="0073010F"/>
    <w:rsid w:val="007308D2"/>
    <w:rsid w:val="00730E1B"/>
    <w:rsid w:val="007315CB"/>
    <w:rsid w:val="00731E53"/>
    <w:rsid w:val="0073237A"/>
    <w:rsid w:val="0073244D"/>
    <w:rsid w:val="0073251E"/>
    <w:rsid w:val="0073384D"/>
    <w:rsid w:val="00733FEA"/>
    <w:rsid w:val="0073428D"/>
    <w:rsid w:val="0073481B"/>
    <w:rsid w:val="00734BB9"/>
    <w:rsid w:val="00734F99"/>
    <w:rsid w:val="00735492"/>
    <w:rsid w:val="0073580E"/>
    <w:rsid w:val="007358DB"/>
    <w:rsid w:val="00735B4A"/>
    <w:rsid w:val="00735D83"/>
    <w:rsid w:val="00737305"/>
    <w:rsid w:val="007375D0"/>
    <w:rsid w:val="00737E79"/>
    <w:rsid w:val="007401BC"/>
    <w:rsid w:val="00740537"/>
    <w:rsid w:val="007406DD"/>
    <w:rsid w:val="007407ED"/>
    <w:rsid w:val="00740D5E"/>
    <w:rsid w:val="00740F1E"/>
    <w:rsid w:val="007411AF"/>
    <w:rsid w:val="007413A5"/>
    <w:rsid w:val="0074159A"/>
    <w:rsid w:val="00741F15"/>
    <w:rsid w:val="00741F65"/>
    <w:rsid w:val="00741FC8"/>
    <w:rsid w:val="00742492"/>
    <w:rsid w:val="007425C9"/>
    <w:rsid w:val="00742975"/>
    <w:rsid w:val="00742DF8"/>
    <w:rsid w:val="007432CD"/>
    <w:rsid w:val="00743F69"/>
    <w:rsid w:val="00744203"/>
    <w:rsid w:val="00744645"/>
    <w:rsid w:val="00744767"/>
    <w:rsid w:val="00744B1B"/>
    <w:rsid w:val="00744DDB"/>
    <w:rsid w:val="00745199"/>
    <w:rsid w:val="007457FA"/>
    <w:rsid w:val="00745F0E"/>
    <w:rsid w:val="00746887"/>
    <w:rsid w:val="00746919"/>
    <w:rsid w:val="00747B98"/>
    <w:rsid w:val="0075048D"/>
    <w:rsid w:val="00750703"/>
    <w:rsid w:val="007509D4"/>
    <w:rsid w:val="00750A29"/>
    <w:rsid w:val="00750E79"/>
    <w:rsid w:val="007524D3"/>
    <w:rsid w:val="00752616"/>
    <w:rsid w:val="007540A6"/>
    <w:rsid w:val="00754802"/>
    <w:rsid w:val="007550DC"/>
    <w:rsid w:val="00755160"/>
    <w:rsid w:val="00755545"/>
    <w:rsid w:val="00755AB8"/>
    <w:rsid w:val="00755B3C"/>
    <w:rsid w:val="00756021"/>
    <w:rsid w:val="007563AE"/>
    <w:rsid w:val="0075642D"/>
    <w:rsid w:val="00756ACF"/>
    <w:rsid w:val="00757806"/>
    <w:rsid w:val="0075782F"/>
    <w:rsid w:val="007578C4"/>
    <w:rsid w:val="0076029D"/>
    <w:rsid w:val="00760604"/>
    <w:rsid w:val="00760EEE"/>
    <w:rsid w:val="007614D2"/>
    <w:rsid w:val="0076276A"/>
    <w:rsid w:val="00762842"/>
    <w:rsid w:val="00762A2C"/>
    <w:rsid w:val="0076409D"/>
    <w:rsid w:val="007645DC"/>
    <w:rsid w:val="00764DFF"/>
    <w:rsid w:val="00764ED1"/>
    <w:rsid w:val="00765056"/>
    <w:rsid w:val="00765778"/>
    <w:rsid w:val="00766E50"/>
    <w:rsid w:val="00767156"/>
    <w:rsid w:val="00770C68"/>
    <w:rsid w:val="007711FC"/>
    <w:rsid w:val="00771D86"/>
    <w:rsid w:val="007721B2"/>
    <w:rsid w:val="007735BD"/>
    <w:rsid w:val="00773B0E"/>
    <w:rsid w:val="0077479F"/>
    <w:rsid w:val="00774815"/>
    <w:rsid w:val="00775E2B"/>
    <w:rsid w:val="007763FA"/>
    <w:rsid w:val="0077661C"/>
    <w:rsid w:val="00776B22"/>
    <w:rsid w:val="00777057"/>
    <w:rsid w:val="00777609"/>
    <w:rsid w:val="00777614"/>
    <w:rsid w:val="007777C3"/>
    <w:rsid w:val="00777833"/>
    <w:rsid w:val="00777836"/>
    <w:rsid w:val="00781231"/>
    <w:rsid w:val="007813BE"/>
    <w:rsid w:val="00781778"/>
    <w:rsid w:val="00781B82"/>
    <w:rsid w:val="007820AB"/>
    <w:rsid w:val="00782395"/>
    <w:rsid w:val="00782898"/>
    <w:rsid w:val="007829EF"/>
    <w:rsid w:val="00782EFB"/>
    <w:rsid w:val="00783087"/>
    <w:rsid w:val="00783B5B"/>
    <w:rsid w:val="00783BAE"/>
    <w:rsid w:val="00783D4F"/>
    <w:rsid w:val="00783DA2"/>
    <w:rsid w:val="007842BD"/>
    <w:rsid w:val="007842DC"/>
    <w:rsid w:val="0078560D"/>
    <w:rsid w:val="00785DF4"/>
    <w:rsid w:val="0078610F"/>
    <w:rsid w:val="0078619F"/>
    <w:rsid w:val="0078640B"/>
    <w:rsid w:val="00786B2D"/>
    <w:rsid w:val="007878A2"/>
    <w:rsid w:val="00787974"/>
    <w:rsid w:val="0079149E"/>
    <w:rsid w:val="00791587"/>
    <w:rsid w:val="00791AA0"/>
    <w:rsid w:val="00791FEA"/>
    <w:rsid w:val="007922C0"/>
    <w:rsid w:val="00792AF9"/>
    <w:rsid w:val="00792B71"/>
    <w:rsid w:val="0079315C"/>
    <w:rsid w:val="007931E5"/>
    <w:rsid w:val="00793530"/>
    <w:rsid w:val="007936AA"/>
    <w:rsid w:val="00793973"/>
    <w:rsid w:val="00794090"/>
    <w:rsid w:val="00794743"/>
    <w:rsid w:val="00794BE0"/>
    <w:rsid w:val="00795721"/>
    <w:rsid w:val="007957EC"/>
    <w:rsid w:val="00796701"/>
    <w:rsid w:val="007977B1"/>
    <w:rsid w:val="007A0664"/>
    <w:rsid w:val="007A06A7"/>
    <w:rsid w:val="007A06E5"/>
    <w:rsid w:val="007A0930"/>
    <w:rsid w:val="007A09DF"/>
    <w:rsid w:val="007A0C18"/>
    <w:rsid w:val="007A14D7"/>
    <w:rsid w:val="007A202C"/>
    <w:rsid w:val="007A2DA1"/>
    <w:rsid w:val="007A3DC8"/>
    <w:rsid w:val="007A3FA0"/>
    <w:rsid w:val="007A537B"/>
    <w:rsid w:val="007A59A9"/>
    <w:rsid w:val="007A5CB8"/>
    <w:rsid w:val="007A5DAD"/>
    <w:rsid w:val="007A603C"/>
    <w:rsid w:val="007A67F8"/>
    <w:rsid w:val="007A6A8E"/>
    <w:rsid w:val="007A6E5F"/>
    <w:rsid w:val="007A70A3"/>
    <w:rsid w:val="007A71C5"/>
    <w:rsid w:val="007A7E2D"/>
    <w:rsid w:val="007B0077"/>
    <w:rsid w:val="007B00B2"/>
    <w:rsid w:val="007B0448"/>
    <w:rsid w:val="007B0498"/>
    <w:rsid w:val="007B0BF9"/>
    <w:rsid w:val="007B1037"/>
    <w:rsid w:val="007B13A6"/>
    <w:rsid w:val="007B1BCD"/>
    <w:rsid w:val="007B1CA5"/>
    <w:rsid w:val="007B2365"/>
    <w:rsid w:val="007B2587"/>
    <w:rsid w:val="007B27B3"/>
    <w:rsid w:val="007B2997"/>
    <w:rsid w:val="007B2B22"/>
    <w:rsid w:val="007B2D0E"/>
    <w:rsid w:val="007B4F2F"/>
    <w:rsid w:val="007B55BA"/>
    <w:rsid w:val="007B5A16"/>
    <w:rsid w:val="007B5A21"/>
    <w:rsid w:val="007B7CE0"/>
    <w:rsid w:val="007C030E"/>
    <w:rsid w:val="007C0445"/>
    <w:rsid w:val="007C0F42"/>
    <w:rsid w:val="007C0F67"/>
    <w:rsid w:val="007C0FF2"/>
    <w:rsid w:val="007C1BFF"/>
    <w:rsid w:val="007C28A4"/>
    <w:rsid w:val="007C361A"/>
    <w:rsid w:val="007C3FC5"/>
    <w:rsid w:val="007C403B"/>
    <w:rsid w:val="007C40DC"/>
    <w:rsid w:val="007C484F"/>
    <w:rsid w:val="007C48B5"/>
    <w:rsid w:val="007C4B72"/>
    <w:rsid w:val="007C4E9C"/>
    <w:rsid w:val="007C5D58"/>
    <w:rsid w:val="007C5E0B"/>
    <w:rsid w:val="007C5E6B"/>
    <w:rsid w:val="007C6BB8"/>
    <w:rsid w:val="007C7B57"/>
    <w:rsid w:val="007C7B67"/>
    <w:rsid w:val="007D0D47"/>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5FF2"/>
    <w:rsid w:val="007D6088"/>
    <w:rsid w:val="007D641A"/>
    <w:rsid w:val="007E02A2"/>
    <w:rsid w:val="007E19F1"/>
    <w:rsid w:val="007E1F2B"/>
    <w:rsid w:val="007E1FE6"/>
    <w:rsid w:val="007E2545"/>
    <w:rsid w:val="007E2A50"/>
    <w:rsid w:val="007E3236"/>
    <w:rsid w:val="007E3487"/>
    <w:rsid w:val="007E3CC5"/>
    <w:rsid w:val="007E53A4"/>
    <w:rsid w:val="007E5ACC"/>
    <w:rsid w:val="007E5EA7"/>
    <w:rsid w:val="007E6391"/>
    <w:rsid w:val="007E6635"/>
    <w:rsid w:val="007E6852"/>
    <w:rsid w:val="007E7113"/>
    <w:rsid w:val="007E7375"/>
    <w:rsid w:val="007F05D5"/>
    <w:rsid w:val="007F0625"/>
    <w:rsid w:val="007F0A9E"/>
    <w:rsid w:val="007F0EAE"/>
    <w:rsid w:val="007F1AC8"/>
    <w:rsid w:val="007F27E4"/>
    <w:rsid w:val="007F2D74"/>
    <w:rsid w:val="007F44C8"/>
    <w:rsid w:val="007F4FEA"/>
    <w:rsid w:val="007F58F3"/>
    <w:rsid w:val="007F6565"/>
    <w:rsid w:val="007F6C30"/>
    <w:rsid w:val="008002C9"/>
    <w:rsid w:val="008007DA"/>
    <w:rsid w:val="00800E20"/>
    <w:rsid w:val="008011E1"/>
    <w:rsid w:val="00801F2D"/>
    <w:rsid w:val="00802CDD"/>
    <w:rsid w:val="008032A1"/>
    <w:rsid w:val="00803684"/>
    <w:rsid w:val="008038B9"/>
    <w:rsid w:val="00803AE1"/>
    <w:rsid w:val="00804E51"/>
    <w:rsid w:val="00805549"/>
    <w:rsid w:val="00805780"/>
    <w:rsid w:val="0080578F"/>
    <w:rsid w:val="0080795F"/>
    <w:rsid w:val="00807CA1"/>
    <w:rsid w:val="008100AC"/>
    <w:rsid w:val="008105FA"/>
    <w:rsid w:val="00811448"/>
    <w:rsid w:val="0081204C"/>
    <w:rsid w:val="00812408"/>
    <w:rsid w:val="00812814"/>
    <w:rsid w:val="0081367A"/>
    <w:rsid w:val="00813DC5"/>
    <w:rsid w:val="00814481"/>
    <w:rsid w:val="00814535"/>
    <w:rsid w:val="00814706"/>
    <w:rsid w:val="00814D5C"/>
    <w:rsid w:val="008152FF"/>
    <w:rsid w:val="00815B43"/>
    <w:rsid w:val="0081632C"/>
    <w:rsid w:val="00816836"/>
    <w:rsid w:val="00816C29"/>
    <w:rsid w:val="008174A8"/>
    <w:rsid w:val="00817D22"/>
    <w:rsid w:val="00817DF2"/>
    <w:rsid w:val="00817F7E"/>
    <w:rsid w:val="00820C12"/>
    <w:rsid w:val="008217BC"/>
    <w:rsid w:val="00821D12"/>
    <w:rsid w:val="00821E00"/>
    <w:rsid w:val="00821E8D"/>
    <w:rsid w:val="00822769"/>
    <w:rsid w:val="00822C1B"/>
    <w:rsid w:val="00822C8B"/>
    <w:rsid w:val="008230A6"/>
    <w:rsid w:val="00823115"/>
    <w:rsid w:val="008234E7"/>
    <w:rsid w:val="00823842"/>
    <w:rsid w:val="00823E90"/>
    <w:rsid w:val="0082420D"/>
    <w:rsid w:val="008244C6"/>
    <w:rsid w:val="008247F8"/>
    <w:rsid w:val="00825324"/>
    <w:rsid w:val="00825978"/>
    <w:rsid w:val="00825DBF"/>
    <w:rsid w:val="0082633E"/>
    <w:rsid w:val="008269E0"/>
    <w:rsid w:val="00827EE9"/>
    <w:rsid w:val="00830003"/>
    <w:rsid w:val="008301DA"/>
    <w:rsid w:val="008308EA"/>
    <w:rsid w:val="00830ABE"/>
    <w:rsid w:val="008316DC"/>
    <w:rsid w:val="008320B9"/>
    <w:rsid w:val="00832209"/>
    <w:rsid w:val="008322B3"/>
    <w:rsid w:val="00832767"/>
    <w:rsid w:val="00832CBD"/>
    <w:rsid w:val="00834781"/>
    <w:rsid w:val="00834C4B"/>
    <w:rsid w:val="00834C5C"/>
    <w:rsid w:val="00835188"/>
    <w:rsid w:val="00835595"/>
    <w:rsid w:val="00835947"/>
    <w:rsid w:val="00835F16"/>
    <w:rsid w:val="00837274"/>
    <w:rsid w:val="00837443"/>
    <w:rsid w:val="008378DB"/>
    <w:rsid w:val="0084027A"/>
    <w:rsid w:val="008406FC"/>
    <w:rsid w:val="00840713"/>
    <w:rsid w:val="00840A3F"/>
    <w:rsid w:val="00841230"/>
    <w:rsid w:val="008412EF"/>
    <w:rsid w:val="0084206A"/>
    <w:rsid w:val="008425A7"/>
    <w:rsid w:val="00842634"/>
    <w:rsid w:val="00842AEC"/>
    <w:rsid w:val="00842B23"/>
    <w:rsid w:val="00842BFE"/>
    <w:rsid w:val="00843506"/>
    <w:rsid w:val="008435FA"/>
    <w:rsid w:val="00843BF1"/>
    <w:rsid w:val="0084433C"/>
    <w:rsid w:val="00844AA5"/>
    <w:rsid w:val="00844B7F"/>
    <w:rsid w:val="00844CA0"/>
    <w:rsid w:val="00844CEC"/>
    <w:rsid w:val="00844DEB"/>
    <w:rsid w:val="00845DCE"/>
    <w:rsid w:val="00845EF4"/>
    <w:rsid w:val="00845FA8"/>
    <w:rsid w:val="0084617F"/>
    <w:rsid w:val="008467B8"/>
    <w:rsid w:val="00847725"/>
    <w:rsid w:val="00850B9B"/>
    <w:rsid w:val="00850CCF"/>
    <w:rsid w:val="00850FFD"/>
    <w:rsid w:val="0085170F"/>
    <w:rsid w:val="0085171A"/>
    <w:rsid w:val="00851790"/>
    <w:rsid w:val="008517C8"/>
    <w:rsid w:val="00851805"/>
    <w:rsid w:val="00851959"/>
    <w:rsid w:val="00851AF4"/>
    <w:rsid w:val="00852C31"/>
    <w:rsid w:val="00853374"/>
    <w:rsid w:val="008535CD"/>
    <w:rsid w:val="00853643"/>
    <w:rsid w:val="008540BE"/>
    <w:rsid w:val="008540E7"/>
    <w:rsid w:val="008544DF"/>
    <w:rsid w:val="008545C5"/>
    <w:rsid w:val="0085460F"/>
    <w:rsid w:val="0085462C"/>
    <w:rsid w:val="00854C12"/>
    <w:rsid w:val="00855BE3"/>
    <w:rsid w:val="00855CF7"/>
    <w:rsid w:val="00855D5C"/>
    <w:rsid w:val="0085656C"/>
    <w:rsid w:val="00856C22"/>
    <w:rsid w:val="00856E46"/>
    <w:rsid w:val="008573CA"/>
    <w:rsid w:val="00860360"/>
    <w:rsid w:val="00860609"/>
    <w:rsid w:val="008609EE"/>
    <w:rsid w:val="00860FCD"/>
    <w:rsid w:val="00861138"/>
    <w:rsid w:val="00861AE4"/>
    <w:rsid w:val="00862470"/>
    <w:rsid w:val="008624A9"/>
    <w:rsid w:val="0086262F"/>
    <w:rsid w:val="00862D6D"/>
    <w:rsid w:val="00863FAD"/>
    <w:rsid w:val="008640A3"/>
    <w:rsid w:val="008641FB"/>
    <w:rsid w:val="0086435E"/>
    <w:rsid w:val="008648D0"/>
    <w:rsid w:val="00864A4C"/>
    <w:rsid w:val="0086695D"/>
    <w:rsid w:val="00867B87"/>
    <w:rsid w:val="00870096"/>
    <w:rsid w:val="00870D45"/>
    <w:rsid w:val="00871517"/>
    <w:rsid w:val="00871B7B"/>
    <w:rsid w:val="00872577"/>
    <w:rsid w:val="00872727"/>
    <w:rsid w:val="00872C2C"/>
    <w:rsid w:val="00872E0D"/>
    <w:rsid w:val="00873104"/>
    <w:rsid w:val="00874520"/>
    <w:rsid w:val="00874679"/>
    <w:rsid w:val="0087493F"/>
    <w:rsid w:val="00874E79"/>
    <w:rsid w:val="008750F1"/>
    <w:rsid w:val="0087576C"/>
    <w:rsid w:val="0087577D"/>
    <w:rsid w:val="00876148"/>
    <w:rsid w:val="00877001"/>
    <w:rsid w:val="00877018"/>
    <w:rsid w:val="00877EC8"/>
    <w:rsid w:val="00880004"/>
    <w:rsid w:val="00880164"/>
    <w:rsid w:val="0088039B"/>
    <w:rsid w:val="008803E5"/>
    <w:rsid w:val="008805B2"/>
    <w:rsid w:val="00880A9F"/>
    <w:rsid w:val="008818C2"/>
    <w:rsid w:val="00881DD4"/>
    <w:rsid w:val="00882134"/>
    <w:rsid w:val="008821FB"/>
    <w:rsid w:val="00882241"/>
    <w:rsid w:val="00882664"/>
    <w:rsid w:val="008835D6"/>
    <w:rsid w:val="0088375B"/>
    <w:rsid w:val="00883DD7"/>
    <w:rsid w:val="00883F37"/>
    <w:rsid w:val="008849C3"/>
    <w:rsid w:val="00884B2A"/>
    <w:rsid w:val="00884EBA"/>
    <w:rsid w:val="008856AC"/>
    <w:rsid w:val="0088690E"/>
    <w:rsid w:val="00886DB6"/>
    <w:rsid w:val="008872B9"/>
    <w:rsid w:val="00887713"/>
    <w:rsid w:val="00887AD5"/>
    <w:rsid w:val="00887F6A"/>
    <w:rsid w:val="00890261"/>
    <w:rsid w:val="00890F62"/>
    <w:rsid w:val="00891311"/>
    <w:rsid w:val="0089148E"/>
    <w:rsid w:val="00891AEB"/>
    <w:rsid w:val="00891C16"/>
    <w:rsid w:val="00891CEC"/>
    <w:rsid w:val="0089207D"/>
    <w:rsid w:val="00892466"/>
    <w:rsid w:val="0089399F"/>
    <w:rsid w:val="00894406"/>
    <w:rsid w:val="0089462E"/>
    <w:rsid w:val="008952E6"/>
    <w:rsid w:val="008959F8"/>
    <w:rsid w:val="00895AF8"/>
    <w:rsid w:val="008967A1"/>
    <w:rsid w:val="00896920"/>
    <w:rsid w:val="00896A44"/>
    <w:rsid w:val="00896B11"/>
    <w:rsid w:val="00896BBC"/>
    <w:rsid w:val="008974C0"/>
    <w:rsid w:val="00897B64"/>
    <w:rsid w:val="00897E03"/>
    <w:rsid w:val="008A018E"/>
    <w:rsid w:val="008A0859"/>
    <w:rsid w:val="008A0BDB"/>
    <w:rsid w:val="008A11A1"/>
    <w:rsid w:val="008A1962"/>
    <w:rsid w:val="008A1D25"/>
    <w:rsid w:val="008A1DBF"/>
    <w:rsid w:val="008A2493"/>
    <w:rsid w:val="008A2B70"/>
    <w:rsid w:val="008A2E6F"/>
    <w:rsid w:val="008A3F99"/>
    <w:rsid w:val="008A40D1"/>
    <w:rsid w:val="008A41F8"/>
    <w:rsid w:val="008A5240"/>
    <w:rsid w:val="008A5A2A"/>
    <w:rsid w:val="008A5A36"/>
    <w:rsid w:val="008A658C"/>
    <w:rsid w:val="008A6A87"/>
    <w:rsid w:val="008A6FA8"/>
    <w:rsid w:val="008A7B27"/>
    <w:rsid w:val="008B03AF"/>
    <w:rsid w:val="008B0541"/>
    <w:rsid w:val="008B13E9"/>
    <w:rsid w:val="008B201F"/>
    <w:rsid w:val="008B2035"/>
    <w:rsid w:val="008B26C3"/>
    <w:rsid w:val="008B3265"/>
    <w:rsid w:val="008B383D"/>
    <w:rsid w:val="008B38B5"/>
    <w:rsid w:val="008B4349"/>
    <w:rsid w:val="008B436E"/>
    <w:rsid w:val="008B4795"/>
    <w:rsid w:val="008B4910"/>
    <w:rsid w:val="008B4FC4"/>
    <w:rsid w:val="008B58DC"/>
    <w:rsid w:val="008B5B54"/>
    <w:rsid w:val="008B6C83"/>
    <w:rsid w:val="008B7240"/>
    <w:rsid w:val="008C0A7F"/>
    <w:rsid w:val="008C0AF1"/>
    <w:rsid w:val="008C0CE7"/>
    <w:rsid w:val="008C11CF"/>
    <w:rsid w:val="008C15C3"/>
    <w:rsid w:val="008C1C95"/>
    <w:rsid w:val="008C1CE8"/>
    <w:rsid w:val="008C1F92"/>
    <w:rsid w:val="008C2800"/>
    <w:rsid w:val="008C2A51"/>
    <w:rsid w:val="008C2DE6"/>
    <w:rsid w:val="008C32BC"/>
    <w:rsid w:val="008C3AF3"/>
    <w:rsid w:val="008C3CE2"/>
    <w:rsid w:val="008C4BC2"/>
    <w:rsid w:val="008C4CBF"/>
    <w:rsid w:val="008C4D8E"/>
    <w:rsid w:val="008C529A"/>
    <w:rsid w:val="008C6072"/>
    <w:rsid w:val="008C6378"/>
    <w:rsid w:val="008C6466"/>
    <w:rsid w:val="008C7147"/>
    <w:rsid w:val="008C72A0"/>
    <w:rsid w:val="008C79E5"/>
    <w:rsid w:val="008C7CE0"/>
    <w:rsid w:val="008D03D8"/>
    <w:rsid w:val="008D0AA7"/>
    <w:rsid w:val="008D12D6"/>
    <w:rsid w:val="008D2710"/>
    <w:rsid w:val="008D344F"/>
    <w:rsid w:val="008D39C6"/>
    <w:rsid w:val="008D3FDC"/>
    <w:rsid w:val="008D4110"/>
    <w:rsid w:val="008D447C"/>
    <w:rsid w:val="008D608A"/>
    <w:rsid w:val="008D6208"/>
    <w:rsid w:val="008D68F4"/>
    <w:rsid w:val="008D6CC9"/>
    <w:rsid w:val="008D76FF"/>
    <w:rsid w:val="008D7B8A"/>
    <w:rsid w:val="008E06EA"/>
    <w:rsid w:val="008E0947"/>
    <w:rsid w:val="008E1563"/>
    <w:rsid w:val="008E1F17"/>
    <w:rsid w:val="008E21B7"/>
    <w:rsid w:val="008E2BF4"/>
    <w:rsid w:val="008E2F5E"/>
    <w:rsid w:val="008E32D9"/>
    <w:rsid w:val="008E33A2"/>
    <w:rsid w:val="008E34DB"/>
    <w:rsid w:val="008E3A52"/>
    <w:rsid w:val="008E3B7D"/>
    <w:rsid w:val="008E45CA"/>
    <w:rsid w:val="008E497A"/>
    <w:rsid w:val="008E4F62"/>
    <w:rsid w:val="008E54DD"/>
    <w:rsid w:val="008E58F4"/>
    <w:rsid w:val="008E5B73"/>
    <w:rsid w:val="008E5F62"/>
    <w:rsid w:val="008E6876"/>
    <w:rsid w:val="008E68E1"/>
    <w:rsid w:val="008E6EDD"/>
    <w:rsid w:val="008E707F"/>
    <w:rsid w:val="008E75C0"/>
    <w:rsid w:val="008E767B"/>
    <w:rsid w:val="008E7CCC"/>
    <w:rsid w:val="008E7CDC"/>
    <w:rsid w:val="008F0088"/>
    <w:rsid w:val="008F0179"/>
    <w:rsid w:val="008F06DC"/>
    <w:rsid w:val="008F1A16"/>
    <w:rsid w:val="008F20AE"/>
    <w:rsid w:val="008F2112"/>
    <w:rsid w:val="008F2558"/>
    <w:rsid w:val="008F2D2B"/>
    <w:rsid w:val="008F339E"/>
    <w:rsid w:val="008F376B"/>
    <w:rsid w:val="008F3F8B"/>
    <w:rsid w:val="008F448C"/>
    <w:rsid w:val="008F4A20"/>
    <w:rsid w:val="008F4A7C"/>
    <w:rsid w:val="008F5338"/>
    <w:rsid w:val="008F607C"/>
    <w:rsid w:val="008F6F50"/>
    <w:rsid w:val="008F72E8"/>
    <w:rsid w:val="008F77E9"/>
    <w:rsid w:val="008F7BBF"/>
    <w:rsid w:val="00900059"/>
    <w:rsid w:val="00900AE1"/>
    <w:rsid w:val="00901906"/>
    <w:rsid w:val="00901AE0"/>
    <w:rsid w:val="00901FBC"/>
    <w:rsid w:val="00902123"/>
    <w:rsid w:val="009025A7"/>
    <w:rsid w:val="00902714"/>
    <w:rsid w:val="009029BA"/>
    <w:rsid w:val="00902B8F"/>
    <w:rsid w:val="00903051"/>
    <w:rsid w:val="009045C9"/>
    <w:rsid w:val="00905552"/>
    <w:rsid w:val="00905737"/>
    <w:rsid w:val="00906524"/>
    <w:rsid w:val="009067E1"/>
    <w:rsid w:val="00906C65"/>
    <w:rsid w:val="00907043"/>
    <w:rsid w:val="009075B3"/>
    <w:rsid w:val="00907E9B"/>
    <w:rsid w:val="00911154"/>
    <w:rsid w:val="0091134F"/>
    <w:rsid w:val="00911D02"/>
    <w:rsid w:val="00911DB8"/>
    <w:rsid w:val="009121ED"/>
    <w:rsid w:val="009122B5"/>
    <w:rsid w:val="00912D12"/>
    <w:rsid w:val="00913099"/>
    <w:rsid w:val="009133E2"/>
    <w:rsid w:val="009139B9"/>
    <w:rsid w:val="009144ED"/>
    <w:rsid w:val="00914B4F"/>
    <w:rsid w:val="00914D04"/>
    <w:rsid w:val="00914E15"/>
    <w:rsid w:val="00914F57"/>
    <w:rsid w:val="00915C73"/>
    <w:rsid w:val="00915E07"/>
    <w:rsid w:val="00915F0C"/>
    <w:rsid w:val="00920066"/>
    <w:rsid w:val="00920208"/>
    <w:rsid w:val="00920668"/>
    <w:rsid w:val="009209E3"/>
    <w:rsid w:val="00920E97"/>
    <w:rsid w:val="0092104C"/>
    <w:rsid w:val="00922512"/>
    <w:rsid w:val="00922650"/>
    <w:rsid w:val="00922A4F"/>
    <w:rsid w:val="00922F5B"/>
    <w:rsid w:val="00923E41"/>
    <w:rsid w:val="009240BC"/>
    <w:rsid w:val="0092519E"/>
    <w:rsid w:val="009257BF"/>
    <w:rsid w:val="00925C8D"/>
    <w:rsid w:val="00925F0C"/>
    <w:rsid w:val="009260F4"/>
    <w:rsid w:val="009264F4"/>
    <w:rsid w:val="0092655A"/>
    <w:rsid w:val="00930252"/>
    <w:rsid w:val="0093058F"/>
    <w:rsid w:val="00930712"/>
    <w:rsid w:val="00930920"/>
    <w:rsid w:val="00931062"/>
    <w:rsid w:val="009314C9"/>
    <w:rsid w:val="00931F57"/>
    <w:rsid w:val="009320DB"/>
    <w:rsid w:val="00932652"/>
    <w:rsid w:val="00932672"/>
    <w:rsid w:val="009326DA"/>
    <w:rsid w:val="00932705"/>
    <w:rsid w:val="009328CE"/>
    <w:rsid w:val="009329B4"/>
    <w:rsid w:val="009331FB"/>
    <w:rsid w:val="00933485"/>
    <w:rsid w:val="00933A32"/>
    <w:rsid w:val="009347FF"/>
    <w:rsid w:val="00934E37"/>
    <w:rsid w:val="009351AE"/>
    <w:rsid w:val="00935421"/>
    <w:rsid w:val="00935AA5"/>
    <w:rsid w:val="00935B1D"/>
    <w:rsid w:val="00936F54"/>
    <w:rsid w:val="009372F3"/>
    <w:rsid w:val="009373CD"/>
    <w:rsid w:val="00937E9C"/>
    <w:rsid w:val="009402C2"/>
    <w:rsid w:val="00940319"/>
    <w:rsid w:val="0094059E"/>
    <w:rsid w:val="009407D7"/>
    <w:rsid w:val="00940940"/>
    <w:rsid w:val="00940C39"/>
    <w:rsid w:val="00941764"/>
    <w:rsid w:val="00941A7F"/>
    <w:rsid w:val="00942FFF"/>
    <w:rsid w:val="00943AE6"/>
    <w:rsid w:val="0094400E"/>
    <w:rsid w:val="0094422B"/>
    <w:rsid w:val="00944A50"/>
    <w:rsid w:val="00944D15"/>
    <w:rsid w:val="0094547C"/>
    <w:rsid w:val="00945565"/>
    <w:rsid w:val="0094584A"/>
    <w:rsid w:val="00945980"/>
    <w:rsid w:val="009464D0"/>
    <w:rsid w:val="009465F5"/>
    <w:rsid w:val="009479F6"/>
    <w:rsid w:val="009506E1"/>
    <w:rsid w:val="00950F31"/>
    <w:rsid w:val="00950FE5"/>
    <w:rsid w:val="00951403"/>
    <w:rsid w:val="0095150D"/>
    <w:rsid w:val="00951E37"/>
    <w:rsid w:val="009523E2"/>
    <w:rsid w:val="009528D1"/>
    <w:rsid w:val="0095398F"/>
    <w:rsid w:val="00953DD6"/>
    <w:rsid w:val="00953E2B"/>
    <w:rsid w:val="00954068"/>
    <w:rsid w:val="00955617"/>
    <w:rsid w:val="00955946"/>
    <w:rsid w:val="00955D88"/>
    <w:rsid w:val="00956A69"/>
    <w:rsid w:val="00956D0A"/>
    <w:rsid w:val="00957797"/>
    <w:rsid w:val="00957CBA"/>
    <w:rsid w:val="00960E40"/>
    <w:rsid w:val="00961409"/>
    <w:rsid w:val="009618D0"/>
    <w:rsid w:val="0096194B"/>
    <w:rsid w:val="009627B1"/>
    <w:rsid w:val="00962C75"/>
    <w:rsid w:val="00962CFA"/>
    <w:rsid w:val="009634F0"/>
    <w:rsid w:val="00963E12"/>
    <w:rsid w:val="0096407B"/>
    <w:rsid w:val="0096453E"/>
    <w:rsid w:val="00964667"/>
    <w:rsid w:val="00965009"/>
    <w:rsid w:val="009658C9"/>
    <w:rsid w:val="00966BD9"/>
    <w:rsid w:val="00966F3D"/>
    <w:rsid w:val="00967749"/>
    <w:rsid w:val="0096797C"/>
    <w:rsid w:val="00967B7E"/>
    <w:rsid w:val="00967E2A"/>
    <w:rsid w:val="00971436"/>
    <w:rsid w:val="00971567"/>
    <w:rsid w:val="009722B6"/>
    <w:rsid w:val="00972589"/>
    <w:rsid w:val="00973446"/>
    <w:rsid w:val="009734C1"/>
    <w:rsid w:val="009743D3"/>
    <w:rsid w:val="009743E4"/>
    <w:rsid w:val="009749C8"/>
    <w:rsid w:val="00974C53"/>
    <w:rsid w:val="009751F8"/>
    <w:rsid w:val="0097520D"/>
    <w:rsid w:val="009754BC"/>
    <w:rsid w:val="00975665"/>
    <w:rsid w:val="009761A5"/>
    <w:rsid w:val="00976B67"/>
    <w:rsid w:val="00977D04"/>
    <w:rsid w:val="009804AE"/>
    <w:rsid w:val="00980D93"/>
    <w:rsid w:val="00981155"/>
    <w:rsid w:val="009816D3"/>
    <w:rsid w:val="00981FB9"/>
    <w:rsid w:val="0098201C"/>
    <w:rsid w:val="00983483"/>
    <w:rsid w:val="009835E3"/>
    <w:rsid w:val="009839EE"/>
    <w:rsid w:val="00983A0E"/>
    <w:rsid w:val="00983BCD"/>
    <w:rsid w:val="00983D79"/>
    <w:rsid w:val="009842A8"/>
    <w:rsid w:val="009848A8"/>
    <w:rsid w:val="0098508B"/>
    <w:rsid w:val="0098572F"/>
    <w:rsid w:val="00985D98"/>
    <w:rsid w:val="00985FF8"/>
    <w:rsid w:val="00986ECA"/>
    <w:rsid w:val="00987929"/>
    <w:rsid w:val="00987C79"/>
    <w:rsid w:val="00990584"/>
    <w:rsid w:val="00990AB3"/>
    <w:rsid w:val="0099114B"/>
    <w:rsid w:val="0099127C"/>
    <w:rsid w:val="0099218B"/>
    <w:rsid w:val="009934D0"/>
    <w:rsid w:val="0099377B"/>
    <w:rsid w:val="00993A97"/>
    <w:rsid w:val="009942C8"/>
    <w:rsid w:val="00995001"/>
    <w:rsid w:val="009951D8"/>
    <w:rsid w:val="009957C4"/>
    <w:rsid w:val="00995889"/>
    <w:rsid w:val="00995CFE"/>
    <w:rsid w:val="00997807"/>
    <w:rsid w:val="00997C59"/>
    <w:rsid w:val="009A0A14"/>
    <w:rsid w:val="009A216F"/>
    <w:rsid w:val="009A27AF"/>
    <w:rsid w:val="009A31C8"/>
    <w:rsid w:val="009A3316"/>
    <w:rsid w:val="009A35AA"/>
    <w:rsid w:val="009A3DBB"/>
    <w:rsid w:val="009A4554"/>
    <w:rsid w:val="009A533C"/>
    <w:rsid w:val="009A5A55"/>
    <w:rsid w:val="009A5BD3"/>
    <w:rsid w:val="009A63CB"/>
    <w:rsid w:val="009A6409"/>
    <w:rsid w:val="009A6B3E"/>
    <w:rsid w:val="009A7336"/>
    <w:rsid w:val="009A7732"/>
    <w:rsid w:val="009A7965"/>
    <w:rsid w:val="009B029E"/>
    <w:rsid w:val="009B03A1"/>
    <w:rsid w:val="009B04EB"/>
    <w:rsid w:val="009B0E69"/>
    <w:rsid w:val="009B1410"/>
    <w:rsid w:val="009B2107"/>
    <w:rsid w:val="009B2186"/>
    <w:rsid w:val="009B2242"/>
    <w:rsid w:val="009B24F0"/>
    <w:rsid w:val="009B2926"/>
    <w:rsid w:val="009B2C0A"/>
    <w:rsid w:val="009B323A"/>
    <w:rsid w:val="009B33A3"/>
    <w:rsid w:val="009B3495"/>
    <w:rsid w:val="009B39D8"/>
    <w:rsid w:val="009B4552"/>
    <w:rsid w:val="009B4578"/>
    <w:rsid w:val="009B6018"/>
    <w:rsid w:val="009B619D"/>
    <w:rsid w:val="009B66A9"/>
    <w:rsid w:val="009B70E1"/>
    <w:rsid w:val="009B7218"/>
    <w:rsid w:val="009B79BA"/>
    <w:rsid w:val="009B7E7E"/>
    <w:rsid w:val="009B7EA8"/>
    <w:rsid w:val="009B7FEC"/>
    <w:rsid w:val="009C02BD"/>
    <w:rsid w:val="009C081B"/>
    <w:rsid w:val="009C20C7"/>
    <w:rsid w:val="009C27E1"/>
    <w:rsid w:val="009C32E0"/>
    <w:rsid w:val="009C34BF"/>
    <w:rsid w:val="009C38F5"/>
    <w:rsid w:val="009C4801"/>
    <w:rsid w:val="009C4BDD"/>
    <w:rsid w:val="009C66DD"/>
    <w:rsid w:val="009C67F2"/>
    <w:rsid w:val="009C6858"/>
    <w:rsid w:val="009C6BE2"/>
    <w:rsid w:val="009C758E"/>
    <w:rsid w:val="009C78BF"/>
    <w:rsid w:val="009D0110"/>
    <w:rsid w:val="009D0F43"/>
    <w:rsid w:val="009D1D90"/>
    <w:rsid w:val="009D22BE"/>
    <w:rsid w:val="009D289C"/>
    <w:rsid w:val="009D2DEA"/>
    <w:rsid w:val="009D32C6"/>
    <w:rsid w:val="009D35E5"/>
    <w:rsid w:val="009D3BD2"/>
    <w:rsid w:val="009D3EAE"/>
    <w:rsid w:val="009D419C"/>
    <w:rsid w:val="009D58C5"/>
    <w:rsid w:val="009D59E0"/>
    <w:rsid w:val="009D5BDF"/>
    <w:rsid w:val="009D5D9E"/>
    <w:rsid w:val="009D6599"/>
    <w:rsid w:val="009D7459"/>
    <w:rsid w:val="009D7792"/>
    <w:rsid w:val="009D7E76"/>
    <w:rsid w:val="009E057D"/>
    <w:rsid w:val="009E087D"/>
    <w:rsid w:val="009E0E77"/>
    <w:rsid w:val="009E0F84"/>
    <w:rsid w:val="009E10B7"/>
    <w:rsid w:val="009E13D0"/>
    <w:rsid w:val="009E1F17"/>
    <w:rsid w:val="009E3A29"/>
    <w:rsid w:val="009E3B93"/>
    <w:rsid w:val="009E40A4"/>
    <w:rsid w:val="009E5EE1"/>
    <w:rsid w:val="009E5FF9"/>
    <w:rsid w:val="009E6AD8"/>
    <w:rsid w:val="009E6B7C"/>
    <w:rsid w:val="009E7144"/>
    <w:rsid w:val="009E7A91"/>
    <w:rsid w:val="009E7C67"/>
    <w:rsid w:val="009F0DE7"/>
    <w:rsid w:val="009F145D"/>
    <w:rsid w:val="009F1CB8"/>
    <w:rsid w:val="009F2578"/>
    <w:rsid w:val="009F2C95"/>
    <w:rsid w:val="009F3219"/>
    <w:rsid w:val="009F3798"/>
    <w:rsid w:val="009F4DD6"/>
    <w:rsid w:val="009F539C"/>
    <w:rsid w:val="009F5BB2"/>
    <w:rsid w:val="009F5BE4"/>
    <w:rsid w:val="009F6652"/>
    <w:rsid w:val="009F6EC0"/>
    <w:rsid w:val="009F732A"/>
    <w:rsid w:val="009F792D"/>
    <w:rsid w:val="00A002D8"/>
    <w:rsid w:val="00A01126"/>
    <w:rsid w:val="00A02632"/>
    <w:rsid w:val="00A03AC3"/>
    <w:rsid w:val="00A055C8"/>
    <w:rsid w:val="00A055E4"/>
    <w:rsid w:val="00A05DCC"/>
    <w:rsid w:val="00A06EC9"/>
    <w:rsid w:val="00A078AA"/>
    <w:rsid w:val="00A102BE"/>
    <w:rsid w:val="00A10A86"/>
    <w:rsid w:val="00A10E4B"/>
    <w:rsid w:val="00A11F4D"/>
    <w:rsid w:val="00A1202A"/>
    <w:rsid w:val="00A12191"/>
    <w:rsid w:val="00A12271"/>
    <w:rsid w:val="00A126C6"/>
    <w:rsid w:val="00A12E43"/>
    <w:rsid w:val="00A138C6"/>
    <w:rsid w:val="00A1424F"/>
    <w:rsid w:val="00A145AF"/>
    <w:rsid w:val="00A1484A"/>
    <w:rsid w:val="00A14B39"/>
    <w:rsid w:val="00A15290"/>
    <w:rsid w:val="00A15705"/>
    <w:rsid w:val="00A15D19"/>
    <w:rsid w:val="00A15F76"/>
    <w:rsid w:val="00A16CE4"/>
    <w:rsid w:val="00A17B63"/>
    <w:rsid w:val="00A17E16"/>
    <w:rsid w:val="00A20C66"/>
    <w:rsid w:val="00A2165B"/>
    <w:rsid w:val="00A219C0"/>
    <w:rsid w:val="00A21E75"/>
    <w:rsid w:val="00A22310"/>
    <w:rsid w:val="00A22527"/>
    <w:rsid w:val="00A2273C"/>
    <w:rsid w:val="00A228DE"/>
    <w:rsid w:val="00A22C8F"/>
    <w:rsid w:val="00A2312B"/>
    <w:rsid w:val="00A23DD4"/>
    <w:rsid w:val="00A23DEF"/>
    <w:rsid w:val="00A242B5"/>
    <w:rsid w:val="00A242E9"/>
    <w:rsid w:val="00A248EC"/>
    <w:rsid w:val="00A25935"/>
    <w:rsid w:val="00A26002"/>
    <w:rsid w:val="00A26512"/>
    <w:rsid w:val="00A2674D"/>
    <w:rsid w:val="00A27946"/>
    <w:rsid w:val="00A30537"/>
    <w:rsid w:val="00A307D1"/>
    <w:rsid w:val="00A30830"/>
    <w:rsid w:val="00A30DBB"/>
    <w:rsid w:val="00A30E1D"/>
    <w:rsid w:val="00A30F08"/>
    <w:rsid w:val="00A316DD"/>
    <w:rsid w:val="00A31DDA"/>
    <w:rsid w:val="00A32042"/>
    <w:rsid w:val="00A32171"/>
    <w:rsid w:val="00A327B4"/>
    <w:rsid w:val="00A32B45"/>
    <w:rsid w:val="00A33E77"/>
    <w:rsid w:val="00A33E99"/>
    <w:rsid w:val="00A34208"/>
    <w:rsid w:val="00A353DA"/>
    <w:rsid w:val="00A35747"/>
    <w:rsid w:val="00A360A2"/>
    <w:rsid w:val="00A361CA"/>
    <w:rsid w:val="00A3680C"/>
    <w:rsid w:val="00A371B2"/>
    <w:rsid w:val="00A40EA5"/>
    <w:rsid w:val="00A40FEE"/>
    <w:rsid w:val="00A41745"/>
    <w:rsid w:val="00A41A6A"/>
    <w:rsid w:val="00A41BA8"/>
    <w:rsid w:val="00A421A1"/>
    <w:rsid w:val="00A43803"/>
    <w:rsid w:val="00A43C48"/>
    <w:rsid w:val="00A43F34"/>
    <w:rsid w:val="00A44098"/>
    <w:rsid w:val="00A451F9"/>
    <w:rsid w:val="00A45299"/>
    <w:rsid w:val="00A4535F"/>
    <w:rsid w:val="00A45390"/>
    <w:rsid w:val="00A458B4"/>
    <w:rsid w:val="00A45F68"/>
    <w:rsid w:val="00A468FB"/>
    <w:rsid w:val="00A46EC0"/>
    <w:rsid w:val="00A47099"/>
    <w:rsid w:val="00A477F4"/>
    <w:rsid w:val="00A479C3"/>
    <w:rsid w:val="00A512FE"/>
    <w:rsid w:val="00A51B0B"/>
    <w:rsid w:val="00A51DFE"/>
    <w:rsid w:val="00A51F06"/>
    <w:rsid w:val="00A529AB"/>
    <w:rsid w:val="00A52F4B"/>
    <w:rsid w:val="00A53738"/>
    <w:rsid w:val="00A53759"/>
    <w:rsid w:val="00A53ABD"/>
    <w:rsid w:val="00A543F5"/>
    <w:rsid w:val="00A554B0"/>
    <w:rsid w:val="00A555DB"/>
    <w:rsid w:val="00A558ED"/>
    <w:rsid w:val="00A5646B"/>
    <w:rsid w:val="00A56810"/>
    <w:rsid w:val="00A56DDF"/>
    <w:rsid w:val="00A577A5"/>
    <w:rsid w:val="00A60062"/>
    <w:rsid w:val="00A600BF"/>
    <w:rsid w:val="00A60131"/>
    <w:rsid w:val="00A6037D"/>
    <w:rsid w:val="00A6052A"/>
    <w:rsid w:val="00A60627"/>
    <w:rsid w:val="00A615F1"/>
    <w:rsid w:val="00A61643"/>
    <w:rsid w:val="00A61E3F"/>
    <w:rsid w:val="00A62318"/>
    <w:rsid w:val="00A62B44"/>
    <w:rsid w:val="00A638BA"/>
    <w:rsid w:val="00A639AF"/>
    <w:rsid w:val="00A6412F"/>
    <w:rsid w:val="00A6545D"/>
    <w:rsid w:val="00A66538"/>
    <w:rsid w:val="00A66768"/>
    <w:rsid w:val="00A678C6"/>
    <w:rsid w:val="00A70275"/>
    <w:rsid w:val="00A70935"/>
    <w:rsid w:val="00A727E9"/>
    <w:rsid w:val="00A7298F"/>
    <w:rsid w:val="00A72AAD"/>
    <w:rsid w:val="00A72D2C"/>
    <w:rsid w:val="00A734C3"/>
    <w:rsid w:val="00A7484E"/>
    <w:rsid w:val="00A74C63"/>
    <w:rsid w:val="00A74C8A"/>
    <w:rsid w:val="00A74DA6"/>
    <w:rsid w:val="00A75B43"/>
    <w:rsid w:val="00A777EC"/>
    <w:rsid w:val="00A77B95"/>
    <w:rsid w:val="00A77FCB"/>
    <w:rsid w:val="00A806D7"/>
    <w:rsid w:val="00A8073A"/>
    <w:rsid w:val="00A8091E"/>
    <w:rsid w:val="00A80E8F"/>
    <w:rsid w:val="00A81FD9"/>
    <w:rsid w:val="00A82ED2"/>
    <w:rsid w:val="00A839B4"/>
    <w:rsid w:val="00A83F45"/>
    <w:rsid w:val="00A83FC0"/>
    <w:rsid w:val="00A845A6"/>
    <w:rsid w:val="00A85B11"/>
    <w:rsid w:val="00A85F38"/>
    <w:rsid w:val="00A862EC"/>
    <w:rsid w:val="00A863C2"/>
    <w:rsid w:val="00A87902"/>
    <w:rsid w:val="00A87EEC"/>
    <w:rsid w:val="00A90515"/>
    <w:rsid w:val="00A90A3F"/>
    <w:rsid w:val="00A912DD"/>
    <w:rsid w:val="00A91691"/>
    <w:rsid w:val="00A91AB5"/>
    <w:rsid w:val="00A92925"/>
    <w:rsid w:val="00A92C43"/>
    <w:rsid w:val="00A93062"/>
    <w:rsid w:val="00A935D6"/>
    <w:rsid w:val="00A9383B"/>
    <w:rsid w:val="00A946C9"/>
    <w:rsid w:val="00A95E58"/>
    <w:rsid w:val="00A95FEB"/>
    <w:rsid w:val="00A96196"/>
    <w:rsid w:val="00A962D7"/>
    <w:rsid w:val="00A966C9"/>
    <w:rsid w:val="00A97210"/>
    <w:rsid w:val="00A975DC"/>
    <w:rsid w:val="00A97971"/>
    <w:rsid w:val="00A97DFE"/>
    <w:rsid w:val="00A97F4F"/>
    <w:rsid w:val="00AA0105"/>
    <w:rsid w:val="00AA07AA"/>
    <w:rsid w:val="00AA0836"/>
    <w:rsid w:val="00AA0E13"/>
    <w:rsid w:val="00AA1498"/>
    <w:rsid w:val="00AA23B5"/>
    <w:rsid w:val="00AA2979"/>
    <w:rsid w:val="00AA32A8"/>
    <w:rsid w:val="00AA39E5"/>
    <w:rsid w:val="00AA43B5"/>
    <w:rsid w:val="00AA47C4"/>
    <w:rsid w:val="00AA4A80"/>
    <w:rsid w:val="00AA50AA"/>
    <w:rsid w:val="00AA51AC"/>
    <w:rsid w:val="00AA5C68"/>
    <w:rsid w:val="00AA6D4F"/>
    <w:rsid w:val="00AA759C"/>
    <w:rsid w:val="00AA7D66"/>
    <w:rsid w:val="00AB03A3"/>
    <w:rsid w:val="00AB0C5C"/>
    <w:rsid w:val="00AB140E"/>
    <w:rsid w:val="00AB2C91"/>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B89"/>
    <w:rsid w:val="00AC3C91"/>
    <w:rsid w:val="00AC3D57"/>
    <w:rsid w:val="00AC4E18"/>
    <w:rsid w:val="00AC5891"/>
    <w:rsid w:val="00AC5C0C"/>
    <w:rsid w:val="00AC5EAB"/>
    <w:rsid w:val="00AC62E6"/>
    <w:rsid w:val="00AC6992"/>
    <w:rsid w:val="00AC6A1A"/>
    <w:rsid w:val="00AC6C60"/>
    <w:rsid w:val="00AC6E95"/>
    <w:rsid w:val="00AC7ACF"/>
    <w:rsid w:val="00AD00EF"/>
    <w:rsid w:val="00AD1AFC"/>
    <w:rsid w:val="00AD1B9A"/>
    <w:rsid w:val="00AD1E9F"/>
    <w:rsid w:val="00AD1FCB"/>
    <w:rsid w:val="00AD24C2"/>
    <w:rsid w:val="00AD295C"/>
    <w:rsid w:val="00AD2BD0"/>
    <w:rsid w:val="00AD2C47"/>
    <w:rsid w:val="00AD2FDC"/>
    <w:rsid w:val="00AD332F"/>
    <w:rsid w:val="00AD3A9A"/>
    <w:rsid w:val="00AD3C97"/>
    <w:rsid w:val="00AD3CCF"/>
    <w:rsid w:val="00AD4D00"/>
    <w:rsid w:val="00AD5C89"/>
    <w:rsid w:val="00AD5E50"/>
    <w:rsid w:val="00AD79C9"/>
    <w:rsid w:val="00AD7C1A"/>
    <w:rsid w:val="00AD7DF9"/>
    <w:rsid w:val="00AD7E51"/>
    <w:rsid w:val="00AE0898"/>
    <w:rsid w:val="00AE0CCF"/>
    <w:rsid w:val="00AE1278"/>
    <w:rsid w:val="00AE1510"/>
    <w:rsid w:val="00AE167C"/>
    <w:rsid w:val="00AE1998"/>
    <w:rsid w:val="00AE2015"/>
    <w:rsid w:val="00AE2702"/>
    <w:rsid w:val="00AE2D94"/>
    <w:rsid w:val="00AE3050"/>
    <w:rsid w:val="00AE319B"/>
    <w:rsid w:val="00AE3239"/>
    <w:rsid w:val="00AE3439"/>
    <w:rsid w:val="00AE38AA"/>
    <w:rsid w:val="00AE4053"/>
    <w:rsid w:val="00AE458B"/>
    <w:rsid w:val="00AE587C"/>
    <w:rsid w:val="00AE6198"/>
    <w:rsid w:val="00AE6CA1"/>
    <w:rsid w:val="00AE6E44"/>
    <w:rsid w:val="00AE731C"/>
    <w:rsid w:val="00AF25FD"/>
    <w:rsid w:val="00AF2DB6"/>
    <w:rsid w:val="00AF308F"/>
    <w:rsid w:val="00AF3A82"/>
    <w:rsid w:val="00AF5032"/>
    <w:rsid w:val="00AF5DA1"/>
    <w:rsid w:val="00AF7552"/>
    <w:rsid w:val="00AF7953"/>
    <w:rsid w:val="00B000EC"/>
    <w:rsid w:val="00B00382"/>
    <w:rsid w:val="00B003D1"/>
    <w:rsid w:val="00B00799"/>
    <w:rsid w:val="00B0119E"/>
    <w:rsid w:val="00B01E27"/>
    <w:rsid w:val="00B01FC0"/>
    <w:rsid w:val="00B023BB"/>
    <w:rsid w:val="00B02BFD"/>
    <w:rsid w:val="00B031C8"/>
    <w:rsid w:val="00B052C4"/>
    <w:rsid w:val="00B0558F"/>
    <w:rsid w:val="00B06185"/>
    <w:rsid w:val="00B066D4"/>
    <w:rsid w:val="00B06E0A"/>
    <w:rsid w:val="00B07981"/>
    <w:rsid w:val="00B079EE"/>
    <w:rsid w:val="00B10C65"/>
    <w:rsid w:val="00B10E5B"/>
    <w:rsid w:val="00B1105D"/>
    <w:rsid w:val="00B11197"/>
    <w:rsid w:val="00B117B6"/>
    <w:rsid w:val="00B12A7E"/>
    <w:rsid w:val="00B12F7B"/>
    <w:rsid w:val="00B13528"/>
    <w:rsid w:val="00B1355B"/>
    <w:rsid w:val="00B137E8"/>
    <w:rsid w:val="00B138A4"/>
    <w:rsid w:val="00B13B65"/>
    <w:rsid w:val="00B1544F"/>
    <w:rsid w:val="00B15511"/>
    <w:rsid w:val="00B16D0A"/>
    <w:rsid w:val="00B16D8B"/>
    <w:rsid w:val="00B1740A"/>
    <w:rsid w:val="00B17803"/>
    <w:rsid w:val="00B20241"/>
    <w:rsid w:val="00B2048C"/>
    <w:rsid w:val="00B2102E"/>
    <w:rsid w:val="00B21032"/>
    <w:rsid w:val="00B2118D"/>
    <w:rsid w:val="00B21787"/>
    <w:rsid w:val="00B21A1A"/>
    <w:rsid w:val="00B222AE"/>
    <w:rsid w:val="00B2255B"/>
    <w:rsid w:val="00B228E7"/>
    <w:rsid w:val="00B22A48"/>
    <w:rsid w:val="00B22E1C"/>
    <w:rsid w:val="00B22F76"/>
    <w:rsid w:val="00B23321"/>
    <w:rsid w:val="00B23337"/>
    <w:rsid w:val="00B233F0"/>
    <w:rsid w:val="00B234FB"/>
    <w:rsid w:val="00B23581"/>
    <w:rsid w:val="00B23839"/>
    <w:rsid w:val="00B23EB3"/>
    <w:rsid w:val="00B24ABC"/>
    <w:rsid w:val="00B2590D"/>
    <w:rsid w:val="00B264D9"/>
    <w:rsid w:val="00B26AE4"/>
    <w:rsid w:val="00B26AE5"/>
    <w:rsid w:val="00B27987"/>
    <w:rsid w:val="00B27E0B"/>
    <w:rsid w:val="00B30831"/>
    <w:rsid w:val="00B30935"/>
    <w:rsid w:val="00B3183B"/>
    <w:rsid w:val="00B31C53"/>
    <w:rsid w:val="00B31E25"/>
    <w:rsid w:val="00B32C44"/>
    <w:rsid w:val="00B33336"/>
    <w:rsid w:val="00B33BBA"/>
    <w:rsid w:val="00B347FB"/>
    <w:rsid w:val="00B34D6E"/>
    <w:rsid w:val="00B35EC5"/>
    <w:rsid w:val="00B366E6"/>
    <w:rsid w:val="00B3680A"/>
    <w:rsid w:val="00B36D2A"/>
    <w:rsid w:val="00B40D17"/>
    <w:rsid w:val="00B416C6"/>
    <w:rsid w:val="00B41E54"/>
    <w:rsid w:val="00B42B98"/>
    <w:rsid w:val="00B42E8B"/>
    <w:rsid w:val="00B431D6"/>
    <w:rsid w:val="00B433D1"/>
    <w:rsid w:val="00B439BF"/>
    <w:rsid w:val="00B44021"/>
    <w:rsid w:val="00B46088"/>
    <w:rsid w:val="00B46979"/>
    <w:rsid w:val="00B5026F"/>
    <w:rsid w:val="00B502AC"/>
    <w:rsid w:val="00B504C6"/>
    <w:rsid w:val="00B5083A"/>
    <w:rsid w:val="00B508E4"/>
    <w:rsid w:val="00B51D7E"/>
    <w:rsid w:val="00B52558"/>
    <w:rsid w:val="00B5400E"/>
    <w:rsid w:val="00B54A48"/>
    <w:rsid w:val="00B5523C"/>
    <w:rsid w:val="00B5545E"/>
    <w:rsid w:val="00B554A5"/>
    <w:rsid w:val="00B5691A"/>
    <w:rsid w:val="00B577D4"/>
    <w:rsid w:val="00B57837"/>
    <w:rsid w:val="00B579F1"/>
    <w:rsid w:val="00B57FEC"/>
    <w:rsid w:val="00B60056"/>
    <w:rsid w:val="00B609D5"/>
    <w:rsid w:val="00B611EC"/>
    <w:rsid w:val="00B612F6"/>
    <w:rsid w:val="00B613EF"/>
    <w:rsid w:val="00B626B7"/>
    <w:rsid w:val="00B6366D"/>
    <w:rsid w:val="00B63AA9"/>
    <w:rsid w:val="00B63D30"/>
    <w:rsid w:val="00B64D44"/>
    <w:rsid w:val="00B64E6C"/>
    <w:rsid w:val="00B65120"/>
    <w:rsid w:val="00B6529C"/>
    <w:rsid w:val="00B65332"/>
    <w:rsid w:val="00B6537B"/>
    <w:rsid w:val="00B6546A"/>
    <w:rsid w:val="00B66033"/>
    <w:rsid w:val="00B7059F"/>
    <w:rsid w:val="00B70D64"/>
    <w:rsid w:val="00B70E44"/>
    <w:rsid w:val="00B70F85"/>
    <w:rsid w:val="00B7155A"/>
    <w:rsid w:val="00B72547"/>
    <w:rsid w:val="00B72980"/>
    <w:rsid w:val="00B72A0D"/>
    <w:rsid w:val="00B72B92"/>
    <w:rsid w:val="00B73135"/>
    <w:rsid w:val="00B7435C"/>
    <w:rsid w:val="00B746E3"/>
    <w:rsid w:val="00B74BB7"/>
    <w:rsid w:val="00B74FAE"/>
    <w:rsid w:val="00B75118"/>
    <w:rsid w:val="00B756FD"/>
    <w:rsid w:val="00B75C8E"/>
    <w:rsid w:val="00B75CEE"/>
    <w:rsid w:val="00B76CC6"/>
    <w:rsid w:val="00B77098"/>
    <w:rsid w:val="00B77884"/>
    <w:rsid w:val="00B77ABE"/>
    <w:rsid w:val="00B77B35"/>
    <w:rsid w:val="00B77E5A"/>
    <w:rsid w:val="00B77E9D"/>
    <w:rsid w:val="00B80638"/>
    <w:rsid w:val="00B80A10"/>
    <w:rsid w:val="00B80A40"/>
    <w:rsid w:val="00B80A86"/>
    <w:rsid w:val="00B80C38"/>
    <w:rsid w:val="00B813D8"/>
    <w:rsid w:val="00B819FA"/>
    <w:rsid w:val="00B82104"/>
    <w:rsid w:val="00B82209"/>
    <w:rsid w:val="00B827E4"/>
    <w:rsid w:val="00B82928"/>
    <w:rsid w:val="00B8339C"/>
    <w:rsid w:val="00B83622"/>
    <w:rsid w:val="00B83958"/>
    <w:rsid w:val="00B83DFD"/>
    <w:rsid w:val="00B84313"/>
    <w:rsid w:val="00B8571C"/>
    <w:rsid w:val="00B85B4D"/>
    <w:rsid w:val="00B8601D"/>
    <w:rsid w:val="00B8613F"/>
    <w:rsid w:val="00B863AC"/>
    <w:rsid w:val="00B8649F"/>
    <w:rsid w:val="00B86575"/>
    <w:rsid w:val="00B86610"/>
    <w:rsid w:val="00B86828"/>
    <w:rsid w:val="00B869CB"/>
    <w:rsid w:val="00B86C2A"/>
    <w:rsid w:val="00B86E5A"/>
    <w:rsid w:val="00B87362"/>
    <w:rsid w:val="00B87746"/>
    <w:rsid w:val="00B87BA8"/>
    <w:rsid w:val="00B87EBB"/>
    <w:rsid w:val="00B905A2"/>
    <w:rsid w:val="00B90DF7"/>
    <w:rsid w:val="00B90E65"/>
    <w:rsid w:val="00B91437"/>
    <w:rsid w:val="00B91A3F"/>
    <w:rsid w:val="00B92E29"/>
    <w:rsid w:val="00B930EC"/>
    <w:rsid w:val="00B9399F"/>
    <w:rsid w:val="00B93B04"/>
    <w:rsid w:val="00B93E57"/>
    <w:rsid w:val="00B945CD"/>
    <w:rsid w:val="00B9529F"/>
    <w:rsid w:val="00B9574B"/>
    <w:rsid w:val="00B95904"/>
    <w:rsid w:val="00B96789"/>
    <w:rsid w:val="00B97602"/>
    <w:rsid w:val="00BA0C04"/>
    <w:rsid w:val="00BA1925"/>
    <w:rsid w:val="00BA1AB9"/>
    <w:rsid w:val="00BA21D0"/>
    <w:rsid w:val="00BA2722"/>
    <w:rsid w:val="00BA3CDD"/>
    <w:rsid w:val="00BA458E"/>
    <w:rsid w:val="00BA4D4A"/>
    <w:rsid w:val="00BA4FE7"/>
    <w:rsid w:val="00BA534D"/>
    <w:rsid w:val="00BA5D0C"/>
    <w:rsid w:val="00BA622D"/>
    <w:rsid w:val="00BA626A"/>
    <w:rsid w:val="00BA682F"/>
    <w:rsid w:val="00BA7891"/>
    <w:rsid w:val="00BB15BD"/>
    <w:rsid w:val="00BB2201"/>
    <w:rsid w:val="00BB24A6"/>
    <w:rsid w:val="00BB2626"/>
    <w:rsid w:val="00BB282D"/>
    <w:rsid w:val="00BB2DC7"/>
    <w:rsid w:val="00BB2E23"/>
    <w:rsid w:val="00BB30F7"/>
    <w:rsid w:val="00BB3A1E"/>
    <w:rsid w:val="00BB3EAE"/>
    <w:rsid w:val="00BB5E4C"/>
    <w:rsid w:val="00BB660D"/>
    <w:rsid w:val="00BB73F0"/>
    <w:rsid w:val="00BB744D"/>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1AD"/>
    <w:rsid w:val="00BC3515"/>
    <w:rsid w:val="00BC3637"/>
    <w:rsid w:val="00BC380E"/>
    <w:rsid w:val="00BC3B86"/>
    <w:rsid w:val="00BC3EE7"/>
    <w:rsid w:val="00BC41E5"/>
    <w:rsid w:val="00BC41EB"/>
    <w:rsid w:val="00BC4AFB"/>
    <w:rsid w:val="00BC73B9"/>
    <w:rsid w:val="00BC7A3C"/>
    <w:rsid w:val="00BC7E0F"/>
    <w:rsid w:val="00BD02EF"/>
    <w:rsid w:val="00BD0947"/>
    <w:rsid w:val="00BD0C04"/>
    <w:rsid w:val="00BD17E1"/>
    <w:rsid w:val="00BD1D21"/>
    <w:rsid w:val="00BD1DBB"/>
    <w:rsid w:val="00BD2481"/>
    <w:rsid w:val="00BD2A83"/>
    <w:rsid w:val="00BD37CE"/>
    <w:rsid w:val="00BD3BE3"/>
    <w:rsid w:val="00BD508A"/>
    <w:rsid w:val="00BD5293"/>
    <w:rsid w:val="00BD55CE"/>
    <w:rsid w:val="00BD5BF5"/>
    <w:rsid w:val="00BD7157"/>
    <w:rsid w:val="00BD790F"/>
    <w:rsid w:val="00BD7A3F"/>
    <w:rsid w:val="00BE1527"/>
    <w:rsid w:val="00BE16B9"/>
    <w:rsid w:val="00BE1F04"/>
    <w:rsid w:val="00BE2D55"/>
    <w:rsid w:val="00BE2ED3"/>
    <w:rsid w:val="00BE3629"/>
    <w:rsid w:val="00BE3E90"/>
    <w:rsid w:val="00BE3EDC"/>
    <w:rsid w:val="00BE4023"/>
    <w:rsid w:val="00BE574C"/>
    <w:rsid w:val="00BE5E7A"/>
    <w:rsid w:val="00BE6707"/>
    <w:rsid w:val="00BE6EC1"/>
    <w:rsid w:val="00BE75E5"/>
    <w:rsid w:val="00BE7996"/>
    <w:rsid w:val="00BE7BBD"/>
    <w:rsid w:val="00BE7E8B"/>
    <w:rsid w:val="00BF168C"/>
    <w:rsid w:val="00BF16DE"/>
    <w:rsid w:val="00BF19A0"/>
    <w:rsid w:val="00BF2624"/>
    <w:rsid w:val="00BF2BE4"/>
    <w:rsid w:val="00BF2F46"/>
    <w:rsid w:val="00BF3A66"/>
    <w:rsid w:val="00BF4080"/>
    <w:rsid w:val="00BF4099"/>
    <w:rsid w:val="00BF4225"/>
    <w:rsid w:val="00BF46D7"/>
    <w:rsid w:val="00BF49B4"/>
    <w:rsid w:val="00BF5910"/>
    <w:rsid w:val="00BF5EDD"/>
    <w:rsid w:val="00BF6138"/>
    <w:rsid w:val="00BF675A"/>
    <w:rsid w:val="00C00781"/>
    <w:rsid w:val="00C00E44"/>
    <w:rsid w:val="00C00ECA"/>
    <w:rsid w:val="00C012F7"/>
    <w:rsid w:val="00C01B4F"/>
    <w:rsid w:val="00C01DE5"/>
    <w:rsid w:val="00C028AA"/>
    <w:rsid w:val="00C02A57"/>
    <w:rsid w:val="00C02AE9"/>
    <w:rsid w:val="00C03B54"/>
    <w:rsid w:val="00C03EC2"/>
    <w:rsid w:val="00C0430C"/>
    <w:rsid w:val="00C0482E"/>
    <w:rsid w:val="00C04D8B"/>
    <w:rsid w:val="00C061AD"/>
    <w:rsid w:val="00C063C6"/>
    <w:rsid w:val="00C06AA9"/>
    <w:rsid w:val="00C071F9"/>
    <w:rsid w:val="00C0744F"/>
    <w:rsid w:val="00C103C0"/>
    <w:rsid w:val="00C114A7"/>
    <w:rsid w:val="00C117A0"/>
    <w:rsid w:val="00C11895"/>
    <w:rsid w:val="00C11AF5"/>
    <w:rsid w:val="00C122C7"/>
    <w:rsid w:val="00C12918"/>
    <w:rsid w:val="00C12D44"/>
    <w:rsid w:val="00C13179"/>
    <w:rsid w:val="00C139CB"/>
    <w:rsid w:val="00C142BA"/>
    <w:rsid w:val="00C1470B"/>
    <w:rsid w:val="00C14AB2"/>
    <w:rsid w:val="00C14AE3"/>
    <w:rsid w:val="00C14D53"/>
    <w:rsid w:val="00C14DB1"/>
    <w:rsid w:val="00C15178"/>
    <w:rsid w:val="00C158E1"/>
    <w:rsid w:val="00C15BEC"/>
    <w:rsid w:val="00C16CAE"/>
    <w:rsid w:val="00C16EF2"/>
    <w:rsid w:val="00C1712B"/>
    <w:rsid w:val="00C1774C"/>
    <w:rsid w:val="00C201F9"/>
    <w:rsid w:val="00C2082A"/>
    <w:rsid w:val="00C20A0C"/>
    <w:rsid w:val="00C20CB7"/>
    <w:rsid w:val="00C20E0A"/>
    <w:rsid w:val="00C2160B"/>
    <w:rsid w:val="00C2242C"/>
    <w:rsid w:val="00C22E00"/>
    <w:rsid w:val="00C23510"/>
    <w:rsid w:val="00C237A9"/>
    <w:rsid w:val="00C23B5C"/>
    <w:rsid w:val="00C23C7C"/>
    <w:rsid w:val="00C24193"/>
    <w:rsid w:val="00C246D8"/>
    <w:rsid w:val="00C249B3"/>
    <w:rsid w:val="00C2603E"/>
    <w:rsid w:val="00C261BF"/>
    <w:rsid w:val="00C26225"/>
    <w:rsid w:val="00C26541"/>
    <w:rsid w:val="00C266C8"/>
    <w:rsid w:val="00C26A29"/>
    <w:rsid w:val="00C26B2C"/>
    <w:rsid w:val="00C26D7E"/>
    <w:rsid w:val="00C26FC4"/>
    <w:rsid w:val="00C3092C"/>
    <w:rsid w:val="00C30B4C"/>
    <w:rsid w:val="00C30C94"/>
    <w:rsid w:val="00C314B4"/>
    <w:rsid w:val="00C31CED"/>
    <w:rsid w:val="00C31FB1"/>
    <w:rsid w:val="00C32465"/>
    <w:rsid w:val="00C328D3"/>
    <w:rsid w:val="00C33130"/>
    <w:rsid w:val="00C333A7"/>
    <w:rsid w:val="00C33FB4"/>
    <w:rsid w:val="00C34178"/>
    <w:rsid w:val="00C34B07"/>
    <w:rsid w:val="00C34B2A"/>
    <w:rsid w:val="00C3589F"/>
    <w:rsid w:val="00C3590B"/>
    <w:rsid w:val="00C35E64"/>
    <w:rsid w:val="00C3601B"/>
    <w:rsid w:val="00C36660"/>
    <w:rsid w:val="00C368D5"/>
    <w:rsid w:val="00C369B4"/>
    <w:rsid w:val="00C37BFB"/>
    <w:rsid w:val="00C4103E"/>
    <w:rsid w:val="00C4118D"/>
    <w:rsid w:val="00C413EE"/>
    <w:rsid w:val="00C41705"/>
    <w:rsid w:val="00C43453"/>
    <w:rsid w:val="00C4425A"/>
    <w:rsid w:val="00C44865"/>
    <w:rsid w:val="00C459E1"/>
    <w:rsid w:val="00C45F53"/>
    <w:rsid w:val="00C460DE"/>
    <w:rsid w:val="00C461B7"/>
    <w:rsid w:val="00C46DA8"/>
    <w:rsid w:val="00C47699"/>
    <w:rsid w:val="00C47A47"/>
    <w:rsid w:val="00C47A79"/>
    <w:rsid w:val="00C5080B"/>
    <w:rsid w:val="00C50985"/>
    <w:rsid w:val="00C511A3"/>
    <w:rsid w:val="00C51387"/>
    <w:rsid w:val="00C514E2"/>
    <w:rsid w:val="00C5196C"/>
    <w:rsid w:val="00C520BB"/>
    <w:rsid w:val="00C5216F"/>
    <w:rsid w:val="00C5218A"/>
    <w:rsid w:val="00C5236D"/>
    <w:rsid w:val="00C52578"/>
    <w:rsid w:val="00C52949"/>
    <w:rsid w:val="00C531AB"/>
    <w:rsid w:val="00C536C4"/>
    <w:rsid w:val="00C53C03"/>
    <w:rsid w:val="00C54885"/>
    <w:rsid w:val="00C54A42"/>
    <w:rsid w:val="00C54ABE"/>
    <w:rsid w:val="00C54B37"/>
    <w:rsid w:val="00C55A32"/>
    <w:rsid w:val="00C57ACA"/>
    <w:rsid w:val="00C601E9"/>
    <w:rsid w:val="00C60646"/>
    <w:rsid w:val="00C60D67"/>
    <w:rsid w:val="00C60E7A"/>
    <w:rsid w:val="00C6108D"/>
    <w:rsid w:val="00C612E1"/>
    <w:rsid w:val="00C61C28"/>
    <w:rsid w:val="00C62754"/>
    <w:rsid w:val="00C64BB9"/>
    <w:rsid w:val="00C653DA"/>
    <w:rsid w:val="00C655BF"/>
    <w:rsid w:val="00C65781"/>
    <w:rsid w:val="00C6591B"/>
    <w:rsid w:val="00C65C0F"/>
    <w:rsid w:val="00C6609E"/>
    <w:rsid w:val="00C66B02"/>
    <w:rsid w:val="00C66E36"/>
    <w:rsid w:val="00C66E54"/>
    <w:rsid w:val="00C67175"/>
    <w:rsid w:val="00C67260"/>
    <w:rsid w:val="00C67C6A"/>
    <w:rsid w:val="00C67E3F"/>
    <w:rsid w:val="00C7066A"/>
    <w:rsid w:val="00C706A8"/>
    <w:rsid w:val="00C72389"/>
    <w:rsid w:val="00C723B4"/>
    <w:rsid w:val="00C72930"/>
    <w:rsid w:val="00C72CAD"/>
    <w:rsid w:val="00C7326D"/>
    <w:rsid w:val="00C73407"/>
    <w:rsid w:val="00C734D1"/>
    <w:rsid w:val="00C73695"/>
    <w:rsid w:val="00C73839"/>
    <w:rsid w:val="00C738B9"/>
    <w:rsid w:val="00C73F1B"/>
    <w:rsid w:val="00C748D5"/>
    <w:rsid w:val="00C74FEB"/>
    <w:rsid w:val="00C75712"/>
    <w:rsid w:val="00C75F20"/>
    <w:rsid w:val="00C76D45"/>
    <w:rsid w:val="00C774A3"/>
    <w:rsid w:val="00C779E5"/>
    <w:rsid w:val="00C77DF8"/>
    <w:rsid w:val="00C80484"/>
    <w:rsid w:val="00C80BBA"/>
    <w:rsid w:val="00C81299"/>
    <w:rsid w:val="00C81AD4"/>
    <w:rsid w:val="00C81C3D"/>
    <w:rsid w:val="00C81F4F"/>
    <w:rsid w:val="00C82185"/>
    <w:rsid w:val="00C83D2B"/>
    <w:rsid w:val="00C8458B"/>
    <w:rsid w:val="00C85A4B"/>
    <w:rsid w:val="00C86123"/>
    <w:rsid w:val="00C86999"/>
    <w:rsid w:val="00C86A92"/>
    <w:rsid w:val="00C87159"/>
    <w:rsid w:val="00C8721C"/>
    <w:rsid w:val="00C875DD"/>
    <w:rsid w:val="00C90B34"/>
    <w:rsid w:val="00C90E7B"/>
    <w:rsid w:val="00C91FFC"/>
    <w:rsid w:val="00C929DD"/>
    <w:rsid w:val="00C93182"/>
    <w:rsid w:val="00C93613"/>
    <w:rsid w:val="00C93E47"/>
    <w:rsid w:val="00C94BC0"/>
    <w:rsid w:val="00C950CD"/>
    <w:rsid w:val="00C95FC2"/>
    <w:rsid w:val="00C96054"/>
    <w:rsid w:val="00C9648F"/>
    <w:rsid w:val="00C9663C"/>
    <w:rsid w:val="00C96E9A"/>
    <w:rsid w:val="00C96F9E"/>
    <w:rsid w:val="00C97465"/>
    <w:rsid w:val="00CA0700"/>
    <w:rsid w:val="00CA0AB7"/>
    <w:rsid w:val="00CA0F8E"/>
    <w:rsid w:val="00CA187C"/>
    <w:rsid w:val="00CA1A13"/>
    <w:rsid w:val="00CA1E2A"/>
    <w:rsid w:val="00CA1ED4"/>
    <w:rsid w:val="00CA22E0"/>
    <w:rsid w:val="00CA263B"/>
    <w:rsid w:val="00CA285C"/>
    <w:rsid w:val="00CA2E76"/>
    <w:rsid w:val="00CA32A3"/>
    <w:rsid w:val="00CA42E4"/>
    <w:rsid w:val="00CA43A1"/>
    <w:rsid w:val="00CA5B25"/>
    <w:rsid w:val="00CA7832"/>
    <w:rsid w:val="00CB0200"/>
    <w:rsid w:val="00CB08CA"/>
    <w:rsid w:val="00CB1353"/>
    <w:rsid w:val="00CB1A83"/>
    <w:rsid w:val="00CB2761"/>
    <w:rsid w:val="00CB2A64"/>
    <w:rsid w:val="00CB45E4"/>
    <w:rsid w:val="00CB4736"/>
    <w:rsid w:val="00CB498E"/>
    <w:rsid w:val="00CB5C1B"/>
    <w:rsid w:val="00CB6350"/>
    <w:rsid w:val="00CB63E1"/>
    <w:rsid w:val="00CB6CDF"/>
    <w:rsid w:val="00CB6F1E"/>
    <w:rsid w:val="00CB6FA4"/>
    <w:rsid w:val="00CC0A60"/>
    <w:rsid w:val="00CC1103"/>
    <w:rsid w:val="00CC1901"/>
    <w:rsid w:val="00CC19ED"/>
    <w:rsid w:val="00CC343D"/>
    <w:rsid w:val="00CC3E3B"/>
    <w:rsid w:val="00CC46D9"/>
    <w:rsid w:val="00CC46DA"/>
    <w:rsid w:val="00CC4778"/>
    <w:rsid w:val="00CC488E"/>
    <w:rsid w:val="00CC4D0A"/>
    <w:rsid w:val="00CC5649"/>
    <w:rsid w:val="00CC56F4"/>
    <w:rsid w:val="00CC62DB"/>
    <w:rsid w:val="00CC654F"/>
    <w:rsid w:val="00CC66EB"/>
    <w:rsid w:val="00CC67C4"/>
    <w:rsid w:val="00CC7497"/>
    <w:rsid w:val="00CC7886"/>
    <w:rsid w:val="00CC7946"/>
    <w:rsid w:val="00CC7FC2"/>
    <w:rsid w:val="00CD01D9"/>
    <w:rsid w:val="00CD02ED"/>
    <w:rsid w:val="00CD1126"/>
    <w:rsid w:val="00CD153B"/>
    <w:rsid w:val="00CD1B19"/>
    <w:rsid w:val="00CD1EC5"/>
    <w:rsid w:val="00CD2BCE"/>
    <w:rsid w:val="00CD2C12"/>
    <w:rsid w:val="00CD2CE8"/>
    <w:rsid w:val="00CD2DF2"/>
    <w:rsid w:val="00CD36B3"/>
    <w:rsid w:val="00CD3712"/>
    <w:rsid w:val="00CD3C24"/>
    <w:rsid w:val="00CD3C53"/>
    <w:rsid w:val="00CD3D41"/>
    <w:rsid w:val="00CD3F67"/>
    <w:rsid w:val="00CD42A0"/>
    <w:rsid w:val="00CD555B"/>
    <w:rsid w:val="00CD5FAF"/>
    <w:rsid w:val="00CD648E"/>
    <w:rsid w:val="00CD6667"/>
    <w:rsid w:val="00CD6F90"/>
    <w:rsid w:val="00CD7635"/>
    <w:rsid w:val="00CD799E"/>
    <w:rsid w:val="00CD7A2C"/>
    <w:rsid w:val="00CE010B"/>
    <w:rsid w:val="00CE0D84"/>
    <w:rsid w:val="00CE1314"/>
    <w:rsid w:val="00CE1AB8"/>
    <w:rsid w:val="00CE1E1E"/>
    <w:rsid w:val="00CE1F14"/>
    <w:rsid w:val="00CE205E"/>
    <w:rsid w:val="00CE2B36"/>
    <w:rsid w:val="00CE2B74"/>
    <w:rsid w:val="00CE302F"/>
    <w:rsid w:val="00CE38D6"/>
    <w:rsid w:val="00CE4CD4"/>
    <w:rsid w:val="00CE5BFC"/>
    <w:rsid w:val="00CE616F"/>
    <w:rsid w:val="00CE6756"/>
    <w:rsid w:val="00CE73F2"/>
    <w:rsid w:val="00CE74F5"/>
    <w:rsid w:val="00CE7DD2"/>
    <w:rsid w:val="00CF0C4E"/>
    <w:rsid w:val="00CF12F8"/>
    <w:rsid w:val="00CF1AC9"/>
    <w:rsid w:val="00CF1C75"/>
    <w:rsid w:val="00CF1F90"/>
    <w:rsid w:val="00CF37E4"/>
    <w:rsid w:val="00CF3D88"/>
    <w:rsid w:val="00CF4CCA"/>
    <w:rsid w:val="00CF5C62"/>
    <w:rsid w:val="00CF600A"/>
    <w:rsid w:val="00CF667D"/>
    <w:rsid w:val="00CF75B4"/>
    <w:rsid w:val="00CF770F"/>
    <w:rsid w:val="00CF7859"/>
    <w:rsid w:val="00CF7D9B"/>
    <w:rsid w:val="00CF7DA4"/>
    <w:rsid w:val="00CF7F1D"/>
    <w:rsid w:val="00D008FA"/>
    <w:rsid w:val="00D0137D"/>
    <w:rsid w:val="00D01BCA"/>
    <w:rsid w:val="00D01D6F"/>
    <w:rsid w:val="00D022E1"/>
    <w:rsid w:val="00D026C1"/>
    <w:rsid w:val="00D03438"/>
    <w:rsid w:val="00D034FD"/>
    <w:rsid w:val="00D03AAA"/>
    <w:rsid w:val="00D0419E"/>
    <w:rsid w:val="00D043C5"/>
    <w:rsid w:val="00D04AB3"/>
    <w:rsid w:val="00D0586B"/>
    <w:rsid w:val="00D05B09"/>
    <w:rsid w:val="00D061B2"/>
    <w:rsid w:val="00D06FC3"/>
    <w:rsid w:val="00D0732A"/>
    <w:rsid w:val="00D074CB"/>
    <w:rsid w:val="00D07503"/>
    <w:rsid w:val="00D075BB"/>
    <w:rsid w:val="00D07923"/>
    <w:rsid w:val="00D07B6E"/>
    <w:rsid w:val="00D07E91"/>
    <w:rsid w:val="00D109D5"/>
    <w:rsid w:val="00D1171A"/>
    <w:rsid w:val="00D11E1C"/>
    <w:rsid w:val="00D12010"/>
    <w:rsid w:val="00D123AA"/>
    <w:rsid w:val="00D12655"/>
    <w:rsid w:val="00D12D9A"/>
    <w:rsid w:val="00D13019"/>
    <w:rsid w:val="00D13353"/>
    <w:rsid w:val="00D13532"/>
    <w:rsid w:val="00D1374D"/>
    <w:rsid w:val="00D13E53"/>
    <w:rsid w:val="00D14080"/>
    <w:rsid w:val="00D15541"/>
    <w:rsid w:val="00D15782"/>
    <w:rsid w:val="00D16437"/>
    <w:rsid w:val="00D165C2"/>
    <w:rsid w:val="00D16C07"/>
    <w:rsid w:val="00D16F48"/>
    <w:rsid w:val="00D179B4"/>
    <w:rsid w:val="00D179D9"/>
    <w:rsid w:val="00D17E85"/>
    <w:rsid w:val="00D204EB"/>
    <w:rsid w:val="00D20594"/>
    <w:rsid w:val="00D218FA"/>
    <w:rsid w:val="00D2191B"/>
    <w:rsid w:val="00D2361C"/>
    <w:rsid w:val="00D23DD1"/>
    <w:rsid w:val="00D23DD4"/>
    <w:rsid w:val="00D23E6C"/>
    <w:rsid w:val="00D2449B"/>
    <w:rsid w:val="00D2498D"/>
    <w:rsid w:val="00D24BA9"/>
    <w:rsid w:val="00D26AAF"/>
    <w:rsid w:val="00D26E4B"/>
    <w:rsid w:val="00D275CD"/>
    <w:rsid w:val="00D276B2"/>
    <w:rsid w:val="00D276C2"/>
    <w:rsid w:val="00D27846"/>
    <w:rsid w:val="00D30861"/>
    <w:rsid w:val="00D30D18"/>
    <w:rsid w:val="00D31067"/>
    <w:rsid w:val="00D3121C"/>
    <w:rsid w:val="00D314F3"/>
    <w:rsid w:val="00D319B2"/>
    <w:rsid w:val="00D31CC7"/>
    <w:rsid w:val="00D32CAB"/>
    <w:rsid w:val="00D339E7"/>
    <w:rsid w:val="00D33A0A"/>
    <w:rsid w:val="00D33FFB"/>
    <w:rsid w:val="00D340B9"/>
    <w:rsid w:val="00D34DA9"/>
    <w:rsid w:val="00D3614E"/>
    <w:rsid w:val="00D36592"/>
    <w:rsid w:val="00D368B4"/>
    <w:rsid w:val="00D36985"/>
    <w:rsid w:val="00D36A43"/>
    <w:rsid w:val="00D37210"/>
    <w:rsid w:val="00D37358"/>
    <w:rsid w:val="00D37B14"/>
    <w:rsid w:val="00D4051E"/>
    <w:rsid w:val="00D409D3"/>
    <w:rsid w:val="00D41294"/>
    <w:rsid w:val="00D41524"/>
    <w:rsid w:val="00D4191C"/>
    <w:rsid w:val="00D41D4A"/>
    <w:rsid w:val="00D424FC"/>
    <w:rsid w:val="00D427F9"/>
    <w:rsid w:val="00D4365A"/>
    <w:rsid w:val="00D437FE"/>
    <w:rsid w:val="00D43E13"/>
    <w:rsid w:val="00D44E50"/>
    <w:rsid w:val="00D459CA"/>
    <w:rsid w:val="00D45DAE"/>
    <w:rsid w:val="00D46233"/>
    <w:rsid w:val="00D46364"/>
    <w:rsid w:val="00D4684B"/>
    <w:rsid w:val="00D468AE"/>
    <w:rsid w:val="00D46914"/>
    <w:rsid w:val="00D46C2C"/>
    <w:rsid w:val="00D474C9"/>
    <w:rsid w:val="00D47616"/>
    <w:rsid w:val="00D516CC"/>
    <w:rsid w:val="00D520C1"/>
    <w:rsid w:val="00D521DD"/>
    <w:rsid w:val="00D523DA"/>
    <w:rsid w:val="00D53F26"/>
    <w:rsid w:val="00D549BD"/>
    <w:rsid w:val="00D54E15"/>
    <w:rsid w:val="00D54E80"/>
    <w:rsid w:val="00D55B49"/>
    <w:rsid w:val="00D55D7C"/>
    <w:rsid w:val="00D562E9"/>
    <w:rsid w:val="00D56447"/>
    <w:rsid w:val="00D565A8"/>
    <w:rsid w:val="00D5706E"/>
    <w:rsid w:val="00D5738E"/>
    <w:rsid w:val="00D5746E"/>
    <w:rsid w:val="00D57577"/>
    <w:rsid w:val="00D578A4"/>
    <w:rsid w:val="00D57946"/>
    <w:rsid w:val="00D57A03"/>
    <w:rsid w:val="00D57E20"/>
    <w:rsid w:val="00D603A7"/>
    <w:rsid w:val="00D60A97"/>
    <w:rsid w:val="00D610FB"/>
    <w:rsid w:val="00D614AB"/>
    <w:rsid w:val="00D61E7E"/>
    <w:rsid w:val="00D62DB3"/>
    <w:rsid w:val="00D630A6"/>
    <w:rsid w:val="00D63DB3"/>
    <w:rsid w:val="00D651FD"/>
    <w:rsid w:val="00D65331"/>
    <w:rsid w:val="00D6544E"/>
    <w:rsid w:val="00D65950"/>
    <w:rsid w:val="00D65A9F"/>
    <w:rsid w:val="00D65D50"/>
    <w:rsid w:val="00D66A46"/>
    <w:rsid w:val="00D66B05"/>
    <w:rsid w:val="00D66D96"/>
    <w:rsid w:val="00D6739E"/>
    <w:rsid w:val="00D67402"/>
    <w:rsid w:val="00D675B9"/>
    <w:rsid w:val="00D677FA"/>
    <w:rsid w:val="00D67D59"/>
    <w:rsid w:val="00D67EB1"/>
    <w:rsid w:val="00D7059A"/>
    <w:rsid w:val="00D7125A"/>
    <w:rsid w:val="00D713ED"/>
    <w:rsid w:val="00D72373"/>
    <w:rsid w:val="00D72662"/>
    <w:rsid w:val="00D7356C"/>
    <w:rsid w:val="00D7387A"/>
    <w:rsid w:val="00D73FF9"/>
    <w:rsid w:val="00D745DF"/>
    <w:rsid w:val="00D74E33"/>
    <w:rsid w:val="00D74F45"/>
    <w:rsid w:val="00D756A4"/>
    <w:rsid w:val="00D756BB"/>
    <w:rsid w:val="00D765E3"/>
    <w:rsid w:val="00D76D74"/>
    <w:rsid w:val="00D7708E"/>
    <w:rsid w:val="00D7717A"/>
    <w:rsid w:val="00D77FAA"/>
    <w:rsid w:val="00D80335"/>
    <w:rsid w:val="00D80DDA"/>
    <w:rsid w:val="00D80F6F"/>
    <w:rsid w:val="00D824A7"/>
    <w:rsid w:val="00D824DA"/>
    <w:rsid w:val="00D825EC"/>
    <w:rsid w:val="00D829A6"/>
    <w:rsid w:val="00D82BD6"/>
    <w:rsid w:val="00D838C7"/>
    <w:rsid w:val="00D83CEC"/>
    <w:rsid w:val="00D83D88"/>
    <w:rsid w:val="00D83F71"/>
    <w:rsid w:val="00D84161"/>
    <w:rsid w:val="00D847D5"/>
    <w:rsid w:val="00D848E8"/>
    <w:rsid w:val="00D8549D"/>
    <w:rsid w:val="00D85C84"/>
    <w:rsid w:val="00D86B85"/>
    <w:rsid w:val="00D87A07"/>
    <w:rsid w:val="00D87F43"/>
    <w:rsid w:val="00D9044F"/>
    <w:rsid w:val="00D91654"/>
    <w:rsid w:val="00D91664"/>
    <w:rsid w:val="00D917FF"/>
    <w:rsid w:val="00D91B4D"/>
    <w:rsid w:val="00D91F94"/>
    <w:rsid w:val="00D9276C"/>
    <w:rsid w:val="00D92A24"/>
    <w:rsid w:val="00D92ED2"/>
    <w:rsid w:val="00D93630"/>
    <w:rsid w:val="00D9372C"/>
    <w:rsid w:val="00D937BC"/>
    <w:rsid w:val="00D93F22"/>
    <w:rsid w:val="00D9452D"/>
    <w:rsid w:val="00D952F3"/>
    <w:rsid w:val="00D955DF"/>
    <w:rsid w:val="00D95A66"/>
    <w:rsid w:val="00D95A6D"/>
    <w:rsid w:val="00D96F4B"/>
    <w:rsid w:val="00D9729C"/>
    <w:rsid w:val="00D97ADF"/>
    <w:rsid w:val="00D97D95"/>
    <w:rsid w:val="00DA0885"/>
    <w:rsid w:val="00DA0BED"/>
    <w:rsid w:val="00DA2437"/>
    <w:rsid w:val="00DA29B8"/>
    <w:rsid w:val="00DA2D12"/>
    <w:rsid w:val="00DA2D34"/>
    <w:rsid w:val="00DA38C5"/>
    <w:rsid w:val="00DA443B"/>
    <w:rsid w:val="00DA50BB"/>
    <w:rsid w:val="00DA61C8"/>
    <w:rsid w:val="00DA64D0"/>
    <w:rsid w:val="00DA6502"/>
    <w:rsid w:val="00DA663D"/>
    <w:rsid w:val="00DA6B92"/>
    <w:rsid w:val="00DA6D9E"/>
    <w:rsid w:val="00DA6FAC"/>
    <w:rsid w:val="00DA7584"/>
    <w:rsid w:val="00DB18CB"/>
    <w:rsid w:val="00DB1C1F"/>
    <w:rsid w:val="00DB2237"/>
    <w:rsid w:val="00DB2B94"/>
    <w:rsid w:val="00DB3387"/>
    <w:rsid w:val="00DB38E5"/>
    <w:rsid w:val="00DB42AC"/>
    <w:rsid w:val="00DB42E0"/>
    <w:rsid w:val="00DB47AC"/>
    <w:rsid w:val="00DB4AA5"/>
    <w:rsid w:val="00DB4CC0"/>
    <w:rsid w:val="00DB5033"/>
    <w:rsid w:val="00DB633C"/>
    <w:rsid w:val="00DB69A9"/>
    <w:rsid w:val="00DB6CFC"/>
    <w:rsid w:val="00DB7944"/>
    <w:rsid w:val="00DB7C9F"/>
    <w:rsid w:val="00DC0339"/>
    <w:rsid w:val="00DC0E1B"/>
    <w:rsid w:val="00DC0FEC"/>
    <w:rsid w:val="00DC1342"/>
    <w:rsid w:val="00DC14D6"/>
    <w:rsid w:val="00DC14FA"/>
    <w:rsid w:val="00DC17FB"/>
    <w:rsid w:val="00DC21D1"/>
    <w:rsid w:val="00DC2565"/>
    <w:rsid w:val="00DC2586"/>
    <w:rsid w:val="00DC2679"/>
    <w:rsid w:val="00DC285F"/>
    <w:rsid w:val="00DC57C8"/>
    <w:rsid w:val="00DC61EE"/>
    <w:rsid w:val="00DC70E1"/>
    <w:rsid w:val="00DC7154"/>
    <w:rsid w:val="00DC7BE2"/>
    <w:rsid w:val="00DD09AF"/>
    <w:rsid w:val="00DD0CAC"/>
    <w:rsid w:val="00DD14A6"/>
    <w:rsid w:val="00DD1768"/>
    <w:rsid w:val="00DD27BC"/>
    <w:rsid w:val="00DD2803"/>
    <w:rsid w:val="00DD28B6"/>
    <w:rsid w:val="00DD2A4A"/>
    <w:rsid w:val="00DD2ABF"/>
    <w:rsid w:val="00DD2BD6"/>
    <w:rsid w:val="00DD3332"/>
    <w:rsid w:val="00DD3C79"/>
    <w:rsid w:val="00DD3D9C"/>
    <w:rsid w:val="00DD47C9"/>
    <w:rsid w:val="00DD4AAB"/>
    <w:rsid w:val="00DD4C4A"/>
    <w:rsid w:val="00DD5238"/>
    <w:rsid w:val="00DD58BF"/>
    <w:rsid w:val="00DD5BC3"/>
    <w:rsid w:val="00DD6331"/>
    <w:rsid w:val="00DD7401"/>
    <w:rsid w:val="00DD7410"/>
    <w:rsid w:val="00DE092E"/>
    <w:rsid w:val="00DE0A5A"/>
    <w:rsid w:val="00DE0B1A"/>
    <w:rsid w:val="00DE1479"/>
    <w:rsid w:val="00DE1990"/>
    <w:rsid w:val="00DE19B5"/>
    <w:rsid w:val="00DE2032"/>
    <w:rsid w:val="00DE259F"/>
    <w:rsid w:val="00DE39DA"/>
    <w:rsid w:val="00DE3BFF"/>
    <w:rsid w:val="00DE3C9C"/>
    <w:rsid w:val="00DE3FAB"/>
    <w:rsid w:val="00DE4189"/>
    <w:rsid w:val="00DE4C0B"/>
    <w:rsid w:val="00DE4CB6"/>
    <w:rsid w:val="00DE4CEC"/>
    <w:rsid w:val="00DE4DB3"/>
    <w:rsid w:val="00DE5024"/>
    <w:rsid w:val="00DE5306"/>
    <w:rsid w:val="00DE6163"/>
    <w:rsid w:val="00DE7940"/>
    <w:rsid w:val="00DE7AA8"/>
    <w:rsid w:val="00DF03FB"/>
    <w:rsid w:val="00DF072A"/>
    <w:rsid w:val="00DF0B37"/>
    <w:rsid w:val="00DF0F1C"/>
    <w:rsid w:val="00DF1582"/>
    <w:rsid w:val="00DF24D7"/>
    <w:rsid w:val="00DF26D7"/>
    <w:rsid w:val="00DF275A"/>
    <w:rsid w:val="00DF2B0D"/>
    <w:rsid w:val="00DF3545"/>
    <w:rsid w:val="00DF3A3D"/>
    <w:rsid w:val="00DF3B17"/>
    <w:rsid w:val="00DF42CD"/>
    <w:rsid w:val="00DF440D"/>
    <w:rsid w:val="00DF4652"/>
    <w:rsid w:val="00DF477F"/>
    <w:rsid w:val="00DF4911"/>
    <w:rsid w:val="00DF58DF"/>
    <w:rsid w:val="00DF5BF7"/>
    <w:rsid w:val="00DF621F"/>
    <w:rsid w:val="00DF69F4"/>
    <w:rsid w:val="00DF7262"/>
    <w:rsid w:val="00DF7448"/>
    <w:rsid w:val="00DF75E6"/>
    <w:rsid w:val="00DF777D"/>
    <w:rsid w:val="00E0085C"/>
    <w:rsid w:val="00E00962"/>
    <w:rsid w:val="00E00B2E"/>
    <w:rsid w:val="00E011C4"/>
    <w:rsid w:val="00E01378"/>
    <w:rsid w:val="00E015D3"/>
    <w:rsid w:val="00E01CD2"/>
    <w:rsid w:val="00E0208B"/>
    <w:rsid w:val="00E023CF"/>
    <w:rsid w:val="00E039A4"/>
    <w:rsid w:val="00E04781"/>
    <w:rsid w:val="00E04A77"/>
    <w:rsid w:val="00E04CA6"/>
    <w:rsid w:val="00E0580E"/>
    <w:rsid w:val="00E0664F"/>
    <w:rsid w:val="00E0678F"/>
    <w:rsid w:val="00E067AA"/>
    <w:rsid w:val="00E0793E"/>
    <w:rsid w:val="00E07AAE"/>
    <w:rsid w:val="00E104AC"/>
    <w:rsid w:val="00E116EB"/>
    <w:rsid w:val="00E1176E"/>
    <w:rsid w:val="00E11DCC"/>
    <w:rsid w:val="00E125DC"/>
    <w:rsid w:val="00E12D43"/>
    <w:rsid w:val="00E1308B"/>
    <w:rsid w:val="00E13124"/>
    <w:rsid w:val="00E134EC"/>
    <w:rsid w:val="00E13DE3"/>
    <w:rsid w:val="00E13F7A"/>
    <w:rsid w:val="00E1439B"/>
    <w:rsid w:val="00E14422"/>
    <w:rsid w:val="00E14B29"/>
    <w:rsid w:val="00E14D17"/>
    <w:rsid w:val="00E15436"/>
    <w:rsid w:val="00E1563C"/>
    <w:rsid w:val="00E15B1A"/>
    <w:rsid w:val="00E15BAF"/>
    <w:rsid w:val="00E15F9D"/>
    <w:rsid w:val="00E166B8"/>
    <w:rsid w:val="00E16B7B"/>
    <w:rsid w:val="00E17165"/>
    <w:rsid w:val="00E17D32"/>
    <w:rsid w:val="00E2053F"/>
    <w:rsid w:val="00E2088D"/>
    <w:rsid w:val="00E20C56"/>
    <w:rsid w:val="00E21764"/>
    <w:rsid w:val="00E217C9"/>
    <w:rsid w:val="00E21C81"/>
    <w:rsid w:val="00E22094"/>
    <w:rsid w:val="00E22A9E"/>
    <w:rsid w:val="00E23498"/>
    <w:rsid w:val="00E23FD8"/>
    <w:rsid w:val="00E24CB2"/>
    <w:rsid w:val="00E25071"/>
    <w:rsid w:val="00E25632"/>
    <w:rsid w:val="00E25EBC"/>
    <w:rsid w:val="00E2613B"/>
    <w:rsid w:val="00E2623B"/>
    <w:rsid w:val="00E263D0"/>
    <w:rsid w:val="00E264B3"/>
    <w:rsid w:val="00E26A68"/>
    <w:rsid w:val="00E26FD3"/>
    <w:rsid w:val="00E27975"/>
    <w:rsid w:val="00E27DBA"/>
    <w:rsid w:val="00E300CC"/>
    <w:rsid w:val="00E30323"/>
    <w:rsid w:val="00E30460"/>
    <w:rsid w:val="00E30570"/>
    <w:rsid w:val="00E318C2"/>
    <w:rsid w:val="00E31A1D"/>
    <w:rsid w:val="00E33643"/>
    <w:rsid w:val="00E3396A"/>
    <w:rsid w:val="00E339CB"/>
    <w:rsid w:val="00E34BEF"/>
    <w:rsid w:val="00E34F58"/>
    <w:rsid w:val="00E3578C"/>
    <w:rsid w:val="00E357ED"/>
    <w:rsid w:val="00E358B5"/>
    <w:rsid w:val="00E359EB"/>
    <w:rsid w:val="00E35F1F"/>
    <w:rsid w:val="00E36102"/>
    <w:rsid w:val="00E36260"/>
    <w:rsid w:val="00E36360"/>
    <w:rsid w:val="00E36C2E"/>
    <w:rsid w:val="00E36CA1"/>
    <w:rsid w:val="00E36E4D"/>
    <w:rsid w:val="00E371C1"/>
    <w:rsid w:val="00E3761F"/>
    <w:rsid w:val="00E37888"/>
    <w:rsid w:val="00E37C77"/>
    <w:rsid w:val="00E4010C"/>
    <w:rsid w:val="00E4099C"/>
    <w:rsid w:val="00E40CDE"/>
    <w:rsid w:val="00E40DA9"/>
    <w:rsid w:val="00E40FB0"/>
    <w:rsid w:val="00E40FCF"/>
    <w:rsid w:val="00E41634"/>
    <w:rsid w:val="00E4200F"/>
    <w:rsid w:val="00E424F1"/>
    <w:rsid w:val="00E43415"/>
    <w:rsid w:val="00E4388C"/>
    <w:rsid w:val="00E439D5"/>
    <w:rsid w:val="00E43FC0"/>
    <w:rsid w:val="00E45042"/>
    <w:rsid w:val="00E4553F"/>
    <w:rsid w:val="00E45B55"/>
    <w:rsid w:val="00E461A4"/>
    <w:rsid w:val="00E46686"/>
    <w:rsid w:val="00E468D8"/>
    <w:rsid w:val="00E46DB5"/>
    <w:rsid w:val="00E47760"/>
    <w:rsid w:val="00E47CA9"/>
    <w:rsid w:val="00E47F64"/>
    <w:rsid w:val="00E50341"/>
    <w:rsid w:val="00E50ACE"/>
    <w:rsid w:val="00E50B62"/>
    <w:rsid w:val="00E51A91"/>
    <w:rsid w:val="00E51B16"/>
    <w:rsid w:val="00E521D2"/>
    <w:rsid w:val="00E52C81"/>
    <w:rsid w:val="00E533E0"/>
    <w:rsid w:val="00E53430"/>
    <w:rsid w:val="00E538D9"/>
    <w:rsid w:val="00E53AB7"/>
    <w:rsid w:val="00E54B2B"/>
    <w:rsid w:val="00E5561C"/>
    <w:rsid w:val="00E557E9"/>
    <w:rsid w:val="00E5610F"/>
    <w:rsid w:val="00E5735D"/>
    <w:rsid w:val="00E578E7"/>
    <w:rsid w:val="00E57AAD"/>
    <w:rsid w:val="00E60D1E"/>
    <w:rsid w:val="00E61B3C"/>
    <w:rsid w:val="00E61BB3"/>
    <w:rsid w:val="00E6257B"/>
    <w:rsid w:val="00E62ABC"/>
    <w:rsid w:val="00E62D83"/>
    <w:rsid w:val="00E630F9"/>
    <w:rsid w:val="00E632F2"/>
    <w:rsid w:val="00E6354E"/>
    <w:rsid w:val="00E63B8D"/>
    <w:rsid w:val="00E63C97"/>
    <w:rsid w:val="00E65313"/>
    <w:rsid w:val="00E654CE"/>
    <w:rsid w:val="00E65883"/>
    <w:rsid w:val="00E66655"/>
    <w:rsid w:val="00E67DC1"/>
    <w:rsid w:val="00E703C7"/>
    <w:rsid w:val="00E70482"/>
    <w:rsid w:val="00E7139E"/>
    <w:rsid w:val="00E723AC"/>
    <w:rsid w:val="00E724E9"/>
    <w:rsid w:val="00E7268D"/>
    <w:rsid w:val="00E727C7"/>
    <w:rsid w:val="00E73BA8"/>
    <w:rsid w:val="00E74163"/>
    <w:rsid w:val="00E747F8"/>
    <w:rsid w:val="00E74DA7"/>
    <w:rsid w:val="00E76415"/>
    <w:rsid w:val="00E765D9"/>
    <w:rsid w:val="00E76921"/>
    <w:rsid w:val="00E769A8"/>
    <w:rsid w:val="00E772B1"/>
    <w:rsid w:val="00E77E9C"/>
    <w:rsid w:val="00E8003F"/>
    <w:rsid w:val="00E80A60"/>
    <w:rsid w:val="00E81831"/>
    <w:rsid w:val="00E820ED"/>
    <w:rsid w:val="00E82962"/>
    <w:rsid w:val="00E82B45"/>
    <w:rsid w:val="00E82F4E"/>
    <w:rsid w:val="00E83084"/>
    <w:rsid w:val="00E8313B"/>
    <w:rsid w:val="00E84163"/>
    <w:rsid w:val="00E84557"/>
    <w:rsid w:val="00E84873"/>
    <w:rsid w:val="00E84A31"/>
    <w:rsid w:val="00E84E1D"/>
    <w:rsid w:val="00E84E8B"/>
    <w:rsid w:val="00E85B2E"/>
    <w:rsid w:val="00E86226"/>
    <w:rsid w:val="00E862C7"/>
    <w:rsid w:val="00E90062"/>
    <w:rsid w:val="00E9050E"/>
    <w:rsid w:val="00E91212"/>
    <w:rsid w:val="00E9121C"/>
    <w:rsid w:val="00E91283"/>
    <w:rsid w:val="00E92023"/>
    <w:rsid w:val="00E9222A"/>
    <w:rsid w:val="00E92540"/>
    <w:rsid w:val="00E92648"/>
    <w:rsid w:val="00E92786"/>
    <w:rsid w:val="00E9295C"/>
    <w:rsid w:val="00E930BC"/>
    <w:rsid w:val="00E93914"/>
    <w:rsid w:val="00E95288"/>
    <w:rsid w:val="00E95B34"/>
    <w:rsid w:val="00E95F34"/>
    <w:rsid w:val="00E968D0"/>
    <w:rsid w:val="00E96C8B"/>
    <w:rsid w:val="00E97413"/>
    <w:rsid w:val="00E97D66"/>
    <w:rsid w:val="00E97F3E"/>
    <w:rsid w:val="00E97F52"/>
    <w:rsid w:val="00E97F56"/>
    <w:rsid w:val="00EA03A4"/>
    <w:rsid w:val="00EA08FF"/>
    <w:rsid w:val="00EA0BB1"/>
    <w:rsid w:val="00EA1A7E"/>
    <w:rsid w:val="00EA1CBE"/>
    <w:rsid w:val="00EA2DF8"/>
    <w:rsid w:val="00EA3249"/>
    <w:rsid w:val="00EA3256"/>
    <w:rsid w:val="00EA33D7"/>
    <w:rsid w:val="00EA345A"/>
    <w:rsid w:val="00EA37F3"/>
    <w:rsid w:val="00EA3AB1"/>
    <w:rsid w:val="00EA3D98"/>
    <w:rsid w:val="00EA3DC5"/>
    <w:rsid w:val="00EA43F0"/>
    <w:rsid w:val="00EA5626"/>
    <w:rsid w:val="00EA5FC3"/>
    <w:rsid w:val="00EA6374"/>
    <w:rsid w:val="00EA6517"/>
    <w:rsid w:val="00EA684B"/>
    <w:rsid w:val="00EA7021"/>
    <w:rsid w:val="00EA715E"/>
    <w:rsid w:val="00EA7725"/>
    <w:rsid w:val="00EB06B7"/>
    <w:rsid w:val="00EB4520"/>
    <w:rsid w:val="00EB4964"/>
    <w:rsid w:val="00EB4E34"/>
    <w:rsid w:val="00EB5026"/>
    <w:rsid w:val="00EB562C"/>
    <w:rsid w:val="00EB5C03"/>
    <w:rsid w:val="00EB5D9C"/>
    <w:rsid w:val="00EB6322"/>
    <w:rsid w:val="00EB68D2"/>
    <w:rsid w:val="00EB7B6A"/>
    <w:rsid w:val="00EB7DFA"/>
    <w:rsid w:val="00EC0247"/>
    <w:rsid w:val="00EC0EB4"/>
    <w:rsid w:val="00EC0F62"/>
    <w:rsid w:val="00EC1B01"/>
    <w:rsid w:val="00EC21FF"/>
    <w:rsid w:val="00EC244E"/>
    <w:rsid w:val="00EC27D1"/>
    <w:rsid w:val="00EC29E3"/>
    <w:rsid w:val="00EC2A19"/>
    <w:rsid w:val="00EC30CB"/>
    <w:rsid w:val="00EC311B"/>
    <w:rsid w:val="00EC31DD"/>
    <w:rsid w:val="00EC4008"/>
    <w:rsid w:val="00EC46F9"/>
    <w:rsid w:val="00EC4883"/>
    <w:rsid w:val="00EC4CC1"/>
    <w:rsid w:val="00EC4E55"/>
    <w:rsid w:val="00EC4F85"/>
    <w:rsid w:val="00EC535E"/>
    <w:rsid w:val="00EC5749"/>
    <w:rsid w:val="00EC5C63"/>
    <w:rsid w:val="00EC5F95"/>
    <w:rsid w:val="00EC654E"/>
    <w:rsid w:val="00EC7122"/>
    <w:rsid w:val="00EC71AE"/>
    <w:rsid w:val="00EC7278"/>
    <w:rsid w:val="00EC7A6A"/>
    <w:rsid w:val="00EC7F05"/>
    <w:rsid w:val="00ED0452"/>
    <w:rsid w:val="00ED0EF2"/>
    <w:rsid w:val="00ED16A5"/>
    <w:rsid w:val="00ED1CDB"/>
    <w:rsid w:val="00ED362E"/>
    <w:rsid w:val="00ED369F"/>
    <w:rsid w:val="00ED3772"/>
    <w:rsid w:val="00ED40DB"/>
    <w:rsid w:val="00ED44F9"/>
    <w:rsid w:val="00ED4566"/>
    <w:rsid w:val="00ED4E21"/>
    <w:rsid w:val="00ED503E"/>
    <w:rsid w:val="00ED5DA8"/>
    <w:rsid w:val="00ED64F6"/>
    <w:rsid w:val="00ED6739"/>
    <w:rsid w:val="00ED6F83"/>
    <w:rsid w:val="00ED6FDE"/>
    <w:rsid w:val="00ED7248"/>
    <w:rsid w:val="00ED769A"/>
    <w:rsid w:val="00ED7A9B"/>
    <w:rsid w:val="00EE03D8"/>
    <w:rsid w:val="00EE0BA4"/>
    <w:rsid w:val="00EE0BFB"/>
    <w:rsid w:val="00EE2747"/>
    <w:rsid w:val="00EE2A51"/>
    <w:rsid w:val="00EE2DD9"/>
    <w:rsid w:val="00EE2E9A"/>
    <w:rsid w:val="00EE308F"/>
    <w:rsid w:val="00EE30C8"/>
    <w:rsid w:val="00EE3893"/>
    <w:rsid w:val="00EE3FB1"/>
    <w:rsid w:val="00EE419C"/>
    <w:rsid w:val="00EE463E"/>
    <w:rsid w:val="00EE47D1"/>
    <w:rsid w:val="00EE4B79"/>
    <w:rsid w:val="00EE4D3C"/>
    <w:rsid w:val="00EE4D7C"/>
    <w:rsid w:val="00EE586C"/>
    <w:rsid w:val="00EE5BD7"/>
    <w:rsid w:val="00EE5C79"/>
    <w:rsid w:val="00EF0438"/>
    <w:rsid w:val="00EF0CE8"/>
    <w:rsid w:val="00EF19FE"/>
    <w:rsid w:val="00EF27A6"/>
    <w:rsid w:val="00EF2C47"/>
    <w:rsid w:val="00EF304D"/>
    <w:rsid w:val="00EF46AC"/>
    <w:rsid w:val="00EF474D"/>
    <w:rsid w:val="00EF4F61"/>
    <w:rsid w:val="00EF5DF9"/>
    <w:rsid w:val="00EF678A"/>
    <w:rsid w:val="00F005DA"/>
    <w:rsid w:val="00F00CA2"/>
    <w:rsid w:val="00F01CB0"/>
    <w:rsid w:val="00F01F0C"/>
    <w:rsid w:val="00F02CD7"/>
    <w:rsid w:val="00F030FE"/>
    <w:rsid w:val="00F03160"/>
    <w:rsid w:val="00F0359C"/>
    <w:rsid w:val="00F03856"/>
    <w:rsid w:val="00F03CC7"/>
    <w:rsid w:val="00F03E03"/>
    <w:rsid w:val="00F03FA4"/>
    <w:rsid w:val="00F044A4"/>
    <w:rsid w:val="00F0474D"/>
    <w:rsid w:val="00F04F5B"/>
    <w:rsid w:val="00F04FF3"/>
    <w:rsid w:val="00F050F9"/>
    <w:rsid w:val="00F05251"/>
    <w:rsid w:val="00F0543B"/>
    <w:rsid w:val="00F06073"/>
    <w:rsid w:val="00F06FDD"/>
    <w:rsid w:val="00F10841"/>
    <w:rsid w:val="00F1088E"/>
    <w:rsid w:val="00F109A4"/>
    <w:rsid w:val="00F1115B"/>
    <w:rsid w:val="00F11835"/>
    <w:rsid w:val="00F11906"/>
    <w:rsid w:val="00F12922"/>
    <w:rsid w:val="00F12C7A"/>
    <w:rsid w:val="00F12EFB"/>
    <w:rsid w:val="00F134DD"/>
    <w:rsid w:val="00F13801"/>
    <w:rsid w:val="00F1446F"/>
    <w:rsid w:val="00F158F7"/>
    <w:rsid w:val="00F163EE"/>
    <w:rsid w:val="00F16439"/>
    <w:rsid w:val="00F16717"/>
    <w:rsid w:val="00F169ED"/>
    <w:rsid w:val="00F16E67"/>
    <w:rsid w:val="00F16EDA"/>
    <w:rsid w:val="00F176D0"/>
    <w:rsid w:val="00F2066B"/>
    <w:rsid w:val="00F20990"/>
    <w:rsid w:val="00F20C32"/>
    <w:rsid w:val="00F20D6C"/>
    <w:rsid w:val="00F20FE0"/>
    <w:rsid w:val="00F2105A"/>
    <w:rsid w:val="00F211A1"/>
    <w:rsid w:val="00F2128D"/>
    <w:rsid w:val="00F216B6"/>
    <w:rsid w:val="00F21F18"/>
    <w:rsid w:val="00F226E6"/>
    <w:rsid w:val="00F22C1C"/>
    <w:rsid w:val="00F22D25"/>
    <w:rsid w:val="00F22DB6"/>
    <w:rsid w:val="00F22EE5"/>
    <w:rsid w:val="00F22F0D"/>
    <w:rsid w:val="00F245FE"/>
    <w:rsid w:val="00F256B0"/>
    <w:rsid w:val="00F25A5E"/>
    <w:rsid w:val="00F25C4F"/>
    <w:rsid w:val="00F2686E"/>
    <w:rsid w:val="00F26997"/>
    <w:rsid w:val="00F2729A"/>
    <w:rsid w:val="00F27D00"/>
    <w:rsid w:val="00F27E06"/>
    <w:rsid w:val="00F30757"/>
    <w:rsid w:val="00F315F5"/>
    <w:rsid w:val="00F31DB4"/>
    <w:rsid w:val="00F31E5E"/>
    <w:rsid w:val="00F31EE6"/>
    <w:rsid w:val="00F32392"/>
    <w:rsid w:val="00F32490"/>
    <w:rsid w:val="00F32D71"/>
    <w:rsid w:val="00F32EC2"/>
    <w:rsid w:val="00F33049"/>
    <w:rsid w:val="00F33990"/>
    <w:rsid w:val="00F33A36"/>
    <w:rsid w:val="00F347CE"/>
    <w:rsid w:val="00F362CD"/>
    <w:rsid w:val="00F36653"/>
    <w:rsid w:val="00F36D25"/>
    <w:rsid w:val="00F376A6"/>
    <w:rsid w:val="00F37BDB"/>
    <w:rsid w:val="00F40450"/>
    <w:rsid w:val="00F40571"/>
    <w:rsid w:val="00F4078B"/>
    <w:rsid w:val="00F41463"/>
    <w:rsid w:val="00F429BB"/>
    <w:rsid w:val="00F42BD4"/>
    <w:rsid w:val="00F43596"/>
    <w:rsid w:val="00F44F18"/>
    <w:rsid w:val="00F454C9"/>
    <w:rsid w:val="00F4586F"/>
    <w:rsid w:val="00F45BC7"/>
    <w:rsid w:val="00F45BCD"/>
    <w:rsid w:val="00F45F17"/>
    <w:rsid w:val="00F466DF"/>
    <w:rsid w:val="00F4705C"/>
    <w:rsid w:val="00F4737C"/>
    <w:rsid w:val="00F47BC4"/>
    <w:rsid w:val="00F50C70"/>
    <w:rsid w:val="00F52510"/>
    <w:rsid w:val="00F52ABB"/>
    <w:rsid w:val="00F52B2F"/>
    <w:rsid w:val="00F531DB"/>
    <w:rsid w:val="00F53DB9"/>
    <w:rsid w:val="00F542AD"/>
    <w:rsid w:val="00F54464"/>
    <w:rsid w:val="00F54C2B"/>
    <w:rsid w:val="00F54D54"/>
    <w:rsid w:val="00F5523C"/>
    <w:rsid w:val="00F55366"/>
    <w:rsid w:val="00F55420"/>
    <w:rsid w:val="00F55704"/>
    <w:rsid w:val="00F55CF4"/>
    <w:rsid w:val="00F55DF4"/>
    <w:rsid w:val="00F55DFD"/>
    <w:rsid w:val="00F5623C"/>
    <w:rsid w:val="00F56638"/>
    <w:rsid w:val="00F569CC"/>
    <w:rsid w:val="00F60370"/>
    <w:rsid w:val="00F60E21"/>
    <w:rsid w:val="00F61E53"/>
    <w:rsid w:val="00F62AAE"/>
    <w:rsid w:val="00F6321F"/>
    <w:rsid w:val="00F6366B"/>
    <w:rsid w:val="00F63A20"/>
    <w:rsid w:val="00F641C1"/>
    <w:rsid w:val="00F64556"/>
    <w:rsid w:val="00F64589"/>
    <w:rsid w:val="00F645BB"/>
    <w:rsid w:val="00F64868"/>
    <w:rsid w:val="00F64BC9"/>
    <w:rsid w:val="00F64DAB"/>
    <w:rsid w:val="00F6512E"/>
    <w:rsid w:val="00F65425"/>
    <w:rsid w:val="00F655D6"/>
    <w:rsid w:val="00F65750"/>
    <w:rsid w:val="00F65B52"/>
    <w:rsid w:val="00F65D21"/>
    <w:rsid w:val="00F664A0"/>
    <w:rsid w:val="00F668B6"/>
    <w:rsid w:val="00F66C35"/>
    <w:rsid w:val="00F66DB9"/>
    <w:rsid w:val="00F66FC2"/>
    <w:rsid w:val="00F677A3"/>
    <w:rsid w:val="00F67940"/>
    <w:rsid w:val="00F67B00"/>
    <w:rsid w:val="00F67F72"/>
    <w:rsid w:val="00F700DB"/>
    <w:rsid w:val="00F706D7"/>
    <w:rsid w:val="00F71573"/>
    <w:rsid w:val="00F71D81"/>
    <w:rsid w:val="00F725DA"/>
    <w:rsid w:val="00F7298B"/>
    <w:rsid w:val="00F72C6B"/>
    <w:rsid w:val="00F72ED3"/>
    <w:rsid w:val="00F734C0"/>
    <w:rsid w:val="00F73C7C"/>
    <w:rsid w:val="00F74D54"/>
    <w:rsid w:val="00F74DE9"/>
    <w:rsid w:val="00F75EE2"/>
    <w:rsid w:val="00F767C9"/>
    <w:rsid w:val="00F77495"/>
    <w:rsid w:val="00F77DF8"/>
    <w:rsid w:val="00F801C4"/>
    <w:rsid w:val="00F80580"/>
    <w:rsid w:val="00F80745"/>
    <w:rsid w:val="00F81610"/>
    <w:rsid w:val="00F825D3"/>
    <w:rsid w:val="00F826A9"/>
    <w:rsid w:val="00F829D5"/>
    <w:rsid w:val="00F82B84"/>
    <w:rsid w:val="00F82BC8"/>
    <w:rsid w:val="00F836C2"/>
    <w:rsid w:val="00F8370F"/>
    <w:rsid w:val="00F8397C"/>
    <w:rsid w:val="00F83AC6"/>
    <w:rsid w:val="00F83EA6"/>
    <w:rsid w:val="00F846F0"/>
    <w:rsid w:val="00F848C3"/>
    <w:rsid w:val="00F85002"/>
    <w:rsid w:val="00F851DC"/>
    <w:rsid w:val="00F857AE"/>
    <w:rsid w:val="00F85894"/>
    <w:rsid w:val="00F859E7"/>
    <w:rsid w:val="00F871B6"/>
    <w:rsid w:val="00F87408"/>
    <w:rsid w:val="00F90FE7"/>
    <w:rsid w:val="00F91276"/>
    <w:rsid w:val="00F92EA7"/>
    <w:rsid w:val="00F9367F"/>
    <w:rsid w:val="00F93A98"/>
    <w:rsid w:val="00F93FED"/>
    <w:rsid w:val="00F9501E"/>
    <w:rsid w:val="00F9746C"/>
    <w:rsid w:val="00F97F38"/>
    <w:rsid w:val="00FA0290"/>
    <w:rsid w:val="00FA0C43"/>
    <w:rsid w:val="00FA1161"/>
    <w:rsid w:val="00FA1375"/>
    <w:rsid w:val="00FA1FF1"/>
    <w:rsid w:val="00FA3562"/>
    <w:rsid w:val="00FA3980"/>
    <w:rsid w:val="00FA39BD"/>
    <w:rsid w:val="00FA3D95"/>
    <w:rsid w:val="00FA43D0"/>
    <w:rsid w:val="00FA466A"/>
    <w:rsid w:val="00FA47C6"/>
    <w:rsid w:val="00FA47E9"/>
    <w:rsid w:val="00FA4991"/>
    <w:rsid w:val="00FA6D72"/>
    <w:rsid w:val="00FA6F73"/>
    <w:rsid w:val="00FA76F2"/>
    <w:rsid w:val="00FA7804"/>
    <w:rsid w:val="00FA7836"/>
    <w:rsid w:val="00FB019E"/>
    <w:rsid w:val="00FB0263"/>
    <w:rsid w:val="00FB04AD"/>
    <w:rsid w:val="00FB08B4"/>
    <w:rsid w:val="00FB09AB"/>
    <w:rsid w:val="00FB14B0"/>
    <w:rsid w:val="00FB1CBC"/>
    <w:rsid w:val="00FB1E7B"/>
    <w:rsid w:val="00FB2A56"/>
    <w:rsid w:val="00FB2BF7"/>
    <w:rsid w:val="00FB32A3"/>
    <w:rsid w:val="00FB3555"/>
    <w:rsid w:val="00FB35DB"/>
    <w:rsid w:val="00FB3815"/>
    <w:rsid w:val="00FB4109"/>
    <w:rsid w:val="00FB4A0C"/>
    <w:rsid w:val="00FB5825"/>
    <w:rsid w:val="00FB5915"/>
    <w:rsid w:val="00FB605E"/>
    <w:rsid w:val="00FB63D5"/>
    <w:rsid w:val="00FB69C7"/>
    <w:rsid w:val="00FB6FB9"/>
    <w:rsid w:val="00FB7B71"/>
    <w:rsid w:val="00FB7CF8"/>
    <w:rsid w:val="00FB7CF9"/>
    <w:rsid w:val="00FC150F"/>
    <w:rsid w:val="00FC22D5"/>
    <w:rsid w:val="00FC38F6"/>
    <w:rsid w:val="00FC3B08"/>
    <w:rsid w:val="00FC3C4F"/>
    <w:rsid w:val="00FC4345"/>
    <w:rsid w:val="00FC478A"/>
    <w:rsid w:val="00FC482E"/>
    <w:rsid w:val="00FC49D6"/>
    <w:rsid w:val="00FC51FC"/>
    <w:rsid w:val="00FC5ADB"/>
    <w:rsid w:val="00FC6178"/>
    <w:rsid w:val="00FC61FD"/>
    <w:rsid w:val="00FC6779"/>
    <w:rsid w:val="00FD053F"/>
    <w:rsid w:val="00FD0C0B"/>
    <w:rsid w:val="00FD0E22"/>
    <w:rsid w:val="00FD1621"/>
    <w:rsid w:val="00FD16E4"/>
    <w:rsid w:val="00FD1B20"/>
    <w:rsid w:val="00FD2FC3"/>
    <w:rsid w:val="00FD30A0"/>
    <w:rsid w:val="00FD3760"/>
    <w:rsid w:val="00FD3815"/>
    <w:rsid w:val="00FD3FE7"/>
    <w:rsid w:val="00FD469E"/>
    <w:rsid w:val="00FD6CD6"/>
    <w:rsid w:val="00FD6EA8"/>
    <w:rsid w:val="00FD6EC4"/>
    <w:rsid w:val="00FD6F4D"/>
    <w:rsid w:val="00FD7092"/>
    <w:rsid w:val="00FD77A0"/>
    <w:rsid w:val="00FD7C04"/>
    <w:rsid w:val="00FE257C"/>
    <w:rsid w:val="00FE2768"/>
    <w:rsid w:val="00FE2E64"/>
    <w:rsid w:val="00FE3FFA"/>
    <w:rsid w:val="00FE4583"/>
    <w:rsid w:val="00FE4FEF"/>
    <w:rsid w:val="00FE507E"/>
    <w:rsid w:val="00FE53E5"/>
    <w:rsid w:val="00FE5B1A"/>
    <w:rsid w:val="00FE5CAA"/>
    <w:rsid w:val="00FE5D59"/>
    <w:rsid w:val="00FE7092"/>
    <w:rsid w:val="00FE70FD"/>
    <w:rsid w:val="00FE7232"/>
    <w:rsid w:val="00FE73FC"/>
    <w:rsid w:val="00FE75C2"/>
    <w:rsid w:val="00FE7A41"/>
    <w:rsid w:val="00FE7B0A"/>
    <w:rsid w:val="00FF0981"/>
    <w:rsid w:val="00FF0D4F"/>
    <w:rsid w:val="00FF0E08"/>
    <w:rsid w:val="00FF170C"/>
    <w:rsid w:val="00FF1858"/>
    <w:rsid w:val="00FF1BBF"/>
    <w:rsid w:val="00FF2528"/>
    <w:rsid w:val="00FF270E"/>
    <w:rsid w:val="00FF314C"/>
    <w:rsid w:val="00FF384F"/>
    <w:rsid w:val="00FF3FB9"/>
    <w:rsid w:val="00FF447F"/>
    <w:rsid w:val="00FF4915"/>
    <w:rsid w:val="00FF5695"/>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26C4"/>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h2,h21,H2,Head2A,2,UNDERRUBRIK 1-2,Heading 2 Char,H2 Char,h2 Char"/>
    <w:basedOn w:val="a"/>
    <w:next w:val="a"/>
    <w:link w:val="2Char"/>
    <w:autoRedefine/>
    <w:uiPriority w:val="9"/>
    <w:qFormat/>
    <w:rsid w:val="00FD16E4"/>
    <w:pPr>
      <w:keepNext/>
      <w:numPr>
        <w:ilvl w:val="1"/>
        <w:numId w:val="1"/>
      </w:numPr>
      <w:spacing w:before="240"/>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h2 Char1,h21 Char,H2 Char1,Head2A Char,2 Char,UNDERRUBRIK 1-2 Char,Heading 2 Char Char,H2 Char Char,h2 Char Char"/>
    <w:link w:val="20"/>
    <w:uiPriority w:val="9"/>
    <w:locked/>
    <w:rsid w:val="00FD16E4"/>
    <w:rPr>
      <w:rFonts w:ascii="Times New Roman" w:eastAsiaTheme="minorEastAsia" w:hAnsi="Times New Roman"/>
      <w:b/>
      <w:sz w:val="28"/>
      <w:szCs w:val="28"/>
      <w:lang w:val="en-GB" w:eastAsia="zh-CN"/>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List Paragraph"/>
    <w:basedOn w:val="a"/>
    <w:link w:val="Charc"/>
    <w:uiPriority w:val="34"/>
    <w:qFormat/>
    <w:rsid w:val="007C1BFF"/>
    <w:pPr>
      <w:ind w:firstLineChars="200" w:firstLine="420"/>
    </w:pPr>
  </w:style>
  <w:style w:type="character" w:customStyle="1" w:styleId="Charc">
    <w:name w:val="列出段落 Char"/>
    <w:aliases w:val="- Bullets Char,목록 단락 Char,Lista1 Char,?? ?? Char,????? Char,???? Char,列出段落1 Char,中等深浅网格 1 - 着色 21 Char,列表段落 Char,¥¡¡¡¡ì¬º¥¹¥È¶ÎÂä Char,ÁÐ³ö¶ÎÂä Char,列表段落1 Char,—ño’i—Ž Char,¥ê¥¹¥È¶ÎÂä Char,1st level - Bullet List Paragraph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c"/>
    <w:uiPriority w:val="39"/>
    <w:rsid w:val="00A91AB5"/>
    <w:rPr>
      <w:rFonts w:ascii="Calibri" w:eastAsia="宋体"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sid w:val="00F54C2B"/>
    <w:rPr>
      <w:color w:val="808080"/>
    </w:rPr>
  </w:style>
  <w:style w:type="table" w:customStyle="1" w:styleId="TableGrid1">
    <w:name w:val="TableGrid1"/>
    <w:basedOn w:val="a1"/>
    <w:next w:val="ac"/>
    <w:uiPriority w:val="39"/>
    <w:qFormat/>
    <w:rsid w:val="00E772B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
    <w:name w:val="Style Bulleted4"/>
    <w:rsid w:val="00CD3C24"/>
    <w:pPr>
      <w:numPr>
        <w:numId w:val="18"/>
      </w:numPr>
    </w:pPr>
  </w:style>
  <w:style w:type="character" w:customStyle="1" w:styleId="B1Char">
    <w:name w:val="B1 Char"/>
    <w:qFormat/>
    <w:locked/>
    <w:rsid w:val="0026425D"/>
    <w:rPr>
      <w:rFonts w:ascii="Times New Roman" w:hAnsi="Times New Roman"/>
      <w:lang w:val="en-GB" w:eastAsia="en-US"/>
    </w:rPr>
  </w:style>
  <w:style w:type="character" w:customStyle="1" w:styleId="B2Char">
    <w:name w:val="B2 Char"/>
    <w:link w:val="B2"/>
    <w:qFormat/>
    <w:rsid w:val="0026425D"/>
    <w:rPr>
      <w:rFonts w:ascii="Times New Roman" w:hAnsi="Times New Roman"/>
      <w:lang w:val="en-GB" w:eastAsia="en-GB"/>
    </w:rPr>
  </w:style>
  <w:style w:type="paragraph" w:customStyle="1" w:styleId="References">
    <w:name w:val="References"/>
    <w:basedOn w:val="a"/>
    <w:rsid w:val="0019096E"/>
    <w:pPr>
      <w:numPr>
        <w:numId w:val="34"/>
      </w:numPr>
      <w:tabs>
        <w:tab w:val="clear" w:pos="360"/>
        <w:tab w:val="num" w:pos="709"/>
      </w:tabs>
      <w:autoSpaceDE w:val="0"/>
      <w:autoSpaceDN w:val="0"/>
      <w:spacing w:after="60" w:afterAutospacing="0"/>
      <w:ind w:left="709" w:hanging="709"/>
      <w:jc w:val="left"/>
    </w:pPr>
    <w:rPr>
      <w:rFonts w:eastAsia="宋体"/>
      <w:sz w:val="20"/>
      <w:szCs w:val="16"/>
      <w:lang w:val="en-US" w:eastAsia="en-US"/>
    </w:rPr>
  </w:style>
  <w:style w:type="paragraph" w:styleId="aff0">
    <w:name w:val="No Spacing"/>
    <w:uiPriority w:val="1"/>
    <w:qFormat/>
    <w:rsid w:val="000C39B2"/>
    <w:pPr>
      <w:snapToGrid w:val="0"/>
      <w:spacing w:afterAutospacing="1"/>
      <w:jc w:val="both"/>
    </w:pPr>
    <w:rPr>
      <w:rFonts w:ascii="Times New Roman" w:eastAsia="MS Gothic" w:hAnsi="Times New Roman"/>
      <w:sz w:val="24"/>
      <w:lang w:val="en-GB"/>
    </w:rPr>
  </w:style>
  <w:style w:type="character" w:customStyle="1" w:styleId="fontstyle01">
    <w:name w:val="fontstyle01"/>
    <w:basedOn w:val="a0"/>
    <w:rsid w:val="001607A9"/>
    <w:rPr>
      <w:rFonts w:ascii="Arial" w:hAnsi="Arial" w:cs="Arial" w:hint="default"/>
      <w:b/>
      <w:bCs/>
      <w:i w:val="0"/>
      <w:iCs w:val="0"/>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26C4"/>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h2,h21,H2,Head2A,2,UNDERRUBRIK 1-2,Heading 2 Char,H2 Char,h2 Char"/>
    <w:basedOn w:val="a"/>
    <w:next w:val="a"/>
    <w:link w:val="2Char"/>
    <w:autoRedefine/>
    <w:uiPriority w:val="9"/>
    <w:qFormat/>
    <w:rsid w:val="00FD16E4"/>
    <w:pPr>
      <w:keepNext/>
      <w:numPr>
        <w:ilvl w:val="1"/>
        <w:numId w:val="1"/>
      </w:numPr>
      <w:spacing w:before="240"/>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h2 Char1,h21 Char,H2 Char1,Head2A Char,2 Char,UNDERRUBRIK 1-2 Char,Heading 2 Char Char,H2 Char Char,h2 Char Char"/>
    <w:link w:val="20"/>
    <w:uiPriority w:val="9"/>
    <w:locked/>
    <w:rsid w:val="00FD16E4"/>
    <w:rPr>
      <w:rFonts w:ascii="Times New Roman" w:eastAsiaTheme="minorEastAsia" w:hAnsi="Times New Roman"/>
      <w:b/>
      <w:sz w:val="28"/>
      <w:szCs w:val="28"/>
      <w:lang w:val="en-GB" w:eastAsia="zh-CN"/>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List Paragraph"/>
    <w:basedOn w:val="a"/>
    <w:link w:val="Charc"/>
    <w:uiPriority w:val="34"/>
    <w:qFormat/>
    <w:rsid w:val="007C1BFF"/>
    <w:pPr>
      <w:ind w:firstLineChars="200" w:firstLine="420"/>
    </w:pPr>
  </w:style>
  <w:style w:type="character" w:customStyle="1" w:styleId="Charc">
    <w:name w:val="列出段落 Char"/>
    <w:aliases w:val="- Bullets Char,목록 단락 Char,Lista1 Char,?? ?? Char,????? Char,???? Char,列出段落1 Char,中等深浅网格 1 - 着色 21 Char,列表段落 Char,¥¡¡¡¡ì¬º¥¹¥È¶ÎÂä Char,ÁÐ³ö¶ÎÂä Char,列表段落1 Char,—ño’i—Ž Char,¥ê¥¹¥È¶ÎÂä Char,1st level - Bullet List Paragraph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c"/>
    <w:uiPriority w:val="39"/>
    <w:rsid w:val="00A91AB5"/>
    <w:rPr>
      <w:rFonts w:ascii="Calibri" w:eastAsia="宋体"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sid w:val="00F54C2B"/>
    <w:rPr>
      <w:color w:val="808080"/>
    </w:rPr>
  </w:style>
  <w:style w:type="table" w:customStyle="1" w:styleId="TableGrid1">
    <w:name w:val="TableGrid1"/>
    <w:basedOn w:val="a1"/>
    <w:next w:val="ac"/>
    <w:uiPriority w:val="39"/>
    <w:qFormat/>
    <w:rsid w:val="00E772B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
    <w:name w:val="Style Bulleted4"/>
    <w:rsid w:val="00CD3C24"/>
    <w:pPr>
      <w:numPr>
        <w:numId w:val="18"/>
      </w:numPr>
    </w:pPr>
  </w:style>
  <w:style w:type="character" w:customStyle="1" w:styleId="B1Char">
    <w:name w:val="B1 Char"/>
    <w:qFormat/>
    <w:locked/>
    <w:rsid w:val="0026425D"/>
    <w:rPr>
      <w:rFonts w:ascii="Times New Roman" w:hAnsi="Times New Roman"/>
      <w:lang w:val="en-GB" w:eastAsia="en-US"/>
    </w:rPr>
  </w:style>
  <w:style w:type="character" w:customStyle="1" w:styleId="B2Char">
    <w:name w:val="B2 Char"/>
    <w:link w:val="B2"/>
    <w:qFormat/>
    <w:rsid w:val="0026425D"/>
    <w:rPr>
      <w:rFonts w:ascii="Times New Roman" w:hAnsi="Times New Roman"/>
      <w:lang w:val="en-GB" w:eastAsia="en-GB"/>
    </w:rPr>
  </w:style>
  <w:style w:type="paragraph" w:customStyle="1" w:styleId="References">
    <w:name w:val="References"/>
    <w:basedOn w:val="a"/>
    <w:rsid w:val="0019096E"/>
    <w:pPr>
      <w:numPr>
        <w:numId w:val="34"/>
      </w:numPr>
      <w:tabs>
        <w:tab w:val="clear" w:pos="360"/>
        <w:tab w:val="num" w:pos="709"/>
      </w:tabs>
      <w:autoSpaceDE w:val="0"/>
      <w:autoSpaceDN w:val="0"/>
      <w:spacing w:after="60" w:afterAutospacing="0"/>
      <w:ind w:left="709" w:hanging="709"/>
      <w:jc w:val="left"/>
    </w:pPr>
    <w:rPr>
      <w:rFonts w:eastAsia="宋体"/>
      <w:sz w:val="20"/>
      <w:szCs w:val="16"/>
      <w:lang w:val="en-US" w:eastAsia="en-US"/>
    </w:rPr>
  </w:style>
  <w:style w:type="paragraph" w:styleId="aff0">
    <w:name w:val="No Spacing"/>
    <w:uiPriority w:val="1"/>
    <w:qFormat/>
    <w:rsid w:val="000C39B2"/>
    <w:pPr>
      <w:snapToGrid w:val="0"/>
      <w:spacing w:afterAutospacing="1"/>
      <w:jc w:val="both"/>
    </w:pPr>
    <w:rPr>
      <w:rFonts w:ascii="Times New Roman" w:eastAsia="MS Gothic" w:hAnsi="Times New Roman"/>
      <w:sz w:val="24"/>
      <w:lang w:val="en-GB"/>
    </w:rPr>
  </w:style>
  <w:style w:type="character" w:customStyle="1" w:styleId="fontstyle01">
    <w:name w:val="fontstyle01"/>
    <w:basedOn w:val="a0"/>
    <w:rsid w:val="001607A9"/>
    <w:rPr>
      <w:rFonts w:ascii="Arial" w:hAnsi="Arial" w:cs="Arial" w:hint="default"/>
      <w:b/>
      <w:bCs/>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38649009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0088463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86422210">
      <w:bodyDiv w:val="1"/>
      <w:marLeft w:val="0"/>
      <w:marRight w:val="0"/>
      <w:marTop w:val="0"/>
      <w:marBottom w:val="0"/>
      <w:divBdr>
        <w:top w:val="none" w:sz="0" w:space="0" w:color="auto"/>
        <w:left w:val="none" w:sz="0" w:space="0" w:color="auto"/>
        <w:bottom w:val="none" w:sz="0" w:space="0" w:color="auto"/>
        <w:right w:val="none" w:sz="0" w:space="0" w:color="auto"/>
      </w:divBdr>
    </w:div>
    <w:div w:id="1378434568">
      <w:bodyDiv w:val="1"/>
      <w:marLeft w:val="0"/>
      <w:marRight w:val="0"/>
      <w:marTop w:val="0"/>
      <w:marBottom w:val="0"/>
      <w:divBdr>
        <w:top w:val="none" w:sz="0" w:space="0" w:color="auto"/>
        <w:left w:val="none" w:sz="0" w:space="0" w:color="auto"/>
        <w:bottom w:val="none" w:sz="0" w:space="0" w:color="auto"/>
        <w:right w:val="none" w:sz="0" w:space="0" w:color="auto"/>
      </w:divBdr>
    </w:div>
    <w:div w:id="1529484566">
      <w:bodyDiv w:val="1"/>
      <w:marLeft w:val="0"/>
      <w:marRight w:val="0"/>
      <w:marTop w:val="0"/>
      <w:marBottom w:val="0"/>
      <w:divBdr>
        <w:top w:val="none" w:sz="0" w:space="0" w:color="auto"/>
        <w:left w:val="none" w:sz="0" w:space="0" w:color="auto"/>
        <w:bottom w:val="none" w:sz="0" w:space="0" w:color="auto"/>
        <w:right w:val="none" w:sz="0" w:space="0" w:color="auto"/>
      </w:divBdr>
    </w:div>
    <w:div w:id="1651396422">
      <w:bodyDiv w:val="1"/>
      <w:marLeft w:val="0"/>
      <w:marRight w:val="0"/>
      <w:marTop w:val="0"/>
      <w:marBottom w:val="0"/>
      <w:divBdr>
        <w:top w:val="none" w:sz="0" w:space="0" w:color="auto"/>
        <w:left w:val="none" w:sz="0" w:space="0" w:color="auto"/>
        <w:bottom w:val="none" w:sz="0" w:space="0" w:color="auto"/>
        <w:right w:val="none" w:sz="0" w:space="0" w:color="auto"/>
      </w:divBdr>
    </w:div>
    <w:div w:id="1874340801">
      <w:bodyDiv w:val="1"/>
      <w:marLeft w:val="0"/>
      <w:marRight w:val="0"/>
      <w:marTop w:val="0"/>
      <w:marBottom w:val="0"/>
      <w:divBdr>
        <w:top w:val="none" w:sz="0" w:space="0" w:color="auto"/>
        <w:left w:val="none" w:sz="0" w:space="0" w:color="auto"/>
        <w:bottom w:val="none" w:sz="0" w:space="0" w:color="auto"/>
        <w:right w:val="none" w:sz="0" w:space="0" w:color="auto"/>
      </w:divBdr>
    </w:div>
    <w:div w:id="1960992113">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F2EF26-2A35-4045-A277-661D9F32C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4633</TotalTime>
  <Pages>4</Pages>
  <Words>1077</Words>
  <Characters>6141</Characters>
  <Application>Microsoft Office Word</Application>
  <DocSecurity>0</DocSecurity>
  <Lines>51</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马小骏(Ma Xiaojun)</cp:lastModifiedBy>
  <cp:revision>31</cp:revision>
  <cp:lastPrinted>2013-09-26T07:23:00Z</cp:lastPrinted>
  <dcterms:created xsi:type="dcterms:W3CDTF">2022-04-19T01:24:00Z</dcterms:created>
  <dcterms:modified xsi:type="dcterms:W3CDTF">2022-04-29T03:52:00Z</dcterms:modified>
</cp:coreProperties>
</file>