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3C1E0430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B71C76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D6143B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 w:rsidR="00A91906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E11E2B">
        <w:rPr>
          <w:rFonts w:ascii="Arial" w:hAnsi="Arial" w:cs="Arial"/>
          <w:b/>
          <w:bCs/>
          <w:snapToGrid w:val="0"/>
          <w:sz w:val="24"/>
          <w:lang w:val="en-GB"/>
        </w:rPr>
        <w:t>04149</w:t>
      </w:r>
    </w:p>
    <w:p w14:paraId="56310CB5" w14:textId="01E83B32" w:rsidR="009964F7" w:rsidRPr="00D13EF3" w:rsidRDefault="009964F7" w:rsidP="009964F7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D13EF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71C76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46567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B71C76">
        <w:rPr>
          <w:rFonts w:ascii="Arial" w:eastAsia="MS Mincho" w:hAnsi="Arial" w:cs="Arial"/>
          <w:b/>
          <w:bCs/>
          <w:sz w:val="24"/>
          <w:lang w:eastAsia="ja-JP"/>
        </w:rPr>
        <w:t>9</w:t>
      </w:r>
      <w:r w:rsidR="00B71C76" w:rsidRPr="00B71C7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D6143B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465671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B71C76"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B71C76" w:rsidRPr="00B71C7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465671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2022</w:t>
      </w:r>
    </w:p>
    <w:p w14:paraId="4EB9F59D" w14:textId="368F9876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9D4351">
        <w:rPr>
          <w:sz w:val="24"/>
          <w:szCs w:val="24"/>
        </w:rPr>
        <w:t>2.1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0A85626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B71C76">
        <w:rPr>
          <w:sz w:val="24"/>
          <w:szCs w:val="24"/>
        </w:rPr>
        <w:t xml:space="preserve">Discussions on </w:t>
      </w:r>
      <w:r w:rsidR="009D4351">
        <w:rPr>
          <w:sz w:val="24"/>
          <w:szCs w:val="24"/>
        </w:rPr>
        <w:t>e</w:t>
      </w:r>
      <w:r w:rsidR="009D4351" w:rsidRPr="009D4351">
        <w:rPr>
          <w:sz w:val="24"/>
          <w:szCs w:val="24"/>
        </w:rPr>
        <w:t>valuation on AI/ML for CSI feedback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2BE2C2F" w14:textId="7D271F3E" w:rsidR="00D77BB4" w:rsidRDefault="0084734D" w:rsidP="00CA2F64">
      <w:pPr>
        <w:spacing w:line="360" w:lineRule="auto"/>
        <w:ind w:firstLineChars="100" w:firstLine="220"/>
        <w:rPr>
          <w:rFonts w:eastAsiaTheme="minorEastAsia"/>
        </w:rPr>
      </w:pPr>
      <w:r w:rsidRPr="00CA2F64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9CD00DC" wp14:editId="52A56E72">
                <wp:simplePos x="0" y="0"/>
                <wp:positionH relativeFrom="margin">
                  <wp:align>center</wp:align>
                </wp:positionH>
                <wp:positionV relativeFrom="paragraph">
                  <wp:posOffset>772795</wp:posOffset>
                </wp:positionV>
                <wp:extent cx="5587365" cy="1404620"/>
                <wp:effectExtent l="0" t="0" r="13335" b="16510"/>
                <wp:wrapTight wrapText="bothSides">
                  <wp:wrapPolygon edited="0">
                    <wp:start x="0" y="0"/>
                    <wp:lineTo x="0" y="21574"/>
                    <wp:lineTo x="21578" y="21574"/>
                    <wp:lineTo x="21578" y="0"/>
                    <wp:lineTo x="0" y="0"/>
                  </wp:wrapPolygon>
                </wp:wrapTight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B2597" w14:textId="77777777" w:rsidR="0084734D" w:rsidRDefault="0084734D" w:rsidP="0084734D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708DFAAD" w14:textId="77777777" w:rsidR="0084734D" w:rsidRDefault="0084734D" w:rsidP="0084734D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11D6C38C" w14:textId="77777777" w:rsidR="0084734D" w:rsidRPr="00750079" w:rsidRDefault="0084734D" w:rsidP="0084734D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  <w:r w:rsidRPr="00750079">
                              <w:rPr>
                                <w:bCs/>
                                <w:highlight w:val="yellow"/>
                              </w:rPr>
                              <w:t>CSI feedback enhancement, e.g., overhead reduction, improved accuracy, prediction [RAN1]</w:t>
                            </w:r>
                          </w:p>
                          <w:p w14:paraId="77189FB5" w14:textId="77777777" w:rsidR="0084734D" w:rsidRPr="009C38B0" w:rsidRDefault="0084734D" w:rsidP="0084734D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06B3D865" w14:textId="77777777" w:rsidR="0084734D" w:rsidRPr="00D714C9" w:rsidRDefault="0084734D" w:rsidP="0084734D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3C815510" w14:textId="77777777" w:rsidR="0084734D" w:rsidRDefault="0084734D" w:rsidP="0084734D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48A90D65" w14:textId="77777777" w:rsidR="0084734D" w:rsidRDefault="0084734D" w:rsidP="0084734D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1873B994" w14:textId="77777777" w:rsidR="0084734D" w:rsidRPr="00CA2F64" w:rsidRDefault="0084734D" w:rsidP="0084734D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2AA32D19" w14:textId="77777777" w:rsidR="0084734D" w:rsidRPr="00CA2F64" w:rsidRDefault="0084734D" w:rsidP="0084734D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5105D2C0" w14:textId="77777777" w:rsidR="0084734D" w:rsidRPr="00CA2F64" w:rsidRDefault="0084734D" w:rsidP="0084734D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772F234" w14:textId="77777777" w:rsidR="0084734D" w:rsidRPr="00CA2F64" w:rsidRDefault="0084734D" w:rsidP="0084734D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CD00D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0;margin-top:60.85pt;width:439.95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CuBjpj&#10;3gAAAAgBAAAPAAAAZHJzL2Rvd25yZXYueG1sTI/NTsMwEITvSLyDtUhcKuo0pT8JcSqo1BOnhnJ3&#10;4yWJiNfBdtv07VlO5Tg7q5lvis1oe3FGHzpHCmbTBARS7UxHjYLDx+5pDSJETUb3jlDBFQNsyvu7&#10;QufGXWiP5yo2gkMo5FpBG+OQSxnqFq0OUzcgsfflvNWRpW+k8frC4baXaZIspdUdcUOrB9y2WH9X&#10;J6tg+VPNJ++fZkL76+7N13ZhtoeFUo8P4+sLiIhjvD3DHz6jQ8lMR3ciE0SvgIdEvqazFQi216ss&#10;A3FUMH9OM5BlIf8PKH8BAAD//wMAUEsBAi0AFAAGAAgAAAAhALaDOJL+AAAA4QEAABMAAAAAAAAA&#10;AAAAAAAAAAAAAFtDb250ZW50X1R5cGVzXS54bWxQSwECLQAUAAYACAAAACEAOP0h/9YAAACUAQAA&#10;CwAAAAAAAAAAAAAAAAAvAQAAX3JlbHMvLnJlbHNQSwECLQAUAAYACAAAACEAnuuk9UECAABNBAAA&#10;DgAAAAAAAAAAAAAAAAAuAgAAZHJzL2Uyb0RvYy54bWxQSwECLQAUAAYACAAAACEArgY6Y94AAAAI&#10;AQAADwAAAAAAAAAAAAAAAACbBAAAZHJzL2Rvd25yZXYueG1sUEsFBgAAAAAEAAQA8wAAAKYFAAAA&#10;AA==&#10;">
                <v:textbox style="mso-fit-shape-to-text:t">
                  <w:txbxContent>
                    <w:p w14:paraId="736B2597" w14:textId="77777777" w:rsidR="0084734D" w:rsidRDefault="0084734D" w:rsidP="0084734D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708DFAAD" w14:textId="77777777" w:rsidR="0084734D" w:rsidRDefault="0084734D" w:rsidP="0084734D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11D6C38C" w14:textId="77777777" w:rsidR="0084734D" w:rsidRPr="00750079" w:rsidRDefault="0084734D" w:rsidP="0084734D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  <w:highlight w:val="yellow"/>
                        </w:rPr>
                      </w:pPr>
                      <w:r w:rsidRPr="00750079">
                        <w:rPr>
                          <w:bCs/>
                          <w:highlight w:val="yellow"/>
                        </w:rPr>
                        <w:t>CSI feedback enhancement, e.g., overhead reduction, improved accuracy, prediction [RAN1]</w:t>
                      </w:r>
                    </w:p>
                    <w:p w14:paraId="77189FB5" w14:textId="77777777" w:rsidR="0084734D" w:rsidRPr="009C38B0" w:rsidRDefault="0084734D" w:rsidP="0084734D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06B3D865" w14:textId="77777777" w:rsidR="0084734D" w:rsidRPr="00D714C9" w:rsidRDefault="0084734D" w:rsidP="0084734D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3C815510" w14:textId="77777777" w:rsidR="0084734D" w:rsidRDefault="0084734D" w:rsidP="0084734D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48A90D65" w14:textId="77777777" w:rsidR="0084734D" w:rsidRDefault="0084734D" w:rsidP="0084734D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1873B994" w14:textId="77777777" w:rsidR="0084734D" w:rsidRPr="00CA2F64" w:rsidRDefault="0084734D" w:rsidP="0084734D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2AA32D19" w14:textId="77777777" w:rsidR="0084734D" w:rsidRPr="00CA2F64" w:rsidRDefault="0084734D" w:rsidP="0084734D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5105D2C0" w14:textId="77777777" w:rsidR="0084734D" w:rsidRPr="00CA2F64" w:rsidRDefault="0084734D" w:rsidP="0084734D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772F234" w14:textId="77777777" w:rsidR="0084734D" w:rsidRPr="00CA2F64" w:rsidRDefault="0084734D" w:rsidP="0084734D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77BB4">
        <w:rPr>
          <w:rFonts w:eastAsiaTheme="minorEastAsia" w:hint="eastAsia"/>
        </w:rPr>
        <w:t>A</w:t>
      </w:r>
      <w:r w:rsidR="00D77BB4">
        <w:rPr>
          <w:rFonts w:eastAsiaTheme="minorEastAsia"/>
        </w:rPr>
        <w:t xml:space="preserve">I/ML is considered as a promising technology for the next generation communication. In this context, </w:t>
      </w:r>
      <w:r w:rsidR="00C35D61">
        <w:rPr>
          <w:rFonts w:eastAsiaTheme="minorEastAsia"/>
        </w:rPr>
        <w:t>n</w:t>
      </w:r>
      <w:r w:rsidR="00C35D61" w:rsidRPr="00C35D61">
        <w:rPr>
          <w:rFonts w:eastAsiaTheme="minorEastAsia"/>
        </w:rPr>
        <w:t xml:space="preserve">ew SI on artificial intelligence (AI)/machine learning (ML) for NR air interface </w:t>
      </w:r>
      <w:r w:rsidR="00C35D61">
        <w:rPr>
          <w:rFonts w:eastAsiaTheme="minorEastAsia"/>
        </w:rPr>
        <w:t xml:space="preserve">was approved </w:t>
      </w:r>
      <w:r>
        <w:rPr>
          <w:rFonts w:eastAsiaTheme="minorEastAsia"/>
        </w:rPr>
        <w:t xml:space="preserve">and following use cases </w:t>
      </w:r>
      <w:r w:rsidR="00C35D61">
        <w:rPr>
          <w:rFonts w:eastAsiaTheme="minorEastAsia"/>
        </w:rPr>
        <w:t>were</w:t>
      </w:r>
      <w:r>
        <w:rPr>
          <w:rFonts w:eastAsiaTheme="minorEastAsia"/>
        </w:rPr>
        <w:t xml:space="preserve"> captured in SID [1] to be studied during the study item phase. </w:t>
      </w:r>
    </w:p>
    <w:p w14:paraId="1C1AF111" w14:textId="5E427874" w:rsidR="00792929" w:rsidRPr="009D4351" w:rsidRDefault="00792929" w:rsidP="00ED230D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and provide</w:t>
      </w:r>
      <w:r w:rsidR="00651AD0">
        <w:rPr>
          <w:rFonts w:eastAsiaTheme="minorEastAsia" w:hint="eastAsia"/>
        </w:rPr>
        <w:t>s</w:t>
      </w:r>
      <w:r w:rsidR="007E76B7">
        <w:rPr>
          <w:rFonts w:eastAsiaTheme="minorEastAsia"/>
        </w:rPr>
        <w:t xml:space="preserve"> our view on</w:t>
      </w:r>
      <w:r w:rsidR="0084734D">
        <w:rPr>
          <w:rFonts w:eastAsiaTheme="minorEastAsia"/>
        </w:rPr>
        <w:t xml:space="preserve"> evaluation on AI/ML for CSI feedback enhancement. 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021C32DB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>on evaluation methodology and KPI</w:t>
      </w:r>
    </w:p>
    <w:p w14:paraId="1C4DE344" w14:textId="554817D2" w:rsidR="00737823" w:rsidRDefault="00636F85" w:rsidP="004C02EE">
      <w:pPr>
        <w:tabs>
          <w:tab w:val="left" w:pos="945"/>
        </w:tabs>
        <w:rPr>
          <w:rFonts w:eastAsiaTheme="minorEastAsia"/>
        </w:rPr>
      </w:pPr>
      <w:r>
        <w:rPr>
          <w:rFonts w:eastAsiaTheme="minorEastAsia"/>
        </w:rPr>
        <w:t xml:space="preserve">  In this section, we discuss the evaluation methodology and KPI for </w:t>
      </w:r>
      <w:r w:rsidR="004C02EE">
        <w:rPr>
          <w:rFonts w:eastAsiaTheme="minorEastAsia"/>
        </w:rPr>
        <w:t xml:space="preserve">sub-use cases of </w:t>
      </w:r>
      <w:r>
        <w:rPr>
          <w:rFonts w:eastAsiaTheme="minorEastAsia"/>
        </w:rPr>
        <w:t xml:space="preserve">CSI feedback enhancement based on AI/ML. </w:t>
      </w:r>
    </w:p>
    <w:p w14:paraId="64A3E48F" w14:textId="3BD70757" w:rsidR="00672A46" w:rsidRDefault="000A3DF6" w:rsidP="00672A46">
      <w:pPr>
        <w:pStyle w:val="2"/>
        <w:ind w:right="220"/>
        <w:rPr>
          <w:rFonts w:eastAsiaTheme="minorEastAsia"/>
        </w:rPr>
      </w:pPr>
      <w:r>
        <w:rPr>
          <w:rFonts w:eastAsiaTheme="minorEastAsia"/>
        </w:rPr>
        <w:t xml:space="preserve">Feedback </w:t>
      </w:r>
      <w:r w:rsidR="004C02EE">
        <w:rPr>
          <w:rFonts w:eastAsiaTheme="minorEastAsia"/>
        </w:rPr>
        <w:t>Overhead reduction</w:t>
      </w:r>
    </w:p>
    <w:p w14:paraId="3FDDC31A" w14:textId="007AC7B1" w:rsidR="001001BC" w:rsidRDefault="001001BC" w:rsidP="00B22327">
      <w:pPr>
        <w:spacing w:line="360" w:lineRule="auto"/>
        <w:ind w:firstLine="238"/>
        <w:rPr>
          <w:rFonts w:eastAsiaTheme="minorEastAsia"/>
        </w:rPr>
      </w:pPr>
      <w:r>
        <w:rPr>
          <w:rFonts w:eastAsiaTheme="minorEastAsia"/>
        </w:rPr>
        <w:t>In the</w:t>
      </w:r>
      <w:r w:rsidR="00B22327">
        <w:rPr>
          <w:rFonts w:eastAsiaTheme="minorEastAsia"/>
        </w:rPr>
        <w:t xml:space="preserve"> feedback payload overhead reduction, one common </w:t>
      </w:r>
      <w:r w:rsidR="00770F79">
        <w:rPr>
          <w:rFonts w:eastAsiaTheme="minorEastAsia"/>
        </w:rPr>
        <w:t>AI model</w:t>
      </w:r>
      <w:r w:rsidR="00B22327">
        <w:rPr>
          <w:rFonts w:eastAsiaTheme="minorEastAsia"/>
        </w:rPr>
        <w:t xml:space="preserve"> is based on the compression at UE and</w:t>
      </w:r>
      <w:r w:rsidR="007A658E">
        <w:rPr>
          <w:rFonts w:eastAsiaTheme="minorEastAsia"/>
        </w:rPr>
        <w:t>/or</w:t>
      </w:r>
      <w:r w:rsidR="00B22327">
        <w:rPr>
          <w:rFonts w:eastAsiaTheme="minorEastAsia"/>
        </w:rPr>
        <w:t xml:space="preserve"> gNB side</w:t>
      </w:r>
      <w:r w:rsidR="0081528E">
        <w:rPr>
          <w:rFonts w:eastAsiaTheme="minorEastAsia"/>
        </w:rPr>
        <w:t xml:space="preserve"> as in [2]</w:t>
      </w:r>
      <w:r w:rsidR="00B22327">
        <w:rPr>
          <w:rFonts w:eastAsiaTheme="minorEastAsia"/>
        </w:rPr>
        <w:t xml:space="preserve">. </w:t>
      </w:r>
      <w:r w:rsidR="001B7579">
        <w:rPr>
          <w:rFonts w:eastAsiaTheme="minorEastAsia"/>
        </w:rPr>
        <w:t>In this example, CSI encoder at UE side and CSI decoder at gNB can be assumed as shown in the</w:t>
      </w:r>
      <w:r w:rsidR="009607F9">
        <w:rPr>
          <w:rFonts w:eastAsiaTheme="minorEastAsia"/>
        </w:rPr>
        <w:t xml:space="preserve"> F</w:t>
      </w:r>
      <w:r w:rsidR="00770F79">
        <w:rPr>
          <w:rFonts w:eastAsiaTheme="minorEastAsia"/>
        </w:rPr>
        <w:t xml:space="preserve">igure 1 where encoder and decoder is closely related to autoencoder and can </w:t>
      </w:r>
      <w:r w:rsidR="003946A8">
        <w:rPr>
          <w:rFonts w:eastAsiaTheme="minorEastAsia"/>
        </w:rPr>
        <w:t>exploit popular convolutional neural network (CNN) in order to efficiently reduce the size/dimension of channels</w:t>
      </w:r>
      <w:r w:rsidR="00770F79">
        <w:rPr>
          <w:rFonts w:eastAsiaTheme="minorEastAsia"/>
        </w:rPr>
        <w:t xml:space="preserve">. </w:t>
      </w:r>
    </w:p>
    <w:p w14:paraId="1AF7D5E0" w14:textId="43ACD809" w:rsidR="009607F9" w:rsidRDefault="0083304C" w:rsidP="009607F9">
      <w:pPr>
        <w:keepNext/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50AE0C3B" wp14:editId="33194863">
            <wp:extent cx="5812586" cy="88347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956" cy="896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869F2" w14:textId="4616A12D" w:rsidR="001001BC" w:rsidRDefault="009607F9" w:rsidP="009607F9">
      <w:pPr>
        <w:pStyle w:val="a8"/>
        <w:jc w:val="center"/>
        <w:rPr>
          <w:rFonts w:eastAsiaTheme="minorEastAsi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A2BA7">
        <w:rPr>
          <w:noProof/>
        </w:rPr>
        <w:t>1</w:t>
      </w:r>
      <w:r>
        <w:fldChar w:fldCharType="end"/>
      </w:r>
      <w:r>
        <w:t>. An example of AI based CSI feedback</w:t>
      </w:r>
    </w:p>
    <w:p w14:paraId="4204CBBD" w14:textId="34DFF8A3" w:rsidR="00A9795D" w:rsidRDefault="003946A8" w:rsidP="00A9795D">
      <w:pPr>
        <w:spacing w:line="360" w:lineRule="auto"/>
        <w:ind w:firstLine="238"/>
        <w:rPr>
          <w:rFonts w:eastAsiaTheme="minorEastAsia"/>
        </w:rPr>
      </w:pPr>
      <w:r>
        <w:rPr>
          <w:rFonts w:eastAsiaTheme="minorEastAsia"/>
        </w:rPr>
        <w:t xml:space="preserve">Regarding this payload reduction based on AI/ML, </w:t>
      </w:r>
      <w:r w:rsidR="00A9795D">
        <w:rPr>
          <w:rFonts w:eastAsiaTheme="minorEastAsia"/>
        </w:rPr>
        <w:t>one main</w:t>
      </w:r>
      <w:r>
        <w:rPr>
          <w:rFonts w:eastAsiaTheme="minorEastAsia"/>
        </w:rPr>
        <w:t xml:space="preserve"> issue to clarify</w:t>
      </w:r>
      <w:r w:rsidR="00A9795D">
        <w:rPr>
          <w:rFonts w:eastAsiaTheme="minorEastAsia"/>
        </w:rPr>
        <w:t xml:space="preserve"> is</w:t>
      </w:r>
      <w:r>
        <w:rPr>
          <w:rFonts w:eastAsiaTheme="minorEastAsia"/>
        </w:rPr>
        <w:t xml:space="preserve"> what to compress. </w:t>
      </w:r>
      <w:r w:rsidR="0083304C">
        <w:rPr>
          <w:rFonts w:eastAsiaTheme="minorEastAsia"/>
        </w:rPr>
        <w:t>In general, t</w:t>
      </w:r>
      <w:r>
        <w:rPr>
          <w:rFonts w:eastAsiaTheme="minorEastAsia"/>
        </w:rPr>
        <w:t xml:space="preserve">here are two types of channel feedback, i.e., explicit feedback and implicit feedback. Traditionally, LTE and NR employed implicit feedback where RI/CQI/PMI are reported to gNB </w:t>
      </w:r>
      <w:r w:rsidR="00B5614B">
        <w:rPr>
          <w:rFonts w:eastAsiaTheme="minorEastAsia"/>
        </w:rPr>
        <w:t>instead of</w:t>
      </w:r>
      <w:r w:rsidR="0096432E">
        <w:rPr>
          <w:rFonts w:eastAsiaTheme="minorEastAsia"/>
        </w:rPr>
        <w:t xml:space="preserve"> raw channel matrix or channel covariance matrix. The one motivation for employing implicit feedback is </w:t>
      </w:r>
      <w:r w:rsidR="00C57E4F">
        <w:rPr>
          <w:rFonts w:eastAsiaTheme="minorEastAsia"/>
        </w:rPr>
        <w:t>due to its low feedback overhead</w:t>
      </w:r>
      <w:r w:rsidR="0096432E">
        <w:rPr>
          <w:rFonts w:eastAsiaTheme="minorEastAsia"/>
        </w:rPr>
        <w:t xml:space="preserve"> compared to that of explicit feedback. Thus, if AI/ML is utilized for CSI payload reduction, raw channel information can be compressed </w:t>
      </w:r>
      <w:r w:rsidR="00E47818">
        <w:rPr>
          <w:rFonts w:eastAsiaTheme="minorEastAsia"/>
        </w:rPr>
        <w:t>and feed</w:t>
      </w:r>
      <w:r w:rsidR="00A800F3">
        <w:rPr>
          <w:rFonts w:eastAsiaTheme="minorEastAsia"/>
        </w:rPr>
        <w:t>-</w:t>
      </w:r>
      <w:r w:rsidR="00E47818">
        <w:rPr>
          <w:rFonts w:eastAsiaTheme="minorEastAsia"/>
        </w:rPr>
        <w:t>backed to</w:t>
      </w:r>
      <w:r w:rsidR="0083304C">
        <w:rPr>
          <w:rFonts w:eastAsiaTheme="minorEastAsia"/>
        </w:rPr>
        <w:t xml:space="preserve"> gNB</w:t>
      </w:r>
      <w:r w:rsidR="00A800F3">
        <w:rPr>
          <w:rFonts w:eastAsiaTheme="minorEastAsia"/>
        </w:rPr>
        <w:t>. Thus,</w:t>
      </w:r>
      <w:r w:rsidR="0083304C">
        <w:rPr>
          <w:rFonts w:eastAsiaTheme="minorEastAsia"/>
        </w:rPr>
        <w:t xml:space="preserve"> it may lead to explicit </w:t>
      </w:r>
      <w:r w:rsidR="00A800F3">
        <w:rPr>
          <w:rFonts w:eastAsiaTheme="minorEastAsia"/>
        </w:rPr>
        <w:t xml:space="preserve">feedback and its specification impact seems larger compared to implicit feedback based scheme. </w:t>
      </w:r>
    </w:p>
    <w:p w14:paraId="28FFA9B8" w14:textId="77777777" w:rsidR="00A800F3" w:rsidRDefault="0083304C" w:rsidP="00B5614B">
      <w:pPr>
        <w:spacing w:line="360" w:lineRule="auto"/>
        <w:ind w:firstLine="238"/>
        <w:rPr>
          <w:rFonts w:eastAsiaTheme="minorEastAsia"/>
        </w:rPr>
      </w:pPr>
      <w:r>
        <w:rPr>
          <w:rFonts w:eastAsiaTheme="minorEastAsia"/>
        </w:rPr>
        <w:t xml:space="preserve">Another example includes compressing legacy PMI, e.g., Type I, Type II CSI. In Rel-16/17 Type II CSI, </w:t>
      </w:r>
      <w:r w:rsidR="00A9795D">
        <w:rPr>
          <w:rFonts w:eastAsiaTheme="minorEastAsia"/>
        </w:rPr>
        <w:t xml:space="preserve">the linear basis, i.e. DFT vector, is utilized for </w:t>
      </w:r>
      <w:r>
        <w:rPr>
          <w:rFonts w:eastAsiaTheme="minorEastAsia"/>
        </w:rPr>
        <w:t>frequency domain compression</w:t>
      </w:r>
      <w:r w:rsidR="00A9795D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order to reduce payload of Rel-15 Type II CSI. </w:t>
      </w:r>
      <w:r w:rsidR="00A9795D">
        <w:rPr>
          <w:rFonts w:eastAsiaTheme="minorEastAsia"/>
        </w:rPr>
        <w:t xml:space="preserve">So, AI/ML can be used to further reduce the payload of legacy CSI and increase the performance. </w:t>
      </w:r>
    </w:p>
    <w:p w14:paraId="21B2C1D8" w14:textId="57D461C8" w:rsidR="006D5278" w:rsidRDefault="00B5614B" w:rsidP="00B5614B">
      <w:pPr>
        <w:spacing w:line="360" w:lineRule="auto"/>
        <w:ind w:firstLine="238"/>
        <w:rPr>
          <w:rFonts w:eastAsiaTheme="minorEastAsia"/>
        </w:rPr>
      </w:pPr>
      <w:r>
        <w:rPr>
          <w:rFonts w:eastAsiaTheme="minorEastAsia"/>
        </w:rPr>
        <w:t xml:space="preserve">In both cases, the baseline scheme can be </w:t>
      </w:r>
      <w:r w:rsidR="00A800F3">
        <w:rPr>
          <w:rFonts w:eastAsiaTheme="minorEastAsia"/>
        </w:rPr>
        <w:t xml:space="preserve">a Rel-16/17 Type II codebook which can exhibit good MU-MIMO performance among the several codebook supported in NR. </w:t>
      </w:r>
      <w:r w:rsidR="00C57E4F">
        <w:rPr>
          <w:rFonts w:eastAsiaTheme="minorEastAsia"/>
        </w:rPr>
        <w:t>During the discussion of CSI enhancement in Rel-17, the evaluation methodology/assumption is made as captured in [</w:t>
      </w:r>
      <w:r w:rsidR="006D5278">
        <w:rPr>
          <w:rFonts w:eastAsiaTheme="minorEastAsia"/>
        </w:rPr>
        <w:t>3</w:t>
      </w:r>
      <w:r w:rsidR="00C57E4F">
        <w:rPr>
          <w:rFonts w:eastAsiaTheme="minorEastAsia"/>
        </w:rPr>
        <w:t xml:space="preserve">]. Hence, </w:t>
      </w:r>
      <w:r w:rsidR="006D5278">
        <w:rPr>
          <w:rFonts w:eastAsiaTheme="minorEastAsia"/>
        </w:rPr>
        <w:t>[3</w:t>
      </w:r>
      <w:r w:rsidR="00A800F3">
        <w:rPr>
          <w:rFonts w:eastAsiaTheme="minorEastAsia"/>
        </w:rPr>
        <w:t xml:space="preserve">] can be reused. </w:t>
      </w:r>
      <w:r w:rsidR="006D5278">
        <w:rPr>
          <w:rFonts w:eastAsiaTheme="minorEastAsia"/>
        </w:rPr>
        <w:t>For</w:t>
      </w:r>
      <w:r w:rsidR="00A800F3">
        <w:rPr>
          <w:rFonts w:eastAsiaTheme="minorEastAsia"/>
        </w:rPr>
        <w:t xml:space="preserve"> KPI and m</w:t>
      </w:r>
      <w:r w:rsidR="00C57E4F">
        <w:rPr>
          <w:rFonts w:eastAsiaTheme="minorEastAsia"/>
        </w:rPr>
        <w:t xml:space="preserve">etric comparing the </w:t>
      </w:r>
      <w:r w:rsidR="006D5278">
        <w:rPr>
          <w:rFonts w:eastAsiaTheme="minorEastAsia"/>
        </w:rPr>
        <w:t xml:space="preserve">candidate </w:t>
      </w:r>
      <w:r w:rsidR="00C57E4F">
        <w:rPr>
          <w:rFonts w:eastAsiaTheme="minorEastAsia"/>
        </w:rPr>
        <w:t>schemes, performance an</w:t>
      </w:r>
      <w:r w:rsidR="006D5278">
        <w:rPr>
          <w:rFonts w:eastAsiaTheme="minorEastAsia"/>
        </w:rPr>
        <w:t>d overhead trade-off can be considered</w:t>
      </w:r>
      <w:r w:rsidR="00C57E4F">
        <w:rPr>
          <w:rFonts w:eastAsiaTheme="minorEastAsia"/>
        </w:rPr>
        <w:t xml:space="preserve"> as</w:t>
      </w:r>
      <w:r w:rsidR="006D5278">
        <w:rPr>
          <w:rFonts w:eastAsiaTheme="minorEastAsia"/>
        </w:rPr>
        <w:t xml:space="preserve"> a metric for system level simulation. </w:t>
      </w:r>
    </w:p>
    <w:p w14:paraId="786A87F3" w14:textId="5E43A317" w:rsidR="006D5278" w:rsidRPr="00D80039" w:rsidRDefault="006D5278" w:rsidP="006D5278">
      <w:pPr>
        <w:rPr>
          <w:rFonts w:eastAsiaTheme="minorEastAsia"/>
          <w:b/>
        </w:rPr>
      </w:pPr>
      <w:r w:rsidRPr="00D80039">
        <w:rPr>
          <w:rFonts w:eastAsiaTheme="minorEastAsia"/>
          <w:b/>
        </w:rPr>
        <w:t xml:space="preserve">Proposal </w:t>
      </w:r>
      <w:r w:rsidR="00D80039">
        <w:rPr>
          <w:rFonts w:eastAsiaTheme="minorEastAsia"/>
          <w:b/>
        </w:rPr>
        <w:t>1</w:t>
      </w:r>
      <w:r w:rsidRPr="00D80039">
        <w:rPr>
          <w:rFonts w:eastAsiaTheme="minorEastAsia"/>
          <w:b/>
        </w:rPr>
        <w:t>. For CSI payload reduction based on AI/ML, the baseline scheme can be Rel-16/17 Type II CSI</w:t>
      </w:r>
      <w:r w:rsidR="00D80039">
        <w:rPr>
          <w:rFonts w:eastAsiaTheme="minorEastAsia"/>
          <w:b/>
        </w:rPr>
        <w:t xml:space="preserve"> and throughput and overhead trade-off can be used for the performance metric. For e</w:t>
      </w:r>
      <w:r w:rsidRPr="00D80039">
        <w:rPr>
          <w:rFonts w:eastAsiaTheme="minorEastAsia"/>
          <w:b/>
        </w:rPr>
        <w:t>valuation</w:t>
      </w:r>
      <w:r w:rsidR="00D80039">
        <w:rPr>
          <w:rFonts w:eastAsiaTheme="minorEastAsia"/>
          <w:b/>
        </w:rPr>
        <w:t>, assumptions in [3]</w:t>
      </w:r>
      <w:r w:rsidRPr="00D80039">
        <w:rPr>
          <w:rFonts w:eastAsiaTheme="minorEastAsia"/>
          <w:b/>
        </w:rPr>
        <w:t xml:space="preserve"> can be reused.</w:t>
      </w:r>
      <w:r w:rsidR="00D80039">
        <w:rPr>
          <w:rFonts w:eastAsiaTheme="minorEastAsia"/>
          <w:b/>
        </w:rPr>
        <w:t xml:space="preserve"> </w:t>
      </w:r>
    </w:p>
    <w:p w14:paraId="1987D918" w14:textId="77777777" w:rsidR="006D5278" w:rsidRPr="00D80039" w:rsidRDefault="006D5278" w:rsidP="00B5614B">
      <w:pPr>
        <w:spacing w:line="360" w:lineRule="auto"/>
        <w:ind w:firstLine="238"/>
        <w:rPr>
          <w:rFonts w:eastAsiaTheme="minorEastAsia"/>
        </w:rPr>
      </w:pPr>
    </w:p>
    <w:p w14:paraId="6ADEA91B" w14:textId="77777777" w:rsidR="00D80039" w:rsidRPr="00D80039" w:rsidRDefault="00D80039" w:rsidP="00D80039">
      <w:pPr>
        <w:pStyle w:val="a6"/>
        <w:keepNext/>
        <w:widowControl w:val="0"/>
        <w:numPr>
          <w:ilvl w:val="0"/>
          <w:numId w:val="8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486AA666" w14:textId="05BF0FC4" w:rsidR="00D80039" w:rsidRPr="00D80039" w:rsidRDefault="00BF3E3D" w:rsidP="00D80039">
      <w:pPr>
        <w:pStyle w:val="2"/>
        <w:numPr>
          <w:ilvl w:val="0"/>
          <w:numId w:val="8"/>
        </w:numPr>
        <w:ind w:right="220"/>
        <w:rPr>
          <w:rFonts w:eastAsiaTheme="minorEastAsia"/>
        </w:rPr>
      </w:pPr>
      <w:r>
        <w:rPr>
          <w:rFonts w:eastAsiaTheme="minorEastAsia"/>
        </w:rPr>
        <w:t>CSI</w:t>
      </w:r>
      <w:r w:rsidR="00D80039">
        <w:rPr>
          <w:rFonts w:eastAsiaTheme="minorEastAsia"/>
        </w:rPr>
        <w:t xml:space="preserve"> accuracy </w:t>
      </w:r>
      <w:r>
        <w:rPr>
          <w:rFonts w:eastAsiaTheme="minorEastAsia"/>
        </w:rPr>
        <w:t xml:space="preserve">enhancement </w:t>
      </w:r>
    </w:p>
    <w:p w14:paraId="1FFE22DE" w14:textId="2F33BEE3" w:rsidR="00E82CF6" w:rsidRDefault="00BF3E3D" w:rsidP="00451DA3">
      <w:pPr>
        <w:spacing w:line="360" w:lineRule="auto"/>
        <w:ind w:firstLine="238"/>
        <w:rPr>
          <w:rFonts w:eastAsiaTheme="minorEastAsia"/>
        </w:rPr>
      </w:pPr>
      <w:r w:rsidRPr="00451DA3">
        <w:rPr>
          <w:rFonts w:eastAsiaTheme="minorEastAsia" w:hint="eastAsia"/>
        </w:rPr>
        <w:t xml:space="preserve">For CSI accuracy </w:t>
      </w:r>
      <w:r w:rsidRPr="00451DA3">
        <w:rPr>
          <w:rFonts w:eastAsiaTheme="minorEastAsia"/>
        </w:rPr>
        <w:t>enhancement</w:t>
      </w:r>
      <w:r w:rsidRPr="00451DA3">
        <w:rPr>
          <w:rFonts w:eastAsiaTheme="minorEastAsia" w:hint="eastAsia"/>
        </w:rPr>
        <w:t xml:space="preserve">, </w:t>
      </w:r>
      <w:r w:rsidRPr="00451DA3">
        <w:rPr>
          <w:rFonts w:eastAsiaTheme="minorEastAsia"/>
        </w:rPr>
        <w:t>two a</w:t>
      </w:r>
      <w:r w:rsidR="0057483D" w:rsidRPr="00451DA3">
        <w:rPr>
          <w:rFonts w:eastAsiaTheme="minorEastAsia"/>
        </w:rPr>
        <w:t xml:space="preserve">pproaches can be considered. First approach is codebook based enhancement. In this approach, </w:t>
      </w:r>
      <w:r w:rsidR="00F205EA" w:rsidRPr="00451DA3">
        <w:rPr>
          <w:rFonts w:eastAsiaTheme="minorEastAsia"/>
        </w:rPr>
        <w:t>legacy codebook can be reused, so UE will report preferred CSI</w:t>
      </w:r>
      <w:r w:rsidR="00E82CF6" w:rsidRPr="00451DA3">
        <w:rPr>
          <w:rFonts w:eastAsiaTheme="minorEastAsia"/>
        </w:rPr>
        <w:t xml:space="preserve"> to gNB based on the codebook</w:t>
      </w:r>
      <w:r w:rsidR="00F205EA" w:rsidRPr="00451DA3">
        <w:rPr>
          <w:rFonts w:eastAsiaTheme="minorEastAsia"/>
        </w:rPr>
        <w:t xml:space="preserve">. </w:t>
      </w:r>
      <w:r w:rsidR="00E82CF6" w:rsidRPr="00451DA3">
        <w:rPr>
          <w:rFonts w:eastAsiaTheme="minorEastAsia"/>
        </w:rPr>
        <w:t>Then,</w:t>
      </w:r>
      <w:r w:rsidR="00F205EA" w:rsidRPr="00451DA3">
        <w:rPr>
          <w:rFonts w:eastAsiaTheme="minorEastAsia"/>
        </w:rPr>
        <w:t xml:space="preserve"> gNB will refine the feed</w:t>
      </w:r>
      <w:r w:rsidR="00E82CF6" w:rsidRPr="00451DA3">
        <w:rPr>
          <w:rFonts w:eastAsiaTheme="minorEastAsia"/>
        </w:rPr>
        <w:t>-</w:t>
      </w:r>
      <w:r w:rsidR="00F205EA" w:rsidRPr="00451DA3">
        <w:rPr>
          <w:rFonts w:eastAsiaTheme="minorEastAsia"/>
        </w:rPr>
        <w:t xml:space="preserve">backed CSI via AI/ML to improve the accuracy. Also, explicit CSI reporting mentioned in Section 2.1 </w:t>
      </w:r>
      <w:r w:rsidR="00E82CF6" w:rsidRPr="00451DA3">
        <w:rPr>
          <w:rFonts w:eastAsiaTheme="minorEastAsia"/>
        </w:rPr>
        <w:t>may belong into</w:t>
      </w:r>
      <w:r w:rsidR="00F205EA" w:rsidRPr="00451DA3">
        <w:rPr>
          <w:rFonts w:eastAsiaTheme="minorEastAsia"/>
        </w:rPr>
        <w:t xml:space="preserve"> this approach as it also improves the CSI accuracy. Therefore, the baseline scheme can be Rel-16/17 Type II CSI and the metric can be normalized MSE and/or cosine similarity</w:t>
      </w:r>
      <w:r w:rsidR="000A3DF6">
        <w:rPr>
          <w:rFonts w:eastAsiaTheme="minorEastAsia"/>
        </w:rPr>
        <w:t xml:space="preserve"> where the cosine similarity of two vector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0A3DF6">
        <w:rPr>
          <w:rFonts w:eastAsiaTheme="minorEastAsia" w:hint="eastAsia"/>
          <w:b/>
        </w:rPr>
        <w:t xml:space="preserve"> </w:t>
      </w:r>
      <w:r w:rsidR="000A3DF6" w:rsidRPr="003E5074">
        <w:rPr>
          <w:rFonts w:eastAsiaTheme="minorEastAsia" w:hint="eastAsia"/>
        </w:rPr>
        <w:t>and</w:t>
      </w:r>
      <w:r w:rsidR="000A3DF6">
        <w:rPr>
          <w:rFonts w:eastAsiaTheme="minorEastAsia" w:hint="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 w:rsidR="000A3DF6">
        <w:rPr>
          <w:rFonts w:eastAsiaTheme="minorEastAsia" w:hint="eastAsia"/>
          <w:b/>
        </w:rPr>
        <w:t xml:space="preserve"> </w:t>
      </w:r>
      <w:r w:rsidR="000A3DF6">
        <w:rPr>
          <w:rFonts w:eastAsiaTheme="minorEastAsia"/>
        </w:rPr>
        <w:t xml:space="preserve">is defined </w:t>
      </w:r>
      <w:r w:rsidR="000A3DF6">
        <w:rPr>
          <w:rFonts w:eastAsiaTheme="minorEastAsia"/>
        </w:rPr>
        <w:lastRenderedPageBreak/>
        <w:t xml:space="preserve">as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den>
        </m:f>
      </m:oMath>
      <w:r w:rsidR="000A3DF6">
        <w:rPr>
          <w:rFonts w:eastAsiaTheme="minorEastAsia"/>
        </w:rPr>
        <w:t>. In this sub case, link-level simulation seems sufficient.</w:t>
      </w:r>
      <w:r w:rsidR="00F205EA" w:rsidRPr="00451DA3">
        <w:rPr>
          <w:rFonts w:eastAsiaTheme="minorEastAsia"/>
        </w:rPr>
        <w:t xml:space="preserve"> Second approach is CSI estimation enhancement based on the AI/ML. </w:t>
      </w:r>
      <w:r w:rsidR="00CA3879" w:rsidRPr="00451DA3">
        <w:rPr>
          <w:rFonts w:eastAsiaTheme="minorEastAsia"/>
        </w:rPr>
        <w:t xml:space="preserve">Normally, L-MMSE channel estimator is assumed where it uses values obtained from CSI-RS in time-frequency grid. If there is some mismatch in channel and noise covariance matrix, the performance in the L-MMSE estimator will be degraded. </w:t>
      </w:r>
      <w:r w:rsidR="00E82CF6" w:rsidRPr="00451DA3">
        <w:rPr>
          <w:rFonts w:eastAsiaTheme="minorEastAsia"/>
        </w:rPr>
        <w:t xml:space="preserve">Instead of L-MMSE </w:t>
      </w:r>
      <w:r w:rsidR="00CA3879" w:rsidRPr="00451DA3">
        <w:rPr>
          <w:rFonts w:eastAsiaTheme="minorEastAsia"/>
        </w:rPr>
        <w:t>channel estimator</w:t>
      </w:r>
      <w:r w:rsidR="00E82CF6" w:rsidRPr="00451DA3">
        <w:rPr>
          <w:rFonts w:eastAsiaTheme="minorEastAsia"/>
        </w:rPr>
        <w:t>, AI/ML can be applied to further improve the estimation performance.</w:t>
      </w:r>
      <w:r w:rsidR="00803532" w:rsidRPr="00451DA3">
        <w:rPr>
          <w:rFonts w:eastAsiaTheme="minorEastAsia"/>
        </w:rPr>
        <w:t xml:space="preserve"> For verifying the performance of AI/ML based channel estimator, normalized MSE performance can be considered. In this sub case, link-level simulation seems sufficient.</w:t>
      </w:r>
    </w:p>
    <w:p w14:paraId="6B6DA35D" w14:textId="0E91CDB1" w:rsidR="001B1608" w:rsidRDefault="001B1608" w:rsidP="001B1608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Observation 1</w:t>
      </w:r>
      <w:r w:rsidRPr="00D8003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1B1608">
        <w:rPr>
          <w:rFonts w:eastAsiaTheme="minorEastAsia"/>
          <w:b/>
        </w:rPr>
        <w:t>For CSI accuracy enhancement, two approaches</w:t>
      </w:r>
      <w:r>
        <w:rPr>
          <w:rFonts w:eastAsiaTheme="minorEastAsia"/>
          <w:b/>
        </w:rPr>
        <w:t xml:space="preserve"> (i.e., codebook enhancement and CSI estimation enhancement)</w:t>
      </w:r>
      <w:r w:rsidRPr="001B1608">
        <w:rPr>
          <w:rFonts w:eastAsiaTheme="minorEastAsia"/>
          <w:b/>
        </w:rPr>
        <w:t xml:space="preserve"> can be considered.</w:t>
      </w:r>
    </w:p>
    <w:p w14:paraId="0AA68453" w14:textId="77777777" w:rsidR="000A3DF6" w:rsidRDefault="000A3DF6" w:rsidP="00731F38">
      <w:pPr>
        <w:spacing w:line="360" w:lineRule="auto"/>
        <w:ind w:firstLine="225"/>
        <w:rPr>
          <w:rFonts w:eastAsiaTheme="minorEastAsia"/>
        </w:rPr>
      </w:pPr>
    </w:p>
    <w:p w14:paraId="6EFFEEF1" w14:textId="77777777" w:rsidR="000A3DF6" w:rsidRPr="000A3DF6" w:rsidRDefault="000A3DF6" w:rsidP="000A3DF6">
      <w:pPr>
        <w:pStyle w:val="a6"/>
        <w:keepNext/>
        <w:widowControl w:val="0"/>
        <w:numPr>
          <w:ilvl w:val="0"/>
          <w:numId w:val="9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702B398D" w14:textId="77777777" w:rsidR="000A3DF6" w:rsidRPr="000A3DF6" w:rsidRDefault="000A3DF6" w:rsidP="000A3DF6">
      <w:pPr>
        <w:pStyle w:val="a6"/>
        <w:keepNext/>
        <w:widowControl w:val="0"/>
        <w:numPr>
          <w:ilvl w:val="0"/>
          <w:numId w:val="9"/>
        </w:numPr>
        <w:wordWrap w:val="0"/>
        <w:autoSpaceDE w:val="0"/>
        <w:autoSpaceDN w:val="0"/>
        <w:spacing w:before="240" w:after="240" w:line="259" w:lineRule="auto"/>
        <w:ind w:leftChars="0" w:rightChars="100" w:right="220"/>
        <w:jc w:val="both"/>
        <w:outlineLvl w:val="1"/>
        <w:rPr>
          <w:rFonts w:eastAsiaTheme="minorEastAsia"/>
          <w:b/>
          <w:vanish/>
          <w:kern w:val="2"/>
          <w:sz w:val="32"/>
          <w:szCs w:val="22"/>
          <w:lang w:val="en-US" w:eastAsia="ko-KR"/>
        </w:rPr>
      </w:pPr>
    </w:p>
    <w:p w14:paraId="296B4746" w14:textId="454BBDD9" w:rsidR="000A3DF6" w:rsidRPr="000A3DF6" w:rsidRDefault="000A3DF6" w:rsidP="000A3DF6">
      <w:pPr>
        <w:pStyle w:val="2"/>
        <w:numPr>
          <w:ilvl w:val="0"/>
          <w:numId w:val="9"/>
        </w:numPr>
        <w:ind w:right="220"/>
        <w:rPr>
          <w:rFonts w:eastAsiaTheme="minorEastAsia"/>
        </w:rPr>
      </w:pPr>
      <w:r w:rsidRPr="000A3DF6">
        <w:rPr>
          <w:rFonts w:eastAsiaTheme="minorEastAsia"/>
        </w:rPr>
        <w:t>CSI prediction</w:t>
      </w:r>
    </w:p>
    <w:p w14:paraId="090AAC89" w14:textId="40DD401A" w:rsidR="00451DA3" w:rsidRDefault="000A3DF6" w:rsidP="00731F38">
      <w:pPr>
        <w:spacing w:line="360" w:lineRule="auto"/>
        <w:ind w:firstLine="225"/>
        <w:rPr>
          <w:rFonts w:eastAsiaTheme="minorEastAsia"/>
        </w:rPr>
      </w:pPr>
      <w:r>
        <w:rPr>
          <w:rFonts w:eastAsiaTheme="minorEastAsia" w:hint="eastAsia"/>
        </w:rPr>
        <w:t>When it comes to CSI prediction, enhancement on time/frequency/</w:t>
      </w:r>
      <w:r>
        <w:rPr>
          <w:rFonts w:eastAsiaTheme="minorEastAsia"/>
        </w:rPr>
        <w:t>spatial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domain can be considered. For the time domain CSI prediction, prediction of future CSI can be considered. </w:t>
      </w:r>
      <w:r w:rsidR="00451DA3" w:rsidRPr="00451DA3">
        <w:rPr>
          <w:rFonts w:eastAsiaTheme="minorEastAsia"/>
        </w:rPr>
        <w:t xml:space="preserve">One drawback of current CSI feedback framework is CSI aging problem due to </w:t>
      </w:r>
      <w:r w:rsidR="00C3127D">
        <w:rPr>
          <w:rFonts w:eastAsiaTheme="minorEastAsia"/>
        </w:rPr>
        <w:t>processing and</w:t>
      </w:r>
      <w:r w:rsidR="00451DA3" w:rsidRPr="00451DA3">
        <w:rPr>
          <w:rFonts w:eastAsiaTheme="minorEastAsia"/>
        </w:rPr>
        <w:t xml:space="preserve"> feedback delay. To overcome this deficiency, prediction based CSI reporting can be considered since there is correlation in time domain in general</w:t>
      </w:r>
      <w:r w:rsidR="00451DA3">
        <w:rPr>
          <w:rFonts w:eastAsiaTheme="minorEastAsia"/>
        </w:rPr>
        <w:t xml:space="preserve">, and therefore </w:t>
      </w:r>
      <w:r w:rsidR="00451DA3" w:rsidRPr="00451DA3">
        <w:rPr>
          <w:rFonts w:eastAsiaTheme="minorEastAsia"/>
        </w:rPr>
        <w:t xml:space="preserve">AI/ML framework can be </w:t>
      </w:r>
      <w:r w:rsidR="00C3127D">
        <w:rPr>
          <w:rFonts w:eastAsiaTheme="minorEastAsia"/>
        </w:rPr>
        <w:t xml:space="preserve">applied </w:t>
      </w:r>
      <w:r w:rsidR="00451DA3">
        <w:rPr>
          <w:rFonts w:eastAsiaTheme="minorEastAsia"/>
        </w:rPr>
        <w:t>for CSI prediction</w:t>
      </w:r>
      <w:r w:rsidR="00C3127D">
        <w:rPr>
          <w:rFonts w:eastAsiaTheme="minorEastAsia"/>
        </w:rPr>
        <w:t xml:space="preserve"> that </w:t>
      </w:r>
      <w:r w:rsidR="00C3127D" w:rsidRPr="00C3127D">
        <w:rPr>
          <w:rFonts w:eastAsiaTheme="minorEastAsia"/>
        </w:rPr>
        <w:t xml:space="preserve">proactively predicts </w:t>
      </w:r>
      <w:r w:rsidR="00C3127D">
        <w:rPr>
          <w:rFonts w:eastAsiaTheme="minorEastAsia"/>
        </w:rPr>
        <w:t xml:space="preserve">CSI from the past channel measurement. </w:t>
      </w:r>
      <w:r w:rsidR="00492BDF">
        <w:rPr>
          <w:rFonts w:eastAsiaTheme="minorEastAsia"/>
        </w:rPr>
        <w:t xml:space="preserve">In general, prediction based on </w:t>
      </w:r>
      <w:r w:rsidR="00C3127D">
        <w:rPr>
          <w:rFonts w:eastAsiaTheme="minorEastAsia"/>
        </w:rPr>
        <w:t>AI/ML can be transformed to regression problem</w:t>
      </w:r>
      <w:r w:rsidR="00492BDF">
        <w:rPr>
          <w:rFonts w:eastAsiaTheme="minorEastAsia"/>
        </w:rPr>
        <w:t xml:space="preserve"> in supervised learning. Since the channel information </w:t>
      </w:r>
      <w:r w:rsidR="00332EA3">
        <w:rPr>
          <w:rFonts w:eastAsiaTheme="minorEastAsia"/>
        </w:rPr>
        <w:t>is</w:t>
      </w:r>
      <w:r w:rsidR="00492BDF">
        <w:rPr>
          <w:rFonts w:eastAsiaTheme="minorEastAsia"/>
        </w:rPr>
        <w:t xml:space="preserve"> correlated in time, frequency and spatial domain, CNN based AI/ML model can be considered for this regression problem and evaluation. </w:t>
      </w:r>
      <w:r w:rsidR="009825CA">
        <w:rPr>
          <w:rFonts w:eastAsiaTheme="minorEastAsia"/>
        </w:rPr>
        <w:t xml:space="preserve">For the metric for comparison, normalized MSE and/or cosine similarity can be used. </w:t>
      </w:r>
      <w:r w:rsidR="00492BDF">
        <w:rPr>
          <w:rFonts w:eastAsiaTheme="minorEastAsia"/>
        </w:rPr>
        <w:t xml:space="preserve">Note that </w:t>
      </w:r>
      <w:r w:rsidR="00451DA3" w:rsidRPr="00451DA3">
        <w:rPr>
          <w:rFonts w:eastAsiaTheme="minorEastAsia"/>
        </w:rPr>
        <w:t>CSI</w:t>
      </w:r>
      <w:r w:rsidR="009825CA">
        <w:rPr>
          <w:rFonts w:eastAsiaTheme="minorEastAsia"/>
        </w:rPr>
        <w:t xml:space="preserve"> enhancement based on time domain compression </w:t>
      </w:r>
      <w:r w:rsidR="00451DA3" w:rsidRPr="00451DA3">
        <w:rPr>
          <w:rFonts w:eastAsiaTheme="minorEastAsia"/>
        </w:rPr>
        <w:t>will be discussed in Rel-18 MIMO</w:t>
      </w:r>
      <w:r w:rsidR="009825CA">
        <w:rPr>
          <w:rFonts w:eastAsiaTheme="minorEastAsia"/>
        </w:rPr>
        <w:t xml:space="preserve"> for the high mobility scenarios. </w:t>
      </w:r>
      <w:r w:rsidR="00731F38">
        <w:rPr>
          <w:rFonts w:eastAsiaTheme="minorEastAsia"/>
        </w:rPr>
        <w:t xml:space="preserve">Therefore, if it is specified and available, the outcome of Rel-18 CSI enhancement can be a good baseline scheme for performance comparison. </w:t>
      </w:r>
    </w:p>
    <w:p w14:paraId="213B3EE2" w14:textId="77777777" w:rsidR="00F40AED" w:rsidRDefault="00F40AED" w:rsidP="00731F38">
      <w:pPr>
        <w:spacing w:line="360" w:lineRule="auto"/>
        <w:ind w:firstLine="225"/>
        <w:rPr>
          <w:rFonts w:eastAsiaTheme="minorEastAsia"/>
        </w:rPr>
      </w:pPr>
    </w:p>
    <w:p w14:paraId="37C631FA" w14:textId="77777777" w:rsidR="00F40AED" w:rsidRDefault="00F40AED" w:rsidP="00F40AED">
      <w:pPr>
        <w:keepNext/>
        <w:spacing w:line="360" w:lineRule="auto"/>
        <w:jc w:val="center"/>
      </w:pPr>
      <w:r w:rsidRPr="004E0DFD">
        <w:rPr>
          <w:noProof/>
        </w:rPr>
        <w:drawing>
          <wp:inline distT="0" distB="0" distL="0" distR="0" wp14:anchorId="1E0E657A" wp14:editId="2957BD5B">
            <wp:extent cx="5144851" cy="1270200"/>
            <wp:effectExtent l="0" t="0" r="0" b="0"/>
            <wp:docPr id="26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그림 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851" cy="127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81019" w14:textId="77777777" w:rsidR="00F40AED" w:rsidRDefault="00F40AED" w:rsidP="00F40AED">
      <w:pPr>
        <w:pStyle w:val="a8"/>
        <w:jc w:val="center"/>
        <w:rPr>
          <w:rFonts w:eastAsiaTheme="minorEastAsi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Example of CSI-RS overhead reduction</w:t>
      </w:r>
    </w:p>
    <w:p w14:paraId="26082334" w14:textId="77777777" w:rsidR="00F40AED" w:rsidRDefault="00F40AED" w:rsidP="000A3DF6">
      <w:pPr>
        <w:spacing w:line="360" w:lineRule="auto"/>
        <w:ind w:firstLine="238"/>
        <w:rPr>
          <w:rFonts w:eastAsiaTheme="minorEastAsia"/>
        </w:rPr>
      </w:pPr>
    </w:p>
    <w:p w14:paraId="024B1820" w14:textId="6AEABD87" w:rsidR="000A3DF6" w:rsidRDefault="000A3DF6" w:rsidP="000A3DF6">
      <w:pPr>
        <w:spacing w:line="360" w:lineRule="auto"/>
        <w:ind w:firstLine="238"/>
        <w:rPr>
          <w:rFonts w:eastAsiaTheme="minorEastAsia"/>
        </w:rPr>
      </w:pPr>
      <w:r>
        <w:rPr>
          <w:rFonts w:eastAsiaTheme="minorEastAsia" w:hint="eastAsia"/>
        </w:rPr>
        <w:lastRenderedPageBreak/>
        <w:t>Another sub-use case can be</w:t>
      </w:r>
      <w:r>
        <w:rPr>
          <w:rFonts w:eastAsiaTheme="minorEastAsia"/>
        </w:rPr>
        <w:t xml:space="preserve"> spatial domain prediction, i.e., </w:t>
      </w:r>
      <w:r>
        <w:rPr>
          <w:rFonts w:eastAsiaTheme="minorEastAsia" w:hint="eastAsia"/>
        </w:rPr>
        <w:t xml:space="preserve">CSI-RS overhead reduction. </w:t>
      </w:r>
      <w:r>
        <w:rPr>
          <w:rFonts w:eastAsiaTheme="minorEastAsia"/>
        </w:rPr>
        <w:t xml:space="preserve">Currently, NR supports {1, 2, 4, 8, 12, 16, 24, 32}-port CSI-RS, and supported CSI-RS density values are 0.5, 1 and 2. Since CSI-RS can be configured UE/UE-group specifically, the required resources in network perspective become larger especially in case of dense Urban scenarios. So, it would be good to study CSI-RS overhead reduction via AI/ML. As an example, 16 port CSI-RS transmission in Figure 2 can be considered. Based on gNB configuration and/or AI/ML, the actual transmitted CSI-RS can be reduced by 8 (in this example, half of CSI-RS port is reduced) and can be transmitted to UE. Then, UE will measure 8-port CSI-RS and recover the 16-port channel via AI/ML. In this case, the baseline can be measurement by 16-port CSI-RS, the metric for comparison can be normalized MSE or cosine similarity. </w:t>
      </w:r>
    </w:p>
    <w:p w14:paraId="47EC7CF4" w14:textId="5A8E7C0B" w:rsidR="00814D3C" w:rsidRDefault="00814D3C" w:rsidP="00814D3C">
      <w:pPr>
        <w:spacing w:line="360" w:lineRule="auto"/>
        <w:ind w:firstLine="238"/>
        <w:rPr>
          <w:rFonts w:eastAsiaTheme="minorEastAsia" w:hint="eastAsia"/>
        </w:rPr>
      </w:pPr>
      <w:r>
        <w:rPr>
          <w:rFonts w:eastAsiaTheme="minorEastAsia" w:hint="eastAsia"/>
        </w:rPr>
        <w:t xml:space="preserve">Similar to the </w:t>
      </w:r>
      <w:r>
        <w:rPr>
          <w:rFonts w:eastAsiaTheme="minorEastAsia"/>
        </w:rPr>
        <w:t>spatial</w:t>
      </w:r>
      <w:r>
        <w:rPr>
          <w:rFonts w:eastAsiaTheme="minorEastAsia" w:hint="eastAsia"/>
        </w:rPr>
        <w:t xml:space="preserve"> domain prediction, </w:t>
      </w:r>
      <w:r>
        <w:rPr>
          <w:rFonts w:eastAsiaTheme="minorEastAsia"/>
        </w:rPr>
        <w:t xml:space="preserve">AI/ML based </w:t>
      </w:r>
      <w:r>
        <w:rPr>
          <w:rFonts w:eastAsiaTheme="minorEastAsia" w:hint="eastAsia"/>
        </w:rPr>
        <w:t xml:space="preserve">frequency domain </w:t>
      </w:r>
      <w:r>
        <w:rPr>
          <w:rFonts w:eastAsiaTheme="minorEastAsia"/>
        </w:rPr>
        <w:t xml:space="preserve">prediction also can be considered. In this example, less CSI-RS density (e.g., 0.25 RE/RB/port) can be configure to UE. Then, UE measures CSI based on the transmitted CSI-RS, and estimate/predict the full CSI for configured BW based on the AI/ML. Thus, the overhead of CSI-RS can be reduced. </w:t>
      </w:r>
    </w:p>
    <w:p w14:paraId="15E9232C" w14:textId="77777777" w:rsidR="000A3DF6" w:rsidRPr="00D80039" w:rsidRDefault="000A3DF6" w:rsidP="000A3DF6">
      <w:pPr>
        <w:rPr>
          <w:rFonts w:eastAsiaTheme="minorEastAsia"/>
          <w:b/>
        </w:rPr>
      </w:pPr>
      <w:r w:rsidRPr="00D80039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D80039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Study CSI-RS overhead reduction based on AI/ML.  </w:t>
      </w:r>
      <w:bookmarkStart w:id="2" w:name="_GoBack"/>
      <w:bookmarkEnd w:id="2"/>
    </w:p>
    <w:p w14:paraId="0EE50059" w14:textId="77777777" w:rsidR="000A3DF6" w:rsidRPr="003B658B" w:rsidRDefault="000A3DF6" w:rsidP="001B1608">
      <w:pPr>
        <w:spacing w:line="360" w:lineRule="auto"/>
        <w:rPr>
          <w:rFonts w:eastAsiaTheme="minorEastAsia"/>
        </w:rPr>
      </w:pPr>
    </w:p>
    <w:p w14:paraId="44F556CE" w14:textId="30F1F5E4" w:rsidR="003B658B" w:rsidRPr="003B658B" w:rsidRDefault="003B658B" w:rsidP="003B658B">
      <w:pPr>
        <w:spacing w:line="360" w:lineRule="auto"/>
        <w:ind w:firstLine="240"/>
        <w:rPr>
          <w:rFonts w:eastAsiaTheme="minorEastAsia"/>
        </w:rPr>
      </w:pPr>
      <w:r w:rsidRPr="003B658B">
        <w:rPr>
          <w:rFonts w:eastAsiaTheme="minorEastAsia" w:hint="eastAsia"/>
        </w:rPr>
        <w:t xml:space="preserve">So far, </w:t>
      </w:r>
      <w:r>
        <w:rPr>
          <w:rFonts w:eastAsiaTheme="minorEastAsia"/>
        </w:rPr>
        <w:t xml:space="preserve">it is discussed various sub-use cases and evaluation methodology. Based on the discussion, </w:t>
      </w:r>
      <w:r w:rsidRPr="003B658B">
        <w:rPr>
          <w:rFonts w:eastAsiaTheme="minorEastAsia"/>
        </w:rPr>
        <w:t xml:space="preserve">AI/ML model, input/output </w:t>
      </w:r>
      <w:r>
        <w:rPr>
          <w:rFonts w:eastAsiaTheme="minorEastAsia"/>
        </w:rPr>
        <w:t>data and KPI/metric seems diverge according to the sub-use cases for CSI feedback enhancement using AI/ML</w:t>
      </w:r>
      <w:r w:rsidR="00332EA3">
        <w:rPr>
          <w:rFonts w:eastAsiaTheme="minorEastAsia"/>
        </w:rPr>
        <w:t xml:space="preserve"> and it will lead huge work load in RAN1. Besides, the scope of some sub-use cases are not clear.</w:t>
      </w:r>
      <w:r>
        <w:rPr>
          <w:rFonts w:eastAsiaTheme="minorEastAsia"/>
        </w:rPr>
        <w:t xml:space="preserve"> Therefore, </w:t>
      </w:r>
      <w:r w:rsidRPr="003B658B">
        <w:rPr>
          <w:rFonts w:eastAsiaTheme="minorEastAsia"/>
        </w:rPr>
        <w:t>clarification and/or down-scop</w:t>
      </w:r>
      <w:r>
        <w:rPr>
          <w:rFonts w:eastAsiaTheme="minorEastAsia"/>
        </w:rPr>
        <w:t xml:space="preserve">ing of sub-use cases are needed. </w:t>
      </w:r>
    </w:p>
    <w:p w14:paraId="475BF502" w14:textId="78CA7CE1" w:rsidR="001B1608" w:rsidRDefault="001B1608" w:rsidP="001B1608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Observation 2</w:t>
      </w:r>
      <w:r w:rsidRPr="00D8003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1B1608">
        <w:rPr>
          <w:rFonts w:eastAsiaTheme="minorEastAsia"/>
          <w:b/>
        </w:rPr>
        <w:t>According to the sub-use case</w:t>
      </w:r>
      <w:r>
        <w:rPr>
          <w:rFonts w:eastAsiaTheme="minorEastAsia"/>
          <w:b/>
        </w:rPr>
        <w:t>s</w:t>
      </w:r>
      <w:r w:rsidRPr="001B1608">
        <w:rPr>
          <w:rFonts w:eastAsiaTheme="minorEastAsia"/>
          <w:b/>
        </w:rPr>
        <w:t xml:space="preserve"> for CSI feedback enhancement, AI/ML model, input/output data and KPI/metric are diverge.</w:t>
      </w:r>
    </w:p>
    <w:p w14:paraId="744EBDF4" w14:textId="63D48464" w:rsidR="00CA3879" w:rsidRPr="00803532" w:rsidRDefault="001B1608" w:rsidP="001B1608">
      <w:pPr>
        <w:spacing w:line="360" w:lineRule="auto"/>
        <w:rPr>
          <w:rFonts w:eastAsiaTheme="minorEastAsia"/>
        </w:rPr>
      </w:pPr>
      <w:r>
        <w:rPr>
          <w:rFonts w:eastAsiaTheme="minorEastAsia"/>
          <w:b/>
        </w:rPr>
        <w:t>Proposal 3</w:t>
      </w:r>
      <w:r w:rsidRPr="00D8003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In order to reduce RAN1 workload, clarification and/or down-scoping of sub-use cases are needed</w:t>
      </w:r>
      <w:r w:rsidR="003B658B">
        <w:rPr>
          <w:rFonts w:eastAsiaTheme="minorEastAsia"/>
          <w:b/>
        </w:rPr>
        <w:t>.</w:t>
      </w:r>
    </w:p>
    <w:p w14:paraId="69A1CC58" w14:textId="77777777" w:rsidR="003B658B" w:rsidRDefault="003B658B" w:rsidP="00B20925">
      <w:pPr>
        <w:wordWrap/>
        <w:spacing w:before="100" w:beforeAutospacing="1" w:after="100" w:afterAutospacing="1" w:line="360" w:lineRule="auto"/>
        <w:contextualSpacing/>
        <w:rPr>
          <w:b/>
          <w:kern w:val="0"/>
          <w:szCs w:val="24"/>
          <w:lang w:eastAsia="x-none"/>
        </w:rPr>
      </w:pPr>
    </w:p>
    <w:p w14:paraId="364367F3" w14:textId="77777777" w:rsidR="00332EA3" w:rsidRPr="003B658B" w:rsidRDefault="00332EA3" w:rsidP="00B20925">
      <w:pPr>
        <w:wordWrap/>
        <w:spacing w:before="100" w:beforeAutospacing="1" w:after="100" w:afterAutospacing="1" w:line="360" w:lineRule="auto"/>
        <w:contextualSpacing/>
        <w:rPr>
          <w:b/>
          <w:kern w:val="0"/>
          <w:szCs w:val="24"/>
          <w:lang w:eastAsia="x-none"/>
        </w:rPr>
      </w:pPr>
    </w:p>
    <w:p w14:paraId="5506DC73" w14:textId="77777777" w:rsidR="00DE63A0" w:rsidRDefault="00DE63A0" w:rsidP="00E94E51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350CDB46" w14:textId="0A5ABBDF" w:rsidR="00332ADC" w:rsidRDefault="00CD6707" w:rsidP="00E94E5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="003B658B" w:rsidRPr="003B658B">
        <w:t xml:space="preserve"> </w:t>
      </w:r>
      <w:r w:rsidR="003B658B" w:rsidRPr="003B658B">
        <w:rPr>
          <w:b w:val="0"/>
          <w:sz w:val="22"/>
          <w:lang w:val="en-US"/>
        </w:rPr>
        <w:t xml:space="preserve">evaluation methodology and KPI for sub-use cases of CSI feedback enhancement </w:t>
      </w:r>
      <w:r w:rsidR="003B658B">
        <w:rPr>
          <w:b w:val="0"/>
          <w:sz w:val="22"/>
          <w:lang w:val="en-US"/>
        </w:rPr>
        <w:t>using</w:t>
      </w:r>
      <w:r w:rsidR="003B658B" w:rsidRPr="003B658B">
        <w:rPr>
          <w:b w:val="0"/>
          <w:sz w:val="22"/>
          <w:lang w:val="en-US"/>
        </w:rPr>
        <w:t xml:space="preserve"> AI/ML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</w:t>
      </w:r>
      <w:r w:rsidR="003B658B">
        <w:rPr>
          <w:b w:val="0"/>
          <w:sz w:val="22"/>
          <w:lang w:val="en-US"/>
        </w:rPr>
        <w:t xml:space="preserve"> observations and</w:t>
      </w:r>
      <w:r w:rsidR="00635965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proposals:</w:t>
      </w:r>
    </w:p>
    <w:p w14:paraId="04F55A6C" w14:textId="77777777" w:rsidR="003B658B" w:rsidRDefault="003B658B" w:rsidP="003B658B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Observation 1</w:t>
      </w:r>
      <w:r w:rsidRPr="00D8003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1B1608">
        <w:rPr>
          <w:rFonts w:eastAsiaTheme="minorEastAsia"/>
          <w:b/>
        </w:rPr>
        <w:t>For CSI accuracy enhancement, two approaches</w:t>
      </w:r>
      <w:r>
        <w:rPr>
          <w:rFonts w:eastAsiaTheme="minorEastAsia"/>
          <w:b/>
        </w:rPr>
        <w:t xml:space="preserve"> (i.e., codebook enhancement and CSI estimation enhancement)</w:t>
      </w:r>
      <w:r w:rsidRPr="001B1608">
        <w:rPr>
          <w:rFonts w:eastAsiaTheme="minorEastAsia"/>
          <w:b/>
        </w:rPr>
        <w:t xml:space="preserve"> can be considered.</w:t>
      </w:r>
    </w:p>
    <w:p w14:paraId="5D13B5F2" w14:textId="77777777" w:rsidR="003B658B" w:rsidRDefault="003B658B" w:rsidP="003B658B">
      <w:pPr>
        <w:spacing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Observation 2</w:t>
      </w:r>
      <w:r w:rsidRPr="00D8003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1B1608">
        <w:rPr>
          <w:rFonts w:eastAsiaTheme="minorEastAsia"/>
          <w:b/>
        </w:rPr>
        <w:t>According to the sub-use case</w:t>
      </w:r>
      <w:r>
        <w:rPr>
          <w:rFonts w:eastAsiaTheme="minorEastAsia"/>
          <w:b/>
        </w:rPr>
        <w:t>s</w:t>
      </w:r>
      <w:r w:rsidRPr="001B1608">
        <w:rPr>
          <w:rFonts w:eastAsiaTheme="minorEastAsia"/>
          <w:b/>
        </w:rPr>
        <w:t xml:space="preserve"> for CSI feedback enhancement, AI/ML model, input/output data and KPI/metric are diverge.</w:t>
      </w:r>
    </w:p>
    <w:p w14:paraId="6B4C4FE4" w14:textId="77777777" w:rsidR="003B658B" w:rsidRPr="00D80039" w:rsidRDefault="003B658B" w:rsidP="003B658B">
      <w:pPr>
        <w:rPr>
          <w:rFonts w:eastAsiaTheme="minorEastAsia"/>
          <w:b/>
        </w:rPr>
      </w:pPr>
      <w:r w:rsidRPr="00D80039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D80039">
        <w:rPr>
          <w:rFonts w:eastAsiaTheme="minorEastAsia"/>
          <w:b/>
        </w:rPr>
        <w:t>. For CSI payload reduction based on AI/ML, the baseline scheme can be Rel-16/17 Type II CSI</w:t>
      </w:r>
      <w:r>
        <w:rPr>
          <w:rFonts w:eastAsiaTheme="minorEastAsia"/>
          <w:b/>
        </w:rPr>
        <w:t xml:space="preserve"> and throughput and overhead trade-off can be used for the performance metric. For e</w:t>
      </w:r>
      <w:r w:rsidRPr="00D80039">
        <w:rPr>
          <w:rFonts w:eastAsiaTheme="minorEastAsia"/>
          <w:b/>
        </w:rPr>
        <w:t>valuation</w:t>
      </w:r>
      <w:r>
        <w:rPr>
          <w:rFonts w:eastAsiaTheme="minorEastAsia"/>
          <w:b/>
        </w:rPr>
        <w:t>, assumptions in [3]</w:t>
      </w:r>
      <w:r w:rsidRPr="00D80039">
        <w:rPr>
          <w:rFonts w:eastAsiaTheme="minorEastAsia"/>
          <w:b/>
        </w:rPr>
        <w:t xml:space="preserve"> can be reused.</w:t>
      </w:r>
      <w:r>
        <w:rPr>
          <w:rFonts w:eastAsiaTheme="minorEastAsia"/>
          <w:b/>
        </w:rPr>
        <w:t xml:space="preserve"> </w:t>
      </w:r>
    </w:p>
    <w:p w14:paraId="076606F5" w14:textId="4CB0D0B4" w:rsidR="003B658B" w:rsidRPr="00D80039" w:rsidRDefault="003B658B" w:rsidP="003B658B">
      <w:pPr>
        <w:rPr>
          <w:rFonts w:eastAsiaTheme="minorEastAsia"/>
          <w:b/>
        </w:rPr>
      </w:pPr>
      <w:r w:rsidRPr="00D80039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D80039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Study CSI-RS overhead reduction based on AI/ML</w:t>
      </w:r>
      <w:r w:rsidR="00332EA3">
        <w:rPr>
          <w:rFonts w:eastAsiaTheme="minorEastAsia"/>
          <w:b/>
        </w:rPr>
        <w:t xml:space="preserve"> as a sub-use case of CSI feedback enhancement.</w:t>
      </w:r>
      <w:r>
        <w:rPr>
          <w:rFonts w:eastAsiaTheme="minorEastAsia"/>
          <w:b/>
        </w:rPr>
        <w:t xml:space="preserve">  </w:t>
      </w:r>
    </w:p>
    <w:p w14:paraId="5837ED23" w14:textId="77777777" w:rsidR="003B658B" w:rsidRPr="00803532" w:rsidRDefault="003B658B" w:rsidP="003B658B">
      <w:pPr>
        <w:spacing w:line="360" w:lineRule="auto"/>
        <w:rPr>
          <w:rFonts w:eastAsiaTheme="minorEastAsia"/>
        </w:rPr>
      </w:pPr>
      <w:r>
        <w:rPr>
          <w:rFonts w:eastAsiaTheme="minorEastAsia"/>
          <w:b/>
        </w:rPr>
        <w:t>Proposal 3</w:t>
      </w:r>
      <w:r w:rsidRPr="00D80039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In order to reduce RAN1 workload, clarification and/or down-scoping of sub-use cases are needed.</w:t>
      </w:r>
    </w:p>
    <w:p w14:paraId="3C40EED9" w14:textId="77777777" w:rsidR="00221BFD" w:rsidRDefault="00221BFD" w:rsidP="00221BFD">
      <w:pPr>
        <w:wordWrap/>
        <w:spacing w:before="100" w:beforeAutospacing="1" w:after="100" w:afterAutospacing="1" w:line="360" w:lineRule="auto"/>
        <w:contextualSpacing/>
        <w:rPr>
          <w:b/>
          <w:kern w:val="0"/>
          <w:szCs w:val="24"/>
          <w:lang w:eastAsia="x-none"/>
        </w:rPr>
      </w:pPr>
    </w:p>
    <w:p w14:paraId="0140BAB3" w14:textId="4764082A" w:rsidR="009E25F2" w:rsidRDefault="009E25F2" w:rsidP="009E25F2">
      <w:pPr>
        <w:pStyle w:val="1"/>
        <w:wordWrap/>
        <w:spacing w:before="100" w:beforeAutospacing="1" w:after="100" w:afterAutospacing="1" w:line="360" w:lineRule="auto"/>
        <w:contextualSpacing/>
      </w:pPr>
      <w:r>
        <w:rPr>
          <w:kern w:val="0"/>
          <w:szCs w:val="24"/>
          <w:lang w:eastAsia="x-none"/>
        </w:rPr>
        <w:t>Reference</w:t>
      </w:r>
    </w:p>
    <w:p w14:paraId="0F6A4431" w14:textId="7CE412B8" w:rsidR="00CE268A" w:rsidRDefault="009E25F2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 xml:space="preserve">[1] </w:t>
      </w:r>
      <w:r w:rsidR="00CA2F64" w:rsidRPr="00CA2F64">
        <w:rPr>
          <w:rFonts w:eastAsiaTheme="minorEastAsia"/>
          <w:kern w:val="0"/>
          <w:szCs w:val="20"/>
        </w:rPr>
        <w:t>RP-2135</w:t>
      </w:r>
      <w:r w:rsidR="009D4351">
        <w:rPr>
          <w:rFonts w:eastAsiaTheme="minorEastAsia"/>
          <w:kern w:val="0"/>
          <w:szCs w:val="20"/>
        </w:rPr>
        <w:t>99</w:t>
      </w:r>
      <w:r w:rsidRPr="009E25F2">
        <w:rPr>
          <w:rFonts w:eastAsiaTheme="minorEastAsia"/>
          <w:kern w:val="0"/>
          <w:szCs w:val="20"/>
        </w:rPr>
        <w:t>, “</w:t>
      </w:r>
      <w:r w:rsidR="009D4351" w:rsidRPr="009D4351">
        <w:rPr>
          <w:rFonts w:eastAsiaTheme="minorEastAsia"/>
          <w:kern w:val="0"/>
          <w:szCs w:val="20"/>
        </w:rPr>
        <w:t>New SI: Study on Artificial Intelligence (AI)/Machine Learning (ML) for NR Air Interface</w:t>
      </w:r>
      <w:r w:rsidRPr="009E25F2">
        <w:rPr>
          <w:rFonts w:eastAsiaTheme="minorEastAsia"/>
          <w:kern w:val="0"/>
          <w:szCs w:val="20"/>
        </w:rPr>
        <w:t xml:space="preserve">”, </w:t>
      </w:r>
      <w:r w:rsidR="009D4351">
        <w:rPr>
          <w:rFonts w:eastAsiaTheme="minorEastAsia"/>
          <w:kern w:val="0"/>
          <w:szCs w:val="20"/>
        </w:rPr>
        <w:t>Qualcomm</w:t>
      </w:r>
    </w:p>
    <w:p w14:paraId="6329B034" w14:textId="217752D8" w:rsidR="001B7579" w:rsidRDefault="001B7579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>
        <w:rPr>
          <w:rFonts w:eastAsiaTheme="minorEastAsia"/>
          <w:kern w:val="0"/>
          <w:szCs w:val="20"/>
        </w:rPr>
        <w:t xml:space="preserve">[2] </w:t>
      </w:r>
      <w:r w:rsidRPr="001B7579">
        <w:rPr>
          <w:rFonts w:eastAsiaTheme="minorEastAsia"/>
          <w:kern w:val="0"/>
          <w:szCs w:val="20"/>
        </w:rPr>
        <w:t>C. K. Wen</w:t>
      </w:r>
      <w:r>
        <w:rPr>
          <w:rFonts w:eastAsiaTheme="minorEastAsia"/>
          <w:kern w:val="0"/>
          <w:szCs w:val="20"/>
        </w:rPr>
        <w:t xml:space="preserve"> </w:t>
      </w:r>
      <w:r w:rsidRPr="001B7579">
        <w:rPr>
          <w:rFonts w:eastAsiaTheme="minorEastAsia"/>
          <w:i/>
          <w:kern w:val="0"/>
          <w:szCs w:val="20"/>
        </w:rPr>
        <w:t>et al</w:t>
      </w:r>
      <w:r>
        <w:rPr>
          <w:rFonts w:eastAsiaTheme="minorEastAsia"/>
          <w:kern w:val="0"/>
          <w:szCs w:val="20"/>
        </w:rPr>
        <w:t>., “</w:t>
      </w:r>
      <w:r w:rsidRPr="001B7579">
        <w:rPr>
          <w:rFonts w:eastAsiaTheme="minorEastAsia"/>
          <w:kern w:val="0"/>
          <w:szCs w:val="20"/>
        </w:rPr>
        <w:t>Deep Learning for Massive MIMO CSI Feedback</w:t>
      </w:r>
      <w:r>
        <w:rPr>
          <w:rFonts w:eastAsiaTheme="minorEastAsia"/>
          <w:kern w:val="0"/>
          <w:szCs w:val="20"/>
        </w:rPr>
        <w:t xml:space="preserve">”, </w:t>
      </w:r>
      <w:r w:rsidRPr="001B7579">
        <w:rPr>
          <w:rFonts w:eastAsiaTheme="minorEastAsia"/>
          <w:kern w:val="0"/>
          <w:szCs w:val="20"/>
        </w:rPr>
        <w:t>IEEE Wireless Commun</w:t>
      </w:r>
      <w:r>
        <w:rPr>
          <w:rFonts w:eastAsiaTheme="minorEastAsia"/>
          <w:kern w:val="0"/>
          <w:szCs w:val="20"/>
        </w:rPr>
        <w:t>ication</w:t>
      </w:r>
      <w:r w:rsidRPr="001B7579">
        <w:rPr>
          <w:rFonts w:eastAsiaTheme="minorEastAsia"/>
          <w:kern w:val="0"/>
          <w:szCs w:val="20"/>
        </w:rPr>
        <w:t xml:space="preserve"> Lett</w:t>
      </w:r>
      <w:r>
        <w:rPr>
          <w:rFonts w:eastAsiaTheme="minorEastAsia"/>
          <w:kern w:val="0"/>
          <w:szCs w:val="20"/>
        </w:rPr>
        <w:t>er</w:t>
      </w:r>
      <w:r w:rsidRPr="001B7579">
        <w:rPr>
          <w:rFonts w:eastAsiaTheme="minorEastAsia"/>
          <w:kern w:val="0"/>
          <w:szCs w:val="20"/>
        </w:rPr>
        <w:t>, 2018</w:t>
      </w:r>
      <w:r>
        <w:rPr>
          <w:rFonts w:eastAsiaTheme="minorEastAsia"/>
          <w:kern w:val="0"/>
          <w:szCs w:val="20"/>
        </w:rPr>
        <w:t>.</w:t>
      </w:r>
    </w:p>
    <w:p w14:paraId="4B3612A7" w14:textId="52F7B7F5" w:rsidR="006D5278" w:rsidRPr="00332EA3" w:rsidRDefault="006D5278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>
        <w:rPr>
          <w:rFonts w:eastAsiaTheme="minorEastAsia"/>
          <w:kern w:val="0"/>
          <w:szCs w:val="20"/>
        </w:rPr>
        <w:t xml:space="preserve">[3] </w:t>
      </w:r>
      <w:r w:rsidRPr="006D5278">
        <w:rPr>
          <w:rFonts w:eastAsiaTheme="minorEastAsia"/>
          <w:kern w:val="0"/>
          <w:szCs w:val="20"/>
        </w:rPr>
        <w:t>R1- 2006973</w:t>
      </w:r>
      <w:r>
        <w:rPr>
          <w:rFonts w:eastAsiaTheme="minorEastAsia"/>
          <w:kern w:val="0"/>
          <w:szCs w:val="20"/>
        </w:rPr>
        <w:t>,</w:t>
      </w:r>
      <w:r w:rsidRPr="006D5278">
        <w:rPr>
          <w:rFonts w:eastAsiaTheme="minorEastAsia"/>
          <w:kern w:val="0"/>
          <w:szCs w:val="20"/>
        </w:rPr>
        <w:t xml:space="preserve"> </w:t>
      </w:r>
      <w:r>
        <w:rPr>
          <w:rFonts w:eastAsiaTheme="minorEastAsia"/>
          <w:kern w:val="0"/>
          <w:szCs w:val="20"/>
        </w:rPr>
        <w:t>“</w:t>
      </w:r>
      <w:r w:rsidRPr="006D5278">
        <w:rPr>
          <w:rFonts w:eastAsiaTheme="minorEastAsia"/>
          <w:kern w:val="0"/>
          <w:szCs w:val="20"/>
        </w:rPr>
        <w:t>Discussion Summary for CSI enhancements MTRP and FR1 FDD reciprocity</w:t>
      </w:r>
      <w:r>
        <w:rPr>
          <w:rFonts w:eastAsiaTheme="minorEastAsia"/>
          <w:kern w:val="0"/>
          <w:szCs w:val="20"/>
        </w:rPr>
        <w:t>”, Huawei.</w:t>
      </w:r>
    </w:p>
    <w:sectPr w:rsidR="006D5278" w:rsidRPr="00332EA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32256" w14:textId="77777777" w:rsidR="000C17CD" w:rsidRDefault="000C17CD" w:rsidP="00D30654">
      <w:pPr>
        <w:spacing w:after="0" w:line="240" w:lineRule="auto"/>
      </w:pPr>
      <w:r>
        <w:separator/>
      </w:r>
    </w:p>
  </w:endnote>
  <w:endnote w:type="continuationSeparator" w:id="0">
    <w:p w14:paraId="2291FA23" w14:textId="77777777" w:rsidR="000C17CD" w:rsidRDefault="000C17CD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7C931" w14:textId="77777777" w:rsidR="000C17CD" w:rsidRDefault="000C17CD" w:rsidP="00D30654">
      <w:pPr>
        <w:spacing w:after="0" w:line="240" w:lineRule="auto"/>
      </w:pPr>
      <w:r>
        <w:separator/>
      </w:r>
    </w:p>
  </w:footnote>
  <w:footnote w:type="continuationSeparator" w:id="0">
    <w:p w14:paraId="6649E11B" w14:textId="77777777" w:rsidR="000C17CD" w:rsidRDefault="000C17CD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4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num w:numId="1">
    <w:abstractNumId w:val="5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5105"/>
    <w:rsid w:val="0001785F"/>
    <w:rsid w:val="000246EC"/>
    <w:rsid w:val="000261E9"/>
    <w:rsid w:val="00026AE1"/>
    <w:rsid w:val="0003080C"/>
    <w:rsid w:val="00031F18"/>
    <w:rsid w:val="0003278D"/>
    <w:rsid w:val="000345C4"/>
    <w:rsid w:val="00034F87"/>
    <w:rsid w:val="0003679D"/>
    <w:rsid w:val="00037F0D"/>
    <w:rsid w:val="0004170A"/>
    <w:rsid w:val="0004182F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3DF6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17CD"/>
    <w:rsid w:val="000C24C7"/>
    <w:rsid w:val="000C2EFD"/>
    <w:rsid w:val="000C45F7"/>
    <w:rsid w:val="000C6453"/>
    <w:rsid w:val="000D0EF1"/>
    <w:rsid w:val="000D279E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1BC"/>
    <w:rsid w:val="00100619"/>
    <w:rsid w:val="00102536"/>
    <w:rsid w:val="0010406A"/>
    <w:rsid w:val="001041A5"/>
    <w:rsid w:val="001046B2"/>
    <w:rsid w:val="00104D33"/>
    <w:rsid w:val="00112F27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EE1"/>
    <w:rsid w:val="001554A0"/>
    <w:rsid w:val="00157A69"/>
    <w:rsid w:val="001605B4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A2BA7"/>
    <w:rsid w:val="001B0EDE"/>
    <w:rsid w:val="001B1608"/>
    <w:rsid w:val="001B19FC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250"/>
    <w:rsid w:val="00220389"/>
    <w:rsid w:val="002203A7"/>
    <w:rsid w:val="00221BFD"/>
    <w:rsid w:val="00222DA2"/>
    <w:rsid w:val="002263C6"/>
    <w:rsid w:val="00226721"/>
    <w:rsid w:val="00227692"/>
    <w:rsid w:val="00231363"/>
    <w:rsid w:val="00231C2D"/>
    <w:rsid w:val="0023756B"/>
    <w:rsid w:val="00237B71"/>
    <w:rsid w:val="00240DFD"/>
    <w:rsid w:val="00240F2A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51C3"/>
    <w:rsid w:val="00296669"/>
    <w:rsid w:val="002A3193"/>
    <w:rsid w:val="002A5D3F"/>
    <w:rsid w:val="002A7737"/>
    <w:rsid w:val="002B1AA5"/>
    <w:rsid w:val="002B1DA4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273A"/>
    <w:rsid w:val="00321B6F"/>
    <w:rsid w:val="00326037"/>
    <w:rsid w:val="00326FF9"/>
    <w:rsid w:val="0033120F"/>
    <w:rsid w:val="003315A0"/>
    <w:rsid w:val="00331E4D"/>
    <w:rsid w:val="00332ADC"/>
    <w:rsid w:val="00332EA3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16F9"/>
    <w:rsid w:val="003946A8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6183"/>
    <w:rsid w:val="00410BFD"/>
    <w:rsid w:val="00416BB4"/>
    <w:rsid w:val="0041723A"/>
    <w:rsid w:val="00420DEF"/>
    <w:rsid w:val="00427F68"/>
    <w:rsid w:val="00430379"/>
    <w:rsid w:val="0043106A"/>
    <w:rsid w:val="004336D3"/>
    <w:rsid w:val="0044216A"/>
    <w:rsid w:val="004441F5"/>
    <w:rsid w:val="00444582"/>
    <w:rsid w:val="004470F4"/>
    <w:rsid w:val="00447827"/>
    <w:rsid w:val="00447C7C"/>
    <w:rsid w:val="00450938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923D1"/>
    <w:rsid w:val="00492BDF"/>
    <w:rsid w:val="00494474"/>
    <w:rsid w:val="00495EE0"/>
    <w:rsid w:val="00496242"/>
    <w:rsid w:val="004967DF"/>
    <w:rsid w:val="004A0633"/>
    <w:rsid w:val="004A0E9B"/>
    <w:rsid w:val="004A4C93"/>
    <w:rsid w:val="004A649E"/>
    <w:rsid w:val="004A6D8B"/>
    <w:rsid w:val="004B04BA"/>
    <w:rsid w:val="004B1E18"/>
    <w:rsid w:val="004B5AD0"/>
    <w:rsid w:val="004B7B9E"/>
    <w:rsid w:val="004C02EE"/>
    <w:rsid w:val="004C50BE"/>
    <w:rsid w:val="004C65C7"/>
    <w:rsid w:val="004C6957"/>
    <w:rsid w:val="004C7750"/>
    <w:rsid w:val="004D2D8F"/>
    <w:rsid w:val="004D4330"/>
    <w:rsid w:val="004D65BE"/>
    <w:rsid w:val="004E0B29"/>
    <w:rsid w:val="004E0B53"/>
    <w:rsid w:val="004E0DFD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726C"/>
    <w:rsid w:val="00557B82"/>
    <w:rsid w:val="00557D9F"/>
    <w:rsid w:val="00561DC2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29C8"/>
    <w:rsid w:val="005B5D1E"/>
    <w:rsid w:val="005C645F"/>
    <w:rsid w:val="005C6DAE"/>
    <w:rsid w:val="005C7A77"/>
    <w:rsid w:val="005D03E5"/>
    <w:rsid w:val="005D05DB"/>
    <w:rsid w:val="005D333F"/>
    <w:rsid w:val="005D3702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50841"/>
    <w:rsid w:val="00651AD0"/>
    <w:rsid w:val="006577A2"/>
    <w:rsid w:val="006605B6"/>
    <w:rsid w:val="00661B31"/>
    <w:rsid w:val="006622D7"/>
    <w:rsid w:val="00662A3F"/>
    <w:rsid w:val="00664324"/>
    <w:rsid w:val="006724AA"/>
    <w:rsid w:val="00672A46"/>
    <w:rsid w:val="00674A5F"/>
    <w:rsid w:val="00675AE3"/>
    <w:rsid w:val="00676B0A"/>
    <w:rsid w:val="0068027E"/>
    <w:rsid w:val="00680446"/>
    <w:rsid w:val="006823BA"/>
    <w:rsid w:val="006826B9"/>
    <w:rsid w:val="00683D8C"/>
    <w:rsid w:val="006870A9"/>
    <w:rsid w:val="006926A9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40F"/>
    <w:rsid w:val="006C226F"/>
    <w:rsid w:val="006C262D"/>
    <w:rsid w:val="006C5AC4"/>
    <w:rsid w:val="006D0BA9"/>
    <w:rsid w:val="006D1608"/>
    <w:rsid w:val="006D21D0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7195"/>
    <w:rsid w:val="00770F79"/>
    <w:rsid w:val="00772D72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24CD"/>
    <w:rsid w:val="007B2CBA"/>
    <w:rsid w:val="007B7EE4"/>
    <w:rsid w:val="007C204C"/>
    <w:rsid w:val="007C2067"/>
    <w:rsid w:val="007C4A5B"/>
    <w:rsid w:val="007C70DC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3532"/>
    <w:rsid w:val="00805AB7"/>
    <w:rsid w:val="00805CFC"/>
    <w:rsid w:val="00810D10"/>
    <w:rsid w:val="00812242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304C"/>
    <w:rsid w:val="00835159"/>
    <w:rsid w:val="00841E13"/>
    <w:rsid w:val="0084248D"/>
    <w:rsid w:val="00842B13"/>
    <w:rsid w:val="008445AD"/>
    <w:rsid w:val="00845420"/>
    <w:rsid w:val="0084734D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1F37"/>
    <w:rsid w:val="00902114"/>
    <w:rsid w:val="009034DB"/>
    <w:rsid w:val="009036EF"/>
    <w:rsid w:val="0090396C"/>
    <w:rsid w:val="00904CAC"/>
    <w:rsid w:val="009050BF"/>
    <w:rsid w:val="00905837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4208"/>
    <w:rsid w:val="00935281"/>
    <w:rsid w:val="00941D2D"/>
    <w:rsid w:val="0094397C"/>
    <w:rsid w:val="00943B2A"/>
    <w:rsid w:val="00946549"/>
    <w:rsid w:val="00946FE9"/>
    <w:rsid w:val="009539AD"/>
    <w:rsid w:val="00953FCA"/>
    <w:rsid w:val="009541E5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9E5"/>
    <w:rsid w:val="0096432E"/>
    <w:rsid w:val="00964FC1"/>
    <w:rsid w:val="0096686E"/>
    <w:rsid w:val="00970F70"/>
    <w:rsid w:val="00974A56"/>
    <w:rsid w:val="009754AE"/>
    <w:rsid w:val="009825CA"/>
    <w:rsid w:val="009833A7"/>
    <w:rsid w:val="009846E7"/>
    <w:rsid w:val="00985689"/>
    <w:rsid w:val="0098595E"/>
    <w:rsid w:val="00987B8F"/>
    <w:rsid w:val="0099185D"/>
    <w:rsid w:val="009939B4"/>
    <w:rsid w:val="009964F7"/>
    <w:rsid w:val="00996F59"/>
    <w:rsid w:val="00997CC7"/>
    <w:rsid w:val="009A0C10"/>
    <w:rsid w:val="009A0F80"/>
    <w:rsid w:val="009A586A"/>
    <w:rsid w:val="009A6121"/>
    <w:rsid w:val="009A7B26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D07"/>
    <w:rsid w:val="00A10100"/>
    <w:rsid w:val="00A10134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800F3"/>
    <w:rsid w:val="00A90917"/>
    <w:rsid w:val="00A90B99"/>
    <w:rsid w:val="00A91906"/>
    <w:rsid w:val="00A92A6F"/>
    <w:rsid w:val="00A942AC"/>
    <w:rsid w:val="00A978AF"/>
    <w:rsid w:val="00A9795D"/>
    <w:rsid w:val="00AA1907"/>
    <w:rsid w:val="00AA22AF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43E1"/>
    <w:rsid w:val="00B05EB4"/>
    <w:rsid w:val="00B10FD9"/>
    <w:rsid w:val="00B12621"/>
    <w:rsid w:val="00B12E1A"/>
    <w:rsid w:val="00B13172"/>
    <w:rsid w:val="00B20925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70D25"/>
    <w:rsid w:val="00B71C76"/>
    <w:rsid w:val="00B77767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B"/>
    <w:rsid w:val="00BA6413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EC9"/>
    <w:rsid w:val="00BE0E0C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C00745"/>
    <w:rsid w:val="00C00823"/>
    <w:rsid w:val="00C0093B"/>
    <w:rsid w:val="00C01B81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57E4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271"/>
    <w:rsid w:val="00C92590"/>
    <w:rsid w:val="00C9407C"/>
    <w:rsid w:val="00CA03C3"/>
    <w:rsid w:val="00CA0D3C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60505"/>
    <w:rsid w:val="00D60D65"/>
    <w:rsid w:val="00D6143B"/>
    <w:rsid w:val="00D63975"/>
    <w:rsid w:val="00D667CD"/>
    <w:rsid w:val="00D707AB"/>
    <w:rsid w:val="00D715BE"/>
    <w:rsid w:val="00D72CE5"/>
    <w:rsid w:val="00D75276"/>
    <w:rsid w:val="00D75BCB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716E"/>
    <w:rsid w:val="00D97530"/>
    <w:rsid w:val="00D97C76"/>
    <w:rsid w:val="00DA0C25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D0F0A"/>
    <w:rsid w:val="00DD176A"/>
    <w:rsid w:val="00DD189F"/>
    <w:rsid w:val="00DD358A"/>
    <w:rsid w:val="00DD4667"/>
    <w:rsid w:val="00DD7D67"/>
    <w:rsid w:val="00DE0F7D"/>
    <w:rsid w:val="00DE406C"/>
    <w:rsid w:val="00DE601D"/>
    <w:rsid w:val="00DE63A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4BBE"/>
    <w:rsid w:val="00E15348"/>
    <w:rsid w:val="00E1546D"/>
    <w:rsid w:val="00E15CE1"/>
    <w:rsid w:val="00E21C05"/>
    <w:rsid w:val="00E2305D"/>
    <w:rsid w:val="00E24003"/>
    <w:rsid w:val="00E30138"/>
    <w:rsid w:val="00E34A10"/>
    <w:rsid w:val="00E378EE"/>
    <w:rsid w:val="00E440CA"/>
    <w:rsid w:val="00E46412"/>
    <w:rsid w:val="00E47787"/>
    <w:rsid w:val="00E47818"/>
    <w:rsid w:val="00E51AFA"/>
    <w:rsid w:val="00E52C71"/>
    <w:rsid w:val="00E52D76"/>
    <w:rsid w:val="00E54D2F"/>
    <w:rsid w:val="00E55659"/>
    <w:rsid w:val="00E61F4F"/>
    <w:rsid w:val="00E672F4"/>
    <w:rsid w:val="00E6747E"/>
    <w:rsid w:val="00E71DD7"/>
    <w:rsid w:val="00E75DAE"/>
    <w:rsid w:val="00E77749"/>
    <w:rsid w:val="00E80467"/>
    <w:rsid w:val="00E82CF6"/>
    <w:rsid w:val="00E84165"/>
    <w:rsid w:val="00E86776"/>
    <w:rsid w:val="00E90FE2"/>
    <w:rsid w:val="00E91C81"/>
    <w:rsid w:val="00E9409C"/>
    <w:rsid w:val="00E94E51"/>
    <w:rsid w:val="00E9620E"/>
    <w:rsid w:val="00EA3011"/>
    <w:rsid w:val="00EA3D13"/>
    <w:rsid w:val="00EA4915"/>
    <w:rsid w:val="00EA5F45"/>
    <w:rsid w:val="00EB0BEF"/>
    <w:rsid w:val="00EB61A1"/>
    <w:rsid w:val="00EC0B4F"/>
    <w:rsid w:val="00EC15C4"/>
    <w:rsid w:val="00EC2538"/>
    <w:rsid w:val="00EC4995"/>
    <w:rsid w:val="00EC7118"/>
    <w:rsid w:val="00ED1ECD"/>
    <w:rsid w:val="00ED230D"/>
    <w:rsid w:val="00ED3EDD"/>
    <w:rsid w:val="00ED4606"/>
    <w:rsid w:val="00ED500C"/>
    <w:rsid w:val="00ED78DC"/>
    <w:rsid w:val="00EE14D0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EA9"/>
    <w:rsid w:val="00F13AD7"/>
    <w:rsid w:val="00F14912"/>
    <w:rsid w:val="00F153DA"/>
    <w:rsid w:val="00F17B34"/>
    <w:rsid w:val="00F205EA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0AED"/>
    <w:rsid w:val="00F41914"/>
    <w:rsid w:val="00F420A6"/>
    <w:rsid w:val="00F4439C"/>
    <w:rsid w:val="00F44B4E"/>
    <w:rsid w:val="00F457E0"/>
    <w:rsid w:val="00F50376"/>
    <w:rsid w:val="00F5129B"/>
    <w:rsid w:val="00F51770"/>
    <w:rsid w:val="00F51946"/>
    <w:rsid w:val="00F576EA"/>
    <w:rsid w:val="00F61EA8"/>
    <w:rsid w:val="00F63902"/>
    <w:rsid w:val="00F70A65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8E184913-3BCB-4F82-96FC-8B8DBADC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C559E-485F-40E5-AA4B-9C908705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박해욱/책임연구원/미래기술센터 C&amp;M표준(연)5G무선통신표준Task(haewook.park@lge.com)</cp:lastModifiedBy>
  <cp:revision>5</cp:revision>
  <cp:lastPrinted>2019-08-16T03:53:00Z</cp:lastPrinted>
  <dcterms:created xsi:type="dcterms:W3CDTF">2022-04-28T08:52:00Z</dcterms:created>
  <dcterms:modified xsi:type="dcterms:W3CDTF">2022-04-29T09:27:00Z</dcterms:modified>
</cp:coreProperties>
</file>