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09C" w:rsidRPr="00F06030" w:rsidRDefault="00F06030" w:rsidP="002E0A64">
      <w:pPr>
        <w:rPr>
          <w:rFonts w:ascii="Arial" w:hAnsi="Arial" w:cs="Arial"/>
          <w:b/>
          <w:sz w:val="24"/>
        </w:rPr>
      </w:pPr>
      <w:r w:rsidRPr="00F06030">
        <w:rPr>
          <w:rFonts w:ascii="Arial" w:hAnsi="Arial" w:cs="Arial"/>
          <w:b/>
          <w:sz w:val="24"/>
        </w:rPr>
        <w:t xml:space="preserve">3GPP TSG RAN WG1 #109-e </w:t>
      </w:r>
      <w:r>
        <w:rPr>
          <w:rFonts w:ascii="Arial" w:hAnsi="Arial" w:cs="Arial"/>
          <w:b/>
          <w:sz w:val="24"/>
        </w:rPr>
        <w:t xml:space="preserve">                                    </w:t>
      </w:r>
      <w:r w:rsidRPr="00F06030">
        <w:rPr>
          <w:rFonts w:ascii="Arial" w:hAnsi="Arial" w:cs="Arial"/>
          <w:b/>
          <w:sz w:val="24"/>
        </w:rPr>
        <w:t>R1-220</w:t>
      </w:r>
      <w:r w:rsidR="00CC2022">
        <w:rPr>
          <w:rFonts w:ascii="Arial" w:hAnsi="Arial" w:cs="Arial"/>
          <w:b/>
          <w:sz w:val="24"/>
        </w:rPr>
        <w:t>41</w:t>
      </w:r>
      <w:r w:rsidR="00A35756">
        <w:rPr>
          <w:rFonts w:ascii="Arial" w:hAnsi="Arial" w:cs="Arial"/>
          <w:b/>
          <w:sz w:val="24"/>
        </w:rPr>
        <w:t>48</w:t>
      </w:r>
    </w:p>
    <w:p w:rsidR="00F06030" w:rsidRPr="00F06030" w:rsidRDefault="00F06030" w:rsidP="002E0A64">
      <w:pPr>
        <w:pBdr>
          <w:bottom w:val="single" w:sz="12" w:space="1" w:color="auto"/>
        </w:pBdr>
        <w:rPr>
          <w:rFonts w:ascii="Arial" w:hAnsi="Arial" w:cs="Arial"/>
          <w:b/>
          <w:sz w:val="24"/>
        </w:rPr>
      </w:pPr>
      <w:r w:rsidRPr="00F06030">
        <w:rPr>
          <w:rFonts w:ascii="Arial" w:hAnsi="Arial" w:cs="Arial"/>
          <w:b/>
          <w:sz w:val="24"/>
        </w:rPr>
        <w:t>e-Meeting, May 9</w:t>
      </w:r>
      <w:r w:rsidRPr="00F06030">
        <w:rPr>
          <w:rFonts w:ascii="Arial" w:hAnsi="Arial" w:cs="Arial"/>
          <w:b/>
          <w:sz w:val="24"/>
          <w:vertAlign w:val="superscript"/>
        </w:rPr>
        <w:t>th</w:t>
      </w:r>
      <w:r w:rsidRPr="00F06030">
        <w:rPr>
          <w:rFonts w:ascii="Arial" w:hAnsi="Arial" w:cs="Arial"/>
          <w:b/>
          <w:sz w:val="24"/>
        </w:rPr>
        <w:t xml:space="preserve"> – 20</w:t>
      </w:r>
      <w:r w:rsidRPr="00F06030">
        <w:rPr>
          <w:rFonts w:ascii="Arial" w:hAnsi="Arial" w:cs="Arial"/>
          <w:b/>
          <w:sz w:val="24"/>
          <w:vertAlign w:val="superscript"/>
        </w:rPr>
        <w:t>th</w:t>
      </w:r>
      <w:r w:rsidRPr="00F06030">
        <w:rPr>
          <w:rFonts w:ascii="Arial" w:hAnsi="Arial" w:cs="Arial"/>
          <w:b/>
          <w:sz w:val="24"/>
        </w:rPr>
        <w:t>, 2022</w:t>
      </w:r>
    </w:p>
    <w:p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483C18">
        <w:rPr>
          <w:rFonts w:ascii="Arial" w:hAnsi="Arial" w:cs="Arial"/>
          <w:sz w:val="24"/>
        </w:rPr>
        <w:t>9.2.1</w:t>
      </w:r>
    </w:p>
    <w:p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A35756" w:rsidRPr="00A35756">
        <w:rPr>
          <w:rFonts w:ascii="Arial" w:hAnsi="Arial" w:cs="Arial"/>
          <w:sz w:val="24"/>
        </w:rPr>
        <w:t>General aspects on AI/ML framework</w:t>
      </w:r>
    </w:p>
    <w:p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rsidR="00F06030" w:rsidRDefault="00F06030" w:rsidP="00F06030">
      <w:pPr>
        <w:pStyle w:val="1"/>
      </w:pPr>
      <w:r w:rsidRPr="00F06030">
        <w:t>Introduction</w:t>
      </w:r>
    </w:p>
    <w:p w:rsidR="000B45E0" w:rsidRDefault="00483C18" w:rsidP="00F06030">
      <w:r>
        <w:t xml:space="preserve">In the </w:t>
      </w:r>
      <w:r w:rsidR="000B45E0">
        <w:t>SI</w:t>
      </w:r>
      <w:r>
        <w:t>D</w:t>
      </w:r>
      <w:r w:rsidR="000B45E0">
        <w:t xml:space="preserve"> </w:t>
      </w:r>
      <w:r w:rsidR="000B45E0" w:rsidRPr="000B45E0">
        <w:t>o</w:t>
      </w:r>
      <w:r>
        <w:t>n</w:t>
      </w:r>
      <w:r w:rsidR="000B45E0" w:rsidRPr="000B45E0">
        <w:t xml:space="preserve"> </w:t>
      </w:r>
      <w:r w:rsidR="000B45E0">
        <w:t>a</w:t>
      </w:r>
      <w:r w:rsidR="000B45E0" w:rsidRPr="000B45E0">
        <w:t xml:space="preserve">rtificial </w:t>
      </w:r>
      <w:r w:rsidR="000B45E0">
        <w:t>i</w:t>
      </w:r>
      <w:r w:rsidR="000B45E0" w:rsidRPr="000B45E0">
        <w:t>ntelligence</w:t>
      </w:r>
      <w:r w:rsidR="000B45E0">
        <w:t xml:space="preserve"> </w:t>
      </w:r>
      <w:r w:rsidR="000B45E0" w:rsidRPr="000B45E0">
        <w:t>(AI)/</w:t>
      </w:r>
      <w:r w:rsidR="000B45E0">
        <w:t>m</w:t>
      </w:r>
      <w:r w:rsidR="000B45E0" w:rsidRPr="000B45E0">
        <w:t xml:space="preserve">achine </w:t>
      </w:r>
      <w:r w:rsidR="000B45E0">
        <w:t>l</w:t>
      </w:r>
      <w:r w:rsidR="000B45E0" w:rsidRPr="000B45E0">
        <w:t xml:space="preserve">earning (ML) for NR </w:t>
      </w:r>
      <w:r w:rsidR="000B45E0">
        <w:t>a</w:t>
      </w:r>
      <w:r w:rsidR="000B45E0" w:rsidRPr="000B45E0">
        <w:t xml:space="preserve">ir </w:t>
      </w:r>
      <w:r w:rsidR="000B45E0">
        <w:t>i</w:t>
      </w:r>
      <w:r w:rsidR="000B45E0" w:rsidRPr="000B45E0">
        <w:t>nterface</w:t>
      </w:r>
      <w:r>
        <w:t>, AI/ML framework investigation was included, as captured below</w:t>
      </w:r>
      <w:r w:rsidR="000B45E0">
        <w:t xml:space="preserve"> [1]. </w:t>
      </w:r>
    </w:p>
    <w:tbl>
      <w:tblPr>
        <w:tblStyle w:val="a5"/>
        <w:tblW w:w="0" w:type="auto"/>
        <w:tblLook w:val="04A0" w:firstRow="1" w:lastRow="0" w:firstColumn="1" w:lastColumn="0" w:noHBand="0" w:noVBand="1"/>
      </w:tblPr>
      <w:tblGrid>
        <w:gridCol w:w="9016"/>
      </w:tblGrid>
      <w:tr w:rsidR="000B45E0" w:rsidTr="000B45E0">
        <w:tc>
          <w:tcPr>
            <w:tcW w:w="9016" w:type="dxa"/>
          </w:tcPr>
          <w:p w:rsidR="00483C18" w:rsidRPr="00483C18" w:rsidRDefault="00483C18" w:rsidP="00483C18">
            <w:pPr>
              <w:widowControl/>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AI/ML model, terminology and description to identify common and specific characteristics for framework investigations:</w:t>
            </w:r>
          </w:p>
          <w:p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the defining stages of AI/ML related algorithms and associated complexity:</w:t>
            </w:r>
          </w:p>
          <w:p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Model generation, e.g., model training (including input/output, pre-/post-process, online/offline as applicable), model validation, model testing, as applicable </w:t>
            </w:r>
          </w:p>
          <w:p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Inference operation, e.g., input/output, pre-/post-process, as applicable</w:t>
            </w:r>
          </w:p>
          <w:p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Identify various levels of collaboration between UE and gNB pertinent to the selected use cases, e.g., </w:t>
            </w:r>
          </w:p>
          <w:p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No collaboration: implementation-based only AI/ML algorithms without information exchange [for comparison purposes]</w:t>
            </w:r>
          </w:p>
          <w:p w:rsidR="00483C18" w:rsidRPr="00483C18" w:rsidRDefault="00483C18" w:rsidP="00483C18">
            <w:pPr>
              <w:widowControl/>
              <w:numPr>
                <w:ilvl w:val="1"/>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Various levels of UE/gNB collaboration targeting at separate or joint ML operation. </w:t>
            </w:r>
          </w:p>
          <w:p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Characterize lifecycle management of AI/ML model: e.g.,  model training, model deployment , model inference, model monitoring, model updating</w:t>
            </w:r>
          </w:p>
          <w:p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Dataset(s) for training, validation, testing, and inference </w:t>
            </w:r>
          </w:p>
          <w:p w:rsidR="00483C18" w:rsidRPr="00483C18" w:rsidRDefault="00483C18" w:rsidP="00483C18">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Identify common notation and terminology for AI/ML related functions, procedures and interfaces</w:t>
            </w:r>
          </w:p>
          <w:p w:rsidR="000B45E0" w:rsidRPr="00483C18" w:rsidRDefault="00483C18" w:rsidP="000B45E0">
            <w:pPr>
              <w:widowControl/>
              <w:numPr>
                <w:ilvl w:val="0"/>
                <w:numId w:val="3"/>
              </w:numPr>
              <w:wordWrap/>
              <w:overflowPunct w:val="0"/>
              <w:adjustRightInd w:val="0"/>
              <w:jc w:val="left"/>
              <w:textAlignment w:val="baseline"/>
              <w:rPr>
                <w:rFonts w:eastAsia="맑은 고딕"/>
                <w:bCs/>
                <w:kern w:val="0"/>
                <w:sz w:val="20"/>
                <w:szCs w:val="20"/>
                <w:lang w:val="en-GB" w:eastAsia="en-GB"/>
              </w:rPr>
            </w:pPr>
            <w:r w:rsidRPr="00483C18">
              <w:rPr>
                <w:rFonts w:eastAsia="맑은 고딕"/>
                <w:bCs/>
                <w:kern w:val="0"/>
                <w:sz w:val="20"/>
                <w:szCs w:val="20"/>
                <w:lang w:val="en-GB" w:eastAsia="en-GB"/>
              </w:rPr>
              <w:t xml:space="preserve">Note: Consider the work done for </w:t>
            </w:r>
            <w:r w:rsidRPr="00483C18">
              <w:rPr>
                <w:rFonts w:eastAsia="맑은 고딕"/>
                <w:bCs/>
                <w:i/>
                <w:iCs/>
                <w:kern w:val="0"/>
                <w:sz w:val="20"/>
                <w:szCs w:val="20"/>
                <w:lang w:val="en-GB" w:eastAsia="en-GB"/>
              </w:rPr>
              <w:t>FS_NR_ENDC_data_collect</w:t>
            </w:r>
            <w:r w:rsidRPr="00483C18">
              <w:rPr>
                <w:rFonts w:eastAsia="맑은 고딕"/>
                <w:bCs/>
                <w:kern w:val="0"/>
                <w:sz w:val="20"/>
                <w:szCs w:val="20"/>
                <w:lang w:val="en-GB" w:eastAsia="en-GB"/>
              </w:rPr>
              <w:t xml:space="preserve"> when appropriate</w:t>
            </w:r>
          </w:p>
        </w:tc>
      </w:tr>
    </w:tbl>
    <w:p w:rsidR="000B45E0" w:rsidRDefault="000B45E0" w:rsidP="00F06030"/>
    <w:p w:rsidR="00B142D1" w:rsidRDefault="00065EDC" w:rsidP="00F06030">
      <w:r>
        <w:t>In addition to framework investigation</w:t>
      </w:r>
      <w:r w:rsidR="00483C18">
        <w:t xml:space="preserve">, we discuss general aspects for </w:t>
      </w:r>
      <w:r>
        <w:t xml:space="preserve">AI/ML </w:t>
      </w:r>
      <w:r w:rsidR="00483C18">
        <w:t>evaluation</w:t>
      </w:r>
      <w:r>
        <w:t xml:space="preserve"> in this contribution</w:t>
      </w:r>
      <w:r w:rsidR="00483C18">
        <w:t xml:space="preserve">. </w:t>
      </w:r>
    </w:p>
    <w:p w:rsidR="00F06030" w:rsidRDefault="00F06030" w:rsidP="00F06030">
      <w:pPr>
        <w:pStyle w:val="1"/>
      </w:pPr>
      <w:r w:rsidRPr="00F06030">
        <w:t>Discussion</w:t>
      </w:r>
    </w:p>
    <w:p w:rsidR="00F06030" w:rsidRDefault="00483C18" w:rsidP="00612C8E">
      <w:pPr>
        <w:pStyle w:val="2"/>
      </w:pPr>
      <w:r>
        <w:t>Functional framework</w:t>
      </w:r>
      <w:r w:rsidR="00065EDC">
        <w:t xml:space="preserve"> structure</w:t>
      </w:r>
    </w:p>
    <w:p w:rsidR="00D7294E" w:rsidRDefault="00483C18" w:rsidP="003A7D88">
      <w:r>
        <w:t xml:space="preserve">In Rel-17, data collection based on AI/ML </w:t>
      </w:r>
      <w:r w:rsidR="00065EDC">
        <w:t>had been</w:t>
      </w:r>
      <w:r>
        <w:t xml:space="preserve"> studied in RAN3 and the results </w:t>
      </w:r>
      <w:r w:rsidR="00065EDC">
        <w:t>were</w:t>
      </w:r>
      <w:r>
        <w:t xml:space="preserve"> captured in TR </w:t>
      </w:r>
      <w:r w:rsidRPr="00483C18">
        <w:t>37.817</w:t>
      </w:r>
      <w:r>
        <w:t xml:space="preserve">. Since the TR already well define AI/ML terminologies and functional framework, </w:t>
      </w:r>
      <w:r w:rsidR="00D7294E">
        <w:t xml:space="preserve">we think that it can be a </w:t>
      </w:r>
      <w:r w:rsidR="00065EDC">
        <w:t xml:space="preserve">good </w:t>
      </w:r>
      <w:r w:rsidR="00D7294E">
        <w:t xml:space="preserve">starting point of discussion for AI/ML for air interface. Fig1 shows the functional framework </w:t>
      </w:r>
      <w:r w:rsidR="00065EDC">
        <w:t xml:space="preserve">defined </w:t>
      </w:r>
      <w:r w:rsidR="00D7294E">
        <w:t>in the TR.</w:t>
      </w:r>
    </w:p>
    <w:p w:rsidR="00D7294E" w:rsidRDefault="00D7294E" w:rsidP="00D7294E">
      <w:pPr>
        <w:jc w:val="center"/>
      </w:pPr>
      <w:r>
        <w:object w:dxaOrig="11690" w:dyaOrig="4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2pt" o:ole="">
            <v:imagedata r:id="rId7" o:title=""/>
          </v:shape>
          <o:OLEObject Type="Embed" ProgID="Visio.Drawing.15" ShapeID="_x0000_i1025" DrawAspect="Content" ObjectID="_1712744920" r:id="rId8"/>
        </w:object>
      </w:r>
    </w:p>
    <w:p w:rsidR="00D7294E" w:rsidRDefault="00D7294E" w:rsidP="00D7294E">
      <w:pPr>
        <w:jc w:val="center"/>
      </w:pPr>
      <w:r>
        <w:t xml:space="preserve">Fig1. </w:t>
      </w:r>
      <w:r w:rsidRPr="00D7294E">
        <w:t>Functional Framework for RAN Intelligence</w:t>
      </w:r>
      <w:r>
        <w:t xml:space="preserve"> [2]</w:t>
      </w:r>
    </w:p>
    <w:p w:rsidR="00D7294E" w:rsidRDefault="00D7294E" w:rsidP="003A7D88"/>
    <w:p w:rsidR="00483C18" w:rsidRDefault="00D7294E" w:rsidP="003A7D88">
      <w:r>
        <w:t xml:space="preserve">As shown in the figure, the framework defines four functions and their relation. </w:t>
      </w:r>
      <w:r>
        <w:rPr>
          <w:rFonts w:hint="eastAsia"/>
        </w:rPr>
        <w:t xml:space="preserve">For ease of discussion, we suggest to </w:t>
      </w:r>
      <w:r w:rsidR="00065EDC">
        <w:t>adopt</w:t>
      </w:r>
      <w:r>
        <w:rPr>
          <w:rFonts w:hint="eastAsia"/>
        </w:rPr>
        <w:t xml:space="preserve"> th</w:t>
      </w:r>
      <w:r w:rsidR="00065EDC">
        <w:t>is</w:t>
      </w:r>
      <w:r>
        <w:rPr>
          <w:rFonts w:hint="eastAsia"/>
        </w:rPr>
        <w:t xml:space="preserve"> </w:t>
      </w:r>
      <w:r>
        <w:t xml:space="preserve">AI/ML </w:t>
      </w:r>
      <w:r>
        <w:rPr>
          <w:rFonts w:hint="eastAsia"/>
        </w:rPr>
        <w:t xml:space="preserve">framework </w:t>
      </w:r>
      <w:r w:rsidR="00065EDC">
        <w:t xml:space="preserve">structure </w:t>
      </w:r>
      <w:r>
        <w:t>where most parts such as terms, functions and their definitions can be reused for AI/ML for air interface</w:t>
      </w:r>
      <w:r>
        <w:rPr>
          <w:rFonts w:hint="eastAsia"/>
        </w:rPr>
        <w:t>.</w:t>
      </w:r>
      <w:r w:rsidR="00065EDC">
        <w:t xml:space="preserve"> Details of this framework would of course need to be studied from air-interface perspective.</w:t>
      </w:r>
    </w:p>
    <w:p w:rsidR="00D7294E" w:rsidRPr="00D7294E" w:rsidRDefault="00D7294E" w:rsidP="00D7294E">
      <w:pPr>
        <w:rPr>
          <w:b/>
        </w:rPr>
      </w:pPr>
      <w:r w:rsidRPr="00D7294E">
        <w:rPr>
          <w:rFonts w:hint="eastAsia"/>
          <w:b/>
        </w:rPr>
        <w:t>Proposal</w:t>
      </w:r>
      <w:r w:rsidR="00B75321">
        <w:rPr>
          <w:b/>
        </w:rPr>
        <w:t>#</w:t>
      </w:r>
      <w:r w:rsidRPr="00D7294E">
        <w:rPr>
          <w:rFonts w:hint="eastAsia"/>
          <w:b/>
        </w:rPr>
        <w:t xml:space="preserve">1: </w:t>
      </w:r>
      <w:r w:rsidRPr="00D7294E">
        <w:rPr>
          <w:b/>
        </w:rPr>
        <w:t>Functional framework for AI/ML for air-interface comprises 4 functions as defined in TR</w:t>
      </w:r>
      <w:r w:rsidR="00521E91">
        <w:rPr>
          <w:b/>
        </w:rPr>
        <w:t xml:space="preserve"> </w:t>
      </w:r>
      <w:r w:rsidRPr="00D7294E">
        <w:rPr>
          <w:b/>
        </w:rPr>
        <w:t>37.817</w:t>
      </w:r>
    </w:p>
    <w:p w:rsidR="00D7294E" w:rsidRPr="00D7294E" w:rsidRDefault="00B75321" w:rsidP="00D7294E">
      <w:pPr>
        <w:pStyle w:val="a6"/>
        <w:numPr>
          <w:ilvl w:val="0"/>
          <w:numId w:val="3"/>
        </w:numPr>
        <w:ind w:leftChars="0"/>
        <w:rPr>
          <w:b/>
        </w:rPr>
      </w:pPr>
      <w:r>
        <w:rPr>
          <w:b/>
        </w:rPr>
        <w:t>Data c</w:t>
      </w:r>
      <w:r w:rsidR="00D7294E" w:rsidRPr="00D7294E">
        <w:rPr>
          <w:b/>
        </w:rPr>
        <w:t>ollection</w:t>
      </w:r>
    </w:p>
    <w:p w:rsidR="00D7294E" w:rsidRPr="00D7294E" w:rsidRDefault="00D7294E" w:rsidP="00D7294E">
      <w:pPr>
        <w:pStyle w:val="a6"/>
        <w:numPr>
          <w:ilvl w:val="0"/>
          <w:numId w:val="3"/>
        </w:numPr>
        <w:ind w:leftChars="0"/>
        <w:rPr>
          <w:b/>
        </w:rPr>
      </w:pPr>
      <w:r w:rsidRPr="00D7294E">
        <w:rPr>
          <w:b/>
        </w:rPr>
        <w:t xml:space="preserve">Model </w:t>
      </w:r>
      <w:r w:rsidR="00B75321">
        <w:rPr>
          <w:b/>
        </w:rPr>
        <w:t>t</w:t>
      </w:r>
      <w:r w:rsidRPr="00D7294E">
        <w:rPr>
          <w:b/>
        </w:rPr>
        <w:t>raining</w:t>
      </w:r>
    </w:p>
    <w:p w:rsidR="00D7294E" w:rsidRPr="00D7294E" w:rsidRDefault="00D7294E" w:rsidP="00D7294E">
      <w:pPr>
        <w:pStyle w:val="a6"/>
        <w:numPr>
          <w:ilvl w:val="0"/>
          <w:numId w:val="3"/>
        </w:numPr>
        <w:ind w:leftChars="0"/>
        <w:rPr>
          <w:b/>
        </w:rPr>
      </w:pPr>
      <w:r w:rsidRPr="00D7294E">
        <w:rPr>
          <w:b/>
        </w:rPr>
        <w:t xml:space="preserve">Model </w:t>
      </w:r>
      <w:r w:rsidR="00B75321">
        <w:rPr>
          <w:b/>
        </w:rPr>
        <w:t>i</w:t>
      </w:r>
      <w:r w:rsidRPr="00D7294E">
        <w:rPr>
          <w:b/>
        </w:rPr>
        <w:t>nference</w:t>
      </w:r>
    </w:p>
    <w:p w:rsidR="00D7294E" w:rsidRPr="00D7294E" w:rsidRDefault="00D7294E" w:rsidP="00D7294E">
      <w:pPr>
        <w:pStyle w:val="a6"/>
        <w:numPr>
          <w:ilvl w:val="0"/>
          <w:numId w:val="3"/>
        </w:numPr>
        <w:ind w:leftChars="0"/>
        <w:rPr>
          <w:b/>
        </w:rPr>
      </w:pPr>
      <w:r w:rsidRPr="00D7294E">
        <w:rPr>
          <w:b/>
        </w:rPr>
        <w:t>Actor</w:t>
      </w:r>
    </w:p>
    <w:p w:rsidR="00D7294E" w:rsidRDefault="00D7294E" w:rsidP="00D7294E"/>
    <w:p w:rsidR="00D7294E" w:rsidRPr="008E0485" w:rsidRDefault="00D7294E" w:rsidP="00D7294E">
      <w:pPr>
        <w:pStyle w:val="a6"/>
        <w:numPr>
          <w:ilvl w:val="0"/>
          <w:numId w:val="4"/>
        </w:numPr>
        <w:ind w:leftChars="0"/>
        <w:rPr>
          <w:b/>
        </w:rPr>
      </w:pPr>
      <w:r>
        <w:rPr>
          <w:b/>
        </w:rPr>
        <w:t>Data collection</w:t>
      </w:r>
    </w:p>
    <w:p w:rsidR="00D7294E" w:rsidRPr="00D7294E" w:rsidRDefault="00B75321" w:rsidP="003A7D88">
      <w:r>
        <w:rPr>
          <w:rFonts w:hint="eastAsia"/>
        </w:rPr>
        <w:t xml:space="preserve">Data </w:t>
      </w:r>
      <w:r>
        <w:t>c</w:t>
      </w:r>
      <w:r>
        <w:rPr>
          <w:rFonts w:hint="eastAsia"/>
        </w:rPr>
        <w:t xml:space="preserve">ollection function </w:t>
      </w:r>
      <w:r>
        <w:t xml:space="preserve">provides training data to model training function, and provides inference data to model inference function. Depending on AI/ML deployment scenarios or </w:t>
      </w:r>
      <w:r w:rsidR="00065EDC">
        <w:t>categories</w:t>
      </w:r>
      <w:r>
        <w:t>, the</w:t>
      </w:r>
      <w:r w:rsidR="00065EDC">
        <w:t xml:space="preserve"> source of</w:t>
      </w:r>
      <w:r>
        <w:t xml:space="preserve"> data </w:t>
      </w:r>
      <w:r w:rsidR="00065EDC">
        <w:t>can</w:t>
      </w:r>
      <w:r>
        <w:t xml:space="preserve"> be different. For example, for UE AI/ML, the input data </w:t>
      </w:r>
      <w:r w:rsidR="00065EDC">
        <w:t xml:space="preserve">for AI/ML </w:t>
      </w:r>
      <w:r>
        <w:t xml:space="preserve">could be composed of UE’s own data (e.g. measurement, sensor data, etc.) or composed of both UE </w:t>
      </w:r>
      <w:r w:rsidR="0066686B">
        <w:t xml:space="preserve">data </w:t>
      </w:r>
      <w:r>
        <w:t xml:space="preserve">and </w:t>
      </w:r>
      <w:r w:rsidR="0066686B">
        <w:t>gNB</w:t>
      </w:r>
      <w:r>
        <w:t xml:space="preserve"> data. For </w:t>
      </w:r>
      <w:r w:rsidR="0066686B">
        <w:t>gNB</w:t>
      </w:r>
      <w:r>
        <w:t xml:space="preserve"> AI/ML, similar</w:t>
      </w:r>
      <w:r w:rsidR="0066686B">
        <w:t>ly, the input data for AI/ML could come from gNB only or from both gNB and UE. For joint AI/ML training between gNB and UE, the data likely comes from both gNB and UE.</w:t>
      </w:r>
    </w:p>
    <w:p w:rsidR="00D7294E" w:rsidRPr="00521E91" w:rsidRDefault="00B75321" w:rsidP="003A7D88">
      <w:pPr>
        <w:rPr>
          <w:b/>
        </w:rPr>
      </w:pPr>
      <w:r w:rsidRPr="00521E91">
        <w:rPr>
          <w:rFonts w:hint="eastAsia"/>
          <w:b/>
        </w:rPr>
        <w:t xml:space="preserve">Observation#1: </w:t>
      </w:r>
      <w:r w:rsidRPr="00521E91">
        <w:rPr>
          <w:b/>
        </w:rPr>
        <w:t xml:space="preserve">Data collection function can be categorized into </w:t>
      </w:r>
      <w:r w:rsidR="00521E91">
        <w:rPr>
          <w:b/>
        </w:rPr>
        <w:t>two</w:t>
      </w:r>
      <w:r w:rsidRPr="00521E91">
        <w:rPr>
          <w:b/>
        </w:rPr>
        <w:t xml:space="preserve">, depending on input </w:t>
      </w:r>
      <w:r w:rsidR="0066686B">
        <w:rPr>
          <w:b/>
        </w:rPr>
        <w:t xml:space="preserve">data </w:t>
      </w:r>
      <w:r w:rsidRPr="00521E91">
        <w:rPr>
          <w:b/>
        </w:rPr>
        <w:t>composition for AI/ML model</w:t>
      </w:r>
    </w:p>
    <w:p w:rsidR="00521E91" w:rsidRPr="00521E91" w:rsidRDefault="00521E91" w:rsidP="00521E91">
      <w:pPr>
        <w:pStyle w:val="a6"/>
        <w:numPr>
          <w:ilvl w:val="0"/>
          <w:numId w:val="3"/>
        </w:numPr>
        <w:ind w:leftChars="0"/>
        <w:rPr>
          <w:b/>
        </w:rPr>
      </w:pPr>
      <w:r w:rsidRPr="00521E91">
        <w:rPr>
          <w:rFonts w:hint="eastAsia"/>
          <w:b/>
        </w:rPr>
        <w:t xml:space="preserve">Input data comes from </w:t>
      </w:r>
      <w:r>
        <w:rPr>
          <w:b/>
        </w:rPr>
        <w:t>a s</w:t>
      </w:r>
      <w:r>
        <w:rPr>
          <w:rFonts w:hint="eastAsia"/>
          <w:b/>
        </w:rPr>
        <w:t xml:space="preserve">ingle entity, i.e. </w:t>
      </w:r>
      <w:r>
        <w:rPr>
          <w:b/>
        </w:rPr>
        <w:t>either gNB or UE</w:t>
      </w:r>
    </w:p>
    <w:p w:rsidR="00521E91" w:rsidRPr="00521E91" w:rsidRDefault="00521E91" w:rsidP="00521E91">
      <w:pPr>
        <w:pStyle w:val="a6"/>
        <w:numPr>
          <w:ilvl w:val="0"/>
          <w:numId w:val="3"/>
        </w:numPr>
        <w:ind w:leftChars="0"/>
        <w:rPr>
          <w:b/>
        </w:rPr>
      </w:pPr>
      <w:r w:rsidRPr="00521E91">
        <w:rPr>
          <w:rFonts w:hint="eastAsia"/>
          <w:b/>
        </w:rPr>
        <w:t xml:space="preserve">Input data comes from </w:t>
      </w:r>
      <w:r w:rsidRPr="00521E91">
        <w:rPr>
          <w:b/>
        </w:rPr>
        <w:t xml:space="preserve">both </w:t>
      </w:r>
      <w:r>
        <w:rPr>
          <w:b/>
        </w:rPr>
        <w:t>gNB</w:t>
      </w:r>
      <w:r w:rsidRPr="00521E91">
        <w:rPr>
          <w:b/>
        </w:rPr>
        <w:t xml:space="preserve"> and UE</w:t>
      </w:r>
    </w:p>
    <w:p w:rsidR="00D7294E" w:rsidRPr="00521E91" w:rsidRDefault="00D7294E" w:rsidP="003A7D88"/>
    <w:p w:rsidR="00521E91" w:rsidRPr="008E0485" w:rsidRDefault="00521E91" w:rsidP="00521E91">
      <w:pPr>
        <w:pStyle w:val="a6"/>
        <w:numPr>
          <w:ilvl w:val="0"/>
          <w:numId w:val="4"/>
        </w:numPr>
        <w:ind w:leftChars="0"/>
        <w:rPr>
          <w:b/>
        </w:rPr>
      </w:pPr>
      <w:r>
        <w:rPr>
          <w:b/>
        </w:rPr>
        <w:t>Model training</w:t>
      </w:r>
    </w:p>
    <w:p w:rsidR="00521E91" w:rsidRDefault="00521E91" w:rsidP="003A7D88">
      <w:r>
        <w:t xml:space="preserve">From the definition </w:t>
      </w:r>
      <w:r w:rsidR="0066686B">
        <w:t>in</w:t>
      </w:r>
      <w:r>
        <w:t xml:space="preserve"> TR 37.817, m</w:t>
      </w:r>
      <w:r w:rsidRPr="00521E91">
        <w:t xml:space="preserve">odel </w:t>
      </w:r>
      <w:r>
        <w:t>t</w:t>
      </w:r>
      <w:r w:rsidRPr="00521E91">
        <w:t>raining is a function that performs the AI/ML model training, validation, and testing</w:t>
      </w:r>
      <w:r>
        <w:t xml:space="preserve">. </w:t>
      </w:r>
      <w:r w:rsidR="00316518">
        <w:t>In most cases, m</w:t>
      </w:r>
      <w:r>
        <w:t>odel training</w:t>
      </w:r>
      <w:r w:rsidR="00316518">
        <w:t xml:space="preserve"> function would be </w:t>
      </w:r>
      <w:r>
        <w:t xml:space="preserve">done by a single entity, i.e. </w:t>
      </w:r>
      <w:r>
        <w:lastRenderedPageBreak/>
        <w:t>either gNB or UE</w:t>
      </w:r>
      <w:r w:rsidR="00316518">
        <w:t>, but the result could be shared to other entity as well as own entity. For example, gNB may have training function and its result can be shared to UE (e.g. deploy/update AI/ML model of UE).</w:t>
      </w:r>
    </w:p>
    <w:p w:rsidR="00521E91" w:rsidRPr="00521E91" w:rsidRDefault="00521E91" w:rsidP="00316518">
      <w:pPr>
        <w:rPr>
          <w:b/>
        </w:rPr>
      </w:pPr>
      <w:r w:rsidRPr="00521E91">
        <w:rPr>
          <w:rFonts w:hint="eastAsia"/>
          <w:b/>
        </w:rPr>
        <w:t>Observation#</w:t>
      </w:r>
      <w:r>
        <w:rPr>
          <w:b/>
        </w:rPr>
        <w:t>2</w:t>
      </w:r>
      <w:r w:rsidRPr="00521E91">
        <w:rPr>
          <w:rFonts w:hint="eastAsia"/>
          <w:b/>
        </w:rPr>
        <w:t xml:space="preserve">: </w:t>
      </w:r>
      <w:r w:rsidR="00316518">
        <w:rPr>
          <w:b/>
        </w:rPr>
        <w:t>Typically</w:t>
      </w:r>
      <w:r>
        <w:rPr>
          <w:b/>
        </w:rPr>
        <w:t xml:space="preserve"> a single entity</w:t>
      </w:r>
      <w:r>
        <w:rPr>
          <w:rFonts w:hint="eastAsia"/>
          <w:b/>
        </w:rPr>
        <w:t xml:space="preserve">, i.e. </w:t>
      </w:r>
      <w:r w:rsidR="00316518">
        <w:rPr>
          <w:b/>
        </w:rPr>
        <w:t>either gNB or UE, would perform model training but the result may be shared to other entity depending on scenario.</w:t>
      </w:r>
    </w:p>
    <w:p w:rsidR="00521E91" w:rsidRPr="00316518" w:rsidRDefault="00521E91" w:rsidP="003A7D88"/>
    <w:p w:rsidR="00337F4F" w:rsidRPr="008E0485" w:rsidRDefault="00337F4F" w:rsidP="00337F4F">
      <w:pPr>
        <w:pStyle w:val="a6"/>
        <w:numPr>
          <w:ilvl w:val="0"/>
          <w:numId w:val="4"/>
        </w:numPr>
        <w:ind w:leftChars="0"/>
        <w:rPr>
          <w:b/>
        </w:rPr>
      </w:pPr>
      <w:r>
        <w:rPr>
          <w:b/>
        </w:rPr>
        <w:t>Model inference</w:t>
      </w:r>
    </w:p>
    <w:p w:rsidR="00521E91" w:rsidRPr="00337F4F" w:rsidRDefault="00337F4F" w:rsidP="003A7D88">
      <w:r w:rsidRPr="00337F4F">
        <w:t xml:space="preserve">Model </w:t>
      </w:r>
      <w:r>
        <w:t>i</w:t>
      </w:r>
      <w:r w:rsidRPr="00337F4F">
        <w:t>nference function provides AI/ML model inference output (e.g., predictions or decisions).</w:t>
      </w:r>
      <w:r>
        <w:t xml:space="preserve"> This function could be on </w:t>
      </w:r>
      <w:r w:rsidR="00C16062">
        <w:t xml:space="preserve">one entity or both </w:t>
      </w:r>
      <w:r>
        <w:t xml:space="preserve">gNB </w:t>
      </w:r>
      <w:r w:rsidR="00C16062">
        <w:t>and UE. If we consider joint AI/ML where AI/ML training is done by a single entity but its result is shared to other entity, both UE and gNB could have model inference.</w:t>
      </w:r>
    </w:p>
    <w:p w:rsidR="00337F4F" w:rsidRPr="00521E91" w:rsidRDefault="00337F4F" w:rsidP="00337F4F">
      <w:pPr>
        <w:rPr>
          <w:b/>
        </w:rPr>
      </w:pPr>
      <w:r w:rsidRPr="00521E91">
        <w:rPr>
          <w:rFonts w:hint="eastAsia"/>
          <w:b/>
        </w:rPr>
        <w:t>Observation#</w:t>
      </w:r>
      <w:r>
        <w:rPr>
          <w:b/>
        </w:rPr>
        <w:t>3</w:t>
      </w:r>
      <w:r w:rsidRPr="00521E91">
        <w:rPr>
          <w:rFonts w:hint="eastAsia"/>
          <w:b/>
        </w:rPr>
        <w:t xml:space="preserve">: </w:t>
      </w:r>
      <w:r>
        <w:rPr>
          <w:b/>
        </w:rPr>
        <w:t>Model inference</w:t>
      </w:r>
      <w:r w:rsidRPr="00521E91">
        <w:rPr>
          <w:b/>
        </w:rPr>
        <w:t xml:space="preserve"> function can be </w:t>
      </w:r>
      <w:r w:rsidR="00C16062">
        <w:rPr>
          <w:b/>
        </w:rPr>
        <w:t>on a single entity (either gNB or UE) or both gNB and UE depending on scenario.</w:t>
      </w:r>
    </w:p>
    <w:p w:rsidR="00521E91" w:rsidRPr="00C16062" w:rsidRDefault="00521E91" w:rsidP="003A7D88"/>
    <w:p w:rsidR="00337F4F" w:rsidRPr="008E0485" w:rsidRDefault="00337F4F" w:rsidP="00337F4F">
      <w:pPr>
        <w:pStyle w:val="a6"/>
        <w:numPr>
          <w:ilvl w:val="0"/>
          <w:numId w:val="4"/>
        </w:numPr>
        <w:ind w:leftChars="0"/>
        <w:rPr>
          <w:b/>
        </w:rPr>
      </w:pPr>
      <w:r>
        <w:rPr>
          <w:b/>
        </w:rPr>
        <w:t>Actor</w:t>
      </w:r>
    </w:p>
    <w:p w:rsidR="00337F4F" w:rsidRDefault="00337F4F" w:rsidP="00337F4F">
      <w:r w:rsidRPr="00337F4F">
        <w:t xml:space="preserve">Actor is a function that receives the output from the </w:t>
      </w:r>
      <w:r>
        <w:t>m</w:t>
      </w:r>
      <w:r w:rsidRPr="00337F4F">
        <w:t xml:space="preserve">odel </w:t>
      </w:r>
      <w:r>
        <w:t>i</w:t>
      </w:r>
      <w:r w:rsidRPr="00337F4F">
        <w:t>nference function and triggers or performs corresponding actions.</w:t>
      </w:r>
      <w:r>
        <w:t xml:space="preserve"> Typically, actor exists in the same entity as inference.</w:t>
      </w:r>
    </w:p>
    <w:p w:rsidR="00337F4F" w:rsidRPr="00521E91" w:rsidRDefault="00337F4F" w:rsidP="00337F4F">
      <w:pPr>
        <w:rPr>
          <w:b/>
        </w:rPr>
      </w:pPr>
      <w:r w:rsidRPr="00521E91">
        <w:rPr>
          <w:rFonts w:hint="eastAsia"/>
          <w:b/>
        </w:rPr>
        <w:t>Observation#</w:t>
      </w:r>
      <w:r>
        <w:rPr>
          <w:b/>
        </w:rPr>
        <w:t>4</w:t>
      </w:r>
      <w:r w:rsidRPr="00521E91">
        <w:rPr>
          <w:rFonts w:hint="eastAsia"/>
          <w:b/>
        </w:rPr>
        <w:t xml:space="preserve">: </w:t>
      </w:r>
      <w:r>
        <w:rPr>
          <w:b/>
        </w:rPr>
        <w:t>Typically, model inference function and actor function exist in the same entity.</w:t>
      </w:r>
    </w:p>
    <w:p w:rsidR="00337F4F" w:rsidRPr="00337F4F" w:rsidRDefault="00337F4F" w:rsidP="00337F4F"/>
    <w:p w:rsidR="00521E91" w:rsidRPr="00337F4F" w:rsidRDefault="00337F4F" w:rsidP="003A7D88">
      <w:r>
        <w:rPr>
          <w:rFonts w:hint="eastAsia"/>
        </w:rPr>
        <w:t xml:space="preserve">Based on above observations, we think that AI/ML model categorization can be done based on </w:t>
      </w:r>
      <w:r>
        <w:t xml:space="preserve">that </w:t>
      </w:r>
      <w:r>
        <w:rPr>
          <w:rFonts w:hint="eastAsia"/>
        </w:rPr>
        <w:t>which entity has which function</w:t>
      </w:r>
      <w:r>
        <w:t>(s)</w:t>
      </w:r>
      <w:r>
        <w:rPr>
          <w:rFonts w:hint="eastAsia"/>
        </w:rPr>
        <w:t xml:space="preserve">. </w:t>
      </w:r>
    </w:p>
    <w:p w:rsidR="00337F4F" w:rsidRPr="00337F4F" w:rsidRDefault="00337F4F" w:rsidP="00337F4F">
      <w:pPr>
        <w:rPr>
          <w:b/>
        </w:rPr>
      </w:pPr>
      <w:r w:rsidRPr="00337F4F">
        <w:rPr>
          <w:rFonts w:hint="eastAsia"/>
          <w:b/>
        </w:rPr>
        <w:t xml:space="preserve">Proposal#2: </w:t>
      </w:r>
      <w:r w:rsidRPr="00337F4F">
        <w:rPr>
          <w:b/>
        </w:rPr>
        <w:t xml:space="preserve">AI/ML model </w:t>
      </w:r>
      <w:r>
        <w:rPr>
          <w:b/>
        </w:rPr>
        <w:t>can be categorized based on</w:t>
      </w:r>
      <w:r w:rsidRPr="00337F4F">
        <w:rPr>
          <w:b/>
        </w:rPr>
        <w:t xml:space="preserve"> </w:t>
      </w:r>
      <w:r w:rsidR="004C2D9D">
        <w:rPr>
          <w:b/>
        </w:rPr>
        <w:t xml:space="preserve">different scenarios in </w:t>
      </w:r>
      <w:r>
        <w:rPr>
          <w:b/>
        </w:rPr>
        <w:t xml:space="preserve">that </w:t>
      </w:r>
      <w:r w:rsidRPr="00337F4F">
        <w:rPr>
          <w:rFonts w:hint="eastAsia"/>
          <w:b/>
        </w:rPr>
        <w:t>which entity has which function</w:t>
      </w:r>
      <w:r w:rsidRPr="00337F4F">
        <w:rPr>
          <w:b/>
        </w:rPr>
        <w:t>(s)</w:t>
      </w:r>
      <w:r w:rsidRPr="00337F4F">
        <w:rPr>
          <w:rFonts w:hint="eastAsia"/>
          <w:b/>
        </w:rPr>
        <w:t xml:space="preserve">. </w:t>
      </w:r>
    </w:p>
    <w:p w:rsidR="00337F4F" w:rsidRPr="00337F4F" w:rsidRDefault="00337F4F" w:rsidP="003A7D88"/>
    <w:p w:rsidR="00337F4F" w:rsidRDefault="00337F4F" w:rsidP="00337F4F">
      <w:pPr>
        <w:pStyle w:val="2"/>
        <w:rPr>
          <w:rFonts w:eastAsia="맑은 고딕"/>
        </w:rPr>
      </w:pPr>
      <w:r>
        <w:rPr>
          <w:rFonts w:eastAsia="맑은 고딕" w:hint="eastAsia"/>
        </w:rPr>
        <w:t>S</w:t>
      </w:r>
      <w:r>
        <w:rPr>
          <w:rFonts w:eastAsia="맑은 고딕"/>
        </w:rPr>
        <w:t xml:space="preserve">tages </w:t>
      </w:r>
      <w:r w:rsidRPr="00DF668C">
        <w:rPr>
          <w:rFonts w:eastAsia="맑은 고딕"/>
        </w:rPr>
        <w:t>of AI/ML algorithms</w:t>
      </w:r>
    </w:p>
    <w:p w:rsidR="00337F4F" w:rsidRDefault="00B67830" w:rsidP="00337F4F">
      <w:r>
        <w:rPr>
          <w:rFonts w:hint="eastAsia"/>
        </w:rPr>
        <w:t>In general</w:t>
      </w:r>
      <w:r w:rsidR="003C1F50">
        <w:t xml:space="preserve"> AI/ML algorithms</w:t>
      </w:r>
      <w:r>
        <w:rPr>
          <w:rFonts w:hint="eastAsia"/>
        </w:rPr>
        <w:t xml:space="preserve">, </w:t>
      </w:r>
      <w:r w:rsidR="003C1F50">
        <w:t>we can</w:t>
      </w:r>
      <w:r>
        <w:t xml:space="preserve"> consider </w:t>
      </w:r>
      <w:r w:rsidR="003C1F50">
        <w:t xml:space="preserve">the following </w:t>
      </w:r>
      <w:r>
        <w:t>three stages.</w:t>
      </w:r>
    </w:p>
    <w:p w:rsidR="00B67830" w:rsidRPr="003C1F50" w:rsidRDefault="00B67830" w:rsidP="00337F4F"/>
    <w:p w:rsidR="00B67830" w:rsidRDefault="00B67830" w:rsidP="00B67830">
      <w:pPr>
        <w:rPr>
          <w:rFonts w:eastAsia="맑은 고딕"/>
        </w:rPr>
      </w:pPr>
      <w:r w:rsidRPr="003C1F50">
        <w:rPr>
          <w:rFonts w:hint="eastAsia"/>
          <w:b/>
        </w:rPr>
        <w:t>Stage</w:t>
      </w:r>
      <w:r w:rsidRPr="003C1F50">
        <w:rPr>
          <w:b/>
        </w:rPr>
        <w:t xml:space="preserve"> </w:t>
      </w:r>
      <w:r w:rsidRPr="003C1F50">
        <w:rPr>
          <w:rFonts w:hint="eastAsia"/>
          <w:b/>
        </w:rPr>
        <w:t xml:space="preserve">1: </w:t>
      </w:r>
      <w:r w:rsidRPr="003C1F50">
        <w:rPr>
          <w:rFonts w:eastAsia="맑은 고딕"/>
          <w:b/>
        </w:rPr>
        <w:t>Model training &amp; deployment stage</w:t>
      </w:r>
      <w:r>
        <w:rPr>
          <w:rFonts w:eastAsia="맑은 고딕"/>
        </w:rPr>
        <w:t xml:space="preserve">, which </w:t>
      </w:r>
      <w:r w:rsidR="003C1F50">
        <w:rPr>
          <w:rFonts w:eastAsia="맑은 고딕"/>
        </w:rPr>
        <w:t xml:space="preserve">may </w:t>
      </w:r>
      <w:r>
        <w:rPr>
          <w:rFonts w:eastAsia="맑은 고딕"/>
        </w:rPr>
        <w:t>include</w:t>
      </w:r>
    </w:p>
    <w:p w:rsidR="00B67830" w:rsidRDefault="00B67830" w:rsidP="00B67830">
      <w:pPr>
        <w:rPr>
          <w:rFonts w:eastAsia="맑은 고딕"/>
        </w:rPr>
      </w:pPr>
      <w:r>
        <w:rPr>
          <w:rFonts w:eastAsia="맑은 고딕"/>
        </w:rPr>
        <w:t>- Model set-up: decision on algorithm, details of input/output/hidden layers and nodes, activation function, etc.</w:t>
      </w:r>
    </w:p>
    <w:p w:rsidR="00B67830" w:rsidRDefault="00B67830" w:rsidP="00B67830">
      <w:pPr>
        <w:rPr>
          <w:rFonts w:eastAsia="맑은 고딕"/>
        </w:rPr>
      </w:pPr>
      <w:r>
        <w:rPr>
          <w:rFonts w:eastAsia="맑은 고딕"/>
        </w:rPr>
        <w:t>- Model training/validation/</w:t>
      </w:r>
      <w:r>
        <w:rPr>
          <w:rFonts w:eastAsia="맑은 고딕" w:hint="eastAsia"/>
        </w:rPr>
        <w:t>testing</w:t>
      </w:r>
      <w:r>
        <w:rPr>
          <w:rFonts w:eastAsia="맑은 고딕"/>
        </w:rPr>
        <w:t xml:space="preserve"> based on input data</w:t>
      </w:r>
    </w:p>
    <w:p w:rsidR="00B67830" w:rsidRPr="00B67830" w:rsidRDefault="00B67830" w:rsidP="00B67830">
      <w:pPr>
        <w:rPr>
          <w:rFonts w:eastAsia="맑은 고딕"/>
        </w:rPr>
      </w:pPr>
    </w:p>
    <w:p w:rsidR="00B67830" w:rsidRDefault="00B67830" w:rsidP="00B67830">
      <w:pPr>
        <w:rPr>
          <w:rFonts w:eastAsia="맑은 고딕"/>
        </w:rPr>
      </w:pPr>
      <w:r w:rsidRPr="003C1F50">
        <w:rPr>
          <w:rFonts w:eastAsia="맑은 고딕"/>
          <w:b/>
        </w:rPr>
        <w:t>Stage 2. Model inference stage</w:t>
      </w:r>
      <w:r>
        <w:rPr>
          <w:rFonts w:eastAsia="맑은 고딕"/>
        </w:rPr>
        <w:t xml:space="preserve">, which </w:t>
      </w:r>
      <w:r w:rsidR="003C1F50">
        <w:rPr>
          <w:rFonts w:eastAsia="맑은 고딕"/>
        </w:rPr>
        <w:t xml:space="preserve">may </w:t>
      </w:r>
      <w:r>
        <w:rPr>
          <w:rFonts w:eastAsia="맑은 고딕"/>
        </w:rPr>
        <w:t>include</w:t>
      </w:r>
    </w:p>
    <w:p w:rsidR="00B67830" w:rsidRDefault="00B67830" w:rsidP="00B67830">
      <w:pPr>
        <w:rPr>
          <w:rFonts w:eastAsia="맑은 고딕"/>
        </w:rPr>
      </w:pPr>
      <w:r>
        <w:rPr>
          <w:rFonts w:eastAsia="맑은 고딕" w:hint="eastAsia"/>
        </w:rPr>
        <w:t xml:space="preserve">- </w:t>
      </w:r>
      <w:r>
        <w:rPr>
          <w:rFonts w:eastAsia="맑은 고딕"/>
        </w:rPr>
        <w:t>Model inference and action</w:t>
      </w:r>
    </w:p>
    <w:p w:rsidR="00B67830" w:rsidRDefault="00B67830" w:rsidP="00B67830">
      <w:pPr>
        <w:rPr>
          <w:rFonts w:eastAsia="맑은 고딕"/>
        </w:rPr>
      </w:pPr>
      <w:r>
        <w:rPr>
          <w:rFonts w:eastAsia="맑은 고딕"/>
        </w:rPr>
        <w:t>- Model monitoring</w:t>
      </w:r>
    </w:p>
    <w:p w:rsidR="00B67830" w:rsidRPr="00B67830" w:rsidRDefault="00B67830" w:rsidP="00B67830">
      <w:pPr>
        <w:rPr>
          <w:rFonts w:eastAsia="맑은 고딕"/>
        </w:rPr>
      </w:pPr>
    </w:p>
    <w:p w:rsidR="00B67830" w:rsidRPr="003C1F50" w:rsidRDefault="00B67830" w:rsidP="00B67830">
      <w:pPr>
        <w:rPr>
          <w:rFonts w:eastAsia="맑은 고딕"/>
          <w:b/>
        </w:rPr>
      </w:pPr>
      <w:r w:rsidRPr="003C1F50">
        <w:rPr>
          <w:rFonts w:eastAsia="맑은 고딕"/>
          <w:b/>
        </w:rPr>
        <w:lastRenderedPageBreak/>
        <w:t xml:space="preserve">Stage 3. Model update stage </w:t>
      </w:r>
    </w:p>
    <w:p w:rsidR="00B67830" w:rsidRDefault="00B67830" w:rsidP="00B67830">
      <w:pPr>
        <w:rPr>
          <w:rFonts w:eastAsia="맑은 고딕"/>
        </w:rPr>
      </w:pPr>
    </w:p>
    <w:p w:rsidR="00B67830" w:rsidRDefault="00B67830" w:rsidP="00B67830">
      <w:pPr>
        <w:rPr>
          <w:rFonts w:eastAsia="맑은 고딕"/>
        </w:rPr>
      </w:pPr>
      <w:r>
        <w:rPr>
          <w:rFonts w:eastAsia="맑은 고딕"/>
        </w:rPr>
        <w:t xml:space="preserve">Stage 1 and Stage 2/3 are sequential, i.e. Stage 1 always occur before Stage 2 </w:t>
      </w:r>
      <w:r w:rsidR="003C1F50">
        <w:rPr>
          <w:rFonts w:eastAsia="맑은 고딕"/>
        </w:rPr>
        <w:t>or</w:t>
      </w:r>
      <w:r>
        <w:rPr>
          <w:rFonts w:eastAsia="맑은 고딕"/>
        </w:rPr>
        <w:t xml:space="preserve"> Stage 3</w:t>
      </w:r>
      <w:r w:rsidR="003C1F50">
        <w:rPr>
          <w:rFonts w:eastAsia="맑은 고딕"/>
        </w:rPr>
        <w:t>. On the other hand</w:t>
      </w:r>
      <w:r>
        <w:rPr>
          <w:rFonts w:eastAsia="맑은 고딕"/>
        </w:rPr>
        <w:t xml:space="preserve">, Stage 3 may occur after Stage 2 (e.g. terminating inference/action, and then update AI/ML model) or </w:t>
      </w:r>
      <w:r w:rsidR="003C1F50">
        <w:rPr>
          <w:rFonts w:eastAsia="맑은 고딕"/>
        </w:rPr>
        <w:t xml:space="preserve">may occur </w:t>
      </w:r>
      <w:r>
        <w:rPr>
          <w:rFonts w:eastAsia="맑은 고딕"/>
        </w:rPr>
        <w:t>simultaneously with Stage 2 (e.g. keep updating AI/ML model without termination). Thus, we propose the following:</w:t>
      </w:r>
    </w:p>
    <w:p w:rsidR="00B67830" w:rsidRDefault="00B67830" w:rsidP="00B67830">
      <w:pPr>
        <w:rPr>
          <w:rFonts w:eastAsia="맑은 고딕"/>
        </w:rPr>
      </w:pPr>
    </w:p>
    <w:p w:rsidR="004229AA" w:rsidRPr="004229AA" w:rsidRDefault="004229AA" w:rsidP="004229AA">
      <w:pPr>
        <w:rPr>
          <w:rFonts w:eastAsia="맑은 고딕"/>
          <w:b/>
        </w:rPr>
      </w:pPr>
      <w:r w:rsidRPr="00337F4F">
        <w:rPr>
          <w:rFonts w:hint="eastAsia"/>
          <w:b/>
        </w:rPr>
        <w:t>Proposal#</w:t>
      </w:r>
      <w:r>
        <w:rPr>
          <w:b/>
        </w:rPr>
        <w:t>3</w:t>
      </w:r>
      <w:r w:rsidRPr="00337F4F">
        <w:rPr>
          <w:rFonts w:hint="eastAsia"/>
          <w:b/>
        </w:rPr>
        <w:t xml:space="preserve">: </w:t>
      </w:r>
      <w:r w:rsidRPr="004229AA">
        <w:rPr>
          <w:rFonts w:eastAsia="맑은 고딕"/>
          <w:b/>
        </w:rPr>
        <w:t>Following states can be considered for defining stages of AI/ML algorithms</w:t>
      </w:r>
    </w:p>
    <w:p w:rsidR="004229AA" w:rsidRPr="004229AA" w:rsidRDefault="004229AA" w:rsidP="004229AA">
      <w:pPr>
        <w:pStyle w:val="a6"/>
        <w:numPr>
          <w:ilvl w:val="0"/>
          <w:numId w:val="9"/>
        </w:numPr>
        <w:ind w:leftChars="0"/>
        <w:rPr>
          <w:rFonts w:eastAsia="맑은 고딕"/>
          <w:b/>
        </w:rPr>
      </w:pPr>
      <w:r w:rsidRPr="004229AA">
        <w:rPr>
          <w:rFonts w:eastAsia="맑은 고딕"/>
          <w:b/>
        </w:rPr>
        <w:t xml:space="preserve">Model training &amp; deployment stage </w:t>
      </w:r>
    </w:p>
    <w:p w:rsidR="004229AA" w:rsidRPr="004229AA" w:rsidRDefault="004229AA" w:rsidP="004229AA">
      <w:pPr>
        <w:pStyle w:val="a6"/>
        <w:numPr>
          <w:ilvl w:val="0"/>
          <w:numId w:val="9"/>
        </w:numPr>
        <w:ind w:leftChars="0"/>
        <w:rPr>
          <w:rFonts w:eastAsia="맑은 고딕"/>
          <w:b/>
        </w:rPr>
      </w:pPr>
      <w:r w:rsidRPr="004229AA">
        <w:rPr>
          <w:rFonts w:eastAsia="맑은 고딕"/>
          <w:b/>
        </w:rPr>
        <w:t>Model inference stage</w:t>
      </w:r>
    </w:p>
    <w:p w:rsidR="004229AA" w:rsidRPr="004229AA" w:rsidRDefault="004229AA" w:rsidP="004229AA">
      <w:pPr>
        <w:pStyle w:val="a6"/>
        <w:numPr>
          <w:ilvl w:val="0"/>
          <w:numId w:val="9"/>
        </w:numPr>
        <w:ind w:leftChars="0"/>
        <w:rPr>
          <w:rFonts w:eastAsia="맑은 고딕"/>
          <w:b/>
        </w:rPr>
      </w:pPr>
      <w:r w:rsidRPr="004229AA">
        <w:rPr>
          <w:rFonts w:eastAsia="맑은 고딕"/>
          <w:b/>
        </w:rPr>
        <w:t>Further consider whether to define another stage for model update which could include model termination</w:t>
      </w:r>
    </w:p>
    <w:p w:rsidR="00B67830" w:rsidRPr="004229AA" w:rsidRDefault="00B67830" w:rsidP="00337F4F"/>
    <w:p w:rsidR="00337F4F" w:rsidRPr="00337F4F" w:rsidRDefault="00337F4F" w:rsidP="00337F4F">
      <w:pPr>
        <w:pStyle w:val="2"/>
        <w:rPr>
          <w:rFonts w:eastAsia="맑은 고딕"/>
        </w:rPr>
      </w:pPr>
      <w:r>
        <w:rPr>
          <w:rFonts w:eastAsia="맑은 고딕"/>
        </w:rPr>
        <w:t>L</w:t>
      </w:r>
      <w:r w:rsidRPr="00337F4F">
        <w:rPr>
          <w:rFonts w:eastAsia="맑은 고딕"/>
        </w:rPr>
        <w:t>ife cycle management</w:t>
      </w:r>
      <w:r w:rsidR="004229AA">
        <w:rPr>
          <w:rFonts w:eastAsia="맑은 고딕"/>
        </w:rPr>
        <w:t xml:space="preserve"> of AI/ML model</w:t>
      </w:r>
    </w:p>
    <w:p w:rsidR="00337F4F" w:rsidRDefault="004229AA" w:rsidP="00337F4F">
      <w:r>
        <w:rPr>
          <w:rFonts w:hint="eastAsia"/>
        </w:rPr>
        <w:t xml:space="preserve">In our view, life cycle management </w:t>
      </w:r>
      <w:r>
        <w:t>of AI/ML model is closely related to the stages of AI/ML algorithm discussed in the previous section. Since the details of AI/ML algorithm would be spec</w:t>
      </w:r>
      <w:r w:rsidR="00931945">
        <w:t>ification</w:t>
      </w:r>
      <w:r>
        <w:t xml:space="preserve"> transparent, we can only define performance reference/requirement</w:t>
      </w:r>
      <w:r w:rsidR="003C1F50">
        <w:t xml:space="preserve"> of AI/ML</w:t>
      </w:r>
      <w:r>
        <w:t xml:space="preserve">, which could be </w:t>
      </w:r>
      <w:r w:rsidR="003C1F50">
        <w:t xml:space="preserve">dependent </w:t>
      </w:r>
      <w:r>
        <w:t xml:space="preserve">on AI/ML algorithm, learning status, etc. Especially, AI/ML </w:t>
      </w:r>
      <w:r w:rsidR="003B46DF">
        <w:t xml:space="preserve">model for air interface would need to </w:t>
      </w:r>
      <w:r w:rsidR="003C1F50">
        <w:t xml:space="preserve">be </w:t>
      </w:r>
      <w:r w:rsidR="003B46DF">
        <w:t>kep</w:t>
      </w:r>
      <w:r w:rsidR="003C1F50">
        <w:t>t</w:t>
      </w:r>
      <w:r w:rsidR="003B46DF">
        <w:t xml:space="preserve"> updated due to the</w:t>
      </w:r>
      <w:r>
        <w:t xml:space="preserve"> time-vary</w:t>
      </w:r>
      <w:r w:rsidR="003B46DF">
        <w:t xml:space="preserve">ing nature of wireless channel so that its performance </w:t>
      </w:r>
      <w:r w:rsidR="003C1F50">
        <w:t>would be</w:t>
      </w:r>
      <w:r w:rsidR="003B46DF">
        <w:t xml:space="preserve"> hard to be always stable, e.g. when UE enters a new cell environment. Accordingly, we suggest to consider multiple learning stages or classes, where each stage</w:t>
      </w:r>
      <w:r w:rsidR="003C1F50">
        <w:t xml:space="preserve"> or </w:t>
      </w:r>
      <w:r w:rsidR="003B46DF">
        <w:t xml:space="preserve">class may be defined based on respective performance reference/requirement, training status, etc. </w:t>
      </w:r>
    </w:p>
    <w:p w:rsidR="004229AA" w:rsidRDefault="004229AA" w:rsidP="00337F4F"/>
    <w:p w:rsidR="003B46DF" w:rsidRPr="003B46DF" w:rsidRDefault="003B46DF" w:rsidP="00337F4F">
      <w:pPr>
        <w:rPr>
          <w:b/>
        </w:rPr>
      </w:pPr>
      <w:r w:rsidRPr="003B46DF">
        <w:rPr>
          <w:rFonts w:hint="eastAsia"/>
          <w:b/>
        </w:rPr>
        <w:t xml:space="preserve">Proposal#4: </w:t>
      </w:r>
      <w:r w:rsidRPr="003B46DF">
        <w:rPr>
          <w:b/>
        </w:rPr>
        <w:t>Consider multiple learning stages or classes, where each stage</w:t>
      </w:r>
      <w:r w:rsidR="003C1F50">
        <w:rPr>
          <w:b/>
        </w:rPr>
        <w:t xml:space="preserve"> or </w:t>
      </w:r>
      <w:r w:rsidRPr="003B46DF">
        <w:rPr>
          <w:b/>
        </w:rPr>
        <w:t>class may be defined based on respective performance reference/requirement, training status, etc.</w:t>
      </w:r>
    </w:p>
    <w:p w:rsidR="00337F4F" w:rsidRDefault="00337F4F" w:rsidP="00337F4F"/>
    <w:p w:rsidR="00337F4F" w:rsidRDefault="00337F4F" w:rsidP="00337F4F">
      <w:pPr>
        <w:pStyle w:val="2"/>
        <w:rPr>
          <w:rFonts w:eastAsia="맑은 고딕"/>
        </w:rPr>
      </w:pPr>
      <w:r w:rsidRPr="00337F4F">
        <w:rPr>
          <w:rFonts w:eastAsia="맑은 고딕"/>
        </w:rPr>
        <w:t>UE-gNB collaboration levels</w:t>
      </w:r>
    </w:p>
    <w:p w:rsidR="00337F4F" w:rsidRDefault="003B46DF" w:rsidP="00337F4F">
      <w:r>
        <w:t>During RAN plenary discussion, UE-gNB collaboration levels had been discussed [3]</w:t>
      </w:r>
      <w:r w:rsidR="00F0049F">
        <w:t>. Intermediate discussion result is captured below:</w:t>
      </w:r>
    </w:p>
    <w:tbl>
      <w:tblPr>
        <w:tblStyle w:val="a5"/>
        <w:tblW w:w="0" w:type="auto"/>
        <w:tblLook w:val="04A0" w:firstRow="1" w:lastRow="0" w:firstColumn="1" w:lastColumn="0" w:noHBand="0" w:noVBand="1"/>
      </w:tblPr>
      <w:tblGrid>
        <w:gridCol w:w="9016"/>
      </w:tblGrid>
      <w:tr w:rsidR="00F0049F" w:rsidTr="00F0049F">
        <w:tc>
          <w:tcPr>
            <w:tcW w:w="9016" w:type="dxa"/>
          </w:tcPr>
          <w:p w:rsidR="00F0049F" w:rsidRPr="00F0049F" w:rsidRDefault="00F0049F" w:rsidP="00F0049F">
            <w:pPr>
              <w:numPr>
                <w:ilvl w:val="0"/>
                <w:numId w:val="3"/>
              </w:numPr>
              <w:rPr>
                <w:lang w:val="en-GB"/>
              </w:rPr>
            </w:pPr>
            <w:r w:rsidRPr="00F0049F">
              <w:rPr>
                <w:lang w:val="en-GB"/>
              </w:rPr>
              <w:t>0a) No collaboration framework: AI/ML algorithms purely implementation based and not requiring air-interface changes.</w:t>
            </w:r>
          </w:p>
          <w:p w:rsidR="00F0049F" w:rsidRPr="00F0049F" w:rsidRDefault="00F0049F" w:rsidP="00F0049F">
            <w:pPr>
              <w:numPr>
                <w:ilvl w:val="0"/>
                <w:numId w:val="3"/>
              </w:numPr>
              <w:rPr>
                <w:lang w:val="en-GB"/>
              </w:rPr>
            </w:pPr>
            <w:r w:rsidRPr="00F0049F">
              <w:rPr>
                <w:lang w:val="en-GB"/>
              </w:rPr>
              <w:t>0b) No collaboration framework with modified Air-Interface catering to efficient implementation-based AI/ML algorithms.</w:t>
            </w:r>
          </w:p>
          <w:p w:rsidR="00F0049F" w:rsidRPr="00F0049F" w:rsidRDefault="00F0049F" w:rsidP="00F0049F">
            <w:pPr>
              <w:numPr>
                <w:ilvl w:val="0"/>
                <w:numId w:val="3"/>
              </w:numPr>
              <w:rPr>
                <w:lang w:val="en-GB"/>
              </w:rPr>
            </w:pPr>
            <w:r w:rsidRPr="00F0049F">
              <w:rPr>
                <w:lang w:val="en-GB"/>
              </w:rPr>
              <w:t>1) Inter-node assistance to improve the respective nodes’ AI/ML algorithms. This would apply to UEs getting assistance from gNBs (for training, adaptation, etc.) and vice-versa. This level does not require model exchange between network nodes.</w:t>
            </w:r>
          </w:p>
          <w:p w:rsidR="00F0049F" w:rsidRPr="00F0049F" w:rsidRDefault="00F0049F" w:rsidP="00337F4F">
            <w:pPr>
              <w:numPr>
                <w:ilvl w:val="0"/>
                <w:numId w:val="3"/>
              </w:numPr>
              <w:rPr>
                <w:lang w:val="en-GB"/>
              </w:rPr>
            </w:pPr>
            <w:r w:rsidRPr="00F0049F">
              <w:rPr>
                <w:lang w:val="en-GB"/>
              </w:rPr>
              <w:t>2) Joint ML operation between UEs and gNBs. This level requires AI/ML model instruction or exchange between network nodes.</w:t>
            </w:r>
          </w:p>
        </w:tc>
      </w:tr>
    </w:tbl>
    <w:p w:rsidR="00F0049F" w:rsidRDefault="00F0049F" w:rsidP="00337F4F"/>
    <w:p w:rsidR="00F0049F" w:rsidRPr="00D63DA6" w:rsidRDefault="00F0049F" w:rsidP="00F0049F">
      <w:r>
        <w:t>T</w:t>
      </w:r>
      <w:r>
        <w:rPr>
          <w:rFonts w:hint="eastAsia"/>
        </w:rPr>
        <w:t>he discussion</w:t>
      </w:r>
      <w:r w:rsidR="003C1F50">
        <w:t xml:space="preserve"> </w:t>
      </w:r>
      <w:r>
        <w:t>stopped due to</w:t>
      </w:r>
      <w:r w:rsidR="003C1F50">
        <w:t xml:space="preserve"> some concerns on</w:t>
      </w:r>
      <w:r>
        <w:t xml:space="preserve"> ambiguity o</w:t>
      </w:r>
      <w:r w:rsidR="003C1F50">
        <w:t>f distinction</w:t>
      </w:r>
      <w:r>
        <w:t xml:space="preserve"> between collaboration levels</w:t>
      </w:r>
      <w:r w:rsidR="003C1F50">
        <w:t xml:space="preserve"> </w:t>
      </w:r>
      <w:r w:rsidR="003C1F50">
        <w:lastRenderedPageBreak/>
        <w:t>for some AI/ML scenarios</w:t>
      </w:r>
      <w:r>
        <w:t xml:space="preserve"> and due to its no impact on scoping SI.</w:t>
      </w:r>
      <w:r>
        <w:rPr>
          <w:rFonts w:hint="eastAsia"/>
        </w:rPr>
        <w:t xml:space="preserve"> </w:t>
      </w:r>
      <w:r>
        <w:t>In our view, this type of ca</w:t>
      </w:r>
      <w:r w:rsidRPr="00F0049F">
        <w:t>tegorization of collaboration level</w:t>
      </w:r>
      <w:r>
        <w:t>s</w:t>
      </w:r>
      <w:r w:rsidRPr="00F0049F">
        <w:t xml:space="preserve"> may be </w:t>
      </w:r>
      <w:r w:rsidR="003C1F50">
        <w:t>dependent on exact</w:t>
      </w:r>
      <w:r w:rsidRPr="00F0049F">
        <w:t xml:space="preserve"> use case</w:t>
      </w:r>
      <w:r w:rsidR="003C1F50">
        <w:t>, algorithm assumption and</w:t>
      </w:r>
      <w:r>
        <w:t xml:space="preserve"> scenario. </w:t>
      </w:r>
      <w:r w:rsidR="001361E1">
        <w:t>In this regard</w:t>
      </w:r>
      <w:r>
        <w:t xml:space="preserve">, it may be clearer to define </w:t>
      </w:r>
      <w:r w:rsidR="001361E1">
        <w:t xml:space="preserve">AI/ML model </w:t>
      </w:r>
      <w:r>
        <w:t>categorization based on that which AI/ML function is operated by which entity, i.e. gNB, UE or gNB+UE as we proposed in Proposal #2. If the ma</w:t>
      </w:r>
      <w:r w:rsidR="001361E1">
        <w:t>in</w:t>
      </w:r>
      <w:r>
        <w:t xml:space="preserve"> motivation of defining UE-gNB collaboration levels is to limit the subsequent WI scope for Rel-19+, it may be better to discuss this after converging on potenti</w:t>
      </w:r>
      <w:r w:rsidR="008054B1">
        <w:t>al approaches for each use case because it would give us clearer image for each category.</w:t>
      </w:r>
    </w:p>
    <w:p w:rsidR="00F0049F" w:rsidRPr="008054B1" w:rsidRDefault="00F0049F" w:rsidP="00337F4F"/>
    <w:p w:rsidR="00F0049F" w:rsidRPr="00F0049F" w:rsidRDefault="00F0049F" w:rsidP="00F0049F">
      <w:pPr>
        <w:rPr>
          <w:b/>
        </w:rPr>
      </w:pPr>
      <w:r w:rsidRPr="00F0049F">
        <w:rPr>
          <w:rFonts w:hint="eastAsia"/>
          <w:b/>
        </w:rPr>
        <w:t>Proposal#</w:t>
      </w:r>
      <w:r w:rsidRPr="00F0049F">
        <w:rPr>
          <w:b/>
        </w:rPr>
        <w:t>5</w:t>
      </w:r>
      <w:r w:rsidRPr="00F0049F">
        <w:rPr>
          <w:rFonts w:hint="eastAsia"/>
          <w:b/>
        </w:rPr>
        <w:t xml:space="preserve">: </w:t>
      </w:r>
      <w:r w:rsidRPr="00F0049F">
        <w:rPr>
          <w:b/>
        </w:rPr>
        <w:t xml:space="preserve">Suggest to discuss categorization of </w:t>
      </w:r>
      <w:r w:rsidRPr="00F0049F">
        <w:rPr>
          <w:rFonts w:hint="eastAsia"/>
          <w:b/>
        </w:rPr>
        <w:t xml:space="preserve">UE-gNB collaboration </w:t>
      </w:r>
      <w:r w:rsidRPr="00F0049F">
        <w:rPr>
          <w:b/>
        </w:rPr>
        <w:t>levels after converging on technical approaches for AI/ML use cases</w:t>
      </w:r>
      <w:r w:rsidR="008054B1">
        <w:rPr>
          <w:b/>
        </w:rPr>
        <w:t xml:space="preserve"> to have a clearer image for each category.</w:t>
      </w:r>
    </w:p>
    <w:p w:rsidR="00337F4F" w:rsidRPr="008054B1" w:rsidRDefault="00337F4F" w:rsidP="00337F4F"/>
    <w:p w:rsidR="00337F4F" w:rsidRPr="009A578A" w:rsidRDefault="00337F4F" w:rsidP="00337F4F">
      <w:pPr>
        <w:pStyle w:val="2"/>
        <w:rPr>
          <w:rFonts w:eastAsia="맑은 고딕"/>
        </w:rPr>
      </w:pPr>
      <w:r w:rsidRPr="009A578A">
        <w:rPr>
          <w:rFonts w:eastAsia="맑은 고딕"/>
        </w:rPr>
        <w:t xml:space="preserve">Data set management </w:t>
      </w:r>
    </w:p>
    <w:p w:rsidR="00DB4E25" w:rsidRDefault="00DB4E25" w:rsidP="00DB4E25">
      <w:pPr>
        <w:ind w:firstLineChars="100" w:firstLine="220"/>
      </w:pPr>
      <w:r>
        <w:t xml:space="preserve">In AI/ML, the data set can consist of training data, validation data and test data. Training data is used for initial fitting of AI/ML model where the model fit can include </w:t>
      </w:r>
      <w:r w:rsidRPr="003847AB">
        <w:t>both variable selection and parameter estimation</w:t>
      </w:r>
      <w:r>
        <w:t xml:space="preserve">. Then, the validation data set is used to evaluate the model fit on the training data set, so the final model can be obtained from training data set and validation data set. Finally, the test data set can provide evaluation of the final AI/ML model fit. There is no certain rule for the data set separation, and the data split ratio for training:validation:test = 60:20:20 or 80:10:10 is normally used. Therefore, in order to align the evaluation among the companies, one ratio can be selected. </w:t>
      </w:r>
    </w:p>
    <w:p w:rsidR="00DB4E25" w:rsidRPr="00521E91" w:rsidRDefault="00DB4E25" w:rsidP="00DB4E25">
      <w:pPr>
        <w:rPr>
          <w:b/>
        </w:rPr>
      </w:pPr>
      <w:r w:rsidRPr="00521E91">
        <w:rPr>
          <w:rFonts w:hint="eastAsia"/>
          <w:b/>
        </w:rPr>
        <w:t>Observation#</w:t>
      </w:r>
      <w:r w:rsidR="009A578A">
        <w:rPr>
          <w:b/>
        </w:rPr>
        <w:t>5</w:t>
      </w:r>
      <w:r w:rsidRPr="00521E91">
        <w:rPr>
          <w:rFonts w:hint="eastAsia"/>
          <w:b/>
        </w:rPr>
        <w:t xml:space="preserve">: </w:t>
      </w:r>
      <w:r>
        <w:rPr>
          <w:b/>
        </w:rPr>
        <w:t xml:space="preserve">Typically, </w:t>
      </w:r>
      <w:r w:rsidRPr="00FA7C4C">
        <w:rPr>
          <w:b/>
        </w:rPr>
        <w:t xml:space="preserve">the data split ratio </w:t>
      </w:r>
      <w:r>
        <w:rPr>
          <w:b/>
        </w:rPr>
        <w:t>of</w:t>
      </w:r>
      <w:r w:rsidRPr="00FA7C4C">
        <w:rPr>
          <w:b/>
        </w:rPr>
        <w:t xml:space="preserve"> training:validation:test = 60:20:20 or 80:10:10 is used</w:t>
      </w:r>
      <w:r>
        <w:rPr>
          <w:b/>
        </w:rPr>
        <w:t>.</w:t>
      </w:r>
    </w:p>
    <w:p w:rsidR="00DB4E25" w:rsidRDefault="00DB4E25" w:rsidP="00DB4E25">
      <w:pPr>
        <w:rPr>
          <w:b/>
        </w:rPr>
      </w:pPr>
      <w:r w:rsidRPr="00EC586A">
        <w:rPr>
          <w:b/>
        </w:rPr>
        <w:t>Proposal</w:t>
      </w:r>
      <w:r w:rsidR="009A578A">
        <w:rPr>
          <w:b/>
        </w:rPr>
        <w:t>#6</w:t>
      </w:r>
      <w:r w:rsidRPr="00EC586A">
        <w:rPr>
          <w:b/>
        </w:rPr>
        <w:t xml:space="preserve">. </w:t>
      </w:r>
      <w:r>
        <w:rPr>
          <w:b/>
        </w:rPr>
        <w:t xml:space="preserve">For calibration purpose, choose one data </w:t>
      </w:r>
      <w:r w:rsidRPr="00FA7C4C">
        <w:rPr>
          <w:b/>
        </w:rPr>
        <w:t xml:space="preserve">split ratio </w:t>
      </w:r>
      <w:r>
        <w:rPr>
          <w:b/>
        </w:rPr>
        <w:t>of</w:t>
      </w:r>
      <w:r w:rsidRPr="00FA7C4C">
        <w:rPr>
          <w:b/>
        </w:rPr>
        <w:t xml:space="preserve"> training:validation:test</w:t>
      </w:r>
      <w:r>
        <w:rPr>
          <w:b/>
        </w:rPr>
        <w:t xml:space="preserve">. </w:t>
      </w:r>
    </w:p>
    <w:p w:rsidR="00DB4E25" w:rsidRDefault="00DB4E25" w:rsidP="00DB4E25">
      <w:pPr>
        <w:ind w:firstLine="240"/>
      </w:pPr>
      <w:r>
        <w:rPr>
          <w:rFonts w:hint="eastAsia"/>
        </w:rPr>
        <w:t xml:space="preserve">For the data generation, there are two </w:t>
      </w:r>
      <w:r>
        <w:t>approaches</w:t>
      </w:r>
      <w:r>
        <w:rPr>
          <w:rFonts w:hint="eastAsia"/>
        </w:rPr>
        <w:t xml:space="preserve">. </w:t>
      </w:r>
      <w:r>
        <w:t xml:space="preserve">One approach is based on the well-known 3GPP channel model (e.g., statistical model in TR 38.901 or in TR 38.857). This approach has a merit that it could effectively emulate the various radio environment, meanwhile it may not be sufficient to reflect the channel information in real-world. To fully reflect the channel in real-world, field data can be considered as another approach. Since the AI/ML is data-driven, using real-world channel </w:t>
      </w:r>
      <w:r w:rsidR="00025632">
        <w:t xml:space="preserve">data </w:t>
      </w:r>
      <w:r>
        <w:t xml:space="preserve">can provide </w:t>
      </w:r>
      <w:r w:rsidR="00025632">
        <w:t xml:space="preserve">more </w:t>
      </w:r>
      <w:r>
        <w:t xml:space="preserve">practical results. However, it requires huge resources/efforts to collect such data. For example, in the simulation, various assumptions and deployment scenarios including Dense Urban, Indoor, Indoor office, </w:t>
      </w:r>
      <w:r w:rsidR="009A578A">
        <w:t>m</w:t>
      </w:r>
      <w:r>
        <w:t>ac</w:t>
      </w:r>
      <w:r w:rsidR="009A578A">
        <w:t>ro</w:t>
      </w:r>
      <w:r>
        <w:t xml:space="preserve">/micro urban, Rural and etc. should be considered in order to verify the performance. Thus, it seems reasonable and sufficient to use statistical channel model to collect data. </w:t>
      </w:r>
    </w:p>
    <w:p w:rsidR="00337F4F" w:rsidRPr="008A2D29" w:rsidRDefault="00DB4E25" w:rsidP="00DB4E25">
      <w:pPr>
        <w:rPr>
          <w:highlight w:val="yellow"/>
        </w:rPr>
      </w:pPr>
      <w:r w:rsidRPr="00EC586A">
        <w:rPr>
          <w:b/>
        </w:rPr>
        <w:t>Proposal</w:t>
      </w:r>
      <w:r w:rsidR="009A578A">
        <w:rPr>
          <w:b/>
        </w:rPr>
        <w:t>#7</w:t>
      </w:r>
      <w:r w:rsidRPr="00EC586A">
        <w:rPr>
          <w:b/>
        </w:rPr>
        <w:t xml:space="preserve">. </w:t>
      </w:r>
      <w:r>
        <w:rPr>
          <w:b/>
        </w:rPr>
        <w:t xml:space="preserve">For the construction of data set, using </w:t>
      </w:r>
      <w:r w:rsidRPr="00EC586A">
        <w:rPr>
          <w:b/>
        </w:rPr>
        <w:t>3GPP channel model (e.g., statistical model in TR 38.901</w:t>
      </w:r>
      <w:r>
        <w:rPr>
          <w:b/>
        </w:rPr>
        <w:t xml:space="preserve"> or in TR 38.857</w:t>
      </w:r>
      <w:r w:rsidRPr="00EC586A">
        <w:rPr>
          <w:b/>
        </w:rPr>
        <w:t>)</w:t>
      </w:r>
      <w:r>
        <w:rPr>
          <w:b/>
        </w:rPr>
        <w:t xml:space="preserve"> seems sufficient.</w:t>
      </w:r>
    </w:p>
    <w:p w:rsidR="00337F4F" w:rsidRPr="008A2D29" w:rsidRDefault="00337F4F" w:rsidP="00337F4F">
      <w:pPr>
        <w:rPr>
          <w:highlight w:val="yellow"/>
        </w:rPr>
      </w:pPr>
    </w:p>
    <w:p w:rsidR="00337F4F" w:rsidRPr="009A578A" w:rsidRDefault="00337F4F" w:rsidP="00337F4F">
      <w:pPr>
        <w:pStyle w:val="2"/>
        <w:rPr>
          <w:rFonts w:eastAsia="맑은 고딕"/>
        </w:rPr>
      </w:pPr>
      <w:r w:rsidRPr="009A578A">
        <w:rPr>
          <w:rFonts w:eastAsia="맑은 고딕" w:hint="eastAsia"/>
        </w:rPr>
        <w:t>Evaluation</w:t>
      </w:r>
      <w:r w:rsidRPr="009A578A">
        <w:rPr>
          <w:rFonts w:eastAsia="맑은 고딕"/>
        </w:rPr>
        <w:t xml:space="preserve"> methodology </w:t>
      </w:r>
      <w:r w:rsidR="00DB4E25" w:rsidRPr="009A578A">
        <w:rPr>
          <w:rFonts w:eastAsia="맑은 고딕"/>
        </w:rPr>
        <w:t>for common aspect</w:t>
      </w:r>
    </w:p>
    <w:p w:rsidR="00DB4E25" w:rsidRDefault="00DB4E25" w:rsidP="00DB4E25">
      <w:pPr>
        <w:ind w:firstLineChars="100" w:firstLine="220"/>
      </w:pPr>
      <w:r>
        <w:t xml:space="preserve">Depending on use cases, evaluation assumptions and methodology can be diverge, so their KPI/performance metric should be set carefully. In this study item, AI/ML based CSI feedback enhancement, beam management and positioning accuracy enhancement are considered as initial use cases, and potential down-selection will be done. Thus, the benefit from such enhancement should be fairly shown, and to this end, proper baseline scheme should be selected. </w:t>
      </w:r>
    </w:p>
    <w:p w:rsidR="00DB4E25" w:rsidRPr="00D70172" w:rsidRDefault="00DB4E25" w:rsidP="00DB4E25">
      <w:pPr>
        <w:ind w:firstLine="240"/>
      </w:pPr>
      <w:r>
        <w:t xml:space="preserve">Typically, LLS is used to see the performance of point-to-point physical layer techniques, so that it is assumed environment with a single cell and a single UE. In this sense, LLS can be used for use cases </w:t>
      </w:r>
      <w:r>
        <w:lastRenderedPageBreak/>
        <w:t>related to AI/ML based prediction and estimation. Meanwhile, SLS is used to obtain network level performance of cellular system with various deployment scenarios. Especially, use cases to see system throughput which have UE and scheduler dependency can be conducted with SLS. Therefore, f</w:t>
      </w:r>
      <w:r w:rsidRPr="00E33B66">
        <w:t xml:space="preserve">or the evaluation, both link-level simulation (LLS) and system-level </w:t>
      </w:r>
      <w:r>
        <w:t xml:space="preserve">simulation (SLS) are considered, and RAN1 should discuss which simulation is needed per use case. Also, since the simulation assumptions and simulators are different among the companies, alignment of common ground on simulation should be considered for the fair performance comparison among the companies. Although the actual AI/ML model may not be specified, it is preferred to align the assumption of AI/ML model (e.g., model architecture, parameterization, model size, etc.) for the ease of discussion. </w:t>
      </w:r>
    </w:p>
    <w:p w:rsidR="00DB4E25" w:rsidRPr="00E15820" w:rsidRDefault="00DB4E25" w:rsidP="00DB4E25">
      <w:pPr>
        <w:pStyle w:val="Default"/>
        <w:rPr>
          <w:rFonts w:ascii="Times New Roman" w:hAnsi="Times New Roman" w:cs="Times New Roman"/>
          <w:b/>
          <w:color w:val="auto"/>
          <w:kern w:val="2"/>
          <w:sz w:val="22"/>
          <w:szCs w:val="22"/>
        </w:rPr>
      </w:pPr>
      <w:r w:rsidRPr="00E15820">
        <w:rPr>
          <w:rFonts w:ascii="Times New Roman" w:hAnsi="Times New Roman" w:cs="Times New Roman"/>
          <w:b/>
          <w:color w:val="auto"/>
          <w:kern w:val="2"/>
          <w:sz w:val="22"/>
          <w:szCs w:val="22"/>
        </w:rPr>
        <w:t>Proposal</w:t>
      </w:r>
      <w:r w:rsidR="009A578A">
        <w:rPr>
          <w:rFonts w:ascii="Times New Roman" w:hAnsi="Times New Roman" w:cs="Times New Roman"/>
          <w:b/>
          <w:color w:val="auto"/>
          <w:kern w:val="2"/>
          <w:sz w:val="22"/>
          <w:szCs w:val="22"/>
        </w:rPr>
        <w:t>#</w:t>
      </w:r>
      <w:r w:rsidR="007620EE">
        <w:rPr>
          <w:rFonts w:ascii="Times New Roman" w:hAnsi="Times New Roman" w:cs="Times New Roman"/>
          <w:b/>
          <w:color w:val="auto"/>
          <w:kern w:val="2"/>
          <w:sz w:val="22"/>
          <w:szCs w:val="22"/>
        </w:rPr>
        <w:t>8</w:t>
      </w:r>
      <w:r w:rsidRPr="00E15820">
        <w:rPr>
          <w:rFonts w:ascii="Times New Roman" w:hAnsi="Times New Roman" w:cs="Times New Roman"/>
          <w:b/>
          <w:color w:val="auto"/>
          <w:kern w:val="2"/>
          <w:sz w:val="22"/>
          <w:szCs w:val="22"/>
        </w:rPr>
        <w:t>. For calibration purpose,</w:t>
      </w:r>
      <w:r>
        <w:rPr>
          <w:rFonts w:ascii="Times New Roman" w:hAnsi="Times New Roman" w:cs="Times New Roman"/>
          <w:b/>
          <w:color w:val="auto"/>
          <w:kern w:val="2"/>
          <w:sz w:val="22"/>
          <w:szCs w:val="22"/>
        </w:rPr>
        <w:t xml:space="preserve"> it is preferred to align </w:t>
      </w:r>
      <w:r w:rsidRPr="00E15820">
        <w:rPr>
          <w:rFonts w:ascii="Times New Roman" w:hAnsi="Times New Roman" w:cs="Times New Roman"/>
          <w:b/>
          <w:color w:val="auto"/>
          <w:kern w:val="2"/>
          <w:sz w:val="22"/>
          <w:szCs w:val="22"/>
        </w:rPr>
        <w:t xml:space="preserve">AI Model (e.g., model architecture, parameterization, model size, etc.) </w:t>
      </w:r>
      <w:r>
        <w:rPr>
          <w:rFonts w:ascii="Times New Roman" w:hAnsi="Times New Roman" w:cs="Times New Roman"/>
          <w:b/>
          <w:color w:val="auto"/>
          <w:kern w:val="2"/>
          <w:sz w:val="22"/>
          <w:szCs w:val="22"/>
        </w:rPr>
        <w:t>among the companies.</w:t>
      </w:r>
    </w:p>
    <w:p w:rsidR="00DB4E25" w:rsidRDefault="00DB4E25" w:rsidP="00DB4E25">
      <w:pPr>
        <w:pStyle w:val="Default"/>
        <w:ind w:firstLine="225"/>
        <w:rPr>
          <w:rFonts w:ascii="Times New Roman" w:hAnsi="Times New Roman" w:cs="Times New Roman"/>
          <w:color w:val="auto"/>
          <w:kern w:val="2"/>
          <w:sz w:val="22"/>
          <w:szCs w:val="22"/>
        </w:rPr>
      </w:pPr>
    </w:p>
    <w:p w:rsidR="00DB4E25" w:rsidRDefault="00DB4E25" w:rsidP="00DB4E25">
      <w:pPr>
        <w:pStyle w:val="Default"/>
        <w:ind w:firstLine="225"/>
        <w:rPr>
          <w:rFonts w:ascii="Times New Roman" w:hAnsi="Times New Roman" w:cs="Times New Roman"/>
          <w:color w:val="auto"/>
          <w:kern w:val="2"/>
          <w:sz w:val="22"/>
          <w:szCs w:val="22"/>
        </w:rPr>
      </w:pPr>
      <w:r>
        <w:rPr>
          <w:rFonts w:ascii="Times New Roman" w:hAnsi="Times New Roman" w:cs="Times New Roman" w:hint="eastAsia"/>
          <w:color w:val="auto"/>
          <w:kern w:val="2"/>
          <w:sz w:val="22"/>
          <w:szCs w:val="22"/>
        </w:rPr>
        <w:t xml:space="preserve">For the AI/ML, it seems </w:t>
      </w:r>
      <w:r>
        <w:rPr>
          <w:rFonts w:ascii="Times New Roman" w:hAnsi="Times New Roman" w:cs="Times New Roman"/>
          <w:color w:val="auto"/>
          <w:kern w:val="2"/>
          <w:sz w:val="22"/>
          <w:szCs w:val="22"/>
        </w:rPr>
        <w:t xml:space="preserve">difficult to </w:t>
      </w:r>
      <w:r>
        <w:rPr>
          <w:rFonts w:ascii="Times New Roman" w:hAnsi="Times New Roman" w:cs="Times New Roman" w:hint="eastAsia"/>
          <w:color w:val="auto"/>
          <w:kern w:val="2"/>
          <w:sz w:val="22"/>
          <w:szCs w:val="22"/>
        </w:rPr>
        <w:t>quant</w:t>
      </w:r>
      <w:r>
        <w:rPr>
          <w:rFonts w:ascii="Times New Roman" w:hAnsi="Times New Roman" w:cs="Times New Roman"/>
          <w:color w:val="auto"/>
          <w:kern w:val="2"/>
          <w:sz w:val="22"/>
          <w:szCs w:val="22"/>
        </w:rPr>
        <w:t>i</w:t>
      </w:r>
      <w:r>
        <w:rPr>
          <w:rFonts w:ascii="Times New Roman" w:hAnsi="Times New Roman" w:cs="Times New Roman" w:hint="eastAsia"/>
          <w:color w:val="auto"/>
          <w:kern w:val="2"/>
          <w:sz w:val="22"/>
          <w:szCs w:val="22"/>
        </w:rPr>
        <w:t>t</w:t>
      </w:r>
      <w:r>
        <w:rPr>
          <w:rFonts w:ascii="Times New Roman" w:hAnsi="Times New Roman" w:cs="Times New Roman"/>
          <w:color w:val="auto"/>
          <w:kern w:val="2"/>
          <w:sz w:val="22"/>
          <w:szCs w:val="22"/>
        </w:rPr>
        <w:t>ati</w:t>
      </w:r>
      <w:r>
        <w:rPr>
          <w:rFonts w:ascii="Times New Roman" w:hAnsi="Times New Roman" w:cs="Times New Roman" w:hint="eastAsia"/>
          <w:color w:val="auto"/>
          <w:kern w:val="2"/>
          <w:sz w:val="22"/>
          <w:szCs w:val="22"/>
        </w:rPr>
        <w:t>ve</w:t>
      </w:r>
      <w:r>
        <w:rPr>
          <w:rFonts w:ascii="Times New Roman" w:hAnsi="Times New Roman" w:cs="Times New Roman"/>
          <w:color w:val="auto"/>
          <w:kern w:val="2"/>
          <w:sz w:val="22"/>
          <w:szCs w:val="22"/>
        </w:rPr>
        <w:t xml:space="preserve">ly compare the computational complexity between the baseline scheme and proposed AI/ML based enhancement, since computational complexity of AI/ML depends on many parameters in training and/or inference. Also, complexity can have dependency whether it is offline learning and online learning. In general, for the complexity comparison among AI models, counting flops (floating point operations) is used. However, the range of flops for AI/ML model is usually much larger than the baseline scheme. Thus, it is important to discuss how to fairly compare computational complexity between AI/ML based scheme and baseline scheme. </w:t>
      </w:r>
    </w:p>
    <w:p w:rsidR="00DB4E25" w:rsidRDefault="00DB4E25" w:rsidP="00DB4E25">
      <w:pPr>
        <w:pStyle w:val="Default"/>
        <w:rPr>
          <w:rFonts w:ascii="Times New Roman" w:hAnsi="Times New Roman" w:cs="Times New Roman"/>
          <w:color w:val="auto"/>
          <w:kern w:val="2"/>
          <w:sz w:val="22"/>
          <w:szCs w:val="22"/>
        </w:rPr>
      </w:pPr>
    </w:p>
    <w:p w:rsidR="00DB4E25" w:rsidRPr="00E15820" w:rsidRDefault="00DB4E25" w:rsidP="00DB4E25">
      <w:pPr>
        <w:pStyle w:val="Default"/>
        <w:rPr>
          <w:rFonts w:ascii="Times New Roman" w:hAnsi="Times New Roman" w:cs="Times New Roman"/>
          <w:b/>
          <w:color w:val="auto"/>
          <w:kern w:val="2"/>
          <w:sz w:val="22"/>
          <w:szCs w:val="22"/>
        </w:rPr>
      </w:pPr>
      <w:r w:rsidRPr="00E15820">
        <w:rPr>
          <w:rFonts w:ascii="Times New Roman" w:hAnsi="Times New Roman" w:cs="Times New Roman"/>
          <w:b/>
          <w:color w:val="auto"/>
          <w:kern w:val="2"/>
          <w:sz w:val="22"/>
          <w:szCs w:val="22"/>
        </w:rPr>
        <w:t>Proposal</w:t>
      </w:r>
      <w:r w:rsidR="009A578A">
        <w:rPr>
          <w:rFonts w:ascii="Times New Roman" w:hAnsi="Times New Roman" w:cs="Times New Roman"/>
          <w:b/>
          <w:color w:val="auto"/>
          <w:kern w:val="2"/>
          <w:sz w:val="22"/>
          <w:szCs w:val="22"/>
        </w:rPr>
        <w:t>#</w:t>
      </w:r>
      <w:r w:rsidR="007620EE">
        <w:rPr>
          <w:rFonts w:ascii="Times New Roman" w:hAnsi="Times New Roman" w:cs="Times New Roman"/>
          <w:b/>
          <w:color w:val="auto"/>
          <w:kern w:val="2"/>
          <w:sz w:val="22"/>
          <w:szCs w:val="22"/>
        </w:rPr>
        <w:t>9</w:t>
      </w:r>
      <w:r w:rsidRPr="00E15820">
        <w:rPr>
          <w:rFonts w:ascii="Times New Roman" w:hAnsi="Times New Roman" w:cs="Times New Roman"/>
          <w:b/>
          <w:color w:val="auto"/>
          <w:kern w:val="2"/>
          <w:sz w:val="22"/>
          <w:szCs w:val="22"/>
        </w:rPr>
        <w:t xml:space="preserve">. </w:t>
      </w:r>
      <w:r>
        <w:rPr>
          <w:rFonts w:ascii="Times New Roman" w:hAnsi="Times New Roman" w:cs="Times New Roman"/>
          <w:b/>
          <w:color w:val="auto"/>
          <w:kern w:val="2"/>
          <w:sz w:val="22"/>
          <w:szCs w:val="22"/>
        </w:rPr>
        <w:t>RAN1 needs to discuss how to</w:t>
      </w:r>
      <w:r w:rsidR="009A578A">
        <w:rPr>
          <w:rFonts w:ascii="Times New Roman" w:hAnsi="Times New Roman" w:cs="Times New Roman"/>
          <w:b/>
          <w:color w:val="auto"/>
          <w:kern w:val="2"/>
          <w:sz w:val="22"/>
          <w:szCs w:val="22"/>
        </w:rPr>
        <w:t xml:space="preserve"> fairly</w:t>
      </w:r>
      <w:r>
        <w:rPr>
          <w:rFonts w:ascii="Times New Roman" w:hAnsi="Times New Roman" w:cs="Times New Roman"/>
          <w:b/>
          <w:color w:val="auto"/>
          <w:kern w:val="2"/>
          <w:sz w:val="22"/>
          <w:szCs w:val="22"/>
        </w:rPr>
        <w:t xml:space="preserve"> compare computational complexity including training and inference with baseline scheme</w:t>
      </w:r>
      <w:r w:rsidR="00025632">
        <w:rPr>
          <w:rFonts w:ascii="Times New Roman" w:hAnsi="Times New Roman" w:cs="Times New Roman"/>
          <w:b/>
          <w:color w:val="auto"/>
          <w:kern w:val="2"/>
          <w:sz w:val="22"/>
          <w:szCs w:val="22"/>
        </w:rPr>
        <w:t>s</w:t>
      </w:r>
      <w:r>
        <w:rPr>
          <w:rFonts w:ascii="Times New Roman" w:hAnsi="Times New Roman" w:cs="Times New Roman"/>
          <w:b/>
          <w:color w:val="auto"/>
          <w:kern w:val="2"/>
          <w:sz w:val="22"/>
          <w:szCs w:val="22"/>
        </w:rPr>
        <w:t xml:space="preserve">. </w:t>
      </w:r>
    </w:p>
    <w:p w:rsidR="004A0F43" w:rsidRPr="00025632" w:rsidRDefault="004A0F43" w:rsidP="00F06030"/>
    <w:p w:rsidR="00F06030" w:rsidRDefault="00F06030" w:rsidP="00F06030">
      <w:pPr>
        <w:pStyle w:val="1"/>
      </w:pPr>
      <w:r>
        <w:t>C</w:t>
      </w:r>
      <w:r>
        <w:rPr>
          <w:rFonts w:hint="eastAsia"/>
        </w:rPr>
        <w:t>onclusion</w:t>
      </w:r>
    </w:p>
    <w:p w:rsidR="004B6DF1" w:rsidRPr="004B6DF1" w:rsidRDefault="004B6DF1" w:rsidP="00F06030">
      <w:r>
        <w:rPr>
          <w:rFonts w:hint="eastAsia"/>
        </w:rPr>
        <w:t xml:space="preserve">In this contribution, </w:t>
      </w:r>
      <w:r w:rsidR="00025632">
        <w:t>the following observations and proposals are provided.</w:t>
      </w:r>
    </w:p>
    <w:p w:rsidR="00EF1E08" w:rsidRDefault="00EF1E08" w:rsidP="00F06030">
      <w:bookmarkStart w:id="0" w:name="_GoBack"/>
    </w:p>
    <w:p w:rsidR="00025632" w:rsidRPr="00521E91" w:rsidRDefault="00025632" w:rsidP="00025632">
      <w:pPr>
        <w:rPr>
          <w:b/>
        </w:rPr>
      </w:pPr>
      <w:r w:rsidRPr="00521E91">
        <w:rPr>
          <w:rFonts w:hint="eastAsia"/>
          <w:b/>
        </w:rPr>
        <w:t xml:space="preserve">Observation#1: </w:t>
      </w:r>
      <w:r w:rsidRPr="00521E91">
        <w:rPr>
          <w:b/>
        </w:rPr>
        <w:t xml:space="preserve">Data collection function can be categorized into </w:t>
      </w:r>
      <w:r>
        <w:rPr>
          <w:b/>
        </w:rPr>
        <w:t>two</w:t>
      </w:r>
      <w:r w:rsidRPr="00521E91">
        <w:rPr>
          <w:b/>
        </w:rPr>
        <w:t xml:space="preserve">, depending on input </w:t>
      </w:r>
      <w:r>
        <w:rPr>
          <w:b/>
        </w:rPr>
        <w:t xml:space="preserve">data </w:t>
      </w:r>
      <w:r w:rsidRPr="00521E91">
        <w:rPr>
          <w:b/>
        </w:rPr>
        <w:t>composition for AI/ML model</w:t>
      </w:r>
    </w:p>
    <w:p w:rsidR="00025632" w:rsidRPr="00521E91" w:rsidRDefault="00025632" w:rsidP="00025632">
      <w:pPr>
        <w:pStyle w:val="a6"/>
        <w:numPr>
          <w:ilvl w:val="0"/>
          <w:numId w:val="3"/>
        </w:numPr>
        <w:ind w:leftChars="0"/>
        <w:rPr>
          <w:b/>
        </w:rPr>
      </w:pPr>
      <w:r w:rsidRPr="00521E91">
        <w:rPr>
          <w:rFonts w:hint="eastAsia"/>
          <w:b/>
        </w:rPr>
        <w:t xml:space="preserve">Input data comes from </w:t>
      </w:r>
      <w:r>
        <w:rPr>
          <w:b/>
        </w:rPr>
        <w:t>a s</w:t>
      </w:r>
      <w:r>
        <w:rPr>
          <w:rFonts w:hint="eastAsia"/>
          <w:b/>
        </w:rPr>
        <w:t xml:space="preserve">ingle entity, i.e. </w:t>
      </w:r>
      <w:r>
        <w:rPr>
          <w:b/>
        </w:rPr>
        <w:t>either gNB or UE</w:t>
      </w:r>
    </w:p>
    <w:p w:rsidR="00025632" w:rsidRPr="00521E91" w:rsidRDefault="00025632" w:rsidP="00025632">
      <w:pPr>
        <w:pStyle w:val="a6"/>
        <w:numPr>
          <w:ilvl w:val="0"/>
          <w:numId w:val="3"/>
        </w:numPr>
        <w:ind w:leftChars="0"/>
        <w:rPr>
          <w:b/>
        </w:rPr>
      </w:pPr>
      <w:r w:rsidRPr="00521E91">
        <w:rPr>
          <w:rFonts w:hint="eastAsia"/>
          <w:b/>
        </w:rPr>
        <w:t xml:space="preserve">Input data comes from </w:t>
      </w:r>
      <w:r w:rsidRPr="00521E91">
        <w:rPr>
          <w:b/>
        </w:rPr>
        <w:t xml:space="preserve">both </w:t>
      </w:r>
      <w:r>
        <w:rPr>
          <w:b/>
        </w:rPr>
        <w:t>gNB</w:t>
      </w:r>
      <w:r w:rsidRPr="00521E91">
        <w:rPr>
          <w:b/>
        </w:rPr>
        <w:t xml:space="preserve"> and UE</w:t>
      </w:r>
    </w:p>
    <w:p w:rsidR="00025632" w:rsidRDefault="00025632" w:rsidP="00025632">
      <w:pPr>
        <w:rPr>
          <w:b/>
        </w:rPr>
      </w:pPr>
    </w:p>
    <w:p w:rsidR="00025632" w:rsidRPr="00521E91" w:rsidRDefault="00025632" w:rsidP="00025632">
      <w:pPr>
        <w:rPr>
          <w:b/>
        </w:rPr>
      </w:pPr>
      <w:r w:rsidRPr="00521E91">
        <w:rPr>
          <w:rFonts w:hint="eastAsia"/>
          <w:b/>
        </w:rPr>
        <w:t>Observation#</w:t>
      </w:r>
      <w:r>
        <w:rPr>
          <w:b/>
        </w:rPr>
        <w:t>2</w:t>
      </w:r>
      <w:r w:rsidRPr="00521E91">
        <w:rPr>
          <w:rFonts w:hint="eastAsia"/>
          <w:b/>
        </w:rPr>
        <w:t xml:space="preserve">: </w:t>
      </w:r>
      <w:r>
        <w:rPr>
          <w:b/>
        </w:rPr>
        <w:t>Typically a single entity</w:t>
      </w:r>
      <w:r>
        <w:rPr>
          <w:rFonts w:hint="eastAsia"/>
          <w:b/>
        </w:rPr>
        <w:t xml:space="preserve">, i.e. </w:t>
      </w:r>
      <w:r>
        <w:rPr>
          <w:b/>
        </w:rPr>
        <w:t>either gNB or UE, would perform model training but the result may be shared to other entity depending on scenario.</w:t>
      </w:r>
    </w:p>
    <w:p w:rsidR="00025632" w:rsidRPr="00316518" w:rsidRDefault="00025632" w:rsidP="00025632"/>
    <w:p w:rsidR="00025632" w:rsidRPr="00521E91" w:rsidRDefault="00025632" w:rsidP="00025632">
      <w:pPr>
        <w:rPr>
          <w:b/>
        </w:rPr>
      </w:pPr>
      <w:r w:rsidRPr="00521E91">
        <w:rPr>
          <w:rFonts w:hint="eastAsia"/>
          <w:b/>
        </w:rPr>
        <w:t>Observation#</w:t>
      </w:r>
      <w:r>
        <w:rPr>
          <w:b/>
        </w:rPr>
        <w:t>3</w:t>
      </w:r>
      <w:r w:rsidRPr="00521E91">
        <w:rPr>
          <w:rFonts w:hint="eastAsia"/>
          <w:b/>
        </w:rPr>
        <w:t xml:space="preserve">: </w:t>
      </w:r>
      <w:r>
        <w:rPr>
          <w:b/>
        </w:rPr>
        <w:t>Model inference</w:t>
      </w:r>
      <w:r w:rsidRPr="00521E91">
        <w:rPr>
          <w:b/>
        </w:rPr>
        <w:t xml:space="preserve"> function can be </w:t>
      </w:r>
      <w:r>
        <w:rPr>
          <w:b/>
        </w:rPr>
        <w:t>on a single entity (either gNB or UE) or both gNB and UE depending on scenario.</w:t>
      </w:r>
    </w:p>
    <w:p w:rsidR="00025632" w:rsidRPr="00C16062" w:rsidRDefault="00025632" w:rsidP="00025632"/>
    <w:p w:rsidR="00025632" w:rsidRPr="00521E91" w:rsidRDefault="00025632" w:rsidP="00025632">
      <w:pPr>
        <w:rPr>
          <w:b/>
        </w:rPr>
      </w:pPr>
      <w:r w:rsidRPr="00521E91">
        <w:rPr>
          <w:rFonts w:hint="eastAsia"/>
          <w:b/>
        </w:rPr>
        <w:t>Observation#</w:t>
      </w:r>
      <w:r>
        <w:rPr>
          <w:b/>
        </w:rPr>
        <w:t>4</w:t>
      </w:r>
      <w:r w:rsidRPr="00521E91">
        <w:rPr>
          <w:rFonts w:hint="eastAsia"/>
          <w:b/>
        </w:rPr>
        <w:t xml:space="preserve">: </w:t>
      </w:r>
      <w:r>
        <w:rPr>
          <w:b/>
        </w:rPr>
        <w:t>Typically, model inference function and actor function exist in the same entity.</w:t>
      </w:r>
    </w:p>
    <w:p w:rsidR="00025632" w:rsidRPr="00025632" w:rsidRDefault="00025632" w:rsidP="00F06030"/>
    <w:p w:rsidR="00025632" w:rsidRPr="00521E91" w:rsidRDefault="00025632" w:rsidP="00025632">
      <w:pPr>
        <w:rPr>
          <w:b/>
        </w:rPr>
      </w:pPr>
      <w:r w:rsidRPr="00521E91">
        <w:rPr>
          <w:rFonts w:hint="eastAsia"/>
          <w:b/>
        </w:rPr>
        <w:t>Observation#</w:t>
      </w:r>
      <w:r>
        <w:rPr>
          <w:b/>
        </w:rPr>
        <w:t>5</w:t>
      </w:r>
      <w:r w:rsidRPr="00521E91">
        <w:rPr>
          <w:rFonts w:hint="eastAsia"/>
          <w:b/>
        </w:rPr>
        <w:t xml:space="preserve">: </w:t>
      </w:r>
      <w:r>
        <w:rPr>
          <w:b/>
        </w:rPr>
        <w:t xml:space="preserve">Typically, </w:t>
      </w:r>
      <w:r w:rsidRPr="00FA7C4C">
        <w:rPr>
          <w:b/>
        </w:rPr>
        <w:t xml:space="preserve">the data split ratio </w:t>
      </w:r>
      <w:r>
        <w:rPr>
          <w:b/>
        </w:rPr>
        <w:t>of</w:t>
      </w:r>
      <w:r w:rsidRPr="00FA7C4C">
        <w:rPr>
          <w:b/>
        </w:rPr>
        <w:t xml:space="preserve"> training:validation:test = 60:20:20 or 80:10:10 is used</w:t>
      </w:r>
      <w:r>
        <w:rPr>
          <w:b/>
        </w:rPr>
        <w:t>.</w:t>
      </w:r>
    </w:p>
    <w:p w:rsidR="00025632" w:rsidRDefault="00025632" w:rsidP="00F06030"/>
    <w:p w:rsidR="00025632" w:rsidRPr="00D7294E" w:rsidRDefault="00025632" w:rsidP="00025632">
      <w:pPr>
        <w:rPr>
          <w:b/>
        </w:rPr>
      </w:pPr>
      <w:r w:rsidRPr="00D7294E">
        <w:rPr>
          <w:rFonts w:hint="eastAsia"/>
          <w:b/>
        </w:rPr>
        <w:t>Proposal</w:t>
      </w:r>
      <w:r>
        <w:rPr>
          <w:b/>
        </w:rPr>
        <w:t>#</w:t>
      </w:r>
      <w:r w:rsidRPr="00D7294E">
        <w:rPr>
          <w:rFonts w:hint="eastAsia"/>
          <w:b/>
        </w:rPr>
        <w:t xml:space="preserve">1: </w:t>
      </w:r>
      <w:r w:rsidRPr="00D7294E">
        <w:rPr>
          <w:b/>
        </w:rPr>
        <w:t>Functional framework for AI/ML for air-interface comprises 4 functions as defined in TR</w:t>
      </w:r>
      <w:r>
        <w:rPr>
          <w:b/>
        </w:rPr>
        <w:t xml:space="preserve"> </w:t>
      </w:r>
      <w:r w:rsidRPr="00D7294E">
        <w:rPr>
          <w:b/>
        </w:rPr>
        <w:t>37.817</w:t>
      </w:r>
    </w:p>
    <w:p w:rsidR="00025632" w:rsidRPr="00D7294E" w:rsidRDefault="00025632" w:rsidP="00025632">
      <w:pPr>
        <w:pStyle w:val="a6"/>
        <w:numPr>
          <w:ilvl w:val="0"/>
          <w:numId w:val="3"/>
        </w:numPr>
        <w:ind w:leftChars="0"/>
        <w:rPr>
          <w:b/>
        </w:rPr>
      </w:pPr>
      <w:r>
        <w:rPr>
          <w:b/>
        </w:rPr>
        <w:t>Data c</w:t>
      </w:r>
      <w:r w:rsidRPr="00D7294E">
        <w:rPr>
          <w:b/>
        </w:rPr>
        <w:t>ollection</w:t>
      </w:r>
    </w:p>
    <w:p w:rsidR="00025632" w:rsidRPr="00D7294E" w:rsidRDefault="00025632" w:rsidP="00025632">
      <w:pPr>
        <w:pStyle w:val="a6"/>
        <w:numPr>
          <w:ilvl w:val="0"/>
          <w:numId w:val="3"/>
        </w:numPr>
        <w:ind w:leftChars="0"/>
        <w:rPr>
          <w:b/>
        </w:rPr>
      </w:pPr>
      <w:r w:rsidRPr="00D7294E">
        <w:rPr>
          <w:b/>
        </w:rPr>
        <w:t xml:space="preserve">Model </w:t>
      </w:r>
      <w:r>
        <w:rPr>
          <w:b/>
        </w:rPr>
        <w:t>t</w:t>
      </w:r>
      <w:r w:rsidRPr="00D7294E">
        <w:rPr>
          <w:b/>
        </w:rPr>
        <w:t>raining</w:t>
      </w:r>
    </w:p>
    <w:p w:rsidR="00025632" w:rsidRPr="00D7294E" w:rsidRDefault="00025632" w:rsidP="00025632">
      <w:pPr>
        <w:pStyle w:val="a6"/>
        <w:numPr>
          <w:ilvl w:val="0"/>
          <w:numId w:val="3"/>
        </w:numPr>
        <w:ind w:leftChars="0"/>
        <w:rPr>
          <w:b/>
        </w:rPr>
      </w:pPr>
      <w:r w:rsidRPr="00D7294E">
        <w:rPr>
          <w:b/>
        </w:rPr>
        <w:t xml:space="preserve">Model </w:t>
      </w:r>
      <w:r>
        <w:rPr>
          <w:b/>
        </w:rPr>
        <w:t>i</w:t>
      </w:r>
      <w:r w:rsidRPr="00D7294E">
        <w:rPr>
          <w:b/>
        </w:rPr>
        <w:t>nference</w:t>
      </w:r>
    </w:p>
    <w:p w:rsidR="00025632" w:rsidRPr="00D7294E" w:rsidRDefault="00025632" w:rsidP="00025632">
      <w:pPr>
        <w:pStyle w:val="a6"/>
        <w:numPr>
          <w:ilvl w:val="0"/>
          <w:numId w:val="3"/>
        </w:numPr>
        <w:ind w:leftChars="0"/>
        <w:rPr>
          <w:b/>
        </w:rPr>
      </w:pPr>
      <w:r w:rsidRPr="00D7294E">
        <w:rPr>
          <w:b/>
        </w:rPr>
        <w:t>Actor</w:t>
      </w:r>
    </w:p>
    <w:p w:rsidR="00025632" w:rsidRDefault="00025632" w:rsidP="00F06030"/>
    <w:p w:rsidR="00025632" w:rsidRPr="00337F4F" w:rsidRDefault="00025632" w:rsidP="00025632">
      <w:pPr>
        <w:rPr>
          <w:b/>
        </w:rPr>
      </w:pPr>
      <w:r w:rsidRPr="00337F4F">
        <w:rPr>
          <w:rFonts w:hint="eastAsia"/>
          <w:b/>
        </w:rPr>
        <w:t xml:space="preserve">Proposal#2: </w:t>
      </w:r>
      <w:r w:rsidRPr="00337F4F">
        <w:rPr>
          <w:b/>
        </w:rPr>
        <w:t xml:space="preserve">AI/ML model </w:t>
      </w:r>
      <w:r>
        <w:rPr>
          <w:b/>
        </w:rPr>
        <w:t>can be categorized based on</w:t>
      </w:r>
      <w:r w:rsidRPr="00337F4F">
        <w:rPr>
          <w:b/>
        </w:rPr>
        <w:t xml:space="preserve"> </w:t>
      </w:r>
      <w:r>
        <w:rPr>
          <w:b/>
        </w:rPr>
        <w:t xml:space="preserve">different scenarios in that </w:t>
      </w:r>
      <w:r w:rsidRPr="00337F4F">
        <w:rPr>
          <w:rFonts w:hint="eastAsia"/>
          <w:b/>
        </w:rPr>
        <w:t>which entity has which function</w:t>
      </w:r>
      <w:r w:rsidRPr="00337F4F">
        <w:rPr>
          <w:b/>
        </w:rPr>
        <w:t>(s)</w:t>
      </w:r>
      <w:r w:rsidRPr="00337F4F">
        <w:rPr>
          <w:rFonts w:hint="eastAsia"/>
          <w:b/>
        </w:rPr>
        <w:t xml:space="preserve">. </w:t>
      </w:r>
    </w:p>
    <w:p w:rsidR="00025632" w:rsidRDefault="00025632" w:rsidP="00F06030"/>
    <w:p w:rsidR="00025632" w:rsidRPr="004229AA" w:rsidRDefault="00025632" w:rsidP="00025632">
      <w:pPr>
        <w:rPr>
          <w:rFonts w:eastAsia="맑은 고딕"/>
          <w:b/>
        </w:rPr>
      </w:pPr>
      <w:r w:rsidRPr="00337F4F">
        <w:rPr>
          <w:rFonts w:hint="eastAsia"/>
          <w:b/>
        </w:rPr>
        <w:t>Proposal#</w:t>
      </w:r>
      <w:r>
        <w:rPr>
          <w:b/>
        </w:rPr>
        <w:t>3</w:t>
      </w:r>
      <w:r w:rsidRPr="00337F4F">
        <w:rPr>
          <w:rFonts w:hint="eastAsia"/>
          <w:b/>
        </w:rPr>
        <w:t xml:space="preserve">: </w:t>
      </w:r>
      <w:r w:rsidRPr="004229AA">
        <w:rPr>
          <w:rFonts w:eastAsia="맑은 고딕"/>
          <w:b/>
        </w:rPr>
        <w:t>Following states can be considered for defining stages of AI/ML algorithms</w:t>
      </w:r>
    </w:p>
    <w:p w:rsidR="00025632" w:rsidRPr="004229AA" w:rsidRDefault="00025632" w:rsidP="00025632">
      <w:pPr>
        <w:pStyle w:val="a6"/>
        <w:numPr>
          <w:ilvl w:val="0"/>
          <w:numId w:val="9"/>
        </w:numPr>
        <w:ind w:leftChars="0"/>
        <w:rPr>
          <w:rFonts w:eastAsia="맑은 고딕"/>
          <w:b/>
        </w:rPr>
      </w:pPr>
      <w:r w:rsidRPr="004229AA">
        <w:rPr>
          <w:rFonts w:eastAsia="맑은 고딕"/>
          <w:b/>
        </w:rPr>
        <w:t xml:space="preserve">Model training &amp; deployment stage </w:t>
      </w:r>
    </w:p>
    <w:p w:rsidR="00025632" w:rsidRPr="004229AA" w:rsidRDefault="00025632" w:rsidP="00025632">
      <w:pPr>
        <w:pStyle w:val="a6"/>
        <w:numPr>
          <w:ilvl w:val="0"/>
          <w:numId w:val="9"/>
        </w:numPr>
        <w:ind w:leftChars="0"/>
        <w:rPr>
          <w:rFonts w:eastAsia="맑은 고딕"/>
          <w:b/>
        </w:rPr>
      </w:pPr>
      <w:r w:rsidRPr="004229AA">
        <w:rPr>
          <w:rFonts w:eastAsia="맑은 고딕"/>
          <w:b/>
        </w:rPr>
        <w:t>Model inference stage</w:t>
      </w:r>
    </w:p>
    <w:p w:rsidR="00025632" w:rsidRPr="004229AA" w:rsidRDefault="00025632" w:rsidP="00025632">
      <w:pPr>
        <w:pStyle w:val="a6"/>
        <w:numPr>
          <w:ilvl w:val="0"/>
          <w:numId w:val="9"/>
        </w:numPr>
        <w:ind w:leftChars="0"/>
        <w:rPr>
          <w:rFonts w:eastAsia="맑은 고딕"/>
          <w:b/>
        </w:rPr>
      </w:pPr>
      <w:r w:rsidRPr="004229AA">
        <w:rPr>
          <w:rFonts w:eastAsia="맑은 고딕"/>
          <w:b/>
        </w:rPr>
        <w:t>Further consider whether to define another stage for model update which could include model termination</w:t>
      </w:r>
    </w:p>
    <w:p w:rsidR="00025632" w:rsidRPr="00025632" w:rsidRDefault="00025632" w:rsidP="00025632"/>
    <w:p w:rsidR="00025632" w:rsidRPr="003B46DF" w:rsidRDefault="00025632" w:rsidP="00025632">
      <w:pPr>
        <w:rPr>
          <w:b/>
        </w:rPr>
      </w:pPr>
      <w:r w:rsidRPr="003B46DF">
        <w:rPr>
          <w:rFonts w:hint="eastAsia"/>
          <w:b/>
        </w:rPr>
        <w:t xml:space="preserve">Proposal#4: </w:t>
      </w:r>
      <w:r w:rsidRPr="003B46DF">
        <w:rPr>
          <w:b/>
        </w:rPr>
        <w:t>Consider multiple learning stages or classes, where each stage</w:t>
      </w:r>
      <w:r>
        <w:rPr>
          <w:b/>
        </w:rPr>
        <w:t xml:space="preserve"> or </w:t>
      </w:r>
      <w:r w:rsidRPr="003B46DF">
        <w:rPr>
          <w:b/>
        </w:rPr>
        <w:t>class may be defined based on respective performance reference/requirement, training status, etc.</w:t>
      </w:r>
    </w:p>
    <w:p w:rsidR="00025632" w:rsidRPr="00025632" w:rsidRDefault="00025632" w:rsidP="00F06030"/>
    <w:p w:rsidR="00025632" w:rsidRPr="00F0049F" w:rsidRDefault="00025632" w:rsidP="00025632">
      <w:pPr>
        <w:rPr>
          <w:b/>
        </w:rPr>
      </w:pPr>
      <w:r w:rsidRPr="00F0049F">
        <w:rPr>
          <w:rFonts w:hint="eastAsia"/>
          <w:b/>
        </w:rPr>
        <w:t>Proposal#</w:t>
      </w:r>
      <w:r w:rsidRPr="00F0049F">
        <w:rPr>
          <w:b/>
        </w:rPr>
        <w:t>5</w:t>
      </w:r>
      <w:r w:rsidRPr="00F0049F">
        <w:rPr>
          <w:rFonts w:hint="eastAsia"/>
          <w:b/>
        </w:rPr>
        <w:t xml:space="preserve">: </w:t>
      </w:r>
      <w:r w:rsidRPr="00F0049F">
        <w:rPr>
          <w:b/>
        </w:rPr>
        <w:t xml:space="preserve">Suggest to discuss categorization of </w:t>
      </w:r>
      <w:r w:rsidRPr="00F0049F">
        <w:rPr>
          <w:rFonts w:hint="eastAsia"/>
          <w:b/>
        </w:rPr>
        <w:t xml:space="preserve">UE-gNB collaboration </w:t>
      </w:r>
      <w:r w:rsidRPr="00F0049F">
        <w:rPr>
          <w:b/>
        </w:rPr>
        <w:t>levels after converging on technical approaches for AI/ML use cases</w:t>
      </w:r>
      <w:r>
        <w:rPr>
          <w:b/>
        </w:rPr>
        <w:t xml:space="preserve"> to have a clearer image for each category.</w:t>
      </w:r>
    </w:p>
    <w:p w:rsidR="00025632" w:rsidRPr="00025632" w:rsidRDefault="00025632" w:rsidP="00F06030"/>
    <w:p w:rsidR="00025632" w:rsidRDefault="00025632" w:rsidP="00025632">
      <w:pPr>
        <w:rPr>
          <w:b/>
        </w:rPr>
      </w:pPr>
      <w:r w:rsidRPr="00EC586A">
        <w:rPr>
          <w:b/>
        </w:rPr>
        <w:t>Proposal</w:t>
      </w:r>
      <w:r>
        <w:rPr>
          <w:b/>
        </w:rPr>
        <w:t>#6</w:t>
      </w:r>
      <w:r w:rsidRPr="00EC586A">
        <w:rPr>
          <w:b/>
        </w:rPr>
        <w:t xml:space="preserve">. </w:t>
      </w:r>
      <w:r>
        <w:rPr>
          <w:b/>
        </w:rPr>
        <w:t xml:space="preserve">For calibration purpose, choose one data </w:t>
      </w:r>
      <w:r w:rsidRPr="00FA7C4C">
        <w:rPr>
          <w:b/>
        </w:rPr>
        <w:t xml:space="preserve">split ratio </w:t>
      </w:r>
      <w:r>
        <w:rPr>
          <w:b/>
        </w:rPr>
        <w:t>of</w:t>
      </w:r>
      <w:r w:rsidRPr="00FA7C4C">
        <w:rPr>
          <w:b/>
        </w:rPr>
        <w:t xml:space="preserve"> training:validation:test</w:t>
      </w:r>
      <w:r>
        <w:rPr>
          <w:b/>
        </w:rPr>
        <w:t xml:space="preserve">. </w:t>
      </w:r>
    </w:p>
    <w:p w:rsidR="00025632" w:rsidRPr="00025632" w:rsidRDefault="00025632" w:rsidP="00F06030"/>
    <w:p w:rsidR="00025632" w:rsidRPr="008A2D29" w:rsidRDefault="00025632" w:rsidP="00025632">
      <w:pPr>
        <w:rPr>
          <w:highlight w:val="yellow"/>
        </w:rPr>
      </w:pPr>
      <w:r w:rsidRPr="00EC586A">
        <w:rPr>
          <w:b/>
        </w:rPr>
        <w:t>Proposal</w:t>
      </w:r>
      <w:r>
        <w:rPr>
          <w:b/>
        </w:rPr>
        <w:t>#7</w:t>
      </w:r>
      <w:r w:rsidRPr="00EC586A">
        <w:rPr>
          <w:b/>
        </w:rPr>
        <w:t xml:space="preserve">. </w:t>
      </w:r>
      <w:r>
        <w:rPr>
          <w:b/>
        </w:rPr>
        <w:t xml:space="preserve">For the construction of data set, using </w:t>
      </w:r>
      <w:r w:rsidRPr="00EC586A">
        <w:rPr>
          <w:b/>
        </w:rPr>
        <w:t>3GPP channel model (e.g., statistical model in TR 38.901</w:t>
      </w:r>
      <w:r>
        <w:rPr>
          <w:b/>
        </w:rPr>
        <w:t xml:space="preserve"> or in TR 38.857</w:t>
      </w:r>
      <w:r w:rsidRPr="00EC586A">
        <w:rPr>
          <w:b/>
        </w:rPr>
        <w:t>)</w:t>
      </w:r>
      <w:r>
        <w:rPr>
          <w:b/>
        </w:rPr>
        <w:t xml:space="preserve"> seems sufficient.</w:t>
      </w:r>
    </w:p>
    <w:p w:rsidR="00025632" w:rsidRPr="00025632" w:rsidRDefault="00025632" w:rsidP="00F06030"/>
    <w:p w:rsidR="00025632" w:rsidRPr="00E15820" w:rsidRDefault="00025632" w:rsidP="00025632">
      <w:pPr>
        <w:pStyle w:val="Default"/>
        <w:rPr>
          <w:rFonts w:ascii="Times New Roman" w:hAnsi="Times New Roman" w:cs="Times New Roman"/>
          <w:b/>
          <w:color w:val="auto"/>
          <w:kern w:val="2"/>
          <w:sz w:val="22"/>
          <w:szCs w:val="22"/>
        </w:rPr>
      </w:pPr>
      <w:r w:rsidRPr="00E15820">
        <w:rPr>
          <w:rFonts w:ascii="Times New Roman" w:hAnsi="Times New Roman" w:cs="Times New Roman"/>
          <w:b/>
          <w:color w:val="auto"/>
          <w:kern w:val="2"/>
          <w:sz w:val="22"/>
          <w:szCs w:val="22"/>
        </w:rPr>
        <w:t>Proposal</w:t>
      </w:r>
      <w:r>
        <w:rPr>
          <w:rFonts w:ascii="Times New Roman" w:hAnsi="Times New Roman" w:cs="Times New Roman"/>
          <w:b/>
          <w:color w:val="auto"/>
          <w:kern w:val="2"/>
          <w:sz w:val="22"/>
          <w:szCs w:val="22"/>
        </w:rPr>
        <w:t>#8</w:t>
      </w:r>
      <w:r w:rsidRPr="00E15820">
        <w:rPr>
          <w:rFonts w:ascii="Times New Roman" w:hAnsi="Times New Roman" w:cs="Times New Roman"/>
          <w:b/>
          <w:color w:val="auto"/>
          <w:kern w:val="2"/>
          <w:sz w:val="22"/>
          <w:szCs w:val="22"/>
        </w:rPr>
        <w:t>. For calibration purpose,</w:t>
      </w:r>
      <w:r>
        <w:rPr>
          <w:rFonts w:ascii="Times New Roman" w:hAnsi="Times New Roman" w:cs="Times New Roman"/>
          <w:b/>
          <w:color w:val="auto"/>
          <w:kern w:val="2"/>
          <w:sz w:val="22"/>
          <w:szCs w:val="22"/>
        </w:rPr>
        <w:t xml:space="preserve"> it is preferred to align </w:t>
      </w:r>
      <w:r w:rsidRPr="00E15820">
        <w:rPr>
          <w:rFonts w:ascii="Times New Roman" w:hAnsi="Times New Roman" w:cs="Times New Roman"/>
          <w:b/>
          <w:color w:val="auto"/>
          <w:kern w:val="2"/>
          <w:sz w:val="22"/>
          <w:szCs w:val="22"/>
        </w:rPr>
        <w:t xml:space="preserve">AI Model (e.g., model architecture, parameterization, model size, etc.) </w:t>
      </w:r>
      <w:r>
        <w:rPr>
          <w:rFonts w:ascii="Times New Roman" w:hAnsi="Times New Roman" w:cs="Times New Roman"/>
          <w:b/>
          <w:color w:val="auto"/>
          <w:kern w:val="2"/>
          <w:sz w:val="22"/>
          <w:szCs w:val="22"/>
        </w:rPr>
        <w:t>among the companies.</w:t>
      </w:r>
    </w:p>
    <w:p w:rsidR="00025632" w:rsidRPr="00025632" w:rsidRDefault="00025632" w:rsidP="00F06030"/>
    <w:p w:rsidR="00025632" w:rsidRPr="00E15820" w:rsidRDefault="00025632" w:rsidP="00025632">
      <w:pPr>
        <w:pStyle w:val="Default"/>
        <w:rPr>
          <w:rFonts w:ascii="Times New Roman" w:hAnsi="Times New Roman" w:cs="Times New Roman"/>
          <w:b/>
          <w:color w:val="auto"/>
          <w:kern w:val="2"/>
          <w:sz w:val="22"/>
          <w:szCs w:val="22"/>
        </w:rPr>
      </w:pPr>
      <w:r w:rsidRPr="00E15820">
        <w:rPr>
          <w:rFonts w:ascii="Times New Roman" w:hAnsi="Times New Roman" w:cs="Times New Roman"/>
          <w:b/>
          <w:color w:val="auto"/>
          <w:kern w:val="2"/>
          <w:sz w:val="22"/>
          <w:szCs w:val="22"/>
        </w:rPr>
        <w:t>Proposal</w:t>
      </w:r>
      <w:r>
        <w:rPr>
          <w:rFonts w:ascii="Times New Roman" w:hAnsi="Times New Roman" w:cs="Times New Roman"/>
          <w:b/>
          <w:color w:val="auto"/>
          <w:kern w:val="2"/>
          <w:sz w:val="22"/>
          <w:szCs w:val="22"/>
        </w:rPr>
        <w:t>#9</w:t>
      </w:r>
      <w:r w:rsidRPr="00E15820">
        <w:rPr>
          <w:rFonts w:ascii="Times New Roman" w:hAnsi="Times New Roman" w:cs="Times New Roman"/>
          <w:b/>
          <w:color w:val="auto"/>
          <w:kern w:val="2"/>
          <w:sz w:val="22"/>
          <w:szCs w:val="22"/>
        </w:rPr>
        <w:t xml:space="preserve">. </w:t>
      </w:r>
      <w:r>
        <w:rPr>
          <w:rFonts w:ascii="Times New Roman" w:hAnsi="Times New Roman" w:cs="Times New Roman"/>
          <w:b/>
          <w:color w:val="auto"/>
          <w:kern w:val="2"/>
          <w:sz w:val="22"/>
          <w:szCs w:val="22"/>
        </w:rPr>
        <w:t xml:space="preserve">RAN1 needs to discuss how to fairly compare computational complexity including training and inference with baseline schemes. </w:t>
      </w:r>
    </w:p>
    <w:bookmarkEnd w:id="0"/>
    <w:p w:rsidR="00025632" w:rsidRPr="00025632" w:rsidRDefault="00025632" w:rsidP="00F06030"/>
    <w:p w:rsidR="00F06030" w:rsidRDefault="00F06030" w:rsidP="00265AA6">
      <w:pPr>
        <w:pStyle w:val="1"/>
      </w:pPr>
      <w:r>
        <w:rPr>
          <w:rFonts w:hint="eastAsia"/>
        </w:rPr>
        <w:lastRenderedPageBreak/>
        <w:t>Reference</w:t>
      </w:r>
    </w:p>
    <w:p w:rsidR="004A0F43" w:rsidRPr="004A0F43" w:rsidRDefault="004A0F43" w:rsidP="004A0F43">
      <w:r w:rsidRPr="004A0F43">
        <w:rPr>
          <w:rFonts w:hint="eastAsia"/>
        </w:rPr>
        <w:t xml:space="preserve">[1] </w:t>
      </w:r>
      <w:r w:rsidRPr="004A0F43">
        <w:t>RP-213599, “New SI: Study on Artificial Intelligence (AI)/Machine Learning (ML) for NR Air Interface”, Qualcomm</w:t>
      </w:r>
    </w:p>
    <w:p w:rsidR="00C36365" w:rsidRDefault="00C36365" w:rsidP="004A0F43">
      <w:r>
        <w:rPr>
          <w:rFonts w:hint="eastAsia"/>
        </w:rPr>
        <w:t xml:space="preserve">[2] </w:t>
      </w:r>
      <w:r w:rsidR="00D7294E">
        <w:t>TR</w:t>
      </w:r>
      <w:r w:rsidR="00D7294E" w:rsidRPr="00D7294E">
        <w:t>37.817 V17.0.0 (2022-04)</w:t>
      </w:r>
    </w:p>
    <w:p w:rsidR="003B46DF" w:rsidRPr="004A0F43" w:rsidRDefault="003B46DF" w:rsidP="004A0F43">
      <w:r>
        <w:t xml:space="preserve">[3] </w:t>
      </w:r>
      <w:r w:rsidRPr="00EF7DEB">
        <w:t>RP-211662</w:t>
      </w:r>
      <w:r>
        <w:t xml:space="preserve">, </w:t>
      </w:r>
      <w:r>
        <w:rPr>
          <w:rFonts w:ascii="TimesNewRomanPSMT" w:hAnsi="TimesNewRomanPSMT" w:cs="TimesNewRomanPSMT"/>
          <w:kern w:val="0"/>
        </w:rPr>
        <w:t>Moderator’s summary for discussion [RAN93e-R18Prep-12] AI/ML</w:t>
      </w:r>
      <w:r w:rsidR="00F0049F">
        <w:rPr>
          <w:rFonts w:ascii="TimesNewRomanPSMT" w:hAnsi="TimesNewRomanPSMT" w:cs="TimesNewRomanPSMT"/>
          <w:kern w:val="0"/>
        </w:rPr>
        <w:t>, Moderator (Qualcomm)</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632" w:rsidRDefault="00B56632" w:rsidP="00A730F4">
      <w:pPr>
        <w:spacing w:after="0" w:line="240" w:lineRule="auto"/>
      </w:pPr>
      <w:r>
        <w:separator/>
      </w:r>
    </w:p>
  </w:endnote>
  <w:endnote w:type="continuationSeparator" w:id="0">
    <w:p w:rsidR="00B56632" w:rsidRDefault="00B56632"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632" w:rsidRDefault="00B56632" w:rsidP="00A730F4">
      <w:pPr>
        <w:spacing w:after="0" w:line="240" w:lineRule="auto"/>
      </w:pPr>
      <w:r>
        <w:separator/>
      </w:r>
    </w:p>
  </w:footnote>
  <w:footnote w:type="continuationSeparator" w:id="0">
    <w:p w:rsidR="00B56632" w:rsidRDefault="00B56632"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4"/>
  </w:num>
  <w:num w:numId="5">
    <w:abstractNumId w:val="5"/>
  </w:num>
  <w:num w:numId="6">
    <w:abstractNumId w:val="0"/>
  </w:num>
  <w:num w:numId="7">
    <w:abstractNumId w:val="0"/>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5632"/>
    <w:rsid w:val="00027617"/>
    <w:rsid w:val="00065EDC"/>
    <w:rsid w:val="0007162D"/>
    <w:rsid w:val="000A30F4"/>
    <w:rsid w:val="000B45E0"/>
    <w:rsid w:val="000F631D"/>
    <w:rsid w:val="001361E1"/>
    <w:rsid w:val="00195C54"/>
    <w:rsid w:val="001A4221"/>
    <w:rsid w:val="001F74EE"/>
    <w:rsid w:val="00213B95"/>
    <w:rsid w:val="00236510"/>
    <w:rsid w:val="00245C8D"/>
    <w:rsid w:val="00265AA6"/>
    <w:rsid w:val="002847A2"/>
    <w:rsid w:val="002B79D1"/>
    <w:rsid w:val="002C5191"/>
    <w:rsid w:val="002E0A64"/>
    <w:rsid w:val="002F1225"/>
    <w:rsid w:val="002F1580"/>
    <w:rsid w:val="00304002"/>
    <w:rsid w:val="00316518"/>
    <w:rsid w:val="00337F4F"/>
    <w:rsid w:val="003A7D88"/>
    <w:rsid w:val="003B46DF"/>
    <w:rsid w:val="003C1F50"/>
    <w:rsid w:val="003D7FAD"/>
    <w:rsid w:val="004229AA"/>
    <w:rsid w:val="004537B7"/>
    <w:rsid w:val="004716F6"/>
    <w:rsid w:val="00483C18"/>
    <w:rsid w:val="004A0F43"/>
    <w:rsid w:val="004A7AAE"/>
    <w:rsid w:val="004B6DF1"/>
    <w:rsid w:val="004C2D9D"/>
    <w:rsid w:val="005217B3"/>
    <w:rsid w:val="00521E91"/>
    <w:rsid w:val="00534F0B"/>
    <w:rsid w:val="00555BF3"/>
    <w:rsid w:val="005765CA"/>
    <w:rsid w:val="005B0725"/>
    <w:rsid w:val="006117AC"/>
    <w:rsid w:val="00612C8E"/>
    <w:rsid w:val="0066686B"/>
    <w:rsid w:val="006711E2"/>
    <w:rsid w:val="0068042E"/>
    <w:rsid w:val="00682673"/>
    <w:rsid w:val="006C25A5"/>
    <w:rsid w:val="006D00DD"/>
    <w:rsid w:val="00711E37"/>
    <w:rsid w:val="00726F11"/>
    <w:rsid w:val="00740825"/>
    <w:rsid w:val="007620EE"/>
    <w:rsid w:val="00791128"/>
    <w:rsid w:val="007A47B7"/>
    <w:rsid w:val="007C4CF4"/>
    <w:rsid w:val="00803882"/>
    <w:rsid w:val="008054B1"/>
    <w:rsid w:val="00886E67"/>
    <w:rsid w:val="008A2D29"/>
    <w:rsid w:val="008C3651"/>
    <w:rsid w:val="008E0485"/>
    <w:rsid w:val="00900470"/>
    <w:rsid w:val="00931945"/>
    <w:rsid w:val="009A578A"/>
    <w:rsid w:val="009B65F7"/>
    <w:rsid w:val="009E5F9E"/>
    <w:rsid w:val="009E609E"/>
    <w:rsid w:val="009F43F7"/>
    <w:rsid w:val="00A34E10"/>
    <w:rsid w:val="00A35756"/>
    <w:rsid w:val="00A730F4"/>
    <w:rsid w:val="00A7409C"/>
    <w:rsid w:val="00AE6B99"/>
    <w:rsid w:val="00B142D1"/>
    <w:rsid w:val="00B25AFE"/>
    <w:rsid w:val="00B26101"/>
    <w:rsid w:val="00B56632"/>
    <w:rsid w:val="00B62CF2"/>
    <w:rsid w:val="00B67830"/>
    <w:rsid w:val="00B75321"/>
    <w:rsid w:val="00C0138D"/>
    <w:rsid w:val="00C16062"/>
    <w:rsid w:val="00C2580B"/>
    <w:rsid w:val="00C36365"/>
    <w:rsid w:val="00C842AC"/>
    <w:rsid w:val="00CA684B"/>
    <w:rsid w:val="00CC2022"/>
    <w:rsid w:val="00CD2CD0"/>
    <w:rsid w:val="00D20A76"/>
    <w:rsid w:val="00D63BEE"/>
    <w:rsid w:val="00D7294E"/>
    <w:rsid w:val="00DB39C3"/>
    <w:rsid w:val="00DB4E25"/>
    <w:rsid w:val="00E4670D"/>
    <w:rsid w:val="00E46F1D"/>
    <w:rsid w:val="00E64BC4"/>
    <w:rsid w:val="00EC40FE"/>
    <w:rsid w:val="00EF1E08"/>
    <w:rsid w:val="00F0049F"/>
    <w:rsid w:val="00F06030"/>
    <w:rsid w:val="00F0692F"/>
    <w:rsid w:val="00F739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7">
    <w:name w:val="Balloon Text"/>
    <w:basedOn w:val="a"/>
    <w:link w:val="Char1"/>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2563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2350</Words>
  <Characters>13396</Characters>
  <Application>Microsoft Office Word</Application>
  <DocSecurity>0</DocSecurity>
  <Lines>111</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3</cp:revision>
  <dcterms:created xsi:type="dcterms:W3CDTF">2022-04-29T04:40:00Z</dcterms:created>
  <dcterms:modified xsi:type="dcterms:W3CDTF">2022-04-29T04:40:00Z</dcterms:modified>
</cp:coreProperties>
</file>