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1D7B6289"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4137927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CE180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10</w:t>
      </w:r>
      <w:r w:rsidR="008A7435">
        <w:rPr>
          <w:rFonts w:ascii="Arial" w:hAnsi="Arial" w:cs="Arial"/>
          <w:b/>
          <w:kern w:val="2"/>
          <w:lang w:eastAsia="zh-CN"/>
        </w:rPr>
        <w:t>9</w:t>
      </w:r>
      <w:r w:rsidR="007A6046" w:rsidRPr="007A6046">
        <w:rPr>
          <w:rFonts w:ascii="Arial" w:hAnsi="Arial" w:cs="Arial"/>
          <w:b/>
          <w:kern w:val="2"/>
          <w:lang w:eastAsia="zh-CN"/>
        </w:rPr>
        <w:t>-e</w:t>
      </w:r>
      <w:r w:rsidRPr="00DC03DE">
        <w:rPr>
          <w:rFonts w:ascii="Arial" w:hAnsi="Arial" w:cs="Arial"/>
          <w:b/>
          <w:kern w:val="2"/>
          <w:lang w:eastAsia="zh-CN"/>
        </w:rPr>
        <w:tab/>
      </w:r>
      <w:r w:rsidR="00622CDC" w:rsidRPr="00DC03DE">
        <w:rPr>
          <w:rFonts w:ascii="Arial" w:hAnsi="Arial" w:cs="Arial"/>
          <w:b/>
          <w:kern w:val="2"/>
          <w:lang w:eastAsia="zh-CN"/>
        </w:rPr>
        <w:t>R1-</w:t>
      </w:r>
      <w:r w:rsidR="0035721E" w:rsidRPr="0035721E">
        <w:rPr>
          <w:rFonts w:ascii="Arial" w:hAnsi="Arial" w:cs="Arial"/>
          <w:b/>
          <w:kern w:val="2"/>
          <w:lang w:eastAsia="zh-CN"/>
        </w:rPr>
        <w:t>2204102</w:t>
      </w:r>
    </w:p>
    <w:p w14:paraId="1D022254" w14:textId="599562B1" w:rsidR="00396055" w:rsidRPr="00DC03DE" w:rsidRDefault="00DC03DE" w:rsidP="00DC03DE">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8A7435">
        <w:rPr>
          <w:rFonts w:ascii="Arial" w:hAnsi="Arial" w:cs="Arial"/>
          <w:b/>
          <w:kern w:val="2"/>
          <w:lang w:eastAsia="zh-CN"/>
        </w:rPr>
        <w:t>May</w:t>
      </w:r>
      <w:r w:rsidR="00D61453" w:rsidRPr="00D61453">
        <w:rPr>
          <w:rFonts w:ascii="Arial" w:hAnsi="Arial" w:cs="Arial"/>
          <w:b/>
          <w:kern w:val="2"/>
          <w:lang w:eastAsia="zh-CN"/>
        </w:rPr>
        <w:t xml:space="preserve"> </w:t>
      </w:r>
      <w:r w:rsidR="008A7435">
        <w:rPr>
          <w:rFonts w:ascii="Arial" w:hAnsi="Arial" w:cs="Arial"/>
          <w:b/>
          <w:kern w:val="2"/>
          <w:lang w:eastAsia="zh-CN"/>
        </w:rPr>
        <w:t>9</w:t>
      </w:r>
      <w:r w:rsidR="00D61453" w:rsidRPr="00D61453">
        <w:rPr>
          <w:rFonts w:ascii="Arial" w:hAnsi="Arial" w:cs="Arial"/>
          <w:b/>
          <w:kern w:val="2"/>
          <w:lang w:eastAsia="zh-CN"/>
        </w:rPr>
        <w:t xml:space="preserve"> – </w:t>
      </w:r>
      <w:r w:rsidR="008A7435">
        <w:rPr>
          <w:rFonts w:ascii="Arial" w:hAnsi="Arial" w:cs="Arial"/>
          <w:b/>
          <w:kern w:val="2"/>
          <w:lang w:eastAsia="zh-CN"/>
        </w:rPr>
        <w:t>20</w:t>
      </w:r>
      <w:r w:rsidRPr="00F47B5C">
        <w:rPr>
          <w:rFonts w:ascii="Arial" w:hAnsi="Arial" w:cs="Arial"/>
          <w:b/>
          <w:kern w:val="2"/>
          <w:lang w:eastAsia="zh-CN"/>
        </w:rPr>
        <w:t>, 202</w:t>
      </w:r>
      <w:r w:rsidR="008A7435">
        <w:rPr>
          <w:rFonts w:ascii="Arial" w:hAnsi="Arial" w:cs="Arial"/>
          <w:b/>
          <w:kern w:val="2"/>
          <w:lang w:eastAsia="zh-CN"/>
        </w:rPr>
        <w:t>2</w:t>
      </w:r>
    </w:p>
    <w:p w14:paraId="7826937B" w14:textId="43C44007"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5D58DC">
        <w:rPr>
          <w:rFonts w:ascii="Arial" w:hAnsi="Arial" w:cs="Arial"/>
          <w:b/>
          <w:lang w:eastAsia="zh-CN"/>
        </w:rPr>
        <w:t>3</w:t>
      </w:r>
      <w:r w:rsidR="008A7435">
        <w:rPr>
          <w:rFonts w:ascii="Arial" w:hAnsi="Arial" w:cs="Arial"/>
          <w:b/>
          <w:lang w:eastAsia="zh-CN"/>
        </w:rPr>
        <w:t>.</w:t>
      </w:r>
      <w:r w:rsidR="006C4538">
        <w:rPr>
          <w:rFonts w:ascii="Arial" w:hAnsi="Arial" w:cs="Arial"/>
          <w:b/>
          <w:lang w:eastAsia="zh-CN"/>
        </w:rPr>
        <w:t>1</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778C7EFA"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D645F7" w:rsidRPr="00D645F7">
        <w:rPr>
          <w:rFonts w:ascii="Arial" w:hAnsi="Arial" w:cs="Arial"/>
          <w:b/>
          <w:lang w:eastAsia="zh-CN"/>
        </w:rPr>
        <w:t>Discussion on evaluation of AI/ML for beam management use case</w:t>
      </w:r>
    </w:p>
    <w:p w14:paraId="62BCD72B" w14:textId="281EDCEC"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 and decision</w:t>
      </w:r>
      <w:r w:rsidR="002D0439" w:rsidRPr="00DC03DE">
        <w:rPr>
          <w:rFonts w:ascii="Arial" w:hAnsi="Arial" w:cs="Arial"/>
          <w:b/>
          <w:kern w:val="2"/>
          <w:lang w:eastAsia="zh-CN"/>
        </w:rPr>
        <w:t xml:space="preserve"> </w:t>
      </w:r>
    </w:p>
    <w:p w14:paraId="0197657D" w14:textId="690BE920" w:rsidR="009C0564" w:rsidRPr="00CF2EC6" w:rsidRDefault="009C0564" w:rsidP="007F5EC6"/>
    <w:p w14:paraId="281D3039" w14:textId="465AD379" w:rsidR="009C0564" w:rsidRPr="00CF2EC6" w:rsidRDefault="009C0564">
      <w:pPr>
        <w:pStyle w:val="Heading1"/>
        <w:rPr>
          <w:rFonts w:ascii="Times New Roman" w:hAnsi="Times New Roman"/>
        </w:rPr>
      </w:pPr>
      <w:bookmarkStart w:id="0" w:name="_Ref124589705"/>
      <w:bookmarkStart w:id="1" w:name="_Ref129681862"/>
      <w:r w:rsidRPr="00CF2EC6">
        <w:rPr>
          <w:rFonts w:ascii="Times New Roman" w:hAnsi="Times New Roman"/>
        </w:rPr>
        <w:t>Introduction</w:t>
      </w:r>
      <w:bookmarkEnd w:id="0"/>
      <w:bookmarkEnd w:id="1"/>
    </w:p>
    <w:p w14:paraId="3F8CE724" w14:textId="18365DFD" w:rsidR="000E5AC6" w:rsidRPr="000E5AC6" w:rsidRDefault="000E5AC6" w:rsidP="000E5AC6">
      <w:pPr>
        <w:spacing w:line="276" w:lineRule="auto"/>
        <w:rPr>
          <w:lang w:eastAsia="zh-CN"/>
        </w:rPr>
      </w:pPr>
      <w:bookmarkStart w:id="2" w:name="_Ref129681832"/>
      <w:r>
        <w:rPr>
          <w:noProof/>
          <w:lang w:eastAsia="zh-CN"/>
        </w:rPr>
        <mc:AlternateContent>
          <mc:Choice Requires="wps">
            <w:drawing>
              <wp:anchor distT="91440" distB="91440" distL="114300" distR="114300" simplePos="0" relativeHeight="251669504" behindDoc="0" locked="0" layoutInCell="1" allowOverlap="1" wp14:anchorId="14A92FEF" wp14:editId="0EE5929E">
                <wp:simplePos x="0" y="0"/>
                <wp:positionH relativeFrom="margin">
                  <wp:posOffset>56515</wp:posOffset>
                </wp:positionH>
                <wp:positionV relativeFrom="paragraph">
                  <wp:posOffset>544830</wp:posOffset>
                </wp:positionV>
                <wp:extent cx="5696712" cy="1404620"/>
                <wp:effectExtent l="0" t="0" r="18415" b="1333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712" cy="1404620"/>
                        </a:xfrm>
                        <a:prstGeom prst="rect">
                          <a:avLst/>
                        </a:prstGeom>
                        <a:solidFill>
                          <a:srgbClr val="FFFFFF"/>
                        </a:solidFill>
                        <a:ln w="9525">
                          <a:solidFill>
                            <a:srgbClr val="000000"/>
                          </a:solidFill>
                          <a:miter lim="800000"/>
                          <a:headEnd/>
                          <a:tailEnd/>
                        </a:ln>
                      </wps:spPr>
                      <wps:txbx>
                        <w:txbxContent>
                          <w:p w14:paraId="1B8C3010" w14:textId="77777777" w:rsidR="000E5AC6" w:rsidRPr="007F42CE" w:rsidRDefault="000E5AC6" w:rsidP="000E5AC6">
                            <w:pPr>
                              <w:numPr>
                                <w:ilvl w:val="0"/>
                                <w:numId w:val="18"/>
                              </w:numPr>
                              <w:overflowPunct w:val="0"/>
                              <w:snapToGrid/>
                              <w:spacing w:after="0"/>
                              <w:jc w:val="left"/>
                              <w:textAlignment w:val="baseline"/>
                              <w:rPr>
                                <w:bCs/>
                                <w:highlight w:val="yellow"/>
                              </w:rPr>
                            </w:pPr>
                            <w:r w:rsidRPr="007F42CE">
                              <w:rPr>
                                <w:bCs/>
                                <w:highlight w:val="yellow"/>
                              </w:rPr>
                              <w:t xml:space="preserve">Initial set of use cases includes: </w:t>
                            </w:r>
                          </w:p>
                          <w:p w14:paraId="6C1CA370" w14:textId="77777777" w:rsidR="000E5AC6" w:rsidRPr="008B3A49" w:rsidRDefault="000E5AC6" w:rsidP="000E5AC6">
                            <w:pPr>
                              <w:numPr>
                                <w:ilvl w:val="1"/>
                                <w:numId w:val="18"/>
                              </w:numPr>
                              <w:overflowPunct w:val="0"/>
                              <w:snapToGrid/>
                              <w:spacing w:after="0"/>
                              <w:jc w:val="left"/>
                              <w:textAlignment w:val="baseline"/>
                              <w:rPr>
                                <w:bCs/>
                              </w:rPr>
                            </w:pPr>
                            <w:r w:rsidRPr="008B3A49">
                              <w:rPr>
                                <w:bCs/>
                              </w:rPr>
                              <w:t>CSI feedback enhancement, e.g., overhead reduction, improved accuracy, prediction [RAN1]</w:t>
                            </w:r>
                          </w:p>
                          <w:p w14:paraId="21B6E06C" w14:textId="77777777" w:rsidR="000E5AC6" w:rsidRPr="008B3A49" w:rsidRDefault="000E5AC6" w:rsidP="000E5AC6">
                            <w:pPr>
                              <w:numPr>
                                <w:ilvl w:val="1"/>
                                <w:numId w:val="18"/>
                              </w:numPr>
                              <w:overflowPunct w:val="0"/>
                              <w:snapToGrid/>
                              <w:spacing w:after="0"/>
                              <w:jc w:val="left"/>
                              <w:textAlignment w:val="baseline"/>
                              <w:rPr>
                                <w:rStyle w:val="normaltextrun"/>
                                <w:bCs/>
                                <w:highlight w:val="yellow"/>
                              </w:rPr>
                            </w:pPr>
                            <w:r w:rsidRPr="008B3A49">
                              <w:rPr>
                                <w:bCs/>
                                <w:highlight w:val="yellow"/>
                              </w:rPr>
                              <w:t xml:space="preserve">Beam management, e.g., </w:t>
                            </w:r>
                            <w:r w:rsidRPr="008B3A49">
                              <w:rPr>
                                <w:highlight w:val="yellow"/>
                              </w:rPr>
                              <w:t>beam prediction in time,</w:t>
                            </w:r>
                            <w:r w:rsidRPr="008B3A49">
                              <w:rPr>
                                <w:rStyle w:val="normaltextrun"/>
                                <w:color w:val="000000"/>
                                <w:highlight w:val="yellow"/>
                                <w:shd w:val="clear" w:color="auto" w:fill="FFFFFF"/>
                              </w:rPr>
                              <w:t> and/or </w:t>
                            </w:r>
                            <w:r w:rsidRPr="008B3A49">
                              <w:rPr>
                                <w:highlight w:val="yellow"/>
                              </w:rPr>
                              <w:t>spatial domain</w:t>
                            </w:r>
                            <w:r w:rsidRPr="008B3A49">
                              <w:rPr>
                                <w:rStyle w:val="normaltextrun"/>
                                <w:color w:val="000000"/>
                                <w:highlight w:val="yellow"/>
                                <w:shd w:val="clear" w:color="auto" w:fill="FFFFFF"/>
                              </w:rPr>
                              <w:t> for overhead and latency reduction, beam selection accuracy improvement [RAN1]</w:t>
                            </w:r>
                          </w:p>
                          <w:p w14:paraId="7FCC55E3" w14:textId="77777777" w:rsidR="000E5AC6" w:rsidRPr="005D1315" w:rsidRDefault="000E5AC6" w:rsidP="000E5AC6">
                            <w:pPr>
                              <w:numPr>
                                <w:ilvl w:val="1"/>
                                <w:numId w:val="18"/>
                              </w:numPr>
                              <w:overflowPunct w:val="0"/>
                              <w:snapToGrid/>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conditions [RAN1</w:t>
                            </w:r>
                            <w:proofErr w:type="gramStart"/>
                            <w:r w:rsidRPr="00D714C9">
                              <w:rPr>
                                <w:rStyle w:val="normaltextrun"/>
                                <w:color w:val="000000"/>
                                <w:shd w:val="clear" w:color="auto" w:fill="FFFFFF"/>
                              </w:rPr>
                              <w:t xml:space="preserve">] </w:t>
                            </w:r>
                            <w:r w:rsidRPr="005D1315">
                              <w:rPr>
                                <w:bCs/>
                              </w:rPr>
                              <w:t>.</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A92FEF" id="_x0000_t202" coordsize="21600,21600" o:spt="202" path="m,l,21600r21600,l21600,xe">
                <v:stroke joinstyle="miter"/>
                <v:path gradientshapeok="t" o:connecttype="rect"/>
              </v:shapetype>
              <v:shape id="Text Box 2" o:spid="_x0000_s1026" type="#_x0000_t202" style="position:absolute;left:0;text-align:left;margin-left:4.45pt;margin-top:42.9pt;width:448.55pt;height:110.6pt;z-index:251669504;visibility:visible;mso-wrap-style:square;mso-width-percent:0;mso-height-percent:200;mso-wrap-distance-left:9pt;mso-wrap-distance-top:7.2pt;mso-wrap-distance-right:9pt;mso-wrap-distance-bottom:7.2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">
                <v:textbox style="mso-fit-shape-to-text:t">
                  <w:txbxContent>
                    <w:p w14:paraId="1B8C3010" w14:textId="77777777" w:rsidR="000E5AC6" w:rsidRPr="007F42CE" w:rsidRDefault="000E5AC6" w:rsidP="000E5AC6">
                      <w:pPr>
                        <w:numPr>
                          <w:ilvl w:val="0"/>
                          <w:numId w:val="18"/>
                        </w:numPr>
                        <w:overflowPunct w:val="0"/>
                        <w:snapToGrid/>
                        <w:spacing w:after="0"/>
                        <w:jc w:val="left"/>
                        <w:textAlignment w:val="baseline"/>
                        <w:rPr>
                          <w:bCs/>
                          <w:highlight w:val="yellow"/>
                        </w:rPr>
                      </w:pPr>
                      <w:r w:rsidRPr="007F42CE">
                        <w:rPr>
                          <w:bCs/>
                          <w:highlight w:val="yellow"/>
                        </w:rPr>
                        <w:t xml:space="preserve">Initial set of use cases includes: </w:t>
                      </w:r>
                    </w:p>
                    <w:p w14:paraId="6C1CA370" w14:textId="77777777" w:rsidR="000E5AC6" w:rsidRPr="008B3A49" w:rsidRDefault="000E5AC6" w:rsidP="000E5AC6">
                      <w:pPr>
                        <w:numPr>
                          <w:ilvl w:val="1"/>
                          <w:numId w:val="18"/>
                        </w:numPr>
                        <w:overflowPunct w:val="0"/>
                        <w:snapToGrid/>
                        <w:spacing w:after="0"/>
                        <w:jc w:val="left"/>
                        <w:textAlignment w:val="baseline"/>
                        <w:rPr>
                          <w:bCs/>
                        </w:rPr>
                      </w:pPr>
                      <w:r w:rsidRPr="008B3A49">
                        <w:rPr>
                          <w:bCs/>
                        </w:rPr>
                        <w:t>CSI feedback enhancement, e.g., overhead reduction, improved accuracy, prediction [RAN1]</w:t>
                      </w:r>
                    </w:p>
                    <w:p w14:paraId="21B6E06C" w14:textId="77777777" w:rsidR="000E5AC6" w:rsidRPr="008B3A49" w:rsidRDefault="000E5AC6" w:rsidP="000E5AC6">
                      <w:pPr>
                        <w:numPr>
                          <w:ilvl w:val="1"/>
                          <w:numId w:val="18"/>
                        </w:numPr>
                        <w:overflowPunct w:val="0"/>
                        <w:snapToGrid/>
                        <w:spacing w:after="0"/>
                        <w:jc w:val="left"/>
                        <w:textAlignment w:val="baseline"/>
                        <w:rPr>
                          <w:rStyle w:val="normaltextrun"/>
                          <w:bCs/>
                          <w:highlight w:val="yellow"/>
                        </w:rPr>
                      </w:pPr>
                      <w:r w:rsidRPr="008B3A49">
                        <w:rPr>
                          <w:bCs/>
                          <w:highlight w:val="yellow"/>
                        </w:rPr>
                        <w:t xml:space="preserve">Beam management, e.g., </w:t>
                      </w:r>
                      <w:r w:rsidRPr="008B3A49">
                        <w:rPr>
                          <w:highlight w:val="yellow"/>
                        </w:rPr>
                        <w:t>beam prediction in time,</w:t>
                      </w:r>
                      <w:r w:rsidRPr="008B3A49">
                        <w:rPr>
                          <w:rStyle w:val="normaltextrun"/>
                          <w:color w:val="000000"/>
                          <w:highlight w:val="yellow"/>
                          <w:shd w:val="clear" w:color="auto" w:fill="FFFFFF"/>
                        </w:rPr>
                        <w:t> and/or </w:t>
                      </w:r>
                      <w:r w:rsidRPr="008B3A49">
                        <w:rPr>
                          <w:highlight w:val="yellow"/>
                        </w:rPr>
                        <w:t>spatial domain</w:t>
                      </w:r>
                      <w:r w:rsidRPr="008B3A49">
                        <w:rPr>
                          <w:rStyle w:val="normaltextrun"/>
                          <w:color w:val="000000"/>
                          <w:highlight w:val="yellow"/>
                          <w:shd w:val="clear" w:color="auto" w:fill="FFFFFF"/>
                        </w:rPr>
                        <w:t> for overhead and latency reduction, beam selection accuracy improvement [RAN1]</w:t>
                      </w:r>
                    </w:p>
                    <w:p w14:paraId="7FCC55E3" w14:textId="77777777" w:rsidR="000E5AC6" w:rsidRPr="005D1315" w:rsidRDefault="000E5AC6" w:rsidP="000E5AC6">
                      <w:pPr>
                        <w:numPr>
                          <w:ilvl w:val="1"/>
                          <w:numId w:val="18"/>
                        </w:numPr>
                        <w:overflowPunct w:val="0"/>
                        <w:snapToGrid/>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conditions [RAN1</w:t>
                      </w:r>
                      <w:proofErr w:type="gramStart"/>
                      <w:r w:rsidRPr="00D714C9">
                        <w:rPr>
                          <w:rStyle w:val="normaltextrun"/>
                          <w:color w:val="000000"/>
                          <w:shd w:val="clear" w:color="auto" w:fill="FFFFFF"/>
                        </w:rPr>
                        <w:t xml:space="preserve">] </w:t>
                      </w:r>
                      <w:r w:rsidRPr="005D1315">
                        <w:rPr>
                          <w:bCs/>
                        </w:rPr>
                        <w:t>.</w:t>
                      </w:r>
                      <w:proofErr w:type="gramEnd"/>
                    </w:p>
                  </w:txbxContent>
                </v:textbox>
                <w10:wrap type="topAndBottom" anchorx="margin"/>
              </v:shape>
            </w:pict>
          </mc:Fallback>
        </mc:AlternateContent>
      </w:r>
      <w:r w:rsidR="00176519">
        <w:rPr>
          <w:lang w:eastAsia="zh-CN"/>
        </w:rPr>
        <w:t>In RAN</w:t>
      </w:r>
      <w:r w:rsidR="00633F4F">
        <w:rPr>
          <w:lang w:eastAsia="zh-CN"/>
        </w:rPr>
        <w:t>#</w:t>
      </w:r>
      <w:r w:rsidR="00176519">
        <w:rPr>
          <w:lang w:eastAsia="zh-CN"/>
        </w:rPr>
        <w:t>94</w:t>
      </w:r>
      <w:r w:rsidR="00633F4F">
        <w:rPr>
          <w:lang w:eastAsia="zh-CN"/>
        </w:rPr>
        <w:t>-</w:t>
      </w:r>
      <w:r w:rsidR="00176519">
        <w:rPr>
          <w:lang w:eastAsia="zh-CN"/>
        </w:rPr>
        <w:t>e, the Rel. 1</w:t>
      </w:r>
      <w:r w:rsidR="00633F4F">
        <w:rPr>
          <w:lang w:eastAsia="zh-CN"/>
        </w:rPr>
        <w:t xml:space="preserve">8 </w:t>
      </w:r>
      <w:proofErr w:type="spellStart"/>
      <w:r w:rsidR="00633F4F">
        <w:t>NR_AIML_Air</w:t>
      </w:r>
      <w:proofErr w:type="spellEnd"/>
      <w:r w:rsidR="00176519">
        <w:rPr>
          <w:lang w:eastAsia="zh-CN"/>
        </w:rPr>
        <w:t xml:space="preserve"> </w:t>
      </w:r>
      <w:r w:rsidR="00D645F7">
        <w:rPr>
          <w:lang w:eastAsia="zh-CN"/>
        </w:rPr>
        <w:t>study</w:t>
      </w:r>
      <w:r w:rsidR="00633F4F">
        <w:rPr>
          <w:lang w:eastAsia="zh-CN"/>
        </w:rPr>
        <w:t xml:space="preserve"> was a</w:t>
      </w:r>
      <w:r w:rsidR="001F5115">
        <w:rPr>
          <w:lang w:eastAsia="zh-CN"/>
        </w:rPr>
        <w:t>pproved</w:t>
      </w:r>
      <w:r w:rsidR="00633F4F">
        <w:rPr>
          <w:lang w:eastAsia="zh-CN"/>
        </w:rPr>
        <w:t xml:space="preserve">, and </w:t>
      </w:r>
      <w:r w:rsidR="005B039D">
        <w:rPr>
          <w:lang w:eastAsia="zh-CN"/>
        </w:rPr>
        <w:t xml:space="preserve">the </w:t>
      </w:r>
      <w:r w:rsidR="00633F4F">
        <w:rPr>
          <w:lang w:eastAsia="zh-CN"/>
        </w:rPr>
        <w:t>scope</w:t>
      </w:r>
      <w:r w:rsidR="005B039D">
        <w:rPr>
          <w:lang w:eastAsia="zh-CN"/>
        </w:rPr>
        <w:t>s</w:t>
      </w:r>
      <w:r w:rsidR="00633F4F">
        <w:rPr>
          <w:lang w:eastAsia="zh-CN"/>
        </w:rPr>
        <w:t xml:space="preserve"> and objectives were </w:t>
      </w:r>
      <w:r w:rsidR="001F5115">
        <w:rPr>
          <w:lang w:eastAsia="zh-CN"/>
        </w:rPr>
        <w:t>agreed</w:t>
      </w:r>
      <w:r w:rsidR="00633F4F">
        <w:rPr>
          <w:lang w:eastAsia="zh-CN"/>
        </w:rPr>
        <w:t xml:space="preserve"> </w:t>
      </w:r>
      <w:r w:rsidR="00176519">
        <w:rPr>
          <w:lang w:eastAsia="zh-CN"/>
        </w:rPr>
        <w:t xml:space="preserve"> </w:t>
      </w:r>
      <w:r w:rsidR="00176519">
        <w:rPr>
          <w:lang w:eastAsia="zh-CN"/>
        </w:rPr>
        <w:fldChar w:fldCharType="begin"/>
      </w:r>
      <w:r w:rsidR="00176519">
        <w:rPr>
          <w:lang w:eastAsia="zh-CN"/>
        </w:rPr>
        <w:instrText xml:space="preserve"> REF _Ref45631853 \r \h  \* MERGEFORMAT </w:instrText>
      </w:r>
      <w:r w:rsidR="00176519">
        <w:rPr>
          <w:lang w:eastAsia="zh-CN"/>
        </w:rPr>
      </w:r>
      <w:r w:rsidR="00176519">
        <w:rPr>
          <w:lang w:eastAsia="zh-CN"/>
        </w:rPr>
        <w:fldChar w:fldCharType="separate"/>
      </w:r>
      <w:r w:rsidR="00176519">
        <w:rPr>
          <w:lang w:eastAsia="zh-CN"/>
        </w:rPr>
        <w:t>[1]</w:t>
      </w:r>
      <w:r w:rsidR="00176519">
        <w:rPr>
          <w:lang w:eastAsia="zh-CN"/>
        </w:rPr>
        <w:fldChar w:fldCharType="end"/>
      </w:r>
      <w:r w:rsidR="00633F4F">
        <w:rPr>
          <w:lang w:eastAsia="zh-CN"/>
        </w:rPr>
        <w:t xml:space="preserve">. </w:t>
      </w:r>
      <w:r w:rsidR="005B039D">
        <w:rPr>
          <w:lang w:eastAsia="zh-CN"/>
        </w:rPr>
        <w:t>The initial set of</w:t>
      </w:r>
      <w:r>
        <w:rPr>
          <w:lang w:eastAsia="zh-CN"/>
        </w:rPr>
        <w:t xml:space="preserve"> use cases agreed are:</w:t>
      </w:r>
    </w:p>
    <w:p w14:paraId="16E2B221" w14:textId="77777777" w:rsidR="000E5AC6" w:rsidRDefault="000E5AC6" w:rsidP="00176519">
      <w:pPr>
        <w:spacing w:after="0"/>
        <w:rPr>
          <w:bCs/>
        </w:rPr>
      </w:pPr>
    </w:p>
    <w:p w14:paraId="742CF224" w14:textId="43866BCF" w:rsidR="00951348" w:rsidRDefault="00DE23E9" w:rsidP="000E5AC6">
      <w:pPr>
        <w:spacing w:after="0"/>
        <w:rPr>
          <w:lang w:eastAsia="zh-CN"/>
        </w:rPr>
      </w:pPr>
      <w:r>
        <w:rPr>
          <w:noProof/>
          <w:lang w:eastAsia="zh-CN"/>
        </w:rPr>
        <mc:AlternateContent>
          <mc:Choice Requires="wps">
            <w:drawing>
              <wp:anchor distT="91440" distB="91440" distL="114300" distR="114300" simplePos="0" relativeHeight="251667456" behindDoc="0" locked="0" layoutInCell="1" allowOverlap="1" wp14:anchorId="3B8B5DCF" wp14:editId="619CF9D2">
                <wp:simplePos x="0" y="0"/>
                <wp:positionH relativeFrom="margin">
                  <wp:align>left</wp:align>
                </wp:positionH>
                <wp:positionV relativeFrom="paragraph">
                  <wp:posOffset>321310</wp:posOffset>
                </wp:positionV>
                <wp:extent cx="5696585" cy="1404620"/>
                <wp:effectExtent l="0" t="0" r="18415" b="20320"/>
                <wp:wrapTopAndBottom/>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404620"/>
                        </a:xfrm>
                        <a:prstGeom prst="rect">
                          <a:avLst/>
                        </a:prstGeom>
                        <a:solidFill>
                          <a:srgbClr val="FFFFFF"/>
                        </a:solidFill>
                        <a:ln w="9525">
                          <a:solidFill>
                            <a:srgbClr val="000000"/>
                          </a:solidFill>
                          <a:miter lim="800000"/>
                          <a:headEnd/>
                          <a:tailEnd/>
                        </a:ln>
                      </wps:spPr>
                      <wps:txbx>
                        <w:txbxContent>
                          <w:p w14:paraId="1D570DFC" w14:textId="77BC5526" w:rsidR="007D366C" w:rsidRDefault="007D366C" w:rsidP="0081623E">
                            <w:pPr>
                              <w:rPr>
                                <w:bCs/>
                              </w:rPr>
                            </w:pPr>
                            <w:r>
                              <w:rPr>
                                <w:bCs/>
                              </w:rPr>
                              <w:t>For the use cases under consideration:</w:t>
                            </w:r>
                          </w:p>
                          <w:p w14:paraId="2FC03D49" w14:textId="77777777" w:rsidR="007D366C" w:rsidRPr="008602B9" w:rsidRDefault="007D366C" w:rsidP="0081623E">
                            <w:pPr>
                              <w:numPr>
                                <w:ilvl w:val="0"/>
                                <w:numId w:val="19"/>
                              </w:numPr>
                              <w:overflowPunct w:val="0"/>
                              <w:snapToGrid/>
                              <w:spacing w:after="0"/>
                              <w:jc w:val="left"/>
                              <w:textAlignment w:val="baseline"/>
                              <w:rPr>
                                <w:bCs/>
                                <w:highlight w:val="yellow"/>
                              </w:rPr>
                            </w:pPr>
                            <w:r w:rsidRPr="008602B9">
                              <w:rPr>
                                <w:bCs/>
                                <w:highlight w:val="yellow"/>
                              </w:rPr>
                              <w:t>Evaluate performance benefits of AI/ML based algorithms for the agreed use cases in the final representative set:</w:t>
                            </w:r>
                          </w:p>
                          <w:p w14:paraId="7CFBF0F5" w14:textId="77777777" w:rsidR="007D366C" w:rsidRDefault="007D366C" w:rsidP="007D366C">
                            <w:pPr>
                              <w:numPr>
                                <w:ilvl w:val="1"/>
                                <w:numId w:val="18"/>
                              </w:numPr>
                              <w:overflowPunct w:val="0"/>
                              <w:snapToGrid/>
                              <w:spacing w:after="0"/>
                              <w:jc w:val="left"/>
                              <w:textAlignment w:val="baseline"/>
                              <w:rPr>
                                <w:bCs/>
                              </w:rPr>
                            </w:pPr>
                            <w:r>
                              <w:rPr>
                                <w:bCs/>
                              </w:rPr>
                              <w:t xml:space="preserve">Methodology based on statistical models (from TR 38.901 and TR 38.857 [positioning]), for link and system level simulations. </w:t>
                            </w:r>
                          </w:p>
                          <w:p w14:paraId="6857E63B" w14:textId="77777777" w:rsidR="007D366C" w:rsidRDefault="007D366C" w:rsidP="007D366C">
                            <w:pPr>
                              <w:numPr>
                                <w:ilvl w:val="2"/>
                                <w:numId w:val="18"/>
                              </w:numPr>
                              <w:overflowPunct w:val="0"/>
                              <w:snapToGrid/>
                              <w:spacing w:after="0"/>
                              <w:jc w:val="left"/>
                              <w:textAlignment w:val="baseline"/>
                              <w:rPr>
                                <w:bCs/>
                              </w:rPr>
                            </w:pPr>
                            <w:r>
                              <w:rPr>
                                <w:bCs/>
                              </w:rPr>
                              <w:t>Extensions of 3GPP evaluation methodology for better suitability to AI/ML based techniques should be considered as needed.</w:t>
                            </w:r>
                          </w:p>
                          <w:p w14:paraId="0F284FC3" w14:textId="77777777" w:rsidR="007D366C" w:rsidRDefault="007D366C" w:rsidP="007D366C">
                            <w:pPr>
                              <w:numPr>
                                <w:ilvl w:val="2"/>
                                <w:numId w:val="18"/>
                              </w:numPr>
                              <w:overflowPunct w:val="0"/>
                              <w:snapToGrid/>
                              <w:spacing w:after="0"/>
                              <w:jc w:val="left"/>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188895A7" w14:textId="77777777" w:rsidR="007D366C" w:rsidRPr="0021777B" w:rsidRDefault="007D366C" w:rsidP="007D366C">
                            <w:pPr>
                              <w:numPr>
                                <w:ilvl w:val="2"/>
                                <w:numId w:val="18"/>
                              </w:numPr>
                              <w:overflowPunct w:val="0"/>
                              <w:snapToGrid/>
                              <w:spacing w:after="0"/>
                              <w:jc w:val="left"/>
                              <w:textAlignment w:val="baseline"/>
                              <w:rPr>
                                <w:bCs/>
                              </w:rPr>
                            </w:pPr>
                            <w:r w:rsidRPr="0021777B">
                              <w:rPr>
                                <w:bCs/>
                              </w:rPr>
                              <w:t>Need for common</w:t>
                            </w:r>
                            <w:r>
                              <w:rPr>
                                <w:bCs/>
                              </w:rPr>
                              <w:t xml:space="preserve"> assumptions in</w:t>
                            </w:r>
                            <w:r w:rsidRPr="0021777B">
                              <w:rPr>
                                <w:bCs/>
                              </w:rPr>
                              <w:t xml:space="preserve"> dataset construction for training, </w:t>
                            </w:r>
                            <w:proofErr w:type="gramStart"/>
                            <w:r w:rsidRPr="0021777B">
                              <w:rPr>
                                <w:bCs/>
                              </w:rPr>
                              <w:t>validation</w:t>
                            </w:r>
                            <w:proofErr w:type="gramEnd"/>
                            <w:r w:rsidRPr="0021777B">
                              <w:rPr>
                                <w:bCs/>
                              </w:rPr>
                              <w:t xml:space="preserve"> and test for the selected use cases</w:t>
                            </w:r>
                            <w:r>
                              <w:rPr>
                                <w:bCs/>
                              </w:rPr>
                              <w:t>.</w:t>
                            </w:r>
                            <w:r w:rsidRPr="0021777B">
                              <w:rPr>
                                <w:bCs/>
                              </w:rPr>
                              <w:t xml:space="preserve"> </w:t>
                            </w:r>
                          </w:p>
                          <w:p w14:paraId="4AE1E8C8" w14:textId="77777777" w:rsidR="007D366C" w:rsidRDefault="007D366C" w:rsidP="007D366C">
                            <w:pPr>
                              <w:numPr>
                                <w:ilvl w:val="2"/>
                                <w:numId w:val="18"/>
                              </w:numPr>
                              <w:overflowPunct w:val="0"/>
                              <w:snapToGrid/>
                              <w:spacing w:after="0"/>
                              <w:jc w:val="left"/>
                              <w:textAlignment w:val="baseline"/>
                              <w:rPr>
                                <w:bCs/>
                              </w:rPr>
                            </w:pPr>
                            <w:r>
                              <w:rPr>
                                <w:bCs/>
                              </w:rPr>
                              <w:t>Consider adequate model training strategy, collaboration levels and associated implications</w:t>
                            </w:r>
                          </w:p>
                          <w:p w14:paraId="57AC1493" w14:textId="77777777" w:rsidR="007D366C" w:rsidRDefault="007D366C" w:rsidP="007D366C">
                            <w:pPr>
                              <w:numPr>
                                <w:ilvl w:val="2"/>
                                <w:numId w:val="18"/>
                              </w:numPr>
                              <w:overflowPunct w:val="0"/>
                              <w:snapToGrid/>
                              <w:spacing w:after="0"/>
                              <w:jc w:val="left"/>
                              <w:textAlignment w:val="baseline"/>
                              <w:rPr>
                                <w:bCs/>
                              </w:rPr>
                            </w:pPr>
                            <w:r>
                              <w:rPr>
                                <w:bCs/>
                              </w:rPr>
                              <w:t>Consider agreed-upon base AI model(s) for calibration</w:t>
                            </w:r>
                          </w:p>
                          <w:p w14:paraId="2D1DAFFF" w14:textId="00086B66" w:rsidR="007D366C" w:rsidRDefault="007D366C" w:rsidP="007D366C">
                            <w:pPr>
                              <w:numPr>
                                <w:ilvl w:val="2"/>
                                <w:numId w:val="18"/>
                              </w:numPr>
                              <w:overflowPunct w:val="0"/>
                              <w:snapToGrid/>
                              <w:spacing w:after="0"/>
                              <w:jc w:val="left"/>
                              <w:textAlignment w:val="baseline"/>
                              <w:rPr>
                                <w:bCs/>
                              </w:rPr>
                            </w:pPr>
                            <w:r>
                              <w:rPr>
                                <w:bCs/>
                              </w:rPr>
                              <w:t>AI model description and training methodology used for evaluation should be reported for information and cross-checking purposes</w:t>
                            </w:r>
                          </w:p>
                          <w:p w14:paraId="5369E267" w14:textId="77777777" w:rsidR="003639C2" w:rsidRPr="00BB4FD7" w:rsidRDefault="003639C2" w:rsidP="003639C2">
                            <w:pPr>
                              <w:numPr>
                                <w:ilvl w:val="1"/>
                                <w:numId w:val="18"/>
                              </w:numPr>
                              <w:overflowPunct w:val="0"/>
                              <w:snapToGrid/>
                              <w:spacing w:after="0"/>
                              <w:jc w:val="left"/>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201F5FF6" w14:textId="77777777" w:rsidR="003639C2" w:rsidRDefault="003639C2" w:rsidP="003639C2">
                            <w:pPr>
                              <w:numPr>
                                <w:ilvl w:val="2"/>
                                <w:numId w:val="18"/>
                              </w:numPr>
                              <w:overflowPunct w:val="0"/>
                              <w:snapToGrid/>
                              <w:spacing w:after="0"/>
                              <w:jc w:val="left"/>
                              <w:textAlignment w:val="baseline"/>
                              <w:rPr>
                                <w:bCs/>
                              </w:rPr>
                            </w:pPr>
                            <w:r>
                              <w:rPr>
                                <w:bCs/>
                              </w:rPr>
                              <w:t>Performance, inference latency and computational complexity of AI/ML based algorithms should be compared to that of a state-of-the-art baseline</w:t>
                            </w:r>
                          </w:p>
                          <w:p w14:paraId="5E0CD23D" w14:textId="077879A4" w:rsidR="003639C2" w:rsidRPr="003639C2" w:rsidRDefault="003639C2" w:rsidP="003639C2">
                            <w:pPr>
                              <w:numPr>
                                <w:ilvl w:val="2"/>
                                <w:numId w:val="18"/>
                              </w:numPr>
                              <w:overflowPunct w:val="0"/>
                              <w:snapToGrid/>
                              <w:spacing w:after="0"/>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B8B5DCF" id="_x0000_s1027" type="#_x0000_t202" style="position:absolute;left:0;text-align:left;margin-left:0;margin-top:25.3pt;width:448.55pt;height:110.6pt;z-index:251667456;visibility:visible;mso-wrap-style:square;mso-width-percent:0;mso-height-percent:200;mso-wrap-distance-left:9pt;mso-wrap-distance-top:7.2pt;mso-wrap-distance-right:9pt;mso-wrap-distance-bottom:7.2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">
                <v:textbox style="mso-fit-shape-to-text:t">
                  <w:txbxContent>
                    <w:p w14:paraId="1D570DFC" w14:textId="77BC5526" w:rsidR="007D366C" w:rsidRDefault="007D366C" w:rsidP="0081623E">
                      <w:pPr>
                        <w:rPr>
                          <w:bCs/>
                        </w:rPr>
                      </w:pPr>
                      <w:r>
                        <w:rPr>
                          <w:bCs/>
                        </w:rPr>
                        <w:t>For the use cases under consideration:</w:t>
                      </w:r>
                    </w:p>
                    <w:p w14:paraId="2FC03D49" w14:textId="77777777" w:rsidR="007D366C" w:rsidRPr="008602B9" w:rsidRDefault="007D366C" w:rsidP="0081623E">
                      <w:pPr>
                        <w:numPr>
                          <w:ilvl w:val="0"/>
                          <w:numId w:val="19"/>
                        </w:numPr>
                        <w:overflowPunct w:val="0"/>
                        <w:snapToGrid/>
                        <w:spacing w:after="0"/>
                        <w:jc w:val="left"/>
                        <w:textAlignment w:val="baseline"/>
                        <w:rPr>
                          <w:bCs/>
                          <w:highlight w:val="yellow"/>
                        </w:rPr>
                      </w:pPr>
                      <w:r w:rsidRPr="008602B9">
                        <w:rPr>
                          <w:bCs/>
                          <w:highlight w:val="yellow"/>
                        </w:rPr>
                        <w:t>Evaluate performance benefits of AI/ML based algorithms for the agreed use cases in the final representative set:</w:t>
                      </w:r>
                    </w:p>
                    <w:p w14:paraId="7CFBF0F5" w14:textId="77777777" w:rsidR="007D366C" w:rsidRDefault="007D366C" w:rsidP="007D366C">
                      <w:pPr>
                        <w:numPr>
                          <w:ilvl w:val="1"/>
                          <w:numId w:val="18"/>
                        </w:numPr>
                        <w:overflowPunct w:val="0"/>
                        <w:snapToGrid/>
                        <w:spacing w:after="0"/>
                        <w:jc w:val="left"/>
                        <w:textAlignment w:val="baseline"/>
                        <w:rPr>
                          <w:bCs/>
                        </w:rPr>
                      </w:pPr>
                      <w:r>
                        <w:rPr>
                          <w:bCs/>
                        </w:rPr>
                        <w:t xml:space="preserve">Methodology based on statistical models (from TR 38.901 and TR 38.857 [positioning]), for link and system level simulations. </w:t>
                      </w:r>
                    </w:p>
                    <w:p w14:paraId="6857E63B" w14:textId="77777777" w:rsidR="007D366C" w:rsidRDefault="007D366C" w:rsidP="007D366C">
                      <w:pPr>
                        <w:numPr>
                          <w:ilvl w:val="2"/>
                          <w:numId w:val="18"/>
                        </w:numPr>
                        <w:overflowPunct w:val="0"/>
                        <w:snapToGrid/>
                        <w:spacing w:after="0"/>
                        <w:jc w:val="left"/>
                        <w:textAlignment w:val="baseline"/>
                        <w:rPr>
                          <w:bCs/>
                        </w:rPr>
                      </w:pPr>
                      <w:r>
                        <w:rPr>
                          <w:bCs/>
                        </w:rPr>
                        <w:t>Extensions of 3GPP evaluation methodology for better suitability to AI/ML based techniques should be considered as needed.</w:t>
                      </w:r>
                    </w:p>
                    <w:p w14:paraId="0F284FC3" w14:textId="77777777" w:rsidR="007D366C" w:rsidRDefault="007D366C" w:rsidP="007D366C">
                      <w:pPr>
                        <w:numPr>
                          <w:ilvl w:val="2"/>
                          <w:numId w:val="18"/>
                        </w:numPr>
                        <w:overflowPunct w:val="0"/>
                        <w:snapToGrid/>
                        <w:spacing w:after="0"/>
                        <w:jc w:val="left"/>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188895A7" w14:textId="77777777" w:rsidR="007D366C" w:rsidRPr="0021777B" w:rsidRDefault="007D366C" w:rsidP="007D366C">
                      <w:pPr>
                        <w:numPr>
                          <w:ilvl w:val="2"/>
                          <w:numId w:val="18"/>
                        </w:numPr>
                        <w:overflowPunct w:val="0"/>
                        <w:snapToGrid/>
                        <w:spacing w:after="0"/>
                        <w:jc w:val="left"/>
                        <w:textAlignment w:val="baseline"/>
                        <w:rPr>
                          <w:bCs/>
                        </w:rPr>
                      </w:pPr>
                      <w:r w:rsidRPr="0021777B">
                        <w:rPr>
                          <w:bCs/>
                        </w:rPr>
                        <w:t>Need for common</w:t>
                      </w:r>
                      <w:r>
                        <w:rPr>
                          <w:bCs/>
                        </w:rPr>
                        <w:t xml:space="preserve"> assumptions in</w:t>
                      </w:r>
                      <w:r w:rsidRPr="0021777B">
                        <w:rPr>
                          <w:bCs/>
                        </w:rPr>
                        <w:t xml:space="preserve"> dataset construction for training, </w:t>
                      </w:r>
                      <w:proofErr w:type="gramStart"/>
                      <w:r w:rsidRPr="0021777B">
                        <w:rPr>
                          <w:bCs/>
                        </w:rPr>
                        <w:t>validation</w:t>
                      </w:r>
                      <w:proofErr w:type="gramEnd"/>
                      <w:r w:rsidRPr="0021777B">
                        <w:rPr>
                          <w:bCs/>
                        </w:rPr>
                        <w:t xml:space="preserve"> and test for the selected use cases</w:t>
                      </w:r>
                      <w:r>
                        <w:rPr>
                          <w:bCs/>
                        </w:rPr>
                        <w:t>.</w:t>
                      </w:r>
                      <w:r w:rsidRPr="0021777B">
                        <w:rPr>
                          <w:bCs/>
                        </w:rPr>
                        <w:t xml:space="preserve"> </w:t>
                      </w:r>
                    </w:p>
                    <w:p w14:paraId="4AE1E8C8" w14:textId="77777777" w:rsidR="007D366C" w:rsidRDefault="007D366C" w:rsidP="007D366C">
                      <w:pPr>
                        <w:numPr>
                          <w:ilvl w:val="2"/>
                          <w:numId w:val="18"/>
                        </w:numPr>
                        <w:overflowPunct w:val="0"/>
                        <w:snapToGrid/>
                        <w:spacing w:after="0"/>
                        <w:jc w:val="left"/>
                        <w:textAlignment w:val="baseline"/>
                        <w:rPr>
                          <w:bCs/>
                        </w:rPr>
                      </w:pPr>
                      <w:r>
                        <w:rPr>
                          <w:bCs/>
                        </w:rPr>
                        <w:t>Consider adequate model training strategy, collaboration levels and associated implications</w:t>
                      </w:r>
                    </w:p>
                    <w:p w14:paraId="57AC1493" w14:textId="77777777" w:rsidR="007D366C" w:rsidRDefault="007D366C" w:rsidP="007D366C">
                      <w:pPr>
                        <w:numPr>
                          <w:ilvl w:val="2"/>
                          <w:numId w:val="18"/>
                        </w:numPr>
                        <w:overflowPunct w:val="0"/>
                        <w:snapToGrid/>
                        <w:spacing w:after="0"/>
                        <w:jc w:val="left"/>
                        <w:textAlignment w:val="baseline"/>
                        <w:rPr>
                          <w:bCs/>
                        </w:rPr>
                      </w:pPr>
                      <w:r>
                        <w:rPr>
                          <w:bCs/>
                        </w:rPr>
                        <w:t>Consider agreed-upon base AI model(s) for calibration</w:t>
                      </w:r>
                    </w:p>
                    <w:p w14:paraId="2D1DAFFF" w14:textId="00086B66" w:rsidR="007D366C" w:rsidRDefault="007D366C" w:rsidP="007D366C">
                      <w:pPr>
                        <w:numPr>
                          <w:ilvl w:val="2"/>
                          <w:numId w:val="18"/>
                        </w:numPr>
                        <w:overflowPunct w:val="0"/>
                        <w:snapToGrid/>
                        <w:spacing w:after="0"/>
                        <w:jc w:val="left"/>
                        <w:textAlignment w:val="baseline"/>
                        <w:rPr>
                          <w:bCs/>
                        </w:rPr>
                      </w:pPr>
                      <w:r>
                        <w:rPr>
                          <w:bCs/>
                        </w:rPr>
                        <w:t>AI model description and training methodology used for evaluation should be reported for information and cross-checking purposes</w:t>
                      </w:r>
                    </w:p>
                    <w:p w14:paraId="5369E267" w14:textId="77777777" w:rsidR="003639C2" w:rsidRPr="00BB4FD7" w:rsidRDefault="003639C2" w:rsidP="003639C2">
                      <w:pPr>
                        <w:numPr>
                          <w:ilvl w:val="1"/>
                          <w:numId w:val="18"/>
                        </w:numPr>
                        <w:overflowPunct w:val="0"/>
                        <w:snapToGrid/>
                        <w:spacing w:after="0"/>
                        <w:jc w:val="left"/>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201F5FF6" w14:textId="77777777" w:rsidR="003639C2" w:rsidRDefault="003639C2" w:rsidP="003639C2">
                      <w:pPr>
                        <w:numPr>
                          <w:ilvl w:val="2"/>
                          <w:numId w:val="18"/>
                        </w:numPr>
                        <w:overflowPunct w:val="0"/>
                        <w:snapToGrid/>
                        <w:spacing w:after="0"/>
                        <w:jc w:val="left"/>
                        <w:textAlignment w:val="baseline"/>
                        <w:rPr>
                          <w:bCs/>
                        </w:rPr>
                      </w:pPr>
                      <w:r>
                        <w:rPr>
                          <w:bCs/>
                        </w:rPr>
                        <w:t>Performance, inference latency and computational complexity of AI/ML based algorithms should be compared to that of a state-of-the-art baseline</w:t>
                      </w:r>
                    </w:p>
                    <w:p w14:paraId="5E0CD23D" w14:textId="077879A4" w:rsidR="003639C2" w:rsidRPr="003639C2" w:rsidRDefault="003639C2" w:rsidP="003639C2">
                      <w:pPr>
                        <w:numPr>
                          <w:ilvl w:val="2"/>
                          <w:numId w:val="18"/>
                        </w:numPr>
                        <w:overflowPunct w:val="0"/>
                        <w:snapToGrid/>
                        <w:spacing w:after="0"/>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txbxContent>
                </v:textbox>
                <w10:wrap type="topAndBottom" anchorx="margin"/>
              </v:shape>
            </w:pict>
          </mc:Fallback>
        </mc:AlternateContent>
      </w:r>
      <w:r w:rsidR="008B3731">
        <w:rPr>
          <w:lang w:eastAsia="zh-CN"/>
        </w:rPr>
        <w:t>For each use case under consideration, the following objectives were agreed [1]:</w:t>
      </w:r>
    </w:p>
    <w:p w14:paraId="399F4471" w14:textId="272FE99F" w:rsidR="00346561" w:rsidRDefault="00A8419D" w:rsidP="00434AF6">
      <w:pPr>
        <w:rPr>
          <w:lang w:eastAsia="zh-CN"/>
        </w:rPr>
      </w:pPr>
      <w:r w:rsidRPr="0064769F">
        <w:t xml:space="preserve">In this </w:t>
      </w:r>
      <w:r>
        <w:t xml:space="preserve">contribution, we present our views on </w:t>
      </w:r>
      <w:r w:rsidR="008602B9">
        <w:t>the evaluation methodology</w:t>
      </w:r>
      <w:r w:rsidR="000B02A2">
        <w:t xml:space="preserve"> </w:t>
      </w:r>
      <w:r w:rsidR="008602B9">
        <w:t>and KPIs for performance</w:t>
      </w:r>
      <w:r w:rsidR="000B02A2">
        <w:t xml:space="preserve"> and complexity</w:t>
      </w:r>
      <w:r w:rsidR="008602B9">
        <w:t xml:space="preserve"> evaluation pertinent to the</w:t>
      </w:r>
      <w:r w:rsidR="003D64EE">
        <w:t xml:space="preserve"> A</w:t>
      </w:r>
      <w:r>
        <w:t xml:space="preserve">I/ML-based </w:t>
      </w:r>
      <w:r w:rsidR="00741E4D">
        <w:t>b</w:t>
      </w:r>
      <w:r w:rsidR="00DD5071">
        <w:t xml:space="preserve">eam </w:t>
      </w:r>
      <w:r w:rsidR="00741E4D">
        <w:t>m</w:t>
      </w:r>
      <w:r w:rsidR="00DD5071">
        <w:t>anagement</w:t>
      </w:r>
      <w:r>
        <w:t xml:space="preserve"> use case.</w:t>
      </w:r>
    </w:p>
    <w:p w14:paraId="5B65658C" w14:textId="510F51D5" w:rsidR="009772AD" w:rsidRDefault="00373863" w:rsidP="009772AD">
      <w:pPr>
        <w:pStyle w:val="Heading1"/>
        <w:rPr>
          <w:rFonts w:ascii="Times New Roman" w:hAnsi="Times New Roman"/>
        </w:rPr>
      </w:pPr>
      <w:r>
        <w:rPr>
          <w:rFonts w:ascii="Times New Roman" w:eastAsia="Times New Roman" w:hAnsi="Times New Roman"/>
          <w:color w:val="000000"/>
        </w:rPr>
        <w:lastRenderedPageBreak/>
        <w:t xml:space="preserve">Evaluation methodology and KPIs for </w:t>
      </w:r>
      <w:r w:rsidR="003D64EE">
        <w:rPr>
          <w:rFonts w:ascii="Times New Roman" w:eastAsia="Times New Roman" w:hAnsi="Times New Roman"/>
          <w:color w:val="000000"/>
        </w:rPr>
        <w:t xml:space="preserve">AI/ML </w:t>
      </w:r>
      <w:r w:rsidR="00DC2C8B">
        <w:rPr>
          <w:rFonts w:ascii="Times New Roman" w:eastAsia="Times New Roman" w:hAnsi="Times New Roman"/>
          <w:color w:val="000000"/>
        </w:rPr>
        <w:t>based</w:t>
      </w:r>
      <w:r w:rsidR="003D64EE">
        <w:rPr>
          <w:rFonts w:ascii="Times New Roman" w:eastAsia="Times New Roman" w:hAnsi="Times New Roman"/>
          <w:color w:val="000000"/>
        </w:rPr>
        <w:t xml:space="preserve"> </w:t>
      </w:r>
      <w:r w:rsidR="00741E4D">
        <w:rPr>
          <w:rFonts w:ascii="Times New Roman" w:eastAsia="Times New Roman" w:hAnsi="Times New Roman"/>
          <w:color w:val="000000"/>
        </w:rPr>
        <w:t>b</w:t>
      </w:r>
      <w:r w:rsidR="00DD5071">
        <w:rPr>
          <w:rFonts w:ascii="Times New Roman" w:eastAsia="Times New Roman" w:hAnsi="Times New Roman"/>
          <w:color w:val="000000"/>
        </w:rPr>
        <w:t xml:space="preserve">eam </w:t>
      </w:r>
      <w:r w:rsidR="00741E4D">
        <w:rPr>
          <w:rFonts w:ascii="Times New Roman" w:eastAsia="Times New Roman" w:hAnsi="Times New Roman"/>
          <w:color w:val="000000"/>
        </w:rPr>
        <w:t>m</w:t>
      </w:r>
      <w:r w:rsidR="00DD5071">
        <w:rPr>
          <w:rFonts w:ascii="Times New Roman" w:eastAsia="Times New Roman" w:hAnsi="Times New Roman"/>
          <w:color w:val="000000"/>
        </w:rPr>
        <w:t>anagement</w:t>
      </w:r>
    </w:p>
    <w:p w14:paraId="49695FFB" w14:textId="5FD82610" w:rsidR="00CA55DB" w:rsidRDefault="00CA55DB" w:rsidP="00373863">
      <w:pPr>
        <w:snapToGrid/>
        <w:spacing w:after="240" w:line="276" w:lineRule="auto"/>
      </w:pPr>
      <w:r w:rsidRPr="00CA55DB">
        <w:t xml:space="preserve">In </w:t>
      </w:r>
      <w:r w:rsidR="006E77BB">
        <w:t xml:space="preserve">[2], we have discussed </w:t>
      </w:r>
      <w:r w:rsidR="007C5A26">
        <w:t xml:space="preserve">potential </w:t>
      </w:r>
      <w:r w:rsidR="006E77BB">
        <w:t xml:space="preserve">sub use cases </w:t>
      </w:r>
      <w:r w:rsidR="00A104C6">
        <w:t>of</w:t>
      </w:r>
      <w:r w:rsidR="006E77BB">
        <w:t xml:space="preserve"> the AI/ML-based </w:t>
      </w:r>
      <w:r w:rsidR="00741E4D">
        <w:t>beam management</w:t>
      </w:r>
      <w:r w:rsidR="006E77BB">
        <w:t xml:space="preserve"> use case and we </w:t>
      </w:r>
      <w:r w:rsidR="007F0AA5">
        <w:t>share</w:t>
      </w:r>
      <w:r w:rsidR="00E227C3">
        <w:t>d</w:t>
      </w:r>
      <w:r w:rsidR="007F0AA5">
        <w:t xml:space="preserve"> our views on the benefits of leveraging AI/ML techniques and potential standards impact for the sub use cases. </w:t>
      </w:r>
      <w:r w:rsidR="006E77BB">
        <w:t xml:space="preserve"> </w:t>
      </w:r>
      <w:r w:rsidR="00BE45E1">
        <w:t>In</w:t>
      </w:r>
      <w:r w:rsidR="00373863">
        <w:t xml:space="preserve"> this section, we </w:t>
      </w:r>
      <w:r w:rsidR="00380CD6">
        <w:t xml:space="preserve">further </w:t>
      </w:r>
      <w:r w:rsidR="00373863">
        <w:t xml:space="preserve">discuss the evaluation methodology and </w:t>
      </w:r>
      <w:r w:rsidR="000C0D70">
        <w:t>applicable evaluation metric</w:t>
      </w:r>
      <w:r w:rsidR="00373863">
        <w:t xml:space="preserve">s to assess the performance and complexity of AI/ML-based </w:t>
      </w:r>
      <w:r w:rsidR="00380CD6">
        <w:t>beam management</w:t>
      </w:r>
      <w:r w:rsidR="00373863">
        <w:t xml:space="preserve"> use case</w:t>
      </w:r>
      <w:r w:rsidR="007F3974">
        <w:t>.</w:t>
      </w:r>
    </w:p>
    <w:p w14:paraId="139776C1" w14:textId="288C9C60" w:rsidR="00373863" w:rsidRDefault="00373863" w:rsidP="00373863">
      <w:pPr>
        <w:pStyle w:val="Heading2"/>
      </w:pPr>
      <w:r>
        <w:t>Evaluation methodology</w:t>
      </w:r>
    </w:p>
    <w:p w14:paraId="6B707A71" w14:textId="07AA0D33" w:rsidR="000F6FA0" w:rsidRDefault="000F6FA0" w:rsidP="009E5FA0">
      <w:pPr>
        <w:spacing w:line="276" w:lineRule="auto"/>
      </w:pPr>
      <w:r>
        <w:t xml:space="preserve">For evaluation methodology (EVM) and assumptions for AI/ML based beam management, scenarios, channel models, </w:t>
      </w:r>
      <w:r w:rsidR="00CA5C78">
        <w:t xml:space="preserve">antenna configurations </w:t>
      </w:r>
      <w:r>
        <w:t xml:space="preserve">and </w:t>
      </w:r>
      <w:r w:rsidR="00D65761">
        <w:t>related parameters</w:t>
      </w:r>
      <w:r>
        <w:t xml:space="preserve"> </w:t>
      </w:r>
      <w:r w:rsidR="00D65761">
        <w:t>agreed in R1</w:t>
      </w:r>
      <w:r w:rsidR="004F3546">
        <w:t>-</w:t>
      </w:r>
      <w:r w:rsidR="00D65761">
        <w:t>2007151</w:t>
      </w:r>
      <w:r w:rsidR="00372463">
        <w:t xml:space="preserve"> [4]</w:t>
      </w:r>
      <w:r w:rsidR="00D65761">
        <w:t xml:space="preserve"> for</w:t>
      </w:r>
      <w:r>
        <w:t xml:space="preserve"> Rel-17 </w:t>
      </w:r>
      <w:r w:rsidR="00D65761">
        <w:t xml:space="preserve">can be </w:t>
      </w:r>
      <w:r w:rsidR="000C3016">
        <w:t>used</w:t>
      </w:r>
      <w:r w:rsidR="00D65761">
        <w:t xml:space="preserve"> as </w:t>
      </w:r>
      <w:r w:rsidR="0039543F">
        <w:t xml:space="preserve">a </w:t>
      </w:r>
      <w:r w:rsidR="00D65761">
        <w:t xml:space="preserve">starting point. </w:t>
      </w:r>
      <w:r w:rsidR="000C3016">
        <w:t xml:space="preserve">For each sub use cases, </w:t>
      </w:r>
      <w:r w:rsidR="0026680D">
        <w:t>some</w:t>
      </w:r>
      <w:r w:rsidR="000C3016">
        <w:t xml:space="preserve"> adjustments </w:t>
      </w:r>
      <w:r w:rsidR="0026680D">
        <w:t>may be needed</w:t>
      </w:r>
      <w:r w:rsidR="000C3016">
        <w:t>.</w:t>
      </w:r>
      <w:r w:rsidR="00CA5C78">
        <w:t xml:space="preserve"> </w:t>
      </w:r>
      <w:r w:rsidR="00E65B03">
        <w:t>First</w:t>
      </w:r>
      <w:r w:rsidR="00CA5C78">
        <w:t xml:space="preserve">, </w:t>
      </w:r>
      <w:bookmarkStart w:id="3" w:name="_Hlk101259780"/>
      <w:r w:rsidR="00CA5C78">
        <w:t>system level simulation to evaluate capacity and spectrum efficiency or user perceived throughput is not necessary for these use cases.</w:t>
      </w:r>
      <w:bookmarkEnd w:id="3"/>
      <w:r w:rsidR="00CA5C78">
        <w:t xml:space="preserve"> </w:t>
      </w:r>
      <w:r w:rsidR="00E65B03">
        <w:t>It is rather sufficient to simply assess the accuracy of beam prediction performance.</w:t>
      </w:r>
    </w:p>
    <w:p w14:paraId="3A9FAD16" w14:textId="2EBE8D9D" w:rsidR="000C3016" w:rsidRDefault="000C3016" w:rsidP="009E5FA0">
      <w:pPr>
        <w:spacing w:line="276" w:lineRule="auto"/>
      </w:pPr>
      <w:r>
        <w:t xml:space="preserve">For sub use cases of AI/ML-based beam prediction in spatial domain, </w:t>
      </w:r>
      <w:r w:rsidR="00E65B03">
        <w:t>datasets for training and testing can be generated according to some</w:t>
      </w:r>
      <w:r w:rsidR="0026680D">
        <w:t xml:space="preserve"> selected combinations</w:t>
      </w:r>
      <w:r w:rsidR="00E65B03">
        <w:t xml:space="preserve"> of the agreed scenarios, channel models, and antenna configurations in </w:t>
      </w:r>
      <w:r w:rsidR="003C10A0">
        <w:t>[4]</w:t>
      </w:r>
      <w:r w:rsidR="003125CC">
        <w:t xml:space="preserve">. </w:t>
      </w:r>
      <w:r w:rsidR="00E363AB">
        <w:t xml:space="preserve">UEs </w:t>
      </w:r>
      <w:r w:rsidR="009D0B8B">
        <w:t>are randomly dropped in the system to</w:t>
      </w:r>
      <w:r w:rsidR="00E363AB">
        <w:t xml:space="preserve"> </w:t>
      </w:r>
      <w:r w:rsidR="009D0B8B">
        <w:t xml:space="preserve">generate channels accordingly without considering mobility. </w:t>
      </w:r>
      <w:r w:rsidR="003125CC">
        <w:t xml:space="preserve">Study and evaluation can then be carried out in a rather straightforward manner. </w:t>
      </w:r>
    </w:p>
    <w:p w14:paraId="2E9144ED" w14:textId="06D5892F" w:rsidR="001E1262" w:rsidRDefault="003125CC" w:rsidP="00C36803">
      <w:pPr>
        <w:spacing w:line="276" w:lineRule="auto"/>
      </w:pPr>
      <w:r>
        <w:t xml:space="preserve">For sub use cases of AI/ML-based beam prediction in time domain, </w:t>
      </w:r>
      <w:r w:rsidR="00E363AB">
        <w:t xml:space="preserve">scenarios with </w:t>
      </w:r>
      <w:r w:rsidR="00801B57">
        <w:t>mobility</w:t>
      </w:r>
      <w:r w:rsidR="00E363AB">
        <w:t xml:space="preserve"> should be used</w:t>
      </w:r>
      <w:r w:rsidR="00CB672A">
        <w:t xml:space="preserve"> where the channel between the </w:t>
      </w:r>
      <w:proofErr w:type="spellStart"/>
      <w:r w:rsidR="00CB672A">
        <w:t>gNB</w:t>
      </w:r>
      <w:proofErr w:type="spellEnd"/>
      <w:r w:rsidR="00CB672A">
        <w:t xml:space="preserve"> and the UE evolves in time</w:t>
      </w:r>
      <w:r w:rsidR="00E363AB">
        <w:t xml:space="preserve">. </w:t>
      </w:r>
      <w:r w:rsidR="00CB672A">
        <w:t>To properly model and assess the performance of prediction in time domain,</w:t>
      </w:r>
      <w:r w:rsidR="00E363AB">
        <w:t xml:space="preserve"> </w:t>
      </w:r>
      <w:r w:rsidR="00801B57">
        <w:t>spatial consistency</w:t>
      </w:r>
      <w:r w:rsidR="00CB672A">
        <w:t xml:space="preserve"> along the mobility trajectory</w:t>
      </w:r>
      <w:r w:rsidR="00801B57">
        <w:t xml:space="preserve"> </w:t>
      </w:r>
      <w:r w:rsidR="00CB672A">
        <w:t>needs</w:t>
      </w:r>
      <w:r w:rsidR="00801B57">
        <w:t xml:space="preserve"> to be </w:t>
      </w:r>
      <w:r w:rsidR="00E363AB">
        <w:t>ensured</w:t>
      </w:r>
      <w:r w:rsidR="0039543F">
        <w:t>. However, this</w:t>
      </w:r>
      <w:r w:rsidR="00CB672A">
        <w:t xml:space="preserve"> is not considered for Rel-17 beam management work</w:t>
      </w:r>
      <w:r w:rsidR="0039543F">
        <w:t>. Therefore, mobility and spatial consistency</w:t>
      </w:r>
      <w:r w:rsidR="00F92B8C">
        <w:t xml:space="preserve"> modeling</w:t>
      </w:r>
      <w:r w:rsidR="0039543F">
        <w:t xml:space="preserve"> should be</w:t>
      </w:r>
      <w:r w:rsidR="00F92B8C">
        <w:t xml:space="preserve"> introduced in Rel-18 for this sub use case.</w:t>
      </w:r>
      <w:r w:rsidR="0039543F">
        <w:t xml:space="preserve"> </w:t>
      </w:r>
      <w:r w:rsidR="001A5022">
        <w:t xml:space="preserve">For example, a simplified setup for mobility with spatial consistency </w:t>
      </w:r>
      <w:r w:rsidR="003C70A5">
        <w:t xml:space="preserve">may </w:t>
      </w:r>
      <w:r w:rsidR="001A5022">
        <w:t>include a transmitter, and a few scatters randomly located within a certain area, may be considered. UE may travel in several random directions at a fixed speed inside the area. Scattered channels with spatial consistency, considering the path gains, delays, phase shifts etc., could be generated as UE moves along its trajectories for performance evaluation of beam prediction in time domain.</w:t>
      </w:r>
    </w:p>
    <w:p w14:paraId="554C891C" w14:textId="47309A03" w:rsidR="009B7A55" w:rsidRPr="00736DD4" w:rsidRDefault="00736DD4" w:rsidP="00373863">
      <w:pPr>
        <w:rPr>
          <w:b/>
          <w:bCs/>
          <w:i/>
          <w:iCs/>
          <w:lang w:eastAsia="x-none"/>
        </w:rPr>
      </w:pPr>
      <w:r w:rsidRPr="009E5FA0">
        <w:rPr>
          <w:b/>
          <w:bCs/>
          <w:i/>
          <w:iCs/>
          <w:lang w:eastAsia="x-none"/>
        </w:rPr>
        <w:t xml:space="preserve">Observation 1: </w:t>
      </w:r>
      <w:r w:rsidR="00F92B8C">
        <w:rPr>
          <w:b/>
          <w:bCs/>
          <w:i/>
          <w:iCs/>
          <w:lang w:eastAsia="x-none"/>
        </w:rPr>
        <w:t>S</w:t>
      </w:r>
      <w:r w:rsidR="00F92B8C" w:rsidRPr="00F92B8C">
        <w:rPr>
          <w:b/>
          <w:bCs/>
          <w:i/>
          <w:iCs/>
          <w:lang w:eastAsia="x-none"/>
        </w:rPr>
        <w:t xml:space="preserve">ystem level simulation to evaluate capacity and spectrum efficiency or user perceived throughput is not necessary for </w:t>
      </w:r>
      <w:r w:rsidR="00F92B8C">
        <w:rPr>
          <w:b/>
          <w:bCs/>
          <w:i/>
          <w:iCs/>
          <w:lang w:eastAsia="x-none"/>
        </w:rPr>
        <w:t xml:space="preserve">the </w:t>
      </w:r>
      <w:r w:rsidR="00F92B8C" w:rsidRPr="00F92B8C">
        <w:rPr>
          <w:b/>
          <w:bCs/>
          <w:i/>
          <w:iCs/>
          <w:lang w:eastAsia="x-none"/>
        </w:rPr>
        <w:t>use case</w:t>
      </w:r>
      <w:r w:rsidR="00F92B8C">
        <w:rPr>
          <w:b/>
          <w:bCs/>
          <w:i/>
          <w:iCs/>
          <w:lang w:eastAsia="x-none"/>
        </w:rPr>
        <w:t xml:space="preserve"> of beam management</w:t>
      </w:r>
      <w:r w:rsidR="00F92B8C" w:rsidRPr="00F92B8C">
        <w:rPr>
          <w:b/>
          <w:bCs/>
          <w:i/>
          <w:iCs/>
          <w:lang w:eastAsia="x-none"/>
        </w:rPr>
        <w:t>.</w:t>
      </w:r>
    </w:p>
    <w:p w14:paraId="1065A880" w14:textId="0A6F6B77" w:rsidR="003468B9" w:rsidRDefault="009B7A55" w:rsidP="00373863">
      <w:pPr>
        <w:rPr>
          <w:b/>
          <w:bCs/>
          <w:i/>
          <w:iCs/>
          <w:lang w:eastAsia="x-none"/>
        </w:rPr>
      </w:pPr>
      <w:r w:rsidRPr="009E5FA0">
        <w:rPr>
          <w:b/>
          <w:bCs/>
          <w:i/>
          <w:iCs/>
          <w:lang w:eastAsia="x-none"/>
        </w:rPr>
        <w:t xml:space="preserve">Proposal 1: </w:t>
      </w:r>
      <w:r w:rsidR="00C2131E" w:rsidRPr="00C2131E">
        <w:rPr>
          <w:b/>
          <w:bCs/>
          <w:i/>
          <w:iCs/>
          <w:lang w:eastAsia="x-none"/>
        </w:rPr>
        <w:t>For sub use cases of AI/ML-based beam prediction in time domain,</w:t>
      </w:r>
      <w:r w:rsidR="00C2131E">
        <w:rPr>
          <w:b/>
          <w:bCs/>
          <w:i/>
          <w:iCs/>
          <w:lang w:eastAsia="x-none"/>
        </w:rPr>
        <w:t xml:space="preserve"> </w:t>
      </w:r>
      <w:r w:rsidR="00C2131E" w:rsidRPr="00C2131E">
        <w:rPr>
          <w:b/>
          <w:bCs/>
          <w:i/>
          <w:iCs/>
          <w:lang w:eastAsia="x-none"/>
        </w:rPr>
        <w:t>mobility and spatial consistency modeling should be introduced</w:t>
      </w:r>
      <w:r w:rsidR="00C2131E">
        <w:rPr>
          <w:b/>
          <w:bCs/>
          <w:i/>
          <w:iCs/>
          <w:lang w:eastAsia="x-none"/>
        </w:rPr>
        <w:t>.</w:t>
      </w:r>
    </w:p>
    <w:p w14:paraId="3B3AB7ED" w14:textId="77777777" w:rsidR="009B7A55" w:rsidRPr="00373863" w:rsidRDefault="009B7A55" w:rsidP="00373863"/>
    <w:p w14:paraId="22CD64BE" w14:textId="56A71AF6" w:rsidR="00373863" w:rsidRDefault="003678AA" w:rsidP="00373863">
      <w:pPr>
        <w:pStyle w:val="Heading2"/>
      </w:pPr>
      <w:r>
        <w:t>Evaluation metrics / key performance indicators (KPIs)</w:t>
      </w:r>
    </w:p>
    <w:p w14:paraId="02E217C0" w14:textId="1A433D9F" w:rsidR="00682483" w:rsidRDefault="00A0151F" w:rsidP="00682483">
      <w:r>
        <w:t xml:space="preserve">In this sub section, we discuss the KPIs for evaluating the performance and complexity of AI/ML-based </w:t>
      </w:r>
      <w:r w:rsidR="00B261A9">
        <w:t>beam management</w:t>
      </w:r>
      <w:r>
        <w:t xml:space="preserve"> use case.</w:t>
      </w:r>
    </w:p>
    <w:p w14:paraId="2BC92ECA" w14:textId="0680D834" w:rsidR="00A0151F" w:rsidRDefault="00A0151F" w:rsidP="002E03B1">
      <w:pPr>
        <w:pStyle w:val="Heading3"/>
        <w:spacing w:line="276" w:lineRule="auto"/>
      </w:pPr>
      <w:r>
        <w:t>Performance related KPIs</w:t>
      </w:r>
    </w:p>
    <w:p w14:paraId="4D1FC25B" w14:textId="0E686156" w:rsidR="00EC4F5E" w:rsidRDefault="006203FB" w:rsidP="00EC4F5E">
      <w:pPr>
        <w:spacing w:line="276" w:lineRule="auto"/>
      </w:pPr>
      <w:r>
        <w:t xml:space="preserve">For both sub use cases, the goal is to </w:t>
      </w:r>
      <w:r w:rsidRPr="003965AF">
        <w:t>predict the optimal beam pair accurately</w:t>
      </w:r>
      <w:r>
        <w:t xml:space="preserve"> using input with </w:t>
      </w:r>
      <w:r w:rsidR="00D12BD7">
        <w:t xml:space="preserve">either </w:t>
      </w:r>
      <w:r>
        <w:t>reduced spatial dimensions (for sub use case of “</w:t>
      </w:r>
      <w:r w:rsidRPr="00741E4D">
        <w:rPr>
          <w:lang w:eastAsia="x-none"/>
        </w:rPr>
        <w:t>beam prediction in spatial domain</w:t>
      </w:r>
      <w:r>
        <w:t xml:space="preserve">”) or input from current and historical beam and/or </w:t>
      </w:r>
      <w:r w:rsidR="00DA634F">
        <w:t xml:space="preserve">other </w:t>
      </w:r>
      <w:r>
        <w:t>measurements (for sub use case of “</w:t>
      </w:r>
      <w:r w:rsidRPr="00741E4D">
        <w:rPr>
          <w:lang w:eastAsia="x-none"/>
        </w:rPr>
        <w:t xml:space="preserve">beam prediction in </w:t>
      </w:r>
      <w:r>
        <w:rPr>
          <w:lang w:eastAsia="x-none"/>
        </w:rPr>
        <w:t xml:space="preserve">time </w:t>
      </w:r>
      <w:r w:rsidRPr="00741E4D">
        <w:rPr>
          <w:lang w:eastAsia="x-none"/>
        </w:rPr>
        <w:t>domain</w:t>
      </w:r>
      <w:r>
        <w:t>”). To measure the prediction performance o</w:t>
      </w:r>
      <w:r w:rsidR="00EC4F5E">
        <w:t>f AI/ML-based approach, the following KPIs can be used.</w:t>
      </w:r>
      <w:r>
        <w:t xml:space="preserve"> </w:t>
      </w:r>
    </w:p>
    <w:p w14:paraId="1D89AD5E" w14:textId="0B6E4523" w:rsidR="00EC4F5E" w:rsidRDefault="00EC4F5E" w:rsidP="00EC4F5E">
      <w:pPr>
        <w:pStyle w:val="ListParagraph"/>
        <w:numPr>
          <w:ilvl w:val="0"/>
          <w:numId w:val="29"/>
        </w:numPr>
        <w:spacing w:after="120" w:line="276" w:lineRule="auto"/>
        <w:contextualSpacing w:val="0"/>
        <w:rPr>
          <w:rStyle w:val="Heading7Char"/>
          <w:rFonts w:ascii="Times New Roman" w:hAnsi="Times New Roman"/>
          <w:sz w:val="22"/>
          <w:szCs w:val="22"/>
        </w:rPr>
      </w:pPr>
      <w:r w:rsidRPr="00EC4F5E">
        <w:rPr>
          <w:rStyle w:val="Heading7Char"/>
          <w:rFonts w:ascii="Times New Roman" w:hAnsi="Times New Roman"/>
          <w:i/>
          <w:iCs/>
          <w:sz w:val="22"/>
          <w:szCs w:val="22"/>
        </w:rPr>
        <w:t>Top</w:t>
      </w:r>
      <w:r w:rsidR="007B1E5C">
        <w:rPr>
          <w:rStyle w:val="Heading7Char"/>
          <w:rFonts w:ascii="Times New Roman" w:hAnsi="Times New Roman"/>
          <w:i/>
          <w:iCs/>
          <w:sz w:val="22"/>
          <w:szCs w:val="22"/>
        </w:rPr>
        <w:t>-</w:t>
      </w:r>
      <w:r w:rsidRPr="00EC4F5E">
        <w:rPr>
          <w:rStyle w:val="Heading7Char"/>
          <w:rFonts w:ascii="Times New Roman" w:hAnsi="Times New Roman"/>
          <w:i/>
          <w:iCs/>
          <w:sz w:val="22"/>
          <w:szCs w:val="22"/>
        </w:rPr>
        <w:t>1</w:t>
      </w:r>
      <w:r w:rsidRPr="00EC4F5E">
        <w:rPr>
          <w:rStyle w:val="Heading7Char"/>
          <w:rFonts w:ascii="Times New Roman" w:hAnsi="Times New Roman"/>
          <w:sz w:val="22"/>
          <w:szCs w:val="22"/>
        </w:rPr>
        <w:t xml:space="preserve"> prediction accuracy: </w:t>
      </w:r>
    </w:p>
    <w:p w14:paraId="707391BA" w14:textId="7FE3C0B0" w:rsidR="00EC4F5E" w:rsidRPr="00EC4F5E" w:rsidRDefault="00EC4F5E" w:rsidP="00EC4F5E">
      <w:pPr>
        <w:pStyle w:val="ListParagraph"/>
        <w:numPr>
          <w:ilvl w:val="1"/>
          <w:numId w:val="29"/>
        </w:numPr>
        <w:spacing w:line="276" w:lineRule="auto"/>
        <w:rPr>
          <w:rFonts w:ascii="Times New Roman" w:hAnsi="Times New Roman"/>
        </w:rPr>
      </w:pPr>
      <w:r w:rsidRPr="00EC4F5E">
        <w:rPr>
          <w:rFonts w:ascii="Times New Roman" w:hAnsi="Times New Roman"/>
        </w:rPr>
        <w:lastRenderedPageBreak/>
        <w:t xml:space="preserve">This metric calculates the </w:t>
      </w:r>
      <w:r w:rsidR="0036164F">
        <w:rPr>
          <w:rFonts w:ascii="Times New Roman" w:hAnsi="Times New Roman"/>
        </w:rPr>
        <w:t>ratio</w:t>
      </w:r>
      <w:r w:rsidRPr="00EC4F5E">
        <w:rPr>
          <w:rFonts w:ascii="Times New Roman" w:hAnsi="Times New Roman"/>
        </w:rPr>
        <w:t xml:space="preserve"> of testing </w:t>
      </w:r>
      <w:r>
        <w:rPr>
          <w:rFonts w:ascii="Times New Roman" w:hAnsi="Times New Roman"/>
        </w:rPr>
        <w:t>samples in which the</w:t>
      </w:r>
      <w:r w:rsidRPr="00EC4F5E">
        <w:rPr>
          <w:rFonts w:ascii="Times New Roman" w:hAnsi="Times New Roman"/>
        </w:rPr>
        <w:t xml:space="preserve"> predicted </w:t>
      </w:r>
      <w:r w:rsidR="007B1E5C">
        <w:rPr>
          <w:rFonts w:ascii="Times New Roman" w:hAnsi="Times New Roman"/>
        </w:rPr>
        <w:t>best</w:t>
      </w:r>
      <w:r w:rsidRPr="00EC4F5E">
        <w:rPr>
          <w:rFonts w:ascii="Times New Roman" w:hAnsi="Times New Roman"/>
        </w:rPr>
        <w:t xml:space="preserve"> </w:t>
      </w:r>
      <w:r>
        <w:rPr>
          <w:rFonts w:ascii="Times New Roman" w:hAnsi="Times New Roman"/>
        </w:rPr>
        <w:t>beam pair</w:t>
      </w:r>
      <w:r w:rsidR="00CF27DD">
        <w:rPr>
          <w:rFonts w:ascii="Times New Roman" w:hAnsi="Times New Roman"/>
        </w:rPr>
        <w:t>s</w:t>
      </w:r>
      <w:r>
        <w:rPr>
          <w:rFonts w:ascii="Times New Roman" w:hAnsi="Times New Roman"/>
        </w:rPr>
        <w:t xml:space="preserve"> </w:t>
      </w:r>
      <w:r w:rsidRPr="00EC4F5E">
        <w:rPr>
          <w:rFonts w:ascii="Times New Roman" w:hAnsi="Times New Roman"/>
        </w:rPr>
        <w:t>match the ground truth</w:t>
      </w:r>
      <w:r>
        <w:rPr>
          <w:rFonts w:ascii="Times New Roman" w:hAnsi="Times New Roman"/>
        </w:rPr>
        <w:t xml:space="preserve">, i.e., is the actual </w:t>
      </w:r>
      <w:r w:rsidR="006A2BDE">
        <w:rPr>
          <w:rFonts w:ascii="Times New Roman" w:hAnsi="Times New Roman"/>
        </w:rPr>
        <w:t xml:space="preserve">/ true </w:t>
      </w:r>
      <w:r w:rsidR="007B1E5C">
        <w:rPr>
          <w:rFonts w:ascii="Times New Roman" w:hAnsi="Times New Roman"/>
        </w:rPr>
        <w:t>best</w:t>
      </w:r>
      <w:r>
        <w:rPr>
          <w:rFonts w:ascii="Times New Roman" w:hAnsi="Times New Roman"/>
        </w:rPr>
        <w:t xml:space="preserve"> beam pair)</w:t>
      </w:r>
      <w:r w:rsidRPr="00EC4F5E">
        <w:rPr>
          <w:rFonts w:ascii="Times New Roman" w:hAnsi="Times New Roman"/>
        </w:rPr>
        <w:t>. The top</w:t>
      </w:r>
      <w:r w:rsidR="007B1E5C">
        <w:rPr>
          <w:rFonts w:ascii="Times New Roman" w:hAnsi="Times New Roman"/>
        </w:rPr>
        <w:t>-</w:t>
      </w:r>
      <w:r w:rsidRPr="00EC4F5E">
        <w:rPr>
          <w:rFonts w:ascii="Times New Roman" w:hAnsi="Times New Roman"/>
        </w:rPr>
        <w:t xml:space="preserve">1 prediction accuracy, denoted as </w:t>
      </w:r>
      <m:oMath>
        <m:r>
          <w:rPr>
            <w:rFonts w:ascii="Cambria Math" w:hAnsi="Cambria Math"/>
          </w:rPr>
          <m:t>Top</m:t>
        </m:r>
        <m:sSub>
          <m:sSubPr>
            <m:ctrlPr>
              <w:rPr>
                <w:rFonts w:ascii="Cambria Math" w:hAnsi="Cambria Math"/>
              </w:rPr>
            </m:ctrlPr>
          </m:sSubPr>
          <m:e>
            <m:r>
              <w:rPr>
                <w:rFonts w:ascii="Cambria Math" w:hAnsi="Cambria Math"/>
              </w:rPr>
              <m:t>1</m:t>
            </m:r>
          </m:e>
          <m:sub>
            <m:r>
              <w:rPr>
                <w:rFonts w:ascii="Cambria Math" w:hAnsi="Cambria Math"/>
              </w:rPr>
              <m:t>acc</m:t>
            </m:r>
          </m:sub>
        </m:sSub>
      </m:oMath>
      <w:r w:rsidRPr="00EC4F5E">
        <w:rPr>
          <w:rFonts w:ascii="Times New Roman" w:hAnsi="Times New Roman"/>
        </w:rPr>
        <w:t xml:space="preserve">, can be expressed as </w:t>
      </w:r>
    </w:p>
    <w:p w14:paraId="32C1E75F" w14:textId="77777777" w:rsidR="009A398F" w:rsidRDefault="00EC4F5E" w:rsidP="00236C45">
      <w:pPr>
        <w:spacing w:line="276" w:lineRule="auto"/>
        <w:ind w:left="2160"/>
      </w:pPr>
      <m:oMath>
        <m:r>
          <w:rPr>
            <w:rFonts w:ascii="Cambria Math" w:hAnsi="Cambria Math"/>
          </w:rPr>
          <m:t>Top</m:t>
        </m:r>
        <m:sSub>
          <m:sSubPr>
            <m:ctrlPr>
              <w:rPr>
                <w:rFonts w:ascii="Cambria Math" w:hAnsi="Cambria Math"/>
              </w:rPr>
            </m:ctrlPr>
          </m:sSubPr>
          <m:e>
            <m:r>
              <w:rPr>
                <w:rFonts w:ascii="Cambria Math" w:hAnsi="Cambria Math"/>
              </w:rPr>
              <m:t>1</m:t>
            </m:r>
          </m:e>
          <m:sub>
            <m:r>
              <w:rPr>
                <w:rFonts w:ascii="Cambria Math" w:hAnsi="Cambria Math"/>
              </w:rPr>
              <m:t>acc</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U</m:t>
            </m:r>
          </m:den>
        </m:f>
        <m:nary>
          <m:naryPr>
            <m:chr m:val="∑"/>
            <m:limLoc m:val="undOvr"/>
            <m:ctrlPr>
              <w:rPr>
                <w:rFonts w:ascii="Cambria Math" w:hAnsi="Cambria Math"/>
              </w:rPr>
            </m:ctrlPr>
          </m:naryPr>
          <m:sub>
            <m:r>
              <w:rPr>
                <w:rFonts w:ascii="Cambria Math" w:hAnsi="Cambria Math"/>
              </w:rPr>
              <m:t>i=1</m:t>
            </m:r>
          </m:sub>
          <m:sup>
            <m:r>
              <w:rPr>
                <w:rFonts w:ascii="Cambria Math" w:hAnsi="Cambria Math"/>
              </w:rPr>
              <m:t>U</m:t>
            </m:r>
          </m:sup>
          <m:e>
            <m:d>
              <m:dPr>
                <m:ctrlPr>
                  <w:rPr>
                    <w:rFonts w:ascii="Cambria Math" w:hAnsi="Cambria Math"/>
                  </w:rPr>
                </m:ctrlPr>
              </m:dPr>
              <m:e>
                <m:acc>
                  <m:accPr>
                    <m:ctrlPr>
                      <w:rPr>
                        <w:rFonts w:ascii="Cambria Math" w:hAnsi="Cambria Math"/>
                      </w:rPr>
                    </m:ctrlPr>
                  </m:accPr>
                  <m:e>
                    <m:r>
                      <w:rPr>
                        <w:rFonts w:ascii="Cambria Math" w:hAnsi="Cambria Math"/>
                      </w:rPr>
                      <m:t>Opt</m:t>
                    </m:r>
                  </m:e>
                </m:acc>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To</m:t>
                    </m:r>
                    <m:sSub>
                      <m:sSubPr>
                        <m:ctrlPr>
                          <w:rPr>
                            <w:rFonts w:ascii="Cambria Math" w:hAnsi="Cambria Math"/>
                          </w:rPr>
                        </m:ctrlPr>
                      </m:sSubPr>
                      <m:e>
                        <m:r>
                          <w:rPr>
                            <w:rFonts w:ascii="Cambria Math" w:hAnsi="Cambria Math"/>
                          </w:rPr>
                          <m:t>p</m:t>
                        </m:r>
                      </m:e>
                      <m:sub>
                        <m:r>
                          <w:rPr>
                            <w:rFonts w:ascii="Cambria Math" w:hAnsi="Cambria Math"/>
                          </w:rPr>
                          <m:t>1</m:t>
                        </m:r>
                      </m:sub>
                    </m:sSub>
                  </m:e>
                  <m:sup>
                    <m:r>
                      <w:rPr>
                        <w:rFonts w:ascii="Cambria Math" w:hAnsi="Cambria Math"/>
                      </w:rPr>
                      <m:t>*</m:t>
                    </m:r>
                  </m:sup>
                </m:sSup>
                <m:d>
                  <m:dPr>
                    <m:ctrlPr>
                      <w:rPr>
                        <w:rFonts w:ascii="Cambria Math" w:hAnsi="Cambria Math"/>
                      </w:rPr>
                    </m:ctrlPr>
                  </m:dPr>
                  <m:e>
                    <m:r>
                      <w:rPr>
                        <w:rFonts w:ascii="Cambria Math" w:hAnsi="Cambria Math"/>
                      </w:rPr>
                      <m:t>i</m:t>
                    </m:r>
                  </m:e>
                </m:d>
              </m:e>
            </m:d>
          </m:e>
        </m:nary>
        <m:r>
          <w:rPr>
            <w:rFonts w:ascii="Cambria Math" w:hAnsi="Cambria Math"/>
          </w:rPr>
          <m:t>,</m:t>
        </m:r>
      </m:oMath>
      <w:r>
        <w:t xml:space="preserve">    </w:t>
      </w:r>
    </w:p>
    <w:p w14:paraId="6B85BC59" w14:textId="71616835" w:rsidR="009A398F" w:rsidRPr="009A398F" w:rsidRDefault="009A398F" w:rsidP="00236C45">
      <w:pPr>
        <w:spacing w:line="276" w:lineRule="auto"/>
        <w:ind w:left="1440"/>
      </w:pPr>
      <w:r w:rsidRPr="009A398F">
        <w:t xml:space="preserve">where </w:t>
      </w:r>
      <w:r w:rsidRPr="009A398F">
        <w:rPr>
          <w:i/>
          <w:iCs/>
        </w:rPr>
        <w:t>U</w:t>
      </w:r>
      <w:r w:rsidRPr="009A398F">
        <w:t xml:space="preserve"> is total number of testing </w:t>
      </w:r>
      <w:r>
        <w:t>samples</w:t>
      </w:r>
      <w:r w:rsidRPr="009A398F">
        <w:t xml:space="preserve">, </w:t>
      </w:r>
      <m:oMath>
        <m:sSup>
          <m:sSupPr>
            <m:ctrlPr>
              <w:rPr>
                <w:rFonts w:ascii="Cambria Math" w:hAnsi="Cambria Math"/>
                <w:i/>
              </w:rPr>
            </m:ctrlPr>
          </m:sSupPr>
          <m:e>
            <m:r>
              <w:rPr>
                <w:rFonts w:ascii="Cambria Math" w:hAnsi="Cambria Math"/>
              </w:rPr>
              <m:t>To</m:t>
            </m:r>
            <m:sSub>
              <m:sSubPr>
                <m:ctrlPr>
                  <w:rPr>
                    <w:rFonts w:ascii="Cambria Math" w:hAnsi="Cambria Math"/>
                    <w:i/>
                  </w:rPr>
                </m:ctrlPr>
              </m:sSubPr>
              <m:e>
                <m:r>
                  <w:rPr>
                    <w:rFonts w:ascii="Cambria Math" w:hAnsi="Cambria Math"/>
                  </w:rPr>
                  <m:t>p</m:t>
                </m:r>
              </m:e>
              <m:sub>
                <m:r>
                  <w:rPr>
                    <w:rFonts w:ascii="Cambria Math" w:hAnsi="Cambria Math"/>
                  </w:rPr>
                  <m:t>1</m:t>
                </m:r>
              </m:sub>
            </m:sSub>
          </m:e>
          <m:sup>
            <m:r>
              <w:rPr>
                <w:rFonts w:ascii="Cambria Math" w:hAnsi="Cambria Math"/>
              </w:rPr>
              <m:t>*</m:t>
            </m:r>
          </m:sup>
        </m:sSup>
        <m:d>
          <m:dPr>
            <m:ctrlPr>
              <w:rPr>
                <w:rFonts w:ascii="Cambria Math" w:hAnsi="Cambria Math"/>
                <w:i/>
              </w:rPr>
            </m:ctrlPr>
          </m:dPr>
          <m:e>
            <m:r>
              <w:rPr>
                <w:rFonts w:ascii="Cambria Math" w:hAnsi="Cambria Math"/>
              </w:rPr>
              <m:t>i</m:t>
            </m:r>
          </m:e>
        </m:d>
      </m:oMath>
      <w:r w:rsidRPr="009A398F">
        <w:t xml:space="preserve"> is the true optimal </w:t>
      </w:r>
      <w:r>
        <w:t>beam pair</w:t>
      </w:r>
      <w:r w:rsidRPr="009A398F">
        <w:t xml:space="preserve"> for </w:t>
      </w:r>
      <w:r>
        <w:t xml:space="preserve">testing sample </w:t>
      </w:r>
      <w:proofErr w:type="spellStart"/>
      <w:r w:rsidRPr="009A398F">
        <w:rPr>
          <w:i/>
          <w:iCs/>
        </w:rPr>
        <w:t>i</w:t>
      </w:r>
      <w:proofErr w:type="spellEnd"/>
      <w:r w:rsidRPr="009A398F">
        <w:t xml:space="preserve">, and </w:t>
      </w:r>
      <m:oMath>
        <m:acc>
          <m:accPr>
            <m:ctrlPr>
              <w:rPr>
                <w:rFonts w:ascii="Cambria Math" w:hAnsi="Cambria Math"/>
                <w:i/>
              </w:rPr>
            </m:ctrlPr>
          </m:accPr>
          <m:e>
            <m:r>
              <w:rPr>
                <w:rFonts w:ascii="Cambria Math" w:hAnsi="Cambria Math"/>
              </w:rPr>
              <m:t>Opt</m:t>
            </m:r>
          </m:e>
        </m:acc>
      </m:oMath>
      <w:r w:rsidRPr="009A398F">
        <w:rPr>
          <w:i/>
          <w:iCs/>
        </w:rPr>
        <w:t>(i)</w:t>
      </w:r>
      <w:r w:rsidRPr="009A398F">
        <w:t xml:space="preserve"> is the predicted best </w:t>
      </w:r>
      <w:r>
        <w:t>beam pair for testing sample</w:t>
      </w:r>
      <w:r w:rsidRPr="009A398F">
        <w:t xml:space="preserve"> </w:t>
      </w:r>
      <w:proofErr w:type="spellStart"/>
      <w:r w:rsidRPr="009A398F">
        <w:rPr>
          <w:i/>
          <w:iCs/>
        </w:rPr>
        <w:t>i</w:t>
      </w:r>
      <w:proofErr w:type="spellEnd"/>
      <w:r w:rsidRPr="009A398F">
        <w:t xml:space="preserve">. </w:t>
      </w:r>
    </w:p>
    <w:p w14:paraId="518CD767" w14:textId="77410986" w:rsidR="006A2BDE" w:rsidRDefault="006A2BDE" w:rsidP="00011108">
      <w:pPr>
        <w:pStyle w:val="ListParagraph"/>
        <w:numPr>
          <w:ilvl w:val="0"/>
          <w:numId w:val="29"/>
        </w:numPr>
        <w:spacing w:before="180" w:after="120" w:line="276" w:lineRule="auto"/>
        <w:contextualSpacing w:val="0"/>
        <w:rPr>
          <w:rStyle w:val="Heading7Char"/>
          <w:rFonts w:ascii="Times New Roman" w:hAnsi="Times New Roman"/>
          <w:sz w:val="22"/>
          <w:szCs w:val="22"/>
        </w:rPr>
      </w:pPr>
      <w:r w:rsidRPr="00EC4F5E">
        <w:rPr>
          <w:rStyle w:val="Heading7Char"/>
          <w:rFonts w:ascii="Times New Roman" w:hAnsi="Times New Roman"/>
          <w:i/>
          <w:iCs/>
          <w:sz w:val="22"/>
          <w:szCs w:val="22"/>
        </w:rPr>
        <w:t>Top</w:t>
      </w:r>
      <w:r w:rsidR="007B1E5C">
        <w:rPr>
          <w:rStyle w:val="Heading7Char"/>
          <w:rFonts w:ascii="Times New Roman" w:hAnsi="Times New Roman"/>
          <w:i/>
          <w:iCs/>
          <w:sz w:val="22"/>
          <w:szCs w:val="22"/>
        </w:rPr>
        <w:t>-</w:t>
      </w:r>
      <w:r>
        <w:rPr>
          <w:rStyle w:val="Heading7Char"/>
          <w:rFonts w:ascii="Times New Roman" w:hAnsi="Times New Roman"/>
          <w:i/>
          <w:iCs/>
          <w:sz w:val="22"/>
          <w:szCs w:val="22"/>
        </w:rPr>
        <w:t>K</w:t>
      </w:r>
      <w:r w:rsidRPr="00EC4F5E">
        <w:rPr>
          <w:rStyle w:val="Heading7Char"/>
          <w:rFonts w:ascii="Times New Roman" w:hAnsi="Times New Roman"/>
          <w:sz w:val="22"/>
          <w:szCs w:val="22"/>
        </w:rPr>
        <w:t xml:space="preserve"> prediction accuracy</w:t>
      </w:r>
      <w:r w:rsidR="00213E4A">
        <w:rPr>
          <w:rStyle w:val="Heading7Char"/>
          <w:rFonts w:ascii="Times New Roman" w:hAnsi="Times New Roman"/>
          <w:sz w:val="22"/>
          <w:szCs w:val="22"/>
        </w:rPr>
        <w:t xml:space="preserve">, where </w:t>
      </w:r>
      <w:r w:rsidR="00213E4A" w:rsidRPr="00213E4A">
        <w:rPr>
          <w:rStyle w:val="Heading7Char"/>
          <w:rFonts w:ascii="Times New Roman" w:hAnsi="Times New Roman"/>
          <w:i/>
          <w:iCs/>
          <w:sz w:val="22"/>
          <w:szCs w:val="22"/>
        </w:rPr>
        <w:t>K</w:t>
      </w:r>
      <w:r w:rsidR="00213E4A">
        <w:rPr>
          <w:rStyle w:val="Heading7Char"/>
          <w:rFonts w:ascii="Times New Roman" w:hAnsi="Times New Roman"/>
          <w:sz w:val="22"/>
          <w:szCs w:val="22"/>
        </w:rPr>
        <w:t>=3 is recommended</w:t>
      </w:r>
      <w:r w:rsidRPr="00EC4F5E">
        <w:rPr>
          <w:rStyle w:val="Heading7Char"/>
          <w:rFonts w:ascii="Times New Roman" w:hAnsi="Times New Roman"/>
          <w:sz w:val="22"/>
          <w:szCs w:val="22"/>
        </w:rPr>
        <w:t xml:space="preserve">: </w:t>
      </w:r>
    </w:p>
    <w:p w14:paraId="23306921" w14:textId="2C2F8AE2" w:rsidR="006A2BDE" w:rsidRPr="00EC4F5E" w:rsidRDefault="006A2BDE" w:rsidP="00CE025A">
      <w:pPr>
        <w:pStyle w:val="ListParagraph"/>
        <w:numPr>
          <w:ilvl w:val="1"/>
          <w:numId w:val="29"/>
        </w:numPr>
        <w:spacing w:line="276" w:lineRule="auto"/>
        <w:jc w:val="both"/>
        <w:rPr>
          <w:rFonts w:ascii="Times New Roman" w:hAnsi="Times New Roman"/>
        </w:rPr>
      </w:pPr>
      <w:r w:rsidRPr="00CF27DD">
        <w:rPr>
          <w:rFonts w:ascii="Times New Roman" w:hAnsi="Times New Roman"/>
        </w:rPr>
        <w:t xml:space="preserve">This metric calculates the </w:t>
      </w:r>
      <w:r w:rsidR="0036164F">
        <w:rPr>
          <w:rFonts w:ascii="Times New Roman" w:hAnsi="Times New Roman"/>
        </w:rPr>
        <w:t xml:space="preserve">ratio </w:t>
      </w:r>
      <w:r w:rsidRPr="00CF27DD">
        <w:rPr>
          <w:rFonts w:ascii="Times New Roman" w:hAnsi="Times New Roman"/>
        </w:rPr>
        <w:t xml:space="preserve">of testing samples in which the predicted </w:t>
      </w:r>
      <w:r w:rsidR="007E3173">
        <w:rPr>
          <w:rFonts w:ascii="Times New Roman" w:hAnsi="Times New Roman"/>
        </w:rPr>
        <w:t>best</w:t>
      </w:r>
      <w:r w:rsidRPr="00CF27DD">
        <w:rPr>
          <w:rFonts w:ascii="Times New Roman" w:hAnsi="Times New Roman"/>
        </w:rPr>
        <w:t xml:space="preserve"> beam pair</w:t>
      </w:r>
      <w:r w:rsidR="00CF27DD">
        <w:rPr>
          <w:rFonts w:ascii="Times New Roman" w:hAnsi="Times New Roman"/>
        </w:rPr>
        <w:t>s</w:t>
      </w:r>
      <w:r w:rsidRPr="00CF27DD">
        <w:rPr>
          <w:rFonts w:ascii="Times New Roman" w:hAnsi="Times New Roman"/>
        </w:rPr>
        <w:t xml:space="preserve"> </w:t>
      </w:r>
      <w:r w:rsidR="00CF27DD" w:rsidRPr="00CF27DD">
        <w:rPr>
          <w:rFonts w:ascii="Times New Roman" w:hAnsi="Times New Roman"/>
        </w:rPr>
        <w:t xml:space="preserve">are among the </w:t>
      </w:r>
      <w:r w:rsidR="00CF27DD">
        <w:rPr>
          <w:rFonts w:ascii="Times New Roman" w:hAnsi="Times New Roman"/>
        </w:rPr>
        <w:t xml:space="preserve">actual </w:t>
      </w:r>
      <w:r w:rsidR="00CF27DD" w:rsidRPr="00351A5C">
        <w:rPr>
          <w:rFonts w:ascii="Times New Roman" w:hAnsi="Times New Roman"/>
          <w:i/>
          <w:iCs/>
        </w:rPr>
        <w:t>top</w:t>
      </w:r>
      <w:r w:rsidR="007E3173" w:rsidRPr="00351A5C">
        <w:rPr>
          <w:rFonts w:ascii="Times New Roman" w:hAnsi="Times New Roman"/>
          <w:i/>
          <w:iCs/>
        </w:rPr>
        <w:t>-</w:t>
      </w:r>
      <w:r w:rsidR="00351A5C" w:rsidRPr="00351A5C">
        <w:rPr>
          <w:rFonts w:ascii="Times New Roman" w:hAnsi="Times New Roman"/>
          <w:i/>
          <w:iCs/>
        </w:rPr>
        <w:t>K</w:t>
      </w:r>
      <w:r w:rsidR="00CF27DD" w:rsidRPr="00CF27DD">
        <w:rPr>
          <w:rFonts w:ascii="Times New Roman" w:hAnsi="Times New Roman"/>
        </w:rPr>
        <w:t xml:space="preserve"> </w:t>
      </w:r>
      <w:r w:rsidR="00CF27DD">
        <w:rPr>
          <w:rFonts w:ascii="Times New Roman" w:hAnsi="Times New Roman"/>
        </w:rPr>
        <w:t>beam pairs</w:t>
      </w:r>
      <w:r w:rsidR="00351A5C">
        <w:rPr>
          <w:rFonts w:ascii="Times New Roman" w:hAnsi="Times New Roman"/>
        </w:rPr>
        <w:t xml:space="preserve">. For example, assuming </w:t>
      </w:r>
      <w:r w:rsidR="00351A5C" w:rsidRPr="00213E4A">
        <w:rPr>
          <w:rStyle w:val="Heading7Char"/>
          <w:rFonts w:ascii="Times New Roman" w:hAnsi="Times New Roman"/>
          <w:i/>
          <w:iCs/>
          <w:sz w:val="22"/>
          <w:szCs w:val="22"/>
        </w:rPr>
        <w:t>K</w:t>
      </w:r>
      <w:r w:rsidR="00351A5C">
        <w:rPr>
          <w:rStyle w:val="Heading7Char"/>
          <w:rFonts w:ascii="Times New Roman" w:hAnsi="Times New Roman"/>
          <w:sz w:val="22"/>
          <w:szCs w:val="22"/>
        </w:rPr>
        <w:t>=3,</w:t>
      </w:r>
      <w:r w:rsidR="00351A5C">
        <w:rPr>
          <w:rFonts w:ascii="Times New Roman" w:hAnsi="Times New Roman"/>
        </w:rPr>
        <w:t xml:space="preserve"> this metric measures whether </w:t>
      </w:r>
      <w:r w:rsidR="00213E4A">
        <w:rPr>
          <w:rFonts w:ascii="Times New Roman" w:hAnsi="Times New Roman"/>
        </w:rPr>
        <w:t xml:space="preserve">the predicted </w:t>
      </w:r>
      <w:r w:rsidR="007E3173">
        <w:rPr>
          <w:rFonts w:ascii="Times New Roman" w:hAnsi="Times New Roman"/>
        </w:rPr>
        <w:t>best</w:t>
      </w:r>
      <w:r w:rsidR="00213E4A">
        <w:rPr>
          <w:rFonts w:ascii="Times New Roman" w:hAnsi="Times New Roman"/>
        </w:rPr>
        <w:t xml:space="preserve"> beam pair is the true best beam pair (</w:t>
      </w:r>
      <w:r w:rsidR="00F161E5">
        <w:rPr>
          <w:rFonts w:ascii="Times New Roman" w:hAnsi="Times New Roman"/>
        </w:rPr>
        <w:t>top</w:t>
      </w:r>
      <w:r w:rsidR="00393785">
        <w:rPr>
          <w:rFonts w:ascii="Times New Roman" w:hAnsi="Times New Roman"/>
        </w:rPr>
        <w:t>-</w:t>
      </w:r>
      <w:r w:rsidR="00F161E5">
        <w:rPr>
          <w:rFonts w:ascii="Times New Roman" w:hAnsi="Times New Roman"/>
        </w:rPr>
        <w:t>1</w:t>
      </w:r>
      <w:r w:rsidR="00FD0AD6">
        <w:rPr>
          <w:rFonts w:ascii="Times New Roman" w:hAnsi="Times New Roman"/>
        </w:rPr>
        <w:t>) or</w:t>
      </w:r>
      <w:r w:rsidR="00213E4A">
        <w:rPr>
          <w:rFonts w:ascii="Times New Roman" w:hAnsi="Times New Roman"/>
        </w:rPr>
        <w:t xml:space="preserve"> is the true </w:t>
      </w:r>
      <w:r w:rsidR="00FD0AD6">
        <w:rPr>
          <w:rFonts w:ascii="Times New Roman" w:hAnsi="Times New Roman"/>
        </w:rPr>
        <w:t>second-best</w:t>
      </w:r>
      <w:r w:rsidR="00213E4A">
        <w:rPr>
          <w:rFonts w:ascii="Times New Roman" w:hAnsi="Times New Roman"/>
        </w:rPr>
        <w:t xml:space="preserve"> beam pair (top</w:t>
      </w:r>
      <w:r w:rsidR="00393785">
        <w:rPr>
          <w:rFonts w:ascii="Times New Roman" w:hAnsi="Times New Roman"/>
        </w:rPr>
        <w:t>-</w:t>
      </w:r>
      <w:r w:rsidR="00213E4A">
        <w:rPr>
          <w:rFonts w:ascii="Times New Roman" w:hAnsi="Times New Roman"/>
        </w:rPr>
        <w:t>2</w:t>
      </w:r>
      <w:r w:rsidR="00973B07">
        <w:rPr>
          <w:rFonts w:ascii="Times New Roman" w:hAnsi="Times New Roman"/>
        </w:rPr>
        <w:t>) or</w:t>
      </w:r>
      <w:r w:rsidR="00213E4A">
        <w:rPr>
          <w:rFonts w:ascii="Times New Roman" w:hAnsi="Times New Roman"/>
        </w:rPr>
        <w:t xml:space="preserve"> is the true third</w:t>
      </w:r>
      <w:r w:rsidR="00FD0AD6">
        <w:rPr>
          <w:rFonts w:ascii="Times New Roman" w:hAnsi="Times New Roman"/>
        </w:rPr>
        <w:t>-</w:t>
      </w:r>
      <w:r w:rsidR="00213E4A">
        <w:rPr>
          <w:rFonts w:ascii="Times New Roman" w:hAnsi="Times New Roman"/>
        </w:rPr>
        <w:t>best beam pair (top</w:t>
      </w:r>
      <w:r w:rsidR="00393785">
        <w:rPr>
          <w:rFonts w:ascii="Times New Roman" w:hAnsi="Times New Roman"/>
        </w:rPr>
        <w:t>-</w:t>
      </w:r>
      <w:r w:rsidR="00213E4A">
        <w:rPr>
          <w:rFonts w:ascii="Times New Roman" w:hAnsi="Times New Roman"/>
        </w:rPr>
        <w:t>3)</w:t>
      </w:r>
      <w:r w:rsidRPr="00CF27DD">
        <w:rPr>
          <w:rFonts w:ascii="Times New Roman" w:hAnsi="Times New Roman"/>
        </w:rPr>
        <w:t>.</w:t>
      </w:r>
      <w:r w:rsidRPr="00EC4F5E">
        <w:rPr>
          <w:rFonts w:ascii="Times New Roman" w:hAnsi="Times New Roman"/>
        </w:rPr>
        <w:t xml:space="preserve"> The </w:t>
      </w:r>
      <w:r w:rsidR="00351A5C" w:rsidRPr="00351A5C">
        <w:rPr>
          <w:rFonts w:ascii="Times New Roman" w:hAnsi="Times New Roman"/>
          <w:i/>
          <w:iCs/>
        </w:rPr>
        <w:t>T</w:t>
      </w:r>
      <w:r w:rsidR="00393785" w:rsidRPr="00351A5C">
        <w:rPr>
          <w:rFonts w:ascii="Times New Roman" w:hAnsi="Times New Roman"/>
          <w:i/>
          <w:iCs/>
        </w:rPr>
        <w:t>op-K</w:t>
      </w:r>
      <w:r w:rsidRPr="00EC4F5E">
        <w:rPr>
          <w:rFonts w:ascii="Times New Roman" w:hAnsi="Times New Roman"/>
        </w:rPr>
        <w:t xml:space="preserve"> prediction accuracy</w:t>
      </w:r>
      <w:r w:rsidR="00393785">
        <w:rPr>
          <w:rFonts w:ascii="Times New Roman" w:hAnsi="Times New Roman"/>
        </w:rPr>
        <w:t xml:space="preserve"> when K=3</w:t>
      </w:r>
      <w:r w:rsidRPr="00EC4F5E">
        <w:rPr>
          <w:rFonts w:ascii="Times New Roman" w:hAnsi="Times New Roman"/>
        </w:rPr>
        <w:t xml:space="preserve">, denoted as </w:t>
      </w:r>
      <m:oMath>
        <m:r>
          <w:rPr>
            <w:rFonts w:ascii="Cambria Math" w:hAnsi="Cambria Math"/>
          </w:rPr>
          <m:t>Top</m:t>
        </m:r>
        <m:sSub>
          <m:sSubPr>
            <m:ctrlPr>
              <w:rPr>
                <w:rFonts w:ascii="Cambria Math" w:hAnsi="Cambria Math"/>
              </w:rPr>
            </m:ctrlPr>
          </m:sSubPr>
          <m:e>
            <m:r>
              <w:rPr>
                <w:rFonts w:ascii="Cambria Math" w:hAnsi="Cambria Math"/>
              </w:rPr>
              <m:t>3</m:t>
            </m:r>
          </m:e>
          <m:sub>
            <m:r>
              <w:rPr>
                <w:rFonts w:ascii="Cambria Math" w:hAnsi="Cambria Math"/>
              </w:rPr>
              <m:t>acc</m:t>
            </m:r>
          </m:sub>
        </m:sSub>
      </m:oMath>
      <w:r w:rsidRPr="00EC4F5E">
        <w:rPr>
          <w:rFonts w:ascii="Times New Roman" w:hAnsi="Times New Roman"/>
        </w:rPr>
        <w:t xml:space="preserve">, can be expressed as </w:t>
      </w:r>
    </w:p>
    <w:p w14:paraId="133DE13F" w14:textId="225AE090" w:rsidR="006A2BDE" w:rsidRPr="00F6103A" w:rsidRDefault="00F6103A" w:rsidP="00CE025A">
      <w:pPr>
        <w:spacing w:line="276" w:lineRule="auto"/>
        <w:ind w:left="2160"/>
      </w:pPr>
      <m:oMath>
        <m:r>
          <w:rPr>
            <w:rFonts w:ascii="Cambria Math" w:hAnsi="Cambria Math"/>
          </w:rPr>
          <m:t>Top</m:t>
        </m:r>
        <m:sSub>
          <m:sSubPr>
            <m:ctrlPr>
              <w:rPr>
                <w:rFonts w:ascii="Cambria Math" w:hAnsi="Cambria Math"/>
                <w:i/>
              </w:rPr>
            </m:ctrlPr>
          </m:sSubPr>
          <m:e>
            <m:r>
              <w:rPr>
                <w:rFonts w:ascii="Cambria Math" w:hAnsi="Cambria Math"/>
              </w:rPr>
              <m:t>3</m:t>
            </m:r>
          </m:e>
          <m:sub>
            <m:r>
              <w:rPr>
                <w:rFonts w:ascii="Cambria Math" w:hAnsi="Cambria Math"/>
              </w:rPr>
              <m:t>acc</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U</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U</m:t>
            </m:r>
          </m:sup>
          <m:e>
            <m:r>
              <w:rPr>
                <w:rFonts w:ascii="Cambria Math" w:hAnsi="Cambria Math"/>
              </w:rPr>
              <m:t>(</m:t>
            </m:r>
            <m:acc>
              <m:accPr>
                <m:ctrlPr>
                  <w:rPr>
                    <w:rFonts w:ascii="Cambria Math" w:hAnsi="Cambria Math"/>
                    <w:i/>
                  </w:rPr>
                </m:ctrlPr>
              </m:accPr>
              <m:e>
                <m:r>
                  <w:rPr>
                    <w:rFonts w:ascii="Cambria Math" w:hAnsi="Cambria Math"/>
                  </w:rPr>
                  <m:t>Opt</m:t>
                </m:r>
              </m:e>
            </m:acc>
            <m:r>
              <w:rPr>
                <w:rFonts w:ascii="Cambria Math" w:hAnsi="Cambria Math"/>
              </w:rPr>
              <m:t>(i)</m:t>
            </m:r>
          </m:e>
        </m:nary>
        <m:r>
          <w:rPr>
            <w:rFonts w:ascii="Cambria Math" w:hAnsi="Cambria Math"/>
          </w:rPr>
          <m:t xml:space="preserve"> </m:t>
        </m:r>
        <m:r>
          <w:rPr>
            <w:rFonts w:ascii="Cambria Math" w:hAnsi="Cambria Math"/>
            <w:color w:val="000000" w:themeColor="text1"/>
          </w:rPr>
          <m:t>∈ {</m:t>
        </m:r>
        <m:sSup>
          <m:sSupPr>
            <m:ctrlPr>
              <w:rPr>
                <w:rFonts w:ascii="Cambria Math" w:hAnsi="Cambria Math"/>
                <w:i/>
                <w:color w:val="000000" w:themeColor="text1"/>
              </w:rPr>
            </m:ctrlPr>
          </m:sSupPr>
          <m:e>
            <m:r>
              <w:rPr>
                <w:rFonts w:ascii="Cambria Math" w:hAnsi="Cambria Math"/>
                <w:color w:val="000000" w:themeColor="text1"/>
              </w:rPr>
              <m:t>To</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1</m:t>
                </m:r>
              </m:sub>
            </m:sSub>
          </m:e>
          <m:sup>
            <m:r>
              <w:rPr>
                <w:rFonts w:ascii="Cambria Math" w:hAnsi="Cambria Math"/>
                <w:color w:val="000000" w:themeColor="text1"/>
              </w:rPr>
              <m:t>*</m:t>
            </m:r>
          </m:sup>
        </m:sSup>
        <m:d>
          <m:dPr>
            <m:ctrlPr>
              <w:rPr>
                <w:rFonts w:ascii="Cambria Math" w:hAnsi="Cambria Math"/>
                <w:i/>
                <w:color w:val="000000" w:themeColor="text1"/>
              </w:rPr>
            </m:ctrlPr>
          </m:dPr>
          <m:e>
            <m:r>
              <w:rPr>
                <w:rFonts w:ascii="Cambria Math" w:hAnsi="Cambria Math"/>
                <w:color w:val="000000" w:themeColor="text1"/>
              </w:rPr>
              <m:t>i</m:t>
            </m:r>
          </m:e>
        </m:d>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To</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2</m:t>
                </m:r>
              </m:sub>
            </m:sSub>
          </m:e>
          <m:sup>
            <m:r>
              <w:rPr>
                <w:rFonts w:ascii="Cambria Math" w:hAnsi="Cambria Math"/>
                <w:color w:val="000000" w:themeColor="text1"/>
              </w:rPr>
              <m:t>*</m:t>
            </m:r>
          </m:sup>
        </m:sSup>
        <m:d>
          <m:dPr>
            <m:ctrlPr>
              <w:rPr>
                <w:rFonts w:ascii="Cambria Math" w:hAnsi="Cambria Math"/>
                <w:i/>
                <w:color w:val="000000" w:themeColor="text1"/>
              </w:rPr>
            </m:ctrlPr>
          </m:dPr>
          <m:e>
            <m:r>
              <w:rPr>
                <w:rFonts w:ascii="Cambria Math" w:hAnsi="Cambria Math"/>
                <w:color w:val="000000" w:themeColor="text1"/>
              </w:rPr>
              <m:t>i</m:t>
            </m:r>
          </m:e>
        </m:d>
        <m:r>
          <w:rPr>
            <w:rFonts w:ascii="Cambria Math" w:hAnsi="Cambria Math"/>
            <w:color w:val="000000" w:themeColor="text1"/>
          </w:rPr>
          <m:t>,</m:t>
        </m:r>
        <m:sSup>
          <m:sSupPr>
            <m:ctrlPr>
              <w:rPr>
                <w:rFonts w:ascii="Cambria Math" w:hAnsi="Cambria Math"/>
                <w:i/>
                <w:color w:val="000000" w:themeColor="text1"/>
              </w:rPr>
            </m:ctrlPr>
          </m:sSupPr>
          <m:e>
            <m:r>
              <w:rPr>
                <w:rFonts w:ascii="Cambria Math" w:hAnsi="Cambria Math"/>
                <w:color w:val="000000" w:themeColor="text1"/>
              </w:rPr>
              <m:t>To</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3</m:t>
                </m:r>
              </m:sub>
            </m:sSub>
          </m:e>
          <m:sup>
            <m:r>
              <w:rPr>
                <w:rFonts w:ascii="Cambria Math" w:hAnsi="Cambria Math"/>
                <w:color w:val="000000" w:themeColor="text1"/>
              </w:rPr>
              <m:t>*</m:t>
            </m:r>
          </m:sup>
        </m:sSup>
        <m:d>
          <m:dPr>
            <m:ctrlPr>
              <w:rPr>
                <w:rFonts w:ascii="Cambria Math" w:hAnsi="Cambria Math"/>
                <w:i/>
                <w:color w:val="000000" w:themeColor="text1"/>
              </w:rPr>
            </m:ctrlPr>
          </m:dPr>
          <m:e>
            <m:r>
              <w:rPr>
                <w:rFonts w:ascii="Cambria Math" w:hAnsi="Cambria Math"/>
                <w:color w:val="000000" w:themeColor="text1"/>
              </w:rPr>
              <m:t>i</m:t>
            </m:r>
          </m:e>
        </m:d>
        <m:r>
          <w:rPr>
            <w:rFonts w:ascii="Cambria Math" w:hAnsi="Cambria Math"/>
            <w:color w:val="000000" w:themeColor="text1"/>
          </w:rPr>
          <m:t>}),</m:t>
        </m:r>
        <m:r>
          <m:rPr>
            <m:sty m:val="p"/>
          </m:rPr>
          <w:rPr>
            <w:rFonts w:ascii="Cambria Math" w:hAnsi="Cambria Math"/>
            <w:color w:val="000000" w:themeColor="text1"/>
          </w:rPr>
          <m:t xml:space="preserve">  </m:t>
        </m:r>
      </m:oMath>
      <w:r w:rsidR="006A2BDE" w:rsidRPr="00F6103A">
        <w:t xml:space="preserve">    </w:t>
      </w:r>
    </w:p>
    <w:p w14:paraId="4E838460" w14:textId="0C246BF4" w:rsidR="006A2BDE" w:rsidRPr="0062172B" w:rsidRDefault="006A2BDE" w:rsidP="00D12BD7">
      <w:pPr>
        <w:spacing w:line="276" w:lineRule="auto"/>
        <w:ind w:left="1440"/>
      </w:pPr>
      <w:r w:rsidRPr="009A398F">
        <w:t xml:space="preserve">where </w:t>
      </w:r>
      <w:r w:rsidRPr="009A398F">
        <w:rPr>
          <w:i/>
          <w:iCs/>
        </w:rPr>
        <w:t>U</w:t>
      </w:r>
      <w:r w:rsidRPr="009A398F">
        <w:t xml:space="preserve"> is total number of testing </w:t>
      </w:r>
      <w:r>
        <w:t>samples</w:t>
      </w:r>
      <w:r w:rsidRPr="009A398F">
        <w:t xml:space="preserve">, </w:t>
      </w:r>
      <m:oMath>
        <m:sSup>
          <m:sSupPr>
            <m:ctrlPr>
              <w:rPr>
                <w:rFonts w:ascii="Cambria Math" w:hAnsi="Cambria Math"/>
                <w:i/>
                <w:color w:val="000000" w:themeColor="text1"/>
              </w:rPr>
            </m:ctrlPr>
          </m:sSupPr>
          <m:e>
            <m:r>
              <w:rPr>
                <w:rFonts w:ascii="Cambria Math" w:hAnsi="Cambria Math"/>
                <w:color w:val="000000" w:themeColor="text1"/>
              </w:rPr>
              <m:t>To</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1</m:t>
                </m:r>
              </m:sub>
            </m:sSub>
          </m:e>
          <m:sup>
            <m:r>
              <w:rPr>
                <w:rFonts w:ascii="Cambria Math" w:hAnsi="Cambria Math"/>
                <w:color w:val="000000" w:themeColor="text1"/>
              </w:rPr>
              <m:t>*</m:t>
            </m:r>
          </m:sup>
        </m:sSup>
        <m:d>
          <m:dPr>
            <m:ctrlPr>
              <w:rPr>
                <w:rFonts w:ascii="Cambria Math" w:hAnsi="Cambria Math"/>
                <w:i/>
                <w:color w:val="000000" w:themeColor="text1"/>
              </w:rPr>
            </m:ctrlPr>
          </m:dPr>
          <m:e>
            <m:r>
              <w:rPr>
                <w:rFonts w:ascii="Cambria Math" w:hAnsi="Cambria Math"/>
                <w:color w:val="000000" w:themeColor="text1"/>
              </w:rPr>
              <m:t>i</m:t>
            </m:r>
          </m:e>
        </m:d>
      </m:oMath>
      <w:r w:rsidR="00F161E5">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To</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2</m:t>
                </m:r>
              </m:sub>
            </m:sSub>
          </m:e>
          <m:sup>
            <m:r>
              <w:rPr>
                <w:rFonts w:ascii="Cambria Math" w:hAnsi="Cambria Math"/>
                <w:color w:val="000000" w:themeColor="text1"/>
              </w:rPr>
              <m:t>*</m:t>
            </m:r>
          </m:sup>
        </m:sSup>
        <m:d>
          <m:dPr>
            <m:ctrlPr>
              <w:rPr>
                <w:rFonts w:ascii="Cambria Math" w:hAnsi="Cambria Math"/>
                <w:i/>
                <w:color w:val="000000" w:themeColor="text1"/>
              </w:rPr>
            </m:ctrlPr>
          </m:dPr>
          <m:e>
            <m:r>
              <w:rPr>
                <w:rFonts w:ascii="Cambria Math" w:hAnsi="Cambria Math"/>
                <w:color w:val="000000" w:themeColor="text1"/>
              </w:rPr>
              <m:t>i</m:t>
            </m:r>
          </m:e>
        </m:d>
      </m:oMath>
      <w:r w:rsidR="00F161E5" w:rsidRPr="005E752F">
        <w:rPr>
          <w:color w:val="000000" w:themeColor="text1"/>
        </w:rPr>
        <w:t xml:space="preserve">  and </w:t>
      </w:r>
      <m:oMath>
        <m:sSup>
          <m:sSupPr>
            <m:ctrlPr>
              <w:rPr>
                <w:rFonts w:ascii="Cambria Math" w:hAnsi="Cambria Math"/>
                <w:i/>
                <w:color w:val="000000" w:themeColor="text1"/>
              </w:rPr>
            </m:ctrlPr>
          </m:sSupPr>
          <m:e>
            <m:r>
              <w:rPr>
                <w:rFonts w:ascii="Cambria Math" w:hAnsi="Cambria Math"/>
                <w:color w:val="000000" w:themeColor="text1"/>
              </w:rPr>
              <m:t>To</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3</m:t>
                </m:r>
              </m:sub>
            </m:sSub>
          </m:e>
          <m:sup>
            <m:r>
              <w:rPr>
                <w:rFonts w:ascii="Cambria Math" w:hAnsi="Cambria Math"/>
                <w:color w:val="000000" w:themeColor="text1"/>
              </w:rPr>
              <m:t>*</m:t>
            </m:r>
          </m:sup>
        </m:sSup>
        <m:d>
          <m:dPr>
            <m:ctrlPr>
              <w:rPr>
                <w:rFonts w:ascii="Cambria Math" w:hAnsi="Cambria Math"/>
                <w:i/>
                <w:color w:val="000000" w:themeColor="text1"/>
              </w:rPr>
            </m:ctrlPr>
          </m:dPr>
          <m:e>
            <m:r>
              <w:rPr>
                <w:rFonts w:ascii="Cambria Math" w:hAnsi="Cambria Math"/>
                <w:color w:val="000000" w:themeColor="text1"/>
              </w:rPr>
              <m:t>i</m:t>
            </m:r>
          </m:e>
        </m:d>
      </m:oMath>
      <w:r w:rsidR="00F161E5" w:rsidRPr="005E752F">
        <w:rPr>
          <w:color w:val="000000" w:themeColor="text1"/>
        </w:rPr>
        <w:t xml:space="preserve"> are the</w:t>
      </w:r>
      <w:r w:rsidR="00F161E5">
        <w:rPr>
          <w:color w:val="000000" w:themeColor="text1"/>
        </w:rPr>
        <w:t xml:space="preserve"> true</w:t>
      </w:r>
      <w:r w:rsidR="00F161E5" w:rsidRPr="005E752F">
        <w:rPr>
          <w:color w:val="000000" w:themeColor="text1"/>
        </w:rPr>
        <w:t xml:space="preserve"> </w:t>
      </w:r>
      <w:r w:rsidR="00F161E5">
        <w:rPr>
          <w:color w:val="000000" w:themeColor="text1"/>
        </w:rPr>
        <w:t xml:space="preserve">first, </w:t>
      </w:r>
      <w:r w:rsidR="00F161E5" w:rsidRPr="005E752F">
        <w:rPr>
          <w:color w:val="000000" w:themeColor="text1"/>
        </w:rPr>
        <w:t>second and third best</w:t>
      </w:r>
      <w:r w:rsidR="00F161E5">
        <w:rPr>
          <w:color w:val="000000" w:themeColor="text1"/>
        </w:rPr>
        <w:t xml:space="preserve"> beam pairs respectively </w:t>
      </w:r>
      <w:r w:rsidRPr="009A398F">
        <w:t xml:space="preserve">for </w:t>
      </w:r>
      <w:r>
        <w:t xml:space="preserve">testing sample </w:t>
      </w:r>
      <w:proofErr w:type="spellStart"/>
      <w:r w:rsidRPr="009A398F">
        <w:rPr>
          <w:i/>
          <w:iCs/>
        </w:rPr>
        <w:t>i</w:t>
      </w:r>
      <w:proofErr w:type="spellEnd"/>
      <w:r w:rsidRPr="009A398F">
        <w:t xml:space="preserve">, and </w:t>
      </w:r>
      <m:oMath>
        <m:acc>
          <m:accPr>
            <m:ctrlPr>
              <w:rPr>
                <w:rFonts w:ascii="Cambria Math" w:hAnsi="Cambria Math"/>
                <w:i/>
              </w:rPr>
            </m:ctrlPr>
          </m:accPr>
          <m:e>
            <m:r>
              <w:rPr>
                <w:rFonts w:ascii="Cambria Math" w:hAnsi="Cambria Math"/>
              </w:rPr>
              <m:t>Opt</m:t>
            </m:r>
          </m:e>
        </m:acc>
      </m:oMath>
      <w:r w:rsidRPr="009A398F">
        <w:rPr>
          <w:i/>
          <w:iCs/>
        </w:rPr>
        <w:t>(i)</w:t>
      </w:r>
      <w:r w:rsidRPr="009A398F">
        <w:t xml:space="preserve"> is the predicted best </w:t>
      </w:r>
      <w:r>
        <w:t>beam pair for testing sample</w:t>
      </w:r>
      <w:r w:rsidRPr="009A398F">
        <w:t xml:space="preserve"> </w:t>
      </w:r>
      <w:proofErr w:type="spellStart"/>
      <w:r w:rsidRPr="009A398F">
        <w:rPr>
          <w:i/>
          <w:iCs/>
        </w:rPr>
        <w:t>i</w:t>
      </w:r>
      <w:proofErr w:type="spellEnd"/>
      <w:r w:rsidRPr="009A398F">
        <w:t xml:space="preserve">. </w:t>
      </w:r>
    </w:p>
    <w:p w14:paraId="1F864F57" w14:textId="77777777" w:rsidR="003613A3" w:rsidRPr="001E1262" w:rsidRDefault="003613A3" w:rsidP="003613A3">
      <w:pPr>
        <w:pStyle w:val="ListParagraph"/>
        <w:numPr>
          <w:ilvl w:val="0"/>
          <w:numId w:val="34"/>
        </w:numPr>
        <w:spacing w:before="180" w:after="120" w:line="276" w:lineRule="auto"/>
        <w:ind w:left="907"/>
        <w:contextualSpacing w:val="0"/>
        <w:jc w:val="both"/>
        <w:rPr>
          <w:rFonts w:ascii="Times New Roman" w:hAnsi="Times New Roman"/>
        </w:rPr>
      </w:pPr>
      <w:r w:rsidRPr="001E1262">
        <w:rPr>
          <w:rFonts w:ascii="Times New Roman" w:hAnsi="Times New Roman"/>
        </w:rPr>
        <w:t>RSRP</w:t>
      </w:r>
    </w:p>
    <w:p w14:paraId="7E9E9132" w14:textId="7DBE7505" w:rsidR="003613A3" w:rsidRPr="001E1262" w:rsidRDefault="003613A3" w:rsidP="003613A3">
      <w:pPr>
        <w:pStyle w:val="ListParagraph"/>
        <w:numPr>
          <w:ilvl w:val="1"/>
          <w:numId w:val="34"/>
        </w:numPr>
        <w:spacing w:before="120" w:after="120" w:line="276" w:lineRule="auto"/>
        <w:ind w:left="1656"/>
        <w:contextualSpacing w:val="0"/>
        <w:jc w:val="both"/>
        <w:rPr>
          <w:rFonts w:ascii="Times New Roman" w:hAnsi="Times New Roman"/>
        </w:rPr>
      </w:pPr>
      <w:r w:rsidRPr="001E1262">
        <w:rPr>
          <w:rFonts w:ascii="Times New Roman" w:hAnsi="Times New Roman"/>
        </w:rPr>
        <w:t>This</w:t>
      </w:r>
      <w:r w:rsidR="007B7CF3" w:rsidRPr="001E1262">
        <w:rPr>
          <w:rFonts w:ascii="Times New Roman" w:hAnsi="Times New Roman"/>
        </w:rPr>
        <w:t xml:space="preserve"> KPI </w:t>
      </w:r>
      <w:r w:rsidRPr="001E1262">
        <w:rPr>
          <w:rFonts w:ascii="Times New Roman" w:hAnsi="Times New Roman"/>
        </w:rPr>
        <w:t xml:space="preserve">is to evaluate the AI/ML-based beam prediction performance by comparing the </w:t>
      </w:r>
      <w:r w:rsidR="002578A5">
        <w:rPr>
          <w:rFonts w:ascii="Times New Roman" w:hAnsi="Times New Roman"/>
        </w:rPr>
        <w:t>(</w:t>
      </w:r>
      <w:r w:rsidRPr="001E1262">
        <w:rPr>
          <w:rFonts w:ascii="Times New Roman" w:hAnsi="Times New Roman"/>
        </w:rPr>
        <w:t>measured</w:t>
      </w:r>
      <w:r w:rsidR="002578A5">
        <w:rPr>
          <w:rFonts w:ascii="Times New Roman" w:hAnsi="Times New Roman"/>
        </w:rPr>
        <w:t>)</w:t>
      </w:r>
      <w:r w:rsidRPr="001E1262">
        <w:rPr>
          <w:rFonts w:ascii="Times New Roman" w:hAnsi="Times New Roman"/>
        </w:rPr>
        <w:t xml:space="preserve"> RSRP for the optimal pair from prediction result with the </w:t>
      </w:r>
      <w:r w:rsidR="002578A5">
        <w:rPr>
          <w:rFonts w:ascii="Times New Roman" w:hAnsi="Times New Roman"/>
        </w:rPr>
        <w:t>(</w:t>
      </w:r>
      <w:r w:rsidR="00CD263F">
        <w:rPr>
          <w:rFonts w:ascii="Times New Roman" w:hAnsi="Times New Roman"/>
        </w:rPr>
        <w:t>measured</w:t>
      </w:r>
      <w:r w:rsidR="002578A5">
        <w:rPr>
          <w:rFonts w:ascii="Times New Roman" w:hAnsi="Times New Roman"/>
        </w:rPr>
        <w:t>)</w:t>
      </w:r>
      <w:r w:rsidRPr="001E1262">
        <w:rPr>
          <w:rFonts w:ascii="Times New Roman" w:hAnsi="Times New Roman"/>
        </w:rPr>
        <w:t xml:space="preserve"> RSRP measurements for </w:t>
      </w:r>
      <w:r w:rsidR="00672489">
        <w:rPr>
          <w:rFonts w:ascii="Times New Roman" w:hAnsi="Times New Roman"/>
        </w:rPr>
        <w:t>the true optimal beam</w:t>
      </w:r>
      <w:r w:rsidRPr="001E1262">
        <w:rPr>
          <w:rFonts w:ascii="Times New Roman" w:hAnsi="Times New Roman"/>
        </w:rPr>
        <w:t xml:space="preserve">.  </w:t>
      </w:r>
    </w:p>
    <w:p w14:paraId="5118E72D" w14:textId="611E9E6C" w:rsidR="00605762" w:rsidRDefault="00F364CB" w:rsidP="00605762">
      <w:pPr>
        <w:spacing w:before="180" w:after="180" w:line="276" w:lineRule="auto"/>
        <w:rPr>
          <w:b/>
          <w:bCs/>
          <w:i/>
          <w:iCs/>
          <w:lang w:eastAsia="x-none"/>
        </w:rPr>
      </w:pPr>
      <w:r>
        <w:rPr>
          <w:b/>
          <w:bCs/>
          <w:i/>
          <w:iCs/>
          <w:lang w:eastAsia="x-none"/>
        </w:rPr>
        <w:t xml:space="preserve">Proposal 2: </w:t>
      </w:r>
      <w:r w:rsidR="00A36C14">
        <w:rPr>
          <w:b/>
          <w:bCs/>
          <w:i/>
          <w:iCs/>
          <w:lang w:eastAsia="x-none"/>
        </w:rPr>
        <w:t xml:space="preserve">Include </w:t>
      </w:r>
      <w:r w:rsidR="00CB61D8">
        <w:rPr>
          <w:b/>
          <w:bCs/>
          <w:i/>
          <w:iCs/>
          <w:lang w:eastAsia="x-none"/>
        </w:rPr>
        <w:t>Top</w:t>
      </w:r>
      <w:r w:rsidR="003F5F68">
        <w:rPr>
          <w:b/>
          <w:bCs/>
          <w:i/>
          <w:iCs/>
          <w:lang w:eastAsia="x-none"/>
        </w:rPr>
        <w:t>-</w:t>
      </w:r>
      <w:r w:rsidR="00CB61D8">
        <w:rPr>
          <w:b/>
          <w:bCs/>
          <w:i/>
          <w:iCs/>
          <w:lang w:eastAsia="x-none"/>
        </w:rPr>
        <w:t xml:space="preserve">1 prediction accuracy </w:t>
      </w:r>
      <w:r w:rsidR="00CB61D8" w:rsidRPr="00CB61D8">
        <w:rPr>
          <w:b/>
          <w:bCs/>
          <w:i/>
          <w:iCs/>
          <w:lang w:eastAsia="x-none"/>
        </w:rPr>
        <w:t>(</w:t>
      </w:r>
      <m:oMath>
        <m:r>
          <m:rPr>
            <m:sty m:val="bi"/>
          </m:rPr>
          <w:rPr>
            <w:rFonts w:ascii="Cambria Math" w:hAnsi="Cambria Math"/>
          </w:rPr>
          <m:t>Top</m:t>
        </m:r>
        <m:sSub>
          <m:sSubPr>
            <m:ctrlPr>
              <w:rPr>
                <w:rFonts w:ascii="Cambria Math" w:hAnsi="Cambria Math"/>
                <w:b/>
                <w:bCs/>
              </w:rPr>
            </m:ctrlPr>
          </m:sSubPr>
          <m:e>
            <m:r>
              <m:rPr>
                <m:sty m:val="bi"/>
              </m:rPr>
              <w:rPr>
                <w:rFonts w:ascii="Cambria Math" w:hAnsi="Cambria Math"/>
              </w:rPr>
              <m:t>1</m:t>
            </m:r>
          </m:e>
          <m:sub>
            <m:r>
              <m:rPr>
                <m:sty m:val="bi"/>
              </m:rPr>
              <w:rPr>
                <w:rFonts w:ascii="Cambria Math" w:hAnsi="Cambria Math"/>
              </w:rPr>
              <m:t>acc</m:t>
            </m:r>
          </m:sub>
        </m:sSub>
      </m:oMath>
      <w:r w:rsidR="00A36C14" w:rsidRPr="00CB61D8">
        <w:rPr>
          <w:b/>
          <w:bCs/>
          <w:i/>
          <w:iCs/>
          <w:lang w:eastAsia="x-none"/>
        </w:rPr>
        <w:t>)</w:t>
      </w:r>
      <w:r w:rsidR="00A36C14">
        <w:rPr>
          <w:b/>
          <w:bCs/>
          <w:i/>
          <w:iCs/>
          <w:lang w:eastAsia="x-none"/>
        </w:rPr>
        <w:t xml:space="preserve"> as one of the </w:t>
      </w:r>
      <w:r w:rsidR="00B47A8F">
        <w:rPr>
          <w:b/>
          <w:bCs/>
          <w:i/>
          <w:iCs/>
          <w:lang w:eastAsia="x-none"/>
        </w:rPr>
        <w:t>evaluation metrics</w:t>
      </w:r>
      <w:r w:rsidR="00A36C14">
        <w:rPr>
          <w:b/>
          <w:bCs/>
          <w:i/>
          <w:iCs/>
          <w:lang w:eastAsia="x-none"/>
        </w:rPr>
        <w:t xml:space="preserve"> for </w:t>
      </w:r>
      <w:r w:rsidR="00CB61D8">
        <w:rPr>
          <w:b/>
          <w:bCs/>
          <w:i/>
          <w:iCs/>
          <w:lang w:eastAsia="x-none"/>
        </w:rPr>
        <w:t xml:space="preserve">AI/ML-based beam management </w:t>
      </w:r>
      <w:r w:rsidR="00A36C14">
        <w:rPr>
          <w:b/>
          <w:bCs/>
          <w:i/>
          <w:iCs/>
          <w:lang w:eastAsia="x-none"/>
        </w:rPr>
        <w:t>use case.</w:t>
      </w:r>
    </w:p>
    <w:p w14:paraId="6E6A9E2B" w14:textId="68C85B0D" w:rsidR="00605762" w:rsidRDefault="00A36C14" w:rsidP="00605762">
      <w:pPr>
        <w:spacing w:before="180" w:after="180" w:line="276" w:lineRule="auto"/>
        <w:rPr>
          <w:b/>
          <w:bCs/>
          <w:i/>
          <w:iCs/>
          <w:lang w:eastAsia="x-none"/>
        </w:rPr>
      </w:pPr>
      <w:r>
        <w:rPr>
          <w:b/>
          <w:bCs/>
          <w:i/>
          <w:iCs/>
          <w:lang w:eastAsia="x-none"/>
        </w:rPr>
        <w:t xml:space="preserve">Proposal 3: </w:t>
      </w:r>
      <w:r w:rsidR="00B61F3D">
        <w:rPr>
          <w:b/>
          <w:bCs/>
          <w:i/>
          <w:iCs/>
          <w:lang w:eastAsia="x-none"/>
        </w:rPr>
        <w:t>Include Top</w:t>
      </w:r>
      <w:r w:rsidR="003F5F68">
        <w:rPr>
          <w:b/>
          <w:bCs/>
          <w:i/>
          <w:iCs/>
          <w:lang w:eastAsia="x-none"/>
        </w:rPr>
        <w:t>-K</w:t>
      </w:r>
      <w:r w:rsidR="00B61F3D">
        <w:rPr>
          <w:b/>
          <w:bCs/>
          <w:i/>
          <w:iCs/>
          <w:lang w:eastAsia="x-none"/>
        </w:rPr>
        <w:t xml:space="preserve"> </w:t>
      </w:r>
      <w:r w:rsidR="003F5F68">
        <w:rPr>
          <w:b/>
          <w:bCs/>
          <w:i/>
          <w:iCs/>
          <w:lang w:eastAsia="x-none"/>
        </w:rPr>
        <w:t xml:space="preserve">(e.g., Top-3) </w:t>
      </w:r>
      <w:r w:rsidR="00B61F3D">
        <w:rPr>
          <w:b/>
          <w:bCs/>
          <w:i/>
          <w:iCs/>
          <w:lang w:eastAsia="x-none"/>
        </w:rPr>
        <w:t xml:space="preserve">prediction accuracy as one of the </w:t>
      </w:r>
      <w:r w:rsidR="00B47A8F">
        <w:rPr>
          <w:b/>
          <w:bCs/>
          <w:i/>
          <w:iCs/>
          <w:lang w:eastAsia="x-none"/>
        </w:rPr>
        <w:t>evaluation metrics</w:t>
      </w:r>
      <w:r w:rsidR="00B61F3D">
        <w:rPr>
          <w:b/>
          <w:bCs/>
          <w:i/>
          <w:iCs/>
          <w:lang w:eastAsia="x-none"/>
        </w:rPr>
        <w:t xml:space="preserve"> for AI/ML-based beam management use case</w:t>
      </w:r>
      <w:r w:rsidR="000768B0">
        <w:rPr>
          <w:b/>
          <w:bCs/>
          <w:i/>
          <w:iCs/>
          <w:lang w:eastAsia="x-none"/>
        </w:rPr>
        <w:t>.</w:t>
      </w:r>
    </w:p>
    <w:p w14:paraId="15A4F06F" w14:textId="083610CC" w:rsidR="007472D4" w:rsidRDefault="007472D4" w:rsidP="00605762">
      <w:pPr>
        <w:spacing w:before="180" w:after="180" w:line="276" w:lineRule="auto"/>
        <w:rPr>
          <w:b/>
          <w:bCs/>
          <w:i/>
          <w:iCs/>
          <w:lang w:eastAsia="x-none"/>
        </w:rPr>
      </w:pPr>
      <w:r>
        <w:rPr>
          <w:b/>
          <w:bCs/>
          <w:i/>
          <w:iCs/>
          <w:lang w:eastAsia="x-none"/>
        </w:rPr>
        <w:t>Proposal 4: Include measured RSRP as one of the evaluation metrics for AI/ML-based beam management use case.</w:t>
      </w:r>
    </w:p>
    <w:p w14:paraId="3950FBD0" w14:textId="76F2A290" w:rsidR="00A0151F" w:rsidRDefault="00A0151F" w:rsidP="001E1262">
      <w:pPr>
        <w:pStyle w:val="Heading3"/>
        <w:spacing w:before="240" w:line="276" w:lineRule="auto"/>
      </w:pPr>
      <w:r>
        <w:t>Complexity related KPIs</w:t>
      </w:r>
    </w:p>
    <w:p w14:paraId="526A6D8E" w14:textId="42C570AE" w:rsidR="00083D3D" w:rsidRDefault="00083D3D" w:rsidP="00083D3D">
      <w:pPr>
        <w:spacing w:line="276" w:lineRule="auto"/>
      </w:pPr>
      <w:r>
        <w:t xml:space="preserve">Assumption: the discussion in this sub section assumes that a neural network (NN) based AI/ML architecture is leveraged for beam prediction in spatial domain and beam prediction in time domain. </w:t>
      </w:r>
    </w:p>
    <w:p w14:paraId="57F9AF2F" w14:textId="77777777" w:rsidR="00083D3D" w:rsidRDefault="00083D3D" w:rsidP="00083D3D">
      <w:pPr>
        <w:spacing w:line="276" w:lineRule="auto"/>
      </w:pPr>
      <w:r>
        <w:t xml:space="preserve">In designing AI/ML-based approach, it is very useful and important to </w:t>
      </w:r>
      <w:proofErr w:type="gramStart"/>
      <w:r>
        <w:t>take into account</w:t>
      </w:r>
      <w:proofErr w:type="gramEnd"/>
      <w:r>
        <w:t xml:space="preserve"> its associated complexity to make sure the requirements for memory and computation can be supported by the hardware (HW) and software (SW) environments in which the AI/ML model will be hosted/used. Understanding the complexity also helps in designing more HW, SW and data efficient AI/ML models. The term “complexity” for neural network-based models may cover many aspects, like memory, computation, time, space, energy, etc. while some of the aspects may be HW or SW environment-dependent, e.g., time and energy.</w:t>
      </w:r>
    </w:p>
    <w:p w14:paraId="20C28CAC" w14:textId="77777777" w:rsidR="00083D3D" w:rsidRDefault="00083D3D" w:rsidP="00083D3D">
      <w:pPr>
        <w:spacing w:line="276" w:lineRule="auto"/>
      </w:pPr>
      <w:r>
        <w:lastRenderedPageBreak/>
        <w:t xml:space="preserve">For NN based AI/ML models, complexity mainly concerns two aspects that are not dependent on the HW or SW environment, the first is the amount of space or memory needed and the other aspect is the </w:t>
      </w:r>
      <w:proofErr w:type="gramStart"/>
      <w:r>
        <w:t>amount</w:t>
      </w:r>
      <w:proofErr w:type="gramEnd"/>
      <w:r>
        <w:t xml:space="preserve"> of computational operations required to run the NN model. </w:t>
      </w:r>
    </w:p>
    <w:p w14:paraId="629B59DB" w14:textId="3C9C4FC5" w:rsidR="00083D3D" w:rsidRPr="00E46C20" w:rsidRDefault="00083D3D" w:rsidP="003068D0">
      <w:pPr>
        <w:pStyle w:val="ListParagraph"/>
        <w:numPr>
          <w:ilvl w:val="0"/>
          <w:numId w:val="23"/>
        </w:numPr>
        <w:spacing w:after="120" w:line="276" w:lineRule="auto"/>
        <w:contextualSpacing w:val="0"/>
        <w:jc w:val="both"/>
        <w:rPr>
          <w:rFonts w:ascii="Times New Roman" w:hAnsi="Times New Roman"/>
        </w:rPr>
      </w:pPr>
      <w:r>
        <w:rPr>
          <w:rFonts w:ascii="Times New Roman" w:hAnsi="Times New Roman"/>
        </w:rPr>
        <w:t>Space</w:t>
      </w:r>
      <w:r w:rsidRPr="00E46C20">
        <w:rPr>
          <w:rFonts w:ascii="Times New Roman" w:hAnsi="Times New Roman"/>
        </w:rPr>
        <w:t xml:space="preserve">: </w:t>
      </w:r>
      <w:r w:rsidR="002D30BD" w:rsidRPr="00E46C20">
        <w:rPr>
          <w:rFonts w:ascii="Times New Roman" w:hAnsi="Times New Roman"/>
        </w:rPr>
        <w:t>this aspect mainly relates to amount memory usage during training and inference</w:t>
      </w:r>
      <w:r w:rsidRPr="00E46C20">
        <w:rPr>
          <w:rFonts w:ascii="Times New Roman" w:hAnsi="Times New Roman"/>
        </w:rPr>
        <w:t>.</w:t>
      </w:r>
    </w:p>
    <w:p w14:paraId="7CD30950" w14:textId="33771120" w:rsidR="00083D3D" w:rsidRPr="00E46C20" w:rsidRDefault="00083D3D" w:rsidP="003068D0">
      <w:pPr>
        <w:pStyle w:val="ListParagraph"/>
        <w:numPr>
          <w:ilvl w:val="0"/>
          <w:numId w:val="23"/>
        </w:numPr>
        <w:spacing w:line="276" w:lineRule="auto"/>
        <w:jc w:val="both"/>
        <w:rPr>
          <w:rFonts w:ascii="Times New Roman" w:hAnsi="Times New Roman"/>
        </w:rPr>
      </w:pPr>
      <w:r w:rsidRPr="00E46C20">
        <w:rPr>
          <w:rFonts w:ascii="Times New Roman" w:hAnsi="Times New Roman"/>
        </w:rPr>
        <w:t xml:space="preserve">Computational </w:t>
      </w:r>
      <w:r>
        <w:rPr>
          <w:rFonts w:ascii="Times New Roman" w:hAnsi="Times New Roman"/>
        </w:rPr>
        <w:t>operations</w:t>
      </w:r>
      <w:r w:rsidRPr="00E46C20">
        <w:rPr>
          <w:rFonts w:ascii="Times New Roman" w:hAnsi="Times New Roman"/>
        </w:rPr>
        <w:t xml:space="preserve">: </w:t>
      </w:r>
      <w:r w:rsidR="003068D0" w:rsidRPr="00E46C20">
        <w:rPr>
          <w:rFonts w:ascii="Times New Roman" w:hAnsi="Times New Roman"/>
        </w:rPr>
        <w:t>this aspect mainly concerns the computation power</w:t>
      </w:r>
      <w:r w:rsidR="003068D0">
        <w:rPr>
          <w:rFonts w:ascii="Times New Roman" w:hAnsi="Times New Roman"/>
        </w:rPr>
        <w:t xml:space="preserve"> and time</w:t>
      </w:r>
      <w:r w:rsidR="003068D0" w:rsidRPr="00E46C20">
        <w:rPr>
          <w:rFonts w:ascii="Times New Roman" w:hAnsi="Times New Roman"/>
        </w:rPr>
        <w:t xml:space="preserve"> needed to support or run the </w:t>
      </w:r>
      <w:r w:rsidR="003068D0">
        <w:rPr>
          <w:rFonts w:ascii="Times New Roman" w:hAnsi="Times New Roman"/>
        </w:rPr>
        <w:t>design</w:t>
      </w:r>
      <w:r w:rsidR="003068D0" w:rsidRPr="00E46C20">
        <w:rPr>
          <w:rFonts w:ascii="Times New Roman" w:hAnsi="Times New Roman"/>
        </w:rPr>
        <w:t>ed NN model</w:t>
      </w:r>
      <w:r w:rsidRPr="00E46C20">
        <w:rPr>
          <w:rFonts w:ascii="Times New Roman" w:hAnsi="Times New Roman"/>
        </w:rPr>
        <w:t xml:space="preserve">. </w:t>
      </w:r>
    </w:p>
    <w:p w14:paraId="47192B56" w14:textId="1E97DA9A" w:rsidR="00083D3D" w:rsidRDefault="00083D3D" w:rsidP="00083D3D">
      <w:pPr>
        <w:spacing w:after="240" w:line="276" w:lineRule="auto"/>
      </w:pPr>
      <w:r>
        <w:t>In the following, we briefly describe space (or model) complexity and computational complexity, and their components while the details can be found in [</w:t>
      </w:r>
      <w:r w:rsidR="006A3FC4">
        <w:t>3</w:t>
      </w:r>
      <w:r>
        <w:t>].</w:t>
      </w:r>
    </w:p>
    <w:p w14:paraId="2BA06406" w14:textId="77777777" w:rsidR="00083D3D" w:rsidRDefault="00083D3D" w:rsidP="00083D3D">
      <w:pPr>
        <w:numPr>
          <w:ilvl w:val="0"/>
          <w:numId w:val="25"/>
        </w:numPr>
        <w:tabs>
          <w:tab w:val="left" w:pos="720"/>
        </w:tabs>
        <w:spacing w:line="276" w:lineRule="auto"/>
      </w:pPr>
      <w:r>
        <w:t xml:space="preserve">Model (or space) complexity can be characterized using the following: </w:t>
      </w:r>
    </w:p>
    <w:p w14:paraId="432A1598" w14:textId="10987984" w:rsidR="00083D3D" w:rsidRDefault="00F50219" w:rsidP="00083D3D">
      <w:pPr>
        <w:numPr>
          <w:ilvl w:val="1"/>
          <w:numId w:val="25"/>
        </w:numPr>
        <w:tabs>
          <w:tab w:val="left" w:pos="720"/>
        </w:tabs>
        <w:spacing w:line="276" w:lineRule="auto"/>
      </w:pPr>
      <w:r>
        <w:t>N</w:t>
      </w:r>
      <w:r w:rsidRPr="006920B9">
        <w:t>umber of parameters</w:t>
      </w:r>
      <w:r>
        <w:t xml:space="preserve"> in AI/ML model(s): </w:t>
      </w:r>
      <w:r w:rsidRPr="000C312A">
        <w:t xml:space="preserve">this </w:t>
      </w:r>
      <w:r>
        <w:t>measures</w:t>
      </w:r>
      <w:r w:rsidRPr="000C312A">
        <w:t xml:space="preserve"> the number of</w:t>
      </w:r>
      <w:r w:rsidRPr="000C312A">
        <w:rPr>
          <w:color w:val="202124"/>
          <w:shd w:val="clear" w:color="auto" w:fill="FFFFFF"/>
        </w:rPr>
        <w:t xml:space="preserve"> coefficients of the NN model, which need to be optimized during training according to a given optimization strategy</w:t>
      </w:r>
      <w:r w:rsidR="00083D3D">
        <w:t>.</w:t>
      </w:r>
    </w:p>
    <w:p w14:paraId="408B32C6" w14:textId="77777777" w:rsidR="00083D3D" w:rsidRDefault="00083D3D" w:rsidP="00083D3D">
      <w:pPr>
        <w:numPr>
          <w:ilvl w:val="1"/>
          <w:numId w:val="25"/>
        </w:numPr>
        <w:tabs>
          <w:tab w:val="left" w:pos="720"/>
        </w:tabs>
        <w:spacing w:line="276" w:lineRule="auto"/>
      </w:pPr>
      <w:r>
        <w:t>Memory usage</w:t>
      </w:r>
    </w:p>
    <w:p w14:paraId="3727A581" w14:textId="77777777" w:rsidR="00083D3D" w:rsidRDefault="00083D3D" w:rsidP="00083D3D">
      <w:pPr>
        <w:numPr>
          <w:ilvl w:val="2"/>
          <w:numId w:val="26"/>
        </w:numPr>
        <w:tabs>
          <w:tab w:val="left" w:pos="720"/>
        </w:tabs>
        <w:spacing w:line="276" w:lineRule="auto"/>
      </w:pPr>
      <w:r>
        <w:t>Memory usage of NN-based AI/ML model consists of various components and number of parameters is one of the contributors. In general, memory usage is separately calculated for training and inference and includes the following aspects:</w:t>
      </w:r>
    </w:p>
    <w:p w14:paraId="07051BF6" w14:textId="77777777" w:rsidR="00083D3D" w:rsidRDefault="00083D3D" w:rsidP="00083D3D">
      <w:pPr>
        <w:numPr>
          <w:ilvl w:val="3"/>
          <w:numId w:val="25"/>
        </w:numPr>
        <w:tabs>
          <w:tab w:val="left" w:pos="720"/>
        </w:tabs>
        <w:spacing w:line="276" w:lineRule="auto"/>
      </w:pPr>
      <w:r>
        <w:t>Training time:</w:t>
      </w:r>
    </w:p>
    <w:p w14:paraId="6A0E5487" w14:textId="77777777" w:rsidR="00083D3D" w:rsidRDefault="00083D3D" w:rsidP="00083D3D">
      <w:pPr>
        <w:numPr>
          <w:ilvl w:val="4"/>
          <w:numId w:val="25"/>
        </w:numPr>
        <w:tabs>
          <w:tab w:val="left" w:pos="720"/>
        </w:tabs>
        <w:spacing w:line="276" w:lineRule="auto"/>
      </w:pPr>
      <w:r>
        <w:t xml:space="preserve">Memory used to store outputs of the intermediate layers (forward propagation) </w:t>
      </w:r>
    </w:p>
    <w:p w14:paraId="42CDA6AB" w14:textId="77777777" w:rsidR="00083D3D" w:rsidRDefault="00083D3D" w:rsidP="00083D3D">
      <w:pPr>
        <w:numPr>
          <w:ilvl w:val="4"/>
          <w:numId w:val="25"/>
        </w:numPr>
        <w:tabs>
          <w:tab w:val="left" w:pos="720"/>
        </w:tabs>
        <w:spacing w:line="276" w:lineRule="auto"/>
      </w:pPr>
      <w:r>
        <w:t>Memory used to store parameters</w:t>
      </w:r>
    </w:p>
    <w:p w14:paraId="667FCFFA" w14:textId="77777777" w:rsidR="00083D3D" w:rsidRDefault="00083D3D" w:rsidP="00083D3D">
      <w:pPr>
        <w:numPr>
          <w:ilvl w:val="4"/>
          <w:numId w:val="25"/>
        </w:numPr>
        <w:tabs>
          <w:tab w:val="left" w:pos="720"/>
        </w:tabs>
        <w:spacing w:line="276" w:lineRule="auto"/>
      </w:pPr>
      <w:r>
        <w:t>Memory used to store error signals</w:t>
      </w:r>
    </w:p>
    <w:p w14:paraId="505A8C33" w14:textId="77777777" w:rsidR="00083D3D" w:rsidRDefault="00083D3D" w:rsidP="00083D3D">
      <w:pPr>
        <w:numPr>
          <w:ilvl w:val="4"/>
          <w:numId w:val="25"/>
        </w:numPr>
        <w:tabs>
          <w:tab w:val="left" w:pos="720"/>
        </w:tabs>
        <w:spacing w:line="276" w:lineRule="auto"/>
      </w:pPr>
      <w:r>
        <w:t>Memory used to store gradient of parameters</w:t>
      </w:r>
    </w:p>
    <w:p w14:paraId="3CC16D53" w14:textId="77777777" w:rsidR="00083D3D" w:rsidRDefault="00083D3D" w:rsidP="00083D3D">
      <w:pPr>
        <w:numPr>
          <w:ilvl w:val="4"/>
          <w:numId w:val="25"/>
        </w:numPr>
        <w:tabs>
          <w:tab w:val="left" w:pos="720"/>
        </w:tabs>
        <w:spacing w:line="276" w:lineRule="auto"/>
      </w:pPr>
      <w:r>
        <w:t>Additional memory used by the chosen optimizer, e.g., for momentum</w:t>
      </w:r>
    </w:p>
    <w:p w14:paraId="638BD919" w14:textId="77777777" w:rsidR="00083D3D" w:rsidRDefault="00083D3D" w:rsidP="00083D3D">
      <w:pPr>
        <w:numPr>
          <w:ilvl w:val="3"/>
          <w:numId w:val="25"/>
        </w:numPr>
        <w:tabs>
          <w:tab w:val="left" w:pos="720"/>
        </w:tabs>
        <w:spacing w:line="276" w:lineRule="auto"/>
      </w:pPr>
      <w:r>
        <w:t>Inference time:</w:t>
      </w:r>
    </w:p>
    <w:p w14:paraId="07148D05" w14:textId="77777777" w:rsidR="00083D3D" w:rsidRDefault="00083D3D" w:rsidP="00083D3D">
      <w:pPr>
        <w:numPr>
          <w:ilvl w:val="4"/>
          <w:numId w:val="25"/>
        </w:numPr>
        <w:tabs>
          <w:tab w:val="left" w:pos="720"/>
        </w:tabs>
        <w:spacing w:line="276" w:lineRule="auto"/>
      </w:pPr>
      <w:r>
        <w:t>Memory used to store outputs of the intermediate layers</w:t>
      </w:r>
    </w:p>
    <w:p w14:paraId="3A72B2BD" w14:textId="77777777" w:rsidR="00083D3D" w:rsidRDefault="00083D3D" w:rsidP="00083D3D">
      <w:pPr>
        <w:numPr>
          <w:ilvl w:val="4"/>
          <w:numId w:val="25"/>
        </w:numPr>
        <w:tabs>
          <w:tab w:val="left" w:pos="720"/>
        </w:tabs>
        <w:spacing w:line="276" w:lineRule="auto"/>
      </w:pPr>
      <w:r>
        <w:t>Memory to store parameters</w:t>
      </w:r>
    </w:p>
    <w:p w14:paraId="5D3FBFCB" w14:textId="77777777" w:rsidR="00083D3D" w:rsidRDefault="00083D3D" w:rsidP="00B8638D">
      <w:pPr>
        <w:spacing w:before="240" w:line="276" w:lineRule="auto"/>
        <w:ind w:left="1440"/>
        <w:rPr>
          <w:lang w:eastAsia="x-none"/>
        </w:rPr>
      </w:pPr>
      <w:bookmarkStart w:id="4" w:name="_Hlk100917098"/>
      <w:r>
        <w:rPr>
          <w:noProof/>
          <w:lang w:eastAsia="x-none"/>
        </w:rPr>
        <mc:AlternateContent>
          <mc:Choice Requires="wpg">
            <w:drawing>
              <wp:anchor distT="91440" distB="91440" distL="114300" distR="114300" simplePos="0" relativeHeight="251671552" behindDoc="0" locked="0" layoutInCell="1" allowOverlap="1" wp14:anchorId="23ABB708" wp14:editId="0D99625C">
                <wp:simplePos x="0" y="0"/>
                <wp:positionH relativeFrom="column">
                  <wp:posOffset>441313</wp:posOffset>
                </wp:positionH>
                <wp:positionV relativeFrom="paragraph">
                  <wp:posOffset>375302</wp:posOffset>
                </wp:positionV>
                <wp:extent cx="5413248" cy="1728216"/>
                <wp:effectExtent l="0" t="0" r="0" b="5715"/>
                <wp:wrapTopAndBottom/>
                <wp:docPr id="13" name="Group 13"/>
                <wp:cNvGraphicFramePr/>
                <a:graphic xmlns:a="http://schemas.openxmlformats.org/drawingml/2006/main">
                  <a:graphicData uri="http://schemas.microsoft.com/office/word/2010/wordprocessingGroup">
                    <wpg:wgp>
                      <wpg:cNvGrpSpPr/>
                      <wpg:grpSpPr>
                        <a:xfrm>
                          <a:off x="0" y="0"/>
                          <a:ext cx="5413248" cy="1728216"/>
                          <a:chOff x="0" y="0"/>
                          <a:chExt cx="5412740" cy="1729740"/>
                        </a:xfrm>
                      </wpg:grpSpPr>
                      <pic:pic xmlns:pic="http://schemas.openxmlformats.org/drawingml/2006/picture">
                        <pic:nvPicPr>
                          <pic:cNvPr id="11" name="Picture 1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2740" cy="1389380"/>
                          </a:xfrm>
                          <a:prstGeom prst="rect">
                            <a:avLst/>
                          </a:prstGeom>
                          <a:noFill/>
                        </pic:spPr>
                      </pic:pic>
                      <wps:wsp>
                        <wps:cNvPr id="12" name="Text Box 12"/>
                        <wps:cNvSpPr txBox="1"/>
                        <wps:spPr>
                          <a:xfrm>
                            <a:off x="0" y="1507490"/>
                            <a:ext cx="5412740" cy="222250"/>
                          </a:xfrm>
                          <a:prstGeom prst="rect">
                            <a:avLst/>
                          </a:prstGeom>
                          <a:solidFill>
                            <a:prstClr val="white"/>
                          </a:solidFill>
                          <a:ln>
                            <a:noFill/>
                          </a:ln>
                        </wps:spPr>
                        <wps:txbx>
                          <w:txbxContent>
                            <w:p w14:paraId="4C32C2DD" w14:textId="77777777" w:rsidR="00083D3D" w:rsidRPr="0059215E" w:rsidRDefault="00083D3D" w:rsidP="00083D3D">
                              <w:pPr>
                                <w:pStyle w:val="Caption"/>
                                <w:rPr>
                                  <w:noProof/>
                                  <w:lang w:eastAsia="x-none"/>
                                </w:rPr>
                              </w:pPr>
                              <w:r>
                                <w:t xml:space="preserve">Figure </w:t>
                              </w:r>
                              <w:fldSimple w:instr=" SEQ Figure \* ARABIC ">
                                <w:r>
                                  <w:rPr>
                                    <w:noProof/>
                                  </w:rPr>
                                  <w:t>2</w:t>
                                </w:r>
                              </w:fldSimple>
                              <w:r>
                                <w:t>.2.2-1: Memory usage during model Training vs. memory usage during Inference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23ABB708" id="Group 13" o:spid="_x0000_s1028" style="position:absolute;left:0;text-align:left;margin-left:34.75pt;margin-top:29.55pt;width:426.25pt;height:136.1pt;z-index:251671552;mso-wrap-distance-top:7.2pt;mso-wrap-distance-bottom:7.2pt;mso-width-relative:margin;mso-height-relative:margin" coordsize="54127,172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9" type="#_x0000_t75" style="position:absolute;width:54127;height:138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">
                  <v:imagedata r:id="rId9" o:title=""/>
                </v:shape>
                <v:shape id="Text Box 12" o:spid="_x0000_s1030" type="#_x0000_t202" style="position:absolute;top:15074;width:54127;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" stroked="f">
                  <v:textbox style="mso-fit-shape-to-text:t" inset="0,0,0,0">
                    <w:txbxContent>
                      <w:p w14:paraId="4C32C2DD" w14:textId="77777777" w:rsidR="00083D3D" w:rsidRPr="0059215E" w:rsidRDefault="00083D3D" w:rsidP="00083D3D">
                        <w:pPr>
                          <w:pStyle w:val="Caption"/>
                          <w:rPr>
                            <w:noProof/>
                            <w:lang w:eastAsia="x-none"/>
                          </w:rPr>
                        </w:pPr>
                        <w:r>
                          <w:t xml:space="preserve">Figure </w:t>
                        </w:r>
                        <w:fldSimple w:instr=" SEQ Figure \* ARABIC ">
                          <w:r>
                            <w:rPr>
                              <w:noProof/>
                            </w:rPr>
                            <w:t>2</w:t>
                          </w:r>
                        </w:fldSimple>
                        <w:r>
                          <w:t>.2.2-1: Memory usage during model Training vs. memory usage during Inference</w:t>
                        </w:r>
                      </w:p>
                    </w:txbxContent>
                  </v:textbox>
                </v:shape>
                <w10:wrap type="topAndBottom"/>
              </v:group>
            </w:pict>
          </mc:Fallback>
        </mc:AlternateContent>
      </w:r>
      <w:r>
        <w:rPr>
          <w:lang w:eastAsia="x-none"/>
        </w:rPr>
        <w:t>Figure 2.2.2-1 depicts the memory usage during training time and inference time.</w:t>
      </w:r>
    </w:p>
    <w:p w14:paraId="59028E07" w14:textId="38907842" w:rsidR="00AC19A6" w:rsidRDefault="00083D3D" w:rsidP="00E765EB">
      <w:pPr>
        <w:spacing w:line="276" w:lineRule="auto"/>
        <w:ind w:left="1440"/>
        <w:rPr>
          <w:lang w:eastAsia="x-none"/>
        </w:rPr>
      </w:pPr>
      <w:r>
        <w:rPr>
          <w:lang w:eastAsia="x-none"/>
        </w:rPr>
        <w:lastRenderedPageBreak/>
        <w:t>As shown in Figure 2.2.2-1</w:t>
      </w:r>
      <w:r w:rsidR="00390687">
        <w:rPr>
          <w:lang w:eastAsia="x-none"/>
        </w:rPr>
        <w:t xml:space="preserve">, true memory usage depends on implementation. In addition, memory usage during training time can be significantly larger than memory usage during inference time; thus, it is desirable to calculate them separately. This is also very helpful when model training and inference are taken place in different entities. For example, in the scenario when model training is performed on </w:t>
      </w:r>
      <w:proofErr w:type="spellStart"/>
      <w:r w:rsidR="00390687">
        <w:rPr>
          <w:lang w:eastAsia="x-none"/>
        </w:rPr>
        <w:t>gNB</w:t>
      </w:r>
      <w:proofErr w:type="spellEnd"/>
      <w:r w:rsidR="00390687">
        <w:rPr>
          <w:lang w:eastAsia="x-none"/>
        </w:rPr>
        <w:t xml:space="preserve"> while UE side is doing the inference, UE only needs to consider the memory usage during inference time</w:t>
      </w:r>
      <w:r>
        <w:rPr>
          <w:lang w:eastAsia="x-none"/>
        </w:rPr>
        <w:t>.</w:t>
      </w:r>
      <w:bookmarkEnd w:id="4"/>
      <w:r w:rsidR="00E765EB">
        <w:rPr>
          <w:lang w:eastAsia="x-none"/>
        </w:rPr>
        <w:t xml:space="preserve"> </w:t>
      </w:r>
    </w:p>
    <w:p w14:paraId="71ADC55B" w14:textId="5B5524BE" w:rsidR="00083D3D" w:rsidRPr="006B3E3C" w:rsidRDefault="00083D3D" w:rsidP="006B3E3C">
      <w:pPr>
        <w:pStyle w:val="ListParagraph"/>
        <w:numPr>
          <w:ilvl w:val="0"/>
          <w:numId w:val="25"/>
        </w:numPr>
        <w:spacing w:line="276" w:lineRule="auto"/>
        <w:jc w:val="both"/>
        <w:rPr>
          <w:rFonts w:ascii="Times New Roman" w:hAnsi="Times New Roman"/>
        </w:rPr>
      </w:pPr>
      <w:r w:rsidRPr="006B3E3C">
        <w:rPr>
          <w:rFonts w:ascii="Times New Roman" w:hAnsi="Times New Roman"/>
        </w:rPr>
        <w:t>Computational complexity: computations in (deep) neural network or deep learning-based AI/ML model is dominated by multiply-adds in fully connection layers and convolutional layers. Typically, number of floating-point operations (FLOPs)</w:t>
      </w:r>
      <w:bookmarkStart w:id="5" w:name="_Hlk100305890"/>
      <w:r w:rsidRPr="006B3E3C">
        <w:rPr>
          <w:rFonts w:ascii="Times New Roman" w:hAnsi="Times New Roman"/>
        </w:rPr>
        <w:t xml:space="preserve"> or </w:t>
      </w:r>
      <w:bookmarkStart w:id="6" w:name="_Hlk100305799"/>
      <w:r w:rsidRPr="006B3E3C">
        <w:rPr>
          <w:rFonts w:ascii="Times New Roman" w:hAnsi="Times New Roman"/>
        </w:rPr>
        <w:t>number of multiplies and accumulates (MACs)</w:t>
      </w:r>
      <w:bookmarkEnd w:id="6"/>
      <w:r w:rsidRPr="006B3E3C">
        <w:rPr>
          <w:rFonts w:ascii="Times New Roman" w:hAnsi="Times New Roman"/>
        </w:rPr>
        <w:t>,</w:t>
      </w:r>
      <w:bookmarkEnd w:id="5"/>
      <w:r w:rsidRPr="006B3E3C">
        <w:rPr>
          <w:rFonts w:ascii="Times New Roman" w:hAnsi="Times New Roman"/>
        </w:rPr>
        <w:t xml:space="preserve"> is used to estimate the multiply-adds operations in the forward propagation, and any non-linearities, dropout, and normalization layers can be ignored as they have negligible computation cost.   </w:t>
      </w:r>
    </w:p>
    <w:p w14:paraId="32792281" w14:textId="77777777" w:rsidR="00083D3D" w:rsidRDefault="00083D3D" w:rsidP="00083D3D">
      <w:pPr>
        <w:numPr>
          <w:ilvl w:val="1"/>
          <w:numId w:val="25"/>
        </w:numPr>
        <w:tabs>
          <w:tab w:val="left" w:pos="720"/>
        </w:tabs>
        <w:spacing w:line="276" w:lineRule="auto"/>
      </w:pPr>
      <w:r w:rsidRPr="006920B9">
        <w:t>Floating Point Operations (FLOP</w:t>
      </w:r>
      <w:r>
        <w:t>s)</w:t>
      </w:r>
      <w:bookmarkStart w:id="7" w:name="_Hlk100305926"/>
      <w:r>
        <w:t xml:space="preserve">: </w:t>
      </w:r>
      <w:bookmarkEnd w:id="7"/>
      <w:r w:rsidRPr="006920B9">
        <w:t xml:space="preserve">separate </w:t>
      </w:r>
      <w:r>
        <w:t>estimation</w:t>
      </w:r>
      <w:r w:rsidRPr="006920B9">
        <w:t xml:space="preserve"> for encoder</w:t>
      </w:r>
      <w:r>
        <w:t xml:space="preserve"> and </w:t>
      </w:r>
      <w:r w:rsidRPr="006920B9">
        <w:t>decoder</w:t>
      </w:r>
      <w:r>
        <w:t xml:space="preserve"> is preferred.</w:t>
      </w:r>
    </w:p>
    <w:p w14:paraId="6C2D7ECF" w14:textId="77777777" w:rsidR="00083D3D" w:rsidRDefault="00083D3D" w:rsidP="00083D3D">
      <w:pPr>
        <w:numPr>
          <w:ilvl w:val="2"/>
          <w:numId w:val="25"/>
        </w:numPr>
        <w:tabs>
          <w:tab w:val="left" w:pos="720"/>
        </w:tabs>
        <w:spacing w:before="240" w:line="276" w:lineRule="auto"/>
      </w:pPr>
      <w:r>
        <w:t>For fully connected layer:</w:t>
      </w:r>
    </w:p>
    <w:p w14:paraId="2866C423" w14:textId="77777777" w:rsidR="00083D3D" w:rsidRDefault="00083D3D" w:rsidP="00083D3D">
      <w:pPr>
        <w:spacing w:line="276" w:lineRule="auto"/>
        <w:ind w:left="2160"/>
      </w:pPr>
      <w:r>
        <w:t xml:space="preserve">FLOPs = </w:t>
      </w:r>
      <w:proofErr w:type="spellStart"/>
      <w:r>
        <w:t>number_of_inputs</w:t>
      </w:r>
      <w:proofErr w:type="spellEnd"/>
      <w:r>
        <w:t xml:space="preserve"> </w:t>
      </w:r>
      <w:r>
        <w:sym w:font="Symbol" w:char="F0B4"/>
      </w:r>
      <w:r>
        <w:t xml:space="preserve"> </w:t>
      </w:r>
      <w:proofErr w:type="spellStart"/>
      <w:r>
        <w:t>number_of_outputs</w:t>
      </w:r>
      <w:proofErr w:type="spellEnd"/>
      <w:r>
        <w:t xml:space="preserve"> (ignoring biases)</w:t>
      </w:r>
    </w:p>
    <w:p w14:paraId="6EE5EC17" w14:textId="2C26F340" w:rsidR="00083D3D" w:rsidRPr="0057328B" w:rsidRDefault="00083D3D" w:rsidP="00CB3751">
      <w:pPr>
        <w:numPr>
          <w:ilvl w:val="2"/>
          <w:numId w:val="25"/>
        </w:numPr>
        <w:tabs>
          <w:tab w:val="left" w:pos="720"/>
        </w:tabs>
        <w:spacing w:before="240" w:line="276" w:lineRule="auto"/>
      </w:pPr>
      <w:bookmarkStart w:id="8" w:name="_Hlk100305637"/>
      <w:r>
        <w:t>For convolution layer and variants of convolutional layer: Chapter 2 (Model Efficiency: Metrics of model efficiency) in [</w:t>
      </w:r>
      <w:r w:rsidR="004A78C6">
        <w:t>3</w:t>
      </w:r>
      <w:r>
        <w:t>] describes the formulas for calculating FLOPs for convolution layer and its variants</w:t>
      </w:r>
      <w:bookmarkEnd w:id="8"/>
      <w:r>
        <w:t xml:space="preserve">.    </w:t>
      </w:r>
    </w:p>
    <w:p w14:paraId="059F1CBB" w14:textId="4DBB506E" w:rsidR="00083D3D" w:rsidRDefault="00083D3D" w:rsidP="00083D3D">
      <w:pPr>
        <w:snapToGrid/>
        <w:spacing w:before="180" w:after="180" w:line="276" w:lineRule="auto"/>
        <w:rPr>
          <w:b/>
          <w:bCs/>
          <w:i/>
          <w:iCs/>
        </w:rPr>
      </w:pPr>
      <w:r>
        <w:rPr>
          <w:b/>
          <w:bCs/>
          <w:i/>
          <w:iCs/>
          <w:lang w:eastAsia="x-none"/>
        </w:rPr>
        <w:t xml:space="preserve">Observation </w:t>
      </w:r>
      <w:r w:rsidR="00BB2D7D">
        <w:rPr>
          <w:b/>
          <w:bCs/>
          <w:i/>
          <w:iCs/>
          <w:lang w:eastAsia="x-none"/>
        </w:rPr>
        <w:t>2</w:t>
      </w:r>
      <w:r>
        <w:rPr>
          <w:b/>
          <w:bCs/>
          <w:i/>
          <w:iCs/>
          <w:lang w:eastAsia="x-none"/>
        </w:rPr>
        <w:t xml:space="preserve">: </w:t>
      </w:r>
      <w:r>
        <w:rPr>
          <w:b/>
          <w:bCs/>
          <w:i/>
          <w:iCs/>
        </w:rPr>
        <w:t xml:space="preserve">When leveraging </w:t>
      </w:r>
      <w:r w:rsidRPr="00F722D6">
        <w:rPr>
          <w:b/>
          <w:bCs/>
          <w:i/>
          <w:iCs/>
        </w:rPr>
        <w:t xml:space="preserve">AI/ML-based </w:t>
      </w:r>
      <w:r>
        <w:rPr>
          <w:b/>
          <w:bCs/>
          <w:i/>
          <w:iCs/>
        </w:rPr>
        <w:t>approach</w:t>
      </w:r>
      <w:r w:rsidRPr="00F722D6">
        <w:rPr>
          <w:b/>
          <w:bCs/>
          <w:i/>
          <w:iCs/>
        </w:rPr>
        <w:t>, it is very</w:t>
      </w:r>
      <w:r>
        <w:rPr>
          <w:b/>
          <w:bCs/>
          <w:i/>
          <w:iCs/>
        </w:rPr>
        <w:t xml:space="preserve"> </w:t>
      </w:r>
      <w:r w:rsidRPr="00F722D6">
        <w:rPr>
          <w:b/>
          <w:bCs/>
          <w:i/>
          <w:iCs/>
        </w:rPr>
        <w:t xml:space="preserve">important to </w:t>
      </w:r>
      <w:r>
        <w:rPr>
          <w:b/>
          <w:bCs/>
          <w:i/>
          <w:iCs/>
        </w:rPr>
        <w:t>understand the</w:t>
      </w:r>
      <w:r w:rsidRPr="00F722D6">
        <w:rPr>
          <w:b/>
          <w:bCs/>
          <w:i/>
          <w:iCs/>
        </w:rPr>
        <w:t xml:space="preserve"> associated complexity to make sure the requirements for memory and computation can be supported by the hardware (HW) and software (SW) environments in which the AI/ML model will be hosted/used</w:t>
      </w:r>
      <w:r>
        <w:rPr>
          <w:b/>
          <w:bCs/>
          <w:i/>
          <w:iCs/>
        </w:rPr>
        <w:t>.</w:t>
      </w:r>
    </w:p>
    <w:p w14:paraId="441DD47A" w14:textId="4EB0306E" w:rsidR="00083D3D" w:rsidRDefault="00083D3D" w:rsidP="00083D3D">
      <w:pPr>
        <w:snapToGrid/>
        <w:spacing w:before="180" w:after="180" w:line="276" w:lineRule="auto"/>
        <w:rPr>
          <w:b/>
          <w:bCs/>
          <w:i/>
          <w:iCs/>
        </w:rPr>
      </w:pPr>
      <w:r>
        <w:rPr>
          <w:b/>
          <w:bCs/>
          <w:i/>
          <w:iCs/>
          <w:lang w:eastAsia="x-none"/>
        </w:rPr>
        <w:t xml:space="preserve">Observation </w:t>
      </w:r>
      <w:r w:rsidR="00BB2D7D">
        <w:rPr>
          <w:b/>
          <w:bCs/>
          <w:i/>
          <w:iCs/>
          <w:lang w:eastAsia="x-none"/>
        </w:rPr>
        <w:t>3</w:t>
      </w:r>
      <w:r>
        <w:rPr>
          <w:b/>
          <w:bCs/>
          <w:i/>
          <w:iCs/>
          <w:lang w:eastAsia="x-none"/>
        </w:rPr>
        <w:t xml:space="preserve">: </w:t>
      </w:r>
      <w:bookmarkStart w:id="9" w:name="_Hlk100917747"/>
      <w:r>
        <w:rPr>
          <w:b/>
          <w:bCs/>
          <w:i/>
          <w:iCs/>
          <w:lang w:eastAsia="x-none"/>
        </w:rPr>
        <w:t>Complexity for NN-based AI/ML models can be measured using model (or space) complexity and computational complexity, which reflect the</w:t>
      </w:r>
      <w:r w:rsidRPr="00C85AE3">
        <w:rPr>
          <w:b/>
          <w:bCs/>
          <w:i/>
          <w:iCs/>
        </w:rPr>
        <w:t xml:space="preserve"> memory usage and computation power needed respectively</w:t>
      </w:r>
      <w:bookmarkEnd w:id="9"/>
      <w:r>
        <w:rPr>
          <w:b/>
          <w:bCs/>
          <w:i/>
          <w:iCs/>
        </w:rPr>
        <w:t>.</w:t>
      </w:r>
    </w:p>
    <w:p w14:paraId="3FD9B607" w14:textId="43086C08" w:rsidR="00083D3D" w:rsidRDefault="00083D3D" w:rsidP="00083D3D">
      <w:pPr>
        <w:snapToGrid/>
        <w:spacing w:before="180" w:after="180" w:line="276" w:lineRule="auto"/>
        <w:rPr>
          <w:b/>
          <w:bCs/>
          <w:i/>
          <w:iCs/>
          <w:lang w:eastAsia="x-none"/>
        </w:rPr>
      </w:pPr>
      <w:r>
        <w:rPr>
          <w:b/>
          <w:bCs/>
          <w:i/>
          <w:iCs/>
          <w:lang w:eastAsia="x-none"/>
        </w:rPr>
        <w:t>Proposal 5: Include model</w:t>
      </w:r>
      <w:r w:rsidR="00BB2D7D">
        <w:rPr>
          <w:b/>
          <w:bCs/>
          <w:i/>
          <w:iCs/>
          <w:lang w:eastAsia="x-none"/>
        </w:rPr>
        <w:t>/space</w:t>
      </w:r>
      <w:r>
        <w:rPr>
          <w:b/>
          <w:bCs/>
          <w:i/>
          <w:iCs/>
          <w:lang w:eastAsia="x-none"/>
        </w:rPr>
        <w:t xml:space="preserve"> complexity </w:t>
      </w:r>
      <w:r w:rsidR="00BB2D7D">
        <w:rPr>
          <w:b/>
          <w:bCs/>
          <w:i/>
          <w:iCs/>
          <w:lang w:eastAsia="x-none"/>
        </w:rPr>
        <w:t>as one of the KPIs to</w:t>
      </w:r>
      <w:r>
        <w:rPr>
          <w:b/>
          <w:bCs/>
          <w:i/>
          <w:iCs/>
          <w:lang w:eastAsia="x-none"/>
        </w:rPr>
        <w:t xml:space="preserve"> evaluat</w:t>
      </w:r>
      <w:r w:rsidR="00BB2D7D">
        <w:rPr>
          <w:b/>
          <w:bCs/>
          <w:i/>
          <w:iCs/>
          <w:lang w:eastAsia="x-none"/>
        </w:rPr>
        <w:t>e</w:t>
      </w:r>
      <w:r>
        <w:rPr>
          <w:b/>
          <w:bCs/>
          <w:i/>
          <w:iCs/>
          <w:lang w:eastAsia="x-none"/>
        </w:rPr>
        <w:t xml:space="preserve"> the complexity of AI/ML-based approach for </w:t>
      </w:r>
      <w:r w:rsidR="00BB2D7D">
        <w:rPr>
          <w:b/>
          <w:bCs/>
          <w:i/>
          <w:iCs/>
          <w:lang w:eastAsia="x-none"/>
        </w:rPr>
        <w:t>beam management use case</w:t>
      </w:r>
      <w:r>
        <w:rPr>
          <w:b/>
          <w:bCs/>
          <w:i/>
          <w:iCs/>
          <w:lang w:eastAsia="x-none"/>
        </w:rPr>
        <w:t>. Model</w:t>
      </w:r>
      <w:r w:rsidR="00BB2D7D">
        <w:rPr>
          <w:b/>
          <w:bCs/>
          <w:i/>
          <w:iCs/>
          <w:lang w:eastAsia="x-none"/>
        </w:rPr>
        <w:t>/space</w:t>
      </w:r>
      <w:r>
        <w:rPr>
          <w:b/>
          <w:bCs/>
          <w:i/>
          <w:iCs/>
          <w:lang w:eastAsia="x-none"/>
        </w:rPr>
        <w:t xml:space="preserve"> complexity measurements include number of parameters in the model and memory usage. </w:t>
      </w:r>
    </w:p>
    <w:p w14:paraId="38730BCB" w14:textId="19407548" w:rsidR="00515DBD" w:rsidRPr="00B81C03" w:rsidRDefault="00083D3D" w:rsidP="001862AB">
      <w:pPr>
        <w:snapToGrid/>
        <w:spacing w:before="180" w:after="240" w:line="276" w:lineRule="auto"/>
        <w:rPr>
          <w:b/>
          <w:bCs/>
          <w:i/>
          <w:iCs/>
          <w:lang w:eastAsia="x-none"/>
        </w:rPr>
      </w:pPr>
      <w:r>
        <w:rPr>
          <w:b/>
          <w:bCs/>
          <w:i/>
          <w:iCs/>
          <w:lang w:eastAsia="x-none"/>
        </w:rPr>
        <w:t>Proposal 6: Include computational</w:t>
      </w:r>
      <w:r w:rsidR="001C073C">
        <w:rPr>
          <w:b/>
          <w:bCs/>
          <w:i/>
          <w:iCs/>
          <w:lang w:eastAsia="x-none"/>
        </w:rPr>
        <w:t xml:space="preserve"> </w:t>
      </w:r>
      <w:r>
        <w:rPr>
          <w:b/>
          <w:bCs/>
          <w:i/>
          <w:iCs/>
          <w:lang w:eastAsia="x-none"/>
        </w:rPr>
        <w:t xml:space="preserve">complexity </w:t>
      </w:r>
      <w:r w:rsidR="001C073C">
        <w:rPr>
          <w:b/>
          <w:bCs/>
          <w:i/>
          <w:iCs/>
          <w:lang w:eastAsia="x-none"/>
        </w:rPr>
        <w:t xml:space="preserve">as one of the </w:t>
      </w:r>
      <w:r>
        <w:rPr>
          <w:b/>
          <w:bCs/>
          <w:i/>
          <w:iCs/>
          <w:lang w:eastAsia="x-none"/>
        </w:rPr>
        <w:t xml:space="preserve">KPI list </w:t>
      </w:r>
      <w:r w:rsidR="001C073C">
        <w:rPr>
          <w:b/>
          <w:bCs/>
          <w:i/>
          <w:iCs/>
          <w:lang w:eastAsia="x-none"/>
        </w:rPr>
        <w:t>to</w:t>
      </w:r>
      <w:r>
        <w:rPr>
          <w:b/>
          <w:bCs/>
          <w:i/>
          <w:iCs/>
          <w:lang w:eastAsia="x-none"/>
        </w:rPr>
        <w:t xml:space="preserve"> evaluat</w:t>
      </w:r>
      <w:r w:rsidR="001C073C">
        <w:rPr>
          <w:b/>
          <w:bCs/>
          <w:i/>
          <w:iCs/>
          <w:lang w:eastAsia="x-none"/>
        </w:rPr>
        <w:t>e</w:t>
      </w:r>
      <w:r>
        <w:rPr>
          <w:b/>
          <w:bCs/>
          <w:i/>
          <w:iCs/>
          <w:lang w:eastAsia="x-none"/>
        </w:rPr>
        <w:t xml:space="preserve"> the complexity of AI/ML-based approach for </w:t>
      </w:r>
      <w:r w:rsidR="001C073C">
        <w:rPr>
          <w:b/>
          <w:bCs/>
          <w:i/>
          <w:iCs/>
          <w:lang w:eastAsia="x-none"/>
        </w:rPr>
        <w:t xml:space="preserve">beam management use </w:t>
      </w:r>
      <w:r>
        <w:rPr>
          <w:b/>
          <w:bCs/>
          <w:i/>
          <w:iCs/>
          <w:lang w:eastAsia="x-none"/>
        </w:rPr>
        <w:t xml:space="preserve">case. Computational complexity can be estimated using number of floating-point operations (FLOPs) or </w:t>
      </w:r>
      <w:r w:rsidRPr="004C2932">
        <w:rPr>
          <w:b/>
          <w:bCs/>
          <w:i/>
          <w:iCs/>
        </w:rPr>
        <w:t>number of multipl</w:t>
      </w:r>
      <w:r>
        <w:rPr>
          <w:b/>
          <w:bCs/>
          <w:i/>
          <w:iCs/>
        </w:rPr>
        <w:t>ies</w:t>
      </w:r>
      <w:r w:rsidRPr="004C2932">
        <w:rPr>
          <w:b/>
          <w:bCs/>
          <w:i/>
          <w:iCs/>
        </w:rPr>
        <w:t xml:space="preserve"> and accumulates (MACs</w:t>
      </w:r>
      <w:r>
        <w:rPr>
          <w:b/>
          <w:bCs/>
          <w:i/>
          <w:iCs/>
        </w:rPr>
        <w:t>)</w:t>
      </w:r>
      <w:r>
        <w:rPr>
          <w:b/>
          <w:bCs/>
          <w:i/>
          <w:iCs/>
          <w:lang w:eastAsia="x-none"/>
        </w:rPr>
        <w:t xml:space="preserve">.   </w:t>
      </w:r>
    </w:p>
    <w:p w14:paraId="2523DEBB" w14:textId="77777777" w:rsidR="00515DBD" w:rsidRPr="00493C77" w:rsidRDefault="006F003A" w:rsidP="00515DBD">
      <w:pPr>
        <w:pStyle w:val="Heading1"/>
      </w:pPr>
      <w:r>
        <w:rPr>
          <w:i/>
          <w:iCs/>
          <w:lang w:eastAsia="x-none"/>
        </w:rPr>
        <w:t xml:space="preserve"> </w:t>
      </w:r>
      <w:r w:rsidR="00515DBD" w:rsidRPr="00493C77">
        <w:t>Conclusions</w:t>
      </w:r>
    </w:p>
    <w:p w14:paraId="43FB816A" w14:textId="1B4B481E" w:rsidR="00A9618F" w:rsidRDefault="00515DBD" w:rsidP="009C6B10">
      <w:pPr>
        <w:spacing w:after="180"/>
      </w:pPr>
      <w:r w:rsidRPr="0064769F">
        <w:t xml:space="preserve">In this </w:t>
      </w:r>
      <w:r>
        <w:t xml:space="preserve">contribution, we present our views </w:t>
      </w:r>
      <w:r w:rsidR="00DC46B8">
        <w:t xml:space="preserve">on the evaluation methodology and KPIs for performance evaluation pertinent to the AI/ML-based </w:t>
      </w:r>
      <w:r w:rsidR="00C16ED3">
        <w:t>beam management</w:t>
      </w:r>
      <w:r w:rsidR="00DC46B8">
        <w:t xml:space="preserve"> use case</w:t>
      </w:r>
      <w:r>
        <w:t>.  Based on the discussions in the previous sections</w:t>
      </w:r>
      <w:r w:rsidR="00A9618F">
        <w:t>, our observations and proposals are as follows.</w:t>
      </w:r>
    </w:p>
    <w:p w14:paraId="321A6192" w14:textId="37FAC719" w:rsidR="00CE7168" w:rsidRPr="000C76CB" w:rsidRDefault="00CE7168" w:rsidP="009C6B10">
      <w:pPr>
        <w:spacing w:after="180"/>
        <w:rPr>
          <w:u w:val="single"/>
        </w:rPr>
      </w:pPr>
      <w:r w:rsidRPr="000C76CB">
        <w:rPr>
          <w:u w:val="single"/>
        </w:rPr>
        <w:t>Evaluation methodology:</w:t>
      </w:r>
    </w:p>
    <w:p w14:paraId="05E5C17F" w14:textId="3F703A48" w:rsidR="00CE7168" w:rsidRDefault="00CE7168" w:rsidP="00CE7168">
      <w:pPr>
        <w:spacing w:line="276" w:lineRule="auto"/>
        <w:rPr>
          <w:b/>
          <w:bCs/>
          <w:i/>
          <w:iCs/>
          <w:lang w:eastAsia="x-none"/>
        </w:rPr>
      </w:pPr>
      <w:bookmarkStart w:id="10" w:name="_Ref124589665"/>
      <w:bookmarkStart w:id="11" w:name="_Ref71620620"/>
      <w:bookmarkStart w:id="12" w:name="_Ref124671424"/>
      <w:r w:rsidRPr="009E5FA0">
        <w:rPr>
          <w:b/>
          <w:bCs/>
          <w:i/>
          <w:iCs/>
          <w:lang w:eastAsia="x-none"/>
        </w:rPr>
        <w:t xml:space="preserve">Observation 1: </w:t>
      </w:r>
      <w:r>
        <w:rPr>
          <w:b/>
          <w:bCs/>
          <w:i/>
          <w:iCs/>
          <w:lang w:eastAsia="x-none"/>
        </w:rPr>
        <w:t>S</w:t>
      </w:r>
      <w:r w:rsidRPr="00F92B8C">
        <w:rPr>
          <w:b/>
          <w:bCs/>
          <w:i/>
          <w:iCs/>
          <w:lang w:eastAsia="x-none"/>
        </w:rPr>
        <w:t xml:space="preserve">ystem level simulation to evaluate capacity and spectrum efficiency or user perceived throughput is not necessary for </w:t>
      </w:r>
      <w:r>
        <w:rPr>
          <w:b/>
          <w:bCs/>
          <w:i/>
          <w:iCs/>
          <w:lang w:eastAsia="x-none"/>
        </w:rPr>
        <w:t xml:space="preserve">the </w:t>
      </w:r>
      <w:r w:rsidRPr="00F92B8C">
        <w:rPr>
          <w:b/>
          <w:bCs/>
          <w:i/>
          <w:iCs/>
          <w:lang w:eastAsia="x-none"/>
        </w:rPr>
        <w:t>use case</w:t>
      </w:r>
      <w:r>
        <w:rPr>
          <w:b/>
          <w:bCs/>
          <w:i/>
          <w:iCs/>
          <w:lang w:eastAsia="x-none"/>
        </w:rPr>
        <w:t xml:space="preserve"> of beam management</w:t>
      </w:r>
      <w:r w:rsidRPr="00F92B8C">
        <w:rPr>
          <w:b/>
          <w:bCs/>
          <w:i/>
          <w:iCs/>
          <w:lang w:eastAsia="x-none"/>
        </w:rPr>
        <w:t>.</w:t>
      </w:r>
    </w:p>
    <w:p w14:paraId="4F78AFA0" w14:textId="0C969C0B" w:rsidR="00CE7168" w:rsidRDefault="00CE7168" w:rsidP="00CE7168">
      <w:pPr>
        <w:spacing w:line="276" w:lineRule="auto"/>
        <w:rPr>
          <w:b/>
          <w:bCs/>
          <w:i/>
          <w:iCs/>
          <w:lang w:eastAsia="x-none"/>
        </w:rPr>
      </w:pPr>
      <w:r w:rsidRPr="009E5FA0">
        <w:rPr>
          <w:b/>
          <w:bCs/>
          <w:i/>
          <w:iCs/>
          <w:lang w:eastAsia="x-none"/>
        </w:rPr>
        <w:lastRenderedPageBreak/>
        <w:t xml:space="preserve">Proposal 1: </w:t>
      </w:r>
      <w:r w:rsidRPr="00C2131E">
        <w:rPr>
          <w:b/>
          <w:bCs/>
          <w:i/>
          <w:iCs/>
          <w:lang w:eastAsia="x-none"/>
        </w:rPr>
        <w:t>For sub use cases of AI/ML-based beam prediction in time domain,</w:t>
      </w:r>
      <w:r>
        <w:rPr>
          <w:b/>
          <w:bCs/>
          <w:i/>
          <w:iCs/>
          <w:lang w:eastAsia="x-none"/>
        </w:rPr>
        <w:t xml:space="preserve"> </w:t>
      </w:r>
      <w:r w:rsidRPr="00C2131E">
        <w:rPr>
          <w:b/>
          <w:bCs/>
          <w:i/>
          <w:iCs/>
          <w:lang w:eastAsia="x-none"/>
        </w:rPr>
        <w:t>mobility and spatial consistency modeling should be introduced</w:t>
      </w:r>
      <w:r>
        <w:rPr>
          <w:b/>
          <w:bCs/>
          <w:i/>
          <w:iCs/>
          <w:lang w:eastAsia="x-none"/>
        </w:rPr>
        <w:t>.</w:t>
      </w:r>
    </w:p>
    <w:p w14:paraId="054922DD" w14:textId="4943D60E" w:rsidR="00114A14" w:rsidRPr="000C76CB" w:rsidRDefault="00114A14" w:rsidP="00CE7168">
      <w:pPr>
        <w:snapToGrid/>
        <w:spacing w:before="180" w:after="180" w:line="276" w:lineRule="auto"/>
        <w:rPr>
          <w:u w:val="single"/>
          <w:lang w:eastAsia="x-none"/>
        </w:rPr>
      </w:pPr>
      <w:r w:rsidRPr="000C76CB">
        <w:rPr>
          <w:u w:val="single"/>
          <w:lang w:eastAsia="x-none"/>
        </w:rPr>
        <w:t>Evaluation metrics:</w:t>
      </w:r>
    </w:p>
    <w:p w14:paraId="4356E62F" w14:textId="29177DFD" w:rsidR="007A2D8F" w:rsidRDefault="007A2D8F" w:rsidP="00CE7168">
      <w:pPr>
        <w:snapToGrid/>
        <w:spacing w:before="180" w:after="180" w:line="276" w:lineRule="auto"/>
        <w:rPr>
          <w:b/>
          <w:bCs/>
          <w:i/>
          <w:iCs/>
        </w:rPr>
      </w:pPr>
      <w:r>
        <w:rPr>
          <w:b/>
          <w:bCs/>
          <w:i/>
          <w:iCs/>
          <w:lang w:eastAsia="x-none"/>
        </w:rPr>
        <w:t xml:space="preserve">Observation 2: </w:t>
      </w:r>
      <w:r>
        <w:rPr>
          <w:b/>
          <w:bCs/>
          <w:i/>
          <w:iCs/>
        </w:rPr>
        <w:t xml:space="preserve">When leveraging </w:t>
      </w:r>
      <w:r w:rsidRPr="00F722D6">
        <w:rPr>
          <w:b/>
          <w:bCs/>
          <w:i/>
          <w:iCs/>
        </w:rPr>
        <w:t xml:space="preserve">AI/ML-based </w:t>
      </w:r>
      <w:r>
        <w:rPr>
          <w:b/>
          <w:bCs/>
          <w:i/>
          <w:iCs/>
        </w:rPr>
        <w:t>approach</w:t>
      </w:r>
      <w:r w:rsidRPr="00F722D6">
        <w:rPr>
          <w:b/>
          <w:bCs/>
          <w:i/>
          <w:iCs/>
        </w:rPr>
        <w:t>, it is very</w:t>
      </w:r>
      <w:r>
        <w:rPr>
          <w:b/>
          <w:bCs/>
          <w:i/>
          <w:iCs/>
        </w:rPr>
        <w:t xml:space="preserve"> </w:t>
      </w:r>
      <w:r w:rsidRPr="00F722D6">
        <w:rPr>
          <w:b/>
          <w:bCs/>
          <w:i/>
          <w:iCs/>
        </w:rPr>
        <w:t xml:space="preserve">important to </w:t>
      </w:r>
      <w:r>
        <w:rPr>
          <w:b/>
          <w:bCs/>
          <w:i/>
          <w:iCs/>
        </w:rPr>
        <w:t>understand the</w:t>
      </w:r>
      <w:r w:rsidRPr="00F722D6">
        <w:rPr>
          <w:b/>
          <w:bCs/>
          <w:i/>
          <w:iCs/>
        </w:rPr>
        <w:t xml:space="preserve"> associated complexity to make sure the requirements for memory and computation can be supported by the hardware (HW) and software (SW) environments in which the AI/ML model will be hosted/used</w:t>
      </w:r>
      <w:r>
        <w:rPr>
          <w:b/>
          <w:bCs/>
          <w:i/>
          <w:iCs/>
        </w:rPr>
        <w:t>.</w:t>
      </w:r>
    </w:p>
    <w:p w14:paraId="7944C4CF" w14:textId="28913B92" w:rsidR="007A2D8F" w:rsidRDefault="007A2D8F" w:rsidP="00114A14">
      <w:pPr>
        <w:snapToGrid/>
        <w:spacing w:before="180" w:after="180" w:line="276" w:lineRule="auto"/>
        <w:rPr>
          <w:b/>
          <w:bCs/>
          <w:i/>
          <w:iCs/>
        </w:rPr>
      </w:pPr>
      <w:r>
        <w:rPr>
          <w:b/>
          <w:bCs/>
          <w:i/>
          <w:iCs/>
          <w:lang w:eastAsia="x-none"/>
        </w:rPr>
        <w:t>Observation 3: Complexity for NN-based AI/ML models can be measured using model (or space) complexity and computational complexity, which reflect the</w:t>
      </w:r>
      <w:r w:rsidRPr="00C85AE3">
        <w:rPr>
          <w:b/>
          <w:bCs/>
          <w:i/>
          <w:iCs/>
        </w:rPr>
        <w:t xml:space="preserve"> memory usage and computation power needed respectively</w:t>
      </w:r>
      <w:r>
        <w:rPr>
          <w:b/>
          <w:bCs/>
          <w:i/>
          <w:iCs/>
        </w:rPr>
        <w:t>.</w:t>
      </w:r>
    </w:p>
    <w:p w14:paraId="70BF756D" w14:textId="77777777" w:rsidR="00141A33" w:rsidRDefault="00141A33" w:rsidP="00141A33">
      <w:pPr>
        <w:spacing w:before="180" w:after="180" w:line="276" w:lineRule="auto"/>
        <w:rPr>
          <w:b/>
          <w:bCs/>
          <w:i/>
          <w:iCs/>
          <w:lang w:eastAsia="x-none"/>
        </w:rPr>
      </w:pPr>
      <w:r>
        <w:rPr>
          <w:b/>
          <w:bCs/>
          <w:i/>
          <w:iCs/>
          <w:lang w:eastAsia="x-none"/>
        </w:rPr>
        <w:t xml:space="preserve">Proposal 2: Include Top-1 prediction accuracy </w:t>
      </w:r>
      <w:r w:rsidRPr="00CB61D8">
        <w:rPr>
          <w:b/>
          <w:bCs/>
          <w:i/>
          <w:iCs/>
          <w:lang w:eastAsia="x-none"/>
        </w:rPr>
        <w:t>(</w:t>
      </w:r>
      <m:oMath>
        <m:r>
          <m:rPr>
            <m:sty m:val="bi"/>
          </m:rPr>
          <w:rPr>
            <w:rFonts w:ascii="Cambria Math" w:hAnsi="Cambria Math"/>
          </w:rPr>
          <m:t>Top</m:t>
        </m:r>
        <m:sSub>
          <m:sSubPr>
            <m:ctrlPr>
              <w:rPr>
                <w:rFonts w:ascii="Cambria Math" w:hAnsi="Cambria Math"/>
                <w:b/>
                <w:bCs/>
              </w:rPr>
            </m:ctrlPr>
          </m:sSubPr>
          <m:e>
            <m:r>
              <m:rPr>
                <m:sty m:val="bi"/>
              </m:rPr>
              <w:rPr>
                <w:rFonts w:ascii="Cambria Math" w:hAnsi="Cambria Math"/>
              </w:rPr>
              <m:t>1</m:t>
            </m:r>
          </m:e>
          <m:sub>
            <m:r>
              <m:rPr>
                <m:sty m:val="bi"/>
              </m:rPr>
              <w:rPr>
                <w:rFonts w:ascii="Cambria Math" w:hAnsi="Cambria Math"/>
              </w:rPr>
              <m:t>acc</m:t>
            </m:r>
          </m:sub>
        </m:sSub>
      </m:oMath>
      <w:r w:rsidRPr="00CB61D8">
        <w:rPr>
          <w:b/>
          <w:bCs/>
          <w:i/>
          <w:iCs/>
          <w:lang w:eastAsia="x-none"/>
        </w:rPr>
        <w:t>)</w:t>
      </w:r>
      <w:r>
        <w:rPr>
          <w:b/>
          <w:bCs/>
          <w:i/>
          <w:iCs/>
          <w:lang w:eastAsia="x-none"/>
        </w:rPr>
        <w:t xml:space="preserve"> as one of the evaluation metrics for AI/ML-based beam management use case.</w:t>
      </w:r>
    </w:p>
    <w:p w14:paraId="7C08D0A7" w14:textId="77777777" w:rsidR="00141A33" w:rsidRDefault="00141A33" w:rsidP="00141A33">
      <w:pPr>
        <w:spacing w:before="180" w:after="180" w:line="276" w:lineRule="auto"/>
        <w:rPr>
          <w:b/>
          <w:bCs/>
          <w:i/>
          <w:iCs/>
          <w:lang w:eastAsia="x-none"/>
        </w:rPr>
      </w:pPr>
      <w:r>
        <w:rPr>
          <w:b/>
          <w:bCs/>
          <w:i/>
          <w:iCs/>
          <w:lang w:eastAsia="x-none"/>
        </w:rPr>
        <w:t>Proposal 3: Include Top-K (e.g., Top-3) prediction accuracy as one of the evaluation metrics for AI/ML-based beam management use case.</w:t>
      </w:r>
    </w:p>
    <w:p w14:paraId="13BDF3F5" w14:textId="30C281BE" w:rsidR="007A2D8F" w:rsidRPr="00141A33" w:rsidRDefault="00141A33" w:rsidP="00141A33">
      <w:pPr>
        <w:spacing w:before="180" w:after="180" w:line="276" w:lineRule="auto"/>
        <w:rPr>
          <w:b/>
          <w:bCs/>
          <w:i/>
          <w:iCs/>
          <w:lang w:eastAsia="x-none"/>
        </w:rPr>
      </w:pPr>
      <w:r>
        <w:rPr>
          <w:b/>
          <w:bCs/>
          <w:i/>
          <w:iCs/>
          <w:lang w:eastAsia="x-none"/>
        </w:rPr>
        <w:t>Proposal 4: Include measured RSRP as one of the evaluation metrics for AI/ML-based beam management use case.</w:t>
      </w:r>
    </w:p>
    <w:p w14:paraId="6F3A50E0" w14:textId="77777777" w:rsidR="007A2D8F" w:rsidRDefault="007A2D8F" w:rsidP="007A2D8F">
      <w:pPr>
        <w:snapToGrid/>
        <w:spacing w:before="180" w:after="180" w:line="276" w:lineRule="auto"/>
        <w:rPr>
          <w:b/>
          <w:bCs/>
          <w:i/>
          <w:iCs/>
          <w:lang w:eastAsia="x-none"/>
        </w:rPr>
      </w:pPr>
      <w:r>
        <w:rPr>
          <w:b/>
          <w:bCs/>
          <w:i/>
          <w:iCs/>
          <w:lang w:eastAsia="x-none"/>
        </w:rPr>
        <w:t xml:space="preserve">Proposal 5: Include model/space complexity as one of the KPIs to evaluate the complexity of AI/ML-based approach for beam management use case. Model/space complexity measurements include number of parameters in the model and memory usage. </w:t>
      </w:r>
    </w:p>
    <w:p w14:paraId="2B3D9883" w14:textId="74D6ADB2" w:rsidR="007A2D8F" w:rsidRPr="00B81C03" w:rsidRDefault="007A2D8F" w:rsidP="007A2D8F">
      <w:pPr>
        <w:snapToGrid/>
        <w:spacing w:before="180" w:after="240" w:line="276" w:lineRule="auto"/>
        <w:rPr>
          <w:b/>
          <w:bCs/>
          <w:i/>
          <w:iCs/>
          <w:lang w:eastAsia="x-none"/>
        </w:rPr>
      </w:pPr>
      <w:r>
        <w:rPr>
          <w:b/>
          <w:bCs/>
          <w:i/>
          <w:iCs/>
          <w:lang w:eastAsia="x-none"/>
        </w:rPr>
        <w:t xml:space="preserve">Proposal 6: Include computational complexity as one of the KPI list to evaluate the complexity of AI/ML-based approach for beam management use case. Computational complexity can be estimated using number of floating-point operations (FLOPs) or </w:t>
      </w:r>
      <w:r w:rsidRPr="004C2932">
        <w:rPr>
          <w:b/>
          <w:bCs/>
          <w:i/>
          <w:iCs/>
        </w:rPr>
        <w:t>number of multipl</w:t>
      </w:r>
      <w:r>
        <w:rPr>
          <w:b/>
          <w:bCs/>
          <w:i/>
          <w:iCs/>
        </w:rPr>
        <w:t>ies</w:t>
      </w:r>
      <w:r w:rsidRPr="004C2932">
        <w:rPr>
          <w:b/>
          <w:bCs/>
          <w:i/>
          <w:iCs/>
        </w:rPr>
        <w:t xml:space="preserve"> and accumulates (MACs</w:t>
      </w:r>
      <w:r>
        <w:rPr>
          <w:b/>
          <w:bCs/>
          <w:i/>
          <w:iCs/>
        </w:rPr>
        <w:t>)</w:t>
      </w:r>
      <w:r>
        <w:rPr>
          <w:b/>
          <w:bCs/>
          <w:i/>
          <w:iCs/>
          <w:lang w:eastAsia="x-none"/>
        </w:rPr>
        <w:t xml:space="preserve">.   </w:t>
      </w:r>
    </w:p>
    <w:p w14:paraId="410E44E3" w14:textId="3E8DEC28" w:rsidR="001D780E" w:rsidRPr="00CF2EC6" w:rsidRDefault="001D780E" w:rsidP="007F5EC6">
      <w:pPr>
        <w:pStyle w:val="Heading1"/>
        <w:numPr>
          <w:ilvl w:val="0"/>
          <w:numId w:val="0"/>
        </w:numPr>
        <w:ind w:left="432" w:hanging="432"/>
        <w:rPr>
          <w:rFonts w:ascii="Times New Roman" w:hAnsi="Times New Roman"/>
        </w:rPr>
      </w:pPr>
      <w:r w:rsidRPr="00CF2EC6">
        <w:rPr>
          <w:rFonts w:ascii="Times New Roman" w:hAnsi="Times New Roman"/>
        </w:rPr>
        <w:t>References</w:t>
      </w:r>
    </w:p>
    <w:p w14:paraId="5E4A69DA" w14:textId="496CF1A1" w:rsidR="003E034F" w:rsidRPr="000A2858" w:rsidRDefault="004516B2" w:rsidP="00C703B5">
      <w:pPr>
        <w:pStyle w:val="References"/>
        <w:rPr>
          <w:bCs/>
          <w:sz w:val="22"/>
          <w:szCs w:val="22"/>
        </w:rPr>
      </w:pPr>
      <w:bookmarkStart w:id="13" w:name="_Ref45631853"/>
      <w:bookmarkStart w:id="14" w:name="_Ref6583376"/>
      <w:bookmarkStart w:id="15" w:name="_Ref167612875"/>
      <w:bookmarkStart w:id="16" w:name="_Ref167612671"/>
      <w:bookmarkEnd w:id="10"/>
      <w:bookmarkEnd w:id="11"/>
      <w:bookmarkEnd w:id="12"/>
      <w:r w:rsidRPr="000A2858">
        <w:rPr>
          <w:sz w:val="22"/>
          <w:szCs w:val="22"/>
        </w:rPr>
        <w:t>RP-2</w:t>
      </w:r>
      <w:r w:rsidR="007E39A9" w:rsidRPr="000A2858">
        <w:rPr>
          <w:sz w:val="22"/>
          <w:szCs w:val="22"/>
        </w:rPr>
        <w:t>13599</w:t>
      </w:r>
      <w:r w:rsidRPr="000A2858">
        <w:rPr>
          <w:sz w:val="22"/>
          <w:szCs w:val="22"/>
        </w:rPr>
        <w:t>, “</w:t>
      </w:r>
      <w:r w:rsidR="007E39A9" w:rsidRPr="000A2858">
        <w:rPr>
          <w:rFonts w:eastAsia="Batang"/>
          <w:bCs/>
          <w:sz w:val="22"/>
          <w:szCs w:val="22"/>
          <w:lang w:eastAsia="zh-CN"/>
        </w:rPr>
        <w:t>Study on Artificial Intelligence (AI)/Machine Learning (ML) for NR Air Interface</w:t>
      </w:r>
      <w:r w:rsidRPr="000A2858">
        <w:rPr>
          <w:bCs/>
          <w:sz w:val="22"/>
          <w:szCs w:val="22"/>
        </w:rPr>
        <w:t xml:space="preserve">”, </w:t>
      </w:r>
      <w:r w:rsidR="000D3E54" w:rsidRPr="000A2858">
        <w:rPr>
          <w:bCs/>
          <w:sz w:val="22"/>
          <w:szCs w:val="22"/>
        </w:rPr>
        <w:t>Qualcomm</w:t>
      </w:r>
      <w:r w:rsidRPr="000A2858">
        <w:rPr>
          <w:bCs/>
          <w:sz w:val="22"/>
          <w:szCs w:val="22"/>
        </w:rPr>
        <w:t>, RAN#</w:t>
      </w:r>
      <w:r w:rsidR="007E39A9" w:rsidRPr="000A2858">
        <w:rPr>
          <w:bCs/>
          <w:sz w:val="22"/>
          <w:szCs w:val="22"/>
        </w:rPr>
        <w:t>94-</w:t>
      </w:r>
      <w:r w:rsidRPr="000A2858">
        <w:rPr>
          <w:bCs/>
          <w:sz w:val="22"/>
          <w:szCs w:val="22"/>
        </w:rPr>
        <w:t>e.</w:t>
      </w:r>
      <w:bookmarkEnd w:id="13"/>
    </w:p>
    <w:p w14:paraId="737E9BB4" w14:textId="0E9C3303" w:rsidR="0069599B" w:rsidRPr="000A2858" w:rsidRDefault="001D6EC8" w:rsidP="001D6EC8">
      <w:pPr>
        <w:pStyle w:val="References"/>
        <w:rPr>
          <w:bCs/>
          <w:sz w:val="22"/>
          <w:szCs w:val="22"/>
        </w:rPr>
      </w:pPr>
      <w:r w:rsidRPr="000A2858">
        <w:rPr>
          <w:sz w:val="22"/>
          <w:szCs w:val="22"/>
          <w:shd w:val="clear" w:color="auto" w:fill="FFFFFF"/>
        </w:rPr>
        <w:t>R1-</w:t>
      </w:r>
      <w:r w:rsidR="00D22BDE" w:rsidRPr="00D22BDE">
        <w:rPr>
          <w:sz w:val="22"/>
          <w:szCs w:val="22"/>
          <w:shd w:val="clear" w:color="auto" w:fill="FFFFFF"/>
        </w:rPr>
        <w:t>2204103</w:t>
      </w:r>
      <w:r w:rsidR="006F1EF4" w:rsidRPr="000A2858">
        <w:rPr>
          <w:sz w:val="22"/>
          <w:szCs w:val="22"/>
          <w:shd w:val="clear" w:color="auto" w:fill="FFFFFF"/>
        </w:rPr>
        <w:t>, “</w:t>
      </w:r>
      <w:r w:rsidR="006F1EF4" w:rsidRPr="000A2858">
        <w:rPr>
          <w:sz w:val="22"/>
          <w:szCs w:val="22"/>
          <w:lang w:eastAsia="zh-CN"/>
        </w:rPr>
        <w:t>Discussion on sub use cases of AI/ML for beam management use case”</w:t>
      </w:r>
      <w:r w:rsidR="000A2858">
        <w:rPr>
          <w:sz w:val="22"/>
          <w:szCs w:val="22"/>
          <w:lang w:eastAsia="zh-CN"/>
        </w:rPr>
        <w:t xml:space="preserve">, </w:t>
      </w:r>
      <w:r w:rsidR="000A2858" w:rsidRPr="000A2858">
        <w:rPr>
          <w:smallCaps/>
          <w:sz w:val="22"/>
          <w:szCs w:val="22"/>
          <w:lang w:eastAsia="zh-CN"/>
        </w:rPr>
        <w:t>Futurewei</w:t>
      </w:r>
      <w:r w:rsidR="006F1EF4" w:rsidRPr="000A2858">
        <w:rPr>
          <w:smallCaps/>
          <w:sz w:val="22"/>
          <w:szCs w:val="22"/>
          <w:lang w:eastAsia="zh-CN"/>
        </w:rPr>
        <w:t>.</w:t>
      </w:r>
    </w:p>
    <w:p w14:paraId="2A660EC9" w14:textId="6FA663D2" w:rsidR="00D30E15" w:rsidRPr="000A2858" w:rsidRDefault="00563E39" w:rsidP="0069599B">
      <w:pPr>
        <w:pStyle w:val="References"/>
        <w:rPr>
          <w:bCs/>
          <w:sz w:val="22"/>
          <w:szCs w:val="22"/>
        </w:rPr>
      </w:pPr>
      <w:r w:rsidRPr="000A2858">
        <w:rPr>
          <w:sz w:val="22"/>
          <w:szCs w:val="22"/>
          <w:shd w:val="clear" w:color="auto" w:fill="FFFFFF"/>
        </w:rPr>
        <w:t xml:space="preserve">B. Wu, </w:t>
      </w:r>
      <w:r w:rsidRPr="000A2858">
        <w:rPr>
          <w:sz w:val="22"/>
          <w:szCs w:val="22"/>
        </w:rPr>
        <w:t>Efficient Deep Neural Networks</w:t>
      </w:r>
      <w:r w:rsidR="006A5852" w:rsidRPr="000A2858">
        <w:rPr>
          <w:sz w:val="22"/>
          <w:szCs w:val="22"/>
        </w:rPr>
        <w:t>, PhD thesis, EECS Department, University of California, Berkeley, Aug 2019.</w:t>
      </w:r>
    </w:p>
    <w:p w14:paraId="6C5B6294" w14:textId="2AD3E1E3" w:rsidR="009E051E" w:rsidRPr="000A2858" w:rsidRDefault="004F3546" w:rsidP="000A2858">
      <w:pPr>
        <w:pStyle w:val="References"/>
        <w:rPr>
          <w:bCs/>
          <w:sz w:val="22"/>
          <w:szCs w:val="22"/>
        </w:rPr>
      </w:pPr>
      <w:r w:rsidRPr="004F3546">
        <w:rPr>
          <w:sz w:val="22"/>
          <w:szCs w:val="22"/>
        </w:rPr>
        <w:t xml:space="preserve">R1-2007151, </w:t>
      </w:r>
      <w:bookmarkEnd w:id="2"/>
      <w:bookmarkEnd w:id="14"/>
      <w:bookmarkEnd w:id="15"/>
      <w:bookmarkEnd w:id="16"/>
      <w:r w:rsidRPr="004F3546">
        <w:rPr>
          <w:sz w:val="22"/>
          <w:szCs w:val="22"/>
        </w:rPr>
        <w:t>Moderator summary for multi-beam enhancement: EVM</w:t>
      </w:r>
      <w:r w:rsidR="000A2858">
        <w:rPr>
          <w:bCs/>
          <w:sz w:val="22"/>
          <w:szCs w:val="22"/>
        </w:rPr>
        <w:t>, Samsung</w:t>
      </w:r>
      <w:r w:rsidR="004060E3">
        <w:rPr>
          <w:bCs/>
          <w:sz w:val="22"/>
          <w:szCs w:val="22"/>
        </w:rPr>
        <w:t>.</w:t>
      </w:r>
    </w:p>
    <w:sectPr w:rsidR="009E051E" w:rsidRPr="000A285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A5F9B" w14:textId="77777777" w:rsidR="00AA143D" w:rsidRDefault="00AA143D">
      <w:r>
        <w:separator/>
      </w:r>
    </w:p>
  </w:endnote>
  <w:endnote w:type="continuationSeparator" w:id="0">
    <w:p w14:paraId="38767464" w14:textId="77777777" w:rsidR="00AA143D" w:rsidRDefault="00AA1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D73F1" w14:textId="77777777" w:rsidR="00AA143D" w:rsidRDefault="00AA143D">
      <w:r>
        <w:separator/>
      </w:r>
    </w:p>
  </w:footnote>
  <w:footnote w:type="continuationSeparator" w:id="0">
    <w:p w14:paraId="1C1FC98B" w14:textId="77777777" w:rsidR="00AA143D" w:rsidRDefault="00AA14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17FE"/>
    <w:multiLevelType w:val="hybridMultilevel"/>
    <w:tmpl w:val="5B2A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B7BB5"/>
    <w:multiLevelType w:val="hybridMultilevel"/>
    <w:tmpl w:val="3C8428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FE1749"/>
    <w:multiLevelType w:val="hybridMultilevel"/>
    <w:tmpl w:val="DAC69FE8"/>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5C6C2CFC">
      <w:numFmt w:val="bullet"/>
      <w:lvlText w:val="-"/>
      <w:lvlJc w:val="left"/>
      <w:pPr>
        <w:ind w:left="3600" w:hanging="360"/>
      </w:pPr>
      <w:rPr>
        <w:rFonts w:ascii="Times New Roman" w:eastAsia="Times New Roman" w:hAnsi="Times New Roman" w:cs="Times New Roman"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83D1BA6"/>
    <w:multiLevelType w:val="hybridMultilevel"/>
    <w:tmpl w:val="02328060"/>
    <w:lvl w:ilvl="0" w:tplc="04090001">
      <w:start w:val="1"/>
      <w:numFmt w:val="bullet"/>
      <w:lvlText w:val=""/>
      <w:lvlJc w:val="left"/>
      <w:pPr>
        <w:tabs>
          <w:tab w:val="num" w:pos="720"/>
        </w:tabs>
        <w:ind w:left="720" w:hanging="360"/>
      </w:pPr>
      <w:rPr>
        <w:rFonts w:ascii="Symbol" w:hAnsi="Symbol" w:hint="default"/>
      </w:rPr>
    </w:lvl>
    <w:lvl w:ilvl="1" w:tplc="FB8CB492">
      <w:start w:val="1"/>
      <w:numFmt w:val="bullet"/>
      <w:lvlText w:val="o"/>
      <w:lvlJc w:val="left"/>
      <w:pPr>
        <w:tabs>
          <w:tab w:val="num" w:pos="1440"/>
        </w:tabs>
        <w:ind w:left="1440" w:hanging="360"/>
      </w:pPr>
      <w:rPr>
        <w:rFonts w:ascii="Courier New" w:hAnsi="Courier New" w:hint="default"/>
      </w:rPr>
    </w:lvl>
    <w:lvl w:ilvl="2" w:tplc="C6E01F5A">
      <w:numFmt w:val="bullet"/>
      <w:lvlText w:val="o"/>
      <w:lvlJc w:val="left"/>
      <w:pPr>
        <w:tabs>
          <w:tab w:val="num" w:pos="2160"/>
        </w:tabs>
        <w:ind w:left="2160" w:hanging="360"/>
      </w:pPr>
      <w:rPr>
        <w:rFonts w:ascii="Courier New" w:hAnsi="Courier New" w:hint="default"/>
      </w:rPr>
    </w:lvl>
    <w:lvl w:ilvl="3" w:tplc="3D566418" w:tentative="1">
      <w:start w:val="1"/>
      <w:numFmt w:val="bullet"/>
      <w:lvlText w:val="o"/>
      <w:lvlJc w:val="left"/>
      <w:pPr>
        <w:tabs>
          <w:tab w:val="num" w:pos="2880"/>
        </w:tabs>
        <w:ind w:left="2880" w:hanging="360"/>
      </w:pPr>
      <w:rPr>
        <w:rFonts w:ascii="Courier New" w:hAnsi="Courier New" w:hint="default"/>
      </w:rPr>
    </w:lvl>
    <w:lvl w:ilvl="4" w:tplc="7C264E52" w:tentative="1">
      <w:start w:val="1"/>
      <w:numFmt w:val="bullet"/>
      <w:lvlText w:val="o"/>
      <w:lvlJc w:val="left"/>
      <w:pPr>
        <w:tabs>
          <w:tab w:val="num" w:pos="3600"/>
        </w:tabs>
        <w:ind w:left="3600" w:hanging="360"/>
      </w:pPr>
      <w:rPr>
        <w:rFonts w:ascii="Courier New" w:hAnsi="Courier New" w:hint="default"/>
      </w:rPr>
    </w:lvl>
    <w:lvl w:ilvl="5" w:tplc="FFF61DDA" w:tentative="1">
      <w:start w:val="1"/>
      <w:numFmt w:val="bullet"/>
      <w:lvlText w:val="o"/>
      <w:lvlJc w:val="left"/>
      <w:pPr>
        <w:tabs>
          <w:tab w:val="num" w:pos="4320"/>
        </w:tabs>
        <w:ind w:left="4320" w:hanging="360"/>
      </w:pPr>
      <w:rPr>
        <w:rFonts w:ascii="Courier New" w:hAnsi="Courier New" w:hint="default"/>
      </w:rPr>
    </w:lvl>
    <w:lvl w:ilvl="6" w:tplc="94AC0896" w:tentative="1">
      <w:start w:val="1"/>
      <w:numFmt w:val="bullet"/>
      <w:lvlText w:val="o"/>
      <w:lvlJc w:val="left"/>
      <w:pPr>
        <w:tabs>
          <w:tab w:val="num" w:pos="5040"/>
        </w:tabs>
        <w:ind w:left="5040" w:hanging="360"/>
      </w:pPr>
      <w:rPr>
        <w:rFonts w:ascii="Courier New" w:hAnsi="Courier New" w:hint="default"/>
      </w:rPr>
    </w:lvl>
    <w:lvl w:ilvl="7" w:tplc="CDDE7B44" w:tentative="1">
      <w:start w:val="1"/>
      <w:numFmt w:val="bullet"/>
      <w:lvlText w:val="o"/>
      <w:lvlJc w:val="left"/>
      <w:pPr>
        <w:tabs>
          <w:tab w:val="num" w:pos="5760"/>
        </w:tabs>
        <w:ind w:left="5760" w:hanging="360"/>
      </w:pPr>
      <w:rPr>
        <w:rFonts w:ascii="Courier New" w:hAnsi="Courier New" w:hint="default"/>
      </w:rPr>
    </w:lvl>
    <w:lvl w:ilvl="8" w:tplc="75DE58B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AF55B04"/>
    <w:multiLevelType w:val="hybridMultilevel"/>
    <w:tmpl w:val="D244388A"/>
    <w:lvl w:ilvl="0" w:tplc="C28C106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877A7E"/>
    <w:multiLevelType w:val="hybridMultilevel"/>
    <w:tmpl w:val="1F52E6B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1" w15:restartNumberingAfterBreak="0">
    <w:nsid w:val="24FE5A63"/>
    <w:multiLevelType w:val="hybridMultilevel"/>
    <w:tmpl w:val="A81A807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0F1F21"/>
    <w:multiLevelType w:val="hybridMultilevel"/>
    <w:tmpl w:val="CA14F2E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4B2B6509"/>
    <w:multiLevelType w:val="hybridMultilevel"/>
    <w:tmpl w:val="CE74D4D2"/>
    <w:lvl w:ilvl="0" w:tplc="04090001">
      <w:start w:val="1"/>
      <w:numFmt w:val="bullet"/>
      <w:lvlText w:val=""/>
      <w:lvlJc w:val="left"/>
      <w:pPr>
        <w:ind w:left="938" w:hanging="360"/>
      </w:pPr>
      <w:rPr>
        <w:rFonts w:ascii="Symbol" w:hAnsi="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19" w15:restartNumberingAfterBreak="0">
    <w:nsid w:val="4B443C66"/>
    <w:multiLevelType w:val="hybridMultilevel"/>
    <w:tmpl w:val="23720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C664DC"/>
    <w:multiLevelType w:val="hybridMultilevel"/>
    <w:tmpl w:val="3950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00205A"/>
    <w:multiLevelType w:val="hybridMultilevel"/>
    <w:tmpl w:val="9D38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6B5E01"/>
    <w:multiLevelType w:val="hybridMultilevel"/>
    <w:tmpl w:val="2AF8D570"/>
    <w:lvl w:ilvl="0" w:tplc="B1F826DA">
      <w:start w:val="1"/>
      <w:numFmt w:val="bullet"/>
      <w:lvlText w:val="o"/>
      <w:lvlJc w:val="left"/>
      <w:pPr>
        <w:tabs>
          <w:tab w:val="num" w:pos="720"/>
        </w:tabs>
        <w:ind w:left="720" w:hanging="360"/>
      </w:pPr>
      <w:rPr>
        <w:rFonts w:ascii="Courier New" w:hAnsi="Courier New" w:hint="default"/>
      </w:rPr>
    </w:lvl>
    <w:lvl w:ilvl="1" w:tplc="F2E845A4">
      <w:start w:val="1"/>
      <w:numFmt w:val="bullet"/>
      <w:lvlText w:val="o"/>
      <w:lvlJc w:val="left"/>
      <w:pPr>
        <w:tabs>
          <w:tab w:val="num" w:pos="1440"/>
        </w:tabs>
        <w:ind w:left="1440" w:hanging="360"/>
      </w:pPr>
      <w:rPr>
        <w:rFonts w:ascii="Courier New" w:hAnsi="Courier New" w:hint="default"/>
      </w:rPr>
    </w:lvl>
    <w:lvl w:ilvl="2" w:tplc="33C8F488" w:tentative="1">
      <w:start w:val="1"/>
      <w:numFmt w:val="bullet"/>
      <w:lvlText w:val="o"/>
      <w:lvlJc w:val="left"/>
      <w:pPr>
        <w:tabs>
          <w:tab w:val="num" w:pos="2160"/>
        </w:tabs>
        <w:ind w:left="2160" w:hanging="360"/>
      </w:pPr>
      <w:rPr>
        <w:rFonts w:ascii="Courier New" w:hAnsi="Courier New" w:hint="default"/>
      </w:rPr>
    </w:lvl>
    <w:lvl w:ilvl="3" w:tplc="996AE75E" w:tentative="1">
      <w:start w:val="1"/>
      <w:numFmt w:val="bullet"/>
      <w:lvlText w:val="o"/>
      <w:lvlJc w:val="left"/>
      <w:pPr>
        <w:tabs>
          <w:tab w:val="num" w:pos="2880"/>
        </w:tabs>
        <w:ind w:left="2880" w:hanging="360"/>
      </w:pPr>
      <w:rPr>
        <w:rFonts w:ascii="Courier New" w:hAnsi="Courier New" w:hint="default"/>
      </w:rPr>
    </w:lvl>
    <w:lvl w:ilvl="4" w:tplc="B2001EDE" w:tentative="1">
      <w:start w:val="1"/>
      <w:numFmt w:val="bullet"/>
      <w:lvlText w:val="o"/>
      <w:lvlJc w:val="left"/>
      <w:pPr>
        <w:tabs>
          <w:tab w:val="num" w:pos="3600"/>
        </w:tabs>
        <w:ind w:left="3600" w:hanging="360"/>
      </w:pPr>
      <w:rPr>
        <w:rFonts w:ascii="Courier New" w:hAnsi="Courier New" w:hint="default"/>
      </w:rPr>
    </w:lvl>
    <w:lvl w:ilvl="5" w:tplc="72F8F4E4" w:tentative="1">
      <w:start w:val="1"/>
      <w:numFmt w:val="bullet"/>
      <w:lvlText w:val="o"/>
      <w:lvlJc w:val="left"/>
      <w:pPr>
        <w:tabs>
          <w:tab w:val="num" w:pos="4320"/>
        </w:tabs>
        <w:ind w:left="4320" w:hanging="360"/>
      </w:pPr>
      <w:rPr>
        <w:rFonts w:ascii="Courier New" w:hAnsi="Courier New" w:hint="default"/>
      </w:rPr>
    </w:lvl>
    <w:lvl w:ilvl="6" w:tplc="654EC7CC" w:tentative="1">
      <w:start w:val="1"/>
      <w:numFmt w:val="bullet"/>
      <w:lvlText w:val="o"/>
      <w:lvlJc w:val="left"/>
      <w:pPr>
        <w:tabs>
          <w:tab w:val="num" w:pos="5040"/>
        </w:tabs>
        <w:ind w:left="5040" w:hanging="360"/>
      </w:pPr>
      <w:rPr>
        <w:rFonts w:ascii="Courier New" w:hAnsi="Courier New" w:hint="default"/>
      </w:rPr>
    </w:lvl>
    <w:lvl w:ilvl="7" w:tplc="61985BF6" w:tentative="1">
      <w:start w:val="1"/>
      <w:numFmt w:val="bullet"/>
      <w:lvlText w:val="o"/>
      <w:lvlJc w:val="left"/>
      <w:pPr>
        <w:tabs>
          <w:tab w:val="num" w:pos="5760"/>
        </w:tabs>
        <w:ind w:left="5760" w:hanging="360"/>
      </w:pPr>
      <w:rPr>
        <w:rFonts w:ascii="Courier New" w:hAnsi="Courier New" w:hint="default"/>
      </w:rPr>
    </w:lvl>
    <w:lvl w:ilvl="8" w:tplc="748EE53A"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5230BD"/>
    <w:multiLevelType w:val="hybridMultilevel"/>
    <w:tmpl w:val="1DDCDE6E"/>
    <w:lvl w:ilvl="0" w:tplc="A90A8EE2">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9" w15:restartNumberingAfterBreak="0">
    <w:nsid w:val="76085879"/>
    <w:multiLevelType w:val="hybridMultilevel"/>
    <w:tmpl w:val="E0EA2D0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8D2690D"/>
    <w:multiLevelType w:val="hybridMultilevel"/>
    <w:tmpl w:val="CA386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3F0C70"/>
    <w:multiLevelType w:val="hybridMultilevel"/>
    <w:tmpl w:val="9502F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7D5A9A"/>
    <w:multiLevelType w:val="hybridMultilevel"/>
    <w:tmpl w:val="2A72A116"/>
    <w:lvl w:ilvl="0" w:tplc="7B0024F2">
      <w:start w:val="1"/>
      <w:numFmt w:val="bullet"/>
      <w:lvlText w:val=""/>
      <w:lvlJc w:val="left"/>
      <w:pPr>
        <w:tabs>
          <w:tab w:val="num" w:pos="720"/>
        </w:tabs>
        <w:ind w:left="720" w:hanging="360"/>
      </w:pPr>
      <w:rPr>
        <w:rFonts w:ascii="Symbol" w:hAnsi="Symbol" w:hint="default"/>
      </w:rPr>
    </w:lvl>
    <w:lvl w:ilvl="1" w:tplc="BF2ECE36">
      <w:numFmt w:val="bullet"/>
      <w:lvlText w:val="o"/>
      <w:lvlJc w:val="left"/>
      <w:pPr>
        <w:tabs>
          <w:tab w:val="num" w:pos="1440"/>
        </w:tabs>
        <w:ind w:left="1440" w:hanging="360"/>
      </w:pPr>
      <w:rPr>
        <w:rFonts w:ascii="Courier New" w:hAnsi="Courier New" w:hint="default"/>
      </w:rPr>
    </w:lvl>
    <w:lvl w:ilvl="2" w:tplc="9FAAAB00">
      <w:numFmt w:val="bullet"/>
      <w:lvlText w:val=""/>
      <w:lvlJc w:val="left"/>
      <w:pPr>
        <w:tabs>
          <w:tab w:val="num" w:pos="2160"/>
        </w:tabs>
        <w:ind w:left="2160" w:hanging="360"/>
      </w:pPr>
      <w:rPr>
        <w:rFonts w:ascii="Wingdings" w:hAnsi="Wingdings" w:hint="default"/>
      </w:rPr>
    </w:lvl>
    <w:lvl w:ilvl="3" w:tplc="8996D9B0" w:tentative="1">
      <w:start w:val="1"/>
      <w:numFmt w:val="bullet"/>
      <w:lvlText w:val=""/>
      <w:lvlJc w:val="left"/>
      <w:pPr>
        <w:tabs>
          <w:tab w:val="num" w:pos="2880"/>
        </w:tabs>
        <w:ind w:left="2880" w:hanging="360"/>
      </w:pPr>
      <w:rPr>
        <w:rFonts w:ascii="Symbol" w:hAnsi="Symbol" w:hint="default"/>
      </w:rPr>
    </w:lvl>
    <w:lvl w:ilvl="4" w:tplc="C15090FE" w:tentative="1">
      <w:start w:val="1"/>
      <w:numFmt w:val="bullet"/>
      <w:lvlText w:val=""/>
      <w:lvlJc w:val="left"/>
      <w:pPr>
        <w:tabs>
          <w:tab w:val="num" w:pos="3600"/>
        </w:tabs>
        <w:ind w:left="3600" w:hanging="360"/>
      </w:pPr>
      <w:rPr>
        <w:rFonts w:ascii="Symbol" w:hAnsi="Symbol" w:hint="default"/>
      </w:rPr>
    </w:lvl>
    <w:lvl w:ilvl="5" w:tplc="CF06B16C" w:tentative="1">
      <w:start w:val="1"/>
      <w:numFmt w:val="bullet"/>
      <w:lvlText w:val=""/>
      <w:lvlJc w:val="left"/>
      <w:pPr>
        <w:tabs>
          <w:tab w:val="num" w:pos="4320"/>
        </w:tabs>
        <w:ind w:left="4320" w:hanging="360"/>
      </w:pPr>
      <w:rPr>
        <w:rFonts w:ascii="Symbol" w:hAnsi="Symbol" w:hint="default"/>
      </w:rPr>
    </w:lvl>
    <w:lvl w:ilvl="6" w:tplc="05CE21EE" w:tentative="1">
      <w:start w:val="1"/>
      <w:numFmt w:val="bullet"/>
      <w:lvlText w:val=""/>
      <w:lvlJc w:val="left"/>
      <w:pPr>
        <w:tabs>
          <w:tab w:val="num" w:pos="5040"/>
        </w:tabs>
        <w:ind w:left="5040" w:hanging="360"/>
      </w:pPr>
      <w:rPr>
        <w:rFonts w:ascii="Symbol" w:hAnsi="Symbol" w:hint="default"/>
      </w:rPr>
    </w:lvl>
    <w:lvl w:ilvl="7" w:tplc="F8BC070E" w:tentative="1">
      <w:start w:val="1"/>
      <w:numFmt w:val="bullet"/>
      <w:lvlText w:val=""/>
      <w:lvlJc w:val="left"/>
      <w:pPr>
        <w:tabs>
          <w:tab w:val="num" w:pos="5760"/>
        </w:tabs>
        <w:ind w:left="5760" w:hanging="360"/>
      </w:pPr>
      <w:rPr>
        <w:rFonts w:ascii="Symbol" w:hAnsi="Symbol" w:hint="default"/>
      </w:rPr>
    </w:lvl>
    <w:lvl w:ilvl="8" w:tplc="1F60F7C4" w:tentative="1">
      <w:start w:val="1"/>
      <w:numFmt w:val="bullet"/>
      <w:lvlText w:val=""/>
      <w:lvlJc w:val="left"/>
      <w:pPr>
        <w:tabs>
          <w:tab w:val="num" w:pos="6480"/>
        </w:tabs>
        <w:ind w:left="6480" w:hanging="360"/>
      </w:pPr>
      <w:rPr>
        <w:rFonts w:ascii="Symbol" w:hAnsi="Symbol" w:hint="default"/>
      </w:rPr>
    </w:lvl>
  </w:abstractNum>
  <w:num w:numId="1" w16cid:durableId="1678775302">
    <w:abstractNumId w:val="16"/>
  </w:num>
  <w:num w:numId="2" w16cid:durableId="82387058">
    <w:abstractNumId w:val="13"/>
  </w:num>
  <w:num w:numId="3" w16cid:durableId="62726005">
    <w:abstractNumId w:val="22"/>
  </w:num>
  <w:num w:numId="4" w16cid:durableId="310453094">
    <w:abstractNumId w:val="15"/>
  </w:num>
  <w:num w:numId="5" w16cid:durableId="1850101306">
    <w:abstractNumId w:val="4"/>
  </w:num>
  <w:num w:numId="6" w16cid:durableId="1069380086">
    <w:abstractNumId w:val="2"/>
  </w:num>
  <w:num w:numId="7" w16cid:durableId="99186087">
    <w:abstractNumId w:val="5"/>
  </w:num>
  <w:num w:numId="8" w16cid:durableId="92091861">
    <w:abstractNumId w:val="3"/>
  </w:num>
  <w:num w:numId="9" w16cid:durableId="34933493">
    <w:abstractNumId w:val="32"/>
  </w:num>
  <w:num w:numId="10" w16cid:durableId="1235897756">
    <w:abstractNumId w:val="14"/>
  </w:num>
  <w:num w:numId="11" w16cid:durableId="409936361">
    <w:abstractNumId w:val="27"/>
  </w:num>
  <w:num w:numId="12" w16cid:durableId="1392145694">
    <w:abstractNumId w:val="26"/>
  </w:num>
  <w:num w:numId="13" w16cid:durableId="780681319">
    <w:abstractNumId w:val="12"/>
  </w:num>
  <w:num w:numId="14" w16cid:durableId="827016081">
    <w:abstractNumId w:val="19"/>
  </w:num>
  <w:num w:numId="15" w16cid:durableId="875317527">
    <w:abstractNumId w:val="11"/>
  </w:num>
  <w:num w:numId="16" w16cid:durableId="1664816421">
    <w:abstractNumId w:val="1"/>
  </w:num>
  <w:num w:numId="17" w16cid:durableId="563299519">
    <w:abstractNumId w:val="9"/>
  </w:num>
  <w:num w:numId="18" w16cid:durableId="765229565">
    <w:abstractNumId w:val="21"/>
  </w:num>
  <w:num w:numId="19" w16cid:durableId="80610379">
    <w:abstractNumId w:val="23"/>
  </w:num>
  <w:num w:numId="20" w16cid:durableId="465242170">
    <w:abstractNumId w:val="10"/>
  </w:num>
  <w:num w:numId="21" w16cid:durableId="616184576">
    <w:abstractNumId w:val="0"/>
  </w:num>
  <w:num w:numId="22" w16cid:durableId="909458676">
    <w:abstractNumId w:val="33"/>
  </w:num>
  <w:num w:numId="23" w16cid:durableId="676345078">
    <w:abstractNumId w:val="7"/>
  </w:num>
  <w:num w:numId="24" w16cid:durableId="727924548">
    <w:abstractNumId w:val="25"/>
  </w:num>
  <w:num w:numId="25" w16cid:durableId="923538315">
    <w:abstractNumId w:val="6"/>
  </w:num>
  <w:num w:numId="26" w16cid:durableId="1699087840">
    <w:abstractNumId w:val="29"/>
  </w:num>
  <w:num w:numId="27" w16cid:durableId="1851289128">
    <w:abstractNumId w:val="17"/>
  </w:num>
  <w:num w:numId="28" w16cid:durableId="811168911">
    <w:abstractNumId w:val="28"/>
  </w:num>
  <w:num w:numId="29" w16cid:durableId="2091123169">
    <w:abstractNumId w:val="30"/>
  </w:num>
  <w:num w:numId="30" w16cid:durableId="450170868">
    <w:abstractNumId w:val="24"/>
  </w:num>
  <w:num w:numId="31" w16cid:durableId="113141285">
    <w:abstractNumId w:val="8"/>
  </w:num>
  <w:num w:numId="32" w16cid:durableId="510148201">
    <w:abstractNumId w:val="20"/>
  </w:num>
  <w:num w:numId="33" w16cid:durableId="135338955">
    <w:abstractNumId w:val="31"/>
  </w:num>
  <w:num w:numId="34" w16cid:durableId="123215564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08"/>
    <w:rsid w:val="0001116D"/>
    <w:rsid w:val="00011278"/>
    <w:rsid w:val="000114E4"/>
    <w:rsid w:val="00011F67"/>
    <w:rsid w:val="00012862"/>
    <w:rsid w:val="000128E6"/>
    <w:rsid w:val="00012F77"/>
    <w:rsid w:val="00013371"/>
    <w:rsid w:val="00015A05"/>
    <w:rsid w:val="00015EFB"/>
    <w:rsid w:val="000165E2"/>
    <w:rsid w:val="0001665B"/>
    <w:rsid w:val="00016B0E"/>
    <w:rsid w:val="00016EF9"/>
    <w:rsid w:val="000172BE"/>
    <w:rsid w:val="00017BC0"/>
    <w:rsid w:val="00017D8A"/>
    <w:rsid w:val="00021184"/>
    <w:rsid w:val="000227D0"/>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ADB"/>
    <w:rsid w:val="00031D2F"/>
    <w:rsid w:val="00032056"/>
    <w:rsid w:val="000325FA"/>
    <w:rsid w:val="000328CA"/>
    <w:rsid w:val="00032C53"/>
    <w:rsid w:val="00032E40"/>
    <w:rsid w:val="0003376B"/>
    <w:rsid w:val="00033DB2"/>
    <w:rsid w:val="00034676"/>
    <w:rsid w:val="000346E6"/>
    <w:rsid w:val="000350C8"/>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FEE"/>
    <w:rsid w:val="00053017"/>
    <w:rsid w:val="000530DF"/>
    <w:rsid w:val="000543DD"/>
    <w:rsid w:val="00054BBB"/>
    <w:rsid w:val="00054E0C"/>
    <w:rsid w:val="0005541D"/>
    <w:rsid w:val="00055700"/>
    <w:rsid w:val="00055A7C"/>
    <w:rsid w:val="00055B33"/>
    <w:rsid w:val="000565C8"/>
    <w:rsid w:val="000567AD"/>
    <w:rsid w:val="00057DC8"/>
    <w:rsid w:val="00060AB2"/>
    <w:rsid w:val="000612E1"/>
    <w:rsid w:val="000614FE"/>
    <w:rsid w:val="0006295E"/>
    <w:rsid w:val="00063B1C"/>
    <w:rsid w:val="00064E40"/>
    <w:rsid w:val="000651C2"/>
    <w:rsid w:val="00065A9D"/>
    <w:rsid w:val="00065D38"/>
    <w:rsid w:val="0006694E"/>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8B0"/>
    <w:rsid w:val="000769A1"/>
    <w:rsid w:val="00076DE8"/>
    <w:rsid w:val="00076E44"/>
    <w:rsid w:val="000772F4"/>
    <w:rsid w:val="000776EB"/>
    <w:rsid w:val="000813EE"/>
    <w:rsid w:val="000823B0"/>
    <w:rsid w:val="0008335B"/>
    <w:rsid w:val="00083379"/>
    <w:rsid w:val="00083587"/>
    <w:rsid w:val="00083838"/>
    <w:rsid w:val="00083B6A"/>
    <w:rsid w:val="00083D26"/>
    <w:rsid w:val="00083D3D"/>
    <w:rsid w:val="00085E04"/>
    <w:rsid w:val="00086800"/>
    <w:rsid w:val="00086AA0"/>
    <w:rsid w:val="00087913"/>
    <w:rsid w:val="000902DC"/>
    <w:rsid w:val="00090946"/>
    <w:rsid w:val="000911AE"/>
    <w:rsid w:val="00091422"/>
    <w:rsid w:val="0009243C"/>
    <w:rsid w:val="00092DF7"/>
    <w:rsid w:val="00093697"/>
    <w:rsid w:val="00093D42"/>
    <w:rsid w:val="00093DD0"/>
    <w:rsid w:val="000942B1"/>
    <w:rsid w:val="000945A7"/>
    <w:rsid w:val="000947A1"/>
    <w:rsid w:val="00094A16"/>
    <w:rsid w:val="00094DE6"/>
    <w:rsid w:val="00095799"/>
    <w:rsid w:val="00096356"/>
    <w:rsid w:val="00096372"/>
    <w:rsid w:val="00096B5C"/>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858"/>
    <w:rsid w:val="000A2CC7"/>
    <w:rsid w:val="000A2ED6"/>
    <w:rsid w:val="000A3AE8"/>
    <w:rsid w:val="000A41D1"/>
    <w:rsid w:val="000A4205"/>
    <w:rsid w:val="000A4226"/>
    <w:rsid w:val="000A4A19"/>
    <w:rsid w:val="000A4D2A"/>
    <w:rsid w:val="000A4DEA"/>
    <w:rsid w:val="000A54B7"/>
    <w:rsid w:val="000A60E6"/>
    <w:rsid w:val="000A6351"/>
    <w:rsid w:val="000A63D6"/>
    <w:rsid w:val="000A7B38"/>
    <w:rsid w:val="000A7F11"/>
    <w:rsid w:val="000B015B"/>
    <w:rsid w:val="000B02A2"/>
    <w:rsid w:val="000B0343"/>
    <w:rsid w:val="000B13B8"/>
    <w:rsid w:val="000B1FE1"/>
    <w:rsid w:val="000B277A"/>
    <w:rsid w:val="000B2985"/>
    <w:rsid w:val="000B2C88"/>
    <w:rsid w:val="000B3017"/>
    <w:rsid w:val="000B3342"/>
    <w:rsid w:val="000B3905"/>
    <w:rsid w:val="000B3A59"/>
    <w:rsid w:val="000B3B37"/>
    <w:rsid w:val="000B3D2A"/>
    <w:rsid w:val="000B41C5"/>
    <w:rsid w:val="000B4D45"/>
    <w:rsid w:val="000B51FA"/>
    <w:rsid w:val="000B56AB"/>
    <w:rsid w:val="000B5905"/>
    <w:rsid w:val="000B5975"/>
    <w:rsid w:val="000B60DB"/>
    <w:rsid w:val="000B69F3"/>
    <w:rsid w:val="000B6D3A"/>
    <w:rsid w:val="000B6E2C"/>
    <w:rsid w:val="000B76C5"/>
    <w:rsid w:val="000B76F1"/>
    <w:rsid w:val="000B7A10"/>
    <w:rsid w:val="000C009D"/>
    <w:rsid w:val="000C055B"/>
    <w:rsid w:val="000C0D70"/>
    <w:rsid w:val="000C115D"/>
    <w:rsid w:val="000C1535"/>
    <w:rsid w:val="000C1F4B"/>
    <w:rsid w:val="000C252B"/>
    <w:rsid w:val="000C2FBD"/>
    <w:rsid w:val="000C3016"/>
    <w:rsid w:val="000C312A"/>
    <w:rsid w:val="000C3B0C"/>
    <w:rsid w:val="000C422D"/>
    <w:rsid w:val="000C450B"/>
    <w:rsid w:val="000C522C"/>
    <w:rsid w:val="000C5899"/>
    <w:rsid w:val="000C5ADD"/>
    <w:rsid w:val="000C5F91"/>
    <w:rsid w:val="000C6025"/>
    <w:rsid w:val="000C6EFA"/>
    <w:rsid w:val="000C7345"/>
    <w:rsid w:val="000C76CB"/>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7F8"/>
    <w:rsid w:val="000D5851"/>
    <w:rsid w:val="000D5C60"/>
    <w:rsid w:val="000D5E32"/>
    <w:rsid w:val="000D71E2"/>
    <w:rsid w:val="000D73A5"/>
    <w:rsid w:val="000D741A"/>
    <w:rsid w:val="000D7CC5"/>
    <w:rsid w:val="000E07D6"/>
    <w:rsid w:val="000E125F"/>
    <w:rsid w:val="000E1380"/>
    <w:rsid w:val="000E18DF"/>
    <w:rsid w:val="000E211D"/>
    <w:rsid w:val="000E2F00"/>
    <w:rsid w:val="000E4761"/>
    <w:rsid w:val="000E48AF"/>
    <w:rsid w:val="000E53AC"/>
    <w:rsid w:val="000E59A0"/>
    <w:rsid w:val="000E5AC6"/>
    <w:rsid w:val="000E612F"/>
    <w:rsid w:val="000E6F97"/>
    <w:rsid w:val="000E7403"/>
    <w:rsid w:val="000E7970"/>
    <w:rsid w:val="000E7A84"/>
    <w:rsid w:val="000E7AF7"/>
    <w:rsid w:val="000E7E06"/>
    <w:rsid w:val="000F00D1"/>
    <w:rsid w:val="000F1194"/>
    <w:rsid w:val="000F12B4"/>
    <w:rsid w:val="000F15BC"/>
    <w:rsid w:val="000F180A"/>
    <w:rsid w:val="000F190E"/>
    <w:rsid w:val="000F1C92"/>
    <w:rsid w:val="000F2723"/>
    <w:rsid w:val="000F2D25"/>
    <w:rsid w:val="000F2EEE"/>
    <w:rsid w:val="000F3697"/>
    <w:rsid w:val="000F407D"/>
    <w:rsid w:val="000F4818"/>
    <w:rsid w:val="000F5BC8"/>
    <w:rsid w:val="000F5ED4"/>
    <w:rsid w:val="000F62DA"/>
    <w:rsid w:val="000F631C"/>
    <w:rsid w:val="000F637B"/>
    <w:rsid w:val="000F6515"/>
    <w:rsid w:val="000F65A0"/>
    <w:rsid w:val="000F6FA0"/>
    <w:rsid w:val="000F7096"/>
    <w:rsid w:val="000F7326"/>
    <w:rsid w:val="000F7B1B"/>
    <w:rsid w:val="000F7F58"/>
    <w:rsid w:val="00100128"/>
    <w:rsid w:val="00100CDC"/>
    <w:rsid w:val="00100D53"/>
    <w:rsid w:val="00100FF3"/>
    <w:rsid w:val="0010152A"/>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CC7"/>
    <w:rsid w:val="00106A5E"/>
    <w:rsid w:val="00106C10"/>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5D7"/>
    <w:rsid w:val="00114A14"/>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33BB"/>
    <w:rsid w:val="001237A3"/>
    <w:rsid w:val="00123DA4"/>
    <w:rsid w:val="00124258"/>
    <w:rsid w:val="00124875"/>
    <w:rsid w:val="00124C93"/>
    <w:rsid w:val="00124D84"/>
    <w:rsid w:val="00124D97"/>
    <w:rsid w:val="001250DD"/>
    <w:rsid w:val="001255B5"/>
    <w:rsid w:val="001256A7"/>
    <w:rsid w:val="00125733"/>
    <w:rsid w:val="001263AA"/>
    <w:rsid w:val="001273F3"/>
    <w:rsid w:val="00130779"/>
    <w:rsid w:val="001307A1"/>
    <w:rsid w:val="00130E59"/>
    <w:rsid w:val="00130F5A"/>
    <w:rsid w:val="001314A8"/>
    <w:rsid w:val="0013160D"/>
    <w:rsid w:val="001321D3"/>
    <w:rsid w:val="00132296"/>
    <w:rsid w:val="00132554"/>
    <w:rsid w:val="00132C5E"/>
    <w:rsid w:val="00132FAA"/>
    <w:rsid w:val="00133599"/>
    <w:rsid w:val="00133BF7"/>
    <w:rsid w:val="001341A4"/>
    <w:rsid w:val="0013492F"/>
    <w:rsid w:val="00134B88"/>
    <w:rsid w:val="00135A01"/>
    <w:rsid w:val="001360C0"/>
    <w:rsid w:val="00136A23"/>
    <w:rsid w:val="00136B99"/>
    <w:rsid w:val="0014063E"/>
    <w:rsid w:val="0014087D"/>
    <w:rsid w:val="00140F74"/>
    <w:rsid w:val="00141191"/>
    <w:rsid w:val="0014159C"/>
    <w:rsid w:val="00141A33"/>
    <w:rsid w:val="00142665"/>
    <w:rsid w:val="0014279D"/>
    <w:rsid w:val="00143181"/>
    <w:rsid w:val="0014384A"/>
    <w:rsid w:val="00143B7B"/>
    <w:rsid w:val="00144347"/>
    <w:rsid w:val="0014450F"/>
    <w:rsid w:val="001445CC"/>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FDC"/>
    <w:rsid w:val="00152119"/>
    <w:rsid w:val="00152835"/>
    <w:rsid w:val="0015295C"/>
    <w:rsid w:val="00152CFF"/>
    <w:rsid w:val="00153D18"/>
    <w:rsid w:val="001547C7"/>
    <w:rsid w:val="00154B26"/>
    <w:rsid w:val="001559FA"/>
    <w:rsid w:val="00156374"/>
    <w:rsid w:val="00157292"/>
    <w:rsid w:val="001572C1"/>
    <w:rsid w:val="001577D8"/>
    <w:rsid w:val="00157D0F"/>
    <w:rsid w:val="00157FC3"/>
    <w:rsid w:val="00160739"/>
    <w:rsid w:val="00160CAD"/>
    <w:rsid w:val="00161FE4"/>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720D"/>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16E"/>
    <w:rsid w:val="001762F8"/>
    <w:rsid w:val="00176519"/>
    <w:rsid w:val="00177069"/>
    <w:rsid w:val="00177100"/>
    <w:rsid w:val="00177FC1"/>
    <w:rsid w:val="0018014F"/>
    <w:rsid w:val="0018070A"/>
    <w:rsid w:val="001815A2"/>
    <w:rsid w:val="00181FC1"/>
    <w:rsid w:val="001828DE"/>
    <w:rsid w:val="00182F13"/>
    <w:rsid w:val="00183034"/>
    <w:rsid w:val="001830F7"/>
    <w:rsid w:val="001831AF"/>
    <w:rsid w:val="0018371D"/>
    <w:rsid w:val="001839A8"/>
    <w:rsid w:val="00183EE6"/>
    <w:rsid w:val="001844E5"/>
    <w:rsid w:val="00184E75"/>
    <w:rsid w:val="0018528A"/>
    <w:rsid w:val="0018588A"/>
    <w:rsid w:val="001862AB"/>
    <w:rsid w:val="00186BE6"/>
    <w:rsid w:val="00186F40"/>
    <w:rsid w:val="00187252"/>
    <w:rsid w:val="00191B3A"/>
    <w:rsid w:val="00191C91"/>
    <w:rsid w:val="00192DD9"/>
    <w:rsid w:val="001931F7"/>
    <w:rsid w:val="00193878"/>
    <w:rsid w:val="00193AF4"/>
    <w:rsid w:val="00194339"/>
    <w:rsid w:val="00194848"/>
    <w:rsid w:val="00194BA9"/>
    <w:rsid w:val="00194F68"/>
    <w:rsid w:val="00195709"/>
    <w:rsid w:val="001958EA"/>
    <w:rsid w:val="00195BFF"/>
    <w:rsid w:val="00195E0E"/>
    <w:rsid w:val="00196E54"/>
    <w:rsid w:val="00197464"/>
    <w:rsid w:val="001A01A5"/>
    <w:rsid w:val="001A0D86"/>
    <w:rsid w:val="001A0E0D"/>
    <w:rsid w:val="001A136B"/>
    <w:rsid w:val="001A180D"/>
    <w:rsid w:val="001A1BAC"/>
    <w:rsid w:val="001A23CE"/>
    <w:rsid w:val="001A24A0"/>
    <w:rsid w:val="001A2C89"/>
    <w:rsid w:val="001A4965"/>
    <w:rsid w:val="001A5022"/>
    <w:rsid w:val="001A57EE"/>
    <w:rsid w:val="001A5C71"/>
    <w:rsid w:val="001A673E"/>
    <w:rsid w:val="001A6AA1"/>
    <w:rsid w:val="001A7763"/>
    <w:rsid w:val="001B0525"/>
    <w:rsid w:val="001B2439"/>
    <w:rsid w:val="001B27A5"/>
    <w:rsid w:val="001B31DB"/>
    <w:rsid w:val="001B3964"/>
    <w:rsid w:val="001B4452"/>
    <w:rsid w:val="001B446F"/>
    <w:rsid w:val="001B463A"/>
    <w:rsid w:val="001B466C"/>
    <w:rsid w:val="001B4F34"/>
    <w:rsid w:val="001B52EC"/>
    <w:rsid w:val="001B554A"/>
    <w:rsid w:val="001B5CC6"/>
    <w:rsid w:val="001B64C4"/>
    <w:rsid w:val="001B6564"/>
    <w:rsid w:val="001B691A"/>
    <w:rsid w:val="001B72E7"/>
    <w:rsid w:val="001B7520"/>
    <w:rsid w:val="001B7D23"/>
    <w:rsid w:val="001C02D8"/>
    <w:rsid w:val="001C04E3"/>
    <w:rsid w:val="001C073C"/>
    <w:rsid w:val="001C1479"/>
    <w:rsid w:val="001C1FBB"/>
    <w:rsid w:val="001C2378"/>
    <w:rsid w:val="001C28E1"/>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5033"/>
    <w:rsid w:val="001D5C88"/>
    <w:rsid w:val="001D6382"/>
    <w:rsid w:val="001D645F"/>
    <w:rsid w:val="001D6567"/>
    <w:rsid w:val="001D695C"/>
    <w:rsid w:val="001D6DCA"/>
    <w:rsid w:val="001D6EC8"/>
    <w:rsid w:val="001D6FD9"/>
    <w:rsid w:val="001D780E"/>
    <w:rsid w:val="001D7A29"/>
    <w:rsid w:val="001E05C3"/>
    <w:rsid w:val="001E0AB0"/>
    <w:rsid w:val="001E0AD3"/>
    <w:rsid w:val="001E1262"/>
    <w:rsid w:val="001E33AA"/>
    <w:rsid w:val="001E36E4"/>
    <w:rsid w:val="001E379D"/>
    <w:rsid w:val="001E3A3C"/>
    <w:rsid w:val="001E462D"/>
    <w:rsid w:val="001E485D"/>
    <w:rsid w:val="001E5C23"/>
    <w:rsid w:val="001E5FFA"/>
    <w:rsid w:val="001E6354"/>
    <w:rsid w:val="001E7504"/>
    <w:rsid w:val="001E76DF"/>
    <w:rsid w:val="001E7A1F"/>
    <w:rsid w:val="001F1308"/>
    <w:rsid w:val="001F1525"/>
    <w:rsid w:val="001F1E87"/>
    <w:rsid w:val="001F1EB6"/>
    <w:rsid w:val="001F2E23"/>
    <w:rsid w:val="001F341F"/>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7121"/>
    <w:rsid w:val="001F7534"/>
    <w:rsid w:val="00200076"/>
    <w:rsid w:val="002009BC"/>
    <w:rsid w:val="00200D2C"/>
    <w:rsid w:val="002019D8"/>
    <w:rsid w:val="00201EC7"/>
    <w:rsid w:val="0020209D"/>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10860"/>
    <w:rsid w:val="00210B6A"/>
    <w:rsid w:val="0021120F"/>
    <w:rsid w:val="00211C40"/>
    <w:rsid w:val="00211DAC"/>
    <w:rsid w:val="00212CB6"/>
    <w:rsid w:val="00212E37"/>
    <w:rsid w:val="002139DE"/>
    <w:rsid w:val="00213B5D"/>
    <w:rsid w:val="00213E4A"/>
    <w:rsid w:val="002140FF"/>
    <w:rsid w:val="00214854"/>
    <w:rsid w:val="00215C05"/>
    <w:rsid w:val="002164D8"/>
    <w:rsid w:val="00220114"/>
    <w:rsid w:val="00220894"/>
    <w:rsid w:val="0022095C"/>
    <w:rsid w:val="00221772"/>
    <w:rsid w:val="00222C46"/>
    <w:rsid w:val="00222D2D"/>
    <w:rsid w:val="00224952"/>
    <w:rsid w:val="00224DD2"/>
    <w:rsid w:val="00225905"/>
    <w:rsid w:val="00225A6A"/>
    <w:rsid w:val="00225AC7"/>
    <w:rsid w:val="00225ACC"/>
    <w:rsid w:val="00226A68"/>
    <w:rsid w:val="00227237"/>
    <w:rsid w:val="00227790"/>
    <w:rsid w:val="00227DBD"/>
    <w:rsid w:val="00231C25"/>
    <w:rsid w:val="00231C6F"/>
    <w:rsid w:val="00231F13"/>
    <w:rsid w:val="0023244C"/>
    <w:rsid w:val="002328C4"/>
    <w:rsid w:val="002329C4"/>
    <w:rsid w:val="00232A90"/>
    <w:rsid w:val="00232B3B"/>
    <w:rsid w:val="002335E1"/>
    <w:rsid w:val="00234151"/>
    <w:rsid w:val="002347DD"/>
    <w:rsid w:val="00234F28"/>
    <w:rsid w:val="00234F8C"/>
    <w:rsid w:val="0023535E"/>
    <w:rsid w:val="00235542"/>
    <w:rsid w:val="00235DAD"/>
    <w:rsid w:val="002369B0"/>
    <w:rsid w:val="00236AD8"/>
    <w:rsid w:val="00236B3F"/>
    <w:rsid w:val="00236C45"/>
    <w:rsid w:val="002401F5"/>
    <w:rsid w:val="002407C9"/>
    <w:rsid w:val="00240A67"/>
    <w:rsid w:val="00240E54"/>
    <w:rsid w:val="002419CC"/>
    <w:rsid w:val="00241CFB"/>
    <w:rsid w:val="00241DE5"/>
    <w:rsid w:val="00242380"/>
    <w:rsid w:val="00242441"/>
    <w:rsid w:val="002431A2"/>
    <w:rsid w:val="0024494A"/>
    <w:rsid w:val="00244C2D"/>
    <w:rsid w:val="002451C5"/>
    <w:rsid w:val="00245A34"/>
    <w:rsid w:val="00245E6C"/>
    <w:rsid w:val="00245F1F"/>
    <w:rsid w:val="0024663B"/>
    <w:rsid w:val="00246F24"/>
    <w:rsid w:val="00247103"/>
    <w:rsid w:val="00247188"/>
    <w:rsid w:val="00247236"/>
    <w:rsid w:val="00247EA0"/>
    <w:rsid w:val="00250067"/>
    <w:rsid w:val="00250FCC"/>
    <w:rsid w:val="002516DE"/>
    <w:rsid w:val="00251F81"/>
    <w:rsid w:val="002522D5"/>
    <w:rsid w:val="00252BE0"/>
    <w:rsid w:val="00253588"/>
    <w:rsid w:val="00253710"/>
    <w:rsid w:val="00253C1D"/>
    <w:rsid w:val="002546F4"/>
    <w:rsid w:val="0025519D"/>
    <w:rsid w:val="002551D0"/>
    <w:rsid w:val="00255374"/>
    <w:rsid w:val="00255780"/>
    <w:rsid w:val="002559BE"/>
    <w:rsid w:val="00255BA9"/>
    <w:rsid w:val="002578A5"/>
    <w:rsid w:val="00257BF4"/>
    <w:rsid w:val="00260003"/>
    <w:rsid w:val="0026035D"/>
    <w:rsid w:val="002606D6"/>
    <w:rsid w:val="00261C98"/>
    <w:rsid w:val="0026248E"/>
    <w:rsid w:val="002626AE"/>
    <w:rsid w:val="00262757"/>
    <w:rsid w:val="00262914"/>
    <w:rsid w:val="00263D53"/>
    <w:rsid w:val="00263F38"/>
    <w:rsid w:val="002647BF"/>
    <w:rsid w:val="002647D5"/>
    <w:rsid w:val="00264B07"/>
    <w:rsid w:val="00265032"/>
    <w:rsid w:val="002651FB"/>
    <w:rsid w:val="0026538C"/>
    <w:rsid w:val="00265781"/>
    <w:rsid w:val="00265933"/>
    <w:rsid w:val="00265FFD"/>
    <w:rsid w:val="0026680D"/>
    <w:rsid w:val="00266B13"/>
    <w:rsid w:val="00266B23"/>
    <w:rsid w:val="00266CBB"/>
    <w:rsid w:val="00270728"/>
    <w:rsid w:val="00270D42"/>
    <w:rsid w:val="00270FA0"/>
    <w:rsid w:val="002714D5"/>
    <w:rsid w:val="0027195D"/>
    <w:rsid w:val="00271A81"/>
    <w:rsid w:val="00272382"/>
    <w:rsid w:val="002724CE"/>
    <w:rsid w:val="00272B03"/>
    <w:rsid w:val="002733E2"/>
    <w:rsid w:val="00274770"/>
    <w:rsid w:val="002750B1"/>
    <w:rsid w:val="00275ECE"/>
    <w:rsid w:val="00275F51"/>
    <w:rsid w:val="00276A35"/>
    <w:rsid w:val="00276F36"/>
    <w:rsid w:val="00277024"/>
    <w:rsid w:val="002774DD"/>
    <w:rsid w:val="00277835"/>
    <w:rsid w:val="00280AB1"/>
    <w:rsid w:val="0028103F"/>
    <w:rsid w:val="00281274"/>
    <w:rsid w:val="002818F9"/>
    <w:rsid w:val="0028344F"/>
    <w:rsid w:val="00283AD1"/>
    <w:rsid w:val="002846CE"/>
    <w:rsid w:val="0028497B"/>
    <w:rsid w:val="00284B4D"/>
    <w:rsid w:val="00284BAE"/>
    <w:rsid w:val="002859AF"/>
    <w:rsid w:val="0028613C"/>
    <w:rsid w:val="00286AE7"/>
    <w:rsid w:val="00287243"/>
    <w:rsid w:val="002874C0"/>
    <w:rsid w:val="00287552"/>
    <w:rsid w:val="00290647"/>
    <w:rsid w:val="00291385"/>
    <w:rsid w:val="00291422"/>
    <w:rsid w:val="00291C35"/>
    <w:rsid w:val="00291DC6"/>
    <w:rsid w:val="0029237F"/>
    <w:rsid w:val="00292715"/>
    <w:rsid w:val="00292BA8"/>
    <w:rsid w:val="0029306D"/>
    <w:rsid w:val="00293E57"/>
    <w:rsid w:val="0029463F"/>
    <w:rsid w:val="002947D1"/>
    <w:rsid w:val="002948DF"/>
    <w:rsid w:val="00294D90"/>
    <w:rsid w:val="0029546B"/>
    <w:rsid w:val="0029628D"/>
    <w:rsid w:val="00296341"/>
    <w:rsid w:val="002A0348"/>
    <w:rsid w:val="002A0749"/>
    <w:rsid w:val="002A0E29"/>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723"/>
    <w:rsid w:val="002B2DBC"/>
    <w:rsid w:val="002B2E4A"/>
    <w:rsid w:val="002B2EFE"/>
    <w:rsid w:val="002B303A"/>
    <w:rsid w:val="002B44D6"/>
    <w:rsid w:val="002B4618"/>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CAC"/>
    <w:rsid w:val="002C3DC2"/>
    <w:rsid w:val="002C3F54"/>
    <w:rsid w:val="002C3F9C"/>
    <w:rsid w:val="002C51A7"/>
    <w:rsid w:val="002C5AFA"/>
    <w:rsid w:val="002C696B"/>
    <w:rsid w:val="002C6E3E"/>
    <w:rsid w:val="002C73E3"/>
    <w:rsid w:val="002C7896"/>
    <w:rsid w:val="002C7DF5"/>
    <w:rsid w:val="002D0439"/>
    <w:rsid w:val="002D0779"/>
    <w:rsid w:val="002D0BC1"/>
    <w:rsid w:val="002D11B7"/>
    <w:rsid w:val="002D2AA1"/>
    <w:rsid w:val="002D2D24"/>
    <w:rsid w:val="002D2F1A"/>
    <w:rsid w:val="002D3040"/>
    <w:rsid w:val="002D3055"/>
    <w:rsid w:val="002D30BD"/>
    <w:rsid w:val="002D36D1"/>
    <w:rsid w:val="002D3BBC"/>
    <w:rsid w:val="002D3C29"/>
    <w:rsid w:val="002D4171"/>
    <w:rsid w:val="002D438A"/>
    <w:rsid w:val="002D4D75"/>
    <w:rsid w:val="002D4FDF"/>
    <w:rsid w:val="002D5152"/>
    <w:rsid w:val="002D53C8"/>
    <w:rsid w:val="002D56E4"/>
    <w:rsid w:val="002D5738"/>
    <w:rsid w:val="002D5E53"/>
    <w:rsid w:val="002D5ED8"/>
    <w:rsid w:val="002D72CC"/>
    <w:rsid w:val="002D7E51"/>
    <w:rsid w:val="002E0038"/>
    <w:rsid w:val="002E0319"/>
    <w:rsid w:val="002E03B1"/>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CDE"/>
    <w:rsid w:val="002F410F"/>
    <w:rsid w:val="002F4114"/>
    <w:rsid w:val="002F559A"/>
    <w:rsid w:val="002F5DD6"/>
    <w:rsid w:val="002F5FEA"/>
    <w:rsid w:val="002F6147"/>
    <w:rsid w:val="002F63A8"/>
    <w:rsid w:val="002F63E7"/>
    <w:rsid w:val="002F7344"/>
    <w:rsid w:val="002F7BE3"/>
    <w:rsid w:val="002F7C22"/>
    <w:rsid w:val="002F7E6A"/>
    <w:rsid w:val="00300165"/>
    <w:rsid w:val="00300445"/>
    <w:rsid w:val="003008C7"/>
    <w:rsid w:val="00300978"/>
    <w:rsid w:val="00300F00"/>
    <w:rsid w:val="003010CF"/>
    <w:rsid w:val="00303440"/>
    <w:rsid w:val="00303B43"/>
    <w:rsid w:val="00303C3F"/>
    <w:rsid w:val="003041E6"/>
    <w:rsid w:val="0030432E"/>
    <w:rsid w:val="00304D9B"/>
    <w:rsid w:val="00304E7F"/>
    <w:rsid w:val="00305FF9"/>
    <w:rsid w:val="00306608"/>
    <w:rsid w:val="00306827"/>
    <w:rsid w:val="003068D0"/>
    <w:rsid w:val="00306E6B"/>
    <w:rsid w:val="0030723C"/>
    <w:rsid w:val="003100C8"/>
    <w:rsid w:val="00311161"/>
    <w:rsid w:val="00312400"/>
    <w:rsid w:val="003125CC"/>
    <w:rsid w:val="00312739"/>
    <w:rsid w:val="00312D10"/>
    <w:rsid w:val="00313C7D"/>
    <w:rsid w:val="00314541"/>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6957"/>
    <w:rsid w:val="00326AE2"/>
    <w:rsid w:val="00326D00"/>
    <w:rsid w:val="00326E13"/>
    <w:rsid w:val="00327792"/>
    <w:rsid w:val="00330D56"/>
    <w:rsid w:val="003311E9"/>
    <w:rsid w:val="00331426"/>
    <w:rsid w:val="0033171D"/>
    <w:rsid w:val="00331949"/>
    <w:rsid w:val="00331EE8"/>
    <w:rsid w:val="00331F28"/>
    <w:rsid w:val="00331FC3"/>
    <w:rsid w:val="0033200E"/>
    <w:rsid w:val="00332C81"/>
    <w:rsid w:val="00332E41"/>
    <w:rsid w:val="003336B3"/>
    <w:rsid w:val="00333B17"/>
    <w:rsid w:val="003343EC"/>
    <w:rsid w:val="003350E2"/>
    <w:rsid w:val="00335B75"/>
    <w:rsid w:val="00335D8C"/>
    <w:rsid w:val="00335DA8"/>
    <w:rsid w:val="00335FCA"/>
    <w:rsid w:val="00336072"/>
    <w:rsid w:val="0033632E"/>
    <w:rsid w:val="003363A1"/>
    <w:rsid w:val="0033668B"/>
    <w:rsid w:val="003373D2"/>
    <w:rsid w:val="00337F31"/>
    <w:rsid w:val="0034027F"/>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C56"/>
    <w:rsid w:val="00346097"/>
    <w:rsid w:val="0034638C"/>
    <w:rsid w:val="00346561"/>
    <w:rsid w:val="003468B9"/>
    <w:rsid w:val="00346F7F"/>
    <w:rsid w:val="00347715"/>
    <w:rsid w:val="0034779F"/>
    <w:rsid w:val="00350108"/>
    <w:rsid w:val="00350762"/>
    <w:rsid w:val="003507C4"/>
    <w:rsid w:val="0035152D"/>
    <w:rsid w:val="003517E3"/>
    <w:rsid w:val="003519A1"/>
    <w:rsid w:val="00351A5C"/>
    <w:rsid w:val="00351CAD"/>
    <w:rsid w:val="00352480"/>
    <w:rsid w:val="0035275F"/>
    <w:rsid w:val="003528FB"/>
    <w:rsid w:val="00352BBC"/>
    <w:rsid w:val="00352F64"/>
    <w:rsid w:val="003530D2"/>
    <w:rsid w:val="0035331A"/>
    <w:rsid w:val="003534E1"/>
    <w:rsid w:val="0035382D"/>
    <w:rsid w:val="00353F17"/>
    <w:rsid w:val="00353F59"/>
    <w:rsid w:val="0035463B"/>
    <w:rsid w:val="003548D8"/>
    <w:rsid w:val="00354CE4"/>
    <w:rsid w:val="003554CA"/>
    <w:rsid w:val="003557C8"/>
    <w:rsid w:val="00355918"/>
    <w:rsid w:val="0035721E"/>
    <w:rsid w:val="0035767D"/>
    <w:rsid w:val="00360232"/>
    <w:rsid w:val="003602E0"/>
    <w:rsid w:val="00360D01"/>
    <w:rsid w:val="00360E3B"/>
    <w:rsid w:val="003613A3"/>
    <w:rsid w:val="0036164F"/>
    <w:rsid w:val="003616EC"/>
    <w:rsid w:val="00361F97"/>
    <w:rsid w:val="00362569"/>
    <w:rsid w:val="003636CD"/>
    <w:rsid w:val="003639C2"/>
    <w:rsid w:val="00363ABF"/>
    <w:rsid w:val="0036487C"/>
    <w:rsid w:val="00365411"/>
    <w:rsid w:val="003655E9"/>
    <w:rsid w:val="00365FA2"/>
    <w:rsid w:val="003664B0"/>
    <w:rsid w:val="00366C69"/>
    <w:rsid w:val="00367441"/>
    <w:rsid w:val="003678AA"/>
    <w:rsid w:val="00367B1D"/>
    <w:rsid w:val="003707F6"/>
    <w:rsid w:val="00370E4F"/>
    <w:rsid w:val="00371215"/>
    <w:rsid w:val="00371CB1"/>
    <w:rsid w:val="00372463"/>
    <w:rsid w:val="00372630"/>
    <w:rsid w:val="00372CA6"/>
    <w:rsid w:val="00372F0D"/>
    <w:rsid w:val="003737C9"/>
    <w:rsid w:val="00373863"/>
    <w:rsid w:val="00374059"/>
    <w:rsid w:val="00374411"/>
    <w:rsid w:val="003748F7"/>
    <w:rsid w:val="0037535B"/>
    <w:rsid w:val="00375394"/>
    <w:rsid w:val="0037552D"/>
    <w:rsid w:val="003756DB"/>
    <w:rsid w:val="00375A77"/>
    <w:rsid w:val="00375FC8"/>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87"/>
    <w:rsid w:val="003906F4"/>
    <w:rsid w:val="0039072F"/>
    <w:rsid w:val="00390EC7"/>
    <w:rsid w:val="003919F6"/>
    <w:rsid w:val="0039218D"/>
    <w:rsid w:val="00392B93"/>
    <w:rsid w:val="00393785"/>
    <w:rsid w:val="003940CE"/>
    <w:rsid w:val="00394331"/>
    <w:rsid w:val="00394739"/>
    <w:rsid w:val="0039543F"/>
    <w:rsid w:val="00395826"/>
    <w:rsid w:val="00395843"/>
    <w:rsid w:val="00395EE0"/>
    <w:rsid w:val="00396055"/>
    <w:rsid w:val="003965AF"/>
    <w:rsid w:val="00396D33"/>
    <w:rsid w:val="0039738B"/>
    <w:rsid w:val="00397540"/>
    <w:rsid w:val="00397C1D"/>
    <w:rsid w:val="00397D21"/>
    <w:rsid w:val="003A015A"/>
    <w:rsid w:val="003A180F"/>
    <w:rsid w:val="003A18DD"/>
    <w:rsid w:val="003A20C8"/>
    <w:rsid w:val="003A2413"/>
    <w:rsid w:val="003A2C29"/>
    <w:rsid w:val="003A2DE2"/>
    <w:rsid w:val="003A2EC3"/>
    <w:rsid w:val="003A2FF9"/>
    <w:rsid w:val="003A36F2"/>
    <w:rsid w:val="003A3D39"/>
    <w:rsid w:val="003A3EC7"/>
    <w:rsid w:val="003A40B4"/>
    <w:rsid w:val="003A4360"/>
    <w:rsid w:val="003A4C3F"/>
    <w:rsid w:val="003A4DA8"/>
    <w:rsid w:val="003A597E"/>
    <w:rsid w:val="003A5A88"/>
    <w:rsid w:val="003A5BAD"/>
    <w:rsid w:val="003A7702"/>
    <w:rsid w:val="003A7834"/>
    <w:rsid w:val="003B0AAB"/>
    <w:rsid w:val="003B0B5B"/>
    <w:rsid w:val="003B0CE2"/>
    <w:rsid w:val="003B0E79"/>
    <w:rsid w:val="003B14CE"/>
    <w:rsid w:val="003B19A2"/>
    <w:rsid w:val="003B215D"/>
    <w:rsid w:val="003B31B1"/>
    <w:rsid w:val="003B3575"/>
    <w:rsid w:val="003B38D1"/>
    <w:rsid w:val="003B3F08"/>
    <w:rsid w:val="003B4221"/>
    <w:rsid w:val="003B451B"/>
    <w:rsid w:val="003B50BC"/>
    <w:rsid w:val="003B5D97"/>
    <w:rsid w:val="003B6272"/>
    <w:rsid w:val="003B6376"/>
    <w:rsid w:val="003B63A4"/>
    <w:rsid w:val="003B68FE"/>
    <w:rsid w:val="003B6D67"/>
    <w:rsid w:val="003B6D7D"/>
    <w:rsid w:val="003B7D7E"/>
    <w:rsid w:val="003C04B9"/>
    <w:rsid w:val="003C0621"/>
    <w:rsid w:val="003C1012"/>
    <w:rsid w:val="003C10A0"/>
    <w:rsid w:val="003C11C9"/>
    <w:rsid w:val="003C1229"/>
    <w:rsid w:val="003C149B"/>
    <w:rsid w:val="003C1FD4"/>
    <w:rsid w:val="003C213D"/>
    <w:rsid w:val="003C25AD"/>
    <w:rsid w:val="003C2B4E"/>
    <w:rsid w:val="003C2D21"/>
    <w:rsid w:val="003C42A1"/>
    <w:rsid w:val="003C4503"/>
    <w:rsid w:val="003C56F7"/>
    <w:rsid w:val="003C5964"/>
    <w:rsid w:val="003C5A14"/>
    <w:rsid w:val="003C5E6B"/>
    <w:rsid w:val="003C5ED6"/>
    <w:rsid w:val="003C6B81"/>
    <w:rsid w:val="003C70A5"/>
    <w:rsid w:val="003C79D0"/>
    <w:rsid w:val="003C7AD7"/>
    <w:rsid w:val="003D0992"/>
    <w:rsid w:val="003D0FC3"/>
    <w:rsid w:val="003D1902"/>
    <w:rsid w:val="003D194C"/>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CBF"/>
    <w:rsid w:val="003D5DA3"/>
    <w:rsid w:val="003D60B6"/>
    <w:rsid w:val="003D64EE"/>
    <w:rsid w:val="003D66D2"/>
    <w:rsid w:val="003D729E"/>
    <w:rsid w:val="003E0282"/>
    <w:rsid w:val="003E034F"/>
    <w:rsid w:val="003E0473"/>
    <w:rsid w:val="003E07AE"/>
    <w:rsid w:val="003E0811"/>
    <w:rsid w:val="003E14FC"/>
    <w:rsid w:val="003E28FB"/>
    <w:rsid w:val="003E2976"/>
    <w:rsid w:val="003E33B8"/>
    <w:rsid w:val="003E349D"/>
    <w:rsid w:val="003E390F"/>
    <w:rsid w:val="003E3A7B"/>
    <w:rsid w:val="003E3B8E"/>
    <w:rsid w:val="003E4858"/>
    <w:rsid w:val="003E557D"/>
    <w:rsid w:val="003E57DB"/>
    <w:rsid w:val="003E6316"/>
    <w:rsid w:val="003E631C"/>
    <w:rsid w:val="003E6884"/>
    <w:rsid w:val="003E6AC5"/>
    <w:rsid w:val="003E6F93"/>
    <w:rsid w:val="003F0096"/>
    <w:rsid w:val="003F00C3"/>
    <w:rsid w:val="003F0381"/>
    <w:rsid w:val="003F045C"/>
    <w:rsid w:val="003F073C"/>
    <w:rsid w:val="003F0850"/>
    <w:rsid w:val="003F0D12"/>
    <w:rsid w:val="003F12C3"/>
    <w:rsid w:val="003F15A3"/>
    <w:rsid w:val="003F15A9"/>
    <w:rsid w:val="003F160C"/>
    <w:rsid w:val="003F1C89"/>
    <w:rsid w:val="003F2646"/>
    <w:rsid w:val="003F2AE2"/>
    <w:rsid w:val="003F2B82"/>
    <w:rsid w:val="003F324F"/>
    <w:rsid w:val="003F33BC"/>
    <w:rsid w:val="003F3D4E"/>
    <w:rsid w:val="003F4271"/>
    <w:rsid w:val="003F477E"/>
    <w:rsid w:val="003F4D8A"/>
    <w:rsid w:val="003F4E2C"/>
    <w:rsid w:val="003F591D"/>
    <w:rsid w:val="003F5F68"/>
    <w:rsid w:val="003F6CD2"/>
    <w:rsid w:val="003F788D"/>
    <w:rsid w:val="003F7936"/>
    <w:rsid w:val="003F7A39"/>
    <w:rsid w:val="004008FE"/>
    <w:rsid w:val="0040126E"/>
    <w:rsid w:val="004020D4"/>
    <w:rsid w:val="004021B6"/>
    <w:rsid w:val="0040274F"/>
    <w:rsid w:val="00402B47"/>
    <w:rsid w:val="00402FCE"/>
    <w:rsid w:val="004039EC"/>
    <w:rsid w:val="00403B83"/>
    <w:rsid w:val="00403F9A"/>
    <w:rsid w:val="004047C4"/>
    <w:rsid w:val="0040523D"/>
    <w:rsid w:val="0040570B"/>
    <w:rsid w:val="00405A3E"/>
    <w:rsid w:val="00405AB5"/>
    <w:rsid w:val="00405EDB"/>
    <w:rsid w:val="00405FB1"/>
    <w:rsid w:val="004060E3"/>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A67"/>
    <w:rsid w:val="00416ACB"/>
    <w:rsid w:val="00417F6C"/>
    <w:rsid w:val="00420F14"/>
    <w:rsid w:val="00421564"/>
    <w:rsid w:val="00421DCF"/>
    <w:rsid w:val="00421F52"/>
    <w:rsid w:val="00422341"/>
    <w:rsid w:val="0042248D"/>
    <w:rsid w:val="004226CC"/>
    <w:rsid w:val="00423641"/>
    <w:rsid w:val="004237F1"/>
    <w:rsid w:val="00423DA5"/>
    <w:rsid w:val="00424E1D"/>
    <w:rsid w:val="00426015"/>
    <w:rsid w:val="00426266"/>
    <w:rsid w:val="00426706"/>
    <w:rsid w:val="00427738"/>
    <w:rsid w:val="0043099A"/>
    <w:rsid w:val="00430A2D"/>
    <w:rsid w:val="004312B0"/>
    <w:rsid w:val="00431505"/>
    <w:rsid w:val="0043190D"/>
    <w:rsid w:val="00431AF0"/>
    <w:rsid w:val="0043213A"/>
    <w:rsid w:val="0043260B"/>
    <w:rsid w:val="004330F4"/>
    <w:rsid w:val="00433590"/>
    <w:rsid w:val="0043393D"/>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827"/>
    <w:rsid w:val="00440A54"/>
    <w:rsid w:val="00440E37"/>
    <w:rsid w:val="004423FF"/>
    <w:rsid w:val="0044245A"/>
    <w:rsid w:val="004429C7"/>
    <w:rsid w:val="00442E51"/>
    <w:rsid w:val="004434F4"/>
    <w:rsid w:val="00443D0E"/>
    <w:rsid w:val="00445B23"/>
    <w:rsid w:val="00445E81"/>
    <w:rsid w:val="004461D9"/>
    <w:rsid w:val="00446483"/>
    <w:rsid w:val="00446AC6"/>
    <w:rsid w:val="00446D07"/>
    <w:rsid w:val="0044707A"/>
    <w:rsid w:val="004472BD"/>
    <w:rsid w:val="0044759B"/>
    <w:rsid w:val="00447F54"/>
    <w:rsid w:val="0045037E"/>
    <w:rsid w:val="00450B7E"/>
    <w:rsid w:val="00450F2A"/>
    <w:rsid w:val="0045134F"/>
    <w:rsid w:val="0045136B"/>
    <w:rsid w:val="004516B2"/>
    <w:rsid w:val="00451C7E"/>
    <w:rsid w:val="00453BB6"/>
    <w:rsid w:val="00453CAA"/>
    <w:rsid w:val="00454358"/>
    <w:rsid w:val="00454624"/>
    <w:rsid w:val="00454841"/>
    <w:rsid w:val="00455113"/>
    <w:rsid w:val="00455B3A"/>
    <w:rsid w:val="00455BCB"/>
    <w:rsid w:val="00456175"/>
    <w:rsid w:val="00456421"/>
    <w:rsid w:val="00456B39"/>
    <w:rsid w:val="00456DAB"/>
    <w:rsid w:val="00457656"/>
    <w:rsid w:val="00457825"/>
    <w:rsid w:val="00457D9A"/>
    <w:rsid w:val="00457F0D"/>
    <w:rsid w:val="00460BBD"/>
    <w:rsid w:val="00460CC3"/>
    <w:rsid w:val="00460E86"/>
    <w:rsid w:val="004615BD"/>
    <w:rsid w:val="0046283C"/>
    <w:rsid w:val="00462C6C"/>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7C7"/>
    <w:rsid w:val="00483A12"/>
    <w:rsid w:val="00483BBB"/>
    <w:rsid w:val="00483C32"/>
    <w:rsid w:val="0048439D"/>
    <w:rsid w:val="004848BA"/>
    <w:rsid w:val="00484A77"/>
    <w:rsid w:val="0048540F"/>
    <w:rsid w:val="00485970"/>
    <w:rsid w:val="00485BA7"/>
    <w:rsid w:val="00485C0D"/>
    <w:rsid w:val="00485C35"/>
    <w:rsid w:val="00486575"/>
    <w:rsid w:val="004866D0"/>
    <w:rsid w:val="00486936"/>
    <w:rsid w:val="00486C50"/>
    <w:rsid w:val="004870B0"/>
    <w:rsid w:val="00487B59"/>
    <w:rsid w:val="00490589"/>
    <w:rsid w:val="0049064A"/>
    <w:rsid w:val="0049162F"/>
    <w:rsid w:val="00492D44"/>
    <w:rsid w:val="00493895"/>
    <w:rsid w:val="00493C77"/>
    <w:rsid w:val="00494242"/>
    <w:rsid w:val="00494553"/>
    <w:rsid w:val="00494E8E"/>
    <w:rsid w:val="00494F26"/>
    <w:rsid w:val="00494F67"/>
    <w:rsid w:val="004955BC"/>
    <w:rsid w:val="00495676"/>
    <w:rsid w:val="00495D63"/>
    <w:rsid w:val="0049629E"/>
    <w:rsid w:val="0049648F"/>
    <w:rsid w:val="00496599"/>
    <w:rsid w:val="00496606"/>
    <w:rsid w:val="004967A9"/>
    <w:rsid w:val="00496F05"/>
    <w:rsid w:val="00497370"/>
    <w:rsid w:val="00497A90"/>
    <w:rsid w:val="004A0675"/>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3F"/>
    <w:rsid w:val="004A5D55"/>
    <w:rsid w:val="004A5DF3"/>
    <w:rsid w:val="004A6134"/>
    <w:rsid w:val="004A6DB4"/>
    <w:rsid w:val="004A7092"/>
    <w:rsid w:val="004A7437"/>
    <w:rsid w:val="004A74BE"/>
    <w:rsid w:val="004A78C6"/>
    <w:rsid w:val="004B0A85"/>
    <w:rsid w:val="004B1C92"/>
    <w:rsid w:val="004B2A5E"/>
    <w:rsid w:val="004B44D6"/>
    <w:rsid w:val="004B49E6"/>
    <w:rsid w:val="004B4D69"/>
    <w:rsid w:val="004B4DE4"/>
    <w:rsid w:val="004B5145"/>
    <w:rsid w:val="004B62B5"/>
    <w:rsid w:val="004B6A5A"/>
    <w:rsid w:val="004B6C16"/>
    <w:rsid w:val="004B7E99"/>
    <w:rsid w:val="004C01A8"/>
    <w:rsid w:val="004C0D13"/>
    <w:rsid w:val="004C1840"/>
    <w:rsid w:val="004C24C9"/>
    <w:rsid w:val="004C252E"/>
    <w:rsid w:val="004C2983"/>
    <w:rsid w:val="004C2B04"/>
    <w:rsid w:val="004C30AE"/>
    <w:rsid w:val="004C31B6"/>
    <w:rsid w:val="004C3678"/>
    <w:rsid w:val="004C5319"/>
    <w:rsid w:val="004C5395"/>
    <w:rsid w:val="004C621F"/>
    <w:rsid w:val="004C6C17"/>
    <w:rsid w:val="004C73E6"/>
    <w:rsid w:val="004C7948"/>
    <w:rsid w:val="004C7BB8"/>
    <w:rsid w:val="004C7C60"/>
    <w:rsid w:val="004D0C61"/>
    <w:rsid w:val="004D0DFE"/>
    <w:rsid w:val="004D1B89"/>
    <w:rsid w:val="004D1D91"/>
    <w:rsid w:val="004D22C3"/>
    <w:rsid w:val="004D241B"/>
    <w:rsid w:val="004D2E1A"/>
    <w:rsid w:val="004D32E7"/>
    <w:rsid w:val="004D3E74"/>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1B1"/>
    <w:rsid w:val="004E2413"/>
    <w:rsid w:val="004E2971"/>
    <w:rsid w:val="004E298C"/>
    <w:rsid w:val="004E2DE0"/>
    <w:rsid w:val="004E3EB5"/>
    <w:rsid w:val="004E4060"/>
    <w:rsid w:val="004E409A"/>
    <w:rsid w:val="004E4456"/>
    <w:rsid w:val="004E60E4"/>
    <w:rsid w:val="004E759F"/>
    <w:rsid w:val="004E7A42"/>
    <w:rsid w:val="004E7C7A"/>
    <w:rsid w:val="004E7F04"/>
    <w:rsid w:val="004F0961"/>
    <w:rsid w:val="004F0E25"/>
    <w:rsid w:val="004F0FB9"/>
    <w:rsid w:val="004F11B9"/>
    <w:rsid w:val="004F1C3B"/>
    <w:rsid w:val="004F1C8E"/>
    <w:rsid w:val="004F2438"/>
    <w:rsid w:val="004F25EF"/>
    <w:rsid w:val="004F2910"/>
    <w:rsid w:val="004F2F7E"/>
    <w:rsid w:val="004F32B5"/>
    <w:rsid w:val="004F3546"/>
    <w:rsid w:val="004F407E"/>
    <w:rsid w:val="004F41E5"/>
    <w:rsid w:val="004F517A"/>
    <w:rsid w:val="004F5479"/>
    <w:rsid w:val="004F5A48"/>
    <w:rsid w:val="004F6C73"/>
    <w:rsid w:val="004F6C9A"/>
    <w:rsid w:val="004F7358"/>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0D82"/>
    <w:rsid w:val="005111F9"/>
    <w:rsid w:val="00511626"/>
    <w:rsid w:val="005118E5"/>
    <w:rsid w:val="00511A68"/>
    <w:rsid w:val="00511F15"/>
    <w:rsid w:val="00512354"/>
    <w:rsid w:val="00512A1D"/>
    <w:rsid w:val="00512D58"/>
    <w:rsid w:val="00512E0D"/>
    <w:rsid w:val="0051318C"/>
    <w:rsid w:val="005142CD"/>
    <w:rsid w:val="005143C9"/>
    <w:rsid w:val="005150BC"/>
    <w:rsid w:val="005157A9"/>
    <w:rsid w:val="00515DBD"/>
    <w:rsid w:val="00516044"/>
    <w:rsid w:val="0051685C"/>
    <w:rsid w:val="00516951"/>
    <w:rsid w:val="005173A7"/>
    <w:rsid w:val="005176D7"/>
    <w:rsid w:val="00517742"/>
    <w:rsid w:val="005177E1"/>
    <w:rsid w:val="00520510"/>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D26"/>
    <w:rsid w:val="00527161"/>
    <w:rsid w:val="005271A5"/>
    <w:rsid w:val="00527200"/>
    <w:rsid w:val="00527802"/>
    <w:rsid w:val="00530157"/>
    <w:rsid w:val="00530FEB"/>
    <w:rsid w:val="00531491"/>
    <w:rsid w:val="00531EBE"/>
    <w:rsid w:val="0053217E"/>
    <w:rsid w:val="00532F8B"/>
    <w:rsid w:val="00533119"/>
    <w:rsid w:val="00533737"/>
    <w:rsid w:val="00533D04"/>
    <w:rsid w:val="00533D90"/>
    <w:rsid w:val="00534034"/>
    <w:rsid w:val="00535079"/>
    <w:rsid w:val="00535B79"/>
    <w:rsid w:val="00535D7C"/>
    <w:rsid w:val="00535F78"/>
    <w:rsid w:val="00536579"/>
    <w:rsid w:val="005366DE"/>
    <w:rsid w:val="005367F7"/>
    <w:rsid w:val="00536C1E"/>
    <w:rsid w:val="00536DCF"/>
    <w:rsid w:val="005370EF"/>
    <w:rsid w:val="005373F0"/>
    <w:rsid w:val="0054046C"/>
    <w:rsid w:val="005411F6"/>
    <w:rsid w:val="00541B25"/>
    <w:rsid w:val="0054343A"/>
    <w:rsid w:val="005437F3"/>
    <w:rsid w:val="00543974"/>
    <w:rsid w:val="00543E6F"/>
    <w:rsid w:val="00543EBF"/>
    <w:rsid w:val="00544ABA"/>
    <w:rsid w:val="0054541A"/>
    <w:rsid w:val="00545565"/>
    <w:rsid w:val="0054593A"/>
    <w:rsid w:val="0054622F"/>
    <w:rsid w:val="0054663D"/>
    <w:rsid w:val="005467FB"/>
    <w:rsid w:val="00546AE9"/>
    <w:rsid w:val="00546CA8"/>
    <w:rsid w:val="00546F19"/>
    <w:rsid w:val="00547989"/>
    <w:rsid w:val="0055005B"/>
    <w:rsid w:val="00551320"/>
    <w:rsid w:val="005518A4"/>
    <w:rsid w:val="00552768"/>
    <w:rsid w:val="00552935"/>
    <w:rsid w:val="00552A30"/>
    <w:rsid w:val="00552C52"/>
    <w:rsid w:val="00553127"/>
    <w:rsid w:val="005537D5"/>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5D8"/>
    <w:rsid w:val="00561B5E"/>
    <w:rsid w:val="00562152"/>
    <w:rsid w:val="00562351"/>
    <w:rsid w:val="005626D6"/>
    <w:rsid w:val="00562778"/>
    <w:rsid w:val="0056294D"/>
    <w:rsid w:val="0056316F"/>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8073A"/>
    <w:rsid w:val="005808A6"/>
    <w:rsid w:val="0058095A"/>
    <w:rsid w:val="00580E48"/>
    <w:rsid w:val="00580F0A"/>
    <w:rsid w:val="00581246"/>
    <w:rsid w:val="00581692"/>
    <w:rsid w:val="00581A4B"/>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C7D"/>
    <w:rsid w:val="0059239D"/>
    <w:rsid w:val="00592A47"/>
    <w:rsid w:val="00592B03"/>
    <w:rsid w:val="00593063"/>
    <w:rsid w:val="005932C5"/>
    <w:rsid w:val="00593AB9"/>
    <w:rsid w:val="00594ABB"/>
    <w:rsid w:val="00594D1C"/>
    <w:rsid w:val="00594E36"/>
    <w:rsid w:val="00594F0A"/>
    <w:rsid w:val="00595255"/>
    <w:rsid w:val="0059525E"/>
    <w:rsid w:val="00595887"/>
    <w:rsid w:val="00596123"/>
    <w:rsid w:val="005961F7"/>
    <w:rsid w:val="00596504"/>
    <w:rsid w:val="00596B9C"/>
    <w:rsid w:val="0059737D"/>
    <w:rsid w:val="005A04BA"/>
    <w:rsid w:val="005A054D"/>
    <w:rsid w:val="005A095E"/>
    <w:rsid w:val="005A0A46"/>
    <w:rsid w:val="005A10B9"/>
    <w:rsid w:val="005A11EA"/>
    <w:rsid w:val="005A1281"/>
    <w:rsid w:val="005A15DA"/>
    <w:rsid w:val="005A1BF0"/>
    <w:rsid w:val="005A269F"/>
    <w:rsid w:val="005A305E"/>
    <w:rsid w:val="005A30BB"/>
    <w:rsid w:val="005A355E"/>
    <w:rsid w:val="005A3887"/>
    <w:rsid w:val="005A4869"/>
    <w:rsid w:val="005A57EA"/>
    <w:rsid w:val="005A5DDE"/>
    <w:rsid w:val="005A5E23"/>
    <w:rsid w:val="005B039D"/>
    <w:rsid w:val="005B0542"/>
    <w:rsid w:val="005B09AD"/>
    <w:rsid w:val="005B0A45"/>
    <w:rsid w:val="005B1628"/>
    <w:rsid w:val="005B162A"/>
    <w:rsid w:val="005B17C6"/>
    <w:rsid w:val="005B1C65"/>
    <w:rsid w:val="005B1FD1"/>
    <w:rsid w:val="005B2225"/>
    <w:rsid w:val="005B2799"/>
    <w:rsid w:val="005B2AF5"/>
    <w:rsid w:val="005B2B77"/>
    <w:rsid w:val="005B3330"/>
    <w:rsid w:val="005B3D4A"/>
    <w:rsid w:val="005B4D87"/>
    <w:rsid w:val="005B519B"/>
    <w:rsid w:val="005B530E"/>
    <w:rsid w:val="005B5856"/>
    <w:rsid w:val="005B6111"/>
    <w:rsid w:val="005B6AA5"/>
    <w:rsid w:val="005B7DD1"/>
    <w:rsid w:val="005C00A0"/>
    <w:rsid w:val="005C0943"/>
    <w:rsid w:val="005C0A1E"/>
    <w:rsid w:val="005C1321"/>
    <w:rsid w:val="005C1F42"/>
    <w:rsid w:val="005C28FA"/>
    <w:rsid w:val="005C2CAF"/>
    <w:rsid w:val="005C378E"/>
    <w:rsid w:val="005C3C23"/>
    <w:rsid w:val="005C40F4"/>
    <w:rsid w:val="005C43BE"/>
    <w:rsid w:val="005C44F3"/>
    <w:rsid w:val="005C4BBD"/>
    <w:rsid w:val="005C6E4A"/>
    <w:rsid w:val="005C712D"/>
    <w:rsid w:val="005C746F"/>
    <w:rsid w:val="005C75DB"/>
    <w:rsid w:val="005C7C75"/>
    <w:rsid w:val="005D0784"/>
    <w:rsid w:val="005D09FA"/>
    <w:rsid w:val="005D0E4F"/>
    <w:rsid w:val="005D1E32"/>
    <w:rsid w:val="005D1E47"/>
    <w:rsid w:val="005D206B"/>
    <w:rsid w:val="005D22B7"/>
    <w:rsid w:val="005D2BDE"/>
    <w:rsid w:val="005D3D76"/>
    <w:rsid w:val="005D4578"/>
    <w:rsid w:val="005D4AC8"/>
    <w:rsid w:val="005D4DB0"/>
    <w:rsid w:val="005D4EFA"/>
    <w:rsid w:val="005D4F01"/>
    <w:rsid w:val="005D50C4"/>
    <w:rsid w:val="005D538C"/>
    <w:rsid w:val="005D5455"/>
    <w:rsid w:val="005D55BA"/>
    <w:rsid w:val="005D58DC"/>
    <w:rsid w:val="005D5ADB"/>
    <w:rsid w:val="005D648A"/>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879"/>
    <w:rsid w:val="005F5E63"/>
    <w:rsid w:val="005F6B77"/>
    <w:rsid w:val="005F7487"/>
    <w:rsid w:val="005F7625"/>
    <w:rsid w:val="005F7FEC"/>
    <w:rsid w:val="006002C7"/>
    <w:rsid w:val="00600F95"/>
    <w:rsid w:val="00601839"/>
    <w:rsid w:val="0060256D"/>
    <w:rsid w:val="00602759"/>
    <w:rsid w:val="0060277A"/>
    <w:rsid w:val="00602B7C"/>
    <w:rsid w:val="00603312"/>
    <w:rsid w:val="006046BF"/>
    <w:rsid w:val="00604DC7"/>
    <w:rsid w:val="00604E47"/>
    <w:rsid w:val="00605441"/>
    <w:rsid w:val="00605762"/>
    <w:rsid w:val="006068A8"/>
    <w:rsid w:val="00606970"/>
    <w:rsid w:val="00606A20"/>
    <w:rsid w:val="006072C6"/>
    <w:rsid w:val="00607A2E"/>
    <w:rsid w:val="00607D8D"/>
    <w:rsid w:val="006130F7"/>
    <w:rsid w:val="0061315A"/>
    <w:rsid w:val="00613AF8"/>
    <w:rsid w:val="00613D8E"/>
    <w:rsid w:val="006142E0"/>
    <w:rsid w:val="0061444B"/>
    <w:rsid w:val="00614626"/>
    <w:rsid w:val="00614842"/>
    <w:rsid w:val="00616112"/>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3F4F"/>
    <w:rsid w:val="00634ACF"/>
    <w:rsid w:val="00634B8F"/>
    <w:rsid w:val="00635035"/>
    <w:rsid w:val="0063580D"/>
    <w:rsid w:val="00635CAE"/>
    <w:rsid w:val="00636A58"/>
    <w:rsid w:val="00636C12"/>
    <w:rsid w:val="00636EBD"/>
    <w:rsid w:val="00637240"/>
    <w:rsid w:val="006377B1"/>
    <w:rsid w:val="006405AF"/>
    <w:rsid w:val="00640B08"/>
    <w:rsid w:val="00641620"/>
    <w:rsid w:val="0064238C"/>
    <w:rsid w:val="0064239A"/>
    <w:rsid w:val="00643607"/>
    <w:rsid w:val="00643660"/>
    <w:rsid w:val="006447DC"/>
    <w:rsid w:val="00644C95"/>
    <w:rsid w:val="00645361"/>
    <w:rsid w:val="00645817"/>
    <w:rsid w:val="00646711"/>
    <w:rsid w:val="006475AB"/>
    <w:rsid w:val="0064769F"/>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D5A"/>
    <w:rsid w:val="00662E2F"/>
    <w:rsid w:val="006638AD"/>
    <w:rsid w:val="006639C1"/>
    <w:rsid w:val="00665DF4"/>
    <w:rsid w:val="006665F0"/>
    <w:rsid w:val="006665F2"/>
    <w:rsid w:val="00666E1F"/>
    <w:rsid w:val="0066732C"/>
    <w:rsid w:val="006679F5"/>
    <w:rsid w:val="00667B77"/>
    <w:rsid w:val="00667D81"/>
    <w:rsid w:val="0067013A"/>
    <w:rsid w:val="006708EF"/>
    <w:rsid w:val="00670F07"/>
    <w:rsid w:val="006716DA"/>
    <w:rsid w:val="00672489"/>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483"/>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7185"/>
    <w:rsid w:val="00687E10"/>
    <w:rsid w:val="0069036D"/>
    <w:rsid w:val="00690A49"/>
    <w:rsid w:val="00690B77"/>
    <w:rsid w:val="00690BB6"/>
    <w:rsid w:val="0069135B"/>
    <w:rsid w:val="00691610"/>
    <w:rsid w:val="00691B30"/>
    <w:rsid w:val="00692012"/>
    <w:rsid w:val="006920B9"/>
    <w:rsid w:val="006933D7"/>
    <w:rsid w:val="00693E1F"/>
    <w:rsid w:val="00693ECB"/>
    <w:rsid w:val="00694482"/>
    <w:rsid w:val="00694797"/>
    <w:rsid w:val="00694F2D"/>
    <w:rsid w:val="00695246"/>
    <w:rsid w:val="00695257"/>
    <w:rsid w:val="00695887"/>
    <w:rsid w:val="0069599B"/>
    <w:rsid w:val="00697733"/>
    <w:rsid w:val="006A10C8"/>
    <w:rsid w:val="006A254E"/>
    <w:rsid w:val="006A2BDE"/>
    <w:rsid w:val="006A2C30"/>
    <w:rsid w:val="006A301C"/>
    <w:rsid w:val="006A307F"/>
    <w:rsid w:val="006A3E2B"/>
    <w:rsid w:val="006A3FC4"/>
    <w:rsid w:val="006A3FF2"/>
    <w:rsid w:val="006A5852"/>
    <w:rsid w:val="006A5F2D"/>
    <w:rsid w:val="006A6262"/>
    <w:rsid w:val="006A6E17"/>
    <w:rsid w:val="006A7977"/>
    <w:rsid w:val="006A7B9D"/>
    <w:rsid w:val="006B0A99"/>
    <w:rsid w:val="006B120D"/>
    <w:rsid w:val="006B17E7"/>
    <w:rsid w:val="006B19E8"/>
    <w:rsid w:val="006B1A8A"/>
    <w:rsid w:val="006B1FD5"/>
    <w:rsid w:val="006B24D6"/>
    <w:rsid w:val="006B2578"/>
    <w:rsid w:val="006B2D12"/>
    <w:rsid w:val="006B2F57"/>
    <w:rsid w:val="006B3B9C"/>
    <w:rsid w:val="006B3E3C"/>
    <w:rsid w:val="006B475C"/>
    <w:rsid w:val="006B506C"/>
    <w:rsid w:val="006B555A"/>
    <w:rsid w:val="006B5BD6"/>
    <w:rsid w:val="006B600A"/>
    <w:rsid w:val="006B6635"/>
    <w:rsid w:val="006B7466"/>
    <w:rsid w:val="006B750A"/>
    <w:rsid w:val="006B7A69"/>
    <w:rsid w:val="006B7D22"/>
    <w:rsid w:val="006B7D2C"/>
    <w:rsid w:val="006C0A66"/>
    <w:rsid w:val="006C1019"/>
    <w:rsid w:val="006C1AA7"/>
    <w:rsid w:val="006C2006"/>
    <w:rsid w:val="006C2047"/>
    <w:rsid w:val="006C2BB5"/>
    <w:rsid w:val="006C2BEE"/>
    <w:rsid w:val="006C2C71"/>
    <w:rsid w:val="006C3AD8"/>
    <w:rsid w:val="006C4516"/>
    <w:rsid w:val="006C4538"/>
    <w:rsid w:val="006C455E"/>
    <w:rsid w:val="006C4E49"/>
    <w:rsid w:val="006C5393"/>
    <w:rsid w:val="006C5958"/>
    <w:rsid w:val="006C5B4F"/>
    <w:rsid w:val="006C60BF"/>
    <w:rsid w:val="006C643C"/>
    <w:rsid w:val="006C6E3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4EE4"/>
    <w:rsid w:val="006E5E19"/>
    <w:rsid w:val="006E61C3"/>
    <w:rsid w:val="006E77BB"/>
    <w:rsid w:val="006E799D"/>
    <w:rsid w:val="006F003A"/>
    <w:rsid w:val="006F0593"/>
    <w:rsid w:val="006F1064"/>
    <w:rsid w:val="006F1B76"/>
    <w:rsid w:val="006F1EB7"/>
    <w:rsid w:val="006F1EF4"/>
    <w:rsid w:val="006F1FFC"/>
    <w:rsid w:val="006F2381"/>
    <w:rsid w:val="006F2723"/>
    <w:rsid w:val="006F2EE5"/>
    <w:rsid w:val="006F3065"/>
    <w:rsid w:val="006F363E"/>
    <w:rsid w:val="006F3FD0"/>
    <w:rsid w:val="006F49EF"/>
    <w:rsid w:val="006F4BE0"/>
    <w:rsid w:val="006F5103"/>
    <w:rsid w:val="006F52E5"/>
    <w:rsid w:val="006F52FF"/>
    <w:rsid w:val="006F54E1"/>
    <w:rsid w:val="006F6066"/>
    <w:rsid w:val="006F6850"/>
    <w:rsid w:val="006F707E"/>
    <w:rsid w:val="007001DC"/>
    <w:rsid w:val="007003D1"/>
    <w:rsid w:val="007015D6"/>
    <w:rsid w:val="007025CB"/>
    <w:rsid w:val="00702D13"/>
    <w:rsid w:val="00702DB1"/>
    <w:rsid w:val="007034AA"/>
    <w:rsid w:val="007038CC"/>
    <w:rsid w:val="00703C5D"/>
    <w:rsid w:val="00703C9D"/>
    <w:rsid w:val="007043D9"/>
    <w:rsid w:val="0070490C"/>
    <w:rsid w:val="007054F5"/>
    <w:rsid w:val="00705C38"/>
    <w:rsid w:val="007060B1"/>
    <w:rsid w:val="00706465"/>
    <w:rsid w:val="0070695A"/>
    <w:rsid w:val="00707180"/>
    <w:rsid w:val="007072EB"/>
    <w:rsid w:val="00707755"/>
    <w:rsid w:val="0070782D"/>
    <w:rsid w:val="00707D16"/>
    <w:rsid w:val="00707E73"/>
    <w:rsid w:val="007109C2"/>
    <w:rsid w:val="00711250"/>
    <w:rsid w:val="00711340"/>
    <w:rsid w:val="00712C42"/>
    <w:rsid w:val="00712CDA"/>
    <w:rsid w:val="0071312C"/>
    <w:rsid w:val="007136E0"/>
    <w:rsid w:val="00713DE4"/>
    <w:rsid w:val="0071409B"/>
    <w:rsid w:val="00714C47"/>
    <w:rsid w:val="007157CD"/>
    <w:rsid w:val="00716462"/>
    <w:rsid w:val="007164DB"/>
    <w:rsid w:val="0071722A"/>
    <w:rsid w:val="00717CCE"/>
    <w:rsid w:val="00720093"/>
    <w:rsid w:val="00720379"/>
    <w:rsid w:val="00720853"/>
    <w:rsid w:val="00721053"/>
    <w:rsid w:val="00721084"/>
    <w:rsid w:val="00721262"/>
    <w:rsid w:val="007219AC"/>
    <w:rsid w:val="00721D9B"/>
    <w:rsid w:val="00721E63"/>
    <w:rsid w:val="00722121"/>
    <w:rsid w:val="007224B9"/>
    <w:rsid w:val="007229A5"/>
    <w:rsid w:val="00722F94"/>
    <w:rsid w:val="0072305A"/>
    <w:rsid w:val="00723AA7"/>
    <w:rsid w:val="0072432E"/>
    <w:rsid w:val="0072530E"/>
    <w:rsid w:val="00725C99"/>
    <w:rsid w:val="00726036"/>
    <w:rsid w:val="00726279"/>
    <w:rsid w:val="007266C8"/>
    <w:rsid w:val="0072690D"/>
    <w:rsid w:val="0072692D"/>
    <w:rsid w:val="00726A9B"/>
    <w:rsid w:val="00726D75"/>
    <w:rsid w:val="00727530"/>
    <w:rsid w:val="007275F1"/>
    <w:rsid w:val="00727D25"/>
    <w:rsid w:val="007311C4"/>
    <w:rsid w:val="007314F0"/>
    <w:rsid w:val="00731E7C"/>
    <w:rsid w:val="007328D9"/>
    <w:rsid w:val="007329EF"/>
    <w:rsid w:val="0073327A"/>
    <w:rsid w:val="00733DB2"/>
    <w:rsid w:val="00734539"/>
    <w:rsid w:val="00734ABA"/>
    <w:rsid w:val="00734B6E"/>
    <w:rsid w:val="00734EBE"/>
    <w:rsid w:val="00734F68"/>
    <w:rsid w:val="0073580B"/>
    <w:rsid w:val="00735DD7"/>
    <w:rsid w:val="00735EA8"/>
    <w:rsid w:val="00736DD4"/>
    <w:rsid w:val="00736DD8"/>
    <w:rsid w:val="00737832"/>
    <w:rsid w:val="00737B4A"/>
    <w:rsid w:val="00740106"/>
    <w:rsid w:val="0074076A"/>
    <w:rsid w:val="0074165B"/>
    <w:rsid w:val="00741AF4"/>
    <w:rsid w:val="00741B33"/>
    <w:rsid w:val="00741DCC"/>
    <w:rsid w:val="00741E4D"/>
    <w:rsid w:val="0074203A"/>
    <w:rsid w:val="007427B5"/>
    <w:rsid w:val="00742865"/>
    <w:rsid w:val="0074296C"/>
    <w:rsid w:val="00742C83"/>
    <w:rsid w:val="0074360F"/>
    <w:rsid w:val="00743A2F"/>
    <w:rsid w:val="00744278"/>
    <w:rsid w:val="00744A26"/>
    <w:rsid w:val="00744A64"/>
    <w:rsid w:val="00744D47"/>
    <w:rsid w:val="00744EA0"/>
    <w:rsid w:val="00745005"/>
    <w:rsid w:val="0074638D"/>
    <w:rsid w:val="00746484"/>
    <w:rsid w:val="007464F4"/>
    <w:rsid w:val="0074704F"/>
    <w:rsid w:val="007472D4"/>
    <w:rsid w:val="0074787C"/>
    <w:rsid w:val="00747F48"/>
    <w:rsid w:val="00747F4C"/>
    <w:rsid w:val="00750124"/>
    <w:rsid w:val="00750564"/>
    <w:rsid w:val="00750721"/>
    <w:rsid w:val="00751091"/>
    <w:rsid w:val="00751B83"/>
    <w:rsid w:val="0075268B"/>
    <w:rsid w:val="00753191"/>
    <w:rsid w:val="00754359"/>
    <w:rsid w:val="00754411"/>
    <w:rsid w:val="00754BD9"/>
    <w:rsid w:val="00754E7A"/>
    <w:rsid w:val="0075540C"/>
    <w:rsid w:val="007557AA"/>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4E3"/>
    <w:rsid w:val="007638AA"/>
    <w:rsid w:val="00764194"/>
    <w:rsid w:val="0076443E"/>
    <w:rsid w:val="00765ED3"/>
    <w:rsid w:val="0076681D"/>
    <w:rsid w:val="00766A65"/>
    <w:rsid w:val="007671F5"/>
    <w:rsid w:val="007672ED"/>
    <w:rsid w:val="007676B8"/>
    <w:rsid w:val="007703B0"/>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AEA"/>
    <w:rsid w:val="0077774F"/>
    <w:rsid w:val="00777BA0"/>
    <w:rsid w:val="00777C46"/>
    <w:rsid w:val="007803BD"/>
    <w:rsid w:val="00780507"/>
    <w:rsid w:val="007811DC"/>
    <w:rsid w:val="007820FA"/>
    <w:rsid w:val="00782371"/>
    <w:rsid w:val="007827AF"/>
    <w:rsid w:val="0078285F"/>
    <w:rsid w:val="00783207"/>
    <w:rsid w:val="007833B1"/>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908F8"/>
    <w:rsid w:val="0079162F"/>
    <w:rsid w:val="00791ACA"/>
    <w:rsid w:val="00793A57"/>
    <w:rsid w:val="00794924"/>
    <w:rsid w:val="0079492F"/>
    <w:rsid w:val="0079506E"/>
    <w:rsid w:val="00795D7A"/>
    <w:rsid w:val="00796995"/>
    <w:rsid w:val="00796FB7"/>
    <w:rsid w:val="007975CB"/>
    <w:rsid w:val="007A0BC2"/>
    <w:rsid w:val="007A11C5"/>
    <w:rsid w:val="007A1F44"/>
    <w:rsid w:val="007A23FF"/>
    <w:rsid w:val="007A25D6"/>
    <w:rsid w:val="007A295B"/>
    <w:rsid w:val="007A2D8F"/>
    <w:rsid w:val="007A3424"/>
    <w:rsid w:val="007A35EF"/>
    <w:rsid w:val="007A3EEA"/>
    <w:rsid w:val="007A43A2"/>
    <w:rsid w:val="007A4D04"/>
    <w:rsid w:val="007A4F65"/>
    <w:rsid w:val="007A59F6"/>
    <w:rsid w:val="007A5D15"/>
    <w:rsid w:val="007A6046"/>
    <w:rsid w:val="007A71F4"/>
    <w:rsid w:val="007A7A96"/>
    <w:rsid w:val="007B03AF"/>
    <w:rsid w:val="007B1543"/>
    <w:rsid w:val="007B1AC0"/>
    <w:rsid w:val="007B1B9F"/>
    <w:rsid w:val="007B1C91"/>
    <w:rsid w:val="007B1E5C"/>
    <w:rsid w:val="007B1EE1"/>
    <w:rsid w:val="007B25A8"/>
    <w:rsid w:val="007B2627"/>
    <w:rsid w:val="007B270A"/>
    <w:rsid w:val="007B2D3B"/>
    <w:rsid w:val="007B4173"/>
    <w:rsid w:val="007B4BCE"/>
    <w:rsid w:val="007B509C"/>
    <w:rsid w:val="007B52CD"/>
    <w:rsid w:val="007B64BE"/>
    <w:rsid w:val="007B7CF3"/>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A26"/>
    <w:rsid w:val="007C5F1A"/>
    <w:rsid w:val="007C6552"/>
    <w:rsid w:val="007C669D"/>
    <w:rsid w:val="007C68DA"/>
    <w:rsid w:val="007C71E8"/>
    <w:rsid w:val="007C767B"/>
    <w:rsid w:val="007C7BB9"/>
    <w:rsid w:val="007D01D9"/>
    <w:rsid w:val="007D09F2"/>
    <w:rsid w:val="007D10A0"/>
    <w:rsid w:val="007D1C9B"/>
    <w:rsid w:val="007D229A"/>
    <w:rsid w:val="007D2F44"/>
    <w:rsid w:val="007D2F4D"/>
    <w:rsid w:val="007D366C"/>
    <w:rsid w:val="007D3C97"/>
    <w:rsid w:val="007D4178"/>
    <w:rsid w:val="007D4D33"/>
    <w:rsid w:val="007D5403"/>
    <w:rsid w:val="007D604B"/>
    <w:rsid w:val="007D6138"/>
    <w:rsid w:val="007D6E26"/>
    <w:rsid w:val="007D7175"/>
    <w:rsid w:val="007D7ADE"/>
    <w:rsid w:val="007E0131"/>
    <w:rsid w:val="007E02A5"/>
    <w:rsid w:val="007E1369"/>
    <w:rsid w:val="007E1A1B"/>
    <w:rsid w:val="007E1A88"/>
    <w:rsid w:val="007E27EB"/>
    <w:rsid w:val="007E3173"/>
    <w:rsid w:val="007E39A9"/>
    <w:rsid w:val="007E4782"/>
    <w:rsid w:val="007E4C88"/>
    <w:rsid w:val="007E52BF"/>
    <w:rsid w:val="007E55F9"/>
    <w:rsid w:val="007E585E"/>
    <w:rsid w:val="007E5FD9"/>
    <w:rsid w:val="007E635F"/>
    <w:rsid w:val="007E68EC"/>
    <w:rsid w:val="007E6E00"/>
    <w:rsid w:val="007E7B35"/>
    <w:rsid w:val="007E7DDF"/>
    <w:rsid w:val="007F04C0"/>
    <w:rsid w:val="007F070A"/>
    <w:rsid w:val="007F0AA5"/>
    <w:rsid w:val="007F11C8"/>
    <w:rsid w:val="007F11DB"/>
    <w:rsid w:val="007F1205"/>
    <w:rsid w:val="007F1CFB"/>
    <w:rsid w:val="007F1F1C"/>
    <w:rsid w:val="007F220B"/>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6B4"/>
    <w:rsid w:val="007F7E00"/>
    <w:rsid w:val="008001B4"/>
    <w:rsid w:val="008001C7"/>
    <w:rsid w:val="008003BF"/>
    <w:rsid w:val="00800769"/>
    <w:rsid w:val="00800ED2"/>
    <w:rsid w:val="0080125C"/>
    <w:rsid w:val="00801AB2"/>
    <w:rsid w:val="00801AD0"/>
    <w:rsid w:val="00801B57"/>
    <w:rsid w:val="0080245F"/>
    <w:rsid w:val="0080251E"/>
    <w:rsid w:val="00802BFD"/>
    <w:rsid w:val="00802E74"/>
    <w:rsid w:val="008033C5"/>
    <w:rsid w:val="00803B5D"/>
    <w:rsid w:val="00804B92"/>
    <w:rsid w:val="00804DA1"/>
    <w:rsid w:val="00804E21"/>
    <w:rsid w:val="00805092"/>
    <w:rsid w:val="00806AAF"/>
    <w:rsid w:val="008070AC"/>
    <w:rsid w:val="008074A5"/>
    <w:rsid w:val="008074C6"/>
    <w:rsid w:val="00807FCE"/>
    <w:rsid w:val="008101FD"/>
    <w:rsid w:val="0081044B"/>
    <w:rsid w:val="00810D01"/>
    <w:rsid w:val="00810D8D"/>
    <w:rsid w:val="00811835"/>
    <w:rsid w:val="00811C43"/>
    <w:rsid w:val="00811DF1"/>
    <w:rsid w:val="008128B1"/>
    <w:rsid w:val="00813663"/>
    <w:rsid w:val="00813FD5"/>
    <w:rsid w:val="00814E3E"/>
    <w:rsid w:val="00814F60"/>
    <w:rsid w:val="0081581D"/>
    <w:rsid w:val="0081623E"/>
    <w:rsid w:val="008162E8"/>
    <w:rsid w:val="00816E9B"/>
    <w:rsid w:val="00816FCB"/>
    <w:rsid w:val="008172BE"/>
    <w:rsid w:val="00817B71"/>
    <w:rsid w:val="00820244"/>
    <w:rsid w:val="008205E8"/>
    <w:rsid w:val="00820D95"/>
    <w:rsid w:val="00820DCE"/>
    <w:rsid w:val="0082102D"/>
    <w:rsid w:val="008221B3"/>
    <w:rsid w:val="0082248E"/>
    <w:rsid w:val="00822944"/>
    <w:rsid w:val="0082329D"/>
    <w:rsid w:val="00823FB6"/>
    <w:rsid w:val="00823FC3"/>
    <w:rsid w:val="00824B6F"/>
    <w:rsid w:val="00824FDF"/>
    <w:rsid w:val="00825125"/>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DE6"/>
    <w:rsid w:val="00834ECD"/>
    <w:rsid w:val="008359E0"/>
    <w:rsid w:val="0083689A"/>
    <w:rsid w:val="008376F6"/>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E62"/>
    <w:rsid w:val="008506B6"/>
    <w:rsid w:val="00850AE0"/>
    <w:rsid w:val="00850B26"/>
    <w:rsid w:val="00850CB6"/>
    <w:rsid w:val="008524D2"/>
    <w:rsid w:val="00852E19"/>
    <w:rsid w:val="008551A3"/>
    <w:rsid w:val="00855F56"/>
    <w:rsid w:val="0085640A"/>
    <w:rsid w:val="00856441"/>
    <w:rsid w:val="00856833"/>
    <w:rsid w:val="00856840"/>
    <w:rsid w:val="00857699"/>
    <w:rsid w:val="008579FA"/>
    <w:rsid w:val="008602B9"/>
    <w:rsid w:val="0086087C"/>
    <w:rsid w:val="0086099F"/>
    <w:rsid w:val="00860D8E"/>
    <w:rsid w:val="00861562"/>
    <w:rsid w:val="00861D51"/>
    <w:rsid w:val="00861F8B"/>
    <w:rsid w:val="0086205A"/>
    <w:rsid w:val="0086275E"/>
    <w:rsid w:val="00864147"/>
    <w:rsid w:val="00864384"/>
    <w:rsid w:val="00864440"/>
    <w:rsid w:val="00864D76"/>
    <w:rsid w:val="008650FC"/>
    <w:rsid w:val="00865354"/>
    <w:rsid w:val="00865EAC"/>
    <w:rsid w:val="008662B0"/>
    <w:rsid w:val="00866533"/>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8C2"/>
    <w:rsid w:val="008753D8"/>
    <w:rsid w:val="008756A4"/>
    <w:rsid w:val="00875793"/>
    <w:rsid w:val="0087598C"/>
    <w:rsid w:val="00875F73"/>
    <w:rsid w:val="00877049"/>
    <w:rsid w:val="00877F56"/>
    <w:rsid w:val="00880933"/>
    <w:rsid w:val="00880D53"/>
    <w:rsid w:val="00880F30"/>
    <w:rsid w:val="00881168"/>
    <w:rsid w:val="00881711"/>
    <w:rsid w:val="00881C05"/>
    <w:rsid w:val="00882238"/>
    <w:rsid w:val="008833E8"/>
    <w:rsid w:val="00885AD5"/>
    <w:rsid w:val="0088623A"/>
    <w:rsid w:val="00886333"/>
    <w:rsid w:val="00886345"/>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5CEE"/>
    <w:rsid w:val="008A732B"/>
    <w:rsid w:val="008A73B2"/>
    <w:rsid w:val="008A7425"/>
    <w:rsid w:val="008A7435"/>
    <w:rsid w:val="008B043F"/>
    <w:rsid w:val="008B0808"/>
    <w:rsid w:val="008B0AEC"/>
    <w:rsid w:val="008B0FB4"/>
    <w:rsid w:val="008B1828"/>
    <w:rsid w:val="008B1E53"/>
    <w:rsid w:val="008B1E5B"/>
    <w:rsid w:val="008B24DC"/>
    <w:rsid w:val="008B2E11"/>
    <w:rsid w:val="008B3731"/>
    <w:rsid w:val="008B389D"/>
    <w:rsid w:val="008B3C5C"/>
    <w:rsid w:val="008B41D2"/>
    <w:rsid w:val="008B421E"/>
    <w:rsid w:val="008B50E1"/>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1E5"/>
    <w:rsid w:val="008C2A3A"/>
    <w:rsid w:val="008C376C"/>
    <w:rsid w:val="008C47A0"/>
    <w:rsid w:val="008C4C7E"/>
    <w:rsid w:val="008C51AC"/>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430"/>
    <w:rsid w:val="008E0A2E"/>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BF2"/>
    <w:rsid w:val="008E5C81"/>
    <w:rsid w:val="008E6219"/>
    <w:rsid w:val="008E6232"/>
    <w:rsid w:val="008E742E"/>
    <w:rsid w:val="008F03E1"/>
    <w:rsid w:val="008F0A38"/>
    <w:rsid w:val="008F0F84"/>
    <w:rsid w:val="008F1014"/>
    <w:rsid w:val="008F11C9"/>
    <w:rsid w:val="008F14BD"/>
    <w:rsid w:val="008F23D8"/>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68EE"/>
    <w:rsid w:val="008F72CC"/>
    <w:rsid w:val="008F72CD"/>
    <w:rsid w:val="008F7575"/>
    <w:rsid w:val="008F7A35"/>
    <w:rsid w:val="009004BE"/>
    <w:rsid w:val="00900712"/>
    <w:rsid w:val="00900727"/>
    <w:rsid w:val="0090313D"/>
    <w:rsid w:val="00903802"/>
    <w:rsid w:val="009039F5"/>
    <w:rsid w:val="00904640"/>
    <w:rsid w:val="00904748"/>
    <w:rsid w:val="00905F2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3ADF"/>
    <w:rsid w:val="009148FA"/>
    <w:rsid w:val="00915757"/>
    <w:rsid w:val="009159B3"/>
    <w:rsid w:val="00915FC5"/>
    <w:rsid w:val="0091607D"/>
    <w:rsid w:val="00916181"/>
    <w:rsid w:val="00917389"/>
    <w:rsid w:val="00917474"/>
    <w:rsid w:val="009204C5"/>
    <w:rsid w:val="00921517"/>
    <w:rsid w:val="0092180D"/>
    <w:rsid w:val="009218BD"/>
    <w:rsid w:val="009223CE"/>
    <w:rsid w:val="009227D5"/>
    <w:rsid w:val="00922F17"/>
    <w:rsid w:val="009232C9"/>
    <w:rsid w:val="00923608"/>
    <w:rsid w:val="009238E5"/>
    <w:rsid w:val="00923D82"/>
    <w:rsid w:val="00923F12"/>
    <w:rsid w:val="00924FF8"/>
    <w:rsid w:val="009258AE"/>
    <w:rsid w:val="00925BA8"/>
    <w:rsid w:val="00926DA7"/>
    <w:rsid w:val="009279BE"/>
    <w:rsid w:val="00927F41"/>
    <w:rsid w:val="00927F8B"/>
    <w:rsid w:val="0093094D"/>
    <w:rsid w:val="00930DE3"/>
    <w:rsid w:val="009312BE"/>
    <w:rsid w:val="0093143F"/>
    <w:rsid w:val="00931FB9"/>
    <w:rsid w:val="009328C7"/>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1523"/>
    <w:rsid w:val="00942C80"/>
    <w:rsid w:val="00943029"/>
    <w:rsid w:val="00943197"/>
    <w:rsid w:val="009435F2"/>
    <w:rsid w:val="009438A5"/>
    <w:rsid w:val="00943CC4"/>
    <w:rsid w:val="009444E4"/>
    <w:rsid w:val="009446D2"/>
    <w:rsid w:val="00944856"/>
    <w:rsid w:val="00945180"/>
    <w:rsid w:val="009453FC"/>
    <w:rsid w:val="0094590C"/>
    <w:rsid w:val="00946355"/>
    <w:rsid w:val="009468B7"/>
    <w:rsid w:val="00946AB1"/>
    <w:rsid w:val="0094724E"/>
    <w:rsid w:val="00947913"/>
    <w:rsid w:val="00947973"/>
    <w:rsid w:val="00947BE6"/>
    <w:rsid w:val="0095048D"/>
    <w:rsid w:val="00950729"/>
    <w:rsid w:val="00951300"/>
    <w:rsid w:val="00951348"/>
    <w:rsid w:val="00951ADB"/>
    <w:rsid w:val="009524F9"/>
    <w:rsid w:val="009531B9"/>
    <w:rsid w:val="0095380C"/>
    <w:rsid w:val="00954353"/>
    <w:rsid w:val="00954D4E"/>
    <w:rsid w:val="00955C0A"/>
    <w:rsid w:val="00955C4F"/>
    <w:rsid w:val="00956109"/>
    <w:rsid w:val="00957073"/>
    <w:rsid w:val="009575AA"/>
    <w:rsid w:val="00957C55"/>
    <w:rsid w:val="00960CE7"/>
    <w:rsid w:val="00961A13"/>
    <w:rsid w:val="00961A83"/>
    <w:rsid w:val="0096227C"/>
    <w:rsid w:val="009628F6"/>
    <w:rsid w:val="00962EB2"/>
    <w:rsid w:val="00963B86"/>
    <w:rsid w:val="00964777"/>
    <w:rsid w:val="00965350"/>
    <w:rsid w:val="009657F1"/>
    <w:rsid w:val="0096625D"/>
    <w:rsid w:val="0096648B"/>
    <w:rsid w:val="009664F5"/>
    <w:rsid w:val="00967CDB"/>
    <w:rsid w:val="009709F8"/>
    <w:rsid w:val="00970E97"/>
    <w:rsid w:val="009717D1"/>
    <w:rsid w:val="0097271B"/>
    <w:rsid w:val="009728F6"/>
    <w:rsid w:val="00972929"/>
    <w:rsid w:val="00972F91"/>
    <w:rsid w:val="0097317C"/>
    <w:rsid w:val="00973261"/>
    <w:rsid w:val="00973827"/>
    <w:rsid w:val="009739F2"/>
    <w:rsid w:val="00973B07"/>
    <w:rsid w:val="00973D63"/>
    <w:rsid w:val="009742D3"/>
    <w:rsid w:val="00974587"/>
    <w:rsid w:val="00974A57"/>
    <w:rsid w:val="0097528F"/>
    <w:rsid w:val="0097597B"/>
    <w:rsid w:val="00975D5B"/>
    <w:rsid w:val="0097686F"/>
    <w:rsid w:val="0097699B"/>
    <w:rsid w:val="00976F32"/>
    <w:rsid w:val="009772AD"/>
    <w:rsid w:val="00977878"/>
    <w:rsid w:val="00977BA7"/>
    <w:rsid w:val="00977C9D"/>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459"/>
    <w:rsid w:val="00984AED"/>
    <w:rsid w:val="009852DE"/>
    <w:rsid w:val="00985F28"/>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14EF"/>
    <w:rsid w:val="009A1585"/>
    <w:rsid w:val="009A1729"/>
    <w:rsid w:val="009A2DF9"/>
    <w:rsid w:val="009A3546"/>
    <w:rsid w:val="009A398F"/>
    <w:rsid w:val="009A3A86"/>
    <w:rsid w:val="009A4869"/>
    <w:rsid w:val="009A6A6B"/>
    <w:rsid w:val="009A7DAA"/>
    <w:rsid w:val="009B03F6"/>
    <w:rsid w:val="009B1EF9"/>
    <w:rsid w:val="009B24E0"/>
    <w:rsid w:val="009B26AC"/>
    <w:rsid w:val="009B29EF"/>
    <w:rsid w:val="009B37E2"/>
    <w:rsid w:val="009B4519"/>
    <w:rsid w:val="009B46F7"/>
    <w:rsid w:val="009B506B"/>
    <w:rsid w:val="009B57EF"/>
    <w:rsid w:val="009B5B85"/>
    <w:rsid w:val="009B611B"/>
    <w:rsid w:val="009B62D3"/>
    <w:rsid w:val="009B66AF"/>
    <w:rsid w:val="009B66B5"/>
    <w:rsid w:val="009B6D48"/>
    <w:rsid w:val="009B7204"/>
    <w:rsid w:val="009B725F"/>
    <w:rsid w:val="009B7759"/>
    <w:rsid w:val="009B7A55"/>
    <w:rsid w:val="009B7B5B"/>
    <w:rsid w:val="009B7BB3"/>
    <w:rsid w:val="009C0074"/>
    <w:rsid w:val="009C0564"/>
    <w:rsid w:val="009C17DA"/>
    <w:rsid w:val="009C25C6"/>
    <w:rsid w:val="009C2685"/>
    <w:rsid w:val="009C2CE0"/>
    <w:rsid w:val="009C2FF8"/>
    <w:rsid w:val="009C37ED"/>
    <w:rsid w:val="009C39BC"/>
    <w:rsid w:val="009C3ECC"/>
    <w:rsid w:val="009C44F7"/>
    <w:rsid w:val="009C46B8"/>
    <w:rsid w:val="009C4BC2"/>
    <w:rsid w:val="009C4D22"/>
    <w:rsid w:val="009C5144"/>
    <w:rsid w:val="009C6B10"/>
    <w:rsid w:val="009C7249"/>
    <w:rsid w:val="009C7320"/>
    <w:rsid w:val="009C76FC"/>
    <w:rsid w:val="009C7C63"/>
    <w:rsid w:val="009D0729"/>
    <w:rsid w:val="009D0B8B"/>
    <w:rsid w:val="009D0F66"/>
    <w:rsid w:val="009D1435"/>
    <w:rsid w:val="009D1A06"/>
    <w:rsid w:val="009D1BA4"/>
    <w:rsid w:val="009D20A9"/>
    <w:rsid w:val="009D20C9"/>
    <w:rsid w:val="009D20D1"/>
    <w:rsid w:val="009D22E4"/>
    <w:rsid w:val="009D22F7"/>
    <w:rsid w:val="009D319C"/>
    <w:rsid w:val="009D3C0B"/>
    <w:rsid w:val="009D472D"/>
    <w:rsid w:val="009D4CBF"/>
    <w:rsid w:val="009D50CC"/>
    <w:rsid w:val="009D5B2E"/>
    <w:rsid w:val="009D5BAB"/>
    <w:rsid w:val="009D5E18"/>
    <w:rsid w:val="009D5FF6"/>
    <w:rsid w:val="009D6038"/>
    <w:rsid w:val="009D62A1"/>
    <w:rsid w:val="009D6A0A"/>
    <w:rsid w:val="009D7580"/>
    <w:rsid w:val="009E051E"/>
    <w:rsid w:val="009E058F"/>
    <w:rsid w:val="009E0A9E"/>
    <w:rsid w:val="009E19A2"/>
    <w:rsid w:val="009E2642"/>
    <w:rsid w:val="009E269A"/>
    <w:rsid w:val="009E3AFD"/>
    <w:rsid w:val="009E3CD1"/>
    <w:rsid w:val="009E3CDD"/>
    <w:rsid w:val="009E4A12"/>
    <w:rsid w:val="009E4B16"/>
    <w:rsid w:val="009E4F07"/>
    <w:rsid w:val="009E585E"/>
    <w:rsid w:val="009E5C60"/>
    <w:rsid w:val="009E5FA0"/>
    <w:rsid w:val="009E64DB"/>
    <w:rsid w:val="009E6794"/>
    <w:rsid w:val="009E7189"/>
    <w:rsid w:val="009E79CB"/>
    <w:rsid w:val="009E7C89"/>
    <w:rsid w:val="009E7D27"/>
    <w:rsid w:val="009E7E46"/>
    <w:rsid w:val="009E7FC1"/>
    <w:rsid w:val="009F01E1"/>
    <w:rsid w:val="009F04CD"/>
    <w:rsid w:val="009F067F"/>
    <w:rsid w:val="009F0B4D"/>
    <w:rsid w:val="009F1096"/>
    <w:rsid w:val="009F150E"/>
    <w:rsid w:val="009F266E"/>
    <w:rsid w:val="009F27AD"/>
    <w:rsid w:val="009F27D7"/>
    <w:rsid w:val="009F2E5C"/>
    <w:rsid w:val="009F3FB5"/>
    <w:rsid w:val="009F4129"/>
    <w:rsid w:val="009F4AD2"/>
    <w:rsid w:val="009F4B47"/>
    <w:rsid w:val="009F4E92"/>
    <w:rsid w:val="009F521F"/>
    <w:rsid w:val="009F5356"/>
    <w:rsid w:val="009F553C"/>
    <w:rsid w:val="009F55DB"/>
    <w:rsid w:val="009F59F8"/>
    <w:rsid w:val="009F620E"/>
    <w:rsid w:val="009F6DF1"/>
    <w:rsid w:val="009F72FD"/>
    <w:rsid w:val="00A00457"/>
    <w:rsid w:val="00A005B0"/>
    <w:rsid w:val="00A01370"/>
    <w:rsid w:val="00A01373"/>
    <w:rsid w:val="00A01514"/>
    <w:rsid w:val="00A0151F"/>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6E4"/>
    <w:rsid w:val="00A11C08"/>
    <w:rsid w:val="00A11F8C"/>
    <w:rsid w:val="00A1200D"/>
    <w:rsid w:val="00A12EB1"/>
    <w:rsid w:val="00A13415"/>
    <w:rsid w:val="00A137A5"/>
    <w:rsid w:val="00A137E4"/>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BD1"/>
    <w:rsid w:val="00A21223"/>
    <w:rsid w:val="00A21A36"/>
    <w:rsid w:val="00A21DF7"/>
    <w:rsid w:val="00A22401"/>
    <w:rsid w:val="00A22436"/>
    <w:rsid w:val="00A2275C"/>
    <w:rsid w:val="00A22A44"/>
    <w:rsid w:val="00A234FB"/>
    <w:rsid w:val="00A23C0B"/>
    <w:rsid w:val="00A23DED"/>
    <w:rsid w:val="00A25294"/>
    <w:rsid w:val="00A254EE"/>
    <w:rsid w:val="00A25BE7"/>
    <w:rsid w:val="00A26475"/>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10"/>
    <w:rsid w:val="00A33172"/>
    <w:rsid w:val="00A3432B"/>
    <w:rsid w:val="00A346BA"/>
    <w:rsid w:val="00A34BC4"/>
    <w:rsid w:val="00A34C59"/>
    <w:rsid w:val="00A34C67"/>
    <w:rsid w:val="00A34D62"/>
    <w:rsid w:val="00A3611D"/>
    <w:rsid w:val="00A36339"/>
    <w:rsid w:val="00A3663A"/>
    <w:rsid w:val="00A366E4"/>
    <w:rsid w:val="00A36C14"/>
    <w:rsid w:val="00A36D5B"/>
    <w:rsid w:val="00A376FD"/>
    <w:rsid w:val="00A3783F"/>
    <w:rsid w:val="00A37E90"/>
    <w:rsid w:val="00A402CB"/>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501C9"/>
    <w:rsid w:val="00A50506"/>
    <w:rsid w:val="00A50963"/>
    <w:rsid w:val="00A50F0F"/>
    <w:rsid w:val="00A51D0A"/>
    <w:rsid w:val="00A5248A"/>
    <w:rsid w:val="00A52A3E"/>
    <w:rsid w:val="00A53C82"/>
    <w:rsid w:val="00A53D52"/>
    <w:rsid w:val="00A53F55"/>
    <w:rsid w:val="00A540F6"/>
    <w:rsid w:val="00A5417B"/>
    <w:rsid w:val="00A54523"/>
    <w:rsid w:val="00A54599"/>
    <w:rsid w:val="00A54788"/>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67E33"/>
    <w:rsid w:val="00A7000A"/>
    <w:rsid w:val="00A70234"/>
    <w:rsid w:val="00A7075B"/>
    <w:rsid w:val="00A71629"/>
    <w:rsid w:val="00A71CE6"/>
    <w:rsid w:val="00A71D23"/>
    <w:rsid w:val="00A7333A"/>
    <w:rsid w:val="00A736B2"/>
    <w:rsid w:val="00A73D0D"/>
    <w:rsid w:val="00A749B3"/>
    <w:rsid w:val="00A74A92"/>
    <w:rsid w:val="00A74E31"/>
    <w:rsid w:val="00A75238"/>
    <w:rsid w:val="00A75399"/>
    <w:rsid w:val="00A7572F"/>
    <w:rsid w:val="00A75CC1"/>
    <w:rsid w:val="00A75E88"/>
    <w:rsid w:val="00A7611B"/>
    <w:rsid w:val="00A76DB9"/>
    <w:rsid w:val="00A774EE"/>
    <w:rsid w:val="00A8056E"/>
    <w:rsid w:val="00A80655"/>
    <w:rsid w:val="00A80F91"/>
    <w:rsid w:val="00A81066"/>
    <w:rsid w:val="00A814BC"/>
    <w:rsid w:val="00A82D58"/>
    <w:rsid w:val="00A82EFD"/>
    <w:rsid w:val="00A83863"/>
    <w:rsid w:val="00A8399D"/>
    <w:rsid w:val="00A83E3D"/>
    <w:rsid w:val="00A8419D"/>
    <w:rsid w:val="00A8443A"/>
    <w:rsid w:val="00A8479C"/>
    <w:rsid w:val="00A8557B"/>
    <w:rsid w:val="00A855A6"/>
    <w:rsid w:val="00A85A05"/>
    <w:rsid w:val="00A85D99"/>
    <w:rsid w:val="00A8638C"/>
    <w:rsid w:val="00A86731"/>
    <w:rsid w:val="00A86800"/>
    <w:rsid w:val="00A86D63"/>
    <w:rsid w:val="00A87797"/>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18F"/>
    <w:rsid w:val="00A963C7"/>
    <w:rsid w:val="00A9696D"/>
    <w:rsid w:val="00A96C23"/>
    <w:rsid w:val="00A96D5E"/>
    <w:rsid w:val="00A9729C"/>
    <w:rsid w:val="00AA06A3"/>
    <w:rsid w:val="00AA080D"/>
    <w:rsid w:val="00AA0BEE"/>
    <w:rsid w:val="00AA0BF5"/>
    <w:rsid w:val="00AA143D"/>
    <w:rsid w:val="00AA159C"/>
    <w:rsid w:val="00AA1626"/>
    <w:rsid w:val="00AA1C25"/>
    <w:rsid w:val="00AA1C7A"/>
    <w:rsid w:val="00AA1DCC"/>
    <w:rsid w:val="00AA2133"/>
    <w:rsid w:val="00AA2C92"/>
    <w:rsid w:val="00AA2E5A"/>
    <w:rsid w:val="00AA3308"/>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397"/>
    <w:rsid w:val="00AB185A"/>
    <w:rsid w:val="00AB1BA7"/>
    <w:rsid w:val="00AB1E04"/>
    <w:rsid w:val="00AB2778"/>
    <w:rsid w:val="00AB29CF"/>
    <w:rsid w:val="00AB3113"/>
    <w:rsid w:val="00AB3201"/>
    <w:rsid w:val="00AB32D8"/>
    <w:rsid w:val="00AB348A"/>
    <w:rsid w:val="00AB3F38"/>
    <w:rsid w:val="00AB43EC"/>
    <w:rsid w:val="00AB4BF4"/>
    <w:rsid w:val="00AB577C"/>
    <w:rsid w:val="00AB5ADF"/>
    <w:rsid w:val="00AB5E57"/>
    <w:rsid w:val="00AB5FB8"/>
    <w:rsid w:val="00AB725F"/>
    <w:rsid w:val="00AB79B3"/>
    <w:rsid w:val="00AB7F53"/>
    <w:rsid w:val="00AC00EF"/>
    <w:rsid w:val="00AC0705"/>
    <w:rsid w:val="00AC109B"/>
    <w:rsid w:val="00AC19A6"/>
    <w:rsid w:val="00AC1C16"/>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598"/>
    <w:rsid w:val="00AD7305"/>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886"/>
    <w:rsid w:val="00AE3B4E"/>
    <w:rsid w:val="00AE4DDA"/>
    <w:rsid w:val="00AE58B6"/>
    <w:rsid w:val="00AE59EC"/>
    <w:rsid w:val="00AE67B3"/>
    <w:rsid w:val="00AE69DA"/>
    <w:rsid w:val="00AE7864"/>
    <w:rsid w:val="00AE7933"/>
    <w:rsid w:val="00AE7949"/>
    <w:rsid w:val="00AF0B68"/>
    <w:rsid w:val="00AF1206"/>
    <w:rsid w:val="00AF25D5"/>
    <w:rsid w:val="00AF2A5E"/>
    <w:rsid w:val="00AF362D"/>
    <w:rsid w:val="00AF37C6"/>
    <w:rsid w:val="00AF3DBB"/>
    <w:rsid w:val="00AF493D"/>
    <w:rsid w:val="00AF4B8D"/>
    <w:rsid w:val="00AF5021"/>
    <w:rsid w:val="00AF5194"/>
    <w:rsid w:val="00AF53EF"/>
    <w:rsid w:val="00AF5D7A"/>
    <w:rsid w:val="00AF6C6C"/>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7150"/>
    <w:rsid w:val="00B07E81"/>
    <w:rsid w:val="00B10558"/>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080"/>
    <w:rsid w:val="00B242CB"/>
    <w:rsid w:val="00B243F2"/>
    <w:rsid w:val="00B2527B"/>
    <w:rsid w:val="00B25762"/>
    <w:rsid w:val="00B25981"/>
    <w:rsid w:val="00B25B40"/>
    <w:rsid w:val="00B25FDE"/>
    <w:rsid w:val="00B261A9"/>
    <w:rsid w:val="00B26AB0"/>
    <w:rsid w:val="00B26AD2"/>
    <w:rsid w:val="00B26CA2"/>
    <w:rsid w:val="00B27A81"/>
    <w:rsid w:val="00B30B4E"/>
    <w:rsid w:val="00B31246"/>
    <w:rsid w:val="00B32347"/>
    <w:rsid w:val="00B326FF"/>
    <w:rsid w:val="00B32864"/>
    <w:rsid w:val="00B33B90"/>
    <w:rsid w:val="00B340AA"/>
    <w:rsid w:val="00B34A2C"/>
    <w:rsid w:val="00B34A9F"/>
    <w:rsid w:val="00B34B80"/>
    <w:rsid w:val="00B3501B"/>
    <w:rsid w:val="00B35952"/>
    <w:rsid w:val="00B35CDA"/>
    <w:rsid w:val="00B372F2"/>
    <w:rsid w:val="00B37D97"/>
    <w:rsid w:val="00B40BC3"/>
    <w:rsid w:val="00B411BD"/>
    <w:rsid w:val="00B41559"/>
    <w:rsid w:val="00B418E8"/>
    <w:rsid w:val="00B42285"/>
    <w:rsid w:val="00B4229B"/>
    <w:rsid w:val="00B424D1"/>
    <w:rsid w:val="00B4274B"/>
    <w:rsid w:val="00B435B1"/>
    <w:rsid w:val="00B4367F"/>
    <w:rsid w:val="00B438BA"/>
    <w:rsid w:val="00B43C8A"/>
    <w:rsid w:val="00B44493"/>
    <w:rsid w:val="00B4469B"/>
    <w:rsid w:val="00B44F99"/>
    <w:rsid w:val="00B450C6"/>
    <w:rsid w:val="00B451E9"/>
    <w:rsid w:val="00B45679"/>
    <w:rsid w:val="00B45876"/>
    <w:rsid w:val="00B46082"/>
    <w:rsid w:val="00B46976"/>
    <w:rsid w:val="00B472D2"/>
    <w:rsid w:val="00B4732E"/>
    <w:rsid w:val="00B47A15"/>
    <w:rsid w:val="00B47A8F"/>
    <w:rsid w:val="00B5031A"/>
    <w:rsid w:val="00B505C1"/>
    <w:rsid w:val="00B50636"/>
    <w:rsid w:val="00B51130"/>
    <w:rsid w:val="00B5115A"/>
    <w:rsid w:val="00B5131D"/>
    <w:rsid w:val="00B51542"/>
    <w:rsid w:val="00B51D1D"/>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1F3D"/>
    <w:rsid w:val="00B6266F"/>
    <w:rsid w:val="00B62907"/>
    <w:rsid w:val="00B62E0B"/>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CA8"/>
    <w:rsid w:val="00B71DC8"/>
    <w:rsid w:val="00B72167"/>
    <w:rsid w:val="00B73469"/>
    <w:rsid w:val="00B73A6A"/>
    <w:rsid w:val="00B746C6"/>
    <w:rsid w:val="00B74B5B"/>
    <w:rsid w:val="00B75FC2"/>
    <w:rsid w:val="00B7604C"/>
    <w:rsid w:val="00B7614D"/>
    <w:rsid w:val="00B7652C"/>
    <w:rsid w:val="00B76615"/>
    <w:rsid w:val="00B76639"/>
    <w:rsid w:val="00B766BF"/>
    <w:rsid w:val="00B76FA6"/>
    <w:rsid w:val="00B774B7"/>
    <w:rsid w:val="00B77DDA"/>
    <w:rsid w:val="00B8048C"/>
    <w:rsid w:val="00B80910"/>
    <w:rsid w:val="00B80B71"/>
    <w:rsid w:val="00B815DF"/>
    <w:rsid w:val="00B815F2"/>
    <w:rsid w:val="00B818F4"/>
    <w:rsid w:val="00B81BC9"/>
    <w:rsid w:val="00B81C03"/>
    <w:rsid w:val="00B8222F"/>
    <w:rsid w:val="00B82615"/>
    <w:rsid w:val="00B82672"/>
    <w:rsid w:val="00B82805"/>
    <w:rsid w:val="00B829BE"/>
    <w:rsid w:val="00B82BB3"/>
    <w:rsid w:val="00B82CF3"/>
    <w:rsid w:val="00B83444"/>
    <w:rsid w:val="00B836ED"/>
    <w:rsid w:val="00B84BFE"/>
    <w:rsid w:val="00B853BE"/>
    <w:rsid w:val="00B8573D"/>
    <w:rsid w:val="00B8579F"/>
    <w:rsid w:val="00B85CE0"/>
    <w:rsid w:val="00B8638D"/>
    <w:rsid w:val="00B86476"/>
    <w:rsid w:val="00B867B3"/>
    <w:rsid w:val="00B86A3D"/>
    <w:rsid w:val="00B86A65"/>
    <w:rsid w:val="00B86E97"/>
    <w:rsid w:val="00B875C7"/>
    <w:rsid w:val="00B879BB"/>
    <w:rsid w:val="00B87C56"/>
    <w:rsid w:val="00B87EC9"/>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A69"/>
    <w:rsid w:val="00B97EDC"/>
    <w:rsid w:val="00BA029E"/>
    <w:rsid w:val="00BA02A5"/>
    <w:rsid w:val="00BA0375"/>
    <w:rsid w:val="00BA0632"/>
    <w:rsid w:val="00BA0AAA"/>
    <w:rsid w:val="00BA0DFB"/>
    <w:rsid w:val="00BA26B7"/>
    <w:rsid w:val="00BA2FEF"/>
    <w:rsid w:val="00BA33B2"/>
    <w:rsid w:val="00BA39EB"/>
    <w:rsid w:val="00BA471A"/>
    <w:rsid w:val="00BA5E62"/>
    <w:rsid w:val="00BA5EFA"/>
    <w:rsid w:val="00BA6425"/>
    <w:rsid w:val="00BA66A2"/>
    <w:rsid w:val="00BA6847"/>
    <w:rsid w:val="00BA6B5D"/>
    <w:rsid w:val="00BA7E4E"/>
    <w:rsid w:val="00BA7E92"/>
    <w:rsid w:val="00BB001A"/>
    <w:rsid w:val="00BB00EA"/>
    <w:rsid w:val="00BB0149"/>
    <w:rsid w:val="00BB1548"/>
    <w:rsid w:val="00BB18A9"/>
    <w:rsid w:val="00BB1CE7"/>
    <w:rsid w:val="00BB2D7D"/>
    <w:rsid w:val="00BB2FD3"/>
    <w:rsid w:val="00BB2FDF"/>
    <w:rsid w:val="00BB2FFF"/>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8B7"/>
    <w:rsid w:val="00BC6BC1"/>
    <w:rsid w:val="00BC6FD6"/>
    <w:rsid w:val="00BC76FA"/>
    <w:rsid w:val="00BC793D"/>
    <w:rsid w:val="00BD008E"/>
    <w:rsid w:val="00BD0444"/>
    <w:rsid w:val="00BD051B"/>
    <w:rsid w:val="00BD0D96"/>
    <w:rsid w:val="00BD0F02"/>
    <w:rsid w:val="00BD1D24"/>
    <w:rsid w:val="00BD2C74"/>
    <w:rsid w:val="00BD2F3B"/>
    <w:rsid w:val="00BD3038"/>
    <w:rsid w:val="00BD3372"/>
    <w:rsid w:val="00BD445E"/>
    <w:rsid w:val="00BD4708"/>
    <w:rsid w:val="00BD4E51"/>
    <w:rsid w:val="00BD50AA"/>
    <w:rsid w:val="00BD5135"/>
    <w:rsid w:val="00BD596B"/>
    <w:rsid w:val="00BD5F18"/>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5E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51A"/>
    <w:rsid w:val="00BF3914"/>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977"/>
    <w:rsid w:val="00C02F76"/>
    <w:rsid w:val="00C03231"/>
    <w:rsid w:val="00C03EE8"/>
    <w:rsid w:val="00C049A2"/>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67DB"/>
    <w:rsid w:val="00C16C30"/>
    <w:rsid w:val="00C16E58"/>
    <w:rsid w:val="00C16ED3"/>
    <w:rsid w:val="00C17D71"/>
    <w:rsid w:val="00C20A00"/>
    <w:rsid w:val="00C210A7"/>
    <w:rsid w:val="00C2131E"/>
    <w:rsid w:val="00C21448"/>
    <w:rsid w:val="00C21673"/>
    <w:rsid w:val="00C21C7A"/>
    <w:rsid w:val="00C22E7A"/>
    <w:rsid w:val="00C23130"/>
    <w:rsid w:val="00C23639"/>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0FBC"/>
    <w:rsid w:val="00C312BD"/>
    <w:rsid w:val="00C32217"/>
    <w:rsid w:val="00C3236C"/>
    <w:rsid w:val="00C32DA9"/>
    <w:rsid w:val="00C3400F"/>
    <w:rsid w:val="00C3419F"/>
    <w:rsid w:val="00C3430D"/>
    <w:rsid w:val="00C344A0"/>
    <w:rsid w:val="00C34B64"/>
    <w:rsid w:val="00C34C36"/>
    <w:rsid w:val="00C352B3"/>
    <w:rsid w:val="00C3654C"/>
    <w:rsid w:val="00C36803"/>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555"/>
    <w:rsid w:val="00C46B15"/>
    <w:rsid w:val="00C46F7D"/>
    <w:rsid w:val="00C479B5"/>
    <w:rsid w:val="00C5008C"/>
    <w:rsid w:val="00C50242"/>
    <w:rsid w:val="00C5034D"/>
    <w:rsid w:val="00C5050E"/>
    <w:rsid w:val="00C50E99"/>
    <w:rsid w:val="00C516E0"/>
    <w:rsid w:val="00C51E83"/>
    <w:rsid w:val="00C5201B"/>
    <w:rsid w:val="00C52654"/>
    <w:rsid w:val="00C52744"/>
    <w:rsid w:val="00C53EB3"/>
    <w:rsid w:val="00C542D4"/>
    <w:rsid w:val="00C549ED"/>
    <w:rsid w:val="00C54D71"/>
    <w:rsid w:val="00C55DB4"/>
    <w:rsid w:val="00C563F5"/>
    <w:rsid w:val="00C570F7"/>
    <w:rsid w:val="00C573E8"/>
    <w:rsid w:val="00C574BB"/>
    <w:rsid w:val="00C57D4D"/>
    <w:rsid w:val="00C61E91"/>
    <w:rsid w:val="00C62254"/>
    <w:rsid w:val="00C629A7"/>
    <w:rsid w:val="00C62CD5"/>
    <w:rsid w:val="00C636E6"/>
    <w:rsid w:val="00C639D6"/>
    <w:rsid w:val="00C63F8E"/>
    <w:rsid w:val="00C643A6"/>
    <w:rsid w:val="00C647FB"/>
    <w:rsid w:val="00C6494F"/>
    <w:rsid w:val="00C64EA9"/>
    <w:rsid w:val="00C654E0"/>
    <w:rsid w:val="00C65955"/>
    <w:rsid w:val="00C67719"/>
    <w:rsid w:val="00C67EAB"/>
    <w:rsid w:val="00C703B5"/>
    <w:rsid w:val="00C70DFF"/>
    <w:rsid w:val="00C72990"/>
    <w:rsid w:val="00C72BD2"/>
    <w:rsid w:val="00C72EF5"/>
    <w:rsid w:val="00C74FEE"/>
    <w:rsid w:val="00C7563B"/>
    <w:rsid w:val="00C7599C"/>
    <w:rsid w:val="00C75A6B"/>
    <w:rsid w:val="00C760D3"/>
    <w:rsid w:val="00C762BF"/>
    <w:rsid w:val="00C763B6"/>
    <w:rsid w:val="00C7644F"/>
    <w:rsid w:val="00C768F6"/>
    <w:rsid w:val="00C77323"/>
    <w:rsid w:val="00C77547"/>
    <w:rsid w:val="00C80073"/>
    <w:rsid w:val="00C805E7"/>
    <w:rsid w:val="00C80DEA"/>
    <w:rsid w:val="00C80ED7"/>
    <w:rsid w:val="00C832DC"/>
    <w:rsid w:val="00C8377F"/>
    <w:rsid w:val="00C83D54"/>
    <w:rsid w:val="00C852A9"/>
    <w:rsid w:val="00C8646D"/>
    <w:rsid w:val="00C864DD"/>
    <w:rsid w:val="00C876BC"/>
    <w:rsid w:val="00C90075"/>
    <w:rsid w:val="00C91DE3"/>
    <w:rsid w:val="00C92491"/>
    <w:rsid w:val="00C92789"/>
    <w:rsid w:val="00C92C7F"/>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057"/>
    <w:rsid w:val="00CA17DE"/>
    <w:rsid w:val="00CA221D"/>
    <w:rsid w:val="00CA2241"/>
    <w:rsid w:val="00CA3CDD"/>
    <w:rsid w:val="00CA3E74"/>
    <w:rsid w:val="00CA403B"/>
    <w:rsid w:val="00CA46C8"/>
    <w:rsid w:val="00CA4B42"/>
    <w:rsid w:val="00CA505A"/>
    <w:rsid w:val="00CA55DB"/>
    <w:rsid w:val="00CA5699"/>
    <w:rsid w:val="00CA59DD"/>
    <w:rsid w:val="00CA5C78"/>
    <w:rsid w:val="00CA75B3"/>
    <w:rsid w:val="00CB008E"/>
    <w:rsid w:val="00CB01FA"/>
    <w:rsid w:val="00CB0737"/>
    <w:rsid w:val="00CB097A"/>
    <w:rsid w:val="00CB0A29"/>
    <w:rsid w:val="00CB0E3E"/>
    <w:rsid w:val="00CB19D2"/>
    <w:rsid w:val="00CB24A2"/>
    <w:rsid w:val="00CB26EC"/>
    <w:rsid w:val="00CB2881"/>
    <w:rsid w:val="00CB2D2A"/>
    <w:rsid w:val="00CB3751"/>
    <w:rsid w:val="00CB4793"/>
    <w:rsid w:val="00CB4991"/>
    <w:rsid w:val="00CB5B1E"/>
    <w:rsid w:val="00CB61D8"/>
    <w:rsid w:val="00CB672A"/>
    <w:rsid w:val="00CB745F"/>
    <w:rsid w:val="00CB787A"/>
    <w:rsid w:val="00CB7F92"/>
    <w:rsid w:val="00CC0C4A"/>
    <w:rsid w:val="00CC12E2"/>
    <w:rsid w:val="00CC17F0"/>
    <w:rsid w:val="00CC1853"/>
    <w:rsid w:val="00CC1D13"/>
    <w:rsid w:val="00CC1FAE"/>
    <w:rsid w:val="00CC2533"/>
    <w:rsid w:val="00CC3A23"/>
    <w:rsid w:val="00CC3BD5"/>
    <w:rsid w:val="00CC3CD6"/>
    <w:rsid w:val="00CC3ECC"/>
    <w:rsid w:val="00CC426A"/>
    <w:rsid w:val="00CC50D9"/>
    <w:rsid w:val="00CC70D9"/>
    <w:rsid w:val="00CC737C"/>
    <w:rsid w:val="00CC737E"/>
    <w:rsid w:val="00CC748F"/>
    <w:rsid w:val="00CD0638"/>
    <w:rsid w:val="00CD087D"/>
    <w:rsid w:val="00CD0F5D"/>
    <w:rsid w:val="00CD10AA"/>
    <w:rsid w:val="00CD1A5A"/>
    <w:rsid w:val="00CD1C0B"/>
    <w:rsid w:val="00CD239A"/>
    <w:rsid w:val="00CD263F"/>
    <w:rsid w:val="00CD2DD4"/>
    <w:rsid w:val="00CD4471"/>
    <w:rsid w:val="00CD469A"/>
    <w:rsid w:val="00CD5098"/>
    <w:rsid w:val="00CD5512"/>
    <w:rsid w:val="00CD5BCB"/>
    <w:rsid w:val="00CD611C"/>
    <w:rsid w:val="00CD6B7C"/>
    <w:rsid w:val="00CD6E3D"/>
    <w:rsid w:val="00CD6F06"/>
    <w:rsid w:val="00CD7197"/>
    <w:rsid w:val="00CD71AB"/>
    <w:rsid w:val="00CD7958"/>
    <w:rsid w:val="00CE0109"/>
    <w:rsid w:val="00CE025A"/>
    <w:rsid w:val="00CE098C"/>
    <w:rsid w:val="00CE11F2"/>
    <w:rsid w:val="00CE1EA8"/>
    <w:rsid w:val="00CE1FC5"/>
    <w:rsid w:val="00CE31B7"/>
    <w:rsid w:val="00CE33AA"/>
    <w:rsid w:val="00CE3A32"/>
    <w:rsid w:val="00CE435D"/>
    <w:rsid w:val="00CE46E5"/>
    <w:rsid w:val="00CE485A"/>
    <w:rsid w:val="00CE5279"/>
    <w:rsid w:val="00CE5528"/>
    <w:rsid w:val="00CE5A78"/>
    <w:rsid w:val="00CE6872"/>
    <w:rsid w:val="00CE7168"/>
    <w:rsid w:val="00CE78AE"/>
    <w:rsid w:val="00CE7E62"/>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E61"/>
    <w:rsid w:val="00CF60B5"/>
    <w:rsid w:val="00CF6DF9"/>
    <w:rsid w:val="00CF70BC"/>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6540"/>
    <w:rsid w:val="00D071F8"/>
    <w:rsid w:val="00D07252"/>
    <w:rsid w:val="00D074F4"/>
    <w:rsid w:val="00D07CE1"/>
    <w:rsid w:val="00D1026A"/>
    <w:rsid w:val="00D107CF"/>
    <w:rsid w:val="00D10E56"/>
    <w:rsid w:val="00D11B0B"/>
    <w:rsid w:val="00D12075"/>
    <w:rsid w:val="00D12293"/>
    <w:rsid w:val="00D12BD7"/>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C6A"/>
    <w:rsid w:val="00D201BB"/>
    <w:rsid w:val="00D20B8B"/>
    <w:rsid w:val="00D2162C"/>
    <w:rsid w:val="00D21A3C"/>
    <w:rsid w:val="00D21B99"/>
    <w:rsid w:val="00D22BDE"/>
    <w:rsid w:val="00D22C9B"/>
    <w:rsid w:val="00D23077"/>
    <w:rsid w:val="00D233F1"/>
    <w:rsid w:val="00D23E4F"/>
    <w:rsid w:val="00D24765"/>
    <w:rsid w:val="00D2483A"/>
    <w:rsid w:val="00D24E46"/>
    <w:rsid w:val="00D256F8"/>
    <w:rsid w:val="00D259EB"/>
    <w:rsid w:val="00D25AA0"/>
    <w:rsid w:val="00D2685C"/>
    <w:rsid w:val="00D26A3B"/>
    <w:rsid w:val="00D2782E"/>
    <w:rsid w:val="00D27D8A"/>
    <w:rsid w:val="00D302FD"/>
    <w:rsid w:val="00D3038A"/>
    <w:rsid w:val="00D3098D"/>
    <w:rsid w:val="00D30E15"/>
    <w:rsid w:val="00D31859"/>
    <w:rsid w:val="00D31A02"/>
    <w:rsid w:val="00D322F4"/>
    <w:rsid w:val="00D32786"/>
    <w:rsid w:val="00D32A09"/>
    <w:rsid w:val="00D32C50"/>
    <w:rsid w:val="00D32D51"/>
    <w:rsid w:val="00D3323C"/>
    <w:rsid w:val="00D33456"/>
    <w:rsid w:val="00D3396F"/>
    <w:rsid w:val="00D33D4D"/>
    <w:rsid w:val="00D34A0B"/>
    <w:rsid w:val="00D3590C"/>
    <w:rsid w:val="00D36234"/>
    <w:rsid w:val="00D36371"/>
    <w:rsid w:val="00D368B9"/>
    <w:rsid w:val="00D368E6"/>
    <w:rsid w:val="00D36BA8"/>
    <w:rsid w:val="00D36FB7"/>
    <w:rsid w:val="00D370ED"/>
    <w:rsid w:val="00D373B7"/>
    <w:rsid w:val="00D375C6"/>
    <w:rsid w:val="00D37A10"/>
    <w:rsid w:val="00D37A53"/>
    <w:rsid w:val="00D41005"/>
    <w:rsid w:val="00D41555"/>
    <w:rsid w:val="00D41C3C"/>
    <w:rsid w:val="00D41CC4"/>
    <w:rsid w:val="00D41CE5"/>
    <w:rsid w:val="00D429BC"/>
    <w:rsid w:val="00D43490"/>
    <w:rsid w:val="00D437D8"/>
    <w:rsid w:val="00D441F2"/>
    <w:rsid w:val="00D44994"/>
    <w:rsid w:val="00D45532"/>
    <w:rsid w:val="00D45A74"/>
    <w:rsid w:val="00D45C8D"/>
    <w:rsid w:val="00D45DF3"/>
    <w:rsid w:val="00D46174"/>
    <w:rsid w:val="00D46BA7"/>
    <w:rsid w:val="00D47DD0"/>
    <w:rsid w:val="00D50183"/>
    <w:rsid w:val="00D5131B"/>
    <w:rsid w:val="00D51C7E"/>
    <w:rsid w:val="00D51D12"/>
    <w:rsid w:val="00D52F94"/>
    <w:rsid w:val="00D53263"/>
    <w:rsid w:val="00D5326F"/>
    <w:rsid w:val="00D5362B"/>
    <w:rsid w:val="00D536E7"/>
    <w:rsid w:val="00D53F45"/>
    <w:rsid w:val="00D55072"/>
    <w:rsid w:val="00D55084"/>
    <w:rsid w:val="00D550CC"/>
    <w:rsid w:val="00D551B5"/>
    <w:rsid w:val="00D55EDB"/>
    <w:rsid w:val="00D55F97"/>
    <w:rsid w:val="00D562D9"/>
    <w:rsid w:val="00D56430"/>
    <w:rsid w:val="00D569FB"/>
    <w:rsid w:val="00D56AF5"/>
    <w:rsid w:val="00D56DB2"/>
    <w:rsid w:val="00D5706A"/>
    <w:rsid w:val="00D5747F"/>
    <w:rsid w:val="00D57495"/>
    <w:rsid w:val="00D574FA"/>
    <w:rsid w:val="00D57560"/>
    <w:rsid w:val="00D57A0E"/>
    <w:rsid w:val="00D57AB5"/>
    <w:rsid w:val="00D60834"/>
    <w:rsid w:val="00D60C8D"/>
    <w:rsid w:val="00D60DEE"/>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423D"/>
    <w:rsid w:val="00D64569"/>
    <w:rsid w:val="00D645F7"/>
    <w:rsid w:val="00D646BB"/>
    <w:rsid w:val="00D648A1"/>
    <w:rsid w:val="00D64970"/>
    <w:rsid w:val="00D64B18"/>
    <w:rsid w:val="00D64F4F"/>
    <w:rsid w:val="00D6520D"/>
    <w:rsid w:val="00D65761"/>
    <w:rsid w:val="00D659B1"/>
    <w:rsid w:val="00D66D92"/>
    <w:rsid w:val="00D66E18"/>
    <w:rsid w:val="00D6734D"/>
    <w:rsid w:val="00D67733"/>
    <w:rsid w:val="00D67823"/>
    <w:rsid w:val="00D679CF"/>
    <w:rsid w:val="00D679D3"/>
    <w:rsid w:val="00D70966"/>
    <w:rsid w:val="00D70A36"/>
    <w:rsid w:val="00D729A9"/>
    <w:rsid w:val="00D72BE6"/>
    <w:rsid w:val="00D72DE1"/>
    <w:rsid w:val="00D73042"/>
    <w:rsid w:val="00D73469"/>
    <w:rsid w:val="00D7356F"/>
    <w:rsid w:val="00D73587"/>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FA8"/>
    <w:rsid w:val="00D807ED"/>
    <w:rsid w:val="00D80AB8"/>
    <w:rsid w:val="00D80D7B"/>
    <w:rsid w:val="00D80FEC"/>
    <w:rsid w:val="00D81792"/>
    <w:rsid w:val="00D819B1"/>
    <w:rsid w:val="00D81BA1"/>
    <w:rsid w:val="00D81FA3"/>
    <w:rsid w:val="00D82494"/>
    <w:rsid w:val="00D83898"/>
    <w:rsid w:val="00D83AE9"/>
    <w:rsid w:val="00D83F48"/>
    <w:rsid w:val="00D84266"/>
    <w:rsid w:val="00D84985"/>
    <w:rsid w:val="00D84C46"/>
    <w:rsid w:val="00D84D39"/>
    <w:rsid w:val="00D85096"/>
    <w:rsid w:val="00D857B8"/>
    <w:rsid w:val="00D85D1F"/>
    <w:rsid w:val="00D87175"/>
    <w:rsid w:val="00D87ABF"/>
    <w:rsid w:val="00D87C75"/>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3E3"/>
    <w:rsid w:val="00DA1C31"/>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F96"/>
    <w:rsid w:val="00DA615D"/>
    <w:rsid w:val="00DA634F"/>
    <w:rsid w:val="00DA6598"/>
    <w:rsid w:val="00DA6C0F"/>
    <w:rsid w:val="00DA702F"/>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C03DE"/>
    <w:rsid w:val="00DC1301"/>
    <w:rsid w:val="00DC1327"/>
    <w:rsid w:val="00DC1350"/>
    <w:rsid w:val="00DC2C8B"/>
    <w:rsid w:val="00DC3237"/>
    <w:rsid w:val="00DC367A"/>
    <w:rsid w:val="00DC36F3"/>
    <w:rsid w:val="00DC41A4"/>
    <w:rsid w:val="00DC46B8"/>
    <w:rsid w:val="00DC4B77"/>
    <w:rsid w:val="00DC4C33"/>
    <w:rsid w:val="00DC52CD"/>
    <w:rsid w:val="00DC5672"/>
    <w:rsid w:val="00DC5726"/>
    <w:rsid w:val="00DC5839"/>
    <w:rsid w:val="00DC60A2"/>
    <w:rsid w:val="00DC6600"/>
    <w:rsid w:val="00DC67BD"/>
    <w:rsid w:val="00DC6924"/>
    <w:rsid w:val="00DC71F2"/>
    <w:rsid w:val="00DC7770"/>
    <w:rsid w:val="00DC77F3"/>
    <w:rsid w:val="00DC7E52"/>
    <w:rsid w:val="00DD0AFE"/>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071"/>
    <w:rsid w:val="00DD53FA"/>
    <w:rsid w:val="00DD58C2"/>
    <w:rsid w:val="00DD5F42"/>
    <w:rsid w:val="00DD617B"/>
    <w:rsid w:val="00DD6D4E"/>
    <w:rsid w:val="00DD79A6"/>
    <w:rsid w:val="00DE0443"/>
    <w:rsid w:val="00DE068C"/>
    <w:rsid w:val="00DE0A29"/>
    <w:rsid w:val="00DE0E59"/>
    <w:rsid w:val="00DE0F6C"/>
    <w:rsid w:val="00DE12F0"/>
    <w:rsid w:val="00DE219B"/>
    <w:rsid w:val="00DE23E9"/>
    <w:rsid w:val="00DE26F0"/>
    <w:rsid w:val="00DE3407"/>
    <w:rsid w:val="00DE354B"/>
    <w:rsid w:val="00DE3979"/>
    <w:rsid w:val="00DE52E3"/>
    <w:rsid w:val="00DE70CB"/>
    <w:rsid w:val="00DE72BC"/>
    <w:rsid w:val="00DE7C00"/>
    <w:rsid w:val="00DE7D90"/>
    <w:rsid w:val="00DF03E9"/>
    <w:rsid w:val="00DF03ED"/>
    <w:rsid w:val="00DF0418"/>
    <w:rsid w:val="00DF04A0"/>
    <w:rsid w:val="00DF04EE"/>
    <w:rsid w:val="00DF0BF4"/>
    <w:rsid w:val="00DF10B2"/>
    <w:rsid w:val="00DF179D"/>
    <w:rsid w:val="00DF1E9C"/>
    <w:rsid w:val="00DF2168"/>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1545"/>
    <w:rsid w:val="00E01BF3"/>
    <w:rsid w:val="00E01DAA"/>
    <w:rsid w:val="00E023E5"/>
    <w:rsid w:val="00E02432"/>
    <w:rsid w:val="00E02A2B"/>
    <w:rsid w:val="00E03769"/>
    <w:rsid w:val="00E04022"/>
    <w:rsid w:val="00E04DC9"/>
    <w:rsid w:val="00E04E98"/>
    <w:rsid w:val="00E06528"/>
    <w:rsid w:val="00E066DB"/>
    <w:rsid w:val="00E06CC1"/>
    <w:rsid w:val="00E0728F"/>
    <w:rsid w:val="00E0749C"/>
    <w:rsid w:val="00E0755C"/>
    <w:rsid w:val="00E07679"/>
    <w:rsid w:val="00E0780E"/>
    <w:rsid w:val="00E07A8C"/>
    <w:rsid w:val="00E10543"/>
    <w:rsid w:val="00E10708"/>
    <w:rsid w:val="00E112CA"/>
    <w:rsid w:val="00E13173"/>
    <w:rsid w:val="00E134D4"/>
    <w:rsid w:val="00E13B0C"/>
    <w:rsid w:val="00E13D0D"/>
    <w:rsid w:val="00E149CA"/>
    <w:rsid w:val="00E14A7E"/>
    <w:rsid w:val="00E14BA8"/>
    <w:rsid w:val="00E14C9D"/>
    <w:rsid w:val="00E151E1"/>
    <w:rsid w:val="00E15AB0"/>
    <w:rsid w:val="00E16766"/>
    <w:rsid w:val="00E17619"/>
    <w:rsid w:val="00E17805"/>
    <w:rsid w:val="00E17CAC"/>
    <w:rsid w:val="00E200FB"/>
    <w:rsid w:val="00E20395"/>
    <w:rsid w:val="00E204C8"/>
    <w:rsid w:val="00E209D3"/>
    <w:rsid w:val="00E20AD3"/>
    <w:rsid w:val="00E20EA4"/>
    <w:rsid w:val="00E20F79"/>
    <w:rsid w:val="00E21278"/>
    <w:rsid w:val="00E2150A"/>
    <w:rsid w:val="00E21D31"/>
    <w:rsid w:val="00E227C3"/>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30808"/>
    <w:rsid w:val="00E3117A"/>
    <w:rsid w:val="00E311C3"/>
    <w:rsid w:val="00E320D3"/>
    <w:rsid w:val="00E32299"/>
    <w:rsid w:val="00E32D62"/>
    <w:rsid w:val="00E3385D"/>
    <w:rsid w:val="00E339DC"/>
    <w:rsid w:val="00E33E15"/>
    <w:rsid w:val="00E34858"/>
    <w:rsid w:val="00E353A4"/>
    <w:rsid w:val="00E361B8"/>
    <w:rsid w:val="00E363AB"/>
    <w:rsid w:val="00E3697B"/>
    <w:rsid w:val="00E36A1B"/>
    <w:rsid w:val="00E37DDE"/>
    <w:rsid w:val="00E40949"/>
    <w:rsid w:val="00E40C38"/>
    <w:rsid w:val="00E42428"/>
    <w:rsid w:val="00E429ED"/>
    <w:rsid w:val="00E42E79"/>
    <w:rsid w:val="00E42EFE"/>
    <w:rsid w:val="00E431DB"/>
    <w:rsid w:val="00E43F37"/>
    <w:rsid w:val="00E441E6"/>
    <w:rsid w:val="00E44566"/>
    <w:rsid w:val="00E4469B"/>
    <w:rsid w:val="00E450ED"/>
    <w:rsid w:val="00E452C1"/>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842"/>
    <w:rsid w:val="00E57EAC"/>
    <w:rsid w:val="00E604EF"/>
    <w:rsid w:val="00E61A43"/>
    <w:rsid w:val="00E61CC0"/>
    <w:rsid w:val="00E61E92"/>
    <w:rsid w:val="00E61F88"/>
    <w:rsid w:val="00E6277B"/>
    <w:rsid w:val="00E642C0"/>
    <w:rsid w:val="00E64424"/>
    <w:rsid w:val="00E64C99"/>
    <w:rsid w:val="00E64CD3"/>
    <w:rsid w:val="00E64E8F"/>
    <w:rsid w:val="00E65B03"/>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F07"/>
    <w:rsid w:val="00E70FBC"/>
    <w:rsid w:val="00E72BDF"/>
    <w:rsid w:val="00E72C01"/>
    <w:rsid w:val="00E741AC"/>
    <w:rsid w:val="00E7450C"/>
    <w:rsid w:val="00E747AA"/>
    <w:rsid w:val="00E747F3"/>
    <w:rsid w:val="00E74F75"/>
    <w:rsid w:val="00E75174"/>
    <w:rsid w:val="00E75EBA"/>
    <w:rsid w:val="00E763B4"/>
    <w:rsid w:val="00E765EB"/>
    <w:rsid w:val="00E76FEE"/>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30DA"/>
    <w:rsid w:val="00E844D8"/>
    <w:rsid w:val="00E8485A"/>
    <w:rsid w:val="00E8519F"/>
    <w:rsid w:val="00E85209"/>
    <w:rsid w:val="00E85247"/>
    <w:rsid w:val="00E85387"/>
    <w:rsid w:val="00E8567B"/>
    <w:rsid w:val="00E85CC3"/>
    <w:rsid w:val="00E8644A"/>
    <w:rsid w:val="00E870A9"/>
    <w:rsid w:val="00E90279"/>
    <w:rsid w:val="00E90635"/>
    <w:rsid w:val="00E909A1"/>
    <w:rsid w:val="00E90BFF"/>
    <w:rsid w:val="00E91673"/>
    <w:rsid w:val="00E91AB7"/>
    <w:rsid w:val="00E91F04"/>
    <w:rsid w:val="00E91F35"/>
    <w:rsid w:val="00E92144"/>
    <w:rsid w:val="00E9259E"/>
    <w:rsid w:val="00E928C6"/>
    <w:rsid w:val="00E941B9"/>
    <w:rsid w:val="00E94EC1"/>
    <w:rsid w:val="00E95BA6"/>
    <w:rsid w:val="00E96DBD"/>
    <w:rsid w:val="00E97403"/>
    <w:rsid w:val="00E97648"/>
    <w:rsid w:val="00EA07E9"/>
    <w:rsid w:val="00EA0BBA"/>
    <w:rsid w:val="00EA0E4A"/>
    <w:rsid w:val="00EA146B"/>
    <w:rsid w:val="00EA1667"/>
    <w:rsid w:val="00EA1A54"/>
    <w:rsid w:val="00EA2226"/>
    <w:rsid w:val="00EA2483"/>
    <w:rsid w:val="00EA26FC"/>
    <w:rsid w:val="00EA3B5A"/>
    <w:rsid w:val="00EA3D7F"/>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4B75"/>
    <w:rsid w:val="00EB4CFF"/>
    <w:rsid w:val="00EB503E"/>
    <w:rsid w:val="00EB53A6"/>
    <w:rsid w:val="00EB5476"/>
    <w:rsid w:val="00EB5DFA"/>
    <w:rsid w:val="00EB5FB6"/>
    <w:rsid w:val="00EB5FF6"/>
    <w:rsid w:val="00EB67FC"/>
    <w:rsid w:val="00EB6A03"/>
    <w:rsid w:val="00EB703E"/>
    <w:rsid w:val="00EB70B0"/>
    <w:rsid w:val="00EB74F4"/>
    <w:rsid w:val="00EB7633"/>
    <w:rsid w:val="00EB7736"/>
    <w:rsid w:val="00EB7808"/>
    <w:rsid w:val="00EB7AAC"/>
    <w:rsid w:val="00EC1DCD"/>
    <w:rsid w:val="00EC2BF5"/>
    <w:rsid w:val="00EC2E2D"/>
    <w:rsid w:val="00EC363A"/>
    <w:rsid w:val="00EC462B"/>
    <w:rsid w:val="00EC4723"/>
    <w:rsid w:val="00EC4C23"/>
    <w:rsid w:val="00EC4F5E"/>
    <w:rsid w:val="00EC53B6"/>
    <w:rsid w:val="00EC56E0"/>
    <w:rsid w:val="00EC5A59"/>
    <w:rsid w:val="00EC6057"/>
    <w:rsid w:val="00EC6847"/>
    <w:rsid w:val="00EC6EB4"/>
    <w:rsid w:val="00EC6F7B"/>
    <w:rsid w:val="00EC7DB6"/>
    <w:rsid w:val="00ED02A6"/>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5BB1"/>
    <w:rsid w:val="00ED5FE4"/>
    <w:rsid w:val="00ED6FAD"/>
    <w:rsid w:val="00ED71C5"/>
    <w:rsid w:val="00ED743F"/>
    <w:rsid w:val="00EE0101"/>
    <w:rsid w:val="00EE16FA"/>
    <w:rsid w:val="00EE18B9"/>
    <w:rsid w:val="00EE1D0F"/>
    <w:rsid w:val="00EE1DBF"/>
    <w:rsid w:val="00EE2800"/>
    <w:rsid w:val="00EE2806"/>
    <w:rsid w:val="00EE2B17"/>
    <w:rsid w:val="00EE2E5E"/>
    <w:rsid w:val="00EE32CE"/>
    <w:rsid w:val="00EE3C42"/>
    <w:rsid w:val="00EE3D4F"/>
    <w:rsid w:val="00EE476C"/>
    <w:rsid w:val="00EE534D"/>
    <w:rsid w:val="00EE5560"/>
    <w:rsid w:val="00EE592A"/>
    <w:rsid w:val="00EE596F"/>
    <w:rsid w:val="00EE5AD0"/>
    <w:rsid w:val="00EE6ABC"/>
    <w:rsid w:val="00EE6F1E"/>
    <w:rsid w:val="00EE7D65"/>
    <w:rsid w:val="00EE7D82"/>
    <w:rsid w:val="00EF0348"/>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9B"/>
    <w:rsid w:val="00F006C1"/>
    <w:rsid w:val="00F01D65"/>
    <w:rsid w:val="00F02651"/>
    <w:rsid w:val="00F027BA"/>
    <w:rsid w:val="00F039ED"/>
    <w:rsid w:val="00F03E79"/>
    <w:rsid w:val="00F0628D"/>
    <w:rsid w:val="00F0661B"/>
    <w:rsid w:val="00F06651"/>
    <w:rsid w:val="00F07027"/>
    <w:rsid w:val="00F07D34"/>
    <w:rsid w:val="00F07DE6"/>
    <w:rsid w:val="00F101CF"/>
    <w:rsid w:val="00F1056C"/>
    <w:rsid w:val="00F1070D"/>
    <w:rsid w:val="00F107F1"/>
    <w:rsid w:val="00F10FC1"/>
    <w:rsid w:val="00F112FD"/>
    <w:rsid w:val="00F11F71"/>
    <w:rsid w:val="00F121D9"/>
    <w:rsid w:val="00F12E20"/>
    <w:rsid w:val="00F133A1"/>
    <w:rsid w:val="00F13ECD"/>
    <w:rsid w:val="00F14D13"/>
    <w:rsid w:val="00F155CE"/>
    <w:rsid w:val="00F156C5"/>
    <w:rsid w:val="00F161E5"/>
    <w:rsid w:val="00F16750"/>
    <w:rsid w:val="00F16BF2"/>
    <w:rsid w:val="00F17EAE"/>
    <w:rsid w:val="00F20200"/>
    <w:rsid w:val="00F2117B"/>
    <w:rsid w:val="00F2135D"/>
    <w:rsid w:val="00F218D4"/>
    <w:rsid w:val="00F21E9A"/>
    <w:rsid w:val="00F2250A"/>
    <w:rsid w:val="00F22738"/>
    <w:rsid w:val="00F22840"/>
    <w:rsid w:val="00F23FBA"/>
    <w:rsid w:val="00F245A3"/>
    <w:rsid w:val="00F24788"/>
    <w:rsid w:val="00F24DA7"/>
    <w:rsid w:val="00F25A20"/>
    <w:rsid w:val="00F26252"/>
    <w:rsid w:val="00F2640F"/>
    <w:rsid w:val="00F27C34"/>
    <w:rsid w:val="00F27DC5"/>
    <w:rsid w:val="00F27E46"/>
    <w:rsid w:val="00F301C2"/>
    <w:rsid w:val="00F302E1"/>
    <w:rsid w:val="00F3125E"/>
    <w:rsid w:val="00F31B22"/>
    <w:rsid w:val="00F31B49"/>
    <w:rsid w:val="00F31BCC"/>
    <w:rsid w:val="00F322FA"/>
    <w:rsid w:val="00F3288D"/>
    <w:rsid w:val="00F32D66"/>
    <w:rsid w:val="00F32F11"/>
    <w:rsid w:val="00F32F56"/>
    <w:rsid w:val="00F33D4F"/>
    <w:rsid w:val="00F34607"/>
    <w:rsid w:val="00F347FD"/>
    <w:rsid w:val="00F34884"/>
    <w:rsid w:val="00F34CD6"/>
    <w:rsid w:val="00F35873"/>
    <w:rsid w:val="00F35920"/>
    <w:rsid w:val="00F364CB"/>
    <w:rsid w:val="00F365FB"/>
    <w:rsid w:val="00F366A5"/>
    <w:rsid w:val="00F36C5F"/>
    <w:rsid w:val="00F37259"/>
    <w:rsid w:val="00F40421"/>
    <w:rsid w:val="00F405A4"/>
    <w:rsid w:val="00F406F4"/>
    <w:rsid w:val="00F40C80"/>
    <w:rsid w:val="00F41F05"/>
    <w:rsid w:val="00F433BD"/>
    <w:rsid w:val="00F444ED"/>
    <w:rsid w:val="00F44EC5"/>
    <w:rsid w:val="00F45959"/>
    <w:rsid w:val="00F470CB"/>
    <w:rsid w:val="00F470D6"/>
    <w:rsid w:val="00F47498"/>
    <w:rsid w:val="00F4795F"/>
    <w:rsid w:val="00F47B5C"/>
    <w:rsid w:val="00F50219"/>
    <w:rsid w:val="00F5021E"/>
    <w:rsid w:val="00F512B2"/>
    <w:rsid w:val="00F5283D"/>
    <w:rsid w:val="00F52ABA"/>
    <w:rsid w:val="00F52BC7"/>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BE9"/>
    <w:rsid w:val="00F6103A"/>
    <w:rsid w:val="00F61162"/>
    <w:rsid w:val="00F61EAD"/>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49CD"/>
    <w:rsid w:val="00F74F43"/>
    <w:rsid w:val="00F753D6"/>
    <w:rsid w:val="00F7541E"/>
    <w:rsid w:val="00F7586B"/>
    <w:rsid w:val="00F75D45"/>
    <w:rsid w:val="00F75F2F"/>
    <w:rsid w:val="00F76445"/>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2BE2"/>
    <w:rsid w:val="00F834F1"/>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D9F"/>
    <w:rsid w:val="00F9030E"/>
    <w:rsid w:val="00F90ADB"/>
    <w:rsid w:val="00F90E78"/>
    <w:rsid w:val="00F91209"/>
    <w:rsid w:val="00F918F3"/>
    <w:rsid w:val="00F92104"/>
    <w:rsid w:val="00F9221F"/>
    <w:rsid w:val="00F92B8C"/>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89E"/>
    <w:rsid w:val="00FA4D66"/>
    <w:rsid w:val="00FA52B9"/>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BD"/>
    <w:rsid w:val="00FB6165"/>
    <w:rsid w:val="00FB74B1"/>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ED5"/>
    <w:rsid w:val="00FC5FC2"/>
    <w:rsid w:val="00FC6177"/>
    <w:rsid w:val="00FC63D1"/>
    <w:rsid w:val="00FC7528"/>
    <w:rsid w:val="00FC7E26"/>
    <w:rsid w:val="00FD0572"/>
    <w:rsid w:val="00FD0AD6"/>
    <w:rsid w:val="00FD1295"/>
    <w:rsid w:val="00FD1A97"/>
    <w:rsid w:val="00FD1F26"/>
    <w:rsid w:val="00FD2D7B"/>
    <w:rsid w:val="00FD3027"/>
    <w:rsid w:val="00FD355C"/>
    <w:rsid w:val="00FD37F6"/>
    <w:rsid w:val="00FD40CF"/>
    <w:rsid w:val="00FD4589"/>
    <w:rsid w:val="00FD4608"/>
    <w:rsid w:val="00FD473E"/>
    <w:rsid w:val="00FD4B1B"/>
    <w:rsid w:val="00FD5928"/>
    <w:rsid w:val="00FD66F4"/>
    <w:rsid w:val="00FD6879"/>
    <w:rsid w:val="00FD7425"/>
    <w:rsid w:val="00FD7DF9"/>
    <w:rsid w:val="00FD7FC9"/>
    <w:rsid w:val="00FE0001"/>
    <w:rsid w:val="00FE0564"/>
    <w:rsid w:val="00FE0A29"/>
    <w:rsid w:val="00FE0B51"/>
    <w:rsid w:val="00FE0B78"/>
    <w:rsid w:val="00FE0BD1"/>
    <w:rsid w:val="00FE0ED4"/>
    <w:rsid w:val="00FE1EAB"/>
    <w:rsid w:val="00FE2137"/>
    <w:rsid w:val="00FE23ED"/>
    <w:rsid w:val="00FE27E9"/>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C06"/>
    <w:rsid w:val="00FF3FE2"/>
    <w:rsid w:val="00FF47E1"/>
    <w:rsid w:val="00FF4AE2"/>
    <w:rsid w:val="00FF50A8"/>
    <w:rsid w:val="00FF50CA"/>
    <w:rsid w:val="00FF53E5"/>
    <w:rsid w:val="00FF571E"/>
    <w:rsid w:val="00FF5BC1"/>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uiPriority w:val="9"/>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1977</Words>
  <Characters>11270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cp:lastModifiedBy>
  <cp:revision>3</cp:revision>
  <cp:lastPrinted>2007-06-18T22:08:00Z</cp:lastPrinted>
  <dcterms:created xsi:type="dcterms:W3CDTF">2022-04-28T20:53:00Z</dcterms:created>
  <dcterms:modified xsi:type="dcterms:W3CDTF">2022-04-28T20:55:00Z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