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E51F7" w14:textId="20033F22" w:rsidR="001844AE" w:rsidRPr="001844AE" w:rsidRDefault="001844AE" w:rsidP="001844AE">
      <w:pPr>
        <w:widowControl w:val="0"/>
        <w:tabs>
          <w:tab w:val="right" w:pos="8280"/>
          <w:tab w:val="right" w:pos="9639"/>
        </w:tabs>
        <w:spacing w:before="0" w:after="0"/>
        <w:jc w:val="both"/>
        <w:rPr>
          <w:rFonts w:ascii="Arial" w:eastAsia="SimSun" w:hAnsi="Arial" w:cs="Arial"/>
          <w:b/>
          <w:sz w:val="24"/>
          <w:lang w:val="en-US"/>
        </w:rPr>
      </w:pPr>
      <w:r w:rsidRPr="001844AE">
        <w:rPr>
          <w:rFonts w:ascii="Arial" w:eastAsia="SimSun" w:hAnsi="Arial" w:cs="Arial"/>
          <w:b/>
          <w:noProof/>
          <w:sz w:val="24"/>
          <w:szCs w:val="24"/>
          <w:lang w:val="en-US"/>
        </w:rPr>
        <w:t>3GPP TSG-RAN WG1 Meeting #10</w:t>
      </w:r>
      <w:r w:rsidR="00493458">
        <w:rPr>
          <w:rFonts w:ascii="Arial" w:eastAsia="SimSun" w:hAnsi="Arial" w:cs="Arial"/>
          <w:b/>
          <w:noProof/>
          <w:sz w:val="24"/>
          <w:szCs w:val="24"/>
          <w:lang w:val="en-US"/>
        </w:rPr>
        <w:t>9</w:t>
      </w:r>
      <w:r w:rsidRPr="001844AE">
        <w:rPr>
          <w:rFonts w:ascii="Arial" w:eastAsia="SimSun" w:hAnsi="Arial" w:cs="Arial"/>
          <w:b/>
          <w:noProof/>
          <w:sz w:val="24"/>
          <w:szCs w:val="24"/>
          <w:lang w:val="en-US"/>
        </w:rPr>
        <w:t>-e</w:t>
      </w:r>
      <w:r w:rsidRPr="001844AE">
        <w:rPr>
          <w:rFonts w:ascii="Arial" w:eastAsia="SimSun" w:hAnsi="Arial" w:cs="Arial"/>
          <w:b/>
          <w:sz w:val="24"/>
          <w:lang w:val="en-US"/>
        </w:rPr>
        <w:tab/>
      </w:r>
      <w:r w:rsidRPr="001844AE">
        <w:rPr>
          <w:rFonts w:ascii="Arial" w:eastAsia="SimSun" w:hAnsi="Arial" w:cs="Arial"/>
          <w:b/>
          <w:sz w:val="24"/>
          <w:lang w:val="en-US"/>
        </w:rPr>
        <w:tab/>
      </w:r>
      <w:r w:rsidR="009A209D" w:rsidRPr="009A209D">
        <w:rPr>
          <w:rFonts w:ascii="Arial" w:eastAsia="SimSun" w:hAnsi="Arial" w:cs="Arial"/>
          <w:b/>
          <w:sz w:val="24"/>
          <w:lang w:val="en-US"/>
        </w:rPr>
        <w:t>R1-2204063</w:t>
      </w:r>
    </w:p>
    <w:p w14:paraId="00D631AC" w14:textId="793352A1" w:rsidR="0021282F" w:rsidRDefault="00912E36" w:rsidP="003D7973">
      <w:pPr>
        <w:tabs>
          <w:tab w:val="left" w:pos="1985"/>
        </w:tabs>
        <w:spacing w:before="0" w:after="0"/>
        <w:ind w:left="1983" w:hangingChars="823" w:hanging="1983"/>
        <w:jc w:val="both"/>
        <w:rPr>
          <w:rFonts w:ascii="Arial" w:eastAsia="SimSun" w:hAnsi="Arial" w:cs="Times New Roman"/>
          <w:b/>
          <w:sz w:val="24"/>
          <w:szCs w:val="24"/>
          <w:lang w:eastAsia="zh-CN"/>
        </w:rPr>
      </w:pPr>
      <w:r w:rsidRPr="00912E36">
        <w:rPr>
          <w:rFonts w:ascii="Arial" w:eastAsia="SimSun" w:hAnsi="Arial" w:cs="Times New Roman"/>
          <w:b/>
          <w:sz w:val="24"/>
          <w:szCs w:val="24"/>
          <w:lang w:eastAsia="zh-CN"/>
        </w:rPr>
        <w:t>e-Meeting, May 9th – 20th, 2022</w:t>
      </w:r>
    </w:p>
    <w:p w14:paraId="40F5E6A5" w14:textId="77777777" w:rsidR="00912E36" w:rsidRPr="00663CED" w:rsidRDefault="00912E36" w:rsidP="003D7973">
      <w:pPr>
        <w:tabs>
          <w:tab w:val="left" w:pos="1985"/>
        </w:tabs>
        <w:spacing w:before="0" w:after="0"/>
        <w:ind w:left="1975" w:hangingChars="823" w:hanging="1975"/>
        <w:jc w:val="both"/>
        <w:rPr>
          <w:rFonts w:ascii="Times New Roman" w:hAnsi="Times New Roman" w:cs="Times New Roman"/>
          <w:sz w:val="24"/>
          <w:highlight w:val="yellow"/>
        </w:rPr>
      </w:pPr>
    </w:p>
    <w:p w14:paraId="674E5F4E" w14:textId="3417878D" w:rsidR="001E105C" w:rsidRPr="00663CED" w:rsidRDefault="001E105C" w:rsidP="00D9163E">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Agenda item:</w:t>
      </w:r>
      <w:r w:rsidRPr="00663CED">
        <w:rPr>
          <w:rFonts w:ascii="Times New Roman" w:hAnsi="Times New Roman" w:cs="Times New Roman"/>
          <w:b/>
          <w:sz w:val="24"/>
        </w:rPr>
        <w:tab/>
      </w:r>
      <w:bookmarkStart w:id="0" w:name="Source"/>
      <w:bookmarkEnd w:id="0"/>
      <w:r w:rsidR="00493458">
        <w:rPr>
          <w:rFonts w:ascii="Times New Roman" w:hAnsi="Times New Roman" w:cs="Times New Roman"/>
          <w:b/>
          <w:sz w:val="24"/>
        </w:rPr>
        <w:t>9.2.</w:t>
      </w:r>
      <w:r w:rsidR="000341DF">
        <w:rPr>
          <w:rFonts w:ascii="Times New Roman" w:hAnsi="Times New Roman" w:cs="Times New Roman"/>
          <w:b/>
          <w:sz w:val="24"/>
        </w:rPr>
        <w:t>2.1</w:t>
      </w:r>
    </w:p>
    <w:p w14:paraId="44AB25D4" w14:textId="77777777" w:rsidR="001E105C" w:rsidRPr="00663CED" w:rsidRDefault="001E105C" w:rsidP="00D9163E">
      <w:pPr>
        <w:tabs>
          <w:tab w:val="left" w:pos="1985"/>
        </w:tabs>
        <w:spacing w:before="0"/>
        <w:ind w:left="1985" w:hanging="1985"/>
        <w:jc w:val="both"/>
        <w:rPr>
          <w:rFonts w:ascii="Times New Roman" w:hAnsi="Times New Roman" w:cs="Times New Roman"/>
          <w:sz w:val="24"/>
        </w:rPr>
      </w:pPr>
      <w:r w:rsidRPr="00663CED">
        <w:rPr>
          <w:rFonts w:ascii="Times New Roman" w:hAnsi="Times New Roman" w:cs="Times New Roman"/>
          <w:b/>
          <w:sz w:val="24"/>
        </w:rPr>
        <w:t>Source:</w:t>
      </w:r>
      <w:r w:rsidRPr="00663CED">
        <w:rPr>
          <w:rFonts w:ascii="Times New Roman" w:hAnsi="Times New Roman" w:cs="Times New Roman"/>
          <w:b/>
          <w:sz w:val="24"/>
        </w:rPr>
        <w:tab/>
      </w:r>
      <w:r w:rsidR="00EF6719" w:rsidRPr="00663CED">
        <w:rPr>
          <w:rFonts w:ascii="Times New Roman" w:hAnsi="Times New Roman" w:cs="Times New Roman"/>
          <w:b/>
          <w:sz w:val="24"/>
        </w:rPr>
        <w:t>Charter</w:t>
      </w:r>
      <w:r w:rsidR="004719E9" w:rsidRPr="00663CED">
        <w:rPr>
          <w:rFonts w:ascii="Times New Roman" w:hAnsi="Times New Roman" w:cs="Times New Roman"/>
          <w:b/>
          <w:sz w:val="24"/>
        </w:rPr>
        <w:t xml:space="preserve"> Communications</w:t>
      </w:r>
    </w:p>
    <w:p w14:paraId="74D6FE78" w14:textId="198EAB8D" w:rsidR="001E105C" w:rsidRPr="00663CED" w:rsidRDefault="001E105C" w:rsidP="00141B64">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Title:</w:t>
      </w:r>
      <w:r w:rsidRPr="00663CED">
        <w:rPr>
          <w:rFonts w:ascii="Times New Roman" w:hAnsi="Times New Roman" w:cs="Times New Roman"/>
          <w:b/>
          <w:sz w:val="24"/>
        </w:rPr>
        <w:tab/>
      </w:r>
      <w:r w:rsidR="009A209D" w:rsidRPr="009A209D">
        <w:rPr>
          <w:rFonts w:ascii="Times New Roman" w:hAnsi="Times New Roman" w:cs="Times New Roman"/>
          <w:b/>
          <w:sz w:val="24"/>
        </w:rPr>
        <w:t>Performance evaluation of ML techniques for CSI feedback enhancement</w:t>
      </w:r>
    </w:p>
    <w:p w14:paraId="76ED343B" w14:textId="0B547D13" w:rsidR="001E105C" w:rsidRPr="00663CED" w:rsidRDefault="001E105C" w:rsidP="00D9163E">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Document for:</w:t>
      </w:r>
      <w:r w:rsidRPr="00663CED">
        <w:rPr>
          <w:rFonts w:ascii="Times New Roman" w:hAnsi="Times New Roman" w:cs="Times New Roman"/>
          <w:b/>
          <w:sz w:val="24"/>
        </w:rPr>
        <w:tab/>
      </w:r>
      <w:bookmarkStart w:id="1" w:name="DocumentFor"/>
      <w:bookmarkEnd w:id="1"/>
      <w:r w:rsidR="008E1CFE" w:rsidRPr="00663CED">
        <w:rPr>
          <w:rFonts w:ascii="Times New Roman" w:hAnsi="Times New Roman" w:cs="Times New Roman"/>
          <w:b/>
          <w:sz w:val="24"/>
        </w:rPr>
        <w:t>Discussion</w:t>
      </w:r>
    </w:p>
    <w:p w14:paraId="04F9B858" w14:textId="77777777" w:rsidR="00103311" w:rsidRPr="00663CED" w:rsidRDefault="00103311" w:rsidP="009E5786">
      <w:pPr>
        <w:pStyle w:val="Heading1"/>
      </w:pPr>
      <w:r w:rsidRPr="009E5786">
        <w:t>Introduction</w:t>
      </w:r>
    </w:p>
    <w:p w14:paraId="598B4B32" w14:textId="624E54D7" w:rsidR="001E7BC7" w:rsidRPr="0008443D" w:rsidRDefault="001E7BC7" w:rsidP="002E6975">
      <w:pPr>
        <w:overflowPunct/>
        <w:autoSpaceDE/>
        <w:autoSpaceDN/>
        <w:adjustRightInd/>
        <w:spacing w:before="100" w:beforeAutospacing="1" w:after="100" w:afterAutospacing="1"/>
        <w:jc w:val="both"/>
        <w:textAlignment w:val="auto"/>
        <w:rPr>
          <w:rFonts w:ascii="Times" w:eastAsia="Times New Roman" w:hAnsi="Times" w:cs="Times New Roman"/>
          <w:sz w:val="22"/>
          <w:szCs w:val="22"/>
          <w:lang w:eastAsia="zh-CN"/>
        </w:rPr>
      </w:pPr>
      <w:r w:rsidRPr="0008443D">
        <w:rPr>
          <w:rFonts w:ascii="Times" w:eastAsia="Times New Roman" w:hAnsi="Times" w:cs="Times New Roman"/>
          <w:sz w:val="22"/>
          <w:szCs w:val="22"/>
          <w:lang w:val="en-US" w:eastAsia="zh-CN"/>
        </w:rPr>
        <w:t>In RAN#94</w:t>
      </w:r>
      <w:r w:rsidRPr="0008443D">
        <w:rPr>
          <w:rFonts w:ascii="Times" w:eastAsia="Times New Roman" w:hAnsi="Times" w:cs="Times New Roman"/>
          <w:sz w:val="22"/>
          <w:szCs w:val="22"/>
          <w:lang w:eastAsia="zh-CN"/>
        </w:rPr>
        <w:t>, it was proposed to study the benefits of augmenting the air-interface with AI/ML algorithms for enhanced performance. Three main use cases are carefully selected to examine such benefits, including CSI feedback, beamforming and positioning. Enhanced performance under each of these use cases could be different, including but not limited to reduced overhead, improved throughput, increased accuracy and higher reliability</w:t>
      </w:r>
      <w:r w:rsidR="001E4042">
        <w:rPr>
          <w:rFonts w:ascii="Times" w:eastAsia="Times New Roman" w:hAnsi="Times" w:cs="Times New Roman"/>
          <w:sz w:val="22"/>
          <w:szCs w:val="22"/>
          <w:lang w:eastAsia="zh-CN"/>
        </w:rPr>
        <w:t xml:space="preserve"> [1]</w:t>
      </w:r>
      <w:r w:rsidRPr="0008443D">
        <w:rPr>
          <w:rFonts w:ascii="Times" w:eastAsia="Times New Roman" w:hAnsi="Times" w:cs="Times New Roman"/>
          <w:sz w:val="22"/>
          <w:szCs w:val="22"/>
          <w:lang w:eastAsia="zh-CN"/>
        </w:rPr>
        <w:t xml:space="preserve">. </w:t>
      </w:r>
    </w:p>
    <w:p w14:paraId="4FD0AB15" w14:textId="77777777" w:rsidR="001E7BC7" w:rsidRPr="0008443D" w:rsidRDefault="001E7BC7" w:rsidP="002E6975">
      <w:pPr>
        <w:overflowPunct/>
        <w:autoSpaceDE/>
        <w:autoSpaceDN/>
        <w:adjustRightInd/>
        <w:spacing w:before="100" w:beforeAutospacing="1" w:after="100" w:afterAutospacing="1"/>
        <w:jc w:val="both"/>
        <w:textAlignment w:val="auto"/>
        <w:rPr>
          <w:rFonts w:ascii="Times" w:eastAsia="Times New Roman" w:hAnsi="Times" w:cs="Times New Roman"/>
          <w:sz w:val="22"/>
          <w:szCs w:val="22"/>
          <w:lang w:eastAsia="zh-CN"/>
        </w:rPr>
      </w:pPr>
      <w:r w:rsidRPr="0008443D">
        <w:rPr>
          <w:rFonts w:ascii="Times" w:eastAsia="Times New Roman" w:hAnsi="Times" w:cs="Times New Roman"/>
          <w:sz w:val="22"/>
          <w:szCs w:val="22"/>
          <w:lang w:eastAsia="zh-CN"/>
        </w:rPr>
        <w:t xml:space="preserve">The goal is to assess the performance of ML methods in comparison with traditional methods and also consider the associated potential specification impacts that leverage ML methods. First step is to establish a general model characterization and description with proper notation for subsequent discussions. Next step is to acquire a better understanding of achievable gains and also associated complexity by running extensive Link level and system level simulations for each use case. </w:t>
      </w:r>
    </w:p>
    <w:p w14:paraId="13403061" w14:textId="1822A04D" w:rsidR="001E7BC7" w:rsidRPr="0008443D" w:rsidRDefault="001E7BC7" w:rsidP="002E6975">
      <w:pPr>
        <w:overflowPunct/>
        <w:autoSpaceDE/>
        <w:autoSpaceDN/>
        <w:adjustRightInd/>
        <w:spacing w:before="100" w:beforeAutospacing="1" w:after="100" w:afterAutospacing="1"/>
        <w:jc w:val="both"/>
        <w:textAlignment w:val="auto"/>
        <w:rPr>
          <w:rFonts w:ascii="Times" w:eastAsia="Times New Roman" w:hAnsi="Times" w:cs="Times New Roman"/>
          <w:sz w:val="22"/>
          <w:szCs w:val="22"/>
          <w:lang w:eastAsia="zh-CN"/>
        </w:rPr>
      </w:pPr>
      <w:r w:rsidRPr="0008443D">
        <w:rPr>
          <w:rFonts w:ascii="Times" w:eastAsia="Times New Roman" w:hAnsi="Times" w:cs="Times New Roman"/>
          <w:sz w:val="22"/>
          <w:szCs w:val="22"/>
          <w:lang w:eastAsia="zh-CN"/>
        </w:rPr>
        <w:t>Last but not least, specification impact will be assessed in order to improve the understanding of requirements for enabling AI/ML techniques such as potential specification of new signalling, assistance information, measurement, and feedback, AI Model lifecycle management, and dataset construction for training, validation and test for the selected use cases.</w:t>
      </w:r>
    </w:p>
    <w:p w14:paraId="1421A9BE" w14:textId="11B189D8" w:rsidR="001E7BC7" w:rsidRPr="006848C8" w:rsidRDefault="001E7BC7" w:rsidP="002E6975">
      <w:pPr>
        <w:spacing w:line="288" w:lineRule="auto"/>
        <w:jc w:val="both"/>
        <w:rPr>
          <w:rFonts w:ascii="Times" w:eastAsia="Malgun Gothic" w:hAnsi="Times"/>
          <w:sz w:val="22"/>
          <w:szCs w:val="22"/>
          <w:lang w:val="en-US" w:eastAsia="ko-KR"/>
        </w:rPr>
      </w:pPr>
      <w:r w:rsidRPr="006848C8">
        <w:rPr>
          <w:rFonts w:ascii="Times" w:eastAsia="Times New Roman" w:hAnsi="Times" w:cs="Times New Roman"/>
          <w:sz w:val="22"/>
          <w:szCs w:val="22"/>
          <w:lang w:eastAsia="zh-CN"/>
        </w:rPr>
        <w:t>One of the suggested use cases is CSI feedback</w:t>
      </w:r>
      <w:r w:rsidR="000613DA" w:rsidRPr="006848C8">
        <w:rPr>
          <w:rFonts w:ascii="Times" w:eastAsia="Times New Roman" w:hAnsi="Times" w:cs="Times New Roman"/>
          <w:sz w:val="22"/>
          <w:szCs w:val="22"/>
          <w:lang w:eastAsia="zh-CN"/>
        </w:rPr>
        <w:t xml:space="preserve">. </w:t>
      </w:r>
      <w:r w:rsidR="000613DA" w:rsidRPr="006848C8">
        <w:rPr>
          <w:rFonts w:ascii="Times" w:eastAsia="Malgun Gothic" w:hAnsi="Times"/>
          <w:sz w:val="22"/>
          <w:szCs w:val="22"/>
          <w:lang w:val="en-US" w:eastAsia="ko-KR"/>
        </w:rPr>
        <w:t>CSI feedback report can include various parameters including RI, CQI, PMI, SSBRI, etc. The largest overhead corresponds to codebook-based PMI feedback. Specifically, Typ</w:t>
      </w:r>
      <w:r w:rsidR="002C6305">
        <w:rPr>
          <w:rFonts w:ascii="Times" w:eastAsia="Malgun Gothic" w:hAnsi="Times"/>
          <w:sz w:val="22"/>
          <w:szCs w:val="22"/>
          <w:lang w:val="en-US" w:eastAsia="ko-KR"/>
        </w:rPr>
        <w:t xml:space="preserve">e </w:t>
      </w:r>
      <w:r w:rsidR="000613DA" w:rsidRPr="006848C8">
        <w:rPr>
          <w:rFonts w:ascii="Times" w:eastAsia="Malgun Gothic" w:hAnsi="Times"/>
          <w:sz w:val="22"/>
          <w:szCs w:val="22"/>
          <w:lang w:val="en-US" w:eastAsia="ko-KR"/>
        </w:rPr>
        <w:t xml:space="preserve">II and </w:t>
      </w:r>
      <w:proofErr w:type="spellStart"/>
      <w:r w:rsidR="002C6305">
        <w:rPr>
          <w:rFonts w:ascii="Times" w:eastAsia="Malgun Gothic" w:hAnsi="Times"/>
          <w:sz w:val="22"/>
          <w:szCs w:val="22"/>
          <w:lang w:val="en-US" w:eastAsia="ko-KR"/>
        </w:rPr>
        <w:t>e</w:t>
      </w:r>
      <w:r w:rsidR="000613DA" w:rsidRPr="006848C8">
        <w:rPr>
          <w:rFonts w:ascii="Times" w:eastAsia="Malgun Gothic" w:hAnsi="Times"/>
          <w:sz w:val="22"/>
          <w:szCs w:val="22"/>
          <w:lang w:val="en-US" w:eastAsia="ko-KR"/>
        </w:rPr>
        <w:t>TypeII</w:t>
      </w:r>
      <w:proofErr w:type="spellEnd"/>
      <w:r w:rsidR="000613DA" w:rsidRPr="006848C8">
        <w:rPr>
          <w:rFonts w:ascii="Times" w:eastAsia="Malgun Gothic" w:hAnsi="Times"/>
          <w:sz w:val="22"/>
          <w:szCs w:val="22"/>
          <w:lang w:val="en-US" w:eastAsia="ko-KR"/>
        </w:rPr>
        <w:t xml:space="preserve"> requires large overhead to </w:t>
      </w:r>
      <w:r w:rsidR="002C6305">
        <w:rPr>
          <w:rFonts w:ascii="Times" w:eastAsia="Malgun Gothic" w:hAnsi="Times"/>
          <w:sz w:val="22"/>
          <w:szCs w:val="22"/>
          <w:lang w:val="en-US" w:eastAsia="ko-KR"/>
        </w:rPr>
        <w:t>send</w:t>
      </w:r>
      <w:r w:rsidR="000613DA" w:rsidRPr="006848C8">
        <w:rPr>
          <w:rFonts w:ascii="Times" w:eastAsia="Malgun Gothic" w:hAnsi="Times"/>
          <w:sz w:val="22"/>
          <w:szCs w:val="22"/>
          <w:lang w:val="en-US" w:eastAsia="ko-KR"/>
        </w:rPr>
        <w:t xml:space="preserve"> the information on singular vectors (SV) back to gNB. The current codebook-based methods use projection onto DFT basis which is suboptimal in various scenarios. Instead, ML techniques can exploit the underlying structure of channel models to optimally choose the </w:t>
      </w:r>
      <w:r w:rsidR="00B70085" w:rsidRPr="006848C8">
        <w:rPr>
          <w:rFonts w:ascii="Times" w:eastAsia="Malgun Gothic" w:hAnsi="Times"/>
          <w:sz w:val="22"/>
          <w:szCs w:val="22"/>
          <w:lang w:val="en-US" w:eastAsia="ko-KR"/>
        </w:rPr>
        <w:t xml:space="preserve">basis. </w:t>
      </w:r>
      <w:r w:rsidR="009D46C3" w:rsidRPr="006848C8">
        <w:rPr>
          <w:rFonts w:ascii="Times" w:eastAsia="Malgun Gothic" w:hAnsi="Times"/>
          <w:sz w:val="22"/>
          <w:szCs w:val="22"/>
          <w:lang w:val="en-US" w:eastAsia="ko-KR"/>
        </w:rPr>
        <w:t>Notably</w:t>
      </w:r>
      <w:r w:rsidR="00B70085" w:rsidRPr="006848C8">
        <w:rPr>
          <w:rFonts w:ascii="Times" w:eastAsia="Malgun Gothic" w:hAnsi="Times"/>
          <w:sz w:val="22"/>
          <w:szCs w:val="22"/>
          <w:lang w:val="en-US" w:eastAsia="ko-KR"/>
        </w:rPr>
        <w:t>, autoencoders, a type of neural networks (NNs), can enhance the compression/decompression process with reduced overhead.</w:t>
      </w:r>
    </w:p>
    <w:p w14:paraId="18753289" w14:textId="0AD775B5" w:rsidR="00AF0B1D" w:rsidRPr="00AF0B1D" w:rsidRDefault="00EE3C87" w:rsidP="00AF0B1D">
      <w:pPr>
        <w:pStyle w:val="Heading1"/>
      </w:pPr>
      <w:r w:rsidRPr="009E5786">
        <w:t>Background</w:t>
      </w:r>
    </w:p>
    <w:p w14:paraId="57F77A7A" w14:textId="64549988" w:rsidR="00EE277D" w:rsidRPr="0008443D" w:rsidRDefault="002D06A8" w:rsidP="002E6975">
      <w:pPr>
        <w:spacing w:line="288" w:lineRule="auto"/>
        <w:jc w:val="both"/>
        <w:rPr>
          <w:rFonts w:ascii="Times" w:eastAsia="Malgun Gothic" w:hAnsi="Times"/>
          <w:sz w:val="22"/>
          <w:szCs w:val="22"/>
          <w:lang w:val="en-US" w:eastAsia="ko-KR"/>
        </w:rPr>
      </w:pPr>
      <w:r w:rsidRPr="0008443D">
        <w:rPr>
          <w:rFonts w:ascii="Times" w:eastAsia="Malgun Gothic" w:hAnsi="Times"/>
          <w:sz w:val="22"/>
          <w:szCs w:val="22"/>
          <w:lang w:val="en-US" w:eastAsia="ko-KR"/>
        </w:rPr>
        <w:t>Beamforming is an important part of NR</w:t>
      </w:r>
      <w:r w:rsidR="00F977A9" w:rsidRPr="0008443D">
        <w:rPr>
          <w:rFonts w:ascii="Times" w:eastAsia="Malgun Gothic" w:hAnsi="Times"/>
          <w:sz w:val="22"/>
          <w:szCs w:val="22"/>
          <w:lang w:val="en-US" w:eastAsia="ko-KR"/>
        </w:rPr>
        <w:t xml:space="preserve"> and can provide directivity, that is, to focus the transmitted power in a certain direction. Such directivity can increase the received power at the destination and thus increase achievable data rates and range. Directivity will also reduce the unwanted interference to other users, hence improving the overall spectrum efficiency of the network. </w:t>
      </w:r>
      <w:r w:rsidR="008A5A04" w:rsidRPr="0008443D">
        <w:rPr>
          <w:rFonts w:ascii="Times" w:eastAsia="Malgun Gothic" w:hAnsi="Times"/>
          <w:sz w:val="22"/>
          <w:szCs w:val="22"/>
          <w:lang w:val="en-US" w:eastAsia="ko-KR"/>
        </w:rPr>
        <w:t xml:space="preserve">In addition, beamforming enables spatial multiplexing, that is, transmission of multiple </w:t>
      </w:r>
      <w:r w:rsidR="002C6305">
        <w:rPr>
          <w:rFonts w:ascii="Times" w:eastAsia="Malgun Gothic" w:hAnsi="Times"/>
          <w:sz w:val="22"/>
          <w:szCs w:val="22"/>
          <w:lang w:val="en-US" w:eastAsia="ko-KR"/>
        </w:rPr>
        <w:t>l</w:t>
      </w:r>
      <w:r w:rsidR="008A5A04" w:rsidRPr="0008443D">
        <w:rPr>
          <w:rFonts w:ascii="Times" w:eastAsia="Malgun Gothic" w:hAnsi="Times"/>
          <w:sz w:val="22"/>
          <w:szCs w:val="22"/>
          <w:lang w:val="en-US" w:eastAsia="ko-KR"/>
        </w:rPr>
        <w:t xml:space="preserve">ayers in parallel using the same time/frequency resources. Both directivity and multiplexing can increase the achievable data rate and based on Shannon capacity formula, the optimal solution </w:t>
      </w:r>
      <w:r w:rsidR="002C6305">
        <w:rPr>
          <w:rFonts w:ascii="Times" w:eastAsia="Malgun Gothic" w:hAnsi="Times"/>
          <w:sz w:val="22"/>
          <w:szCs w:val="22"/>
          <w:lang w:val="en-US" w:eastAsia="ko-KR"/>
        </w:rPr>
        <w:t>for</w:t>
      </w:r>
      <w:r w:rsidR="008A5A04" w:rsidRPr="0008443D">
        <w:rPr>
          <w:rFonts w:ascii="Times" w:eastAsia="Malgun Gothic" w:hAnsi="Times"/>
          <w:sz w:val="22"/>
          <w:szCs w:val="22"/>
          <w:lang w:val="en-US" w:eastAsia="ko-KR"/>
        </w:rPr>
        <w:t xml:space="preserve"> maximiz</w:t>
      </w:r>
      <w:r w:rsidR="002C6305">
        <w:rPr>
          <w:rFonts w:ascii="Times" w:eastAsia="Malgun Gothic" w:hAnsi="Times"/>
          <w:sz w:val="22"/>
          <w:szCs w:val="22"/>
          <w:lang w:val="en-US" w:eastAsia="ko-KR"/>
        </w:rPr>
        <w:t>ing</w:t>
      </w:r>
      <w:r w:rsidR="008A5A04" w:rsidRPr="0008443D">
        <w:rPr>
          <w:rFonts w:ascii="Times" w:eastAsia="Malgun Gothic" w:hAnsi="Times"/>
          <w:sz w:val="22"/>
          <w:szCs w:val="22"/>
          <w:lang w:val="en-US" w:eastAsia="ko-KR"/>
        </w:rPr>
        <w:t xml:space="preserve"> capacity is to </w:t>
      </w:r>
      <w:r w:rsidR="00EE277D" w:rsidRPr="0008443D">
        <w:rPr>
          <w:rFonts w:ascii="Times" w:eastAsia="Malgun Gothic" w:hAnsi="Times"/>
          <w:sz w:val="22"/>
          <w:szCs w:val="22"/>
          <w:lang w:val="en-US" w:eastAsia="ko-KR"/>
        </w:rPr>
        <w:t xml:space="preserve">decompose the channel into interference-free sub channels and perform water-filling power allocation. </w:t>
      </w:r>
    </w:p>
    <w:p w14:paraId="10451A5E" w14:textId="7B553E5D" w:rsidR="00137432" w:rsidRPr="0008443D" w:rsidRDefault="00EE277D" w:rsidP="002E6975">
      <w:pPr>
        <w:spacing w:line="288" w:lineRule="auto"/>
        <w:jc w:val="both"/>
        <w:rPr>
          <w:rFonts w:ascii="Times" w:eastAsia="Malgun Gothic" w:hAnsi="Times"/>
          <w:sz w:val="22"/>
          <w:szCs w:val="22"/>
          <w:lang w:val="en-US" w:eastAsia="ko-KR"/>
        </w:rPr>
      </w:pPr>
      <w:r w:rsidRPr="0008443D">
        <w:rPr>
          <w:rFonts w:ascii="Times" w:eastAsia="Malgun Gothic" w:hAnsi="Times"/>
          <w:sz w:val="22"/>
          <w:szCs w:val="22"/>
          <w:lang w:val="en-US" w:eastAsia="ko-KR"/>
        </w:rPr>
        <w:t xml:space="preserve">Singular value decomposition (SVD) can decompose the channel matrix into orthogonal, interference-free sub-channels. However, to perform SVD beamforming, the gNB requires the information about </w:t>
      </w:r>
      <w:r w:rsidR="002C6305">
        <w:rPr>
          <w:rFonts w:ascii="Times" w:eastAsia="Malgun Gothic" w:hAnsi="Times"/>
          <w:sz w:val="22"/>
          <w:szCs w:val="22"/>
          <w:lang w:val="en-US" w:eastAsia="ko-KR"/>
        </w:rPr>
        <w:t>SVs</w:t>
      </w:r>
      <w:r w:rsidRPr="0008443D">
        <w:rPr>
          <w:rFonts w:ascii="Times" w:eastAsia="Malgun Gothic" w:hAnsi="Times"/>
          <w:sz w:val="22"/>
          <w:szCs w:val="22"/>
          <w:lang w:val="en-US" w:eastAsia="ko-KR"/>
        </w:rPr>
        <w:t xml:space="preserve">. </w:t>
      </w:r>
      <w:r w:rsidR="00054435" w:rsidRPr="0008443D">
        <w:rPr>
          <w:rFonts w:ascii="Times" w:eastAsia="Malgun Gothic" w:hAnsi="Times"/>
          <w:sz w:val="22"/>
          <w:szCs w:val="22"/>
          <w:lang w:val="en-US" w:eastAsia="ko-KR"/>
        </w:rPr>
        <w:t xml:space="preserve">In channel </w:t>
      </w:r>
      <w:r w:rsidR="00054435" w:rsidRPr="0008443D">
        <w:rPr>
          <w:rFonts w:ascii="Times" w:eastAsia="Malgun Gothic" w:hAnsi="Times"/>
          <w:sz w:val="22"/>
          <w:szCs w:val="22"/>
          <w:lang w:val="en-US" w:eastAsia="ko-KR"/>
        </w:rPr>
        <w:lastRenderedPageBreak/>
        <w:t xml:space="preserve">settings with no uplink/downlink reciprocity, UEs are required to feedback </w:t>
      </w:r>
      <w:r w:rsidRPr="0008443D">
        <w:rPr>
          <w:rFonts w:ascii="Times" w:eastAsia="Malgun Gothic" w:hAnsi="Times"/>
          <w:sz w:val="22"/>
          <w:szCs w:val="22"/>
          <w:lang w:val="en-US" w:eastAsia="ko-KR"/>
        </w:rPr>
        <w:t xml:space="preserve">information </w:t>
      </w:r>
      <w:r w:rsidR="007129B2" w:rsidRPr="0008443D">
        <w:rPr>
          <w:rFonts w:ascii="Times" w:eastAsia="Malgun Gothic" w:hAnsi="Times"/>
          <w:sz w:val="22"/>
          <w:szCs w:val="22"/>
          <w:lang w:val="en-US" w:eastAsia="ko-KR"/>
        </w:rPr>
        <w:t>of singular vectors</w:t>
      </w:r>
      <w:r w:rsidR="00054435" w:rsidRPr="0008443D">
        <w:rPr>
          <w:rFonts w:ascii="Times" w:eastAsia="Malgun Gothic" w:hAnsi="Times"/>
          <w:sz w:val="22"/>
          <w:szCs w:val="22"/>
          <w:lang w:val="en-US" w:eastAsia="ko-KR"/>
        </w:rPr>
        <w:t xml:space="preserve"> to gNB for </w:t>
      </w:r>
      <w:r w:rsidR="007129B2" w:rsidRPr="0008443D">
        <w:rPr>
          <w:rFonts w:ascii="Times" w:eastAsia="Malgun Gothic" w:hAnsi="Times"/>
          <w:sz w:val="22"/>
          <w:szCs w:val="22"/>
          <w:lang w:val="en-US" w:eastAsia="ko-KR"/>
        </w:rPr>
        <w:t>efficient</w:t>
      </w:r>
      <w:r w:rsidR="00054435" w:rsidRPr="0008443D">
        <w:rPr>
          <w:rFonts w:ascii="Times" w:eastAsia="Malgun Gothic" w:hAnsi="Times"/>
          <w:sz w:val="22"/>
          <w:szCs w:val="22"/>
          <w:lang w:val="en-US" w:eastAsia="ko-KR"/>
        </w:rPr>
        <w:t xml:space="preserve"> beamforming. </w:t>
      </w:r>
      <w:r w:rsidR="007129B2" w:rsidRPr="0008443D">
        <w:rPr>
          <w:rFonts w:ascii="Times" w:eastAsia="Malgun Gothic" w:hAnsi="Times"/>
          <w:sz w:val="22"/>
          <w:szCs w:val="22"/>
          <w:lang w:val="en-US" w:eastAsia="ko-KR"/>
        </w:rPr>
        <w:t xml:space="preserve">With increased number of transmit antennas at gNB and also increased bandwidth, the overhead for feedbacking </w:t>
      </w:r>
      <w:r w:rsidR="002C6305">
        <w:rPr>
          <w:rFonts w:ascii="Times" w:eastAsia="Malgun Gothic" w:hAnsi="Times"/>
          <w:sz w:val="22"/>
          <w:szCs w:val="22"/>
          <w:lang w:val="en-US" w:eastAsia="ko-KR"/>
        </w:rPr>
        <w:t>SVs</w:t>
      </w:r>
      <w:r w:rsidR="007129B2" w:rsidRPr="0008443D">
        <w:rPr>
          <w:rFonts w:ascii="Times" w:eastAsia="Malgun Gothic" w:hAnsi="Times"/>
          <w:sz w:val="22"/>
          <w:szCs w:val="22"/>
          <w:lang w:val="en-US" w:eastAsia="ko-KR"/>
        </w:rPr>
        <w:t xml:space="preserve"> for all subcarriers and all layers has become too large. The current solution is to </w:t>
      </w:r>
      <w:r w:rsidR="00137432" w:rsidRPr="0008443D">
        <w:rPr>
          <w:rFonts w:ascii="Times" w:eastAsia="Malgun Gothic" w:hAnsi="Times"/>
          <w:sz w:val="22"/>
          <w:szCs w:val="22"/>
          <w:lang w:val="en-US" w:eastAsia="ko-KR"/>
        </w:rPr>
        <w:t xml:space="preserve">use the projection of </w:t>
      </w:r>
      <w:r w:rsidR="00A81176">
        <w:rPr>
          <w:rFonts w:ascii="Times" w:eastAsia="Malgun Gothic" w:hAnsi="Times"/>
          <w:sz w:val="22"/>
          <w:szCs w:val="22"/>
          <w:lang w:val="en-US" w:eastAsia="ko-KR"/>
        </w:rPr>
        <w:t>SVs</w:t>
      </w:r>
      <w:r w:rsidR="00137432" w:rsidRPr="0008443D">
        <w:rPr>
          <w:rFonts w:ascii="Times" w:eastAsia="Malgun Gothic" w:hAnsi="Times"/>
          <w:sz w:val="22"/>
          <w:szCs w:val="22"/>
          <w:lang w:val="en-US" w:eastAsia="ko-KR"/>
        </w:rPr>
        <w:t xml:space="preserve"> in both spatial and frequency domain onto a predefined set of vectors, i.e., codebook</w:t>
      </w:r>
      <w:r w:rsidR="00A81176">
        <w:rPr>
          <w:rFonts w:ascii="Times" w:eastAsia="Malgun Gothic" w:hAnsi="Times"/>
          <w:sz w:val="22"/>
          <w:szCs w:val="22"/>
          <w:lang w:val="en-US" w:eastAsia="ko-KR"/>
        </w:rPr>
        <w:t>s.</w:t>
      </w:r>
    </w:p>
    <w:p w14:paraId="2C25F2BE" w14:textId="101CAF21" w:rsidR="00137432" w:rsidRPr="0008443D" w:rsidRDefault="00137432" w:rsidP="002E6975">
      <w:pPr>
        <w:spacing w:line="288" w:lineRule="auto"/>
        <w:jc w:val="both"/>
        <w:rPr>
          <w:rFonts w:ascii="Times" w:eastAsia="Malgun Gothic" w:hAnsi="Times"/>
          <w:sz w:val="22"/>
          <w:szCs w:val="22"/>
          <w:lang w:val="en-US" w:eastAsia="ko-KR"/>
        </w:rPr>
      </w:pPr>
      <w:r w:rsidRPr="0008443D">
        <w:rPr>
          <w:rFonts w:ascii="Times" w:eastAsia="Malgun Gothic" w:hAnsi="Times"/>
          <w:sz w:val="22"/>
          <w:szCs w:val="22"/>
          <w:lang w:val="en-US" w:eastAsia="ko-KR"/>
        </w:rPr>
        <w:t>There are three main codebook-based methods including Type I, Type II and Type II enhanced (eType II).</w:t>
      </w:r>
      <w:r w:rsidR="00EB4DB3" w:rsidRPr="0008443D">
        <w:rPr>
          <w:rFonts w:ascii="Times" w:eastAsia="Malgun Gothic" w:hAnsi="Times"/>
          <w:sz w:val="22"/>
          <w:szCs w:val="22"/>
          <w:lang w:val="en-US" w:eastAsia="ko-KR"/>
        </w:rPr>
        <w:t xml:space="preserve"> In Type I, the singular vectors are projected onto oversampled DFT vectors and the best beam is selected for the whole bandwidth. The selected beam is used in wideband fashion while phase adjustments can be applied for each subband. Type II provides further granularity </w:t>
      </w:r>
      <w:r w:rsidR="003F5FBF" w:rsidRPr="0008443D">
        <w:rPr>
          <w:rFonts w:ascii="Times" w:eastAsia="Malgun Gothic" w:hAnsi="Times"/>
          <w:sz w:val="22"/>
          <w:szCs w:val="22"/>
          <w:lang w:val="en-US" w:eastAsia="ko-KR"/>
        </w:rPr>
        <w:t xml:space="preserve">in both spatial and frequency domain in expense of higher overhead. In Type II, </w:t>
      </w:r>
      <w:r w:rsidR="008D0C5A" w:rsidRPr="0008443D">
        <w:rPr>
          <w:rFonts w:ascii="Times" w:eastAsia="Malgun Gothic" w:hAnsi="Times"/>
          <w:sz w:val="22"/>
          <w:szCs w:val="22"/>
          <w:lang w:val="en-US" w:eastAsia="ko-KR"/>
        </w:rPr>
        <w:t xml:space="preserve">the </w:t>
      </w:r>
      <w:r w:rsidR="00A81176">
        <w:rPr>
          <w:rFonts w:ascii="Times" w:eastAsia="Malgun Gothic" w:hAnsi="Times"/>
          <w:sz w:val="22"/>
          <w:szCs w:val="22"/>
          <w:lang w:val="en-US" w:eastAsia="ko-KR"/>
        </w:rPr>
        <w:t>SVs</w:t>
      </w:r>
      <w:r w:rsidR="008D0C5A" w:rsidRPr="0008443D">
        <w:rPr>
          <w:rFonts w:ascii="Times" w:eastAsia="Malgun Gothic" w:hAnsi="Times"/>
          <w:sz w:val="22"/>
          <w:szCs w:val="22"/>
          <w:lang w:val="en-US" w:eastAsia="ko-KR"/>
        </w:rPr>
        <w:t xml:space="preserve"> are projected onto oversampled DFT vectors, </w:t>
      </w:r>
      <w:r w:rsidR="0048626B" w:rsidRPr="0008443D">
        <w:rPr>
          <w:rFonts w:ascii="Times" w:eastAsia="Malgun Gothic" w:hAnsi="Times"/>
          <w:sz w:val="22"/>
          <w:szCs w:val="22"/>
          <w:lang w:val="en-US" w:eastAsia="ko-KR"/>
        </w:rPr>
        <w:t>and up to four beams are selected and linearly combined. The combination amplitudes and phases can be chosen per-subband. Although Type II codebook improves the performance of Type I codeboo</w:t>
      </w:r>
      <w:r w:rsidR="00BD2A89" w:rsidRPr="0008443D">
        <w:rPr>
          <w:rFonts w:ascii="Times" w:eastAsia="Malgun Gothic" w:hAnsi="Times"/>
          <w:sz w:val="22"/>
          <w:szCs w:val="22"/>
          <w:lang w:val="en-US" w:eastAsia="ko-KR"/>
        </w:rPr>
        <w:t>k</w:t>
      </w:r>
      <w:r w:rsidR="0048626B" w:rsidRPr="0008443D">
        <w:rPr>
          <w:rFonts w:ascii="Times" w:eastAsia="Malgun Gothic" w:hAnsi="Times"/>
          <w:sz w:val="22"/>
          <w:szCs w:val="22"/>
          <w:lang w:val="en-US" w:eastAsia="ko-KR"/>
        </w:rPr>
        <w:t>, it adds large</w:t>
      </w:r>
      <w:r w:rsidR="00A81176">
        <w:rPr>
          <w:rFonts w:ascii="Times" w:eastAsia="Malgun Gothic" w:hAnsi="Times"/>
          <w:sz w:val="22"/>
          <w:szCs w:val="22"/>
          <w:lang w:val="en-US" w:eastAsia="ko-KR"/>
        </w:rPr>
        <w:t>r</w:t>
      </w:r>
      <w:r w:rsidR="0048626B" w:rsidRPr="0008443D">
        <w:rPr>
          <w:rFonts w:ascii="Times" w:eastAsia="Malgun Gothic" w:hAnsi="Times"/>
          <w:sz w:val="22"/>
          <w:szCs w:val="22"/>
          <w:lang w:val="en-US" w:eastAsia="ko-KR"/>
        </w:rPr>
        <w:t xml:space="preserve"> overhead. The main reason for large overhead is that the compression is performed solely in spatial domain and not the frequency domain. The eType II codebook, introduced in Release 16, resolves the limitation of Type II by </w:t>
      </w:r>
      <w:r w:rsidR="00AB0611" w:rsidRPr="0008443D">
        <w:rPr>
          <w:rFonts w:ascii="Times" w:eastAsia="Malgun Gothic" w:hAnsi="Times"/>
          <w:sz w:val="22"/>
          <w:szCs w:val="22"/>
          <w:lang w:val="en-US" w:eastAsia="ko-KR"/>
        </w:rPr>
        <w:t xml:space="preserve">performing projection of combinatory weights (in frequency domain) onto another DFT basis. The simplified comparison of Type II and eType II is shown </w:t>
      </w:r>
      <w:r w:rsidR="00A81176">
        <w:rPr>
          <w:rFonts w:ascii="Times" w:eastAsia="Malgun Gothic" w:hAnsi="Times"/>
          <w:sz w:val="22"/>
          <w:szCs w:val="22"/>
          <w:lang w:val="en-US" w:eastAsia="ko-KR"/>
        </w:rPr>
        <w:t>in Fig. 1</w:t>
      </w:r>
      <w:r w:rsidR="00AB0611" w:rsidRPr="0008443D">
        <w:rPr>
          <w:rFonts w:ascii="Times" w:eastAsia="Malgun Gothic" w:hAnsi="Times"/>
          <w:sz w:val="22"/>
          <w:szCs w:val="22"/>
          <w:lang w:val="en-US" w:eastAsia="ko-KR"/>
        </w:rPr>
        <w:t>.</w:t>
      </w:r>
    </w:p>
    <w:p w14:paraId="38922623" w14:textId="36B53B57" w:rsidR="00D910E6" w:rsidRDefault="00D910E6" w:rsidP="00265E90">
      <w:pPr>
        <w:spacing w:line="288" w:lineRule="auto"/>
        <w:jc w:val="both"/>
        <w:rPr>
          <w:rFonts w:ascii="Times New Roman" w:eastAsia="Malgun Gothic" w:hAnsi="Times New Roman"/>
          <w:lang w:val="en-US" w:eastAsia="ko-KR"/>
        </w:rPr>
      </w:pPr>
    </w:p>
    <w:p w14:paraId="4A9753BC" w14:textId="22401C1D" w:rsidR="0058204C" w:rsidRDefault="00BD2A89" w:rsidP="00265E90">
      <w:pPr>
        <w:spacing w:line="288" w:lineRule="auto"/>
        <w:jc w:val="both"/>
        <w:rPr>
          <w:rFonts w:ascii="Times New Roman" w:eastAsia="Malgun Gothic" w:hAnsi="Times New Roman"/>
          <w:lang w:val="en-US" w:eastAsia="ko-KR"/>
        </w:rPr>
      </w:pPr>
      <w:r>
        <w:rPr>
          <w:noProof/>
        </w:rPr>
        <mc:AlternateContent>
          <mc:Choice Requires="wps">
            <w:drawing>
              <wp:anchor distT="0" distB="0" distL="114300" distR="114300" simplePos="0" relativeHeight="251665408" behindDoc="0" locked="0" layoutInCell="1" allowOverlap="1" wp14:anchorId="2934ACC3" wp14:editId="398BA79E">
                <wp:simplePos x="0" y="0"/>
                <wp:positionH relativeFrom="column">
                  <wp:posOffset>3175</wp:posOffset>
                </wp:positionH>
                <wp:positionV relativeFrom="paragraph">
                  <wp:posOffset>2126615</wp:posOffset>
                </wp:positionV>
                <wp:extent cx="6115685" cy="635"/>
                <wp:effectExtent l="0" t="0" r="5715" b="12065"/>
                <wp:wrapNone/>
                <wp:docPr id="7" name="Text Box 7"/>
                <wp:cNvGraphicFramePr/>
                <a:graphic xmlns:a="http://schemas.openxmlformats.org/drawingml/2006/main">
                  <a:graphicData uri="http://schemas.microsoft.com/office/word/2010/wordprocessingShape">
                    <wps:wsp>
                      <wps:cNvSpPr txBox="1"/>
                      <wps:spPr>
                        <a:xfrm>
                          <a:off x="0" y="0"/>
                          <a:ext cx="6115685" cy="635"/>
                        </a:xfrm>
                        <a:prstGeom prst="rect">
                          <a:avLst/>
                        </a:prstGeom>
                        <a:solidFill>
                          <a:prstClr val="white"/>
                        </a:solidFill>
                        <a:ln>
                          <a:noFill/>
                        </a:ln>
                      </wps:spPr>
                      <wps:txbx>
                        <w:txbxContent>
                          <w:p w14:paraId="4BEFA8BE" w14:textId="30F93CD5" w:rsidR="00BD2A89" w:rsidRPr="0008443D" w:rsidRDefault="00BD2A89" w:rsidP="00BD2A89">
                            <w:pPr>
                              <w:pStyle w:val="Caption"/>
                              <w:jc w:val="center"/>
                              <w:rPr>
                                <w:rFonts w:ascii="Times New Roman" w:eastAsia="Malgun Gothic" w:hAnsi="Times New Roman"/>
                                <w:noProof/>
                                <w:sz w:val="20"/>
                                <w:lang w:eastAsia="ko-KR"/>
                              </w:rPr>
                            </w:pPr>
                            <w:r w:rsidRPr="0008443D">
                              <w:rPr>
                                <w:sz w:val="20"/>
                              </w:rPr>
                              <w:t xml:space="preserve">Figure </w:t>
                            </w:r>
                            <w:r w:rsidRPr="0008443D">
                              <w:rPr>
                                <w:sz w:val="20"/>
                              </w:rPr>
                              <w:fldChar w:fldCharType="begin"/>
                            </w:r>
                            <w:r w:rsidRPr="0008443D">
                              <w:rPr>
                                <w:sz w:val="20"/>
                              </w:rPr>
                              <w:instrText xml:space="preserve"> SEQ Figure \* ARABIC </w:instrText>
                            </w:r>
                            <w:r w:rsidRPr="0008443D">
                              <w:rPr>
                                <w:sz w:val="20"/>
                              </w:rPr>
                              <w:fldChar w:fldCharType="separate"/>
                            </w:r>
                            <w:r w:rsidR="006476B3" w:rsidRPr="0008443D">
                              <w:rPr>
                                <w:noProof/>
                                <w:sz w:val="20"/>
                              </w:rPr>
                              <w:t>1</w:t>
                            </w:r>
                            <w:r w:rsidRPr="0008443D">
                              <w:rPr>
                                <w:sz w:val="20"/>
                              </w:rPr>
                              <w:fldChar w:fldCharType="end"/>
                            </w:r>
                            <w:r w:rsidRPr="0008443D">
                              <w:rPr>
                                <w:sz w:val="20"/>
                              </w:rPr>
                              <w:t xml:space="preserve">: </w:t>
                            </w:r>
                            <w:r w:rsidRPr="0008443D">
                              <w:rPr>
                                <w:rFonts w:ascii="Times New Roman" w:eastAsia="Malgun Gothic" w:hAnsi="Times New Roman"/>
                                <w:sz w:val="20"/>
                                <w:lang w:val="en-US" w:eastAsia="ko-KR"/>
                              </w:rPr>
                              <w:t>Illustration of Type II and eType II codebooks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934ACC3" id="_x0000_t202" coordsize="21600,21600" o:spt="202" path="m,l,21600r21600,l21600,xe">
                <v:stroke joinstyle="miter"/>
                <v:path gradientshapeok="t" o:connecttype="rect"/>
              </v:shapetype>
              <v:shape id="Text Box 7" o:spid="_x0000_s1026" type="#_x0000_t202" style="position:absolute;left:0;text-align:left;margin-left:.25pt;margin-top:167.45pt;width:481.5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" stroked="f">
                <v:textbox style="mso-fit-shape-to-text:t" inset="0,0,0,0">
                  <w:txbxContent>
                    <w:p w14:paraId="4BEFA8BE" w14:textId="30F93CD5" w:rsidR="00BD2A89" w:rsidRPr="0008443D" w:rsidRDefault="00BD2A89" w:rsidP="00BD2A89">
                      <w:pPr>
                        <w:pStyle w:val="Caption"/>
                        <w:jc w:val="center"/>
                        <w:rPr>
                          <w:rFonts w:ascii="Times New Roman" w:eastAsia="Malgun Gothic" w:hAnsi="Times New Roman"/>
                          <w:noProof/>
                          <w:sz w:val="20"/>
                          <w:lang w:eastAsia="ko-KR"/>
                        </w:rPr>
                      </w:pPr>
                      <w:r w:rsidRPr="0008443D">
                        <w:rPr>
                          <w:sz w:val="20"/>
                        </w:rPr>
                        <w:t xml:space="preserve">Figure </w:t>
                      </w:r>
                      <w:r w:rsidRPr="0008443D">
                        <w:rPr>
                          <w:sz w:val="20"/>
                        </w:rPr>
                        <w:fldChar w:fldCharType="begin"/>
                      </w:r>
                      <w:r w:rsidRPr="0008443D">
                        <w:rPr>
                          <w:sz w:val="20"/>
                        </w:rPr>
                        <w:instrText xml:space="preserve"> SEQ Figure \* ARABIC </w:instrText>
                      </w:r>
                      <w:r w:rsidRPr="0008443D">
                        <w:rPr>
                          <w:sz w:val="20"/>
                        </w:rPr>
                        <w:fldChar w:fldCharType="separate"/>
                      </w:r>
                      <w:r w:rsidR="006476B3" w:rsidRPr="0008443D">
                        <w:rPr>
                          <w:noProof/>
                          <w:sz w:val="20"/>
                        </w:rPr>
                        <w:t>1</w:t>
                      </w:r>
                      <w:r w:rsidRPr="0008443D">
                        <w:rPr>
                          <w:sz w:val="20"/>
                        </w:rPr>
                        <w:fldChar w:fldCharType="end"/>
                      </w:r>
                      <w:r w:rsidRPr="0008443D">
                        <w:rPr>
                          <w:sz w:val="20"/>
                        </w:rPr>
                        <w:t xml:space="preserve">: </w:t>
                      </w:r>
                      <w:r w:rsidRPr="0008443D">
                        <w:rPr>
                          <w:rFonts w:ascii="Times New Roman" w:eastAsia="Malgun Gothic" w:hAnsi="Times New Roman"/>
                          <w:sz w:val="20"/>
                          <w:lang w:val="en-US" w:eastAsia="ko-KR"/>
                        </w:rPr>
                        <w:t>Illustration of Type II and eType II codebooks</w:t>
                      </w:r>
                    </w:p>
                  </w:txbxContent>
                </v:textbox>
              </v:shape>
            </w:pict>
          </mc:Fallback>
        </mc:AlternateContent>
      </w:r>
      <w:r w:rsidR="00EE57EF">
        <w:rPr>
          <w:rFonts w:ascii="Times New Roman" w:eastAsia="Malgun Gothic" w:hAnsi="Times New Roman"/>
          <w:noProof/>
          <w:lang w:val="en-US" w:eastAsia="ko-KR"/>
        </w:rPr>
        <w:drawing>
          <wp:anchor distT="0" distB="0" distL="114300" distR="114300" simplePos="0" relativeHeight="251661312" behindDoc="0" locked="0" layoutInCell="1" allowOverlap="1" wp14:anchorId="03E997E4" wp14:editId="03E1E275">
            <wp:simplePos x="0" y="0"/>
            <wp:positionH relativeFrom="column">
              <wp:posOffset>3175</wp:posOffset>
            </wp:positionH>
            <wp:positionV relativeFrom="paragraph">
              <wp:posOffset>12214</wp:posOffset>
            </wp:positionV>
            <wp:extent cx="6115685" cy="2057400"/>
            <wp:effectExtent l="0" t="0" r="571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15685" cy="2057400"/>
                    </a:xfrm>
                    <a:prstGeom prst="rect">
                      <a:avLst/>
                    </a:prstGeom>
                  </pic:spPr>
                </pic:pic>
              </a:graphicData>
            </a:graphic>
            <wp14:sizeRelH relativeFrom="page">
              <wp14:pctWidth>0</wp14:pctWidth>
            </wp14:sizeRelH>
            <wp14:sizeRelV relativeFrom="page">
              <wp14:pctHeight>0</wp14:pctHeight>
            </wp14:sizeRelV>
          </wp:anchor>
        </w:drawing>
      </w:r>
    </w:p>
    <w:p w14:paraId="44595BE1" w14:textId="728CF8E0" w:rsidR="0058204C" w:rsidRDefault="0058204C" w:rsidP="00265E90">
      <w:pPr>
        <w:spacing w:line="288" w:lineRule="auto"/>
        <w:jc w:val="both"/>
        <w:rPr>
          <w:rFonts w:ascii="Times New Roman" w:eastAsia="Malgun Gothic" w:hAnsi="Times New Roman"/>
          <w:lang w:val="en-US" w:eastAsia="ko-KR"/>
        </w:rPr>
      </w:pPr>
    </w:p>
    <w:p w14:paraId="6DEDA849" w14:textId="7FD1AFDF" w:rsidR="0058204C" w:rsidRDefault="0058204C" w:rsidP="00265E90">
      <w:pPr>
        <w:spacing w:line="288" w:lineRule="auto"/>
        <w:jc w:val="both"/>
        <w:rPr>
          <w:rFonts w:ascii="Times New Roman" w:eastAsia="Malgun Gothic" w:hAnsi="Times New Roman"/>
          <w:lang w:val="en-US" w:eastAsia="ko-KR"/>
        </w:rPr>
      </w:pPr>
    </w:p>
    <w:p w14:paraId="1BBA12CA" w14:textId="30598E4A" w:rsidR="0058204C" w:rsidRDefault="0058204C" w:rsidP="00265E90">
      <w:pPr>
        <w:spacing w:line="288" w:lineRule="auto"/>
        <w:jc w:val="both"/>
        <w:rPr>
          <w:rFonts w:ascii="Times New Roman" w:eastAsia="Malgun Gothic" w:hAnsi="Times New Roman"/>
          <w:lang w:val="en-US" w:eastAsia="ko-KR"/>
        </w:rPr>
      </w:pPr>
    </w:p>
    <w:p w14:paraId="6E241645" w14:textId="2FE64964" w:rsidR="0058204C" w:rsidRDefault="0058204C" w:rsidP="00265E90">
      <w:pPr>
        <w:spacing w:line="288" w:lineRule="auto"/>
        <w:jc w:val="both"/>
        <w:rPr>
          <w:rFonts w:ascii="Times New Roman" w:eastAsia="Malgun Gothic" w:hAnsi="Times New Roman"/>
          <w:lang w:val="en-US" w:eastAsia="ko-KR"/>
        </w:rPr>
      </w:pPr>
    </w:p>
    <w:p w14:paraId="719EEEC7" w14:textId="38128DE2" w:rsidR="0058204C" w:rsidRDefault="0058204C" w:rsidP="00265E90">
      <w:pPr>
        <w:spacing w:line="288" w:lineRule="auto"/>
        <w:jc w:val="both"/>
        <w:rPr>
          <w:rFonts w:ascii="Times New Roman" w:eastAsia="Malgun Gothic" w:hAnsi="Times New Roman"/>
          <w:lang w:val="en-US" w:eastAsia="ko-KR"/>
        </w:rPr>
      </w:pPr>
    </w:p>
    <w:p w14:paraId="74BC601F" w14:textId="3AB8E5CD" w:rsidR="0058204C" w:rsidRDefault="0058204C" w:rsidP="00265E90">
      <w:pPr>
        <w:spacing w:line="288" w:lineRule="auto"/>
        <w:jc w:val="both"/>
        <w:rPr>
          <w:rFonts w:ascii="Times New Roman" w:eastAsia="Malgun Gothic" w:hAnsi="Times New Roman"/>
          <w:lang w:val="en-US" w:eastAsia="ko-KR"/>
        </w:rPr>
      </w:pPr>
    </w:p>
    <w:p w14:paraId="674ED4AF" w14:textId="230743E6" w:rsidR="0058204C" w:rsidRDefault="0058204C" w:rsidP="00265E90">
      <w:pPr>
        <w:spacing w:line="288" w:lineRule="auto"/>
        <w:jc w:val="both"/>
        <w:rPr>
          <w:rFonts w:ascii="Times New Roman" w:eastAsia="Malgun Gothic" w:hAnsi="Times New Roman"/>
          <w:lang w:val="en-US" w:eastAsia="ko-KR"/>
        </w:rPr>
      </w:pPr>
    </w:p>
    <w:p w14:paraId="478C395D" w14:textId="0A954313" w:rsidR="00265E90" w:rsidRDefault="00265E90" w:rsidP="00265E90">
      <w:pPr>
        <w:spacing w:line="288" w:lineRule="auto"/>
        <w:jc w:val="both"/>
        <w:rPr>
          <w:rFonts w:ascii="Times New Roman" w:eastAsia="Malgun Gothic" w:hAnsi="Times New Roman"/>
          <w:lang w:val="en-US" w:eastAsia="ko-KR"/>
        </w:rPr>
      </w:pPr>
    </w:p>
    <w:p w14:paraId="59FDADEA" w14:textId="6BD166DE" w:rsidR="00BD2A89" w:rsidRDefault="00BD2A89" w:rsidP="00265E90">
      <w:pPr>
        <w:spacing w:line="288" w:lineRule="auto"/>
        <w:jc w:val="both"/>
        <w:rPr>
          <w:rFonts w:ascii="Times New Roman" w:eastAsia="Malgun Gothic" w:hAnsi="Times New Roman"/>
          <w:lang w:val="en-US" w:eastAsia="ko-KR"/>
        </w:rPr>
      </w:pPr>
    </w:p>
    <w:p w14:paraId="2DB54F66" w14:textId="38806ECA" w:rsidR="003E15CD" w:rsidRPr="0008443D" w:rsidRDefault="00AB0611" w:rsidP="002E6975">
      <w:pPr>
        <w:spacing w:line="288" w:lineRule="auto"/>
        <w:jc w:val="both"/>
        <w:rPr>
          <w:rFonts w:ascii="Times" w:eastAsia="Malgun Gothic" w:hAnsi="Times"/>
          <w:sz w:val="22"/>
          <w:szCs w:val="22"/>
          <w:lang w:val="en-US" w:eastAsia="ko-KR"/>
        </w:rPr>
      </w:pPr>
      <w:r w:rsidRPr="0008443D">
        <w:rPr>
          <w:rFonts w:ascii="Times" w:eastAsia="Malgun Gothic" w:hAnsi="Times"/>
          <w:sz w:val="22"/>
          <w:szCs w:val="22"/>
          <w:lang w:val="en-US" w:eastAsia="ko-KR"/>
        </w:rPr>
        <w:t>The main drawback of described codebook-based methods is that they all use a fixed basis for projection</w:t>
      </w:r>
      <w:r w:rsidR="00CD1BB0" w:rsidRPr="0008443D">
        <w:rPr>
          <w:rFonts w:ascii="Times" w:eastAsia="Malgun Gothic" w:hAnsi="Times"/>
          <w:sz w:val="22"/>
          <w:szCs w:val="22"/>
          <w:lang w:val="en-US" w:eastAsia="ko-KR"/>
        </w:rPr>
        <w:t xml:space="preserve">, </w:t>
      </w:r>
      <w:r w:rsidRPr="0008443D">
        <w:rPr>
          <w:rFonts w:ascii="Times" w:eastAsia="Malgun Gothic" w:hAnsi="Times"/>
          <w:sz w:val="22"/>
          <w:szCs w:val="22"/>
          <w:lang w:val="en-US" w:eastAsia="ko-KR"/>
        </w:rPr>
        <w:t xml:space="preserve">independent of underlying channel model. </w:t>
      </w:r>
      <w:r w:rsidR="00CD1BB0" w:rsidRPr="0008443D">
        <w:rPr>
          <w:rFonts w:ascii="Times" w:eastAsia="Malgun Gothic" w:hAnsi="Times"/>
          <w:sz w:val="22"/>
          <w:szCs w:val="22"/>
          <w:lang w:val="en-US" w:eastAsia="ko-KR"/>
        </w:rPr>
        <w:t>To further improve existing methods</w:t>
      </w:r>
      <w:r w:rsidRPr="0008443D">
        <w:rPr>
          <w:rFonts w:ascii="Times" w:eastAsia="Malgun Gothic" w:hAnsi="Times"/>
          <w:sz w:val="22"/>
          <w:szCs w:val="22"/>
          <w:lang w:val="en-US" w:eastAsia="ko-KR"/>
        </w:rPr>
        <w:t>,</w:t>
      </w:r>
      <w:r w:rsidR="00CD1BB0" w:rsidRPr="0008443D">
        <w:rPr>
          <w:rFonts w:ascii="Times" w:eastAsia="Malgun Gothic" w:hAnsi="Times"/>
          <w:sz w:val="22"/>
          <w:szCs w:val="22"/>
          <w:lang w:val="en-US" w:eastAsia="ko-KR"/>
        </w:rPr>
        <w:t xml:space="preserve"> </w:t>
      </w:r>
      <w:r w:rsidRPr="0008443D">
        <w:rPr>
          <w:rFonts w:ascii="Times" w:eastAsia="Malgun Gothic" w:hAnsi="Times"/>
          <w:sz w:val="22"/>
          <w:szCs w:val="22"/>
          <w:lang w:val="en-US" w:eastAsia="ko-KR"/>
        </w:rPr>
        <w:t>the chosen basis can be optimized</w:t>
      </w:r>
      <w:r w:rsidR="00CD1BB0" w:rsidRPr="0008443D">
        <w:rPr>
          <w:rFonts w:ascii="Times" w:eastAsia="Malgun Gothic" w:hAnsi="Times"/>
          <w:sz w:val="22"/>
          <w:szCs w:val="22"/>
          <w:lang w:val="en-US" w:eastAsia="ko-KR"/>
        </w:rPr>
        <w:t xml:space="preserve"> </w:t>
      </w:r>
      <w:r w:rsidR="00A81176">
        <w:rPr>
          <w:rFonts w:ascii="Times" w:eastAsia="Malgun Gothic" w:hAnsi="Times"/>
          <w:sz w:val="22"/>
          <w:szCs w:val="22"/>
          <w:lang w:val="en-US" w:eastAsia="ko-KR"/>
        </w:rPr>
        <w:t>based</w:t>
      </w:r>
      <w:r w:rsidR="00CD1BB0" w:rsidRPr="0008443D">
        <w:rPr>
          <w:rFonts w:ascii="Times" w:eastAsia="Malgun Gothic" w:hAnsi="Times"/>
          <w:sz w:val="22"/>
          <w:szCs w:val="22"/>
          <w:lang w:val="en-US" w:eastAsia="ko-KR"/>
        </w:rPr>
        <w:t xml:space="preserve"> on the channel</w:t>
      </w:r>
      <w:r w:rsidRPr="0008443D">
        <w:rPr>
          <w:rFonts w:ascii="Times" w:eastAsia="Malgun Gothic" w:hAnsi="Times"/>
          <w:sz w:val="22"/>
          <w:szCs w:val="22"/>
          <w:lang w:val="en-US" w:eastAsia="ko-KR"/>
        </w:rPr>
        <w:t xml:space="preserve">. In addition, the bit allocation for quantization </w:t>
      </w:r>
      <w:r w:rsidR="00CD1BB0" w:rsidRPr="0008443D">
        <w:rPr>
          <w:rFonts w:ascii="Times" w:eastAsia="Malgun Gothic" w:hAnsi="Times"/>
          <w:sz w:val="22"/>
          <w:szCs w:val="22"/>
          <w:lang w:val="en-US" w:eastAsia="ko-KR"/>
        </w:rPr>
        <w:t xml:space="preserve">of phases and amplitudes can be intelligently optimized based on </w:t>
      </w:r>
      <w:r w:rsidR="00A81176">
        <w:rPr>
          <w:rFonts w:ascii="Times" w:eastAsia="Malgun Gothic" w:hAnsi="Times"/>
          <w:sz w:val="22"/>
          <w:szCs w:val="22"/>
          <w:lang w:val="en-US" w:eastAsia="ko-KR"/>
        </w:rPr>
        <w:t>SVs’</w:t>
      </w:r>
      <w:r w:rsidR="00CD1BB0" w:rsidRPr="0008443D">
        <w:rPr>
          <w:rFonts w:ascii="Times" w:eastAsia="Malgun Gothic" w:hAnsi="Times"/>
          <w:sz w:val="22"/>
          <w:szCs w:val="22"/>
          <w:lang w:val="en-US" w:eastAsia="ko-KR"/>
        </w:rPr>
        <w:t xml:space="preserve"> distributions. </w:t>
      </w:r>
      <w:r w:rsidR="003E15CD" w:rsidRPr="0008443D">
        <w:rPr>
          <w:rFonts w:ascii="Times" w:eastAsia="Malgun Gothic" w:hAnsi="Times"/>
          <w:sz w:val="22"/>
          <w:szCs w:val="22"/>
          <w:lang w:val="en-US" w:eastAsia="ko-KR"/>
        </w:rPr>
        <w:t xml:space="preserve">If some sort of structure exists in the data (e.g., correlations in spatial and frequency domain), this structure can be implicitly learned by ML techniques and consequently leveraged when compressing the </w:t>
      </w:r>
      <w:r w:rsidR="00A81176">
        <w:rPr>
          <w:rFonts w:ascii="Times" w:eastAsia="Malgun Gothic" w:hAnsi="Times"/>
          <w:sz w:val="22"/>
          <w:szCs w:val="22"/>
          <w:lang w:val="en-US" w:eastAsia="ko-KR"/>
        </w:rPr>
        <w:t>SVs</w:t>
      </w:r>
      <w:r w:rsidR="003E15CD" w:rsidRPr="0008443D">
        <w:rPr>
          <w:rFonts w:ascii="Times" w:eastAsia="Malgun Gothic" w:hAnsi="Times"/>
          <w:sz w:val="22"/>
          <w:szCs w:val="22"/>
          <w:lang w:val="en-US" w:eastAsia="ko-KR"/>
        </w:rPr>
        <w:t xml:space="preserve"> at UEs and decompress them at gNB. </w:t>
      </w:r>
    </w:p>
    <w:p w14:paraId="15BA5E88" w14:textId="01E80701" w:rsidR="00271158" w:rsidRPr="0008443D" w:rsidRDefault="0058204C" w:rsidP="002E6975">
      <w:pPr>
        <w:spacing w:line="288" w:lineRule="auto"/>
        <w:jc w:val="both"/>
        <w:rPr>
          <w:rFonts w:ascii="Times" w:eastAsia="Malgun Gothic" w:hAnsi="Times"/>
          <w:sz w:val="22"/>
          <w:szCs w:val="22"/>
          <w:lang w:val="en-US" w:eastAsia="ko-KR"/>
        </w:rPr>
      </w:pPr>
      <w:r w:rsidRPr="0008443D">
        <w:rPr>
          <w:rFonts w:ascii="Times" w:eastAsia="Malgun Gothic" w:hAnsi="Times"/>
          <w:sz w:val="22"/>
          <w:szCs w:val="22"/>
          <w:lang w:val="en-US" w:eastAsia="ko-KR"/>
        </w:rPr>
        <w:t xml:space="preserve">Autoencoder </w:t>
      </w:r>
      <w:r w:rsidR="00A81176">
        <w:rPr>
          <w:rFonts w:ascii="Times" w:eastAsia="Malgun Gothic" w:hAnsi="Times"/>
          <w:sz w:val="22"/>
          <w:szCs w:val="22"/>
          <w:lang w:val="en-US" w:eastAsia="ko-KR"/>
        </w:rPr>
        <w:t>is</w:t>
      </w:r>
      <w:r w:rsidRPr="0008443D">
        <w:rPr>
          <w:rFonts w:ascii="Times" w:eastAsia="Malgun Gothic" w:hAnsi="Times"/>
          <w:sz w:val="22"/>
          <w:szCs w:val="22"/>
          <w:lang w:val="en-US" w:eastAsia="ko-KR"/>
        </w:rPr>
        <w:t xml:space="preserve"> an unsupervised learning technique in which neural networks are used for the task of representation learning. </w:t>
      </w:r>
      <w:r w:rsidR="00A81176">
        <w:rPr>
          <w:rFonts w:ascii="Times" w:eastAsia="Malgun Gothic" w:hAnsi="Times"/>
          <w:sz w:val="22"/>
          <w:szCs w:val="22"/>
          <w:lang w:val="en-US" w:eastAsia="ko-KR"/>
        </w:rPr>
        <w:t>SVs</w:t>
      </w:r>
      <w:r w:rsidRPr="0008443D">
        <w:rPr>
          <w:rFonts w:ascii="Times" w:eastAsia="Malgun Gothic" w:hAnsi="Times"/>
          <w:sz w:val="22"/>
          <w:szCs w:val="22"/>
          <w:lang w:val="en-US" w:eastAsia="ko-KR"/>
        </w:rPr>
        <w:t xml:space="preserve"> can be used as an unlabeled dataset </w:t>
      </w:r>
      <w:r w:rsidR="00271158" w:rsidRPr="0008443D">
        <w:rPr>
          <w:rFonts w:ascii="Times" w:eastAsia="Malgun Gothic" w:hAnsi="Times"/>
          <w:sz w:val="22"/>
          <w:szCs w:val="22"/>
          <w:lang w:val="en-US" w:eastAsia="ko-KR"/>
        </w:rPr>
        <w:t xml:space="preserve">to an autoencoder </w:t>
      </w:r>
      <w:r w:rsidR="00103CCA" w:rsidRPr="0008443D">
        <w:rPr>
          <w:rFonts w:ascii="Times" w:eastAsia="Malgun Gothic" w:hAnsi="Times"/>
          <w:sz w:val="22"/>
          <w:szCs w:val="22"/>
          <w:lang w:val="en-US" w:eastAsia="ko-KR"/>
        </w:rPr>
        <w:t xml:space="preserve">denoted as </w:t>
      </w:r>
      <m:oMath>
        <m:r>
          <w:rPr>
            <w:rFonts w:ascii="Cambria Math" w:eastAsia="Malgun Gothic" w:hAnsi="Cambria Math"/>
            <w:sz w:val="22"/>
            <w:szCs w:val="22"/>
            <w:lang w:val="en-US" w:eastAsia="ko-KR"/>
          </w:rPr>
          <m:t>x</m:t>
        </m:r>
      </m:oMath>
      <w:r w:rsidR="001138DE" w:rsidRPr="0008443D">
        <w:rPr>
          <w:rFonts w:ascii="Times" w:eastAsia="Malgun Gothic" w:hAnsi="Times"/>
          <w:sz w:val="22"/>
          <w:szCs w:val="22"/>
          <w:lang w:val="en-US" w:eastAsia="ko-KR"/>
        </w:rPr>
        <w:t>, as shown in Fig. 1</w:t>
      </w:r>
      <w:r w:rsidR="00103CCA" w:rsidRPr="0008443D">
        <w:rPr>
          <w:rFonts w:ascii="Times" w:eastAsia="Malgun Gothic" w:hAnsi="Times"/>
          <w:sz w:val="22"/>
          <w:szCs w:val="22"/>
          <w:lang w:val="en-US" w:eastAsia="ko-KR"/>
        </w:rPr>
        <w:t xml:space="preserve">. The output of the autoencoder is a reconstruction of the original input denoted as </w:t>
      </w:r>
      <m:oMath>
        <m:acc>
          <m:accPr>
            <m:ctrlPr>
              <w:rPr>
                <w:rFonts w:ascii="Cambria Math" w:eastAsia="Malgun Gothic" w:hAnsi="Cambria Math"/>
                <w:i/>
                <w:sz w:val="22"/>
                <w:szCs w:val="22"/>
                <w:lang w:val="en-US" w:eastAsia="ko-KR"/>
              </w:rPr>
            </m:ctrlPr>
          </m:accPr>
          <m:e>
            <m:r>
              <w:rPr>
                <w:rFonts w:ascii="Cambria Math" w:eastAsia="Malgun Gothic" w:hAnsi="Cambria Math"/>
                <w:sz w:val="22"/>
                <w:szCs w:val="22"/>
                <w:lang w:val="en-US" w:eastAsia="ko-KR"/>
              </w:rPr>
              <m:t>x</m:t>
            </m:r>
          </m:e>
        </m:acc>
      </m:oMath>
      <w:r w:rsidRPr="0008443D">
        <w:rPr>
          <w:rFonts w:ascii="Times" w:eastAsia="Malgun Gothic" w:hAnsi="Times"/>
          <w:sz w:val="22"/>
          <w:szCs w:val="22"/>
          <w:lang w:val="en-US" w:eastAsia="ko-KR"/>
        </w:rPr>
        <w:t>. This network</w:t>
      </w:r>
      <w:r w:rsidR="001138DE" w:rsidRPr="0008443D">
        <w:rPr>
          <w:rFonts w:ascii="Times" w:eastAsia="Malgun Gothic" w:hAnsi="Times"/>
          <w:sz w:val="22"/>
          <w:szCs w:val="22"/>
          <w:lang w:val="en-US" w:eastAsia="ko-KR"/>
        </w:rPr>
        <w:t xml:space="preserve"> </w:t>
      </w:r>
      <w:r w:rsidRPr="0008443D">
        <w:rPr>
          <w:rFonts w:ascii="Times" w:eastAsia="Malgun Gothic" w:hAnsi="Times"/>
          <w:sz w:val="22"/>
          <w:szCs w:val="22"/>
          <w:lang w:val="en-US" w:eastAsia="ko-KR"/>
        </w:rPr>
        <w:t>can be trained by minimizing the reconstruction error</w:t>
      </w:r>
      <w:r w:rsidR="001138DE" w:rsidRPr="0008443D">
        <w:rPr>
          <w:rFonts w:ascii="Times" w:eastAsia="Malgun Gothic" w:hAnsi="Times"/>
          <w:sz w:val="22"/>
          <w:szCs w:val="22"/>
          <w:lang w:val="en-US" w:eastAsia="ko-KR"/>
        </w:rPr>
        <w:t xml:space="preserve">, </w:t>
      </w:r>
      <m:oMath>
        <m:r>
          <m:rPr>
            <m:scr m:val="script"/>
          </m:rPr>
          <w:rPr>
            <w:rFonts w:ascii="Cambria Math" w:eastAsia="Malgun Gothic" w:hAnsi="Cambria Math"/>
            <w:sz w:val="22"/>
            <w:szCs w:val="22"/>
            <w:lang w:val="en-US" w:eastAsia="ko-KR"/>
          </w:rPr>
          <m:t>L(</m:t>
        </m:r>
        <m:r>
          <w:rPr>
            <w:rFonts w:ascii="Cambria Math" w:eastAsia="Malgun Gothic" w:hAnsi="Cambria Math"/>
            <w:sz w:val="22"/>
            <w:szCs w:val="22"/>
            <w:lang w:val="en-US" w:eastAsia="ko-KR"/>
          </w:rPr>
          <m:t>x,</m:t>
        </m:r>
        <m:acc>
          <m:accPr>
            <m:ctrlPr>
              <w:rPr>
                <w:rFonts w:ascii="Cambria Math" w:eastAsia="Malgun Gothic" w:hAnsi="Cambria Math"/>
                <w:i/>
                <w:sz w:val="22"/>
                <w:szCs w:val="22"/>
                <w:lang w:val="en-US" w:eastAsia="ko-KR"/>
              </w:rPr>
            </m:ctrlPr>
          </m:accPr>
          <m:e>
            <m:r>
              <w:rPr>
                <w:rFonts w:ascii="Cambria Math" w:eastAsia="Malgun Gothic" w:hAnsi="Cambria Math"/>
                <w:sz w:val="22"/>
                <w:szCs w:val="22"/>
                <w:lang w:val="en-US" w:eastAsia="ko-KR"/>
              </w:rPr>
              <m:t>x</m:t>
            </m:r>
          </m:e>
        </m:acc>
        <m:r>
          <w:rPr>
            <w:rFonts w:ascii="Cambria Math" w:eastAsia="Malgun Gothic" w:hAnsi="Cambria Math"/>
            <w:sz w:val="22"/>
            <w:szCs w:val="22"/>
            <w:lang w:val="en-US" w:eastAsia="ko-KR"/>
          </w:rPr>
          <m:t>)</m:t>
        </m:r>
      </m:oMath>
      <w:r w:rsidR="001138DE" w:rsidRPr="0008443D">
        <w:rPr>
          <w:rFonts w:ascii="Times" w:eastAsia="Malgun Gothic" w:hAnsi="Times"/>
          <w:sz w:val="22"/>
          <w:szCs w:val="22"/>
          <w:lang w:val="en-US" w:eastAsia="ko-KR"/>
        </w:rPr>
        <w:t xml:space="preserve">, </w:t>
      </w:r>
      <w:r w:rsidR="00271158" w:rsidRPr="0008443D">
        <w:rPr>
          <w:rFonts w:ascii="Times" w:eastAsia="Malgun Gothic" w:hAnsi="Times"/>
          <w:sz w:val="22"/>
          <w:szCs w:val="22"/>
          <w:lang w:val="en-US" w:eastAsia="ko-KR"/>
        </w:rPr>
        <w:t xml:space="preserve">which measures the differences between </w:t>
      </w:r>
      <w:r w:rsidR="001138DE" w:rsidRPr="0008443D">
        <w:rPr>
          <w:rFonts w:ascii="Times" w:eastAsia="Malgun Gothic" w:hAnsi="Times"/>
          <w:sz w:val="22"/>
          <w:szCs w:val="22"/>
          <w:lang w:val="en-US" w:eastAsia="ko-KR"/>
        </w:rPr>
        <w:t>the</w:t>
      </w:r>
      <w:r w:rsidR="00271158" w:rsidRPr="0008443D">
        <w:rPr>
          <w:rFonts w:ascii="Times" w:eastAsia="Malgun Gothic" w:hAnsi="Times"/>
          <w:sz w:val="22"/>
          <w:szCs w:val="22"/>
          <w:lang w:val="en-US" w:eastAsia="ko-KR"/>
        </w:rPr>
        <w:t xml:space="preserve"> original input and the consequent reconstruction</w:t>
      </w:r>
      <w:r w:rsidR="001138DE" w:rsidRPr="0008443D">
        <w:rPr>
          <w:rFonts w:ascii="Times" w:eastAsia="Malgun Gothic" w:hAnsi="Times"/>
          <w:sz w:val="22"/>
          <w:szCs w:val="22"/>
          <w:lang w:val="en-US" w:eastAsia="ko-KR"/>
        </w:rPr>
        <w:t xml:space="preserve">. If there is no constrains on the hidden layers, the network simply </w:t>
      </w:r>
      <w:r w:rsidR="00C42173" w:rsidRPr="0008443D">
        <w:rPr>
          <w:rFonts w:ascii="Times" w:eastAsia="Malgun Gothic" w:hAnsi="Times"/>
          <w:sz w:val="22"/>
          <w:szCs w:val="22"/>
          <w:lang w:val="en-US" w:eastAsia="ko-KR"/>
        </w:rPr>
        <w:t>memorizes</w:t>
      </w:r>
      <w:r w:rsidR="001138DE" w:rsidRPr="0008443D">
        <w:rPr>
          <w:rFonts w:ascii="Times" w:eastAsia="Malgun Gothic" w:hAnsi="Times"/>
          <w:sz w:val="22"/>
          <w:szCs w:val="22"/>
          <w:lang w:val="en-US" w:eastAsia="ko-KR"/>
        </w:rPr>
        <w:t xml:space="preserve"> the inputs </w:t>
      </w:r>
      <w:r w:rsidR="00C42173" w:rsidRPr="0008443D">
        <w:rPr>
          <w:rFonts w:ascii="Times" w:eastAsia="Malgun Gothic" w:hAnsi="Times"/>
          <w:sz w:val="22"/>
          <w:szCs w:val="22"/>
          <w:lang w:val="en-US" w:eastAsia="ko-KR"/>
        </w:rPr>
        <w:t>to minimize the reconstruction error. However, by constraining the hidden layers, e.g., the number of elements in sparse representation</w:t>
      </w:r>
      <w:r w:rsidR="002E6975">
        <w:rPr>
          <w:rFonts w:ascii="Times" w:eastAsia="Malgun Gothic" w:hAnsi="Times"/>
          <w:sz w:val="22"/>
          <w:szCs w:val="22"/>
          <w:lang w:val="en-US" w:eastAsia="ko-KR"/>
        </w:rPr>
        <w:t xml:space="preserve"> [bottleneck </w:t>
      </w:r>
      <w:r w:rsidR="005B30B0">
        <w:rPr>
          <w:rFonts w:ascii="Times" w:eastAsia="Malgun Gothic" w:hAnsi="Times"/>
          <w:sz w:val="22"/>
          <w:szCs w:val="22"/>
          <w:lang w:val="en-US" w:eastAsia="ko-KR"/>
        </w:rPr>
        <w:t>in Fig. 2</w:t>
      </w:r>
      <w:r w:rsidR="002E6975">
        <w:rPr>
          <w:rFonts w:ascii="Times" w:eastAsia="Malgun Gothic" w:hAnsi="Times"/>
          <w:sz w:val="22"/>
          <w:szCs w:val="22"/>
          <w:lang w:val="en-US" w:eastAsia="ko-KR"/>
        </w:rPr>
        <w:t>]</w:t>
      </w:r>
      <w:r w:rsidR="00C42173" w:rsidRPr="0008443D">
        <w:rPr>
          <w:rFonts w:ascii="Times" w:eastAsia="Malgun Gothic" w:hAnsi="Times"/>
          <w:sz w:val="22"/>
          <w:szCs w:val="22"/>
          <w:lang w:val="en-US" w:eastAsia="ko-KR"/>
        </w:rPr>
        <w:t xml:space="preserve">, the model </w:t>
      </w:r>
      <w:r w:rsidR="0008443D" w:rsidRPr="0008443D">
        <w:rPr>
          <w:rFonts w:ascii="Times" w:eastAsia="Malgun Gothic" w:hAnsi="Times"/>
          <w:sz w:val="22"/>
          <w:szCs w:val="22"/>
          <w:lang w:val="en-US" w:eastAsia="ko-KR"/>
        </w:rPr>
        <w:t>learns</w:t>
      </w:r>
      <w:r w:rsidR="00C42173" w:rsidRPr="0008443D">
        <w:rPr>
          <w:rFonts w:ascii="Times" w:eastAsia="Malgun Gothic" w:hAnsi="Times"/>
          <w:sz w:val="22"/>
          <w:szCs w:val="22"/>
          <w:lang w:val="en-US" w:eastAsia="ko-KR"/>
        </w:rPr>
        <w:t xml:space="preserve"> to maintain only the variations in the data required to reconstruct the input without preserving redundancies.</w:t>
      </w:r>
    </w:p>
    <w:p w14:paraId="76334F14" w14:textId="6B67D58D" w:rsidR="0058204C" w:rsidRPr="0008443D" w:rsidRDefault="0008443D" w:rsidP="00265E90">
      <w:pPr>
        <w:spacing w:line="288" w:lineRule="auto"/>
        <w:jc w:val="both"/>
        <w:rPr>
          <w:rFonts w:ascii="Times" w:eastAsia="Malgun Gothic" w:hAnsi="Times"/>
          <w:sz w:val="22"/>
          <w:szCs w:val="22"/>
          <w:lang w:val="en-US" w:eastAsia="ko-KR"/>
        </w:rPr>
      </w:pPr>
      <w:r w:rsidRPr="0008443D">
        <w:rPr>
          <w:rFonts w:ascii="Times" w:eastAsia="Malgun Gothic" w:hAnsi="Times"/>
          <w:sz w:val="22"/>
          <w:szCs w:val="22"/>
          <w:lang w:val="en-US" w:eastAsia="ko-KR"/>
        </w:rPr>
        <w:lastRenderedPageBreak/>
        <w:t xml:space="preserve">In addition, autoencoders are able to exploit nonlinearities in the input data for providing </w:t>
      </w:r>
      <w:r w:rsidR="00A81176">
        <w:rPr>
          <w:rFonts w:ascii="Times" w:eastAsia="Malgun Gothic" w:hAnsi="Times"/>
          <w:sz w:val="22"/>
          <w:szCs w:val="22"/>
          <w:lang w:val="en-US" w:eastAsia="ko-KR"/>
        </w:rPr>
        <w:t xml:space="preserve">a </w:t>
      </w:r>
      <w:r w:rsidRPr="0008443D">
        <w:rPr>
          <w:rFonts w:ascii="Times" w:eastAsia="Malgun Gothic" w:hAnsi="Times"/>
          <w:sz w:val="22"/>
          <w:szCs w:val="22"/>
          <w:lang w:val="en-US" w:eastAsia="ko-KR"/>
        </w:rPr>
        <w:t>compressed representation of dat</w:t>
      </w:r>
      <w:r w:rsidR="00A81176">
        <w:rPr>
          <w:rFonts w:ascii="Times" w:eastAsia="Malgun Gothic" w:hAnsi="Times"/>
          <w:sz w:val="22"/>
          <w:szCs w:val="22"/>
          <w:lang w:val="en-US" w:eastAsia="ko-KR"/>
        </w:rPr>
        <w:t>a</w:t>
      </w:r>
      <w:r w:rsidR="000329E9">
        <w:rPr>
          <w:rFonts w:ascii="Times" w:eastAsia="Malgun Gothic" w:hAnsi="Times"/>
          <w:sz w:val="22"/>
          <w:szCs w:val="22"/>
          <w:lang w:val="en-US" w:eastAsia="ko-KR"/>
        </w:rPr>
        <w:t xml:space="preserve"> with less dimension</w:t>
      </w:r>
      <w:r w:rsidRPr="0008443D">
        <w:rPr>
          <w:rFonts w:ascii="Times" w:eastAsia="Malgun Gothic" w:hAnsi="Times"/>
          <w:sz w:val="22"/>
          <w:szCs w:val="22"/>
          <w:lang w:val="en-US" w:eastAsia="ko-KR"/>
        </w:rPr>
        <w:t xml:space="preserve">. </w:t>
      </w:r>
      <w:r w:rsidR="00271158" w:rsidRPr="0008443D">
        <w:rPr>
          <w:rFonts w:ascii="Times" w:eastAsia="Malgun Gothic" w:hAnsi="Times"/>
          <w:sz w:val="22"/>
          <w:szCs w:val="22"/>
          <w:lang w:val="en-US" w:eastAsia="ko-KR"/>
        </w:rPr>
        <w:t xml:space="preserve">In fact, </w:t>
      </w:r>
      <w:r w:rsidRPr="0008443D">
        <w:rPr>
          <w:rFonts w:ascii="Times" w:eastAsia="Malgun Gothic" w:hAnsi="Times"/>
          <w:sz w:val="22"/>
          <w:szCs w:val="22"/>
          <w:lang w:val="en-US" w:eastAsia="ko-KR"/>
        </w:rPr>
        <w:t xml:space="preserve">an autoencoder </w:t>
      </w:r>
      <w:r w:rsidR="00271158" w:rsidRPr="0008443D">
        <w:rPr>
          <w:rFonts w:ascii="Times" w:eastAsia="Malgun Gothic" w:hAnsi="Times"/>
          <w:sz w:val="22"/>
          <w:szCs w:val="22"/>
          <w:lang w:val="en-US" w:eastAsia="ko-KR"/>
        </w:rPr>
        <w:t>without the use of nonlinear activation functions at each layer</w:t>
      </w:r>
      <w:r w:rsidRPr="0008443D">
        <w:rPr>
          <w:rFonts w:ascii="Times" w:eastAsia="Malgun Gothic" w:hAnsi="Times"/>
          <w:sz w:val="22"/>
          <w:szCs w:val="22"/>
          <w:lang w:val="en-US" w:eastAsia="ko-KR"/>
        </w:rPr>
        <w:t xml:space="preserve"> </w:t>
      </w:r>
      <w:r w:rsidR="00271158" w:rsidRPr="0008443D">
        <w:rPr>
          <w:rFonts w:ascii="Times" w:eastAsia="Malgun Gothic" w:hAnsi="Times"/>
          <w:sz w:val="22"/>
          <w:szCs w:val="22"/>
          <w:lang w:val="en-US" w:eastAsia="ko-KR"/>
        </w:rPr>
        <w:t xml:space="preserve">would </w:t>
      </w:r>
      <w:r w:rsidRPr="0008443D">
        <w:rPr>
          <w:rFonts w:ascii="Times" w:eastAsia="Malgun Gothic" w:hAnsi="Times"/>
          <w:sz w:val="22"/>
          <w:szCs w:val="22"/>
          <w:lang w:val="en-US" w:eastAsia="ko-KR"/>
        </w:rPr>
        <w:t>obtain</w:t>
      </w:r>
      <w:r w:rsidR="00271158" w:rsidRPr="0008443D">
        <w:rPr>
          <w:rFonts w:ascii="Times" w:eastAsia="Malgun Gothic" w:hAnsi="Times"/>
          <w:sz w:val="22"/>
          <w:szCs w:val="22"/>
          <w:lang w:val="en-US" w:eastAsia="ko-KR"/>
        </w:rPr>
        <w:t xml:space="preserve"> a similar dimensionality reduction as </w:t>
      </w:r>
      <w:r w:rsidRPr="0008443D">
        <w:rPr>
          <w:rFonts w:ascii="Times" w:eastAsia="Malgun Gothic" w:hAnsi="Times"/>
          <w:sz w:val="22"/>
          <w:szCs w:val="22"/>
          <w:lang w:val="en-US" w:eastAsia="ko-KR"/>
        </w:rPr>
        <w:t>obtained</w:t>
      </w:r>
      <w:r w:rsidR="00271158" w:rsidRPr="0008443D">
        <w:rPr>
          <w:rFonts w:ascii="Times" w:eastAsia="Malgun Gothic" w:hAnsi="Times"/>
          <w:sz w:val="22"/>
          <w:szCs w:val="22"/>
          <w:lang w:val="en-US" w:eastAsia="ko-KR"/>
        </w:rPr>
        <w:t xml:space="preserve"> in </w:t>
      </w:r>
      <w:r w:rsidRPr="0008443D">
        <w:rPr>
          <w:rFonts w:ascii="Times" w:eastAsia="Malgun Gothic" w:hAnsi="Times"/>
          <w:sz w:val="22"/>
          <w:szCs w:val="22"/>
          <w:lang w:val="en-US" w:eastAsia="ko-KR"/>
        </w:rPr>
        <w:t>Principal Component Analysis (PCA) methods.</w:t>
      </w:r>
      <w:r w:rsidR="002E6975">
        <w:rPr>
          <w:rFonts w:ascii="Times" w:eastAsia="Malgun Gothic" w:hAnsi="Times"/>
          <w:sz w:val="22"/>
          <w:szCs w:val="22"/>
          <w:lang w:val="en-US" w:eastAsia="ko-KR"/>
        </w:rPr>
        <w:t xml:space="preserve"> Flexible structure and exploiting both linear and nonlinear mappings make autoencoder a great candidate for compression/decompression processes. </w:t>
      </w:r>
    </w:p>
    <w:p w14:paraId="13695EDE" w14:textId="167FFD41" w:rsidR="00265E90" w:rsidRDefault="00054E62" w:rsidP="00265E90">
      <w:pPr>
        <w:spacing w:line="288" w:lineRule="auto"/>
        <w:jc w:val="both"/>
        <w:rPr>
          <w:rFonts w:ascii="Times New Roman" w:eastAsia="Malgun Gothic" w:hAnsi="Times New Roman"/>
          <w:lang w:val="en-US" w:eastAsia="ko-KR"/>
        </w:rPr>
      </w:pPr>
      <w:r>
        <w:rPr>
          <w:rFonts w:ascii="Times New Roman" w:eastAsia="Malgun Gothic" w:hAnsi="Times New Roman"/>
          <w:noProof/>
          <w:lang w:val="en-US" w:eastAsia="ko-KR"/>
        </w:rPr>
        <w:drawing>
          <wp:anchor distT="0" distB="0" distL="114300" distR="114300" simplePos="0" relativeHeight="251660288" behindDoc="0" locked="0" layoutInCell="1" allowOverlap="1" wp14:anchorId="322F3269" wp14:editId="5D127802">
            <wp:simplePos x="0" y="0"/>
            <wp:positionH relativeFrom="column">
              <wp:posOffset>1787488</wp:posOffset>
            </wp:positionH>
            <wp:positionV relativeFrom="paragraph">
              <wp:posOffset>9077</wp:posOffset>
            </wp:positionV>
            <wp:extent cx="2393576" cy="1899422"/>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93576" cy="1899422"/>
                    </a:xfrm>
                    <a:prstGeom prst="rect">
                      <a:avLst/>
                    </a:prstGeom>
                  </pic:spPr>
                </pic:pic>
              </a:graphicData>
            </a:graphic>
            <wp14:sizeRelH relativeFrom="page">
              <wp14:pctWidth>0</wp14:pctWidth>
            </wp14:sizeRelH>
            <wp14:sizeRelV relativeFrom="page">
              <wp14:pctHeight>0</wp14:pctHeight>
            </wp14:sizeRelV>
          </wp:anchor>
        </w:drawing>
      </w:r>
    </w:p>
    <w:p w14:paraId="2DACBD22" w14:textId="61FE76D5" w:rsidR="0058204C" w:rsidRDefault="0058204C" w:rsidP="00265E90">
      <w:pPr>
        <w:spacing w:line="288" w:lineRule="auto"/>
        <w:jc w:val="both"/>
        <w:rPr>
          <w:rFonts w:ascii="Times New Roman" w:eastAsia="Malgun Gothic" w:hAnsi="Times New Roman"/>
          <w:lang w:val="en-US" w:eastAsia="ko-KR"/>
        </w:rPr>
      </w:pPr>
    </w:p>
    <w:p w14:paraId="00929F91" w14:textId="33C403BA" w:rsidR="0058204C" w:rsidRDefault="0058204C" w:rsidP="00265E90">
      <w:pPr>
        <w:spacing w:line="288" w:lineRule="auto"/>
        <w:jc w:val="both"/>
        <w:rPr>
          <w:rFonts w:ascii="Times New Roman" w:eastAsia="Malgun Gothic" w:hAnsi="Times New Roman"/>
          <w:lang w:val="en-US" w:eastAsia="ko-KR"/>
        </w:rPr>
      </w:pPr>
    </w:p>
    <w:p w14:paraId="681F632E" w14:textId="34F19331" w:rsidR="0058204C" w:rsidRDefault="0058204C" w:rsidP="00265E90">
      <w:pPr>
        <w:spacing w:line="288" w:lineRule="auto"/>
        <w:jc w:val="both"/>
        <w:rPr>
          <w:rFonts w:ascii="Times New Roman" w:eastAsia="Malgun Gothic" w:hAnsi="Times New Roman"/>
          <w:lang w:val="en-US" w:eastAsia="ko-KR"/>
        </w:rPr>
      </w:pPr>
    </w:p>
    <w:p w14:paraId="2EC2845F" w14:textId="042E22E2" w:rsidR="0058204C" w:rsidRDefault="0058204C" w:rsidP="00265E90">
      <w:pPr>
        <w:spacing w:line="288" w:lineRule="auto"/>
        <w:jc w:val="both"/>
        <w:rPr>
          <w:rFonts w:ascii="Times New Roman" w:eastAsia="Malgun Gothic" w:hAnsi="Times New Roman"/>
          <w:lang w:val="en-US" w:eastAsia="ko-KR"/>
        </w:rPr>
      </w:pPr>
    </w:p>
    <w:p w14:paraId="43411FF6" w14:textId="0339F945" w:rsidR="0058204C" w:rsidRDefault="0058204C" w:rsidP="00265E90">
      <w:pPr>
        <w:spacing w:line="288" w:lineRule="auto"/>
        <w:jc w:val="both"/>
        <w:rPr>
          <w:rFonts w:ascii="Times New Roman" w:eastAsia="Malgun Gothic" w:hAnsi="Times New Roman"/>
          <w:lang w:val="en-US" w:eastAsia="ko-KR"/>
        </w:rPr>
      </w:pPr>
    </w:p>
    <w:p w14:paraId="5D95347B" w14:textId="2FD94587" w:rsidR="0058204C" w:rsidRDefault="0058204C" w:rsidP="00265E90">
      <w:pPr>
        <w:spacing w:line="288" w:lineRule="auto"/>
        <w:jc w:val="both"/>
        <w:rPr>
          <w:rFonts w:ascii="Times New Roman" w:eastAsia="Malgun Gothic" w:hAnsi="Times New Roman"/>
          <w:lang w:val="en-US" w:eastAsia="ko-KR"/>
        </w:rPr>
      </w:pPr>
    </w:p>
    <w:p w14:paraId="7E393D83" w14:textId="27D33F74" w:rsidR="0058204C" w:rsidRDefault="00072B42" w:rsidP="00265E90">
      <w:pPr>
        <w:spacing w:line="288" w:lineRule="auto"/>
        <w:jc w:val="both"/>
        <w:rPr>
          <w:rFonts w:ascii="Times New Roman" w:eastAsia="Malgun Gothic" w:hAnsi="Times New Roman"/>
          <w:lang w:val="en-US" w:eastAsia="ko-KR"/>
        </w:rPr>
      </w:pPr>
      <w:r>
        <w:rPr>
          <w:noProof/>
        </w:rPr>
        <mc:AlternateContent>
          <mc:Choice Requires="wps">
            <w:drawing>
              <wp:anchor distT="0" distB="0" distL="114300" distR="114300" simplePos="0" relativeHeight="251667456" behindDoc="0" locked="0" layoutInCell="1" allowOverlap="1" wp14:anchorId="4399E572" wp14:editId="128D44C4">
                <wp:simplePos x="0" y="0"/>
                <wp:positionH relativeFrom="column">
                  <wp:posOffset>1320725</wp:posOffset>
                </wp:positionH>
                <wp:positionV relativeFrom="paragraph">
                  <wp:posOffset>201332</wp:posOffset>
                </wp:positionV>
                <wp:extent cx="3514164" cy="635"/>
                <wp:effectExtent l="0" t="0" r="3810" b="3810"/>
                <wp:wrapNone/>
                <wp:docPr id="9" name="Text Box 9"/>
                <wp:cNvGraphicFramePr/>
                <a:graphic xmlns:a="http://schemas.openxmlformats.org/drawingml/2006/main">
                  <a:graphicData uri="http://schemas.microsoft.com/office/word/2010/wordprocessingShape">
                    <wps:wsp>
                      <wps:cNvSpPr txBox="1"/>
                      <wps:spPr>
                        <a:xfrm>
                          <a:off x="0" y="0"/>
                          <a:ext cx="3514164" cy="635"/>
                        </a:xfrm>
                        <a:prstGeom prst="rect">
                          <a:avLst/>
                        </a:prstGeom>
                        <a:solidFill>
                          <a:prstClr val="white"/>
                        </a:solidFill>
                        <a:ln>
                          <a:noFill/>
                        </a:ln>
                      </wps:spPr>
                      <wps:txbx>
                        <w:txbxContent>
                          <w:p w14:paraId="593323C9" w14:textId="7C9A3F86" w:rsidR="00BD2A89" w:rsidRPr="00072B42" w:rsidRDefault="00BD2A89" w:rsidP="00072B42">
                            <w:pPr>
                              <w:pStyle w:val="Caption"/>
                              <w:jc w:val="center"/>
                              <w:rPr>
                                <w:rFonts w:ascii="Times New Roman" w:eastAsia="Malgun Gothic" w:hAnsi="Times New Roman"/>
                                <w:noProof/>
                                <w:sz w:val="20"/>
                                <w:lang w:eastAsia="ko-KR"/>
                              </w:rPr>
                            </w:pPr>
                            <w:r w:rsidRPr="00072B42">
                              <w:rPr>
                                <w:sz w:val="20"/>
                              </w:rPr>
                              <w:t xml:space="preserve">Figure </w:t>
                            </w:r>
                            <w:r w:rsidRPr="00072B42">
                              <w:rPr>
                                <w:sz w:val="20"/>
                              </w:rPr>
                              <w:fldChar w:fldCharType="begin"/>
                            </w:r>
                            <w:r w:rsidRPr="00072B42">
                              <w:rPr>
                                <w:sz w:val="20"/>
                              </w:rPr>
                              <w:instrText xml:space="preserve"> SEQ Figure \* ARABIC </w:instrText>
                            </w:r>
                            <w:r w:rsidRPr="00072B42">
                              <w:rPr>
                                <w:sz w:val="20"/>
                              </w:rPr>
                              <w:fldChar w:fldCharType="separate"/>
                            </w:r>
                            <w:r w:rsidR="006476B3" w:rsidRPr="00072B42">
                              <w:rPr>
                                <w:noProof/>
                                <w:sz w:val="20"/>
                              </w:rPr>
                              <w:t>2</w:t>
                            </w:r>
                            <w:r w:rsidRPr="00072B42">
                              <w:rPr>
                                <w:sz w:val="20"/>
                              </w:rPr>
                              <w:fldChar w:fldCharType="end"/>
                            </w:r>
                            <w:r w:rsidR="006476B3" w:rsidRPr="00072B42">
                              <w:rPr>
                                <w:sz w:val="20"/>
                              </w:rPr>
                              <w:t xml:space="preserve">: </w:t>
                            </w:r>
                            <w:r w:rsidR="00103CCA" w:rsidRPr="00072B42">
                              <w:rPr>
                                <w:sz w:val="20"/>
                              </w:rPr>
                              <w:t>A</w:t>
                            </w:r>
                            <w:r w:rsidR="006476B3" w:rsidRPr="00072B42">
                              <w:rPr>
                                <w:sz w:val="20"/>
                              </w:rPr>
                              <w:t>n autoencoder with one hidden layer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399E572" id="Text Box 9" o:spid="_x0000_s1027" type="#_x0000_t202" style="position:absolute;left:0;text-align:left;margin-left:104pt;margin-top:15.85pt;width:276.7pt;height:.0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" stroked="f">
                <v:textbox style="mso-fit-shape-to-text:t" inset="0,0,0,0">
                  <w:txbxContent>
                    <w:p w14:paraId="593323C9" w14:textId="7C9A3F86" w:rsidR="00BD2A89" w:rsidRPr="00072B42" w:rsidRDefault="00BD2A89" w:rsidP="00072B42">
                      <w:pPr>
                        <w:pStyle w:val="Caption"/>
                        <w:jc w:val="center"/>
                        <w:rPr>
                          <w:rFonts w:ascii="Times New Roman" w:eastAsia="Malgun Gothic" w:hAnsi="Times New Roman"/>
                          <w:noProof/>
                          <w:sz w:val="20"/>
                          <w:lang w:eastAsia="ko-KR"/>
                        </w:rPr>
                      </w:pPr>
                      <w:r w:rsidRPr="00072B42">
                        <w:rPr>
                          <w:sz w:val="20"/>
                        </w:rPr>
                        <w:t xml:space="preserve">Figure </w:t>
                      </w:r>
                      <w:r w:rsidRPr="00072B42">
                        <w:rPr>
                          <w:sz w:val="20"/>
                        </w:rPr>
                        <w:fldChar w:fldCharType="begin"/>
                      </w:r>
                      <w:r w:rsidRPr="00072B42">
                        <w:rPr>
                          <w:sz w:val="20"/>
                        </w:rPr>
                        <w:instrText xml:space="preserve"> SEQ Figure \* ARABIC </w:instrText>
                      </w:r>
                      <w:r w:rsidRPr="00072B42">
                        <w:rPr>
                          <w:sz w:val="20"/>
                        </w:rPr>
                        <w:fldChar w:fldCharType="separate"/>
                      </w:r>
                      <w:r w:rsidR="006476B3" w:rsidRPr="00072B42">
                        <w:rPr>
                          <w:noProof/>
                          <w:sz w:val="20"/>
                        </w:rPr>
                        <w:t>2</w:t>
                      </w:r>
                      <w:r w:rsidRPr="00072B42">
                        <w:rPr>
                          <w:sz w:val="20"/>
                        </w:rPr>
                        <w:fldChar w:fldCharType="end"/>
                      </w:r>
                      <w:r w:rsidR="006476B3" w:rsidRPr="00072B42">
                        <w:rPr>
                          <w:sz w:val="20"/>
                        </w:rPr>
                        <w:t xml:space="preserve">: </w:t>
                      </w:r>
                      <w:r w:rsidR="00103CCA" w:rsidRPr="00072B42">
                        <w:rPr>
                          <w:sz w:val="20"/>
                        </w:rPr>
                        <w:t>A</w:t>
                      </w:r>
                      <w:r w:rsidR="006476B3" w:rsidRPr="00072B42">
                        <w:rPr>
                          <w:sz w:val="20"/>
                        </w:rPr>
                        <w:t>n autoencoder with one hidden layer</w:t>
                      </w:r>
                    </w:p>
                  </w:txbxContent>
                </v:textbox>
              </v:shape>
            </w:pict>
          </mc:Fallback>
        </mc:AlternateContent>
      </w:r>
    </w:p>
    <w:p w14:paraId="09F8203D" w14:textId="4AD75EAB" w:rsidR="00FD22C1" w:rsidRDefault="00FD22C1" w:rsidP="00265E90">
      <w:pPr>
        <w:spacing w:line="288" w:lineRule="auto"/>
        <w:jc w:val="both"/>
        <w:rPr>
          <w:rFonts w:ascii="Times New Roman" w:eastAsia="Malgun Gothic" w:hAnsi="Times New Roman"/>
          <w:lang w:val="en-US" w:eastAsia="ko-KR"/>
        </w:rPr>
      </w:pPr>
    </w:p>
    <w:p w14:paraId="5378AF53" w14:textId="0792D41A" w:rsidR="00265E90" w:rsidRDefault="00265E90" w:rsidP="00265E90">
      <w:pPr>
        <w:pStyle w:val="Heading1"/>
      </w:pPr>
      <w:r w:rsidRPr="009E5786">
        <w:t>Simulation</w:t>
      </w:r>
      <w:r>
        <w:t xml:space="preserve"> Methodology</w:t>
      </w:r>
    </w:p>
    <w:p w14:paraId="26DF9E0C" w14:textId="77777777" w:rsidR="00AF0B1D" w:rsidRPr="00AF0B1D" w:rsidRDefault="00AF0B1D" w:rsidP="00AF0B1D"/>
    <w:p w14:paraId="5BB0C8D7" w14:textId="77777777" w:rsidR="00072B42" w:rsidRDefault="00F41643" w:rsidP="005B30B0">
      <w:pPr>
        <w:jc w:val="both"/>
        <w:rPr>
          <w:rFonts w:ascii="Times" w:hAnsi="Times"/>
          <w:sz w:val="22"/>
          <w:szCs w:val="22"/>
        </w:rPr>
      </w:pPr>
      <w:r w:rsidRPr="00072B42">
        <w:rPr>
          <w:rFonts w:ascii="Times" w:hAnsi="Times"/>
          <w:sz w:val="22"/>
          <w:szCs w:val="22"/>
        </w:rPr>
        <w:t xml:space="preserve">In this </w:t>
      </w:r>
      <w:r w:rsidR="00271158" w:rsidRPr="00072B42">
        <w:rPr>
          <w:rFonts w:ascii="Times" w:hAnsi="Times"/>
          <w:sz w:val="22"/>
          <w:szCs w:val="22"/>
        </w:rPr>
        <w:t>contribution</w:t>
      </w:r>
      <w:r w:rsidRPr="00072B42">
        <w:rPr>
          <w:rFonts w:ascii="Times" w:hAnsi="Times"/>
          <w:sz w:val="22"/>
          <w:szCs w:val="22"/>
        </w:rPr>
        <w:t xml:space="preserve">, we use a simple simulation framework to show the potential benefits of ML techniques in reducing the </w:t>
      </w:r>
      <w:r w:rsidR="009F2261" w:rsidRPr="00072B42">
        <w:rPr>
          <w:rFonts w:ascii="Times" w:hAnsi="Times"/>
          <w:sz w:val="22"/>
          <w:szCs w:val="22"/>
        </w:rPr>
        <w:t xml:space="preserve">CSI feedback overhead while provide a better performance. The simulation includes </w:t>
      </w:r>
      <w:r w:rsidR="00CB1093" w:rsidRPr="00072B42">
        <w:rPr>
          <w:rFonts w:ascii="Times" w:hAnsi="Times"/>
          <w:sz w:val="22"/>
          <w:szCs w:val="22"/>
        </w:rPr>
        <w:t xml:space="preserve">a </w:t>
      </w:r>
      <w:r w:rsidR="009F2261" w:rsidRPr="00072B42">
        <w:rPr>
          <w:rFonts w:ascii="Times" w:hAnsi="Times"/>
          <w:sz w:val="22"/>
          <w:szCs w:val="22"/>
        </w:rPr>
        <w:t xml:space="preserve">single gNB and </w:t>
      </w:r>
      <w:r w:rsidR="00CB1093" w:rsidRPr="00072B42">
        <w:rPr>
          <w:rFonts w:ascii="Times" w:hAnsi="Times"/>
          <w:sz w:val="22"/>
          <w:szCs w:val="22"/>
        </w:rPr>
        <w:t xml:space="preserve">a single </w:t>
      </w:r>
      <w:r w:rsidR="009F2261" w:rsidRPr="00072B42">
        <w:rPr>
          <w:rFonts w:ascii="Times" w:hAnsi="Times"/>
          <w:sz w:val="22"/>
          <w:szCs w:val="22"/>
        </w:rPr>
        <w:t xml:space="preserve">UE </w:t>
      </w:r>
      <w:r w:rsidRPr="00072B42">
        <w:rPr>
          <w:rFonts w:ascii="Times" w:hAnsi="Times"/>
          <w:sz w:val="22"/>
          <w:szCs w:val="22"/>
        </w:rPr>
        <w:t xml:space="preserve">which </w:t>
      </w:r>
      <w:r w:rsidR="009F2261" w:rsidRPr="00072B42">
        <w:rPr>
          <w:rFonts w:ascii="Times" w:hAnsi="Times"/>
          <w:sz w:val="22"/>
          <w:szCs w:val="22"/>
        </w:rPr>
        <w:t xml:space="preserve">communicate in an environment with CDL channel model. The </w:t>
      </w:r>
      <w:r w:rsidR="00CB1093" w:rsidRPr="00072B42">
        <w:rPr>
          <w:rFonts w:ascii="Times" w:hAnsi="Times"/>
          <w:sz w:val="22"/>
          <w:szCs w:val="22"/>
        </w:rPr>
        <w:t>UE</w:t>
      </w:r>
      <w:r w:rsidRPr="00072B42">
        <w:rPr>
          <w:rFonts w:ascii="Times" w:hAnsi="Times"/>
          <w:sz w:val="22"/>
          <w:szCs w:val="22"/>
        </w:rPr>
        <w:t xml:space="preserve"> </w:t>
      </w:r>
      <w:r w:rsidR="009F2261" w:rsidRPr="00072B42">
        <w:rPr>
          <w:rFonts w:ascii="Times" w:hAnsi="Times"/>
          <w:sz w:val="22"/>
          <w:szCs w:val="22"/>
        </w:rPr>
        <w:t>is assumed to have the perfect knowledge of CSI</w:t>
      </w:r>
      <w:r w:rsidR="00CB1093" w:rsidRPr="00072B42">
        <w:rPr>
          <w:rFonts w:ascii="Times" w:hAnsi="Times"/>
          <w:sz w:val="22"/>
          <w:szCs w:val="22"/>
        </w:rPr>
        <w:t>. The UE</w:t>
      </w:r>
      <w:r w:rsidR="009F2261" w:rsidRPr="00072B42">
        <w:rPr>
          <w:rFonts w:ascii="Times" w:hAnsi="Times"/>
          <w:sz w:val="22"/>
          <w:szCs w:val="22"/>
        </w:rPr>
        <w:t xml:space="preserve"> compress</w:t>
      </w:r>
      <w:r w:rsidR="00CB1093" w:rsidRPr="00072B42">
        <w:rPr>
          <w:rFonts w:ascii="Times" w:hAnsi="Times"/>
          <w:sz w:val="22"/>
          <w:szCs w:val="22"/>
        </w:rPr>
        <w:t>es</w:t>
      </w:r>
      <w:r w:rsidR="009F2261" w:rsidRPr="00072B42">
        <w:rPr>
          <w:rFonts w:ascii="Times" w:hAnsi="Times"/>
          <w:sz w:val="22"/>
          <w:szCs w:val="22"/>
        </w:rPr>
        <w:t xml:space="preserve"> the best singular vector of channel matrix and sends it back to the gNB. In turn, the gNB can use the compressed PMI to </w:t>
      </w:r>
      <w:r w:rsidR="00DA18DB" w:rsidRPr="00072B42">
        <w:rPr>
          <w:rFonts w:ascii="Times" w:hAnsi="Times"/>
          <w:sz w:val="22"/>
          <w:szCs w:val="22"/>
        </w:rPr>
        <w:t>calculate the beamforming vectors.</w:t>
      </w:r>
      <w:r w:rsidR="00CB1093" w:rsidRPr="00072B42">
        <w:rPr>
          <w:rFonts w:ascii="Times" w:hAnsi="Times"/>
          <w:sz w:val="22"/>
          <w:szCs w:val="22"/>
        </w:rPr>
        <w:t xml:space="preserve"> </w:t>
      </w:r>
    </w:p>
    <w:p w14:paraId="7F2CC8EF" w14:textId="2E53DAA5" w:rsidR="00D910E6" w:rsidRDefault="00CB1093" w:rsidP="005B30B0">
      <w:pPr>
        <w:jc w:val="both"/>
        <w:rPr>
          <w:rFonts w:ascii="Times" w:hAnsi="Times"/>
          <w:sz w:val="22"/>
          <w:szCs w:val="22"/>
        </w:rPr>
      </w:pPr>
      <w:r w:rsidRPr="00072B42">
        <w:rPr>
          <w:rFonts w:ascii="Times" w:hAnsi="Times"/>
          <w:sz w:val="22"/>
          <w:szCs w:val="22"/>
        </w:rPr>
        <w:t>T</w:t>
      </w:r>
      <w:r w:rsidR="00DA18DB" w:rsidRPr="00072B42">
        <w:rPr>
          <w:rFonts w:ascii="Times" w:hAnsi="Times"/>
          <w:sz w:val="22"/>
          <w:szCs w:val="22"/>
        </w:rPr>
        <w:t xml:space="preserve">he goal is to feedback the direction of the best singular vectors in least number of overhead bits while the </w:t>
      </w:r>
      <w:r w:rsidRPr="00072B42">
        <w:rPr>
          <w:rFonts w:ascii="Times" w:hAnsi="Times"/>
          <w:sz w:val="22"/>
          <w:szCs w:val="22"/>
        </w:rPr>
        <w:t>reconstruction error</w:t>
      </w:r>
      <w:r w:rsidR="00DA18DB" w:rsidRPr="00072B42">
        <w:rPr>
          <w:rFonts w:ascii="Times" w:hAnsi="Times"/>
          <w:sz w:val="22"/>
          <w:szCs w:val="22"/>
        </w:rPr>
        <w:t xml:space="preserve"> </w:t>
      </w:r>
      <w:r w:rsidRPr="00072B42">
        <w:rPr>
          <w:rFonts w:ascii="Times" w:hAnsi="Times"/>
          <w:sz w:val="22"/>
          <w:szCs w:val="22"/>
        </w:rPr>
        <w:t>is</w:t>
      </w:r>
      <w:r w:rsidR="00DA18DB" w:rsidRPr="00072B42">
        <w:rPr>
          <w:rFonts w:ascii="Times" w:hAnsi="Times"/>
          <w:sz w:val="22"/>
          <w:szCs w:val="22"/>
        </w:rPr>
        <w:t xml:space="preserve"> minimized. </w:t>
      </w:r>
      <w:r w:rsidRPr="00072B42">
        <w:rPr>
          <w:rFonts w:ascii="Times" w:hAnsi="Times"/>
          <w:sz w:val="22"/>
          <w:szCs w:val="22"/>
        </w:rPr>
        <w:t>The metric for evaluating the reconstruction is</w:t>
      </w:r>
      <w:r w:rsidR="00DA18DB" w:rsidRPr="00072B42">
        <w:rPr>
          <w:rFonts w:ascii="Times" w:hAnsi="Times"/>
          <w:sz w:val="22"/>
          <w:szCs w:val="22"/>
        </w:rPr>
        <w:t xml:space="preserve"> cosine similarity </w:t>
      </w:r>
      <w:r w:rsidRPr="00072B42">
        <w:rPr>
          <w:rFonts w:ascii="Times" w:hAnsi="Times"/>
          <w:sz w:val="22"/>
          <w:szCs w:val="22"/>
        </w:rPr>
        <w:t xml:space="preserve">which mainly </w:t>
      </w:r>
      <w:r w:rsidR="00DA18DB" w:rsidRPr="00072B42">
        <w:rPr>
          <w:rFonts w:ascii="Times" w:hAnsi="Times"/>
          <w:sz w:val="22"/>
          <w:szCs w:val="22"/>
        </w:rPr>
        <w:t>compare</w:t>
      </w:r>
      <w:r w:rsidR="000329E9">
        <w:rPr>
          <w:rFonts w:ascii="Times" w:hAnsi="Times"/>
          <w:sz w:val="22"/>
          <w:szCs w:val="22"/>
        </w:rPr>
        <w:t>s</w:t>
      </w:r>
      <w:r w:rsidR="00DA18DB" w:rsidRPr="00072B42">
        <w:rPr>
          <w:rFonts w:ascii="Times" w:hAnsi="Times"/>
          <w:sz w:val="22"/>
          <w:szCs w:val="22"/>
        </w:rPr>
        <w:t xml:space="preserve"> the direction of the </w:t>
      </w:r>
      <w:r w:rsidR="000329E9">
        <w:rPr>
          <w:rFonts w:ascii="Times" w:hAnsi="Times"/>
          <w:sz w:val="22"/>
          <w:szCs w:val="22"/>
        </w:rPr>
        <w:t>reconstructed</w:t>
      </w:r>
      <w:r w:rsidR="00DA18DB" w:rsidRPr="00072B42">
        <w:rPr>
          <w:rFonts w:ascii="Times" w:hAnsi="Times"/>
          <w:sz w:val="22"/>
          <w:szCs w:val="22"/>
        </w:rPr>
        <w:t xml:space="preserve"> vector and the </w:t>
      </w:r>
      <w:r w:rsidRPr="00072B42">
        <w:rPr>
          <w:rFonts w:ascii="Times" w:hAnsi="Times"/>
          <w:sz w:val="22"/>
          <w:szCs w:val="22"/>
        </w:rPr>
        <w:t>original</w:t>
      </w:r>
      <w:r w:rsidR="00DA18DB" w:rsidRPr="00072B42">
        <w:rPr>
          <w:rFonts w:ascii="Times" w:hAnsi="Times"/>
          <w:sz w:val="22"/>
          <w:szCs w:val="22"/>
        </w:rPr>
        <w:t xml:space="preserve"> singular vector.</w:t>
      </w:r>
      <w:r w:rsidRPr="00072B42">
        <w:rPr>
          <w:rFonts w:ascii="Times" w:hAnsi="Times"/>
          <w:sz w:val="22"/>
          <w:szCs w:val="22"/>
        </w:rPr>
        <w:t xml:space="preserve"> The </w:t>
      </w:r>
      <w:r w:rsidR="00693D59" w:rsidRPr="00072B42">
        <w:rPr>
          <w:rFonts w:ascii="Times" w:hAnsi="Times"/>
          <w:sz w:val="22"/>
          <w:szCs w:val="22"/>
        </w:rPr>
        <w:t xml:space="preserve">CDL channel model </w:t>
      </w:r>
      <w:r w:rsidRPr="00072B42">
        <w:rPr>
          <w:rFonts w:ascii="Times" w:hAnsi="Times"/>
          <w:sz w:val="22"/>
          <w:szCs w:val="22"/>
        </w:rPr>
        <w:t xml:space="preserve">is used </w:t>
      </w:r>
      <w:r w:rsidR="00693D59" w:rsidRPr="00072B42">
        <w:rPr>
          <w:rFonts w:ascii="Times" w:hAnsi="Times"/>
          <w:sz w:val="22"/>
          <w:szCs w:val="22"/>
        </w:rPr>
        <w:t xml:space="preserve">to generate synthetic training and testing sets. </w:t>
      </w:r>
      <w:r w:rsidR="00D910E6" w:rsidRPr="00072B42">
        <w:rPr>
          <w:rFonts w:ascii="Times" w:hAnsi="Times"/>
          <w:sz w:val="22"/>
          <w:szCs w:val="22"/>
        </w:rPr>
        <w:t xml:space="preserve">First, the neural network is trained using </w:t>
      </w:r>
      <w:r w:rsidR="00072B42">
        <w:rPr>
          <w:rFonts w:ascii="Times" w:hAnsi="Times"/>
          <w:sz w:val="22"/>
          <w:szCs w:val="22"/>
        </w:rPr>
        <w:t xml:space="preserve">60,000 </w:t>
      </w:r>
      <w:r w:rsidR="00D910E6" w:rsidRPr="00072B42">
        <w:rPr>
          <w:rFonts w:ascii="Times" w:hAnsi="Times"/>
          <w:sz w:val="22"/>
          <w:szCs w:val="22"/>
        </w:rPr>
        <w:t xml:space="preserve">training </w:t>
      </w:r>
      <w:r w:rsidR="00072B42">
        <w:rPr>
          <w:rFonts w:ascii="Times" w:hAnsi="Times"/>
          <w:sz w:val="22"/>
          <w:szCs w:val="22"/>
        </w:rPr>
        <w:t>samples generated by CDL-C channel model</w:t>
      </w:r>
      <w:r w:rsidR="00D910E6" w:rsidRPr="00072B42">
        <w:rPr>
          <w:rFonts w:ascii="Times" w:hAnsi="Times"/>
          <w:sz w:val="22"/>
          <w:szCs w:val="22"/>
        </w:rPr>
        <w:t xml:space="preserve">, then, </w:t>
      </w:r>
      <w:r w:rsidR="00072B42">
        <w:rPr>
          <w:rFonts w:ascii="Times" w:hAnsi="Times"/>
          <w:sz w:val="22"/>
          <w:szCs w:val="22"/>
        </w:rPr>
        <w:t>10,000</w:t>
      </w:r>
      <w:r w:rsidR="00D910E6" w:rsidRPr="00072B42">
        <w:rPr>
          <w:rFonts w:ascii="Times" w:hAnsi="Times"/>
          <w:sz w:val="22"/>
          <w:szCs w:val="22"/>
        </w:rPr>
        <w:t xml:space="preserve"> test </w:t>
      </w:r>
      <w:r w:rsidR="00072B42">
        <w:rPr>
          <w:rFonts w:ascii="Times" w:hAnsi="Times"/>
          <w:sz w:val="22"/>
          <w:szCs w:val="22"/>
        </w:rPr>
        <w:t>samples</w:t>
      </w:r>
      <w:r w:rsidR="00D910E6" w:rsidRPr="00072B42">
        <w:rPr>
          <w:rFonts w:ascii="Times" w:hAnsi="Times"/>
          <w:sz w:val="22"/>
          <w:szCs w:val="22"/>
        </w:rPr>
        <w:t xml:space="preserve"> </w:t>
      </w:r>
      <w:r w:rsidR="00072B42">
        <w:rPr>
          <w:rFonts w:ascii="Times" w:hAnsi="Times"/>
          <w:sz w:val="22"/>
          <w:szCs w:val="22"/>
        </w:rPr>
        <w:t>generated by CDL-</w:t>
      </w:r>
      <w:proofErr w:type="gramStart"/>
      <w:r w:rsidR="00072B42">
        <w:rPr>
          <w:rFonts w:ascii="Times" w:hAnsi="Times"/>
          <w:sz w:val="22"/>
          <w:szCs w:val="22"/>
        </w:rPr>
        <w:t>A,B</w:t>
      </w:r>
      <w:proofErr w:type="gramEnd"/>
      <w:r w:rsidR="00072B42">
        <w:rPr>
          <w:rFonts w:ascii="Times" w:hAnsi="Times"/>
          <w:sz w:val="22"/>
          <w:szCs w:val="22"/>
        </w:rPr>
        <w:t>,C channel models are</w:t>
      </w:r>
      <w:r w:rsidR="00D910E6" w:rsidRPr="00072B42">
        <w:rPr>
          <w:rFonts w:ascii="Times" w:hAnsi="Times"/>
          <w:sz w:val="22"/>
          <w:szCs w:val="22"/>
        </w:rPr>
        <w:t xml:space="preserve"> used to evaluate the performance of trained neural network. </w:t>
      </w:r>
      <w:r w:rsidR="00693D59" w:rsidRPr="00072B42">
        <w:rPr>
          <w:rFonts w:ascii="Times" w:hAnsi="Times"/>
          <w:sz w:val="22"/>
          <w:szCs w:val="22"/>
        </w:rPr>
        <w:t xml:space="preserve"> </w:t>
      </w:r>
      <w:r w:rsidR="00054E62">
        <w:rPr>
          <w:rFonts w:ascii="Times" w:hAnsi="Times"/>
          <w:sz w:val="22"/>
          <w:szCs w:val="22"/>
        </w:rPr>
        <w:t>Summary of training specifications are listed in Table 1.</w:t>
      </w:r>
    </w:p>
    <w:p w14:paraId="373DCD67" w14:textId="195F354C" w:rsidR="00F62B29" w:rsidRDefault="00F62B29" w:rsidP="005B30B0">
      <w:pPr>
        <w:jc w:val="both"/>
        <w:rPr>
          <w:rFonts w:ascii="Times" w:hAnsi="Times"/>
          <w:sz w:val="22"/>
          <w:szCs w:val="22"/>
        </w:rPr>
      </w:pPr>
    </w:p>
    <w:p w14:paraId="642EA5F9" w14:textId="676200DA" w:rsidR="00D55A6D" w:rsidRPr="00D55A6D" w:rsidRDefault="00D55A6D" w:rsidP="00D55A6D">
      <w:pPr>
        <w:pStyle w:val="Caption"/>
        <w:jc w:val="center"/>
        <w:rPr>
          <w:sz w:val="20"/>
        </w:rPr>
      </w:pPr>
      <w:r w:rsidRPr="00D55A6D">
        <w:rPr>
          <w:sz w:val="20"/>
        </w:rPr>
        <w:t xml:space="preserve">Table </w:t>
      </w:r>
      <w:r w:rsidRPr="00D55A6D">
        <w:rPr>
          <w:sz w:val="20"/>
        </w:rPr>
        <w:fldChar w:fldCharType="begin"/>
      </w:r>
      <w:r w:rsidRPr="00D55A6D">
        <w:rPr>
          <w:sz w:val="20"/>
        </w:rPr>
        <w:instrText xml:space="preserve"> SEQ Table \* ARABIC </w:instrText>
      </w:r>
      <w:r w:rsidRPr="00D55A6D">
        <w:rPr>
          <w:sz w:val="20"/>
        </w:rPr>
        <w:fldChar w:fldCharType="separate"/>
      </w:r>
      <w:r w:rsidRPr="00D55A6D">
        <w:rPr>
          <w:noProof/>
          <w:sz w:val="20"/>
        </w:rPr>
        <w:t>1</w:t>
      </w:r>
      <w:r w:rsidRPr="00D55A6D">
        <w:rPr>
          <w:sz w:val="20"/>
        </w:rPr>
        <w:fldChar w:fldCharType="end"/>
      </w:r>
      <w:r>
        <w:rPr>
          <w:sz w:val="20"/>
        </w:rPr>
        <w:t>: Training specifications</w:t>
      </w:r>
    </w:p>
    <w:tbl>
      <w:tblPr>
        <w:tblStyle w:val="TableGrid"/>
        <w:tblW w:w="0" w:type="auto"/>
        <w:jc w:val="center"/>
        <w:tblLook w:val="04A0" w:firstRow="1" w:lastRow="0" w:firstColumn="1" w:lastColumn="0" w:noHBand="0" w:noVBand="1"/>
      </w:tblPr>
      <w:tblGrid>
        <w:gridCol w:w="2637"/>
        <w:gridCol w:w="2638"/>
      </w:tblGrid>
      <w:tr w:rsidR="00F62B29" w14:paraId="6465AE4D" w14:textId="77777777" w:rsidTr="00D55A6D">
        <w:trPr>
          <w:trHeight w:val="391"/>
          <w:jc w:val="center"/>
        </w:trPr>
        <w:tc>
          <w:tcPr>
            <w:tcW w:w="2637" w:type="dxa"/>
          </w:tcPr>
          <w:p w14:paraId="32882F0C" w14:textId="0095F844" w:rsidR="00F62B29" w:rsidRPr="00D55A6D" w:rsidRDefault="00BB0EEF" w:rsidP="00054E62">
            <w:pPr>
              <w:jc w:val="center"/>
              <w:rPr>
                <w:rFonts w:ascii="Times" w:hAnsi="Times"/>
                <w:b/>
                <w:bCs/>
                <w:lang w:val="en-US"/>
              </w:rPr>
            </w:pPr>
            <w:r w:rsidRPr="00D55A6D">
              <w:rPr>
                <w:rFonts w:ascii="Times" w:hAnsi="Times"/>
                <w:b/>
                <w:bCs/>
                <w:lang w:val="en-US"/>
              </w:rPr>
              <w:t>Data generation [PHY spec]</w:t>
            </w:r>
          </w:p>
        </w:tc>
        <w:tc>
          <w:tcPr>
            <w:tcW w:w="2638" w:type="dxa"/>
          </w:tcPr>
          <w:p w14:paraId="2D81B767" w14:textId="5F7FF8C2" w:rsidR="00F62B29" w:rsidRPr="00D55A6D" w:rsidRDefault="00BB0EEF" w:rsidP="00054E62">
            <w:pPr>
              <w:jc w:val="center"/>
              <w:rPr>
                <w:rFonts w:ascii="Times" w:hAnsi="Times"/>
                <w:b/>
                <w:bCs/>
              </w:rPr>
            </w:pPr>
            <w:r w:rsidRPr="00D55A6D">
              <w:rPr>
                <w:rFonts w:ascii="Times" w:hAnsi="Times"/>
                <w:b/>
                <w:bCs/>
              </w:rPr>
              <w:t>Training features</w:t>
            </w:r>
          </w:p>
        </w:tc>
      </w:tr>
      <w:tr w:rsidR="00F62B29" w14:paraId="0F112BF6" w14:textId="77777777" w:rsidTr="00D55A6D">
        <w:trPr>
          <w:trHeight w:val="380"/>
          <w:jc w:val="center"/>
        </w:trPr>
        <w:tc>
          <w:tcPr>
            <w:tcW w:w="2637" w:type="dxa"/>
          </w:tcPr>
          <w:p w14:paraId="507D7374" w14:textId="05A84822" w:rsidR="00F62B29" w:rsidRPr="00D55A6D" w:rsidRDefault="00F62B29" w:rsidP="00054E62">
            <w:pPr>
              <w:jc w:val="center"/>
              <w:rPr>
                <w:rFonts w:ascii="Times" w:hAnsi="Times"/>
              </w:rPr>
            </w:pPr>
            <w:r w:rsidRPr="00F62B29">
              <w:rPr>
                <w:rFonts w:ascii="Times" w:hAnsi="Times"/>
                <w:lang w:val="en-US"/>
              </w:rPr>
              <w:t>nRB = 52, nSubbands = 13</w:t>
            </w:r>
          </w:p>
        </w:tc>
        <w:tc>
          <w:tcPr>
            <w:tcW w:w="2638" w:type="dxa"/>
          </w:tcPr>
          <w:p w14:paraId="77C3012E" w14:textId="59212BE3" w:rsidR="00F62B29" w:rsidRPr="00D55A6D" w:rsidRDefault="00BB0EEF" w:rsidP="00054E62">
            <w:pPr>
              <w:jc w:val="center"/>
              <w:rPr>
                <w:rFonts w:ascii="Times" w:hAnsi="Times"/>
                <w:lang w:val="en-US"/>
              </w:rPr>
            </w:pPr>
            <w:r w:rsidRPr="00BB0EEF">
              <w:rPr>
                <w:rFonts w:ascii="Times" w:hAnsi="Times"/>
                <w:lang w:val="en-US"/>
              </w:rPr>
              <w:t>Test</w:t>
            </w:r>
            <w:r w:rsidRPr="00D55A6D">
              <w:rPr>
                <w:rFonts w:ascii="Times" w:hAnsi="Times"/>
                <w:lang w:val="en-US"/>
              </w:rPr>
              <w:t xml:space="preserve"> samples = </w:t>
            </w:r>
            <w:r w:rsidRPr="00BB0EEF">
              <w:rPr>
                <w:rFonts w:ascii="Times" w:hAnsi="Times"/>
                <w:lang w:val="en-US"/>
              </w:rPr>
              <w:t>10000</w:t>
            </w:r>
          </w:p>
        </w:tc>
      </w:tr>
      <w:tr w:rsidR="00F62B29" w14:paraId="7F155D8A" w14:textId="77777777" w:rsidTr="00D55A6D">
        <w:trPr>
          <w:trHeight w:val="391"/>
          <w:jc w:val="center"/>
        </w:trPr>
        <w:tc>
          <w:tcPr>
            <w:tcW w:w="2637" w:type="dxa"/>
          </w:tcPr>
          <w:p w14:paraId="20D045B9" w14:textId="5443008F" w:rsidR="00F62B29" w:rsidRPr="00D55A6D" w:rsidRDefault="00BB0EEF" w:rsidP="00054E62">
            <w:pPr>
              <w:jc w:val="center"/>
              <w:rPr>
                <w:rFonts w:ascii="Times" w:hAnsi="Times"/>
              </w:rPr>
            </w:pPr>
            <w:r w:rsidRPr="00F62B29">
              <w:rPr>
                <w:rFonts w:ascii="Times" w:hAnsi="Times"/>
                <w:lang w:val="en-US"/>
              </w:rPr>
              <w:t>Fc = 4 GHz</w:t>
            </w:r>
            <w:r w:rsidRPr="00D55A6D">
              <w:rPr>
                <w:rFonts w:ascii="Times" w:hAnsi="Times"/>
                <w:lang w:val="en-US"/>
              </w:rPr>
              <w:t xml:space="preserve">, </w:t>
            </w:r>
            <w:proofErr w:type="spellStart"/>
            <w:r w:rsidR="00F62B29" w:rsidRPr="00F62B29">
              <w:rPr>
                <w:rFonts w:ascii="Times" w:hAnsi="Times"/>
                <w:lang w:val="en-US"/>
              </w:rPr>
              <w:t>scs</w:t>
            </w:r>
            <w:proofErr w:type="spellEnd"/>
            <w:r w:rsidR="00F62B29" w:rsidRPr="00F62B29">
              <w:rPr>
                <w:rFonts w:ascii="Times" w:hAnsi="Times"/>
                <w:lang w:val="en-US"/>
              </w:rPr>
              <w:t xml:space="preserve"> = 15 kHz,</w:t>
            </w:r>
          </w:p>
        </w:tc>
        <w:tc>
          <w:tcPr>
            <w:tcW w:w="2638" w:type="dxa"/>
          </w:tcPr>
          <w:p w14:paraId="710F9D60" w14:textId="285828C7" w:rsidR="00F62B29" w:rsidRPr="00D55A6D" w:rsidRDefault="00BB0EEF" w:rsidP="00054E62">
            <w:pPr>
              <w:jc w:val="center"/>
              <w:rPr>
                <w:rFonts w:ascii="Times" w:hAnsi="Times"/>
                <w:lang w:val="en-US"/>
              </w:rPr>
            </w:pPr>
            <w:r w:rsidRPr="00BB0EEF">
              <w:rPr>
                <w:rFonts w:ascii="Times" w:hAnsi="Times"/>
                <w:lang w:val="en-US"/>
              </w:rPr>
              <w:t>Training</w:t>
            </w:r>
            <w:r w:rsidRPr="00D55A6D">
              <w:rPr>
                <w:rFonts w:ascii="Times" w:hAnsi="Times"/>
                <w:lang w:val="en-US"/>
              </w:rPr>
              <w:t xml:space="preserve"> samples = </w:t>
            </w:r>
            <w:r w:rsidRPr="00BB0EEF">
              <w:rPr>
                <w:rFonts w:ascii="Times" w:hAnsi="Times"/>
                <w:lang w:val="en-US"/>
              </w:rPr>
              <w:t>60000</w:t>
            </w:r>
          </w:p>
        </w:tc>
      </w:tr>
      <w:tr w:rsidR="00F62B29" w14:paraId="00F87A7F" w14:textId="77777777" w:rsidTr="00D55A6D">
        <w:trPr>
          <w:trHeight w:val="380"/>
          <w:jc w:val="center"/>
        </w:trPr>
        <w:tc>
          <w:tcPr>
            <w:tcW w:w="2637" w:type="dxa"/>
          </w:tcPr>
          <w:p w14:paraId="71B26619" w14:textId="766CBD29" w:rsidR="00F62B29" w:rsidRPr="00D55A6D" w:rsidRDefault="00BB0EEF" w:rsidP="00054E62">
            <w:pPr>
              <w:jc w:val="center"/>
              <w:rPr>
                <w:rFonts w:ascii="Times" w:hAnsi="Times"/>
              </w:rPr>
            </w:pPr>
            <w:r w:rsidRPr="00F62B29">
              <w:rPr>
                <w:rFonts w:ascii="Times" w:hAnsi="Times"/>
                <w:lang w:val="en-US"/>
              </w:rPr>
              <w:t>Delay Profile = CDL-C</w:t>
            </w:r>
          </w:p>
        </w:tc>
        <w:tc>
          <w:tcPr>
            <w:tcW w:w="2638" w:type="dxa"/>
          </w:tcPr>
          <w:p w14:paraId="6403CDBB" w14:textId="403DD636" w:rsidR="00F62B29" w:rsidRPr="00D55A6D" w:rsidRDefault="00BB0EEF" w:rsidP="00054E62">
            <w:pPr>
              <w:jc w:val="center"/>
              <w:rPr>
                <w:rFonts w:ascii="Times" w:hAnsi="Times"/>
                <w:lang w:val="en-US"/>
              </w:rPr>
            </w:pPr>
            <w:r w:rsidRPr="00BB0EEF">
              <w:rPr>
                <w:rFonts w:ascii="Times" w:hAnsi="Times"/>
                <w:lang w:val="en-US"/>
              </w:rPr>
              <w:t>Epoch</w:t>
            </w:r>
            <w:r w:rsidRPr="00D55A6D">
              <w:rPr>
                <w:rFonts w:ascii="Times" w:hAnsi="Times"/>
                <w:lang w:val="en-US"/>
              </w:rPr>
              <w:t>s</w:t>
            </w:r>
            <w:r w:rsidRPr="00BB0EEF">
              <w:rPr>
                <w:rFonts w:ascii="Times" w:hAnsi="Times"/>
                <w:lang w:val="en-US"/>
              </w:rPr>
              <w:t xml:space="preserve"> = </w:t>
            </w:r>
            <w:r w:rsidRPr="00D55A6D">
              <w:rPr>
                <w:rFonts w:ascii="Times" w:hAnsi="Times"/>
                <w:lang w:val="en-US"/>
              </w:rPr>
              <w:t>100</w:t>
            </w:r>
          </w:p>
        </w:tc>
      </w:tr>
      <w:tr w:rsidR="00F62B29" w14:paraId="1FB8AE2E" w14:textId="77777777" w:rsidTr="00D55A6D">
        <w:trPr>
          <w:trHeight w:val="391"/>
          <w:jc w:val="center"/>
        </w:trPr>
        <w:tc>
          <w:tcPr>
            <w:tcW w:w="2637" w:type="dxa"/>
          </w:tcPr>
          <w:p w14:paraId="577FFB67" w14:textId="271CD5F9" w:rsidR="00F62B29" w:rsidRPr="00D55A6D" w:rsidRDefault="00BB0EEF" w:rsidP="00054E62">
            <w:pPr>
              <w:jc w:val="center"/>
              <w:rPr>
                <w:rFonts w:ascii="Times" w:hAnsi="Times"/>
              </w:rPr>
            </w:pPr>
            <w:r w:rsidRPr="00F62B29">
              <w:rPr>
                <w:rFonts w:ascii="Times" w:hAnsi="Times"/>
                <w:lang w:val="en-US"/>
              </w:rPr>
              <w:t>Delay Spread = 300 ns</w:t>
            </w:r>
          </w:p>
        </w:tc>
        <w:tc>
          <w:tcPr>
            <w:tcW w:w="2638" w:type="dxa"/>
          </w:tcPr>
          <w:p w14:paraId="63DC9122" w14:textId="61F7BE70" w:rsidR="00F62B29" w:rsidRPr="00D55A6D" w:rsidRDefault="00BB0EEF" w:rsidP="00054E62">
            <w:pPr>
              <w:jc w:val="center"/>
              <w:rPr>
                <w:rFonts w:ascii="Times" w:hAnsi="Times"/>
                <w:lang w:val="en-US"/>
              </w:rPr>
            </w:pPr>
            <w:r w:rsidRPr="00BB0EEF">
              <w:rPr>
                <w:rFonts w:ascii="Times" w:hAnsi="Times"/>
                <w:lang w:val="en-US"/>
              </w:rPr>
              <w:t>Batch size =</w:t>
            </w:r>
            <w:r w:rsidRPr="00D55A6D">
              <w:rPr>
                <w:rFonts w:ascii="Times" w:hAnsi="Times"/>
                <w:lang w:val="en-US"/>
              </w:rPr>
              <w:t xml:space="preserve"> </w:t>
            </w:r>
            <w:r w:rsidRPr="00BB0EEF">
              <w:rPr>
                <w:rFonts w:ascii="Times" w:hAnsi="Times"/>
                <w:lang w:val="en-US"/>
              </w:rPr>
              <w:t>2048</w:t>
            </w:r>
          </w:p>
        </w:tc>
      </w:tr>
      <w:tr w:rsidR="00F62B29" w14:paraId="4628481C" w14:textId="77777777" w:rsidTr="00D55A6D">
        <w:trPr>
          <w:trHeight w:val="380"/>
          <w:jc w:val="center"/>
        </w:trPr>
        <w:tc>
          <w:tcPr>
            <w:tcW w:w="2637" w:type="dxa"/>
          </w:tcPr>
          <w:p w14:paraId="0AFED29C" w14:textId="0D5493FF" w:rsidR="00F62B29" w:rsidRPr="00D55A6D" w:rsidRDefault="00BB0EEF" w:rsidP="00054E62">
            <w:pPr>
              <w:jc w:val="center"/>
              <w:rPr>
                <w:rFonts w:ascii="Times" w:hAnsi="Times"/>
              </w:rPr>
            </w:pPr>
            <w:r w:rsidRPr="00F62B29">
              <w:rPr>
                <w:rFonts w:ascii="Times" w:hAnsi="Times"/>
                <w:lang w:val="en-US"/>
              </w:rPr>
              <w:t xml:space="preserve">UE Velocity = </w:t>
            </w:r>
            <w:r w:rsidRPr="00D55A6D">
              <w:rPr>
                <w:rFonts w:ascii="Times" w:hAnsi="Times"/>
                <w:lang w:val="en-US"/>
              </w:rPr>
              <w:t>3</w:t>
            </w:r>
            <w:r w:rsidRPr="00F62B29">
              <w:rPr>
                <w:rFonts w:ascii="Times" w:hAnsi="Times"/>
                <w:lang w:val="en-US"/>
              </w:rPr>
              <w:t>0 km/h</w:t>
            </w:r>
          </w:p>
        </w:tc>
        <w:tc>
          <w:tcPr>
            <w:tcW w:w="2638" w:type="dxa"/>
          </w:tcPr>
          <w:p w14:paraId="6CE2717A" w14:textId="2C8D01DE" w:rsidR="00F62B29" w:rsidRPr="00D55A6D" w:rsidRDefault="00BB0EEF" w:rsidP="00054E62">
            <w:pPr>
              <w:jc w:val="center"/>
              <w:rPr>
                <w:rFonts w:ascii="Times" w:hAnsi="Times"/>
              </w:rPr>
            </w:pPr>
            <w:r w:rsidRPr="00D55A6D">
              <w:rPr>
                <w:rFonts w:ascii="Times" w:hAnsi="Times"/>
              </w:rPr>
              <w:t>Metric = MSE</w:t>
            </w:r>
          </w:p>
        </w:tc>
      </w:tr>
      <w:tr w:rsidR="00F62B29" w14:paraId="2EDD82EC" w14:textId="77777777" w:rsidTr="00D55A6D">
        <w:trPr>
          <w:trHeight w:val="391"/>
          <w:jc w:val="center"/>
        </w:trPr>
        <w:tc>
          <w:tcPr>
            <w:tcW w:w="2637" w:type="dxa"/>
          </w:tcPr>
          <w:p w14:paraId="12633E81" w14:textId="1B21FF97" w:rsidR="00F62B29" w:rsidRPr="00D55A6D" w:rsidRDefault="00BB0EEF" w:rsidP="00054E62">
            <w:pPr>
              <w:jc w:val="center"/>
              <w:rPr>
                <w:rFonts w:ascii="Times" w:hAnsi="Times"/>
              </w:rPr>
            </w:pPr>
            <w:r w:rsidRPr="00F62B29">
              <w:rPr>
                <w:rFonts w:ascii="Times" w:hAnsi="Times"/>
                <w:lang w:val="en-US"/>
              </w:rPr>
              <w:t xml:space="preserve">Antennas = </w:t>
            </w:r>
            <w:r w:rsidRPr="00D55A6D">
              <w:rPr>
                <w:rFonts w:ascii="Times" w:hAnsi="Times"/>
                <w:lang w:val="en-US"/>
              </w:rPr>
              <w:t xml:space="preserve">8 </w:t>
            </w:r>
            <m:oMath>
              <m:r>
                <m:rPr>
                  <m:sty m:val="p"/>
                </m:rPr>
                <w:rPr>
                  <w:rFonts w:ascii="Cambria Math" w:hAnsi="Cambria Math"/>
                  <w:lang w:val="en-US"/>
                </w:rPr>
                <m:t>×2</m:t>
              </m:r>
            </m:oMath>
          </w:p>
        </w:tc>
        <w:tc>
          <w:tcPr>
            <w:tcW w:w="2638" w:type="dxa"/>
          </w:tcPr>
          <w:p w14:paraId="046196A9" w14:textId="18F13AC7" w:rsidR="00F62B29" w:rsidRPr="00D55A6D" w:rsidRDefault="00BB0EEF" w:rsidP="00054E62">
            <w:pPr>
              <w:keepNext/>
              <w:jc w:val="center"/>
              <w:rPr>
                <w:rFonts w:ascii="Times" w:hAnsi="Times"/>
              </w:rPr>
            </w:pPr>
            <w:r w:rsidRPr="00D55A6D">
              <w:rPr>
                <w:rFonts w:ascii="Times" w:hAnsi="Times"/>
              </w:rPr>
              <w:t>Optimizer = A</w:t>
            </w:r>
            <w:r w:rsidR="000F60D1" w:rsidRPr="00D55A6D">
              <w:rPr>
                <w:rFonts w:ascii="Times" w:hAnsi="Times"/>
              </w:rPr>
              <w:t>dam</w:t>
            </w:r>
          </w:p>
        </w:tc>
      </w:tr>
    </w:tbl>
    <w:p w14:paraId="6AA71823" w14:textId="5CB0D191" w:rsidR="00265E90" w:rsidRPr="00072B42" w:rsidRDefault="006B6491" w:rsidP="005B30B0">
      <w:pPr>
        <w:jc w:val="both"/>
        <w:rPr>
          <w:rFonts w:ascii="Times" w:hAnsi="Times"/>
          <w:sz w:val="22"/>
          <w:szCs w:val="22"/>
        </w:rPr>
      </w:pPr>
      <w:r w:rsidRPr="00072B42">
        <w:rPr>
          <w:rFonts w:ascii="Times" w:hAnsi="Times"/>
          <w:sz w:val="22"/>
          <w:szCs w:val="22"/>
        </w:rPr>
        <w:lastRenderedPageBreak/>
        <w:t xml:space="preserve">Autoencoders encompasses two parts, encoder </w:t>
      </w:r>
      <w:r w:rsidR="005C3938" w:rsidRPr="00072B42">
        <w:rPr>
          <w:rFonts w:ascii="Times" w:hAnsi="Times"/>
          <w:sz w:val="22"/>
          <w:szCs w:val="22"/>
        </w:rPr>
        <w:t xml:space="preserve">which is responsible for compressing the input, and decoder which attempts to reconstruct the original input given the compressed </w:t>
      </w:r>
      <w:r w:rsidR="000329E9">
        <w:rPr>
          <w:rFonts w:ascii="Times" w:hAnsi="Times"/>
          <w:sz w:val="22"/>
          <w:szCs w:val="22"/>
        </w:rPr>
        <w:t>representation</w:t>
      </w:r>
      <w:r w:rsidR="005C3938" w:rsidRPr="00072B42">
        <w:rPr>
          <w:rFonts w:ascii="Times" w:hAnsi="Times"/>
          <w:sz w:val="22"/>
          <w:szCs w:val="22"/>
        </w:rPr>
        <w:t>. Although encoder and decoder are trained jointly, they are used separately at UE and gNB, respectively. If the training is performed at UE, then the coefficients of decoder should be transferred to the gNB</w:t>
      </w:r>
      <w:r w:rsidR="00494208" w:rsidRPr="00072B42">
        <w:rPr>
          <w:rFonts w:ascii="Times" w:hAnsi="Times"/>
          <w:sz w:val="22"/>
          <w:szCs w:val="22"/>
        </w:rPr>
        <w:t xml:space="preserve"> to perform reconstruction. </w:t>
      </w:r>
      <w:r w:rsidR="00570DAE" w:rsidRPr="00072B42">
        <w:rPr>
          <w:rFonts w:ascii="Times" w:hAnsi="Times"/>
          <w:sz w:val="22"/>
          <w:szCs w:val="22"/>
        </w:rPr>
        <w:t xml:space="preserve">Conversely, if the training is performed at gNB, then the coefficients of encoder should be transferred to the UE to perform encoding. In this contribution, we solely focus on the potential overhead reduction provided by autoencoders and assume the gNB and UE have access to NN’s coefficients after training. </w:t>
      </w:r>
    </w:p>
    <w:p w14:paraId="77DF1965" w14:textId="297E2675" w:rsidR="00265E90" w:rsidRDefault="009E5786" w:rsidP="009E5786">
      <w:pPr>
        <w:pStyle w:val="Heading1"/>
        <w:rPr>
          <w:lang w:eastAsia="zh-CN"/>
        </w:rPr>
      </w:pPr>
      <w:r>
        <w:rPr>
          <w:lang w:eastAsia="zh-CN"/>
        </w:rPr>
        <w:t xml:space="preserve">Neural Network </w:t>
      </w:r>
      <w:r w:rsidR="00FD22C1">
        <w:rPr>
          <w:lang w:eastAsia="zh-CN"/>
        </w:rPr>
        <w:t>architecture</w:t>
      </w:r>
    </w:p>
    <w:p w14:paraId="67962EEB" w14:textId="77777777" w:rsidR="00AF0B1D" w:rsidRPr="00AF0B1D" w:rsidRDefault="00AF0B1D" w:rsidP="00AF0B1D">
      <w:pPr>
        <w:rPr>
          <w:lang w:eastAsia="zh-CN"/>
        </w:rPr>
      </w:pPr>
    </w:p>
    <w:p w14:paraId="56A939AF" w14:textId="66EA072E" w:rsidR="00422A72" w:rsidRPr="005B30B0" w:rsidRDefault="000673DE" w:rsidP="005B30B0">
      <w:pPr>
        <w:jc w:val="both"/>
        <w:rPr>
          <w:rFonts w:ascii="Times" w:hAnsi="Times"/>
          <w:sz w:val="22"/>
          <w:szCs w:val="22"/>
          <w:lang w:eastAsia="zh-CN"/>
        </w:rPr>
      </w:pPr>
      <w:r w:rsidRPr="00072B42">
        <w:rPr>
          <w:rFonts w:ascii="Times" w:hAnsi="Times"/>
          <w:sz w:val="22"/>
          <w:szCs w:val="22"/>
          <w:lang w:eastAsia="zh-CN"/>
        </w:rPr>
        <w:t>To construct the autoencoder various layers can be used including d</w:t>
      </w:r>
      <w:r w:rsidR="00696AE8" w:rsidRPr="00072B42">
        <w:rPr>
          <w:rFonts w:ascii="Times" w:hAnsi="Times"/>
          <w:sz w:val="22"/>
          <w:szCs w:val="22"/>
          <w:lang w:eastAsia="zh-CN"/>
        </w:rPr>
        <w:t xml:space="preserve">ense, convolutional and recurrent. In </w:t>
      </w:r>
      <w:r w:rsidRPr="00072B42">
        <w:rPr>
          <w:rFonts w:ascii="Times" w:hAnsi="Times"/>
          <w:sz w:val="22"/>
          <w:szCs w:val="22"/>
          <w:lang w:eastAsia="zh-CN"/>
        </w:rPr>
        <w:t>d</w:t>
      </w:r>
      <w:r w:rsidR="00696AE8" w:rsidRPr="00072B42">
        <w:rPr>
          <w:rFonts w:ascii="Times" w:hAnsi="Times"/>
          <w:sz w:val="22"/>
          <w:szCs w:val="22"/>
          <w:lang w:eastAsia="zh-CN"/>
        </w:rPr>
        <w:t xml:space="preserve">ense </w:t>
      </w:r>
      <w:r w:rsidR="00CD5F91" w:rsidRPr="00072B42">
        <w:rPr>
          <w:rFonts w:ascii="Times" w:hAnsi="Times"/>
          <w:sz w:val="22"/>
          <w:szCs w:val="22"/>
          <w:lang w:eastAsia="zh-CN"/>
        </w:rPr>
        <w:t xml:space="preserve">layers, every input feature is connected to every node in the layer, or, in other words, output of each node is a linear combination of all input features. </w:t>
      </w:r>
      <w:r w:rsidR="002E6975">
        <w:rPr>
          <w:rFonts w:ascii="Times" w:hAnsi="Times"/>
          <w:sz w:val="22"/>
          <w:szCs w:val="22"/>
          <w:lang w:eastAsia="zh-CN"/>
        </w:rPr>
        <w:t>D</w:t>
      </w:r>
      <w:r w:rsidR="00C042F1" w:rsidRPr="00072B42">
        <w:rPr>
          <w:rFonts w:ascii="Times" w:hAnsi="Times"/>
          <w:sz w:val="22"/>
          <w:szCs w:val="22"/>
          <w:lang w:eastAsia="zh-CN"/>
        </w:rPr>
        <w:t xml:space="preserve">ense layers are not well-suited for exploiting underlying structure in multi-dimensional data such as images, videos. In such scenarios, convolutional networks are used which can take multi-dimensional data as input and apply various kernels to extract and expose underlying data structures. Recurrent networks are neural networks </w:t>
      </w:r>
      <w:r w:rsidRPr="00072B42">
        <w:rPr>
          <w:rFonts w:ascii="Times" w:hAnsi="Times"/>
          <w:sz w:val="22"/>
          <w:szCs w:val="22"/>
          <w:lang w:eastAsia="zh-CN"/>
        </w:rPr>
        <w:t>with</w:t>
      </w:r>
      <w:r w:rsidR="00C042F1" w:rsidRPr="00072B42">
        <w:rPr>
          <w:rFonts w:ascii="Times" w:hAnsi="Times"/>
          <w:sz w:val="22"/>
          <w:szCs w:val="22"/>
          <w:lang w:eastAsia="zh-CN"/>
        </w:rPr>
        <w:t xml:space="preserve"> </w:t>
      </w:r>
      <w:r w:rsidR="00422A72" w:rsidRPr="00072B42">
        <w:rPr>
          <w:rFonts w:ascii="Times" w:hAnsi="Times"/>
          <w:sz w:val="22"/>
          <w:szCs w:val="22"/>
          <w:lang w:eastAsia="zh-CN"/>
        </w:rPr>
        <w:t>memory, meaning that</w:t>
      </w:r>
      <w:r w:rsidR="005B30B0">
        <w:rPr>
          <w:rFonts w:ascii="Times" w:hAnsi="Times"/>
          <w:sz w:val="22"/>
          <w:szCs w:val="22"/>
          <w:lang w:eastAsia="zh-CN"/>
        </w:rPr>
        <w:t>,</w:t>
      </w:r>
      <w:r w:rsidR="00422A72" w:rsidRPr="00072B42">
        <w:rPr>
          <w:rFonts w:ascii="Times" w:hAnsi="Times"/>
          <w:sz w:val="22"/>
          <w:szCs w:val="22"/>
          <w:lang w:eastAsia="zh-CN"/>
        </w:rPr>
        <w:t xml:space="preserve"> output of each node depends not only on input but also previous state of each node. Recurrent layers are suitable for processing sequential data such as voice, handwriting, etc. </w:t>
      </w:r>
    </w:p>
    <w:p w14:paraId="797BF65B" w14:textId="571AC947" w:rsidR="00524D8E" w:rsidRPr="00072B42" w:rsidRDefault="000673DE" w:rsidP="00FD22C1">
      <w:pPr>
        <w:rPr>
          <w:rFonts w:ascii="Times" w:hAnsi="Times"/>
          <w:sz w:val="22"/>
          <w:szCs w:val="22"/>
          <w:lang w:eastAsia="zh-CN"/>
        </w:rPr>
      </w:pPr>
      <w:r w:rsidRPr="00072B42">
        <w:rPr>
          <w:rFonts w:ascii="Times" w:hAnsi="Times"/>
          <w:sz w:val="22"/>
          <w:szCs w:val="22"/>
          <w:lang w:eastAsia="zh-CN"/>
        </w:rPr>
        <w:t>In this contribution</w:t>
      </w:r>
      <w:r w:rsidR="00826CAE" w:rsidRPr="00072B42">
        <w:rPr>
          <w:rFonts w:ascii="Times" w:hAnsi="Times"/>
          <w:sz w:val="22"/>
          <w:szCs w:val="22"/>
          <w:lang w:eastAsia="zh-CN"/>
        </w:rPr>
        <w:t xml:space="preserve">, we </w:t>
      </w:r>
      <w:r w:rsidRPr="00072B42">
        <w:rPr>
          <w:rFonts w:ascii="Times" w:hAnsi="Times"/>
          <w:sz w:val="22"/>
          <w:szCs w:val="22"/>
          <w:lang w:eastAsia="zh-CN"/>
        </w:rPr>
        <w:t>use</w:t>
      </w:r>
      <w:r w:rsidR="00E32C6D" w:rsidRPr="00072B42">
        <w:rPr>
          <w:rFonts w:ascii="Times" w:hAnsi="Times"/>
          <w:sz w:val="22"/>
          <w:szCs w:val="22"/>
          <w:lang w:eastAsia="zh-CN"/>
        </w:rPr>
        <w:t xml:space="preserve"> convolutional </w:t>
      </w:r>
      <w:r w:rsidRPr="00072B42">
        <w:rPr>
          <w:rFonts w:ascii="Times" w:hAnsi="Times"/>
          <w:sz w:val="22"/>
          <w:szCs w:val="22"/>
          <w:lang w:eastAsia="zh-CN"/>
        </w:rPr>
        <w:t>layers in encoder</w:t>
      </w:r>
      <w:r w:rsidR="00E32C6D" w:rsidRPr="00072B42">
        <w:rPr>
          <w:rFonts w:ascii="Times" w:hAnsi="Times"/>
          <w:sz w:val="22"/>
          <w:szCs w:val="22"/>
          <w:lang w:eastAsia="zh-CN"/>
        </w:rPr>
        <w:t xml:space="preserve"> to fully exploit existing spatial and frequency correlation</w:t>
      </w:r>
      <w:r w:rsidRPr="00072B42">
        <w:rPr>
          <w:rFonts w:ascii="Times" w:hAnsi="Times"/>
          <w:sz w:val="22"/>
          <w:szCs w:val="22"/>
          <w:lang w:eastAsia="zh-CN"/>
        </w:rPr>
        <w:t xml:space="preserve"> among input data.  In decoder, we use </w:t>
      </w:r>
      <w:r w:rsidR="00BE3D4E" w:rsidRPr="00072B42">
        <w:rPr>
          <w:rFonts w:ascii="Times" w:hAnsi="Times"/>
          <w:sz w:val="22"/>
          <w:szCs w:val="22"/>
          <w:lang w:eastAsia="zh-CN"/>
        </w:rPr>
        <w:t xml:space="preserve">large </w:t>
      </w:r>
      <w:r w:rsidRPr="00072B42">
        <w:rPr>
          <w:rFonts w:ascii="Times" w:hAnsi="Times"/>
          <w:sz w:val="22"/>
          <w:szCs w:val="22"/>
          <w:lang w:eastAsia="zh-CN"/>
        </w:rPr>
        <w:t>degree</w:t>
      </w:r>
      <w:r w:rsidR="00BE3D4E" w:rsidRPr="00072B42">
        <w:rPr>
          <w:rFonts w:ascii="Times" w:hAnsi="Times"/>
          <w:sz w:val="22"/>
          <w:szCs w:val="22"/>
          <w:lang w:eastAsia="zh-CN"/>
        </w:rPr>
        <w:t>s</w:t>
      </w:r>
      <w:r w:rsidRPr="00072B42">
        <w:rPr>
          <w:rFonts w:ascii="Times" w:hAnsi="Times"/>
          <w:sz w:val="22"/>
          <w:szCs w:val="22"/>
          <w:lang w:eastAsia="zh-CN"/>
        </w:rPr>
        <w:t xml:space="preserve"> of freedom available </w:t>
      </w:r>
      <w:r w:rsidR="00BE3D4E" w:rsidRPr="00072B42">
        <w:rPr>
          <w:rFonts w:ascii="Times" w:hAnsi="Times"/>
          <w:sz w:val="22"/>
          <w:szCs w:val="22"/>
          <w:lang w:eastAsia="zh-CN"/>
        </w:rPr>
        <w:t xml:space="preserve">in </w:t>
      </w:r>
      <w:r w:rsidRPr="00072B42">
        <w:rPr>
          <w:rFonts w:ascii="Times" w:hAnsi="Times"/>
          <w:sz w:val="22"/>
          <w:szCs w:val="22"/>
          <w:lang w:eastAsia="zh-CN"/>
        </w:rPr>
        <w:t xml:space="preserve">dense layers to reconstruct the original singular vectors. </w:t>
      </w:r>
      <w:r w:rsidR="00E32C6D" w:rsidRPr="00072B42">
        <w:rPr>
          <w:rFonts w:ascii="Times" w:hAnsi="Times"/>
          <w:sz w:val="22"/>
          <w:szCs w:val="22"/>
          <w:lang w:eastAsia="zh-CN"/>
        </w:rPr>
        <w:t xml:space="preserve">The structure of the </w:t>
      </w:r>
      <w:r w:rsidR="00BE3D4E" w:rsidRPr="00072B42">
        <w:rPr>
          <w:rFonts w:ascii="Times" w:hAnsi="Times"/>
          <w:sz w:val="22"/>
          <w:szCs w:val="22"/>
          <w:lang w:eastAsia="zh-CN"/>
        </w:rPr>
        <w:t>autoencoder</w:t>
      </w:r>
      <w:r w:rsidR="00E32C6D" w:rsidRPr="00072B42">
        <w:rPr>
          <w:rFonts w:ascii="Times" w:hAnsi="Times"/>
          <w:sz w:val="22"/>
          <w:szCs w:val="22"/>
          <w:lang w:eastAsia="zh-CN"/>
        </w:rPr>
        <w:t xml:space="preserve"> is shown in Fig</w:t>
      </w:r>
      <w:r w:rsidR="005B30B0">
        <w:rPr>
          <w:rFonts w:ascii="Times" w:hAnsi="Times"/>
          <w:sz w:val="22"/>
          <w:szCs w:val="22"/>
          <w:lang w:eastAsia="zh-CN"/>
        </w:rPr>
        <w:t>. 3.</w:t>
      </w:r>
    </w:p>
    <w:p w14:paraId="2CA8E4E5" w14:textId="1D71D073" w:rsidR="00524D8E" w:rsidRDefault="00072B42" w:rsidP="00FD22C1">
      <w:pPr>
        <w:rPr>
          <w:rFonts w:ascii="Times" w:hAnsi="Times"/>
          <w:lang w:eastAsia="zh-CN"/>
        </w:rPr>
      </w:pPr>
      <w:r>
        <w:rPr>
          <w:rFonts w:ascii="Times" w:hAnsi="Times"/>
          <w:noProof/>
          <w:lang w:eastAsia="zh-CN"/>
        </w:rPr>
        <w:drawing>
          <wp:anchor distT="0" distB="0" distL="114300" distR="114300" simplePos="0" relativeHeight="251659264" behindDoc="0" locked="0" layoutInCell="1" allowOverlap="1" wp14:anchorId="230B8D58" wp14:editId="440F34C8">
            <wp:simplePos x="0" y="0"/>
            <wp:positionH relativeFrom="column">
              <wp:posOffset>-112507</wp:posOffset>
            </wp:positionH>
            <wp:positionV relativeFrom="paragraph">
              <wp:posOffset>101674</wp:posOffset>
            </wp:positionV>
            <wp:extent cx="6115685" cy="1852930"/>
            <wp:effectExtent l="0" t="0" r="5715"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15685" cy="1852930"/>
                    </a:xfrm>
                    <a:prstGeom prst="rect">
                      <a:avLst/>
                    </a:prstGeom>
                  </pic:spPr>
                </pic:pic>
              </a:graphicData>
            </a:graphic>
            <wp14:sizeRelH relativeFrom="page">
              <wp14:pctWidth>0</wp14:pctWidth>
            </wp14:sizeRelH>
            <wp14:sizeRelV relativeFrom="page">
              <wp14:pctHeight>0</wp14:pctHeight>
            </wp14:sizeRelV>
          </wp:anchor>
        </w:drawing>
      </w:r>
    </w:p>
    <w:p w14:paraId="116A31E4" w14:textId="676DFDCA" w:rsidR="00524D8E" w:rsidRDefault="00524D8E" w:rsidP="00FD22C1">
      <w:pPr>
        <w:rPr>
          <w:rFonts w:ascii="Times" w:hAnsi="Times"/>
          <w:lang w:eastAsia="zh-CN"/>
        </w:rPr>
      </w:pPr>
    </w:p>
    <w:p w14:paraId="10F428C5" w14:textId="7A5CFDCC" w:rsidR="00524D8E" w:rsidRDefault="00524D8E" w:rsidP="00FD22C1">
      <w:pPr>
        <w:rPr>
          <w:rFonts w:ascii="Times" w:hAnsi="Times"/>
          <w:lang w:eastAsia="zh-CN"/>
        </w:rPr>
      </w:pPr>
    </w:p>
    <w:p w14:paraId="5641D79B" w14:textId="18140D21" w:rsidR="00524D8E" w:rsidRDefault="00524D8E" w:rsidP="00FD22C1">
      <w:pPr>
        <w:rPr>
          <w:rFonts w:ascii="Times" w:hAnsi="Times"/>
          <w:lang w:eastAsia="zh-CN"/>
        </w:rPr>
      </w:pPr>
    </w:p>
    <w:p w14:paraId="5DD0C339" w14:textId="17E746C8" w:rsidR="00826CAE" w:rsidRDefault="00826CAE" w:rsidP="00FD22C1">
      <w:pPr>
        <w:rPr>
          <w:rFonts w:ascii="Times" w:hAnsi="Times"/>
          <w:lang w:eastAsia="zh-CN"/>
        </w:rPr>
      </w:pPr>
    </w:p>
    <w:p w14:paraId="14CF83A0" w14:textId="342829CA" w:rsidR="00524D8E" w:rsidRDefault="00524D8E" w:rsidP="00FD22C1">
      <w:pPr>
        <w:rPr>
          <w:rFonts w:ascii="Times" w:hAnsi="Times"/>
          <w:lang w:eastAsia="zh-CN"/>
        </w:rPr>
      </w:pPr>
    </w:p>
    <w:p w14:paraId="31CF2DDA" w14:textId="64A84F65" w:rsidR="00524D8E" w:rsidRDefault="00524D8E" w:rsidP="00FD22C1">
      <w:pPr>
        <w:rPr>
          <w:rFonts w:ascii="Times" w:hAnsi="Times"/>
          <w:lang w:eastAsia="zh-CN"/>
        </w:rPr>
      </w:pPr>
    </w:p>
    <w:p w14:paraId="5AB544EE" w14:textId="20772519" w:rsidR="00524D8E" w:rsidRDefault="00524D8E" w:rsidP="00FD22C1">
      <w:pPr>
        <w:rPr>
          <w:rFonts w:ascii="Times" w:hAnsi="Times"/>
          <w:lang w:eastAsia="zh-CN"/>
        </w:rPr>
      </w:pPr>
    </w:p>
    <w:p w14:paraId="77D3A843" w14:textId="3256950F" w:rsidR="00524D8E" w:rsidRDefault="006848C8" w:rsidP="00FD22C1">
      <w:pPr>
        <w:rPr>
          <w:rFonts w:ascii="Times" w:hAnsi="Times"/>
          <w:lang w:eastAsia="zh-CN"/>
        </w:rPr>
      </w:pPr>
      <w:r>
        <w:rPr>
          <w:noProof/>
        </w:rPr>
        <mc:AlternateContent>
          <mc:Choice Requires="wps">
            <w:drawing>
              <wp:anchor distT="0" distB="0" distL="114300" distR="114300" simplePos="0" relativeHeight="251669504" behindDoc="0" locked="0" layoutInCell="1" allowOverlap="1" wp14:anchorId="0CF67452" wp14:editId="59A593C1">
                <wp:simplePos x="0" y="0"/>
                <wp:positionH relativeFrom="column">
                  <wp:posOffset>-112395</wp:posOffset>
                </wp:positionH>
                <wp:positionV relativeFrom="paragraph">
                  <wp:posOffset>182245</wp:posOffset>
                </wp:positionV>
                <wp:extent cx="6115685" cy="635"/>
                <wp:effectExtent l="0" t="0" r="5715" b="12065"/>
                <wp:wrapNone/>
                <wp:docPr id="10" name="Text Box 10"/>
                <wp:cNvGraphicFramePr/>
                <a:graphic xmlns:a="http://schemas.openxmlformats.org/drawingml/2006/main">
                  <a:graphicData uri="http://schemas.microsoft.com/office/word/2010/wordprocessingShape">
                    <wps:wsp>
                      <wps:cNvSpPr txBox="1"/>
                      <wps:spPr>
                        <a:xfrm>
                          <a:off x="0" y="0"/>
                          <a:ext cx="6115685" cy="635"/>
                        </a:xfrm>
                        <a:prstGeom prst="rect">
                          <a:avLst/>
                        </a:prstGeom>
                        <a:solidFill>
                          <a:prstClr val="white"/>
                        </a:solidFill>
                        <a:ln>
                          <a:noFill/>
                        </a:ln>
                      </wps:spPr>
                      <wps:txbx>
                        <w:txbxContent>
                          <w:p w14:paraId="578B5D48" w14:textId="210B89B1" w:rsidR="006476B3" w:rsidRPr="005B30B0" w:rsidRDefault="006476B3" w:rsidP="006476B3">
                            <w:pPr>
                              <w:pStyle w:val="Caption"/>
                              <w:jc w:val="center"/>
                              <w:rPr>
                                <w:rFonts w:ascii="Times" w:hAnsi="Times"/>
                                <w:noProof/>
                                <w:sz w:val="20"/>
                                <w:lang w:eastAsia="zh-CN"/>
                              </w:rPr>
                            </w:pPr>
                            <w:r w:rsidRPr="005B30B0">
                              <w:rPr>
                                <w:sz w:val="20"/>
                              </w:rPr>
                              <w:t xml:space="preserve">Figure </w:t>
                            </w:r>
                            <w:r w:rsidRPr="005B30B0">
                              <w:rPr>
                                <w:sz w:val="20"/>
                              </w:rPr>
                              <w:fldChar w:fldCharType="begin"/>
                            </w:r>
                            <w:r w:rsidRPr="005B30B0">
                              <w:rPr>
                                <w:sz w:val="20"/>
                              </w:rPr>
                              <w:instrText xml:space="preserve"> SEQ Figure \* ARABIC </w:instrText>
                            </w:r>
                            <w:r w:rsidRPr="005B30B0">
                              <w:rPr>
                                <w:sz w:val="20"/>
                              </w:rPr>
                              <w:fldChar w:fldCharType="separate"/>
                            </w:r>
                            <w:r w:rsidRPr="005B30B0">
                              <w:rPr>
                                <w:noProof/>
                                <w:sz w:val="20"/>
                              </w:rPr>
                              <w:t>3</w:t>
                            </w:r>
                            <w:r w:rsidRPr="005B30B0">
                              <w:rPr>
                                <w:sz w:val="20"/>
                              </w:rPr>
                              <w:fldChar w:fldCharType="end"/>
                            </w:r>
                            <w:r w:rsidRPr="005B30B0">
                              <w:rPr>
                                <w:sz w:val="20"/>
                              </w:rPr>
                              <w:t>: Designed autoencoder for CSI compression/decompression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CF67452" id="Text Box 10" o:spid="_x0000_s1028" type="#_x0000_t202" style="position:absolute;margin-left:-8.85pt;margin-top:14.35pt;width:481.5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" stroked="f">
                <v:textbox style="mso-fit-shape-to-text:t" inset="0,0,0,0">
                  <w:txbxContent>
                    <w:p w14:paraId="578B5D48" w14:textId="210B89B1" w:rsidR="006476B3" w:rsidRPr="005B30B0" w:rsidRDefault="006476B3" w:rsidP="006476B3">
                      <w:pPr>
                        <w:pStyle w:val="Caption"/>
                        <w:jc w:val="center"/>
                        <w:rPr>
                          <w:rFonts w:ascii="Times" w:hAnsi="Times"/>
                          <w:noProof/>
                          <w:sz w:val="20"/>
                          <w:lang w:eastAsia="zh-CN"/>
                        </w:rPr>
                      </w:pPr>
                      <w:r w:rsidRPr="005B30B0">
                        <w:rPr>
                          <w:sz w:val="20"/>
                        </w:rPr>
                        <w:t xml:space="preserve">Figure </w:t>
                      </w:r>
                      <w:r w:rsidRPr="005B30B0">
                        <w:rPr>
                          <w:sz w:val="20"/>
                        </w:rPr>
                        <w:fldChar w:fldCharType="begin"/>
                      </w:r>
                      <w:r w:rsidRPr="005B30B0">
                        <w:rPr>
                          <w:sz w:val="20"/>
                        </w:rPr>
                        <w:instrText xml:space="preserve"> SEQ Figure \* ARABIC </w:instrText>
                      </w:r>
                      <w:r w:rsidRPr="005B30B0">
                        <w:rPr>
                          <w:sz w:val="20"/>
                        </w:rPr>
                        <w:fldChar w:fldCharType="separate"/>
                      </w:r>
                      <w:r w:rsidRPr="005B30B0">
                        <w:rPr>
                          <w:noProof/>
                          <w:sz w:val="20"/>
                        </w:rPr>
                        <w:t>3</w:t>
                      </w:r>
                      <w:r w:rsidRPr="005B30B0">
                        <w:rPr>
                          <w:sz w:val="20"/>
                        </w:rPr>
                        <w:fldChar w:fldCharType="end"/>
                      </w:r>
                      <w:r w:rsidRPr="005B30B0">
                        <w:rPr>
                          <w:sz w:val="20"/>
                        </w:rPr>
                        <w:t>: Designed autoencoder for CSI compression/decompression</w:t>
                      </w:r>
                    </w:p>
                  </w:txbxContent>
                </v:textbox>
              </v:shape>
            </w:pict>
          </mc:Fallback>
        </mc:AlternateContent>
      </w:r>
    </w:p>
    <w:p w14:paraId="2F20782A" w14:textId="5C7EB0BE" w:rsidR="00E32C6D" w:rsidRDefault="00E32C6D" w:rsidP="00FD22C1">
      <w:pPr>
        <w:rPr>
          <w:rFonts w:ascii="Times" w:hAnsi="Times"/>
          <w:lang w:eastAsia="zh-CN"/>
        </w:rPr>
      </w:pPr>
    </w:p>
    <w:p w14:paraId="056F5976" w14:textId="77777777" w:rsidR="00054E62" w:rsidRDefault="00054E62" w:rsidP="00F62B29">
      <w:pPr>
        <w:jc w:val="both"/>
        <w:rPr>
          <w:rFonts w:ascii="Times" w:hAnsi="Times"/>
          <w:sz w:val="22"/>
          <w:szCs w:val="22"/>
          <w:lang w:eastAsia="zh-CN"/>
        </w:rPr>
      </w:pPr>
    </w:p>
    <w:p w14:paraId="58E77EE4" w14:textId="09BE5C44" w:rsidR="00054E62" w:rsidRDefault="00BE3D4E" w:rsidP="00F62B29">
      <w:pPr>
        <w:jc w:val="both"/>
        <w:rPr>
          <w:rFonts w:ascii="Times" w:hAnsi="Times"/>
          <w:sz w:val="22"/>
          <w:szCs w:val="22"/>
          <w:lang w:eastAsia="zh-CN"/>
        </w:rPr>
      </w:pPr>
      <w:r w:rsidRPr="00072B42">
        <w:rPr>
          <w:rFonts w:ascii="Times" w:hAnsi="Times"/>
          <w:sz w:val="22"/>
          <w:szCs w:val="22"/>
          <w:lang w:eastAsia="zh-CN"/>
        </w:rPr>
        <w:t xml:space="preserve">In the proposed structure, the best singular vector for all subbands is concatenated to create a </w:t>
      </w:r>
      <w:r w:rsidR="005B30B0">
        <w:rPr>
          <w:rFonts w:ascii="Times" w:hAnsi="Times"/>
          <w:sz w:val="22"/>
          <w:szCs w:val="22"/>
          <w:lang w:eastAsia="zh-CN"/>
        </w:rPr>
        <w:t>matrix</w:t>
      </w:r>
      <w:r w:rsidRPr="00072B42">
        <w:rPr>
          <w:rFonts w:ascii="Times" w:hAnsi="Times"/>
          <w:sz w:val="22"/>
          <w:szCs w:val="22"/>
          <w:lang w:eastAsia="zh-CN"/>
        </w:rPr>
        <w:t xml:space="preserve"> of size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m:t>
            </m:r>
          </m:sub>
        </m:sSub>
      </m:oMath>
      <w:r w:rsidR="005E2868">
        <w:rPr>
          <w:rFonts w:ascii="Times" w:hAnsi="Times"/>
          <w:sz w:val="22"/>
          <w:szCs w:val="22"/>
          <w:lang w:eastAsia="zh-CN"/>
        </w:rPr>
        <w:t xml:space="preserve"> where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oMath>
      <w:r w:rsidR="005E2868">
        <w:rPr>
          <w:rFonts w:ascii="Times" w:hAnsi="Times"/>
          <w:sz w:val="22"/>
          <w:szCs w:val="22"/>
          <w:lang w:eastAsia="zh-CN"/>
        </w:rPr>
        <w:t xml:space="preserve"> represents the number of transmit antennas and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oMath>
      <w:r w:rsidR="005E2868">
        <w:rPr>
          <w:rFonts w:ascii="Times" w:hAnsi="Times"/>
          <w:sz w:val="22"/>
          <w:szCs w:val="22"/>
          <w:lang w:eastAsia="zh-CN"/>
        </w:rPr>
        <w:t xml:space="preserve"> represents the number of subbands</w:t>
      </w:r>
      <w:r w:rsidR="005B30B0">
        <w:rPr>
          <w:rFonts w:ascii="Times" w:hAnsi="Times"/>
          <w:sz w:val="22"/>
          <w:szCs w:val="22"/>
          <w:lang w:eastAsia="zh-CN"/>
        </w:rPr>
        <w:t>. Since neural networks can process real data, the</w:t>
      </w:r>
      <w:r w:rsidRPr="00072B42">
        <w:rPr>
          <w:rFonts w:ascii="Times" w:hAnsi="Times"/>
          <w:sz w:val="22"/>
          <w:szCs w:val="22"/>
          <w:lang w:eastAsia="zh-CN"/>
        </w:rPr>
        <w:t xml:space="preserve"> real and imaginary parts </w:t>
      </w:r>
      <w:r w:rsidR="005B30B0">
        <w:rPr>
          <w:rFonts w:ascii="Times" w:hAnsi="Times"/>
          <w:sz w:val="22"/>
          <w:szCs w:val="22"/>
          <w:lang w:eastAsia="zh-CN"/>
        </w:rPr>
        <w:t xml:space="preserve">of input data </w:t>
      </w:r>
      <w:r w:rsidRPr="00072B42">
        <w:rPr>
          <w:rFonts w:ascii="Times" w:hAnsi="Times"/>
          <w:sz w:val="22"/>
          <w:szCs w:val="22"/>
          <w:lang w:eastAsia="zh-CN"/>
        </w:rPr>
        <w:t xml:space="preserve">are separated and concatenated </w:t>
      </w:r>
      <w:r w:rsidR="005B30B0">
        <w:rPr>
          <w:rFonts w:ascii="Times" w:hAnsi="Times"/>
          <w:sz w:val="22"/>
          <w:szCs w:val="22"/>
          <w:lang w:eastAsia="zh-CN"/>
        </w:rPr>
        <w:t>vertically</w:t>
      </w:r>
      <w:r w:rsidRPr="00072B42">
        <w:rPr>
          <w:rFonts w:ascii="Times" w:hAnsi="Times"/>
          <w:sz w:val="22"/>
          <w:szCs w:val="22"/>
          <w:lang w:eastAsia="zh-CN"/>
        </w:rPr>
        <w:t xml:space="preserve"> to create a </w:t>
      </w:r>
      <w:r w:rsidR="005B30B0">
        <w:rPr>
          <w:rFonts w:ascii="Times" w:hAnsi="Times"/>
          <w:sz w:val="22"/>
          <w:szCs w:val="22"/>
          <w:lang w:eastAsia="zh-CN"/>
        </w:rPr>
        <w:t>matrix</w:t>
      </w:r>
      <w:r w:rsidRPr="00072B42">
        <w:rPr>
          <w:rFonts w:ascii="Times" w:hAnsi="Times"/>
          <w:sz w:val="22"/>
          <w:szCs w:val="22"/>
          <w:lang w:eastAsia="zh-CN"/>
        </w:rPr>
        <w:t xml:space="preserve"> of size </w:t>
      </w:r>
      <m:oMath>
        <m:sSub>
          <m:sSubPr>
            <m:ctrlPr>
              <w:rPr>
                <w:rFonts w:ascii="Cambria Math" w:hAnsi="Cambria Math"/>
                <w:i/>
                <w:sz w:val="22"/>
                <w:szCs w:val="22"/>
                <w:lang w:eastAsia="zh-CN"/>
              </w:rPr>
            </m:ctrlPr>
          </m:sSubPr>
          <m:e>
            <m:r>
              <w:rPr>
                <w:rFonts w:ascii="Cambria Math" w:hAnsi="Cambria Math"/>
                <w:sz w:val="22"/>
                <w:szCs w:val="22"/>
                <w:lang w:eastAsia="zh-CN"/>
              </w:rPr>
              <m:t>2N</m:t>
            </m:r>
          </m:e>
          <m:sub>
            <m:r>
              <w:rPr>
                <w:rFonts w:ascii="Cambria Math" w:hAnsi="Cambria Math"/>
                <w:sz w:val="22"/>
                <w:szCs w:val="22"/>
                <w:lang w:eastAsia="zh-CN"/>
              </w:rPr>
              <m:t>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m:t>
            </m:r>
          </m:sub>
        </m:sSub>
      </m:oMath>
      <w:r w:rsidRPr="00072B42">
        <w:rPr>
          <w:rFonts w:ascii="Times" w:hAnsi="Times"/>
          <w:sz w:val="22"/>
          <w:szCs w:val="22"/>
          <w:lang w:eastAsia="zh-CN"/>
        </w:rPr>
        <w:t xml:space="preserve">. The input </w:t>
      </w:r>
      <w:r w:rsidR="005B30B0">
        <w:rPr>
          <w:rFonts w:ascii="Times" w:hAnsi="Times"/>
          <w:sz w:val="22"/>
          <w:szCs w:val="22"/>
          <w:lang w:eastAsia="zh-CN"/>
        </w:rPr>
        <w:t xml:space="preserve">first </w:t>
      </w:r>
      <w:r w:rsidR="00863048">
        <w:rPr>
          <w:rFonts w:ascii="Times" w:hAnsi="Times"/>
          <w:sz w:val="22"/>
          <w:szCs w:val="22"/>
          <w:lang w:eastAsia="zh-CN"/>
        </w:rPr>
        <w:t>is sent</w:t>
      </w:r>
      <w:r w:rsidRPr="00072B42">
        <w:rPr>
          <w:rFonts w:ascii="Times" w:hAnsi="Times"/>
          <w:sz w:val="22"/>
          <w:szCs w:val="22"/>
          <w:lang w:eastAsia="zh-CN"/>
        </w:rPr>
        <w:t xml:space="preserve"> through </w:t>
      </w:r>
      <w:r w:rsidR="005B30B0">
        <w:rPr>
          <w:rFonts w:ascii="Times" w:hAnsi="Times"/>
          <w:sz w:val="22"/>
          <w:szCs w:val="22"/>
          <w:lang w:eastAsia="zh-CN"/>
        </w:rPr>
        <w:t>encoder</w:t>
      </w:r>
      <w:r w:rsidR="00F62B29">
        <w:rPr>
          <w:rFonts w:ascii="Times" w:hAnsi="Times"/>
          <w:sz w:val="22"/>
          <w:szCs w:val="22"/>
          <w:lang w:eastAsia="zh-CN"/>
        </w:rPr>
        <w:t xml:space="preserve"> to compress and quantize the input data</w:t>
      </w:r>
      <w:r w:rsidR="005B30B0">
        <w:rPr>
          <w:rFonts w:ascii="Times" w:hAnsi="Times"/>
          <w:sz w:val="22"/>
          <w:szCs w:val="22"/>
          <w:lang w:eastAsia="zh-CN"/>
        </w:rPr>
        <w:t xml:space="preserve">, and then, the compressed/quantized representation </w:t>
      </w:r>
      <w:r w:rsidR="00863048">
        <w:rPr>
          <w:rFonts w:ascii="Times" w:hAnsi="Times"/>
          <w:sz w:val="22"/>
          <w:szCs w:val="22"/>
          <w:lang w:eastAsia="zh-CN"/>
        </w:rPr>
        <w:t>is sent</w:t>
      </w:r>
      <w:r w:rsidR="005B30B0">
        <w:rPr>
          <w:rFonts w:ascii="Times" w:hAnsi="Times"/>
          <w:sz w:val="22"/>
          <w:szCs w:val="22"/>
          <w:lang w:eastAsia="zh-CN"/>
        </w:rPr>
        <w:t xml:space="preserve"> through decoder </w:t>
      </w:r>
      <w:r w:rsidR="00F62B29">
        <w:rPr>
          <w:rFonts w:ascii="Times" w:hAnsi="Times"/>
          <w:sz w:val="22"/>
          <w:szCs w:val="22"/>
          <w:lang w:eastAsia="zh-CN"/>
        </w:rPr>
        <w:t xml:space="preserve">to generate the reconstructed version. </w:t>
      </w:r>
      <w:r w:rsidR="000F60D1">
        <w:rPr>
          <w:rFonts w:ascii="Times" w:hAnsi="Times"/>
          <w:sz w:val="22"/>
          <w:szCs w:val="22"/>
          <w:lang w:eastAsia="zh-CN"/>
        </w:rPr>
        <w:t xml:space="preserve">Mean Square Error (MSE) is used as the reconstruction error and Adam optimizer is used to </w:t>
      </w:r>
      <w:r w:rsidR="00863048">
        <w:rPr>
          <w:rFonts w:ascii="Times" w:hAnsi="Times"/>
          <w:sz w:val="22"/>
          <w:szCs w:val="22"/>
          <w:lang w:eastAsia="zh-CN"/>
        </w:rPr>
        <w:t>optimize</w:t>
      </w:r>
      <w:r w:rsidR="000F60D1">
        <w:rPr>
          <w:rFonts w:ascii="Times" w:hAnsi="Times"/>
          <w:sz w:val="22"/>
          <w:szCs w:val="22"/>
          <w:lang w:eastAsia="zh-CN"/>
        </w:rPr>
        <w:t xml:space="preserve"> the trainable parameters. </w:t>
      </w:r>
    </w:p>
    <w:p w14:paraId="6B272D2C" w14:textId="77777777" w:rsidR="00D55A6D" w:rsidRDefault="00054E62" w:rsidP="000F60D1">
      <w:pPr>
        <w:jc w:val="both"/>
        <w:rPr>
          <w:rFonts w:ascii="Times" w:hAnsi="Times"/>
          <w:sz w:val="22"/>
          <w:szCs w:val="22"/>
          <w:lang w:eastAsia="zh-CN"/>
        </w:rPr>
      </w:pPr>
      <w:r w:rsidRPr="00072B42">
        <w:rPr>
          <w:rFonts w:ascii="Times" w:hAnsi="Times"/>
          <w:sz w:val="22"/>
          <w:szCs w:val="22"/>
          <w:lang w:eastAsia="zh-CN"/>
        </w:rPr>
        <w:t xml:space="preserve">In encoder, the first layer is a convolutional layer with two filters to extract the spatial and frequency correlations existed in the data. The second layer is a convolutional layer with one filter to recombine the extracted features and prepare the data for the last layer which is a dense layer with </w:t>
      </w:r>
      <w:r w:rsidR="000F60D1">
        <w:rPr>
          <w:rFonts w:ascii="Times" w:hAnsi="Times"/>
          <w:sz w:val="22"/>
          <w:szCs w:val="22"/>
          <w:lang w:eastAsia="zh-CN"/>
        </w:rPr>
        <w:t>a</w:t>
      </w:r>
      <w:r w:rsidRPr="00072B42">
        <w:rPr>
          <w:rFonts w:ascii="Times" w:hAnsi="Times"/>
          <w:sz w:val="22"/>
          <w:szCs w:val="22"/>
          <w:lang w:eastAsia="zh-CN"/>
        </w:rPr>
        <w:t xml:space="preserve"> </w:t>
      </w:r>
      <w:r w:rsidR="000F60D1">
        <w:rPr>
          <w:rFonts w:ascii="Times" w:hAnsi="Times"/>
          <w:sz w:val="22"/>
          <w:szCs w:val="22"/>
          <w:lang w:eastAsia="zh-CN"/>
        </w:rPr>
        <w:t>custom</w:t>
      </w:r>
      <w:r w:rsidRPr="00072B42">
        <w:rPr>
          <w:rFonts w:ascii="Times" w:hAnsi="Times"/>
          <w:sz w:val="22"/>
          <w:szCs w:val="22"/>
          <w:lang w:eastAsia="zh-CN"/>
        </w:rPr>
        <w:t xml:space="preserve"> activation replicating quantization process. </w:t>
      </w:r>
      <w:r w:rsidR="000F60D1">
        <w:rPr>
          <w:rFonts w:ascii="Times" w:hAnsi="Times"/>
          <w:sz w:val="22"/>
          <w:szCs w:val="22"/>
          <w:lang w:eastAsia="zh-CN"/>
        </w:rPr>
        <w:t xml:space="preserve">The custom activation function is a Tanh function with large slope (10000) to </w:t>
      </w:r>
      <w:r w:rsidR="005E2868">
        <w:rPr>
          <w:rFonts w:ascii="Times" w:hAnsi="Times"/>
          <w:sz w:val="22"/>
          <w:szCs w:val="22"/>
          <w:lang w:eastAsia="zh-CN"/>
        </w:rPr>
        <w:t xml:space="preserve">replicate </w:t>
      </w:r>
      <w:r w:rsidR="005E2868" w:rsidRPr="00072B42">
        <w:rPr>
          <w:rFonts w:ascii="Times" w:hAnsi="Times"/>
          <w:sz w:val="22"/>
          <w:szCs w:val="22"/>
          <w:lang w:eastAsia="zh-CN"/>
        </w:rPr>
        <w:t>quantization process</w:t>
      </w:r>
      <w:r w:rsidR="005E2868">
        <w:rPr>
          <w:rFonts w:ascii="Times" w:hAnsi="Times"/>
          <w:sz w:val="22"/>
          <w:szCs w:val="22"/>
          <w:lang w:eastAsia="zh-CN"/>
        </w:rPr>
        <w:t>.</w:t>
      </w:r>
      <w:r w:rsidR="000F60D1">
        <w:rPr>
          <w:rFonts w:ascii="Times" w:hAnsi="Times"/>
          <w:sz w:val="22"/>
          <w:szCs w:val="22"/>
          <w:lang w:eastAsia="zh-CN"/>
        </w:rPr>
        <w:t xml:space="preserve"> </w:t>
      </w:r>
      <w:r w:rsidRPr="00072B42">
        <w:rPr>
          <w:rFonts w:ascii="Times" w:hAnsi="Times"/>
          <w:sz w:val="22"/>
          <w:szCs w:val="22"/>
          <w:lang w:eastAsia="zh-CN"/>
        </w:rPr>
        <w:t xml:space="preserve">The third layer include </w:t>
      </w:r>
      <m:oMath>
        <m:r>
          <w:rPr>
            <w:rFonts w:ascii="Cambria Math" w:hAnsi="Cambria Math"/>
            <w:sz w:val="22"/>
            <w:szCs w:val="22"/>
            <w:lang w:eastAsia="zh-CN"/>
          </w:rPr>
          <m:t>L=M</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m:t>
            </m:r>
          </m:sub>
        </m:sSub>
      </m:oMath>
      <w:r w:rsidRPr="00072B42">
        <w:rPr>
          <w:rFonts w:ascii="Times" w:hAnsi="Times"/>
          <w:sz w:val="22"/>
          <w:szCs w:val="22"/>
          <w:lang w:eastAsia="zh-CN"/>
        </w:rPr>
        <w:t xml:space="preserve"> nodes each activated by a </w:t>
      </w:r>
      <w:r w:rsidR="005E2868">
        <w:rPr>
          <w:rFonts w:ascii="Times" w:hAnsi="Times"/>
          <w:sz w:val="22"/>
          <w:szCs w:val="22"/>
          <w:lang w:eastAsia="zh-CN"/>
        </w:rPr>
        <w:t>custom</w:t>
      </w:r>
      <w:r w:rsidR="005E2868" w:rsidRPr="00072B42">
        <w:rPr>
          <w:rFonts w:ascii="Times" w:hAnsi="Times"/>
          <w:sz w:val="22"/>
          <w:szCs w:val="22"/>
          <w:lang w:eastAsia="zh-CN"/>
        </w:rPr>
        <w:t xml:space="preserve"> tanh function</w:t>
      </w:r>
      <w:r w:rsidRPr="00072B42">
        <w:rPr>
          <w:rFonts w:ascii="Times" w:hAnsi="Times"/>
          <w:sz w:val="22"/>
          <w:szCs w:val="22"/>
          <w:lang w:eastAsia="zh-CN"/>
        </w:rPr>
        <w:t xml:space="preserve"> to generate quantized bits. Then, the </w:t>
      </w:r>
      <m:oMath>
        <m:r>
          <w:rPr>
            <w:rFonts w:ascii="Cambria Math" w:hAnsi="Cambria Math"/>
            <w:sz w:val="22"/>
            <w:szCs w:val="22"/>
            <w:lang w:eastAsia="zh-CN"/>
          </w:rPr>
          <m:t xml:space="preserve">L </m:t>
        </m:r>
      </m:oMath>
      <w:r w:rsidRPr="00072B42">
        <w:rPr>
          <w:rFonts w:ascii="Times" w:hAnsi="Times"/>
          <w:sz w:val="22"/>
          <w:szCs w:val="22"/>
          <w:lang w:eastAsia="zh-CN"/>
        </w:rPr>
        <w:t xml:space="preserve">bits are feedback to gNB and are processed in decoder to reconstruct the best singular vector. The </w:t>
      </w:r>
      <m:oMath>
        <m:r>
          <w:rPr>
            <w:rFonts w:ascii="Cambria Math" w:hAnsi="Cambria Math"/>
            <w:sz w:val="22"/>
            <w:szCs w:val="22"/>
            <w:lang w:eastAsia="zh-CN"/>
          </w:rPr>
          <m:t>L</m:t>
        </m:r>
      </m:oMath>
      <w:r w:rsidRPr="00072B42">
        <w:rPr>
          <w:rFonts w:ascii="Times" w:hAnsi="Times"/>
          <w:sz w:val="22"/>
          <w:szCs w:val="22"/>
          <w:lang w:eastAsia="zh-CN"/>
        </w:rPr>
        <w:t xml:space="preserve"> input bits go through three dense layers in the decoder. The first </w:t>
      </w:r>
      <w:r w:rsidRPr="00072B42">
        <w:rPr>
          <w:rFonts w:ascii="Times" w:hAnsi="Times"/>
          <w:sz w:val="22"/>
          <w:szCs w:val="22"/>
          <w:lang w:eastAsia="zh-CN"/>
        </w:rPr>
        <w:lastRenderedPageBreak/>
        <w:t xml:space="preserve">two layers include </w:t>
      </w:r>
      <m:oMath>
        <m:sSub>
          <m:sSubPr>
            <m:ctrlPr>
              <w:rPr>
                <w:rFonts w:ascii="Cambria Math" w:hAnsi="Cambria Math"/>
                <w:i/>
                <w:sz w:val="22"/>
                <w:szCs w:val="22"/>
                <w:lang w:eastAsia="zh-CN"/>
              </w:rPr>
            </m:ctrlPr>
          </m:sSubPr>
          <m:e>
            <m:r>
              <w:rPr>
                <w:rFonts w:ascii="Cambria Math" w:hAnsi="Cambria Math"/>
                <w:sz w:val="22"/>
                <w:szCs w:val="22"/>
                <w:lang w:eastAsia="zh-CN"/>
              </w:rPr>
              <m:t>8N</m:t>
            </m:r>
          </m:e>
          <m:sub>
            <m:r>
              <w:rPr>
                <w:rFonts w:ascii="Cambria Math" w:hAnsi="Cambria Math"/>
                <w:sz w:val="22"/>
                <w:szCs w:val="22"/>
                <w:lang w:eastAsia="zh-CN"/>
              </w:rPr>
              <m:t>t</m:t>
            </m:r>
          </m:sub>
        </m:sSub>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m:t>
            </m:r>
          </m:sub>
        </m:sSub>
      </m:oMath>
      <w:r w:rsidRPr="00072B42">
        <w:rPr>
          <w:rFonts w:ascii="Times" w:hAnsi="Times"/>
          <w:sz w:val="22"/>
          <w:szCs w:val="22"/>
          <w:lang w:eastAsia="zh-CN"/>
        </w:rPr>
        <w:t xml:space="preserve"> nodes activated by relu function while the last dense layer include </w:t>
      </w:r>
      <m:oMath>
        <m:sSub>
          <m:sSubPr>
            <m:ctrlPr>
              <w:rPr>
                <w:rFonts w:ascii="Cambria Math" w:hAnsi="Cambria Math"/>
                <w:i/>
                <w:sz w:val="22"/>
                <w:szCs w:val="22"/>
                <w:lang w:eastAsia="zh-CN"/>
              </w:rPr>
            </m:ctrlPr>
          </m:sSubPr>
          <m:e>
            <m:r>
              <w:rPr>
                <w:rFonts w:ascii="Cambria Math" w:hAnsi="Cambria Math"/>
                <w:sz w:val="22"/>
                <w:szCs w:val="22"/>
                <w:lang w:eastAsia="zh-CN"/>
              </w:rPr>
              <m:t>2N</m:t>
            </m:r>
          </m:e>
          <m:sub>
            <m:r>
              <w:rPr>
                <w:rFonts w:ascii="Cambria Math" w:hAnsi="Cambria Math"/>
                <w:sz w:val="22"/>
                <w:szCs w:val="22"/>
                <w:lang w:eastAsia="zh-CN"/>
              </w:rPr>
              <m:t>t</m:t>
            </m:r>
          </m:sub>
        </m:sSub>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m:t>
            </m:r>
          </m:sub>
        </m:sSub>
      </m:oMath>
      <w:r w:rsidRPr="00072B42">
        <w:rPr>
          <w:rFonts w:ascii="Times" w:hAnsi="Times"/>
          <w:sz w:val="22"/>
          <w:szCs w:val="22"/>
          <w:lang w:eastAsia="zh-CN"/>
        </w:rPr>
        <w:t xml:space="preserve"> with tanh activation function to reconstruct the best singular vector for all subbands. </w:t>
      </w:r>
    </w:p>
    <w:p w14:paraId="3373C0BB" w14:textId="59692481" w:rsidR="00D55A6D" w:rsidRPr="006520CC" w:rsidRDefault="00D55A6D" w:rsidP="006520CC">
      <w:pPr>
        <w:jc w:val="both"/>
        <w:rPr>
          <w:rFonts w:ascii="Times" w:hAnsi="Times"/>
          <w:sz w:val="22"/>
          <w:szCs w:val="22"/>
          <w:lang w:eastAsia="zh-CN"/>
        </w:rPr>
      </w:pPr>
      <w:r>
        <w:rPr>
          <w:rFonts w:ascii="Times" w:hAnsi="Times"/>
          <w:sz w:val="22"/>
          <w:szCs w:val="22"/>
          <w:lang w:eastAsia="zh-CN"/>
        </w:rPr>
        <w:t xml:space="preserve">To compare the proposed </w:t>
      </w:r>
      <w:r w:rsidR="002E0F45">
        <w:rPr>
          <w:rFonts w:ascii="Times" w:hAnsi="Times"/>
          <w:sz w:val="22"/>
          <w:szCs w:val="22"/>
          <w:lang w:eastAsia="zh-CN"/>
        </w:rPr>
        <w:t xml:space="preserve">NN method with legacy methods in NR, cosine similarity between reconstructed samples and original singular vectors is considered. The comparison results are listed in Table 2. Although Type II codebook improves Type I’s performance, it generates </w:t>
      </w:r>
      <w:r w:rsidR="00863048">
        <w:rPr>
          <w:rFonts w:ascii="Times" w:hAnsi="Times"/>
          <w:sz w:val="22"/>
          <w:szCs w:val="22"/>
          <w:lang w:eastAsia="zh-CN"/>
        </w:rPr>
        <w:t>large</w:t>
      </w:r>
      <w:r w:rsidR="002E0F45">
        <w:rPr>
          <w:rFonts w:ascii="Times" w:hAnsi="Times"/>
          <w:sz w:val="22"/>
          <w:szCs w:val="22"/>
          <w:lang w:eastAsia="zh-CN"/>
        </w:rPr>
        <w:t xml:space="preserve"> overhead. The eType II codebook further enhances the performance and also adds flexibility in terms of </w:t>
      </w:r>
      <w:r w:rsidR="00863048">
        <w:rPr>
          <w:rFonts w:ascii="Times" w:hAnsi="Times"/>
          <w:sz w:val="22"/>
          <w:szCs w:val="22"/>
          <w:lang w:eastAsia="zh-CN"/>
        </w:rPr>
        <w:t xml:space="preserve">number of </w:t>
      </w:r>
      <w:r w:rsidR="002E0F45">
        <w:rPr>
          <w:rFonts w:ascii="Times" w:hAnsi="Times"/>
          <w:sz w:val="22"/>
          <w:szCs w:val="22"/>
          <w:lang w:eastAsia="zh-CN"/>
        </w:rPr>
        <w:t xml:space="preserve">feedback bits by introducing various quantization parameters. </w:t>
      </w:r>
      <w:r w:rsidR="004C2E68">
        <w:rPr>
          <w:rFonts w:ascii="Times" w:hAnsi="Times"/>
          <w:sz w:val="22"/>
          <w:szCs w:val="22"/>
          <w:lang w:eastAsia="zh-CN"/>
        </w:rPr>
        <w:t xml:space="preserve">To achieve a reliable performance, i.e., </w:t>
      </w:r>
      <m:oMath>
        <m:r>
          <w:rPr>
            <w:rFonts w:ascii="Cambria Math" w:hAnsi="Cambria Math"/>
            <w:sz w:val="22"/>
            <w:szCs w:val="22"/>
            <w:lang w:eastAsia="zh-CN"/>
          </w:rPr>
          <m:t>ρ&gt;0.9</m:t>
        </m:r>
      </m:oMath>
      <w:r w:rsidR="004C2E68">
        <w:rPr>
          <w:rFonts w:ascii="Times" w:hAnsi="Times"/>
          <w:sz w:val="22"/>
          <w:szCs w:val="22"/>
          <w:lang w:eastAsia="zh-CN"/>
        </w:rPr>
        <w:t xml:space="preserve">, eTypeII requires around </w:t>
      </w:r>
      <w:r w:rsidR="00863048">
        <w:rPr>
          <w:rFonts w:ascii="Times" w:hAnsi="Times"/>
          <w:sz w:val="22"/>
          <w:szCs w:val="22"/>
          <w:lang w:eastAsia="zh-CN"/>
        </w:rPr>
        <w:t>200</w:t>
      </w:r>
      <w:r w:rsidR="004C2E68">
        <w:rPr>
          <w:rFonts w:ascii="Times" w:hAnsi="Times"/>
          <w:sz w:val="22"/>
          <w:szCs w:val="22"/>
          <w:lang w:eastAsia="zh-CN"/>
        </w:rPr>
        <w:t xml:space="preserve"> bits of overhead. However, the proposed NN can achieve </w:t>
      </w:r>
      <m:oMath>
        <m:r>
          <w:rPr>
            <w:rFonts w:ascii="Cambria Math" w:hAnsi="Cambria Math"/>
            <w:sz w:val="22"/>
            <w:szCs w:val="22"/>
            <w:lang w:eastAsia="zh-CN"/>
          </w:rPr>
          <m:t>ρ≈0.9</m:t>
        </m:r>
      </m:oMath>
      <w:r w:rsidR="004C2E68">
        <w:rPr>
          <w:rFonts w:ascii="Times" w:hAnsi="Times"/>
          <w:sz w:val="22"/>
          <w:szCs w:val="22"/>
          <w:lang w:eastAsia="zh-CN"/>
        </w:rPr>
        <w:t xml:space="preserve"> with only 60 bits of feedback, i.e., </w:t>
      </w:r>
      <w:r w:rsidR="00863048">
        <w:rPr>
          <w:rFonts w:ascii="Times" w:hAnsi="Times"/>
          <w:sz w:val="22"/>
          <w:szCs w:val="22"/>
          <w:lang w:eastAsia="zh-CN"/>
        </w:rPr>
        <w:t>7</w:t>
      </w:r>
      <w:r w:rsidR="004C2E68">
        <w:rPr>
          <w:rFonts w:ascii="Times" w:hAnsi="Times"/>
          <w:sz w:val="22"/>
          <w:szCs w:val="22"/>
          <w:lang w:eastAsia="zh-CN"/>
        </w:rPr>
        <w:t xml:space="preserve">0% decrease in overhead. </w:t>
      </w:r>
      <w:r w:rsidR="006520CC">
        <w:rPr>
          <w:rFonts w:ascii="Times" w:hAnsi="Times"/>
          <w:sz w:val="22"/>
          <w:szCs w:val="22"/>
          <w:lang w:eastAsia="zh-CN"/>
        </w:rPr>
        <w:t xml:space="preserve">To achieve the best performance, i.e., </w:t>
      </w:r>
      <m:oMath>
        <m:r>
          <w:rPr>
            <w:rFonts w:ascii="Cambria Math" w:hAnsi="Cambria Math"/>
            <w:sz w:val="22"/>
            <w:szCs w:val="22"/>
            <w:lang w:eastAsia="zh-CN"/>
          </w:rPr>
          <m:t>ρ≈0.98</m:t>
        </m:r>
      </m:oMath>
      <w:r w:rsidR="006520CC">
        <w:rPr>
          <w:rFonts w:ascii="Times" w:hAnsi="Times"/>
          <w:sz w:val="22"/>
          <w:szCs w:val="22"/>
          <w:lang w:eastAsia="zh-CN"/>
        </w:rPr>
        <w:t xml:space="preserve">, the NN requires 169 bits which is 50% less than the required overhead for eType II. </w:t>
      </w:r>
    </w:p>
    <w:p w14:paraId="7B121883" w14:textId="004340EC" w:rsidR="00D55A6D" w:rsidRDefault="00D55A6D" w:rsidP="00BF148C">
      <w:pPr>
        <w:rPr>
          <w:rFonts w:ascii="Times" w:eastAsia="Times New Roman" w:hAnsi="Times" w:cs="Times New Roman"/>
          <w:b/>
          <w:bCs/>
          <w:lang w:eastAsia="zh-CN"/>
        </w:rPr>
      </w:pPr>
    </w:p>
    <w:p w14:paraId="1437F72E" w14:textId="7141AF86" w:rsidR="00D55A6D" w:rsidRDefault="00D55A6D" w:rsidP="00D55A6D">
      <w:pPr>
        <w:pStyle w:val="Caption"/>
        <w:jc w:val="center"/>
      </w:pPr>
      <w:r w:rsidRPr="00D55A6D">
        <w:rPr>
          <w:sz w:val="20"/>
        </w:rPr>
        <w:t xml:space="preserve">Table </w:t>
      </w:r>
      <w:r w:rsidRPr="00D55A6D">
        <w:rPr>
          <w:sz w:val="20"/>
        </w:rPr>
        <w:fldChar w:fldCharType="begin"/>
      </w:r>
      <w:r w:rsidRPr="00D55A6D">
        <w:rPr>
          <w:sz w:val="20"/>
        </w:rPr>
        <w:instrText xml:space="preserve"> SEQ Table \* ARABIC </w:instrText>
      </w:r>
      <w:r w:rsidRPr="00D55A6D">
        <w:rPr>
          <w:sz w:val="20"/>
        </w:rPr>
        <w:fldChar w:fldCharType="separate"/>
      </w:r>
      <w:r>
        <w:rPr>
          <w:noProof/>
          <w:sz w:val="20"/>
        </w:rPr>
        <w:t>2</w:t>
      </w:r>
      <w:r w:rsidRPr="00D55A6D">
        <w:rPr>
          <w:sz w:val="20"/>
        </w:rPr>
        <w:fldChar w:fldCharType="end"/>
      </w:r>
      <w:r w:rsidRPr="00D55A6D">
        <w:rPr>
          <w:sz w:val="20"/>
        </w:rPr>
        <w:t xml:space="preserve">: </w:t>
      </w:r>
      <w:r w:rsidRPr="006848C8">
        <w:rPr>
          <w:sz w:val="20"/>
        </w:rPr>
        <w:t>Performance comparison of Type I, Type II, eTypeII and NN methods</w:t>
      </w:r>
    </w:p>
    <w:tbl>
      <w:tblPr>
        <w:tblStyle w:val="GridTable1Light"/>
        <w:tblW w:w="0" w:type="auto"/>
        <w:jc w:val="center"/>
        <w:tblLook w:val="04A0" w:firstRow="1" w:lastRow="0" w:firstColumn="1" w:lastColumn="0" w:noHBand="0" w:noVBand="1"/>
      </w:tblPr>
      <w:tblGrid>
        <w:gridCol w:w="912"/>
        <w:gridCol w:w="1039"/>
        <w:gridCol w:w="912"/>
        <w:gridCol w:w="1039"/>
        <w:gridCol w:w="913"/>
        <w:gridCol w:w="1039"/>
        <w:gridCol w:w="913"/>
        <w:gridCol w:w="1039"/>
      </w:tblGrid>
      <w:tr w:rsidR="00C44497" w14:paraId="361BF4EC" w14:textId="77777777" w:rsidTr="00C44497">
        <w:trPr>
          <w:cnfStyle w:val="100000000000" w:firstRow="1" w:lastRow="0" w:firstColumn="0" w:lastColumn="0" w:oddVBand="0" w:evenVBand="0" w:oddHBand="0" w:evenHBand="0" w:firstRowFirstColumn="0" w:firstRowLastColumn="0" w:lastRowFirstColumn="0" w:lastRowLastColumn="0"/>
          <w:trHeight w:val="473"/>
          <w:jc w:val="center"/>
        </w:trPr>
        <w:tc>
          <w:tcPr>
            <w:cnfStyle w:val="001000000000" w:firstRow="0" w:lastRow="0" w:firstColumn="1" w:lastColumn="0" w:oddVBand="0" w:evenVBand="0" w:oddHBand="0" w:evenHBand="0" w:firstRowFirstColumn="0" w:firstRowLastColumn="0" w:lastRowFirstColumn="0" w:lastRowLastColumn="0"/>
            <w:tcW w:w="1825" w:type="dxa"/>
            <w:gridSpan w:val="2"/>
            <w:tcBorders>
              <w:bottom w:val="single" w:sz="4" w:space="0" w:color="auto"/>
            </w:tcBorders>
          </w:tcPr>
          <w:p w14:paraId="1E0EC189" w14:textId="77777777" w:rsidR="00D55A6D" w:rsidRDefault="00D55A6D" w:rsidP="00D55A6D">
            <w:pPr>
              <w:jc w:val="center"/>
              <w:rPr>
                <w:rFonts w:ascii="Times" w:hAnsi="Times"/>
                <w:lang w:eastAsia="zh-CN"/>
              </w:rPr>
            </w:pPr>
            <w:r>
              <w:rPr>
                <w:rFonts w:ascii="Times" w:hAnsi="Times"/>
                <w:lang w:eastAsia="zh-CN"/>
              </w:rPr>
              <w:t>Type I</w:t>
            </w:r>
          </w:p>
        </w:tc>
        <w:tc>
          <w:tcPr>
            <w:tcW w:w="1826" w:type="dxa"/>
            <w:gridSpan w:val="2"/>
            <w:tcBorders>
              <w:bottom w:val="single" w:sz="4" w:space="0" w:color="auto"/>
            </w:tcBorders>
          </w:tcPr>
          <w:p w14:paraId="37235553" w14:textId="77777777" w:rsidR="00D55A6D" w:rsidRDefault="00D55A6D" w:rsidP="00D55A6D">
            <w:pPr>
              <w:jc w:val="center"/>
              <w:cnfStyle w:val="100000000000" w:firstRow="1"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Type II</w:t>
            </w:r>
          </w:p>
        </w:tc>
        <w:tc>
          <w:tcPr>
            <w:tcW w:w="1827" w:type="dxa"/>
            <w:gridSpan w:val="2"/>
            <w:tcBorders>
              <w:bottom w:val="single" w:sz="4" w:space="0" w:color="auto"/>
            </w:tcBorders>
          </w:tcPr>
          <w:p w14:paraId="618D1F9A" w14:textId="77777777" w:rsidR="00D55A6D" w:rsidRDefault="00D55A6D" w:rsidP="00D55A6D">
            <w:pPr>
              <w:jc w:val="center"/>
              <w:cnfStyle w:val="100000000000" w:firstRow="1"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eTypeII</w:t>
            </w:r>
          </w:p>
        </w:tc>
        <w:tc>
          <w:tcPr>
            <w:tcW w:w="1827" w:type="dxa"/>
            <w:gridSpan w:val="2"/>
            <w:tcBorders>
              <w:bottom w:val="single" w:sz="4" w:space="0" w:color="auto"/>
            </w:tcBorders>
          </w:tcPr>
          <w:p w14:paraId="7E023799" w14:textId="77777777" w:rsidR="00D55A6D" w:rsidRDefault="00D55A6D" w:rsidP="00D55A6D">
            <w:pPr>
              <w:jc w:val="center"/>
              <w:cnfStyle w:val="100000000000" w:firstRow="1"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NN</w:t>
            </w:r>
          </w:p>
        </w:tc>
      </w:tr>
      <w:tr w:rsidR="004C2E68" w14:paraId="081128B3" w14:textId="77777777" w:rsidTr="00C44497">
        <w:trPr>
          <w:trHeight w:val="947"/>
          <w:jc w:val="center"/>
        </w:trPr>
        <w:tc>
          <w:tcPr>
            <w:cnfStyle w:val="001000000000" w:firstRow="0" w:lastRow="0" w:firstColumn="1" w:lastColumn="0" w:oddVBand="0" w:evenVBand="0" w:oddHBand="0" w:evenHBand="0" w:firstRowFirstColumn="0" w:firstRowLastColumn="0" w:lastRowFirstColumn="0" w:lastRowLastColumn="0"/>
            <w:tcW w:w="912" w:type="dxa"/>
            <w:tcBorders>
              <w:top w:val="single" w:sz="4" w:space="0" w:color="auto"/>
              <w:bottom w:val="single" w:sz="4" w:space="0" w:color="auto"/>
            </w:tcBorders>
          </w:tcPr>
          <w:p w14:paraId="698FE3D0" w14:textId="77777777" w:rsidR="00D55A6D" w:rsidRPr="008755E0" w:rsidRDefault="00D55A6D" w:rsidP="00D55A6D">
            <w:pPr>
              <w:jc w:val="center"/>
              <w:rPr>
                <w:rFonts w:ascii="Times" w:hAnsi="Times"/>
                <w:lang w:eastAsia="zh-CN"/>
              </w:rPr>
            </w:pPr>
            <w:r w:rsidRPr="008755E0">
              <w:rPr>
                <w:rFonts w:ascii="Times" w:hAnsi="Times"/>
                <w:lang w:eastAsia="zh-CN"/>
              </w:rPr>
              <w:t>bits</w:t>
            </w:r>
          </w:p>
        </w:tc>
        <w:tc>
          <w:tcPr>
            <w:tcW w:w="912" w:type="dxa"/>
            <w:tcBorders>
              <w:top w:val="single" w:sz="4" w:space="0" w:color="auto"/>
              <w:bottom w:val="single" w:sz="4" w:space="0" w:color="auto"/>
            </w:tcBorders>
          </w:tcPr>
          <w:p w14:paraId="502399D9" w14:textId="69F0B2B4" w:rsidR="00D55A6D" w:rsidRPr="008755E0"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cosine similarity</w:t>
            </w:r>
            <w:r w:rsidR="004C2E68">
              <w:rPr>
                <w:rFonts w:ascii="Times" w:hAnsi="Times"/>
                <w:b/>
                <w:bCs/>
                <w:lang w:eastAsia="zh-CN"/>
              </w:rPr>
              <w:t xml:space="preserve"> (</w:t>
            </w:r>
            <m:oMath>
              <m:r>
                <m:rPr>
                  <m:sty m:val="bi"/>
                </m:rPr>
                <w:rPr>
                  <w:rFonts w:ascii="Cambria Math" w:hAnsi="Cambria Math"/>
                  <w:lang w:eastAsia="zh-CN"/>
                </w:rPr>
                <m:t>ρ</m:t>
              </m:r>
            </m:oMath>
            <w:r w:rsidR="004C2E68">
              <w:rPr>
                <w:rFonts w:ascii="Times" w:hAnsi="Times"/>
                <w:b/>
                <w:bCs/>
                <w:lang w:eastAsia="zh-CN"/>
              </w:rPr>
              <w:t>)</w:t>
            </w:r>
          </w:p>
        </w:tc>
        <w:tc>
          <w:tcPr>
            <w:tcW w:w="912" w:type="dxa"/>
            <w:tcBorders>
              <w:top w:val="single" w:sz="4" w:space="0" w:color="auto"/>
              <w:bottom w:val="single" w:sz="4" w:space="0" w:color="auto"/>
            </w:tcBorders>
          </w:tcPr>
          <w:p w14:paraId="00D1FA45" w14:textId="77777777" w:rsidR="00D55A6D" w:rsidRPr="008755E0" w:rsidRDefault="00D55A6D" w:rsidP="00C44497">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bits</w:t>
            </w:r>
          </w:p>
        </w:tc>
        <w:tc>
          <w:tcPr>
            <w:tcW w:w="913" w:type="dxa"/>
            <w:tcBorders>
              <w:top w:val="single" w:sz="4" w:space="0" w:color="auto"/>
              <w:bottom w:val="single" w:sz="4" w:space="0" w:color="auto"/>
            </w:tcBorders>
          </w:tcPr>
          <w:p w14:paraId="127AD3C7" w14:textId="0D9FCC37" w:rsidR="004C2E68" w:rsidRPr="008755E0" w:rsidRDefault="00D55A6D" w:rsidP="004C2E68">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cosine similarity</w:t>
            </w:r>
            <w:r w:rsidR="004C2E68">
              <w:rPr>
                <w:rFonts w:ascii="Times" w:hAnsi="Times"/>
                <w:b/>
                <w:bCs/>
                <w:lang w:eastAsia="zh-CN"/>
              </w:rPr>
              <w:t xml:space="preserve"> (</w:t>
            </w:r>
            <m:oMath>
              <m:r>
                <m:rPr>
                  <m:sty m:val="bi"/>
                </m:rPr>
                <w:rPr>
                  <w:rFonts w:ascii="Cambria Math" w:hAnsi="Cambria Math"/>
                  <w:lang w:eastAsia="zh-CN"/>
                </w:rPr>
                <m:t>ρ</m:t>
              </m:r>
            </m:oMath>
            <w:r w:rsidR="004C2E68">
              <w:rPr>
                <w:rFonts w:ascii="Times" w:hAnsi="Times"/>
                <w:b/>
                <w:bCs/>
                <w:lang w:eastAsia="zh-CN"/>
              </w:rPr>
              <w:t>)</w:t>
            </w:r>
          </w:p>
        </w:tc>
        <w:tc>
          <w:tcPr>
            <w:tcW w:w="913" w:type="dxa"/>
            <w:tcBorders>
              <w:top w:val="single" w:sz="4" w:space="0" w:color="auto"/>
              <w:bottom w:val="single" w:sz="4" w:space="0" w:color="auto"/>
            </w:tcBorders>
          </w:tcPr>
          <w:p w14:paraId="0D1B414E" w14:textId="77777777" w:rsidR="00D55A6D" w:rsidRPr="008755E0"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bits</w:t>
            </w:r>
          </w:p>
        </w:tc>
        <w:tc>
          <w:tcPr>
            <w:tcW w:w="913" w:type="dxa"/>
            <w:tcBorders>
              <w:top w:val="single" w:sz="4" w:space="0" w:color="auto"/>
              <w:bottom w:val="single" w:sz="4" w:space="0" w:color="auto"/>
            </w:tcBorders>
          </w:tcPr>
          <w:p w14:paraId="69A4FB4D" w14:textId="706492B6" w:rsidR="00D55A6D" w:rsidRPr="008755E0"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cosine similarity</w:t>
            </w:r>
            <w:r w:rsidR="004C2E68">
              <w:rPr>
                <w:rFonts w:ascii="Times" w:hAnsi="Times"/>
                <w:b/>
                <w:bCs/>
                <w:lang w:eastAsia="zh-CN"/>
              </w:rPr>
              <w:t xml:space="preserve"> (</w:t>
            </w:r>
            <m:oMath>
              <m:r>
                <m:rPr>
                  <m:sty m:val="bi"/>
                </m:rPr>
                <w:rPr>
                  <w:rFonts w:ascii="Cambria Math" w:hAnsi="Cambria Math"/>
                  <w:lang w:eastAsia="zh-CN"/>
                </w:rPr>
                <m:t>ρ</m:t>
              </m:r>
            </m:oMath>
            <w:r w:rsidR="004C2E68">
              <w:rPr>
                <w:rFonts w:ascii="Times" w:hAnsi="Times"/>
                <w:b/>
                <w:bCs/>
                <w:lang w:eastAsia="zh-CN"/>
              </w:rPr>
              <w:t>)</w:t>
            </w:r>
          </w:p>
        </w:tc>
        <w:tc>
          <w:tcPr>
            <w:tcW w:w="913" w:type="dxa"/>
            <w:tcBorders>
              <w:top w:val="single" w:sz="4" w:space="0" w:color="auto"/>
              <w:bottom w:val="single" w:sz="4" w:space="0" w:color="auto"/>
            </w:tcBorders>
          </w:tcPr>
          <w:p w14:paraId="7949B6BD" w14:textId="77777777" w:rsidR="00D55A6D" w:rsidRPr="008755E0"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bits</w:t>
            </w:r>
          </w:p>
        </w:tc>
        <w:tc>
          <w:tcPr>
            <w:tcW w:w="913" w:type="dxa"/>
            <w:tcBorders>
              <w:top w:val="single" w:sz="4" w:space="0" w:color="auto"/>
              <w:bottom w:val="single" w:sz="4" w:space="0" w:color="auto"/>
            </w:tcBorders>
          </w:tcPr>
          <w:p w14:paraId="1BF45943" w14:textId="600489C7" w:rsidR="00D55A6D" w:rsidRPr="008755E0"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cosine similarity</w:t>
            </w:r>
            <w:r w:rsidR="004C2E68">
              <w:rPr>
                <w:rFonts w:ascii="Times" w:hAnsi="Times"/>
                <w:b/>
                <w:bCs/>
                <w:lang w:eastAsia="zh-CN"/>
              </w:rPr>
              <w:t xml:space="preserve"> (</w:t>
            </w:r>
            <m:oMath>
              <m:r>
                <m:rPr>
                  <m:sty m:val="bi"/>
                </m:rPr>
                <w:rPr>
                  <w:rFonts w:ascii="Cambria Math" w:hAnsi="Cambria Math"/>
                  <w:lang w:eastAsia="zh-CN"/>
                </w:rPr>
                <m:t>ρ</m:t>
              </m:r>
            </m:oMath>
            <w:r w:rsidR="004C2E68">
              <w:rPr>
                <w:rFonts w:ascii="Times" w:hAnsi="Times"/>
                <w:b/>
                <w:bCs/>
                <w:lang w:eastAsia="zh-CN"/>
              </w:rPr>
              <w:t>)</w:t>
            </w:r>
          </w:p>
        </w:tc>
      </w:tr>
      <w:tr w:rsidR="004C2E68" w14:paraId="23A977F4" w14:textId="77777777" w:rsidTr="00C44497">
        <w:trPr>
          <w:trHeight w:val="487"/>
          <w:jc w:val="center"/>
        </w:trPr>
        <w:tc>
          <w:tcPr>
            <w:cnfStyle w:val="001000000000" w:firstRow="0" w:lastRow="0" w:firstColumn="1" w:lastColumn="0" w:oddVBand="0" w:evenVBand="0" w:oddHBand="0" w:evenHBand="0" w:firstRowFirstColumn="0" w:firstRowLastColumn="0" w:lastRowFirstColumn="0" w:lastRowLastColumn="0"/>
            <w:tcW w:w="912" w:type="dxa"/>
            <w:vMerge w:val="restart"/>
            <w:tcBorders>
              <w:top w:val="single" w:sz="4" w:space="0" w:color="auto"/>
            </w:tcBorders>
          </w:tcPr>
          <w:p w14:paraId="155307D6" w14:textId="77777777" w:rsidR="00D55A6D" w:rsidRDefault="00D55A6D" w:rsidP="00D55A6D">
            <w:pPr>
              <w:jc w:val="center"/>
              <w:rPr>
                <w:rFonts w:ascii="Times" w:hAnsi="Times"/>
                <w:lang w:eastAsia="zh-CN"/>
              </w:rPr>
            </w:pPr>
            <w:r>
              <w:rPr>
                <w:rFonts w:ascii="Times" w:hAnsi="Times"/>
                <w:lang w:eastAsia="zh-CN"/>
              </w:rPr>
              <w:t>32</w:t>
            </w:r>
          </w:p>
        </w:tc>
        <w:tc>
          <w:tcPr>
            <w:tcW w:w="912" w:type="dxa"/>
            <w:vMerge w:val="restart"/>
            <w:tcBorders>
              <w:top w:val="single" w:sz="4" w:space="0" w:color="auto"/>
            </w:tcBorders>
          </w:tcPr>
          <w:p w14:paraId="2D60680C"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0.7125</w:t>
            </w:r>
          </w:p>
        </w:tc>
        <w:tc>
          <w:tcPr>
            <w:tcW w:w="912" w:type="dxa"/>
            <w:vMerge w:val="restart"/>
            <w:tcBorders>
              <w:top w:val="single" w:sz="4" w:space="0" w:color="auto"/>
            </w:tcBorders>
          </w:tcPr>
          <w:p w14:paraId="66845CE3" w14:textId="77777777" w:rsidR="00D55A6D" w:rsidRPr="007722B2"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7722B2">
              <w:rPr>
                <w:rFonts w:ascii="Times" w:hAnsi="Times"/>
                <w:b/>
                <w:bCs/>
                <w:lang w:eastAsia="zh-CN"/>
              </w:rPr>
              <w:t>221</w:t>
            </w:r>
          </w:p>
        </w:tc>
        <w:tc>
          <w:tcPr>
            <w:tcW w:w="913" w:type="dxa"/>
            <w:vMerge w:val="restart"/>
            <w:tcBorders>
              <w:top w:val="single" w:sz="4" w:space="0" w:color="auto"/>
            </w:tcBorders>
          </w:tcPr>
          <w:p w14:paraId="7EEC6A12"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0.8052</w:t>
            </w:r>
          </w:p>
        </w:tc>
        <w:tc>
          <w:tcPr>
            <w:tcW w:w="913" w:type="dxa"/>
            <w:tcBorders>
              <w:top w:val="single" w:sz="4" w:space="0" w:color="auto"/>
            </w:tcBorders>
          </w:tcPr>
          <w:p w14:paraId="4EAE2D2C"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58</w:t>
            </w:r>
          </w:p>
        </w:tc>
        <w:tc>
          <w:tcPr>
            <w:tcW w:w="913" w:type="dxa"/>
            <w:tcBorders>
              <w:top w:val="single" w:sz="4" w:space="0" w:color="auto"/>
            </w:tcBorders>
          </w:tcPr>
          <w:p w14:paraId="0B07DBE9"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0.7514</w:t>
            </w:r>
          </w:p>
        </w:tc>
        <w:tc>
          <w:tcPr>
            <w:tcW w:w="913" w:type="dxa"/>
            <w:tcBorders>
              <w:top w:val="single" w:sz="4" w:space="0" w:color="auto"/>
            </w:tcBorders>
          </w:tcPr>
          <w:p w14:paraId="478C34D6"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39</w:t>
            </w:r>
          </w:p>
        </w:tc>
        <w:tc>
          <w:tcPr>
            <w:tcW w:w="913" w:type="dxa"/>
            <w:tcBorders>
              <w:top w:val="single" w:sz="4" w:space="0" w:color="auto"/>
            </w:tcBorders>
          </w:tcPr>
          <w:p w14:paraId="68D3E29C"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0.8948</w:t>
            </w:r>
          </w:p>
        </w:tc>
      </w:tr>
      <w:tr w:rsidR="004C2E68" w14:paraId="11FB0D75" w14:textId="77777777" w:rsidTr="00C44497">
        <w:trPr>
          <w:trHeight w:val="487"/>
          <w:jc w:val="center"/>
        </w:trPr>
        <w:tc>
          <w:tcPr>
            <w:cnfStyle w:val="001000000000" w:firstRow="0" w:lastRow="0" w:firstColumn="1" w:lastColumn="0" w:oddVBand="0" w:evenVBand="0" w:oddHBand="0" w:evenHBand="0" w:firstRowFirstColumn="0" w:firstRowLastColumn="0" w:lastRowFirstColumn="0" w:lastRowLastColumn="0"/>
            <w:tcW w:w="912" w:type="dxa"/>
            <w:vMerge/>
          </w:tcPr>
          <w:p w14:paraId="376B9A17" w14:textId="77777777" w:rsidR="00D55A6D" w:rsidRDefault="00D55A6D" w:rsidP="00D55A6D">
            <w:pPr>
              <w:rPr>
                <w:rFonts w:ascii="Times" w:hAnsi="Times"/>
                <w:lang w:eastAsia="zh-CN"/>
              </w:rPr>
            </w:pPr>
          </w:p>
        </w:tc>
        <w:tc>
          <w:tcPr>
            <w:tcW w:w="912" w:type="dxa"/>
            <w:vMerge/>
          </w:tcPr>
          <w:p w14:paraId="36034504"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2" w:type="dxa"/>
            <w:vMerge/>
          </w:tcPr>
          <w:p w14:paraId="367B6A11"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3" w:type="dxa"/>
            <w:vMerge/>
          </w:tcPr>
          <w:p w14:paraId="37A0F02F"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3" w:type="dxa"/>
          </w:tcPr>
          <w:p w14:paraId="342B0508"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114</w:t>
            </w:r>
          </w:p>
        </w:tc>
        <w:tc>
          <w:tcPr>
            <w:tcW w:w="913" w:type="dxa"/>
          </w:tcPr>
          <w:p w14:paraId="716CC218"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0.7854</w:t>
            </w:r>
          </w:p>
        </w:tc>
        <w:tc>
          <w:tcPr>
            <w:tcW w:w="913" w:type="dxa"/>
          </w:tcPr>
          <w:p w14:paraId="745F09C7"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65</w:t>
            </w:r>
          </w:p>
        </w:tc>
        <w:tc>
          <w:tcPr>
            <w:tcW w:w="913" w:type="dxa"/>
          </w:tcPr>
          <w:p w14:paraId="7D070941"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0.9105</w:t>
            </w:r>
          </w:p>
        </w:tc>
      </w:tr>
      <w:tr w:rsidR="004C2E68" w14:paraId="43D09654" w14:textId="77777777" w:rsidTr="00C44497">
        <w:trPr>
          <w:trHeight w:val="487"/>
          <w:jc w:val="center"/>
        </w:trPr>
        <w:tc>
          <w:tcPr>
            <w:cnfStyle w:val="001000000000" w:firstRow="0" w:lastRow="0" w:firstColumn="1" w:lastColumn="0" w:oddVBand="0" w:evenVBand="0" w:oddHBand="0" w:evenHBand="0" w:firstRowFirstColumn="0" w:firstRowLastColumn="0" w:lastRowFirstColumn="0" w:lastRowLastColumn="0"/>
            <w:tcW w:w="912" w:type="dxa"/>
            <w:vMerge/>
          </w:tcPr>
          <w:p w14:paraId="67400B4E" w14:textId="77777777" w:rsidR="00D55A6D" w:rsidRDefault="00D55A6D" w:rsidP="00D55A6D">
            <w:pPr>
              <w:rPr>
                <w:rFonts w:ascii="Times" w:hAnsi="Times"/>
                <w:lang w:eastAsia="zh-CN"/>
              </w:rPr>
            </w:pPr>
          </w:p>
        </w:tc>
        <w:tc>
          <w:tcPr>
            <w:tcW w:w="912" w:type="dxa"/>
            <w:vMerge/>
          </w:tcPr>
          <w:p w14:paraId="1EFEAC52"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2" w:type="dxa"/>
            <w:vMerge/>
          </w:tcPr>
          <w:p w14:paraId="2B25785E"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3" w:type="dxa"/>
            <w:vMerge/>
          </w:tcPr>
          <w:p w14:paraId="578778ED"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3" w:type="dxa"/>
          </w:tcPr>
          <w:p w14:paraId="03370095"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199</w:t>
            </w:r>
          </w:p>
        </w:tc>
        <w:tc>
          <w:tcPr>
            <w:tcW w:w="913" w:type="dxa"/>
          </w:tcPr>
          <w:p w14:paraId="701DF77E"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0.8464</w:t>
            </w:r>
          </w:p>
        </w:tc>
        <w:tc>
          <w:tcPr>
            <w:tcW w:w="913" w:type="dxa"/>
          </w:tcPr>
          <w:p w14:paraId="48AC92CA"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91</w:t>
            </w:r>
          </w:p>
        </w:tc>
        <w:tc>
          <w:tcPr>
            <w:tcW w:w="913" w:type="dxa"/>
          </w:tcPr>
          <w:p w14:paraId="1F881D16"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0.9322</w:t>
            </w:r>
          </w:p>
        </w:tc>
      </w:tr>
      <w:tr w:rsidR="004C2E68" w14:paraId="74F6FB38" w14:textId="77777777" w:rsidTr="00C44497">
        <w:trPr>
          <w:trHeight w:val="487"/>
          <w:jc w:val="center"/>
        </w:trPr>
        <w:tc>
          <w:tcPr>
            <w:cnfStyle w:val="001000000000" w:firstRow="0" w:lastRow="0" w:firstColumn="1" w:lastColumn="0" w:oddVBand="0" w:evenVBand="0" w:oddHBand="0" w:evenHBand="0" w:firstRowFirstColumn="0" w:firstRowLastColumn="0" w:lastRowFirstColumn="0" w:lastRowLastColumn="0"/>
            <w:tcW w:w="912" w:type="dxa"/>
            <w:vMerge/>
          </w:tcPr>
          <w:p w14:paraId="3423FD57" w14:textId="77777777" w:rsidR="00D55A6D" w:rsidRDefault="00D55A6D" w:rsidP="00D55A6D">
            <w:pPr>
              <w:rPr>
                <w:rFonts w:ascii="Times" w:hAnsi="Times"/>
                <w:lang w:eastAsia="zh-CN"/>
              </w:rPr>
            </w:pPr>
          </w:p>
        </w:tc>
        <w:tc>
          <w:tcPr>
            <w:tcW w:w="912" w:type="dxa"/>
            <w:vMerge/>
          </w:tcPr>
          <w:p w14:paraId="63BAD0DD"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2" w:type="dxa"/>
            <w:vMerge w:val="restart"/>
          </w:tcPr>
          <w:p w14:paraId="10EB9B75" w14:textId="77777777" w:rsidR="00D55A6D" w:rsidRPr="007722B2"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7722B2">
              <w:rPr>
                <w:rFonts w:ascii="Times" w:hAnsi="Times"/>
                <w:b/>
                <w:bCs/>
                <w:lang w:eastAsia="zh-CN"/>
              </w:rPr>
              <w:t>440</w:t>
            </w:r>
          </w:p>
        </w:tc>
        <w:tc>
          <w:tcPr>
            <w:tcW w:w="913" w:type="dxa"/>
            <w:vMerge w:val="restart"/>
          </w:tcPr>
          <w:p w14:paraId="39B7A3EE"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0.8448</w:t>
            </w:r>
          </w:p>
        </w:tc>
        <w:tc>
          <w:tcPr>
            <w:tcW w:w="913" w:type="dxa"/>
          </w:tcPr>
          <w:p w14:paraId="5518C5CA"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281</w:t>
            </w:r>
          </w:p>
        </w:tc>
        <w:tc>
          <w:tcPr>
            <w:tcW w:w="913" w:type="dxa"/>
          </w:tcPr>
          <w:p w14:paraId="3268B88A"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0.9264</w:t>
            </w:r>
          </w:p>
        </w:tc>
        <w:tc>
          <w:tcPr>
            <w:tcW w:w="913" w:type="dxa"/>
          </w:tcPr>
          <w:p w14:paraId="767C5E05"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113</w:t>
            </w:r>
          </w:p>
        </w:tc>
        <w:tc>
          <w:tcPr>
            <w:tcW w:w="913" w:type="dxa"/>
          </w:tcPr>
          <w:p w14:paraId="1C2FE87E"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0.9551</w:t>
            </w:r>
          </w:p>
        </w:tc>
      </w:tr>
      <w:tr w:rsidR="004C2E68" w14:paraId="37425C82" w14:textId="77777777" w:rsidTr="00C44497">
        <w:trPr>
          <w:trHeight w:val="487"/>
          <w:jc w:val="center"/>
        </w:trPr>
        <w:tc>
          <w:tcPr>
            <w:cnfStyle w:val="001000000000" w:firstRow="0" w:lastRow="0" w:firstColumn="1" w:lastColumn="0" w:oddVBand="0" w:evenVBand="0" w:oddHBand="0" w:evenHBand="0" w:firstRowFirstColumn="0" w:firstRowLastColumn="0" w:lastRowFirstColumn="0" w:lastRowLastColumn="0"/>
            <w:tcW w:w="912" w:type="dxa"/>
            <w:vMerge/>
          </w:tcPr>
          <w:p w14:paraId="42107E31" w14:textId="77777777" w:rsidR="00D55A6D" w:rsidRDefault="00D55A6D" w:rsidP="00D55A6D">
            <w:pPr>
              <w:rPr>
                <w:rFonts w:ascii="Times" w:hAnsi="Times"/>
                <w:lang w:eastAsia="zh-CN"/>
              </w:rPr>
            </w:pPr>
          </w:p>
        </w:tc>
        <w:tc>
          <w:tcPr>
            <w:tcW w:w="912" w:type="dxa"/>
            <w:vMerge/>
          </w:tcPr>
          <w:p w14:paraId="0DC5F88B"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2" w:type="dxa"/>
            <w:vMerge/>
          </w:tcPr>
          <w:p w14:paraId="7EDC9EB2"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3" w:type="dxa"/>
            <w:vMerge/>
          </w:tcPr>
          <w:p w14:paraId="70C10753"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3" w:type="dxa"/>
          </w:tcPr>
          <w:p w14:paraId="3842F450"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307</w:t>
            </w:r>
          </w:p>
        </w:tc>
        <w:tc>
          <w:tcPr>
            <w:tcW w:w="913" w:type="dxa"/>
          </w:tcPr>
          <w:p w14:paraId="7BA36FF5"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0.9474</w:t>
            </w:r>
          </w:p>
        </w:tc>
        <w:tc>
          <w:tcPr>
            <w:tcW w:w="913" w:type="dxa"/>
          </w:tcPr>
          <w:p w14:paraId="480B1479"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143</w:t>
            </w:r>
          </w:p>
        </w:tc>
        <w:tc>
          <w:tcPr>
            <w:tcW w:w="913" w:type="dxa"/>
          </w:tcPr>
          <w:p w14:paraId="6C1D3335"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0.9717</w:t>
            </w:r>
          </w:p>
        </w:tc>
      </w:tr>
      <w:tr w:rsidR="004C2E68" w14:paraId="00E55002" w14:textId="77777777" w:rsidTr="00C44497">
        <w:trPr>
          <w:trHeight w:val="487"/>
          <w:jc w:val="center"/>
        </w:trPr>
        <w:tc>
          <w:tcPr>
            <w:cnfStyle w:val="001000000000" w:firstRow="0" w:lastRow="0" w:firstColumn="1" w:lastColumn="0" w:oddVBand="0" w:evenVBand="0" w:oddHBand="0" w:evenHBand="0" w:firstRowFirstColumn="0" w:firstRowLastColumn="0" w:lastRowFirstColumn="0" w:lastRowLastColumn="0"/>
            <w:tcW w:w="912" w:type="dxa"/>
            <w:vMerge/>
          </w:tcPr>
          <w:p w14:paraId="07E3C291" w14:textId="77777777" w:rsidR="00D55A6D" w:rsidRDefault="00D55A6D" w:rsidP="00D55A6D">
            <w:pPr>
              <w:rPr>
                <w:rFonts w:ascii="Times" w:hAnsi="Times"/>
                <w:lang w:eastAsia="zh-CN"/>
              </w:rPr>
            </w:pPr>
          </w:p>
        </w:tc>
        <w:tc>
          <w:tcPr>
            <w:tcW w:w="912" w:type="dxa"/>
            <w:vMerge/>
          </w:tcPr>
          <w:p w14:paraId="47ABF843"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2" w:type="dxa"/>
            <w:vMerge/>
          </w:tcPr>
          <w:p w14:paraId="2B5FF609"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3" w:type="dxa"/>
            <w:vMerge/>
          </w:tcPr>
          <w:p w14:paraId="1B6E8CFD" w14:textId="77777777" w:rsidR="00D55A6D" w:rsidRDefault="00D55A6D" w:rsidP="00D55A6D">
            <w:pPr>
              <w:cnfStyle w:val="000000000000" w:firstRow="0" w:lastRow="0" w:firstColumn="0" w:lastColumn="0" w:oddVBand="0" w:evenVBand="0" w:oddHBand="0" w:evenHBand="0" w:firstRowFirstColumn="0" w:firstRowLastColumn="0" w:lastRowFirstColumn="0" w:lastRowLastColumn="0"/>
              <w:rPr>
                <w:rFonts w:ascii="Times" w:hAnsi="Times"/>
                <w:lang w:eastAsia="zh-CN"/>
              </w:rPr>
            </w:pPr>
          </w:p>
        </w:tc>
        <w:tc>
          <w:tcPr>
            <w:tcW w:w="913" w:type="dxa"/>
          </w:tcPr>
          <w:p w14:paraId="7B2397F4"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357</w:t>
            </w:r>
          </w:p>
        </w:tc>
        <w:tc>
          <w:tcPr>
            <w:tcW w:w="913" w:type="dxa"/>
          </w:tcPr>
          <w:p w14:paraId="1F8967E0" w14:textId="77777777" w:rsidR="00D55A6D"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0.9833</w:t>
            </w:r>
          </w:p>
        </w:tc>
        <w:tc>
          <w:tcPr>
            <w:tcW w:w="913" w:type="dxa"/>
          </w:tcPr>
          <w:p w14:paraId="7562B624" w14:textId="77777777" w:rsidR="00D55A6D" w:rsidRPr="0093238A" w:rsidRDefault="00D55A6D" w:rsidP="00D55A6D">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93238A">
              <w:rPr>
                <w:rFonts w:ascii="Times" w:hAnsi="Times"/>
                <w:b/>
                <w:bCs/>
                <w:lang w:eastAsia="zh-CN"/>
              </w:rPr>
              <w:t>169</w:t>
            </w:r>
          </w:p>
        </w:tc>
        <w:tc>
          <w:tcPr>
            <w:tcW w:w="913" w:type="dxa"/>
          </w:tcPr>
          <w:p w14:paraId="66F28500" w14:textId="77777777" w:rsidR="00D55A6D" w:rsidRDefault="00D55A6D" w:rsidP="00D55A6D">
            <w:pPr>
              <w:keepNext/>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0.9888</w:t>
            </w:r>
          </w:p>
        </w:tc>
      </w:tr>
    </w:tbl>
    <w:p w14:paraId="2F1E3D6E" w14:textId="3627786F" w:rsidR="00D55A6D" w:rsidRDefault="00D55A6D" w:rsidP="00BF148C">
      <w:pPr>
        <w:rPr>
          <w:rFonts w:ascii="Times" w:eastAsia="Times New Roman" w:hAnsi="Times" w:cs="Times New Roman"/>
          <w:b/>
          <w:bCs/>
          <w:lang w:eastAsia="zh-CN"/>
        </w:rPr>
      </w:pPr>
    </w:p>
    <w:p w14:paraId="0713A171" w14:textId="7009744E" w:rsidR="00D55A6D" w:rsidRPr="00863048" w:rsidRDefault="002E0F45" w:rsidP="00C44497">
      <w:pPr>
        <w:jc w:val="both"/>
        <w:rPr>
          <w:rFonts w:ascii="Times" w:eastAsia="Times New Roman" w:hAnsi="Times" w:cs="Times New Roman"/>
          <w:b/>
          <w:bCs/>
          <w:sz w:val="22"/>
          <w:szCs w:val="22"/>
          <w:lang w:eastAsia="zh-CN"/>
        </w:rPr>
      </w:pPr>
      <w:r w:rsidRPr="00863048">
        <w:rPr>
          <w:rFonts w:ascii="Times" w:eastAsia="Times New Roman" w:hAnsi="Times" w:cs="Times New Roman"/>
          <w:b/>
          <w:bCs/>
          <w:sz w:val="22"/>
          <w:szCs w:val="22"/>
          <w:lang w:eastAsia="zh-CN"/>
        </w:rPr>
        <w:t xml:space="preserve">Observation 1: </w:t>
      </w:r>
      <w:r w:rsidR="001231B9" w:rsidRPr="00863048">
        <w:rPr>
          <w:rFonts w:ascii="Times" w:eastAsia="Times New Roman" w:hAnsi="Times" w:cs="Times New Roman"/>
          <w:b/>
          <w:bCs/>
          <w:sz w:val="22"/>
          <w:szCs w:val="22"/>
          <w:lang w:eastAsia="zh-CN"/>
        </w:rPr>
        <w:t xml:space="preserve">Autoencoders can provide great overhead reduction by exploiting implicit linear and nonlinear relations in both frequency and spatial domains. Up to </w:t>
      </w:r>
      <w:r w:rsidR="00863048" w:rsidRPr="00863048">
        <w:rPr>
          <w:rFonts w:ascii="Times" w:eastAsia="Times New Roman" w:hAnsi="Times" w:cs="Times New Roman"/>
          <w:b/>
          <w:bCs/>
          <w:sz w:val="22"/>
          <w:szCs w:val="22"/>
          <w:lang w:eastAsia="zh-CN"/>
        </w:rPr>
        <w:t>7</w:t>
      </w:r>
      <w:r w:rsidR="001231B9" w:rsidRPr="00863048">
        <w:rPr>
          <w:rFonts w:ascii="Times" w:eastAsia="Times New Roman" w:hAnsi="Times" w:cs="Times New Roman"/>
          <w:b/>
          <w:bCs/>
          <w:sz w:val="22"/>
          <w:szCs w:val="22"/>
          <w:lang w:eastAsia="zh-CN"/>
        </w:rPr>
        <w:t xml:space="preserve">0% overhead reduction can be achieved while providing reliable performance. </w:t>
      </w:r>
      <w:r w:rsidR="00C44497" w:rsidRPr="00863048">
        <w:rPr>
          <w:rFonts w:ascii="Times" w:eastAsia="Times New Roman" w:hAnsi="Times" w:cs="Times New Roman"/>
          <w:b/>
          <w:bCs/>
          <w:sz w:val="22"/>
          <w:szCs w:val="22"/>
          <w:lang w:eastAsia="zh-CN"/>
        </w:rPr>
        <w:t>Around</w:t>
      </w:r>
      <w:r w:rsidR="001231B9" w:rsidRPr="00863048">
        <w:rPr>
          <w:rFonts w:ascii="Times" w:eastAsia="Times New Roman" w:hAnsi="Times" w:cs="Times New Roman"/>
          <w:b/>
          <w:bCs/>
          <w:sz w:val="22"/>
          <w:szCs w:val="22"/>
          <w:lang w:eastAsia="zh-CN"/>
        </w:rPr>
        <w:t xml:space="preserve"> 50% overhead reduction can be achieved while providing peak performance.</w:t>
      </w:r>
    </w:p>
    <w:p w14:paraId="4E9B4D53" w14:textId="45C41A3D" w:rsidR="001231B9" w:rsidRPr="00863048" w:rsidRDefault="001231B9" w:rsidP="00BF148C">
      <w:pPr>
        <w:rPr>
          <w:rFonts w:ascii="Times" w:eastAsia="Times New Roman" w:hAnsi="Times" w:cs="Times New Roman"/>
          <w:b/>
          <w:bCs/>
          <w:sz w:val="22"/>
          <w:szCs w:val="22"/>
          <w:lang w:eastAsia="zh-CN"/>
        </w:rPr>
      </w:pPr>
      <w:r w:rsidRPr="00863048">
        <w:rPr>
          <w:rFonts w:ascii="Times" w:eastAsia="Times New Roman" w:hAnsi="Times" w:cs="Times New Roman"/>
          <w:b/>
          <w:bCs/>
          <w:sz w:val="22"/>
          <w:szCs w:val="22"/>
          <w:lang w:eastAsia="zh-CN"/>
        </w:rPr>
        <w:t>Observation 2: Autoencoders can provide flexibility in terms of number of feedback bits.</w:t>
      </w:r>
    </w:p>
    <w:p w14:paraId="0F2F6D3B" w14:textId="77777777" w:rsidR="00AF0B1D" w:rsidRDefault="00AF0B1D" w:rsidP="00BF148C">
      <w:pPr>
        <w:rPr>
          <w:rFonts w:ascii="Times" w:eastAsia="Times New Roman" w:hAnsi="Times" w:cs="Times New Roman"/>
          <w:b/>
          <w:bCs/>
          <w:lang w:eastAsia="zh-CN"/>
        </w:rPr>
      </w:pPr>
    </w:p>
    <w:p w14:paraId="58BD10DE" w14:textId="59DBEEA0" w:rsidR="009E5786" w:rsidRDefault="00C44497" w:rsidP="009E5786">
      <w:pPr>
        <w:pStyle w:val="Heading1"/>
        <w:rPr>
          <w:lang w:eastAsia="zh-CN"/>
        </w:rPr>
      </w:pPr>
      <w:r>
        <w:rPr>
          <w:lang w:eastAsia="zh-CN"/>
        </w:rPr>
        <w:t xml:space="preserve">Unmatched Testing and </w:t>
      </w:r>
      <w:r w:rsidR="009E5786">
        <w:rPr>
          <w:lang w:eastAsia="zh-CN"/>
        </w:rPr>
        <w:t>Training Data</w:t>
      </w:r>
    </w:p>
    <w:p w14:paraId="055087D3" w14:textId="26189D7F" w:rsidR="00B954E4" w:rsidRPr="006848C8" w:rsidRDefault="00DC1EE1" w:rsidP="00D10F6D">
      <w:pPr>
        <w:jc w:val="both"/>
        <w:rPr>
          <w:rFonts w:ascii="Times" w:hAnsi="Times"/>
          <w:sz w:val="22"/>
          <w:szCs w:val="22"/>
          <w:lang w:eastAsia="zh-CN"/>
        </w:rPr>
      </w:pPr>
      <w:r w:rsidRPr="006848C8">
        <w:rPr>
          <w:rFonts w:ascii="Times" w:hAnsi="Times"/>
          <w:sz w:val="22"/>
          <w:szCs w:val="22"/>
          <w:lang w:eastAsia="zh-CN"/>
        </w:rPr>
        <w:t xml:space="preserve">In the previous section, we showed that NN can provide significant gain compared with </w:t>
      </w:r>
      <w:r w:rsidR="00800060" w:rsidRPr="006848C8">
        <w:rPr>
          <w:rFonts w:ascii="Times" w:hAnsi="Times"/>
          <w:sz w:val="22"/>
          <w:szCs w:val="22"/>
          <w:lang w:eastAsia="zh-CN"/>
        </w:rPr>
        <w:t xml:space="preserve">the conventional </w:t>
      </w:r>
      <w:r w:rsidR="002A1232" w:rsidRPr="006848C8">
        <w:rPr>
          <w:rFonts w:ascii="Times" w:hAnsi="Times"/>
          <w:sz w:val="22"/>
          <w:szCs w:val="22"/>
          <w:lang w:eastAsia="zh-CN"/>
        </w:rPr>
        <w:t>codebook-based</w:t>
      </w:r>
      <w:r w:rsidR="00800060" w:rsidRPr="006848C8">
        <w:rPr>
          <w:rFonts w:ascii="Times" w:hAnsi="Times"/>
          <w:sz w:val="22"/>
          <w:szCs w:val="22"/>
          <w:lang w:eastAsia="zh-CN"/>
        </w:rPr>
        <w:t xml:space="preserve"> methods. </w:t>
      </w:r>
      <w:r w:rsidR="00C44497">
        <w:rPr>
          <w:rFonts w:ascii="Times" w:hAnsi="Times"/>
          <w:sz w:val="22"/>
          <w:szCs w:val="22"/>
          <w:lang w:eastAsia="zh-CN"/>
        </w:rPr>
        <w:t>The key factor in success of the</w:t>
      </w:r>
      <w:r w:rsidR="00800060" w:rsidRPr="006848C8">
        <w:rPr>
          <w:rFonts w:ascii="Times" w:hAnsi="Times"/>
          <w:sz w:val="22"/>
          <w:szCs w:val="22"/>
          <w:lang w:eastAsia="zh-CN"/>
        </w:rPr>
        <w:t xml:space="preserve"> NN </w:t>
      </w:r>
      <w:r w:rsidR="00C44497">
        <w:rPr>
          <w:rFonts w:ascii="Times" w:hAnsi="Times"/>
          <w:sz w:val="22"/>
          <w:szCs w:val="22"/>
          <w:lang w:eastAsia="zh-CN"/>
        </w:rPr>
        <w:t>is to</w:t>
      </w:r>
      <w:r w:rsidR="00800060" w:rsidRPr="006848C8">
        <w:rPr>
          <w:rFonts w:ascii="Times" w:hAnsi="Times"/>
          <w:sz w:val="22"/>
          <w:szCs w:val="22"/>
          <w:lang w:eastAsia="zh-CN"/>
        </w:rPr>
        <w:t xml:space="preserve"> exploit</w:t>
      </w:r>
      <w:r w:rsidR="00C44497">
        <w:rPr>
          <w:rFonts w:ascii="Times" w:hAnsi="Times"/>
          <w:sz w:val="22"/>
          <w:szCs w:val="22"/>
          <w:lang w:eastAsia="zh-CN"/>
        </w:rPr>
        <w:t xml:space="preserve"> </w:t>
      </w:r>
      <w:r w:rsidR="00800060" w:rsidRPr="006848C8">
        <w:rPr>
          <w:rFonts w:ascii="Times" w:hAnsi="Times"/>
          <w:sz w:val="22"/>
          <w:szCs w:val="22"/>
          <w:lang w:eastAsia="zh-CN"/>
        </w:rPr>
        <w:t>the underlying structure of training data</w:t>
      </w:r>
      <w:r w:rsidR="00C44497">
        <w:rPr>
          <w:rFonts w:ascii="Times" w:hAnsi="Times"/>
          <w:sz w:val="22"/>
          <w:szCs w:val="22"/>
          <w:lang w:eastAsia="zh-CN"/>
        </w:rPr>
        <w:t xml:space="preserve"> and </w:t>
      </w:r>
      <w:r w:rsidR="00800060" w:rsidRPr="006848C8">
        <w:rPr>
          <w:rFonts w:ascii="Times" w:hAnsi="Times"/>
          <w:sz w:val="22"/>
          <w:szCs w:val="22"/>
          <w:lang w:eastAsia="zh-CN"/>
        </w:rPr>
        <w:t>appl</w:t>
      </w:r>
      <w:r w:rsidR="00C44497">
        <w:rPr>
          <w:rFonts w:ascii="Times" w:hAnsi="Times"/>
          <w:sz w:val="22"/>
          <w:szCs w:val="22"/>
          <w:lang w:eastAsia="zh-CN"/>
        </w:rPr>
        <w:t>y it</w:t>
      </w:r>
      <w:r w:rsidR="00800060" w:rsidRPr="006848C8">
        <w:rPr>
          <w:rFonts w:ascii="Times" w:hAnsi="Times"/>
          <w:sz w:val="22"/>
          <w:szCs w:val="22"/>
          <w:lang w:eastAsia="zh-CN"/>
        </w:rPr>
        <w:t xml:space="preserve"> to </w:t>
      </w:r>
      <w:r w:rsidR="00C44497">
        <w:rPr>
          <w:rFonts w:ascii="Times" w:hAnsi="Times"/>
          <w:sz w:val="22"/>
          <w:szCs w:val="22"/>
          <w:lang w:eastAsia="zh-CN"/>
        </w:rPr>
        <w:t xml:space="preserve">the </w:t>
      </w:r>
      <w:r w:rsidR="00800060" w:rsidRPr="006848C8">
        <w:rPr>
          <w:rFonts w:ascii="Times" w:hAnsi="Times"/>
          <w:sz w:val="22"/>
          <w:szCs w:val="22"/>
          <w:lang w:eastAsia="zh-CN"/>
        </w:rPr>
        <w:t xml:space="preserve">upcoming </w:t>
      </w:r>
      <w:r w:rsidR="00C44497">
        <w:rPr>
          <w:rFonts w:ascii="Times" w:hAnsi="Times"/>
          <w:sz w:val="22"/>
          <w:szCs w:val="22"/>
          <w:lang w:eastAsia="zh-CN"/>
        </w:rPr>
        <w:t>input</w:t>
      </w:r>
      <w:r w:rsidR="00800060" w:rsidRPr="006848C8">
        <w:rPr>
          <w:rFonts w:ascii="Times" w:hAnsi="Times"/>
          <w:sz w:val="22"/>
          <w:szCs w:val="22"/>
          <w:lang w:eastAsia="zh-CN"/>
        </w:rPr>
        <w:t xml:space="preserve">. </w:t>
      </w:r>
      <w:r w:rsidR="00C44497">
        <w:rPr>
          <w:rFonts w:ascii="Times" w:hAnsi="Times"/>
          <w:sz w:val="22"/>
          <w:szCs w:val="22"/>
          <w:lang w:eastAsia="zh-CN"/>
        </w:rPr>
        <w:t>As long as the</w:t>
      </w:r>
      <w:r w:rsidR="00800060" w:rsidRPr="006848C8">
        <w:rPr>
          <w:rFonts w:ascii="Times" w:hAnsi="Times"/>
          <w:sz w:val="22"/>
          <w:szCs w:val="22"/>
          <w:lang w:eastAsia="zh-CN"/>
        </w:rPr>
        <w:t xml:space="preserve"> new data has the same statistical features</w:t>
      </w:r>
      <w:r w:rsidR="00C44497">
        <w:rPr>
          <w:rFonts w:ascii="Times" w:hAnsi="Times"/>
          <w:sz w:val="22"/>
          <w:szCs w:val="22"/>
          <w:lang w:eastAsia="zh-CN"/>
        </w:rPr>
        <w:t xml:space="preserve"> as the training data</w:t>
      </w:r>
      <w:r w:rsidR="00800060" w:rsidRPr="006848C8">
        <w:rPr>
          <w:rFonts w:ascii="Times" w:hAnsi="Times"/>
          <w:sz w:val="22"/>
          <w:szCs w:val="22"/>
          <w:lang w:eastAsia="zh-CN"/>
        </w:rPr>
        <w:t xml:space="preserve">, then the NN can provide anticipated performance. However, in a </w:t>
      </w:r>
      <w:r w:rsidR="002A1232" w:rsidRPr="006848C8">
        <w:rPr>
          <w:rFonts w:ascii="Times" w:hAnsi="Times"/>
          <w:sz w:val="22"/>
          <w:szCs w:val="22"/>
          <w:lang w:eastAsia="zh-CN"/>
        </w:rPr>
        <w:t>fast-changing</w:t>
      </w:r>
      <w:r w:rsidR="00800060" w:rsidRPr="006848C8">
        <w:rPr>
          <w:rFonts w:ascii="Times" w:hAnsi="Times"/>
          <w:sz w:val="22"/>
          <w:szCs w:val="22"/>
          <w:lang w:eastAsia="zh-CN"/>
        </w:rPr>
        <w:t xml:space="preserve"> environment, where the channel statistics can be drastically changed, </w:t>
      </w:r>
      <w:r w:rsidR="002A1232" w:rsidRPr="006848C8">
        <w:rPr>
          <w:rFonts w:ascii="Times" w:hAnsi="Times"/>
          <w:sz w:val="22"/>
          <w:szCs w:val="22"/>
          <w:lang w:eastAsia="zh-CN"/>
        </w:rPr>
        <w:t xml:space="preserve">the NN might fail to provide good performance. </w:t>
      </w:r>
      <w:r w:rsidR="00AF0B1D">
        <w:rPr>
          <w:rFonts w:ascii="Times" w:hAnsi="Times"/>
          <w:sz w:val="22"/>
          <w:szCs w:val="22"/>
          <w:lang w:eastAsia="zh-CN"/>
        </w:rPr>
        <w:t>In this section, w</w:t>
      </w:r>
      <w:r w:rsidR="002A1232" w:rsidRPr="006848C8">
        <w:rPr>
          <w:rFonts w:ascii="Times" w:hAnsi="Times"/>
          <w:sz w:val="22"/>
          <w:szCs w:val="22"/>
          <w:lang w:eastAsia="zh-CN"/>
        </w:rPr>
        <w:t xml:space="preserve">e examine the Generalizability capability of </w:t>
      </w:r>
      <w:r w:rsidR="00D10F6D">
        <w:rPr>
          <w:rFonts w:ascii="Times" w:hAnsi="Times"/>
          <w:sz w:val="22"/>
          <w:szCs w:val="22"/>
          <w:lang w:eastAsia="zh-CN"/>
        </w:rPr>
        <w:t xml:space="preserve">the </w:t>
      </w:r>
      <w:r w:rsidR="002A1232" w:rsidRPr="006848C8">
        <w:rPr>
          <w:rFonts w:ascii="Times" w:hAnsi="Times"/>
          <w:sz w:val="22"/>
          <w:szCs w:val="22"/>
          <w:lang w:eastAsia="zh-CN"/>
        </w:rPr>
        <w:t xml:space="preserve">proposed NN by testing </w:t>
      </w:r>
      <w:r w:rsidR="00D10F6D">
        <w:rPr>
          <w:rFonts w:ascii="Times" w:hAnsi="Times"/>
          <w:sz w:val="22"/>
          <w:szCs w:val="22"/>
          <w:lang w:eastAsia="zh-CN"/>
        </w:rPr>
        <w:t>it</w:t>
      </w:r>
      <w:r w:rsidR="002A1232" w:rsidRPr="006848C8">
        <w:rPr>
          <w:rFonts w:ascii="Times" w:hAnsi="Times"/>
          <w:sz w:val="22"/>
          <w:szCs w:val="22"/>
          <w:lang w:eastAsia="zh-CN"/>
        </w:rPr>
        <w:t xml:space="preserve"> with different </w:t>
      </w:r>
      <w:r w:rsidR="00AF0B1D">
        <w:rPr>
          <w:rFonts w:ascii="Times" w:hAnsi="Times"/>
          <w:sz w:val="22"/>
          <w:szCs w:val="22"/>
          <w:lang w:eastAsia="zh-CN"/>
        </w:rPr>
        <w:t xml:space="preserve">CDL </w:t>
      </w:r>
      <w:r w:rsidR="002A1232" w:rsidRPr="006848C8">
        <w:rPr>
          <w:rFonts w:ascii="Times" w:hAnsi="Times"/>
          <w:sz w:val="22"/>
          <w:szCs w:val="22"/>
          <w:lang w:eastAsia="zh-CN"/>
        </w:rPr>
        <w:t xml:space="preserve">channel models. </w:t>
      </w:r>
    </w:p>
    <w:p w14:paraId="7003CA64" w14:textId="6E463284" w:rsidR="009E5786" w:rsidRPr="006848C8" w:rsidRDefault="002A1232" w:rsidP="00D10F6D">
      <w:pPr>
        <w:jc w:val="both"/>
        <w:rPr>
          <w:rFonts w:ascii="Times" w:hAnsi="Times"/>
          <w:sz w:val="22"/>
          <w:szCs w:val="22"/>
          <w:lang w:eastAsia="zh-CN"/>
        </w:rPr>
      </w:pPr>
      <w:r w:rsidRPr="006848C8">
        <w:rPr>
          <w:rFonts w:ascii="Times" w:hAnsi="Times"/>
          <w:sz w:val="22"/>
          <w:szCs w:val="22"/>
          <w:lang w:eastAsia="zh-CN"/>
        </w:rPr>
        <w:t xml:space="preserve">The </w:t>
      </w:r>
      <w:r w:rsidR="00AF0B1D">
        <w:rPr>
          <w:rFonts w:ascii="Times" w:hAnsi="Times"/>
          <w:sz w:val="22"/>
          <w:szCs w:val="22"/>
          <w:lang w:eastAsia="zh-CN"/>
        </w:rPr>
        <w:t>proposed NN, shown in Fig.3, is</w:t>
      </w:r>
      <w:r w:rsidRPr="006848C8">
        <w:rPr>
          <w:rFonts w:ascii="Times" w:hAnsi="Times"/>
          <w:sz w:val="22"/>
          <w:szCs w:val="22"/>
          <w:lang w:eastAsia="zh-CN"/>
        </w:rPr>
        <w:t xml:space="preserve"> trained based on CDL-C </w:t>
      </w:r>
      <w:r w:rsidR="00AF0B1D">
        <w:rPr>
          <w:rFonts w:ascii="Times" w:hAnsi="Times"/>
          <w:sz w:val="22"/>
          <w:szCs w:val="22"/>
          <w:lang w:eastAsia="zh-CN"/>
        </w:rPr>
        <w:t>training data</w:t>
      </w:r>
      <w:r w:rsidRPr="006848C8">
        <w:rPr>
          <w:rFonts w:ascii="Times" w:hAnsi="Times"/>
          <w:sz w:val="22"/>
          <w:szCs w:val="22"/>
          <w:lang w:eastAsia="zh-CN"/>
        </w:rPr>
        <w:t xml:space="preserve"> </w:t>
      </w:r>
      <w:r w:rsidR="00D10F6D">
        <w:rPr>
          <w:rFonts w:ascii="Times" w:hAnsi="Times"/>
          <w:sz w:val="22"/>
          <w:szCs w:val="22"/>
          <w:lang w:eastAsia="zh-CN"/>
        </w:rPr>
        <w:t>and</w:t>
      </w:r>
      <w:r w:rsidR="00AF0B1D">
        <w:rPr>
          <w:rFonts w:ascii="Times" w:hAnsi="Times"/>
          <w:sz w:val="22"/>
          <w:szCs w:val="22"/>
          <w:lang w:eastAsia="zh-CN"/>
        </w:rPr>
        <w:t xml:space="preserve"> is</w:t>
      </w:r>
      <w:r w:rsidRPr="006848C8">
        <w:rPr>
          <w:rFonts w:ascii="Times" w:hAnsi="Times"/>
          <w:sz w:val="22"/>
          <w:szCs w:val="22"/>
          <w:lang w:eastAsia="zh-CN"/>
        </w:rPr>
        <w:t xml:space="preserve"> </w:t>
      </w:r>
      <w:r w:rsidR="00AF0B1D">
        <w:rPr>
          <w:rFonts w:ascii="Times" w:hAnsi="Times"/>
          <w:sz w:val="22"/>
          <w:szCs w:val="22"/>
          <w:lang w:eastAsia="zh-CN"/>
        </w:rPr>
        <w:t xml:space="preserve">tested </w:t>
      </w:r>
      <w:r w:rsidRPr="006848C8">
        <w:rPr>
          <w:rFonts w:ascii="Times" w:hAnsi="Times"/>
          <w:sz w:val="22"/>
          <w:szCs w:val="22"/>
          <w:lang w:eastAsia="zh-CN"/>
        </w:rPr>
        <w:t>on</w:t>
      </w:r>
      <w:r w:rsidR="00AF0B1D">
        <w:rPr>
          <w:rFonts w:ascii="Times" w:hAnsi="Times"/>
          <w:sz w:val="22"/>
          <w:szCs w:val="22"/>
          <w:lang w:eastAsia="zh-CN"/>
        </w:rPr>
        <w:t xml:space="preserve"> different data sets generated by</w:t>
      </w:r>
      <w:r w:rsidRPr="006848C8">
        <w:rPr>
          <w:rFonts w:ascii="Times" w:hAnsi="Times"/>
          <w:sz w:val="22"/>
          <w:szCs w:val="22"/>
          <w:lang w:eastAsia="zh-CN"/>
        </w:rPr>
        <w:t xml:space="preserve"> CDL-A</w:t>
      </w:r>
      <w:r w:rsidR="00AF0B1D">
        <w:rPr>
          <w:rFonts w:ascii="Times" w:hAnsi="Times"/>
          <w:sz w:val="22"/>
          <w:szCs w:val="22"/>
          <w:lang w:eastAsia="zh-CN"/>
        </w:rPr>
        <w:t xml:space="preserve">, </w:t>
      </w:r>
      <w:r w:rsidRPr="006848C8">
        <w:rPr>
          <w:rFonts w:ascii="Times" w:hAnsi="Times"/>
          <w:sz w:val="22"/>
          <w:szCs w:val="22"/>
          <w:lang w:eastAsia="zh-CN"/>
        </w:rPr>
        <w:t xml:space="preserve">CDL-B </w:t>
      </w:r>
      <w:r w:rsidR="00AF0B1D">
        <w:rPr>
          <w:rFonts w:ascii="Times" w:hAnsi="Times"/>
          <w:sz w:val="22"/>
          <w:szCs w:val="22"/>
          <w:lang w:eastAsia="zh-CN"/>
        </w:rPr>
        <w:t xml:space="preserve">and CDL-C. </w:t>
      </w:r>
      <w:r w:rsidRPr="006848C8">
        <w:rPr>
          <w:rFonts w:ascii="Times" w:hAnsi="Times"/>
          <w:sz w:val="22"/>
          <w:szCs w:val="22"/>
          <w:lang w:eastAsia="zh-CN"/>
        </w:rPr>
        <w:t>Th</w:t>
      </w:r>
      <w:r w:rsidR="00D10F6D">
        <w:rPr>
          <w:rFonts w:ascii="Times" w:hAnsi="Times"/>
          <w:sz w:val="22"/>
          <w:szCs w:val="22"/>
          <w:lang w:eastAsia="zh-CN"/>
        </w:rPr>
        <w:t>e</w:t>
      </w:r>
      <w:r w:rsidRPr="006848C8">
        <w:rPr>
          <w:rFonts w:ascii="Times" w:hAnsi="Times"/>
          <w:sz w:val="22"/>
          <w:szCs w:val="22"/>
          <w:lang w:eastAsia="zh-CN"/>
        </w:rPr>
        <w:t xml:space="preserve"> results are shown in Table 3.</w:t>
      </w:r>
    </w:p>
    <w:p w14:paraId="7441D654" w14:textId="3ACF7EF3" w:rsidR="002A1232" w:rsidRDefault="002A1232" w:rsidP="009E5786">
      <w:pPr>
        <w:rPr>
          <w:lang w:eastAsia="zh-CN"/>
        </w:rPr>
      </w:pPr>
    </w:p>
    <w:p w14:paraId="01BAD548" w14:textId="7794D2DD" w:rsidR="00AF0B1D" w:rsidRDefault="00AF0B1D" w:rsidP="009E5786">
      <w:pPr>
        <w:rPr>
          <w:lang w:eastAsia="zh-CN"/>
        </w:rPr>
      </w:pPr>
    </w:p>
    <w:p w14:paraId="236A72D5" w14:textId="77777777" w:rsidR="00AF0B1D" w:rsidRDefault="00AF0B1D" w:rsidP="009E5786">
      <w:pPr>
        <w:rPr>
          <w:lang w:eastAsia="zh-CN"/>
        </w:rPr>
      </w:pPr>
    </w:p>
    <w:p w14:paraId="0257DB6D" w14:textId="4BC5ADCF" w:rsidR="006476B3" w:rsidRPr="006848C8" w:rsidRDefault="006476B3" w:rsidP="006476B3">
      <w:pPr>
        <w:pStyle w:val="Caption"/>
        <w:jc w:val="center"/>
        <w:rPr>
          <w:sz w:val="20"/>
        </w:rPr>
      </w:pPr>
      <w:r w:rsidRPr="006848C8">
        <w:rPr>
          <w:sz w:val="20"/>
        </w:rPr>
        <w:t xml:space="preserve">Table </w:t>
      </w:r>
      <w:r w:rsidR="00D55A6D">
        <w:rPr>
          <w:sz w:val="20"/>
        </w:rPr>
        <w:fldChar w:fldCharType="begin"/>
      </w:r>
      <w:r w:rsidR="00D55A6D">
        <w:rPr>
          <w:sz w:val="20"/>
        </w:rPr>
        <w:instrText xml:space="preserve"> SEQ Table \* ARABIC </w:instrText>
      </w:r>
      <w:r w:rsidR="00D55A6D">
        <w:rPr>
          <w:sz w:val="20"/>
        </w:rPr>
        <w:fldChar w:fldCharType="separate"/>
      </w:r>
      <w:r w:rsidR="00D55A6D">
        <w:rPr>
          <w:noProof/>
          <w:sz w:val="20"/>
        </w:rPr>
        <w:t>3</w:t>
      </w:r>
      <w:r w:rsidR="00D55A6D">
        <w:rPr>
          <w:sz w:val="20"/>
        </w:rPr>
        <w:fldChar w:fldCharType="end"/>
      </w:r>
      <w:r w:rsidRPr="006848C8">
        <w:rPr>
          <w:sz w:val="20"/>
        </w:rPr>
        <w:t xml:space="preserve">: Performance of a NN trained with CDL-C data set </w:t>
      </w:r>
      <w:r w:rsidR="00103CCA" w:rsidRPr="006848C8">
        <w:rPr>
          <w:sz w:val="20"/>
        </w:rPr>
        <w:t>on</w:t>
      </w:r>
      <w:r w:rsidRPr="006848C8">
        <w:rPr>
          <w:sz w:val="20"/>
        </w:rPr>
        <w:t xml:space="preserve"> different channel models</w:t>
      </w:r>
    </w:p>
    <w:tbl>
      <w:tblPr>
        <w:tblStyle w:val="GridTable1Light"/>
        <w:tblW w:w="7218" w:type="dxa"/>
        <w:jc w:val="center"/>
        <w:tblLook w:val="04A0" w:firstRow="1" w:lastRow="0" w:firstColumn="1" w:lastColumn="0" w:noHBand="0" w:noVBand="1"/>
      </w:tblPr>
      <w:tblGrid>
        <w:gridCol w:w="1203"/>
        <w:gridCol w:w="1203"/>
        <w:gridCol w:w="1203"/>
        <w:gridCol w:w="1203"/>
        <w:gridCol w:w="1203"/>
        <w:gridCol w:w="1203"/>
      </w:tblGrid>
      <w:tr w:rsidR="0093238A" w14:paraId="0D2FC315" w14:textId="4AF44CAA" w:rsidTr="0093238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6" w:type="dxa"/>
            <w:gridSpan w:val="2"/>
            <w:tcBorders>
              <w:bottom w:val="single" w:sz="4" w:space="0" w:color="auto"/>
            </w:tcBorders>
          </w:tcPr>
          <w:p w14:paraId="1A9CD1F7" w14:textId="6CB8F5A1" w:rsidR="0093238A" w:rsidRDefault="00A43824" w:rsidP="0093238A">
            <w:pPr>
              <w:jc w:val="center"/>
              <w:rPr>
                <w:rFonts w:ascii="Times" w:hAnsi="Times"/>
                <w:lang w:eastAsia="zh-CN"/>
              </w:rPr>
            </w:pPr>
            <w:r>
              <w:rPr>
                <w:rFonts w:ascii="Times" w:hAnsi="Times"/>
                <w:lang w:eastAsia="zh-CN"/>
              </w:rPr>
              <w:t>CDL-C</w:t>
            </w:r>
          </w:p>
        </w:tc>
        <w:tc>
          <w:tcPr>
            <w:tcW w:w="2406" w:type="dxa"/>
            <w:gridSpan w:val="2"/>
            <w:tcBorders>
              <w:bottom w:val="single" w:sz="4" w:space="0" w:color="auto"/>
            </w:tcBorders>
          </w:tcPr>
          <w:p w14:paraId="08F1FBEE" w14:textId="443585EA" w:rsidR="0093238A" w:rsidRDefault="00A43824" w:rsidP="0093238A">
            <w:pPr>
              <w:jc w:val="center"/>
              <w:cnfStyle w:val="100000000000" w:firstRow="1"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CDL-B</w:t>
            </w:r>
          </w:p>
        </w:tc>
        <w:tc>
          <w:tcPr>
            <w:tcW w:w="2406" w:type="dxa"/>
            <w:gridSpan w:val="2"/>
            <w:tcBorders>
              <w:bottom w:val="single" w:sz="4" w:space="0" w:color="auto"/>
            </w:tcBorders>
          </w:tcPr>
          <w:p w14:paraId="28AF1CF3" w14:textId="22E79992" w:rsidR="0093238A" w:rsidRDefault="00A43824" w:rsidP="0093238A">
            <w:pPr>
              <w:jc w:val="center"/>
              <w:cnfStyle w:val="100000000000" w:firstRow="1"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CDL-A</w:t>
            </w:r>
          </w:p>
        </w:tc>
      </w:tr>
      <w:tr w:rsidR="00A43824" w:rsidRPr="008755E0" w14:paraId="72E4EC3F" w14:textId="121F9454" w:rsidTr="0093238A">
        <w:trPr>
          <w:jc w:val="center"/>
        </w:trPr>
        <w:tc>
          <w:tcPr>
            <w:cnfStyle w:val="001000000000" w:firstRow="0" w:lastRow="0" w:firstColumn="1" w:lastColumn="0" w:oddVBand="0" w:evenVBand="0" w:oddHBand="0" w:evenHBand="0" w:firstRowFirstColumn="0" w:firstRowLastColumn="0" w:lastRowFirstColumn="0" w:lastRowLastColumn="0"/>
            <w:tcW w:w="1203" w:type="dxa"/>
            <w:tcBorders>
              <w:top w:val="single" w:sz="4" w:space="0" w:color="auto"/>
              <w:bottom w:val="single" w:sz="4" w:space="0" w:color="auto"/>
            </w:tcBorders>
          </w:tcPr>
          <w:p w14:paraId="7C5BA1A4" w14:textId="7CB9C340" w:rsidR="00A43824" w:rsidRPr="008755E0" w:rsidRDefault="00A43824" w:rsidP="00A43824">
            <w:pPr>
              <w:jc w:val="center"/>
              <w:rPr>
                <w:rFonts w:ascii="Times" w:hAnsi="Times"/>
                <w:lang w:eastAsia="zh-CN"/>
              </w:rPr>
            </w:pPr>
            <w:r w:rsidRPr="008755E0">
              <w:rPr>
                <w:rFonts w:ascii="Times" w:hAnsi="Times"/>
                <w:lang w:eastAsia="zh-CN"/>
              </w:rPr>
              <w:t>bits</w:t>
            </w:r>
          </w:p>
        </w:tc>
        <w:tc>
          <w:tcPr>
            <w:tcW w:w="1203" w:type="dxa"/>
            <w:tcBorders>
              <w:top w:val="single" w:sz="4" w:space="0" w:color="auto"/>
              <w:bottom w:val="single" w:sz="4" w:space="0" w:color="auto"/>
            </w:tcBorders>
          </w:tcPr>
          <w:p w14:paraId="5FC2E42A" w14:textId="4635EFD6" w:rsidR="00A43824" w:rsidRPr="008755E0"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cosine similarity</w:t>
            </w:r>
            <w:r w:rsidR="004C2E68">
              <w:rPr>
                <w:rFonts w:ascii="Times" w:hAnsi="Times"/>
                <w:b/>
                <w:bCs/>
                <w:lang w:eastAsia="zh-CN"/>
              </w:rPr>
              <w:t xml:space="preserve"> (</w:t>
            </w:r>
            <m:oMath>
              <m:r>
                <m:rPr>
                  <m:sty m:val="bi"/>
                </m:rPr>
                <w:rPr>
                  <w:rFonts w:ascii="Cambria Math" w:hAnsi="Cambria Math"/>
                  <w:lang w:eastAsia="zh-CN"/>
                </w:rPr>
                <m:t>ρ</m:t>
              </m:r>
            </m:oMath>
            <w:r w:rsidR="004C2E68">
              <w:rPr>
                <w:rFonts w:ascii="Times" w:hAnsi="Times"/>
                <w:b/>
                <w:bCs/>
                <w:lang w:eastAsia="zh-CN"/>
              </w:rPr>
              <w:t>)</w:t>
            </w:r>
          </w:p>
        </w:tc>
        <w:tc>
          <w:tcPr>
            <w:tcW w:w="1203" w:type="dxa"/>
            <w:tcBorders>
              <w:top w:val="single" w:sz="4" w:space="0" w:color="auto"/>
              <w:bottom w:val="single" w:sz="4" w:space="0" w:color="auto"/>
            </w:tcBorders>
          </w:tcPr>
          <w:p w14:paraId="73F58BF9" w14:textId="15216782" w:rsidR="00A43824" w:rsidRPr="008755E0"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bits</w:t>
            </w:r>
          </w:p>
        </w:tc>
        <w:tc>
          <w:tcPr>
            <w:tcW w:w="1203" w:type="dxa"/>
            <w:tcBorders>
              <w:top w:val="single" w:sz="4" w:space="0" w:color="auto"/>
              <w:bottom w:val="single" w:sz="4" w:space="0" w:color="auto"/>
            </w:tcBorders>
          </w:tcPr>
          <w:p w14:paraId="2E07CF23" w14:textId="6AA8EEB3" w:rsidR="00A43824" w:rsidRPr="008755E0"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cosine similarity</w:t>
            </w:r>
            <w:r w:rsidR="004C2E68">
              <w:rPr>
                <w:rFonts w:ascii="Times" w:hAnsi="Times"/>
                <w:b/>
                <w:bCs/>
                <w:lang w:eastAsia="zh-CN"/>
              </w:rPr>
              <w:t xml:space="preserve"> (</w:t>
            </w:r>
            <m:oMath>
              <m:r>
                <m:rPr>
                  <m:sty m:val="bi"/>
                </m:rPr>
                <w:rPr>
                  <w:rFonts w:ascii="Cambria Math" w:hAnsi="Cambria Math"/>
                  <w:lang w:eastAsia="zh-CN"/>
                </w:rPr>
                <m:t>ρ</m:t>
              </m:r>
            </m:oMath>
            <w:r w:rsidR="004C2E68">
              <w:rPr>
                <w:rFonts w:ascii="Times" w:hAnsi="Times"/>
                <w:b/>
                <w:bCs/>
                <w:lang w:eastAsia="zh-CN"/>
              </w:rPr>
              <w:t>)</w:t>
            </w:r>
          </w:p>
        </w:tc>
        <w:tc>
          <w:tcPr>
            <w:tcW w:w="1203" w:type="dxa"/>
            <w:tcBorders>
              <w:top w:val="single" w:sz="4" w:space="0" w:color="auto"/>
              <w:bottom w:val="single" w:sz="4" w:space="0" w:color="auto"/>
            </w:tcBorders>
          </w:tcPr>
          <w:p w14:paraId="52B81BDD" w14:textId="74B45F40" w:rsidR="00A43824" w:rsidRPr="008755E0"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bits</w:t>
            </w:r>
          </w:p>
        </w:tc>
        <w:tc>
          <w:tcPr>
            <w:tcW w:w="1203" w:type="dxa"/>
            <w:tcBorders>
              <w:top w:val="single" w:sz="4" w:space="0" w:color="auto"/>
              <w:bottom w:val="single" w:sz="4" w:space="0" w:color="auto"/>
            </w:tcBorders>
          </w:tcPr>
          <w:p w14:paraId="62550670" w14:textId="692CDA21" w:rsidR="00A43824" w:rsidRPr="008755E0"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b/>
                <w:bCs/>
                <w:lang w:eastAsia="zh-CN"/>
              </w:rPr>
            </w:pPr>
            <w:r w:rsidRPr="008755E0">
              <w:rPr>
                <w:rFonts w:ascii="Times" w:hAnsi="Times"/>
                <w:b/>
                <w:bCs/>
                <w:lang w:eastAsia="zh-CN"/>
              </w:rPr>
              <w:t>cosine similarity</w:t>
            </w:r>
            <w:r w:rsidR="004C2E68">
              <w:rPr>
                <w:rFonts w:ascii="Times" w:hAnsi="Times"/>
                <w:b/>
                <w:bCs/>
                <w:lang w:eastAsia="zh-CN"/>
              </w:rPr>
              <w:t xml:space="preserve"> (</w:t>
            </w:r>
            <m:oMath>
              <m:r>
                <m:rPr>
                  <m:sty m:val="bi"/>
                </m:rPr>
                <w:rPr>
                  <w:rFonts w:ascii="Cambria Math" w:hAnsi="Cambria Math"/>
                  <w:lang w:eastAsia="zh-CN"/>
                </w:rPr>
                <m:t>ρ</m:t>
              </m:r>
            </m:oMath>
            <w:r w:rsidR="004C2E68">
              <w:rPr>
                <w:rFonts w:ascii="Times" w:hAnsi="Times"/>
                <w:b/>
                <w:bCs/>
                <w:lang w:eastAsia="zh-CN"/>
              </w:rPr>
              <w:t>)</w:t>
            </w:r>
          </w:p>
        </w:tc>
      </w:tr>
      <w:tr w:rsidR="00A43824" w14:paraId="4F1FB143" w14:textId="29986E59" w:rsidTr="0093238A">
        <w:trPr>
          <w:jc w:val="center"/>
        </w:trPr>
        <w:tc>
          <w:tcPr>
            <w:cnfStyle w:val="001000000000" w:firstRow="0" w:lastRow="0" w:firstColumn="1" w:lastColumn="0" w:oddVBand="0" w:evenVBand="0" w:oddHBand="0" w:evenHBand="0" w:firstRowFirstColumn="0" w:firstRowLastColumn="0" w:lastRowFirstColumn="0" w:lastRowLastColumn="0"/>
            <w:tcW w:w="1203" w:type="dxa"/>
            <w:tcBorders>
              <w:top w:val="single" w:sz="4" w:space="0" w:color="auto"/>
            </w:tcBorders>
          </w:tcPr>
          <w:p w14:paraId="53482CDD" w14:textId="785B424E" w:rsidR="00A43824" w:rsidRPr="00A43824" w:rsidRDefault="00A43824" w:rsidP="00A43824">
            <w:pPr>
              <w:jc w:val="center"/>
              <w:rPr>
                <w:rFonts w:ascii="Times" w:hAnsi="Times"/>
                <w:lang w:eastAsia="zh-CN"/>
              </w:rPr>
            </w:pPr>
            <w:r w:rsidRPr="00A43824">
              <w:rPr>
                <w:rFonts w:ascii="Times" w:hAnsi="Times"/>
                <w:lang w:eastAsia="zh-CN"/>
              </w:rPr>
              <w:t>39</w:t>
            </w:r>
          </w:p>
        </w:tc>
        <w:tc>
          <w:tcPr>
            <w:tcW w:w="1203" w:type="dxa"/>
            <w:tcBorders>
              <w:top w:val="single" w:sz="4" w:space="0" w:color="auto"/>
            </w:tcBorders>
          </w:tcPr>
          <w:p w14:paraId="517583C5" w14:textId="3B973680"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0.8948</w:t>
            </w:r>
          </w:p>
        </w:tc>
        <w:tc>
          <w:tcPr>
            <w:tcW w:w="1203" w:type="dxa"/>
            <w:tcBorders>
              <w:top w:val="single" w:sz="4" w:space="0" w:color="auto"/>
            </w:tcBorders>
          </w:tcPr>
          <w:p w14:paraId="76707854" w14:textId="59FC3181"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39</w:t>
            </w:r>
          </w:p>
        </w:tc>
        <w:tc>
          <w:tcPr>
            <w:tcW w:w="1203" w:type="dxa"/>
            <w:tcBorders>
              <w:top w:val="single" w:sz="4" w:space="0" w:color="auto"/>
            </w:tcBorders>
          </w:tcPr>
          <w:p w14:paraId="53C520A1" w14:textId="3E96ABA1"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0.8766</w:t>
            </w:r>
          </w:p>
        </w:tc>
        <w:tc>
          <w:tcPr>
            <w:tcW w:w="1203" w:type="dxa"/>
            <w:tcBorders>
              <w:top w:val="single" w:sz="4" w:space="0" w:color="auto"/>
            </w:tcBorders>
          </w:tcPr>
          <w:p w14:paraId="244CFF40" w14:textId="17E5F710"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39</w:t>
            </w:r>
          </w:p>
        </w:tc>
        <w:tc>
          <w:tcPr>
            <w:tcW w:w="1203" w:type="dxa"/>
            <w:tcBorders>
              <w:top w:val="single" w:sz="4" w:space="0" w:color="auto"/>
            </w:tcBorders>
          </w:tcPr>
          <w:p w14:paraId="12EDFD6B" w14:textId="191C9CD6"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0.8874</w:t>
            </w:r>
          </w:p>
        </w:tc>
      </w:tr>
      <w:tr w:rsidR="00A43824" w14:paraId="1BB9CE95" w14:textId="1570F326" w:rsidTr="0093238A">
        <w:trPr>
          <w:jc w:val="center"/>
        </w:trPr>
        <w:tc>
          <w:tcPr>
            <w:cnfStyle w:val="001000000000" w:firstRow="0" w:lastRow="0" w:firstColumn="1" w:lastColumn="0" w:oddVBand="0" w:evenVBand="0" w:oddHBand="0" w:evenHBand="0" w:firstRowFirstColumn="0" w:firstRowLastColumn="0" w:lastRowFirstColumn="0" w:lastRowLastColumn="0"/>
            <w:tcW w:w="1203" w:type="dxa"/>
          </w:tcPr>
          <w:p w14:paraId="0DE02472" w14:textId="6BE35C07" w:rsidR="00A43824" w:rsidRPr="00A43824" w:rsidRDefault="00A43824" w:rsidP="00A43824">
            <w:pPr>
              <w:jc w:val="center"/>
              <w:rPr>
                <w:rFonts w:ascii="Times" w:hAnsi="Times"/>
                <w:lang w:eastAsia="zh-CN"/>
              </w:rPr>
            </w:pPr>
            <w:r w:rsidRPr="00A43824">
              <w:rPr>
                <w:rFonts w:ascii="Times" w:hAnsi="Times"/>
                <w:lang w:eastAsia="zh-CN"/>
              </w:rPr>
              <w:t>65</w:t>
            </w:r>
          </w:p>
        </w:tc>
        <w:tc>
          <w:tcPr>
            <w:tcW w:w="1203" w:type="dxa"/>
          </w:tcPr>
          <w:p w14:paraId="5C399BA0" w14:textId="36FA05E6"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0.9105</w:t>
            </w:r>
          </w:p>
        </w:tc>
        <w:tc>
          <w:tcPr>
            <w:tcW w:w="1203" w:type="dxa"/>
          </w:tcPr>
          <w:p w14:paraId="26B92FC5" w14:textId="24ADA51D"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65</w:t>
            </w:r>
          </w:p>
        </w:tc>
        <w:tc>
          <w:tcPr>
            <w:tcW w:w="1203" w:type="dxa"/>
          </w:tcPr>
          <w:p w14:paraId="296A68F7" w14:textId="47C25D9A"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0.9023</w:t>
            </w:r>
          </w:p>
        </w:tc>
        <w:tc>
          <w:tcPr>
            <w:tcW w:w="1203" w:type="dxa"/>
          </w:tcPr>
          <w:p w14:paraId="2914438F" w14:textId="57AD8F9C"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65</w:t>
            </w:r>
          </w:p>
        </w:tc>
        <w:tc>
          <w:tcPr>
            <w:tcW w:w="1203" w:type="dxa"/>
          </w:tcPr>
          <w:p w14:paraId="6AE2D95E" w14:textId="455DFA71"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0.9111</w:t>
            </w:r>
          </w:p>
        </w:tc>
      </w:tr>
      <w:tr w:rsidR="00A43824" w14:paraId="4FA94063" w14:textId="342A3D30" w:rsidTr="0093238A">
        <w:trPr>
          <w:jc w:val="center"/>
        </w:trPr>
        <w:tc>
          <w:tcPr>
            <w:cnfStyle w:val="001000000000" w:firstRow="0" w:lastRow="0" w:firstColumn="1" w:lastColumn="0" w:oddVBand="0" w:evenVBand="0" w:oddHBand="0" w:evenHBand="0" w:firstRowFirstColumn="0" w:firstRowLastColumn="0" w:lastRowFirstColumn="0" w:lastRowLastColumn="0"/>
            <w:tcW w:w="1203" w:type="dxa"/>
          </w:tcPr>
          <w:p w14:paraId="4236DF1A" w14:textId="7BFDF21C" w:rsidR="00A43824" w:rsidRPr="00A43824" w:rsidRDefault="00A43824" w:rsidP="00A43824">
            <w:pPr>
              <w:jc w:val="center"/>
              <w:rPr>
                <w:rFonts w:ascii="Times" w:hAnsi="Times"/>
                <w:lang w:eastAsia="zh-CN"/>
              </w:rPr>
            </w:pPr>
            <w:r w:rsidRPr="00A43824">
              <w:rPr>
                <w:rFonts w:ascii="Times" w:hAnsi="Times"/>
                <w:lang w:eastAsia="zh-CN"/>
              </w:rPr>
              <w:t>91</w:t>
            </w:r>
          </w:p>
        </w:tc>
        <w:tc>
          <w:tcPr>
            <w:tcW w:w="1203" w:type="dxa"/>
          </w:tcPr>
          <w:p w14:paraId="3F634A3F" w14:textId="626BB9B1"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0.9322</w:t>
            </w:r>
          </w:p>
        </w:tc>
        <w:tc>
          <w:tcPr>
            <w:tcW w:w="1203" w:type="dxa"/>
          </w:tcPr>
          <w:p w14:paraId="0DCF0A4F" w14:textId="158C86F8"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91</w:t>
            </w:r>
          </w:p>
        </w:tc>
        <w:tc>
          <w:tcPr>
            <w:tcW w:w="1203" w:type="dxa"/>
          </w:tcPr>
          <w:p w14:paraId="5ACB3E28" w14:textId="67168EA9"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0.9189</w:t>
            </w:r>
          </w:p>
        </w:tc>
        <w:tc>
          <w:tcPr>
            <w:tcW w:w="1203" w:type="dxa"/>
          </w:tcPr>
          <w:p w14:paraId="5F242AA0" w14:textId="3FA2CDDA"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91</w:t>
            </w:r>
          </w:p>
        </w:tc>
        <w:tc>
          <w:tcPr>
            <w:tcW w:w="1203" w:type="dxa"/>
          </w:tcPr>
          <w:p w14:paraId="4E19D265" w14:textId="43CBBBD8"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0.9254</w:t>
            </w:r>
          </w:p>
        </w:tc>
      </w:tr>
      <w:tr w:rsidR="00A43824" w14:paraId="173C2BA2" w14:textId="116562C8" w:rsidTr="0093238A">
        <w:trPr>
          <w:jc w:val="center"/>
        </w:trPr>
        <w:tc>
          <w:tcPr>
            <w:cnfStyle w:val="001000000000" w:firstRow="0" w:lastRow="0" w:firstColumn="1" w:lastColumn="0" w:oddVBand="0" w:evenVBand="0" w:oddHBand="0" w:evenHBand="0" w:firstRowFirstColumn="0" w:firstRowLastColumn="0" w:lastRowFirstColumn="0" w:lastRowLastColumn="0"/>
            <w:tcW w:w="1203" w:type="dxa"/>
          </w:tcPr>
          <w:p w14:paraId="2B17EBAF" w14:textId="277B6439" w:rsidR="00A43824" w:rsidRPr="00A43824" w:rsidRDefault="00A43824" w:rsidP="00A43824">
            <w:pPr>
              <w:jc w:val="center"/>
              <w:rPr>
                <w:rFonts w:ascii="Times" w:hAnsi="Times"/>
                <w:lang w:eastAsia="zh-CN"/>
              </w:rPr>
            </w:pPr>
            <w:r w:rsidRPr="00A43824">
              <w:rPr>
                <w:rFonts w:ascii="Times" w:hAnsi="Times"/>
                <w:lang w:eastAsia="zh-CN"/>
              </w:rPr>
              <w:t>113</w:t>
            </w:r>
          </w:p>
        </w:tc>
        <w:tc>
          <w:tcPr>
            <w:tcW w:w="1203" w:type="dxa"/>
          </w:tcPr>
          <w:p w14:paraId="2F5367FA" w14:textId="521E93EC"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0.9551</w:t>
            </w:r>
          </w:p>
        </w:tc>
        <w:tc>
          <w:tcPr>
            <w:tcW w:w="1203" w:type="dxa"/>
          </w:tcPr>
          <w:p w14:paraId="578DBAF7" w14:textId="05F2817E"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113</w:t>
            </w:r>
          </w:p>
        </w:tc>
        <w:tc>
          <w:tcPr>
            <w:tcW w:w="1203" w:type="dxa"/>
          </w:tcPr>
          <w:p w14:paraId="734A7124" w14:textId="793B5241"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0.9305</w:t>
            </w:r>
          </w:p>
        </w:tc>
        <w:tc>
          <w:tcPr>
            <w:tcW w:w="1203" w:type="dxa"/>
          </w:tcPr>
          <w:p w14:paraId="2DC8A58F" w14:textId="6BCFCEDC"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113</w:t>
            </w:r>
          </w:p>
        </w:tc>
        <w:tc>
          <w:tcPr>
            <w:tcW w:w="1203" w:type="dxa"/>
          </w:tcPr>
          <w:p w14:paraId="4FB96A9F" w14:textId="611EEB05"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0.9406</w:t>
            </w:r>
          </w:p>
        </w:tc>
      </w:tr>
      <w:tr w:rsidR="00A43824" w14:paraId="14ABDEDD" w14:textId="6D762A63" w:rsidTr="0093238A">
        <w:trPr>
          <w:jc w:val="center"/>
        </w:trPr>
        <w:tc>
          <w:tcPr>
            <w:cnfStyle w:val="001000000000" w:firstRow="0" w:lastRow="0" w:firstColumn="1" w:lastColumn="0" w:oddVBand="0" w:evenVBand="0" w:oddHBand="0" w:evenHBand="0" w:firstRowFirstColumn="0" w:firstRowLastColumn="0" w:lastRowFirstColumn="0" w:lastRowLastColumn="0"/>
            <w:tcW w:w="1203" w:type="dxa"/>
          </w:tcPr>
          <w:p w14:paraId="7A629F78" w14:textId="5C08EE34" w:rsidR="00A43824" w:rsidRPr="00A43824" w:rsidRDefault="00A43824" w:rsidP="00A43824">
            <w:pPr>
              <w:jc w:val="center"/>
              <w:rPr>
                <w:rFonts w:ascii="Times" w:hAnsi="Times"/>
                <w:lang w:eastAsia="zh-CN"/>
              </w:rPr>
            </w:pPr>
            <w:r w:rsidRPr="00A43824">
              <w:rPr>
                <w:rFonts w:ascii="Times" w:hAnsi="Times"/>
                <w:lang w:eastAsia="zh-CN"/>
              </w:rPr>
              <w:t>143</w:t>
            </w:r>
          </w:p>
        </w:tc>
        <w:tc>
          <w:tcPr>
            <w:tcW w:w="1203" w:type="dxa"/>
          </w:tcPr>
          <w:p w14:paraId="37EEA3D2" w14:textId="71EF649E"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0.9717</w:t>
            </w:r>
          </w:p>
        </w:tc>
        <w:tc>
          <w:tcPr>
            <w:tcW w:w="1203" w:type="dxa"/>
          </w:tcPr>
          <w:p w14:paraId="7359A048" w14:textId="19DBCCB8"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143</w:t>
            </w:r>
          </w:p>
        </w:tc>
        <w:tc>
          <w:tcPr>
            <w:tcW w:w="1203" w:type="dxa"/>
          </w:tcPr>
          <w:p w14:paraId="5066ED94" w14:textId="4EDE345B"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0.9412</w:t>
            </w:r>
          </w:p>
        </w:tc>
        <w:tc>
          <w:tcPr>
            <w:tcW w:w="1203" w:type="dxa"/>
          </w:tcPr>
          <w:p w14:paraId="590F8215" w14:textId="2A39750A"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143</w:t>
            </w:r>
          </w:p>
        </w:tc>
        <w:tc>
          <w:tcPr>
            <w:tcW w:w="1203" w:type="dxa"/>
          </w:tcPr>
          <w:p w14:paraId="348CB295" w14:textId="3D73C821"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0.9515</w:t>
            </w:r>
          </w:p>
        </w:tc>
      </w:tr>
      <w:tr w:rsidR="00A43824" w14:paraId="4F170619" w14:textId="1661AD8D" w:rsidTr="0093238A">
        <w:trPr>
          <w:jc w:val="center"/>
        </w:trPr>
        <w:tc>
          <w:tcPr>
            <w:cnfStyle w:val="001000000000" w:firstRow="0" w:lastRow="0" w:firstColumn="1" w:lastColumn="0" w:oddVBand="0" w:evenVBand="0" w:oddHBand="0" w:evenHBand="0" w:firstRowFirstColumn="0" w:firstRowLastColumn="0" w:lastRowFirstColumn="0" w:lastRowLastColumn="0"/>
            <w:tcW w:w="1203" w:type="dxa"/>
          </w:tcPr>
          <w:p w14:paraId="20918ADF" w14:textId="32B57352" w:rsidR="00A43824" w:rsidRPr="00A43824" w:rsidRDefault="00A43824" w:rsidP="00A43824">
            <w:pPr>
              <w:jc w:val="center"/>
              <w:rPr>
                <w:rFonts w:ascii="Times" w:hAnsi="Times"/>
                <w:lang w:eastAsia="zh-CN"/>
              </w:rPr>
            </w:pPr>
            <w:r w:rsidRPr="00A43824">
              <w:rPr>
                <w:rFonts w:ascii="Times" w:hAnsi="Times"/>
                <w:lang w:eastAsia="zh-CN"/>
              </w:rPr>
              <w:t>169</w:t>
            </w:r>
          </w:p>
        </w:tc>
        <w:tc>
          <w:tcPr>
            <w:tcW w:w="1203" w:type="dxa"/>
          </w:tcPr>
          <w:p w14:paraId="3208B310" w14:textId="3F503142"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0.9888</w:t>
            </w:r>
          </w:p>
        </w:tc>
        <w:tc>
          <w:tcPr>
            <w:tcW w:w="1203" w:type="dxa"/>
          </w:tcPr>
          <w:p w14:paraId="1E260427" w14:textId="39568095"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169</w:t>
            </w:r>
          </w:p>
        </w:tc>
        <w:tc>
          <w:tcPr>
            <w:tcW w:w="1203" w:type="dxa"/>
          </w:tcPr>
          <w:p w14:paraId="3379FBE6" w14:textId="4554F23C" w:rsidR="00A43824" w:rsidRDefault="00AF0B1D"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0.94</w:t>
            </w:r>
            <w:r w:rsidR="0054303C">
              <w:rPr>
                <w:rFonts w:ascii="Times" w:hAnsi="Times"/>
                <w:lang w:eastAsia="zh-CN"/>
              </w:rPr>
              <w:t>78</w:t>
            </w:r>
          </w:p>
        </w:tc>
        <w:tc>
          <w:tcPr>
            <w:tcW w:w="1203" w:type="dxa"/>
          </w:tcPr>
          <w:p w14:paraId="12CA3E30" w14:textId="17914EC0" w:rsidR="00A43824" w:rsidRDefault="00A43824"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sidRPr="0093238A">
              <w:rPr>
                <w:rFonts w:ascii="Times" w:hAnsi="Times"/>
                <w:b/>
                <w:bCs/>
                <w:lang w:eastAsia="zh-CN"/>
              </w:rPr>
              <w:t>169</w:t>
            </w:r>
          </w:p>
        </w:tc>
        <w:tc>
          <w:tcPr>
            <w:tcW w:w="1203" w:type="dxa"/>
          </w:tcPr>
          <w:p w14:paraId="0A89448A" w14:textId="705DF3D4" w:rsidR="00A43824" w:rsidRDefault="0054303C" w:rsidP="00A43824">
            <w:pPr>
              <w:jc w:val="center"/>
              <w:cnfStyle w:val="000000000000" w:firstRow="0" w:lastRow="0" w:firstColumn="0" w:lastColumn="0" w:oddVBand="0" w:evenVBand="0" w:oddHBand="0" w:evenHBand="0" w:firstRowFirstColumn="0" w:firstRowLastColumn="0" w:lastRowFirstColumn="0" w:lastRowLastColumn="0"/>
              <w:rPr>
                <w:rFonts w:ascii="Times" w:hAnsi="Times"/>
                <w:lang w:eastAsia="zh-CN"/>
              </w:rPr>
            </w:pPr>
            <w:r>
              <w:rPr>
                <w:rFonts w:ascii="Times" w:hAnsi="Times"/>
                <w:lang w:eastAsia="zh-CN"/>
              </w:rPr>
              <w:t>0.9638</w:t>
            </w:r>
          </w:p>
        </w:tc>
      </w:tr>
    </w:tbl>
    <w:p w14:paraId="2FD85295" w14:textId="77777777" w:rsidR="0054303C" w:rsidRDefault="0054303C" w:rsidP="009E5786">
      <w:pPr>
        <w:rPr>
          <w:lang w:eastAsia="zh-CN"/>
        </w:rPr>
      </w:pPr>
    </w:p>
    <w:p w14:paraId="268DD2C4" w14:textId="74B98947" w:rsidR="002A1232" w:rsidRPr="00D10F6D" w:rsidRDefault="0054303C" w:rsidP="00D10F6D">
      <w:pPr>
        <w:jc w:val="both"/>
        <w:rPr>
          <w:rFonts w:ascii="Times" w:hAnsi="Times"/>
          <w:sz w:val="22"/>
          <w:szCs w:val="22"/>
          <w:lang w:eastAsia="zh-CN"/>
        </w:rPr>
      </w:pPr>
      <w:r w:rsidRPr="00D10F6D">
        <w:rPr>
          <w:rFonts w:ascii="Times" w:hAnsi="Times"/>
          <w:sz w:val="22"/>
          <w:szCs w:val="22"/>
          <w:lang w:eastAsia="zh-CN"/>
        </w:rPr>
        <w:t xml:space="preserve">It can be observed that </w:t>
      </w:r>
      <w:r w:rsidR="008A3652" w:rsidRPr="00D10F6D">
        <w:rPr>
          <w:rFonts w:ascii="Times" w:hAnsi="Times"/>
          <w:sz w:val="22"/>
          <w:szCs w:val="22"/>
          <w:lang w:eastAsia="zh-CN"/>
        </w:rPr>
        <w:t xml:space="preserve">even when the channel model differs, the NN can maintain its generalizability and provide good performance, better than legacy codebook-based methods. Obviously, CDL-C test data shows the best performance since </w:t>
      </w:r>
      <w:r w:rsidR="001E4042" w:rsidRPr="00D10F6D">
        <w:rPr>
          <w:rFonts w:ascii="Times" w:hAnsi="Times"/>
          <w:sz w:val="22"/>
          <w:szCs w:val="22"/>
          <w:lang w:eastAsia="zh-CN"/>
        </w:rPr>
        <w:t xml:space="preserve">it </w:t>
      </w:r>
      <w:r w:rsidR="008A3652" w:rsidRPr="00D10F6D">
        <w:rPr>
          <w:rFonts w:ascii="Times" w:hAnsi="Times"/>
          <w:sz w:val="22"/>
          <w:szCs w:val="22"/>
          <w:lang w:eastAsia="zh-CN"/>
        </w:rPr>
        <w:t xml:space="preserve">has the most similarity to the training data. However, CDL-A and CDL-B test data show minor degradation due to structural differences </w:t>
      </w:r>
      <w:r w:rsidR="001E4042" w:rsidRPr="00D10F6D">
        <w:rPr>
          <w:rFonts w:ascii="Times" w:hAnsi="Times"/>
          <w:sz w:val="22"/>
          <w:szCs w:val="22"/>
          <w:lang w:eastAsia="zh-CN"/>
        </w:rPr>
        <w:t xml:space="preserve">compared with CDL-C. CDL-B </w:t>
      </w:r>
      <w:r w:rsidR="008A3652" w:rsidRPr="00D10F6D">
        <w:rPr>
          <w:rFonts w:ascii="Times" w:hAnsi="Times"/>
          <w:sz w:val="22"/>
          <w:szCs w:val="22"/>
          <w:lang w:eastAsia="zh-CN"/>
        </w:rPr>
        <w:t>channel model shows more degradation compared with CDL-A</w:t>
      </w:r>
    </w:p>
    <w:p w14:paraId="0D4F9281" w14:textId="77777777" w:rsidR="002A1232" w:rsidRDefault="002A1232" w:rsidP="009E5786">
      <w:pPr>
        <w:rPr>
          <w:lang w:eastAsia="zh-CN"/>
        </w:rPr>
      </w:pPr>
    </w:p>
    <w:p w14:paraId="1717D4D1" w14:textId="1BA33C88" w:rsidR="009E5786" w:rsidRPr="00D10F6D" w:rsidRDefault="009E5786" w:rsidP="009E5786">
      <w:pPr>
        <w:rPr>
          <w:rFonts w:ascii="Times" w:eastAsia="Times New Roman" w:hAnsi="Times" w:cs="Times New Roman"/>
          <w:b/>
          <w:bCs/>
          <w:sz w:val="22"/>
          <w:szCs w:val="22"/>
          <w:lang w:eastAsia="zh-CN"/>
        </w:rPr>
      </w:pPr>
      <w:r w:rsidRPr="00D10F6D">
        <w:rPr>
          <w:rFonts w:ascii="Times" w:eastAsia="Times New Roman" w:hAnsi="Times" w:cs="Times New Roman"/>
          <w:b/>
          <w:bCs/>
          <w:sz w:val="22"/>
          <w:szCs w:val="22"/>
          <w:lang w:eastAsia="zh-CN"/>
        </w:rPr>
        <w:t xml:space="preserve">Observation </w:t>
      </w:r>
      <w:r w:rsidR="001C712D" w:rsidRPr="00D10F6D">
        <w:rPr>
          <w:rFonts w:ascii="Times" w:eastAsia="Times New Roman" w:hAnsi="Times" w:cs="Times New Roman"/>
          <w:b/>
          <w:bCs/>
          <w:sz w:val="22"/>
          <w:szCs w:val="22"/>
          <w:lang w:eastAsia="zh-CN"/>
        </w:rPr>
        <w:t>3</w:t>
      </w:r>
      <w:r w:rsidRPr="00D10F6D">
        <w:rPr>
          <w:rFonts w:ascii="Times" w:eastAsia="Times New Roman" w:hAnsi="Times" w:cs="Times New Roman"/>
          <w:b/>
          <w:bCs/>
          <w:sz w:val="22"/>
          <w:szCs w:val="22"/>
          <w:lang w:eastAsia="zh-CN"/>
        </w:rPr>
        <w:t xml:space="preserve">: </w:t>
      </w:r>
      <w:r w:rsidR="001E4042" w:rsidRPr="00D10F6D">
        <w:rPr>
          <w:rFonts w:ascii="Times" w:eastAsia="Times New Roman" w:hAnsi="Times" w:cs="Times New Roman"/>
          <w:b/>
          <w:bCs/>
          <w:sz w:val="22"/>
          <w:szCs w:val="22"/>
          <w:lang w:eastAsia="zh-CN"/>
        </w:rPr>
        <w:t xml:space="preserve">The autoencoder could preserve its generalizability </w:t>
      </w:r>
      <w:r w:rsidR="0040452F" w:rsidRPr="00D10F6D">
        <w:rPr>
          <w:rFonts w:ascii="Times" w:eastAsia="Times New Roman" w:hAnsi="Times" w:cs="Times New Roman"/>
          <w:b/>
          <w:bCs/>
          <w:sz w:val="22"/>
          <w:szCs w:val="22"/>
          <w:lang w:eastAsia="zh-CN"/>
        </w:rPr>
        <w:t>under</w:t>
      </w:r>
      <w:r w:rsidR="001E4042" w:rsidRPr="00D10F6D">
        <w:rPr>
          <w:rFonts w:ascii="Times" w:eastAsia="Times New Roman" w:hAnsi="Times" w:cs="Times New Roman"/>
          <w:b/>
          <w:bCs/>
          <w:sz w:val="22"/>
          <w:szCs w:val="22"/>
          <w:lang w:eastAsia="zh-CN"/>
        </w:rPr>
        <w:t xml:space="preserve"> various CDL channel models. </w:t>
      </w:r>
    </w:p>
    <w:p w14:paraId="266F8892" w14:textId="77777777" w:rsidR="009E5786" w:rsidRPr="009E5786" w:rsidRDefault="009E5786" w:rsidP="009E5786">
      <w:pPr>
        <w:rPr>
          <w:lang w:eastAsia="zh-CN"/>
        </w:rPr>
      </w:pPr>
    </w:p>
    <w:p w14:paraId="4E48A8E3" w14:textId="77777777" w:rsidR="00521039" w:rsidRPr="00663CED" w:rsidRDefault="00521039" w:rsidP="00D10F6D">
      <w:pPr>
        <w:pStyle w:val="Heading1"/>
      </w:pPr>
      <w:r w:rsidRPr="00D10F6D">
        <w:t>Conclusions</w:t>
      </w:r>
    </w:p>
    <w:p w14:paraId="5483DCA3" w14:textId="072ED740" w:rsidR="00AE352C" w:rsidRPr="00D10F6D" w:rsidRDefault="00521039" w:rsidP="00521039">
      <w:pPr>
        <w:jc w:val="both"/>
        <w:rPr>
          <w:rFonts w:ascii="Times New Roman" w:hAnsi="Times New Roman" w:cs="Times New Roman"/>
          <w:sz w:val="22"/>
          <w:szCs w:val="22"/>
          <w:lang w:eastAsia="zh-CN"/>
        </w:rPr>
      </w:pPr>
      <w:r w:rsidRPr="00D10F6D">
        <w:rPr>
          <w:rFonts w:ascii="Times New Roman" w:hAnsi="Times New Roman" w:cs="Times New Roman"/>
          <w:sz w:val="22"/>
          <w:szCs w:val="22"/>
        </w:rPr>
        <w:t>In this contribution</w:t>
      </w:r>
      <w:r w:rsidR="00141B64" w:rsidRPr="00D10F6D">
        <w:rPr>
          <w:rFonts w:ascii="Times New Roman" w:hAnsi="Times New Roman" w:cs="Times New Roman"/>
          <w:sz w:val="22"/>
          <w:szCs w:val="22"/>
        </w:rPr>
        <w:t>,</w:t>
      </w:r>
      <w:r w:rsidR="001E4042" w:rsidRPr="00D10F6D">
        <w:rPr>
          <w:rFonts w:ascii="Times New Roman" w:hAnsi="Times New Roman" w:cs="Times New Roman"/>
          <w:sz w:val="22"/>
          <w:szCs w:val="22"/>
        </w:rPr>
        <w:t xml:space="preserve"> </w:t>
      </w:r>
      <w:r w:rsidR="0040452F" w:rsidRPr="00D10F6D">
        <w:rPr>
          <w:rFonts w:ascii="Times New Roman" w:hAnsi="Times New Roman" w:cs="Times New Roman"/>
          <w:sz w:val="22"/>
          <w:szCs w:val="22"/>
        </w:rPr>
        <w:t>we showed that autoencoders can exploit the implicit linear and nonlinear relations in spatial and frequency domain to greatly reduce the CSI feedback overhead. W</w:t>
      </w:r>
      <w:r w:rsidR="001E4042" w:rsidRPr="00D10F6D">
        <w:rPr>
          <w:rFonts w:ascii="Times New Roman" w:hAnsi="Times New Roman" w:cs="Times New Roman"/>
          <w:sz w:val="22"/>
          <w:szCs w:val="22"/>
        </w:rPr>
        <w:t xml:space="preserve">e suggested an autoencoder design </w:t>
      </w:r>
      <w:r w:rsidR="0040452F" w:rsidRPr="00D10F6D">
        <w:rPr>
          <w:rFonts w:ascii="Times New Roman" w:hAnsi="Times New Roman" w:cs="Times New Roman"/>
          <w:sz w:val="22"/>
          <w:szCs w:val="22"/>
        </w:rPr>
        <w:t>including convolutional layers in encoder and dense layers in decoder</w:t>
      </w:r>
      <w:r w:rsidR="001E4042" w:rsidRPr="00D10F6D">
        <w:rPr>
          <w:rFonts w:ascii="Times New Roman" w:hAnsi="Times New Roman" w:cs="Times New Roman"/>
          <w:sz w:val="22"/>
          <w:szCs w:val="22"/>
        </w:rPr>
        <w:t xml:space="preserve">. The simulation results show that by using the autoencoder up to </w:t>
      </w:r>
      <w:r w:rsidR="00D10F6D">
        <w:rPr>
          <w:rFonts w:ascii="Times New Roman" w:hAnsi="Times New Roman" w:cs="Times New Roman"/>
          <w:sz w:val="22"/>
          <w:szCs w:val="22"/>
        </w:rPr>
        <w:t>7</w:t>
      </w:r>
      <w:r w:rsidR="001E4042" w:rsidRPr="00D10F6D">
        <w:rPr>
          <w:rFonts w:ascii="Times New Roman" w:hAnsi="Times New Roman" w:cs="Times New Roman"/>
          <w:sz w:val="22"/>
          <w:szCs w:val="22"/>
        </w:rPr>
        <w:t>0% overhead reduction can be achieved while providing better performance compared with codebook</w:t>
      </w:r>
      <w:r w:rsidR="0040452F" w:rsidRPr="00D10F6D">
        <w:rPr>
          <w:rFonts w:ascii="Times New Roman" w:hAnsi="Times New Roman" w:cs="Times New Roman"/>
          <w:sz w:val="22"/>
          <w:szCs w:val="22"/>
        </w:rPr>
        <w:t>-</w:t>
      </w:r>
      <w:r w:rsidR="001E4042" w:rsidRPr="00D10F6D">
        <w:rPr>
          <w:rFonts w:ascii="Times New Roman" w:hAnsi="Times New Roman" w:cs="Times New Roman"/>
          <w:sz w:val="22"/>
          <w:szCs w:val="22"/>
        </w:rPr>
        <w:t xml:space="preserve">based methods in NR. </w:t>
      </w:r>
      <w:r w:rsidR="0040452F" w:rsidRPr="00D10F6D">
        <w:rPr>
          <w:rFonts w:ascii="Times New Roman" w:hAnsi="Times New Roman" w:cs="Times New Roman"/>
          <w:sz w:val="22"/>
          <w:szCs w:val="22"/>
        </w:rPr>
        <w:t xml:space="preserve">The generalizability of the autoencoder is also evaluated by considering various CDL channel models. </w:t>
      </w:r>
    </w:p>
    <w:p w14:paraId="0E29DA71" w14:textId="77777777" w:rsidR="00AA0202" w:rsidRPr="00D10F6D" w:rsidRDefault="00AA0202" w:rsidP="00521039">
      <w:pPr>
        <w:jc w:val="both"/>
        <w:rPr>
          <w:rFonts w:ascii="Times New Roman" w:hAnsi="Times New Roman" w:cs="Times New Roman"/>
          <w:sz w:val="22"/>
          <w:szCs w:val="22"/>
          <w:lang w:eastAsia="zh-CN"/>
        </w:rPr>
      </w:pPr>
    </w:p>
    <w:p w14:paraId="3C57DC9E" w14:textId="77777777" w:rsidR="001E4042" w:rsidRPr="00D10F6D" w:rsidRDefault="001E4042" w:rsidP="001E4042">
      <w:pPr>
        <w:jc w:val="both"/>
        <w:rPr>
          <w:rFonts w:ascii="Times" w:eastAsia="Times New Roman" w:hAnsi="Times" w:cs="Times New Roman"/>
          <w:b/>
          <w:bCs/>
          <w:sz w:val="22"/>
          <w:szCs w:val="22"/>
          <w:lang w:eastAsia="zh-CN"/>
        </w:rPr>
      </w:pPr>
      <w:r w:rsidRPr="00D10F6D">
        <w:rPr>
          <w:rFonts w:ascii="Times" w:eastAsia="Times New Roman" w:hAnsi="Times" w:cs="Times New Roman"/>
          <w:b/>
          <w:bCs/>
          <w:sz w:val="22"/>
          <w:szCs w:val="22"/>
          <w:lang w:eastAsia="zh-CN"/>
        </w:rPr>
        <w:t>Observation 1: Autoencoders can provide great overhead reduction by exploiting implicit linear and nonlinear relations in both frequency and spatial domains. Up to 80% overhead reduction can be achieved while providing reliable performance. Around 50% overhead reduction can be achieved while providing peak performance.</w:t>
      </w:r>
    </w:p>
    <w:p w14:paraId="11B770EB" w14:textId="77777777" w:rsidR="001E4042" w:rsidRPr="00D10F6D" w:rsidRDefault="001E4042" w:rsidP="001E4042">
      <w:pPr>
        <w:rPr>
          <w:rFonts w:ascii="Times" w:eastAsia="Times New Roman" w:hAnsi="Times" w:cs="Times New Roman"/>
          <w:b/>
          <w:bCs/>
          <w:sz w:val="22"/>
          <w:szCs w:val="22"/>
          <w:lang w:eastAsia="zh-CN"/>
        </w:rPr>
      </w:pPr>
      <w:r w:rsidRPr="00D10F6D">
        <w:rPr>
          <w:rFonts w:ascii="Times" w:eastAsia="Times New Roman" w:hAnsi="Times" w:cs="Times New Roman"/>
          <w:b/>
          <w:bCs/>
          <w:sz w:val="22"/>
          <w:szCs w:val="22"/>
          <w:lang w:eastAsia="zh-CN"/>
        </w:rPr>
        <w:t>Observation 2: Autoencoders can provide flexibility in terms of number of feedback bits.</w:t>
      </w:r>
    </w:p>
    <w:p w14:paraId="7E5FA527" w14:textId="2B046EA5" w:rsidR="009E5786" w:rsidRPr="00D10F6D" w:rsidRDefault="001E4042" w:rsidP="009E5786">
      <w:pPr>
        <w:rPr>
          <w:rFonts w:ascii="Times" w:eastAsia="Times New Roman" w:hAnsi="Times" w:cs="Times New Roman"/>
          <w:b/>
          <w:bCs/>
          <w:sz w:val="22"/>
          <w:szCs w:val="22"/>
          <w:lang w:eastAsia="zh-CN"/>
        </w:rPr>
      </w:pPr>
      <w:r w:rsidRPr="00D10F6D">
        <w:rPr>
          <w:rFonts w:ascii="Times" w:eastAsia="Times New Roman" w:hAnsi="Times" w:cs="Times New Roman"/>
          <w:b/>
          <w:bCs/>
          <w:sz w:val="22"/>
          <w:szCs w:val="22"/>
          <w:lang w:eastAsia="zh-CN"/>
        </w:rPr>
        <w:t xml:space="preserve">Observation 3: The autoencoder could preserve its generalizability </w:t>
      </w:r>
      <w:r w:rsidR="0040452F" w:rsidRPr="00D10F6D">
        <w:rPr>
          <w:rFonts w:ascii="Times" w:eastAsia="Times New Roman" w:hAnsi="Times" w:cs="Times New Roman"/>
          <w:b/>
          <w:bCs/>
          <w:sz w:val="22"/>
          <w:szCs w:val="22"/>
          <w:lang w:eastAsia="zh-CN"/>
        </w:rPr>
        <w:t>under</w:t>
      </w:r>
      <w:r w:rsidRPr="00D10F6D">
        <w:rPr>
          <w:rFonts w:ascii="Times" w:eastAsia="Times New Roman" w:hAnsi="Times" w:cs="Times New Roman"/>
          <w:b/>
          <w:bCs/>
          <w:sz w:val="22"/>
          <w:szCs w:val="22"/>
          <w:lang w:eastAsia="zh-CN"/>
        </w:rPr>
        <w:t xml:space="preserve"> various CDL channel models. </w:t>
      </w:r>
    </w:p>
    <w:p w14:paraId="3DCCFFAF" w14:textId="3F0601EB" w:rsidR="0021282F" w:rsidRDefault="003F6ADC" w:rsidP="0021282F">
      <w:pPr>
        <w:pStyle w:val="Heading1"/>
        <w:numPr>
          <w:ilvl w:val="0"/>
          <w:numId w:val="0"/>
        </w:numPr>
        <w:rPr>
          <w:rFonts w:ascii="Times New Roman" w:hAnsi="Times New Roman" w:cs="Times New Roman"/>
        </w:rPr>
      </w:pPr>
      <w:r w:rsidRPr="00663CED">
        <w:rPr>
          <w:rFonts w:ascii="Times New Roman" w:hAnsi="Times New Roman" w:cs="Times New Roman"/>
        </w:rPr>
        <w:lastRenderedPageBreak/>
        <w:t>References</w:t>
      </w:r>
      <w:bookmarkStart w:id="2" w:name="_Ref510768421"/>
      <w:bookmarkStart w:id="3" w:name="_Ref47473470"/>
    </w:p>
    <w:p w14:paraId="6484661E" w14:textId="77777777" w:rsidR="0021282F" w:rsidRPr="0021282F" w:rsidRDefault="0021282F" w:rsidP="0021282F"/>
    <w:p w14:paraId="2CD3CCB3" w14:textId="1AC762FC" w:rsidR="00CA0766" w:rsidRPr="000341DF" w:rsidRDefault="00EE3C87" w:rsidP="000341DF">
      <w:pPr>
        <w:overflowPunct/>
        <w:autoSpaceDE/>
        <w:autoSpaceDN/>
        <w:adjustRightInd/>
        <w:spacing w:before="0" w:after="0"/>
        <w:textAlignment w:val="auto"/>
        <w:rPr>
          <w:rFonts w:ascii="Times" w:eastAsia="Batang" w:hAnsi="Times" w:cs="Times New Roman"/>
          <w:iCs/>
          <w:szCs w:val="24"/>
          <w:lang w:val="en-US" w:eastAsia="zh-CN"/>
        </w:rPr>
      </w:pPr>
      <w:r w:rsidRPr="00EE3C87">
        <w:rPr>
          <w:rFonts w:ascii="Times" w:eastAsia="Batang" w:hAnsi="Times" w:cs="Times New Roman"/>
          <w:iCs/>
          <w:szCs w:val="24"/>
          <w:lang w:val="en-US" w:eastAsia="zh-CN"/>
        </w:rPr>
        <w:t>[</w:t>
      </w:r>
      <w:r w:rsidR="0021282F">
        <w:rPr>
          <w:rFonts w:ascii="Times" w:eastAsia="Batang" w:hAnsi="Times" w:cs="Times New Roman"/>
          <w:iCs/>
          <w:szCs w:val="24"/>
          <w:lang w:val="en-US" w:eastAsia="zh-CN"/>
        </w:rPr>
        <w:t>1</w:t>
      </w:r>
      <w:r w:rsidRPr="00EE3C87">
        <w:rPr>
          <w:rFonts w:ascii="Times" w:eastAsia="Batang" w:hAnsi="Times" w:cs="Times New Roman"/>
          <w:iCs/>
          <w:szCs w:val="24"/>
          <w:lang w:val="en-US" w:eastAsia="zh-CN"/>
        </w:rPr>
        <w:t xml:space="preserve">] </w:t>
      </w:r>
      <w:bookmarkEnd w:id="2"/>
      <w:bookmarkEnd w:id="3"/>
      <w:r w:rsidR="000341DF" w:rsidRPr="000341DF">
        <w:rPr>
          <w:rFonts w:ascii="Times" w:eastAsia="Batang" w:hAnsi="Times" w:cs="Times New Roman"/>
          <w:iCs/>
          <w:szCs w:val="24"/>
          <w:lang w:val="en-US" w:eastAsia="zh-CN"/>
        </w:rPr>
        <w:t>RP-213599</w:t>
      </w:r>
      <w:r w:rsidR="000341DF">
        <w:rPr>
          <w:rFonts w:ascii="Times" w:eastAsia="Batang" w:hAnsi="Times" w:cs="Times New Roman"/>
          <w:iCs/>
          <w:szCs w:val="24"/>
          <w:lang w:val="en-US" w:eastAsia="zh-CN"/>
        </w:rPr>
        <w:t xml:space="preserve">, </w:t>
      </w:r>
      <w:r w:rsidR="000341DF" w:rsidRPr="000341DF">
        <w:rPr>
          <w:rFonts w:ascii="Times" w:eastAsia="Batang" w:hAnsi="Times" w:cs="Times New Roman"/>
          <w:iCs/>
          <w:szCs w:val="24"/>
          <w:lang w:val="en-US" w:eastAsia="zh-CN"/>
        </w:rPr>
        <w:t>Study on Artificial Intelligence (AI)/Machine Learning (ML) for NR Air Interface</w:t>
      </w:r>
      <w:r w:rsidR="000341DF">
        <w:rPr>
          <w:rFonts w:ascii="Times" w:eastAsia="Batang" w:hAnsi="Times" w:cs="Times New Roman"/>
          <w:iCs/>
          <w:szCs w:val="24"/>
          <w:lang w:val="en-US" w:eastAsia="zh-CN"/>
        </w:rPr>
        <w:t xml:space="preserve">, </w:t>
      </w:r>
      <w:r w:rsidR="000341DF" w:rsidRPr="000341DF">
        <w:rPr>
          <w:rFonts w:ascii="Times" w:eastAsia="Batang" w:hAnsi="Times" w:cs="Times New Roman"/>
          <w:iCs/>
          <w:szCs w:val="24"/>
          <w:lang w:val="en-US" w:eastAsia="zh-CN"/>
        </w:rPr>
        <w:t>3GPP TSG RAN Meeting #94e</w:t>
      </w:r>
    </w:p>
    <w:sectPr w:rsidR="00CA0766" w:rsidRPr="000341DF" w:rsidSect="00AB3950">
      <w:headerReference w:type="even" r:id="rId14"/>
      <w:footerReference w:type="even" r:id="rId15"/>
      <w:footerReference w:type="default" r:id="rId16"/>
      <w:footnotePr>
        <w:numRestart w:val="eachSect"/>
      </w:footnotePr>
      <w:type w:val="continuous"/>
      <w:pgSz w:w="11907" w:h="16839" w:code="9"/>
      <w:pgMar w:top="1411" w:right="1138" w:bottom="1138"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BC835" w14:textId="77777777" w:rsidR="00E06500" w:rsidRDefault="00E06500">
      <w:r>
        <w:separator/>
      </w:r>
    </w:p>
  </w:endnote>
  <w:endnote w:type="continuationSeparator" w:id="0">
    <w:p w14:paraId="7C1C8051" w14:textId="77777777" w:rsidR="00E06500" w:rsidRDefault="00E06500">
      <w:r>
        <w:continuationSeparator/>
      </w:r>
    </w:p>
  </w:endnote>
  <w:endnote w:type="continuationNotice" w:id="1">
    <w:p w14:paraId="2D5BB22A" w14:textId="77777777" w:rsidR="00E06500" w:rsidRDefault="00E0650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000050000000002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e Regular">
    <w:altName w:val="Cambria"/>
    <w:panose1 w:val="020B0604020202020204"/>
    <w:charset w:val="00"/>
    <w:family w:val="roman"/>
    <w:notTrueType/>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0027" w14:textId="77777777" w:rsidR="00F15EE3" w:rsidRDefault="00F15E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6A6C4" w14:textId="77777777" w:rsidR="00F15EE3" w:rsidRDefault="00F15E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DBED9" w14:textId="77777777" w:rsidR="00F15EE3" w:rsidRPr="00DB1239" w:rsidRDefault="00F15E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4E79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790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057DD" w14:textId="77777777" w:rsidR="00E06500" w:rsidRDefault="00E06500">
      <w:r>
        <w:separator/>
      </w:r>
    </w:p>
  </w:footnote>
  <w:footnote w:type="continuationSeparator" w:id="0">
    <w:p w14:paraId="69648CFA" w14:textId="77777777" w:rsidR="00E06500" w:rsidRDefault="00E06500">
      <w:r>
        <w:continuationSeparator/>
      </w:r>
    </w:p>
  </w:footnote>
  <w:footnote w:type="continuationNotice" w:id="1">
    <w:p w14:paraId="65AC0945" w14:textId="77777777" w:rsidR="00E06500" w:rsidRDefault="00E0650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B3DF" w14:textId="77777777" w:rsidR="00F15EE3" w:rsidRDefault="00F15EE3">
    <w:r>
      <w:t xml:space="preserve">Page </w:t>
    </w:r>
    <w:r>
      <w:fldChar w:fldCharType="begin"/>
    </w:r>
    <w:r>
      <w:instrText>PAGE</w:instrText>
    </w:r>
    <w:r>
      <w:fldChar w:fldCharType="separate"/>
    </w:r>
    <w:r>
      <w:rPr>
        <w:noProof/>
      </w:rPr>
      <w:t>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Times" w:hAnsi="Times" w:hint="default"/>
        <w:b/>
        <w:i w:val="0"/>
        <w:color w:val="auto"/>
        <w:sz w:val="20"/>
        <w:szCs w:val="20"/>
      </w:rPr>
    </w:lvl>
    <w:lvl w:ilvl="1">
      <w:start w:val="1"/>
      <w:numFmt w:val="upperLetter"/>
      <w:lvlText w:val="%2)"/>
      <w:lvlJc w:val="left"/>
      <w:pPr>
        <w:tabs>
          <w:tab w:val="num" w:pos="1440"/>
        </w:tabs>
        <w:ind w:left="1440" w:hanging="360"/>
      </w:pPr>
      <w:rPr>
        <w:rFonts w:cs="Helvetica" w:hint="default"/>
      </w:rPr>
    </w:lvl>
    <w:lvl w:ilvl="2">
      <w:start w:val="1"/>
      <w:numFmt w:val="bullet"/>
      <w:lvlText w:val=""/>
      <w:lvlJc w:val="left"/>
      <w:pPr>
        <w:tabs>
          <w:tab w:val="num" w:pos="2160"/>
        </w:tabs>
        <w:ind w:left="1440" w:firstLine="360"/>
      </w:pPr>
      <w:rPr>
        <w:rFonts w:ascii="Times" w:hAnsi="Times" w:hint="default"/>
      </w:rPr>
    </w:lvl>
    <w:lvl w:ilvl="3">
      <w:start w:val="1"/>
      <w:numFmt w:val="bullet"/>
      <w:lvlText w:val=""/>
      <w:lvlJc w:val="left"/>
      <w:pPr>
        <w:tabs>
          <w:tab w:val="num" w:pos="2880"/>
        </w:tabs>
        <w:ind w:left="2880" w:hanging="360"/>
      </w:pPr>
      <w:rPr>
        <w:rFonts w:ascii="ZapfDingbats" w:hAnsi="ZapfDingbats" w:hint="default"/>
      </w:rPr>
    </w:lvl>
    <w:lvl w:ilvl="4">
      <w:start w:val="1"/>
      <w:numFmt w:val="bullet"/>
      <w:lvlText w:val="o"/>
      <w:lvlJc w:val="left"/>
      <w:pPr>
        <w:tabs>
          <w:tab w:val="num" w:pos="3600"/>
        </w:tabs>
        <w:ind w:left="3600" w:hanging="360"/>
      </w:pPr>
      <w:rPr>
        <w:rFonts w:ascii="Helvetica" w:hAnsi="Helvetica" w:cs="Helvetica" w:hint="default"/>
      </w:rPr>
    </w:lvl>
    <w:lvl w:ilvl="5">
      <w:start w:val="1"/>
      <w:numFmt w:val="bullet"/>
      <w:lvlText w:val=""/>
      <w:lvlJc w:val="left"/>
      <w:pPr>
        <w:tabs>
          <w:tab w:val="num" w:pos="4320"/>
        </w:tabs>
        <w:ind w:left="4320" w:hanging="360"/>
      </w:pPr>
      <w:rPr>
        <w:rFonts w:ascii="Times" w:hAnsi="Times" w:hint="default"/>
      </w:rPr>
    </w:lvl>
    <w:lvl w:ilvl="6">
      <w:start w:val="1"/>
      <w:numFmt w:val="bullet"/>
      <w:lvlText w:val=""/>
      <w:lvlJc w:val="left"/>
      <w:pPr>
        <w:tabs>
          <w:tab w:val="num" w:pos="5040"/>
        </w:tabs>
        <w:ind w:left="5040" w:hanging="360"/>
      </w:pPr>
      <w:rPr>
        <w:rFonts w:ascii="ZapfDingbats" w:hAnsi="ZapfDingbats" w:hint="default"/>
      </w:rPr>
    </w:lvl>
    <w:lvl w:ilvl="7">
      <w:start w:val="1"/>
      <w:numFmt w:val="bullet"/>
      <w:lvlText w:val="o"/>
      <w:lvlJc w:val="left"/>
      <w:pPr>
        <w:tabs>
          <w:tab w:val="num" w:pos="5760"/>
        </w:tabs>
        <w:ind w:left="5760" w:hanging="360"/>
      </w:pPr>
      <w:rPr>
        <w:rFonts w:ascii="Helvetica" w:hAnsi="Helvetica" w:cs="Helvetica" w:hint="default"/>
      </w:rPr>
    </w:lvl>
    <w:lvl w:ilvl="8">
      <w:start w:val="1"/>
      <w:numFmt w:val="bullet"/>
      <w:lvlText w:val=""/>
      <w:lvlJc w:val="left"/>
      <w:pPr>
        <w:tabs>
          <w:tab w:val="num" w:pos="6480"/>
        </w:tabs>
        <w:ind w:left="6480" w:hanging="360"/>
      </w:pPr>
      <w:rPr>
        <w:rFonts w:ascii="Times" w:hAnsi="Times" w:hint="default"/>
      </w:rPr>
    </w:lvl>
  </w:abstractNum>
  <w:abstractNum w:abstractNumId="2" w15:restartNumberingAfterBreak="0">
    <w:nsid w:val="2A9B4976"/>
    <w:multiLevelType w:val="multilevel"/>
    <w:tmpl w:val="9830DD4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210" w:hanging="720"/>
      </w:pPr>
      <w:rPr>
        <w:rFonts w:hint="default"/>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ZapfDingbats" w:hAnsi="ZapfDingbat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EB715D"/>
    <w:multiLevelType w:val="hybridMultilevel"/>
    <w:tmpl w:val="5C6E46F6"/>
    <w:lvl w:ilvl="0" w:tplc="50CE5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E72489"/>
    <w:multiLevelType w:val="hybridMultilevel"/>
    <w:tmpl w:val="5E94C7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Times" w:hAnsi="Times" w:hint="default"/>
        <w:b/>
        <w:i w:val="0"/>
        <w:color w:val="70CEF5"/>
        <w:sz w:val="20"/>
        <w:szCs w:val="20"/>
      </w:rPr>
    </w:lvl>
    <w:lvl w:ilvl="1" w:tplc="04090017">
      <w:start w:val="1"/>
      <w:numFmt w:val="bullet"/>
      <w:lvlText w:val="o"/>
      <w:lvlJc w:val="left"/>
      <w:pPr>
        <w:tabs>
          <w:tab w:val="num" w:pos="1440"/>
        </w:tabs>
        <w:ind w:left="1440" w:hanging="360"/>
      </w:pPr>
      <w:rPr>
        <w:rFonts w:ascii="Helvetica" w:hAnsi="Helvetica" w:cs="Helvetica" w:hint="default"/>
      </w:rPr>
    </w:lvl>
    <w:lvl w:ilvl="2" w:tplc="04090011" w:tentative="1">
      <w:start w:val="1"/>
      <w:numFmt w:val="bullet"/>
      <w:lvlText w:val=""/>
      <w:lvlJc w:val="left"/>
      <w:pPr>
        <w:tabs>
          <w:tab w:val="num" w:pos="2160"/>
        </w:tabs>
        <w:ind w:left="2160" w:hanging="360"/>
      </w:pPr>
      <w:rPr>
        <w:rFonts w:ascii="Times" w:hAnsi="Times" w:hint="default"/>
      </w:rPr>
    </w:lvl>
    <w:lvl w:ilvl="3" w:tplc="0409000F" w:tentative="1">
      <w:start w:val="1"/>
      <w:numFmt w:val="bullet"/>
      <w:lvlText w:val=""/>
      <w:lvlJc w:val="left"/>
      <w:pPr>
        <w:tabs>
          <w:tab w:val="num" w:pos="2880"/>
        </w:tabs>
        <w:ind w:left="2880" w:hanging="360"/>
      </w:pPr>
      <w:rPr>
        <w:rFonts w:ascii="ZapfDingbats" w:hAnsi="ZapfDingbats" w:hint="default"/>
      </w:rPr>
    </w:lvl>
    <w:lvl w:ilvl="4" w:tplc="04090017" w:tentative="1">
      <w:start w:val="1"/>
      <w:numFmt w:val="bullet"/>
      <w:lvlText w:val="o"/>
      <w:lvlJc w:val="left"/>
      <w:pPr>
        <w:tabs>
          <w:tab w:val="num" w:pos="3600"/>
        </w:tabs>
        <w:ind w:left="3600" w:hanging="360"/>
      </w:pPr>
      <w:rPr>
        <w:rFonts w:ascii="Helvetica" w:hAnsi="Helvetica" w:cs="Helvetica" w:hint="default"/>
      </w:rPr>
    </w:lvl>
    <w:lvl w:ilvl="5" w:tplc="04090011" w:tentative="1">
      <w:start w:val="1"/>
      <w:numFmt w:val="bullet"/>
      <w:lvlText w:val=""/>
      <w:lvlJc w:val="left"/>
      <w:pPr>
        <w:tabs>
          <w:tab w:val="num" w:pos="4320"/>
        </w:tabs>
        <w:ind w:left="4320" w:hanging="360"/>
      </w:pPr>
      <w:rPr>
        <w:rFonts w:ascii="Times" w:hAnsi="Times" w:hint="default"/>
      </w:rPr>
    </w:lvl>
    <w:lvl w:ilvl="6" w:tplc="0409000F" w:tentative="1">
      <w:start w:val="1"/>
      <w:numFmt w:val="bullet"/>
      <w:lvlText w:val=""/>
      <w:lvlJc w:val="left"/>
      <w:pPr>
        <w:tabs>
          <w:tab w:val="num" w:pos="5040"/>
        </w:tabs>
        <w:ind w:left="5040" w:hanging="360"/>
      </w:pPr>
      <w:rPr>
        <w:rFonts w:ascii="ZapfDingbats" w:hAnsi="ZapfDingbats" w:hint="default"/>
      </w:rPr>
    </w:lvl>
    <w:lvl w:ilvl="7" w:tplc="04090017" w:tentative="1">
      <w:start w:val="1"/>
      <w:numFmt w:val="bullet"/>
      <w:lvlText w:val="o"/>
      <w:lvlJc w:val="left"/>
      <w:pPr>
        <w:tabs>
          <w:tab w:val="num" w:pos="5760"/>
        </w:tabs>
        <w:ind w:left="5760" w:hanging="360"/>
      </w:pPr>
      <w:rPr>
        <w:rFonts w:ascii="Helvetica" w:hAnsi="Helvetica" w:cs="Helvetica" w:hint="default"/>
      </w:rPr>
    </w:lvl>
    <w:lvl w:ilvl="8" w:tplc="04090011"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7E5A1FD1"/>
    <w:multiLevelType w:val="hybridMultilevel"/>
    <w:tmpl w:val="2ED29444"/>
    <w:lvl w:ilvl="0" w:tplc="145EBFC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439422571">
    <w:abstractNumId w:val="3"/>
  </w:num>
  <w:num w:numId="2" w16cid:durableId="1897231985">
    <w:abstractNumId w:val="2"/>
  </w:num>
  <w:num w:numId="3" w16cid:durableId="1046371815">
    <w:abstractNumId w:val="4"/>
  </w:num>
  <w:num w:numId="4" w16cid:durableId="1779522343">
    <w:abstractNumId w:val="1"/>
  </w:num>
  <w:num w:numId="5" w16cid:durableId="1076241835">
    <w:abstractNumId w:val="9"/>
  </w:num>
  <w:num w:numId="6" w16cid:durableId="849880656">
    <w:abstractNumId w:val="5"/>
  </w:num>
  <w:num w:numId="7" w16cid:durableId="358049584">
    <w:abstractNumId w:val="6"/>
  </w:num>
  <w:num w:numId="8" w16cid:durableId="1010453560">
    <w:abstractNumId w:val="8"/>
  </w:num>
  <w:num w:numId="9" w16cid:durableId="106629975">
    <w:abstractNumId w:val="7"/>
  </w:num>
  <w:num w:numId="10" w16cid:durableId="66428110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3D"/>
    <w:rsid w:val="000004CA"/>
    <w:rsid w:val="00000515"/>
    <w:rsid w:val="00000ECA"/>
    <w:rsid w:val="00000F2A"/>
    <w:rsid w:val="00001FC3"/>
    <w:rsid w:val="0000210E"/>
    <w:rsid w:val="00002269"/>
    <w:rsid w:val="00002375"/>
    <w:rsid w:val="00002459"/>
    <w:rsid w:val="00003131"/>
    <w:rsid w:val="000031AB"/>
    <w:rsid w:val="00003274"/>
    <w:rsid w:val="00003772"/>
    <w:rsid w:val="000037FB"/>
    <w:rsid w:val="00004885"/>
    <w:rsid w:val="00004CD0"/>
    <w:rsid w:val="00004D8C"/>
    <w:rsid w:val="00004DCB"/>
    <w:rsid w:val="000051F0"/>
    <w:rsid w:val="00005327"/>
    <w:rsid w:val="0000553B"/>
    <w:rsid w:val="00005880"/>
    <w:rsid w:val="00006780"/>
    <w:rsid w:val="00006C7A"/>
    <w:rsid w:val="00007113"/>
    <w:rsid w:val="000072BD"/>
    <w:rsid w:val="000074A3"/>
    <w:rsid w:val="0000792C"/>
    <w:rsid w:val="00007CEF"/>
    <w:rsid w:val="000101EF"/>
    <w:rsid w:val="0001021C"/>
    <w:rsid w:val="00010739"/>
    <w:rsid w:val="0001078E"/>
    <w:rsid w:val="00010E97"/>
    <w:rsid w:val="00010FD1"/>
    <w:rsid w:val="0001137B"/>
    <w:rsid w:val="00011519"/>
    <w:rsid w:val="00011595"/>
    <w:rsid w:val="00011703"/>
    <w:rsid w:val="000118B4"/>
    <w:rsid w:val="000121EC"/>
    <w:rsid w:val="000124D1"/>
    <w:rsid w:val="00012D90"/>
    <w:rsid w:val="00012DCC"/>
    <w:rsid w:val="000130BE"/>
    <w:rsid w:val="0001321B"/>
    <w:rsid w:val="00013687"/>
    <w:rsid w:val="000137FF"/>
    <w:rsid w:val="00013A7B"/>
    <w:rsid w:val="00013B23"/>
    <w:rsid w:val="00013B63"/>
    <w:rsid w:val="00014035"/>
    <w:rsid w:val="0001411B"/>
    <w:rsid w:val="000141F0"/>
    <w:rsid w:val="00015204"/>
    <w:rsid w:val="00015BCB"/>
    <w:rsid w:val="00015FB7"/>
    <w:rsid w:val="00016013"/>
    <w:rsid w:val="0001615E"/>
    <w:rsid w:val="000162B2"/>
    <w:rsid w:val="00016DCE"/>
    <w:rsid w:val="00016DDC"/>
    <w:rsid w:val="0001729B"/>
    <w:rsid w:val="00017309"/>
    <w:rsid w:val="00017BE2"/>
    <w:rsid w:val="00020331"/>
    <w:rsid w:val="0002033F"/>
    <w:rsid w:val="00020483"/>
    <w:rsid w:val="000205C1"/>
    <w:rsid w:val="000208B8"/>
    <w:rsid w:val="00020D61"/>
    <w:rsid w:val="00020E8F"/>
    <w:rsid w:val="000211B3"/>
    <w:rsid w:val="0002130A"/>
    <w:rsid w:val="00021592"/>
    <w:rsid w:val="0002165C"/>
    <w:rsid w:val="00021B70"/>
    <w:rsid w:val="00021C67"/>
    <w:rsid w:val="00021DEC"/>
    <w:rsid w:val="00021E89"/>
    <w:rsid w:val="000222F7"/>
    <w:rsid w:val="000228C4"/>
    <w:rsid w:val="00022BCE"/>
    <w:rsid w:val="0002373C"/>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CFA"/>
    <w:rsid w:val="00027E41"/>
    <w:rsid w:val="000300FE"/>
    <w:rsid w:val="00030766"/>
    <w:rsid w:val="00030ED5"/>
    <w:rsid w:val="00030F74"/>
    <w:rsid w:val="00031242"/>
    <w:rsid w:val="00031BE4"/>
    <w:rsid w:val="00031E02"/>
    <w:rsid w:val="00031EDD"/>
    <w:rsid w:val="000321DC"/>
    <w:rsid w:val="000329E9"/>
    <w:rsid w:val="00032A64"/>
    <w:rsid w:val="000334D2"/>
    <w:rsid w:val="00033834"/>
    <w:rsid w:val="00033A55"/>
    <w:rsid w:val="00033AE8"/>
    <w:rsid w:val="00033E5C"/>
    <w:rsid w:val="00033FC8"/>
    <w:rsid w:val="000341DF"/>
    <w:rsid w:val="00034698"/>
    <w:rsid w:val="00034787"/>
    <w:rsid w:val="000349B7"/>
    <w:rsid w:val="00034C16"/>
    <w:rsid w:val="00034DC2"/>
    <w:rsid w:val="000350B6"/>
    <w:rsid w:val="0003540B"/>
    <w:rsid w:val="00035CAB"/>
    <w:rsid w:val="0003667C"/>
    <w:rsid w:val="00036A16"/>
    <w:rsid w:val="00036B0F"/>
    <w:rsid w:val="00036C45"/>
    <w:rsid w:val="00036FA7"/>
    <w:rsid w:val="000375CD"/>
    <w:rsid w:val="000377E3"/>
    <w:rsid w:val="00037910"/>
    <w:rsid w:val="00037973"/>
    <w:rsid w:val="00037A21"/>
    <w:rsid w:val="00037D3E"/>
    <w:rsid w:val="000404F2"/>
    <w:rsid w:val="00040B1E"/>
    <w:rsid w:val="00040EA4"/>
    <w:rsid w:val="00040F7A"/>
    <w:rsid w:val="000412B7"/>
    <w:rsid w:val="000413B8"/>
    <w:rsid w:val="000415EC"/>
    <w:rsid w:val="0004182E"/>
    <w:rsid w:val="000418C8"/>
    <w:rsid w:val="00041AEE"/>
    <w:rsid w:val="0004218C"/>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A2A"/>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E28"/>
    <w:rsid w:val="00054435"/>
    <w:rsid w:val="0005456E"/>
    <w:rsid w:val="00054614"/>
    <w:rsid w:val="0005468A"/>
    <w:rsid w:val="00054A5B"/>
    <w:rsid w:val="00054ACE"/>
    <w:rsid w:val="00054AD7"/>
    <w:rsid w:val="00054AD9"/>
    <w:rsid w:val="00054DAB"/>
    <w:rsid w:val="00054E62"/>
    <w:rsid w:val="00054F87"/>
    <w:rsid w:val="0005504C"/>
    <w:rsid w:val="00055873"/>
    <w:rsid w:val="00055B8E"/>
    <w:rsid w:val="0005602E"/>
    <w:rsid w:val="00056057"/>
    <w:rsid w:val="00056922"/>
    <w:rsid w:val="000572A7"/>
    <w:rsid w:val="00057460"/>
    <w:rsid w:val="000574E1"/>
    <w:rsid w:val="00057511"/>
    <w:rsid w:val="00057AD4"/>
    <w:rsid w:val="00057DF9"/>
    <w:rsid w:val="00057F2C"/>
    <w:rsid w:val="00057F68"/>
    <w:rsid w:val="00057F6C"/>
    <w:rsid w:val="00057FE7"/>
    <w:rsid w:val="00060586"/>
    <w:rsid w:val="000607E4"/>
    <w:rsid w:val="00060FDB"/>
    <w:rsid w:val="00061251"/>
    <w:rsid w:val="000612C5"/>
    <w:rsid w:val="000613DA"/>
    <w:rsid w:val="0006151D"/>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3DE"/>
    <w:rsid w:val="00067436"/>
    <w:rsid w:val="000674DD"/>
    <w:rsid w:val="0006777C"/>
    <w:rsid w:val="00067FE2"/>
    <w:rsid w:val="00070237"/>
    <w:rsid w:val="00070378"/>
    <w:rsid w:val="00070FFD"/>
    <w:rsid w:val="0007118F"/>
    <w:rsid w:val="000711FC"/>
    <w:rsid w:val="00071283"/>
    <w:rsid w:val="000716FB"/>
    <w:rsid w:val="00071E9B"/>
    <w:rsid w:val="00071F99"/>
    <w:rsid w:val="00072B42"/>
    <w:rsid w:val="00072E75"/>
    <w:rsid w:val="00072EFA"/>
    <w:rsid w:val="00073219"/>
    <w:rsid w:val="00073785"/>
    <w:rsid w:val="00074375"/>
    <w:rsid w:val="000743A0"/>
    <w:rsid w:val="000748A2"/>
    <w:rsid w:val="00074A66"/>
    <w:rsid w:val="00074BF5"/>
    <w:rsid w:val="00074E65"/>
    <w:rsid w:val="000752CD"/>
    <w:rsid w:val="00075680"/>
    <w:rsid w:val="00075835"/>
    <w:rsid w:val="0007590A"/>
    <w:rsid w:val="00075999"/>
    <w:rsid w:val="00075FE3"/>
    <w:rsid w:val="00076622"/>
    <w:rsid w:val="0007662A"/>
    <w:rsid w:val="00076775"/>
    <w:rsid w:val="00076D63"/>
    <w:rsid w:val="0007725D"/>
    <w:rsid w:val="00077579"/>
    <w:rsid w:val="00077A78"/>
    <w:rsid w:val="00080170"/>
    <w:rsid w:val="000805B2"/>
    <w:rsid w:val="00080786"/>
    <w:rsid w:val="00080D74"/>
    <w:rsid w:val="00080DA5"/>
    <w:rsid w:val="00080FE9"/>
    <w:rsid w:val="00082152"/>
    <w:rsid w:val="000826FF"/>
    <w:rsid w:val="00082A49"/>
    <w:rsid w:val="00082C27"/>
    <w:rsid w:val="00082DA4"/>
    <w:rsid w:val="00082E54"/>
    <w:rsid w:val="00083322"/>
    <w:rsid w:val="000833CA"/>
    <w:rsid w:val="00083788"/>
    <w:rsid w:val="00084255"/>
    <w:rsid w:val="0008443D"/>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1B20"/>
    <w:rsid w:val="00091FCF"/>
    <w:rsid w:val="000921E3"/>
    <w:rsid w:val="00092334"/>
    <w:rsid w:val="000923BD"/>
    <w:rsid w:val="000931C3"/>
    <w:rsid w:val="000938A0"/>
    <w:rsid w:val="00093B72"/>
    <w:rsid w:val="0009437A"/>
    <w:rsid w:val="000947B7"/>
    <w:rsid w:val="00094C21"/>
    <w:rsid w:val="00094CBB"/>
    <w:rsid w:val="000953D0"/>
    <w:rsid w:val="00095671"/>
    <w:rsid w:val="00095920"/>
    <w:rsid w:val="00095F53"/>
    <w:rsid w:val="0009612D"/>
    <w:rsid w:val="0009653B"/>
    <w:rsid w:val="0009680E"/>
    <w:rsid w:val="000968CF"/>
    <w:rsid w:val="000968D8"/>
    <w:rsid w:val="00096CF2"/>
    <w:rsid w:val="0009709B"/>
    <w:rsid w:val="000979F0"/>
    <w:rsid w:val="00097AE8"/>
    <w:rsid w:val="00097ED1"/>
    <w:rsid w:val="000A0296"/>
    <w:rsid w:val="000A02DC"/>
    <w:rsid w:val="000A0C0B"/>
    <w:rsid w:val="000A0CA1"/>
    <w:rsid w:val="000A0E99"/>
    <w:rsid w:val="000A0F08"/>
    <w:rsid w:val="000A0F82"/>
    <w:rsid w:val="000A1089"/>
    <w:rsid w:val="000A11BB"/>
    <w:rsid w:val="000A158A"/>
    <w:rsid w:val="000A1AD3"/>
    <w:rsid w:val="000A1AF5"/>
    <w:rsid w:val="000A1D49"/>
    <w:rsid w:val="000A1F8D"/>
    <w:rsid w:val="000A23B7"/>
    <w:rsid w:val="000A2D70"/>
    <w:rsid w:val="000A34E6"/>
    <w:rsid w:val="000A3A3A"/>
    <w:rsid w:val="000A3ACB"/>
    <w:rsid w:val="000A4492"/>
    <w:rsid w:val="000A4519"/>
    <w:rsid w:val="000A49DE"/>
    <w:rsid w:val="000A4B74"/>
    <w:rsid w:val="000A4D56"/>
    <w:rsid w:val="000A52B9"/>
    <w:rsid w:val="000A54DF"/>
    <w:rsid w:val="000A5A3D"/>
    <w:rsid w:val="000A5AE2"/>
    <w:rsid w:val="000A5B09"/>
    <w:rsid w:val="000A5D82"/>
    <w:rsid w:val="000A5F70"/>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1D05"/>
    <w:rsid w:val="000B22B6"/>
    <w:rsid w:val="000B256B"/>
    <w:rsid w:val="000B32D4"/>
    <w:rsid w:val="000B38DA"/>
    <w:rsid w:val="000B3F37"/>
    <w:rsid w:val="000B4083"/>
    <w:rsid w:val="000B42A4"/>
    <w:rsid w:val="000B44AF"/>
    <w:rsid w:val="000B463C"/>
    <w:rsid w:val="000B49D7"/>
    <w:rsid w:val="000B4EA5"/>
    <w:rsid w:val="000B53AF"/>
    <w:rsid w:val="000B546F"/>
    <w:rsid w:val="000B5642"/>
    <w:rsid w:val="000B58EB"/>
    <w:rsid w:val="000B60B9"/>
    <w:rsid w:val="000B6199"/>
    <w:rsid w:val="000B6338"/>
    <w:rsid w:val="000B65BE"/>
    <w:rsid w:val="000B6BDF"/>
    <w:rsid w:val="000B6BE2"/>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7BE"/>
    <w:rsid w:val="000C69F8"/>
    <w:rsid w:val="000C71D9"/>
    <w:rsid w:val="000C782F"/>
    <w:rsid w:val="000C7C3E"/>
    <w:rsid w:val="000D037E"/>
    <w:rsid w:val="000D0A0F"/>
    <w:rsid w:val="000D0AB8"/>
    <w:rsid w:val="000D0BCC"/>
    <w:rsid w:val="000D0F95"/>
    <w:rsid w:val="000D0F9A"/>
    <w:rsid w:val="000D11C7"/>
    <w:rsid w:val="000D148D"/>
    <w:rsid w:val="000D14EB"/>
    <w:rsid w:val="000D1610"/>
    <w:rsid w:val="000D1737"/>
    <w:rsid w:val="000D206C"/>
    <w:rsid w:val="000D23C1"/>
    <w:rsid w:val="000D2AE0"/>
    <w:rsid w:val="000D2EA5"/>
    <w:rsid w:val="000D30AC"/>
    <w:rsid w:val="000D315A"/>
    <w:rsid w:val="000D35D4"/>
    <w:rsid w:val="000D362A"/>
    <w:rsid w:val="000D37FA"/>
    <w:rsid w:val="000D3A33"/>
    <w:rsid w:val="000D3A6C"/>
    <w:rsid w:val="000D4324"/>
    <w:rsid w:val="000D44DC"/>
    <w:rsid w:val="000D46EE"/>
    <w:rsid w:val="000D4ABD"/>
    <w:rsid w:val="000D4DE6"/>
    <w:rsid w:val="000D4DFF"/>
    <w:rsid w:val="000D4F5A"/>
    <w:rsid w:val="000D55EA"/>
    <w:rsid w:val="000D5711"/>
    <w:rsid w:val="000D5959"/>
    <w:rsid w:val="000D59D6"/>
    <w:rsid w:val="000D5AB0"/>
    <w:rsid w:val="000D5AD1"/>
    <w:rsid w:val="000D5BA4"/>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358"/>
    <w:rsid w:val="000E3805"/>
    <w:rsid w:val="000E38ED"/>
    <w:rsid w:val="000E3F84"/>
    <w:rsid w:val="000E4216"/>
    <w:rsid w:val="000E4249"/>
    <w:rsid w:val="000E471D"/>
    <w:rsid w:val="000E48CD"/>
    <w:rsid w:val="000E4C9B"/>
    <w:rsid w:val="000E4D01"/>
    <w:rsid w:val="000E4E70"/>
    <w:rsid w:val="000E4EFD"/>
    <w:rsid w:val="000E5830"/>
    <w:rsid w:val="000E5C4E"/>
    <w:rsid w:val="000E5DA2"/>
    <w:rsid w:val="000E65A7"/>
    <w:rsid w:val="000E6635"/>
    <w:rsid w:val="000E6A34"/>
    <w:rsid w:val="000E6C6D"/>
    <w:rsid w:val="000E6F62"/>
    <w:rsid w:val="000E728E"/>
    <w:rsid w:val="000E7535"/>
    <w:rsid w:val="000E7B65"/>
    <w:rsid w:val="000E7F51"/>
    <w:rsid w:val="000F00D8"/>
    <w:rsid w:val="000F04CE"/>
    <w:rsid w:val="000F0771"/>
    <w:rsid w:val="000F095B"/>
    <w:rsid w:val="000F0A2D"/>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24"/>
    <w:rsid w:val="000F3FFF"/>
    <w:rsid w:val="000F42EA"/>
    <w:rsid w:val="000F4A11"/>
    <w:rsid w:val="000F4CAF"/>
    <w:rsid w:val="000F4D95"/>
    <w:rsid w:val="000F4F44"/>
    <w:rsid w:val="000F53CB"/>
    <w:rsid w:val="000F5F71"/>
    <w:rsid w:val="000F60D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3C2"/>
    <w:rsid w:val="00102D2E"/>
    <w:rsid w:val="00103311"/>
    <w:rsid w:val="001033D6"/>
    <w:rsid w:val="00103658"/>
    <w:rsid w:val="0010366C"/>
    <w:rsid w:val="00103CA5"/>
    <w:rsid w:val="00103CCA"/>
    <w:rsid w:val="00104058"/>
    <w:rsid w:val="0010405D"/>
    <w:rsid w:val="00104228"/>
    <w:rsid w:val="001043C6"/>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34"/>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8D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D8"/>
    <w:rsid w:val="00117957"/>
    <w:rsid w:val="00117B4F"/>
    <w:rsid w:val="00117B90"/>
    <w:rsid w:val="001202E9"/>
    <w:rsid w:val="001203DB"/>
    <w:rsid w:val="0012079F"/>
    <w:rsid w:val="001207F3"/>
    <w:rsid w:val="00120BB2"/>
    <w:rsid w:val="00121316"/>
    <w:rsid w:val="0012142A"/>
    <w:rsid w:val="001215DB"/>
    <w:rsid w:val="001217C8"/>
    <w:rsid w:val="00121897"/>
    <w:rsid w:val="001218BF"/>
    <w:rsid w:val="00121EDD"/>
    <w:rsid w:val="00122153"/>
    <w:rsid w:val="00122581"/>
    <w:rsid w:val="00122842"/>
    <w:rsid w:val="00122EB3"/>
    <w:rsid w:val="00123090"/>
    <w:rsid w:val="001231B9"/>
    <w:rsid w:val="0012345C"/>
    <w:rsid w:val="001235C4"/>
    <w:rsid w:val="0012365B"/>
    <w:rsid w:val="00123975"/>
    <w:rsid w:val="00123AED"/>
    <w:rsid w:val="00123DED"/>
    <w:rsid w:val="00124670"/>
    <w:rsid w:val="0012467D"/>
    <w:rsid w:val="001246EC"/>
    <w:rsid w:val="001249D7"/>
    <w:rsid w:val="00124E10"/>
    <w:rsid w:val="00125078"/>
    <w:rsid w:val="001250A1"/>
    <w:rsid w:val="001252FE"/>
    <w:rsid w:val="001257E6"/>
    <w:rsid w:val="00126D98"/>
    <w:rsid w:val="00126DAB"/>
    <w:rsid w:val="001274AC"/>
    <w:rsid w:val="00127566"/>
    <w:rsid w:val="001275E6"/>
    <w:rsid w:val="00127DE2"/>
    <w:rsid w:val="00127F28"/>
    <w:rsid w:val="00127F4C"/>
    <w:rsid w:val="001301E5"/>
    <w:rsid w:val="00130714"/>
    <w:rsid w:val="00130953"/>
    <w:rsid w:val="00130A25"/>
    <w:rsid w:val="00130A74"/>
    <w:rsid w:val="00131683"/>
    <w:rsid w:val="00131701"/>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AA4"/>
    <w:rsid w:val="00133E31"/>
    <w:rsid w:val="00133EBD"/>
    <w:rsid w:val="001345D5"/>
    <w:rsid w:val="00134992"/>
    <w:rsid w:val="00134B58"/>
    <w:rsid w:val="00134F3B"/>
    <w:rsid w:val="00135015"/>
    <w:rsid w:val="00135095"/>
    <w:rsid w:val="001352A6"/>
    <w:rsid w:val="0013534C"/>
    <w:rsid w:val="00135829"/>
    <w:rsid w:val="001358A7"/>
    <w:rsid w:val="001358F4"/>
    <w:rsid w:val="00135913"/>
    <w:rsid w:val="0013612A"/>
    <w:rsid w:val="00136640"/>
    <w:rsid w:val="00136998"/>
    <w:rsid w:val="001369B4"/>
    <w:rsid w:val="00136AAD"/>
    <w:rsid w:val="00136BA1"/>
    <w:rsid w:val="00136DF8"/>
    <w:rsid w:val="00137280"/>
    <w:rsid w:val="00137288"/>
    <w:rsid w:val="00137432"/>
    <w:rsid w:val="00137480"/>
    <w:rsid w:val="001376F7"/>
    <w:rsid w:val="00137888"/>
    <w:rsid w:val="0013788B"/>
    <w:rsid w:val="00137A97"/>
    <w:rsid w:val="00140365"/>
    <w:rsid w:val="00140429"/>
    <w:rsid w:val="00140608"/>
    <w:rsid w:val="0014073C"/>
    <w:rsid w:val="00140762"/>
    <w:rsid w:val="00140CF6"/>
    <w:rsid w:val="00140E5E"/>
    <w:rsid w:val="001410F1"/>
    <w:rsid w:val="001411F6"/>
    <w:rsid w:val="0014126F"/>
    <w:rsid w:val="0014155A"/>
    <w:rsid w:val="001418FE"/>
    <w:rsid w:val="00141AD5"/>
    <w:rsid w:val="00141B64"/>
    <w:rsid w:val="00141BF7"/>
    <w:rsid w:val="00141E46"/>
    <w:rsid w:val="0014206B"/>
    <w:rsid w:val="00142093"/>
    <w:rsid w:val="001425AC"/>
    <w:rsid w:val="00142E42"/>
    <w:rsid w:val="001433C9"/>
    <w:rsid w:val="0014371C"/>
    <w:rsid w:val="001437D1"/>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CC1"/>
    <w:rsid w:val="00153EEF"/>
    <w:rsid w:val="00153F29"/>
    <w:rsid w:val="001544AB"/>
    <w:rsid w:val="00154B50"/>
    <w:rsid w:val="00154DA3"/>
    <w:rsid w:val="00154F9A"/>
    <w:rsid w:val="00155839"/>
    <w:rsid w:val="00155F3A"/>
    <w:rsid w:val="00155F7A"/>
    <w:rsid w:val="00156260"/>
    <w:rsid w:val="0015674F"/>
    <w:rsid w:val="00156A6D"/>
    <w:rsid w:val="0015722A"/>
    <w:rsid w:val="0016019C"/>
    <w:rsid w:val="00160674"/>
    <w:rsid w:val="00160786"/>
    <w:rsid w:val="00160D2A"/>
    <w:rsid w:val="0016117C"/>
    <w:rsid w:val="0016131F"/>
    <w:rsid w:val="001613AD"/>
    <w:rsid w:val="001616AF"/>
    <w:rsid w:val="001618A3"/>
    <w:rsid w:val="0016223A"/>
    <w:rsid w:val="00162262"/>
    <w:rsid w:val="0016228A"/>
    <w:rsid w:val="00162898"/>
    <w:rsid w:val="00162BD5"/>
    <w:rsid w:val="00162CF1"/>
    <w:rsid w:val="00162F82"/>
    <w:rsid w:val="001630E4"/>
    <w:rsid w:val="001639BC"/>
    <w:rsid w:val="00163AFC"/>
    <w:rsid w:val="001644CC"/>
    <w:rsid w:val="00164646"/>
    <w:rsid w:val="00164768"/>
    <w:rsid w:val="001647FA"/>
    <w:rsid w:val="001648FB"/>
    <w:rsid w:val="001649D4"/>
    <w:rsid w:val="00165137"/>
    <w:rsid w:val="001651AA"/>
    <w:rsid w:val="00165F57"/>
    <w:rsid w:val="0016634F"/>
    <w:rsid w:val="001665DD"/>
    <w:rsid w:val="00166994"/>
    <w:rsid w:val="001669F9"/>
    <w:rsid w:val="0016700E"/>
    <w:rsid w:val="0016711A"/>
    <w:rsid w:val="0016764C"/>
    <w:rsid w:val="00167709"/>
    <w:rsid w:val="001678ED"/>
    <w:rsid w:val="00167B07"/>
    <w:rsid w:val="00170248"/>
    <w:rsid w:val="00170397"/>
    <w:rsid w:val="001706E4"/>
    <w:rsid w:val="00170786"/>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92D"/>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95A"/>
    <w:rsid w:val="00182E75"/>
    <w:rsid w:val="001836DF"/>
    <w:rsid w:val="00183865"/>
    <w:rsid w:val="00183CC6"/>
    <w:rsid w:val="00183D8A"/>
    <w:rsid w:val="00183E8B"/>
    <w:rsid w:val="00183F11"/>
    <w:rsid w:val="001840F5"/>
    <w:rsid w:val="001844AE"/>
    <w:rsid w:val="0018476B"/>
    <w:rsid w:val="00184DAB"/>
    <w:rsid w:val="00184F51"/>
    <w:rsid w:val="00185257"/>
    <w:rsid w:val="00185E59"/>
    <w:rsid w:val="00185F10"/>
    <w:rsid w:val="00186060"/>
    <w:rsid w:val="00186395"/>
    <w:rsid w:val="00186B4D"/>
    <w:rsid w:val="0018767B"/>
    <w:rsid w:val="00187D39"/>
    <w:rsid w:val="0019022C"/>
    <w:rsid w:val="00190307"/>
    <w:rsid w:val="00190927"/>
    <w:rsid w:val="00190BD5"/>
    <w:rsid w:val="00190D0D"/>
    <w:rsid w:val="00191727"/>
    <w:rsid w:val="00191A2B"/>
    <w:rsid w:val="00191EBF"/>
    <w:rsid w:val="001925E5"/>
    <w:rsid w:val="00192A10"/>
    <w:rsid w:val="00192D98"/>
    <w:rsid w:val="00193747"/>
    <w:rsid w:val="00193987"/>
    <w:rsid w:val="00194368"/>
    <w:rsid w:val="0019573B"/>
    <w:rsid w:val="0019592C"/>
    <w:rsid w:val="00196085"/>
    <w:rsid w:val="001962BB"/>
    <w:rsid w:val="00196300"/>
    <w:rsid w:val="00196A48"/>
    <w:rsid w:val="00196B3C"/>
    <w:rsid w:val="00196B90"/>
    <w:rsid w:val="00196FF4"/>
    <w:rsid w:val="0019734F"/>
    <w:rsid w:val="001976E2"/>
    <w:rsid w:val="00197DE8"/>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B86"/>
    <w:rsid w:val="001A4EDF"/>
    <w:rsid w:val="001A512B"/>
    <w:rsid w:val="001A5174"/>
    <w:rsid w:val="001A608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3"/>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75"/>
    <w:rsid w:val="001B748B"/>
    <w:rsid w:val="001B7CD0"/>
    <w:rsid w:val="001C002C"/>
    <w:rsid w:val="001C0085"/>
    <w:rsid w:val="001C04E1"/>
    <w:rsid w:val="001C05E0"/>
    <w:rsid w:val="001C063F"/>
    <w:rsid w:val="001C0883"/>
    <w:rsid w:val="001C0CD4"/>
    <w:rsid w:val="001C1163"/>
    <w:rsid w:val="001C16A9"/>
    <w:rsid w:val="001C1E53"/>
    <w:rsid w:val="001C1EF9"/>
    <w:rsid w:val="001C20F2"/>
    <w:rsid w:val="001C211D"/>
    <w:rsid w:val="001C2582"/>
    <w:rsid w:val="001C2E60"/>
    <w:rsid w:val="001C2FBD"/>
    <w:rsid w:val="001C3474"/>
    <w:rsid w:val="001C3B46"/>
    <w:rsid w:val="001C3DC6"/>
    <w:rsid w:val="001C3EAE"/>
    <w:rsid w:val="001C441F"/>
    <w:rsid w:val="001C457D"/>
    <w:rsid w:val="001C4F5F"/>
    <w:rsid w:val="001C518A"/>
    <w:rsid w:val="001C51B8"/>
    <w:rsid w:val="001C5566"/>
    <w:rsid w:val="001C5796"/>
    <w:rsid w:val="001C589B"/>
    <w:rsid w:val="001C58A6"/>
    <w:rsid w:val="001C5F88"/>
    <w:rsid w:val="001C619C"/>
    <w:rsid w:val="001C712D"/>
    <w:rsid w:val="001C7185"/>
    <w:rsid w:val="001C76FC"/>
    <w:rsid w:val="001C7AB6"/>
    <w:rsid w:val="001C7F47"/>
    <w:rsid w:val="001D006C"/>
    <w:rsid w:val="001D017C"/>
    <w:rsid w:val="001D0447"/>
    <w:rsid w:val="001D0549"/>
    <w:rsid w:val="001D0578"/>
    <w:rsid w:val="001D0593"/>
    <w:rsid w:val="001D0C3F"/>
    <w:rsid w:val="001D0F78"/>
    <w:rsid w:val="001D1258"/>
    <w:rsid w:val="001D13B0"/>
    <w:rsid w:val="001D19F8"/>
    <w:rsid w:val="001D1A12"/>
    <w:rsid w:val="001D1CFF"/>
    <w:rsid w:val="001D20DF"/>
    <w:rsid w:val="001D2B3C"/>
    <w:rsid w:val="001D2BB2"/>
    <w:rsid w:val="001D2C75"/>
    <w:rsid w:val="001D2E6C"/>
    <w:rsid w:val="001D2ECD"/>
    <w:rsid w:val="001D329E"/>
    <w:rsid w:val="001D39BF"/>
    <w:rsid w:val="001D3A25"/>
    <w:rsid w:val="001D3C68"/>
    <w:rsid w:val="001D4315"/>
    <w:rsid w:val="001D43C0"/>
    <w:rsid w:val="001D46EB"/>
    <w:rsid w:val="001D4969"/>
    <w:rsid w:val="001D4AF0"/>
    <w:rsid w:val="001D4F24"/>
    <w:rsid w:val="001D506F"/>
    <w:rsid w:val="001D53DC"/>
    <w:rsid w:val="001D57BC"/>
    <w:rsid w:val="001D5C91"/>
    <w:rsid w:val="001D610C"/>
    <w:rsid w:val="001D6581"/>
    <w:rsid w:val="001D6659"/>
    <w:rsid w:val="001D6E61"/>
    <w:rsid w:val="001D6F30"/>
    <w:rsid w:val="001D6F9A"/>
    <w:rsid w:val="001D7260"/>
    <w:rsid w:val="001D7816"/>
    <w:rsid w:val="001D7B96"/>
    <w:rsid w:val="001D7F8C"/>
    <w:rsid w:val="001D7FE2"/>
    <w:rsid w:val="001E022E"/>
    <w:rsid w:val="001E0420"/>
    <w:rsid w:val="001E06E2"/>
    <w:rsid w:val="001E09F4"/>
    <w:rsid w:val="001E0A73"/>
    <w:rsid w:val="001E0BD4"/>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042"/>
    <w:rsid w:val="001E420B"/>
    <w:rsid w:val="001E4583"/>
    <w:rsid w:val="001E4704"/>
    <w:rsid w:val="001E474A"/>
    <w:rsid w:val="001E4CBA"/>
    <w:rsid w:val="001E4CE2"/>
    <w:rsid w:val="001E4D9A"/>
    <w:rsid w:val="001E50CB"/>
    <w:rsid w:val="001E5847"/>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BC7"/>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68"/>
    <w:rsid w:val="001F53A2"/>
    <w:rsid w:val="001F54C5"/>
    <w:rsid w:val="001F55C8"/>
    <w:rsid w:val="001F5AF6"/>
    <w:rsid w:val="001F5C95"/>
    <w:rsid w:val="001F5C9E"/>
    <w:rsid w:val="001F5D53"/>
    <w:rsid w:val="001F5E73"/>
    <w:rsid w:val="001F5ED8"/>
    <w:rsid w:val="001F5F10"/>
    <w:rsid w:val="001F6192"/>
    <w:rsid w:val="001F6265"/>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0FEA"/>
    <w:rsid w:val="0020124E"/>
    <w:rsid w:val="00201B7E"/>
    <w:rsid w:val="00201C7E"/>
    <w:rsid w:val="00201D85"/>
    <w:rsid w:val="00202201"/>
    <w:rsid w:val="0020250E"/>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95"/>
    <w:rsid w:val="002063A7"/>
    <w:rsid w:val="00206437"/>
    <w:rsid w:val="0020674D"/>
    <w:rsid w:val="00206799"/>
    <w:rsid w:val="00206E5A"/>
    <w:rsid w:val="0020749B"/>
    <w:rsid w:val="00207613"/>
    <w:rsid w:val="00207847"/>
    <w:rsid w:val="00207AF9"/>
    <w:rsid w:val="00207B6B"/>
    <w:rsid w:val="00207BB9"/>
    <w:rsid w:val="00207EB6"/>
    <w:rsid w:val="00210018"/>
    <w:rsid w:val="00210174"/>
    <w:rsid w:val="0021054A"/>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82F"/>
    <w:rsid w:val="00212D30"/>
    <w:rsid w:val="002130BD"/>
    <w:rsid w:val="00213706"/>
    <w:rsid w:val="00213851"/>
    <w:rsid w:val="00213E5C"/>
    <w:rsid w:val="00213FF2"/>
    <w:rsid w:val="00214416"/>
    <w:rsid w:val="00214C0B"/>
    <w:rsid w:val="00214E0D"/>
    <w:rsid w:val="00215006"/>
    <w:rsid w:val="0021521A"/>
    <w:rsid w:val="0021586D"/>
    <w:rsid w:val="00215B93"/>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76F"/>
    <w:rsid w:val="00220E92"/>
    <w:rsid w:val="002211DD"/>
    <w:rsid w:val="0022135D"/>
    <w:rsid w:val="00221B93"/>
    <w:rsid w:val="00221EE8"/>
    <w:rsid w:val="002222A4"/>
    <w:rsid w:val="00222E56"/>
    <w:rsid w:val="00223111"/>
    <w:rsid w:val="00223322"/>
    <w:rsid w:val="0022337A"/>
    <w:rsid w:val="002237AE"/>
    <w:rsid w:val="00223833"/>
    <w:rsid w:val="00223ACD"/>
    <w:rsid w:val="00223ADC"/>
    <w:rsid w:val="00223F34"/>
    <w:rsid w:val="002241C9"/>
    <w:rsid w:val="00224A01"/>
    <w:rsid w:val="00224A9B"/>
    <w:rsid w:val="00224C25"/>
    <w:rsid w:val="00225161"/>
    <w:rsid w:val="002258D3"/>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679"/>
    <w:rsid w:val="00230944"/>
    <w:rsid w:val="00230AD3"/>
    <w:rsid w:val="00230BB1"/>
    <w:rsid w:val="0023101D"/>
    <w:rsid w:val="002313B5"/>
    <w:rsid w:val="002314EE"/>
    <w:rsid w:val="00231740"/>
    <w:rsid w:val="00231929"/>
    <w:rsid w:val="00231D67"/>
    <w:rsid w:val="00232191"/>
    <w:rsid w:val="002326A1"/>
    <w:rsid w:val="002326EA"/>
    <w:rsid w:val="00232E9D"/>
    <w:rsid w:val="0023302F"/>
    <w:rsid w:val="0023311D"/>
    <w:rsid w:val="002337E0"/>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516"/>
    <w:rsid w:val="002409A7"/>
    <w:rsid w:val="00240A69"/>
    <w:rsid w:val="00240B7D"/>
    <w:rsid w:val="00240F76"/>
    <w:rsid w:val="0024103F"/>
    <w:rsid w:val="00241C7B"/>
    <w:rsid w:val="002421F2"/>
    <w:rsid w:val="0024225B"/>
    <w:rsid w:val="0024231F"/>
    <w:rsid w:val="00242B2A"/>
    <w:rsid w:val="00242CAE"/>
    <w:rsid w:val="00242E87"/>
    <w:rsid w:val="00243ACD"/>
    <w:rsid w:val="00243DCC"/>
    <w:rsid w:val="002442DB"/>
    <w:rsid w:val="002443C2"/>
    <w:rsid w:val="00244606"/>
    <w:rsid w:val="0024472A"/>
    <w:rsid w:val="00244924"/>
    <w:rsid w:val="002452BE"/>
    <w:rsid w:val="00245492"/>
    <w:rsid w:val="002457CA"/>
    <w:rsid w:val="00245A41"/>
    <w:rsid w:val="00245B70"/>
    <w:rsid w:val="00245D7D"/>
    <w:rsid w:val="00245E39"/>
    <w:rsid w:val="00245FBA"/>
    <w:rsid w:val="00246C52"/>
    <w:rsid w:val="00246C98"/>
    <w:rsid w:val="00246D61"/>
    <w:rsid w:val="00246EB6"/>
    <w:rsid w:val="002471AB"/>
    <w:rsid w:val="0024785A"/>
    <w:rsid w:val="00247C82"/>
    <w:rsid w:val="00247D8E"/>
    <w:rsid w:val="00247DD1"/>
    <w:rsid w:val="00250CD0"/>
    <w:rsid w:val="00250D9C"/>
    <w:rsid w:val="00250E53"/>
    <w:rsid w:val="00251117"/>
    <w:rsid w:val="00251176"/>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249"/>
    <w:rsid w:val="0026037C"/>
    <w:rsid w:val="0026075E"/>
    <w:rsid w:val="00260FAD"/>
    <w:rsid w:val="002612A1"/>
    <w:rsid w:val="00261559"/>
    <w:rsid w:val="00261A63"/>
    <w:rsid w:val="00261CF5"/>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697"/>
    <w:rsid w:val="00265701"/>
    <w:rsid w:val="00265E90"/>
    <w:rsid w:val="00265E9A"/>
    <w:rsid w:val="00266210"/>
    <w:rsid w:val="00266427"/>
    <w:rsid w:val="00266C57"/>
    <w:rsid w:val="00267026"/>
    <w:rsid w:val="0026716C"/>
    <w:rsid w:val="00267959"/>
    <w:rsid w:val="00267D2F"/>
    <w:rsid w:val="002700CA"/>
    <w:rsid w:val="00270C63"/>
    <w:rsid w:val="00270C70"/>
    <w:rsid w:val="00270C98"/>
    <w:rsid w:val="00270E57"/>
    <w:rsid w:val="00271158"/>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F79"/>
    <w:rsid w:val="00275435"/>
    <w:rsid w:val="00275464"/>
    <w:rsid w:val="0027568B"/>
    <w:rsid w:val="002756D5"/>
    <w:rsid w:val="002758B1"/>
    <w:rsid w:val="00276001"/>
    <w:rsid w:val="002764FB"/>
    <w:rsid w:val="00276783"/>
    <w:rsid w:val="00276BEE"/>
    <w:rsid w:val="00276EFA"/>
    <w:rsid w:val="00277E66"/>
    <w:rsid w:val="00280125"/>
    <w:rsid w:val="002801E2"/>
    <w:rsid w:val="0028024B"/>
    <w:rsid w:val="0028052D"/>
    <w:rsid w:val="00280684"/>
    <w:rsid w:val="00280706"/>
    <w:rsid w:val="0028073A"/>
    <w:rsid w:val="00280851"/>
    <w:rsid w:val="00280960"/>
    <w:rsid w:val="00280C3A"/>
    <w:rsid w:val="00280D6E"/>
    <w:rsid w:val="00281166"/>
    <w:rsid w:val="0028257D"/>
    <w:rsid w:val="002825CE"/>
    <w:rsid w:val="002826D0"/>
    <w:rsid w:val="0028283E"/>
    <w:rsid w:val="00282872"/>
    <w:rsid w:val="002829E8"/>
    <w:rsid w:val="00282ED1"/>
    <w:rsid w:val="00282FCB"/>
    <w:rsid w:val="0028316F"/>
    <w:rsid w:val="00283181"/>
    <w:rsid w:val="002832C5"/>
    <w:rsid w:val="002835A5"/>
    <w:rsid w:val="002836DC"/>
    <w:rsid w:val="002837B9"/>
    <w:rsid w:val="00283D6B"/>
    <w:rsid w:val="00284E7F"/>
    <w:rsid w:val="002851CC"/>
    <w:rsid w:val="002854BD"/>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0DDA"/>
    <w:rsid w:val="0029111B"/>
    <w:rsid w:val="0029178D"/>
    <w:rsid w:val="0029178F"/>
    <w:rsid w:val="00291B01"/>
    <w:rsid w:val="00291F0B"/>
    <w:rsid w:val="0029230A"/>
    <w:rsid w:val="002925E5"/>
    <w:rsid w:val="0029267A"/>
    <w:rsid w:val="002928BD"/>
    <w:rsid w:val="00292A18"/>
    <w:rsid w:val="00293504"/>
    <w:rsid w:val="002935D3"/>
    <w:rsid w:val="002944CA"/>
    <w:rsid w:val="00294722"/>
    <w:rsid w:val="00294AB1"/>
    <w:rsid w:val="00295018"/>
    <w:rsid w:val="00295226"/>
    <w:rsid w:val="00295417"/>
    <w:rsid w:val="0029548C"/>
    <w:rsid w:val="00295539"/>
    <w:rsid w:val="00295F1C"/>
    <w:rsid w:val="0029636B"/>
    <w:rsid w:val="002963EC"/>
    <w:rsid w:val="002965C5"/>
    <w:rsid w:val="00296E40"/>
    <w:rsid w:val="00296E5A"/>
    <w:rsid w:val="00296FD8"/>
    <w:rsid w:val="0029743A"/>
    <w:rsid w:val="00297499"/>
    <w:rsid w:val="002974AA"/>
    <w:rsid w:val="00297F46"/>
    <w:rsid w:val="002A0028"/>
    <w:rsid w:val="002A0581"/>
    <w:rsid w:val="002A05EF"/>
    <w:rsid w:val="002A0724"/>
    <w:rsid w:val="002A1232"/>
    <w:rsid w:val="002A1737"/>
    <w:rsid w:val="002A1A57"/>
    <w:rsid w:val="002A1DA1"/>
    <w:rsid w:val="002A205B"/>
    <w:rsid w:val="002A207F"/>
    <w:rsid w:val="002A227B"/>
    <w:rsid w:val="002A22F3"/>
    <w:rsid w:val="002A24F5"/>
    <w:rsid w:val="002A2546"/>
    <w:rsid w:val="002A2FE5"/>
    <w:rsid w:val="002A31FF"/>
    <w:rsid w:val="002A3389"/>
    <w:rsid w:val="002A33EB"/>
    <w:rsid w:val="002A3668"/>
    <w:rsid w:val="002A3771"/>
    <w:rsid w:val="002A3B12"/>
    <w:rsid w:val="002A3CF2"/>
    <w:rsid w:val="002A3E86"/>
    <w:rsid w:val="002A4102"/>
    <w:rsid w:val="002A4625"/>
    <w:rsid w:val="002A4918"/>
    <w:rsid w:val="002A4E20"/>
    <w:rsid w:val="002A523D"/>
    <w:rsid w:val="002A5488"/>
    <w:rsid w:val="002A5FC1"/>
    <w:rsid w:val="002A60B6"/>
    <w:rsid w:val="002A624D"/>
    <w:rsid w:val="002A66B1"/>
    <w:rsid w:val="002A6751"/>
    <w:rsid w:val="002A6FDC"/>
    <w:rsid w:val="002A6FF2"/>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87C"/>
    <w:rsid w:val="002B3BA5"/>
    <w:rsid w:val="002B3D90"/>
    <w:rsid w:val="002B44FE"/>
    <w:rsid w:val="002B4C39"/>
    <w:rsid w:val="002B5976"/>
    <w:rsid w:val="002B5A52"/>
    <w:rsid w:val="002B6397"/>
    <w:rsid w:val="002B64FE"/>
    <w:rsid w:val="002B651D"/>
    <w:rsid w:val="002B6890"/>
    <w:rsid w:val="002B694E"/>
    <w:rsid w:val="002B6A3F"/>
    <w:rsid w:val="002B6C2C"/>
    <w:rsid w:val="002B7095"/>
    <w:rsid w:val="002B746D"/>
    <w:rsid w:val="002C04C2"/>
    <w:rsid w:val="002C0818"/>
    <w:rsid w:val="002C0AC9"/>
    <w:rsid w:val="002C0DD0"/>
    <w:rsid w:val="002C0E0A"/>
    <w:rsid w:val="002C1368"/>
    <w:rsid w:val="002C15E7"/>
    <w:rsid w:val="002C1DF1"/>
    <w:rsid w:val="002C203A"/>
    <w:rsid w:val="002C2502"/>
    <w:rsid w:val="002C2E8A"/>
    <w:rsid w:val="002C2FCD"/>
    <w:rsid w:val="002C33B4"/>
    <w:rsid w:val="002C33D3"/>
    <w:rsid w:val="002C36D3"/>
    <w:rsid w:val="002C3AE4"/>
    <w:rsid w:val="002C3C99"/>
    <w:rsid w:val="002C3E89"/>
    <w:rsid w:val="002C4602"/>
    <w:rsid w:val="002C4675"/>
    <w:rsid w:val="002C4DFD"/>
    <w:rsid w:val="002C4FA9"/>
    <w:rsid w:val="002C5533"/>
    <w:rsid w:val="002C55C7"/>
    <w:rsid w:val="002C5620"/>
    <w:rsid w:val="002C5A6B"/>
    <w:rsid w:val="002C5D7C"/>
    <w:rsid w:val="002C61E0"/>
    <w:rsid w:val="002C6305"/>
    <w:rsid w:val="002C6CA8"/>
    <w:rsid w:val="002C6F88"/>
    <w:rsid w:val="002C7014"/>
    <w:rsid w:val="002C768F"/>
    <w:rsid w:val="002C782F"/>
    <w:rsid w:val="002C79E4"/>
    <w:rsid w:val="002C7B03"/>
    <w:rsid w:val="002C7B0D"/>
    <w:rsid w:val="002C7D31"/>
    <w:rsid w:val="002C7D95"/>
    <w:rsid w:val="002C7EC6"/>
    <w:rsid w:val="002D001E"/>
    <w:rsid w:val="002D0298"/>
    <w:rsid w:val="002D04DC"/>
    <w:rsid w:val="002D0657"/>
    <w:rsid w:val="002D06A8"/>
    <w:rsid w:val="002D09B3"/>
    <w:rsid w:val="002D0DAA"/>
    <w:rsid w:val="002D0E91"/>
    <w:rsid w:val="002D0F42"/>
    <w:rsid w:val="002D1371"/>
    <w:rsid w:val="002D13B7"/>
    <w:rsid w:val="002D15C0"/>
    <w:rsid w:val="002D2057"/>
    <w:rsid w:val="002D2615"/>
    <w:rsid w:val="002D2B4E"/>
    <w:rsid w:val="002D2E39"/>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154"/>
    <w:rsid w:val="002D772F"/>
    <w:rsid w:val="002D7833"/>
    <w:rsid w:val="002D78FD"/>
    <w:rsid w:val="002E018E"/>
    <w:rsid w:val="002E03E6"/>
    <w:rsid w:val="002E04F0"/>
    <w:rsid w:val="002E0661"/>
    <w:rsid w:val="002E086B"/>
    <w:rsid w:val="002E0D41"/>
    <w:rsid w:val="002E0E94"/>
    <w:rsid w:val="002E0F45"/>
    <w:rsid w:val="002E0FDC"/>
    <w:rsid w:val="002E16BC"/>
    <w:rsid w:val="002E1941"/>
    <w:rsid w:val="002E21D5"/>
    <w:rsid w:val="002E251B"/>
    <w:rsid w:val="002E2846"/>
    <w:rsid w:val="002E2923"/>
    <w:rsid w:val="002E2A76"/>
    <w:rsid w:val="002E306D"/>
    <w:rsid w:val="002E3624"/>
    <w:rsid w:val="002E3653"/>
    <w:rsid w:val="002E36AE"/>
    <w:rsid w:val="002E38B7"/>
    <w:rsid w:val="002E3E8B"/>
    <w:rsid w:val="002E4B7B"/>
    <w:rsid w:val="002E4C0E"/>
    <w:rsid w:val="002E501A"/>
    <w:rsid w:val="002E550C"/>
    <w:rsid w:val="002E58E1"/>
    <w:rsid w:val="002E5B55"/>
    <w:rsid w:val="002E5BDD"/>
    <w:rsid w:val="002E5C56"/>
    <w:rsid w:val="002E679D"/>
    <w:rsid w:val="002E696B"/>
    <w:rsid w:val="002E6975"/>
    <w:rsid w:val="002E7321"/>
    <w:rsid w:val="002E7894"/>
    <w:rsid w:val="002E7C45"/>
    <w:rsid w:val="002F0045"/>
    <w:rsid w:val="002F00F0"/>
    <w:rsid w:val="002F025B"/>
    <w:rsid w:val="002F0675"/>
    <w:rsid w:val="002F0684"/>
    <w:rsid w:val="002F0ADB"/>
    <w:rsid w:val="002F0DD6"/>
    <w:rsid w:val="002F13AA"/>
    <w:rsid w:val="002F15C7"/>
    <w:rsid w:val="002F1BBA"/>
    <w:rsid w:val="002F23FC"/>
    <w:rsid w:val="002F2AE0"/>
    <w:rsid w:val="002F2B60"/>
    <w:rsid w:val="002F3AAA"/>
    <w:rsid w:val="002F3EE9"/>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984"/>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448"/>
    <w:rsid w:val="00304549"/>
    <w:rsid w:val="00304AC5"/>
    <w:rsid w:val="00304FCA"/>
    <w:rsid w:val="00305372"/>
    <w:rsid w:val="003054BD"/>
    <w:rsid w:val="00305BD7"/>
    <w:rsid w:val="0030621C"/>
    <w:rsid w:val="00306306"/>
    <w:rsid w:val="003065FB"/>
    <w:rsid w:val="00306C47"/>
    <w:rsid w:val="003073F2"/>
    <w:rsid w:val="00307B27"/>
    <w:rsid w:val="00307F28"/>
    <w:rsid w:val="0031006B"/>
    <w:rsid w:val="003101DC"/>
    <w:rsid w:val="0031035A"/>
    <w:rsid w:val="00310CC6"/>
    <w:rsid w:val="00311642"/>
    <w:rsid w:val="00311761"/>
    <w:rsid w:val="003118D7"/>
    <w:rsid w:val="00311941"/>
    <w:rsid w:val="00312064"/>
    <w:rsid w:val="003121B8"/>
    <w:rsid w:val="00312296"/>
    <w:rsid w:val="00312881"/>
    <w:rsid w:val="0031289A"/>
    <w:rsid w:val="003137A0"/>
    <w:rsid w:val="003137ED"/>
    <w:rsid w:val="00313C4F"/>
    <w:rsid w:val="00314160"/>
    <w:rsid w:val="00314176"/>
    <w:rsid w:val="003141C2"/>
    <w:rsid w:val="00314629"/>
    <w:rsid w:val="003150EA"/>
    <w:rsid w:val="00315230"/>
    <w:rsid w:val="0031599D"/>
    <w:rsid w:val="00315F72"/>
    <w:rsid w:val="00316072"/>
    <w:rsid w:val="003160FB"/>
    <w:rsid w:val="00316265"/>
    <w:rsid w:val="00316BDD"/>
    <w:rsid w:val="00316C58"/>
    <w:rsid w:val="00316E46"/>
    <w:rsid w:val="00317050"/>
    <w:rsid w:val="00317503"/>
    <w:rsid w:val="00317884"/>
    <w:rsid w:val="00317DD9"/>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160"/>
    <w:rsid w:val="003308C4"/>
    <w:rsid w:val="00330C30"/>
    <w:rsid w:val="00330DE8"/>
    <w:rsid w:val="00331572"/>
    <w:rsid w:val="003317E8"/>
    <w:rsid w:val="00331B93"/>
    <w:rsid w:val="00331BCC"/>
    <w:rsid w:val="003321C3"/>
    <w:rsid w:val="0033276B"/>
    <w:rsid w:val="00332962"/>
    <w:rsid w:val="00333626"/>
    <w:rsid w:val="00333995"/>
    <w:rsid w:val="00333FB4"/>
    <w:rsid w:val="003341E3"/>
    <w:rsid w:val="00334799"/>
    <w:rsid w:val="00335250"/>
    <w:rsid w:val="0033588B"/>
    <w:rsid w:val="0033592C"/>
    <w:rsid w:val="00335E2A"/>
    <w:rsid w:val="00336225"/>
    <w:rsid w:val="00336780"/>
    <w:rsid w:val="003367C5"/>
    <w:rsid w:val="00336FF2"/>
    <w:rsid w:val="003370C9"/>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6E8"/>
    <w:rsid w:val="00344725"/>
    <w:rsid w:val="00344FC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AFA"/>
    <w:rsid w:val="0035140A"/>
    <w:rsid w:val="0035180B"/>
    <w:rsid w:val="00351C98"/>
    <w:rsid w:val="00351EAA"/>
    <w:rsid w:val="00351F2D"/>
    <w:rsid w:val="0035216E"/>
    <w:rsid w:val="003521CD"/>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A59"/>
    <w:rsid w:val="00353EE1"/>
    <w:rsid w:val="00353F9F"/>
    <w:rsid w:val="0035414B"/>
    <w:rsid w:val="0035414E"/>
    <w:rsid w:val="0035496D"/>
    <w:rsid w:val="00354C32"/>
    <w:rsid w:val="00355008"/>
    <w:rsid w:val="003552C6"/>
    <w:rsid w:val="00355A83"/>
    <w:rsid w:val="00355DD6"/>
    <w:rsid w:val="003560B8"/>
    <w:rsid w:val="003562D7"/>
    <w:rsid w:val="00356353"/>
    <w:rsid w:val="003566BA"/>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2DE"/>
    <w:rsid w:val="00362548"/>
    <w:rsid w:val="0036262C"/>
    <w:rsid w:val="00362A2B"/>
    <w:rsid w:val="00362C5A"/>
    <w:rsid w:val="00362E75"/>
    <w:rsid w:val="00363984"/>
    <w:rsid w:val="00363EE9"/>
    <w:rsid w:val="00364A63"/>
    <w:rsid w:val="003654DA"/>
    <w:rsid w:val="00367D2F"/>
    <w:rsid w:val="003700A7"/>
    <w:rsid w:val="00370285"/>
    <w:rsid w:val="003704EE"/>
    <w:rsid w:val="00370880"/>
    <w:rsid w:val="00370915"/>
    <w:rsid w:val="00370A03"/>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312"/>
    <w:rsid w:val="003744CB"/>
    <w:rsid w:val="00374804"/>
    <w:rsid w:val="00374C90"/>
    <w:rsid w:val="00374F06"/>
    <w:rsid w:val="00374F99"/>
    <w:rsid w:val="003756D0"/>
    <w:rsid w:val="00375FFC"/>
    <w:rsid w:val="003764FA"/>
    <w:rsid w:val="0037664D"/>
    <w:rsid w:val="00376778"/>
    <w:rsid w:val="003769B8"/>
    <w:rsid w:val="00376BCC"/>
    <w:rsid w:val="00376CD6"/>
    <w:rsid w:val="00376D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2"/>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4D1"/>
    <w:rsid w:val="00387675"/>
    <w:rsid w:val="00387771"/>
    <w:rsid w:val="00387991"/>
    <w:rsid w:val="00387B2B"/>
    <w:rsid w:val="003904B1"/>
    <w:rsid w:val="003907D2"/>
    <w:rsid w:val="00390837"/>
    <w:rsid w:val="00390B8F"/>
    <w:rsid w:val="00390C56"/>
    <w:rsid w:val="00390D3A"/>
    <w:rsid w:val="00390E89"/>
    <w:rsid w:val="0039122C"/>
    <w:rsid w:val="0039124D"/>
    <w:rsid w:val="003914C2"/>
    <w:rsid w:val="00391688"/>
    <w:rsid w:val="00391A92"/>
    <w:rsid w:val="00391DD6"/>
    <w:rsid w:val="003926BE"/>
    <w:rsid w:val="00392C9B"/>
    <w:rsid w:val="00392DB8"/>
    <w:rsid w:val="00392E8F"/>
    <w:rsid w:val="00392FA4"/>
    <w:rsid w:val="0039383E"/>
    <w:rsid w:val="00393B78"/>
    <w:rsid w:val="00393E7D"/>
    <w:rsid w:val="003941AC"/>
    <w:rsid w:val="00394775"/>
    <w:rsid w:val="00394928"/>
    <w:rsid w:val="00394AE6"/>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97EE7"/>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89"/>
    <w:rsid w:val="003A2FE7"/>
    <w:rsid w:val="003A392F"/>
    <w:rsid w:val="003A3A27"/>
    <w:rsid w:val="003A42BB"/>
    <w:rsid w:val="003A43A4"/>
    <w:rsid w:val="003A44E3"/>
    <w:rsid w:val="003A45FB"/>
    <w:rsid w:val="003A48FC"/>
    <w:rsid w:val="003A4DC8"/>
    <w:rsid w:val="003A4E82"/>
    <w:rsid w:val="003A5167"/>
    <w:rsid w:val="003A574B"/>
    <w:rsid w:val="003A590E"/>
    <w:rsid w:val="003A5C66"/>
    <w:rsid w:val="003A6330"/>
    <w:rsid w:val="003A648C"/>
    <w:rsid w:val="003A67EA"/>
    <w:rsid w:val="003A6A9D"/>
    <w:rsid w:val="003A6BC9"/>
    <w:rsid w:val="003A6F54"/>
    <w:rsid w:val="003A72CD"/>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2B8B"/>
    <w:rsid w:val="003B31F9"/>
    <w:rsid w:val="003B3EE6"/>
    <w:rsid w:val="003B42B8"/>
    <w:rsid w:val="003B42EA"/>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35"/>
    <w:rsid w:val="003C07D7"/>
    <w:rsid w:val="003C0985"/>
    <w:rsid w:val="003C0D37"/>
    <w:rsid w:val="003C16F5"/>
    <w:rsid w:val="003C1A16"/>
    <w:rsid w:val="003C1EC9"/>
    <w:rsid w:val="003C2B4A"/>
    <w:rsid w:val="003C2C9D"/>
    <w:rsid w:val="003C2F2F"/>
    <w:rsid w:val="003C3204"/>
    <w:rsid w:val="003C3B73"/>
    <w:rsid w:val="003C3D8B"/>
    <w:rsid w:val="003C3E16"/>
    <w:rsid w:val="003C3EB2"/>
    <w:rsid w:val="003C4250"/>
    <w:rsid w:val="003C4952"/>
    <w:rsid w:val="003C4D16"/>
    <w:rsid w:val="003C4D8C"/>
    <w:rsid w:val="003C4F25"/>
    <w:rsid w:val="003C628B"/>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702"/>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94F"/>
    <w:rsid w:val="003D75D3"/>
    <w:rsid w:val="003D7973"/>
    <w:rsid w:val="003D79E8"/>
    <w:rsid w:val="003E089F"/>
    <w:rsid w:val="003E0ADB"/>
    <w:rsid w:val="003E0CE4"/>
    <w:rsid w:val="003E1304"/>
    <w:rsid w:val="003E15CD"/>
    <w:rsid w:val="003E1748"/>
    <w:rsid w:val="003E1CF4"/>
    <w:rsid w:val="003E240A"/>
    <w:rsid w:val="003E2719"/>
    <w:rsid w:val="003E2BF4"/>
    <w:rsid w:val="003E2E52"/>
    <w:rsid w:val="003E3011"/>
    <w:rsid w:val="003E31BF"/>
    <w:rsid w:val="003E3245"/>
    <w:rsid w:val="003E34E1"/>
    <w:rsid w:val="003E3524"/>
    <w:rsid w:val="003E3C5B"/>
    <w:rsid w:val="003E3D11"/>
    <w:rsid w:val="003E40B3"/>
    <w:rsid w:val="003E40C9"/>
    <w:rsid w:val="003E4CDB"/>
    <w:rsid w:val="003E52EB"/>
    <w:rsid w:val="003E5B8D"/>
    <w:rsid w:val="003E6279"/>
    <w:rsid w:val="003E656C"/>
    <w:rsid w:val="003E6592"/>
    <w:rsid w:val="003E703E"/>
    <w:rsid w:val="003E73BC"/>
    <w:rsid w:val="003E740A"/>
    <w:rsid w:val="003E7A02"/>
    <w:rsid w:val="003E7A07"/>
    <w:rsid w:val="003F0656"/>
    <w:rsid w:val="003F08C9"/>
    <w:rsid w:val="003F0905"/>
    <w:rsid w:val="003F1180"/>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3D27"/>
    <w:rsid w:val="003F4933"/>
    <w:rsid w:val="003F4977"/>
    <w:rsid w:val="003F4E1C"/>
    <w:rsid w:val="003F4E39"/>
    <w:rsid w:val="003F536B"/>
    <w:rsid w:val="003F586D"/>
    <w:rsid w:val="003F5FBF"/>
    <w:rsid w:val="003F60EF"/>
    <w:rsid w:val="003F62B4"/>
    <w:rsid w:val="003F63ED"/>
    <w:rsid w:val="003F6853"/>
    <w:rsid w:val="003F6930"/>
    <w:rsid w:val="003F6ADC"/>
    <w:rsid w:val="003F6F1A"/>
    <w:rsid w:val="003F6F25"/>
    <w:rsid w:val="003F73A0"/>
    <w:rsid w:val="003F75DD"/>
    <w:rsid w:val="003F7DFF"/>
    <w:rsid w:val="0040013C"/>
    <w:rsid w:val="00400147"/>
    <w:rsid w:val="0040015E"/>
    <w:rsid w:val="00400427"/>
    <w:rsid w:val="004010CF"/>
    <w:rsid w:val="004012FA"/>
    <w:rsid w:val="0040146A"/>
    <w:rsid w:val="00401612"/>
    <w:rsid w:val="004017C6"/>
    <w:rsid w:val="004024AB"/>
    <w:rsid w:val="00402F2C"/>
    <w:rsid w:val="0040303D"/>
    <w:rsid w:val="0040379F"/>
    <w:rsid w:val="00403805"/>
    <w:rsid w:val="00403824"/>
    <w:rsid w:val="00403F25"/>
    <w:rsid w:val="0040452F"/>
    <w:rsid w:val="0040495B"/>
    <w:rsid w:val="00404AE9"/>
    <w:rsid w:val="00405194"/>
    <w:rsid w:val="00405476"/>
    <w:rsid w:val="00405898"/>
    <w:rsid w:val="00405901"/>
    <w:rsid w:val="00405A91"/>
    <w:rsid w:val="00405D95"/>
    <w:rsid w:val="00405F90"/>
    <w:rsid w:val="00406108"/>
    <w:rsid w:val="00406412"/>
    <w:rsid w:val="00406F4B"/>
    <w:rsid w:val="00406FBD"/>
    <w:rsid w:val="00407186"/>
    <w:rsid w:val="004073B0"/>
    <w:rsid w:val="00407455"/>
    <w:rsid w:val="00407612"/>
    <w:rsid w:val="00407A66"/>
    <w:rsid w:val="00407C9E"/>
    <w:rsid w:val="0041029D"/>
    <w:rsid w:val="0041087A"/>
    <w:rsid w:val="00410C05"/>
    <w:rsid w:val="00411230"/>
    <w:rsid w:val="004118C9"/>
    <w:rsid w:val="0041195D"/>
    <w:rsid w:val="00412045"/>
    <w:rsid w:val="0041209A"/>
    <w:rsid w:val="00412697"/>
    <w:rsid w:val="00412E2A"/>
    <w:rsid w:val="00412F55"/>
    <w:rsid w:val="00412F8D"/>
    <w:rsid w:val="00412FAF"/>
    <w:rsid w:val="00413369"/>
    <w:rsid w:val="00413E02"/>
    <w:rsid w:val="00414129"/>
    <w:rsid w:val="004145AE"/>
    <w:rsid w:val="00414CA3"/>
    <w:rsid w:val="0041577E"/>
    <w:rsid w:val="004157F6"/>
    <w:rsid w:val="004159D3"/>
    <w:rsid w:val="00415A14"/>
    <w:rsid w:val="00415E56"/>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A72"/>
    <w:rsid w:val="00422C78"/>
    <w:rsid w:val="00422DB5"/>
    <w:rsid w:val="00423007"/>
    <w:rsid w:val="0042307B"/>
    <w:rsid w:val="004232BA"/>
    <w:rsid w:val="00423326"/>
    <w:rsid w:val="00423E24"/>
    <w:rsid w:val="00423FC4"/>
    <w:rsid w:val="0042440C"/>
    <w:rsid w:val="00424C34"/>
    <w:rsid w:val="00425476"/>
    <w:rsid w:val="00425771"/>
    <w:rsid w:val="00425B4E"/>
    <w:rsid w:val="00425C97"/>
    <w:rsid w:val="00425FFD"/>
    <w:rsid w:val="004262F8"/>
    <w:rsid w:val="004263F9"/>
    <w:rsid w:val="00426442"/>
    <w:rsid w:val="0042654A"/>
    <w:rsid w:val="00426A93"/>
    <w:rsid w:val="00426DFA"/>
    <w:rsid w:val="00426F23"/>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98A"/>
    <w:rsid w:val="00433C6F"/>
    <w:rsid w:val="00433D17"/>
    <w:rsid w:val="00433D56"/>
    <w:rsid w:val="0043417D"/>
    <w:rsid w:val="0043441F"/>
    <w:rsid w:val="00434583"/>
    <w:rsid w:val="00434754"/>
    <w:rsid w:val="0043480E"/>
    <w:rsid w:val="004348B9"/>
    <w:rsid w:val="00434A45"/>
    <w:rsid w:val="00434A48"/>
    <w:rsid w:val="00434D46"/>
    <w:rsid w:val="00435248"/>
    <w:rsid w:val="004353C1"/>
    <w:rsid w:val="0043542F"/>
    <w:rsid w:val="004355EA"/>
    <w:rsid w:val="004355EB"/>
    <w:rsid w:val="00435602"/>
    <w:rsid w:val="004356FA"/>
    <w:rsid w:val="00435CCF"/>
    <w:rsid w:val="00436085"/>
    <w:rsid w:val="00436A3B"/>
    <w:rsid w:val="00436CA7"/>
    <w:rsid w:val="00437027"/>
    <w:rsid w:val="004370C7"/>
    <w:rsid w:val="004371AB"/>
    <w:rsid w:val="004372B0"/>
    <w:rsid w:val="00437454"/>
    <w:rsid w:val="004402A7"/>
    <w:rsid w:val="0044035D"/>
    <w:rsid w:val="00440EA5"/>
    <w:rsid w:val="0044131C"/>
    <w:rsid w:val="0044142F"/>
    <w:rsid w:val="00441BB4"/>
    <w:rsid w:val="004423B8"/>
    <w:rsid w:val="004425C2"/>
    <w:rsid w:val="00442824"/>
    <w:rsid w:val="00442942"/>
    <w:rsid w:val="00442DCF"/>
    <w:rsid w:val="00442FFB"/>
    <w:rsid w:val="004430FD"/>
    <w:rsid w:val="0044335B"/>
    <w:rsid w:val="00443FF6"/>
    <w:rsid w:val="004442A7"/>
    <w:rsid w:val="00444901"/>
    <w:rsid w:val="00444934"/>
    <w:rsid w:val="00444C23"/>
    <w:rsid w:val="00444F5E"/>
    <w:rsid w:val="0044540F"/>
    <w:rsid w:val="00445494"/>
    <w:rsid w:val="00445513"/>
    <w:rsid w:val="00445907"/>
    <w:rsid w:val="00445CFF"/>
    <w:rsid w:val="00445E2C"/>
    <w:rsid w:val="00445FE6"/>
    <w:rsid w:val="00446087"/>
    <w:rsid w:val="004462AF"/>
    <w:rsid w:val="00446505"/>
    <w:rsid w:val="0044662A"/>
    <w:rsid w:val="0044666E"/>
    <w:rsid w:val="00446B69"/>
    <w:rsid w:val="00447134"/>
    <w:rsid w:val="00447486"/>
    <w:rsid w:val="004477C3"/>
    <w:rsid w:val="0044782A"/>
    <w:rsid w:val="00450778"/>
    <w:rsid w:val="00450D3B"/>
    <w:rsid w:val="004518D5"/>
    <w:rsid w:val="004519BF"/>
    <w:rsid w:val="00451A88"/>
    <w:rsid w:val="00451B06"/>
    <w:rsid w:val="00451BEB"/>
    <w:rsid w:val="00452458"/>
    <w:rsid w:val="004525E6"/>
    <w:rsid w:val="004527C0"/>
    <w:rsid w:val="00453871"/>
    <w:rsid w:val="00453DEF"/>
    <w:rsid w:val="00453E84"/>
    <w:rsid w:val="00453F94"/>
    <w:rsid w:val="004543E4"/>
    <w:rsid w:val="0045465E"/>
    <w:rsid w:val="004548E5"/>
    <w:rsid w:val="00454F08"/>
    <w:rsid w:val="00455105"/>
    <w:rsid w:val="00455440"/>
    <w:rsid w:val="00455838"/>
    <w:rsid w:val="00455C09"/>
    <w:rsid w:val="00455E1C"/>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98"/>
    <w:rsid w:val="004607B0"/>
    <w:rsid w:val="00460894"/>
    <w:rsid w:val="00460921"/>
    <w:rsid w:val="00460958"/>
    <w:rsid w:val="00461065"/>
    <w:rsid w:val="0046110A"/>
    <w:rsid w:val="004612C8"/>
    <w:rsid w:val="004614A1"/>
    <w:rsid w:val="004614BB"/>
    <w:rsid w:val="0046164D"/>
    <w:rsid w:val="004616E5"/>
    <w:rsid w:val="004616FF"/>
    <w:rsid w:val="004617A0"/>
    <w:rsid w:val="0046194F"/>
    <w:rsid w:val="00461C00"/>
    <w:rsid w:val="00461F05"/>
    <w:rsid w:val="00462286"/>
    <w:rsid w:val="004622A1"/>
    <w:rsid w:val="004622D0"/>
    <w:rsid w:val="00462420"/>
    <w:rsid w:val="0046267C"/>
    <w:rsid w:val="00462A9C"/>
    <w:rsid w:val="00462B09"/>
    <w:rsid w:val="00462B29"/>
    <w:rsid w:val="00462FC4"/>
    <w:rsid w:val="00463448"/>
    <w:rsid w:val="00463940"/>
    <w:rsid w:val="00464130"/>
    <w:rsid w:val="0046434B"/>
    <w:rsid w:val="0046436A"/>
    <w:rsid w:val="00464513"/>
    <w:rsid w:val="00464919"/>
    <w:rsid w:val="00464DB0"/>
    <w:rsid w:val="00464EE0"/>
    <w:rsid w:val="00465461"/>
    <w:rsid w:val="00465467"/>
    <w:rsid w:val="00465573"/>
    <w:rsid w:val="0046567F"/>
    <w:rsid w:val="004658C3"/>
    <w:rsid w:val="00465EB3"/>
    <w:rsid w:val="0046645E"/>
    <w:rsid w:val="0046698E"/>
    <w:rsid w:val="004669FD"/>
    <w:rsid w:val="004671AF"/>
    <w:rsid w:val="0046736B"/>
    <w:rsid w:val="00467838"/>
    <w:rsid w:val="0047041E"/>
    <w:rsid w:val="00470750"/>
    <w:rsid w:val="00470893"/>
    <w:rsid w:val="00470E35"/>
    <w:rsid w:val="0047166D"/>
    <w:rsid w:val="00471856"/>
    <w:rsid w:val="004719A1"/>
    <w:rsid w:val="004719E9"/>
    <w:rsid w:val="00471CEC"/>
    <w:rsid w:val="00471DB0"/>
    <w:rsid w:val="00471DB6"/>
    <w:rsid w:val="00471F3B"/>
    <w:rsid w:val="00471FAB"/>
    <w:rsid w:val="004725E2"/>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8A"/>
    <w:rsid w:val="0048025E"/>
    <w:rsid w:val="004803A9"/>
    <w:rsid w:val="00480459"/>
    <w:rsid w:val="004807D5"/>
    <w:rsid w:val="00480B03"/>
    <w:rsid w:val="00480B9E"/>
    <w:rsid w:val="00480D77"/>
    <w:rsid w:val="00480E5E"/>
    <w:rsid w:val="004810EC"/>
    <w:rsid w:val="004814F6"/>
    <w:rsid w:val="00481607"/>
    <w:rsid w:val="00481828"/>
    <w:rsid w:val="004821B4"/>
    <w:rsid w:val="00482309"/>
    <w:rsid w:val="00482389"/>
    <w:rsid w:val="004823B4"/>
    <w:rsid w:val="004824F5"/>
    <w:rsid w:val="0048269D"/>
    <w:rsid w:val="00482943"/>
    <w:rsid w:val="00482ADC"/>
    <w:rsid w:val="00482B0E"/>
    <w:rsid w:val="00482B1F"/>
    <w:rsid w:val="00482BAD"/>
    <w:rsid w:val="00483D11"/>
    <w:rsid w:val="00483D20"/>
    <w:rsid w:val="00483FA7"/>
    <w:rsid w:val="0048406D"/>
    <w:rsid w:val="0048410E"/>
    <w:rsid w:val="004847D3"/>
    <w:rsid w:val="00484C46"/>
    <w:rsid w:val="00485045"/>
    <w:rsid w:val="00485969"/>
    <w:rsid w:val="0048598C"/>
    <w:rsid w:val="00485C9E"/>
    <w:rsid w:val="00485E8A"/>
    <w:rsid w:val="00485FEB"/>
    <w:rsid w:val="0048620B"/>
    <w:rsid w:val="0048626B"/>
    <w:rsid w:val="004862DE"/>
    <w:rsid w:val="0048647C"/>
    <w:rsid w:val="0048658B"/>
    <w:rsid w:val="00486CF2"/>
    <w:rsid w:val="00486EC5"/>
    <w:rsid w:val="00487442"/>
    <w:rsid w:val="004876CF"/>
    <w:rsid w:val="00487BB8"/>
    <w:rsid w:val="00487F28"/>
    <w:rsid w:val="0049005F"/>
    <w:rsid w:val="00490649"/>
    <w:rsid w:val="0049093B"/>
    <w:rsid w:val="00490A17"/>
    <w:rsid w:val="00490E94"/>
    <w:rsid w:val="00490EE3"/>
    <w:rsid w:val="0049143D"/>
    <w:rsid w:val="004916E8"/>
    <w:rsid w:val="004918A0"/>
    <w:rsid w:val="0049230F"/>
    <w:rsid w:val="004924E5"/>
    <w:rsid w:val="00492619"/>
    <w:rsid w:val="0049277B"/>
    <w:rsid w:val="00493458"/>
    <w:rsid w:val="0049349F"/>
    <w:rsid w:val="004935A4"/>
    <w:rsid w:val="00493916"/>
    <w:rsid w:val="00493D08"/>
    <w:rsid w:val="00494208"/>
    <w:rsid w:val="004942D0"/>
    <w:rsid w:val="00494C34"/>
    <w:rsid w:val="00494E75"/>
    <w:rsid w:val="00495071"/>
    <w:rsid w:val="00495227"/>
    <w:rsid w:val="00495341"/>
    <w:rsid w:val="004961DB"/>
    <w:rsid w:val="0049653E"/>
    <w:rsid w:val="00496BEF"/>
    <w:rsid w:val="004970A1"/>
    <w:rsid w:val="0049792C"/>
    <w:rsid w:val="00497BD3"/>
    <w:rsid w:val="00497CB3"/>
    <w:rsid w:val="00497DB2"/>
    <w:rsid w:val="00497F24"/>
    <w:rsid w:val="00497F2F"/>
    <w:rsid w:val="004A01E1"/>
    <w:rsid w:val="004A09A7"/>
    <w:rsid w:val="004A0E00"/>
    <w:rsid w:val="004A15F7"/>
    <w:rsid w:val="004A1600"/>
    <w:rsid w:val="004A17B2"/>
    <w:rsid w:val="004A1956"/>
    <w:rsid w:val="004A1B20"/>
    <w:rsid w:val="004A1D86"/>
    <w:rsid w:val="004A201F"/>
    <w:rsid w:val="004A2130"/>
    <w:rsid w:val="004A23B8"/>
    <w:rsid w:val="004A23C0"/>
    <w:rsid w:val="004A28D4"/>
    <w:rsid w:val="004A2908"/>
    <w:rsid w:val="004A2B3D"/>
    <w:rsid w:val="004A2BE1"/>
    <w:rsid w:val="004A2E44"/>
    <w:rsid w:val="004A305D"/>
    <w:rsid w:val="004A30F7"/>
    <w:rsid w:val="004A31F1"/>
    <w:rsid w:val="004A366E"/>
    <w:rsid w:val="004A36C0"/>
    <w:rsid w:val="004A36FB"/>
    <w:rsid w:val="004A383E"/>
    <w:rsid w:val="004A3A2A"/>
    <w:rsid w:val="004A3AA3"/>
    <w:rsid w:val="004A3AB1"/>
    <w:rsid w:val="004A4247"/>
    <w:rsid w:val="004A4635"/>
    <w:rsid w:val="004A4900"/>
    <w:rsid w:val="004A4BE8"/>
    <w:rsid w:val="004A4D38"/>
    <w:rsid w:val="004A4E7E"/>
    <w:rsid w:val="004A4E95"/>
    <w:rsid w:val="004A5270"/>
    <w:rsid w:val="004A5667"/>
    <w:rsid w:val="004A57FC"/>
    <w:rsid w:val="004A5E08"/>
    <w:rsid w:val="004A5F92"/>
    <w:rsid w:val="004A66D4"/>
    <w:rsid w:val="004A6B54"/>
    <w:rsid w:val="004A6CC6"/>
    <w:rsid w:val="004A705C"/>
    <w:rsid w:val="004A7108"/>
    <w:rsid w:val="004A717D"/>
    <w:rsid w:val="004A7276"/>
    <w:rsid w:val="004A7EE7"/>
    <w:rsid w:val="004A7FB0"/>
    <w:rsid w:val="004B06EF"/>
    <w:rsid w:val="004B0706"/>
    <w:rsid w:val="004B0787"/>
    <w:rsid w:val="004B0A36"/>
    <w:rsid w:val="004B10B7"/>
    <w:rsid w:val="004B1186"/>
    <w:rsid w:val="004B1313"/>
    <w:rsid w:val="004B169E"/>
    <w:rsid w:val="004B181E"/>
    <w:rsid w:val="004B1B53"/>
    <w:rsid w:val="004B1C42"/>
    <w:rsid w:val="004B1D77"/>
    <w:rsid w:val="004B2700"/>
    <w:rsid w:val="004B2B31"/>
    <w:rsid w:val="004B2C33"/>
    <w:rsid w:val="004B2CDB"/>
    <w:rsid w:val="004B385B"/>
    <w:rsid w:val="004B3C3F"/>
    <w:rsid w:val="004B435A"/>
    <w:rsid w:val="004B45A2"/>
    <w:rsid w:val="004B4A0F"/>
    <w:rsid w:val="004B4AA2"/>
    <w:rsid w:val="004B4C67"/>
    <w:rsid w:val="004B4E94"/>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728"/>
    <w:rsid w:val="004C0A25"/>
    <w:rsid w:val="004C0AE9"/>
    <w:rsid w:val="004C0B5B"/>
    <w:rsid w:val="004C0EE4"/>
    <w:rsid w:val="004C0F99"/>
    <w:rsid w:val="004C102A"/>
    <w:rsid w:val="004C130D"/>
    <w:rsid w:val="004C132F"/>
    <w:rsid w:val="004C1624"/>
    <w:rsid w:val="004C171F"/>
    <w:rsid w:val="004C19E0"/>
    <w:rsid w:val="004C2371"/>
    <w:rsid w:val="004C2BA3"/>
    <w:rsid w:val="004C2C4E"/>
    <w:rsid w:val="004C2E68"/>
    <w:rsid w:val="004C2F01"/>
    <w:rsid w:val="004C2F96"/>
    <w:rsid w:val="004C3472"/>
    <w:rsid w:val="004C34E8"/>
    <w:rsid w:val="004C3796"/>
    <w:rsid w:val="004C3C51"/>
    <w:rsid w:val="004C3E9B"/>
    <w:rsid w:val="004C4384"/>
    <w:rsid w:val="004C47FE"/>
    <w:rsid w:val="004C4957"/>
    <w:rsid w:val="004C4AE5"/>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1C4"/>
    <w:rsid w:val="004C730E"/>
    <w:rsid w:val="004C756D"/>
    <w:rsid w:val="004C7739"/>
    <w:rsid w:val="004C795A"/>
    <w:rsid w:val="004C7A83"/>
    <w:rsid w:val="004C7BDF"/>
    <w:rsid w:val="004C7EFE"/>
    <w:rsid w:val="004D0200"/>
    <w:rsid w:val="004D0D78"/>
    <w:rsid w:val="004D0E42"/>
    <w:rsid w:val="004D171F"/>
    <w:rsid w:val="004D19E5"/>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2E4"/>
    <w:rsid w:val="004D5309"/>
    <w:rsid w:val="004D58D1"/>
    <w:rsid w:val="004D5F02"/>
    <w:rsid w:val="004D68C0"/>
    <w:rsid w:val="004D710C"/>
    <w:rsid w:val="004D7448"/>
    <w:rsid w:val="004E0033"/>
    <w:rsid w:val="004E03BE"/>
    <w:rsid w:val="004E0619"/>
    <w:rsid w:val="004E0CD0"/>
    <w:rsid w:val="004E1260"/>
    <w:rsid w:val="004E16B2"/>
    <w:rsid w:val="004E17FE"/>
    <w:rsid w:val="004E1A6D"/>
    <w:rsid w:val="004E1CBB"/>
    <w:rsid w:val="004E1D07"/>
    <w:rsid w:val="004E1FC0"/>
    <w:rsid w:val="004E209D"/>
    <w:rsid w:val="004E21D3"/>
    <w:rsid w:val="004E2AFF"/>
    <w:rsid w:val="004E2C41"/>
    <w:rsid w:val="004E2E33"/>
    <w:rsid w:val="004E2EA4"/>
    <w:rsid w:val="004E2F51"/>
    <w:rsid w:val="004E2F60"/>
    <w:rsid w:val="004E3579"/>
    <w:rsid w:val="004E3892"/>
    <w:rsid w:val="004E3DF3"/>
    <w:rsid w:val="004E3ECE"/>
    <w:rsid w:val="004E3FD8"/>
    <w:rsid w:val="004E430A"/>
    <w:rsid w:val="004E471C"/>
    <w:rsid w:val="004E4754"/>
    <w:rsid w:val="004E48A1"/>
    <w:rsid w:val="004E4AE6"/>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906"/>
    <w:rsid w:val="004E7B7F"/>
    <w:rsid w:val="004E7E45"/>
    <w:rsid w:val="004F0025"/>
    <w:rsid w:val="004F01B4"/>
    <w:rsid w:val="004F020A"/>
    <w:rsid w:val="004F080C"/>
    <w:rsid w:val="004F0C82"/>
    <w:rsid w:val="004F114A"/>
    <w:rsid w:val="004F133C"/>
    <w:rsid w:val="004F13D2"/>
    <w:rsid w:val="004F1563"/>
    <w:rsid w:val="004F17F7"/>
    <w:rsid w:val="004F1A00"/>
    <w:rsid w:val="004F1D32"/>
    <w:rsid w:val="004F2168"/>
    <w:rsid w:val="004F238D"/>
    <w:rsid w:val="004F257F"/>
    <w:rsid w:val="004F2826"/>
    <w:rsid w:val="004F2AA6"/>
    <w:rsid w:val="004F2B9C"/>
    <w:rsid w:val="004F2CCE"/>
    <w:rsid w:val="004F2D47"/>
    <w:rsid w:val="004F33A9"/>
    <w:rsid w:val="004F359A"/>
    <w:rsid w:val="004F3DD1"/>
    <w:rsid w:val="004F40F1"/>
    <w:rsid w:val="004F4477"/>
    <w:rsid w:val="004F452B"/>
    <w:rsid w:val="004F4760"/>
    <w:rsid w:val="004F497D"/>
    <w:rsid w:val="004F4E53"/>
    <w:rsid w:val="004F4F06"/>
    <w:rsid w:val="004F58AB"/>
    <w:rsid w:val="004F60C5"/>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89D"/>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813"/>
    <w:rsid w:val="00504C3F"/>
    <w:rsid w:val="005050F8"/>
    <w:rsid w:val="00505A2A"/>
    <w:rsid w:val="00505ABD"/>
    <w:rsid w:val="00505E39"/>
    <w:rsid w:val="00505EBC"/>
    <w:rsid w:val="0050614B"/>
    <w:rsid w:val="00506571"/>
    <w:rsid w:val="00506A8D"/>
    <w:rsid w:val="00506C2E"/>
    <w:rsid w:val="00506E46"/>
    <w:rsid w:val="005074C9"/>
    <w:rsid w:val="00507718"/>
    <w:rsid w:val="00507754"/>
    <w:rsid w:val="005077B5"/>
    <w:rsid w:val="005077C6"/>
    <w:rsid w:val="00507CAF"/>
    <w:rsid w:val="00507DB4"/>
    <w:rsid w:val="00510374"/>
    <w:rsid w:val="00510444"/>
    <w:rsid w:val="00510B25"/>
    <w:rsid w:val="0051179B"/>
    <w:rsid w:val="00511E67"/>
    <w:rsid w:val="005126AD"/>
    <w:rsid w:val="00512747"/>
    <w:rsid w:val="00512E1C"/>
    <w:rsid w:val="00512F0D"/>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A2B"/>
    <w:rsid w:val="00517B28"/>
    <w:rsid w:val="0052001B"/>
    <w:rsid w:val="005205C8"/>
    <w:rsid w:val="00521039"/>
    <w:rsid w:val="00521D65"/>
    <w:rsid w:val="00521EA9"/>
    <w:rsid w:val="00522001"/>
    <w:rsid w:val="005221A4"/>
    <w:rsid w:val="00522F19"/>
    <w:rsid w:val="00523295"/>
    <w:rsid w:val="00523366"/>
    <w:rsid w:val="00523E18"/>
    <w:rsid w:val="00523F32"/>
    <w:rsid w:val="0052422C"/>
    <w:rsid w:val="005243F4"/>
    <w:rsid w:val="005244D5"/>
    <w:rsid w:val="0052463E"/>
    <w:rsid w:val="005248C4"/>
    <w:rsid w:val="00524AD1"/>
    <w:rsid w:val="00524C54"/>
    <w:rsid w:val="00524D8E"/>
    <w:rsid w:val="00524DEC"/>
    <w:rsid w:val="00524E6A"/>
    <w:rsid w:val="005251DA"/>
    <w:rsid w:val="00525407"/>
    <w:rsid w:val="00525F16"/>
    <w:rsid w:val="00525F4D"/>
    <w:rsid w:val="00525F71"/>
    <w:rsid w:val="00526270"/>
    <w:rsid w:val="005269C2"/>
    <w:rsid w:val="00526C7A"/>
    <w:rsid w:val="00526C8A"/>
    <w:rsid w:val="00526D7F"/>
    <w:rsid w:val="00527337"/>
    <w:rsid w:val="00527489"/>
    <w:rsid w:val="0053012B"/>
    <w:rsid w:val="00530406"/>
    <w:rsid w:val="0053058D"/>
    <w:rsid w:val="00530AFD"/>
    <w:rsid w:val="00530F11"/>
    <w:rsid w:val="0053126F"/>
    <w:rsid w:val="0053173A"/>
    <w:rsid w:val="00531824"/>
    <w:rsid w:val="00531AF4"/>
    <w:rsid w:val="00531F71"/>
    <w:rsid w:val="005322CE"/>
    <w:rsid w:val="00532462"/>
    <w:rsid w:val="00532486"/>
    <w:rsid w:val="00532B16"/>
    <w:rsid w:val="00532C9D"/>
    <w:rsid w:val="00532DBB"/>
    <w:rsid w:val="00533215"/>
    <w:rsid w:val="005333E0"/>
    <w:rsid w:val="005334E4"/>
    <w:rsid w:val="005338BD"/>
    <w:rsid w:val="0053394F"/>
    <w:rsid w:val="00533D34"/>
    <w:rsid w:val="0053432F"/>
    <w:rsid w:val="0053458B"/>
    <w:rsid w:val="005347FB"/>
    <w:rsid w:val="005349C5"/>
    <w:rsid w:val="005349EB"/>
    <w:rsid w:val="00534AA6"/>
    <w:rsid w:val="00534C83"/>
    <w:rsid w:val="00534DB1"/>
    <w:rsid w:val="0053592B"/>
    <w:rsid w:val="00535A27"/>
    <w:rsid w:val="00535ABF"/>
    <w:rsid w:val="0053637E"/>
    <w:rsid w:val="005365F6"/>
    <w:rsid w:val="00536625"/>
    <w:rsid w:val="00536AEE"/>
    <w:rsid w:val="00536D3C"/>
    <w:rsid w:val="0053713E"/>
    <w:rsid w:val="005372EB"/>
    <w:rsid w:val="00537BE9"/>
    <w:rsid w:val="00537D79"/>
    <w:rsid w:val="00537E22"/>
    <w:rsid w:val="00540147"/>
    <w:rsid w:val="00540EB6"/>
    <w:rsid w:val="00540FF7"/>
    <w:rsid w:val="0054101A"/>
    <w:rsid w:val="00541735"/>
    <w:rsid w:val="005417A0"/>
    <w:rsid w:val="00541B6E"/>
    <w:rsid w:val="00541CE5"/>
    <w:rsid w:val="00541E2B"/>
    <w:rsid w:val="0054303C"/>
    <w:rsid w:val="005436D7"/>
    <w:rsid w:val="00543703"/>
    <w:rsid w:val="00543A66"/>
    <w:rsid w:val="00543A83"/>
    <w:rsid w:val="00544220"/>
    <w:rsid w:val="005444D2"/>
    <w:rsid w:val="005445AE"/>
    <w:rsid w:val="005448FC"/>
    <w:rsid w:val="00544C33"/>
    <w:rsid w:val="0054518B"/>
    <w:rsid w:val="0054556F"/>
    <w:rsid w:val="005457A9"/>
    <w:rsid w:val="005458F0"/>
    <w:rsid w:val="00545C3D"/>
    <w:rsid w:val="00545E6A"/>
    <w:rsid w:val="00545FD7"/>
    <w:rsid w:val="00546310"/>
    <w:rsid w:val="00546738"/>
    <w:rsid w:val="005467D6"/>
    <w:rsid w:val="00546942"/>
    <w:rsid w:val="00547123"/>
    <w:rsid w:val="00547591"/>
    <w:rsid w:val="00547625"/>
    <w:rsid w:val="0055035F"/>
    <w:rsid w:val="00550497"/>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AB2"/>
    <w:rsid w:val="00555D6F"/>
    <w:rsid w:val="00555D7B"/>
    <w:rsid w:val="00555DC4"/>
    <w:rsid w:val="00556680"/>
    <w:rsid w:val="005567AA"/>
    <w:rsid w:val="005567BF"/>
    <w:rsid w:val="005569D2"/>
    <w:rsid w:val="005570E7"/>
    <w:rsid w:val="0055718D"/>
    <w:rsid w:val="00557464"/>
    <w:rsid w:val="005575DE"/>
    <w:rsid w:val="0055771C"/>
    <w:rsid w:val="00557917"/>
    <w:rsid w:val="0055796D"/>
    <w:rsid w:val="00557CAB"/>
    <w:rsid w:val="005603B1"/>
    <w:rsid w:val="0056043E"/>
    <w:rsid w:val="00560508"/>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0CB"/>
    <w:rsid w:val="00566AC7"/>
    <w:rsid w:val="0056719E"/>
    <w:rsid w:val="00567E19"/>
    <w:rsid w:val="005701C5"/>
    <w:rsid w:val="005703E3"/>
    <w:rsid w:val="0057054C"/>
    <w:rsid w:val="005706C1"/>
    <w:rsid w:val="00570825"/>
    <w:rsid w:val="00570886"/>
    <w:rsid w:val="005708C3"/>
    <w:rsid w:val="005708C6"/>
    <w:rsid w:val="0057096A"/>
    <w:rsid w:val="00570C83"/>
    <w:rsid w:val="00570DAE"/>
    <w:rsid w:val="00570FC7"/>
    <w:rsid w:val="005710A1"/>
    <w:rsid w:val="00571358"/>
    <w:rsid w:val="00571382"/>
    <w:rsid w:val="005713D8"/>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6C0"/>
    <w:rsid w:val="005757AC"/>
    <w:rsid w:val="00575869"/>
    <w:rsid w:val="005758BA"/>
    <w:rsid w:val="00575E27"/>
    <w:rsid w:val="00575EC1"/>
    <w:rsid w:val="00576A37"/>
    <w:rsid w:val="00576FC7"/>
    <w:rsid w:val="00577368"/>
    <w:rsid w:val="005777AC"/>
    <w:rsid w:val="00577AA7"/>
    <w:rsid w:val="00577BB2"/>
    <w:rsid w:val="00577D01"/>
    <w:rsid w:val="00577EB4"/>
    <w:rsid w:val="00577ECB"/>
    <w:rsid w:val="00577F3D"/>
    <w:rsid w:val="00580892"/>
    <w:rsid w:val="005809EB"/>
    <w:rsid w:val="00580E45"/>
    <w:rsid w:val="00581013"/>
    <w:rsid w:val="005815D2"/>
    <w:rsid w:val="005818D4"/>
    <w:rsid w:val="005819D7"/>
    <w:rsid w:val="00581F00"/>
    <w:rsid w:val="00581F3C"/>
    <w:rsid w:val="00581F40"/>
    <w:rsid w:val="0058204C"/>
    <w:rsid w:val="0058282C"/>
    <w:rsid w:val="005829CC"/>
    <w:rsid w:val="00582BCD"/>
    <w:rsid w:val="00582D98"/>
    <w:rsid w:val="00582E3D"/>
    <w:rsid w:val="00582F33"/>
    <w:rsid w:val="005830E9"/>
    <w:rsid w:val="00583147"/>
    <w:rsid w:val="005834C8"/>
    <w:rsid w:val="005834CE"/>
    <w:rsid w:val="005836D0"/>
    <w:rsid w:val="005838AC"/>
    <w:rsid w:val="00583C6C"/>
    <w:rsid w:val="00583E78"/>
    <w:rsid w:val="00583F00"/>
    <w:rsid w:val="00583F5E"/>
    <w:rsid w:val="00584496"/>
    <w:rsid w:val="00584D31"/>
    <w:rsid w:val="00584DB8"/>
    <w:rsid w:val="005854EF"/>
    <w:rsid w:val="00585821"/>
    <w:rsid w:val="0058585A"/>
    <w:rsid w:val="00585861"/>
    <w:rsid w:val="00585932"/>
    <w:rsid w:val="00585C3A"/>
    <w:rsid w:val="0058628A"/>
    <w:rsid w:val="005863AF"/>
    <w:rsid w:val="00586897"/>
    <w:rsid w:val="00587117"/>
    <w:rsid w:val="0058759B"/>
    <w:rsid w:val="0058764D"/>
    <w:rsid w:val="005876F1"/>
    <w:rsid w:val="00590203"/>
    <w:rsid w:val="00590749"/>
    <w:rsid w:val="00590B54"/>
    <w:rsid w:val="00590BF6"/>
    <w:rsid w:val="00591048"/>
    <w:rsid w:val="00591777"/>
    <w:rsid w:val="00591B9C"/>
    <w:rsid w:val="00592160"/>
    <w:rsid w:val="005923C9"/>
    <w:rsid w:val="005927CA"/>
    <w:rsid w:val="0059284F"/>
    <w:rsid w:val="0059351F"/>
    <w:rsid w:val="00593E31"/>
    <w:rsid w:val="00594121"/>
    <w:rsid w:val="00594131"/>
    <w:rsid w:val="0059427C"/>
    <w:rsid w:val="005942B6"/>
    <w:rsid w:val="005943C6"/>
    <w:rsid w:val="0059485A"/>
    <w:rsid w:val="00594FB0"/>
    <w:rsid w:val="0059547E"/>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195"/>
    <w:rsid w:val="005A0554"/>
    <w:rsid w:val="005A05C6"/>
    <w:rsid w:val="005A05DF"/>
    <w:rsid w:val="005A0753"/>
    <w:rsid w:val="005A0CB6"/>
    <w:rsid w:val="005A1515"/>
    <w:rsid w:val="005A1A55"/>
    <w:rsid w:val="005A1D03"/>
    <w:rsid w:val="005A2071"/>
    <w:rsid w:val="005A2229"/>
    <w:rsid w:val="005A2A35"/>
    <w:rsid w:val="005A320D"/>
    <w:rsid w:val="005A36E3"/>
    <w:rsid w:val="005A3A31"/>
    <w:rsid w:val="005A3B1E"/>
    <w:rsid w:val="005A40D5"/>
    <w:rsid w:val="005A4674"/>
    <w:rsid w:val="005A4999"/>
    <w:rsid w:val="005A4E38"/>
    <w:rsid w:val="005A4E39"/>
    <w:rsid w:val="005A50CE"/>
    <w:rsid w:val="005A545D"/>
    <w:rsid w:val="005A558F"/>
    <w:rsid w:val="005A588D"/>
    <w:rsid w:val="005A59CF"/>
    <w:rsid w:val="005A6441"/>
    <w:rsid w:val="005A6A3A"/>
    <w:rsid w:val="005A6B41"/>
    <w:rsid w:val="005A6FA1"/>
    <w:rsid w:val="005A7F72"/>
    <w:rsid w:val="005B00FD"/>
    <w:rsid w:val="005B0209"/>
    <w:rsid w:val="005B0814"/>
    <w:rsid w:val="005B0AD4"/>
    <w:rsid w:val="005B0D6E"/>
    <w:rsid w:val="005B107A"/>
    <w:rsid w:val="005B1A0D"/>
    <w:rsid w:val="005B1A56"/>
    <w:rsid w:val="005B1C8E"/>
    <w:rsid w:val="005B1EB5"/>
    <w:rsid w:val="005B270D"/>
    <w:rsid w:val="005B2D4D"/>
    <w:rsid w:val="005B2E02"/>
    <w:rsid w:val="005B2EB8"/>
    <w:rsid w:val="005B30B0"/>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CFB"/>
    <w:rsid w:val="005B7E2B"/>
    <w:rsid w:val="005C023B"/>
    <w:rsid w:val="005C0625"/>
    <w:rsid w:val="005C0904"/>
    <w:rsid w:val="005C09BF"/>
    <w:rsid w:val="005C0D61"/>
    <w:rsid w:val="005C0DDE"/>
    <w:rsid w:val="005C11DA"/>
    <w:rsid w:val="005C1225"/>
    <w:rsid w:val="005C132F"/>
    <w:rsid w:val="005C13EB"/>
    <w:rsid w:val="005C1752"/>
    <w:rsid w:val="005C2144"/>
    <w:rsid w:val="005C2476"/>
    <w:rsid w:val="005C2D85"/>
    <w:rsid w:val="005C376D"/>
    <w:rsid w:val="005C3938"/>
    <w:rsid w:val="005C3A65"/>
    <w:rsid w:val="005C3CDF"/>
    <w:rsid w:val="005C44FE"/>
    <w:rsid w:val="005C482A"/>
    <w:rsid w:val="005C4B4D"/>
    <w:rsid w:val="005C4DE3"/>
    <w:rsid w:val="005C4F55"/>
    <w:rsid w:val="005C50E9"/>
    <w:rsid w:val="005C5320"/>
    <w:rsid w:val="005C5379"/>
    <w:rsid w:val="005C5656"/>
    <w:rsid w:val="005C5849"/>
    <w:rsid w:val="005C5985"/>
    <w:rsid w:val="005C61E1"/>
    <w:rsid w:val="005C7340"/>
    <w:rsid w:val="005C7440"/>
    <w:rsid w:val="005C7A54"/>
    <w:rsid w:val="005C7CAD"/>
    <w:rsid w:val="005C7EF8"/>
    <w:rsid w:val="005D0102"/>
    <w:rsid w:val="005D01D8"/>
    <w:rsid w:val="005D02FA"/>
    <w:rsid w:val="005D03B4"/>
    <w:rsid w:val="005D047B"/>
    <w:rsid w:val="005D0536"/>
    <w:rsid w:val="005D0790"/>
    <w:rsid w:val="005D085A"/>
    <w:rsid w:val="005D0FCE"/>
    <w:rsid w:val="005D1374"/>
    <w:rsid w:val="005D1701"/>
    <w:rsid w:val="005D20FC"/>
    <w:rsid w:val="005D241F"/>
    <w:rsid w:val="005D24A2"/>
    <w:rsid w:val="005D26D7"/>
    <w:rsid w:val="005D2A49"/>
    <w:rsid w:val="005D2B7E"/>
    <w:rsid w:val="005D2EE8"/>
    <w:rsid w:val="005D309B"/>
    <w:rsid w:val="005D31D3"/>
    <w:rsid w:val="005D32ED"/>
    <w:rsid w:val="005D37FF"/>
    <w:rsid w:val="005D38F9"/>
    <w:rsid w:val="005D4764"/>
    <w:rsid w:val="005D5499"/>
    <w:rsid w:val="005D576B"/>
    <w:rsid w:val="005D594D"/>
    <w:rsid w:val="005D5E46"/>
    <w:rsid w:val="005D609E"/>
    <w:rsid w:val="005D64A5"/>
    <w:rsid w:val="005D6929"/>
    <w:rsid w:val="005D6B30"/>
    <w:rsid w:val="005D6E1C"/>
    <w:rsid w:val="005D7741"/>
    <w:rsid w:val="005D7764"/>
    <w:rsid w:val="005D7E04"/>
    <w:rsid w:val="005D7FED"/>
    <w:rsid w:val="005E0082"/>
    <w:rsid w:val="005E0353"/>
    <w:rsid w:val="005E12A5"/>
    <w:rsid w:val="005E12C9"/>
    <w:rsid w:val="005E1385"/>
    <w:rsid w:val="005E1393"/>
    <w:rsid w:val="005E1A58"/>
    <w:rsid w:val="005E1C06"/>
    <w:rsid w:val="005E283A"/>
    <w:rsid w:val="005E2868"/>
    <w:rsid w:val="005E2E2C"/>
    <w:rsid w:val="005E35FD"/>
    <w:rsid w:val="005E383F"/>
    <w:rsid w:val="005E3C1D"/>
    <w:rsid w:val="005E48F7"/>
    <w:rsid w:val="005E494B"/>
    <w:rsid w:val="005E4AA6"/>
    <w:rsid w:val="005E4F80"/>
    <w:rsid w:val="005E4FBD"/>
    <w:rsid w:val="005E5009"/>
    <w:rsid w:val="005E5062"/>
    <w:rsid w:val="005E5256"/>
    <w:rsid w:val="005E5563"/>
    <w:rsid w:val="005E580A"/>
    <w:rsid w:val="005E5B43"/>
    <w:rsid w:val="005E6672"/>
    <w:rsid w:val="005E66F1"/>
    <w:rsid w:val="005E6888"/>
    <w:rsid w:val="005E6AFB"/>
    <w:rsid w:val="005E7551"/>
    <w:rsid w:val="005E7698"/>
    <w:rsid w:val="005E7E29"/>
    <w:rsid w:val="005E7F1A"/>
    <w:rsid w:val="005F031E"/>
    <w:rsid w:val="005F0362"/>
    <w:rsid w:val="005F07E2"/>
    <w:rsid w:val="005F0B4C"/>
    <w:rsid w:val="005F0B53"/>
    <w:rsid w:val="005F0C46"/>
    <w:rsid w:val="005F172A"/>
    <w:rsid w:val="005F1912"/>
    <w:rsid w:val="005F1C6B"/>
    <w:rsid w:val="005F1FE4"/>
    <w:rsid w:val="005F2309"/>
    <w:rsid w:val="005F2405"/>
    <w:rsid w:val="005F2441"/>
    <w:rsid w:val="005F27EC"/>
    <w:rsid w:val="005F316A"/>
    <w:rsid w:val="005F327D"/>
    <w:rsid w:val="005F369B"/>
    <w:rsid w:val="005F3702"/>
    <w:rsid w:val="005F378B"/>
    <w:rsid w:val="005F37C5"/>
    <w:rsid w:val="005F3F26"/>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8F9"/>
    <w:rsid w:val="00600E1A"/>
    <w:rsid w:val="00601072"/>
    <w:rsid w:val="0060144E"/>
    <w:rsid w:val="00601754"/>
    <w:rsid w:val="00601C4E"/>
    <w:rsid w:val="00601D4D"/>
    <w:rsid w:val="00601FCD"/>
    <w:rsid w:val="00602354"/>
    <w:rsid w:val="0060243B"/>
    <w:rsid w:val="00602508"/>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AF9"/>
    <w:rsid w:val="00607E68"/>
    <w:rsid w:val="00607EA3"/>
    <w:rsid w:val="0061005A"/>
    <w:rsid w:val="006102C6"/>
    <w:rsid w:val="006103F0"/>
    <w:rsid w:val="0061045E"/>
    <w:rsid w:val="00611369"/>
    <w:rsid w:val="006113A9"/>
    <w:rsid w:val="00611A0D"/>
    <w:rsid w:val="00611E96"/>
    <w:rsid w:val="00612A01"/>
    <w:rsid w:val="00612C73"/>
    <w:rsid w:val="00612F7C"/>
    <w:rsid w:val="00613036"/>
    <w:rsid w:val="0061317A"/>
    <w:rsid w:val="006134CE"/>
    <w:rsid w:val="006138D8"/>
    <w:rsid w:val="00614064"/>
    <w:rsid w:val="006141D8"/>
    <w:rsid w:val="00614CB4"/>
    <w:rsid w:val="00614D1E"/>
    <w:rsid w:val="0061524B"/>
    <w:rsid w:val="0061565F"/>
    <w:rsid w:val="00615850"/>
    <w:rsid w:val="006158C2"/>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8C8"/>
    <w:rsid w:val="00621B6A"/>
    <w:rsid w:val="00621C0B"/>
    <w:rsid w:val="00621C72"/>
    <w:rsid w:val="00621CAD"/>
    <w:rsid w:val="00621FA3"/>
    <w:rsid w:val="006226CA"/>
    <w:rsid w:val="0062286B"/>
    <w:rsid w:val="00622DF3"/>
    <w:rsid w:val="00623427"/>
    <w:rsid w:val="00623780"/>
    <w:rsid w:val="00623EF3"/>
    <w:rsid w:val="00623FCD"/>
    <w:rsid w:val="00624304"/>
    <w:rsid w:val="00624721"/>
    <w:rsid w:val="00624AFA"/>
    <w:rsid w:val="00624C6E"/>
    <w:rsid w:val="00624FB3"/>
    <w:rsid w:val="00625423"/>
    <w:rsid w:val="00625780"/>
    <w:rsid w:val="00625B24"/>
    <w:rsid w:val="0062657C"/>
    <w:rsid w:val="006269CB"/>
    <w:rsid w:val="00626C25"/>
    <w:rsid w:val="00626E64"/>
    <w:rsid w:val="00626ED3"/>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DA"/>
    <w:rsid w:val="00632BF5"/>
    <w:rsid w:val="00633296"/>
    <w:rsid w:val="00633780"/>
    <w:rsid w:val="006338F7"/>
    <w:rsid w:val="00633951"/>
    <w:rsid w:val="00633965"/>
    <w:rsid w:val="00633A70"/>
    <w:rsid w:val="00633B5E"/>
    <w:rsid w:val="00633C0A"/>
    <w:rsid w:val="00633D62"/>
    <w:rsid w:val="0063405E"/>
    <w:rsid w:val="006341AD"/>
    <w:rsid w:val="006347F5"/>
    <w:rsid w:val="00635372"/>
    <w:rsid w:val="006354B1"/>
    <w:rsid w:val="006356ED"/>
    <w:rsid w:val="00635D22"/>
    <w:rsid w:val="00635EDC"/>
    <w:rsid w:val="00635F56"/>
    <w:rsid w:val="00636094"/>
    <w:rsid w:val="0063681F"/>
    <w:rsid w:val="00636A76"/>
    <w:rsid w:val="00636FB3"/>
    <w:rsid w:val="0063704D"/>
    <w:rsid w:val="00637395"/>
    <w:rsid w:val="006373B0"/>
    <w:rsid w:val="006373C7"/>
    <w:rsid w:val="006374F0"/>
    <w:rsid w:val="00637E00"/>
    <w:rsid w:val="00637E74"/>
    <w:rsid w:val="006401C6"/>
    <w:rsid w:val="00640207"/>
    <w:rsid w:val="00640222"/>
    <w:rsid w:val="00640529"/>
    <w:rsid w:val="006409F3"/>
    <w:rsid w:val="00640C8D"/>
    <w:rsid w:val="00640D97"/>
    <w:rsid w:val="00640FEF"/>
    <w:rsid w:val="00641061"/>
    <w:rsid w:val="006419ED"/>
    <w:rsid w:val="00642D10"/>
    <w:rsid w:val="006434BA"/>
    <w:rsid w:val="00643769"/>
    <w:rsid w:val="006437A9"/>
    <w:rsid w:val="00643973"/>
    <w:rsid w:val="00643FA7"/>
    <w:rsid w:val="00644177"/>
    <w:rsid w:val="00644200"/>
    <w:rsid w:val="0064428B"/>
    <w:rsid w:val="00644382"/>
    <w:rsid w:val="00644511"/>
    <w:rsid w:val="00644605"/>
    <w:rsid w:val="0064486C"/>
    <w:rsid w:val="00644E60"/>
    <w:rsid w:val="00644F00"/>
    <w:rsid w:val="006457B7"/>
    <w:rsid w:val="006465B5"/>
    <w:rsid w:val="006476B3"/>
    <w:rsid w:val="00647CB3"/>
    <w:rsid w:val="00647D60"/>
    <w:rsid w:val="00650150"/>
    <w:rsid w:val="006506D0"/>
    <w:rsid w:val="00650854"/>
    <w:rsid w:val="0065088B"/>
    <w:rsid w:val="00650B51"/>
    <w:rsid w:val="00650CF1"/>
    <w:rsid w:val="00650D1E"/>
    <w:rsid w:val="00650DFE"/>
    <w:rsid w:val="00650EB8"/>
    <w:rsid w:val="00650F7C"/>
    <w:rsid w:val="00650FBE"/>
    <w:rsid w:val="00651216"/>
    <w:rsid w:val="006513D5"/>
    <w:rsid w:val="006517E2"/>
    <w:rsid w:val="00651861"/>
    <w:rsid w:val="006518B1"/>
    <w:rsid w:val="00651936"/>
    <w:rsid w:val="00651AD3"/>
    <w:rsid w:val="00651FA0"/>
    <w:rsid w:val="006520CC"/>
    <w:rsid w:val="00652BB4"/>
    <w:rsid w:val="00653273"/>
    <w:rsid w:val="006535FD"/>
    <w:rsid w:val="00653BCD"/>
    <w:rsid w:val="00653BEA"/>
    <w:rsid w:val="006542FE"/>
    <w:rsid w:val="00654346"/>
    <w:rsid w:val="0065443C"/>
    <w:rsid w:val="006544F6"/>
    <w:rsid w:val="00654A45"/>
    <w:rsid w:val="00654B42"/>
    <w:rsid w:val="00654BEC"/>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68B"/>
    <w:rsid w:val="00661324"/>
    <w:rsid w:val="00661636"/>
    <w:rsid w:val="00661664"/>
    <w:rsid w:val="00661CC2"/>
    <w:rsid w:val="00661D38"/>
    <w:rsid w:val="00662166"/>
    <w:rsid w:val="00662DE9"/>
    <w:rsid w:val="00662FA2"/>
    <w:rsid w:val="006635DC"/>
    <w:rsid w:val="00663908"/>
    <w:rsid w:val="00663CED"/>
    <w:rsid w:val="0066402E"/>
    <w:rsid w:val="00664250"/>
    <w:rsid w:val="006646F4"/>
    <w:rsid w:val="00664BF5"/>
    <w:rsid w:val="00665229"/>
    <w:rsid w:val="006652EA"/>
    <w:rsid w:val="00665316"/>
    <w:rsid w:val="006654E8"/>
    <w:rsid w:val="0066568F"/>
    <w:rsid w:val="00665882"/>
    <w:rsid w:val="00665CCE"/>
    <w:rsid w:val="00666268"/>
    <w:rsid w:val="006662D2"/>
    <w:rsid w:val="00666948"/>
    <w:rsid w:val="00666C94"/>
    <w:rsid w:val="00666E45"/>
    <w:rsid w:val="006672FC"/>
    <w:rsid w:val="0066736D"/>
    <w:rsid w:val="00667A27"/>
    <w:rsid w:val="006704BF"/>
    <w:rsid w:val="00670AD6"/>
    <w:rsid w:val="00670D20"/>
    <w:rsid w:val="00670ECD"/>
    <w:rsid w:val="006710F4"/>
    <w:rsid w:val="00671773"/>
    <w:rsid w:val="00671C8F"/>
    <w:rsid w:val="006723C8"/>
    <w:rsid w:val="0067248A"/>
    <w:rsid w:val="00672966"/>
    <w:rsid w:val="006729A2"/>
    <w:rsid w:val="00672F44"/>
    <w:rsid w:val="00673201"/>
    <w:rsid w:val="0067330E"/>
    <w:rsid w:val="006735BC"/>
    <w:rsid w:val="006737DD"/>
    <w:rsid w:val="0067383C"/>
    <w:rsid w:val="00673BDE"/>
    <w:rsid w:val="00673EB7"/>
    <w:rsid w:val="00673FBF"/>
    <w:rsid w:val="00674460"/>
    <w:rsid w:val="00674474"/>
    <w:rsid w:val="0067517B"/>
    <w:rsid w:val="00675652"/>
    <w:rsid w:val="006757DC"/>
    <w:rsid w:val="00676038"/>
    <w:rsid w:val="006767B8"/>
    <w:rsid w:val="00676D77"/>
    <w:rsid w:val="00677370"/>
    <w:rsid w:val="006774E8"/>
    <w:rsid w:val="00677725"/>
    <w:rsid w:val="006777A2"/>
    <w:rsid w:val="006777EC"/>
    <w:rsid w:val="00677F20"/>
    <w:rsid w:val="00677FC7"/>
    <w:rsid w:val="0068013A"/>
    <w:rsid w:val="00680199"/>
    <w:rsid w:val="00680308"/>
    <w:rsid w:val="00680A97"/>
    <w:rsid w:val="00680C05"/>
    <w:rsid w:val="00680DFD"/>
    <w:rsid w:val="00680F30"/>
    <w:rsid w:val="00680F81"/>
    <w:rsid w:val="0068102D"/>
    <w:rsid w:val="006812E9"/>
    <w:rsid w:val="0068139A"/>
    <w:rsid w:val="006819F6"/>
    <w:rsid w:val="00681A9A"/>
    <w:rsid w:val="00681BF2"/>
    <w:rsid w:val="0068226B"/>
    <w:rsid w:val="00682318"/>
    <w:rsid w:val="006827C5"/>
    <w:rsid w:val="00682A4A"/>
    <w:rsid w:val="00682E54"/>
    <w:rsid w:val="00682ED3"/>
    <w:rsid w:val="00683136"/>
    <w:rsid w:val="00683BF9"/>
    <w:rsid w:val="00683D7F"/>
    <w:rsid w:val="00684035"/>
    <w:rsid w:val="006841F4"/>
    <w:rsid w:val="00684258"/>
    <w:rsid w:val="00684353"/>
    <w:rsid w:val="0068457C"/>
    <w:rsid w:val="0068458C"/>
    <w:rsid w:val="006848C8"/>
    <w:rsid w:val="006848F6"/>
    <w:rsid w:val="0068504A"/>
    <w:rsid w:val="00685586"/>
    <w:rsid w:val="00685725"/>
    <w:rsid w:val="00685C28"/>
    <w:rsid w:val="00685D3B"/>
    <w:rsid w:val="0068623E"/>
    <w:rsid w:val="00686366"/>
    <w:rsid w:val="0068653A"/>
    <w:rsid w:val="0068657C"/>
    <w:rsid w:val="0068673B"/>
    <w:rsid w:val="00686C33"/>
    <w:rsid w:val="00687134"/>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78"/>
    <w:rsid w:val="00693295"/>
    <w:rsid w:val="00693386"/>
    <w:rsid w:val="00693CA1"/>
    <w:rsid w:val="00693CCC"/>
    <w:rsid w:val="00693D59"/>
    <w:rsid w:val="006943ED"/>
    <w:rsid w:val="0069447C"/>
    <w:rsid w:val="0069461D"/>
    <w:rsid w:val="0069488F"/>
    <w:rsid w:val="006949AD"/>
    <w:rsid w:val="006949CD"/>
    <w:rsid w:val="00694D1C"/>
    <w:rsid w:val="00694D7A"/>
    <w:rsid w:val="00695A99"/>
    <w:rsid w:val="00695E95"/>
    <w:rsid w:val="00696244"/>
    <w:rsid w:val="006969D6"/>
    <w:rsid w:val="00696AE8"/>
    <w:rsid w:val="0069755C"/>
    <w:rsid w:val="006979DC"/>
    <w:rsid w:val="00697C2C"/>
    <w:rsid w:val="006A05EF"/>
    <w:rsid w:val="006A0942"/>
    <w:rsid w:val="006A18CF"/>
    <w:rsid w:val="006A18DD"/>
    <w:rsid w:val="006A1E07"/>
    <w:rsid w:val="006A221C"/>
    <w:rsid w:val="006A2347"/>
    <w:rsid w:val="006A24B3"/>
    <w:rsid w:val="006A267B"/>
    <w:rsid w:val="006A2733"/>
    <w:rsid w:val="006A2CB0"/>
    <w:rsid w:val="006A2D0E"/>
    <w:rsid w:val="006A2E66"/>
    <w:rsid w:val="006A2F39"/>
    <w:rsid w:val="006A3227"/>
    <w:rsid w:val="006A3290"/>
    <w:rsid w:val="006A3396"/>
    <w:rsid w:val="006A3574"/>
    <w:rsid w:val="006A3E86"/>
    <w:rsid w:val="006A3F94"/>
    <w:rsid w:val="006A4113"/>
    <w:rsid w:val="006A457C"/>
    <w:rsid w:val="006A4584"/>
    <w:rsid w:val="006A484F"/>
    <w:rsid w:val="006A49B5"/>
    <w:rsid w:val="006A4DAE"/>
    <w:rsid w:val="006A5185"/>
    <w:rsid w:val="006A562B"/>
    <w:rsid w:val="006A5893"/>
    <w:rsid w:val="006A5A45"/>
    <w:rsid w:val="006A5CA3"/>
    <w:rsid w:val="006A5E26"/>
    <w:rsid w:val="006A606B"/>
    <w:rsid w:val="006A60E9"/>
    <w:rsid w:val="006A6725"/>
    <w:rsid w:val="006A6B69"/>
    <w:rsid w:val="006A6CCF"/>
    <w:rsid w:val="006A7574"/>
    <w:rsid w:val="006A7984"/>
    <w:rsid w:val="006A7B8B"/>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3CA"/>
    <w:rsid w:val="006B36CC"/>
    <w:rsid w:val="006B393F"/>
    <w:rsid w:val="006B3E55"/>
    <w:rsid w:val="006B453F"/>
    <w:rsid w:val="006B4566"/>
    <w:rsid w:val="006B460F"/>
    <w:rsid w:val="006B4D4E"/>
    <w:rsid w:val="006B6491"/>
    <w:rsid w:val="006B6AD0"/>
    <w:rsid w:val="006B6BA3"/>
    <w:rsid w:val="006B6C95"/>
    <w:rsid w:val="006B725C"/>
    <w:rsid w:val="006B785D"/>
    <w:rsid w:val="006B7864"/>
    <w:rsid w:val="006B789D"/>
    <w:rsid w:val="006C02E3"/>
    <w:rsid w:val="006C03B2"/>
    <w:rsid w:val="006C0640"/>
    <w:rsid w:val="006C09DD"/>
    <w:rsid w:val="006C0A1A"/>
    <w:rsid w:val="006C106C"/>
    <w:rsid w:val="006C10B4"/>
    <w:rsid w:val="006C1573"/>
    <w:rsid w:val="006C1B3F"/>
    <w:rsid w:val="006C2113"/>
    <w:rsid w:val="006C2630"/>
    <w:rsid w:val="006C27DA"/>
    <w:rsid w:val="006C285F"/>
    <w:rsid w:val="006C2DEA"/>
    <w:rsid w:val="006C2E24"/>
    <w:rsid w:val="006C3009"/>
    <w:rsid w:val="006C375B"/>
    <w:rsid w:val="006C377A"/>
    <w:rsid w:val="006C3F40"/>
    <w:rsid w:val="006C44D3"/>
    <w:rsid w:val="006C45C1"/>
    <w:rsid w:val="006C47C8"/>
    <w:rsid w:val="006C4B0F"/>
    <w:rsid w:val="006C4B11"/>
    <w:rsid w:val="006C4D69"/>
    <w:rsid w:val="006C4E09"/>
    <w:rsid w:val="006C5023"/>
    <w:rsid w:val="006C50C3"/>
    <w:rsid w:val="006C50D3"/>
    <w:rsid w:val="006C5215"/>
    <w:rsid w:val="006C566C"/>
    <w:rsid w:val="006C570A"/>
    <w:rsid w:val="006C57EC"/>
    <w:rsid w:val="006C5991"/>
    <w:rsid w:val="006C5A4C"/>
    <w:rsid w:val="006C5B3E"/>
    <w:rsid w:val="006C5C20"/>
    <w:rsid w:val="006C5FF1"/>
    <w:rsid w:val="006C6253"/>
    <w:rsid w:val="006C6287"/>
    <w:rsid w:val="006C64C4"/>
    <w:rsid w:val="006C6649"/>
    <w:rsid w:val="006C677C"/>
    <w:rsid w:val="006C6E76"/>
    <w:rsid w:val="006C6E92"/>
    <w:rsid w:val="006C6FF5"/>
    <w:rsid w:val="006C7428"/>
    <w:rsid w:val="006C75C9"/>
    <w:rsid w:val="006C7BA1"/>
    <w:rsid w:val="006D0233"/>
    <w:rsid w:val="006D03CD"/>
    <w:rsid w:val="006D0A70"/>
    <w:rsid w:val="006D0AD9"/>
    <w:rsid w:val="006D0DED"/>
    <w:rsid w:val="006D19ED"/>
    <w:rsid w:val="006D1A23"/>
    <w:rsid w:val="006D1C6F"/>
    <w:rsid w:val="006D1F1A"/>
    <w:rsid w:val="006D21FF"/>
    <w:rsid w:val="006D2627"/>
    <w:rsid w:val="006D26DE"/>
    <w:rsid w:val="006D2B11"/>
    <w:rsid w:val="006D31AF"/>
    <w:rsid w:val="006D31DD"/>
    <w:rsid w:val="006D343D"/>
    <w:rsid w:val="006D354C"/>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6DB9"/>
    <w:rsid w:val="006D7372"/>
    <w:rsid w:val="006D7598"/>
    <w:rsid w:val="006D7B93"/>
    <w:rsid w:val="006D7D41"/>
    <w:rsid w:val="006D7DAD"/>
    <w:rsid w:val="006E0ADC"/>
    <w:rsid w:val="006E0B16"/>
    <w:rsid w:val="006E0E60"/>
    <w:rsid w:val="006E0ED0"/>
    <w:rsid w:val="006E176F"/>
    <w:rsid w:val="006E208F"/>
    <w:rsid w:val="006E22CC"/>
    <w:rsid w:val="006E2AA6"/>
    <w:rsid w:val="006E338A"/>
    <w:rsid w:val="006E3854"/>
    <w:rsid w:val="006E3BA9"/>
    <w:rsid w:val="006E3D3A"/>
    <w:rsid w:val="006E3E35"/>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07A"/>
    <w:rsid w:val="006E71A8"/>
    <w:rsid w:val="006E7320"/>
    <w:rsid w:val="006E7496"/>
    <w:rsid w:val="006E792F"/>
    <w:rsid w:val="006E7969"/>
    <w:rsid w:val="006E7E49"/>
    <w:rsid w:val="006E7F71"/>
    <w:rsid w:val="006F0072"/>
    <w:rsid w:val="006F0395"/>
    <w:rsid w:val="006F04E2"/>
    <w:rsid w:val="006F05C2"/>
    <w:rsid w:val="006F090B"/>
    <w:rsid w:val="006F0C12"/>
    <w:rsid w:val="006F0E20"/>
    <w:rsid w:val="006F0EB1"/>
    <w:rsid w:val="006F1008"/>
    <w:rsid w:val="006F1D86"/>
    <w:rsid w:val="006F2008"/>
    <w:rsid w:val="006F22CB"/>
    <w:rsid w:val="006F291E"/>
    <w:rsid w:val="006F2E21"/>
    <w:rsid w:val="006F3052"/>
    <w:rsid w:val="006F314D"/>
    <w:rsid w:val="006F3738"/>
    <w:rsid w:val="006F3B01"/>
    <w:rsid w:val="006F3BDF"/>
    <w:rsid w:val="006F4009"/>
    <w:rsid w:val="006F4072"/>
    <w:rsid w:val="006F4189"/>
    <w:rsid w:val="006F446D"/>
    <w:rsid w:val="006F4A19"/>
    <w:rsid w:val="006F543B"/>
    <w:rsid w:val="006F557B"/>
    <w:rsid w:val="006F5B41"/>
    <w:rsid w:val="006F6689"/>
    <w:rsid w:val="006F6740"/>
    <w:rsid w:val="006F7181"/>
    <w:rsid w:val="006F73A7"/>
    <w:rsid w:val="006F746D"/>
    <w:rsid w:val="006F7572"/>
    <w:rsid w:val="006F7A92"/>
    <w:rsid w:val="006F7C53"/>
    <w:rsid w:val="006F7E42"/>
    <w:rsid w:val="00700042"/>
    <w:rsid w:val="0070023A"/>
    <w:rsid w:val="007003F7"/>
    <w:rsid w:val="007004EC"/>
    <w:rsid w:val="0070179E"/>
    <w:rsid w:val="007017EA"/>
    <w:rsid w:val="0070181F"/>
    <w:rsid w:val="0070193E"/>
    <w:rsid w:val="00701B27"/>
    <w:rsid w:val="00702BFC"/>
    <w:rsid w:val="00703119"/>
    <w:rsid w:val="007034BC"/>
    <w:rsid w:val="007035F6"/>
    <w:rsid w:val="007036E5"/>
    <w:rsid w:val="00703D58"/>
    <w:rsid w:val="00704321"/>
    <w:rsid w:val="007044C2"/>
    <w:rsid w:val="007047A7"/>
    <w:rsid w:val="00704A33"/>
    <w:rsid w:val="00704DEB"/>
    <w:rsid w:val="00705584"/>
    <w:rsid w:val="00705E96"/>
    <w:rsid w:val="007069DE"/>
    <w:rsid w:val="00706E08"/>
    <w:rsid w:val="00706F3F"/>
    <w:rsid w:val="0070711F"/>
    <w:rsid w:val="0070730D"/>
    <w:rsid w:val="0070743B"/>
    <w:rsid w:val="0070796A"/>
    <w:rsid w:val="00707A89"/>
    <w:rsid w:val="0071002A"/>
    <w:rsid w:val="007101EE"/>
    <w:rsid w:val="00710905"/>
    <w:rsid w:val="00710994"/>
    <w:rsid w:val="007109CD"/>
    <w:rsid w:val="00710A3E"/>
    <w:rsid w:val="00710D33"/>
    <w:rsid w:val="007110FE"/>
    <w:rsid w:val="00711760"/>
    <w:rsid w:val="0071196B"/>
    <w:rsid w:val="00711A0F"/>
    <w:rsid w:val="00711AE4"/>
    <w:rsid w:val="00711CBA"/>
    <w:rsid w:val="00711CBD"/>
    <w:rsid w:val="00711D10"/>
    <w:rsid w:val="00711D73"/>
    <w:rsid w:val="00711E0C"/>
    <w:rsid w:val="007128DA"/>
    <w:rsid w:val="007129B2"/>
    <w:rsid w:val="00712A0F"/>
    <w:rsid w:val="00712FDB"/>
    <w:rsid w:val="007131B3"/>
    <w:rsid w:val="0071374D"/>
    <w:rsid w:val="00714095"/>
    <w:rsid w:val="00714312"/>
    <w:rsid w:val="00714526"/>
    <w:rsid w:val="00714722"/>
    <w:rsid w:val="00714A2D"/>
    <w:rsid w:val="00714D6A"/>
    <w:rsid w:val="00714E6A"/>
    <w:rsid w:val="00715920"/>
    <w:rsid w:val="00715F49"/>
    <w:rsid w:val="007162F2"/>
    <w:rsid w:val="007163BF"/>
    <w:rsid w:val="0071641D"/>
    <w:rsid w:val="0071649C"/>
    <w:rsid w:val="00716528"/>
    <w:rsid w:val="00716A90"/>
    <w:rsid w:val="00716FC0"/>
    <w:rsid w:val="00717267"/>
    <w:rsid w:val="007178EE"/>
    <w:rsid w:val="00717B0A"/>
    <w:rsid w:val="00720593"/>
    <w:rsid w:val="00720759"/>
    <w:rsid w:val="007208FF"/>
    <w:rsid w:val="00720BD4"/>
    <w:rsid w:val="00721011"/>
    <w:rsid w:val="0072116F"/>
    <w:rsid w:val="007215A9"/>
    <w:rsid w:val="007215BF"/>
    <w:rsid w:val="007218A9"/>
    <w:rsid w:val="0072190B"/>
    <w:rsid w:val="00721E1D"/>
    <w:rsid w:val="00721E87"/>
    <w:rsid w:val="00721F9A"/>
    <w:rsid w:val="00722B72"/>
    <w:rsid w:val="00723643"/>
    <w:rsid w:val="00723701"/>
    <w:rsid w:val="00723C7E"/>
    <w:rsid w:val="00723EC3"/>
    <w:rsid w:val="00724426"/>
    <w:rsid w:val="00725068"/>
    <w:rsid w:val="0072541E"/>
    <w:rsid w:val="007254B1"/>
    <w:rsid w:val="0072560E"/>
    <w:rsid w:val="00725CB6"/>
    <w:rsid w:val="00725D75"/>
    <w:rsid w:val="0072602E"/>
    <w:rsid w:val="00726281"/>
    <w:rsid w:val="0072665F"/>
    <w:rsid w:val="00726EAA"/>
    <w:rsid w:val="00727E9F"/>
    <w:rsid w:val="00730302"/>
    <w:rsid w:val="00730BC1"/>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8CC"/>
    <w:rsid w:val="0073497A"/>
    <w:rsid w:val="00735519"/>
    <w:rsid w:val="007356D0"/>
    <w:rsid w:val="00735C14"/>
    <w:rsid w:val="0073637C"/>
    <w:rsid w:val="007366CA"/>
    <w:rsid w:val="00736D7B"/>
    <w:rsid w:val="007377ED"/>
    <w:rsid w:val="007379C8"/>
    <w:rsid w:val="00740094"/>
    <w:rsid w:val="0074052B"/>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957"/>
    <w:rsid w:val="00744FB1"/>
    <w:rsid w:val="00745307"/>
    <w:rsid w:val="0074576E"/>
    <w:rsid w:val="00745EBB"/>
    <w:rsid w:val="00746167"/>
    <w:rsid w:val="00746199"/>
    <w:rsid w:val="007462A6"/>
    <w:rsid w:val="00746369"/>
    <w:rsid w:val="0074644A"/>
    <w:rsid w:val="007464E7"/>
    <w:rsid w:val="00747446"/>
    <w:rsid w:val="0074769D"/>
    <w:rsid w:val="0074774A"/>
    <w:rsid w:val="00747BD8"/>
    <w:rsid w:val="00747E09"/>
    <w:rsid w:val="00747F05"/>
    <w:rsid w:val="007500FC"/>
    <w:rsid w:val="0075038A"/>
    <w:rsid w:val="007509F9"/>
    <w:rsid w:val="00750EF0"/>
    <w:rsid w:val="007512BE"/>
    <w:rsid w:val="007512D3"/>
    <w:rsid w:val="007515C8"/>
    <w:rsid w:val="007517D1"/>
    <w:rsid w:val="00751F76"/>
    <w:rsid w:val="00752497"/>
    <w:rsid w:val="0075250F"/>
    <w:rsid w:val="007527B8"/>
    <w:rsid w:val="0075288B"/>
    <w:rsid w:val="00752B0E"/>
    <w:rsid w:val="00752EB4"/>
    <w:rsid w:val="00752FE7"/>
    <w:rsid w:val="0075312F"/>
    <w:rsid w:val="007536BB"/>
    <w:rsid w:val="00753866"/>
    <w:rsid w:val="00753B0F"/>
    <w:rsid w:val="00753B9D"/>
    <w:rsid w:val="00753F01"/>
    <w:rsid w:val="0075412E"/>
    <w:rsid w:val="00754D64"/>
    <w:rsid w:val="00754EDC"/>
    <w:rsid w:val="0075583A"/>
    <w:rsid w:val="00755B06"/>
    <w:rsid w:val="00755C07"/>
    <w:rsid w:val="00755E06"/>
    <w:rsid w:val="007564B4"/>
    <w:rsid w:val="007565E2"/>
    <w:rsid w:val="00756BFC"/>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185"/>
    <w:rsid w:val="007624B9"/>
    <w:rsid w:val="00762924"/>
    <w:rsid w:val="0076295C"/>
    <w:rsid w:val="00762DC1"/>
    <w:rsid w:val="00763055"/>
    <w:rsid w:val="0076375B"/>
    <w:rsid w:val="00763D32"/>
    <w:rsid w:val="00763F7A"/>
    <w:rsid w:val="007643CA"/>
    <w:rsid w:val="00764A37"/>
    <w:rsid w:val="00764CDD"/>
    <w:rsid w:val="00764E4E"/>
    <w:rsid w:val="00764EB8"/>
    <w:rsid w:val="00764F42"/>
    <w:rsid w:val="00765098"/>
    <w:rsid w:val="007657DE"/>
    <w:rsid w:val="007657E5"/>
    <w:rsid w:val="0076598E"/>
    <w:rsid w:val="00765B28"/>
    <w:rsid w:val="00765C89"/>
    <w:rsid w:val="00765E5F"/>
    <w:rsid w:val="00765FDC"/>
    <w:rsid w:val="00766559"/>
    <w:rsid w:val="007666E9"/>
    <w:rsid w:val="007667D5"/>
    <w:rsid w:val="00766B0E"/>
    <w:rsid w:val="00766BFB"/>
    <w:rsid w:val="00766CD1"/>
    <w:rsid w:val="00766DFE"/>
    <w:rsid w:val="00766E53"/>
    <w:rsid w:val="0076727D"/>
    <w:rsid w:val="0076731C"/>
    <w:rsid w:val="00767416"/>
    <w:rsid w:val="0076747C"/>
    <w:rsid w:val="007678B6"/>
    <w:rsid w:val="00767D5D"/>
    <w:rsid w:val="00770544"/>
    <w:rsid w:val="00770CEE"/>
    <w:rsid w:val="00770F99"/>
    <w:rsid w:val="00771C48"/>
    <w:rsid w:val="00771D7E"/>
    <w:rsid w:val="007721AD"/>
    <w:rsid w:val="007722B2"/>
    <w:rsid w:val="00772963"/>
    <w:rsid w:val="00772C23"/>
    <w:rsid w:val="00772D15"/>
    <w:rsid w:val="00772DC3"/>
    <w:rsid w:val="007731A4"/>
    <w:rsid w:val="007733C4"/>
    <w:rsid w:val="007733E9"/>
    <w:rsid w:val="00773A60"/>
    <w:rsid w:val="007743A1"/>
    <w:rsid w:val="007744EF"/>
    <w:rsid w:val="00774E74"/>
    <w:rsid w:val="007750DC"/>
    <w:rsid w:val="00775330"/>
    <w:rsid w:val="00775892"/>
    <w:rsid w:val="00775BAA"/>
    <w:rsid w:val="00775EFD"/>
    <w:rsid w:val="00775F11"/>
    <w:rsid w:val="007762CD"/>
    <w:rsid w:val="00776453"/>
    <w:rsid w:val="007768F2"/>
    <w:rsid w:val="00776A21"/>
    <w:rsid w:val="00776E9E"/>
    <w:rsid w:val="00777053"/>
    <w:rsid w:val="007770F1"/>
    <w:rsid w:val="00777BBC"/>
    <w:rsid w:val="00777C18"/>
    <w:rsid w:val="00777CD9"/>
    <w:rsid w:val="00777E96"/>
    <w:rsid w:val="00777EE9"/>
    <w:rsid w:val="00780657"/>
    <w:rsid w:val="00780980"/>
    <w:rsid w:val="007809E1"/>
    <w:rsid w:val="00780D72"/>
    <w:rsid w:val="0078146E"/>
    <w:rsid w:val="00781633"/>
    <w:rsid w:val="0078165E"/>
    <w:rsid w:val="007816FD"/>
    <w:rsid w:val="00781B9A"/>
    <w:rsid w:val="00781CB7"/>
    <w:rsid w:val="00781DAD"/>
    <w:rsid w:val="00782266"/>
    <w:rsid w:val="007822AB"/>
    <w:rsid w:val="0078243D"/>
    <w:rsid w:val="00782D8A"/>
    <w:rsid w:val="00783315"/>
    <w:rsid w:val="007833C3"/>
    <w:rsid w:val="007833D6"/>
    <w:rsid w:val="007833DA"/>
    <w:rsid w:val="007837BE"/>
    <w:rsid w:val="0078380D"/>
    <w:rsid w:val="00783C59"/>
    <w:rsid w:val="00783E65"/>
    <w:rsid w:val="007842FE"/>
    <w:rsid w:val="00784442"/>
    <w:rsid w:val="00784702"/>
    <w:rsid w:val="00784C31"/>
    <w:rsid w:val="00784EA1"/>
    <w:rsid w:val="00784FC7"/>
    <w:rsid w:val="007861D1"/>
    <w:rsid w:val="00786272"/>
    <w:rsid w:val="007864B2"/>
    <w:rsid w:val="00786613"/>
    <w:rsid w:val="00786620"/>
    <w:rsid w:val="007868B7"/>
    <w:rsid w:val="00786BC0"/>
    <w:rsid w:val="0078754E"/>
    <w:rsid w:val="0078756D"/>
    <w:rsid w:val="007875C4"/>
    <w:rsid w:val="00787736"/>
    <w:rsid w:val="00787977"/>
    <w:rsid w:val="00787A55"/>
    <w:rsid w:val="00787FF1"/>
    <w:rsid w:val="007902FB"/>
    <w:rsid w:val="00790E7E"/>
    <w:rsid w:val="00790EDE"/>
    <w:rsid w:val="007913A8"/>
    <w:rsid w:val="007916D2"/>
    <w:rsid w:val="00791ADE"/>
    <w:rsid w:val="00791BEA"/>
    <w:rsid w:val="00792486"/>
    <w:rsid w:val="007926B7"/>
    <w:rsid w:val="00792A89"/>
    <w:rsid w:val="00792D23"/>
    <w:rsid w:val="00792ECC"/>
    <w:rsid w:val="0079339B"/>
    <w:rsid w:val="00793787"/>
    <w:rsid w:val="007939C7"/>
    <w:rsid w:val="00793F70"/>
    <w:rsid w:val="0079400D"/>
    <w:rsid w:val="00794120"/>
    <w:rsid w:val="007947FB"/>
    <w:rsid w:val="00794842"/>
    <w:rsid w:val="0079485D"/>
    <w:rsid w:val="007954AC"/>
    <w:rsid w:val="007957BB"/>
    <w:rsid w:val="0079601B"/>
    <w:rsid w:val="007962E1"/>
    <w:rsid w:val="00796589"/>
    <w:rsid w:val="0079663F"/>
    <w:rsid w:val="0079692D"/>
    <w:rsid w:val="00796F91"/>
    <w:rsid w:val="0079799D"/>
    <w:rsid w:val="00797DAA"/>
    <w:rsid w:val="00797FCF"/>
    <w:rsid w:val="007A0616"/>
    <w:rsid w:val="007A06A2"/>
    <w:rsid w:val="007A091C"/>
    <w:rsid w:val="007A0DAC"/>
    <w:rsid w:val="007A1189"/>
    <w:rsid w:val="007A15BA"/>
    <w:rsid w:val="007A166E"/>
    <w:rsid w:val="007A16BA"/>
    <w:rsid w:val="007A16FD"/>
    <w:rsid w:val="007A17E9"/>
    <w:rsid w:val="007A1847"/>
    <w:rsid w:val="007A1964"/>
    <w:rsid w:val="007A1B63"/>
    <w:rsid w:val="007A2A48"/>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61F"/>
    <w:rsid w:val="007A618D"/>
    <w:rsid w:val="007A6333"/>
    <w:rsid w:val="007A6477"/>
    <w:rsid w:val="007A6909"/>
    <w:rsid w:val="007A6D88"/>
    <w:rsid w:val="007A75A3"/>
    <w:rsid w:val="007B0253"/>
    <w:rsid w:val="007B02E6"/>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692"/>
    <w:rsid w:val="007B4937"/>
    <w:rsid w:val="007B51B7"/>
    <w:rsid w:val="007B53E5"/>
    <w:rsid w:val="007B5829"/>
    <w:rsid w:val="007B5A66"/>
    <w:rsid w:val="007B630D"/>
    <w:rsid w:val="007B697F"/>
    <w:rsid w:val="007B6B11"/>
    <w:rsid w:val="007B74C5"/>
    <w:rsid w:val="007B7A2C"/>
    <w:rsid w:val="007C0880"/>
    <w:rsid w:val="007C0BD2"/>
    <w:rsid w:val="007C0CF6"/>
    <w:rsid w:val="007C0F3A"/>
    <w:rsid w:val="007C1065"/>
    <w:rsid w:val="007C1537"/>
    <w:rsid w:val="007C1B94"/>
    <w:rsid w:val="007C247B"/>
    <w:rsid w:val="007C2A39"/>
    <w:rsid w:val="007C2DBF"/>
    <w:rsid w:val="007C3A7B"/>
    <w:rsid w:val="007C3D88"/>
    <w:rsid w:val="007C3F14"/>
    <w:rsid w:val="007C508D"/>
    <w:rsid w:val="007C515A"/>
    <w:rsid w:val="007C52ED"/>
    <w:rsid w:val="007C56CE"/>
    <w:rsid w:val="007C5768"/>
    <w:rsid w:val="007C57E6"/>
    <w:rsid w:val="007C5AB0"/>
    <w:rsid w:val="007C5CE6"/>
    <w:rsid w:val="007C5DB6"/>
    <w:rsid w:val="007C61E0"/>
    <w:rsid w:val="007C6308"/>
    <w:rsid w:val="007C64BC"/>
    <w:rsid w:val="007C6566"/>
    <w:rsid w:val="007C6939"/>
    <w:rsid w:val="007C6941"/>
    <w:rsid w:val="007C6D8A"/>
    <w:rsid w:val="007C6ED4"/>
    <w:rsid w:val="007C72F8"/>
    <w:rsid w:val="007C768A"/>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188"/>
    <w:rsid w:val="007D357E"/>
    <w:rsid w:val="007D3889"/>
    <w:rsid w:val="007D39A2"/>
    <w:rsid w:val="007D39AC"/>
    <w:rsid w:val="007D39D7"/>
    <w:rsid w:val="007D3A84"/>
    <w:rsid w:val="007D43E9"/>
    <w:rsid w:val="007D4EA2"/>
    <w:rsid w:val="007D4FF2"/>
    <w:rsid w:val="007D512C"/>
    <w:rsid w:val="007D526F"/>
    <w:rsid w:val="007D6310"/>
    <w:rsid w:val="007D647B"/>
    <w:rsid w:val="007D654A"/>
    <w:rsid w:val="007D673F"/>
    <w:rsid w:val="007D68F4"/>
    <w:rsid w:val="007D692B"/>
    <w:rsid w:val="007D6C84"/>
    <w:rsid w:val="007D6CE5"/>
    <w:rsid w:val="007D6EF0"/>
    <w:rsid w:val="007D6F81"/>
    <w:rsid w:val="007D7042"/>
    <w:rsid w:val="007D7059"/>
    <w:rsid w:val="007D794A"/>
    <w:rsid w:val="007D7C64"/>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BE4"/>
    <w:rsid w:val="007E1CB1"/>
    <w:rsid w:val="007E201B"/>
    <w:rsid w:val="007E2146"/>
    <w:rsid w:val="007E2998"/>
    <w:rsid w:val="007E2B64"/>
    <w:rsid w:val="007E2B78"/>
    <w:rsid w:val="007E2D1D"/>
    <w:rsid w:val="007E2E4B"/>
    <w:rsid w:val="007E3C11"/>
    <w:rsid w:val="007E46A3"/>
    <w:rsid w:val="007E471A"/>
    <w:rsid w:val="007E486F"/>
    <w:rsid w:val="007E48CD"/>
    <w:rsid w:val="007E48E4"/>
    <w:rsid w:val="007E4C1C"/>
    <w:rsid w:val="007E4F0D"/>
    <w:rsid w:val="007E531F"/>
    <w:rsid w:val="007E5636"/>
    <w:rsid w:val="007E58E9"/>
    <w:rsid w:val="007E5A14"/>
    <w:rsid w:val="007E5FFD"/>
    <w:rsid w:val="007E61AA"/>
    <w:rsid w:val="007E6735"/>
    <w:rsid w:val="007E67F4"/>
    <w:rsid w:val="007E6936"/>
    <w:rsid w:val="007E6EF1"/>
    <w:rsid w:val="007E7B2B"/>
    <w:rsid w:val="007E7CBA"/>
    <w:rsid w:val="007F005A"/>
    <w:rsid w:val="007F0076"/>
    <w:rsid w:val="007F02A8"/>
    <w:rsid w:val="007F05E0"/>
    <w:rsid w:val="007F0B77"/>
    <w:rsid w:val="007F0DD3"/>
    <w:rsid w:val="007F164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60"/>
    <w:rsid w:val="008000A5"/>
    <w:rsid w:val="00800104"/>
    <w:rsid w:val="00800184"/>
    <w:rsid w:val="00800994"/>
    <w:rsid w:val="00800D5F"/>
    <w:rsid w:val="00801185"/>
    <w:rsid w:val="008013B8"/>
    <w:rsid w:val="0080179D"/>
    <w:rsid w:val="00801838"/>
    <w:rsid w:val="00801D99"/>
    <w:rsid w:val="00801DCC"/>
    <w:rsid w:val="00801FBC"/>
    <w:rsid w:val="008021CF"/>
    <w:rsid w:val="008023BB"/>
    <w:rsid w:val="00802410"/>
    <w:rsid w:val="00802615"/>
    <w:rsid w:val="00802C75"/>
    <w:rsid w:val="00803A20"/>
    <w:rsid w:val="00803E2E"/>
    <w:rsid w:val="008041E1"/>
    <w:rsid w:val="00804437"/>
    <w:rsid w:val="008047BE"/>
    <w:rsid w:val="00804867"/>
    <w:rsid w:val="00804B2F"/>
    <w:rsid w:val="00804B7C"/>
    <w:rsid w:val="00804C3F"/>
    <w:rsid w:val="00805227"/>
    <w:rsid w:val="0080654B"/>
    <w:rsid w:val="00806979"/>
    <w:rsid w:val="0080699F"/>
    <w:rsid w:val="00806ACA"/>
    <w:rsid w:val="00806D29"/>
    <w:rsid w:val="00807704"/>
    <w:rsid w:val="0080770D"/>
    <w:rsid w:val="00807D28"/>
    <w:rsid w:val="00807D5E"/>
    <w:rsid w:val="00807E1B"/>
    <w:rsid w:val="0081012C"/>
    <w:rsid w:val="00810234"/>
    <w:rsid w:val="008102E8"/>
    <w:rsid w:val="00810552"/>
    <w:rsid w:val="0081083C"/>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BBE"/>
    <w:rsid w:val="00813CE0"/>
    <w:rsid w:val="0081433F"/>
    <w:rsid w:val="008143A0"/>
    <w:rsid w:val="00814593"/>
    <w:rsid w:val="00814834"/>
    <w:rsid w:val="00814A14"/>
    <w:rsid w:val="00814B38"/>
    <w:rsid w:val="00814B65"/>
    <w:rsid w:val="00814C34"/>
    <w:rsid w:val="00814D2B"/>
    <w:rsid w:val="008154B6"/>
    <w:rsid w:val="008155E8"/>
    <w:rsid w:val="00815706"/>
    <w:rsid w:val="00815861"/>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34B"/>
    <w:rsid w:val="00825365"/>
    <w:rsid w:val="0082540D"/>
    <w:rsid w:val="00825DD4"/>
    <w:rsid w:val="00825ECB"/>
    <w:rsid w:val="00826204"/>
    <w:rsid w:val="00826CAE"/>
    <w:rsid w:val="00826D55"/>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06"/>
    <w:rsid w:val="00832C18"/>
    <w:rsid w:val="00832CAF"/>
    <w:rsid w:val="00832EC1"/>
    <w:rsid w:val="008330DB"/>
    <w:rsid w:val="00833E23"/>
    <w:rsid w:val="00833EF5"/>
    <w:rsid w:val="008340A5"/>
    <w:rsid w:val="0083417A"/>
    <w:rsid w:val="00834512"/>
    <w:rsid w:val="00834746"/>
    <w:rsid w:val="008349E7"/>
    <w:rsid w:val="00834A50"/>
    <w:rsid w:val="0083565D"/>
    <w:rsid w:val="0083582B"/>
    <w:rsid w:val="00835B0A"/>
    <w:rsid w:val="00835B82"/>
    <w:rsid w:val="00836133"/>
    <w:rsid w:val="0083657B"/>
    <w:rsid w:val="00836B5B"/>
    <w:rsid w:val="00836FC2"/>
    <w:rsid w:val="00837034"/>
    <w:rsid w:val="0083768C"/>
    <w:rsid w:val="008377D3"/>
    <w:rsid w:val="00837E51"/>
    <w:rsid w:val="00840077"/>
    <w:rsid w:val="008401C2"/>
    <w:rsid w:val="008401C3"/>
    <w:rsid w:val="00840355"/>
    <w:rsid w:val="008403BA"/>
    <w:rsid w:val="00840417"/>
    <w:rsid w:val="008404D7"/>
    <w:rsid w:val="00840634"/>
    <w:rsid w:val="008407B1"/>
    <w:rsid w:val="00840A68"/>
    <w:rsid w:val="00840A83"/>
    <w:rsid w:val="00840D46"/>
    <w:rsid w:val="00840D5A"/>
    <w:rsid w:val="00840DAA"/>
    <w:rsid w:val="0084122C"/>
    <w:rsid w:val="00841573"/>
    <w:rsid w:val="008416E7"/>
    <w:rsid w:val="008418F9"/>
    <w:rsid w:val="008419A1"/>
    <w:rsid w:val="00841E55"/>
    <w:rsid w:val="00841EB3"/>
    <w:rsid w:val="00842061"/>
    <w:rsid w:val="00842B18"/>
    <w:rsid w:val="00842DB7"/>
    <w:rsid w:val="0084302D"/>
    <w:rsid w:val="00843789"/>
    <w:rsid w:val="0084387F"/>
    <w:rsid w:val="00843AFD"/>
    <w:rsid w:val="008444F8"/>
    <w:rsid w:val="0084464F"/>
    <w:rsid w:val="00844750"/>
    <w:rsid w:val="00844924"/>
    <w:rsid w:val="00844F54"/>
    <w:rsid w:val="00845409"/>
    <w:rsid w:val="00845F51"/>
    <w:rsid w:val="00845F6D"/>
    <w:rsid w:val="00846106"/>
    <w:rsid w:val="008462E7"/>
    <w:rsid w:val="00846467"/>
    <w:rsid w:val="00846EED"/>
    <w:rsid w:val="00847721"/>
    <w:rsid w:val="00847991"/>
    <w:rsid w:val="00847BA6"/>
    <w:rsid w:val="00847C4E"/>
    <w:rsid w:val="00847F04"/>
    <w:rsid w:val="008506AF"/>
    <w:rsid w:val="0085130C"/>
    <w:rsid w:val="008513D8"/>
    <w:rsid w:val="008516D7"/>
    <w:rsid w:val="00851B22"/>
    <w:rsid w:val="008521C5"/>
    <w:rsid w:val="00852338"/>
    <w:rsid w:val="008524BE"/>
    <w:rsid w:val="00852603"/>
    <w:rsid w:val="00852F3B"/>
    <w:rsid w:val="00853132"/>
    <w:rsid w:val="00853B2A"/>
    <w:rsid w:val="00853B65"/>
    <w:rsid w:val="00853C14"/>
    <w:rsid w:val="00853C45"/>
    <w:rsid w:val="00853C94"/>
    <w:rsid w:val="00853F11"/>
    <w:rsid w:val="00854090"/>
    <w:rsid w:val="008540E5"/>
    <w:rsid w:val="00854983"/>
    <w:rsid w:val="00854B60"/>
    <w:rsid w:val="00856301"/>
    <w:rsid w:val="0085647C"/>
    <w:rsid w:val="00856562"/>
    <w:rsid w:val="008566E7"/>
    <w:rsid w:val="008569DF"/>
    <w:rsid w:val="00856A3A"/>
    <w:rsid w:val="00856E4A"/>
    <w:rsid w:val="00856FF3"/>
    <w:rsid w:val="0085722A"/>
    <w:rsid w:val="00857434"/>
    <w:rsid w:val="008577BE"/>
    <w:rsid w:val="00857C34"/>
    <w:rsid w:val="00857F66"/>
    <w:rsid w:val="00860315"/>
    <w:rsid w:val="0086037F"/>
    <w:rsid w:val="008607DB"/>
    <w:rsid w:val="00861B41"/>
    <w:rsid w:val="00861D65"/>
    <w:rsid w:val="00861DA1"/>
    <w:rsid w:val="00861E84"/>
    <w:rsid w:val="008620C2"/>
    <w:rsid w:val="008620CF"/>
    <w:rsid w:val="00862173"/>
    <w:rsid w:val="00862290"/>
    <w:rsid w:val="008626B0"/>
    <w:rsid w:val="00862988"/>
    <w:rsid w:val="00863048"/>
    <w:rsid w:val="00863479"/>
    <w:rsid w:val="00863AA0"/>
    <w:rsid w:val="00863C8A"/>
    <w:rsid w:val="00863FFC"/>
    <w:rsid w:val="00864243"/>
    <w:rsid w:val="0086444A"/>
    <w:rsid w:val="008648FC"/>
    <w:rsid w:val="00864A9F"/>
    <w:rsid w:val="008650AB"/>
    <w:rsid w:val="00865324"/>
    <w:rsid w:val="00865696"/>
    <w:rsid w:val="00865869"/>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4E"/>
    <w:rsid w:val="008721CB"/>
    <w:rsid w:val="0087229F"/>
    <w:rsid w:val="008722B0"/>
    <w:rsid w:val="0087250F"/>
    <w:rsid w:val="008726C4"/>
    <w:rsid w:val="008734E7"/>
    <w:rsid w:val="0087352A"/>
    <w:rsid w:val="00873AA8"/>
    <w:rsid w:val="00873BF0"/>
    <w:rsid w:val="0087462F"/>
    <w:rsid w:val="00874D5F"/>
    <w:rsid w:val="00874E33"/>
    <w:rsid w:val="00874F66"/>
    <w:rsid w:val="00874FAC"/>
    <w:rsid w:val="0087504C"/>
    <w:rsid w:val="008755E0"/>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0D5"/>
    <w:rsid w:val="0088011E"/>
    <w:rsid w:val="00880494"/>
    <w:rsid w:val="008804C9"/>
    <w:rsid w:val="0088052B"/>
    <w:rsid w:val="00880B3D"/>
    <w:rsid w:val="00880D84"/>
    <w:rsid w:val="008810DF"/>
    <w:rsid w:val="008810FA"/>
    <w:rsid w:val="00881703"/>
    <w:rsid w:val="00881842"/>
    <w:rsid w:val="008818C2"/>
    <w:rsid w:val="00881F28"/>
    <w:rsid w:val="008825EE"/>
    <w:rsid w:val="0088261A"/>
    <w:rsid w:val="00882BB1"/>
    <w:rsid w:val="00883004"/>
    <w:rsid w:val="00883D18"/>
    <w:rsid w:val="00883ED6"/>
    <w:rsid w:val="00883F8F"/>
    <w:rsid w:val="008841D5"/>
    <w:rsid w:val="00884255"/>
    <w:rsid w:val="0088425B"/>
    <w:rsid w:val="00884F23"/>
    <w:rsid w:val="00885037"/>
    <w:rsid w:val="00885675"/>
    <w:rsid w:val="0088579F"/>
    <w:rsid w:val="0088599D"/>
    <w:rsid w:val="00885D5D"/>
    <w:rsid w:val="00885F46"/>
    <w:rsid w:val="00886116"/>
    <w:rsid w:val="0088651F"/>
    <w:rsid w:val="00887184"/>
    <w:rsid w:val="008873A5"/>
    <w:rsid w:val="00887531"/>
    <w:rsid w:val="00887771"/>
    <w:rsid w:val="00887F2E"/>
    <w:rsid w:val="0089035C"/>
    <w:rsid w:val="008907B2"/>
    <w:rsid w:val="00890B03"/>
    <w:rsid w:val="00890BCD"/>
    <w:rsid w:val="00890D15"/>
    <w:rsid w:val="00890E3A"/>
    <w:rsid w:val="00890EFE"/>
    <w:rsid w:val="00890F04"/>
    <w:rsid w:val="00890F2B"/>
    <w:rsid w:val="008911A2"/>
    <w:rsid w:val="0089129F"/>
    <w:rsid w:val="00891F63"/>
    <w:rsid w:val="008922DC"/>
    <w:rsid w:val="008922DF"/>
    <w:rsid w:val="00892357"/>
    <w:rsid w:val="00892494"/>
    <w:rsid w:val="00893024"/>
    <w:rsid w:val="00893695"/>
    <w:rsid w:val="00893B3B"/>
    <w:rsid w:val="00894304"/>
    <w:rsid w:val="0089466B"/>
    <w:rsid w:val="00894C16"/>
    <w:rsid w:val="00894C3B"/>
    <w:rsid w:val="00894D6C"/>
    <w:rsid w:val="00894FEF"/>
    <w:rsid w:val="00895243"/>
    <w:rsid w:val="008953FF"/>
    <w:rsid w:val="00895A0C"/>
    <w:rsid w:val="00895F4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52"/>
    <w:rsid w:val="008A36DE"/>
    <w:rsid w:val="008A36ED"/>
    <w:rsid w:val="008A3898"/>
    <w:rsid w:val="008A42D8"/>
    <w:rsid w:val="008A457F"/>
    <w:rsid w:val="008A4D39"/>
    <w:rsid w:val="008A53C3"/>
    <w:rsid w:val="008A59E9"/>
    <w:rsid w:val="008A5A04"/>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055"/>
    <w:rsid w:val="008B1245"/>
    <w:rsid w:val="008B130E"/>
    <w:rsid w:val="008B1651"/>
    <w:rsid w:val="008B175A"/>
    <w:rsid w:val="008B1842"/>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586C"/>
    <w:rsid w:val="008B60E9"/>
    <w:rsid w:val="008B60ED"/>
    <w:rsid w:val="008B614C"/>
    <w:rsid w:val="008B6847"/>
    <w:rsid w:val="008B694A"/>
    <w:rsid w:val="008B6E21"/>
    <w:rsid w:val="008B6E5C"/>
    <w:rsid w:val="008B739E"/>
    <w:rsid w:val="008B766A"/>
    <w:rsid w:val="008B7A0E"/>
    <w:rsid w:val="008B7BD4"/>
    <w:rsid w:val="008B7E5B"/>
    <w:rsid w:val="008B7EA9"/>
    <w:rsid w:val="008C022D"/>
    <w:rsid w:val="008C0431"/>
    <w:rsid w:val="008C1ABE"/>
    <w:rsid w:val="008C2426"/>
    <w:rsid w:val="008C2453"/>
    <w:rsid w:val="008C265E"/>
    <w:rsid w:val="008C26B4"/>
    <w:rsid w:val="008C28BA"/>
    <w:rsid w:val="008C3240"/>
    <w:rsid w:val="008C3E68"/>
    <w:rsid w:val="008C4188"/>
    <w:rsid w:val="008C49D5"/>
    <w:rsid w:val="008C4AB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C5A"/>
    <w:rsid w:val="008D0ECB"/>
    <w:rsid w:val="008D13DC"/>
    <w:rsid w:val="008D142C"/>
    <w:rsid w:val="008D149D"/>
    <w:rsid w:val="008D1C39"/>
    <w:rsid w:val="008D1D2C"/>
    <w:rsid w:val="008D1D93"/>
    <w:rsid w:val="008D1E23"/>
    <w:rsid w:val="008D2461"/>
    <w:rsid w:val="008D2D60"/>
    <w:rsid w:val="008D3208"/>
    <w:rsid w:val="008D382D"/>
    <w:rsid w:val="008D3A33"/>
    <w:rsid w:val="008D3E0C"/>
    <w:rsid w:val="008D3F21"/>
    <w:rsid w:val="008D40FF"/>
    <w:rsid w:val="008D4277"/>
    <w:rsid w:val="008D453F"/>
    <w:rsid w:val="008D4F40"/>
    <w:rsid w:val="008D4FE6"/>
    <w:rsid w:val="008D508F"/>
    <w:rsid w:val="008D538D"/>
    <w:rsid w:val="008D58B1"/>
    <w:rsid w:val="008D592F"/>
    <w:rsid w:val="008D59D0"/>
    <w:rsid w:val="008D5BC2"/>
    <w:rsid w:val="008D5FCD"/>
    <w:rsid w:val="008D6733"/>
    <w:rsid w:val="008D6D0E"/>
    <w:rsid w:val="008D6F90"/>
    <w:rsid w:val="008D70F0"/>
    <w:rsid w:val="008D72A4"/>
    <w:rsid w:val="008D7378"/>
    <w:rsid w:val="008D7554"/>
    <w:rsid w:val="008D7615"/>
    <w:rsid w:val="008D76A0"/>
    <w:rsid w:val="008D78C3"/>
    <w:rsid w:val="008D7ACD"/>
    <w:rsid w:val="008D7DEB"/>
    <w:rsid w:val="008E037E"/>
    <w:rsid w:val="008E0399"/>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49F0"/>
    <w:rsid w:val="008E4AFB"/>
    <w:rsid w:val="008E5570"/>
    <w:rsid w:val="008E5A6D"/>
    <w:rsid w:val="008E5B5F"/>
    <w:rsid w:val="008E5D5A"/>
    <w:rsid w:val="008E60B3"/>
    <w:rsid w:val="008E6333"/>
    <w:rsid w:val="008E6658"/>
    <w:rsid w:val="008E6788"/>
    <w:rsid w:val="008E6F34"/>
    <w:rsid w:val="008E70B2"/>
    <w:rsid w:val="008E7DB3"/>
    <w:rsid w:val="008E7E01"/>
    <w:rsid w:val="008E7E0A"/>
    <w:rsid w:val="008F01AB"/>
    <w:rsid w:val="008F0460"/>
    <w:rsid w:val="008F04A2"/>
    <w:rsid w:val="008F0D27"/>
    <w:rsid w:val="008F1550"/>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5E9C"/>
    <w:rsid w:val="008F6150"/>
    <w:rsid w:val="008F6188"/>
    <w:rsid w:val="008F6649"/>
    <w:rsid w:val="008F6A8C"/>
    <w:rsid w:val="008F6CD1"/>
    <w:rsid w:val="008F6E5D"/>
    <w:rsid w:val="008F7069"/>
    <w:rsid w:val="008F717C"/>
    <w:rsid w:val="008F74EA"/>
    <w:rsid w:val="008F74ED"/>
    <w:rsid w:val="008F7BD6"/>
    <w:rsid w:val="008F7CEF"/>
    <w:rsid w:val="008F7EE3"/>
    <w:rsid w:val="009000FD"/>
    <w:rsid w:val="00900DDE"/>
    <w:rsid w:val="00900DF1"/>
    <w:rsid w:val="00901845"/>
    <w:rsid w:val="00901E2A"/>
    <w:rsid w:val="00901F96"/>
    <w:rsid w:val="00901F9A"/>
    <w:rsid w:val="009022BC"/>
    <w:rsid w:val="0090255A"/>
    <w:rsid w:val="00902734"/>
    <w:rsid w:val="00902997"/>
    <w:rsid w:val="00902AFB"/>
    <w:rsid w:val="00903281"/>
    <w:rsid w:val="00903A10"/>
    <w:rsid w:val="00903C24"/>
    <w:rsid w:val="00903C5A"/>
    <w:rsid w:val="00903F59"/>
    <w:rsid w:val="0090411E"/>
    <w:rsid w:val="00904562"/>
    <w:rsid w:val="009045C7"/>
    <w:rsid w:val="0090480E"/>
    <w:rsid w:val="00904A52"/>
    <w:rsid w:val="00904A62"/>
    <w:rsid w:val="00904B6D"/>
    <w:rsid w:val="00905486"/>
    <w:rsid w:val="00905A06"/>
    <w:rsid w:val="00905F4E"/>
    <w:rsid w:val="00906100"/>
    <w:rsid w:val="009061A5"/>
    <w:rsid w:val="0090642D"/>
    <w:rsid w:val="009067B8"/>
    <w:rsid w:val="00906EED"/>
    <w:rsid w:val="00907071"/>
    <w:rsid w:val="0090715C"/>
    <w:rsid w:val="009108A7"/>
    <w:rsid w:val="00910ED6"/>
    <w:rsid w:val="00911E1A"/>
    <w:rsid w:val="009121EF"/>
    <w:rsid w:val="009123B9"/>
    <w:rsid w:val="00912531"/>
    <w:rsid w:val="00912D58"/>
    <w:rsid w:val="00912E36"/>
    <w:rsid w:val="009138F9"/>
    <w:rsid w:val="00913F4C"/>
    <w:rsid w:val="00913F9C"/>
    <w:rsid w:val="0091404B"/>
    <w:rsid w:val="0091423A"/>
    <w:rsid w:val="00914A5D"/>
    <w:rsid w:val="00914F86"/>
    <w:rsid w:val="00915032"/>
    <w:rsid w:val="0091537E"/>
    <w:rsid w:val="0091546A"/>
    <w:rsid w:val="009154BD"/>
    <w:rsid w:val="009154CF"/>
    <w:rsid w:val="00915AB4"/>
    <w:rsid w:val="00915F97"/>
    <w:rsid w:val="0091610F"/>
    <w:rsid w:val="009161BA"/>
    <w:rsid w:val="009166D7"/>
    <w:rsid w:val="00916827"/>
    <w:rsid w:val="009171B0"/>
    <w:rsid w:val="0091730B"/>
    <w:rsid w:val="00920FE4"/>
    <w:rsid w:val="00921140"/>
    <w:rsid w:val="0092169A"/>
    <w:rsid w:val="009216BF"/>
    <w:rsid w:val="0092182B"/>
    <w:rsid w:val="009218D2"/>
    <w:rsid w:val="009219A7"/>
    <w:rsid w:val="00921A74"/>
    <w:rsid w:val="00921C9F"/>
    <w:rsid w:val="00921ED5"/>
    <w:rsid w:val="00921FA1"/>
    <w:rsid w:val="009220E8"/>
    <w:rsid w:val="009225B6"/>
    <w:rsid w:val="0092286C"/>
    <w:rsid w:val="00922C09"/>
    <w:rsid w:val="00923151"/>
    <w:rsid w:val="00923534"/>
    <w:rsid w:val="00923560"/>
    <w:rsid w:val="009235DD"/>
    <w:rsid w:val="00923ABA"/>
    <w:rsid w:val="00923EB5"/>
    <w:rsid w:val="00923F1B"/>
    <w:rsid w:val="00924108"/>
    <w:rsid w:val="0092423D"/>
    <w:rsid w:val="0092434B"/>
    <w:rsid w:val="009247D8"/>
    <w:rsid w:val="00924B97"/>
    <w:rsid w:val="00924F5D"/>
    <w:rsid w:val="0092507E"/>
    <w:rsid w:val="009250BC"/>
    <w:rsid w:val="0092550A"/>
    <w:rsid w:val="00925836"/>
    <w:rsid w:val="00925B23"/>
    <w:rsid w:val="00925DD1"/>
    <w:rsid w:val="009260EC"/>
    <w:rsid w:val="00926264"/>
    <w:rsid w:val="00926595"/>
    <w:rsid w:val="0092698B"/>
    <w:rsid w:val="009269EB"/>
    <w:rsid w:val="00927211"/>
    <w:rsid w:val="00927359"/>
    <w:rsid w:val="00927752"/>
    <w:rsid w:val="0092779E"/>
    <w:rsid w:val="00930305"/>
    <w:rsid w:val="0093047C"/>
    <w:rsid w:val="0093063D"/>
    <w:rsid w:val="00931196"/>
    <w:rsid w:val="0093135E"/>
    <w:rsid w:val="0093161F"/>
    <w:rsid w:val="0093195D"/>
    <w:rsid w:val="00932109"/>
    <w:rsid w:val="009322AC"/>
    <w:rsid w:val="0093238A"/>
    <w:rsid w:val="009324B1"/>
    <w:rsid w:val="009327B5"/>
    <w:rsid w:val="0093284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86"/>
    <w:rsid w:val="009359D2"/>
    <w:rsid w:val="00935B52"/>
    <w:rsid w:val="00935BD1"/>
    <w:rsid w:val="0093676F"/>
    <w:rsid w:val="00936951"/>
    <w:rsid w:val="00936A90"/>
    <w:rsid w:val="00936AB3"/>
    <w:rsid w:val="009370A6"/>
    <w:rsid w:val="009370CA"/>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792"/>
    <w:rsid w:val="00941A1C"/>
    <w:rsid w:val="00941B97"/>
    <w:rsid w:val="00942A63"/>
    <w:rsid w:val="00942BB8"/>
    <w:rsid w:val="00943128"/>
    <w:rsid w:val="00943349"/>
    <w:rsid w:val="0094335F"/>
    <w:rsid w:val="00943D09"/>
    <w:rsid w:val="009440F3"/>
    <w:rsid w:val="00944202"/>
    <w:rsid w:val="00944335"/>
    <w:rsid w:val="00944710"/>
    <w:rsid w:val="0094480B"/>
    <w:rsid w:val="00944AF4"/>
    <w:rsid w:val="00944B00"/>
    <w:rsid w:val="00944D54"/>
    <w:rsid w:val="00944D6C"/>
    <w:rsid w:val="0094564D"/>
    <w:rsid w:val="00945CFC"/>
    <w:rsid w:val="00945E49"/>
    <w:rsid w:val="0094620C"/>
    <w:rsid w:val="009462D8"/>
    <w:rsid w:val="00946388"/>
    <w:rsid w:val="00946860"/>
    <w:rsid w:val="00946F59"/>
    <w:rsid w:val="00947415"/>
    <w:rsid w:val="0094776D"/>
    <w:rsid w:val="009500B6"/>
    <w:rsid w:val="00950651"/>
    <w:rsid w:val="009509D7"/>
    <w:rsid w:val="00950B09"/>
    <w:rsid w:val="00950DD1"/>
    <w:rsid w:val="00951417"/>
    <w:rsid w:val="0095154C"/>
    <w:rsid w:val="009517A9"/>
    <w:rsid w:val="00951827"/>
    <w:rsid w:val="009518BD"/>
    <w:rsid w:val="00951995"/>
    <w:rsid w:val="00951C7E"/>
    <w:rsid w:val="00951CF6"/>
    <w:rsid w:val="00951F82"/>
    <w:rsid w:val="0095225E"/>
    <w:rsid w:val="00952ACA"/>
    <w:rsid w:val="009537A7"/>
    <w:rsid w:val="00953B1F"/>
    <w:rsid w:val="00953E46"/>
    <w:rsid w:val="009542C9"/>
    <w:rsid w:val="0095466F"/>
    <w:rsid w:val="009548C3"/>
    <w:rsid w:val="00954BF9"/>
    <w:rsid w:val="0095506D"/>
    <w:rsid w:val="009555E2"/>
    <w:rsid w:val="0095570A"/>
    <w:rsid w:val="009557DF"/>
    <w:rsid w:val="00955A2E"/>
    <w:rsid w:val="00956101"/>
    <w:rsid w:val="0095629D"/>
    <w:rsid w:val="009563E4"/>
    <w:rsid w:val="00956534"/>
    <w:rsid w:val="0095660B"/>
    <w:rsid w:val="009566F2"/>
    <w:rsid w:val="00956769"/>
    <w:rsid w:val="00956B4A"/>
    <w:rsid w:val="00957060"/>
    <w:rsid w:val="009572DC"/>
    <w:rsid w:val="00957487"/>
    <w:rsid w:val="00957656"/>
    <w:rsid w:val="00957A15"/>
    <w:rsid w:val="00957D9C"/>
    <w:rsid w:val="00957E3F"/>
    <w:rsid w:val="009603AB"/>
    <w:rsid w:val="009607AF"/>
    <w:rsid w:val="00960A88"/>
    <w:rsid w:val="00960C68"/>
    <w:rsid w:val="00960CB6"/>
    <w:rsid w:val="00960D27"/>
    <w:rsid w:val="00960F12"/>
    <w:rsid w:val="00961023"/>
    <w:rsid w:val="009612F1"/>
    <w:rsid w:val="009613DF"/>
    <w:rsid w:val="009616FA"/>
    <w:rsid w:val="00961E6D"/>
    <w:rsid w:val="00961F21"/>
    <w:rsid w:val="009621FF"/>
    <w:rsid w:val="0096236E"/>
    <w:rsid w:val="0096292B"/>
    <w:rsid w:val="0096336E"/>
    <w:rsid w:val="00963519"/>
    <w:rsid w:val="009635BF"/>
    <w:rsid w:val="0096392B"/>
    <w:rsid w:val="0096397B"/>
    <w:rsid w:val="00963985"/>
    <w:rsid w:val="009640C7"/>
    <w:rsid w:val="00964E3C"/>
    <w:rsid w:val="00964E69"/>
    <w:rsid w:val="0096504D"/>
    <w:rsid w:val="0096527C"/>
    <w:rsid w:val="009654F0"/>
    <w:rsid w:val="00965753"/>
    <w:rsid w:val="009659EA"/>
    <w:rsid w:val="00965D43"/>
    <w:rsid w:val="0096606A"/>
    <w:rsid w:val="0096691D"/>
    <w:rsid w:val="00966EC4"/>
    <w:rsid w:val="0096766C"/>
    <w:rsid w:val="00967851"/>
    <w:rsid w:val="0096791C"/>
    <w:rsid w:val="00967D2D"/>
    <w:rsid w:val="00970A5B"/>
    <w:rsid w:val="00970F7A"/>
    <w:rsid w:val="00970F90"/>
    <w:rsid w:val="00970FE3"/>
    <w:rsid w:val="00971190"/>
    <w:rsid w:val="0097138C"/>
    <w:rsid w:val="00971EB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0C5"/>
    <w:rsid w:val="00974182"/>
    <w:rsid w:val="009744FF"/>
    <w:rsid w:val="00974520"/>
    <w:rsid w:val="00974EBD"/>
    <w:rsid w:val="009750F1"/>
    <w:rsid w:val="009751BA"/>
    <w:rsid w:val="0097583E"/>
    <w:rsid w:val="00975859"/>
    <w:rsid w:val="009760EC"/>
    <w:rsid w:val="00976A3C"/>
    <w:rsid w:val="00976DD5"/>
    <w:rsid w:val="009771C4"/>
    <w:rsid w:val="009775C2"/>
    <w:rsid w:val="00977852"/>
    <w:rsid w:val="009778AB"/>
    <w:rsid w:val="00980403"/>
    <w:rsid w:val="009804CB"/>
    <w:rsid w:val="009809DD"/>
    <w:rsid w:val="00980F14"/>
    <w:rsid w:val="00980FF2"/>
    <w:rsid w:val="0098172B"/>
    <w:rsid w:val="009817F9"/>
    <w:rsid w:val="0098183B"/>
    <w:rsid w:val="00981D4B"/>
    <w:rsid w:val="009822AF"/>
    <w:rsid w:val="009823A3"/>
    <w:rsid w:val="00982A5C"/>
    <w:rsid w:val="00982AB4"/>
    <w:rsid w:val="00982B3A"/>
    <w:rsid w:val="00982E67"/>
    <w:rsid w:val="00983061"/>
    <w:rsid w:val="00983223"/>
    <w:rsid w:val="009835DE"/>
    <w:rsid w:val="0098361A"/>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48A"/>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83B"/>
    <w:rsid w:val="00995D7A"/>
    <w:rsid w:val="00996546"/>
    <w:rsid w:val="00996A8B"/>
    <w:rsid w:val="00996CD1"/>
    <w:rsid w:val="00996CD4"/>
    <w:rsid w:val="0099713E"/>
    <w:rsid w:val="0099731A"/>
    <w:rsid w:val="0099750C"/>
    <w:rsid w:val="00997616"/>
    <w:rsid w:val="009979D6"/>
    <w:rsid w:val="00997CA3"/>
    <w:rsid w:val="009A0212"/>
    <w:rsid w:val="009A031F"/>
    <w:rsid w:val="009A041C"/>
    <w:rsid w:val="009A12E2"/>
    <w:rsid w:val="009A133F"/>
    <w:rsid w:val="009A1963"/>
    <w:rsid w:val="009A1E77"/>
    <w:rsid w:val="009A1FBC"/>
    <w:rsid w:val="009A209D"/>
    <w:rsid w:val="009A20C4"/>
    <w:rsid w:val="009A20F1"/>
    <w:rsid w:val="009A2180"/>
    <w:rsid w:val="009A246A"/>
    <w:rsid w:val="009A2817"/>
    <w:rsid w:val="009A287E"/>
    <w:rsid w:val="009A2E5D"/>
    <w:rsid w:val="009A3183"/>
    <w:rsid w:val="009A355A"/>
    <w:rsid w:val="009A3792"/>
    <w:rsid w:val="009A37AC"/>
    <w:rsid w:val="009A3AB3"/>
    <w:rsid w:val="009A3AB5"/>
    <w:rsid w:val="009A3FA7"/>
    <w:rsid w:val="009A4518"/>
    <w:rsid w:val="009A47CB"/>
    <w:rsid w:val="009A4B55"/>
    <w:rsid w:val="009A4B7F"/>
    <w:rsid w:val="009A514C"/>
    <w:rsid w:val="009A516A"/>
    <w:rsid w:val="009A528E"/>
    <w:rsid w:val="009A54C4"/>
    <w:rsid w:val="009A5605"/>
    <w:rsid w:val="009A58A7"/>
    <w:rsid w:val="009A6127"/>
    <w:rsid w:val="009A637B"/>
    <w:rsid w:val="009A6456"/>
    <w:rsid w:val="009A6513"/>
    <w:rsid w:val="009A6960"/>
    <w:rsid w:val="009A6BAA"/>
    <w:rsid w:val="009A6C74"/>
    <w:rsid w:val="009A6D32"/>
    <w:rsid w:val="009A7154"/>
    <w:rsid w:val="009A78D1"/>
    <w:rsid w:val="009A7A99"/>
    <w:rsid w:val="009A7E57"/>
    <w:rsid w:val="009B003B"/>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A81"/>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9BB"/>
    <w:rsid w:val="009C2D12"/>
    <w:rsid w:val="009C2F5A"/>
    <w:rsid w:val="009C3D88"/>
    <w:rsid w:val="009C3D8B"/>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D71"/>
    <w:rsid w:val="009C7F47"/>
    <w:rsid w:val="009C7FEB"/>
    <w:rsid w:val="009D00B2"/>
    <w:rsid w:val="009D0361"/>
    <w:rsid w:val="009D03AF"/>
    <w:rsid w:val="009D0720"/>
    <w:rsid w:val="009D079F"/>
    <w:rsid w:val="009D0897"/>
    <w:rsid w:val="009D09A8"/>
    <w:rsid w:val="009D10CA"/>
    <w:rsid w:val="009D1CAF"/>
    <w:rsid w:val="009D2118"/>
    <w:rsid w:val="009D22EA"/>
    <w:rsid w:val="009D264B"/>
    <w:rsid w:val="009D2C43"/>
    <w:rsid w:val="009D327E"/>
    <w:rsid w:val="009D3CC0"/>
    <w:rsid w:val="009D3D45"/>
    <w:rsid w:val="009D422C"/>
    <w:rsid w:val="009D4303"/>
    <w:rsid w:val="009D46C3"/>
    <w:rsid w:val="009D478C"/>
    <w:rsid w:val="009D49A4"/>
    <w:rsid w:val="009D4A8E"/>
    <w:rsid w:val="009D4DA3"/>
    <w:rsid w:val="009D5561"/>
    <w:rsid w:val="009D5AFA"/>
    <w:rsid w:val="009D60BE"/>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20"/>
    <w:rsid w:val="009E2787"/>
    <w:rsid w:val="009E2F97"/>
    <w:rsid w:val="009E3235"/>
    <w:rsid w:val="009E3790"/>
    <w:rsid w:val="009E457F"/>
    <w:rsid w:val="009E5039"/>
    <w:rsid w:val="009E532F"/>
    <w:rsid w:val="009E53AA"/>
    <w:rsid w:val="009E53D6"/>
    <w:rsid w:val="009E5656"/>
    <w:rsid w:val="009E5786"/>
    <w:rsid w:val="009E5AB4"/>
    <w:rsid w:val="009E605E"/>
    <w:rsid w:val="009E641D"/>
    <w:rsid w:val="009E64BF"/>
    <w:rsid w:val="009E653E"/>
    <w:rsid w:val="009E6F63"/>
    <w:rsid w:val="009E6F6E"/>
    <w:rsid w:val="009E7246"/>
    <w:rsid w:val="009E7677"/>
    <w:rsid w:val="009E787E"/>
    <w:rsid w:val="009E78C6"/>
    <w:rsid w:val="009E798E"/>
    <w:rsid w:val="009E7B8A"/>
    <w:rsid w:val="009F06F6"/>
    <w:rsid w:val="009F0906"/>
    <w:rsid w:val="009F0C38"/>
    <w:rsid w:val="009F0CD1"/>
    <w:rsid w:val="009F1033"/>
    <w:rsid w:val="009F187B"/>
    <w:rsid w:val="009F1933"/>
    <w:rsid w:val="009F1954"/>
    <w:rsid w:val="009F2261"/>
    <w:rsid w:val="009F2352"/>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1AF8"/>
    <w:rsid w:val="00A02538"/>
    <w:rsid w:val="00A0267E"/>
    <w:rsid w:val="00A02A7C"/>
    <w:rsid w:val="00A02B26"/>
    <w:rsid w:val="00A03255"/>
    <w:rsid w:val="00A03893"/>
    <w:rsid w:val="00A0394B"/>
    <w:rsid w:val="00A03B21"/>
    <w:rsid w:val="00A03CC8"/>
    <w:rsid w:val="00A0404C"/>
    <w:rsid w:val="00A044F4"/>
    <w:rsid w:val="00A04541"/>
    <w:rsid w:val="00A0467E"/>
    <w:rsid w:val="00A04846"/>
    <w:rsid w:val="00A04A92"/>
    <w:rsid w:val="00A0519C"/>
    <w:rsid w:val="00A0559E"/>
    <w:rsid w:val="00A05610"/>
    <w:rsid w:val="00A05A1F"/>
    <w:rsid w:val="00A05BA9"/>
    <w:rsid w:val="00A05DFF"/>
    <w:rsid w:val="00A05FF8"/>
    <w:rsid w:val="00A066E6"/>
    <w:rsid w:val="00A0687B"/>
    <w:rsid w:val="00A069BD"/>
    <w:rsid w:val="00A06F57"/>
    <w:rsid w:val="00A06F7C"/>
    <w:rsid w:val="00A07258"/>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CA7"/>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10"/>
    <w:rsid w:val="00A145D0"/>
    <w:rsid w:val="00A14743"/>
    <w:rsid w:val="00A14B5D"/>
    <w:rsid w:val="00A14D1C"/>
    <w:rsid w:val="00A15017"/>
    <w:rsid w:val="00A152F7"/>
    <w:rsid w:val="00A15464"/>
    <w:rsid w:val="00A15521"/>
    <w:rsid w:val="00A1562F"/>
    <w:rsid w:val="00A157EC"/>
    <w:rsid w:val="00A15ABD"/>
    <w:rsid w:val="00A160DF"/>
    <w:rsid w:val="00A160E1"/>
    <w:rsid w:val="00A16150"/>
    <w:rsid w:val="00A1630A"/>
    <w:rsid w:val="00A1637F"/>
    <w:rsid w:val="00A16416"/>
    <w:rsid w:val="00A16A02"/>
    <w:rsid w:val="00A17345"/>
    <w:rsid w:val="00A1789B"/>
    <w:rsid w:val="00A178A4"/>
    <w:rsid w:val="00A20061"/>
    <w:rsid w:val="00A20253"/>
    <w:rsid w:val="00A2049C"/>
    <w:rsid w:val="00A205BF"/>
    <w:rsid w:val="00A2081F"/>
    <w:rsid w:val="00A20BC0"/>
    <w:rsid w:val="00A2104B"/>
    <w:rsid w:val="00A210E9"/>
    <w:rsid w:val="00A218AE"/>
    <w:rsid w:val="00A21A9D"/>
    <w:rsid w:val="00A21AAA"/>
    <w:rsid w:val="00A21AAF"/>
    <w:rsid w:val="00A21D48"/>
    <w:rsid w:val="00A21E51"/>
    <w:rsid w:val="00A22132"/>
    <w:rsid w:val="00A22207"/>
    <w:rsid w:val="00A226BE"/>
    <w:rsid w:val="00A22D9C"/>
    <w:rsid w:val="00A238FC"/>
    <w:rsid w:val="00A23921"/>
    <w:rsid w:val="00A23DD8"/>
    <w:rsid w:val="00A24150"/>
    <w:rsid w:val="00A24701"/>
    <w:rsid w:val="00A2470A"/>
    <w:rsid w:val="00A2481C"/>
    <w:rsid w:val="00A24CCF"/>
    <w:rsid w:val="00A24D81"/>
    <w:rsid w:val="00A24F90"/>
    <w:rsid w:val="00A25155"/>
    <w:rsid w:val="00A2583E"/>
    <w:rsid w:val="00A25A28"/>
    <w:rsid w:val="00A25DC4"/>
    <w:rsid w:val="00A25F8A"/>
    <w:rsid w:val="00A25FAE"/>
    <w:rsid w:val="00A261E4"/>
    <w:rsid w:val="00A26883"/>
    <w:rsid w:val="00A26CF7"/>
    <w:rsid w:val="00A26D60"/>
    <w:rsid w:val="00A26EE0"/>
    <w:rsid w:val="00A27EB8"/>
    <w:rsid w:val="00A305FE"/>
    <w:rsid w:val="00A3072C"/>
    <w:rsid w:val="00A3097E"/>
    <w:rsid w:val="00A30A53"/>
    <w:rsid w:val="00A30BAE"/>
    <w:rsid w:val="00A30D5B"/>
    <w:rsid w:val="00A30FE2"/>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3DED"/>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824"/>
    <w:rsid w:val="00A43A47"/>
    <w:rsid w:val="00A44882"/>
    <w:rsid w:val="00A44AA5"/>
    <w:rsid w:val="00A44B72"/>
    <w:rsid w:val="00A44E28"/>
    <w:rsid w:val="00A4570E"/>
    <w:rsid w:val="00A45A3B"/>
    <w:rsid w:val="00A46FAD"/>
    <w:rsid w:val="00A470ED"/>
    <w:rsid w:val="00A47218"/>
    <w:rsid w:val="00A47248"/>
    <w:rsid w:val="00A47430"/>
    <w:rsid w:val="00A4761F"/>
    <w:rsid w:val="00A47803"/>
    <w:rsid w:val="00A479AE"/>
    <w:rsid w:val="00A47B27"/>
    <w:rsid w:val="00A47B4B"/>
    <w:rsid w:val="00A47BED"/>
    <w:rsid w:val="00A502A8"/>
    <w:rsid w:val="00A5044D"/>
    <w:rsid w:val="00A50B00"/>
    <w:rsid w:val="00A50F3A"/>
    <w:rsid w:val="00A511FB"/>
    <w:rsid w:val="00A514EB"/>
    <w:rsid w:val="00A51BC1"/>
    <w:rsid w:val="00A521E0"/>
    <w:rsid w:val="00A52B0A"/>
    <w:rsid w:val="00A52D1E"/>
    <w:rsid w:val="00A53098"/>
    <w:rsid w:val="00A5339E"/>
    <w:rsid w:val="00A544BF"/>
    <w:rsid w:val="00A54A61"/>
    <w:rsid w:val="00A54A90"/>
    <w:rsid w:val="00A54D16"/>
    <w:rsid w:val="00A55179"/>
    <w:rsid w:val="00A551A0"/>
    <w:rsid w:val="00A5579B"/>
    <w:rsid w:val="00A55855"/>
    <w:rsid w:val="00A5586A"/>
    <w:rsid w:val="00A55877"/>
    <w:rsid w:val="00A5587F"/>
    <w:rsid w:val="00A559FA"/>
    <w:rsid w:val="00A55BB7"/>
    <w:rsid w:val="00A55CCE"/>
    <w:rsid w:val="00A55E76"/>
    <w:rsid w:val="00A55F31"/>
    <w:rsid w:val="00A560EA"/>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0D18"/>
    <w:rsid w:val="00A60F90"/>
    <w:rsid w:val="00A61298"/>
    <w:rsid w:val="00A6149B"/>
    <w:rsid w:val="00A61828"/>
    <w:rsid w:val="00A61BD5"/>
    <w:rsid w:val="00A620AA"/>
    <w:rsid w:val="00A62953"/>
    <w:rsid w:val="00A62961"/>
    <w:rsid w:val="00A62977"/>
    <w:rsid w:val="00A62D25"/>
    <w:rsid w:val="00A630F5"/>
    <w:rsid w:val="00A63800"/>
    <w:rsid w:val="00A63872"/>
    <w:rsid w:val="00A63A07"/>
    <w:rsid w:val="00A63A37"/>
    <w:rsid w:val="00A63A89"/>
    <w:rsid w:val="00A63E1B"/>
    <w:rsid w:val="00A64196"/>
    <w:rsid w:val="00A64294"/>
    <w:rsid w:val="00A64B81"/>
    <w:rsid w:val="00A64BC7"/>
    <w:rsid w:val="00A64EB1"/>
    <w:rsid w:val="00A6504E"/>
    <w:rsid w:val="00A65354"/>
    <w:rsid w:val="00A65589"/>
    <w:rsid w:val="00A657CF"/>
    <w:rsid w:val="00A65BE3"/>
    <w:rsid w:val="00A65FBF"/>
    <w:rsid w:val="00A66089"/>
    <w:rsid w:val="00A6681D"/>
    <w:rsid w:val="00A669C7"/>
    <w:rsid w:val="00A66A5A"/>
    <w:rsid w:val="00A6736A"/>
    <w:rsid w:val="00A677C1"/>
    <w:rsid w:val="00A67A8E"/>
    <w:rsid w:val="00A67AC6"/>
    <w:rsid w:val="00A67AFD"/>
    <w:rsid w:val="00A67E2B"/>
    <w:rsid w:val="00A70A35"/>
    <w:rsid w:val="00A70D73"/>
    <w:rsid w:val="00A711DB"/>
    <w:rsid w:val="00A71221"/>
    <w:rsid w:val="00A7141F"/>
    <w:rsid w:val="00A71CDC"/>
    <w:rsid w:val="00A71D6B"/>
    <w:rsid w:val="00A723F7"/>
    <w:rsid w:val="00A734AF"/>
    <w:rsid w:val="00A73873"/>
    <w:rsid w:val="00A744A2"/>
    <w:rsid w:val="00A745D9"/>
    <w:rsid w:val="00A74C89"/>
    <w:rsid w:val="00A74E04"/>
    <w:rsid w:val="00A74F6C"/>
    <w:rsid w:val="00A7503F"/>
    <w:rsid w:val="00A75212"/>
    <w:rsid w:val="00A7527B"/>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176"/>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58E"/>
    <w:rsid w:val="00A8490B"/>
    <w:rsid w:val="00A8513A"/>
    <w:rsid w:val="00A8523D"/>
    <w:rsid w:val="00A853DF"/>
    <w:rsid w:val="00A85661"/>
    <w:rsid w:val="00A85FFF"/>
    <w:rsid w:val="00A869B4"/>
    <w:rsid w:val="00A86ACD"/>
    <w:rsid w:val="00A86AE7"/>
    <w:rsid w:val="00A86D23"/>
    <w:rsid w:val="00A86FEF"/>
    <w:rsid w:val="00A87482"/>
    <w:rsid w:val="00A87BFA"/>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D1C"/>
    <w:rsid w:val="00A93E41"/>
    <w:rsid w:val="00A93F3C"/>
    <w:rsid w:val="00A946AD"/>
    <w:rsid w:val="00A94A70"/>
    <w:rsid w:val="00A94A9A"/>
    <w:rsid w:val="00A9505F"/>
    <w:rsid w:val="00A9526D"/>
    <w:rsid w:val="00A95A3E"/>
    <w:rsid w:val="00A95BE9"/>
    <w:rsid w:val="00A95C35"/>
    <w:rsid w:val="00A95CB8"/>
    <w:rsid w:val="00A95DBB"/>
    <w:rsid w:val="00A96058"/>
    <w:rsid w:val="00A9661E"/>
    <w:rsid w:val="00A96801"/>
    <w:rsid w:val="00A9692B"/>
    <w:rsid w:val="00A96D7E"/>
    <w:rsid w:val="00A9727C"/>
    <w:rsid w:val="00A97666"/>
    <w:rsid w:val="00A97711"/>
    <w:rsid w:val="00A97B8C"/>
    <w:rsid w:val="00A97E7B"/>
    <w:rsid w:val="00AA0003"/>
    <w:rsid w:val="00AA0202"/>
    <w:rsid w:val="00AA033F"/>
    <w:rsid w:val="00AA0ABC"/>
    <w:rsid w:val="00AA158B"/>
    <w:rsid w:val="00AA196B"/>
    <w:rsid w:val="00AA1D12"/>
    <w:rsid w:val="00AA1DD6"/>
    <w:rsid w:val="00AA1EEC"/>
    <w:rsid w:val="00AA210C"/>
    <w:rsid w:val="00AA29F2"/>
    <w:rsid w:val="00AA2A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C59"/>
    <w:rsid w:val="00AA6F9A"/>
    <w:rsid w:val="00AA7748"/>
    <w:rsid w:val="00AA7C4F"/>
    <w:rsid w:val="00AB001C"/>
    <w:rsid w:val="00AB027D"/>
    <w:rsid w:val="00AB02C8"/>
    <w:rsid w:val="00AB0611"/>
    <w:rsid w:val="00AB06B8"/>
    <w:rsid w:val="00AB0ADE"/>
    <w:rsid w:val="00AB0C83"/>
    <w:rsid w:val="00AB0CA0"/>
    <w:rsid w:val="00AB102D"/>
    <w:rsid w:val="00AB1A33"/>
    <w:rsid w:val="00AB1C99"/>
    <w:rsid w:val="00AB210E"/>
    <w:rsid w:val="00AB243D"/>
    <w:rsid w:val="00AB2857"/>
    <w:rsid w:val="00AB2B10"/>
    <w:rsid w:val="00AB3299"/>
    <w:rsid w:val="00AB3418"/>
    <w:rsid w:val="00AB3490"/>
    <w:rsid w:val="00AB3491"/>
    <w:rsid w:val="00AB3950"/>
    <w:rsid w:val="00AB3D94"/>
    <w:rsid w:val="00AB3E16"/>
    <w:rsid w:val="00AB3E3E"/>
    <w:rsid w:val="00AB3F13"/>
    <w:rsid w:val="00AB3F37"/>
    <w:rsid w:val="00AB4157"/>
    <w:rsid w:val="00AB42FF"/>
    <w:rsid w:val="00AB4A24"/>
    <w:rsid w:val="00AB4A5B"/>
    <w:rsid w:val="00AB513E"/>
    <w:rsid w:val="00AB53BA"/>
    <w:rsid w:val="00AB57AD"/>
    <w:rsid w:val="00AB583A"/>
    <w:rsid w:val="00AB642C"/>
    <w:rsid w:val="00AB6F57"/>
    <w:rsid w:val="00AB7099"/>
    <w:rsid w:val="00AB7134"/>
    <w:rsid w:val="00AB73D8"/>
    <w:rsid w:val="00AB76D5"/>
    <w:rsid w:val="00AB7787"/>
    <w:rsid w:val="00AB78AC"/>
    <w:rsid w:val="00AB7964"/>
    <w:rsid w:val="00AB7C60"/>
    <w:rsid w:val="00AC0B36"/>
    <w:rsid w:val="00AC0CEF"/>
    <w:rsid w:val="00AC1191"/>
    <w:rsid w:val="00AC1281"/>
    <w:rsid w:val="00AC1796"/>
    <w:rsid w:val="00AC1DA2"/>
    <w:rsid w:val="00AC2AEF"/>
    <w:rsid w:val="00AC2D39"/>
    <w:rsid w:val="00AC2D4E"/>
    <w:rsid w:val="00AC3084"/>
    <w:rsid w:val="00AC3431"/>
    <w:rsid w:val="00AC35E6"/>
    <w:rsid w:val="00AC38E9"/>
    <w:rsid w:val="00AC4381"/>
    <w:rsid w:val="00AC45D6"/>
    <w:rsid w:val="00AC471F"/>
    <w:rsid w:val="00AC4883"/>
    <w:rsid w:val="00AC4D53"/>
    <w:rsid w:val="00AC4D96"/>
    <w:rsid w:val="00AC4E2E"/>
    <w:rsid w:val="00AC5A3B"/>
    <w:rsid w:val="00AC5AB6"/>
    <w:rsid w:val="00AC61B3"/>
    <w:rsid w:val="00AC63F4"/>
    <w:rsid w:val="00AC6521"/>
    <w:rsid w:val="00AC690A"/>
    <w:rsid w:val="00AC6D0A"/>
    <w:rsid w:val="00AC75B2"/>
    <w:rsid w:val="00AC7D8A"/>
    <w:rsid w:val="00AD0EAA"/>
    <w:rsid w:val="00AD12BD"/>
    <w:rsid w:val="00AD1529"/>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21D"/>
    <w:rsid w:val="00AD48F9"/>
    <w:rsid w:val="00AD514B"/>
    <w:rsid w:val="00AD5416"/>
    <w:rsid w:val="00AD5542"/>
    <w:rsid w:val="00AD5930"/>
    <w:rsid w:val="00AD5963"/>
    <w:rsid w:val="00AD5F5A"/>
    <w:rsid w:val="00AD65C7"/>
    <w:rsid w:val="00AD689A"/>
    <w:rsid w:val="00AD6C7F"/>
    <w:rsid w:val="00AD70C9"/>
    <w:rsid w:val="00AD732B"/>
    <w:rsid w:val="00AD75A6"/>
    <w:rsid w:val="00AD7927"/>
    <w:rsid w:val="00AD7B75"/>
    <w:rsid w:val="00AD7CD8"/>
    <w:rsid w:val="00AE0D23"/>
    <w:rsid w:val="00AE0E9E"/>
    <w:rsid w:val="00AE11B3"/>
    <w:rsid w:val="00AE1418"/>
    <w:rsid w:val="00AE14B7"/>
    <w:rsid w:val="00AE186D"/>
    <w:rsid w:val="00AE1C33"/>
    <w:rsid w:val="00AE20AD"/>
    <w:rsid w:val="00AE2205"/>
    <w:rsid w:val="00AE232B"/>
    <w:rsid w:val="00AE29B5"/>
    <w:rsid w:val="00AE2BFE"/>
    <w:rsid w:val="00AE3004"/>
    <w:rsid w:val="00AE31BA"/>
    <w:rsid w:val="00AE34B9"/>
    <w:rsid w:val="00AE352C"/>
    <w:rsid w:val="00AE365F"/>
    <w:rsid w:val="00AE39C1"/>
    <w:rsid w:val="00AE3CE1"/>
    <w:rsid w:val="00AE4557"/>
    <w:rsid w:val="00AE45B7"/>
    <w:rsid w:val="00AE4A1F"/>
    <w:rsid w:val="00AE4B5C"/>
    <w:rsid w:val="00AE4C51"/>
    <w:rsid w:val="00AE4C55"/>
    <w:rsid w:val="00AE4F01"/>
    <w:rsid w:val="00AE552C"/>
    <w:rsid w:val="00AE567B"/>
    <w:rsid w:val="00AE5749"/>
    <w:rsid w:val="00AE5AC7"/>
    <w:rsid w:val="00AE5E95"/>
    <w:rsid w:val="00AE6271"/>
    <w:rsid w:val="00AE6433"/>
    <w:rsid w:val="00AE646D"/>
    <w:rsid w:val="00AE6584"/>
    <w:rsid w:val="00AE69BD"/>
    <w:rsid w:val="00AE6C7D"/>
    <w:rsid w:val="00AE6D12"/>
    <w:rsid w:val="00AE6EEB"/>
    <w:rsid w:val="00AE723D"/>
    <w:rsid w:val="00AE748B"/>
    <w:rsid w:val="00AE7992"/>
    <w:rsid w:val="00AE7E0E"/>
    <w:rsid w:val="00AF0801"/>
    <w:rsid w:val="00AF0A7A"/>
    <w:rsid w:val="00AF0B1D"/>
    <w:rsid w:val="00AF13DC"/>
    <w:rsid w:val="00AF1414"/>
    <w:rsid w:val="00AF26BE"/>
    <w:rsid w:val="00AF28B0"/>
    <w:rsid w:val="00AF2D55"/>
    <w:rsid w:val="00AF2D5E"/>
    <w:rsid w:val="00AF2DED"/>
    <w:rsid w:val="00AF2E7C"/>
    <w:rsid w:val="00AF376D"/>
    <w:rsid w:val="00AF377C"/>
    <w:rsid w:val="00AF3C31"/>
    <w:rsid w:val="00AF3C80"/>
    <w:rsid w:val="00AF3C8C"/>
    <w:rsid w:val="00AF3EB8"/>
    <w:rsid w:val="00AF40D4"/>
    <w:rsid w:val="00AF41FC"/>
    <w:rsid w:val="00AF457C"/>
    <w:rsid w:val="00AF457D"/>
    <w:rsid w:val="00AF4648"/>
    <w:rsid w:val="00AF4BDB"/>
    <w:rsid w:val="00AF4C53"/>
    <w:rsid w:val="00AF5021"/>
    <w:rsid w:val="00AF51B9"/>
    <w:rsid w:val="00AF5312"/>
    <w:rsid w:val="00AF5363"/>
    <w:rsid w:val="00AF5478"/>
    <w:rsid w:val="00AF5A90"/>
    <w:rsid w:val="00AF5B9F"/>
    <w:rsid w:val="00AF5E03"/>
    <w:rsid w:val="00AF5F78"/>
    <w:rsid w:val="00AF610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2B3"/>
    <w:rsid w:val="00B039CE"/>
    <w:rsid w:val="00B03D26"/>
    <w:rsid w:val="00B03E1C"/>
    <w:rsid w:val="00B04D36"/>
    <w:rsid w:val="00B04F11"/>
    <w:rsid w:val="00B051EA"/>
    <w:rsid w:val="00B052E4"/>
    <w:rsid w:val="00B054CE"/>
    <w:rsid w:val="00B05688"/>
    <w:rsid w:val="00B060B4"/>
    <w:rsid w:val="00B06AF4"/>
    <w:rsid w:val="00B06C77"/>
    <w:rsid w:val="00B072FD"/>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1C"/>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274"/>
    <w:rsid w:val="00B2043A"/>
    <w:rsid w:val="00B206FB"/>
    <w:rsid w:val="00B20993"/>
    <w:rsid w:val="00B20E2B"/>
    <w:rsid w:val="00B21016"/>
    <w:rsid w:val="00B215F9"/>
    <w:rsid w:val="00B21CA7"/>
    <w:rsid w:val="00B21CB7"/>
    <w:rsid w:val="00B21D72"/>
    <w:rsid w:val="00B21D85"/>
    <w:rsid w:val="00B21DF9"/>
    <w:rsid w:val="00B21FD0"/>
    <w:rsid w:val="00B223F6"/>
    <w:rsid w:val="00B22905"/>
    <w:rsid w:val="00B233A9"/>
    <w:rsid w:val="00B239CC"/>
    <w:rsid w:val="00B23A73"/>
    <w:rsid w:val="00B23FDF"/>
    <w:rsid w:val="00B24059"/>
    <w:rsid w:val="00B24E7D"/>
    <w:rsid w:val="00B24F49"/>
    <w:rsid w:val="00B2541E"/>
    <w:rsid w:val="00B254EC"/>
    <w:rsid w:val="00B254EE"/>
    <w:rsid w:val="00B25585"/>
    <w:rsid w:val="00B2564F"/>
    <w:rsid w:val="00B25A70"/>
    <w:rsid w:val="00B25BD8"/>
    <w:rsid w:val="00B25E1D"/>
    <w:rsid w:val="00B25F9A"/>
    <w:rsid w:val="00B2609F"/>
    <w:rsid w:val="00B2613A"/>
    <w:rsid w:val="00B269CE"/>
    <w:rsid w:val="00B272B9"/>
    <w:rsid w:val="00B2757B"/>
    <w:rsid w:val="00B275CD"/>
    <w:rsid w:val="00B27D54"/>
    <w:rsid w:val="00B305C0"/>
    <w:rsid w:val="00B30992"/>
    <w:rsid w:val="00B30D8A"/>
    <w:rsid w:val="00B30F29"/>
    <w:rsid w:val="00B31569"/>
    <w:rsid w:val="00B31E2C"/>
    <w:rsid w:val="00B31E5F"/>
    <w:rsid w:val="00B32607"/>
    <w:rsid w:val="00B326BE"/>
    <w:rsid w:val="00B32821"/>
    <w:rsid w:val="00B32B1B"/>
    <w:rsid w:val="00B32CE3"/>
    <w:rsid w:val="00B3304D"/>
    <w:rsid w:val="00B3312F"/>
    <w:rsid w:val="00B3331B"/>
    <w:rsid w:val="00B33595"/>
    <w:rsid w:val="00B33961"/>
    <w:rsid w:val="00B3396B"/>
    <w:rsid w:val="00B33D8B"/>
    <w:rsid w:val="00B34886"/>
    <w:rsid w:val="00B3488B"/>
    <w:rsid w:val="00B34B5A"/>
    <w:rsid w:val="00B3511C"/>
    <w:rsid w:val="00B3539A"/>
    <w:rsid w:val="00B35620"/>
    <w:rsid w:val="00B35643"/>
    <w:rsid w:val="00B35CB3"/>
    <w:rsid w:val="00B35F8E"/>
    <w:rsid w:val="00B36CCD"/>
    <w:rsid w:val="00B36F42"/>
    <w:rsid w:val="00B37121"/>
    <w:rsid w:val="00B37DD5"/>
    <w:rsid w:val="00B4003E"/>
    <w:rsid w:val="00B40292"/>
    <w:rsid w:val="00B40461"/>
    <w:rsid w:val="00B40644"/>
    <w:rsid w:val="00B4067C"/>
    <w:rsid w:val="00B40696"/>
    <w:rsid w:val="00B406B2"/>
    <w:rsid w:val="00B40BF1"/>
    <w:rsid w:val="00B40CAC"/>
    <w:rsid w:val="00B40D73"/>
    <w:rsid w:val="00B411A3"/>
    <w:rsid w:val="00B412CB"/>
    <w:rsid w:val="00B41351"/>
    <w:rsid w:val="00B415EF"/>
    <w:rsid w:val="00B41B34"/>
    <w:rsid w:val="00B41C34"/>
    <w:rsid w:val="00B41FE3"/>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2E5"/>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3BE"/>
    <w:rsid w:val="00B60543"/>
    <w:rsid w:val="00B607B8"/>
    <w:rsid w:val="00B60E6E"/>
    <w:rsid w:val="00B60EA9"/>
    <w:rsid w:val="00B6184F"/>
    <w:rsid w:val="00B619AF"/>
    <w:rsid w:val="00B61AC8"/>
    <w:rsid w:val="00B61B85"/>
    <w:rsid w:val="00B61CFF"/>
    <w:rsid w:val="00B61F70"/>
    <w:rsid w:val="00B6237B"/>
    <w:rsid w:val="00B62A18"/>
    <w:rsid w:val="00B63697"/>
    <w:rsid w:val="00B637E8"/>
    <w:rsid w:val="00B63834"/>
    <w:rsid w:val="00B63870"/>
    <w:rsid w:val="00B63AB6"/>
    <w:rsid w:val="00B63D4F"/>
    <w:rsid w:val="00B640AB"/>
    <w:rsid w:val="00B642DD"/>
    <w:rsid w:val="00B642F1"/>
    <w:rsid w:val="00B6433A"/>
    <w:rsid w:val="00B64398"/>
    <w:rsid w:val="00B64484"/>
    <w:rsid w:val="00B645EE"/>
    <w:rsid w:val="00B645F8"/>
    <w:rsid w:val="00B646A6"/>
    <w:rsid w:val="00B64C16"/>
    <w:rsid w:val="00B652B0"/>
    <w:rsid w:val="00B657B5"/>
    <w:rsid w:val="00B65D1C"/>
    <w:rsid w:val="00B65E9D"/>
    <w:rsid w:val="00B660F5"/>
    <w:rsid w:val="00B664EC"/>
    <w:rsid w:val="00B66801"/>
    <w:rsid w:val="00B6796C"/>
    <w:rsid w:val="00B67B2B"/>
    <w:rsid w:val="00B67E89"/>
    <w:rsid w:val="00B70085"/>
    <w:rsid w:val="00B70333"/>
    <w:rsid w:val="00B70A49"/>
    <w:rsid w:val="00B70DCE"/>
    <w:rsid w:val="00B70DDA"/>
    <w:rsid w:val="00B70EDB"/>
    <w:rsid w:val="00B70FA8"/>
    <w:rsid w:val="00B71A5D"/>
    <w:rsid w:val="00B72184"/>
    <w:rsid w:val="00B7273B"/>
    <w:rsid w:val="00B727B8"/>
    <w:rsid w:val="00B73259"/>
    <w:rsid w:val="00B73453"/>
    <w:rsid w:val="00B737C7"/>
    <w:rsid w:val="00B73801"/>
    <w:rsid w:val="00B7385D"/>
    <w:rsid w:val="00B741DB"/>
    <w:rsid w:val="00B74921"/>
    <w:rsid w:val="00B74A0D"/>
    <w:rsid w:val="00B74E88"/>
    <w:rsid w:val="00B74EC0"/>
    <w:rsid w:val="00B75549"/>
    <w:rsid w:val="00B75667"/>
    <w:rsid w:val="00B75A33"/>
    <w:rsid w:val="00B76634"/>
    <w:rsid w:val="00B76708"/>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377"/>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E3C"/>
    <w:rsid w:val="00B85F67"/>
    <w:rsid w:val="00B85F85"/>
    <w:rsid w:val="00B86017"/>
    <w:rsid w:val="00B86551"/>
    <w:rsid w:val="00B86557"/>
    <w:rsid w:val="00B86734"/>
    <w:rsid w:val="00B868FC"/>
    <w:rsid w:val="00B8692C"/>
    <w:rsid w:val="00B86BDC"/>
    <w:rsid w:val="00B86E06"/>
    <w:rsid w:val="00B8738D"/>
    <w:rsid w:val="00B874FB"/>
    <w:rsid w:val="00B8769E"/>
    <w:rsid w:val="00B90DC8"/>
    <w:rsid w:val="00B91356"/>
    <w:rsid w:val="00B919B6"/>
    <w:rsid w:val="00B91E0F"/>
    <w:rsid w:val="00B926E0"/>
    <w:rsid w:val="00B928B6"/>
    <w:rsid w:val="00B92F5B"/>
    <w:rsid w:val="00B936D9"/>
    <w:rsid w:val="00B93A22"/>
    <w:rsid w:val="00B93AD8"/>
    <w:rsid w:val="00B93B55"/>
    <w:rsid w:val="00B93C36"/>
    <w:rsid w:val="00B93F19"/>
    <w:rsid w:val="00B94054"/>
    <w:rsid w:val="00B94253"/>
    <w:rsid w:val="00B9436E"/>
    <w:rsid w:val="00B948CE"/>
    <w:rsid w:val="00B950E8"/>
    <w:rsid w:val="00B9511A"/>
    <w:rsid w:val="00B95242"/>
    <w:rsid w:val="00B95305"/>
    <w:rsid w:val="00B954E4"/>
    <w:rsid w:val="00B954FC"/>
    <w:rsid w:val="00B9561D"/>
    <w:rsid w:val="00B95A04"/>
    <w:rsid w:val="00B95C49"/>
    <w:rsid w:val="00B95CE8"/>
    <w:rsid w:val="00B95EEF"/>
    <w:rsid w:val="00B96228"/>
    <w:rsid w:val="00B96313"/>
    <w:rsid w:val="00B9666F"/>
    <w:rsid w:val="00B96ABF"/>
    <w:rsid w:val="00B96CBF"/>
    <w:rsid w:val="00B96CF0"/>
    <w:rsid w:val="00B96DA2"/>
    <w:rsid w:val="00B97088"/>
    <w:rsid w:val="00B977E6"/>
    <w:rsid w:val="00B97B85"/>
    <w:rsid w:val="00BA067F"/>
    <w:rsid w:val="00BA1151"/>
    <w:rsid w:val="00BA1327"/>
    <w:rsid w:val="00BA13E0"/>
    <w:rsid w:val="00BA1570"/>
    <w:rsid w:val="00BA1782"/>
    <w:rsid w:val="00BA17C4"/>
    <w:rsid w:val="00BA1C20"/>
    <w:rsid w:val="00BA1E6F"/>
    <w:rsid w:val="00BA270E"/>
    <w:rsid w:val="00BA2729"/>
    <w:rsid w:val="00BA283C"/>
    <w:rsid w:val="00BA2AEB"/>
    <w:rsid w:val="00BA2DED"/>
    <w:rsid w:val="00BA2FCF"/>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50F"/>
    <w:rsid w:val="00BA5632"/>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0EEF"/>
    <w:rsid w:val="00BB142F"/>
    <w:rsid w:val="00BB16DF"/>
    <w:rsid w:val="00BB1966"/>
    <w:rsid w:val="00BB1B24"/>
    <w:rsid w:val="00BB1C4F"/>
    <w:rsid w:val="00BB1D50"/>
    <w:rsid w:val="00BB225D"/>
    <w:rsid w:val="00BB29A1"/>
    <w:rsid w:val="00BB29CF"/>
    <w:rsid w:val="00BB3355"/>
    <w:rsid w:val="00BB365A"/>
    <w:rsid w:val="00BB3BDC"/>
    <w:rsid w:val="00BB3DF1"/>
    <w:rsid w:val="00BB3F28"/>
    <w:rsid w:val="00BB3F2A"/>
    <w:rsid w:val="00BB3F4C"/>
    <w:rsid w:val="00BB3F8F"/>
    <w:rsid w:val="00BB40AD"/>
    <w:rsid w:val="00BB424D"/>
    <w:rsid w:val="00BB4A42"/>
    <w:rsid w:val="00BB4C8A"/>
    <w:rsid w:val="00BB5321"/>
    <w:rsid w:val="00BB55E4"/>
    <w:rsid w:val="00BB56F2"/>
    <w:rsid w:val="00BB56F3"/>
    <w:rsid w:val="00BB5D39"/>
    <w:rsid w:val="00BB60F2"/>
    <w:rsid w:val="00BB61DC"/>
    <w:rsid w:val="00BB6431"/>
    <w:rsid w:val="00BB6472"/>
    <w:rsid w:val="00BB6C81"/>
    <w:rsid w:val="00BB71EC"/>
    <w:rsid w:val="00BB723D"/>
    <w:rsid w:val="00BB724B"/>
    <w:rsid w:val="00BB7634"/>
    <w:rsid w:val="00BC0313"/>
    <w:rsid w:val="00BC16BF"/>
    <w:rsid w:val="00BC17BC"/>
    <w:rsid w:val="00BC18B2"/>
    <w:rsid w:val="00BC1A03"/>
    <w:rsid w:val="00BC1A99"/>
    <w:rsid w:val="00BC1CDD"/>
    <w:rsid w:val="00BC1D35"/>
    <w:rsid w:val="00BC201A"/>
    <w:rsid w:val="00BC27E0"/>
    <w:rsid w:val="00BC2BC7"/>
    <w:rsid w:val="00BC2F45"/>
    <w:rsid w:val="00BC321B"/>
    <w:rsid w:val="00BC344E"/>
    <w:rsid w:val="00BC38B8"/>
    <w:rsid w:val="00BC3CF8"/>
    <w:rsid w:val="00BC3FE8"/>
    <w:rsid w:val="00BC4710"/>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921"/>
    <w:rsid w:val="00BD0FC4"/>
    <w:rsid w:val="00BD140B"/>
    <w:rsid w:val="00BD14A5"/>
    <w:rsid w:val="00BD2304"/>
    <w:rsid w:val="00BD238C"/>
    <w:rsid w:val="00BD28FD"/>
    <w:rsid w:val="00BD2A08"/>
    <w:rsid w:val="00BD2A89"/>
    <w:rsid w:val="00BD2F55"/>
    <w:rsid w:val="00BD2FDF"/>
    <w:rsid w:val="00BD3545"/>
    <w:rsid w:val="00BD3837"/>
    <w:rsid w:val="00BD386B"/>
    <w:rsid w:val="00BD3C69"/>
    <w:rsid w:val="00BD3C9F"/>
    <w:rsid w:val="00BD3D7A"/>
    <w:rsid w:val="00BD47B4"/>
    <w:rsid w:val="00BD49BA"/>
    <w:rsid w:val="00BD4C3D"/>
    <w:rsid w:val="00BD5736"/>
    <w:rsid w:val="00BD5A26"/>
    <w:rsid w:val="00BD5E69"/>
    <w:rsid w:val="00BD5FA4"/>
    <w:rsid w:val="00BD602B"/>
    <w:rsid w:val="00BD635C"/>
    <w:rsid w:val="00BD64CD"/>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C1C"/>
    <w:rsid w:val="00BE3D4E"/>
    <w:rsid w:val="00BE3EA0"/>
    <w:rsid w:val="00BE403F"/>
    <w:rsid w:val="00BE475F"/>
    <w:rsid w:val="00BE5171"/>
    <w:rsid w:val="00BE5519"/>
    <w:rsid w:val="00BE57B1"/>
    <w:rsid w:val="00BE5813"/>
    <w:rsid w:val="00BE5A80"/>
    <w:rsid w:val="00BE63D5"/>
    <w:rsid w:val="00BE65B3"/>
    <w:rsid w:val="00BE6AC4"/>
    <w:rsid w:val="00BE7501"/>
    <w:rsid w:val="00BE7B27"/>
    <w:rsid w:val="00BE7D45"/>
    <w:rsid w:val="00BE7FAF"/>
    <w:rsid w:val="00BF0058"/>
    <w:rsid w:val="00BF02E6"/>
    <w:rsid w:val="00BF08B0"/>
    <w:rsid w:val="00BF08D6"/>
    <w:rsid w:val="00BF0AF3"/>
    <w:rsid w:val="00BF0CEB"/>
    <w:rsid w:val="00BF0F15"/>
    <w:rsid w:val="00BF10D2"/>
    <w:rsid w:val="00BF120B"/>
    <w:rsid w:val="00BF12B0"/>
    <w:rsid w:val="00BF1309"/>
    <w:rsid w:val="00BF145E"/>
    <w:rsid w:val="00BF148C"/>
    <w:rsid w:val="00BF1CD8"/>
    <w:rsid w:val="00BF220D"/>
    <w:rsid w:val="00BF2372"/>
    <w:rsid w:val="00BF2817"/>
    <w:rsid w:val="00BF28A5"/>
    <w:rsid w:val="00BF30E4"/>
    <w:rsid w:val="00BF31B5"/>
    <w:rsid w:val="00BF31CB"/>
    <w:rsid w:val="00BF3A41"/>
    <w:rsid w:val="00BF3C10"/>
    <w:rsid w:val="00BF3FFA"/>
    <w:rsid w:val="00BF46F1"/>
    <w:rsid w:val="00BF4B69"/>
    <w:rsid w:val="00BF56A8"/>
    <w:rsid w:val="00BF60E3"/>
    <w:rsid w:val="00BF6682"/>
    <w:rsid w:val="00BF6C19"/>
    <w:rsid w:val="00BF6E02"/>
    <w:rsid w:val="00BF6FBF"/>
    <w:rsid w:val="00BF70A1"/>
    <w:rsid w:val="00BF70F8"/>
    <w:rsid w:val="00BF7D39"/>
    <w:rsid w:val="00BF7D43"/>
    <w:rsid w:val="00C0014A"/>
    <w:rsid w:val="00C007D6"/>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001"/>
    <w:rsid w:val="00C04243"/>
    <w:rsid w:val="00C042F1"/>
    <w:rsid w:val="00C04A71"/>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0D6A"/>
    <w:rsid w:val="00C1114F"/>
    <w:rsid w:val="00C11183"/>
    <w:rsid w:val="00C11197"/>
    <w:rsid w:val="00C1120D"/>
    <w:rsid w:val="00C11C33"/>
    <w:rsid w:val="00C11C73"/>
    <w:rsid w:val="00C11FBE"/>
    <w:rsid w:val="00C11FE5"/>
    <w:rsid w:val="00C11FF6"/>
    <w:rsid w:val="00C1286D"/>
    <w:rsid w:val="00C129DC"/>
    <w:rsid w:val="00C12E86"/>
    <w:rsid w:val="00C12EB5"/>
    <w:rsid w:val="00C13504"/>
    <w:rsid w:val="00C13757"/>
    <w:rsid w:val="00C13C8A"/>
    <w:rsid w:val="00C13F22"/>
    <w:rsid w:val="00C13F33"/>
    <w:rsid w:val="00C140FE"/>
    <w:rsid w:val="00C144B5"/>
    <w:rsid w:val="00C144EC"/>
    <w:rsid w:val="00C1479D"/>
    <w:rsid w:val="00C14888"/>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A1A"/>
    <w:rsid w:val="00C21B1D"/>
    <w:rsid w:val="00C21C53"/>
    <w:rsid w:val="00C222CF"/>
    <w:rsid w:val="00C232DD"/>
    <w:rsid w:val="00C23629"/>
    <w:rsid w:val="00C23989"/>
    <w:rsid w:val="00C2423A"/>
    <w:rsid w:val="00C24CA2"/>
    <w:rsid w:val="00C24EE5"/>
    <w:rsid w:val="00C24F74"/>
    <w:rsid w:val="00C250CF"/>
    <w:rsid w:val="00C2544D"/>
    <w:rsid w:val="00C25D3A"/>
    <w:rsid w:val="00C263AE"/>
    <w:rsid w:val="00C263EA"/>
    <w:rsid w:val="00C26871"/>
    <w:rsid w:val="00C2695A"/>
    <w:rsid w:val="00C2716B"/>
    <w:rsid w:val="00C274BE"/>
    <w:rsid w:val="00C27FDC"/>
    <w:rsid w:val="00C307FA"/>
    <w:rsid w:val="00C30D3F"/>
    <w:rsid w:val="00C30DAA"/>
    <w:rsid w:val="00C30F1F"/>
    <w:rsid w:val="00C30FB5"/>
    <w:rsid w:val="00C30FB7"/>
    <w:rsid w:val="00C31089"/>
    <w:rsid w:val="00C31206"/>
    <w:rsid w:val="00C31237"/>
    <w:rsid w:val="00C314DF"/>
    <w:rsid w:val="00C3175A"/>
    <w:rsid w:val="00C31895"/>
    <w:rsid w:val="00C319A2"/>
    <w:rsid w:val="00C31BF6"/>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2B4"/>
    <w:rsid w:val="00C36DAD"/>
    <w:rsid w:val="00C37050"/>
    <w:rsid w:val="00C37493"/>
    <w:rsid w:val="00C37984"/>
    <w:rsid w:val="00C37AEC"/>
    <w:rsid w:val="00C37E7A"/>
    <w:rsid w:val="00C37F07"/>
    <w:rsid w:val="00C37F85"/>
    <w:rsid w:val="00C37F8D"/>
    <w:rsid w:val="00C4018E"/>
    <w:rsid w:val="00C404D5"/>
    <w:rsid w:val="00C40509"/>
    <w:rsid w:val="00C40793"/>
    <w:rsid w:val="00C4086A"/>
    <w:rsid w:val="00C40876"/>
    <w:rsid w:val="00C40B7D"/>
    <w:rsid w:val="00C418AA"/>
    <w:rsid w:val="00C41C71"/>
    <w:rsid w:val="00C41CB0"/>
    <w:rsid w:val="00C41CC9"/>
    <w:rsid w:val="00C42130"/>
    <w:rsid w:val="00C42173"/>
    <w:rsid w:val="00C42784"/>
    <w:rsid w:val="00C429E1"/>
    <w:rsid w:val="00C43421"/>
    <w:rsid w:val="00C439F0"/>
    <w:rsid w:val="00C43CE7"/>
    <w:rsid w:val="00C44189"/>
    <w:rsid w:val="00C44497"/>
    <w:rsid w:val="00C4464F"/>
    <w:rsid w:val="00C447FB"/>
    <w:rsid w:val="00C4493B"/>
    <w:rsid w:val="00C44962"/>
    <w:rsid w:val="00C44ADA"/>
    <w:rsid w:val="00C44AED"/>
    <w:rsid w:val="00C45A9C"/>
    <w:rsid w:val="00C45B52"/>
    <w:rsid w:val="00C460F0"/>
    <w:rsid w:val="00C46253"/>
    <w:rsid w:val="00C46B53"/>
    <w:rsid w:val="00C46D92"/>
    <w:rsid w:val="00C470AA"/>
    <w:rsid w:val="00C47202"/>
    <w:rsid w:val="00C47AE8"/>
    <w:rsid w:val="00C47D95"/>
    <w:rsid w:val="00C5008A"/>
    <w:rsid w:val="00C50420"/>
    <w:rsid w:val="00C508B7"/>
    <w:rsid w:val="00C509A5"/>
    <w:rsid w:val="00C50D41"/>
    <w:rsid w:val="00C515CC"/>
    <w:rsid w:val="00C51886"/>
    <w:rsid w:val="00C5196E"/>
    <w:rsid w:val="00C51D11"/>
    <w:rsid w:val="00C5257E"/>
    <w:rsid w:val="00C531B4"/>
    <w:rsid w:val="00C532F9"/>
    <w:rsid w:val="00C5393D"/>
    <w:rsid w:val="00C53E22"/>
    <w:rsid w:val="00C544DE"/>
    <w:rsid w:val="00C548E5"/>
    <w:rsid w:val="00C54C62"/>
    <w:rsid w:val="00C55ADC"/>
    <w:rsid w:val="00C55B02"/>
    <w:rsid w:val="00C56282"/>
    <w:rsid w:val="00C5638E"/>
    <w:rsid w:val="00C56412"/>
    <w:rsid w:val="00C56918"/>
    <w:rsid w:val="00C569CA"/>
    <w:rsid w:val="00C56A29"/>
    <w:rsid w:val="00C5707E"/>
    <w:rsid w:val="00C5718B"/>
    <w:rsid w:val="00C57546"/>
    <w:rsid w:val="00C57CC6"/>
    <w:rsid w:val="00C57CF1"/>
    <w:rsid w:val="00C601EB"/>
    <w:rsid w:val="00C60647"/>
    <w:rsid w:val="00C60EC1"/>
    <w:rsid w:val="00C6176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33"/>
    <w:rsid w:val="00C7040D"/>
    <w:rsid w:val="00C70B8C"/>
    <w:rsid w:val="00C70C5A"/>
    <w:rsid w:val="00C71468"/>
    <w:rsid w:val="00C723AF"/>
    <w:rsid w:val="00C7251B"/>
    <w:rsid w:val="00C72EF5"/>
    <w:rsid w:val="00C73224"/>
    <w:rsid w:val="00C732C5"/>
    <w:rsid w:val="00C7357D"/>
    <w:rsid w:val="00C738FF"/>
    <w:rsid w:val="00C740FD"/>
    <w:rsid w:val="00C74157"/>
    <w:rsid w:val="00C7448E"/>
    <w:rsid w:val="00C745C1"/>
    <w:rsid w:val="00C748E2"/>
    <w:rsid w:val="00C75004"/>
    <w:rsid w:val="00C755E8"/>
    <w:rsid w:val="00C7576B"/>
    <w:rsid w:val="00C75970"/>
    <w:rsid w:val="00C75AC4"/>
    <w:rsid w:val="00C75B22"/>
    <w:rsid w:val="00C75C9D"/>
    <w:rsid w:val="00C75CD0"/>
    <w:rsid w:val="00C75EF9"/>
    <w:rsid w:val="00C75FA9"/>
    <w:rsid w:val="00C76609"/>
    <w:rsid w:val="00C76816"/>
    <w:rsid w:val="00C76A56"/>
    <w:rsid w:val="00C76A6B"/>
    <w:rsid w:val="00C7722F"/>
    <w:rsid w:val="00C7731D"/>
    <w:rsid w:val="00C775EF"/>
    <w:rsid w:val="00C7799E"/>
    <w:rsid w:val="00C77DF7"/>
    <w:rsid w:val="00C80547"/>
    <w:rsid w:val="00C80C06"/>
    <w:rsid w:val="00C80FD1"/>
    <w:rsid w:val="00C8198E"/>
    <w:rsid w:val="00C81B30"/>
    <w:rsid w:val="00C82387"/>
    <w:rsid w:val="00C835C1"/>
    <w:rsid w:val="00C83E22"/>
    <w:rsid w:val="00C85253"/>
    <w:rsid w:val="00C85304"/>
    <w:rsid w:val="00C8534D"/>
    <w:rsid w:val="00C8624E"/>
    <w:rsid w:val="00C86351"/>
    <w:rsid w:val="00C86379"/>
    <w:rsid w:val="00C864DB"/>
    <w:rsid w:val="00C86D6D"/>
    <w:rsid w:val="00C87014"/>
    <w:rsid w:val="00C87183"/>
    <w:rsid w:val="00C87304"/>
    <w:rsid w:val="00C8781D"/>
    <w:rsid w:val="00C8782A"/>
    <w:rsid w:val="00C878FC"/>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808"/>
    <w:rsid w:val="00C93B27"/>
    <w:rsid w:val="00C94508"/>
    <w:rsid w:val="00C945A6"/>
    <w:rsid w:val="00C945EC"/>
    <w:rsid w:val="00C9461D"/>
    <w:rsid w:val="00C94C81"/>
    <w:rsid w:val="00C94E45"/>
    <w:rsid w:val="00C95300"/>
    <w:rsid w:val="00C95548"/>
    <w:rsid w:val="00C955AD"/>
    <w:rsid w:val="00C95720"/>
    <w:rsid w:val="00C95730"/>
    <w:rsid w:val="00C95962"/>
    <w:rsid w:val="00C95A8A"/>
    <w:rsid w:val="00C95CCD"/>
    <w:rsid w:val="00C95CD4"/>
    <w:rsid w:val="00C96A19"/>
    <w:rsid w:val="00C96FE0"/>
    <w:rsid w:val="00C973E2"/>
    <w:rsid w:val="00C975B2"/>
    <w:rsid w:val="00C97AF1"/>
    <w:rsid w:val="00CA045C"/>
    <w:rsid w:val="00CA0766"/>
    <w:rsid w:val="00CA09AA"/>
    <w:rsid w:val="00CA0BAF"/>
    <w:rsid w:val="00CA0EA3"/>
    <w:rsid w:val="00CA114D"/>
    <w:rsid w:val="00CA1225"/>
    <w:rsid w:val="00CA18D2"/>
    <w:rsid w:val="00CA1C34"/>
    <w:rsid w:val="00CA25A1"/>
    <w:rsid w:val="00CA2919"/>
    <w:rsid w:val="00CA2A7E"/>
    <w:rsid w:val="00CA2B09"/>
    <w:rsid w:val="00CA2C56"/>
    <w:rsid w:val="00CA34CB"/>
    <w:rsid w:val="00CA3AA2"/>
    <w:rsid w:val="00CA48F7"/>
    <w:rsid w:val="00CA4A3F"/>
    <w:rsid w:val="00CA4C14"/>
    <w:rsid w:val="00CA4FE7"/>
    <w:rsid w:val="00CA51A0"/>
    <w:rsid w:val="00CA572F"/>
    <w:rsid w:val="00CA58B2"/>
    <w:rsid w:val="00CA5EB2"/>
    <w:rsid w:val="00CA6121"/>
    <w:rsid w:val="00CA6164"/>
    <w:rsid w:val="00CA63C6"/>
    <w:rsid w:val="00CA6435"/>
    <w:rsid w:val="00CA654B"/>
    <w:rsid w:val="00CA657E"/>
    <w:rsid w:val="00CA6BE0"/>
    <w:rsid w:val="00CA73B2"/>
    <w:rsid w:val="00CA74E8"/>
    <w:rsid w:val="00CA765C"/>
    <w:rsid w:val="00CA7EE9"/>
    <w:rsid w:val="00CB016A"/>
    <w:rsid w:val="00CB047F"/>
    <w:rsid w:val="00CB0C2A"/>
    <w:rsid w:val="00CB1093"/>
    <w:rsid w:val="00CB11BD"/>
    <w:rsid w:val="00CB1368"/>
    <w:rsid w:val="00CB1F2A"/>
    <w:rsid w:val="00CB2836"/>
    <w:rsid w:val="00CB2A06"/>
    <w:rsid w:val="00CB2F65"/>
    <w:rsid w:val="00CB480A"/>
    <w:rsid w:val="00CB4FA5"/>
    <w:rsid w:val="00CB519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3E8"/>
    <w:rsid w:val="00CC172A"/>
    <w:rsid w:val="00CC17E2"/>
    <w:rsid w:val="00CC1A18"/>
    <w:rsid w:val="00CC1C42"/>
    <w:rsid w:val="00CC1CA3"/>
    <w:rsid w:val="00CC1E3E"/>
    <w:rsid w:val="00CC1E40"/>
    <w:rsid w:val="00CC204C"/>
    <w:rsid w:val="00CC2449"/>
    <w:rsid w:val="00CC2559"/>
    <w:rsid w:val="00CC27F5"/>
    <w:rsid w:val="00CC2A12"/>
    <w:rsid w:val="00CC2D18"/>
    <w:rsid w:val="00CC2EFE"/>
    <w:rsid w:val="00CC2F54"/>
    <w:rsid w:val="00CC30F3"/>
    <w:rsid w:val="00CC3822"/>
    <w:rsid w:val="00CC3860"/>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1E"/>
    <w:rsid w:val="00CC7A6D"/>
    <w:rsid w:val="00CC7BD9"/>
    <w:rsid w:val="00CC7DF3"/>
    <w:rsid w:val="00CC7DF5"/>
    <w:rsid w:val="00CD0076"/>
    <w:rsid w:val="00CD04B6"/>
    <w:rsid w:val="00CD04FE"/>
    <w:rsid w:val="00CD0740"/>
    <w:rsid w:val="00CD0768"/>
    <w:rsid w:val="00CD0A59"/>
    <w:rsid w:val="00CD14CB"/>
    <w:rsid w:val="00CD14F6"/>
    <w:rsid w:val="00CD179D"/>
    <w:rsid w:val="00CD1BB0"/>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6ED"/>
    <w:rsid w:val="00CD477D"/>
    <w:rsid w:val="00CD492B"/>
    <w:rsid w:val="00CD4A18"/>
    <w:rsid w:val="00CD58A4"/>
    <w:rsid w:val="00CD5C02"/>
    <w:rsid w:val="00CD5E4A"/>
    <w:rsid w:val="00CD5F91"/>
    <w:rsid w:val="00CD61E3"/>
    <w:rsid w:val="00CD6814"/>
    <w:rsid w:val="00CD6E0B"/>
    <w:rsid w:val="00CD6F88"/>
    <w:rsid w:val="00CD787F"/>
    <w:rsid w:val="00CD7F2A"/>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5D8"/>
    <w:rsid w:val="00CE56E1"/>
    <w:rsid w:val="00CE5A7E"/>
    <w:rsid w:val="00CE5E50"/>
    <w:rsid w:val="00CE697C"/>
    <w:rsid w:val="00CE69F3"/>
    <w:rsid w:val="00CE6AD5"/>
    <w:rsid w:val="00CE6E24"/>
    <w:rsid w:val="00CE7148"/>
    <w:rsid w:val="00CE76BD"/>
    <w:rsid w:val="00CE79BC"/>
    <w:rsid w:val="00CE7E65"/>
    <w:rsid w:val="00CF02AC"/>
    <w:rsid w:val="00CF0333"/>
    <w:rsid w:val="00CF057C"/>
    <w:rsid w:val="00CF06E6"/>
    <w:rsid w:val="00CF093E"/>
    <w:rsid w:val="00CF17B5"/>
    <w:rsid w:val="00CF18AB"/>
    <w:rsid w:val="00CF1AA6"/>
    <w:rsid w:val="00CF20C8"/>
    <w:rsid w:val="00CF22F9"/>
    <w:rsid w:val="00CF233B"/>
    <w:rsid w:val="00CF23D5"/>
    <w:rsid w:val="00CF2639"/>
    <w:rsid w:val="00CF2668"/>
    <w:rsid w:val="00CF277A"/>
    <w:rsid w:val="00CF2FBF"/>
    <w:rsid w:val="00CF33BA"/>
    <w:rsid w:val="00CF3C8E"/>
    <w:rsid w:val="00CF3F01"/>
    <w:rsid w:val="00CF4079"/>
    <w:rsid w:val="00CF43E3"/>
    <w:rsid w:val="00CF45A1"/>
    <w:rsid w:val="00CF46E1"/>
    <w:rsid w:val="00CF4743"/>
    <w:rsid w:val="00CF4FF0"/>
    <w:rsid w:val="00CF50A9"/>
    <w:rsid w:val="00CF542D"/>
    <w:rsid w:val="00CF61A3"/>
    <w:rsid w:val="00CF66DE"/>
    <w:rsid w:val="00CF6848"/>
    <w:rsid w:val="00CF6AF3"/>
    <w:rsid w:val="00CF6BBC"/>
    <w:rsid w:val="00CF6C9A"/>
    <w:rsid w:val="00CF6E82"/>
    <w:rsid w:val="00CF6F64"/>
    <w:rsid w:val="00CF7CCF"/>
    <w:rsid w:val="00CF7FC8"/>
    <w:rsid w:val="00D00419"/>
    <w:rsid w:val="00D00522"/>
    <w:rsid w:val="00D00B22"/>
    <w:rsid w:val="00D0113D"/>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F6D"/>
    <w:rsid w:val="00D11668"/>
    <w:rsid w:val="00D11873"/>
    <w:rsid w:val="00D11C58"/>
    <w:rsid w:val="00D11C73"/>
    <w:rsid w:val="00D11EEE"/>
    <w:rsid w:val="00D11FAE"/>
    <w:rsid w:val="00D12440"/>
    <w:rsid w:val="00D12487"/>
    <w:rsid w:val="00D126E6"/>
    <w:rsid w:val="00D12B75"/>
    <w:rsid w:val="00D12F67"/>
    <w:rsid w:val="00D132BF"/>
    <w:rsid w:val="00D13687"/>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6C7"/>
    <w:rsid w:val="00D22D2B"/>
    <w:rsid w:val="00D2322E"/>
    <w:rsid w:val="00D23556"/>
    <w:rsid w:val="00D2390D"/>
    <w:rsid w:val="00D23972"/>
    <w:rsid w:val="00D23B3E"/>
    <w:rsid w:val="00D23B89"/>
    <w:rsid w:val="00D23CE2"/>
    <w:rsid w:val="00D23EAA"/>
    <w:rsid w:val="00D24ABC"/>
    <w:rsid w:val="00D24D9B"/>
    <w:rsid w:val="00D2592C"/>
    <w:rsid w:val="00D26199"/>
    <w:rsid w:val="00D261FB"/>
    <w:rsid w:val="00D26283"/>
    <w:rsid w:val="00D263B5"/>
    <w:rsid w:val="00D26586"/>
    <w:rsid w:val="00D268F4"/>
    <w:rsid w:val="00D269DE"/>
    <w:rsid w:val="00D26DBE"/>
    <w:rsid w:val="00D26F9A"/>
    <w:rsid w:val="00D27957"/>
    <w:rsid w:val="00D27DF2"/>
    <w:rsid w:val="00D27F01"/>
    <w:rsid w:val="00D30B60"/>
    <w:rsid w:val="00D30C46"/>
    <w:rsid w:val="00D30FC7"/>
    <w:rsid w:val="00D31B9F"/>
    <w:rsid w:val="00D31BEA"/>
    <w:rsid w:val="00D32120"/>
    <w:rsid w:val="00D32446"/>
    <w:rsid w:val="00D329ED"/>
    <w:rsid w:val="00D32B6E"/>
    <w:rsid w:val="00D33313"/>
    <w:rsid w:val="00D33410"/>
    <w:rsid w:val="00D339A4"/>
    <w:rsid w:val="00D33AB3"/>
    <w:rsid w:val="00D33AFC"/>
    <w:rsid w:val="00D33D07"/>
    <w:rsid w:val="00D3410B"/>
    <w:rsid w:val="00D344C9"/>
    <w:rsid w:val="00D3461F"/>
    <w:rsid w:val="00D3479D"/>
    <w:rsid w:val="00D353FF"/>
    <w:rsid w:val="00D35BE8"/>
    <w:rsid w:val="00D35C2E"/>
    <w:rsid w:val="00D3609F"/>
    <w:rsid w:val="00D3610A"/>
    <w:rsid w:val="00D3646C"/>
    <w:rsid w:val="00D3668C"/>
    <w:rsid w:val="00D366E7"/>
    <w:rsid w:val="00D366ED"/>
    <w:rsid w:val="00D369EA"/>
    <w:rsid w:val="00D36C8E"/>
    <w:rsid w:val="00D36ED5"/>
    <w:rsid w:val="00D37C2D"/>
    <w:rsid w:val="00D37CF4"/>
    <w:rsid w:val="00D403D9"/>
    <w:rsid w:val="00D404CE"/>
    <w:rsid w:val="00D40E25"/>
    <w:rsid w:val="00D40E78"/>
    <w:rsid w:val="00D41009"/>
    <w:rsid w:val="00D4117A"/>
    <w:rsid w:val="00D41901"/>
    <w:rsid w:val="00D41BD5"/>
    <w:rsid w:val="00D41CD0"/>
    <w:rsid w:val="00D420DA"/>
    <w:rsid w:val="00D421D9"/>
    <w:rsid w:val="00D422E4"/>
    <w:rsid w:val="00D429DA"/>
    <w:rsid w:val="00D42B71"/>
    <w:rsid w:val="00D42B88"/>
    <w:rsid w:val="00D435FC"/>
    <w:rsid w:val="00D43623"/>
    <w:rsid w:val="00D43888"/>
    <w:rsid w:val="00D43DE2"/>
    <w:rsid w:val="00D43E9E"/>
    <w:rsid w:val="00D440D2"/>
    <w:rsid w:val="00D44232"/>
    <w:rsid w:val="00D4429F"/>
    <w:rsid w:val="00D44336"/>
    <w:rsid w:val="00D444AC"/>
    <w:rsid w:val="00D448BD"/>
    <w:rsid w:val="00D44A5C"/>
    <w:rsid w:val="00D44A68"/>
    <w:rsid w:val="00D4551B"/>
    <w:rsid w:val="00D45581"/>
    <w:rsid w:val="00D45C69"/>
    <w:rsid w:val="00D45ED8"/>
    <w:rsid w:val="00D466E5"/>
    <w:rsid w:val="00D467C7"/>
    <w:rsid w:val="00D4688E"/>
    <w:rsid w:val="00D46899"/>
    <w:rsid w:val="00D46B9E"/>
    <w:rsid w:val="00D46C9C"/>
    <w:rsid w:val="00D46E06"/>
    <w:rsid w:val="00D46F2D"/>
    <w:rsid w:val="00D471EF"/>
    <w:rsid w:val="00D471F9"/>
    <w:rsid w:val="00D475CC"/>
    <w:rsid w:val="00D477E2"/>
    <w:rsid w:val="00D47A6B"/>
    <w:rsid w:val="00D47C14"/>
    <w:rsid w:val="00D50094"/>
    <w:rsid w:val="00D501B2"/>
    <w:rsid w:val="00D502B4"/>
    <w:rsid w:val="00D5044A"/>
    <w:rsid w:val="00D5082A"/>
    <w:rsid w:val="00D50A83"/>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FBC"/>
    <w:rsid w:val="00D5342F"/>
    <w:rsid w:val="00D53539"/>
    <w:rsid w:val="00D53768"/>
    <w:rsid w:val="00D53C63"/>
    <w:rsid w:val="00D54B87"/>
    <w:rsid w:val="00D54C59"/>
    <w:rsid w:val="00D54D40"/>
    <w:rsid w:val="00D54D88"/>
    <w:rsid w:val="00D55115"/>
    <w:rsid w:val="00D5521C"/>
    <w:rsid w:val="00D552BA"/>
    <w:rsid w:val="00D554E6"/>
    <w:rsid w:val="00D55723"/>
    <w:rsid w:val="00D55A6D"/>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379"/>
    <w:rsid w:val="00D60BCB"/>
    <w:rsid w:val="00D60CB2"/>
    <w:rsid w:val="00D60DD4"/>
    <w:rsid w:val="00D610A5"/>
    <w:rsid w:val="00D616D4"/>
    <w:rsid w:val="00D61834"/>
    <w:rsid w:val="00D61998"/>
    <w:rsid w:val="00D620D9"/>
    <w:rsid w:val="00D62243"/>
    <w:rsid w:val="00D62334"/>
    <w:rsid w:val="00D623AC"/>
    <w:rsid w:val="00D6278F"/>
    <w:rsid w:val="00D62949"/>
    <w:rsid w:val="00D62C7C"/>
    <w:rsid w:val="00D62DEC"/>
    <w:rsid w:val="00D6314F"/>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48A"/>
    <w:rsid w:val="00D6666D"/>
    <w:rsid w:val="00D668FD"/>
    <w:rsid w:val="00D66DAA"/>
    <w:rsid w:val="00D6736C"/>
    <w:rsid w:val="00D674ED"/>
    <w:rsid w:val="00D67CF7"/>
    <w:rsid w:val="00D67E1D"/>
    <w:rsid w:val="00D7010A"/>
    <w:rsid w:val="00D7040B"/>
    <w:rsid w:val="00D70757"/>
    <w:rsid w:val="00D70F5E"/>
    <w:rsid w:val="00D70F87"/>
    <w:rsid w:val="00D7123A"/>
    <w:rsid w:val="00D71259"/>
    <w:rsid w:val="00D71860"/>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18"/>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3D0"/>
    <w:rsid w:val="00D8757E"/>
    <w:rsid w:val="00D8778A"/>
    <w:rsid w:val="00D87F82"/>
    <w:rsid w:val="00D91009"/>
    <w:rsid w:val="00D910E6"/>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45A"/>
    <w:rsid w:val="00D936E8"/>
    <w:rsid w:val="00D93D5E"/>
    <w:rsid w:val="00D941B2"/>
    <w:rsid w:val="00D948A0"/>
    <w:rsid w:val="00D94BA1"/>
    <w:rsid w:val="00D94BB0"/>
    <w:rsid w:val="00D94C41"/>
    <w:rsid w:val="00D94FF3"/>
    <w:rsid w:val="00D957C0"/>
    <w:rsid w:val="00D95BF0"/>
    <w:rsid w:val="00D95BFF"/>
    <w:rsid w:val="00D95F44"/>
    <w:rsid w:val="00D96193"/>
    <w:rsid w:val="00D96780"/>
    <w:rsid w:val="00D968D9"/>
    <w:rsid w:val="00D96DD2"/>
    <w:rsid w:val="00D97BA3"/>
    <w:rsid w:val="00D97DCE"/>
    <w:rsid w:val="00D97E86"/>
    <w:rsid w:val="00DA0FC0"/>
    <w:rsid w:val="00DA18DB"/>
    <w:rsid w:val="00DA1953"/>
    <w:rsid w:val="00DA1D80"/>
    <w:rsid w:val="00DA1E4D"/>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DB6"/>
    <w:rsid w:val="00DA59A6"/>
    <w:rsid w:val="00DA5A53"/>
    <w:rsid w:val="00DA5CA9"/>
    <w:rsid w:val="00DA5E7E"/>
    <w:rsid w:val="00DA5EB0"/>
    <w:rsid w:val="00DA5FF3"/>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2EFD"/>
    <w:rsid w:val="00DB35C7"/>
    <w:rsid w:val="00DB35D8"/>
    <w:rsid w:val="00DB39DE"/>
    <w:rsid w:val="00DB3D52"/>
    <w:rsid w:val="00DB42C3"/>
    <w:rsid w:val="00DB4322"/>
    <w:rsid w:val="00DB4325"/>
    <w:rsid w:val="00DB4F9D"/>
    <w:rsid w:val="00DB5512"/>
    <w:rsid w:val="00DB5694"/>
    <w:rsid w:val="00DB5863"/>
    <w:rsid w:val="00DB5A21"/>
    <w:rsid w:val="00DB5A62"/>
    <w:rsid w:val="00DB5BEA"/>
    <w:rsid w:val="00DB5CAA"/>
    <w:rsid w:val="00DB5DEB"/>
    <w:rsid w:val="00DB5EE5"/>
    <w:rsid w:val="00DB62A6"/>
    <w:rsid w:val="00DB6327"/>
    <w:rsid w:val="00DB6500"/>
    <w:rsid w:val="00DB6598"/>
    <w:rsid w:val="00DB6798"/>
    <w:rsid w:val="00DB68FF"/>
    <w:rsid w:val="00DB6FA9"/>
    <w:rsid w:val="00DB71FD"/>
    <w:rsid w:val="00DB7427"/>
    <w:rsid w:val="00DB749A"/>
    <w:rsid w:val="00DB777F"/>
    <w:rsid w:val="00DB79CC"/>
    <w:rsid w:val="00DB7AC7"/>
    <w:rsid w:val="00DB7E8C"/>
    <w:rsid w:val="00DC0715"/>
    <w:rsid w:val="00DC0856"/>
    <w:rsid w:val="00DC0F93"/>
    <w:rsid w:val="00DC12FB"/>
    <w:rsid w:val="00DC1384"/>
    <w:rsid w:val="00DC13D4"/>
    <w:rsid w:val="00DC1479"/>
    <w:rsid w:val="00DC1624"/>
    <w:rsid w:val="00DC1763"/>
    <w:rsid w:val="00DC1EE1"/>
    <w:rsid w:val="00DC2188"/>
    <w:rsid w:val="00DC22B7"/>
    <w:rsid w:val="00DC257F"/>
    <w:rsid w:val="00DC2898"/>
    <w:rsid w:val="00DC28A6"/>
    <w:rsid w:val="00DC28E4"/>
    <w:rsid w:val="00DC28EC"/>
    <w:rsid w:val="00DC392F"/>
    <w:rsid w:val="00DC3E1F"/>
    <w:rsid w:val="00DC449B"/>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741"/>
    <w:rsid w:val="00DC7890"/>
    <w:rsid w:val="00DC7E92"/>
    <w:rsid w:val="00DD02C4"/>
    <w:rsid w:val="00DD0877"/>
    <w:rsid w:val="00DD0B8D"/>
    <w:rsid w:val="00DD0C93"/>
    <w:rsid w:val="00DD0D46"/>
    <w:rsid w:val="00DD0DB4"/>
    <w:rsid w:val="00DD128A"/>
    <w:rsid w:val="00DD12B1"/>
    <w:rsid w:val="00DD12B5"/>
    <w:rsid w:val="00DD1422"/>
    <w:rsid w:val="00DD1947"/>
    <w:rsid w:val="00DD1992"/>
    <w:rsid w:val="00DD1A59"/>
    <w:rsid w:val="00DD1CA4"/>
    <w:rsid w:val="00DD1DE9"/>
    <w:rsid w:val="00DD1ED7"/>
    <w:rsid w:val="00DD23BD"/>
    <w:rsid w:val="00DD242B"/>
    <w:rsid w:val="00DD2FE5"/>
    <w:rsid w:val="00DD3184"/>
    <w:rsid w:val="00DD3401"/>
    <w:rsid w:val="00DD3430"/>
    <w:rsid w:val="00DD3480"/>
    <w:rsid w:val="00DD3565"/>
    <w:rsid w:val="00DD35E2"/>
    <w:rsid w:val="00DD3C5B"/>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95"/>
    <w:rsid w:val="00DE516B"/>
    <w:rsid w:val="00DE53E4"/>
    <w:rsid w:val="00DE5E4B"/>
    <w:rsid w:val="00DE5F92"/>
    <w:rsid w:val="00DE603C"/>
    <w:rsid w:val="00DE61AA"/>
    <w:rsid w:val="00DE629B"/>
    <w:rsid w:val="00DE7012"/>
    <w:rsid w:val="00DE7521"/>
    <w:rsid w:val="00DE7D03"/>
    <w:rsid w:val="00DF02EC"/>
    <w:rsid w:val="00DF0863"/>
    <w:rsid w:val="00DF0D33"/>
    <w:rsid w:val="00DF0E63"/>
    <w:rsid w:val="00DF1280"/>
    <w:rsid w:val="00DF1300"/>
    <w:rsid w:val="00DF161F"/>
    <w:rsid w:val="00DF1ADA"/>
    <w:rsid w:val="00DF1DE2"/>
    <w:rsid w:val="00DF1FD6"/>
    <w:rsid w:val="00DF26D0"/>
    <w:rsid w:val="00DF2B37"/>
    <w:rsid w:val="00DF2DDB"/>
    <w:rsid w:val="00DF3195"/>
    <w:rsid w:val="00DF32AF"/>
    <w:rsid w:val="00DF3307"/>
    <w:rsid w:val="00DF3492"/>
    <w:rsid w:val="00DF3A17"/>
    <w:rsid w:val="00DF3A6C"/>
    <w:rsid w:val="00DF3B32"/>
    <w:rsid w:val="00DF4091"/>
    <w:rsid w:val="00DF4158"/>
    <w:rsid w:val="00DF440F"/>
    <w:rsid w:val="00DF4430"/>
    <w:rsid w:val="00DF452A"/>
    <w:rsid w:val="00DF4920"/>
    <w:rsid w:val="00DF4C07"/>
    <w:rsid w:val="00DF4DEA"/>
    <w:rsid w:val="00DF4ED1"/>
    <w:rsid w:val="00DF4F19"/>
    <w:rsid w:val="00DF5270"/>
    <w:rsid w:val="00DF59A2"/>
    <w:rsid w:val="00DF5A72"/>
    <w:rsid w:val="00DF6014"/>
    <w:rsid w:val="00DF6154"/>
    <w:rsid w:val="00DF6824"/>
    <w:rsid w:val="00DF7226"/>
    <w:rsid w:val="00DF7644"/>
    <w:rsid w:val="00DF7C0A"/>
    <w:rsid w:val="00E00018"/>
    <w:rsid w:val="00E004D1"/>
    <w:rsid w:val="00E00A07"/>
    <w:rsid w:val="00E00AF8"/>
    <w:rsid w:val="00E00D76"/>
    <w:rsid w:val="00E00EFF"/>
    <w:rsid w:val="00E019EA"/>
    <w:rsid w:val="00E01BBB"/>
    <w:rsid w:val="00E0243C"/>
    <w:rsid w:val="00E028E6"/>
    <w:rsid w:val="00E02C20"/>
    <w:rsid w:val="00E03016"/>
    <w:rsid w:val="00E032C1"/>
    <w:rsid w:val="00E039C0"/>
    <w:rsid w:val="00E046C1"/>
    <w:rsid w:val="00E049EC"/>
    <w:rsid w:val="00E04EE6"/>
    <w:rsid w:val="00E04FFA"/>
    <w:rsid w:val="00E05187"/>
    <w:rsid w:val="00E05A43"/>
    <w:rsid w:val="00E05B03"/>
    <w:rsid w:val="00E05C6E"/>
    <w:rsid w:val="00E06500"/>
    <w:rsid w:val="00E069D6"/>
    <w:rsid w:val="00E06AF4"/>
    <w:rsid w:val="00E072FB"/>
    <w:rsid w:val="00E07686"/>
    <w:rsid w:val="00E07E45"/>
    <w:rsid w:val="00E1007C"/>
    <w:rsid w:val="00E102BD"/>
    <w:rsid w:val="00E1039D"/>
    <w:rsid w:val="00E103F8"/>
    <w:rsid w:val="00E104DE"/>
    <w:rsid w:val="00E1074E"/>
    <w:rsid w:val="00E112AA"/>
    <w:rsid w:val="00E11DCD"/>
    <w:rsid w:val="00E11EB8"/>
    <w:rsid w:val="00E125EE"/>
    <w:rsid w:val="00E12775"/>
    <w:rsid w:val="00E12A5A"/>
    <w:rsid w:val="00E12DAD"/>
    <w:rsid w:val="00E133FE"/>
    <w:rsid w:val="00E136AE"/>
    <w:rsid w:val="00E136E0"/>
    <w:rsid w:val="00E139D0"/>
    <w:rsid w:val="00E13AA4"/>
    <w:rsid w:val="00E143F1"/>
    <w:rsid w:val="00E145E0"/>
    <w:rsid w:val="00E14913"/>
    <w:rsid w:val="00E14E6D"/>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46C2"/>
    <w:rsid w:val="00E24B9D"/>
    <w:rsid w:val="00E250DB"/>
    <w:rsid w:val="00E259BD"/>
    <w:rsid w:val="00E25F49"/>
    <w:rsid w:val="00E2617B"/>
    <w:rsid w:val="00E26295"/>
    <w:rsid w:val="00E264F5"/>
    <w:rsid w:val="00E26722"/>
    <w:rsid w:val="00E2690E"/>
    <w:rsid w:val="00E272FE"/>
    <w:rsid w:val="00E27607"/>
    <w:rsid w:val="00E27AA2"/>
    <w:rsid w:val="00E27E5C"/>
    <w:rsid w:val="00E30388"/>
    <w:rsid w:val="00E30505"/>
    <w:rsid w:val="00E30517"/>
    <w:rsid w:val="00E3070A"/>
    <w:rsid w:val="00E30A72"/>
    <w:rsid w:val="00E30F62"/>
    <w:rsid w:val="00E31371"/>
    <w:rsid w:val="00E31506"/>
    <w:rsid w:val="00E3169E"/>
    <w:rsid w:val="00E31E91"/>
    <w:rsid w:val="00E3222F"/>
    <w:rsid w:val="00E32551"/>
    <w:rsid w:val="00E32620"/>
    <w:rsid w:val="00E32789"/>
    <w:rsid w:val="00E327EE"/>
    <w:rsid w:val="00E32C6D"/>
    <w:rsid w:val="00E32D3A"/>
    <w:rsid w:val="00E32E0E"/>
    <w:rsid w:val="00E33592"/>
    <w:rsid w:val="00E3370B"/>
    <w:rsid w:val="00E337FB"/>
    <w:rsid w:val="00E33802"/>
    <w:rsid w:val="00E33814"/>
    <w:rsid w:val="00E339C6"/>
    <w:rsid w:val="00E33B1B"/>
    <w:rsid w:val="00E33BB9"/>
    <w:rsid w:val="00E33BBE"/>
    <w:rsid w:val="00E33E4D"/>
    <w:rsid w:val="00E341A7"/>
    <w:rsid w:val="00E3440D"/>
    <w:rsid w:val="00E3457A"/>
    <w:rsid w:val="00E34F08"/>
    <w:rsid w:val="00E35F47"/>
    <w:rsid w:val="00E360A5"/>
    <w:rsid w:val="00E362BC"/>
    <w:rsid w:val="00E36D92"/>
    <w:rsid w:val="00E377BF"/>
    <w:rsid w:val="00E379DB"/>
    <w:rsid w:val="00E37C25"/>
    <w:rsid w:val="00E37C9D"/>
    <w:rsid w:val="00E40362"/>
    <w:rsid w:val="00E40DAE"/>
    <w:rsid w:val="00E40EB8"/>
    <w:rsid w:val="00E41479"/>
    <w:rsid w:val="00E416D6"/>
    <w:rsid w:val="00E41A3E"/>
    <w:rsid w:val="00E41D2F"/>
    <w:rsid w:val="00E41DE5"/>
    <w:rsid w:val="00E42FF3"/>
    <w:rsid w:val="00E432AE"/>
    <w:rsid w:val="00E4356E"/>
    <w:rsid w:val="00E43632"/>
    <w:rsid w:val="00E43926"/>
    <w:rsid w:val="00E43F1E"/>
    <w:rsid w:val="00E43FBE"/>
    <w:rsid w:val="00E441F2"/>
    <w:rsid w:val="00E44F3C"/>
    <w:rsid w:val="00E452D0"/>
    <w:rsid w:val="00E45A9D"/>
    <w:rsid w:val="00E460A1"/>
    <w:rsid w:val="00E46669"/>
    <w:rsid w:val="00E46809"/>
    <w:rsid w:val="00E46814"/>
    <w:rsid w:val="00E46CC9"/>
    <w:rsid w:val="00E46CCE"/>
    <w:rsid w:val="00E47419"/>
    <w:rsid w:val="00E47428"/>
    <w:rsid w:val="00E477CA"/>
    <w:rsid w:val="00E47878"/>
    <w:rsid w:val="00E47B8B"/>
    <w:rsid w:val="00E47D5F"/>
    <w:rsid w:val="00E47D96"/>
    <w:rsid w:val="00E50315"/>
    <w:rsid w:val="00E503DA"/>
    <w:rsid w:val="00E509DA"/>
    <w:rsid w:val="00E50FF0"/>
    <w:rsid w:val="00E510B5"/>
    <w:rsid w:val="00E51265"/>
    <w:rsid w:val="00E51548"/>
    <w:rsid w:val="00E515A3"/>
    <w:rsid w:val="00E516B4"/>
    <w:rsid w:val="00E51817"/>
    <w:rsid w:val="00E51ABD"/>
    <w:rsid w:val="00E51E23"/>
    <w:rsid w:val="00E51FAE"/>
    <w:rsid w:val="00E522D3"/>
    <w:rsid w:val="00E52CCE"/>
    <w:rsid w:val="00E52F76"/>
    <w:rsid w:val="00E5315C"/>
    <w:rsid w:val="00E53370"/>
    <w:rsid w:val="00E538E0"/>
    <w:rsid w:val="00E54C7D"/>
    <w:rsid w:val="00E54D33"/>
    <w:rsid w:val="00E55098"/>
    <w:rsid w:val="00E55AEB"/>
    <w:rsid w:val="00E56D6E"/>
    <w:rsid w:val="00E56E29"/>
    <w:rsid w:val="00E56F4B"/>
    <w:rsid w:val="00E5711F"/>
    <w:rsid w:val="00E572CE"/>
    <w:rsid w:val="00E5765B"/>
    <w:rsid w:val="00E57A3C"/>
    <w:rsid w:val="00E6000E"/>
    <w:rsid w:val="00E602C9"/>
    <w:rsid w:val="00E6043C"/>
    <w:rsid w:val="00E605D1"/>
    <w:rsid w:val="00E606A7"/>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67CD9"/>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B31"/>
    <w:rsid w:val="00E83E6E"/>
    <w:rsid w:val="00E83EE9"/>
    <w:rsid w:val="00E843C5"/>
    <w:rsid w:val="00E84A59"/>
    <w:rsid w:val="00E84E78"/>
    <w:rsid w:val="00E850F7"/>
    <w:rsid w:val="00E85483"/>
    <w:rsid w:val="00E859CA"/>
    <w:rsid w:val="00E86057"/>
    <w:rsid w:val="00E861F7"/>
    <w:rsid w:val="00E86647"/>
    <w:rsid w:val="00E869DA"/>
    <w:rsid w:val="00E86BA9"/>
    <w:rsid w:val="00E87565"/>
    <w:rsid w:val="00E87617"/>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AC1"/>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5EE6"/>
    <w:rsid w:val="00E9627E"/>
    <w:rsid w:val="00E963F1"/>
    <w:rsid w:val="00E9694A"/>
    <w:rsid w:val="00E96B89"/>
    <w:rsid w:val="00E96C84"/>
    <w:rsid w:val="00E96EB3"/>
    <w:rsid w:val="00E96FBC"/>
    <w:rsid w:val="00E9738B"/>
    <w:rsid w:val="00E97507"/>
    <w:rsid w:val="00E9766B"/>
    <w:rsid w:val="00EA0281"/>
    <w:rsid w:val="00EA04AD"/>
    <w:rsid w:val="00EA0BD3"/>
    <w:rsid w:val="00EA0BFA"/>
    <w:rsid w:val="00EA0E04"/>
    <w:rsid w:val="00EA0E05"/>
    <w:rsid w:val="00EA0E10"/>
    <w:rsid w:val="00EA1B4A"/>
    <w:rsid w:val="00EA1E52"/>
    <w:rsid w:val="00EA1F8B"/>
    <w:rsid w:val="00EA2271"/>
    <w:rsid w:val="00EA23B9"/>
    <w:rsid w:val="00EA2730"/>
    <w:rsid w:val="00EA2FE2"/>
    <w:rsid w:val="00EA300C"/>
    <w:rsid w:val="00EA32DE"/>
    <w:rsid w:val="00EA3601"/>
    <w:rsid w:val="00EA3D67"/>
    <w:rsid w:val="00EA3DB9"/>
    <w:rsid w:val="00EA43A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EB"/>
    <w:rsid w:val="00EA7EF5"/>
    <w:rsid w:val="00EA7F1F"/>
    <w:rsid w:val="00EA7F74"/>
    <w:rsid w:val="00EB0073"/>
    <w:rsid w:val="00EB05DC"/>
    <w:rsid w:val="00EB061D"/>
    <w:rsid w:val="00EB077E"/>
    <w:rsid w:val="00EB0808"/>
    <w:rsid w:val="00EB16A8"/>
    <w:rsid w:val="00EB1705"/>
    <w:rsid w:val="00EB2435"/>
    <w:rsid w:val="00EB269A"/>
    <w:rsid w:val="00EB2B2A"/>
    <w:rsid w:val="00EB338E"/>
    <w:rsid w:val="00EB3495"/>
    <w:rsid w:val="00EB3569"/>
    <w:rsid w:val="00EB35D4"/>
    <w:rsid w:val="00EB3619"/>
    <w:rsid w:val="00EB38DD"/>
    <w:rsid w:val="00EB3953"/>
    <w:rsid w:val="00EB3AAB"/>
    <w:rsid w:val="00EB3CE0"/>
    <w:rsid w:val="00EB3DB0"/>
    <w:rsid w:val="00EB4042"/>
    <w:rsid w:val="00EB410B"/>
    <w:rsid w:val="00EB42C8"/>
    <w:rsid w:val="00EB4A13"/>
    <w:rsid w:val="00EB4DB3"/>
    <w:rsid w:val="00EB4E47"/>
    <w:rsid w:val="00EB52C5"/>
    <w:rsid w:val="00EB534C"/>
    <w:rsid w:val="00EB55D2"/>
    <w:rsid w:val="00EB57E7"/>
    <w:rsid w:val="00EB5852"/>
    <w:rsid w:val="00EB5967"/>
    <w:rsid w:val="00EB5CC3"/>
    <w:rsid w:val="00EB6440"/>
    <w:rsid w:val="00EB6698"/>
    <w:rsid w:val="00EB6C27"/>
    <w:rsid w:val="00EB6C53"/>
    <w:rsid w:val="00EB73CF"/>
    <w:rsid w:val="00EB77A5"/>
    <w:rsid w:val="00EB7832"/>
    <w:rsid w:val="00EB7B45"/>
    <w:rsid w:val="00EB7C50"/>
    <w:rsid w:val="00EB7D89"/>
    <w:rsid w:val="00EB7E4D"/>
    <w:rsid w:val="00EB7FE8"/>
    <w:rsid w:val="00EC01DE"/>
    <w:rsid w:val="00EC0A9B"/>
    <w:rsid w:val="00EC0BF0"/>
    <w:rsid w:val="00EC117E"/>
    <w:rsid w:val="00EC183D"/>
    <w:rsid w:val="00EC1B6D"/>
    <w:rsid w:val="00EC1D83"/>
    <w:rsid w:val="00EC1E45"/>
    <w:rsid w:val="00EC2E21"/>
    <w:rsid w:val="00EC331F"/>
    <w:rsid w:val="00EC36DD"/>
    <w:rsid w:val="00EC3B1C"/>
    <w:rsid w:val="00EC3FD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1DF1"/>
    <w:rsid w:val="00ED20F7"/>
    <w:rsid w:val="00ED24AE"/>
    <w:rsid w:val="00ED29B0"/>
    <w:rsid w:val="00ED2FF1"/>
    <w:rsid w:val="00ED3207"/>
    <w:rsid w:val="00ED32E7"/>
    <w:rsid w:val="00ED3534"/>
    <w:rsid w:val="00ED35B9"/>
    <w:rsid w:val="00ED367B"/>
    <w:rsid w:val="00ED38D7"/>
    <w:rsid w:val="00ED3B7D"/>
    <w:rsid w:val="00ED3E6E"/>
    <w:rsid w:val="00ED43EC"/>
    <w:rsid w:val="00ED5122"/>
    <w:rsid w:val="00ED54F7"/>
    <w:rsid w:val="00ED58F2"/>
    <w:rsid w:val="00ED66D8"/>
    <w:rsid w:val="00ED7755"/>
    <w:rsid w:val="00ED784A"/>
    <w:rsid w:val="00EE08BC"/>
    <w:rsid w:val="00EE09EA"/>
    <w:rsid w:val="00EE0A49"/>
    <w:rsid w:val="00EE0E09"/>
    <w:rsid w:val="00EE12DA"/>
    <w:rsid w:val="00EE14B3"/>
    <w:rsid w:val="00EE15CA"/>
    <w:rsid w:val="00EE18BB"/>
    <w:rsid w:val="00EE1CDA"/>
    <w:rsid w:val="00EE23E0"/>
    <w:rsid w:val="00EE24B7"/>
    <w:rsid w:val="00EE277D"/>
    <w:rsid w:val="00EE2AAB"/>
    <w:rsid w:val="00EE2F97"/>
    <w:rsid w:val="00EE3203"/>
    <w:rsid w:val="00EE33A6"/>
    <w:rsid w:val="00EE375F"/>
    <w:rsid w:val="00EE3C87"/>
    <w:rsid w:val="00EE3DCB"/>
    <w:rsid w:val="00EE4301"/>
    <w:rsid w:val="00EE4F96"/>
    <w:rsid w:val="00EE5112"/>
    <w:rsid w:val="00EE57EF"/>
    <w:rsid w:val="00EE5F5F"/>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1B2A"/>
    <w:rsid w:val="00EF20FD"/>
    <w:rsid w:val="00EF2786"/>
    <w:rsid w:val="00EF2A1F"/>
    <w:rsid w:val="00EF2BC8"/>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5D41"/>
    <w:rsid w:val="00EF6141"/>
    <w:rsid w:val="00EF650F"/>
    <w:rsid w:val="00EF6719"/>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0D35"/>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BE6"/>
    <w:rsid w:val="00F03C67"/>
    <w:rsid w:val="00F04551"/>
    <w:rsid w:val="00F04568"/>
    <w:rsid w:val="00F04D51"/>
    <w:rsid w:val="00F04F3E"/>
    <w:rsid w:val="00F0522E"/>
    <w:rsid w:val="00F052A6"/>
    <w:rsid w:val="00F05C50"/>
    <w:rsid w:val="00F05EED"/>
    <w:rsid w:val="00F05F77"/>
    <w:rsid w:val="00F05FA0"/>
    <w:rsid w:val="00F06B61"/>
    <w:rsid w:val="00F06C9F"/>
    <w:rsid w:val="00F06F02"/>
    <w:rsid w:val="00F07846"/>
    <w:rsid w:val="00F10437"/>
    <w:rsid w:val="00F10465"/>
    <w:rsid w:val="00F10864"/>
    <w:rsid w:val="00F108F5"/>
    <w:rsid w:val="00F10A8C"/>
    <w:rsid w:val="00F10D5A"/>
    <w:rsid w:val="00F10EF1"/>
    <w:rsid w:val="00F11189"/>
    <w:rsid w:val="00F1162A"/>
    <w:rsid w:val="00F1165E"/>
    <w:rsid w:val="00F11808"/>
    <w:rsid w:val="00F11CF5"/>
    <w:rsid w:val="00F11DF1"/>
    <w:rsid w:val="00F11EB0"/>
    <w:rsid w:val="00F124CB"/>
    <w:rsid w:val="00F12B3D"/>
    <w:rsid w:val="00F12D63"/>
    <w:rsid w:val="00F1403E"/>
    <w:rsid w:val="00F1415B"/>
    <w:rsid w:val="00F1476B"/>
    <w:rsid w:val="00F149F8"/>
    <w:rsid w:val="00F14FB8"/>
    <w:rsid w:val="00F15860"/>
    <w:rsid w:val="00F15EE3"/>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C77"/>
    <w:rsid w:val="00F24D1C"/>
    <w:rsid w:val="00F24DEA"/>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594"/>
    <w:rsid w:val="00F27B3E"/>
    <w:rsid w:val="00F27E0C"/>
    <w:rsid w:val="00F27EF4"/>
    <w:rsid w:val="00F3002F"/>
    <w:rsid w:val="00F30031"/>
    <w:rsid w:val="00F30353"/>
    <w:rsid w:val="00F30549"/>
    <w:rsid w:val="00F308C0"/>
    <w:rsid w:val="00F30BE8"/>
    <w:rsid w:val="00F30FF2"/>
    <w:rsid w:val="00F31375"/>
    <w:rsid w:val="00F316ED"/>
    <w:rsid w:val="00F318E7"/>
    <w:rsid w:val="00F31F17"/>
    <w:rsid w:val="00F31FA8"/>
    <w:rsid w:val="00F3236F"/>
    <w:rsid w:val="00F32374"/>
    <w:rsid w:val="00F32C74"/>
    <w:rsid w:val="00F32F0E"/>
    <w:rsid w:val="00F32F3E"/>
    <w:rsid w:val="00F33643"/>
    <w:rsid w:val="00F3372E"/>
    <w:rsid w:val="00F3383E"/>
    <w:rsid w:val="00F33B31"/>
    <w:rsid w:val="00F34057"/>
    <w:rsid w:val="00F34286"/>
    <w:rsid w:val="00F342E5"/>
    <w:rsid w:val="00F346BC"/>
    <w:rsid w:val="00F348E9"/>
    <w:rsid w:val="00F3521B"/>
    <w:rsid w:val="00F35561"/>
    <w:rsid w:val="00F35865"/>
    <w:rsid w:val="00F35E92"/>
    <w:rsid w:val="00F3651B"/>
    <w:rsid w:val="00F36919"/>
    <w:rsid w:val="00F369F3"/>
    <w:rsid w:val="00F36A25"/>
    <w:rsid w:val="00F37069"/>
    <w:rsid w:val="00F370CB"/>
    <w:rsid w:val="00F370E3"/>
    <w:rsid w:val="00F377A2"/>
    <w:rsid w:val="00F3788F"/>
    <w:rsid w:val="00F37922"/>
    <w:rsid w:val="00F37A1D"/>
    <w:rsid w:val="00F37AEF"/>
    <w:rsid w:val="00F37C25"/>
    <w:rsid w:val="00F37D29"/>
    <w:rsid w:val="00F4125D"/>
    <w:rsid w:val="00F41643"/>
    <w:rsid w:val="00F4176D"/>
    <w:rsid w:val="00F417B8"/>
    <w:rsid w:val="00F41989"/>
    <w:rsid w:val="00F4262F"/>
    <w:rsid w:val="00F42910"/>
    <w:rsid w:val="00F42A4D"/>
    <w:rsid w:val="00F42BEE"/>
    <w:rsid w:val="00F42C2B"/>
    <w:rsid w:val="00F439C5"/>
    <w:rsid w:val="00F4449D"/>
    <w:rsid w:val="00F44833"/>
    <w:rsid w:val="00F44E03"/>
    <w:rsid w:val="00F45128"/>
    <w:rsid w:val="00F4582C"/>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1841"/>
    <w:rsid w:val="00F51F5D"/>
    <w:rsid w:val="00F524CD"/>
    <w:rsid w:val="00F52756"/>
    <w:rsid w:val="00F52A47"/>
    <w:rsid w:val="00F52A4B"/>
    <w:rsid w:val="00F52C6C"/>
    <w:rsid w:val="00F52FA8"/>
    <w:rsid w:val="00F5388A"/>
    <w:rsid w:val="00F538CD"/>
    <w:rsid w:val="00F53DFA"/>
    <w:rsid w:val="00F54192"/>
    <w:rsid w:val="00F542D8"/>
    <w:rsid w:val="00F54671"/>
    <w:rsid w:val="00F546DB"/>
    <w:rsid w:val="00F548C8"/>
    <w:rsid w:val="00F54E13"/>
    <w:rsid w:val="00F55331"/>
    <w:rsid w:val="00F558D9"/>
    <w:rsid w:val="00F559B0"/>
    <w:rsid w:val="00F55AC5"/>
    <w:rsid w:val="00F565FF"/>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B29"/>
    <w:rsid w:val="00F62EEC"/>
    <w:rsid w:val="00F63289"/>
    <w:rsid w:val="00F634E7"/>
    <w:rsid w:val="00F63D79"/>
    <w:rsid w:val="00F6404E"/>
    <w:rsid w:val="00F6433C"/>
    <w:rsid w:val="00F6474A"/>
    <w:rsid w:val="00F64966"/>
    <w:rsid w:val="00F64F9F"/>
    <w:rsid w:val="00F64FB0"/>
    <w:rsid w:val="00F660B8"/>
    <w:rsid w:val="00F664DA"/>
    <w:rsid w:val="00F669E3"/>
    <w:rsid w:val="00F675DD"/>
    <w:rsid w:val="00F67A85"/>
    <w:rsid w:val="00F70169"/>
    <w:rsid w:val="00F70559"/>
    <w:rsid w:val="00F707A6"/>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98D"/>
    <w:rsid w:val="00F73ABB"/>
    <w:rsid w:val="00F73D87"/>
    <w:rsid w:val="00F73E55"/>
    <w:rsid w:val="00F73F43"/>
    <w:rsid w:val="00F74609"/>
    <w:rsid w:val="00F74664"/>
    <w:rsid w:val="00F74791"/>
    <w:rsid w:val="00F74A7A"/>
    <w:rsid w:val="00F74CEF"/>
    <w:rsid w:val="00F74D26"/>
    <w:rsid w:val="00F74E5A"/>
    <w:rsid w:val="00F7564B"/>
    <w:rsid w:val="00F7607E"/>
    <w:rsid w:val="00F76337"/>
    <w:rsid w:val="00F763DF"/>
    <w:rsid w:val="00F766F0"/>
    <w:rsid w:val="00F76B74"/>
    <w:rsid w:val="00F76C7B"/>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394E"/>
    <w:rsid w:val="00F84232"/>
    <w:rsid w:val="00F843BA"/>
    <w:rsid w:val="00F84849"/>
    <w:rsid w:val="00F849D7"/>
    <w:rsid w:val="00F84A2F"/>
    <w:rsid w:val="00F84BAB"/>
    <w:rsid w:val="00F84DDB"/>
    <w:rsid w:val="00F850EB"/>
    <w:rsid w:val="00F854D5"/>
    <w:rsid w:val="00F855CB"/>
    <w:rsid w:val="00F856C8"/>
    <w:rsid w:val="00F85744"/>
    <w:rsid w:val="00F85CE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18"/>
    <w:rsid w:val="00F90391"/>
    <w:rsid w:val="00F9046C"/>
    <w:rsid w:val="00F90BEE"/>
    <w:rsid w:val="00F90C86"/>
    <w:rsid w:val="00F90FD6"/>
    <w:rsid w:val="00F910E4"/>
    <w:rsid w:val="00F915AB"/>
    <w:rsid w:val="00F91679"/>
    <w:rsid w:val="00F9174D"/>
    <w:rsid w:val="00F91852"/>
    <w:rsid w:val="00F91906"/>
    <w:rsid w:val="00F91CA2"/>
    <w:rsid w:val="00F91DAB"/>
    <w:rsid w:val="00F91DAC"/>
    <w:rsid w:val="00F91FBE"/>
    <w:rsid w:val="00F9216A"/>
    <w:rsid w:val="00F92174"/>
    <w:rsid w:val="00F923DB"/>
    <w:rsid w:val="00F92725"/>
    <w:rsid w:val="00F92E2B"/>
    <w:rsid w:val="00F9344F"/>
    <w:rsid w:val="00F93A3D"/>
    <w:rsid w:val="00F93C3E"/>
    <w:rsid w:val="00F93D13"/>
    <w:rsid w:val="00F93EE6"/>
    <w:rsid w:val="00F94003"/>
    <w:rsid w:val="00F94212"/>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099"/>
    <w:rsid w:val="00F975B5"/>
    <w:rsid w:val="00F977A9"/>
    <w:rsid w:val="00FA04BE"/>
    <w:rsid w:val="00FA0509"/>
    <w:rsid w:val="00FA0E7C"/>
    <w:rsid w:val="00FA1177"/>
    <w:rsid w:val="00FA1CBF"/>
    <w:rsid w:val="00FA1D8F"/>
    <w:rsid w:val="00FA2002"/>
    <w:rsid w:val="00FA22E3"/>
    <w:rsid w:val="00FA24CD"/>
    <w:rsid w:val="00FA2526"/>
    <w:rsid w:val="00FA2AB0"/>
    <w:rsid w:val="00FA3855"/>
    <w:rsid w:val="00FA397A"/>
    <w:rsid w:val="00FA3C84"/>
    <w:rsid w:val="00FA3F33"/>
    <w:rsid w:val="00FA3F45"/>
    <w:rsid w:val="00FA401C"/>
    <w:rsid w:val="00FA47D0"/>
    <w:rsid w:val="00FA4EDE"/>
    <w:rsid w:val="00FA50E8"/>
    <w:rsid w:val="00FA517D"/>
    <w:rsid w:val="00FA526F"/>
    <w:rsid w:val="00FA52BE"/>
    <w:rsid w:val="00FA53C1"/>
    <w:rsid w:val="00FA54C0"/>
    <w:rsid w:val="00FA5527"/>
    <w:rsid w:val="00FA5871"/>
    <w:rsid w:val="00FA589E"/>
    <w:rsid w:val="00FA58B1"/>
    <w:rsid w:val="00FA5962"/>
    <w:rsid w:val="00FA5995"/>
    <w:rsid w:val="00FA5AA1"/>
    <w:rsid w:val="00FA5C6B"/>
    <w:rsid w:val="00FA5F3B"/>
    <w:rsid w:val="00FA6225"/>
    <w:rsid w:val="00FA656D"/>
    <w:rsid w:val="00FA6686"/>
    <w:rsid w:val="00FA6A4D"/>
    <w:rsid w:val="00FA6A8C"/>
    <w:rsid w:val="00FA6BCC"/>
    <w:rsid w:val="00FA6C40"/>
    <w:rsid w:val="00FA70DF"/>
    <w:rsid w:val="00FA7152"/>
    <w:rsid w:val="00FA7A20"/>
    <w:rsid w:val="00FA7AA6"/>
    <w:rsid w:val="00FA7B5E"/>
    <w:rsid w:val="00FA7C04"/>
    <w:rsid w:val="00FB007D"/>
    <w:rsid w:val="00FB0443"/>
    <w:rsid w:val="00FB07DF"/>
    <w:rsid w:val="00FB114F"/>
    <w:rsid w:val="00FB11A4"/>
    <w:rsid w:val="00FB1352"/>
    <w:rsid w:val="00FB15D5"/>
    <w:rsid w:val="00FB1694"/>
    <w:rsid w:val="00FB18E8"/>
    <w:rsid w:val="00FB19D8"/>
    <w:rsid w:val="00FB22E5"/>
    <w:rsid w:val="00FB2864"/>
    <w:rsid w:val="00FB2E28"/>
    <w:rsid w:val="00FB2F94"/>
    <w:rsid w:val="00FB319E"/>
    <w:rsid w:val="00FB381C"/>
    <w:rsid w:val="00FB3CBD"/>
    <w:rsid w:val="00FB3CD6"/>
    <w:rsid w:val="00FB4065"/>
    <w:rsid w:val="00FB4081"/>
    <w:rsid w:val="00FB4760"/>
    <w:rsid w:val="00FB47B5"/>
    <w:rsid w:val="00FB4E96"/>
    <w:rsid w:val="00FB52FD"/>
    <w:rsid w:val="00FB5628"/>
    <w:rsid w:val="00FB57A7"/>
    <w:rsid w:val="00FB58D6"/>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2F7F"/>
    <w:rsid w:val="00FC330F"/>
    <w:rsid w:val="00FC37F0"/>
    <w:rsid w:val="00FC3B1A"/>
    <w:rsid w:val="00FC3BBC"/>
    <w:rsid w:val="00FC3EEB"/>
    <w:rsid w:val="00FC3F24"/>
    <w:rsid w:val="00FC4035"/>
    <w:rsid w:val="00FC4278"/>
    <w:rsid w:val="00FC42A4"/>
    <w:rsid w:val="00FC4423"/>
    <w:rsid w:val="00FC47D1"/>
    <w:rsid w:val="00FC4BD6"/>
    <w:rsid w:val="00FC4CA4"/>
    <w:rsid w:val="00FC4D8B"/>
    <w:rsid w:val="00FC545C"/>
    <w:rsid w:val="00FC54BA"/>
    <w:rsid w:val="00FC553E"/>
    <w:rsid w:val="00FC5958"/>
    <w:rsid w:val="00FC5F9B"/>
    <w:rsid w:val="00FC60B6"/>
    <w:rsid w:val="00FC65A0"/>
    <w:rsid w:val="00FC6896"/>
    <w:rsid w:val="00FC6B41"/>
    <w:rsid w:val="00FC7308"/>
    <w:rsid w:val="00FC73BA"/>
    <w:rsid w:val="00FC7896"/>
    <w:rsid w:val="00FC7C8F"/>
    <w:rsid w:val="00FC7F93"/>
    <w:rsid w:val="00FD091C"/>
    <w:rsid w:val="00FD10D2"/>
    <w:rsid w:val="00FD111E"/>
    <w:rsid w:val="00FD14E4"/>
    <w:rsid w:val="00FD22C1"/>
    <w:rsid w:val="00FD2804"/>
    <w:rsid w:val="00FD282A"/>
    <w:rsid w:val="00FD2A71"/>
    <w:rsid w:val="00FD2F55"/>
    <w:rsid w:val="00FD305B"/>
    <w:rsid w:val="00FD33B3"/>
    <w:rsid w:val="00FD34B7"/>
    <w:rsid w:val="00FD3905"/>
    <w:rsid w:val="00FD3E82"/>
    <w:rsid w:val="00FD4124"/>
    <w:rsid w:val="00FD4620"/>
    <w:rsid w:val="00FD48FE"/>
    <w:rsid w:val="00FD4CC0"/>
    <w:rsid w:val="00FD5502"/>
    <w:rsid w:val="00FD5A22"/>
    <w:rsid w:val="00FD6318"/>
    <w:rsid w:val="00FD6556"/>
    <w:rsid w:val="00FD6A3D"/>
    <w:rsid w:val="00FD6F9D"/>
    <w:rsid w:val="00FD7001"/>
    <w:rsid w:val="00FD7240"/>
    <w:rsid w:val="00FD72D9"/>
    <w:rsid w:val="00FD73AE"/>
    <w:rsid w:val="00FD779A"/>
    <w:rsid w:val="00FD78EF"/>
    <w:rsid w:val="00FD793F"/>
    <w:rsid w:val="00FD7D1F"/>
    <w:rsid w:val="00FD7F6A"/>
    <w:rsid w:val="00FE04B6"/>
    <w:rsid w:val="00FE05E5"/>
    <w:rsid w:val="00FE0657"/>
    <w:rsid w:val="00FE0851"/>
    <w:rsid w:val="00FE1DBD"/>
    <w:rsid w:val="00FE20AB"/>
    <w:rsid w:val="00FE22FE"/>
    <w:rsid w:val="00FE2796"/>
    <w:rsid w:val="00FE2955"/>
    <w:rsid w:val="00FE2B7B"/>
    <w:rsid w:val="00FE3100"/>
    <w:rsid w:val="00FE3439"/>
    <w:rsid w:val="00FE3768"/>
    <w:rsid w:val="00FE4705"/>
    <w:rsid w:val="00FE4B14"/>
    <w:rsid w:val="00FE4C90"/>
    <w:rsid w:val="00FE5172"/>
    <w:rsid w:val="00FE5410"/>
    <w:rsid w:val="00FE5977"/>
    <w:rsid w:val="00FE5D0A"/>
    <w:rsid w:val="00FE627C"/>
    <w:rsid w:val="00FE6798"/>
    <w:rsid w:val="00FE6DEC"/>
    <w:rsid w:val="00FE74E2"/>
    <w:rsid w:val="00FE74FC"/>
    <w:rsid w:val="00FE761D"/>
    <w:rsid w:val="00FE76FA"/>
    <w:rsid w:val="00FE7A4F"/>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D5"/>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05338"/>
  <w15:chartTrackingRefBased/>
  <w15:docId w15:val="{47549E23-0782-374D-BF9C-0B9873700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Mincho" w:eastAsia="Cambria" w:hAnsi="MS Mincho" w:cs="Consola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66B"/>
    <w:pPr>
      <w:overflowPunct w:val="0"/>
      <w:autoSpaceDE w:val="0"/>
      <w:autoSpaceDN w:val="0"/>
      <w:adjustRightInd w:val="0"/>
      <w:spacing w:before="120" w:after="120"/>
      <w:textAlignment w:val="baseline"/>
    </w:pPr>
    <w:rPr>
      <w:rFonts w:ascii="Consolas" w:hAnsi="Consolas"/>
      <w:lang w:val="en-GB"/>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Tahoma" w:hAnsi="Tahoma"/>
      <w:sz w:val="36"/>
      <w:lang w:val="en-GB"/>
    </w:rPr>
  </w:style>
  <w:style w:type="paragraph" w:styleId="Heading2">
    <w:name w:val="heading 2"/>
    <w:basedOn w:val="Heading1"/>
    <w:next w:val="Normal"/>
    <w:link w:val="Heading2Char"/>
    <w:qFormat/>
    <w:rsid w:val="00EF5D41"/>
    <w:pPr>
      <w:numPr>
        <w:ilvl w:val="1"/>
      </w:numPr>
      <w:pBdr>
        <w:top w:val="none" w:sz="0" w:space="0" w:color="auto"/>
      </w:pBdr>
      <w:tabs>
        <w:tab w:val="left" w:pos="567"/>
        <w:tab w:val="left" w:pos="5529"/>
      </w:tabs>
      <w:outlineLvl w:val="1"/>
    </w:pPr>
    <w:rPr>
      <w:rFonts w:eastAsia="Consolas"/>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onsolas" w:hAnsi="Consolas"/>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Tahoma" w:hAnsi="Tahoma"/>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Tahoma" w:hAnsi="Tahoma"/>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Tahoma" w:hAnsi="Tahoma"/>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Helvetica" w:hAnsi="Helvetica"/>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Tahoma" w:hAnsi="Tahoma"/>
      <w:b/>
    </w:rPr>
  </w:style>
  <w:style w:type="paragraph" w:customStyle="1" w:styleId="NF">
    <w:name w:val="NF"/>
    <w:basedOn w:val="NO"/>
    <w:rsid w:val="00A63872"/>
    <w:pPr>
      <w:keepNext/>
      <w:spacing w:after="0"/>
    </w:pPr>
    <w:rPr>
      <w:rFonts w:ascii="Tahoma" w:hAnsi="Tahoma"/>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Helvetica" w:hAnsi="Helvetica"/>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Tahoma" w:hAnsi="Tahoma"/>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hAnsi="Tahoma"/>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hAnsi="Tahoma"/>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Tahoma" w:hAnsi="Tahoma"/>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hAnsi="Tahoma"/>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Tahoma" w:hAnsi="Tahoma"/>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Tahoma" w:hAnsi="Tahoma"/>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Batang" w:hAnsi="Batang"/>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Tahoma" w:hAnsi="Tahoma"/>
      <w:sz w:val="22"/>
      <w:lang w:val="en-US" w:eastAsia="zh-CN"/>
    </w:rPr>
  </w:style>
  <w:style w:type="paragraph" w:customStyle="1" w:styleId="00BodyText">
    <w:name w:val="00 BodyText"/>
    <w:basedOn w:val="Normal"/>
    <w:pPr>
      <w:spacing w:after="220"/>
    </w:pPr>
    <w:rPr>
      <w:rFonts w:ascii="Tahoma" w:hAnsi="Tahoma"/>
      <w:sz w:val="22"/>
      <w:lang w:val="en-US"/>
    </w:rPr>
  </w:style>
  <w:style w:type="paragraph" w:customStyle="1" w:styleId="11BodyText">
    <w:name w:val="11 BodyText"/>
    <w:basedOn w:val="Normal"/>
    <w:pPr>
      <w:spacing w:after="220"/>
      <w:ind w:left="1298"/>
    </w:pPr>
    <w:rPr>
      <w:rFonts w:ascii="Tahoma" w:hAnsi="Tahoma"/>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Cambria Math" w:hAnsi="Cambria Math"/>
      <w:sz w:val="24"/>
      <w:lang w:val="en-US"/>
    </w:rPr>
  </w:style>
  <w:style w:type="paragraph" w:styleId="BodyText">
    <w:name w:val="Body Text"/>
    <w:aliases w:val="bt"/>
    <w:basedOn w:val="Normal"/>
    <w:pPr>
      <w:jc w:val="both"/>
    </w:pPr>
    <w:rPr>
      <w:rFonts w:ascii="Calibre Regular" w:hAnsi="Calibre Regular"/>
      <w:szCs w:val="24"/>
      <w:lang w:val="en-US"/>
    </w:rPr>
  </w:style>
  <w:style w:type="paragraph" w:styleId="BodyText2">
    <w:name w:val="Body Text 2"/>
    <w:basedOn w:val="Normal"/>
    <w:pPr>
      <w:tabs>
        <w:tab w:val="left" w:pos="1985"/>
      </w:tabs>
      <w:spacing w:after="0"/>
      <w:jc w:val="both"/>
    </w:pPr>
    <w:rPr>
      <w:rFonts w:ascii="Tahoma" w:hAnsi="Tahoma"/>
      <w:sz w:val="22"/>
    </w:rPr>
  </w:style>
  <w:style w:type="character" w:customStyle="1" w:styleId="Heading1Char">
    <w:name w:val="Heading 1 Char"/>
    <w:rPr>
      <w:rFonts w:ascii="Tahoma" w:hAnsi="Tahoma"/>
      <w:sz w:val="36"/>
      <w:lang w:val="en-GB" w:eastAsia="en-US" w:bidi="ar-SA"/>
    </w:rPr>
  </w:style>
  <w:style w:type="paragraph" w:customStyle="1" w:styleId="body">
    <w:name w:val="body"/>
    <w:basedOn w:val="Normal"/>
    <w:pPr>
      <w:tabs>
        <w:tab w:val="left" w:pos="2160"/>
      </w:tabs>
      <w:spacing w:line="280" w:lineRule="atLeast"/>
      <w:jc w:val="both"/>
    </w:pPr>
    <w:rPr>
      <w:rFonts w:ascii="Cambria Math" w:hAnsi="Cambria Math"/>
      <w:sz w:val="24"/>
      <w:lang w:val="en-US"/>
    </w:rPr>
  </w:style>
  <w:style w:type="table" w:styleId="TableGrid">
    <w:name w:val="Table Grid"/>
    <w:basedOn w:val="TableNormal"/>
    <w:uiPriority w:val="39"/>
    <w:rsid w:val="00272FEB"/>
    <w:pPr>
      <w:spacing w:before="120" w:line="280" w:lineRule="atLeast"/>
      <w:jc w:val="both"/>
    </w:pPr>
    <w:rPr>
      <w:rFonts w:ascii="Cambria Math" w:hAnsi="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Batang" w:hAnsi="Batang" w:cs="Batang"/>
      <w:sz w:val="16"/>
      <w:szCs w:val="16"/>
    </w:rPr>
  </w:style>
  <w:style w:type="paragraph" w:customStyle="1" w:styleId="CRCoverPage">
    <w:name w:val="CR Cover Page"/>
    <w:rsid w:val="00F6433C"/>
    <w:pPr>
      <w:spacing w:after="120"/>
    </w:pPr>
    <w:rPr>
      <w:rFonts w:ascii="Tahoma" w:eastAsia="Courier New" w:hAnsi="Tahoma"/>
      <w:lang w:val="en-GB"/>
    </w:rPr>
  </w:style>
  <w:style w:type="character" w:customStyle="1" w:styleId="Heading1Char1">
    <w:name w:val="Heading 1 Char1"/>
    <w:link w:val="Heading1"/>
    <w:rsid w:val="009C2D12"/>
    <w:rPr>
      <w:rFonts w:ascii="Tahoma" w:hAnsi="Tahoma"/>
      <w:sz w:val="36"/>
      <w:lang w:val="en-GB"/>
    </w:rPr>
  </w:style>
  <w:style w:type="character" w:customStyle="1" w:styleId="Heading2Char">
    <w:name w:val="Heading 2 Char"/>
    <w:link w:val="Heading2"/>
    <w:rsid w:val="00EF5D41"/>
    <w:rPr>
      <w:rFonts w:ascii="Tahoma" w:eastAsia="Consolas" w:hAnsi="Tahoma"/>
      <w:sz w:val="24"/>
      <w:lang w:eastAsia="ja-JP" w:bidi="hi-IN"/>
    </w:rPr>
  </w:style>
  <w:style w:type="character" w:customStyle="1" w:styleId="Heading3Char">
    <w:name w:val="Heading 3 Char"/>
    <w:link w:val="Heading3"/>
    <w:rsid w:val="0061723D"/>
    <w:rPr>
      <w:rFonts w:ascii="Tahoma" w:eastAsia="Consolas" w:hAnsi="Tahoma"/>
      <w:sz w:val="22"/>
      <w:lang w:eastAsia="ja-JP" w:bidi="hi-IN"/>
    </w:rPr>
  </w:style>
  <w:style w:type="character" w:customStyle="1" w:styleId="Heading4Char">
    <w:name w:val="Heading 4 Char"/>
    <w:aliases w:val="h4 Char"/>
    <w:link w:val="Heading4"/>
    <w:rsid w:val="00184F51"/>
    <w:rPr>
      <w:rFonts w:ascii="Tahoma" w:eastAsia="Consolas" w:hAnsi="Tahoma"/>
      <w:sz w:val="24"/>
      <w:lang w:eastAsia="ja-JP" w:bidi="hi-IN"/>
    </w:rPr>
  </w:style>
  <w:style w:type="character" w:customStyle="1" w:styleId="Heading5Char">
    <w:name w:val="Heading 5 Char"/>
    <w:link w:val="Heading5"/>
    <w:rsid w:val="00184F51"/>
    <w:rPr>
      <w:rFonts w:ascii="Tahoma" w:eastAsia="Consolas" w:hAnsi="Tahoma"/>
      <w:sz w:val="22"/>
      <w:lang w:eastAsia="ja-JP" w:bidi="hi-IN"/>
    </w:rPr>
  </w:style>
  <w:style w:type="character" w:customStyle="1" w:styleId="CharChar3">
    <w:name w:val="Char Char3"/>
    <w:rsid w:val="00D07DCA"/>
    <w:rPr>
      <w:rFonts w:ascii="Tahoma" w:hAnsi="Tahoma"/>
      <w:sz w:val="36"/>
      <w:lang w:val="en-GB" w:eastAsia="en-US" w:bidi="ar-SA"/>
    </w:rPr>
  </w:style>
  <w:style w:type="character" w:customStyle="1" w:styleId="CharChar2">
    <w:name w:val="Char Char2"/>
    <w:rsid w:val="00D07DCA"/>
    <w:rPr>
      <w:rFonts w:ascii="Tahoma" w:hAnsi="Tahoma"/>
      <w:sz w:val="32"/>
      <w:lang w:val="en-GB" w:eastAsia="en-US" w:bidi="ar-SA"/>
    </w:rPr>
  </w:style>
  <w:style w:type="character" w:customStyle="1" w:styleId="CharChar1">
    <w:name w:val="Char Char1"/>
    <w:rsid w:val="00D07DCA"/>
    <w:rPr>
      <w:rFonts w:ascii="Tahoma" w:hAnsi="Tahoma"/>
      <w:sz w:val="28"/>
      <w:lang w:val="en-GB" w:eastAsia="en-US" w:bidi="ar-SA"/>
    </w:rPr>
  </w:style>
  <w:style w:type="character" w:customStyle="1" w:styleId="h4CharChar">
    <w:name w:val="h4 Char Char"/>
    <w:rsid w:val="00D07DCA"/>
    <w:rPr>
      <w:rFonts w:ascii="Tahoma" w:hAnsi="Tahoma"/>
      <w:sz w:val="24"/>
      <w:lang w:val="en-GB" w:eastAsia="en-US" w:bidi="ar-SA"/>
    </w:rPr>
  </w:style>
  <w:style w:type="character" w:customStyle="1" w:styleId="CharChar">
    <w:name w:val="Char Char"/>
    <w:rsid w:val="00D07DCA"/>
    <w:rPr>
      <w:rFonts w:ascii="Tahoma" w:hAnsi="Tahoma"/>
      <w:sz w:val="22"/>
      <w:lang w:val="en-GB" w:eastAsia="en-US" w:bidi="ar-SA"/>
    </w:rPr>
  </w:style>
  <w:style w:type="paragraph" w:styleId="ListParagraph">
    <w:name w:val="List Paragraph"/>
    <w:aliases w:val="列出段落,-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New York" w:eastAsia="New York" w:hAnsi="New York"/>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Symbol" w:eastAsia="Consolas" w:hAnsi="Symbol"/>
      <w:sz w:val="24"/>
      <w:szCs w:val="24"/>
      <w:lang w:eastAsia="x-none"/>
    </w:rPr>
  </w:style>
  <w:style w:type="character" w:customStyle="1" w:styleId="SubtitleChar">
    <w:name w:val="Subtitle Char"/>
    <w:link w:val="Subtitle"/>
    <w:rsid w:val="005D609E"/>
    <w:rPr>
      <w:rFonts w:ascii="Symbol" w:eastAsia="Consolas" w:hAnsi="Symbol" w:cs="Consolas"/>
      <w:sz w:val="24"/>
      <w:szCs w:val="24"/>
      <w:lang w:val="en-GB"/>
    </w:rPr>
  </w:style>
  <w:style w:type="paragraph" w:styleId="Revision">
    <w:name w:val="Revision"/>
    <w:hidden/>
    <w:uiPriority w:val="99"/>
    <w:semiHidden/>
    <w:rsid w:val="00F1403E"/>
    <w:rPr>
      <w:rFonts w:ascii="Consolas" w:hAnsi="Consolas"/>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Consolas" w:hAnsi="Consolas"/>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Tahoma" w:hAnsi="Tahoma"/>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Tahoma" w:hAnsi="Tahoma"/>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Consolas" w:hAnsi="Consolas"/>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Tahoma" w:hAnsi="Tahoma"/>
      <w:sz w:val="18"/>
      <w:lang w:val="en-GB" w:eastAsia="en-US"/>
    </w:rPr>
  </w:style>
  <w:style w:type="character" w:customStyle="1" w:styleId="TALCar">
    <w:name w:val="TAL Car"/>
    <w:link w:val="TAL"/>
    <w:rsid w:val="00564F02"/>
    <w:rPr>
      <w:rFonts w:ascii="Tahoma" w:hAnsi="Tahoma"/>
      <w:sz w:val="18"/>
      <w:lang w:val="en-GB"/>
    </w:rPr>
  </w:style>
  <w:style w:type="character" w:customStyle="1" w:styleId="TAHCar">
    <w:name w:val="TAH Car"/>
    <w:link w:val="TAH"/>
    <w:qFormat/>
    <w:rsid w:val="00564F02"/>
    <w:rPr>
      <w:rFonts w:ascii="Tahoma" w:hAnsi="Tahoma"/>
      <w:b/>
      <w:sz w:val="18"/>
      <w:lang w:val="en-GB"/>
    </w:rPr>
  </w:style>
  <w:style w:type="character" w:customStyle="1" w:styleId="THChar">
    <w:name w:val="TH Char"/>
    <w:link w:val="TH"/>
    <w:qFormat/>
    <w:rsid w:val="00564F02"/>
    <w:rPr>
      <w:rFonts w:ascii="Tahoma" w:hAnsi="Tahoma"/>
      <w:b/>
      <w:lang w:val="en-GB"/>
    </w:rPr>
  </w:style>
  <w:style w:type="paragraph" w:styleId="ListNumber4">
    <w:name w:val="List Number 4"/>
    <w:basedOn w:val="Normal"/>
    <w:rsid w:val="00564F02"/>
    <w:pPr>
      <w:numPr>
        <w:numId w:val="3"/>
      </w:numPr>
      <w:tabs>
        <w:tab w:val="num" w:pos="1209"/>
      </w:tabs>
      <w:spacing w:before="0" w:after="180"/>
      <w:ind w:left="1209"/>
    </w:pPr>
    <w:rPr>
      <w:rFonts w:eastAsia="Courier New"/>
      <w:lang w:eastAsia="en-GB"/>
    </w:rPr>
  </w:style>
  <w:style w:type="character" w:customStyle="1" w:styleId="ListParagraphChar">
    <w:name w:val="List Paragraph Char"/>
    <w:aliases w:val="列出段落 Char,- Bullets Char,목록 단락 Char,リスト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86EB4"/>
    <w:rPr>
      <w:rFonts w:ascii="New York" w:eastAsia="New York" w:hAnsi="New York"/>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Tahoma" w:eastAsia="New York" w:hAnsi="Tahoma"/>
      <w:sz w:val="21"/>
      <w:szCs w:val="21"/>
      <w:lang w:val="x-none" w:eastAsia="x-none"/>
    </w:rPr>
  </w:style>
  <w:style w:type="character" w:customStyle="1" w:styleId="PlainTextChar">
    <w:name w:val="Plain Text Char"/>
    <w:rsid w:val="002E4C0E"/>
    <w:rPr>
      <w:rFonts w:ascii="Helvetica" w:hAnsi="Helvetica" w:cs="Helvetica"/>
      <w:lang w:val="en-GB"/>
    </w:rPr>
  </w:style>
  <w:style w:type="character" w:customStyle="1" w:styleId="PlainTextChar1">
    <w:name w:val="Plain Text Char1"/>
    <w:link w:val="PlainText"/>
    <w:uiPriority w:val="99"/>
    <w:rsid w:val="002E4C0E"/>
    <w:rPr>
      <w:rFonts w:ascii="Tahoma" w:eastAsia="New York" w:hAnsi="Tahom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Tahoma" w:hAnsi="Tahoma" w:cs="Tahoma"/>
      <w:color w:val="0000FF"/>
      <w:kern w:val="2"/>
      <w:lang w:eastAsia="zh-CN"/>
    </w:rPr>
  </w:style>
  <w:style w:type="character" w:customStyle="1" w:styleId="fontstyle01">
    <w:name w:val="fontstyle01"/>
    <w:rsid w:val="00633780"/>
    <w:rPr>
      <w:rFonts w:ascii="New York" w:hAnsi="New York" w:cs="New York" w:hint="default"/>
      <w:b w:val="0"/>
      <w:bCs w:val="0"/>
      <w:i w:val="0"/>
      <w:iCs w:val="0"/>
      <w:color w:val="000000"/>
      <w:sz w:val="18"/>
      <w:szCs w:val="18"/>
    </w:rPr>
  </w:style>
  <w:style w:type="character" w:customStyle="1" w:styleId="PLChar">
    <w:name w:val="PL Char"/>
    <w:link w:val="PL"/>
    <w:qFormat/>
    <w:rsid w:val="00C509A5"/>
    <w:rPr>
      <w:rFonts w:ascii="Helvetica" w:hAnsi="Helvetica"/>
      <w:noProof/>
      <w:sz w:val="16"/>
      <w:lang w:val="en-US" w:eastAsia="en-US"/>
    </w:rPr>
  </w:style>
  <w:style w:type="character" w:customStyle="1" w:styleId="TANChar">
    <w:name w:val="TAN Char"/>
    <w:link w:val="TAN"/>
    <w:rsid w:val="0068504A"/>
    <w:rPr>
      <w:rFonts w:ascii="Tahoma" w:hAnsi="Tahoma"/>
      <w:sz w:val="18"/>
      <w:lang w:val="en-GB" w:eastAsia="en-US"/>
    </w:rPr>
  </w:style>
  <w:style w:type="paragraph" w:customStyle="1" w:styleId="CharCharCharCharChar">
    <w:name w:val="Char Char Char Char Char"/>
    <w:semiHidden/>
    <w:rsid w:val="0068504A"/>
    <w:pPr>
      <w:keepNext/>
      <w:numPr>
        <w:numId w:val="5"/>
      </w:numPr>
      <w:autoSpaceDE w:val="0"/>
      <w:autoSpaceDN w:val="0"/>
      <w:adjustRightInd w:val="0"/>
      <w:spacing w:before="60" w:after="60"/>
      <w:jc w:val="both"/>
    </w:pPr>
    <w:rPr>
      <w:rFonts w:ascii="Tahoma" w:hAnsi="Tahoma" w:cs="Tahoma"/>
      <w:color w:val="0000FF"/>
      <w:kern w:val="2"/>
      <w:lang w:eastAsia="zh-CN"/>
    </w:rPr>
  </w:style>
  <w:style w:type="paragraph" w:customStyle="1" w:styleId="BN">
    <w:name w:val="BN"/>
    <w:basedOn w:val="Normal"/>
    <w:rsid w:val="00AA6C59"/>
    <w:pPr>
      <w:numPr>
        <w:numId w:val="6"/>
      </w:numPr>
      <w:spacing w:before="0" w:after="180"/>
    </w:pPr>
    <w:rPr>
      <w:rFonts w:eastAsia="Consolas"/>
    </w:rPr>
  </w:style>
  <w:style w:type="character" w:customStyle="1" w:styleId="B2Char">
    <w:name w:val="B2 Char"/>
    <w:link w:val="B2"/>
    <w:qFormat/>
    <w:rsid w:val="006465B5"/>
    <w:rPr>
      <w:rFonts w:ascii="Consolas" w:hAnsi="Consolas"/>
      <w:lang w:val="en-GB"/>
    </w:rPr>
  </w:style>
  <w:style w:type="character" w:customStyle="1" w:styleId="msoins0">
    <w:name w:val="msoins"/>
    <w:basedOn w:val="DefaultParagraphFont"/>
    <w:rsid w:val="00F33643"/>
  </w:style>
  <w:style w:type="table" w:styleId="TableGridLight">
    <w:name w:val="Grid Table Light"/>
    <w:basedOn w:val="TableNormal"/>
    <w:uiPriority w:val="40"/>
    <w:rsid w:val="008755E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755E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755E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755E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Accent1">
    <w:name w:val="Grid Table 1 Light Accent 1"/>
    <w:basedOn w:val="TableNormal"/>
    <w:uiPriority w:val="46"/>
    <w:rsid w:val="008755E0"/>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8755E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7026700">
      <w:bodyDiv w:val="1"/>
      <w:marLeft w:val="0"/>
      <w:marRight w:val="0"/>
      <w:marTop w:val="0"/>
      <w:marBottom w:val="0"/>
      <w:divBdr>
        <w:top w:val="none" w:sz="0" w:space="0" w:color="auto"/>
        <w:left w:val="none" w:sz="0" w:space="0" w:color="auto"/>
        <w:bottom w:val="none" w:sz="0" w:space="0" w:color="auto"/>
        <w:right w:val="none" w:sz="0" w:space="0" w:color="auto"/>
      </w:divBdr>
      <w:divsChild>
        <w:div w:id="340621140">
          <w:marLeft w:val="1800"/>
          <w:marRight w:val="0"/>
          <w:marTop w:val="86"/>
          <w:marBottom w:val="0"/>
          <w:divBdr>
            <w:top w:val="none" w:sz="0" w:space="0" w:color="auto"/>
            <w:left w:val="none" w:sz="0" w:space="0" w:color="auto"/>
            <w:bottom w:val="none" w:sz="0" w:space="0" w:color="auto"/>
            <w:right w:val="none" w:sz="0" w:space="0" w:color="auto"/>
          </w:divBdr>
        </w:div>
        <w:div w:id="792290988">
          <w:marLeft w:val="547"/>
          <w:marRight w:val="0"/>
          <w:marTop w:val="115"/>
          <w:marBottom w:val="0"/>
          <w:divBdr>
            <w:top w:val="none" w:sz="0" w:space="0" w:color="auto"/>
            <w:left w:val="none" w:sz="0" w:space="0" w:color="auto"/>
            <w:bottom w:val="none" w:sz="0" w:space="0" w:color="auto"/>
            <w:right w:val="none" w:sz="0" w:space="0" w:color="auto"/>
          </w:divBdr>
        </w:div>
        <w:div w:id="1208487926">
          <w:marLeft w:val="1166"/>
          <w:marRight w:val="0"/>
          <w:marTop w:val="96"/>
          <w:marBottom w:val="0"/>
          <w:divBdr>
            <w:top w:val="none" w:sz="0" w:space="0" w:color="auto"/>
            <w:left w:val="none" w:sz="0" w:space="0" w:color="auto"/>
            <w:bottom w:val="none" w:sz="0" w:space="0" w:color="auto"/>
            <w:right w:val="none" w:sz="0" w:space="0" w:color="auto"/>
          </w:divBdr>
        </w:div>
        <w:div w:id="1529954446">
          <w:marLeft w:val="547"/>
          <w:marRight w:val="0"/>
          <w:marTop w:val="115"/>
          <w:marBottom w:val="0"/>
          <w:divBdr>
            <w:top w:val="none" w:sz="0" w:space="0" w:color="auto"/>
            <w:left w:val="none" w:sz="0" w:space="0" w:color="auto"/>
            <w:bottom w:val="none" w:sz="0" w:space="0" w:color="auto"/>
            <w:right w:val="none" w:sz="0" w:space="0" w:color="auto"/>
          </w:divBdr>
        </w:div>
        <w:div w:id="1561289258">
          <w:marLeft w:val="1166"/>
          <w:marRight w:val="0"/>
          <w:marTop w:val="96"/>
          <w:marBottom w:val="0"/>
          <w:divBdr>
            <w:top w:val="none" w:sz="0" w:space="0" w:color="auto"/>
            <w:left w:val="none" w:sz="0" w:space="0" w:color="auto"/>
            <w:bottom w:val="none" w:sz="0" w:space="0" w:color="auto"/>
            <w:right w:val="none" w:sz="0" w:space="0" w:color="auto"/>
          </w:divBdr>
        </w:div>
        <w:div w:id="1621454645">
          <w:marLeft w:val="1800"/>
          <w:marRight w:val="0"/>
          <w:marTop w:val="86"/>
          <w:marBottom w:val="0"/>
          <w:divBdr>
            <w:top w:val="none" w:sz="0" w:space="0" w:color="auto"/>
            <w:left w:val="none" w:sz="0" w:space="0" w:color="auto"/>
            <w:bottom w:val="none" w:sz="0" w:space="0" w:color="auto"/>
            <w:right w:val="none" w:sz="0" w:space="0" w:color="auto"/>
          </w:divBdr>
        </w:div>
        <w:div w:id="1711415590">
          <w:marLeft w:val="1166"/>
          <w:marRight w:val="0"/>
          <w:marTop w:val="96"/>
          <w:marBottom w:val="0"/>
          <w:divBdr>
            <w:top w:val="none" w:sz="0" w:space="0" w:color="auto"/>
            <w:left w:val="none" w:sz="0" w:space="0" w:color="auto"/>
            <w:bottom w:val="none" w:sz="0" w:space="0" w:color="auto"/>
            <w:right w:val="none" w:sz="0" w:space="0" w:color="auto"/>
          </w:divBdr>
        </w:div>
        <w:div w:id="1938975704">
          <w:marLeft w:val="1800"/>
          <w:marRight w:val="0"/>
          <w:marTop w:val="8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791329">
      <w:bodyDiv w:val="1"/>
      <w:marLeft w:val="0"/>
      <w:marRight w:val="0"/>
      <w:marTop w:val="0"/>
      <w:marBottom w:val="0"/>
      <w:divBdr>
        <w:top w:val="none" w:sz="0" w:space="0" w:color="auto"/>
        <w:left w:val="none" w:sz="0" w:space="0" w:color="auto"/>
        <w:bottom w:val="none" w:sz="0" w:space="0" w:color="auto"/>
        <w:right w:val="none" w:sz="0" w:space="0" w:color="auto"/>
      </w:divBdr>
      <w:divsChild>
        <w:div w:id="201598799">
          <w:marLeft w:val="1166"/>
          <w:marRight w:val="0"/>
          <w:marTop w:val="86"/>
          <w:marBottom w:val="0"/>
          <w:divBdr>
            <w:top w:val="none" w:sz="0" w:space="0" w:color="auto"/>
            <w:left w:val="none" w:sz="0" w:space="0" w:color="auto"/>
            <w:bottom w:val="none" w:sz="0" w:space="0" w:color="auto"/>
            <w:right w:val="none" w:sz="0" w:space="0" w:color="auto"/>
          </w:divBdr>
        </w:div>
        <w:div w:id="936017672">
          <w:marLeft w:val="1166"/>
          <w:marRight w:val="0"/>
          <w:marTop w:val="86"/>
          <w:marBottom w:val="0"/>
          <w:divBdr>
            <w:top w:val="none" w:sz="0" w:space="0" w:color="auto"/>
            <w:left w:val="none" w:sz="0" w:space="0" w:color="auto"/>
            <w:bottom w:val="none" w:sz="0" w:space="0" w:color="auto"/>
            <w:right w:val="none" w:sz="0" w:space="0" w:color="auto"/>
          </w:divBdr>
        </w:div>
        <w:div w:id="1437367572">
          <w:marLeft w:val="547"/>
          <w:marRight w:val="0"/>
          <w:marTop w:val="96"/>
          <w:marBottom w:val="0"/>
          <w:divBdr>
            <w:top w:val="none" w:sz="0" w:space="0" w:color="auto"/>
            <w:left w:val="none" w:sz="0" w:space="0" w:color="auto"/>
            <w:bottom w:val="none" w:sz="0" w:space="0" w:color="auto"/>
            <w:right w:val="none" w:sz="0" w:space="0" w:color="auto"/>
          </w:divBdr>
        </w:div>
        <w:div w:id="1704598093">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682974">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2770200">
      <w:bodyDiv w:val="1"/>
      <w:marLeft w:val="0"/>
      <w:marRight w:val="0"/>
      <w:marTop w:val="0"/>
      <w:marBottom w:val="0"/>
      <w:divBdr>
        <w:top w:val="none" w:sz="0" w:space="0" w:color="auto"/>
        <w:left w:val="none" w:sz="0" w:space="0" w:color="auto"/>
        <w:bottom w:val="none" w:sz="0" w:space="0" w:color="auto"/>
        <w:right w:val="none" w:sz="0" w:space="0" w:color="auto"/>
      </w:divBdr>
    </w:div>
    <w:div w:id="135220259">
      <w:bodyDiv w:val="1"/>
      <w:marLeft w:val="0"/>
      <w:marRight w:val="0"/>
      <w:marTop w:val="0"/>
      <w:marBottom w:val="0"/>
      <w:divBdr>
        <w:top w:val="none" w:sz="0" w:space="0" w:color="auto"/>
        <w:left w:val="none" w:sz="0" w:space="0" w:color="auto"/>
        <w:bottom w:val="none" w:sz="0" w:space="0" w:color="auto"/>
        <w:right w:val="none" w:sz="0" w:space="0" w:color="auto"/>
      </w:divBdr>
      <w:divsChild>
        <w:div w:id="451483126">
          <w:marLeft w:val="1166"/>
          <w:marRight w:val="0"/>
          <w:marTop w:val="77"/>
          <w:marBottom w:val="0"/>
          <w:divBdr>
            <w:top w:val="none" w:sz="0" w:space="0" w:color="auto"/>
            <w:left w:val="none" w:sz="0" w:space="0" w:color="auto"/>
            <w:bottom w:val="none" w:sz="0" w:space="0" w:color="auto"/>
            <w:right w:val="none" w:sz="0" w:space="0" w:color="auto"/>
          </w:divBdr>
        </w:div>
        <w:div w:id="474109707">
          <w:marLeft w:val="547"/>
          <w:marRight w:val="0"/>
          <w:marTop w:val="106"/>
          <w:marBottom w:val="0"/>
          <w:divBdr>
            <w:top w:val="none" w:sz="0" w:space="0" w:color="auto"/>
            <w:left w:val="none" w:sz="0" w:space="0" w:color="auto"/>
            <w:bottom w:val="none" w:sz="0" w:space="0" w:color="auto"/>
            <w:right w:val="none" w:sz="0" w:space="0" w:color="auto"/>
          </w:divBdr>
        </w:div>
        <w:div w:id="670258867">
          <w:marLeft w:val="1166"/>
          <w:marRight w:val="0"/>
          <w:marTop w:val="77"/>
          <w:marBottom w:val="0"/>
          <w:divBdr>
            <w:top w:val="none" w:sz="0" w:space="0" w:color="auto"/>
            <w:left w:val="none" w:sz="0" w:space="0" w:color="auto"/>
            <w:bottom w:val="none" w:sz="0" w:space="0" w:color="auto"/>
            <w:right w:val="none" w:sz="0" w:space="0" w:color="auto"/>
          </w:divBdr>
        </w:div>
        <w:div w:id="858396344">
          <w:marLeft w:val="547"/>
          <w:marRight w:val="0"/>
          <w:marTop w:val="96"/>
          <w:marBottom w:val="0"/>
          <w:divBdr>
            <w:top w:val="none" w:sz="0" w:space="0" w:color="auto"/>
            <w:left w:val="none" w:sz="0" w:space="0" w:color="auto"/>
            <w:bottom w:val="none" w:sz="0" w:space="0" w:color="auto"/>
            <w:right w:val="none" w:sz="0" w:space="0" w:color="auto"/>
          </w:divBdr>
        </w:div>
        <w:div w:id="2076513515">
          <w:marLeft w:val="1166"/>
          <w:marRight w:val="0"/>
          <w:marTop w:val="77"/>
          <w:marBottom w:val="0"/>
          <w:divBdr>
            <w:top w:val="none" w:sz="0" w:space="0" w:color="auto"/>
            <w:left w:val="none" w:sz="0" w:space="0" w:color="auto"/>
            <w:bottom w:val="none" w:sz="0" w:space="0" w:color="auto"/>
            <w:right w:val="none" w:sz="0" w:space="0" w:color="auto"/>
          </w:divBdr>
        </w:div>
      </w:divsChild>
    </w:div>
    <w:div w:id="137847219">
      <w:bodyDiv w:val="1"/>
      <w:marLeft w:val="0"/>
      <w:marRight w:val="0"/>
      <w:marTop w:val="0"/>
      <w:marBottom w:val="0"/>
      <w:divBdr>
        <w:top w:val="none" w:sz="0" w:space="0" w:color="auto"/>
        <w:left w:val="none" w:sz="0" w:space="0" w:color="auto"/>
        <w:bottom w:val="none" w:sz="0" w:space="0" w:color="auto"/>
        <w:right w:val="none" w:sz="0" w:space="0" w:color="auto"/>
      </w:divBdr>
      <w:divsChild>
        <w:div w:id="129135596">
          <w:marLeft w:val="547"/>
          <w:marRight w:val="0"/>
          <w:marTop w:val="134"/>
          <w:marBottom w:val="0"/>
          <w:divBdr>
            <w:top w:val="none" w:sz="0" w:space="0" w:color="auto"/>
            <w:left w:val="none" w:sz="0" w:space="0" w:color="auto"/>
            <w:bottom w:val="none" w:sz="0" w:space="0" w:color="auto"/>
            <w:right w:val="none" w:sz="0" w:space="0" w:color="auto"/>
          </w:divBdr>
        </w:div>
        <w:div w:id="194781002">
          <w:marLeft w:val="1166"/>
          <w:marRight w:val="0"/>
          <w:marTop w:val="115"/>
          <w:marBottom w:val="0"/>
          <w:divBdr>
            <w:top w:val="none" w:sz="0" w:space="0" w:color="auto"/>
            <w:left w:val="none" w:sz="0" w:space="0" w:color="auto"/>
            <w:bottom w:val="none" w:sz="0" w:space="0" w:color="auto"/>
            <w:right w:val="none" w:sz="0" w:space="0" w:color="auto"/>
          </w:divBdr>
        </w:div>
        <w:div w:id="311107232">
          <w:marLeft w:val="1800"/>
          <w:marRight w:val="0"/>
          <w:marTop w:val="96"/>
          <w:marBottom w:val="0"/>
          <w:divBdr>
            <w:top w:val="none" w:sz="0" w:space="0" w:color="auto"/>
            <w:left w:val="none" w:sz="0" w:space="0" w:color="auto"/>
            <w:bottom w:val="none" w:sz="0" w:space="0" w:color="auto"/>
            <w:right w:val="none" w:sz="0" w:space="0" w:color="auto"/>
          </w:divBdr>
        </w:div>
        <w:div w:id="694698019">
          <w:marLeft w:val="1166"/>
          <w:marRight w:val="0"/>
          <w:marTop w:val="115"/>
          <w:marBottom w:val="0"/>
          <w:divBdr>
            <w:top w:val="none" w:sz="0" w:space="0" w:color="auto"/>
            <w:left w:val="none" w:sz="0" w:space="0" w:color="auto"/>
            <w:bottom w:val="none" w:sz="0" w:space="0" w:color="auto"/>
            <w:right w:val="none" w:sz="0" w:space="0" w:color="auto"/>
          </w:divBdr>
        </w:div>
        <w:div w:id="738601662">
          <w:marLeft w:val="2520"/>
          <w:marRight w:val="0"/>
          <w:marTop w:val="77"/>
          <w:marBottom w:val="0"/>
          <w:divBdr>
            <w:top w:val="none" w:sz="0" w:space="0" w:color="auto"/>
            <w:left w:val="none" w:sz="0" w:space="0" w:color="auto"/>
            <w:bottom w:val="none" w:sz="0" w:space="0" w:color="auto"/>
            <w:right w:val="none" w:sz="0" w:space="0" w:color="auto"/>
          </w:divBdr>
        </w:div>
        <w:div w:id="799038593">
          <w:marLeft w:val="1800"/>
          <w:marRight w:val="0"/>
          <w:marTop w:val="96"/>
          <w:marBottom w:val="0"/>
          <w:divBdr>
            <w:top w:val="none" w:sz="0" w:space="0" w:color="auto"/>
            <w:left w:val="none" w:sz="0" w:space="0" w:color="auto"/>
            <w:bottom w:val="none" w:sz="0" w:space="0" w:color="auto"/>
            <w:right w:val="none" w:sz="0" w:space="0" w:color="auto"/>
          </w:divBdr>
        </w:div>
        <w:div w:id="1353995233">
          <w:marLeft w:val="2520"/>
          <w:marRight w:val="0"/>
          <w:marTop w:val="77"/>
          <w:marBottom w:val="0"/>
          <w:divBdr>
            <w:top w:val="none" w:sz="0" w:space="0" w:color="auto"/>
            <w:left w:val="none" w:sz="0" w:space="0" w:color="auto"/>
            <w:bottom w:val="none" w:sz="0" w:space="0" w:color="auto"/>
            <w:right w:val="none" w:sz="0" w:space="0" w:color="auto"/>
          </w:divBdr>
        </w:div>
        <w:div w:id="2026978009">
          <w:marLeft w:val="2520"/>
          <w:marRight w:val="0"/>
          <w:marTop w:val="77"/>
          <w:marBottom w:val="0"/>
          <w:divBdr>
            <w:top w:val="none" w:sz="0" w:space="0" w:color="auto"/>
            <w:left w:val="none" w:sz="0" w:space="0" w:color="auto"/>
            <w:bottom w:val="none" w:sz="0" w:space="0" w:color="auto"/>
            <w:right w:val="none" w:sz="0" w:space="0" w:color="auto"/>
          </w:divBdr>
        </w:div>
        <w:div w:id="2071027231">
          <w:marLeft w:val="2520"/>
          <w:marRight w:val="0"/>
          <w:marTop w:val="77"/>
          <w:marBottom w:val="0"/>
          <w:divBdr>
            <w:top w:val="none" w:sz="0" w:space="0" w:color="auto"/>
            <w:left w:val="none" w:sz="0" w:space="0" w:color="auto"/>
            <w:bottom w:val="none" w:sz="0" w:space="0" w:color="auto"/>
            <w:right w:val="none" w:sz="0" w:space="0" w:color="auto"/>
          </w:divBdr>
        </w:div>
      </w:divsChild>
    </w:div>
    <w:div w:id="138809622">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3668410">
      <w:bodyDiv w:val="1"/>
      <w:marLeft w:val="0"/>
      <w:marRight w:val="0"/>
      <w:marTop w:val="0"/>
      <w:marBottom w:val="0"/>
      <w:divBdr>
        <w:top w:val="none" w:sz="0" w:space="0" w:color="auto"/>
        <w:left w:val="none" w:sz="0" w:space="0" w:color="auto"/>
        <w:bottom w:val="none" w:sz="0" w:space="0" w:color="auto"/>
        <w:right w:val="none" w:sz="0" w:space="0" w:color="auto"/>
      </w:divBdr>
    </w:div>
    <w:div w:id="176385058">
      <w:bodyDiv w:val="1"/>
      <w:marLeft w:val="0"/>
      <w:marRight w:val="0"/>
      <w:marTop w:val="0"/>
      <w:marBottom w:val="0"/>
      <w:divBdr>
        <w:top w:val="none" w:sz="0" w:space="0" w:color="auto"/>
        <w:left w:val="none" w:sz="0" w:space="0" w:color="auto"/>
        <w:bottom w:val="none" w:sz="0" w:space="0" w:color="auto"/>
        <w:right w:val="none" w:sz="0" w:space="0" w:color="auto"/>
      </w:divBdr>
      <w:divsChild>
        <w:div w:id="509639254">
          <w:marLeft w:val="1166"/>
          <w:marRight w:val="0"/>
          <w:marTop w:val="96"/>
          <w:marBottom w:val="0"/>
          <w:divBdr>
            <w:top w:val="none" w:sz="0" w:space="0" w:color="auto"/>
            <w:left w:val="none" w:sz="0" w:space="0" w:color="auto"/>
            <w:bottom w:val="none" w:sz="0" w:space="0" w:color="auto"/>
            <w:right w:val="none" w:sz="0" w:space="0" w:color="auto"/>
          </w:divBdr>
        </w:div>
        <w:div w:id="658118086">
          <w:marLeft w:val="1800"/>
          <w:marRight w:val="0"/>
          <w:marTop w:val="86"/>
          <w:marBottom w:val="0"/>
          <w:divBdr>
            <w:top w:val="none" w:sz="0" w:space="0" w:color="auto"/>
            <w:left w:val="none" w:sz="0" w:space="0" w:color="auto"/>
            <w:bottom w:val="none" w:sz="0" w:space="0" w:color="auto"/>
            <w:right w:val="none" w:sz="0" w:space="0" w:color="auto"/>
          </w:divBdr>
        </w:div>
        <w:div w:id="721291352">
          <w:marLeft w:val="1800"/>
          <w:marRight w:val="0"/>
          <w:marTop w:val="86"/>
          <w:marBottom w:val="0"/>
          <w:divBdr>
            <w:top w:val="none" w:sz="0" w:space="0" w:color="auto"/>
            <w:left w:val="none" w:sz="0" w:space="0" w:color="auto"/>
            <w:bottom w:val="none" w:sz="0" w:space="0" w:color="auto"/>
            <w:right w:val="none" w:sz="0" w:space="0" w:color="auto"/>
          </w:divBdr>
        </w:div>
        <w:div w:id="982075728">
          <w:marLeft w:val="547"/>
          <w:marRight w:val="0"/>
          <w:marTop w:val="115"/>
          <w:marBottom w:val="0"/>
          <w:divBdr>
            <w:top w:val="none" w:sz="0" w:space="0" w:color="auto"/>
            <w:left w:val="none" w:sz="0" w:space="0" w:color="auto"/>
            <w:bottom w:val="none" w:sz="0" w:space="0" w:color="auto"/>
            <w:right w:val="none" w:sz="0" w:space="0" w:color="auto"/>
          </w:divBdr>
        </w:div>
        <w:div w:id="1048188764">
          <w:marLeft w:val="1166"/>
          <w:marRight w:val="0"/>
          <w:marTop w:val="96"/>
          <w:marBottom w:val="0"/>
          <w:divBdr>
            <w:top w:val="none" w:sz="0" w:space="0" w:color="auto"/>
            <w:left w:val="none" w:sz="0" w:space="0" w:color="auto"/>
            <w:bottom w:val="none" w:sz="0" w:space="0" w:color="auto"/>
            <w:right w:val="none" w:sz="0" w:space="0" w:color="auto"/>
          </w:divBdr>
        </w:div>
        <w:div w:id="1122576070">
          <w:marLeft w:val="547"/>
          <w:marRight w:val="0"/>
          <w:marTop w:val="115"/>
          <w:marBottom w:val="0"/>
          <w:divBdr>
            <w:top w:val="none" w:sz="0" w:space="0" w:color="auto"/>
            <w:left w:val="none" w:sz="0" w:space="0" w:color="auto"/>
            <w:bottom w:val="none" w:sz="0" w:space="0" w:color="auto"/>
            <w:right w:val="none" w:sz="0" w:space="0" w:color="auto"/>
          </w:divBdr>
        </w:div>
        <w:div w:id="1268267777">
          <w:marLeft w:val="2520"/>
          <w:marRight w:val="0"/>
          <w:marTop w:val="77"/>
          <w:marBottom w:val="0"/>
          <w:divBdr>
            <w:top w:val="none" w:sz="0" w:space="0" w:color="auto"/>
            <w:left w:val="none" w:sz="0" w:space="0" w:color="auto"/>
            <w:bottom w:val="none" w:sz="0" w:space="0" w:color="auto"/>
            <w:right w:val="none" w:sz="0" w:space="0" w:color="auto"/>
          </w:divBdr>
        </w:div>
        <w:div w:id="1572233984">
          <w:marLeft w:val="2520"/>
          <w:marRight w:val="0"/>
          <w:marTop w:val="77"/>
          <w:marBottom w:val="0"/>
          <w:divBdr>
            <w:top w:val="none" w:sz="0" w:space="0" w:color="auto"/>
            <w:left w:val="none" w:sz="0" w:space="0" w:color="auto"/>
            <w:bottom w:val="none" w:sz="0" w:space="0" w:color="auto"/>
            <w:right w:val="none" w:sz="0" w:space="0" w:color="auto"/>
          </w:divBdr>
        </w:div>
        <w:div w:id="1908611038">
          <w:marLeft w:val="2520"/>
          <w:marRight w:val="0"/>
          <w:marTop w:val="77"/>
          <w:marBottom w:val="0"/>
          <w:divBdr>
            <w:top w:val="none" w:sz="0" w:space="0" w:color="auto"/>
            <w:left w:val="none" w:sz="0" w:space="0" w:color="auto"/>
            <w:bottom w:val="none" w:sz="0" w:space="0" w:color="auto"/>
            <w:right w:val="none" w:sz="0" w:space="0" w:color="auto"/>
          </w:divBdr>
        </w:div>
        <w:div w:id="2070952761">
          <w:marLeft w:val="547"/>
          <w:marRight w:val="0"/>
          <w:marTop w:val="10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8227599">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5172838">
      <w:bodyDiv w:val="1"/>
      <w:marLeft w:val="0"/>
      <w:marRight w:val="0"/>
      <w:marTop w:val="0"/>
      <w:marBottom w:val="0"/>
      <w:divBdr>
        <w:top w:val="none" w:sz="0" w:space="0" w:color="auto"/>
        <w:left w:val="none" w:sz="0" w:space="0" w:color="auto"/>
        <w:bottom w:val="none" w:sz="0" w:space="0" w:color="auto"/>
        <w:right w:val="none" w:sz="0" w:space="0" w:color="auto"/>
      </w:divBdr>
      <w:divsChild>
        <w:div w:id="450325935">
          <w:marLeft w:val="1166"/>
          <w:marRight w:val="0"/>
          <w:marTop w:val="96"/>
          <w:marBottom w:val="0"/>
          <w:divBdr>
            <w:top w:val="none" w:sz="0" w:space="0" w:color="auto"/>
            <w:left w:val="none" w:sz="0" w:space="0" w:color="auto"/>
            <w:bottom w:val="none" w:sz="0" w:space="0" w:color="auto"/>
            <w:right w:val="none" w:sz="0" w:space="0" w:color="auto"/>
          </w:divBdr>
        </w:div>
        <w:div w:id="454370064">
          <w:marLeft w:val="1166"/>
          <w:marRight w:val="0"/>
          <w:marTop w:val="96"/>
          <w:marBottom w:val="0"/>
          <w:divBdr>
            <w:top w:val="none" w:sz="0" w:space="0" w:color="auto"/>
            <w:left w:val="none" w:sz="0" w:space="0" w:color="auto"/>
            <w:bottom w:val="none" w:sz="0" w:space="0" w:color="auto"/>
            <w:right w:val="none" w:sz="0" w:space="0" w:color="auto"/>
          </w:divBdr>
        </w:div>
        <w:div w:id="1607156498">
          <w:marLeft w:val="547"/>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782">
      <w:bodyDiv w:val="1"/>
      <w:marLeft w:val="0"/>
      <w:marRight w:val="0"/>
      <w:marTop w:val="0"/>
      <w:marBottom w:val="0"/>
      <w:divBdr>
        <w:top w:val="none" w:sz="0" w:space="0" w:color="auto"/>
        <w:left w:val="none" w:sz="0" w:space="0" w:color="auto"/>
        <w:bottom w:val="none" w:sz="0" w:space="0" w:color="auto"/>
        <w:right w:val="none" w:sz="0" w:space="0" w:color="auto"/>
      </w:divBdr>
    </w:div>
    <w:div w:id="24766417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25346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0308345">
      <w:bodyDiv w:val="1"/>
      <w:marLeft w:val="0"/>
      <w:marRight w:val="0"/>
      <w:marTop w:val="0"/>
      <w:marBottom w:val="0"/>
      <w:divBdr>
        <w:top w:val="none" w:sz="0" w:space="0" w:color="auto"/>
        <w:left w:val="none" w:sz="0" w:space="0" w:color="auto"/>
        <w:bottom w:val="none" w:sz="0" w:space="0" w:color="auto"/>
        <w:right w:val="none" w:sz="0" w:space="0" w:color="auto"/>
      </w:divBdr>
      <w:divsChild>
        <w:div w:id="544098009">
          <w:marLeft w:val="1166"/>
          <w:marRight w:val="0"/>
          <w:marTop w:val="96"/>
          <w:marBottom w:val="0"/>
          <w:divBdr>
            <w:top w:val="none" w:sz="0" w:space="0" w:color="auto"/>
            <w:left w:val="none" w:sz="0" w:space="0" w:color="auto"/>
            <w:bottom w:val="none" w:sz="0" w:space="0" w:color="auto"/>
            <w:right w:val="none" w:sz="0" w:space="0" w:color="auto"/>
          </w:divBdr>
        </w:div>
      </w:divsChild>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596463">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8143462">
      <w:bodyDiv w:val="1"/>
      <w:marLeft w:val="0"/>
      <w:marRight w:val="0"/>
      <w:marTop w:val="0"/>
      <w:marBottom w:val="0"/>
      <w:divBdr>
        <w:top w:val="none" w:sz="0" w:space="0" w:color="auto"/>
        <w:left w:val="none" w:sz="0" w:space="0" w:color="auto"/>
        <w:bottom w:val="none" w:sz="0" w:space="0" w:color="auto"/>
        <w:right w:val="none" w:sz="0" w:space="0" w:color="auto"/>
      </w:divBdr>
    </w:div>
    <w:div w:id="333994074">
      <w:bodyDiv w:val="1"/>
      <w:marLeft w:val="0"/>
      <w:marRight w:val="0"/>
      <w:marTop w:val="0"/>
      <w:marBottom w:val="0"/>
      <w:divBdr>
        <w:top w:val="none" w:sz="0" w:space="0" w:color="auto"/>
        <w:left w:val="none" w:sz="0" w:space="0" w:color="auto"/>
        <w:bottom w:val="none" w:sz="0" w:space="0" w:color="auto"/>
        <w:right w:val="none" w:sz="0" w:space="0" w:color="auto"/>
      </w:divBdr>
      <w:divsChild>
        <w:div w:id="900022672">
          <w:marLeft w:val="547"/>
          <w:marRight w:val="0"/>
          <w:marTop w:val="96"/>
          <w:marBottom w:val="0"/>
          <w:divBdr>
            <w:top w:val="none" w:sz="0" w:space="0" w:color="auto"/>
            <w:left w:val="none" w:sz="0" w:space="0" w:color="auto"/>
            <w:bottom w:val="none" w:sz="0" w:space="0" w:color="auto"/>
            <w:right w:val="none" w:sz="0" w:space="0" w:color="auto"/>
          </w:divBdr>
        </w:div>
        <w:div w:id="1080982913">
          <w:marLeft w:val="1166"/>
          <w:marRight w:val="0"/>
          <w:marTop w:val="77"/>
          <w:marBottom w:val="0"/>
          <w:divBdr>
            <w:top w:val="none" w:sz="0" w:space="0" w:color="auto"/>
            <w:left w:val="none" w:sz="0" w:space="0" w:color="auto"/>
            <w:bottom w:val="none" w:sz="0" w:space="0" w:color="auto"/>
            <w:right w:val="none" w:sz="0" w:space="0" w:color="auto"/>
          </w:divBdr>
        </w:div>
        <w:div w:id="1355305335">
          <w:marLeft w:val="1166"/>
          <w:marRight w:val="0"/>
          <w:marTop w:val="77"/>
          <w:marBottom w:val="0"/>
          <w:divBdr>
            <w:top w:val="none" w:sz="0" w:space="0" w:color="auto"/>
            <w:left w:val="none" w:sz="0" w:space="0" w:color="auto"/>
            <w:bottom w:val="none" w:sz="0" w:space="0" w:color="auto"/>
            <w:right w:val="none" w:sz="0" w:space="0" w:color="auto"/>
          </w:divBdr>
        </w:div>
        <w:div w:id="1472291093">
          <w:marLeft w:val="1166"/>
          <w:marRight w:val="0"/>
          <w:marTop w:val="77"/>
          <w:marBottom w:val="0"/>
          <w:divBdr>
            <w:top w:val="none" w:sz="0" w:space="0" w:color="auto"/>
            <w:left w:val="none" w:sz="0" w:space="0" w:color="auto"/>
            <w:bottom w:val="none" w:sz="0" w:space="0" w:color="auto"/>
            <w:right w:val="none" w:sz="0" w:space="0" w:color="auto"/>
          </w:divBdr>
        </w:div>
        <w:div w:id="1526556219">
          <w:marLeft w:val="547"/>
          <w:marRight w:val="0"/>
          <w:marTop w:val="96"/>
          <w:marBottom w:val="0"/>
          <w:divBdr>
            <w:top w:val="none" w:sz="0" w:space="0" w:color="auto"/>
            <w:left w:val="none" w:sz="0" w:space="0" w:color="auto"/>
            <w:bottom w:val="none" w:sz="0" w:space="0" w:color="auto"/>
            <w:right w:val="none" w:sz="0" w:space="0" w:color="auto"/>
          </w:divBdr>
        </w:div>
      </w:divsChild>
    </w:div>
    <w:div w:id="334379240">
      <w:bodyDiv w:val="1"/>
      <w:marLeft w:val="0"/>
      <w:marRight w:val="0"/>
      <w:marTop w:val="0"/>
      <w:marBottom w:val="0"/>
      <w:divBdr>
        <w:top w:val="none" w:sz="0" w:space="0" w:color="auto"/>
        <w:left w:val="none" w:sz="0" w:space="0" w:color="auto"/>
        <w:bottom w:val="none" w:sz="0" w:space="0" w:color="auto"/>
        <w:right w:val="none" w:sz="0" w:space="0" w:color="auto"/>
      </w:divBdr>
    </w:div>
    <w:div w:id="342828785">
      <w:bodyDiv w:val="1"/>
      <w:marLeft w:val="0"/>
      <w:marRight w:val="0"/>
      <w:marTop w:val="0"/>
      <w:marBottom w:val="0"/>
      <w:divBdr>
        <w:top w:val="none" w:sz="0" w:space="0" w:color="auto"/>
        <w:left w:val="none" w:sz="0" w:space="0" w:color="auto"/>
        <w:bottom w:val="none" w:sz="0" w:space="0" w:color="auto"/>
        <w:right w:val="none" w:sz="0" w:space="0" w:color="auto"/>
      </w:divBdr>
      <w:divsChild>
        <w:div w:id="1456097436">
          <w:marLeft w:val="1166"/>
          <w:marRight w:val="0"/>
          <w:marTop w:val="96"/>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69305038">
      <w:bodyDiv w:val="1"/>
      <w:marLeft w:val="0"/>
      <w:marRight w:val="0"/>
      <w:marTop w:val="0"/>
      <w:marBottom w:val="0"/>
      <w:divBdr>
        <w:top w:val="none" w:sz="0" w:space="0" w:color="auto"/>
        <w:left w:val="none" w:sz="0" w:space="0" w:color="auto"/>
        <w:bottom w:val="none" w:sz="0" w:space="0" w:color="auto"/>
        <w:right w:val="none" w:sz="0" w:space="0" w:color="auto"/>
      </w:divBdr>
      <w:divsChild>
        <w:div w:id="705834675">
          <w:marLeft w:val="547"/>
          <w:marRight w:val="0"/>
          <w:marTop w:val="9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21042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6460844">
      <w:bodyDiv w:val="1"/>
      <w:marLeft w:val="0"/>
      <w:marRight w:val="0"/>
      <w:marTop w:val="0"/>
      <w:marBottom w:val="0"/>
      <w:divBdr>
        <w:top w:val="none" w:sz="0" w:space="0" w:color="auto"/>
        <w:left w:val="none" w:sz="0" w:space="0" w:color="auto"/>
        <w:bottom w:val="none" w:sz="0" w:space="0" w:color="auto"/>
        <w:right w:val="none" w:sz="0" w:space="0" w:color="auto"/>
      </w:divBdr>
      <w:divsChild>
        <w:div w:id="712923257">
          <w:marLeft w:val="1166"/>
          <w:marRight w:val="0"/>
          <w:marTop w:val="96"/>
          <w:marBottom w:val="0"/>
          <w:divBdr>
            <w:top w:val="none" w:sz="0" w:space="0" w:color="auto"/>
            <w:left w:val="none" w:sz="0" w:space="0" w:color="auto"/>
            <w:bottom w:val="none" w:sz="0" w:space="0" w:color="auto"/>
            <w:right w:val="none" w:sz="0" w:space="0" w:color="auto"/>
          </w:divBdr>
        </w:div>
        <w:div w:id="1063404241">
          <w:marLeft w:val="547"/>
          <w:marRight w:val="0"/>
          <w:marTop w:val="115"/>
          <w:marBottom w:val="0"/>
          <w:divBdr>
            <w:top w:val="none" w:sz="0" w:space="0" w:color="auto"/>
            <w:left w:val="none" w:sz="0" w:space="0" w:color="auto"/>
            <w:bottom w:val="none" w:sz="0" w:space="0" w:color="auto"/>
            <w:right w:val="none" w:sz="0" w:space="0" w:color="auto"/>
          </w:divBdr>
        </w:div>
        <w:div w:id="1649480673">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6265730">
      <w:bodyDiv w:val="1"/>
      <w:marLeft w:val="0"/>
      <w:marRight w:val="0"/>
      <w:marTop w:val="0"/>
      <w:marBottom w:val="0"/>
      <w:divBdr>
        <w:top w:val="none" w:sz="0" w:space="0" w:color="auto"/>
        <w:left w:val="none" w:sz="0" w:space="0" w:color="auto"/>
        <w:bottom w:val="none" w:sz="0" w:space="0" w:color="auto"/>
        <w:right w:val="none" w:sz="0" w:space="0" w:color="auto"/>
      </w:divBdr>
      <w:divsChild>
        <w:div w:id="1399985158">
          <w:marLeft w:val="1800"/>
          <w:marRight w:val="0"/>
          <w:marTop w:val="67"/>
          <w:marBottom w:val="0"/>
          <w:divBdr>
            <w:top w:val="none" w:sz="0" w:space="0" w:color="auto"/>
            <w:left w:val="none" w:sz="0" w:space="0" w:color="auto"/>
            <w:bottom w:val="none" w:sz="0" w:space="0" w:color="auto"/>
            <w:right w:val="none" w:sz="0" w:space="0" w:color="auto"/>
          </w:divBdr>
        </w:div>
        <w:div w:id="1497917254">
          <w:marLeft w:val="2520"/>
          <w:marRight w:val="0"/>
          <w:marTop w:val="58"/>
          <w:marBottom w:val="0"/>
          <w:divBdr>
            <w:top w:val="none" w:sz="0" w:space="0" w:color="auto"/>
            <w:left w:val="none" w:sz="0" w:space="0" w:color="auto"/>
            <w:bottom w:val="none" w:sz="0" w:space="0" w:color="auto"/>
            <w:right w:val="none" w:sz="0" w:space="0" w:color="auto"/>
          </w:divBdr>
        </w:div>
        <w:div w:id="1540128248">
          <w:marLeft w:val="1800"/>
          <w:marRight w:val="0"/>
          <w:marTop w:val="67"/>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91980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193847">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2900193">
      <w:bodyDiv w:val="1"/>
      <w:marLeft w:val="0"/>
      <w:marRight w:val="0"/>
      <w:marTop w:val="0"/>
      <w:marBottom w:val="0"/>
      <w:divBdr>
        <w:top w:val="none" w:sz="0" w:space="0" w:color="auto"/>
        <w:left w:val="none" w:sz="0" w:space="0" w:color="auto"/>
        <w:bottom w:val="none" w:sz="0" w:space="0" w:color="auto"/>
        <w:right w:val="none" w:sz="0" w:space="0" w:color="auto"/>
      </w:divBdr>
    </w:div>
    <w:div w:id="615869133">
      <w:bodyDiv w:val="1"/>
      <w:marLeft w:val="0"/>
      <w:marRight w:val="0"/>
      <w:marTop w:val="0"/>
      <w:marBottom w:val="0"/>
      <w:divBdr>
        <w:top w:val="none" w:sz="0" w:space="0" w:color="auto"/>
        <w:left w:val="none" w:sz="0" w:space="0" w:color="auto"/>
        <w:bottom w:val="none" w:sz="0" w:space="0" w:color="auto"/>
        <w:right w:val="none" w:sz="0" w:space="0" w:color="auto"/>
      </w:divBdr>
      <w:divsChild>
        <w:div w:id="1534734473">
          <w:marLeft w:val="1166"/>
          <w:marRight w:val="0"/>
          <w:marTop w:val="96"/>
          <w:marBottom w:val="0"/>
          <w:divBdr>
            <w:top w:val="none" w:sz="0" w:space="0" w:color="auto"/>
            <w:left w:val="none" w:sz="0" w:space="0" w:color="auto"/>
            <w:bottom w:val="none" w:sz="0" w:space="0" w:color="auto"/>
            <w:right w:val="none" w:sz="0" w:space="0" w:color="auto"/>
          </w:divBdr>
        </w:div>
        <w:div w:id="1847595019">
          <w:marLeft w:val="547"/>
          <w:marRight w:val="0"/>
          <w:marTop w:val="106"/>
          <w:marBottom w:val="0"/>
          <w:divBdr>
            <w:top w:val="none" w:sz="0" w:space="0" w:color="auto"/>
            <w:left w:val="none" w:sz="0" w:space="0" w:color="auto"/>
            <w:bottom w:val="none" w:sz="0" w:space="0" w:color="auto"/>
            <w:right w:val="none" w:sz="0" w:space="0" w:color="auto"/>
          </w:divBdr>
        </w:div>
        <w:div w:id="2031485746">
          <w:marLeft w:val="1800"/>
          <w:marRight w:val="0"/>
          <w:marTop w:val="86"/>
          <w:marBottom w:val="0"/>
          <w:divBdr>
            <w:top w:val="none" w:sz="0" w:space="0" w:color="auto"/>
            <w:left w:val="none" w:sz="0" w:space="0" w:color="auto"/>
            <w:bottom w:val="none" w:sz="0" w:space="0" w:color="auto"/>
            <w:right w:val="none" w:sz="0" w:space="0" w:color="auto"/>
          </w:divBdr>
        </w:div>
      </w:divsChild>
    </w:div>
    <w:div w:id="630749482">
      <w:bodyDiv w:val="1"/>
      <w:marLeft w:val="0"/>
      <w:marRight w:val="0"/>
      <w:marTop w:val="0"/>
      <w:marBottom w:val="0"/>
      <w:divBdr>
        <w:top w:val="none" w:sz="0" w:space="0" w:color="auto"/>
        <w:left w:val="none" w:sz="0" w:space="0" w:color="auto"/>
        <w:bottom w:val="none" w:sz="0" w:space="0" w:color="auto"/>
        <w:right w:val="none" w:sz="0" w:space="0" w:color="auto"/>
      </w:divBdr>
    </w:div>
    <w:div w:id="635109793">
      <w:bodyDiv w:val="1"/>
      <w:marLeft w:val="0"/>
      <w:marRight w:val="0"/>
      <w:marTop w:val="0"/>
      <w:marBottom w:val="0"/>
      <w:divBdr>
        <w:top w:val="none" w:sz="0" w:space="0" w:color="auto"/>
        <w:left w:val="none" w:sz="0" w:space="0" w:color="auto"/>
        <w:bottom w:val="none" w:sz="0" w:space="0" w:color="auto"/>
        <w:right w:val="none" w:sz="0" w:space="0" w:color="auto"/>
      </w:divBdr>
      <w:divsChild>
        <w:div w:id="709843451">
          <w:marLeft w:val="547"/>
          <w:marRight w:val="0"/>
          <w:marTop w:val="115"/>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162818">
      <w:bodyDiv w:val="1"/>
      <w:marLeft w:val="0"/>
      <w:marRight w:val="0"/>
      <w:marTop w:val="0"/>
      <w:marBottom w:val="0"/>
      <w:divBdr>
        <w:top w:val="none" w:sz="0" w:space="0" w:color="auto"/>
        <w:left w:val="none" w:sz="0" w:space="0" w:color="auto"/>
        <w:bottom w:val="none" w:sz="0" w:space="0" w:color="auto"/>
        <w:right w:val="none" w:sz="0" w:space="0" w:color="auto"/>
      </w:divBdr>
      <w:divsChild>
        <w:div w:id="315956867">
          <w:marLeft w:val="0"/>
          <w:marRight w:val="0"/>
          <w:marTop w:val="0"/>
          <w:marBottom w:val="0"/>
          <w:divBdr>
            <w:top w:val="none" w:sz="0" w:space="0" w:color="auto"/>
            <w:left w:val="none" w:sz="0" w:space="0" w:color="auto"/>
            <w:bottom w:val="none" w:sz="0" w:space="0" w:color="auto"/>
            <w:right w:val="none" w:sz="0" w:space="0" w:color="auto"/>
          </w:divBdr>
          <w:divsChild>
            <w:div w:id="1112089793">
              <w:marLeft w:val="0"/>
              <w:marRight w:val="0"/>
              <w:marTop w:val="0"/>
              <w:marBottom w:val="0"/>
              <w:divBdr>
                <w:top w:val="none" w:sz="0" w:space="0" w:color="auto"/>
                <w:left w:val="none" w:sz="0" w:space="0" w:color="auto"/>
                <w:bottom w:val="none" w:sz="0" w:space="0" w:color="auto"/>
                <w:right w:val="none" w:sz="0" w:space="0" w:color="auto"/>
              </w:divBdr>
              <w:divsChild>
                <w:div w:id="2614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6583335">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825500">
      <w:bodyDiv w:val="1"/>
      <w:marLeft w:val="0"/>
      <w:marRight w:val="0"/>
      <w:marTop w:val="0"/>
      <w:marBottom w:val="0"/>
      <w:divBdr>
        <w:top w:val="none" w:sz="0" w:space="0" w:color="auto"/>
        <w:left w:val="none" w:sz="0" w:space="0" w:color="auto"/>
        <w:bottom w:val="none" w:sz="0" w:space="0" w:color="auto"/>
        <w:right w:val="none" w:sz="0" w:space="0" w:color="auto"/>
      </w:divBdr>
      <w:divsChild>
        <w:div w:id="1043476960">
          <w:marLeft w:val="1166"/>
          <w:marRight w:val="0"/>
          <w:marTop w:val="96"/>
          <w:marBottom w:val="0"/>
          <w:divBdr>
            <w:top w:val="none" w:sz="0" w:space="0" w:color="auto"/>
            <w:left w:val="none" w:sz="0" w:space="0" w:color="auto"/>
            <w:bottom w:val="none" w:sz="0" w:space="0" w:color="auto"/>
            <w:right w:val="none" w:sz="0" w:space="0" w:color="auto"/>
          </w:divBdr>
        </w:div>
        <w:div w:id="1284386510">
          <w:marLeft w:val="1166"/>
          <w:marRight w:val="0"/>
          <w:marTop w:val="96"/>
          <w:marBottom w:val="0"/>
          <w:divBdr>
            <w:top w:val="none" w:sz="0" w:space="0" w:color="auto"/>
            <w:left w:val="none" w:sz="0" w:space="0" w:color="auto"/>
            <w:bottom w:val="none" w:sz="0" w:space="0" w:color="auto"/>
            <w:right w:val="none" w:sz="0" w:space="0" w:color="auto"/>
          </w:divBdr>
        </w:div>
        <w:div w:id="1482965938">
          <w:marLeft w:val="1166"/>
          <w:marRight w:val="0"/>
          <w:marTop w:val="96"/>
          <w:marBottom w:val="0"/>
          <w:divBdr>
            <w:top w:val="none" w:sz="0" w:space="0" w:color="auto"/>
            <w:left w:val="none" w:sz="0" w:space="0" w:color="auto"/>
            <w:bottom w:val="none" w:sz="0" w:space="0" w:color="auto"/>
            <w:right w:val="none" w:sz="0" w:space="0" w:color="auto"/>
          </w:divBdr>
        </w:div>
        <w:div w:id="1794595334">
          <w:marLeft w:val="547"/>
          <w:marRight w:val="0"/>
          <w:marTop w:val="115"/>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5310">
      <w:bodyDiv w:val="1"/>
      <w:marLeft w:val="0"/>
      <w:marRight w:val="0"/>
      <w:marTop w:val="0"/>
      <w:marBottom w:val="0"/>
      <w:divBdr>
        <w:top w:val="none" w:sz="0" w:space="0" w:color="auto"/>
        <w:left w:val="none" w:sz="0" w:space="0" w:color="auto"/>
        <w:bottom w:val="none" w:sz="0" w:space="0" w:color="auto"/>
        <w:right w:val="none" w:sz="0" w:space="0" w:color="auto"/>
      </w:divBdr>
      <w:divsChild>
        <w:div w:id="399183553">
          <w:marLeft w:val="1800"/>
          <w:marRight w:val="0"/>
          <w:marTop w:val="86"/>
          <w:marBottom w:val="0"/>
          <w:divBdr>
            <w:top w:val="none" w:sz="0" w:space="0" w:color="auto"/>
            <w:left w:val="none" w:sz="0" w:space="0" w:color="auto"/>
            <w:bottom w:val="none" w:sz="0" w:space="0" w:color="auto"/>
            <w:right w:val="none" w:sz="0" w:space="0" w:color="auto"/>
          </w:divBdr>
        </w:div>
        <w:div w:id="603071982">
          <w:marLeft w:val="1800"/>
          <w:marRight w:val="0"/>
          <w:marTop w:val="86"/>
          <w:marBottom w:val="0"/>
          <w:divBdr>
            <w:top w:val="none" w:sz="0" w:space="0" w:color="auto"/>
            <w:left w:val="none" w:sz="0" w:space="0" w:color="auto"/>
            <w:bottom w:val="none" w:sz="0" w:space="0" w:color="auto"/>
            <w:right w:val="none" w:sz="0" w:space="0" w:color="auto"/>
          </w:divBdr>
        </w:div>
        <w:div w:id="923998711">
          <w:marLeft w:val="547"/>
          <w:marRight w:val="0"/>
          <w:marTop w:val="115"/>
          <w:marBottom w:val="0"/>
          <w:divBdr>
            <w:top w:val="none" w:sz="0" w:space="0" w:color="auto"/>
            <w:left w:val="none" w:sz="0" w:space="0" w:color="auto"/>
            <w:bottom w:val="none" w:sz="0" w:space="0" w:color="auto"/>
            <w:right w:val="none" w:sz="0" w:space="0" w:color="auto"/>
          </w:divBdr>
        </w:div>
        <w:div w:id="1505172731">
          <w:marLeft w:val="1800"/>
          <w:marRight w:val="0"/>
          <w:marTop w:val="86"/>
          <w:marBottom w:val="0"/>
          <w:divBdr>
            <w:top w:val="none" w:sz="0" w:space="0" w:color="auto"/>
            <w:left w:val="none" w:sz="0" w:space="0" w:color="auto"/>
            <w:bottom w:val="none" w:sz="0" w:space="0" w:color="auto"/>
            <w:right w:val="none" w:sz="0" w:space="0" w:color="auto"/>
          </w:divBdr>
        </w:div>
        <w:div w:id="1663973919">
          <w:marLeft w:val="1800"/>
          <w:marRight w:val="0"/>
          <w:marTop w:val="86"/>
          <w:marBottom w:val="0"/>
          <w:divBdr>
            <w:top w:val="none" w:sz="0" w:space="0" w:color="auto"/>
            <w:left w:val="none" w:sz="0" w:space="0" w:color="auto"/>
            <w:bottom w:val="none" w:sz="0" w:space="0" w:color="auto"/>
            <w:right w:val="none" w:sz="0" w:space="0" w:color="auto"/>
          </w:divBdr>
        </w:div>
        <w:div w:id="1677608261">
          <w:marLeft w:val="1166"/>
          <w:marRight w:val="0"/>
          <w:marTop w:val="96"/>
          <w:marBottom w:val="0"/>
          <w:divBdr>
            <w:top w:val="none" w:sz="0" w:space="0" w:color="auto"/>
            <w:left w:val="none" w:sz="0" w:space="0" w:color="auto"/>
            <w:bottom w:val="none" w:sz="0" w:space="0" w:color="auto"/>
            <w:right w:val="none" w:sz="0" w:space="0" w:color="auto"/>
          </w:divBdr>
        </w:div>
        <w:div w:id="1736271026">
          <w:marLeft w:val="1800"/>
          <w:marRight w:val="0"/>
          <w:marTop w:val="86"/>
          <w:marBottom w:val="0"/>
          <w:divBdr>
            <w:top w:val="none" w:sz="0" w:space="0" w:color="auto"/>
            <w:left w:val="none" w:sz="0" w:space="0" w:color="auto"/>
            <w:bottom w:val="none" w:sz="0" w:space="0" w:color="auto"/>
            <w:right w:val="none" w:sz="0" w:space="0" w:color="auto"/>
          </w:divBdr>
        </w:div>
        <w:div w:id="1917474665">
          <w:marLeft w:val="1166"/>
          <w:marRight w:val="0"/>
          <w:marTop w:val="9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0148092">
      <w:bodyDiv w:val="1"/>
      <w:marLeft w:val="0"/>
      <w:marRight w:val="0"/>
      <w:marTop w:val="0"/>
      <w:marBottom w:val="0"/>
      <w:divBdr>
        <w:top w:val="none" w:sz="0" w:space="0" w:color="auto"/>
        <w:left w:val="none" w:sz="0" w:space="0" w:color="auto"/>
        <w:bottom w:val="none" w:sz="0" w:space="0" w:color="auto"/>
        <w:right w:val="none" w:sz="0" w:space="0" w:color="auto"/>
      </w:divBdr>
    </w:div>
    <w:div w:id="855190203">
      <w:bodyDiv w:val="1"/>
      <w:marLeft w:val="0"/>
      <w:marRight w:val="0"/>
      <w:marTop w:val="0"/>
      <w:marBottom w:val="0"/>
      <w:divBdr>
        <w:top w:val="none" w:sz="0" w:space="0" w:color="auto"/>
        <w:left w:val="none" w:sz="0" w:space="0" w:color="auto"/>
        <w:bottom w:val="none" w:sz="0" w:space="0" w:color="auto"/>
        <w:right w:val="none" w:sz="0" w:space="0" w:color="auto"/>
      </w:divBdr>
      <w:divsChild>
        <w:div w:id="1685665670">
          <w:marLeft w:val="547"/>
          <w:marRight w:val="0"/>
          <w:marTop w:val="115"/>
          <w:marBottom w:val="0"/>
          <w:divBdr>
            <w:top w:val="none" w:sz="0" w:space="0" w:color="auto"/>
            <w:left w:val="none" w:sz="0" w:space="0" w:color="auto"/>
            <w:bottom w:val="none" w:sz="0" w:space="0" w:color="auto"/>
            <w:right w:val="none" w:sz="0" w:space="0" w:color="auto"/>
          </w:divBdr>
        </w:div>
      </w:divsChild>
    </w:div>
    <w:div w:id="856236990">
      <w:bodyDiv w:val="1"/>
      <w:marLeft w:val="0"/>
      <w:marRight w:val="0"/>
      <w:marTop w:val="0"/>
      <w:marBottom w:val="0"/>
      <w:divBdr>
        <w:top w:val="none" w:sz="0" w:space="0" w:color="auto"/>
        <w:left w:val="none" w:sz="0" w:space="0" w:color="auto"/>
        <w:bottom w:val="none" w:sz="0" w:space="0" w:color="auto"/>
        <w:right w:val="none" w:sz="0" w:space="0" w:color="auto"/>
      </w:divBdr>
      <w:divsChild>
        <w:div w:id="151146377">
          <w:marLeft w:val="2520"/>
          <w:marRight w:val="0"/>
          <w:marTop w:val="58"/>
          <w:marBottom w:val="0"/>
          <w:divBdr>
            <w:top w:val="none" w:sz="0" w:space="0" w:color="auto"/>
            <w:left w:val="none" w:sz="0" w:space="0" w:color="auto"/>
            <w:bottom w:val="none" w:sz="0" w:space="0" w:color="auto"/>
            <w:right w:val="none" w:sz="0" w:space="0" w:color="auto"/>
          </w:divBdr>
        </w:div>
        <w:div w:id="327902000">
          <w:marLeft w:val="547"/>
          <w:marRight w:val="0"/>
          <w:marTop w:val="96"/>
          <w:marBottom w:val="0"/>
          <w:divBdr>
            <w:top w:val="none" w:sz="0" w:space="0" w:color="auto"/>
            <w:left w:val="none" w:sz="0" w:space="0" w:color="auto"/>
            <w:bottom w:val="none" w:sz="0" w:space="0" w:color="auto"/>
            <w:right w:val="none" w:sz="0" w:space="0" w:color="auto"/>
          </w:divBdr>
        </w:div>
        <w:div w:id="372005823">
          <w:marLeft w:val="2520"/>
          <w:marRight w:val="0"/>
          <w:marTop w:val="58"/>
          <w:marBottom w:val="0"/>
          <w:divBdr>
            <w:top w:val="none" w:sz="0" w:space="0" w:color="auto"/>
            <w:left w:val="none" w:sz="0" w:space="0" w:color="auto"/>
            <w:bottom w:val="none" w:sz="0" w:space="0" w:color="auto"/>
            <w:right w:val="none" w:sz="0" w:space="0" w:color="auto"/>
          </w:divBdr>
        </w:div>
        <w:div w:id="585185737">
          <w:marLeft w:val="1166"/>
          <w:marRight w:val="0"/>
          <w:marTop w:val="86"/>
          <w:marBottom w:val="0"/>
          <w:divBdr>
            <w:top w:val="none" w:sz="0" w:space="0" w:color="auto"/>
            <w:left w:val="none" w:sz="0" w:space="0" w:color="auto"/>
            <w:bottom w:val="none" w:sz="0" w:space="0" w:color="auto"/>
            <w:right w:val="none" w:sz="0" w:space="0" w:color="auto"/>
          </w:divBdr>
        </w:div>
        <w:div w:id="832990254">
          <w:marLeft w:val="1800"/>
          <w:marRight w:val="0"/>
          <w:marTop w:val="77"/>
          <w:marBottom w:val="0"/>
          <w:divBdr>
            <w:top w:val="none" w:sz="0" w:space="0" w:color="auto"/>
            <w:left w:val="none" w:sz="0" w:space="0" w:color="auto"/>
            <w:bottom w:val="none" w:sz="0" w:space="0" w:color="auto"/>
            <w:right w:val="none" w:sz="0" w:space="0" w:color="auto"/>
          </w:divBdr>
        </w:div>
        <w:div w:id="839732472">
          <w:marLeft w:val="1166"/>
          <w:marRight w:val="0"/>
          <w:marTop w:val="86"/>
          <w:marBottom w:val="0"/>
          <w:divBdr>
            <w:top w:val="none" w:sz="0" w:space="0" w:color="auto"/>
            <w:left w:val="none" w:sz="0" w:space="0" w:color="auto"/>
            <w:bottom w:val="none" w:sz="0" w:space="0" w:color="auto"/>
            <w:right w:val="none" w:sz="0" w:space="0" w:color="auto"/>
          </w:divBdr>
        </w:div>
        <w:div w:id="908229941">
          <w:marLeft w:val="3240"/>
          <w:marRight w:val="0"/>
          <w:marTop w:val="77"/>
          <w:marBottom w:val="0"/>
          <w:divBdr>
            <w:top w:val="none" w:sz="0" w:space="0" w:color="auto"/>
            <w:left w:val="none" w:sz="0" w:space="0" w:color="auto"/>
            <w:bottom w:val="none" w:sz="0" w:space="0" w:color="auto"/>
            <w:right w:val="none" w:sz="0" w:space="0" w:color="auto"/>
          </w:divBdr>
        </w:div>
        <w:div w:id="909851313">
          <w:marLeft w:val="1800"/>
          <w:marRight w:val="0"/>
          <w:marTop w:val="77"/>
          <w:marBottom w:val="0"/>
          <w:divBdr>
            <w:top w:val="none" w:sz="0" w:space="0" w:color="auto"/>
            <w:left w:val="none" w:sz="0" w:space="0" w:color="auto"/>
            <w:bottom w:val="none" w:sz="0" w:space="0" w:color="auto"/>
            <w:right w:val="none" w:sz="0" w:space="0" w:color="auto"/>
          </w:divBdr>
        </w:div>
        <w:div w:id="1015351463">
          <w:marLeft w:val="1166"/>
          <w:marRight w:val="0"/>
          <w:marTop w:val="86"/>
          <w:marBottom w:val="0"/>
          <w:divBdr>
            <w:top w:val="none" w:sz="0" w:space="0" w:color="auto"/>
            <w:left w:val="none" w:sz="0" w:space="0" w:color="auto"/>
            <w:bottom w:val="none" w:sz="0" w:space="0" w:color="auto"/>
            <w:right w:val="none" w:sz="0" w:space="0" w:color="auto"/>
          </w:divBdr>
        </w:div>
        <w:div w:id="1180661255">
          <w:marLeft w:val="1800"/>
          <w:marRight w:val="0"/>
          <w:marTop w:val="77"/>
          <w:marBottom w:val="0"/>
          <w:divBdr>
            <w:top w:val="none" w:sz="0" w:space="0" w:color="auto"/>
            <w:left w:val="none" w:sz="0" w:space="0" w:color="auto"/>
            <w:bottom w:val="none" w:sz="0" w:space="0" w:color="auto"/>
            <w:right w:val="none" w:sz="0" w:space="0" w:color="auto"/>
          </w:divBdr>
        </w:div>
        <w:div w:id="1296910810">
          <w:marLeft w:val="1800"/>
          <w:marRight w:val="0"/>
          <w:marTop w:val="77"/>
          <w:marBottom w:val="0"/>
          <w:divBdr>
            <w:top w:val="none" w:sz="0" w:space="0" w:color="auto"/>
            <w:left w:val="none" w:sz="0" w:space="0" w:color="auto"/>
            <w:bottom w:val="none" w:sz="0" w:space="0" w:color="auto"/>
            <w:right w:val="none" w:sz="0" w:space="0" w:color="auto"/>
          </w:divBdr>
        </w:div>
        <w:div w:id="1433816361">
          <w:marLeft w:val="1166"/>
          <w:marRight w:val="0"/>
          <w:marTop w:val="86"/>
          <w:marBottom w:val="0"/>
          <w:divBdr>
            <w:top w:val="none" w:sz="0" w:space="0" w:color="auto"/>
            <w:left w:val="none" w:sz="0" w:space="0" w:color="auto"/>
            <w:bottom w:val="none" w:sz="0" w:space="0" w:color="auto"/>
            <w:right w:val="none" w:sz="0" w:space="0" w:color="auto"/>
          </w:divBdr>
        </w:div>
        <w:div w:id="1532648794">
          <w:marLeft w:val="1800"/>
          <w:marRight w:val="0"/>
          <w:marTop w:val="77"/>
          <w:marBottom w:val="0"/>
          <w:divBdr>
            <w:top w:val="none" w:sz="0" w:space="0" w:color="auto"/>
            <w:left w:val="none" w:sz="0" w:space="0" w:color="auto"/>
            <w:bottom w:val="none" w:sz="0" w:space="0" w:color="auto"/>
            <w:right w:val="none" w:sz="0" w:space="0" w:color="auto"/>
          </w:divBdr>
        </w:div>
        <w:div w:id="1975058515">
          <w:marLeft w:val="3240"/>
          <w:marRight w:val="0"/>
          <w:marTop w:val="77"/>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79970983">
      <w:bodyDiv w:val="1"/>
      <w:marLeft w:val="0"/>
      <w:marRight w:val="0"/>
      <w:marTop w:val="0"/>
      <w:marBottom w:val="0"/>
      <w:divBdr>
        <w:top w:val="none" w:sz="0" w:space="0" w:color="auto"/>
        <w:left w:val="none" w:sz="0" w:space="0" w:color="auto"/>
        <w:bottom w:val="none" w:sz="0" w:space="0" w:color="auto"/>
        <w:right w:val="none" w:sz="0" w:space="0" w:color="auto"/>
      </w:divBdr>
      <w:divsChild>
        <w:div w:id="101537372">
          <w:marLeft w:val="1166"/>
          <w:marRight w:val="0"/>
          <w:marTop w:val="86"/>
          <w:marBottom w:val="0"/>
          <w:divBdr>
            <w:top w:val="none" w:sz="0" w:space="0" w:color="auto"/>
            <w:left w:val="none" w:sz="0" w:space="0" w:color="auto"/>
            <w:bottom w:val="none" w:sz="0" w:space="0" w:color="auto"/>
            <w:right w:val="none" w:sz="0" w:space="0" w:color="auto"/>
          </w:divBdr>
        </w:div>
        <w:div w:id="505826019">
          <w:marLeft w:val="547"/>
          <w:marRight w:val="0"/>
          <w:marTop w:val="115"/>
          <w:marBottom w:val="0"/>
          <w:divBdr>
            <w:top w:val="none" w:sz="0" w:space="0" w:color="auto"/>
            <w:left w:val="none" w:sz="0" w:space="0" w:color="auto"/>
            <w:bottom w:val="none" w:sz="0" w:space="0" w:color="auto"/>
            <w:right w:val="none" w:sz="0" w:space="0" w:color="auto"/>
          </w:divBdr>
        </w:div>
        <w:div w:id="1757290936">
          <w:marLeft w:val="1166"/>
          <w:marRight w:val="0"/>
          <w:marTop w:val="86"/>
          <w:marBottom w:val="0"/>
          <w:divBdr>
            <w:top w:val="none" w:sz="0" w:space="0" w:color="auto"/>
            <w:left w:val="none" w:sz="0" w:space="0" w:color="auto"/>
            <w:bottom w:val="none" w:sz="0" w:space="0" w:color="auto"/>
            <w:right w:val="none" w:sz="0" w:space="0" w:color="auto"/>
          </w:divBdr>
        </w:div>
        <w:div w:id="2118215980">
          <w:marLeft w:val="547"/>
          <w:marRight w:val="0"/>
          <w:marTop w:val="115"/>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796506">
      <w:bodyDiv w:val="1"/>
      <w:marLeft w:val="0"/>
      <w:marRight w:val="0"/>
      <w:marTop w:val="0"/>
      <w:marBottom w:val="0"/>
      <w:divBdr>
        <w:top w:val="none" w:sz="0" w:space="0" w:color="auto"/>
        <w:left w:val="none" w:sz="0" w:space="0" w:color="auto"/>
        <w:bottom w:val="none" w:sz="0" w:space="0" w:color="auto"/>
        <w:right w:val="none" w:sz="0" w:space="0" w:color="auto"/>
      </w:divBdr>
    </w:div>
    <w:div w:id="905991747">
      <w:bodyDiv w:val="1"/>
      <w:marLeft w:val="0"/>
      <w:marRight w:val="0"/>
      <w:marTop w:val="0"/>
      <w:marBottom w:val="0"/>
      <w:divBdr>
        <w:top w:val="none" w:sz="0" w:space="0" w:color="auto"/>
        <w:left w:val="none" w:sz="0" w:space="0" w:color="auto"/>
        <w:bottom w:val="none" w:sz="0" w:space="0" w:color="auto"/>
        <w:right w:val="none" w:sz="0" w:space="0" w:color="auto"/>
      </w:divBdr>
      <w:divsChild>
        <w:div w:id="602300113">
          <w:marLeft w:val="1800"/>
          <w:marRight w:val="0"/>
          <w:marTop w:val="77"/>
          <w:marBottom w:val="0"/>
          <w:divBdr>
            <w:top w:val="none" w:sz="0" w:space="0" w:color="auto"/>
            <w:left w:val="none" w:sz="0" w:space="0" w:color="auto"/>
            <w:bottom w:val="none" w:sz="0" w:space="0" w:color="auto"/>
            <w:right w:val="none" w:sz="0" w:space="0" w:color="auto"/>
          </w:divBdr>
        </w:div>
        <w:div w:id="605233855">
          <w:marLeft w:val="547"/>
          <w:marRight w:val="0"/>
          <w:marTop w:val="96"/>
          <w:marBottom w:val="0"/>
          <w:divBdr>
            <w:top w:val="none" w:sz="0" w:space="0" w:color="auto"/>
            <w:left w:val="none" w:sz="0" w:space="0" w:color="auto"/>
            <w:bottom w:val="none" w:sz="0" w:space="0" w:color="auto"/>
            <w:right w:val="none" w:sz="0" w:space="0" w:color="auto"/>
          </w:divBdr>
        </w:div>
        <w:div w:id="657608853">
          <w:marLeft w:val="1166"/>
          <w:marRight w:val="0"/>
          <w:marTop w:val="77"/>
          <w:marBottom w:val="0"/>
          <w:divBdr>
            <w:top w:val="none" w:sz="0" w:space="0" w:color="auto"/>
            <w:left w:val="none" w:sz="0" w:space="0" w:color="auto"/>
            <w:bottom w:val="none" w:sz="0" w:space="0" w:color="auto"/>
            <w:right w:val="none" w:sz="0" w:space="0" w:color="auto"/>
          </w:divBdr>
        </w:div>
        <w:div w:id="706486290">
          <w:marLeft w:val="1166"/>
          <w:marRight w:val="0"/>
          <w:marTop w:val="77"/>
          <w:marBottom w:val="0"/>
          <w:divBdr>
            <w:top w:val="none" w:sz="0" w:space="0" w:color="auto"/>
            <w:left w:val="none" w:sz="0" w:space="0" w:color="auto"/>
            <w:bottom w:val="none" w:sz="0" w:space="0" w:color="auto"/>
            <w:right w:val="none" w:sz="0" w:space="0" w:color="auto"/>
          </w:divBdr>
        </w:div>
        <w:div w:id="842471110">
          <w:marLeft w:val="2520"/>
          <w:marRight w:val="0"/>
          <w:marTop w:val="67"/>
          <w:marBottom w:val="0"/>
          <w:divBdr>
            <w:top w:val="none" w:sz="0" w:space="0" w:color="auto"/>
            <w:left w:val="none" w:sz="0" w:space="0" w:color="auto"/>
            <w:bottom w:val="none" w:sz="0" w:space="0" w:color="auto"/>
            <w:right w:val="none" w:sz="0" w:space="0" w:color="auto"/>
          </w:divBdr>
        </w:div>
        <w:div w:id="1030717316">
          <w:marLeft w:val="1800"/>
          <w:marRight w:val="0"/>
          <w:marTop w:val="77"/>
          <w:marBottom w:val="0"/>
          <w:divBdr>
            <w:top w:val="none" w:sz="0" w:space="0" w:color="auto"/>
            <w:left w:val="none" w:sz="0" w:space="0" w:color="auto"/>
            <w:bottom w:val="none" w:sz="0" w:space="0" w:color="auto"/>
            <w:right w:val="none" w:sz="0" w:space="0" w:color="auto"/>
          </w:divBdr>
        </w:div>
        <w:div w:id="1135414327">
          <w:marLeft w:val="2520"/>
          <w:marRight w:val="0"/>
          <w:marTop w:val="67"/>
          <w:marBottom w:val="0"/>
          <w:divBdr>
            <w:top w:val="none" w:sz="0" w:space="0" w:color="auto"/>
            <w:left w:val="none" w:sz="0" w:space="0" w:color="auto"/>
            <w:bottom w:val="none" w:sz="0" w:space="0" w:color="auto"/>
            <w:right w:val="none" w:sz="0" w:space="0" w:color="auto"/>
          </w:divBdr>
        </w:div>
        <w:div w:id="1253321992">
          <w:marLeft w:val="2520"/>
          <w:marRight w:val="0"/>
          <w:marTop w:val="67"/>
          <w:marBottom w:val="0"/>
          <w:divBdr>
            <w:top w:val="none" w:sz="0" w:space="0" w:color="auto"/>
            <w:left w:val="none" w:sz="0" w:space="0" w:color="auto"/>
            <w:bottom w:val="none" w:sz="0" w:space="0" w:color="auto"/>
            <w:right w:val="none" w:sz="0" w:space="0" w:color="auto"/>
          </w:divBdr>
        </w:div>
        <w:div w:id="1311595126">
          <w:marLeft w:val="1166"/>
          <w:marRight w:val="0"/>
          <w:marTop w:val="77"/>
          <w:marBottom w:val="0"/>
          <w:divBdr>
            <w:top w:val="none" w:sz="0" w:space="0" w:color="auto"/>
            <w:left w:val="none" w:sz="0" w:space="0" w:color="auto"/>
            <w:bottom w:val="none" w:sz="0" w:space="0" w:color="auto"/>
            <w:right w:val="none" w:sz="0" w:space="0" w:color="auto"/>
          </w:divBdr>
        </w:div>
        <w:div w:id="1412195378">
          <w:marLeft w:val="2520"/>
          <w:marRight w:val="0"/>
          <w:marTop w:val="67"/>
          <w:marBottom w:val="0"/>
          <w:divBdr>
            <w:top w:val="none" w:sz="0" w:space="0" w:color="auto"/>
            <w:left w:val="none" w:sz="0" w:space="0" w:color="auto"/>
            <w:bottom w:val="none" w:sz="0" w:space="0" w:color="auto"/>
            <w:right w:val="none" w:sz="0" w:space="0" w:color="auto"/>
          </w:divBdr>
        </w:div>
        <w:div w:id="1586958692">
          <w:marLeft w:val="1800"/>
          <w:marRight w:val="0"/>
          <w:marTop w:val="77"/>
          <w:marBottom w:val="0"/>
          <w:divBdr>
            <w:top w:val="none" w:sz="0" w:space="0" w:color="auto"/>
            <w:left w:val="none" w:sz="0" w:space="0" w:color="auto"/>
            <w:bottom w:val="none" w:sz="0" w:space="0" w:color="auto"/>
            <w:right w:val="none" w:sz="0" w:space="0" w:color="auto"/>
          </w:divBdr>
        </w:div>
        <w:div w:id="1641418998">
          <w:marLeft w:val="547"/>
          <w:marRight w:val="0"/>
          <w:marTop w:val="96"/>
          <w:marBottom w:val="0"/>
          <w:divBdr>
            <w:top w:val="none" w:sz="0" w:space="0" w:color="auto"/>
            <w:left w:val="none" w:sz="0" w:space="0" w:color="auto"/>
            <w:bottom w:val="none" w:sz="0" w:space="0" w:color="auto"/>
            <w:right w:val="none" w:sz="0" w:space="0" w:color="auto"/>
          </w:divBdr>
        </w:div>
        <w:div w:id="1693997260">
          <w:marLeft w:val="547"/>
          <w:marRight w:val="0"/>
          <w:marTop w:val="10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003836">
      <w:bodyDiv w:val="1"/>
      <w:marLeft w:val="0"/>
      <w:marRight w:val="0"/>
      <w:marTop w:val="0"/>
      <w:marBottom w:val="0"/>
      <w:divBdr>
        <w:top w:val="none" w:sz="0" w:space="0" w:color="auto"/>
        <w:left w:val="none" w:sz="0" w:space="0" w:color="auto"/>
        <w:bottom w:val="none" w:sz="0" w:space="0" w:color="auto"/>
        <w:right w:val="none" w:sz="0" w:space="0" w:color="auto"/>
      </w:divBdr>
      <w:divsChild>
        <w:div w:id="822503282">
          <w:marLeft w:val="547"/>
          <w:marRight w:val="0"/>
          <w:marTop w:val="115"/>
          <w:marBottom w:val="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716174">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9726301">
      <w:bodyDiv w:val="1"/>
      <w:marLeft w:val="0"/>
      <w:marRight w:val="0"/>
      <w:marTop w:val="0"/>
      <w:marBottom w:val="0"/>
      <w:divBdr>
        <w:top w:val="none" w:sz="0" w:space="0" w:color="auto"/>
        <w:left w:val="none" w:sz="0" w:space="0" w:color="auto"/>
        <w:bottom w:val="none" w:sz="0" w:space="0" w:color="auto"/>
        <w:right w:val="none" w:sz="0" w:space="0" w:color="auto"/>
      </w:divBdr>
    </w:div>
    <w:div w:id="9862078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297244">
      <w:bodyDiv w:val="1"/>
      <w:marLeft w:val="0"/>
      <w:marRight w:val="0"/>
      <w:marTop w:val="0"/>
      <w:marBottom w:val="0"/>
      <w:divBdr>
        <w:top w:val="none" w:sz="0" w:space="0" w:color="auto"/>
        <w:left w:val="none" w:sz="0" w:space="0" w:color="auto"/>
        <w:bottom w:val="none" w:sz="0" w:space="0" w:color="auto"/>
        <w:right w:val="none" w:sz="0" w:space="0" w:color="auto"/>
      </w:divBdr>
      <w:divsChild>
        <w:div w:id="565916455">
          <w:marLeft w:val="1166"/>
          <w:marRight w:val="0"/>
          <w:marTop w:val="77"/>
          <w:marBottom w:val="0"/>
          <w:divBdr>
            <w:top w:val="none" w:sz="0" w:space="0" w:color="auto"/>
            <w:left w:val="none" w:sz="0" w:space="0" w:color="auto"/>
            <w:bottom w:val="none" w:sz="0" w:space="0" w:color="auto"/>
            <w:right w:val="none" w:sz="0" w:space="0" w:color="auto"/>
          </w:divBdr>
        </w:div>
        <w:div w:id="627783631">
          <w:marLeft w:val="547"/>
          <w:marRight w:val="0"/>
          <w:marTop w:val="96"/>
          <w:marBottom w:val="0"/>
          <w:divBdr>
            <w:top w:val="none" w:sz="0" w:space="0" w:color="auto"/>
            <w:left w:val="none" w:sz="0" w:space="0" w:color="auto"/>
            <w:bottom w:val="none" w:sz="0" w:space="0" w:color="auto"/>
            <w:right w:val="none" w:sz="0" w:space="0" w:color="auto"/>
          </w:divBdr>
        </w:div>
        <w:div w:id="1062867635">
          <w:marLeft w:val="1166"/>
          <w:marRight w:val="0"/>
          <w:marTop w:val="77"/>
          <w:marBottom w:val="0"/>
          <w:divBdr>
            <w:top w:val="none" w:sz="0" w:space="0" w:color="auto"/>
            <w:left w:val="none" w:sz="0" w:space="0" w:color="auto"/>
            <w:bottom w:val="none" w:sz="0" w:space="0" w:color="auto"/>
            <w:right w:val="none" w:sz="0" w:space="0" w:color="auto"/>
          </w:divBdr>
        </w:div>
        <w:div w:id="1435783659">
          <w:marLeft w:val="547"/>
          <w:marRight w:val="0"/>
          <w:marTop w:val="96"/>
          <w:marBottom w:val="0"/>
          <w:divBdr>
            <w:top w:val="none" w:sz="0" w:space="0" w:color="auto"/>
            <w:left w:val="none" w:sz="0" w:space="0" w:color="auto"/>
            <w:bottom w:val="none" w:sz="0" w:space="0" w:color="auto"/>
            <w:right w:val="none" w:sz="0" w:space="0" w:color="auto"/>
          </w:divBdr>
        </w:div>
        <w:div w:id="1583417814">
          <w:marLeft w:val="547"/>
          <w:marRight w:val="0"/>
          <w:marTop w:val="96"/>
          <w:marBottom w:val="0"/>
          <w:divBdr>
            <w:top w:val="none" w:sz="0" w:space="0" w:color="auto"/>
            <w:left w:val="none" w:sz="0" w:space="0" w:color="auto"/>
            <w:bottom w:val="none" w:sz="0" w:space="0" w:color="auto"/>
            <w:right w:val="none" w:sz="0" w:space="0" w:color="auto"/>
          </w:divBdr>
        </w:div>
      </w:divsChild>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29263018">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8650344">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021683">
      <w:bodyDiv w:val="1"/>
      <w:marLeft w:val="0"/>
      <w:marRight w:val="0"/>
      <w:marTop w:val="0"/>
      <w:marBottom w:val="0"/>
      <w:divBdr>
        <w:top w:val="none" w:sz="0" w:space="0" w:color="auto"/>
        <w:left w:val="none" w:sz="0" w:space="0" w:color="auto"/>
        <w:bottom w:val="none" w:sz="0" w:space="0" w:color="auto"/>
        <w:right w:val="none" w:sz="0" w:space="0" w:color="auto"/>
      </w:divBdr>
    </w:div>
    <w:div w:id="1152526797">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6550723">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3467413">
      <w:bodyDiv w:val="1"/>
      <w:marLeft w:val="0"/>
      <w:marRight w:val="0"/>
      <w:marTop w:val="0"/>
      <w:marBottom w:val="0"/>
      <w:divBdr>
        <w:top w:val="none" w:sz="0" w:space="0" w:color="auto"/>
        <w:left w:val="none" w:sz="0" w:space="0" w:color="auto"/>
        <w:bottom w:val="none" w:sz="0" w:space="0" w:color="auto"/>
        <w:right w:val="none" w:sz="0" w:space="0" w:color="auto"/>
      </w:divBdr>
    </w:div>
    <w:div w:id="1219786217">
      <w:bodyDiv w:val="1"/>
      <w:marLeft w:val="0"/>
      <w:marRight w:val="0"/>
      <w:marTop w:val="0"/>
      <w:marBottom w:val="0"/>
      <w:divBdr>
        <w:top w:val="none" w:sz="0" w:space="0" w:color="auto"/>
        <w:left w:val="none" w:sz="0" w:space="0" w:color="auto"/>
        <w:bottom w:val="none" w:sz="0" w:space="0" w:color="auto"/>
        <w:right w:val="none" w:sz="0" w:space="0" w:color="auto"/>
      </w:divBdr>
      <w:divsChild>
        <w:div w:id="497766498">
          <w:marLeft w:val="547"/>
          <w:marRight w:val="0"/>
          <w:marTop w:val="106"/>
          <w:marBottom w:val="0"/>
          <w:divBdr>
            <w:top w:val="none" w:sz="0" w:space="0" w:color="auto"/>
            <w:left w:val="none" w:sz="0" w:space="0" w:color="auto"/>
            <w:bottom w:val="none" w:sz="0" w:space="0" w:color="auto"/>
            <w:right w:val="none" w:sz="0" w:space="0" w:color="auto"/>
          </w:divBdr>
        </w:div>
        <w:div w:id="904100551">
          <w:marLeft w:val="1800"/>
          <w:marRight w:val="0"/>
          <w:marTop w:val="86"/>
          <w:marBottom w:val="0"/>
          <w:divBdr>
            <w:top w:val="none" w:sz="0" w:space="0" w:color="auto"/>
            <w:left w:val="none" w:sz="0" w:space="0" w:color="auto"/>
            <w:bottom w:val="none" w:sz="0" w:space="0" w:color="auto"/>
            <w:right w:val="none" w:sz="0" w:space="0" w:color="auto"/>
          </w:divBdr>
        </w:div>
        <w:div w:id="1409303428">
          <w:marLeft w:val="1166"/>
          <w:marRight w:val="0"/>
          <w:marTop w:val="96"/>
          <w:marBottom w:val="0"/>
          <w:divBdr>
            <w:top w:val="none" w:sz="0" w:space="0" w:color="auto"/>
            <w:left w:val="none" w:sz="0" w:space="0" w:color="auto"/>
            <w:bottom w:val="none" w:sz="0" w:space="0" w:color="auto"/>
            <w:right w:val="none" w:sz="0" w:space="0" w:color="auto"/>
          </w:divBdr>
        </w:div>
        <w:div w:id="1546868178">
          <w:marLeft w:val="1800"/>
          <w:marRight w:val="0"/>
          <w:marTop w:val="86"/>
          <w:marBottom w:val="0"/>
          <w:divBdr>
            <w:top w:val="none" w:sz="0" w:space="0" w:color="auto"/>
            <w:left w:val="none" w:sz="0" w:space="0" w:color="auto"/>
            <w:bottom w:val="none" w:sz="0" w:space="0" w:color="auto"/>
            <w:right w:val="none" w:sz="0" w:space="0" w:color="auto"/>
          </w:divBdr>
        </w:div>
        <w:div w:id="1772236762">
          <w:marLeft w:val="1166"/>
          <w:marRight w:val="0"/>
          <w:marTop w:val="96"/>
          <w:marBottom w:val="0"/>
          <w:divBdr>
            <w:top w:val="none" w:sz="0" w:space="0" w:color="auto"/>
            <w:left w:val="none" w:sz="0" w:space="0" w:color="auto"/>
            <w:bottom w:val="none" w:sz="0" w:space="0" w:color="auto"/>
            <w:right w:val="none" w:sz="0" w:space="0" w:color="auto"/>
          </w:divBdr>
        </w:div>
        <w:div w:id="1814712839">
          <w:marLeft w:val="1800"/>
          <w:marRight w:val="0"/>
          <w:marTop w:val="86"/>
          <w:marBottom w:val="0"/>
          <w:divBdr>
            <w:top w:val="none" w:sz="0" w:space="0" w:color="auto"/>
            <w:left w:val="none" w:sz="0" w:space="0" w:color="auto"/>
            <w:bottom w:val="none" w:sz="0" w:space="0" w:color="auto"/>
            <w:right w:val="none" w:sz="0" w:space="0" w:color="auto"/>
          </w:divBdr>
        </w:div>
        <w:div w:id="2102751006">
          <w:marLeft w:val="1166"/>
          <w:marRight w:val="0"/>
          <w:marTop w:val="96"/>
          <w:marBottom w:val="0"/>
          <w:divBdr>
            <w:top w:val="none" w:sz="0" w:space="0" w:color="auto"/>
            <w:left w:val="none" w:sz="0" w:space="0" w:color="auto"/>
            <w:bottom w:val="none" w:sz="0" w:space="0" w:color="auto"/>
            <w:right w:val="none" w:sz="0" w:space="0" w:color="auto"/>
          </w:divBdr>
        </w:div>
      </w:divsChild>
    </w:div>
    <w:div w:id="1220239232">
      <w:bodyDiv w:val="1"/>
      <w:marLeft w:val="0"/>
      <w:marRight w:val="0"/>
      <w:marTop w:val="0"/>
      <w:marBottom w:val="0"/>
      <w:divBdr>
        <w:top w:val="none" w:sz="0" w:space="0" w:color="auto"/>
        <w:left w:val="none" w:sz="0" w:space="0" w:color="auto"/>
        <w:bottom w:val="none" w:sz="0" w:space="0" w:color="auto"/>
        <w:right w:val="none" w:sz="0" w:space="0" w:color="auto"/>
      </w:divBdr>
      <w:divsChild>
        <w:div w:id="1067874641">
          <w:marLeft w:val="2520"/>
          <w:marRight w:val="0"/>
          <w:marTop w:val="58"/>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5483573">
      <w:bodyDiv w:val="1"/>
      <w:marLeft w:val="0"/>
      <w:marRight w:val="0"/>
      <w:marTop w:val="0"/>
      <w:marBottom w:val="0"/>
      <w:divBdr>
        <w:top w:val="none" w:sz="0" w:space="0" w:color="auto"/>
        <w:left w:val="none" w:sz="0" w:space="0" w:color="auto"/>
        <w:bottom w:val="none" w:sz="0" w:space="0" w:color="auto"/>
        <w:right w:val="none" w:sz="0" w:space="0" w:color="auto"/>
      </w:divBdr>
      <w:divsChild>
        <w:div w:id="13963995">
          <w:marLeft w:val="1800"/>
          <w:marRight w:val="0"/>
          <w:marTop w:val="77"/>
          <w:marBottom w:val="0"/>
          <w:divBdr>
            <w:top w:val="none" w:sz="0" w:space="0" w:color="auto"/>
            <w:left w:val="none" w:sz="0" w:space="0" w:color="auto"/>
            <w:bottom w:val="none" w:sz="0" w:space="0" w:color="auto"/>
            <w:right w:val="none" w:sz="0" w:space="0" w:color="auto"/>
          </w:divBdr>
        </w:div>
        <w:div w:id="175467161">
          <w:marLeft w:val="1166"/>
          <w:marRight w:val="0"/>
          <w:marTop w:val="106"/>
          <w:marBottom w:val="0"/>
          <w:divBdr>
            <w:top w:val="none" w:sz="0" w:space="0" w:color="auto"/>
            <w:left w:val="none" w:sz="0" w:space="0" w:color="auto"/>
            <w:bottom w:val="none" w:sz="0" w:space="0" w:color="auto"/>
            <w:right w:val="none" w:sz="0" w:space="0" w:color="auto"/>
          </w:divBdr>
        </w:div>
        <w:div w:id="446195759">
          <w:marLeft w:val="1166"/>
          <w:marRight w:val="0"/>
          <w:marTop w:val="106"/>
          <w:marBottom w:val="0"/>
          <w:divBdr>
            <w:top w:val="none" w:sz="0" w:space="0" w:color="auto"/>
            <w:left w:val="none" w:sz="0" w:space="0" w:color="auto"/>
            <w:bottom w:val="none" w:sz="0" w:space="0" w:color="auto"/>
            <w:right w:val="none" w:sz="0" w:space="0" w:color="auto"/>
          </w:divBdr>
        </w:div>
        <w:div w:id="813453056">
          <w:marLeft w:val="1800"/>
          <w:marRight w:val="0"/>
          <w:marTop w:val="77"/>
          <w:marBottom w:val="0"/>
          <w:divBdr>
            <w:top w:val="none" w:sz="0" w:space="0" w:color="auto"/>
            <w:left w:val="none" w:sz="0" w:space="0" w:color="auto"/>
            <w:bottom w:val="none" w:sz="0" w:space="0" w:color="auto"/>
            <w:right w:val="none" w:sz="0" w:space="0" w:color="auto"/>
          </w:divBdr>
        </w:div>
        <w:div w:id="1112363686">
          <w:marLeft w:val="1166"/>
          <w:marRight w:val="0"/>
          <w:marTop w:val="106"/>
          <w:marBottom w:val="0"/>
          <w:divBdr>
            <w:top w:val="none" w:sz="0" w:space="0" w:color="auto"/>
            <w:left w:val="none" w:sz="0" w:space="0" w:color="auto"/>
            <w:bottom w:val="none" w:sz="0" w:space="0" w:color="auto"/>
            <w:right w:val="none" w:sz="0" w:space="0" w:color="auto"/>
          </w:divBdr>
        </w:div>
        <w:div w:id="1113548471">
          <w:marLeft w:val="1166"/>
          <w:marRight w:val="0"/>
          <w:marTop w:val="106"/>
          <w:marBottom w:val="0"/>
          <w:divBdr>
            <w:top w:val="none" w:sz="0" w:space="0" w:color="auto"/>
            <w:left w:val="none" w:sz="0" w:space="0" w:color="auto"/>
            <w:bottom w:val="none" w:sz="0" w:space="0" w:color="auto"/>
            <w:right w:val="none" w:sz="0" w:space="0" w:color="auto"/>
          </w:divBdr>
        </w:div>
        <w:div w:id="1190878887">
          <w:marLeft w:val="1166"/>
          <w:marRight w:val="0"/>
          <w:marTop w:val="106"/>
          <w:marBottom w:val="0"/>
          <w:divBdr>
            <w:top w:val="none" w:sz="0" w:space="0" w:color="auto"/>
            <w:left w:val="none" w:sz="0" w:space="0" w:color="auto"/>
            <w:bottom w:val="none" w:sz="0" w:space="0" w:color="auto"/>
            <w:right w:val="none" w:sz="0" w:space="0" w:color="auto"/>
          </w:divBdr>
        </w:div>
        <w:div w:id="1250384212">
          <w:marLeft w:val="1166"/>
          <w:marRight w:val="0"/>
          <w:marTop w:val="106"/>
          <w:marBottom w:val="0"/>
          <w:divBdr>
            <w:top w:val="none" w:sz="0" w:space="0" w:color="auto"/>
            <w:left w:val="none" w:sz="0" w:space="0" w:color="auto"/>
            <w:bottom w:val="none" w:sz="0" w:space="0" w:color="auto"/>
            <w:right w:val="none" w:sz="0" w:space="0" w:color="auto"/>
          </w:divBdr>
        </w:div>
        <w:div w:id="1711371085">
          <w:marLeft w:val="547"/>
          <w:marRight w:val="0"/>
          <w:marTop w:val="144"/>
          <w:marBottom w:val="0"/>
          <w:divBdr>
            <w:top w:val="none" w:sz="0" w:space="0" w:color="auto"/>
            <w:left w:val="none" w:sz="0" w:space="0" w:color="auto"/>
            <w:bottom w:val="none" w:sz="0" w:space="0" w:color="auto"/>
            <w:right w:val="none" w:sz="0" w:space="0" w:color="auto"/>
          </w:divBdr>
        </w:div>
        <w:div w:id="1717242290">
          <w:marLeft w:val="1166"/>
          <w:marRight w:val="0"/>
          <w:marTop w:val="106"/>
          <w:marBottom w:val="0"/>
          <w:divBdr>
            <w:top w:val="none" w:sz="0" w:space="0" w:color="auto"/>
            <w:left w:val="none" w:sz="0" w:space="0" w:color="auto"/>
            <w:bottom w:val="none" w:sz="0" w:space="0" w:color="auto"/>
            <w:right w:val="none" w:sz="0" w:space="0" w:color="auto"/>
          </w:divBdr>
        </w:div>
        <w:div w:id="1888292365">
          <w:marLeft w:val="547"/>
          <w:marRight w:val="0"/>
          <w:marTop w:val="144"/>
          <w:marBottom w:val="0"/>
          <w:divBdr>
            <w:top w:val="none" w:sz="0" w:space="0" w:color="auto"/>
            <w:left w:val="none" w:sz="0" w:space="0" w:color="auto"/>
            <w:bottom w:val="none" w:sz="0" w:space="0" w:color="auto"/>
            <w:right w:val="none" w:sz="0" w:space="0" w:color="auto"/>
          </w:divBdr>
        </w:div>
      </w:divsChild>
    </w:div>
    <w:div w:id="1231233194">
      <w:bodyDiv w:val="1"/>
      <w:marLeft w:val="0"/>
      <w:marRight w:val="0"/>
      <w:marTop w:val="0"/>
      <w:marBottom w:val="0"/>
      <w:divBdr>
        <w:top w:val="none" w:sz="0" w:space="0" w:color="auto"/>
        <w:left w:val="none" w:sz="0" w:space="0" w:color="auto"/>
        <w:bottom w:val="none" w:sz="0" w:space="0" w:color="auto"/>
        <w:right w:val="none" w:sz="0" w:space="0" w:color="auto"/>
      </w:divBdr>
      <w:divsChild>
        <w:div w:id="1356809167">
          <w:marLeft w:val="1800"/>
          <w:marRight w:val="0"/>
          <w:marTop w:val="86"/>
          <w:marBottom w:val="0"/>
          <w:divBdr>
            <w:top w:val="none" w:sz="0" w:space="0" w:color="auto"/>
            <w:left w:val="none" w:sz="0" w:space="0" w:color="auto"/>
            <w:bottom w:val="none" w:sz="0" w:space="0" w:color="auto"/>
            <w:right w:val="none" w:sz="0" w:space="0" w:color="auto"/>
          </w:divBdr>
        </w:div>
        <w:div w:id="1737238526">
          <w:marLeft w:val="1800"/>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0412594">
      <w:bodyDiv w:val="1"/>
      <w:marLeft w:val="0"/>
      <w:marRight w:val="0"/>
      <w:marTop w:val="0"/>
      <w:marBottom w:val="0"/>
      <w:divBdr>
        <w:top w:val="none" w:sz="0" w:space="0" w:color="auto"/>
        <w:left w:val="none" w:sz="0" w:space="0" w:color="auto"/>
        <w:bottom w:val="none" w:sz="0" w:space="0" w:color="auto"/>
        <w:right w:val="none" w:sz="0" w:space="0" w:color="auto"/>
      </w:divBdr>
      <w:divsChild>
        <w:div w:id="607853020">
          <w:marLeft w:val="547"/>
          <w:marRight w:val="0"/>
          <w:marTop w:val="115"/>
          <w:marBottom w:val="0"/>
          <w:divBdr>
            <w:top w:val="none" w:sz="0" w:space="0" w:color="auto"/>
            <w:left w:val="none" w:sz="0" w:space="0" w:color="auto"/>
            <w:bottom w:val="none" w:sz="0" w:space="0" w:color="auto"/>
            <w:right w:val="none" w:sz="0" w:space="0" w:color="auto"/>
          </w:divBdr>
        </w:div>
        <w:div w:id="947080101">
          <w:marLeft w:val="547"/>
          <w:marRight w:val="0"/>
          <w:marTop w:val="115"/>
          <w:marBottom w:val="0"/>
          <w:divBdr>
            <w:top w:val="none" w:sz="0" w:space="0" w:color="auto"/>
            <w:left w:val="none" w:sz="0" w:space="0" w:color="auto"/>
            <w:bottom w:val="none" w:sz="0" w:space="0" w:color="auto"/>
            <w:right w:val="none" w:sz="0" w:space="0" w:color="auto"/>
          </w:divBdr>
        </w:div>
        <w:div w:id="1007368162">
          <w:marLeft w:val="1166"/>
          <w:marRight w:val="0"/>
          <w:marTop w:val="96"/>
          <w:marBottom w:val="0"/>
          <w:divBdr>
            <w:top w:val="none" w:sz="0" w:space="0" w:color="auto"/>
            <w:left w:val="none" w:sz="0" w:space="0" w:color="auto"/>
            <w:bottom w:val="none" w:sz="0" w:space="0" w:color="auto"/>
            <w:right w:val="none" w:sz="0" w:space="0" w:color="auto"/>
          </w:divBdr>
        </w:div>
        <w:div w:id="1015116168">
          <w:marLeft w:val="547"/>
          <w:marRight w:val="0"/>
          <w:marTop w:val="115"/>
          <w:marBottom w:val="0"/>
          <w:divBdr>
            <w:top w:val="none" w:sz="0" w:space="0" w:color="auto"/>
            <w:left w:val="none" w:sz="0" w:space="0" w:color="auto"/>
            <w:bottom w:val="none" w:sz="0" w:space="0" w:color="auto"/>
            <w:right w:val="none" w:sz="0" w:space="0" w:color="auto"/>
          </w:divBdr>
        </w:div>
        <w:div w:id="1686204856">
          <w:marLeft w:val="1166"/>
          <w:marRight w:val="0"/>
          <w:marTop w:val="96"/>
          <w:marBottom w:val="0"/>
          <w:divBdr>
            <w:top w:val="none" w:sz="0" w:space="0" w:color="auto"/>
            <w:left w:val="none" w:sz="0" w:space="0" w:color="auto"/>
            <w:bottom w:val="none" w:sz="0" w:space="0" w:color="auto"/>
            <w:right w:val="none" w:sz="0" w:space="0" w:color="auto"/>
          </w:divBdr>
        </w:div>
        <w:div w:id="1689943355">
          <w:marLeft w:val="1166"/>
          <w:marRight w:val="0"/>
          <w:marTop w:val="96"/>
          <w:marBottom w:val="0"/>
          <w:divBdr>
            <w:top w:val="none" w:sz="0" w:space="0" w:color="auto"/>
            <w:left w:val="none" w:sz="0" w:space="0" w:color="auto"/>
            <w:bottom w:val="none" w:sz="0" w:space="0" w:color="auto"/>
            <w:right w:val="none" w:sz="0" w:space="0" w:color="auto"/>
          </w:divBdr>
        </w:div>
        <w:div w:id="1763600029">
          <w:marLeft w:val="1166"/>
          <w:marRight w:val="0"/>
          <w:marTop w:val="96"/>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324135">
      <w:bodyDiv w:val="1"/>
      <w:marLeft w:val="0"/>
      <w:marRight w:val="0"/>
      <w:marTop w:val="0"/>
      <w:marBottom w:val="0"/>
      <w:divBdr>
        <w:top w:val="none" w:sz="0" w:space="0" w:color="auto"/>
        <w:left w:val="none" w:sz="0" w:space="0" w:color="auto"/>
        <w:bottom w:val="none" w:sz="0" w:space="0" w:color="auto"/>
        <w:right w:val="none" w:sz="0" w:space="0" w:color="auto"/>
      </w:divBdr>
      <w:divsChild>
        <w:div w:id="496767449">
          <w:marLeft w:val="547"/>
          <w:marRight w:val="0"/>
          <w:marTop w:val="106"/>
          <w:marBottom w:val="0"/>
          <w:divBdr>
            <w:top w:val="none" w:sz="0" w:space="0" w:color="auto"/>
            <w:left w:val="none" w:sz="0" w:space="0" w:color="auto"/>
            <w:bottom w:val="none" w:sz="0" w:space="0" w:color="auto"/>
            <w:right w:val="none" w:sz="0" w:space="0" w:color="auto"/>
          </w:divBdr>
        </w:div>
        <w:div w:id="1194419172">
          <w:marLeft w:val="547"/>
          <w:marRight w:val="0"/>
          <w:marTop w:val="106"/>
          <w:marBottom w:val="0"/>
          <w:divBdr>
            <w:top w:val="none" w:sz="0" w:space="0" w:color="auto"/>
            <w:left w:val="none" w:sz="0" w:space="0" w:color="auto"/>
            <w:bottom w:val="none" w:sz="0" w:space="0" w:color="auto"/>
            <w:right w:val="none" w:sz="0" w:space="0" w:color="auto"/>
          </w:divBdr>
        </w:div>
        <w:div w:id="2119324496">
          <w:marLeft w:val="547"/>
          <w:marRight w:val="0"/>
          <w:marTop w:val="106"/>
          <w:marBottom w:val="0"/>
          <w:divBdr>
            <w:top w:val="none" w:sz="0" w:space="0" w:color="auto"/>
            <w:left w:val="none" w:sz="0" w:space="0" w:color="auto"/>
            <w:bottom w:val="none" w:sz="0" w:space="0" w:color="auto"/>
            <w:right w:val="none" w:sz="0" w:space="0" w:color="auto"/>
          </w:divBdr>
        </w:div>
      </w:divsChild>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04563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88527">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970593">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997711">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264816">
      <w:bodyDiv w:val="1"/>
      <w:marLeft w:val="0"/>
      <w:marRight w:val="0"/>
      <w:marTop w:val="0"/>
      <w:marBottom w:val="0"/>
      <w:divBdr>
        <w:top w:val="none" w:sz="0" w:space="0" w:color="auto"/>
        <w:left w:val="none" w:sz="0" w:space="0" w:color="auto"/>
        <w:bottom w:val="none" w:sz="0" w:space="0" w:color="auto"/>
        <w:right w:val="none" w:sz="0" w:space="0" w:color="auto"/>
      </w:divBdr>
      <w:divsChild>
        <w:div w:id="840851064">
          <w:marLeft w:val="0"/>
          <w:marRight w:val="0"/>
          <w:marTop w:val="0"/>
          <w:marBottom w:val="0"/>
          <w:divBdr>
            <w:top w:val="none" w:sz="0" w:space="0" w:color="auto"/>
            <w:left w:val="none" w:sz="0" w:space="0" w:color="auto"/>
            <w:bottom w:val="none" w:sz="0" w:space="0" w:color="auto"/>
            <w:right w:val="none" w:sz="0" w:space="0" w:color="auto"/>
          </w:divBdr>
          <w:divsChild>
            <w:div w:id="17783018">
              <w:marLeft w:val="0"/>
              <w:marRight w:val="0"/>
              <w:marTop w:val="0"/>
              <w:marBottom w:val="0"/>
              <w:divBdr>
                <w:top w:val="none" w:sz="0" w:space="0" w:color="auto"/>
                <w:left w:val="none" w:sz="0" w:space="0" w:color="auto"/>
                <w:bottom w:val="none" w:sz="0" w:space="0" w:color="auto"/>
                <w:right w:val="none" w:sz="0" w:space="0" w:color="auto"/>
              </w:divBdr>
              <w:divsChild>
                <w:div w:id="52220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337576">
      <w:bodyDiv w:val="1"/>
      <w:marLeft w:val="0"/>
      <w:marRight w:val="0"/>
      <w:marTop w:val="0"/>
      <w:marBottom w:val="0"/>
      <w:divBdr>
        <w:top w:val="none" w:sz="0" w:space="0" w:color="auto"/>
        <w:left w:val="none" w:sz="0" w:space="0" w:color="auto"/>
        <w:bottom w:val="none" w:sz="0" w:space="0" w:color="auto"/>
        <w:right w:val="none" w:sz="0" w:space="0" w:color="auto"/>
      </w:divBdr>
    </w:div>
    <w:div w:id="1433938657">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1223270">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9109061">
      <w:bodyDiv w:val="1"/>
      <w:marLeft w:val="0"/>
      <w:marRight w:val="0"/>
      <w:marTop w:val="0"/>
      <w:marBottom w:val="0"/>
      <w:divBdr>
        <w:top w:val="none" w:sz="0" w:space="0" w:color="auto"/>
        <w:left w:val="none" w:sz="0" w:space="0" w:color="auto"/>
        <w:bottom w:val="none" w:sz="0" w:space="0" w:color="auto"/>
        <w:right w:val="none" w:sz="0" w:space="0" w:color="auto"/>
      </w:divBdr>
      <w:divsChild>
        <w:div w:id="22220159">
          <w:marLeft w:val="1166"/>
          <w:marRight w:val="0"/>
          <w:marTop w:val="77"/>
          <w:marBottom w:val="0"/>
          <w:divBdr>
            <w:top w:val="none" w:sz="0" w:space="0" w:color="auto"/>
            <w:left w:val="none" w:sz="0" w:space="0" w:color="auto"/>
            <w:bottom w:val="none" w:sz="0" w:space="0" w:color="auto"/>
            <w:right w:val="none" w:sz="0" w:space="0" w:color="auto"/>
          </w:divBdr>
        </w:div>
        <w:div w:id="704864432">
          <w:marLeft w:val="547"/>
          <w:marRight w:val="0"/>
          <w:marTop w:val="115"/>
          <w:marBottom w:val="0"/>
          <w:divBdr>
            <w:top w:val="none" w:sz="0" w:space="0" w:color="auto"/>
            <w:left w:val="none" w:sz="0" w:space="0" w:color="auto"/>
            <w:bottom w:val="none" w:sz="0" w:space="0" w:color="auto"/>
            <w:right w:val="none" w:sz="0" w:space="0" w:color="auto"/>
          </w:divBdr>
        </w:div>
        <w:div w:id="718015585">
          <w:marLeft w:val="1166"/>
          <w:marRight w:val="0"/>
          <w:marTop w:val="77"/>
          <w:marBottom w:val="0"/>
          <w:divBdr>
            <w:top w:val="none" w:sz="0" w:space="0" w:color="auto"/>
            <w:left w:val="none" w:sz="0" w:space="0" w:color="auto"/>
            <w:bottom w:val="none" w:sz="0" w:space="0" w:color="auto"/>
            <w:right w:val="none" w:sz="0" w:space="0" w:color="auto"/>
          </w:divBdr>
        </w:div>
        <w:div w:id="1124347188">
          <w:marLeft w:val="1166"/>
          <w:marRight w:val="0"/>
          <w:marTop w:val="77"/>
          <w:marBottom w:val="0"/>
          <w:divBdr>
            <w:top w:val="none" w:sz="0" w:space="0" w:color="auto"/>
            <w:left w:val="none" w:sz="0" w:space="0" w:color="auto"/>
            <w:bottom w:val="none" w:sz="0" w:space="0" w:color="auto"/>
            <w:right w:val="none" w:sz="0" w:space="0" w:color="auto"/>
          </w:divBdr>
        </w:div>
        <w:div w:id="1370884104">
          <w:marLeft w:val="1166"/>
          <w:marRight w:val="0"/>
          <w:marTop w:val="77"/>
          <w:marBottom w:val="0"/>
          <w:divBdr>
            <w:top w:val="none" w:sz="0" w:space="0" w:color="auto"/>
            <w:left w:val="none" w:sz="0" w:space="0" w:color="auto"/>
            <w:bottom w:val="none" w:sz="0" w:space="0" w:color="auto"/>
            <w:right w:val="none" w:sz="0" w:space="0" w:color="auto"/>
          </w:divBdr>
        </w:div>
        <w:div w:id="1385986206">
          <w:marLeft w:val="547"/>
          <w:marRight w:val="0"/>
          <w:marTop w:val="115"/>
          <w:marBottom w:val="0"/>
          <w:divBdr>
            <w:top w:val="none" w:sz="0" w:space="0" w:color="auto"/>
            <w:left w:val="none" w:sz="0" w:space="0" w:color="auto"/>
            <w:bottom w:val="none" w:sz="0" w:space="0" w:color="auto"/>
            <w:right w:val="none" w:sz="0" w:space="0" w:color="auto"/>
          </w:divBdr>
        </w:div>
        <w:div w:id="1652128904">
          <w:marLeft w:val="547"/>
          <w:marRight w:val="0"/>
          <w:marTop w:val="106"/>
          <w:marBottom w:val="0"/>
          <w:divBdr>
            <w:top w:val="none" w:sz="0" w:space="0" w:color="auto"/>
            <w:left w:val="none" w:sz="0" w:space="0" w:color="auto"/>
            <w:bottom w:val="none" w:sz="0" w:space="0" w:color="auto"/>
            <w:right w:val="none" w:sz="0" w:space="0" w:color="auto"/>
          </w:divBdr>
        </w:div>
        <w:div w:id="1747679657">
          <w:marLeft w:val="1166"/>
          <w:marRight w:val="0"/>
          <w:marTop w:val="77"/>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775668">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875282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540460">
      <w:bodyDiv w:val="1"/>
      <w:marLeft w:val="0"/>
      <w:marRight w:val="0"/>
      <w:marTop w:val="0"/>
      <w:marBottom w:val="0"/>
      <w:divBdr>
        <w:top w:val="none" w:sz="0" w:space="0" w:color="auto"/>
        <w:left w:val="none" w:sz="0" w:space="0" w:color="auto"/>
        <w:bottom w:val="none" w:sz="0" w:space="0" w:color="auto"/>
        <w:right w:val="none" w:sz="0" w:space="0" w:color="auto"/>
      </w:divBdr>
    </w:div>
    <w:div w:id="1625236381">
      <w:bodyDiv w:val="1"/>
      <w:marLeft w:val="0"/>
      <w:marRight w:val="0"/>
      <w:marTop w:val="0"/>
      <w:marBottom w:val="0"/>
      <w:divBdr>
        <w:top w:val="none" w:sz="0" w:space="0" w:color="auto"/>
        <w:left w:val="none" w:sz="0" w:space="0" w:color="auto"/>
        <w:bottom w:val="none" w:sz="0" w:space="0" w:color="auto"/>
        <w:right w:val="none" w:sz="0" w:space="0" w:color="auto"/>
      </w:divBdr>
      <w:divsChild>
        <w:div w:id="2038045343">
          <w:marLeft w:val="0"/>
          <w:marRight w:val="0"/>
          <w:marTop w:val="0"/>
          <w:marBottom w:val="0"/>
          <w:divBdr>
            <w:top w:val="none" w:sz="0" w:space="0" w:color="auto"/>
            <w:left w:val="none" w:sz="0" w:space="0" w:color="auto"/>
            <w:bottom w:val="none" w:sz="0" w:space="0" w:color="auto"/>
            <w:right w:val="none" w:sz="0" w:space="0" w:color="auto"/>
          </w:divBdr>
          <w:divsChild>
            <w:div w:id="2065444527">
              <w:marLeft w:val="0"/>
              <w:marRight w:val="0"/>
              <w:marTop w:val="0"/>
              <w:marBottom w:val="0"/>
              <w:divBdr>
                <w:top w:val="none" w:sz="0" w:space="0" w:color="auto"/>
                <w:left w:val="none" w:sz="0" w:space="0" w:color="auto"/>
                <w:bottom w:val="none" w:sz="0" w:space="0" w:color="auto"/>
                <w:right w:val="none" w:sz="0" w:space="0" w:color="auto"/>
              </w:divBdr>
              <w:divsChild>
                <w:div w:id="127559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396219">
      <w:bodyDiv w:val="1"/>
      <w:marLeft w:val="0"/>
      <w:marRight w:val="0"/>
      <w:marTop w:val="0"/>
      <w:marBottom w:val="0"/>
      <w:divBdr>
        <w:top w:val="none" w:sz="0" w:space="0" w:color="auto"/>
        <w:left w:val="none" w:sz="0" w:space="0" w:color="auto"/>
        <w:bottom w:val="none" w:sz="0" w:space="0" w:color="auto"/>
        <w:right w:val="none" w:sz="0" w:space="0" w:color="auto"/>
      </w:divBdr>
      <w:divsChild>
        <w:div w:id="121272411">
          <w:marLeft w:val="547"/>
          <w:marRight w:val="0"/>
          <w:marTop w:val="115"/>
          <w:marBottom w:val="0"/>
          <w:divBdr>
            <w:top w:val="none" w:sz="0" w:space="0" w:color="auto"/>
            <w:left w:val="none" w:sz="0" w:space="0" w:color="auto"/>
            <w:bottom w:val="none" w:sz="0" w:space="0" w:color="auto"/>
            <w:right w:val="none" w:sz="0" w:space="0" w:color="auto"/>
          </w:divBdr>
        </w:div>
        <w:div w:id="1424571759">
          <w:marLeft w:val="547"/>
          <w:marRight w:val="0"/>
          <w:marTop w:val="115"/>
          <w:marBottom w:val="0"/>
          <w:divBdr>
            <w:top w:val="none" w:sz="0" w:space="0" w:color="auto"/>
            <w:left w:val="none" w:sz="0" w:space="0" w:color="auto"/>
            <w:bottom w:val="none" w:sz="0" w:space="0" w:color="auto"/>
            <w:right w:val="none" w:sz="0" w:space="0" w:color="auto"/>
          </w:divBdr>
        </w:div>
        <w:div w:id="1633949387">
          <w:marLeft w:val="547"/>
          <w:marRight w:val="0"/>
          <w:marTop w:val="115"/>
          <w:marBottom w:val="0"/>
          <w:divBdr>
            <w:top w:val="none" w:sz="0" w:space="0" w:color="auto"/>
            <w:left w:val="none" w:sz="0" w:space="0" w:color="auto"/>
            <w:bottom w:val="none" w:sz="0" w:space="0" w:color="auto"/>
            <w:right w:val="none" w:sz="0" w:space="0" w:color="auto"/>
          </w:divBdr>
        </w:div>
        <w:div w:id="1986470163">
          <w:marLeft w:val="1166"/>
          <w:marRight w:val="0"/>
          <w:marTop w:val="96"/>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2536669">
      <w:bodyDiv w:val="1"/>
      <w:marLeft w:val="0"/>
      <w:marRight w:val="0"/>
      <w:marTop w:val="0"/>
      <w:marBottom w:val="0"/>
      <w:divBdr>
        <w:top w:val="none" w:sz="0" w:space="0" w:color="auto"/>
        <w:left w:val="none" w:sz="0" w:space="0" w:color="auto"/>
        <w:bottom w:val="none" w:sz="0" w:space="0" w:color="auto"/>
        <w:right w:val="none" w:sz="0" w:space="0" w:color="auto"/>
      </w:divBdr>
      <w:divsChild>
        <w:div w:id="730156241">
          <w:marLeft w:val="2520"/>
          <w:marRight w:val="0"/>
          <w:marTop w:val="77"/>
          <w:marBottom w:val="0"/>
          <w:divBdr>
            <w:top w:val="none" w:sz="0" w:space="0" w:color="auto"/>
            <w:left w:val="none" w:sz="0" w:space="0" w:color="auto"/>
            <w:bottom w:val="none" w:sz="0" w:space="0" w:color="auto"/>
            <w:right w:val="none" w:sz="0" w:space="0" w:color="auto"/>
          </w:divBdr>
        </w:div>
        <w:div w:id="815949795">
          <w:marLeft w:val="1800"/>
          <w:marRight w:val="0"/>
          <w:marTop w:val="86"/>
          <w:marBottom w:val="0"/>
          <w:divBdr>
            <w:top w:val="none" w:sz="0" w:space="0" w:color="auto"/>
            <w:left w:val="none" w:sz="0" w:space="0" w:color="auto"/>
            <w:bottom w:val="none" w:sz="0" w:space="0" w:color="auto"/>
            <w:right w:val="none" w:sz="0" w:space="0" w:color="auto"/>
          </w:divBdr>
        </w:div>
        <w:div w:id="860358716">
          <w:marLeft w:val="2520"/>
          <w:marRight w:val="0"/>
          <w:marTop w:val="77"/>
          <w:marBottom w:val="0"/>
          <w:divBdr>
            <w:top w:val="none" w:sz="0" w:space="0" w:color="auto"/>
            <w:left w:val="none" w:sz="0" w:space="0" w:color="auto"/>
            <w:bottom w:val="none" w:sz="0" w:space="0" w:color="auto"/>
            <w:right w:val="none" w:sz="0" w:space="0" w:color="auto"/>
          </w:divBdr>
        </w:div>
        <w:div w:id="861548360">
          <w:marLeft w:val="547"/>
          <w:marRight w:val="0"/>
          <w:marTop w:val="106"/>
          <w:marBottom w:val="0"/>
          <w:divBdr>
            <w:top w:val="none" w:sz="0" w:space="0" w:color="auto"/>
            <w:left w:val="none" w:sz="0" w:space="0" w:color="auto"/>
            <w:bottom w:val="none" w:sz="0" w:space="0" w:color="auto"/>
            <w:right w:val="none" w:sz="0" w:space="0" w:color="auto"/>
          </w:divBdr>
        </w:div>
        <w:div w:id="1072660076">
          <w:marLeft w:val="547"/>
          <w:marRight w:val="0"/>
          <w:marTop w:val="115"/>
          <w:marBottom w:val="0"/>
          <w:divBdr>
            <w:top w:val="none" w:sz="0" w:space="0" w:color="auto"/>
            <w:left w:val="none" w:sz="0" w:space="0" w:color="auto"/>
            <w:bottom w:val="none" w:sz="0" w:space="0" w:color="auto"/>
            <w:right w:val="none" w:sz="0" w:space="0" w:color="auto"/>
          </w:divBdr>
        </w:div>
        <w:div w:id="1388065967">
          <w:marLeft w:val="1166"/>
          <w:marRight w:val="0"/>
          <w:marTop w:val="96"/>
          <w:marBottom w:val="0"/>
          <w:divBdr>
            <w:top w:val="none" w:sz="0" w:space="0" w:color="auto"/>
            <w:left w:val="none" w:sz="0" w:space="0" w:color="auto"/>
            <w:bottom w:val="none" w:sz="0" w:space="0" w:color="auto"/>
            <w:right w:val="none" w:sz="0" w:space="0" w:color="auto"/>
          </w:divBdr>
        </w:div>
        <w:div w:id="1485006781">
          <w:marLeft w:val="2520"/>
          <w:marRight w:val="0"/>
          <w:marTop w:val="77"/>
          <w:marBottom w:val="0"/>
          <w:divBdr>
            <w:top w:val="none" w:sz="0" w:space="0" w:color="auto"/>
            <w:left w:val="none" w:sz="0" w:space="0" w:color="auto"/>
            <w:bottom w:val="none" w:sz="0" w:space="0" w:color="auto"/>
            <w:right w:val="none" w:sz="0" w:space="0" w:color="auto"/>
          </w:divBdr>
        </w:div>
        <w:div w:id="1539925792">
          <w:marLeft w:val="1800"/>
          <w:marRight w:val="0"/>
          <w:marTop w:val="86"/>
          <w:marBottom w:val="0"/>
          <w:divBdr>
            <w:top w:val="none" w:sz="0" w:space="0" w:color="auto"/>
            <w:left w:val="none" w:sz="0" w:space="0" w:color="auto"/>
            <w:bottom w:val="none" w:sz="0" w:space="0" w:color="auto"/>
            <w:right w:val="none" w:sz="0" w:space="0" w:color="auto"/>
          </w:divBdr>
        </w:div>
        <w:div w:id="1605114291">
          <w:marLeft w:val="1166"/>
          <w:marRight w:val="0"/>
          <w:marTop w:val="96"/>
          <w:marBottom w:val="0"/>
          <w:divBdr>
            <w:top w:val="none" w:sz="0" w:space="0" w:color="auto"/>
            <w:left w:val="none" w:sz="0" w:space="0" w:color="auto"/>
            <w:bottom w:val="none" w:sz="0" w:space="0" w:color="auto"/>
            <w:right w:val="none" w:sz="0" w:space="0" w:color="auto"/>
          </w:divBdr>
        </w:div>
        <w:div w:id="2111658950">
          <w:marLeft w:val="547"/>
          <w:marRight w:val="0"/>
          <w:marTop w:val="115"/>
          <w:marBottom w:val="0"/>
          <w:divBdr>
            <w:top w:val="none" w:sz="0" w:space="0" w:color="auto"/>
            <w:left w:val="none" w:sz="0" w:space="0" w:color="auto"/>
            <w:bottom w:val="none" w:sz="0" w:space="0" w:color="auto"/>
            <w:right w:val="none" w:sz="0" w:space="0" w:color="auto"/>
          </w:divBdr>
        </w:div>
      </w:divsChild>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0788883">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4505664">
      <w:bodyDiv w:val="1"/>
      <w:marLeft w:val="0"/>
      <w:marRight w:val="0"/>
      <w:marTop w:val="0"/>
      <w:marBottom w:val="0"/>
      <w:divBdr>
        <w:top w:val="none" w:sz="0" w:space="0" w:color="auto"/>
        <w:left w:val="none" w:sz="0" w:space="0" w:color="auto"/>
        <w:bottom w:val="none" w:sz="0" w:space="0" w:color="auto"/>
        <w:right w:val="none" w:sz="0" w:space="0" w:color="auto"/>
      </w:divBdr>
      <w:divsChild>
        <w:div w:id="303967688">
          <w:marLeft w:val="1800"/>
          <w:marRight w:val="0"/>
          <w:marTop w:val="77"/>
          <w:marBottom w:val="0"/>
          <w:divBdr>
            <w:top w:val="none" w:sz="0" w:space="0" w:color="auto"/>
            <w:left w:val="none" w:sz="0" w:space="0" w:color="auto"/>
            <w:bottom w:val="none" w:sz="0" w:space="0" w:color="auto"/>
            <w:right w:val="none" w:sz="0" w:space="0" w:color="auto"/>
          </w:divBdr>
        </w:div>
        <w:div w:id="648637184">
          <w:marLeft w:val="547"/>
          <w:marRight w:val="0"/>
          <w:marTop w:val="115"/>
          <w:marBottom w:val="0"/>
          <w:divBdr>
            <w:top w:val="none" w:sz="0" w:space="0" w:color="auto"/>
            <w:left w:val="none" w:sz="0" w:space="0" w:color="auto"/>
            <w:bottom w:val="none" w:sz="0" w:space="0" w:color="auto"/>
            <w:right w:val="none" w:sz="0" w:space="0" w:color="auto"/>
          </w:divBdr>
        </w:div>
        <w:div w:id="809175329">
          <w:marLeft w:val="1166"/>
          <w:marRight w:val="0"/>
          <w:marTop w:val="96"/>
          <w:marBottom w:val="0"/>
          <w:divBdr>
            <w:top w:val="none" w:sz="0" w:space="0" w:color="auto"/>
            <w:left w:val="none" w:sz="0" w:space="0" w:color="auto"/>
            <w:bottom w:val="none" w:sz="0" w:space="0" w:color="auto"/>
            <w:right w:val="none" w:sz="0" w:space="0" w:color="auto"/>
          </w:divBdr>
        </w:div>
        <w:div w:id="1669597701">
          <w:marLeft w:val="1800"/>
          <w:marRight w:val="0"/>
          <w:marTop w:val="77"/>
          <w:marBottom w:val="0"/>
          <w:divBdr>
            <w:top w:val="none" w:sz="0" w:space="0" w:color="auto"/>
            <w:left w:val="none" w:sz="0" w:space="0" w:color="auto"/>
            <w:bottom w:val="none" w:sz="0" w:space="0" w:color="auto"/>
            <w:right w:val="none" w:sz="0" w:space="0" w:color="auto"/>
          </w:divBdr>
        </w:div>
        <w:div w:id="2147157448">
          <w:marLeft w:val="1166"/>
          <w:marRight w:val="0"/>
          <w:marTop w:val="96"/>
          <w:marBottom w:val="0"/>
          <w:divBdr>
            <w:top w:val="none" w:sz="0" w:space="0" w:color="auto"/>
            <w:left w:val="none" w:sz="0" w:space="0" w:color="auto"/>
            <w:bottom w:val="none" w:sz="0" w:space="0" w:color="auto"/>
            <w:right w:val="none" w:sz="0" w:space="0" w:color="auto"/>
          </w:divBdr>
        </w:div>
      </w:divsChild>
    </w:div>
    <w:div w:id="1741712643">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4088161">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644923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3381499">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0933076">
      <w:bodyDiv w:val="1"/>
      <w:marLeft w:val="0"/>
      <w:marRight w:val="0"/>
      <w:marTop w:val="0"/>
      <w:marBottom w:val="0"/>
      <w:divBdr>
        <w:top w:val="none" w:sz="0" w:space="0" w:color="auto"/>
        <w:left w:val="none" w:sz="0" w:space="0" w:color="auto"/>
        <w:bottom w:val="none" w:sz="0" w:space="0" w:color="auto"/>
        <w:right w:val="none" w:sz="0" w:space="0" w:color="auto"/>
      </w:divBdr>
      <w:divsChild>
        <w:div w:id="128212345">
          <w:marLeft w:val="1166"/>
          <w:marRight w:val="0"/>
          <w:marTop w:val="96"/>
          <w:marBottom w:val="0"/>
          <w:divBdr>
            <w:top w:val="none" w:sz="0" w:space="0" w:color="auto"/>
            <w:left w:val="none" w:sz="0" w:space="0" w:color="auto"/>
            <w:bottom w:val="none" w:sz="0" w:space="0" w:color="auto"/>
            <w:right w:val="none" w:sz="0" w:space="0" w:color="auto"/>
          </w:divBdr>
        </w:div>
        <w:div w:id="133835291">
          <w:marLeft w:val="547"/>
          <w:marRight w:val="0"/>
          <w:marTop w:val="115"/>
          <w:marBottom w:val="0"/>
          <w:divBdr>
            <w:top w:val="none" w:sz="0" w:space="0" w:color="auto"/>
            <w:left w:val="none" w:sz="0" w:space="0" w:color="auto"/>
            <w:bottom w:val="none" w:sz="0" w:space="0" w:color="auto"/>
            <w:right w:val="none" w:sz="0" w:space="0" w:color="auto"/>
          </w:divBdr>
        </w:div>
        <w:div w:id="221520706">
          <w:marLeft w:val="1166"/>
          <w:marRight w:val="0"/>
          <w:marTop w:val="96"/>
          <w:marBottom w:val="0"/>
          <w:divBdr>
            <w:top w:val="none" w:sz="0" w:space="0" w:color="auto"/>
            <w:left w:val="none" w:sz="0" w:space="0" w:color="auto"/>
            <w:bottom w:val="none" w:sz="0" w:space="0" w:color="auto"/>
            <w:right w:val="none" w:sz="0" w:space="0" w:color="auto"/>
          </w:divBdr>
        </w:div>
        <w:div w:id="394009273">
          <w:marLeft w:val="1166"/>
          <w:marRight w:val="0"/>
          <w:marTop w:val="96"/>
          <w:marBottom w:val="0"/>
          <w:divBdr>
            <w:top w:val="none" w:sz="0" w:space="0" w:color="auto"/>
            <w:left w:val="none" w:sz="0" w:space="0" w:color="auto"/>
            <w:bottom w:val="none" w:sz="0" w:space="0" w:color="auto"/>
            <w:right w:val="none" w:sz="0" w:space="0" w:color="auto"/>
          </w:divBdr>
        </w:div>
        <w:div w:id="429471999">
          <w:marLeft w:val="1166"/>
          <w:marRight w:val="0"/>
          <w:marTop w:val="96"/>
          <w:marBottom w:val="0"/>
          <w:divBdr>
            <w:top w:val="none" w:sz="0" w:space="0" w:color="auto"/>
            <w:left w:val="none" w:sz="0" w:space="0" w:color="auto"/>
            <w:bottom w:val="none" w:sz="0" w:space="0" w:color="auto"/>
            <w:right w:val="none" w:sz="0" w:space="0" w:color="auto"/>
          </w:divBdr>
        </w:div>
        <w:div w:id="459613305">
          <w:marLeft w:val="547"/>
          <w:marRight w:val="0"/>
          <w:marTop w:val="115"/>
          <w:marBottom w:val="0"/>
          <w:divBdr>
            <w:top w:val="none" w:sz="0" w:space="0" w:color="auto"/>
            <w:left w:val="none" w:sz="0" w:space="0" w:color="auto"/>
            <w:bottom w:val="none" w:sz="0" w:space="0" w:color="auto"/>
            <w:right w:val="none" w:sz="0" w:space="0" w:color="auto"/>
          </w:divBdr>
        </w:div>
        <w:div w:id="838887543">
          <w:marLeft w:val="1166"/>
          <w:marRight w:val="0"/>
          <w:marTop w:val="96"/>
          <w:marBottom w:val="0"/>
          <w:divBdr>
            <w:top w:val="none" w:sz="0" w:space="0" w:color="auto"/>
            <w:left w:val="none" w:sz="0" w:space="0" w:color="auto"/>
            <w:bottom w:val="none" w:sz="0" w:space="0" w:color="auto"/>
            <w:right w:val="none" w:sz="0" w:space="0" w:color="auto"/>
          </w:divBdr>
        </w:div>
        <w:div w:id="1037897543">
          <w:marLeft w:val="1166"/>
          <w:marRight w:val="0"/>
          <w:marTop w:val="96"/>
          <w:marBottom w:val="0"/>
          <w:divBdr>
            <w:top w:val="none" w:sz="0" w:space="0" w:color="auto"/>
            <w:left w:val="none" w:sz="0" w:space="0" w:color="auto"/>
            <w:bottom w:val="none" w:sz="0" w:space="0" w:color="auto"/>
            <w:right w:val="none" w:sz="0" w:space="0" w:color="auto"/>
          </w:divBdr>
        </w:div>
        <w:div w:id="1491797126">
          <w:marLeft w:val="547"/>
          <w:marRight w:val="0"/>
          <w:marTop w:val="115"/>
          <w:marBottom w:val="0"/>
          <w:divBdr>
            <w:top w:val="none" w:sz="0" w:space="0" w:color="auto"/>
            <w:left w:val="none" w:sz="0" w:space="0" w:color="auto"/>
            <w:bottom w:val="none" w:sz="0" w:space="0" w:color="auto"/>
            <w:right w:val="none" w:sz="0" w:space="0" w:color="auto"/>
          </w:divBdr>
        </w:div>
        <w:div w:id="1828785746">
          <w:marLeft w:val="1166"/>
          <w:marRight w:val="0"/>
          <w:marTop w:val="96"/>
          <w:marBottom w:val="0"/>
          <w:divBdr>
            <w:top w:val="none" w:sz="0" w:space="0" w:color="auto"/>
            <w:left w:val="none" w:sz="0" w:space="0" w:color="auto"/>
            <w:bottom w:val="none" w:sz="0" w:space="0" w:color="auto"/>
            <w:right w:val="none" w:sz="0" w:space="0" w:color="auto"/>
          </w:divBdr>
        </w:div>
      </w:divsChild>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9005788">
      <w:bodyDiv w:val="1"/>
      <w:marLeft w:val="0"/>
      <w:marRight w:val="0"/>
      <w:marTop w:val="0"/>
      <w:marBottom w:val="0"/>
      <w:divBdr>
        <w:top w:val="none" w:sz="0" w:space="0" w:color="auto"/>
        <w:left w:val="none" w:sz="0" w:space="0" w:color="auto"/>
        <w:bottom w:val="none" w:sz="0" w:space="0" w:color="auto"/>
        <w:right w:val="none" w:sz="0" w:space="0" w:color="auto"/>
      </w:divBdr>
    </w:div>
    <w:div w:id="1812136156">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944533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54634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3535799">
      <w:bodyDiv w:val="1"/>
      <w:marLeft w:val="0"/>
      <w:marRight w:val="0"/>
      <w:marTop w:val="0"/>
      <w:marBottom w:val="0"/>
      <w:divBdr>
        <w:top w:val="none" w:sz="0" w:space="0" w:color="auto"/>
        <w:left w:val="none" w:sz="0" w:space="0" w:color="auto"/>
        <w:bottom w:val="none" w:sz="0" w:space="0" w:color="auto"/>
        <w:right w:val="none" w:sz="0" w:space="0" w:color="auto"/>
      </w:divBdr>
      <w:divsChild>
        <w:div w:id="123083009">
          <w:marLeft w:val="1166"/>
          <w:marRight w:val="0"/>
          <w:marTop w:val="96"/>
          <w:marBottom w:val="0"/>
          <w:divBdr>
            <w:top w:val="none" w:sz="0" w:space="0" w:color="auto"/>
            <w:left w:val="none" w:sz="0" w:space="0" w:color="auto"/>
            <w:bottom w:val="none" w:sz="0" w:space="0" w:color="auto"/>
            <w:right w:val="none" w:sz="0" w:space="0" w:color="auto"/>
          </w:divBdr>
        </w:div>
        <w:div w:id="1037436031">
          <w:marLeft w:val="1800"/>
          <w:marRight w:val="0"/>
          <w:marTop w:val="86"/>
          <w:marBottom w:val="0"/>
          <w:divBdr>
            <w:top w:val="none" w:sz="0" w:space="0" w:color="auto"/>
            <w:left w:val="none" w:sz="0" w:space="0" w:color="auto"/>
            <w:bottom w:val="none" w:sz="0" w:space="0" w:color="auto"/>
            <w:right w:val="none" w:sz="0" w:space="0" w:color="auto"/>
          </w:divBdr>
        </w:div>
        <w:div w:id="1051735100">
          <w:marLeft w:val="1800"/>
          <w:marRight w:val="0"/>
          <w:marTop w:val="86"/>
          <w:marBottom w:val="0"/>
          <w:divBdr>
            <w:top w:val="none" w:sz="0" w:space="0" w:color="auto"/>
            <w:left w:val="none" w:sz="0" w:space="0" w:color="auto"/>
            <w:bottom w:val="none" w:sz="0" w:space="0" w:color="auto"/>
            <w:right w:val="none" w:sz="0" w:space="0" w:color="auto"/>
          </w:divBdr>
        </w:div>
        <w:div w:id="1298537066">
          <w:marLeft w:val="1166"/>
          <w:marRight w:val="0"/>
          <w:marTop w:val="96"/>
          <w:marBottom w:val="0"/>
          <w:divBdr>
            <w:top w:val="none" w:sz="0" w:space="0" w:color="auto"/>
            <w:left w:val="none" w:sz="0" w:space="0" w:color="auto"/>
            <w:bottom w:val="none" w:sz="0" w:space="0" w:color="auto"/>
            <w:right w:val="none" w:sz="0" w:space="0" w:color="auto"/>
          </w:divBdr>
        </w:div>
        <w:div w:id="1581208064">
          <w:marLeft w:val="1166"/>
          <w:marRight w:val="0"/>
          <w:marTop w:val="96"/>
          <w:marBottom w:val="0"/>
          <w:divBdr>
            <w:top w:val="none" w:sz="0" w:space="0" w:color="auto"/>
            <w:left w:val="none" w:sz="0" w:space="0" w:color="auto"/>
            <w:bottom w:val="none" w:sz="0" w:space="0" w:color="auto"/>
            <w:right w:val="none" w:sz="0" w:space="0" w:color="auto"/>
          </w:divBdr>
        </w:div>
        <w:div w:id="1654674456">
          <w:marLeft w:val="1800"/>
          <w:marRight w:val="0"/>
          <w:marTop w:val="86"/>
          <w:marBottom w:val="0"/>
          <w:divBdr>
            <w:top w:val="none" w:sz="0" w:space="0" w:color="auto"/>
            <w:left w:val="none" w:sz="0" w:space="0" w:color="auto"/>
            <w:bottom w:val="none" w:sz="0" w:space="0" w:color="auto"/>
            <w:right w:val="none" w:sz="0" w:space="0" w:color="auto"/>
          </w:divBdr>
        </w:div>
        <w:div w:id="1859005723">
          <w:marLeft w:val="1800"/>
          <w:marRight w:val="0"/>
          <w:marTop w:val="86"/>
          <w:marBottom w:val="0"/>
          <w:divBdr>
            <w:top w:val="none" w:sz="0" w:space="0" w:color="auto"/>
            <w:left w:val="none" w:sz="0" w:space="0" w:color="auto"/>
            <w:bottom w:val="none" w:sz="0" w:space="0" w:color="auto"/>
            <w:right w:val="none" w:sz="0" w:space="0" w:color="auto"/>
          </w:divBdr>
        </w:div>
        <w:div w:id="2029402410">
          <w:marLeft w:val="547"/>
          <w:marRight w:val="0"/>
          <w:marTop w:val="10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049079">
      <w:bodyDiv w:val="1"/>
      <w:marLeft w:val="0"/>
      <w:marRight w:val="0"/>
      <w:marTop w:val="0"/>
      <w:marBottom w:val="0"/>
      <w:divBdr>
        <w:top w:val="none" w:sz="0" w:space="0" w:color="auto"/>
        <w:left w:val="none" w:sz="0" w:space="0" w:color="auto"/>
        <w:bottom w:val="none" w:sz="0" w:space="0" w:color="auto"/>
        <w:right w:val="none" w:sz="0" w:space="0" w:color="auto"/>
      </w:divBdr>
    </w:div>
    <w:div w:id="1964605297">
      <w:bodyDiv w:val="1"/>
      <w:marLeft w:val="0"/>
      <w:marRight w:val="0"/>
      <w:marTop w:val="0"/>
      <w:marBottom w:val="0"/>
      <w:divBdr>
        <w:top w:val="none" w:sz="0" w:space="0" w:color="auto"/>
        <w:left w:val="none" w:sz="0" w:space="0" w:color="auto"/>
        <w:bottom w:val="none" w:sz="0" w:space="0" w:color="auto"/>
        <w:right w:val="none" w:sz="0" w:space="0" w:color="auto"/>
      </w:divBdr>
      <w:divsChild>
        <w:div w:id="46415939">
          <w:marLeft w:val="547"/>
          <w:marRight w:val="0"/>
          <w:marTop w:val="115"/>
          <w:marBottom w:val="0"/>
          <w:divBdr>
            <w:top w:val="none" w:sz="0" w:space="0" w:color="auto"/>
            <w:left w:val="none" w:sz="0" w:space="0" w:color="auto"/>
            <w:bottom w:val="none" w:sz="0" w:space="0" w:color="auto"/>
            <w:right w:val="none" w:sz="0" w:space="0" w:color="auto"/>
          </w:divBdr>
        </w:div>
        <w:div w:id="74473284">
          <w:marLeft w:val="547"/>
          <w:marRight w:val="0"/>
          <w:marTop w:val="115"/>
          <w:marBottom w:val="0"/>
          <w:divBdr>
            <w:top w:val="none" w:sz="0" w:space="0" w:color="auto"/>
            <w:left w:val="none" w:sz="0" w:space="0" w:color="auto"/>
            <w:bottom w:val="none" w:sz="0" w:space="0" w:color="auto"/>
            <w:right w:val="none" w:sz="0" w:space="0" w:color="auto"/>
          </w:divBdr>
        </w:div>
        <w:div w:id="91436132">
          <w:marLeft w:val="547"/>
          <w:marRight w:val="0"/>
          <w:marTop w:val="115"/>
          <w:marBottom w:val="0"/>
          <w:divBdr>
            <w:top w:val="none" w:sz="0" w:space="0" w:color="auto"/>
            <w:left w:val="none" w:sz="0" w:space="0" w:color="auto"/>
            <w:bottom w:val="none" w:sz="0" w:space="0" w:color="auto"/>
            <w:right w:val="none" w:sz="0" w:space="0" w:color="auto"/>
          </w:divBdr>
        </w:div>
        <w:div w:id="272520189">
          <w:marLeft w:val="1800"/>
          <w:marRight w:val="0"/>
          <w:marTop w:val="82"/>
          <w:marBottom w:val="0"/>
          <w:divBdr>
            <w:top w:val="none" w:sz="0" w:space="0" w:color="auto"/>
            <w:left w:val="none" w:sz="0" w:space="0" w:color="auto"/>
            <w:bottom w:val="none" w:sz="0" w:space="0" w:color="auto"/>
            <w:right w:val="none" w:sz="0" w:space="0" w:color="auto"/>
          </w:divBdr>
        </w:div>
        <w:div w:id="308679877">
          <w:marLeft w:val="1800"/>
          <w:marRight w:val="0"/>
          <w:marTop w:val="82"/>
          <w:marBottom w:val="0"/>
          <w:divBdr>
            <w:top w:val="none" w:sz="0" w:space="0" w:color="auto"/>
            <w:left w:val="none" w:sz="0" w:space="0" w:color="auto"/>
            <w:bottom w:val="none" w:sz="0" w:space="0" w:color="auto"/>
            <w:right w:val="none" w:sz="0" w:space="0" w:color="auto"/>
          </w:divBdr>
        </w:div>
        <w:div w:id="471825282">
          <w:marLeft w:val="1166"/>
          <w:marRight w:val="0"/>
          <w:marTop w:val="96"/>
          <w:marBottom w:val="0"/>
          <w:divBdr>
            <w:top w:val="none" w:sz="0" w:space="0" w:color="auto"/>
            <w:left w:val="none" w:sz="0" w:space="0" w:color="auto"/>
            <w:bottom w:val="none" w:sz="0" w:space="0" w:color="auto"/>
            <w:right w:val="none" w:sz="0" w:space="0" w:color="auto"/>
          </w:divBdr>
        </w:div>
        <w:div w:id="992835720">
          <w:marLeft w:val="1800"/>
          <w:marRight w:val="0"/>
          <w:marTop w:val="82"/>
          <w:marBottom w:val="0"/>
          <w:divBdr>
            <w:top w:val="none" w:sz="0" w:space="0" w:color="auto"/>
            <w:left w:val="none" w:sz="0" w:space="0" w:color="auto"/>
            <w:bottom w:val="none" w:sz="0" w:space="0" w:color="auto"/>
            <w:right w:val="none" w:sz="0" w:space="0" w:color="auto"/>
          </w:divBdr>
        </w:div>
        <w:div w:id="1378579342">
          <w:marLeft w:val="1800"/>
          <w:marRight w:val="0"/>
          <w:marTop w:val="82"/>
          <w:marBottom w:val="0"/>
          <w:divBdr>
            <w:top w:val="none" w:sz="0" w:space="0" w:color="auto"/>
            <w:left w:val="none" w:sz="0" w:space="0" w:color="auto"/>
            <w:bottom w:val="none" w:sz="0" w:space="0" w:color="auto"/>
            <w:right w:val="none" w:sz="0" w:space="0" w:color="auto"/>
          </w:divBdr>
        </w:div>
        <w:div w:id="1662156148">
          <w:marLeft w:val="547"/>
          <w:marRight w:val="0"/>
          <w:marTop w:val="115"/>
          <w:marBottom w:val="0"/>
          <w:divBdr>
            <w:top w:val="none" w:sz="0" w:space="0" w:color="auto"/>
            <w:left w:val="none" w:sz="0" w:space="0" w:color="auto"/>
            <w:bottom w:val="none" w:sz="0" w:space="0" w:color="auto"/>
            <w:right w:val="none" w:sz="0" w:space="0" w:color="auto"/>
          </w:divBdr>
        </w:div>
        <w:div w:id="1910069305">
          <w:marLeft w:val="1166"/>
          <w:marRight w:val="0"/>
          <w:marTop w:val="96"/>
          <w:marBottom w:val="0"/>
          <w:divBdr>
            <w:top w:val="none" w:sz="0" w:space="0" w:color="auto"/>
            <w:left w:val="none" w:sz="0" w:space="0" w:color="auto"/>
            <w:bottom w:val="none" w:sz="0" w:space="0" w:color="auto"/>
            <w:right w:val="none" w:sz="0" w:space="0" w:color="auto"/>
          </w:divBdr>
        </w:div>
      </w:divsChild>
    </w:div>
    <w:div w:id="1970014416">
      <w:bodyDiv w:val="1"/>
      <w:marLeft w:val="0"/>
      <w:marRight w:val="0"/>
      <w:marTop w:val="0"/>
      <w:marBottom w:val="0"/>
      <w:divBdr>
        <w:top w:val="none" w:sz="0" w:space="0" w:color="auto"/>
        <w:left w:val="none" w:sz="0" w:space="0" w:color="auto"/>
        <w:bottom w:val="none" w:sz="0" w:space="0" w:color="auto"/>
        <w:right w:val="none" w:sz="0" w:space="0" w:color="auto"/>
      </w:divBdr>
    </w:div>
    <w:div w:id="1972665326">
      <w:bodyDiv w:val="1"/>
      <w:marLeft w:val="0"/>
      <w:marRight w:val="0"/>
      <w:marTop w:val="0"/>
      <w:marBottom w:val="0"/>
      <w:divBdr>
        <w:top w:val="none" w:sz="0" w:space="0" w:color="auto"/>
        <w:left w:val="none" w:sz="0" w:space="0" w:color="auto"/>
        <w:bottom w:val="none" w:sz="0" w:space="0" w:color="auto"/>
        <w:right w:val="none" w:sz="0" w:space="0" w:color="auto"/>
      </w:divBdr>
      <w:divsChild>
        <w:div w:id="725377043">
          <w:marLeft w:val="1166"/>
          <w:marRight w:val="0"/>
          <w:marTop w:val="96"/>
          <w:marBottom w:val="0"/>
          <w:divBdr>
            <w:top w:val="none" w:sz="0" w:space="0" w:color="auto"/>
            <w:left w:val="none" w:sz="0" w:space="0" w:color="auto"/>
            <w:bottom w:val="none" w:sz="0" w:space="0" w:color="auto"/>
            <w:right w:val="none" w:sz="0" w:space="0" w:color="auto"/>
          </w:divBdr>
        </w:div>
        <w:div w:id="1419710775">
          <w:marLeft w:val="1800"/>
          <w:marRight w:val="0"/>
          <w:marTop w:val="77"/>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2709948">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1276814">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1636822">
      <w:bodyDiv w:val="1"/>
      <w:marLeft w:val="0"/>
      <w:marRight w:val="0"/>
      <w:marTop w:val="0"/>
      <w:marBottom w:val="0"/>
      <w:divBdr>
        <w:top w:val="none" w:sz="0" w:space="0" w:color="auto"/>
        <w:left w:val="none" w:sz="0" w:space="0" w:color="auto"/>
        <w:bottom w:val="none" w:sz="0" w:space="0" w:color="auto"/>
        <w:right w:val="none" w:sz="0" w:space="0" w:color="auto"/>
      </w:divBdr>
      <w:divsChild>
        <w:div w:id="194277727">
          <w:marLeft w:val="1166"/>
          <w:marRight w:val="0"/>
          <w:marTop w:val="96"/>
          <w:marBottom w:val="0"/>
          <w:divBdr>
            <w:top w:val="none" w:sz="0" w:space="0" w:color="auto"/>
            <w:left w:val="none" w:sz="0" w:space="0" w:color="auto"/>
            <w:bottom w:val="none" w:sz="0" w:space="0" w:color="auto"/>
            <w:right w:val="none" w:sz="0" w:space="0" w:color="auto"/>
          </w:divBdr>
        </w:div>
        <w:div w:id="240604974">
          <w:marLeft w:val="1166"/>
          <w:marRight w:val="0"/>
          <w:marTop w:val="96"/>
          <w:marBottom w:val="0"/>
          <w:divBdr>
            <w:top w:val="none" w:sz="0" w:space="0" w:color="auto"/>
            <w:left w:val="none" w:sz="0" w:space="0" w:color="auto"/>
            <w:bottom w:val="none" w:sz="0" w:space="0" w:color="auto"/>
            <w:right w:val="none" w:sz="0" w:space="0" w:color="auto"/>
          </w:divBdr>
        </w:div>
        <w:div w:id="383480358">
          <w:marLeft w:val="547"/>
          <w:marRight w:val="0"/>
          <w:marTop w:val="115"/>
          <w:marBottom w:val="0"/>
          <w:divBdr>
            <w:top w:val="none" w:sz="0" w:space="0" w:color="auto"/>
            <w:left w:val="none" w:sz="0" w:space="0" w:color="auto"/>
            <w:bottom w:val="none" w:sz="0" w:space="0" w:color="auto"/>
            <w:right w:val="none" w:sz="0" w:space="0" w:color="auto"/>
          </w:divBdr>
        </w:div>
        <w:div w:id="716707881">
          <w:marLeft w:val="1166"/>
          <w:marRight w:val="0"/>
          <w:marTop w:val="96"/>
          <w:marBottom w:val="0"/>
          <w:divBdr>
            <w:top w:val="none" w:sz="0" w:space="0" w:color="auto"/>
            <w:left w:val="none" w:sz="0" w:space="0" w:color="auto"/>
            <w:bottom w:val="none" w:sz="0" w:space="0" w:color="auto"/>
            <w:right w:val="none" w:sz="0" w:space="0" w:color="auto"/>
          </w:divBdr>
        </w:div>
        <w:div w:id="967128919">
          <w:marLeft w:val="547"/>
          <w:marRight w:val="0"/>
          <w:marTop w:val="115"/>
          <w:marBottom w:val="0"/>
          <w:divBdr>
            <w:top w:val="none" w:sz="0" w:space="0" w:color="auto"/>
            <w:left w:val="none" w:sz="0" w:space="0" w:color="auto"/>
            <w:bottom w:val="none" w:sz="0" w:space="0" w:color="auto"/>
            <w:right w:val="none" w:sz="0" w:space="0" w:color="auto"/>
          </w:divBdr>
        </w:div>
        <w:div w:id="1190803347">
          <w:marLeft w:val="1166"/>
          <w:marRight w:val="0"/>
          <w:marTop w:val="96"/>
          <w:marBottom w:val="0"/>
          <w:divBdr>
            <w:top w:val="none" w:sz="0" w:space="0" w:color="auto"/>
            <w:left w:val="none" w:sz="0" w:space="0" w:color="auto"/>
            <w:bottom w:val="none" w:sz="0" w:space="0" w:color="auto"/>
            <w:right w:val="none" w:sz="0" w:space="0" w:color="auto"/>
          </w:divBdr>
        </w:div>
        <w:div w:id="1337342326">
          <w:marLeft w:val="547"/>
          <w:marRight w:val="0"/>
          <w:marTop w:val="115"/>
          <w:marBottom w:val="0"/>
          <w:divBdr>
            <w:top w:val="none" w:sz="0" w:space="0" w:color="auto"/>
            <w:left w:val="none" w:sz="0" w:space="0" w:color="auto"/>
            <w:bottom w:val="none" w:sz="0" w:space="0" w:color="auto"/>
            <w:right w:val="none" w:sz="0" w:space="0" w:color="auto"/>
          </w:divBdr>
        </w:div>
        <w:div w:id="1421558825">
          <w:marLeft w:val="1166"/>
          <w:marRight w:val="0"/>
          <w:marTop w:val="96"/>
          <w:marBottom w:val="0"/>
          <w:divBdr>
            <w:top w:val="none" w:sz="0" w:space="0" w:color="auto"/>
            <w:left w:val="none" w:sz="0" w:space="0" w:color="auto"/>
            <w:bottom w:val="none" w:sz="0" w:space="0" w:color="auto"/>
            <w:right w:val="none" w:sz="0" w:space="0" w:color="auto"/>
          </w:divBdr>
        </w:div>
        <w:div w:id="1537816378">
          <w:marLeft w:val="1166"/>
          <w:marRight w:val="0"/>
          <w:marTop w:val="96"/>
          <w:marBottom w:val="0"/>
          <w:divBdr>
            <w:top w:val="none" w:sz="0" w:space="0" w:color="auto"/>
            <w:left w:val="none" w:sz="0" w:space="0" w:color="auto"/>
            <w:bottom w:val="none" w:sz="0" w:space="0" w:color="auto"/>
            <w:right w:val="none" w:sz="0" w:space="0" w:color="auto"/>
          </w:divBdr>
        </w:div>
        <w:div w:id="1860853643">
          <w:marLeft w:val="1166"/>
          <w:marRight w:val="0"/>
          <w:marTop w:val="96"/>
          <w:marBottom w:val="0"/>
          <w:divBdr>
            <w:top w:val="none" w:sz="0" w:space="0" w:color="auto"/>
            <w:left w:val="none" w:sz="0" w:space="0" w:color="auto"/>
            <w:bottom w:val="none" w:sz="0" w:space="0" w:color="auto"/>
            <w:right w:val="none" w:sz="0" w:space="0" w:color="auto"/>
          </w:divBdr>
        </w:div>
        <w:div w:id="2131167373">
          <w:marLeft w:val="547"/>
          <w:marRight w:val="0"/>
          <w:marTop w:val="115"/>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028837">
      <w:bodyDiv w:val="1"/>
      <w:marLeft w:val="0"/>
      <w:marRight w:val="0"/>
      <w:marTop w:val="0"/>
      <w:marBottom w:val="0"/>
      <w:divBdr>
        <w:top w:val="none" w:sz="0" w:space="0" w:color="auto"/>
        <w:left w:val="none" w:sz="0" w:space="0" w:color="auto"/>
        <w:bottom w:val="none" w:sz="0" w:space="0" w:color="auto"/>
        <w:right w:val="none" w:sz="0" w:space="0" w:color="auto"/>
      </w:divBdr>
      <w:divsChild>
        <w:div w:id="403725138">
          <w:marLeft w:val="1166"/>
          <w:marRight w:val="0"/>
          <w:marTop w:val="96"/>
          <w:marBottom w:val="0"/>
          <w:divBdr>
            <w:top w:val="none" w:sz="0" w:space="0" w:color="auto"/>
            <w:left w:val="none" w:sz="0" w:space="0" w:color="auto"/>
            <w:bottom w:val="none" w:sz="0" w:space="0" w:color="auto"/>
            <w:right w:val="none" w:sz="0" w:space="0" w:color="auto"/>
          </w:divBdr>
        </w:div>
        <w:div w:id="1331643364">
          <w:marLeft w:val="547"/>
          <w:marRight w:val="0"/>
          <w:marTop w:val="115"/>
          <w:marBottom w:val="0"/>
          <w:divBdr>
            <w:top w:val="none" w:sz="0" w:space="0" w:color="auto"/>
            <w:left w:val="none" w:sz="0" w:space="0" w:color="auto"/>
            <w:bottom w:val="none" w:sz="0" w:space="0" w:color="auto"/>
            <w:right w:val="none" w:sz="0" w:space="0" w:color="auto"/>
          </w:divBdr>
        </w:div>
        <w:div w:id="2038702052">
          <w:marLeft w:val="1166"/>
          <w:marRight w:val="0"/>
          <w:marTop w:val="96"/>
          <w:marBottom w:val="0"/>
          <w:divBdr>
            <w:top w:val="none" w:sz="0" w:space="0" w:color="auto"/>
            <w:left w:val="none" w:sz="0" w:space="0" w:color="auto"/>
            <w:bottom w:val="none" w:sz="0" w:space="0" w:color="auto"/>
            <w:right w:val="none" w:sz="0" w:space="0" w:color="auto"/>
          </w:divBdr>
        </w:div>
      </w:divsChild>
    </w:div>
    <w:div w:id="209008133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525">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382423">
      <w:bodyDiv w:val="1"/>
      <w:marLeft w:val="0"/>
      <w:marRight w:val="0"/>
      <w:marTop w:val="0"/>
      <w:marBottom w:val="0"/>
      <w:divBdr>
        <w:top w:val="none" w:sz="0" w:space="0" w:color="auto"/>
        <w:left w:val="none" w:sz="0" w:space="0" w:color="auto"/>
        <w:bottom w:val="none" w:sz="0" w:space="0" w:color="auto"/>
        <w:right w:val="none" w:sz="0" w:space="0" w:color="auto"/>
      </w:divBdr>
      <w:divsChild>
        <w:div w:id="147094523">
          <w:marLeft w:val="1166"/>
          <w:marRight w:val="0"/>
          <w:marTop w:val="96"/>
          <w:marBottom w:val="0"/>
          <w:divBdr>
            <w:top w:val="none" w:sz="0" w:space="0" w:color="auto"/>
            <w:left w:val="none" w:sz="0" w:space="0" w:color="auto"/>
            <w:bottom w:val="none" w:sz="0" w:space="0" w:color="auto"/>
            <w:right w:val="none" w:sz="0" w:space="0" w:color="auto"/>
          </w:divBdr>
        </w:div>
        <w:div w:id="252595476">
          <w:marLeft w:val="1166"/>
          <w:marRight w:val="0"/>
          <w:marTop w:val="96"/>
          <w:marBottom w:val="0"/>
          <w:divBdr>
            <w:top w:val="none" w:sz="0" w:space="0" w:color="auto"/>
            <w:left w:val="none" w:sz="0" w:space="0" w:color="auto"/>
            <w:bottom w:val="none" w:sz="0" w:space="0" w:color="auto"/>
            <w:right w:val="none" w:sz="0" w:space="0" w:color="auto"/>
          </w:divBdr>
        </w:div>
        <w:div w:id="260643863">
          <w:marLeft w:val="547"/>
          <w:marRight w:val="0"/>
          <w:marTop w:val="115"/>
          <w:marBottom w:val="0"/>
          <w:divBdr>
            <w:top w:val="none" w:sz="0" w:space="0" w:color="auto"/>
            <w:left w:val="none" w:sz="0" w:space="0" w:color="auto"/>
            <w:bottom w:val="none" w:sz="0" w:space="0" w:color="auto"/>
            <w:right w:val="none" w:sz="0" w:space="0" w:color="auto"/>
          </w:divBdr>
        </w:div>
        <w:div w:id="313530366">
          <w:marLeft w:val="1166"/>
          <w:marRight w:val="0"/>
          <w:marTop w:val="96"/>
          <w:marBottom w:val="0"/>
          <w:divBdr>
            <w:top w:val="none" w:sz="0" w:space="0" w:color="auto"/>
            <w:left w:val="none" w:sz="0" w:space="0" w:color="auto"/>
            <w:bottom w:val="none" w:sz="0" w:space="0" w:color="auto"/>
            <w:right w:val="none" w:sz="0" w:space="0" w:color="auto"/>
          </w:divBdr>
        </w:div>
        <w:div w:id="876622194">
          <w:marLeft w:val="1800"/>
          <w:marRight w:val="0"/>
          <w:marTop w:val="86"/>
          <w:marBottom w:val="0"/>
          <w:divBdr>
            <w:top w:val="none" w:sz="0" w:space="0" w:color="auto"/>
            <w:left w:val="none" w:sz="0" w:space="0" w:color="auto"/>
            <w:bottom w:val="none" w:sz="0" w:space="0" w:color="auto"/>
            <w:right w:val="none" w:sz="0" w:space="0" w:color="auto"/>
          </w:divBdr>
        </w:div>
        <w:div w:id="1107693564">
          <w:marLeft w:val="1800"/>
          <w:marRight w:val="0"/>
          <w:marTop w:val="86"/>
          <w:marBottom w:val="0"/>
          <w:divBdr>
            <w:top w:val="none" w:sz="0" w:space="0" w:color="auto"/>
            <w:left w:val="none" w:sz="0" w:space="0" w:color="auto"/>
            <w:bottom w:val="none" w:sz="0" w:space="0" w:color="auto"/>
            <w:right w:val="none" w:sz="0" w:space="0" w:color="auto"/>
          </w:divBdr>
        </w:div>
        <w:div w:id="1713728960">
          <w:marLeft w:val="1800"/>
          <w:marRight w:val="0"/>
          <w:marTop w:val="86"/>
          <w:marBottom w:val="0"/>
          <w:divBdr>
            <w:top w:val="none" w:sz="0" w:space="0" w:color="auto"/>
            <w:left w:val="none" w:sz="0" w:space="0" w:color="auto"/>
            <w:bottom w:val="none" w:sz="0" w:space="0" w:color="auto"/>
            <w:right w:val="none" w:sz="0" w:space="0" w:color="auto"/>
          </w:divBdr>
        </w:div>
        <w:div w:id="195220592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A8522-751D-4FE3-A526-0A8D6B7961F7}">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4F56DDF-546E-4CFB-9264-A3B3FD5DC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637</TotalTime>
  <Pages>7</Pages>
  <Words>2479</Words>
  <Characters>14136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Microsoft Office User</cp:lastModifiedBy>
  <cp:revision>20</cp:revision>
  <cp:lastPrinted>2020-08-08T00:19:00Z</cp:lastPrinted>
  <dcterms:created xsi:type="dcterms:W3CDTF">2021-08-03T15:43:00Z</dcterms:created>
  <dcterms:modified xsi:type="dcterms:W3CDTF">2022-04-29T18:56:00Z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75f0d696-60fc-4c11-805d-407f399e78c0</vt:lpwstr>
  </property>
  <property fmtid="{D5CDD505-2E9C-101B-9397-08002B2CF9AE}" pid="6" name="CTP_TimeStamp">
    <vt:lpwstr>2018-09-27 12:21:08Z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