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1B437B8" w14:textId="0DE9944E" w:rsidR="004F237B" w:rsidRPr="002D1D03" w:rsidRDefault="004F237B" w:rsidP="00D71E90">
      <w:pPr>
        <w:pStyle w:val="aa"/>
        <w:wordWrap w:val="0"/>
        <w:ind w:right="220"/>
        <w:jc w:val="right"/>
      </w:pPr>
      <w:bookmarkStart w:id="0" w:name="_Hlk47297769"/>
      <w:r w:rsidRPr="002D1D03">
        <w:rPr>
          <w:rFonts w:eastAsia="宋体"/>
          <w:bCs/>
          <w:sz w:val="22"/>
          <w:szCs w:val="22"/>
          <w:lang w:val="en-GB" w:eastAsia="zh-CN"/>
        </w:rPr>
        <w:t xml:space="preserve">3GPP TSG RAN </w:t>
      </w:r>
      <w:r w:rsidR="0082496E" w:rsidRPr="0082496E">
        <w:rPr>
          <w:rFonts w:eastAsia="宋体"/>
          <w:bCs/>
          <w:sz w:val="22"/>
          <w:szCs w:val="22"/>
          <w:lang w:val="en-GB" w:eastAsia="zh-CN"/>
        </w:rPr>
        <w:t>WG1 #10</w:t>
      </w:r>
      <w:r w:rsidR="001B7179">
        <w:rPr>
          <w:rFonts w:eastAsia="宋体"/>
          <w:bCs/>
          <w:sz w:val="22"/>
          <w:szCs w:val="22"/>
          <w:lang w:val="en-GB" w:eastAsia="zh-CN"/>
        </w:rPr>
        <w:t>9</w:t>
      </w:r>
      <w:r w:rsidR="0082496E" w:rsidRPr="0082496E">
        <w:rPr>
          <w:rFonts w:eastAsia="宋体"/>
          <w:bCs/>
          <w:sz w:val="22"/>
          <w:szCs w:val="22"/>
          <w:lang w:val="en-GB" w:eastAsia="zh-CN"/>
        </w:rPr>
        <w:t>-e</w:t>
      </w:r>
      <w:r w:rsidR="00D71E90" w:rsidRPr="002D1D03">
        <w:rPr>
          <w:rFonts w:eastAsia="宋体"/>
          <w:bCs/>
          <w:sz w:val="22"/>
          <w:szCs w:val="22"/>
          <w:lang w:val="en-GB" w:eastAsia="zh-CN"/>
        </w:rPr>
        <w:t xml:space="preserve"> </w:t>
      </w:r>
      <w:r w:rsidRPr="002D1D03">
        <w:rPr>
          <w:rFonts w:eastAsia="宋体"/>
          <w:bCs/>
          <w:sz w:val="22"/>
          <w:szCs w:val="22"/>
          <w:lang w:val="en-GB" w:eastAsia="zh-CN"/>
        </w:rPr>
        <w:tab/>
      </w:r>
      <w:r w:rsidR="000234C9" w:rsidRPr="002D1D03">
        <w:rPr>
          <w:rFonts w:eastAsia="宋体" w:hint="eastAsia"/>
          <w:bCs/>
          <w:sz w:val="22"/>
          <w:szCs w:val="22"/>
          <w:lang w:val="en-GB" w:eastAsia="zh-CN"/>
        </w:rPr>
        <w:t xml:space="preserve">              </w:t>
      </w:r>
      <w:r w:rsidRPr="002D1D03">
        <w:rPr>
          <w:rFonts w:eastAsia="宋体"/>
          <w:bCs/>
          <w:sz w:val="22"/>
          <w:szCs w:val="22"/>
          <w:lang w:val="en-GB" w:eastAsia="zh-CN"/>
        </w:rPr>
        <w:tab/>
      </w:r>
      <w:r w:rsidR="000234C9" w:rsidRPr="002D1D03">
        <w:rPr>
          <w:rFonts w:eastAsia="宋体" w:hint="eastAsia"/>
          <w:bCs/>
          <w:sz w:val="22"/>
          <w:szCs w:val="22"/>
          <w:lang w:val="en-GB" w:eastAsia="zh-CN"/>
        </w:rPr>
        <w:t xml:space="preserve">   </w:t>
      </w:r>
      <w:r w:rsidRPr="002D1D03">
        <w:rPr>
          <w:rFonts w:eastAsia="宋体"/>
          <w:bCs/>
          <w:sz w:val="22"/>
          <w:szCs w:val="22"/>
          <w:lang w:val="en-GB" w:eastAsia="zh-CN"/>
        </w:rPr>
        <w:t>R1</w:t>
      </w:r>
      <w:r w:rsidR="00D3789A" w:rsidRPr="002D1D03">
        <w:rPr>
          <w:rFonts w:eastAsia="宋体"/>
          <w:bCs/>
          <w:sz w:val="22"/>
          <w:szCs w:val="22"/>
          <w:lang w:val="en-GB" w:eastAsia="zh-CN"/>
        </w:rPr>
        <w:t>-</w:t>
      </w:r>
      <w:r w:rsidR="00D71E90" w:rsidRPr="002D1D03">
        <w:t xml:space="preserve"> </w:t>
      </w:r>
      <w:r w:rsidR="009A4890" w:rsidRPr="009A4890">
        <w:rPr>
          <w:rFonts w:eastAsia="宋体"/>
          <w:bCs/>
          <w:sz w:val="22"/>
          <w:szCs w:val="22"/>
          <w:lang w:val="en-GB" w:eastAsia="zh-CN"/>
        </w:rPr>
        <w:t>2203958</w:t>
      </w:r>
    </w:p>
    <w:p w14:paraId="0B7418BC" w14:textId="02D628B3" w:rsidR="0082496E" w:rsidRPr="009513AC" w:rsidRDefault="0082496E" w:rsidP="0075273A">
      <w:pPr>
        <w:pStyle w:val="aa"/>
        <w:ind w:right="220"/>
        <w:rPr>
          <w:rFonts w:cs="Arial"/>
          <w:b w:val="0"/>
          <w:bCs/>
          <w:sz w:val="28"/>
          <w:lang w:eastAsia="ja-JP"/>
        </w:rPr>
      </w:pPr>
      <w:r w:rsidRPr="0075273A">
        <w:rPr>
          <w:rFonts w:eastAsia="宋体"/>
          <w:bCs/>
          <w:sz w:val="22"/>
          <w:szCs w:val="22"/>
          <w:lang w:val="en-GB" w:eastAsia="zh-CN"/>
        </w:rPr>
        <w:t xml:space="preserve">e-Meeting, </w:t>
      </w:r>
      <w:r w:rsidR="001B7179">
        <w:rPr>
          <w:rFonts w:eastAsia="宋体"/>
          <w:bCs/>
          <w:sz w:val="22"/>
          <w:szCs w:val="22"/>
          <w:lang w:val="en-GB" w:eastAsia="zh-CN"/>
        </w:rPr>
        <w:t>May</w:t>
      </w:r>
      <w:r w:rsidRPr="0075273A">
        <w:rPr>
          <w:rFonts w:eastAsia="宋体"/>
          <w:bCs/>
          <w:sz w:val="22"/>
          <w:szCs w:val="22"/>
          <w:lang w:val="en-GB" w:eastAsia="zh-CN"/>
        </w:rPr>
        <w:t xml:space="preserve"> </w:t>
      </w:r>
      <w:r w:rsidR="001B7179">
        <w:rPr>
          <w:rFonts w:eastAsia="宋体"/>
          <w:bCs/>
          <w:sz w:val="22"/>
          <w:szCs w:val="22"/>
          <w:lang w:val="en-GB" w:eastAsia="zh-CN"/>
        </w:rPr>
        <w:t>9</w:t>
      </w:r>
      <w:r w:rsidRPr="001B7179">
        <w:rPr>
          <w:rFonts w:eastAsia="宋体"/>
          <w:bCs/>
          <w:sz w:val="22"/>
          <w:szCs w:val="22"/>
          <w:vertAlign w:val="superscript"/>
          <w:lang w:val="en-GB" w:eastAsia="zh-CN"/>
        </w:rPr>
        <w:t>th</w:t>
      </w:r>
      <w:r w:rsidRPr="0075273A">
        <w:rPr>
          <w:rFonts w:eastAsia="宋体"/>
          <w:bCs/>
          <w:sz w:val="22"/>
          <w:szCs w:val="22"/>
          <w:lang w:val="en-GB" w:eastAsia="zh-CN"/>
        </w:rPr>
        <w:t xml:space="preserve"> – 2</w:t>
      </w:r>
      <w:r w:rsidR="001B7179">
        <w:rPr>
          <w:rFonts w:eastAsia="宋体"/>
          <w:bCs/>
          <w:sz w:val="22"/>
          <w:szCs w:val="22"/>
          <w:lang w:val="en-GB" w:eastAsia="zh-CN"/>
        </w:rPr>
        <w:t>0</w:t>
      </w:r>
      <w:r w:rsidRPr="001B7179">
        <w:rPr>
          <w:rFonts w:eastAsia="宋体"/>
          <w:bCs/>
          <w:sz w:val="22"/>
          <w:szCs w:val="22"/>
          <w:vertAlign w:val="superscript"/>
          <w:lang w:val="en-GB" w:eastAsia="zh-CN"/>
        </w:rPr>
        <w:t>th</w:t>
      </w:r>
      <w:r w:rsidRPr="0075273A">
        <w:rPr>
          <w:rFonts w:eastAsia="宋体"/>
          <w:bCs/>
          <w:sz w:val="22"/>
          <w:szCs w:val="22"/>
          <w:lang w:val="en-GB" w:eastAsia="zh-CN"/>
        </w:rPr>
        <w:t>, 202</w:t>
      </w:r>
      <w:r w:rsidR="001B7179">
        <w:rPr>
          <w:rFonts w:eastAsia="宋体"/>
          <w:bCs/>
          <w:sz w:val="22"/>
          <w:szCs w:val="22"/>
          <w:lang w:val="en-GB" w:eastAsia="zh-CN"/>
        </w:rPr>
        <w:t>2</w:t>
      </w:r>
    </w:p>
    <w:bookmarkEnd w:id="0"/>
    <w:p w14:paraId="567F64BB" w14:textId="77777777" w:rsidR="004F237B" w:rsidRPr="0082496E" w:rsidRDefault="004F237B" w:rsidP="004F237B">
      <w:pPr>
        <w:pStyle w:val="aa"/>
        <w:rPr>
          <w:rFonts w:eastAsia="宋体"/>
          <w:bCs/>
          <w:sz w:val="22"/>
          <w:szCs w:val="22"/>
          <w:lang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3570F9D5"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1" w:name="Title"/>
      <w:bookmarkEnd w:id="1"/>
      <w:r w:rsidRPr="002D1D03">
        <w:rPr>
          <w:sz w:val="22"/>
          <w:szCs w:val="22"/>
        </w:rPr>
        <w:tab/>
      </w:r>
      <w:r w:rsidR="00770B32" w:rsidRPr="00770B32">
        <w:rPr>
          <w:rFonts w:hint="eastAsia"/>
        </w:rPr>
        <w:t>T</w:t>
      </w:r>
      <w:r w:rsidR="001B7179" w:rsidRPr="001B7179">
        <w:t xml:space="preserve">ransmission scheme and </w:t>
      </w:r>
      <w:r w:rsidR="001B7179" w:rsidRPr="002B6E21">
        <w:t xml:space="preserve">UL precoding indication </w:t>
      </w:r>
      <w:r w:rsidR="001B7179">
        <w:t>for multi-panel transmission</w:t>
      </w:r>
    </w:p>
    <w:p w14:paraId="6C691807" w14:textId="61CC8EB3"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1B7179">
        <w:rPr>
          <w:rFonts w:eastAsia="宋体"/>
          <w:sz w:val="22"/>
          <w:szCs w:val="22"/>
          <w:lang w:eastAsia="zh-CN"/>
        </w:rPr>
        <w:t>9</w:t>
      </w:r>
      <w:r w:rsidR="00300693" w:rsidRPr="002D1D03">
        <w:rPr>
          <w:rFonts w:eastAsia="宋体"/>
          <w:sz w:val="22"/>
          <w:szCs w:val="22"/>
          <w:lang w:eastAsia="zh-CN"/>
        </w:rPr>
        <w:t>.1.</w:t>
      </w:r>
      <w:r w:rsidR="001B7179">
        <w:rPr>
          <w:rFonts w:eastAsia="宋体"/>
          <w:sz w:val="22"/>
          <w:szCs w:val="22"/>
          <w:lang w:eastAsia="zh-CN"/>
        </w:rPr>
        <w:t>4</w:t>
      </w:r>
      <w:r w:rsidR="00300693" w:rsidRPr="002D1D03">
        <w:rPr>
          <w:rFonts w:eastAsia="宋体"/>
          <w:sz w:val="22"/>
          <w:szCs w:val="22"/>
          <w:lang w:eastAsia="zh-CN"/>
        </w:rPr>
        <w:t>.1</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6A3D9300" w:rsidR="00A81C1C" w:rsidRDefault="00E415D1" w:rsidP="008B6639">
      <w:pPr>
        <w:pStyle w:val="00text"/>
        <w:spacing w:after="0" w:afterAutospacing="0"/>
      </w:pPr>
      <w:r w:rsidRPr="002D1D03">
        <w:rPr>
          <w:rFonts w:eastAsia="宋体"/>
        </w:rPr>
        <w:t>I</w:t>
      </w:r>
      <w:r w:rsidRPr="002D1D03">
        <w:rPr>
          <w:rFonts w:eastAsia="宋体" w:hint="eastAsia"/>
        </w:rPr>
        <w:t xml:space="preserve">n </w:t>
      </w:r>
      <w:r w:rsidR="002D2FB4" w:rsidRPr="002D1D03">
        <w:rPr>
          <w:rFonts w:eastAsia="宋体"/>
        </w:rPr>
        <w:t>3</w:t>
      </w:r>
      <w:r w:rsidR="002D2FB4" w:rsidRPr="002D1D03">
        <w:rPr>
          <w:rFonts w:eastAsia="宋体" w:hint="eastAsia"/>
        </w:rPr>
        <w:t>GPP</w:t>
      </w:r>
      <w:r w:rsidR="002D2FB4" w:rsidRPr="002D1D03">
        <w:rPr>
          <w:rFonts w:eastAsia="宋体"/>
        </w:rPr>
        <w:t xml:space="preserve"> </w:t>
      </w:r>
      <w:r w:rsidR="002D2FB4" w:rsidRPr="002D1D03">
        <w:rPr>
          <w:rFonts w:eastAsia="宋体" w:hint="eastAsia"/>
        </w:rPr>
        <w:t>RAN</w:t>
      </w:r>
      <w:r w:rsidR="002D2FB4" w:rsidRPr="002D1D03">
        <w:rPr>
          <w:rFonts w:eastAsia="宋体"/>
        </w:rPr>
        <w:t xml:space="preserve"> </w:t>
      </w:r>
      <w:r w:rsidR="002D2FB4" w:rsidRPr="002D1D03">
        <w:rPr>
          <w:rFonts w:eastAsia="宋体" w:hint="eastAsia"/>
        </w:rPr>
        <w:t>#</w:t>
      </w:r>
      <w:r w:rsidR="001B7179">
        <w:rPr>
          <w:rFonts w:eastAsia="宋体"/>
        </w:rPr>
        <w:t>94</w:t>
      </w:r>
      <w:r w:rsidR="00736EBB" w:rsidRPr="002D1D03">
        <w:rPr>
          <w:rFonts w:eastAsia="宋体"/>
        </w:rPr>
        <w:t xml:space="preserve">, </w:t>
      </w:r>
      <w:r w:rsidR="00A81C1C">
        <w:t xml:space="preserve">a new work item on </w:t>
      </w:r>
      <w:r w:rsidR="00DE13CE">
        <w:t xml:space="preserve">further enhancement of </w:t>
      </w:r>
      <w:r w:rsidR="00A81C1C">
        <w:t xml:space="preserve">MIMO </w:t>
      </w:r>
      <w:r w:rsidR="00B77C76">
        <w:t>was</w:t>
      </w:r>
      <w:r w:rsidR="00A81C1C">
        <w:t xml:space="preserve"> approved</w:t>
      </w:r>
      <w:r w:rsidR="009B4013">
        <w:t xml:space="preserve"> </w:t>
      </w:r>
      <w:r w:rsidR="00DE13CE">
        <w:t>[1]</w:t>
      </w:r>
      <w:r w:rsidR="00B77C76">
        <w:t xml:space="preserve">, which includes objective of </w:t>
      </w:r>
      <w:r w:rsidR="00DE13CE">
        <w:t xml:space="preserve">enhancement </w:t>
      </w:r>
      <w:r w:rsidR="00B77C76">
        <w:t xml:space="preserve">for supporting simultaneous </w:t>
      </w:r>
      <w:r w:rsidR="00DE13CE">
        <w:t>multi-</w:t>
      </w:r>
      <w:r w:rsidR="006328A8">
        <w:t>panel</w:t>
      </w:r>
      <w:r w:rsidR="00DE13CE">
        <w:t xml:space="preserve"> </w:t>
      </w:r>
      <w:r w:rsidR="00B77C76">
        <w:t>transmission</w:t>
      </w:r>
      <w:r w:rsidR="00A81C1C">
        <w:t>:</w:t>
      </w:r>
    </w:p>
    <w:p w14:paraId="5FCFA68F" w14:textId="77777777" w:rsidR="00A81C1C" w:rsidRDefault="00A81C1C">
      <w:pPr>
        <w:pStyle w:val="a0"/>
        <w:spacing w:before="60"/>
        <w:rPr>
          <w:noProof/>
        </w:rPr>
      </w:pPr>
      <w:r>
        <w:rPr>
          <w:noProof/>
          <w:lang w:eastAsia="zh-CN"/>
        </w:rPr>
        <mc:AlternateContent>
          <mc:Choice Requires="wps">
            <w:drawing>
              <wp:inline distT="0" distB="0" distL="0" distR="0" wp14:anchorId="41AFFF6D" wp14:editId="17E6C344">
                <wp:extent cx="5894070" cy="391160"/>
                <wp:effectExtent l="13335" t="6985" r="7620" b="1016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2D15B17B" w14:textId="77777777" w:rsidR="00593475" w:rsidRPr="008B6639" w:rsidRDefault="00593475" w:rsidP="001B7179">
                            <w:pPr>
                              <w:numPr>
                                <w:ilvl w:val="0"/>
                                <w:numId w:val="44"/>
                              </w:numPr>
                              <w:overflowPunct w:val="0"/>
                              <w:autoSpaceDE w:val="0"/>
                              <w:autoSpaceDN w:val="0"/>
                              <w:adjustRightInd w:val="0"/>
                              <w:snapToGrid w:val="0"/>
                              <w:spacing w:beforeLines="50" w:before="120"/>
                              <w:ind w:leftChars="10" w:left="440"/>
                              <w:jc w:val="both"/>
                              <w:textAlignment w:val="baseline"/>
                              <w:rPr>
                                <w:bCs/>
                                <w:sz w:val="18"/>
                                <w:szCs w:val="18"/>
                              </w:rPr>
                            </w:pPr>
                            <w:r w:rsidRPr="008B6639">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4467EF8" w14:textId="77777777" w:rsidR="00593475" w:rsidRPr="008B6639" w:rsidRDefault="00593475" w:rsidP="001B7179">
                            <w:pPr>
                              <w:numPr>
                                <w:ilvl w:val="1"/>
                                <w:numId w:val="45"/>
                              </w:numPr>
                              <w:overflowPunct w:val="0"/>
                              <w:autoSpaceDE w:val="0"/>
                              <w:autoSpaceDN w:val="0"/>
                              <w:adjustRightInd w:val="0"/>
                              <w:snapToGrid w:val="0"/>
                              <w:spacing w:beforeLines="50" w:before="120"/>
                              <w:ind w:leftChars="220" w:left="860"/>
                              <w:jc w:val="both"/>
                              <w:textAlignment w:val="baseline"/>
                              <w:rPr>
                                <w:bCs/>
                                <w:sz w:val="18"/>
                                <w:szCs w:val="18"/>
                              </w:rPr>
                            </w:pPr>
                            <w:r w:rsidRPr="008B6639">
                              <w:rPr>
                                <w:bCs/>
                                <w:sz w:val="18"/>
                                <w:szCs w:val="18"/>
                              </w:rPr>
                              <w:t>UL precoding indication for PUSCH, where no new codebook is introduced for multi-panel simultaneous transmission</w:t>
                            </w:r>
                          </w:p>
                          <w:p w14:paraId="0F81CE48" w14:textId="77777777" w:rsidR="00593475" w:rsidRPr="008B6639" w:rsidRDefault="00593475" w:rsidP="001B7179">
                            <w:pPr>
                              <w:numPr>
                                <w:ilvl w:val="2"/>
                                <w:numId w:val="47"/>
                              </w:numPr>
                              <w:tabs>
                                <w:tab w:val="left" w:pos="1418"/>
                              </w:tabs>
                              <w:overflowPunct w:val="0"/>
                              <w:autoSpaceDE w:val="0"/>
                              <w:autoSpaceDN w:val="0"/>
                              <w:adjustRightInd w:val="0"/>
                              <w:snapToGrid w:val="0"/>
                              <w:spacing w:beforeLines="50" w:before="120"/>
                              <w:ind w:leftChars="430" w:left="1280"/>
                              <w:jc w:val="both"/>
                              <w:textAlignment w:val="baseline"/>
                              <w:rPr>
                                <w:bCs/>
                                <w:sz w:val="18"/>
                                <w:szCs w:val="18"/>
                              </w:rPr>
                            </w:pPr>
                            <w:r w:rsidRPr="008B6639">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41AFFF6D"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" strokeweight=".5pt">
                <v:textbox style="mso-fit-shape-to-text:t">
                  <w:txbxContent>
                    <w:p w14:paraId="2D15B17B" w14:textId="77777777" w:rsidR="00593475" w:rsidRPr="008B6639" w:rsidRDefault="00593475" w:rsidP="001B7179">
                      <w:pPr>
                        <w:numPr>
                          <w:ilvl w:val="0"/>
                          <w:numId w:val="44"/>
                        </w:numPr>
                        <w:overflowPunct w:val="0"/>
                        <w:autoSpaceDE w:val="0"/>
                        <w:autoSpaceDN w:val="0"/>
                        <w:adjustRightInd w:val="0"/>
                        <w:snapToGrid w:val="0"/>
                        <w:spacing w:beforeLines="50" w:before="120"/>
                        <w:ind w:leftChars="10" w:left="440"/>
                        <w:jc w:val="both"/>
                        <w:textAlignment w:val="baseline"/>
                        <w:rPr>
                          <w:bCs/>
                          <w:sz w:val="18"/>
                          <w:szCs w:val="18"/>
                        </w:rPr>
                      </w:pPr>
                      <w:r w:rsidRPr="008B6639">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4467EF8" w14:textId="77777777" w:rsidR="00593475" w:rsidRPr="008B6639" w:rsidRDefault="00593475" w:rsidP="001B7179">
                      <w:pPr>
                        <w:numPr>
                          <w:ilvl w:val="1"/>
                          <w:numId w:val="45"/>
                        </w:numPr>
                        <w:overflowPunct w:val="0"/>
                        <w:autoSpaceDE w:val="0"/>
                        <w:autoSpaceDN w:val="0"/>
                        <w:adjustRightInd w:val="0"/>
                        <w:snapToGrid w:val="0"/>
                        <w:spacing w:beforeLines="50" w:before="120"/>
                        <w:ind w:leftChars="220" w:left="860"/>
                        <w:jc w:val="both"/>
                        <w:textAlignment w:val="baseline"/>
                        <w:rPr>
                          <w:bCs/>
                          <w:sz w:val="18"/>
                          <w:szCs w:val="18"/>
                        </w:rPr>
                      </w:pPr>
                      <w:r w:rsidRPr="008B6639">
                        <w:rPr>
                          <w:bCs/>
                          <w:sz w:val="18"/>
                          <w:szCs w:val="18"/>
                        </w:rPr>
                        <w:t>UL precoding indication for PUSCH, where no new codebook is introduced for multi-panel simultaneous transmission</w:t>
                      </w:r>
                    </w:p>
                    <w:p w14:paraId="0F81CE48" w14:textId="77777777" w:rsidR="00593475" w:rsidRPr="008B6639" w:rsidRDefault="00593475" w:rsidP="001B7179">
                      <w:pPr>
                        <w:numPr>
                          <w:ilvl w:val="2"/>
                          <w:numId w:val="47"/>
                        </w:numPr>
                        <w:tabs>
                          <w:tab w:val="left" w:pos="1418"/>
                        </w:tabs>
                        <w:overflowPunct w:val="0"/>
                        <w:autoSpaceDE w:val="0"/>
                        <w:autoSpaceDN w:val="0"/>
                        <w:adjustRightInd w:val="0"/>
                        <w:snapToGrid w:val="0"/>
                        <w:spacing w:beforeLines="50" w:before="120"/>
                        <w:ind w:leftChars="430" w:left="1280"/>
                        <w:jc w:val="both"/>
                        <w:textAlignment w:val="baseline"/>
                        <w:rPr>
                          <w:bCs/>
                          <w:sz w:val="18"/>
                          <w:szCs w:val="18"/>
                        </w:rPr>
                      </w:pPr>
                      <w:r w:rsidRPr="008B6639">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3C35A406" w14:textId="4F0C6541" w:rsidR="00ED1113" w:rsidRPr="00C229CF" w:rsidRDefault="00B77C76" w:rsidP="00C229CF">
      <w:pPr>
        <w:pStyle w:val="00text"/>
        <w:spacing w:after="0" w:afterAutospacing="0"/>
      </w:pPr>
      <w:r w:rsidRPr="00C229CF">
        <w:t xml:space="preserve">In this contribution, </w:t>
      </w:r>
      <w:r w:rsidR="000234C9" w:rsidRPr="00C229CF">
        <w:t xml:space="preserve">we </w:t>
      </w:r>
      <w:r w:rsidRPr="00C229CF">
        <w:t xml:space="preserve">will </w:t>
      </w:r>
      <w:r w:rsidR="006328A8" w:rsidRPr="00C229CF">
        <w:t xml:space="preserve">discuss </w:t>
      </w:r>
      <w:r w:rsidRPr="00C229CF">
        <w:t>issues related with potential</w:t>
      </w:r>
      <w:r w:rsidR="006328A8" w:rsidRPr="00C229CF">
        <w:t xml:space="preserve"> transmission scheme</w:t>
      </w:r>
      <w:r w:rsidR="00AB3EB8" w:rsidRPr="00C229CF">
        <w:t>s</w:t>
      </w:r>
      <w:r w:rsidR="006328A8" w:rsidRPr="00C229CF">
        <w:t xml:space="preserve"> for simultaneous multi-panel </w:t>
      </w:r>
      <w:r w:rsidR="004431B0" w:rsidRPr="00C229CF">
        <w:t xml:space="preserve">PUSCH </w:t>
      </w:r>
      <w:r w:rsidR="006328A8" w:rsidRPr="00C229CF">
        <w:t xml:space="preserve">transmission and </w:t>
      </w:r>
      <w:r w:rsidR="004431B0" w:rsidRPr="00C229CF">
        <w:t xml:space="preserve">issues related </w:t>
      </w:r>
      <w:r w:rsidR="00AB3EB8" w:rsidRPr="00C229CF">
        <w:t>UL</w:t>
      </w:r>
      <w:r w:rsidR="006328A8" w:rsidRPr="00C229CF">
        <w:t xml:space="preserve"> precoding indication </w:t>
      </w:r>
      <w:r w:rsidRPr="00C229CF">
        <w:t>methods</w:t>
      </w:r>
      <w:r w:rsidR="00CE0078" w:rsidRPr="00C229CF">
        <w:t>.</w:t>
      </w:r>
      <w:r w:rsidRPr="00C229CF">
        <w:t xml:space="preserve"> Evaluation methodology is </w:t>
      </w:r>
      <w:r w:rsidR="004431B0" w:rsidRPr="00C229CF">
        <w:t xml:space="preserve">also </w:t>
      </w:r>
      <w:r w:rsidRPr="00C229CF">
        <w:t>di</w:t>
      </w:r>
      <w:r w:rsidR="00FD1C9C" w:rsidRPr="00C229CF">
        <w:t>s</w:t>
      </w:r>
      <w:r w:rsidRPr="00C229CF">
        <w:t>cussed.</w:t>
      </w:r>
    </w:p>
    <w:p w14:paraId="70E25F7B" w14:textId="5F40C2C6" w:rsidR="000234C9" w:rsidRPr="002D1D03" w:rsidRDefault="005F3C0F" w:rsidP="00CB01E3">
      <w:pPr>
        <w:pStyle w:val="1"/>
        <w:spacing w:before="240"/>
      </w:pPr>
      <w:r>
        <w:t>Evaluation methodology</w:t>
      </w:r>
      <w:r w:rsidR="00593815">
        <w:t xml:space="preserve"> for multi-panel transmission</w:t>
      </w:r>
    </w:p>
    <w:p w14:paraId="5D4D571E" w14:textId="19EA1379" w:rsidR="005C3981" w:rsidRDefault="00766D01" w:rsidP="00343F68">
      <w:pPr>
        <w:pStyle w:val="00text"/>
        <w:spacing w:after="120" w:afterAutospacing="0"/>
        <w:rPr>
          <w:rFonts w:eastAsiaTheme="minorEastAsia"/>
        </w:rPr>
      </w:pPr>
      <w:r>
        <w:rPr>
          <w:rFonts w:eastAsiaTheme="minorEastAsia"/>
        </w:rPr>
        <w:t xml:space="preserve">For </w:t>
      </w:r>
      <w:r w:rsidR="004516BD">
        <w:rPr>
          <w:rFonts w:eastAsiaTheme="minorEastAsia"/>
        </w:rPr>
        <w:t xml:space="preserve">simultaneous </w:t>
      </w:r>
      <w:r w:rsidR="006C556A">
        <w:rPr>
          <w:rFonts w:eastAsiaTheme="minorEastAsia"/>
        </w:rPr>
        <w:t>multi-panel</w:t>
      </w:r>
      <w:r w:rsidR="00AA03EB">
        <w:rPr>
          <w:rFonts w:eastAsiaTheme="minorEastAsia"/>
        </w:rPr>
        <w:t xml:space="preserve"> PUSCH</w:t>
      </w:r>
      <w:r w:rsidR="006C556A">
        <w:rPr>
          <w:rFonts w:eastAsiaTheme="minorEastAsia"/>
        </w:rPr>
        <w:t xml:space="preserve"> transmission</w:t>
      </w:r>
      <w:r>
        <w:rPr>
          <w:rFonts w:eastAsiaTheme="minorEastAsia"/>
        </w:rPr>
        <w:t xml:space="preserve">, </w:t>
      </w:r>
      <w:r w:rsidR="004516BD">
        <w:rPr>
          <w:rFonts w:eastAsiaTheme="minorEastAsia" w:hint="eastAsia"/>
        </w:rPr>
        <w:t>the</w:t>
      </w:r>
      <w:r w:rsidR="004516BD">
        <w:rPr>
          <w:rFonts w:eastAsiaTheme="minorEastAsia"/>
        </w:rPr>
        <w:t xml:space="preserve"> </w:t>
      </w:r>
      <w:r w:rsidR="005C3981">
        <w:rPr>
          <w:rFonts w:eastAsiaTheme="minorEastAsia"/>
        </w:rPr>
        <w:t>following</w:t>
      </w:r>
      <w:r w:rsidR="00AA03EB">
        <w:rPr>
          <w:rFonts w:eastAsiaTheme="minorEastAsia"/>
        </w:rPr>
        <w:t xml:space="preserve"> evaluation </w:t>
      </w:r>
      <w:r w:rsidR="008A5999">
        <w:rPr>
          <w:rFonts w:eastAsiaTheme="minorEastAsia"/>
        </w:rPr>
        <w:t>assumptions</w:t>
      </w:r>
      <w:r w:rsidR="005C3981">
        <w:rPr>
          <w:rFonts w:eastAsiaTheme="minorEastAsia"/>
        </w:rPr>
        <w:t xml:space="preserve"> </w:t>
      </w:r>
      <w:r w:rsidR="008A5999">
        <w:rPr>
          <w:rFonts w:eastAsiaTheme="minorEastAsia"/>
        </w:rPr>
        <w:t>can be</w:t>
      </w:r>
      <w:r w:rsidR="005C3981">
        <w:rPr>
          <w:rFonts w:eastAsiaTheme="minorEastAsia"/>
        </w:rPr>
        <w:t xml:space="preserve"> considered</w:t>
      </w:r>
      <w:r w:rsidR="004B12D3">
        <w:rPr>
          <w:rFonts w:eastAsiaTheme="minorEastAsia"/>
        </w:rPr>
        <w:t xml:space="preserve"> on the basis of the agreed assumptions for </w:t>
      </w:r>
      <w:r w:rsidR="004B12D3">
        <w:t>Rel-17 multi-TRP PUSCH enhancement</w:t>
      </w:r>
      <w:r w:rsidR="005C3981">
        <w:rPr>
          <w:rFonts w:eastAsiaTheme="minorEastAsia"/>
        </w:rPr>
        <w:t>:</w:t>
      </w:r>
    </w:p>
    <w:p w14:paraId="5C7F6506" w14:textId="75C32879" w:rsidR="00C135AF" w:rsidRPr="0038667B" w:rsidRDefault="005C3981" w:rsidP="008B6639">
      <w:pPr>
        <w:pStyle w:val="00text"/>
        <w:numPr>
          <w:ilvl w:val="0"/>
          <w:numId w:val="51"/>
        </w:numPr>
        <w:rPr>
          <w:rFonts w:eastAsiaTheme="minorEastAsia"/>
        </w:rPr>
      </w:pPr>
      <w:r>
        <w:rPr>
          <w:rFonts w:eastAsiaTheme="minorEastAsia"/>
        </w:rPr>
        <w:t xml:space="preserve">Channel model: </w:t>
      </w:r>
      <w:r w:rsidR="00650FE6">
        <w:rPr>
          <w:rFonts w:eastAsiaTheme="minorEastAsia"/>
        </w:rPr>
        <w:t>since</w:t>
      </w:r>
      <w:r>
        <w:rPr>
          <w:rFonts w:eastAsiaTheme="minorEastAsia"/>
        </w:rPr>
        <w:t xml:space="preserve"> multi-panel transmission focus on FR2, </w:t>
      </w:r>
      <w:r w:rsidR="00FB0D53">
        <w:rPr>
          <w:rFonts w:eastAsiaTheme="minorEastAsia"/>
        </w:rPr>
        <w:t xml:space="preserve">we suggest </w:t>
      </w:r>
      <w:r>
        <w:rPr>
          <w:rFonts w:eastAsiaTheme="minorEastAsia"/>
        </w:rPr>
        <w:t xml:space="preserve">CDL </w:t>
      </w:r>
      <w:r w:rsidR="00FB0D53">
        <w:rPr>
          <w:rFonts w:eastAsiaTheme="minorEastAsia"/>
        </w:rPr>
        <w:t>as basic channel model</w:t>
      </w:r>
      <w:r>
        <w:rPr>
          <w:rFonts w:eastAsiaTheme="minorEastAsia"/>
        </w:rPr>
        <w:t>.</w:t>
      </w:r>
    </w:p>
    <w:p w14:paraId="2628D1E6" w14:textId="1A618B1B" w:rsidR="0038667B" w:rsidRPr="0038667B" w:rsidRDefault="0038667B" w:rsidP="00C229CF">
      <w:pPr>
        <w:pStyle w:val="00text"/>
        <w:numPr>
          <w:ilvl w:val="0"/>
          <w:numId w:val="51"/>
        </w:numPr>
        <w:spacing w:after="0" w:afterAutospacing="0"/>
        <w:ind w:left="714" w:hanging="357"/>
        <w:rPr>
          <w:rFonts w:eastAsiaTheme="minorEastAsia"/>
        </w:rPr>
      </w:pPr>
      <w:r w:rsidRPr="0038667B">
        <w:rPr>
          <w:rFonts w:eastAsiaTheme="minorEastAsia" w:hint="eastAsia"/>
        </w:rPr>
        <w:t>T</w:t>
      </w:r>
      <w:r w:rsidRPr="0038667B">
        <w:rPr>
          <w:rFonts w:eastAsiaTheme="minorEastAsia"/>
        </w:rPr>
        <w:t>he number of panels/TRPs</w:t>
      </w:r>
      <w:r>
        <w:rPr>
          <w:rFonts w:eastAsiaTheme="minorEastAsia"/>
        </w:rPr>
        <w:t>: as stated in new WID, up to 2 TRPs and up to 2 panels are assumed.</w:t>
      </w:r>
    </w:p>
    <w:p w14:paraId="61FFFE57" w14:textId="77777777" w:rsidR="0011063E" w:rsidRPr="001C39EA" w:rsidRDefault="0011063E" w:rsidP="0011063E">
      <w:pPr>
        <w:pStyle w:val="00text"/>
        <w:numPr>
          <w:ilvl w:val="0"/>
          <w:numId w:val="51"/>
        </w:numPr>
        <w:rPr>
          <w:rFonts w:eastAsiaTheme="minorEastAsia"/>
        </w:rPr>
      </w:pPr>
      <w:r w:rsidRPr="001C39EA">
        <w:rPr>
          <w:rFonts w:eastAsiaTheme="minorEastAsia" w:hint="eastAsia"/>
        </w:rPr>
        <w:t>Ba</w:t>
      </w:r>
      <w:r w:rsidRPr="001C39EA">
        <w:rPr>
          <w:rFonts w:eastAsiaTheme="minorEastAsia"/>
        </w:rPr>
        <w:t xml:space="preserve">seline scheme and repetition number: </w:t>
      </w:r>
      <w:r w:rsidRPr="001C39EA">
        <w:rPr>
          <w:rFonts w:eastAsiaTheme="minorEastAsia" w:hint="eastAsia"/>
        </w:rPr>
        <w:t>R</w:t>
      </w:r>
      <w:r w:rsidRPr="001C39EA">
        <w:rPr>
          <w:rFonts w:eastAsiaTheme="minorEastAsia"/>
        </w:rPr>
        <w:t>el-15/16 PUSCH is considered as baseline.</w:t>
      </w:r>
    </w:p>
    <w:p w14:paraId="34CD3D14" w14:textId="34C5B29C" w:rsidR="0011063E" w:rsidRDefault="0011063E" w:rsidP="0011063E">
      <w:pPr>
        <w:pStyle w:val="00text"/>
        <w:numPr>
          <w:ilvl w:val="0"/>
          <w:numId w:val="51"/>
        </w:numPr>
        <w:rPr>
          <w:rFonts w:eastAsiaTheme="minorEastAsia"/>
        </w:rPr>
      </w:pPr>
      <w:r>
        <w:rPr>
          <w:rFonts w:eastAsiaTheme="minorEastAsia"/>
        </w:rPr>
        <w:t>Schemes: As TDM</w:t>
      </w:r>
      <w:r w:rsidR="00590904">
        <w:rPr>
          <w:rFonts w:eastAsiaTheme="minorEastAsia"/>
        </w:rPr>
        <w:t xml:space="preserve">-based </w:t>
      </w:r>
      <w:r>
        <w:rPr>
          <w:rFonts w:eastAsiaTheme="minorEastAsia"/>
        </w:rPr>
        <w:t>scheme has</w:t>
      </w:r>
      <w:r w:rsidR="00590904">
        <w:rPr>
          <w:rFonts w:eastAsiaTheme="minorEastAsia"/>
        </w:rPr>
        <w:t xml:space="preserve"> already</w:t>
      </w:r>
      <w:r>
        <w:rPr>
          <w:rFonts w:eastAsiaTheme="minorEastAsia"/>
        </w:rPr>
        <w:t xml:space="preserve"> been specified in Rel-17, FDM/SDM</w:t>
      </w:r>
      <w:r w:rsidR="00590904">
        <w:rPr>
          <w:rFonts w:eastAsiaTheme="minorEastAsia"/>
        </w:rPr>
        <w:t>-based</w:t>
      </w:r>
      <w:r>
        <w:rPr>
          <w:rFonts w:eastAsiaTheme="minorEastAsia"/>
        </w:rPr>
        <w:t xml:space="preserve"> scheme for multi-panel</w:t>
      </w:r>
      <w:r w:rsidR="00590904">
        <w:rPr>
          <w:rFonts w:eastAsiaTheme="minorEastAsia"/>
        </w:rPr>
        <w:t xml:space="preserve"> PUSCH</w:t>
      </w:r>
      <w:r>
        <w:rPr>
          <w:rFonts w:eastAsiaTheme="minorEastAsia"/>
        </w:rPr>
        <w:t xml:space="preserve"> transmission can be evaluated in Rel-18, detailed scheme can be reported by companies.</w:t>
      </w:r>
    </w:p>
    <w:p w14:paraId="40ACEA34" w14:textId="3E8516D3" w:rsidR="0011063E" w:rsidRPr="0038667B" w:rsidRDefault="0011063E" w:rsidP="0011063E">
      <w:pPr>
        <w:pStyle w:val="00text"/>
        <w:numPr>
          <w:ilvl w:val="0"/>
          <w:numId w:val="51"/>
        </w:numPr>
        <w:rPr>
          <w:rFonts w:eastAsiaTheme="minorEastAsia"/>
        </w:rPr>
      </w:pPr>
      <w:r>
        <w:rPr>
          <w:rFonts w:eastAsiaTheme="minorEastAsia" w:hint="eastAsia"/>
        </w:rPr>
        <w:t>O</w:t>
      </w:r>
      <w:r>
        <w:rPr>
          <w:rFonts w:eastAsiaTheme="minorEastAsia"/>
        </w:rPr>
        <w:t>verlapping schemes: for m</w:t>
      </w:r>
      <w:r w:rsidR="00590904">
        <w:rPr>
          <w:rFonts w:eastAsiaTheme="minorEastAsia"/>
        </w:rPr>
        <w:t>ulti</w:t>
      </w:r>
      <w:r>
        <w:rPr>
          <w:rFonts w:eastAsiaTheme="minorEastAsia"/>
        </w:rPr>
        <w:t>-DCI based PUSCH transmission, all the overlapping cases can be evaluated, detailed scheme can be reported by companies.</w:t>
      </w:r>
    </w:p>
    <w:p w14:paraId="74078104" w14:textId="0ABEB94C" w:rsidR="00217262" w:rsidRPr="00AA03EB" w:rsidRDefault="0011063E" w:rsidP="00C229CF">
      <w:pPr>
        <w:pStyle w:val="00text"/>
        <w:numPr>
          <w:ilvl w:val="0"/>
          <w:numId w:val="51"/>
        </w:numPr>
        <w:spacing w:after="0" w:afterAutospacing="0"/>
        <w:ind w:left="714" w:hanging="357"/>
        <w:rPr>
          <w:rFonts w:eastAsiaTheme="minorEastAsia"/>
        </w:rPr>
      </w:pPr>
      <w:r w:rsidRPr="005C3981">
        <w:rPr>
          <w:rFonts w:eastAsiaTheme="minorEastAsia" w:hint="eastAsia"/>
        </w:rPr>
        <w:t>F</w:t>
      </w:r>
      <w:r w:rsidRPr="005C3981">
        <w:rPr>
          <w:rFonts w:eastAsiaTheme="minorEastAsia"/>
        </w:rPr>
        <w:t xml:space="preserve">or </w:t>
      </w:r>
      <w:r>
        <w:rPr>
          <w:rFonts w:eastAsiaTheme="minorEastAsia"/>
        </w:rPr>
        <w:t xml:space="preserve">other parameters, the agreed assumptions </w:t>
      </w:r>
      <w:r w:rsidR="00392960">
        <w:rPr>
          <w:rFonts w:eastAsiaTheme="minorEastAsia"/>
        </w:rPr>
        <w:t>for</w:t>
      </w:r>
      <w:r>
        <w:rPr>
          <w:rFonts w:eastAsiaTheme="minorEastAsia"/>
        </w:rPr>
        <w:t xml:space="preserve"> Rel-17 multi-TRP</w:t>
      </w:r>
      <w:r w:rsidR="00392960">
        <w:rPr>
          <w:rFonts w:eastAsiaTheme="minorEastAsia"/>
        </w:rPr>
        <w:t xml:space="preserve"> PUSCH enhancement</w:t>
      </w:r>
      <w:r>
        <w:rPr>
          <w:rFonts w:eastAsiaTheme="minorEastAsia"/>
        </w:rPr>
        <w:t xml:space="preserve"> can be reused.</w:t>
      </w:r>
    </w:p>
    <w:p w14:paraId="0E61C2D8" w14:textId="7F858BA0" w:rsidR="0011063E" w:rsidRPr="005C3981" w:rsidRDefault="00392960" w:rsidP="00C229CF">
      <w:pPr>
        <w:pStyle w:val="00text"/>
        <w:spacing w:after="0" w:afterAutospacing="0"/>
        <w:rPr>
          <w:rFonts w:eastAsiaTheme="minorEastAsia"/>
        </w:rPr>
      </w:pPr>
      <w:r>
        <w:rPr>
          <w:rFonts w:eastAsiaTheme="minorEastAsia" w:hint="eastAsia"/>
        </w:rPr>
        <w:t>B</w:t>
      </w:r>
      <w:r>
        <w:rPr>
          <w:rFonts w:eastAsiaTheme="minorEastAsia"/>
        </w:rPr>
        <w:t>ased on above analysis,</w:t>
      </w:r>
      <w:r w:rsidR="0037057A">
        <w:rPr>
          <w:rFonts w:eastAsiaTheme="minorEastAsia"/>
        </w:rPr>
        <w:t xml:space="preserve"> the</w:t>
      </w:r>
      <w:r>
        <w:rPr>
          <w:rFonts w:eastAsiaTheme="minorEastAsia"/>
        </w:rPr>
        <w:t xml:space="preserve"> </w:t>
      </w:r>
      <w:r w:rsidR="000D5404">
        <w:rPr>
          <w:rFonts w:eastAsiaTheme="minorEastAsia"/>
        </w:rPr>
        <w:t xml:space="preserve">EVM for simultaneous multi-panel PUSCH transmission </w:t>
      </w:r>
      <w:r w:rsidR="00217262">
        <w:rPr>
          <w:rFonts w:eastAsiaTheme="minorEastAsia"/>
        </w:rPr>
        <w:t xml:space="preserve">is summarized in Table </w:t>
      </w:r>
      <w:r w:rsidR="00EA0988">
        <w:rPr>
          <w:rFonts w:eastAsiaTheme="minorEastAsia"/>
        </w:rPr>
        <w:t>1</w:t>
      </w:r>
      <w:r w:rsidR="00217262">
        <w:rPr>
          <w:rFonts w:eastAsiaTheme="minorEastAsia"/>
        </w:rPr>
        <w:t>:</w:t>
      </w:r>
    </w:p>
    <w:p w14:paraId="34EDF19A" w14:textId="414A7728" w:rsidR="007E3983" w:rsidRPr="008B6639" w:rsidRDefault="007E3983" w:rsidP="007E3983">
      <w:pPr>
        <w:spacing w:after="120"/>
        <w:jc w:val="center"/>
        <w:rPr>
          <w:rFonts w:eastAsiaTheme="minorEastAsia"/>
          <w:b/>
          <w:bCs/>
          <w:lang w:eastAsia="zh-CN"/>
        </w:rPr>
      </w:pPr>
      <w:r w:rsidRPr="008B6639">
        <w:rPr>
          <w:rFonts w:eastAsiaTheme="minorEastAsia"/>
          <w:b/>
          <w:bCs/>
          <w:lang w:eastAsia="zh-CN"/>
        </w:rPr>
        <w:t xml:space="preserve">Table </w:t>
      </w:r>
      <w:r w:rsidR="00EA0988">
        <w:rPr>
          <w:rFonts w:eastAsiaTheme="minorEastAsia"/>
          <w:b/>
          <w:bCs/>
          <w:lang w:eastAsia="zh-CN"/>
        </w:rPr>
        <w:t>1</w:t>
      </w:r>
      <w:r w:rsidRPr="008B6639">
        <w:rPr>
          <w:rFonts w:eastAsiaTheme="minorEastAsia"/>
          <w:b/>
          <w:bCs/>
          <w:lang w:eastAsia="zh-CN"/>
        </w:rPr>
        <w:t xml:space="preserve"> EVM for </w:t>
      </w:r>
      <w:r w:rsidR="004516BD">
        <w:rPr>
          <w:rFonts w:eastAsiaTheme="minorEastAsia"/>
          <w:b/>
          <w:bCs/>
          <w:lang w:eastAsia="zh-CN"/>
        </w:rPr>
        <w:t xml:space="preserve">simultaneous </w:t>
      </w:r>
      <w:r w:rsidRPr="008B6639">
        <w:rPr>
          <w:rFonts w:eastAsiaTheme="minorEastAsia"/>
          <w:b/>
          <w:bCs/>
          <w:lang w:eastAsia="zh-CN"/>
        </w:rPr>
        <w:t>multi-panel</w:t>
      </w:r>
      <w:r w:rsidR="00B97BB1">
        <w:rPr>
          <w:rFonts w:eastAsiaTheme="minorEastAsia"/>
          <w:b/>
          <w:bCs/>
          <w:lang w:eastAsia="zh-CN"/>
        </w:rPr>
        <w:t xml:space="preserve"> PUSCH</w:t>
      </w:r>
      <w:r w:rsidRPr="008B6639">
        <w:rPr>
          <w:rFonts w:eastAsiaTheme="minorEastAsia"/>
          <w:b/>
          <w:bCs/>
          <w:lang w:eastAsia="zh-CN"/>
        </w:rPr>
        <w:t xml:space="preserve"> transmission</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35"/>
        <w:gridCol w:w="6755"/>
      </w:tblGrid>
      <w:tr w:rsidR="00663153" w:rsidRPr="00CE6FDB" w14:paraId="1F64E8C1" w14:textId="77777777" w:rsidTr="00C135AF">
        <w:trPr>
          <w:trHeight w:val="181"/>
          <w:jc w:val="center"/>
        </w:trPr>
        <w:tc>
          <w:tcPr>
            <w:tcW w:w="1735"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07AD1F95" w14:textId="77777777" w:rsidR="00663153" w:rsidRPr="00FF3656" w:rsidRDefault="00663153" w:rsidP="003D7B75">
            <w:pPr>
              <w:widowControl w:val="0"/>
              <w:autoSpaceDE w:val="0"/>
              <w:autoSpaceDN w:val="0"/>
              <w:snapToGrid w:val="0"/>
              <w:jc w:val="both"/>
              <w:rPr>
                <w:rFonts w:eastAsia="Malgun Gothic"/>
                <w:b/>
                <w:bCs/>
                <w:kern w:val="2"/>
                <w:szCs w:val="16"/>
                <w:lang w:eastAsia="ko-KR"/>
              </w:rPr>
            </w:pPr>
            <w:bookmarkStart w:id="2" w:name="_Hlk49163453"/>
            <w:r w:rsidRPr="00FF3656">
              <w:rPr>
                <w:rFonts w:eastAsia="Malgun Gothic"/>
                <w:b/>
                <w:bCs/>
                <w:kern w:val="2"/>
                <w:szCs w:val="16"/>
                <w:lang w:eastAsia="ko-KR"/>
              </w:rPr>
              <w:t>Parameters</w:t>
            </w:r>
          </w:p>
        </w:tc>
        <w:tc>
          <w:tcPr>
            <w:tcW w:w="6755"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17A13B19" w14:textId="77777777" w:rsidR="00663153" w:rsidRPr="00FF3656" w:rsidRDefault="00663153" w:rsidP="003D7B75">
            <w:pPr>
              <w:widowControl w:val="0"/>
              <w:autoSpaceDE w:val="0"/>
              <w:autoSpaceDN w:val="0"/>
              <w:snapToGrid w:val="0"/>
              <w:jc w:val="both"/>
              <w:rPr>
                <w:rFonts w:eastAsia="Malgun Gothic"/>
                <w:b/>
                <w:bCs/>
                <w:kern w:val="2"/>
                <w:szCs w:val="16"/>
                <w:lang w:eastAsia="ko-KR"/>
              </w:rPr>
            </w:pPr>
            <w:r w:rsidRPr="00FF3656">
              <w:rPr>
                <w:rFonts w:eastAsia="Malgun Gothic"/>
                <w:b/>
                <w:bCs/>
                <w:kern w:val="2"/>
                <w:szCs w:val="16"/>
                <w:lang w:eastAsia="ko-KR"/>
              </w:rPr>
              <w:t>Values</w:t>
            </w:r>
          </w:p>
        </w:tc>
      </w:tr>
      <w:tr w:rsidR="00C135AF" w:rsidRPr="00CE6FDB" w14:paraId="1CD86EF0" w14:textId="77777777" w:rsidTr="00C135AF">
        <w:trPr>
          <w:trHeight w:val="181"/>
          <w:jc w:val="center"/>
        </w:trPr>
        <w:tc>
          <w:tcPr>
            <w:tcW w:w="1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1F034" w14:textId="72EB4937" w:rsidR="00C135AF" w:rsidRPr="00516A5B" w:rsidRDefault="00C135AF" w:rsidP="00C135AF">
            <w:pPr>
              <w:widowControl w:val="0"/>
              <w:autoSpaceDE w:val="0"/>
              <w:autoSpaceDN w:val="0"/>
              <w:snapToGrid w:val="0"/>
              <w:rPr>
                <w:rFonts w:eastAsia="Malgun Gothic"/>
                <w:kern w:val="2"/>
                <w:szCs w:val="16"/>
                <w:lang w:eastAsia="ko-KR"/>
              </w:rPr>
            </w:pPr>
            <w:r w:rsidRPr="00343F68">
              <w:rPr>
                <w:rFonts w:eastAsiaTheme="minorEastAsia"/>
                <w:lang w:eastAsia="zh-CN"/>
              </w:rPr>
              <w:t xml:space="preserve"># of </w:t>
            </w:r>
            <w:r w:rsidR="00EA0988" w:rsidRPr="00343F68">
              <w:rPr>
                <w:rFonts w:eastAsiaTheme="minorEastAsia"/>
                <w:lang w:eastAsia="zh-CN"/>
              </w:rPr>
              <w:t xml:space="preserve">UE Tx </w:t>
            </w:r>
            <w:r w:rsidRPr="00343F68">
              <w:rPr>
                <w:rFonts w:eastAsiaTheme="minorEastAsia"/>
                <w:lang w:eastAsia="zh-CN"/>
              </w:rPr>
              <w:t>panels</w:t>
            </w:r>
          </w:p>
        </w:tc>
        <w:tc>
          <w:tcPr>
            <w:tcW w:w="6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8EEA7" w14:textId="48AF9BB2" w:rsidR="00C135AF" w:rsidRPr="00516A5B" w:rsidRDefault="00C135AF" w:rsidP="00C135AF">
            <w:pPr>
              <w:widowControl w:val="0"/>
              <w:autoSpaceDE w:val="0"/>
              <w:autoSpaceDN w:val="0"/>
              <w:snapToGrid w:val="0"/>
              <w:jc w:val="both"/>
              <w:rPr>
                <w:rFonts w:eastAsia="Malgun Gothic"/>
                <w:kern w:val="2"/>
                <w:szCs w:val="16"/>
                <w:lang w:eastAsia="ko-KR"/>
              </w:rPr>
            </w:pPr>
            <w:r w:rsidRPr="00343F68">
              <w:rPr>
                <w:rFonts w:eastAsiaTheme="minorEastAsia"/>
                <w:lang w:eastAsia="zh-CN"/>
              </w:rPr>
              <w:t>2</w:t>
            </w:r>
          </w:p>
        </w:tc>
      </w:tr>
      <w:tr w:rsidR="00C135AF" w:rsidRPr="00CE6FDB" w14:paraId="5CB8C0AD" w14:textId="77777777" w:rsidTr="00C135AF">
        <w:trPr>
          <w:trHeight w:val="181"/>
          <w:jc w:val="center"/>
        </w:trPr>
        <w:tc>
          <w:tcPr>
            <w:tcW w:w="1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51FA78" w14:textId="13F4CF49" w:rsidR="00C135AF" w:rsidRPr="00516A5B" w:rsidRDefault="00C135AF" w:rsidP="00C135AF">
            <w:pPr>
              <w:widowControl w:val="0"/>
              <w:autoSpaceDE w:val="0"/>
              <w:autoSpaceDN w:val="0"/>
              <w:snapToGrid w:val="0"/>
              <w:rPr>
                <w:rFonts w:eastAsia="Malgun Gothic"/>
                <w:kern w:val="2"/>
                <w:szCs w:val="16"/>
                <w:lang w:eastAsia="ko-KR"/>
              </w:rPr>
            </w:pPr>
            <w:r w:rsidRPr="00343F68">
              <w:rPr>
                <w:rFonts w:eastAsiaTheme="minorEastAsia"/>
                <w:lang w:eastAsia="zh-CN"/>
              </w:rPr>
              <w:t># of TRPs</w:t>
            </w:r>
          </w:p>
        </w:tc>
        <w:tc>
          <w:tcPr>
            <w:tcW w:w="6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02A676" w14:textId="31C0F245" w:rsidR="00C135AF" w:rsidRPr="00516A5B" w:rsidRDefault="00C135AF" w:rsidP="00C135AF">
            <w:pPr>
              <w:widowControl w:val="0"/>
              <w:autoSpaceDE w:val="0"/>
              <w:autoSpaceDN w:val="0"/>
              <w:snapToGrid w:val="0"/>
              <w:jc w:val="both"/>
              <w:rPr>
                <w:rFonts w:eastAsia="Malgun Gothic"/>
                <w:kern w:val="2"/>
                <w:szCs w:val="16"/>
                <w:lang w:eastAsia="ko-KR"/>
              </w:rPr>
            </w:pPr>
            <w:r w:rsidRPr="00343F68">
              <w:rPr>
                <w:rFonts w:eastAsiaTheme="minorEastAsia"/>
                <w:lang w:eastAsia="zh-CN"/>
              </w:rPr>
              <w:t>Up to 2</w:t>
            </w:r>
          </w:p>
        </w:tc>
      </w:tr>
      <w:tr w:rsidR="00663153" w:rsidRPr="00CE6FDB" w14:paraId="69D37F1F" w14:textId="77777777" w:rsidTr="00C135AF">
        <w:trPr>
          <w:trHeight w:val="403"/>
          <w:jc w:val="center"/>
        </w:trPr>
        <w:tc>
          <w:tcPr>
            <w:tcW w:w="1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4A0BD" w14:textId="77777777" w:rsidR="00663153" w:rsidRPr="00343F68" w:rsidRDefault="00663153" w:rsidP="003D7B75">
            <w:pPr>
              <w:widowControl w:val="0"/>
              <w:autoSpaceDE w:val="0"/>
              <w:autoSpaceDN w:val="0"/>
              <w:snapToGrid w:val="0"/>
              <w:rPr>
                <w:rFonts w:eastAsia="Malgun Gothic"/>
                <w:kern w:val="2"/>
                <w:szCs w:val="16"/>
                <w:lang w:eastAsia="ko-KR"/>
              </w:rPr>
            </w:pPr>
            <w:r w:rsidRPr="00343F68">
              <w:rPr>
                <w:rFonts w:eastAsia="Malgun Gothic"/>
                <w:kern w:val="2"/>
                <w:szCs w:val="16"/>
                <w:lang w:eastAsia="ko-KR"/>
              </w:rPr>
              <w:t>Channel model</w:t>
            </w:r>
          </w:p>
        </w:tc>
        <w:tc>
          <w:tcPr>
            <w:tcW w:w="6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09E3F" w14:textId="77777777" w:rsidR="00663153" w:rsidRPr="00343F68" w:rsidRDefault="00663153" w:rsidP="003D7B75">
            <w:pPr>
              <w:widowControl w:val="0"/>
              <w:autoSpaceDE w:val="0"/>
              <w:autoSpaceDN w:val="0"/>
              <w:snapToGrid w:val="0"/>
              <w:jc w:val="both"/>
              <w:rPr>
                <w:rFonts w:eastAsia="Malgun Gothic"/>
                <w:kern w:val="2"/>
                <w:szCs w:val="16"/>
                <w:lang w:eastAsia="ko-KR"/>
              </w:rPr>
            </w:pPr>
            <w:r w:rsidRPr="00343F68">
              <w:rPr>
                <w:rFonts w:eastAsia="Malgun Gothic"/>
                <w:kern w:val="2"/>
                <w:szCs w:val="16"/>
                <w:lang w:eastAsia="ko-KR"/>
              </w:rPr>
              <w:t>CDL for FR2 (TDL for FR2 can be optionally used)</w:t>
            </w:r>
          </w:p>
        </w:tc>
      </w:tr>
      <w:tr w:rsidR="00663153" w:rsidRPr="00CE6FDB" w14:paraId="26CA1173" w14:textId="77777777" w:rsidTr="00C135AF">
        <w:trPr>
          <w:trHeight w:val="181"/>
          <w:jc w:val="center"/>
        </w:trPr>
        <w:tc>
          <w:tcPr>
            <w:tcW w:w="1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0B6DB" w14:textId="77777777" w:rsidR="00663153" w:rsidRPr="00FF3656" w:rsidRDefault="00663153" w:rsidP="003D7B75">
            <w:pPr>
              <w:widowControl w:val="0"/>
              <w:autoSpaceDE w:val="0"/>
              <w:autoSpaceDN w:val="0"/>
              <w:snapToGrid w:val="0"/>
              <w:rPr>
                <w:rFonts w:eastAsia="Malgun Gothic"/>
                <w:kern w:val="2"/>
                <w:szCs w:val="16"/>
                <w:lang w:eastAsia="ko-KR"/>
              </w:rPr>
            </w:pPr>
            <w:r w:rsidRPr="00FF3656">
              <w:rPr>
                <w:rFonts w:eastAsia="Malgun Gothic"/>
                <w:kern w:val="2"/>
                <w:szCs w:val="16"/>
                <w:lang w:eastAsia="ko-KR"/>
              </w:rPr>
              <w:t>Path-loss modeling</w:t>
            </w:r>
          </w:p>
        </w:tc>
        <w:tc>
          <w:tcPr>
            <w:tcW w:w="6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3E44D" w14:textId="0317DC3C" w:rsidR="00663153" w:rsidRPr="00FF3656" w:rsidRDefault="00663153" w:rsidP="003D7B75">
            <w:pPr>
              <w:widowControl w:val="0"/>
              <w:autoSpaceDE w:val="0"/>
              <w:autoSpaceDN w:val="0"/>
              <w:snapToGrid w:val="0"/>
              <w:jc w:val="both"/>
              <w:rPr>
                <w:rFonts w:eastAsia="Malgun Gothic"/>
                <w:kern w:val="2"/>
                <w:szCs w:val="16"/>
                <w:lang w:eastAsia="ko-KR"/>
              </w:rPr>
            </w:pPr>
            <w:r w:rsidRPr="00FF3656">
              <w:rPr>
                <w:rFonts w:eastAsia="Malgun Gothic"/>
                <w:kern w:val="2"/>
                <w:szCs w:val="16"/>
                <w:lang w:eastAsia="ko-KR"/>
              </w:rPr>
              <w:t xml:space="preserve">{0,3,6} dB gap between </w:t>
            </w:r>
            <w:r w:rsidR="00BC520D">
              <w:rPr>
                <w:rFonts w:eastAsia="Malgun Gothic"/>
                <w:kern w:val="2"/>
                <w:szCs w:val="16"/>
                <w:lang w:eastAsia="ko-KR"/>
              </w:rPr>
              <w:t>panels/</w:t>
            </w:r>
            <w:r w:rsidRPr="00FF3656">
              <w:rPr>
                <w:rFonts w:eastAsia="Malgun Gothic"/>
                <w:kern w:val="2"/>
                <w:szCs w:val="16"/>
                <w:lang w:eastAsia="ko-KR"/>
              </w:rPr>
              <w:t>TRPs</w:t>
            </w:r>
          </w:p>
        </w:tc>
      </w:tr>
      <w:tr w:rsidR="00663153" w:rsidRPr="00CE6FDB" w14:paraId="3B8A6AD9" w14:textId="77777777" w:rsidTr="00C135AF">
        <w:trPr>
          <w:trHeight w:val="364"/>
          <w:jc w:val="center"/>
        </w:trPr>
        <w:tc>
          <w:tcPr>
            <w:tcW w:w="1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C3A73" w14:textId="77777777" w:rsidR="00663153" w:rsidRPr="00FF3656" w:rsidRDefault="00663153" w:rsidP="003D7B75">
            <w:pPr>
              <w:widowControl w:val="0"/>
              <w:autoSpaceDE w:val="0"/>
              <w:autoSpaceDN w:val="0"/>
              <w:snapToGrid w:val="0"/>
              <w:rPr>
                <w:rFonts w:eastAsia="Malgun Gothic"/>
                <w:kern w:val="2"/>
                <w:szCs w:val="16"/>
                <w:lang w:eastAsia="ko-KR"/>
              </w:rPr>
            </w:pPr>
            <w:r w:rsidRPr="00FF3656">
              <w:rPr>
                <w:rFonts w:eastAsia="Malgun Gothic"/>
                <w:kern w:val="2"/>
                <w:szCs w:val="16"/>
                <w:lang w:eastAsia="ko-KR"/>
              </w:rPr>
              <w:lastRenderedPageBreak/>
              <w:t>Blockage</w:t>
            </w:r>
          </w:p>
        </w:tc>
        <w:tc>
          <w:tcPr>
            <w:tcW w:w="6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B272B" w14:textId="77777777" w:rsidR="00663153" w:rsidRPr="00FF3656" w:rsidRDefault="00663153" w:rsidP="003D7B75">
            <w:pPr>
              <w:widowControl w:val="0"/>
              <w:autoSpaceDE w:val="0"/>
              <w:autoSpaceDN w:val="0"/>
              <w:snapToGrid w:val="0"/>
              <w:jc w:val="both"/>
              <w:rPr>
                <w:rFonts w:eastAsia="Malgun Gothic"/>
                <w:kern w:val="2"/>
                <w:szCs w:val="16"/>
                <w:lang w:eastAsia="ko-KR"/>
              </w:rPr>
            </w:pPr>
            <w:bookmarkStart w:id="3" w:name="_Hlk49164794"/>
            <w:r w:rsidRPr="00FF3656">
              <w:rPr>
                <w:rFonts w:eastAsia="Malgun Gothic"/>
                <w:kern w:val="2"/>
                <w:szCs w:val="16"/>
                <w:lang w:eastAsia="ko-KR"/>
              </w:rPr>
              <w:t>Blockage model from Rel-16 (x dB power offset with probability p): Companies to report x and p, and other assumptions, if any.</w:t>
            </w:r>
            <w:bookmarkEnd w:id="3"/>
          </w:p>
        </w:tc>
      </w:tr>
      <w:tr w:rsidR="00663153" w:rsidRPr="00CE6FDB" w14:paraId="587B2C7A" w14:textId="77777777" w:rsidTr="00C135AF">
        <w:trPr>
          <w:trHeight w:val="364"/>
          <w:jc w:val="center"/>
        </w:trPr>
        <w:tc>
          <w:tcPr>
            <w:tcW w:w="1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31D296" w14:textId="77777777" w:rsidR="00663153" w:rsidRPr="00FF3656" w:rsidRDefault="00663153" w:rsidP="003D7B75">
            <w:pPr>
              <w:widowControl w:val="0"/>
              <w:autoSpaceDE w:val="0"/>
              <w:autoSpaceDN w:val="0"/>
              <w:snapToGrid w:val="0"/>
              <w:rPr>
                <w:rFonts w:eastAsia="Malgun Gothic"/>
                <w:kern w:val="2"/>
                <w:szCs w:val="16"/>
                <w:lang w:eastAsia="ko-KR"/>
              </w:rPr>
            </w:pPr>
            <w:r w:rsidRPr="00FF3656">
              <w:rPr>
                <w:rFonts w:eastAsia="Malgun Gothic"/>
                <w:kern w:val="2"/>
                <w:szCs w:val="16"/>
                <w:lang w:eastAsia="ko-KR"/>
              </w:rPr>
              <w:t>Target BLER</w:t>
            </w:r>
          </w:p>
        </w:tc>
        <w:tc>
          <w:tcPr>
            <w:tcW w:w="6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89078" w14:textId="77777777" w:rsidR="00663153" w:rsidRPr="00FF3656" w:rsidRDefault="00663153" w:rsidP="003D7B75">
            <w:pPr>
              <w:widowControl w:val="0"/>
              <w:autoSpaceDE w:val="0"/>
              <w:autoSpaceDN w:val="0"/>
              <w:snapToGrid w:val="0"/>
              <w:jc w:val="both"/>
              <w:rPr>
                <w:rFonts w:eastAsia="Malgun Gothic"/>
                <w:kern w:val="2"/>
                <w:szCs w:val="16"/>
                <w:lang w:eastAsia="ko-KR"/>
              </w:rPr>
            </w:pPr>
            <w:r w:rsidRPr="00FF3656">
              <w:rPr>
                <w:rFonts w:eastAsia="Malgun Gothic"/>
                <w:kern w:val="2"/>
                <w:szCs w:val="16"/>
                <w:lang w:eastAsia="ko-KR"/>
              </w:rPr>
              <w:t>[10^-3, 10^-4, 10^-5]: BLER values shown in plots should be based on enough number of samples, e.g., ~100/BLER samples</w:t>
            </w:r>
          </w:p>
        </w:tc>
      </w:tr>
      <w:tr w:rsidR="0011063E" w:rsidRPr="00CE6FDB" w14:paraId="46B42E60" w14:textId="77777777" w:rsidTr="00C229CF">
        <w:trPr>
          <w:trHeight w:val="364"/>
          <w:jc w:val="center"/>
        </w:trPr>
        <w:tc>
          <w:tcPr>
            <w:tcW w:w="1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309AF0" w14:textId="12BEFFAA" w:rsidR="0011063E" w:rsidRPr="00516A5B" w:rsidRDefault="0011063E" w:rsidP="0011063E">
            <w:pPr>
              <w:widowControl w:val="0"/>
              <w:autoSpaceDE w:val="0"/>
              <w:autoSpaceDN w:val="0"/>
              <w:snapToGrid w:val="0"/>
              <w:rPr>
                <w:rFonts w:eastAsia="Malgun Gothic"/>
                <w:kern w:val="2"/>
                <w:szCs w:val="16"/>
                <w:lang w:eastAsia="ko-KR"/>
              </w:rPr>
            </w:pPr>
            <w:r w:rsidRPr="00343F68">
              <w:rPr>
                <w:rFonts w:eastAsia="Malgun Gothic"/>
                <w:lang w:eastAsia="ko-KR"/>
              </w:rPr>
              <w:t>Baseline scheme</w:t>
            </w:r>
          </w:p>
        </w:tc>
        <w:tc>
          <w:tcPr>
            <w:tcW w:w="6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B4A1E8" w14:textId="4462C5F8" w:rsidR="0011063E" w:rsidRPr="00516A5B" w:rsidRDefault="0011063E" w:rsidP="0011063E">
            <w:pPr>
              <w:widowControl w:val="0"/>
              <w:autoSpaceDE w:val="0"/>
              <w:autoSpaceDN w:val="0"/>
              <w:snapToGrid w:val="0"/>
              <w:jc w:val="both"/>
              <w:rPr>
                <w:rFonts w:eastAsia="Malgun Gothic"/>
                <w:kern w:val="2"/>
                <w:szCs w:val="16"/>
                <w:lang w:eastAsia="ko-KR"/>
              </w:rPr>
            </w:pPr>
            <w:r w:rsidRPr="00343F68">
              <w:rPr>
                <w:rFonts w:eastAsia="Malgun Gothic"/>
                <w:lang w:eastAsia="ko-KR"/>
              </w:rPr>
              <w:t xml:space="preserve">Rel-15/16 PUSCH </w:t>
            </w:r>
          </w:p>
        </w:tc>
      </w:tr>
      <w:tr w:rsidR="0011063E" w:rsidRPr="00CE6FDB" w14:paraId="43D10CBF" w14:textId="77777777" w:rsidTr="000B531F">
        <w:trPr>
          <w:trHeight w:val="364"/>
          <w:jc w:val="center"/>
        </w:trPr>
        <w:tc>
          <w:tcPr>
            <w:tcW w:w="1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6740FF" w14:textId="45E2D42D" w:rsidR="0011063E" w:rsidRPr="0036712E" w:rsidRDefault="0011063E" w:rsidP="0011063E">
            <w:pPr>
              <w:widowControl w:val="0"/>
              <w:autoSpaceDE w:val="0"/>
              <w:autoSpaceDN w:val="0"/>
              <w:snapToGrid w:val="0"/>
              <w:rPr>
                <w:rFonts w:eastAsia="Malgun Gothic"/>
                <w:color w:val="FF0000"/>
                <w:lang w:eastAsia="ko-KR"/>
              </w:rPr>
            </w:pPr>
            <w:r w:rsidRPr="00626C9C">
              <w:rPr>
                <w:rFonts w:eastAsia="Malgun Gothic"/>
                <w:lang w:eastAsia="ko-KR"/>
              </w:rPr>
              <w:t># of RBs/symbols</w:t>
            </w:r>
          </w:p>
        </w:tc>
        <w:tc>
          <w:tcPr>
            <w:tcW w:w="6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353221" w14:textId="29F2A58E" w:rsidR="0011063E" w:rsidRPr="0036712E" w:rsidRDefault="0011063E" w:rsidP="0011063E">
            <w:pPr>
              <w:widowControl w:val="0"/>
              <w:autoSpaceDE w:val="0"/>
              <w:autoSpaceDN w:val="0"/>
              <w:snapToGrid w:val="0"/>
              <w:jc w:val="both"/>
              <w:rPr>
                <w:rFonts w:eastAsia="Malgun Gothic"/>
                <w:color w:val="FF0000"/>
                <w:lang w:eastAsia="ko-KR"/>
              </w:rPr>
            </w:pPr>
            <w:r w:rsidRPr="00626C9C">
              <w:rPr>
                <w:rFonts w:eastAsia="Malgun Gothic"/>
                <w:lang w:eastAsia="ko-KR"/>
              </w:rPr>
              <w:t xml:space="preserve">Companies to Report. </w:t>
            </w:r>
          </w:p>
        </w:tc>
      </w:tr>
      <w:tr w:rsidR="0011063E" w:rsidRPr="00CE6FDB" w14:paraId="103878C0" w14:textId="77777777" w:rsidTr="000B531F">
        <w:trPr>
          <w:trHeight w:val="364"/>
          <w:jc w:val="center"/>
        </w:trPr>
        <w:tc>
          <w:tcPr>
            <w:tcW w:w="1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C2F1E2" w14:textId="617D1C3D" w:rsidR="0011063E" w:rsidRPr="00626C9C" w:rsidRDefault="0011063E" w:rsidP="0011063E">
            <w:pPr>
              <w:widowControl w:val="0"/>
              <w:autoSpaceDE w:val="0"/>
              <w:autoSpaceDN w:val="0"/>
              <w:snapToGrid w:val="0"/>
              <w:rPr>
                <w:rFonts w:eastAsia="Malgun Gothic"/>
                <w:lang w:eastAsia="ko-KR"/>
              </w:rPr>
            </w:pPr>
            <w:r w:rsidRPr="00626C9C">
              <w:rPr>
                <w:rFonts w:eastAsia="Malgun Gothic"/>
                <w:lang w:eastAsia="ko-KR"/>
              </w:rPr>
              <w:t>DMRS pattern</w:t>
            </w:r>
          </w:p>
        </w:tc>
        <w:tc>
          <w:tcPr>
            <w:tcW w:w="6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13CBC" w14:textId="77777777" w:rsidR="0011063E" w:rsidRPr="00626C9C" w:rsidRDefault="0011063E" w:rsidP="0011063E">
            <w:pPr>
              <w:snapToGrid w:val="0"/>
              <w:spacing w:line="256" w:lineRule="auto"/>
              <w:jc w:val="both"/>
              <w:rPr>
                <w:rFonts w:eastAsia="Malgun Gothic"/>
                <w:lang w:eastAsia="ko-KR"/>
              </w:rPr>
            </w:pPr>
            <w:r w:rsidRPr="00626C9C">
              <w:rPr>
                <w:rFonts w:eastAsia="Malgun Gothic"/>
                <w:lang w:eastAsia="ko-KR"/>
              </w:rPr>
              <w:t>DM-RS configuration type 1</w:t>
            </w:r>
          </w:p>
          <w:p w14:paraId="56C64B02" w14:textId="0573B358" w:rsidR="0011063E" w:rsidRPr="00626C9C" w:rsidRDefault="0011063E" w:rsidP="0011063E">
            <w:pPr>
              <w:widowControl w:val="0"/>
              <w:autoSpaceDE w:val="0"/>
              <w:autoSpaceDN w:val="0"/>
              <w:snapToGrid w:val="0"/>
              <w:jc w:val="both"/>
              <w:rPr>
                <w:rFonts w:eastAsia="Malgun Gothic"/>
                <w:lang w:eastAsia="ko-KR"/>
              </w:rPr>
            </w:pPr>
            <w:r w:rsidRPr="00626C9C">
              <w:rPr>
                <w:rFonts w:eastAsia="Malgun Gothic"/>
                <w:lang w:eastAsia="ko-KR"/>
              </w:rPr>
              <w:t>DM-RS Configuration type 2 (optional)</w:t>
            </w:r>
          </w:p>
        </w:tc>
      </w:tr>
      <w:tr w:rsidR="0011063E" w:rsidRPr="00CE6FDB" w14:paraId="7283C8DB" w14:textId="77777777" w:rsidTr="000B531F">
        <w:trPr>
          <w:trHeight w:val="364"/>
          <w:jc w:val="center"/>
        </w:trPr>
        <w:tc>
          <w:tcPr>
            <w:tcW w:w="1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FEAF2" w14:textId="44BD7E2F" w:rsidR="0011063E" w:rsidRPr="00626C9C" w:rsidRDefault="0011063E" w:rsidP="0011063E">
            <w:pPr>
              <w:widowControl w:val="0"/>
              <w:autoSpaceDE w:val="0"/>
              <w:autoSpaceDN w:val="0"/>
              <w:snapToGrid w:val="0"/>
              <w:rPr>
                <w:rFonts w:eastAsia="Malgun Gothic"/>
                <w:lang w:eastAsia="ko-KR"/>
              </w:rPr>
            </w:pPr>
            <w:r w:rsidRPr="00626C9C">
              <w:rPr>
                <w:rFonts w:eastAsia="Malgun Gothic"/>
                <w:lang w:eastAsia="ko-KR"/>
              </w:rPr>
              <w:t># of layers</w:t>
            </w:r>
          </w:p>
        </w:tc>
        <w:tc>
          <w:tcPr>
            <w:tcW w:w="6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152D9E" w14:textId="349E9808" w:rsidR="0011063E" w:rsidRPr="00626C9C" w:rsidRDefault="0011063E" w:rsidP="0011063E">
            <w:pPr>
              <w:snapToGrid w:val="0"/>
              <w:spacing w:line="256" w:lineRule="auto"/>
              <w:jc w:val="both"/>
              <w:rPr>
                <w:rFonts w:eastAsia="Malgun Gothic"/>
                <w:lang w:eastAsia="ko-KR"/>
              </w:rPr>
            </w:pPr>
            <w:r w:rsidRPr="00626C9C">
              <w:rPr>
                <w:rFonts w:eastAsia="Malgun Gothic"/>
                <w:lang w:eastAsia="ko-KR"/>
              </w:rPr>
              <w:t xml:space="preserve">1, 2 (optional) </w:t>
            </w:r>
          </w:p>
        </w:tc>
      </w:tr>
      <w:tr w:rsidR="0011063E" w:rsidRPr="00CE6FDB" w14:paraId="6A262B36" w14:textId="77777777" w:rsidTr="000B531F">
        <w:trPr>
          <w:trHeight w:val="364"/>
          <w:jc w:val="center"/>
        </w:trPr>
        <w:tc>
          <w:tcPr>
            <w:tcW w:w="1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C6F12" w14:textId="5554B22C" w:rsidR="0011063E" w:rsidRPr="00626C9C" w:rsidRDefault="0011063E" w:rsidP="0011063E">
            <w:pPr>
              <w:widowControl w:val="0"/>
              <w:autoSpaceDE w:val="0"/>
              <w:autoSpaceDN w:val="0"/>
              <w:snapToGrid w:val="0"/>
              <w:rPr>
                <w:rFonts w:eastAsia="Malgun Gothic"/>
                <w:lang w:eastAsia="ko-KR"/>
              </w:rPr>
            </w:pPr>
            <w:r w:rsidRPr="00626C9C">
              <w:rPr>
                <w:rFonts w:eastAsia="Malgun Gothic"/>
                <w:lang w:eastAsia="ko-KR"/>
              </w:rPr>
              <w:t>Code rates</w:t>
            </w:r>
          </w:p>
        </w:tc>
        <w:tc>
          <w:tcPr>
            <w:tcW w:w="6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8DFCC0" w14:textId="2D442FFB" w:rsidR="0011063E" w:rsidRPr="00626C9C" w:rsidRDefault="0011063E" w:rsidP="0011063E">
            <w:pPr>
              <w:snapToGrid w:val="0"/>
              <w:spacing w:line="256" w:lineRule="auto"/>
              <w:jc w:val="both"/>
              <w:rPr>
                <w:rFonts w:eastAsia="Malgun Gothic"/>
                <w:lang w:eastAsia="ko-KR"/>
              </w:rPr>
            </w:pPr>
            <w:r w:rsidRPr="00626C9C">
              <w:rPr>
                <w:rFonts w:eastAsia="Malgun Gothic"/>
                <w:lang w:eastAsia="ko-KR"/>
              </w:rPr>
              <w:t>Low (&lt;0.2) and moderate (&lt;0.4)</w:t>
            </w:r>
          </w:p>
        </w:tc>
      </w:tr>
      <w:tr w:rsidR="0011063E" w:rsidRPr="00CE6FDB" w14:paraId="59B6F92D" w14:textId="77777777" w:rsidTr="000B531F">
        <w:trPr>
          <w:trHeight w:val="364"/>
          <w:jc w:val="center"/>
        </w:trPr>
        <w:tc>
          <w:tcPr>
            <w:tcW w:w="1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57E544" w14:textId="5B821966" w:rsidR="0011063E" w:rsidRPr="00626C9C" w:rsidRDefault="0011063E" w:rsidP="0011063E">
            <w:pPr>
              <w:widowControl w:val="0"/>
              <w:autoSpaceDE w:val="0"/>
              <w:autoSpaceDN w:val="0"/>
              <w:snapToGrid w:val="0"/>
              <w:rPr>
                <w:rFonts w:eastAsia="Malgun Gothic"/>
                <w:lang w:eastAsia="ko-KR"/>
              </w:rPr>
            </w:pPr>
            <w:r w:rsidRPr="00626C9C">
              <w:rPr>
                <w:rFonts w:eastAsia="Malgun Gothic"/>
                <w:lang w:eastAsia="ko-KR"/>
              </w:rPr>
              <w:t>Frequency hopping</w:t>
            </w:r>
          </w:p>
        </w:tc>
        <w:tc>
          <w:tcPr>
            <w:tcW w:w="6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033939" w14:textId="29154708" w:rsidR="0011063E" w:rsidRPr="00626C9C" w:rsidRDefault="0011063E" w:rsidP="0011063E">
            <w:pPr>
              <w:snapToGrid w:val="0"/>
              <w:spacing w:line="256" w:lineRule="auto"/>
              <w:jc w:val="both"/>
              <w:rPr>
                <w:rFonts w:eastAsia="Malgun Gothic"/>
                <w:lang w:eastAsia="ko-KR"/>
              </w:rPr>
            </w:pPr>
            <w:r w:rsidRPr="00626C9C">
              <w:rPr>
                <w:rFonts w:eastAsia="Malgun Gothic"/>
                <w:lang w:eastAsia="ko-KR"/>
              </w:rPr>
              <w:t>Reported by companies</w:t>
            </w:r>
          </w:p>
        </w:tc>
      </w:tr>
      <w:tr w:rsidR="0011063E" w:rsidRPr="00CE6FDB" w14:paraId="3E696ADA" w14:textId="77777777" w:rsidTr="000B531F">
        <w:trPr>
          <w:trHeight w:val="364"/>
          <w:jc w:val="center"/>
        </w:trPr>
        <w:tc>
          <w:tcPr>
            <w:tcW w:w="1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388409" w14:textId="6D350097" w:rsidR="0011063E" w:rsidRPr="00626C9C" w:rsidRDefault="0011063E" w:rsidP="0011063E">
            <w:pPr>
              <w:widowControl w:val="0"/>
              <w:autoSpaceDE w:val="0"/>
              <w:autoSpaceDN w:val="0"/>
              <w:snapToGrid w:val="0"/>
              <w:rPr>
                <w:rFonts w:eastAsia="Malgun Gothic"/>
                <w:lang w:eastAsia="ko-KR"/>
              </w:rPr>
            </w:pPr>
            <w:r w:rsidRPr="00626C9C">
              <w:rPr>
                <w:rFonts w:eastAsia="Malgun Gothic"/>
                <w:lang w:eastAsia="ko-KR"/>
              </w:rPr>
              <w:t>UL transmission scheme</w:t>
            </w:r>
          </w:p>
        </w:tc>
        <w:tc>
          <w:tcPr>
            <w:tcW w:w="6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2E0457" w14:textId="25648111" w:rsidR="0011063E" w:rsidRPr="00626C9C" w:rsidRDefault="0011063E" w:rsidP="0011063E">
            <w:pPr>
              <w:snapToGrid w:val="0"/>
              <w:spacing w:line="256" w:lineRule="auto"/>
              <w:jc w:val="both"/>
              <w:rPr>
                <w:rFonts w:eastAsia="Malgun Gothic"/>
                <w:lang w:eastAsia="ko-KR"/>
              </w:rPr>
            </w:pPr>
            <w:r w:rsidRPr="00626C9C">
              <w:rPr>
                <w:rFonts w:eastAsia="Malgun Gothic"/>
                <w:lang w:eastAsia="ko-KR"/>
              </w:rPr>
              <w:t>Codebook based UL transmission is baseline. Non-codebook based can be optional.</w:t>
            </w:r>
          </w:p>
        </w:tc>
      </w:tr>
      <w:tr w:rsidR="0011063E" w:rsidRPr="00CE6FDB" w14:paraId="666C91D8" w14:textId="77777777" w:rsidTr="000B531F">
        <w:trPr>
          <w:trHeight w:val="364"/>
          <w:jc w:val="center"/>
        </w:trPr>
        <w:tc>
          <w:tcPr>
            <w:tcW w:w="1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0B5250" w14:textId="6E23E90D" w:rsidR="0011063E" w:rsidRPr="00626C9C" w:rsidRDefault="0011063E" w:rsidP="0011063E">
            <w:pPr>
              <w:widowControl w:val="0"/>
              <w:autoSpaceDE w:val="0"/>
              <w:autoSpaceDN w:val="0"/>
              <w:snapToGrid w:val="0"/>
              <w:rPr>
                <w:rFonts w:eastAsia="Malgun Gothic"/>
                <w:lang w:eastAsia="ko-KR"/>
              </w:rPr>
            </w:pPr>
            <w:r w:rsidRPr="00626C9C">
              <w:rPr>
                <w:rFonts w:eastAsia="Malgun Gothic"/>
                <w:lang w:eastAsia="ko-KR"/>
              </w:rPr>
              <w:t>Redundancy Version</w:t>
            </w:r>
          </w:p>
        </w:tc>
        <w:tc>
          <w:tcPr>
            <w:tcW w:w="6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619A63" w14:textId="72B092E7" w:rsidR="0011063E" w:rsidRPr="00626C9C" w:rsidRDefault="0011063E" w:rsidP="0011063E">
            <w:pPr>
              <w:snapToGrid w:val="0"/>
              <w:spacing w:line="256" w:lineRule="auto"/>
              <w:jc w:val="both"/>
              <w:rPr>
                <w:rFonts w:eastAsia="Malgun Gothic"/>
                <w:lang w:eastAsia="ko-KR"/>
              </w:rPr>
            </w:pPr>
            <w:r w:rsidRPr="00626C9C">
              <w:rPr>
                <w:rFonts w:eastAsia="Malgun Gothic"/>
                <w:lang w:eastAsia="ko-KR"/>
              </w:rPr>
              <w:t>Reported by companies</w:t>
            </w:r>
          </w:p>
        </w:tc>
      </w:tr>
      <w:tr w:rsidR="0011063E" w:rsidRPr="00CE6FDB" w14:paraId="294FDEC8" w14:textId="77777777" w:rsidTr="000B531F">
        <w:trPr>
          <w:trHeight w:val="364"/>
          <w:jc w:val="center"/>
        </w:trPr>
        <w:tc>
          <w:tcPr>
            <w:tcW w:w="1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B23D98" w14:textId="7822629D" w:rsidR="0011063E" w:rsidRPr="00516A5B" w:rsidRDefault="0011063E" w:rsidP="0011063E">
            <w:pPr>
              <w:widowControl w:val="0"/>
              <w:autoSpaceDE w:val="0"/>
              <w:autoSpaceDN w:val="0"/>
              <w:snapToGrid w:val="0"/>
              <w:rPr>
                <w:rFonts w:eastAsia="Malgun Gothic"/>
                <w:lang w:eastAsia="ko-KR"/>
              </w:rPr>
            </w:pPr>
            <w:r w:rsidRPr="00343F68">
              <w:rPr>
                <w:rFonts w:eastAsia="Malgun Gothic"/>
                <w:lang w:eastAsia="ko-KR"/>
              </w:rPr>
              <w:t>Schemes</w:t>
            </w:r>
          </w:p>
        </w:tc>
        <w:tc>
          <w:tcPr>
            <w:tcW w:w="6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F19E3A" w14:textId="1B486A16" w:rsidR="0011063E" w:rsidRPr="00516A5B" w:rsidRDefault="0011063E" w:rsidP="0011063E">
            <w:pPr>
              <w:snapToGrid w:val="0"/>
              <w:spacing w:line="256" w:lineRule="auto"/>
              <w:jc w:val="both"/>
              <w:rPr>
                <w:rFonts w:eastAsia="Malgun Gothic"/>
                <w:lang w:eastAsia="ko-KR"/>
              </w:rPr>
            </w:pPr>
            <w:r w:rsidRPr="00343F68">
              <w:rPr>
                <w:rFonts w:eastAsia="Malgun Gothic"/>
                <w:lang w:eastAsia="ko-KR"/>
              </w:rPr>
              <w:t>Details to be reported by companies, e.g. FDM/SDM</w:t>
            </w:r>
            <w:r w:rsidR="00590904" w:rsidRPr="00343F68">
              <w:rPr>
                <w:rFonts w:eastAsia="Malgun Gothic"/>
                <w:lang w:eastAsia="ko-KR"/>
              </w:rPr>
              <w:t xml:space="preserve">-based </w:t>
            </w:r>
            <w:r w:rsidRPr="00343F68">
              <w:rPr>
                <w:rFonts w:eastAsia="Malgun Gothic"/>
                <w:lang w:eastAsia="ko-KR"/>
              </w:rPr>
              <w:t>scheme.</w:t>
            </w:r>
          </w:p>
        </w:tc>
      </w:tr>
      <w:tr w:rsidR="0011063E" w:rsidRPr="00CE6FDB" w14:paraId="60A97E48" w14:textId="77777777" w:rsidTr="000B531F">
        <w:trPr>
          <w:trHeight w:val="364"/>
          <w:jc w:val="center"/>
        </w:trPr>
        <w:tc>
          <w:tcPr>
            <w:tcW w:w="1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6AF36B" w14:textId="615E892A" w:rsidR="0011063E" w:rsidRPr="00343F68" w:rsidRDefault="0011063E" w:rsidP="0011063E">
            <w:pPr>
              <w:widowControl w:val="0"/>
              <w:autoSpaceDE w:val="0"/>
              <w:autoSpaceDN w:val="0"/>
              <w:snapToGrid w:val="0"/>
              <w:rPr>
                <w:rFonts w:eastAsia="Malgun Gothic"/>
                <w:lang w:eastAsia="ko-KR"/>
              </w:rPr>
            </w:pPr>
            <w:r w:rsidRPr="00343F68">
              <w:rPr>
                <w:rFonts w:eastAsiaTheme="minorEastAsia"/>
                <w:lang w:eastAsia="zh-CN"/>
              </w:rPr>
              <w:t>Overlapping schemes in time domain</w:t>
            </w:r>
          </w:p>
        </w:tc>
        <w:tc>
          <w:tcPr>
            <w:tcW w:w="6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09164D" w14:textId="02C0F783" w:rsidR="0011063E" w:rsidRPr="00343F68" w:rsidRDefault="0011063E" w:rsidP="0011063E">
            <w:pPr>
              <w:snapToGrid w:val="0"/>
              <w:spacing w:line="256" w:lineRule="auto"/>
              <w:jc w:val="both"/>
              <w:rPr>
                <w:rFonts w:eastAsia="Malgun Gothic"/>
                <w:lang w:eastAsia="ko-KR"/>
              </w:rPr>
            </w:pPr>
            <w:r w:rsidRPr="00343F68">
              <w:rPr>
                <w:rFonts w:eastAsia="Malgun Gothic"/>
                <w:lang w:eastAsia="ko-KR"/>
              </w:rPr>
              <w:t xml:space="preserve">Details to be reported by companies, e.g. Fully/partial/non-overlap transmissions. </w:t>
            </w:r>
          </w:p>
        </w:tc>
      </w:tr>
      <w:tr w:rsidR="0011063E" w:rsidRPr="00CE6FDB" w14:paraId="69CECED5" w14:textId="77777777" w:rsidTr="000B531F">
        <w:trPr>
          <w:trHeight w:val="364"/>
          <w:jc w:val="center"/>
        </w:trPr>
        <w:tc>
          <w:tcPr>
            <w:tcW w:w="1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CC8164" w14:textId="3DE1BE96" w:rsidR="0011063E" w:rsidRDefault="0011063E" w:rsidP="0011063E">
            <w:pPr>
              <w:widowControl w:val="0"/>
              <w:autoSpaceDE w:val="0"/>
              <w:autoSpaceDN w:val="0"/>
              <w:snapToGrid w:val="0"/>
              <w:rPr>
                <w:rFonts w:eastAsiaTheme="minorEastAsia"/>
                <w:color w:val="FF0000"/>
                <w:lang w:eastAsia="zh-CN"/>
              </w:rPr>
            </w:pPr>
            <w:r w:rsidRPr="00626C9C">
              <w:rPr>
                <w:rFonts w:eastAsia="Malgun Gothic"/>
                <w:lang w:eastAsia="ko-KR"/>
              </w:rPr>
              <w:t>Receiver assumption</w:t>
            </w:r>
          </w:p>
        </w:tc>
        <w:tc>
          <w:tcPr>
            <w:tcW w:w="6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C8B74" w14:textId="185947FA" w:rsidR="0011063E" w:rsidRPr="0036712E" w:rsidRDefault="0011063E" w:rsidP="0011063E">
            <w:pPr>
              <w:snapToGrid w:val="0"/>
              <w:spacing w:line="256" w:lineRule="auto"/>
              <w:jc w:val="both"/>
              <w:rPr>
                <w:rFonts w:eastAsia="Malgun Gothic"/>
                <w:color w:val="FF0000"/>
                <w:lang w:eastAsia="ko-KR"/>
              </w:rPr>
            </w:pPr>
            <w:r w:rsidRPr="00626C9C">
              <w:rPr>
                <w:rFonts w:eastAsia="Malgun Gothic"/>
                <w:lang w:eastAsia="ko-KR"/>
              </w:rPr>
              <w:t>Reported by companies</w:t>
            </w:r>
          </w:p>
        </w:tc>
      </w:tr>
      <w:bookmarkEnd w:id="2"/>
    </w:tbl>
    <w:p w14:paraId="2B33DAB4" w14:textId="77777777" w:rsidR="00F041D8" w:rsidRDefault="00F041D8" w:rsidP="00F041D8">
      <w:pPr>
        <w:spacing w:after="120"/>
        <w:jc w:val="both"/>
        <w:rPr>
          <w:rFonts w:eastAsiaTheme="minorEastAsia"/>
          <w:b/>
          <w:i/>
          <w:lang w:eastAsia="zh-CN"/>
        </w:rPr>
      </w:pPr>
    </w:p>
    <w:p w14:paraId="3478ABAA" w14:textId="5FD262FB" w:rsidR="00516A5B" w:rsidRPr="008C5042" w:rsidRDefault="00F041D8" w:rsidP="00F041D8">
      <w:pPr>
        <w:spacing w:after="120"/>
        <w:jc w:val="both"/>
        <w:rPr>
          <w:rFonts w:eastAsiaTheme="minorEastAsia"/>
          <w:b/>
          <w:i/>
          <w:sz w:val="21"/>
          <w:szCs w:val="21"/>
          <w:lang w:eastAsia="zh-CN"/>
        </w:rPr>
      </w:pPr>
      <w:r w:rsidRPr="008C5042">
        <w:rPr>
          <w:rFonts w:eastAsiaTheme="minorEastAsia"/>
          <w:b/>
          <w:i/>
          <w:sz w:val="21"/>
          <w:szCs w:val="21"/>
          <w:lang w:eastAsia="zh-CN"/>
        </w:rPr>
        <w:t xml:space="preserve">Proposal </w:t>
      </w:r>
      <w:r w:rsidR="002D7D26" w:rsidRPr="008C5042">
        <w:rPr>
          <w:rFonts w:eastAsiaTheme="minorEastAsia"/>
          <w:b/>
          <w:i/>
          <w:sz w:val="21"/>
          <w:szCs w:val="21"/>
          <w:lang w:eastAsia="zh-CN"/>
        </w:rPr>
        <w:t>1</w:t>
      </w:r>
      <w:r w:rsidRPr="008C5042">
        <w:rPr>
          <w:rFonts w:eastAsiaTheme="minorEastAsia"/>
          <w:b/>
          <w:i/>
          <w:sz w:val="21"/>
          <w:szCs w:val="21"/>
          <w:lang w:eastAsia="zh-CN"/>
        </w:rPr>
        <w:t xml:space="preserve">: For </w:t>
      </w:r>
      <w:r w:rsidR="002D7D26" w:rsidRPr="008C5042">
        <w:rPr>
          <w:rFonts w:eastAsiaTheme="minorEastAsia"/>
          <w:b/>
          <w:i/>
          <w:sz w:val="21"/>
          <w:szCs w:val="21"/>
          <w:lang w:eastAsia="zh-CN"/>
        </w:rPr>
        <w:t xml:space="preserve">evaluation of </w:t>
      </w:r>
      <w:r w:rsidR="00277A53" w:rsidRPr="008C5042">
        <w:rPr>
          <w:rFonts w:eastAsiaTheme="minorEastAsia"/>
          <w:b/>
          <w:i/>
          <w:sz w:val="21"/>
          <w:szCs w:val="21"/>
          <w:lang w:eastAsia="zh-CN"/>
        </w:rPr>
        <w:t>simultaneous multi-panel</w:t>
      </w:r>
      <w:r w:rsidR="00CA3119" w:rsidRPr="008C5042">
        <w:rPr>
          <w:rFonts w:eastAsiaTheme="minorEastAsia"/>
          <w:b/>
          <w:i/>
          <w:sz w:val="21"/>
          <w:szCs w:val="21"/>
          <w:lang w:eastAsia="zh-CN"/>
        </w:rPr>
        <w:t xml:space="preserve"> UL</w:t>
      </w:r>
      <w:r w:rsidR="00277A53" w:rsidRPr="008C5042">
        <w:rPr>
          <w:rFonts w:eastAsiaTheme="minorEastAsia"/>
          <w:b/>
          <w:i/>
          <w:sz w:val="21"/>
          <w:szCs w:val="21"/>
          <w:lang w:eastAsia="zh-CN"/>
        </w:rPr>
        <w:t xml:space="preserve"> transmission</w:t>
      </w:r>
      <w:r w:rsidRPr="008C5042">
        <w:rPr>
          <w:rFonts w:eastAsiaTheme="minorEastAsia"/>
          <w:b/>
          <w:i/>
          <w:sz w:val="21"/>
          <w:szCs w:val="21"/>
          <w:lang w:eastAsia="zh-CN"/>
        </w:rPr>
        <w:t xml:space="preserve">, </w:t>
      </w:r>
    </w:p>
    <w:p w14:paraId="3DA3EC4E" w14:textId="77777777" w:rsidR="00516A5B" w:rsidRPr="008C5042" w:rsidRDefault="002D7D26" w:rsidP="00516A5B">
      <w:pPr>
        <w:pStyle w:val="af2"/>
        <w:numPr>
          <w:ilvl w:val="0"/>
          <w:numId w:val="58"/>
        </w:numPr>
        <w:spacing w:after="120"/>
        <w:ind w:firstLineChars="0"/>
        <w:jc w:val="both"/>
        <w:rPr>
          <w:rFonts w:ascii="Times New Roman" w:eastAsiaTheme="minorEastAsia" w:hAnsi="Times New Roman"/>
          <w:b/>
          <w:i/>
          <w:sz w:val="21"/>
          <w:szCs w:val="21"/>
          <w:lang w:eastAsia="zh-CN"/>
        </w:rPr>
      </w:pPr>
      <w:r w:rsidRPr="008C5042">
        <w:rPr>
          <w:rFonts w:ascii="Times New Roman" w:eastAsiaTheme="minorEastAsia" w:hAnsi="Times New Roman"/>
          <w:b/>
          <w:i/>
          <w:sz w:val="21"/>
          <w:szCs w:val="21"/>
          <w:lang w:eastAsia="zh-CN"/>
        </w:rPr>
        <w:t xml:space="preserve">Table A.3-3 of 38.824 can be a baseline of EVM and </w:t>
      </w:r>
    </w:p>
    <w:p w14:paraId="5490335A" w14:textId="5BE364EE" w:rsidR="002D7D26" w:rsidRPr="008C5042" w:rsidRDefault="002D7D26" w:rsidP="00343F68">
      <w:pPr>
        <w:pStyle w:val="af2"/>
        <w:numPr>
          <w:ilvl w:val="0"/>
          <w:numId w:val="58"/>
        </w:numPr>
        <w:spacing w:after="120"/>
        <w:ind w:firstLineChars="0"/>
        <w:jc w:val="both"/>
        <w:rPr>
          <w:rFonts w:eastAsiaTheme="minorEastAsia"/>
          <w:b/>
          <w:i/>
          <w:sz w:val="21"/>
          <w:szCs w:val="21"/>
          <w:lang w:eastAsia="zh-CN"/>
        </w:rPr>
      </w:pPr>
      <w:r w:rsidRPr="008C5042">
        <w:rPr>
          <w:rFonts w:ascii="Times New Roman" w:eastAsiaTheme="minorEastAsia" w:hAnsi="Times New Roman"/>
          <w:b/>
          <w:i/>
          <w:sz w:val="21"/>
          <w:szCs w:val="21"/>
          <w:lang w:eastAsia="zh-CN"/>
        </w:rPr>
        <w:t xml:space="preserve">Table 1 above is used for EVM. </w:t>
      </w:r>
    </w:p>
    <w:p w14:paraId="53732EC9" w14:textId="06C40A56" w:rsidR="00A81C1C" w:rsidRDefault="00381AE8" w:rsidP="00A81C1C">
      <w:pPr>
        <w:pStyle w:val="1"/>
        <w:spacing w:before="240"/>
      </w:pPr>
      <w:r>
        <w:t>S</w:t>
      </w:r>
      <w:r w:rsidR="00A51F6D">
        <w:t xml:space="preserve">ingle DCI </w:t>
      </w:r>
      <w:r w:rsidR="00A51F6D" w:rsidRPr="00923C21">
        <w:t xml:space="preserve">based </w:t>
      </w:r>
      <w:r w:rsidR="00A51F6D">
        <w:t>multi-TRP system</w:t>
      </w:r>
    </w:p>
    <w:p w14:paraId="297EA6CB" w14:textId="64F460BC" w:rsidR="00333399" w:rsidRPr="004A0824" w:rsidRDefault="00923C21" w:rsidP="00923C21">
      <w:pPr>
        <w:pStyle w:val="2"/>
      </w:pPr>
      <w:r>
        <w:t xml:space="preserve">3.1. </w:t>
      </w:r>
      <w:r w:rsidR="004A0824" w:rsidRPr="004A0824">
        <w:rPr>
          <w:rFonts w:hint="eastAsia"/>
        </w:rPr>
        <w:t>Overview</w:t>
      </w:r>
      <w:r w:rsidR="004A0824" w:rsidRPr="004A0824">
        <w:t xml:space="preserve"> of </w:t>
      </w:r>
      <w:r w:rsidR="00965EB0">
        <w:t>NR existing</w:t>
      </w:r>
      <w:r w:rsidR="004A0824" w:rsidRPr="004A0824">
        <w:t xml:space="preserve"> schemes</w:t>
      </w:r>
    </w:p>
    <w:p w14:paraId="649A9A61" w14:textId="48672EA7" w:rsidR="00BE02D3" w:rsidRPr="00A12E3B" w:rsidRDefault="00B47C9A" w:rsidP="00BE02D3">
      <w:pPr>
        <w:pStyle w:val="00text"/>
        <w:spacing w:after="0" w:afterAutospacing="0"/>
        <w:rPr>
          <w:rFonts w:eastAsiaTheme="minorEastAsia"/>
        </w:rPr>
      </w:pPr>
      <w:r w:rsidRPr="00A12E3B">
        <w:rPr>
          <w:rFonts w:eastAsiaTheme="minorEastAsia"/>
        </w:rPr>
        <w:t>In Rel-16,</w:t>
      </w:r>
      <w:r w:rsidR="00B5603E">
        <w:rPr>
          <w:rFonts w:eastAsiaTheme="minorEastAsia"/>
        </w:rPr>
        <w:t xml:space="preserve"> enhancement</w:t>
      </w:r>
      <w:r w:rsidR="00F92319">
        <w:rPr>
          <w:rFonts w:eastAsiaTheme="minorEastAsia"/>
        </w:rPr>
        <w:t>s</w:t>
      </w:r>
      <w:r w:rsidR="00B5603E">
        <w:rPr>
          <w:rFonts w:eastAsiaTheme="minorEastAsia"/>
        </w:rPr>
        <w:t xml:space="preserve"> for multi-TRP </w:t>
      </w:r>
      <w:r w:rsidR="00523C78">
        <w:rPr>
          <w:rFonts w:eastAsiaTheme="minorEastAsia"/>
        </w:rPr>
        <w:t xml:space="preserve">transmission </w:t>
      </w:r>
      <w:r w:rsidR="00B5603E">
        <w:rPr>
          <w:rFonts w:eastAsiaTheme="minorEastAsia"/>
        </w:rPr>
        <w:t>focus</w:t>
      </w:r>
      <w:r w:rsidR="00523C78">
        <w:rPr>
          <w:rFonts w:eastAsiaTheme="minorEastAsia"/>
        </w:rPr>
        <w:t>ed</w:t>
      </w:r>
      <w:r w:rsidR="00B5603E">
        <w:rPr>
          <w:rFonts w:eastAsiaTheme="minorEastAsia"/>
        </w:rPr>
        <w:t xml:space="preserve"> on downlink transmission.</w:t>
      </w:r>
      <w:r w:rsidRPr="00A12E3B">
        <w:rPr>
          <w:rFonts w:eastAsiaTheme="minorEastAsia"/>
        </w:rPr>
        <w:t xml:space="preserve"> </w:t>
      </w:r>
      <w:r w:rsidR="00F92319">
        <w:rPr>
          <w:rFonts w:eastAsiaTheme="minorEastAsia"/>
        </w:rPr>
        <w:t xml:space="preserve">Several </w:t>
      </w:r>
      <w:r w:rsidR="008D5D50">
        <w:rPr>
          <w:rFonts w:eastAsiaTheme="minorEastAsia"/>
        </w:rPr>
        <w:t>multi</w:t>
      </w:r>
      <w:r w:rsidR="00965EB0">
        <w:rPr>
          <w:rFonts w:eastAsiaTheme="minorEastAsia" w:hint="eastAsia"/>
        </w:rPr>
        <w:t>-TRP</w:t>
      </w:r>
      <w:r w:rsidR="00816FDB">
        <w:rPr>
          <w:rFonts w:eastAsiaTheme="minorEastAsia"/>
        </w:rPr>
        <w:t xml:space="preserve"> </w:t>
      </w:r>
      <w:r w:rsidRPr="00A12E3B">
        <w:rPr>
          <w:rFonts w:eastAsiaTheme="minorEastAsia"/>
        </w:rPr>
        <w:t xml:space="preserve">schemes are supported for PDSCH transmission including </w:t>
      </w:r>
      <w:r w:rsidR="00590904" w:rsidRPr="00A12E3B">
        <w:rPr>
          <w:rFonts w:eastAsiaTheme="minorEastAsia"/>
        </w:rPr>
        <w:t>SDM</w:t>
      </w:r>
      <w:r w:rsidR="00590904">
        <w:rPr>
          <w:rFonts w:eastAsiaTheme="minorEastAsia"/>
        </w:rPr>
        <w:t>-</w:t>
      </w:r>
      <w:r w:rsidRPr="00A12E3B">
        <w:rPr>
          <w:rFonts w:eastAsiaTheme="minorEastAsia"/>
        </w:rPr>
        <w:t xml:space="preserve">based </w:t>
      </w:r>
      <w:r w:rsidR="00523C78">
        <w:rPr>
          <w:rFonts w:eastAsiaTheme="minorEastAsia"/>
        </w:rPr>
        <w:t>transmission</w:t>
      </w:r>
      <w:r w:rsidRPr="00A12E3B">
        <w:rPr>
          <w:rFonts w:eastAsiaTheme="minorEastAsia"/>
        </w:rPr>
        <w:t xml:space="preserve">, </w:t>
      </w:r>
      <w:r w:rsidR="00590904" w:rsidRPr="00A12E3B">
        <w:rPr>
          <w:rFonts w:eastAsiaTheme="minorEastAsia"/>
        </w:rPr>
        <w:t>FDM</w:t>
      </w:r>
      <w:r w:rsidR="00590904">
        <w:rPr>
          <w:rFonts w:eastAsiaTheme="minorEastAsia"/>
        </w:rPr>
        <w:t>-</w:t>
      </w:r>
      <w:r w:rsidRPr="00A12E3B">
        <w:rPr>
          <w:rFonts w:eastAsiaTheme="minorEastAsia"/>
        </w:rPr>
        <w:t xml:space="preserve">based </w:t>
      </w:r>
      <w:r w:rsidR="00523C78">
        <w:rPr>
          <w:rFonts w:eastAsiaTheme="minorEastAsia"/>
        </w:rPr>
        <w:t xml:space="preserve">transmission </w:t>
      </w:r>
      <w:r w:rsidRPr="00A12E3B">
        <w:rPr>
          <w:rFonts w:eastAsiaTheme="minorEastAsia"/>
        </w:rPr>
        <w:t xml:space="preserve">and </w:t>
      </w:r>
      <w:r w:rsidR="00590904" w:rsidRPr="00A12E3B">
        <w:rPr>
          <w:rFonts w:eastAsiaTheme="minorEastAsia"/>
        </w:rPr>
        <w:t>TDM</w:t>
      </w:r>
      <w:r w:rsidR="00590904">
        <w:rPr>
          <w:rFonts w:eastAsiaTheme="minorEastAsia"/>
        </w:rPr>
        <w:t>-</w:t>
      </w:r>
      <w:r w:rsidRPr="00A12E3B">
        <w:rPr>
          <w:rFonts w:eastAsiaTheme="minorEastAsia"/>
        </w:rPr>
        <w:t xml:space="preserve">based </w:t>
      </w:r>
      <w:r w:rsidR="00523C78">
        <w:rPr>
          <w:rFonts w:eastAsiaTheme="minorEastAsia"/>
        </w:rPr>
        <w:t>transmission</w:t>
      </w:r>
      <w:r w:rsidRPr="00A12E3B">
        <w:rPr>
          <w:rFonts w:eastAsiaTheme="minorEastAsia"/>
        </w:rPr>
        <w:t xml:space="preserve">, </w:t>
      </w:r>
      <w:r w:rsidR="007C1D4A">
        <w:rPr>
          <w:rFonts w:eastAsiaTheme="minorEastAsia"/>
        </w:rPr>
        <w:t xml:space="preserve">which are summarized </w:t>
      </w:r>
      <w:r w:rsidRPr="00A12E3B">
        <w:rPr>
          <w:rFonts w:eastAsiaTheme="minorEastAsia"/>
        </w:rPr>
        <w:t xml:space="preserve">in </w:t>
      </w:r>
      <w:r w:rsidR="00BE02D3">
        <w:rPr>
          <w:rFonts w:eastAsiaTheme="minorEastAsia"/>
        </w:rPr>
        <w:t xml:space="preserve">Table </w:t>
      </w:r>
      <w:r w:rsidR="00351957">
        <w:rPr>
          <w:rFonts w:eastAsiaTheme="minorEastAsia"/>
        </w:rPr>
        <w:t>2</w:t>
      </w:r>
      <w:r w:rsidRPr="00A12E3B">
        <w:rPr>
          <w:rFonts w:eastAsiaTheme="minorEastAsia"/>
        </w:rPr>
        <w:t xml:space="preserve">. </w:t>
      </w:r>
      <w:r w:rsidR="00BE02D3" w:rsidRPr="00A12E3B">
        <w:rPr>
          <w:rFonts w:eastAsiaTheme="minorEastAsia"/>
        </w:rPr>
        <w:t>SDM/FDM</w:t>
      </w:r>
      <w:r w:rsidR="00590904">
        <w:rPr>
          <w:rFonts w:eastAsiaTheme="minorEastAsia"/>
        </w:rPr>
        <w:t>-</w:t>
      </w:r>
      <w:r w:rsidR="00523C78">
        <w:rPr>
          <w:rFonts w:eastAsiaTheme="minorEastAsia"/>
        </w:rPr>
        <w:t>based</w:t>
      </w:r>
      <w:r w:rsidR="00BE02D3" w:rsidRPr="00A12E3B">
        <w:rPr>
          <w:rFonts w:eastAsiaTheme="minorEastAsia"/>
        </w:rPr>
        <w:t xml:space="preserve"> schemes </w:t>
      </w:r>
      <w:r w:rsidR="00523C78">
        <w:rPr>
          <w:rFonts w:eastAsiaTheme="minorEastAsia"/>
        </w:rPr>
        <w:t>can</w:t>
      </w:r>
      <w:r w:rsidR="00BE02D3" w:rsidRPr="00A12E3B">
        <w:rPr>
          <w:rFonts w:eastAsiaTheme="minorEastAsia"/>
        </w:rPr>
        <w:t xml:space="preserve"> </w:t>
      </w:r>
      <w:r w:rsidR="00523C78">
        <w:rPr>
          <w:rFonts w:eastAsiaTheme="minorEastAsia"/>
        </w:rPr>
        <w:t>provide</w:t>
      </w:r>
      <w:r w:rsidR="00523C78" w:rsidRPr="00A12E3B">
        <w:rPr>
          <w:rFonts w:eastAsiaTheme="minorEastAsia"/>
        </w:rPr>
        <w:t xml:space="preserve"> </w:t>
      </w:r>
      <w:r w:rsidR="00BE02D3" w:rsidRPr="00A12E3B">
        <w:rPr>
          <w:rFonts w:eastAsiaTheme="minorEastAsia"/>
        </w:rPr>
        <w:t>lower latency</w:t>
      </w:r>
      <w:r w:rsidR="00BE02D3">
        <w:rPr>
          <w:rFonts w:eastAsiaTheme="minorEastAsia"/>
        </w:rPr>
        <w:t xml:space="preserve"> </w:t>
      </w:r>
      <w:r w:rsidR="00523C78">
        <w:rPr>
          <w:rFonts w:eastAsiaTheme="minorEastAsia"/>
        </w:rPr>
        <w:t>than</w:t>
      </w:r>
      <w:r w:rsidR="00BE02D3">
        <w:rPr>
          <w:rFonts w:eastAsiaTheme="minorEastAsia"/>
        </w:rPr>
        <w:t xml:space="preserve"> </w:t>
      </w:r>
      <w:r w:rsidR="00523C78">
        <w:rPr>
          <w:rFonts w:eastAsiaTheme="minorEastAsia"/>
        </w:rPr>
        <w:t xml:space="preserve">the </w:t>
      </w:r>
      <w:r w:rsidR="00BE02D3">
        <w:rPr>
          <w:rFonts w:eastAsiaTheme="minorEastAsia"/>
        </w:rPr>
        <w:t>TDM</w:t>
      </w:r>
      <w:r w:rsidR="00523C78">
        <w:rPr>
          <w:rFonts w:eastAsiaTheme="minorEastAsia"/>
        </w:rPr>
        <w:t>-based</w:t>
      </w:r>
      <w:r w:rsidR="00BE02D3">
        <w:rPr>
          <w:rFonts w:eastAsiaTheme="minorEastAsia"/>
        </w:rPr>
        <w:t xml:space="preserve"> scheme</w:t>
      </w:r>
      <w:r w:rsidR="00523C78">
        <w:rPr>
          <w:rFonts w:eastAsiaTheme="minorEastAsia"/>
        </w:rPr>
        <w:t>s</w:t>
      </w:r>
      <w:r w:rsidR="00BE02D3" w:rsidRPr="00A12E3B">
        <w:rPr>
          <w:rFonts w:eastAsiaTheme="minorEastAsia"/>
        </w:rPr>
        <w:t>. SDM</w:t>
      </w:r>
      <w:r w:rsidR="00523C78">
        <w:rPr>
          <w:rFonts w:eastAsiaTheme="minorEastAsia"/>
        </w:rPr>
        <w:t>-based scheme</w:t>
      </w:r>
      <w:r w:rsidR="00BE02D3" w:rsidRPr="00A12E3B">
        <w:rPr>
          <w:rFonts w:eastAsiaTheme="minorEastAsia"/>
        </w:rPr>
        <w:t xml:space="preserve"> </w:t>
      </w:r>
      <w:r w:rsidR="00523C78">
        <w:rPr>
          <w:rFonts w:eastAsiaTheme="minorEastAsia"/>
        </w:rPr>
        <w:t>increases the</w:t>
      </w:r>
      <w:r w:rsidR="00BE02D3" w:rsidRPr="00A12E3B">
        <w:rPr>
          <w:rFonts w:eastAsiaTheme="minorEastAsia"/>
        </w:rPr>
        <w:t xml:space="preserve"> spectral efficiency</w:t>
      </w:r>
      <w:r w:rsidR="00523C78">
        <w:rPr>
          <w:rFonts w:eastAsiaTheme="minorEastAsia"/>
        </w:rPr>
        <w:t>,</w:t>
      </w:r>
      <w:r w:rsidR="00626D0D" w:rsidRPr="00626D0D">
        <w:rPr>
          <w:rFonts w:eastAsiaTheme="minorEastAsia"/>
        </w:rPr>
        <w:t xml:space="preserve"> but there is inter-layer interference.</w:t>
      </w:r>
      <w:r w:rsidR="00BE02D3" w:rsidRPr="00BE02D3">
        <w:rPr>
          <w:rFonts w:eastAsiaTheme="minorEastAsia"/>
        </w:rPr>
        <w:t xml:space="preserve"> </w:t>
      </w:r>
      <w:r w:rsidR="00BE02D3" w:rsidRPr="00A12E3B">
        <w:rPr>
          <w:rFonts w:eastAsiaTheme="minorEastAsia"/>
        </w:rPr>
        <w:t>FDM</w:t>
      </w:r>
      <w:r w:rsidR="00523C78">
        <w:rPr>
          <w:rFonts w:eastAsiaTheme="minorEastAsia"/>
        </w:rPr>
        <w:t>-based</w:t>
      </w:r>
      <w:r w:rsidR="00BE02D3" w:rsidRPr="00A12E3B">
        <w:rPr>
          <w:rFonts w:eastAsiaTheme="minorEastAsia"/>
        </w:rPr>
        <w:t xml:space="preserve"> </w:t>
      </w:r>
      <w:r w:rsidR="00523C78">
        <w:rPr>
          <w:rFonts w:eastAsiaTheme="minorEastAsia"/>
        </w:rPr>
        <w:t xml:space="preserve">schemes </w:t>
      </w:r>
      <w:r w:rsidR="00523C78" w:rsidRPr="00A12E3B">
        <w:rPr>
          <w:rFonts w:eastAsiaTheme="minorEastAsia"/>
        </w:rPr>
        <w:t>ha</w:t>
      </w:r>
      <w:r w:rsidR="00523C78">
        <w:rPr>
          <w:rFonts w:eastAsiaTheme="minorEastAsia"/>
        </w:rPr>
        <w:t>ve</w:t>
      </w:r>
      <w:r w:rsidR="00523C78" w:rsidRPr="00A12E3B">
        <w:rPr>
          <w:rFonts w:eastAsiaTheme="minorEastAsia"/>
        </w:rPr>
        <w:t xml:space="preserve"> </w:t>
      </w:r>
      <w:r w:rsidR="00BE02D3" w:rsidRPr="00A12E3B">
        <w:rPr>
          <w:rFonts w:eastAsiaTheme="minorEastAsia"/>
        </w:rPr>
        <w:t xml:space="preserve">the benefits </w:t>
      </w:r>
      <w:r w:rsidR="00523C78">
        <w:rPr>
          <w:rFonts w:eastAsiaTheme="minorEastAsia"/>
        </w:rPr>
        <w:t>of</w:t>
      </w:r>
      <w:r w:rsidR="00BE02D3" w:rsidRPr="00A12E3B">
        <w:rPr>
          <w:rFonts w:eastAsiaTheme="minorEastAsia"/>
        </w:rPr>
        <w:t xml:space="preserve"> no inter-layer interference</w:t>
      </w:r>
      <w:r w:rsidR="00BE02D3">
        <w:rPr>
          <w:rFonts w:eastAsiaTheme="minorEastAsia"/>
        </w:rPr>
        <w:t xml:space="preserve"> </w:t>
      </w:r>
      <w:r w:rsidR="00523C78">
        <w:rPr>
          <w:rFonts w:eastAsiaTheme="minorEastAsia"/>
        </w:rPr>
        <w:t xml:space="preserve">in comparison </w:t>
      </w:r>
      <w:r w:rsidR="00BE02D3">
        <w:rPr>
          <w:rFonts w:eastAsiaTheme="minorEastAsia"/>
        </w:rPr>
        <w:t>with SDM</w:t>
      </w:r>
      <w:r w:rsidR="00523C78">
        <w:rPr>
          <w:rFonts w:eastAsiaTheme="minorEastAsia"/>
        </w:rPr>
        <w:t>-based</w:t>
      </w:r>
      <w:r w:rsidR="00BE02D3">
        <w:rPr>
          <w:rFonts w:eastAsiaTheme="minorEastAsia"/>
        </w:rPr>
        <w:t xml:space="preserve"> schemes.</w:t>
      </w:r>
      <w:r w:rsidR="00BE02D3" w:rsidRPr="00A12E3B">
        <w:rPr>
          <w:rFonts w:eastAsiaTheme="minorEastAsia"/>
        </w:rPr>
        <w:t xml:space="preserve"> </w:t>
      </w:r>
      <w:r w:rsidR="00FD042A">
        <w:rPr>
          <w:rFonts w:eastAsiaTheme="minorEastAsia"/>
        </w:rPr>
        <w:t>Two</w:t>
      </w:r>
      <w:r w:rsidR="00BE02D3" w:rsidRPr="00A12E3B">
        <w:rPr>
          <w:rFonts w:eastAsiaTheme="minorEastAsia"/>
        </w:rPr>
        <w:t xml:space="preserve"> </w:t>
      </w:r>
      <w:r w:rsidR="00FD042A">
        <w:rPr>
          <w:rFonts w:eastAsiaTheme="minorEastAsia"/>
        </w:rPr>
        <w:t xml:space="preserve">different </w:t>
      </w:r>
      <w:r w:rsidR="00BE02D3" w:rsidRPr="00A12E3B">
        <w:rPr>
          <w:rFonts w:eastAsiaTheme="minorEastAsia"/>
        </w:rPr>
        <w:t>FDM</w:t>
      </w:r>
      <w:r w:rsidR="00FD042A">
        <w:rPr>
          <w:rFonts w:eastAsiaTheme="minorEastAsia"/>
        </w:rPr>
        <w:t>-based</w:t>
      </w:r>
      <w:r w:rsidR="00BE02D3" w:rsidRPr="00A12E3B">
        <w:rPr>
          <w:rFonts w:eastAsiaTheme="minorEastAsia"/>
        </w:rPr>
        <w:t xml:space="preserve"> scheme</w:t>
      </w:r>
      <w:r w:rsidR="00FD042A">
        <w:rPr>
          <w:rFonts w:eastAsiaTheme="minorEastAsia"/>
        </w:rPr>
        <w:t>s</w:t>
      </w:r>
      <w:r w:rsidR="00BE02D3" w:rsidRPr="00A12E3B">
        <w:rPr>
          <w:rFonts w:eastAsiaTheme="minorEastAsia"/>
        </w:rPr>
        <w:t xml:space="preserve"> </w:t>
      </w:r>
      <w:r w:rsidR="00FD042A">
        <w:rPr>
          <w:rFonts w:eastAsiaTheme="minorEastAsia"/>
        </w:rPr>
        <w:t>are supported</w:t>
      </w:r>
      <w:r w:rsidR="00626D0D">
        <w:rPr>
          <w:rFonts w:eastAsiaTheme="minorEastAsia"/>
        </w:rPr>
        <w:t xml:space="preserve"> in Rel-16</w:t>
      </w:r>
      <w:r w:rsidR="00FD042A">
        <w:rPr>
          <w:rFonts w:eastAsiaTheme="minorEastAsia"/>
        </w:rPr>
        <w:t xml:space="preserve"> and they are applicable</w:t>
      </w:r>
      <w:r w:rsidR="00BE02D3" w:rsidRPr="00A12E3B">
        <w:rPr>
          <w:rFonts w:eastAsiaTheme="minorEastAsia"/>
        </w:rPr>
        <w:t xml:space="preserve"> </w:t>
      </w:r>
      <w:r w:rsidR="00FD042A">
        <w:rPr>
          <w:rFonts w:eastAsiaTheme="minorEastAsia"/>
        </w:rPr>
        <w:t>to</w:t>
      </w:r>
      <w:r w:rsidR="00FD042A" w:rsidRPr="00A12E3B">
        <w:rPr>
          <w:rFonts w:eastAsiaTheme="minorEastAsia"/>
        </w:rPr>
        <w:t xml:space="preserve"> </w:t>
      </w:r>
      <w:r w:rsidR="00BE02D3" w:rsidRPr="00A12E3B">
        <w:rPr>
          <w:rFonts w:eastAsiaTheme="minorEastAsia"/>
        </w:rPr>
        <w:t>different channel conditions</w:t>
      </w:r>
      <w:r w:rsidR="00590904">
        <w:rPr>
          <w:rFonts w:eastAsiaTheme="minorEastAsia"/>
        </w:rPr>
        <w:t>. For example, different RVs of same TB are transmitted from different TRPs in</w:t>
      </w:r>
      <w:r w:rsidR="00590904" w:rsidRPr="00E44075">
        <w:rPr>
          <w:rFonts w:eastAsiaTheme="minorEastAsia"/>
        </w:rPr>
        <w:t xml:space="preserve"> </w:t>
      </w:r>
      <w:r w:rsidR="00590904">
        <w:rPr>
          <w:rFonts w:eastAsiaTheme="minorEastAsia"/>
        </w:rPr>
        <w:t>FDM-based scheme 2b,</w:t>
      </w:r>
      <w:r w:rsidR="00BE02D3" w:rsidRPr="00A12E3B">
        <w:rPr>
          <w:rFonts w:eastAsiaTheme="minorEastAsia"/>
        </w:rPr>
        <w:t xml:space="preserve"> </w:t>
      </w:r>
      <w:r w:rsidR="00590904">
        <w:rPr>
          <w:rFonts w:eastAsiaTheme="minorEastAsia"/>
        </w:rPr>
        <w:t>it</w:t>
      </w:r>
      <w:r w:rsidR="00BE02D3" w:rsidRPr="00A12E3B">
        <w:rPr>
          <w:rFonts w:eastAsiaTheme="minorEastAsia"/>
        </w:rPr>
        <w:t xml:space="preserve"> may </w:t>
      </w:r>
      <w:r w:rsidR="00590904">
        <w:rPr>
          <w:rFonts w:eastAsiaTheme="minorEastAsia"/>
        </w:rPr>
        <w:t>achieve</w:t>
      </w:r>
      <w:r w:rsidR="00590904" w:rsidRPr="00A12E3B">
        <w:rPr>
          <w:rFonts w:eastAsiaTheme="minorEastAsia"/>
        </w:rPr>
        <w:t xml:space="preserve"> </w:t>
      </w:r>
      <w:r w:rsidR="00BE02D3" w:rsidRPr="00A12E3B">
        <w:rPr>
          <w:rFonts w:eastAsiaTheme="minorEastAsia"/>
        </w:rPr>
        <w:t>better self-decoding gain to combat blockage.</w:t>
      </w:r>
    </w:p>
    <w:p w14:paraId="6B1B69D9" w14:textId="29CD3892" w:rsidR="00141C46" w:rsidRPr="00BE02D3" w:rsidRDefault="00BE02D3" w:rsidP="00BE02D3">
      <w:pPr>
        <w:pStyle w:val="00text"/>
        <w:spacing w:after="0" w:afterAutospacing="0"/>
        <w:jc w:val="center"/>
        <w:rPr>
          <w:rFonts w:eastAsiaTheme="minorEastAsia"/>
        </w:rPr>
      </w:pPr>
      <w:r>
        <w:rPr>
          <w:rFonts w:eastAsiaTheme="minorEastAsia"/>
          <w:b/>
        </w:rPr>
        <w:t xml:space="preserve">Table </w:t>
      </w:r>
      <w:r w:rsidR="00454A71">
        <w:rPr>
          <w:rFonts w:eastAsiaTheme="minorEastAsia"/>
          <w:b/>
        </w:rPr>
        <w:t xml:space="preserve">2 </w:t>
      </w:r>
      <w:r w:rsidRPr="00BE02D3">
        <w:rPr>
          <w:rFonts w:eastAsiaTheme="minorEastAsia"/>
          <w:b/>
        </w:rPr>
        <w:t>Specified PDSCH transmission schemes in Rel-16</w:t>
      </w:r>
    </w:p>
    <w:tbl>
      <w:tblPr>
        <w:tblStyle w:val="afd"/>
        <w:tblW w:w="0" w:type="auto"/>
        <w:tblLook w:val="04A0" w:firstRow="1" w:lastRow="0" w:firstColumn="1" w:lastColumn="0" w:noHBand="0" w:noVBand="1"/>
      </w:tblPr>
      <w:tblGrid>
        <w:gridCol w:w="1555"/>
        <w:gridCol w:w="1176"/>
        <w:gridCol w:w="1340"/>
        <w:gridCol w:w="1340"/>
        <w:gridCol w:w="1540"/>
        <w:gridCol w:w="2353"/>
      </w:tblGrid>
      <w:tr w:rsidR="00AE2040" w14:paraId="1F57D6D4" w14:textId="77777777" w:rsidTr="00AF4185">
        <w:tc>
          <w:tcPr>
            <w:tcW w:w="1555" w:type="dxa"/>
          </w:tcPr>
          <w:p w14:paraId="2DEFCF13" w14:textId="3910BB35" w:rsidR="00AE2040" w:rsidRDefault="00AE2040" w:rsidP="00AF4185">
            <w:pPr>
              <w:pStyle w:val="00text"/>
              <w:spacing w:after="0" w:afterAutospacing="0"/>
              <w:ind w:firstLine="0"/>
              <w:jc w:val="center"/>
              <w:rPr>
                <w:rFonts w:eastAsiaTheme="minorEastAsia"/>
              </w:rPr>
            </w:pPr>
            <w:r>
              <w:rPr>
                <w:rFonts w:eastAsiaTheme="minorEastAsia" w:hint="eastAsia"/>
              </w:rPr>
              <w:t>S</w:t>
            </w:r>
            <w:r>
              <w:rPr>
                <w:rFonts w:eastAsiaTheme="minorEastAsia"/>
              </w:rPr>
              <w:t>cheme</w:t>
            </w:r>
          </w:p>
        </w:tc>
        <w:tc>
          <w:tcPr>
            <w:tcW w:w="1176" w:type="dxa"/>
          </w:tcPr>
          <w:p w14:paraId="63E7E032" w14:textId="20B5376D" w:rsidR="00AE2040" w:rsidRDefault="00AE2040" w:rsidP="00AF4185">
            <w:pPr>
              <w:pStyle w:val="00text"/>
              <w:spacing w:after="0" w:afterAutospacing="0"/>
              <w:ind w:firstLine="0"/>
              <w:jc w:val="center"/>
              <w:rPr>
                <w:rFonts w:eastAsiaTheme="minorEastAsia"/>
              </w:rPr>
            </w:pPr>
            <w:r>
              <w:rPr>
                <w:rFonts w:eastAsiaTheme="minorEastAsia" w:hint="eastAsia"/>
              </w:rPr>
              <w:t>S</w:t>
            </w:r>
            <w:r>
              <w:rPr>
                <w:rFonts w:eastAsiaTheme="minorEastAsia"/>
              </w:rPr>
              <w:t>DM1a</w:t>
            </w:r>
          </w:p>
        </w:tc>
        <w:tc>
          <w:tcPr>
            <w:tcW w:w="1340" w:type="dxa"/>
          </w:tcPr>
          <w:p w14:paraId="5190C544" w14:textId="6DEDADB3" w:rsidR="00AE2040" w:rsidRDefault="00AE2040" w:rsidP="00AF4185">
            <w:pPr>
              <w:pStyle w:val="00text"/>
              <w:spacing w:after="0" w:afterAutospacing="0"/>
              <w:ind w:firstLine="0"/>
              <w:jc w:val="center"/>
              <w:rPr>
                <w:rFonts w:eastAsiaTheme="minorEastAsia"/>
              </w:rPr>
            </w:pPr>
            <w:r>
              <w:rPr>
                <w:rFonts w:eastAsiaTheme="minorEastAsia" w:hint="eastAsia"/>
              </w:rPr>
              <w:t>F</w:t>
            </w:r>
            <w:r>
              <w:rPr>
                <w:rFonts w:eastAsiaTheme="minorEastAsia"/>
              </w:rPr>
              <w:t>DM2a</w:t>
            </w:r>
          </w:p>
        </w:tc>
        <w:tc>
          <w:tcPr>
            <w:tcW w:w="1340" w:type="dxa"/>
          </w:tcPr>
          <w:p w14:paraId="39EC9925" w14:textId="34804858" w:rsidR="00AE2040" w:rsidRDefault="00AE2040" w:rsidP="00AF4185">
            <w:pPr>
              <w:pStyle w:val="00text"/>
              <w:spacing w:after="0" w:afterAutospacing="0"/>
              <w:ind w:firstLine="0"/>
              <w:jc w:val="center"/>
              <w:rPr>
                <w:rFonts w:eastAsiaTheme="minorEastAsia"/>
              </w:rPr>
            </w:pPr>
            <w:r>
              <w:rPr>
                <w:rFonts w:eastAsiaTheme="minorEastAsia" w:hint="eastAsia"/>
              </w:rPr>
              <w:t>F</w:t>
            </w:r>
            <w:r>
              <w:rPr>
                <w:rFonts w:eastAsiaTheme="minorEastAsia"/>
              </w:rPr>
              <w:t>DM2b</w:t>
            </w:r>
          </w:p>
        </w:tc>
        <w:tc>
          <w:tcPr>
            <w:tcW w:w="1540" w:type="dxa"/>
          </w:tcPr>
          <w:p w14:paraId="44BBF94E" w14:textId="69B3983C" w:rsidR="00AE2040" w:rsidRDefault="00AE2040" w:rsidP="00AF4185">
            <w:pPr>
              <w:pStyle w:val="00text"/>
              <w:spacing w:after="0" w:afterAutospacing="0"/>
              <w:ind w:firstLine="0"/>
              <w:jc w:val="center"/>
              <w:rPr>
                <w:rFonts w:eastAsiaTheme="minorEastAsia"/>
              </w:rPr>
            </w:pPr>
            <w:proofErr w:type="spellStart"/>
            <w:r>
              <w:rPr>
                <w:rFonts w:eastAsiaTheme="minorEastAsia" w:hint="eastAsia"/>
              </w:rPr>
              <w:t>T</w:t>
            </w:r>
            <w:r>
              <w:rPr>
                <w:rFonts w:eastAsiaTheme="minorEastAsia"/>
              </w:rPr>
              <w:t>DMa</w:t>
            </w:r>
            <w:proofErr w:type="spellEnd"/>
          </w:p>
        </w:tc>
        <w:tc>
          <w:tcPr>
            <w:tcW w:w="2353" w:type="dxa"/>
          </w:tcPr>
          <w:p w14:paraId="7A580F82" w14:textId="0F2B7476" w:rsidR="00AE2040" w:rsidRDefault="00AE2040" w:rsidP="00AF4185">
            <w:pPr>
              <w:pStyle w:val="00text"/>
              <w:spacing w:after="0" w:afterAutospacing="0"/>
              <w:ind w:firstLine="0"/>
              <w:jc w:val="center"/>
              <w:rPr>
                <w:rFonts w:eastAsiaTheme="minorEastAsia"/>
              </w:rPr>
            </w:pPr>
            <w:proofErr w:type="spellStart"/>
            <w:r>
              <w:rPr>
                <w:rFonts w:eastAsiaTheme="minorEastAsia" w:hint="eastAsia"/>
              </w:rPr>
              <w:t>T</w:t>
            </w:r>
            <w:r>
              <w:rPr>
                <w:rFonts w:eastAsiaTheme="minorEastAsia"/>
              </w:rPr>
              <w:t>DMb</w:t>
            </w:r>
            <w:proofErr w:type="spellEnd"/>
          </w:p>
        </w:tc>
      </w:tr>
      <w:tr w:rsidR="00AE2040" w14:paraId="0770E7A8" w14:textId="77777777" w:rsidTr="00AF4185">
        <w:tc>
          <w:tcPr>
            <w:tcW w:w="1555" w:type="dxa"/>
          </w:tcPr>
          <w:p w14:paraId="07D94C60" w14:textId="31B569BB" w:rsidR="00AE2040" w:rsidRDefault="00AE2040" w:rsidP="00AF4185">
            <w:pPr>
              <w:pStyle w:val="00text"/>
              <w:spacing w:after="0" w:afterAutospacing="0"/>
              <w:ind w:firstLine="0"/>
              <w:jc w:val="center"/>
              <w:rPr>
                <w:rFonts w:eastAsiaTheme="minorEastAsia"/>
              </w:rPr>
            </w:pPr>
            <w:r>
              <w:rPr>
                <w:rFonts w:eastAsiaTheme="minorEastAsia" w:hint="eastAsia"/>
              </w:rPr>
              <w:t>T</w:t>
            </w:r>
            <w:r>
              <w:rPr>
                <w:rFonts w:eastAsiaTheme="minorEastAsia"/>
              </w:rPr>
              <w:t>ransmission</w:t>
            </w:r>
          </w:p>
        </w:tc>
        <w:tc>
          <w:tcPr>
            <w:tcW w:w="1176" w:type="dxa"/>
          </w:tcPr>
          <w:p w14:paraId="3653ABAF" w14:textId="7F7B737B" w:rsidR="00AE2040" w:rsidRDefault="00BE02D3" w:rsidP="00AF4185">
            <w:pPr>
              <w:pStyle w:val="00text"/>
              <w:spacing w:after="0" w:afterAutospacing="0"/>
              <w:ind w:firstLine="0"/>
              <w:jc w:val="center"/>
              <w:rPr>
                <w:rFonts w:eastAsiaTheme="minorEastAsia"/>
              </w:rPr>
            </w:pPr>
            <w:r>
              <w:object w:dxaOrig="1241" w:dyaOrig="1521" w14:anchorId="50657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41.25pt;height:51.05pt" o:ole="">
                  <v:imagedata r:id="rId8" o:title=""/>
                </v:shape>
                <o:OLEObject Type="Embed" ProgID="Visio.Drawing.15" ShapeID="_x0000_i1123" DrawAspect="Content" ObjectID="_1712733766" r:id="rId9"/>
              </w:object>
            </w:r>
          </w:p>
        </w:tc>
        <w:tc>
          <w:tcPr>
            <w:tcW w:w="1340" w:type="dxa"/>
          </w:tcPr>
          <w:p w14:paraId="42EE23E1" w14:textId="6381A32A" w:rsidR="00AE2040" w:rsidRDefault="00464F93" w:rsidP="00AF4185">
            <w:pPr>
              <w:pStyle w:val="00text"/>
              <w:spacing w:after="0" w:afterAutospacing="0"/>
              <w:ind w:firstLine="0"/>
              <w:jc w:val="center"/>
              <w:rPr>
                <w:rFonts w:eastAsiaTheme="minorEastAsia"/>
              </w:rPr>
            </w:pPr>
            <w:r>
              <w:object w:dxaOrig="1070" w:dyaOrig="1301" w14:anchorId="1849FB0D">
                <v:shape id="_x0000_i1124" type="#_x0000_t75" style="width:38.65pt;height:47.25pt" o:ole="">
                  <v:imagedata r:id="rId10" o:title=""/>
                </v:shape>
                <o:OLEObject Type="Embed" ProgID="Visio.Drawing.15" ShapeID="_x0000_i1124" DrawAspect="Content" ObjectID="_1712733767" r:id="rId11"/>
              </w:object>
            </w:r>
          </w:p>
        </w:tc>
        <w:tc>
          <w:tcPr>
            <w:tcW w:w="1340" w:type="dxa"/>
          </w:tcPr>
          <w:p w14:paraId="44E33745" w14:textId="47186650" w:rsidR="00AE2040" w:rsidRDefault="00464F93" w:rsidP="00AF4185">
            <w:pPr>
              <w:pStyle w:val="00text"/>
              <w:spacing w:after="0" w:afterAutospacing="0"/>
              <w:ind w:firstLine="0"/>
              <w:jc w:val="center"/>
              <w:rPr>
                <w:rFonts w:eastAsiaTheme="minorEastAsia"/>
              </w:rPr>
            </w:pPr>
            <w:r>
              <w:object w:dxaOrig="1070" w:dyaOrig="1301" w14:anchorId="5EDC5E3E">
                <v:shape id="_x0000_i1125" type="#_x0000_t75" style="width:38.65pt;height:47.25pt" o:ole="">
                  <v:imagedata r:id="rId10" o:title=""/>
                </v:shape>
                <o:OLEObject Type="Embed" ProgID="Visio.Drawing.15" ShapeID="_x0000_i1125" DrawAspect="Content" ObjectID="_1712733768" r:id="rId12"/>
              </w:object>
            </w:r>
          </w:p>
        </w:tc>
        <w:tc>
          <w:tcPr>
            <w:tcW w:w="1540" w:type="dxa"/>
          </w:tcPr>
          <w:p w14:paraId="5BCC254F" w14:textId="1A7FDC0F" w:rsidR="00AE2040" w:rsidRDefault="00552F00" w:rsidP="00AF4185">
            <w:pPr>
              <w:pStyle w:val="00text"/>
              <w:spacing w:after="0" w:afterAutospacing="0"/>
              <w:ind w:firstLine="0"/>
              <w:jc w:val="center"/>
              <w:rPr>
                <w:rFonts w:eastAsiaTheme="minorEastAsia"/>
              </w:rPr>
            </w:pPr>
            <w:r>
              <w:object w:dxaOrig="1671" w:dyaOrig="1740" w14:anchorId="5B7AEC3E">
                <v:shape id="_x0000_i1126" type="#_x0000_t75" style="width:48.7pt;height:51pt" o:ole="">
                  <v:imagedata r:id="rId13" o:title=""/>
                </v:shape>
                <o:OLEObject Type="Embed" ProgID="Visio.Drawing.15" ShapeID="_x0000_i1126" DrawAspect="Content" ObjectID="_1712733769" r:id="rId14"/>
              </w:object>
            </w:r>
          </w:p>
        </w:tc>
        <w:tc>
          <w:tcPr>
            <w:tcW w:w="2353" w:type="dxa"/>
          </w:tcPr>
          <w:p w14:paraId="41C04055" w14:textId="69391CEB" w:rsidR="00AE2040" w:rsidRDefault="00552F00" w:rsidP="00AF4185">
            <w:pPr>
              <w:pStyle w:val="00text"/>
              <w:spacing w:after="0" w:afterAutospacing="0"/>
              <w:ind w:firstLine="0"/>
              <w:jc w:val="center"/>
              <w:rPr>
                <w:rFonts w:eastAsiaTheme="minorEastAsia"/>
              </w:rPr>
            </w:pPr>
            <w:r>
              <w:object w:dxaOrig="3031" w:dyaOrig="1721" w14:anchorId="1088E853">
                <v:shape id="_x0000_i1127" type="#_x0000_t75" style="width:89.7pt;height:50.7pt" o:ole="">
                  <v:imagedata r:id="rId15" o:title=""/>
                </v:shape>
                <o:OLEObject Type="Embed" ProgID="Visio.Drawing.15" ShapeID="_x0000_i1127" DrawAspect="Content" ObjectID="_1712733770" r:id="rId16"/>
              </w:object>
            </w:r>
          </w:p>
        </w:tc>
      </w:tr>
      <w:tr w:rsidR="00AE2040" w14:paraId="604B3B1F" w14:textId="77777777" w:rsidTr="00AF4185">
        <w:tc>
          <w:tcPr>
            <w:tcW w:w="1555" w:type="dxa"/>
          </w:tcPr>
          <w:p w14:paraId="1173C54B" w14:textId="453C3738" w:rsidR="00AE2040" w:rsidRDefault="00052D87" w:rsidP="00AF4185">
            <w:pPr>
              <w:pStyle w:val="00text"/>
              <w:spacing w:after="0" w:afterAutospacing="0"/>
              <w:ind w:firstLine="0"/>
              <w:jc w:val="center"/>
              <w:rPr>
                <w:rFonts w:eastAsiaTheme="minorEastAsia"/>
              </w:rPr>
            </w:pPr>
            <w:r>
              <w:rPr>
                <w:rFonts w:eastAsiaTheme="minorEastAsia" w:hint="eastAsia"/>
              </w:rPr>
              <w:t>#</w:t>
            </w:r>
            <w:r>
              <w:rPr>
                <w:rFonts w:eastAsiaTheme="minorEastAsia"/>
              </w:rPr>
              <w:t xml:space="preserve"> of RV</w:t>
            </w:r>
          </w:p>
        </w:tc>
        <w:tc>
          <w:tcPr>
            <w:tcW w:w="1176" w:type="dxa"/>
          </w:tcPr>
          <w:p w14:paraId="216476A2" w14:textId="71074715" w:rsidR="00AE2040" w:rsidRDefault="00AE2040" w:rsidP="00AF4185">
            <w:pPr>
              <w:pStyle w:val="00text"/>
              <w:spacing w:after="0" w:afterAutospacing="0"/>
              <w:ind w:firstLine="0"/>
              <w:jc w:val="center"/>
              <w:rPr>
                <w:rFonts w:eastAsiaTheme="minorEastAsia"/>
              </w:rPr>
            </w:pPr>
            <w:r>
              <w:rPr>
                <w:rFonts w:eastAsiaTheme="minorEastAsia" w:hint="eastAsia"/>
              </w:rPr>
              <w:t>1</w:t>
            </w:r>
          </w:p>
        </w:tc>
        <w:tc>
          <w:tcPr>
            <w:tcW w:w="1340" w:type="dxa"/>
          </w:tcPr>
          <w:p w14:paraId="2627FB05" w14:textId="6B03600F" w:rsidR="00AE2040" w:rsidRDefault="00AE2040" w:rsidP="00AF4185">
            <w:pPr>
              <w:pStyle w:val="00text"/>
              <w:spacing w:after="0" w:afterAutospacing="0"/>
              <w:ind w:firstLine="0"/>
              <w:jc w:val="center"/>
              <w:rPr>
                <w:rFonts w:eastAsiaTheme="minorEastAsia"/>
              </w:rPr>
            </w:pPr>
            <w:r>
              <w:rPr>
                <w:rFonts w:eastAsiaTheme="minorEastAsia" w:hint="eastAsia"/>
              </w:rPr>
              <w:t>1</w:t>
            </w:r>
          </w:p>
        </w:tc>
        <w:tc>
          <w:tcPr>
            <w:tcW w:w="1340" w:type="dxa"/>
          </w:tcPr>
          <w:p w14:paraId="66D5C44F" w14:textId="554B4A1A" w:rsidR="00AE2040" w:rsidRDefault="00AE2040" w:rsidP="00AF4185">
            <w:pPr>
              <w:pStyle w:val="00text"/>
              <w:spacing w:after="0" w:afterAutospacing="0"/>
              <w:ind w:firstLine="0"/>
              <w:jc w:val="center"/>
              <w:rPr>
                <w:rFonts w:eastAsiaTheme="minorEastAsia"/>
              </w:rPr>
            </w:pPr>
            <w:r>
              <w:rPr>
                <w:rFonts w:eastAsiaTheme="minorEastAsia" w:hint="eastAsia"/>
              </w:rPr>
              <w:t>2</w:t>
            </w:r>
          </w:p>
        </w:tc>
        <w:tc>
          <w:tcPr>
            <w:tcW w:w="1540" w:type="dxa"/>
          </w:tcPr>
          <w:p w14:paraId="31D8EE35" w14:textId="331A9E9A" w:rsidR="00AE2040" w:rsidRDefault="00AE2040" w:rsidP="00AF4185">
            <w:pPr>
              <w:pStyle w:val="00text"/>
              <w:spacing w:after="0" w:afterAutospacing="0"/>
              <w:ind w:firstLine="0"/>
              <w:jc w:val="center"/>
              <w:rPr>
                <w:rFonts w:eastAsiaTheme="minorEastAsia"/>
              </w:rPr>
            </w:pPr>
            <w:r>
              <w:rPr>
                <w:rFonts w:eastAsiaTheme="minorEastAsia" w:hint="eastAsia"/>
              </w:rPr>
              <w:t>2</w:t>
            </w:r>
          </w:p>
        </w:tc>
        <w:tc>
          <w:tcPr>
            <w:tcW w:w="2353" w:type="dxa"/>
          </w:tcPr>
          <w:p w14:paraId="6A37231F" w14:textId="3E7440A9" w:rsidR="00AE2040" w:rsidRDefault="00AE2040" w:rsidP="00AF4185">
            <w:pPr>
              <w:pStyle w:val="00text"/>
              <w:spacing w:after="0" w:afterAutospacing="0"/>
              <w:ind w:firstLine="0"/>
              <w:jc w:val="center"/>
              <w:rPr>
                <w:rFonts w:eastAsiaTheme="minorEastAsia"/>
              </w:rPr>
            </w:pPr>
            <w:r>
              <w:rPr>
                <w:rFonts w:eastAsiaTheme="minorEastAsia"/>
              </w:rPr>
              <w:t>Multi</w:t>
            </w:r>
            <w:r w:rsidR="00052D87">
              <w:rPr>
                <w:rFonts w:eastAsiaTheme="minorEastAsia"/>
              </w:rPr>
              <w:t>ple</w:t>
            </w:r>
            <w:r w:rsidR="00C611FF">
              <w:rPr>
                <w:rFonts w:eastAsiaTheme="minorEastAsia"/>
              </w:rPr>
              <w:t xml:space="preserve"> RV</w:t>
            </w:r>
            <w:r w:rsidR="003D4F62">
              <w:rPr>
                <w:rFonts w:eastAsiaTheme="minorEastAsia"/>
              </w:rPr>
              <w:t>s</w:t>
            </w:r>
          </w:p>
        </w:tc>
      </w:tr>
    </w:tbl>
    <w:p w14:paraId="477ACA4F" w14:textId="77777777" w:rsidR="00AE2040" w:rsidRPr="00A12E3B" w:rsidRDefault="00AE2040" w:rsidP="00A12E3B">
      <w:pPr>
        <w:pStyle w:val="00text"/>
        <w:spacing w:after="0" w:afterAutospacing="0"/>
        <w:rPr>
          <w:rFonts w:eastAsiaTheme="minorEastAsia"/>
        </w:rPr>
      </w:pPr>
    </w:p>
    <w:p w14:paraId="2D207D57" w14:textId="40FFFCC6" w:rsidR="0015418B" w:rsidRPr="000A00CC" w:rsidRDefault="00B5603E" w:rsidP="00A12E3B">
      <w:pPr>
        <w:pStyle w:val="00text"/>
        <w:spacing w:after="0" w:afterAutospacing="0"/>
        <w:rPr>
          <w:rFonts w:eastAsiaTheme="minorEastAsia"/>
        </w:rPr>
      </w:pPr>
      <w:r w:rsidRPr="000A00CC">
        <w:rPr>
          <w:rFonts w:eastAsiaTheme="minorEastAsia" w:hint="eastAsia"/>
        </w:rPr>
        <w:t>I</w:t>
      </w:r>
      <w:r w:rsidRPr="000A00CC">
        <w:rPr>
          <w:rFonts w:eastAsiaTheme="minorEastAsia"/>
        </w:rPr>
        <w:t xml:space="preserve">n Rel-17, </w:t>
      </w:r>
      <w:r w:rsidR="006C5C10" w:rsidRPr="000A00CC">
        <w:rPr>
          <w:rFonts w:eastAsiaTheme="minorEastAsia"/>
        </w:rPr>
        <w:t>enhancement</w:t>
      </w:r>
      <w:r w:rsidR="00F92319" w:rsidRPr="000A00CC">
        <w:rPr>
          <w:rFonts w:eastAsiaTheme="minorEastAsia"/>
        </w:rPr>
        <w:t xml:space="preserve"> for PUSCH in multi-TRP deployment </w:t>
      </w:r>
      <w:r w:rsidR="00EB339B">
        <w:rPr>
          <w:rFonts w:eastAsiaTheme="minorEastAsia"/>
        </w:rPr>
        <w:t>is</w:t>
      </w:r>
      <w:r w:rsidR="00EB339B" w:rsidRPr="000A00CC">
        <w:rPr>
          <w:rFonts w:eastAsiaTheme="minorEastAsia"/>
        </w:rPr>
        <w:t xml:space="preserve"> </w:t>
      </w:r>
      <w:r w:rsidR="00F92319" w:rsidRPr="000A00CC">
        <w:rPr>
          <w:rFonts w:eastAsiaTheme="minorEastAsia"/>
        </w:rPr>
        <w:t>specified</w:t>
      </w:r>
      <w:r w:rsidR="00DE298C" w:rsidRPr="000A00CC">
        <w:rPr>
          <w:rFonts w:eastAsiaTheme="minorEastAsia" w:hint="eastAsia"/>
        </w:rPr>
        <w:t>.</w:t>
      </w:r>
      <w:r w:rsidR="009518A7" w:rsidRPr="000A00CC">
        <w:rPr>
          <w:rFonts w:eastAsiaTheme="minorEastAsia"/>
        </w:rPr>
        <w:t xml:space="preserve"> </w:t>
      </w:r>
      <w:r w:rsidR="00EB339B">
        <w:rPr>
          <w:rFonts w:eastAsiaTheme="minorEastAsia"/>
        </w:rPr>
        <w:t>PUSCH repetitions are transmitted</w:t>
      </w:r>
      <w:r w:rsidR="000A00CC" w:rsidRPr="00777896">
        <w:rPr>
          <w:rFonts w:eastAsiaTheme="minorEastAsia"/>
        </w:rPr>
        <w:t xml:space="preserve"> </w:t>
      </w:r>
      <w:r w:rsidR="001226E0">
        <w:rPr>
          <w:rFonts w:eastAsiaTheme="minorEastAsia"/>
        </w:rPr>
        <w:t>to</w:t>
      </w:r>
      <w:r w:rsidR="001226E0" w:rsidRPr="00777896">
        <w:rPr>
          <w:rFonts w:eastAsiaTheme="minorEastAsia"/>
        </w:rPr>
        <w:t xml:space="preserve"> </w:t>
      </w:r>
      <w:r w:rsidR="000A00CC" w:rsidRPr="00777896">
        <w:rPr>
          <w:rFonts w:eastAsiaTheme="minorEastAsia"/>
        </w:rPr>
        <w:t xml:space="preserve">multiple TRPs with different beams, where PUSCH repetitions are scheduled by one </w:t>
      </w:r>
      <w:r w:rsidR="00D00D88">
        <w:rPr>
          <w:rFonts w:eastAsiaTheme="minorEastAsia"/>
        </w:rPr>
        <w:t>PDCCH</w:t>
      </w:r>
      <w:r w:rsidR="001D4419" w:rsidRPr="00777896">
        <w:rPr>
          <w:rFonts w:eastAsiaTheme="minorEastAsia"/>
        </w:rPr>
        <w:t xml:space="preserve">. </w:t>
      </w:r>
      <w:r w:rsidR="00816FDB">
        <w:rPr>
          <w:rFonts w:eastAsiaTheme="minorEastAsia"/>
        </w:rPr>
        <w:lastRenderedPageBreak/>
        <w:t>The</w:t>
      </w:r>
      <w:r w:rsidR="001D4419" w:rsidRPr="00777896">
        <w:rPr>
          <w:rFonts w:eastAsiaTheme="minorEastAsia"/>
        </w:rPr>
        <w:t xml:space="preserve"> RV pattern is applied</w:t>
      </w:r>
      <w:r w:rsidR="00816FDB">
        <w:rPr>
          <w:rFonts w:eastAsiaTheme="minorEastAsia"/>
        </w:rPr>
        <w:t xml:space="preserve"> separately</w:t>
      </w:r>
      <w:r w:rsidR="001D4419" w:rsidRPr="00777896">
        <w:rPr>
          <w:rFonts w:eastAsiaTheme="minorEastAsia"/>
        </w:rPr>
        <w:t xml:space="preserve"> to PUSCH repetitions</w:t>
      </w:r>
      <w:r w:rsidR="00816FDB">
        <w:rPr>
          <w:rFonts w:eastAsiaTheme="minorEastAsia"/>
        </w:rPr>
        <w:t xml:space="preserve"> of different TRPs</w:t>
      </w:r>
      <w:r w:rsidR="00CF59A9" w:rsidRPr="00777896">
        <w:rPr>
          <w:rFonts w:eastAsiaTheme="minorEastAsia"/>
        </w:rPr>
        <w:t>.</w:t>
      </w:r>
      <w:r w:rsidR="00777896" w:rsidRPr="00777896">
        <w:rPr>
          <w:rFonts w:eastAsiaTheme="minorEastAsia"/>
        </w:rPr>
        <w:t xml:space="preserve"> </w:t>
      </w:r>
      <w:r w:rsidR="00FF280B">
        <w:rPr>
          <w:rFonts w:eastAsiaTheme="minorEastAsia"/>
        </w:rPr>
        <w:t>Single DCI based multi-TRP</w:t>
      </w:r>
      <w:r w:rsidR="00777896" w:rsidRPr="00777896">
        <w:rPr>
          <w:rFonts w:eastAsiaTheme="minorEastAsia"/>
        </w:rPr>
        <w:t xml:space="preserve"> PUSCH repetition type A and type B are shown in Table </w:t>
      </w:r>
      <w:r w:rsidR="00454A71">
        <w:rPr>
          <w:rFonts w:eastAsiaTheme="minorEastAsia"/>
        </w:rPr>
        <w:t>3</w:t>
      </w:r>
      <w:r w:rsidR="00777896" w:rsidRPr="00777896">
        <w:rPr>
          <w:rFonts w:eastAsiaTheme="minorEastAsia"/>
        </w:rPr>
        <w:t>.</w:t>
      </w:r>
    </w:p>
    <w:p w14:paraId="413678F0" w14:textId="37911990" w:rsidR="00777896" w:rsidRPr="00BE02D3" w:rsidRDefault="00777896" w:rsidP="00777896">
      <w:pPr>
        <w:pStyle w:val="00text"/>
        <w:spacing w:after="0" w:afterAutospacing="0"/>
        <w:jc w:val="center"/>
        <w:rPr>
          <w:rFonts w:eastAsiaTheme="minorEastAsia"/>
        </w:rPr>
      </w:pPr>
      <w:r>
        <w:rPr>
          <w:rFonts w:eastAsiaTheme="minorEastAsia"/>
          <w:b/>
        </w:rPr>
        <w:t xml:space="preserve">Table </w:t>
      </w:r>
      <w:r w:rsidR="00454A71">
        <w:rPr>
          <w:rFonts w:eastAsiaTheme="minorEastAsia"/>
          <w:b/>
        </w:rPr>
        <w:t xml:space="preserve">3 </w:t>
      </w:r>
      <w:r w:rsidRPr="00BE02D3">
        <w:rPr>
          <w:rFonts w:eastAsiaTheme="minorEastAsia"/>
          <w:b/>
        </w:rPr>
        <w:t>Specified P</w:t>
      </w:r>
      <w:r w:rsidR="0019331A">
        <w:rPr>
          <w:rFonts w:eastAsiaTheme="minorEastAsia"/>
          <w:b/>
        </w:rPr>
        <w:t>U</w:t>
      </w:r>
      <w:r w:rsidRPr="00BE02D3">
        <w:rPr>
          <w:rFonts w:eastAsiaTheme="minorEastAsia"/>
          <w:b/>
        </w:rPr>
        <w:t>SCH transmission schemes in Rel-1</w:t>
      </w:r>
      <w:r w:rsidR="0019331A">
        <w:rPr>
          <w:rFonts w:eastAsiaTheme="minorEastAsia"/>
          <w:b/>
        </w:rPr>
        <w:t>7</w:t>
      </w:r>
    </w:p>
    <w:tbl>
      <w:tblPr>
        <w:tblStyle w:val="afd"/>
        <w:tblW w:w="0" w:type="auto"/>
        <w:jc w:val="center"/>
        <w:tblLook w:val="04A0" w:firstRow="1" w:lastRow="0" w:firstColumn="1" w:lastColumn="0" w:noHBand="0" w:noVBand="1"/>
      </w:tblPr>
      <w:tblGrid>
        <w:gridCol w:w="1538"/>
        <w:gridCol w:w="2011"/>
        <w:gridCol w:w="1981"/>
      </w:tblGrid>
      <w:tr w:rsidR="007B024E" w14:paraId="60FF2D6B" w14:textId="77777777" w:rsidTr="007B024E">
        <w:trPr>
          <w:jc w:val="center"/>
        </w:trPr>
        <w:tc>
          <w:tcPr>
            <w:tcW w:w="1538" w:type="dxa"/>
          </w:tcPr>
          <w:p w14:paraId="61CA62F5" w14:textId="77777777" w:rsidR="007B024E" w:rsidRDefault="007B024E" w:rsidP="00AF4185">
            <w:pPr>
              <w:pStyle w:val="00text"/>
              <w:spacing w:after="0" w:afterAutospacing="0"/>
              <w:ind w:firstLine="0"/>
              <w:jc w:val="center"/>
              <w:rPr>
                <w:rFonts w:eastAsiaTheme="minorEastAsia"/>
              </w:rPr>
            </w:pPr>
            <w:r>
              <w:rPr>
                <w:rFonts w:eastAsiaTheme="minorEastAsia" w:hint="eastAsia"/>
              </w:rPr>
              <w:t>S</w:t>
            </w:r>
            <w:r>
              <w:rPr>
                <w:rFonts w:eastAsiaTheme="minorEastAsia"/>
              </w:rPr>
              <w:t>cheme</w:t>
            </w:r>
          </w:p>
        </w:tc>
        <w:tc>
          <w:tcPr>
            <w:tcW w:w="2011" w:type="dxa"/>
          </w:tcPr>
          <w:p w14:paraId="6050626F" w14:textId="2657E576" w:rsidR="007B024E" w:rsidRDefault="007B024E" w:rsidP="00AF4185">
            <w:pPr>
              <w:pStyle w:val="00text"/>
              <w:spacing w:after="0" w:afterAutospacing="0"/>
              <w:ind w:firstLine="0"/>
              <w:jc w:val="center"/>
              <w:rPr>
                <w:rFonts w:eastAsiaTheme="minorEastAsia"/>
              </w:rPr>
            </w:pPr>
            <w:r>
              <w:rPr>
                <w:rFonts w:eastAsiaTheme="minorEastAsia"/>
              </w:rPr>
              <w:t>Repetition type A</w:t>
            </w:r>
          </w:p>
        </w:tc>
        <w:tc>
          <w:tcPr>
            <w:tcW w:w="1842" w:type="dxa"/>
          </w:tcPr>
          <w:p w14:paraId="3997EC74" w14:textId="62F401F4" w:rsidR="007B024E" w:rsidRDefault="007B024E" w:rsidP="00AF4185">
            <w:pPr>
              <w:pStyle w:val="00text"/>
              <w:spacing w:after="0" w:afterAutospacing="0"/>
              <w:ind w:firstLine="0"/>
              <w:jc w:val="center"/>
              <w:rPr>
                <w:rFonts w:eastAsiaTheme="minorEastAsia"/>
              </w:rPr>
            </w:pPr>
            <w:r>
              <w:rPr>
                <w:rFonts w:eastAsiaTheme="minorEastAsia"/>
              </w:rPr>
              <w:t xml:space="preserve">Repetition type </w:t>
            </w:r>
            <w:r w:rsidR="0019331A">
              <w:rPr>
                <w:rFonts w:eastAsiaTheme="minorEastAsia"/>
              </w:rPr>
              <w:t>B</w:t>
            </w:r>
          </w:p>
        </w:tc>
      </w:tr>
      <w:tr w:rsidR="007B024E" w14:paraId="6BD7C041" w14:textId="77777777" w:rsidTr="007B024E">
        <w:trPr>
          <w:jc w:val="center"/>
        </w:trPr>
        <w:tc>
          <w:tcPr>
            <w:tcW w:w="1538" w:type="dxa"/>
          </w:tcPr>
          <w:p w14:paraId="387E3D36" w14:textId="77777777" w:rsidR="007B024E" w:rsidRDefault="007B024E" w:rsidP="00AF4185">
            <w:pPr>
              <w:pStyle w:val="00text"/>
              <w:spacing w:after="0" w:afterAutospacing="0"/>
              <w:ind w:firstLine="0"/>
              <w:jc w:val="center"/>
              <w:rPr>
                <w:rFonts w:eastAsiaTheme="minorEastAsia"/>
              </w:rPr>
            </w:pPr>
            <w:r>
              <w:rPr>
                <w:rFonts w:eastAsiaTheme="minorEastAsia" w:hint="eastAsia"/>
              </w:rPr>
              <w:t>T</w:t>
            </w:r>
            <w:r>
              <w:rPr>
                <w:rFonts w:eastAsiaTheme="minorEastAsia"/>
              </w:rPr>
              <w:t>ransmission</w:t>
            </w:r>
          </w:p>
        </w:tc>
        <w:tc>
          <w:tcPr>
            <w:tcW w:w="2011" w:type="dxa"/>
          </w:tcPr>
          <w:p w14:paraId="6BFE2B8A" w14:textId="088EC617" w:rsidR="007B024E" w:rsidRDefault="007B024E" w:rsidP="00AF4185">
            <w:pPr>
              <w:pStyle w:val="00text"/>
              <w:spacing w:after="0" w:afterAutospacing="0"/>
              <w:ind w:firstLine="0"/>
              <w:jc w:val="center"/>
            </w:pPr>
            <w:r>
              <w:object w:dxaOrig="3031" w:dyaOrig="1721" w14:anchorId="4F83A647">
                <v:shape id="_x0000_i1030" type="#_x0000_t75" style="width:89.7pt;height:50.7pt" o:ole="">
                  <v:imagedata r:id="rId15" o:title=""/>
                </v:shape>
                <o:OLEObject Type="Embed" ProgID="Visio.Drawing.15" ShapeID="_x0000_i1030" DrawAspect="Content" ObjectID="_1712733771" r:id="rId17"/>
              </w:object>
            </w:r>
          </w:p>
        </w:tc>
        <w:tc>
          <w:tcPr>
            <w:tcW w:w="1842" w:type="dxa"/>
          </w:tcPr>
          <w:p w14:paraId="6485EB9C" w14:textId="5039E91F" w:rsidR="007B024E" w:rsidRDefault="0019331A" w:rsidP="00AF4185">
            <w:pPr>
              <w:pStyle w:val="00text"/>
              <w:spacing w:after="0" w:afterAutospacing="0"/>
              <w:ind w:firstLine="0"/>
              <w:jc w:val="center"/>
            </w:pPr>
            <w:r>
              <w:object w:dxaOrig="3031" w:dyaOrig="1721" w14:anchorId="2841ED5F">
                <v:shape id="_x0000_i1031" type="#_x0000_t75" style="width:88.2pt;height:49.9pt" o:ole="">
                  <v:imagedata r:id="rId18" o:title=""/>
                </v:shape>
                <o:OLEObject Type="Embed" ProgID="Visio.Drawing.15" ShapeID="_x0000_i1031" DrawAspect="Content" ObjectID="_1712733772" r:id="rId19"/>
              </w:object>
            </w:r>
          </w:p>
        </w:tc>
      </w:tr>
      <w:tr w:rsidR="007B024E" w14:paraId="0176EB06" w14:textId="77777777" w:rsidTr="007B024E">
        <w:trPr>
          <w:jc w:val="center"/>
        </w:trPr>
        <w:tc>
          <w:tcPr>
            <w:tcW w:w="1538" w:type="dxa"/>
          </w:tcPr>
          <w:p w14:paraId="4EF77F8A" w14:textId="77777777" w:rsidR="007B024E" w:rsidRDefault="007B024E" w:rsidP="00AF4185">
            <w:pPr>
              <w:pStyle w:val="00text"/>
              <w:spacing w:after="0" w:afterAutospacing="0"/>
              <w:ind w:firstLine="0"/>
              <w:jc w:val="center"/>
              <w:rPr>
                <w:rFonts w:eastAsiaTheme="minorEastAsia"/>
              </w:rPr>
            </w:pPr>
            <w:r>
              <w:rPr>
                <w:rFonts w:eastAsiaTheme="minorEastAsia" w:hint="eastAsia"/>
              </w:rPr>
              <w:t>#</w:t>
            </w:r>
            <w:r>
              <w:rPr>
                <w:rFonts w:eastAsiaTheme="minorEastAsia"/>
              </w:rPr>
              <w:t xml:space="preserve"> of RV</w:t>
            </w:r>
          </w:p>
        </w:tc>
        <w:tc>
          <w:tcPr>
            <w:tcW w:w="2011" w:type="dxa"/>
          </w:tcPr>
          <w:p w14:paraId="76E6C28C" w14:textId="0CE15782" w:rsidR="007B024E" w:rsidRDefault="007B024E" w:rsidP="00AF4185">
            <w:pPr>
              <w:pStyle w:val="00text"/>
              <w:spacing w:after="0" w:afterAutospacing="0"/>
              <w:ind w:firstLine="0"/>
              <w:jc w:val="center"/>
              <w:rPr>
                <w:rFonts w:eastAsiaTheme="minorEastAsia"/>
              </w:rPr>
            </w:pPr>
            <w:r>
              <w:rPr>
                <w:rFonts w:eastAsiaTheme="minorEastAsia"/>
              </w:rPr>
              <w:t>Multiple RV</w:t>
            </w:r>
            <w:r w:rsidR="003D4F62">
              <w:rPr>
                <w:rFonts w:eastAsiaTheme="minorEastAsia"/>
              </w:rPr>
              <w:t>s</w:t>
            </w:r>
          </w:p>
        </w:tc>
        <w:tc>
          <w:tcPr>
            <w:tcW w:w="1842" w:type="dxa"/>
          </w:tcPr>
          <w:p w14:paraId="78AF6694" w14:textId="3BE6CDF9" w:rsidR="007B024E" w:rsidRDefault="007B024E" w:rsidP="00AF4185">
            <w:pPr>
              <w:pStyle w:val="00text"/>
              <w:spacing w:after="0" w:afterAutospacing="0"/>
              <w:ind w:firstLine="0"/>
              <w:jc w:val="center"/>
              <w:rPr>
                <w:rFonts w:eastAsiaTheme="minorEastAsia"/>
              </w:rPr>
            </w:pPr>
            <w:r>
              <w:rPr>
                <w:rFonts w:eastAsiaTheme="minorEastAsia"/>
              </w:rPr>
              <w:t>Multiple RV</w:t>
            </w:r>
            <w:r w:rsidR="003D4F62">
              <w:rPr>
                <w:rFonts w:eastAsiaTheme="minorEastAsia"/>
              </w:rPr>
              <w:t>s</w:t>
            </w:r>
          </w:p>
        </w:tc>
      </w:tr>
    </w:tbl>
    <w:p w14:paraId="744E1945" w14:textId="732C6C31" w:rsidR="0015418B" w:rsidRPr="001D4419" w:rsidRDefault="0015418B" w:rsidP="00A12E3B">
      <w:pPr>
        <w:pStyle w:val="00text"/>
        <w:spacing w:after="0" w:afterAutospacing="0"/>
        <w:rPr>
          <w:rFonts w:eastAsiaTheme="minorEastAsia"/>
        </w:rPr>
      </w:pPr>
    </w:p>
    <w:p w14:paraId="7509C2C5" w14:textId="58008418" w:rsidR="00265C5B" w:rsidRDefault="00CF473D" w:rsidP="004229D6">
      <w:pPr>
        <w:pStyle w:val="00text"/>
        <w:spacing w:after="0" w:afterAutospacing="0"/>
        <w:rPr>
          <w:rFonts w:eastAsiaTheme="minorEastAsia"/>
        </w:rPr>
      </w:pPr>
      <w:r>
        <w:rPr>
          <w:rFonts w:eastAsiaTheme="minorEastAsia"/>
        </w:rPr>
        <w:t>PUSCH transmission</w:t>
      </w:r>
      <w:r w:rsidRPr="00CF473D">
        <w:rPr>
          <w:rFonts w:eastAsiaTheme="minorEastAsia"/>
        </w:rPr>
        <w:t>, especially in FR2</w:t>
      </w:r>
      <w:r>
        <w:rPr>
          <w:rFonts w:eastAsiaTheme="minorEastAsia"/>
        </w:rPr>
        <w:t>,</w:t>
      </w:r>
      <w:r w:rsidRPr="00CF473D">
        <w:rPr>
          <w:rFonts w:eastAsiaTheme="minorEastAsia"/>
        </w:rPr>
        <w:t xml:space="preserve"> may suffer from performance loss due to blockage effects, e.g. from a passing-by human body or a moving vehicle.</w:t>
      </w:r>
      <w:r>
        <w:rPr>
          <w:rFonts w:eastAsiaTheme="minorEastAsia"/>
        </w:rPr>
        <w:t xml:space="preserve"> </w:t>
      </w:r>
      <w:r w:rsidR="001226E0" w:rsidRPr="00E803CA">
        <w:rPr>
          <w:rFonts w:eastAsiaTheme="minorEastAsia"/>
        </w:rPr>
        <w:t>With multi</w:t>
      </w:r>
      <w:r w:rsidR="001226E0">
        <w:rPr>
          <w:rFonts w:eastAsiaTheme="minorEastAsia"/>
        </w:rPr>
        <w:t>-</w:t>
      </w:r>
      <w:r w:rsidR="001226E0" w:rsidRPr="00E803CA">
        <w:rPr>
          <w:rFonts w:eastAsiaTheme="minorEastAsia"/>
        </w:rPr>
        <w:t xml:space="preserve">TRP, </w:t>
      </w:r>
      <w:r w:rsidR="001226E0">
        <w:rPr>
          <w:rFonts w:eastAsiaTheme="minorEastAsia"/>
        </w:rPr>
        <w:t>PUSCH repetitions</w:t>
      </w:r>
      <w:bookmarkStart w:id="4" w:name="_Hlk102086136"/>
      <w:r w:rsidR="00D73B10">
        <w:rPr>
          <w:rFonts w:eastAsiaTheme="minorEastAsia"/>
        </w:rPr>
        <w:t xml:space="preserve"> towards to multiple TRPs</w:t>
      </w:r>
      <w:r w:rsidR="001226E0">
        <w:rPr>
          <w:rFonts w:eastAsiaTheme="minorEastAsia"/>
        </w:rPr>
        <w:t xml:space="preserve"> </w:t>
      </w:r>
      <w:bookmarkEnd w:id="4"/>
      <w:r w:rsidR="001226E0">
        <w:rPr>
          <w:rFonts w:eastAsiaTheme="minorEastAsia"/>
        </w:rPr>
        <w:t xml:space="preserve">with </w:t>
      </w:r>
      <w:r w:rsidR="001226E0" w:rsidRPr="00E803CA">
        <w:rPr>
          <w:rFonts w:eastAsiaTheme="minorEastAsia"/>
        </w:rPr>
        <w:t>different beams can</w:t>
      </w:r>
      <w:r>
        <w:rPr>
          <w:rFonts w:eastAsiaTheme="minorEastAsia"/>
        </w:rPr>
        <w:t xml:space="preserve"> be an effective way to</w:t>
      </w:r>
      <w:r w:rsidR="001226E0" w:rsidRPr="00E803CA">
        <w:rPr>
          <w:rFonts w:eastAsiaTheme="minorEastAsia"/>
        </w:rPr>
        <w:t xml:space="preserve"> improve robustness to both fading and blockage effects.</w:t>
      </w:r>
    </w:p>
    <w:p w14:paraId="024408A5" w14:textId="422F83ED" w:rsidR="006941B9" w:rsidRDefault="006941B9" w:rsidP="00777896">
      <w:pPr>
        <w:pStyle w:val="00text"/>
        <w:spacing w:after="0" w:afterAutospacing="0"/>
        <w:rPr>
          <w:rFonts w:eastAsiaTheme="minorEastAsia"/>
        </w:rPr>
      </w:pPr>
      <w:r>
        <w:rPr>
          <w:rFonts w:eastAsiaTheme="minorEastAsia" w:hint="eastAsia"/>
        </w:rPr>
        <w:t>H</w:t>
      </w:r>
      <w:r>
        <w:rPr>
          <w:rFonts w:eastAsiaTheme="minorEastAsia"/>
        </w:rPr>
        <w:t xml:space="preserve">owever, only </w:t>
      </w:r>
      <w:r w:rsidR="00CF473D">
        <w:rPr>
          <w:rFonts w:eastAsiaTheme="minorEastAsia"/>
        </w:rPr>
        <w:t>TDM</w:t>
      </w:r>
      <w:r w:rsidR="00590904">
        <w:rPr>
          <w:rFonts w:eastAsiaTheme="minorEastAsia"/>
        </w:rPr>
        <w:t>-</w:t>
      </w:r>
      <w:r w:rsidR="00CF473D">
        <w:rPr>
          <w:rFonts w:eastAsiaTheme="minorEastAsia"/>
        </w:rPr>
        <w:t xml:space="preserve">based PUSCH </w:t>
      </w:r>
      <w:r>
        <w:rPr>
          <w:rFonts w:eastAsiaTheme="minorEastAsia"/>
        </w:rPr>
        <w:t>repetition</w:t>
      </w:r>
      <w:r w:rsidR="00CF473D">
        <w:rPr>
          <w:rFonts w:eastAsiaTheme="minorEastAsia"/>
        </w:rPr>
        <w:t xml:space="preserve"> with</w:t>
      </w:r>
      <w:r>
        <w:rPr>
          <w:rFonts w:eastAsiaTheme="minorEastAsia"/>
        </w:rPr>
        <w:t xml:space="preserve"> two UL beams</w:t>
      </w:r>
      <w:r w:rsidR="006A7CCA" w:rsidRPr="006A7CCA">
        <w:rPr>
          <w:rFonts w:eastAsiaTheme="minorEastAsia"/>
        </w:rPr>
        <w:t xml:space="preserve"> </w:t>
      </w:r>
      <w:r>
        <w:rPr>
          <w:rFonts w:eastAsiaTheme="minorEastAsia"/>
        </w:rPr>
        <w:t xml:space="preserve">are considered </w:t>
      </w:r>
      <w:r w:rsidR="00965C58">
        <w:rPr>
          <w:rFonts w:eastAsiaTheme="minorEastAsia"/>
        </w:rPr>
        <w:t>in Rel-17</w:t>
      </w:r>
      <w:r w:rsidR="007C1D4A">
        <w:rPr>
          <w:rFonts w:eastAsiaTheme="minorEastAsia"/>
        </w:rPr>
        <w:t xml:space="preserve">. </w:t>
      </w:r>
      <w:r w:rsidR="00A667EF">
        <w:rPr>
          <w:rFonts w:eastAsiaTheme="minorEastAsia"/>
        </w:rPr>
        <w:t>In order to achieve diverse</w:t>
      </w:r>
      <w:r w:rsidR="007E71A5">
        <w:rPr>
          <w:rFonts w:eastAsiaTheme="minorEastAsia"/>
        </w:rPr>
        <w:t xml:space="preserve"> </w:t>
      </w:r>
      <w:r w:rsidR="00A667EF">
        <w:rPr>
          <w:rFonts w:eastAsiaTheme="minorEastAsia"/>
        </w:rPr>
        <w:t>performance gain,</w:t>
      </w:r>
      <w:r w:rsidR="00DD173F">
        <w:rPr>
          <w:rFonts w:eastAsiaTheme="minorEastAsia"/>
        </w:rPr>
        <w:t xml:space="preserve"> e.g. high throughput or high reliability,</w:t>
      </w:r>
      <w:r w:rsidR="00C82314">
        <w:rPr>
          <w:rFonts w:eastAsiaTheme="minorEastAsia"/>
        </w:rPr>
        <w:t xml:space="preserve"> </w:t>
      </w:r>
      <w:r w:rsidR="00A667EF">
        <w:rPr>
          <w:rFonts w:eastAsiaTheme="minorEastAsia"/>
        </w:rPr>
        <w:t>t</w:t>
      </w:r>
      <w:r w:rsidR="007C1D4A">
        <w:rPr>
          <w:rFonts w:eastAsiaTheme="minorEastAsia"/>
        </w:rPr>
        <w:t xml:space="preserve">he uplink transmission </w:t>
      </w:r>
      <w:r>
        <w:rPr>
          <w:rFonts w:eastAsiaTheme="minorEastAsia"/>
        </w:rPr>
        <w:t xml:space="preserve">can be further enhanced for UE </w:t>
      </w:r>
      <w:r w:rsidR="00477093">
        <w:rPr>
          <w:rFonts w:eastAsiaTheme="minorEastAsia" w:hint="eastAsia"/>
        </w:rPr>
        <w:t>that</w:t>
      </w:r>
      <w:r w:rsidR="00477093">
        <w:rPr>
          <w:rFonts w:eastAsiaTheme="minorEastAsia"/>
        </w:rPr>
        <w:t xml:space="preserve"> is capable of </w:t>
      </w:r>
      <w:r w:rsidR="002745B5">
        <w:rPr>
          <w:rFonts w:eastAsiaTheme="minorEastAsia"/>
        </w:rPr>
        <w:t xml:space="preserve">simultaneous </w:t>
      </w:r>
      <w:r w:rsidR="00611814">
        <w:rPr>
          <w:rFonts w:eastAsiaTheme="minorEastAsia"/>
        </w:rPr>
        <w:t xml:space="preserve">UL </w:t>
      </w:r>
      <w:r w:rsidR="002745B5">
        <w:rPr>
          <w:rFonts w:eastAsiaTheme="minorEastAsia"/>
        </w:rPr>
        <w:t xml:space="preserve">transmission with </w:t>
      </w:r>
      <w:r>
        <w:rPr>
          <w:rFonts w:eastAsiaTheme="minorEastAsia"/>
        </w:rPr>
        <w:t>multiple panels</w:t>
      </w:r>
      <w:r w:rsidR="001F6647">
        <w:rPr>
          <w:rFonts w:eastAsiaTheme="minorEastAsia"/>
        </w:rPr>
        <w:t>.</w:t>
      </w:r>
    </w:p>
    <w:p w14:paraId="3A83481E" w14:textId="6FACC2D8" w:rsidR="00275BEC" w:rsidRPr="00923C21" w:rsidRDefault="00923C21" w:rsidP="00923C21">
      <w:pPr>
        <w:pStyle w:val="2"/>
      </w:pPr>
      <w:r>
        <w:t xml:space="preserve">3.2. </w:t>
      </w:r>
      <w:r w:rsidR="00B672E6">
        <w:t>Potential S</w:t>
      </w:r>
      <w:r w:rsidR="00567AF1">
        <w:t>chemes</w:t>
      </w:r>
      <w:r w:rsidR="00B672E6">
        <w:t xml:space="preserve"> for Simultaneous</w:t>
      </w:r>
      <w:r w:rsidR="00F17945">
        <w:t xml:space="preserve"> UL</w:t>
      </w:r>
      <w:r w:rsidR="00B672E6">
        <w:t xml:space="preserve"> Transmission</w:t>
      </w:r>
    </w:p>
    <w:p w14:paraId="49A6908F" w14:textId="237490A6" w:rsidR="001C394C" w:rsidRDefault="00593475" w:rsidP="001C394C">
      <w:pPr>
        <w:pStyle w:val="00text"/>
        <w:spacing w:after="0" w:afterAutospacing="0"/>
        <w:rPr>
          <w:rFonts w:eastAsiaTheme="minorEastAsia"/>
        </w:rPr>
      </w:pPr>
      <w:r w:rsidRPr="008B6639">
        <w:rPr>
          <w:rFonts w:eastAsiaTheme="minorEastAsia"/>
        </w:rPr>
        <w:t>F</w:t>
      </w:r>
      <w:r w:rsidR="000C22A5">
        <w:rPr>
          <w:rFonts w:eastAsiaTheme="minorEastAsia"/>
        </w:rPr>
        <w:t xml:space="preserve">or </w:t>
      </w:r>
      <w:r w:rsidR="00B672E6">
        <w:rPr>
          <w:rFonts w:eastAsiaTheme="minorEastAsia"/>
        </w:rPr>
        <w:t xml:space="preserve">a </w:t>
      </w:r>
      <w:r w:rsidR="000C22A5">
        <w:rPr>
          <w:rFonts w:eastAsiaTheme="minorEastAsia"/>
        </w:rPr>
        <w:t xml:space="preserve">UE </w:t>
      </w:r>
      <w:r w:rsidR="00B672E6">
        <w:rPr>
          <w:rFonts w:eastAsiaTheme="minorEastAsia"/>
        </w:rPr>
        <w:t xml:space="preserve">capable of transmitting simultaneously </w:t>
      </w:r>
      <w:r w:rsidR="000C22A5">
        <w:rPr>
          <w:rFonts w:eastAsiaTheme="minorEastAsia"/>
        </w:rPr>
        <w:t xml:space="preserve">with multiple panels, </w:t>
      </w:r>
      <w:r w:rsidR="00B672E6">
        <w:rPr>
          <w:rFonts w:eastAsiaTheme="minorEastAsia"/>
        </w:rPr>
        <w:t xml:space="preserve">the gNB can use a </w:t>
      </w:r>
      <w:r w:rsidR="000C22A5">
        <w:rPr>
          <w:rFonts w:eastAsiaTheme="minorEastAsia"/>
        </w:rPr>
        <w:t>s</w:t>
      </w:r>
      <w:r w:rsidR="000C22A5" w:rsidRPr="001C394C">
        <w:rPr>
          <w:rFonts w:eastAsiaTheme="minorEastAsia" w:hint="eastAsia"/>
        </w:rPr>
        <w:t>ingle PDCCH</w:t>
      </w:r>
      <w:r w:rsidR="000C22A5" w:rsidRPr="001C394C">
        <w:rPr>
          <w:rFonts w:eastAsiaTheme="minorEastAsia"/>
        </w:rPr>
        <w:t xml:space="preserve"> </w:t>
      </w:r>
      <w:r w:rsidR="00B672E6">
        <w:rPr>
          <w:rFonts w:eastAsiaTheme="minorEastAsia"/>
        </w:rPr>
        <w:t>to</w:t>
      </w:r>
      <w:r w:rsidR="00B672E6" w:rsidRPr="001C394C">
        <w:rPr>
          <w:rFonts w:eastAsiaTheme="minorEastAsia" w:hint="eastAsia"/>
        </w:rPr>
        <w:t xml:space="preserve"> </w:t>
      </w:r>
      <w:r w:rsidR="000C22A5" w:rsidRPr="001C394C">
        <w:rPr>
          <w:rFonts w:eastAsiaTheme="minorEastAsia" w:hint="eastAsia"/>
        </w:rPr>
        <w:t>schedule</w:t>
      </w:r>
      <w:r w:rsidR="000C22A5" w:rsidRPr="001C394C">
        <w:rPr>
          <w:rFonts w:eastAsiaTheme="minorEastAsia"/>
        </w:rPr>
        <w:t xml:space="preserve"> PUSCH</w:t>
      </w:r>
      <w:r w:rsidR="00B672E6">
        <w:rPr>
          <w:rFonts w:eastAsiaTheme="minorEastAsia"/>
        </w:rPr>
        <w:t>(s)</w:t>
      </w:r>
      <w:r w:rsidR="000C22A5" w:rsidRPr="001C394C">
        <w:rPr>
          <w:rFonts w:eastAsiaTheme="minorEastAsia"/>
        </w:rPr>
        <w:t xml:space="preserve"> </w:t>
      </w:r>
      <w:r w:rsidR="008F2880">
        <w:rPr>
          <w:rFonts w:eastAsiaTheme="minorEastAsia"/>
        </w:rPr>
        <w:t>transmitted</w:t>
      </w:r>
      <w:r w:rsidR="008F2880" w:rsidRPr="001C394C">
        <w:rPr>
          <w:rFonts w:eastAsiaTheme="minorEastAsia"/>
        </w:rPr>
        <w:t xml:space="preserve"> </w:t>
      </w:r>
      <w:r w:rsidR="008F2880">
        <w:rPr>
          <w:rFonts w:eastAsiaTheme="minorEastAsia"/>
        </w:rPr>
        <w:t>by</w:t>
      </w:r>
      <w:r w:rsidR="008F2880" w:rsidRPr="001C394C">
        <w:rPr>
          <w:rFonts w:eastAsiaTheme="minorEastAsia"/>
        </w:rPr>
        <w:t xml:space="preserve"> </w:t>
      </w:r>
      <w:r w:rsidR="000C22A5" w:rsidRPr="001C394C">
        <w:rPr>
          <w:rFonts w:eastAsiaTheme="minorEastAsia"/>
        </w:rPr>
        <w:t>two panels</w:t>
      </w:r>
      <w:r w:rsidR="008F2880">
        <w:rPr>
          <w:rFonts w:eastAsiaTheme="minorEastAsia"/>
        </w:rPr>
        <w:t xml:space="preserve"> simultaneously</w:t>
      </w:r>
      <w:r w:rsidR="000C22A5" w:rsidRPr="001C394C">
        <w:rPr>
          <w:rFonts w:eastAsiaTheme="minorEastAsia"/>
        </w:rPr>
        <w:t xml:space="preserve">. </w:t>
      </w:r>
      <w:r w:rsidR="00C55EDE">
        <w:rPr>
          <w:rFonts w:eastAsiaTheme="minorEastAsia"/>
        </w:rPr>
        <w:t xml:space="preserve">For </w:t>
      </w:r>
      <w:r w:rsidR="00EE5CEC">
        <w:rPr>
          <w:rFonts w:eastAsiaTheme="minorEastAsia"/>
        </w:rPr>
        <w:t xml:space="preserve">simultaneous multi-panel PUSCH transmission in </w:t>
      </w:r>
      <w:r w:rsidR="00C55EDE">
        <w:rPr>
          <w:rFonts w:eastAsiaTheme="minorEastAsia"/>
        </w:rPr>
        <w:t>single</w:t>
      </w:r>
      <w:r w:rsidR="00C84A32">
        <w:rPr>
          <w:rFonts w:eastAsiaTheme="minorEastAsia"/>
        </w:rPr>
        <w:t xml:space="preserve"> </w:t>
      </w:r>
      <w:r w:rsidR="00C55EDE">
        <w:rPr>
          <w:rFonts w:eastAsiaTheme="minorEastAsia"/>
        </w:rPr>
        <w:t xml:space="preserve">DCI based </w:t>
      </w:r>
      <w:r w:rsidR="00EE5CEC">
        <w:rPr>
          <w:rFonts w:eastAsiaTheme="minorEastAsia"/>
        </w:rPr>
        <w:t>system</w:t>
      </w:r>
      <w:r w:rsidR="00C55EDE">
        <w:rPr>
          <w:rFonts w:eastAsiaTheme="minorEastAsia"/>
        </w:rPr>
        <w:t>, we can consider the following potential schemes</w:t>
      </w:r>
      <w:r w:rsidR="00EE5CEC">
        <w:rPr>
          <w:rFonts w:eastAsiaTheme="minorEastAsia"/>
        </w:rPr>
        <w:t>: SDM-based schemes and FDM-based schemes.</w:t>
      </w:r>
    </w:p>
    <w:p w14:paraId="2165A4A6" w14:textId="53852B85" w:rsidR="00A80A44" w:rsidRPr="003339FB" w:rsidRDefault="003339FB" w:rsidP="003339FB">
      <w:pPr>
        <w:pStyle w:val="3"/>
        <w:rPr>
          <w:b/>
          <w:sz w:val="20"/>
        </w:rPr>
      </w:pPr>
      <w:r>
        <w:rPr>
          <w:b/>
          <w:sz w:val="20"/>
        </w:rPr>
        <w:t>3.2.1.</w:t>
      </w:r>
      <w:r w:rsidR="00A80A44" w:rsidRPr="003339FB">
        <w:rPr>
          <w:b/>
          <w:sz w:val="20"/>
        </w:rPr>
        <w:t xml:space="preserve"> </w:t>
      </w:r>
      <w:r w:rsidR="00823DE9" w:rsidRPr="003339FB">
        <w:rPr>
          <w:b/>
          <w:sz w:val="20"/>
        </w:rPr>
        <w:t>SDM</w:t>
      </w:r>
      <w:r w:rsidR="00C55EDE" w:rsidRPr="003339FB">
        <w:rPr>
          <w:b/>
          <w:sz w:val="20"/>
        </w:rPr>
        <w:t>-</w:t>
      </w:r>
      <w:r w:rsidR="00823DE9" w:rsidRPr="003339FB">
        <w:rPr>
          <w:b/>
          <w:sz w:val="20"/>
        </w:rPr>
        <w:t>based</w:t>
      </w:r>
      <w:r w:rsidR="00264428" w:rsidRPr="003339FB">
        <w:rPr>
          <w:b/>
          <w:sz w:val="20"/>
        </w:rPr>
        <w:t xml:space="preserve"> transmission</w:t>
      </w:r>
      <w:r w:rsidR="00823DE9" w:rsidRPr="003339FB">
        <w:rPr>
          <w:b/>
          <w:sz w:val="20"/>
        </w:rPr>
        <w:t xml:space="preserve"> scheme</w:t>
      </w:r>
    </w:p>
    <w:p w14:paraId="55778EFD" w14:textId="7A441188" w:rsidR="00EE5D1A" w:rsidRDefault="004E310D" w:rsidP="005E63FD">
      <w:pPr>
        <w:pStyle w:val="00text"/>
        <w:spacing w:after="0" w:afterAutospacing="0"/>
        <w:rPr>
          <w:rFonts w:eastAsiaTheme="minorEastAsia"/>
        </w:rPr>
      </w:pPr>
      <w:r>
        <w:rPr>
          <w:rFonts w:eastAsiaTheme="minorEastAsia"/>
        </w:rPr>
        <w:t xml:space="preserve">Through SDM-based scheme, the </w:t>
      </w:r>
      <w:r w:rsidR="00C55EDE">
        <w:rPr>
          <w:rFonts w:eastAsiaTheme="minorEastAsia"/>
        </w:rPr>
        <w:t xml:space="preserve">UE can </w:t>
      </w:r>
      <w:r>
        <w:rPr>
          <w:rFonts w:eastAsiaTheme="minorEastAsia"/>
        </w:rPr>
        <w:t xml:space="preserve">simultaneously </w:t>
      </w:r>
      <w:r w:rsidR="00C55EDE">
        <w:rPr>
          <w:rFonts w:eastAsiaTheme="minorEastAsia"/>
        </w:rPr>
        <w:t>use different panel</w:t>
      </w:r>
      <w:r>
        <w:rPr>
          <w:rFonts w:eastAsiaTheme="minorEastAsia" w:hint="eastAsia"/>
        </w:rPr>
        <w:t>s</w:t>
      </w:r>
      <w:r w:rsidR="00C55EDE">
        <w:rPr>
          <w:rFonts w:eastAsiaTheme="minorEastAsia"/>
        </w:rPr>
        <w:t xml:space="preserve"> to transmit PUSCH in fully </w:t>
      </w:r>
      <w:r w:rsidR="00823DE9">
        <w:rPr>
          <w:rFonts w:eastAsiaTheme="minorEastAsia"/>
        </w:rPr>
        <w:t>overlapped time and frequency resource</w:t>
      </w:r>
      <w:r w:rsidR="00EE5D1A">
        <w:rPr>
          <w:rFonts w:eastAsiaTheme="minorEastAsia"/>
        </w:rPr>
        <w:t>.</w:t>
      </w:r>
      <w:r w:rsidR="003D7B75">
        <w:rPr>
          <w:rFonts w:eastAsiaTheme="minorEastAsia"/>
        </w:rPr>
        <w:t xml:space="preserve"> </w:t>
      </w:r>
      <w:r w:rsidR="00EE5D1A">
        <w:rPr>
          <w:rFonts w:eastAsiaTheme="minorEastAsia"/>
        </w:rPr>
        <w:t xml:space="preserve">An example is </w:t>
      </w:r>
      <w:r w:rsidR="003D7B75">
        <w:rPr>
          <w:rFonts w:eastAsiaTheme="minorEastAsia"/>
        </w:rPr>
        <w:t>shown in Figure 1</w:t>
      </w:r>
      <w:r w:rsidR="00EE5D1A">
        <w:rPr>
          <w:rFonts w:eastAsiaTheme="minorEastAsia"/>
        </w:rPr>
        <w:t xml:space="preserve">, where one UE uses two Tx panel to transmit PUSCH to TRP1 and TRP2 simultaneously. The UE uses panel1 to transmit PUSCH1 to the TRP 1 and on the same time-frequency resource, the UE uses panel 2 to transmit PUSCH 2 to the TRP2. The PUSCH 1 and PUSCH 2 can be different parts, for example different layers of one PUSCH allocation. </w:t>
      </w:r>
    </w:p>
    <w:p w14:paraId="45E1E5D2" w14:textId="77777777" w:rsidR="00EE5D1A" w:rsidRPr="009F3E05" w:rsidRDefault="00EE5D1A" w:rsidP="00EE5D1A">
      <w:pPr>
        <w:pStyle w:val="00text"/>
        <w:spacing w:after="0" w:afterAutospacing="0"/>
        <w:jc w:val="center"/>
        <w:rPr>
          <w:rFonts w:eastAsiaTheme="minorEastAsia"/>
        </w:rPr>
      </w:pPr>
      <w:r>
        <w:rPr>
          <w:noProof/>
        </w:rPr>
        <w:drawing>
          <wp:inline distT="0" distB="0" distL="0" distR="0" wp14:anchorId="0B2A78AB" wp14:editId="7763E826">
            <wp:extent cx="2415496" cy="2415496"/>
            <wp:effectExtent l="0" t="0" r="4445" b="444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425153" cy="2425153"/>
                    </a:xfrm>
                    <a:prstGeom prst="rect">
                      <a:avLst/>
                    </a:prstGeom>
                  </pic:spPr>
                </pic:pic>
              </a:graphicData>
            </a:graphic>
          </wp:inline>
        </w:drawing>
      </w:r>
    </w:p>
    <w:p w14:paraId="063A71C0" w14:textId="77777777" w:rsidR="00EE5D1A" w:rsidRPr="001F6647" w:rsidRDefault="00EE5D1A" w:rsidP="00EE5D1A">
      <w:pPr>
        <w:pStyle w:val="00text"/>
        <w:spacing w:after="0" w:afterAutospacing="0"/>
        <w:jc w:val="center"/>
        <w:rPr>
          <w:rFonts w:eastAsiaTheme="minorEastAsia"/>
          <w:b/>
        </w:rPr>
      </w:pPr>
      <w:r w:rsidRPr="001F6647">
        <w:rPr>
          <w:rFonts w:eastAsiaTheme="minorEastAsia" w:hint="eastAsia"/>
          <w:b/>
        </w:rPr>
        <w:t>F</w:t>
      </w:r>
      <w:r w:rsidRPr="001F6647">
        <w:rPr>
          <w:rFonts w:eastAsiaTheme="minorEastAsia"/>
          <w:b/>
        </w:rPr>
        <w:t xml:space="preserve">igure 1 </w:t>
      </w:r>
      <w:r>
        <w:rPr>
          <w:rFonts w:eastAsiaTheme="minorEastAsia"/>
          <w:b/>
        </w:rPr>
        <w:t>Example of SDM-based transmission scheme</w:t>
      </w:r>
    </w:p>
    <w:p w14:paraId="64B37ABA" w14:textId="77777777" w:rsidR="00EE5D1A" w:rsidRDefault="00EE5D1A" w:rsidP="005E63FD">
      <w:pPr>
        <w:pStyle w:val="00text"/>
        <w:spacing w:after="0" w:afterAutospacing="0"/>
        <w:rPr>
          <w:rFonts w:eastAsiaTheme="minorEastAsia"/>
        </w:rPr>
      </w:pPr>
    </w:p>
    <w:p w14:paraId="6216F92F" w14:textId="38CBD47F" w:rsidR="00A173F6" w:rsidRDefault="00EE5D1A" w:rsidP="005E63FD">
      <w:pPr>
        <w:pStyle w:val="00text"/>
        <w:spacing w:after="0" w:afterAutospacing="0"/>
        <w:rPr>
          <w:rFonts w:eastAsiaTheme="minorEastAsia"/>
        </w:rPr>
      </w:pPr>
      <w:r>
        <w:rPr>
          <w:rFonts w:eastAsiaTheme="minorEastAsia"/>
        </w:rPr>
        <w:lastRenderedPageBreak/>
        <w:t xml:space="preserve">For SDM-based simultaneous multi-panel PUSCH transmission, we </w:t>
      </w:r>
      <w:r w:rsidR="004E310D">
        <w:rPr>
          <w:rFonts w:eastAsiaTheme="minorEastAsia"/>
        </w:rPr>
        <w:t xml:space="preserve">can consider the following two </w:t>
      </w:r>
      <w:r w:rsidR="005504B5">
        <w:rPr>
          <w:rFonts w:eastAsiaTheme="minorEastAsia"/>
        </w:rPr>
        <w:t xml:space="preserve">different </w:t>
      </w:r>
      <w:r w:rsidR="00B50348">
        <w:rPr>
          <w:rFonts w:eastAsiaTheme="minorEastAsia"/>
        </w:rPr>
        <w:t>methods</w:t>
      </w:r>
      <w:r w:rsidR="005504B5">
        <w:rPr>
          <w:rFonts w:eastAsiaTheme="minorEastAsia"/>
        </w:rPr>
        <w:t xml:space="preserve"> which </w:t>
      </w:r>
      <w:r w:rsidR="00A13756">
        <w:rPr>
          <w:rFonts w:eastAsiaTheme="minorEastAsia"/>
        </w:rPr>
        <w:t xml:space="preserve">uses different mechanisms to </w:t>
      </w:r>
      <w:r w:rsidR="005504B5">
        <w:rPr>
          <w:rFonts w:eastAsiaTheme="minorEastAsia"/>
        </w:rPr>
        <w:t xml:space="preserve">multiplex the PUSCH transmissions from two different panels on same </w:t>
      </w:r>
      <w:r w:rsidR="00A13756">
        <w:rPr>
          <w:rFonts w:eastAsiaTheme="minorEastAsia"/>
        </w:rPr>
        <w:t xml:space="preserve">time-frequency resource. </w:t>
      </w:r>
    </w:p>
    <w:p w14:paraId="17E7F5E6" w14:textId="24B12906" w:rsidR="005E63FD" w:rsidRPr="004A7BFB" w:rsidRDefault="00B50348" w:rsidP="00343F68">
      <w:pPr>
        <w:pStyle w:val="00text"/>
        <w:rPr>
          <w:rFonts w:eastAsiaTheme="minorEastAsia"/>
        </w:rPr>
      </w:pPr>
      <w:r w:rsidRPr="00343F68">
        <w:rPr>
          <w:rFonts w:eastAsiaTheme="minorEastAsia"/>
          <w:b/>
          <w:bCs/>
        </w:rPr>
        <w:t xml:space="preserve">Method </w:t>
      </w:r>
      <w:r w:rsidR="00A87863" w:rsidRPr="00343F68">
        <w:rPr>
          <w:rFonts w:eastAsiaTheme="minorEastAsia"/>
          <w:b/>
          <w:bCs/>
        </w:rPr>
        <w:t>1</w:t>
      </w:r>
      <w:r w:rsidR="00A87863">
        <w:rPr>
          <w:rFonts w:eastAsiaTheme="minorEastAsia"/>
        </w:rPr>
        <w:t>: the UE can use different panel</w:t>
      </w:r>
      <w:r w:rsidR="004E310D">
        <w:rPr>
          <w:rFonts w:eastAsiaTheme="minorEastAsia"/>
        </w:rPr>
        <w:t>s</w:t>
      </w:r>
      <w:r w:rsidR="00A87863">
        <w:rPr>
          <w:rFonts w:eastAsiaTheme="minorEastAsia"/>
        </w:rPr>
        <w:t xml:space="preserve"> to transmit different layers </w:t>
      </w:r>
      <w:r w:rsidR="002C735D">
        <w:rPr>
          <w:rFonts w:eastAsiaTheme="minorEastAsia"/>
        </w:rPr>
        <w:t>of</w:t>
      </w:r>
      <w:r w:rsidR="00A87863">
        <w:rPr>
          <w:rFonts w:eastAsiaTheme="minorEastAsia"/>
        </w:rPr>
        <w:t xml:space="preserve"> one PUSCH. </w:t>
      </w:r>
      <w:r w:rsidR="004C2B2F">
        <w:rPr>
          <w:rFonts w:eastAsiaTheme="minorEastAsia"/>
        </w:rPr>
        <w:t>The total number of layers can be up to 4</w:t>
      </w:r>
      <w:r w:rsidR="008C633D">
        <w:rPr>
          <w:rFonts w:eastAsiaTheme="minorEastAsia"/>
        </w:rPr>
        <w:t xml:space="preserve"> across 2 panels</w:t>
      </w:r>
      <w:r w:rsidR="004C2B2F">
        <w:rPr>
          <w:rFonts w:eastAsiaTheme="minorEastAsia"/>
        </w:rPr>
        <w:t xml:space="preserve">, </w:t>
      </w:r>
      <w:r w:rsidR="008C633D">
        <w:rPr>
          <w:rFonts w:eastAsiaTheme="minorEastAsia"/>
        </w:rPr>
        <w:t xml:space="preserve">the </w:t>
      </w:r>
      <w:r w:rsidR="002145FC">
        <w:rPr>
          <w:rFonts w:eastAsiaTheme="minorEastAsia"/>
        </w:rPr>
        <w:t xml:space="preserve">number of layer(s) for </w:t>
      </w:r>
      <w:r w:rsidR="00E13F1C">
        <w:rPr>
          <w:rFonts w:eastAsiaTheme="minorEastAsia"/>
        </w:rPr>
        <w:t>each</w:t>
      </w:r>
      <w:r w:rsidR="002145FC">
        <w:rPr>
          <w:rFonts w:eastAsiaTheme="minorEastAsia"/>
        </w:rPr>
        <w:t xml:space="preserve"> panel depends on the channel condition</w:t>
      </w:r>
      <w:r w:rsidR="000C5E04">
        <w:rPr>
          <w:rFonts w:eastAsiaTheme="minorEastAsia"/>
        </w:rPr>
        <w:t xml:space="preserve">. </w:t>
      </w:r>
      <w:r w:rsidR="005E63FD">
        <w:rPr>
          <w:rFonts w:eastAsiaTheme="minorEastAsia"/>
        </w:rPr>
        <w:t>T</w:t>
      </w:r>
      <w:r w:rsidR="0035742C">
        <w:rPr>
          <w:rFonts w:eastAsiaTheme="minorEastAsia"/>
        </w:rPr>
        <w:t xml:space="preserve">his </w:t>
      </w:r>
      <w:r w:rsidR="00D943F3">
        <w:rPr>
          <w:rFonts w:eastAsiaTheme="minorEastAsia"/>
        </w:rPr>
        <w:t xml:space="preserve">method </w:t>
      </w:r>
      <w:r w:rsidR="0035742C">
        <w:rPr>
          <w:rFonts w:eastAsiaTheme="minorEastAsia"/>
        </w:rPr>
        <w:t>can e</w:t>
      </w:r>
      <w:r w:rsidR="005E63FD" w:rsidRPr="004A7BFB">
        <w:rPr>
          <w:rFonts w:eastAsiaTheme="minorEastAsia"/>
        </w:rPr>
        <w:t xml:space="preserve">xploit spatial </w:t>
      </w:r>
      <w:r w:rsidR="004E310D">
        <w:rPr>
          <w:rFonts w:eastAsiaTheme="minorEastAsia"/>
        </w:rPr>
        <w:t>multiplexing</w:t>
      </w:r>
      <w:r w:rsidR="004E310D" w:rsidRPr="004A7BFB">
        <w:rPr>
          <w:rFonts w:eastAsiaTheme="minorEastAsia"/>
        </w:rPr>
        <w:t xml:space="preserve"> </w:t>
      </w:r>
      <w:r w:rsidR="005E63FD" w:rsidRPr="004A7BFB">
        <w:rPr>
          <w:rFonts w:eastAsiaTheme="minorEastAsia"/>
        </w:rPr>
        <w:t xml:space="preserve">as the </w:t>
      </w:r>
      <w:r w:rsidR="005E63FD">
        <w:rPr>
          <w:rFonts w:eastAsiaTheme="minorEastAsia"/>
        </w:rPr>
        <w:t>different layers</w:t>
      </w:r>
      <w:r w:rsidR="005E63FD" w:rsidRPr="004A7BFB">
        <w:rPr>
          <w:rFonts w:eastAsiaTheme="minorEastAsia"/>
        </w:rPr>
        <w:t xml:space="preserve"> are transmitted from different </w:t>
      </w:r>
      <w:r w:rsidR="005E63FD">
        <w:rPr>
          <w:rFonts w:eastAsiaTheme="minorEastAsia"/>
        </w:rPr>
        <w:t>panel</w:t>
      </w:r>
      <w:r w:rsidR="005E63FD" w:rsidRPr="004A7BFB">
        <w:rPr>
          <w:rFonts w:eastAsiaTheme="minorEastAsia"/>
        </w:rPr>
        <w:t>s</w:t>
      </w:r>
      <w:r w:rsidR="005E63FD">
        <w:rPr>
          <w:rFonts w:eastAsiaTheme="minorEastAsia"/>
        </w:rPr>
        <w:t>.</w:t>
      </w:r>
      <w:r w:rsidR="0035742C">
        <w:rPr>
          <w:rFonts w:eastAsiaTheme="minorEastAsia" w:hint="eastAsia"/>
        </w:rPr>
        <w:t xml:space="preserve"> </w:t>
      </w:r>
      <w:r w:rsidR="00741D3A">
        <w:rPr>
          <w:rFonts w:eastAsiaTheme="minorEastAsia"/>
        </w:rPr>
        <w:t xml:space="preserve">This </w:t>
      </w:r>
      <w:r w:rsidR="00442C99">
        <w:rPr>
          <w:rFonts w:eastAsiaTheme="minorEastAsia"/>
        </w:rPr>
        <w:t xml:space="preserve">method </w:t>
      </w:r>
      <w:r w:rsidR="00741D3A">
        <w:rPr>
          <w:rFonts w:eastAsiaTheme="minorEastAsia"/>
        </w:rPr>
        <w:t>can p</w:t>
      </w:r>
      <w:r w:rsidR="00413413">
        <w:rPr>
          <w:rFonts w:eastAsiaTheme="minorEastAsia"/>
        </w:rPr>
        <w:t>rovide e</w:t>
      </w:r>
      <w:r w:rsidR="005E63FD" w:rsidRPr="004A7BFB">
        <w:rPr>
          <w:rFonts w:eastAsiaTheme="minorEastAsia"/>
        </w:rPr>
        <w:t>fficient resource utilization</w:t>
      </w:r>
      <w:r w:rsidR="000341DA">
        <w:rPr>
          <w:rFonts w:eastAsiaTheme="minorEastAsia"/>
        </w:rPr>
        <w:t xml:space="preserve"> </w:t>
      </w:r>
      <w:r w:rsidR="006A7CCA">
        <w:rPr>
          <w:rFonts w:eastAsiaTheme="minorEastAsia"/>
        </w:rPr>
        <w:t xml:space="preserve">and </w:t>
      </w:r>
      <w:r w:rsidR="004E310D">
        <w:rPr>
          <w:rFonts w:eastAsiaTheme="minorEastAsia"/>
        </w:rPr>
        <w:t xml:space="preserve">increase the </w:t>
      </w:r>
      <w:r w:rsidR="00741D3A">
        <w:rPr>
          <w:rFonts w:eastAsiaTheme="minorEastAsia"/>
        </w:rPr>
        <w:t>UE uplink</w:t>
      </w:r>
      <w:r w:rsidR="000341DA">
        <w:rPr>
          <w:rFonts w:eastAsiaTheme="minorEastAsia"/>
        </w:rPr>
        <w:t xml:space="preserve"> throughput</w:t>
      </w:r>
      <w:r w:rsidR="0090527E">
        <w:rPr>
          <w:rFonts w:eastAsiaTheme="minorEastAsia"/>
        </w:rPr>
        <w:t>.</w:t>
      </w:r>
    </w:p>
    <w:p w14:paraId="2986B8C6" w14:textId="703BFF2E" w:rsidR="009215D7" w:rsidRPr="00454A71" w:rsidRDefault="00B50348" w:rsidP="00343F68">
      <w:pPr>
        <w:pStyle w:val="00text"/>
        <w:rPr>
          <w:rFonts w:eastAsiaTheme="minorEastAsia"/>
        </w:rPr>
      </w:pPr>
      <w:r w:rsidRPr="00343F68">
        <w:rPr>
          <w:rFonts w:eastAsiaTheme="minorEastAsia"/>
          <w:b/>
          <w:bCs/>
        </w:rPr>
        <w:t xml:space="preserve">Method </w:t>
      </w:r>
      <w:r w:rsidR="00413413" w:rsidRPr="00343F68">
        <w:rPr>
          <w:rFonts w:eastAsiaTheme="minorEastAsia"/>
          <w:b/>
          <w:bCs/>
        </w:rPr>
        <w:t>2</w:t>
      </w:r>
      <w:r w:rsidR="00413413" w:rsidRPr="00454A71">
        <w:rPr>
          <w:rFonts w:eastAsiaTheme="minorEastAsia"/>
        </w:rPr>
        <w:t>: the UE can use different panel</w:t>
      </w:r>
      <w:r w:rsidR="004E310D" w:rsidRPr="00454A71">
        <w:rPr>
          <w:rFonts w:eastAsiaTheme="minorEastAsia"/>
        </w:rPr>
        <w:t>s</w:t>
      </w:r>
      <w:r w:rsidR="00413413" w:rsidRPr="00454A71">
        <w:rPr>
          <w:rFonts w:eastAsiaTheme="minorEastAsia"/>
        </w:rPr>
        <w:t xml:space="preserve"> to transmit</w:t>
      </w:r>
      <w:r w:rsidR="0043016A">
        <w:rPr>
          <w:rFonts w:eastAsiaTheme="minorEastAsia"/>
        </w:rPr>
        <w:t xml:space="preserve"> </w:t>
      </w:r>
      <w:r w:rsidR="00A13756">
        <w:rPr>
          <w:rFonts w:eastAsiaTheme="minorEastAsia"/>
        </w:rPr>
        <w:t>the</w:t>
      </w:r>
      <w:r w:rsidR="00A13756" w:rsidRPr="00454A71">
        <w:rPr>
          <w:rFonts w:eastAsiaTheme="minorEastAsia"/>
        </w:rPr>
        <w:t xml:space="preserve"> </w:t>
      </w:r>
      <w:r w:rsidR="00FA6E10" w:rsidRPr="00454A71">
        <w:rPr>
          <w:rFonts w:eastAsiaTheme="minorEastAsia"/>
        </w:rPr>
        <w:t xml:space="preserve">same </w:t>
      </w:r>
      <w:r w:rsidR="00413413" w:rsidRPr="00454A71">
        <w:rPr>
          <w:rFonts w:eastAsiaTheme="minorEastAsia"/>
        </w:rPr>
        <w:t>TB</w:t>
      </w:r>
      <w:r w:rsidR="0043016A">
        <w:rPr>
          <w:rFonts w:eastAsiaTheme="minorEastAsia"/>
        </w:rPr>
        <w:t xml:space="preserve"> through repetition in spatial domain</w:t>
      </w:r>
      <w:r w:rsidR="00413413" w:rsidRPr="00454A71">
        <w:rPr>
          <w:rFonts w:eastAsiaTheme="minorEastAsia"/>
        </w:rPr>
        <w:t>.</w:t>
      </w:r>
      <w:r w:rsidR="00FA6E10" w:rsidRPr="00454A71">
        <w:rPr>
          <w:rFonts w:eastAsiaTheme="minorEastAsia"/>
        </w:rPr>
        <w:t xml:space="preserve"> </w:t>
      </w:r>
      <w:r w:rsidR="004E310D" w:rsidRPr="00454A71">
        <w:rPr>
          <w:rFonts w:eastAsiaTheme="minorEastAsia"/>
        </w:rPr>
        <w:t xml:space="preserve">The </w:t>
      </w:r>
      <w:r w:rsidR="004C2B2F" w:rsidRPr="00454A71">
        <w:rPr>
          <w:rFonts w:eastAsiaTheme="minorEastAsia"/>
        </w:rPr>
        <w:t xml:space="preserve">TB </w:t>
      </w:r>
      <w:r w:rsidR="00D943F3" w:rsidRPr="00454A71">
        <w:rPr>
          <w:rFonts w:eastAsiaTheme="minorEastAsia"/>
        </w:rPr>
        <w:t xml:space="preserve">is </w:t>
      </w:r>
      <w:r w:rsidR="004E310D" w:rsidRPr="00454A71">
        <w:rPr>
          <w:rFonts w:eastAsiaTheme="minorEastAsia"/>
        </w:rPr>
        <w:t xml:space="preserve">repeated from different panels but </w:t>
      </w:r>
      <w:r w:rsidR="004C2B2F" w:rsidRPr="00454A71">
        <w:rPr>
          <w:rFonts w:eastAsiaTheme="minorEastAsia"/>
        </w:rPr>
        <w:t>in fully</w:t>
      </w:r>
      <w:r w:rsidR="00D943F3" w:rsidRPr="00454A71">
        <w:rPr>
          <w:rFonts w:eastAsiaTheme="minorEastAsia"/>
        </w:rPr>
        <w:t xml:space="preserve"> </w:t>
      </w:r>
      <w:r w:rsidR="004C2B2F" w:rsidRPr="00454A71">
        <w:rPr>
          <w:rFonts w:eastAsiaTheme="minorEastAsia"/>
        </w:rPr>
        <w:t>overlapped time and frequency domain resources</w:t>
      </w:r>
      <w:r w:rsidR="004E310D" w:rsidRPr="00454A71">
        <w:rPr>
          <w:rFonts w:eastAsiaTheme="minorEastAsia"/>
        </w:rPr>
        <w:t>.</w:t>
      </w:r>
      <w:r w:rsidR="004C2B2F" w:rsidRPr="00454A71">
        <w:rPr>
          <w:rFonts w:eastAsiaTheme="minorEastAsia"/>
        </w:rPr>
        <w:t xml:space="preserve"> </w:t>
      </w:r>
      <w:r w:rsidR="004E310D" w:rsidRPr="00454A71">
        <w:rPr>
          <w:rFonts w:eastAsiaTheme="minorEastAsia"/>
        </w:rPr>
        <w:t xml:space="preserve">This TB is repeated with two different </w:t>
      </w:r>
      <w:r w:rsidR="004C2B2F" w:rsidRPr="00454A71">
        <w:rPr>
          <w:rFonts w:eastAsiaTheme="minorEastAsia"/>
        </w:rPr>
        <w:t xml:space="preserve">beams to exploit spatial diversity. </w:t>
      </w:r>
      <w:r w:rsidR="00E13F1C" w:rsidRPr="00454A71">
        <w:rPr>
          <w:rFonts w:eastAsiaTheme="minorEastAsia"/>
        </w:rPr>
        <w:t xml:space="preserve">This </w:t>
      </w:r>
      <w:r w:rsidR="00785D3A" w:rsidRPr="00454A71">
        <w:rPr>
          <w:rFonts w:eastAsiaTheme="minorEastAsia"/>
        </w:rPr>
        <w:t xml:space="preserve">method </w:t>
      </w:r>
      <w:r w:rsidR="00E13F1C" w:rsidRPr="00454A71">
        <w:rPr>
          <w:rFonts w:eastAsiaTheme="minorEastAsia"/>
        </w:rPr>
        <w:t xml:space="preserve">can </w:t>
      </w:r>
      <w:r w:rsidR="004E310D" w:rsidRPr="00454A71">
        <w:rPr>
          <w:rFonts w:eastAsiaTheme="minorEastAsia"/>
        </w:rPr>
        <w:t xml:space="preserve">improve the </w:t>
      </w:r>
      <w:r w:rsidR="009215D7" w:rsidRPr="00454A71">
        <w:rPr>
          <w:rFonts w:eastAsiaTheme="minorEastAsia"/>
        </w:rPr>
        <w:t>r</w:t>
      </w:r>
      <w:r w:rsidR="0090527E" w:rsidRPr="00454A71">
        <w:rPr>
          <w:rFonts w:eastAsiaTheme="minorEastAsia"/>
        </w:rPr>
        <w:t>eliab</w:t>
      </w:r>
      <w:r w:rsidR="004E310D" w:rsidRPr="00454A71">
        <w:rPr>
          <w:rFonts w:eastAsiaTheme="minorEastAsia"/>
        </w:rPr>
        <w:t>ility of</w:t>
      </w:r>
      <w:r w:rsidR="0035742C" w:rsidRPr="00454A71">
        <w:rPr>
          <w:rFonts w:eastAsiaTheme="minorEastAsia"/>
        </w:rPr>
        <w:t xml:space="preserve"> transmission </w:t>
      </w:r>
      <w:r w:rsidR="004E310D" w:rsidRPr="00454A71">
        <w:rPr>
          <w:rFonts w:eastAsiaTheme="minorEastAsia"/>
        </w:rPr>
        <w:t xml:space="preserve">since </w:t>
      </w:r>
      <w:r w:rsidR="009C74ED" w:rsidRPr="00454A71">
        <w:rPr>
          <w:rFonts w:eastAsiaTheme="minorEastAsia"/>
        </w:rPr>
        <w:t xml:space="preserve">the </w:t>
      </w:r>
      <w:r w:rsidR="0035742C" w:rsidRPr="00454A71">
        <w:rPr>
          <w:rFonts w:eastAsiaTheme="minorEastAsia"/>
        </w:rPr>
        <w:t xml:space="preserve">TB can </w:t>
      </w:r>
      <w:r w:rsidR="009C74ED" w:rsidRPr="00454A71">
        <w:rPr>
          <w:rFonts w:eastAsiaTheme="minorEastAsia"/>
        </w:rPr>
        <w:t xml:space="preserve">still </w:t>
      </w:r>
      <w:r w:rsidR="0035742C" w:rsidRPr="00454A71">
        <w:rPr>
          <w:rFonts w:eastAsiaTheme="minorEastAsia"/>
        </w:rPr>
        <w:t>be decoded</w:t>
      </w:r>
      <w:r w:rsidR="009215D7" w:rsidRPr="00454A71">
        <w:rPr>
          <w:rFonts w:eastAsiaTheme="minorEastAsia"/>
        </w:rPr>
        <w:t xml:space="preserve"> when </w:t>
      </w:r>
      <w:r w:rsidR="009215D7" w:rsidRPr="00343F68">
        <w:rPr>
          <w:rFonts w:eastAsia="MS Mincho"/>
        </w:rPr>
        <w:t>beam blockage</w:t>
      </w:r>
      <w:r w:rsidR="009C74ED" w:rsidRPr="00343F68">
        <w:rPr>
          <w:rFonts w:eastAsia="MS Mincho"/>
        </w:rPr>
        <w:t xml:space="preserve"> occurs</w:t>
      </w:r>
      <w:r w:rsidR="00814A77" w:rsidRPr="00343F68">
        <w:rPr>
          <w:rFonts w:eastAsia="MS Mincho"/>
        </w:rPr>
        <w:t xml:space="preserve"> in one link</w:t>
      </w:r>
      <w:r w:rsidR="009215D7" w:rsidRPr="00343F68">
        <w:rPr>
          <w:rFonts w:eastAsia="MS Mincho"/>
        </w:rPr>
        <w:t>.</w:t>
      </w:r>
    </w:p>
    <w:p w14:paraId="47FE1D8C" w14:textId="48B97D20" w:rsidR="005E63FD" w:rsidRPr="003339FB" w:rsidRDefault="00C912AD" w:rsidP="005F46B5">
      <w:pPr>
        <w:pStyle w:val="00text"/>
        <w:spacing w:after="0" w:afterAutospacing="0"/>
        <w:ind w:firstLine="0"/>
        <w:rPr>
          <w:rFonts w:eastAsiaTheme="minorEastAsia"/>
        </w:rPr>
      </w:pPr>
      <w:r>
        <w:rPr>
          <w:rFonts w:eastAsiaTheme="minorEastAsia"/>
        </w:rPr>
        <w:t>Thus,</w:t>
      </w:r>
      <w:r w:rsidR="009C74ED">
        <w:rPr>
          <w:rFonts w:eastAsiaTheme="minorEastAsia"/>
        </w:rPr>
        <w:t xml:space="preserve"> w</w:t>
      </w:r>
      <w:r w:rsidR="005E63FD">
        <w:rPr>
          <w:rFonts w:eastAsiaTheme="minorEastAsia"/>
        </w:rPr>
        <w:t>e propos</w:t>
      </w:r>
      <w:r w:rsidR="00B11F3E">
        <w:rPr>
          <w:rFonts w:eastAsiaTheme="minorEastAsia"/>
        </w:rPr>
        <w:t>e</w:t>
      </w:r>
      <w:r w:rsidR="009C74ED">
        <w:rPr>
          <w:rFonts w:eastAsiaTheme="minorEastAsia"/>
        </w:rPr>
        <w:t xml:space="preserve"> to study to support the following SDM-based transmission</w:t>
      </w:r>
      <w:r w:rsidR="005E63FD">
        <w:rPr>
          <w:rFonts w:eastAsiaTheme="minorEastAsia"/>
        </w:rPr>
        <w:t>:</w:t>
      </w:r>
    </w:p>
    <w:p w14:paraId="7AC067A9" w14:textId="0F020061" w:rsidR="005E63FD" w:rsidRPr="008C5042" w:rsidRDefault="005E63FD" w:rsidP="005E63FD">
      <w:pPr>
        <w:spacing w:after="120"/>
        <w:jc w:val="both"/>
        <w:rPr>
          <w:rFonts w:eastAsiaTheme="minorEastAsia"/>
          <w:b/>
          <w:i/>
          <w:sz w:val="21"/>
          <w:szCs w:val="21"/>
          <w:lang w:eastAsia="zh-CN"/>
        </w:rPr>
      </w:pPr>
      <w:r w:rsidRPr="008C5042">
        <w:rPr>
          <w:rFonts w:eastAsiaTheme="minorEastAsia" w:hint="eastAsia"/>
          <w:b/>
          <w:i/>
          <w:sz w:val="21"/>
          <w:szCs w:val="21"/>
          <w:lang w:eastAsia="zh-CN"/>
        </w:rPr>
        <w:t>P</w:t>
      </w:r>
      <w:r w:rsidRPr="008C5042">
        <w:rPr>
          <w:rFonts w:eastAsiaTheme="minorEastAsia"/>
          <w:b/>
          <w:i/>
          <w:sz w:val="21"/>
          <w:szCs w:val="21"/>
          <w:lang w:eastAsia="zh-CN"/>
        </w:rPr>
        <w:t xml:space="preserve">roposal </w:t>
      </w:r>
      <w:r w:rsidR="00701F37" w:rsidRPr="008C5042">
        <w:rPr>
          <w:rFonts w:eastAsiaTheme="minorEastAsia"/>
          <w:b/>
          <w:i/>
          <w:sz w:val="21"/>
          <w:szCs w:val="21"/>
          <w:lang w:eastAsia="zh-CN"/>
        </w:rPr>
        <w:t>2</w:t>
      </w:r>
      <w:r w:rsidRPr="008C5042">
        <w:rPr>
          <w:rFonts w:eastAsiaTheme="minorEastAsia"/>
          <w:b/>
          <w:i/>
          <w:sz w:val="21"/>
          <w:szCs w:val="21"/>
          <w:lang w:eastAsia="zh-CN"/>
        </w:rPr>
        <w:t xml:space="preserve">: </w:t>
      </w:r>
      <w:r w:rsidRPr="008C5042">
        <w:rPr>
          <w:rFonts w:eastAsiaTheme="minorEastAsia" w:hint="eastAsia"/>
          <w:b/>
          <w:i/>
          <w:sz w:val="21"/>
          <w:szCs w:val="21"/>
          <w:lang w:eastAsia="zh-CN"/>
        </w:rPr>
        <w:t>Study</w:t>
      </w:r>
      <w:r w:rsidRPr="008C5042">
        <w:rPr>
          <w:rFonts w:eastAsiaTheme="minorEastAsia"/>
          <w:b/>
          <w:i/>
          <w:sz w:val="21"/>
          <w:szCs w:val="21"/>
          <w:lang w:eastAsia="zh-CN"/>
        </w:rPr>
        <w:t xml:space="preserve"> to support SDM-based transmission scheme</w:t>
      </w:r>
      <w:r w:rsidR="0050191F" w:rsidRPr="008C5042">
        <w:rPr>
          <w:rFonts w:eastAsiaTheme="minorEastAsia"/>
          <w:b/>
          <w:i/>
          <w:sz w:val="21"/>
          <w:szCs w:val="21"/>
          <w:lang w:eastAsia="zh-CN"/>
        </w:rPr>
        <w:t xml:space="preserve"> for simultaneous multi-panel </w:t>
      </w:r>
      <w:r w:rsidR="00F33FB1" w:rsidRPr="008C5042">
        <w:rPr>
          <w:rFonts w:eastAsiaTheme="minorEastAsia"/>
          <w:b/>
          <w:i/>
          <w:sz w:val="21"/>
          <w:szCs w:val="21"/>
          <w:lang w:eastAsia="zh-CN"/>
        </w:rPr>
        <w:t>PUSCH</w:t>
      </w:r>
      <w:r w:rsidR="0050191F" w:rsidRPr="008C5042">
        <w:rPr>
          <w:rFonts w:eastAsiaTheme="minorEastAsia"/>
          <w:b/>
          <w:i/>
          <w:sz w:val="21"/>
          <w:szCs w:val="21"/>
          <w:lang w:eastAsia="zh-CN"/>
        </w:rPr>
        <w:t xml:space="preserve"> transmission</w:t>
      </w:r>
      <w:r w:rsidR="00F45090" w:rsidRPr="008C5042">
        <w:rPr>
          <w:rFonts w:eastAsiaTheme="minorEastAsia"/>
          <w:b/>
          <w:i/>
          <w:sz w:val="21"/>
          <w:szCs w:val="21"/>
          <w:lang w:eastAsia="zh-CN"/>
        </w:rPr>
        <w:t xml:space="preserve">, </w:t>
      </w:r>
      <w:r w:rsidR="0050191F" w:rsidRPr="008C5042">
        <w:rPr>
          <w:rFonts w:eastAsiaTheme="minorEastAsia"/>
          <w:b/>
          <w:i/>
          <w:sz w:val="21"/>
          <w:szCs w:val="21"/>
          <w:lang w:eastAsia="zh-CN"/>
        </w:rPr>
        <w:t xml:space="preserve">and consider the following </w:t>
      </w:r>
      <w:r w:rsidR="00B50348" w:rsidRPr="008C5042">
        <w:rPr>
          <w:rFonts w:eastAsiaTheme="minorEastAsia"/>
          <w:b/>
          <w:i/>
          <w:sz w:val="21"/>
          <w:szCs w:val="21"/>
          <w:lang w:eastAsia="zh-CN"/>
        </w:rPr>
        <w:t>method</w:t>
      </w:r>
      <w:r w:rsidR="00A667EF" w:rsidRPr="008C5042">
        <w:rPr>
          <w:rFonts w:eastAsiaTheme="minorEastAsia"/>
          <w:b/>
          <w:i/>
          <w:sz w:val="21"/>
          <w:szCs w:val="21"/>
          <w:lang w:eastAsia="zh-CN"/>
        </w:rPr>
        <w:t>s</w:t>
      </w:r>
      <w:r w:rsidR="0050191F" w:rsidRPr="008C5042">
        <w:rPr>
          <w:rFonts w:eastAsiaTheme="minorEastAsia"/>
          <w:b/>
          <w:i/>
          <w:sz w:val="21"/>
          <w:szCs w:val="21"/>
          <w:lang w:eastAsia="zh-CN"/>
        </w:rPr>
        <w:t>:</w:t>
      </w:r>
    </w:p>
    <w:p w14:paraId="74CA20F3" w14:textId="6BC2A624" w:rsidR="005E63FD" w:rsidRPr="008C5042" w:rsidRDefault="00B50348" w:rsidP="005E63FD">
      <w:pPr>
        <w:pStyle w:val="af2"/>
        <w:numPr>
          <w:ilvl w:val="0"/>
          <w:numId w:val="39"/>
        </w:numPr>
        <w:spacing w:before="120" w:after="120"/>
        <w:ind w:firstLineChars="0"/>
        <w:jc w:val="both"/>
        <w:rPr>
          <w:rFonts w:ascii="Times New Roman" w:eastAsiaTheme="minorEastAsia" w:hAnsi="Times New Roman"/>
          <w:b/>
          <w:i/>
          <w:sz w:val="21"/>
          <w:szCs w:val="21"/>
          <w:lang w:eastAsia="zh-CN"/>
        </w:rPr>
      </w:pPr>
      <w:r w:rsidRPr="008C5042">
        <w:rPr>
          <w:rFonts w:ascii="Times New Roman" w:eastAsiaTheme="minorEastAsia" w:hAnsi="Times New Roman"/>
          <w:b/>
          <w:i/>
          <w:sz w:val="21"/>
          <w:szCs w:val="21"/>
          <w:lang w:eastAsia="zh-CN"/>
        </w:rPr>
        <w:t xml:space="preserve">Method </w:t>
      </w:r>
      <w:r w:rsidR="00292DC0" w:rsidRPr="008C5042">
        <w:rPr>
          <w:rFonts w:ascii="Times New Roman" w:eastAsiaTheme="minorEastAsia" w:hAnsi="Times New Roman"/>
          <w:b/>
          <w:i/>
          <w:sz w:val="21"/>
          <w:szCs w:val="21"/>
          <w:lang w:eastAsia="zh-CN"/>
        </w:rPr>
        <w:t>1:</w:t>
      </w:r>
      <w:r w:rsidR="00B11F3E" w:rsidRPr="008C5042">
        <w:rPr>
          <w:rFonts w:ascii="Times New Roman" w:eastAsiaTheme="minorEastAsia" w:hAnsi="Times New Roman"/>
          <w:b/>
          <w:i/>
          <w:sz w:val="21"/>
          <w:szCs w:val="21"/>
          <w:lang w:eastAsia="zh-CN"/>
        </w:rPr>
        <w:t xml:space="preserve"> UE use different panel</w:t>
      </w:r>
      <w:r w:rsidR="00A35F5C" w:rsidRPr="008C5042">
        <w:rPr>
          <w:rFonts w:ascii="Times New Roman" w:eastAsiaTheme="minorEastAsia" w:hAnsi="Times New Roman"/>
          <w:b/>
          <w:i/>
          <w:sz w:val="21"/>
          <w:szCs w:val="21"/>
          <w:lang w:eastAsia="zh-CN"/>
        </w:rPr>
        <w:t>s</w:t>
      </w:r>
      <w:r w:rsidR="00B11F3E" w:rsidRPr="008C5042">
        <w:rPr>
          <w:rFonts w:ascii="Times New Roman" w:eastAsiaTheme="minorEastAsia" w:hAnsi="Times New Roman"/>
          <w:b/>
          <w:i/>
          <w:sz w:val="21"/>
          <w:szCs w:val="21"/>
          <w:lang w:eastAsia="zh-CN"/>
        </w:rPr>
        <w:t xml:space="preserve"> to transmit different layers of one PUSCH.</w:t>
      </w:r>
    </w:p>
    <w:p w14:paraId="40A12472" w14:textId="5E2CC83E" w:rsidR="00292DC0" w:rsidRPr="008C5042" w:rsidRDefault="00B50348" w:rsidP="005E63FD">
      <w:pPr>
        <w:pStyle w:val="af2"/>
        <w:numPr>
          <w:ilvl w:val="0"/>
          <w:numId w:val="39"/>
        </w:numPr>
        <w:spacing w:before="120" w:after="120"/>
        <w:ind w:firstLineChars="0"/>
        <w:jc w:val="both"/>
        <w:rPr>
          <w:rFonts w:ascii="Times New Roman" w:eastAsiaTheme="minorEastAsia" w:hAnsi="Times New Roman"/>
          <w:b/>
          <w:i/>
          <w:sz w:val="21"/>
          <w:szCs w:val="21"/>
          <w:lang w:eastAsia="zh-CN"/>
        </w:rPr>
      </w:pPr>
      <w:r w:rsidRPr="008C5042">
        <w:rPr>
          <w:rFonts w:ascii="Times New Roman" w:eastAsiaTheme="minorEastAsia" w:hAnsi="Times New Roman"/>
          <w:b/>
          <w:i/>
          <w:sz w:val="21"/>
          <w:szCs w:val="21"/>
          <w:lang w:eastAsia="zh-CN"/>
        </w:rPr>
        <w:t xml:space="preserve">Method </w:t>
      </w:r>
      <w:r w:rsidR="00292DC0" w:rsidRPr="008C5042">
        <w:rPr>
          <w:rFonts w:ascii="Times New Roman" w:eastAsiaTheme="minorEastAsia" w:hAnsi="Times New Roman"/>
          <w:b/>
          <w:i/>
          <w:sz w:val="21"/>
          <w:szCs w:val="21"/>
          <w:lang w:eastAsia="zh-CN"/>
        </w:rPr>
        <w:t>2:</w:t>
      </w:r>
      <w:r w:rsidR="00B11F3E" w:rsidRPr="008C5042">
        <w:rPr>
          <w:rFonts w:ascii="Times New Roman" w:eastAsiaTheme="minorEastAsia" w:hAnsi="Times New Roman"/>
          <w:b/>
          <w:i/>
          <w:sz w:val="21"/>
          <w:szCs w:val="21"/>
          <w:lang w:eastAsia="zh-CN"/>
        </w:rPr>
        <w:t xml:space="preserve"> UE</w:t>
      </w:r>
      <w:r w:rsidR="00931831" w:rsidRPr="008C5042">
        <w:rPr>
          <w:rFonts w:ascii="Times New Roman" w:eastAsiaTheme="minorEastAsia" w:hAnsi="Times New Roman"/>
          <w:b/>
          <w:i/>
          <w:sz w:val="21"/>
          <w:szCs w:val="21"/>
          <w:lang w:eastAsia="zh-CN"/>
        </w:rPr>
        <w:t xml:space="preserve"> use different panel</w:t>
      </w:r>
      <w:r w:rsidR="00A35F5C" w:rsidRPr="008C5042">
        <w:rPr>
          <w:rFonts w:ascii="Times New Roman" w:eastAsiaTheme="minorEastAsia" w:hAnsi="Times New Roman"/>
          <w:b/>
          <w:i/>
          <w:sz w:val="21"/>
          <w:szCs w:val="21"/>
          <w:lang w:eastAsia="zh-CN"/>
        </w:rPr>
        <w:t>s</w:t>
      </w:r>
      <w:r w:rsidR="00931831" w:rsidRPr="008C5042">
        <w:rPr>
          <w:rFonts w:ascii="Times New Roman" w:eastAsiaTheme="minorEastAsia" w:hAnsi="Times New Roman"/>
          <w:b/>
          <w:i/>
          <w:sz w:val="21"/>
          <w:szCs w:val="21"/>
          <w:lang w:eastAsia="zh-CN"/>
        </w:rPr>
        <w:t xml:space="preserve"> to </w:t>
      </w:r>
      <w:r w:rsidR="00A35F5C" w:rsidRPr="008C5042">
        <w:rPr>
          <w:rFonts w:ascii="Times New Roman" w:eastAsiaTheme="minorEastAsia" w:hAnsi="Times New Roman"/>
          <w:b/>
          <w:i/>
          <w:sz w:val="21"/>
          <w:szCs w:val="21"/>
          <w:lang w:eastAsia="zh-CN"/>
        </w:rPr>
        <w:t xml:space="preserve">repeat </w:t>
      </w:r>
      <w:r w:rsidR="00E0627B" w:rsidRPr="008C5042">
        <w:rPr>
          <w:rFonts w:ascii="Times New Roman" w:eastAsiaTheme="minorEastAsia" w:hAnsi="Times New Roman"/>
          <w:b/>
          <w:i/>
          <w:sz w:val="21"/>
          <w:szCs w:val="21"/>
          <w:lang w:eastAsia="zh-CN"/>
        </w:rPr>
        <w:t xml:space="preserve">the </w:t>
      </w:r>
      <w:r w:rsidR="00931831" w:rsidRPr="008C5042">
        <w:rPr>
          <w:rFonts w:ascii="Times New Roman" w:eastAsiaTheme="minorEastAsia" w:hAnsi="Times New Roman"/>
          <w:b/>
          <w:i/>
          <w:sz w:val="21"/>
          <w:szCs w:val="21"/>
          <w:lang w:eastAsia="zh-CN"/>
        </w:rPr>
        <w:t>same TB</w:t>
      </w:r>
      <w:r w:rsidR="00953D45" w:rsidRPr="008C5042">
        <w:rPr>
          <w:rFonts w:ascii="Times New Roman" w:eastAsiaTheme="minorEastAsia" w:hAnsi="Times New Roman"/>
          <w:b/>
          <w:i/>
          <w:sz w:val="21"/>
          <w:szCs w:val="21"/>
          <w:lang w:eastAsia="zh-CN"/>
        </w:rPr>
        <w:t xml:space="preserve"> in spatial domain</w:t>
      </w:r>
      <w:r w:rsidR="00931831" w:rsidRPr="008C5042">
        <w:rPr>
          <w:rFonts w:ascii="Times New Roman" w:eastAsiaTheme="minorEastAsia" w:hAnsi="Times New Roman"/>
          <w:b/>
          <w:i/>
          <w:sz w:val="21"/>
          <w:szCs w:val="21"/>
          <w:lang w:eastAsia="zh-CN"/>
        </w:rPr>
        <w:t>.</w:t>
      </w:r>
    </w:p>
    <w:p w14:paraId="0E71DBC7" w14:textId="48AB7115" w:rsidR="004A7BFB" w:rsidRPr="004A7BFB" w:rsidRDefault="004A7BFB" w:rsidP="00280331">
      <w:pPr>
        <w:pStyle w:val="00text"/>
        <w:spacing w:after="0" w:afterAutospacing="0"/>
        <w:rPr>
          <w:rFonts w:eastAsiaTheme="minorEastAsia"/>
        </w:rPr>
      </w:pPr>
    </w:p>
    <w:p w14:paraId="53B3A590" w14:textId="397588B9" w:rsidR="00257805" w:rsidRDefault="00E0627B" w:rsidP="000A55A6">
      <w:pPr>
        <w:pStyle w:val="00text"/>
        <w:spacing w:after="0" w:afterAutospacing="0"/>
        <w:rPr>
          <w:rFonts w:eastAsiaTheme="minorEastAsia" w:hint="eastAsia"/>
        </w:rPr>
      </w:pPr>
      <w:r w:rsidRPr="00C229CF">
        <w:rPr>
          <w:rFonts w:eastAsiaTheme="minorEastAsia"/>
        </w:rPr>
        <w:t xml:space="preserve">One </w:t>
      </w:r>
      <w:r w:rsidR="00FD2029">
        <w:rPr>
          <w:rFonts w:eastAsiaTheme="minorEastAsia"/>
        </w:rPr>
        <w:t xml:space="preserve">particular </w:t>
      </w:r>
      <w:r w:rsidRPr="00C229CF">
        <w:rPr>
          <w:rFonts w:eastAsiaTheme="minorEastAsia"/>
        </w:rPr>
        <w:t xml:space="preserve">issue </w:t>
      </w:r>
      <w:r w:rsidR="00FD2029">
        <w:rPr>
          <w:rFonts w:eastAsiaTheme="minorEastAsia"/>
        </w:rPr>
        <w:t xml:space="preserve">for SDM-based scheme </w:t>
      </w:r>
      <w:r w:rsidRPr="00C229CF">
        <w:rPr>
          <w:rFonts w:eastAsiaTheme="minorEastAsia"/>
        </w:rPr>
        <w:t>we need consider</w:t>
      </w:r>
      <w:r w:rsidR="00740CDC">
        <w:rPr>
          <w:rFonts w:eastAsiaTheme="minorEastAsia"/>
        </w:rPr>
        <w:t xml:space="preserve"> is</w:t>
      </w:r>
      <w:r w:rsidRPr="00C229CF">
        <w:rPr>
          <w:rFonts w:eastAsiaTheme="minorEastAsia"/>
        </w:rPr>
        <w:t xml:space="preserve"> the number of codeword(s) for simultaneous multi-panel </w:t>
      </w:r>
      <w:r>
        <w:rPr>
          <w:rFonts w:eastAsiaTheme="minorEastAsia"/>
        </w:rPr>
        <w:t xml:space="preserve">PUSCH </w:t>
      </w:r>
      <w:r w:rsidRPr="00C229CF">
        <w:rPr>
          <w:rFonts w:eastAsiaTheme="minorEastAsia"/>
        </w:rPr>
        <w:t xml:space="preserve">transmission. </w:t>
      </w:r>
      <w:r w:rsidR="003339FB" w:rsidRPr="00942F60">
        <w:rPr>
          <w:rFonts w:eastAsiaTheme="minorEastAsia"/>
        </w:rPr>
        <w:t xml:space="preserve">Single CW based PUSCH is supported in Rel-15. </w:t>
      </w:r>
      <w:r>
        <w:rPr>
          <w:rFonts w:eastAsiaTheme="minorEastAsia"/>
        </w:rPr>
        <w:t>T</w:t>
      </w:r>
      <w:r w:rsidR="003339FB" w:rsidRPr="00942F60">
        <w:rPr>
          <w:rFonts w:eastAsiaTheme="minorEastAsia"/>
        </w:rPr>
        <w:t xml:space="preserve">he </w:t>
      </w:r>
      <w:r>
        <w:rPr>
          <w:rFonts w:eastAsiaTheme="minorEastAsia"/>
        </w:rPr>
        <w:t>channel</w:t>
      </w:r>
      <w:r w:rsidRPr="00942F60">
        <w:rPr>
          <w:rFonts w:eastAsiaTheme="minorEastAsia"/>
        </w:rPr>
        <w:t xml:space="preserve"> </w:t>
      </w:r>
      <w:r w:rsidR="003339FB" w:rsidRPr="00942F60">
        <w:rPr>
          <w:rFonts w:eastAsiaTheme="minorEastAsia"/>
        </w:rPr>
        <w:t xml:space="preserve">characteristic </w:t>
      </w:r>
      <w:r>
        <w:rPr>
          <w:rFonts w:eastAsiaTheme="minorEastAsia"/>
        </w:rPr>
        <w:t>of</w:t>
      </w:r>
      <w:r w:rsidRPr="00942F60">
        <w:rPr>
          <w:rFonts w:eastAsiaTheme="minorEastAsia"/>
        </w:rPr>
        <w:t xml:space="preserve"> </w:t>
      </w:r>
      <w:r w:rsidR="003339FB" w:rsidRPr="00942F60">
        <w:rPr>
          <w:rFonts w:eastAsiaTheme="minorEastAsia"/>
        </w:rPr>
        <w:t xml:space="preserve">the radio links from </w:t>
      </w:r>
      <w:r>
        <w:rPr>
          <w:rFonts w:eastAsiaTheme="minorEastAsia"/>
        </w:rPr>
        <w:t>UE with multiple panels</w:t>
      </w:r>
      <w:r w:rsidR="003339FB" w:rsidRPr="00942F60">
        <w:rPr>
          <w:rFonts w:eastAsiaTheme="minorEastAsia"/>
        </w:rPr>
        <w:t xml:space="preserve"> </w:t>
      </w:r>
      <w:r>
        <w:rPr>
          <w:rFonts w:eastAsiaTheme="minorEastAsia"/>
        </w:rPr>
        <w:t>and</w:t>
      </w:r>
      <w:r w:rsidR="003339FB" w:rsidRPr="00942F60">
        <w:rPr>
          <w:rFonts w:eastAsiaTheme="minorEastAsia"/>
        </w:rPr>
        <w:t xml:space="preserve"> </w:t>
      </w:r>
      <w:r>
        <w:rPr>
          <w:rFonts w:eastAsiaTheme="minorEastAsia"/>
        </w:rPr>
        <w:t>different</w:t>
      </w:r>
      <w:r w:rsidRPr="00942F60">
        <w:rPr>
          <w:rFonts w:eastAsiaTheme="minorEastAsia"/>
        </w:rPr>
        <w:t xml:space="preserve"> </w:t>
      </w:r>
      <w:r w:rsidR="003339FB" w:rsidRPr="00942F60">
        <w:rPr>
          <w:rFonts w:eastAsiaTheme="minorEastAsia"/>
        </w:rPr>
        <w:t>TRP</w:t>
      </w:r>
      <w:r>
        <w:rPr>
          <w:rFonts w:eastAsiaTheme="minorEastAsia"/>
        </w:rPr>
        <w:t>s</w:t>
      </w:r>
      <w:r w:rsidR="003339FB" w:rsidRPr="00942F60">
        <w:rPr>
          <w:rFonts w:eastAsiaTheme="minorEastAsia"/>
        </w:rPr>
        <w:t xml:space="preserve"> </w:t>
      </w:r>
      <w:r>
        <w:rPr>
          <w:rFonts w:eastAsiaTheme="minorEastAsia"/>
        </w:rPr>
        <w:t>could</w:t>
      </w:r>
      <w:r w:rsidRPr="00942F60">
        <w:rPr>
          <w:rFonts w:eastAsiaTheme="minorEastAsia"/>
        </w:rPr>
        <w:t xml:space="preserve"> </w:t>
      </w:r>
      <w:r w:rsidR="003339FB" w:rsidRPr="00942F60">
        <w:rPr>
          <w:rFonts w:eastAsiaTheme="minorEastAsia"/>
        </w:rPr>
        <w:t xml:space="preserve">be quite different. </w:t>
      </w:r>
      <w:r w:rsidR="003339FB" w:rsidRPr="00B2495E">
        <w:rPr>
          <w:rFonts w:eastAsiaTheme="minorEastAsia"/>
        </w:rPr>
        <w:t>In such cases, a common MCS is insufficient to quantize the SINR level difference of two links.</w:t>
      </w:r>
      <w:r w:rsidR="0032411B">
        <w:rPr>
          <w:rFonts w:eastAsiaTheme="minorEastAsia"/>
        </w:rPr>
        <w:t xml:space="preserve"> It is difficult to </w:t>
      </w:r>
      <w:r w:rsidR="00A90244">
        <w:rPr>
          <w:rFonts w:eastAsiaTheme="minorEastAsia"/>
        </w:rPr>
        <w:t>use a common MCS to match</w:t>
      </w:r>
      <w:r w:rsidR="00F34903">
        <w:rPr>
          <w:rFonts w:eastAsiaTheme="minorEastAsia"/>
        </w:rPr>
        <w:t xml:space="preserve"> with the channel quality of both two links. The performance of one or both of the links may be degraded.</w:t>
      </w:r>
      <w:r w:rsidR="003339FB" w:rsidRPr="00B2495E">
        <w:rPr>
          <w:rFonts w:eastAsiaTheme="minorEastAsia"/>
        </w:rPr>
        <w:t xml:space="preserve"> </w:t>
      </w:r>
      <w:r w:rsidR="003339FB">
        <w:rPr>
          <w:rFonts w:eastAsiaTheme="minorEastAsia"/>
        </w:rPr>
        <w:t xml:space="preserve">Separate codewords for multi-panel transmission can </w:t>
      </w:r>
      <w:r w:rsidR="00AB769F">
        <w:rPr>
          <w:rFonts w:eastAsiaTheme="minorEastAsia"/>
        </w:rPr>
        <w:t>avoid the potential performance loss.</w:t>
      </w:r>
      <w:r w:rsidR="003339FB">
        <w:rPr>
          <w:rFonts w:eastAsiaTheme="minorEastAsia"/>
        </w:rPr>
        <w:t xml:space="preserve"> </w:t>
      </w:r>
      <w:r w:rsidR="00BE384F">
        <w:rPr>
          <w:rFonts w:eastAsiaTheme="minorEastAsia"/>
        </w:rPr>
        <w:t xml:space="preserve">However, it </w:t>
      </w:r>
      <w:r w:rsidR="003339FB">
        <w:rPr>
          <w:rFonts w:eastAsiaTheme="minorEastAsia"/>
        </w:rPr>
        <w:t>need</w:t>
      </w:r>
      <w:r w:rsidR="00BE384F">
        <w:rPr>
          <w:rFonts w:eastAsiaTheme="minorEastAsia"/>
        </w:rPr>
        <w:t>s</w:t>
      </w:r>
      <w:r w:rsidR="003339FB">
        <w:rPr>
          <w:rFonts w:eastAsiaTheme="minorEastAsia"/>
        </w:rPr>
        <w:t xml:space="preserve"> some effort</w:t>
      </w:r>
      <w:r w:rsidR="00BE384F">
        <w:rPr>
          <w:rFonts w:eastAsiaTheme="minorEastAsia"/>
        </w:rPr>
        <w:t>s</w:t>
      </w:r>
      <w:r w:rsidR="003339FB">
        <w:rPr>
          <w:rFonts w:eastAsiaTheme="minorEastAsia"/>
        </w:rPr>
        <w:t xml:space="preserve"> to support </w:t>
      </w:r>
      <w:r w:rsidR="00BE384F">
        <w:rPr>
          <w:rFonts w:eastAsiaTheme="minorEastAsia"/>
        </w:rPr>
        <w:t>separate codewords for multi-panel transmission</w:t>
      </w:r>
      <w:r w:rsidR="003339FB">
        <w:rPr>
          <w:rFonts w:eastAsiaTheme="minorEastAsia"/>
        </w:rPr>
        <w:t>, for example, codeword-to-layer mapping.</w:t>
      </w:r>
      <w:r w:rsidR="003339FB" w:rsidRPr="00942F60">
        <w:rPr>
          <w:rFonts w:eastAsiaTheme="minorEastAsia"/>
        </w:rPr>
        <w:t xml:space="preserve"> </w:t>
      </w:r>
      <w:r w:rsidR="00EE5CEC">
        <w:rPr>
          <w:rFonts w:eastAsiaTheme="minorEastAsia"/>
        </w:rPr>
        <w:t>In summary</w:t>
      </w:r>
      <w:r w:rsidR="003339FB">
        <w:rPr>
          <w:rFonts w:eastAsiaTheme="minorEastAsia"/>
        </w:rPr>
        <w:t xml:space="preserve">, </w:t>
      </w:r>
      <w:r w:rsidR="00EE5CEC">
        <w:rPr>
          <w:rFonts w:eastAsiaTheme="minorEastAsia"/>
        </w:rPr>
        <w:t xml:space="preserve">it is suggested to study to support </w:t>
      </w:r>
      <w:r w:rsidR="00520151">
        <w:rPr>
          <w:rFonts w:eastAsiaTheme="minorEastAsia"/>
        </w:rPr>
        <w:t xml:space="preserve">two codewords </w:t>
      </w:r>
      <w:r w:rsidR="00EE5CEC">
        <w:rPr>
          <w:rFonts w:eastAsiaTheme="minorEastAsia"/>
        </w:rPr>
        <w:t>for PUSCH in simultaneous multi-pa</w:t>
      </w:r>
      <w:r w:rsidR="00AB769F">
        <w:rPr>
          <w:rFonts w:eastAsiaTheme="minorEastAsia"/>
        </w:rPr>
        <w:t>nel</w:t>
      </w:r>
      <w:r w:rsidR="00EE5CEC">
        <w:rPr>
          <w:rFonts w:eastAsiaTheme="minorEastAsia"/>
        </w:rPr>
        <w:t xml:space="preserve"> transmission</w:t>
      </w:r>
      <w:r w:rsidR="00520151">
        <w:rPr>
          <w:rFonts w:eastAsiaTheme="minorEastAsia"/>
        </w:rPr>
        <w:t>.</w:t>
      </w:r>
    </w:p>
    <w:p w14:paraId="3810F6F8" w14:textId="0915D57C" w:rsidR="00943959" w:rsidRPr="008C5042" w:rsidRDefault="00943959" w:rsidP="00943959">
      <w:pPr>
        <w:spacing w:after="120"/>
        <w:jc w:val="both"/>
        <w:rPr>
          <w:rFonts w:eastAsiaTheme="minorEastAsia"/>
          <w:b/>
          <w:i/>
          <w:sz w:val="21"/>
          <w:szCs w:val="21"/>
          <w:lang w:eastAsia="zh-CN"/>
        </w:rPr>
      </w:pPr>
      <w:r w:rsidRPr="008C5042">
        <w:rPr>
          <w:rFonts w:eastAsiaTheme="minorEastAsia"/>
          <w:b/>
          <w:i/>
          <w:sz w:val="21"/>
          <w:szCs w:val="21"/>
          <w:lang w:eastAsia="zh-CN"/>
        </w:rPr>
        <w:t>Proposal</w:t>
      </w:r>
      <w:r w:rsidR="00E168B7" w:rsidRPr="008C5042">
        <w:rPr>
          <w:rFonts w:eastAsiaTheme="minorEastAsia"/>
          <w:b/>
          <w:i/>
          <w:sz w:val="21"/>
          <w:szCs w:val="21"/>
          <w:lang w:eastAsia="zh-CN"/>
        </w:rPr>
        <w:t xml:space="preserve"> </w:t>
      </w:r>
      <w:r w:rsidR="00701F37" w:rsidRPr="008C5042">
        <w:rPr>
          <w:rFonts w:eastAsiaTheme="minorEastAsia"/>
          <w:b/>
          <w:i/>
          <w:sz w:val="21"/>
          <w:szCs w:val="21"/>
          <w:lang w:eastAsia="zh-CN"/>
        </w:rPr>
        <w:t>3</w:t>
      </w:r>
      <w:r w:rsidRPr="008C5042">
        <w:rPr>
          <w:rFonts w:eastAsiaTheme="minorEastAsia"/>
          <w:b/>
          <w:i/>
          <w:sz w:val="21"/>
          <w:szCs w:val="21"/>
          <w:lang w:eastAsia="zh-CN"/>
        </w:rPr>
        <w:t xml:space="preserve">: Study to support separate codewords </w:t>
      </w:r>
      <w:r w:rsidR="00EE5CEC" w:rsidRPr="008C5042">
        <w:rPr>
          <w:rFonts w:eastAsiaTheme="minorEastAsia"/>
          <w:b/>
          <w:i/>
          <w:sz w:val="21"/>
          <w:szCs w:val="21"/>
          <w:lang w:eastAsia="zh-CN"/>
        </w:rPr>
        <w:t xml:space="preserve">in </w:t>
      </w:r>
      <w:r w:rsidRPr="008C5042">
        <w:rPr>
          <w:rFonts w:eastAsiaTheme="minorEastAsia"/>
          <w:b/>
          <w:i/>
          <w:sz w:val="21"/>
          <w:szCs w:val="21"/>
          <w:lang w:eastAsia="zh-CN"/>
        </w:rPr>
        <w:t xml:space="preserve">PUSCH </w:t>
      </w:r>
      <w:r w:rsidR="00EE5CEC" w:rsidRPr="008C5042">
        <w:rPr>
          <w:rFonts w:eastAsiaTheme="minorEastAsia"/>
          <w:b/>
          <w:i/>
          <w:sz w:val="21"/>
          <w:szCs w:val="21"/>
          <w:lang w:eastAsia="zh-CN"/>
        </w:rPr>
        <w:t>of simultaneous multi-panel transmission</w:t>
      </w:r>
      <w:r w:rsidRPr="008C5042">
        <w:rPr>
          <w:rFonts w:eastAsiaTheme="minorEastAsia"/>
          <w:b/>
          <w:i/>
          <w:sz w:val="21"/>
          <w:szCs w:val="21"/>
          <w:lang w:eastAsia="zh-CN"/>
        </w:rPr>
        <w:t>.</w:t>
      </w:r>
    </w:p>
    <w:p w14:paraId="7C2791BA" w14:textId="77777777" w:rsidR="00943959" w:rsidRPr="00943959" w:rsidRDefault="00943959" w:rsidP="00943959">
      <w:pPr>
        <w:spacing w:before="120" w:after="120"/>
        <w:jc w:val="both"/>
        <w:rPr>
          <w:rFonts w:eastAsiaTheme="minorEastAsia"/>
          <w:b/>
          <w:i/>
          <w:lang w:eastAsia="zh-CN"/>
        </w:rPr>
      </w:pPr>
    </w:p>
    <w:p w14:paraId="2DAFB645" w14:textId="2D9C8252" w:rsidR="00462953" w:rsidRPr="008B6639" w:rsidRDefault="003339FB" w:rsidP="008B6639">
      <w:pPr>
        <w:pStyle w:val="3"/>
        <w:rPr>
          <w:b/>
        </w:rPr>
      </w:pPr>
      <w:r>
        <w:rPr>
          <w:b/>
          <w:sz w:val="20"/>
        </w:rPr>
        <w:t>3.2.2.</w:t>
      </w:r>
      <w:r w:rsidR="00462953" w:rsidRPr="003339FB">
        <w:rPr>
          <w:b/>
          <w:sz w:val="20"/>
        </w:rPr>
        <w:t xml:space="preserve"> FDM</w:t>
      </w:r>
      <w:r w:rsidR="00280331">
        <w:rPr>
          <w:b/>
          <w:sz w:val="20"/>
        </w:rPr>
        <w:t>-</w:t>
      </w:r>
      <w:r w:rsidR="00462953" w:rsidRPr="003339FB">
        <w:rPr>
          <w:b/>
          <w:sz w:val="20"/>
        </w:rPr>
        <w:t>based</w:t>
      </w:r>
      <w:r w:rsidR="0023478A" w:rsidRPr="003339FB">
        <w:rPr>
          <w:b/>
          <w:sz w:val="20"/>
        </w:rPr>
        <w:t xml:space="preserve"> transmission</w:t>
      </w:r>
      <w:r w:rsidR="00462953" w:rsidRPr="003339FB">
        <w:rPr>
          <w:b/>
          <w:sz w:val="20"/>
        </w:rPr>
        <w:t xml:space="preserve"> scheme</w:t>
      </w:r>
    </w:p>
    <w:p w14:paraId="703A8B8F" w14:textId="195B16E8" w:rsidR="00EE5CEC" w:rsidRDefault="00EE5CEC" w:rsidP="00A80A44">
      <w:pPr>
        <w:pStyle w:val="00text"/>
        <w:spacing w:after="0" w:afterAutospacing="0"/>
        <w:rPr>
          <w:rFonts w:eastAsiaTheme="minorEastAsia"/>
        </w:rPr>
      </w:pPr>
      <w:r>
        <w:rPr>
          <w:rFonts w:eastAsiaTheme="minorEastAsia"/>
        </w:rPr>
        <w:t>In FDM-based transmission scheme, the UE transmit PUSCH</w:t>
      </w:r>
      <w:r w:rsidR="001A4E3C">
        <w:rPr>
          <w:rFonts w:eastAsiaTheme="minorEastAsia"/>
        </w:rPr>
        <w:t xml:space="preserve"> from two panels simultaneously in non-overlapped frequency resource</w:t>
      </w:r>
      <w:r w:rsidR="008F6837">
        <w:rPr>
          <w:rFonts w:eastAsiaTheme="minorEastAsia"/>
        </w:rPr>
        <w:t>s</w:t>
      </w:r>
      <w:r w:rsidR="001A4E3C">
        <w:rPr>
          <w:rFonts w:eastAsiaTheme="minorEastAsia"/>
        </w:rPr>
        <w:t>. An example of FDM-based scheme is illustrated in Figure 2.</w:t>
      </w:r>
      <w:r w:rsidR="00196EA8">
        <w:rPr>
          <w:rFonts w:eastAsiaTheme="minorEastAsia"/>
        </w:rPr>
        <w:t xml:space="preserve">  As shown in the example, the UE uses panel 1 to transmit one PUSCH on the first part of frequency-domain resources while uses panel 2 to transmit another PUSCH on the second part of frequency-domain resources. </w:t>
      </w:r>
      <w:r w:rsidR="008B7B26">
        <w:rPr>
          <w:rFonts w:eastAsiaTheme="minorEastAsia"/>
        </w:rPr>
        <w:t>Generally, the FDM-based scheme can improve the UL transmission reliability.</w:t>
      </w:r>
    </w:p>
    <w:p w14:paraId="2E6C26A0" w14:textId="165C803B" w:rsidR="00EC3CCE" w:rsidRDefault="00785D3A" w:rsidP="00EC3CCE">
      <w:pPr>
        <w:pStyle w:val="00text"/>
        <w:spacing w:after="0" w:afterAutospacing="0"/>
        <w:jc w:val="center"/>
      </w:pPr>
      <w:r>
        <w:rPr>
          <w:noProof/>
        </w:rPr>
        <w:lastRenderedPageBreak/>
        <w:drawing>
          <wp:inline distT="0" distB="0" distL="0" distR="0" wp14:anchorId="24173C2E" wp14:editId="28D789DB">
            <wp:extent cx="2436638" cy="2357108"/>
            <wp:effectExtent l="0" t="0" r="190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469499" cy="2388896"/>
                    </a:xfrm>
                    <a:prstGeom prst="rect">
                      <a:avLst/>
                    </a:prstGeom>
                  </pic:spPr>
                </pic:pic>
              </a:graphicData>
            </a:graphic>
          </wp:inline>
        </w:drawing>
      </w:r>
    </w:p>
    <w:p w14:paraId="06129801" w14:textId="1ED0735A" w:rsidR="00EC3CCE" w:rsidRDefault="00EC3CCE" w:rsidP="00EC3CCE">
      <w:pPr>
        <w:spacing w:after="120"/>
        <w:jc w:val="center"/>
        <w:rPr>
          <w:rFonts w:eastAsiaTheme="minorEastAsia"/>
          <w:lang w:eastAsia="zh-CN"/>
        </w:rPr>
      </w:pPr>
      <w:r w:rsidRPr="001F6647">
        <w:rPr>
          <w:rFonts w:eastAsiaTheme="minorEastAsia" w:hint="eastAsia"/>
          <w:b/>
        </w:rPr>
        <w:t>F</w:t>
      </w:r>
      <w:r w:rsidRPr="001F6647">
        <w:rPr>
          <w:rFonts w:eastAsiaTheme="minorEastAsia"/>
          <w:b/>
        </w:rPr>
        <w:t xml:space="preserve">igure </w:t>
      </w:r>
      <w:r>
        <w:rPr>
          <w:rFonts w:eastAsiaTheme="minorEastAsia"/>
          <w:b/>
        </w:rPr>
        <w:t>2</w:t>
      </w:r>
      <w:r w:rsidRPr="001F6647">
        <w:rPr>
          <w:rFonts w:eastAsiaTheme="minorEastAsia"/>
          <w:b/>
        </w:rPr>
        <w:t xml:space="preserve"> </w:t>
      </w:r>
      <w:r w:rsidR="001A4E3C">
        <w:rPr>
          <w:rFonts w:eastAsiaTheme="minorEastAsia" w:hint="eastAsia"/>
          <w:b/>
          <w:lang w:eastAsia="zh-CN"/>
        </w:rPr>
        <w:t>Example</w:t>
      </w:r>
      <w:r w:rsidR="001A4E3C">
        <w:rPr>
          <w:rFonts w:eastAsiaTheme="minorEastAsia"/>
          <w:b/>
        </w:rPr>
        <w:t xml:space="preserve"> </w:t>
      </w:r>
      <w:r w:rsidR="001A4E3C">
        <w:rPr>
          <w:rFonts w:eastAsiaTheme="minorEastAsia" w:hint="eastAsia"/>
          <w:b/>
          <w:lang w:eastAsia="zh-CN"/>
        </w:rPr>
        <w:t>of</w:t>
      </w:r>
      <w:r w:rsidR="001A4E3C">
        <w:rPr>
          <w:rFonts w:eastAsiaTheme="minorEastAsia"/>
          <w:b/>
        </w:rPr>
        <w:t xml:space="preserve"> </w:t>
      </w:r>
      <w:r>
        <w:rPr>
          <w:rFonts w:eastAsiaTheme="minorEastAsia"/>
          <w:b/>
        </w:rPr>
        <w:t>FDM-based transmission scheme</w:t>
      </w:r>
    </w:p>
    <w:p w14:paraId="7448E2F9" w14:textId="77777777" w:rsidR="00EC3CCE" w:rsidRDefault="00EC3CCE" w:rsidP="00A80A44">
      <w:pPr>
        <w:pStyle w:val="00text"/>
        <w:spacing w:after="0" w:afterAutospacing="0"/>
        <w:rPr>
          <w:rFonts w:eastAsiaTheme="minorEastAsia"/>
        </w:rPr>
      </w:pPr>
    </w:p>
    <w:p w14:paraId="28AA86FA" w14:textId="6552E40C" w:rsidR="009A5CA6" w:rsidRDefault="008B7B26" w:rsidP="00A80A44">
      <w:pPr>
        <w:pStyle w:val="00text"/>
        <w:spacing w:after="0" w:afterAutospacing="0"/>
        <w:rPr>
          <w:rFonts w:eastAsiaTheme="minorEastAsia"/>
        </w:rPr>
      </w:pPr>
      <w:r>
        <w:rPr>
          <w:rFonts w:eastAsiaTheme="minorEastAsia"/>
        </w:rPr>
        <w:t xml:space="preserve">Specifically, we can consider the following two methods for FDM-based scheme for simultaneous multi-panel PUSCH transmissions: </w:t>
      </w:r>
    </w:p>
    <w:p w14:paraId="396EA635" w14:textId="25AB9AC4" w:rsidR="008D1DC7" w:rsidRDefault="008B7B26" w:rsidP="00896348">
      <w:pPr>
        <w:pStyle w:val="00text"/>
        <w:spacing w:after="0" w:afterAutospacing="0"/>
        <w:rPr>
          <w:rFonts w:eastAsiaTheme="minorEastAsia"/>
        </w:rPr>
      </w:pPr>
      <w:r w:rsidRPr="00AF4185">
        <w:rPr>
          <w:rFonts w:eastAsiaTheme="minorEastAsia"/>
          <w:b/>
          <w:bCs/>
        </w:rPr>
        <w:t xml:space="preserve">Method </w:t>
      </w:r>
      <w:r w:rsidR="009A5CA6" w:rsidRPr="00AF4185">
        <w:rPr>
          <w:rFonts w:eastAsiaTheme="minorEastAsia"/>
          <w:b/>
          <w:bCs/>
        </w:rPr>
        <w:t>1</w:t>
      </w:r>
      <w:r w:rsidR="009A5CA6" w:rsidRPr="00AF4185">
        <w:rPr>
          <w:rFonts w:eastAsiaTheme="minorEastAsia"/>
          <w:bCs/>
        </w:rPr>
        <w:t>:</w:t>
      </w:r>
      <w:r w:rsidR="009A5CA6" w:rsidRPr="00AF4185">
        <w:rPr>
          <w:rFonts w:eastAsiaTheme="minorEastAsia"/>
          <w:b/>
          <w:bCs/>
        </w:rPr>
        <w:t xml:space="preserve"> </w:t>
      </w:r>
      <w:r w:rsidR="00EE3E83" w:rsidRPr="00EE3E83">
        <w:rPr>
          <w:rFonts w:eastAsiaTheme="minorEastAsia"/>
        </w:rPr>
        <w:t xml:space="preserve">one TB is transmitted in one </w:t>
      </w:r>
      <w:r w:rsidR="00ED36FE">
        <w:rPr>
          <w:rFonts w:eastAsiaTheme="minorEastAsia"/>
        </w:rPr>
        <w:t>PUSCH</w:t>
      </w:r>
      <w:r w:rsidR="00EE3E83" w:rsidRPr="00EE3E83">
        <w:rPr>
          <w:rFonts w:eastAsiaTheme="minorEastAsia"/>
        </w:rPr>
        <w:t xml:space="preserve"> transmission occasion and</w:t>
      </w:r>
      <w:r w:rsidR="00ED36FE">
        <w:rPr>
          <w:rFonts w:eastAsiaTheme="minorEastAsia"/>
        </w:rPr>
        <w:t xml:space="preserve"> </w:t>
      </w:r>
      <w:r w:rsidR="00713D00">
        <w:rPr>
          <w:rFonts w:eastAsiaTheme="minorEastAsia"/>
        </w:rPr>
        <w:t>the frequency</w:t>
      </w:r>
      <w:r w:rsidR="00D048E3">
        <w:rPr>
          <w:rFonts w:eastAsiaTheme="minorEastAsia"/>
        </w:rPr>
        <w:t xml:space="preserve"> domain</w:t>
      </w:r>
      <w:r w:rsidR="00713D00">
        <w:rPr>
          <w:rFonts w:eastAsiaTheme="minorEastAsia"/>
        </w:rPr>
        <w:t xml:space="preserve"> resources</w:t>
      </w:r>
      <w:r w:rsidR="00ED36FE">
        <w:rPr>
          <w:rFonts w:eastAsiaTheme="minorEastAsia"/>
        </w:rPr>
        <w:t xml:space="preserve"> are</w:t>
      </w:r>
      <w:r w:rsidR="00EE3E83" w:rsidRPr="00EE3E83">
        <w:rPr>
          <w:rFonts w:eastAsiaTheme="minorEastAsia"/>
        </w:rPr>
        <w:t xml:space="preserve"> partitioned into two non-overlapping parts.</w:t>
      </w:r>
      <w:r w:rsidR="00D048E3" w:rsidRPr="00D048E3">
        <w:rPr>
          <w:rFonts w:eastAsiaTheme="minorEastAsia"/>
        </w:rPr>
        <w:t xml:space="preserve"> </w:t>
      </w:r>
      <w:r>
        <w:rPr>
          <w:rFonts w:eastAsiaTheme="minorEastAsia"/>
        </w:rPr>
        <w:t xml:space="preserve">The first </w:t>
      </w:r>
      <w:r w:rsidR="00D048E3" w:rsidRPr="00EE3E83">
        <w:rPr>
          <w:rFonts w:eastAsiaTheme="minorEastAsia"/>
        </w:rPr>
        <w:t>part of the P</w:t>
      </w:r>
      <w:r w:rsidR="00D048E3">
        <w:rPr>
          <w:rFonts w:eastAsiaTheme="minorEastAsia"/>
        </w:rPr>
        <w:t>U</w:t>
      </w:r>
      <w:r w:rsidR="00D048E3" w:rsidRPr="00EE3E83">
        <w:rPr>
          <w:rFonts w:eastAsiaTheme="minorEastAsia"/>
        </w:rPr>
        <w:t>SCH transmission occasion</w:t>
      </w:r>
      <w:r w:rsidR="00D048E3">
        <w:rPr>
          <w:rFonts w:eastAsiaTheme="minorEastAsia"/>
        </w:rPr>
        <w:t xml:space="preserve"> </w:t>
      </w:r>
      <w:r>
        <w:rPr>
          <w:rFonts w:eastAsiaTheme="minorEastAsia"/>
        </w:rPr>
        <w:t xml:space="preserve">is transmitted </w:t>
      </w:r>
      <w:r w:rsidR="00D048E3">
        <w:rPr>
          <w:rFonts w:eastAsiaTheme="minorEastAsia"/>
        </w:rPr>
        <w:t>from t</w:t>
      </w:r>
      <w:r w:rsidR="00EE3E83" w:rsidRPr="00EE3E83">
        <w:rPr>
          <w:rFonts w:eastAsiaTheme="minorEastAsia"/>
        </w:rPr>
        <w:t xml:space="preserve">he first </w:t>
      </w:r>
      <w:r w:rsidR="00D048E3">
        <w:rPr>
          <w:rFonts w:eastAsiaTheme="minorEastAsia"/>
        </w:rPr>
        <w:t>panel</w:t>
      </w:r>
      <w:r w:rsidR="00EE3E83" w:rsidRPr="00EE3E83">
        <w:rPr>
          <w:rFonts w:eastAsiaTheme="minorEastAsia"/>
        </w:rPr>
        <w:t xml:space="preserve"> on the first part of the frequency domain resources while the</w:t>
      </w:r>
      <w:r w:rsidR="00D048E3">
        <w:rPr>
          <w:rFonts w:eastAsiaTheme="minorEastAsia"/>
        </w:rPr>
        <w:t xml:space="preserve"> other</w:t>
      </w:r>
      <w:r w:rsidR="00D048E3" w:rsidRPr="00D048E3">
        <w:rPr>
          <w:rFonts w:eastAsiaTheme="minorEastAsia"/>
        </w:rPr>
        <w:t xml:space="preserve"> </w:t>
      </w:r>
      <w:r w:rsidR="00D048E3" w:rsidRPr="00EE3E83">
        <w:rPr>
          <w:rFonts w:eastAsiaTheme="minorEastAsia"/>
        </w:rPr>
        <w:t>part of the P</w:t>
      </w:r>
      <w:r w:rsidR="00D048E3">
        <w:rPr>
          <w:rFonts w:eastAsiaTheme="minorEastAsia"/>
        </w:rPr>
        <w:t>U</w:t>
      </w:r>
      <w:r w:rsidR="00D048E3" w:rsidRPr="00EE3E83">
        <w:rPr>
          <w:rFonts w:eastAsiaTheme="minorEastAsia"/>
        </w:rPr>
        <w:t>SCH transmission occasion</w:t>
      </w:r>
      <w:r w:rsidR="00EE3E83" w:rsidRPr="00EE3E83">
        <w:rPr>
          <w:rFonts w:eastAsiaTheme="minorEastAsia"/>
        </w:rPr>
        <w:t xml:space="preserve"> </w:t>
      </w:r>
      <w:r>
        <w:rPr>
          <w:rFonts w:eastAsiaTheme="minorEastAsia"/>
        </w:rPr>
        <w:t xml:space="preserve">is transmitted </w:t>
      </w:r>
      <w:r w:rsidR="00D048E3">
        <w:rPr>
          <w:rFonts w:eastAsiaTheme="minorEastAsia"/>
        </w:rPr>
        <w:t xml:space="preserve">from the </w:t>
      </w:r>
      <w:r w:rsidR="00EE3E83" w:rsidRPr="00EE3E83">
        <w:rPr>
          <w:rFonts w:eastAsiaTheme="minorEastAsia"/>
        </w:rPr>
        <w:t xml:space="preserve">second </w:t>
      </w:r>
      <w:r w:rsidR="00D048E3">
        <w:rPr>
          <w:rFonts w:eastAsiaTheme="minorEastAsia"/>
        </w:rPr>
        <w:t>panel</w:t>
      </w:r>
      <w:r w:rsidR="00EE3E83" w:rsidRPr="00EE3E83">
        <w:rPr>
          <w:rFonts w:eastAsiaTheme="minorEastAsia"/>
        </w:rPr>
        <w:t xml:space="preserve"> transmits on</w:t>
      </w:r>
      <w:r w:rsidR="00D048E3">
        <w:rPr>
          <w:rFonts w:eastAsiaTheme="minorEastAsia"/>
        </w:rPr>
        <w:t xml:space="preserve"> the</w:t>
      </w:r>
      <w:r w:rsidR="00EE3E83" w:rsidRPr="00EE3E83">
        <w:rPr>
          <w:rFonts w:eastAsiaTheme="minorEastAsia"/>
        </w:rPr>
        <w:t xml:space="preserve"> other part of the frequency domain resource</w:t>
      </w:r>
      <w:r w:rsidR="00D048E3">
        <w:rPr>
          <w:rFonts w:eastAsiaTheme="minorEastAsia"/>
        </w:rPr>
        <w:t>s</w:t>
      </w:r>
      <w:r w:rsidR="00EE3E83">
        <w:rPr>
          <w:rFonts w:eastAsiaTheme="minorEastAsia"/>
        </w:rPr>
        <w:t xml:space="preserve">. </w:t>
      </w:r>
      <w:r w:rsidR="0043114D" w:rsidRPr="00446AE6">
        <w:rPr>
          <w:rFonts w:eastAsiaTheme="minorEastAsia"/>
        </w:rPr>
        <w:t>Di</w:t>
      </w:r>
      <w:r w:rsidR="0043114D">
        <w:rPr>
          <w:rFonts w:eastAsiaTheme="minorEastAsia"/>
        </w:rPr>
        <w:t xml:space="preserve">fferent </w:t>
      </w:r>
      <w:r>
        <w:rPr>
          <w:rFonts w:eastAsiaTheme="minorEastAsia"/>
        </w:rPr>
        <w:t xml:space="preserve">part of the </w:t>
      </w:r>
      <w:r w:rsidR="0043114D">
        <w:rPr>
          <w:rFonts w:eastAsiaTheme="minorEastAsia"/>
        </w:rPr>
        <w:t xml:space="preserve">coded bits </w:t>
      </w:r>
      <w:r w:rsidR="00074F4C">
        <w:rPr>
          <w:rFonts w:eastAsiaTheme="minorEastAsia"/>
        </w:rPr>
        <w:t>is</w:t>
      </w:r>
      <w:r w:rsidR="0043114D">
        <w:rPr>
          <w:rFonts w:eastAsiaTheme="minorEastAsia"/>
        </w:rPr>
        <w:t xml:space="preserve"> transmitted via different panel</w:t>
      </w:r>
      <w:r>
        <w:rPr>
          <w:rFonts w:eastAsiaTheme="minorEastAsia"/>
        </w:rPr>
        <w:t>s</w:t>
      </w:r>
      <w:r w:rsidR="0043114D">
        <w:rPr>
          <w:rFonts w:eastAsiaTheme="minorEastAsia"/>
        </w:rPr>
        <w:t>.</w:t>
      </w:r>
      <w:r w:rsidR="002E5D33">
        <w:rPr>
          <w:rFonts w:eastAsiaTheme="minorEastAsia"/>
        </w:rPr>
        <w:t xml:space="preserve"> </w:t>
      </w:r>
      <w:r w:rsidR="008D1DC7">
        <w:rPr>
          <w:rFonts w:eastAsiaTheme="minorEastAsia"/>
        </w:rPr>
        <w:t xml:space="preserve"> The</w:t>
      </w:r>
      <w:r w:rsidR="00E00605">
        <w:rPr>
          <w:rFonts w:eastAsiaTheme="minorEastAsia"/>
        </w:rPr>
        <w:t xml:space="preserve"> potential</w:t>
      </w:r>
      <w:r w:rsidR="008D1DC7">
        <w:rPr>
          <w:rFonts w:eastAsiaTheme="minorEastAsia"/>
        </w:rPr>
        <w:t xml:space="preserve"> benefits of </w:t>
      </w:r>
      <w:r>
        <w:rPr>
          <w:rFonts w:eastAsiaTheme="minorEastAsia"/>
        </w:rPr>
        <w:t xml:space="preserve">method </w:t>
      </w:r>
      <w:r w:rsidR="00D67F32">
        <w:rPr>
          <w:rFonts w:eastAsiaTheme="minorEastAsia"/>
        </w:rPr>
        <w:t xml:space="preserve">1 </w:t>
      </w:r>
      <w:r>
        <w:rPr>
          <w:rFonts w:eastAsiaTheme="minorEastAsia"/>
        </w:rPr>
        <w:t>include</w:t>
      </w:r>
      <w:r w:rsidR="008D1DC7">
        <w:rPr>
          <w:rFonts w:eastAsiaTheme="minorEastAsia"/>
        </w:rPr>
        <w:t>:</w:t>
      </w:r>
    </w:p>
    <w:p w14:paraId="47ABE2E0" w14:textId="2195B86C" w:rsidR="008D1DC7" w:rsidRDefault="008B7B26" w:rsidP="008D1DC7">
      <w:pPr>
        <w:pStyle w:val="00text"/>
        <w:numPr>
          <w:ilvl w:val="0"/>
          <w:numId w:val="51"/>
        </w:numPr>
        <w:rPr>
          <w:rFonts w:eastAsiaTheme="minorEastAsia"/>
        </w:rPr>
      </w:pPr>
      <w:r>
        <w:rPr>
          <w:rFonts w:eastAsiaTheme="minorEastAsia"/>
        </w:rPr>
        <w:t xml:space="preserve">It can </w:t>
      </w:r>
      <w:r w:rsidR="008D1DC7">
        <w:rPr>
          <w:rFonts w:eastAsiaTheme="minorEastAsia"/>
        </w:rPr>
        <w:t>improve reliability</w:t>
      </w:r>
      <w:r>
        <w:rPr>
          <w:rFonts w:eastAsiaTheme="minorEastAsia"/>
        </w:rPr>
        <w:t xml:space="preserve"> since the PUSCH is transmitted through different radio link</w:t>
      </w:r>
      <w:r w:rsidR="008D1DC7">
        <w:rPr>
          <w:rFonts w:eastAsiaTheme="minorEastAsia"/>
        </w:rPr>
        <w:t xml:space="preserve">. </w:t>
      </w:r>
    </w:p>
    <w:p w14:paraId="29F9A45F" w14:textId="2D7AA1B8" w:rsidR="00896348" w:rsidRDefault="008D1DC7" w:rsidP="008B6639">
      <w:pPr>
        <w:pStyle w:val="00text"/>
        <w:numPr>
          <w:ilvl w:val="0"/>
          <w:numId w:val="51"/>
        </w:numPr>
        <w:spacing w:after="0" w:afterAutospacing="0"/>
        <w:ind w:left="714" w:hanging="357"/>
        <w:rPr>
          <w:rFonts w:eastAsiaTheme="minorEastAsia"/>
        </w:rPr>
      </w:pPr>
      <w:r>
        <w:rPr>
          <w:rFonts w:eastAsiaTheme="minorEastAsia"/>
        </w:rPr>
        <w:t>Since different UL beams are utilized for each panel, spatial diversity can be exploited.</w:t>
      </w:r>
    </w:p>
    <w:p w14:paraId="549AD4DA" w14:textId="05894999" w:rsidR="003C72F3" w:rsidRDefault="003C72F3" w:rsidP="008B6639">
      <w:pPr>
        <w:pStyle w:val="00text"/>
        <w:numPr>
          <w:ilvl w:val="0"/>
          <w:numId w:val="51"/>
        </w:numPr>
        <w:spacing w:after="0" w:afterAutospacing="0"/>
        <w:ind w:left="714" w:hanging="357"/>
        <w:rPr>
          <w:rFonts w:eastAsiaTheme="minorEastAsia"/>
        </w:rPr>
      </w:pPr>
      <w:r>
        <w:rPr>
          <w:rFonts w:eastAsiaTheme="minorEastAsia"/>
        </w:rPr>
        <w:t xml:space="preserve">Low latency transmission. </w:t>
      </w:r>
    </w:p>
    <w:p w14:paraId="03759153" w14:textId="50E13680" w:rsidR="00BA0F02" w:rsidRPr="008B6639" w:rsidRDefault="008B7B26" w:rsidP="008B6639">
      <w:pPr>
        <w:pStyle w:val="00text"/>
        <w:spacing w:after="0" w:afterAutospacing="0"/>
        <w:rPr>
          <w:rFonts w:eastAsiaTheme="minorEastAsia"/>
        </w:rPr>
      </w:pPr>
      <w:r w:rsidRPr="00AF4185">
        <w:rPr>
          <w:rFonts w:eastAsiaTheme="minorEastAsia"/>
          <w:b/>
          <w:bCs/>
        </w:rPr>
        <w:t xml:space="preserve">Method </w:t>
      </w:r>
      <w:r w:rsidR="009A5CA6">
        <w:rPr>
          <w:rFonts w:eastAsiaTheme="minorEastAsia"/>
        </w:rPr>
        <w:t xml:space="preserve">2: </w:t>
      </w:r>
      <w:r w:rsidR="00BA0F02" w:rsidRPr="008B6639">
        <w:rPr>
          <w:rFonts w:eastAsiaTheme="minorEastAsia" w:hint="eastAsia"/>
        </w:rPr>
        <w:t xml:space="preserve">two PDSCH transmission occasions are generated for </w:t>
      </w:r>
      <w:r>
        <w:rPr>
          <w:rFonts w:eastAsiaTheme="minorEastAsia"/>
        </w:rPr>
        <w:t xml:space="preserve">the </w:t>
      </w:r>
      <w:r w:rsidR="006A0BC3">
        <w:rPr>
          <w:rFonts w:eastAsiaTheme="minorEastAsia"/>
        </w:rPr>
        <w:t>same</w:t>
      </w:r>
      <w:r w:rsidR="00BA0F02" w:rsidRPr="008B6639">
        <w:rPr>
          <w:rFonts w:eastAsiaTheme="minorEastAsia" w:hint="eastAsia"/>
        </w:rPr>
        <w:t xml:space="preserve"> TB and are transmitted </w:t>
      </w:r>
      <w:r w:rsidR="0043114D">
        <w:rPr>
          <w:rFonts w:eastAsiaTheme="minorEastAsia"/>
        </w:rPr>
        <w:t>via</w:t>
      </w:r>
      <w:r w:rsidR="00BA0F02" w:rsidRPr="008B6639">
        <w:rPr>
          <w:rFonts w:eastAsiaTheme="minorEastAsia" w:hint="eastAsia"/>
        </w:rPr>
        <w:t xml:space="preserve"> two different </w:t>
      </w:r>
      <w:r w:rsidR="0043114D">
        <w:rPr>
          <w:rFonts w:eastAsiaTheme="minorEastAsia"/>
        </w:rPr>
        <w:t>panel</w:t>
      </w:r>
      <w:r w:rsidR="00BA0F02" w:rsidRPr="008B6639">
        <w:rPr>
          <w:rFonts w:eastAsiaTheme="minorEastAsia" w:hint="eastAsia"/>
        </w:rPr>
        <w:t>s, respectively. The frequency domain resource</w:t>
      </w:r>
      <w:r w:rsidR="0043114D">
        <w:rPr>
          <w:rFonts w:eastAsiaTheme="minorEastAsia"/>
        </w:rPr>
        <w:t>s</w:t>
      </w:r>
      <w:r w:rsidR="00BA0F02" w:rsidRPr="008B6639">
        <w:rPr>
          <w:rFonts w:eastAsiaTheme="minorEastAsia" w:hint="eastAsia"/>
        </w:rPr>
        <w:t xml:space="preserve"> of the P</w:t>
      </w:r>
      <w:r w:rsidR="0043114D">
        <w:rPr>
          <w:rFonts w:eastAsiaTheme="minorEastAsia"/>
        </w:rPr>
        <w:t>U</w:t>
      </w:r>
      <w:r w:rsidR="00BA0F02" w:rsidRPr="008B6639">
        <w:rPr>
          <w:rFonts w:eastAsiaTheme="minorEastAsia" w:hint="eastAsia"/>
        </w:rPr>
        <w:t xml:space="preserve">SCH assignment is also partitioned into two non-overlapping parts and each </w:t>
      </w:r>
      <w:r w:rsidR="0043114D">
        <w:rPr>
          <w:rFonts w:eastAsiaTheme="minorEastAsia"/>
        </w:rPr>
        <w:t>panel</w:t>
      </w:r>
      <w:r w:rsidR="00BA0F02" w:rsidRPr="008B6639">
        <w:rPr>
          <w:rFonts w:eastAsiaTheme="minorEastAsia" w:hint="eastAsia"/>
        </w:rPr>
        <w:t xml:space="preserve"> transmit</w:t>
      </w:r>
      <w:r w:rsidR="0043114D">
        <w:rPr>
          <w:rFonts w:eastAsiaTheme="minorEastAsia"/>
        </w:rPr>
        <w:t>s</w:t>
      </w:r>
      <w:r w:rsidR="00BA0F02" w:rsidRPr="008B6639">
        <w:rPr>
          <w:rFonts w:eastAsiaTheme="minorEastAsia" w:hint="eastAsia"/>
        </w:rPr>
        <w:t xml:space="preserve"> its P</w:t>
      </w:r>
      <w:r w:rsidR="0043114D">
        <w:rPr>
          <w:rFonts w:eastAsiaTheme="minorEastAsia"/>
        </w:rPr>
        <w:t>U</w:t>
      </w:r>
      <w:r w:rsidR="00BA0F02" w:rsidRPr="008B6639">
        <w:rPr>
          <w:rFonts w:eastAsiaTheme="minorEastAsia" w:hint="eastAsia"/>
        </w:rPr>
        <w:t>SCH transmission occasion on one of these two non-overlapping frequency</w:t>
      </w:r>
      <w:r w:rsidR="0043114D">
        <w:rPr>
          <w:rFonts w:eastAsiaTheme="minorEastAsia"/>
        </w:rPr>
        <w:t xml:space="preserve"> </w:t>
      </w:r>
      <w:r w:rsidR="00BA0F02" w:rsidRPr="008B6639">
        <w:rPr>
          <w:rFonts w:eastAsiaTheme="minorEastAsia" w:hint="eastAsia"/>
        </w:rPr>
        <w:t>domain resources</w:t>
      </w:r>
      <w:r w:rsidR="0043114D">
        <w:rPr>
          <w:rFonts w:eastAsiaTheme="minorEastAsia"/>
        </w:rPr>
        <w:t>.</w:t>
      </w:r>
      <w:r w:rsidR="002E5D33">
        <w:rPr>
          <w:rFonts w:eastAsiaTheme="minorEastAsia"/>
        </w:rPr>
        <w:t xml:space="preserve"> </w:t>
      </w:r>
      <w:r w:rsidR="003818DE">
        <w:rPr>
          <w:rFonts w:eastAsiaTheme="minorEastAsia"/>
        </w:rPr>
        <w:t xml:space="preserve">The </w:t>
      </w:r>
      <w:r w:rsidR="00E00605">
        <w:rPr>
          <w:rFonts w:eastAsiaTheme="minorEastAsia"/>
        </w:rPr>
        <w:t xml:space="preserve">potential </w:t>
      </w:r>
      <w:r w:rsidR="003818DE">
        <w:rPr>
          <w:rFonts w:eastAsiaTheme="minorEastAsia"/>
        </w:rPr>
        <w:t xml:space="preserve">benefits of </w:t>
      </w:r>
      <w:r w:rsidR="003C72F3">
        <w:rPr>
          <w:rFonts w:eastAsiaTheme="minorEastAsia"/>
        </w:rPr>
        <w:t xml:space="preserve">method </w:t>
      </w:r>
      <w:r w:rsidR="003818DE">
        <w:rPr>
          <w:rFonts w:eastAsiaTheme="minorEastAsia"/>
        </w:rPr>
        <w:t xml:space="preserve">2 </w:t>
      </w:r>
      <w:r w:rsidR="003C72F3">
        <w:rPr>
          <w:rFonts w:eastAsiaTheme="minorEastAsia"/>
        </w:rPr>
        <w:t>are</w:t>
      </w:r>
      <w:r w:rsidR="003818DE">
        <w:rPr>
          <w:rFonts w:eastAsiaTheme="minorEastAsia"/>
        </w:rPr>
        <w:t>:</w:t>
      </w:r>
    </w:p>
    <w:p w14:paraId="0D87037A" w14:textId="75722FEF" w:rsidR="0000497C" w:rsidRDefault="003C72F3" w:rsidP="0000497C">
      <w:pPr>
        <w:pStyle w:val="00text"/>
        <w:numPr>
          <w:ilvl w:val="0"/>
          <w:numId w:val="51"/>
        </w:numPr>
        <w:rPr>
          <w:rFonts w:eastAsiaTheme="minorEastAsia"/>
        </w:rPr>
      </w:pPr>
      <w:r>
        <w:rPr>
          <w:rFonts w:eastAsiaTheme="minorEastAsia"/>
        </w:rPr>
        <w:t>Improve the UL transmission reliability</w:t>
      </w:r>
      <w:r w:rsidR="006900DF">
        <w:rPr>
          <w:rFonts w:eastAsiaTheme="minorEastAsia"/>
        </w:rPr>
        <w:t xml:space="preserve"> transmission</w:t>
      </w:r>
      <w:r w:rsidR="003D4F62">
        <w:rPr>
          <w:rFonts w:eastAsiaTheme="minorEastAsia"/>
        </w:rPr>
        <w:t xml:space="preserve"> and </w:t>
      </w:r>
      <w:r>
        <w:rPr>
          <w:rFonts w:eastAsiaTheme="minorEastAsia"/>
        </w:rPr>
        <w:t>improve the transmission robustness</w:t>
      </w:r>
      <w:r w:rsidR="006900DF">
        <w:rPr>
          <w:rFonts w:eastAsiaTheme="minorEastAsia"/>
        </w:rPr>
        <w:t xml:space="preserve"> </w:t>
      </w:r>
      <w:r>
        <w:rPr>
          <w:rFonts w:eastAsiaTheme="minorEastAsia"/>
        </w:rPr>
        <w:t xml:space="preserve">with respect to </w:t>
      </w:r>
      <w:r w:rsidR="006900DF">
        <w:rPr>
          <w:rFonts w:eastAsiaTheme="minorEastAsia"/>
        </w:rPr>
        <w:t>beam block</w:t>
      </w:r>
      <w:r>
        <w:rPr>
          <w:rFonts w:eastAsiaTheme="minorEastAsia"/>
        </w:rPr>
        <w:t>age</w:t>
      </w:r>
      <w:r w:rsidR="006900DF">
        <w:rPr>
          <w:rFonts w:eastAsiaTheme="minorEastAsia"/>
        </w:rPr>
        <w:t>.</w:t>
      </w:r>
    </w:p>
    <w:p w14:paraId="111C8668" w14:textId="51AE7991" w:rsidR="003C72F3" w:rsidRPr="0008590C" w:rsidRDefault="003C72F3" w:rsidP="0000497C">
      <w:pPr>
        <w:pStyle w:val="00text"/>
        <w:numPr>
          <w:ilvl w:val="0"/>
          <w:numId w:val="51"/>
        </w:numPr>
        <w:rPr>
          <w:rFonts w:eastAsiaTheme="minorEastAsia"/>
        </w:rPr>
      </w:pPr>
      <w:r>
        <w:rPr>
          <w:rFonts w:eastAsiaTheme="minorEastAsia"/>
        </w:rPr>
        <w:t>Spatial diversity is exploited.</w:t>
      </w:r>
    </w:p>
    <w:p w14:paraId="26424756" w14:textId="52B19BA8" w:rsidR="00146B1F" w:rsidRDefault="00146B1F" w:rsidP="008B6639">
      <w:pPr>
        <w:pStyle w:val="00text"/>
        <w:numPr>
          <w:ilvl w:val="0"/>
          <w:numId w:val="51"/>
        </w:numPr>
        <w:spacing w:after="0" w:afterAutospacing="0"/>
        <w:ind w:left="714" w:hanging="357"/>
        <w:rPr>
          <w:rFonts w:eastAsiaTheme="minorEastAsia"/>
        </w:rPr>
      </w:pPr>
      <w:r w:rsidRPr="004A7BFB">
        <w:rPr>
          <w:rFonts w:eastAsiaTheme="minorEastAsia"/>
        </w:rPr>
        <w:t xml:space="preserve">Low latency because the </w:t>
      </w:r>
      <w:r>
        <w:rPr>
          <w:rFonts w:eastAsiaTheme="minorEastAsia"/>
        </w:rPr>
        <w:t xml:space="preserve">different </w:t>
      </w:r>
      <w:r w:rsidR="003D7B75">
        <w:rPr>
          <w:rFonts w:eastAsiaTheme="minorEastAsia"/>
        </w:rPr>
        <w:t>transmissions</w:t>
      </w:r>
      <w:r w:rsidR="003D7B75" w:rsidRPr="004A7BFB">
        <w:rPr>
          <w:rFonts w:eastAsiaTheme="minorEastAsia"/>
        </w:rPr>
        <w:t xml:space="preserve"> </w:t>
      </w:r>
      <w:r w:rsidRPr="004A7BFB">
        <w:rPr>
          <w:rFonts w:eastAsiaTheme="minorEastAsia"/>
        </w:rPr>
        <w:t>are transmitted at the same time</w:t>
      </w:r>
      <w:r>
        <w:rPr>
          <w:rFonts w:eastAsiaTheme="minorEastAsia"/>
        </w:rPr>
        <w:t>.</w:t>
      </w:r>
    </w:p>
    <w:p w14:paraId="6E66EFBC" w14:textId="3A4736EB" w:rsidR="004D530C" w:rsidRPr="00146B1F" w:rsidRDefault="003C72F3" w:rsidP="008B6639">
      <w:pPr>
        <w:pStyle w:val="00text"/>
        <w:spacing w:after="0" w:afterAutospacing="0"/>
        <w:rPr>
          <w:rFonts w:eastAsiaTheme="minorEastAsia"/>
        </w:rPr>
      </w:pPr>
      <w:r>
        <w:rPr>
          <w:rFonts w:eastAsiaTheme="minorEastAsia"/>
        </w:rPr>
        <w:t xml:space="preserve">Method </w:t>
      </w:r>
      <w:r w:rsidR="009D2269">
        <w:rPr>
          <w:rFonts w:eastAsiaTheme="minorEastAsia"/>
        </w:rPr>
        <w:t xml:space="preserve">1 and </w:t>
      </w:r>
      <w:r>
        <w:rPr>
          <w:rFonts w:eastAsiaTheme="minorEastAsia"/>
        </w:rPr>
        <w:t xml:space="preserve">method </w:t>
      </w:r>
      <w:r w:rsidR="009D4827">
        <w:rPr>
          <w:rFonts w:eastAsiaTheme="minorEastAsia"/>
        </w:rPr>
        <w:t xml:space="preserve">2 </w:t>
      </w:r>
      <w:r>
        <w:rPr>
          <w:rFonts w:eastAsiaTheme="minorEastAsia"/>
        </w:rPr>
        <w:t xml:space="preserve">might have different use case and be </w:t>
      </w:r>
      <w:r w:rsidR="009D4827">
        <w:rPr>
          <w:rFonts w:eastAsiaTheme="minorEastAsia"/>
        </w:rPr>
        <w:t xml:space="preserve">suitable for different </w:t>
      </w:r>
      <w:r>
        <w:rPr>
          <w:rFonts w:eastAsiaTheme="minorEastAsia"/>
        </w:rPr>
        <w:t>deployment scenarios</w:t>
      </w:r>
      <w:r w:rsidR="00F33FB1">
        <w:rPr>
          <w:rFonts w:eastAsiaTheme="minorEastAsia"/>
        </w:rPr>
        <w:t>.</w:t>
      </w:r>
      <w:r>
        <w:rPr>
          <w:rFonts w:eastAsiaTheme="minorEastAsia"/>
        </w:rPr>
        <w:t xml:space="preserve"> </w:t>
      </w:r>
      <w:r w:rsidR="00F33FB1">
        <w:rPr>
          <w:rFonts w:eastAsiaTheme="minorEastAsia"/>
        </w:rPr>
        <w:t>In summary, we propose to study to support FDM-based scheme for simultaneous multi-panel PUSCH transmission</w:t>
      </w:r>
      <w:r w:rsidR="00A17FEF">
        <w:rPr>
          <w:rFonts w:eastAsiaTheme="minorEastAsia"/>
        </w:rPr>
        <w:t>:</w:t>
      </w:r>
    </w:p>
    <w:p w14:paraId="47155B8E" w14:textId="435D04D4" w:rsidR="005678D7" w:rsidRPr="008C5042" w:rsidRDefault="005678D7" w:rsidP="005678D7">
      <w:pPr>
        <w:spacing w:after="120"/>
        <w:jc w:val="both"/>
        <w:rPr>
          <w:rFonts w:eastAsiaTheme="minorEastAsia"/>
          <w:b/>
          <w:i/>
          <w:sz w:val="21"/>
          <w:szCs w:val="21"/>
          <w:lang w:eastAsia="zh-CN"/>
        </w:rPr>
      </w:pPr>
      <w:r w:rsidRPr="008C5042">
        <w:rPr>
          <w:rFonts w:eastAsiaTheme="minorEastAsia" w:hint="eastAsia"/>
          <w:b/>
          <w:i/>
          <w:sz w:val="21"/>
          <w:szCs w:val="21"/>
          <w:lang w:eastAsia="zh-CN"/>
        </w:rPr>
        <w:t>P</w:t>
      </w:r>
      <w:r w:rsidRPr="008C5042">
        <w:rPr>
          <w:rFonts w:eastAsiaTheme="minorEastAsia"/>
          <w:b/>
          <w:i/>
          <w:sz w:val="21"/>
          <w:szCs w:val="21"/>
          <w:lang w:eastAsia="zh-CN"/>
        </w:rPr>
        <w:t xml:space="preserve">roposal </w:t>
      </w:r>
      <w:r w:rsidR="00701F37" w:rsidRPr="008C5042">
        <w:rPr>
          <w:rFonts w:eastAsiaTheme="minorEastAsia"/>
          <w:b/>
          <w:i/>
          <w:sz w:val="21"/>
          <w:szCs w:val="21"/>
          <w:lang w:eastAsia="zh-CN"/>
        </w:rPr>
        <w:t>4</w:t>
      </w:r>
      <w:r w:rsidRPr="008C5042">
        <w:rPr>
          <w:rFonts w:eastAsiaTheme="minorEastAsia"/>
          <w:b/>
          <w:i/>
          <w:sz w:val="21"/>
          <w:szCs w:val="21"/>
          <w:lang w:eastAsia="zh-CN"/>
        </w:rPr>
        <w:t xml:space="preserve">: </w:t>
      </w:r>
      <w:r w:rsidR="00A51C9D" w:rsidRPr="008C5042">
        <w:rPr>
          <w:rFonts w:eastAsiaTheme="minorEastAsia" w:hint="eastAsia"/>
          <w:b/>
          <w:i/>
          <w:sz w:val="21"/>
          <w:szCs w:val="21"/>
          <w:lang w:eastAsia="zh-CN"/>
        </w:rPr>
        <w:t>Study</w:t>
      </w:r>
      <w:r w:rsidR="00A51C9D" w:rsidRPr="008C5042">
        <w:rPr>
          <w:rFonts w:eastAsiaTheme="minorEastAsia"/>
          <w:b/>
          <w:i/>
          <w:sz w:val="21"/>
          <w:szCs w:val="21"/>
          <w:lang w:eastAsia="zh-CN"/>
        </w:rPr>
        <w:t xml:space="preserve"> to support</w:t>
      </w:r>
      <w:r w:rsidRPr="008C5042">
        <w:rPr>
          <w:rFonts w:eastAsiaTheme="minorEastAsia"/>
          <w:b/>
          <w:i/>
          <w:sz w:val="21"/>
          <w:szCs w:val="21"/>
          <w:lang w:eastAsia="zh-CN"/>
        </w:rPr>
        <w:t xml:space="preserve"> </w:t>
      </w:r>
      <w:r w:rsidR="003D4F62" w:rsidRPr="008C5042">
        <w:rPr>
          <w:rFonts w:eastAsiaTheme="minorEastAsia"/>
          <w:b/>
          <w:i/>
          <w:sz w:val="21"/>
          <w:szCs w:val="21"/>
          <w:lang w:eastAsia="zh-CN"/>
        </w:rPr>
        <w:t>FDM-</w:t>
      </w:r>
      <w:r w:rsidRPr="008C5042">
        <w:rPr>
          <w:rFonts w:eastAsiaTheme="minorEastAsia"/>
          <w:b/>
          <w:i/>
          <w:sz w:val="21"/>
          <w:szCs w:val="21"/>
          <w:lang w:eastAsia="zh-CN"/>
        </w:rPr>
        <w:t>based transmission scheme</w:t>
      </w:r>
      <w:r w:rsidR="00F33FB1" w:rsidRPr="008C5042">
        <w:rPr>
          <w:rFonts w:eastAsiaTheme="minorEastAsia"/>
          <w:b/>
          <w:i/>
          <w:sz w:val="21"/>
          <w:szCs w:val="21"/>
          <w:lang w:eastAsia="zh-CN"/>
        </w:rPr>
        <w:t xml:space="preserve"> for simultaneous multi-panel PUSCH transmission</w:t>
      </w:r>
      <w:r w:rsidR="00307FFB" w:rsidRPr="008C5042">
        <w:rPr>
          <w:rFonts w:eastAsiaTheme="minorEastAsia"/>
          <w:b/>
          <w:i/>
          <w:sz w:val="21"/>
          <w:szCs w:val="21"/>
          <w:lang w:eastAsia="zh-CN"/>
        </w:rPr>
        <w:t>,</w:t>
      </w:r>
      <w:r w:rsidR="00F33FB1" w:rsidRPr="008C5042">
        <w:rPr>
          <w:rFonts w:eastAsiaTheme="minorEastAsia"/>
          <w:b/>
          <w:i/>
          <w:sz w:val="21"/>
          <w:szCs w:val="21"/>
          <w:lang w:eastAsia="zh-CN"/>
        </w:rPr>
        <w:t xml:space="preserve"> and consider the following methods:</w:t>
      </w:r>
    </w:p>
    <w:p w14:paraId="4536CAE2" w14:textId="76F997E7" w:rsidR="00632576" w:rsidRPr="008C5042" w:rsidRDefault="003C72F3" w:rsidP="008B72B2">
      <w:pPr>
        <w:pStyle w:val="af2"/>
        <w:numPr>
          <w:ilvl w:val="0"/>
          <w:numId w:val="39"/>
        </w:numPr>
        <w:spacing w:before="120" w:after="120"/>
        <w:ind w:firstLineChars="0"/>
        <w:jc w:val="both"/>
        <w:rPr>
          <w:rFonts w:ascii="Times New Roman" w:eastAsiaTheme="minorEastAsia" w:hAnsi="Times New Roman"/>
          <w:b/>
          <w:i/>
          <w:sz w:val="21"/>
          <w:szCs w:val="21"/>
          <w:lang w:eastAsia="zh-CN"/>
        </w:rPr>
      </w:pPr>
      <w:r w:rsidRPr="008C5042">
        <w:rPr>
          <w:rFonts w:ascii="Times New Roman" w:eastAsiaTheme="minorEastAsia" w:hAnsi="Times New Roman"/>
          <w:b/>
          <w:i/>
          <w:sz w:val="21"/>
          <w:szCs w:val="21"/>
          <w:lang w:eastAsia="zh-CN"/>
        </w:rPr>
        <w:t xml:space="preserve">Method </w:t>
      </w:r>
      <w:r w:rsidR="00307FFB" w:rsidRPr="008C5042">
        <w:rPr>
          <w:rFonts w:ascii="Times New Roman" w:eastAsiaTheme="minorEastAsia" w:hAnsi="Times New Roman"/>
          <w:b/>
          <w:i/>
          <w:sz w:val="21"/>
          <w:szCs w:val="21"/>
          <w:lang w:eastAsia="zh-CN"/>
        </w:rPr>
        <w:t xml:space="preserve">1: One TB is </w:t>
      </w:r>
      <w:r w:rsidR="00293D4D" w:rsidRPr="008C5042">
        <w:rPr>
          <w:rFonts w:ascii="Times New Roman" w:eastAsiaTheme="minorEastAsia" w:hAnsi="Times New Roman"/>
          <w:b/>
          <w:i/>
          <w:sz w:val="21"/>
          <w:szCs w:val="21"/>
          <w:lang w:eastAsia="zh-CN"/>
        </w:rPr>
        <w:t>mapped</w:t>
      </w:r>
      <w:r w:rsidR="00307FFB" w:rsidRPr="008C5042">
        <w:rPr>
          <w:rFonts w:ascii="Times New Roman" w:eastAsiaTheme="minorEastAsia" w:hAnsi="Times New Roman"/>
          <w:b/>
          <w:i/>
          <w:sz w:val="21"/>
          <w:szCs w:val="21"/>
          <w:lang w:eastAsia="zh-CN"/>
        </w:rPr>
        <w:t xml:space="preserve"> </w:t>
      </w:r>
      <w:r w:rsidR="00293D4D" w:rsidRPr="008C5042">
        <w:rPr>
          <w:rFonts w:ascii="Times New Roman" w:eastAsiaTheme="minorEastAsia" w:hAnsi="Times New Roman" w:hint="eastAsia"/>
          <w:b/>
          <w:i/>
          <w:sz w:val="21"/>
          <w:szCs w:val="21"/>
          <w:lang w:eastAsia="zh-CN"/>
        </w:rPr>
        <w:t>in</w:t>
      </w:r>
      <w:r w:rsidR="00293D4D" w:rsidRPr="008C5042">
        <w:rPr>
          <w:rFonts w:ascii="Times New Roman" w:eastAsiaTheme="minorEastAsia" w:hAnsi="Times New Roman"/>
          <w:b/>
          <w:i/>
          <w:sz w:val="21"/>
          <w:szCs w:val="21"/>
          <w:lang w:eastAsia="zh-CN"/>
        </w:rPr>
        <w:t xml:space="preserve"> </w:t>
      </w:r>
      <w:r w:rsidR="00307FFB" w:rsidRPr="008C5042">
        <w:rPr>
          <w:rFonts w:ascii="Times New Roman" w:eastAsiaTheme="minorEastAsia" w:hAnsi="Times New Roman"/>
          <w:b/>
          <w:i/>
          <w:sz w:val="21"/>
          <w:szCs w:val="21"/>
          <w:lang w:eastAsia="zh-CN"/>
        </w:rPr>
        <w:t xml:space="preserve">one PUSCH occasion and </w:t>
      </w:r>
      <w:r w:rsidR="00074F4C" w:rsidRPr="008C5042">
        <w:rPr>
          <w:rFonts w:ascii="Times New Roman" w:eastAsiaTheme="minorEastAsia" w:hAnsi="Times New Roman"/>
          <w:b/>
          <w:i/>
          <w:sz w:val="21"/>
          <w:szCs w:val="21"/>
          <w:lang w:eastAsia="zh-CN"/>
        </w:rPr>
        <w:t xml:space="preserve">different </w:t>
      </w:r>
      <w:r w:rsidR="000467DD" w:rsidRPr="008C5042">
        <w:rPr>
          <w:rFonts w:ascii="Times New Roman" w:eastAsiaTheme="minorEastAsia" w:hAnsi="Times New Roman"/>
          <w:b/>
          <w:i/>
          <w:sz w:val="21"/>
          <w:szCs w:val="21"/>
          <w:lang w:eastAsia="zh-CN"/>
        </w:rPr>
        <w:t>panel</w:t>
      </w:r>
      <w:r w:rsidR="00074F4C" w:rsidRPr="008C5042">
        <w:rPr>
          <w:rFonts w:ascii="Times New Roman" w:eastAsiaTheme="minorEastAsia" w:hAnsi="Times New Roman"/>
          <w:b/>
          <w:i/>
          <w:sz w:val="21"/>
          <w:szCs w:val="21"/>
          <w:lang w:eastAsia="zh-CN"/>
        </w:rPr>
        <w:t>s</w:t>
      </w:r>
      <w:r w:rsidR="000467DD" w:rsidRPr="008C5042">
        <w:rPr>
          <w:rFonts w:ascii="Times New Roman" w:eastAsiaTheme="minorEastAsia" w:hAnsi="Times New Roman"/>
          <w:b/>
          <w:i/>
          <w:sz w:val="21"/>
          <w:szCs w:val="21"/>
          <w:lang w:eastAsia="zh-CN"/>
        </w:rPr>
        <w:t xml:space="preserve"> transmit </w:t>
      </w:r>
      <w:r w:rsidR="00074F4C" w:rsidRPr="008C5042">
        <w:rPr>
          <w:rFonts w:ascii="Times New Roman" w:eastAsiaTheme="minorEastAsia" w:hAnsi="Times New Roman"/>
          <w:b/>
          <w:i/>
          <w:sz w:val="21"/>
          <w:szCs w:val="21"/>
          <w:lang w:eastAsia="zh-CN"/>
        </w:rPr>
        <w:t xml:space="preserve">different parts </w:t>
      </w:r>
      <w:r w:rsidR="0043401B" w:rsidRPr="008C5042">
        <w:rPr>
          <w:rFonts w:ascii="Times New Roman" w:eastAsiaTheme="minorEastAsia" w:hAnsi="Times New Roman"/>
          <w:b/>
          <w:i/>
          <w:sz w:val="21"/>
          <w:szCs w:val="21"/>
          <w:lang w:eastAsia="zh-CN"/>
        </w:rPr>
        <w:t xml:space="preserve">of </w:t>
      </w:r>
      <w:r w:rsidR="00074F4C" w:rsidRPr="008C5042">
        <w:rPr>
          <w:rFonts w:ascii="Times New Roman" w:eastAsiaTheme="minorEastAsia" w:hAnsi="Times New Roman"/>
          <w:b/>
          <w:i/>
          <w:sz w:val="21"/>
          <w:szCs w:val="21"/>
          <w:lang w:eastAsia="zh-CN"/>
        </w:rPr>
        <w:t>frequency domain resources</w:t>
      </w:r>
      <w:r w:rsidR="00074F4C" w:rsidRPr="008C5042" w:rsidDel="00074F4C">
        <w:rPr>
          <w:rFonts w:ascii="Times New Roman" w:eastAsiaTheme="minorEastAsia" w:hAnsi="Times New Roman"/>
          <w:b/>
          <w:i/>
          <w:sz w:val="21"/>
          <w:szCs w:val="21"/>
          <w:lang w:eastAsia="zh-CN"/>
        </w:rPr>
        <w:t xml:space="preserve"> </w:t>
      </w:r>
      <w:r w:rsidR="00074F4C" w:rsidRPr="008C5042">
        <w:rPr>
          <w:rFonts w:ascii="Times New Roman" w:eastAsiaTheme="minorEastAsia" w:hAnsi="Times New Roman"/>
          <w:b/>
          <w:i/>
          <w:sz w:val="21"/>
          <w:szCs w:val="21"/>
          <w:lang w:eastAsia="zh-CN"/>
        </w:rPr>
        <w:t>of the PUSCH</w:t>
      </w:r>
      <w:r w:rsidR="00307FFB" w:rsidRPr="008C5042">
        <w:rPr>
          <w:rFonts w:ascii="Times New Roman" w:eastAsiaTheme="minorEastAsia" w:hAnsi="Times New Roman"/>
          <w:b/>
          <w:i/>
          <w:sz w:val="21"/>
          <w:szCs w:val="21"/>
          <w:lang w:eastAsia="zh-CN"/>
        </w:rPr>
        <w:t>.</w:t>
      </w:r>
    </w:p>
    <w:p w14:paraId="5633C7E0" w14:textId="2AB83152" w:rsidR="00632576" w:rsidRPr="008C5042" w:rsidRDefault="003C72F3" w:rsidP="00632576">
      <w:pPr>
        <w:pStyle w:val="af2"/>
        <w:numPr>
          <w:ilvl w:val="0"/>
          <w:numId w:val="39"/>
        </w:numPr>
        <w:spacing w:before="120" w:after="120"/>
        <w:ind w:firstLineChars="0"/>
        <w:jc w:val="both"/>
        <w:rPr>
          <w:rFonts w:ascii="Times New Roman" w:eastAsiaTheme="minorEastAsia" w:hAnsi="Times New Roman"/>
          <w:b/>
          <w:i/>
          <w:sz w:val="21"/>
          <w:szCs w:val="21"/>
          <w:lang w:eastAsia="zh-CN"/>
        </w:rPr>
      </w:pPr>
      <w:r w:rsidRPr="008C5042">
        <w:rPr>
          <w:rFonts w:ascii="Times New Roman" w:eastAsiaTheme="minorEastAsia" w:hAnsi="Times New Roman"/>
          <w:b/>
          <w:i/>
          <w:sz w:val="21"/>
          <w:szCs w:val="21"/>
          <w:lang w:eastAsia="zh-CN"/>
        </w:rPr>
        <w:t xml:space="preserve">Method </w:t>
      </w:r>
      <w:r w:rsidR="00307FFB" w:rsidRPr="008C5042">
        <w:rPr>
          <w:rFonts w:ascii="Times New Roman" w:eastAsiaTheme="minorEastAsia" w:hAnsi="Times New Roman"/>
          <w:b/>
          <w:i/>
          <w:sz w:val="21"/>
          <w:szCs w:val="21"/>
          <w:lang w:eastAsia="zh-CN"/>
        </w:rPr>
        <w:t xml:space="preserve">2: </w:t>
      </w:r>
      <w:r w:rsidR="00293D4D" w:rsidRPr="008C5042">
        <w:rPr>
          <w:rFonts w:ascii="Times New Roman" w:eastAsiaTheme="minorEastAsia" w:hAnsi="Times New Roman" w:hint="eastAsia"/>
          <w:b/>
          <w:i/>
          <w:sz w:val="21"/>
          <w:szCs w:val="21"/>
          <w:lang w:eastAsia="zh-CN"/>
        </w:rPr>
        <w:t>The</w:t>
      </w:r>
      <w:r w:rsidR="00293D4D" w:rsidRPr="008C5042">
        <w:rPr>
          <w:rFonts w:ascii="Times New Roman" w:eastAsiaTheme="minorEastAsia" w:hAnsi="Times New Roman"/>
          <w:b/>
          <w:i/>
          <w:sz w:val="21"/>
          <w:szCs w:val="21"/>
          <w:lang w:eastAsia="zh-CN"/>
        </w:rPr>
        <w:t xml:space="preserve"> </w:t>
      </w:r>
      <w:r w:rsidR="00293D4D" w:rsidRPr="008C5042">
        <w:rPr>
          <w:rFonts w:ascii="Times New Roman" w:eastAsiaTheme="minorEastAsia" w:hAnsi="Times New Roman" w:hint="eastAsia"/>
          <w:b/>
          <w:i/>
          <w:sz w:val="21"/>
          <w:szCs w:val="21"/>
          <w:lang w:eastAsia="zh-CN"/>
        </w:rPr>
        <w:t>same</w:t>
      </w:r>
      <w:r w:rsidR="00293D4D" w:rsidRPr="008C5042">
        <w:rPr>
          <w:rFonts w:ascii="Times New Roman" w:eastAsiaTheme="minorEastAsia" w:hAnsi="Times New Roman"/>
          <w:b/>
          <w:i/>
          <w:sz w:val="21"/>
          <w:szCs w:val="21"/>
          <w:lang w:eastAsia="zh-CN"/>
        </w:rPr>
        <w:t xml:space="preserve"> </w:t>
      </w:r>
      <w:r w:rsidR="00307FFB" w:rsidRPr="008C5042">
        <w:rPr>
          <w:rFonts w:ascii="Times New Roman" w:eastAsiaTheme="minorEastAsia" w:hAnsi="Times New Roman"/>
          <w:b/>
          <w:i/>
          <w:sz w:val="21"/>
          <w:szCs w:val="21"/>
          <w:lang w:eastAsia="zh-CN"/>
        </w:rPr>
        <w:t xml:space="preserve">TB is </w:t>
      </w:r>
      <w:r w:rsidR="00293D4D" w:rsidRPr="008C5042">
        <w:rPr>
          <w:rFonts w:ascii="Times New Roman" w:eastAsiaTheme="minorEastAsia" w:hAnsi="Times New Roman" w:hint="eastAsia"/>
          <w:b/>
          <w:i/>
          <w:sz w:val="21"/>
          <w:szCs w:val="21"/>
          <w:lang w:eastAsia="zh-CN"/>
        </w:rPr>
        <w:t>mapped</w:t>
      </w:r>
      <w:r w:rsidR="00293D4D" w:rsidRPr="008C5042">
        <w:rPr>
          <w:rFonts w:ascii="Times New Roman" w:eastAsiaTheme="minorEastAsia" w:hAnsi="Times New Roman"/>
          <w:b/>
          <w:i/>
          <w:sz w:val="21"/>
          <w:szCs w:val="21"/>
          <w:lang w:eastAsia="zh-CN"/>
        </w:rPr>
        <w:t xml:space="preserve"> </w:t>
      </w:r>
      <w:r w:rsidR="00293D4D" w:rsidRPr="008C5042">
        <w:rPr>
          <w:rFonts w:ascii="Times New Roman" w:eastAsiaTheme="minorEastAsia" w:hAnsi="Times New Roman" w:hint="eastAsia"/>
          <w:b/>
          <w:i/>
          <w:sz w:val="21"/>
          <w:szCs w:val="21"/>
          <w:lang w:eastAsia="zh-CN"/>
        </w:rPr>
        <w:t>to</w:t>
      </w:r>
      <w:r w:rsidR="00307FFB" w:rsidRPr="008C5042">
        <w:rPr>
          <w:rFonts w:ascii="Times New Roman" w:eastAsiaTheme="minorEastAsia" w:hAnsi="Times New Roman"/>
          <w:b/>
          <w:i/>
          <w:sz w:val="21"/>
          <w:szCs w:val="21"/>
          <w:lang w:eastAsia="zh-CN"/>
        </w:rPr>
        <w:t xml:space="preserve"> two PUSCH occasion</w:t>
      </w:r>
      <w:r w:rsidR="000467DD" w:rsidRPr="008C5042">
        <w:rPr>
          <w:rFonts w:ascii="Times New Roman" w:eastAsiaTheme="minorEastAsia" w:hAnsi="Times New Roman"/>
          <w:b/>
          <w:i/>
          <w:sz w:val="21"/>
          <w:szCs w:val="21"/>
          <w:lang w:eastAsia="zh-CN"/>
        </w:rPr>
        <w:t>s</w:t>
      </w:r>
      <w:r w:rsidR="00307FFB" w:rsidRPr="008C5042">
        <w:rPr>
          <w:rFonts w:ascii="Times New Roman" w:eastAsiaTheme="minorEastAsia" w:hAnsi="Times New Roman"/>
          <w:b/>
          <w:i/>
          <w:sz w:val="21"/>
          <w:szCs w:val="21"/>
          <w:lang w:eastAsia="zh-CN"/>
        </w:rPr>
        <w:t xml:space="preserve"> and </w:t>
      </w:r>
      <w:r w:rsidR="000467DD" w:rsidRPr="008C5042">
        <w:rPr>
          <w:rFonts w:ascii="Times New Roman" w:eastAsiaTheme="minorEastAsia" w:hAnsi="Times New Roman"/>
          <w:b/>
          <w:i/>
          <w:sz w:val="21"/>
          <w:szCs w:val="21"/>
          <w:lang w:eastAsia="zh-CN"/>
        </w:rPr>
        <w:t xml:space="preserve">different panels transmit different PUSCH occasions in </w:t>
      </w:r>
      <w:r w:rsidR="00307FFB" w:rsidRPr="008C5042">
        <w:rPr>
          <w:rFonts w:ascii="Times New Roman" w:eastAsiaTheme="minorEastAsia" w:hAnsi="Times New Roman"/>
          <w:b/>
          <w:i/>
          <w:sz w:val="21"/>
          <w:szCs w:val="21"/>
          <w:lang w:eastAsia="zh-CN"/>
        </w:rPr>
        <w:t>non-overlapping frequency domain resources.</w:t>
      </w:r>
    </w:p>
    <w:p w14:paraId="79FD5459" w14:textId="7748F07A" w:rsidR="0070757F" w:rsidRDefault="0070757F" w:rsidP="008B6639">
      <w:pPr>
        <w:pStyle w:val="00text"/>
        <w:spacing w:after="0" w:afterAutospacing="0"/>
        <w:jc w:val="center"/>
        <w:rPr>
          <w:rFonts w:eastAsiaTheme="minorEastAsia"/>
        </w:rPr>
      </w:pPr>
    </w:p>
    <w:p w14:paraId="524B433F" w14:textId="6603F61B" w:rsidR="0070757F" w:rsidRPr="00923C21" w:rsidRDefault="00923C21" w:rsidP="00923C21">
      <w:pPr>
        <w:pStyle w:val="2"/>
      </w:pPr>
      <w:r>
        <w:lastRenderedPageBreak/>
        <w:t xml:space="preserve">3.3. </w:t>
      </w:r>
      <w:r w:rsidR="000E7DE0">
        <w:t>UL precoding indication for multi-panel transmission</w:t>
      </w:r>
      <w:r w:rsidR="000E7DE0" w:rsidDel="000E7DE0">
        <w:t xml:space="preserve"> </w:t>
      </w:r>
    </w:p>
    <w:p w14:paraId="09753E77" w14:textId="77777777" w:rsidR="000E7DE0" w:rsidRPr="00173547" w:rsidRDefault="000E7DE0" w:rsidP="000E7DE0">
      <w:pPr>
        <w:pStyle w:val="00text"/>
        <w:spacing w:after="0" w:afterAutospacing="0"/>
        <w:rPr>
          <w:rFonts w:eastAsiaTheme="minorEastAsia"/>
        </w:rPr>
      </w:pPr>
      <w:r w:rsidRPr="00565EA4">
        <w:rPr>
          <w:rFonts w:eastAsiaTheme="minorEastAsia"/>
        </w:rPr>
        <w:t xml:space="preserve">In Rel-17, </w:t>
      </w:r>
      <w:r>
        <w:rPr>
          <w:rFonts w:eastAsiaTheme="minorEastAsia"/>
        </w:rPr>
        <w:t>single DCI based multi-TRP PUSCH repetition schemes are specified</w:t>
      </w:r>
      <w:r w:rsidRPr="00565EA4">
        <w:rPr>
          <w:rFonts w:eastAsiaTheme="minorEastAsia"/>
        </w:rPr>
        <w:t xml:space="preserve">. For codebook based PUSCH transmission, </w:t>
      </w:r>
      <w:r w:rsidRPr="00565EA4">
        <w:rPr>
          <w:rFonts w:eastAsia="Batang"/>
        </w:rPr>
        <w:t>Two TPMI fields are indicated in DCI formats 0_1/0_2. The first TPMI field uses the Rel-15/16 TPMI field design (which includes TPMI index and the number of layers) of DCI format 0_1/0_2. The second TPMI field only </w:t>
      </w:r>
      <w:r>
        <w:rPr>
          <w:rFonts w:eastAsia="Batang"/>
        </w:rPr>
        <w:t>include</w:t>
      </w:r>
      <w:r w:rsidRPr="00565EA4">
        <w:rPr>
          <w:rFonts w:eastAsia="Batang"/>
        </w:rPr>
        <w:t>s the second TPMI index. The same number of layers are applied as indicated in the first TPMI field. two SRI fields corresponding to two SRS resource sets are included in DCI formats 0_1/0_2, Each SRI field indicating SRI per TRP.</w:t>
      </w:r>
    </w:p>
    <w:p w14:paraId="71EA0989" w14:textId="7147EB75" w:rsidR="000E7DE0" w:rsidRDefault="000E7DE0" w:rsidP="000E7DE0">
      <w:pPr>
        <w:pStyle w:val="00text"/>
        <w:spacing w:after="0" w:afterAutospacing="0"/>
        <w:rPr>
          <w:rFonts w:eastAsiaTheme="minorEastAsia"/>
        </w:rPr>
      </w:pPr>
      <w:r>
        <w:rPr>
          <w:rFonts w:eastAsiaTheme="minorEastAsia"/>
        </w:rPr>
        <w:t xml:space="preserve">For simultaneous </w:t>
      </w:r>
      <w:r w:rsidR="000467DD">
        <w:rPr>
          <w:rFonts w:eastAsiaTheme="minorEastAsia"/>
        </w:rPr>
        <w:t xml:space="preserve">multi-panel PUSCH </w:t>
      </w:r>
      <w:r>
        <w:rPr>
          <w:rFonts w:eastAsiaTheme="minorEastAsia"/>
        </w:rPr>
        <w:t xml:space="preserve">transmission in Rel-18 as in </w:t>
      </w:r>
      <w:r w:rsidR="000467DD">
        <w:rPr>
          <w:rFonts w:eastAsiaTheme="minorEastAsia"/>
        </w:rPr>
        <w:t xml:space="preserve">Figure </w:t>
      </w:r>
      <w:r>
        <w:rPr>
          <w:rFonts w:eastAsiaTheme="minorEastAsia"/>
        </w:rPr>
        <w:t xml:space="preserve">3, </w:t>
      </w:r>
      <w:r w:rsidRPr="00B33040">
        <w:rPr>
          <w:rFonts w:eastAsiaTheme="minorEastAsia"/>
        </w:rPr>
        <w:t xml:space="preserve">separate TPMIs </w:t>
      </w:r>
      <w:r w:rsidR="000467DD">
        <w:rPr>
          <w:rFonts w:eastAsiaTheme="minorEastAsia"/>
        </w:rPr>
        <w:t>might be</w:t>
      </w:r>
      <w:r w:rsidRPr="00B33040">
        <w:rPr>
          <w:rFonts w:eastAsiaTheme="minorEastAsia"/>
        </w:rPr>
        <w:t xml:space="preserve"> needed when different repetitions</w:t>
      </w:r>
      <w:r>
        <w:rPr>
          <w:rFonts w:eastAsiaTheme="minorEastAsia"/>
        </w:rPr>
        <w:t>/layers</w:t>
      </w:r>
      <w:r w:rsidRPr="00B33040">
        <w:rPr>
          <w:rFonts w:eastAsiaTheme="minorEastAsia"/>
        </w:rPr>
        <w:t xml:space="preserve"> are </w:t>
      </w:r>
      <w:r>
        <w:rPr>
          <w:rFonts w:eastAsiaTheme="minorEastAsia"/>
        </w:rPr>
        <w:t>transmitted from different panels</w:t>
      </w:r>
      <w:r w:rsidRPr="00B33040">
        <w:rPr>
          <w:rFonts w:eastAsiaTheme="minorEastAsia"/>
        </w:rPr>
        <w:t xml:space="preserve"> </w:t>
      </w:r>
      <w:r w:rsidR="000467DD">
        <w:rPr>
          <w:rFonts w:eastAsiaTheme="minorEastAsia"/>
        </w:rPr>
        <w:t>since</w:t>
      </w:r>
      <w:r w:rsidR="000467DD" w:rsidRPr="00B33040">
        <w:rPr>
          <w:rFonts w:eastAsiaTheme="minorEastAsia"/>
        </w:rPr>
        <w:t xml:space="preserve"> </w:t>
      </w:r>
      <w:r w:rsidRPr="00B33040">
        <w:rPr>
          <w:rFonts w:eastAsiaTheme="minorEastAsia"/>
        </w:rPr>
        <w:t xml:space="preserve">the channel and precoding matrix are different. </w:t>
      </w:r>
      <w:r w:rsidR="000467DD">
        <w:rPr>
          <w:rFonts w:eastAsiaTheme="minorEastAsia"/>
        </w:rPr>
        <w:t>We can consider to enable d</w:t>
      </w:r>
      <w:r w:rsidR="000467DD" w:rsidRPr="00B33040">
        <w:rPr>
          <w:rFonts w:eastAsiaTheme="minorEastAsia"/>
        </w:rPr>
        <w:t xml:space="preserve">ifferent </w:t>
      </w:r>
      <w:r w:rsidRPr="00B33040">
        <w:rPr>
          <w:rFonts w:eastAsiaTheme="minorEastAsia"/>
        </w:rPr>
        <w:t xml:space="preserve">number of layers </w:t>
      </w:r>
      <w:r w:rsidR="000467DD">
        <w:rPr>
          <w:rFonts w:eastAsiaTheme="minorEastAsia"/>
        </w:rPr>
        <w:t>for different panels due to</w:t>
      </w:r>
      <w:r w:rsidR="006E5DB6" w:rsidRPr="006E5DB6">
        <w:rPr>
          <w:rFonts w:eastAsiaTheme="minorEastAsia"/>
        </w:rPr>
        <w:t xml:space="preserve"> </w:t>
      </w:r>
      <w:r w:rsidR="006E5DB6">
        <w:rPr>
          <w:rFonts w:eastAsiaTheme="minorEastAsia"/>
        </w:rPr>
        <w:t>the following</w:t>
      </w:r>
      <w:r w:rsidRPr="00B33040">
        <w:rPr>
          <w:rFonts w:eastAsiaTheme="minorEastAsia"/>
        </w:rPr>
        <w:t xml:space="preserve"> </w:t>
      </w:r>
      <w:r>
        <w:rPr>
          <w:rFonts w:eastAsiaTheme="minorEastAsia"/>
        </w:rPr>
        <w:t>three</w:t>
      </w:r>
      <w:r w:rsidRPr="00B33040">
        <w:rPr>
          <w:rFonts w:eastAsiaTheme="minorEastAsia"/>
        </w:rPr>
        <w:t xml:space="preserve"> reasons. First, </w:t>
      </w:r>
      <w:r w:rsidRPr="001044D0">
        <w:rPr>
          <w:rFonts w:eastAsia="宋体"/>
        </w:rPr>
        <w:t>generally the channel qualit</w:t>
      </w:r>
      <w:r w:rsidR="000467DD">
        <w:rPr>
          <w:rFonts w:eastAsia="宋体"/>
        </w:rPr>
        <w:t>y</w:t>
      </w:r>
      <w:r w:rsidRPr="001044D0">
        <w:rPr>
          <w:rFonts w:eastAsia="宋体"/>
        </w:rPr>
        <w:t xml:space="preserve"> of radio links</w:t>
      </w:r>
      <w:r w:rsidR="000467DD">
        <w:rPr>
          <w:rFonts w:eastAsia="宋体"/>
        </w:rPr>
        <w:t xml:space="preserve"> between UE and different TRPs</w:t>
      </w:r>
      <w:r w:rsidRPr="001044D0">
        <w:rPr>
          <w:rFonts w:eastAsia="宋体"/>
        </w:rPr>
        <w:t xml:space="preserve"> </w:t>
      </w:r>
      <w:r w:rsidR="000467DD">
        <w:rPr>
          <w:rFonts w:eastAsia="宋体"/>
        </w:rPr>
        <w:t>is different</w:t>
      </w:r>
      <w:r w:rsidRPr="00B33040">
        <w:rPr>
          <w:rFonts w:eastAsiaTheme="minorEastAsia"/>
        </w:rPr>
        <w:t>. Second,</w:t>
      </w:r>
      <w:r>
        <w:rPr>
          <w:rFonts w:eastAsiaTheme="minorEastAsia"/>
        </w:rPr>
        <w:t xml:space="preserve"> the </w:t>
      </w:r>
      <w:r w:rsidR="000467DD">
        <w:rPr>
          <w:rFonts w:eastAsiaTheme="minorEastAsia"/>
        </w:rPr>
        <w:t xml:space="preserve">number of </w:t>
      </w:r>
      <w:r>
        <w:rPr>
          <w:rFonts w:eastAsiaTheme="minorEastAsia"/>
        </w:rPr>
        <w:t xml:space="preserve">supported ports </w:t>
      </w:r>
      <w:r w:rsidR="000467DD">
        <w:rPr>
          <w:rFonts w:eastAsiaTheme="minorEastAsia"/>
        </w:rPr>
        <w:t>in</w:t>
      </w:r>
      <w:r>
        <w:rPr>
          <w:rFonts w:eastAsiaTheme="minorEastAsia"/>
        </w:rPr>
        <w:t xml:space="preserve"> two panels can be different</w:t>
      </w:r>
      <w:r w:rsidR="000467DD">
        <w:rPr>
          <w:rFonts w:eastAsiaTheme="minorEastAsia"/>
        </w:rPr>
        <w:t>, which depends on the UE implementation</w:t>
      </w:r>
      <w:r>
        <w:rPr>
          <w:rFonts w:eastAsiaTheme="minorEastAsia"/>
        </w:rPr>
        <w:t>. Third,</w:t>
      </w:r>
      <w:r w:rsidRPr="00B33040">
        <w:rPr>
          <w:rFonts w:eastAsiaTheme="minorEastAsia"/>
        </w:rPr>
        <w:t xml:space="preserve"> Rel</w:t>
      </w:r>
      <w:r>
        <w:rPr>
          <w:rFonts w:eastAsiaTheme="minorEastAsia"/>
        </w:rPr>
        <w:t>-</w:t>
      </w:r>
      <w:r w:rsidRPr="00B33040">
        <w:rPr>
          <w:rFonts w:eastAsiaTheme="minorEastAsia"/>
        </w:rPr>
        <w:t xml:space="preserve">16 multi-TRP PDSCH </w:t>
      </w:r>
      <w:r w:rsidR="00415550">
        <w:rPr>
          <w:rFonts w:eastAsiaTheme="minorEastAsia"/>
        </w:rPr>
        <w:t>transmission</w:t>
      </w:r>
      <w:r w:rsidR="00415550" w:rsidRPr="00B33040">
        <w:rPr>
          <w:rFonts w:eastAsiaTheme="minorEastAsia"/>
        </w:rPr>
        <w:t xml:space="preserve"> </w:t>
      </w:r>
      <w:r w:rsidRPr="00B33040">
        <w:rPr>
          <w:rFonts w:eastAsiaTheme="minorEastAsia"/>
        </w:rPr>
        <w:t>(</w:t>
      </w:r>
      <w:r w:rsidR="00590904">
        <w:rPr>
          <w:rFonts w:eastAsiaTheme="minorEastAsia"/>
        </w:rPr>
        <w:t xml:space="preserve">SDM-based </w:t>
      </w:r>
      <w:r>
        <w:rPr>
          <w:rFonts w:eastAsiaTheme="minorEastAsia"/>
        </w:rPr>
        <w:t>scheme</w:t>
      </w:r>
      <w:r w:rsidRPr="00B33040">
        <w:rPr>
          <w:rFonts w:eastAsiaTheme="minorEastAsia"/>
        </w:rPr>
        <w:t>)</w:t>
      </w:r>
      <w:r w:rsidR="00EA5F10">
        <w:rPr>
          <w:rFonts w:eastAsiaTheme="minorEastAsia"/>
        </w:rPr>
        <w:t xml:space="preserve"> transmission supports</w:t>
      </w:r>
      <w:r w:rsidRPr="00B33040">
        <w:rPr>
          <w:rFonts w:eastAsiaTheme="minorEastAsia"/>
        </w:rPr>
        <w:t xml:space="preserve"> </w:t>
      </w:r>
      <w:r w:rsidR="00EA5F10">
        <w:rPr>
          <w:rFonts w:eastAsiaTheme="minorEastAsia"/>
        </w:rPr>
        <w:t>different</w:t>
      </w:r>
      <w:r w:rsidR="00EA5F10" w:rsidRPr="00B33040">
        <w:rPr>
          <w:rFonts w:eastAsiaTheme="minorEastAsia"/>
        </w:rPr>
        <w:t xml:space="preserve"> </w:t>
      </w:r>
      <w:r w:rsidRPr="00B33040">
        <w:rPr>
          <w:rFonts w:eastAsiaTheme="minorEastAsia"/>
        </w:rPr>
        <w:t>number of layers</w:t>
      </w:r>
      <w:r>
        <w:rPr>
          <w:rFonts w:eastAsiaTheme="minorEastAsia"/>
        </w:rPr>
        <w:t xml:space="preserve"> </w:t>
      </w:r>
      <w:r w:rsidR="00EA5F10">
        <w:rPr>
          <w:rFonts w:eastAsiaTheme="minorEastAsia"/>
        </w:rPr>
        <w:t>for different TRPs</w:t>
      </w:r>
      <w:r w:rsidRPr="00B33040">
        <w:rPr>
          <w:rFonts w:eastAsiaTheme="minorEastAsia"/>
        </w:rPr>
        <w:t xml:space="preserve">, and </w:t>
      </w:r>
      <w:r w:rsidR="00EA5F10">
        <w:rPr>
          <w:rFonts w:eastAsiaTheme="minorEastAsia"/>
        </w:rPr>
        <w:t xml:space="preserve">it is desired that </w:t>
      </w:r>
      <w:r>
        <w:rPr>
          <w:rFonts w:eastAsiaTheme="minorEastAsia"/>
        </w:rPr>
        <w:t>uplink</w:t>
      </w:r>
      <w:r w:rsidR="00EA5F10">
        <w:rPr>
          <w:rFonts w:eastAsiaTheme="minorEastAsia"/>
        </w:rPr>
        <w:t xml:space="preserve"> design is</w:t>
      </w:r>
      <w:r w:rsidRPr="00B33040">
        <w:rPr>
          <w:rFonts w:eastAsiaTheme="minorEastAsia"/>
        </w:rPr>
        <w:t xml:space="preserve"> consistent with the </w:t>
      </w:r>
      <w:r w:rsidR="00EA5F10">
        <w:rPr>
          <w:rFonts w:eastAsiaTheme="minorEastAsia"/>
        </w:rPr>
        <w:t xml:space="preserve">corresponding </w:t>
      </w:r>
      <w:r>
        <w:rPr>
          <w:rFonts w:eastAsiaTheme="minorEastAsia"/>
        </w:rPr>
        <w:t>downlink</w:t>
      </w:r>
      <w:r w:rsidRPr="00B33040">
        <w:rPr>
          <w:rFonts w:eastAsiaTheme="minorEastAsia"/>
        </w:rPr>
        <w:t xml:space="preserve"> design.</w:t>
      </w:r>
      <w:r>
        <w:rPr>
          <w:rFonts w:eastAsiaTheme="minorEastAsia"/>
        </w:rPr>
        <w:t xml:space="preserve"> Detailed signaling mechanism and layer combinations can be further considered.</w:t>
      </w:r>
    </w:p>
    <w:p w14:paraId="4900AE05" w14:textId="7A744973" w:rsidR="00785D3A" w:rsidRPr="00785D3A" w:rsidRDefault="00785D3A" w:rsidP="000E7DE0">
      <w:pPr>
        <w:pStyle w:val="00text"/>
        <w:spacing w:after="0" w:afterAutospacing="0"/>
        <w:jc w:val="center"/>
        <w:rPr>
          <w:rFonts w:eastAsiaTheme="minorEastAsia"/>
        </w:rPr>
      </w:pPr>
      <w:r>
        <w:rPr>
          <w:noProof/>
        </w:rPr>
        <w:drawing>
          <wp:inline distT="0" distB="0" distL="0" distR="0" wp14:anchorId="5A32C7CC" wp14:editId="3AE16AB0">
            <wp:extent cx="1771650" cy="213466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804761" cy="2174565"/>
                    </a:xfrm>
                    <a:prstGeom prst="rect">
                      <a:avLst/>
                    </a:prstGeom>
                  </pic:spPr>
                </pic:pic>
              </a:graphicData>
            </a:graphic>
          </wp:inline>
        </w:drawing>
      </w:r>
    </w:p>
    <w:p w14:paraId="5C862F9B" w14:textId="77777777" w:rsidR="000E7DE0" w:rsidRPr="001F6647" w:rsidRDefault="000E7DE0" w:rsidP="000E7DE0">
      <w:pPr>
        <w:pStyle w:val="00text"/>
        <w:spacing w:after="0" w:afterAutospacing="0"/>
        <w:jc w:val="center"/>
        <w:rPr>
          <w:rFonts w:eastAsiaTheme="minorEastAsia"/>
          <w:b/>
        </w:rPr>
      </w:pPr>
      <w:r w:rsidRPr="001F6647">
        <w:rPr>
          <w:rFonts w:eastAsiaTheme="minorEastAsia" w:hint="eastAsia"/>
          <w:b/>
        </w:rPr>
        <w:t>F</w:t>
      </w:r>
      <w:r w:rsidRPr="001F6647">
        <w:rPr>
          <w:rFonts w:eastAsiaTheme="minorEastAsia"/>
          <w:b/>
        </w:rPr>
        <w:t xml:space="preserve">igure </w:t>
      </w:r>
      <w:r>
        <w:rPr>
          <w:rFonts w:eastAsiaTheme="minorEastAsia"/>
          <w:b/>
        </w:rPr>
        <w:t>3</w:t>
      </w:r>
      <w:r w:rsidRPr="001F6647">
        <w:rPr>
          <w:rFonts w:eastAsiaTheme="minorEastAsia"/>
          <w:b/>
        </w:rPr>
        <w:t xml:space="preserve"> </w:t>
      </w:r>
      <w:r>
        <w:rPr>
          <w:rFonts w:eastAsiaTheme="minorEastAsia"/>
          <w:b/>
        </w:rPr>
        <w:t>UL precoding for</w:t>
      </w:r>
      <w:r w:rsidRPr="001F6647">
        <w:rPr>
          <w:rFonts w:eastAsiaTheme="minorEastAsia"/>
          <w:b/>
        </w:rPr>
        <w:t xml:space="preserve"> multi-panel PUSCH transmission</w:t>
      </w:r>
    </w:p>
    <w:p w14:paraId="1A6180E6" w14:textId="77777777" w:rsidR="000E7DE0" w:rsidRDefault="000E7DE0" w:rsidP="000E7DE0">
      <w:pPr>
        <w:pStyle w:val="00text"/>
        <w:spacing w:after="0" w:afterAutospacing="0"/>
        <w:rPr>
          <w:rFonts w:eastAsiaTheme="minorEastAsia"/>
        </w:rPr>
      </w:pPr>
    </w:p>
    <w:p w14:paraId="299AC63B" w14:textId="443E626B" w:rsidR="000E7DE0" w:rsidRDefault="000E7DE0" w:rsidP="000A55A6">
      <w:pPr>
        <w:pStyle w:val="00text"/>
        <w:spacing w:after="0" w:afterAutospacing="0"/>
        <w:ind w:firstLine="0"/>
        <w:rPr>
          <w:rFonts w:eastAsiaTheme="minorEastAsia"/>
          <w:b/>
          <w:i/>
        </w:rPr>
      </w:pPr>
      <w:r w:rsidRPr="00F332CD">
        <w:rPr>
          <w:rFonts w:eastAsiaTheme="minorEastAsia"/>
          <w:b/>
          <w:i/>
        </w:rPr>
        <w:t>Proposal</w:t>
      </w:r>
      <w:r>
        <w:rPr>
          <w:rFonts w:eastAsiaTheme="minorEastAsia"/>
          <w:b/>
          <w:i/>
        </w:rPr>
        <w:t xml:space="preserve"> </w:t>
      </w:r>
      <w:r w:rsidR="00701F37">
        <w:rPr>
          <w:rFonts w:eastAsiaTheme="minorEastAsia"/>
          <w:b/>
          <w:i/>
        </w:rPr>
        <w:t>5</w:t>
      </w:r>
      <w:r w:rsidRPr="00F332CD">
        <w:rPr>
          <w:rFonts w:eastAsiaTheme="minorEastAsia"/>
          <w:b/>
          <w:i/>
        </w:rPr>
        <w:t>:</w:t>
      </w:r>
      <w:r>
        <w:rPr>
          <w:rFonts w:eastAsiaTheme="minorEastAsia"/>
          <w:b/>
          <w:i/>
        </w:rPr>
        <w:t xml:space="preserve"> </w:t>
      </w:r>
      <w:r w:rsidR="00F97BEF">
        <w:rPr>
          <w:rFonts w:eastAsiaTheme="minorEastAsia"/>
          <w:b/>
          <w:i/>
        </w:rPr>
        <w:t xml:space="preserve">For codebook-based PUSCH in simultaneous multi-panel transmission, </w:t>
      </w:r>
      <w:r w:rsidR="00E93235">
        <w:rPr>
          <w:rFonts w:eastAsiaTheme="minorEastAsia"/>
          <w:b/>
          <w:i/>
        </w:rPr>
        <w:t>c</w:t>
      </w:r>
      <w:r w:rsidR="00F97BEF">
        <w:rPr>
          <w:rFonts w:eastAsiaTheme="minorEastAsia"/>
          <w:b/>
          <w:i/>
        </w:rPr>
        <w:t xml:space="preserve">onsider to support separate </w:t>
      </w:r>
      <w:r>
        <w:rPr>
          <w:rFonts w:eastAsiaTheme="minorEastAsia"/>
          <w:b/>
          <w:i/>
        </w:rPr>
        <w:t xml:space="preserve">indication of TPMIs and separate indication of number of layers </w:t>
      </w:r>
      <w:r w:rsidR="00F97BEF">
        <w:rPr>
          <w:rFonts w:eastAsiaTheme="minorEastAsia"/>
          <w:b/>
          <w:i/>
        </w:rPr>
        <w:t>for different panels</w:t>
      </w:r>
      <w:r>
        <w:rPr>
          <w:rFonts w:eastAsiaTheme="minorEastAsia"/>
          <w:b/>
          <w:i/>
        </w:rPr>
        <w:t xml:space="preserve">. </w:t>
      </w:r>
    </w:p>
    <w:p w14:paraId="4B7EDD40" w14:textId="4D03A015" w:rsidR="002F04EC" w:rsidRDefault="000E7DE0" w:rsidP="000E7DE0">
      <w:pPr>
        <w:pStyle w:val="00text"/>
        <w:spacing w:after="0" w:afterAutospacing="0"/>
        <w:rPr>
          <w:rFonts w:eastAsiaTheme="minorEastAsia"/>
          <w:b/>
          <w:i/>
        </w:rPr>
      </w:pPr>
      <w:r w:rsidRPr="00860E11">
        <w:rPr>
          <w:rFonts w:eastAsiaTheme="minorEastAsia"/>
        </w:rPr>
        <w:t>For non-codebook based multi-TRP PUSCH repetition in Rel-17, the first SRI field is used to determine the entry of the second SRI field which only contains the SRI(s) combinations corresponding to the indicated rank (number of layers) of the first SRI field. Two SRI field(s) corresponding to two SRS resource sets are included in DCI formats 0_1/0_2.</w:t>
      </w:r>
      <w:r>
        <w:rPr>
          <w:rFonts w:eastAsiaTheme="minorEastAsia" w:hint="eastAsia"/>
        </w:rPr>
        <w:t xml:space="preserve"> </w:t>
      </w:r>
      <w:r w:rsidR="00E93235">
        <w:rPr>
          <w:rFonts w:eastAsiaTheme="minorEastAsia"/>
        </w:rPr>
        <w:t>For non-codebook based PUSCH in simultaneous multi-panel transmission, we shall consider to support different number of layers for different panels due to the same reasons for codebook-based PUSCH transmiss</w:t>
      </w:r>
      <w:r w:rsidR="009D3995">
        <w:rPr>
          <w:rFonts w:eastAsiaTheme="minorEastAsia"/>
        </w:rPr>
        <w:t>i</w:t>
      </w:r>
      <w:r w:rsidR="00E93235">
        <w:rPr>
          <w:rFonts w:eastAsiaTheme="minorEastAsia"/>
        </w:rPr>
        <w:t>on.</w:t>
      </w:r>
    </w:p>
    <w:p w14:paraId="0DAD1C61" w14:textId="28528481" w:rsidR="00BB2048" w:rsidRPr="00124DBE" w:rsidRDefault="000E7DE0" w:rsidP="000A55A6">
      <w:pPr>
        <w:pStyle w:val="00text"/>
        <w:spacing w:after="0" w:afterAutospacing="0"/>
        <w:ind w:firstLine="0"/>
        <w:rPr>
          <w:rFonts w:eastAsiaTheme="minorEastAsia"/>
        </w:rPr>
      </w:pPr>
      <w:r w:rsidRPr="00F332CD">
        <w:rPr>
          <w:rFonts w:eastAsiaTheme="minorEastAsia"/>
          <w:b/>
          <w:i/>
        </w:rPr>
        <w:t>Proposal</w:t>
      </w:r>
      <w:r>
        <w:rPr>
          <w:rFonts w:eastAsiaTheme="minorEastAsia"/>
          <w:b/>
          <w:i/>
        </w:rPr>
        <w:t xml:space="preserve"> </w:t>
      </w:r>
      <w:r w:rsidR="00701F37">
        <w:rPr>
          <w:rFonts w:eastAsiaTheme="minorEastAsia"/>
          <w:b/>
          <w:i/>
        </w:rPr>
        <w:t>6</w:t>
      </w:r>
      <w:r w:rsidRPr="00F332CD">
        <w:rPr>
          <w:rFonts w:eastAsiaTheme="minorEastAsia"/>
          <w:b/>
          <w:i/>
        </w:rPr>
        <w:t>:</w:t>
      </w:r>
      <w:r>
        <w:rPr>
          <w:rFonts w:eastAsiaTheme="minorEastAsia"/>
          <w:b/>
          <w:i/>
        </w:rPr>
        <w:t xml:space="preserve"> </w:t>
      </w:r>
      <w:r w:rsidR="00E93235">
        <w:rPr>
          <w:rFonts w:eastAsiaTheme="minorEastAsia"/>
          <w:b/>
          <w:i/>
        </w:rPr>
        <w:t xml:space="preserve">For non-codebook based PUSCH in simultaneous multi-panel transmission, </w:t>
      </w:r>
      <w:r w:rsidR="00823A97">
        <w:rPr>
          <w:rFonts w:eastAsiaTheme="minorEastAsia"/>
          <w:b/>
          <w:i/>
        </w:rPr>
        <w:t>consider to support s</w:t>
      </w:r>
      <w:r>
        <w:rPr>
          <w:rFonts w:eastAsiaTheme="minorEastAsia"/>
          <w:b/>
          <w:i/>
        </w:rPr>
        <w:t xml:space="preserve">eparate indication of number of layers </w:t>
      </w:r>
      <w:r w:rsidR="00823A97">
        <w:rPr>
          <w:rFonts w:eastAsiaTheme="minorEastAsia"/>
          <w:b/>
          <w:i/>
        </w:rPr>
        <w:t>for different panels</w:t>
      </w:r>
      <w:r>
        <w:rPr>
          <w:rFonts w:eastAsiaTheme="minorEastAsia"/>
          <w:b/>
          <w:i/>
        </w:rPr>
        <w:t xml:space="preserve">. </w:t>
      </w:r>
    </w:p>
    <w:p w14:paraId="7A49EDA4" w14:textId="086EECED" w:rsidR="000E7DE0" w:rsidRDefault="000E7DE0" w:rsidP="006976BE">
      <w:pPr>
        <w:pStyle w:val="1"/>
        <w:spacing w:before="240"/>
      </w:pPr>
      <w:r>
        <w:t>Multi-</w:t>
      </w:r>
      <w:r w:rsidRPr="00923C21">
        <w:t>DCI</w:t>
      </w:r>
      <w:r>
        <w:t xml:space="preserve"> </w:t>
      </w:r>
      <w:r w:rsidRPr="00923C21">
        <w:t xml:space="preserve">based </w:t>
      </w:r>
      <w:r>
        <w:t>multi-TRP system</w:t>
      </w:r>
    </w:p>
    <w:p w14:paraId="5AA1F662" w14:textId="1DA7F62C" w:rsidR="000E7DE0" w:rsidRPr="005E33A2" w:rsidRDefault="005A14E8" w:rsidP="00266385">
      <w:pPr>
        <w:pStyle w:val="00text"/>
        <w:spacing w:after="0" w:afterAutospacing="0"/>
        <w:rPr>
          <w:rFonts w:eastAsiaTheme="minorEastAsia"/>
        </w:rPr>
      </w:pPr>
      <w:r>
        <w:rPr>
          <w:rFonts w:eastAsiaTheme="minorEastAsia"/>
        </w:rPr>
        <w:t xml:space="preserve">In multi-DCI based multi-TRP transmission, each TRP schedules the DL and UL transmission separately through its own PDCCH transmissions. An example is </w:t>
      </w:r>
      <w:r w:rsidR="000E7DE0">
        <w:rPr>
          <w:rFonts w:eastAsiaTheme="minorEastAsia"/>
        </w:rPr>
        <w:t>shown in Figure 2</w:t>
      </w:r>
      <w:r>
        <w:rPr>
          <w:rFonts w:eastAsiaTheme="minorEastAsia"/>
        </w:rPr>
        <w:t>. The TRP 1 ca</w:t>
      </w:r>
      <w:r w:rsidR="00266385">
        <w:rPr>
          <w:rFonts w:eastAsiaTheme="minorEastAsia"/>
        </w:rPr>
        <w:t>n</w:t>
      </w:r>
      <w:r>
        <w:rPr>
          <w:rFonts w:eastAsiaTheme="minorEastAsia"/>
        </w:rPr>
        <w:t xml:space="preserve"> use PDCCH1 to schedule PUSCH 1 from the UE and the TRP 2 uses PDCCH2 to schedule PUSCH 2 from the UE. In Rel</w:t>
      </w:r>
      <w:r w:rsidR="008D6EDF">
        <w:rPr>
          <w:rFonts w:eastAsiaTheme="minorEastAsia"/>
        </w:rPr>
        <w:t>-</w:t>
      </w:r>
      <w:r>
        <w:rPr>
          <w:rFonts w:eastAsiaTheme="minorEastAsia"/>
        </w:rPr>
        <w:t xml:space="preserve">15/16, it is required that PUSCH 1 and PUSCH 2 are not overlapped in time domain. However, for a UE capable of </w:t>
      </w:r>
      <w:r>
        <w:rPr>
          <w:rFonts w:eastAsiaTheme="minorEastAsia"/>
        </w:rPr>
        <w:lastRenderedPageBreak/>
        <w:t xml:space="preserve">simultaneous multi-panel transmissions, </w:t>
      </w:r>
      <w:r w:rsidR="000F1D9C">
        <w:rPr>
          <w:rFonts w:eastAsiaTheme="minorEastAsia"/>
        </w:rPr>
        <w:t>it is feasible to schedule PUSCH 1 and PUSCH 2 in resources that are overlapped in time domain.</w:t>
      </w:r>
      <w:r w:rsidR="00266385">
        <w:rPr>
          <w:rFonts w:eastAsiaTheme="minorEastAsia"/>
        </w:rPr>
        <w:t xml:space="preserve"> The benefit of that is the UE throughput can be increased. Specially, in multi-DCI based system, the PUSCHs in simultaneous multi-panel transmission can have the following possible resource allocation:</w:t>
      </w:r>
    </w:p>
    <w:p w14:paraId="1275E57F" w14:textId="13E298E1" w:rsidR="000E7DE0" w:rsidRPr="00D1558F" w:rsidRDefault="000E7DE0" w:rsidP="000E7DE0">
      <w:pPr>
        <w:pStyle w:val="00text"/>
        <w:numPr>
          <w:ilvl w:val="0"/>
          <w:numId w:val="51"/>
        </w:numPr>
        <w:rPr>
          <w:rFonts w:eastAsiaTheme="minorEastAsia"/>
        </w:rPr>
      </w:pPr>
      <w:r w:rsidRPr="00D1558F">
        <w:rPr>
          <w:rFonts w:eastAsiaTheme="minorEastAsia"/>
        </w:rPr>
        <w:t xml:space="preserve">Option 1: The resources </w:t>
      </w:r>
      <w:r w:rsidR="008D6EDF">
        <w:rPr>
          <w:rFonts w:eastAsiaTheme="minorEastAsia"/>
        </w:rPr>
        <w:t xml:space="preserve">allocated </w:t>
      </w:r>
      <w:r w:rsidRPr="00D1558F">
        <w:rPr>
          <w:rFonts w:eastAsiaTheme="minorEastAsia"/>
        </w:rPr>
        <w:t>for transmission</w:t>
      </w:r>
      <w:r w:rsidR="00266385">
        <w:rPr>
          <w:rFonts w:eastAsiaTheme="minorEastAsia"/>
        </w:rPr>
        <w:t>s</w:t>
      </w:r>
      <w:r>
        <w:rPr>
          <w:rFonts w:eastAsiaTheme="minorEastAsia"/>
        </w:rPr>
        <w:t xml:space="preserve"> via</w:t>
      </w:r>
      <w:r w:rsidRPr="00D1558F">
        <w:rPr>
          <w:rFonts w:eastAsiaTheme="minorEastAsia"/>
        </w:rPr>
        <w:t xml:space="preserve"> </w:t>
      </w:r>
      <w:r w:rsidR="00266385">
        <w:rPr>
          <w:rFonts w:eastAsiaTheme="minorEastAsia"/>
        </w:rPr>
        <w:t>different</w:t>
      </w:r>
      <w:r w:rsidR="00266385" w:rsidRPr="00D1558F">
        <w:rPr>
          <w:rFonts w:eastAsiaTheme="minorEastAsia"/>
        </w:rPr>
        <w:t xml:space="preserve"> </w:t>
      </w:r>
      <w:r>
        <w:rPr>
          <w:rFonts w:eastAsiaTheme="minorEastAsia"/>
        </w:rPr>
        <w:t>panel</w:t>
      </w:r>
      <w:r w:rsidRPr="00D1558F">
        <w:rPr>
          <w:rFonts w:eastAsiaTheme="minorEastAsia"/>
        </w:rPr>
        <w:t xml:space="preserve">s are </w:t>
      </w:r>
      <w:r w:rsidR="00266385">
        <w:rPr>
          <w:rFonts w:eastAsiaTheme="minorEastAsia"/>
        </w:rPr>
        <w:t>fully</w:t>
      </w:r>
      <w:r w:rsidR="00266385" w:rsidRPr="00D1558F">
        <w:rPr>
          <w:rFonts w:eastAsiaTheme="minorEastAsia"/>
        </w:rPr>
        <w:t xml:space="preserve"> overlapp</w:t>
      </w:r>
      <w:r w:rsidR="00266385">
        <w:rPr>
          <w:rFonts w:eastAsiaTheme="minorEastAsia"/>
        </w:rPr>
        <w:t>ed in time domain</w:t>
      </w:r>
      <w:r w:rsidRPr="00D1558F">
        <w:rPr>
          <w:rFonts w:eastAsiaTheme="minorEastAsia"/>
        </w:rPr>
        <w:t>.</w:t>
      </w:r>
    </w:p>
    <w:p w14:paraId="4FF1EF16" w14:textId="2F34F33A" w:rsidR="000E7DE0" w:rsidRPr="00D1558F" w:rsidRDefault="000E7DE0" w:rsidP="000E7DE0">
      <w:pPr>
        <w:pStyle w:val="00text"/>
        <w:numPr>
          <w:ilvl w:val="0"/>
          <w:numId w:val="51"/>
        </w:numPr>
        <w:rPr>
          <w:rFonts w:eastAsiaTheme="minorEastAsia"/>
        </w:rPr>
      </w:pPr>
      <w:r w:rsidRPr="00D1558F">
        <w:rPr>
          <w:rFonts w:eastAsiaTheme="minorEastAsia"/>
        </w:rPr>
        <w:t xml:space="preserve">Option 2: The resources </w:t>
      </w:r>
      <w:r w:rsidR="008D6EDF">
        <w:rPr>
          <w:rFonts w:eastAsiaTheme="minorEastAsia"/>
        </w:rPr>
        <w:t xml:space="preserve">allocated </w:t>
      </w:r>
      <w:r w:rsidRPr="00D1558F">
        <w:rPr>
          <w:rFonts w:eastAsiaTheme="minorEastAsia"/>
        </w:rPr>
        <w:t>for transmission</w:t>
      </w:r>
      <w:r w:rsidR="00266385">
        <w:rPr>
          <w:rFonts w:eastAsiaTheme="minorEastAsia"/>
        </w:rPr>
        <w:t>s</w:t>
      </w:r>
      <w:r w:rsidRPr="00D1558F">
        <w:rPr>
          <w:rFonts w:eastAsiaTheme="minorEastAsia"/>
        </w:rPr>
        <w:t xml:space="preserve"> </w:t>
      </w:r>
      <w:r>
        <w:rPr>
          <w:rFonts w:eastAsiaTheme="minorEastAsia"/>
        </w:rPr>
        <w:t>via</w:t>
      </w:r>
      <w:r w:rsidRPr="00D1558F">
        <w:rPr>
          <w:rFonts w:eastAsiaTheme="minorEastAsia"/>
        </w:rPr>
        <w:t xml:space="preserve"> </w:t>
      </w:r>
      <w:r w:rsidR="00266385">
        <w:rPr>
          <w:rFonts w:eastAsiaTheme="minorEastAsia"/>
        </w:rPr>
        <w:t>different</w:t>
      </w:r>
      <w:r w:rsidR="00266385" w:rsidRPr="00D1558F">
        <w:rPr>
          <w:rFonts w:eastAsiaTheme="minorEastAsia"/>
        </w:rPr>
        <w:t xml:space="preserve"> </w:t>
      </w:r>
      <w:r>
        <w:rPr>
          <w:rFonts w:eastAsiaTheme="minorEastAsia"/>
        </w:rPr>
        <w:t>panel</w:t>
      </w:r>
      <w:bookmarkStart w:id="5" w:name="_GoBack"/>
      <w:bookmarkEnd w:id="5"/>
      <w:r w:rsidRPr="00D1558F">
        <w:rPr>
          <w:rFonts w:eastAsiaTheme="minorEastAsia"/>
        </w:rPr>
        <w:t xml:space="preserve">s are partially </w:t>
      </w:r>
      <w:r w:rsidR="00266385" w:rsidRPr="00D1558F">
        <w:rPr>
          <w:rFonts w:eastAsiaTheme="minorEastAsia"/>
        </w:rPr>
        <w:t>overlapp</w:t>
      </w:r>
      <w:r w:rsidR="00266385">
        <w:rPr>
          <w:rFonts w:eastAsiaTheme="minorEastAsia"/>
        </w:rPr>
        <w:t>ed in time domain</w:t>
      </w:r>
      <w:r w:rsidRPr="00D1558F">
        <w:rPr>
          <w:rFonts w:eastAsiaTheme="minorEastAsia"/>
        </w:rPr>
        <w:t>.</w:t>
      </w:r>
    </w:p>
    <w:p w14:paraId="0F6DF071" w14:textId="39BA268A" w:rsidR="000E7DE0" w:rsidRPr="00D1558F" w:rsidRDefault="000E7DE0" w:rsidP="000E7DE0">
      <w:pPr>
        <w:pStyle w:val="00text"/>
        <w:numPr>
          <w:ilvl w:val="0"/>
          <w:numId w:val="51"/>
        </w:numPr>
        <w:rPr>
          <w:rFonts w:eastAsiaTheme="minorEastAsia"/>
        </w:rPr>
      </w:pPr>
      <w:r w:rsidRPr="00D1558F">
        <w:rPr>
          <w:rFonts w:eastAsiaTheme="minorEastAsia"/>
        </w:rPr>
        <w:t xml:space="preserve">Option 3: The resources </w:t>
      </w:r>
      <w:r w:rsidR="008D6EDF">
        <w:rPr>
          <w:rFonts w:eastAsiaTheme="minorEastAsia"/>
        </w:rPr>
        <w:t xml:space="preserve">allocated </w:t>
      </w:r>
      <w:r w:rsidRPr="00D1558F">
        <w:rPr>
          <w:rFonts w:eastAsiaTheme="minorEastAsia"/>
        </w:rPr>
        <w:t>for transmission</w:t>
      </w:r>
      <w:r w:rsidR="00266385">
        <w:rPr>
          <w:rFonts w:eastAsiaTheme="minorEastAsia"/>
        </w:rPr>
        <w:t>s</w:t>
      </w:r>
      <w:r w:rsidRPr="00D1558F">
        <w:rPr>
          <w:rFonts w:eastAsiaTheme="minorEastAsia"/>
        </w:rPr>
        <w:t xml:space="preserve"> </w:t>
      </w:r>
      <w:r>
        <w:rPr>
          <w:rFonts w:eastAsiaTheme="minorEastAsia"/>
        </w:rPr>
        <w:t>via</w:t>
      </w:r>
      <w:r w:rsidRPr="00D1558F">
        <w:rPr>
          <w:rFonts w:eastAsiaTheme="minorEastAsia"/>
        </w:rPr>
        <w:t xml:space="preserve"> </w:t>
      </w:r>
      <w:r w:rsidR="00266385">
        <w:rPr>
          <w:rFonts w:eastAsiaTheme="minorEastAsia"/>
        </w:rPr>
        <w:t>different</w:t>
      </w:r>
      <w:r w:rsidR="00266385" w:rsidRPr="00D1558F">
        <w:rPr>
          <w:rFonts w:eastAsiaTheme="minorEastAsia"/>
        </w:rPr>
        <w:t xml:space="preserve"> </w:t>
      </w:r>
      <w:r>
        <w:rPr>
          <w:rFonts w:eastAsiaTheme="minorEastAsia"/>
        </w:rPr>
        <w:t>panel</w:t>
      </w:r>
      <w:r w:rsidRPr="00D1558F">
        <w:rPr>
          <w:rFonts w:eastAsiaTheme="minorEastAsia"/>
        </w:rPr>
        <w:t xml:space="preserve">s are </w:t>
      </w:r>
      <w:r w:rsidR="00266385">
        <w:rPr>
          <w:rFonts w:eastAsiaTheme="minorEastAsia"/>
        </w:rPr>
        <w:t>not overlapped in time domain</w:t>
      </w:r>
      <w:r w:rsidRPr="00D1558F">
        <w:rPr>
          <w:rFonts w:eastAsiaTheme="minorEastAsia"/>
        </w:rPr>
        <w:t>.</w:t>
      </w:r>
    </w:p>
    <w:p w14:paraId="07ADE38A" w14:textId="77777777" w:rsidR="000E7DE0" w:rsidRDefault="000E7DE0" w:rsidP="000E7DE0">
      <w:pPr>
        <w:snapToGrid w:val="0"/>
        <w:jc w:val="both"/>
        <w:rPr>
          <w:rFonts w:eastAsia="宋体"/>
        </w:rPr>
      </w:pPr>
    </w:p>
    <w:p w14:paraId="4DA02D4F" w14:textId="7E5833E3" w:rsidR="00785D3A" w:rsidRPr="00785D3A" w:rsidRDefault="00785D3A" w:rsidP="000E7DE0">
      <w:pPr>
        <w:pStyle w:val="00text"/>
        <w:spacing w:after="0" w:afterAutospacing="0"/>
        <w:jc w:val="center"/>
        <w:rPr>
          <w:rFonts w:eastAsiaTheme="minorEastAsia"/>
        </w:rPr>
      </w:pPr>
      <w:r>
        <w:rPr>
          <w:noProof/>
        </w:rPr>
        <w:drawing>
          <wp:inline distT="0" distB="0" distL="0" distR="0" wp14:anchorId="18CB7CAF" wp14:editId="192C004C">
            <wp:extent cx="3159888" cy="1614888"/>
            <wp:effectExtent l="0" t="0" r="254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180296" cy="1625318"/>
                    </a:xfrm>
                    <a:prstGeom prst="rect">
                      <a:avLst/>
                    </a:prstGeom>
                  </pic:spPr>
                </pic:pic>
              </a:graphicData>
            </a:graphic>
          </wp:inline>
        </w:drawing>
      </w:r>
    </w:p>
    <w:p w14:paraId="2FE5690D" w14:textId="00B21658" w:rsidR="000E7DE0" w:rsidRPr="001F6647" w:rsidRDefault="000E7DE0" w:rsidP="000E7DE0">
      <w:pPr>
        <w:pStyle w:val="00text"/>
        <w:spacing w:after="0" w:afterAutospacing="0"/>
        <w:jc w:val="center"/>
        <w:rPr>
          <w:rFonts w:eastAsiaTheme="minorEastAsia"/>
          <w:b/>
        </w:rPr>
      </w:pPr>
      <w:r w:rsidRPr="001F6647">
        <w:rPr>
          <w:rFonts w:eastAsiaTheme="minorEastAsia" w:hint="eastAsia"/>
          <w:b/>
        </w:rPr>
        <w:t>F</w:t>
      </w:r>
      <w:r w:rsidRPr="001F6647">
        <w:rPr>
          <w:rFonts w:eastAsiaTheme="minorEastAsia"/>
          <w:b/>
        </w:rPr>
        <w:t xml:space="preserve">igure </w:t>
      </w:r>
      <w:r w:rsidR="00D305EE">
        <w:rPr>
          <w:rFonts w:eastAsiaTheme="minorEastAsia"/>
          <w:b/>
        </w:rPr>
        <w:t>4</w:t>
      </w:r>
      <w:r w:rsidRPr="001F6647">
        <w:rPr>
          <w:rFonts w:eastAsiaTheme="minorEastAsia"/>
          <w:b/>
        </w:rPr>
        <w:t xml:space="preserve"> </w:t>
      </w:r>
      <w:r w:rsidR="00266385">
        <w:rPr>
          <w:rFonts w:eastAsiaTheme="minorEastAsia"/>
          <w:b/>
        </w:rPr>
        <w:t>simultaneous</w:t>
      </w:r>
      <w:r w:rsidRPr="001F6647">
        <w:rPr>
          <w:rFonts w:eastAsiaTheme="minorEastAsia"/>
          <w:b/>
        </w:rPr>
        <w:t xml:space="preserve"> multi-panel PUSCH transmission</w:t>
      </w:r>
      <w:r w:rsidR="00266385">
        <w:rPr>
          <w:rFonts w:eastAsiaTheme="minorEastAsia"/>
          <w:b/>
        </w:rPr>
        <w:t xml:space="preserve"> in multi-DCI based system</w:t>
      </w:r>
    </w:p>
    <w:p w14:paraId="31B8FF07" w14:textId="568A90CE" w:rsidR="000E7DE0" w:rsidRPr="000E7DE0" w:rsidRDefault="000E7DE0" w:rsidP="000A55A6">
      <w:pPr>
        <w:pStyle w:val="00text"/>
        <w:spacing w:after="0" w:afterAutospacing="0"/>
        <w:rPr>
          <w:rFonts w:eastAsiaTheme="minorEastAsia" w:hint="eastAsia"/>
        </w:rPr>
      </w:pPr>
      <w:r w:rsidRPr="00D114D0">
        <w:rPr>
          <w:rFonts w:eastAsiaTheme="minorEastAsia"/>
        </w:rPr>
        <w:t>For multi-DCI based PUSCH transmission, the resource allocation method for multiple PUSCHs should be considered. If applying any restriction on resource allocation to reduce UE implementation complexity, e.g. “full</w:t>
      </w:r>
      <w:r>
        <w:rPr>
          <w:rFonts w:eastAsiaTheme="minorEastAsia"/>
        </w:rPr>
        <w:t>y</w:t>
      </w:r>
      <w:r w:rsidRPr="00D114D0">
        <w:rPr>
          <w:rFonts w:eastAsiaTheme="minorEastAsia"/>
        </w:rPr>
        <w:t xml:space="preserve"> overlap” or “non-overlap” PRB among panels/TRPs under a non-ideal backhaul, some semi-static time/frequency/space resource partition mechanism can be considered among panels/TRPs. This mechanism is always sub-optimal compared to dynamic scheduling with independent resource allocation on each panel/TRP and complicated in terms of network optimization. The “Independent resource allocation” should be considered for multi-DCI based PUSCH transmission. This means no restriction on PRB allocations, e.g. UE can transmit full/partially/non-overlapped PRBs independently scheduled by two </w:t>
      </w:r>
      <w:r w:rsidR="00570E06">
        <w:rPr>
          <w:rFonts w:eastAsiaTheme="minorEastAsia"/>
        </w:rPr>
        <w:t>PDCCH</w:t>
      </w:r>
      <w:r w:rsidR="00570E06" w:rsidRPr="00D114D0">
        <w:rPr>
          <w:rFonts w:eastAsiaTheme="minorEastAsia"/>
        </w:rPr>
        <w:t>s</w:t>
      </w:r>
      <w:r>
        <w:rPr>
          <w:rFonts w:eastAsiaTheme="minorEastAsia"/>
        </w:rPr>
        <w:t>, as described in above option 1, 2 and 3</w:t>
      </w:r>
      <w:r w:rsidRPr="00D114D0">
        <w:rPr>
          <w:rFonts w:eastAsiaTheme="minorEastAsia"/>
        </w:rPr>
        <w:t>.</w:t>
      </w:r>
    </w:p>
    <w:p w14:paraId="3C3813A9" w14:textId="4B0FDA67" w:rsidR="000E7DE0" w:rsidRPr="008C5042" w:rsidRDefault="000E7DE0" w:rsidP="000E7DE0">
      <w:pPr>
        <w:spacing w:after="120"/>
        <w:jc w:val="both"/>
        <w:rPr>
          <w:rFonts w:eastAsiaTheme="minorEastAsia"/>
          <w:b/>
          <w:i/>
          <w:sz w:val="21"/>
          <w:szCs w:val="21"/>
          <w:lang w:eastAsia="zh-CN"/>
        </w:rPr>
      </w:pPr>
      <w:r w:rsidRPr="008C5042">
        <w:rPr>
          <w:rFonts w:eastAsiaTheme="minorEastAsia"/>
          <w:b/>
          <w:i/>
          <w:sz w:val="21"/>
          <w:szCs w:val="21"/>
          <w:lang w:eastAsia="zh-CN"/>
        </w:rPr>
        <w:t xml:space="preserve">Proposal </w:t>
      </w:r>
      <w:r w:rsidR="00701F37" w:rsidRPr="008C5042">
        <w:rPr>
          <w:rFonts w:eastAsiaTheme="minorEastAsia"/>
          <w:b/>
          <w:i/>
          <w:sz w:val="21"/>
          <w:szCs w:val="21"/>
          <w:lang w:eastAsia="zh-CN"/>
        </w:rPr>
        <w:t>7</w:t>
      </w:r>
      <w:r w:rsidRPr="008C5042">
        <w:rPr>
          <w:rFonts w:eastAsiaTheme="minorEastAsia"/>
          <w:b/>
          <w:i/>
          <w:sz w:val="21"/>
          <w:szCs w:val="21"/>
          <w:lang w:eastAsia="zh-CN"/>
        </w:rPr>
        <w:t>: Study to s</w:t>
      </w:r>
      <w:r w:rsidRPr="008C5042">
        <w:rPr>
          <w:rFonts w:eastAsiaTheme="minorEastAsia" w:hint="eastAsia"/>
          <w:b/>
          <w:i/>
          <w:sz w:val="21"/>
          <w:szCs w:val="21"/>
          <w:lang w:eastAsia="zh-CN"/>
        </w:rPr>
        <w:t>upport</w:t>
      </w:r>
      <w:r w:rsidRPr="008C5042">
        <w:rPr>
          <w:rFonts w:eastAsiaTheme="minorEastAsia"/>
          <w:b/>
          <w:i/>
          <w:sz w:val="21"/>
          <w:szCs w:val="21"/>
          <w:lang w:eastAsia="zh-CN"/>
        </w:rPr>
        <w:t xml:space="preserve"> PU</w:t>
      </w:r>
      <w:r w:rsidRPr="008C5042">
        <w:rPr>
          <w:rFonts w:eastAsiaTheme="minorEastAsia" w:hint="eastAsia"/>
          <w:b/>
          <w:i/>
          <w:sz w:val="21"/>
          <w:szCs w:val="21"/>
          <w:lang w:eastAsia="zh-CN"/>
        </w:rPr>
        <w:t>S</w:t>
      </w:r>
      <w:r w:rsidRPr="008C5042">
        <w:rPr>
          <w:rFonts w:eastAsiaTheme="minorEastAsia"/>
          <w:b/>
          <w:i/>
          <w:sz w:val="21"/>
          <w:szCs w:val="21"/>
          <w:lang w:eastAsia="zh-CN"/>
        </w:rPr>
        <w:t>CH</w:t>
      </w:r>
      <w:r w:rsidRPr="008C5042">
        <w:rPr>
          <w:rFonts w:eastAsiaTheme="minorEastAsia" w:hint="eastAsia"/>
          <w:b/>
          <w:i/>
          <w:sz w:val="21"/>
          <w:szCs w:val="21"/>
          <w:lang w:eastAsia="zh-CN"/>
        </w:rPr>
        <w:t xml:space="preserve"> </w:t>
      </w:r>
      <w:r w:rsidRPr="008C5042">
        <w:rPr>
          <w:rFonts w:eastAsiaTheme="minorEastAsia"/>
          <w:b/>
          <w:i/>
          <w:sz w:val="21"/>
          <w:szCs w:val="21"/>
          <w:lang w:eastAsia="zh-CN"/>
        </w:rPr>
        <w:t xml:space="preserve">transmissions </w:t>
      </w:r>
      <w:r w:rsidRPr="008C5042">
        <w:rPr>
          <w:rFonts w:eastAsiaTheme="minorEastAsia" w:hint="eastAsia"/>
          <w:b/>
          <w:i/>
          <w:sz w:val="21"/>
          <w:szCs w:val="21"/>
          <w:lang w:eastAsia="zh-CN"/>
        </w:rPr>
        <w:t>via</w:t>
      </w:r>
      <w:r w:rsidRPr="008C5042">
        <w:rPr>
          <w:rFonts w:eastAsiaTheme="minorEastAsia"/>
          <w:b/>
          <w:i/>
          <w:sz w:val="21"/>
          <w:szCs w:val="21"/>
          <w:lang w:eastAsia="zh-CN"/>
        </w:rPr>
        <w:t xml:space="preserve"> </w:t>
      </w:r>
      <w:r w:rsidR="000203BB" w:rsidRPr="008C5042">
        <w:rPr>
          <w:rFonts w:eastAsiaTheme="minorEastAsia"/>
          <w:b/>
          <w:i/>
          <w:sz w:val="21"/>
          <w:szCs w:val="21"/>
          <w:lang w:eastAsia="zh-CN"/>
        </w:rPr>
        <w:t xml:space="preserve">different </w:t>
      </w:r>
      <w:r w:rsidRPr="008C5042">
        <w:rPr>
          <w:rFonts w:eastAsiaTheme="minorEastAsia"/>
          <w:b/>
          <w:i/>
          <w:sz w:val="21"/>
          <w:szCs w:val="21"/>
          <w:lang w:eastAsia="zh-CN"/>
        </w:rPr>
        <w:t>panels in full/partial/non-overlapping manner</w:t>
      </w:r>
      <w:r w:rsidR="000203BB" w:rsidRPr="008C5042">
        <w:rPr>
          <w:rFonts w:eastAsiaTheme="minorEastAsia"/>
          <w:b/>
          <w:i/>
          <w:sz w:val="21"/>
          <w:szCs w:val="21"/>
          <w:lang w:eastAsia="zh-CN"/>
        </w:rPr>
        <w:t xml:space="preserve"> in time domain</w:t>
      </w:r>
      <w:r w:rsidRPr="008C5042">
        <w:rPr>
          <w:rFonts w:eastAsiaTheme="minorEastAsia" w:hint="eastAsia"/>
          <w:b/>
          <w:i/>
          <w:sz w:val="21"/>
          <w:szCs w:val="21"/>
          <w:lang w:eastAsia="zh-CN"/>
        </w:rPr>
        <w:t xml:space="preserve"> </w:t>
      </w:r>
      <w:r w:rsidRPr="008C5042">
        <w:rPr>
          <w:rFonts w:eastAsiaTheme="minorEastAsia"/>
          <w:b/>
          <w:i/>
          <w:sz w:val="21"/>
          <w:szCs w:val="21"/>
          <w:lang w:eastAsia="zh-CN"/>
        </w:rPr>
        <w:t xml:space="preserve">for </w:t>
      </w:r>
      <w:r w:rsidR="000203BB" w:rsidRPr="008C5042">
        <w:rPr>
          <w:rFonts w:eastAsiaTheme="minorEastAsia"/>
          <w:b/>
          <w:i/>
          <w:sz w:val="21"/>
          <w:szCs w:val="21"/>
          <w:lang w:eastAsia="zh-CN"/>
        </w:rPr>
        <w:t>simultaneous multi-panel transmiss</w:t>
      </w:r>
      <w:r w:rsidR="009D3995" w:rsidRPr="008C5042">
        <w:rPr>
          <w:rFonts w:eastAsiaTheme="minorEastAsia"/>
          <w:b/>
          <w:i/>
          <w:sz w:val="21"/>
          <w:szCs w:val="21"/>
          <w:lang w:eastAsia="zh-CN"/>
        </w:rPr>
        <w:t>i</w:t>
      </w:r>
      <w:r w:rsidR="000203BB" w:rsidRPr="008C5042">
        <w:rPr>
          <w:rFonts w:eastAsiaTheme="minorEastAsia"/>
          <w:b/>
          <w:i/>
          <w:sz w:val="21"/>
          <w:szCs w:val="21"/>
          <w:lang w:eastAsia="zh-CN"/>
        </w:rPr>
        <w:t xml:space="preserve">on in </w:t>
      </w:r>
      <w:r w:rsidRPr="008C5042">
        <w:rPr>
          <w:rFonts w:eastAsiaTheme="minorEastAsia"/>
          <w:b/>
          <w:i/>
          <w:sz w:val="21"/>
          <w:szCs w:val="21"/>
          <w:lang w:eastAsia="zh-CN"/>
        </w:rPr>
        <w:t xml:space="preserve">multi-DCI based </w:t>
      </w:r>
      <w:r w:rsidR="000203BB" w:rsidRPr="008C5042">
        <w:rPr>
          <w:rFonts w:eastAsiaTheme="minorEastAsia"/>
          <w:b/>
          <w:i/>
          <w:sz w:val="21"/>
          <w:szCs w:val="21"/>
          <w:lang w:eastAsia="zh-CN"/>
        </w:rPr>
        <w:t>system</w:t>
      </w:r>
      <w:r w:rsidRPr="008C5042">
        <w:rPr>
          <w:rFonts w:eastAsiaTheme="minorEastAsia"/>
          <w:b/>
          <w:i/>
          <w:sz w:val="21"/>
          <w:szCs w:val="21"/>
          <w:lang w:eastAsia="zh-CN"/>
        </w:rPr>
        <w:t>.</w:t>
      </w:r>
    </w:p>
    <w:p w14:paraId="2283FAC5" w14:textId="77777777" w:rsidR="000E7DE0" w:rsidRPr="000E7DE0" w:rsidRDefault="000E7DE0" w:rsidP="000E7DE0">
      <w:pPr>
        <w:pStyle w:val="a0"/>
      </w:pPr>
    </w:p>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p>
    <w:p w14:paraId="7C29F4DF" w14:textId="1CE21677" w:rsidR="0000497C" w:rsidRPr="0000497C" w:rsidRDefault="00B40809" w:rsidP="0000497C">
      <w:pPr>
        <w:pStyle w:val="00text"/>
        <w:spacing w:after="0" w:afterAutospacing="0"/>
        <w:rPr>
          <w:rFonts w:eastAsiaTheme="minorEastAsia"/>
        </w:rPr>
      </w:pPr>
      <w:r>
        <w:rPr>
          <w:rFonts w:eastAsiaTheme="minorEastAsia" w:hint="eastAsia"/>
        </w:rPr>
        <w:t>In</w:t>
      </w:r>
      <w:r>
        <w:rPr>
          <w:rFonts w:eastAsiaTheme="minorEastAsia"/>
        </w:rPr>
        <w:t xml:space="preserve"> </w:t>
      </w:r>
      <w:r>
        <w:rPr>
          <w:rFonts w:eastAsiaTheme="minorEastAsia" w:hint="eastAsia"/>
        </w:rPr>
        <w:t>t</w:t>
      </w:r>
      <w:r w:rsidR="0000497C" w:rsidRPr="0000497C">
        <w:rPr>
          <w:rFonts w:eastAsiaTheme="minorEastAsia"/>
        </w:rPr>
        <w:t>his contribution</w:t>
      </w:r>
      <w:r>
        <w:rPr>
          <w:rFonts w:eastAsiaTheme="minorEastAsia"/>
        </w:rPr>
        <w:t xml:space="preserve">, we discussed the EVM for simultaneous multi-panel UL transmissions </w:t>
      </w:r>
      <w:r w:rsidR="00E60EB2">
        <w:rPr>
          <w:rFonts w:eastAsiaTheme="minorEastAsia"/>
        </w:rPr>
        <w:t xml:space="preserve">of rel-18 </w:t>
      </w:r>
      <w:r>
        <w:rPr>
          <w:rFonts w:eastAsiaTheme="minorEastAsia"/>
        </w:rPr>
        <w:t xml:space="preserve">and we also discussed potential schemes simultaneous multi-panel PUSCH transmissions in single-DCI based system and in multi-DCI based system.  </w:t>
      </w:r>
      <w:r w:rsidR="00E60EB2">
        <w:rPr>
          <w:rFonts w:eastAsiaTheme="minorEastAsia"/>
        </w:rPr>
        <w:t>Based on the discussion,</w:t>
      </w:r>
      <w:r>
        <w:rPr>
          <w:rFonts w:eastAsiaTheme="minorEastAsia"/>
        </w:rPr>
        <w:t xml:space="preserve"> </w:t>
      </w:r>
      <w:r w:rsidR="0000497C" w:rsidRPr="0000497C">
        <w:rPr>
          <w:rFonts w:eastAsiaTheme="minorEastAsia"/>
        </w:rPr>
        <w:t xml:space="preserve">the following proposals </w:t>
      </w:r>
      <w:r w:rsidR="00E60EB2">
        <w:rPr>
          <w:rFonts w:eastAsiaTheme="minorEastAsia"/>
        </w:rPr>
        <w:t>are made:</w:t>
      </w:r>
    </w:p>
    <w:p w14:paraId="45B2A850" w14:textId="77777777" w:rsidR="00351957" w:rsidRPr="008C5042" w:rsidRDefault="00351957" w:rsidP="00351957">
      <w:pPr>
        <w:spacing w:after="120"/>
        <w:jc w:val="both"/>
        <w:rPr>
          <w:rFonts w:eastAsiaTheme="minorEastAsia"/>
          <w:b/>
          <w:i/>
          <w:sz w:val="21"/>
          <w:szCs w:val="21"/>
          <w:lang w:eastAsia="zh-CN"/>
        </w:rPr>
      </w:pPr>
      <w:r w:rsidRPr="008C5042">
        <w:rPr>
          <w:rFonts w:eastAsiaTheme="minorEastAsia"/>
          <w:b/>
          <w:i/>
          <w:sz w:val="21"/>
          <w:szCs w:val="21"/>
          <w:lang w:eastAsia="zh-CN"/>
        </w:rPr>
        <w:t xml:space="preserve">Proposal 1: For evaluation of simultaneous multi-panel UL transmission, </w:t>
      </w:r>
    </w:p>
    <w:p w14:paraId="71EFEF4F" w14:textId="77777777" w:rsidR="00351957" w:rsidRPr="008C5042" w:rsidRDefault="00351957" w:rsidP="00351957">
      <w:pPr>
        <w:pStyle w:val="af2"/>
        <w:numPr>
          <w:ilvl w:val="0"/>
          <w:numId w:val="58"/>
        </w:numPr>
        <w:spacing w:after="120"/>
        <w:ind w:firstLineChars="0"/>
        <w:jc w:val="both"/>
        <w:rPr>
          <w:rFonts w:ascii="Times New Roman" w:eastAsiaTheme="minorEastAsia" w:hAnsi="Times New Roman"/>
          <w:b/>
          <w:i/>
          <w:sz w:val="21"/>
          <w:szCs w:val="21"/>
          <w:lang w:eastAsia="zh-CN"/>
        </w:rPr>
      </w:pPr>
      <w:r w:rsidRPr="008C5042">
        <w:rPr>
          <w:rFonts w:ascii="Times New Roman" w:eastAsiaTheme="minorEastAsia" w:hAnsi="Times New Roman"/>
          <w:b/>
          <w:i/>
          <w:sz w:val="21"/>
          <w:szCs w:val="21"/>
          <w:lang w:eastAsia="zh-CN"/>
        </w:rPr>
        <w:t xml:space="preserve">Table A.3-3 of 38.824 can be a baseline of EVM and </w:t>
      </w:r>
    </w:p>
    <w:p w14:paraId="1CBC9945" w14:textId="1AE88193" w:rsidR="00351957" w:rsidRPr="008C5042" w:rsidRDefault="00351957" w:rsidP="00351957">
      <w:pPr>
        <w:pStyle w:val="af2"/>
        <w:numPr>
          <w:ilvl w:val="0"/>
          <w:numId w:val="58"/>
        </w:numPr>
        <w:spacing w:after="120"/>
        <w:ind w:firstLineChars="0"/>
        <w:jc w:val="both"/>
        <w:rPr>
          <w:rFonts w:eastAsiaTheme="minorEastAsia"/>
          <w:b/>
          <w:i/>
          <w:sz w:val="21"/>
          <w:szCs w:val="21"/>
          <w:lang w:eastAsia="zh-CN"/>
        </w:rPr>
      </w:pPr>
      <w:r w:rsidRPr="008C5042">
        <w:rPr>
          <w:rFonts w:ascii="Times New Roman" w:eastAsiaTheme="minorEastAsia" w:hAnsi="Times New Roman"/>
          <w:b/>
          <w:i/>
          <w:sz w:val="21"/>
          <w:szCs w:val="21"/>
          <w:lang w:eastAsia="zh-CN"/>
        </w:rPr>
        <w:t xml:space="preserve">Table 1 above is used for EVM. </w:t>
      </w:r>
    </w:p>
    <w:p w14:paraId="29B5F06C" w14:textId="77777777" w:rsidR="00351957" w:rsidRPr="008C5042" w:rsidRDefault="00351957" w:rsidP="00351957">
      <w:pPr>
        <w:spacing w:after="120"/>
        <w:jc w:val="both"/>
        <w:rPr>
          <w:rFonts w:eastAsiaTheme="minorEastAsia"/>
          <w:b/>
          <w:i/>
          <w:sz w:val="21"/>
          <w:szCs w:val="21"/>
          <w:lang w:eastAsia="zh-CN"/>
        </w:rPr>
      </w:pPr>
      <w:r w:rsidRPr="008C5042">
        <w:rPr>
          <w:rFonts w:eastAsiaTheme="minorEastAsia" w:hint="eastAsia"/>
          <w:b/>
          <w:i/>
          <w:sz w:val="21"/>
          <w:szCs w:val="21"/>
          <w:lang w:eastAsia="zh-CN"/>
        </w:rPr>
        <w:t>P</w:t>
      </w:r>
      <w:r w:rsidRPr="008C5042">
        <w:rPr>
          <w:rFonts w:eastAsiaTheme="minorEastAsia"/>
          <w:b/>
          <w:i/>
          <w:sz w:val="21"/>
          <w:szCs w:val="21"/>
          <w:lang w:eastAsia="zh-CN"/>
        </w:rPr>
        <w:t xml:space="preserve">roposal 2: </w:t>
      </w:r>
      <w:r w:rsidRPr="008C5042">
        <w:rPr>
          <w:rFonts w:eastAsiaTheme="minorEastAsia" w:hint="eastAsia"/>
          <w:b/>
          <w:i/>
          <w:sz w:val="21"/>
          <w:szCs w:val="21"/>
          <w:lang w:eastAsia="zh-CN"/>
        </w:rPr>
        <w:t>Study</w:t>
      </w:r>
      <w:r w:rsidRPr="008C5042">
        <w:rPr>
          <w:rFonts w:eastAsiaTheme="minorEastAsia"/>
          <w:b/>
          <w:i/>
          <w:sz w:val="21"/>
          <w:szCs w:val="21"/>
          <w:lang w:eastAsia="zh-CN"/>
        </w:rPr>
        <w:t xml:space="preserve"> to support SDM-based transmission scheme for simultaneous multi-panel PUSCH transmission, and consider the following methods:</w:t>
      </w:r>
    </w:p>
    <w:p w14:paraId="43D53195" w14:textId="77777777" w:rsidR="00351957" w:rsidRPr="008C5042" w:rsidRDefault="00351957" w:rsidP="00351957">
      <w:pPr>
        <w:pStyle w:val="af2"/>
        <w:numPr>
          <w:ilvl w:val="0"/>
          <w:numId w:val="58"/>
        </w:numPr>
        <w:spacing w:before="120" w:after="120"/>
        <w:ind w:firstLineChars="0"/>
        <w:jc w:val="both"/>
        <w:rPr>
          <w:rFonts w:ascii="Times New Roman" w:eastAsiaTheme="minorEastAsia" w:hAnsi="Times New Roman"/>
          <w:b/>
          <w:i/>
          <w:sz w:val="21"/>
          <w:szCs w:val="21"/>
          <w:lang w:eastAsia="zh-CN"/>
        </w:rPr>
      </w:pPr>
      <w:r w:rsidRPr="008C5042">
        <w:rPr>
          <w:rFonts w:ascii="Times New Roman" w:eastAsiaTheme="minorEastAsia" w:hAnsi="Times New Roman"/>
          <w:b/>
          <w:i/>
          <w:sz w:val="21"/>
          <w:szCs w:val="21"/>
          <w:lang w:eastAsia="zh-CN"/>
        </w:rPr>
        <w:t>Method 1: UE use different panels to transmit different layers of one PUSCH.</w:t>
      </w:r>
    </w:p>
    <w:p w14:paraId="64DBEC81" w14:textId="77777777" w:rsidR="00351957" w:rsidRPr="008C5042" w:rsidRDefault="00351957" w:rsidP="00351957">
      <w:pPr>
        <w:pStyle w:val="af2"/>
        <w:numPr>
          <w:ilvl w:val="0"/>
          <w:numId w:val="58"/>
        </w:numPr>
        <w:spacing w:before="120" w:after="120"/>
        <w:ind w:firstLineChars="0"/>
        <w:jc w:val="both"/>
        <w:rPr>
          <w:rFonts w:ascii="Times New Roman" w:eastAsiaTheme="minorEastAsia" w:hAnsi="Times New Roman"/>
          <w:b/>
          <w:i/>
          <w:sz w:val="21"/>
          <w:szCs w:val="21"/>
          <w:lang w:eastAsia="zh-CN"/>
        </w:rPr>
      </w:pPr>
      <w:r w:rsidRPr="008C5042">
        <w:rPr>
          <w:rFonts w:ascii="Times New Roman" w:eastAsiaTheme="minorEastAsia" w:hAnsi="Times New Roman"/>
          <w:b/>
          <w:i/>
          <w:sz w:val="21"/>
          <w:szCs w:val="21"/>
          <w:lang w:eastAsia="zh-CN"/>
        </w:rPr>
        <w:t>Method 2: UE use different panels to repeat the same TB in spatial domain.</w:t>
      </w:r>
    </w:p>
    <w:p w14:paraId="286A6B50" w14:textId="77777777" w:rsidR="00351957" w:rsidRPr="008C5042" w:rsidRDefault="00351957" w:rsidP="000A55A6">
      <w:pPr>
        <w:spacing w:after="120"/>
        <w:jc w:val="both"/>
        <w:rPr>
          <w:rFonts w:eastAsiaTheme="minorEastAsia"/>
          <w:b/>
          <w:i/>
          <w:sz w:val="21"/>
          <w:szCs w:val="21"/>
          <w:lang w:eastAsia="zh-CN"/>
        </w:rPr>
      </w:pPr>
      <w:r w:rsidRPr="008C5042">
        <w:rPr>
          <w:rFonts w:eastAsiaTheme="minorEastAsia"/>
          <w:b/>
          <w:i/>
          <w:sz w:val="21"/>
          <w:szCs w:val="21"/>
          <w:lang w:eastAsia="zh-CN"/>
        </w:rPr>
        <w:lastRenderedPageBreak/>
        <w:t>Proposal 3: Study to support separate codewords in PUSCH of simultaneous multi-panel transmission.</w:t>
      </w:r>
    </w:p>
    <w:p w14:paraId="41E80490" w14:textId="77777777" w:rsidR="00351957" w:rsidRPr="008C5042" w:rsidRDefault="00351957" w:rsidP="00351957">
      <w:pPr>
        <w:spacing w:after="120"/>
        <w:jc w:val="both"/>
        <w:rPr>
          <w:rFonts w:eastAsiaTheme="minorEastAsia"/>
          <w:b/>
          <w:i/>
          <w:sz w:val="21"/>
          <w:szCs w:val="21"/>
          <w:lang w:eastAsia="zh-CN"/>
        </w:rPr>
      </w:pPr>
      <w:r w:rsidRPr="008C5042">
        <w:rPr>
          <w:rFonts w:eastAsiaTheme="minorEastAsia" w:hint="eastAsia"/>
          <w:b/>
          <w:i/>
          <w:sz w:val="21"/>
          <w:szCs w:val="21"/>
          <w:lang w:eastAsia="zh-CN"/>
        </w:rPr>
        <w:t>P</w:t>
      </w:r>
      <w:r w:rsidRPr="008C5042">
        <w:rPr>
          <w:rFonts w:eastAsiaTheme="minorEastAsia"/>
          <w:b/>
          <w:i/>
          <w:sz w:val="21"/>
          <w:szCs w:val="21"/>
          <w:lang w:eastAsia="zh-CN"/>
        </w:rPr>
        <w:t xml:space="preserve">roposal 4: </w:t>
      </w:r>
      <w:r w:rsidRPr="008C5042">
        <w:rPr>
          <w:rFonts w:eastAsiaTheme="minorEastAsia" w:hint="eastAsia"/>
          <w:b/>
          <w:i/>
          <w:sz w:val="21"/>
          <w:szCs w:val="21"/>
          <w:lang w:eastAsia="zh-CN"/>
        </w:rPr>
        <w:t>Study</w:t>
      </w:r>
      <w:r w:rsidRPr="008C5042">
        <w:rPr>
          <w:rFonts w:eastAsiaTheme="minorEastAsia"/>
          <w:b/>
          <w:i/>
          <w:sz w:val="21"/>
          <w:szCs w:val="21"/>
          <w:lang w:eastAsia="zh-CN"/>
        </w:rPr>
        <w:t xml:space="preserve"> to support FDM-based transmission scheme for simultaneous multi-panel PUSCH transmission, and consider the following methods:</w:t>
      </w:r>
    </w:p>
    <w:p w14:paraId="7D03E2E6" w14:textId="77777777" w:rsidR="00351957" w:rsidRPr="008C5042" w:rsidRDefault="00351957" w:rsidP="00351957">
      <w:pPr>
        <w:pStyle w:val="af2"/>
        <w:numPr>
          <w:ilvl w:val="0"/>
          <w:numId w:val="39"/>
        </w:numPr>
        <w:spacing w:before="120" w:after="120"/>
        <w:ind w:firstLineChars="0"/>
        <w:jc w:val="both"/>
        <w:rPr>
          <w:rFonts w:ascii="Times New Roman" w:eastAsiaTheme="minorEastAsia" w:hAnsi="Times New Roman"/>
          <w:b/>
          <w:i/>
          <w:sz w:val="21"/>
          <w:szCs w:val="21"/>
          <w:lang w:eastAsia="zh-CN"/>
        </w:rPr>
      </w:pPr>
      <w:r w:rsidRPr="008C5042">
        <w:rPr>
          <w:rFonts w:ascii="Times New Roman" w:eastAsiaTheme="minorEastAsia" w:hAnsi="Times New Roman"/>
          <w:b/>
          <w:i/>
          <w:sz w:val="21"/>
          <w:szCs w:val="21"/>
          <w:lang w:eastAsia="zh-CN"/>
        </w:rPr>
        <w:t xml:space="preserve">Method 1: One TB is mapped </w:t>
      </w:r>
      <w:r w:rsidRPr="008C5042">
        <w:rPr>
          <w:rFonts w:ascii="Times New Roman" w:eastAsiaTheme="minorEastAsia" w:hAnsi="Times New Roman" w:hint="eastAsia"/>
          <w:b/>
          <w:i/>
          <w:sz w:val="21"/>
          <w:szCs w:val="21"/>
          <w:lang w:eastAsia="zh-CN"/>
        </w:rPr>
        <w:t>in</w:t>
      </w:r>
      <w:r w:rsidRPr="008C5042">
        <w:rPr>
          <w:rFonts w:ascii="Times New Roman" w:eastAsiaTheme="minorEastAsia" w:hAnsi="Times New Roman"/>
          <w:b/>
          <w:i/>
          <w:sz w:val="21"/>
          <w:szCs w:val="21"/>
          <w:lang w:eastAsia="zh-CN"/>
        </w:rPr>
        <w:t xml:space="preserve"> one PUSCH occasion and different panels transmit different parts of frequency domain resources</w:t>
      </w:r>
      <w:r w:rsidRPr="008C5042" w:rsidDel="00074F4C">
        <w:rPr>
          <w:rFonts w:ascii="Times New Roman" w:eastAsiaTheme="minorEastAsia" w:hAnsi="Times New Roman"/>
          <w:b/>
          <w:i/>
          <w:sz w:val="21"/>
          <w:szCs w:val="21"/>
          <w:lang w:eastAsia="zh-CN"/>
        </w:rPr>
        <w:t xml:space="preserve"> </w:t>
      </w:r>
      <w:r w:rsidRPr="008C5042">
        <w:rPr>
          <w:rFonts w:ascii="Times New Roman" w:eastAsiaTheme="minorEastAsia" w:hAnsi="Times New Roman"/>
          <w:b/>
          <w:i/>
          <w:sz w:val="21"/>
          <w:szCs w:val="21"/>
          <w:lang w:eastAsia="zh-CN"/>
        </w:rPr>
        <w:t>of the PUSCH.</w:t>
      </w:r>
    </w:p>
    <w:p w14:paraId="1924828D" w14:textId="77777777" w:rsidR="00351957" w:rsidRPr="008C5042" w:rsidRDefault="00351957" w:rsidP="00351957">
      <w:pPr>
        <w:pStyle w:val="af2"/>
        <w:numPr>
          <w:ilvl w:val="0"/>
          <w:numId w:val="39"/>
        </w:numPr>
        <w:spacing w:before="120" w:after="120"/>
        <w:ind w:firstLineChars="0"/>
        <w:jc w:val="both"/>
        <w:rPr>
          <w:rFonts w:ascii="Times New Roman" w:eastAsiaTheme="minorEastAsia" w:hAnsi="Times New Roman"/>
          <w:b/>
          <w:i/>
          <w:sz w:val="21"/>
          <w:szCs w:val="21"/>
          <w:lang w:eastAsia="zh-CN"/>
        </w:rPr>
      </w:pPr>
      <w:r w:rsidRPr="008C5042">
        <w:rPr>
          <w:rFonts w:ascii="Times New Roman" w:eastAsiaTheme="minorEastAsia" w:hAnsi="Times New Roman"/>
          <w:b/>
          <w:i/>
          <w:sz w:val="21"/>
          <w:szCs w:val="21"/>
          <w:lang w:eastAsia="zh-CN"/>
        </w:rPr>
        <w:t xml:space="preserve">Method 2: </w:t>
      </w:r>
      <w:r w:rsidRPr="008C5042">
        <w:rPr>
          <w:rFonts w:ascii="Times New Roman" w:eastAsiaTheme="minorEastAsia" w:hAnsi="Times New Roman" w:hint="eastAsia"/>
          <w:b/>
          <w:i/>
          <w:sz w:val="21"/>
          <w:szCs w:val="21"/>
          <w:lang w:eastAsia="zh-CN"/>
        </w:rPr>
        <w:t>The</w:t>
      </w:r>
      <w:r w:rsidRPr="008C5042">
        <w:rPr>
          <w:rFonts w:ascii="Times New Roman" w:eastAsiaTheme="minorEastAsia" w:hAnsi="Times New Roman"/>
          <w:b/>
          <w:i/>
          <w:sz w:val="21"/>
          <w:szCs w:val="21"/>
          <w:lang w:eastAsia="zh-CN"/>
        </w:rPr>
        <w:t xml:space="preserve"> </w:t>
      </w:r>
      <w:r w:rsidRPr="008C5042">
        <w:rPr>
          <w:rFonts w:ascii="Times New Roman" w:eastAsiaTheme="minorEastAsia" w:hAnsi="Times New Roman" w:hint="eastAsia"/>
          <w:b/>
          <w:i/>
          <w:sz w:val="21"/>
          <w:szCs w:val="21"/>
          <w:lang w:eastAsia="zh-CN"/>
        </w:rPr>
        <w:t>same</w:t>
      </w:r>
      <w:r w:rsidRPr="008C5042">
        <w:rPr>
          <w:rFonts w:ascii="Times New Roman" w:eastAsiaTheme="minorEastAsia" w:hAnsi="Times New Roman"/>
          <w:b/>
          <w:i/>
          <w:sz w:val="21"/>
          <w:szCs w:val="21"/>
          <w:lang w:eastAsia="zh-CN"/>
        </w:rPr>
        <w:t xml:space="preserve"> TB is </w:t>
      </w:r>
      <w:r w:rsidRPr="008C5042">
        <w:rPr>
          <w:rFonts w:ascii="Times New Roman" w:eastAsiaTheme="minorEastAsia" w:hAnsi="Times New Roman" w:hint="eastAsia"/>
          <w:b/>
          <w:i/>
          <w:sz w:val="21"/>
          <w:szCs w:val="21"/>
          <w:lang w:eastAsia="zh-CN"/>
        </w:rPr>
        <w:t>mapped</w:t>
      </w:r>
      <w:r w:rsidRPr="008C5042">
        <w:rPr>
          <w:rFonts w:ascii="Times New Roman" w:eastAsiaTheme="minorEastAsia" w:hAnsi="Times New Roman"/>
          <w:b/>
          <w:i/>
          <w:sz w:val="21"/>
          <w:szCs w:val="21"/>
          <w:lang w:eastAsia="zh-CN"/>
        </w:rPr>
        <w:t xml:space="preserve"> </w:t>
      </w:r>
      <w:r w:rsidRPr="008C5042">
        <w:rPr>
          <w:rFonts w:ascii="Times New Roman" w:eastAsiaTheme="minorEastAsia" w:hAnsi="Times New Roman" w:hint="eastAsia"/>
          <w:b/>
          <w:i/>
          <w:sz w:val="21"/>
          <w:szCs w:val="21"/>
          <w:lang w:eastAsia="zh-CN"/>
        </w:rPr>
        <w:t>to</w:t>
      </w:r>
      <w:r w:rsidRPr="008C5042">
        <w:rPr>
          <w:rFonts w:ascii="Times New Roman" w:eastAsiaTheme="minorEastAsia" w:hAnsi="Times New Roman"/>
          <w:b/>
          <w:i/>
          <w:sz w:val="21"/>
          <w:szCs w:val="21"/>
          <w:lang w:eastAsia="zh-CN"/>
        </w:rPr>
        <w:t xml:space="preserve"> two PUSCH occasions and different panels transmit different PUSCH occasions in non-overlapping frequency domain resources.</w:t>
      </w:r>
    </w:p>
    <w:p w14:paraId="2B0F4064" w14:textId="77777777" w:rsidR="00351957" w:rsidRPr="008C5042" w:rsidRDefault="00351957" w:rsidP="000A55A6">
      <w:pPr>
        <w:spacing w:after="120"/>
        <w:jc w:val="both"/>
        <w:rPr>
          <w:rFonts w:eastAsiaTheme="minorEastAsia"/>
          <w:b/>
          <w:i/>
          <w:sz w:val="21"/>
          <w:szCs w:val="21"/>
          <w:lang w:eastAsia="zh-CN"/>
        </w:rPr>
      </w:pPr>
      <w:r w:rsidRPr="008C5042">
        <w:rPr>
          <w:rFonts w:eastAsiaTheme="minorEastAsia"/>
          <w:b/>
          <w:i/>
          <w:sz w:val="21"/>
          <w:szCs w:val="21"/>
          <w:lang w:eastAsia="zh-CN"/>
        </w:rPr>
        <w:t xml:space="preserve">Proposal 5: For codebook-based PUSCH in simultaneous multi-panel transmission, consider to support separate indication of TPMIs and separate indication of number of layers for different panels. </w:t>
      </w:r>
    </w:p>
    <w:p w14:paraId="6589942C" w14:textId="77777777" w:rsidR="00351957" w:rsidRPr="008C5042" w:rsidRDefault="00351957" w:rsidP="000A55A6">
      <w:pPr>
        <w:spacing w:after="120"/>
        <w:jc w:val="both"/>
        <w:rPr>
          <w:rFonts w:eastAsiaTheme="minorEastAsia"/>
          <w:b/>
          <w:i/>
          <w:sz w:val="21"/>
          <w:szCs w:val="21"/>
          <w:lang w:eastAsia="zh-CN"/>
        </w:rPr>
      </w:pPr>
      <w:r w:rsidRPr="008C5042">
        <w:rPr>
          <w:rFonts w:eastAsiaTheme="minorEastAsia"/>
          <w:b/>
          <w:i/>
          <w:sz w:val="21"/>
          <w:szCs w:val="21"/>
          <w:lang w:eastAsia="zh-CN"/>
        </w:rPr>
        <w:t xml:space="preserve">Proposal 6: For non-codebook based PUSCH in simultaneous multi-panel transmission, consider to support separate indication of number of layers for different panels. </w:t>
      </w:r>
    </w:p>
    <w:p w14:paraId="0F289BD8" w14:textId="77777777" w:rsidR="00351957" w:rsidRPr="008C5042" w:rsidRDefault="00351957" w:rsidP="000A55A6">
      <w:pPr>
        <w:spacing w:after="120"/>
        <w:jc w:val="both"/>
        <w:rPr>
          <w:rFonts w:eastAsiaTheme="minorEastAsia"/>
          <w:b/>
          <w:i/>
          <w:sz w:val="21"/>
          <w:szCs w:val="21"/>
          <w:lang w:eastAsia="zh-CN"/>
        </w:rPr>
      </w:pPr>
      <w:r w:rsidRPr="008C5042">
        <w:rPr>
          <w:rFonts w:eastAsiaTheme="minorEastAsia"/>
          <w:b/>
          <w:i/>
          <w:sz w:val="21"/>
          <w:szCs w:val="21"/>
          <w:lang w:eastAsia="zh-CN"/>
        </w:rPr>
        <w:t>Proposal 7: Study to s</w:t>
      </w:r>
      <w:r w:rsidRPr="008C5042">
        <w:rPr>
          <w:rFonts w:eastAsiaTheme="minorEastAsia" w:hint="eastAsia"/>
          <w:b/>
          <w:i/>
          <w:sz w:val="21"/>
          <w:szCs w:val="21"/>
          <w:lang w:eastAsia="zh-CN"/>
        </w:rPr>
        <w:t>upport</w:t>
      </w:r>
      <w:r w:rsidRPr="008C5042">
        <w:rPr>
          <w:rFonts w:eastAsiaTheme="minorEastAsia"/>
          <w:b/>
          <w:i/>
          <w:sz w:val="21"/>
          <w:szCs w:val="21"/>
          <w:lang w:eastAsia="zh-CN"/>
        </w:rPr>
        <w:t xml:space="preserve"> PU</w:t>
      </w:r>
      <w:r w:rsidRPr="008C5042">
        <w:rPr>
          <w:rFonts w:eastAsiaTheme="minorEastAsia" w:hint="eastAsia"/>
          <w:b/>
          <w:i/>
          <w:sz w:val="21"/>
          <w:szCs w:val="21"/>
          <w:lang w:eastAsia="zh-CN"/>
        </w:rPr>
        <w:t>S</w:t>
      </w:r>
      <w:r w:rsidRPr="008C5042">
        <w:rPr>
          <w:rFonts w:eastAsiaTheme="minorEastAsia"/>
          <w:b/>
          <w:i/>
          <w:sz w:val="21"/>
          <w:szCs w:val="21"/>
          <w:lang w:eastAsia="zh-CN"/>
        </w:rPr>
        <w:t>CH</w:t>
      </w:r>
      <w:r w:rsidRPr="008C5042">
        <w:rPr>
          <w:rFonts w:eastAsiaTheme="minorEastAsia" w:hint="eastAsia"/>
          <w:b/>
          <w:i/>
          <w:sz w:val="21"/>
          <w:szCs w:val="21"/>
          <w:lang w:eastAsia="zh-CN"/>
        </w:rPr>
        <w:t xml:space="preserve"> </w:t>
      </w:r>
      <w:r w:rsidRPr="008C5042">
        <w:rPr>
          <w:rFonts w:eastAsiaTheme="minorEastAsia"/>
          <w:b/>
          <w:i/>
          <w:sz w:val="21"/>
          <w:szCs w:val="21"/>
          <w:lang w:eastAsia="zh-CN"/>
        </w:rPr>
        <w:t xml:space="preserve">transmissions </w:t>
      </w:r>
      <w:r w:rsidRPr="008C5042">
        <w:rPr>
          <w:rFonts w:eastAsiaTheme="minorEastAsia" w:hint="eastAsia"/>
          <w:b/>
          <w:i/>
          <w:sz w:val="21"/>
          <w:szCs w:val="21"/>
          <w:lang w:eastAsia="zh-CN"/>
        </w:rPr>
        <w:t>via</w:t>
      </w:r>
      <w:r w:rsidRPr="008C5042">
        <w:rPr>
          <w:rFonts w:eastAsiaTheme="minorEastAsia"/>
          <w:b/>
          <w:i/>
          <w:sz w:val="21"/>
          <w:szCs w:val="21"/>
          <w:lang w:eastAsia="zh-CN"/>
        </w:rPr>
        <w:t xml:space="preserve"> different panels in full/partial/non-overlapping manner in time domain</w:t>
      </w:r>
      <w:r w:rsidRPr="008C5042">
        <w:rPr>
          <w:rFonts w:eastAsiaTheme="minorEastAsia" w:hint="eastAsia"/>
          <w:b/>
          <w:i/>
          <w:sz w:val="21"/>
          <w:szCs w:val="21"/>
          <w:lang w:eastAsia="zh-CN"/>
        </w:rPr>
        <w:t xml:space="preserve"> </w:t>
      </w:r>
      <w:r w:rsidRPr="008C5042">
        <w:rPr>
          <w:rFonts w:eastAsiaTheme="minorEastAsia"/>
          <w:b/>
          <w:i/>
          <w:sz w:val="21"/>
          <w:szCs w:val="21"/>
          <w:lang w:eastAsia="zh-CN"/>
        </w:rPr>
        <w:t>for simultaneous multi-panel transmission in multi-DCI based system.</w:t>
      </w:r>
    </w:p>
    <w:p w14:paraId="64BFB5FF" w14:textId="77777777" w:rsidR="00351957" w:rsidRPr="000A55A6" w:rsidRDefault="00351957" w:rsidP="000A55A6">
      <w:pPr>
        <w:spacing w:after="120"/>
        <w:jc w:val="both"/>
        <w:rPr>
          <w:rFonts w:eastAsiaTheme="minorEastAsia"/>
          <w:b/>
          <w:i/>
          <w:lang w:eastAsia="zh-CN"/>
        </w:rPr>
      </w:pPr>
    </w:p>
    <w:p w14:paraId="29F74A1C" w14:textId="77777777" w:rsidR="001B0499" w:rsidRPr="002D1D03" w:rsidRDefault="001B0499" w:rsidP="00CB01E3">
      <w:pPr>
        <w:pStyle w:val="1"/>
        <w:numPr>
          <w:ilvl w:val="0"/>
          <w:numId w:val="0"/>
        </w:numPr>
        <w:tabs>
          <w:tab w:val="left" w:pos="567"/>
        </w:tabs>
        <w:spacing w:before="240"/>
        <w:ind w:left="567" w:hanging="567"/>
      </w:pPr>
      <w:r w:rsidRPr="002D1D03">
        <w:rPr>
          <w:rFonts w:hint="eastAsia"/>
        </w:rPr>
        <w:t>R</w:t>
      </w:r>
      <w:r w:rsidRPr="002D1D03">
        <w:t>eferences</w:t>
      </w:r>
    </w:p>
    <w:p w14:paraId="0EE2DAC2" w14:textId="55413DA3" w:rsidR="000E3281" w:rsidRPr="002D1D03" w:rsidRDefault="000E3281" w:rsidP="000E3281">
      <w:pPr>
        <w:pStyle w:val="a0"/>
        <w:numPr>
          <w:ilvl w:val="0"/>
          <w:numId w:val="5"/>
        </w:numPr>
        <w:tabs>
          <w:tab w:val="left" w:pos="540"/>
        </w:tabs>
        <w:spacing w:after="0"/>
        <w:ind w:left="540" w:hanging="540"/>
        <w:rPr>
          <w:lang w:eastAsia="zh-CN"/>
        </w:rPr>
      </w:pPr>
      <w:r w:rsidRPr="002D1D03">
        <w:rPr>
          <w:rFonts w:eastAsia="宋体"/>
          <w:bCs/>
          <w:lang w:eastAsia="zh-CN"/>
        </w:rPr>
        <w:t>RAN</w:t>
      </w:r>
      <w:r w:rsidRPr="002D1D03">
        <w:rPr>
          <w:rFonts w:eastAsia="宋体" w:hint="eastAsia"/>
          <w:bCs/>
          <w:lang w:eastAsia="zh-CN"/>
        </w:rPr>
        <w:t xml:space="preserve"> </w:t>
      </w:r>
      <w:r w:rsidR="006B51DC">
        <w:rPr>
          <w:rFonts w:eastAsia="宋体"/>
          <w:bCs/>
          <w:lang w:eastAsia="zh-CN"/>
        </w:rPr>
        <w:t>Meeting</w:t>
      </w:r>
      <w:r w:rsidRPr="002D1D03">
        <w:rPr>
          <w:rFonts w:eastAsia="宋体" w:hint="eastAsia"/>
          <w:bCs/>
          <w:lang w:eastAsia="zh-CN"/>
        </w:rPr>
        <w:t>#</w:t>
      </w:r>
      <w:r w:rsidR="001B7179">
        <w:rPr>
          <w:rFonts w:eastAsia="宋体"/>
          <w:bCs/>
          <w:lang w:eastAsia="zh-CN"/>
        </w:rPr>
        <w:t>94</w:t>
      </w:r>
      <w:r w:rsidR="00D320E5">
        <w:rPr>
          <w:rFonts w:eastAsia="宋体"/>
          <w:bCs/>
          <w:lang w:eastAsia="zh-CN"/>
        </w:rPr>
        <w:t>, RP-</w:t>
      </w:r>
      <w:r w:rsidR="001B7179">
        <w:rPr>
          <w:rFonts w:eastAsia="宋体"/>
          <w:bCs/>
          <w:lang w:eastAsia="zh-CN"/>
        </w:rPr>
        <w:t>213598,</w:t>
      </w:r>
      <w:r w:rsidRPr="002D1D03">
        <w:rPr>
          <w:rFonts w:eastAsia="宋体"/>
          <w:bCs/>
          <w:lang w:eastAsia="zh-CN"/>
        </w:rPr>
        <w:t xml:space="preserve"> </w:t>
      </w:r>
      <w:r w:rsidR="006B51DC">
        <w:rPr>
          <w:rFonts w:eastAsia="宋体"/>
          <w:bCs/>
          <w:lang w:eastAsia="zh-CN"/>
        </w:rPr>
        <w:t xml:space="preserve">New WID: MIMO </w:t>
      </w:r>
      <w:r w:rsidR="001B7179">
        <w:rPr>
          <w:rFonts w:eastAsia="宋体"/>
          <w:bCs/>
          <w:lang w:eastAsia="zh-CN"/>
        </w:rPr>
        <w:t>Evolution for Downlink and Uplink</w:t>
      </w:r>
    </w:p>
    <w:p w14:paraId="26A036C6" w14:textId="77777777" w:rsidR="001B0499" w:rsidRPr="002D1D03" w:rsidRDefault="001B0499">
      <w:pPr>
        <w:pStyle w:val="a0"/>
        <w:numPr>
          <w:ilvl w:val="2"/>
          <w:numId w:val="1"/>
        </w:numPr>
        <w:rPr>
          <w:lang w:eastAsia="zh-CN"/>
        </w:rPr>
      </w:pPr>
    </w:p>
    <w:sectPr w:rsidR="001B0499" w:rsidRPr="002D1D03" w:rsidSect="009E6A01">
      <w:headerReference w:type="default" r:id="rId24"/>
      <w:pgSz w:w="11906" w:h="16838"/>
      <w:pgMar w:top="1008" w:right="1296" w:bottom="1411" w:left="1296"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D998" w16cex:dateUtc="2022-04-28T14:15:00Z"/>
  <w16cex:commentExtensible w16cex:durableId="26157757" w16cex:dateUtc="2022-04-29T01:28:00Z"/>
  <w16cex:commentExtensible w16cex:durableId="2614DA59" w16cex:dateUtc="2022-04-28T14: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BBA9C" w14:textId="77777777" w:rsidR="008057A5" w:rsidRDefault="008057A5" w:rsidP="001B0499">
      <w:r>
        <w:separator/>
      </w:r>
    </w:p>
  </w:endnote>
  <w:endnote w:type="continuationSeparator" w:id="0">
    <w:p w14:paraId="3DE1FE22" w14:textId="77777777" w:rsidR="008057A5" w:rsidRDefault="008057A5"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仿宋_GB2312">
    <w:altName w:val="仿宋"/>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ED4B3" w14:textId="77777777" w:rsidR="008057A5" w:rsidRDefault="008057A5" w:rsidP="001B0499">
      <w:r>
        <w:separator/>
      </w:r>
    </w:p>
  </w:footnote>
  <w:footnote w:type="continuationSeparator" w:id="0">
    <w:p w14:paraId="0EA40856" w14:textId="77777777" w:rsidR="008057A5" w:rsidRDefault="008057A5"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593475" w:rsidRDefault="00593475">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 w15:restartNumberingAfterBreak="0">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BA3EF3"/>
    <w:multiLevelType w:val="hybridMultilevel"/>
    <w:tmpl w:val="6FAE03C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F166020"/>
    <w:multiLevelType w:val="hybridMultilevel"/>
    <w:tmpl w:val="B18E3648"/>
    <w:lvl w:ilvl="0" w:tplc="A6AA546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0D2E57"/>
    <w:multiLevelType w:val="hybridMultilevel"/>
    <w:tmpl w:val="E8EAE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8516BC"/>
    <w:multiLevelType w:val="hybridMultilevel"/>
    <w:tmpl w:val="4E547526"/>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95E5039"/>
    <w:multiLevelType w:val="hybridMultilevel"/>
    <w:tmpl w:val="AFB43F2E"/>
    <w:lvl w:ilvl="0" w:tplc="08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2F3944"/>
    <w:multiLevelType w:val="hybridMultilevel"/>
    <w:tmpl w:val="4E547526"/>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E2C3615"/>
    <w:multiLevelType w:val="hybridMultilevel"/>
    <w:tmpl w:val="191A642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1CE5DEF"/>
    <w:multiLevelType w:val="hybridMultilevel"/>
    <w:tmpl w:val="C13A4908"/>
    <w:lvl w:ilvl="0" w:tplc="2EC6C6AE">
      <w:start w:val="1"/>
      <w:numFmt w:val="bullet"/>
      <w:lvlText w:val="–"/>
      <w:lvlJc w:val="left"/>
      <w:pPr>
        <w:tabs>
          <w:tab w:val="num" w:pos="720"/>
        </w:tabs>
        <w:ind w:left="720" w:hanging="360"/>
      </w:pPr>
      <w:rPr>
        <w:rFonts w:ascii="Arial" w:hAnsi="Arial" w:hint="default"/>
      </w:rPr>
    </w:lvl>
    <w:lvl w:ilvl="1" w:tplc="AF281DDA">
      <w:start w:val="1"/>
      <w:numFmt w:val="bullet"/>
      <w:lvlText w:val="–"/>
      <w:lvlJc w:val="left"/>
      <w:pPr>
        <w:tabs>
          <w:tab w:val="num" w:pos="1440"/>
        </w:tabs>
        <w:ind w:left="1440" w:hanging="360"/>
      </w:pPr>
      <w:rPr>
        <w:rFonts w:ascii="Arial" w:hAnsi="Arial" w:hint="default"/>
      </w:rPr>
    </w:lvl>
    <w:lvl w:ilvl="2" w:tplc="7632E966">
      <w:numFmt w:val="bullet"/>
      <w:lvlText w:val="•"/>
      <w:lvlJc w:val="left"/>
      <w:pPr>
        <w:tabs>
          <w:tab w:val="num" w:pos="2160"/>
        </w:tabs>
        <w:ind w:left="2160" w:hanging="360"/>
      </w:pPr>
      <w:rPr>
        <w:rFonts w:ascii="Arial" w:hAnsi="Arial" w:hint="default"/>
      </w:rPr>
    </w:lvl>
    <w:lvl w:ilvl="3" w:tplc="6DF23D60" w:tentative="1">
      <w:start w:val="1"/>
      <w:numFmt w:val="bullet"/>
      <w:lvlText w:val="–"/>
      <w:lvlJc w:val="left"/>
      <w:pPr>
        <w:tabs>
          <w:tab w:val="num" w:pos="2880"/>
        </w:tabs>
        <w:ind w:left="2880" w:hanging="360"/>
      </w:pPr>
      <w:rPr>
        <w:rFonts w:ascii="Arial" w:hAnsi="Arial" w:hint="default"/>
      </w:rPr>
    </w:lvl>
    <w:lvl w:ilvl="4" w:tplc="DF76761C" w:tentative="1">
      <w:start w:val="1"/>
      <w:numFmt w:val="bullet"/>
      <w:lvlText w:val="–"/>
      <w:lvlJc w:val="left"/>
      <w:pPr>
        <w:tabs>
          <w:tab w:val="num" w:pos="3600"/>
        </w:tabs>
        <w:ind w:left="3600" w:hanging="360"/>
      </w:pPr>
      <w:rPr>
        <w:rFonts w:ascii="Arial" w:hAnsi="Arial" w:hint="default"/>
      </w:rPr>
    </w:lvl>
    <w:lvl w:ilvl="5" w:tplc="B0705F42" w:tentative="1">
      <w:start w:val="1"/>
      <w:numFmt w:val="bullet"/>
      <w:lvlText w:val="–"/>
      <w:lvlJc w:val="left"/>
      <w:pPr>
        <w:tabs>
          <w:tab w:val="num" w:pos="4320"/>
        </w:tabs>
        <w:ind w:left="4320" w:hanging="360"/>
      </w:pPr>
      <w:rPr>
        <w:rFonts w:ascii="Arial" w:hAnsi="Arial" w:hint="default"/>
      </w:rPr>
    </w:lvl>
    <w:lvl w:ilvl="6" w:tplc="EC46E4B8" w:tentative="1">
      <w:start w:val="1"/>
      <w:numFmt w:val="bullet"/>
      <w:lvlText w:val="–"/>
      <w:lvlJc w:val="left"/>
      <w:pPr>
        <w:tabs>
          <w:tab w:val="num" w:pos="5040"/>
        </w:tabs>
        <w:ind w:left="5040" w:hanging="360"/>
      </w:pPr>
      <w:rPr>
        <w:rFonts w:ascii="Arial" w:hAnsi="Arial" w:hint="default"/>
      </w:rPr>
    </w:lvl>
    <w:lvl w:ilvl="7" w:tplc="27F65F86" w:tentative="1">
      <w:start w:val="1"/>
      <w:numFmt w:val="bullet"/>
      <w:lvlText w:val="–"/>
      <w:lvlJc w:val="left"/>
      <w:pPr>
        <w:tabs>
          <w:tab w:val="num" w:pos="5760"/>
        </w:tabs>
        <w:ind w:left="5760" w:hanging="360"/>
      </w:pPr>
      <w:rPr>
        <w:rFonts w:ascii="Arial" w:hAnsi="Arial" w:hint="default"/>
      </w:rPr>
    </w:lvl>
    <w:lvl w:ilvl="8" w:tplc="F4D07C7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247DA0"/>
    <w:multiLevelType w:val="hybridMultilevel"/>
    <w:tmpl w:val="8ADA58F2"/>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6AA5466">
      <w:start w:val="1"/>
      <w:numFmt w:val="bullet"/>
      <w:lvlText w:val="-"/>
      <w:lvlJc w:val="left"/>
      <w:pPr>
        <w:ind w:left="2880" w:hanging="360"/>
      </w:pPr>
      <w:rPr>
        <w:rFonts w:ascii="Times New Roman" w:eastAsiaTheme="minorEastAsia" w:hAnsi="Times New Roman" w:cs="Times New Roman"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5428E4"/>
    <w:multiLevelType w:val="hybridMultilevel"/>
    <w:tmpl w:val="F062728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9C47DC"/>
    <w:multiLevelType w:val="hybridMultilevel"/>
    <w:tmpl w:val="6A468A1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D953AE3"/>
    <w:multiLevelType w:val="hybridMultilevel"/>
    <w:tmpl w:val="6D1C2442"/>
    <w:lvl w:ilvl="0" w:tplc="04090001">
      <w:start w:val="1"/>
      <w:numFmt w:val="bullet"/>
      <w:lvlText w:val=""/>
      <w:lvlJc w:val="left"/>
      <w:pPr>
        <w:ind w:left="470" w:hanging="420"/>
      </w:pPr>
      <w:rPr>
        <w:rFonts w:ascii="Symbol" w:hAnsi="Symbol" w:hint="default"/>
        <w:color w:val="auto"/>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5" w15:restartNumberingAfterBreak="0">
    <w:nsid w:val="3F100262"/>
    <w:multiLevelType w:val="hybridMultilevel"/>
    <w:tmpl w:val="1EA89A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1516A8"/>
    <w:multiLevelType w:val="hybridMultilevel"/>
    <w:tmpl w:val="55A2860C"/>
    <w:lvl w:ilvl="0" w:tplc="05E46D94">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845031"/>
    <w:multiLevelType w:val="hybridMultilevel"/>
    <w:tmpl w:val="580E87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A584CDA"/>
    <w:multiLevelType w:val="hybridMultilevel"/>
    <w:tmpl w:val="118C8D6A"/>
    <w:lvl w:ilvl="0" w:tplc="ECEE1C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83650A"/>
    <w:multiLevelType w:val="hybridMultilevel"/>
    <w:tmpl w:val="F48C4A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AC58D8"/>
    <w:multiLevelType w:val="hybridMultilevel"/>
    <w:tmpl w:val="6270C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8225B3C"/>
    <w:multiLevelType w:val="hybridMultilevel"/>
    <w:tmpl w:val="B99AE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BA0F97"/>
    <w:multiLevelType w:val="hybridMultilevel"/>
    <w:tmpl w:val="A13603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C2372E5"/>
    <w:multiLevelType w:val="hybridMultilevel"/>
    <w:tmpl w:val="357C4DE6"/>
    <w:lvl w:ilvl="0" w:tplc="C98C9DA0">
      <w:start w:val="1"/>
      <w:numFmt w:val="bullet"/>
      <w:lvlText w:val="–"/>
      <w:lvlJc w:val="left"/>
      <w:pPr>
        <w:tabs>
          <w:tab w:val="num" w:pos="720"/>
        </w:tabs>
        <w:ind w:left="720" w:hanging="360"/>
      </w:pPr>
      <w:rPr>
        <w:rFonts w:ascii="Arial" w:hAnsi="Arial" w:hint="default"/>
      </w:rPr>
    </w:lvl>
    <w:lvl w:ilvl="1" w:tplc="8E70CB92">
      <w:start w:val="1"/>
      <w:numFmt w:val="bullet"/>
      <w:lvlText w:val="–"/>
      <w:lvlJc w:val="left"/>
      <w:pPr>
        <w:tabs>
          <w:tab w:val="num" w:pos="1440"/>
        </w:tabs>
        <w:ind w:left="1440" w:hanging="360"/>
      </w:pPr>
      <w:rPr>
        <w:rFonts w:ascii="Arial" w:hAnsi="Arial" w:hint="default"/>
      </w:rPr>
    </w:lvl>
    <w:lvl w:ilvl="2" w:tplc="15664754">
      <w:numFmt w:val="bullet"/>
      <w:lvlText w:val="•"/>
      <w:lvlJc w:val="left"/>
      <w:pPr>
        <w:tabs>
          <w:tab w:val="num" w:pos="2160"/>
        </w:tabs>
        <w:ind w:left="2160" w:hanging="360"/>
      </w:pPr>
      <w:rPr>
        <w:rFonts w:ascii="Arial" w:hAnsi="Arial" w:hint="default"/>
      </w:rPr>
    </w:lvl>
    <w:lvl w:ilvl="3" w:tplc="E2382AE6">
      <w:numFmt w:val="bullet"/>
      <w:lvlText w:val="–"/>
      <w:lvlJc w:val="left"/>
      <w:pPr>
        <w:tabs>
          <w:tab w:val="num" w:pos="2880"/>
        </w:tabs>
        <w:ind w:left="2880" w:hanging="360"/>
      </w:pPr>
      <w:rPr>
        <w:rFonts w:ascii="Arial" w:hAnsi="Arial" w:hint="default"/>
      </w:rPr>
    </w:lvl>
    <w:lvl w:ilvl="4" w:tplc="2C90D5E8" w:tentative="1">
      <w:start w:val="1"/>
      <w:numFmt w:val="bullet"/>
      <w:lvlText w:val="–"/>
      <w:lvlJc w:val="left"/>
      <w:pPr>
        <w:tabs>
          <w:tab w:val="num" w:pos="3600"/>
        </w:tabs>
        <w:ind w:left="3600" w:hanging="360"/>
      </w:pPr>
      <w:rPr>
        <w:rFonts w:ascii="Arial" w:hAnsi="Arial" w:hint="default"/>
      </w:rPr>
    </w:lvl>
    <w:lvl w:ilvl="5" w:tplc="C7268C44" w:tentative="1">
      <w:start w:val="1"/>
      <w:numFmt w:val="bullet"/>
      <w:lvlText w:val="–"/>
      <w:lvlJc w:val="left"/>
      <w:pPr>
        <w:tabs>
          <w:tab w:val="num" w:pos="4320"/>
        </w:tabs>
        <w:ind w:left="4320" w:hanging="360"/>
      </w:pPr>
      <w:rPr>
        <w:rFonts w:ascii="Arial" w:hAnsi="Arial" w:hint="default"/>
      </w:rPr>
    </w:lvl>
    <w:lvl w:ilvl="6" w:tplc="8D7C63EC" w:tentative="1">
      <w:start w:val="1"/>
      <w:numFmt w:val="bullet"/>
      <w:lvlText w:val="–"/>
      <w:lvlJc w:val="left"/>
      <w:pPr>
        <w:tabs>
          <w:tab w:val="num" w:pos="5040"/>
        </w:tabs>
        <w:ind w:left="5040" w:hanging="360"/>
      </w:pPr>
      <w:rPr>
        <w:rFonts w:ascii="Arial" w:hAnsi="Arial" w:hint="default"/>
      </w:rPr>
    </w:lvl>
    <w:lvl w:ilvl="7" w:tplc="B492FD5A" w:tentative="1">
      <w:start w:val="1"/>
      <w:numFmt w:val="bullet"/>
      <w:lvlText w:val="–"/>
      <w:lvlJc w:val="left"/>
      <w:pPr>
        <w:tabs>
          <w:tab w:val="num" w:pos="5760"/>
        </w:tabs>
        <w:ind w:left="5760" w:hanging="360"/>
      </w:pPr>
      <w:rPr>
        <w:rFonts w:ascii="Arial" w:hAnsi="Arial" w:hint="default"/>
      </w:rPr>
    </w:lvl>
    <w:lvl w:ilvl="8" w:tplc="EBB4F9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11A6A49"/>
    <w:multiLevelType w:val="hybridMultilevel"/>
    <w:tmpl w:val="9A20665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46125D"/>
    <w:multiLevelType w:val="hybridMultilevel"/>
    <w:tmpl w:val="4B58DE04"/>
    <w:lvl w:ilvl="0" w:tplc="CF14A732">
      <w:start w:val="1"/>
      <w:numFmt w:val="bullet"/>
      <w:lvlText w:val="•"/>
      <w:lvlJc w:val="left"/>
      <w:pPr>
        <w:tabs>
          <w:tab w:val="num" w:pos="720"/>
        </w:tabs>
        <w:ind w:left="720" w:hanging="360"/>
      </w:pPr>
      <w:rPr>
        <w:rFonts w:ascii="Arial" w:hAnsi="Arial" w:hint="default"/>
      </w:rPr>
    </w:lvl>
    <w:lvl w:ilvl="1" w:tplc="DD6E86B4">
      <w:numFmt w:val="bullet"/>
      <w:lvlText w:val="–"/>
      <w:lvlJc w:val="left"/>
      <w:pPr>
        <w:tabs>
          <w:tab w:val="num" w:pos="1440"/>
        </w:tabs>
        <w:ind w:left="1440" w:hanging="360"/>
      </w:pPr>
      <w:rPr>
        <w:rFonts w:ascii="Arial" w:hAnsi="Arial" w:hint="default"/>
      </w:rPr>
    </w:lvl>
    <w:lvl w:ilvl="2" w:tplc="506CB594" w:tentative="1">
      <w:start w:val="1"/>
      <w:numFmt w:val="bullet"/>
      <w:lvlText w:val="•"/>
      <w:lvlJc w:val="left"/>
      <w:pPr>
        <w:tabs>
          <w:tab w:val="num" w:pos="2160"/>
        </w:tabs>
        <w:ind w:left="2160" w:hanging="360"/>
      </w:pPr>
      <w:rPr>
        <w:rFonts w:ascii="Arial" w:hAnsi="Arial" w:hint="default"/>
      </w:rPr>
    </w:lvl>
    <w:lvl w:ilvl="3" w:tplc="6248D38A" w:tentative="1">
      <w:start w:val="1"/>
      <w:numFmt w:val="bullet"/>
      <w:lvlText w:val="•"/>
      <w:lvlJc w:val="left"/>
      <w:pPr>
        <w:tabs>
          <w:tab w:val="num" w:pos="2880"/>
        </w:tabs>
        <w:ind w:left="2880" w:hanging="360"/>
      </w:pPr>
      <w:rPr>
        <w:rFonts w:ascii="Arial" w:hAnsi="Arial" w:hint="default"/>
      </w:rPr>
    </w:lvl>
    <w:lvl w:ilvl="4" w:tplc="1368E6CE" w:tentative="1">
      <w:start w:val="1"/>
      <w:numFmt w:val="bullet"/>
      <w:lvlText w:val="•"/>
      <w:lvlJc w:val="left"/>
      <w:pPr>
        <w:tabs>
          <w:tab w:val="num" w:pos="3600"/>
        </w:tabs>
        <w:ind w:left="3600" w:hanging="360"/>
      </w:pPr>
      <w:rPr>
        <w:rFonts w:ascii="Arial" w:hAnsi="Arial" w:hint="default"/>
      </w:rPr>
    </w:lvl>
    <w:lvl w:ilvl="5" w:tplc="1D688FCC" w:tentative="1">
      <w:start w:val="1"/>
      <w:numFmt w:val="bullet"/>
      <w:lvlText w:val="•"/>
      <w:lvlJc w:val="left"/>
      <w:pPr>
        <w:tabs>
          <w:tab w:val="num" w:pos="4320"/>
        </w:tabs>
        <w:ind w:left="4320" w:hanging="360"/>
      </w:pPr>
      <w:rPr>
        <w:rFonts w:ascii="Arial" w:hAnsi="Arial" w:hint="default"/>
      </w:rPr>
    </w:lvl>
    <w:lvl w:ilvl="6" w:tplc="E81ACCD2" w:tentative="1">
      <w:start w:val="1"/>
      <w:numFmt w:val="bullet"/>
      <w:lvlText w:val="•"/>
      <w:lvlJc w:val="left"/>
      <w:pPr>
        <w:tabs>
          <w:tab w:val="num" w:pos="5040"/>
        </w:tabs>
        <w:ind w:left="5040" w:hanging="360"/>
      </w:pPr>
      <w:rPr>
        <w:rFonts w:ascii="Arial" w:hAnsi="Arial" w:hint="default"/>
      </w:rPr>
    </w:lvl>
    <w:lvl w:ilvl="7" w:tplc="07CED53A" w:tentative="1">
      <w:start w:val="1"/>
      <w:numFmt w:val="bullet"/>
      <w:lvlText w:val="•"/>
      <w:lvlJc w:val="left"/>
      <w:pPr>
        <w:tabs>
          <w:tab w:val="num" w:pos="5760"/>
        </w:tabs>
        <w:ind w:left="5760" w:hanging="360"/>
      </w:pPr>
      <w:rPr>
        <w:rFonts w:ascii="Arial" w:hAnsi="Arial" w:hint="default"/>
      </w:rPr>
    </w:lvl>
    <w:lvl w:ilvl="8" w:tplc="9DB23C4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65CC21BB"/>
    <w:multiLevelType w:val="hybridMultilevel"/>
    <w:tmpl w:val="6A386D68"/>
    <w:lvl w:ilvl="0" w:tplc="C6A2D838">
      <w:start w:val="1"/>
      <w:numFmt w:val="bullet"/>
      <w:lvlText w:val=""/>
      <w:lvlJc w:val="left"/>
      <w:pPr>
        <w:tabs>
          <w:tab w:val="num" w:pos="720"/>
        </w:tabs>
        <w:ind w:left="720" w:hanging="360"/>
      </w:pPr>
      <w:rPr>
        <w:rFonts w:ascii="Wingdings" w:hAnsi="Wingdings" w:hint="default"/>
      </w:rPr>
    </w:lvl>
    <w:lvl w:ilvl="1" w:tplc="8F36A358">
      <w:numFmt w:val="bullet"/>
      <w:lvlText w:val="–"/>
      <w:lvlJc w:val="left"/>
      <w:pPr>
        <w:tabs>
          <w:tab w:val="num" w:pos="1440"/>
        </w:tabs>
        <w:ind w:left="1440" w:hanging="360"/>
      </w:pPr>
      <w:rPr>
        <w:rFonts w:ascii="等线" w:hAnsi="等线" w:hint="default"/>
      </w:rPr>
    </w:lvl>
    <w:lvl w:ilvl="2" w:tplc="F34A170C">
      <w:numFmt w:val="bullet"/>
      <w:lvlText w:val="•"/>
      <w:lvlJc w:val="left"/>
      <w:pPr>
        <w:tabs>
          <w:tab w:val="num" w:pos="2160"/>
        </w:tabs>
        <w:ind w:left="2160" w:hanging="360"/>
      </w:pPr>
      <w:rPr>
        <w:rFonts w:ascii="Arial" w:hAnsi="Arial" w:hint="default"/>
      </w:rPr>
    </w:lvl>
    <w:lvl w:ilvl="3" w:tplc="6D34D092" w:tentative="1">
      <w:start w:val="1"/>
      <w:numFmt w:val="bullet"/>
      <w:lvlText w:val=""/>
      <w:lvlJc w:val="left"/>
      <w:pPr>
        <w:tabs>
          <w:tab w:val="num" w:pos="2880"/>
        </w:tabs>
        <w:ind w:left="2880" w:hanging="360"/>
      </w:pPr>
      <w:rPr>
        <w:rFonts w:ascii="Wingdings" w:hAnsi="Wingdings" w:hint="default"/>
      </w:rPr>
    </w:lvl>
    <w:lvl w:ilvl="4" w:tplc="2DBCEDC8" w:tentative="1">
      <w:start w:val="1"/>
      <w:numFmt w:val="bullet"/>
      <w:lvlText w:val=""/>
      <w:lvlJc w:val="left"/>
      <w:pPr>
        <w:tabs>
          <w:tab w:val="num" w:pos="3600"/>
        </w:tabs>
        <w:ind w:left="3600" w:hanging="360"/>
      </w:pPr>
      <w:rPr>
        <w:rFonts w:ascii="Wingdings" w:hAnsi="Wingdings" w:hint="default"/>
      </w:rPr>
    </w:lvl>
    <w:lvl w:ilvl="5" w:tplc="96EED2A0" w:tentative="1">
      <w:start w:val="1"/>
      <w:numFmt w:val="bullet"/>
      <w:lvlText w:val=""/>
      <w:lvlJc w:val="left"/>
      <w:pPr>
        <w:tabs>
          <w:tab w:val="num" w:pos="4320"/>
        </w:tabs>
        <w:ind w:left="4320" w:hanging="360"/>
      </w:pPr>
      <w:rPr>
        <w:rFonts w:ascii="Wingdings" w:hAnsi="Wingdings" w:hint="default"/>
      </w:rPr>
    </w:lvl>
    <w:lvl w:ilvl="6" w:tplc="EE7E1CA2" w:tentative="1">
      <w:start w:val="1"/>
      <w:numFmt w:val="bullet"/>
      <w:lvlText w:val=""/>
      <w:lvlJc w:val="left"/>
      <w:pPr>
        <w:tabs>
          <w:tab w:val="num" w:pos="5040"/>
        </w:tabs>
        <w:ind w:left="5040" w:hanging="360"/>
      </w:pPr>
      <w:rPr>
        <w:rFonts w:ascii="Wingdings" w:hAnsi="Wingdings" w:hint="default"/>
      </w:rPr>
    </w:lvl>
    <w:lvl w:ilvl="7" w:tplc="F6BE936E" w:tentative="1">
      <w:start w:val="1"/>
      <w:numFmt w:val="bullet"/>
      <w:lvlText w:val=""/>
      <w:lvlJc w:val="left"/>
      <w:pPr>
        <w:tabs>
          <w:tab w:val="num" w:pos="5760"/>
        </w:tabs>
        <w:ind w:left="5760" w:hanging="360"/>
      </w:pPr>
      <w:rPr>
        <w:rFonts w:ascii="Wingdings" w:hAnsi="Wingdings" w:hint="default"/>
      </w:rPr>
    </w:lvl>
    <w:lvl w:ilvl="8" w:tplc="811A36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2822A9A"/>
    <w:multiLevelType w:val="hybridMultilevel"/>
    <w:tmpl w:val="301271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54109B7"/>
    <w:multiLevelType w:val="hybridMultilevel"/>
    <w:tmpl w:val="91F4A804"/>
    <w:lvl w:ilvl="0" w:tplc="ECEE1C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4"/>
  </w:num>
  <w:num w:numId="3">
    <w:abstractNumId w:val="17"/>
  </w:num>
  <w:num w:numId="4">
    <w:abstractNumId w:val="31"/>
  </w:num>
  <w:num w:numId="5">
    <w:abstractNumId w:val="40"/>
  </w:num>
  <w:num w:numId="6">
    <w:abstractNumId w:val="35"/>
  </w:num>
  <w:num w:numId="7">
    <w:abstractNumId w:val="13"/>
  </w:num>
  <w:num w:numId="8">
    <w:abstractNumId w:val="11"/>
  </w:num>
  <w:num w:numId="9">
    <w:abstractNumId w:val="51"/>
  </w:num>
  <w:num w:numId="10">
    <w:abstractNumId w:val="22"/>
  </w:num>
  <w:num w:numId="11">
    <w:abstractNumId w:val="43"/>
  </w:num>
  <w:num w:numId="12">
    <w:abstractNumId w:val="18"/>
  </w:num>
  <w:num w:numId="13">
    <w:abstractNumId w:val="50"/>
  </w:num>
  <w:num w:numId="14">
    <w:abstractNumId w:val="30"/>
  </w:num>
  <w:num w:numId="15">
    <w:abstractNumId w:val="36"/>
  </w:num>
  <w:num w:numId="16">
    <w:abstractNumId w:val="4"/>
  </w:num>
  <w:num w:numId="17">
    <w:abstractNumId w:val="3"/>
  </w:num>
  <w:num w:numId="18">
    <w:abstractNumId w:val="33"/>
  </w:num>
  <w:num w:numId="19">
    <w:abstractNumId w:val="21"/>
  </w:num>
  <w:num w:numId="20">
    <w:abstractNumId w:val="0"/>
  </w:num>
  <w:num w:numId="21">
    <w:abstractNumId w:val="39"/>
  </w:num>
  <w:num w:numId="22">
    <w:abstractNumId w:val="25"/>
  </w:num>
  <w:num w:numId="23">
    <w:abstractNumId w:val="26"/>
  </w:num>
  <w:num w:numId="24">
    <w:abstractNumId w:val="47"/>
  </w:num>
  <w:num w:numId="25">
    <w:abstractNumId w:val="0"/>
  </w:num>
  <w:num w:numId="26">
    <w:abstractNumId w:val="0"/>
  </w:num>
  <w:num w:numId="27">
    <w:abstractNumId w:val="0"/>
  </w:num>
  <w:num w:numId="28">
    <w:abstractNumId w:val="0"/>
  </w:num>
  <w:num w:numId="29">
    <w:abstractNumId w:val="0"/>
  </w:num>
  <w:num w:numId="30">
    <w:abstractNumId w:val="1"/>
  </w:num>
  <w:num w:numId="31">
    <w:abstractNumId w:val="16"/>
  </w:num>
  <w:num w:numId="32">
    <w:abstractNumId w:val="42"/>
  </w:num>
  <w:num w:numId="33">
    <w:abstractNumId w:val="48"/>
  </w:num>
  <w:num w:numId="34">
    <w:abstractNumId w:val="8"/>
  </w:num>
  <w:num w:numId="35">
    <w:abstractNumId w:val="6"/>
  </w:num>
  <w:num w:numId="36">
    <w:abstractNumId w:val="28"/>
  </w:num>
  <w:num w:numId="37">
    <w:abstractNumId w:val="49"/>
  </w:num>
  <w:num w:numId="38">
    <w:abstractNumId w:val="32"/>
  </w:num>
  <w:num w:numId="39">
    <w:abstractNumId w:val="7"/>
  </w:num>
  <w:num w:numId="40">
    <w:abstractNumId w:val="29"/>
  </w:num>
  <w:num w:numId="41">
    <w:abstractNumId w:val="44"/>
  </w:num>
  <w:num w:numId="42">
    <w:abstractNumId w:val="12"/>
  </w:num>
  <w:num w:numId="43">
    <w:abstractNumId w:val="9"/>
  </w:num>
  <w:num w:numId="44">
    <w:abstractNumId w:val="15"/>
  </w:num>
  <w:num w:numId="45">
    <w:abstractNumId w:val="46"/>
  </w:num>
  <w:num w:numId="46">
    <w:abstractNumId w:val="23"/>
  </w:num>
  <w:num w:numId="47">
    <w:abstractNumId w:val="2"/>
  </w:num>
  <w:num w:numId="48">
    <w:abstractNumId w:val="45"/>
  </w:num>
  <w:num w:numId="49">
    <w:abstractNumId w:val="24"/>
  </w:num>
  <w:num w:numId="50">
    <w:abstractNumId w:val="38"/>
  </w:num>
  <w:num w:numId="51">
    <w:abstractNumId w:val="19"/>
  </w:num>
  <w:num w:numId="52">
    <w:abstractNumId w:val="10"/>
  </w:num>
  <w:num w:numId="53">
    <w:abstractNumId w:val="5"/>
  </w:num>
  <w:num w:numId="54">
    <w:abstractNumId w:val="14"/>
  </w:num>
  <w:num w:numId="55">
    <w:abstractNumId w:val="37"/>
  </w:num>
  <w:num w:numId="56">
    <w:abstractNumId w:val="27"/>
  </w:num>
  <w:num w:numId="57">
    <w:abstractNumId w:val="20"/>
  </w:num>
  <w:num w:numId="58">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B38"/>
    <w:rsid w:val="00000C41"/>
    <w:rsid w:val="000011EE"/>
    <w:rsid w:val="000014D3"/>
    <w:rsid w:val="00001C82"/>
    <w:rsid w:val="00001FE6"/>
    <w:rsid w:val="000025DE"/>
    <w:rsid w:val="00002C37"/>
    <w:rsid w:val="00003490"/>
    <w:rsid w:val="0000351A"/>
    <w:rsid w:val="00003886"/>
    <w:rsid w:val="000043C9"/>
    <w:rsid w:val="000043FD"/>
    <w:rsid w:val="0000497C"/>
    <w:rsid w:val="000052BA"/>
    <w:rsid w:val="00005577"/>
    <w:rsid w:val="000059FD"/>
    <w:rsid w:val="00005A93"/>
    <w:rsid w:val="00005C70"/>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6618"/>
    <w:rsid w:val="00017073"/>
    <w:rsid w:val="0001761E"/>
    <w:rsid w:val="0001791B"/>
    <w:rsid w:val="00017BD0"/>
    <w:rsid w:val="000203BB"/>
    <w:rsid w:val="00021250"/>
    <w:rsid w:val="0002173F"/>
    <w:rsid w:val="0002182E"/>
    <w:rsid w:val="00021CB2"/>
    <w:rsid w:val="00021EBA"/>
    <w:rsid w:val="000232A4"/>
    <w:rsid w:val="00023317"/>
    <w:rsid w:val="000234C9"/>
    <w:rsid w:val="0002373D"/>
    <w:rsid w:val="00023D21"/>
    <w:rsid w:val="00023E58"/>
    <w:rsid w:val="00023E9E"/>
    <w:rsid w:val="00023F12"/>
    <w:rsid w:val="0002426F"/>
    <w:rsid w:val="00024B79"/>
    <w:rsid w:val="00024B99"/>
    <w:rsid w:val="0002569E"/>
    <w:rsid w:val="00026ABB"/>
    <w:rsid w:val="00026EBE"/>
    <w:rsid w:val="00026FC0"/>
    <w:rsid w:val="00027DBB"/>
    <w:rsid w:val="00027E09"/>
    <w:rsid w:val="0003051D"/>
    <w:rsid w:val="000306B7"/>
    <w:rsid w:val="0003081D"/>
    <w:rsid w:val="00030C46"/>
    <w:rsid w:val="00030DE9"/>
    <w:rsid w:val="000312BB"/>
    <w:rsid w:val="00031371"/>
    <w:rsid w:val="0003194D"/>
    <w:rsid w:val="00032345"/>
    <w:rsid w:val="000329A0"/>
    <w:rsid w:val="000330F2"/>
    <w:rsid w:val="00033857"/>
    <w:rsid w:val="000339D3"/>
    <w:rsid w:val="000341AA"/>
    <w:rsid w:val="000341DA"/>
    <w:rsid w:val="00034416"/>
    <w:rsid w:val="0003475A"/>
    <w:rsid w:val="000348DB"/>
    <w:rsid w:val="00034C86"/>
    <w:rsid w:val="00034F6F"/>
    <w:rsid w:val="00034FE0"/>
    <w:rsid w:val="000350C8"/>
    <w:rsid w:val="00035140"/>
    <w:rsid w:val="00035711"/>
    <w:rsid w:val="0003656B"/>
    <w:rsid w:val="00036694"/>
    <w:rsid w:val="00036D19"/>
    <w:rsid w:val="00037777"/>
    <w:rsid w:val="00040044"/>
    <w:rsid w:val="000406EA"/>
    <w:rsid w:val="000406F6"/>
    <w:rsid w:val="00040FF4"/>
    <w:rsid w:val="00043301"/>
    <w:rsid w:val="0004357F"/>
    <w:rsid w:val="00043C48"/>
    <w:rsid w:val="000443F4"/>
    <w:rsid w:val="00045019"/>
    <w:rsid w:val="0004534F"/>
    <w:rsid w:val="000454F8"/>
    <w:rsid w:val="0004593F"/>
    <w:rsid w:val="00045952"/>
    <w:rsid w:val="00045F8C"/>
    <w:rsid w:val="000467DD"/>
    <w:rsid w:val="0004761A"/>
    <w:rsid w:val="00047FFE"/>
    <w:rsid w:val="00050E3B"/>
    <w:rsid w:val="000511F0"/>
    <w:rsid w:val="0005124E"/>
    <w:rsid w:val="00051463"/>
    <w:rsid w:val="0005152B"/>
    <w:rsid w:val="0005196D"/>
    <w:rsid w:val="00051B90"/>
    <w:rsid w:val="00052886"/>
    <w:rsid w:val="00052CC0"/>
    <w:rsid w:val="00052D87"/>
    <w:rsid w:val="00054151"/>
    <w:rsid w:val="0005432C"/>
    <w:rsid w:val="00054BBC"/>
    <w:rsid w:val="00055410"/>
    <w:rsid w:val="000556E7"/>
    <w:rsid w:val="00057080"/>
    <w:rsid w:val="00057616"/>
    <w:rsid w:val="00057AB9"/>
    <w:rsid w:val="00060289"/>
    <w:rsid w:val="00060698"/>
    <w:rsid w:val="00060A71"/>
    <w:rsid w:val="00060E5B"/>
    <w:rsid w:val="00061CBC"/>
    <w:rsid w:val="000620EB"/>
    <w:rsid w:val="000626DC"/>
    <w:rsid w:val="0006328C"/>
    <w:rsid w:val="000632C3"/>
    <w:rsid w:val="00064DE9"/>
    <w:rsid w:val="00064F08"/>
    <w:rsid w:val="000650D3"/>
    <w:rsid w:val="00065B91"/>
    <w:rsid w:val="00065C6C"/>
    <w:rsid w:val="0006627C"/>
    <w:rsid w:val="00066754"/>
    <w:rsid w:val="00067940"/>
    <w:rsid w:val="000679E3"/>
    <w:rsid w:val="000679FC"/>
    <w:rsid w:val="00067D1C"/>
    <w:rsid w:val="000731D5"/>
    <w:rsid w:val="00073252"/>
    <w:rsid w:val="00073511"/>
    <w:rsid w:val="000739F2"/>
    <w:rsid w:val="00073EDF"/>
    <w:rsid w:val="00073F4E"/>
    <w:rsid w:val="00074092"/>
    <w:rsid w:val="000741C6"/>
    <w:rsid w:val="0007427F"/>
    <w:rsid w:val="00074F4C"/>
    <w:rsid w:val="0007566F"/>
    <w:rsid w:val="00075BEC"/>
    <w:rsid w:val="00076054"/>
    <w:rsid w:val="00076FDE"/>
    <w:rsid w:val="00077024"/>
    <w:rsid w:val="000778DE"/>
    <w:rsid w:val="00077943"/>
    <w:rsid w:val="00077B75"/>
    <w:rsid w:val="000800A1"/>
    <w:rsid w:val="00080239"/>
    <w:rsid w:val="00080ED0"/>
    <w:rsid w:val="00081039"/>
    <w:rsid w:val="00081414"/>
    <w:rsid w:val="00081A33"/>
    <w:rsid w:val="0008292D"/>
    <w:rsid w:val="00082950"/>
    <w:rsid w:val="00082C4F"/>
    <w:rsid w:val="0008316E"/>
    <w:rsid w:val="0008397E"/>
    <w:rsid w:val="00083A8B"/>
    <w:rsid w:val="00083DFD"/>
    <w:rsid w:val="0008473E"/>
    <w:rsid w:val="000847C1"/>
    <w:rsid w:val="000847EB"/>
    <w:rsid w:val="000847EF"/>
    <w:rsid w:val="00084C3D"/>
    <w:rsid w:val="000858E3"/>
    <w:rsid w:val="0008590C"/>
    <w:rsid w:val="00086556"/>
    <w:rsid w:val="00086935"/>
    <w:rsid w:val="0008757D"/>
    <w:rsid w:val="0008760D"/>
    <w:rsid w:val="00087692"/>
    <w:rsid w:val="00087A81"/>
    <w:rsid w:val="00087D32"/>
    <w:rsid w:val="00087DD0"/>
    <w:rsid w:val="000901B6"/>
    <w:rsid w:val="00090F89"/>
    <w:rsid w:val="00091C90"/>
    <w:rsid w:val="000921AD"/>
    <w:rsid w:val="000923D2"/>
    <w:rsid w:val="00092800"/>
    <w:rsid w:val="000933BB"/>
    <w:rsid w:val="000938A5"/>
    <w:rsid w:val="000938EF"/>
    <w:rsid w:val="00093956"/>
    <w:rsid w:val="0009406B"/>
    <w:rsid w:val="00094340"/>
    <w:rsid w:val="00094C99"/>
    <w:rsid w:val="00095672"/>
    <w:rsid w:val="000958C0"/>
    <w:rsid w:val="0009594A"/>
    <w:rsid w:val="00095D7E"/>
    <w:rsid w:val="0009662B"/>
    <w:rsid w:val="0009699F"/>
    <w:rsid w:val="000969ED"/>
    <w:rsid w:val="00096A6A"/>
    <w:rsid w:val="000971AD"/>
    <w:rsid w:val="00097A53"/>
    <w:rsid w:val="000A002E"/>
    <w:rsid w:val="000A00CC"/>
    <w:rsid w:val="000A0363"/>
    <w:rsid w:val="000A0665"/>
    <w:rsid w:val="000A076F"/>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5A6"/>
    <w:rsid w:val="000A5603"/>
    <w:rsid w:val="000A585B"/>
    <w:rsid w:val="000A5D86"/>
    <w:rsid w:val="000A6644"/>
    <w:rsid w:val="000A6FBC"/>
    <w:rsid w:val="000A7347"/>
    <w:rsid w:val="000A7B16"/>
    <w:rsid w:val="000A7E8F"/>
    <w:rsid w:val="000B0156"/>
    <w:rsid w:val="000B0C24"/>
    <w:rsid w:val="000B17F3"/>
    <w:rsid w:val="000B1829"/>
    <w:rsid w:val="000B1994"/>
    <w:rsid w:val="000B2058"/>
    <w:rsid w:val="000B28A2"/>
    <w:rsid w:val="000B3EB3"/>
    <w:rsid w:val="000B4910"/>
    <w:rsid w:val="000B4B9E"/>
    <w:rsid w:val="000B4C79"/>
    <w:rsid w:val="000B5104"/>
    <w:rsid w:val="000B5675"/>
    <w:rsid w:val="000B5A72"/>
    <w:rsid w:val="000B6499"/>
    <w:rsid w:val="000B6B1E"/>
    <w:rsid w:val="000B760E"/>
    <w:rsid w:val="000B7DCE"/>
    <w:rsid w:val="000C0614"/>
    <w:rsid w:val="000C1086"/>
    <w:rsid w:val="000C22A5"/>
    <w:rsid w:val="000C237B"/>
    <w:rsid w:val="000C3806"/>
    <w:rsid w:val="000C41A1"/>
    <w:rsid w:val="000C471F"/>
    <w:rsid w:val="000C504C"/>
    <w:rsid w:val="000C561F"/>
    <w:rsid w:val="000C57C8"/>
    <w:rsid w:val="000C5E04"/>
    <w:rsid w:val="000C6950"/>
    <w:rsid w:val="000C6E1D"/>
    <w:rsid w:val="000C6F37"/>
    <w:rsid w:val="000C6F56"/>
    <w:rsid w:val="000C763B"/>
    <w:rsid w:val="000C7758"/>
    <w:rsid w:val="000D011B"/>
    <w:rsid w:val="000D04D6"/>
    <w:rsid w:val="000D095C"/>
    <w:rsid w:val="000D0D36"/>
    <w:rsid w:val="000D163E"/>
    <w:rsid w:val="000D1D70"/>
    <w:rsid w:val="000D1DC2"/>
    <w:rsid w:val="000D24EB"/>
    <w:rsid w:val="000D2788"/>
    <w:rsid w:val="000D2A31"/>
    <w:rsid w:val="000D4543"/>
    <w:rsid w:val="000D4E6F"/>
    <w:rsid w:val="000D5404"/>
    <w:rsid w:val="000D5A99"/>
    <w:rsid w:val="000D6EA4"/>
    <w:rsid w:val="000D71C7"/>
    <w:rsid w:val="000D79D9"/>
    <w:rsid w:val="000E02AC"/>
    <w:rsid w:val="000E0F97"/>
    <w:rsid w:val="000E1577"/>
    <w:rsid w:val="000E18CE"/>
    <w:rsid w:val="000E1BD7"/>
    <w:rsid w:val="000E1C0D"/>
    <w:rsid w:val="000E20E7"/>
    <w:rsid w:val="000E2D4B"/>
    <w:rsid w:val="000E3281"/>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E7DE0"/>
    <w:rsid w:val="000F0198"/>
    <w:rsid w:val="000F0F19"/>
    <w:rsid w:val="000F1D9C"/>
    <w:rsid w:val="000F23E5"/>
    <w:rsid w:val="000F3908"/>
    <w:rsid w:val="000F3F67"/>
    <w:rsid w:val="000F3FF5"/>
    <w:rsid w:val="000F4741"/>
    <w:rsid w:val="000F5818"/>
    <w:rsid w:val="000F5AD5"/>
    <w:rsid w:val="000F69AC"/>
    <w:rsid w:val="000F707F"/>
    <w:rsid w:val="000F794C"/>
    <w:rsid w:val="000F7B8E"/>
    <w:rsid w:val="001000DB"/>
    <w:rsid w:val="001004C4"/>
    <w:rsid w:val="001008C0"/>
    <w:rsid w:val="0010198B"/>
    <w:rsid w:val="00101C52"/>
    <w:rsid w:val="001023FD"/>
    <w:rsid w:val="00102F6C"/>
    <w:rsid w:val="001032C4"/>
    <w:rsid w:val="00103413"/>
    <w:rsid w:val="0010423D"/>
    <w:rsid w:val="00104287"/>
    <w:rsid w:val="001044D0"/>
    <w:rsid w:val="001044F2"/>
    <w:rsid w:val="00105233"/>
    <w:rsid w:val="0010534C"/>
    <w:rsid w:val="00105B53"/>
    <w:rsid w:val="00106D2E"/>
    <w:rsid w:val="0011010B"/>
    <w:rsid w:val="00110194"/>
    <w:rsid w:val="0011063E"/>
    <w:rsid w:val="00110864"/>
    <w:rsid w:val="00110FAF"/>
    <w:rsid w:val="001111F3"/>
    <w:rsid w:val="0011183B"/>
    <w:rsid w:val="0011194E"/>
    <w:rsid w:val="00112D84"/>
    <w:rsid w:val="00112FB5"/>
    <w:rsid w:val="00113098"/>
    <w:rsid w:val="00113CEC"/>
    <w:rsid w:val="001140AB"/>
    <w:rsid w:val="00114662"/>
    <w:rsid w:val="0011537F"/>
    <w:rsid w:val="001158D0"/>
    <w:rsid w:val="00115A94"/>
    <w:rsid w:val="0011610D"/>
    <w:rsid w:val="00116C0E"/>
    <w:rsid w:val="001207BD"/>
    <w:rsid w:val="00120BBF"/>
    <w:rsid w:val="00121751"/>
    <w:rsid w:val="00121A1F"/>
    <w:rsid w:val="001226E0"/>
    <w:rsid w:val="00123075"/>
    <w:rsid w:val="00123190"/>
    <w:rsid w:val="001233A1"/>
    <w:rsid w:val="00124967"/>
    <w:rsid w:val="00124DBE"/>
    <w:rsid w:val="00124F4B"/>
    <w:rsid w:val="00125EC6"/>
    <w:rsid w:val="00126152"/>
    <w:rsid w:val="001265B5"/>
    <w:rsid w:val="001265CE"/>
    <w:rsid w:val="0012738B"/>
    <w:rsid w:val="0012738F"/>
    <w:rsid w:val="001276F1"/>
    <w:rsid w:val="00127751"/>
    <w:rsid w:val="00127923"/>
    <w:rsid w:val="00127C0E"/>
    <w:rsid w:val="00130765"/>
    <w:rsid w:val="001316B9"/>
    <w:rsid w:val="001318FC"/>
    <w:rsid w:val="00132589"/>
    <w:rsid w:val="001327A2"/>
    <w:rsid w:val="001328EB"/>
    <w:rsid w:val="001331A9"/>
    <w:rsid w:val="001336FE"/>
    <w:rsid w:val="001337AC"/>
    <w:rsid w:val="00134B51"/>
    <w:rsid w:val="00134E9B"/>
    <w:rsid w:val="00135445"/>
    <w:rsid w:val="0013587C"/>
    <w:rsid w:val="001359FA"/>
    <w:rsid w:val="00135AC8"/>
    <w:rsid w:val="00135FF7"/>
    <w:rsid w:val="00136A81"/>
    <w:rsid w:val="00136ABE"/>
    <w:rsid w:val="00136FDA"/>
    <w:rsid w:val="0013706F"/>
    <w:rsid w:val="001371E1"/>
    <w:rsid w:val="00137F3B"/>
    <w:rsid w:val="0014050C"/>
    <w:rsid w:val="00140799"/>
    <w:rsid w:val="001407F6"/>
    <w:rsid w:val="0014084E"/>
    <w:rsid w:val="00140FDA"/>
    <w:rsid w:val="001412CF"/>
    <w:rsid w:val="00141B4C"/>
    <w:rsid w:val="00141C46"/>
    <w:rsid w:val="00142028"/>
    <w:rsid w:val="00142142"/>
    <w:rsid w:val="001422F3"/>
    <w:rsid w:val="001426B0"/>
    <w:rsid w:val="001431C1"/>
    <w:rsid w:val="001436FC"/>
    <w:rsid w:val="00143816"/>
    <w:rsid w:val="00143A2F"/>
    <w:rsid w:val="00144167"/>
    <w:rsid w:val="00144545"/>
    <w:rsid w:val="00144A96"/>
    <w:rsid w:val="00144C20"/>
    <w:rsid w:val="0014502A"/>
    <w:rsid w:val="00145FE3"/>
    <w:rsid w:val="00146224"/>
    <w:rsid w:val="00146B1F"/>
    <w:rsid w:val="00146C6F"/>
    <w:rsid w:val="00147311"/>
    <w:rsid w:val="00147ACF"/>
    <w:rsid w:val="0015048A"/>
    <w:rsid w:val="0015068E"/>
    <w:rsid w:val="00150A7E"/>
    <w:rsid w:val="00150C5A"/>
    <w:rsid w:val="001510CC"/>
    <w:rsid w:val="0015156C"/>
    <w:rsid w:val="0015175F"/>
    <w:rsid w:val="00151989"/>
    <w:rsid w:val="00151A72"/>
    <w:rsid w:val="001520CE"/>
    <w:rsid w:val="001522BE"/>
    <w:rsid w:val="001532DD"/>
    <w:rsid w:val="00153E05"/>
    <w:rsid w:val="0015418B"/>
    <w:rsid w:val="00154961"/>
    <w:rsid w:val="00154C44"/>
    <w:rsid w:val="00155BD7"/>
    <w:rsid w:val="001562C2"/>
    <w:rsid w:val="001564F6"/>
    <w:rsid w:val="0015674A"/>
    <w:rsid w:val="001567CF"/>
    <w:rsid w:val="001567FF"/>
    <w:rsid w:val="001576B0"/>
    <w:rsid w:val="00157E7D"/>
    <w:rsid w:val="00157FB6"/>
    <w:rsid w:val="001601E6"/>
    <w:rsid w:val="00161339"/>
    <w:rsid w:val="00161E2E"/>
    <w:rsid w:val="00162285"/>
    <w:rsid w:val="00162A90"/>
    <w:rsid w:val="00162E6B"/>
    <w:rsid w:val="001631F6"/>
    <w:rsid w:val="00163361"/>
    <w:rsid w:val="00163471"/>
    <w:rsid w:val="00163B63"/>
    <w:rsid w:val="0016563A"/>
    <w:rsid w:val="0016572F"/>
    <w:rsid w:val="001662A9"/>
    <w:rsid w:val="00166A98"/>
    <w:rsid w:val="00167A0E"/>
    <w:rsid w:val="001704F0"/>
    <w:rsid w:val="001708AD"/>
    <w:rsid w:val="00171E9C"/>
    <w:rsid w:val="00172868"/>
    <w:rsid w:val="00172A27"/>
    <w:rsid w:val="001734EA"/>
    <w:rsid w:val="00173547"/>
    <w:rsid w:val="00173921"/>
    <w:rsid w:val="00173C9E"/>
    <w:rsid w:val="001746C1"/>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E0F"/>
    <w:rsid w:val="00182F2F"/>
    <w:rsid w:val="001833D2"/>
    <w:rsid w:val="0018411E"/>
    <w:rsid w:val="001841F0"/>
    <w:rsid w:val="00184A8B"/>
    <w:rsid w:val="00185721"/>
    <w:rsid w:val="001858C8"/>
    <w:rsid w:val="00185B8E"/>
    <w:rsid w:val="00186013"/>
    <w:rsid w:val="001861FF"/>
    <w:rsid w:val="00186802"/>
    <w:rsid w:val="00187059"/>
    <w:rsid w:val="00187302"/>
    <w:rsid w:val="00187689"/>
    <w:rsid w:val="00187AE3"/>
    <w:rsid w:val="0019019D"/>
    <w:rsid w:val="00190794"/>
    <w:rsid w:val="0019081D"/>
    <w:rsid w:val="00190886"/>
    <w:rsid w:val="00190C02"/>
    <w:rsid w:val="00190EAA"/>
    <w:rsid w:val="00190EDE"/>
    <w:rsid w:val="001917A1"/>
    <w:rsid w:val="001929D2"/>
    <w:rsid w:val="00192A2D"/>
    <w:rsid w:val="00192E80"/>
    <w:rsid w:val="0019331A"/>
    <w:rsid w:val="00193FB2"/>
    <w:rsid w:val="0019474E"/>
    <w:rsid w:val="00194F40"/>
    <w:rsid w:val="00195488"/>
    <w:rsid w:val="001956D1"/>
    <w:rsid w:val="0019577B"/>
    <w:rsid w:val="001961D0"/>
    <w:rsid w:val="00196522"/>
    <w:rsid w:val="00196A4C"/>
    <w:rsid w:val="00196EA8"/>
    <w:rsid w:val="00197327"/>
    <w:rsid w:val="00197C83"/>
    <w:rsid w:val="00197F6E"/>
    <w:rsid w:val="001A0186"/>
    <w:rsid w:val="001A0A5E"/>
    <w:rsid w:val="001A0F3F"/>
    <w:rsid w:val="001A11D0"/>
    <w:rsid w:val="001A18B1"/>
    <w:rsid w:val="001A1CD6"/>
    <w:rsid w:val="001A1EA4"/>
    <w:rsid w:val="001A246C"/>
    <w:rsid w:val="001A2543"/>
    <w:rsid w:val="001A25FB"/>
    <w:rsid w:val="001A26F5"/>
    <w:rsid w:val="001A329E"/>
    <w:rsid w:val="001A3C56"/>
    <w:rsid w:val="001A3EBB"/>
    <w:rsid w:val="001A40C6"/>
    <w:rsid w:val="001A4454"/>
    <w:rsid w:val="001A4512"/>
    <w:rsid w:val="001A46AE"/>
    <w:rsid w:val="001A4CC6"/>
    <w:rsid w:val="001A4CF8"/>
    <w:rsid w:val="001A4E3C"/>
    <w:rsid w:val="001A5131"/>
    <w:rsid w:val="001A63D6"/>
    <w:rsid w:val="001A6528"/>
    <w:rsid w:val="001A6B88"/>
    <w:rsid w:val="001A6F61"/>
    <w:rsid w:val="001B0499"/>
    <w:rsid w:val="001B0DB1"/>
    <w:rsid w:val="001B1043"/>
    <w:rsid w:val="001B1279"/>
    <w:rsid w:val="001B158B"/>
    <w:rsid w:val="001B162E"/>
    <w:rsid w:val="001B17B2"/>
    <w:rsid w:val="001B2190"/>
    <w:rsid w:val="001B2B5F"/>
    <w:rsid w:val="001B2E3D"/>
    <w:rsid w:val="001B3995"/>
    <w:rsid w:val="001B3AB2"/>
    <w:rsid w:val="001B4654"/>
    <w:rsid w:val="001B48F9"/>
    <w:rsid w:val="001B4E25"/>
    <w:rsid w:val="001B4EE1"/>
    <w:rsid w:val="001B5CC1"/>
    <w:rsid w:val="001B61DF"/>
    <w:rsid w:val="001B65F2"/>
    <w:rsid w:val="001B66F9"/>
    <w:rsid w:val="001B6D73"/>
    <w:rsid w:val="001B7179"/>
    <w:rsid w:val="001B73E9"/>
    <w:rsid w:val="001B750D"/>
    <w:rsid w:val="001C0857"/>
    <w:rsid w:val="001C0C77"/>
    <w:rsid w:val="001C2807"/>
    <w:rsid w:val="001C2814"/>
    <w:rsid w:val="001C29CE"/>
    <w:rsid w:val="001C34BB"/>
    <w:rsid w:val="001C36B2"/>
    <w:rsid w:val="001C394C"/>
    <w:rsid w:val="001C39EA"/>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419"/>
    <w:rsid w:val="001D4628"/>
    <w:rsid w:val="001D4B41"/>
    <w:rsid w:val="001D4C18"/>
    <w:rsid w:val="001D525A"/>
    <w:rsid w:val="001D5CBD"/>
    <w:rsid w:val="001D5D74"/>
    <w:rsid w:val="001D6302"/>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35"/>
    <w:rsid w:val="001F0B93"/>
    <w:rsid w:val="001F2018"/>
    <w:rsid w:val="001F2144"/>
    <w:rsid w:val="001F3054"/>
    <w:rsid w:val="001F30D1"/>
    <w:rsid w:val="001F36E7"/>
    <w:rsid w:val="001F4A31"/>
    <w:rsid w:val="001F4C2A"/>
    <w:rsid w:val="001F5298"/>
    <w:rsid w:val="001F54EB"/>
    <w:rsid w:val="001F5594"/>
    <w:rsid w:val="001F5E13"/>
    <w:rsid w:val="001F65EF"/>
    <w:rsid w:val="001F6647"/>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3FB7"/>
    <w:rsid w:val="0020427A"/>
    <w:rsid w:val="002048FA"/>
    <w:rsid w:val="002049EA"/>
    <w:rsid w:val="00205AA7"/>
    <w:rsid w:val="00205FE7"/>
    <w:rsid w:val="0020621A"/>
    <w:rsid w:val="002072E9"/>
    <w:rsid w:val="002079CA"/>
    <w:rsid w:val="00207CDC"/>
    <w:rsid w:val="00207D85"/>
    <w:rsid w:val="0021051F"/>
    <w:rsid w:val="00210AA0"/>
    <w:rsid w:val="00211088"/>
    <w:rsid w:val="0021231E"/>
    <w:rsid w:val="00212A07"/>
    <w:rsid w:val="00213160"/>
    <w:rsid w:val="002132CD"/>
    <w:rsid w:val="002145FC"/>
    <w:rsid w:val="0021468E"/>
    <w:rsid w:val="002156F2"/>
    <w:rsid w:val="002161F9"/>
    <w:rsid w:val="002167A9"/>
    <w:rsid w:val="00216868"/>
    <w:rsid w:val="00216B5A"/>
    <w:rsid w:val="00216FFD"/>
    <w:rsid w:val="00217250"/>
    <w:rsid w:val="00217262"/>
    <w:rsid w:val="00217308"/>
    <w:rsid w:val="002207FF"/>
    <w:rsid w:val="002215D1"/>
    <w:rsid w:val="00221B35"/>
    <w:rsid w:val="00221D1B"/>
    <w:rsid w:val="00221EA1"/>
    <w:rsid w:val="00222016"/>
    <w:rsid w:val="002220E7"/>
    <w:rsid w:val="0022210F"/>
    <w:rsid w:val="0022230B"/>
    <w:rsid w:val="0022333B"/>
    <w:rsid w:val="00223A60"/>
    <w:rsid w:val="002240CA"/>
    <w:rsid w:val="0022480F"/>
    <w:rsid w:val="00224867"/>
    <w:rsid w:val="00224921"/>
    <w:rsid w:val="00224A3B"/>
    <w:rsid w:val="00224F2F"/>
    <w:rsid w:val="00224FA3"/>
    <w:rsid w:val="00225770"/>
    <w:rsid w:val="00225792"/>
    <w:rsid w:val="00226EED"/>
    <w:rsid w:val="00227481"/>
    <w:rsid w:val="002274B4"/>
    <w:rsid w:val="002300CB"/>
    <w:rsid w:val="00230126"/>
    <w:rsid w:val="00230478"/>
    <w:rsid w:val="00230548"/>
    <w:rsid w:val="00230FA4"/>
    <w:rsid w:val="002314B5"/>
    <w:rsid w:val="00231E88"/>
    <w:rsid w:val="002329D4"/>
    <w:rsid w:val="002329E3"/>
    <w:rsid w:val="00232DDD"/>
    <w:rsid w:val="0023375D"/>
    <w:rsid w:val="00234541"/>
    <w:rsid w:val="0023478A"/>
    <w:rsid w:val="00234F08"/>
    <w:rsid w:val="00235280"/>
    <w:rsid w:val="00235763"/>
    <w:rsid w:val="002362DE"/>
    <w:rsid w:val="00236413"/>
    <w:rsid w:val="002364BC"/>
    <w:rsid w:val="00236AF5"/>
    <w:rsid w:val="00236C6A"/>
    <w:rsid w:val="00236DD4"/>
    <w:rsid w:val="00236E31"/>
    <w:rsid w:val="00236EC9"/>
    <w:rsid w:val="00236FAF"/>
    <w:rsid w:val="002372B2"/>
    <w:rsid w:val="002373E4"/>
    <w:rsid w:val="0023747D"/>
    <w:rsid w:val="00237712"/>
    <w:rsid w:val="002377DD"/>
    <w:rsid w:val="00237DB6"/>
    <w:rsid w:val="00240139"/>
    <w:rsid w:val="002407C8"/>
    <w:rsid w:val="00240981"/>
    <w:rsid w:val="00242455"/>
    <w:rsid w:val="00242EFC"/>
    <w:rsid w:val="002431A4"/>
    <w:rsid w:val="0024379F"/>
    <w:rsid w:val="00244344"/>
    <w:rsid w:val="0024443E"/>
    <w:rsid w:val="00244F1E"/>
    <w:rsid w:val="0024576C"/>
    <w:rsid w:val="00245785"/>
    <w:rsid w:val="00246A3D"/>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2FE0"/>
    <w:rsid w:val="002533AB"/>
    <w:rsid w:val="002539AF"/>
    <w:rsid w:val="00253D6C"/>
    <w:rsid w:val="00253FA4"/>
    <w:rsid w:val="002554E4"/>
    <w:rsid w:val="0025747D"/>
    <w:rsid w:val="002574AE"/>
    <w:rsid w:val="00257573"/>
    <w:rsid w:val="00257805"/>
    <w:rsid w:val="002602BB"/>
    <w:rsid w:val="00260AAF"/>
    <w:rsid w:val="00261F61"/>
    <w:rsid w:val="00262591"/>
    <w:rsid w:val="00262F54"/>
    <w:rsid w:val="0026413F"/>
    <w:rsid w:val="002642C6"/>
    <w:rsid w:val="002643DB"/>
    <w:rsid w:val="00264428"/>
    <w:rsid w:val="0026446E"/>
    <w:rsid w:val="00264628"/>
    <w:rsid w:val="00264AFF"/>
    <w:rsid w:val="00265019"/>
    <w:rsid w:val="00265C5B"/>
    <w:rsid w:val="002662F7"/>
    <w:rsid w:val="00266385"/>
    <w:rsid w:val="00266581"/>
    <w:rsid w:val="00266F36"/>
    <w:rsid w:val="002676D5"/>
    <w:rsid w:val="00267FB5"/>
    <w:rsid w:val="00270110"/>
    <w:rsid w:val="00270708"/>
    <w:rsid w:val="00270792"/>
    <w:rsid w:val="00270818"/>
    <w:rsid w:val="00270A9C"/>
    <w:rsid w:val="002710AD"/>
    <w:rsid w:val="0027146E"/>
    <w:rsid w:val="002714D8"/>
    <w:rsid w:val="002719D3"/>
    <w:rsid w:val="00271A0E"/>
    <w:rsid w:val="00271D7B"/>
    <w:rsid w:val="00272027"/>
    <w:rsid w:val="002724DC"/>
    <w:rsid w:val="00273788"/>
    <w:rsid w:val="00273D42"/>
    <w:rsid w:val="00273D4F"/>
    <w:rsid w:val="0027416F"/>
    <w:rsid w:val="002745B5"/>
    <w:rsid w:val="002745E1"/>
    <w:rsid w:val="00274A0C"/>
    <w:rsid w:val="00274EE9"/>
    <w:rsid w:val="00275408"/>
    <w:rsid w:val="00275961"/>
    <w:rsid w:val="00275BEC"/>
    <w:rsid w:val="00275C43"/>
    <w:rsid w:val="00275D0B"/>
    <w:rsid w:val="00275DCD"/>
    <w:rsid w:val="00276392"/>
    <w:rsid w:val="00276E99"/>
    <w:rsid w:val="00277739"/>
    <w:rsid w:val="00277A53"/>
    <w:rsid w:val="00280331"/>
    <w:rsid w:val="002805EA"/>
    <w:rsid w:val="00280C8A"/>
    <w:rsid w:val="00280DC4"/>
    <w:rsid w:val="00281119"/>
    <w:rsid w:val="002815CF"/>
    <w:rsid w:val="00281720"/>
    <w:rsid w:val="00282A33"/>
    <w:rsid w:val="00282E37"/>
    <w:rsid w:val="00283267"/>
    <w:rsid w:val="002834B6"/>
    <w:rsid w:val="00284486"/>
    <w:rsid w:val="00284915"/>
    <w:rsid w:val="00284AA8"/>
    <w:rsid w:val="00285986"/>
    <w:rsid w:val="00285D7D"/>
    <w:rsid w:val="00285D9A"/>
    <w:rsid w:val="00285EB8"/>
    <w:rsid w:val="00285F65"/>
    <w:rsid w:val="00286086"/>
    <w:rsid w:val="00286104"/>
    <w:rsid w:val="0028610A"/>
    <w:rsid w:val="00287A80"/>
    <w:rsid w:val="002901A3"/>
    <w:rsid w:val="0029032E"/>
    <w:rsid w:val="00290444"/>
    <w:rsid w:val="002904C6"/>
    <w:rsid w:val="00290F34"/>
    <w:rsid w:val="00291527"/>
    <w:rsid w:val="00291A7C"/>
    <w:rsid w:val="00291B6D"/>
    <w:rsid w:val="00291BC1"/>
    <w:rsid w:val="00291DA4"/>
    <w:rsid w:val="00291F6E"/>
    <w:rsid w:val="00292168"/>
    <w:rsid w:val="002923DE"/>
    <w:rsid w:val="00292516"/>
    <w:rsid w:val="00292593"/>
    <w:rsid w:val="0029296C"/>
    <w:rsid w:val="00292DC0"/>
    <w:rsid w:val="002938C5"/>
    <w:rsid w:val="002938C6"/>
    <w:rsid w:val="002939DC"/>
    <w:rsid w:val="00293A4B"/>
    <w:rsid w:val="00293D4D"/>
    <w:rsid w:val="00293FEE"/>
    <w:rsid w:val="00294303"/>
    <w:rsid w:val="00295327"/>
    <w:rsid w:val="00295A68"/>
    <w:rsid w:val="00295EF6"/>
    <w:rsid w:val="00296141"/>
    <w:rsid w:val="00296A22"/>
    <w:rsid w:val="00296EB9"/>
    <w:rsid w:val="00297027"/>
    <w:rsid w:val="00297197"/>
    <w:rsid w:val="002A037E"/>
    <w:rsid w:val="002A0767"/>
    <w:rsid w:val="002A0E74"/>
    <w:rsid w:val="002A1155"/>
    <w:rsid w:val="002A1284"/>
    <w:rsid w:val="002A1708"/>
    <w:rsid w:val="002A2195"/>
    <w:rsid w:val="002A3389"/>
    <w:rsid w:val="002A3781"/>
    <w:rsid w:val="002A3E11"/>
    <w:rsid w:val="002A451A"/>
    <w:rsid w:val="002A4D8E"/>
    <w:rsid w:val="002A51A8"/>
    <w:rsid w:val="002A614B"/>
    <w:rsid w:val="002A7F56"/>
    <w:rsid w:val="002B16C4"/>
    <w:rsid w:val="002B20DC"/>
    <w:rsid w:val="002B2882"/>
    <w:rsid w:val="002B2B21"/>
    <w:rsid w:val="002B30C9"/>
    <w:rsid w:val="002B39C4"/>
    <w:rsid w:val="002B3B36"/>
    <w:rsid w:val="002B4333"/>
    <w:rsid w:val="002B43AC"/>
    <w:rsid w:val="002B5096"/>
    <w:rsid w:val="002B5820"/>
    <w:rsid w:val="002B5A29"/>
    <w:rsid w:val="002B5E32"/>
    <w:rsid w:val="002B6DC6"/>
    <w:rsid w:val="002B79E4"/>
    <w:rsid w:val="002C06AE"/>
    <w:rsid w:val="002C14EB"/>
    <w:rsid w:val="002C1DA7"/>
    <w:rsid w:val="002C1DB2"/>
    <w:rsid w:val="002C2F92"/>
    <w:rsid w:val="002C3794"/>
    <w:rsid w:val="002C4B49"/>
    <w:rsid w:val="002C4CB9"/>
    <w:rsid w:val="002C4E90"/>
    <w:rsid w:val="002C6137"/>
    <w:rsid w:val="002C735D"/>
    <w:rsid w:val="002D0592"/>
    <w:rsid w:val="002D08F7"/>
    <w:rsid w:val="002D1224"/>
    <w:rsid w:val="002D1820"/>
    <w:rsid w:val="002D1B8B"/>
    <w:rsid w:val="002D1BF4"/>
    <w:rsid w:val="002D1D03"/>
    <w:rsid w:val="002D25B3"/>
    <w:rsid w:val="002D2FB4"/>
    <w:rsid w:val="002D2FF6"/>
    <w:rsid w:val="002D3159"/>
    <w:rsid w:val="002D3617"/>
    <w:rsid w:val="002D3F8C"/>
    <w:rsid w:val="002D4403"/>
    <w:rsid w:val="002D49D5"/>
    <w:rsid w:val="002D4B0D"/>
    <w:rsid w:val="002D4EF6"/>
    <w:rsid w:val="002D4F24"/>
    <w:rsid w:val="002D4F37"/>
    <w:rsid w:val="002D508C"/>
    <w:rsid w:val="002D5818"/>
    <w:rsid w:val="002D60FE"/>
    <w:rsid w:val="002D64CA"/>
    <w:rsid w:val="002D6810"/>
    <w:rsid w:val="002D6C62"/>
    <w:rsid w:val="002D723A"/>
    <w:rsid w:val="002D7406"/>
    <w:rsid w:val="002D7916"/>
    <w:rsid w:val="002D7918"/>
    <w:rsid w:val="002D791F"/>
    <w:rsid w:val="002D7AA5"/>
    <w:rsid w:val="002D7D26"/>
    <w:rsid w:val="002E0408"/>
    <w:rsid w:val="002E0513"/>
    <w:rsid w:val="002E0E81"/>
    <w:rsid w:val="002E12BF"/>
    <w:rsid w:val="002E1952"/>
    <w:rsid w:val="002E1DA1"/>
    <w:rsid w:val="002E1F7B"/>
    <w:rsid w:val="002E2E9B"/>
    <w:rsid w:val="002E3042"/>
    <w:rsid w:val="002E4062"/>
    <w:rsid w:val="002E478E"/>
    <w:rsid w:val="002E48F5"/>
    <w:rsid w:val="002E4D82"/>
    <w:rsid w:val="002E5433"/>
    <w:rsid w:val="002E5CD0"/>
    <w:rsid w:val="002E5D33"/>
    <w:rsid w:val="002E62B4"/>
    <w:rsid w:val="002E660D"/>
    <w:rsid w:val="002E6E05"/>
    <w:rsid w:val="002E7166"/>
    <w:rsid w:val="002E78DE"/>
    <w:rsid w:val="002E7DD0"/>
    <w:rsid w:val="002E7EC5"/>
    <w:rsid w:val="002F0253"/>
    <w:rsid w:val="002F04EC"/>
    <w:rsid w:val="002F0EC3"/>
    <w:rsid w:val="002F0FE1"/>
    <w:rsid w:val="002F0FED"/>
    <w:rsid w:val="002F1078"/>
    <w:rsid w:val="002F10F9"/>
    <w:rsid w:val="002F19E4"/>
    <w:rsid w:val="002F20AF"/>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693"/>
    <w:rsid w:val="003007D3"/>
    <w:rsid w:val="003009D4"/>
    <w:rsid w:val="0030110C"/>
    <w:rsid w:val="00301229"/>
    <w:rsid w:val="003019A4"/>
    <w:rsid w:val="00301C07"/>
    <w:rsid w:val="00302203"/>
    <w:rsid w:val="003022F8"/>
    <w:rsid w:val="0030367E"/>
    <w:rsid w:val="00304104"/>
    <w:rsid w:val="00304265"/>
    <w:rsid w:val="003045EA"/>
    <w:rsid w:val="003046C5"/>
    <w:rsid w:val="00304A19"/>
    <w:rsid w:val="003050EB"/>
    <w:rsid w:val="00305426"/>
    <w:rsid w:val="00305948"/>
    <w:rsid w:val="00306610"/>
    <w:rsid w:val="00306708"/>
    <w:rsid w:val="003072FA"/>
    <w:rsid w:val="00307B50"/>
    <w:rsid w:val="00307B62"/>
    <w:rsid w:val="00307FFB"/>
    <w:rsid w:val="00310BA5"/>
    <w:rsid w:val="003114C3"/>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671"/>
    <w:rsid w:val="003167E9"/>
    <w:rsid w:val="00316A16"/>
    <w:rsid w:val="00316A89"/>
    <w:rsid w:val="00316B9F"/>
    <w:rsid w:val="003176B5"/>
    <w:rsid w:val="003204E3"/>
    <w:rsid w:val="00320504"/>
    <w:rsid w:val="003205AC"/>
    <w:rsid w:val="00322554"/>
    <w:rsid w:val="00322666"/>
    <w:rsid w:val="003226C6"/>
    <w:rsid w:val="003228B6"/>
    <w:rsid w:val="00322C35"/>
    <w:rsid w:val="00322C8D"/>
    <w:rsid w:val="00322C99"/>
    <w:rsid w:val="00322EA9"/>
    <w:rsid w:val="0032356C"/>
    <w:rsid w:val="00323C4C"/>
    <w:rsid w:val="00323CC3"/>
    <w:rsid w:val="0032411B"/>
    <w:rsid w:val="00324294"/>
    <w:rsid w:val="003249AE"/>
    <w:rsid w:val="003254CB"/>
    <w:rsid w:val="0032550C"/>
    <w:rsid w:val="003255C0"/>
    <w:rsid w:val="00325B34"/>
    <w:rsid w:val="00325F0C"/>
    <w:rsid w:val="003265FA"/>
    <w:rsid w:val="00327AD4"/>
    <w:rsid w:val="0033010F"/>
    <w:rsid w:val="00330FA1"/>
    <w:rsid w:val="003316BE"/>
    <w:rsid w:val="00332356"/>
    <w:rsid w:val="003332F5"/>
    <w:rsid w:val="00333399"/>
    <w:rsid w:val="00333813"/>
    <w:rsid w:val="003339C7"/>
    <w:rsid w:val="003339FB"/>
    <w:rsid w:val="00333FCA"/>
    <w:rsid w:val="003344DC"/>
    <w:rsid w:val="00334A31"/>
    <w:rsid w:val="00335233"/>
    <w:rsid w:val="003358FC"/>
    <w:rsid w:val="003365EC"/>
    <w:rsid w:val="00336811"/>
    <w:rsid w:val="00337076"/>
    <w:rsid w:val="00337730"/>
    <w:rsid w:val="00337ECA"/>
    <w:rsid w:val="003401D6"/>
    <w:rsid w:val="003402D3"/>
    <w:rsid w:val="003416E5"/>
    <w:rsid w:val="00341F9C"/>
    <w:rsid w:val="00342CF3"/>
    <w:rsid w:val="003435AA"/>
    <w:rsid w:val="00343DD4"/>
    <w:rsid w:val="00343F68"/>
    <w:rsid w:val="00343F79"/>
    <w:rsid w:val="00343FAD"/>
    <w:rsid w:val="0034486C"/>
    <w:rsid w:val="00344A5B"/>
    <w:rsid w:val="00344E06"/>
    <w:rsid w:val="003450A0"/>
    <w:rsid w:val="0034581A"/>
    <w:rsid w:val="00345DB8"/>
    <w:rsid w:val="00346369"/>
    <w:rsid w:val="003463A9"/>
    <w:rsid w:val="00346688"/>
    <w:rsid w:val="00346A08"/>
    <w:rsid w:val="00346A1C"/>
    <w:rsid w:val="00347080"/>
    <w:rsid w:val="00347C74"/>
    <w:rsid w:val="00347E74"/>
    <w:rsid w:val="0035042C"/>
    <w:rsid w:val="00350563"/>
    <w:rsid w:val="00350AC1"/>
    <w:rsid w:val="003517BC"/>
    <w:rsid w:val="00351957"/>
    <w:rsid w:val="00352165"/>
    <w:rsid w:val="003521E6"/>
    <w:rsid w:val="003521FB"/>
    <w:rsid w:val="00352486"/>
    <w:rsid w:val="00352D4D"/>
    <w:rsid w:val="0035360F"/>
    <w:rsid w:val="003536A1"/>
    <w:rsid w:val="00353C06"/>
    <w:rsid w:val="00353C37"/>
    <w:rsid w:val="00354115"/>
    <w:rsid w:val="0035487B"/>
    <w:rsid w:val="00354A5E"/>
    <w:rsid w:val="00354BF2"/>
    <w:rsid w:val="003556D7"/>
    <w:rsid w:val="00356ACD"/>
    <w:rsid w:val="00356DF9"/>
    <w:rsid w:val="0035742C"/>
    <w:rsid w:val="0035755D"/>
    <w:rsid w:val="003575F9"/>
    <w:rsid w:val="00360F64"/>
    <w:rsid w:val="003616B3"/>
    <w:rsid w:val="003618F9"/>
    <w:rsid w:val="00362200"/>
    <w:rsid w:val="00362472"/>
    <w:rsid w:val="0036258F"/>
    <w:rsid w:val="003625AC"/>
    <w:rsid w:val="003629C1"/>
    <w:rsid w:val="00362B5D"/>
    <w:rsid w:val="00362BD7"/>
    <w:rsid w:val="00362C78"/>
    <w:rsid w:val="00362ECF"/>
    <w:rsid w:val="00363055"/>
    <w:rsid w:val="003648AB"/>
    <w:rsid w:val="00364DE7"/>
    <w:rsid w:val="0036527E"/>
    <w:rsid w:val="003655DB"/>
    <w:rsid w:val="003658F8"/>
    <w:rsid w:val="00365E99"/>
    <w:rsid w:val="003667A9"/>
    <w:rsid w:val="00366952"/>
    <w:rsid w:val="00366A08"/>
    <w:rsid w:val="00366BF4"/>
    <w:rsid w:val="00366D2B"/>
    <w:rsid w:val="00366D9F"/>
    <w:rsid w:val="0036712E"/>
    <w:rsid w:val="0036723E"/>
    <w:rsid w:val="003678FA"/>
    <w:rsid w:val="00370236"/>
    <w:rsid w:val="003702D4"/>
    <w:rsid w:val="0037044D"/>
    <w:rsid w:val="0037057A"/>
    <w:rsid w:val="00370774"/>
    <w:rsid w:val="003709C6"/>
    <w:rsid w:val="003710F5"/>
    <w:rsid w:val="003715F9"/>
    <w:rsid w:val="00371650"/>
    <w:rsid w:val="003716D1"/>
    <w:rsid w:val="00371BD1"/>
    <w:rsid w:val="003720F8"/>
    <w:rsid w:val="00372250"/>
    <w:rsid w:val="00373F8F"/>
    <w:rsid w:val="0037408C"/>
    <w:rsid w:val="003748AB"/>
    <w:rsid w:val="00374B57"/>
    <w:rsid w:val="00375105"/>
    <w:rsid w:val="00375683"/>
    <w:rsid w:val="00375B41"/>
    <w:rsid w:val="00376330"/>
    <w:rsid w:val="00376602"/>
    <w:rsid w:val="00376967"/>
    <w:rsid w:val="003779D4"/>
    <w:rsid w:val="00377C66"/>
    <w:rsid w:val="00380137"/>
    <w:rsid w:val="00380380"/>
    <w:rsid w:val="00380621"/>
    <w:rsid w:val="00380B20"/>
    <w:rsid w:val="00381802"/>
    <w:rsid w:val="003818DE"/>
    <w:rsid w:val="00381AE8"/>
    <w:rsid w:val="00381D11"/>
    <w:rsid w:val="003823B8"/>
    <w:rsid w:val="003824A1"/>
    <w:rsid w:val="00382663"/>
    <w:rsid w:val="003829C4"/>
    <w:rsid w:val="003839C7"/>
    <w:rsid w:val="00383DEE"/>
    <w:rsid w:val="00383F2E"/>
    <w:rsid w:val="0038411A"/>
    <w:rsid w:val="0038421A"/>
    <w:rsid w:val="00384653"/>
    <w:rsid w:val="0038471C"/>
    <w:rsid w:val="00384834"/>
    <w:rsid w:val="00384C2E"/>
    <w:rsid w:val="00385531"/>
    <w:rsid w:val="00385AC2"/>
    <w:rsid w:val="00385B6A"/>
    <w:rsid w:val="00385C07"/>
    <w:rsid w:val="00385CC4"/>
    <w:rsid w:val="00386026"/>
    <w:rsid w:val="0038667B"/>
    <w:rsid w:val="00387017"/>
    <w:rsid w:val="00387336"/>
    <w:rsid w:val="003878F5"/>
    <w:rsid w:val="0039065C"/>
    <w:rsid w:val="0039080D"/>
    <w:rsid w:val="0039086B"/>
    <w:rsid w:val="0039120D"/>
    <w:rsid w:val="003914E9"/>
    <w:rsid w:val="003915E0"/>
    <w:rsid w:val="00391B5E"/>
    <w:rsid w:val="0039249F"/>
    <w:rsid w:val="0039267C"/>
    <w:rsid w:val="00392960"/>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2330"/>
    <w:rsid w:val="003A33C6"/>
    <w:rsid w:val="003A38EE"/>
    <w:rsid w:val="003A3B0F"/>
    <w:rsid w:val="003A3FFE"/>
    <w:rsid w:val="003A4266"/>
    <w:rsid w:val="003A42F1"/>
    <w:rsid w:val="003A5B7F"/>
    <w:rsid w:val="003A5C69"/>
    <w:rsid w:val="003A5E94"/>
    <w:rsid w:val="003A64C5"/>
    <w:rsid w:val="003A7F16"/>
    <w:rsid w:val="003B0115"/>
    <w:rsid w:val="003B04A5"/>
    <w:rsid w:val="003B0E3E"/>
    <w:rsid w:val="003B3306"/>
    <w:rsid w:val="003B3D38"/>
    <w:rsid w:val="003B44BA"/>
    <w:rsid w:val="003B4640"/>
    <w:rsid w:val="003B4BFC"/>
    <w:rsid w:val="003B4FEB"/>
    <w:rsid w:val="003B5001"/>
    <w:rsid w:val="003B54F0"/>
    <w:rsid w:val="003B6363"/>
    <w:rsid w:val="003B6E41"/>
    <w:rsid w:val="003B73E4"/>
    <w:rsid w:val="003B75FB"/>
    <w:rsid w:val="003B7707"/>
    <w:rsid w:val="003B7AD8"/>
    <w:rsid w:val="003C0172"/>
    <w:rsid w:val="003C041D"/>
    <w:rsid w:val="003C0878"/>
    <w:rsid w:val="003C0F34"/>
    <w:rsid w:val="003C18E1"/>
    <w:rsid w:val="003C1CC6"/>
    <w:rsid w:val="003C2AD0"/>
    <w:rsid w:val="003C3175"/>
    <w:rsid w:val="003C3248"/>
    <w:rsid w:val="003C32E8"/>
    <w:rsid w:val="003C3DA2"/>
    <w:rsid w:val="003C3EB7"/>
    <w:rsid w:val="003C41D1"/>
    <w:rsid w:val="003C4E7F"/>
    <w:rsid w:val="003C4ED4"/>
    <w:rsid w:val="003C516C"/>
    <w:rsid w:val="003C5965"/>
    <w:rsid w:val="003C5A2B"/>
    <w:rsid w:val="003C5B3B"/>
    <w:rsid w:val="003C5D7D"/>
    <w:rsid w:val="003C5F3F"/>
    <w:rsid w:val="003C65D2"/>
    <w:rsid w:val="003C676D"/>
    <w:rsid w:val="003C6A74"/>
    <w:rsid w:val="003C6A86"/>
    <w:rsid w:val="003C72F3"/>
    <w:rsid w:val="003D0B5A"/>
    <w:rsid w:val="003D0ED4"/>
    <w:rsid w:val="003D1176"/>
    <w:rsid w:val="003D11D3"/>
    <w:rsid w:val="003D1434"/>
    <w:rsid w:val="003D1C55"/>
    <w:rsid w:val="003D2061"/>
    <w:rsid w:val="003D27BE"/>
    <w:rsid w:val="003D2FA1"/>
    <w:rsid w:val="003D3098"/>
    <w:rsid w:val="003D40BD"/>
    <w:rsid w:val="003D41E4"/>
    <w:rsid w:val="003D4241"/>
    <w:rsid w:val="003D4772"/>
    <w:rsid w:val="003D48B6"/>
    <w:rsid w:val="003D49CF"/>
    <w:rsid w:val="003D4F17"/>
    <w:rsid w:val="003D4F62"/>
    <w:rsid w:val="003D51B0"/>
    <w:rsid w:val="003D580F"/>
    <w:rsid w:val="003D586D"/>
    <w:rsid w:val="003D590F"/>
    <w:rsid w:val="003D5F34"/>
    <w:rsid w:val="003D653F"/>
    <w:rsid w:val="003D67DB"/>
    <w:rsid w:val="003D7861"/>
    <w:rsid w:val="003D7961"/>
    <w:rsid w:val="003D7B75"/>
    <w:rsid w:val="003D7EFC"/>
    <w:rsid w:val="003E0280"/>
    <w:rsid w:val="003E0474"/>
    <w:rsid w:val="003E061C"/>
    <w:rsid w:val="003E089E"/>
    <w:rsid w:val="003E11C8"/>
    <w:rsid w:val="003E2DD0"/>
    <w:rsid w:val="003E2FA7"/>
    <w:rsid w:val="003E3145"/>
    <w:rsid w:val="003E3784"/>
    <w:rsid w:val="003E48CF"/>
    <w:rsid w:val="003E4F8A"/>
    <w:rsid w:val="003E5014"/>
    <w:rsid w:val="003E5D04"/>
    <w:rsid w:val="003E6F4B"/>
    <w:rsid w:val="003F07A3"/>
    <w:rsid w:val="003F1F7E"/>
    <w:rsid w:val="003F28E4"/>
    <w:rsid w:val="003F2B87"/>
    <w:rsid w:val="003F3040"/>
    <w:rsid w:val="003F36F2"/>
    <w:rsid w:val="003F411F"/>
    <w:rsid w:val="003F41A2"/>
    <w:rsid w:val="003F41C1"/>
    <w:rsid w:val="003F42CA"/>
    <w:rsid w:val="003F4971"/>
    <w:rsid w:val="003F5741"/>
    <w:rsid w:val="003F5B34"/>
    <w:rsid w:val="003F5D18"/>
    <w:rsid w:val="003F60A9"/>
    <w:rsid w:val="003F6401"/>
    <w:rsid w:val="003F69D6"/>
    <w:rsid w:val="003F7729"/>
    <w:rsid w:val="003F7C37"/>
    <w:rsid w:val="0040007E"/>
    <w:rsid w:val="00400296"/>
    <w:rsid w:val="0040032B"/>
    <w:rsid w:val="0040043C"/>
    <w:rsid w:val="004004E0"/>
    <w:rsid w:val="004006D4"/>
    <w:rsid w:val="00400B93"/>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63F"/>
    <w:rsid w:val="00406A39"/>
    <w:rsid w:val="00406E87"/>
    <w:rsid w:val="00406FAA"/>
    <w:rsid w:val="00407275"/>
    <w:rsid w:val="004073CB"/>
    <w:rsid w:val="0040782D"/>
    <w:rsid w:val="00407BB1"/>
    <w:rsid w:val="00410175"/>
    <w:rsid w:val="00410648"/>
    <w:rsid w:val="0041143F"/>
    <w:rsid w:val="004115FF"/>
    <w:rsid w:val="00411BBA"/>
    <w:rsid w:val="00412292"/>
    <w:rsid w:val="00412484"/>
    <w:rsid w:val="00413413"/>
    <w:rsid w:val="00413482"/>
    <w:rsid w:val="0041349F"/>
    <w:rsid w:val="00413ACE"/>
    <w:rsid w:val="0041481F"/>
    <w:rsid w:val="00414822"/>
    <w:rsid w:val="00415365"/>
    <w:rsid w:val="00415550"/>
    <w:rsid w:val="004157F5"/>
    <w:rsid w:val="00415DA1"/>
    <w:rsid w:val="00415DAD"/>
    <w:rsid w:val="00415DB0"/>
    <w:rsid w:val="00416AA2"/>
    <w:rsid w:val="00416D4B"/>
    <w:rsid w:val="00416EA8"/>
    <w:rsid w:val="00417B44"/>
    <w:rsid w:val="004200DC"/>
    <w:rsid w:val="0042033C"/>
    <w:rsid w:val="00421604"/>
    <w:rsid w:val="00421F14"/>
    <w:rsid w:val="004220AD"/>
    <w:rsid w:val="004220D8"/>
    <w:rsid w:val="004223E4"/>
    <w:rsid w:val="004227E3"/>
    <w:rsid w:val="004229D6"/>
    <w:rsid w:val="004234EA"/>
    <w:rsid w:val="004239A4"/>
    <w:rsid w:val="0042422F"/>
    <w:rsid w:val="00424831"/>
    <w:rsid w:val="004256C9"/>
    <w:rsid w:val="00425FCB"/>
    <w:rsid w:val="0042622E"/>
    <w:rsid w:val="0042625F"/>
    <w:rsid w:val="00426647"/>
    <w:rsid w:val="00427063"/>
    <w:rsid w:val="00427B6B"/>
    <w:rsid w:val="0043016A"/>
    <w:rsid w:val="004302AE"/>
    <w:rsid w:val="00430A83"/>
    <w:rsid w:val="00430FBD"/>
    <w:rsid w:val="0043114D"/>
    <w:rsid w:val="004312CC"/>
    <w:rsid w:val="00431849"/>
    <w:rsid w:val="00431CA2"/>
    <w:rsid w:val="00431EA7"/>
    <w:rsid w:val="00433AA0"/>
    <w:rsid w:val="00433FFF"/>
    <w:rsid w:val="0043401B"/>
    <w:rsid w:val="004342DB"/>
    <w:rsid w:val="004348B9"/>
    <w:rsid w:val="00434C3A"/>
    <w:rsid w:val="00434FC1"/>
    <w:rsid w:val="00435D4E"/>
    <w:rsid w:val="00436420"/>
    <w:rsid w:val="00436A38"/>
    <w:rsid w:val="00437B2D"/>
    <w:rsid w:val="00437C82"/>
    <w:rsid w:val="00437DEB"/>
    <w:rsid w:val="00437E31"/>
    <w:rsid w:val="0044071A"/>
    <w:rsid w:val="00440C51"/>
    <w:rsid w:val="00440F85"/>
    <w:rsid w:val="004412EF"/>
    <w:rsid w:val="00441991"/>
    <w:rsid w:val="00441B41"/>
    <w:rsid w:val="00442344"/>
    <w:rsid w:val="00442967"/>
    <w:rsid w:val="00442C99"/>
    <w:rsid w:val="00442D73"/>
    <w:rsid w:val="004431B0"/>
    <w:rsid w:val="004431DC"/>
    <w:rsid w:val="00444906"/>
    <w:rsid w:val="00444964"/>
    <w:rsid w:val="00445EAD"/>
    <w:rsid w:val="00446105"/>
    <w:rsid w:val="00446ACD"/>
    <w:rsid w:val="00446AE6"/>
    <w:rsid w:val="00446D36"/>
    <w:rsid w:val="00446D9E"/>
    <w:rsid w:val="00446EC2"/>
    <w:rsid w:val="00447210"/>
    <w:rsid w:val="004476EE"/>
    <w:rsid w:val="00447B3B"/>
    <w:rsid w:val="004503B4"/>
    <w:rsid w:val="004504DE"/>
    <w:rsid w:val="0045094B"/>
    <w:rsid w:val="00450F34"/>
    <w:rsid w:val="00451296"/>
    <w:rsid w:val="0045156F"/>
    <w:rsid w:val="004516BD"/>
    <w:rsid w:val="00451CD3"/>
    <w:rsid w:val="00451F25"/>
    <w:rsid w:val="00451F43"/>
    <w:rsid w:val="00452499"/>
    <w:rsid w:val="0045327B"/>
    <w:rsid w:val="004540A3"/>
    <w:rsid w:val="00454A71"/>
    <w:rsid w:val="0045506C"/>
    <w:rsid w:val="004554D0"/>
    <w:rsid w:val="004554E5"/>
    <w:rsid w:val="00455709"/>
    <w:rsid w:val="00455754"/>
    <w:rsid w:val="004566EE"/>
    <w:rsid w:val="004567E9"/>
    <w:rsid w:val="00456A06"/>
    <w:rsid w:val="00456B28"/>
    <w:rsid w:val="004608F7"/>
    <w:rsid w:val="00460D09"/>
    <w:rsid w:val="00460E89"/>
    <w:rsid w:val="00460FCD"/>
    <w:rsid w:val="0046132B"/>
    <w:rsid w:val="004622B7"/>
    <w:rsid w:val="00462953"/>
    <w:rsid w:val="004629C6"/>
    <w:rsid w:val="00462B31"/>
    <w:rsid w:val="00463881"/>
    <w:rsid w:val="00463D7B"/>
    <w:rsid w:val="00463F7C"/>
    <w:rsid w:val="004646C0"/>
    <w:rsid w:val="00464A69"/>
    <w:rsid w:val="00464F93"/>
    <w:rsid w:val="00465004"/>
    <w:rsid w:val="004650E4"/>
    <w:rsid w:val="004651E5"/>
    <w:rsid w:val="00465AE7"/>
    <w:rsid w:val="00465AEB"/>
    <w:rsid w:val="00465C4B"/>
    <w:rsid w:val="00465D62"/>
    <w:rsid w:val="00465D80"/>
    <w:rsid w:val="00465DEF"/>
    <w:rsid w:val="00466C9B"/>
    <w:rsid w:val="00467342"/>
    <w:rsid w:val="00467931"/>
    <w:rsid w:val="00467ACB"/>
    <w:rsid w:val="00470905"/>
    <w:rsid w:val="00470B98"/>
    <w:rsid w:val="00470E82"/>
    <w:rsid w:val="004714AB"/>
    <w:rsid w:val="00471646"/>
    <w:rsid w:val="00471D61"/>
    <w:rsid w:val="0047280A"/>
    <w:rsid w:val="0047280D"/>
    <w:rsid w:val="00473448"/>
    <w:rsid w:val="00473540"/>
    <w:rsid w:val="004737D1"/>
    <w:rsid w:val="00473C80"/>
    <w:rsid w:val="00474142"/>
    <w:rsid w:val="00474729"/>
    <w:rsid w:val="00475966"/>
    <w:rsid w:val="00475AB6"/>
    <w:rsid w:val="0047639A"/>
    <w:rsid w:val="00476BCE"/>
    <w:rsid w:val="00477093"/>
    <w:rsid w:val="00477281"/>
    <w:rsid w:val="00477329"/>
    <w:rsid w:val="00477829"/>
    <w:rsid w:val="0048029F"/>
    <w:rsid w:val="0048039B"/>
    <w:rsid w:val="004813C6"/>
    <w:rsid w:val="00481CB9"/>
    <w:rsid w:val="0048277A"/>
    <w:rsid w:val="00482CDE"/>
    <w:rsid w:val="004837AB"/>
    <w:rsid w:val="004837E6"/>
    <w:rsid w:val="00483BF0"/>
    <w:rsid w:val="0048589E"/>
    <w:rsid w:val="004864D8"/>
    <w:rsid w:val="0048695B"/>
    <w:rsid w:val="00486AFF"/>
    <w:rsid w:val="00487A41"/>
    <w:rsid w:val="0049065C"/>
    <w:rsid w:val="00491278"/>
    <w:rsid w:val="00491B8D"/>
    <w:rsid w:val="00491DE5"/>
    <w:rsid w:val="004921F4"/>
    <w:rsid w:val="00492425"/>
    <w:rsid w:val="004937BE"/>
    <w:rsid w:val="00493908"/>
    <w:rsid w:val="00493CE6"/>
    <w:rsid w:val="00494365"/>
    <w:rsid w:val="004945BA"/>
    <w:rsid w:val="004956E1"/>
    <w:rsid w:val="00495AC6"/>
    <w:rsid w:val="00495B77"/>
    <w:rsid w:val="00496067"/>
    <w:rsid w:val="00496D75"/>
    <w:rsid w:val="00497033"/>
    <w:rsid w:val="004976FB"/>
    <w:rsid w:val="00497F68"/>
    <w:rsid w:val="004A0211"/>
    <w:rsid w:val="004A052D"/>
    <w:rsid w:val="004A0781"/>
    <w:rsid w:val="004A0824"/>
    <w:rsid w:val="004A26B3"/>
    <w:rsid w:val="004A2EA0"/>
    <w:rsid w:val="004A3874"/>
    <w:rsid w:val="004A39FF"/>
    <w:rsid w:val="004A3B96"/>
    <w:rsid w:val="004A3E4A"/>
    <w:rsid w:val="004A3F70"/>
    <w:rsid w:val="004A4201"/>
    <w:rsid w:val="004A4F81"/>
    <w:rsid w:val="004A50AC"/>
    <w:rsid w:val="004A560C"/>
    <w:rsid w:val="004A63DF"/>
    <w:rsid w:val="004A6474"/>
    <w:rsid w:val="004A7649"/>
    <w:rsid w:val="004A76B2"/>
    <w:rsid w:val="004A7AFB"/>
    <w:rsid w:val="004A7BFB"/>
    <w:rsid w:val="004A7EC5"/>
    <w:rsid w:val="004B037B"/>
    <w:rsid w:val="004B12D3"/>
    <w:rsid w:val="004B2167"/>
    <w:rsid w:val="004B23E4"/>
    <w:rsid w:val="004B33F6"/>
    <w:rsid w:val="004B4668"/>
    <w:rsid w:val="004B4A1A"/>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2B2F"/>
    <w:rsid w:val="004C3011"/>
    <w:rsid w:val="004C3657"/>
    <w:rsid w:val="004C3CD3"/>
    <w:rsid w:val="004C4833"/>
    <w:rsid w:val="004C4B6F"/>
    <w:rsid w:val="004C5DB0"/>
    <w:rsid w:val="004C62F4"/>
    <w:rsid w:val="004C666C"/>
    <w:rsid w:val="004C6878"/>
    <w:rsid w:val="004C7050"/>
    <w:rsid w:val="004C76BF"/>
    <w:rsid w:val="004C7797"/>
    <w:rsid w:val="004C77A4"/>
    <w:rsid w:val="004C7C24"/>
    <w:rsid w:val="004C7C6C"/>
    <w:rsid w:val="004D02B4"/>
    <w:rsid w:val="004D0929"/>
    <w:rsid w:val="004D151B"/>
    <w:rsid w:val="004D1527"/>
    <w:rsid w:val="004D18A0"/>
    <w:rsid w:val="004D2128"/>
    <w:rsid w:val="004D2130"/>
    <w:rsid w:val="004D31CF"/>
    <w:rsid w:val="004D3AEA"/>
    <w:rsid w:val="004D3FD8"/>
    <w:rsid w:val="004D461D"/>
    <w:rsid w:val="004D4878"/>
    <w:rsid w:val="004D530C"/>
    <w:rsid w:val="004D56A4"/>
    <w:rsid w:val="004D59B2"/>
    <w:rsid w:val="004D665C"/>
    <w:rsid w:val="004D7151"/>
    <w:rsid w:val="004D757F"/>
    <w:rsid w:val="004D7651"/>
    <w:rsid w:val="004D76F2"/>
    <w:rsid w:val="004D7D52"/>
    <w:rsid w:val="004E0E10"/>
    <w:rsid w:val="004E16A7"/>
    <w:rsid w:val="004E310D"/>
    <w:rsid w:val="004E32DA"/>
    <w:rsid w:val="004E3372"/>
    <w:rsid w:val="004E3D81"/>
    <w:rsid w:val="004E44D4"/>
    <w:rsid w:val="004E5137"/>
    <w:rsid w:val="004E54FB"/>
    <w:rsid w:val="004E59D3"/>
    <w:rsid w:val="004E6125"/>
    <w:rsid w:val="004E6738"/>
    <w:rsid w:val="004E6BC0"/>
    <w:rsid w:val="004E76DF"/>
    <w:rsid w:val="004E79ED"/>
    <w:rsid w:val="004E7A9F"/>
    <w:rsid w:val="004F066B"/>
    <w:rsid w:val="004F1348"/>
    <w:rsid w:val="004F194B"/>
    <w:rsid w:val="004F1B30"/>
    <w:rsid w:val="004F2269"/>
    <w:rsid w:val="004F237B"/>
    <w:rsid w:val="004F2708"/>
    <w:rsid w:val="004F2C2A"/>
    <w:rsid w:val="004F3269"/>
    <w:rsid w:val="004F3566"/>
    <w:rsid w:val="004F38E8"/>
    <w:rsid w:val="004F484F"/>
    <w:rsid w:val="004F4B72"/>
    <w:rsid w:val="004F5641"/>
    <w:rsid w:val="004F5AC2"/>
    <w:rsid w:val="004F6868"/>
    <w:rsid w:val="004F7E4A"/>
    <w:rsid w:val="00500EDB"/>
    <w:rsid w:val="0050191F"/>
    <w:rsid w:val="00501AD6"/>
    <w:rsid w:val="00502B63"/>
    <w:rsid w:val="0050311A"/>
    <w:rsid w:val="00503133"/>
    <w:rsid w:val="005033F7"/>
    <w:rsid w:val="005038AA"/>
    <w:rsid w:val="00503F4B"/>
    <w:rsid w:val="00504263"/>
    <w:rsid w:val="00504460"/>
    <w:rsid w:val="00504778"/>
    <w:rsid w:val="00505150"/>
    <w:rsid w:val="005063C7"/>
    <w:rsid w:val="0050660C"/>
    <w:rsid w:val="00506674"/>
    <w:rsid w:val="0050675B"/>
    <w:rsid w:val="00506CF1"/>
    <w:rsid w:val="00506FBB"/>
    <w:rsid w:val="005074BC"/>
    <w:rsid w:val="00507D70"/>
    <w:rsid w:val="00510517"/>
    <w:rsid w:val="00510AE4"/>
    <w:rsid w:val="00510C89"/>
    <w:rsid w:val="0051172A"/>
    <w:rsid w:val="00511ACA"/>
    <w:rsid w:val="00511DC8"/>
    <w:rsid w:val="0051202A"/>
    <w:rsid w:val="005123DB"/>
    <w:rsid w:val="0051288D"/>
    <w:rsid w:val="00512A6B"/>
    <w:rsid w:val="00512E29"/>
    <w:rsid w:val="00513080"/>
    <w:rsid w:val="00513183"/>
    <w:rsid w:val="00513467"/>
    <w:rsid w:val="005134EC"/>
    <w:rsid w:val="005138FC"/>
    <w:rsid w:val="00513986"/>
    <w:rsid w:val="0051399E"/>
    <w:rsid w:val="00513A1A"/>
    <w:rsid w:val="005140B7"/>
    <w:rsid w:val="00514730"/>
    <w:rsid w:val="00514F4C"/>
    <w:rsid w:val="00514FD6"/>
    <w:rsid w:val="005157E8"/>
    <w:rsid w:val="00515BC0"/>
    <w:rsid w:val="005163F7"/>
    <w:rsid w:val="0051692C"/>
    <w:rsid w:val="00516A5B"/>
    <w:rsid w:val="0051705C"/>
    <w:rsid w:val="0051736A"/>
    <w:rsid w:val="00517427"/>
    <w:rsid w:val="005174F6"/>
    <w:rsid w:val="00517685"/>
    <w:rsid w:val="00520151"/>
    <w:rsid w:val="0052087B"/>
    <w:rsid w:val="00520CAD"/>
    <w:rsid w:val="00521023"/>
    <w:rsid w:val="005214D9"/>
    <w:rsid w:val="0052194C"/>
    <w:rsid w:val="00521F47"/>
    <w:rsid w:val="00521F50"/>
    <w:rsid w:val="00522DBA"/>
    <w:rsid w:val="00523C78"/>
    <w:rsid w:val="00523D23"/>
    <w:rsid w:val="005242B4"/>
    <w:rsid w:val="00524B8C"/>
    <w:rsid w:val="0052516A"/>
    <w:rsid w:val="00525570"/>
    <w:rsid w:val="00526260"/>
    <w:rsid w:val="005268FF"/>
    <w:rsid w:val="00526ECF"/>
    <w:rsid w:val="0052713C"/>
    <w:rsid w:val="0053025D"/>
    <w:rsid w:val="00531042"/>
    <w:rsid w:val="005312D7"/>
    <w:rsid w:val="00531F65"/>
    <w:rsid w:val="005323CC"/>
    <w:rsid w:val="00532626"/>
    <w:rsid w:val="0053291C"/>
    <w:rsid w:val="0053308B"/>
    <w:rsid w:val="00533F65"/>
    <w:rsid w:val="00534819"/>
    <w:rsid w:val="00534C5D"/>
    <w:rsid w:val="00534E28"/>
    <w:rsid w:val="005359A8"/>
    <w:rsid w:val="00536061"/>
    <w:rsid w:val="00536D5B"/>
    <w:rsid w:val="00537757"/>
    <w:rsid w:val="00537E4B"/>
    <w:rsid w:val="00537FB9"/>
    <w:rsid w:val="00540893"/>
    <w:rsid w:val="00540BDC"/>
    <w:rsid w:val="00540DD7"/>
    <w:rsid w:val="00541051"/>
    <w:rsid w:val="00541AAA"/>
    <w:rsid w:val="00541D1C"/>
    <w:rsid w:val="00541D31"/>
    <w:rsid w:val="0054284E"/>
    <w:rsid w:val="00542DE6"/>
    <w:rsid w:val="00542F64"/>
    <w:rsid w:val="005432B5"/>
    <w:rsid w:val="0054348B"/>
    <w:rsid w:val="00544403"/>
    <w:rsid w:val="00544478"/>
    <w:rsid w:val="00544656"/>
    <w:rsid w:val="0054538B"/>
    <w:rsid w:val="0054569D"/>
    <w:rsid w:val="0054591B"/>
    <w:rsid w:val="00545A42"/>
    <w:rsid w:val="00545E41"/>
    <w:rsid w:val="005466E3"/>
    <w:rsid w:val="0054678B"/>
    <w:rsid w:val="0054720E"/>
    <w:rsid w:val="00547547"/>
    <w:rsid w:val="00550083"/>
    <w:rsid w:val="00550479"/>
    <w:rsid w:val="005504B5"/>
    <w:rsid w:val="00551080"/>
    <w:rsid w:val="0055193C"/>
    <w:rsid w:val="00551C2B"/>
    <w:rsid w:val="00552C0B"/>
    <w:rsid w:val="00552F00"/>
    <w:rsid w:val="00552FD9"/>
    <w:rsid w:val="005534D4"/>
    <w:rsid w:val="0055374B"/>
    <w:rsid w:val="00553C39"/>
    <w:rsid w:val="00553E3E"/>
    <w:rsid w:val="00554BF0"/>
    <w:rsid w:val="0055583D"/>
    <w:rsid w:val="00555C0C"/>
    <w:rsid w:val="00556450"/>
    <w:rsid w:val="0055650C"/>
    <w:rsid w:val="00556B31"/>
    <w:rsid w:val="00556D3D"/>
    <w:rsid w:val="00556EAF"/>
    <w:rsid w:val="00560185"/>
    <w:rsid w:val="00560876"/>
    <w:rsid w:val="00560DBD"/>
    <w:rsid w:val="00562AD3"/>
    <w:rsid w:val="00563308"/>
    <w:rsid w:val="0056343C"/>
    <w:rsid w:val="00563A96"/>
    <w:rsid w:val="00564091"/>
    <w:rsid w:val="00564BE7"/>
    <w:rsid w:val="00565154"/>
    <w:rsid w:val="00565645"/>
    <w:rsid w:val="00565A02"/>
    <w:rsid w:val="00565AA1"/>
    <w:rsid w:val="00565CC0"/>
    <w:rsid w:val="00565EA4"/>
    <w:rsid w:val="00566168"/>
    <w:rsid w:val="005661A4"/>
    <w:rsid w:val="0056670D"/>
    <w:rsid w:val="0056678E"/>
    <w:rsid w:val="005673E8"/>
    <w:rsid w:val="005678D7"/>
    <w:rsid w:val="00567AF1"/>
    <w:rsid w:val="00570165"/>
    <w:rsid w:val="00570439"/>
    <w:rsid w:val="0057079F"/>
    <w:rsid w:val="00570E06"/>
    <w:rsid w:val="00571200"/>
    <w:rsid w:val="005712F7"/>
    <w:rsid w:val="0057152D"/>
    <w:rsid w:val="00571731"/>
    <w:rsid w:val="00571AF3"/>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C52"/>
    <w:rsid w:val="00577DC9"/>
    <w:rsid w:val="005807C7"/>
    <w:rsid w:val="00580A46"/>
    <w:rsid w:val="0058181C"/>
    <w:rsid w:val="00581C0E"/>
    <w:rsid w:val="0058223C"/>
    <w:rsid w:val="005822C8"/>
    <w:rsid w:val="00582EFF"/>
    <w:rsid w:val="00583520"/>
    <w:rsid w:val="00583572"/>
    <w:rsid w:val="00583F7F"/>
    <w:rsid w:val="00584273"/>
    <w:rsid w:val="00584C4F"/>
    <w:rsid w:val="00584D2A"/>
    <w:rsid w:val="00585028"/>
    <w:rsid w:val="005855A1"/>
    <w:rsid w:val="00585D64"/>
    <w:rsid w:val="005861ED"/>
    <w:rsid w:val="00586F8D"/>
    <w:rsid w:val="005870B6"/>
    <w:rsid w:val="00587333"/>
    <w:rsid w:val="0059010C"/>
    <w:rsid w:val="0059047F"/>
    <w:rsid w:val="00590904"/>
    <w:rsid w:val="005909D0"/>
    <w:rsid w:val="00590C11"/>
    <w:rsid w:val="00590E1D"/>
    <w:rsid w:val="0059205F"/>
    <w:rsid w:val="00592229"/>
    <w:rsid w:val="00593475"/>
    <w:rsid w:val="0059378E"/>
    <w:rsid w:val="00593815"/>
    <w:rsid w:val="005938D0"/>
    <w:rsid w:val="00593BF5"/>
    <w:rsid w:val="00594EB9"/>
    <w:rsid w:val="005954E1"/>
    <w:rsid w:val="0059687A"/>
    <w:rsid w:val="00596C01"/>
    <w:rsid w:val="00597ACC"/>
    <w:rsid w:val="00597EE4"/>
    <w:rsid w:val="005A110F"/>
    <w:rsid w:val="005A14E8"/>
    <w:rsid w:val="005A17C1"/>
    <w:rsid w:val="005A1E14"/>
    <w:rsid w:val="005A2B35"/>
    <w:rsid w:val="005A2D22"/>
    <w:rsid w:val="005A2F52"/>
    <w:rsid w:val="005A314D"/>
    <w:rsid w:val="005A360A"/>
    <w:rsid w:val="005A361C"/>
    <w:rsid w:val="005A363A"/>
    <w:rsid w:val="005A42FA"/>
    <w:rsid w:val="005A4CFB"/>
    <w:rsid w:val="005A527E"/>
    <w:rsid w:val="005A5B69"/>
    <w:rsid w:val="005A5D38"/>
    <w:rsid w:val="005A5E7E"/>
    <w:rsid w:val="005A64E9"/>
    <w:rsid w:val="005A7B6E"/>
    <w:rsid w:val="005B0869"/>
    <w:rsid w:val="005B0E27"/>
    <w:rsid w:val="005B1B50"/>
    <w:rsid w:val="005B2456"/>
    <w:rsid w:val="005B24E7"/>
    <w:rsid w:val="005B250A"/>
    <w:rsid w:val="005B2586"/>
    <w:rsid w:val="005B2596"/>
    <w:rsid w:val="005B3210"/>
    <w:rsid w:val="005B37C3"/>
    <w:rsid w:val="005B3EE7"/>
    <w:rsid w:val="005B41F7"/>
    <w:rsid w:val="005B422E"/>
    <w:rsid w:val="005B4433"/>
    <w:rsid w:val="005B4A47"/>
    <w:rsid w:val="005B4F88"/>
    <w:rsid w:val="005B5019"/>
    <w:rsid w:val="005B517D"/>
    <w:rsid w:val="005B5510"/>
    <w:rsid w:val="005B5CC1"/>
    <w:rsid w:val="005B605F"/>
    <w:rsid w:val="005B6259"/>
    <w:rsid w:val="005B6782"/>
    <w:rsid w:val="005B762A"/>
    <w:rsid w:val="005B7B19"/>
    <w:rsid w:val="005C0329"/>
    <w:rsid w:val="005C15E7"/>
    <w:rsid w:val="005C1C2A"/>
    <w:rsid w:val="005C25B6"/>
    <w:rsid w:val="005C26E9"/>
    <w:rsid w:val="005C277A"/>
    <w:rsid w:val="005C2D9A"/>
    <w:rsid w:val="005C2E81"/>
    <w:rsid w:val="005C2F05"/>
    <w:rsid w:val="005C3981"/>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262"/>
    <w:rsid w:val="005D161E"/>
    <w:rsid w:val="005D188E"/>
    <w:rsid w:val="005D1B83"/>
    <w:rsid w:val="005D2BF6"/>
    <w:rsid w:val="005D31ED"/>
    <w:rsid w:val="005D3480"/>
    <w:rsid w:val="005D3F7B"/>
    <w:rsid w:val="005D5A59"/>
    <w:rsid w:val="005D5B97"/>
    <w:rsid w:val="005D6BE1"/>
    <w:rsid w:val="005D6BE6"/>
    <w:rsid w:val="005D747F"/>
    <w:rsid w:val="005E0856"/>
    <w:rsid w:val="005E14A9"/>
    <w:rsid w:val="005E14DA"/>
    <w:rsid w:val="005E25C2"/>
    <w:rsid w:val="005E267E"/>
    <w:rsid w:val="005E2D30"/>
    <w:rsid w:val="005E33A2"/>
    <w:rsid w:val="005E3A40"/>
    <w:rsid w:val="005E4151"/>
    <w:rsid w:val="005E44AA"/>
    <w:rsid w:val="005E4C24"/>
    <w:rsid w:val="005E5066"/>
    <w:rsid w:val="005E57BF"/>
    <w:rsid w:val="005E591D"/>
    <w:rsid w:val="005E5FE3"/>
    <w:rsid w:val="005E63DC"/>
    <w:rsid w:val="005E63FD"/>
    <w:rsid w:val="005E6702"/>
    <w:rsid w:val="005E70C1"/>
    <w:rsid w:val="005E7174"/>
    <w:rsid w:val="005F0377"/>
    <w:rsid w:val="005F05FD"/>
    <w:rsid w:val="005F085F"/>
    <w:rsid w:val="005F0957"/>
    <w:rsid w:val="005F0AD0"/>
    <w:rsid w:val="005F0CD9"/>
    <w:rsid w:val="005F112D"/>
    <w:rsid w:val="005F131B"/>
    <w:rsid w:val="005F1729"/>
    <w:rsid w:val="005F1CE2"/>
    <w:rsid w:val="005F21F1"/>
    <w:rsid w:val="005F237E"/>
    <w:rsid w:val="005F25FA"/>
    <w:rsid w:val="005F2D19"/>
    <w:rsid w:val="005F30CF"/>
    <w:rsid w:val="005F37DD"/>
    <w:rsid w:val="005F38DD"/>
    <w:rsid w:val="005F3C0F"/>
    <w:rsid w:val="005F3C48"/>
    <w:rsid w:val="005F4421"/>
    <w:rsid w:val="005F46B5"/>
    <w:rsid w:val="005F5198"/>
    <w:rsid w:val="005F52A2"/>
    <w:rsid w:val="005F5A09"/>
    <w:rsid w:val="005F5AC1"/>
    <w:rsid w:val="005F5DE7"/>
    <w:rsid w:val="005F616D"/>
    <w:rsid w:val="005F74F2"/>
    <w:rsid w:val="005F7B7D"/>
    <w:rsid w:val="005F7C70"/>
    <w:rsid w:val="005F7FF7"/>
    <w:rsid w:val="0060205F"/>
    <w:rsid w:val="00602750"/>
    <w:rsid w:val="00603705"/>
    <w:rsid w:val="00603759"/>
    <w:rsid w:val="00604ECC"/>
    <w:rsid w:val="0060550F"/>
    <w:rsid w:val="006055F8"/>
    <w:rsid w:val="00605614"/>
    <w:rsid w:val="00605BCB"/>
    <w:rsid w:val="0060660B"/>
    <w:rsid w:val="0060676F"/>
    <w:rsid w:val="006068FC"/>
    <w:rsid w:val="00606BD1"/>
    <w:rsid w:val="006103E0"/>
    <w:rsid w:val="00611295"/>
    <w:rsid w:val="00611572"/>
    <w:rsid w:val="00611814"/>
    <w:rsid w:val="00613117"/>
    <w:rsid w:val="00613936"/>
    <w:rsid w:val="00613BF9"/>
    <w:rsid w:val="00613C37"/>
    <w:rsid w:val="00613F25"/>
    <w:rsid w:val="00614139"/>
    <w:rsid w:val="0061428B"/>
    <w:rsid w:val="0061457E"/>
    <w:rsid w:val="00614945"/>
    <w:rsid w:val="00614F60"/>
    <w:rsid w:val="006158B0"/>
    <w:rsid w:val="00615B9B"/>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6C9C"/>
    <w:rsid w:val="00626D0D"/>
    <w:rsid w:val="006270F8"/>
    <w:rsid w:val="00627527"/>
    <w:rsid w:val="00627F42"/>
    <w:rsid w:val="00630125"/>
    <w:rsid w:val="00631CEA"/>
    <w:rsid w:val="00632395"/>
    <w:rsid w:val="00632499"/>
    <w:rsid w:val="00632576"/>
    <w:rsid w:val="006326EF"/>
    <w:rsid w:val="006328A8"/>
    <w:rsid w:val="00632A17"/>
    <w:rsid w:val="00633A65"/>
    <w:rsid w:val="00633D85"/>
    <w:rsid w:val="0063555F"/>
    <w:rsid w:val="006355CB"/>
    <w:rsid w:val="00635680"/>
    <w:rsid w:val="006364F5"/>
    <w:rsid w:val="00636D1C"/>
    <w:rsid w:val="00637606"/>
    <w:rsid w:val="00637AD1"/>
    <w:rsid w:val="00637B02"/>
    <w:rsid w:val="00641142"/>
    <w:rsid w:val="00641212"/>
    <w:rsid w:val="00643346"/>
    <w:rsid w:val="0064379A"/>
    <w:rsid w:val="00645421"/>
    <w:rsid w:val="00645AEE"/>
    <w:rsid w:val="00646995"/>
    <w:rsid w:val="00647AF0"/>
    <w:rsid w:val="00647FC0"/>
    <w:rsid w:val="00650B00"/>
    <w:rsid w:val="00650F96"/>
    <w:rsid w:val="00650FE6"/>
    <w:rsid w:val="00651005"/>
    <w:rsid w:val="006510A5"/>
    <w:rsid w:val="006512B0"/>
    <w:rsid w:val="00651371"/>
    <w:rsid w:val="006528F8"/>
    <w:rsid w:val="0065368C"/>
    <w:rsid w:val="00653A89"/>
    <w:rsid w:val="0065479C"/>
    <w:rsid w:val="00654B54"/>
    <w:rsid w:val="00655345"/>
    <w:rsid w:val="0065622E"/>
    <w:rsid w:val="006578E2"/>
    <w:rsid w:val="006607C8"/>
    <w:rsid w:val="00661142"/>
    <w:rsid w:val="0066143D"/>
    <w:rsid w:val="0066166F"/>
    <w:rsid w:val="00661767"/>
    <w:rsid w:val="00661E08"/>
    <w:rsid w:val="00661EA1"/>
    <w:rsid w:val="00662045"/>
    <w:rsid w:val="00662372"/>
    <w:rsid w:val="00662912"/>
    <w:rsid w:val="00662BDA"/>
    <w:rsid w:val="00662E71"/>
    <w:rsid w:val="00663153"/>
    <w:rsid w:val="00663A26"/>
    <w:rsid w:val="0066460C"/>
    <w:rsid w:val="00664FE7"/>
    <w:rsid w:val="006651AC"/>
    <w:rsid w:val="0066550A"/>
    <w:rsid w:val="0066562F"/>
    <w:rsid w:val="006660BE"/>
    <w:rsid w:val="00666436"/>
    <w:rsid w:val="00666B75"/>
    <w:rsid w:val="00667A1E"/>
    <w:rsid w:val="00667ABC"/>
    <w:rsid w:val="0067004E"/>
    <w:rsid w:val="006702EC"/>
    <w:rsid w:val="006711B6"/>
    <w:rsid w:val="006711BB"/>
    <w:rsid w:val="00671611"/>
    <w:rsid w:val="0067163F"/>
    <w:rsid w:val="00671FCC"/>
    <w:rsid w:val="006725E0"/>
    <w:rsid w:val="006727BB"/>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229"/>
    <w:rsid w:val="00680C12"/>
    <w:rsid w:val="00680CBA"/>
    <w:rsid w:val="00681176"/>
    <w:rsid w:val="006811CA"/>
    <w:rsid w:val="00681353"/>
    <w:rsid w:val="00681469"/>
    <w:rsid w:val="00682055"/>
    <w:rsid w:val="006824E8"/>
    <w:rsid w:val="00682555"/>
    <w:rsid w:val="00683711"/>
    <w:rsid w:val="006839F0"/>
    <w:rsid w:val="00683B15"/>
    <w:rsid w:val="0068438E"/>
    <w:rsid w:val="006847B6"/>
    <w:rsid w:val="006847FB"/>
    <w:rsid w:val="00684947"/>
    <w:rsid w:val="00684DA4"/>
    <w:rsid w:val="0068511E"/>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0DF"/>
    <w:rsid w:val="006909E6"/>
    <w:rsid w:val="006909E9"/>
    <w:rsid w:val="00690DA1"/>
    <w:rsid w:val="00690F5A"/>
    <w:rsid w:val="0069120C"/>
    <w:rsid w:val="00691AA1"/>
    <w:rsid w:val="00691C80"/>
    <w:rsid w:val="006924F3"/>
    <w:rsid w:val="0069348D"/>
    <w:rsid w:val="0069364E"/>
    <w:rsid w:val="00693A2B"/>
    <w:rsid w:val="006941B9"/>
    <w:rsid w:val="00694663"/>
    <w:rsid w:val="006946BA"/>
    <w:rsid w:val="00694B24"/>
    <w:rsid w:val="00694C85"/>
    <w:rsid w:val="00694D87"/>
    <w:rsid w:val="00695239"/>
    <w:rsid w:val="00695FD0"/>
    <w:rsid w:val="006968D5"/>
    <w:rsid w:val="00696AF2"/>
    <w:rsid w:val="00696CA5"/>
    <w:rsid w:val="006976AA"/>
    <w:rsid w:val="006976BE"/>
    <w:rsid w:val="006A0023"/>
    <w:rsid w:val="006A01EB"/>
    <w:rsid w:val="006A0BC3"/>
    <w:rsid w:val="006A0CCD"/>
    <w:rsid w:val="006A0E04"/>
    <w:rsid w:val="006A143C"/>
    <w:rsid w:val="006A16E3"/>
    <w:rsid w:val="006A1F3F"/>
    <w:rsid w:val="006A2192"/>
    <w:rsid w:val="006A2685"/>
    <w:rsid w:val="006A2F7E"/>
    <w:rsid w:val="006A37B2"/>
    <w:rsid w:val="006A38C4"/>
    <w:rsid w:val="006A3A2E"/>
    <w:rsid w:val="006A4078"/>
    <w:rsid w:val="006A437A"/>
    <w:rsid w:val="006A4C2B"/>
    <w:rsid w:val="006A4F16"/>
    <w:rsid w:val="006A5443"/>
    <w:rsid w:val="006A5CA9"/>
    <w:rsid w:val="006A63E6"/>
    <w:rsid w:val="006A666F"/>
    <w:rsid w:val="006A6DDD"/>
    <w:rsid w:val="006A724C"/>
    <w:rsid w:val="006A7363"/>
    <w:rsid w:val="006A7B74"/>
    <w:rsid w:val="006A7CCA"/>
    <w:rsid w:val="006A7FD6"/>
    <w:rsid w:val="006B064F"/>
    <w:rsid w:val="006B09A1"/>
    <w:rsid w:val="006B11A4"/>
    <w:rsid w:val="006B12FC"/>
    <w:rsid w:val="006B396D"/>
    <w:rsid w:val="006B4303"/>
    <w:rsid w:val="006B461A"/>
    <w:rsid w:val="006B4B8A"/>
    <w:rsid w:val="006B4BFD"/>
    <w:rsid w:val="006B51DC"/>
    <w:rsid w:val="006B51E4"/>
    <w:rsid w:val="006B5FE2"/>
    <w:rsid w:val="006B659B"/>
    <w:rsid w:val="006B6F02"/>
    <w:rsid w:val="006B70FB"/>
    <w:rsid w:val="006B752B"/>
    <w:rsid w:val="006B7D1C"/>
    <w:rsid w:val="006C0914"/>
    <w:rsid w:val="006C0C1A"/>
    <w:rsid w:val="006C1441"/>
    <w:rsid w:val="006C18DC"/>
    <w:rsid w:val="006C2DAF"/>
    <w:rsid w:val="006C37C1"/>
    <w:rsid w:val="006C3A50"/>
    <w:rsid w:val="006C4FE7"/>
    <w:rsid w:val="006C5263"/>
    <w:rsid w:val="006C556A"/>
    <w:rsid w:val="006C5AC0"/>
    <w:rsid w:val="006C5C10"/>
    <w:rsid w:val="006C71A7"/>
    <w:rsid w:val="006C71C0"/>
    <w:rsid w:val="006C7991"/>
    <w:rsid w:val="006C7A7C"/>
    <w:rsid w:val="006C7C30"/>
    <w:rsid w:val="006C7C7C"/>
    <w:rsid w:val="006C7CAB"/>
    <w:rsid w:val="006D03C4"/>
    <w:rsid w:val="006D068E"/>
    <w:rsid w:val="006D1350"/>
    <w:rsid w:val="006D14AC"/>
    <w:rsid w:val="006D1A30"/>
    <w:rsid w:val="006D1F31"/>
    <w:rsid w:val="006D270C"/>
    <w:rsid w:val="006D2D5D"/>
    <w:rsid w:val="006D40C7"/>
    <w:rsid w:val="006D49D9"/>
    <w:rsid w:val="006D4B75"/>
    <w:rsid w:val="006D4C82"/>
    <w:rsid w:val="006D4F05"/>
    <w:rsid w:val="006D54E0"/>
    <w:rsid w:val="006D58D8"/>
    <w:rsid w:val="006D5B67"/>
    <w:rsid w:val="006D5ECC"/>
    <w:rsid w:val="006D6F50"/>
    <w:rsid w:val="006D6FB7"/>
    <w:rsid w:val="006D7094"/>
    <w:rsid w:val="006D7917"/>
    <w:rsid w:val="006D7F0C"/>
    <w:rsid w:val="006D7F93"/>
    <w:rsid w:val="006E0450"/>
    <w:rsid w:val="006E06E0"/>
    <w:rsid w:val="006E08AB"/>
    <w:rsid w:val="006E0A71"/>
    <w:rsid w:val="006E0D24"/>
    <w:rsid w:val="006E229E"/>
    <w:rsid w:val="006E3EAF"/>
    <w:rsid w:val="006E49E0"/>
    <w:rsid w:val="006E4FEA"/>
    <w:rsid w:val="006E54E3"/>
    <w:rsid w:val="006E58B8"/>
    <w:rsid w:val="006E5DB6"/>
    <w:rsid w:val="006E69B0"/>
    <w:rsid w:val="006E69B2"/>
    <w:rsid w:val="006E6DED"/>
    <w:rsid w:val="006E7452"/>
    <w:rsid w:val="006F0167"/>
    <w:rsid w:val="006F050A"/>
    <w:rsid w:val="006F050F"/>
    <w:rsid w:val="006F2083"/>
    <w:rsid w:val="006F21A5"/>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1F37"/>
    <w:rsid w:val="0070255E"/>
    <w:rsid w:val="00702D5E"/>
    <w:rsid w:val="007030D4"/>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57F"/>
    <w:rsid w:val="00707628"/>
    <w:rsid w:val="00707D59"/>
    <w:rsid w:val="007105EA"/>
    <w:rsid w:val="00710B88"/>
    <w:rsid w:val="00710D92"/>
    <w:rsid w:val="0071101C"/>
    <w:rsid w:val="007117CC"/>
    <w:rsid w:val="0071194B"/>
    <w:rsid w:val="00711A59"/>
    <w:rsid w:val="00711B51"/>
    <w:rsid w:val="00711C26"/>
    <w:rsid w:val="007122A3"/>
    <w:rsid w:val="007122E1"/>
    <w:rsid w:val="00712DE0"/>
    <w:rsid w:val="00713536"/>
    <w:rsid w:val="00713586"/>
    <w:rsid w:val="00713D00"/>
    <w:rsid w:val="00714710"/>
    <w:rsid w:val="00714A62"/>
    <w:rsid w:val="00714AFE"/>
    <w:rsid w:val="00714D62"/>
    <w:rsid w:val="00715865"/>
    <w:rsid w:val="007169BE"/>
    <w:rsid w:val="00717E9F"/>
    <w:rsid w:val="00717FCA"/>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5F7"/>
    <w:rsid w:val="0073375F"/>
    <w:rsid w:val="00733BBD"/>
    <w:rsid w:val="00733FFE"/>
    <w:rsid w:val="007340C1"/>
    <w:rsid w:val="00734361"/>
    <w:rsid w:val="007348CA"/>
    <w:rsid w:val="00734A6B"/>
    <w:rsid w:val="00734BED"/>
    <w:rsid w:val="00735070"/>
    <w:rsid w:val="00735208"/>
    <w:rsid w:val="007353F8"/>
    <w:rsid w:val="00735670"/>
    <w:rsid w:val="00735A5F"/>
    <w:rsid w:val="00736B81"/>
    <w:rsid w:val="00736BDC"/>
    <w:rsid w:val="00736EBB"/>
    <w:rsid w:val="0073782C"/>
    <w:rsid w:val="00737E2A"/>
    <w:rsid w:val="00737FD7"/>
    <w:rsid w:val="0074059C"/>
    <w:rsid w:val="007406EF"/>
    <w:rsid w:val="0074085F"/>
    <w:rsid w:val="00740AF2"/>
    <w:rsid w:val="00740C15"/>
    <w:rsid w:val="00740CDC"/>
    <w:rsid w:val="00741285"/>
    <w:rsid w:val="00741D3A"/>
    <w:rsid w:val="007423BE"/>
    <w:rsid w:val="0074315E"/>
    <w:rsid w:val="00743360"/>
    <w:rsid w:val="007442DD"/>
    <w:rsid w:val="007451E0"/>
    <w:rsid w:val="0074566E"/>
    <w:rsid w:val="0074653F"/>
    <w:rsid w:val="00747835"/>
    <w:rsid w:val="00750365"/>
    <w:rsid w:val="00750420"/>
    <w:rsid w:val="007506DF"/>
    <w:rsid w:val="00750827"/>
    <w:rsid w:val="00750917"/>
    <w:rsid w:val="00750C95"/>
    <w:rsid w:val="00751537"/>
    <w:rsid w:val="00751BD2"/>
    <w:rsid w:val="00751C0E"/>
    <w:rsid w:val="00752545"/>
    <w:rsid w:val="0075273A"/>
    <w:rsid w:val="0075360E"/>
    <w:rsid w:val="00753654"/>
    <w:rsid w:val="007538CB"/>
    <w:rsid w:val="00753918"/>
    <w:rsid w:val="00753F64"/>
    <w:rsid w:val="00754499"/>
    <w:rsid w:val="00754AA1"/>
    <w:rsid w:val="00755C6C"/>
    <w:rsid w:val="00755D4D"/>
    <w:rsid w:val="007577EC"/>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81E"/>
    <w:rsid w:val="00765B34"/>
    <w:rsid w:val="00766612"/>
    <w:rsid w:val="00766A7B"/>
    <w:rsid w:val="00766D01"/>
    <w:rsid w:val="007671D1"/>
    <w:rsid w:val="0076779B"/>
    <w:rsid w:val="00767CEE"/>
    <w:rsid w:val="00770606"/>
    <w:rsid w:val="007707B2"/>
    <w:rsid w:val="007707F4"/>
    <w:rsid w:val="00770A21"/>
    <w:rsid w:val="00770A22"/>
    <w:rsid w:val="00770B25"/>
    <w:rsid w:val="00770B32"/>
    <w:rsid w:val="00770F5C"/>
    <w:rsid w:val="00771A19"/>
    <w:rsid w:val="00771CFA"/>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896"/>
    <w:rsid w:val="00777ADB"/>
    <w:rsid w:val="00780130"/>
    <w:rsid w:val="00780EB0"/>
    <w:rsid w:val="00781CD7"/>
    <w:rsid w:val="00782180"/>
    <w:rsid w:val="00782420"/>
    <w:rsid w:val="007826BF"/>
    <w:rsid w:val="00782774"/>
    <w:rsid w:val="007832E9"/>
    <w:rsid w:val="0078395A"/>
    <w:rsid w:val="00783F48"/>
    <w:rsid w:val="007843BF"/>
    <w:rsid w:val="0078512D"/>
    <w:rsid w:val="007852D9"/>
    <w:rsid w:val="00785587"/>
    <w:rsid w:val="00785D3A"/>
    <w:rsid w:val="0078601B"/>
    <w:rsid w:val="00786673"/>
    <w:rsid w:val="0078670F"/>
    <w:rsid w:val="0078761C"/>
    <w:rsid w:val="00787CE2"/>
    <w:rsid w:val="00790882"/>
    <w:rsid w:val="00790DA7"/>
    <w:rsid w:val="00791F4F"/>
    <w:rsid w:val="00791F5E"/>
    <w:rsid w:val="007921CA"/>
    <w:rsid w:val="00792C5F"/>
    <w:rsid w:val="00792E1E"/>
    <w:rsid w:val="00793DDE"/>
    <w:rsid w:val="007943DD"/>
    <w:rsid w:val="007948D1"/>
    <w:rsid w:val="007949C3"/>
    <w:rsid w:val="00794DE4"/>
    <w:rsid w:val="00795A6A"/>
    <w:rsid w:val="00795A8D"/>
    <w:rsid w:val="0079665D"/>
    <w:rsid w:val="007969D7"/>
    <w:rsid w:val="007974A1"/>
    <w:rsid w:val="007978F5"/>
    <w:rsid w:val="007A0AA6"/>
    <w:rsid w:val="007A1457"/>
    <w:rsid w:val="007A17B8"/>
    <w:rsid w:val="007A1F92"/>
    <w:rsid w:val="007A2054"/>
    <w:rsid w:val="007A210D"/>
    <w:rsid w:val="007A26A6"/>
    <w:rsid w:val="007A2868"/>
    <w:rsid w:val="007A2C08"/>
    <w:rsid w:val="007A2E8E"/>
    <w:rsid w:val="007A3264"/>
    <w:rsid w:val="007A42BC"/>
    <w:rsid w:val="007A488D"/>
    <w:rsid w:val="007A499A"/>
    <w:rsid w:val="007A58F9"/>
    <w:rsid w:val="007A5E7A"/>
    <w:rsid w:val="007A62B9"/>
    <w:rsid w:val="007A68A5"/>
    <w:rsid w:val="007A7811"/>
    <w:rsid w:val="007A7ABB"/>
    <w:rsid w:val="007B024E"/>
    <w:rsid w:val="007B0301"/>
    <w:rsid w:val="007B048D"/>
    <w:rsid w:val="007B079C"/>
    <w:rsid w:val="007B0E39"/>
    <w:rsid w:val="007B0EC2"/>
    <w:rsid w:val="007B1271"/>
    <w:rsid w:val="007B182F"/>
    <w:rsid w:val="007B1BBB"/>
    <w:rsid w:val="007B277A"/>
    <w:rsid w:val="007B28DC"/>
    <w:rsid w:val="007B3715"/>
    <w:rsid w:val="007B3956"/>
    <w:rsid w:val="007B4C57"/>
    <w:rsid w:val="007B4FE0"/>
    <w:rsid w:val="007B5238"/>
    <w:rsid w:val="007B5802"/>
    <w:rsid w:val="007B5BCC"/>
    <w:rsid w:val="007B5C76"/>
    <w:rsid w:val="007B626C"/>
    <w:rsid w:val="007B6439"/>
    <w:rsid w:val="007B6D70"/>
    <w:rsid w:val="007B78F0"/>
    <w:rsid w:val="007B7945"/>
    <w:rsid w:val="007B7EAE"/>
    <w:rsid w:val="007C01EF"/>
    <w:rsid w:val="007C1A63"/>
    <w:rsid w:val="007C1AEB"/>
    <w:rsid w:val="007C1D4A"/>
    <w:rsid w:val="007C2184"/>
    <w:rsid w:val="007C2364"/>
    <w:rsid w:val="007C2444"/>
    <w:rsid w:val="007C2BE6"/>
    <w:rsid w:val="007C3903"/>
    <w:rsid w:val="007C3A6A"/>
    <w:rsid w:val="007C4754"/>
    <w:rsid w:val="007C4B2A"/>
    <w:rsid w:val="007C4CF4"/>
    <w:rsid w:val="007C4EB4"/>
    <w:rsid w:val="007C5097"/>
    <w:rsid w:val="007C5413"/>
    <w:rsid w:val="007C5A60"/>
    <w:rsid w:val="007C66D5"/>
    <w:rsid w:val="007C670D"/>
    <w:rsid w:val="007C699E"/>
    <w:rsid w:val="007C6E86"/>
    <w:rsid w:val="007C769F"/>
    <w:rsid w:val="007C7C5A"/>
    <w:rsid w:val="007D06DB"/>
    <w:rsid w:val="007D0AB4"/>
    <w:rsid w:val="007D1DF9"/>
    <w:rsid w:val="007D1EF6"/>
    <w:rsid w:val="007D1FD1"/>
    <w:rsid w:val="007D2323"/>
    <w:rsid w:val="007D2366"/>
    <w:rsid w:val="007D2A81"/>
    <w:rsid w:val="007D2BA8"/>
    <w:rsid w:val="007D2D2E"/>
    <w:rsid w:val="007D2E5E"/>
    <w:rsid w:val="007D32B1"/>
    <w:rsid w:val="007D41FC"/>
    <w:rsid w:val="007D449F"/>
    <w:rsid w:val="007D55B7"/>
    <w:rsid w:val="007D5AE7"/>
    <w:rsid w:val="007D5FBF"/>
    <w:rsid w:val="007D67F1"/>
    <w:rsid w:val="007D68E4"/>
    <w:rsid w:val="007D6A69"/>
    <w:rsid w:val="007D73AC"/>
    <w:rsid w:val="007D7650"/>
    <w:rsid w:val="007D7F2B"/>
    <w:rsid w:val="007E05B9"/>
    <w:rsid w:val="007E0C4C"/>
    <w:rsid w:val="007E16BB"/>
    <w:rsid w:val="007E2991"/>
    <w:rsid w:val="007E2F4F"/>
    <w:rsid w:val="007E3983"/>
    <w:rsid w:val="007E3D49"/>
    <w:rsid w:val="007E4639"/>
    <w:rsid w:val="007E4A1B"/>
    <w:rsid w:val="007E4B87"/>
    <w:rsid w:val="007E4E73"/>
    <w:rsid w:val="007E58B7"/>
    <w:rsid w:val="007E6168"/>
    <w:rsid w:val="007E66DB"/>
    <w:rsid w:val="007E6882"/>
    <w:rsid w:val="007E68CE"/>
    <w:rsid w:val="007E71A5"/>
    <w:rsid w:val="007E7335"/>
    <w:rsid w:val="007E7A1B"/>
    <w:rsid w:val="007F01D1"/>
    <w:rsid w:val="007F046A"/>
    <w:rsid w:val="007F04D7"/>
    <w:rsid w:val="007F087A"/>
    <w:rsid w:val="007F0F22"/>
    <w:rsid w:val="007F14AD"/>
    <w:rsid w:val="007F18A8"/>
    <w:rsid w:val="007F1ABA"/>
    <w:rsid w:val="007F21C8"/>
    <w:rsid w:val="007F40A6"/>
    <w:rsid w:val="007F4C6C"/>
    <w:rsid w:val="007F5441"/>
    <w:rsid w:val="007F5492"/>
    <w:rsid w:val="007F6051"/>
    <w:rsid w:val="007F6E71"/>
    <w:rsid w:val="008001B7"/>
    <w:rsid w:val="00800393"/>
    <w:rsid w:val="00800690"/>
    <w:rsid w:val="0080189A"/>
    <w:rsid w:val="00801932"/>
    <w:rsid w:val="0080256A"/>
    <w:rsid w:val="00803365"/>
    <w:rsid w:val="0080362D"/>
    <w:rsid w:val="008036D9"/>
    <w:rsid w:val="008041F6"/>
    <w:rsid w:val="008042FE"/>
    <w:rsid w:val="00804F5E"/>
    <w:rsid w:val="008057A5"/>
    <w:rsid w:val="0080597F"/>
    <w:rsid w:val="008059F2"/>
    <w:rsid w:val="00805A4C"/>
    <w:rsid w:val="00806766"/>
    <w:rsid w:val="00806A4C"/>
    <w:rsid w:val="00806D78"/>
    <w:rsid w:val="00806F68"/>
    <w:rsid w:val="008072D6"/>
    <w:rsid w:val="00807ED3"/>
    <w:rsid w:val="00810343"/>
    <w:rsid w:val="00811F27"/>
    <w:rsid w:val="00812156"/>
    <w:rsid w:val="00812C54"/>
    <w:rsid w:val="00812D4A"/>
    <w:rsid w:val="008130FE"/>
    <w:rsid w:val="00813856"/>
    <w:rsid w:val="008141CC"/>
    <w:rsid w:val="008143E9"/>
    <w:rsid w:val="00814A77"/>
    <w:rsid w:val="00814E43"/>
    <w:rsid w:val="008152E5"/>
    <w:rsid w:val="00815893"/>
    <w:rsid w:val="008163D6"/>
    <w:rsid w:val="00816FDB"/>
    <w:rsid w:val="008178DF"/>
    <w:rsid w:val="00817E69"/>
    <w:rsid w:val="008208C4"/>
    <w:rsid w:val="00820AE4"/>
    <w:rsid w:val="00820ECE"/>
    <w:rsid w:val="008210EE"/>
    <w:rsid w:val="008211EB"/>
    <w:rsid w:val="00821599"/>
    <w:rsid w:val="008228AC"/>
    <w:rsid w:val="008238DB"/>
    <w:rsid w:val="00823A97"/>
    <w:rsid w:val="00823DCB"/>
    <w:rsid w:val="00823DE9"/>
    <w:rsid w:val="0082496E"/>
    <w:rsid w:val="00824A65"/>
    <w:rsid w:val="00824EE8"/>
    <w:rsid w:val="00825F7E"/>
    <w:rsid w:val="008261F3"/>
    <w:rsid w:val="0082671D"/>
    <w:rsid w:val="00826B47"/>
    <w:rsid w:val="00826D01"/>
    <w:rsid w:val="00827B29"/>
    <w:rsid w:val="00827B87"/>
    <w:rsid w:val="008302E3"/>
    <w:rsid w:val="00830C9D"/>
    <w:rsid w:val="00830D4D"/>
    <w:rsid w:val="008317FA"/>
    <w:rsid w:val="00831B05"/>
    <w:rsid w:val="00831E55"/>
    <w:rsid w:val="0083224E"/>
    <w:rsid w:val="00832AA6"/>
    <w:rsid w:val="00833559"/>
    <w:rsid w:val="008336F8"/>
    <w:rsid w:val="00834686"/>
    <w:rsid w:val="008354BC"/>
    <w:rsid w:val="00835546"/>
    <w:rsid w:val="00835FDD"/>
    <w:rsid w:val="008362E1"/>
    <w:rsid w:val="00836727"/>
    <w:rsid w:val="00836AC5"/>
    <w:rsid w:val="00837039"/>
    <w:rsid w:val="0083741E"/>
    <w:rsid w:val="00837E56"/>
    <w:rsid w:val="00840295"/>
    <w:rsid w:val="00840A90"/>
    <w:rsid w:val="00842342"/>
    <w:rsid w:val="0084238B"/>
    <w:rsid w:val="00842579"/>
    <w:rsid w:val="00843312"/>
    <w:rsid w:val="00843545"/>
    <w:rsid w:val="00844285"/>
    <w:rsid w:val="00844CBD"/>
    <w:rsid w:val="00844E52"/>
    <w:rsid w:val="00844FF2"/>
    <w:rsid w:val="00845435"/>
    <w:rsid w:val="00845A1A"/>
    <w:rsid w:val="00845DEE"/>
    <w:rsid w:val="00846014"/>
    <w:rsid w:val="00846AE4"/>
    <w:rsid w:val="00846FA8"/>
    <w:rsid w:val="0084705F"/>
    <w:rsid w:val="0084737C"/>
    <w:rsid w:val="008475F9"/>
    <w:rsid w:val="00847EB1"/>
    <w:rsid w:val="008501BD"/>
    <w:rsid w:val="00850BDC"/>
    <w:rsid w:val="00851087"/>
    <w:rsid w:val="008511A6"/>
    <w:rsid w:val="00851FF9"/>
    <w:rsid w:val="00852436"/>
    <w:rsid w:val="00853803"/>
    <w:rsid w:val="00854416"/>
    <w:rsid w:val="00854543"/>
    <w:rsid w:val="00854C08"/>
    <w:rsid w:val="00854FBA"/>
    <w:rsid w:val="008551EB"/>
    <w:rsid w:val="008556BA"/>
    <w:rsid w:val="00855BBF"/>
    <w:rsid w:val="008567E3"/>
    <w:rsid w:val="008569DB"/>
    <w:rsid w:val="008569E7"/>
    <w:rsid w:val="00856CA5"/>
    <w:rsid w:val="00857027"/>
    <w:rsid w:val="00857CDA"/>
    <w:rsid w:val="00860653"/>
    <w:rsid w:val="00860E11"/>
    <w:rsid w:val="00861C59"/>
    <w:rsid w:val="00861FED"/>
    <w:rsid w:val="00862E17"/>
    <w:rsid w:val="00863970"/>
    <w:rsid w:val="00863E54"/>
    <w:rsid w:val="00864A32"/>
    <w:rsid w:val="00864E2C"/>
    <w:rsid w:val="00865011"/>
    <w:rsid w:val="00865115"/>
    <w:rsid w:val="0086565D"/>
    <w:rsid w:val="008664CD"/>
    <w:rsid w:val="00866529"/>
    <w:rsid w:val="00866B96"/>
    <w:rsid w:val="008679C7"/>
    <w:rsid w:val="00867EF6"/>
    <w:rsid w:val="00871448"/>
    <w:rsid w:val="0087208D"/>
    <w:rsid w:val="008722B2"/>
    <w:rsid w:val="00872F18"/>
    <w:rsid w:val="00872F50"/>
    <w:rsid w:val="00873EC3"/>
    <w:rsid w:val="008749A2"/>
    <w:rsid w:val="00874D71"/>
    <w:rsid w:val="008753B5"/>
    <w:rsid w:val="00875F85"/>
    <w:rsid w:val="00876804"/>
    <w:rsid w:val="00876C4F"/>
    <w:rsid w:val="00877025"/>
    <w:rsid w:val="00877F32"/>
    <w:rsid w:val="008817AA"/>
    <w:rsid w:val="00882112"/>
    <w:rsid w:val="00882A0E"/>
    <w:rsid w:val="00882F95"/>
    <w:rsid w:val="00882FE5"/>
    <w:rsid w:val="008831AE"/>
    <w:rsid w:val="008832BB"/>
    <w:rsid w:val="00883800"/>
    <w:rsid w:val="00883D18"/>
    <w:rsid w:val="00884A60"/>
    <w:rsid w:val="008852C2"/>
    <w:rsid w:val="0088569C"/>
    <w:rsid w:val="00885BBB"/>
    <w:rsid w:val="00885F67"/>
    <w:rsid w:val="00886434"/>
    <w:rsid w:val="0088657E"/>
    <w:rsid w:val="00886CB1"/>
    <w:rsid w:val="00886EFF"/>
    <w:rsid w:val="00886F38"/>
    <w:rsid w:val="008871F3"/>
    <w:rsid w:val="00887517"/>
    <w:rsid w:val="00887B4E"/>
    <w:rsid w:val="00887BC8"/>
    <w:rsid w:val="00887E72"/>
    <w:rsid w:val="00890B58"/>
    <w:rsid w:val="00891327"/>
    <w:rsid w:val="00891603"/>
    <w:rsid w:val="0089178B"/>
    <w:rsid w:val="00891875"/>
    <w:rsid w:val="00891C17"/>
    <w:rsid w:val="00892043"/>
    <w:rsid w:val="00892535"/>
    <w:rsid w:val="0089257A"/>
    <w:rsid w:val="008938D2"/>
    <w:rsid w:val="00893B08"/>
    <w:rsid w:val="00893C32"/>
    <w:rsid w:val="00893D92"/>
    <w:rsid w:val="00894337"/>
    <w:rsid w:val="008945F8"/>
    <w:rsid w:val="00894A42"/>
    <w:rsid w:val="00894A65"/>
    <w:rsid w:val="00894FE6"/>
    <w:rsid w:val="00895027"/>
    <w:rsid w:val="00895313"/>
    <w:rsid w:val="00895FA7"/>
    <w:rsid w:val="00896348"/>
    <w:rsid w:val="008963AC"/>
    <w:rsid w:val="00896837"/>
    <w:rsid w:val="00896873"/>
    <w:rsid w:val="008A013D"/>
    <w:rsid w:val="008A0287"/>
    <w:rsid w:val="008A066E"/>
    <w:rsid w:val="008A09D3"/>
    <w:rsid w:val="008A0E07"/>
    <w:rsid w:val="008A19A6"/>
    <w:rsid w:val="008A275F"/>
    <w:rsid w:val="008A2DA7"/>
    <w:rsid w:val="008A3330"/>
    <w:rsid w:val="008A3A8E"/>
    <w:rsid w:val="008A3D7C"/>
    <w:rsid w:val="008A417C"/>
    <w:rsid w:val="008A4748"/>
    <w:rsid w:val="008A52EE"/>
    <w:rsid w:val="008A5377"/>
    <w:rsid w:val="008A5999"/>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4E03"/>
    <w:rsid w:val="008B5735"/>
    <w:rsid w:val="008B6639"/>
    <w:rsid w:val="008B711A"/>
    <w:rsid w:val="008B72B2"/>
    <w:rsid w:val="008B7482"/>
    <w:rsid w:val="008B79ED"/>
    <w:rsid w:val="008B7B26"/>
    <w:rsid w:val="008C02FD"/>
    <w:rsid w:val="008C08D1"/>
    <w:rsid w:val="008C12D5"/>
    <w:rsid w:val="008C15B8"/>
    <w:rsid w:val="008C1956"/>
    <w:rsid w:val="008C1A16"/>
    <w:rsid w:val="008C217C"/>
    <w:rsid w:val="008C22C3"/>
    <w:rsid w:val="008C2794"/>
    <w:rsid w:val="008C3805"/>
    <w:rsid w:val="008C3A2F"/>
    <w:rsid w:val="008C47AD"/>
    <w:rsid w:val="008C490E"/>
    <w:rsid w:val="008C5042"/>
    <w:rsid w:val="008C5046"/>
    <w:rsid w:val="008C561C"/>
    <w:rsid w:val="008C5D8D"/>
    <w:rsid w:val="008C633D"/>
    <w:rsid w:val="008C7106"/>
    <w:rsid w:val="008C787D"/>
    <w:rsid w:val="008D037C"/>
    <w:rsid w:val="008D189F"/>
    <w:rsid w:val="008D1917"/>
    <w:rsid w:val="008D196F"/>
    <w:rsid w:val="008D1D2D"/>
    <w:rsid w:val="008D1DC7"/>
    <w:rsid w:val="008D1F3E"/>
    <w:rsid w:val="008D2E3E"/>
    <w:rsid w:val="008D2EFD"/>
    <w:rsid w:val="008D301F"/>
    <w:rsid w:val="008D4043"/>
    <w:rsid w:val="008D466B"/>
    <w:rsid w:val="008D59C4"/>
    <w:rsid w:val="008D5D31"/>
    <w:rsid w:val="008D5D50"/>
    <w:rsid w:val="008D5D54"/>
    <w:rsid w:val="008D5D5A"/>
    <w:rsid w:val="008D60A5"/>
    <w:rsid w:val="008D61D9"/>
    <w:rsid w:val="008D63B6"/>
    <w:rsid w:val="008D6470"/>
    <w:rsid w:val="008D6628"/>
    <w:rsid w:val="008D673B"/>
    <w:rsid w:val="008D6EDF"/>
    <w:rsid w:val="008D7166"/>
    <w:rsid w:val="008D71CD"/>
    <w:rsid w:val="008D7632"/>
    <w:rsid w:val="008D769A"/>
    <w:rsid w:val="008E032F"/>
    <w:rsid w:val="008E055C"/>
    <w:rsid w:val="008E0712"/>
    <w:rsid w:val="008E18A4"/>
    <w:rsid w:val="008E1C0E"/>
    <w:rsid w:val="008E1C1C"/>
    <w:rsid w:val="008E26A6"/>
    <w:rsid w:val="008E2701"/>
    <w:rsid w:val="008E3124"/>
    <w:rsid w:val="008E4075"/>
    <w:rsid w:val="008E4285"/>
    <w:rsid w:val="008E4DE2"/>
    <w:rsid w:val="008E4FF0"/>
    <w:rsid w:val="008E5031"/>
    <w:rsid w:val="008E5448"/>
    <w:rsid w:val="008E5A38"/>
    <w:rsid w:val="008E5F66"/>
    <w:rsid w:val="008E6399"/>
    <w:rsid w:val="008E6426"/>
    <w:rsid w:val="008E6C57"/>
    <w:rsid w:val="008E6C79"/>
    <w:rsid w:val="008F013B"/>
    <w:rsid w:val="008F10EE"/>
    <w:rsid w:val="008F1B17"/>
    <w:rsid w:val="008F1FE0"/>
    <w:rsid w:val="008F2197"/>
    <w:rsid w:val="008F274F"/>
    <w:rsid w:val="008F2800"/>
    <w:rsid w:val="008F2880"/>
    <w:rsid w:val="008F2A37"/>
    <w:rsid w:val="008F2EDB"/>
    <w:rsid w:val="008F4B19"/>
    <w:rsid w:val="008F5487"/>
    <w:rsid w:val="008F5D71"/>
    <w:rsid w:val="008F6211"/>
    <w:rsid w:val="008F6837"/>
    <w:rsid w:val="008F6D3B"/>
    <w:rsid w:val="008F6F1F"/>
    <w:rsid w:val="008F744C"/>
    <w:rsid w:val="008F771A"/>
    <w:rsid w:val="008F7BF8"/>
    <w:rsid w:val="008F7C16"/>
    <w:rsid w:val="008F7FAB"/>
    <w:rsid w:val="009000C8"/>
    <w:rsid w:val="009006FB"/>
    <w:rsid w:val="009010EC"/>
    <w:rsid w:val="00901123"/>
    <w:rsid w:val="00902620"/>
    <w:rsid w:val="00903893"/>
    <w:rsid w:val="00903A6D"/>
    <w:rsid w:val="0090427E"/>
    <w:rsid w:val="00904D46"/>
    <w:rsid w:val="00904DB7"/>
    <w:rsid w:val="00904F40"/>
    <w:rsid w:val="00905259"/>
    <w:rsid w:val="0090527E"/>
    <w:rsid w:val="00906720"/>
    <w:rsid w:val="00906AFB"/>
    <w:rsid w:val="0090724B"/>
    <w:rsid w:val="0090753E"/>
    <w:rsid w:val="009076F8"/>
    <w:rsid w:val="009101E9"/>
    <w:rsid w:val="0091113C"/>
    <w:rsid w:val="00911464"/>
    <w:rsid w:val="00911DE2"/>
    <w:rsid w:val="0091231F"/>
    <w:rsid w:val="00912C8B"/>
    <w:rsid w:val="00912FA5"/>
    <w:rsid w:val="00913C62"/>
    <w:rsid w:val="00913E16"/>
    <w:rsid w:val="00914209"/>
    <w:rsid w:val="009147FA"/>
    <w:rsid w:val="00914925"/>
    <w:rsid w:val="00914D80"/>
    <w:rsid w:val="00914D8A"/>
    <w:rsid w:val="009153E4"/>
    <w:rsid w:val="00915C9F"/>
    <w:rsid w:val="00915DF9"/>
    <w:rsid w:val="009163DE"/>
    <w:rsid w:val="009163E9"/>
    <w:rsid w:val="009165BE"/>
    <w:rsid w:val="00916706"/>
    <w:rsid w:val="00916E93"/>
    <w:rsid w:val="009172D3"/>
    <w:rsid w:val="0091761A"/>
    <w:rsid w:val="009176F1"/>
    <w:rsid w:val="00917841"/>
    <w:rsid w:val="00917A75"/>
    <w:rsid w:val="009203C8"/>
    <w:rsid w:val="0092090F"/>
    <w:rsid w:val="00920AFA"/>
    <w:rsid w:val="00920CE2"/>
    <w:rsid w:val="00920E17"/>
    <w:rsid w:val="00920E82"/>
    <w:rsid w:val="00920F52"/>
    <w:rsid w:val="00921092"/>
    <w:rsid w:val="00921476"/>
    <w:rsid w:val="009215D7"/>
    <w:rsid w:val="00921B76"/>
    <w:rsid w:val="00922026"/>
    <w:rsid w:val="009224E2"/>
    <w:rsid w:val="00922B46"/>
    <w:rsid w:val="00922F24"/>
    <w:rsid w:val="00923495"/>
    <w:rsid w:val="009234BA"/>
    <w:rsid w:val="009235FE"/>
    <w:rsid w:val="009236F4"/>
    <w:rsid w:val="00923C21"/>
    <w:rsid w:val="00923E2D"/>
    <w:rsid w:val="00925097"/>
    <w:rsid w:val="00925228"/>
    <w:rsid w:val="009252B1"/>
    <w:rsid w:val="009266A4"/>
    <w:rsid w:val="00926B77"/>
    <w:rsid w:val="00926E73"/>
    <w:rsid w:val="009271B7"/>
    <w:rsid w:val="009274B7"/>
    <w:rsid w:val="00927503"/>
    <w:rsid w:val="00927A11"/>
    <w:rsid w:val="00927B8F"/>
    <w:rsid w:val="00931831"/>
    <w:rsid w:val="00932299"/>
    <w:rsid w:val="00932666"/>
    <w:rsid w:val="00932708"/>
    <w:rsid w:val="00932E29"/>
    <w:rsid w:val="00932FBB"/>
    <w:rsid w:val="009333E8"/>
    <w:rsid w:val="00933562"/>
    <w:rsid w:val="009342F5"/>
    <w:rsid w:val="00934317"/>
    <w:rsid w:val="00934CC1"/>
    <w:rsid w:val="00935326"/>
    <w:rsid w:val="00935815"/>
    <w:rsid w:val="00935AA1"/>
    <w:rsid w:val="009365A1"/>
    <w:rsid w:val="00936718"/>
    <w:rsid w:val="00937438"/>
    <w:rsid w:val="00937D20"/>
    <w:rsid w:val="00937E62"/>
    <w:rsid w:val="00940AA6"/>
    <w:rsid w:val="00940C64"/>
    <w:rsid w:val="00940CBF"/>
    <w:rsid w:val="0094136B"/>
    <w:rsid w:val="00941BFB"/>
    <w:rsid w:val="00941D91"/>
    <w:rsid w:val="0094217F"/>
    <w:rsid w:val="009421CB"/>
    <w:rsid w:val="009427EB"/>
    <w:rsid w:val="00942C15"/>
    <w:rsid w:val="00942F58"/>
    <w:rsid w:val="00942F60"/>
    <w:rsid w:val="00943711"/>
    <w:rsid w:val="00943959"/>
    <w:rsid w:val="009445D1"/>
    <w:rsid w:val="00944C09"/>
    <w:rsid w:val="009456E6"/>
    <w:rsid w:val="00945C46"/>
    <w:rsid w:val="00945E12"/>
    <w:rsid w:val="00945E59"/>
    <w:rsid w:val="00946003"/>
    <w:rsid w:val="00946066"/>
    <w:rsid w:val="00946A31"/>
    <w:rsid w:val="00946EDE"/>
    <w:rsid w:val="00946F21"/>
    <w:rsid w:val="00947176"/>
    <w:rsid w:val="009473D8"/>
    <w:rsid w:val="00947701"/>
    <w:rsid w:val="0095079C"/>
    <w:rsid w:val="009510E7"/>
    <w:rsid w:val="0095126D"/>
    <w:rsid w:val="009513F2"/>
    <w:rsid w:val="009517E6"/>
    <w:rsid w:val="009518A7"/>
    <w:rsid w:val="00951C56"/>
    <w:rsid w:val="00952654"/>
    <w:rsid w:val="009528B6"/>
    <w:rsid w:val="00952ADE"/>
    <w:rsid w:val="00953104"/>
    <w:rsid w:val="009531FE"/>
    <w:rsid w:val="00953547"/>
    <w:rsid w:val="00953AA5"/>
    <w:rsid w:val="00953C5F"/>
    <w:rsid w:val="00953D45"/>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F26"/>
    <w:rsid w:val="00964E82"/>
    <w:rsid w:val="00965689"/>
    <w:rsid w:val="00965AAE"/>
    <w:rsid w:val="00965C58"/>
    <w:rsid w:val="00965EB0"/>
    <w:rsid w:val="009664B0"/>
    <w:rsid w:val="00966D29"/>
    <w:rsid w:val="00967121"/>
    <w:rsid w:val="00967B95"/>
    <w:rsid w:val="00967D82"/>
    <w:rsid w:val="00967DFA"/>
    <w:rsid w:val="00970382"/>
    <w:rsid w:val="00970897"/>
    <w:rsid w:val="009708CE"/>
    <w:rsid w:val="00970902"/>
    <w:rsid w:val="009709E6"/>
    <w:rsid w:val="00970C33"/>
    <w:rsid w:val="0097103C"/>
    <w:rsid w:val="00971560"/>
    <w:rsid w:val="009717C2"/>
    <w:rsid w:val="00972D18"/>
    <w:rsid w:val="00972E79"/>
    <w:rsid w:val="009734DC"/>
    <w:rsid w:val="00973810"/>
    <w:rsid w:val="0097384C"/>
    <w:rsid w:val="00973A0B"/>
    <w:rsid w:val="0097447E"/>
    <w:rsid w:val="009745A4"/>
    <w:rsid w:val="0097624E"/>
    <w:rsid w:val="0097664B"/>
    <w:rsid w:val="00977AF2"/>
    <w:rsid w:val="009806DE"/>
    <w:rsid w:val="009808B5"/>
    <w:rsid w:val="00980934"/>
    <w:rsid w:val="00980D09"/>
    <w:rsid w:val="00980D86"/>
    <w:rsid w:val="00980E38"/>
    <w:rsid w:val="00980E50"/>
    <w:rsid w:val="00980E59"/>
    <w:rsid w:val="00981717"/>
    <w:rsid w:val="00981D9A"/>
    <w:rsid w:val="00981F9E"/>
    <w:rsid w:val="009821AA"/>
    <w:rsid w:val="009823C5"/>
    <w:rsid w:val="009828C9"/>
    <w:rsid w:val="00982CB3"/>
    <w:rsid w:val="00983631"/>
    <w:rsid w:val="00983850"/>
    <w:rsid w:val="00983C1B"/>
    <w:rsid w:val="00984375"/>
    <w:rsid w:val="00984BAC"/>
    <w:rsid w:val="00984D10"/>
    <w:rsid w:val="00985218"/>
    <w:rsid w:val="009852F3"/>
    <w:rsid w:val="00985D38"/>
    <w:rsid w:val="009869EF"/>
    <w:rsid w:val="009869F5"/>
    <w:rsid w:val="0098763C"/>
    <w:rsid w:val="009901AF"/>
    <w:rsid w:val="0099074F"/>
    <w:rsid w:val="00990DB0"/>
    <w:rsid w:val="009910D9"/>
    <w:rsid w:val="00991140"/>
    <w:rsid w:val="009919CD"/>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96EC5"/>
    <w:rsid w:val="009A06AE"/>
    <w:rsid w:val="009A0885"/>
    <w:rsid w:val="009A0CD5"/>
    <w:rsid w:val="009A0EA0"/>
    <w:rsid w:val="009A1B87"/>
    <w:rsid w:val="009A1BF2"/>
    <w:rsid w:val="009A27FB"/>
    <w:rsid w:val="009A2C9D"/>
    <w:rsid w:val="009A2DAE"/>
    <w:rsid w:val="009A35A6"/>
    <w:rsid w:val="009A39DB"/>
    <w:rsid w:val="009A3B39"/>
    <w:rsid w:val="009A3F98"/>
    <w:rsid w:val="009A4890"/>
    <w:rsid w:val="009A4A3A"/>
    <w:rsid w:val="009A4B3B"/>
    <w:rsid w:val="009A504D"/>
    <w:rsid w:val="009A575B"/>
    <w:rsid w:val="009A5CA6"/>
    <w:rsid w:val="009A5CB0"/>
    <w:rsid w:val="009A6542"/>
    <w:rsid w:val="009A6EC6"/>
    <w:rsid w:val="009A6FC8"/>
    <w:rsid w:val="009A7F31"/>
    <w:rsid w:val="009B00EC"/>
    <w:rsid w:val="009B012D"/>
    <w:rsid w:val="009B0752"/>
    <w:rsid w:val="009B1351"/>
    <w:rsid w:val="009B14DA"/>
    <w:rsid w:val="009B1746"/>
    <w:rsid w:val="009B1F63"/>
    <w:rsid w:val="009B2CDC"/>
    <w:rsid w:val="009B307C"/>
    <w:rsid w:val="009B37C3"/>
    <w:rsid w:val="009B4013"/>
    <w:rsid w:val="009B426A"/>
    <w:rsid w:val="009B4733"/>
    <w:rsid w:val="009B560B"/>
    <w:rsid w:val="009B57DF"/>
    <w:rsid w:val="009B5A16"/>
    <w:rsid w:val="009B5F72"/>
    <w:rsid w:val="009B6258"/>
    <w:rsid w:val="009B6275"/>
    <w:rsid w:val="009B64FD"/>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7"/>
    <w:rsid w:val="009C4729"/>
    <w:rsid w:val="009C4C33"/>
    <w:rsid w:val="009C57C6"/>
    <w:rsid w:val="009C5A89"/>
    <w:rsid w:val="009C626C"/>
    <w:rsid w:val="009C6A5E"/>
    <w:rsid w:val="009C6F20"/>
    <w:rsid w:val="009C7249"/>
    <w:rsid w:val="009C74ED"/>
    <w:rsid w:val="009C7EF3"/>
    <w:rsid w:val="009D09C7"/>
    <w:rsid w:val="009D0B66"/>
    <w:rsid w:val="009D0DF7"/>
    <w:rsid w:val="009D1658"/>
    <w:rsid w:val="009D1D21"/>
    <w:rsid w:val="009D2269"/>
    <w:rsid w:val="009D22CF"/>
    <w:rsid w:val="009D2424"/>
    <w:rsid w:val="009D30C8"/>
    <w:rsid w:val="009D34A6"/>
    <w:rsid w:val="009D36CA"/>
    <w:rsid w:val="009D3995"/>
    <w:rsid w:val="009D4827"/>
    <w:rsid w:val="009D4E0B"/>
    <w:rsid w:val="009D4FB4"/>
    <w:rsid w:val="009D5029"/>
    <w:rsid w:val="009D5544"/>
    <w:rsid w:val="009D57D1"/>
    <w:rsid w:val="009D5D4E"/>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2F1F"/>
    <w:rsid w:val="009E2F95"/>
    <w:rsid w:val="009E45E8"/>
    <w:rsid w:val="009E48EF"/>
    <w:rsid w:val="009E4A69"/>
    <w:rsid w:val="009E4B5C"/>
    <w:rsid w:val="009E53DE"/>
    <w:rsid w:val="009E54EB"/>
    <w:rsid w:val="009E59D1"/>
    <w:rsid w:val="009E5C3E"/>
    <w:rsid w:val="009E5C62"/>
    <w:rsid w:val="009E645C"/>
    <w:rsid w:val="009E679F"/>
    <w:rsid w:val="009E69C0"/>
    <w:rsid w:val="009E6A01"/>
    <w:rsid w:val="009E6D78"/>
    <w:rsid w:val="009E72BF"/>
    <w:rsid w:val="009E7F29"/>
    <w:rsid w:val="009F0024"/>
    <w:rsid w:val="009F0135"/>
    <w:rsid w:val="009F0674"/>
    <w:rsid w:val="009F09BC"/>
    <w:rsid w:val="009F0EA5"/>
    <w:rsid w:val="009F0F68"/>
    <w:rsid w:val="009F15A6"/>
    <w:rsid w:val="009F1C16"/>
    <w:rsid w:val="009F25BE"/>
    <w:rsid w:val="009F2F83"/>
    <w:rsid w:val="009F3701"/>
    <w:rsid w:val="009F3E05"/>
    <w:rsid w:val="009F4869"/>
    <w:rsid w:val="009F4BAB"/>
    <w:rsid w:val="009F50AE"/>
    <w:rsid w:val="009F5134"/>
    <w:rsid w:val="009F515E"/>
    <w:rsid w:val="009F70D4"/>
    <w:rsid w:val="009F710B"/>
    <w:rsid w:val="009F7202"/>
    <w:rsid w:val="009F7272"/>
    <w:rsid w:val="009F7854"/>
    <w:rsid w:val="009F7958"/>
    <w:rsid w:val="009F7AD6"/>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5DA9"/>
    <w:rsid w:val="00A0601B"/>
    <w:rsid w:val="00A06325"/>
    <w:rsid w:val="00A075A1"/>
    <w:rsid w:val="00A0797A"/>
    <w:rsid w:val="00A107E3"/>
    <w:rsid w:val="00A10A85"/>
    <w:rsid w:val="00A10DC3"/>
    <w:rsid w:val="00A11298"/>
    <w:rsid w:val="00A11681"/>
    <w:rsid w:val="00A11881"/>
    <w:rsid w:val="00A11A39"/>
    <w:rsid w:val="00A1207B"/>
    <w:rsid w:val="00A123E7"/>
    <w:rsid w:val="00A1242B"/>
    <w:rsid w:val="00A12E3B"/>
    <w:rsid w:val="00A13611"/>
    <w:rsid w:val="00A136AF"/>
    <w:rsid w:val="00A13756"/>
    <w:rsid w:val="00A137CE"/>
    <w:rsid w:val="00A141F1"/>
    <w:rsid w:val="00A1469F"/>
    <w:rsid w:val="00A1542E"/>
    <w:rsid w:val="00A15511"/>
    <w:rsid w:val="00A15FAC"/>
    <w:rsid w:val="00A162E9"/>
    <w:rsid w:val="00A16A0A"/>
    <w:rsid w:val="00A173F6"/>
    <w:rsid w:val="00A17FEF"/>
    <w:rsid w:val="00A20136"/>
    <w:rsid w:val="00A20CC9"/>
    <w:rsid w:val="00A2168D"/>
    <w:rsid w:val="00A2195F"/>
    <w:rsid w:val="00A21C7C"/>
    <w:rsid w:val="00A21CC7"/>
    <w:rsid w:val="00A22551"/>
    <w:rsid w:val="00A2267D"/>
    <w:rsid w:val="00A23108"/>
    <w:rsid w:val="00A23CE6"/>
    <w:rsid w:val="00A243D9"/>
    <w:rsid w:val="00A24BCA"/>
    <w:rsid w:val="00A24EE5"/>
    <w:rsid w:val="00A250B6"/>
    <w:rsid w:val="00A252AC"/>
    <w:rsid w:val="00A25398"/>
    <w:rsid w:val="00A253E8"/>
    <w:rsid w:val="00A255F6"/>
    <w:rsid w:val="00A25639"/>
    <w:rsid w:val="00A26339"/>
    <w:rsid w:val="00A26382"/>
    <w:rsid w:val="00A269C1"/>
    <w:rsid w:val="00A26D49"/>
    <w:rsid w:val="00A26EDC"/>
    <w:rsid w:val="00A26F6F"/>
    <w:rsid w:val="00A27074"/>
    <w:rsid w:val="00A279A6"/>
    <w:rsid w:val="00A27AF0"/>
    <w:rsid w:val="00A27C8A"/>
    <w:rsid w:val="00A27D6C"/>
    <w:rsid w:val="00A301BE"/>
    <w:rsid w:val="00A31736"/>
    <w:rsid w:val="00A321F4"/>
    <w:rsid w:val="00A3227C"/>
    <w:rsid w:val="00A322B0"/>
    <w:rsid w:val="00A32F3A"/>
    <w:rsid w:val="00A334A0"/>
    <w:rsid w:val="00A33A34"/>
    <w:rsid w:val="00A33A63"/>
    <w:rsid w:val="00A33DF5"/>
    <w:rsid w:val="00A34206"/>
    <w:rsid w:val="00A348A4"/>
    <w:rsid w:val="00A3490B"/>
    <w:rsid w:val="00A353D5"/>
    <w:rsid w:val="00A35456"/>
    <w:rsid w:val="00A35880"/>
    <w:rsid w:val="00A35F13"/>
    <w:rsid w:val="00A35F5C"/>
    <w:rsid w:val="00A360E3"/>
    <w:rsid w:val="00A36717"/>
    <w:rsid w:val="00A369AE"/>
    <w:rsid w:val="00A36D73"/>
    <w:rsid w:val="00A37291"/>
    <w:rsid w:val="00A374BA"/>
    <w:rsid w:val="00A374BB"/>
    <w:rsid w:val="00A37780"/>
    <w:rsid w:val="00A377E3"/>
    <w:rsid w:val="00A37A24"/>
    <w:rsid w:val="00A4012C"/>
    <w:rsid w:val="00A40670"/>
    <w:rsid w:val="00A42195"/>
    <w:rsid w:val="00A42389"/>
    <w:rsid w:val="00A430EF"/>
    <w:rsid w:val="00A43507"/>
    <w:rsid w:val="00A43E52"/>
    <w:rsid w:val="00A4464A"/>
    <w:rsid w:val="00A4469D"/>
    <w:rsid w:val="00A4637F"/>
    <w:rsid w:val="00A4688B"/>
    <w:rsid w:val="00A46D8F"/>
    <w:rsid w:val="00A478A2"/>
    <w:rsid w:val="00A47A5D"/>
    <w:rsid w:val="00A47BC4"/>
    <w:rsid w:val="00A47CBA"/>
    <w:rsid w:val="00A47ED7"/>
    <w:rsid w:val="00A5003C"/>
    <w:rsid w:val="00A507AA"/>
    <w:rsid w:val="00A508CD"/>
    <w:rsid w:val="00A50F64"/>
    <w:rsid w:val="00A5141F"/>
    <w:rsid w:val="00A514CB"/>
    <w:rsid w:val="00A51572"/>
    <w:rsid w:val="00A51B12"/>
    <w:rsid w:val="00A51BA5"/>
    <w:rsid w:val="00A51C9D"/>
    <w:rsid w:val="00A51F6D"/>
    <w:rsid w:val="00A520FC"/>
    <w:rsid w:val="00A52824"/>
    <w:rsid w:val="00A52DE3"/>
    <w:rsid w:val="00A52FD6"/>
    <w:rsid w:val="00A53C47"/>
    <w:rsid w:val="00A54009"/>
    <w:rsid w:val="00A5402E"/>
    <w:rsid w:val="00A54379"/>
    <w:rsid w:val="00A5448A"/>
    <w:rsid w:val="00A54ECA"/>
    <w:rsid w:val="00A559B4"/>
    <w:rsid w:val="00A559FD"/>
    <w:rsid w:val="00A55ED9"/>
    <w:rsid w:val="00A56572"/>
    <w:rsid w:val="00A56E7A"/>
    <w:rsid w:val="00A57358"/>
    <w:rsid w:val="00A60147"/>
    <w:rsid w:val="00A60EEE"/>
    <w:rsid w:val="00A6118C"/>
    <w:rsid w:val="00A61D2D"/>
    <w:rsid w:val="00A61D70"/>
    <w:rsid w:val="00A61EBB"/>
    <w:rsid w:val="00A62F08"/>
    <w:rsid w:val="00A63E81"/>
    <w:rsid w:val="00A644F8"/>
    <w:rsid w:val="00A64625"/>
    <w:rsid w:val="00A64761"/>
    <w:rsid w:val="00A649E4"/>
    <w:rsid w:val="00A65F5E"/>
    <w:rsid w:val="00A6640D"/>
    <w:rsid w:val="00A66497"/>
    <w:rsid w:val="00A66617"/>
    <w:rsid w:val="00A666EB"/>
    <w:rsid w:val="00A666F7"/>
    <w:rsid w:val="00A667EF"/>
    <w:rsid w:val="00A675D9"/>
    <w:rsid w:val="00A7085C"/>
    <w:rsid w:val="00A708AB"/>
    <w:rsid w:val="00A709B7"/>
    <w:rsid w:val="00A70A06"/>
    <w:rsid w:val="00A71035"/>
    <w:rsid w:val="00A711F6"/>
    <w:rsid w:val="00A716E3"/>
    <w:rsid w:val="00A717D2"/>
    <w:rsid w:val="00A718B5"/>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0A44"/>
    <w:rsid w:val="00A810C7"/>
    <w:rsid w:val="00A8119F"/>
    <w:rsid w:val="00A81496"/>
    <w:rsid w:val="00A81657"/>
    <w:rsid w:val="00A819EB"/>
    <w:rsid w:val="00A81C1C"/>
    <w:rsid w:val="00A82C94"/>
    <w:rsid w:val="00A838FD"/>
    <w:rsid w:val="00A83F96"/>
    <w:rsid w:val="00A84C03"/>
    <w:rsid w:val="00A84CDD"/>
    <w:rsid w:val="00A855BA"/>
    <w:rsid w:val="00A85B9D"/>
    <w:rsid w:val="00A85D1F"/>
    <w:rsid w:val="00A85EDD"/>
    <w:rsid w:val="00A866AA"/>
    <w:rsid w:val="00A87600"/>
    <w:rsid w:val="00A87702"/>
    <w:rsid w:val="00A87863"/>
    <w:rsid w:val="00A879A4"/>
    <w:rsid w:val="00A90227"/>
    <w:rsid w:val="00A90244"/>
    <w:rsid w:val="00A9043B"/>
    <w:rsid w:val="00A9183E"/>
    <w:rsid w:val="00A91D33"/>
    <w:rsid w:val="00A92177"/>
    <w:rsid w:val="00A928A2"/>
    <w:rsid w:val="00A92946"/>
    <w:rsid w:val="00A92D15"/>
    <w:rsid w:val="00A92FCC"/>
    <w:rsid w:val="00A93730"/>
    <w:rsid w:val="00A93E22"/>
    <w:rsid w:val="00A946F7"/>
    <w:rsid w:val="00A95ECF"/>
    <w:rsid w:val="00A9608A"/>
    <w:rsid w:val="00A960C6"/>
    <w:rsid w:val="00A961E4"/>
    <w:rsid w:val="00A96316"/>
    <w:rsid w:val="00A96331"/>
    <w:rsid w:val="00A964AA"/>
    <w:rsid w:val="00A96A40"/>
    <w:rsid w:val="00A96B94"/>
    <w:rsid w:val="00A972C5"/>
    <w:rsid w:val="00A9752B"/>
    <w:rsid w:val="00A97AD1"/>
    <w:rsid w:val="00A97CD3"/>
    <w:rsid w:val="00AA03EB"/>
    <w:rsid w:val="00AA0B49"/>
    <w:rsid w:val="00AA0CE9"/>
    <w:rsid w:val="00AA2C48"/>
    <w:rsid w:val="00AA2DB2"/>
    <w:rsid w:val="00AA2DCC"/>
    <w:rsid w:val="00AA317E"/>
    <w:rsid w:val="00AA3314"/>
    <w:rsid w:val="00AA37B4"/>
    <w:rsid w:val="00AA38F8"/>
    <w:rsid w:val="00AA433C"/>
    <w:rsid w:val="00AA4786"/>
    <w:rsid w:val="00AA4E0E"/>
    <w:rsid w:val="00AA55A4"/>
    <w:rsid w:val="00AA55D2"/>
    <w:rsid w:val="00AA593A"/>
    <w:rsid w:val="00AA5C8E"/>
    <w:rsid w:val="00AA6C1B"/>
    <w:rsid w:val="00AA6D29"/>
    <w:rsid w:val="00AA6FC7"/>
    <w:rsid w:val="00AA7253"/>
    <w:rsid w:val="00AA792E"/>
    <w:rsid w:val="00AA7DB8"/>
    <w:rsid w:val="00AB074D"/>
    <w:rsid w:val="00AB0877"/>
    <w:rsid w:val="00AB0BC2"/>
    <w:rsid w:val="00AB1648"/>
    <w:rsid w:val="00AB2023"/>
    <w:rsid w:val="00AB3021"/>
    <w:rsid w:val="00AB3268"/>
    <w:rsid w:val="00AB3306"/>
    <w:rsid w:val="00AB3EB8"/>
    <w:rsid w:val="00AB4ED6"/>
    <w:rsid w:val="00AB6E73"/>
    <w:rsid w:val="00AB705D"/>
    <w:rsid w:val="00AB7313"/>
    <w:rsid w:val="00AB74B2"/>
    <w:rsid w:val="00AB769F"/>
    <w:rsid w:val="00AB7EF1"/>
    <w:rsid w:val="00AC152A"/>
    <w:rsid w:val="00AC1FC3"/>
    <w:rsid w:val="00AC2F38"/>
    <w:rsid w:val="00AC3064"/>
    <w:rsid w:val="00AC3412"/>
    <w:rsid w:val="00AC3441"/>
    <w:rsid w:val="00AC3501"/>
    <w:rsid w:val="00AC3C46"/>
    <w:rsid w:val="00AC4347"/>
    <w:rsid w:val="00AC52E6"/>
    <w:rsid w:val="00AC60D1"/>
    <w:rsid w:val="00AC60E1"/>
    <w:rsid w:val="00AC6521"/>
    <w:rsid w:val="00AC6A57"/>
    <w:rsid w:val="00AC6ACD"/>
    <w:rsid w:val="00AC72C2"/>
    <w:rsid w:val="00AC7677"/>
    <w:rsid w:val="00AD0F73"/>
    <w:rsid w:val="00AD0FF8"/>
    <w:rsid w:val="00AD1C9C"/>
    <w:rsid w:val="00AD2BE8"/>
    <w:rsid w:val="00AD2D29"/>
    <w:rsid w:val="00AD3677"/>
    <w:rsid w:val="00AD4C31"/>
    <w:rsid w:val="00AD6A04"/>
    <w:rsid w:val="00AE1100"/>
    <w:rsid w:val="00AE12B3"/>
    <w:rsid w:val="00AE183D"/>
    <w:rsid w:val="00AE1FBA"/>
    <w:rsid w:val="00AE2040"/>
    <w:rsid w:val="00AE2494"/>
    <w:rsid w:val="00AE26A1"/>
    <w:rsid w:val="00AE2A32"/>
    <w:rsid w:val="00AE34A4"/>
    <w:rsid w:val="00AE3917"/>
    <w:rsid w:val="00AE3B3E"/>
    <w:rsid w:val="00AE3C7B"/>
    <w:rsid w:val="00AE3C93"/>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81E"/>
    <w:rsid w:val="00AF1A03"/>
    <w:rsid w:val="00AF1D24"/>
    <w:rsid w:val="00AF1F2F"/>
    <w:rsid w:val="00AF214B"/>
    <w:rsid w:val="00AF2C5C"/>
    <w:rsid w:val="00AF3608"/>
    <w:rsid w:val="00AF3A4B"/>
    <w:rsid w:val="00AF3AF5"/>
    <w:rsid w:val="00AF4171"/>
    <w:rsid w:val="00AF4185"/>
    <w:rsid w:val="00AF44F9"/>
    <w:rsid w:val="00AF46B4"/>
    <w:rsid w:val="00AF4F03"/>
    <w:rsid w:val="00AF5677"/>
    <w:rsid w:val="00AF5695"/>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6EF"/>
    <w:rsid w:val="00B11E92"/>
    <w:rsid w:val="00B11F3E"/>
    <w:rsid w:val="00B12003"/>
    <w:rsid w:val="00B12618"/>
    <w:rsid w:val="00B12F35"/>
    <w:rsid w:val="00B1313C"/>
    <w:rsid w:val="00B134A3"/>
    <w:rsid w:val="00B136D1"/>
    <w:rsid w:val="00B13DC9"/>
    <w:rsid w:val="00B13E56"/>
    <w:rsid w:val="00B140F7"/>
    <w:rsid w:val="00B14428"/>
    <w:rsid w:val="00B14772"/>
    <w:rsid w:val="00B149CA"/>
    <w:rsid w:val="00B151D8"/>
    <w:rsid w:val="00B152D6"/>
    <w:rsid w:val="00B15306"/>
    <w:rsid w:val="00B1581A"/>
    <w:rsid w:val="00B15B53"/>
    <w:rsid w:val="00B15E47"/>
    <w:rsid w:val="00B166E8"/>
    <w:rsid w:val="00B16730"/>
    <w:rsid w:val="00B17DC4"/>
    <w:rsid w:val="00B17F46"/>
    <w:rsid w:val="00B209FB"/>
    <w:rsid w:val="00B20A4B"/>
    <w:rsid w:val="00B20F33"/>
    <w:rsid w:val="00B210FD"/>
    <w:rsid w:val="00B21B15"/>
    <w:rsid w:val="00B2306A"/>
    <w:rsid w:val="00B233E1"/>
    <w:rsid w:val="00B238FC"/>
    <w:rsid w:val="00B23A57"/>
    <w:rsid w:val="00B23D06"/>
    <w:rsid w:val="00B2495E"/>
    <w:rsid w:val="00B2512F"/>
    <w:rsid w:val="00B25145"/>
    <w:rsid w:val="00B256F4"/>
    <w:rsid w:val="00B259B2"/>
    <w:rsid w:val="00B26213"/>
    <w:rsid w:val="00B2714C"/>
    <w:rsid w:val="00B274E0"/>
    <w:rsid w:val="00B2790C"/>
    <w:rsid w:val="00B27F22"/>
    <w:rsid w:val="00B3016D"/>
    <w:rsid w:val="00B305FC"/>
    <w:rsid w:val="00B30A01"/>
    <w:rsid w:val="00B31249"/>
    <w:rsid w:val="00B316AC"/>
    <w:rsid w:val="00B31708"/>
    <w:rsid w:val="00B31ABB"/>
    <w:rsid w:val="00B32312"/>
    <w:rsid w:val="00B33040"/>
    <w:rsid w:val="00B333D8"/>
    <w:rsid w:val="00B33E97"/>
    <w:rsid w:val="00B343C4"/>
    <w:rsid w:val="00B349AB"/>
    <w:rsid w:val="00B34AC0"/>
    <w:rsid w:val="00B34E72"/>
    <w:rsid w:val="00B34F9C"/>
    <w:rsid w:val="00B34FED"/>
    <w:rsid w:val="00B352DF"/>
    <w:rsid w:val="00B3537D"/>
    <w:rsid w:val="00B36310"/>
    <w:rsid w:val="00B36B18"/>
    <w:rsid w:val="00B40646"/>
    <w:rsid w:val="00B40669"/>
    <w:rsid w:val="00B40809"/>
    <w:rsid w:val="00B409C3"/>
    <w:rsid w:val="00B40E55"/>
    <w:rsid w:val="00B413A5"/>
    <w:rsid w:val="00B4171A"/>
    <w:rsid w:val="00B41A95"/>
    <w:rsid w:val="00B42055"/>
    <w:rsid w:val="00B42340"/>
    <w:rsid w:val="00B42AC6"/>
    <w:rsid w:val="00B42D78"/>
    <w:rsid w:val="00B42E50"/>
    <w:rsid w:val="00B42EF7"/>
    <w:rsid w:val="00B4324A"/>
    <w:rsid w:val="00B4355B"/>
    <w:rsid w:val="00B43812"/>
    <w:rsid w:val="00B43DBD"/>
    <w:rsid w:val="00B43EED"/>
    <w:rsid w:val="00B44000"/>
    <w:rsid w:val="00B4504B"/>
    <w:rsid w:val="00B4547C"/>
    <w:rsid w:val="00B45562"/>
    <w:rsid w:val="00B4562F"/>
    <w:rsid w:val="00B45695"/>
    <w:rsid w:val="00B4591F"/>
    <w:rsid w:val="00B45C0C"/>
    <w:rsid w:val="00B45C7B"/>
    <w:rsid w:val="00B45F3E"/>
    <w:rsid w:val="00B46C40"/>
    <w:rsid w:val="00B46F03"/>
    <w:rsid w:val="00B47323"/>
    <w:rsid w:val="00B478F7"/>
    <w:rsid w:val="00B47A49"/>
    <w:rsid w:val="00B47C9A"/>
    <w:rsid w:val="00B501A4"/>
    <w:rsid w:val="00B50348"/>
    <w:rsid w:val="00B50664"/>
    <w:rsid w:val="00B51B2A"/>
    <w:rsid w:val="00B521F3"/>
    <w:rsid w:val="00B524BD"/>
    <w:rsid w:val="00B52E42"/>
    <w:rsid w:val="00B5353B"/>
    <w:rsid w:val="00B53698"/>
    <w:rsid w:val="00B53B95"/>
    <w:rsid w:val="00B541F7"/>
    <w:rsid w:val="00B54990"/>
    <w:rsid w:val="00B55B87"/>
    <w:rsid w:val="00B55E74"/>
    <w:rsid w:val="00B5603E"/>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2E6"/>
    <w:rsid w:val="00B677CF"/>
    <w:rsid w:val="00B67823"/>
    <w:rsid w:val="00B70549"/>
    <w:rsid w:val="00B70603"/>
    <w:rsid w:val="00B7120E"/>
    <w:rsid w:val="00B713EA"/>
    <w:rsid w:val="00B7161B"/>
    <w:rsid w:val="00B7246A"/>
    <w:rsid w:val="00B728C5"/>
    <w:rsid w:val="00B72A9E"/>
    <w:rsid w:val="00B73127"/>
    <w:rsid w:val="00B73470"/>
    <w:rsid w:val="00B73504"/>
    <w:rsid w:val="00B7386B"/>
    <w:rsid w:val="00B738D7"/>
    <w:rsid w:val="00B73A77"/>
    <w:rsid w:val="00B74043"/>
    <w:rsid w:val="00B746AE"/>
    <w:rsid w:val="00B74818"/>
    <w:rsid w:val="00B74923"/>
    <w:rsid w:val="00B75B07"/>
    <w:rsid w:val="00B76160"/>
    <w:rsid w:val="00B7622A"/>
    <w:rsid w:val="00B76A55"/>
    <w:rsid w:val="00B76F70"/>
    <w:rsid w:val="00B777CA"/>
    <w:rsid w:val="00B77A12"/>
    <w:rsid w:val="00B77C31"/>
    <w:rsid w:val="00B77C76"/>
    <w:rsid w:val="00B800B2"/>
    <w:rsid w:val="00B803FF"/>
    <w:rsid w:val="00B80447"/>
    <w:rsid w:val="00B807E0"/>
    <w:rsid w:val="00B808F4"/>
    <w:rsid w:val="00B8110E"/>
    <w:rsid w:val="00B81942"/>
    <w:rsid w:val="00B82974"/>
    <w:rsid w:val="00B82B53"/>
    <w:rsid w:val="00B8306F"/>
    <w:rsid w:val="00B83797"/>
    <w:rsid w:val="00B83B17"/>
    <w:rsid w:val="00B83BE9"/>
    <w:rsid w:val="00B83E2E"/>
    <w:rsid w:val="00B8429F"/>
    <w:rsid w:val="00B84578"/>
    <w:rsid w:val="00B84705"/>
    <w:rsid w:val="00B84952"/>
    <w:rsid w:val="00B84C3B"/>
    <w:rsid w:val="00B8541C"/>
    <w:rsid w:val="00B85956"/>
    <w:rsid w:val="00B85EFB"/>
    <w:rsid w:val="00B87B02"/>
    <w:rsid w:val="00B90625"/>
    <w:rsid w:val="00B9119B"/>
    <w:rsid w:val="00B92062"/>
    <w:rsid w:val="00B9280E"/>
    <w:rsid w:val="00B92AF4"/>
    <w:rsid w:val="00B92BF4"/>
    <w:rsid w:val="00B93141"/>
    <w:rsid w:val="00B93D08"/>
    <w:rsid w:val="00B9419B"/>
    <w:rsid w:val="00B943E2"/>
    <w:rsid w:val="00B948A7"/>
    <w:rsid w:val="00B94C87"/>
    <w:rsid w:val="00B950CC"/>
    <w:rsid w:val="00B95F1F"/>
    <w:rsid w:val="00B962DA"/>
    <w:rsid w:val="00B9657E"/>
    <w:rsid w:val="00B96955"/>
    <w:rsid w:val="00B97BB1"/>
    <w:rsid w:val="00B97C41"/>
    <w:rsid w:val="00B97D24"/>
    <w:rsid w:val="00BA0A86"/>
    <w:rsid w:val="00BA0B63"/>
    <w:rsid w:val="00BA0F02"/>
    <w:rsid w:val="00BA0FD5"/>
    <w:rsid w:val="00BA1289"/>
    <w:rsid w:val="00BA150D"/>
    <w:rsid w:val="00BA1EAE"/>
    <w:rsid w:val="00BA20F6"/>
    <w:rsid w:val="00BA2894"/>
    <w:rsid w:val="00BA295C"/>
    <w:rsid w:val="00BA3075"/>
    <w:rsid w:val="00BA4342"/>
    <w:rsid w:val="00BA438E"/>
    <w:rsid w:val="00BA4AD0"/>
    <w:rsid w:val="00BA4DC6"/>
    <w:rsid w:val="00BA4EE8"/>
    <w:rsid w:val="00BA5333"/>
    <w:rsid w:val="00BA56F5"/>
    <w:rsid w:val="00BA5A33"/>
    <w:rsid w:val="00BA5B95"/>
    <w:rsid w:val="00BA62ED"/>
    <w:rsid w:val="00BA6A17"/>
    <w:rsid w:val="00BA7901"/>
    <w:rsid w:val="00BA7A8C"/>
    <w:rsid w:val="00BB164B"/>
    <w:rsid w:val="00BB1AD6"/>
    <w:rsid w:val="00BB202A"/>
    <w:rsid w:val="00BB2048"/>
    <w:rsid w:val="00BB20DA"/>
    <w:rsid w:val="00BB2B94"/>
    <w:rsid w:val="00BB2CDF"/>
    <w:rsid w:val="00BB31E5"/>
    <w:rsid w:val="00BB3A90"/>
    <w:rsid w:val="00BB3BCF"/>
    <w:rsid w:val="00BB473E"/>
    <w:rsid w:val="00BB4BCC"/>
    <w:rsid w:val="00BB4EBC"/>
    <w:rsid w:val="00BB540B"/>
    <w:rsid w:val="00BB55A0"/>
    <w:rsid w:val="00BB5BB4"/>
    <w:rsid w:val="00BB5D39"/>
    <w:rsid w:val="00BB6883"/>
    <w:rsid w:val="00BB70BF"/>
    <w:rsid w:val="00BB70F6"/>
    <w:rsid w:val="00BB7551"/>
    <w:rsid w:val="00BC0A80"/>
    <w:rsid w:val="00BC1614"/>
    <w:rsid w:val="00BC1890"/>
    <w:rsid w:val="00BC198A"/>
    <w:rsid w:val="00BC2322"/>
    <w:rsid w:val="00BC26C5"/>
    <w:rsid w:val="00BC27BF"/>
    <w:rsid w:val="00BC27E7"/>
    <w:rsid w:val="00BC2E4F"/>
    <w:rsid w:val="00BC437E"/>
    <w:rsid w:val="00BC44C9"/>
    <w:rsid w:val="00BC4FA9"/>
    <w:rsid w:val="00BC520D"/>
    <w:rsid w:val="00BC58E5"/>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E71"/>
    <w:rsid w:val="00BD3FB2"/>
    <w:rsid w:val="00BD4785"/>
    <w:rsid w:val="00BD58E4"/>
    <w:rsid w:val="00BD5E8D"/>
    <w:rsid w:val="00BD64B9"/>
    <w:rsid w:val="00BD6657"/>
    <w:rsid w:val="00BD72BD"/>
    <w:rsid w:val="00BD7B93"/>
    <w:rsid w:val="00BE02D3"/>
    <w:rsid w:val="00BE031D"/>
    <w:rsid w:val="00BE044E"/>
    <w:rsid w:val="00BE05CA"/>
    <w:rsid w:val="00BE074D"/>
    <w:rsid w:val="00BE0890"/>
    <w:rsid w:val="00BE1135"/>
    <w:rsid w:val="00BE1972"/>
    <w:rsid w:val="00BE19C8"/>
    <w:rsid w:val="00BE22AE"/>
    <w:rsid w:val="00BE25E7"/>
    <w:rsid w:val="00BE2DFC"/>
    <w:rsid w:val="00BE384F"/>
    <w:rsid w:val="00BE454F"/>
    <w:rsid w:val="00BE4E82"/>
    <w:rsid w:val="00BE508C"/>
    <w:rsid w:val="00BE5C22"/>
    <w:rsid w:val="00BE6632"/>
    <w:rsid w:val="00BE6F88"/>
    <w:rsid w:val="00BE73C7"/>
    <w:rsid w:val="00BE7496"/>
    <w:rsid w:val="00BE757C"/>
    <w:rsid w:val="00BF0048"/>
    <w:rsid w:val="00BF02F2"/>
    <w:rsid w:val="00BF06D5"/>
    <w:rsid w:val="00BF09E7"/>
    <w:rsid w:val="00BF0CF3"/>
    <w:rsid w:val="00BF1642"/>
    <w:rsid w:val="00BF1695"/>
    <w:rsid w:val="00BF16C5"/>
    <w:rsid w:val="00BF19C1"/>
    <w:rsid w:val="00BF1D82"/>
    <w:rsid w:val="00BF221F"/>
    <w:rsid w:val="00BF2F1F"/>
    <w:rsid w:val="00BF314E"/>
    <w:rsid w:val="00BF3968"/>
    <w:rsid w:val="00BF3BBC"/>
    <w:rsid w:val="00BF4324"/>
    <w:rsid w:val="00BF497C"/>
    <w:rsid w:val="00BF4DFF"/>
    <w:rsid w:val="00BF5245"/>
    <w:rsid w:val="00BF5278"/>
    <w:rsid w:val="00BF54B3"/>
    <w:rsid w:val="00BF65BF"/>
    <w:rsid w:val="00BF69D4"/>
    <w:rsid w:val="00BF6AED"/>
    <w:rsid w:val="00BF6F7A"/>
    <w:rsid w:val="00BF70A6"/>
    <w:rsid w:val="00BF7651"/>
    <w:rsid w:val="00BF7B6C"/>
    <w:rsid w:val="00BF7D21"/>
    <w:rsid w:val="00C0002E"/>
    <w:rsid w:val="00C0062A"/>
    <w:rsid w:val="00C00EFA"/>
    <w:rsid w:val="00C01160"/>
    <w:rsid w:val="00C01338"/>
    <w:rsid w:val="00C01553"/>
    <w:rsid w:val="00C01B35"/>
    <w:rsid w:val="00C01D61"/>
    <w:rsid w:val="00C01F98"/>
    <w:rsid w:val="00C02279"/>
    <w:rsid w:val="00C02968"/>
    <w:rsid w:val="00C02A04"/>
    <w:rsid w:val="00C03EEA"/>
    <w:rsid w:val="00C04BC2"/>
    <w:rsid w:val="00C050E4"/>
    <w:rsid w:val="00C0519B"/>
    <w:rsid w:val="00C0531C"/>
    <w:rsid w:val="00C053BE"/>
    <w:rsid w:val="00C05739"/>
    <w:rsid w:val="00C05806"/>
    <w:rsid w:val="00C05B59"/>
    <w:rsid w:val="00C05B60"/>
    <w:rsid w:val="00C05EEE"/>
    <w:rsid w:val="00C060CA"/>
    <w:rsid w:val="00C060DB"/>
    <w:rsid w:val="00C062F3"/>
    <w:rsid w:val="00C0639A"/>
    <w:rsid w:val="00C06522"/>
    <w:rsid w:val="00C06637"/>
    <w:rsid w:val="00C073AB"/>
    <w:rsid w:val="00C1044B"/>
    <w:rsid w:val="00C10858"/>
    <w:rsid w:val="00C10EF4"/>
    <w:rsid w:val="00C11006"/>
    <w:rsid w:val="00C11D78"/>
    <w:rsid w:val="00C11E22"/>
    <w:rsid w:val="00C12ADB"/>
    <w:rsid w:val="00C130B1"/>
    <w:rsid w:val="00C1331C"/>
    <w:rsid w:val="00C135AF"/>
    <w:rsid w:val="00C1374C"/>
    <w:rsid w:val="00C13A06"/>
    <w:rsid w:val="00C15755"/>
    <w:rsid w:val="00C16237"/>
    <w:rsid w:val="00C166D1"/>
    <w:rsid w:val="00C168A1"/>
    <w:rsid w:val="00C1726A"/>
    <w:rsid w:val="00C1733D"/>
    <w:rsid w:val="00C17801"/>
    <w:rsid w:val="00C219E5"/>
    <w:rsid w:val="00C21D9C"/>
    <w:rsid w:val="00C22976"/>
    <w:rsid w:val="00C229CF"/>
    <w:rsid w:val="00C22A4E"/>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8AD"/>
    <w:rsid w:val="00C279EF"/>
    <w:rsid w:val="00C30615"/>
    <w:rsid w:val="00C3090F"/>
    <w:rsid w:val="00C30EA2"/>
    <w:rsid w:val="00C30F48"/>
    <w:rsid w:val="00C310D2"/>
    <w:rsid w:val="00C315F3"/>
    <w:rsid w:val="00C31C33"/>
    <w:rsid w:val="00C328BD"/>
    <w:rsid w:val="00C3362D"/>
    <w:rsid w:val="00C33EAE"/>
    <w:rsid w:val="00C345AC"/>
    <w:rsid w:val="00C34C16"/>
    <w:rsid w:val="00C35110"/>
    <w:rsid w:val="00C35908"/>
    <w:rsid w:val="00C36526"/>
    <w:rsid w:val="00C36D81"/>
    <w:rsid w:val="00C377AB"/>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39"/>
    <w:rsid w:val="00C55BAA"/>
    <w:rsid w:val="00C55EDE"/>
    <w:rsid w:val="00C5629D"/>
    <w:rsid w:val="00C5667E"/>
    <w:rsid w:val="00C56842"/>
    <w:rsid w:val="00C568DD"/>
    <w:rsid w:val="00C56E87"/>
    <w:rsid w:val="00C572B8"/>
    <w:rsid w:val="00C579AF"/>
    <w:rsid w:val="00C608D2"/>
    <w:rsid w:val="00C609DD"/>
    <w:rsid w:val="00C60C78"/>
    <w:rsid w:val="00C611FF"/>
    <w:rsid w:val="00C61278"/>
    <w:rsid w:val="00C61417"/>
    <w:rsid w:val="00C618FF"/>
    <w:rsid w:val="00C61BD6"/>
    <w:rsid w:val="00C6217A"/>
    <w:rsid w:val="00C629EF"/>
    <w:rsid w:val="00C62BD8"/>
    <w:rsid w:val="00C62D55"/>
    <w:rsid w:val="00C62E86"/>
    <w:rsid w:val="00C64743"/>
    <w:rsid w:val="00C64DB4"/>
    <w:rsid w:val="00C65222"/>
    <w:rsid w:val="00C65719"/>
    <w:rsid w:val="00C665C5"/>
    <w:rsid w:val="00C672A2"/>
    <w:rsid w:val="00C67943"/>
    <w:rsid w:val="00C67C2A"/>
    <w:rsid w:val="00C67E57"/>
    <w:rsid w:val="00C7050B"/>
    <w:rsid w:val="00C70668"/>
    <w:rsid w:val="00C706FF"/>
    <w:rsid w:val="00C7100E"/>
    <w:rsid w:val="00C71949"/>
    <w:rsid w:val="00C72C25"/>
    <w:rsid w:val="00C72D0A"/>
    <w:rsid w:val="00C73AD0"/>
    <w:rsid w:val="00C73E51"/>
    <w:rsid w:val="00C74DFE"/>
    <w:rsid w:val="00C75862"/>
    <w:rsid w:val="00C75BB7"/>
    <w:rsid w:val="00C7731D"/>
    <w:rsid w:val="00C77458"/>
    <w:rsid w:val="00C7791D"/>
    <w:rsid w:val="00C77E8B"/>
    <w:rsid w:val="00C8040C"/>
    <w:rsid w:val="00C80B92"/>
    <w:rsid w:val="00C81305"/>
    <w:rsid w:val="00C81341"/>
    <w:rsid w:val="00C8161B"/>
    <w:rsid w:val="00C8170E"/>
    <w:rsid w:val="00C81EF0"/>
    <w:rsid w:val="00C82314"/>
    <w:rsid w:val="00C82595"/>
    <w:rsid w:val="00C82ACC"/>
    <w:rsid w:val="00C82D67"/>
    <w:rsid w:val="00C83350"/>
    <w:rsid w:val="00C834C6"/>
    <w:rsid w:val="00C83CC8"/>
    <w:rsid w:val="00C84603"/>
    <w:rsid w:val="00C84A32"/>
    <w:rsid w:val="00C84B87"/>
    <w:rsid w:val="00C86D7C"/>
    <w:rsid w:val="00C87260"/>
    <w:rsid w:val="00C874AA"/>
    <w:rsid w:val="00C900A9"/>
    <w:rsid w:val="00C9104B"/>
    <w:rsid w:val="00C912AD"/>
    <w:rsid w:val="00C9168D"/>
    <w:rsid w:val="00C917E4"/>
    <w:rsid w:val="00C91837"/>
    <w:rsid w:val="00C92A19"/>
    <w:rsid w:val="00C92AB4"/>
    <w:rsid w:val="00C92C23"/>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5E1"/>
    <w:rsid w:val="00C97699"/>
    <w:rsid w:val="00CA03E3"/>
    <w:rsid w:val="00CA10ED"/>
    <w:rsid w:val="00CA18BB"/>
    <w:rsid w:val="00CA18C9"/>
    <w:rsid w:val="00CA2843"/>
    <w:rsid w:val="00CA2899"/>
    <w:rsid w:val="00CA2C42"/>
    <w:rsid w:val="00CA2CAD"/>
    <w:rsid w:val="00CA3119"/>
    <w:rsid w:val="00CA3547"/>
    <w:rsid w:val="00CA449D"/>
    <w:rsid w:val="00CA4D64"/>
    <w:rsid w:val="00CA4E26"/>
    <w:rsid w:val="00CA4EB9"/>
    <w:rsid w:val="00CA4F7B"/>
    <w:rsid w:val="00CA51A7"/>
    <w:rsid w:val="00CA5380"/>
    <w:rsid w:val="00CA5C18"/>
    <w:rsid w:val="00CA5C9A"/>
    <w:rsid w:val="00CA6115"/>
    <w:rsid w:val="00CA6E92"/>
    <w:rsid w:val="00CA76B0"/>
    <w:rsid w:val="00CB0010"/>
    <w:rsid w:val="00CB01E3"/>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4AE4"/>
    <w:rsid w:val="00CB5FB2"/>
    <w:rsid w:val="00CB6270"/>
    <w:rsid w:val="00CB6C50"/>
    <w:rsid w:val="00CB7E0B"/>
    <w:rsid w:val="00CC021A"/>
    <w:rsid w:val="00CC12D3"/>
    <w:rsid w:val="00CC156E"/>
    <w:rsid w:val="00CC2706"/>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6D52"/>
    <w:rsid w:val="00CC7588"/>
    <w:rsid w:val="00CC7D63"/>
    <w:rsid w:val="00CD0268"/>
    <w:rsid w:val="00CD09A8"/>
    <w:rsid w:val="00CD126C"/>
    <w:rsid w:val="00CD1A01"/>
    <w:rsid w:val="00CD213C"/>
    <w:rsid w:val="00CD272D"/>
    <w:rsid w:val="00CD30A5"/>
    <w:rsid w:val="00CD30B6"/>
    <w:rsid w:val="00CD34A7"/>
    <w:rsid w:val="00CD394C"/>
    <w:rsid w:val="00CD3996"/>
    <w:rsid w:val="00CD405D"/>
    <w:rsid w:val="00CD46A5"/>
    <w:rsid w:val="00CD4CB9"/>
    <w:rsid w:val="00CD4D59"/>
    <w:rsid w:val="00CD4E28"/>
    <w:rsid w:val="00CD59A2"/>
    <w:rsid w:val="00CD6124"/>
    <w:rsid w:val="00CD6D58"/>
    <w:rsid w:val="00CD72F2"/>
    <w:rsid w:val="00CD7A2C"/>
    <w:rsid w:val="00CE0078"/>
    <w:rsid w:val="00CE0471"/>
    <w:rsid w:val="00CE0B14"/>
    <w:rsid w:val="00CE1CE6"/>
    <w:rsid w:val="00CE202F"/>
    <w:rsid w:val="00CE2056"/>
    <w:rsid w:val="00CE22A3"/>
    <w:rsid w:val="00CE27FF"/>
    <w:rsid w:val="00CE31BA"/>
    <w:rsid w:val="00CE37CD"/>
    <w:rsid w:val="00CE3A4A"/>
    <w:rsid w:val="00CE4803"/>
    <w:rsid w:val="00CE4D49"/>
    <w:rsid w:val="00CE5654"/>
    <w:rsid w:val="00CE656D"/>
    <w:rsid w:val="00CE7330"/>
    <w:rsid w:val="00CE76FB"/>
    <w:rsid w:val="00CE7756"/>
    <w:rsid w:val="00CE785F"/>
    <w:rsid w:val="00CE7C59"/>
    <w:rsid w:val="00CF0084"/>
    <w:rsid w:val="00CF0A55"/>
    <w:rsid w:val="00CF0AC8"/>
    <w:rsid w:val="00CF0B7D"/>
    <w:rsid w:val="00CF0BD7"/>
    <w:rsid w:val="00CF0F3F"/>
    <w:rsid w:val="00CF1396"/>
    <w:rsid w:val="00CF16C1"/>
    <w:rsid w:val="00CF1736"/>
    <w:rsid w:val="00CF1910"/>
    <w:rsid w:val="00CF1B3D"/>
    <w:rsid w:val="00CF1C9F"/>
    <w:rsid w:val="00CF1F58"/>
    <w:rsid w:val="00CF1F81"/>
    <w:rsid w:val="00CF25F4"/>
    <w:rsid w:val="00CF2629"/>
    <w:rsid w:val="00CF2856"/>
    <w:rsid w:val="00CF2B25"/>
    <w:rsid w:val="00CF3568"/>
    <w:rsid w:val="00CF3C97"/>
    <w:rsid w:val="00CF3D4A"/>
    <w:rsid w:val="00CF4292"/>
    <w:rsid w:val="00CF473D"/>
    <w:rsid w:val="00CF47AE"/>
    <w:rsid w:val="00CF4F81"/>
    <w:rsid w:val="00CF52D0"/>
    <w:rsid w:val="00CF5321"/>
    <w:rsid w:val="00CF5623"/>
    <w:rsid w:val="00CF59A9"/>
    <w:rsid w:val="00CF5B7F"/>
    <w:rsid w:val="00CF62FE"/>
    <w:rsid w:val="00CF78A0"/>
    <w:rsid w:val="00CF794D"/>
    <w:rsid w:val="00CF7B11"/>
    <w:rsid w:val="00D002AD"/>
    <w:rsid w:val="00D00CA8"/>
    <w:rsid w:val="00D00D88"/>
    <w:rsid w:val="00D01245"/>
    <w:rsid w:val="00D02723"/>
    <w:rsid w:val="00D02D79"/>
    <w:rsid w:val="00D03042"/>
    <w:rsid w:val="00D04147"/>
    <w:rsid w:val="00D04363"/>
    <w:rsid w:val="00D047FF"/>
    <w:rsid w:val="00D048E3"/>
    <w:rsid w:val="00D05284"/>
    <w:rsid w:val="00D056ED"/>
    <w:rsid w:val="00D06181"/>
    <w:rsid w:val="00D06510"/>
    <w:rsid w:val="00D06F97"/>
    <w:rsid w:val="00D07C80"/>
    <w:rsid w:val="00D1017F"/>
    <w:rsid w:val="00D1028F"/>
    <w:rsid w:val="00D11078"/>
    <w:rsid w:val="00D112CB"/>
    <w:rsid w:val="00D114D0"/>
    <w:rsid w:val="00D11787"/>
    <w:rsid w:val="00D11E0A"/>
    <w:rsid w:val="00D1276E"/>
    <w:rsid w:val="00D12E88"/>
    <w:rsid w:val="00D13E81"/>
    <w:rsid w:val="00D14005"/>
    <w:rsid w:val="00D147DF"/>
    <w:rsid w:val="00D14899"/>
    <w:rsid w:val="00D1498F"/>
    <w:rsid w:val="00D1558F"/>
    <w:rsid w:val="00D156C7"/>
    <w:rsid w:val="00D15C6C"/>
    <w:rsid w:val="00D16149"/>
    <w:rsid w:val="00D16A78"/>
    <w:rsid w:val="00D16BC7"/>
    <w:rsid w:val="00D16F36"/>
    <w:rsid w:val="00D17009"/>
    <w:rsid w:val="00D174D3"/>
    <w:rsid w:val="00D17828"/>
    <w:rsid w:val="00D17891"/>
    <w:rsid w:val="00D208DB"/>
    <w:rsid w:val="00D20CC2"/>
    <w:rsid w:val="00D20D6A"/>
    <w:rsid w:val="00D20FC9"/>
    <w:rsid w:val="00D226F8"/>
    <w:rsid w:val="00D22BA2"/>
    <w:rsid w:val="00D22CB4"/>
    <w:rsid w:val="00D23584"/>
    <w:rsid w:val="00D239BA"/>
    <w:rsid w:val="00D243C1"/>
    <w:rsid w:val="00D252DF"/>
    <w:rsid w:val="00D25EAB"/>
    <w:rsid w:val="00D26238"/>
    <w:rsid w:val="00D266B6"/>
    <w:rsid w:val="00D2693D"/>
    <w:rsid w:val="00D2704B"/>
    <w:rsid w:val="00D27A97"/>
    <w:rsid w:val="00D27AB2"/>
    <w:rsid w:val="00D27D90"/>
    <w:rsid w:val="00D305EE"/>
    <w:rsid w:val="00D3149D"/>
    <w:rsid w:val="00D314A6"/>
    <w:rsid w:val="00D31A91"/>
    <w:rsid w:val="00D31B9F"/>
    <w:rsid w:val="00D320BF"/>
    <w:rsid w:val="00D320E5"/>
    <w:rsid w:val="00D33711"/>
    <w:rsid w:val="00D33903"/>
    <w:rsid w:val="00D33AC1"/>
    <w:rsid w:val="00D33C9A"/>
    <w:rsid w:val="00D33F56"/>
    <w:rsid w:val="00D34F04"/>
    <w:rsid w:val="00D3573B"/>
    <w:rsid w:val="00D3599D"/>
    <w:rsid w:val="00D35B2F"/>
    <w:rsid w:val="00D35E96"/>
    <w:rsid w:val="00D36A8B"/>
    <w:rsid w:val="00D36EB2"/>
    <w:rsid w:val="00D37104"/>
    <w:rsid w:val="00D3730D"/>
    <w:rsid w:val="00D3787D"/>
    <w:rsid w:val="00D3789A"/>
    <w:rsid w:val="00D37A1C"/>
    <w:rsid w:val="00D40163"/>
    <w:rsid w:val="00D406C8"/>
    <w:rsid w:val="00D40D9B"/>
    <w:rsid w:val="00D40DF8"/>
    <w:rsid w:val="00D425A1"/>
    <w:rsid w:val="00D4298B"/>
    <w:rsid w:val="00D42A31"/>
    <w:rsid w:val="00D436E4"/>
    <w:rsid w:val="00D437E3"/>
    <w:rsid w:val="00D43870"/>
    <w:rsid w:val="00D43ACF"/>
    <w:rsid w:val="00D454E7"/>
    <w:rsid w:val="00D47861"/>
    <w:rsid w:val="00D4798A"/>
    <w:rsid w:val="00D500F3"/>
    <w:rsid w:val="00D50354"/>
    <w:rsid w:val="00D50544"/>
    <w:rsid w:val="00D50E08"/>
    <w:rsid w:val="00D50EAB"/>
    <w:rsid w:val="00D511A5"/>
    <w:rsid w:val="00D512E0"/>
    <w:rsid w:val="00D51845"/>
    <w:rsid w:val="00D52143"/>
    <w:rsid w:val="00D5215C"/>
    <w:rsid w:val="00D52412"/>
    <w:rsid w:val="00D52AE3"/>
    <w:rsid w:val="00D52FC1"/>
    <w:rsid w:val="00D53D71"/>
    <w:rsid w:val="00D53E95"/>
    <w:rsid w:val="00D549C3"/>
    <w:rsid w:val="00D54B7C"/>
    <w:rsid w:val="00D54F61"/>
    <w:rsid w:val="00D55B30"/>
    <w:rsid w:val="00D5618A"/>
    <w:rsid w:val="00D56521"/>
    <w:rsid w:val="00D57136"/>
    <w:rsid w:val="00D573E7"/>
    <w:rsid w:val="00D57DBA"/>
    <w:rsid w:val="00D60744"/>
    <w:rsid w:val="00D61872"/>
    <w:rsid w:val="00D622A6"/>
    <w:rsid w:val="00D62513"/>
    <w:rsid w:val="00D62838"/>
    <w:rsid w:val="00D6353F"/>
    <w:rsid w:val="00D63EE7"/>
    <w:rsid w:val="00D644AE"/>
    <w:rsid w:val="00D650B3"/>
    <w:rsid w:val="00D65792"/>
    <w:rsid w:val="00D65ADA"/>
    <w:rsid w:val="00D66983"/>
    <w:rsid w:val="00D66A9A"/>
    <w:rsid w:val="00D6776C"/>
    <w:rsid w:val="00D677DA"/>
    <w:rsid w:val="00D67870"/>
    <w:rsid w:val="00D67AFD"/>
    <w:rsid w:val="00D67CE3"/>
    <w:rsid w:val="00D67DE1"/>
    <w:rsid w:val="00D67F32"/>
    <w:rsid w:val="00D67F91"/>
    <w:rsid w:val="00D70E99"/>
    <w:rsid w:val="00D7109E"/>
    <w:rsid w:val="00D7160E"/>
    <w:rsid w:val="00D71E90"/>
    <w:rsid w:val="00D72109"/>
    <w:rsid w:val="00D724D0"/>
    <w:rsid w:val="00D72647"/>
    <w:rsid w:val="00D72772"/>
    <w:rsid w:val="00D72873"/>
    <w:rsid w:val="00D73176"/>
    <w:rsid w:val="00D7328D"/>
    <w:rsid w:val="00D73555"/>
    <w:rsid w:val="00D73B10"/>
    <w:rsid w:val="00D73BC4"/>
    <w:rsid w:val="00D743AA"/>
    <w:rsid w:val="00D7490B"/>
    <w:rsid w:val="00D74FD0"/>
    <w:rsid w:val="00D765CD"/>
    <w:rsid w:val="00D76C29"/>
    <w:rsid w:val="00D773F1"/>
    <w:rsid w:val="00D77BBE"/>
    <w:rsid w:val="00D77C74"/>
    <w:rsid w:val="00D8083B"/>
    <w:rsid w:val="00D80C25"/>
    <w:rsid w:val="00D80D0B"/>
    <w:rsid w:val="00D8117C"/>
    <w:rsid w:val="00D82739"/>
    <w:rsid w:val="00D830BE"/>
    <w:rsid w:val="00D83753"/>
    <w:rsid w:val="00D84077"/>
    <w:rsid w:val="00D84A6B"/>
    <w:rsid w:val="00D84EFF"/>
    <w:rsid w:val="00D850B0"/>
    <w:rsid w:val="00D85C41"/>
    <w:rsid w:val="00D865A6"/>
    <w:rsid w:val="00D868D2"/>
    <w:rsid w:val="00D86E9D"/>
    <w:rsid w:val="00D8737C"/>
    <w:rsid w:val="00D8742A"/>
    <w:rsid w:val="00D87D31"/>
    <w:rsid w:val="00D901CC"/>
    <w:rsid w:val="00D9038E"/>
    <w:rsid w:val="00D90797"/>
    <w:rsid w:val="00D90E7B"/>
    <w:rsid w:val="00D918BE"/>
    <w:rsid w:val="00D91F07"/>
    <w:rsid w:val="00D91F1E"/>
    <w:rsid w:val="00D9225D"/>
    <w:rsid w:val="00D9297D"/>
    <w:rsid w:val="00D92C1E"/>
    <w:rsid w:val="00D92F76"/>
    <w:rsid w:val="00D935D5"/>
    <w:rsid w:val="00D9395A"/>
    <w:rsid w:val="00D93ECD"/>
    <w:rsid w:val="00D943F3"/>
    <w:rsid w:val="00D944E6"/>
    <w:rsid w:val="00D94CB7"/>
    <w:rsid w:val="00D94EEF"/>
    <w:rsid w:val="00D95205"/>
    <w:rsid w:val="00D955D2"/>
    <w:rsid w:val="00D95623"/>
    <w:rsid w:val="00D9599A"/>
    <w:rsid w:val="00D95A56"/>
    <w:rsid w:val="00D95C1D"/>
    <w:rsid w:val="00D95C6A"/>
    <w:rsid w:val="00D96641"/>
    <w:rsid w:val="00D96B02"/>
    <w:rsid w:val="00D97334"/>
    <w:rsid w:val="00D97E64"/>
    <w:rsid w:val="00DA03D1"/>
    <w:rsid w:val="00DA0EF3"/>
    <w:rsid w:val="00DA1954"/>
    <w:rsid w:val="00DA1CFF"/>
    <w:rsid w:val="00DA1ECF"/>
    <w:rsid w:val="00DA1EDE"/>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625"/>
    <w:rsid w:val="00DA681D"/>
    <w:rsid w:val="00DA6FB7"/>
    <w:rsid w:val="00DA73BA"/>
    <w:rsid w:val="00DA7947"/>
    <w:rsid w:val="00DB002B"/>
    <w:rsid w:val="00DB0C7C"/>
    <w:rsid w:val="00DB0E71"/>
    <w:rsid w:val="00DB1026"/>
    <w:rsid w:val="00DB103E"/>
    <w:rsid w:val="00DB1444"/>
    <w:rsid w:val="00DB185A"/>
    <w:rsid w:val="00DB1D29"/>
    <w:rsid w:val="00DB2815"/>
    <w:rsid w:val="00DB31AA"/>
    <w:rsid w:val="00DB3471"/>
    <w:rsid w:val="00DB36CE"/>
    <w:rsid w:val="00DB419D"/>
    <w:rsid w:val="00DB463D"/>
    <w:rsid w:val="00DB4B86"/>
    <w:rsid w:val="00DB4BCB"/>
    <w:rsid w:val="00DB5A75"/>
    <w:rsid w:val="00DB5D1E"/>
    <w:rsid w:val="00DB6543"/>
    <w:rsid w:val="00DB7164"/>
    <w:rsid w:val="00DB79A6"/>
    <w:rsid w:val="00DB7ADF"/>
    <w:rsid w:val="00DC0676"/>
    <w:rsid w:val="00DC1114"/>
    <w:rsid w:val="00DC1A38"/>
    <w:rsid w:val="00DC1B40"/>
    <w:rsid w:val="00DC2E72"/>
    <w:rsid w:val="00DC3246"/>
    <w:rsid w:val="00DC3D9E"/>
    <w:rsid w:val="00DC3EAF"/>
    <w:rsid w:val="00DC42CC"/>
    <w:rsid w:val="00DC4753"/>
    <w:rsid w:val="00DC5572"/>
    <w:rsid w:val="00DC6923"/>
    <w:rsid w:val="00DC6A0F"/>
    <w:rsid w:val="00DC7163"/>
    <w:rsid w:val="00DC7620"/>
    <w:rsid w:val="00DD04A1"/>
    <w:rsid w:val="00DD0585"/>
    <w:rsid w:val="00DD061F"/>
    <w:rsid w:val="00DD07B6"/>
    <w:rsid w:val="00DD0865"/>
    <w:rsid w:val="00DD166E"/>
    <w:rsid w:val="00DD173F"/>
    <w:rsid w:val="00DD1F76"/>
    <w:rsid w:val="00DD2FCF"/>
    <w:rsid w:val="00DD313F"/>
    <w:rsid w:val="00DD3182"/>
    <w:rsid w:val="00DD392D"/>
    <w:rsid w:val="00DD3D44"/>
    <w:rsid w:val="00DD3E49"/>
    <w:rsid w:val="00DD467B"/>
    <w:rsid w:val="00DD475A"/>
    <w:rsid w:val="00DD54DE"/>
    <w:rsid w:val="00DD57E8"/>
    <w:rsid w:val="00DD59E6"/>
    <w:rsid w:val="00DD67DE"/>
    <w:rsid w:val="00DD7333"/>
    <w:rsid w:val="00DD736B"/>
    <w:rsid w:val="00DE0BE4"/>
    <w:rsid w:val="00DE0E23"/>
    <w:rsid w:val="00DE13CE"/>
    <w:rsid w:val="00DE1E99"/>
    <w:rsid w:val="00DE298C"/>
    <w:rsid w:val="00DE2AF0"/>
    <w:rsid w:val="00DE2D8D"/>
    <w:rsid w:val="00DE3AEF"/>
    <w:rsid w:val="00DE60B4"/>
    <w:rsid w:val="00DE64D7"/>
    <w:rsid w:val="00DE7005"/>
    <w:rsid w:val="00DE7983"/>
    <w:rsid w:val="00DF04E8"/>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96F"/>
    <w:rsid w:val="00DF6E5D"/>
    <w:rsid w:val="00DF7384"/>
    <w:rsid w:val="00DF7688"/>
    <w:rsid w:val="00DF7981"/>
    <w:rsid w:val="00DF7C39"/>
    <w:rsid w:val="00E000FD"/>
    <w:rsid w:val="00E0029C"/>
    <w:rsid w:val="00E005DE"/>
    <w:rsid w:val="00E00605"/>
    <w:rsid w:val="00E00742"/>
    <w:rsid w:val="00E01282"/>
    <w:rsid w:val="00E01C18"/>
    <w:rsid w:val="00E01CED"/>
    <w:rsid w:val="00E0243A"/>
    <w:rsid w:val="00E02961"/>
    <w:rsid w:val="00E02D3C"/>
    <w:rsid w:val="00E03306"/>
    <w:rsid w:val="00E037F5"/>
    <w:rsid w:val="00E0417C"/>
    <w:rsid w:val="00E044E4"/>
    <w:rsid w:val="00E0490D"/>
    <w:rsid w:val="00E04A46"/>
    <w:rsid w:val="00E04B68"/>
    <w:rsid w:val="00E04CF9"/>
    <w:rsid w:val="00E04EE7"/>
    <w:rsid w:val="00E050D0"/>
    <w:rsid w:val="00E051FB"/>
    <w:rsid w:val="00E05AF0"/>
    <w:rsid w:val="00E05D24"/>
    <w:rsid w:val="00E05EE3"/>
    <w:rsid w:val="00E0627B"/>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255C"/>
    <w:rsid w:val="00E13D03"/>
    <w:rsid w:val="00E13D19"/>
    <w:rsid w:val="00E13DFA"/>
    <w:rsid w:val="00E13F1C"/>
    <w:rsid w:val="00E14128"/>
    <w:rsid w:val="00E1422F"/>
    <w:rsid w:val="00E148AC"/>
    <w:rsid w:val="00E14AE7"/>
    <w:rsid w:val="00E14B20"/>
    <w:rsid w:val="00E14D60"/>
    <w:rsid w:val="00E155EB"/>
    <w:rsid w:val="00E15CD1"/>
    <w:rsid w:val="00E16120"/>
    <w:rsid w:val="00E16334"/>
    <w:rsid w:val="00E168B7"/>
    <w:rsid w:val="00E169D6"/>
    <w:rsid w:val="00E17EDA"/>
    <w:rsid w:val="00E206C2"/>
    <w:rsid w:val="00E2074A"/>
    <w:rsid w:val="00E2080D"/>
    <w:rsid w:val="00E20B7E"/>
    <w:rsid w:val="00E22167"/>
    <w:rsid w:val="00E224DA"/>
    <w:rsid w:val="00E22EA2"/>
    <w:rsid w:val="00E2398A"/>
    <w:rsid w:val="00E23C4E"/>
    <w:rsid w:val="00E247C3"/>
    <w:rsid w:val="00E24A03"/>
    <w:rsid w:val="00E25019"/>
    <w:rsid w:val="00E251D6"/>
    <w:rsid w:val="00E25226"/>
    <w:rsid w:val="00E25567"/>
    <w:rsid w:val="00E2574A"/>
    <w:rsid w:val="00E25C1B"/>
    <w:rsid w:val="00E25C83"/>
    <w:rsid w:val="00E265B9"/>
    <w:rsid w:val="00E26F96"/>
    <w:rsid w:val="00E2721B"/>
    <w:rsid w:val="00E27252"/>
    <w:rsid w:val="00E27BF1"/>
    <w:rsid w:val="00E27CBE"/>
    <w:rsid w:val="00E30869"/>
    <w:rsid w:val="00E30BAA"/>
    <w:rsid w:val="00E30FEF"/>
    <w:rsid w:val="00E31F98"/>
    <w:rsid w:val="00E33155"/>
    <w:rsid w:val="00E33157"/>
    <w:rsid w:val="00E333C9"/>
    <w:rsid w:val="00E33525"/>
    <w:rsid w:val="00E33F2A"/>
    <w:rsid w:val="00E349DD"/>
    <w:rsid w:val="00E34AE6"/>
    <w:rsid w:val="00E34FCF"/>
    <w:rsid w:val="00E3514E"/>
    <w:rsid w:val="00E35E22"/>
    <w:rsid w:val="00E36245"/>
    <w:rsid w:val="00E362AE"/>
    <w:rsid w:val="00E3668B"/>
    <w:rsid w:val="00E366E2"/>
    <w:rsid w:val="00E367C0"/>
    <w:rsid w:val="00E36AB1"/>
    <w:rsid w:val="00E36BB7"/>
    <w:rsid w:val="00E36D85"/>
    <w:rsid w:val="00E36E2F"/>
    <w:rsid w:val="00E3700F"/>
    <w:rsid w:val="00E37FBA"/>
    <w:rsid w:val="00E40961"/>
    <w:rsid w:val="00E40A7A"/>
    <w:rsid w:val="00E40F22"/>
    <w:rsid w:val="00E40F7B"/>
    <w:rsid w:val="00E414E2"/>
    <w:rsid w:val="00E415D1"/>
    <w:rsid w:val="00E41822"/>
    <w:rsid w:val="00E41D09"/>
    <w:rsid w:val="00E42AE8"/>
    <w:rsid w:val="00E4317B"/>
    <w:rsid w:val="00E432A3"/>
    <w:rsid w:val="00E43F29"/>
    <w:rsid w:val="00E442A4"/>
    <w:rsid w:val="00E44757"/>
    <w:rsid w:val="00E4492D"/>
    <w:rsid w:val="00E44E69"/>
    <w:rsid w:val="00E44F75"/>
    <w:rsid w:val="00E4649E"/>
    <w:rsid w:val="00E46D81"/>
    <w:rsid w:val="00E4740D"/>
    <w:rsid w:val="00E47F7D"/>
    <w:rsid w:val="00E50A24"/>
    <w:rsid w:val="00E50C13"/>
    <w:rsid w:val="00E50DC3"/>
    <w:rsid w:val="00E511AF"/>
    <w:rsid w:val="00E51E3C"/>
    <w:rsid w:val="00E525B0"/>
    <w:rsid w:val="00E52DF7"/>
    <w:rsid w:val="00E52E13"/>
    <w:rsid w:val="00E52F9D"/>
    <w:rsid w:val="00E530FB"/>
    <w:rsid w:val="00E53317"/>
    <w:rsid w:val="00E53AF4"/>
    <w:rsid w:val="00E53BD1"/>
    <w:rsid w:val="00E54221"/>
    <w:rsid w:val="00E54352"/>
    <w:rsid w:val="00E545AB"/>
    <w:rsid w:val="00E54807"/>
    <w:rsid w:val="00E551A6"/>
    <w:rsid w:val="00E55502"/>
    <w:rsid w:val="00E55D26"/>
    <w:rsid w:val="00E55D4C"/>
    <w:rsid w:val="00E55D74"/>
    <w:rsid w:val="00E562D9"/>
    <w:rsid w:val="00E56503"/>
    <w:rsid w:val="00E56A2C"/>
    <w:rsid w:val="00E56CDE"/>
    <w:rsid w:val="00E57515"/>
    <w:rsid w:val="00E57699"/>
    <w:rsid w:val="00E57A72"/>
    <w:rsid w:val="00E600AE"/>
    <w:rsid w:val="00E60EB2"/>
    <w:rsid w:val="00E61CD0"/>
    <w:rsid w:val="00E62446"/>
    <w:rsid w:val="00E627F6"/>
    <w:rsid w:val="00E62984"/>
    <w:rsid w:val="00E6315F"/>
    <w:rsid w:val="00E63335"/>
    <w:rsid w:val="00E63EDD"/>
    <w:rsid w:val="00E64AAF"/>
    <w:rsid w:val="00E64CDA"/>
    <w:rsid w:val="00E6511D"/>
    <w:rsid w:val="00E651D0"/>
    <w:rsid w:val="00E65563"/>
    <w:rsid w:val="00E656B7"/>
    <w:rsid w:val="00E66871"/>
    <w:rsid w:val="00E67557"/>
    <w:rsid w:val="00E67806"/>
    <w:rsid w:val="00E70381"/>
    <w:rsid w:val="00E7094B"/>
    <w:rsid w:val="00E71337"/>
    <w:rsid w:val="00E7143D"/>
    <w:rsid w:val="00E71C5D"/>
    <w:rsid w:val="00E71CF0"/>
    <w:rsid w:val="00E7299F"/>
    <w:rsid w:val="00E730B2"/>
    <w:rsid w:val="00E73515"/>
    <w:rsid w:val="00E739BE"/>
    <w:rsid w:val="00E73CA0"/>
    <w:rsid w:val="00E740C7"/>
    <w:rsid w:val="00E74186"/>
    <w:rsid w:val="00E74230"/>
    <w:rsid w:val="00E74BAC"/>
    <w:rsid w:val="00E750C8"/>
    <w:rsid w:val="00E7563A"/>
    <w:rsid w:val="00E758B2"/>
    <w:rsid w:val="00E761C2"/>
    <w:rsid w:val="00E7752A"/>
    <w:rsid w:val="00E77E37"/>
    <w:rsid w:val="00E803CA"/>
    <w:rsid w:val="00E8070D"/>
    <w:rsid w:val="00E80809"/>
    <w:rsid w:val="00E82829"/>
    <w:rsid w:val="00E82944"/>
    <w:rsid w:val="00E82A86"/>
    <w:rsid w:val="00E82E77"/>
    <w:rsid w:val="00E831D2"/>
    <w:rsid w:val="00E8348F"/>
    <w:rsid w:val="00E835C0"/>
    <w:rsid w:val="00E837B8"/>
    <w:rsid w:val="00E83909"/>
    <w:rsid w:val="00E844F4"/>
    <w:rsid w:val="00E846DF"/>
    <w:rsid w:val="00E848AA"/>
    <w:rsid w:val="00E849D0"/>
    <w:rsid w:val="00E849E1"/>
    <w:rsid w:val="00E8544F"/>
    <w:rsid w:val="00E858EA"/>
    <w:rsid w:val="00E85A97"/>
    <w:rsid w:val="00E85F50"/>
    <w:rsid w:val="00E8627C"/>
    <w:rsid w:val="00E867A3"/>
    <w:rsid w:val="00E87616"/>
    <w:rsid w:val="00E908D6"/>
    <w:rsid w:val="00E91017"/>
    <w:rsid w:val="00E91632"/>
    <w:rsid w:val="00E91B8B"/>
    <w:rsid w:val="00E91C23"/>
    <w:rsid w:val="00E91F15"/>
    <w:rsid w:val="00E92460"/>
    <w:rsid w:val="00E9253F"/>
    <w:rsid w:val="00E93235"/>
    <w:rsid w:val="00E933A7"/>
    <w:rsid w:val="00E93901"/>
    <w:rsid w:val="00E93E5B"/>
    <w:rsid w:val="00E9529E"/>
    <w:rsid w:val="00E9534E"/>
    <w:rsid w:val="00E954D8"/>
    <w:rsid w:val="00E95526"/>
    <w:rsid w:val="00E9604E"/>
    <w:rsid w:val="00E962BE"/>
    <w:rsid w:val="00E96B49"/>
    <w:rsid w:val="00E96EAA"/>
    <w:rsid w:val="00E979A6"/>
    <w:rsid w:val="00EA0988"/>
    <w:rsid w:val="00EA0ACE"/>
    <w:rsid w:val="00EA2162"/>
    <w:rsid w:val="00EA274D"/>
    <w:rsid w:val="00EA2E00"/>
    <w:rsid w:val="00EA2EF6"/>
    <w:rsid w:val="00EA3239"/>
    <w:rsid w:val="00EA33DE"/>
    <w:rsid w:val="00EA41A2"/>
    <w:rsid w:val="00EA4BB4"/>
    <w:rsid w:val="00EA4C3B"/>
    <w:rsid w:val="00EA4C53"/>
    <w:rsid w:val="00EA5459"/>
    <w:rsid w:val="00EA58C5"/>
    <w:rsid w:val="00EA5909"/>
    <w:rsid w:val="00EA5F10"/>
    <w:rsid w:val="00EA5FEC"/>
    <w:rsid w:val="00EA677C"/>
    <w:rsid w:val="00EA6830"/>
    <w:rsid w:val="00EA6968"/>
    <w:rsid w:val="00EA6D19"/>
    <w:rsid w:val="00EA73AD"/>
    <w:rsid w:val="00EA73E1"/>
    <w:rsid w:val="00EA7451"/>
    <w:rsid w:val="00EA7A8C"/>
    <w:rsid w:val="00EB0073"/>
    <w:rsid w:val="00EB14C9"/>
    <w:rsid w:val="00EB1738"/>
    <w:rsid w:val="00EB17EF"/>
    <w:rsid w:val="00EB1AF9"/>
    <w:rsid w:val="00EB2943"/>
    <w:rsid w:val="00EB29AB"/>
    <w:rsid w:val="00EB339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668"/>
    <w:rsid w:val="00EC2D03"/>
    <w:rsid w:val="00EC3558"/>
    <w:rsid w:val="00EC3CCE"/>
    <w:rsid w:val="00EC3F56"/>
    <w:rsid w:val="00EC40F7"/>
    <w:rsid w:val="00EC41F4"/>
    <w:rsid w:val="00EC432D"/>
    <w:rsid w:val="00EC433E"/>
    <w:rsid w:val="00EC537F"/>
    <w:rsid w:val="00EC554A"/>
    <w:rsid w:val="00EC6318"/>
    <w:rsid w:val="00EC6AF0"/>
    <w:rsid w:val="00EC73C5"/>
    <w:rsid w:val="00EC7F6A"/>
    <w:rsid w:val="00ED02FF"/>
    <w:rsid w:val="00ED0979"/>
    <w:rsid w:val="00ED103B"/>
    <w:rsid w:val="00ED1113"/>
    <w:rsid w:val="00ED126C"/>
    <w:rsid w:val="00ED1915"/>
    <w:rsid w:val="00ED2281"/>
    <w:rsid w:val="00ED2323"/>
    <w:rsid w:val="00ED2356"/>
    <w:rsid w:val="00ED2A3E"/>
    <w:rsid w:val="00ED2DF7"/>
    <w:rsid w:val="00ED34B4"/>
    <w:rsid w:val="00ED36FE"/>
    <w:rsid w:val="00ED384C"/>
    <w:rsid w:val="00ED3A04"/>
    <w:rsid w:val="00ED3A26"/>
    <w:rsid w:val="00ED4CFD"/>
    <w:rsid w:val="00ED50CE"/>
    <w:rsid w:val="00ED514B"/>
    <w:rsid w:val="00ED6C9B"/>
    <w:rsid w:val="00ED7F8D"/>
    <w:rsid w:val="00EE0525"/>
    <w:rsid w:val="00EE086B"/>
    <w:rsid w:val="00EE0E97"/>
    <w:rsid w:val="00EE0F48"/>
    <w:rsid w:val="00EE175E"/>
    <w:rsid w:val="00EE19FC"/>
    <w:rsid w:val="00EE1E6D"/>
    <w:rsid w:val="00EE1FE9"/>
    <w:rsid w:val="00EE202F"/>
    <w:rsid w:val="00EE24C4"/>
    <w:rsid w:val="00EE2B94"/>
    <w:rsid w:val="00EE2DB3"/>
    <w:rsid w:val="00EE3448"/>
    <w:rsid w:val="00EE34A3"/>
    <w:rsid w:val="00EE3606"/>
    <w:rsid w:val="00EE3C8F"/>
    <w:rsid w:val="00EE3E83"/>
    <w:rsid w:val="00EE40D9"/>
    <w:rsid w:val="00EE417D"/>
    <w:rsid w:val="00EE45F9"/>
    <w:rsid w:val="00EE46A3"/>
    <w:rsid w:val="00EE56FB"/>
    <w:rsid w:val="00EE5CEC"/>
    <w:rsid w:val="00EE5D1A"/>
    <w:rsid w:val="00EE6920"/>
    <w:rsid w:val="00EE6D89"/>
    <w:rsid w:val="00EE70B6"/>
    <w:rsid w:val="00EE7143"/>
    <w:rsid w:val="00EE7A50"/>
    <w:rsid w:val="00EF0138"/>
    <w:rsid w:val="00EF0153"/>
    <w:rsid w:val="00EF06BA"/>
    <w:rsid w:val="00EF0725"/>
    <w:rsid w:val="00EF232D"/>
    <w:rsid w:val="00EF2A94"/>
    <w:rsid w:val="00EF2EC5"/>
    <w:rsid w:val="00EF327F"/>
    <w:rsid w:val="00EF3371"/>
    <w:rsid w:val="00EF3390"/>
    <w:rsid w:val="00EF3B19"/>
    <w:rsid w:val="00EF3C6B"/>
    <w:rsid w:val="00EF3F0D"/>
    <w:rsid w:val="00EF4502"/>
    <w:rsid w:val="00EF4DE3"/>
    <w:rsid w:val="00EF4E14"/>
    <w:rsid w:val="00EF5922"/>
    <w:rsid w:val="00EF5F49"/>
    <w:rsid w:val="00EF63FC"/>
    <w:rsid w:val="00EF6846"/>
    <w:rsid w:val="00EF68CE"/>
    <w:rsid w:val="00EF6E84"/>
    <w:rsid w:val="00EF7843"/>
    <w:rsid w:val="00EF7934"/>
    <w:rsid w:val="00EF7964"/>
    <w:rsid w:val="00EF7A60"/>
    <w:rsid w:val="00EF7E50"/>
    <w:rsid w:val="00EF7F19"/>
    <w:rsid w:val="00EF7F26"/>
    <w:rsid w:val="00F012D9"/>
    <w:rsid w:val="00F01788"/>
    <w:rsid w:val="00F02865"/>
    <w:rsid w:val="00F0339B"/>
    <w:rsid w:val="00F0377C"/>
    <w:rsid w:val="00F038C8"/>
    <w:rsid w:val="00F03AC7"/>
    <w:rsid w:val="00F041D8"/>
    <w:rsid w:val="00F04248"/>
    <w:rsid w:val="00F04484"/>
    <w:rsid w:val="00F045C2"/>
    <w:rsid w:val="00F061F9"/>
    <w:rsid w:val="00F06B0A"/>
    <w:rsid w:val="00F07EBF"/>
    <w:rsid w:val="00F1006C"/>
    <w:rsid w:val="00F10446"/>
    <w:rsid w:val="00F109D5"/>
    <w:rsid w:val="00F109EA"/>
    <w:rsid w:val="00F10EC4"/>
    <w:rsid w:val="00F10F84"/>
    <w:rsid w:val="00F1213C"/>
    <w:rsid w:val="00F124BE"/>
    <w:rsid w:val="00F128C6"/>
    <w:rsid w:val="00F1328A"/>
    <w:rsid w:val="00F13968"/>
    <w:rsid w:val="00F13A13"/>
    <w:rsid w:val="00F13C5B"/>
    <w:rsid w:val="00F13D9B"/>
    <w:rsid w:val="00F14063"/>
    <w:rsid w:val="00F149F1"/>
    <w:rsid w:val="00F1521D"/>
    <w:rsid w:val="00F152F7"/>
    <w:rsid w:val="00F15A22"/>
    <w:rsid w:val="00F15B90"/>
    <w:rsid w:val="00F16799"/>
    <w:rsid w:val="00F16AAF"/>
    <w:rsid w:val="00F16DD9"/>
    <w:rsid w:val="00F16FE9"/>
    <w:rsid w:val="00F171D0"/>
    <w:rsid w:val="00F17367"/>
    <w:rsid w:val="00F17375"/>
    <w:rsid w:val="00F17653"/>
    <w:rsid w:val="00F17945"/>
    <w:rsid w:val="00F218E6"/>
    <w:rsid w:val="00F21BDC"/>
    <w:rsid w:val="00F224E2"/>
    <w:rsid w:val="00F22BC8"/>
    <w:rsid w:val="00F22C0D"/>
    <w:rsid w:val="00F234D9"/>
    <w:rsid w:val="00F23E40"/>
    <w:rsid w:val="00F255FE"/>
    <w:rsid w:val="00F25E7C"/>
    <w:rsid w:val="00F267FE"/>
    <w:rsid w:val="00F27144"/>
    <w:rsid w:val="00F27418"/>
    <w:rsid w:val="00F27C91"/>
    <w:rsid w:val="00F302E6"/>
    <w:rsid w:val="00F304A3"/>
    <w:rsid w:val="00F31730"/>
    <w:rsid w:val="00F31BAE"/>
    <w:rsid w:val="00F32228"/>
    <w:rsid w:val="00F32258"/>
    <w:rsid w:val="00F32422"/>
    <w:rsid w:val="00F328F4"/>
    <w:rsid w:val="00F330FA"/>
    <w:rsid w:val="00F33162"/>
    <w:rsid w:val="00F3324B"/>
    <w:rsid w:val="00F332CD"/>
    <w:rsid w:val="00F33642"/>
    <w:rsid w:val="00F336DC"/>
    <w:rsid w:val="00F33FB1"/>
    <w:rsid w:val="00F33FC7"/>
    <w:rsid w:val="00F34903"/>
    <w:rsid w:val="00F34D2F"/>
    <w:rsid w:val="00F34F66"/>
    <w:rsid w:val="00F35058"/>
    <w:rsid w:val="00F35063"/>
    <w:rsid w:val="00F35697"/>
    <w:rsid w:val="00F359A3"/>
    <w:rsid w:val="00F37608"/>
    <w:rsid w:val="00F37A94"/>
    <w:rsid w:val="00F37F94"/>
    <w:rsid w:val="00F404AA"/>
    <w:rsid w:val="00F40E60"/>
    <w:rsid w:val="00F416C2"/>
    <w:rsid w:val="00F41BC8"/>
    <w:rsid w:val="00F41D73"/>
    <w:rsid w:val="00F4250E"/>
    <w:rsid w:val="00F42636"/>
    <w:rsid w:val="00F43AC9"/>
    <w:rsid w:val="00F4422C"/>
    <w:rsid w:val="00F44A6A"/>
    <w:rsid w:val="00F45090"/>
    <w:rsid w:val="00F46116"/>
    <w:rsid w:val="00F46DE7"/>
    <w:rsid w:val="00F46E28"/>
    <w:rsid w:val="00F47825"/>
    <w:rsid w:val="00F47F78"/>
    <w:rsid w:val="00F5070C"/>
    <w:rsid w:val="00F50D02"/>
    <w:rsid w:val="00F51835"/>
    <w:rsid w:val="00F51847"/>
    <w:rsid w:val="00F518E6"/>
    <w:rsid w:val="00F5271E"/>
    <w:rsid w:val="00F528EE"/>
    <w:rsid w:val="00F52B23"/>
    <w:rsid w:val="00F53763"/>
    <w:rsid w:val="00F53FC5"/>
    <w:rsid w:val="00F542FA"/>
    <w:rsid w:val="00F543E2"/>
    <w:rsid w:val="00F54B23"/>
    <w:rsid w:val="00F54E38"/>
    <w:rsid w:val="00F5523B"/>
    <w:rsid w:val="00F55FEA"/>
    <w:rsid w:val="00F56317"/>
    <w:rsid w:val="00F563A5"/>
    <w:rsid w:val="00F564AA"/>
    <w:rsid w:val="00F56E2E"/>
    <w:rsid w:val="00F57325"/>
    <w:rsid w:val="00F573D2"/>
    <w:rsid w:val="00F57D00"/>
    <w:rsid w:val="00F60497"/>
    <w:rsid w:val="00F60AD8"/>
    <w:rsid w:val="00F60FC1"/>
    <w:rsid w:val="00F614B3"/>
    <w:rsid w:val="00F61A1D"/>
    <w:rsid w:val="00F61AA2"/>
    <w:rsid w:val="00F61C9B"/>
    <w:rsid w:val="00F61D63"/>
    <w:rsid w:val="00F622AE"/>
    <w:rsid w:val="00F6244B"/>
    <w:rsid w:val="00F63515"/>
    <w:rsid w:val="00F6378A"/>
    <w:rsid w:val="00F64C95"/>
    <w:rsid w:val="00F64D90"/>
    <w:rsid w:val="00F64EBD"/>
    <w:rsid w:val="00F64FBD"/>
    <w:rsid w:val="00F65739"/>
    <w:rsid w:val="00F67AD6"/>
    <w:rsid w:val="00F70205"/>
    <w:rsid w:val="00F704D6"/>
    <w:rsid w:val="00F706AF"/>
    <w:rsid w:val="00F70AEA"/>
    <w:rsid w:val="00F711DE"/>
    <w:rsid w:val="00F71281"/>
    <w:rsid w:val="00F71338"/>
    <w:rsid w:val="00F7143F"/>
    <w:rsid w:val="00F71BC4"/>
    <w:rsid w:val="00F71F8C"/>
    <w:rsid w:val="00F727EC"/>
    <w:rsid w:val="00F72A87"/>
    <w:rsid w:val="00F72FDA"/>
    <w:rsid w:val="00F736C3"/>
    <w:rsid w:val="00F7373B"/>
    <w:rsid w:val="00F73BE3"/>
    <w:rsid w:val="00F73FA6"/>
    <w:rsid w:val="00F740CC"/>
    <w:rsid w:val="00F74253"/>
    <w:rsid w:val="00F745D8"/>
    <w:rsid w:val="00F74774"/>
    <w:rsid w:val="00F75C2B"/>
    <w:rsid w:val="00F75F8B"/>
    <w:rsid w:val="00F761C6"/>
    <w:rsid w:val="00F7647B"/>
    <w:rsid w:val="00F76743"/>
    <w:rsid w:val="00F76855"/>
    <w:rsid w:val="00F76C34"/>
    <w:rsid w:val="00F771E5"/>
    <w:rsid w:val="00F80A4F"/>
    <w:rsid w:val="00F80D13"/>
    <w:rsid w:val="00F814E9"/>
    <w:rsid w:val="00F81A49"/>
    <w:rsid w:val="00F81ADF"/>
    <w:rsid w:val="00F82785"/>
    <w:rsid w:val="00F83991"/>
    <w:rsid w:val="00F85391"/>
    <w:rsid w:val="00F85410"/>
    <w:rsid w:val="00F85484"/>
    <w:rsid w:val="00F857A1"/>
    <w:rsid w:val="00F85FA7"/>
    <w:rsid w:val="00F8634D"/>
    <w:rsid w:val="00F8675E"/>
    <w:rsid w:val="00F86A8C"/>
    <w:rsid w:val="00F86B57"/>
    <w:rsid w:val="00F86B94"/>
    <w:rsid w:val="00F872D4"/>
    <w:rsid w:val="00F873CC"/>
    <w:rsid w:val="00F87A99"/>
    <w:rsid w:val="00F87BD7"/>
    <w:rsid w:val="00F87DF5"/>
    <w:rsid w:val="00F90180"/>
    <w:rsid w:val="00F90655"/>
    <w:rsid w:val="00F907D2"/>
    <w:rsid w:val="00F91E50"/>
    <w:rsid w:val="00F921FE"/>
    <w:rsid w:val="00F92319"/>
    <w:rsid w:val="00F926C7"/>
    <w:rsid w:val="00F92944"/>
    <w:rsid w:val="00F93D17"/>
    <w:rsid w:val="00F94C3D"/>
    <w:rsid w:val="00F95251"/>
    <w:rsid w:val="00F952DA"/>
    <w:rsid w:val="00F962AD"/>
    <w:rsid w:val="00F9698A"/>
    <w:rsid w:val="00F96C0C"/>
    <w:rsid w:val="00F96FC6"/>
    <w:rsid w:val="00F97067"/>
    <w:rsid w:val="00F973D9"/>
    <w:rsid w:val="00F97B6C"/>
    <w:rsid w:val="00F97BEF"/>
    <w:rsid w:val="00FA0FAC"/>
    <w:rsid w:val="00FA15D5"/>
    <w:rsid w:val="00FA1AE3"/>
    <w:rsid w:val="00FA1CBB"/>
    <w:rsid w:val="00FA1DFD"/>
    <w:rsid w:val="00FA2122"/>
    <w:rsid w:val="00FA23DE"/>
    <w:rsid w:val="00FA35CF"/>
    <w:rsid w:val="00FA445D"/>
    <w:rsid w:val="00FA6275"/>
    <w:rsid w:val="00FA655B"/>
    <w:rsid w:val="00FA6C6A"/>
    <w:rsid w:val="00FA6E10"/>
    <w:rsid w:val="00FA704E"/>
    <w:rsid w:val="00FA7756"/>
    <w:rsid w:val="00FA7FDC"/>
    <w:rsid w:val="00FB0953"/>
    <w:rsid w:val="00FB0BDF"/>
    <w:rsid w:val="00FB0D53"/>
    <w:rsid w:val="00FB1997"/>
    <w:rsid w:val="00FB2193"/>
    <w:rsid w:val="00FB258F"/>
    <w:rsid w:val="00FB27B4"/>
    <w:rsid w:val="00FB2929"/>
    <w:rsid w:val="00FB29A8"/>
    <w:rsid w:val="00FB2B25"/>
    <w:rsid w:val="00FB3C8E"/>
    <w:rsid w:val="00FB44D4"/>
    <w:rsid w:val="00FB487D"/>
    <w:rsid w:val="00FB4FC3"/>
    <w:rsid w:val="00FB5685"/>
    <w:rsid w:val="00FB589E"/>
    <w:rsid w:val="00FB5D0E"/>
    <w:rsid w:val="00FB6627"/>
    <w:rsid w:val="00FB6A3C"/>
    <w:rsid w:val="00FB6F48"/>
    <w:rsid w:val="00FB74ED"/>
    <w:rsid w:val="00FB76F8"/>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B24"/>
    <w:rsid w:val="00FC4E8F"/>
    <w:rsid w:val="00FC4EE4"/>
    <w:rsid w:val="00FC568F"/>
    <w:rsid w:val="00FC6DD3"/>
    <w:rsid w:val="00FC6F2B"/>
    <w:rsid w:val="00FC7486"/>
    <w:rsid w:val="00FC7E48"/>
    <w:rsid w:val="00FC7E69"/>
    <w:rsid w:val="00FC7E75"/>
    <w:rsid w:val="00FD02A3"/>
    <w:rsid w:val="00FD042A"/>
    <w:rsid w:val="00FD0BA2"/>
    <w:rsid w:val="00FD0F8F"/>
    <w:rsid w:val="00FD1463"/>
    <w:rsid w:val="00FD1C9C"/>
    <w:rsid w:val="00FD2028"/>
    <w:rsid w:val="00FD2029"/>
    <w:rsid w:val="00FD2204"/>
    <w:rsid w:val="00FD2A21"/>
    <w:rsid w:val="00FD3112"/>
    <w:rsid w:val="00FD3119"/>
    <w:rsid w:val="00FD3559"/>
    <w:rsid w:val="00FD393F"/>
    <w:rsid w:val="00FD465E"/>
    <w:rsid w:val="00FD49A2"/>
    <w:rsid w:val="00FD4B4E"/>
    <w:rsid w:val="00FD4CAE"/>
    <w:rsid w:val="00FD4D25"/>
    <w:rsid w:val="00FD59BA"/>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1308"/>
    <w:rsid w:val="00FE2687"/>
    <w:rsid w:val="00FE2994"/>
    <w:rsid w:val="00FE2D65"/>
    <w:rsid w:val="00FE324D"/>
    <w:rsid w:val="00FE3E8A"/>
    <w:rsid w:val="00FE3F6A"/>
    <w:rsid w:val="00FE4C13"/>
    <w:rsid w:val="00FE4CD9"/>
    <w:rsid w:val="00FE5D8D"/>
    <w:rsid w:val="00FE70C1"/>
    <w:rsid w:val="00FE76F5"/>
    <w:rsid w:val="00FF01C3"/>
    <w:rsid w:val="00FF190F"/>
    <w:rsid w:val="00FF1A40"/>
    <w:rsid w:val="00FF1BB3"/>
    <w:rsid w:val="00FF1DE6"/>
    <w:rsid w:val="00FF20AF"/>
    <w:rsid w:val="00FF229F"/>
    <w:rsid w:val="00FF270F"/>
    <w:rsid w:val="00FF27E4"/>
    <w:rsid w:val="00FF280B"/>
    <w:rsid w:val="00FF2D60"/>
    <w:rsid w:val="00FF2E7D"/>
    <w:rsid w:val="00FF2F02"/>
    <w:rsid w:val="00FF2F2F"/>
    <w:rsid w:val="00FF3377"/>
    <w:rsid w:val="00FF3656"/>
    <w:rsid w:val="00FF3E39"/>
    <w:rsid w:val="00FF408B"/>
    <w:rsid w:val="00FF5262"/>
    <w:rsid w:val="00FF5340"/>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uiPriority w:val="99"/>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rPr>
  </w:style>
  <w:style w:type="character" w:customStyle="1" w:styleId="THChar">
    <w:name w:val="TH Char"/>
    <w:link w:val="TH"/>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rPr>
  </w:style>
  <w:style w:type="character" w:customStyle="1" w:styleId="B4">
    <w:name w:val="B4 (文字)"/>
    <w:link w:val="B40"/>
    <w:locked/>
    <w:rsid w:val="009E6A01"/>
    <w:rPr>
      <w:lang w:eastAsia="en-US"/>
    </w:rPr>
  </w:style>
  <w:style w:type="character" w:customStyle="1" w:styleId="TACChar">
    <w:name w:val="TAC Char"/>
    <w:link w:val="TAC"/>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val="en-US" w:eastAsia="en-US"/>
    </w:rPr>
  </w:style>
  <w:style w:type="character" w:customStyle="1" w:styleId="50">
    <w:name w:val="标题 5 字符"/>
    <w:link w:val="5"/>
    <w:semiHidden/>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qFormat/>
    <w:locked/>
    <w:rsid w:val="009E6A01"/>
    <w:rPr>
      <w:rFonts w:ascii="Arial" w:hAnsi="Arial"/>
      <w:sz w:val="18"/>
      <w:lang w:val="en-GB" w:eastAsia="en-US"/>
    </w:rPr>
  </w:style>
  <w:style w:type="character" w:customStyle="1" w:styleId="B2Char">
    <w:name w:val="B2 Char"/>
    <w:link w:val="B2"/>
    <w:locked/>
    <w:rsid w:val="009E6A01"/>
    <w:rPr>
      <w:lang w:eastAsia="en-US"/>
    </w:rPr>
  </w:style>
  <w:style w:type="character" w:customStyle="1" w:styleId="af1">
    <w:name w:val="列表段落 字符"/>
    <w:link w:val="af2"/>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link w:val="TAHCar"/>
    <w:qFormat/>
    <w:rsid w:val="009E6A01"/>
    <w:pPr>
      <w:keepNext/>
      <w:keepLines/>
      <w:jc w:val="center"/>
    </w:pPr>
    <w:rPr>
      <w:rFonts w:ascii="Arial" w:eastAsia="宋体" w:hAnsi="Arial"/>
      <w:b/>
      <w:sz w:val="18"/>
      <w:lang w:val="en-GB"/>
    </w:rPr>
  </w:style>
  <w:style w:type="paragraph" w:customStyle="1" w:styleId="B2">
    <w:name w:val="B2"/>
    <w:basedOn w:val="21"/>
    <w:link w:val="B2Char"/>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9E6A01"/>
    <w:pPr>
      <w:spacing w:after="180"/>
      <w:ind w:left="1135" w:hanging="284"/>
    </w:pPr>
    <w:rPr>
      <w:rFonts w:eastAsia="宋体"/>
    </w:rPr>
  </w:style>
  <w:style w:type="paragraph" w:styleId="af2">
    <w:name w:val="List Paragraph"/>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basedOn w:val="a2"/>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customStyle="1" w:styleId="TAHCar">
    <w:name w:val="TAH Car"/>
    <w:link w:val="TAH"/>
    <w:qFormat/>
    <w:rsid w:val="00B209FB"/>
    <w:rPr>
      <w:rFonts w:ascii="Arial" w:hAnsi="Arial"/>
      <w:b/>
      <w:sz w:val="18"/>
      <w:lang w:val="en-GB" w:eastAsia="en-US"/>
    </w:rPr>
  </w:style>
  <w:style w:type="paragraph" w:customStyle="1" w:styleId="00text">
    <w:name w:val="00_text"/>
    <w:basedOn w:val="a"/>
    <w:link w:val="00textChar"/>
    <w:qFormat/>
    <w:rsid w:val="005504B5"/>
    <w:pPr>
      <w:spacing w:before="120" w:after="100" w:afterAutospacing="1" w:line="288" w:lineRule="auto"/>
      <w:ind w:firstLine="360"/>
      <w:jc w:val="both"/>
    </w:pPr>
    <w:rPr>
      <w:sz w:val="21"/>
      <w:lang w:eastAsia="zh-CN"/>
    </w:rPr>
  </w:style>
  <w:style w:type="character" w:customStyle="1" w:styleId="00textChar">
    <w:name w:val="00_text Char"/>
    <w:basedOn w:val="a1"/>
    <w:link w:val="00text"/>
    <w:rsid w:val="005504B5"/>
    <w:rPr>
      <w:rFonts w:eastAsia="Times New Roman"/>
      <w:sz w:val="21"/>
    </w:rPr>
  </w:style>
  <w:style w:type="paragraph" w:customStyle="1" w:styleId="Doc-text2">
    <w:name w:val="Doc-text2"/>
    <w:basedOn w:val="a"/>
    <w:link w:val="Doc-text2Char"/>
    <w:qFormat/>
    <w:rsid w:val="0008590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08590C"/>
    <w:rPr>
      <w:rFonts w:ascii="Arial" w:eastAsia="MS Mincho" w:hAnsi="Arial"/>
      <w:szCs w:val="24"/>
      <w:lang w:val="en-GB" w:eastAsia="en-GB"/>
    </w:rPr>
  </w:style>
  <w:style w:type="paragraph" w:styleId="HTML">
    <w:name w:val="HTML Preformatted"/>
    <w:basedOn w:val="a"/>
    <w:link w:val="HTML0"/>
    <w:uiPriority w:val="99"/>
    <w:semiHidden/>
    <w:unhideWhenUsed/>
    <w:rsid w:val="00BA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0">
    <w:name w:val="HTML 预设格式 字符"/>
    <w:basedOn w:val="a1"/>
    <w:link w:val="HTML"/>
    <w:uiPriority w:val="99"/>
    <w:semiHidden/>
    <w:rsid w:val="00BA0F02"/>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5833198">
      <w:bodyDiv w:val="1"/>
      <w:marLeft w:val="0"/>
      <w:marRight w:val="0"/>
      <w:marTop w:val="0"/>
      <w:marBottom w:val="0"/>
      <w:divBdr>
        <w:top w:val="none" w:sz="0" w:space="0" w:color="auto"/>
        <w:left w:val="none" w:sz="0" w:space="0" w:color="auto"/>
        <w:bottom w:val="none" w:sz="0" w:space="0" w:color="auto"/>
        <w:right w:val="none" w:sz="0" w:space="0" w:color="auto"/>
      </w:divBdr>
      <w:divsChild>
        <w:div w:id="1433476001">
          <w:marLeft w:val="0"/>
          <w:marRight w:val="0"/>
          <w:marTop w:val="0"/>
          <w:marBottom w:val="0"/>
          <w:divBdr>
            <w:top w:val="none" w:sz="0" w:space="0" w:color="auto"/>
            <w:left w:val="none" w:sz="0" w:space="0" w:color="auto"/>
            <w:bottom w:val="none" w:sz="0" w:space="0" w:color="auto"/>
            <w:right w:val="none" w:sz="0" w:space="0" w:color="auto"/>
          </w:divBdr>
          <w:divsChild>
            <w:div w:id="1212423082">
              <w:marLeft w:val="0"/>
              <w:marRight w:val="0"/>
              <w:marTop w:val="0"/>
              <w:marBottom w:val="0"/>
              <w:divBdr>
                <w:top w:val="none" w:sz="0" w:space="0" w:color="auto"/>
                <w:left w:val="none" w:sz="0" w:space="0" w:color="auto"/>
                <w:bottom w:val="none" w:sz="0" w:space="0" w:color="auto"/>
                <w:right w:val="none" w:sz="0" w:space="0" w:color="auto"/>
              </w:divBdr>
              <w:divsChild>
                <w:div w:id="1211764909">
                  <w:marLeft w:val="0"/>
                  <w:marRight w:val="0"/>
                  <w:marTop w:val="0"/>
                  <w:marBottom w:val="0"/>
                  <w:divBdr>
                    <w:top w:val="none" w:sz="0" w:space="0" w:color="auto"/>
                    <w:left w:val="none" w:sz="0" w:space="0" w:color="auto"/>
                    <w:bottom w:val="none" w:sz="0" w:space="0" w:color="auto"/>
                    <w:right w:val="none" w:sz="0" w:space="0" w:color="auto"/>
                  </w:divBdr>
                  <w:divsChild>
                    <w:div w:id="5399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792899261">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package" Target="embeddings/Microsoft_Visio_Drawing5.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9.png"/><Relationship Id="rId10" Type="http://schemas.openxmlformats.org/officeDocument/2006/relationships/image" Target="media/image2.emf"/><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3.vsdx"/><Relationship Id="rId22" Type="http://schemas.openxmlformats.org/officeDocument/2006/relationships/image" Target="media/image8.png"/><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7CA10-780A-497E-B2B9-1F43B0542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2713</Words>
  <Characters>15466</Characters>
  <Application>Microsoft Office Word</Application>
  <DocSecurity>0</DocSecurity>
  <PresentationFormat/>
  <Lines>128</Lines>
  <Paragraphs>36</Paragraphs>
  <Slides>0</Slides>
  <Notes>0</Notes>
  <HiddenSlides>0</HiddenSlides>
  <MMClips>0</MMClips>
  <ScaleCrop>false</ScaleCrop>
  <Company/>
  <LinksUpToDate>false</LinksUpToDate>
  <CharactersWithSpaces>18143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2022-04-29T02:30:00Z</dcterms:created>
  <dcterms:modified xsi:type="dcterms:W3CDTF">2022-04-29T02:35:00Z</dcterms:modified>
</cp:coreProperties>
</file>