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916E4" w14:textId="68F2DA48" w:rsidR="00987A7B" w:rsidRPr="00BD48AF" w:rsidRDefault="00987A7B" w:rsidP="00987A7B">
      <w:pPr>
        <w:pStyle w:val="a4"/>
        <w:rPr>
          <w:rFonts w:eastAsia="宋体"/>
          <w:sz w:val="22"/>
          <w:lang w:eastAsia="zh-CN"/>
        </w:rPr>
      </w:pPr>
      <w:r w:rsidRPr="00BD48AF">
        <w:rPr>
          <w:rFonts w:eastAsia="宋体"/>
          <w:sz w:val="22"/>
          <w:lang w:eastAsia="zh-CN"/>
        </w:rPr>
        <w:t>3GPP TSG RAN WG1 #109-e</w:t>
      </w:r>
      <w:r w:rsidRPr="00BD48AF">
        <w:rPr>
          <w:rFonts w:eastAsia="宋体"/>
          <w:sz w:val="22"/>
          <w:lang w:eastAsia="zh-CN"/>
        </w:rPr>
        <w:tab/>
      </w:r>
      <w:r w:rsidRPr="00BD48AF">
        <w:rPr>
          <w:rFonts w:eastAsia="宋体"/>
          <w:sz w:val="22"/>
          <w:lang w:eastAsia="zh-CN"/>
        </w:rPr>
        <w:tab/>
        <w:t>R1-220</w:t>
      </w:r>
      <w:r w:rsidR="00D267AD">
        <w:rPr>
          <w:rFonts w:eastAsia="宋体"/>
          <w:sz w:val="22"/>
          <w:lang w:eastAsia="zh-CN"/>
        </w:rPr>
        <w:t>3951</w:t>
      </w:r>
    </w:p>
    <w:p w14:paraId="135FE034" w14:textId="77777777" w:rsidR="00987A7B" w:rsidRPr="00BD48AF" w:rsidRDefault="00987A7B" w:rsidP="00987A7B">
      <w:pPr>
        <w:pStyle w:val="a4"/>
        <w:rPr>
          <w:rFonts w:eastAsia="宋体"/>
          <w:sz w:val="22"/>
          <w:lang w:eastAsia="zh-CN"/>
        </w:rPr>
      </w:pPr>
      <w:r w:rsidRPr="00BD48AF">
        <w:rPr>
          <w:rFonts w:eastAsia="宋体"/>
          <w:sz w:val="22"/>
          <w:lang w:eastAsia="zh-CN"/>
        </w:rPr>
        <w:t>e-Meeting, May 9</w:t>
      </w:r>
      <w:r w:rsidRPr="00D47344">
        <w:rPr>
          <w:rFonts w:eastAsia="宋体"/>
          <w:sz w:val="22"/>
          <w:vertAlign w:val="superscript"/>
          <w:lang w:eastAsia="zh-CN"/>
        </w:rPr>
        <w:t>th</w:t>
      </w:r>
      <w:r>
        <w:rPr>
          <w:rFonts w:eastAsia="宋体"/>
          <w:sz w:val="22"/>
          <w:lang w:eastAsia="zh-CN"/>
        </w:rPr>
        <w:t xml:space="preserve"> </w:t>
      </w:r>
      <w:r w:rsidRPr="00BD48AF">
        <w:rPr>
          <w:rFonts w:eastAsia="宋体"/>
          <w:sz w:val="22"/>
          <w:lang w:eastAsia="zh-CN"/>
        </w:rPr>
        <w:t>– 20</w:t>
      </w:r>
      <w:r w:rsidRPr="00D47344">
        <w:rPr>
          <w:rFonts w:eastAsia="宋体"/>
          <w:sz w:val="22"/>
          <w:vertAlign w:val="superscript"/>
          <w:lang w:eastAsia="zh-CN"/>
        </w:rPr>
        <w:t>th</w:t>
      </w:r>
      <w:r w:rsidRPr="00BD48AF">
        <w:rPr>
          <w:rFonts w:eastAsia="宋体"/>
          <w:sz w:val="22"/>
          <w:lang w:eastAsia="zh-CN"/>
        </w:rPr>
        <w:t>, 2022</w:t>
      </w:r>
    </w:p>
    <w:p w14:paraId="6327081F" w14:textId="77777777" w:rsidR="002328B0" w:rsidRPr="00987A7B"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B4830A1"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BF4971" w:rsidRPr="00BF4971">
        <w:rPr>
          <w:sz w:val="22"/>
        </w:rPr>
        <w:t>UE features for further enhancements on NR-MIMO</w:t>
      </w:r>
    </w:p>
    <w:p w14:paraId="4D626EB5" w14:textId="2A0093C8"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w:t>
      </w:r>
      <w:r w:rsidR="003D6C17">
        <w:rPr>
          <w:rFonts w:eastAsia="宋体"/>
          <w:sz w:val="22"/>
          <w:lang w:eastAsia="zh-CN"/>
        </w:rPr>
        <w:t>1</w:t>
      </w:r>
      <w:r w:rsidR="009C5D6A">
        <w:rPr>
          <w:rFonts w:eastAsia="宋体"/>
          <w:sz w:val="22"/>
          <w:lang w:eastAsia="zh-CN"/>
        </w:rPr>
        <w:t>6</w:t>
      </w:r>
      <w:r w:rsidR="00EF7BE0">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128B54F6"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 xml:space="preserve">the UE feature for Rel-17 </w:t>
      </w:r>
      <w:proofErr w:type="spellStart"/>
      <w:r w:rsidR="00193723">
        <w:t>eMIMO</w:t>
      </w:r>
      <w:proofErr w:type="spellEnd"/>
      <w:r w:rsidR="00193723">
        <w:t>.</w:t>
      </w:r>
    </w:p>
    <w:p w14:paraId="4B159A66" w14:textId="383641E8" w:rsidR="00011BCC" w:rsidRPr="00A20949" w:rsidRDefault="00171FCE" w:rsidP="00A20949">
      <w:pPr>
        <w:pStyle w:val="1"/>
      </w:pPr>
      <w:r>
        <w:t>Discussion</w:t>
      </w:r>
    </w:p>
    <w:p w14:paraId="3EA6D076" w14:textId="3C089434" w:rsidR="005060C6" w:rsidRPr="00A20949" w:rsidRDefault="009A2A86" w:rsidP="00A20949">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Pr="009A2A86">
        <w:rPr>
          <w:rFonts w:ascii="Helvetica" w:eastAsia="等线" w:hAnsi="Helvetica" w:cs="Arial"/>
          <w:bCs/>
          <w:iCs/>
          <w:sz w:val="24"/>
          <w:szCs w:val="28"/>
          <w:lang w:eastAsia="zh-CN"/>
        </w:rPr>
        <w:t>Multi-TRP Deployment</w:t>
      </w:r>
    </w:p>
    <w:p w14:paraId="2B20EA59" w14:textId="519FA8B2" w:rsidR="00982A52" w:rsidRDefault="00D82B58" w:rsidP="00982A52">
      <w:pPr>
        <w:spacing w:after="120"/>
        <w:jc w:val="both"/>
        <w:rPr>
          <w:rFonts w:eastAsia="宋体"/>
          <w:lang w:eastAsia="zh-CN"/>
        </w:rPr>
      </w:pPr>
      <w:r>
        <w:rPr>
          <w:rFonts w:eastAsia="宋体" w:hint="eastAsia"/>
          <w:lang w:eastAsia="zh-CN"/>
        </w:rPr>
        <w:t>I</w:t>
      </w:r>
      <w:r>
        <w:rPr>
          <w:rFonts w:eastAsia="宋体"/>
          <w:lang w:eastAsia="zh-CN"/>
        </w:rPr>
        <w:t xml:space="preserve">n RAN1#108 e-meeting, the candidate values for number of additional PCIs for Case 1 and Case 2 were discussed with two remaining issues: </w:t>
      </w:r>
      <w:r w:rsidR="0076243D">
        <w:rPr>
          <w:rFonts w:eastAsia="宋体"/>
          <w:lang w:eastAsia="zh-CN"/>
        </w:rPr>
        <w:t xml:space="preserve">whether 0 is supported for X1 and whether 4,5,6 are supported for X1 and X2. </w:t>
      </w:r>
      <w:r w:rsidR="00E826E1">
        <w:rPr>
          <w:rFonts w:eastAsia="宋体"/>
          <w:lang w:eastAsia="zh-CN"/>
        </w:rPr>
        <w:t xml:space="preserve">For the first issue, considering there is </w:t>
      </w:r>
      <w:r w:rsidR="00982A52">
        <w:rPr>
          <w:rFonts w:eastAsia="宋体"/>
          <w:lang w:eastAsia="zh-CN"/>
        </w:rPr>
        <w:t xml:space="preserve">a </w:t>
      </w:r>
      <w:r w:rsidR="00E826E1">
        <w:rPr>
          <w:rFonts w:eastAsia="宋体"/>
          <w:lang w:eastAsia="zh-CN"/>
        </w:rPr>
        <w:t>note saying “</w:t>
      </w:r>
      <w:r w:rsidR="00E826E1" w:rsidRPr="00E826E1">
        <w:rPr>
          <w:rFonts w:eastAsia="宋体"/>
          <w:lang w:eastAsia="zh-CN"/>
        </w:rPr>
        <w:t>UE indicates a non-zero value for at least one of component 2 or component 3</w:t>
      </w:r>
      <w:r w:rsidR="00E826E1">
        <w:rPr>
          <w:rFonts w:eastAsia="宋体"/>
          <w:lang w:eastAsia="zh-CN"/>
        </w:rPr>
        <w:t>”</w:t>
      </w:r>
      <w:r w:rsidR="00982A52">
        <w:rPr>
          <w:rFonts w:eastAsia="宋体"/>
          <w:lang w:eastAsia="zh-CN"/>
        </w:rPr>
        <w:t xml:space="preserve">, we think 0 can be included as candidates for X1. For the second issue, considering {4,5,6} neighboring cells are not typical deployment in network, {0,1,2,3,7} seems sufficient for capability reporting. </w:t>
      </w:r>
    </w:p>
    <w:p w14:paraId="0348D93C" w14:textId="332B669C" w:rsidR="00E76E6F" w:rsidRPr="00A20949" w:rsidRDefault="0096416C" w:rsidP="00A20949">
      <w:pPr>
        <w:spacing w:after="120"/>
        <w:rPr>
          <w:rFonts w:eastAsia="宋体" w:hint="eastAsia"/>
          <w:b/>
          <w:i/>
          <w:lang w:eastAsia="zh-CN"/>
        </w:rPr>
      </w:pPr>
      <w:r w:rsidRPr="0096416C">
        <w:rPr>
          <w:rFonts w:eastAsia="宋体" w:hint="eastAsia"/>
          <w:b/>
          <w:i/>
          <w:lang w:eastAsia="zh-CN"/>
        </w:rPr>
        <w:t>Proposal:</w:t>
      </w:r>
      <w:r w:rsidRPr="0096416C">
        <w:rPr>
          <w:rFonts w:eastAsia="宋体"/>
          <w:b/>
          <w:i/>
          <w:lang w:eastAsia="zh-CN"/>
        </w:rPr>
        <w:t xml:space="preserve"> </w:t>
      </w:r>
      <w:r>
        <w:rPr>
          <w:rFonts w:eastAsia="宋体" w:hint="eastAsia"/>
          <w:b/>
          <w:i/>
          <w:lang w:eastAsia="zh-CN"/>
        </w:rPr>
        <w:t>The</w:t>
      </w:r>
      <w:r>
        <w:rPr>
          <w:rFonts w:eastAsia="宋体"/>
          <w:b/>
          <w:i/>
          <w:lang w:eastAsia="zh-CN"/>
        </w:rPr>
        <w:t xml:space="preserve"> candidate values for</w:t>
      </w:r>
      <w:r w:rsidR="00FA292F" w:rsidRPr="00FA292F">
        <w:rPr>
          <w:rFonts w:eastAsia="宋体"/>
          <w:b/>
          <w:i/>
          <w:lang w:eastAsia="zh-CN"/>
        </w:rPr>
        <w:t xml:space="preserve"> </w:t>
      </w:r>
      <w:r w:rsidR="00FA292F">
        <w:rPr>
          <w:rFonts w:eastAsia="宋体"/>
          <w:b/>
          <w:i/>
          <w:lang w:eastAsia="zh-CN"/>
        </w:rPr>
        <w:t>both</w:t>
      </w:r>
      <w:r>
        <w:rPr>
          <w:rFonts w:eastAsia="宋体"/>
          <w:b/>
          <w:i/>
          <w:lang w:eastAsia="zh-CN"/>
        </w:rPr>
        <w:t xml:space="preserve"> X1 and X2 can be {0,1,2,3,7}.</w:t>
      </w:r>
    </w:p>
    <w:p w14:paraId="00BE99E8" w14:textId="1B510797" w:rsidR="009F3DCA" w:rsidRPr="003C529B" w:rsidRDefault="009F3DCA" w:rsidP="009F3DCA">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Pr="009F3DCA">
        <w:rPr>
          <w:rFonts w:ascii="Helvetica" w:eastAsia="等线" w:hAnsi="Helvetica" w:cs="Arial"/>
          <w:bCs/>
          <w:iCs/>
          <w:sz w:val="24"/>
          <w:szCs w:val="28"/>
          <w:lang w:eastAsia="zh-CN"/>
        </w:rPr>
        <w:t>CSI enhancements</w:t>
      </w:r>
      <w:r>
        <w:rPr>
          <w:rFonts w:ascii="Helvetica" w:eastAsia="等线" w:hAnsi="Helvetica" w:cs="Arial"/>
          <w:bCs/>
          <w:iCs/>
          <w:sz w:val="24"/>
          <w:szCs w:val="28"/>
          <w:lang w:eastAsia="zh-CN"/>
        </w:rPr>
        <w:t xml:space="preserve"> on</w:t>
      </w:r>
      <w:r w:rsidRPr="009F3DCA">
        <w:rPr>
          <w:rFonts w:ascii="Helvetica" w:eastAsia="等线" w:hAnsi="Helvetica" w:cs="Arial"/>
          <w:bCs/>
          <w:iCs/>
          <w:sz w:val="24"/>
          <w:szCs w:val="28"/>
          <w:lang w:eastAsia="zh-CN"/>
        </w:rPr>
        <w:t xml:space="preserve"> MTRP and FR1 FDD reciprocity</w:t>
      </w:r>
    </w:p>
    <w:p w14:paraId="540544DA" w14:textId="67A20EE0" w:rsidR="002F539D" w:rsidRDefault="00B730E2" w:rsidP="003B0B04">
      <w:pPr>
        <w:spacing w:after="120"/>
        <w:jc w:val="both"/>
        <w:rPr>
          <w:rFonts w:eastAsia="宋体"/>
          <w:bCs/>
          <w:iCs/>
          <w:lang w:eastAsia="zh-CN"/>
        </w:rPr>
      </w:pPr>
      <w:r>
        <w:rPr>
          <w:rFonts w:eastAsia="宋体" w:hint="eastAsia"/>
          <w:bCs/>
          <w:iCs/>
          <w:lang w:eastAsia="zh-CN"/>
        </w:rPr>
        <w:t>I</w:t>
      </w:r>
      <w:r>
        <w:rPr>
          <w:rFonts w:eastAsia="宋体"/>
          <w:bCs/>
          <w:iCs/>
          <w:lang w:eastAsia="zh-CN"/>
        </w:rPr>
        <w:t>n FG 23-7-1, there is a component for “</w:t>
      </w:r>
      <w:r w:rsidRPr="00B730E2">
        <w:rPr>
          <w:rFonts w:eastAsia="宋体"/>
          <w:bCs/>
          <w:iCs/>
          <w:lang w:eastAsia="zh-CN"/>
        </w:rPr>
        <w:t>CSI report mode selection of mode 1 with X=0</w:t>
      </w:r>
      <w:r w:rsidR="003958D3">
        <w:rPr>
          <w:rFonts w:eastAsia="宋体"/>
          <w:bCs/>
          <w:iCs/>
          <w:lang w:eastAsia="zh-CN"/>
        </w:rPr>
        <w:t xml:space="preserve"> </w:t>
      </w:r>
      <w:r w:rsidRPr="00B730E2">
        <w:rPr>
          <w:rFonts w:eastAsia="宋体"/>
          <w:bCs/>
          <w:iCs/>
          <w:lang w:eastAsia="zh-CN"/>
        </w:rPr>
        <w:t>and/or mode 2</w:t>
      </w:r>
      <w:r>
        <w:rPr>
          <w:rFonts w:eastAsia="宋体"/>
          <w:bCs/>
          <w:iCs/>
          <w:lang w:eastAsia="zh-CN"/>
        </w:rPr>
        <w:t xml:space="preserve">” with candidates of </w:t>
      </w:r>
      <w:r w:rsidRPr="00B730E2">
        <w:rPr>
          <w:rFonts w:eastAsia="宋体"/>
          <w:bCs/>
          <w:iCs/>
          <w:lang w:eastAsia="zh-CN"/>
        </w:rPr>
        <w:t>{mode 1 with X=0, mode 2, both}</w:t>
      </w:r>
      <w:r>
        <w:rPr>
          <w:rFonts w:eastAsia="宋体"/>
          <w:bCs/>
          <w:iCs/>
          <w:lang w:eastAsia="zh-CN"/>
        </w:rPr>
        <w:t>.</w:t>
      </w:r>
      <w:r w:rsidR="003958D3">
        <w:rPr>
          <w:rFonts w:eastAsia="宋体"/>
          <w:bCs/>
          <w:iCs/>
          <w:lang w:eastAsia="zh-CN"/>
        </w:rPr>
        <w:t xml:space="preserve"> In FG 23-7-1a, there is additional FG for CSI report mode 1 saying “M</w:t>
      </w:r>
      <w:r w:rsidR="003958D3" w:rsidRPr="003958D3">
        <w:rPr>
          <w:rFonts w:eastAsia="宋体"/>
          <w:bCs/>
          <w:iCs/>
          <w:lang w:eastAsia="zh-CN"/>
        </w:rPr>
        <w:t>aximum value of numberOfSingleTRP-CSI-Mode1</w:t>
      </w:r>
      <w:r w:rsidR="003958D3">
        <w:rPr>
          <w:rFonts w:eastAsia="宋体"/>
          <w:bCs/>
          <w:iCs/>
          <w:lang w:eastAsia="zh-CN"/>
        </w:rPr>
        <w:t xml:space="preserve">” </w:t>
      </w:r>
      <w:r w:rsidR="003958D3">
        <w:rPr>
          <w:rFonts w:eastAsia="宋体" w:hint="eastAsia"/>
          <w:bCs/>
          <w:iCs/>
          <w:lang w:eastAsia="zh-CN"/>
        </w:rPr>
        <w:t>with</w:t>
      </w:r>
      <w:r w:rsidR="003958D3">
        <w:rPr>
          <w:rFonts w:eastAsia="宋体"/>
          <w:bCs/>
          <w:iCs/>
          <w:lang w:eastAsia="zh-CN"/>
        </w:rPr>
        <w:t xml:space="preserve"> candidate values of </w:t>
      </w:r>
      <w:r w:rsidR="003958D3" w:rsidRPr="003958D3">
        <w:rPr>
          <w:rFonts w:eastAsia="宋体"/>
          <w:bCs/>
          <w:iCs/>
          <w:lang w:eastAsia="zh-CN"/>
        </w:rPr>
        <w:t>{X=1, X=2}</w:t>
      </w:r>
      <w:r w:rsidR="004F0B6F">
        <w:rPr>
          <w:rFonts w:eastAsia="宋体"/>
          <w:bCs/>
          <w:iCs/>
          <w:lang w:eastAsia="zh-CN"/>
        </w:rPr>
        <w:t>. In our understanding, mode 1 with X=0 should be p</w:t>
      </w:r>
      <w:r w:rsidR="004F0B6F" w:rsidRPr="004F0B6F">
        <w:rPr>
          <w:rFonts w:eastAsia="宋体"/>
          <w:bCs/>
          <w:iCs/>
          <w:lang w:eastAsia="zh-CN"/>
        </w:rPr>
        <w:t>re</w:t>
      </w:r>
      <w:r w:rsidR="004F0B6F">
        <w:rPr>
          <w:rFonts w:eastAsia="宋体"/>
          <w:bCs/>
          <w:iCs/>
          <w:lang w:eastAsia="zh-CN"/>
        </w:rPr>
        <w:t>-</w:t>
      </w:r>
      <w:r w:rsidR="004F0B6F" w:rsidRPr="004F0B6F">
        <w:rPr>
          <w:rFonts w:eastAsia="宋体"/>
          <w:bCs/>
          <w:iCs/>
          <w:lang w:eastAsia="zh-CN"/>
        </w:rPr>
        <w:t>requisite</w:t>
      </w:r>
      <w:r w:rsidR="004F0B6F">
        <w:rPr>
          <w:rFonts w:eastAsia="宋体"/>
          <w:bCs/>
          <w:iCs/>
          <w:lang w:eastAsia="zh-CN"/>
        </w:rPr>
        <w:t xml:space="preserve"> of mode 1 with X=1 and X=2. </w:t>
      </w:r>
      <w:r w:rsidR="0021617A">
        <w:rPr>
          <w:rFonts w:eastAsia="宋体"/>
          <w:bCs/>
          <w:iCs/>
          <w:lang w:eastAsia="zh-CN"/>
        </w:rPr>
        <w:t>If UE cannot support mode 1 with X=0, it is impossible to support mode 1 with X=1 and X=2.</w:t>
      </w:r>
      <w:r w:rsidR="002F539D">
        <w:rPr>
          <w:rFonts w:eastAsia="宋体"/>
          <w:bCs/>
          <w:iCs/>
          <w:lang w:eastAsia="zh-CN"/>
        </w:rPr>
        <w:t xml:space="preserve"> That is, UE </w:t>
      </w:r>
      <w:r w:rsidR="003C07C4">
        <w:rPr>
          <w:rFonts w:eastAsia="宋体"/>
          <w:bCs/>
          <w:iCs/>
          <w:lang w:eastAsia="zh-CN"/>
        </w:rPr>
        <w:t>can report</w:t>
      </w:r>
      <w:r w:rsidR="002F539D">
        <w:rPr>
          <w:rFonts w:eastAsia="宋体"/>
          <w:bCs/>
          <w:iCs/>
          <w:lang w:eastAsia="zh-CN"/>
        </w:rPr>
        <w:t xml:space="preserve"> FG 23-7-1a</w:t>
      </w:r>
      <w:r w:rsidR="001907F0">
        <w:rPr>
          <w:rFonts w:eastAsia="宋体"/>
          <w:bCs/>
          <w:iCs/>
          <w:lang w:eastAsia="zh-CN"/>
        </w:rPr>
        <w:t xml:space="preserve"> only when</w:t>
      </w:r>
      <w:r w:rsidR="002F539D">
        <w:rPr>
          <w:rFonts w:eastAsia="宋体"/>
          <w:bCs/>
          <w:iCs/>
          <w:lang w:eastAsia="zh-CN"/>
        </w:rPr>
        <w:t xml:space="preserve"> </w:t>
      </w:r>
      <w:r w:rsidR="001907F0">
        <w:rPr>
          <w:rFonts w:eastAsia="宋体"/>
          <w:bCs/>
          <w:iCs/>
          <w:lang w:eastAsia="zh-CN"/>
        </w:rPr>
        <w:t xml:space="preserve">it </w:t>
      </w:r>
      <w:r w:rsidR="002F539D">
        <w:rPr>
          <w:rFonts w:eastAsia="宋体"/>
          <w:bCs/>
          <w:iCs/>
          <w:lang w:eastAsia="zh-CN"/>
        </w:rPr>
        <w:t>report</w:t>
      </w:r>
      <w:r w:rsidR="001907F0">
        <w:rPr>
          <w:rFonts w:eastAsia="宋体"/>
          <w:bCs/>
          <w:iCs/>
          <w:lang w:eastAsia="zh-CN"/>
        </w:rPr>
        <w:t>s</w:t>
      </w:r>
      <w:r w:rsidR="001907F0" w:rsidRPr="001907F0">
        <w:rPr>
          <w:rFonts w:eastAsia="宋体" w:hint="eastAsia"/>
          <w:bCs/>
          <w:iCs/>
          <w:lang w:eastAsia="zh-CN"/>
        </w:rPr>
        <w:t>“</w:t>
      </w:r>
      <w:r w:rsidR="001907F0" w:rsidRPr="001907F0">
        <w:rPr>
          <w:rFonts w:eastAsia="宋体"/>
          <w:bCs/>
          <w:iCs/>
          <w:lang w:eastAsia="zh-CN"/>
        </w:rPr>
        <w:t>mode 1 with X=0” or “both” for component 3 of FG 23-7-1</w:t>
      </w:r>
      <w:r w:rsidR="001907F0">
        <w:rPr>
          <w:rFonts w:eastAsia="宋体"/>
          <w:bCs/>
          <w:iCs/>
          <w:lang w:eastAsia="zh-CN"/>
        </w:rPr>
        <w:t>.</w:t>
      </w:r>
    </w:p>
    <w:p w14:paraId="52FABB72" w14:textId="4EFECB84" w:rsidR="00186D73" w:rsidRPr="00186D73" w:rsidRDefault="00186D73" w:rsidP="003B0B04">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 xml:space="preserve">roposal: Add a note for FG 23-7-1a (Additional CSI report mode 1 selection): UE reports this capability only when UE reports </w:t>
      </w:r>
      <w:r>
        <w:rPr>
          <w:rFonts w:eastAsia="宋体"/>
          <w:b/>
          <w:bCs/>
          <w:i/>
          <w:iCs/>
          <w:lang w:eastAsia="zh-CN"/>
        </w:rPr>
        <w:t>“</w:t>
      </w:r>
      <w:r w:rsidRPr="00186D73">
        <w:rPr>
          <w:rFonts w:eastAsia="宋体"/>
          <w:b/>
          <w:bCs/>
          <w:i/>
          <w:iCs/>
          <w:lang w:eastAsia="zh-CN"/>
        </w:rPr>
        <w:t>mode 1 with X=0</w:t>
      </w:r>
      <w:r>
        <w:rPr>
          <w:rFonts w:eastAsia="宋体"/>
          <w:b/>
          <w:bCs/>
          <w:i/>
          <w:iCs/>
          <w:lang w:eastAsia="zh-CN"/>
        </w:rPr>
        <w:t>”</w:t>
      </w:r>
      <w:r w:rsidRPr="00186D73">
        <w:rPr>
          <w:rFonts w:eastAsia="宋体"/>
          <w:b/>
          <w:bCs/>
          <w:i/>
          <w:iCs/>
          <w:lang w:eastAsia="zh-CN"/>
        </w:rPr>
        <w:t xml:space="preserve"> or </w:t>
      </w:r>
      <w:r>
        <w:rPr>
          <w:rFonts w:eastAsia="宋体"/>
          <w:b/>
          <w:bCs/>
          <w:i/>
          <w:iCs/>
          <w:lang w:eastAsia="zh-CN"/>
        </w:rPr>
        <w:t>“</w:t>
      </w:r>
      <w:r w:rsidRPr="00186D73">
        <w:rPr>
          <w:rFonts w:eastAsia="宋体"/>
          <w:b/>
          <w:bCs/>
          <w:i/>
          <w:iCs/>
          <w:lang w:eastAsia="zh-CN"/>
        </w:rPr>
        <w:t>both</w:t>
      </w:r>
      <w:r>
        <w:rPr>
          <w:rFonts w:eastAsia="宋体"/>
          <w:b/>
          <w:bCs/>
          <w:i/>
          <w:iCs/>
          <w:lang w:eastAsia="zh-CN"/>
        </w:rPr>
        <w:t>”</w:t>
      </w:r>
      <w:r w:rsidRPr="00186D73">
        <w:rPr>
          <w:rFonts w:eastAsia="宋体"/>
          <w:b/>
          <w:bCs/>
          <w:i/>
          <w:iCs/>
          <w:lang w:eastAsia="zh-CN"/>
        </w:rPr>
        <w:t xml:space="preserve"> for component 3 of FG 23-7-1.</w:t>
      </w:r>
    </w:p>
    <w:p w14:paraId="69A8645B" w14:textId="7731E88F" w:rsidR="00F65FEA" w:rsidRDefault="00F65FEA" w:rsidP="008750AD">
      <w:pPr>
        <w:pStyle w:val="1"/>
      </w:pPr>
      <w:r>
        <w:t>Conclusion</w:t>
      </w:r>
    </w:p>
    <w:p w14:paraId="09FE1E03" w14:textId="34B04EE9" w:rsidR="00D34594" w:rsidRDefault="002328B0" w:rsidP="00F251DB">
      <w:pPr>
        <w:pStyle w:val="00Text"/>
      </w:pPr>
      <w:r w:rsidRPr="001B2F18">
        <w:t xml:space="preserve">In this contribution, we </w:t>
      </w:r>
      <w:r w:rsidR="00F251DB">
        <w:rPr>
          <w:rFonts w:hint="eastAsia"/>
        </w:rPr>
        <w:t>disc</w:t>
      </w:r>
      <w:r w:rsidR="00F251DB">
        <w:t xml:space="preserve">uss the UE feature for </w:t>
      </w:r>
      <w:proofErr w:type="spellStart"/>
      <w:r w:rsidR="00F251DB">
        <w:t>eMIMO</w:t>
      </w:r>
      <w:proofErr w:type="spellEnd"/>
      <w:r w:rsidR="00F251DB">
        <w:t xml:space="preserve"> enhancement in Rel-17 with the following proposals</w:t>
      </w:r>
      <w:r w:rsidRPr="001B2F18">
        <w:rPr>
          <w:rFonts w:hint="eastAsia"/>
        </w:rPr>
        <w:t>:</w:t>
      </w:r>
    </w:p>
    <w:p w14:paraId="3F1CCA74" w14:textId="77777777" w:rsidR="00CD5C08" w:rsidRPr="00A20949" w:rsidRDefault="00CD5C08" w:rsidP="00CD5C08">
      <w:pPr>
        <w:spacing w:after="120"/>
        <w:rPr>
          <w:rFonts w:eastAsia="宋体" w:hint="eastAsia"/>
          <w:b/>
          <w:i/>
          <w:lang w:eastAsia="zh-CN"/>
        </w:rPr>
      </w:pPr>
      <w:r w:rsidRPr="0096416C">
        <w:rPr>
          <w:rFonts w:eastAsia="宋体" w:hint="eastAsia"/>
          <w:b/>
          <w:i/>
          <w:lang w:eastAsia="zh-CN"/>
        </w:rPr>
        <w:t>Proposal:</w:t>
      </w:r>
      <w:r w:rsidRPr="0096416C">
        <w:rPr>
          <w:rFonts w:eastAsia="宋体"/>
          <w:b/>
          <w:i/>
          <w:lang w:eastAsia="zh-CN"/>
        </w:rPr>
        <w:t xml:space="preserve"> </w:t>
      </w:r>
      <w:r>
        <w:rPr>
          <w:rFonts w:eastAsia="宋体" w:hint="eastAsia"/>
          <w:b/>
          <w:i/>
          <w:lang w:eastAsia="zh-CN"/>
        </w:rPr>
        <w:t>The</w:t>
      </w:r>
      <w:r>
        <w:rPr>
          <w:rFonts w:eastAsia="宋体"/>
          <w:b/>
          <w:i/>
          <w:lang w:eastAsia="zh-CN"/>
        </w:rPr>
        <w:t xml:space="preserve"> candidate values for</w:t>
      </w:r>
      <w:r w:rsidRPr="00FA292F">
        <w:rPr>
          <w:rFonts w:eastAsia="宋体"/>
          <w:b/>
          <w:i/>
          <w:lang w:eastAsia="zh-CN"/>
        </w:rPr>
        <w:t xml:space="preserve"> </w:t>
      </w:r>
      <w:r>
        <w:rPr>
          <w:rFonts w:eastAsia="宋体"/>
          <w:b/>
          <w:i/>
          <w:lang w:eastAsia="zh-CN"/>
        </w:rPr>
        <w:t>both X1 and X2 can be {0,1,2,3,7}.</w:t>
      </w:r>
    </w:p>
    <w:p w14:paraId="73E397ED" w14:textId="77777777" w:rsidR="00CD5C08" w:rsidRPr="00186D73" w:rsidRDefault="00CD5C08" w:rsidP="00CD5C08">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 xml:space="preserve">roposal: Add a note for FG 23-7-1a (Additional CSI report mode 1 selection): UE reports this capability only when UE reports </w:t>
      </w:r>
      <w:r>
        <w:rPr>
          <w:rFonts w:eastAsia="宋体"/>
          <w:b/>
          <w:bCs/>
          <w:i/>
          <w:iCs/>
          <w:lang w:eastAsia="zh-CN"/>
        </w:rPr>
        <w:t>“</w:t>
      </w:r>
      <w:r w:rsidRPr="00186D73">
        <w:rPr>
          <w:rFonts w:eastAsia="宋体"/>
          <w:b/>
          <w:bCs/>
          <w:i/>
          <w:iCs/>
          <w:lang w:eastAsia="zh-CN"/>
        </w:rPr>
        <w:t>mode 1 with X=0</w:t>
      </w:r>
      <w:r>
        <w:rPr>
          <w:rFonts w:eastAsia="宋体"/>
          <w:b/>
          <w:bCs/>
          <w:i/>
          <w:iCs/>
          <w:lang w:eastAsia="zh-CN"/>
        </w:rPr>
        <w:t>”</w:t>
      </w:r>
      <w:r w:rsidRPr="00186D73">
        <w:rPr>
          <w:rFonts w:eastAsia="宋体"/>
          <w:b/>
          <w:bCs/>
          <w:i/>
          <w:iCs/>
          <w:lang w:eastAsia="zh-CN"/>
        </w:rPr>
        <w:t xml:space="preserve"> or </w:t>
      </w:r>
      <w:r>
        <w:rPr>
          <w:rFonts w:eastAsia="宋体"/>
          <w:b/>
          <w:bCs/>
          <w:i/>
          <w:iCs/>
          <w:lang w:eastAsia="zh-CN"/>
        </w:rPr>
        <w:t>“</w:t>
      </w:r>
      <w:r w:rsidRPr="00186D73">
        <w:rPr>
          <w:rFonts w:eastAsia="宋体"/>
          <w:b/>
          <w:bCs/>
          <w:i/>
          <w:iCs/>
          <w:lang w:eastAsia="zh-CN"/>
        </w:rPr>
        <w:t>both</w:t>
      </w:r>
      <w:r>
        <w:rPr>
          <w:rFonts w:eastAsia="宋体"/>
          <w:b/>
          <w:bCs/>
          <w:i/>
          <w:iCs/>
          <w:lang w:eastAsia="zh-CN"/>
        </w:rPr>
        <w:t>”</w:t>
      </w:r>
      <w:r w:rsidRPr="00186D73">
        <w:rPr>
          <w:rFonts w:eastAsia="宋体"/>
          <w:b/>
          <w:bCs/>
          <w:i/>
          <w:iCs/>
          <w:lang w:eastAsia="zh-CN"/>
        </w:rPr>
        <w:t xml:space="preserve"> for component 3 of FG 23-7-1.</w:t>
      </w:r>
    </w:p>
    <w:p w14:paraId="6AD01C0E" w14:textId="6C060C8F" w:rsidR="00ED5AC1" w:rsidRPr="0086228B" w:rsidRDefault="00ED5AC1" w:rsidP="00CD5C08">
      <w:pPr>
        <w:spacing w:after="120"/>
        <w:rPr>
          <w:b/>
          <w:i/>
          <w:szCs w:val="20"/>
        </w:rPr>
      </w:pPr>
      <w:bookmarkStart w:id="0" w:name="_GoBack"/>
      <w:bookmarkEnd w:id="0"/>
    </w:p>
    <w:sectPr w:rsidR="00ED5AC1" w:rsidRPr="0086228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5C857" w14:textId="77777777" w:rsidR="00047F02" w:rsidRDefault="00047F02">
      <w:r>
        <w:separator/>
      </w:r>
    </w:p>
  </w:endnote>
  <w:endnote w:type="continuationSeparator" w:id="0">
    <w:p w14:paraId="4B65830E" w14:textId="77777777" w:rsidR="00047F02" w:rsidRDefault="00047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D6BB5" w14:textId="77777777" w:rsidR="00047F02" w:rsidRDefault="00047F02">
      <w:r>
        <w:separator/>
      </w:r>
    </w:p>
  </w:footnote>
  <w:footnote w:type="continuationSeparator" w:id="0">
    <w:p w14:paraId="15D7AE61" w14:textId="77777777" w:rsidR="00047F02" w:rsidRDefault="00047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18"/>
  </w:num>
  <w:num w:numId="4">
    <w:abstractNumId w:val="11"/>
  </w:num>
  <w:num w:numId="5">
    <w:abstractNumId w:val="1"/>
  </w:num>
  <w:num w:numId="6">
    <w:abstractNumId w:val="10"/>
  </w:num>
  <w:num w:numId="7">
    <w:abstractNumId w:val="5"/>
  </w:num>
  <w:num w:numId="8">
    <w:abstractNumId w:val="3"/>
  </w:num>
  <w:num w:numId="9">
    <w:abstractNumId w:val="19"/>
  </w:num>
  <w:num w:numId="10">
    <w:abstractNumId w:val="15"/>
  </w:num>
  <w:num w:numId="11">
    <w:abstractNumId w:val="14"/>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6"/>
  </w:num>
  <w:num w:numId="14">
    <w:abstractNumId w:val="16"/>
  </w:num>
  <w:num w:numId="15">
    <w:abstractNumId w:val="13"/>
  </w:num>
  <w:num w:numId="16">
    <w:abstractNumId w:val="9"/>
  </w:num>
  <w:num w:numId="17">
    <w:abstractNumId w:val="2"/>
  </w:num>
  <w:num w:numId="18">
    <w:abstractNumId w:val="7"/>
  </w:num>
  <w:num w:numId="1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2"/>
  </w:num>
  <w:num w:numId="22">
    <w:abstractNumId w:val="4"/>
  </w:num>
  <w:num w:numId="2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PersonalInformation/>
  <w:removeDateAndTime/>
  <w:displayBackgroundShape/>
  <w:bordersDoNotSurroundHeader/>
  <w:bordersDoNotSurroundFooter/>
  <w:proofState w:spelling="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C8E"/>
    <w:rsid w:val="000331F7"/>
    <w:rsid w:val="00033340"/>
    <w:rsid w:val="000334EC"/>
    <w:rsid w:val="0003356C"/>
    <w:rsid w:val="0003391B"/>
    <w:rsid w:val="00034522"/>
    <w:rsid w:val="00034D8B"/>
    <w:rsid w:val="0003500E"/>
    <w:rsid w:val="00035BD6"/>
    <w:rsid w:val="00035EF6"/>
    <w:rsid w:val="000363CB"/>
    <w:rsid w:val="000364AF"/>
    <w:rsid w:val="00036A30"/>
    <w:rsid w:val="00036C04"/>
    <w:rsid w:val="00036C2D"/>
    <w:rsid w:val="00036FBB"/>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47F02"/>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98B"/>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86"/>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A08"/>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D6B"/>
    <w:rsid w:val="00114361"/>
    <w:rsid w:val="0011438A"/>
    <w:rsid w:val="00114DB0"/>
    <w:rsid w:val="001153ED"/>
    <w:rsid w:val="00115C6C"/>
    <w:rsid w:val="00116213"/>
    <w:rsid w:val="00116DFF"/>
    <w:rsid w:val="001175F2"/>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22E9"/>
    <w:rsid w:val="00143EB0"/>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1D0"/>
    <w:rsid w:val="00192C28"/>
    <w:rsid w:val="00192C89"/>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F83"/>
    <w:rsid w:val="001A6764"/>
    <w:rsid w:val="001A6772"/>
    <w:rsid w:val="001A693D"/>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B7BB3"/>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4EC2"/>
    <w:rsid w:val="001D50D3"/>
    <w:rsid w:val="001D5580"/>
    <w:rsid w:val="001D583F"/>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DB"/>
    <w:rsid w:val="00286813"/>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06C3"/>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D78"/>
    <w:rsid w:val="002E307C"/>
    <w:rsid w:val="002E35EC"/>
    <w:rsid w:val="002E4F61"/>
    <w:rsid w:val="002E5978"/>
    <w:rsid w:val="002E67A6"/>
    <w:rsid w:val="002E7178"/>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108"/>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64BA"/>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1272"/>
    <w:rsid w:val="00391F4F"/>
    <w:rsid w:val="00392911"/>
    <w:rsid w:val="003931E2"/>
    <w:rsid w:val="00394094"/>
    <w:rsid w:val="003945CC"/>
    <w:rsid w:val="003950D0"/>
    <w:rsid w:val="0039553D"/>
    <w:rsid w:val="003958D3"/>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07C4"/>
    <w:rsid w:val="003C104A"/>
    <w:rsid w:val="003C1384"/>
    <w:rsid w:val="003C139B"/>
    <w:rsid w:val="003C1426"/>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36A"/>
    <w:rsid w:val="003D1795"/>
    <w:rsid w:val="003D19AB"/>
    <w:rsid w:val="003D1C22"/>
    <w:rsid w:val="003D203B"/>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B3A"/>
    <w:rsid w:val="00421293"/>
    <w:rsid w:val="004225D7"/>
    <w:rsid w:val="00422FAD"/>
    <w:rsid w:val="00423339"/>
    <w:rsid w:val="0042408A"/>
    <w:rsid w:val="00424AF5"/>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29B"/>
    <w:rsid w:val="00490E80"/>
    <w:rsid w:val="004923A4"/>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874"/>
    <w:rsid w:val="004A5B44"/>
    <w:rsid w:val="004A61A5"/>
    <w:rsid w:val="004A6939"/>
    <w:rsid w:val="004A6D6C"/>
    <w:rsid w:val="004A72C1"/>
    <w:rsid w:val="004A79CE"/>
    <w:rsid w:val="004B05B1"/>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F4B"/>
    <w:rsid w:val="004D3043"/>
    <w:rsid w:val="004D3BFF"/>
    <w:rsid w:val="004D665C"/>
    <w:rsid w:val="004D6A5E"/>
    <w:rsid w:val="004D6B0A"/>
    <w:rsid w:val="004D6D26"/>
    <w:rsid w:val="004E0ECB"/>
    <w:rsid w:val="004E16CA"/>
    <w:rsid w:val="004E1A81"/>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BD1"/>
    <w:rsid w:val="00533E32"/>
    <w:rsid w:val="00533F8E"/>
    <w:rsid w:val="005348F0"/>
    <w:rsid w:val="00534D52"/>
    <w:rsid w:val="005350B8"/>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19D"/>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F10"/>
    <w:rsid w:val="00600F75"/>
    <w:rsid w:val="006017B9"/>
    <w:rsid w:val="0060187B"/>
    <w:rsid w:val="006022CF"/>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687"/>
    <w:rsid w:val="006359E2"/>
    <w:rsid w:val="006361E4"/>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5733A"/>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95E"/>
    <w:rsid w:val="0067395F"/>
    <w:rsid w:val="00674087"/>
    <w:rsid w:val="00674F0F"/>
    <w:rsid w:val="00676039"/>
    <w:rsid w:val="00676CF0"/>
    <w:rsid w:val="00677039"/>
    <w:rsid w:val="00677BCE"/>
    <w:rsid w:val="00677BF0"/>
    <w:rsid w:val="00680FCA"/>
    <w:rsid w:val="006811EC"/>
    <w:rsid w:val="00684234"/>
    <w:rsid w:val="00684AA4"/>
    <w:rsid w:val="0068530B"/>
    <w:rsid w:val="00686445"/>
    <w:rsid w:val="006866B1"/>
    <w:rsid w:val="00686A4E"/>
    <w:rsid w:val="00687A2E"/>
    <w:rsid w:val="00687A7B"/>
    <w:rsid w:val="0069022A"/>
    <w:rsid w:val="00691113"/>
    <w:rsid w:val="0069135B"/>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D2F"/>
    <w:rsid w:val="006C6445"/>
    <w:rsid w:val="006C6A94"/>
    <w:rsid w:val="006C71DF"/>
    <w:rsid w:val="006C7766"/>
    <w:rsid w:val="006D08C0"/>
    <w:rsid w:val="006D12AA"/>
    <w:rsid w:val="006D320F"/>
    <w:rsid w:val="006D3711"/>
    <w:rsid w:val="006D44B1"/>
    <w:rsid w:val="006D521D"/>
    <w:rsid w:val="006D5876"/>
    <w:rsid w:val="006D5AEF"/>
    <w:rsid w:val="006D5CFF"/>
    <w:rsid w:val="006D5E3A"/>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5035E"/>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71BB"/>
    <w:rsid w:val="007A03F9"/>
    <w:rsid w:val="007A102F"/>
    <w:rsid w:val="007A1624"/>
    <w:rsid w:val="007A1F10"/>
    <w:rsid w:val="007A240B"/>
    <w:rsid w:val="007A27C0"/>
    <w:rsid w:val="007A2A4A"/>
    <w:rsid w:val="007A2AD5"/>
    <w:rsid w:val="007A2C30"/>
    <w:rsid w:val="007A2CA6"/>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C6F"/>
    <w:rsid w:val="007B11A9"/>
    <w:rsid w:val="007B18C9"/>
    <w:rsid w:val="007B19B5"/>
    <w:rsid w:val="007B2015"/>
    <w:rsid w:val="007B2207"/>
    <w:rsid w:val="007B2628"/>
    <w:rsid w:val="007B305E"/>
    <w:rsid w:val="007B4ACD"/>
    <w:rsid w:val="007B4C38"/>
    <w:rsid w:val="007B5E43"/>
    <w:rsid w:val="007B6358"/>
    <w:rsid w:val="007B65D0"/>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2492"/>
    <w:rsid w:val="007E278A"/>
    <w:rsid w:val="007E3890"/>
    <w:rsid w:val="007E4113"/>
    <w:rsid w:val="007E5BA6"/>
    <w:rsid w:val="007E5BDD"/>
    <w:rsid w:val="007F0BBA"/>
    <w:rsid w:val="007F0D2B"/>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55D8"/>
    <w:rsid w:val="00827278"/>
    <w:rsid w:val="00827677"/>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470"/>
    <w:rsid w:val="00844780"/>
    <w:rsid w:val="00844C6C"/>
    <w:rsid w:val="00844D41"/>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52D"/>
    <w:rsid w:val="00873AE8"/>
    <w:rsid w:val="00873BE3"/>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1DCE"/>
    <w:rsid w:val="00882430"/>
    <w:rsid w:val="00882742"/>
    <w:rsid w:val="00882832"/>
    <w:rsid w:val="008829C2"/>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E6D"/>
    <w:rsid w:val="008C3BCB"/>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E25"/>
    <w:rsid w:val="009525AA"/>
    <w:rsid w:val="009535D6"/>
    <w:rsid w:val="00953FB5"/>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416C"/>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A7B"/>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F1F"/>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185"/>
    <w:rsid w:val="00A161B9"/>
    <w:rsid w:val="00A16496"/>
    <w:rsid w:val="00A16652"/>
    <w:rsid w:val="00A1667C"/>
    <w:rsid w:val="00A16AFA"/>
    <w:rsid w:val="00A171C1"/>
    <w:rsid w:val="00A177A5"/>
    <w:rsid w:val="00A203ED"/>
    <w:rsid w:val="00A20945"/>
    <w:rsid w:val="00A20949"/>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6DE"/>
    <w:rsid w:val="00A25878"/>
    <w:rsid w:val="00A25A8B"/>
    <w:rsid w:val="00A26080"/>
    <w:rsid w:val="00A26B9A"/>
    <w:rsid w:val="00A26DE5"/>
    <w:rsid w:val="00A270FF"/>
    <w:rsid w:val="00A2737F"/>
    <w:rsid w:val="00A274CA"/>
    <w:rsid w:val="00A30C18"/>
    <w:rsid w:val="00A31771"/>
    <w:rsid w:val="00A320E1"/>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568D"/>
    <w:rsid w:val="00AB57D5"/>
    <w:rsid w:val="00AB651F"/>
    <w:rsid w:val="00AB6FDF"/>
    <w:rsid w:val="00AB77AF"/>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1A53"/>
    <w:rsid w:val="00AD2200"/>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545D"/>
    <w:rsid w:val="00AF6180"/>
    <w:rsid w:val="00AF770A"/>
    <w:rsid w:val="00AF7C32"/>
    <w:rsid w:val="00AF7C93"/>
    <w:rsid w:val="00B017FC"/>
    <w:rsid w:val="00B01B98"/>
    <w:rsid w:val="00B0263B"/>
    <w:rsid w:val="00B0294A"/>
    <w:rsid w:val="00B031BD"/>
    <w:rsid w:val="00B037E8"/>
    <w:rsid w:val="00B05603"/>
    <w:rsid w:val="00B05F28"/>
    <w:rsid w:val="00B06881"/>
    <w:rsid w:val="00B077B7"/>
    <w:rsid w:val="00B07E68"/>
    <w:rsid w:val="00B1085A"/>
    <w:rsid w:val="00B10A5C"/>
    <w:rsid w:val="00B1120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DC"/>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50C8"/>
    <w:rsid w:val="00B55494"/>
    <w:rsid w:val="00B55503"/>
    <w:rsid w:val="00B556E2"/>
    <w:rsid w:val="00B558F6"/>
    <w:rsid w:val="00B56CAD"/>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42"/>
    <w:rsid w:val="00B71575"/>
    <w:rsid w:val="00B71622"/>
    <w:rsid w:val="00B72265"/>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14F"/>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580"/>
    <w:rsid w:val="00BD6099"/>
    <w:rsid w:val="00BD60AA"/>
    <w:rsid w:val="00BD645F"/>
    <w:rsid w:val="00BD7563"/>
    <w:rsid w:val="00BE05AC"/>
    <w:rsid w:val="00BE08C7"/>
    <w:rsid w:val="00BE0BE9"/>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729C"/>
    <w:rsid w:val="00C17564"/>
    <w:rsid w:val="00C17851"/>
    <w:rsid w:val="00C2018F"/>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147"/>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E7"/>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10F"/>
    <w:rsid w:val="00C842CD"/>
    <w:rsid w:val="00C844F4"/>
    <w:rsid w:val="00C8502B"/>
    <w:rsid w:val="00C855E4"/>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71D"/>
    <w:rsid w:val="00C95CD9"/>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722"/>
    <w:rsid w:val="00CD1ABA"/>
    <w:rsid w:val="00CD233A"/>
    <w:rsid w:val="00CD3F68"/>
    <w:rsid w:val="00CD4771"/>
    <w:rsid w:val="00CD4F3D"/>
    <w:rsid w:val="00CD5999"/>
    <w:rsid w:val="00CD5C08"/>
    <w:rsid w:val="00CD6E79"/>
    <w:rsid w:val="00CD7FAD"/>
    <w:rsid w:val="00CE05F0"/>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790C"/>
    <w:rsid w:val="00D1006B"/>
    <w:rsid w:val="00D10172"/>
    <w:rsid w:val="00D1022D"/>
    <w:rsid w:val="00D10E2A"/>
    <w:rsid w:val="00D112D9"/>
    <w:rsid w:val="00D122D1"/>
    <w:rsid w:val="00D1281B"/>
    <w:rsid w:val="00D12836"/>
    <w:rsid w:val="00D13925"/>
    <w:rsid w:val="00D13D98"/>
    <w:rsid w:val="00D1561F"/>
    <w:rsid w:val="00D15647"/>
    <w:rsid w:val="00D16770"/>
    <w:rsid w:val="00D17C31"/>
    <w:rsid w:val="00D209E3"/>
    <w:rsid w:val="00D2105B"/>
    <w:rsid w:val="00D212A4"/>
    <w:rsid w:val="00D21F72"/>
    <w:rsid w:val="00D222BA"/>
    <w:rsid w:val="00D22974"/>
    <w:rsid w:val="00D229E2"/>
    <w:rsid w:val="00D2319F"/>
    <w:rsid w:val="00D23E2A"/>
    <w:rsid w:val="00D24324"/>
    <w:rsid w:val="00D2461E"/>
    <w:rsid w:val="00D267AD"/>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28C1"/>
    <w:rsid w:val="00D72933"/>
    <w:rsid w:val="00D72C80"/>
    <w:rsid w:val="00D73698"/>
    <w:rsid w:val="00D74077"/>
    <w:rsid w:val="00D74314"/>
    <w:rsid w:val="00D749E8"/>
    <w:rsid w:val="00D74B16"/>
    <w:rsid w:val="00D74D04"/>
    <w:rsid w:val="00D761FC"/>
    <w:rsid w:val="00D7635F"/>
    <w:rsid w:val="00D769FE"/>
    <w:rsid w:val="00D77563"/>
    <w:rsid w:val="00D8093A"/>
    <w:rsid w:val="00D81174"/>
    <w:rsid w:val="00D815D3"/>
    <w:rsid w:val="00D821CF"/>
    <w:rsid w:val="00D82468"/>
    <w:rsid w:val="00D82B5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71FF"/>
    <w:rsid w:val="00DE7893"/>
    <w:rsid w:val="00DF0681"/>
    <w:rsid w:val="00DF0798"/>
    <w:rsid w:val="00DF0E20"/>
    <w:rsid w:val="00DF1D31"/>
    <w:rsid w:val="00DF3BCB"/>
    <w:rsid w:val="00DF3FF7"/>
    <w:rsid w:val="00DF4F8F"/>
    <w:rsid w:val="00DF554B"/>
    <w:rsid w:val="00DF647F"/>
    <w:rsid w:val="00DF6582"/>
    <w:rsid w:val="00DF7CBA"/>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7DF0"/>
    <w:rsid w:val="00E71626"/>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878"/>
    <w:rsid w:val="00E81314"/>
    <w:rsid w:val="00E81818"/>
    <w:rsid w:val="00E826E1"/>
    <w:rsid w:val="00E8276A"/>
    <w:rsid w:val="00E828CC"/>
    <w:rsid w:val="00E8313A"/>
    <w:rsid w:val="00E85240"/>
    <w:rsid w:val="00E8557F"/>
    <w:rsid w:val="00E86BFE"/>
    <w:rsid w:val="00E878CC"/>
    <w:rsid w:val="00E878D5"/>
    <w:rsid w:val="00E90E3F"/>
    <w:rsid w:val="00E9135A"/>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CC9"/>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5AC1"/>
    <w:rsid w:val="00ED622A"/>
    <w:rsid w:val="00ED6AFF"/>
    <w:rsid w:val="00ED77B8"/>
    <w:rsid w:val="00ED7C44"/>
    <w:rsid w:val="00ED7F8E"/>
    <w:rsid w:val="00EE15DE"/>
    <w:rsid w:val="00EE1C7E"/>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BEB"/>
    <w:rsid w:val="00F01C02"/>
    <w:rsid w:val="00F028FB"/>
    <w:rsid w:val="00F02C1B"/>
    <w:rsid w:val="00F03335"/>
    <w:rsid w:val="00F03E8A"/>
    <w:rsid w:val="00F06F9A"/>
    <w:rsid w:val="00F07694"/>
    <w:rsid w:val="00F1025D"/>
    <w:rsid w:val="00F10428"/>
    <w:rsid w:val="00F10429"/>
    <w:rsid w:val="00F107E2"/>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61A8"/>
    <w:rsid w:val="00F171FC"/>
    <w:rsid w:val="00F17499"/>
    <w:rsid w:val="00F17972"/>
    <w:rsid w:val="00F20DAD"/>
    <w:rsid w:val="00F20F6C"/>
    <w:rsid w:val="00F21B55"/>
    <w:rsid w:val="00F22FC4"/>
    <w:rsid w:val="00F233BE"/>
    <w:rsid w:val="00F23484"/>
    <w:rsid w:val="00F251DB"/>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389"/>
    <w:rsid w:val="00F755A4"/>
    <w:rsid w:val="00F75F16"/>
    <w:rsid w:val="00F7627A"/>
    <w:rsid w:val="00F7637F"/>
    <w:rsid w:val="00F76451"/>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4487-10FF-44EF-B316-3207A8603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2022-02-07T14:59:00Z</dcterms:created>
  <dcterms:modified xsi:type="dcterms:W3CDTF">2022-04-25T03:31:00Z</dcterms:modified>
</cp:coreProperties>
</file>