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D8851E" w14:textId="77777777" w:rsidR="006560CD" w:rsidRPr="00025542" w:rsidRDefault="006560CD" w:rsidP="006560C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Pr>
          <w:rFonts w:ascii="Arial" w:eastAsiaTheme="minorEastAsia" w:hAnsi="Arial"/>
          <w:b/>
          <w:sz w:val="22"/>
          <w:szCs w:val="22"/>
          <w:lang w:eastAsia="zh-CN"/>
        </w:rPr>
        <w:t>9</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Theme="minorEastAsia" w:hAnsi="Arial"/>
          <w:b/>
          <w:sz w:val="22"/>
          <w:szCs w:val="22"/>
          <w:lang w:eastAsia="zh-CN"/>
        </w:rPr>
        <w:t>203760</w:t>
      </w:r>
    </w:p>
    <w:bookmarkEnd w:id="0"/>
    <w:p w14:paraId="5577B952" w14:textId="77777777" w:rsidR="006560CD" w:rsidRPr="00ED02C5" w:rsidRDefault="006560CD" w:rsidP="006560CD">
      <w:pPr>
        <w:pStyle w:val="CRCoverPage"/>
        <w:tabs>
          <w:tab w:val="right" w:pos="9639"/>
        </w:tabs>
        <w:spacing w:after="0"/>
        <w:rPr>
          <w:rFonts w:eastAsia="宋体"/>
          <w:b/>
          <w:sz w:val="22"/>
          <w:szCs w:val="22"/>
          <w:lang w:eastAsia="zh-CN"/>
        </w:rPr>
      </w:pPr>
      <w:proofErr w:type="gramStart"/>
      <w:r w:rsidRPr="00ED02C5">
        <w:rPr>
          <w:b/>
          <w:sz w:val="22"/>
          <w:szCs w:val="22"/>
        </w:rPr>
        <w:t>e-Meeting</w:t>
      </w:r>
      <w:proofErr w:type="gramEnd"/>
      <w:r w:rsidRPr="00ED02C5">
        <w:rPr>
          <w:b/>
          <w:sz w:val="22"/>
          <w:szCs w:val="22"/>
        </w:rPr>
        <w:t xml:space="preserve">, </w:t>
      </w:r>
      <w:r>
        <w:rPr>
          <w:rFonts w:eastAsia="宋体"/>
          <w:b/>
          <w:sz w:val="22"/>
          <w:szCs w:val="22"/>
          <w:lang w:eastAsia="zh-CN"/>
        </w:rPr>
        <w:t>May</w:t>
      </w:r>
      <w:r w:rsidRPr="00ED02C5">
        <w:rPr>
          <w:b/>
          <w:sz w:val="22"/>
          <w:szCs w:val="22"/>
        </w:rPr>
        <w:t xml:space="preserve"> </w:t>
      </w:r>
      <w:r>
        <w:rPr>
          <w:rFonts w:eastAsia="宋体"/>
          <w:b/>
          <w:sz w:val="22"/>
          <w:szCs w:val="22"/>
          <w:lang w:eastAsia="zh-CN"/>
        </w:rPr>
        <w:t>9</w:t>
      </w:r>
      <w:r w:rsidRPr="003829A2">
        <w:rPr>
          <w:rFonts w:eastAsia="宋体"/>
          <w:b/>
          <w:sz w:val="22"/>
          <w:szCs w:val="22"/>
          <w:vertAlign w:val="superscript"/>
          <w:lang w:eastAsia="zh-CN"/>
        </w:rPr>
        <w:t>th</w:t>
      </w:r>
      <w:r w:rsidRPr="00ED02C5">
        <w:rPr>
          <w:b/>
          <w:sz w:val="22"/>
          <w:szCs w:val="22"/>
        </w:rPr>
        <w:t xml:space="preserve"> – </w:t>
      </w:r>
      <w:r>
        <w:rPr>
          <w:rFonts w:eastAsiaTheme="minorEastAsia"/>
          <w:b/>
          <w:sz w:val="22"/>
          <w:szCs w:val="22"/>
          <w:lang w:eastAsia="zh-CN"/>
        </w:rPr>
        <w:t>20</w:t>
      </w:r>
      <w:r>
        <w:rPr>
          <w:rFonts w:eastAsiaTheme="minorEastAsia"/>
          <w:b/>
          <w:sz w:val="22"/>
          <w:szCs w:val="22"/>
          <w:vertAlign w:val="superscript"/>
          <w:lang w:eastAsia="zh-CN"/>
        </w:rPr>
        <w:t>th</w:t>
      </w:r>
      <w:r w:rsidRPr="00ED02C5">
        <w:rPr>
          <w:b/>
          <w:sz w:val="22"/>
          <w:szCs w:val="22"/>
        </w:rPr>
        <w:t>, 202</w:t>
      </w:r>
      <w:r w:rsidRPr="00ED02C5">
        <w:rPr>
          <w:rFonts w:eastAsia="宋体" w:hint="eastAsia"/>
          <w:b/>
          <w:sz w:val="22"/>
          <w:szCs w:val="22"/>
          <w:lang w:eastAsia="zh-CN"/>
        </w:rPr>
        <w:t>2</w:t>
      </w:r>
    </w:p>
    <w:p w14:paraId="6D0D6E6E" w14:textId="77777777" w:rsidR="006560CD" w:rsidRPr="00C6701A" w:rsidRDefault="006560CD" w:rsidP="006560CD">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val="en-GB" w:eastAsia="zh-CN"/>
        </w:rPr>
      </w:pPr>
    </w:p>
    <w:p w14:paraId="37526487" w14:textId="77777777" w:rsidR="006560CD" w:rsidRPr="0076459E" w:rsidRDefault="006560CD" w:rsidP="006560C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Pr="00772B59">
        <w:rPr>
          <w:rFonts w:ascii="Arial" w:eastAsiaTheme="minorEastAsia" w:hAnsi="Arial" w:hint="eastAsia"/>
          <w:b/>
          <w:sz w:val="22"/>
          <w:szCs w:val="22"/>
          <w:lang w:eastAsia="zh-CN"/>
        </w:rPr>
        <w:t>12</w:t>
      </w:r>
      <w:r w:rsidRPr="00772B59">
        <w:rPr>
          <w:rFonts w:ascii="Arial" w:eastAsia="MS Mincho" w:hAnsi="Arial" w:hint="eastAsia"/>
          <w:b/>
          <w:sz w:val="22"/>
          <w:szCs w:val="22"/>
        </w:rPr>
        <w:t>.</w:t>
      </w:r>
      <w:r w:rsidRPr="00772B59">
        <w:rPr>
          <w:rFonts w:ascii="Arial" w:eastAsiaTheme="minorEastAsia" w:hAnsi="Arial" w:hint="eastAsia"/>
          <w:b/>
          <w:sz w:val="22"/>
          <w:szCs w:val="22"/>
          <w:lang w:eastAsia="zh-CN"/>
        </w:rPr>
        <w:t>4</w:t>
      </w:r>
    </w:p>
    <w:p w14:paraId="6EE75E8A" w14:textId="77777777" w:rsidR="006560CD" w:rsidRPr="00FC12A4" w:rsidRDefault="006560CD" w:rsidP="006560C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14:paraId="3D22C99F" w14:textId="77777777" w:rsidR="006560CD" w:rsidRPr="00B11C67" w:rsidRDefault="006560CD" w:rsidP="006560C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Pr>
          <w:rFonts w:ascii="Arial" w:eastAsiaTheme="minorEastAsia" w:hAnsi="Arial" w:hint="eastAsia"/>
          <w:b/>
          <w:sz w:val="22"/>
          <w:szCs w:val="22"/>
          <w:lang w:eastAsia="zh-CN"/>
        </w:rPr>
        <w:t>O</w:t>
      </w:r>
      <w:r w:rsidRPr="002B71B2">
        <w:rPr>
          <w:rFonts w:ascii="Arial" w:eastAsia="MS Mincho" w:hAnsi="Arial"/>
          <w:b/>
          <w:sz w:val="22"/>
          <w:szCs w:val="22"/>
        </w:rPr>
        <w:t>ther</w:t>
      </w:r>
      <w:r>
        <w:rPr>
          <w:rFonts w:ascii="Arial" w:eastAsiaTheme="minorEastAsia" w:hAnsi="Arial" w:hint="eastAsia"/>
          <w:b/>
          <w:sz w:val="22"/>
          <w:szCs w:val="22"/>
          <w:lang w:eastAsia="zh-CN"/>
        </w:rPr>
        <w:t>s</w:t>
      </w:r>
      <w:r w:rsidRPr="00812B4D">
        <w:rPr>
          <w:rFonts w:ascii="Arial" w:eastAsiaTheme="minorEastAsia" w:hAnsi="Arial"/>
          <w:b/>
          <w:sz w:val="22"/>
          <w:szCs w:val="22"/>
          <w:lang w:eastAsia="zh-CN"/>
        </w:rPr>
        <w:t xml:space="preserve"> </w:t>
      </w:r>
      <w:r w:rsidRPr="00812B4D">
        <w:rPr>
          <w:rFonts w:ascii="Arial" w:eastAsiaTheme="minorEastAsia" w:hAnsi="Arial" w:hint="eastAsia"/>
          <w:b/>
          <w:sz w:val="22"/>
          <w:szCs w:val="22"/>
          <w:lang w:eastAsia="zh-CN"/>
        </w:rPr>
        <w:t>issue</w:t>
      </w:r>
      <w:r w:rsidRPr="00812B4D">
        <w:rPr>
          <w:rFonts w:ascii="Arial" w:eastAsiaTheme="minorEastAsia" w:hAnsi="Arial"/>
          <w:b/>
          <w:sz w:val="22"/>
          <w:szCs w:val="22"/>
          <w:lang w:eastAsia="zh-CN"/>
        </w:rPr>
        <w:t xml:space="preserve">s for </w:t>
      </w:r>
      <w:r>
        <w:rPr>
          <w:rFonts w:ascii="Arial" w:eastAsiaTheme="minorEastAsia" w:hAnsi="Arial" w:hint="eastAsia"/>
          <w:b/>
          <w:sz w:val="22"/>
          <w:szCs w:val="22"/>
          <w:lang w:eastAsia="zh-CN"/>
        </w:rPr>
        <w:t xml:space="preserve">NR </w:t>
      </w:r>
      <w:r w:rsidRPr="00812B4D">
        <w:rPr>
          <w:rFonts w:ascii="Arial" w:eastAsiaTheme="minorEastAsia" w:hAnsi="Arial"/>
          <w:b/>
          <w:sz w:val="22"/>
          <w:szCs w:val="22"/>
          <w:lang w:eastAsia="zh-CN"/>
        </w:rPr>
        <w:t>NTN</w:t>
      </w:r>
    </w:p>
    <w:p w14:paraId="7A9DAB68" w14:textId="77777777" w:rsidR="006560CD" w:rsidRPr="00FC12A4" w:rsidRDefault="006560CD" w:rsidP="006560C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14:paraId="0DC59C09" w14:textId="77777777" w:rsidR="006560CD" w:rsidRPr="00CF195E" w:rsidRDefault="006560CD" w:rsidP="006560CD">
      <w:pPr>
        <w:pBdr>
          <w:bottom w:val="single" w:sz="4" w:space="1" w:color="auto"/>
        </w:pBdr>
        <w:spacing w:after="0"/>
        <w:jc w:val="left"/>
        <w:rPr>
          <w:b/>
          <w:kern w:val="2"/>
          <w:sz w:val="16"/>
          <w:szCs w:val="16"/>
          <w:lang w:eastAsia="zh-CN"/>
        </w:rPr>
      </w:pPr>
    </w:p>
    <w:p w14:paraId="70FFC448" w14:textId="77777777" w:rsidR="006560CD" w:rsidRDefault="006560CD" w:rsidP="006560CD">
      <w:pPr>
        <w:pStyle w:val="1"/>
      </w:pPr>
      <w:bookmarkStart w:id="1" w:name="_Ref124589705"/>
      <w:bookmarkStart w:id="2" w:name="_Ref129681862"/>
      <w:r w:rsidRPr="00CF195E">
        <w:t>Introduction</w:t>
      </w:r>
      <w:bookmarkEnd w:id="1"/>
      <w:bookmarkEnd w:id="2"/>
    </w:p>
    <w:p w14:paraId="1F19F525" w14:textId="77777777" w:rsidR="006560CD" w:rsidRPr="005430FA" w:rsidRDefault="006560CD" w:rsidP="006560CD">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3GPP TSG RAN #95e meeting, </w:t>
      </w:r>
      <w:r>
        <w:rPr>
          <w:rFonts w:hint="eastAsia"/>
          <w:kern w:val="2"/>
          <w:sz w:val="20"/>
          <w:szCs w:val="20"/>
          <w:lang w:eastAsia="zh-CN"/>
        </w:rPr>
        <w:t xml:space="preserve">new </w:t>
      </w:r>
      <w:r w:rsidRPr="005430FA">
        <w:rPr>
          <w:rFonts w:hint="eastAsia"/>
          <w:kern w:val="2"/>
          <w:sz w:val="20"/>
          <w:szCs w:val="20"/>
          <w:lang w:eastAsia="zh-CN"/>
        </w:rPr>
        <w:t xml:space="preserve">NTN </w:t>
      </w:r>
      <w:r>
        <w:rPr>
          <w:rFonts w:hint="eastAsia"/>
          <w:kern w:val="2"/>
          <w:sz w:val="20"/>
          <w:szCs w:val="20"/>
          <w:lang w:eastAsia="zh-CN"/>
        </w:rPr>
        <w:t xml:space="preserve">SID was approved and </w:t>
      </w:r>
      <w:r w:rsidRPr="005430FA">
        <w:rPr>
          <w:rFonts w:hint="eastAsia"/>
          <w:kern w:val="2"/>
          <w:sz w:val="20"/>
          <w:szCs w:val="20"/>
          <w:lang w:eastAsia="zh-CN"/>
        </w:rPr>
        <w:t xml:space="preserve">the network verified UE location </w:t>
      </w:r>
      <w:r>
        <w:rPr>
          <w:rFonts w:hint="eastAsia"/>
          <w:kern w:val="2"/>
          <w:sz w:val="20"/>
          <w:szCs w:val="20"/>
          <w:lang w:eastAsia="zh-CN"/>
        </w:rPr>
        <w:t xml:space="preserve">is one studying </w:t>
      </w:r>
      <w:proofErr w:type="gramStart"/>
      <w:r>
        <w:rPr>
          <w:rFonts w:hint="eastAsia"/>
          <w:kern w:val="2"/>
          <w:sz w:val="20"/>
          <w:szCs w:val="20"/>
          <w:lang w:eastAsia="zh-CN"/>
        </w:rPr>
        <w:t>point</w:t>
      </w:r>
      <w:r w:rsidRPr="005430FA">
        <w:rPr>
          <w:rFonts w:hint="eastAsia"/>
          <w:kern w:val="2"/>
          <w:sz w:val="20"/>
          <w:szCs w:val="20"/>
          <w:lang w:eastAsia="zh-CN"/>
        </w:rPr>
        <w:t>[</w:t>
      </w:r>
      <w:proofErr w:type="gramEnd"/>
      <w:r w:rsidRPr="005430FA">
        <w:rPr>
          <w:rFonts w:hint="eastAsia"/>
          <w:kern w:val="2"/>
          <w:sz w:val="20"/>
          <w:szCs w:val="20"/>
          <w:lang w:eastAsia="zh-CN"/>
        </w:rPr>
        <w:t xml:space="preserve">1]. </w:t>
      </w:r>
      <w:r>
        <w:rPr>
          <w:rFonts w:hint="eastAsia"/>
          <w:kern w:val="2"/>
          <w:sz w:val="20"/>
          <w:szCs w:val="20"/>
          <w:lang w:eastAsia="zh-CN"/>
        </w:rPr>
        <w:t>For the network verified the UE location aspect, t</w:t>
      </w:r>
      <w:r w:rsidRPr="005430FA">
        <w:rPr>
          <w:rFonts w:hint="eastAsia"/>
          <w:kern w:val="2"/>
          <w:sz w:val="20"/>
          <w:szCs w:val="20"/>
          <w:lang w:eastAsia="zh-CN"/>
        </w:rPr>
        <w:t xml:space="preserve">he researching </w:t>
      </w:r>
      <w:r w:rsidRPr="005430FA">
        <w:rPr>
          <w:kern w:val="2"/>
          <w:sz w:val="20"/>
          <w:szCs w:val="20"/>
          <w:lang w:eastAsia="zh-CN"/>
        </w:rPr>
        <w:t>points were</w:t>
      </w:r>
      <w:r w:rsidRPr="005430FA">
        <w:rPr>
          <w:rFonts w:hint="eastAsia"/>
          <w:kern w:val="2"/>
          <w:sz w:val="20"/>
          <w:szCs w:val="20"/>
          <w:lang w:eastAsia="zh-CN"/>
        </w:rPr>
        <w:t xml:space="preserve"> listed as follow:</w:t>
      </w:r>
    </w:p>
    <w:p w14:paraId="41DE5100" w14:textId="77777777" w:rsidR="006560CD" w:rsidRPr="005430FA" w:rsidRDefault="006560CD" w:rsidP="006560CD">
      <w:pPr>
        <w:numPr>
          <w:ilvl w:val="0"/>
          <w:numId w:val="11"/>
        </w:numPr>
        <w:overflowPunct w:val="0"/>
        <w:snapToGrid/>
        <w:spacing w:after="0"/>
        <w:jc w:val="left"/>
        <w:textAlignment w:val="baseline"/>
        <w:rPr>
          <w:bCs/>
          <w:sz w:val="20"/>
          <w:szCs w:val="20"/>
        </w:rPr>
      </w:pPr>
      <w:r w:rsidRPr="005430FA">
        <w:rPr>
          <w:bCs/>
          <w:sz w:val="20"/>
          <w:szCs w:val="20"/>
        </w:rPr>
        <w:t>Study detailed regulatory requirement (e.g. accuracy, privacy, reliability, latency) for network-verified UE location for potential use cases/services (i.e. emergency call, lawful intercept, public warning, charging/billing) (at RAN plenary, from RAN#95 to RAN#96). [RAN]</w:t>
      </w:r>
    </w:p>
    <w:p w14:paraId="08D64E8F" w14:textId="77777777" w:rsidR="006560CD" w:rsidRPr="005430FA" w:rsidRDefault="006560CD" w:rsidP="006560CD">
      <w:pPr>
        <w:numPr>
          <w:ilvl w:val="1"/>
          <w:numId w:val="11"/>
        </w:numPr>
        <w:overflowPunct w:val="0"/>
        <w:snapToGrid/>
        <w:spacing w:after="0"/>
        <w:jc w:val="left"/>
        <w:textAlignment w:val="baseline"/>
        <w:rPr>
          <w:bCs/>
          <w:sz w:val="20"/>
          <w:szCs w:val="20"/>
        </w:rPr>
      </w:pPr>
      <w:r w:rsidRPr="005430FA">
        <w:rPr>
          <w:bCs/>
          <w:sz w:val="20"/>
          <w:szCs w:val="20"/>
        </w:rPr>
        <w:t>Including further clarification on network verified UE location and its relationship to network-based positioning [RAN]</w:t>
      </w:r>
    </w:p>
    <w:p w14:paraId="20908A76" w14:textId="77777777" w:rsidR="006560CD" w:rsidRPr="005430FA" w:rsidRDefault="006560CD" w:rsidP="006560CD">
      <w:pPr>
        <w:numPr>
          <w:ilvl w:val="1"/>
          <w:numId w:val="11"/>
        </w:numPr>
        <w:overflowPunct w:val="0"/>
        <w:snapToGrid/>
        <w:spacing w:after="0"/>
        <w:jc w:val="left"/>
        <w:textAlignment w:val="baseline"/>
        <w:rPr>
          <w:bCs/>
          <w:sz w:val="20"/>
          <w:szCs w:val="20"/>
        </w:rPr>
      </w:pPr>
      <w:r w:rsidRPr="005430FA">
        <w:rPr>
          <w:bCs/>
          <w:sz w:val="20"/>
          <w:szCs w:val="20"/>
        </w:rPr>
        <w:t xml:space="preserve">Study and evaluate, if needed, </w:t>
      </w:r>
      <w:bookmarkStart w:id="3" w:name="_Hlk89953816"/>
      <w:r w:rsidRPr="005430FA">
        <w:rPr>
          <w:bCs/>
          <w:sz w:val="20"/>
          <w:szCs w:val="20"/>
        </w:rPr>
        <w:t xml:space="preserve">solutions for network to verify UE reported location information </w:t>
      </w:r>
      <w:bookmarkEnd w:id="3"/>
      <w:r w:rsidRPr="005430FA">
        <w:rPr>
          <w:bCs/>
          <w:sz w:val="20"/>
          <w:szCs w:val="20"/>
        </w:rPr>
        <w:t>[RAN2,RAN1,RAN3]</w:t>
      </w:r>
    </w:p>
    <w:p w14:paraId="641C816B" w14:textId="77777777" w:rsidR="006560CD" w:rsidRDefault="006560CD" w:rsidP="006560CD">
      <w:pPr>
        <w:overflowPunct w:val="0"/>
        <w:snapToGrid/>
        <w:spacing w:after="0"/>
        <w:jc w:val="left"/>
        <w:textAlignment w:val="baseline"/>
        <w:rPr>
          <w:bCs/>
          <w:sz w:val="20"/>
          <w:szCs w:val="20"/>
          <w:lang w:eastAsia="zh-CN"/>
        </w:rPr>
      </w:pPr>
    </w:p>
    <w:p w14:paraId="349DDAAF" w14:textId="77777777" w:rsidR="006560CD" w:rsidRPr="005430FA" w:rsidRDefault="006560CD" w:rsidP="006560CD">
      <w:pPr>
        <w:overflowPunct w:val="0"/>
        <w:snapToGrid/>
        <w:spacing w:after="0"/>
        <w:jc w:val="left"/>
        <w:textAlignment w:val="baseline"/>
        <w:rPr>
          <w:rFonts w:eastAsiaTheme="minorEastAsia"/>
          <w:bCs/>
          <w:sz w:val="20"/>
          <w:szCs w:val="20"/>
          <w:lang w:eastAsia="zh-CN"/>
        </w:rPr>
      </w:pPr>
      <w:r>
        <w:rPr>
          <w:bCs/>
          <w:sz w:val="20"/>
          <w:szCs w:val="20"/>
          <w:lang w:eastAsia="zh-CN"/>
        </w:rPr>
        <w:t>O</w:t>
      </w:r>
      <w:r>
        <w:rPr>
          <w:rFonts w:hint="eastAsia"/>
          <w:bCs/>
          <w:sz w:val="20"/>
          <w:szCs w:val="20"/>
          <w:lang w:eastAsia="zh-CN"/>
        </w:rPr>
        <w:t xml:space="preserve">n the other hand, the NR-NTN deployment in above 10 GHz bands was also discussed in [1]. </w:t>
      </w:r>
      <w:r w:rsidRPr="005430FA">
        <w:rPr>
          <w:bCs/>
          <w:sz w:val="20"/>
          <w:szCs w:val="20"/>
        </w:rPr>
        <w:t>R</w:t>
      </w:r>
      <w:r w:rsidRPr="005430FA">
        <w:rPr>
          <w:rFonts w:hint="eastAsia"/>
          <w:bCs/>
          <w:sz w:val="20"/>
          <w:szCs w:val="20"/>
        </w:rPr>
        <w:t xml:space="preserve">egarding the </w:t>
      </w:r>
      <w:r w:rsidRPr="005430FA">
        <w:rPr>
          <w:bCs/>
          <w:sz w:val="20"/>
          <w:szCs w:val="20"/>
        </w:rPr>
        <w:t>NR-NTN deployment in above 10 GHz bands</w:t>
      </w:r>
      <w:r w:rsidRPr="005430FA">
        <w:rPr>
          <w:rFonts w:hint="eastAsia"/>
          <w:bCs/>
          <w:sz w:val="20"/>
          <w:szCs w:val="20"/>
        </w:rPr>
        <w:t>, currently there is one bullet to define the possible work scope in RP-213690</w:t>
      </w:r>
      <w:r w:rsidRPr="005430FA">
        <w:rPr>
          <w:rFonts w:eastAsiaTheme="minorEastAsia" w:hint="eastAsia"/>
          <w:bCs/>
          <w:sz w:val="20"/>
          <w:szCs w:val="20"/>
          <w:lang w:eastAsia="zh-CN"/>
        </w:rPr>
        <w:t xml:space="preserve"> as follows:</w:t>
      </w:r>
    </w:p>
    <w:p w14:paraId="26DB4C3C" w14:textId="77777777" w:rsidR="006560CD" w:rsidRPr="005430FA" w:rsidRDefault="006560CD" w:rsidP="006560CD">
      <w:pPr>
        <w:numPr>
          <w:ilvl w:val="0"/>
          <w:numId w:val="12"/>
        </w:numPr>
        <w:overflowPunct w:val="0"/>
        <w:snapToGrid/>
        <w:spacing w:after="0"/>
        <w:jc w:val="left"/>
        <w:textAlignment w:val="baseline"/>
        <w:rPr>
          <w:bCs/>
          <w:sz w:val="20"/>
          <w:szCs w:val="20"/>
        </w:rPr>
      </w:pPr>
      <w:r w:rsidRPr="005430FA">
        <w:rPr>
          <w:bCs/>
          <w:sz w:val="20"/>
          <w:szCs w:val="20"/>
        </w:rPr>
        <w:t>Identify values for physical layer parameters chosen from the existing FR1 and FR2 sets. The following set of parameters to specify, but not necessarily limited to, are listed</w:t>
      </w:r>
      <w:r>
        <w:rPr>
          <w:rFonts w:hint="eastAsia"/>
          <w:bCs/>
          <w:sz w:val="20"/>
          <w:szCs w:val="20"/>
          <w:lang w:eastAsia="zh-CN"/>
        </w:rPr>
        <w:t xml:space="preserve"> </w:t>
      </w:r>
      <w:r w:rsidRPr="005430FA">
        <w:rPr>
          <w:bCs/>
          <w:sz w:val="20"/>
          <w:szCs w:val="20"/>
        </w:rPr>
        <w:t>as follows [RAN4]:</w:t>
      </w:r>
    </w:p>
    <w:p w14:paraId="46085969" w14:textId="77777777" w:rsidR="006560CD" w:rsidRPr="005430FA" w:rsidRDefault="006560CD" w:rsidP="006560CD">
      <w:pPr>
        <w:numPr>
          <w:ilvl w:val="1"/>
          <w:numId w:val="12"/>
        </w:numPr>
        <w:overflowPunct w:val="0"/>
        <w:snapToGrid/>
        <w:spacing w:after="0"/>
        <w:jc w:val="left"/>
        <w:textAlignment w:val="baseline"/>
        <w:rPr>
          <w:bCs/>
          <w:sz w:val="20"/>
          <w:szCs w:val="20"/>
        </w:rPr>
      </w:pPr>
      <w:r w:rsidRPr="005430FA">
        <w:rPr>
          <w:bCs/>
          <w:sz w:val="20"/>
          <w:szCs w:val="20"/>
        </w:rPr>
        <w:t xml:space="preserve">time relationship related enhancement (e.g. </w:t>
      </w:r>
      <w:proofErr w:type="spellStart"/>
      <w:r w:rsidRPr="005430FA">
        <w:rPr>
          <w:bCs/>
          <w:sz w:val="20"/>
          <w:szCs w:val="20"/>
        </w:rPr>
        <w:t>K_offset</w:t>
      </w:r>
      <w:proofErr w:type="spellEnd"/>
      <w:r w:rsidRPr="005430FA">
        <w:rPr>
          <w:bCs/>
          <w:sz w:val="20"/>
          <w:szCs w:val="20"/>
        </w:rPr>
        <w:t>)</w:t>
      </w:r>
    </w:p>
    <w:p w14:paraId="495AF327" w14:textId="77777777" w:rsidR="006560CD" w:rsidRPr="005430FA" w:rsidRDefault="006560CD" w:rsidP="006560CD">
      <w:pPr>
        <w:numPr>
          <w:ilvl w:val="1"/>
          <w:numId w:val="12"/>
        </w:numPr>
        <w:overflowPunct w:val="0"/>
        <w:snapToGrid/>
        <w:spacing w:after="0"/>
        <w:jc w:val="left"/>
        <w:textAlignment w:val="baseline"/>
        <w:rPr>
          <w:bCs/>
          <w:sz w:val="20"/>
          <w:szCs w:val="20"/>
        </w:rPr>
      </w:pPr>
      <w:r w:rsidRPr="005430FA">
        <w:rPr>
          <w:bCs/>
          <w:sz w:val="20"/>
          <w:szCs w:val="20"/>
        </w:rPr>
        <w:t>subcarrier spacing for different UL/DL signals/channels</w:t>
      </w:r>
    </w:p>
    <w:p w14:paraId="412EE91F" w14:textId="77777777" w:rsidR="006560CD" w:rsidRPr="005430FA" w:rsidRDefault="006560CD" w:rsidP="006560CD">
      <w:pPr>
        <w:numPr>
          <w:ilvl w:val="1"/>
          <w:numId w:val="12"/>
        </w:numPr>
        <w:overflowPunct w:val="0"/>
        <w:snapToGrid/>
        <w:spacing w:after="0"/>
        <w:jc w:val="left"/>
        <w:textAlignment w:val="baseline"/>
        <w:rPr>
          <w:bCs/>
          <w:sz w:val="20"/>
          <w:szCs w:val="20"/>
        </w:rPr>
      </w:pPr>
      <w:r w:rsidRPr="005430FA">
        <w:rPr>
          <w:bCs/>
          <w:sz w:val="20"/>
          <w:szCs w:val="20"/>
        </w:rPr>
        <w:t>PRACH configuration index for FDD above 10 GHz.</w:t>
      </w:r>
    </w:p>
    <w:p w14:paraId="3FB22ED1" w14:textId="77777777" w:rsidR="006560CD" w:rsidRPr="005430FA" w:rsidRDefault="006560CD" w:rsidP="006560CD">
      <w:pPr>
        <w:overflowPunct w:val="0"/>
        <w:snapToGrid/>
        <w:spacing w:after="0"/>
        <w:jc w:val="left"/>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Pr>
          <w:rFonts w:hint="eastAsia"/>
          <w:bCs/>
          <w:sz w:val="20"/>
          <w:szCs w:val="20"/>
          <w:lang w:eastAsia="zh-CN"/>
        </w:rPr>
        <w:t xml:space="preserve">topics of </w:t>
      </w:r>
      <w:r>
        <w:rPr>
          <w:bCs/>
          <w:sz w:val="20"/>
          <w:szCs w:val="20"/>
          <w:lang w:eastAsia="zh-CN"/>
        </w:rPr>
        <w:t>the</w:t>
      </w:r>
      <w:r>
        <w:rPr>
          <w:rFonts w:hint="eastAsia"/>
          <w:bCs/>
          <w:sz w:val="20"/>
          <w:szCs w:val="20"/>
          <w:lang w:eastAsia="zh-CN"/>
        </w:rPr>
        <w:t xml:space="preserve"> </w:t>
      </w:r>
      <w:r w:rsidRPr="005430FA">
        <w:rPr>
          <w:rFonts w:hint="eastAsia"/>
          <w:bCs/>
          <w:sz w:val="20"/>
          <w:szCs w:val="20"/>
          <w:lang w:eastAsia="zh-CN"/>
        </w:rPr>
        <w:t>UE location verified and</w:t>
      </w:r>
      <w:r>
        <w:rPr>
          <w:rFonts w:hint="eastAsia"/>
          <w:bCs/>
          <w:sz w:val="20"/>
          <w:szCs w:val="20"/>
          <w:lang w:eastAsia="zh-CN"/>
        </w:rPr>
        <w:t xml:space="preserve"> the</w:t>
      </w:r>
      <w:r w:rsidRPr="005430FA">
        <w:rPr>
          <w:rFonts w:hint="eastAsia"/>
          <w:bCs/>
          <w:sz w:val="20"/>
          <w:szCs w:val="20"/>
          <w:lang w:eastAsia="zh-CN"/>
        </w:rPr>
        <w:t xml:space="preserve"> long CP issue</w:t>
      </w:r>
      <w:r>
        <w:rPr>
          <w:rFonts w:hint="eastAsia"/>
          <w:bCs/>
          <w:sz w:val="20"/>
          <w:szCs w:val="20"/>
          <w:lang w:eastAsia="zh-CN"/>
        </w:rPr>
        <w:t xml:space="preserve"> were discussed</w:t>
      </w:r>
      <w:r w:rsidRPr="005430FA">
        <w:rPr>
          <w:rFonts w:hint="eastAsia"/>
          <w:bCs/>
          <w:sz w:val="20"/>
          <w:szCs w:val="20"/>
          <w:lang w:eastAsia="zh-CN"/>
        </w:rPr>
        <w:t>.</w:t>
      </w:r>
    </w:p>
    <w:p w14:paraId="31BAD8A0" w14:textId="77777777" w:rsidR="006560CD" w:rsidRPr="0037705B" w:rsidRDefault="006560CD" w:rsidP="006560CD">
      <w:pPr>
        <w:overflowPunct w:val="0"/>
        <w:snapToGrid/>
        <w:spacing w:after="0"/>
        <w:jc w:val="left"/>
        <w:textAlignment w:val="baseline"/>
        <w:rPr>
          <w:bCs/>
          <w:sz w:val="20"/>
          <w:szCs w:val="20"/>
        </w:rPr>
      </w:pPr>
    </w:p>
    <w:p w14:paraId="68153DA7" w14:textId="77777777" w:rsidR="006560CD" w:rsidRDefault="006560CD" w:rsidP="006560CD">
      <w:pPr>
        <w:pStyle w:val="1"/>
        <w:rPr>
          <w:lang w:eastAsia="zh-CN"/>
        </w:rPr>
      </w:pPr>
      <w:r>
        <w:rPr>
          <w:lang w:eastAsia="zh-CN"/>
        </w:rPr>
        <w:t>N</w:t>
      </w:r>
      <w:r>
        <w:rPr>
          <w:rFonts w:hint="eastAsia"/>
          <w:lang w:eastAsia="zh-CN"/>
        </w:rPr>
        <w:t>etwork verified UE location</w:t>
      </w:r>
    </w:p>
    <w:p w14:paraId="11EB0D1B" w14:textId="77777777" w:rsidR="006560CD" w:rsidRDefault="006560CD" w:rsidP="006560CD">
      <w:pPr>
        <w:pStyle w:val="2"/>
        <w:numPr>
          <w:ilvl w:val="1"/>
          <w:numId w:val="10"/>
        </w:numPr>
        <w:tabs>
          <w:tab w:val="clear" w:pos="576"/>
        </w:tabs>
        <w:rPr>
          <w:lang w:eastAsia="zh-CN"/>
        </w:rPr>
      </w:pPr>
      <w:r>
        <w:rPr>
          <w:lang w:eastAsia="zh-CN"/>
        </w:rPr>
        <w:t>R</w:t>
      </w:r>
      <w:r>
        <w:rPr>
          <w:rFonts w:hint="eastAsia"/>
          <w:lang w:eastAsia="zh-CN"/>
        </w:rPr>
        <w:t>equirement of the UE location for network</w:t>
      </w:r>
    </w:p>
    <w:p w14:paraId="01628BB2" w14:textId="77777777" w:rsidR="006560CD" w:rsidRPr="005430FA" w:rsidRDefault="006560CD" w:rsidP="006560CD">
      <w:pPr>
        <w:rPr>
          <w:sz w:val="20"/>
          <w:szCs w:val="20"/>
          <w:lang w:eastAsia="zh-CN"/>
        </w:rPr>
      </w:pPr>
      <w:r w:rsidRPr="005430FA">
        <w:rPr>
          <w:sz w:val="20"/>
          <w:szCs w:val="20"/>
          <w:lang w:eastAsia="zh-CN"/>
        </w:rPr>
        <w:t>C</w:t>
      </w:r>
      <w:r w:rsidRPr="005430FA">
        <w:rPr>
          <w:rFonts w:hint="eastAsia"/>
          <w:sz w:val="20"/>
          <w:szCs w:val="20"/>
          <w:lang w:eastAsia="zh-CN"/>
        </w:rPr>
        <w:t xml:space="preserve">ompared with the NR </w:t>
      </w:r>
      <w:r w:rsidRPr="005430FA">
        <w:rPr>
          <w:sz w:val="20"/>
          <w:szCs w:val="20"/>
          <w:lang w:eastAsia="zh-CN"/>
        </w:rPr>
        <w:t>terrestrial</w:t>
      </w:r>
      <w:r w:rsidRPr="005430FA">
        <w:rPr>
          <w:rFonts w:hint="eastAsia"/>
          <w:sz w:val="20"/>
          <w:szCs w:val="20"/>
          <w:lang w:eastAsia="zh-CN"/>
        </w:rPr>
        <w:t xml:space="preserve"> cell, the coverage of the NTN scenarios is </w:t>
      </w:r>
      <w:r>
        <w:rPr>
          <w:rFonts w:hint="eastAsia"/>
          <w:sz w:val="20"/>
          <w:szCs w:val="20"/>
          <w:lang w:eastAsia="zh-CN"/>
        </w:rPr>
        <w:t xml:space="preserve">obviously </w:t>
      </w:r>
      <w:r w:rsidRPr="005430FA">
        <w:rPr>
          <w:rFonts w:hint="eastAsia"/>
          <w:sz w:val="20"/>
          <w:szCs w:val="20"/>
          <w:lang w:eastAsia="zh-CN"/>
        </w:rPr>
        <w:t xml:space="preserve">huge, </w:t>
      </w:r>
      <w:r w:rsidRPr="005430FA">
        <w:rPr>
          <w:sz w:val="20"/>
          <w:szCs w:val="20"/>
          <w:lang w:eastAsia="zh-CN"/>
        </w:rPr>
        <w:t>especially</w:t>
      </w:r>
      <w:r w:rsidRPr="005430FA">
        <w:rPr>
          <w:rFonts w:hint="eastAsia"/>
          <w:sz w:val="20"/>
          <w:szCs w:val="20"/>
          <w:lang w:eastAsia="zh-CN"/>
        </w:rPr>
        <w:t xml:space="preserve"> for GEO satellite. </w:t>
      </w:r>
      <w:r w:rsidRPr="005430FA">
        <w:rPr>
          <w:sz w:val="20"/>
          <w:szCs w:val="20"/>
          <w:lang w:eastAsia="zh-CN"/>
        </w:rPr>
        <w:t>T</w:t>
      </w:r>
      <w:r w:rsidRPr="005430FA">
        <w:rPr>
          <w:rFonts w:hint="eastAsia"/>
          <w:sz w:val="20"/>
          <w:szCs w:val="20"/>
          <w:lang w:eastAsia="zh-CN"/>
        </w:rPr>
        <w:t>he footprint of single beam generally has hundreds kilometers</w:t>
      </w:r>
      <w:r>
        <w:rPr>
          <w:rFonts w:hint="eastAsia"/>
          <w:sz w:val="20"/>
          <w:szCs w:val="20"/>
          <w:lang w:eastAsia="zh-CN"/>
        </w:rPr>
        <w:t xml:space="preserve"> in GEO scenarios</w:t>
      </w:r>
      <w:r w:rsidRPr="005430FA">
        <w:rPr>
          <w:rFonts w:hint="eastAsia"/>
          <w:sz w:val="20"/>
          <w:szCs w:val="20"/>
          <w:lang w:eastAsia="zh-CN"/>
        </w:rPr>
        <w:t xml:space="preserve">. </w:t>
      </w:r>
      <w:r w:rsidRPr="005430FA">
        <w:rPr>
          <w:sz w:val="20"/>
          <w:szCs w:val="20"/>
          <w:lang w:eastAsia="zh-CN"/>
        </w:rPr>
        <w:t>I</w:t>
      </w:r>
      <w:r w:rsidRPr="005430FA">
        <w:rPr>
          <w:rFonts w:hint="eastAsia"/>
          <w:sz w:val="20"/>
          <w:szCs w:val="20"/>
          <w:lang w:eastAsia="zh-CN"/>
        </w:rPr>
        <w:t xml:space="preserve">n order to provide </w:t>
      </w:r>
      <w:r w:rsidRPr="005430FA">
        <w:rPr>
          <w:sz w:val="20"/>
          <w:szCs w:val="20"/>
          <w:lang w:eastAsia="zh-CN"/>
        </w:rPr>
        <w:t>favorable</w:t>
      </w:r>
      <w:r w:rsidRPr="005430FA">
        <w:rPr>
          <w:rFonts w:hint="eastAsia"/>
          <w:sz w:val="20"/>
          <w:szCs w:val="20"/>
          <w:lang w:eastAsia="zh-CN"/>
        </w:rPr>
        <w:t xml:space="preserve"> services, it is </w:t>
      </w:r>
      <w:r w:rsidRPr="005430FA">
        <w:rPr>
          <w:sz w:val="20"/>
          <w:szCs w:val="20"/>
          <w:lang w:eastAsia="zh-CN"/>
        </w:rPr>
        <w:t>essential</w:t>
      </w:r>
      <w:r w:rsidRPr="005430FA">
        <w:rPr>
          <w:rFonts w:hint="eastAsia"/>
          <w:sz w:val="20"/>
          <w:szCs w:val="20"/>
          <w:lang w:eastAsia="zh-CN"/>
        </w:rPr>
        <w:t xml:space="preserve"> to </w:t>
      </w:r>
      <w:r>
        <w:rPr>
          <w:sz w:val="20"/>
          <w:szCs w:val="20"/>
          <w:lang w:eastAsia="zh-CN"/>
        </w:rPr>
        <w:t>distinguish</w:t>
      </w:r>
      <w:r>
        <w:rPr>
          <w:rFonts w:hint="eastAsia"/>
          <w:sz w:val="20"/>
          <w:szCs w:val="20"/>
          <w:lang w:eastAsia="zh-CN"/>
        </w:rPr>
        <w:t xml:space="preserve"> the location of the UEs in the NTN networks. </w:t>
      </w:r>
      <w:r w:rsidRPr="005430FA">
        <w:rPr>
          <w:sz w:val="20"/>
          <w:szCs w:val="20"/>
          <w:lang w:eastAsia="zh-CN"/>
        </w:rPr>
        <w:t>Collecting</w:t>
      </w:r>
      <w:r w:rsidRPr="005430FA">
        <w:rPr>
          <w:rFonts w:hint="eastAsia"/>
          <w:sz w:val="20"/>
          <w:szCs w:val="20"/>
          <w:lang w:eastAsia="zh-CN"/>
        </w:rPr>
        <w:t xml:space="preserve"> the UE</w:t>
      </w:r>
      <w:r w:rsidRPr="005430FA">
        <w:rPr>
          <w:sz w:val="20"/>
          <w:szCs w:val="20"/>
          <w:lang w:eastAsia="zh-CN"/>
        </w:rPr>
        <w:t>’</w:t>
      </w:r>
      <w:r w:rsidRPr="005430FA">
        <w:rPr>
          <w:rFonts w:hint="eastAsia"/>
          <w:sz w:val="20"/>
          <w:szCs w:val="20"/>
          <w:lang w:eastAsia="zh-CN"/>
        </w:rPr>
        <w:t>s location to network</w:t>
      </w:r>
      <w:r>
        <w:rPr>
          <w:rFonts w:hint="eastAsia"/>
          <w:sz w:val="20"/>
          <w:szCs w:val="20"/>
          <w:lang w:eastAsia="zh-CN"/>
        </w:rPr>
        <w:t xml:space="preserve"> is one of the most </w:t>
      </w:r>
      <w:r>
        <w:rPr>
          <w:sz w:val="20"/>
          <w:szCs w:val="20"/>
          <w:lang w:eastAsia="zh-CN"/>
        </w:rPr>
        <w:t>convenient</w:t>
      </w:r>
      <w:r>
        <w:rPr>
          <w:rFonts w:hint="eastAsia"/>
          <w:sz w:val="20"/>
          <w:szCs w:val="20"/>
          <w:lang w:eastAsia="zh-CN"/>
        </w:rPr>
        <w:t xml:space="preserve"> </w:t>
      </w:r>
      <w:r>
        <w:rPr>
          <w:sz w:val="20"/>
          <w:szCs w:val="20"/>
          <w:lang w:eastAsia="zh-CN"/>
        </w:rPr>
        <w:t>methods</w:t>
      </w:r>
      <w:r>
        <w:rPr>
          <w:rFonts w:hint="eastAsia"/>
          <w:sz w:val="20"/>
          <w:szCs w:val="20"/>
          <w:lang w:eastAsia="zh-CN"/>
        </w:rPr>
        <w:t xml:space="preserve"> to resolve the location problem for the </w:t>
      </w:r>
      <w:r>
        <w:rPr>
          <w:sz w:val="20"/>
          <w:szCs w:val="20"/>
          <w:lang w:eastAsia="zh-CN"/>
        </w:rPr>
        <w:t>network</w:t>
      </w:r>
      <w:r w:rsidRPr="005430FA">
        <w:rPr>
          <w:rFonts w:hint="eastAsia"/>
          <w:sz w:val="20"/>
          <w:szCs w:val="20"/>
          <w:lang w:eastAsia="zh-CN"/>
        </w:rPr>
        <w:t xml:space="preserve">. </w:t>
      </w:r>
      <w:r w:rsidRPr="005430FA">
        <w:rPr>
          <w:sz w:val="20"/>
          <w:szCs w:val="20"/>
          <w:lang w:eastAsia="zh-CN"/>
        </w:rPr>
        <w:t>T</w:t>
      </w:r>
      <w:r w:rsidRPr="005430FA">
        <w:rPr>
          <w:rFonts w:hint="eastAsia"/>
          <w:sz w:val="20"/>
          <w:szCs w:val="20"/>
          <w:lang w:eastAsia="zh-CN"/>
        </w:rPr>
        <w:t xml:space="preserve">he requirements of network </w:t>
      </w:r>
      <w:r>
        <w:rPr>
          <w:rFonts w:hint="eastAsia"/>
          <w:sz w:val="20"/>
          <w:szCs w:val="20"/>
          <w:lang w:eastAsia="zh-CN"/>
        </w:rPr>
        <w:t>to figure out clearly</w:t>
      </w:r>
      <w:r w:rsidRPr="005430FA">
        <w:rPr>
          <w:rFonts w:hint="eastAsia"/>
          <w:sz w:val="20"/>
          <w:szCs w:val="20"/>
          <w:lang w:eastAsia="zh-CN"/>
        </w:rPr>
        <w:t xml:space="preserve"> the UE</w:t>
      </w:r>
      <w:r>
        <w:rPr>
          <w:rFonts w:hint="eastAsia"/>
          <w:sz w:val="20"/>
          <w:szCs w:val="20"/>
          <w:lang w:eastAsia="zh-CN"/>
        </w:rPr>
        <w:t>s</w:t>
      </w:r>
      <w:r>
        <w:rPr>
          <w:sz w:val="20"/>
          <w:szCs w:val="20"/>
          <w:lang w:eastAsia="zh-CN"/>
        </w:rPr>
        <w:t>’</w:t>
      </w:r>
      <w:r w:rsidRPr="005430FA">
        <w:rPr>
          <w:rFonts w:hint="eastAsia"/>
          <w:sz w:val="20"/>
          <w:szCs w:val="20"/>
          <w:lang w:eastAsia="zh-CN"/>
        </w:rPr>
        <w:t xml:space="preserve"> location information are including the following </w:t>
      </w:r>
      <w:r>
        <w:rPr>
          <w:rFonts w:hint="eastAsia"/>
          <w:sz w:val="20"/>
          <w:szCs w:val="20"/>
          <w:lang w:eastAsia="zh-CN"/>
        </w:rPr>
        <w:t>factor</w:t>
      </w:r>
      <w:r w:rsidRPr="005430FA">
        <w:rPr>
          <w:rFonts w:hint="eastAsia"/>
          <w:sz w:val="20"/>
          <w:szCs w:val="20"/>
          <w:lang w:eastAsia="zh-CN"/>
        </w:rPr>
        <w:t>s.</w:t>
      </w:r>
    </w:p>
    <w:p w14:paraId="3C95D8B2" w14:textId="77777777" w:rsidR="006560CD" w:rsidRPr="005430FA" w:rsidRDefault="006560CD" w:rsidP="006560CD">
      <w:pPr>
        <w:pStyle w:val="a5"/>
        <w:numPr>
          <w:ilvl w:val="0"/>
          <w:numId w:val="11"/>
        </w:numPr>
        <w:ind w:firstLineChars="0"/>
        <w:rPr>
          <w:sz w:val="20"/>
          <w:szCs w:val="20"/>
          <w:lang w:eastAsia="zh-CN"/>
        </w:rPr>
      </w:pPr>
      <w:r w:rsidRPr="005430FA">
        <w:rPr>
          <w:sz w:val="20"/>
          <w:szCs w:val="20"/>
          <w:lang w:eastAsia="zh-CN"/>
        </w:rPr>
        <w:t>H</w:t>
      </w:r>
      <w:r w:rsidRPr="005430FA">
        <w:rPr>
          <w:rFonts w:hint="eastAsia"/>
          <w:sz w:val="20"/>
          <w:szCs w:val="20"/>
          <w:lang w:eastAsia="zh-CN"/>
        </w:rPr>
        <w:t xml:space="preserve">andover: </w:t>
      </w:r>
      <w:r>
        <w:rPr>
          <w:rFonts w:hint="eastAsia"/>
          <w:sz w:val="20"/>
          <w:szCs w:val="20"/>
          <w:lang w:eastAsia="zh-CN"/>
        </w:rPr>
        <w:t>I</w:t>
      </w:r>
      <w:r w:rsidRPr="005430FA">
        <w:rPr>
          <w:rFonts w:hint="eastAsia"/>
          <w:sz w:val="20"/>
          <w:szCs w:val="20"/>
          <w:lang w:eastAsia="zh-CN"/>
        </w:rPr>
        <w:t xml:space="preserve">t is </w:t>
      </w:r>
      <w:r w:rsidRPr="005430FA">
        <w:rPr>
          <w:sz w:val="20"/>
          <w:szCs w:val="20"/>
          <w:lang w:eastAsia="zh-CN"/>
        </w:rPr>
        <w:t>necessary</w:t>
      </w:r>
      <w:r w:rsidRPr="005430FA">
        <w:rPr>
          <w:rFonts w:hint="eastAsia"/>
          <w:sz w:val="20"/>
          <w:szCs w:val="20"/>
          <w:lang w:eastAsia="zh-CN"/>
        </w:rPr>
        <w:t xml:space="preserve"> to network </w:t>
      </w:r>
      <w:r>
        <w:rPr>
          <w:rFonts w:hint="eastAsia"/>
          <w:sz w:val="20"/>
          <w:szCs w:val="20"/>
          <w:lang w:eastAsia="zh-CN"/>
        </w:rPr>
        <w:t>indicate</w:t>
      </w:r>
      <w:r w:rsidRPr="005430FA">
        <w:rPr>
          <w:rFonts w:hint="eastAsia"/>
          <w:sz w:val="20"/>
          <w:szCs w:val="20"/>
          <w:lang w:eastAsia="zh-CN"/>
        </w:rPr>
        <w:t xml:space="preserve"> the UE to act the handover based on the UE</w:t>
      </w:r>
      <w:r w:rsidRPr="005430FA">
        <w:rPr>
          <w:sz w:val="20"/>
          <w:szCs w:val="20"/>
          <w:lang w:eastAsia="zh-CN"/>
        </w:rPr>
        <w:t>’</w:t>
      </w:r>
      <w:r w:rsidRPr="005430FA">
        <w:rPr>
          <w:rFonts w:hint="eastAsia"/>
          <w:sz w:val="20"/>
          <w:szCs w:val="20"/>
          <w:lang w:eastAsia="zh-CN"/>
        </w:rPr>
        <w:t>s location because the big coverage and long distance of satellite links will influence the accuracy of handover</w:t>
      </w:r>
      <w:r>
        <w:rPr>
          <w:rFonts w:hint="eastAsia"/>
          <w:sz w:val="20"/>
          <w:szCs w:val="20"/>
          <w:lang w:eastAsia="zh-CN"/>
        </w:rPr>
        <w:t xml:space="preserve"> decision which just</w:t>
      </w:r>
      <w:r w:rsidRPr="005430FA">
        <w:rPr>
          <w:rFonts w:hint="eastAsia"/>
          <w:sz w:val="20"/>
          <w:szCs w:val="20"/>
          <w:lang w:eastAsia="zh-CN"/>
        </w:rPr>
        <w:t xml:space="preserve"> only based on RRM measurement.</w:t>
      </w:r>
    </w:p>
    <w:p w14:paraId="5BA704DF" w14:textId="77777777" w:rsidR="006560CD" w:rsidRPr="005430FA" w:rsidRDefault="006560CD" w:rsidP="006560CD">
      <w:pPr>
        <w:pStyle w:val="a5"/>
        <w:numPr>
          <w:ilvl w:val="0"/>
          <w:numId w:val="11"/>
        </w:numPr>
        <w:ind w:firstLineChars="0"/>
        <w:rPr>
          <w:sz w:val="20"/>
          <w:szCs w:val="20"/>
          <w:lang w:eastAsia="zh-CN"/>
        </w:rPr>
      </w:pPr>
      <w:r w:rsidRPr="005430FA">
        <w:rPr>
          <w:sz w:val="20"/>
          <w:szCs w:val="20"/>
          <w:lang w:eastAsia="zh-CN"/>
        </w:rPr>
        <w:t>P</w:t>
      </w:r>
      <w:r w:rsidRPr="005430FA">
        <w:rPr>
          <w:rFonts w:hint="eastAsia"/>
          <w:sz w:val="20"/>
          <w:szCs w:val="20"/>
          <w:lang w:eastAsia="zh-CN"/>
        </w:rPr>
        <w:t xml:space="preserve">aging: </w:t>
      </w:r>
      <w:r>
        <w:rPr>
          <w:rFonts w:hint="eastAsia"/>
          <w:sz w:val="20"/>
          <w:szCs w:val="20"/>
          <w:lang w:eastAsia="zh-CN"/>
        </w:rPr>
        <w:t>T</w:t>
      </w:r>
      <w:r w:rsidRPr="005430FA">
        <w:rPr>
          <w:rFonts w:hint="eastAsia"/>
          <w:sz w:val="20"/>
          <w:szCs w:val="20"/>
          <w:lang w:eastAsia="zh-CN"/>
        </w:rPr>
        <w:t xml:space="preserve">he UE location can assist to </w:t>
      </w:r>
      <w:r>
        <w:rPr>
          <w:rFonts w:hint="eastAsia"/>
          <w:sz w:val="20"/>
          <w:szCs w:val="20"/>
          <w:lang w:eastAsia="zh-CN"/>
        </w:rPr>
        <w:t xml:space="preserve">execute </w:t>
      </w:r>
      <w:r w:rsidRPr="005430FA">
        <w:rPr>
          <w:rFonts w:hint="eastAsia"/>
          <w:sz w:val="20"/>
          <w:szCs w:val="20"/>
          <w:lang w:eastAsia="zh-CN"/>
        </w:rPr>
        <w:t xml:space="preserve">an easy paging for network in the large </w:t>
      </w:r>
      <w:r w:rsidRPr="005430FA">
        <w:rPr>
          <w:sz w:val="20"/>
          <w:szCs w:val="20"/>
          <w:lang w:eastAsia="zh-CN"/>
        </w:rPr>
        <w:t>coverage</w:t>
      </w:r>
      <w:r w:rsidRPr="005430FA">
        <w:rPr>
          <w:rFonts w:hint="eastAsia"/>
          <w:sz w:val="20"/>
          <w:szCs w:val="20"/>
          <w:lang w:eastAsia="zh-CN"/>
        </w:rPr>
        <w:t xml:space="preserve"> of </w:t>
      </w:r>
      <w:r>
        <w:rPr>
          <w:rFonts w:hint="eastAsia"/>
          <w:sz w:val="20"/>
          <w:szCs w:val="20"/>
          <w:lang w:eastAsia="zh-CN"/>
        </w:rPr>
        <w:t xml:space="preserve">NTN </w:t>
      </w:r>
      <w:r w:rsidRPr="005430FA">
        <w:rPr>
          <w:rFonts w:hint="eastAsia"/>
          <w:sz w:val="20"/>
          <w:szCs w:val="20"/>
          <w:lang w:eastAsia="zh-CN"/>
        </w:rPr>
        <w:t>satellite cells.</w:t>
      </w:r>
    </w:p>
    <w:p w14:paraId="3172CD02" w14:textId="77777777" w:rsidR="006560CD" w:rsidRPr="005430FA" w:rsidRDefault="006560CD" w:rsidP="006560CD">
      <w:pPr>
        <w:pStyle w:val="a5"/>
        <w:numPr>
          <w:ilvl w:val="0"/>
          <w:numId w:val="11"/>
        </w:numPr>
        <w:ind w:firstLineChars="0"/>
        <w:rPr>
          <w:sz w:val="20"/>
          <w:szCs w:val="20"/>
          <w:lang w:eastAsia="zh-CN"/>
        </w:rPr>
      </w:pPr>
      <w:r w:rsidRPr="005430FA">
        <w:rPr>
          <w:sz w:val="20"/>
          <w:szCs w:val="20"/>
          <w:lang w:eastAsia="zh-CN"/>
        </w:rPr>
        <w:t>R</w:t>
      </w:r>
      <w:r w:rsidRPr="005430FA">
        <w:rPr>
          <w:rFonts w:hint="eastAsia"/>
          <w:sz w:val="20"/>
          <w:szCs w:val="20"/>
          <w:lang w:eastAsia="zh-CN"/>
        </w:rPr>
        <w:t xml:space="preserve">andom access: </w:t>
      </w:r>
      <w:r>
        <w:rPr>
          <w:rFonts w:hint="eastAsia"/>
          <w:sz w:val="20"/>
          <w:szCs w:val="20"/>
          <w:lang w:eastAsia="zh-CN"/>
        </w:rPr>
        <w:t>I</w:t>
      </w:r>
      <w:r w:rsidRPr="005430FA">
        <w:rPr>
          <w:rFonts w:hint="eastAsia"/>
          <w:sz w:val="20"/>
          <w:szCs w:val="20"/>
          <w:lang w:eastAsia="zh-CN"/>
        </w:rPr>
        <w:t xml:space="preserve">t will be more efficient with </w:t>
      </w:r>
      <w:r>
        <w:rPr>
          <w:rFonts w:hint="eastAsia"/>
          <w:sz w:val="20"/>
          <w:szCs w:val="20"/>
          <w:lang w:eastAsia="zh-CN"/>
        </w:rPr>
        <w:t>acquired</w:t>
      </w:r>
      <w:r w:rsidRPr="005430FA">
        <w:rPr>
          <w:rFonts w:hint="eastAsia"/>
          <w:sz w:val="20"/>
          <w:szCs w:val="20"/>
          <w:lang w:eastAsia="zh-CN"/>
        </w:rPr>
        <w:t xml:space="preserve"> the UE location by network when the UE applies to access the </w:t>
      </w:r>
      <w:r w:rsidRPr="005430FA">
        <w:rPr>
          <w:sz w:val="20"/>
          <w:szCs w:val="20"/>
          <w:lang w:eastAsia="zh-CN"/>
        </w:rPr>
        <w:t>network</w:t>
      </w:r>
      <w:r w:rsidRPr="005430FA">
        <w:rPr>
          <w:rFonts w:hint="eastAsia"/>
          <w:sz w:val="20"/>
          <w:szCs w:val="20"/>
          <w:lang w:eastAsia="zh-CN"/>
        </w:rPr>
        <w:t>.</w:t>
      </w:r>
    </w:p>
    <w:p w14:paraId="1C2F9215" w14:textId="77777777" w:rsidR="006560CD" w:rsidRPr="005430FA" w:rsidRDefault="006560CD" w:rsidP="006560CD">
      <w:pPr>
        <w:pStyle w:val="a5"/>
        <w:numPr>
          <w:ilvl w:val="0"/>
          <w:numId w:val="11"/>
        </w:numPr>
        <w:ind w:firstLineChars="0"/>
        <w:rPr>
          <w:sz w:val="20"/>
          <w:szCs w:val="20"/>
          <w:lang w:eastAsia="zh-CN"/>
        </w:rPr>
      </w:pPr>
      <w:r w:rsidRPr="005430FA">
        <w:rPr>
          <w:sz w:val="20"/>
          <w:szCs w:val="20"/>
          <w:lang w:eastAsia="zh-CN"/>
        </w:rPr>
        <w:t>O</w:t>
      </w:r>
      <w:r w:rsidRPr="005430FA">
        <w:rPr>
          <w:rFonts w:hint="eastAsia"/>
          <w:sz w:val="20"/>
          <w:szCs w:val="20"/>
          <w:lang w:eastAsia="zh-CN"/>
        </w:rPr>
        <w:t xml:space="preserve">ther requirements: </w:t>
      </w:r>
      <w:r>
        <w:rPr>
          <w:rFonts w:hint="eastAsia"/>
          <w:sz w:val="20"/>
          <w:szCs w:val="20"/>
          <w:lang w:eastAsia="zh-CN"/>
        </w:rPr>
        <w:t>T</w:t>
      </w:r>
      <w:r w:rsidRPr="005430FA">
        <w:rPr>
          <w:rFonts w:hint="eastAsia"/>
          <w:sz w:val="20"/>
          <w:szCs w:val="20"/>
          <w:lang w:eastAsia="zh-CN"/>
        </w:rPr>
        <w:t xml:space="preserve">he UE location can be also </w:t>
      </w:r>
      <w:r w:rsidRPr="005430FA">
        <w:rPr>
          <w:sz w:val="20"/>
          <w:szCs w:val="20"/>
          <w:lang w:eastAsia="zh-CN"/>
        </w:rPr>
        <w:t>utilized</w:t>
      </w:r>
      <w:r w:rsidRPr="005430FA">
        <w:rPr>
          <w:rFonts w:hint="eastAsia"/>
          <w:sz w:val="20"/>
          <w:szCs w:val="20"/>
          <w:lang w:eastAsia="zh-CN"/>
        </w:rPr>
        <w:t xml:space="preserve"> in distinguishing the bound of service areas, </w:t>
      </w:r>
      <w:r w:rsidRPr="005430FA">
        <w:rPr>
          <w:sz w:val="20"/>
          <w:szCs w:val="20"/>
          <w:lang w:eastAsia="zh-CN"/>
        </w:rPr>
        <w:t>especially</w:t>
      </w:r>
      <w:r w:rsidRPr="005430FA">
        <w:rPr>
          <w:rFonts w:hint="eastAsia"/>
          <w:sz w:val="20"/>
          <w:szCs w:val="20"/>
          <w:lang w:eastAsia="zh-CN"/>
        </w:rPr>
        <w:t xml:space="preserve"> between the two different </w:t>
      </w:r>
      <w:r w:rsidRPr="005430FA">
        <w:rPr>
          <w:sz w:val="20"/>
          <w:szCs w:val="20"/>
          <w:lang w:eastAsia="zh-CN"/>
        </w:rPr>
        <w:t>countries</w:t>
      </w:r>
      <w:r w:rsidRPr="005430FA">
        <w:rPr>
          <w:rFonts w:hint="eastAsia"/>
          <w:sz w:val="20"/>
          <w:szCs w:val="20"/>
          <w:lang w:eastAsia="zh-CN"/>
        </w:rPr>
        <w:t>.</w:t>
      </w:r>
    </w:p>
    <w:p w14:paraId="6803E6A0" w14:textId="77777777" w:rsidR="006560CD" w:rsidRPr="005430FA" w:rsidRDefault="006560CD" w:rsidP="006560CD">
      <w:pPr>
        <w:rPr>
          <w:sz w:val="20"/>
          <w:szCs w:val="20"/>
          <w:lang w:eastAsia="zh-CN"/>
        </w:rPr>
      </w:pPr>
      <w:r w:rsidRPr="005430FA">
        <w:rPr>
          <w:sz w:val="20"/>
          <w:szCs w:val="20"/>
          <w:lang w:eastAsia="zh-CN"/>
        </w:rPr>
        <w:t>A</w:t>
      </w:r>
      <w:r w:rsidRPr="005430FA">
        <w:rPr>
          <w:rFonts w:hint="eastAsia"/>
          <w:sz w:val="20"/>
          <w:szCs w:val="20"/>
          <w:lang w:eastAsia="zh-CN"/>
        </w:rPr>
        <w:t xml:space="preserve">s described above, obtaining the UE location is </w:t>
      </w:r>
      <w:r w:rsidRPr="005430FA">
        <w:rPr>
          <w:sz w:val="20"/>
          <w:szCs w:val="20"/>
          <w:lang w:eastAsia="zh-CN"/>
        </w:rPr>
        <w:t>beneficial</w:t>
      </w:r>
      <w:r w:rsidRPr="005430FA">
        <w:rPr>
          <w:rFonts w:hint="eastAsia"/>
          <w:sz w:val="20"/>
          <w:szCs w:val="20"/>
          <w:lang w:eastAsia="zh-CN"/>
        </w:rPr>
        <w:t xml:space="preserve"> to network in NTN scenarios because of the large coverage of </w:t>
      </w:r>
      <w:r w:rsidRPr="005430FA">
        <w:rPr>
          <w:sz w:val="20"/>
          <w:szCs w:val="20"/>
          <w:lang w:eastAsia="zh-CN"/>
        </w:rPr>
        <w:t>the</w:t>
      </w:r>
      <w:r w:rsidRPr="005430FA">
        <w:rPr>
          <w:rFonts w:hint="eastAsia"/>
          <w:sz w:val="20"/>
          <w:szCs w:val="20"/>
          <w:lang w:eastAsia="zh-CN"/>
        </w:rPr>
        <w:t xml:space="preserve"> satellites</w:t>
      </w:r>
      <w:r>
        <w:rPr>
          <w:rFonts w:hint="eastAsia"/>
          <w:sz w:val="20"/>
          <w:szCs w:val="20"/>
          <w:lang w:eastAsia="zh-CN"/>
        </w:rPr>
        <w:t xml:space="preserve"> cell</w:t>
      </w:r>
      <w:r w:rsidRPr="005430FA">
        <w:rPr>
          <w:rFonts w:hint="eastAsia"/>
          <w:sz w:val="20"/>
          <w:szCs w:val="20"/>
          <w:lang w:eastAsia="zh-CN"/>
        </w:rPr>
        <w:t xml:space="preserve">. </w:t>
      </w:r>
      <w:r w:rsidRPr="005430FA">
        <w:rPr>
          <w:sz w:val="20"/>
          <w:szCs w:val="20"/>
          <w:lang w:eastAsia="zh-CN"/>
        </w:rPr>
        <w:t>M</w:t>
      </w:r>
      <w:r w:rsidRPr="005430FA">
        <w:rPr>
          <w:rFonts w:hint="eastAsia"/>
          <w:sz w:val="20"/>
          <w:szCs w:val="20"/>
          <w:lang w:eastAsia="zh-CN"/>
        </w:rPr>
        <w:t xml:space="preserve">eanwhile, the validity of the UE location information is also very </w:t>
      </w:r>
      <w:r>
        <w:rPr>
          <w:rFonts w:hint="eastAsia"/>
          <w:sz w:val="20"/>
          <w:szCs w:val="20"/>
          <w:lang w:eastAsia="zh-CN"/>
        </w:rPr>
        <w:t>important</w:t>
      </w:r>
      <w:r w:rsidRPr="005430FA">
        <w:rPr>
          <w:rFonts w:hint="eastAsia"/>
          <w:sz w:val="20"/>
          <w:szCs w:val="20"/>
          <w:lang w:eastAsia="zh-CN"/>
        </w:rPr>
        <w:t xml:space="preserve">. </w:t>
      </w:r>
      <w:r w:rsidRPr="005430FA">
        <w:rPr>
          <w:sz w:val="20"/>
          <w:szCs w:val="20"/>
          <w:lang w:eastAsia="zh-CN"/>
        </w:rPr>
        <w:t>T</w:t>
      </w:r>
      <w:r w:rsidRPr="005430FA">
        <w:rPr>
          <w:rFonts w:hint="eastAsia"/>
          <w:sz w:val="20"/>
          <w:szCs w:val="20"/>
          <w:lang w:eastAsia="zh-CN"/>
        </w:rPr>
        <w:t xml:space="preserve">he </w:t>
      </w:r>
      <w:r w:rsidRPr="005430FA">
        <w:rPr>
          <w:sz w:val="20"/>
          <w:szCs w:val="20"/>
          <w:lang w:eastAsia="zh-CN"/>
        </w:rPr>
        <w:t>invalidity</w:t>
      </w:r>
      <w:r w:rsidRPr="005430FA">
        <w:rPr>
          <w:rFonts w:hint="eastAsia"/>
          <w:sz w:val="20"/>
          <w:szCs w:val="20"/>
          <w:lang w:eastAsia="zh-CN"/>
        </w:rPr>
        <w:t xml:space="preserve"> location </w:t>
      </w:r>
      <w:r w:rsidRPr="005430FA">
        <w:rPr>
          <w:sz w:val="20"/>
          <w:szCs w:val="20"/>
          <w:lang w:eastAsia="zh-CN"/>
        </w:rPr>
        <w:t>information</w:t>
      </w:r>
      <w:r w:rsidRPr="005430FA">
        <w:rPr>
          <w:rFonts w:hint="eastAsia"/>
          <w:sz w:val="20"/>
          <w:szCs w:val="20"/>
          <w:lang w:eastAsia="zh-CN"/>
        </w:rPr>
        <w:t xml:space="preserve"> not only affects the </w:t>
      </w:r>
      <w:r w:rsidRPr="005430FA">
        <w:rPr>
          <w:sz w:val="20"/>
          <w:szCs w:val="20"/>
          <w:lang w:eastAsia="zh-CN"/>
        </w:rPr>
        <w:t>mobility</w:t>
      </w:r>
      <w:r w:rsidRPr="005430FA">
        <w:rPr>
          <w:rFonts w:hint="eastAsia"/>
          <w:sz w:val="20"/>
          <w:szCs w:val="20"/>
          <w:lang w:eastAsia="zh-CN"/>
        </w:rPr>
        <w:t xml:space="preserve"> management of the UE, but also brings risk to </w:t>
      </w:r>
      <w:r>
        <w:rPr>
          <w:rFonts w:hint="eastAsia"/>
          <w:sz w:val="20"/>
          <w:szCs w:val="20"/>
          <w:lang w:eastAsia="zh-CN"/>
        </w:rPr>
        <w:t>mobile management</w:t>
      </w:r>
      <w:r w:rsidRPr="005430FA">
        <w:rPr>
          <w:rFonts w:hint="eastAsia"/>
          <w:sz w:val="20"/>
          <w:szCs w:val="20"/>
          <w:lang w:eastAsia="zh-CN"/>
        </w:rPr>
        <w:t xml:space="preserve">. </w:t>
      </w:r>
      <w:r w:rsidRPr="005430FA">
        <w:rPr>
          <w:sz w:val="20"/>
          <w:szCs w:val="20"/>
          <w:lang w:eastAsia="zh-CN"/>
        </w:rPr>
        <w:t>S</w:t>
      </w:r>
      <w:r w:rsidRPr="005430FA">
        <w:rPr>
          <w:rFonts w:hint="eastAsia"/>
          <w:sz w:val="20"/>
          <w:szCs w:val="20"/>
          <w:lang w:eastAsia="zh-CN"/>
        </w:rPr>
        <w:t xml:space="preserve">o </w:t>
      </w:r>
      <w:r>
        <w:rPr>
          <w:rFonts w:hint="eastAsia"/>
          <w:sz w:val="20"/>
          <w:szCs w:val="20"/>
          <w:lang w:eastAsia="zh-CN"/>
        </w:rPr>
        <w:t xml:space="preserve">it is necessary to </w:t>
      </w:r>
      <w:r w:rsidRPr="005430FA">
        <w:rPr>
          <w:rFonts w:hint="eastAsia"/>
          <w:sz w:val="20"/>
          <w:szCs w:val="20"/>
          <w:lang w:eastAsia="zh-CN"/>
        </w:rPr>
        <w:t>verify the validity of the UE location informatio</w:t>
      </w:r>
      <w:r>
        <w:rPr>
          <w:rFonts w:hint="eastAsia"/>
          <w:sz w:val="20"/>
          <w:szCs w:val="20"/>
          <w:lang w:eastAsia="zh-CN"/>
        </w:rPr>
        <w:t xml:space="preserve">n for </w:t>
      </w:r>
      <w:r w:rsidRPr="005430FA">
        <w:rPr>
          <w:rFonts w:hint="eastAsia"/>
          <w:sz w:val="20"/>
          <w:szCs w:val="20"/>
          <w:lang w:eastAsia="zh-CN"/>
        </w:rPr>
        <w:t>the network.</w:t>
      </w:r>
    </w:p>
    <w:p w14:paraId="78B36E66" w14:textId="77777777" w:rsidR="006560CD" w:rsidRPr="005430FA" w:rsidRDefault="006560CD" w:rsidP="006560CD">
      <w:pPr>
        <w:rPr>
          <w:b/>
          <w:sz w:val="20"/>
          <w:szCs w:val="20"/>
          <w:lang w:eastAsia="zh-CN"/>
        </w:rPr>
      </w:pPr>
      <w:r w:rsidRPr="005430FA">
        <w:rPr>
          <w:rFonts w:hint="eastAsia"/>
          <w:b/>
          <w:sz w:val="20"/>
          <w:szCs w:val="20"/>
          <w:lang w:eastAsia="zh-CN"/>
        </w:rPr>
        <w:t xml:space="preserve">Observation 1: Obtaining the UE location is beneficial to network </w:t>
      </w:r>
      <w:r w:rsidRPr="005430FA">
        <w:rPr>
          <w:b/>
          <w:sz w:val="20"/>
          <w:szCs w:val="20"/>
          <w:lang w:eastAsia="zh-CN"/>
        </w:rPr>
        <w:t>especially</w:t>
      </w:r>
      <w:r w:rsidRPr="005430FA">
        <w:rPr>
          <w:rFonts w:hint="eastAsia"/>
          <w:b/>
          <w:sz w:val="20"/>
          <w:szCs w:val="20"/>
          <w:lang w:eastAsia="zh-CN"/>
        </w:rPr>
        <w:t xml:space="preserve"> in NTN scenarios.</w:t>
      </w:r>
    </w:p>
    <w:p w14:paraId="169F3CF0" w14:textId="77777777" w:rsidR="006560CD" w:rsidRPr="005430FA" w:rsidRDefault="006560CD" w:rsidP="006560CD">
      <w:pPr>
        <w:rPr>
          <w:b/>
          <w:kern w:val="2"/>
          <w:sz w:val="20"/>
          <w:szCs w:val="20"/>
          <w:lang w:eastAsia="zh-CN"/>
        </w:rPr>
      </w:pPr>
      <w:r w:rsidRPr="005430FA">
        <w:rPr>
          <w:rFonts w:hint="eastAsia"/>
          <w:b/>
          <w:kern w:val="2"/>
          <w:sz w:val="20"/>
          <w:szCs w:val="20"/>
          <w:lang w:eastAsia="zh-CN"/>
        </w:rPr>
        <w:t xml:space="preserve">Proposal 1: It is essential </w:t>
      </w:r>
      <w:r>
        <w:rPr>
          <w:rFonts w:hint="eastAsia"/>
          <w:b/>
          <w:kern w:val="2"/>
          <w:sz w:val="20"/>
          <w:szCs w:val="20"/>
          <w:lang w:eastAsia="zh-CN"/>
        </w:rPr>
        <w:t xml:space="preserve">for </w:t>
      </w:r>
      <w:r w:rsidRPr="005430FA">
        <w:rPr>
          <w:rFonts w:hint="eastAsia"/>
          <w:b/>
          <w:kern w:val="2"/>
          <w:sz w:val="20"/>
          <w:szCs w:val="20"/>
          <w:lang w:eastAsia="zh-CN"/>
        </w:rPr>
        <w:t xml:space="preserve">network to verify the </w:t>
      </w:r>
      <w:r>
        <w:rPr>
          <w:b/>
          <w:kern w:val="2"/>
          <w:sz w:val="20"/>
          <w:szCs w:val="20"/>
          <w:lang w:eastAsia="zh-CN"/>
        </w:rPr>
        <w:t>validity</w:t>
      </w:r>
      <w:r>
        <w:rPr>
          <w:rFonts w:hint="eastAsia"/>
          <w:b/>
          <w:kern w:val="2"/>
          <w:sz w:val="20"/>
          <w:szCs w:val="20"/>
          <w:lang w:eastAsia="zh-CN"/>
        </w:rPr>
        <w:t xml:space="preserve"> of the </w:t>
      </w:r>
      <w:r w:rsidRPr="005430FA">
        <w:rPr>
          <w:rFonts w:hint="eastAsia"/>
          <w:b/>
          <w:kern w:val="2"/>
          <w:sz w:val="20"/>
          <w:szCs w:val="20"/>
          <w:lang w:eastAsia="zh-CN"/>
        </w:rPr>
        <w:t>UE</w:t>
      </w:r>
      <w:r w:rsidRPr="005430FA">
        <w:rPr>
          <w:b/>
          <w:kern w:val="2"/>
          <w:sz w:val="20"/>
          <w:szCs w:val="20"/>
          <w:lang w:eastAsia="zh-CN"/>
        </w:rPr>
        <w:t>’</w:t>
      </w:r>
      <w:r w:rsidRPr="005430FA">
        <w:rPr>
          <w:rFonts w:hint="eastAsia"/>
          <w:b/>
          <w:kern w:val="2"/>
          <w:sz w:val="20"/>
          <w:szCs w:val="20"/>
          <w:lang w:eastAsia="zh-CN"/>
        </w:rPr>
        <w:t>s location information.</w:t>
      </w:r>
    </w:p>
    <w:p w14:paraId="75F17CA8" w14:textId="77777777" w:rsidR="006560CD" w:rsidRDefault="006560CD" w:rsidP="006560CD">
      <w:pPr>
        <w:pStyle w:val="2"/>
        <w:numPr>
          <w:ilvl w:val="1"/>
          <w:numId w:val="10"/>
        </w:numPr>
        <w:tabs>
          <w:tab w:val="clear" w:pos="576"/>
        </w:tabs>
        <w:rPr>
          <w:lang w:eastAsia="zh-CN"/>
        </w:rPr>
      </w:pPr>
      <w:r>
        <w:rPr>
          <w:lang w:eastAsia="zh-CN"/>
        </w:rPr>
        <w:lastRenderedPageBreak/>
        <w:t>N</w:t>
      </w:r>
      <w:r>
        <w:rPr>
          <w:rFonts w:hint="eastAsia"/>
          <w:lang w:eastAsia="zh-CN"/>
        </w:rPr>
        <w:t>etwork verified the UE location based on UE reporting</w:t>
      </w:r>
    </w:p>
    <w:p w14:paraId="4C481F15" w14:textId="77777777" w:rsidR="006560CD" w:rsidRPr="005430FA" w:rsidRDefault="006560CD" w:rsidP="006560CD">
      <w:pPr>
        <w:rPr>
          <w:sz w:val="20"/>
          <w:szCs w:val="20"/>
          <w:lang w:eastAsia="zh-CN"/>
        </w:rPr>
      </w:pPr>
      <w:r w:rsidRPr="005430FA">
        <w:rPr>
          <w:sz w:val="20"/>
          <w:szCs w:val="20"/>
          <w:lang w:eastAsia="zh-CN"/>
        </w:rPr>
        <w:t>I</w:t>
      </w:r>
      <w:r w:rsidRPr="005430FA">
        <w:rPr>
          <w:rFonts w:hint="eastAsia"/>
          <w:sz w:val="20"/>
          <w:szCs w:val="20"/>
          <w:lang w:eastAsia="zh-CN"/>
        </w:rPr>
        <w:t xml:space="preserve">n NTN scenarios, the UE with GNSS </w:t>
      </w:r>
      <w:r w:rsidRPr="005430FA">
        <w:rPr>
          <w:sz w:val="20"/>
          <w:szCs w:val="20"/>
          <w:lang w:eastAsia="zh-CN"/>
        </w:rPr>
        <w:t>capability</w:t>
      </w:r>
      <w:r w:rsidRPr="005430FA">
        <w:rPr>
          <w:rFonts w:hint="eastAsia"/>
          <w:sz w:val="20"/>
          <w:szCs w:val="20"/>
          <w:lang w:eastAsia="zh-CN"/>
        </w:rPr>
        <w:t xml:space="preserve"> is the prerequisite. </w:t>
      </w:r>
      <w:r w:rsidRPr="005430FA">
        <w:rPr>
          <w:sz w:val="20"/>
          <w:szCs w:val="20"/>
          <w:lang w:eastAsia="zh-CN"/>
        </w:rPr>
        <w:t>S</w:t>
      </w:r>
      <w:r>
        <w:rPr>
          <w:rFonts w:hint="eastAsia"/>
          <w:sz w:val="20"/>
          <w:szCs w:val="20"/>
          <w:lang w:eastAsia="zh-CN"/>
        </w:rPr>
        <w:t xml:space="preserve">o the UE can get own </w:t>
      </w:r>
      <w:r w:rsidRPr="005430FA">
        <w:rPr>
          <w:rFonts w:hint="eastAsia"/>
          <w:sz w:val="20"/>
          <w:szCs w:val="20"/>
          <w:lang w:eastAsia="zh-CN"/>
        </w:rPr>
        <w:t>location information by fixing the position based on t</w:t>
      </w:r>
      <w:r w:rsidRPr="005430FA">
        <w:rPr>
          <w:sz w:val="20"/>
          <w:szCs w:val="20"/>
          <w:lang w:eastAsia="zh-CN"/>
        </w:rPr>
        <w:t>he</w:t>
      </w:r>
      <w:r w:rsidRPr="005430FA">
        <w:rPr>
          <w:rFonts w:hint="eastAsia"/>
          <w:sz w:val="20"/>
          <w:szCs w:val="20"/>
          <w:lang w:eastAsia="zh-CN"/>
        </w:rPr>
        <w:t xml:space="preserve"> GNSS. </w:t>
      </w:r>
      <w:r w:rsidRPr="005430FA">
        <w:rPr>
          <w:sz w:val="20"/>
          <w:szCs w:val="20"/>
          <w:lang w:eastAsia="zh-CN"/>
        </w:rPr>
        <w:t>I</w:t>
      </w:r>
      <w:r w:rsidRPr="005430FA">
        <w:rPr>
          <w:rFonts w:hint="eastAsia"/>
          <w:sz w:val="20"/>
          <w:szCs w:val="20"/>
          <w:lang w:eastAsia="zh-CN"/>
        </w:rPr>
        <w:t xml:space="preserve">n generally, the UE should report the location information to network </w:t>
      </w:r>
      <w:r>
        <w:rPr>
          <w:rFonts w:hint="eastAsia"/>
          <w:sz w:val="20"/>
          <w:szCs w:val="20"/>
          <w:lang w:eastAsia="zh-CN"/>
        </w:rPr>
        <w:t>after</w:t>
      </w:r>
      <w:r w:rsidRPr="005430FA">
        <w:rPr>
          <w:rFonts w:hint="eastAsia"/>
          <w:sz w:val="20"/>
          <w:szCs w:val="20"/>
          <w:lang w:eastAsia="zh-CN"/>
        </w:rPr>
        <w:t xml:space="preserve"> the UE accessed </w:t>
      </w:r>
      <w:r w:rsidRPr="005430FA">
        <w:rPr>
          <w:sz w:val="20"/>
          <w:szCs w:val="20"/>
          <w:lang w:eastAsia="zh-CN"/>
        </w:rPr>
        <w:t>the</w:t>
      </w:r>
      <w:r w:rsidRPr="005430FA">
        <w:rPr>
          <w:rFonts w:hint="eastAsia"/>
          <w:sz w:val="20"/>
          <w:szCs w:val="20"/>
          <w:lang w:eastAsia="zh-CN"/>
        </w:rPr>
        <w:t xml:space="preserve"> network successfully. </w:t>
      </w:r>
      <w:r w:rsidRPr="005430FA">
        <w:rPr>
          <w:sz w:val="20"/>
          <w:szCs w:val="20"/>
          <w:lang w:eastAsia="zh-CN"/>
        </w:rPr>
        <w:t>T</w:t>
      </w:r>
      <w:r w:rsidRPr="005430FA">
        <w:rPr>
          <w:rFonts w:hint="eastAsia"/>
          <w:sz w:val="20"/>
          <w:szCs w:val="20"/>
          <w:lang w:eastAsia="zh-CN"/>
        </w:rPr>
        <w:t xml:space="preserve">he network will store the UE location and use this information when the handover or paging actions are happened. </w:t>
      </w:r>
      <w:r w:rsidRPr="005430FA">
        <w:rPr>
          <w:sz w:val="20"/>
          <w:szCs w:val="20"/>
          <w:lang w:eastAsia="zh-CN"/>
        </w:rPr>
        <w:t>C</w:t>
      </w:r>
      <w:r w:rsidRPr="005430FA">
        <w:rPr>
          <w:rFonts w:hint="eastAsia"/>
          <w:sz w:val="20"/>
          <w:szCs w:val="20"/>
          <w:lang w:eastAsia="zh-CN"/>
        </w:rPr>
        <w:t xml:space="preserve">onsidering the unstable of GNSS signals or wireless channel of the satellite links, the UE location information with data error will be </w:t>
      </w:r>
      <w:r w:rsidRPr="005430FA">
        <w:rPr>
          <w:sz w:val="20"/>
          <w:szCs w:val="20"/>
          <w:lang w:eastAsia="zh-CN"/>
        </w:rPr>
        <w:t>transmitted</w:t>
      </w:r>
      <w:r w:rsidRPr="005430FA">
        <w:rPr>
          <w:rFonts w:hint="eastAsia"/>
          <w:sz w:val="20"/>
          <w:szCs w:val="20"/>
          <w:lang w:eastAsia="zh-CN"/>
        </w:rPr>
        <w:t xml:space="preserve"> to network. </w:t>
      </w:r>
      <w:r w:rsidRPr="005430FA">
        <w:rPr>
          <w:sz w:val="20"/>
          <w:szCs w:val="20"/>
          <w:lang w:eastAsia="zh-CN"/>
        </w:rPr>
        <w:t>S</w:t>
      </w:r>
      <w:r w:rsidRPr="005430FA">
        <w:rPr>
          <w:rFonts w:hint="eastAsia"/>
          <w:sz w:val="20"/>
          <w:szCs w:val="20"/>
          <w:lang w:eastAsia="zh-CN"/>
        </w:rPr>
        <w:t>o it is necessary to verify the validity of the UE location information which reported based on UE</w:t>
      </w:r>
      <w:r w:rsidRPr="005430FA">
        <w:rPr>
          <w:sz w:val="20"/>
          <w:szCs w:val="20"/>
          <w:lang w:eastAsia="zh-CN"/>
        </w:rPr>
        <w:t>’</w:t>
      </w:r>
      <w:r w:rsidRPr="005430FA">
        <w:rPr>
          <w:rFonts w:hint="eastAsia"/>
          <w:sz w:val="20"/>
          <w:szCs w:val="20"/>
          <w:lang w:eastAsia="zh-CN"/>
        </w:rPr>
        <w:t>s GNSS</w:t>
      </w:r>
      <w:r>
        <w:rPr>
          <w:rFonts w:hint="eastAsia"/>
          <w:sz w:val="20"/>
          <w:szCs w:val="20"/>
          <w:lang w:eastAsia="zh-CN"/>
        </w:rPr>
        <w:t xml:space="preserve"> position</w:t>
      </w:r>
      <w:r w:rsidRPr="005430FA">
        <w:rPr>
          <w:rFonts w:hint="eastAsia"/>
          <w:sz w:val="20"/>
          <w:szCs w:val="20"/>
          <w:lang w:eastAsia="zh-CN"/>
        </w:rPr>
        <w:t>.</w:t>
      </w:r>
    </w:p>
    <w:p w14:paraId="05DD519B" w14:textId="77777777" w:rsidR="006560CD" w:rsidRPr="005430FA" w:rsidRDefault="006560CD" w:rsidP="006560CD">
      <w:pPr>
        <w:rPr>
          <w:b/>
          <w:sz w:val="20"/>
          <w:szCs w:val="20"/>
          <w:lang w:eastAsia="zh-CN"/>
        </w:rPr>
      </w:pPr>
      <w:r w:rsidRPr="005430FA">
        <w:rPr>
          <w:rFonts w:hint="eastAsia"/>
          <w:b/>
          <w:sz w:val="20"/>
          <w:szCs w:val="20"/>
          <w:lang w:eastAsia="zh-CN"/>
        </w:rPr>
        <w:t>Proposal 2: It is necessary to verify the UE location information by network even if the UE has reported the GNSS position to network.</w:t>
      </w:r>
    </w:p>
    <w:p w14:paraId="16906D25" w14:textId="77777777" w:rsidR="006560CD" w:rsidRDefault="006560CD" w:rsidP="006560CD">
      <w:pPr>
        <w:pStyle w:val="2"/>
        <w:numPr>
          <w:ilvl w:val="1"/>
          <w:numId w:val="10"/>
        </w:numPr>
        <w:tabs>
          <w:tab w:val="clear" w:pos="576"/>
        </w:tabs>
        <w:rPr>
          <w:lang w:eastAsia="zh-CN"/>
        </w:rPr>
      </w:pPr>
      <w:r>
        <w:rPr>
          <w:lang w:eastAsia="zh-CN"/>
        </w:rPr>
        <w:t>N</w:t>
      </w:r>
      <w:r>
        <w:rPr>
          <w:rFonts w:hint="eastAsia"/>
          <w:lang w:eastAsia="zh-CN"/>
        </w:rPr>
        <w:t xml:space="preserve">etwork verified the UE </w:t>
      </w:r>
      <w:r>
        <w:rPr>
          <w:lang w:eastAsia="zh-CN"/>
        </w:rPr>
        <w:t>location</w:t>
      </w:r>
      <w:r>
        <w:rPr>
          <w:rFonts w:hint="eastAsia"/>
          <w:lang w:eastAsia="zh-CN"/>
        </w:rPr>
        <w:t xml:space="preserve"> without UE reporting</w:t>
      </w:r>
    </w:p>
    <w:p w14:paraId="3DB7E302" w14:textId="77777777" w:rsidR="006560CD" w:rsidRPr="005430FA" w:rsidRDefault="006560CD" w:rsidP="006560CD">
      <w:pPr>
        <w:rPr>
          <w:sz w:val="20"/>
          <w:szCs w:val="20"/>
          <w:lang w:eastAsia="zh-CN"/>
        </w:rPr>
      </w:pPr>
      <w:r>
        <w:rPr>
          <w:sz w:val="20"/>
          <w:szCs w:val="20"/>
          <w:lang w:eastAsia="zh-CN"/>
        </w:rPr>
        <w:t>I</w:t>
      </w:r>
      <w:r>
        <w:rPr>
          <w:rFonts w:hint="eastAsia"/>
          <w:sz w:val="20"/>
          <w:szCs w:val="20"/>
          <w:lang w:eastAsia="zh-CN"/>
        </w:rPr>
        <w:t>n the NTN networks, s</w:t>
      </w:r>
      <w:r w:rsidRPr="005430FA">
        <w:rPr>
          <w:sz w:val="20"/>
          <w:szCs w:val="20"/>
          <w:lang w:eastAsia="zh-CN"/>
        </w:rPr>
        <w:t>ometimes</w:t>
      </w:r>
      <w:r w:rsidRPr="005430FA">
        <w:rPr>
          <w:rFonts w:hint="eastAsia"/>
          <w:sz w:val="20"/>
          <w:szCs w:val="20"/>
          <w:lang w:eastAsia="zh-CN"/>
        </w:rPr>
        <w:t xml:space="preserve">, the signals of GNSS would be unstable, or the UE </w:t>
      </w:r>
      <w:r w:rsidRPr="005430FA">
        <w:rPr>
          <w:sz w:val="20"/>
          <w:szCs w:val="20"/>
          <w:lang w:eastAsia="zh-CN"/>
        </w:rPr>
        <w:t>cannot</w:t>
      </w:r>
      <w:r w:rsidRPr="005430FA">
        <w:rPr>
          <w:rFonts w:hint="eastAsia"/>
          <w:sz w:val="20"/>
          <w:szCs w:val="20"/>
          <w:lang w:eastAsia="zh-CN"/>
        </w:rPr>
        <w:t xml:space="preserve"> report </w:t>
      </w:r>
      <w:r w:rsidRPr="005430FA">
        <w:rPr>
          <w:sz w:val="20"/>
          <w:szCs w:val="20"/>
          <w:lang w:eastAsia="zh-CN"/>
        </w:rPr>
        <w:t>the</w:t>
      </w:r>
      <w:r w:rsidRPr="005430FA">
        <w:rPr>
          <w:rFonts w:hint="eastAsia"/>
          <w:sz w:val="20"/>
          <w:szCs w:val="20"/>
          <w:lang w:eastAsia="zh-CN"/>
        </w:rPr>
        <w:t xml:space="preserve"> location to the network</w:t>
      </w:r>
      <w:r>
        <w:rPr>
          <w:rFonts w:hint="eastAsia"/>
          <w:sz w:val="20"/>
          <w:szCs w:val="20"/>
          <w:lang w:eastAsia="zh-CN"/>
        </w:rPr>
        <w:t xml:space="preserve"> because of the security policy restrained</w:t>
      </w:r>
      <w:r w:rsidRPr="005430FA">
        <w:rPr>
          <w:rFonts w:hint="eastAsia"/>
          <w:sz w:val="20"/>
          <w:szCs w:val="20"/>
          <w:lang w:eastAsia="zh-CN"/>
        </w:rPr>
        <w:t xml:space="preserve">. </w:t>
      </w:r>
      <w:r>
        <w:rPr>
          <w:sz w:val="20"/>
          <w:szCs w:val="20"/>
          <w:lang w:eastAsia="zh-CN"/>
        </w:rPr>
        <w:t>I</w:t>
      </w:r>
      <w:r>
        <w:rPr>
          <w:rFonts w:hint="eastAsia"/>
          <w:sz w:val="20"/>
          <w:szCs w:val="20"/>
          <w:lang w:eastAsia="zh-CN"/>
        </w:rPr>
        <w:t>n this situation, t</w:t>
      </w:r>
      <w:r w:rsidRPr="005430FA">
        <w:rPr>
          <w:rFonts w:hint="eastAsia"/>
          <w:sz w:val="20"/>
          <w:szCs w:val="20"/>
          <w:lang w:eastAsia="zh-CN"/>
        </w:rPr>
        <w:t>he UE location would be verified by network without UE reporting.</w:t>
      </w:r>
      <w:r>
        <w:rPr>
          <w:rFonts w:hint="eastAsia"/>
          <w:sz w:val="20"/>
          <w:szCs w:val="20"/>
          <w:lang w:eastAsia="zh-CN"/>
        </w:rPr>
        <w:t xml:space="preserve"> </w:t>
      </w:r>
      <w:r>
        <w:rPr>
          <w:sz w:val="20"/>
          <w:szCs w:val="20"/>
          <w:lang w:eastAsia="zh-CN"/>
        </w:rPr>
        <w:t>Hence</w:t>
      </w:r>
      <w:r>
        <w:rPr>
          <w:rFonts w:hint="eastAsia"/>
          <w:sz w:val="20"/>
          <w:szCs w:val="20"/>
          <w:lang w:eastAsia="zh-CN"/>
        </w:rPr>
        <w:t>, t</w:t>
      </w:r>
      <w:r w:rsidRPr="005430FA">
        <w:rPr>
          <w:rFonts w:hint="eastAsia"/>
          <w:sz w:val="20"/>
          <w:szCs w:val="20"/>
          <w:lang w:eastAsia="zh-CN"/>
        </w:rPr>
        <w:t xml:space="preserve">he network based positioning should be a solution to verify the UE location by network. </w:t>
      </w:r>
      <w:r w:rsidRPr="005430FA">
        <w:rPr>
          <w:sz w:val="20"/>
          <w:szCs w:val="20"/>
          <w:lang w:eastAsia="zh-CN"/>
        </w:rPr>
        <w:t>T</w:t>
      </w:r>
      <w:r w:rsidRPr="005430FA">
        <w:rPr>
          <w:rFonts w:hint="eastAsia"/>
          <w:sz w:val="20"/>
          <w:szCs w:val="20"/>
          <w:lang w:eastAsia="zh-CN"/>
        </w:rPr>
        <w:t xml:space="preserve">he </w:t>
      </w:r>
      <w:r w:rsidRPr="005430FA">
        <w:rPr>
          <w:sz w:val="20"/>
          <w:szCs w:val="20"/>
          <w:lang w:eastAsia="zh-CN"/>
        </w:rPr>
        <w:t>networks based positioning means that the network configures the positioning reference signals, collects the measurements</w:t>
      </w:r>
      <w:r>
        <w:rPr>
          <w:rFonts w:hint="eastAsia"/>
          <w:sz w:val="20"/>
          <w:szCs w:val="20"/>
          <w:lang w:eastAsia="zh-CN"/>
        </w:rPr>
        <w:t xml:space="preserve"> of </w:t>
      </w:r>
      <w:r>
        <w:rPr>
          <w:sz w:val="20"/>
          <w:szCs w:val="20"/>
          <w:lang w:eastAsia="zh-CN"/>
        </w:rPr>
        <w:t>signals</w:t>
      </w:r>
      <w:r w:rsidRPr="005430FA">
        <w:rPr>
          <w:sz w:val="20"/>
          <w:szCs w:val="20"/>
          <w:lang w:eastAsia="zh-CN"/>
        </w:rPr>
        <w:t>, and calculate</w:t>
      </w:r>
      <w:r>
        <w:rPr>
          <w:rFonts w:hint="eastAsia"/>
          <w:sz w:val="20"/>
          <w:szCs w:val="20"/>
          <w:lang w:eastAsia="zh-CN"/>
        </w:rPr>
        <w:t>s</w:t>
      </w:r>
      <w:r w:rsidRPr="005430FA">
        <w:rPr>
          <w:rFonts w:hint="eastAsia"/>
          <w:sz w:val="20"/>
          <w:szCs w:val="20"/>
          <w:lang w:eastAsia="zh-CN"/>
        </w:rPr>
        <w:t xml:space="preserve"> the location information. </w:t>
      </w:r>
      <w:r w:rsidRPr="005430FA">
        <w:rPr>
          <w:sz w:val="20"/>
          <w:szCs w:val="20"/>
          <w:lang w:eastAsia="zh-CN"/>
        </w:rPr>
        <w:t>S</w:t>
      </w:r>
      <w:r w:rsidRPr="005430FA">
        <w:rPr>
          <w:rFonts w:hint="eastAsia"/>
          <w:sz w:val="20"/>
          <w:szCs w:val="20"/>
          <w:lang w:eastAsia="zh-CN"/>
        </w:rPr>
        <w:t xml:space="preserve">uch as the RAT-dependent positioning solutions </w:t>
      </w:r>
      <w:r>
        <w:rPr>
          <w:rFonts w:hint="eastAsia"/>
          <w:sz w:val="20"/>
          <w:szCs w:val="20"/>
          <w:lang w:eastAsia="zh-CN"/>
        </w:rPr>
        <w:t xml:space="preserve">are </w:t>
      </w:r>
      <w:r w:rsidRPr="005430FA">
        <w:rPr>
          <w:rFonts w:hint="eastAsia"/>
          <w:sz w:val="20"/>
          <w:szCs w:val="20"/>
          <w:lang w:eastAsia="zh-CN"/>
        </w:rPr>
        <w:t>utilize</w:t>
      </w:r>
      <w:r>
        <w:rPr>
          <w:rFonts w:hint="eastAsia"/>
          <w:sz w:val="20"/>
          <w:szCs w:val="20"/>
          <w:lang w:eastAsia="zh-CN"/>
        </w:rPr>
        <w:t>d</w:t>
      </w:r>
      <w:r w:rsidRPr="005430FA">
        <w:rPr>
          <w:rFonts w:hint="eastAsia"/>
          <w:sz w:val="20"/>
          <w:szCs w:val="20"/>
          <w:lang w:eastAsia="zh-CN"/>
        </w:rPr>
        <w:t xml:space="preserve"> in NR networks which can calculate the UE location information by collecting the </w:t>
      </w:r>
      <w:r w:rsidRPr="005430FA">
        <w:rPr>
          <w:sz w:val="20"/>
          <w:szCs w:val="20"/>
          <w:lang w:eastAsia="zh-CN"/>
        </w:rPr>
        <w:t>measurement</w:t>
      </w:r>
      <w:r w:rsidRPr="005430FA">
        <w:rPr>
          <w:rFonts w:hint="eastAsia"/>
          <w:sz w:val="20"/>
          <w:szCs w:val="20"/>
          <w:lang w:eastAsia="zh-CN"/>
        </w:rPr>
        <w:t xml:space="preserve"> to network. </w:t>
      </w:r>
      <w:r w:rsidRPr="005430FA">
        <w:rPr>
          <w:sz w:val="20"/>
          <w:szCs w:val="20"/>
          <w:lang w:eastAsia="zh-CN"/>
        </w:rPr>
        <w:t>S</w:t>
      </w:r>
      <w:r w:rsidRPr="005430FA">
        <w:rPr>
          <w:rFonts w:hint="eastAsia"/>
          <w:sz w:val="20"/>
          <w:szCs w:val="20"/>
          <w:lang w:eastAsia="zh-CN"/>
        </w:rPr>
        <w:t xml:space="preserve">o when there is no </w:t>
      </w:r>
      <w:r w:rsidRPr="005430FA">
        <w:rPr>
          <w:sz w:val="20"/>
          <w:szCs w:val="20"/>
          <w:lang w:eastAsia="zh-CN"/>
        </w:rPr>
        <w:t>location</w:t>
      </w:r>
      <w:r w:rsidRPr="005430FA">
        <w:rPr>
          <w:rFonts w:hint="eastAsia"/>
          <w:sz w:val="20"/>
          <w:szCs w:val="20"/>
          <w:lang w:eastAsia="zh-CN"/>
        </w:rPr>
        <w:t xml:space="preserve"> reported from UE, the network positioning is a solution to verify the UE location.</w:t>
      </w:r>
    </w:p>
    <w:p w14:paraId="528C90E7" w14:textId="77777777" w:rsidR="006560CD" w:rsidRPr="005430FA" w:rsidRDefault="006560CD" w:rsidP="006560CD">
      <w:pPr>
        <w:rPr>
          <w:b/>
          <w:sz w:val="20"/>
          <w:szCs w:val="20"/>
          <w:lang w:eastAsia="zh-CN"/>
        </w:rPr>
      </w:pPr>
      <w:r w:rsidRPr="005430FA">
        <w:rPr>
          <w:rFonts w:hint="eastAsia"/>
          <w:b/>
          <w:sz w:val="20"/>
          <w:szCs w:val="20"/>
          <w:lang w:eastAsia="zh-CN"/>
        </w:rPr>
        <w:t xml:space="preserve">Proposal 3: </w:t>
      </w:r>
      <w:r w:rsidRPr="005430FA">
        <w:rPr>
          <w:b/>
          <w:sz w:val="20"/>
          <w:szCs w:val="20"/>
          <w:lang w:eastAsia="zh-CN"/>
        </w:rPr>
        <w:t>N</w:t>
      </w:r>
      <w:r w:rsidRPr="005430FA">
        <w:rPr>
          <w:rFonts w:hint="eastAsia"/>
          <w:b/>
          <w:sz w:val="20"/>
          <w:szCs w:val="20"/>
          <w:lang w:eastAsia="zh-CN"/>
        </w:rPr>
        <w:t>etwork positioning, such as RAT-dependent positioning, is a potential solution for network verified the UE location.</w:t>
      </w:r>
    </w:p>
    <w:p w14:paraId="759FCB33" w14:textId="77777777" w:rsidR="006560CD" w:rsidRDefault="006560CD" w:rsidP="006560CD">
      <w:pPr>
        <w:pStyle w:val="2"/>
        <w:numPr>
          <w:ilvl w:val="1"/>
          <w:numId w:val="10"/>
        </w:numPr>
        <w:tabs>
          <w:tab w:val="clear" w:pos="576"/>
        </w:tabs>
        <w:rPr>
          <w:lang w:eastAsia="zh-CN"/>
        </w:rPr>
      </w:pPr>
      <w:r>
        <w:rPr>
          <w:lang w:eastAsia="zh-CN"/>
        </w:rPr>
        <w:t>N</w:t>
      </w:r>
      <w:r>
        <w:rPr>
          <w:rFonts w:hint="eastAsia"/>
          <w:lang w:eastAsia="zh-CN"/>
        </w:rPr>
        <w:t xml:space="preserve">etwork verified the UE </w:t>
      </w:r>
      <w:r>
        <w:rPr>
          <w:lang w:eastAsia="zh-CN"/>
        </w:rPr>
        <w:t>location</w:t>
      </w:r>
      <w:r>
        <w:rPr>
          <w:rFonts w:hint="eastAsia"/>
          <w:lang w:eastAsia="zh-CN"/>
        </w:rPr>
        <w:t xml:space="preserve"> based on NR positioning solution</w:t>
      </w:r>
    </w:p>
    <w:p w14:paraId="0E436934" w14:textId="77777777" w:rsidR="006560CD" w:rsidRPr="005430FA" w:rsidRDefault="006560CD" w:rsidP="006560CD">
      <w:pPr>
        <w:rPr>
          <w:sz w:val="20"/>
          <w:szCs w:val="20"/>
          <w:lang w:eastAsia="zh-CN"/>
        </w:rPr>
      </w:pPr>
      <w:r w:rsidRPr="005430FA">
        <w:rPr>
          <w:sz w:val="20"/>
          <w:szCs w:val="20"/>
          <w:lang w:eastAsia="zh-CN"/>
        </w:rPr>
        <w:t>I</w:t>
      </w:r>
      <w:r w:rsidRPr="005430FA">
        <w:rPr>
          <w:rFonts w:hint="eastAsia"/>
          <w:sz w:val="20"/>
          <w:szCs w:val="20"/>
          <w:lang w:eastAsia="zh-CN"/>
        </w:rPr>
        <w:t xml:space="preserve">n the </w:t>
      </w:r>
      <w:r>
        <w:rPr>
          <w:rFonts w:hint="eastAsia"/>
          <w:sz w:val="20"/>
          <w:szCs w:val="20"/>
          <w:lang w:eastAsia="zh-CN"/>
        </w:rPr>
        <w:t>previous</w:t>
      </w:r>
      <w:r w:rsidRPr="005430FA">
        <w:rPr>
          <w:rFonts w:hint="eastAsia"/>
          <w:sz w:val="20"/>
          <w:szCs w:val="20"/>
          <w:lang w:eastAsia="zh-CN"/>
        </w:rPr>
        <w:t xml:space="preserve"> section, the UE reported GNSS location was discussed. </w:t>
      </w:r>
      <w:r w:rsidRPr="005430FA">
        <w:rPr>
          <w:sz w:val="20"/>
          <w:szCs w:val="20"/>
          <w:lang w:eastAsia="zh-CN"/>
        </w:rPr>
        <w:t>I</w:t>
      </w:r>
      <w:r w:rsidRPr="005430FA">
        <w:rPr>
          <w:rFonts w:hint="eastAsia"/>
          <w:sz w:val="20"/>
          <w:szCs w:val="20"/>
          <w:lang w:eastAsia="zh-CN"/>
        </w:rPr>
        <w:t xml:space="preserve">n this section, the network verified the UE location with NR positioning solutions will be </w:t>
      </w:r>
      <w:r w:rsidRPr="005430FA">
        <w:rPr>
          <w:sz w:val="20"/>
          <w:szCs w:val="20"/>
          <w:lang w:eastAsia="zh-CN"/>
        </w:rPr>
        <w:t>analyzed</w:t>
      </w:r>
      <w:r>
        <w:rPr>
          <w:rFonts w:hint="eastAsia"/>
          <w:sz w:val="20"/>
          <w:szCs w:val="20"/>
          <w:lang w:eastAsia="zh-CN"/>
        </w:rPr>
        <w:t>.</w:t>
      </w:r>
    </w:p>
    <w:p w14:paraId="4B27A52A" w14:textId="77777777" w:rsidR="006560CD" w:rsidRDefault="006560CD" w:rsidP="006560CD">
      <w:pPr>
        <w:pStyle w:val="3"/>
        <w:rPr>
          <w:lang w:eastAsia="zh-CN"/>
        </w:rPr>
      </w:pPr>
      <w:r>
        <w:rPr>
          <w:lang w:eastAsia="zh-CN"/>
        </w:rPr>
        <w:t>I</w:t>
      </w:r>
      <w:r>
        <w:rPr>
          <w:rFonts w:hint="eastAsia"/>
          <w:lang w:eastAsia="zh-CN"/>
        </w:rPr>
        <w:t>ntroduction of NR positioning solutions</w:t>
      </w:r>
    </w:p>
    <w:p w14:paraId="4AF81BB7" w14:textId="77777777" w:rsidR="006560CD" w:rsidRPr="005430FA" w:rsidRDefault="006560CD" w:rsidP="006560CD">
      <w:pPr>
        <w:rPr>
          <w:sz w:val="20"/>
          <w:szCs w:val="20"/>
          <w:lang w:eastAsia="zh-CN"/>
        </w:rPr>
      </w:pPr>
      <w:r w:rsidRPr="005430FA">
        <w:rPr>
          <w:sz w:val="20"/>
          <w:szCs w:val="20"/>
          <w:lang w:eastAsia="zh-CN"/>
        </w:rPr>
        <w:t>A</w:t>
      </w:r>
      <w:r w:rsidRPr="005430FA">
        <w:rPr>
          <w:rFonts w:hint="eastAsia"/>
          <w:sz w:val="20"/>
          <w:szCs w:val="20"/>
          <w:lang w:eastAsia="zh-CN"/>
        </w:rPr>
        <w:t xml:space="preserve">ccording to TS 38.305, the RAT-dependent based </w:t>
      </w:r>
      <w:r w:rsidRPr="005430FA">
        <w:rPr>
          <w:sz w:val="20"/>
          <w:szCs w:val="20"/>
          <w:lang w:eastAsia="zh-CN"/>
        </w:rPr>
        <w:t>positioning</w:t>
      </w:r>
      <w:r w:rsidRPr="005430FA">
        <w:rPr>
          <w:rFonts w:hint="eastAsia"/>
          <w:sz w:val="20"/>
          <w:szCs w:val="20"/>
          <w:lang w:eastAsia="zh-CN"/>
        </w:rPr>
        <w:t xml:space="preserve"> solutions in NR are including the following aspects</w:t>
      </w:r>
      <w:r>
        <w:rPr>
          <w:rFonts w:hint="eastAsia"/>
          <w:sz w:val="20"/>
          <w:szCs w:val="20"/>
          <w:lang w:eastAsia="zh-CN"/>
        </w:rPr>
        <w:t xml:space="preserve"> [3]</w:t>
      </w:r>
      <w:r w:rsidRPr="005430FA">
        <w:rPr>
          <w:rFonts w:hint="eastAsia"/>
          <w:sz w:val="20"/>
          <w:szCs w:val="20"/>
          <w:lang w:eastAsia="zh-CN"/>
        </w:rPr>
        <w:t>.</w:t>
      </w:r>
    </w:p>
    <w:p w14:paraId="2B4C250E" w14:textId="77777777" w:rsidR="006560CD" w:rsidRPr="005430FA" w:rsidRDefault="006560CD" w:rsidP="006560CD">
      <w:pPr>
        <w:pStyle w:val="B1"/>
        <w:rPr>
          <w:rFonts w:eastAsia="MS Mincho"/>
          <w:snapToGrid w:val="0"/>
        </w:rPr>
      </w:pPr>
      <w:r w:rsidRPr="005430FA">
        <w:rPr>
          <w:rFonts w:eastAsia="MS Mincho"/>
          <w:snapToGrid w:val="0"/>
        </w:rPr>
        <w:t>-</w:t>
      </w:r>
      <w:r w:rsidRPr="005430FA">
        <w:rPr>
          <w:rFonts w:eastAsia="MS Mincho"/>
          <w:snapToGrid w:val="0"/>
        </w:rPr>
        <w:tab/>
        <w:t>NR enhanced cell ID methods (NR E-CID) based on NR signals;</w:t>
      </w:r>
    </w:p>
    <w:p w14:paraId="2336614E" w14:textId="77777777" w:rsidR="006560CD" w:rsidRPr="005430FA" w:rsidRDefault="006560CD" w:rsidP="006560CD">
      <w:pPr>
        <w:pStyle w:val="B1"/>
        <w:rPr>
          <w:rFonts w:eastAsia="MS Mincho"/>
          <w:snapToGrid w:val="0"/>
        </w:rPr>
      </w:pPr>
      <w:r w:rsidRPr="005430FA">
        <w:rPr>
          <w:rFonts w:eastAsia="MS Mincho"/>
          <w:snapToGrid w:val="0"/>
        </w:rPr>
        <w:t>-</w:t>
      </w:r>
      <w:r w:rsidRPr="005430FA">
        <w:rPr>
          <w:rFonts w:eastAsia="MS Mincho"/>
          <w:snapToGrid w:val="0"/>
        </w:rPr>
        <w:tab/>
        <w:t>Multi-Round Trip Time Positioning (Multi-RTT based on NR signals);</w:t>
      </w:r>
    </w:p>
    <w:p w14:paraId="783FB14B" w14:textId="77777777" w:rsidR="006560CD" w:rsidRPr="005430FA" w:rsidRDefault="006560CD" w:rsidP="006560CD">
      <w:pPr>
        <w:pStyle w:val="B1"/>
        <w:rPr>
          <w:rFonts w:eastAsia="MS Mincho"/>
          <w:snapToGrid w:val="0"/>
        </w:rPr>
      </w:pPr>
      <w:r w:rsidRPr="005430FA">
        <w:rPr>
          <w:rFonts w:eastAsia="MS Mincho"/>
          <w:snapToGrid w:val="0"/>
        </w:rPr>
        <w:t>-</w:t>
      </w:r>
      <w:r w:rsidRPr="005430FA">
        <w:rPr>
          <w:rFonts w:eastAsia="MS Mincho"/>
          <w:snapToGrid w:val="0"/>
        </w:rPr>
        <w:tab/>
        <w:t>Downlink Angle-of-Departure (DL-</w:t>
      </w:r>
      <w:proofErr w:type="spellStart"/>
      <w:r w:rsidRPr="005430FA">
        <w:rPr>
          <w:rFonts w:eastAsia="MS Mincho"/>
          <w:snapToGrid w:val="0"/>
        </w:rPr>
        <w:t>AoD</w:t>
      </w:r>
      <w:proofErr w:type="spellEnd"/>
      <w:r w:rsidRPr="005430FA">
        <w:rPr>
          <w:rFonts w:eastAsia="MS Mincho"/>
          <w:snapToGrid w:val="0"/>
        </w:rPr>
        <w:t>) based on NR signals;</w:t>
      </w:r>
    </w:p>
    <w:p w14:paraId="3E8180C8" w14:textId="77777777" w:rsidR="006560CD" w:rsidRPr="005430FA" w:rsidRDefault="006560CD" w:rsidP="006560CD">
      <w:pPr>
        <w:pStyle w:val="B1"/>
        <w:rPr>
          <w:rFonts w:eastAsia="MS Mincho"/>
          <w:snapToGrid w:val="0"/>
        </w:rPr>
      </w:pPr>
      <w:r w:rsidRPr="005430FA">
        <w:rPr>
          <w:rFonts w:eastAsia="MS Mincho"/>
          <w:snapToGrid w:val="0"/>
        </w:rPr>
        <w:t>-</w:t>
      </w:r>
      <w:r w:rsidRPr="005430FA">
        <w:rPr>
          <w:rFonts w:eastAsia="MS Mincho"/>
          <w:snapToGrid w:val="0"/>
        </w:rPr>
        <w:tab/>
        <w:t>Downlink Time Difference of Arrival (DL-TDOA) based on NR signals;</w:t>
      </w:r>
    </w:p>
    <w:p w14:paraId="09366023" w14:textId="77777777" w:rsidR="006560CD" w:rsidRPr="005430FA" w:rsidRDefault="006560CD" w:rsidP="006560CD">
      <w:pPr>
        <w:pStyle w:val="B1"/>
        <w:rPr>
          <w:rFonts w:eastAsia="MS Mincho"/>
          <w:snapToGrid w:val="0"/>
        </w:rPr>
      </w:pPr>
      <w:r w:rsidRPr="005430FA">
        <w:rPr>
          <w:rFonts w:eastAsia="MS Mincho"/>
          <w:snapToGrid w:val="0"/>
        </w:rPr>
        <w:t>-</w:t>
      </w:r>
      <w:r w:rsidRPr="005430FA">
        <w:rPr>
          <w:rFonts w:eastAsia="MS Mincho"/>
          <w:snapToGrid w:val="0"/>
        </w:rPr>
        <w:tab/>
        <w:t>Uplink Time Difference of Arrival (UL-TDOA) based on NR signals;</w:t>
      </w:r>
    </w:p>
    <w:p w14:paraId="0612CC46" w14:textId="77777777" w:rsidR="006560CD" w:rsidRPr="005430FA" w:rsidRDefault="006560CD" w:rsidP="006560CD">
      <w:pPr>
        <w:pStyle w:val="B1"/>
        <w:rPr>
          <w:rFonts w:eastAsia="MS Mincho"/>
          <w:snapToGrid w:val="0"/>
        </w:rPr>
      </w:pPr>
      <w:r w:rsidRPr="005430FA">
        <w:rPr>
          <w:rFonts w:eastAsia="MS Mincho"/>
          <w:snapToGrid w:val="0"/>
        </w:rPr>
        <w:t>-</w:t>
      </w:r>
      <w:r w:rsidRPr="005430FA">
        <w:rPr>
          <w:rFonts w:eastAsia="MS Mincho"/>
          <w:snapToGrid w:val="0"/>
        </w:rPr>
        <w:tab/>
        <w:t>Uplink Angle-of-Arrival (UL-</w:t>
      </w:r>
      <w:proofErr w:type="spellStart"/>
      <w:r w:rsidRPr="005430FA">
        <w:rPr>
          <w:rFonts w:eastAsia="MS Mincho"/>
          <w:snapToGrid w:val="0"/>
        </w:rPr>
        <w:t>AoA</w:t>
      </w:r>
      <w:proofErr w:type="spellEnd"/>
      <w:r w:rsidRPr="005430FA">
        <w:rPr>
          <w:rFonts w:eastAsia="MS Mincho"/>
          <w:snapToGrid w:val="0"/>
        </w:rPr>
        <w:t>), including A-</w:t>
      </w:r>
      <w:proofErr w:type="spellStart"/>
      <w:r w:rsidRPr="005430FA">
        <w:rPr>
          <w:rFonts w:eastAsia="MS Mincho"/>
          <w:snapToGrid w:val="0"/>
        </w:rPr>
        <w:t>AoA</w:t>
      </w:r>
      <w:proofErr w:type="spellEnd"/>
      <w:r w:rsidRPr="005430FA">
        <w:rPr>
          <w:rFonts w:eastAsia="MS Mincho"/>
          <w:snapToGrid w:val="0"/>
        </w:rPr>
        <w:t xml:space="preserve"> and Z-</w:t>
      </w:r>
      <w:proofErr w:type="spellStart"/>
      <w:r w:rsidRPr="005430FA">
        <w:rPr>
          <w:rFonts w:eastAsia="MS Mincho"/>
          <w:snapToGrid w:val="0"/>
        </w:rPr>
        <w:t>AoA</w:t>
      </w:r>
      <w:proofErr w:type="spellEnd"/>
      <w:r w:rsidRPr="005430FA">
        <w:rPr>
          <w:rFonts w:eastAsia="MS Mincho"/>
          <w:snapToGrid w:val="0"/>
        </w:rPr>
        <w:t xml:space="preserve"> based on NR signals.</w:t>
      </w:r>
    </w:p>
    <w:p w14:paraId="1A335DB1" w14:textId="77777777" w:rsidR="006560CD" w:rsidRPr="005430FA" w:rsidRDefault="006560CD" w:rsidP="006560CD">
      <w:pPr>
        <w:pStyle w:val="a5"/>
        <w:numPr>
          <w:ilvl w:val="0"/>
          <w:numId w:val="13"/>
        </w:numPr>
        <w:ind w:firstLineChars="0"/>
        <w:rPr>
          <w:sz w:val="20"/>
          <w:szCs w:val="20"/>
          <w:lang w:val="en-GB" w:eastAsia="zh-CN"/>
        </w:rPr>
      </w:pPr>
      <w:bookmarkStart w:id="4" w:name="OLE_LINK9"/>
      <w:bookmarkStart w:id="5" w:name="OLE_LINK10"/>
      <w:r w:rsidRPr="005430FA">
        <w:rPr>
          <w:rFonts w:hint="eastAsia"/>
          <w:sz w:val="20"/>
          <w:szCs w:val="20"/>
          <w:lang w:val="en-GB" w:eastAsia="zh-CN"/>
        </w:rPr>
        <w:t>NR E-CID</w:t>
      </w:r>
    </w:p>
    <w:bookmarkEnd w:id="4"/>
    <w:bookmarkEnd w:id="5"/>
    <w:p w14:paraId="3F9E14FC" w14:textId="77777777" w:rsidR="006560CD" w:rsidRPr="005430FA" w:rsidRDefault="006560CD" w:rsidP="006560CD">
      <w:pPr>
        <w:rPr>
          <w:sz w:val="20"/>
          <w:szCs w:val="20"/>
          <w:lang w:val="en-GB" w:eastAsia="zh-CN"/>
        </w:rPr>
      </w:pPr>
      <w:r w:rsidRPr="005430FA">
        <w:rPr>
          <w:sz w:val="20"/>
          <w:szCs w:val="20"/>
          <w:lang w:val="en-GB" w:eastAsia="zh-CN"/>
        </w:rPr>
        <w:t>I</w:t>
      </w:r>
      <w:r w:rsidRPr="005430FA">
        <w:rPr>
          <w:rFonts w:hint="eastAsia"/>
          <w:sz w:val="20"/>
          <w:szCs w:val="20"/>
          <w:lang w:val="en-GB" w:eastAsia="zh-CN"/>
        </w:rPr>
        <w:t xml:space="preserve">n E-CID, the cell ID is </w:t>
      </w:r>
      <w:r w:rsidRPr="005430FA">
        <w:rPr>
          <w:sz w:val="20"/>
          <w:szCs w:val="20"/>
          <w:lang w:val="en-GB" w:eastAsia="zh-CN"/>
        </w:rPr>
        <w:t>utilized</w:t>
      </w:r>
      <w:r w:rsidRPr="005430FA">
        <w:rPr>
          <w:rFonts w:hint="eastAsia"/>
          <w:sz w:val="20"/>
          <w:szCs w:val="20"/>
          <w:lang w:val="en-GB" w:eastAsia="zh-CN"/>
        </w:rPr>
        <w:t xml:space="preserve"> to </w:t>
      </w:r>
      <w:r>
        <w:rPr>
          <w:rFonts w:hint="eastAsia"/>
          <w:sz w:val="20"/>
          <w:szCs w:val="20"/>
          <w:lang w:val="en-GB" w:eastAsia="zh-CN"/>
        </w:rPr>
        <w:t xml:space="preserve">represent </w:t>
      </w:r>
      <w:r w:rsidRPr="005430FA">
        <w:rPr>
          <w:rFonts w:hint="eastAsia"/>
          <w:sz w:val="20"/>
          <w:szCs w:val="20"/>
          <w:lang w:val="en-GB" w:eastAsia="zh-CN"/>
        </w:rPr>
        <w:t xml:space="preserve">the UE </w:t>
      </w:r>
      <w:r w:rsidRPr="005430FA">
        <w:rPr>
          <w:sz w:val="20"/>
          <w:szCs w:val="20"/>
          <w:lang w:val="en-GB" w:eastAsia="zh-CN"/>
        </w:rPr>
        <w:t>location</w:t>
      </w:r>
      <w:r w:rsidRPr="005430FA">
        <w:rPr>
          <w:rFonts w:hint="eastAsia"/>
          <w:sz w:val="20"/>
          <w:szCs w:val="20"/>
          <w:lang w:val="en-GB" w:eastAsia="zh-CN"/>
        </w:rPr>
        <w:t xml:space="preserve">. </w:t>
      </w:r>
      <w:r w:rsidRPr="005430FA">
        <w:rPr>
          <w:sz w:val="20"/>
          <w:szCs w:val="20"/>
          <w:lang w:val="en-GB" w:eastAsia="zh-CN"/>
        </w:rPr>
        <w:t>T</w:t>
      </w:r>
      <w:r w:rsidRPr="005430FA">
        <w:rPr>
          <w:rFonts w:hint="eastAsia"/>
          <w:sz w:val="20"/>
          <w:szCs w:val="20"/>
          <w:lang w:val="en-GB" w:eastAsia="zh-CN"/>
        </w:rPr>
        <w:t xml:space="preserve">he RRM </w:t>
      </w:r>
      <w:r w:rsidRPr="005430FA">
        <w:rPr>
          <w:sz w:val="20"/>
          <w:szCs w:val="20"/>
          <w:lang w:val="en-GB" w:eastAsia="zh-CN"/>
        </w:rPr>
        <w:t>measurement</w:t>
      </w:r>
      <w:r w:rsidRPr="005430FA">
        <w:rPr>
          <w:rFonts w:hint="eastAsia"/>
          <w:sz w:val="20"/>
          <w:szCs w:val="20"/>
          <w:lang w:val="en-GB" w:eastAsia="zh-CN"/>
        </w:rPr>
        <w:t xml:space="preserve"> is introduced in NR to enhance the </w:t>
      </w:r>
      <w:r w:rsidRPr="005430FA">
        <w:rPr>
          <w:sz w:val="20"/>
          <w:szCs w:val="20"/>
          <w:lang w:val="en-GB" w:eastAsia="zh-CN"/>
        </w:rPr>
        <w:t>accuracy</w:t>
      </w:r>
      <w:r w:rsidRPr="005430FA">
        <w:rPr>
          <w:rFonts w:hint="eastAsia"/>
          <w:sz w:val="20"/>
          <w:szCs w:val="20"/>
          <w:lang w:val="en-GB" w:eastAsia="zh-CN"/>
        </w:rPr>
        <w:t xml:space="preserve"> of the </w:t>
      </w:r>
      <w:r w:rsidRPr="005430FA">
        <w:rPr>
          <w:sz w:val="20"/>
          <w:szCs w:val="20"/>
          <w:lang w:val="en-GB" w:eastAsia="zh-CN"/>
        </w:rPr>
        <w:t>positioning</w:t>
      </w:r>
      <w:r w:rsidRPr="005430FA">
        <w:rPr>
          <w:rFonts w:hint="eastAsia"/>
          <w:sz w:val="20"/>
          <w:szCs w:val="20"/>
          <w:lang w:val="en-GB" w:eastAsia="zh-CN"/>
        </w:rPr>
        <w:t xml:space="preserve"> by the UE measuring the SSS-RSRP, SS-RSRQ, CSI-RSRP or CSI-RSRQ.</w:t>
      </w:r>
    </w:p>
    <w:p w14:paraId="2E97DE8A" w14:textId="77777777" w:rsidR="006560CD" w:rsidRPr="005430FA" w:rsidRDefault="006560CD" w:rsidP="006560CD">
      <w:pPr>
        <w:pStyle w:val="a5"/>
        <w:numPr>
          <w:ilvl w:val="0"/>
          <w:numId w:val="13"/>
        </w:numPr>
        <w:ind w:firstLineChars="0"/>
        <w:rPr>
          <w:sz w:val="20"/>
          <w:szCs w:val="20"/>
          <w:lang w:val="en-GB" w:eastAsia="zh-CN"/>
        </w:rPr>
      </w:pPr>
      <w:r w:rsidRPr="005430FA">
        <w:rPr>
          <w:rFonts w:hint="eastAsia"/>
          <w:sz w:val="20"/>
          <w:szCs w:val="20"/>
          <w:lang w:val="en-GB" w:eastAsia="zh-CN"/>
        </w:rPr>
        <w:t>NR DL-TDOA</w:t>
      </w:r>
    </w:p>
    <w:p w14:paraId="1341298E" w14:textId="77777777" w:rsidR="006560CD" w:rsidRPr="005430FA" w:rsidRDefault="006560CD" w:rsidP="006560CD">
      <w:pPr>
        <w:rPr>
          <w:sz w:val="20"/>
          <w:szCs w:val="20"/>
          <w:lang w:val="en-GB" w:eastAsia="zh-CN"/>
        </w:rPr>
      </w:pPr>
      <w:r w:rsidRPr="005430FA">
        <w:rPr>
          <w:sz w:val="20"/>
          <w:szCs w:val="20"/>
          <w:lang w:val="en-GB" w:eastAsia="zh-CN"/>
        </w:rPr>
        <w:t>I</w:t>
      </w:r>
      <w:r w:rsidRPr="005430FA">
        <w:rPr>
          <w:rFonts w:hint="eastAsia"/>
          <w:sz w:val="20"/>
          <w:szCs w:val="20"/>
          <w:lang w:val="en-GB" w:eastAsia="zh-CN"/>
        </w:rPr>
        <w:t xml:space="preserve">n the NR DL-TDOA method, UE measures the DL PRS of the neighbour TPs to get DL PRS RSTD. </w:t>
      </w:r>
      <w:r w:rsidRPr="005430FA">
        <w:rPr>
          <w:sz w:val="20"/>
          <w:szCs w:val="20"/>
          <w:lang w:val="en-GB" w:eastAsia="zh-CN"/>
        </w:rPr>
        <w:t>T</w:t>
      </w:r>
      <w:r w:rsidRPr="005430FA">
        <w:rPr>
          <w:rFonts w:hint="eastAsia"/>
          <w:sz w:val="20"/>
          <w:szCs w:val="20"/>
          <w:lang w:val="en-GB" w:eastAsia="zh-CN"/>
        </w:rPr>
        <w:t xml:space="preserve">hen, </w:t>
      </w:r>
      <w:r w:rsidRPr="005430FA">
        <w:rPr>
          <w:sz w:val="20"/>
          <w:szCs w:val="20"/>
          <w:lang w:val="en-GB" w:eastAsia="zh-CN"/>
        </w:rPr>
        <w:t>according</w:t>
      </w:r>
      <w:r w:rsidRPr="005430FA">
        <w:rPr>
          <w:rFonts w:hint="eastAsia"/>
          <w:sz w:val="20"/>
          <w:szCs w:val="20"/>
          <w:lang w:val="en-GB" w:eastAsia="zh-CN"/>
        </w:rPr>
        <w:t xml:space="preserve"> to the </w:t>
      </w:r>
      <w:r w:rsidRPr="005430FA">
        <w:rPr>
          <w:sz w:val="20"/>
          <w:szCs w:val="20"/>
          <w:lang w:val="en-GB" w:eastAsia="zh-CN"/>
        </w:rPr>
        <w:t>location</w:t>
      </w:r>
      <w:r w:rsidRPr="005430FA">
        <w:rPr>
          <w:rFonts w:hint="eastAsia"/>
          <w:sz w:val="20"/>
          <w:szCs w:val="20"/>
          <w:lang w:val="en-GB" w:eastAsia="zh-CN"/>
        </w:rPr>
        <w:t xml:space="preserve"> information of the neighbour TPs, the position is fixed by network or UE. </w:t>
      </w:r>
      <w:r w:rsidRPr="005430FA">
        <w:rPr>
          <w:sz w:val="20"/>
          <w:szCs w:val="20"/>
          <w:lang w:val="en-GB" w:eastAsia="zh-CN"/>
        </w:rPr>
        <w:t>I</w:t>
      </w:r>
      <w:r w:rsidRPr="005430FA">
        <w:rPr>
          <w:rFonts w:hint="eastAsia"/>
          <w:sz w:val="20"/>
          <w:szCs w:val="20"/>
          <w:lang w:val="en-GB" w:eastAsia="zh-CN"/>
        </w:rPr>
        <w:t xml:space="preserve">t is worth noting that at least 4 TPs should be measured by UE to calculate the </w:t>
      </w:r>
      <w:r w:rsidRPr="005430FA">
        <w:rPr>
          <w:sz w:val="20"/>
          <w:szCs w:val="20"/>
          <w:lang w:val="en-GB" w:eastAsia="zh-CN"/>
        </w:rPr>
        <w:t>position</w:t>
      </w:r>
      <w:r w:rsidRPr="005430FA">
        <w:rPr>
          <w:rFonts w:hint="eastAsia"/>
          <w:sz w:val="20"/>
          <w:szCs w:val="20"/>
          <w:lang w:val="en-GB" w:eastAsia="zh-CN"/>
        </w:rPr>
        <w:t>ing location.</w:t>
      </w:r>
    </w:p>
    <w:p w14:paraId="45E3E2C2" w14:textId="77777777" w:rsidR="006560CD" w:rsidRPr="005430FA" w:rsidRDefault="006560CD" w:rsidP="006560CD">
      <w:pPr>
        <w:pStyle w:val="a5"/>
        <w:numPr>
          <w:ilvl w:val="0"/>
          <w:numId w:val="13"/>
        </w:numPr>
        <w:ind w:firstLineChars="0"/>
        <w:rPr>
          <w:sz w:val="20"/>
          <w:szCs w:val="20"/>
          <w:lang w:val="en-GB" w:eastAsia="zh-CN"/>
        </w:rPr>
      </w:pPr>
      <w:r w:rsidRPr="005430FA">
        <w:rPr>
          <w:rFonts w:hint="eastAsia"/>
          <w:sz w:val="20"/>
          <w:szCs w:val="20"/>
          <w:lang w:val="en-GB" w:eastAsia="zh-CN"/>
        </w:rPr>
        <w:t>NR UL-TDOA</w:t>
      </w:r>
    </w:p>
    <w:p w14:paraId="527F12D4" w14:textId="77777777" w:rsidR="006560CD" w:rsidRPr="005430FA" w:rsidRDefault="006560CD" w:rsidP="006560CD">
      <w:pPr>
        <w:rPr>
          <w:sz w:val="20"/>
          <w:szCs w:val="20"/>
          <w:lang w:val="en-GB" w:eastAsia="zh-CN"/>
        </w:rPr>
      </w:pPr>
      <w:r w:rsidRPr="005430FA">
        <w:rPr>
          <w:sz w:val="20"/>
          <w:szCs w:val="20"/>
          <w:lang w:val="en-GB" w:eastAsia="zh-CN"/>
        </w:rPr>
        <w:t>I</w:t>
      </w:r>
      <w:r w:rsidRPr="005430FA">
        <w:rPr>
          <w:rFonts w:hint="eastAsia"/>
          <w:sz w:val="20"/>
          <w:szCs w:val="20"/>
          <w:lang w:val="en-GB" w:eastAsia="zh-CN"/>
        </w:rPr>
        <w:t>n the NR UL-TDOA method, the UE transmits the reference sig</w:t>
      </w:r>
      <w:r>
        <w:rPr>
          <w:rFonts w:hint="eastAsia"/>
          <w:sz w:val="20"/>
          <w:szCs w:val="20"/>
          <w:lang w:val="en-GB" w:eastAsia="zh-CN"/>
        </w:rPr>
        <w:t>nals, such as SRS</w:t>
      </w:r>
      <w:r w:rsidRPr="005430FA">
        <w:rPr>
          <w:rFonts w:hint="eastAsia"/>
          <w:sz w:val="20"/>
          <w:szCs w:val="20"/>
          <w:lang w:val="en-GB" w:eastAsia="zh-CN"/>
        </w:rPr>
        <w:t xml:space="preserve">, and the RPs measure the signals. </w:t>
      </w:r>
      <w:r w:rsidRPr="005430FA">
        <w:rPr>
          <w:sz w:val="20"/>
          <w:szCs w:val="20"/>
          <w:lang w:val="en-GB" w:eastAsia="zh-CN"/>
        </w:rPr>
        <w:t>T</w:t>
      </w:r>
      <w:r w:rsidRPr="005430FA">
        <w:rPr>
          <w:rFonts w:hint="eastAsia"/>
          <w:sz w:val="20"/>
          <w:szCs w:val="20"/>
          <w:lang w:val="en-GB" w:eastAsia="zh-CN"/>
        </w:rPr>
        <w:t xml:space="preserve">he measurement results can be collected to the network, and the location of UE is fixed by the networks. </w:t>
      </w:r>
      <w:r w:rsidRPr="005430FA">
        <w:rPr>
          <w:sz w:val="20"/>
          <w:szCs w:val="20"/>
          <w:lang w:val="en-GB" w:eastAsia="zh-CN"/>
        </w:rPr>
        <w:t>T</w:t>
      </w:r>
      <w:r w:rsidRPr="005430FA">
        <w:rPr>
          <w:rFonts w:hint="eastAsia"/>
          <w:sz w:val="20"/>
          <w:szCs w:val="20"/>
          <w:lang w:val="en-GB" w:eastAsia="zh-CN"/>
        </w:rPr>
        <w:t>he same to the DL-TDOA method, at least 4 RPs should be involved in the signal measuring</w:t>
      </w:r>
      <w:r>
        <w:rPr>
          <w:rFonts w:hint="eastAsia"/>
          <w:sz w:val="20"/>
          <w:szCs w:val="20"/>
          <w:lang w:val="en-GB" w:eastAsia="zh-CN"/>
        </w:rPr>
        <w:t xml:space="preserve"> to position the UE location</w:t>
      </w:r>
      <w:r w:rsidRPr="005430FA">
        <w:rPr>
          <w:rFonts w:hint="eastAsia"/>
          <w:sz w:val="20"/>
          <w:szCs w:val="20"/>
          <w:lang w:val="en-GB" w:eastAsia="zh-CN"/>
        </w:rPr>
        <w:t>.</w:t>
      </w:r>
    </w:p>
    <w:p w14:paraId="70022D7F" w14:textId="77777777" w:rsidR="006560CD" w:rsidRPr="005430FA" w:rsidRDefault="006560CD" w:rsidP="006560CD">
      <w:pPr>
        <w:pStyle w:val="a5"/>
        <w:numPr>
          <w:ilvl w:val="0"/>
          <w:numId w:val="13"/>
        </w:numPr>
        <w:ind w:firstLineChars="0"/>
        <w:rPr>
          <w:sz w:val="20"/>
          <w:szCs w:val="20"/>
          <w:lang w:val="en-GB" w:eastAsia="zh-CN"/>
        </w:rPr>
      </w:pPr>
      <w:r w:rsidRPr="005430FA">
        <w:rPr>
          <w:rFonts w:hint="eastAsia"/>
          <w:sz w:val="20"/>
          <w:szCs w:val="20"/>
          <w:lang w:val="en-GB" w:eastAsia="zh-CN"/>
        </w:rPr>
        <w:t>NR Multi-RTT</w:t>
      </w:r>
    </w:p>
    <w:p w14:paraId="1E986337" w14:textId="77777777" w:rsidR="006560CD" w:rsidRPr="005430FA" w:rsidRDefault="006560CD" w:rsidP="006560CD">
      <w:pPr>
        <w:rPr>
          <w:sz w:val="20"/>
          <w:szCs w:val="20"/>
          <w:lang w:val="en-GB" w:eastAsia="zh-CN"/>
        </w:rPr>
      </w:pPr>
      <w:r w:rsidRPr="005430FA">
        <w:rPr>
          <w:sz w:val="20"/>
          <w:szCs w:val="20"/>
          <w:lang w:val="en-GB" w:eastAsia="zh-CN"/>
        </w:rPr>
        <w:lastRenderedPageBreak/>
        <w:t>I</w:t>
      </w:r>
      <w:r w:rsidRPr="005430FA">
        <w:rPr>
          <w:rFonts w:hint="eastAsia"/>
          <w:sz w:val="20"/>
          <w:szCs w:val="20"/>
          <w:lang w:val="en-GB" w:eastAsia="zh-CN"/>
        </w:rPr>
        <w:t xml:space="preserve">n the NR Multi-RTT method, the UE and TRPs should measure the signal of each other. </w:t>
      </w:r>
      <w:r w:rsidRPr="005430FA">
        <w:rPr>
          <w:sz w:val="20"/>
          <w:szCs w:val="20"/>
          <w:lang w:val="en-GB" w:eastAsia="zh-CN"/>
        </w:rPr>
        <w:t>T</w:t>
      </w:r>
      <w:r w:rsidRPr="005430FA">
        <w:rPr>
          <w:rFonts w:hint="eastAsia"/>
          <w:sz w:val="20"/>
          <w:szCs w:val="20"/>
          <w:lang w:val="en-GB" w:eastAsia="zh-CN"/>
        </w:rPr>
        <w:t xml:space="preserve">he measurement results should be collected to the network. </w:t>
      </w:r>
      <w:r w:rsidRPr="005430FA">
        <w:rPr>
          <w:sz w:val="20"/>
          <w:szCs w:val="20"/>
          <w:lang w:val="en-GB" w:eastAsia="zh-CN"/>
        </w:rPr>
        <w:t>A</w:t>
      </w:r>
      <w:r w:rsidRPr="005430FA">
        <w:rPr>
          <w:rFonts w:hint="eastAsia"/>
          <w:sz w:val="20"/>
          <w:szCs w:val="20"/>
          <w:lang w:val="en-GB" w:eastAsia="zh-CN"/>
        </w:rPr>
        <w:t>ccording to the RTT measurement results and the location information of the TRPs, the UE location can be fixed by the network.</w:t>
      </w:r>
    </w:p>
    <w:p w14:paraId="5722F50B" w14:textId="77777777" w:rsidR="006560CD" w:rsidRPr="005430FA" w:rsidRDefault="006560CD" w:rsidP="006560CD">
      <w:pPr>
        <w:pStyle w:val="a5"/>
        <w:numPr>
          <w:ilvl w:val="0"/>
          <w:numId w:val="13"/>
        </w:numPr>
        <w:ind w:firstLineChars="0"/>
        <w:rPr>
          <w:sz w:val="20"/>
          <w:szCs w:val="20"/>
          <w:lang w:val="en-GB" w:eastAsia="zh-CN"/>
        </w:rPr>
      </w:pPr>
      <w:r w:rsidRPr="005430FA">
        <w:rPr>
          <w:rFonts w:hint="eastAsia"/>
          <w:sz w:val="20"/>
          <w:szCs w:val="20"/>
          <w:lang w:val="en-GB" w:eastAsia="zh-CN"/>
        </w:rPr>
        <w:t>NR DL-</w:t>
      </w:r>
      <w:proofErr w:type="spellStart"/>
      <w:r w:rsidRPr="005430FA">
        <w:rPr>
          <w:rFonts w:hint="eastAsia"/>
          <w:sz w:val="20"/>
          <w:szCs w:val="20"/>
          <w:lang w:val="en-GB" w:eastAsia="zh-CN"/>
        </w:rPr>
        <w:t>AoD</w:t>
      </w:r>
      <w:proofErr w:type="spellEnd"/>
    </w:p>
    <w:p w14:paraId="731F8C72" w14:textId="77777777" w:rsidR="006560CD" w:rsidRPr="005430FA" w:rsidRDefault="006560CD" w:rsidP="006560CD">
      <w:pPr>
        <w:rPr>
          <w:sz w:val="20"/>
          <w:szCs w:val="20"/>
          <w:lang w:val="en-GB" w:eastAsia="zh-CN"/>
        </w:rPr>
      </w:pPr>
      <w:r w:rsidRPr="005430FA">
        <w:rPr>
          <w:sz w:val="20"/>
          <w:szCs w:val="20"/>
          <w:lang w:val="en-GB" w:eastAsia="zh-CN"/>
        </w:rPr>
        <w:t>I</w:t>
      </w:r>
      <w:r w:rsidRPr="005430FA">
        <w:rPr>
          <w:rFonts w:hint="eastAsia"/>
          <w:sz w:val="20"/>
          <w:szCs w:val="20"/>
          <w:lang w:val="en-GB" w:eastAsia="zh-CN"/>
        </w:rPr>
        <w:t>n the NR DL-</w:t>
      </w:r>
      <w:proofErr w:type="spellStart"/>
      <w:r w:rsidRPr="005430FA">
        <w:rPr>
          <w:rFonts w:hint="eastAsia"/>
          <w:sz w:val="20"/>
          <w:szCs w:val="20"/>
          <w:lang w:val="en-GB" w:eastAsia="zh-CN"/>
        </w:rPr>
        <w:t>AoD</w:t>
      </w:r>
      <w:proofErr w:type="spellEnd"/>
      <w:r w:rsidRPr="005430FA">
        <w:rPr>
          <w:rFonts w:hint="eastAsia"/>
          <w:sz w:val="20"/>
          <w:szCs w:val="20"/>
          <w:lang w:val="en-GB" w:eastAsia="zh-CN"/>
        </w:rPr>
        <w:t xml:space="preserve"> method, the UE measures the DL PRS of the </w:t>
      </w:r>
      <w:r w:rsidRPr="005430FA">
        <w:rPr>
          <w:sz w:val="20"/>
          <w:szCs w:val="20"/>
          <w:lang w:val="en-GB" w:eastAsia="zh-CN"/>
        </w:rPr>
        <w:t>neighbour</w:t>
      </w:r>
      <w:r w:rsidRPr="005430FA">
        <w:rPr>
          <w:rFonts w:hint="eastAsia"/>
          <w:sz w:val="20"/>
          <w:szCs w:val="20"/>
          <w:lang w:val="en-GB" w:eastAsia="zh-CN"/>
        </w:rPr>
        <w:t xml:space="preserve"> TPs to get the angle of the downlink signals. </w:t>
      </w:r>
      <w:r w:rsidRPr="005430FA">
        <w:rPr>
          <w:sz w:val="20"/>
          <w:szCs w:val="20"/>
          <w:lang w:val="en-GB" w:eastAsia="zh-CN"/>
        </w:rPr>
        <w:t>T</w:t>
      </w:r>
      <w:r w:rsidRPr="005430FA">
        <w:rPr>
          <w:rFonts w:hint="eastAsia"/>
          <w:sz w:val="20"/>
          <w:szCs w:val="20"/>
          <w:lang w:val="en-GB" w:eastAsia="zh-CN"/>
        </w:rPr>
        <w:t xml:space="preserve">hen UE reports the results of the angle measurement to </w:t>
      </w:r>
      <w:r w:rsidRPr="005430FA">
        <w:rPr>
          <w:sz w:val="20"/>
          <w:szCs w:val="20"/>
          <w:lang w:val="en-GB" w:eastAsia="zh-CN"/>
        </w:rPr>
        <w:t>the</w:t>
      </w:r>
      <w:r w:rsidRPr="005430FA">
        <w:rPr>
          <w:rFonts w:hint="eastAsia"/>
          <w:sz w:val="20"/>
          <w:szCs w:val="20"/>
          <w:lang w:val="en-GB" w:eastAsia="zh-CN"/>
        </w:rPr>
        <w:t xml:space="preserve"> network. </w:t>
      </w:r>
      <w:r w:rsidRPr="005430FA">
        <w:rPr>
          <w:sz w:val="20"/>
          <w:szCs w:val="20"/>
          <w:lang w:val="en-GB" w:eastAsia="zh-CN"/>
        </w:rPr>
        <w:t>T</w:t>
      </w:r>
      <w:r w:rsidRPr="005430FA">
        <w:rPr>
          <w:rFonts w:hint="eastAsia"/>
          <w:sz w:val="20"/>
          <w:szCs w:val="20"/>
          <w:lang w:val="en-GB" w:eastAsia="zh-CN"/>
        </w:rPr>
        <w:t xml:space="preserve">he network </w:t>
      </w:r>
      <w:r w:rsidRPr="005430FA">
        <w:rPr>
          <w:sz w:val="20"/>
          <w:szCs w:val="20"/>
          <w:lang w:val="en-GB" w:eastAsia="zh-CN"/>
        </w:rPr>
        <w:t>calculates</w:t>
      </w:r>
      <w:r w:rsidRPr="005430FA">
        <w:rPr>
          <w:rFonts w:hint="eastAsia"/>
          <w:sz w:val="20"/>
          <w:szCs w:val="20"/>
          <w:lang w:val="en-GB" w:eastAsia="zh-CN"/>
        </w:rPr>
        <w:t xml:space="preserve"> the </w:t>
      </w:r>
      <w:r w:rsidRPr="005430FA">
        <w:rPr>
          <w:sz w:val="20"/>
          <w:szCs w:val="20"/>
          <w:lang w:val="en-GB" w:eastAsia="zh-CN"/>
        </w:rPr>
        <w:t>location</w:t>
      </w:r>
      <w:r w:rsidRPr="005430FA">
        <w:rPr>
          <w:rFonts w:hint="eastAsia"/>
          <w:sz w:val="20"/>
          <w:szCs w:val="20"/>
          <w:lang w:val="en-GB" w:eastAsia="zh-CN"/>
        </w:rPr>
        <w:t xml:space="preserve"> of UE by the measurements.</w:t>
      </w:r>
    </w:p>
    <w:p w14:paraId="1C5BEF5F" w14:textId="77777777" w:rsidR="006560CD" w:rsidRPr="005430FA" w:rsidRDefault="006560CD" w:rsidP="006560CD">
      <w:pPr>
        <w:pStyle w:val="a5"/>
        <w:numPr>
          <w:ilvl w:val="0"/>
          <w:numId w:val="13"/>
        </w:numPr>
        <w:ind w:firstLineChars="0"/>
        <w:rPr>
          <w:sz w:val="20"/>
          <w:szCs w:val="20"/>
          <w:lang w:val="en-GB" w:eastAsia="zh-CN"/>
        </w:rPr>
      </w:pPr>
      <w:r w:rsidRPr="005430FA">
        <w:rPr>
          <w:rFonts w:hint="eastAsia"/>
          <w:sz w:val="20"/>
          <w:szCs w:val="20"/>
          <w:lang w:val="en-GB" w:eastAsia="zh-CN"/>
        </w:rPr>
        <w:t>NR UL-</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w:t>
      </w:r>
    </w:p>
    <w:p w14:paraId="0DFAD007" w14:textId="77777777" w:rsidR="006560CD" w:rsidRPr="005430FA" w:rsidRDefault="006560CD" w:rsidP="006560CD">
      <w:pPr>
        <w:rPr>
          <w:sz w:val="20"/>
          <w:szCs w:val="20"/>
          <w:lang w:val="en-GB" w:eastAsia="zh-CN"/>
        </w:rPr>
      </w:pPr>
      <w:r w:rsidRPr="005430FA">
        <w:rPr>
          <w:sz w:val="20"/>
          <w:szCs w:val="20"/>
          <w:lang w:val="en-GB" w:eastAsia="zh-CN"/>
        </w:rPr>
        <w:t>I</w:t>
      </w:r>
      <w:r w:rsidRPr="005430FA">
        <w:rPr>
          <w:rFonts w:hint="eastAsia"/>
          <w:sz w:val="20"/>
          <w:szCs w:val="20"/>
          <w:lang w:val="en-GB" w:eastAsia="zh-CN"/>
        </w:rPr>
        <w:t>n the NR UL-</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method, the RPs </w:t>
      </w:r>
      <w:proofErr w:type="gramStart"/>
      <w:r w:rsidRPr="005430FA">
        <w:rPr>
          <w:rFonts w:hint="eastAsia"/>
          <w:sz w:val="20"/>
          <w:szCs w:val="20"/>
          <w:lang w:val="en-GB" w:eastAsia="zh-CN"/>
        </w:rPr>
        <w:t>measure</w:t>
      </w:r>
      <w:proofErr w:type="gramEnd"/>
      <w:r w:rsidRPr="005430FA">
        <w:rPr>
          <w:rFonts w:hint="eastAsia"/>
          <w:sz w:val="20"/>
          <w:szCs w:val="20"/>
          <w:lang w:val="en-GB" w:eastAsia="zh-CN"/>
        </w:rPr>
        <w:t xml:space="preserve"> the signals SRS-</w:t>
      </w:r>
      <w:proofErr w:type="spellStart"/>
      <w:r w:rsidRPr="005430FA">
        <w:rPr>
          <w:rFonts w:hint="eastAsia"/>
          <w:sz w:val="20"/>
          <w:szCs w:val="20"/>
          <w:lang w:val="en-GB" w:eastAsia="zh-CN"/>
        </w:rPr>
        <w:t>Pos</w:t>
      </w:r>
      <w:proofErr w:type="spellEnd"/>
      <w:r w:rsidRPr="005430FA">
        <w:rPr>
          <w:rFonts w:hint="eastAsia"/>
          <w:sz w:val="20"/>
          <w:szCs w:val="20"/>
          <w:lang w:val="en-GB" w:eastAsia="zh-CN"/>
        </w:rPr>
        <w:t xml:space="preserve"> from the UE, and get the azimuth angle and zenith angle. </w:t>
      </w:r>
      <w:r w:rsidRPr="005430FA">
        <w:rPr>
          <w:sz w:val="20"/>
          <w:szCs w:val="20"/>
          <w:lang w:val="en-GB" w:eastAsia="zh-CN"/>
        </w:rPr>
        <w:t>T</w:t>
      </w:r>
      <w:r w:rsidRPr="005430FA">
        <w:rPr>
          <w:rFonts w:hint="eastAsia"/>
          <w:sz w:val="20"/>
          <w:szCs w:val="20"/>
          <w:lang w:val="en-GB" w:eastAsia="zh-CN"/>
        </w:rPr>
        <w:t xml:space="preserve">he RPs </w:t>
      </w:r>
      <w:proofErr w:type="gramStart"/>
      <w:r w:rsidRPr="005430FA">
        <w:rPr>
          <w:rFonts w:hint="eastAsia"/>
          <w:sz w:val="20"/>
          <w:szCs w:val="20"/>
          <w:lang w:val="en-GB" w:eastAsia="zh-CN"/>
        </w:rPr>
        <w:t>collect</w:t>
      </w:r>
      <w:proofErr w:type="gramEnd"/>
      <w:r w:rsidRPr="005430FA">
        <w:rPr>
          <w:rFonts w:hint="eastAsia"/>
          <w:sz w:val="20"/>
          <w:szCs w:val="20"/>
          <w:lang w:val="en-GB" w:eastAsia="zh-CN"/>
        </w:rPr>
        <w:t xml:space="preserve"> </w:t>
      </w:r>
      <w:r w:rsidRPr="005430FA">
        <w:rPr>
          <w:sz w:val="20"/>
          <w:szCs w:val="20"/>
          <w:lang w:val="en-GB" w:eastAsia="zh-CN"/>
        </w:rPr>
        <w:t>the</w:t>
      </w:r>
      <w:r w:rsidRPr="005430FA">
        <w:rPr>
          <w:rFonts w:hint="eastAsia"/>
          <w:sz w:val="20"/>
          <w:szCs w:val="20"/>
          <w:lang w:val="en-GB" w:eastAsia="zh-CN"/>
        </w:rPr>
        <w:t xml:space="preserve"> UL-</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measurement to the network. </w:t>
      </w:r>
      <w:r w:rsidRPr="005430FA">
        <w:rPr>
          <w:sz w:val="20"/>
          <w:szCs w:val="20"/>
          <w:lang w:val="en-GB" w:eastAsia="zh-CN"/>
        </w:rPr>
        <w:t>T</w:t>
      </w:r>
      <w:r w:rsidRPr="005430FA">
        <w:rPr>
          <w:rFonts w:hint="eastAsia"/>
          <w:sz w:val="20"/>
          <w:szCs w:val="20"/>
          <w:lang w:val="en-GB" w:eastAsia="zh-CN"/>
        </w:rPr>
        <w:t xml:space="preserve">he </w:t>
      </w:r>
      <w:r w:rsidRPr="005430FA">
        <w:rPr>
          <w:sz w:val="20"/>
          <w:szCs w:val="20"/>
          <w:lang w:val="en-GB" w:eastAsia="zh-CN"/>
        </w:rPr>
        <w:t>network determines</w:t>
      </w:r>
      <w:r w:rsidRPr="005430FA">
        <w:rPr>
          <w:rFonts w:hint="eastAsia"/>
          <w:sz w:val="20"/>
          <w:szCs w:val="20"/>
          <w:lang w:val="en-GB" w:eastAsia="zh-CN"/>
        </w:rPr>
        <w:t xml:space="preserve"> </w:t>
      </w:r>
      <w:r w:rsidRPr="005430FA">
        <w:rPr>
          <w:sz w:val="20"/>
          <w:szCs w:val="20"/>
          <w:lang w:val="en-GB" w:eastAsia="zh-CN"/>
        </w:rPr>
        <w:t>the</w:t>
      </w:r>
      <w:r w:rsidRPr="005430FA">
        <w:rPr>
          <w:rFonts w:hint="eastAsia"/>
          <w:sz w:val="20"/>
          <w:szCs w:val="20"/>
          <w:lang w:val="en-GB" w:eastAsia="zh-CN"/>
        </w:rPr>
        <w:t xml:space="preserve"> UE location according to the angles measured and the RPs</w:t>
      </w:r>
      <w:r w:rsidRPr="005430FA">
        <w:rPr>
          <w:sz w:val="20"/>
          <w:szCs w:val="20"/>
          <w:lang w:val="en-GB" w:eastAsia="zh-CN"/>
        </w:rPr>
        <w:t>’</w:t>
      </w:r>
      <w:r w:rsidRPr="005430FA">
        <w:rPr>
          <w:rFonts w:hint="eastAsia"/>
          <w:sz w:val="20"/>
          <w:szCs w:val="20"/>
          <w:lang w:val="en-GB" w:eastAsia="zh-CN"/>
        </w:rPr>
        <w:t xml:space="preserve"> location.</w:t>
      </w:r>
    </w:p>
    <w:p w14:paraId="6A0B5F14" w14:textId="77777777" w:rsidR="006560CD" w:rsidRPr="005430FA" w:rsidRDefault="006560CD" w:rsidP="006560CD">
      <w:pPr>
        <w:rPr>
          <w:sz w:val="20"/>
          <w:szCs w:val="20"/>
          <w:lang w:eastAsia="zh-CN"/>
        </w:rPr>
      </w:pPr>
      <w:r w:rsidRPr="005430FA">
        <w:rPr>
          <w:sz w:val="20"/>
          <w:szCs w:val="20"/>
          <w:lang w:eastAsia="zh-CN"/>
        </w:rPr>
        <w:t>A</w:t>
      </w:r>
      <w:r w:rsidRPr="005430FA">
        <w:rPr>
          <w:rFonts w:hint="eastAsia"/>
          <w:sz w:val="20"/>
          <w:szCs w:val="20"/>
          <w:lang w:eastAsia="zh-CN"/>
        </w:rPr>
        <w:t xml:space="preserve">s descripted above, the RAT-dependent based positioning </w:t>
      </w:r>
      <w:r w:rsidRPr="005430FA">
        <w:rPr>
          <w:sz w:val="20"/>
          <w:szCs w:val="20"/>
          <w:lang w:eastAsia="zh-CN"/>
        </w:rPr>
        <w:t>solution</w:t>
      </w:r>
      <w:r w:rsidRPr="005430FA">
        <w:rPr>
          <w:rFonts w:hint="eastAsia"/>
          <w:sz w:val="20"/>
          <w:szCs w:val="20"/>
          <w:lang w:eastAsia="zh-CN"/>
        </w:rPr>
        <w:t xml:space="preserve">s in NR determine </w:t>
      </w:r>
      <w:r w:rsidRPr="005430FA">
        <w:rPr>
          <w:sz w:val="20"/>
          <w:szCs w:val="20"/>
          <w:lang w:eastAsia="zh-CN"/>
        </w:rPr>
        <w:t>the</w:t>
      </w:r>
      <w:r w:rsidRPr="005430FA">
        <w:rPr>
          <w:rFonts w:hint="eastAsia"/>
          <w:sz w:val="20"/>
          <w:szCs w:val="20"/>
          <w:lang w:eastAsia="zh-CN"/>
        </w:rPr>
        <w:t xml:space="preserve"> UE </w:t>
      </w:r>
      <w:r w:rsidRPr="005430FA">
        <w:rPr>
          <w:sz w:val="20"/>
          <w:szCs w:val="20"/>
          <w:lang w:eastAsia="zh-CN"/>
        </w:rPr>
        <w:t>location</w:t>
      </w:r>
      <w:r w:rsidRPr="005430FA">
        <w:rPr>
          <w:rFonts w:hint="eastAsia"/>
          <w:sz w:val="20"/>
          <w:szCs w:val="20"/>
          <w:lang w:eastAsia="zh-CN"/>
        </w:rPr>
        <w:t xml:space="preserve"> always based on the signal measurements. </w:t>
      </w:r>
      <w:r w:rsidRPr="005430FA">
        <w:rPr>
          <w:sz w:val="20"/>
          <w:szCs w:val="20"/>
          <w:lang w:eastAsia="zh-CN"/>
        </w:rPr>
        <w:t>T</w:t>
      </w:r>
      <w:r w:rsidRPr="005430FA">
        <w:rPr>
          <w:rFonts w:hint="eastAsia"/>
          <w:sz w:val="20"/>
          <w:szCs w:val="20"/>
          <w:lang w:eastAsia="zh-CN"/>
        </w:rPr>
        <w:t xml:space="preserve">he measurement </w:t>
      </w:r>
      <w:r w:rsidRPr="005430FA">
        <w:rPr>
          <w:sz w:val="20"/>
          <w:szCs w:val="20"/>
          <w:lang w:eastAsia="zh-CN"/>
        </w:rPr>
        <w:t>parameter</w:t>
      </w:r>
      <w:r w:rsidRPr="005430FA">
        <w:rPr>
          <w:rFonts w:hint="eastAsia"/>
          <w:sz w:val="20"/>
          <w:szCs w:val="20"/>
          <w:lang w:eastAsia="zh-CN"/>
        </w:rPr>
        <w:t xml:space="preserve"> in E-CID is the power strength of the downlink signal. </w:t>
      </w:r>
      <w:r w:rsidRPr="005430FA">
        <w:rPr>
          <w:sz w:val="20"/>
          <w:szCs w:val="20"/>
          <w:lang w:eastAsia="zh-CN"/>
        </w:rPr>
        <w:t>T</w:t>
      </w:r>
      <w:r w:rsidRPr="005430FA">
        <w:rPr>
          <w:rFonts w:hint="eastAsia"/>
          <w:sz w:val="20"/>
          <w:szCs w:val="20"/>
          <w:lang w:eastAsia="zh-CN"/>
        </w:rPr>
        <w:t xml:space="preserve">he measurement parameter in both TDOA and Multi-RTT is the </w:t>
      </w:r>
      <w:r>
        <w:rPr>
          <w:rFonts w:hint="eastAsia"/>
          <w:sz w:val="20"/>
          <w:szCs w:val="20"/>
          <w:lang w:eastAsia="zh-CN"/>
        </w:rPr>
        <w:t xml:space="preserve">transmitting </w:t>
      </w:r>
      <w:r w:rsidRPr="005430FA">
        <w:rPr>
          <w:rFonts w:hint="eastAsia"/>
          <w:sz w:val="20"/>
          <w:szCs w:val="20"/>
          <w:lang w:eastAsia="zh-CN"/>
        </w:rPr>
        <w:t xml:space="preserve">time or time difference. </w:t>
      </w:r>
      <w:r w:rsidRPr="005430FA">
        <w:rPr>
          <w:sz w:val="20"/>
          <w:szCs w:val="20"/>
          <w:lang w:eastAsia="zh-CN"/>
        </w:rPr>
        <w:t>T</w:t>
      </w:r>
      <w:r w:rsidRPr="005430FA">
        <w:rPr>
          <w:rFonts w:hint="eastAsia"/>
          <w:sz w:val="20"/>
          <w:szCs w:val="20"/>
          <w:lang w:eastAsia="zh-CN"/>
        </w:rPr>
        <w:t>he parameter</w:t>
      </w:r>
      <w:r>
        <w:rPr>
          <w:rFonts w:hint="eastAsia"/>
          <w:sz w:val="20"/>
          <w:szCs w:val="20"/>
          <w:lang w:eastAsia="zh-CN"/>
        </w:rPr>
        <w:t>s</w:t>
      </w:r>
      <w:r w:rsidRPr="005430FA">
        <w:rPr>
          <w:rFonts w:hint="eastAsia"/>
          <w:sz w:val="20"/>
          <w:szCs w:val="20"/>
          <w:lang w:eastAsia="zh-CN"/>
        </w:rPr>
        <w:t xml:space="preserve"> in </w:t>
      </w:r>
      <w:proofErr w:type="spellStart"/>
      <w:r w:rsidRPr="005430FA">
        <w:rPr>
          <w:rFonts w:hint="eastAsia"/>
          <w:sz w:val="20"/>
          <w:szCs w:val="20"/>
          <w:lang w:eastAsia="zh-CN"/>
        </w:rPr>
        <w:t>AoD</w:t>
      </w:r>
      <w:proofErr w:type="spellEnd"/>
      <w:r w:rsidRPr="005430FA">
        <w:rPr>
          <w:rFonts w:hint="eastAsia"/>
          <w:sz w:val="20"/>
          <w:szCs w:val="20"/>
          <w:lang w:eastAsia="zh-CN"/>
        </w:rPr>
        <w:t xml:space="preserve"> and </w:t>
      </w:r>
      <w:proofErr w:type="spellStart"/>
      <w:r w:rsidRPr="005430FA">
        <w:rPr>
          <w:rFonts w:hint="eastAsia"/>
          <w:sz w:val="20"/>
          <w:szCs w:val="20"/>
          <w:lang w:eastAsia="zh-CN"/>
        </w:rPr>
        <w:t>AoA</w:t>
      </w:r>
      <w:proofErr w:type="spellEnd"/>
      <w:r w:rsidRPr="005430FA">
        <w:rPr>
          <w:rFonts w:hint="eastAsia"/>
          <w:sz w:val="20"/>
          <w:szCs w:val="20"/>
          <w:lang w:eastAsia="zh-CN"/>
        </w:rPr>
        <w:t xml:space="preserve"> </w:t>
      </w:r>
      <w:r>
        <w:rPr>
          <w:rFonts w:hint="eastAsia"/>
          <w:sz w:val="20"/>
          <w:szCs w:val="20"/>
          <w:lang w:eastAsia="zh-CN"/>
        </w:rPr>
        <w:t>are</w:t>
      </w:r>
      <w:r w:rsidRPr="005430FA">
        <w:rPr>
          <w:rFonts w:hint="eastAsia"/>
          <w:sz w:val="20"/>
          <w:szCs w:val="20"/>
          <w:lang w:eastAsia="zh-CN"/>
        </w:rPr>
        <w:t xml:space="preserve"> the angle</w:t>
      </w:r>
      <w:r>
        <w:rPr>
          <w:rFonts w:hint="eastAsia"/>
          <w:sz w:val="20"/>
          <w:szCs w:val="20"/>
          <w:lang w:eastAsia="zh-CN"/>
        </w:rPr>
        <w:t>s</w:t>
      </w:r>
      <w:r w:rsidRPr="005430FA">
        <w:rPr>
          <w:rFonts w:hint="eastAsia"/>
          <w:sz w:val="20"/>
          <w:szCs w:val="20"/>
          <w:lang w:eastAsia="zh-CN"/>
        </w:rPr>
        <w:t xml:space="preserve"> of the reference signal</w:t>
      </w:r>
      <w:r>
        <w:rPr>
          <w:rFonts w:hint="eastAsia"/>
          <w:sz w:val="20"/>
          <w:szCs w:val="20"/>
          <w:lang w:eastAsia="zh-CN"/>
        </w:rPr>
        <w:t>s</w:t>
      </w:r>
      <w:r w:rsidRPr="005430FA">
        <w:rPr>
          <w:rFonts w:hint="eastAsia"/>
          <w:sz w:val="20"/>
          <w:szCs w:val="20"/>
          <w:lang w:eastAsia="zh-CN"/>
        </w:rPr>
        <w:t>.</w:t>
      </w:r>
    </w:p>
    <w:p w14:paraId="514B677E"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bservation 2: I</w:t>
      </w:r>
      <w:r w:rsidRPr="005430FA">
        <w:rPr>
          <w:b/>
          <w:sz w:val="20"/>
          <w:szCs w:val="20"/>
          <w:lang w:eastAsia="zh-CN"/>
        </w:rPr>
        <w:t>n the</w:t>
      </w:r>
      <w:r w:rsidRPr="005430FA">
        <w:rPr>
          <w:rFonts w:hint="eastAsia"/>
          <w:b/>
          <w:sz w:val="20"/>
          <w:szCs w:val="20"/>
          <w:lang w:eastAsia="zh-CN"/>
        </w:rPr>
        <w:t xml:space="preserve"> RAT-dependent based </w:t>
      </w:r>
      <w:r w:rsidRPr="005430FA">
        <w:rPr>
          <w:b/>
          <w:sz w:val="20"/>
          <w:szCs w:val="20"/>
          <w:lang w:eastAsia="zh-CN"/>
        </w:rPr>
        <w:t>positioning</w:t>
      </w:r>
      <w:r w:rsidRPr="005430FA">
        <w:rPr>
          <w:rFonts w:hint="eastAsia"/>
          <w:b/>
          <w:sz w:val="20"/>
          <w:szCs w:val="20"/>
          <w:lang w:eastAsia="zh-CN"/>
        </w:rPr>
        <w:t xml:space="preserve"> solutions, the measurement parameters including signal </w:t>
      </w:r>
      <w:r w:rsidRPr="005430FA">
        <w:rPr>
          <w:b/>
          <w:sz w:val="20"/>
          <w:szCs w:val="20"/>
          <w:lang w:eastAsia="zh-CN"/>
        </w:rPr>
        <w:t>strength</w:t>
      </w:r>
      <w:r w:rsidRPr="005430FA">
        <w:rPr>
          <w:rFonts w:hint="eastAsia"/>
          <w:b/>
          <w:sz w:val="20"/>
          <w:szCs w:val="20"/>
          <w:lang w:eastAsia="zh-CN"/>
        </w:rPr>
        <w:t xml:space="preserve">, time or time difference, and arrival angles </w:t>
      </w:r>
      <w:r>
        <w:rPr>
          <w:rFonts w:hint="eastAsia"/>
          <w:b/>
          <w:sz w:val="20"/>
          <w:szCs w:val="20"/>
          <w:lang w:eastAsia="zh-CN"/>
        </w:rPr>
        <w:t xml:space="preserve">of </w:t>
      </w:r>
      <w:r w:rsidRPr="005430FA">
        <w:rPr>
          <w:rFonts w:hint="eastAsia"/>
          <w:b/>
          <w:sz w:val="20"/>
          <w:szCs w:val="20"/>
          <w:lang w:eastAsia="zh-CN"/>
        </w:rPr>
        <w:t xml:space="preserve">signal are involved in calculating the UE </w:t>
      </w:r>
      <w:r w:rsidRPr="005430FA">
        <w:rPr>
          <w:b/>
          <w:sz w:val="20"/>
          <w:szCs w:val="20"/>
          <w:lang w:eastAsia="zh-CN"/>
        </w:rPr>
        <w:t>location</w:t>
      </w:r>
      <w:r w:rsidRPr="005430FA">
        <w:rPr>
          <w:rFonts w:hint="eastAsia"/>
          <w:b/>
          <w:sz w:val="20"/>
          <w:szCs w:val="20"/>
          <w:lang w:eastAsia="zh-CN"/>
        </w:rPr>
        <w:t>.</w:t>
      </w:r>
    </w:p>
    <w:p w14:paraId="54CE35D2" w14:textId="77777777" w:rsidR="006560CD" w:rsidRDefault="006560CD" w:rsidP="006560CD">
      <w:pPr>
        <w:pStyle w:val="3"/>
        <w:rPr>
          <w:lang w:eastAsia="zh-CN"/>
        </w:rPr>
      </w:pPr>
      <w:r>
        <w:rPr>
          <w:lang w:eastAsia="zh-CN"/>
        </w:rPr>
        <w:t>A</w:t>
      </w:r>
      <w:r>
        <w:rPr>
          <w:rFonts w:hint="eastAsia"/>
          <w:lang w:eastAsia="zh-CN"/>
        </w:rPr>
        <w:t xml:space="preserve">nalysis of NR positioning solution in NTN </w:t>
      </w:r>
      <w:r>
        <w:rPr>
          <w:lang w:eastAsia="zh-CN"/>
        </w:rPr>
        <w:t>scenarios</w:t>
      </w:r>
    </w:p>
    <w:p w14:paraId="05F3AC75" w14:textId="77777777" w:rsidR="006560CD" w:rsidRPr="005430FA" w:rsidRDefault="006560CD" w:rsidP="006560CD">
      <w:pPr>
        <w:rPr>
          <w:sz w:val="20"/>
          <w:szCs w:val="20"/>
          <w:lang w:eastAsia="zh-CN"/>
        </w:rPr>
      </w:pPr>
      <w:r w:rsidRPr="005430FA">
        <w:rPr>
          <w:sz w:val="20"/>
          <w:szCs w:val="20"/>
          <w:lang w:eastAsia="zh-CN"/>
        </w:rPr>
        <w:t>I</w:t>
      </w:r>
      <w:r w:rsidRPr="005430FA">
        <w:rPr>
          <w:rFonts w:hint="eastAsia"/>
          <w:sz w:val="20"/>
          <w:szCs w:val="20"/>
          <w:lang w:eastAsia="zh-CN"/>
        </w:rPr>
        <w:t xml:space="preserve">n the NTN scenarios, </w:t>
      </w:r>
      <w:r w:rsidRPr="005430FA">
        <w:rPr>
          <w:sz w:val="20"/>
          <w:szCs w:val="20"/>
          <w:lang w:eastAsia="zh-CN"/>
        </w:rPr>
        <w:t>especially</w:t>
      </w:r>
      <w:r w:rsidRPr="005430FA">
        <w:rPr>
          <w:rFonts w:hint="eastAsia"/>
          <w:sz w:val="20"/>
          <w:szCs w:val="20"/>
          <w:lang w:eastAsia="zh-CN"/>
        </w:rPr>
        <w:t xml:space="preserve"> in satellites networks, </w:t>
      </w:r>
      <w:r>
        <w:rPr>
          <w:rFonts w:hint="eastAsia"/>
          <w:sz w:val="20"/>
          <w:szCs w:val="20"/>
          <w:lang w:eastAsia="zh-CN"/>
        </w:rPr>
        <w:t xml:space="preserve">the long distance caused </w:t>
      </w:r>
      <w:r w:rsidRPr="005430FA">
        <w:rPr>
          <w:rFonts w:hint="eastAsia"/>
          <w:sz w:val="20"/>
          <w:szCs w:val="20"/>
          <w:lang w:eastAsia="zh-CN"/>
        </w:rPr>
        <w:t>the degrad</w:t>
      </w:r>
      <w:r>
        <w:rPr>
          <w:rFonts w:hint="eastAsia"/>
          <w:sz w:val="20"/>
          <w:szCs w:val="20"/>
          <w:lang w:eastAsia="zh-CN"/>
        </w:rPr>
        <w:t>ation of the signal is serious</w:t>
      </w:r>
      <w:r w:rsidRPr="005430FA">
        <w:rPr>
          <w:rFonts w:hint="eastAsia"/>
          <w:sz w:val="20"/>
          <w:szCs w:val="20"/>
          <w:lang w:eastAsia="zh-CN"/>
        </w:rPr>
        <w:t xml:space="preserve">, and the transmission delay of signal is </w:t>
      </w:r>
      <w:r>
        <w:rPr>
          <w:rFonts w:hint="eastAsia"/>
          <w:sz w:val="20"/>
          <w:szCs w:val="20"/>
          <w:lang w:eastAsia="zh-CN"/>
        </w:rPr>
        <w:t xml:space="preserve">also </w:t>
      </w:r>
      <w:r w:rsidRPr="005430FA">
        <w:rPr>
          <w:rFonts w:hint="eastAsia"/>
          <w:sz w:val="20"/>
          <w:szCs w:val="20"/>
          <w:lang w:eastAsia="zh-CN"/>
        </w:rPr>
        <w:t xml:space="preserve">large. </w:t>
      </w:r>
      <w:r w:rsidRPr="005430FA">
        <w:rPr>
          <w:sz w:val="20"/>
          <w:szCs w:val="20"/>
          <w:lang w:eastAsia="zh-CN"/>
        </w:rPr>
        <w:t>T</w:t>
      </w:r>
      <w:r w:rsidRPr="005430FA">
        <w:rPr>
          <w:rFonts w:hint="eastAsia"/>
          <w:sz w:val="20"/>
          <w:szCs w:val="20"/>
          <w:lang w:eastAsia="zh-CN"/>
        </w:rPr>
        <w:t>he influence</w:t>
      </w:r>
      <w:r>
        <w:rPr>
          <w:rFonts w:hint="eastAsia"/>
          <w:sz w:val="20"/>
          <w:szCs w:val="20"/>
          <w:lang w:eastAsia="zh-CN"/>
        </w:rPr>
        <w:t xml:space="preserve"> of the weak signal and long delay</w:t>
      </w:r>
      <w:r w:rsidRPr="005430FA">
        <w:rPr>
          <w:rFonts w:hint="eastAsia"/>
          <w:sz w:val="20"/>
          <w:szCs w:val="20"/>
          <w:lang w:eastAsia="zh-CN"/>
        </w:rPr>
        <w:t xml:space="preserve"> on </w:t>
      </w:r>
      <w:r w:rsidRPr="005430FA">
        <w:rPr>
          <w:sz w:val="20"/>
          <w:szCs w:val="20"/>
          <w:lang w:eastAsia="zh-CN"/>
        </w:rPr>
        <w:t>the</w:t>
      </w:r>
      <w:r w:rsidRPr="005430FA">
        <w:rPr>
          <w:rFonts w:hint="eastAsia"/>
          <w:sz w:val="20"/>
          <w:szCs w:val="20"/>
          <w:lang w:eastAsia="zh-CN"/>
        </w:rPr>
        <w:t xml:space="preserve"> RAT dependent based positioning solutions in NTN scenarios can be analyzed in the following.</w:t>
      </w:r>
    </w:p>
    <w:p w14:paraId="702BBEF2" w14:textId="77777777" w:rsidR="006560CD" w:rsidRPr="005430FA" w:rsidRDefault="006560CD" w:rsidP="006560CD">
      <w:pPr>
        <w:pStyle w:val="a5"/>
        <w:numPr>
          <w:ilvl w:val="0"/>
          <w:numId w:val="14"/>
        </w:numPr>
        <w:ind w:firstLineChars="0"/>
        <w:rPr>
          <w:sz w:val="20"/>
          <w:szCs w:val="20"/>
          <w:lang w:val="en-GB" w:eastAsia="zh-CN"/>
        </w:rPr>
      </w:pPr>
      <w:r>
        <w:rPr>
          <w:sz w:val="20"/>
          <w:szCs w:val="20"/>
          <w:lang w:val="en-GB" w:eastAsia="zh-CN"/>
        </w:rPr>
        <w:t>Feasibility</w:t>
      </w:r>
      <w:r>
        <w:rPr>
          <w:rFonts w:hint="eastAsia"/>
          <w:sz w:val="20"/>
          <w:szCs w:val="20"/>
          <w:lang w:val="en-GB" w:eastAsia="zh-CN"/>
        </w:rPr>
        <w:t xml:space="preserve"> of</w:t>
      </w:r>
      <w:r w:rsidRPr="005430FA">
        <w:rPr>
          <w:rFonts w:hint="eastAsia"/>
          <w:sz w:val="20"/>
          <w:szCs w:val="20"/>
          <w:lang w:val="en-GB" w:eastAsia="zh-CN"/>
        </w:rPr>
        <w:t xml:space="preserve"> NR E-CID method</w:t>
      </w:r>
    </w:p>
    <w:p w14:paraId="59493DD4" w14:textId="77777777" w:rsidR="006560CD" w:rsidRPr="005430FA" w:rsidRDefault="006560CD" w:rsidP="006560CD">
      <w:pPr>
        <w:rPr>
          <w:sz w:val="20"/>
          <w:szCs w:val="20"/>
          <w:lang w:eastAsia="zh-CN"/>
        </w:rPr>
      </w:pPr>
      <w:r w:rsidRPr="005430FA">
        <w:rPr>
          <w:sz w:val="20"/>
          <w:szCs w:val="20"/>
          <w:lang w:eastAsia="zh-CN"/>
        </w:rPr>
        <w:t>A</w:t>
      </w:r>
      <w:r w:rsidRPr="005430FA">
        <w:rPr>
          <w:rFonts w:hint="eastAsia"/>
          <w:sz w:val="20"/>
          <w:szCs w:val="20"/>
          <w:lang w:eastAsia="zh-CN"/>
        </w:rPr>
        <w:t>s descripted in the TR 38.821, the satellite beam diameter for GEO is almost 250km, 90km for LEO-1200 and 50km for LEO-600</w:t>
      </w:r>
      <w:r>
        <w:rPr>
          <w:rFonts w:hint="eastAsia"/>
          <w:sz w:val="20"/>
          <w:szCs w:val="20"/>
          <w:lang w:eastAsia="zh-CN"/>
        </w:rPr>
        <w:t xml:space="preserve"> [2]</w:t>
      </w:r>
      <w:r w:rsidRPr="005430FA">
        <w:rPr>
          <w:rFonts w:hint="eastAsia"/>
          <w:sz w:val="20"/>
          <w:szCs w:val="20"/>
          <w:lang w:eastAsia="zh-CN"/>
        </w:rPr>
        <w:t xml:space="preserve">. </w:t>
      </w:r>
      <w:r w:rsidRPr="005430FA">
        <w:rPr>
          <w:sz w:val="20"/>
          <w:szCs w:val="20"/>
          <w:lang w:eastAsia="zh-CN"/>
        </w:rPr>
        <w:t>S</w:t>
      </w:r>
      <w:r w:rsidRPr="005430FA">
        <w:rPr>
          <w:rFonts w:hint="eastAsia"/>
          <w:sz w:val="20"/>
          <w:szCs w:val="20"/>
          <w:lang w:eastAsia="zh-CN"/>
        </w:rPr>
        <w:t xml:space="preserve">o, the cell coverage becomes very huge even for just one beam one cell in the satellite scenarios comparing with the NR cells which generally </w:t>
      </w:r>
      <w:r w:rsidRPr="005430FA">
        <w:rPr>
          <w:sz w:val="20"/>
          <w:szCs w:val="20"/>
          <w:lang w:eastAsia="zh-CN"/>
        </w:rPr>
        <w:t>hundred</w:t>
      </w:r>
      <w:r w:rsidRPr="005430FA">
        <w:rPr>
          <w:rFonts w:hint="eastAsia"/>
          <w:sz w:val="20"/>
          <w:szCs w:val="20"/>
          <w:lang w:eastAsia="zh-CN"/>
        </w:rPr>
        <w:t xml:space="preserve"> meters. </w:t>
      </w:r>
      <w:r w:rsidRPr="005430FA">
        <w:rPr>
          <w:sz w:val="20"/>
          <w:szCs w:val="20"/>
          <w:lang w:eastAsia="zh-CN"/>
        </w:rPr>
        <w:t>T</w:t>
      </w:r>
      <w:r w:rsidRPr="005430FA">
        <w:rPr>
          <w:rFonts w:hint="eastAsia"/>
          <w:sz w:val="20"/>
          <w:szCs w:val="20"/>
          <w:lang w:eastAsia="zh-CN"/>
        </w:rPr>
        <w:t xml:space="preserve">he signal strength at the edge of the cell is just 3dB less than at the center of the cell. </w:t>
      </w:r>
      <w:r w:rsidRPr="005430FA">
        <w:rPr>
          <w:sz w:val="20"/>
          <w:szCs w:val="20"/>
          <w:lang w:eastAsia="zh-CN"/>
        </w:rPr>
        <w:t>S</w:t>
      </w:r>
      <w:r w:rsidRPr="005430FA">
        <w:rPr>
          <w:rFonts w:hint="eastAsia"/>
          <w:sz w:val="20"/>
          <w:szCs w:val="20"/>
          <w:lang w:eastAsia="zh-CN"/>
        </w:rPr>
        <w:t xml:space="preserve">o if the NR E-CID method is applied in NTN satellite scenarios, it is difficult to </w:t>
      </w:r>
      <w:r>
        <w:rPr>
          <w:rFonts w:hint="eastAsia"/>
          <w:sz w:val="20"/>
          <w:szCs w:val="20"/>
          <w:lang w:eastAsia="zh-CN"/>
        </w:rPr>
        <w:t xml:space="preserve">achieve </w:t>
      </w:r>
      <w:r w:rsidRPr="005430FA">
        <w:rPr>
          <w:rFonts w:hint="eastAsia"/>
          <w:sz w:val="20"/>
          <w:szCs w:val="20"/>
          <w:lang w:eastAsia="zh-CN"/>
        </w:rPr>
        <w:t>an accura</w:t>
      </w:r>
      <w:r>
        <w:rPr>
          <w:rFonts w:hint="eastAsia"/>
          <w:sz w:val="20"/>
          <w:szCs w:val="20"/>
          <w:lang w:eastAsia="zh-CN"/>
        </w:rPr>
        <w:t>te</w:t>
      </w:r>
      <w:r w:rsidRPr="005430FA">
        <w:rPr>
          <w:rFonts w:hint="eastAsia"/>
          <w:sz w:val="20"/>
          <w:szCs w:val="20"/>
          <w:lang w:eastAsia="zh-CN"/>
        </w:rPr>
        <w:t xml:space="preserve"> </w:t>
      </w:r>
      <w:r w:rsidRPr="005430FA">
        <w:rPr>
          <w:sz w:val="20"/>
          <w:szCs w:val="20"/>
          <w:lang w:eastAsia="zh-CN"/>
        </w:rPr>
        <w:t>location</w:t>
      </w:r>
      <w:r w:rsidRPr="005430FA">
        <w:rPr>
          <w:rFonts w:hint="eastAsia"/>
          <w:sz w:val="20"/>
          <w:szCs w:val="20"/>
          <w:lang w:eastAsia="zh-CN"/>
        </w:rPr>
        <w:t xml:space="preserve"> of the UE because of the large </w:t>
      </w:r>
      <w:r>
        <w:rPr>
          <w:rFonts w:hint="eastAsia"/>
          <w:sz w:val="20"/>
          <w:szCs w:val="20"/>
          <w:lang w:eastAsia="zh-CN"/>
        </w:rPr>
        <w:t xml:space="preserve">scale </w:t>
      </w:r>
      <w:r w:rsidRPr="005430FA">
        <w:rPr>
          <w:rFonts w:hint="eastAsia"/>
          <w:sz w:val="20"/>
          <w:szCs w:val="20"/>
          <w:lang w:eastAsia="zh-CN"/>
        </w:rPr>
        <w:t xml:space="preserve">coverage of the satellite beam. </w:t>
      </w:r>
      <w:r w:rsidRPr="005430FA">
        <w:rPr>
          <w:sz w:val="20"/>
          <w:szCs w:val="20"/>
          <w:lang w:eastAsia="zh-CN"/>
        </w:rPr>
        <w:t>A</w:t>
      </w:r>
      <w:r w:rsidRPr="005430FA">
        <w:rPr>
          <w:rFonts w:hint="eastAsia"/>
          <w:sz w:val="20"/>
          <w:szCs w:val="20"/>
          <w:lang w:eastAsia="zh-CN"/>
        </w:rPr>
        <w:t xml:space="preserve">nd the RRM </w:t>
      </w:r>
      <w:r w:rsidRPr="005430FA">
        <w:rPr>
          <w:sz w:val="20"/>
          <w:szCs w:val="20"/>
          <w:lang w:eastAsia="zh-CN"/>
        </w:rPr>
        <w:t>measurement</w:t>
      </w:r>
      <w:r w:rsidRPr="005430FA">
        <w:rPr>
          <w:rFonts w:hint="eastAsia"/>
          <w:sz w:val="20"/>
          <w:szCs w:val="20"/>
          <w:lang w:eastAsia="zh-CN"/>
        </w:rPr>
        <w:t xml:space="preserve"> </w:t>
      </w:r>
      <w:r w:rsidRPr="005430FA">
        <w:rPr>
          <w:sz w:val="20"/>
          <w:szCs w:val="20"/>
          <w:lang w:eastAsia="zh-CN"/>
        </w:rPr>
        <w:t>cannot</w:t>
      </w:r>
      <w:r w:rsidRPr="005430FA">
        <w:rPr>
          <w:rFonts w:hint="eastAsia"/>
          <w:sz w:val="20"/>
          <w:szCs w:val="20"/>
          <w:lang w:eastAsia="zh-CN"/>
        </w:rPr>
        <w:t xml:space="preserve"> improve the accuracy of the location in satellite scenarios.</w:t>
      </w:r>
      <w:r>
        <w:rPr>
          <w:rFonts w:hint="eastAsia"/>
          <w:sz w:val="20"/>
          <w:szCs w:val="20"/>
          <w:lang w:eastAsia="zh-CN"/>
        </w:rPr>
        <w:t xml:space="preserve"> </w:t>
      </w:r>
      <w:r>
        <w:rPr>
          <w:sz w:val="20"/>
          <w:szCs w:val="20"/>
          <w:lang w:eastAsia="zh-CN"/>
        </w:rPr>
        <w:t>T</w:t>
      </w:r>
      <w:r>
        <w:rPr>
          <w:rFonts w:hint="eastAsia"/>
          <w:sz w:val="20"/>
          <w:szCs w:val="20"/>
          <w:lang w:eastAsia="zh-CN"/>
        </w:rPr>
        <w:t>he network cannot distinguish the exact location of UE based on the NR E-CID method in the NTN cells.</w:t>
      </w:r>
    </w:p>
    <w:p w14:paraId="69D5C7DA"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3: The NR E-COD method </w:t>
      </w:r>
      <w:r w:rsidRPr="005430FA">
        <w:rPr>
          <w:b/>
          <w:sz w:val="20"/>
          <w:szCs w:val="20"/>
          <w:lang w:eastAsia="zh-CN"/>
        </w:rPr>
        <w:t>cannot</w:t>
      </w:r>
      <w:r w:rsidRPr="005430FA">
        <w:rPr>
          <w:rFonts w:hint="eastAsia"/>
          <w:b/>
          <w:sz w:val="20"/>
          <w:szCs w:val="20"/>
          <w:lang w:eastAsia="zh-CN"/>
        </w:rPr>
        <w:t xml:space="preserve"> be straightly applied in NTN scenarios because of the large coverage of satellite beams.</w:t>
      </w:r>
    </w:p>
    <w:p w14:paraId="4960EE3B" w14:textId="77777777" w:rsidR="006560CD" w:rsidRPr="005430FA" w:rsidRDefault="006560CD" w:rsidP="006560CD">
      <w:pPr>
        <w:pStyle w:val="a5"/>
        <w:numPr>
          <w:ilvl w:val="0"/>
          <w:numId w:val="14"/>
        </w:numPr>
        <w:ind w:firstLineChars="0"/>
        <w:rPr>
          <w:sz w:val="20"/>
          <w:szCs w:val="20"/>
          <w:lang w:val="en-GB" w:eastAsia="zh-CN"/>
        </w:rPr>
      </w:pPr>
      <w:r>
        <w:rPr>
          <w:sz w:val="20"/>
          <w:szCs w:val="20"/>
          <w:lang w:val="en-GB" w:eastAsia="zh-CN"/>
        </w:rPr>
        <w:t>Feasibility</w:t>
      </w:r>
      <w:r>
        <w:rPr>
          <w:rFonts w:hint="eastAsia"/>
          <w:sz w:val="20"/>
          <w:szCs w:val="20"/>
          <w:lang w:val="en-GB" w:eastAsia="zh-CN"/>
        </w:rPr>
        <w:t xml:space="preserve"> of</w:t>
      </w:r>
      <w:r w:rsidRPr="005430FA">
        <w:rPr>
          <w:rFonts w:hint="eastAsia"/>
          <w:sz w:val="20"/>
          <w:szCs w:val="20"/>
          <w:lang w:val="en-GB" w:eastAsia="zh-CN"/>
        </w:rPr>
        <w:t xml:space="preserve"> NR TDOA and multi-RTT method</w:t>
      </w:r>
      <w:r>
        <w:rPr>
          <w:rFonts w:hint="eastAsia"/>
          <w:sz w:val="20"/>
          <w:szCs w:val="20"/>
          <w:lang w:val="en-GB" w:eastAsia="zh-CN"/>
        </w:rPr>
        <w:t xml:space="preserve"> </w:t>
      </w:r>
    </w:p>
    <w:p w14:paraId="26A026D3" w14:textId="77777777" w:rsidR="006560CD" w:rsidRPr="005430FA" w:rsidRDefault="006560CD" w:rsidP="006560CD">
      <w:pPr>
        <w:rPr>
          <w:sz w:val="20"/>
          <w:szCs w:val="20"/>
          <w:lang w:eastAsia="zh-CN"/>
        </w:rPr>
      </w:pPr>
      <w:r w:rsidRPr="005430FA">
        <w:rPr>
          <w:sz w:val="20"/>
          <w:szCs w:val="20"/>
          <w:lang w:eastAsia="zh-CN"/>
        </w:rPr>
        <w:t>I</w:t>
      </w:r>
      <w:r w:rsidRPr="005430FA">
        <w:rPr>
          <w:rFonts w:hint="eastAsia"/>
          <w:sz w:val="20"/>
          <w:szCs w:val="20"/>
          <w:lang w:eastAsia="zh-CN"/>
        </w:rPr>
        <w:t xml:space="preserve">n the NR TDOA and multi-RTT method, the </w:t>
      </w:r>
      <w:r>
        <w:rPr>
          <w:rFonts w:hint="eastAsia"/>
          <w:sz w:val="20"/>
          <w:szCs w:val="20"/>
          <w:lang w:eastAsia="zh-CN"/>
        </w:rPr>
        <w:t xml:space="preserve">transmitting </w:t>
      </w:r>
      <w:r w:rsidRPr="005430FA">
        <w:rPr>
          <w:rFonts w:hint="eastAsia"/>
          <w:sz w:val="20"/>
          <w:szCs w:val="20"/>
          <w:lang w:eastAsia="zh-CN"/>
        </w:rPr>
        <w:t xml:space="preserve">time or time </w:t>
      </w:r>
      <w:r w:rsidRPr="005430FA">
        <w:rPr>
          <w:sz w:val="20"/>
          <w:szCs w:val="20"/>
          <w:lang w:eastAsia="zh-CN"/>
        </w:rPr>
        <w:t>difference</w:t>
      </w:r>
      <w:r w:rsidRPr="005430FA">
        <w:rPr>
          <w:rFonts w:hint="eastAsia"/>
          <w:sz w:val="20"/>
          <w:szCs w:val="20"/>
          <w:lang w:eastAsia="zh-CN"/>
        </w:rPr>
        <w:t xml:space="preserve"> should be measured to calculate the UE</w:t>
      </w:r>
      <w:r w:rsidRPr="005430FA">
        <w:rPr>
          <w:sz w:val="20"/>
          <w:szCs w:val="20"/>
          <w:lang w:eastAsia="zh-CN"/>
        </w:rPr>
        <w:t>’</w:t>
      </w:r>
      <w:r w:rsidRPr="005430FA">
        <w:rPr>
          <w:rFonts w:hint="eastAsia"/>
          <w:sz w:val="20"/>
          <w:szCs w:val="20"/>
          <w:lang w:eastAsia="zh-CN"/>
        </w:rPr>
        <w:t xml:space="preserve">s location. </w:t>
      </w:r>
      <w:r w:rsidRPr="005430FA">
        <w:rPr>
          <w:sz w:val="20"/>
          <w:szCs w:val="20"/>
          <w:lang w:eastAsia="zh-CN"/>
        </w:rPr>
        <w:t>A</w:t>
      </w:r>
      <w:r w:rsidRPr="005430FA">
        <w:rPr>
          <w:rFonts w:hint="eastAsia"/>
          <w:sz w:val="20"/>
          <w:szCs w:val="20"/>
          <w:lang w:eastAsia="zh-CN"/>
        </w:rPr>
        <w:t>s shown in TR 38.821, the CNR of both UL and DL is very low</w:t>
      </w:r>
      <w:r>
        <w:rPr>
          <w:rFonts w:hint="eastAsia"/>
          <w:sz w:val="20"/>
          <w:szCs w:val="20"/>
          <w:lang w:eastAsia="zh-CN"/>
        </w:rPr>
        <w:t xml:space="preserve"> [2]</w:t>
      </w:r>
      <w:r w:rsidRPr="005430FA">
        <w:rPr>
          <w:rFonts w:hint="eastAsia"/>
          <w:sz w:val="20"/>
          <w:szCs w:val="20"/>
          <w:lang w:eastAsia="zh-CN"/>
        </w:rPr>
        <w:t xml:space="preserve">. </w:t>
      </w:r>
      <w:r w:rsidRPr="005430FA">
        <w:rPr>
          <w:sz w:val="20"/>
          <w:szCs w:val="20"/>
          <w:lang w:eastAsia="zh-CN"/>
        </w:rPr>
        <w:t>T</w:t>
      </w:r>
      <w:r w:rsidRPr="005430FA">
        <w:rPr>
          <w:rFonts w:hint="eastAsia"/>
          <w:sz w:val="20"/>
          <w:szCs w:val="20"/>
          <w:lang w:eastAsia="zh-CN"/>
        </w:rPr>
        <w:t xml:space="preserve">he low CNR will result in week accuracy of time measurement in these time based techniques, which </w:t>
      </w:r>
      <w:r w:rsidRPr="005430FA">
        <w:rPr>
          <w:sz w:val="20"/>
          <w:szCs w:val="20"/>
          <w:lang w:eastAsia="zh-CN"/>
        </w:rPr>
        <w:t>affect</w:t>
      </w:r>
      <w:r>
        <w:rPr>
          <w:rFonts w:hint="eastAsia"/>
          <w:sz w:val="20"/>
          <w:szCs w:val="20"/>
          <w:lang w:eastAsia="zh-CN"/>
        </w:rPr>
        <w:t>s</w:t>
      </w:r>
      <w:r w:rsidRPr="005430FA">
        <w:rPr>
          <w:rFonts w:hint="eastAsia"/>
          <w:sz w:val="20"/>
          <w:szCs w:val="20"/>
          <w:lang w:eastAsia="zh-CN"/>
        </w:rPr>
        <w:t xml:space="preserve"> </w:t>
      </w:r>
      <w:r>
        <w:rPr>
          <w:rFonts w:hint="eastAsia"/>
          <w:sz w:val="20"/>
          <w:szCs w:val="20"/>
          <w:lang w:eastAsia="zh-CN"/>
        </w:rPr>
        <w:t>positioning</w:t>
      </w:r>
      <w:r w:rsidRPr="005430FA">
        <w:rPr>
          <w:rFonts w:hint="eastAsia"/>
          <w:sz w:val="20"/>
          <w:szCs w:val="20"/>
          <w:lang w:eastAsia="zh-CN"/>
        </w:rPr>
        <w:t xml:space="preserve"> </w:t>
      </w:r>
      <w:r>
        <w:rPr>
          <w:sz w:val="20"/>
          <w:szCs w:val="20"/>
          <w:lang w:eastAsia="zh-CN"/>
        </w:rPr>
        <w:t>accuracy</w:t>
      </w:r>
      <w:r>
        <w:rPr>
          <w:rFonts w:hint="eastAsia"/>
          <w:sz w:val="20"/>
          <w:szCs w:val="20"/>
          <w:lang w:eastAsia="zh-CN"/>
        </w:rPr>
        <w:t xml:space="preserve"> </w:t>
      </w:r>
      <w:r w:rsidRPr="005430FA">
        <w:rPr>
          <w:rFonts w:hint="eastAsia"/>
          <w:sz w:val="20"/>
          <w:szCs w:val="20"/>
          <w:lang w:eastAsia="zh-CN"/>
        </w:rPr>
        <w:t xml:space="preserve">for the UE. </w:t>
      </w:r>
      <w:r w:rsidRPr="005430FA">
        <w:rPr>
          <w:sz w:val="20"/>
          <w:szCs w:val="20"/>
          <w:lang w:eastAsia="zh-CN"/>
        </w:rPr>
        <w:t>F</w:t>
      </w:r>
      <w:r w:rsidRPr="005430FA">
        <w:rPr>
          <w:rFonts w:hint="eastAsia"/>
          <w:sz w:val="20"/>
          <w:szCs w:val="20"/>
          <w:lang w:eastAsia="zh-CN"/>
        </w:rPr>
        <w:t>urthermore, in order to fix the UE</w:t>
      </w:r>
      <w:r w:rsidRPr="005430FA">
        <w:rPr>
          <w:sz w:val="20"/>
          <w:szCs w:val="20"/>
          <w:lang w:eastAsia="zh-CN"/>
        </w:rPr>
        <w:t>’</w:t>
      </w:r>
      <w:r w:rsidRPr="005430FA">
        <w:rPr>
          <w:rFonts w:hint="eastAsia"/>
          <w:sz w:val="20"/>
          <w:szCs w:val="20"/>
          <w:lang w:eastAsia="zh-CN"/>
        </w:rPr>
        <w:t xml:space="preserve">s </w:t>
      </w:r>
      <w:r w:rsidRPr="005430FA">
        <w:rPr>
          <w:sz w:val="20"/>
          <w:szCs w:val="20"/>
          <w:lang w:eastAsia="zh-CN"/>
        </w:rPr>
        <w:t>location</w:t>
      </w:r>
      <w:r w:rsidRPr="005430FA">
        <w:rPr>
          <w:rFonts w:hint="eastAsia"/>
          <w:sz w:val="20"/>
          <w:szCs w:val="20"/>
          <w:lang w:eastAsia="zh-CN"/>
        </w:rPr>
        <w:t xml:space="preserve">, it needs multi TRPs or satellites to involve. </w:t>
      </w:r>
      <w:r w:rsidRPr="005430FA">
        <w:rPr>
          <w:sz w:val="20"/>
          <w:szCs w:val="20"/>
          <w:lang w:eastAsia="zh-CN"/>
        </w:rPr>
        <w:t>I</w:t>
      </w:r>
      <w:r w:rsidRPr="005430FA">
        <w:rPr>
          <w:rFonts w:hint="eastAsia"/>
          <w:sz w:val="20"/>
          <w:szCs w:val="20"/>
          <w:lang w:eastAsia="zh-CN"/>
        </w:rPr>
        <w:t xml:space="preserve">n the NR networks at </w:t>
      </w:r>
      <w:r w:rsidRPr="005430FA">
        <w:rPr>
          <w:sz w:val="20"/>
          <w:szCs w:val="20"/>
          <w:lang w:eastAsia="zh-CN"/>
        </w:rPr>
        <w:t>terrestrial</w:t>
      </w:r>
      <w:r w:rsidRPr="005430FA">
        <w:rPr>
          <w:rFonts w:hint="eastAsia"/>
          <w:sz w:val="20"/>
          <w:szCs w:val="20"/>
          <w:lang w:eastAsia="zh-CN"/>
        </w:rPr>
        <w:t xml:space="preserve">, the base stations can be deployed intensively, and the cells will be </w:t>
      </w:r>
      <w:r w:rsidRPr="005430FA">
        <w:rPr>
          <w:sz w:val="20"/>
          <w:szCs w:val="20"/>
          <w:lang w:eastAsia="zh-CN"/>
        </w:rPr>
        <w:t>overlapping</w:t>
      </w:r>
      <w:r w:rsidRPr="005430FA">
        <w:rPr>
          <w:rFonts w:hint="eastAsia"/>
          <w:sz w:val="20"/>
          <w:szCs w:val="20"/>
          <w:lang w:eastAsia="zh-CN"/>
        </w:rPr>
        <w:t xml:space="preserve"> to each other. </w:t>
      </w:r>
      <w:r>
        <w:rPr>
          <w:sz w:val="20"/>
          <w:szCs w:val="20"/>
          <w:lang w:eastAsia="zh-CN"/>
        </w:rPr>
        <w:t>However</w:t>
      </w:r>
      <w:r>
        <w:rPr>
          <w:rFonts w:hint="eastAsia"/>
          <w:sz w:val="20"/>
          <w:szCs w:val="20"/>
          <w:lang w:eastAsia="zh-CN"/>
        </w:rPr>
        <w:t xml:space="preserve">, </w:t>
      </w:r>
      <w:r w:rsidRPr="005430FA">
        <w:rPr>
          <w:rFonts w:hint="eastAsia"/>
          <w:sz w:val="20"/>
          <w:szCs w:val="20"/>
          <w:lang w:eastAsia="zh-CN"/>
        </w:rPr>
        <w:t xml:space="preserve">in the NTN scenarios, the overlapping </w:t>
      </w:r>
      <w:r w:rsidRPr="005430FA">
        <w:rPr>
          <w:sz w:val="20"/>
          <w:szCs w:val="20"/>
          <w:lang w:eastAsia="zh-CN"/>
        </w:rPr>
        <w:t>deployment</w:t>
      </w:r>
      <w:r w:rsidRPr="005430FA">
        <w:rPr>
          <w:rFonts w:hint="eastAsia"/>
          <w:sz w:val="20"/>
          <w:szCs w:val="20"/>
          <w:lang w:eastAsia="zh-CN"/>
        </w:rPr>
        <w:t xml:space="preserve"> of multi satellites no matter GEO or LEO is unusual. </w:t>
      </w:r>
      <w:r w:rsidRPr="005430FA">
        <w:rPr>
          <w:sz w:val="20"/>
          <w:szCs w:val="20"/>
          <w:lang w:eastAsia="zh-CN"/>
        </w:rPr>
        <w:t>S</w:t>
      </w:r>
      <w:r w:rsidRPr="005430FA">
        <w:rPr>
          <w:rFonts w:hint="eastAsia"/>
          <w:sz w:val="20"/>
          <w:szCs w:val="20"/>
          <w:lang w:eastAsia="zh-CN"/>
        </w:rPr>
        <w:t xml:space="preserve">o it will be a risk point to involve multi satellites to apply time based positioning technique. </w:t>
      </w:r>
      <w:r w:rsidRPr="005430FA">
        <w:rPr>
          <w:sz w:val="20"/>
          <w:szCs w:val="20"/>
          <w:lang w:eastAsia="zh-CN"/>
        </w:rPr>
        <w:t>I</w:t>
      </w:r>
      <w:r w:rsidRPr="005430FA">
        <w:rPr>
          <w:rFonts w:hint="eastAsia"/>
          <w:sz w:val="20"/>
          <w:szCs w:val="20"/>
          <w:lang w:eastAsia="zh-CN"/>
        </w:rPr>
        <w:t xml:space="preserve">n the end, the long distance of satellite communication introduces large delay of </w:t>
      </w:r>
      <w:r w:rsidRPr="005430FA">
        <w:rPr>
          <w:sz w:val="20"/>
          <w:szCs w:val="20"/>
          <w:lang w:eastAsia="zh-CN"/>
        </w:rPr>
        <w:t>the</w:t>
      </w:r>
      <w:r w:rsidRPr="005430FA">
        <w:rPr>
          <w:rFonts w:hint="eastAsia"/>
          <w:sz w:val="20"/>
          <w:szCs w:val="20"/>
          <w:lang w:eastAsia="zh-CN"/>
        </w:rPr>
        <w:t xml:space="preserve"> signals transmission. </w:t>
      </w:r>
      <w:r w:rsidRPr="005430FA">
        <w:rPr>
          <w:sz w:val="20"/>
          <w:szCs w:val="20"/>
          <w:lang w:eastAsia="zh-CN"/>
        </w:rPr>
        <w:t>T</w:t>
      </w:r>
      <w:r w:rsidRPr="005430FA">
        <w:rPr>
          <w:rFonts w:hint="eastAsia"/>
          <w:sz w:val="20"/>
          <w:szCs w:val="20"/>
          <w:lang w:eastAsia="zh-CN"/>
        </w:rPr>
        <w:t>he long and different transmission delay</w:t>
      </w:r>
      <w:r>
        <w:rPr>
          <w:rFonts w:hint="eastAsia"/>
          <w:sz w:val="20"/>
          <w:szCs w:val="20"/>
          <w:lang w:eastAsia="zh-CN"/>
        </w:rPr>
        <w:t>s</w:t>
      </w:r>
      <w:r w:rsidRPr="005430FA">
        <w:rPr>
          <w:rFonts w:hint="eastAsia"/>
          <w:sz w:val="20"/>
          <w:szCs w:val="20"/>
          <w:lang w:eastAsia="zh-CN"/>
        </w:rPr>
        <w:t xml:space="preserve"> will</w:t>
      </w:r>
      <w:r>
        <w:rPr>
          <w:rFonts w:hint="eastAsia"/>
          <w:sz w:val="20"/>
          <w:szCs w:val="20"/>
          <w:lang w:eastAsia="zh-CN"/>
        </w:rPr>
        <w:t xml:space="preserve"> also</w:t>
      </w:r>
      <w:r w:rsidRPr="005430FA">
        <w:rPr>
          <w:rFonts w:hint="eastAsia"/>
          <w:sz w:val="20"/>
          <w:szCs w:val="20"/>
          <w:lang w:eastAsia="zh-CN"/>
        </w:rPr>
        <w:t xml:space="preserve"> affect the </w:t>
      </w:r>
      <w:r w:rsidRPr="005430FA">
        <w:rPr>
          <w:sz w:val="20"/>
          <w:szCs w:val="20"/>
          <w:lang w:eastAsia="zh-CN"/>
        </w:rPr>
        <w:t>cooperation</w:t>
      </w:r>
      <w:r w:rsidRPr="005430FA">
        <w:rPr>
          <w:rFonts w:hint="eastAsia"/>
          <w:sz w:val="20"/>
          <w:szCs w:val="20"/>
          <w:lang w:eastAsia="zh-CN"/>
        </w:rPr>
        <w:t xml:space="preserve"> of </w:t>
      </w:r>
      <w:r w:rsidRPr="005430FA">
        <w:rPr>
          <w:sz w:val="20"/>
          <w:szCs w:val="20"/>
          <w:lang w:eastAsia="zh-CN"/>
        </w:rPr>
        <w:t>the</w:t>
      </w:r>
      <w:r w:rsidRPr="005430FA">
        <w:rPr>
          <w:rFonts w:hint="eastAsia"/>
          <w:sz w:val="20"/>
          <w:szCs w:val="20"/>
          <w:lang w:eastAsia="zh-CN"/>
        </w:rPr>
        <w:t xml:space="preserve"> deploying PRS in multi satellites.</w:t>
      </w:r>
    </w:p>
    <w:p w14:paraId="68FE3AE0" w14:textId="77777777" w:rsidR="006560CD" w:rsidRPr="005430FA" w:rsidRDefault="006560CD" w:rsidP="006560CD">
      <w:pPr>
        <w:rPr>
          <w:b/>
          <w:sz w:val="20"/>
          <w:szCs w:val="20"/>
          <w:lang w:eastAsia="zh-CN"/>
        </w:rPr>
      </w:pPr>
      <w:r w:rsidRPr="005430FA">
        <w:rPr>
          <w:rFonts w:hint="eastAsia"/>
          <w:b/>
          <w:sz w:val="20"/>
          <w:szCs w:val="20"/>
          <w:lang w:eastAsia="zh-CN"/>
        </w:rPr>
        <w:t xml:space="preserve">Observation 4: In the satellite scenarios, the low CNR, less overlapping </w:t>
      </w:r>
      <w:r w:rsidRPr="005430FA">
        <w:rPr>
          <w:b/>
          <w:sz w:val="20"/>
          <w:szCs w:val="20"/>
          <w:lang w:eastAsia="zh-CN"/>
        </w:rPr>
        <w:t>coverage</w:t>
      </w:r>
      <w:r w:rsidRPr="005430FA">
        <w:rPr>
          <w:rFonts w:hint="eastAsia"/>
          <w:b/>
          <w:sz w:val="20"/>
          <w:szCs w:val="20"/>
          <w:lang w:eastAsia="zh-CN"/>
        </w:rPr>
        <w:t xml:space="preserve">, and long various transmission </w:t>
      </w:r>
      <w:r w:rsidRPr="005430FA">
        <w:rPr>
          <w:b/>
          <w:sz w:val="20"/>
          <w:szCs w:val="20"/>
          <w:lang w:eastAsia="zh-CN"/>
        </w:rPr>
        <w:t>delays</w:t>
      </w:r>
      <w:r w:rsidRPr="005430FA">
        <w:rPr>
          <w:rFonts w:hint="eastAsia"/>
          <w:b/>
          <w:sz w:val="20"/>
          <w:szCs w:val="20"/>
          <w:lang w:eastAsia="zh-CN"/>
        </w:rPr>
        <w:t xml:space="preserve"> should be seriously considered firstly when </w:t>
      </w:r>
      <w:r w:rsidRPr="005430FA">
        <w:rPr>
          <w:b/>
          <w:sz w:val="20"/>
          <w:szCs w:val="20"/>
          <w:lang w:eastAsia="zh-CN"/>
        </w:rPr>
        <w:t>deploying</w:t>
      </w:r>
      <w:r w:rsidRPr="005430FA">
        <w:rPr>
          <w:rFonts w:hint="eastAsia"/>
          <w:b/>
          <w:sz w:val="20"/>
          <w:szCs w:val="20"/>
          <w:lang w:eastAsia="zh-CN"/>
        </w:rPr>
        <w:t xml:space="preserve"> the NR TDOA or multi-RTT positioning method.</w:t>
      </w:r>
    </w:p>
    <w:p w14:paraId="7C25957D" w14:textId="77777777" w:rsidR="006560CD" w:rsidRPr="005430FA" w:rsidRDefault="006560CD" w:rsidP="006560CD">
      <w:pPr>
        <w:pStyle w:val="a5"/>
        <w:numPr>
          <w:ilvl w:val="0"/>
          <w:numId w:val="14"/>
        </w:numPr>
        <w:ind w:firstLineChars="0"/>
        <w:rPr>
          <w:sz w:val="20"/>
          <w:szCs w:val="20"/>
          <w:lang w:eastAsia="zh-CN"/>
        </w:rPr>
      </w:pPr>
      <w:r>
        <w:rPr>
          <w:sz w:val="20"/>
          <w:szCs w:val="20"/>
          <w:lang w:val="en-GB" w:eastAsia="zh-CN"/>
        </w:rPr>
        <w:t>Feasibility</w:t>
      </w:r>
      <w:r>
        <w:rPr>
          <w:rFonts w:hint="eastAsia"/>
          <w:sz w:val="20"/>
          <w:szCs w:val="20"/>
          <w:lang w:val="en-GB" w:eastAsia="zh-CN"/>
        </w:rPr>
        <w:t xml:space="preserve"> of</w:t>
      </w:r>
      <w:r w:rsidRPr="005430FA">
        <w:rPr>
          <w:rFonts w:hint="eastAsia"/>
          <w:sz w:val="20"/>
          <w:szCs w:val="20"/>
          <w:lang w:val="en-GB" w:eastAsia="zh-CN"/>
        </w:rPr>
        <w:t xml:space="preserve"> NR </w:t>
      </w:r>
      <w:proofErr w:type="spellStart"/>
      <w:r w:rsidRPr="005430FA">
        <w:rPr>
          <w:rFonts w:hint="eastAsia"/>
          <w:sz w:val="20"/>
          <w:szCs w:val="20"/>
          <w:lang w:val="en-GB" w:eastAsia="zh-CN"/>
        </w:rPr>
        <w:t>AoD</w:t>
      </w:r>
      <w:proofErr w:type="spellEnd"/>
      <w:r w:rsidRPr="005430FA">
        <w:rPr>
          <w:rFonts w:hint="eastAsia"/>
          <w:sz w:val="20"/>
          <w:szCs w:val="20"/>
          <w:lang w:val="en-GB" w:eastAsia="zh-CN"/>
        </w:rPr>
        <w:t xml:space="preserve"> or </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method</w:t>
      </w:r>
    </w:p>
    <w:p w14:paraId="48E4CEC0" w14:textId="77777777" w:rsidR="006560CD" w:rsidRPr="005430FA" w:rsidRDefault="006560CD" w:rsidP="006560CD">
      <w:pPr>
        <w:rPr>
          <w:sz w:val="20"/>
          <w:szCs w:val="20"/>
          <w:lang w:eastAsia="zh-CN"/>
        </w:rPr>
      </w:pPr>
      <w:r w:rsidRPr="005430FA">
        <w:rPr>
          <w:sz w:val="20"/>
          <w:szCs w:val="20"/>
          <w:lang w:eastAsia="zh-CN"/>
        </w:rPr>
        <w:t>A</w:t>
      </w:r>
      <w:r w:rsidRPr="005430FA">
        <w:rPr>
          <w:rFonts w:hint="eastAsia"/>
          <w:sz w:val="20"/>
          <w:szCs w:val="20"/>
          <w:lang w:eastAsia="zh-CN"/>
        </w:rPr>
        <w:t>s described in TS 38.305, t</w:t>
      </w:r>
      <w:r w:rsidRPr="005430FA">
        <w:rPr>
          <w:sz w:val="20"/>
          <w:szCs w:val="20"/>
        </w:rPr>
        <w:t>he DL-</w:t>
      </w:r>
      <w:proofErr w:type="spellStart"/>
      <w:r w:rsidRPr="005430FA">
        <w:rPr>
          <w:sz w:val="20"/>
          <w:szCs w:val="20"/>
        </w:rPr>
        <w:t>AoD</w:t>
      </w:r>
      <w:proofErr w:type="spellEnd"/>
      <w:r w:rsidRPr="005430FA">
        <w:rPr>
          <w:sz w:val="20"/>
          <w:szCs w:val="20"/>
        </w:rPr>
        <w:t xml:space="preserve"> positioning method makes use of the measured DL-PRS-RSRP of downlink signals received from multiple TPs, at the UE</w:t>
      </w:r>
      <w:r w:rsidRPr="005430FA">
        <w:rPr>
          <w:rFonts w:hint="eastAsia"/>
          <w:sz w:val="20"/>
          <w:szCs w:val="20"/>
          <w:lang w:eastAsia="zh-CN"/>
        </w:rPr>
        <w:t>, and t</w:t>
      </w:r>
      <w:r w:rsidRPr="005430FA">
        <w:rPr>
          <w:sz w:val="20"/>
          <w:szCs w:val="20"/>
        </w:rPr>
        <w:t>he UL-</w:t>
      </w:r>
      <w:proofErr w:type="spellStart"/>
      <w:r w:rsidRPr="005430FA">
        <w:rPr>
          <w:sz w:val="20"/>
          <w:szCs w:val="20"/>
        </w:rPr>
        <w:t>AoA</w:t>
      </w:r>
      <w:proofErr w:type="spellEnd"/>
      <w:r w:rsidRPr="005430FA">
        <w:rPr>
          <w:sz w:val="20"/>
          <w:szCs w:val="20"/>
        </w:rPr>
        <w:t xml:space="preserve"> positioning method makes use of the measured azimuth and zenith of arrival at multiple RPs of uplink signals transmitted from the UE</w:t>
      </w:r>
      <w:r>
        <w:rPr>
          <w:rFonts w:hint="eastAsia"/>
          <w:sz w:val="20"/>
          <w:szCs w:val="20"/>
          <w:lang w:eastAsia="zh-CN"/>
        </w:rPr>
        <w:t xml:space="preserve"> [3]</w:t>
      </w:r>
      <w:r w:rsidRPr="005430FA">
        <w:rPr>
          <w:sz w:val="20"/>
          <w:szCs w:val="20"/>
        </w:rPr>
        <w:t>.</w:t>
      </w:r>
      <w:r w:rsidRPr="005430FA">
        <w:rPr>
          <w:rFonts w:hint="eastAsia"/>
          <w:sz w:val="20"/>
          <w:szCs w:val="20"/>
          <w:lang w:eastAsia="zh-CN"/>
        </w:rPr>
        <w:t xml:space="preserve"> </w:t>
      </w:r>
      <w:r w:rsidRPr="005430FA">
        <w:rPr>
          <w:sz w:val="20"/>
          <w:szCs w:val="20"/>
          <w:lang w:eastAsia="zh-CN"/>
        </w:rPr>
        <w:t>B</w:t>
      </w:r>
      <w:r w:rsidRPr="005430FA">
        <w:rPr>
          <w:rFonts w:hint="eastAsia"/>
          <w:sz w:val="20"/>
          <w:szCs w:val="20"/>
          <w:lang w:eastAsia="zh-CN"/>
        </w:rPr>
        <w:t xml:space="preserve">ut in the satellite scenarios, </w:t>
      </w:r>
      <w:r w:rsidRPr="005430FA">
        <w:rPr>
          <w:sz w:val="20"/>
          <w:szCs w:val="20"/>
          <w:lang w:eastAsia="zh-CN"/>
        </w:rPr>
        <w:t>the</w:t>
      </w:r>
      <w:r w:rsidRPr="005430FA">
        <w:rPr>
          <w:rFonts w:hint="eastAsia"/>
          <w:sz w:val="20"/>
          <w:szCs w:val="20"/>
          <w:lang w:eastAsia="zh-CN"/>
        </w:rPr>
        <w:t xml:space="preserve"> fixed beam and moving beam are supported in 3GPP. </w:t>
      </w:r>
      <w:r w:rsidRPr="005430FA">
        <w:rPr>
          <w:sz w:val="20"/>
          <w:szCs w:val="20"/>
          <w:lang w:eastAsia="zh-CN"/>
        </w:rPr>
        <w:t>For</w:t>
      </w:r>
      <w:r w:rsidRPr="005430FA">
        <w:rPr>
          <w:rFonts w:hint="eastAsia"/>
          <w:sz w:val="20"/>
          <w:szCs w:val="20"/>
          <w:lang w:eastAsia="zh-CN"/>
        </w:rPr>
        <w:t xml:space="preserve"> the fixed beam, the beam coverage in earth is unchanged for a while, so the angle between beam and satellite is time-varying. </w:t>
      </w:r>
      <w:r w:rsidRPr="005430FA">
        <w:rPr>
          <w:sz w:val="20"/>
          <w:szCs w:val="20"/>
          <w:lang w:eastAsia="zh-CN"/>
        </w:rPr>
        <w:t>I</w:t>
      </w:r>
      <w:r w:rsidRPr="005430FA">
        <w:rPr>
          <w:rFonts w:hint="eastAsia"/>
          <w:sz w:val="20"/>
          <w:szCs w:val="20"/>
          <w:lang w:eastAsia="zh-CN"/>
        </w:rPr>
        <w:t xml:space="preserve">t makes uneasy to measure the angle of signals. </w:t>
      </w:r>
      <w:r w:rsidRPr="005430FA">
        <w:rPr>
          <w:sz w:val="20"/>
          <w:szCs w:val="20"/>
          <w:lang w:eastAsia="zh-CN"/>
        </w:rPr>
        <w:t>F</w:t>
      </w:r>
      <w:r w:rsidRPr="005430FA">
        <w:rPr>
          <w:rFonts w:hint="eastAsia"/>
          <w:sz w:val="20"/>
          <w:szCs w:val="20"/>
          <w:lang w:eastAsia="zh-CN"/>
        </w:rPr>
        <w:t xml:space="preserve">or the moving beam, the coverage of beam is always </w:t>
      </w:r>
      <w:r w:rsidRPr="005430FA">
        <w:rPr>
          <w:sz w:val="20"/>
          <w:szCs w:val="20"/>
          <w:lang w:eastAsia="zh-CN"/>
        </w:rPr>
        <w:t>dozens</w:t>
      </w:r>
      <w:r w:rsidRPr="005430FA">
        <w:rPr>
          <w:rFonts w:hint="eastAsia"/>
          <w:sz w:val="20"/>
          <w:szCs w:val="20"/>
          <w:lang w:eastAsia="zh-CN"/>
        </w:rPr>
        <w:t xml:space="preserve"> kilometers, the receiver </w:t>
      </w:r>
      <w:r w:rsidRPr="005430FA">
        <w:rPr>
          <w:rFonts w:hint="eastAsia"/>
          <w:sz w:val="20"/>
          <w:szCs w:val="20"/>
          <w:lang w:eastAsia="zh-CN"/>
        </w:rPr>
        <w:lastRenderedPageBreak/>
        <w:t xml:space="preserve">cannot exactly distinguish the angle of signals </w:t>
      </w:r>
      <w:r>
        <w:rPr>
          <w:rFonts w:hint="eastAsia"/>
          <w:sz w:val="20"/>
          <w:szCs w:val="20"/>
          <w:lang w:eastAsia="zh-CN"/>
        </w:rPr>
        <w:t>both for</w:t>
      </w:r>
      <w:r w:rsidRPr="005430FA">
        <w:rPr>
          <w:rFonts w:hint="eastAsia"/>
          <w:sz w:val="20"/>
          <w:szCs w:val="20"/>
          <w:lang w:eastAsia="zh-CN"/>
        </w:rPr>
        <w:t xml:space="preserve"> the satellite or the UE. </w:t>
      </w:r>
      <w:r w:rsidRPr="005430FA">
        <w:rPr>
          <w:sz w:val="20"/>
          <w:szCs w:val="20"/>
          <w:lang w:eastAsia="zh-CN"/>
        </w:rPr>
        <w:t>S</w:t>
      </w:r>
      <w:r w:rsidRPr="005430FA">
        <w:rPr>
          <w:rFonts w:hint="eastAsia"/>
          <w:sz w:val="20"/>
          <w:szCs w:val="20"/>
          <w:lang w:eastAsia="zh-CN"/>
        </w:rPr>
        <w:t xml:space="preserve">o the accuracy of measuring angles is week. </w:t>
      </w:r>
      <w:r w:rsidRPr="005430FA">
        <w:rPr>
          <w:sz w:val="20"/>
          <w:szCs w:val="20"/>
          <w:lang w:eastAsia="zh-CN"/>
        </w:rPr>
        <w:t>Furthermore</w:t>
      </w:r>
      <w:r w:rsidRPr="005430FA">
        <w:rPr>
          <w:rFonts w:hint="eastAsia"/>
          <w:sz w:val="20"/>
          <w:szCs w:val="20"/>
          <w:lang w:eastAsia="zh-CN"/>
        </w:rPr>
        <w:t>, it is difficult to catch multi</w:t>
      </w:r>
      <w:r>
        <w:rPr>
          <w:rFonts w:hint="eastAsia"/>
          <w:sz w:val="20"/>
          <w:szCs w:val="20"/>
          <w:lang w:eastAsia="zh-CN"/>
        </w:rPr>
        <w:t>-</w:t>
      </w:r>
      <w:r w:rsidRPr="005430FA">
        <w:rPr>
          <w:rFonts w:hint="eastAsia"/>
          <w:sz w:val="20"/>
          <w:szCs w:val="20"/>
          <w:lang w:eastAsia="zh-CN"/>
        </w:rPr>
        <w:t xml:space="preserve">measurement of angles </w:t>
      </w:r>
      <w:r w:rsidRPr="005430FA">
        <w:rPr>
          <w:sz w:val="20"/>
          <w:szCs w:val="20"/>
          <w:lang w:eastAsia="zh-CN"/>
        </w:rPr>
        <w:t>simultaneously</w:t>
      </w:r>
      <w:r w:rsidRPr="005430FA">
        <w:rPr>
          <w:rFonts w:hint="eastAsia"/>
          <w:sz w:val="20"/>
          <w:szCs w:val="20"/>
          <w:lang w:eastAsia="zh-CN"/>
        </w:rPr>
        <w:t xml:space="preserve"> </w:t>
      </w:r>
      <w:r>
        <w:rPr>
          <w:rFonts w:hint="eastAsia"/>
          <w:sz w:val="20"/>
          <w:szCs w:val="20"/>
          <w:lang w:eastAsia="zh-CN"/>
        </w:rPr>
        <w:t xml:space="preserve">from different </w:t>
      </w:r>
      <w:r>
        <w:rPr>
          <w:sz w:val="20"/>
          <w:szCs w:val="20"/>
          <w:lang w:eastAsia="zh-CN"/>
        </w:rPr>
        <w:t>satellites</w:t>
      </w:r>
      <w:r>
        <w:rPr>
          <w:rFonts w:hint="eastAsia"/>
          <w:sz w:val="20"/>
          <w:szCs w:val="20"/>
          <w:lang w:eastAsia="zh-CN"/>
        </w:rPr>
        <w:t xml:space="preserve"> </w:t>
      </w:r>
      <w:r w:rsidRPr="005430FA">
        <w:rPr>
          <w:rFonts w:hint="eastAsia"/>
          <w:sz w:val="20"/>
          <w:szCs w:val="20"/>
          <w:lang w:eastAsia="zh-CN"/>
        </w:rPr>
        <w:t>because of the less overlapping</w:t>
      </w:r>
      <w:r>
        <w:rPr>
          <w:rFonts w:hint="eastAsia"/>
          <w:sz w:val="20"/>
          <w:szCs w:val="20"/>
          <w:lang w:eastAsia="zh-CN"/>
        </w:rPr>
        <w:t xml:space="preserve"> areas</w:t>
      </w:r>
      <w:r w:rsidRPr="005430FA">
        <w:rPr>
          <w:rFonts w:hint="eastAsia"/>
          <w:sz w:val="20"/>
          <w:szCs w:val="20"/>
          <w:lang w:eastAsia="zh-CN"/>
        </w:rPr>
        <w:t xml:space="preserve"> in satellite scenarios.</w:t>
      </w:r>
    </w:p>
    <w:p w14:paraId="0CDC7CA3"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5: For the NR </w:t>
      </w:r>
      <w:proofErr w:type="spellStart"/>
      <w:r w:rsidRPr="005430FA">
        <w:rPr>
          <w:rFonts w:hint="eastAsia"/>
          <w:b/>
          <w:sz w:val="20"/>
          <w:szCs w:val="20"/>
          <w:lang w:eastAsia="zh-CN"/>
        </w:rPr>
        <w:t>AoD</w:t>
      </w:r>
      <w:proofErr w:type="spellEnd"/>
      <w:r w:rsidRPr="005430FA">
        <w:rPr>
          <w:rFonts w:hint="eastAsia"/>
          <w:b/>
          <w:sz w:val="20"/>
          <w:szCs w:val="20"/>
          <w:lang w:eastAsia="zh-CN"/>
        </w:rPr>
        <w:t xml:space="preserve"> or </w:t>
      </w:r>
      <w:proofErr w:type="spellStart"/>
      <w:r w:rsidRPr="005430FA">
        <w:rPr>
          <w:rFonts w:hint="eastAsia"/>
          <w:b/>
          <w:sz w:val="20"/>
          <w:szCs w:val="20"/>
          <w:lang w:eastAsia="zh-CN"/>
        </w:rPr>
        <w:t>AoA</w:t>
      </w:r>
      <w:proofErr w:type="spellEnd"/>
      <w:r w:rsidRPr="005430FA">
        <w:rPr>
          <w:rFonts w:hint="eastAsia"/>
          <w:b/>
          <w:sz w:val="20"/>
          <w:szCs w:val="20"/>
          <w:lang w:eastAsia="zh-CN"/>
        </w:rPr>
        <w:t xml:space="preserve"> method, the specific method of measuring angles of signals should be </w:t>
      </w:r>
      <w:r>
        <w:rPr>
          <w:b/>
          <w:sz w:val="20"/>
          <w:szCs w:val="20"/>
          <w:lang w:eastAsia="zh-CN"/>
        </w:rPr>
        <w:t>evaluated</w:t>
      </w:r>
      <w:r>
        <w:rPr>
          <w:rFonts w:hint="eastAsia"/>
          <w:b/>
          <w:sz w:val="20"/>
          <w:szCs w:val="20"/>
          <w:lang w:eastAsia="zh-CN"/>
        </w:rPr>
        <w:t xml:space="preserve"> </w:t>
      </w:r>
      <w:r w:rsidRPr="005430FA">
        <w:rPr>
          <w:rFonts w:hint="eastAsia"/>
          <w:b/>
          <w:sz w:val="20"/>
          <w:szCs w:val="20"/>
          <w:lang w:eastAsia="zh-CN"/>
        </w:rPr>
        <w:t>firstly in NTN satellite scenarios.</w:t>
      </w:r>
    </w:p>
    <w:p w14:paraId="01A62760" w14:textId="77777777" w:rsidR="006560CD" w:rsidRPr="0024470E" w:rsidRDefault="006560CD" w:rsidP="006560CD">
      <w:pPr>
        <w:rPr>
          <w:lang w:eastAsia="zh-CN"/>
        </w:rPr>
      </w:pPr>
    </w:p>
    <w:p w14:paraId="5E413D27" w14:textId="77777777" w:rsidR="006560CD" w:rsidRDefault="006560CD" w:rsidP="006560CD">
      <w:pPr>
        <w:pStyle w:val="3"/>
        <w:rPr>
          <w:lang w:eastAsia="zh-CN"/>
        </w:rPr>
      </w:pPr>
      <w:r>
        <w:rPr>
          <w:lang w:eastAsia="zh-CN"/>
        </w:rPr>
        <w:t>D</w:t>
      </w:r>
      <w:r>
        <w:rPr>
          <w:rFonts w:hint="eastAsia"/>
          <w:lang w:eastAsia="zh-CN"/>
        </w:rPr>
        <w:t>iscussion of the major issue affecting the RAT position</w:t>
      </w:r>
    </w:p>
    <w:p w14:paraId="07D3F29D" w14:textId="77777777" w:rsidR="006560CD" w:rsidRPr="005430FA" w:rsidRDefault="006560CD" w:rsidP="006560CD">
      <w:pPr>
        <w:rPr>
          <w:sz w:val="20"/>
          <w:szCs w:val="20"/>
          <w:lang w:eastAsia="zh-CN"/>
        </w:rPr>
      </w:pPr>
      <w:r w:rsidRPr="005430FA">
        <w:rPr>
          <w:sz w:val="20"/>
          <w:szCs w:val="20"/>
          <w:lang w:eastAsia="zh-CN"/>
        </w:rPr>
        <w:t>A</w:t>
      </w:r>
      <w:r w:rsidRPr="005430FA">
        <w:rPr>
          <w:rFonts w:hint="eastAsia"/>
          <w:sz w:val="20"/>
          <w:szCs w:val="20"/>
          <w:lang w:eastAsia="zh-CN"/>
        </w:rPr>
        <w:t xml:space="preserve">s discussed above, there are serious problems when the RAT-dependent NR positioning solutions were deployed directly in NTN scenarios. </w:t>
      </w:r>
      <w:r w:rsidRPr="005430FA">
        <w:rPr>
          <w:sz w:val="20"/>
          <w:szCs w:val="20"/>
          <w:lang w:eastAsia="zh-CN"/>
        </w:rPr>
        <w:t>The</w:t>
      </w:r>
      <w:r w:rsidRPr="005430FA">
        <w:rPr>
          <w:rFonts w:hint="eastAsia"/>
          <w:sz w:val="20"/>
          <w:szCs w:val="20"/>
          <w:lang w:eastAsia="zh-CN"/>
        </w:rPr>
        <w:t xml:space="preserve"> characteristic of the RAT-dependent NR positioning method applied in NTN scenarios can be summarized in the following table.</w:t>
      </w:r>
    </w:p>
    <w:p w14:paraId="690F301F" w14:textId="77777777" w:rsidR="006560CD" w:rsidRPr="005430FA" w:rsidRDefault="006560CD" w:rsidP="006560CD">
      <w:pPr>
        <w:widowControl w:val="0"/>
        <w:autoSpaceDE/>
        <w:autoSpaceDN/>
        <w:adjustRightInd/>
        <w:snapToGrid/>
        <w:spacing w:after="0"/>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sidRPr="005430FA">
        <w:rPr>
          <w:rFonts w:eastAsiaTheme="minorEastAsia"/>
          <w:sz w:val="20"/>
          <w:szCs w:val="20"/>
          <w:lang w:eastAsia="zh-CN"/>
        </w:rPr>
        <w:t xml:space="preserve">1 </w:t>
      </w:r>
      <w:r>
        <w:rPr>
          <w:rFonts w:eastAsiaTheme="minorEastAsia" w:hint="eastAsia"/>
          <w:sz w:val="20"/>
          <w:szCs w:val="20"/>
          <w:lang w:eastAsia="zh-CN"/>
        </w:rPr>
        <w:t>S</w:t>
      </w:r>
      <w:r w:rsidRPr="005430FA">
        <w:rPr>
          <w:rFonts w:eastAsiaTheme="minorEastAsia" w:hint="eastAsia"/>
          <w:sz w:val="20"/>
          <w:szCs w:val="20"/>
          <w:lang w:eastAsia="zh-CN"/>
        </w:rPr>
        <w:t>ummary of the RAT-dependent NR positioning method for NTN scenarios</w:t>
      </w:r>
    </w:p>
    <w:tbl>
      <w:tblPr>
        <w:tblStyle w:val="ae"/>
        <w:tblW w:w="0" w:type="auto"/>
        <w:jc w:val="center"/>
        <w:tblLook w:val="04A0" w:firstRow="1" w:lastRow="0" w:firstColumn="1" w:lastColumn="0" w:noHBand="0" w:noVBand="1"/>
      </w:tblPr>
      <w:tblGrid>
        <w:gridCol w:w="1599"/>
        <w:gridCol w:w="1680"/>
        <w:gridCol w:w="1892"/>
        <w:gridCol w:w="2366"/>
        <w:gridCol w:w="1996"/>
      </w:tblGrid>
      <w:tr w:rsidR="006560CD" w:rsidRPr="005430FA" w14:paraId="1D9760FB" w14:textId="77777777" w:rsidTr="009746F3">
        <w:trPr>
          <w:trHeight w:val="562"/>
          <w:jc w:val="center"/>
        </w:trPr>
        <w:tc>
          <w:tcPr>
            <w:tcW w:w="1599" w:type="dxa"/>
            <w:vAlign w:val="center"/>
          </w:tcPr>
          <w:p w14:paraId="06B61338" w14:textId="77777777" w:rsidR="006560CD" w:rsidRPr="005430FA" w:rsidRDefault="006560CD" w:rsidP="009746F3">
            <w:pPr>
              <w:rPr>
                <w:sz w:val="20"/>
                <w:lang w:eastAsia="zh-CN"/>
              </w:rPr>
            </w:pPr>
            <w:r w:rsidRPr="005430FA">
              <w:rPr>
                <w:rFonts w:hint="eastAsia"/>
                <w:sz w:val="20"/>
                <w:lang w:eastAsia="zh-CN"/>
              </w:rPr>
              <w:t>NR positioning method</w:t>
            </w:r>
          </w:p>
        </w:tc>
        <w:tc>
          <w:tcPr>
            <w:tcW w:w="1680" w:type="dxa"/>
            <w:vAlign w:val="center"/>
          </w:tcPr>
          <w:p w14:paraId="120C0BC9" w14:textId="77777777" w:rsidR="006560CD" w:rsidRPr="005430FA" w:rsidRDefault="006560CD" w:rsidP="009746F3">
            <w:pPr>
              <w:rPr>
                <w:sz w:val="20"/>
                <w:lang w:eastAsia="zh-CN"/>
              </w:rPr>
            </w:pPr>
            <w:r w:rsidRPr="005430FA">
              <w:rPr>
                <w:sz w:val="20"/>
                <w:lang w:eastAsia="zh-CN"/>
              </w:rPr>
              <w:t>P</w:t>
            </w:r>
            <w:r w:rsidRPr="005430FA">
              <w:rPr>
                <w:rFonts w:hint="eastAsia"/>
                <w:sz w:val="20"/>
                <w:lang w:eastAsia="zh-CN"/>
              </w:rPr>
              <w:t>arameter to measure</w:t>
            </w:r>
          </w:p>
        </w:tc>
        <w:tc>
          <w:tcPr>
            <w:tcW w:w="1892" w:type="dxa"/>
            <w:vAlign w:val="center"/>
          </w:tcPr>
          <w:p w14:paraId="732CD996" w14:textId="77777777" w:rsidR="006560CD" w:rsidRPr="005430FA" w:rsidRDefault="006560CD" w:rsidP="009746F3">
            <w:pPr>
              <w:rPr>
                <w:sz w:val="20"/>
                <w:lang w:eastAsia="zh-CN"/>
              </w:rPr>
            </w:pPr>
            <w:r w:rsidRPr="005430FA">
              <w:rPr>
                <w:sz w:val="20"/>
                <w:lang w:eastAsia="zh-CN"/>
              </w:rPr>
              <w:t>P</w:t>
            </w:r>
            <w:r w:rsidRPr="005430FA">
              <w:rPr>
                <w:rFonts w:hint="eastAsia"/>
                <w:sz w:val="20"/>
                <w:lang w:eastAsia="zh-CN"/>
              </w:rPr>
              <w:t>ositioning method</w:t>
            </w:r>
          </w:p>
        </w:tc>
        <w:tc>
          <w:tcPr>
            <w:tcW w:w="2366" w:type="dxa"/>
            <w:vAlign w:val="center"/>
          </w:tcPr>
          <w:p w14:paraId="1AA438D8" w14:textId="77777777" w:rsidR="006560CD" w:rsidRPr="005430FA" w:rsidRDefault="006560CD" w:rsidP="009746F3">
            <w:pPr>
              <w:rPr>
                <w:sz w:val="20"/>
                <w:lang w:eastAsia="zh-CN"/>
              </w:rPr>
            </w:pPr>
            <w:r w:rsidRPr="005430FA">
              <w:rPr>
                <w:sz w:val="20"/>
                <w:lang w:eastAsia="zh-CN"/>
              </w:rPr>
              <w:t>P</w:t>
            </w:r>
            <w:r w:rsidRPr="005430FA">
              <w:rPr>
                <w:rFonts w:hint="eastAsia"/>
                <w:sz w:val="20"/>
                <w:lang w:eastAsia="zh-CN"/>
              </w:rPr>
              <w:t>roblem in NTN scenarios</w:t>
            </w:r>
          </w:p>
        </w:tc>
        <w:tc>
          <w:tcPr>
            <w:tcW w:w="1996" w:type="dxa"/>
            <w:vAlign w:val="center"/>
          </w:tcPr>
          <w:p w14:paraId="292578C8" w14:textId="77777777" w:rsidR="006560CD" w:rsidRPr="005430FA" w:rsidRDefault="006560CD" w:rsidP="009746F3">
            <w:pPr>
              <w:rPr>
                <w:sz w:val="20"/>
                <w:lang w:eastAsia="zh-CN"/>
              </w:rPr>
            </w:pPr>
            <w:r>
              <w:rPr>
                <w:rFonts w:hint="eastAsia"/>
                <w:sz w:val="20"/>
                <w:lang w:eastAsia="zh-CN"/>
              </w:rPr>
              <w:t>positioning level in NTN</w:t>
            </w:r>
          </w:p>
        </w:tc>
      </w:tr>
      <w:tr w:rsidR="006560CD" w:rsidRPr="005430FA" w14:paraId="0ED34B09" w14:textId="77777777" w:rsidTr="009746F3">
        <w:trPr>
          <w:trHeight w:val="345"/>
          <w:jc w:val="center"/>
        </w:trPr>
        <w:tc>
          <w:tcPr>
            <w:tcW w:w="1599" w:type="dxa"/>
            <w:vAlign w:val="center"/>
          </w:tcPr>
          <w:p w14:paraId="53704C3B" w14:textId="77777777" w:rsidR="006560CD" w:rsidRPr="005430FA" w:rsidRDefault="006560CD" w:rsidP="009746F3">
            <w:pPr>
              <w:rPr>
                <w:sz w:val="20"/>
                <w:lang w:eastAsia="zh-CN"/>
              </w:rPr>
            </w:pPr>
            <w:r w:rsidRPr="005430FA">
              <w:rPr>
                <w:rFonts w:hint="eastAsia"/>
                <w:sz w:val="20"/>
                <w:lang w:eastAsia="zh-CN"/>
              </w:rPr>
              <w:t>E-CID</w:t>
            </w:r>
          </w:p>
        </w:tc>
        <w:tc>
          <w:tcPr>
            <w:tcW w:w="1680" w:type="dxa"/>
            <w:vAlign w:val="center"/>
          </w:tcPr>
          <w:p w14:paraId="1629657A" w14:textId="77777777" w:rsidR="006560CD" w:rsidRPr="005430FA" w:rsidRDefault="006560CD" w:rsidP="009746F3">
            <w:pPr>
              <w:rPr>
                <w:sz w:val="20"/>
                <w:lang w:eastAsia="zh-CN"/>
              </w:rPr>
            </w:pPr>
            <w:r w:rsidRPr="005430FA">
              <w:rPr>
                <w:rFonts w:hint="eastAsia"/>
                <w:sz w:val="20"/>
                <w:lang w:eastAsia="zh-CN"/>
              </w:rPr>
              <w:t>CID or SNR</w:t>
            </w:r>
          </w:p>
        </w:tc>
        <w:tc>
          <w:tcPr>
            <w:tcW w:w="1892" w:type="dxa"/>
            <w:vAlign w:val="center"/>
          </w:tcPr>
          <w:p w14:paraId="4D26BE54" w14:textId="77777777" w:rsidR="006560CD" w:rsidRPr="005430FA" w:rsidRDefault="006560CD" w:rsidP="009746F3">
            <w:pPr>
              <w:rPr>
                <w:sz w:val="20"/>
                <w:lang w:eastAsia="zh-CN"/>
              </w:rPr>
            </w:pPr>
            <w:r w:rsidRPr="005430FA">
              <w:rPr>
                <w:sz w:val="20"/>
                <w:lang w:eastAsia="zh-CN"/>
              </w:rPr>
              <w:t>N</w:t>
            </w:r>
            <w:r w:rsidRPr="005430FA">
              <w:rPr>
                <w:rFonts w:hint="eastAsia"/>
                <w:sz w:val="20"/>
                <w:lang w:eastAsia="zh-CN"/>
              </w:rPr>
              <w:t>etwork based</w:t>
            </w:r>
          </w:p>
        </w:tc>
        <w:tc>
          <w:tcPr>
            <w:tcW w:w="2366" w:type="dxa"/>
            <w:vAlign w:val="center"/>
          </w:tcPr>
          <w:p w14:paraId="62608184" w14:textId="77777777" w:rsidR="006560CD" w:rsidRPr="005430FA" w:rsidRDefault="006560CD" w:rsidP="009746F3">
            <w:pPr>
              <w:rPr>
                <w:sz w:val="20"/>
                <w:lang w:eastAsia="zh-CN"/>
              </w:rPr>
            </w:pPr>
            <w:r w:rsidRPr="005430FA">
              <w:rPr>
                <w:sz w:val="20"/>
                <w:lang w:eastAsia="zh-CN"/>
              </w:rPr>
              <w:t>H</w:t>
            </w:r>
            <w:r w:rsidRPr="005430FA">
              <w:rPr>
                <w:rFonts w:hint="eastAsia"/>
                <w:sz w:val="20"/>
                <w:lang w:eastAsia="zh-CN"/>
              </w:rPr>
              <w:t>uge coverage</w:t>
            </w:r>
          </w:p>
        </w:tc>
        <w:tc>
          <w:tcPr>
            <w:tcW w:w="1996" w:type="dxa"/>
            <w:vAlign w:val="center"/>
          </w:tcPr>
          <w:p w14:paraId="2B559F76" w14:textId="77777777" w:rsidR="006560CD" w:rsidRPr="005430FA" w:rsidRDefault="006560CD" w:rsidP="009746F3">
            <w:pPr>
              <w:rPr>
                <w:sz w:val="20"/>
                <w:lang w:eastAsia="zh-CN"/>
              </w:rPr>
            </w:pPr>
            <w:r>
              <w:rPr>
                <w:sz w:val="20"/>
                <w:lang w:eastAsia="zh-CN"/>
              </w:rPr>
              <w:t>B</w:t>
            </w:r>
            <w:r>
              <w:rPr>
                <w:rFonts w:hint="eastAsia"/>
                <w:sz w:val="20"/>
                <w:lang w:eastAsia="zh-CN"/>
              </w:rPr>
              <w:t>eam level or NTN cell level, hundreds kilometers</w:t>
            </w:r>
          </w:p>
        </w:tc>
      </w:tr>
      <w:tr w:rsidR="006560CD" w:rsidRPr="005430FA" w14:paraId="0946BB89" w14:textId="77777777" w:rsidTr="009746F3">
        <w:trPr>
          <w:trHeight w:val="792"/>
          <w:jc w:val="center"/>
        </w:trPr>
        <w:tc>
          <w:tcPr>
            <w:tcW w:w="1599" w:type="dxa"/>
            <w:vAlign w:val="center"/>
          </w:tcPr>
          <w:p w14:paraId="5AF25197" w14:textId="77777777" w:rsidR="006560CD" w:rsidRPr="005430FA" w:rsidRDefault="006560CD" w:rsidP="009746F3">
            <w:pPr>
              <w:rPr>
                <w:sz w:val="20"/>
                <w:lang w:eastAsia="zh-CN"/>
              </w:rPr>
            </w:pPr>
            <w:r w:rsidRPr="005430FA">
              <w:rPr>
                <w:rFonts w:hint="eastAsia"/>
                <w:sz w:val="20"/>
                <w:lang w:eastAsia="zh-CN"/>
              </w:rPr>
              <w:t>NR DL-TDOA</w:t>
            </w:r>
          </w:p>
        </w:tc>
        <w:tc>
          <w:tcPr>
            <w:tcW w:w="1680" w:type="dxa"/>
            <w:vAlign w:val="center"/>
          </w:tcPr>
          <w:p w14:paraId="1D30E5F9" w14:textId="77777777" w:rsidR="006560CD" w:rsidRPr="005430FA" w:rsidRDefault="006560CD" w:rsidP="009746F3">
            <w:pPr>
              <w:rPr>
                <w:sz w:val="20"/>
                <w:lang w:eastAsia="zh-CN"/>
              </w:rPr>
            </w:pPr>
            <w:r w:rsidRPr="005430FA">
              <w:rPr>
                <w:sz w:val="20"/>
                <w:lang w:eastAsia="zh-CN"/>
              </w:rPr>
              <w:t>T</w:t>
            </w:r>
            <w:r w:rsidRPr="005430FA">
              <w:rPr>
                <w:rFonts w:hint="eastAsia"/>
                <w:sz w:val="20"/>
                <w:lang w:eastAsia="zh-CN"/>
              </w:rPr>
              <w:t>ime difference</w:t>
            </w:r>
          </w:p>
        </w:tc>
        <w:tc>
          <w:tcPr>
            <w:tcW w:w="1892" w:type="dxa"/>
            <w:vAlign w:val="center"/>
          </w:tcPr>
          <w:p w14:paraId="77F34C4F" w14:textId="77777777" w:rsidR="006560CD" w:rsidRPr="005430FA" w:rsidRDefault="006560CD" w:rsidP="009746F3">
            <w:pPr>
              <w:rPr>
                <w:sz w:val="20"/>
                <w:lang w:eastAsia="zh-CN"/>
              </w:rPr>
            </w:pPr>
            <w:r w:rsidRPr="005430FA">
              <w:rPr>
                <w:rFonts w:hint="eastAsia"/>
                <w:sz w:val="20"/>
                <w:lang w:eastAsia="zh-CN"/>
              </w:rPr>
              <w:t>UE based or network based</w:t>
            </w:r>
          </w:p>
        </w:tc>
        <w:tc>
          <w:tcPr>
            <w:tcW w:w="2366" w:type="dxa"/>
            <w:vAlign w:val="center"/>
          </w:tcPr>
          <w:p w14:paraId="4BC35E25" w14:textId="77777777" w:rsidR="006560CD" w:rsidRPr="005430FA" w:rsidRDefault="006560CD" w:rsidP="009746F3">
            <w:pPr>
              <w:rPr>
                <w:sz w:val="20"/>
                <w:lang w:eastAsia="zh-CN"/>
              </w:rPr>
            </w:pPr>
            <w:r w:rsidRPr="005430FA">
              <w:rPr>
                <w:sz w:val="20"/>
                <w:lang w:eastAsia="zh-CN"/>
              </w:rPr>
              <w:t>L</w:t>
            </w:r>
            <w:r w:rsidRPr="005430FA">
              <w:rPr>
                <w:rFonts w:hint="eastAsia"/>
                <w:sz w:val="20"/>
                <w:lang w:eastAsia="zh-CN"/>
              </w:rPr>
              <w:t xml:space="preserve">ess overlapping coverage, time </w:t>
            </w:r>
            <w:r w:rsidRPr="005430FA">
              <w:rPr>
                <w:sz w:val="20"/>
                <w:lang w:eastAsia="zh-CN"/>
              </w:rPr>
              <w:t>synchronizing</w:t>
            </w:r>
            <w:r w:rsidRPr="005430FA">
              <w:rPr>
                <w:rFonts w:hint="eastAsia"/>
                <w:sz w:val="20"/>
                <w:lang w:eastAsia="zh-CN"/>
              </w:rPr>
              <w:t xml:space="preserve"> between the satellites, low SNR</w:t>
            </w:r>
          </w:p>
        </w:tc>
        <w:tc>
          <w:tcPr>
            <w:tcW w:w="1996" w:type="dxa"/>
            <w:vMerge w:val="restart"/>
            <w:vAlign w:val="center"/>
          </w:tcPr>
          <w:p w14:paraId="20FF9D6A" w14:textId="77777777" w:rsidR="006560CD" w:rsidRPr="005430FA" w:rsidRDefault="006560CD" w:rsidP="009746F3">
            <w:pPr>
              <w:rPr>
                <w:sz w:val="20"/>
                <w:lang w:eastAsia="zh-CN"/>
              </w:rPr>
            </w:pPr>
            <w:r>
              <w:rPr>
                <w:rFonts w:hint="eastAsia"/>
                <w:sz w:val="20"/>
                <w:lang w:eastAsia="zh-CN"/>
              </w:rPr>
              <w:t>NR cell level, hundreds meters or few kilometers under the perfect conditions.</w:t>
            </w:r>
          </w:p>
        </w:tc>
      </w:tr>
      <w:tr w:rsidR="006560CD" w:rsidRPr="005430FA" w14:paraId="0BB349C8" w14:textId="77777777" w:rsidTr="009746F3">
        <w:trPr>
          <w:trHeight w:val="805"/>
          <w:jc w:val="center"/>
        </w:trPr>
        <w:tc>
          <w:tcPr>
            <w:tcW w:w="1599" w:type="dxa"/>
            <w:vAlign w:val="center"/>
          </w:tcPr>
          <w:p w14:paraId="799529F1" w14:textId="77777777" w:rsidR="006560CD" w:rsidRPr="005430FA" w:rsidRDefault="006560CD" w:rsidP="009746F3">
            <w:pPr>
              <w:rPr>
                <w:sz w:val="20"/>
                <w:lang w:eastAsia="zh-CN"/>
              </w:rPr>
            </w:pPr>
            <w:r w:rsidRPr="005430FA">
              <w:rPr>
                <w:rFonts w:hint="eastAsia"/>
                <w:sz w:val="20"/>
                <w:lang w:eastAsia="zh-CN"/>
              </w:rPr>
              <w:t>NR UL-TDOA</w:t>
            </w:r>
          </w:p>
        </w:tc>
        <w:tc>
          <w:tcPr>
            <w:tcW w:w="1680" w:type="dxa"/>
            <w:vAlign w:val="center"/>
          </w:tcPr>
          <w:p w14:paraId="6A770513" w14:textId="77777777" w:rsidR="006560CD" w:rsidRPr="005430FA" w:rsidRDefault="006560CD" w:rsidP="009746F3">
            <w:pPr>
              <w:rPr>
                <w:sz w:val="20"/>
                <w:lang w:eastAsia="zh-CN"/>
              </w:rPr>
            </w:pPr>
            <w:r w:rsidRPr="005430FA">
              <w:rPr>
                <w:sz w:val="20"/>
                <w:lang w:eastAsia="zh-CN"/>
              </w:rPr>
              <w:t>T</w:t>
            </w:r>
            <w:r w:rsidRPr="005430FA">
              <w:rPr>
                <w:rFonts w:hint="eastAsia"/>
                <w:sz w:val="20"/>
                <w:lang w:eastAsia="zh-CN"/>
              </w:rPr>
              <w:t>ime difference</w:t>
            </w:r>
          </w:p>
        </w:tc>
        <w:tc>
          <w:tcPr>
            <w:tcW w:w="1892" w:type="dxa"/>
            <w:vAlign w:val="center"/>
          </w:tcPr>
          <w:p w14:paraId="730A93C6" w14:textId="77777777" w:rsidR="006560CD" w:rsidRPr="005430FA" w:rsidRDefault="006560CD" w:rsidP="009746F3">
            <w:pPr>
              <w:rPr>
                <w:sz w:val="20"/>
                <w:lang w:eastAsia="zh-CN"/>
              </w:rPr>
            </w:pPr>
            <w:r w:rsidRPr="005430FA">
              <w:rPr>
                <w:sz w:val="20"/>
                <w:lang w:eastAsia="zh-CN"/>
              </w:rPr>
              <w:t>N</w:t>
            </w:r>
            <w:r w:rsidRPr="005430FA">
              <w:rPr>
                <w:rFonts w:hint="eastAsia"/>
                <w:sz w:val="20"/>
                <w:lang w:eastAsia="zh-CN"/>
              </w:rPr>
              <w:t>etwork based</w:t>
            </w:r>
          </w:p>
        </w:tc>
        <w:tc>
          <w:tcPr>
            <w:tcW w:w="2366" w:type="dxa"/>
            <w:vAlign w:val="center"/>
          </w:tcPr>
          <w:p w14:paraId="77D40604" w14:textId="77777777" w:rsidR="006560CD" w:rsidRPr="005430FA" w:rsidRDefault="006560CD" w:rsidP="009746F3">
            <w:pPr>
              <w:rPr>
                <w:sz w:val="20"/>
                <w:lang w:eastAsia="zh-CN"/>
              </w:rPr>
            </w:pPr>
            <w:r w:rsidRPr="005430FA">
              <w:rPr>
                <w:sz w:val="20"/>
                <w:lang w:eastAsia="zh-CN"/>
              </w:rPr>
              <w:t>L</w:t>
            </w:r>
            <w:r w:rsidRPr="005430FA">
              <w:rPr>
                <w:rFonts w:hint="eastAsia"/>
                <w:sz w:val="20"/>
                <w:lang w:eastAsia="zh-CN"/>
              </w:rPr>
              <w:t xml:space="preserve">ess overlapping coverage, time </w:t>
            </w:r>
            <w:r w:rsidRPr="005430FA">
              <w:rPr>
                <w:sz w:val="20"/>
                <w:lang w:eastAsia="zh-CN"/>
              </w:rPr>
              <w:t>synchronizing</w:t>
            </w:r>
            <w:r w:rsidRPr="005430FA">
              <w:rPr>
                <w:rFonts w:hint="eastAsia"/>
                <w:sz w:val="20"/>
                <w:lang w:eastAsia="zh-CN"/>
              </w:rPr>
              <w:t xml:space="preserve"> between the satellites, low SNR</w:t>
            </w:r>
          </w:p>
        </w:tc>
        <w:tc>
          <w:tcPr>
            <w:tcW w:w="1996" w:type="dxa"/>
            <w:vMerge/>
            <w:vAlign w:val="center"/>
          </w:tcPr>
          <w:p w14:paraId="1BF7C7A8" w14:textId="77777777" w:rsidR="006560CD" w:rsidRPr="005430FA" w:rsidRDefault="006560CD" w:rsidP="009746F3">
            <w:pPr>
              <w:rPr>
                <w:sz w:val="20"/>
                <w:lang w:eastAsia="zh-CN"/>
              </w:rPr>
            </w:pPr>
          </w:p>
        </w:tc>
      </w:tr>
      <w:tr w:rsidR="006560CD" w:rsidRPr="005430FA" w14:paraId="5641768B" w14:textId="77777777" w:rsidTr="009746F3">
        <w:trPr>
          <w:trHeight w:val="562"/>
          <w:jc w:val="center"/>
        </w:trPr>
        <w:tc>
          <w:tcPr>
            <w:tcW w:w="1599" w:type="dxa"/>
            <w:vAlign w:val="center"/>
          </w:tcPr>
          <w:p w14:paraId="782237A6" w14:textId="77777777" w:rsidR="006560CD" w:rsidRPr="005430FA" w:rsidRDefault="006560CD" w:rsidP="009746F3">
            <w:pPr>
              <w:rPr>
                <w:sz w:val="20"/>
                <w:lang w:eastAsia="zh-CN"/>
              </w:rPr>
            </w:pPr>
            <w:r w:rsidRPr="005430FA">
              <w:rPr>
                <w:rFonts w:hint="eastAsia"/>
                <w:sz w:val="20"/>
                <w:lang w:val="en-GB" w:eastAsia="zh-CN"/>
              </w:rPr>
              <w:t>NR Multi-RTT</w:t>
            </w:r>
          </w:p>
        </w:tc>
        <w:tc>
          <w:tcPr>
            <w:tcW w:w="1680" w:type="dxa"/>
            <w:vAlign w:val="center"/>
          </w:tcPr>
          <w:p w14:paraId="53BDCBC5" w14:textId="77777777" w:rsidR="006560CD" w:rsidRPr="005430FA" w:rsidRDefault="006560CD" w:rsidP="009746F3">
            <w:pPr>
              <w:rPr>
                <w:sz w:val="20"/>
                <w:lang w:eastAsia="zh-CN"/>
              </w:rPr>
            </w:pPr>
            <w:r w:rsidRPr="005430FA">
              <w:rPr>
                <w:rFonts w:hint="eastAsia"/>
                <w:sz w:val="20"/>
                <w:lang w:eastAsia="zh-CN"/>
              </w:rPr>
              <w:t>time</w:t>
            </w:r>
          </w:p>
        </w:tc>
        <w:tc>
          <w:tcPr>
            <w:tcW w:w="1892" w:type="dxa"/>
            <w:vAlign w:val="center"/>
          </w:tcPr>
          <w:p w14:paraId="333F3722" w14:textId="77777777" w:rsidR="006560CD" w:rsidRPr="005430FA" w:rsidRDefault="006560CD" w:rsidP="009746F3">
            <w:pPr>
              <w:rPr>
                <w:sz w:val="20"/>
                <w:lang w:eastAsia="zh-CN"/>
              </w:rPr>
            </w:pPr>
            <w:r w:rsidRPr="005430FA">
              <w:rPr>
                <w:sz w:val="20"/>
                <w:lang w:eastAsia="zh-CN"/>
              </w:rPr>
              <w:t>N</w:t>
            </w:r>
            <w:r w:rsidRPr="005430FA">
              <w:rPr>
                <w:rFonts w:hint="eastAsia"/>
                <w:sz w:val="20"/>
                <w:lang w:eastAsia="zh-CN"/>
              </w:rPr>
              <w:t>etwork based</w:t>
            </w:r>
          </w:p>
        </w:tc>
        <w:tc>
          <w:tcPr>
            <w:tcW w:w="2366" w:type="dxa"/>
            <w:vAlign w:val="center"/>
          </w:tcPr>
          <w:p w14:paraId="1B32E2C7" w14:textId="77777777" w:rsidR="006560CD" w:rsidRPr="005430FA" w:rsidRDefault="006560CD" w:rsidP="009746F3">
            <w:pPr>
              <w:rPr>
                <w:sz w:val="20"/>
                <w:lang w:eastAsia="zh-CN"/>
              </w:rPr>
            </w:pPr>
            <w:r w:rsidRPr="005430FA">
              <w:rPr>
                <w:sz w:val="20"/>
                <w:lang w:eastAsia="zh-CN"/>
              </w:rPr>
              <w:t>L</w:t>
            </w:r>
            <w:r w:rsidRPr="005430FA">
              <w:rPr>
                <w:rFonts w:hint="eastAsia"/>
                <w:sz w:val="20"/>
                <w:lang w:eastAsia="zh-CN"/>
              </w:rPr>
              <w:t>ess overlapping coverage, low SNR</w:t>
            </w:r>
          </w:p>
        </w:tc>
        <w:tc>
          <w:tcPr>
            <w:tcW w:w="1996" w:type="dxa"/>
            <w:vMerge/>
            <w:vAlign w:val="center"/>
          </w:tcPr>
          <w:p w14:paraId="0A32B474" w14:textId="77777777" w:rsidR="006560CD" w:rsidRPr="005430FA" w:rsidRDefault="006560CD" w:rsidP="009746F3">
            <w:pPr>
              <w:rPr>
                <w:sz w:val="20"/>
                <w:lang w:eastAsia="zh-CN"/>
              </w:rPr>
            </w:pPr>
          </w:p>
        </w:tc>
      </w:tr>
      <w:tr w:rsidR="006560CD" w:rsidRPr="005430FA" w14:paraId="2BCB8258" w14:textId="77777777" w:rsidTr="009746F3">
        <w:trPr>
          <w:trHeight w:val="575"/>
          <w:jc w:val="center"/>
        </w:trPr>
        <w:tc>
          <w:tcPr>
            <w:tcW w:w="1599" w:type="dxa"/>
            <w:vAlign w:val="center"/>
          </w:tcPr>
          <w:p w14:paraId="286D9960" w14:textId="77777777" w:rsidR="006560CD" w:rsidRPr="005430FA" w:rsidRDefault="006560CD" w:rsidP="009746F3">
            <w:pPr>
              <w:rPr>
                <w:sz w:val="20"/>
                <w:lang w:eastAsia="zh-CN"/>
              </w:rPr>
            </w:pPr>
            <w:r w:rsidRPr="005430FA">
              <w:rPr>
                <w:rFonts w:hint="eastAsia"/>
                <w:sz w:val="20"/>
                <w:lang w:val="en-GB" w:eastAsia="zh-CN"/>
              </w:rPr>
              <w:t>NR DL-</w:t>
            </w:r>
            <w:proofErr w:type="spellStart"/>
            <w:r w:rsidRPr="005430FA">
              <w:rPr>
                <w:rFonts w:hint="eastAsia"/>
                <w:sz w:val="20"/>
                <w:lang w:val="en-GB" w:eastAsia="zh-CN"/>
              </w:rPr>
              <w:t>AoD</w:t>
            </w:r>
            <w:proofErr w:type="spellEnd"/>
          </w:p>
        </w:tc>
        <w:tc>
          <w:tcPr>
            <w:tcW w:w="1680" w:type="dxa"/>
            <w:vAlign w:val="center"/>
          </w:tcPr>
          <w:p w14:paraId="0FA1BA6A" w14:textId="77777777" w:rsidR="006560CD" w:rsidRPr="005430FA" w:rsidRDefault="006560CD" w:rsidP="009746F3">
            <w:pPr>
              <w:rPr>
                <w:sz w:val="20"/>
                <w:lang w:eastAsia="zh-CN"/>
              </w:rPr>
            </w:pPr>
            <w:r w:rsidRPr="005430FA">
              <w:rPr>
                <w:rFonts w:hint="eastAsia"/>
                <w:sz w:val="20"/>
                <w:lang w:eastAsia="zh-CN"/>
              </w:rPr>
              <w:t>angle</w:t>
            </w:r>
          </w:p>
        </w:tc>
        <w:tc>
          <w:tcPr>
            <w:tcW w:w="1892" w:type="dxa"/>
            <w:vAlign w:val="center"/>
          </w:tcPr>
          <w:p w14:paraId="4A79335F" w14:textId="77777777" w:rsidR="006560CD" w:rsidRPr="005430FA" w:rsidRDefault="006560CD" w:rsidP="009746F3">
            <w:pPr>
              <w:rPr>
                <w:sz w:val="20"/>
                <w:lang w:eastAsia="zh-CN"/>
              </w:rPr>
            </w:pPr>
            <w:r w:rsidRPr="005430FA">
              <w:rPr>
                <w:rFonts w:hint="eastAsia"/>
                <w:sz w:val="20"/>
                <w:lang w:eastAsia="zh-CN"/>
              </w:rPr>
              <w:t>UE based or network based</w:t>
            </w:r>
          </w:p>
        </w:tc>
        <w:tc>
          <w:tcPr>
            <w:tcW w:w="2366" w:type="dxa"/>
            <w:vAlign w:val="center"/>
          </w:tcPr>
          <w:p w14:paraId="26B4AC90" w14:textId="77777777" w:rsidR="006560CD" w:rsidRPr="005430FA" w:rsidRDefault="006560CD" w:rsidP="009746F3">
            <w:pPr>
              <w:rPr>
                <w:sz w:val="20"/>
                <w:lang w:eastAsia="zh-CN"/>
              </w:rPr>
            </w:pPr>
            <w:r w:rsidRPr="005430FA">
              <w:rPr>
                <w:sz w:val="20"/>
                <w:lang w:eastAsia="zh-CN"/>
              </w:rPr>
              <w:t>M</w:t>
            </w:r>
            <w:r w:rsidRPr="005430FA">
              <w:rPr>
                <w:rFonts w:hint="eastAsia"/>
                <w:sz w:val="20"/>
                <w:lang w:eastAsia="zh-CN"/>
              </w:rPr>
              <w:t>ethod of angle measuring, less overlapping coverage</w:t>
            </w:r>
          </w:p>
        </w:tc>
        <w:tc>
          <w:tcPr>
            <w:tcW w:w="1996" w:type="dxa"/>
            <w:vMerge w:val="restart"/>
            <w:vAlign w:val="center"/>
          </w:tcPr>
          <w:p w14:paraId="7C4CDD1C" w14:textId="77777777" w:rsidR="006560CD" w:rsidRPr="005430FA" w:rsidRDefault="006560CD" w:rsidP="009746F3">
            <w:pPr>
              <w:rPr>
                <w:sz w:val="20"/>
                <w:lang w:eastAsia="zh-CN"/>
              </w:rPr>
            </w:pPr>
            <w:r>
              <w:rPr>
                <w:sz w:val="20"/>
                <w:lang w:eastAsia="zh-CN"/>
              </w:rPr>
              <w:t>B</w:t>
            </w:r>
            <w:r>
              <w:rPr>
                <w:rFonts w:hint="eastAsia"/>
                <w:sz w:val="20"/>
                <w:lang w:eastAsia="zh-CN"/>
              </w:rPr>
              <w:t>eam level or NTN cell level, hundreds kilometers</w:t>
            </w:r>
          </w:p>
        </w:tc>
      </w:tr>
      <w:tr w:rsidR="006560CD" w:rsidRPr="005430FA" w14:paraId="04A04CE1" w14:textId="77777777" w:rsidTr="009746F3">
        <w:trPr>
          <w:trHeight w:val="575"/>
          <w:jc w:val="center"/>
        </w:trPr>
        <w:tc>
          <w:tcPr>
            <w:tcW w:w="1599" w:type="dxa"/>
            <w:vAlign w:val="center"/>
          </w:tcPr>
          <w:p w14:paraId="39543785" w14:textId="77777777" w:rsidR="006560CD" w:rsidRPr="005430FA" w:rsidRDefault="006560CD" w:rsidP="009746F3">
            <w:pPr>
              <w:rPr>
                <w:sz w:val="20"/>
                <w:lang w:eastAsia="zh-CN"/>
              </w:rPr>
            </w:pPr>
            <w:r w:rsidRPr="005430FA">
              <w:rPr>
                <w:rFonts w:hint="eastAsia"/>
                <w:sz w:val="20"/>
                <w:lang w:val="en-GB" w:eastAsia="zh-CN"/>
              </w:rPr>
              <w:t>NR UL-</w:t>
            </w:r>
            <w:proofErr w:type="spellStart"/>
            <w:r w:rsidRPr="005430FA">
              <w:rPr>
                <w:rFonts w:hint="eastAsia"/>
                <w:sz w:val="20"/>
                <w:lang w:val="en-GB" w:eastAsia="zh-CN"/>
              </w:rPr>
              <w:t>AoA</w:t>
            </w:r>
            <w:proofErr w:type="spellEnd"/>
          </w:p>
        </w:tc>
        <w:tc>
          <w:tcPr>
            <w:tcW w:w="1680" w:type="dxa"/>
            <w:vAlign w:val="center"/>
          </w:tcPr>
          <w:p w14:paraId="6EE2C314" w14:textId="77777777" w:rsidR="006560CD" w:rsidRPr="005430FA" w:rsidRDefault="006560CD" w:rsidP="009746F3">
            <w:pPr>
              <w:rPr>
                <w:sz w:val="20"/>
                <w:lang w:eastAsia="zh-CN"/>
              </w:rPr>
            </w:pPr>
            <w:r w:rsidRPr="005430FA">
              <w:rPr>
                <w:rFonts w:hint="eastAsia"/>
                <w:sz w:val="20"/>
                <w:lang w:eastAsia="zh-CN"/>
              </w:rPr>
              <w:t>angle</w:t>
            </w:r>
          </w:p>
        </w:tc>
        <w:tc>
          <w:tcPr>
            <w:tcW w:w="1892" w:type="dxa"/>
            <w:vAlign w:val="center"/>
          </w:tcPr>
          <w:p w14:paraId="0C62C756" w14:textId="77777777" w:rsidR="006560CD" w:rsidRPr="005430FA" w:rsidRDefault="006560CD" w:rsidP="009746F3">
            <w:pPr>
              <w:rPr>
                <w:sz w:val="20"/>
                <w:lang w:eastAsia="zh-CN"/>
              </w:rPr>
            </w:pPr>
            <w:r w:rsidRPr="005430FA">
              <w:rPr>
                <w:sz w:val="20"/>
                <w:lang w:eastAsia="zh-CN"/>
              </w:rPr>
              <w:t>N</w:t>
            </w:r>
            <w:r w:rsidRPr="005430FA">
              <w:rPr>
                <w:rFonts w:hint="eastAsia"/>
                <w:sz w:val="20"/>
                <w:lang w:eastAsia="zh-CN"/>
              </w:rPr>
              <w:t>etwork based</w:t>
            </w:r>
          </w:p>
        </w:tc>
        <w:tc>
          <w:tcPr>
            <w:tcW w:w="2366" w:type="dxa"/>
            <w:vAlign w:val="center"/>
          </w:tcPr>
          <w:p w14:paraId="4485E577" w14:textId="77777777" w:rsidR="006560CD" w:rsidRPr="005430FA" w:rsidRDefault="006560CD" w:rsidP="009746F3">
            <w:pPr>
              <w:rPr>
                <w:sz w:val="20"/>
                <w:lang w:eastAsia="zh-CN"/>
              </w:rPr>
            </w:pPr>
            <w:r w:rsidRPr="005430FA">
              <w:rPr>
                <w:sz w:val="20"/>
                <w:lang w:eastAsia="zh-CN"/>
              </w:rPr>
              <w:t>M</w:t>
            </w:r>
            <w:r w:rsidRPr="005430FA">
              <w:rPr>
                <w:rFonts w:hint="eastAsia"/>
                <w:sz w:val="20"/>
                <w:lang w:eastAsia="zh-CN"/>
              </w:rPr>
              <w:t>ethod of angle measuring, less overlapping coverage</w:t>
            </w:r>
          </w:p>
        </w:tc>
        <w:tc>
          <w:tcPr>
            <w:tcW w:w="1996" w:type="dxa"/>
            <w:vMerge/>
            <w:vAlign w:val="center"/>
          </w:tcPr>
          <w:p w14:paraId="5FC0DB0C" w14:textId="77777777" w:rsidR="006560CD" w:rsidRPr="005430FA" w:rsidRDefault="006560CD" w:rsidP="009746F3">
            <w:pPr>
              <w:rPr>
                <w:sz w:val="20"/>
                <w:lang w:eastAsia="zh-CN"/>
              </w:rPr>
            </w:pPr>
          </w:p>
        </w:tc>
      </w:tr>
    </w:tbl>
    <w:p w14:paraId="14B20E56" w14:textId="77777777" w:rsidR="006560CD" w:rsidRPr="005430FA" w:rsidRDefault="006560CD" w:rsidP="006560CD">
      <w:pPr>
        <w:rPr>
          <w:sz w:val="20"/>
          <w:szCs w:val="20"/>
          <w:lang w:eastAsia="zh-CN"/>
        </w:rPr>
      </w:pPr>
    </w:p>
    <w:p w14:paraId="0DDCAE5F" w14:textId="77777777" w:rsidR="006560CD" w:rsidRPr="005430FA" w:rsidRDefault="006560CD" w:rsidP="006560CD">
      <w:pPr>
        <w:rPr>
          <w:sz w:val="20"/>
          <w:szCs w:val="20"/>
          <w:lang w:eastAsia="zh-CN"/>
        </w:rPr>
      </w:pPr>
      <w:r w:rsidRPr="005430FA">
        <w:rPr>
          <w:sz w:val="20"/>
          <w:szCs w:val="20"/>
          <w:lang w:eastAsia="zh-CN"/>
        </w:rPr>
        <w:t>F</w:t>
      </w:r>
      <w:r w:rsidRPr="005430FA">
        <w:rPr>
          <w:rFonts w:hint="eastAsia"/>
          <w:sz w:val="20"/>
          <w:szCs w:val="20"/>
          <w:lang w:eastAsia="zh-CN"/>
        </w:rPr>
        <w:t xml:space="preserve">rom the table, </w:t>
      </w:r>
      <w:r>
        <w:rPr>
          <w:rFonts w:hint="eastAsia"/>
          <w:sz w:val="20"/>
          <w:szCs w:val="20"/>
          <w:lang w:eastAsia="zh-CN"/>
        </w:rPr>
        <w:t xml:space="preserve">the different method of RAT dependent position can achieve the different positioning level in NTN scenarios. </w:t>
      </w:r>
      <w:r>
        <w:rPr>
          <w:sz w:val="20"/>
          <w:szCs w:val="20"/>
          <w:lang w:eastAsia="zh-CN"/>
        </w:rPr>
        <w:t>T</w:t>
      </w:r>
      <w:r>
        <w:rPr>
          <w:rFonts w:hint="eastAsia"/>
          <w:sz w:val="20"/>
          <w:szCs w:val="20"/>
          <w:lang w:eastAsia="zh-CN"/>
        </w:rPr>
        <w:t xml:space="preserve">he E-CID method can just only distinguish the beam level or NTN cell level </w:t>
      </w:r>
      <w:r>
        <w:rPr>
          <w:sz w:val="20"/>
          <w:szCs w:val="20"/>
          <w:lang w:eastAsia="zh-CN"/>
        </w:rPr>
        <w:t>accuracy</w:t>
      </w:r>
      <w:r>
        <w:rPr>
          <w:rFonts w:hint="eastAsia"/>
          <w:sz w:val="20"/>
          <w:szCs w:val="20"/>
          <w:lang w:eastAsia="zh-CN"/>
        </w:rPr>
        <w:t xml:space="preserve"> of the UE location. </w:t>
      </w:r>
      <w:r>
        <w:rPr>
          <w:sz w:val="20"/>
          <w:szCs w:val="20"/>
          <w:lang w:eastAsia="zh-CN"/>
        </w:rPr>
        <w:t>T</w:t>
      </w:r>
      <w:r>
        <w:rPr>
          <w:rFonts w:hint="eastAsia"/>
          <w:sz w:val="20"/>
          <w:szCs w:val="20"/>
          <w:lang w:eastAsia="zh-CN"/>
        </w:rPr>
        <w:t>he NR DL-</w:t>
      </w:r>
      <w:proofErr w:type="spellStart"/>
      <w:r>
        <w:rPr>
          <w:rFonts w:hint="eastAsia"/>
          <w:sz w:val="20"/>
          <w:szCs w:val="20"/>
          <w:lang w:eastAsia="zh-CN"/>
        </w:rPr>
        <w:t>AoD</w:t>
      </w:r>
      <w:proofErr w:type="spellEnd"/>
      <w:r>
        <w:rPr>
          <w:rFonts w:hint="eastAsia"/>
          <w:sz w:val="20"/>
          <w:szCs w:val="20"/>
          <w:lang w:eastAsia="zh-CN"/>
        </w:rPr>
        <w:t xml:space="preserve"> and UL-</w:t>
      </w:r>
      <w:proofErr w:type="spellStart"/>
      <w:r>
        <w:rPr>
          <w:rFonts w:hint="eastAsia"/>
          <w:sz w:val="20"/>
          <w:szCs w:val="20"/>
          <w:lang w:eastAsia="zh-CN"/>
        </w:rPr>
        <w:t>AoA</w:t>
      </w:r>
      <w:proofErr w:type="spellEnd"/>
      <w:r>
        <w:rPr>
          <w:rFonts w:hint="eastAsia"/>
          <w:sz w:val="20"/>
          <w:szCs w:val="20"/>
          <w:lang w:eastAsia="zh-CN"/>
        </w:rPr>
        <w:t xml:space="preserve"> methods also just achieve the beam level of NTN cell level </w:t>
      </w:r>
      <w:r>
        <w:rPr>
          <w:sz w:val="20"/>
          <w:szCs w:val="20"/>
          <w:lang w:eastAsia="zh-CN"/>
        </w:rPr>
        <w:t>accuracy</w:t>
      </w:r>
      <w:r>
        <w:rPr>
          <w:rFonts w:hint="eastAsia"/>
          <w:sz w:val="20"/>
          <w:szCs w:val="20"/>
          <w:lang w:eastAsia="zh-CN"/>
        </w:rPr>
        <w:t xml:space="preserve"> of UE location because of the uneasy angles measuring. </w:t>
      </w:r>
      <w:r>
        <w:rPr>
          <w:sz w:val="20"/>
          <w:szCs w:val="20"/>
          <w:lang w:eastAsia="zh-CN"/>
        </w:rPr>
        <w:t>T</w:t>
      </w:r>
      <w:r>
        <w:rPr>
          <w:rFonts w:hint="eastAsia"/>
          <w:sz w:val="20"/>
          <w:szCs w:val="20"/>
          <w:lang w:eastAsia="zh-CN"/>
        </w:rPr>
        <w:t xml:space="preserve">he timing-measurement based methods can obtain optimum positioning </w:t>
      </w:r>
      <w:r>
        <w:rPr>
          <w:sz w:val="20"/>
          <w:szCs w:val="20"/>
          <w:lang w:eastAsia="zh-CN"/>
        </w:rPr>
        <w:t>results</w:t>
      </w:r>
      <w:r>
        <w:rPr>
          <w:rFonts w:hint="eastAsia"/>
          <w:sz w:val="20"/>
          <w:szCs w:val="20"/>
          <w:lang w:eastAsia="zh-CN"/>
        </w:rPr>
        <w:t xml:space="preserve"> with hundreds meters level under the perfect conditions in NTN networks. </w:t>
      </w:r>
      <w:r>
        <w:rPr>
          <w:sz w:val="20"/>
          <w:szCs w:val="20"/>
          <w:lang w:eastAsia="zh-CN"/>
        </w:rPr>
        <w:t>A</w:t>
      </w:r>
      <w:r>
        <w:rPr>
          <w:rFonts w:hint="eastAsia"/>
          <w:sz w:val="20"/>
          <w:szCs w:val="20"/>
          <w:lang w:eastAsia="zh-CN"/>
        </w:rPr>
        <w:t xml:space="preserve">s shown in table, </w:t>
      </w:r>
      <w:r w:rsidRPr="005430FA">
        <w:rPr>
          <w:rFonts w:hint="eastAsia"/>
          <w:sz w:val="20"/>
          <w:szCs w:val="20"/>
          <w:lang w:eastAsia="zh-CN"/>
        </w:rPr>
        <w:t xml:space="preserve">the major issues of applied the RAT-dependent positioning solutions in NTN scenarios can be summarized as the less </w:t>
      </w:r>
      <w:r w:rsidRPr="005430FA">
        <w:rPr>
          <w:sz w:val="20"/>
          <w:szCs w:val="20"/>
          <w:lang w:eastAsia="zh-CN"/>
        </w:rPr>
        <w:t>overlapping</w:t>
      </w:r>
      <w:r w:rsidRPr="005430FA">
        <w:rPr>
          <w:rFonts w:hint="eastAsia"/>
          <w:sz w:val="20"/>
          <w:szCs w:val="20"/>
          <w:lang w:eastAsia="zh-CN"/>
        </w:rPr>
        <w:t xml:space="preserve"> coverage, the lower SNR, the frequency band, and the UE types.</w:t>
      </w:r>
    </w:p>
    <w:p w14:paraId="661A1DAB" w14:textId="77777777" w:rsidR="006560CD" w:rsidRPr="005430FA" w:rsidRDefault="006560CD" w:rsidP="006560CD">
      <w:pPr>
        <w:pStyle w:val="a5"/>
        <w:numPr>
          <w:ilvl w:val="0"/>
          <w:numId w:val="15"/>
        </w:numPr>
        <w:ind w:firstLineChars="0"/>
        <w:rPr>
          <w:sz w:val="20"/>
          <w:szCs w:val="20"/>
          <w:lang w:eastAsia="zh-CN"/>
        </w:rPr>
      </w:pPr>
      <w:r w:rsidRPr="005430FA">
        <w:rPr>
          <w:sz w:val="20"/>
          <w:szCs w:val="20"/>
          <w:lang w:eastAsia="zh-CN"/>
        </w:rPr>
        <w:t>T</w:t>
      </w:r>
      <w:r w:rsidRPr="005430FA">
        <w:rPr>
          <w:rFonts w:hint="eastAsia"/>
          <w:sz w:val="20"/>
          <w:szCs w:val="20"/>
          <w:lang w:eastAsia="zh-CN"/>
        </w:rPr>
        <w:t>he problem of less overlapping coverage in NTN</w:t>
      </w:r>
    </w:p>
    <w:p w14:paraId="12F11AF1" w14:textId="77777777" w:rsidR="006560CD" w:rsidRPr="005430FA" w:rsidRDefault="006560CD" w:rsidP="006560CD">
      <w:pPr>
        <w:rPr>
          <w:sz w:val="20"/>
          <w:szCs w:val="20"/>
          <w:lang w:eastAsia="zh-CN"/>
        </w:rPr>
      </w:pPr>
      <w:r w:rsidRPr="005430FA">
        <w:rPr>
          <w:sz w:val="20"/>
          <w:szCs w:val="20"/>
          <w:lang w:eastAsia="zh-CN"/>
        </w:rPr>
        <w:t>I</w:t>
      </w:r>
      <w:r w:rsidRPr="005430FA">
        <w:rPr>
          <w:rFonts w:hint="eastAsia"/>
          <w:sz w:val="20"/>
          <w:szCs w:val="20"/>
          <w:lang w:eastAsia="zh-CN"/>
        </w:rPr>
        <w:t xml:space="preserve">n the NR cells, the RAT-dependent positioning solutions are applied in the overlapping areas of multi-cells, </w:t>
      </w:r>
      <w:r w:rsidRPr="005430FA">
        <w:rPr>
          <w:sz w:val="20"/>
          <w:szCs w:val="20"/>
          <w:lang w:eastAsia="zh-CN"/>
        </w:rPr>
        <w:t>especially</w:t>
      </w:r>
      <w:r w:rsidRPr="005430FA">
        <w:rPr>
          <w:rFonts w:hint="eastAsia"/>
          <w:sz w:val="20"/>
          <w:szCs w:val="20"/>
          <w:lang w:eastAsia="zh-CN"/>
        </w:rPr>
        <w:t xml:space="preserve"> in </w:t>
      </w:r>
      <w:bookmarkStart w:id="6" w:name="OLE_LINK1"/>
      <w:bookmarkStart w:id="7" w:name="OLE_LINK2"/>
      <w:r w:rsidRPr="005430FA">
        <w:rPr>
          <w:rFonts w:hint="eastAsia"/>
          <w:sz w:val="20"/>
          <w:szCs w:val="20"/>
          <w:lang w:eastAsia="zh-CN"/>
        </w:rPr>
        <w:t xml:space="preserve">TDOA, Multi-RTT, </w:t>
      </w:r>
      <w:proofErr w:type="spellStart"/>
      <w:r w:rsidRPr="005430FA">
        <w:rPr>
          <w:rFonts w:hint="eastAsia"/>
          <w:sz w:val="20"/>
          <w:szCs w:val="20"/>
          <w:lang w:eastAsia="zh-CN"/>
        </w:rPr>
        <w:t>AoD</w:t>
      </w:r>
      <w:proofErr w:type="spellEnd"/>
      <w:r w:rsidRPr="005430FA">
        <w:rPr>
          <w:rFonts w:hint="eastAsia"/>
          <w:sz w:val="20"/>
          <w:szCs w:val="20"/>
          <w:lang w:eastAsia="zh-CN"/>
        </w:rPr>
        <w:t xml:space="preserve"> and </w:t>
      </w:r>
      <w:proofErr w:type="spellStart"/>
      <w:r w:rsidRPr="005430FA">
        <w:rPr>
          <w:rFonts w:hint="eastAsia"/>
          <w:sz w:val="20"/>
          <w:szCs w:val="20"/>
          <w:lang w:eastAsia="zh-CN"/>
        </w:rPr>
        <w:t>AoA</w:t>
      </w:r>
      <w:proofErr w:type="spellEnd"/>
      <w:r w:rsidRPr="005430FA">
        <w:rPr>
          <w:rFonts w:hint="eastAsia"/>
          <w:sz w:val="20"/>
          <w:szCs w:val="20"/>
          <w:lang w:eastAsia="zh-CN"/>
        </w:rPr>
        <w:t xml:space="preserve"> methods.</w:t>
      </w:r>
      <w:bookmarkEnd w:id="6"/>
      <w:bookmarkEnd w:id="7"/>
      <w:r w:rsidRPr="005430FA">
        <w:rPr>
          <w:rFonts w:hint="eastAsia"/>
          <w:sz w:val="20"/>
          <w:szCs w:val="20"/>
          <w:lang w:eastAsia="zh-CN"/>
        </w:rPr>
        <w:t xml:space="preserve"> </w:t>
      </w:r>
      <w:r>
        <w:rPr>
          <w:sz w:val="20"/>
          <w:szCs w:val="20"/>
          <w:lang w:eastAsia="zh-CN"/>
        </w:rPr>
        <w:t>However</w:t>
      </w:r>
      <w:r>
        <w:rPr>
          <w:rFonts w:hint="eastAsia"/>
          <w:sz w:val="20"/>
          <w:szCs w:val="20"/>
          <w:lang w:eastAsia="zh-CN"/>
        </w:rPr>
        <w:t>,</w:t>
      </w:r>
      <w:r w:rsidRPr="005430FA">
        <w:rPr>
          <w:rFonts w:hint="eastAsia"/>
          <w:sz w:val="20"/>
          <w:szCs w:val="20"/>
          <w:lang w:eastAsia="zh-CN"/>
        </w:rPr>
        <w:t xml:space="preserve"> in NTN scenarios, the overlapping areas are less especially</w:t>
      </w:r>
      <w:r>
        <w:rPr>
          <w:rFonts w:hint="eastAsia"/>
          <w:sz w:val="20"/>
          <w:szCs w:val="20"/>
          <w:lang w:eastAsia="zh-CN"/>
        </w:rPr>
        <w:t xml:space="preserve"> for fourfold overlapping</w:t>
      </w:r>
      <w:r w:rsidRPr="005430FA">
        <w:rPr>
          <w:rFonts w:hint="eastAsia"/>
          <w:sz w:val="20"/>
          <w:szCs w:val="20"/>
          <w:lang w:eastAsia="zh-CN"/>
        </w:rPr>
        <w:t xml:space="preserve">. </w:t>
      </w:r>
      <w:r w:rsidRPr="005430FA">
        <w:rPr>
          <w:sz w:val="20"/>
          <w:szCs w:val="20"/>
          <w:lang w:eastAsia="zh-CN"/>
        </w:rPr>
        <w:t>A</w:t>
      </w:r>
      <w:r w:rsidRPr="005430FA">
        <w:rPr>
          <w:rFonts w:hint="eastAsia"/>
          <w:sz w:val="20"/>
          <w:szCs w:val="20"/>
          <w:lang w:eastAsia="zh-CN"/>
        </w:rPr>
        <w:t xml:space="preserve">ccording to the TR 38.821, even in LEO satellites constellation scenarios, the </w:t>
      </w:r>
      <w:r>
        <w:rPr>
          <w:rFonts w:hint="eastAsia"/>
          <w:sz w:val="20"/>
          <w:szCs w:val="20"/>
          <w:lang w:eastAsia="zh-CN"/>
        </w:rPr>
        <w:t xml:space="preserve">four-fold </w:t>
      </w:r>
      <w:r w:rsidRPr="005430FA">
        <w:rPr>
          <w:rFonts w:hint="eastAsia"/>
          <w:sz w:val="20"/>
          <w:szCs w:val="20"/>
          <w:lang w:eastAsia="zh-CN"/>
        </w:rPr>
        <w:t xml:space="preserve">overlapping </w:t>
      </w:r>
      <w:r w:rsidRPr="005430FA">
        <w:rPr>
          <w:sz w:val="20"/>
          <w:szCs w:val="20"/>
          <w:lang w:eastAsia="zh-CN"/>
        </w:rPr>
        <w:t>area</w:t>
      </w:r>
      <w:r w:rsidRPr="005430FA">
        <w:rPr>
          <w:rFonts w:hint="eastAsia"/>
          <w:sz w:val="20"/>
          <w:szCs w:val="20"/>
          <w:lang w:eastAsia="zh-CN"/>
        </w:rPr>
        <w:t xml:space="preserve"> </w:t>
      </w:r>
      <w:r w:rsidRPr="005430FA">
        <w:rPr>
          <w:sz w:val="20"/>
          <w:szCs w:val="20"/>
          <w:lang w:eastAsia="zh-CN"/>
        </w:rPr>
        <w:t>is</w:t>
      </w:r>
      <w:r w:rsidRPr="005430FA">
        <w:rPr>
          <w:rFonts w:hint="eastAsia"/>
          <w:sz w:val="20"/>
          <w:szCs w:val="20"/>
          <w:lang w:eastAsia="zh-CN"/>
        </w:rPr>
        <w:t xml:space="preserve"> </w:t>
      </w:r>
      <w:r>
        <w:rPr>
          <w:rFonts w:hint="eastAsia"/>
          <w:sz w:val="20"/>
          <w:szCs w:val="20"/>
          <w:lang w:eastAsia="zh-CN"/>
        </w:rPr>
        <w:t xml:space="preserve">very small </w:t>
      </w:r>
      <w:r w:rsidRPr="005430FA">
        <w:rPr>
          <w:rFonts w:hint="eastAsia"/>
          <w:sz w:val="20"/>
          <w:szCs w:val="20"/>
          <w:lang w:eastAsia="zh-CN"/>
        </w:rPr>
        <w:t xml:space="preserve">between multi-satellites footprints. </w:t>
      </w:r>
      <w:r>
        <w:rPr>
          <w:rFonts w:hint="eastAsia"/>
          <w:sz w:val="20"/>
          <w:szCs w:val="20"/>
          <w:lang w:eastAsia="zh-CN"/>
        </w:rPr>
        <w:t>Hence, i</w:t>
      </w:r>
      <w:r w:rsidRPr="005430FA">
        <w:rPr>
          <w:rFonts w:hint="eastAsia"/>
          <w:sz w:val="20"/>
          <w:szCs w:val="20"/>
          <w:lang w:eastAsia="zh-CN"/>
        </w:rPr>
        <w:t xml:space="preserve">t is difficulty to receive signals </w:t>
      </w:r>
      <w:r>
        <w:rPr>
          <w:sz w:val="20"/>
          <w:szCs w:val="20"/>
          <w:lang w:eastAsia="zh-CN"/>
        </w:rPr>
        <w:t>simultaneously</w:t>
      </w:r>
      <w:r>
        <w:rPr>
          <w:rFonts w:hint="eastAsia"/>
          <w:sz w:val="20"/>
          <w:szCs w:val="20"/>
          <w:lang w:eastAsia="zh-CN"/>
        </w:rPr>
        <w:t xml:space="preserve"> </w:t>
      </w:r>
      <w:r w:rsidRPr="005430FA">
        <w:rPr>
          <w:rFonts w:hint="eastAsia"/>
          <w:sz w:val="20"/>
          <w:szCs w:val="20"/>
          <w:lang w:eastAsia="zh-CN"/>
        </w:rPr>
        <w:t xml:space="preserve">from more than 4 different satellites even in the overlapping areas. </w:t>
      </w:r>
      <w:r>
        <w:rPr>
          <w:rFonts w:hint="eastAsia"/>
          <w:sz w:val="20"/>
          <w:szCs w:val="20"/>
          <w:lang w:eastAsia="zh-CN"/>
        </w:rPr>
        <w:t>Furthermore,</w:t>
      </w:r>
      <w:r w:rsidRPr="005430FA">
        <w:rPr>
          <w:rFonts w:hint="eastAsia"/>
          <w:sz w:val="20"/>
          <w:szCs w:val="20"/>
          <w:lang w:eastAsia="zh-CN"/>
        </w:rPr>
        <w:t xml:space="preserve"> it is impossible to calculate the positioning location for the TDOA, Multi-RTT, </w:t>
      </w:r>
      <w:proofErr w:type="spellStart"/>
      <w:r w:rsidRPr="005430FA">
        <w:rPr>
          <w:rFonts w:hint="eastAsia"/>
          <w:sz w:val="20"/>
          <w:szCs w:val="20"/>
          <w:lang w:eastAsia="zh-CN"/>
        </w:rPr>
        <w:t>AoD</w:t>
      </w:r>
      <w:proofErr w:type="spellEnd"/>
      <w:r w:rsidRPr="005430FA">
        <w:rPr>
          <w:rFonts w:hint="eastAsia"/>
          <w:sz w:val="20"/>
          <w:szCs w:val="20"/>
          <w:lang w:eastAsia="zh-CN"/>
        </w:rPr>
        <w:t xml:space="preserve"> and </w:t>
      </w:r>
      <w:proofErr w:type="spellStart"/>
      <w:r w:rsidRPr="005430FA">
        <w:rPr>
          <w:rFonts w:hint="eastAsia"/>
          <w:sz w:val="20"/>
          <w:szCs w:val="20"/>
          <w:lang w:eastAsia="zh-CN"/>
        </w:rPr>
        <w:t>AoA</w:t>
      </w:r>
      <w:proofErr w:type="spellEnd"/>
      <w:r w:rsidRPr="005430FA">
        <w:rPr>
          <w:rFonts w:hint="eastAsia"/>
          <w:sz w:val="20"/>
          <w:szCs w:val="20"/>
          <w:lang w:eastAsia="zh-CN"/>
        </w:rPr>
        <w:t xml:space="preserve"> methods when the UEs </w:t>
      </w:r>
      <w:r>
        <w:rPr>
          <w:rFonts w:hint="eastAsia"/>
          <w:sz w:val="20"/>
          <w:szCs w:val="20"/>
          <w:lang w:eastAsia="zh-CN"/>
        </w:rPr>
        <w:t>measure</w:t>
      </w:r>
      <w:r w:rsidRPr="005430FA">
        <w:rPr>
          <w:rFonts w:hint="eastAsia"/>
          <w:sz w:val="20"/>
          <w:szCs w:val="20"/>
          <w:lang w:eastAsia="zh-CN"/>
        </w:rPr>
        <w:t xml:space="preserve"> the signals less than 4 satellites in </w:t>
      </w:r>
      <w:r w:rsidRPr="005430FA">
        <w:rPr>
          <w:sz w:val="20"/>
          <w:szCs w:val="20"/>
          <w:lang w:eastAsia="zh-CN"/>
        </w:rPr>
        <w:t>the</w:t>
      </w:r>
      <w:r w:rsidRPr="005430FA">
        <w:rPr>
          <w:rFonts w:hint="eastAsia"/>
          <w:sz w:val="20"/>
          <w:szCs w:val="20"/>
          <w:lang w:eastAsia="zh-CN"/>
        </w:rPr>
        <w:t xml:space="preserve"> overlapping areas.</w:t>
      </w:r>
    </w:p>
    <w:p w14:paraId="46A33FA8"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6: The less overlapping coverage makes it </w:t>
      </w:r>
      <w:r w:rsidRPr="005430FA">
        <w:rPr>
          <w:b/>
          <w:sz w:val="20"/>
          <w:szCs w:val="20"/>
          <w:lang w:eastAsia="zh-CN"/>
        </w:rPr>
        <w:t>difficult</w:t>
      </w:r>
      <w:r w:rsidRPr="005430FA">
        <w:rPr>
          <w:rFonts w:hint="eastAsia"/>
          <w:b/>
          <w:sz w:val="20"/>
          <w:szCs w:val="20"/>
          <w:lang w:eastAsia="zh-CN"/>
        </w:rPr>
        <w:t xml:space="preserve"> to apply the RAT-dependent positioning solution to the NTN scenarios.</w:t>
      </w:r>
    </w:p>
    <w:p w14:paraId="7FCDDB08" w14:textId="77777777" w:rsidR="006560CD" w:rsidRPr="005430FA" w:rsidRDefault="006560CD" w:rsidP="006560CD">
      <w:pPr>
        <w:pStyle w:val="a5"/>
        <w:numPr>
          <w:ilvl w:val="0"/>
          <w:numId w:val="15"/>
        </w:numPr>
        <w:ind w:firstLineChars="0"/>
        <w:rPr>
          <w:sz w:val="20"/>
          <w:szCs w:val="20"/>
          <w:lang w:eastAsia="zh-CN"/>
        </w:rPr>
      </w:pPr>
      <w:r w:rsidRPr="005430FA">
        <w:rPr>
          <w:sz w:val="20"/>
          <w:szCs w:val="20"/>
          <w:lang w:eastAsia="zh-CN"/>
        </w:rPr>
        <w:t>T</w:t>
      </w:r>
      <w:r w:rsidRPr="005430FA">
        <w:rPr>
          <w:rFonts w:hint="eastAsia"/>
          <w:sz w:val="20"/>
          <w:szCs w:val="20"/>
          <w:lang w:eastAsia="zh-CN"/>
        </w:rPr>
        <w:t>he problem of lower SNR in NTN</w:t>
      </w:r>
    </w:p>
    <w:p w14:paraId="1758BB4B" w14:textId="77777777" w:rsidR="006560CD" w:rsidRPr="005430FA" w:rsidRDefault="006560CD" w:rsidP="006560CD">
      <w:pPr>
        <w:rPr>
          <w:sz w:val="20"/>
          <w:szCs w:val="20"/>
          <w:lang w:eastAsia="zh-CN"/>
        </w:rPr>
      </w:pPr>
      <w:r w:rsidRPr="005430FA">
        <w:rPr>
          <w:sz w:val="20"/>
          <w:szCs w:val="20"/>
          <w:lang w:eastAsia="zh-CN"/>
        </w:rPr>
        <w:lastRenderedPageBreak/>
        <w:t>I</w:t>
      </w:r>
      <w:r w:rsidRPr="005430FA">
        <w:rPr>
          <w:rFonts w:hint="eastAsia"/>
          <w:sz w:val="20"/>
          <w:szCs w:val="20"/>
          <w:lang w:eastAsia="zh-CN"/>
        </w:rPr>
        <w:t xml:space="preserve">n the NTN scenarios, the distances between the UEs and </w:t>
      </w:r>
      <w:proofErr w:type="spellStart"/>
      <w:r w:rsidRPr="005430FA">
        <w:rPr>
          <w:rFonts w:hint="eastAsia"/>
          <w:sz w:val="20"/>
          <w:szCs w:val="20"/>
          <w:lang w:eastAsia="zh-CN"/>
        </w:rPr>
        <w:t>gNBs</w:t>
      </w:r>
      <w:proofErr w:type="spellEnd"/>
      <w:r w:rsidRPr="005430FA">
        <w:rPr>
          <w:rFonts w:hint="eastAsia"/>
          <w:sz w:val="20"/>
          <w:szCs w:val="20"/>
          <w:lang w:eastAsia="zh-CN"/>
        </w:rPr>
        <w:t xml:space="preserve"> are always long, so the power received at UE or </w:t>
      </w:r>
      <w:proofErr w:type="spellStart"/>
      <w:r w:rsidRPr="005430FA">
        <w:rPr>
          <w:rFonts w:hint="eastAsia"/>
          <w:sz w:val="20"/>
          <w:szCs w:val="20"/>
          <w:lang w:eastAsia="zh-CN"/>
        </w:rPr>
        <w:t>gNB</w:t>
      </w:r>
      <w:proofErr w:type="spellEnd"/>
      <w:r w:rsidRPr="005430FA">
        <w:rPr>
          <w:rFonts w:hint="eastAsia"/>
          <w:sz w:val="20"/>
          <w:szCs w:val="20"/>
          <w:lang w:eastAsia="zh-CN"/>
        </w:rPr>
        <w:t xml:space="preserve"> is week. </w:t>
      </w:r>
      <w:r w:rsidRPr="005430FA">
        <w:rPr>
          <w:sz w:val="20"/>
          <w:szCs w:val="20"/>
          <w:lang w:eastAsia="zh-CN"/>
        </w:rPr>
        <w:t>T</w:t>
      </w:r>
      <w:r w:rsidRPr="005430FA">
        <w:rPr>
          <w:rFonts w:hint="eastAsia"/>
          <w:sz w:val="20"/>
          <w:szCs w:val="20"/>
          <w:lang w:eastAsia="zh-CN"/>
        </w:rPr>
        <w:t xml:space="preserve">he long distance results in the huge degradation of the satellite links. </w:t>
      </w:r>
      <w:r w:rsidRPr="005430FA">
        <w:rPr>
          <w:sz w:val="20"/>
          <w:szCs w:val="20"/>
          <w:lang w:eastAsia="zh-CN"/>
        </w:rPr>
        <w:t>T</w:t>
      </w:r>
      <w:r w:rsidRPr="005430FA">
        <w:rPr>
          <w:rFonts w:hint="eastAsia"/>
          <w:sz w:val="20"/>
          <w:szCs w:val="20"/>
          <w:lang w:eastAsia="zh-CN"/>
        </w:rPr>
        <w:t xml:space="preserve">he lower SNR will affect the accuracy of the positioning calculation, even </w:t>
      </w:r>
      <w:r w:rsidRPr="005430FA">
        <w:rPr>
          <w:sz w:val="20"/>
          <w:szCs w:val="20"/>
          <w:lang w:eastAsia="zh-CN"/>
        </w:rPr>
        <w:t>resulting</w:t>
      </w:r>
      <w:r w:rsidRPr="005430FA">
        <w:rPr>
          <w:rFonts w:hint="eastAsia"/>
          <w:sz w:val="20"/>
          <w:szCs w:val="20"/>
          <w:lang w:eastAsia="zh-CN"/>
        </w:rPr>
        <w:t xml:space="preserve"> in an error location</w:t>
      </w:r>
      <w:r>
        <w:rPr>
          <w:rFonts w:hint="eastAsia"/>
          <w:sz w:val="20"/>
          <w:szCs w:val="20"/>
          <w:lang w:eastAsia="zh-CN"/>
        </w:rPr>
        <w:t xml:space="preserve"> calculated</w:t>
      </w:r>
      <w:r w:rsidRPr="005430FA">
        <w:rPr>
          <w:rFonts w:hint="eastAsia"/>
          <w:sz w:val="20"/>
          <w:szCs w:val="20"/>
          <w:lang w:eastAsia="zh-CN"/>
        </w:rPr>
        <w:t xml:space="preserve">. </w:t>
      </w:r>
      <w:r w:rsidRPr="005430FA">
        <w:rPr>
          <w:sz w:val="20"/>
          <w:szCs w:val="20"/>
          <w:lang w:eastAsia="zh-CN"/>
        </w:rPr>
        <w:t>I</w:t>
      </w:r>
      <w:r w:rsidRPr="005430FA">
        <w:rPr>
          <w:rFonts w:hint="eastAsia"/>
          <w:sz w:val="20"/>
          <w:szCs w:val="20"/>
          <w:lang w:eastAsia="zh-CN"/>
        </w:rPr>
        <w:t xml:space="preserve">n </w:t>
      </w:r>
      <w:r w:rsidRPr="005430FA">
        <w:rPr>
          <w:sz w:val="20"/>
          <w:szCs w:val="20"/>
          <w:lang w:eastAsia="zh-CN"/>
        </w:rPr>
        <w:t>order</w:t>
      </w:r>
      <w:r w:rsidRPr="005430FA">
        <w:rPr>
          <w:rFonts w:hint="eastAsia"/>
          <w:sz w:val="20"/>
          <w:szCs w:val="20"/>
          <w:lang w:eastAsia="zh-CN"/>
        </w:rPr>
        <w:t xml:space="preserve"> to improve the performance of position in the lower SNR, the more resource of the band and time will be </w:t>
      </w:r>
      <w:r w:rsidRPr="005430FA">
        <w:rPr>
          <w:sz w:val="20"/>
          <w:szCs w:val="20"/>
          <w:lang w:eastAsia="zh-CN"/>
        </w:rPr>
        <w:t>utilized</w:t>
      </w:r>
      <w:r w:rsidRPr="005430FA">
        <w:rPr>
          <w:rFonts w:hint="eastAsia"/>
          <w:sz w:val="20"/>
          <w:szCs w:val="20"/>
          <w:lang w:eastAsia="zh-CN"/>
        </w:rPr>
        <w:t xml:space="preserve"> </w:t>
      </w:r>
      <w:r>
        <w:rPr>
          <w:rFonts w:hint="eastAsia"/>
          <w:sz w:val="20"/>
          <w:szCs w:val="20"/>
          <w:lang w:eastAsia="zh-CN"/>
        </w:rPr>
        <w:t>in</w:t>
      </w:r>
      <w:r w:rsidRPr="005430FA">
        <w:rPr>
          <w:rFonts w:hint="eastAsia"/>
          <w:sz w:val="20"/>
          <w:szCs w:val="20"/>
          <w:lang w:eastAsia="zh-CN"/>
        </w:rPr>
        <w:t xml:space="preserve"> RAT-dependent positioning to carry </w:t>
      </w:r>
      <w:r>
        <w:rPr>
          <w:rFonts w:hint="eastAsia"/>
          <w:sz w:val="20"/>
          <w:szCs w:val="20"/>
          <w:lang w:eastAsia="zh-CN"/>
        </w:rPr>
        <w:t>more</w:t>
      </w:r>
      <w:r w:rsidRPr="005430FA">
        <w:rPr>
          <w:rFonts w:hint="eastAsia"/>
          <w:sz w:val="20"/>
          <w:szCs w:val="20"/>
          <w:lang w:eastAsia="zh-CN"/>
        </w:rPr>
        <w:t xml:space="preserve"> PRS or SRS signals. </w:t>
      </w:r>
      <w:r w:rsidRPr="005430FA">
        <w:rPr>
          <w:sz w:val="20"/>
          <w:szCs w:val="20"/>
          <w:lang w:eastAsia="zh-CN"/>
        </w:rPr>
        <w:t>T</w:t>
      </w:r>
      <w:r w:rsidRPr="005430FA">
        <w:rPr>
          <w:rFonts w:hint="eastAsia"/>
          <w:sz w:val="20"/>
          <w:szCs w:val="20"/>
          <w:lang w:eastAsia="zh-CN"/>
        </w:rPr>
        <w:t xml:space="preserve">he </w:t>
      </w:r>
      <w:r w:rsidRPr="005430FA">
        <w:rPr>
          <w:sz w:val="20"/>
          <w:szCs w:val="20"/>
          <w:lang w:eastAsia="zh-CN"/>
        </w:rPr>
        <w:t>positioning</w:t>
      </w:r>
      <w:r w:rsidRPr="005430FA">
        <w:rPr>
          <w:rFonts w:hint="eastAsia"/>
          <w:sz w:val="20"/>
          <w:szCs w:val="20"/>
          <w:lang w:eastAsia="zh-CN"/>
        </w:rPr>
        <w:t xml:space="preserve"> signals will occupy most resource, and the </w:t>
      </w:r>
      <w:r>
        <w:rPr>
          <w:rFonts w:hint="eastAsia"/>
          <w:sz w:val="20"/>
          <w:szCs w:val="20"/>
          <w:lang w:eastAsia="zh-CN"/>
        </w:rPr>
        <w:t xml:space="preserve">service </w:t>
      </w:r>
      <w:r w:rsidRPr="005430FA">
        <w:rPr>
          <w:rFonts w:hint="eastAsia"/>
          <w:sz w:val="20"/>
          <w:szCs w:val="20"/>
          <w:lang w:eastAsia="zh-CN"/>
        </w:rPr>
        <w:t xml:space="preserve">traffic load will be reduced greatly. </w:t>
      </w:r>
      <w:r w:rsidRPr="005430FA">
        <w:rPr>
          <w:sz w:val="20"/>
          <w:szCs w:val="20"/>
          <w:lang w:eastAsia="zh-CN"/>
        </w:rPr>
        <w:t>S</w:t>
      </w:r>
      <w:r w:rsidRPr="005430FA">
        <w:rPr>
          <w:rFonts w:hint="eastAsia"/>
          <w:sz w:val="20"/>
          <w:szCs w:val="20"/>
          <w:lang w:eastAsia="zh-CN"/>
        </w:rPr>
        <w:t xml:space="preserve">o the </w:t>
      </w:r>
      <w:r w:rsidRPr="005430FA">
        <w:rPr>
          <w:sz w:val="20"/>
          <w:szCs w:val="20"/>
          <w:lang w:eastAsia="zh-CN"/>
        </w:rPr>
        <w:t>efficiency</w:t>
      </w:r>
      <w:r w:rsidRPr="005430FA">
        <w:rPr>
          <w:rFonts w:hint="eastAsia"/>
          <w:sz w:val="20"/>
          <w:szCs w:val="20"/>
          <w:lang w:eastAsia="zh-CN"/>
        </w:rPr>
        <w:t xml:space="preserve"> of the NTN network is very week when applied the RAT-dependent positioning </w:t>
      </w:r>
      <w:r w:rsidRPr="005430FA">
        <w:rPr>
          <w:sz w:val="20"/>
          <w:szCs w:val="20"/>
          <w:lang w:eastAsia="zh-CN"/>
        </w:rPr>
        <w:t>solutions</w:t>
      </w:r>
      <w:r w:rsidRPr="005430FA">
        <w:rPr>
          <w:rFonts w:hint="eastAsia"/>
          <w:sz w:val="20"/>
          <w:szCs w:val="20"/>
          <w:lang w:eastAsia="zh-CN"/>
        </w:rPr>
        <w:t xml:space="preserve"> in lower SNR conditions. </w:t>
      </w:r>
    </w:p>
    <w:p w14:paraId="4215E99D"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7: </w:t>
      </w:r>
      <w:r>
        <w:rPr>
          <w:rFonts w:hint="eastAsia"/>
          <w:b/>
          <w:sz w:val="20"/>
          <w:szCs w:val="20"/>
          <w:lang w:eastAsia="zh-CN"/>
        </w:rPr>
        <w:t>T</w:t>
      </w:r>
      <w:r w:rsidRPr="005430FA">
        <w:rPr>
          <w:rFonts w:hint="eastAsia"/>
          <w:b/>
          <w:sz w:val="20"/>
          <w:szCs w:val="20"/>
          <w:lang w:eastAsia="zh-CN"/>
        </w:rPr>
        <w:t>he lower SNR will be an inevitable issue in NTN scenarios.</w:t>
      </w:r>
    </w:p>
    <w:p w14:paraId="5DAFFCCE" w14:textId="77777777" w:rsidR="006560CD" w:rsidRPr="005430FA" w:rsidRDefault="006560CD" w:rsidP="006560CD">
      <w:pPr>
        <w:pStyle w:val="a5"/>
        <w:numPr>
          <w:ilvl w:val="0"/>
          <w:numId w:val="15"/>
        </w:numPr>
        <w:ind w:firstLineChars="0"/>
        <w:rPr>
          <w:sz w:val="20"/>
          <w:szCs w:val="20"/>
          <w:lang w:eastAsia="zh-CN"/>
        </w:rPr>
      </w:pPr>
      <w:r w:rsidRPr="005430FA">
        <w:rPr>
          <w:sz w:val="20"/>
          <w:szCs w:val="20"/>
          <w:lang w:eastAsia="zh-CN"/>
        </w:rPr>
        <w:t>T</w:t>
      </w:r>
      <w:r w:rsidRPr="005430FA">
        <w:rPr>
          <w:rFonts w:hint="eastAsia"/>
          <w:sz w:val="20"/>
          <w:szCs w:val="20"/>
          <w:lang w:eastAsia="zh-CN"/>
        </w:rPr>
        <w:t>he problem of working frequency band and UE types in NTN</w:t>
      </w:r>
    </w:p>
    <w:p w14:paraId="438263B2" w14:textId="77777777" w:rsidR="006560CD" w:rsidRPr="005430FA" w:rsidRDefault="006560CD" w:rsidP="006560CD">
      <w:pPr>
        <w:rPr>
          <w:sz w:val="20"/>
          <w:szCs w:val="20"/>
          <w:lang w:eastAsia="zh-CN"/>
        </w:rPr>
      </w:pPr>
      <w:r w:rsidRPr="005430FA">
        <w:rPr>
          <w:sz w:val="20"/>
          <w:szCs w:val="20"/>
          <w:lang w:eastAsia="zh-CN"/>
        </w:rPr>
        <w:t>I</w:t>
      </w:r>
      <w:r w:rsidRPr="005430FA">
        <w:rPr>
          <w:rFonts w:hint="eastAsia"/>
          <w:sz w:val="20"/>
          <w:szCs w:val="20"/>
          <w:lang w:eastAsia="zh-CN"/>
        </w:rPr>
        <w:t xml:space="preserve">n the 3GPP, the RAT-dependent </w:t>
      </w:r>
      <w:r w:rsidRPr="005430FA">
        <w:rPr>
          <w:sz w:val="20"/>
          <w:szCs w:val="20"/>
          <w:lang w:eastAsia="zh-CN"/>
        </w:rPr>
        <w:t>positioning</w:t>
      </w:r>
      <w:r w:rsidRPr="005430FA">
        <w:rPr>
          <w:rFonts w:hint="eastAsia"/>
          <w:sz w:val="20"/>
          <w:szCs w:val="20"/>
          <w:lang w:eastAsia="zh-CN"/>
        </w:rPr>
        <w:t xml:space="preserve"> solutions were discussed in Sub 6GHz band. </w:t>
      </w:r>
      <w:r w:rsidRPr="005430FA">
        <w:rPr>
          <w:sz w:val="20"/>
          <w:szCs w:val="20"/>
          <w:lang w:eastAsia="zh-CN"/>
        </w:rPr>
        <w:t>B</w:t>
      </w:r>
      <w:r w:rsidRPr="005430FA">
        <w:rPr>
          <w:rFonts w:hint="eastAsia"/>
          <w:sz w:val="20"/>
          <w:szCs w:val="20"/>
          <w:lang w:eastAsia="zh-CN"/>
        </w:rPr>
        <w:t xml:space="preserve">ut in NTN scenarios, the S band with 2GHz and </w:t>
      </w:r>
      <w:proofErr w:type="spellStart"/>
      <w:r w:rsidRPr="005430FA">
        <w:rPr>
          <w:rFonts w:hint="eastAsia"/>
          <w:sz w:val="20"/>
          <w:szCs w:val="20"/>
          <w:lang w:eastAsia="zh-CN"/>
        </w:rPr>
        <w:t>Ka</w:t>
      </w:r>
      <w:proofErr w:type="spellEnd"/>
      <w:r w:rsidRPr="005430FA">
        <w:rPr>
          <w:rFonts w:hint="eastAsia"/>
          <w:sz w:val="20"/>
          <w:szCs w:val="20"/>
          <w:lang w:eastAsia="zh-CN"/>
        </w:rPr>
        <w:t xml:space="preserve"> band with 20GHz or 30GHz had been discussed in TR 38.821</w:t>
      </w:r>
      <w:r>
        <w:rPr>
          <w:rFonts w:hint="eastAsia"/>
          <w:sz w:val="20"/>
          <w:szCs w:val="20"/>
          <w:lang w:eastAsia="zh-CN"/>
        </w:rPr>
        <w:t xml:space="preserve"> [2]</w:t>
      </w:r>
      <w:r w:rsidRPr="005430FA">
        <w:rPr>
          <w:rFonts w:hint="eastAsia"/>
          <w:sz w:val="20"/>
          <w:szCs w:val="20"/>
          <w:lang w:eastAsia="zh-CN"/>
        </w:rPr>
        <w:t xml:space="preserve">. </w:t>
      </w:r>
      <w:r w:rsidRPr="005430FA">
        <w:rPr>
          <w:sz w:val="20"/>
          <w:szCs w:val="20"/>
          <w:lang w:eastAsia="zh-CN"/>
        </w:rPr>
        <w:t>For</w:t>
      </w:r>
      <w:r w:rsidRPr="005430FA">
        <w:rPr>
          <w:rFonts w:hint="eastAsia"/>
          <w:sz w:val="20"/>
          <w:szCs w:val="20"/>
          <w:lang w:eastAsia="zh-CN"/>
        </w:rPr>
        <w:t xml:space="preserve"> the sub 6GHz band, it is easy to deploy </w:t>
      </w:r>
      <w:proofErr w:type="spellStart"/>
      <w:r w:rsidRPr="005430FA">
        <w:rPr>
          <w:rFonts w:hint="eastAsia"/>
          <w:sz w:val="20"/>
          <w:szCs w:val="20"/>
          <w:lang w:eastAsia="zh-CN"/>
        </w:rPr>
        <w:t>gNBs</w:t>
      </w:r>
      <w:proofErr w:type="spellEnd"/>
      <w:r w:rsidRPr="005430FA">
        <w:rPr>
          <w:rFonts w:hint="eastAsia"/>
          <w:sz w:val="20"/>
          <w:szCs w:val="20"/>
          <w:lang w:eastAsia="zh-CN"/>
        </w:rPr>
        <w:t xml:space="preserve"> to overlap the UE. </w:t>
      </w:r>
      <w:r w:rsidRPr="005430FA">
        <w:rPr>
          <w:sz w:val="20"/>
          <w:szCs w:val="20"/>
          <w:lang w:eastAsia="zh-CN"/>
        </w:rPr>
        <w:t>A</w:t>
      </w:r>
      <w:r w:rsidRPr="005430FA">
        <w:rPr>
          <w:rFonts w:hint="eastAsia"/>
          <w:sz w:val="20"/>
          <w:szCs w:val="20"/>
          <w:lang w:eastAsia="zh-CN"/>
        </w:rPr>
        <w:t>nd the UE</w:t>
      </w:r>
      <w:r w:rsidRPr="005430FA">
        <w:rPr>
          <w:sz w:val="20"/>
          <w:szCs w:val="20"/>
          <w:lang w:eastAsia="zh-CN"/>
        </w:rPr>
        <w:t>’</w:t>
      </w:r>
      <w:r w:rsidRPr="005430FA">
        <w:rPr>
          <w:rFonts w:hint="eastAsia"/>
          <w:sz w:val="20"/>
          <w:szCs w:val="20"/>
          <w:lang w:eastAsia="zh-CN"/>
        </w:rPr>
        <w:t xml:space="preserve">s antennas </w:t>
      </w:r>
      <w:r w:rsidRPr="005430FA">
        <w:rPr>
          <w:sz w:val="20"/>
          <w:szCs w:val="20"/>
          <w:lang w:eastAsia="zh-CN"/>
        </w:rPr>
        <w:t>always</w:t>
      </w:r>
      <w:r w:rsidRPr="005430FA">
        <w:rPr>
          <w:rFonts w:hint="eastAsia"/>
          <w:sz w:val="20"/>
          <w:szCs w:val="20"/>
          <w:lang w:eastAsia="zh-CN"/>
        </w:rPr>
        <w:t xml:space="preserve"> have no direction, so it is convenient to receive signals from multi-</w:t>
      </w:r>
      <w:proofErr w:type="spellStart"/>
      <w:r w:rsidRPr="005430FA">
        <w:rPr>
          <w:rFonts w:hint="eastAsia"/>
          <w:sz w:val="20"/>
          <w:szCs w:val="20"/>
          <w:lang w:eastAsia="zh-CN"/>
        </w:rPr>
        <w:t>gNBs</w:t>
      </w:r>
      <w:proofErr w:type="spellEnd"/>
      <w:r w:rsidRPr="005430FA">
        <w:rPr>
          <w:rFonts w:hint="eastAsia"/>
          <w:sz w:val="20"/>
          <w:szCs w:val="20"/>
          <w:lang w:eastAsia="zh-CN"/>
        </w:rPr>
        <w:t xml:space="preserve">. </w:t>
      </w:r>
      <w:r w:rsidRPr="005430FA">
        <w:rPr>
          <w:sz w:val="20"/>
          <w:szCs w:val="20"/>
          <w:lang w:eastAsia="zh-CN"/>
        </w:rPr>
        <w:t>B</w:t>
      </w:r>
      <w:r w:rsidRPr="005430FA">
        <w:rPr>
          <w:rFonts w:hint="eastAsia"/>
          <w:sz w:val="20"/>
          <w:szCs w:val="20"/>
          <w:lang w:eastAsia="zh-CN"/>
        </w:rPr>
        <w:t xml:space="preserve">ut for the </w:t>
      </w:r>
      <w:proofErr w:type="spellStart"/>
      <w:r w:rsidRPr="005430FA">
        <w:rPr>
          <w:rFonts w:hint="eastAsia"/>
          <w:sz w:val="20"/>
          <w:szCs w:val="20"/>
          <w:lang w:eastAsia="zh-CN"/>
        </w:rPr>
        <w:t>Ka</w:t>
      </w:r>
      <w:proofErr w:type="spellEnd"/>
      <w:r w:rsidRPr="005430FA">
        <w:rPr>
          <w:rFonts w:hint="eastAsia"/>
          <w:sz w:val="20"/>
          <w:szCs w:val="20"/>
          <w:lang w:eastAsia="zh-CN"/>
        </w:rPr>
        <w:t xml:space="preserve"> band, the beams always have exact direction. </w:t>
      </w:r>
      <w:r>
        <w:rPr>
          <w:sz w:val="20"/>
          <w:szCs w:val="20"/>
          <w:lang w:eastAsia="zh-CN"/>
        </w:rPr>
        <w:t>H</w:t>
      </w:r>
      <w:r>
        <w:rPr>
          <w:rFonts w:hint="eastAsia"/>
          <w:sz w:val="20"/>
          <w:szCs w:val="20"/>
          <w:lang w:eastAsia="zh-CN"/>
        </w:rPr>
        <w:t xml:space="preserve">ence, </w:t>
      </w:r>
      <w:r w:rsidRPr="005430FA">
        <w:rPr>
          <w:rFonts w:hint="eastAsia"/>
          <w:sz w:val="20"/>
          <w:szCs w:val="20"/>
          <w:lang w:eastAsia="zh-CN"/>
        </w:rPr>
        <w:t>it is difficult to measure multi</w:t>
      </w:r>
      <w:r>
        <w:rPr>
          <w:rFonts w:hint="eastAsia"/>
          <w:sz w:val="20"/>
          <w:szCs w:val="20"/>
          <w:lang w:eastAsia="zh-CN"/>
        </w:rPr>
        <w:t>ple</w:t>
      </w:r>
      <w:r w:rsidRPr="005430FA">
        <w:rPr>
          <w:rFonts w:hint="eastAsia"/>
          <w:sz w:val="20"/>
          <w:szCs w:val="20"/>
          <w:lang w:eastAsia="zh-CN"/>
        </w:rPr>
        <w:t xml:space="preserve"> signals </w:t>
      </w:r>
      <w:r>
        <w:rPr>
          <w:rFonts w:hint="eastAsia"/>
          <w:sz w:val="20"/>
          <w:szCs w:val="20"/>
          <w:lang w:eastAsia="zh-CN"/>
        </w:rPr>
        <w:t xml:space="preserve">from </w:t>
      </w:r>
      <w:r>
        <w:rPr>
          <w:sz w:val="20"/>
          <w:szCs w:val="20"/>
          <w:lang w:eastAsia="zh-CN"/>
        </w:rPr>
        <w:t>different</w:t>
      </w:r>
      <w:r>
        <w:rPr>
          <w:rFonts w:hint="eastAsia"/>
          <w:sz w:val="20"/>
          <w:szCs w:val="20"/>
          <w:lang w:eastAsia="zh-CN"/>
        </w:rPr>
        <w:t xml:space="preserve"> satellites </w:t>
      </w:r>
      <w:r w:rsidRPr="005430FA">
        <w:rPr>
          <w:sz w:val="20"/>
          <w:szCs w:val="20"/>
          <w:lang w:eastAsia="zh-CN"/>
        </w:rPr>
        <w:t>simultaneously</w:t>
      </w:r>
      <w:r w:rsidRPr="005430FA">
        <w:rPr>
          <w:rFonts w:hint="eastAsia"/>
          <w:sz w:val="20"/>
          <w:szCs w:val="20"/>
          <w:lang w:eastAsia="zh-CN"/>
        </w:rPr>
        <w:t xml:space="preserve">. </w:t>
      </w:r>
      <w:r w:rsidRPr="005430FA">
        <w:rPr>
          <w:sz w:val="20"/>
          <w:szCs w:val="20"/>
          <w:lang w:eastAsia="zh-CN"/>
        </w:rPr>
        <w:t>M</w:t>
      </w:r>
      <w:r w:rsidRPr="005430FA">
        <w:rPr>
          <w:rFonts w:hint="eastAsia"/>
          <w:sz w:val="20"/>
          <w:szCs w:val="20"/>
          <w:lang w:eastAsia="zh-CN"/>
        </w:rPr>
        <w:t xml:space="preserve">eanwhile, the UE types also affect </w:t>
      </w:r>
      <w:r w:rsidRPr="005430FA">
        <w:rPr>
          <w:sz w:val="20"/>
          <w:szCs w:val="20"/>
          <w:lang w:eastAsia="zh-CN"/>
        </w:rPr>
        <w:t>the</w:t>
      </w:r>
      <w:r w:rsidRPr="005430FA">
        <w:rPr>
          <w:rFonts w:hint="eastAsia"/>
          <w:sz w:val="20"/>
          <w:szCs w:val="20"/>
          <w:lang w:eastAsia="zh-CN"/>
        </w:rPr>
        <w:t xml:space="preserve"> application of RAT-dependent positioning solution in NTN scenarios. </w:t>
      </w:r>
      <w:r w:rsidRPr="005430FA">
        <w:rPr>
          <w:sz w:val="20"/>
          <w:szCs w:val="20"/>
          <w:lang w:eastAsia="zh-CN"/>
        </w:rPr>
        <w:t>F</w:t>
      </w:r>
      <w:r w:rsidRPr="005430FA">
        <w:rPr>
          <w:rFonts w:hint="eastAsia"/>
          <w:sz w:val="20"/>
          <w:szCs w:val="20"/>
          <w:lang w:eastAsia="zh-CN"/>
        </w:rPr>
        <w:t xml:space="preserve">or </w:t>
      </w:r>
      <w:r w:rsidRPr="005430FA">
        <w:rPr>
          <w:sz w:val="20"/>
          <w:szCs w:val="20"/>
          <w:lang w:eastAsia="zh-CN"/>
        </w:rPr>
        <w:t>the</w:t>
      </w:r>
      <w:r w:rsidRPr="005430FA">
        <w:rPr>
          <w:rFonts w:hint="eastAsia"/>
          <w:sz w:val="20"/>
          <w:szCs w:val="20"/>
          <w:lang w:eastAsia="zh-CN"/>
        </w:rPr>
        <w:t xml:space="preserve"> handset UE type, </w:t>
      </w:r>
      <w:r w:rsidRPr="005430FA">
        <w:rPr>
          <w:sz w:val="20"/>
          <w:szCs w:val="20"/>
          <w:lang w:eastAsia="zh-CN"/>
        </w:rPr>
        <w:t>always</w:t>
      </w:r>
      <w:r w:rsidRPr="005430FA">
        <w:rPr>
          <w:rFonts w:hint="eastAsia"/>
          <w:sz w:val="20"/>
          <w:szCs w:val="20"/>
          <w:lang w:eastAsia="zh-CN"/>
        </w:rPr>
        <w:t xml:space="preserve"> working in sub 6GHz, it is possible to measure multi </w:t>
      </w:r>
      <w:r w:rsidRPr="005430FA">
        <w:rPr>
          <w:sz w:val="20"/>
          <w:szCs w:val="20"/>
          <w:lang w:eastAsia="zh-CN"/>
        </w:rPr>
        <w:t>signals</w:t>
      </w:r>
      <w:r w:rsidRPr="005430FA">
        <w:rPr>
          <w:rFonts w:hint="eastAsia"/>
          <w:sz w:val="20"/>
          <w:szCs w:val="20"/>
          <w:lang w:eastAsia="zh-CN"/>
        </w:rPr>
        <w:t xml:space="preserve"> at the </w:t>
      </w:r>
      <w:r w:rsidRPr="005430FA">
        <w:rPr>
          <w:sz w:val="20"/>
          <w:szCs w:val="20"/>
          <w:lang w:eastAsia="zh-CN"/>
        </w:rPr>
        <w:t>same</w:t>
      </w:r>
      <w:r w:rsidRPr="005430FA">
        <w:rPr>
          <w:rFonts w:hint="eastAsia"/>
          <w:sz w:val="20"/>
          <w:szCs w:val="20"/>
          <w:lang w:eastAsia="zh-CN"/>
        </w:rPr>
        <w:t xml:space="preserve"> time. </w:t>
      </w:r>
      <w:r w:rsidRPr="005430FA">
        <w:rPr>
          <w:sz w:val="20"/>
          <w:szCs w:val="20"/>
          <w:lang w:eastAsia="zh-CN"/>
        </w:rPr>
        <w:t>B</w:t>
      </w:r>
      <w:r w:rsidRPr="005430FA">
        <w:rPr>
          <w:rFonts w:hint="eastAsia"/>
          <w:sz w:val="20"/>
          <w:szCs w:val="20"/>
          <w:lang w:eastAsia="zh-CN"/>
        </w:rPr>
        <w:t xml:space="preserve">ut for the VAST UE type, which has direct antennas, it is impossible to measure multi direct signals simultaneously. </w:t>
      </w:r>
      <w:r w:rsidRPr="005430FA">
        <w:rPr>
          <w:sz w:val="20"/>
          <w:szCs w:val="20"/>
          <w:lang w:eastAsia="zh-CN"/>
        </w:rPr>
        <w:t>T</w:t>
      </w:r>
      <w:r w:rsidRPr="005430FA">
        <w:rPr>
          <w:rFonts w:hint="eastAsia"/>
          <w:sz w:val="20"/>
          <w:szCs w:val="20"/>
          <w:lang w:eastAsia="zh-CN"/>
        </w:rPr>
        <w:t xml:space="preserve">herefore, the UE types </w:t>
      </w:r>
      <w:r w:rsidRPr="005430FA">
        <w:rPr>
          <w:sz w:val="20"/>
          <w:szCs w:val="20"/>
          <w:lang w:eastAsia="zh-CN"/>
        </w:rPr>
        <w:t>affect</w:t>
      </w:r>
      <w:r w:rsidRPr="005430FA">
        <w:rPr>
          <w:rFonts w:hint="eastAsia"/>
          <w:sz w:val="20"/>
          <w:szCs w:val="20"/>
          <w:lang w:eastAsia="zh-CN"/>
        </w:rPr>
        <w:t xml:space="preserve"> the </w:t>
      </w:r>
      <w:r w:rsidRPr="005430FA">
        <w:rPr>
          <w:sz w:val="20"/>
          <w:szCs w:val="20"/>
          <w:lang w:eastAsia="zh-CN"/>
        </w:rPr>
        <w:t>application</w:t>
      </w:r>
      <w:r w:rsidRPr="005430FA">
        <w:rPr>
          <w:rFonts w:hint="eastAsia"/>
          <w:sz w:val="20"/>
          <w:szCs w:val="20"/>
          <w:lang w:eastAsia="zh-CN"/>
        </w:rPr>
        <w:t xml:space="preserve"> of RAT-dependent positioning solutions in NTN scenarios.</w:t>
      </w:r>
    </w:p>
    <w:p w14:paraId="7C377CFA" w14:textId="77777777" w:rsidR="006560CD" w:rsidRPr="005430FA" w:rsidRDefault="006560CD" w:rsidP="006560CD">
      <w:pPr>
        <w:rPr>
          <w:b/>
          <w:sz w:val="20"/>
          <w:szCs w:val="20"/>
          <w:lang w:eastAsia="zh-CN"/>
        </w:rPr>
      </w:pPr>
      <w:bookmarkStart w:id="8" w:name="OLE_LINK3"/>
      <w:bookmarkStart w:id="9" w:name="OLE_LINK4"/>
      <w:bookmarkStart w:id="10" w:name="OLE_LINK7"/>
      <w:r w:rsidRPr="005430FA">
        <w:rPr>
          <w:b/>
          <w:sz w:val="20"/>
          <w:szCs w:val="20"/>
          <w:lang w:eastAsia="zh-CN"/>
        </w:rPr>
        <w:t>O</w:t>
      </w:r>
      <w:r w:rsidRPr="005430FA">
        <w:rPr>
          <w:rFonts w:hint="eastAsia"/>
          <w:b/>
          <w:sz w:val="20"/>
          <w:szCs w:val="20"/>
          <w:lang w:eastAsia="zh-CN"/>
        </w:rPr>
        <w:t xml:space="preserve">bservation 8: </w:t>
      </w:r>
      <w:r>
        <w:rPr>
          <w:rFonts w:hint="eastAsia"/>
          <w:b/>
          <w:sz w:val="20"/>
          <w:szCs w:val="20"/>
          <w:lang w:eastAsia="zh-CN"/>
        </w:rPr>
        <w:t>T</w:t>
      </w:r>
      <w:r w:rsidRPr="005430FA">
        <w:rPr>
          <w:rFonts w:hint="eastAsia"/>
          <w:b/>
          <w:sz w:val="20"/>
          <w:szCs w:val="20"/>
          <w:lang w:eastAsia="zh-CN"/>
        </w:rPr>
        <w:t xml:space="preserve">he </w:t>
      </w:r>
      <w:r>
        <w:rPr>
          <w:b/>
          <w:sz w:val="20"/>
          <w:szCs w:val="20"/>
          <w:lang w:eastAsia="zh-CN"/>
        </w:rPr>
        <w:t>frequency</w:t>
      </w:r>
      <w:r w:rsidRPr="005430FA">
        <w:rPr>
          <w:rFonts w:hint="eastAsia"/>
          <w:b/>
          <w:sz w:val="20"/>
          <w:szCs w:val="20"/>
          <w:lang w:eastAsia="zh-CN"/>
        </w:rPr>
        <w:t xml:space="preserve"> band and UE types will affect the application of RAT-dependent positioning solutions in NTN </w:t>
      </w:r>
      <w:r w:rsidRPr="005430FA">
        <w:rPr>
          <w:b/>
          <w:sz w:val="20"/>
          <w:szCs w:val="20"/>
          <w:lang w:eastAsia="zh-CN"/>
        </w:rPr>
        <w:t>scenarios</w:t>
      </w:r>
      <w:r w:rsidRPr="005430FA">
        <w:rPr>
          <w:rFonts w:hint="eastAsia"/>
          <w:b/>
          <w:sz w:val="20"/>
          <w:szCs w:val="20"/>
          <w:lang w:eastAsia="zh-CN"/>
        </w:rPr>
        <w:t>.</w:t>
      </w:r>
      <w:bookmarkEnd w:id="8"/>
      <w:bookmarkEnd w:id="9"/>
      <w:bookmarkEnd w:id="10"/>
    </w:p>
    <w:p w14:paraId="77C27070" w14:textId="77777777" w:rsidR="006560CD" w:rsidRPr="005430FA" w:rsidRDefault="006560CD" w:rsidP="006560CD">
      <w:pPr>
        <w:rPr>
          <w:b/>
          <w:kern w:val="2"/>
          <w:sz w:val="20"/>
          <w:szCs w:val="20"/>
          <w:lang w:eastAsia="zh-CN"/>
        </w:rPr>
      </w:pPr>
      <w:r w:rsidRPr="005430FA">
        <w:rPr>
          <w:rFonts w:hint="eastAsia"/>
          <w:b/>
          <w:kern w:val="2"/>
          <w:sz w:val="20"/>
          <w:szCs w:val="20"/>
          <w:lang w:eastAsia="zh-CN"/>
        </w:rPr>
        <w:t xml:space="preserve">Proposal 4: The less overlapping coverage, lower SNR, </w:t>
      </w:r>
      <w:r w:rsidRPr="005430FA">
        <w:rPr>
          <w:b/>
          <w:kern w:val="2"/>
          <w:sz w:val="20"/>
          <w:szCs w:val="20"/>
          <w:lang w:eastAsia="zh-CN"/>
        </w:rPr>
        <w:t>frequency</w:t>
      </w:r>
      <w:r w:rsidRPr="005430FA">
        <w:rPr>
          <w:rFonts w:hint="eastAsia"/>
          <w:b/>
          <w:kern w:val="2"/>
          <w:sz w:val="20"/>
          <w:szCs w:val="20"/>
          <w:lang w:eastAsia="zh-CN"/>
        </w:rPr>
        <w:t xml:space="preserve"> band and UE types are the </w:t>
      </w:r>
      <w:r w:rsidRPr="005430FA">
        <w:rPr>
          <w:b/>
          <w:kern w:val="2"/>
          <w:sz w:val="20"/>
          <w:szCs w:val="20"/>
          <w:lang w:eastAsia="zh-CN"/>
        </w:rPr>
        <w:t>in</w:t>
      </w:r>
      <w:r>
        <w:rPr>
          <w:rFonts w:hint="eastAsia"/>
          <w:b/>
          <w:kern w:val="2"/>
          <w:sz w:val="20"/>
          <w:szCs w:val="20"/>
          <w:lang w:eastAsia="zh-CN"/>
        </w:rPr>
        <w:t>-</w:t>
      </w:r>
      <w:r w:rsidRPr="005430FA">
        <w:rPr>
          <w:b/>
          <w:kern w:val="2"/>
          <w:sz w:val="20"/>
          <w:szCs w:val="20"/>
          <w:lang w:eastAsia="zh-CN"/>
        </w:rPr>
        <w:t>negligible</w:t>
      </w:r>
      <w:r w:rsidRPr="005430FA">
        <w:rPr>
          <w:rFonts w:hint="eastAsia"/>
          <w:b/>
          <w:kern w:val="2"/>
          <w:sz w:val="20"/>
          <w:szCs w:val="20"/>
          <w:lang w:eastAsia="zh-CN"/>
        </w:rPr>
        <w:t xml:space="preserve"> issue that should be seriously considered before applying the RAT-dependent positioni</w:t>
      </w:r>
      <w:r>
        <w:rPr>
          <w:rFonts w:hint="eastAsia"/>
          <w:b/>
          <w:kern w:val="2"/>
          <w:sz w:val="20"/>
          <w:szCs w:val="20"/>
          <w:lang w:eastAsia="zh-CN"/>
        </w:rPr>
        <w:t>ng solutions in NTN scenarios.</w:t>
      </w:r>
    </w:p>
    <w:p w14:paraId="79606EFF" w14:textId="77777777" w:rsidR="006560CD" w:rsidRPr="005430FA" w:rsidRDefault="006560CD" w:rsidP="006560CD">
      <w:pPr>
        <w:rPr>
          <w:rFonts w:eastAsiaTheme="minorEastAsia"/>
          <w:sz w:val="20"/>
          <w:szCs w:val="20"/>
          <w:lang w:eastAsia="zh-CN"/>
        </w:rPr>
      </w:pPr>
    </w:p>
    <w:p w14:paraId="038F25A6" w14:textId="77777777" w:rsidR="006560CD" w:rsidRDefault="006560CD" w:rsidP="006560CD">
      <w:pPr>
        <w:pStyle w:val="1"/>
        <w:rPr>
          <w:lang w:eastAsia="zh-CN"/>
        </w:rPr>
      </w:pPr>
      <w:r w:rsidRPr="00E7787F">
        <w:t>D</w:t>
      </w:r>
      <w:r w:rsidRPr="00E7787F">
        <w:rPr>
          <w:rFonts w:hint="eastAsia"/>
        </w:rPr>
        <w:t>iscussion of long CP in FR2</w:t>
      </w:r>
    </w:p>
    <w:p w14:paraId="25A41245" w14:textId="77777777" w:rsidR="006560CD" w:rsidRDefault="006560CD" w:rsidP="006560CD">
      <w:pPr>
        <w:spacing w:afterLines="50"/>
        <w:rPr>
          <w:rFonts w:eastAsiaTheme="minorEastAsia"/>
          <w:bCs/>
          <w:sz w:val="20"/>
          <w:szCs w:val="20"/>
          <w:lang w:eastAsia="zh-CN"/>
        </w:rPr>
      </w:pPr>
      <w:r w:rsidRPr="005430FA">
        <w:rPr>
          <w:rFonts w:hint="eastAsia"/>
          <w:bCs/>
          <w:sz w:val="20"/>
          <w:szCs w:val="20"/>
        </w:rPr>
        <w:t>Per the NR spe</w:t>
      </w:r>
      <w:r w:rsidRPr="005430FA">
        <w:rPr>
          <w:rFonts w:eastAsiaTheme="minorEastAsia" w:hint="eastAsia"/>
          <w:bCs/>
          <w:sz w:val="20"/>
          <w:szCs w:val="20"/>
          <w:lang w:eastAsia="zh-CN"/>
        </w:rPr>
        <w:t>cification</w:t>
      </w:r>
      <w:r w:rsidRPr="005430FA">
        <w:rPr>
          <w:rFonts w:hint="eastAsia"/>
          <w:bCs/>
          <w:sz w:val="20"/>
          <w:szCs w:val="20"/>
        </w:rPr>
        <w:t xml:space="preserve">, when FR2 is applied, the subcarrier spacing will be </w:t>
      </w:r>
      <w:r w:rsidRPr="005430FA">
        <w:rPr>
          <w:bCs/>
          <w:sz w:val="20"/>
          <w:szCs w:val="20"/>
        </w:rPr>
        <w:t>enlarged</w:t>
      </w:r>
      <w:r w:rsidRPr="005430FA">
        <w:rPr>
          <w:rFonts w:hint="eastAsia"/>
          <w:bCs/>
          <w:sz w:val="20"/>
          <w:szCs w:val="20"/>
        </w:rPr>
        <w:t xml:space="preserve"> automatically. </w:t>
      </w:r>
      <w:r w:rsidRPr="005430FA">
        <w:rPr>
          <w:rFonts w:eastAsiaTheme="minorEastAsia"/>
          <w:bCs/>
          <w:sz w:val="20"/>
          <w:szCs w:val="20"/>
          <w:lang w:eastAsia="zh-CN"/>
        </w:rPr>
        <w:t>H</w:t>
      </w:r>
      <w:r w:rsidRPr="005430FA">
        <w:rPr>
          <w:rFonts w:eastAsiaTheme="minorEastAsia" w:hint="eastAsia"/>
          <w:bCs/>
          <w:sz w:val="20"/>
          <w:szCs w:val="20"/>
          <w:lang w:eastAsia="zh-CN"/>
        </w:rPr>
        <w:t>owever, for NTN scenario, using larger subcarrier spacing doesn</w:t>
      </w:r>
      <w:r w:rsidRPr="005430FA">
        <w:rPr>
          <w:rFonts w:eastAsiaTheme="minorEastAsia"/>
          <w:bCs/>
          <w:sz w:val="20"/>
          <w:szCs w:val="20"/>
          <w:lang w:eastAsia="zh-CN"/>
        </w:rPr>
        <w:t>’</w:t>
      </w:r>
      <w:r w:rsidRPr="005430FA">
        <w:rPr>
          <w:rFonts w:eastAsiaTheme="minorEastAsia" w:hint="eastAsia"/>
          <w:bCs/>
          <w:sz w:val="20"/>
          <w:szCs w:val="20"/>
          <w:lang w:eastAsia="zh-CN"/>
        </w:rPr>
        <w:t xml:space="preserve">t mean the cell </w:t>
      </w:r>
      <w:r w:rsidRPr="005430FA">
        <w:rPr>
          <w:rFonts w:eastAsiaTheme="minorEastAsia"/>
          <w:bCs/>
          <w:sz w:val="20"/>
          <w:szCs w:val="20"/>
          <w:lang w:eastAsia="zh-CN"/>
        </w:rPr>
        <w:t>coverage</w:t>
      </w:r>
      <w:r w:rsidRPr="005430FA">
        <w:rPr>
          <w:rFonts w:eastAsiaTheme="minorEastAsia" w:hint="eastAsia"/>
          <w:bCs/>
          <w:sz w:val="20"/>
          <w:szCs w:val="20"/>
          <w:lang w:eastAsia="zh-CN"/>
        </w:rPr>
        <w:t xml:space="preserve"> is </w:t>
      </w:r>
      <w:r w:rsidRPr="005430FA">
        <w:rPr>
          <w:rFonts w:eastAsiaTheme="minorEastAsia"/>
          <w:bCs/>
          <w:sz w:val="20"/>
          <w:szCs w:val="20"/>
          <w:lang w:eastAsia="zh-CN"/>
        </w:rPr>
        <w:t>shrunke</w:t>
      </w:r>
      <w:r>
        <w:rPr>
          <w:rFonts w:eastAsiaTheme="minorEastAsia"/>
          <w:bCs/>
          <w:sz w:val="20"/>
          <w:szCs w:val="20"/>
          <w:lang w:eastAsia="zh-CN"/>
        </w:rPr>
        <w:t>n</w:t>
      </w:r>
      <w:r w:rsidRPr="005430FA">
        <w:rPr>
          <w:rFonts w:eastAsiaTheme="minorEastAsia" w:hint="eastAsia"/>
          <w:bCs/>
          <w:sz w:val="20"/>
          <w:szCs w:val="20"/>
          <w:lang w:eastAsia="zh-CN"/>
        </w:rPr>
        <w:t xml:space="preserve">. </w:t>
      </w:r>
      <w:r w:rsidRPr="005430FA">
        <w:rPr>
          <w:rFonts w:eastAsiaTheme="minorEastAsia"/>
          <w:bCs/>
          <w:sz w:val="20"/>
          <w:szCs w:val="20"/>
          <w:lang w:eastAsia="zh-CN"/>
        </w:rPr>
        <w:t>I</w:t>
      </w:r>
      <w:r w:rsidRPr="005430FA">
        <w:rPr>
          <w:rFonts w:eastAsiaTheme="minorEastAsia" w:hint="eastAsia"/>
          <w:bCs/>
          <w:sz w:val="20"/>
          <w:szCs w:val="20"/>
          <w:lang w:eastAsia="zh-CN"/>
        </w:rPr>
        <w:t xml:space="preserve">nstead, NTN cell size is still very large, which makes UL </w:t>
      </w:r>
      <w:r w:rsidRPr="005430FA">
        <w:rPr>
          <w:rFonts w:eastAsiaTheme="minorEastAsia"/>
          <w:bCs/>
          <w:sz w:val="20"/>
          <w:szCs w:val="20"/>
          <w:lang w:eastAsia="zh-CN"/>
        </w:rPr>
        <w:t>synchronization</w:t>
      </w:r>
      <w:r w:rsidRPr="005430FA">
        <w:rPr>
          <w:rFonts w:eastAsiaTheme="minorEastAsia" w:hint="eastAsia"/>
          <w:bCs/>
          <w:sz w:val="20"/>
          <w:szCs w:val="20"/>
          <w:lang w:eastAsia="zh-CN"/>
        </w:rPr>
        <w:t xml:space="preserve"> more difficult due to short CP. </w:t>
      </w:r>
      <w:r w:rsidRPr="005430FA">
        <w:rPr>
          <w:rFonts w:eastAsiaTheme="minorEastAsia"/>
          <w:bCs/>
          <w:sz w:val="20"/>
          <w:szCs w:val="20"/>
          <w:lang w:eastAsia="zh-CN"/>
        </w:rPr>
        <w:t>F</w:t>
      </w:r>
      <w:r w:rsidRPr="005430FA">
        <w:rPr>
          <w:rFonts w:eastAsiaTheme="minorEastAsia" w:hint="eastAsia"/>
          <w:bCs/>
          <w:sz w:val="20"/>
          <w:szCs w:val="20"/>
          <w:lang w:eastAsia="zh-CN"/>
        </w:rPr>
        <w:t xml:space="preserve">or </w:t>
      </w:r>
      <w:proofErr w:type="gramStart"/>
      <w:r w:rsidRPr="005430FA">
        <w:rPr>
          <w:rFonts w:eastAsiaTheme="minorEastAsia" w:hint="eastAsia"/>
          <w:bCs/>
          <w:sz w:val="20"/>
          <w:szCs w:val="20"/>
          <w:lang w:eastAsia="zh-CN"/>
        </w:rPr>
        <w:t>120kHz</w:t>
      </w:r>
      <w:proofErr w:type="gramEnd"/>
      <w:r w:rsidRPr="005430FA">
        <w:rPr>
          <w:rFonts w:eastAsiaTheme="minorEastAsia" w:hint="eastAsia"/>
          <w:bCs/>
          <w:sz w:val="20"/>
          <w:szCs w:val="20"/>
          <w:lang w:eastAsia="zh-CN"/>
        </w:rPr>
        <w:t xml:space="preserve"> case, the short CP is only equal to 0.59us. </w:t>
      </w:r>
      <w:r w:rsidRPr="005430FA">
        <w:rPr>
          <w:rFonts w:eastAsiaTheme="minorEastAsia"/>
          <w:bCs/>
          <w:sz w:val="20"/>
          <w:szCs w:val="20"/>
          <w:lang w:eastAsia="zh-CN"/>
        </w:rPr>
        <w:t>B</w:t>
      </w:r>
      <w:r w:rsidRPr="005430FA">
        <w:rPr>
          <w:rFonts w:eastAsiaTheme="minorEastAsia" w:hint="eastAsia"/>
          <w:bCs/>
          <w:sz w:val="20"/>
          <w:szCs w:val="20"/>
          <w:lang w:eastAsia="zh-CN"/>
        </w:rPr>
        <w:t xml:space="preserve">ased on the discussion in Rel-17, the time synchronization performance is quite </w:t>
      </w:r>
      <w:r w:rsidRPr="005430FA">
        <w:rPr>
          <w:rFonts w:eastAsiaTheme="minorEastAsia"/>
          <w:bCs/>
          <w:sz w:val="20"/>
          <w:szCs w:val="20"/>
          <w:lang w:eastAsia="zh-CN"/>
        </w:rPr>
        <w:t>challenging</w:t>
      </w:r>
      <w:r w:rsidRPr="005430FA">
        <w:rPr>
          <w:rFonts w:eastAsiaTheme="minorEastAsia" w:hint="eastAsia"/>
          <w:bCs/>
          <w:sz w:val="20"/>
          <w:szCs w:val="20"/>
          <w:lang w:eastAsia="zh-CN"/>
        </w:rPr>
        <w:t xml:space="preserve"> both in FR1 and FR2. </w:t>
      </w:r>
      <w:r w:rsidRPr="005430FA">
        <w:rPr>
          <w:rFonts w:eastAsiaTheme="minorEastAsia"/>
          <w:bCs/>
          <w:sz w:val="20"/>
          <w:szCs w:val="20"/>
          <w:lang w:eastAsia="zh-CN"/>
        </w:rPr>
        <w:t>I</w:t>
      </w:r>
      <w:r w:rsidRPr="005430FA">
        <w:rPr>
          <w:rFonts w:eastAsiaTheme="minorEastAsia" w:hint="eastAsia"/>
          <w:bCs/>
          <w:sz w:val="20"/>
          <w:szCs w:val="20"/>
          <w:lang w:eastAsia="zh-CN"/>
        </w:rPr>
        <w:t xml:space="preserve">n view of unavoidable synchronization error, including GNSS error, </w:t>
      </w:r>
      <w:r w:rsidRPr="005430FA">
        <w:rPr>
          <w:rFonts w:eastAsiaTheme="minorEastAsia"/>
          <w:bCs/>
          <w:sz w:val="20"/>
          <w:szCs w:val="20"/>
          <w:lang w:eastAsia="zh-CN"/>
        </w:rPr>
        <w:t>ephemeris</w:t>
      </w:r>
      <w:r w:rsidRPr="005430FA">
        <w:rPr>
          <w:rFonts w:eastAsiaTheme="minorEastAsia" w:hint="eastAsia"/>
          <w:bCs/>
          <w:sz w:val="20"/>
          <w:szCs w:val="20"/>
          <w:lang w:eastAsia="zh-CN"/>
        </w:rPr>
        <w:t xml:space="preserve"> error or UE implementation error, extended CP is very necessary to guarantee the performance of UL synchronization. </w:t>
      </w:r>
      <w:r w:rsidRPr="005430FA">
        <w:rPr>
          <w:rFonts w:eastAsiaTheme="minorEastAsia"/>
          <w:bCs/>
          <w:sz w:val="20"/>
          <w:szCs w:val="20"/>
          <w:lang w:eastAsia="zh-CN"/>
        </w:rPr>
        <w:t>H</w:t>
      </w:r>
      <w:r w:rsidRPr="005430FA">
        <w:rPr>
          <w:rFonts w:eastAsiaTheme="minorEastAsia" w:hint="eastAsia"/>
          <w:bCs/>
          <w:sz w:val="20"/>
          <w:szCs w:val="20"/>
          <w:lang w:eastAsia="zh-CN"/>
        </w:rPr>
        <w:t xml:space="preserve">ence, it is important to complete the specification of extended CP in RAN1 for higher subcarrier spacing. </w:t>
      </w:r>
      <w:r w:rsidRPr="005430FA">
        <w:rPr>
          <w:rFonts w:eastAsiaTheme="minorEastAsia"/>
          <w:bCs/>
          <w:sz w:val="20"/>
          <w:szCs w:val="20"/>
          <w:lang w:eastAsia="zh-CN"/>
        </w:rPr>
        <w:t>C</w:t>
      </w:r>
      <w:r w:rsidRPr="005430FA">
        <w:rPr>
          <w:rFonts w:eastAsiaTheme="minorEastAsia" w:hint="eastAsia"/>
          <w:bCs/>
          <w:sz w:val="20"/>
          <w:szCs w:val="20"/>
          <w:lang w:eastAsia="zh-CN"/>
        </w:rPr>
        <w:t xml:space="preserve">urrently RAN1 only specifies the extended CP in </w:t>
      </w:r>
      <w:proofErr w:type="gramStart"/>
      <w:r w:rsidRPr="005430FA">
        <w:rPr>
          <w:rFonts w:eastAsiaTheme="minorEastAsia" w:hint="eastAsia"/>
          <w:bCs/>
          <w:sz w:val="20"/>
          <w:szCs w:val="20"/>
          <w:lang w:eastAsia="zh-CN"/>
        </w:rPr>
        <w:t>60kHz</w:t>
      </w:r>
      <w:proofErr w:type="gramEnd"/>
      <w:r w:rsidRPr="005430FA">
        <w:rPr>
          <w:rFonts w:eastAsiaTheme="minorEastAsia" w:hint="eastAsia"/>
          <w:bCs/>
          <w:sz w:val="20"/>
          <w:szCs w:val="20"/>
          <w:lang w:eastAsia="zh-CN"/>
        </w:rPr>
        <w:t xml:space="preserve"> subcarrier, while for 120kHz it is not defined. </w:t>
      </w:r>
      <w:r w:rsidRPr="005430FA">
        <w:rPr>
          <w:rFonts w:eastAsiaTheme="minorEastAsia"/>
          <w:bCs/>
          <w:sz w:val="20"/>
          <w:szCs w:val="20"/>
          <w:lang w:eastAsia="zh-CN"/>
        </w:rPr>
        <w:t>I</w:t>
      </w:r>
      <w:r w:rsidRPr="005430FA">
        <w:rPr>
          <w:rFonts w:eastAsiaTheme="minorEastAsia" w:hint="eastAsia"/>
          <w:bCs/>
          <w:sz w:val="20"/>
          <w:szCs w:val="20"/>
          <w:lang w:eastAsia="zh-CN"/>
        </w:rPr>
        <w:t>f no normal work to revise the extended CP in RAN1 specification, in essence, the NT</w:t>
      </w:r>
      <w:r>
        <w:rPr>
          <w:rFonts w:eastAsiaTheme="minorEastAsia" w:hint="eastAsia"/>
          <w:bCs/>
          <w:sz w:val="20"/>
          <w:szCs w:val="20"/>
          <w:lang w:eastAsia="zh-CN"/>
        </w:rPr>
        <w:t>N is not well workable in FR2.</w:t>
      </w:r>
    </w:p>
    <w:p w14:paraId="225DA70D" w14:textId="77777777" w:rsidR="006560CD" w:rsidRDefault="006560CD" w:rsidP="006560CD">
      <w:pPr>
        <w:spacing w:afterLines="50"/>
        <w:rPr>
          <w:rFonts w:eastAsiaTheme="minorEastAsia"/>
          <w:bCs/>
          <w:sz w:val="20"/>
          <w:lang w:eastAsia="zh-CN"/>
        </w:rPr>
      </w:pPr>
      <w:r w:rsidRPr="002411F4">
        <w:rPr>
          <w:rFonts w:eastAsiaTheme="minorEastAsia"/>
          <w:bCs/>
          <w:sz w:val="20"/>
          <w:lang w:eastAsia="zh-CN"/>
        </w:rPr>
        <w:t xml:space="preserve">In addition, it is </w:t>
      </w:r>
      <w:r>
        <w:rPr>
          <w:rFonts w:eastAsiaTheme="minorEastAsia" w:hint="eastAsia"/>
          <w:bCs/>
          <w:sz w:val="20"/>
          <w:lang w:eastAsia="zh-CN"/>
        </w:rPr>
        <w:t xml:space="preserve">essential to make sure that the CP should be longer than the maximum multipath delay for the OFDM systems. </w:t>
      </w:r>
      <w:r>
        <w:rPr>
          <w:rFonts w:eastAsiaTheme="minorEastAsia"/>
          <w:bCs/>
          <w:sz w:val="20"/>
          <w:lang w:eastAsia="zh-CN"/>
        </w:rPr>
        <w:t>T</w:t>
      </w:r>
      <w:r>
        <w:rPr>
          <w:rFonts w:eastAsiaTheme="minorEastAsia" w:hint="eastAsia"/>
          <w:bCs/>
          <w:sz w:val="20"/>
          <w:lang w:eastAsia="zh-CN"/>
        </w:rPr>
        <w:t xml:space="preserve">he NTN channel models can be attained from TR38.811 and </w:t>
      </w:r>
      <w:r w:rsidRPr="00C9357A">
        <w:rPr>
          <w:rFonts w:eastAsiaTheme="minorEastAsia"/>
          <w:bCs/>
          <w:sz w:val="20"/>
          <w:lang w:eastAsia="zh-CN"/>
        </w:rPr>
        <w:t>scaling parameters</w:t>
      </w:r>
      <w:r>
        <w:rPr>
          <w:rFonts w:eastAsiaTheme="minorEastAsia" w:hint="eastAsia"/>
          <w:bCs/>
          <w:sz w:val="20"/>
          <w:lang w:eastAsia="zh-CN"/>
        </w:rPr>
        <w:t xml:space="preserve"> can be </w:t>
      </w:r>
      <w:r>
        <w:rPr>
          <w:rFonts w:eastAsiaTheme="minorEastAsia"/>
          <w:bCs/>
          <w:sz w:val="20"/>
          <w:lang w:eastAsia="zh-CN"/>
        </w:rPr>
        <w:t>recognized</w:t>
      </w:r>
      <w:r>
        <w:rPr>
          <w:rFonts w:eastAsiaTheme="minorEastAsia" w:hint="eastAsia"/>
          <w:bCs/>
          <w:sz w:val="20"/>
          <w:lang w:eastAsia="zh-CN"/>
        </w:rPr>
        <w:t xml:space="preserve"> from TR38.901 [4</w:t>
      </w:r>
      <w:proofErr w:type="gramStart"/>
      <w:r>
        <w:rPr>
          <w:rFonts w:eastAsiaTheme="minorEastAsia" w:hint="eastAsia"/>
          <w:bCs/>
          <w:sz w:val="20"/>
          <w:lang w:eastAsia="zh-CN"/>
        </w:rPr>
        <w:t>][</w:t>
      </w:r>
      <w:proofErr w:type="gramEnd"/>
      <w:r>
        <w:rPr>
          <w:rFonts w:eastAsiaTheme="minorEastAsia" w:hint="eastAsia"/>
          <w:bCs/>
          <w:sz w:val="20"/>
          <w:lang w:eastAsia="zh-CN"/>
        </w:rPr>
        <w:t>5].</w:t>
      </w:r>
      <w:r w:rsidRPr="0025554F">
        <w:rPr>
          <w:rFonts w:eastAsiaTheme="minorEastAsia" w:hint="eastAsia"/>
          <w:bCs/>
          <w:sz w:val="20"/>
          <w:lang w:eastAsia="zh-CN"/>
        </w:rPr>
        <w:t xml:space="preserve"> The </w:t>
      </w:r>
      <w:r w:rsidRPr="002411F4">
        <w:rPr>
          <w:rFonts w:eastAsiaTheme="minorEastAsia"/>
          <w:bCs/>
          <w:sz w:val="20"/>
          <w:lang w:eastAsia="zh-CN"/>
        </w:rPr>
        <w:t xml:space="preserve">maximum </w:t>
      </w:r>
      <w:r w:rsidRPr="000168E8">
        <w:rPr>
          <w:rFonts w:eastAsiaTheme="minorEastAsia"/>
          <w:bCs/>
          <w:sz w:val="20"/>
          <w:lang w:eastAsia="zh-CN"/>
        </w:rPr>
        <w:t>multipath delay spread</w:t>
      </w:r>
      <w:r>
        <w:rPr>
          <w:rFonts w:eastAsiaTheme="minorEastAsia" w:hint="eastAsia"/>
          <w:bCs/>
          <w:sz w:val="20"/>
          <w:lang w:eastAsia="zh-CN"/>
        </w:rPr>
        <w:t xml:space="preserve"> in different scaling parameters of different channel models</w:t>
      </w:r>
      <w:r w:rsidRPr="000E7FF2">
        <w:rPr>
          <w:rFonts w:eastAsiaTheme="minorEastAsia"/>
          <w:bCs/>
          <w:sz w:val="20"/>
          <w:lang w:eastAsia="zh-CN"/>
        </w:rPr>
        <w:t xml:space="preserve"> </w:t>
      </w:r>
      <w:r>
        <w:rPr>
          <w:rFonts w:eastAsiaTheme="minorEastAsia" w:hint="eastAsia"/>
          <w:bCs/>
          <w:sz w:val="20"/>
          <w:lang w:eastAsia="zh-CN"/>
        </w:rPr>
        <w:t>are collected in Table-2, as shown in following.</w:t>
      </w:r>
    </w:p>
    <w:p w14:paraId="7DDE6A39" w14:textId="77777777" w:rsidR="006560CD" w:rsidRPr="000E7FF2" w:rsidRDefault="006560CD" w:rsidP="006560CD">
      <w:pPr>
        <w:widowControl w:val="0"/>
        <w:autoSpaceDE/>
        <w:autoSpaceDN/>
        <w:adjustRightInd/>
        <w:snapToGrid/>
        <w:spacing w:after="0"/>
        <w:jc w:val="center"/>
        <w:rPr>
          <w:rFonts w:eastAsiaTheme="minorEastAsia"/>
          <w:sz w:val="20"/>
          <w:szCs w:val="20"/>
          <w:lang w:eastAsia="zh-CN"/>
        </w:rPr>
      </w:pPr>
      <w:bookmarkStart w:id="11" w:name="_Ref101440981"/>
      <w:r w:rsidRPr="000E7FF2">
        <w:rPr>
          <w:rFonts w:eastAsiaTheme="minorEastAsia"/>
          <w:sz w:val="20"/>
          <w:szCs w:val="20"/>
          <w:lang w:eastAsia="zh-CN"/>
        </w:rPr>
        <w:t>Table</w:t>
      </w:r>
      <w:bookmarkEnd w:id="11"/>
      <w:r>
        <w:rPr>
          <w:rFonts w:eastAsiaTheme="minorEastAsia" w:hint="eastAsia"/>
          <w:sz w:val="20"/>
          <w:szCs w:val="20"/>
          <w:lang w:eastAsia="zh-CN"/>
        </w:rPr>
        <w:t>-2 M</w:t>
      </w:r>
      <w:r w:rsidRPr="000E7FF2">
        <w:rPr>
          <w:rFonts w:eastAsiaTheme="minorEastAsia"/>
          <w:sz w:val="20"/>
          <w:szCs w:val="20"/>
          <w:lang w:eastAsia="zh-CN"/>
        </w:rPr>
        <w:t>aximum multipath delay spread</w:t>
      </w:r>
      <w:r w:rsidRPr="000E7FF2">
        <w:rPr>
          <w:rFonts w:eastAsiaTheme="minorEastAsia" w:hint="eastAsia"/>
          <w:sz w:val="20"/>
          <w:szCs w:val="20"/>
          <w:lang w:eastAsia="zh-CN"/>
        </w:rPr>
        <w:t xml:space="preserve"> of NTN channel model</w:t>
      </w:r>
    </w:p>
    <w:tbl>
      <w:tblPr>
        <w:tblStyle w:val="ae"/>
        <w:tblW w:w="0" w:type="auto"/>
        <w:jc w:val="center"/>
        <w:tblLook w:val="04A0" w:firstRow="1" w:lastRow="0" w:firstColumn="1" w:lastColumn="0" w:noHBand="0" w:noVBand="1"/>
      </w:tblPr>
      <w:tblGrid>
        <w:gridCol w:w="1420"/>
        <w:gridCol w:w="1585"/>
        <w:gridCol w:w="2268"/>
        <w:gridCol w:w="3249"/>
      </w:tblGrid>
      <w:tr w:rsidR="006560CD" w:rsidRPr="000E7FF2" w14:paraId="198E4D53" w14:textId="77777777" w:rsidTr="009746F3">
        <w:trPr>
          <w:jc w:val="center"/>
        </w:trPr>
        <w:tc>
          <w:tcPr>
            <w:tcW w:w="1420" w:type="dxa"/>
            <w:vMerge w:val="restart"/>
            <w:vAlign w:val="center"/>
          </w:tcPr>
          <w:p w14:paraId="589DF801"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Channel model</w:t>
            </w:r>
          </w:p>
        </w:tc>
        <w:tc>
          <w:tcPr>
            <w:tcW w:w="7102" w:type="dxa"/>
            <w:gridSpan w:val="3"/>
            <w:vAlign w:val="center"/>
          </w:tcPr>
          <w:p w14:paraId="3F401C66"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Maximum multipath delay spread (us)</w:t>
            </w:r>
          </w:p>
        </w:tc>
      </w:tr>
      <w:tr w:rsidR="006560CD" w:rsidRPr="000E7FF2" w14:paraId="5FC02645" w14:textId="77777777" w:rsidTr="009746F3">
        <w:trPr>
          <w:trHeight w:val="596"/>
          <w:jc w:val="center"/>
        </w:trPr>
        <w:tc>
          <w:tcPr>
            <w:tcW w:w="1420" w:type="dxa"/>
            <w:vMerge/>
            <w:vAlign w:val="center"/>
          </w:tcPr>
          <w:p w14:paraId="03391B95" w14:textId="77777777" w:rsidR="006560CD" w:rsidRPr="000E7FF2" w:rsidRDefault="006560CD" w:rsidP="009746F3">
            <w:pPr>
              <w:spacing w:afterLines="50"/>
              <w:jc w:val="center"/>
              <w:rPr>
                <w:rFonts w:eastAsiaTheme="minorEastAsia"/>
                <w:bCs/>
                <w:sz w:val="20"/>
                <w:lang w:eastAsia="zh-CN"/>
              </w:rPr>
            </w:pPr>
          </w:p>
        </w:tc>
        <w:tc>
          <w:tcPr>
            <w:tcW w:w="1585" w:type="dxa"/>
            <w:vAlign w:val="center"/>
          </w:tcPr>
          <w:p w14:paraId="40E3DFF9"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Very short delay spread</w:t>
            </w:r>
          </w:p>
        </w:tc>
        <w:tc>
          <w:tcPr>
            <w:tcW w:w="2268" w:type="dxa"/>
            <w:vAlign w:val="center"/>
          </w:tcPr>
          <w:p w14:paraId="011419D2"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Short delay spread</w:t>
            </w:r>
          </w:p>
        </w:tc>
        <w:tc>
          <w:tcPr>
            <w:tcW w:w="3249" w:type="dxa"/>
            <w:vAlign w:val="center"/>
          </w:tcPr>
          <w:p w14:paraId="7B2F46E8"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Nominal delay spread</w:t>
            </w:r>
          </w:p>
        </w:tc>
      </w:tr>
      <w:tr w:rsidR="006560CD" w:rsidRPr="000E7FF2" w14:paraId="574AB6E0" w14:textId="77777777" w:rsidTr="009746F3">
        <w:trPr>
          <w:trHeight w:val="664"/>
          <w:jc w:val="center"/>
        </w:trPr>
        <w:tc>
          <w:tcPr>
            <w:tcW w:w="1420" w:type="dxa"/>
          </w:tcPr>
          <w:p w14:paraId="69891156" w14:textId="77777777" w:rsidR="006560CD" w:rsidRPr="000E7FF2" w:rsidRDefault="006560CD" w:rsidP="009746F3">
            <w:pPr>
              <w:spacing w:afterLines="50"/>
              <w:rPr>
                <w:rFonts w:eastAsiaTheme="minorEastAsia"/>
                <w:bCs/>
                <w:sz w:val="20"/>
                <w:lang w:eastAsia="zh-CN"/>
              </w:rPr>
            </w:pPr>
            <w:r w:rsidRPr="000E7FF2">
              <w:rPr>
                <w:rFonts w:eastAsiaTheme="minorEastAsia"/>
                <w:bCs/>
                <w:sz w:val="20"/>
                <w:lang w:eastAsia="zh-CN"/>
              </w:rPr>
              <w:t>NTN-CDL-A / NTN-TDL-A</w:t>
            </w:r>
          </w:p>
        </w:tc>
        <w:tc>
          <w:tcPr>
            <w:tcW w:w="1585" w:type="dxa"/>
            <w:vAlign w:val="center"/>
          </w:tcPr>
          <w:p w14:paraId="4A6AFC23" w14:textId="77777777" w:rsidR="006560CD" w:rsidRPr="000E7FF2" w:rsidRDefault="006560CD" w:rsidP="009746F3">
            <w:pPr>
              <w:tabs>
                <w:tab w:val="left" w:pos="475"/>
              </w:tabs>
              <w:jc w:val="center"/>
              <w:rPr>
                <w:rFonts w:eastAsiaTheme="minorEastAsia"/>
                <w:sz w:val="20"/>
                <w:lang w:eastAsia="zh-CN"/>
              </w:rPr>
            </w:pPr>
            <w:bookmarkStart w:id="12" w:name="OLE_LINK62"/>
            <w:bookmarkStart w:id="13" w:name="OLE_LINK63"/>
            <w:r w:rsidRPr="000E7FF2">
              <w:rPr>
                <w:rFonts w:eastAsiaTheme="minorEastAsia"/>
                <w:sz w:val="20"/>
                <w:lang w:eastAsia="zh-CN"/>
              </w:rPr>
              <w:t>0.0</w:t>
            </w:r>
            <w:r w:rsidRPr="000E7FF2">
              <w:rPr>
                <w:sz w:val="20"/>
              </w:rPr>
              <w:t>28416</w:t>
            </w:r>
            <w:bookmarkEnd w:id="12"/>
            <w:bookmarkEnd w:id="13"/>
          </w:p>
        </w:tc>
        <w:tc>
          <w:tcPr>
            <w:tcW w:w="2268" w:type="dxa"/>
            <w:vAlign w:val="center"/>
          </w:tcPr>
          <w:p w14:paraId="0557BA23"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0.085248</w:t>
            </w:r>
          </w:p>
        </w:tc>
        <w:tc>
          <w:tcPr>
            <w:tcW w:w="3249" w:type="dxa"/>
            <w:vAlign w:val="center"/>
          </w:tcPr>
          <w:p w14:paraId="118C8804" w14:textId="77777777" w:rsidR="006560CD" w:rsidRPr="000E7FF2" w:rsidRDefault="006560CD" w:rsidP="009746F3">
            <w:pPr>
              <w:tabs>
                <w:tab w:val="left" w:pos="475"/>
              </w:tabs>
              <w:jc w:val="center"/>
              <w:rPr>
                <w:rFonts w:eastAsiaTheme="minorEastAsia"/>
                <w:sz w:val="20"/>
                <w:lang w:eastAsia="zh-CN"/>
              </w:rPr>
            </w:pPr>
            <w:r w:rsidRPr="007455E4">
              <w:rPr>
                <w:rFonts w:eastAsiaTheme="minorEastAsia"/>
                <w:sz w:val="20"/>
                <w:lang w:eastAsia="zh-CN"/>
              </w:rPr>
              <w:t>0.</w:t>
            </w:r>
            <w:r w:rsidRPr="007455E4">
              <w:rPr>
                <w:sz w:val="20"/>
              </w:rPr>
              <w:t>28416</w:t>
            </w:r>
          </w:p>
        </w:tc>
      </w:tr>
      <w:tr w:rsidR="006560CD" w:rsidRPr="000E7FF2" w14:paraId="4C8B08E8" w14:textId="77777777" w:rsidTr="009746F3">
        <w:trPr>
          <w:jc w:val="center"/>
        </w:trPr>
        <w:tc>
          <w:tcPr>
            <w:tcW w:w="1420" w:type="dxa"/>
          </w:tcPr>
          <w:p w14:paraId="68569CC5" w14:textId="77777777" w:rsidR="006560CD" w:rsidRPr="000E7FF2" w:rsidRDefault="006560CD" w:rsidP="009746F3">
            <w:pPr>
              <w:spacing w:afterLines="50"/>
              <w:rPr>
                <w:rFonts w:eastAsiaTheme="minorEastAsia"/>
                <w:bCs/>
                <w:sz w:val="20"/>
                <w:lang w:eastAsia="zh-CN"/>
              </w:rPr>
            </w:pPr>
            <w:r w:rsidRPr="000E7FF2">
              <w:rPr>
                <w:rFonts w:eastAsiaTheme="minorEastAsia"/>
                <w:bCs/>
                <w:sz w:val="20"/>
                <w:lang w:eastAsia="zh-CN"/>
              </w:rPr>
              <w:t>NTN-CDL-B / NTN-TDL-B</w:t>
            </w:r>
          </w:p>
        </w:tc>
        <w:tc>
          <w:tcPr>
            <w:tcW w:w="1585" w:type="dxa"/>
            <w:vAlign w:val="center"/>
          </w:tcPr>
          <w:p w14:paraId="5DC912E6"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sz w:val="20"/>
                <w:lang w:eastAsia="zh-CN"/>
              </w:rPr>
              <w:t>0.0</w:t>
            </w:r>
            <w:r w:rsidRPr="000E7FF2">
              <w:rPr>
                <w:sz w:val="20"/>
              </w:rPr>
              <w:t>57392</w:t>
            </w:r>
          </w:p>
        </w:tc>
        <w:tc>
          <w:tcPr>
            <w:tcW w:w="2268" w:type="dxa"/>
            <w:vAlign w:val="center"/>
          </w:tcPr>
          <w:p w14:paraId="05E6D986"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0.172176</w:t>
            </w:r>
          </w:p>
        </w:tc>
        <w:tc>
          <w:tcPr>
            <w:tcW w:w="3249" w:type="dxa"/>
            <w:vAlign w:val="center"/>
          </w:tcPr>
          <w:p w14:paraId="0433A69A" w14:textId="77777777" w:rsidR="006560CD" w:rsidRPr="000E7FF2" w:rsidRDefault="006560CD" w:rsidP="009746F3">
            <w:pPr>
              <w:spacing w:afterLines="50"/>
              <w:jc w:val="center"/>
              <w:rPr>
                <w:rFonts w:eastAsiaTheme="minorEastAsia"/>
                <w:bCs/>
                <w:sz w:val="20"/>
                <w:lang w:eastAsia="zh-CN"/>
              </w:rPr>
            </w:pPr>
            <w:r w:rsidRPr="007455E4">
              <w:rPr>
                <w:rFonts w:eastAsiaTheme="minorEastAsia"/>
                <w:sz w:val="20"/>
                <w:lang w:eastAsia="zh-CN"/>
              </w:rPr>
              <w:t>0.</w:t>
            </w:r>
            <w:r w:rsidRPr="007455E4">
              <w:rPr>
                <w:sz w:val="20"/>
              </w:rPr>
              <w:t>57392</w:t>
            </w:r>
          </w:p>
        </w:tc>
      </w:tr>
      <w:tr w:rsidR="006560CD" w:rsidRPr="000E7FF2" w14:paraId="1E8C749E" w14:textId="77777777" w:rsidTr="009746F3">
        <w:trPr>
          <w:jc w:val="center"/>
        </w:trPr>
        <w:tc>
          <w:tcPr>
            <w:tcW w:w="1420" w:type="dxa"/>
          </w:tcPr>
          <w:p w14:paraId="0CE19782" w14:textId="77777777" w:rsidR="006560CD" w:rsidRPr="000E7FF2" w:rsidRDefault="006560CD" w:rsidP="009746F3">
            <w:pPr>
              <w:spacing w:afterLines="50"/>
              <w:rPr>
                <w:rFonts w:eastAsiaTheme="minorEastAsia"/>
                <w:bCs/>
                <w:sz w:val="20"/>
                <w:lang w:eastAsia="zh-CN"/>
              </w:rPr>
            </w:pPr>
            <w:r w:rsidRPr="000E7FF2">
              <w:rPr>
                <w:rFonts w:eastAsiaTheme="minorEastAsia"/>
                <w:bCs/>
                <w:sz w:val="20"/>
                <w:lang w:eastAsia="zh-CN"/>
              </w:rPr>
              <w:t>NTN-CDL-C / NTN-TDL-C</w:t>
            </w:r>
          </w:p>
        </w:tc>
        <w:tc>
          <w:tcPr>
            <w:tcW w:w="1585" w:type="dxa"/>
            <w:vAlign w:val="center"/>
          </w:tcPr>
          <w:p w14:paraId="457E06EE"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sz w:val="20"/>
                <w:lang w:val="en-CA" w:eastAsia="zh-CN"/>
              </w:rPr>
              <w:t>0.</w:t>
            </w:r>
            <w:r w:rsidRPr="000E7FF2">
              <w:rPr>
                <w:sz w:val="20"/>
                <w:lang w:val="en-CA"/>
              </w:rPr>
              <w:t>148124</w:t>
            </w:r>
          </w:p>
        </w:tc>
        <w:tc>
          <w:tcPr>
            <w:tcW w:w="2268" w:type="dxa"/>
            <w:vAlign w:val="center"/>
          </w:tcPr>
          <w:p w14:paraId="0EDCB4DA"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0.444426</w:t>
            </w:r>
          </w:p>
        </w:tc>
        <w:tc>
          <w:tcPr>
            <w:tcW w:w="3249" w:type="dxa"/>
            <w:vAlign w:val="center"/>
          </w:tcPr>
          <w:p w14:paraId="4412C13F" w14:textId="77777777" w:rsidR="006560CD" w:rsidRPr="000E7FF2" w:rsidRDefault="006560CD" w:rsidP="009746F3">
            <w:pPr>
              <w:spacing w:afterLines="50"/>
              <w:jc w:val="center"/>
              <w:rPr>
                <w:rFonts w:eastAsiaTheme="minorEastAsia"/>
                <w:bCs/>
                <w:sz w:val="20"/>
                <w:lang w:eastAsia="zh-CN"/>
              </w:rPr>
            </w:pPr>
            <w:r w:rsidRPr="007455E4">
              <w:rPr>
                <w:sz w:val="20"/>
                <w:lang w:val="en-CA"/>
              </w:rPr>
              <w:t>1</w:t>
            </w:r>
            <w:r w:rsidRPr="007455E4">
              <w:rPr>
                <w:rFonts w:eastAsiaTheme="minorEastAsia"/>
                <w:sz w:val="20"/>
                <w:lang w:val="en-CA" w:eastAsia="zh-CN"/>
              </w:rPr>
              <w:t>.</w:t>
            </w:r>
            <w:r w:rsidRPr="007455E4">
              <w:rPr>
                <w:sz w:val="20"/>
                <w:lang w:val="en-CA"/>
              </w:rPr>
              <w:t>48124</w:t>
            </w:r>
          </w:p>
        </w:tc>
      </w:tr>
      <w:tr w:rsidR="006560CD" w:rsidRPr="000E7FF2" w14:paraId="20A5881C" w14:textId="77777777" w:rsidTr="009746F3">
        <w:trPr>
          <w:jc w:val="center"/>
        </w:trPr>
        <w:tc>
          <w:tcPr>
            <w:tcW w:w="1420" w:type="dxa"/>
          </w:tcPr>
          <w:p w14:paraId="0D628600" w14:textId="77777777" w:rsidR="006560CD" w:rsidRPr="000E7FF2" w:rsidRDefault="006560CD" w:rsidP="009746F3">
            <w:pPr>
              <w:spacing w:afterLines="50"/>
              <w:rPr>
                <w:rFonts w:eastAsiaTheme="minorEastAsia"/>
                <w:bCs/>
                <w:sz w:val="20"/>
                <w:lang w:eastAsia="zh-CN"/>
              </w:rPr>
            </w:pPr>
            <w:r w:rsidRPr="000E7FF2">
              <w:rPr>
                <w:rFonts w:eastAsiaTheme="minorEastAsia"/>
                <w:bCs/>
                <w:sz w:val="20"/>
                <w:lang w:eastAsia="zh-CN"/>
              </w:rPr>
              <w:t>NTN-CDL-D / NTN-TDL-D</w:t>
            </w:r>
          </w:p>
        </w:tc>
        <w:tc>
          <w:tcPr>
            <w:tcW w:w="1585" w:type="dxa"/>
            <w:vAlign w:val="center"/>
          </w:tcPr>
          <w:p w14:paraId="17BB751C"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sz w:val="20"/>
                <w:lang w:val="en-CA" w:eastAsia="zh-CN"/>
              </w:rPr>
              <w:t>0.0</w:t>
            </w:r>
            <w:r w:rsidRPr="000E7FF2">
              <w:rPr>
                <w:sz w:val="20"/>
                <w:lang w:val="en-CA"/>
              </w:rPr>
              <w:t>73340</w:t>
            </w:r>
          </w:p>
        </w:tc>
        <w:tc>
          <w:tcPr>
            <w:tcW w:w="2268" w:type="dxa"/>
            <w:vAlign w:val="center"/>
          </w:tcPr>
          <w:p w14:paraId="0D88751D" w14:textId="77777777" w:rsidR="006560CD" w:rsidRPr="000E7FF2" w:rsidRDefault="006560CD" w:rsidP="009746F3">
            <w:pPr>
              <w:spacing w:afterLines="50"/>
              <w:jc w:val="center"/>
              <w:rPr>
                <w:rFonts w:eastAsiaTheme="minorEastAsia"/>
                <w:bCs/>
                <w:sz w:val="20"/>
                <w:lang w:eastAsia="zh-CN"/>
              </w:rPr>
            </w:pPr>
            <w:r w:rsidRPr="000E7FF2">
              <w:rPr>
                <w:rFonts w:eastAsiaTheme="minorEastAsia"/>
                <w:bCs/>
                <w:sz w:val="20"/>
                <w:lang w:eastAsia="zh-CN"/>
              </w:rPr>
              <w:t>0.22002</w:t>
            </w:r>
          </w:p>
        </w:tc>
        <w:tc>
          <w:tcPr>
            <w:tcW w:w="3249" w:type="dxa"/>
            <w:vAlign w:val="center"/>
          </w:tcPr>
          <w:p w14:paraId="47018704" w14:textId="77777777" w:rsidR="006560CD" w:rsidRPr="000E7FF2" w:rsidRDefault="006560CD" w:rsidP="009746F3">
            <w:pPr>
              <w:spacing w:afterLines="50"/>
              <w:jc w:val="center"/>
              <w:rPr>
                <w:rFonts w:eastAsiaTheme="minorEastAsia"/>
                <w:bCs/>
                <w:sz w:val="20"/>
                <w:lang w:eastAsia="zh-CN"/>
              </w:rPr>
            </w:pPr>
            <w:r w:rsidRPr="007455E4">
              <w:rPr>
                <w:rFonts w:eastAsiaTheme="minorEastAsia"/>
                <w:sz w:val="20"/>
                <w:lang w:val="en-CA" w:eastAsia="zh-CN"/>
              </w:rPr>
              <w:t>0.</w:t>
            </w:r>
            <w:r w:rsidRPr="007455E4">
              <w:rPr>
                <w:sz w:val="20"/>
                <w:lang w:val="en-CA"/>
              </w:rPr>
              <w:t>73340</w:t>
            </w:r>
          </w:p>
        </w:tc>
      </w:tr>
    </w:tbl>
    <w:p w14:paraId="096363FB" w14:textId="77777777" w:rsidR="006560CD" w:rsidRDefault="006560CD" w:rsidP="006560CD">
      <w:pPr>
        <w:spacing w:afterLines="50"/>
        <w:rPr>
          <w:rFonts w:eastAsiaTheme="minorEastAsia"/>
          <w:bCs/>
          <w:sz w:val="20"/>
          <w:lang w:eastAsia="zh-CN"/>
        </w:rPr>
      </w:pPr>
      <w:r>
        <w:rPr>
          <w:rFonts w:eastAsiaTheme="minorEastAsia"/>
          <w:bCs/>
          <w:sz w:val="20"/>
          <w:lang w:eastAsia="zh-CN"/>
        </w:rPr>
        <w:lastRenderedPageBreak/>
        <w:t>A</w:t>
      </w:r>
      <w:r>
        <w:rPr>
          <w:rFonts w:eastAsiaTheme="minorEastAsia" w:hint="eastAsia"/>
          <w:bCs/>
          <w:sz w:val="20"/>
          <w:lang w:eastAsia="zh-CN"/>
        </w:rPr>
        <w:t xml:space="preserve">s specified in Rel-17, the CP length for </w:t>
      </w:r>
      <w:proofErr w:type="gramStart"/>
      <w:r>
        <w:rPr>
          <w:rFonts w:eastAsiaTheme="minorEastAsia" w:hint="eastAsia"/>
          <w:bCs/>
          <w:sz w:val="20"/>
          <w:lang w:eastAsia="zh-CN"/>
        </w:rPr>
        <w:t>120kHz</w:t>
      </w:r>
      <w:proofErr w:type="gramEnd"/>
      <w:r>
        <w:rPr>
          <w:rFonts w:eastAsiaTheme="minorEastAsia" w:hint="eastAsia"/>
          <w:bCs/>
          <w:sz w:val="20"/>
          <w:lang w:eastAsia="zh-CN"/>
        </w:rPr>
        <w:t xml:space="preserve"> subcarrier spacing is just only 0.59us. </w:t>
      </w:r>
      <w:r>
        <w:rPr>
          <w:rFonts w:eastAsiaTheme="minorEastAsia"/>
          <w:bCs/>
          <w:sz w:val="20"/>
          <w:lang w:eastAsia="zh-CN"/>
        </w:rPr>
        <w:t>Compared</w:t>
      </w:r>
      <w:r>
        <w:rPr>
          <w:rFonts w:eastAsiaTheme="minorEastAsia" w:hint="eastAsia"/>
          <w:bCs/>
          <w:sz w:val="20"/>
          <w:lang w:eastAsia="zh-CN"/>
        </w:rPr>
        <w:t xml:space="preserve"> with the maximum multipath delay shown in table above, the normal CP for </w:t>
      </w:r>
      <w:proofErr w:type="gramStart"/>
      <w:r>
        <w:rPr>
          <w:rFonts w:eastAsiaTheme="minorEastAsia" w:hint="eastAsia"/>
          <w:bCs/>
          <w:sz w:val="20"/>
          <w:lang w:eastAsia="zh-CN"/>
        </w:rPr>
        <w:t>120kHz</w:t>
      </w:r>
      <w:proofErr w:type="gramEnd"/>
      <w:r>
        <w:rPr>
          <w:rFonts w:eastAsiaTheme="minorEastAsia" w:hint="eastAsia"/>
          <w:bCs/>
          <w:sz w:val="20"/>
          <w:lang w:eastAsia="zh-CN"/>
        </w:rPr>
        <w:t xml:space="preserve"> subcarrier spacing can overcome the delay spread of very short and short delay scenarios. </w:t>
      </w:r>
      <w:r>
        <w:rPr>
          <w:rFonts w:eastAsiaTheme="minorEastAsia"/>
          <w:bCs/>
          <w:sz w:val="20"/>
          <w:lang w:eastAsia="zh-CN"/>
        </w:rPr>
        <w:t>B</w:t>
      </w:r>
      <w:r>
        <w:rPr>
          <w:rFonts w:eastAsiaTheme="minorEastAsia" w:hint="eastAsia"/>
          <w:bCs/>
          <w:sz w:val="20"/>
          <w:lang w:eastAsia="zh-CN"/>
        </w:rPr>
        <w:t xml:space="preserve">ut for the nominal delay spread scenario, the normal CP </w:t>
      </w:r>
      <w:r>
        <w:rPr>
          <w:rFonts w:eastAsiaTheme="minorEastAsia"/>
          <w:bCs/>
          <w:sz w:val="20"/>
          <w:lang w:eastAsia="zh-CN"/>
        </w:rPr>
        <w:t>cannot</w:t>
      </w:r>
      <w:r>
        <w:rPr>
          <w:rFonts w:eastAsiaTheme="minorEastAsia" w:hint="eastAsia"/>
          <w:bCs/>
          <w:sz w:val="20"/>
          <w:lang w:eastAsia="zh-CN"/>
        </w:rPr>
        <w:t xml:space="preserve"> satisfy the requirement of NTN-CDL-C/</w:t>
      </w:r>
      <w:bookmarkStart w:id="14" w:name="OLE_LINK5"/>
      <w:bookmarkStart w:id="15" w:name="OLE_LINK6"/>
      <w:r>
        <w:rPr>
          <w:rFonts w:eastAsiaTheme="minorEastAsia" w:hint="eastAsia"/>
          <w:bCs/>
          <w:sz w:val="20"/>
          <w:lang w:eastAsia="zh-CN"/>
        </w:rPr>
        <w:t>NTN-TDL-C</w:t>
      </w:r>
      <w:bookmarkEnd w:id="14"/>
      <w:bookmarkEnd w:id="15"/>
      <w:r>
        <w:rPr>
          <w:rFonts w:eastAsiaTheme="minorEastAsia" w:hint="eastAsia"/>
          <w:bCs/>
          <w:sz w:val="20"/>
          <w:lang w:eastAsia="zh-CN"/>
        </w:rPr>
        <w:t xml:space="preserve"> or NTN-CDL-D/NTN-TDL-D channel models. </w:t>
      </w:r>
      <w:r>
        <w:rPr>
          <w:rFonts w:eastAsiaTheme="minorEastAsia"/>
          <w:bCs/>
          <w:sz w:val="20"/>
          <w:lang w:eastAsia="zh-CN"/>
        </w:rPr>
        <w:t>S</w:t>
      </w:r>
      <w:r>
        <w:rPr>
          <w:rFonts w:eastAsiaTheme="minorEastAsia" w:hint="eastAsia"/>
          <w:bCs/>
          <w:sz w:val="20"/>
          <w:lang w:eastAsia="zh-CN"/>
        </w:rPr>
        <w:t xml:space="preserve">o, it is </w:t>
      </w:r>
      <w:r>
        <w:rPr>
          <w:rFonts w:eastAsiaTheme="minorEastAsia"/>
          <w:bCs/>
          <w:sz w:val="20"/>
          <w:lang w:eastAsia="zh-CN"/>
        </w:rPr>
        <w:t>beneficial</w:t>
      </w:r>
      <w:r>
        <w:rPr>
          <w:rFonts w:eastAsiaTheme="minorEastAsia" w:hint="eastAsia"/>
          <w:bCs/>
          <w:sz w:val="20"/>
          <w:lang w:eastAsia="zh-CN"/>
        </w:rPr>
        <w:t xml:space="preserve"> to extend CP length in NTN to relieve influence involved by the delay spread of the NTN channel, especially in the </w:t>
      </w:r>
      <w:proofErr w:type="gramStart"/>
      <w:r>
        <w:rPr>
          <w:rFonts w:eastAsiaTheme="minorEastAsia" w:hint="eastAsia"/>
          <w:bCs/>
          <w:sz w:val="20"/>
          <w:lang w:eastAsia="zh-CN"/>
        </w:rPr>
        <w:t>120kHz</w:t>
      </w:r>
      <w:proofErr w:type="gramEnd"/>
      <w:r>
        <w:rPr>
          <w:rFonts w:eastAsiaTheme="minorEastAsia" w:hint="eastAsia"/>
          <w:bCs/>
          <w:sz w:val="20"/>
          <w:lang w:eastAsia="zh-CN"/>
        </w:rPr>
        <w:t xml:space="preserve"> or 240kHz subcarrier spacing configurations. </w:t>
      </w:r>
      <w:r>
        <w:rPr>
          <w:rFonts w:eastAsiaTheme="minorEastAsia"/>
          <w:bCs/>
          <w:sz w:val="20"/>
          <w:lang w:eastAsia="zh-CN"/>
        </w:rPr>
        <w:t>B</w:t>
      </w:r>
      <w:r>
        <w:rPr>
          <w:rFonts w:eastAsiaTheme="minorEastAsia" w:hint="eastAsia"/>
          <w:bCs/>
          <w:sz w:val="20"/>
          <w:lang w:eastAsia="zh-CN"/>
        </w:rPr>
        <w:t xml:space="preserve">ecause the higher subcarrier spacing is, the shorter the CP is. </w:t>
      </w:r>
      <w:r>
        <w:rPr>
          <w:rFonts w:eastAsiaTheme="minorEastAsia"/>
          <w:bCs/>
          <w:sz w:val="20"/>
          <w:lang w:eastAsia="zh-CN"/>
        </w:rPr>
        <w:t>A</w:t>
      </w:r>
      <w:r>
        <w:rPr>
          <w:rFonts w:eastAsiaTheme="minorEastAsia" w:hint="eastAsia"/>
          <w:bCs/>
          <w:sz w:val="20"/>
          <w:lang w:eastAsia="zh-CN"/>
        </w:rPr>
        <w:t>s a result, the shorter CP is difficult to overcome the delay spread in NTN channel.</w:t>
      </w:r>
    </w:p>
    <w:p w14:paraId="44FF4470" w14:textId="77777777" w:rsidR="006560CD" w:rsidRPr="005430FA" w:rsidRDefault="006560CD" w:rsidP="006560CD">
      <w:pPr>
        <w:widowControl w:val="0"/>
        <w:spacing w:afterLines="50"/>
        <w:rPr>
          <w:rFonts w:eastAsia="TimesNewRomanPS-BoldMT"/>
          <w:b/>
          <w:bCs/>
          <w:sz w:val="20"/>
          <w:szCs w:val="20"/>
          <w:lang w:eastAsia="zh-CN"/>
        </w:rPr>
      </w:pPr>
      <w:r w:rsidRPr="005430FA">
        <w:rPr>
          <w:rFonts w:eastAsia="TimesNewRomanPS-BoldMT" w:hint="eastAsia"/>
          <w:b/>
          <w:bCs/>
          <w:sz w:val="20"/>
          <w:szCs w:val="20"/>
          <w:lang w:eastAsia="zh-CN"/>
        </w:rPr>
        <w:t xml:space="preserve">Proposal 5: Support extended CP in more than 60 kHz subcarrier spacing in Rel-18. </w:t>
      </w:r>
    </w:p>
    <w:p w14:paraId="0FF155A1" w14:textId="77777777" w:rsidR="006560CD" w:rsidRDefault="006560CD" w:rsidP="006560CD">
      <w:pPr>
        <w:pStyle w:val="1"/>
      </w:pPr>
      <w:r>
        <w:t>Conclusion</w:t>
      </w:r>
    </w:p>
    <w:p w14:paraId="386ECC44" w14:textId="77777777" w:rsidR="006560CD" w:rsidRDefault="006560CD" w:rsidP="006560CD">
      <w:pPr>
        <w:rPr>
          <w:noProof/>
          <w:sz w:val="20"/>
          <w:szCs w:val="20"/>
          <w:lang w:eastAsia="zh-CN"/>
        </w:rPr>
      </w:pPr>
      <w:r w:rsidRPr="005430FA">
        <w:rPr>
          <w:noProof/>
          <w:sz w:val="20"/>
          <w:szCs w:val="20"/>
          <w:lang w:eastAsia="zh-CN"/>
        </w:rPr>
        <w:t xml:space="preserve">In this contribution, we </w:t>
      </w:r>
      <w:r w:rsidRPr="005430FA">
        <w:rPr>
          <w:rFonts w:hint="eastAsia"/>
          <w:noProof/>
          <w:sz w:val="20"/>
          <w:szCs w:val="20"/>
          <w:lang w:eastAsia="zh-CN"/>
        </w:rPr>
        <w:t xml:space="preserve">analzyed potential issues for </w:t>
      </w:r>
      <w:r>
        <w:rPr>
          <w:rFonts w:hint="eastAsia"/>
          <w:noProof/>
          <w:sz w:val="20"/>
          <w:szCs w:val="20"/>
          <w:lang w:eastAsia="zh-CN"/>
        </w:rPr>
        <w:t>network verified the UE location and long CP usage in NTN</w:t>
      </w:r>
      <w:r w:rsidRPr="005430FA">
        <w:rPr>
          <w:rFonts w:hint="eastAsia"/>
          <w:noProof/>
          <w:sz w:val="20"/>
          <w:szCs w:val="20"/>
          <w:lang w:eastAsia="zh-CN"/>
        </w:rPr>
        <w:t xml:space="preserve">. </w:t>
      </w:r>
    </w:p>
    <w:p w14:paraId="0D9F312F" w14:textId="77777777" w:rsidR="006560CD" w:rsidRPr="005430FA" w:rsidRDefault="006560CD" w:rsidP="006560CD">
      <w:pPr>
        <w:rPr>
          <w:noProof/>
          <w:sz w:val="20"/>
          <w:szCs w:val="20"/>
          <w:lang w:eastAsia="zh-CN"/>
        </w:rPr>
      </w:pPr>
      <w:r w:rsidRPr="005430FA">
        <w:rPr>
          <w:noProof/>
          <w:sz w:val="20"/>
          <w:szCs w:val="20"/>
          <w:lang w:eastAsia="zh-CN"/>
        </w:rPr>
        <w:t>A</w:t>
      </w:r>
      <w:r w:rsidRPr="005430FA">
        <w:rPr>
          <w:rFonts w:hint="eastAsia"/>
          <w:noProof/>
          <w:sz w:val="20"/>
          <w:szCs w:val="20"/>
          <w:lang w:eastAsia="zh-CN"/>
        </w:rPr>
        <w:t xml:space="preserve"> few of observations and proposals are made as follows</w:t>
      </w:r>
      <w:r>
        <w:rPr>
          <w:rFonts w:hint="eastAsia"/>
          <w:noProof/>
          <w:sz w:val="20"/>
          <w:szCs w:val="20"/>
          <w:lang w:eastAsia="zh-CN"/>
        </w:rPr>
        <w:t xml:space="preserve"> for network verified positioning</w:t>
      </w:r>
      <w:r w:rsidRPr="005430FA">
        <w:rPr>
          <w:rFonts w:hint="eastAsia"/>
          <w:noProof/>
          <w:sz w:val="20"/>
          <w:szCs w:val="20"/>
          <w:lang w:eastAsia="zh-CN"/>
        </w:rPr>
        <w:t>:</w:t>
      </w:r>
    </w:p>
    <w:p w14:paraId="2F2EA1CE" w14:textId="77777777" w:rsidR="006560CD" w:rsidRPr="005430FA" w:rsidRDefault="006560CD" w:rsidP="006560CD">
      <w:pPr>
        <w:rPr>
          <w:noProof/>
          <w:sz w:val="20"/>
          <w:szCs w:val="20"/>
          <w:lang w:eastAsia="zh-CN"/>
        </w:rPr>
      </w:pPr>
      <w:r w:rsidRPr="005430FA">
        <w:rPr>
          <w:rFonts w:hint="eastAsia"/>
          <w:b/>
          <w:sz w:val="20"/>
          <w:szCs w:val="20"/>
          <w:lang w:eastAsia="zh-CN"/>
        </w:rPr>
        <w:t xml:space="preserve">Observation 1: Obtaining the UE location is beneficial to network </w:t>
      </w:r>
      <w:r w:rsidRPr="005430FA">
        <w:rPr>
          <w:b/>
          <w:sz w:val="20"/>
          <w:szCs w:val="20"/>
          <w:lang w:eastAsia="zh-CN"/>
        </w:rPr>
        <w:t>especially</w:t>
      </w:r>
      <w:r w:rsidRPr="005430FA">
        <w:rPr>
          <w:rFonts w:hint="eastAsia"/>
          <w:b/>
          <w:sz w:val="20"/>
          <w:szCs w:val="20"/>
          <w:lang w:eastAsia="zh-CN"/>
        </w:rPr>
        <w:t xml:space="preserve"> in NTN scenarios.</w:t>
      </w:r>
    </w:p>
    <w:p w14:paraId="2B022B7C"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bservation 2: I</w:t>
      </w:r>
      <w:r w:rsidRPr="005430FA">
        <w:rPr>
          <w:b/>
          <w:sz w:val="20"/>
          <w:szCs w:val="20"/>
          <w:lang w:eastAsia="zh-CN"/>
        </w:rPr>
        <w:t>n the</w:t>
      </w:r>
      <w:r w:rsidRPr="005430FA">
        <w:rPr>
          <w:rFonts w:hint="eastAsia"/>
          <w:b/>
          <w:sz w:val="20"/>
          <w:szCs w:val="20"/>
          <w:lang w:eastAsia="zh-CN"/>
        </w:rPr>
        <w:t xml:space="preserve"> RAT-dependent based </w:t>
      </w:r>
      <w:r w:rsidRPr="005430FA">
        <w:rPr>
          <w:b/>
          <w:sz w:val="20"/>
          <w:szCs w:val="20"/>
          <w:lang w:eastAsia="zh-CN"/>
        </w:rPr>
        <w:t>positioning</w:t>
      </w:r>
      <w:r w:rsidRPr="005430FA">
        <w:rPr>
          <w:rFonts w:hint="eastAsia"/>
          <w:b/>
          <w:sz w:val="20"/>
          <w:szCs w:val="20"/>
          <w:lang w:eastAsia="zh-CN"/>
        </w:rPr>
        <w:t xml:space="preserve"> solutions, the measurement parameters including signal </w:t>
      </w:r>
      <w:r w:rsidRPr="005430FA">
        <w:rPr>
          <w:b/>
          <w:sz w:val="20"/>
          <w:szCs w:val="20"/>
          <w:lang w:eastAsia="zh-CN"/>
        </w:rPr>
        <w:t>strength</w:t>
      </w:r>
      <w:r w:rsidRPr="005430FA">
        <w:rPr>
          <w:rFonts w:hint="eastAsia"/>
          <w:b/>
          <w:sz w:val="20"/>
          <w:szCs w:val="20"/>
          <w:lang w:eastAsia="zh-CN"/>
        </w:rPr>
        <w:t xml:space="preserve">, time or time difference, and arrival angles </w:t>
      </w:r>
      <w:r>
        <w:rPr>
          <w:rFonts w:hint="eastAsia"/>
          <w:b/>
          <w:sz w:val="20"/>
          <w:szCs w:val="20"/>
          <w:lang w:eastAsia="zh-CN"/>
        </w:rPr>
        <w:t xml:space="preserve">of </w:t>
      </w:r>
      <w:r w:rsidRPr="005430FA">
        <w:rPr>
          <w:rFonts w:hint="eastAsia"/>
          <w:b/>
          <w:sz w:val="20"/>
          <w:szCs w:val="20"/>
          <w:lang w:eastAsia="zh-CN"/>
        </w:rPr>
        <w:t xml:space="preserve">signal are involved in calculating the UE </w:t>
      </w:r>
      <w:r w:rsidRPr="005430FA">
        <w:rPr>
          <w:b/>
          <w:sz w:val="20"/>
          <w:szCs w:val="20"/>
          <w:lang w:eastAsia="zh-CN"/>
        </w:rPr>
        <w:t>location</w:t>
      </w:r>
      <w:r w:rsidRPr="005430FA">
        <w:rPr>
          <w:rFonts w:hint="eastAsia"/>
          <w:b/>
          <w:sz w:val="20"/>
          <w:szCs w:val="20"/>
          <w:lang w:eastAsia="zh-CN"/>
        </w:rPr>
        <w:t>.</w:t>
      </w:r>
    </w:p>
    <w:p w14:paraId="0D4B111C" w14:textId="77777777" w:rsidR="006560CD" w:rsidRPr="005430FA" w:rsidRDefault="006560CD" w:rsidP="006560CD">
      <w:pPr>
        <w:rPr>
          <w:noProof/>
          <w:sz w:val="20"/>
          <w:szCs w:val="20"/>
          <w:lang w:eastAsia="zh-CN"/>
        </w:rPr>
      </w:pPr>
      <w:r w:rsidRPr="005430FA">
        <w:rPr>
          <w:b/>
          <w:sz w:val="20"/>
          <w:szCs w:val="20"/>
          <w:lang w:eastAsia="zh-CN"/>
        </w:rPr>
        <w:t>O</w:t>
      </w:r>
      <w:r w:rsidRPr="005430FA">
        <w:rPr>
          <w:rFonts w:hint="eastAsia"/>
          <w:b/>
          <w:sz w:val="20"/>
          <w:szCs w:val="20"/>
          <w:lang w:eastAsia="zh-CN"/>
        </w:rPr>
        <w:t xml:space="preserve">bservation 3: The NR E-COD method </w:t>
      </w:r>
      <w:r w:rsidRPr="005430FA">
        <w:rPr>
          <w:b/>
          <w:sz w:val="20"/>
          <w:szCs w:val="20"/>
          <w:lang w:eastAsia="zh-CN"/>
        </w:rPr>
        <w:t>cannot</w:t>
      </w:r>
      <w:r w:rsidRPr="005430FA">
        <w:rPr>
          <w:rFonts w:hint="eastAsia"/>
          <w:b/>
          <w:sz w:val="20"/>
          <w:szCs w:val="20"/>
          <w:lang w:eastAsia="zh-CN"/>
        </w:rPr>
        <w:t xml:space="preserve"> be straightly applied in NTN scenarios because of the large coverage of satellite beams.</w:t>
      </w:r>
    </w:p>
    <w:p w14:paraId="13DC2994" w14:textId="77777777" w:rsidR="006560CD" w:rsidRPr="005430FA" w:rsidRDefault="006560CD" w:rsidP="006560CD">
      <w:pPr>
        <w:rPr>
          <w:b/>
          <w:sz w:val="20"/>
          <w:szCs w:val="20"/>
          <w:lang w:eastAsia="zh-CN"/>
        </w:rPr>
      </w:pPr>
      <w:r w:rsidRPr="005430FA">
        <w:rPr>
          <w:rFonts w:hint="eastAsia"/>
          <w:b/>
          <w:sz w:val="20"/>
          <w:szCs w:val="20"/>
          <w:lang w:eastAsia="zh-CN"/>
        </w:rPr>
        <w:t xml:space="preserve">Observation 4: In the satellite scenarios, the low CNR, less overlapping </w:t>
      </w:r>
      <w:r w:rsidRPr="005430FA">
        <w:rPr>
          <w:b/>
          <w:sz w:val="20"/>
          <w:szCs w:val="20"/>
          <w:lang w:eastAsia="zh-CN"/>
        </w:rPr>
        <w:t>coverage</w:t>
      </w:r>
      <w:r w:rsidRPr="005430FA">
        <w:rPr>
          <w:rFonts w:hint="eastAsia"/>
          <w:b/>
          <w:sz w:val="20"/>
          <w:szCs w:val="20"/>
          <w:lang w:eastAsia="zh-CN"/>
        </w:rPr>
        <w:t xml:space="preserve">, and long various transmission </w:t>
      </w:r>
      <w:r w:rsidRPr="005430FA">
        <w:rPr>
          <w:b/>
          <w:sz w:val="20"/>
          <w:szCs w:val="20"/>
          <w:lang w:eastAsia="zh-CN"/>
        </w:rPr>
        <w:t>delays</w:t>
      </w:r>
      <w:r w:rsidRPr="005430FA">
        <w:rPr>
          <w:rFonts w:hint="eastAsia"/>
          <w:b/>
          <w:sz w:val="20"/>
          <w:szCs w:val="20"/>
          <w:lang w:eastAsia="zh-CN"/>
        </w:rPr>
        <w:t xml:space="preserve"> should be seriously considered firstly when </w:t>
      </w:r>
      <w:r w:rsidRPr="005430FA">
        <w:rPr>
          <w:b/>
          <w:sz w:val="20"/>
          <w:szCs w:val="20"/>
          <w:lang w:eastAsia="zh-CN"/>
        </w:rPr>
        <w:t>deploying</w:t>
      </w:r>
      <w:r w:rsidRPr="005430FA">
        <w:rPr>
          <w:rFonts w:hint="eastAsia"/>
          <w:b/>
          <w:sz w:val="20"/>
          <w:szCs w:val="20"/>
          <w:lang w:eastAsia="zh-CN"/>
        </w:rPr>
        <w:t xml:space="preserve"> the NR TDOA or multi-RTT positioning method.</w:t>
      </w:r>
    </w:p>
    <w:p w14:paraId="0033D468"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5: For the NR </w:t>
      </w:r>
      <w:proofErr w:type="spellStart"/>
      <w:r w:rsidRPr="005430FA">
        <w:rPr>
          <w:rFonts w:hint="eastAsia"/>
          <w:b/>
          <w:sz w:val="20"/>
          <w:szCs w:val="20"/>
          <w:lang w:eastAsia="zh-CN"/>
        </w:rPr>
        <w:t>AoD</w:t>
      </w:r>
      <w:proofErr w:type="spellEnd"/>
      <w:r w:rsidRPr="005430FA">
        <w:rPr>
          <w:rFonts w:hint="eastAsia"/>
          <w:b/>
          <w:sz w:val="20"/>
          <w:szCs w:val="20"/>
          <w:lang w:eastAsia="zh-CN"/>
        </w:rPr>
        <w:t xml:space="preserve"> or </w:t>
      </w:r>
      <w:proofErr w:type="spellStart"/>
      <w:r w:rsidRPr="005430FA">
        <w:rPr>
          <w:rFonts w:hint="eastAsia"/>
          <w:b/>
          <w:sz w:val="20"/>
          <w:szCs w:val="20"/>
          <w:lang w:eastAsia="zh-CN"/>
        </w:rPr>
        <w:t>AoA</w:t>
      </w:r>
      <w:proofErr w:type="spellEnd"/>
      <w:r w:rsidRPr="005430FA">
        <w:rPr>
          <w:rFonts w:hint="eastAsia"/>
          <w:b/>
          <w:sz w:val="20"/>
          <w:szCs w:val="20"/>
          <w:lang w:eastAsia="zh-CN"/>
        </w:rPr>
        <w:t xml:space="preserve"> method, the specific method of measuring angles of signals should be </w:t>
      </w:r>
      <w:r>
        <w:rPr>
          <w:rFonts w:hint="eastAsia"/>
          <w:b/>
          <w:sz w:val="20"/>
          <w:szCs w:val="20"/>
          <w:lang w:eastAsia="zh-CN"/>
        </w:rPr>
        <w:t>evaluated</w:t>
      </w:r>
      <w:r w:rsidRPr="005430FA">
        <w:rPr>
          <w:rFonts w:hint="eastAsia"/>
          <w:b/>
          <w:sz w:val="20"/>
          <w:szCs w:val="20"/>
          <w:lang w:eastAsia="zh-CN"/>
        </w:rPr>
        <w:t xml:space="preserve"> firstly in NTN satellite scenarios.</w:t>
      </w:r>
    </w:p>
    <w:p w14:paraId="5F6851C0"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6: The less overlapping coverage makes it </w:t>
      </w:r>
      <w:r w:rsidRPr="005430FA">
        <w:rPr>
          <w:b/>
          <w:sz w:val="20"/>
          <w:szCs w:val="20"/>
          <w:lang w:eastAsia="zh-CN"/>
        </w:rPr>
        <w:t>difficult</w:t>
      </w:r>
      <w:r w:rsidRPr="005430FA">
        <w:rPr>
          <w:rFonts w:hint="eastAsia"/>
          <w:b/>
          <w:sz w:val="20"/>
          <w:szCs w:val="20"/>
          <w:lang w:eastAsia="zh-CN"/>
        </w:rPr>
        <w:t xml:space="preserve"> to apply the RAT-dependent positioning solution to the NTN scenarios.</w:t>
      </w:r>
    </w:p>
    <w:p w14:paraId="401526E4" w14:textId="77777777" w:rsidR="006560CD" w:rsidRPr="005430FA"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7: </w:t>
      </w:r>
      <w:r>
        <w:rPr>
          <w:rFonts w:hint="eastAsia"/>
          <w:b/>
          <w:sz w:val="20"/>
          <w:szCs w:val="20"/>
          <w:lang w:eastAsia="zh-CN"/>
        </w:rPr>
        <w:t>T</w:t>
      </w:r>
      <w:r w:rsidRPr="005430FA">
        <w:rPr>
          <w:rFonts w:hint="eastAsia"/>
          <w:b/>
          <w:sz w:val="20"/>
          <w:szCs w:val="20"/>
          <w:lang w:eastAsia="zh-CN"/>
        </w:rPr>
        <w:t>he lower SNR will be an inevitable issue in NTN scenarios.</w:t>
      </w:r>
    </w:p>
    <w:p w14:paraId="0681CF86" w14:textId="77777777" w:rsidR="006560CD" w:rsidRDefault="006560CD" w:rsidP="006560CD">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8: </w:t>
      </w:r>
      <w:r>
        <w:rPr>
          <w:rFonts w:hint="eastAsia"/>
          <w:b/>
          <w:sz w:val="20"/>
          <w:szCs w:val="20"/>
          <w:lang w:eastAsia="zh-CN"/>
        </w:rPr>
        <w:t>T</w:t>
      </w:r>
      <w:r w:rsidRPr="005430FA">
        <w:rPr>
          <w:rFonts w:hint="eastAsia"/>
          <w:b/>
          <w:sz w:val="20"/>
          <w:szCs w:val="20"/>
          <w:lang w:eastAsia="zh-CN"/>
        </w:rPr>
        <w:t xml:space="preserve">he </w:t>
      </w:r>
      <w:r>
        <w:rPr>
          <w:b/>
          <w:sz w:val="20"/>
          <w:szCs w:val="20"/>
          <w:lang w:eastAsia="zh-CN"/>
        </w:rPr>
        <w:t>frequency</w:t>
      </w:r>
      <w:r w:rsidRPr="005430FA">
        <w:rPr>
          <w:rFonts w:hint="eastAsia"/>
          <w:b/>
          <w:sz w:val="20"/>
          <w:szCs w:val="20"/>
          <w:lang w:eastAsia="zh-CN"/>
        </w:rPr>
        <w:t xml:space="preserve"> band and UE types will affect the application of RAT-dependent positioning solutions in NTN </w:t>
      </w:r>
      <w:r w:rsidRPr="005430FA">
        <w:rPr>
          <w:b/>
          <w:sz w:val="20"/>
          <w:szCs w:val="20"/>
          <w:lang w:eastAsia="zh-CN"/>
        </w:rPr>
        <w:t>scenarios</w:t>
      </w:r>
      <w:r w:rsidRPr="005430FA">
        <w:rPr>
          <w:rFonts w:hint="eastAsia"/>
          <w:b/>
          <w:sz w:val="20"/>
          <w:szCs w:val="20"/>
          <w:lang w:eastAsia="zh-CN"/>
        </w:rPr>
        <w:t>.</w:t>
      </w:r>
    </w:p>
    <w:p w14:paraId="3D03013A" w14:textId="77777777" w:rsidR="006560CD" w:rsidRPr="005430FA" w:rsidRDefault="006560CD" w:rsidP="006560CD">
      <w:pPr>
        <w:rPr>
          <w:noProof/>
          <w:sz w:val="20"/>
          <w:szCs w:val="20"/>
          <w:lang w:eastAsia="zh-CN"/>
        </w:rPr>
      </w:pPr>
    </w:p>
    <w:p w14:paraId="3752D4BB" w14:textId="77777777" w:rsidR="006560CD" w:rsidRPr="005430FA" w:rsidRDefault="006560CD" w:rsidP="006560CD">
      <w:pPr>
        <w:rPr>
          <w:noProof/>
          <w:sz w:val="20"/>
          <w:szCs w:val="20"/>
          <w:lang w:eastAsia="zh-CN"/>
        </w:rPr>
      </w:pPr>
      <w:r>
        <w:rPr>
          <w:rFonts w:hint="eastAsia"/>
          <w:b/>
          <w:kern w:val="2"/>
          <w:sz w:val="20"/>
          <w:szCs w:val="20"/>
          <w:lang w:eastAsia="zh-CN"/>
        </w:rPr>
        <w:t>Proposal 1: It is essential for</w:t>
      </w:r>
      <w:r w:rsidRPr="005430FA">
        <w:rPr>
          <w:rFonts w:hint="eastAsia"/>
          <w:b/>
          <w:kern w:val="2"/>
          <w:sz w:val="20"/>
          <w:szCs w:val="20"/>
          <w:lang w:eastAsia="zh-CN"/>
        </w:rPr>
        <w:t xml:space="preserve"> network to verify the </w:t>
      </w:r>
      <w:r>
        <w:rPr>
          <w:b/>
          <w:kern w:val="2"/>
          <w:sz w:val="20"/>
          <w:szCs w:val="20"/>
          <w:lang w:eastAsia="zh-CN"/>
        </w:rPr>
        <w:t>validity</w:t>
      </w:r>
      <w:r>
        <w:rPr>
          <w:rFonts w:hint="eastAsia"/>
          <w:b/>
          <w:kern w:val="2"/>
          <w:sz w:val="20"/>
          <w:szCs w:val="20"/>
          <w:lang w:eastAsia="zh-CN"/>
        </w:rPr>
        <w:t xml:space="preserve"> of the </w:t>
      </w:r>
      <w:r w:rsidRPr="005430FA">
        <w:rPr>
          <w:rFonts w:hint="eastAsia"/>
          <w:b/>
          <w:kern w:val="2"/>
          <w:sz w:val="20"/>
          <w:szCs w:val="20"/>
          <w:lang w:eastAsia="zh-CN"/>
        </w:rPr>
        <w:t>UE</w:t>
      </w:r>
      <w:r w:rsidRPr="005430FA">
        <w:rPr>
          <w:b/>
          <w:kern w:val="2"/>
          <w:sz w:val="20"/>
          <w:szCs w:val="20"/>
          <w:lang w:eastAsia="zh-CN"/>
        </w:rPr>
        <w:t>’</w:t>
      </w:r>
      <w:r w:rsidRPr="005430FA">
        <w:rPr>
          <w:rFonts w:hint="eastAsia"/>
          <w:b/>
          <w:kern w:val="2"/>
          <w:sz w:val="20"/>
          <w:szCs w:val="20"/>
          <w:lang w:eastAsia="zh-CN"/>
        </w:rPr>
        <w:t>s location information.</w:t>
      </w:r>
    </w:p>
    <w:p w14:paraId="7FB7C86C" w14:textId="77777777" w:rsidR="006560CD" w:rsidRPr="005430FA" w:rsidRDefault="006560CD" w:rsidP="006560CD">
      <w:pPr>
        <w:rPr>
          <w:noProof/>
          <w:sz w:val="20"/>
          <w:szCs w:val="20"/>
          <w:lang w:eastAsia="zh-CN"/>
        </w:rPr>
      </w:pPr>
      <w:r w:rsidRPr="005430FA">
        <w:rPr>
          <w:rFonts w:hint="eastAsia"/>
          <w:b/>
          <w:sz w:val="20"/>
          <w:szCs w:val="20"/>
          <w:lang w:eastAsia="zh-CN"/>
        </w:rPr>
        <w:t>Proposal 2: It is necessary to verify the UE location information by network even if the UE has reported the GNSS position to network.</w:t>
      </w:r>
    </w:p>
    <w:p w14:paraId="4890C3CE" w14:textId="77777777" w:rsidR="006560CD" w:rsidRPr="005430FA" w:rsidRDefault="006560CD" w:rsidP="006560CD">
      <w:pPr>
        <w:rPr>
          <w:rFonts w:eastAsiaTheme="minorEastAsia"/>
          <w:b/>
          <w:sz w:val="20"/>
          <w:szCs w:val="20"/>
          <w:lang w:eastAsia="zh-CN"/>
        </w:rPr>
      </w:pPr>
      <w:r w:rsidRPr="005430FA">
        <w:rPr>
          <w:rFonts w:hint="eastAsia"/>
          <w:b/>
          <w:sz w:val="20"/>
          <w:szCs w:val="20"/>
          <w:lang w:eastAsia="zh-CN"/>
        </w:rPr>
        <w:t xml:space="preserve">Proposal 3: </w:t>
      </w:r>
      <w:r w:rsidRPr="005430FA">
        <w:rPr>
          <w:b/>
          <w:sz w:val="20"/>
          <w:szCs w:val="20"/>
          <w:lang w:eastAsia="zh-CN"/>
        </w:rPr>
        <w:t>N</w:t>
      </w:r>
      <w:r w:rsidRPr="005430FA">
        <w:rPr>
          <w:rFonts w:hint="eastAsia"/>
          <w:b/>
          <w:sz w:val="20"/>
          <w:szCs w:val="20"/>
          <w:lang w:eastAsia="zh-CN"/>
        </w:rPr>
        <w:t>etwork positioning, such as RAT-dependent positioning, is a potential solution for network verified the UE location.</w:t>
      </w:r>
    </w:p>
    <w:p w14:paraId="74B49751" w14:textId="77777777" w:rsidR="006560CD" w:rsidRPr="005430FA" w:rsidRDefault="006560CD" w:rsidP="006560CD">
      <w:pPr>
        <w:rPr>
          <w:b/>
          <w:kern w:val="2"/>
          <w:sz w:val="20"/>
          <w:szCs w:val="20"/>
          <w:lang w:eastAsia="zh-CN"/>
        </w:rPr>
      </w:pPr>
      <w:r w:rsidRPr="005430FA">
        <w:rPr>
          <w:rFonts w:hint="eastAsia"/>
          <w:b/>
          <w:kern w:val="2"/>
          <w:sz w:val="20"/>
          <w:szCs w:val="20"/>
          <w:lang w:eastAsia="zh-CN"/>
        </w:rPr>
        <w:t xml:space="preserve">Proposal 4: The less overlapping coverage, lower SNR, </w:t>
      </w:r>
      <w:r w:rsidRPr="005430FA">
        <w:rPr>
          <w:b/>
          <w:kern w:val="2"/>
          <w:sz w:val="20"/>
          <w:szCs w:val="20"/>
          <w:lang w:eastAsia="zh-CN"/>
        </w:rPr>
        <w:t>frequency</w:t>
      </w:r>
      <w:r w:rsidRPr="005430FA">
        <w:rPr>
          <w:rFonts w:hint="eastAsia"/>
          <w:b/>
          <w:kern w:val="2"/>
          <w:sz w:val="20"/>
          <w:szCs w:val="20"/>
          <w:lang w:eastAsia="zh-CN"/>
        </w:rPr>
        <w:t xml:space="preserve"> band and UE types are the </w:t>
      </w:r>
      <w:r w:rsidRPr="005430FA">
        <w:rPr>
          <w:b/>
          <w:kern w:val="2"/>
          <w:sz w:val="20"/>
          <w:szCs w:val="20"/>
          <w:lang w:eastAsia="zh-CN"/>
        </w:rPr>
        <w:t>in</w:t>
      </w:r>
      <w:r>
        <w:rPr>
          <w:rFonts w:hint="eastAsia"/>
          <w:b/>
          <w:kern w:val="2"/>
          <w:sz w:val="20"/>
          <w:szCs w:val="20"/>
          <w:lang w:eastAsia="zh-CN"/>
        </w:rPr>
        <w:t>-</w:t>
      </w:r>
      <w:r w:rsidRPr="005430FA">
        <w:rPr>
          <w:b/>
          <w:kern w:val="2"/>
          <w:sz w:val="20"/>
          <w:szCs w:val="20"/>
          <w:lang w:eastAsia="zh-CN"/>
        </w:rPr>
        <w:t>negligible</w:t>
      </w:r>
      <w:r w:rsidRPr="005430FA">
        <w:rPr>
          <w:rFonts w:hint="eastAsia"/>
          <w:b/>
          <w:kern w:val="2"/>
          <w:sz w:val="20"/>
          <w:szCs w:val="20"/>
          <w:lang w:eastAsia="zh-CN"/>
        </w:rPr>
        <w:t xml:space="preserve"> issue that should be seriously considered before applying the RAT-dependent positioni</w:t>
      </w:r>
      <w:r>
        <w:rPr>
          <w:rFonts w:hint="eastAsia"/>
          <w:b/>
          <w:kern w:val="2"/>
          <w:sz w:val="20"/>
          <w:szCs w:val="20"/>
          <w:lang w:eastAsia="zh-CN"/>
        </w:rPr>
        <w:t>ng solutions in NTN scenarios.</w:t>
      </w:r>
    </w:p>
    <w:p w14:paraId="4F1DE454" w14:textId="77777777" w:rsidR="006560CD" w:rsidRDefault="006560CD" w:rsidP="006560CD">
      <w:pPr>
        <w:widowControl w:val="0"/>
        <w:spacing w:afterLines="50"/>
        <w:rPr>
          <w:rFonts w:eastAsia="TimesNewRomanPS-BoldMT"/>
          <w:b/>
          <w:bCs/>
          <w:sz w:val="20"/>
          <w:szCs w:val="20"/>
          <w:lang w:eastAsia="zh-CN"/>
        </w:rPr>
      </w:pPr>
    </w:p>
    <w:p w14:paraId="48CD458E" w14:textId="77777777" w:rsidR="006560CD" w:rsidRPr="00C51EE6" w:rsidRDefault="006560CD" w:rsidP="006560CD">
      <w:pPr>
        <w:widowControl w:val="0"/>
        <w:spacing w:afterLines="50"/>
        <w:rPr>
          <w:rFonts w:eastAsia="TimesNewRomanPS-BoldMT"/>
          <w:bCs/>
          <w:sz w:val="20"/>
          <w:szCs w:val="20"/>
          <w:lang w:eastAsia="zh-CN"/>
        </w:rPr>
      </w:pPr>
      <w:r w:rsidRPr="00C51EE6">
        <w:rPr>
          <w:rFonts w:eastAsia="TimesNewRomanPS-BoldMT"/>
          <w:bCs/>
          <w:sz w:val="20"/>
          <w:szCs w:val="20"/>
          <w:lang w:eastAsia="zh-CN"/>
        </w:rPr>
        <w:t>F</w:t>
      </w:r>
      <w:r w:rsidRPr="00C51EE6">
        <w:rPr>
          <w:rFonts w:eastAsia="TimesNewRomanPS-BoldMT" w:hint="eastAsia"/>
          <w:bCs/>
          <w:sz w:val="20"/>
          <w:szCs w:val="20"/>
          <w:lang w:eastAsia="zh-CN"/>
        </w:rPr>
        <w:t>or long CP issue, we propose:</w:t>
      </w:r>
    </w:p>
    <w:p w14:paraId="05F226AA" w14:textId="77777777" w:rsidR="006560CD" w:rsidRPr="005430FA" w:rsidRDefault="006560CD" w:rsidP="006560CD">
      <w:pPr>
        <w:widowControl w:val="0"/>
        <w:spacing w:afterLines="50"/>
        <w:rPr>
          <w:rFonts w:eastAsia="TimesNewRomanPS-BoldMT"/>
          <w:b/>
          <w:bCs/>
          <w:sz w:val="20"/>
          <w:szCs w:val="20"/>
          <w:lang w:eastAsia="zh-CN"/>
        </w:rPr>
      </w:pPr>
      <w:r w:rsidRPr="005430FA">
        <w:rPr>
          <w:rFonts w:eastAsia="TimesNewRomanPS-BoldMT" w:hint="eastAsia"/>
          <w:b/>
          <w:bCs/>
          <w:sz w:val="20"/>
          <w:szCs w:val="20"/>
          <w:lang w:eastAsia="zh-CN"/>
        </w:rPr>
        <w:t xml:space="preserve">Proposal 5: Support extended CP in more than 60 kHz subcarrier spacing in Rel-18. </w:t>
      </w:r>
    </w:p>
    <w:p w14:paraId="35C20593" w14:textId="77777777" w:rsidR="006560CD" w:rsidRPr="0080074F" w:rsidRDefault="006560CD" w:rsidP="006560CD">
      <w:pPr>
        <w:autoSpaceDE/>
        <w:autoSpaceDN/>
        <w:adjustRightInd/>
        <w:snapToGrid/>
        <w:spacing w:after="0"/>
        <w:rPr>
          <w:rFonts w:ascii="Times" w:hAnsi="Times"/>
          <w:b/>
          <w:sz w:val="20"/>
          <w:szCs w:val="20"/>
          <w:lang w:eastAsia="zh-CN"/>
        </w:rPr>
      </w:pPr>
    </w:p>
    <w:p w14:paraId="6F5CAC9F" w14:textId="77777777" w:rsidR="006560CD" w:rsidRDefault="006560CD" w:rsidP="006560CD">
      <w:pPr>
        <w:pStyle w:val="1"/>
        <w:rPr>
          <w:lang w:eastAsia="zh-CN"/>
        </w:rPr>
      </w:pPr>
      <w:r>
        <w:rPr>
          <w:rFonts w:hint="eastAsia"/>
          <w:lang w:eastAsia="zh-CN"/>
        </w:rPr>
        <w:t>References</w:t>
      </w:r>
    </w:p>
    <w:p w14:paraId="51572FE5" w14:textId="77777777" w:rsidR="006560CD" w:rsidRPr="004A7DBA" w:rsidRDefault="006560CD" w:rsidP="006560CD">
      <w:pPr>
        <w:pStyle w:val="a5"/>
        <w:numPr>
          <w:ilvl w:val="0"/>
          <w:numId w:val="9"/>
        </w:numPr>
        <w:ind w:left="357" w:firstLineChars="0" w:hanging="357"/>
        <w:rPr>
          <w:kern w:val="2"/>
          <w:sz w:val="20"/>
          <w:szCs w:val="20"/>
          <w:lang w:eastAsia="zh-CN"/>
        </w:rPr>
      </w:pPr>
      <w:bookmarkStart w:id="16" w:name="_Ref510504022"/>
      <w:bookmarkStart w:id="17" w:name="_Ref510814820"/>
      <w:bookmarkStart w:id="18" w:name="_Ref174151459"/>
      <w:bookmarkStart w:id="19" w:name="_Ref189809556"/>
      <w:r w:rsidRPr="004A7DBA">
        <w:rPr>
          <w:rFonts w:hint="eastAsia"/>
          <w:kern w:val="2"/>
          <w:sz w:val="20"/>
          <w:szCs w:val="20"/>
          <w:lang w:eastAsia="zh-CN"/>
        </w:rPr>
        <w:t xml:space="preserve">RP-220953, </w:t>
      </w:r>
      <w:r w:rsidRPr="004A7DBA">
        <w:rPr>
          <w:kern w:val="2"/>
          <w:sz w:val="20"/>
          <w:szCs w:val="20"/>
          <w:lang w:eastAsia="zh-CN"/>
        </w:rPr>
        <w:t>NR NTN (Non-Terrestrial Networks) enhancements</w:t>
      </w:r>
      <w:r w:rsidRPr="004A7DBA">
        <w:rPr>
          <w:rFonts w:hint="eastAsia"/>
          <w:kern w:val="2"/>
          <w:sz w:val="20"/>
          <w:szCs w:val="20"/>
          <w:lang w:eastAsia="zh-CN"/>
        </w:rPr>
        <w:t>, Thales</w:t>
      </w:r>
    </w:p>
    <w:p w14:paraId="18D53FD5" w14:textId="77777777" w:rsidR="006560CD" w:rsidRPr="004A7DBA" w:rsidRDefault="006560CD" w:rsidP="006560CD">
      <w:pPr>
        <w:pStyle w:val="a5"/>
        <w:numPr>
          <w:ilvl w:val="0"/>
          <w:numId w:val="9"/>
        </w:numPr>
        <w:ind w:left="357" w:firstLineChars="0" w:hanging="357"/>
        <w:rPr>
          <w:kern w:val="2"/>
          <w:sz w:val="20"/>
          <w:szCs w:val="20"/>
          <w:lang w:eastAsia="zh-CN"/>
        </w:rPr>
      </w:pPr>
      <w:r w:rsidRPr="004A7DBA">
        <w:rPr>
          <w:rFonts w:hint="eastAsia"/>
          <w:kern w:val="2"/>
          <w:sz w:val="20"/>
          <w:szCs w:val="20"/>
          <w:lang w:eastAsia="zh-CN"/>
        </w:rPr>
        <w:t>TR 38.821 v16.1.0, Solutions for NR to support non-terrestrial networks (NTN) (Release 16), 3GPP</w:t>
      </w:r>
    </w:p>
    <w:p w14:paraId="47FE8779" w14:textId="77777777" w:rsidR="006560CD" w:rsidRDefault="006560CD" w:rsidP="006560CD">
      <w:pPr>
        <w:pStyle w:val="a5"/>
        <w:numPr>
          <w:ilvl w:val="0"/>
          <w:numId w:val="9"/>
        </w:numPr>
        <w:ind w:left="357" w:firstLineChars="0" w:hanging="357"/>
        <w:rPr>
          <w:kern w:val="2"/>
          <w:sz w:val="20"/>
          <w:szCs w:val="20"/>
          <w:lang w:eastAsia="zh-CN"/>
        </w:rPr>
      </w:pPr>
      <w:r w:rsidRPr="004A7DBA">
        <w:rPr>
          <w:rFonts w:hint="eastAsia"/>
          <w:kern w:val="2"/>
          <w:sz w:val="20"/>
          <w:szCs w:val="20"/>
          <w:lang w:eastAsia="zh-CN"/>
        </w:rPr>
        <w:t xml:space="preserve">TS 38.305v16.2.0, Stage 2 functional specification of User Equipment (UE) </w:t>
      </w:r>
      <w:r w:rsidRPr="004A7DBA">
        <w:rPr>
          <w:kern w:val="2"/>
          <w:sz w:val="20"/>
          <w:szCs w:val="20"/>
          <w:lang w:eastAsia="zh-CN"/>
        </w:rPr>
        <w:t>positioning</w:t>
      </w:r>
      <w:r w:rsidRPr="004A7DBA">
        <w:rPr>
          <w:rFonts w:hint="eastAsia"/>
          <w:kern w:val="2"/>
          <w:sz w:val="20"/>
          <w:szCs w:val="20"/>
          <w:lang w:eastAsia="zh-CN"/>
        </w:rPr>
        <w:t xml:space="preserve"> in NG-RAN (Release 16), 3GPP</w:t>
      </w:r>
    </w:p>
    <w:p w14:paraId="0AA01689" w14:textId="77777777" w:rsidR="006560CD" w:rsidRPr="009231F4" w:rsidRDefault="006560CD" w:rsidP="006560CD">
      <w:pPr>
        <w:pStyle w:val="a5"/>
        <w:numPr>
          <w:ilvl w:val="0"/>
          <w:numId w:val="9"/>
        </w:numPr>
        <w:ind w:left="357" w:firstLineChars="0" w:hanging="357"/>
        <w:rPr>
          <w:kern w:val="2"/>
          <w:sz w:val="20"/>
          <w:szCs w:val="20"/>
          <w:lang w:eastAsia="zh-CN"/>
        </w:rPr>
      </w:pPr>
      <w:bookmarkStart w:id="20" w:name="_Ref101111632"/>
      <w:r>
        <w:rPr>
          <w:kern w:val="2"/>
          <w:sz w:val="20"/>
          <w:szCs w:val="20"/>
          <w:lang w:eastAsia="zh-CN"/>
        </w:rPr>
        <w:t>TR</w:t>
      </w:r>
      <w:r w:rsidRPr="009231F4">
        <w:rPr>
          <w:kern w:val="2"/>
          <w:sz w:val="20"/>
          <w:szCs w:val="20"/>
          <w:lang w:eastAsia="zh-CN"/>
        </w:rPr>
        <w:t>38.811 v15.2.0</w:t>
      </w:r>
      <w:r>
        <w:rPr>
          <w:rFonts w:hint="eastAsia"/>
          <w:kern w:val="2"/>
          <w:sz w:val="20"/>
          <w:szCs w:val="20"/>
          <w:lang w:eastAsia="zh-CN"/>
        </w:rPr>
        <w:t xml:space="preserve">, </w:t>
      </w:r>
      <w:r w:rsidRPr="009231F4">
        <w:rPr>
          <w:kern w:val="2"/>
          <w:sz w:val="20"/>
          <w:szCs w:val="20"/>
          <w:lang w:eastAsia="zh-CN"/>
        </w:rPr>
        <w:t>Study on New Radio (NR) to support non-terrestrial networks (Release 15)</w:t>
      </w:r>
      <w:r>
        <w:rPr>
          <w:rFonts w:hint="eastAsia"/>
          <w:kern w:val="2"/>
          <w:sz w:val="20"/>
          <w:szCs w:val="20"/>
          <w:lang w:eastAsia="zh-CN"/>
        </w:rPr>
        <w:t xml:space="preserve">, </w:t>
      </w:r>
      <w:r w:rsidRPr="009231F4">
        <w:rPr>
          <w:kern w:val="2"/>
          <w:sz w:val="20"/>
          <w:szCs w:val="20"/>
          <w:lang w:eastAsia="zh-CN"/>
        </w:rPr>
        <w:t>3GPP</w:t>
      </w:r>
      <w:bookmarkEnd w:id="20"/>
    </w:p>
    <w:p w14:paraId="3A8D36A0" w14:textId="77777777" w:rsidR="006560CD" w:rsidRPr="004A7DBA" w:rsidRDefault="006560CD" w:rsidP="006560CD">
      <w:pPr>
        <w:pStyle w:val="a5"/>
        <w:numPr>
          <w:ilvl w:val="0"/>
          <w:numId w:val="9"/>
        </w:numPr>
        <w:ind w:left="357" w:firstLineChars="0" w:hanging="357"/>
        <w:rPr>
          <w:noProof/>
          <w:sz w:val="20"/>
          <w:szCs w:val="20"/>
          <w:lang w:eastAsia="zh-CN"/>
        </w:rPr>
      </w:pPr>
      <w:bookmarkStart w:id="21" w:name="_Ref101111637"/>
      <w:bookmarkEnd w:id="16"/>
      <w:bookmarkEnd w:id="17"/>
      <w:bookmarkEnd w:id="18"/>
      <w:bookmarkEnd w:id="19"/>
      <w:r w:rsidRPr="004A7DBA">
        <w:rPr>
          <w:kern w:val="2"/>
          <w:sz w:val="20"/>
          <w:szCs w:val="20"/>
          <w:lang w:eastAsia="zh-CN"/>
        </w:rPr>
        <w:lastRenderedPageBreak/>
        <w:t>TR</w:t>
      </w:r>
      <w:r>
        <w:rPr>
          <w:rFonts w:hint="eastAsia"/>
          <w:kern w:val="2"/>
          <w:sz w:val="20"/>
          <w:szCs w:val="20"/>
          <w:lang w:eastAsia="zh-CN"/>
        </w:rPr>
        <w:t xml:space="preserve"> </w:t>
      </w:r>
      <w:r w:rsidRPr="004A7DBA">
        <w:rPr>
          <w:kern w:val="2"/>
          <w:sz w:val="20"/>
          <w:szCs w:val="20"/>
          <w:lang w:eastAsia="zh-CN"/>
        </w:rPr>
        <w:t>38.901</w:t>
      </w:r>
      <w:r>
        <w:rPr>
          <w:rFonts w:hint="eastAsia"/>
          <w:kern w:val="2"/>
          <w:sz w:val="20"/>
          <w:szCs w:val="20"/>
          <w:lang w:eastAsia="zh-CN"/>
        </w:rPr>
        <w:t xml:space="preserve">, </w:t>
      </w:r>
      <w:r w:rsidRPr="004A7DBA">
        <w:rPr>
          <w:kern w:val="2"/>
          <w:sz w:val="20"/>
          <w:szCs w:val="20"/>
          <w:lang w:eastAsia="zh-CN"/>
        </w:rPr>
        <w:t>Study on channel model for frequencies f</w:t>
      </w:r>
      <w:r>
        <w:rPr>
          <w:kern w:val="2"/>
          <w:sz w:val="20"/>
          <w:szCs w:val="20"/>
          <w:lang w:eastAsia="zh-CN"/>
        </w:rPr>
        <w:t>rom 0.5 to 100 GHz (Release 14)</w:t>
      </w:r>
      <w:r>
        <w:rPr>
          <w:rFonts w:hint="eastAsia"/>
          <w:kern w:val="2"/>
          <w:sz w:val="20"/>
          <w:szCs w:val="20"/>
          <w:lang w:eastAsia="zh-CN"/>
        </w:rPr>
        <w:t>,</w:t>
      </w:r>
      <w:r w:rsidRPr="004A7DBA">
        <w:rPr>
          <w:kern w:val="2"/>
          <w:sz w:val="20"/>
          <w:szCs w:val="20"/>
          <w:lang w:eastAsia="zh-CN"/>
        </w:rPr>
        <w:t xml:space="preserve"> 3GPP</w:t>
      </w:r>
      <w:bookmarkEnd w:id="21"/>
    </w:p>
    <w:p w14:paraId="56755C15" w14:textId="77777777" w:rsidR="006560CD" w:rsidRPr="007954BE" w:rsidRDefault="006560CD" w:rsidP="006560CD">
      <w:pPr>
        <w:rPr>
          <w:sz w:val="20"/>
          <w:szCs w:val="20"/>
          <w:lang w:eastAsia="zh-CN"/>
        </w:rPr>
      </w:pPr>
    </w:p>
    <w:p w14:paraId="68360D37" w14:textId="0605C4D7" w:rsidR="00855972" w:rsidRPr="006560CD" w:rsidRDefault="00855972" w:rsidP="006560CD">
      <w:bookmarkStart w:id="22" w:name="_GoBack"/>
      <w:bookmarkEnd w:id="22"/>
    </w:p>
    <w:sectPr w:rsidR="00855972" w:rsidRPr="006560C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B0320" w14:textId="77777777" w:rsidR="004E211E" w:rsidRDefault="004E211E" w:rsidP="001C5D65">
      <w:pPr>
        <w:spacing w:after="0"/>
      </w:pPr>
      <w:r>
        <w:separator/>
      </w:r>
    </w:p>
  </w:endnote>
  <w:endnote w:type="continuationSeparator" w:id="0">
    <w:p w14:paraId="35AAF844" w14:textId="77777777" w:rsidR="004E211E" w:rsidRDefault="004E211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BoldMT">
    <w:altName w:val="Times New Roman"/>
    <w:panose1 w:val="00000000000000000000"/>
    <w:charset w:val="00"/>
    <w:family w:val="auto"/>
    <w:notTrueType/>
    <w:pitch w:val="default"/>
    <w:sig w:usb0="00000003" w:usb1="080E0000" w:usb2="00000010" w:usb3="00000000" w:csb0="0004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9A9B2" w14:textId="77777777" w:rsidR="004E211E" w:rsidRDefault="004E211E" w:rsidP="001C5D65">
      <w:pPr>
        <w:spacing w:after="0"/>
      </w:pPr>
      <w:r>
        <w:separator/>
      </w:r>
    </w:p>
  </w:footnote>
  <w:footnote w:type="continuationSeparator" w:id="0">
    <w:p w14:paraId="5BC46A85" w14:textId="77777777" w:rsidR="004E211E" w:rsidRDefault="004E211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32EB"/>
    <w:multiLevelType w:val="multilevel"/>
    <w:tmpl w:val="3920ED8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nsid w:val="186C2937"/>
    <w:multiLevelType w:val="hybridMultilevel"/>
    <w:tmpl w:val="8BE69B5E"/>
    <w:lvl w:ilvl="0" w:tplc="FFFFFFFF">
      <w:start w:val="1"/>
      <w:numFmt w:val="decimal"/>
      <w:suff w:val="space"/>
      <w:lvlText w:val="Proposal %1:"/>
      <w:lvlJc w:val="left"/>
      <w:pPr>
        <w:ind w:left="420" w:hanging="420"/>
      </w:pPr>
      <w:rPr>
        <w:rFonts w:hint="eastAsia"/>
        <w:b/>
        <w:i w:val="0"/>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4601E4F"/>
    <w:multiLevelType w:val="hybridMultilevel"/>
    <w:tmpl w:val="EA18283E"/>
    <w:lvl w:ilvl="0" w:tplc="04090001">
      <w:start w:val="1"/>
      <w:numFmt w:val="bullet"/>
      <w:lvlText w:val=""/>
      <w:lvlJc w:val="left"/>
      <w:pPr>
        <w:ind w:left="401" w:hanging="420"/>
      </w:pPr>
      <w:rPr>
        <w:rFonts w:ascii="Wingdings" w:hAnsi="Wingdings" w:hint="default"/>
      </w:rPr>
    </w:lvl>
    <w:lvl w:ilvl="1" w:tplc="04090003" w:tentative="1">
      <w:start w:val="1"/>
      <w:numFmt w:val="bullet"/>
      <w:lvlText w:val=""/>
      <w:lvlJc w:val="left"/>
      <w:pPr>
        <w:ind w:left="821" w:hanging="420"/>
      </w:pPr>
      <w:rPr>
        <w:rFonts w:ascii="Wingdings" w:hAnsi="Wingdings" w:hint="default"/>
      </w:rPr>
    </w:lvl>
    <w:lvl w:ilvl="2" w:tplc="04090005" w:tentative="1">
      <w:start w:val="1"/>
      <w:numFmt w:val="bullet"/>
      <w:lvlText w:val=""/>
      <w:lvlJc w:val="left"/>
      <w:pPr>
        <w:ind w:left="1241" w:hanging="420"/>
      </w:pPr>
      <w:rPr>
        <w:rFonts w:ascii="Wingdings" w:hAnsi="Wingdings" w:hint="default"/>
      </w:rPr>
    </w:lvl>
    <w:lvl w:ilvl="3" w:tplc="04090001" w:tentative="1">
      <w:start w:val="1"/>
      <w:numFmt w:val="bullet"/>
      <w:lvlText w:val=""/>
      <w:lvlJc w:val="left"/>
      <w:pPr>
        <w:ind w:left="1661" w:hanging="420"/>
      </w:pPr>
      <w:rPr>
        <w:rFonts w:ascii="Wingdings" w:hAnsi="Wingdings" w:hint="default"/>
      </w:rPr>
    </w:lvl>
    <w:lvl w:ilvl="4" w:tplc="04090003" w:tentative="1">
      <w:start w:val="1"/>
      <w:numFmt w:val="bullet"/>
      <w:lvlText w:val=""/>
      <w:lvlJc w:val="left"/>
      <w:pPr>
        <w:ind w:left="2081" w:hanging="420"/>
      </w:pPr>
      <w:rPr>
        <w:rFonts w:ascii="Wingdings" w:hAnsi="Wingdings" w:hint="default"/>
      </w:rPr>
    </w:lvl>
    <w:lvl w:ilvl="5" w:tplc="04090005" w:tentative="1">
      <w:start w:val="1"/>
      <w:numFmt w:val="bullet"/>
      <w:lvlText w:val=""/>
      <w:lvlJc w:val="left"/>
      <w:pPr>
        <w:ind w:left="2501" w:hanging="420"/>
      </w:pPr>
      <w:rPr>
        <w:rFonts w:ascii="Wingdings" w:hAnsi="Wingdings" w:hint="default"/>
      </w:rPr>
    </w:lvl>
    <w:lvl w:ilvl="6" w:tplc="04090001" w:tentative="1">
      <w:start w:val="1"/>
      <w:numFmt w:val="bullet"/>
      <w:lvlText w:val=""/>
      <w:lvlJc w:val="left"/>
      <w:pPr>
        <w:ind w:left="2921" w:hanging="420"/>
      </w:pPr>
      <w:rPr>
        <w:rFonts w:ascii="Wingdings" w:hAnsi="Wingdings" w:hint="default"/>
      </w:rPr>
    </w:lvl>
    <w:lvl w:ilvl="7" w:tplc="04090003" w:tentative="1">
      <w:start w:val="1"/>
      <w:numFmt w:val="bullet"/>
      <w:lvlText w:val=""/>
      <w:lvlJc w:val="left"/>
      <w:pPr>
        <w:ind w:left="3341" w:hanging="420"/>
      </w:pPr>
      <w:rPr>
        <w:rFonts w:ascii="Wingdings" w:hAnsi="Wingdings" w:hint="default"/>
      </w:rPr>
    </w:lvl>
    <w:lvl w:ilvl="8" w:tplc="04090005" w:tentative="1">
      <w:start w:val="1"/>
      <w:numFmt w:val="bullet"/>
      <w:lvlText w:val=""/>
      <w:lvlJc w:val="left"/>
      <w:pPr>
        <w:ind w:left="3761" w:hanging="420"/>
      </w:pPr>
      <w:rPr>
        <w:rFonts w:ascii="Wingdings" w:hAnsi="Wingdings" w:hint="default"/>
      </w:rPr>
    </w:lvl>
  </w:abstractNum>
  <w:abstractNum w:abstractNumId="3">
    <w:nsid w:val="28C078EB"/>
    <w:multiLevelType w:val="hybridMultilevel"/>
    <w:tmpl w:val="5E2C5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A1228D"/>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3F9254D"/>
    <w:multiLevelType w:val="hybridMultilevel"/>
    <w:tmpl w:val="75268D70"/>
    <w:lvl w:ilvl="0" w:tplc="CE9A76F0">
      <w:start w:val="1"/>
      <w:numFmt w:val="decimal"/>
      <w:suff w:val="space"/>
      <w:lvlText w:val="Observation %1:"/>
      <w:lvlJc w:val="left"/>
      <w:pPr>
        <w:ind w:left="420" w:hanging="42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101966"/>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2882D97"/>
    <w:multiLevelType w:val="hybridMultilevel"/>
    <w:tmpl w:val="75268D70"/>
    <w:lvl w:ilvl="0" w:tplc="FFFFFFFF">
      <w:start w:val="1"/>
      <w:numFmt w:val="decimal"/>
      <w:suff w:val="space"/>
      <w:lvlText w:val="Observation %1:"/>
      <w:lvlJc w:val="left"/>
      <w:pPr>
        <w:ind w:left="420" w:hanging="420"/>
      </w:pPr>
      <w:rPr>
        <w:rFonts w:hint="eastAsia"/>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745A6133"/>
    <w:multiLevelType w:val="hybridMultilevel"/>
    <w:tmpl w:val="F3C2EC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0D44A3"/>
    <w:multiLevelType w:val="hybridMultilevel"/>
    <w:tmpl w:val="8BE69B5E"/>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9"/>
  </w:num>
  <w:num w:numId="3">
    <w:abstractNumId w:val="13"/>
  </w:num>
  <w:num w:numId="4">
    <w:abstractNumId w:val="7"/>
  </w:num>
  <w:num w:numId="5">
    <w:abstractNumId w:val="0"/>
  </w:num>
  <w:num w:numId="6">
    <w:abstractNumId w:val="1"/>
  </w:num>
  <w:num w:numId="7">
    <w:abstractNumId w:val="10"/>
  </w:num>
  <w:num w:numId="8">
    <w:abstractNumId w:val="2"/>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8"/>
  </w:num>
  <w:num w:numId="14">
    <w:abstractNumId w:val="4"/>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7D7"/>
    <w:rsid w:val="000010E2"/>
    <w:rsid w:val="00001C9F"/>
    <w:rsid w:val="000024BA"/>
    <w:rsid w:val="0000293F"/>
    <w:rsid w:val="00003D68"/>
    <w:rsid w:val="00003E66"/>
    <w:rsid w:val="00003EF3"/>
    <w:rsid w:val="0000561E"/>
    <w:rsid w:val="000058E7"/>
    <w:rsid w:val="00006580"/>
    <w:rsid w:val="00006A90"/>
    <w:rsid w:val="00007204"/>
    <w:rsid w:val="00007429"/>
    <w:rsid w:val="00007D68"/>
    <w:rsid w:val="0001002A"/>
    <w:rsid w:val="00010142"/>
    <w:rsid w:val="00010733"/>
    <w:rsid w:val="00010BF5"/>
    <w:rsid w:val="00011043"/>
    <w:rsid w:val="000126E6"/>
    <w:rsid w:val="0001277B"/>
    <w:rsid w:val="00012DFA"/>
    <w:rsid w:val="000130A1"/>
    <w:rsid w:val="000137A1"/>
    <w:rsid w:val="0001393D"/>
    <w:rsid w:val="00013EDA"/>
    <w:rsid w:val="0001498F"/>
    <w:rsid w:val="00014F84"/>
    <w:rsid w:val="00014FAD"/>
    <w:rsid w:val="0001541C"/>
    <w:rsid w:val="00015461"/>
    <w:rsid w:val="000161CB"/>
    <w:rsid w:val="00016F64"/>
    <w:rsid w:val="000177D5"/>
    <w:rsid w:val="000179D4"/>
    <w:rsid w:val="0002060A"/>
    <w:rsid w:val="00020B25"/>
    <w:rsid w:val="00022B4D"/>
    <w:rsid w:val="0002330C"/>
    <w:rsid w:val="0002344C"/>
    <w:rsid w:val="000240E8"/>
    <w:rsid w:val="00024187"/>
    <w:rsid w:val="000246C9"/>
    <w:rsid w:val="00024728"/>
    <w:rsid w:val="00024CB7"/>
    <w:rsid w:val="0002522C"/>
    <w:rsid w:val="0002534C"/>
    <w:rsid w:val="00025542"/>
    <w:rsid w:val="000255D0"/>
    <w:rsid w:val="00025AD8"/>
    <w:rsid w:val="00026103"/>
    <w:rsid w:val="00026358"/>
    <w:rsid w:val="00026AD7"/>
    <w:rsid w:val="0002749A"/>
    <w:rsid w:val="00030FDB"/>
    <w:rsid w:val="000321E1"/>
    <w:rsid w:val="000329A3"/>
    <w:rsid w:val="00032C93"/>
    <w:rsid w:val="000332AC"/>
    <w:rsid w:val="00033377"/>
    <w:rsid w:val="00033E84"/>
    <w:rsid w:val="00034DCD"/>
    <w:rsid w:val="00035B57"/>
    <w:rsid w:val="0003631F"/>
    <w:rsid w:val="0003659B"/>
    <w:rsid w:val="00036744"/>
    <w:rsid w:val="000368DC"/>
    <w:rsid w:val="000369A8"/>
    <w:rsid w:val="00036B14"/>
    <w:rsid w:val="00036F73"/>
    <w:rsid w:val="000379AC"/>
    <w:rsid w:val="000414B6"/>
    <w:rsid w:val="000422D3"/>
    <w:rsid w:val="00043629"/>
    <w:rsid w:val="000444E8"/>
    <w:rsid w:val="00044A58"/>
    <w:rsid w:val="00045689"/>
    <w:rsid w:val="00046438"/>
    <w:rsid w:val="00046B18"/>
    <w:rsid w:val="00046C8B"/>
    <w:rsid w:val="0004705C"/>
    <w:rsid w:val="000474A1"/>
    <w:rsid w:val="00047537"/>
    <w:rsid w:val="000479D0"/>
    <w:rsid w:val="000479DD"/>
    <w:rsid w:val="00047ED8"/>
    <w:rsid w:val="000509D8"/>
    <w:rsid w:val="0005194D"/>
    <w:rsid w:val="00051E11"/>
    <w:rsid w:val="00053006"/>
    <w:rsid w:val="00054315"/>
    <w:rsid w:val="000543C7"/>
    <w:rsid w:val="000549BD"/>
    <w:rsid w:val="00055497"/>
    <w:rsid w:val="0005607D"/>
    <w:rsid w:val="0005642A"/>
    <w:rsid w:val="0005696D"/>
    <w:rsid w:val="00057AA6"/>
    <w:rsid w:val="00057EFE"/>
    <w:rsid w:val="000603AC"/>
    <w:rsid w:val="00060797"/>
    <w:rsid w:val="000608EC"/>
    <w:rsid w:val="000613C2"/>
    <w:rsid w:val="00062B52"/>
    <w:rsid w:val="00064127"/>
    <w:rsid w:val="000643B3"/>
    <w:rsid w:val="000647C0"/>
    <w:rsid w:val="0006496C"/>
    <w:rsid w:val="00065496"/>
    <w:rsid w:val="00065B9B"/>
    <w:rsid w:val="00066299"/>
    <w:rsid w:val="000669D2"/>
    <w:rsid w:val="00066F59"/>
    <w:rsid w:val="00067309"/>
    <w:rsid w:val="00067C10"/>
    <w:rsid w:val="00067F4E"/>
    <w:rsid w:val="00070322"/>
    <w:rsid w:val="000704B0"/>
    <w:rsid w:val="000708AF"/>
    <w:rsid w:val="00072361"/>
    <w:rsid w:val="00072CD0"/>
    <w:rsid w:val="000761EC"/>
    <w:rsid w:val="000765C6"/>
    <w:rsid w:val="00077193"/>
    <w:rsid w:val="00080380"/>
    <w:rsid w:val="000811E9"/>
    <w:rsid w:val="00081876"/>
    <w:rsid w:val="00082846"/>
    <w:rsid w:val="00082BFF"/>
    <w:rsid w:val="000830B9"/>
    <w:rsid w:val="000841EE"/>
    <w:rsid w:val="00085D10"/>
    <w:rsid w:val="0008606C"/>
    <w:rsid w:val="000865E3"/>
    <w:rsid w:val="00086D34"/>
    <w:rsid w:val="00087463"/>
    <w:rsid w:val="00087958"/>
    <w:rsid w:val="000901DA"/>
    <w:rsid w:val="0009091D"/>
    <w:rsid w:val="00091CC0"/>
    <w:rsid w:val="00092914"/>
    <w:rsid w:val="00092ECE"/>
    <w:rsid w:val="0009434E"/>
    <w:rsid w:val="0009657D"/>
    <w:rsid w:val="00096A13"/>
    <w:rsid w:val="00096E76"/>
    <w:rsid w:val="00097472"/>
    <w:rsid w:val="00097850"/>
    <w:rsid w:val="00097945"/>
    <w:rsid w:val="000979C8"/>
    <w:rsid w:val="00097CCC"/>
    <w:rsid w:val="000A077F"/>
    <w:rsid w:val="000A0AF1"/>
    <w:rsid w:val="000A0BB9"/>
    <w:rsid w:val="000A2F9A"/>
    <w:rsid w:val="000A312F"/>
    <w:rsid w:val="000A39C0"/>
    <w:rsid w:val="000A4AC4"/>
    <w:rsid w:val="000A4DC1"/>
    <w:rsid w:val="000A4EC4"/>
    <w:rsid w:val="000A64B5"/>
    <w:rsid w:val="000A67C6"/>
    <w:rsid w:val="000A6F5E"/>
    <w:rsid w:val="000A6F75"/>
    <w:rsid w:val="000A7E61"/>
    <w:rsid w:val="000B067D"/>
    <w:rsid w:val="000B1B8D"/>
    <w:rsid w:val="000B25AD"/>
    <w:rsid w:val="000B348B"/>
    <w:rsid w:val="000B3E27"/>
    <w:rsid w:val="000B4424"/>
    <w:rsid w:val="000B4534"/>
    <w:rsid w:val="000B4A75"/>
    <w:rsid w:val="000B4FE1"/>
    <w:rsid w:val="000B628F"/>
    <w:rsid w:val="000B6A7D"/>
    <w:rsid w:val="000B6FD8"/>
    <w:rsid w:val="000C08B9"/>
    <w:rsid w:val="000C2C31"/>
    <w:rsid w:val="000C3232"/>
    <w:rsid w:val="000C3909"/>
    <w:rsid w:val="000C3B4E"/>
    <w:rsid w:val="000C3C78"/>
    <w:rsid w:val="000C3EA5"/>
    <w:rsid w:val="000C4EF4"/>
    <w:rsid w:val="000C5B0F"/>
    <w:rsid w:val="000C6486"/>
    <w:rsid w:val="000C6F71"/>
    <w:rsid w:val="000C7275"/>
    <w:rsid w:val="000C7771"/>
    <w:rsid w:val="000D1052"/>
    <w:rsid w:val="000D13BA"/>
    <w:rsid w:val="000D1A88"/>
    <w:rsid w:val="000D1D33"/>
    <w:rsid w:val="000D260A"/>
    <w:rsid w:val="000D3A57"/>
    <w:rsid w:val="000D465A"/>
    <w:rsid w:val="000D5565"/>
    <w:rsid w:val="000D572F"/>
    <w:rsid w:val="000D5C34"/>
    <w:rsid w:val="000D6402"/>
    <w:rsid w:val="000D65AE"/>
    <w:rsid w:val="000D6BA4"/>
    <w:rsid w:val="000D7732"/>
    <w:rsid w:val="000D7CAB"/>
    <w:rsid w:val="000E05E3"/>
    <w:rsid w:val="000E1904"/>
    <w:rsid w:val="000E36D9"/>
    <w:rsid w:val="000E4DEC"/>
    <w:rsid w:val="000E5AA7"/>
    <w:rsid w:val="000F0A31"/>
    <w:rsid w:val="000F0A98"/>
    <w:rsid w:val="000F13C6"/>
    <w:rsid w:val="000F156E"/>
    <w:rsid w:val="000F18F0"/>
    <w:rsid w:val="000F23B8"/>
    <w:rsid w:val="000F29D2"/>
    <w:rsid w:val="000F3C62"/>
    <w:rsid w:val="000F43D8"/>
    <w:rsid w:val="000F455F"/>
    <w:rsid w:val="000F4839"/>
    <w:rsid w:val="000F4A36"/>
    <w:rsid w:val="000F5CC4"/>
    <w:rsid w:val="000F5E0E"/>
    <w:rsid w:val="000F5E97"/>
    <w:rsid w:val="000F6646"/>
    <w:rsid w:val="000F6DEC"/>
    <w:rsid w:val="000F7281"/>
    <w:rsid w:val="000F7E02"/>
    <w:rsid w:val="00100233"/>
    <w:rsid w:val="00100424"/>
    <w:rsid w:val="00100DD5"/>
    <w:rsid w:val="00101C79"/>
    <w:rsid w:val="00103525"/>
    <w:rsid w:val="00103DC9"/>
    <w:rsid w:val="00105BCF"/>
    <w:rsid w:val="00105E60"/>
    <w:rsid w:val="001104B6"/>
    <w:rsid w:val="0011168D"/>
    <w:rsid w:val="00111A0B"/>
    <w:rsid w:val="00111B6A"/>
    <w:rsid w:val="00112074"/>
    <w:rsid w:val="001122D3"/>
    <w:rsid w:val="00113317"/>
    <w:rsid w:val="001140BA"/>
    <w:rsid w:val="0011420A"/>
    <w:rsid w:val="0011442C"/>
    <w:rsid w:val="00115B3A"/>
    <w:rsid w:val="00116D0C"/>
    <w:rsid w:val="0011758B"/>
    <w:rsid w:val="00117B66"/>
    <w:rsid w:val="00117D0A"/>
    <w:rsid w:val="00120E77"/>
    <w:rsid w:val="00122FC3"/>
    <w:rsid w:val="001231D4"/>
    <w:rsid w:val="001245DA"/>
    <w:rsid w:val="00124A22"/>
    <w:rsid w:val="001257E4"/>
    <w:rsid w:val="001258EC"/>
    <w:rsid w:val="00125D74"/>
    <w:rsid w:val="0012627A"/>
    <w:rsid w:val="00126EE0"/>
    <w:rsid w:val="00130249"/>
    <w:rsid w:val="00130594"/>
    <w:rsid w:val="00132751"/>
    <w:rsid w:val="00132FFE"/>
    <w:rsid w:val="001345FE"/>
    <w:rsid w:val="001349AD"/>
    <w:rsid w:val="00134C05"/>
    <w:rsid w:val="00134FC4"/>
    <w:rsid w:val="001364AA"/>
    <w:rsid w:val="001367AB"/>
    <w:rsid w:val="0013695E"/>
    <w:rsid w:val="00136DAD"/>
    <w:rsid w:val="00136F80"/>
    <w:rsid w:val="00137123"/>
    <w:rsid w:val="001372D5"/>
    <w:rsid w:val="00137B8D"/>
    <w:rsid w:val="00137DE2"/>
    <w:rsid w:val="00137EEB"/>
    <w:rsid w:val="00140573"/>
    <w:rsid w:val="0014132A"/>
    <w:rsid w:val="001415F6"/>
    <w:rsid w:val="001418EA"/>
    <w:rsid w:val="001424A8"/>
    <w:rsid w:val="001429C3"/>
    <w:rsid w:val="00143F47"/>
    <w:rsid w:val="00143F75"/>
    <w:rsid w:val="0014415D"/>
    <w:rsid w:val="00144755"/>
    <w:rsid w:val="00145229"/>
    <w:rsid w:val="00145558"/>
    <w:rsid w:val="001456A4"/>
    <w:rsid w:val="00145763"/>
    <w:rsid w:val="001458E2"/>
    <w:rsid w:val="00145B18"/>
    <w:rsid w:val="0014603D"/>
    <w:rsid w:val="00146C41"/>
    <w:rsid w:val="00146DD5"/>
    <w:rsid w:val="00146E72"/>
    <w:rsid w:val="00147058"/>
    <w:rsid w:val="001477DC"/>
    <w:rsid w:val="0015113C"/>
    <w:rsid w:val="00151F14"/>
    <w:rsid w:val="00153D6F"/>
    <w:rsid w:val="00153FF3"/>
    <w:rsid w:val="0015446E"/>
    <w:rsid w:val="00155015"/>
    <w:rsid w:val="001553FD"/>
    <w:rsid w:val="0015647F"/>
    <w:rsid w:val="0015680C"/>
    <w:rsid w:val="00156DC9"/>
    <w:rsid w:val="001577AA"/>
    <w:rsid w:val="00160163"/>
    <w:rsid w:val="00160954"/>
    <w:rsid w:val="00161493"/>
    <w:rsid w:val="001615BC"/>
    <w:rsid w:val="00161886"/>
    <w:rsid w:val="001623FC"/>
    <w:rsid w:val="001637CF"/>
    <w:rsid w:val="001648F4"/>
    <w:rsid w:val="00164B22"/>
    <w:rsid w:val="00165512"/>
    <w:rsid w:val="001656C2"/>
    <w:rsid w:val="00165A33"/>
    <w:rsid w:val="00165B98"/>
    <w:rsid w:val="0016610D"/>
    <w:rsid w:val="001670E6"/>
    <w:rsid w:val="0016752E"/>
    <w:rsid w:val="00170CA6"/>
    <w:rsid w:val="00171863"/>
    <w:rsid w:val="00171C86"/>
    <w:rsid w:val="001729EE"/>
    <w:rsid w:val="00173515"/>
    <w:rsid w:val="00173E0D"/>
    <w:rsid w:val="00174C42"/>
    <w:rsid w:val="001752E1"/>
    <w:rsid w:val="00175D9D"/>
    <w:rsid w:val="00176016"/>
    <w:rsid w:val="00176B5F"/>
    <w:rsid w:val="00176B70"/>
    <w:rsid w:val="00176E30"/>
    <w:rsid w:val="00176F41"/>
    <w:rsid w:val="00180298"/>
    <w:rsid w:val="001809EE"/>
    <w:rsid w:val="00180C7C"/>
    <w:rsid w:val="00181483"/>
    <w:rsid w:val="00184110"/>
    <w:rsid w:val="001856A5"/>
    <w:rsid w:val="0018726E"/>
    <w:rsid w:val="00187552"/>
    <w:rsid w:val="00187AAE"/>
    <w:rsid w:val="00187FDE"/>
    <w:rsid w:val="001901FF"/>
    <w:rsid w:val="00191171"/>
    <w:rsid w:val="00192895"/>
    <w:rsid w:val="00192AD4"/>
    <w:rsid w:val="001932D4"/>
    <w:rsid w:val="00193B78"/>
    <w:rsid w:val="00193E38"/>
    <w:rsid w:val="001943BB"/>
    <w:rsid w:val="001944C0"/>
    <w:rsid w:val="00195866"/>
    <w:rsid w:val="001958FD"/>
    <w:rsid w:val="00195D4B"/>
    <w:rsid w:val="00196734"/>
    <w:rsid w:val="001967A1"/>
    <w:rsid w:val="00196DAB"/>
    <w:rsid w:val="00196FCB"/>
    <w:rsid w:val="001A036B"/>
    <w:rsid w:val="001A14B1"/>
    <w:rsid w:val="001A14E8"/>
    <w:rsid w:val="001A1A7B"/>
    <w:rsid w:val="001A2808"/>
    <w:rsid w:val="001A2B5A"/>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9AA"/>
    <w:rsid w:val="001B1AA2"/>
    <w:rsid w:val="001B1D6F"/>
    <w:rsid w:val="001B1F77"/>
    <w:rsid w:val="001B2276"/>
    <w:rsid w:val="001B22B2"/>
    <w:rsid w:val="001B27FE"/>
    <w:rsid w:val="001B3539"/>
    <w:rsid w:val="001B3D28"/>
    <w:rsid w:val="001B3F1B"/>
    <w:rsid w:val="001B44C6"/>
    <w:rsid w:val="001B45DF"/>
    <w:rsid w:val="001B778A"/>
    <w:rsid w:val="001B7FAF"/>
    <w:rsid w:val="001C02BB"/>
    <w:rsid w:val="001C0C1A"/>
    <w:rsid w:val="001C24F9"/>
    <w:rsid w:val="001C265C"/>
    <w:rsid w:val="001C2ED3"/>
    <w:rsid w:val="001C34EA"/>
    <w:rsid w:val="001C3A8B"/>
    <w:rsid w:val="001C4B4E"/>
    <w:rsid w:val="001C5D65"/>
    <w:rsid w:val="001C5E2B"/>
    <w:rsid w:val="001C66B7"/>
    <w:rsid w:val="001C67A4"/>
    <w:rsid w:val="001C70F2"/>
    <w:rsid w:val="001D008F"/>
    <w:rsid w:val="001D1330"/>
    <w:rsid w:val="001D165D"/>
    <w:rsid w:val="001D1A33"/>
    <w:rsid w:val="001D20DE"/>
    <w:rsid w:val="001D282F"/>
    <w:rsid w:val="001D2E05"/>
    <w:rsid w:val="001D30B8"/>
    <w:rsid w:val="001D31B0"/>
    <w:rsid w:val="001D4029"/>
    <w:rsid w:val="001D4245"/>
    <w:rsid w:val="001D4A10"/>
    <w:rsid w:val="001D5CF5"/>
    <w:rsid w:val="001D6614"/>
    <w:rsid w:val="001D6868"/>
    <w:rsid w:val="001E09A4"/>
    <w:rsid w:val="001E0CC0"/>
    <w:rsid w:val="001E24A2"/>
    <w:rsid w:val="001E27BE"/>
    <w:rsid w:val="001E2DE0"/>
    <w:rsid w:val="001E34D7"/>
    <w:rsid w:val="001E48BC"/>
    <w:rsid w:val="001E4BAF"/>
    <w:rsid w:val="001E542A"/>
    <w:rsid w:val="001E54F2"/>
    <w:rsid w:val="001E55E6"/>
    <w:rsid w:val="001E5BAD"/>
    <w:rsid w:val="001E5E97"/>
    <w:rsid w:val="001E631E"/>
    <w:rsid w:val="001E6685"/>
    <w:rsid w:val="001E699A"/>
    <w:rsid w:val="001E6B2D"/>
    <w:rsid w:val="001E6E04"/>
    <w:rsid w:val="001F0C28"/>
    <w:rsid w:val="001F13D0"/>
    <w:rsid w:val="001F17D3"/>
    <w:rsid w:val="001F225C"/>
    <w:rsid w:val="001F2530"/>
    <w:rsid w:val="001F34BE"/>
    <w:rsid w:val="001F35F5"/>
    <w:rsid w:val="001F3BF0"/>
    <w:rsid w:val="001F42E9"/>
    <w:rsid w:val="001F573F"/>
    <w:rsid w:val="001F5A9B"/>
    <w:rsid w:val="001F682E"/>
    <w:rsid w:val="001F6B7D"/>
    <w:rsid w:val="001F6CF8"/>
    <w:rsid w:val="001F6FF2"/>
    <w:rsid w:val="001F7862"/>
    <w:rsid w:val="002000FE"/>
    <w:rsid w:val="002008D7"/>
    <w:rsid w:val="00202F5C"/>
    <w:rsid w:val="00203B24"/>
    <w:rsid w:val="00205647"/>
    <w:rsid w:val="00205DAF"/>
    <w:rsid w:val="002069DC"/>
    <w:rsid w:val="00206E6E"/>
    <w:rsid w:val="00210070"/>
    <w:rsid w:val="00210685"/>
    <w:rsid w:val="00210796"/>
    <w:rsid w:val="00210B22"/>
    <w:rsid w:val="00210B6E"/>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6FE"/>
    <w:rsid w:val="00222908"/>
    <w:rsid w:val="00223B8F"/>
    <w:rsid w:val="00223D5C"/>
    <w:rsid w:val="0022507F"/>
    <w:rsid w:val="00225703"/>
    <w:rsid w:val="00227138"/>
    <w:rsid w:val="002274D5"/>
    <w:rsid w:val="00227AD2"/>
    <w:rsid w:val="00227D1A"/>
    <w:rsid w:val="00227E35"/>
    <w:rsid w:val="00230363"/>
    <w:rsid w:val="00230BB6"/>
    <w:rsid w:val="00231255"/>
    <w:rsid w:val="002324B5"/>
    <w:rsid w:val="00232A48"/>
    <w:rsid w:val="00232BAE"/>
    <w:rsid w:val="00232BEF"/>
    <w:rsid w:val="00233086"/>
    <w:rsid w:val="002331BA"/>
    <w:rsid w:val="0023338E"/>
    <w:rsid w:val="0023390F"/>
    <w:rsid w:val="00233E68"/>
    <w:rsid w:val="0023435E"/>
    <w:rsid w:val="00234DFA"/>
    <w:rsid w:val="00235B8B"/>
    <w:rsid w:val="00235DD9"/>
    <w:rsid w:val="002369D1"/>
    <w:rsid w:val="00236FDF"/>
    <w:rsid w:val="002373B1"/>
    <w:rsid w:val="00241D87"/>
    <w:rsid w:val="002429D0"/>
    <w:rsid w:val="00242AD7"/>
    <w:rsid w:val="00243A25"/>
    <w:rsid w:val="002449C2"/>
    <w:rsid w:val="00246385"/>
    <w:rsid w:val="00246F22"/>
    <w:rsid w:val="00246FA9"/>
    <w:rsid w:val="002472C8"/>
    <w:rsid w:val="00247557"/>
    <w:rsid w:val="00250DA5"/>
    <w:rsid w:val="00251F87"/>
    <w:rsid w:val="00252963"/>
    <w:rsid w:val="002529E5"/>
    <w:rsid w:val="00253218"/>
    <w:rsid w:val="00253D72"/>
    <w:rsid w:val="0025414E"/>
    <w:rsid w:val="00254177"/>
    <w:rsid w:val="002549B7"/>
    <w:rsid w:val="00254BCC"/>
    <w:rsid w:val="00254C63"/>
    <w:rsid w:val="0025615B"/>
    <w:rsid w:val="0026076F"/>
    <w:rsid w:val="002611DB"/>
    <w:rsid w:val="00261794"/>
    <w:rsid w:val="002623A4"/>
    <w:rsid w:val="00262B62"/>
    <w:rsid w:val="00262D86"/>
    <w:rsid w:val="00262E18"/>
    <w:rsid w:val="0026344F"/>
    <w:rsid w:val="00265A9A"/>
    <w:rsid w:val="00265BF2"/>
    <w:rsid w:val="00265CCB"/>
    <w:rsid w:val="00265FB3"/>
    <w:rsid w:val="00266888"/>
    <w:rsid w:val="00266C08"/>
    <w:rsid w:val="00266DDF"/>
    <w:rsid w:val="00267659"/>
    <w:rsid w:val="00267BB2"/>
    <w:rsid w:val="00267EB3"/>
    <w:rsid w:val="00270716"/>
    <w:rsid w:val="00271720"/>
    <w:rsid w:val="00271A36"/>
    <w:rsid w:val="002720C4"/>
    <w:rsid w:val="002724BA"/>
    <w:rsid w:val="002752F7"/>
    <w:rsid w:val="00275369"/>
    <w:rsid w:val="00275760"/>
    <w:rsid w:val="002757A9"/>
    <w:rsid w:val="00276957"/>
    <w:rsid w:val="002807E8"/>
    <w:rsid w:val="002834DD"/>
    <w:rsid w:val="00283569"/>
    <w:rsid w:val="0028499E"/>
    <w:rsid w:val="00284D9C"/>
    <w:rsid w:val="0028666C"/>
    <w:rsid w:val="0028696A"/>
    <w:rsid w:val="00287B36"/>
    <w:rsid w:val="00287CBA"/>
    <w:rsid w:val="0029168F"/>
    <w:rsid w:val="002921F7"/>
    <w:rsid w:val="0029269C"/>
    <w:rsid w:val="00292BEA"/>
    <w:rsid w:val="002933E5"/>
    <w:rsid w:val="002936C3"/>
    <w:rsid w:val="0029386B"/>
    <w:rsid w:val="00293BE4"/>
    <w:rsid w:val="0029441C"/>
    <w:rsid w:val="002945C5"/>
    <w:rsid w:val="002946FD"/>
    <w:rsid w:val="002947C1"/>
    <w:rsid w:val="0029498C"/>
    <w:rsid w:val="002949CD"/>
    <w:rsid w:val="002957B4"/>
    <w:rsid w:val="002962DA"/>
    <w:rsid w:val="00296E27"/>
    <w:rsid w:val="0029765F"/>
    <w:rsid w:val="0029792D"/>
    <w:rsid w:val="002A0F3F"/>
    <w:rsid w:val="002A0FBA"/>
    <w:rsid w:val="002A181B"/>
    <w:rsid w:val="002A1973"/>
    <w:rsid w:val="002A20F4"/>
    <w:rsid w:val="002A26EB"/>
    <w:rsid w:val="002A2FD9"/>
    <w:rsid w:val="002A3043"/>
    <w:rsid w:val="002A3185"/>
    <w:rsid w:val="002A322D"/>
    <w:rsid w:val="002A3A6B"/>
    <w:rsid w:val="002A3F3F"/>
    <w:rsid w:val="002A42D4"/>
    <w:rsid w:val="002A4A49"/>
    <w:rsid w:val="002A4EC1"/>
    <w:rsid w:val="002A536C"/>
    <w:rsid w:val="002A57DE"/>
    <w:rsid w:val="002A5FF8"/>
    <w:rsid w:val="002A6399"/>
    <w:rsid w:val="002A653F"/>
    <w:rsid w:val="002A7CE4"/>
    <w:rsid w:val="002B058F"/>
    <w:rsid w:val="002B16C4"/>
    <w:rsid w:val="002B197D"/>
    <w:rsid w:val="002B1FCC"/>
    <w:rsid w:val="002B2DD2"/>
    <w:rsid w:val="002B46CF"/>
    <w:rsid w:val="002B487B"/>
    <w:rsid w:val="002B4B6C"/>
    <w:rsid w:val="002B51BA"/>
    <w:rsid w:val="002B5882"/>
    <w:rsid w:val="002B5EDC"/>
    <w:rsid w:val="002B6128"/>
    <w:rsid w:val="002B661F"/>
    <w:rsid w:val="002B696D"/>
    <w:rsid w:val="002B704E"/>
    <w:rsid w:val="002B7539"/>
    <w:rsid w:val="002B7750"/>
    <w:rsid w:val="002C00F7"/>
    <w:rsid w:val="002C0474"/>
    <w:rsid w:val="002C088A"/>
    <w:rsid w:val="002C27BC"/>
    <w:rsid w:val="002C2F74"/>
    <w:rsid w:val="002C341F"/>
    <w:rsid w:val="002C36DD"/>
    <w:rsid w:val="002C3B75"/>
    <w:rsid w:val="002C46C8"/>
    <w:rsid w:val="002C4D61"/>
    <w:rsid w:val="002C4F41"/>
    <w:rsid w:val="002C6359"/>
    <w:rsid w:val="002C6A68"/>
    <w:rsid w:val="002C6B23"/>
    <w:rsid w:val="002D026E"/>
    <w:rsid w:val="002D2C74"/>
    <w:rsid w:val="002D34D3"/>
    <w:rsid w:val="002D4972"/>
    <w:rsid w:val="002D571F"/>
    <w:rsid w:val="002D5906"/>
    <w:rsid w:val="002D6FFA"/>
    <w:rsid w:val="002D7387"/>
    <w:rsid w:val="002D7497"/>
    <w:rsid w:val="002D74B1"/>
    <w:rsid w:val="002E038A"/>
    <w:rsid w:val="002E0C72"/>
    <w:rsid w:val="002E1639"/>
    <w:rsid w:val="002E1D84"/>
    <w:rsid w:val="002E22E8"/>
    <w:rsid w:val="002E24F5"/>
    <w:rsid w:val="002E2C7E"/>
    <w:rsid w:val="002E338E"/>
    <w:rsid w:val="002E46BD"/>
    <w:rsid w:val="002E51D5"/>
    <w:rsid w:val="002E5F17"/>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2E4"/>
    <w:rsid w:val="003056CC"/>
    <w:rsid w:val="00307D73"/>
    <w:rsid w:val="00307FAF"/>
    <w:rsid w:val="003103A6"/>
    <w:rsid w:val="00310863"/>
    <w:rsid w:val="0031135D"/>
    <w:rsid w:val="00312701"/>
    <w:rsid w:val="0031327F"/>
    <w:rsid w:val="003143B8"/>
    <w:rsid w:val="00314489"/>
    <w:rsid w:val="00314732"/>
    <w:rsid w:val="00314C30"/>
    <w:rsid w:val="0031524D"/>
    <w:rsid w:val="00316590"/>
    <w:rsid w:val="00316708"/>
    <w:rsid w:val="00316A1C"/>
    <w:rsid w:val="0031746A"/>
    <w:rsid w:val="003175EF"/>
    <w:rsid w:val="00317C9B"/>
    <w:rsid w:val="003201A1"/>
    <w:rsid w:val="0032052B"/>
    <w:rsid w:val="00321131"/>
    <w:rsid w:val="00321A75"/>
    <w:rsid w:val="00321C2A"/>
    <w:rsid w:val="00321D13"/>
    <w:rsid w:val="00321E5F"/>
    <w:rsid w:val="003228D5"/>
    <w:rsid w:val="00322C34"/>
    <w:rsid w:val="00323345"/>
    <w:rsid w:val="0032389D"/>
    <w:rsid w:val="00323993"/>
    <w:rsid w:val="00323A68"/>
    <w:rsid w:val="00323CF8"/>
    <w:rsid w:val="00323EB2"/>
    <w:rsid w:val="00324127"/>
    <w:rsid w:val="003243B3"/>
    <w:rsid w:val="00324AFB"/>
    <w:rsid w:val="003250BA"/>
    <w:rsid w:val="00325C93"/>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3BBF"/>
    <w:rsid w:val="00345A44"/>
    <w:rsid w:val="00345B66"/>
    <w:rsid w:val="00345B9B"/>
    <w:rsid w:val="00346297"/>
    <w:rsid w:val="00346CD9"/>
    <w:rsid w:val="003474A1"/>
    <w:rsid w:val="00347DC0"/>
    <w:rsid w:val="00350335"/>
    <w:rsid w:val="00351B11"/>
    <w:rsid w:val="00352689"/>
    <w:rsid w:val="00352ED0"/>
    <w:rsid w:val="00352F6C"/>
    <w:rsid w:val="00352FE2"/>
    <w:rsid w:val="00353632"/>
    <w:rsid w:val="0035363C"/>
    <w:rsid w:val="003557C9"/>
    <w:rsid w:val="00356625"/>
    <w:rsid w:val="00356F45"/>
    <w:rsid w:val="00357441"/>
    <w:rsid w:val="00360373"/>
    <w:rsid w:val="00360935"/>
    <w:rsid w:val="003615A6"/>
    <w:rsid w:val="003628A7"/>
    <w:rsid w:val="00362CA3"/>
    <w:rsid w:val="00363B5D"/>
    <w:rsid w:val="00364649"/>
    <w:rsid w:val="003668E2"/>
    <w:rsid w:val="00367084"/>
    <w:rsid w:val="00370C75"/>
    <w:rsid w:val="00370F73"/>
    <w:rsid w:val="0037232B"/>
    <w:rsid w:val="00372F04"/>
    <w:rsid w:val="00373B2D"/>
    <w:rsid w:val="00374ABB"/>
    <w:rsid w:val="00374C21"/>
    <w:rsid w:val="003755FD"/>
    <w:rsid w:val="00375BBD"/>
    <w:rsid w:val="00375CEE"/>
    <w:rsid w:val="00375D79"/>
    <w:rsid w:val="003762B8"/>
    <w:rsid w:val="0037691B"/>
    <w:rsid w:val="00376D80"/>
    <w:rsid w:val="00380300"/>
    <w:rsid w:val="00380555"/>
    <w:rsid w:val="003805FC"/>
    <w:rsid w:val="00380DF9"/>
    <w:rsid w:val="0038108B"/>
    <w:rsid w:val="003828A0"/>
    <w:rsid w:val="003829A2"/>
    <w:rsid w:val="00384DB1"/>
    <w:rsid w:val="003856B0"/>
    <w:rsid w:val="0038706B"/>
    <w:rsid w:val="0038794C"/>
    <w:rsid w:val="00387BF7"/>
    <w:rsid w:val="00387DE8"/>
    <w:rsid w:val="00387E1D"/>
    <w:rsid w:val="003919F6"/>
    <w:rsid w:val="0039228E"/>
    <w:rsid w:val="00392321"/>
    <w:rsid w:val="003924B4"/>
    <w:rsid w:val="003924C6"/>
    <w:rsid w:val="00393753"/>
    <w:rsid w:val="00393E9C"/>
    <w:rsid w:val="00394233"/>
    <w:rsid w:val="003945D9"/>
    <w:rsid w:val="00395FAB"/>
    <w:rsid w:val="0039659E"/>
    <w:rsid w:val="00397447"/>
    <w:rsid w:val="003978E0"/>
    <w:rsid w:val="00397D64"/>
    <w:rsid w:val="003A1D33"/>
    <w:rsid w:val="003A24C0"/>
    <w:rsid w:val="003A2648"/>
    <w:rsid w:val="003A26AE"/>
    <w:rsid w:val="003A35EB"/>
    <w:rsid w:val="003A48EB"/>
    <w:rsid w:val="003A4E9D"/>
    <w:rsid w:val="003A5754"/>
    <w:rsid w:val="003A67BD"/>
    <w:rsid w:val="003A7A6F"/>
    <w:rsid w:val="003B0604"/>
    <w:rsid w:val="003B4A18"/>
    <w:rsid w:val="003B538C"/>
    <w:rsid w:val="003B68D0"/>
    <w:rsid w:val="003B6C44"/>
    <w:rsid w:val="003B6CF8"/>
    <w:rsid w:val="003B7937"/>
    <w:rsid w:val="003C014A"/>
    <w:rsid w:val="003C0533"/>
    <w:rsid w:val="003C0746"/>
    <w:rsid w:val="003C1035"/>
    <w:rsid w:val="003C1101"/>
    <w:rsid w:val="003C1CE6"/>
    <w:rsid w:val="003C1EDF"/>
    <w:rsid w:val="003C2078"/>
    <w:rsid w:val="003C2364"/>
    <w:rsid w:val="003C2710"/>
    <w:rsid w:val="003C2AA8"/>
    <w:rsid w:val="003C337A"/>
    <w:rsid w:val="003C41C9"/>
    <w:rsid w:val="003C556F"/>
    <w:rsid w:val="003C66BC"/>
    <w:rsid w:val="003C694A"/>
    <w:rsid w:val="003D009B"/>
    <w:rsid w:val="003D0471"/>
    <w:rsid w:val="003D142A"/>
    <w:rsid w:val="003D155B"/>
    <w:rsid w:val="003D1902"/>
    <w:rsid w:val="003D1C27"/>
    <w:rsid w:val="003D2678"/>
    <w:rsid w:val="003D343A"/>
    <w:rsid w:val="003D3549"/>
    <w:rsid w:val="003D56E4"/>
    <w:rsid w:val="003D6446"/>
    <w:rsid w:val="003D67BE"/>
    <w:rsid w:val="003D6DB4"/>
    <w:rsid w:val="003D777F"/>
    <w:rsid w:val="003D7A56"/>
    <w:rsid w:val="003D7AA3"/>
    <w:rsid w:val="003D7D2B"/>
    <w:rsid w:val="003E0E74"/>
    <w:rsid w:val="003E2550"/>
    <w:rsid w:val="003E29F4"/>
    <w:rsid w:val="003E3A09"/>
    <w:rsid w:val="003E518B"/>
    <w:rsid w:val="003E575A"/>
    <w:rsid w:val="003E5838"/>
    <w:rsid w:val="003E6A5D"/>
    <w:rsid w:val="003E6FB1"/>
    <w:rsid w:val="003E7626"/>
    <w:rsid w:val="003E780C"/>
    <w:rsid w:val="003E7CD5"/>
    <w:rsid w:val="003F073B"/>
    <w:rsid w:val="003F0A18"/>
    <w:rsid w:val="003F0C94"/>
    <w:rsid w:val="003F18A1"/>
    <w:rsid w:val="003F2F37"/>
    <w:rsid w:val="003F31CD"/>
    <w:rsid w:val="003F3AC8"/>
    <w:rsid w:val="003F3D66"/>
    <w:rsid w:val="003F4679"/>
    <w:rsid w:val="003F49E3"/>
    <w:rsid w:val="003F5088"/>
    <w:rsid w:val="003F5B36"/>
    <w:rsid w:val="003F5C9C"/>
    <w:rsid w:val="003F5ED8"/>
    <w:rsid w:val="003F7D62"/>
    <w:rsid w:val="004001E8"/>
    <w:rsid w:val="004009BE"/>
    <w:rsid w:val="004011CC"/>
    <w:rsid w:val="00401D91"/>
    <w:rsid w:val="00402570"/>
    <w:rsid w:val="00402863"/>
    <w:rsid w:val="004031F3"/>
    <w:rsid w:val="00403769"/>
    <w:rsid w:val="0040576C"/>
    <w:rsid w:val="00405FDC"/>
    <w:rsid w:val="00406BBE"/>
    <w:rsid w:val="00410487"/>
    <w:rsid w:val="00410599"/>
    <w:rsid w:val="00410692"/>
    <w:rsid w:val="00410A3C"/>
    <w:rsid w:val="00410F82"/>
    <w:rsid w:val="00411048"/>
    <w:rsid w:val="00411757"/>
    <w:rsid w:val="00411F8F"/>
    <w:rsid w:val="00412C27"/>
    <w:rsid w:val="00412E0D"/>
    <w:rsid w:val="004139A0"/>
    <w:rsid w:val="00414225"/>
    <w:rsid w:val="004148A4"/>
    <w:rsid w:val="00415E18"/>
    <w:rsid w:val="004162D7"/>
    <w:rsid w:val="00416336"/>
    <w:rsid w:val="0041682B"/>
    <w:rsid w:val="00416AE7"/>
    <w:rsid w:val="004175C0"/>
    <w:rsid w:val="00420841"/>
    <w:rsid w:val="0042107A"/>
    <w:rsid w:val="00421251"/>
    <w:rsid w:val="00422C9D"/>
    <w:rsid w:val="00423411"/>
    <w:rsid w:val="00423919"/>
    <w:rsid w:val="0042513A"/>
    <w:rsid w:val="004255A9"/>
    <w:rsid w:val="00426194"/>
    <w:rsid w:val="004278E9"/>
    <w:rsid w:val="00430AF6"/>
    <w:rsid w:val="0043133B"/>
    <w:rsid w:val="004318A2"/>
    <w:rsid w:val="00431E5A"/>
    <w:rsid w:val="00432131"/>
    <w:rsid w:val="00432EFC"/>
    <w:rsid w:val="00434B84"/>
    <w:rsid w:val="00436A9A"/>
    <w:rsid w:val="00437F9D"/>
    <w:rsid w:val="00440EE9"/>
    <w:rsid w:val="00441065"/>
    <w:rsid w:val="00442EAD"/>
    <w:rsid w:val="004430A3"/>
    <w:rsid w:val="00443B06"/>
    <w:rsid w:val="00444600"/>
    <w:rsid w:val="0044511A"/>
    <w:rsid w:val="004470B8"/>
    <w:rsid w:val="004476F7"/>
    <w:rsid w:val="00447B6D"/>
    <w:rsid w:val="00450E44"/>
    <w:rsid w:val="0045179B"/>
    <w:rsid w:val="00451B83"/>
    <w:rsid w:val="00452228"/>
    <w:rsid w:val="0045335C"/>
    <w:rsid w:val="00453749"/>
    <w:rsid w:val="00453BE9"/>
    <w:rsid w:val="0045531B"/>
    <w:rsid w:val="004569E6"/>
    <w:rsid w:val="00456F4D"/>
    <w:rsid w:val="004572B4"/>
    <w:rsid w:val="00457C75"/>
    <w:rsid w:val="00457DDA"/>
    <w:rsid w:val="00457DE9"/>
    <w:rsid w:val="00457F87"/>
    <w:rsid w:val="00460C1B"/>
    <w:rsid w:val="00460EB4"/>
    <w:rsid w:val="00462170"/>
    <w:rsid w:val="00462200"/>
    <w:rsid w:val="00462394"/>
    <w:rsid w:val="0046287D"/>
    <w:rsid w:val="00462B52"/>
    <w:rsid w:val="00462C79"/>
    <w:rsid w:val="004635CB"/>
    <w:rsid w:val="00463959"/>
    <w:rsid w:val="004651A5"/>
    <w:rsid w:val="0046581F"/>
    <w:rsid w:val="00466A6C"/>
    <w:rsid w:val="00470112"/>
    <w:rsid w:val="004704EC"/>
    <w:rsid w:val="004716AD"/>
    <w:rsid w:val="00472B7A"/>
    <w:rsid w:val="00473F67"/>
    <w:rsid w:val="0047465C"/>
    <w:rsid w:val="00474C27"/>
    <w:rsid w:val="00475189"/>
    <w:rsid w:val="004752D8"/>
    <w:rsid w:val="00475B20"/>
    <w:rsid w:val="004761D9"/>
    <w:rsid w:val="004766F0"/>
    <w:rsid w:val="00476D17"/>
    <w:rsid w:val="0047757C"/>
    <w:rsid w:val="00477C4B"/>
    <w:rsid w:val="0048013D"/>
    <w:rsid w:val="00480514"/>
    <w:rsid w:val="00481633"/>
    <w:rsid w:val="00482653"/>
    <w:rsid w:val="00482CBB"/>
    <w:rsid w:val="00482E30"/>
    <w:rsid w:val="00483041"/>
    <w:rsid w:val="0048315F"/>
    <w:rsid w:val="00483B31"/>
    <w:rsid w:val="00484AD3"/>
    <w:rsid w:val="00485050"/>
    <w:rsid w:val="00485C2F"/>
    <w:rsid w:val="00485E0A"/>
    <w:rsid w:val="00485EE6"/>
    <w:rsid w:val="004862BB"/>
    <w:rsid w:val="00486680"/>
    <w:rsid w:val="004872B3"/>
    <w:rsid w:val="004872DA"/>
    <w:rsid w:val="0049018F"/>
    <w:rsid w:val="00491269"/>
    <w:rsid w:val="004935FD"/>
    <w:rsid w:val="004936FF"/>
    <w:rsid w:val="00493ADE"/>
    <w:rsid w:val="004943FB"/>
    <w:rsid w:val="004945FE"/>
    <w:rsid w:val="004955B5"/>
    <w:rsid w:val="004955D7"/>
    <w:rsid w:val="00497004"/>
    <w:rsid w:val="004973A3"/>
    <w:rsid w:val="004A14D2"/>
    <w:rsid w:val="004A1C11"/>
    <w:rsid w:val="004A1D07"/>
    <w:rsid w:val="004A2339"/>
    <w:rsid w:val="004A36EA"/>
    <w:rsid w:val="004A4BC5"/>
    <w:rsid w:val="004A52C9"/>
    <w:rsid w:val="004A6448"/>
    <w:rsid w:val="004A67BE"/>
    <w:rsid w:val="004A7C5B"/>
    <w:rsid w:val="004B0C58"/>
    <w:rsid w:val="004B0F68"/>
    <w:rsid w:val="004B181F"/>
    <w:rsid w:val="004B1A89"/>
    <w:rsid w:val="004B1BB8"/>
    <w:rsid w:val="004B22CF"/>
    <w:rsid w:val="004B2E53"/>
    <w:rsid w:val="004B3114"/>
    <w:rsid w:val="004B3566"/>
    <w:rsid w:val="004B3899"/>
    <w:rsid w:val="004B3906"/>
    <w:rsid w:val="004B3B62"/>
    <w:rsid w:val="004B54BB"/>
    <w:rsid w:val="004B6127"/>
    <w:rsid w:val="004B6454"/>
    <w:rsid w:val="004B65FB"/>
    <w:rsid w:val="004B6A66"/>
    <w:rsid w:val="004B6C1E"/>
    <w:rsid w:val="004B6E7D"/>
    <w:rsid w:val="004B7E56"/>
    <w:rsid w:val="004C19D2"/>
    <w:rsid w:val="004C3877"/>
    <w:rsid w:val="004C3962"/>
    <w:rsid w:val="004C3AF9"/>
    <w:rsid w:val="004C4986"/>
    <w:rsid w:val="004C4B56"/>
    <w:rsid w:val="004C6AD9"/>
    <w:rsid w:val="004D0F82"/>
    <w:rsid w:val="004D185D"/>
    <w:rsid w:val="004D3823"/>
    <w:rsid w:val="004D3B28"/>
    <w:rsid w:val="004D3EA7"/>
    <w:rsid w:val="004D44CC"/>
    <w:rsid w:val="004D4C97"/>
    <w:rsid w:val="004D4E23"/>
    <w:rsid w:val="004D578E"/>
    <w:rsid w:val="004D5D1E"/>
    <w:rsid w:val="004D5E61"/>
    <w:rsid w:val="004D6187"/>
    <w:rsid w:val="004D770C"/>
    <w:rsid w:val="004D7BF7"/>
    <w:rsid w:val="004D7E8E"/>
    <w:rsid w:val="004E07A1"/>
    <w:rsid w:val="004E211E"/>
    <w:rsid w:val="004E30D5"/>
    <w:rsid w:val="004E325A"/>
    <w:rsid w:val="004E32BD"/>
    <w:rsid w:val="004E3404"/>
    <w:rsid w:val="004E3EC8"/>
    <w:rsid w:val="004E40CB"/>
    <w:rsid w:val="004E5E81"/>
    <w:rsid w:val="004E620B"/>
    <w:rsid w:val="004E6BD9"/>
    <w:rsid w:val="004E6C71"/>
    <w:rsid w:val="004E703F"/>
    <w:rsid w:val="004E7603"/>
    <w:rsid w:val="004E79CE"/>
    <w:rsid w:val="004E7E58"/>
    <w:rsid w:val="004F0031"/>
    <w:rsid w:val="004F14E2"/>
    <w:rsid w:val="004F23F2"/>
    <w:rsid w:val="004F2980"/>
    <w:rsid w:val="004F3CAC"/>
    <w:rsid w:val="004F415E"/>
    <w:rsid w:val="004F4C21"/>
    <w:rsid w:val="004F6431"/>
    <w:rsid w:val="004F68D1"/>
    <w:rsid w:val="004F7384"/>
    <w:rsid w:val="004F7549"/>
    <w:rsid w:val="00500FAF"/>
    <w:rsid w:val="00501723"/>
    <w:rsid w:val="0050190D"/>
    <w:rsid w:val="00501BCF"/>
    <w:rsid w:val="00502608"/>
    <w:rsid w:val="00502D6E"/>
    <w:rsid w:val="005031E2"/>
    <w:rsid w:val="0050326E"/>
    <w:rsid w:val="00503F6D"/>
    <w:rsid w:val="00504380"/>
    <w:rsid w:val="005050CE"/>
    <w:rsid w:val="00507ED2"/>
    <w:rsid w:val="00510743"/>
    <w:rsid w:val="005111C4"/>
    <w:rsid w:val="0051181C"/>
    <w:rsid w:val="00512828"/>
    <w:rsid w:val="00512F95"/>
    <w:rsid w:val="00513E18"/>
    <w:rsid w:val="005140EB"/>
    <w:rsid w:val="005154E3"/>
    <w:rsid w:val="00516D3D"/>
    <w:rsid w:val="0051754C"/>
    <w:rsid w:val="00517A11"/>
    <w:rsid w:val="00517E3E"/>
    <w:rsid w:val="00517FAC"/>
    <w:rsid w:val="00520F78"/>
    <w:rsid w:val="00521E6B"/>
    <w:rsid w:val="0052315F"/>
    <w:rsid w:val="00523BE2"/>
    <w:rsid w:val="005248FA"/>
    <w:rsid w:val="00524A28"/>
    <w:rsid w:val="00524B06"/>
    <w:rsid w:val="0052514B"/>
    <w:rsid w:val="00526879"/>
    <w:rsid w:val="00526C89"/>
    <w:rsid w:val="00526C97"/>
    <w:rsid w:val="00527149"/>
    <w:rsid w:val="00527456"/>
    <w:rsid w:val="00527E05"/>
    <w:rsid w:val="00527EEA"/>
    <w:rsid w:val="00530AF8"/>
    <w:rsid w:val="00531308"/>
    <w:rsid w:val="00531EB9"/>
    <w:rsid w:val="0053316E"/>
    <w:rsid w:val="005333E7"/>
    <w:rsid w:val="00533D96"/>
    <w:rsid w:val="005346F6"/>
    <w:rsid w:val="00535061"/>
    <w:rsid w:val="005353FF"/>
    <w:rsid w:val="00537B27"/>
    <w:rsid w:val="005420B3"/>
    <w:rsid w:val="005426BA"/>
    <w:rsid w:val="00543473"/>
    <w:rsid w:val="005451E0"/>
    <w:rsid w:val="00546229"/>
    <w:rsid w:val="00546AE1"/>
    <w:rsid w:val="00547738"/>
    <w:rsid w:val="00547C8F"/>
    <w:rsid w:val="00551A0B"/>
    <w:rsid w:val="00553F77"/>
    <w:rsid w:val="00554716"/>
    <w:rsid w:val="005547E6"/>
    <w:rsid w:val="005548E6"/>
    <w:rsid w:val="00555670"/>
    <w:rsid w:val="005578FC"/>
    <w:rsid w:val="00557AE7"/>
    <w:rsid w:val="005603F1"/>
    <w:rsid w:val="00561405"/>
    <w:rsid w:val="00563F42"/>
    <w:rsid w:val="0056448D"/>
    <w:rsid w:val="00564F4D"/>
    <w:rsid w:val="00565094"/>
    <w:rsid w:val="00565A37"/>
    <w:rsid w:val="00565A77"/>
    <w:rsid w:val="005662E6"/>
    <w:rsid w:val="00570103"/>
    <w:rsid w:val="00570547"/>
    <w:rsid w:val="00571DBF"/>
    <w:rsid w:val="00573596"/>
    <w:rsid w:val="00576A92"/>
    <w:rsid w:val="005776DC"/>
    <w:rsid w:val="00577726"/>
    <w:rsid w:val="00577C7F"/>
    <w:rsid w:val="005813E8"/>
    <w:rsid w:val="00582243"/>
    <w:rsid w:val="005827BD"/>
    <w:rsid w:val="00583260"/>
    <w:rsid w:val="00584816"/>
    <w:rsid w:val="005849A3"/>
    <w:rsid w:val="0058544E"/>
    <w:rsid w:val="00585AF4"/>
    <w:rsid w:val="005866DC"/>
    <w:rsid w:val="00586756"/>
    <w:rsid w:val="0058690F"/>
    <w:rsid w:val="00587366"/>
    <w:rsid w:val="005873FD"/>
    <w:rsid w:val="00587772"/>
    <w:rsid w:val="00590BE2"/>
    <w:rsid w:val="00590F74"/>
    <w:rsid w:val="005911CE"/>
    <w:rsid w:val="00591EBF"/>
    <w:rsid w:val="0059264E"/>
    <w:rsid w:val="005928AE"/>
    <w:rsid w:val="00592ABE"/>
    <w:rsid w:val="00593B36"/>
    <w:rsid w:val="00593B40"/>
    <w:rsid w:val="00594FF0"/>
    <w:rsid w:val="00597373"/>
    <w:rsid w:val="00597C3C"/>
    <w:rsid w:val="005A145B"/>
    <w:rsid w:val="005A2065"/>
    <w:rsid w:val="005A2234"/>
    <w:rsid w:val="005A2633"/>
    <w:rsid w:val="005A2D6C"/>
    <w:rsid w:val="005A32D8"/>
    <w:rsid w:val="005A3DC0"/>
    <w:rsid w:val="005A4319"/>
    <w:rsid w:val="005A5808"/>
    <w:rsid w:val="005A5CB3"/>
    <w:rsid w:val="005A6118"/>
    <w:rsid w:val="005A634F"/>
    <w:rsid w:val="005A66FF"/>
    <w:rsid w:val="005A7324"/>
    <w:rsid w:val="005B1264"/>
    <w:rsid w:val="005B1686"/>
    <w:rsid w:val="005B2058"/>
    <w:rsid w:val="005B22BB"/>
    <w:rsid w:val="005B2836"/>
    <w:rsid w:val="005B3D8F"/>
    <w:rsid w:val="005B3E85"/>
    <w:rsid w:val="005B44E5"/>
    <w:rsid w:val="005B4AC8"/>
    <w:rsid w:val="005B55B4"/>
    <w:rsid w:val="005B65FA"/>
    <w:rsid w:val="005B674F"/>
    <w:rsid w:val="005B7094"/>
    <w:rsid w:val="005B781E"/>
    <w:rsid w:val="005B7E0A"/>
    <w:rsid w:val="005C1E2F"/>
    <w:rsid w:val="005C2031"/>
    <w:rsid w:val="005C20F6"/>
    <w:rsid w:val="005C2C60"/>
    <w:rsid w:val="005C2D07"/>
    <w:rsid w:val="005C35B3"/>
    <w:rsid w:val="005C3774"/>
    <w:rsid w:val="005C3E71"/>
    <w:rsid w:val="005C4E23"/>
    <w:rsid w:val="005C54D1"/>
    <w:rsid w:val="005C588A"/>
    <w:rsid w:val="005C6286"/>
    <w:rsid w:val="005C68FF"/>
    <w:rsid w:val="005C6C42"/>
    <w:rsid w:val="005C7401"/>
    <w:rsid w:val="005C7A43"/>
    <w:rsid w:val="005D0442"/>
    <w:rsid w:val="005D22E1"/>
    <w:rsid w:val="005D5102"/>
    <w:rsid w:val="005D5520"/>
    <w:rsid w:val="005D5AEE"/>
    <w:rsid w:val="005D5BE7"/>
    <w:rsid w:val="005D616B"/>
    <w:rsid w:val="005D634A"/>
    <w:rsid w:val="005D65CE"/>
    <w:rsid w:val="005D6D97"/>
    <w:rsid w:val="005D7DDE"/>
    <w:rsid w:val="005E0107"/>
    <w:rsid w:val="005E1147"/>
    <w:rsid w:val="005E1E62"/>
    <w:rsid w:val="005E23E2"/>
    <w:rsid w:val="005E305E"/>
    <w:rsid w:val="005E41FE"/>
    <w:rsid w:val="005E42A4"/>
    <w:rsid w:val="005E45F3"/>
    <w:rsid w:val="005E5C5B"/>
    <w:rsid w:val="005E63F6"/>
    <w:rsid w:val="005E6CA2"/>
    <w:rsid w:val="005E6D18"/>
    <w:rsid w:val="005E713F"/>
    <w:rsid w:val="005F0388"/>
    <w:rsid w:val="005F06A3"/>
    <w:rsid w:val="005F0D00"/>
    <w:rsid w:val="005F136B"/>
    <w:rsid w:val="005F1AE7"/>
    <w:rsid w:val="005F2B06"/>
    <w:rsid w:val="005F42D1"/>
    <w:rsid w:val="005F6219"/>
    <w:rsid w:val="005F6790"/>
    <w:rsid w:val="005F6834"/>
    <w:rsid w:val="005F6881"/>
    <w:rsid w:val="005F7C65"/>
    <w:rsid w:val="006000E2"/>
    <w:rsid w:val="0060021F"/>
    <w:rsid w:val="00600323"/>
    <w:rsid w:val="00600936"/>
    <w:rsid w:val="00601460"/>
    <w:rsid w:val="0060186D"/>
    <w:rsid w:val="00601FA8"/>
    <w:rsid w:val="006023F6"/>
    <w:rsid w:val="00602BA5"/>
    <w:rsid w:val="00602F67"/>
    <w:rsid w:val="006037E7"/>
    <w:rsid w:val="00603DC8"/>
    <w:rsid w:val="00603FA2"/>
    <w:rsid w:val="00604DBF"/>
    <w:rsid w:val="006051D5"/>
    <w:rsid w:val="006052F0"/>
    <w:rsid w:val="00605A1F"/>
    <w:rsid w:val="00605B2C"/>
    <w:rsid w:val="00606682"/>
    <w:rsid w:val="00606CD6"/>
    <w:rsid w:val="006073F5"/>
    <w:rsid w:val="00607737"/>
    <w:rsid w:val="00607DC9"/>
    <w:rsid w:val="00607E56"/>
    <w:rsid w:val="00610D0D"/>
    <w:rsid w:val="006111A0"/>
    <w:rsid w:val="00611657"/>
    <w:rsid w:val="00611792"/>
    <w:rsid w:val="00611F15"/>
    <w:rsid w:val="0061280A"/>
    <w:rsid w:val="00612BC8"/>
    <w:rsid w:val="006131DA"/>
    <w:rsid w:val="00613A1A"/>
    <w:rsid w:val="00614C6E"/>
    <w:rsid w:val="00615C3C"/>
    <w:rsid w:val="00615EDE"/>
    <w:rsid w:val="00616C53"/>
    <w:rsid w:val="00617276"/>
    <w:rsid w:val="006201CC"/>
    <w:rsid w:val="00621468"/>
    <w:rsid w:val="00621472"/>
    <w:rsid w:val="00621918"/>
    <w:rsid w:val="00622648"/>
    <w:rsid w:val="00622755"/>
    <w:rsid w:val="006230F9"/>
    <w:rsid w:val="006231EC"/>
    <w:rsid w:val="00624CB9"/>
    <w:rsid w:val="006254FA"/>
    <w:rsid w:val="006258B0"/>
    <w:rsid w:val="0062612F"/>
    <w:rsid w:val="00626151"/>
    <w:rsid w:val="006272D4"/>
    <w:rsid w:val="006279BA"/>
    <w:rsid w:val="00627C7B"/>
    <w:rsid w:val="00631E9E"/>
    <w:rsid w:val="0063294E"/>
    <w:rsid w:val="0063354A"/>
    <w:rsid w:val="00633931"/>
    <w:rsid w:val="00633A9B"/>
    <w:rsid w:val="00634607"/>
    <w:rsid w:val="006359CB"/>
    <w:rsid w:val="00635BE1"/>
    <w:rsid w:val="00636477"/>
    <w:rsid w:val="006365C0"/>
    <w:rsid w:val="00636AE0"/>
    <w:rsid w:val="00636D43"/>
    <w:rsid w:val="0064007C"/>
    <w:rsid w:val="0064056D"/>
    <w:rsid w:val="0064079A"/>
    <w:rsid w:val="00641280"/>
    <w:rsid w:val="006419B3"/>
    <w:rsid w:val="00641C2F"/>
    <w:rsid w:val="00642137"/>
    <w:rsid w:val="00642481"/>
    <w:rsid w:val="00645114"/>
    <w:rsid w:val="00646D56"/>
    <w:rsid w:val="00646DAF"/>
    <w:rsid w:val="00647180"/>
    <w:rsid w:val="006478F6"/>
    <w:rsid w:val="006512DF"/>
    <w:rsid w:val="006529BF"/>
    <w:rsid w:val="006540DA"/>
    <w:rsid w:val="00654A31"/>
    <w:rsid w:val="006551DB"/>
    <w:rsid w:val="006560CD"/>
    <w:rsid w:val="00656792"/>
    <w:rsid w:val="0065714D"/>
    <w:rsid w:val="00657D23"/>
    <w:rsid w:val="0066075A"/>
    <w:rsid w:val="00660771"/>
    <w:rsid w:val="00660F2C"/>
    <w:rsid w:val="006617C2"/>
    <w:rsid w:val="0066182D"/>
    <w:rsid w:val="00662A93"/>
    <w:rsid w:val="00662B73"/>
    <w:rsid w:val="00663B51"/>
    <w:rsid w:val="00663CD9"/>
    <w:rsid w:val="00663D7B"/>
    <w:rsid w:val="0066469C"/>
    <w:rsid w:val="00665925"/>
    <w:rsid w:val="006660D8"/>
    <w:rsid w:val="00666776"/>
    <w:rsid w:val="00666959"/>
    <w:rsid w:val="00667B74"/>
    <w:rsid w:val="00670607"/>
    <w:rsid w:val="00670707"/>
    <w:rsid w:val="006713D7"/>
    <w:rsid w:val="006717F6"/>
    <w:rsid w:val="00671C34"/>
    <w:rsid w:val="00671CE7"/>
    <w:rsid w:val="00672181"/>
    <w:rsid w:val="0067292E"/>
    <w:rsid w:val="00673206"/>
    <w:rsid w:val="0067337D"/>
    <w:rsid w:val="006733AB"/>
    <w:rsid w:val="00673F42"/>
    <w:rsid w:val="00674274"/>
    <w:rsid w:val="006747F7"/>
    <w:rsid w:val="00674982"/>
    <w:rsid w:val="00674E3B"/>
    <w:rsid w:val="006759BD"/>
    <w:rsid w:val="00676997"/>
    <w:rsid w:val="00676B62"/>
    <w:rsid w:val="00676BB6"/>
    <w:rsid w:val="00677657"/>
    <w:rsid w:val="00677B54"/>
    <w:rsid w:val="00680341"/>
    <w:rsid w:val="00680C3A"/>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47E7"/>
    <w:rsid w:val="00695894"/>
    <w:rsid w:val="00697BC3"/>
    <w:rsid w:val="006A07A0"/>
    <w:rsid w:val="006A0D79"/>
    <w:rsid w:val="006A142D"/>
    <w:rsid w:val="006A1D58"/>
    <w:rsid w:val="006A1E2B"/>
    <w:rsid w:val="006A3FAC"/>
    <w:rsid w:val="006A5A14"/>
    <w:rsid w:val="006A5A8E"/>
    <w:rsid w:val="006A5FEB"/>
    <w:rsid w:val="006A624A"/>
    <w:rsid w:val="006A6688"/>
    <w:rsid w:val="006A6FE0"/>
    <w:rsid w:val="006A7622"/>
    <w:rsid w:val="006B0C49"/>
    <w:rsid w:val="006B1E1E"/>
    <w:rsid w:val="006B1FD6"/>
    <w:rsid w:val="006B2C98"/>
    <w:rsid w:val="006B302D"/>
    <w:rsid w:val="006B6585"/>
    <w:rsid w:val="006B66B6"/>
    <w:rsid w:val="006B6839"/>
    <w:rsid w:val="006B7CB9"/>
    <w:rsid w:val="006B7DD7"/>
    <w:rsid w:val="006C2B5B"/>
    <w:rsid w:val="006C2B9C"/>
    <w:rsid w:val="006C2BBA"/>
    <w:rsid w:val="006C3E62"/>
    <w:rsid w:val="006C458C"/>
    <w:rsid w:val="006C4B31"/>
    <w:rsid w:val="006C4EB1"/>
    <w:rsid w:val="006C5837"/>
    <w:rsid w:val="006C59F0"/>
    <w:rsid w:val="006C5E45"/>
    <w:rsid w:val="006C6620"/>
    <w:rsid w:val="006C6672"/>
    <w:rsid w:val="006D00CF"/>
    <w:rsid w:val="006D0216"/>
    <w:rsid w:val="006D0BFC"/>
    <w:rsid w:val="006D1B69"/>
    <w:rsid w:val="006D1EC1"/>
    <w:rsid w:val="006D2CE8"/>
    <w:rsid w:val="006D3D6E"/>
    <w:rsid w:val="006D41A0"/>
    <w:rsid w:val="006D61A5"/>
    <w:rsid w:val="006D6D8E"/>
    <w:rsid w:val="006D74C3"/>
    <w:rsid w:val="006D786A"/>
    <w:rsid w:val="006E1716"/>
    <w:rsid w:val="006E1872"/>
    <w:rsid w:val="006E2D9E"/>
    <w:rsid w:val="006E30B1"/>
    <w:rsid w:val="006E3F5B"/>
    <w:rsid w:val="006E409E"/>
    <w:rsid w:val="006E478B"/>
    <w:rsid w:val="006E4CCB"/>
    <w:rsid w:val="006E52B0"/>
    <w:rsid w:val="006E54EA"/>
    <w:rsid w:val="006E646A"/>
    <w:rsid w:val="006E6C9C"/>
    <w:rsid w:val="006F00E5"/>
    <w:rsid w:val="006F0F20"/>
    <w:rsid w:val="006F2BAC"/>
    <w:rsid w:val="006F336E"/>
    <w:rsid w:val="006F3653"/>
    <w:rsid w:val="006F3E68"/>
    <w:rsid w:val="006F3F57"/>
    <w:rsid w:val="006F4000"/>
    <w:rsid w:val="006F4EAF"/>
    <w:rsid w:val="006F5725"/>
    <w:rsid w:val="006F6A1A"/>
    <w:rsid w:val="006F736D"/>
    <w:rsid w:val="006F7AD3"/>
    <w:rsid w:val="006F7C45"/>
    <w:rsid w:val="006F7D85"/>
    <w:rsid w:val="00701062"/>
    <w:rsid w:val="00701AE1"/>
    <w:rsid w:val="0070214D"/>
    <w:rsid w:val="00702329"/>
    <w:rsid w:val="00703028"/>
    <w:rsid w:val="00703B1E"/>
    <w:rsid w:val="007046B0"/>
    <w:rsid w:val="00705F9F"/>
    <w:rsid w:val="00706002"/>
    <w:rsid w:val="00706285"/>
    <w:rsid w:val="007065C7"/>
    <w:rsid w:val="00707414"/>
    <w:rsid w:val="00707657"/>
    <w:rsid w:val="00707699"/>
    <w:rsid w:val="00707B6A"/>
    <w:rsid w:val="0071009E"/>
    <w:rsid w:val="00710657"/>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30044"/>
    <w:rsid w:val="00730A5C"/>
    <w:rsid w:val="00730B18"/>
    <w:rsid w:val="007311BE"/>
    <w:rsid w:val="00731596"/>
    <w:rsid w:val="00732AA5"/>
    <w:rsid w:val="00733432"/>
    <w:rsid w:val="00734D12"/>
    <w:rsid w:val="00735265"/>
    <w:rsid w:val="00736DC9"/>
    <w:rsid w:val="00737795"/>
    <w:rsid w:val="007377E8"/>
    <w:rsid w:val="0074189B"/>
    <w:rsid w:val="0074204E"/>
    <w:rsid w:val="00742C2C"/>
    <w:rsid w:val="00743A33"/>
    <w:rsid w:val="00744903"/>
    <w:rsid w:val="00745919"/>
    <w:rsid w:val="00746249"/>
    <w:rsid w:val="00746BC7"/>
    <w:rsid w:val="00747257"/>
    <w:rsid w:val="00747A9C"/>
    <w:rsid w:val="00747CE6"/>
    <w:rsid w:val="00750900"/>
    <w:rsid w:val="00750E7A"/>
    <w:rsid w:val="0075105E"/>
    <w:rsid w:val="007510B7"/>
    <w:rsid w:val="00752228"/>
    <w:rsid w:val="00752F07"/>
    <w:rsid w:val="0075399A"/>
    <w:rsid w:val="00753ED8"/>
    <w:rsid w:val="00755C75"/>
    <w:rsid w:val="00757042"/>
    <w:rsid w:val="007577EE"/>
    <w:rsid w:val="00760E08"/>
    <w:rsid w:val="00761A41"/>
    <w:rsid w:val="007622AA"/>
    <w:rsid w:val="007629CB"/>
    <w:rsid w:val="00762B76"/>
    <w:rsid w:val="00762F83"/>
    <w:rsid w:val="00763690"/>
    <w:rsid w:val="00770063"/>
    <w:rsid w:val="00770B88"/>
    <w:rsid w:val="007715F2"/>
    <w:rsid w:val="00771951"/>
    <w:rsid w:val="00771FF2"/>
    <w:rsid w:val="00772B73"/>
    <w:rsid w:val="00772F6B"/>
    <w:rsid w:val="00773E43"/>
    <w:rsid w:val="00773FAB"/>
    <w:rsid w:val="00777173"/>
    <w:rsid w:val="00777355"/>
    <w:rsid w:val="007815A2"/>
    <w:rsid w:val="0078190B"/>
    <w:rsid w:val="00781FA5"/>
    <w:rsid w:val="00782358"/>
    <w:rsid w:val="00782949"/>
    <w:rsid w:val="00782E48"/>
    <w:rsid w:val="00783477"/>
    <w:rsid w:val="007834B8"/>
    <w:rsid w:val="00783BA8"/>
    <w:rsid w:val="00783E71"/>
    <w:rsid w:val="00784477"/>
    <w:rsid w:val="00785914"/>
    <w:rsid w:val="007864F5"/>
    <w:rsid w:val="007866AA"/>
    <w:rsid w:val="00786F02"/>
    <w:rsid w:val="007909F4"/>
    <w:rsid w:val="00790E87"/>
    <w:rsid w:val="00791803"/>
    <w:rsid w:val="00791B9B"/>
    <w:rsid w:val="00791F83"/>
    <w:rsid w:val="00792022"/>
    <w:rsid w:val="00792480"/>
    <w:rsid w:val="00792D4B"/>
    <w:rsid w:val="007934F2"/>
    <w:rsid w:val="007934F6"/>
    <w:rsid w:val="00793C76"/>
    <w:rsid w:val="00794848"/>
    <w:rsid w:val="00794DD6"/>
    <w:rsid w:val="007952B3"/>
    <w:rsid w:val="00797107"/>
    <w:rsid w:val="0079747A"/>
    <w:rsid w:val="0079794E"/>
    <w:rsid w:val="007A004C"/>
    <w:rsid w:val="007A0812"/>
    <w:rsid w:val="007A1F53"/>
    <w:rsid w:val="007A1F7F"/>
    <w:rsid w:val="007A32B3"/>
    <w:rsid w:val="007A3C1F"/>
    <w:rsid w:val="007A51A2"/>
    <w:rsid w:val="007B0735"/>
    <w:rsid w:val="007B0846"/>
    <w:rsid w:val="007B0B87"/>
    <w:rsid w:val="007B0F34"/>
    <w:rsid w:val="007B0FDD"/>
    <w:rsid w:val="007B15CC"/>
    <w:rsid w:val="007B32D9"/>
    <w:rsid w:val="007B4C93"/>
    <w:rsid w:val="007B594D"/>
    <w:rsid w:val="007B73EB"/>
    <w:rsid w:val="007B7C58"/>
    <w:rsid w:val="007C07A3"/>
    <w:rsid w:val="007C0C05"/>
    <w:rsid w:val="007C1FB5"/>
    <w:rsid w:val="007C21A8"/>
    <w:rsid w:val="007C270F"/>
    <w:rsid w:val="007C3004"/>
    <w:rsid w:val="007C4C85"/>
    <w:rsid w:val="007C4F64"/>
    <w:rsid w:val="007C530B"/>
    <w:rsid w:val="007C56F2"/>
    <w:rsid w:val="007C6438"/>
    <w:rsid w:val="007C6743"/>
    <w:rsid w:val="007D00E4"/>
    <w:rsid w:val="007D05B1"/>
    <w:rsid w:val="007D28E2"/>
    <w:rsid w:val="007D3248"/>
    <w:rsid w:val="007D35FC"/>
    <w:rsid w:val="007D3668"/>
    <w:rsid w:val="007D3A9D"/>
    <w:rsid w:val="007D451B"/>
    <w:rsid w:val="007D45D8"/>
    <w:rsid w:val="007D4CBD"/>
    <w:rsid w:val="007D5005"/>
    <w:rsid w:val="007D5D98"/>
    <w:rsid w:val="007D723C"/>
    <w:rsid w:val="007D7BC7"/>
    <w:rsid w:val="007E167A"/>
    <w:rsid w:val="007E18C7"/>
    <w:rsid w:val="007E2061"/>
    <w:rsid w:val="007E2138"/>
    <w:rsid w:val="007E4166"/>
    <w:rsid w:val="007E4501"/>
    <w:rsid w:val="007E4F1A"/>
    <w:rsid w:val="007E4FC3"/>
    <w:rsid w:val="007E508D"/>
    <w:rsid w:val="007E5EC7"/>
    <w:rsid w:val="007E61F3"/>
    <w:rsid w:val="007E6490"/>
    <w:rsid w:val="007E7F42"/>
    <w:rsid w:val="007F17CE"/>
    <w:rsid w:val="007F184D"/>
    <w:rsid w:val="007F1A65"/>
    <w:rsid w:val="007F1C29"/>
    <w:rsid w:val="007F2346"/>
    <w:rsid w:val="007F2915"/>
    <w:rsid w:val="007F29BF"/>
    <w:rsid w:val="007F3C3B"/>
    <w:rsid w:val="007F41D8"/>
    <w:rsid w:val="007F439C"/>
    <w:rsid w:val="007F4559"/>
    <w:rsid w:val="007F4AC6"/>
    <w:rsid w:val="007F5217"/>
    <w:rsid w:val="007F5FDB"/>
    <w:rsid w:val="007F70D0"/>
    <w:rsid w:val="007F7498"/>
    <w:rsid w:val="007F777E"/>
    <w:rsid w:val="007F7980"/>
    <w:rsid w:val="00800279"/>
    <w:rsid w:val="00800474"/>
    <w:rsid w:val="008010B6"/>
    <w:rsid w:val="00802D95"/>
    <w:rsid w:val="00803AA1"/>
    <w:rsid w:val="00803B1E"/>
    <w:rsid w:val="008041B6"/>
    <w:rsid w:val="0080476E"/>
    <w:rsid w:val="008047A8"/>
    <w:rsid w:val="00804DC0"/>
    <w:rsid w:val="0080500D"/>
    <w:rsid w:val="0080512E"/>
    <w:rsid w:val="00805214"/>
    <w:rsid w:val="00806271"/>
    <w:rsid w:val="00806466"/>
    <w:rsid w:val="0080660A"/>
    <w:rsid w:val="00806DFD"/>
    <w:rsid w:val="00807893"/>
    <w:rsid w:val="00811B80"/>
    <w:rsid w:val="0081244C"/>
    <w:rsid w:val="00812695"/>
    <w:rsid w:val="008132E2"/>
    <w:rsid w:val="008144B7"/>
    <w:rsid w:val="00814BB1"/>
    <w:rsid w:val="008158B6"/>
    <w:rsid w:val="00815D67"/>
    <w:rsid w:val="00816D22"/>
    <w:rsid w:val="008176A7"/>
    <w:rsid w:val="0082003C"/>
    <w:rsid w:val="008207AF"/>
    <w:rsid w:val="00820CB3"/>
    <w:rsid w:val="00820E56"/>
    <w:rsid w:val="008215DE"/>
    <w:rsid w:val="00821B44"/>
    <w:rsid w:val="008230CE"/>
    <w:rsid w:val="008237A0"/>
    <w:rsid w:val="008239BB"/>
    <w:rsid w:val="00823D41"/>
    <w:rsid w:val="00823F21"/>
    <w:rsid w:val="008263F8"/>
    <w:rsid w:val="0082671D"/>
    <w:rsid w:val="00827B2D"/>
    <w:rsid w:val="00830226"/>
    <w:rsid w:val="008302B4"/>
    <w:rsid w:val="008306B7"/>
    <w:rsid w:val="00830B6A"/>
    <w:rsid w:val="00832390"/>
    <w:rsid w:val="00833283"/>
    <w:rsid w:val="008343A1"/>
    <w:rsid w:val="008344B7"/>
    <w:rsid w:val="00834B06"/>
    <w:rsid w:val="00836139"/>
    <w:rsid w:val="00837173"/>
    <w:rsid w:val="00840D75"/>
    <w:rsid w:val="00841AEE"/>
    <w:rsid w:val="00841C0F"/>
    <w:rsid w:val="00842CDE"/>
    <w:rsid w:val="00844AED"/>
    <w:rsid w:val="00845016"/>
    <w:rsid w:val="008453FF"/>
    <w:rsid w:val="0084738B"/>
    <w:rsid w:val="00847CEC"/>
    <w:rsid w:val="0085174B"/>
    <w:rsid w:val="00851CD7"/>
    <w:rsid w:val="00851F8F"/>
    <w:rsid w:val="008524BD"/>
    <w:rsid w:val="00852947"/>
    <w:rsid w:val="00853F5A"/>
    <w:rsid w:val="0085493E"/>
    <w:rsid w:val="00855972"/>
    <w:rsid w:val="00855D5B"/>
    <w:rsid w:val="008571B2"/>
    <w:rsid w:val="00861261"/>
    <w:rsid w:val="00861B97"/>
    <w:rsid w:val="0086294D"/>
    <w:rsid w:val="00864432"/>
    <w:rsid w:val="008660B2"/>
    <w:rsid w:val="00866328"/>
    <w:rsid w:val="00866A5F"/>
    <w:rsid w:val="00867AB3"/>
    <w:rsid w:val="00867B39"/>
    <w:rsid w:val="00870CEB"/>
    <w:rsid w:val="00870DE9"/>
    <w:rsid w:val="00874312"/>
    <w:rsid w:val="008743F1"/>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5E55"/>
    <w:rsid w:val="008960EB"/>
    <w:rsid w:val="00896FAE"/>
    <w:rsid w:val="008A086B"/>
    <w:rsid w:val="008A1DB6"/>
    <w:rsid w:val="008A248F"/>
    <w:rsid w:val="008A37B0"/>
    <w:rsid w:val="008A3A79"/>
    <w:rsid w:val="008A4295"/>
    <w:rsid w:val="008A56AE"/>
    <w:rsid w:val="008A56F3"/>
    <w:rsid w:val="008A5788"/>
    <w:rsid w:val="008A5841"/>
    <w:rsid w:val="008A5EDB"/>
    <w:rsid w:val="008A631F"/>
    <w:rsid w:val="008A6430"/>
    <w:rsid w:val="008A6AE7"/>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03"/>
    <w:rsid w:val="008C46BD"/>
    <w:rsid w:val="008C5167"/>
    <w:rsid w:val="008C5D1D"/>
    <w:rsid w:val="008C5DFD"/>
    <w:rsid w:val="008C5E5A"/>
    <w:rsid w:val="008C6631"/>
    <w:rsid w:val="008C6893"/>
    <w:rsid w:val="008C6E04"/>
    <w:rsid w:val="008C7A46"/>
    <w:rsid w:val="008D04A3"/>
    <w:rsid w:val="008D19D5"/>
    <w:rsid w:val="008D20E3"/>
    <w:rsid w:val="008D222F"/>
    <w:rsid w:val="008D30B3"/>
    <w:rsid w:val="008D3240"/>
    <w:rsid w:val="008D37EA"/>
    <w:rsid w:val="008D38E5"/>
    <w:rsid w:val="008D4714"/>
    <w:rsid w:val="008D5AC0"/>
    <w:rsid w:val="008D6CC7"/>
    <w:rsid w:val="008D6D91"/>
    <w:rsid w:val="008D715D"/>
    <w:rsid w:val="008D7C62"/>
    <w:rsid w:val="008E1034"/>
    <w:rsid w:val="008E16EC"/>
    <w:rsid w:val="008E19B4"/>
    <w:rsid w:val="008E29D1"/>
    <w:rsid w:val="008E2A19"/>
    <w:rsid w:val="008E31F5"/>
    <w:rsid w:val="008E38AA"/>
    <w:rsid w:val="008E41C6"/>
    <w:rsid w:val="008E5356"/>
    <w:rsid w:val="008E59E8"/>
    <w:rsid w:val="008E5E31"/>
    <w:rsid w:val="008E6290"/>
    <w:rsid w:val="008E652B"/>
    <w:rsid w:val="008E696B"/>
    <w:rsid w:val="008E6B0C"/>
    <w:rsid w:val="008E7BEE"/>
    <w:rsid w:val="008F0D82"/>
    <w:rsid w:val="008F2005"/>
    <w:rsid w:val="008F38E8"/>
    <w:rsid w:val="008F3A39"/>
    <w:rsid w:val="008F3B7E"/>
    <w:rsid w:val="008F4153"/>
    <w:rsid w:val="008F4436"/>
    <w:rsid w:val="008F5677"/>
    <w:rsid w:val="008F5A8C"/>
    <w:rsid w:val="008F6923"/>
    <w:rsid w:val="008F7278"/>
    <w:rsid w:val="008F7EB0"/>
    <w:rsid w:val="009009E2"/>
    <w:rsid w:val="009014C9"/>
    <w:rsid w:val="00901531"/>
    <w:rsid w:val="00902021"/>
    <w:rsid w:val="00902829"/>
    <w:rsid w:val="0090303E"/>
    <w:rsid w:val="009032BD"/>
    <w:rsid w:val="00906E0B"/>
    <w:rsid w:val="00907D5E"/>
    <w:rsid w:val="00907ED3"/>
    <w:rsid w:val="009106EA"/>
    <w:rsid w:val="00912440"/>
    <w:rsid w:val="0091255D"/>
    <w:rsid w:val="00912DCC"/>
    <w:rsid w:val="0091390E"/>
    <w:rsid w:val="00913922"/>
    <w:rsid w:val="00913A67"/>
    <w:rsid w:val="00915A32"/>
    <w:rsid w:val="00917532"/>
    <w:rsid w:val="00917D46"/>
    <w:rsid w:val="009200EB"/>
    <w:rsid w:val="009212BC"/>
    <w:rsid w:val="0092159B"/>
    <w:rsid w:val="00921FB7"/>
    <w:rsid w:val="00923979"/>
    <w:rsid w:val="00925C65"/>
    <w:rsid w:val="00925DF7"/>
    <w:rsid w:val="0092754C"/>
    <w:rsid w:val="009308C0"/>
    <w:rsid w:val="009316DE"/>
    <w:rsid w:val="0093239E"/>
    <w:rsid w:val="009328DB"/>
    <w:rsid w:val="00933187"/>
    <w:rsid w:val="00933EE5"/>
    <w:rsid w:val="00934DC9"/>
    <w:rsid w:val="009356BF"/>
    <w:rsid w:val="00936EFE"/>
    <w:rsid w:val="0093741C"/>
    <w:rsid w:val="0093782F"/>
    <w:rsid w:val="00940DFF"/>
    <w:rsid w:val="009417AE"/>
    <w:rsid w:val="0094281F"/>
    <w:rsid w:val="00942867"/>
    <w:rsid w:val="009434F4"/>
    <w:rsid w:val="00943BDE"/>
    <w:rsid w:val="00943C3B"/>
    <w:rsid w:val="00943FE6"/>
    <w:rsid w:val="00944760"/>
    <w:rsid w:val="00944B57"/>
    <w:rsid w:val="00944F1A"/>
    <w:rsid w:val="00945501"/>
    <w:rsid w:val="00945D24"/>
    <w:rsid w:val="0094611F"/>
    <w:rsid w:val="009469DA"/>
    <w:rsid w:val="0094720C"/>
    <w:rsid w:val="00947609"/>
    <w:rsid w:val="00947A1A"/>
    <w:rsid w:val="00950237"/>
    <w:rsid w:val="00950485"/>
    <w:rsid w:val="00950AE0"/>
    <w:rsid w:val="00951AB7"/>
    <w:rsid w:val="00953D7B"/>
    <w:rsid w:val="00953FA3"/>
    <w:rsid w:val="0095414D"/>
    <w:rsid w:val="009550A7"/>
    <w:rsid w:val="0095519E"/>
    <w:rsid w:val="00955803"/>
    <w:rsid w:val="00956060"/>
    <w:rsid w:val="00956A6F"/>
    <w:rsid w:val="00961410"/>
    <w:rsid w:val="00962887"/>
    <w:rsid w:val="00962955"/>
    <w:rsid w:val="00962CB2"/>
    <w:rsid w:val="00963012"/>
    <w:rsid w:val="00963EE6"/>
    <w:rsid w:val="00964E31"/>
    <w:rsid w:val="0096619F"/>
    <w:rsid w:val="009667E7"/>
    <w:rsid w:val="0096789F"/>
    <w:rsid w:val="00971267"/>
    <w:rsid w:val="00971DE5"/>
    <w:rsid w:val="00971F8B"/>
    <w:rsid w:val="009749D4"/>
    <w:rsid w:val="00974A1D"/>
    <w:rsid w:val="0097534C"/>
    <w:rsid w:val="00975E7E"/>
    <w:rsid w:val="00976D6A"/>
    <w:rsid w:val="00980E7B"/>
    <w:rsid w:val="00982065"/>
    <w:rsid w:val="0098291F"/>
    <w:rsid w:val="00982F25"/>
    <w:rsid w:val="00983883"/>
    <w:rsid w:val="00983F3E"/>
    <w:rsid w:val="009843DC"/>
    <w:rsid w:val="00984D88"/>
    <w:rsid w:val="009854F5"/>
    <w:rsid w:val="009863D3"/>
    <w:rsid w:val="00986F82"/>
    <w:rsid w:val="00987F16"/>
    <w:rsid w:val="00987F31"/>
    <w:rsid w:val="0099008E"/>
    <w:rsid w:val="0099144D"/>
    <w:rsid w:val="009914CA"/>
    <w:rsid w:val="009919F6"/>
    <w:rsid w:val="00992332"/>
    <w:rsid w:val="00992CB7"/>
    <w:rsid w:val="00992CD0"/>
    <w:rsid w:val="009943C6"/>
    <w:rsid w:val="00995E88"/>
    <w:rsid w:val="00995F5D"/>
    <w:rsid w:val="0099679B"/>
    <w:rsid w:val="00997B5B"/>
    <w:rsid w:val="009A055C"/>
    <w:rsid w:val="009A077D"/>
    <w:rsid w:val="009A0A96"/>
    <w:rsid w:val="009A0CBA"/>
    <w:rsid w:val="009A0EA2"/>
    <w:rsid w:val="009A1CD0"/>
    <w:rsid w:val="009A23D5"/>
    <w:rsid w:val="009A3724"/>
    <w:rsid w:val="009A387C"/>
    <w:rsid w:val="009A4512"/>
    <w:rsid w:val="009A4589"/>
    <w:rsid w:val="009A4CB1"/>
    <w:rsid w:val="009A5206"/>
    <w:rsid w:val="009A5538"/>
    <w:rsid w:val="009A5CD4"/>
    <w:rsid w:val="009A64FE"/>
    <w:rsid w:val="009A67E4"/>
    <w:rsid w:val="009A6890"/>
    <w:rsid w:val="009A7050"/>
    <w:rsid w:val="009A7DD3"/>
    <w:rsid w:val="009A7EA8"/>
    <w:rsid w:val="009B0365"/>
    <w:rsid w:val="009B0DA6"/>
    <w:rsid w:val="009B2F9C"/>
    <w:rsid w:val="009B3213"/>
    <w:rsid w:val="009B367B"/>
    <w:rsid w:val="009B5778"/>
    <w:rsid w:val="009B5BD9"/>
    <w:rsid w:val="009B5DAA"/>
    <w:rsid w:val="009B5ED8"/>
    <w:rsid w:val="009B6216"/>
    <w:rsid w:val="009B7EB1"/>
    <w:rsid w:val="009C01C0"/>
    <w:rsid w:val="009C0E6A"/>
    <w:rsid w:val="009C1C26"/>
    <w:rsid w:val="009C288A"/>
    <w:rsid w:val="009C28B5"/>
    <w:rsid w:val="009C295B"/>
    <w:rsid w:val="009C2E17"/>
    <w:rsid w:val="009C305D"/>
    <w:rsid w:val="009C3364"/>
    <w:rsid w:val="009C3EA3"/>
    <w:rsid w:val="009C4306"/>
    <w:rsid w:val="009C45C7"/>
    <w:rsid w:val="009C52D5"/>
    <w:rsid w:val="009C79AD"/>
    <w:rsid w:val="009C7C65"/>
    <w:rsid w:val="009C7FCF"/>
    <w:rsid w:val="009D04B4"/>
    <w:rsid w:val="009D13EA"/>
    <w:rsid w:val="009D1A79"/>
    <w:rsid w:val="009D1AC4"/>
    <w:rsid w:val="009D1CCC"/>
    <w:rsid w:val="009D1E3F"/>
    <w:rsid w:val="009D1EFA"/>
    <w:rsid w:val="009D2926"/>
    <w:rsid w:val="009D4C16"/>
    <w:rsid w:val="009D5070"/>
    <w:rsid w:val="009D636D"/>
    <w:rsid w:val="009D7418"/>
    <w:rsid w:val="009D778D"/>
    <w:rsid w:val="009D79B5"/>
    <w:rsid w:val="009D7A9B"/>
    <w:rsid w:val="009D7E44"/>
    <w:rsid w:val="009E00A5"/>
    <w:rsid w:val="009E0769"/>
    <w:rsid w:val="009E07E2"/>
    <w:rsid w:val="009E0912"/>
    <w:rsid w:val="009E2532"/>
    <w:rsid w:val="009E25E8"/>
    <w:rsid w:val="009E2CA9"/>
    <w:rsid w:val="009E396B"/>
    <w:rsid w:val="009E41D5"/>
    <w:rsid w:val="009E4D15"/>
    <w:rsid w:val="009E531F"/>
    <w:rsid w:val="009E6E40"/>
    <w:rsid w:val="009E7A40"/>
    <w:rsid w:val="009F018F"/>
    <w:rsid w:val="009F0410"/>
    <w:rsid w:val="009F054A"/>
    <w:rsid w:val="009F17BE"/>
    <w:rsid w:val="009F1A62"/>
    <w:rsid w:val="009F3018"/>
    <w:rsid w:val="009F3215"/>
    <w:rsid w:val="009F499D"/>
    <w:rsid w:val="009F4E0F"/>
    <w:rsid w:val="009F526C"/>
    <w:rsid w:val="009F5A51"/>
    <w:rsid w:val="009F60A7"/>
    <w:rsid w:val="009F674B"/>
    <w:rsid w:val="009F6B4B"/>
    <w:rsid w:val="009F7077"/>
    <w:rsid w:val="009F79C4"/>
    <w:rsid w:val="00A00409"/>
    <w:rsid w:val="00A00B56"/>
    <w:rsid w:val="00A02336"/>
    <w:rsid w:val="00A023DB"/>
    <w:rsid w:val="00A0288D"/>
    <w:rsid w:val="00A03E01"/>
    <w:rsid w:val="00A0418F"/>
    <w:rsid w:val="00A05E2B"/>
    <w:rsid w:val="00A067B7"/>
    <w:rsid w:val="00A070FA"/>
    <w:rsid w:val="00A0727B"/>
    <w:rsid w:val="00A07660"/>
    <w:rsid w:val="00A100D0"/>
    <w:rsid w:val="00A11227"/>
    <w:rsid w:val="00A1130C"/>
    <w:rsid w:val="00A11624"/>
    <w:rsid w:val="00A11B42"/>
    <w:rsid w:val="00A11D1D"/>
    <w:rsid w:val="00A12B71"/>
    <w:rsid w:val="00A12E07"/>
    <w:rsid w:val="00A12E76"/>
    <w:rsid w:val="00A13541"/>
    <w:rsid w:val="00A155B9"/>
    <w:rsid w:val="00A174FE"/>
    <w:rsid w:val="00A2125D"/>
    <w:rsid w:val="00A2136E"/>
    <w:rsid w:val="00A21535"/>
    <w:rsid w:val="00A21A4F"/>
    <w:rsid w:val="00A230A0"/>
    <w:rsid w:val="00A230CA"/>
    <w:rsid w:val="00A2349E"/>
    <w:rsid w:val="00A2392F"/>
    <w:rsid w:val="00A251D2"/>
    <w:rsid w:val="00A258B5"/>
    <w:rsid w:val="00A268E7"/>
    <w:rsid w:val="00A26A94"/>
    <w:rsid w:val="00A26EA5"/>
    <w:rsid w:val="00A26FE2"/>
    <w:rsid w:val="00A2702B"/>
    <w:rsid w:val="00A2710C"/>
    <w:rsid w:val="00A30448"/>
    <w:rsid w:val="00A30535"/>
    <w:rsid w:val="00A32B3A"/>
    <w:rsid w:val="00A334B0"/>
    <w:rsid w:val="00A3535D"/>
    <w:rsid w:val="00A3662A"/>
    <w:rsid w:val="00A36A1F"/>
    <w:rsid w:val="00A36C10"/>
    <w:rsid w:val="00A37AB9"/>
    <w:rsid w:val="00A37C8D"/>
    <w:rsid w:val="00A37DDC"/>
    <w:rsid w:val="00A402DC"/>
    <w:rsid w:val="00A410CB"/>
    <w:rsid w:val="00A4162A"/>
    <w:rsid w:val="00A41823"/>
    <w:rsid w:val="00A41E64"/>
    <w:rsid w:val="00A422AE"/>
    <w:rsid w:val="00A42B79"/>
    <w:rsid w:val="00A435D1"/>
    <w:rsid w:val="00A43D87"/>
    <w:rsid w:val="00A4442A"/>
    <w:rsid w:val="00A4492C"/>
    <w:rsid w:val="00A45A0C"/>
    <w:rsid w:val="00A46F1C"/>
    <w:rsid w:val="00A47B4E"/>
    <w:rsid w:val="00A50D5C"/>
    <w:rsid w:val="00A51771"/>
    <w:rsid w:val="00A519A2"/>
    <w:rsid w:val="00A51B6D"/>
    <w:rsid w:val="00A52191"/>
    <w:rsid w:val="00A52385"/>
    <w:rsid w:val="00A523D0"/>
    <w:rsid w:val="00A5253C"/>
    <w:rsid w:val="00A527FA"/>
    <w:rsid w:val="00A53699"/>
    <w:rsid w:val="00A53848"/>
    <w:rsid w:val="00A53F15"/>
    <w:rsid w:val="00A5480E"/>
    <w:rsid w:val="00A54D79"/>
    <w:rsid w:val="00A552BF"/>
    <w:rsid w:val="00A565E4"/>
    <w:rsid w:val="00A568DA"/>
    <w:rsid w:val="00A57285"/>
    <w:rsid w:val="00A61194"/>
    <w:rsid w:val="00A6207B"/>
    <w:rsid w:val="00A6213C"/>
    <w:rsid w:val="00A628CF"/>
    <w:rsid w:val="00A636BD"/>
    <w:rsid w:val="00A6428F"/>
    <w:rsid w:val="00A6438E"/>
    <w:rsid w:val="00A6590F"/>
    <w:rsid w:val="00A6593C"/>
    <w:rsid w:val="00A65D4F"/>
    <w:rsid w:val="00A66DF0"/>
    <w:rsid w:val="00A70840"/>
    <w:rsid w:val="00A70B72"/>
    <w:rsid w:val="00A70DB7"/>
    <w:rsid w:val="00A71F9D"/>
    <w:rsid w:val="00A72352"/>
    <w:rsid w:val="00A72C6C"/>
    <w:rsid w:val="00A73064"/>
    <w:rsid w:val="00A73439"/>
    <w:rsid w:val="00A73E89"/>
    <w:rsid w:val="00A747CC"/>
    <w:rsid w:val="00A752F5"/>
    <w:rsid w:val="00A7557C"/>
    <w:rsid w:val="00A765FB"/>
    <w:rsid w:val="00A7750A"/>
    <w:rsid w:val="00A77AB7"/>
    <w:rsid w:val="00A80182"/>
    <w:rsid w:val="00A8040F"/>
    <w:rsid w:val="00A80AE4"/>
    <w:rsid w:val="00A81A58"/>
    <w:rsid w:val="00A823CB"/>
    <w:rsid w:val="00A82D81"/>
    <w:rsid w:val="00A83290"/>
    <w:rsid w:val="00A835AA"/>
    <w:rsid w:val="00A83B8E"/>
    <w:rsid w:val="00A8460C"/>
    <w:rsid w:val="00A84DBE"/>
    <w:rsid w:val="00A85040"/>
    <w:rsid w:val="00A85973"/>
    <w:rsid w:val="00A85AAD"/>
    <w:rsid w:val="00A86C7D"/>
    <w:rsid w:val="00A86E1B"/>
    <w:rsid w:val="00A8753F"/>
    <w:rsid w:val="00A90132"/>
    <w:rsid w:val="00A9106F"/>
    <w:rsid w:val="00A91D15"/>
    <w:rsid w:val="00A91EBB"/>
    <w:rsid w:val="00A9289F"/>
    <w:rsid w:val="00A92F9F"/>
    <w:rsid w:val="00A9358B"/>
    <w:rsid w:val="00A93662"/>
    <w:rsid w:val="00A93F8F"/>
    <w:rsid w:val="00A944FE"/>
    <w:rsid w:val="00A94945"/>
    <w:rsid w:val="00A953AF"/>
    <w:rsid w:val="00A96872"/>
    <w:rsid w:val="00A970E4"/>
    <w:rsid w:val="00AA0026"/>
    <w:rsid w:val="00AA0894"/>
    <w:rsid w:val="00AA18F1"/>
    <w:rsid w:val="00AA2D92"/>
    <w:rsid w:val="00AA2DBC"/>
    <w:rsid w:val="00AA374C"/>
    <w:rsid w:val="00AA4F6F"/>
    <w:rsid w:val="00AA5105"/>
    <w:rsid w:val="00AA5959"/>
    <w:rsid w:val="00AA6D88"/>
    <w:rsid w:val="00AA6F1D"/>
    <w:rsid w:val="00AA6F33"/>
    <w:rsid w:val="00AA7C1F"/>
    <w:rsid w:val="00AB0547"/>
    <w:rsid w:val="00AB089B"/>
    <w:rsid w:val="00AB08A7"/>
    <w:rsid w:val="00AB172C"/>
    <w:rsid w:val="00AB1742"/>
    <w:rsid w:val="00AB1ADC"/>
    <w:rsid w:val="00AB1EF8"/>
    <w:rsid w:val="00AB264C"/>
    <w:rsid w:val="00AB2D45"/>
    <w:rsid w:val="00AB3911"/>
    <w:rsid w:val="00AB473E"/>
    <w:rsid w:val="00AB4D59"/>
    <w:rsid w:val="00AB5E69"/>
    <w:rsid w:val="00AB61BA"/>
    <w:rsid w:val="00AB6CA2"/>
    <w:rsid w:val="00AB7B9F"/>
    <w:rsid w:val="00AC0367"/>
    <w:rsid w:val="00AC0629"/>
    <w:rsid w:val="00AC0D11"/>
    <w:rsid w:val="00AC0D53"/>
    <w:rsid w:val="00AC1818"/>
    <w:rsid w:val="00AC2A18"/>
    <w:rsid w:val="00AC2BEA"/>
    <w:rsid w:val="00AC3499"/>
    <w:rsid w:val="00AC383C"/>
    <w:rsid w:val="00AC556B"/>
    <w:rsid w:val="00AC6741"/>
    <w:rsid w:val="00AC7442"/>
    <w:rsid w:val="00AD2EF5"/>
    <w:rsid w:val="00AD34C7"/>
    <w:rsid w:val="00AD48CB"/>
    <w:rsid w:val="00AD49A2"/>
    <w:rsid w:val="00AD5681"/>
    <w:rsid w:val="00AD5ED9"/>
    <w:rsid w:val="00AD6D7C"/>
    <w:rsid w:val="00AD748D"/>
    <w:rsid w:val="00AD7F49"/>
    <w:rsid w:val="00AE1ABE"/>
    <w:rsid w:val="00AE1EBE"/>
    <w:rsid w:val="00AE2259"/>
    <w:rsid w:val="00AE26B3"/>
    <w:rsid w:val="00AE3029"/>
    <w:rsid w:val="00AE4442"/>
    <w:rsid w:val="00AE49D8"/>
    <w:rsid w:val="00AE52BF"/>
    <w:rsid w:val="00AE5381"/>
    <w:rsid w:val="00AE5BB0"/>
    <w:rsid w:val="00AE6C85"/>
    <w:rsid w:val="00AE704A"/>
    <w:rsid w:val="00AF016A"/>
    <w:rsid w:val="00AF0AFB"/>
    <w:rsid w:val="00AF1EFC"/>
    <w:rsid w:val="00AF2BE3"/>
    <w:rsid w:val="00AF3191"/>
    <w:rsid w:val="00AF358F"/>
    <w:rsid w:val="00AF5C2E"/>
    <w:rsid w:val="00AF5C5A"/>
    <w:rsid w:val="00AF658D"/>
    <w:rsid w:val="00AF6974"/>
    <w:rsid w:val="00AF78ED"/>
    <w:rsid w:val="00AF7A5F"/>
    <w:rsid w:val="00B001DB"/>
    <w:rsid w:val="00B00529"/>
    <w:rsid w:val="00B00693"/>
    <w:rsid w:val="00B00B71"/>
    <w:rsid w:val="00B01CB7"/>
    <w:rsid w:val="00B0342B"/>
    <w:rsid w:val="00B03CFF"/>
    <w:rsid w:val="00B0494E"/>
    <w:rsid w:val="00B04C26"/>
    <w:rsid w:val="00B0572B"/>
    <w:rsid w:val="00B05FC0"/>
    <w:rsid w:val="00B07FFC"/>
    <w:rsid w:val="00B10219"/>
    <w:rsid w:val="00B11D2B"/>
    <w:rsid w:val="00B1326A"/>
    <w:rsid w:val="00B153AA"/>
    <w:rsid w:val="00B158B2"/>
    <w:rsid w:val="00B16379"/>
    <w:rsid w:val="00B2006A"/>
    <w:rsid w:val="00B206D6"/>
    <w:rsid w:val="00B207D4"/>
    <w:rsid w:val="00B22B36"/>
    <w:rsid w:val="00B23542"/>
    <w:rsid w:val="00B239E6"/>
    <w:rsid w:val="00B24255"/>
    <w:rsid w:val="00B24ECD"/>
    <w:rsid w:val="00B24F1D"/>
    <w:rsid w:val="00B25F0B"/>
    <w:rsid w:val="00B275A8"/>
    <w:rsid w:val="00B2783F"/>
    <w:rsid w:val="00B27D78"/>
    <w:rsid w:val="00B27F4F"/>
    <w:rsid w:val="00B304FE"/>
    <w:rsid w:val="00B3060C"/>
    <w:rsid w:val="00B30F07"/>
    <w:rsid w:val="00B30FE1"/>
    <w:rsid w:val="00B3222B"/>
    <w:rsid w:val="00B328AC"/>
    <w:rsid w:val="00B3315D"/>
    <w:rsid w:val="00B33D4A"/>
    <w:rsid w:val="00B33ED0"/>
    <w:rsid w:val="00B350C8"/>
    <w:rsid w:val="00B352BE"/>
    <w:rsid w:val="00B3548B"/>
    <w:rsid w:val="00B35709"/>
    <w:rsid w:val="00B35F6A"/>
    <w:rsid w:val="00B36801"/>
    <w:rsid w:val="00B36A21"/>
    <w:rsid w:val="00B370BC"/>
    <w:rsid w:val="00B37139"/>
    <w:rsid w:val="00B37AC0"/>
    <w:rsid w:val="00B4020B"/>
    <w:rsid w:val="00B4031B"/>
    <w:rsid w:val="00B405CF"/>
    <w:rsid w:val="00B4067C"/>
    <w:rsid w:val="00B4137A"/>
    <w:rsid w:val="00B42477"/>
    <w:rsid w:val="00B42580"/>
    <w:rsid w:val="00B43009"/>
    <w:rsid w:val="00B446DF"/>
    <w:rsid w:val="00B44EF9"/>
    <w:rsid w:val="00B4581E"/>
    <w:rsid w:val="00B45A47"/>
    <w:rsid w:val="00B45D09"/>
    <w:rsid w:val="00B46E6E"/>
    <w:rsid w:val="00B47020"/>
    <w:rsid w:val="00B47808"/>
    <w:rsid w:val="00B50998"/>
    <w:rsid w:val="00B517F7"/>
    <w:rsid w:val="00B51905"/>
    <w:rsid w:val="00B519AC"/>
    <w:rsid w:val="00B51A8C"/>
    <w:rsid w:val="00B52038"/>
    <w:rsid w:val="00B52533"/>
    <w:rsid w:val="00B526E7"/>
    <w:rsid w:val="00B52C09"/>
    <w:rsid w:val="00B53856"/>
    <w:rsid w:val="00B5398A"/>
    <w:rsid w:val="00B53E92"/>
    <w:rsid w:val="00B5592E"/>
    <w:rsid w:val="00B560A9"/>
    <w:rsid w:val="00B618C9"/>
    <w:rsid w:val="00B63859"/>
    <w:rsid w:val="00B65E24"/>
    <w:rsid w:val="00B66C4C"/>
    <w:rsid w:val="00B704D9"/>
    <w:rsid w:val="00B70948"/>
    <w:rsid w:val="00B70A2E"/>
    <w:rsid w:val="00B71970"/>
    <w:rsid w:val="00B719E7"/>
    <w:rsid w:val="00B71B6D"/>
    <w:rsid w:val="00B71FCF"/>
    <w:rsid w:val="00B72982"/>
    <w:rsid w:val="00B75E26"/>
    <w:rsid w:val="00B76954"/>
    <w:rsid w:val="00B76ED4"/>
    <w:rsid w:val="00B77C87"/>
    <w:rsid w:val="00B77DAF"/>
    <w:rsid w:val="00B802C7"/>
    <w:rsid w:val="00B812EB"/>
    <w:rsid w:val="00B814E3"/>
    <w:rsid w:val="00B81781"/>
    <w:rsid w:val="00B81801"/>
    <w:rsid w:val="00B81965"/>
    <w:rsid w:val="00B828EB"/>
    <w:rsid w:val="00B83C3C"/>
    <w:rsid w:val="00B84891"/>
    <w:rsid w:val="00B851A3"/>
    <w:rsid w:val="00B8568D"/>
    <w:rsid w:val="00B85C9A"/>
    <w:rsid w:val="00B86DAF"/>
    <w:rsid w:val="00B87A6E"/>
    <w:rsid w:val="00B90683"/>
    <w:rsid w:val="00B91276"/>
    <w:rsid w:val="00B91735"/>
    <w:rsid w:val="00B931D4"/>
    <w:rsid w:val="00B938CF"/>
    <w:rsid w:val="00B93D74"/>
    <w:rsid w:val="00B941E0"/>
    <w:rsid w:val="00B94A3A"/>
    <w:rsid w:val="00B94C05"/>
    <w:rsid w:val="00B95154"/>
    <w:rsid w:val="00B964B4"/>
    <w:rsid w:val="00B96C0F"/>
    <w:rsid w:val="00B96F4B"/>
    <w:rsid w:val="00B9710A"/>
    <w:rsid w:val="00B97515"/>
    <w:rsid w:val="00B97548"/>
    <w:rsid w:val="00B97D38"/>
    <w:rsid w:val="00BA05B7"/>
    <w:rsid w:val="00BA12E4"/>
    <w:rsid w:val="00BA1538"/>
    <w:rsid w:val="00BA15D4"/>
    <w:rsid w:val="00BA179D"/>
    <w:rsid w:val="00BA1A6D"/>
    <w:rsid w:val="00BA22F8"/>
    <w:rsid w:val="00BA2991"/>
    <w:rsid w:val="00BA36C7"/>
    <w:rsid w:val="00BA3FE6"/>
    <w:rsid w:val="00BA40E0"/>
    <w:rsid w:val="00BA5D73"/>
    <w:rsid w:val="00BA61E0"/>
    <w:rsid w:val="00BA70BB"/>
    <w:rsid w:val="00BA767E"/>
    <w:rsid w:val="00BB06C4"/>
    <w:rsid w:val="00BB0BEA"/>
    <w:rsid w:val="00BB19DE"/>
    <w:rsid w:val="00BB23C2"/>
    <w:rsid w:val="00BB3100"/>
    <w:rsid w:val="00BB3D5B"/>
    <w:rsid w:val="00BB4E4F"/>
    <w:rsid w:val="00BB5A21"/>
    <w:rsid w:val="00BB73B2"/>
    <w:rsid w:val="00BC149D"/>
    <w:rsid w:val="00BC18F3"/>
    <w:rsid w:val="00BC354F"/>
    <w:rsid w:val="00BC3BD2"/>
    <w:rsid w:val="00BC3C49"/>
    <w:rsid w:val="00BC3F2D"/>
    <w:rsid w:val="00BC533E"/>
    <w:rsid w:val="00BC68EE"/>
    <w:rsid w:val="00BC6B96"/>
    <w:rsid w:val="00BC73E7"/>
    <w:rsid w:val="00BD0219"/>
    <w:rsid w:val="00BD03A1"/>
    <w:rsid w:val="00BD17DD"/>
    <w:rsid w:val="00BD2E98"/>
    <w:rsid w:val="00BD3D4D"/>
    <w:rsid w:val="00BD5E85"/>
    <w:rsid w:val="00BD5F6E"/>
    <w:rsid w:val="00BD6B0B"/>
    <w:rsid w:val="00BD6BD3"/>
    <w:rsid w:val="00BE02A4"/>
    <w:rsid w:val="00BE0602"/>
    <w:rsid w:val="00BE0DCE"/>
    <w:rsid w:val="00BE1D9F"/>
    <w:rsid w:val="00BE201D"/>
    <w:rsid w:val="00BE286C"/>
    <w:rsid w:val="00BE2948"/>
    <w:rsid w:val="00BE2C72"/>
    <w:rsid w:val="00BE2F27"/>
    <w:rsid w:val="00BE300D"/>
    <w:rsid w:val="00BE3329"/>
    <w:rsid w:val="00BE34E8"/>
    <w:rsid w:val="00BF0D63"/>
    <w:rsid w:val="00BF1160"/>
    <w:rsid w:val="00BF2170"/>
    <w:rsid w:val="00BF2656"/>
    <w:rsid w:val="00BF2880"/>
    <w:rsid w:val="00BF29F3"/>
    <w:rsid w:val="00BF2B2F"/>
    <w:rsid w:val="00BF6C53"/>
    <w:rsid w:val="00BF6F2C"/>
    <w:rsid w:val="00BF6F9C"/>
    <w:rsid w:val="00BF7CD7"/>
    <w:rsid w:val="00C0080C"/>
    <w:rsid w:val="00C00854"/>
    <w:rsid w:val="00C00BBC"/>
    <w:rsid w:val="00C02EBF"/>
    <w:rsid w:val="00C0496A"/>
    <w:rsid w:val="00C0615A"/>
    <w:rsid w:val="00C0619F"/>
    <w:rsid w:val="00C0659C"/>
    <w:rsid w:val="00C06D5C"/>
    <w:rsid w:val="00C073A9"/>
    <w:rsid w:val="00C07956"/>
    <w:rsid w:val="00C11218"/>
    <w:rsid w:val="00C12CCF"/>
    <w:rsid w:val="00C12EE4"/>
    <w:rsid w:val="00C13D18"/>
    <w:rsid w:val="00C13F11"/>
    <w:rsid w:val="00C14837"/>
    <w:rsid w:val="00C154A6"/>
    <w:rsid w:val="00C158A1"/>
    <w:rsid w:val="00C15AB2"/>
    <w:rsid w:val="00C15FD0"/>
    <w:rsid w:val="00C16E92"/>
    <w:rsid w:val="00C17EA3"/>
    <w:rsid w:val="00C17FA8"/>
    <w:rsid w:val="00C20798"/>
    <w:rsid w:val="00C20D44"/>
    <w:rsid w:val="00C21782"/>
    <w:rsid w:val="00C22131"/>
    <w:rsid w:val="00C2234A"/>
    <w:rsid w:val="00C22360"/>
    <w:rsid w:val="00C22EE6"/>
    <w:rsid w:val="00C232B5"/>
    <w:rsid w:val="00C24471"/>
    <w:rsid w:val="00C245E7"/>
    <w:rsid w:val="00C24929"/>
    <w:rsid w:val="00C253E7"/>
    <w:rsid w:val="00C2629B"/>
    <w:rsid w:val="00C26BC2"/>
    <w:rsid w:val="00C27560"/>
    <w:rsid w:val="00C279E7"/>
    <w:rsid w:val="00C30BDF"/>
    <w:rsid w:val="00C31C00"/>
    <w:rsid w:val="00C32838"/>
    <w:rsid w:val="00C33329"/>
    <w:rsid w:val="00C334AE"/>
    <w:rsid w:val="00C33624"/>
    <w:rsid w:val="00C34B39"/>
    <w:rsid w:val="00C352CB"/>
    <w:rsid w:val="00C40C5D"/>
    <w:rsid w:val="00C41174"/>
    <w:rsid w:val="00C424AB"/>
    <w:rsid w:val="00C429A7"/>
    <w:rsid w:val="00C430F7"/>
    <w:rsid w:val="00C4351D"/>
    <w:rsid w:val="00C4369B"/>
    <w:rsid w:val="00C446E4"/>
    <w:rsid w:val="00C44806"/>
    <w:rsid w:val="00C4523D"/>
    <w:rsid w:val="00C45255"/>
    <w:rsid w:val="00C45DA4"/>
    <w:rsid w:val="00C4644A"/>
    <w:rsid w:val="00C46A4B"/>
    <w:rsid w:val="00C46E14"/>
    <w:rsid w:val="00C5008A"/>
    <w:rsid w:val="00C50946"/>
    <w:rsid w:val="00C513C0"/>
    <w:rsid w:val="00C517AF"/>
    <w:rsid w:val="00C544B1"/>
    <w:rsid w:val="00C545C7"/>
    <w:rsid w:val="00C56874"/>
    <w:rsid w:val="00C56FF4"/>
    <w:rsid w:val="00C57710"/>
    <w:rsid w:val="00C5774B"/>
    <w:rsid w:val="00C6089A"/>
    <w:rsid w:val="00C60AD5"/>
    <w:rsid w:val="00C60F99"/>
    <w:rsid w:val="00C62F8C"/>
    <w:rsid w:val="00C63A1A"/>
    <w:rsid w:val="00C64993"/>
    <w:rsid w:val="00C659D5"/>
    <w:rsid w:val="00C65C4C"/>
    <w:rsid w:val="00C66114"/>
    <w:rsid w:val="00C667A5"/>
    <w:rsid w:val="00C67215"/>
    <w:rsid w:val="00C674A9"/>
    <w:rsid w:val="00C67E98"/>
    <w:rsid w:val="00C704CC"/>
    <w:rsid w:val="00C70947"/>
    <w:rsid w:val="00C713AF"/>
    <w:rsid w:val="00C7147E"/>
    <w:rsid w:val="00C71D46"/>
    <w:rsid w:val="00C71F28"/>
    <w:rsid w:val="00C7227B"/>
    <w:rsid w:val="00C72651"/>
    <w:rsid w:val="00C72EB8"/>
    <w:rsid w:val="00C73D80"/>
    <w:rsid w:val="00C74728"/>
    <w:rsid w:val="00C75381"/>
    <w:rsid w:val="00C75A16"/>
    <w:rsid w:val="00C75E91"/>
    <w:rsid w:val="00C76D21"/>
    <w:rsid w:val="00C76FE9"/>
    <w:rsid w:val="00C83030"/>
    <w:rsid w:val="00C837B0"/>
    <w:rsid w:val="00C83B65"/>
    <w:rsid w:val="00C84984"/>
    <w:rsid w:val="00C84C64"/>
    <w:rsid w:val="00C903EE"/>
    <w:rsid w:val="00C909FB"/>
    <w:rsid w:val="00C90AA8"/>
    <w:rsid w:val="00C91B67"/>
    <w:rsid w:val="00C9421C"/>
    <w:rsid w:val="00C943FD"/>
    <w:rsid w:val="00C94519"/>
    <w:rsid w:val="00C94D45"/>
    <w:rsid w:val="00C94EC1"/>
    <w:rsid w:val="00C95FE5"/>
    <w:rsid w:val="00C965D7"/>
    <w:rsid w:val="00C9680E"/>
    <w:rsid w:val="00C96ACF"/>
    <w:rsid w:val="00C9728A"/>
    <w:rsid w:val="00C976B1"/>
    <w:rsid w:val="00C97CA5"/>
    <w:rsid w:val="00C97FD5"/>
    <w:rsid w:val="00CA0376"/>
    <w:rsid w:val="00CA05C7"/>
    <w:rsid w:val="00CA06A2"/>
    <w:rsid w:val="00CA06B6"/>
    <w:rsid w:val="00CA0847"/>
    <w:rsid w:val="00CA0A2F"/>
    <w:rsid w:val="00CA0ECB"/>
    <w:rsid w:val="00CA1A86"/>
    <w:rsid w:val="00CA2895"/>
    <w:rsid w:val="00CA3013"/>
    <w:rsid w:val="00CA386A"/>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2F8"/>
    <w:rsid w:val="00CC1A9F"/>
    <w:rsid w:val="00CC2019"/>
    <w:rsid w:val="00CC26EE"/>
    <w:rsid w:val="00CC2DFE"/>
    <w:rsid w:val="00CC3B8B"/>
    <w:rsid w:val="00CC4AB3"/>
    <w:rsid w:val="00CC5D66"/>
    <w:rsid w:val="00CD009C"/>
    <w:rsid w:val="00CD02CC"/>
    <w:rsid w:val="00CD0BEF"/>
    <w:rsid w:val="00CD1708"/>
    <w:rsid w:val="00CD1996"/>
    <w:rsid w:val="00CD290F"/>
    <w:rsid w:val="00CD293E"/>
    <w:rsid w:val="00CD31DD"/>
    <w:rsid w:val="00CD3299"/>
    <w:rsid w:val="00CD3B1E"/>
    <w:rsid w:val="00CD3C2A"/>
    <w:rsid w:val="00CD43A2"/>
    <w:rsid w:val="00CD4451"/>
    <w:rsid w:val="00CD479C"/>
    <w:rsid w:val="00CD4D86"/>
    <w:rsid w:val="00CD5836"/>
    <w:rsid w:val="00CD65A0"/>
    <w:rsid w:val="00CD6827"/>
    <w:rsid w:val="00CD6D8A"/>
    <w:rsid w:val="00CD6E72"/>
    <w:rsid w:val="00CD719E"/>
    <w:rsid w:val="00CD798B"/>
    <w:rsid w:val="00CE08B4"/>
    <w:rsid w:val="00CE158B"/>
    <w:rsid w:val="00CE17E3"/>
    <w:rsid w:val="00CE1B4B"/>
    <w:rsid w:val="00CE1B55"/>
    <w:rsid w:val="00CE23BC"/>
    <w:rsid w:val="00CE359D"/>
    <w:rsid w:val="00CE38D6"/>
    <w:rsid w:val="00CE41B1"/>
    <w:rsid w:val="00CE42DD"/>
    <w:rsid w:val="00CE4BC4"/>
    <w:rsid w:val="00CE5F9D"/>
    <w:rsid w:val="00CE6436"/>
    <w:rsid w:val="00CE6DCB"/>
    <w:rsid w:val="00CE73B4"/>
    <w:rsid w:val="00CE743A"/>
    <w:rsid w:val="00CE7FC3"/>
    <w:rsid w:val="00CF01FC"/>
    <w:rsid w:val="00CF0EA1"/>
    <w:rsid w:val="00CF36E1"/>
    <w:rsid w:val="00CF409B"/>
    <w:rsid w:val="00CF40B7"/>
    <w:rsid w:val="00CF421E"/>
    <w:rsid w:val="00CF4315"/>
    <w:rsid w:val="00CF52C1"/>
    <w:rsid w:val="00CF6201"/>
    <w:rsid w:val="00CF686B"/>
    <w:rsid w:val="00CF6F19"/>
    <w:rsid w:val="00CF72F1"/>
    <w:rsid w:val="00CF74A1"/>
    <w:rsid w:val="00CF767C"/>
    <w:rsid w:val="00CF7690"/>
    <w:rsid w:val="00D00087"/>
    <w:rsid w:val="00D005FE"/>
    <w:rsid w:val="00D0265D"/>
    <w:rsid w:val="00D0290B"/>
    <w:rsid w:val="00D030A5"/>
    <w:rsid w:val="00D03AF4"/>
    <w:rsid w:val="00D044AA"/>
    <w:rsid w:val="00D04BD5"/>
    <w:rsid w:val="00D057AD"/>
    <w:rsid w:val="00D05C99"/>
    <w:rsid w:val="00D05DE4"/>
    <w:rsid w:val="00D064DE"/>
    <w:rsid w:val="00D06AD8"/>
    <w:rsid w:val="00D11183"/>
    <w:rsid w:val="00D113FC"/>
    <w:rsid w:val="00D1194F"/>
    <w:rsid w:val="00D11A8C"/>
    <w:rsid w:val="00D12104"/>
    <w:rsid w:val="00D13975"/>
    <w:rsid w:val="00D14547"/>
    <w:rsid w:val="00D153CE"/>
    <w:rsid w:val="00D16960"/>
    <w:rsid w:val="00D16A4B"/>
    <w:rsid w:val="00D20795"/>
    <w:rsid w:val="00D20B91"/>
    <w:rsid w:val="00D20E7F"/>
    <w:rsid w:val="00D2107E"/>
    <w:rsid w:val="00D222A6"/>
    <w:rsid w:val="00D223E0"/>
    <w:rsid w:val="00D24006"/>
    <w:rsid w:val="00D241D9"/>
    <w:rsid w:val="00D24FE8"/>
    <w:rsid w:val="00D2533C"/>
    <w:rsid w:val="00D25515"/>
    <w:rsid w:val="00D2566F"/>
    <w:rsid w:val="00D25E35"/>
    <w:rsid w:val="00D269C0"/>
    <w:rsid w:val="00D26D47"/>
    <w:rsid w:val="00D27B2D"/>
    <w:rsid w:val="00D27E88"/>
    <w:rsid w:val="00D30CA6"/>
    <w:rsid w:val="00D31796"/>
    <w:rsid w:val="00D336E9"/>
    <w:rsid w:val="00D33B73"/>
    <w:rsid w:val="00D33BE3"/>
    <w:rsid w:val="00D34AB6"/>
    <w:rsid w:val="00D34B12"/>
    <w:rsid w:val="00D34DFB"/>
    <w:rsid w:val="00D357D4"/>
    <w:rsid w:val="00D359E2"/>
    <w:rsid w:val="00D35D7A"/>
    <w:rsid w:val="00D363EA"/>
    <w:rsid w:val="00D36DFD"/>
    <w:rsid w:val="00D37104"/>
    <w:rsid w:val="00D40123"/>
    <w:rsid w:val="00D4139B"/>
    <w:rsid w:val="00D41CE7"/>
    <w:rsid w:val="00D426B0"/>
    <w:rsid w:val="00D444C1"/>
    <w:rsid w:val="00D44957"/>
    <w:rsid w:val="00D44C59"/>
    <w:rsid w:val="00D458DA"/>
    <w:rsid w:val="00D45B85"/>
    <w:rsid w:val="00D46DC3"/>
    <w:rsid w:val="00D47C78"/>
    <w:rsid w:val="00D47D59"/>
    <w:rsid w:val="00D5178A"/>
    <w:rsid w:val="00D517B2"/>
    <w:rsid w:val="00D51C61"/>
    <w:rsid w:val="00D52235"/>
    <w:rsid w:val="00D526DC"/>
    <w:rsid w:val="00D529CF"/>
    <w:rsid w:val="00D5305B"/>
    <w:rsid w:val="00D54A01"/>
    <w:rsid w:val="00D56361"/>
    <w:rsid w:val="00D563E2"/>
    <w:rsid w:val="00D607DF"/>
    <w:rsid w:val="00D61CEE"/>
    <w:rsid w:val="00D62E86"/>
    <w:rsid w:val="00D62F8A"/>
    <w:rsid w:val="00D6686A"/>
    <w:rsid w:val="00D675F5"/>
    <w:rsid w:val="00D67B15"/>
    <w:rsid w:val="00D7156A"/>
    <w:rsid w:val="00D72255"/>
    <w:rsid w:val="00D731FF"/>
    <w:rsid w:val="00D744DA"/>
    <w:rsid w:val="00D747BB"/>
    <w:rsid w:val="00D750B6"/>
    <w:rsid w:val="00D77617"/>
    <w:rsid w:val="00D77CAC"/>
    <w:rsid w:val="00D80FE3"/>
    <w:rsid w:val="00D81126"/>
    <w:rsid w:val="00D811E7"/>
    <w:rsid w:val="00D81542"/>
    <w:rsid w:val="00D82003"/>
    <w:rsid w:val="00D8224F"/>
    <w:rsid w:val="00D82748"/>
    <w:rsid w:val="00D83107"/>
    <w:rsid w:val="00D836DB"/>
    <w:rsid w:val="00D8404E"/>
    <w:rsid w:val="00D8564A"/>
    <w:rsid w:val="00D85E39"/>
    <w:rsid w:val="00D8695F"/>
    <w:rsid w:val="00D90603"/>
    <w:rsid w:val="00D90CDA"/>
    <w:rsid w:val="00D911B8"/>
    <w:rsid w:val="00D93463"/>
    <w:rsid w:val="00D93C6A"/>
    <w:rsid w:val="00D93D4B"/>
    <w:rsid w:val="00DA2970"/>
    <w:rsid w:val="00DA2AC0"/>
    <w:rsid w:val="00DA389E"/>
    <w:rsid w:val="00DA4789"/>
    <w:rsid w:val="00DA47EF"/>
    <w:rsid w:val="00DA4893"/>
    <w:rsid w:val="00DA4BC0"/>
    <w:rsid w:val="00DA5AC5"/>
    <w:rsid w:val="00DA77AA"/>
    <w:rsid w:val="00DA7F87"/>
    <w:rsid w:val="00DB0CE2"/>
    <w:rsid w:val="00DB135D"/>
    <w:rsid w:val="00DB1DD4"/>
    <w:rsid w:val="00DB3439"/>
    <w:rsid w:val="00DB39D2"/>
    <w:rsid w:val="00DB3AED"/>
    <w:rsid w:val="00DB4B59"/>
    <w:rsid w:val="00DB4B97"/>
    <w:rsid w:val="00DB507F"/>
    <w:rsid w:val="00DB59C1"/>
    <w:rsid w:val="00DB5BD7"/>
    <w:rsid w:val="00DB62F0"/>
    <w:rsid w:val="00DB664C"/>
    <w:rsid w:val="00DB6A8A"/>
    <w:rsid w:val="00DB7544"/>
    <w:rsid w:val="00DB78D8"/>
    <w:rsid w:val="00DC016C"/>
    <w:rsid w:val="00DC0DD0"/>
    <w:rsid w:val="00DC1AB0"/>
    <w:rsid w:val="00DC1AD8"/>
    <w:rsid w:val="00DC21E0"/>
    <w:rsid w:val="00DC2B51"/>
    <w:rsid w:val="00DC33E4"/>
    <w:rsid w:val="00DC4371"/>
    <w:rsid w:val="00DC4526"/>
    <w:rsid w:val="00DC544C"/>
    <w:rsid w:val="00DC5474"/>
    <w:rsid w:val="00DC5A5E"/>
    <w:rsid w:val="00DC5C76"/>
    <w:rsid w:val="00DC65BE"/>
    <w:rsid w:val="00DC6CA1"/>
    <w:rsid w:val="00DC6E5B"/>
    <w:rsid w:val="00DD12C3"/>
    <w:rsid w:val="00DD1D4E"/>
    <w:rsid w:val="00DD27D3"/>
    <w:rsid w:val="00DD2949"/>
    <w:rsid w:val="00DD2DA2"/>
    <w:rsid w:val="00DD38CD"/>
    <w:rsid w:val="00DD4283"/>
    <w:rsid w:val="00DD4A61"/>
    <w:rsid w:val="00DD507F"/>
    <w:rsid w:val="00DD5353"/>
    <w:rsid w:val="00DD7BC7"/>
    <w:rsid w:val="00DE047F"/>
    <w:rsid w:val="00DE0AE0"/>
    <w:rsid w:val="00DE1583"/>
    <w:rsid w:val="00DE2042"/>
    <w:rsid w:val="00DE2B18"/>
    <w:rsid w:val="00DE330B"/>
    <w:rsid w:val="00DE3349"/>
    <w:rsid w:val="00DE40CE"/>
    <w:rsid w:val="00DE53B4"/>
    <w:rsid w:val="00DE6526"/>
    <w:rsid w:val="00DE72B9"/>
    <w:rsid w:val="00DE741D"/>
    <w:rsid w:val="00DE7F90"/>
    <w:rsid w:val="00DF00FA"/>
    <w:rsid w:val="00DF0AEC"/>
    <w:rsid w:val="00DF0D57"/>
    <w:rsid w:val="00DF2021"/>
    <w:rsid w:val="00DF273B"/>
    <w:rsid w:val="00DF3A66"/>
    <w:rsid w:val="00DF3DFF"/>
    <w:rsid w:val="00DF66D4"/>
    <w:rsid w:val="00E000D1"/>
    <w:rsid w:val="00E01395"/>
    <w:rsid w:val="00E01CEA"/>
    <w:rsid w:val="00E02201"/>
    <w:rsid w:val="00E03F01"/>
    <w:rsid w:val="00E0469D"/>
    <w:rsid w:val="00E04886"/>
    <w:rsid w:val="00E058C1"/>
    <w:rsid w:val="00E05C58"/>
    <w:rsid w:val="00E05C69"/>
    <w:rsid w:val="00E0721A"/>
    <w:rsid w:val="00E0754F"/>
    <w:rsid w:val="00E10EB8"/>
    <w:rsid w:val="00E11BDE"/>
    <w:rsid w:val="00E11E22"/>
    <w:rsid w:val="00E124F3"/>
    <w:rsid w:val="00E12E5D"/>
    <w:rsid w:val="00E12F78"/>
    <w:rsid w:val="00E132F5"/>
    <w:rsid w:val="00E14D64"/>
    <w:rsid w:val="00E14DF3"/>
    <w:rsid w:val="00E15720"/>
    <w:rsid w:val="00E1576C"/>
    <w:rsid w:val="00E1584F"/>
    <w:rsid w:val="00E15D77"/>
    <w:rsid w:val="00E172F7"/>
    <w:rsid w:val="00E2047C"/>
    <w:rsid w:val="00E207AF"/>
    <w:rsid w:val="00E20C37"/>
    <w:rsid w:val="00E21DD9"/>
    <w:rsid w:val="00E22484"/>
    <w:rsid w:val="00E22B32"/>
    <w:rsid w:val="00E22ECA"/>
    <w:rsid w:val="00E23508"/>
    <w:rsid w:val="00E2408D"/>
    <w:rsid w:val="00E243AC"/>
    <w:rsid w:val="00E2480E"/>
    <w:rsid w:val="00E25436"/>
    <w:rsid w:val="00E25D2D"/>
    <w:rsid w:val="00E25EE6"/>
    <w:rsid w:val="00E26C63"/>
    <w:rsid w:val="00E27707"/>
    <w:rsid w:val="00E27D2B"/>
    <w:rsid w:val="00E27D87"/>
    <w:rsid w:val="00E27E94"/>
    <w:rsid w:val="00E321FA"/>
    <w:rsid w:val="00E32496"/>
    <w:rsid w:val="00E32881"/>
    <w:rsid w:val="00E32C89"/>
    <w:rsid w:val="00E331EA"/>
    <w:rsid w:val="00E33920"/>
    <w:rsid w:val="00E36389"/>
    <w:rsid w:val="00E37D30"/>
    <w:rsid w:val="00E37EF4"/>
    <w:rsid w:val="00E4109C"/>
    <w:rsid w:val="00E441F5"/>
    <w:rsid w:val="00E44E07"/>
    <w:rsid w:val="00E44E3C"/>
    <w:rsid w:val="00E463E8"/>
    <w:rsid w:val="00E46894"/>
    <w:rsid w:val="00E475F6"/>
    <w:rsid w:val="00E479E1"/>
    <w:rsid w:val="00E51A96"/>
    <w:rsid w:val="00E51E30"/>
    <w:rsid w:val="00E534CB"/>
    <w:rsid w:val="00E538AA"/>
    <w:rsid w:val="00E538C8"/>
    <w:rsid w:val="00E546E6"/>
    <w:rsid w:val="00E5494F"/>
    <w:rsid w:val="00E54DA4"/>
    <w:rsid w:val="00E55341"/>
    <w:rsid w:val="00E565CC"/>
    <w:rsid w:val="00E566FA"/>
    <w:rsid w:val="00E60160"/>
    <w:rsid w:val="00E601D5"/>
    <w:rsid w:val="00E605E4"/>
    <w:rsid w:val="00E6142E"/>
    <w:rsid w:val="00E6205B"/>
    <w:rsid w:val="00E62982"/>
    <w:rsid w:val="00E62F42"/>
    <w:rsid w:val="00E65587"/>
    <w:rsid w:val="00E70BE3"/>
    <w:rsid w:val="00E711F1"/>
    <w:rsid w:val="00E72ECB"/>
    <w:rsid w:val="00E73422"/>
    <w:rsid w:val="00E73CD7"/>
    <w:rsid w:val="00E73D1F"/>
    <w:rsid w:val="00E74146"/>
    <w:rsid w:val="00E754B4"/>
    <w:rsid w:val="00E75F06"/>
    <w:rsid w:val="00E76B19"/>
    <w:rsid w:val="00E77229"/>
    <w:rsid w:val="00E77A3F"/>
    <w:rsid w:val="00E77B55"/>
    <w:rsid w:val="00E80DD3"/>
    <w:rsid w:val="00E81B31"/>
    <w:rsid w:val="00E81ED7"/>
    <w:rsid w:val="00E8270D"/>
    <w:rsid w:val="00E8282B"/>
    <w:rsid w:val="00E828FF"/>
    <w:rsid w:val="00E82ED7"/>
    <w:rsid w:val="00E830EA"/>
    <w:rsid w:val="00E8436D"/>
    <w:rsid w:val="00E847D4"/>
    <w:rsid w:val="00E84F9C"/>
    <w:rsid w:val="00E865DA"/>
    <w:rsid w:val="00E909C6"/>
    <w:rsid w:val="00E924DD"/>
    <w:rsid w:val="00E928BB"/>
    <w:rsid w:val="00E92E9F"/>
    <w:rsid w:val="00E949E0"/>
    <w:rsid w:val="00E95712"/>
    <w:rsid w:val="00E965AB"/>
    <w:rsid w:val="00E96B41"/>
    <w:rsid w:val="00E97801"/>
    <w:rsid w:val="00E97C31"/>
    <w:rsid w:val="00EA0152"/>
    <w:rsid w:val="00EA0282"/>
    <w:rsid w:val="00EA0CAE"/>
    <w:rsid w:val="00EA17B7"/>
    <w:rsid w:val="00EA199F"/>
    <w:rsid w:val="00EA1ADC"/>
    <w:rsid w:val="00EA1FF6"/>
    <w:rsid w:val="00EA355F"/>
    <w:rsid w:val="00EA40C2"/>
    <w:rsid w:val="00EA41D8"/>
    <w:rsid w:val="00EA45C3"/>
    <w:rsid w:val="00EA4888"/>
    <w:rsid w:val="00EA4DB2"/>
    <w:rsid w:val="00EA7AF4"/>
    <w:rsid w:val="00EA7E87"/>
    <w:rsid w:val="00EB054C"/>
    <w:rsid w:val="00EB097A"/>
    <w:rsid w:val="00EB0D36"/>
    <w:rsid w:val="00EB11AB"/>
    <w:rsid w:val="00EB28AC"/>
    <w:rsid w:val="00EB3339"/>
    <w:rsid w:val="00EB3BE1"/>
    <w:rsid w:val="00EB3BE8"/>
    <w:rsid w:val="00EB3C8F"/>
    <w:rsid w:val="00EB48C2"/>
    <w:rsid w:val="00EB54E6"/>
    <w:rsid w:val="00EB579F"/>
    <w:rsid w:val="00EB5EBD"/>
    <w:rsid w:val="00EB683B"/>
    <w:rsid w:val="00EB6A56"/>
    <w:rsid w:val="00EB7204"/>
    <w:rsid w:val="00EB77A1"/>
    <w:rsid w:val="00EC09FE"/>
    <w:rsid w:val="00EC0F4E"/>
    <w:rsid w:val="00EC11D1"/>
    <w:rsid w:val="00EC1E15"/>
    <w:rsid w:val="00EC1E67"/>
    <w:rsid w:val="00EC3DD0"/>
    <w:rsid w:val="00EC50B6"/>
    <w:rsid w:val="00EC58D8"/>
    <w:rsid w:val="00EC6105"/>
    <w:rsid w:val="00EC644B"/>
    <w:rsid w:val="00EC68C3"/>
    <w:rsid w:val="00ED0236"/>
    <w:rsid w:val="00ED03C4"/>
    <w:rsid w:val="00ED072E"/>
    <w:rsid w:val="00ED1047"/>
    <w:rsid w:val="00ED1E11"/>
    <w:rsid w:val="00ED297F"/>
    <w:rsid w:val="00ED2B40"/>
    <w:rsid w:val="00ED3450"/>
    <w:rsid w:val="00ED3FAB"/>
    <w:rsid w:val="00ED405A"/>
    <w:rsid w:val="00ED4B82"/>
    <w:rsid w:val="00ED7C92"/>
    <w:rsid w:val="00EE05E2"/>
    <w:rsid w:val="00EE1DD6"/>
    <w:rsid w:val="00EE2AAF"/>
    <w:rsid w:val="00EE535C"/>
    <w:rsid w:val="00EE5B1E"/>
    <w:rsid w:val="00EE5BF2"/>
    <w:rsid w:val="00EE6A68"/>
    <w:rsid w:val="00EE6FAD"/>
    <w:rsid w:val="00EE79CB"/>
    <w:rsid w:val="00EE7A8B"/>
    <w:rsid w:val="00EF017D"/>
    <w:rsid w:val="00EF3C55"/>
    <w:rsid w:val="00EF46D4"/>
    <w:rsid w:val="00EF4F2F"/>
    <w:rsid w:val="00EF5E8A"/>
    <w:rsid w:val="00EF68F1"/>
    <w:rsid w:val="00EF746F"/>
    <w:rsid w:val="00EF7D49"/>
    <w:rsid w:val="00EF7ED7"/>
    <w:rsid w:val="00F012FC"/>
    <w:rsid w:val="00F01CDA"/>
    <w:rsid w:val="00F029D4"/>
    <w:rsid w:val="00F02FD0"/>
    <w:rsid w:val="00F033A2"/>
    <w:rsid w:val="00F0371A"/>
    <w:rsid w:val="00F049D2"/>
    <w:rsid w:val="00F05ABB"/>
    <w:rsid w:val="00F06933"/>
    <w:rsid w:val="00F069BB"/>
    <w:rsid w:val="00F102C2"/>
    <w:rsid w:val="00F11137"/>
    <w:rsid w:val="00F1213B"/>
    <w:rsid w:val="00F123CE"/>
    <w:rsid w:val="00F126E6"/>
    <w:rsid w:val="00F12C0B"/>
    <w:rsid w:val="00F12E4A"/>
    <w:rsid w:val="00F1309F"/>
    <w:rsid w:val="00F130BD"/>
    <w:rsid w:val="00F13159"/>
    <w:rsid w:val="00F13172"/>
    <w:rsid w:val="00F131E2"/>
    <w:rsid w:val="00F13F8B"/>
    <w:rsid w:val="00F1444E"/>
    <w:rsid w:val="00F1451D"/>
    <w:rsid w:val="00F14A40"/>
    <w:rsid w:val="00F1553F"/>
    <w:rsid w:val="00F155CE"/>
    <w:rsid w:val="00F15732"/>
    <w:rsid w:val="00F15E16"/>
    <w:rsid w:val="00F15EEA"/>
    <w:rsid w:val="00F15F35"/>
    <w:rsid w:val="00F15F87"/>
    <w:rsid w:val="00F16728"/>
    <w:rsid w:val="00F20F58"/>
    <w:rsid w:val="00F21A4E"/>
    <w:rsid w:val="00F21B3B"/>
    <w:rsid w:val="00F22E97"/>
    <w:rsid w:val="00F231E9"/>
    <w:rsid w:val="00F23F52"/>
    <w:rsid w:val="00F241B6"/>
    <w:rsid w:val="00F24D66"/>
    <w:rsid w:val="00F2585D"/>
    <w:rsid w:val="00F26D72"/>
    <w:rsid w:val="00F26F6C"/>
    <w:rsid w:val="00F27697"/>
    <w:rsid w:val="00F3008C"/>
    <w:rsid w:val="00F30549"/>
    <w:rsid w:val="00F308DD"/>
    <w:rsid w:val="00F30F5B"/>
    <w:rsid w:val="00F32055"/>
    <w:rsid w:val="00F374A8"/>
    <w:rsid w:val="00F37764"/>
    <w:rsid w:val="00F4030D"/>
    <w:rsid w:val="00F40415"/>
    <w:rsid w:val="00F415F8"/>
    <w:rsid w:val="00F41ECC"/>
    <w:rsid w:val="00F425DD"/>
    <w:rsid w:val="00F43EC5"/>
    <w:rsid w:val="00F442E6"/>
    <w:rsid w:val="00F449A5"/>
    <w:rsid w:val="00F44F20"/>
    <w:rsid w:val="00F45739"/>
    <w:rsid w:val="00F46E03"/>
    <w:rsid w:val="00F503FD"/>
    <w:rsid w:val="00F50F72"/>
    <w:rsid w:val="00F52258"/>
    <w:rsid w:val="00F52A77"/>
    <w:rsid w:val="00F52A9C"/>
    <w:rsid w:val="00F53079"/>
    <w:rsid w:val="00F531BF"/>
    <w:rsid w:val="00F534A0"/>
    <w:rsid w:val="00F54164"/>
    <w:rsid w:val="00F551C6"/>
    <w:rsid w:val="00F56143"/>
    <w:rsid w:val="00F56A42"/>
    <w:rsid w:val="00F56CF0"/>
    <w:rsid w:val="00F56D39"/>
    <w:rsid w:val="00F57BE4"/>
    <w:rsid w:val="00F602D3"/>
    <w:rsid w:val="00F60971"/>
    <w:rsid w:val="00F61206"/>
    <w:rsid w:val="00F6213B"/>
    <w:rsid w:val="00F62D61"/>
    <w:rsid w:val="00F65231"/>
    <w:rsid w:val="00F654D4"/>
    <w:rsid w:val="00F673AE"/>
    <w:rsid w:val="00F71B9A"/>
    <w:rsid w:val="00F71BC3"/>
    <w:rsid w:val="00F71F0B"/>
    <w:rsid w:val="00F72110"/>
    <w:rsid w:val="00F729F3"/>
    <w:rsid w:val="00F734F6"/>
    <w:rsid w:val="00F73B64"/>
    <w:rsid w:val="00F74BF7"/>
    <w:rsid w:val="00F75036"/>
    <w:rsid w:val="00F75353"/>
    <w:rsid w:val="00F75FF4"/>
    <w:rsid w:val="00F760B3"/>
    <w:rsid w:val="00F7652E"/>
    <w:rsid w:val="00F773F4"/>
    <w:rsid w:val="00F7760B"/>
    <w:rsid w:val="00F800DC"/>
    <w:rsid w:val="00F80B19"/>
    <w:rsid w:val="00F80B51"/>
    <w:rsid w:val="00F8101F"/>
    <w:rsid w:val="00F81C4B"/>
    <w:rsid w:val="00F824EC"/>
    <w:rsid w:val="00F832A2"/>
    <w:rsid w:val="00F837F3"/>
    <w:rsid w:val="00F83ABA"/>
    <w:rsid w:val="00F85FEF"/>
    <w:rsid w:val="00F863E9"/>
    <w:rsid w:val="00F864B9"/>
    <w:rsid w:val="00F86863"/>
    <w:rsid w:val="00F87C89"/>
    <w:rsid w:val="00F90192"/>
    <w:rsid w:val="00F91894"/>
    <w:rsid w:val="00F92E1D"/>
    <w:rsid w:val="00F92EF8"/>
    <w:rsid w:val="00F9382F"/>
    <w:rsid w:val="00F941E0"/>
    <w:rsid w:val="00F94CEE"/>
    <w:rsid w:val="00F95845"/>
    <w:rsid w:val="00F95B0E"/>
    <w:rsid w:val="00F9658D"/>
    <w:rsid w:val="00F97732"/>
    <w:rsid w:val="00FA0C2A"/>
    <w:rsid w:val="00FA0CBD"/>
    <w:rsid w:val="00FA1077"/>
    <w:rsid w:val="00FA1672"/>
    <w:rsid w:val="00FA1D8A"/>
    <w:rsid w:val="00FA21FC"/>
    <w:rsid w:val="00FA43B1"/>
    <w:rsid w:val="00FA48CA"/>
    <w:rsid w:val="00FA508B"/>
    <w:rsid w:val="00FA5802"/>
    <w:rsid w:val="00FA5B04"/>
    <w:rsid w:val="00FA5C80"/>
    <w:rsid w:val="00FA6465"/>
    <w:rsid w:val="00FA6BFC"/>
    <w:rsid w:val="00FA7D95"/>
    <w:rsid w:val="00FA7E9F"/>
    <w:rsid w:val="00FB0ABC"/>
    <w:rsid w:val="00FB0AC8"/>
    <w:rsid w:val="00FB0D12"/>
    <w:rsid w:val="00FB2BD9"/>
    <w:rsid w:val="00FB3119"/>
    <w:rsid w:val="00FB3529"/>
    <w:rsid w:val="00FB3E40"/>
    <w:rsid w:val="00FB52DF"/>
    <w:rsid w:val="00FB6E36"/>
    <w:rsid w:val="00FB6FC0"/>
    <w:rsid w:val="00FB7E28"/>
    <w:rsid w:val="00FC0E81"/>
    <w:rsid w:val="00FC12A4"/>
    <w:rsid w:val="00FC1E87"/>
    <w:rsid w:val="00FC2023"/>
    <w:rsid w:val="00FC37E7"/>
    <w:rsid w:val="00FC3881"/>
    <w:rsid w:val="00FC3C77"/>
    <w:rsid w:val="00FC3D49"/>
    <w:rsid w:val="00FC543E"/>
    <w:rsid w:val="00FC6FC1"/>
    <w:rsid w:val="00FC7628"/>
    <w:rsid w:val="00FC7D20"/>
    <w:rsid w:val="00FD0919"/>
    <w:rsid w:val="00FD23DB"/>
    <w:rsid w:val="00FD2C34"/>
    <w:rsid w:val="00FD3641"/>
    <w:rsid w:val="00FD4322"/>
    <w:rsid w:val="00FD4998"/>
    <w:rsid w:val="00FD4FE5"/>
    <w:rsid w:val="00FD5676"/>
    <w:rsid w:val="00FD6635"/>
    <w:rsid w:val="00FD687A"/>
    <w:rsid w:val="00FD6C95"/>
    <w:rsid w:val="00FD6D9D"/>
    <w:rsid w:val="00FE018F"/>
    <w:rsid w:val="00FE030D"/>
    <w:rsid w:val="00FE0D76"/>
    <w:rsid w:val="00FE1486"/>
    <w:rsid w:val="00FE19DC"/>
    <w:rsid w:val="00FE48AE"/>
    <w:rsid w:val="00FE5EF6"/>
    <w:rsid w:val="00FE674D"/>
    <w:rsid w:val="00FE6A5F"/>
    <w:rsid w:val="00FF048C"/>
    <w:rsid w:val="00FF1121"/>
    <w:rsid w:val="00FF1BD6"/>
    <w:rsid w:val="00FF2F94"/>
    <w:rsid w:val="00FF3F42"/>
    <w:rsid w:val="00FF6126"/>
    <w:rsid w:val="00FF70DB"/>
    <w:rsid w:val="00FF70ED"/>
    <w:rsid w:val="00FF7AF5"/>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7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목록 단,リ,¥¡¡¡¡ì¬º¥¹¥È¶ÎÂä,ÁÐ³ö¶ÎÂä"/>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04BD5"/>
    <w:pPr>
      <w:spacing w:after="120"/>
    </w:pPr>
    <w:rPr>
      <w:rFonts w:ascii="Arial" w:eastAsia="MS Mincho" w:hAnsi="Arial" w:cs="Times New Roman"/>
      <w:kern w:val="0"/>
      <w:sz w:val="20"/>
      <w:szCs w:val="20"/>
      <w:lang w:val="en-GB" w:eastAsia="en-US"/>
    </w:rPr>
  </w:style>
  <w:style w:type="character" w:styleId="af3">
    <w:name w:val="Strong"/>
    <w:uiPriority w:val="22"/>
    <w:qFormat/>
    <w:rsid w:val="00C4351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목록 단,リ,¥¡¡¡¡ì¬º¥¹¥È¶ÎÂä,ÁÐ³ö¶ÎÂä"/>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04BD5"/>
    <w:pPr>
      <w:spacing w:after="120"/>
    </w:pPr>
    <w:rPr>
      <w:rFonts w:ascii="Arial" w:eastAsia="MS Mincho" w:hAnsi="Arial" w:cs="Times New Roman"/>
      <w:kern w:val="0"/>
      <w:sz w:val="20"/>
      <w:szCs w:val="20"/>
      <w:lang w:val="en-GB" w:eastAsia="en-US"/>
    </w:rPr>
  </w:style>
  <w:style w:type="character" w:styleId="af3">
    <w:name w:val="Strong"/>
    <w:uiPriority w:val="22"/>
    <w:qFormat/>
    <w:rsid w:val="00C435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31853898">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43352654">
      <w:bodyDiv w:val="1"/>
      <w:marLeft w:val="0"/>
      <w:marRight w:val="0"/>
      <w:marTop w:val="0"/>
      <w:marBottom w:val="0"/>
      <w:divBdr>
        <w:top w:val="none" w:sz="0" w:space="0" w:color="auto"/>
        <w:left w:val="none" w:sz="0" w:space="0" w:color="auto"/>
        <w:bottom w:val="none" w:sz="0" w:space="0" w:color="auto"/>
        <w:right w:val="none" w:sz="0" w:space="0" w:color="auto"/>
      </w:divBdr>
    </w:div>
    <w:div w:id="15036516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48006374">
      <w:bodyDiv w:val="1"/>
      <w:marLeft w:val="0"/>
      <w:marRight w:val="0"/>
      <w:marTop w:val="0"/>
      <w:marBottom w:val="0"/>
      <w:divBdr>
        <w:top w:val="none" w:sz="0" w:space="0" w:color="auto"/>
        <w:left w:val="none" w:sz="0" w:space="0" w:color="auto"/>
        <w:bottom w:val="none" w:sz="0" w:space="0" w:color="auto"/>
        <w:right w:val="none" w:sz="0" w:space="0" w:color="auto"/>
      </w:divBdr>
    </w:div>
    <w:div w:id="32370062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06847627">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82171898">
      <w:bodyDiv w:val="1"/>
      <w:marLeft w:val="0"/>
      <w:marRight w:val="0"/>
      <w:marTop w:val="0"/>
      <w:marBottom w:val="0"/>
      <w:divBdr>
        <w:top w:val="none" w:sz="0" w:space="0" w:color="auto"/>
        <w:left w:val="none" w:sz="0" w:space="0" w:color="auto"/>
        <w:bottom w:val="none" w:sz="0" w:space="0" w:color="auto"/>
        <w:right w:val="none" w:sz="0" w:space="0" w:color="auto"/>
      </w:divBdr>
    </w:div>
    <w:div w:id="720520182">
      <w:bodyDiv w:val="1"/>
      <w:marLeft w:val="0"/>
      <w:marRight w:val="0"/>
      <w:marTop w:val="0"/>
      <w:marBottom w:val="0"/>
      <w:divBdr>
        <w:top w:val="none" w:sz="0" w:space="0" w:color="auto"/>
        <w:left w:val="none" w:sz="0" w:space="0" w:color="auto"/>
        <w:bottom w:val="none" w:sz="0" w:space="0" w:color="auto"/>
        <w:right w:val="none" w:sz="0" w:space="0" w:color="auto"/>
      </w:divBdr>
    </w:div>
    <w:div w:id="735586088">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18852791">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58305257">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3982819">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529307">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2199814">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8412352">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572832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137866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55466327">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35872678">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65848938">
      <w:bodyDiv w:val="1"/>
      <w:marLeft w:val="0"/>
      <w:marRight w:val="0"/>
      <w:marTop w:val="0"/>
      <w:marBottom w:val="0"/>
      <w:divBdr>
        <w:top w:val="none" w:sz="0" w:space="0" w:color="auto"/>
        <w:left w:val="none" w:sz="0" w:space="0" w:color="auto"/>
        <w:bottom w:val="none" w:sz="0" w:space="0" w:color="auto"/>
        <w:right w:val="none" w:sz="0" w:space="0" w:color="auto"/>
      </w:divBdr>
      <w:divsChild>
        <w:div w:id="212272910">
          <w:marLeft w:val="0"/>
          <w:marRight w:val="0"/>
          <w:marTop w:val="0"/>
          <w:marBottom w:val="0"/>
          <w:divBdr>
            <w:top w:val="none" w:sz="0" w:space="0" w:color="auto"/>
            <w:left w:val="none" w:sz="0" w:space="0" w:color="auto"/>
            <w:bottom w:val="none" w:sz="0" w:space="0" w:color="auto"/>
            <w:right w:val="none" w:sz="0" w:space="0" w:color="auto"/>
          </w:divBdr>
        </w:div>
        <w:div w:id="1242180644">
          <w:marLeft w:val="0"/>
          <w:marRight w:val="0"/>
          <w:marTop w:val="0"/>
          <w:marBottom w:val="0"/>
          <w:divBdr>
            <w:top w:val="none" w:sz="0" w:space="0" w:color="auto"/>
            <w:left w:val="none" w:sz="0" w:space="0" w:color="auto"/>
            <w:bottom w:val="none" w:sz="0" w:space="0" w:color="auto"/>
            <w:right w:val="none" w:sz="0" w:space="0" w:color="auto"/>
          </w:divBdr>
        </w:div>
      </w:divsChild>
    </w:div>
    <w:div w:id="2009362545">
      <w:bodyDiv w:val="1"/>
      <w:marLeft w:val="0"/>
      <w:marRight w:val="0"/>
      <w:marTop w:val="0"/>
      <w:marBottom w:val="0"/>
      <w:divBdr>
        <w:top w:val="none" w:sz="0" w:space="0" w:color="auto"/>
        <w:left w:val="none" w:sz="0" w:space="0" w:color="auto"/>
        <w:bottom w:val="none" w:sz="0" w:space="0" w:color="auto"/>
        <w:right w:val="none" w:sz="0" w:space="0" w:color="auto"/>
      </w:divBdr>
    </w:div>
    <w:div w:id="2026444990">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72847121">
      <w:bodyDiv w:val="1"/>
      <w:marLeft w:val="0"/>
      <w:marRight w:val="0"/>
      <w:marTop w:val="0"/>
      <w:marBottom w:val="0"/>
      <w:divBdr>
        <w:top w:val="none" w:sz="0" w:space="0" w:color="auto"/>
        <w:left w:val="none" w:sz="0" w:space="0" w:color="auto"/>
        <w:bottom w:val="none" w:sz="0" w:space="0" w:color="auto"/>
        <w:right w:val="none" w:sz="0" w:space="0" w:color="auto"/>
      </w:divBdr>
    </w:div>
    <w:div w:id="209840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8D5D5-9482-43EF-B17D-A0D2FED25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3356</Words>
  <Characters>19131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2</cp:revision>
  <dcterms:created xsi:type="dcterms:W3CDTF">2022-04-29T15:29:00Z</dcterms:created>
  <dcterms:modified xsi:type="dcterms:W3CDTF">2022-04-29T15:29:00Z</dcterms:modified>
</cp:coreProperties>
</file>