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C1EE6" w14:textId="77777777" w:rsidR="005F501D" w:rsidRDefault="005F501D" w:rsidP="005F501D">
      <w:pPr>
        <w:tabs>
          <w:tab w:val="left" w:pos="567"/>
        </w:tabs>
        <w:rPr>
          <w:b/>
        </w:rPr>
      </w:pPr>
      <w:r w:rsidRPr="005F501D">
        <w:rPr>
          <w:b/>
        </w:rPr>
        <w:t>3GPP TSG RAN WG1</w:t>
      </w:r>
      <w:r w:rsidRPr="005F501D">
        <w:rPr>
          <w:rFonts w:hint="eastAsia"/>
          <w:b/>
        </w:rPr>
        <w:t>#</w:t>
      </w:r>
      <w:r w:rsidRPr="005F501D">
        <w:rPr>
          <w:b/>
        </w:rPr>
        <w:t>109</w:t>
      </w:r>
      <w:r w:rsidRPr="005F501D">
        <w:rPr>
          <w:rFonts w:hint="eastAsia"/>
          <w:b/>
        </w:rPr>
        <w:t>-e</w:t>
      </w:r>
      <w:r w:rsidRPr="005F501D">
        <w:rPr>
          <w:b/>
        </w:rPr>
        <w:t xml:space="preserve"> Meeting</w:t>
      </w:r>
      <w:r w:rsidRPr="005F501D">
        <w:rPr>
          <w:b/>
        </w:rPr>
        <w:tab/>
      </w:r>
      <w:r w:rsidRPr="005F501D">
        <w:rPr>
          <w:b/>
        </w:rPr>
        <w:t xml:space="preserve">  </w:t>
      </w:r>
      <w:r>
        <w:rPr>
          <w:b/>
        </w:rPr>
        <w:t xml:space="preserve">                                             </w:t>
      </w:r>
      <w:r w:rsidRPr="005F501D">
        <w:rPr>
          <w:b/>
        </w:rPr>
        <w:t>R1-2203650</w:t>
      </w:r>
    </w:p>
    <w:p w14:paraId="002D566B" w14:textId="6953BBE5" w:rsidR="005F501D" w:rsidRPr="005F501D" w:rsidRDefault="005F501D" w:rsidP="005F501D">
      <w:pPr>
        <w:tabs>
          <w:tab w:val="left" w:pos="567"/>
        </w:tabs>
        <w:rPr>
          <w:b/>
        </w:rPr>
      </w:pPr>
      <w:r>
        <w:rPr>
          <w:b/>
          <w:sz w:val="22"/>
        </w:rPr>
        <w:t>e-Meeting</w:t>
      </w:r>
      <w:r>
        <w:rPr>
          <w:rFonts w:hint="eastAsia"/>
          <w:b/>
          <w:sz w:val="22"/>
          <w:lang w:eastAsia="ja-JP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b/>
          <w:sz w:val="22"/>
        </w:rPr>
        <w:t>May</w:t>
      </w:r>
      <w:r>
        <w:rPr>
          <w:b/>
          <w:sz w:val="22"/>
          <w:lang w:eastAsia="ja-JP"/>
        </w:rPr>
        <w:t xml:space="preserve"> 9</w:t>
      </w:r>
      <w:r>
        <w:rPr>
          <w:b/>
          <w:sz w:val="22"/>
          <w:vertAlign w:val="superscript"/>
          <w:lang w:eastAsia="ja-JP"/>
        </w:rPr>
        <w:t>th</w:t>
      </w:r>
      <w:r>
        <w:rPr>
          <w:b/>
          <w:sz w:val="22"/>
          <w:lang w:eastAsia="ja-JP"/>
        </w:rPr>
        <w:t xml:space="preserve"> </w:t>
      </w:r>
      <w:r>
        <w:rPr>
          <w:rFonts w:hint="eastAsia"/>
          <w:b/>
          <w:sz w:val="22"/>
          <w:lang w:eastAsia="ja-JP"/>
        </w:rPr>
        <w:t>–</w:t>
      </w:r>
      <w:r>
        <w:rPr>
          <w:b/>
          <w:sz w:val="22"/>
          <w:lang w:eastAsia="ja-JP"/>
        </w:rPr>
        <w:t xml:space="preserve"> </w:t>
      </w:r>
      <w:r>
        <w:rPr>
          <w:b/>
          <w:sz w:val="22"/>
        </w:rPr>
        <w:t>20</w:t>
      </w:r>
      <w:r>
        <w:rPr>
          <w:b/>
          <w:sz w:val="22"/>
          <w:vertAlign w:val="superscript"/>
        </w:rPr>
        <w:t>th</w:t>
      </w:r>
      <w:r>
        <w:rPr>
          <w:rFonts w:hint="eastAsia"/>
          <w:b/>
          <w:sz w:val="22"/>
          <w:lang w:eastAsia="ja-JP"/>
        </w:rPr>
        <w:t>, 202</w:t>
      </w:r>
      <w:r>
        <w:rPr>
          <w:rFonts w:hint="eastAsia"/>
          <w:b/>
          <w:sz w:val="22"/>
        </w:rPr>
        <w:t>2</w:t>
      </w:r>
    </w:p>
    <w:p w14:paraId="6658F207" w14:textId="669336E6" w:rsidR="005F501D" w:rsidRPr="002F70B6" w:rsidRDefault="005F501D" w:rsidP="005F501D">
      <w:pPr>
        <w:tabs>
          <w:tab w:val="left" w:pos="567"/>
        </w:tabs>
        <w:rPr>
          <w:rFonts w:eastAsiaTheme="minorEastAsia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hint="eastAsia"/>
          <w:b/>
        </w:rPr>
        <w:t xml:space="preserve"> </w:t>
      </w:r>
      <w:r>
        <w:rPr>
          <w:rFonts w:eastAsiaTheme="minorEastAsia"/>
          <w:b/>
        </w:rPr>
        <w:t>S</w:t>
      </w: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utheast University (SEU)</w:t>
      </w:r>
    </w:p>
    <w:p w14:paraId="7D49E85B" w14:textId="508239D0" w:rsidR="005F501D" w:rsidRDefault="005F501D" w:rsidP="005F501D">
      <w:pPr>
        <w:ind w:left="1807" w:hangingChars="900" w:hanging="1807"/>
        <w:rPr>
          <w:rFonts w:eastAsiaTheme="minorEastAsia"/>
          <w:b/>
          <w:bCs/>
        </w:rPr>
      </w:pPr>
      <w:r>
        <w:rPr>
          <w:b/>
        </w:rPr>
        <w:t>Title:</w:t>
      </w:r>
      <w:r>
        <w:rPr>
          <w:rFonts w:eastAsiaTheme="minorEastAsia" w:hint="eastAsia"/>
        </w:rPr>
        <w:tab/>
      </w:r>
      <w:r w:rsidRPr="005F501D">
        <w:rPr>
          <w:rFonts w:eastAsiaTheme="minorEastAsia"/>
          <w:b/>
          <w:bCs/>
        </w:rPr>
        <w:t>Evaluation on AI-based CSI feedback</w:t>
      </w:r>
    </w:p>
    <w:p w14:paraId="1763F647" w14:textId="1B14E7B9" w:rsidR="005F501D" w:rsidRDefault="005F501D" w:rsidP="005F501D">
      <w:pPr>
        <w:tabs>
          <w:tab w:val="left" w:pos="567"/>
        </w:tabs>
        <w:rPr>
          <w:rFonts w:eastAsiaTheme="minorEastAsia"/>
          <w:b/>
        </w:rPr>
      </w:pPr>
      <w:r>
        <w:rPr>
          <w:b/>
        </w:rPr>
        <w:t>Agenda Item:</w:t>
      </w:r>
      <w:r>
        <w:tab/>
      </w:r>
      <w:bookmarkStart w:id="0" w:name="Source"/>
      <w:bookmarkEnd w:id="0"/>
      <w:r w:rsidR="00816FA6">
        <w:rPr>
          <w:rFonts w:hint="eastAsia"/>
          <w:color w:val="000000" w:themeColor="text1"/>
        </w:rPr>
        <w:t xml:space="preserve"> </w:t>
      </w:r>
      <w:r>
        <w:rPr>
          <w:rFonts w:eastAsiaTheme="minorEastAsia" w:hint="eastAsia"/>
          <w:b/>
          <w:color w:val="000000" w:themeColor="text1"/>
        </w:rPr>
        <w:t>9.</w:t>
      </w:r>
      <w:r>
        <w:rPr>
          <w:rFonts w:eastAsiaTheme="minorEastAsia"/>
          <w:b/>
          <w:color w:val="000000" w:themeColor="text1"/>
        </w:rPr>
        <w:t>2.</w:t>
      </w:r>
      <w:r>
        <w:rPr>
          <w:rFonts w:eastAsiaTheme="minorEastAsia" w:hint="eastAsia"/>
          <w:b/>
          <w:color w:val="000000" w:themeColor="text1"/>
        </w:rPr>
        <w:t>2</w:t>
      </w:r>
    </w:p>
    <w:p w14:paraId="70EBC826" w14:textId="19E306EE" w:rsidR="005F501D" w:rsidRDefault="005F501D" w:rsidP="005F501D">
      <w:pPr>
        <w:tabs>
          <w:tab w:val="left" w:pos="567"/>
          <w:tab w:val="left" w:pos="840"/>
          <w:tab w:val="left" w:pos="1260"/>
          <w:tab w:val="left" w:pos="1680"/>
          <w:tab w:val="left" w:pos="1899"/>
          <w:tab w:val="left" w:pos="2100"/>
          <w:tab w:val="left" w:pos="2319"/>
          <w:tab w:val="left" w:pos="2520"/>
          <w:tab w:val="left" w:pos="2940"/>
          <w:tab w:val="left" w:pos="3688"/>
        </w:tabs>
        <w:rPr>
          <w:rFonts w:eastAsia="MS Mincho"/>
          <w:b/>
          <w:sz w:val="22"/>
          <w:lang w:eastAsia="ja-JP"/>
        </w:rPr>
      </w:pPr>
      <w:r>
        <w:rPr>
          <w:rFonts w:eastAsiaTheme="minorEastAsia" w:hint="eastAsia"/>
          <w:b/>
        </w:rPr>
        <w:t>Document for</w:t>
      </w:r>
      <w:r>
        <w:rPr>
          <w:b/>
        </w:rPr>
        <w:t>:</w:t>
      </w:r>
      <w:r>
        <w:rPr>
          <w:b/>
        </w:rPr>
        <w:tab/>
      </w:r>
      <w:r w:rsidR="00816FA6">
        <w:rPr>
          <w:rFonts w:hint="eastAsia"/>
          <w:b/>
        </w:rPr>
        <w:t xml:space="preserve"> </w:t>
      </w:r>
      <w:bookmarkStart w:id="1" w:name="_GoBack"/>
      <w:bookmarkEnd w:id="1"/>
      <w:r>
        <w:rPr>
          <w:rFonts w:hint="eastAsia"/>
          <w:b/>
          <w:color w:val="000000" w:themeColor="text1"/>
        </w:rPr>
        <w:t>Discussion and Decision</w:t>
      </w:r>
    </w:p>
    <w:p w14:paraId="2452B417" w14:textId="06EAA262" w:rsidR="00A0583C" w:rsidRPr="00A66B07" w:rsidRDefault="00823465" w:rsidP="00823465">
      <w:pPr>
        <w:pStyle w:val="1"/>
      </w:pPr>
      <w:r>
        <w:t>1.</w:t>
      </w:r>
      <w:r w:rsidR="00A0583C" w:rsidRPr="00A66B07">
        <w:t>Introduction</w:t>
      </w:r>
    </w:p>
    <w:p w14:paraId="71CE7DD3" w14:textId="6B321017" w:rsidR="00995455" w:rsidRDefault="00995455" w:rsidP="00844D4A">
      <w:pPr>
        <w:rPr>
          <w:rFonts w:ascii="Times New Roman" w:hAnsi="Times New Roman"/>
          <w:sz w:val="22"/>
          <w:szCs w:val="22"/>
        </w:rPr>
      </w:pPr>
      <w:r w:rsidRPr="0068083C">
        <w:rPr>
          <w:rFonts w:ascii="Times New Roman" w:hAnsi="Times New Roman"/>
          <w:sz w:val="22"/>
          <w:szCs w:val="22"/>
        </w:rPr>
        <w:t>With the recent rapid development of deep learning (DL) technology,</w:t>
      </w:r>
      <w:r w:rsidR="00A0583C" w:rsidRPr="0068083C">
        <w:rPr>
          <w:rFonts w:ascii="Times New Roman" w:hAnsi="Times New Roman"/>
          <w:sz w:val="22"/>
          <w:szCs w:val="22"/>
        </w:rPr>
        <w:t xml:space="preserve"> </w:t>
      </w:r>
      <w:r w:rsidRPr="0068083C">
        <w:rPr>
          <w:rFonts w:ascii="Times New Roman" w:hAnsi="Times New Roman"/>
          <w:sz w:val="22"/>
          <w:szCs w:val="22"/>
        </w:rPr>
        <w:t>many DL-based</w:t>
      </w:r>
      <w:r w:rsidR="006E76FD">
        <w:rPr>
          <w:rFonts w:ascii="Times New Roman" w:hAnsi="Times New Roman"/>
          <w:sz w:val="22"/>
          <w:szCs w:val="22"/>
        </w:rPr>
        <w:t xml:space="preserve"> </w:t>
      </w:r>
      <w:r w:rsidRPr="0068083C">
        <w:rPr>
          <w:rFonts w:ascii="Times New Roman" w:hAnsi="Times New Roman"/>
          <w:sz w:val="22"/>
          <w:szCs w:val="22"/>
        </w:rPr>
        <w:t xml:space="preserve">CSI feedback schemes have been </w:t>
      </w:r>
      <w:r w:rsidR="0030520C" w:rsidRPr="0068083C">
        <w:rPr>
          <w:rFonts w:ascii="Times New Roman" w:hAnsi="Times New Roman"/>
          <w:sz w:val="22"/>
          <w:szCs w:val="22"/>
        </w:rPr>
        <w:t>developed</w:t>
      </w:r>
      <w:r w:rsidR="0030520C">
        <w:rPr>
          <w:rFonts w:ascii="Times New Roman" w:hAnsi="Times New Roman"/>
          <w:sz w:val="22"/>
          <w:szCs w:val="22"/>
        </w:rPr>
        <w:t xml:space="preserve"> [</w:t>
      </w:r>
      <w:r w:rsidR="006062E0">
        <w:rPr>
          <w:rFonts w:ascii="Times New Roman" w:hAnsi="Times New Roman"/>
          <w:sz w:val="22"/>
          <w:szCs w:val="22"/>
        </w:rPr>
        <w:t>1,2,3]</w:t>
      </w:r>
      <w:r w:rsidRPr="0068083C">
        <w:rPr>
          <w:rFonts w:ascii="Times New Roman" w:hAnsi="Times New Roman"/>
          <w:sz w:val="22"/>
          <w:szCs w:val="22"/>
        </w:rPr>
        <w:t>.</w:t>
      </w:r>
      <w:r w:rsidR="00844D4A" w:rsidRPr="00844D4A">
        <w:t xml:space="preserve"> </w:t>
      </w:r>
      <w:r w:rsidR="00844D4A" w:rsidRPr="00844D4A">
        <w:rPr>
          <w:rFonts w:ascii="Times New Roman" w:hAnsi="Times New Roman"/>
          <w:sz w:val="22"/>
          <w:szCs w:val="22"/>
        </w:rPr>
        <w:t>DL can take full advantage of environment</w:t>
      </w:r>
      <w:r w:rsidR="006E76FD">
        <w:rPr>
          <w:rFonts w:ascii="Times New Roman" w:hAnsi="Times New Roman"/>
          <w:sz w:val="22"/>
          <w:szCs w:val="22"/>
        </w:rPr>
        <w:t xml:space="preserve"> </w:t>
      </w:r>
      <w:r w:rsidR="00844D4A" w:rsidRPr="00844D4A">
        <w:rPr>
          <w:rFonts w:ascii="Times New Roman" w:hAnsi="Times New Roman"/>
          <w:sz w:val="22"/>
          <w:szCs w:val="22"/>
        </w:rPr>
        <w:t>information to improve the feedback performance, which is</w:t>
      </w:r>
      <w:r w:rsidR="006E76FD">
        <w:rPr>
          <w:rFonts w:ascii="Times New Roman" w:hAnsi="Times New Roman"/>
          <w:sz w:val="22"/>
          <w:szCs w:val="22"/>
        </w:rPr>
        <w:t xml:space="preserve"> </w:t>
      </w:r>
      <w:r w:rsidR="00844D4A" w:rsidRPr="00844D4A">
        <w:rPr>
          <w:rFonts w:ascii="Times New Roman" w:hAnsi="Times New Roman"/>
          <w:sz w:val="22"/>
          <w:szCs w:val="22"/>
        </w:rPr>
        <w:t>difficult to achieve in codebook design.</w:t>
      </w:r>
    </w:p>
    <w:p w14:paraId="36A7831D" w14:textId="645B2194" w:rsidR="00A0583C" w:rsidRPr="0068083C" w:rsidRDefault="0068083C" w:rsidP="00A0583C">
      <w:pPr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Given the </w:t>
      </w:r>
      <w:r w:rsidRPr="0068083C">
        <w:rPr>
          <w:rFonts w:ascii="Times New Roman" w:hAnsi="Times New Roman"/>
          <w:sz w:val="22"/>
          <w:szCs w:val="22"/>
        </w:rPr>
        <w:t>implicit feedback mechanism</w:t>
      </w:r>
      <w:r>
        <w:rPr>
          <w:rFonts w:ascii="Times New Roman" w:hAnsi="Times New Roman"/>
          <w:sz w:val="22"/>
          <w:szCs w:val="22"/>
        </w:rPr>
        <w:t xml:space="preserve"> of current system, i</w:t>
      </w:r>
      <w:r w:rsidR="00A0583C" w:rsidRPr="0068083C">
        <w:rPr>
          <w:rFonts w:ascii="Times New Roman" w:hAnsi="Times New Roman"/>
          <w:sz w:val="22"/>
          <w:szCs w:val="22"/>
        </w:rPr>
        <w:t>n th</w:t>
      </w:r>
      <w:r>
        <w:rPr>
          <w:rFonts w:ascii="Times New Roman" w:hAnsi="Times New Roman"/>
          <w:sz w:val="22"/>
          <w:szCs w:val="22"/>
        </w:rPr>
        <w:t>is</w:t>
      </w:r>
      <w:r w:rsidR="00A0583C" w:rsidRPr="0068083C">
        <w:rPr>
          <w:rFonts w:ascii="Times New Roman" w:hAnsi="Times New Roman"/>
          <w:sz w:val="22"/>
          <w:szCs w:val="22"/>
        </w:rPr>
        <w:t xml:space="preserve"> contribution, </w:t>
      </w:r>
      <w:r w:rsidRPr="0068083C">
        <w:rPr>
          <w:rFonts w:ascii="Times New Roman" w:hAnsi="Times New Roman"/>
          <w:sz w:val="22"/>
          <w:szCs w:val="22"/>
        </w:rPr>
        <w:t>we propose a DL-based implicit feedback architecture to inherit the low-overhead characteristic, which uses NNs to replace the</w:t>
      </w:r>
      <w:r w:rsidR="00E4264E">
        <w:rPr>
          <w:rFonts w:ascii="Times New Roman" w:hAnsi="Times New Roman"/>
          <w:sz w:val="22"/>
          <w:szCs w:val="22"/>
        </w:rPr>
        <w:t xml:space="preserve"> codebook-based</w:t>
      </w:r>
      <w:r w:rsidRPr="0068083C">
        <w:rPr>
          <w:rFonts w:ascii="Times New Roman" w:hAnsi="Times New Roman"/>
          <w:sz w:val="22"/>
          <w:szCs w:val="22"/>
        </w:rPr>
        <w:t xml:space="preserve"> precoding matrix encoding and decoding modules.</w:t>
      </w:r>
    </w:p>
    <w:p w14:paraId="535DCC7C" w14:textId="41C9F83F" w:rsidR="00A0583C" w:rsidRDefault="002D4ABC" w:rsidP="002D4ABC">
      <w:pPr>
        <w:pStyle w:val="1"/>
      </w:pPr>
      <w:bookmarkStart w:id="2" w:name="_Ref40865202"/>
      <w:r>
        <w:t>2.</w:t>
      </w:r>
      <w:r w:rsidR="00F62D0C">
        <w:t xml:space="preserve">A </w:t>
      </w:r>
      <w:r w:rsidR="00E43606" w:rsidRPr="00E43606">
        <w:t>DL-based implicit feedback architecture</w:t>
      </w:r>
    </w:p>
    <w:p w14:paraId="6BCF6B00" w14:textId="5A88BC76" w:rsidR="00C15C8C" w:rsidRPr="00FF0ADC" w:rsidRDefault="00C15C8C" w:rsidP="00C15C8C">
      <w:pPr>
        <w:rPr>
          <w:rFonts w:ascii="Times New Roman" w:hAnsi="Times New Roman"/>
          <w:sz w:val="22"/>
          <w:szCs w:val="22"/>
          <w:vertAlign w:val="superscript"/>
        </w:rPr>
      </w:pPr>
      <w:r w:rsidRPr="005C6336">
        <w:rPr>
          <w:rFonts w:ascii="Times New Roman" w:hAnsi="Times New Roman"/>
          <w:sz w:val="22"/>
          <w:szCs w:val="22"/>
        </w:rPr>
        <w:t>Type I and Type II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 xml:space="preserve">codebooks are designed based on discrete Fourier </w:t>
      </w:r>
      <w:r w:rsidR="000B3B77" w:rsidRPr="005C6336">
        <w:rPr>
          <w:rFonts w:ascii="Times New Roman" w:hAnsi="Times New Roman"/>
          <w:sz w:val="22"/>
          <w:szCs w:val="22"/>
        </w:rPr>
        <w:t>transform (</w:t>
      </w:r>
      <w:r w:rsidRPr="005C6336">
        <w:rPr>
          <w:rFonts w:ascii="Times New Roman" w:hAnsi="Times New Roman"/>
          <w:sz w:val="22"/>
          <w:szCs w:val="22"/>
        </w:rPr>
        <w:t>DFT) vectors under the premise that antenna arrays are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>evenly arranged in horizontal and vertical dimensions and limits antenna design and optimization. Inspired by the successful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>applications of DL in explicit feedback, for specific antennas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>and complex scenarios where Type I and Type II codebooks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>are not applicable, DL can use simulated or measured data 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5C6336">
        <w:rPr>
          <w:rFonts w:ascii="Times New Roman" w:hAnsi="Times New Roman"/>
          <w:sz w:val="22"/>
          <w:szCs w:val="22"/>
        </w:rPr>
        <w:t xml:space="preserve">train matched </w:t>
      </w:r>
      <w:r w:rsidRPr="0068083C">
        <w:rPr>
          <w:rFonts w:ascii="Times New Roman" w:hAnsi="Times New Roman"/>
          <w:sz w:val="22"/>
          <w:szCs w:val="22"/>
        </w:rPr>
        <w:t>neural networks</w:t>
      </w:r>
      <w:r w:rsidRPr="005C633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</w:t>
      </w:r>
      <w:r w:rsidRPr="005C6336">
        <w:rPr>
          <w:rFonts w:ascii="Times New Roman" w:hAnsi="Times New Roman"/>
          <w:sz w:val="22"/>
          <w:szCs w:val="22"/>
        </w:rPr>
        <w:t>NNs</w:t>
      </w:r>
      <w:r>
        <w:rPr>
          <w:rFonts w:ascii="Times New Roman" w:hAnsi="Times New Roman"/>
          <w:sz w:val="22"/>
          <w:szCs w:val="22"/>
        </w:rPr>
        <w:t>)</w:t>
      </w:r>
      <w:r w:rsidR="00E62E11">
        <w:rPr>
          <w:rFonts w:ascii="Times New Roman" w:hAnsi="Times New Roman"/>
          <w:sz w:val="22"/>
          <w:szCs w:val="22"/>
        </w:rPr>
        <w:t xml:space="preserve"> </w:t>
      </w:r>
      <w:r w:rsidR="00030FDB">
        <w:rPr>
          <w:rFonts w:ascii="Times New Roman" w:hAnsi="Times New Roman"/>
          <w:sz w:val="22"/>
          <w:szCs w:val="22"/>
        </w:rPr>
        <w:t>[4]</w:t>
      </w:r>
      <w:r w:rsidRPr="005C6336">
        <w:rPr>
          <w:rFonts w:ascii="Times New Roman" w:hAnsi="Times New Roman"/>
          <w:sz w:val="22"/>
          <w:szCs w:val="22"/>
        </w:rPr>
        <w:t>.</w:t>
      </w:r>
    </w:p>
    <w:p w14:paraId="1666AA6B" w14:textId="7E14DEE8" w:rsidR="00A0583C" w:rsidRDefault="00705EB9" w:rsidP="000E6352">
      <w:pPr>
        <w:jc w:val="center"/>
        <w:rPr>
          <w:rFonts w:eastAsia="MS Gothic" w:cs="Arial"/>
          <w:lang w:eastAsia="ja-JP"/>
        </w:rPr>
      </w:pPr>
      <w:r>
        <w:rPr>
          <w:rFonts w:eastAsia="MS Gothic" w:cs="Arial"/>
          <w:noProof/>
          <w:lang w:val="en-US"/>
        </w:rPr>
        <w:drawing>
          <wp:inline distT="0" distB="0" distL="0" distR="0" wp14:anchorId="01B855CF" wp14:editId="662C38F3">
            <wp:extent cx="5852160" cy="32918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F589" w14:textId="45F0EF86" w:rsidR="000E6352" w:rsidRPr="0088109F" w:rsidRDefault="000E6352" w:rsidP="000E6352">
      <w:pPr>
        <w:jc w:val="center"/>
        <w:rPr>
          <w:rFonts w:ascii="Times New Roman" w:hAnsi="Times New Roman"/>
          <w:sz w:val="22"/>
          <w:szCs w:val="22"/>
        </w:rPr>
      </w:pPr>
      <w:r w:rsidRPr="0088109F">
        <w:rPr>
          <w:rFonts w:ascii="Times New Roman" w:hAnsi="Times New Roman"/>
          <w:sz w:val="22"/>
          <w:szCs w:val="22"/>
        </w:rPr>
        <w:t xml:space="preserve">Figure 1. Architecture of </w:t>
      </w:r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</w:p>
    <w:p w14:paraId="75378A3C" w14:textId="23598F32" w:rsidR="00062485" w:rsidRDefault="0088109F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lastRenderedPageBreak/>
        <w:t>F</w:t>
      </w:r>
      <w:r>
        <w:rPr>
          <w:rFonts w:ascii="Times New Roman" w:hAnsi="Times New Roman"/>
          <w:sz w:val="22"/>
          <w:szCs w:val="22"/>
        </w:rPr>
        <w:t xml:space="preserve">igure 1 shows </w:t>
      </w:r>
      <w:r w:rsidRPr="0088109F">
        <w:rPr>
          <w:rFonts w:ascii="Times New Roman" w:hAnsi="Times New Roman"/>
          <w:sz w:val="22"/>
          <w:szCs w:val="22"/>
        </w:rPr>
        <w:t>a DL-based implicit CSI feedback</w:t>
      </w:r>
      <w:r>
        <w:rPr>
          <w:rFonts w:ascii="Times New Roman" w:hAnsi="Times New Roman"/>
          <w:sz w:val="22"/>
          <w:szCs w:val="22"/>
        </w:rPr>
        <w:t xml:space="preserve"> </w:t>
      </w:r>
      <w:r w:rsidRPr="0088109F">
        <w:rPr>
          <w:rFonts w:ascii="Times New Roman" w:hAnsi="Times New Roman"/>
          <w:sz w:val="22"/>
          <w:szCs w:val="22"/>
        </w:rPr>
        <w:t xml:space="preserve">architecture named </w:t>
      </w:r>
      <w:bookmarkStart w:id="3" w:name="_Hlk101363181"/>
      <w:r w:rsidR="00150938"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bookmarkEnd w:id="3"/>
      <w:r w:rsidR="00F80357">
        <w:rPr>
          <w:rFonts w:ascii="Times New Roman" w:hAnsi="Times New Roman"/>
          <w:sz w:val="22"/>
          <w:szCs w:val="22"/>
        </w:rPr>
        <w:t>.</w:t>
      </w:r>
      <w:r w:rsidR="009A1A83">
        <w:rPr>
          <w:rFonts w:ascii="Times New Roman" w:hAnsi="Times New Roman"/>
          <w:sz w:val="22"/>
          <w:szCs w:val="22"/>
        </w:rPr>
        <w:t xml:space="preserve"> </w:t>
      </w:r>
      <w:r w:rsidR="002044B4" w:rsidRPr="002044B4">
        <w:rPr>
          <w:rFonts w:ascii="Times New Roman" w:hAnsi="Times New Roman"/>
          <w:sz w:val="22"/>
          <w:szCs w:val="22"/>
        </w:rPr>
        <w:t>The feedback information</w:t>
      </w:r>
      <w:r w:rsidR="002044B4"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="00FA005C">
        <w:rPr>
          <w:rFonts w:ascii="Times New Roman" w:hAnsi="Times New Roman" w:hint="eastAsia"/>
          <w:sz w:val="22"/>
          <w:szCs w:val="22"/>
        </w:rPr>
        <w:t xml:space="preserve"> </w:t>
      </w:r>
      <w:r w:rsidR="00FA005C">
        <w:rPr>
          <w:rFonts w:ascii="Times New Roman" w:hAnsi="Times New Roman"/>
          <w:sz w:val="22"/>
          <w:szCs w:val="22"/>
        </w:rPr>
        <w:t xml:space="preserve">is </w:t>
      </w:r>
      <w:r w:rsidR="00FA005C" w:rsidRPr="00A16733">
        <w:rPr>
          <w:rFonts w:ascii="Times New Roman" w:hAnsi="Times New Roman"/>
          <w:sz w:val="22"/>
          <w:szCs w:val="22"/>
        </w:rPr>
        <w:t>the eigenmatrix</w:t>
      </w:r>
      <w:r w:rsidR="00FA005C">
        <w:rPr>
          <w:rFonts w:ascii="Times New Roman" w:hAnsi="Times New Roman"/>
          <w:sz w:val="22"/>
          <w:szCs w:val="22"/>
        </w:rPr>
        <w:t xml:space="preserve"> consists of </w:t>
      </w:r>
      <w:r w:rsidR="00A16733" w:rsidRPr="00A16733">
        <w:rPr>
          <w:rFonts w:ascii="Times New Roman" w:hAnsi="Times New Roman"/>
          <w:sz w:val="22"/>
          <w:szCs w:val="22"/>
        </w:rPr>
        <w:t>the eigenvectors</w:t>
      </w:r>
      <w:r w:rsidR="00FA005C"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8C1EAA" w:rsidRPr="00A16733">
        <w:rPr>
          <w:rFonts w:ascii="Times New Roman" w:hAnsi="Times New Roman"/>
          <w:sz w:val="22"/>
          <w:szCs w:val="22"/>
        </w:rPr>
        <w:t xml:space="preserve"> </w:t>
      </w:r>
      <w:r w:rsidR="00A16733" w:rsidRPr="00A16733">
        <w:rPr>
          <w:rFonts w:ascii="Times New Roman" w:hAnsi="Times New Roman"/>
          <w:sz w:val="22"/>
          <w:szCs w:val="22"/>
        </w:rPr>
        <w:t xml:space="preserve">extracted from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A16733" w:rsidRPr="00A16733">
        <w:rPr>
          <w:rFonts w:ascii="Times New Roman" w:hAnsi="Times New Roman"/>
          <w:sz w:val="22"/>
          <w:szCs w:val="22"/>
        </w:rPr>
        <w:t xml:space="preserve"> subbands</w:t>
      </w:r>
      <w:r w:rsidR="00FA005C">
        <w:rPr>
          <w:rFonts w:ascii="Times New Roman" w:hAnsi="Times New Roman"/>
          <w:sz w:val="22"/>
          <w:szCs w:val="22"/>
        </w:rPr>
        <w:t xml:space="preserve">, </w:t>
      </w:r>
      <w:r w:rsidR="00A16733" w:rsidRPr="00A16733">
        <w:rPr>
          <w:rFonts w:ascii="Times New Roman" w:hAnsi="Times New Roman"/>
          <w:sz w:val="22"/>
          <w:szCs w:val="22"/>
        </w:rPr>
        <w:t>which can be written as</w:t>
      </w:r>
      <w:r w:rsidR="00FA005C">
        <w:rPr>
          <w:rFonts w:ascii="Times New Roman" w:hAnsi="Times New Roman"/>
          <w:sz w:val="22"/>
          <w:szCs w:val="22"/>
        </w:rPr>
        <w:t>:</w:t>
      </w:r>
    </w:p>
    <w:p w14:paraId="3E575009" w14:textId="17ABF345" w:rsidR="00FA005C" w:rsidRDefault="003808FA" w:rsidP="00FA005C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stack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</m:sub>
              </m:sSub>
            </m:e>
          </m:d>
        </m:oMath>
      </m:oMathPara>
    </w:p>
    <w:p w14:paraId="20B779E2" w14:textId="576D5ADF" w:rsidR="00FA005C" w:rsidRDefault="00A06853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  <m:r>
          <w:rPr>
            <w:rFonts w:ascii="Cambria Math" w:hAnsi="Cambria Math"/>
            <w:sz w:val="22"/>
            <w:szCs w:val="22"/>
          </w:rPr>
          <m:t>∈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*N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</m:sup>
        </m:sSup>
      </m:oMath>
      <w:r w:rsidR="008C1EAA">
        <w:rPr>
          <w:rFonts w:ascii="Times New Roman" w:hAnsi="Times New Roman" w:hint="eastAsia"/>
          <w:sz w:val="22"/>
          <w:szCs w:val="22"/>
        </w:rPr>
        <w:t>,</w:t>
      </w:r>
      <w:r w:rsidR="008C1EAA">
        <w:rPr>
          <w:rFonts w:ascii="Times New Roman" w:hAnsi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C1EAA">
        <w:rPr>
          <w:rFonts w:ascii="Times New Roman" w:hAnsi="Times New Roman"/>
          <w:sz w:val="22"/>
          <w:szCs w:val="22"/>
        </w:rPr>
        <w:t xml:space="preserve">denotes the </w:t>
      </w:r>
      <w:r w:rsidR="00B74245">
        <w:rPr>
          <w:rFonts w:ascii="Times New Roman" w:hAnsi="Times New Roman"/>
          <w:sz w:val="22"/>
          <w:szCs w:val="22"/>
        </w:rPr>
        <w:t xml:space="preserve">number of </w:t>
      </w:r>
      <w:r w:rsidR="00B74245" w:rsidRPr="00B74245">
        <w:rPr>
          <w:rFonts w:ascii="Times New Roman" w:hAnsi="Times New Roman"/>
          <w:sz w:val="22"/>
          <w:szCs w:val="22"/>
        </w:rPr>
        <w:t>transmit antennas</w:t>
      </w:r>
      <w:r w:rsidR="00B74245">
        <w:rPr>
          <w:rFonts w:ascii="Times New Roman" w:hAnsi="Times New Roman"/>
          <w:sz w:val="22"/>
          <w:szCs w:val="22"/>
        </w:rPr>
        <w:t>.</w:t>
      </w:r>
    </w:p>
    <w:p w14:paraId="605BEF9D" w14:textId="77777777" w:rsidR="00042DB1" w:rsidRDefault="00042DB1" w:rsidP="00042DB1">
      <w:pPr>
        <w:rPr>
          <w:rFonts w:ascii="Times New Roman" w:hAnsi="Times New Roman"/>
          <w:sz w:val="22"/>
          <w:szCs w:val="22"/>
        </w:rPr>
      </w:pPr>
      <w:r w:rsidRPr="00B9708D">
        <w:rPr>
          <w:rFonts w:ascii="Times New Roman" w:hAnsi="Times New Roman"/>
          <w:sz w:val="22"/>
          <w:szCs w:val="22"/>
        </w:rPr>
        <w:t>Specifically,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 xml:space="preserve">the eigenvectors in 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are spliced in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vertical direction and then the real and imaginary parts are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extracted and concatenated to form a real-valued vector. The</w:t>
      </w:r>
      <w:r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eigenvectors are compressed as a whole and the input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dimension of the encoder is 2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×</m:t>
        </m:r>
      </m:oMath>
      <w:r w:rsidRPr="00B9708D"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273D1FBC" w14:textId="76F7C60F" w:rsidR="00E204FC" w:rsidRDefault="00E204FC" w:rsidP="005F397C">
      <w:pPr>
        <w:rPr>
          <w:rFonts w:ascii="Times New Roman" w:hAnsi="Times New Roman"/>
          <w:sz w:val="22"/>
          <w:szCs w:val="22"/>
        </w:rPr>
      </w:pPr>
      <w:r w:rsidRPr="0030520C">
        <w:rPr>
          <w:rFonts w:ascii="Times New Roman" w:hAnsi="Times New Roman"/>
          <w:sz w:val="22"/>
          <w:szCs w:val="22"/>
        </w:rPr>
        <w:t xml:space="preserve">The basic framework </w:t>
      </w:r>
      <w:r>
        <w:rPr>
          <w:rFonts w:ascii="Times New Roman" w:hAnsi="Times New Roman"/>
          <w:sz w:val="22"/>
          <w:szCs w:val="22"/>
        </w:rPr>
        <w:t xml:space="preserve">of </w:t>
      </w:r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r w:rsidRPr="0030520C">
        <w:rPr>
          <w:rFonts w:ascii="Times New Roman" w:hAnsi="Times New Roman"/>
          <w:sz w:val="22"/>
          <w:szCs w:val="22"/>
        </w:rPr>
        <w:t xml:space="preserve"> contains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520C">
        <w:rPr>
          <w:rFonts w:ascii="Times New Roman" w:hAnsi="Times New Roman"/>
          <w:sz w:val="22"/>
          <w:szCs w:val="22"/>
        </w:rPr>
        <w:t>three modules</w:t>
      </w:r>
      <w:r>
        <w:rPr>
          <w:rFonts w:ascii="Times New Roman" w:hAnsi="Times New Roman"/>
          <w:sz w:val="22"/>
          <w:szCs w:val="22"/>
        </w:rPr>
        <w:t xml:space="preserve">: </w:t>
      </w:r>
      <w:r w:rsidRPr="0030520C">
        <w:rPr>
          <w:rFonts w:ascii="Times New Roman" w:hAnsi="Times New Roman"/>
          <w:sz w:val="22"/>
          <w:szCs w:val="22"/>
        </w:rPr>
        <w:t>encoder, quantizer, and decoder</w:t>
      </w:r>
      <w:r>
        <w:rPr>
          <w:rFonts w:ascii="Times New Roman" w:hAnsi="Times New Roman"/>
          <w:sz w:val="22"/>
          <w:szCs w:val="22"/>
        </w:rPr>
        <w:t xml:space="preserve">. </w:t>
      </w:r>
      <w:r w:rsidRPr="00303B3D">
        <w:rPr>
          <w:rFonts w:ascii="Times New Roman" w:hAnsi="Times New Roman"/>
          <w:sz w:val="22"/>
          <w:szCs w:val="22"/>
        </w:rPr>
        <w:t>A three-layer bidirectional LSTM (bi-LSTM) network is used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3B3D">
        <w:rPr>
          <w:rFonts w:ascii="Times New Roman" w:hAnsi="Times New Roman"/>
          <w:sz w:val="22"/>
          <w:szCs w:val="22"/>
        </w:rPr>
        <w:t>as the encoder for sufficient extraction.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After feature extraction and compression by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three-layer bi-LSTM network, an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>-dimensional compressed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codeword is obtained and sent to the quantization module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to generate the corresponding </w:t>
      </w:r>
      <w:proofErr w:type="spellStart"/>
      <w:r w:rsidR="00CC034B">
        <w:rPr>
          <w:rFonts w:ascii="Times New Roman" w:hAnsi="Times New Roman"/>
          <w:sz w:val="22"/>
          <w:szCs w:val="22"/>
        </w:rPr>
        <w:t>bitstream</w:t>
      </w:r>
      <w:proofErr w:type="spellEnd"/>
      <w:r w:rsidRPr="00E204FC">
        <w:rPr>
          <w:rFonts w:ascii="Times New Roman" w:hAnsi="Times New Roman"/>
          <w:sz w:val="22"/>
          <w:szCs w:val="22"/>
        </w:rPr>
        <w:t xml:space="preserve"> for feedback. </w:t>
      </w:r>
      <w:r w:rsidR="00C93947">
        <w:rPr>
          <w:rFonts w:ascii="Times New Roman" w:hAnsi="Times New Roman"/>
          <w:sz w:val="22"/>
          <w:szCs w:val="22"/>
        </w:rPr>
        <w:t>B-bits u</w:t>
      </w:r>
      <w:r w:rsidRPr="00E204FC">
        <w:rPr>
          <w:rFonts w:ascii="Times New Roman" w:hAnsi="Times New Roman"/>
          <w:sz w:val="22"/>
          <w:szCs w:val="22"/>
        </w:rPr>
        <w:t>niform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quantization in is adopted in the quantization module,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and the total feedback overhead is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 xml:space="preserve"> × </w:t>
      </w:r>
      <w:r w:rsidRPr="00E204FC">
        <w:rPr>
          <w:rFonts w:ascii="Times New Roman" w:eastAsiaTheme="minorEastAsia" w:hAnsi="Times New Roman"/>
          <w:sz w:val="22"/>
          <w:szCs w:val="22"/>
        </w:rPr>
        <w:t>B</w:t>
      </w:r>
      <w:r w:rsidRPr="00E204FC">
        <w:rPr>
          <w:rFonts w:ascii="Times New Roman" w:hAnsi="Times New Roman"/>
          <w:sz w:val="22"/>
          <w:szCs w:val="22"/>
        </w:rPr>
        <w:t xml:space="preserve"> bits</w:t>
      </w:r>
      <w:r w:rsidR="00C93947">
        <w:rPr>
          <w:rFonts w:ascii="Times New Roman" w:hAnsi="Times New Roman"/>
          <w:sz w:val="22"/>
          <w:szCs w:val="22"/>
        </w:rPr>
        <w:t>.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9E6B71">
        <w:rPr>
          <w:rFonts w:ascii="Times New Roman" w:hAnsi="Times New Roman"/>
          <w:sz w:val="22"/>
          <w:szCs w:val="22"/>
        </w:rPr>
        <w:t>Then t</w:t>
      </w:r>
      <w:r w:rsidR="005F397C" w:rsidRPr="005F397C">
        <w:rPr>
          <w:rFonts w:ascii="Times New Roman" w:hAnsi="Times New Roman"/>
          <w:sz w:val="22"/>
          <w:szCs w:val="22"/>
        </w:rPr>
        <w:t>he decoder at the BS recovers the eigenvector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5F397C" w:rsidRPr="005F397C">
        <w:rPr>
          <w:rFonts w:ascii="Times New Roman" w:hAnsi="Times New Roman"/>
          <w:sz w:val="22"/>
          <w:szCs w:val="22"/>
        </w:rPr>
        <w:t xml:space="preserve">from the </w:t>
      </w:r>
      <w:r w:rsidR="00CC034B">
        <w:rPr>
          <w:rFonts w:ascii="Times New Roman" w:hAnsi="Times New Roman"/>
          <w:sz w:val="22"/>
          <w:szCs w:val="22"/>
        </w:rPr>
        <w:t xml:space="preserve">feedback </w:t>
      </w:r>
      <w:proofErr w:type="spellStart"/>
      <w:r w:rsidR="00CC034B">
        <w:rPr>
          <w:rFonts w:ascii="Times New Roman" w:hAnsi="Times New Roman"/>
          <w:sz w:val="22"/>
          <w:szCs w:val="22"/>
        </w:rPr>
        <w:t>bitstream</w:t>
      </w:r>
      <w:proofErr w:type="spellEnd"/>
      <w:r w:rsidR="005F397C" w:rsidRPr="005F397C">
        <w:rPr>
          <w:rFonts w:ascii="Times New Roman" w:hAnsi="Times New Roman"/>
          <w:sz w:val="22"/>
          <w:szCs w:val="22"/>
        </w:rPr>
        <w:t>.</w:t>
      </w:r>
    </w:p>
    <w:p w14:paraId="166FC84D" w14:textId="145F6870" w:rsidR="007A3923" w:rsidRDefault="00CB2DAB" w:rsidP="00A0583C">
      <w:pPr>
        <w:rPr>
          <w:rFonts w:ascii="Times New Roman" w:hAnsi="Times New Roman"/>
          <w:sz w:val="22"/>
          <w:szCs w:val="22"/>
        </w:rPr>
      </w:pPr>
      <w:r w:rsidRPr="00CB2DAB">
        <w:rPr>
          <w:rFonts w:ascii="Times New Roman" w:hAnsi="Times New Roman"/>
          <w:sz w:val="22"/>
          <w:szCs w:val="22"/>
        </w:rPr>
        <w:t>Finally, the recovered vector is reshaped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CB2DAB">
        <w:rPr>
          <w:rFonts w:ascii="Times New Roman" w:hAnsi="Times New Roman"/>
          <w:sz w:val="22"/>
          <w:szCs w:val="22"/>
        </w:rPr>
        <w:t xml:space="preserve">matrix, denoted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CB2DAB">
        <w:rPr>
          <w:rFonts w:ascii="Times New Roman" w:hAnsi="Times New Roman"/>
          <w:sz w:val="22"/>
          <w:szCs w:val="22"/>
        </w:rPr>
        <w:t>.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The performance metric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of the network can be given by</w:t>
      </w:r>
      <w:r w:rsidR="00AB40B9">
        <w:rPr>
          <w:rFonts w:ascii="Times New Roman" w:hAnsi="Times New Roman"/>
          <w:sz w:val="22"/>
          <w:szCs w:val="22"/>
        </w:rPr>
        <w:t xml:space="preserve"> the cosine similarity</w:t>
      </w:r>
      <w:r w:rsidR="00C92F2E">
        <w:rPr>
          <w:rFonts w:ascii="Times New Roman" w:hAnsi="Times New Roman"/>
          <w:sz w:val="22"/>
          <w:szCs w:val="22"/>
        </w:rPr>
        <w:t>:</w:t>
      </w:r>
      <w:r w:rsidR="00AB40B9">
        <w:rPr>
          <w:rFonts w:ascii="Times New Roman" w:hAnsi="Times New Roman"/>
          <w:sz w:val="22"/>
          <w:szCs w:val="22"/>
        </w:rPr>
        <w:t xml:space="preserve"> </w:t>
      </w:r>
    </w:p>
    <w:p w14:paraId="6C34B29B" w14:textId="146D880B" w:rsidR="007A3923" w:rsidRDefault="00634BD2" w:rsidP="00634BD2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hint="eastAsia"/>
                              <w:sz w:val="22"/>
                              <w:szCs w:val="22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</m:e>
          </m:nary>
        </m:oMath>
      </m:oMathPara>
    </w:p>
    <w:p w14:paraId="0039C397" w14:textId="66A4F349" w:rsidR="007A3923" w:rsidRDefault="00C92F2E" w:rsidP="00C92F2E">
      <w:pPr>
        <w:rPr>
          <w:rFonts w:ascii="Times New Roman" w:hAnsi="Times New Roman"/>
          <w:sz w:val="22"/>
          <w:szCs w:val="22"/>
        </w:rPr>
      </w:pPr>
      <w:r w:rsidRPr="00C92F2E">
        <w:rPr>
          <w:rFonts w:ascii="Times New Roman" w:hAnsi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C92F2E">
        <w:rPr>
          <w:rFonts w:ascii="Times New Roman" w:hAnsi="Times New Roman"/>
          <w:sz w:val="22"/>
          <w:szCs w:val="22"/>
        </w:rPr>
        <w:t xml:space="preserve"> is the column vector (eigenvector) that makes up</w:t>
      </w:r>
      <w:r>
        <w:rPr>
          <w:rFonts w:ascii="Times New Roman" w:hAnsi="Times New Roman"/>
          <w:sz w:val="22"/>
          <w:szCs w:val="22"/>
        </w:rPr>
        <w:t xml:space="preserve"> </w:t>
      </w:r>
      <w:r w:rsidRPr="00C92F2E">
        <w:rPr>
          <w:rFonts w:ascii="Times New Roman" w:hAnsi="Times New Roman"/>
          <w:sz w:val="22"/>
          <w:szCs w:val="22"/>
        </w:rPr>
        <w:t xml:space="preserve">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>
        <w:rPr>
          <w:rFonts w:ascii="Times New Roman" w:hAnsi="Times New Roman" w:hint="eastAsia"/>
          <w:sz w:val="22"/>
          <w:szCs w:val="22"/>
        </w:rPr>
        <w:t>.</w:t>
      </w:r>
    </w:p>
    <w:p w14:paraId="61161FE5" w14:textId="22A536DD" w:rsidR="001B1542" w:rsidRDefault="004C6803" w:rsidP="004C6803">
      <w:pPr>
        <w:rPr>
          <w:rFonts w:ascii="Times New Roman" w:hAnsi="Times New Roman"/>
          <w:sz w:val="22"/>
          <w:szCs w:val="22"/>
        </w:rPr>
      </w:pPr>
      <w:r w:rsidRPr="004C6803">
        <w:rPr>
          <w:rFonts w:ascii="Times New Roman" w:hAnsi="Times New Roman"/>
          <w:sz w:val="22"/>
          <w:szCs w:val="22"/>
        </w:rPr>
        <w:t>The proposed DL-based architectures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are built using Keras library, with Tensorflow as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backend, and all simulations are implemented on an NVIDIA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DGX-1 workstation. The NNs are trained by supervised learning. The label of the input sample is set to the sample itself.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 xml:space="preserve">The adaptive moment estimation (Adam) </w:t>
      </w:r>
      <w:r w:rsidR="00873CE2" w:rsidRPr="004C6803">
        <w:rPr>
          <w:rFonts w:ascii="Times New Roman" w:hAnsi="Times New Roman"/>
          <w:sz w:val="22"/>
          <w:szCs w:val="22"/>
        </w:rPr>
        <w:t>optimizer 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used to update the weights of NNs in the training process.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batch size is set as 1,024, and the training epoch is 1,000.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initial learning rate is 0.001 and will be reduced by half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if the validation loss does not decrease over 50 epochs.</w:t>
      </w:r>
    </w:p>
    <w:p w14:paraId="74C5DD81" w14:textId="56B2340D" w:rsidR="00A0583C" w:rsidRDefault="006846EC" w:rsidP="006846EC">
      <w:pPr>
        <w:pStyle w:val="1"/>
      </w:pPr>
      <w:r>
        <w:rPr>
          <w:lang w:eastAsia="zh-CN"/>
        </w:rPr>
        <w:t>3.</w:t>
      </w:r>
      <w:r w:rsidR="00082D97">
        <w:rPr>
          <w:rFonts w:hint="eastAsia"/>
          <w:lang w:eastAsia="zh-CN"/>
        </w:rPr>
        <w:t>S</w:t>
      </w:r>
      <w:r w:rsidR="00082D97">
        <w:rPr>
          <w:lang w:eastAsia="zh-CN"/>
        </w:rPr>
        <w:t xml:space="preserve">imulation </w:t>
      </w:r>
      <w:r w:rsidR="007D342A">
        <w:rPr>
          <w:lang w:eastAsia="zh-CN"/>
        </w:rPr>
        <w:t>R</w:t>
      </w:r>
      <w:r w:rsidR="00082D97">
        <w:rPr>
          <w:lang w:eastAsia="zh-CN"/>
        </w:rPr>
        <w:t>esults</w:t>
      </w:r>
    </w:p>
    <w:bookmarkEnd w:id="2"/>
    <w:p w14:paraId="65CF92D3" w14:textId="6E4F6329" w:rsidR="00A0583C" w:rsidRDefault="00A0583C" w:rsidP="00310D33">
      <w:pPr>
        <w:rPr>
          <w:rFonts w:ascii="Times New Roman" w:hAnsi="Times New Roman"/>
          <w:sz w:val="22"/>
          <w:szCs w:val="22"/>
        </w:rPr>
      </w:pPr>
      <w:r w:rsidRPr="007A3923">
        <w:rPr>
          <w:rFonts w:ascii="Times New Roman" w:hAnsi="Times New Roman"/>
          <w:sz w:val="22"/>
          <w:szCs w:val="22"/>
        </w:rPr>
        <w:t xml:space="preserve">Based on the discussion in the above section, </w:t>
      </w:r>
      <w:r w:rsidR="00310D33" w:rsidRPr="00310D33">
        <w:rPr>
          <w:rFonts w:ascii="Times New Roman" w:hAnsi="Times New Roman"/>
          <w:sz w:val="22"/>
          <w:szCs w:val="22"/>
        </w:rPr>
        <w:t>we conduct a numerical simulation to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evaluate the performance of the proposed DL-based implicit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feedback architecture.</w:t>
      </w:r>
    </w:p>
    <w:p w14:paraId="6C41FB2C" w14:textId="28D26F02" w:rsidR="007A3923" w:rsidRDefault="005C2C4B" w:rsidP="005C2C4B">
      <w:r>
        <w:rPr>
          <w:rFonts w:ascii="Times New Roman" w:hAnsi="Times New Roman"/>
          <w:sz w:val="22"/>
          <w:szCs w:val="22"/>
        </w:rPr>
        <w:t>The</w:t>
      </w:r>
      <w:r w:rsidRPr="005C2C4B">
        <w:rPr>
          <w:rFonts w:ascii="Times New Roman" w:hAnsi="Times New Roman"/>
          <w:sz w:val="22"/>
          <w:szCs w:val="22"/>
        </w:rPr>
        <w:t xml:space="preserve"> dataset </w:t>
      </w:r>
      <w:r>
        <w:rPr>
          <w:rFonts w:ascii="Times New Roman" w:hAnsi="Times New Roman"/>
          <w:sz w:val="22"/>
          <w:szCs w:val="22"/>
        </w:rPr>
        <w:t xml:space="preserve">we used </w:t>
      </w:r>
      <w:r w:rsidRPr="005C2C4B">
        <w:rPr>
          <w:rFonts w:ascii="Times New Roman" w:hAnsi="Times New Roman"/>
          <w:sz w:val="22"/>
          <w:szCs w:val="22"/>
        </w:rPr>
        <w:t>is generated for link-level eigenvector-based channel state information (CSI) feedback research according to Table 7.7.1-1 and Table 7.7.1-3 in 3GPP TR 38.901.</w:t>
      </w:r>
      <w:r w:rsidR="00BC6C29">
        <w:rPr>
          <w:rFonts w:ascii="Times New Roman" w:hAnsi="Times New Roman"/>
          <w:sz w:val="22"/>
          <w:szCs w:val="22"/>
        </w:rPr>
        <w:t>All the dataset we use</w:t>
      </w:r>
      <w:r w:rsidR="002B0A8F">
        <w:rPr>
          <w:rFonts w:ascii="Times New Roman" w:hAnsi="Times New Roman"/>
          <w:sz w:val="22"/>
          <w:szCs w:val="22"/>
        </w:rPr>
        <w:t>d</w:t>
      </w:r>
      <w:r w:rsidR="00BC6C29">
        <w:rPr>
          <w:rFonts w:ascii="Times New Roman" w:hAnsi="Times New Roman"/>
          <w:sz w:val="22"/>
          <w:szCs w:val="22"/>
        </w:rPr>
        <w:t xml:space="preserve"> </w:t>
      </w:r>
      <w:r w:rsidR="002B0A8F">
        <w:rPr>
          <w:rFonts w:ascii="Times New Roman" w:hAnsi="Times New Roman"/>
          <w:sz w:val="22"/>
          <w:szCs w:val="22"/>
        </w:rPr>
        <w:t>c</w:t>
      </w:r>
      <w:r w:rsidR="00BC6C29">
        <w:rPr>
          <w:rFonts w:ascii="Times New Roman" w:hAnsi="Times New Roman"/>
          <w:sz w:val="22"/>
          <w:szCs w:val="22"/>
        </w:rPr>
        <w:t xml:space="preserve">an be downloaded freely on </w:t>
      </w:r>
      <w:hyperlink r:id="rId9" w:anchor="/dataSet?id=2c92185c7e3f1aa4017e3f2b9d6e0000" w:history="1">
        <w:r w:rsidR="00BC6C29">
          <w:rPr>
            <w:rStyle w:val="aa"/>
          </w:rPr>
          <w:t>wireless intelligence (wireless-intelligence.com)</w:t>
        </w:r>
      </w:hyperlink>
    </w:p>
    <w:p w14:paraId="2BF958E6" w14:textId="0CFA4F80" w:rsidR="001B1542" w:rsidRPr="00AB40B9" w:rsidRDefault="001B1542" w:rsidP="001B1542">
      <w:pPr>
        <w:rPr>
          <w:rFonts w:ascii="Times New Roman" w:hAnsi="Times New Roman"/>
          <w:sz w:val="22"/>
          <w:szCs w:val="22"/>
        </w:rPr>
      </w:pPr>
      <w:r w:rsidRPr="001B1542">
        <w:rPr>
          <w:rFonts w:ascii="Times New Roman" w:hAnsi="Times New Roman"/>
          <w:sz w:val="22"/>
          <w:szCs w:val="22"/>
        </w:rPr>
        <w:t>We generate 720,000 samples for each dataset. The samples</w:t>
      </w:r>
      <w:r w:rsidR="00227919">
        <w:rPr>
          <w:rFonts w:ascii="Times New Roman" w:hAnsi="Times New Roman"/>
          <w:sz w:val="22"/>
          <w:szCs w:val="22"/>
        </w:rPr>
        <w:t xml:space="preserve"> </w:t>
      </w:r>
      <w:r w:rsidRPr="001B1542">
        <w:rPr>
          <w:rFonts w:ascii="Times New Roman" w:hAnsi="Times New Roman"/>
          <w:sz w:val="22"/>
          <w:szCs w:val="22"/>
        </w:rPr>
        <w:t>are randomly shuffled and divided into training, validation,</w:t>
      </w:r>
      <w:r w:rsidR="00227919">
        <w:rPr>
          <w:rFonts w:ascii="Times New Roman" w:hAnsi="Times New Roman"/>
          <w:sz w:val="22"/>
          <w:szCs w:val="22"/>
        </w:rPr>
        <w:t xml:space="preserve"> </w:t>
      </w:r>
      <w:r w:rsidRPr="001B1542">
        <w:rPr>
          <w:rFonts w:ascii="Times New Roman" w:hAnsi="Times New Roman"/>
          <w:sz w:val="22"/>
          <w:szCs w:val="22"/>
        </w:rPr>
        <w:t>and testing sets containing 80%, 10%, and 10% samples,</w:t>
      </w:r>
      <w:r w:rsidR="00227919">
        <w:rPr>
          <w:rFonts w:ascii="Times New Roman" w:hAnsi="Times New Roman"/>
          <w:sz w:val="22"/>
          <w:szCs w:val="22"/>
        </w:rPr>
        <w:t xml:space="preserve"> </w:t>
      </w:r>
      <w:r w:rsidRPr="001B1542">
        <w:rPr>
          <w:rFonts w:ascii="Times New Roman" w:hAnsi="Times New Roman"/>
          <w:sz w:val="22"/>
          <w:szCs w:val="22"/>
        </w:rPr>
        <w:t>respectively.</w:t>
      </w:r>
    </w:p>
    <w:p w14:paraId="51A093A2" w14:textId="769B8D91" w:rsidR="007A3923" w:rsidRDefault="005C2C4B" w:rsidP="0031664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</w:rPr>
        <w:t>irstly, we test</w:t>
      </w:r>
      <w:r w:rsidR="002B0A8F">
        <w:rPr>
          <w:rFonts w:ascii="Times New Roman" w:hAnsi="Times New Roman"/>
          <w:sz w:val="22"/>
          <w:szCs w:val="22"/>
        </w:rPr>
        <w:t>ed</w:t>
      </w:r>
      <w:r>
        <w:rPr>
          <w:rFonts w:ascii="Times New Roman" w:hAnsi="Times New Roman"/>
          <w:sz w:val="22"/>
          <w:szCs w:val="22"/>
        </w:rPr>
        <w:t xml:space="preserve"> the </w:t>
      </w:r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r w:rsidR="00316649">
        <w:rPr>
          <w:rFonts w:ascii="Times New Roman" w:hAnsi="Times New Roman"/>
          <w:sz w:val="22"/>
          <w:szCs w:val="22"/>
        </w:rPr>
        <w:t xml:space="preserve"> on</w:t>
      </w:r>
      <w:r w:rsidR="00316649" w:rsidRPr="00316649">
        <w:rPr>
          <w:rFonts w:ascii="Times New Roman" w:hAnsi="Times New Roman"/>
          <w:sz w:val="22"/>
          <w:szCs w:val="22"/>
        </w:rPr>
        <w:t xml:space="preserve"> </w:t>
      </w:r>
      <w:r w:rsidR="00D94348">
        <w:rPr>
          <w:rFonts w:ascii="Times New Roman" w:hAnsi="Times New Roman"/>
          <w:sz w:val="22"/>
          <w:szCs w:val="22"/>
        </w:rPr>
        <w:t xml:space="preserve">dataset </w:t>
      </w:r>
      <w:r w:rsidR="00D94348" w:rsidRPr="00D94348">
        <w:rPr>
          <w:rFonts w:ascii="Times New Roman" w:hAnsi="Times New Roman"/>
          <w:sz w:val="22"/>
          <w:szCs w:val="22"/>
        </w:rPr>
        <w:t>CDLC30_3_100</w:t>
      </w:r>
      <w:r w:rsidR="00316649" w:rsidRPr="00316649">
        <w:rPr>
          <w:rFonts w:ascii="Times New Roman" w:hAnsi="Times New Roman"/>
          <w:sz w:val="22"/>
          <w:szCs w:val="22"/>
        </w:rPr>
        <w:t xml:space="preserve"> </w:t>
      </w:r>
      <w:r w:rsidR="00100607">
        <w:rPr>
          <w:rFonts w:ascii="Times New Roman" w:hAnsi="Times New Roman"/>
          <w:sz w:val="22"/>
          <w:szCs w:val="22"/>
        </w:rPr>
        <w:t xml:space="preserve">and </w:t>
      </w:r>
      <w:r w:rsidR="00100607" w:rsidRPr="00D94348">
        <w:rPr>
          <w:rFonts w:ascii="Times New Roman" w:hAnsi="Times New Roman"/>
          <w:sz w:val="22"/>
          <w:szCs w:val="22"/>
        </w:rPr>
        <w:t>CDLC3</w:t>
      </w:r>
      <w:r w:rsidR="00100607">
        <w:rPr>
          <w:rFonts w:ascii="Times New Roman" w:hAnsi="Times New Roman"/>
          <w:sz w:val="22"/>
          <w:szCs w:val="22"/>
        </w:rPr>
        <w:t>0</w:t>
      </w:r>
      <w:r w:rsidR="00100607" w:rsidRPr="00D94348">
        <w:rPr>
          <w:rFonts w:ascii="Times New Roman" w:hAnsi="Times New Roman"/>
          <w:sz w:val="22"/>
          <w:szCs w:val="22"/>
        </w:rPr>
        <w:t>0_3_100</w:t>
      </w:r>
      <w:r w:rsidR="00100607">
        <w:rPr>
          <w:rFonts w:ascii="Times New Roman" w:hAnsi="Times New Roman"/>
          <w:sz w:val="22"/>
          <w:szCs w:val="22"/>
        </w:rPr>
        <w:t xml:space="preserve"> </w:t>
      </w:r>
      <w:r w:rsidR="00316649" w:rsidRPr="00316649">
        <w:rPr>
          <w:rFonts w:ascii="Times New Roman" w:hAnsi="Times New Roman"/>
          <w:sz w:val="22"/>
          <w:szCs w:val="22"/>
        </w:rPr>
        <w:t xml:space="preserve">with </w:t>
      </w:r>
      <w:r w:rsidR="006B000E">
        <w:rPr>
          <w:rFonts w:ascii="Times New Roman" w:hAnsi="Times New Roman"/>
          <w:sz w:val="22"/>
          <w:szCs w:val="22"/>
        </w:rPr>
        <w:t>assumption in Table 1</w:t>
      </w:r>
      <w:r w:rsidR="00100607">
        <w:rPr>
          <w:rFonts w:ascii="Times New Roman" w:hAnsi="Times New Roman"/>
          <w:sz w:val="22"/>
          <w:szCs w:val="22"/>
        </w:rPr>
        <w:t>&amp;Table 2</w:t>
      </w:r>
      <w:r w:rsidR="006B000E">
        <w:rPr>
          <w:rFonts w:ascii="Times New Roman" w:hAnsi="Times New Roman"/>
          <w:sz w:val="22"/>
          <w:szCs w:val="22"/>
        </w:rPr>
        <w:t>.</w:t>
      </w:r>
    </w:p>
    <w:p w14:paraId="4D45E8B8" w14:textId="7A7AB5D7" w:rsidR="007A3923" w:rsidRPr="000C4CD6" w:rsidRDefault="00D94348" w:rsidP="00D94348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>able 1</w:t>
      </w:r>
      <w:r w:rsidR="000C4CD6">
        <w:rPr>
          <w:rFonts w:ascii="Times New Roman" w:hAnsi="Times New Roman"/>
          <w:b/>
          <w:bCs/>
          <w:sz w:val="22"/>
          <w:szCs w:val="22"/>
        </w:rPr>
        <w:t>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Simulation assumption of dataset CDLC30_3_100</w:t>
      </w:r>
    </w:p>
    <w:tbl>
      <w:tblPr>
        <w:tblStyle w:val="11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BE28FE" w:rsidRPr="0095245D" w14:paraId="04C92145" w14:textId="77777777" w:rsidTr="006270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540E4C6C" w14:textId="77777777" w:rsidR="00BE28FE" w:rsidRPr="0095245D" w:rsidRDefault="00BE28FE" w:rsidP="006270DF">
            <w:pPr>
              <w:spacing w:before="100" w:beforeAutospacing="1" w:after="100" w:afterAutospacing="1"/>
              <w:ind w:left="567"/>
            </w:pPr>
            <w:r w:rsidRPr="0095245D">
              <w:lastRenderedPageBreak/>
              <w:t>Parameter</w:t>
            </w:r>
          </w:p>
        </w:tc>
        <w:tc>
          <w:tcPr>
            <w:tcW w:w="5143" w:type="dxa"/>
            <w:hideMark/>
          </w:tcPr>
          <w:p w14:paraId="4396A1C7" w14:textId="77777777" w:rsidR="00BE28FE" w:rsidRPr="0095245D" w:rsidRDefault="00BE28FE" w:rsidP="006270DF">
            <w:pPr>
              <w:spacing w:before="100" w:beforeAutospacing="1" w:after="100" w:afterAutospacing="1"/>
              <w:ind w:left="567"/>
            </w:pPr>
            <w:r w:rsidRPr="0095245D">
              <w:t>Value</w:t>
            </w:r>
          </w:p>
        </w:tc>
      </w:tr>
      <w:tr w:rsidR="00BE28FE" w:rsidRPr="0095245D" w14:paraId="3AF6B3F9" w14:textId="77777777" w:rsidTr="006270DF">
        <w:trPr>
          <w:trHeight w:val="20"/>
        </w:trPr>
        <w:tc>
          <w:tcPr>
            <w:tcW w:w="4332" w:type="dxa"/>
            <w:hideMark/>
          </w:tcPr>
          <w:p w14:paraId="330DFC9B" w14:textId="5BFE8B09" w:rsidR="00BE28FE" w:rsidRPr="0095245D" w:rsidRDefault="006B000E" w:rsidP="006270DF">
            <w:pPr>
              <w:spacing w:before="100" w:beforeAutospacing="1" w:after="100" w:afterAutospacing="1"/>
              <w:ind w:left="567"/>
            </w:pPr>
            <w:r>
              <w:t>Channel type</w:t>
            </w:r>
          </w:p>
        </w:tc>
        <w:tc>
          <w:tcPr>
            <w:tcW w:w="5143" w:type="dxa"/>
            <w:hideMark/>
          </w:tcPr>
          <w:p w14:paraId="3AA0840D" w14:textId="24A1F1A1" w:rsidR="00BE28FE" w:rsidRPr="0095245D" w:rsidRDefault="00644FB5" w:rsidP="006270DF">
            <w:pPr>
              <w:spacing w:before="100" w:beforeAutospacing="1" w:after="100" w:afterAutospacing="1"/>
              <w:ind w:left="567"/>
            </w:pPr>
            <w:r>
              <w:t>CDLC</w:t>
            </w:r>
          </w:p>
        </w:tc>
      </w:tr>
      <w:tr w:rsidR="00BE28FE" w:rsidRPr="0095245D" w14:paraId="100ADC5A" w14:textId="77777777" w:rsidTr="008B2008">
        <w:trPr>
          <w:trHeight w:val="20"/>
        </w:trPr>
        <w:tc>
          <w:tcPr>
            <w:tcW w:w="4332" w:type="dxa"/>
            <w:hideMark/>
          </w:tcPr>
          <w:p w14:paraId="25633BB7" w14:textId="02AE40CF" w:rsidR="00BE28FE" w:rsidRPr="0095245D" w:rsidRDefault="006B000E" w:rsidP="006270DF">
            <w:pPr>
              <w:spacing w:before="100" w:beforeAutospacing="1" w:after="100" w:afterAutospacing="1"/>
              <w:ind w:left="567"/>
            </w:pPr>
            <w:r>
              <w:t>Delay Spread</w:t>
            </w:r>
          </w:p>
        </w:tc>
        <w:tc>
          <w:tcPr>
            <w:tcW w:w="5143" w:type="dxa"/>
          </w:tcPr>
          <w:p w14:paraId="6AF6904D" w14:textId="408D44E4" w:rsidR="00BE28FE" w:rsidRPr="0095245D" w:rsidRDefault="008B20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0ns</w:t>
            </w:r>
          </w:p>
        </w:tc>
      </w:tr>
      <w:tr w:rsidR="00BE28FE" w:rsidRPr="0095245D" w14:paraId="6F92BC5B" w14:textId="77777777" w:rsidTr="008B2008">
        <w:trPr>
          <w:trHeight w:val="20"/>
        </w:trPr>
        <w:tc>
          <w:tcPr>
            <w:tcW w:w="4332" w:type="dxa"/>
            <w:hideMark/>
          </w:tcPr>
          <w:p w14:paraId="0BB41E46" w14:textId="400D847C" w:rsidR="00BE28FE" w:rsidRPr="0095245D" w:rsidRDefault="006B000E" w:rsidP="006270DF">
            <w:pPr>
              <w:spacing w:before="100" w:beforeAutospacing="1" w:after="100" w:afterAutospacing="1"/>
              <w:ind w:left="567"/>
            </w:pPr>
            <w:r>
              <w:t>UE speed</w:t>
            </w:r>
          </w:p>
        </w:tc>
        <w:tc>
          <w:tcPr>
            <w:tcW w:w="5143" w:type="dxa"/>
          </w:tcPr>
          <w:p w14:paraId="17FA120A" w14:textId="3119205D" w:rsidR="00BE28FE" w:rsidRPr="0095245D" w:rsidRDefault="008B20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km/h</w:t>
            </w:r>
          </w:p>
        </w:tc>
      </w:tr>
      <w:tr w:rsidR="00332E08" w:rsidRPr="0095245D" w14:paraId="0759CDA0" w14:textId="77777777" w:rsidTr="008B2008">
        <w:trPr>
          <w:trHeight w:val="20"/>
        </w:trPr>
        <w:tc>
          <w:tcPr>
            <w:tcW w:w="4332" w:type="dxa"/>
          </w:tcPr>
          <w:p w14:paraId="4CE6B3C5" w14:textId="409FFF87" w:rsidR="00332E08" w:rsidRDefault="00332E08" w:rsidP="006270DF">
            <w:pPr>
              <w:spacing w:before="100" w:beforeAutospacing="1" w:after="100" w:afterAutospacing="1"/>
              <w:ind w:left="567"/>
            </w:pPr>
            <w:r>
              <w:t>Interval sampling slots</w:t>
            </w:r>
          </w:p>
        </w:tc>
        <w:tc>
          <w:tcPr>
            <w:tcW w:w="5143" w:type="dxa"/>
          </w:tcPr>
          <w:p w14:paraId="498B7D7C" w14:textId="387E95DF" w:rsidR="00332E08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BE28FE" w:rsidRPr="0095245D" w14:paraId="34E1AB32" w14:textId="77777777" w:rsidTr="008B2008">
        <w:trPr>
          <w:trHeight w:val="20"/>
        </w:trPr>
        <w:tc>
          <w:tcPr>
            <w:tcW w:w="4332" w:type="dxa"/>
            <w:hideMark/>
          </w:tcPr>
          <w:p w14:paraId="6B50EE22" w14:textId="6FFB7289" w:rsidR="00BE28FE" w:rsidRPr="0095245D" w:rsidRDefault="006B000E" w:rsidP="006270DF">
            <w:pPr>
              <w:spacing w:before="100" w:beforeAutospacing="1" w:after="100" w:afterAutospacing="1"/>
              <w:ind w:left="567"/>
            </w:pPr>
            <w:r>
              <w:t>Carrier frequency</w:t>
            </w:r>
          </w:p>
        </w:tc>
        <w:tc>
          <w:tcPr>
            <w:tcW w:w="5143" w:type="dxa"/>
          </w:tcPr>
          <w:p w14:paraId="1ACC90F4" w14:textId="04FCFB8B" w:rsidR="00BE28FE" w:rsidRPr="0095245D" w:rsidRDefault="008B2008" w:rsidP="006270DF">
            <w:pPr>
              <w:spacing w:before="100" w:beforeAutospacing="1" w:after="100" w:afterAutospacing="1"/>
              <w:ind w:left="567"/>
            </w:pPr>
            <w:r>
              <w:t>3.5GHz</w:t>
            </w:r>
          </w:p>
        </w:tc>
      </w:tr>
      <w:tr w:rsidR="00BE28FE" w:rsidRPr="0095245D" w14:paraId="0ED70EA4" w14:textId="77777777" w:rsidTr="008B2008">
        <w:trPr>
          <w:trHeight w:val="20"/>
        </w:trPr>
        <w:tc>
          <w:tcPr>
            <w:tcW w:w="4332" w:type="dxa"/>
            <w:hideMark/>
          </w:tcPr>
          <w:p w14:paraId="50716CBD" w14:textId="6522D572" w:rsidR="00BE28FE" w:rsidRPr="0095245D" w:rsidRDefault="006B000E" w:rsidP="006270DF">
            <w:pPr>
              <w:spacing w:before="100" w:beforeAutospacing="1" w:after="100" w:afterAutospacing="1"/>
              <w:ind w:left="567"/>
            </w:pPr>
            <w:r>
              <w:t>Bandwidth</w:t>
            </w:r>
          </w:p>
        </w:tc>
        <w:tc>
          <w:tcPr>
            <w:tcW w:w="5143" w:type="dxa"/>
          </w:tcPr>
          <w:p w14:paraId="2A6564C1" w14:textId="78C0C96C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0MHz</w:t>
            </w:r>
          </w:p>
        </w:tc>
      </w:tr>
      <w:tr w:rsidR="00BE28FE" w:rsidRPr="0095245D" w14:paraId="0EC00EE7" w14:textId="77777777" w:rsidTr="008B2008">
        <w:trPr>
          <w:trHeight w:val="20"/>
        </w:trPr>
        <w:tc>
          <w:tcPr>
            <w:tcW w:w="4332" w:type="dxa"/>
            <w:hideMark/>
          </w:tcPr>
          <w:p w14:paraId="6B596AD7" w14:textId="35828E87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Subcarrier spacing</w:t>
            </w:r>
          </w:p>
        </w:tc>
        <w:tc>
          <w:tcPr>
            <w:tcW w:w="5143" w:type="dxa"/>
          </w:tcPr>
          <w:p w14:paraId="60649BF6" w14:textId="16BA0B31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</w:tr>
      <w:tr w:rsidR="00BE28FE" w:rsidRPr="0095245D" w14:paraId="3D0A1A3B" w14:textId="77777777" w:rsidTr="008B2008">
        <w:trPr>
          <w:trHeight w:val="20"/>
        </w:trPr>
        <w:tc>
          <w:tcPr>
            <w:tcW w:w="4332" w:type="dxa"/>
            <w:hideMark/>
          </w:tcPr>
          <w:p w14:paraId="790861EC" w14:textId="5DF4243A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Antennas</w:t>
            </w:r>
          </w:p>
        </w:tc>
        <w:tc>
          <w:tcPr>
            <w:tcW w:w="5143" w:type="dxa"/>
          </w:tcPr>
          <w:p w14:paraId="51A188CE" w14:textId="3D11C6C5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2T4R</w:t>
            </w:r>
          </w:p>
        </w:tc>
      </w:tr>
      <w:tr w:rsidR="00BE28FE" w:rsidRPr="0095245D" w14:paraId="5FDB158A" w14:textId="77777777" w:rsidTr="008B2008">
        <w:trPr>
          <w:trHeight w:val="20"/>
        </w:trPr>
        <w:tc>
          <w:tcPr>
            <w:tcW w:w="4332" w:type="dxa"/>
            <w:hideMark/>
          </w:tcPr>
          <w:p w14:paraId="479D29A4" w14:textId="16643BF6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Rank</w:t>
            </w:r>
            <w:r w:rsidR="00BE28FE" w:rsidRPr="0095245D">
              <w:t xml:space="preserve"> </w:t>
            </w:r>
          </w:p>
        </w:tc>
        <w:tc>
          <w:tcPr>
            <w:tcW w:w="5143" w:type="dxa"/>
          </w:tcPr>
          <w:p w14:paraId="73535B1B" w14:textId="6E03392C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</w:p>
        </w:tc>
      </w:tr>
      <w:tr w:rsidR="00BE28FE" w:rsidRPr="0095245D" w14:paraId="35D20FCA" w14:textId="77777777" w:rsidTr="008B2008">
        <w:trPr>
          <w:trHeight w:val="20"/>
        </w:trPr>
        <w:tc>
          <w:tcPr>
            <w:tcW w:w="4332" w:type="dxa"/>
            <w:hideMark/>
          </w:tcPr>
          <w:p w14:paraId="72D63D59" w14:textId="72100F4A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Subband</w:t>
            </w:r>
          </w:p>
        </w:tc>
        <w:tc>
          <w:tcPr>
            <w:tcW w:w="5143" w:type="dxa"/>
          </w:tcPr>
          <w:p w14:paraId="1FFC86F4" w14:textId="20E66D0E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  <w:tr w:rsidR="00BE28FE" w:rsidRPr="000E1690" w14:paraId="7934767A" w14:textId="77777777" w:rsidTr="006270DF">
        <w:trPr>
          <w:trHeight w:val="20"/>
        </w:trPr>
        <w:tc>
          <w:tcPr>
            <w:tcW w:w="4332" w:type="dxa"/>
          </w:tcPr>
          <w:p w14:paraId="56B4875B" w14:textId="10CDE5BB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Channel estimation</w:t>
            </w:r>
            <w:r w:rsidR="00BE28FE">
              <w:t xml:space="preserve"> </w:t>
            </w:r>
          </w:p>
        </w:tc>
        <w:tc>
          <w:tcPr>
            <w:tcW w:w="5143" w:type="dxa"/>
          </w:tcPr>
          <w:p w14:paraId="66B99921" w14:textId="13573819" w:rsidR="00BE28FE" w:rsidRPr="000E1690" w:rsidRDefault="00332E08" w:rsidP="006270DF">
            <w:pPr>
              <w:spacing w:before="100" w:beforeAutospacing="1" w:after="100" w:afterAutospacing="1"/>
              <w:ind w:left="567"/>
            </w:pPr>
            <w:r>
              <w:t>Ideal</w:t>
            </w:r>
          </w:p>
        </w:tc>
      </w:tr>
      <w:tr w:rsidR="00BE28FE" w:rsidRPr="0095245D" w14:paraId="17BE2A4A" w14:textId="77777777" w:rsidTr="008B2008">
        <w:trPr>
          <w:trHeight w:val="20"/>
        </w:trPr>
        <w:tc>
          <w:tcPr>
            <w:tcW w:w="4332" w:type="dxa"/>
            <w:hideMark/>
          </w:tcPr>
          <w:p w14:paraId="6CB2314F" w14:textId="33F51831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UE number</w:t>
            </w:r>
          </w:p>
        </w:tc>
        <w:tc>
          <w:tcPr>
            <w:tcW w:w="5143" w:type="dxa"/>
          </w:tcPr>
          <w:p w14:paraId="0B1AA1CF" w14:textId="652E6A16" w:rsidR="00BE28FE" w:rsidRPr="0095245D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000</w:t>
            </w:r>
          </w:p>
        </w:tc>
      </w:tr>
      <w:tr w:rsidR="00BE28FE" w14:paraId="4B1AD13C" w14:textId="77777777" w:rsidTr="006270DF">
        <w:trPr>
          <w:trHeight w:val="20"/>
        </w:trPr>
        <w:tc>
          <w:tcPr>
            <w:tcW w:w="4332" w:type="dxa"/>
          </w:tcPr>
          <w:p w14:paraId="7569132D" w14:textId="1B04E251" w:rsidR="00BE28FE" w:rsidRPr="0095245D" w:rsidRDefault="00370684" w:rsidP="006270DF">
            <w:pPr>
              <w:spacing w:before="100" w:beforeAutospacing="1" w:after="100" w:afterAutospacing="1"/>
              <w:ind w:left="567"/>
            </w:pPr>
            <w:r>
              <w:t>Slot number:</w:t>
            </w:r>
          </w:p>
        </w:tc>
        <w:tc>
          <w:tcPr>
            <w:tcW w:w="5143" w:type="dxa"/>
          </w:tcPr>
          <w:p w14:paraId="5B118B53" w14:textId="6C803241" w:rsidR="00BE28FE" w:rsidRDefault="00332E08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16A8183" w14:textId="714CF782" w:rsidR="00BE28FE" w:rsidRDefault="00BE28FE" w:rsidP="00A0583C">
      <w:pPr>
        <w:rPr>
          <w:rFonts w:ascii="Times New Roman" w:hAnsi="Times New Roman"/>
          <w:sz w:val="22"/>
          <w:szCs w:val="22"/>
        </w:rPr>
      </w:pPr>
    </w:p>
    <w:p w14:paraId="5F6B064B" w14:textId="27DD5FE9" w:rsidR="00BE28FE" w:rsidRDefault="00BE28FE" w:rsidP="00A0583C">
      <w:pPr>
        <w:rPr>
          <w:rFonts w:ascii="Times New Roman" w:hAnsi="Times New Roman"/>
          <w:sz w:val="22"/>
          <w:szCs w:val="22"/>
        </w:rPr>
      </w:pPr>
    </w:p>
    <w:p w14:paraId="5A57CD08" w14:textId="30CC1A10" w:rsidR="00100607" w:rsidRPr="000C4CD6" w:rsidRDefault="00100607" w:rsidP="00100607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2: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Simulation assumption of dataset CDLC3</w:t>
      </w:r>
      <w:r>
        <w:rPr>
          <w:rFonts w:ascii="Times New Roman" w:hAnsi="Times New Roman"/>
          <w:b/>
          <w:bCs/>
          <w:sz w:val="22"/>
          <w:szCs w:val="22"/>
        </w:rPr>
        <w:t>0</w:t>
      </w:r>
      <w:r w:rsidRPr="000C4CD6">
        <w:rPr>
          <w:rFonts w:ascii="Times New Roman" w:hAnsi="Times New Roman"/>
          <w:b/>
          <w:bCs/>
          <w:sz w:val="22"/>
          <w:szCs w:val="22"/>
        </w:rPr>
        <w:t>0_3_100</w:t>
      </w:r>
    </w:p>
    <w:tbl>
      <w:tblPr>
        <w:tblStyle w:val="11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100607" w:rsidRPr="0095245D" w14:paraId="1F5E11C6" w14:textId="77777777" w:rsidTr="006270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75617FAC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 w:rsidRPr="0095245D">
              <w:t>Parameter</w:t>
            </w:r>
          </w:p>
        </w:tc>
        <w:tc>
          <w:tcPr>
            <w:tcW w:w="5143" w:type="dxa"/>
            <w:hideMark/>
          </w:tcPr>
          <w:p w14:paraId="386BEC89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 w:rsidRPr="0095245D">
              <w:t>Value</w:t>
            </w:r>
          </w:p>
        </w:tc>
      </w:tr>
      <w:tr w:rsidR="00100607" w:rsidRPr="0095245D" w14:paraId="28A02FB0" w14:textId="77777777" w:rsidTr="006270DF">
        <w:trPr>
          <w:trHeight w:val="20"/>
        </w:trPr>
        <w:tc>
          <w:tcPr>
            <w:tcW w:w="4332" w:type="dxa"/>
            <w:hideMark/>
          </w:tcPr>
          <w:p w14:paraId="76DC8FC6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Channel type</w:t>
            </w:r>
          </w:p>
        </w:tc>
        <w:tc>
          <w:tcPr>
            <w:tcW w:w="5143" w:type="dxa"/>
            <w:hideMark/>
          </w:tcPr>
          <w:p w14:paraId="06849DA3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CDLC</w:t>
            </w:r>
          </w:p>
        </w:tc>
      </w:tr>
      <w:tr w:rsidR="00100607" w:rsidRPr="0095245D" w14:paraId="729C6447" w14:textId="77777777" w:rsidTr="006270DF">
        <w:trPr>
          <w:trHeight w:val="20"/>
        </w:trPr>
        <w:tc>
          <w:tcPr>
            <w:tcW w:w="4332" w:type="dxa"/>
            <w:hideMark/>
          </w:tcPr>
          <w:p w14:paraId="245232A1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Delay Spread</w:t>
            </w:r>
          </w:p>
        </w:tc>
        <w:tc>
          <w:tcPr>
            <w:tcW w:w="5143" w:type="dxa"/>
          </w:tcPr>
          <w:p w14:paraId="006D0D1B" w14:textId="0F1095F4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 w:rsidR="00550C1B">
              <w:t>0</w:t>
            </w:r>
            <w:r>
              <w:t>0ns</w:t>
            </w:r>
          </w:p>
        </w:tc>
      </w:tr>
      <w:tr w:rsidR="00100607" w:rsidRPr="0095245D" w14:paraId="728582EA" w14:textId="77777777" w:rsidTr="006270DF">
        <w:trPr>
          <w:trHeight w:val="20"/>
        </w:trPr>
        <w:tc>
          <w:tcPr>
            <w:tcW w:w="4332" w:type="dxa"/>
            <w:hideMark/>
          </w:tcPr>
          <w:p w14:paraId="74BFDCB8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UE speed</w:t>
            </w:r>
          </w:p>
        </w:tc>
        <w:tc>
          <w:tcPr>
            <w:tcW w:w="5143" w:type="dxa"/>
          </w:tcPr>
          <w:p w14:paraId="7F837DFE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km/h</w:t>
            </w:r>
          </w:p>
        </w:tc>
      </w:tr>
      <w:tr w:rsidR="00100607" w:rsidRPr="0095245D" w14:paraId="3F16AE4B" w14:textId="77777777" w:rsidTr="006270DF">
        <w:trPr>
          <w:trHeight w:val="20"/>
        </w:trPr>
        <w:tc>
          <w:tcPr>
            <w:tcW w:w="4332" w:type="dxa"/>
          </w:tcPr>
          <w:p w14:paraId="06FC3EC7" w14:textId="77777777" w:rsidR="00100607" w:rsidRDefault="00100607" w:rsidP="006270DF">
            <w:pPr>
              <w:spacing w:before="100" w:beforeAutospacing="1" w:after="100" w:afterAutospacing="1"/>
              <w:ind w:left="567"/>
            </w:pPr>
            <w:r>
              <w:t>Interval sampling slots</w:t>
            </w:r>
          </w:p>
        </w:tc>
        <w:tc>
          <w:tcPr>
            <w:tcW w:w="5143" w:type="dxa"/>
          </w:tcPr>
          <w:p w14:paraId="1600FDD6" w14:textId="77777777" w:rsidR="00100607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100607" w:rsidRPr="0095245D" w14:paraId="052EB2E7" w14:textId="77777777" w:rsidTr="006270DF">
        <w:trPr>
          <w:trHeight w:val="20"/>
        </w:trPr>
        <w:tc>
          <w:tcPr>
            <w:tcW w:w="4332" w:type="dxa"/>
            <w:hideMark/>
          </w:tcPr>
          <w:p w14:paraId="64294BE2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Carrier frequency</w:t>
            </w:r>
          </w:p>
        </w:tc>
        <w:tc>
          <w:tcPr>
            <w:tcW w:w="5143" w:type="dxa"/>
          </w:tcPr>
          <w:p w14:paraId="1F5118BC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3.5GHz</w:t>
            </w:r>
          </w:p>
        </w:tc>
      </w:tr>
      <w:tr w:rsidR="00100607" w:rsidRPr="0095245D" w14:paraId="60C44BF1" w14:textId="77777777" w:rsidTr="006270DF">
        <w:trPr>
          <w:trHeight w:val="20"/>
        </w:trPr>
        <w:tc>
          <w:tcPr>
            <w:tcW w:w="4332" w:type="dxa"/>
            <w:hideMark/>
          </w:tcPr>
          <w:p w14:paraId="6B91E9C9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Bandwidth</w:t>
            </w:r>
          </w:p>
        </w:tc>
        <w:tc>
          <w:tcPr>
            <w:tcW w:w="5143" w:type="dxa"/>
          </w:tcPr>
          <w:p w14:paraId="57C2A1C1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0MHz</w:t>
            </w:r>
          </w:p>
        </w:tc>
      </w:tr>
      <w:tr w:rsidR="00100607" w:rsidRPr="0095245D" w14:paraId="3932C2B3" w14:textId="77777777" w:rsidTr="006270DF">
        <w:trPr>
          <w:trHeight w:val="20"/>
        </w:trPr>
        <w:tc>
          <w:tcPr>
            <w:tcW w:w="4332" w:type="dxa"/>
            <w:hideMark/>
          </w:tcPr>
          <w:p w14:paraId="65A24CCB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Subcarrier spacing</w:t>
            </w:r>
          </w:p>
        </w:tc>
        <w:tc>
          <w:tcPr>
            <w:tcW w:w="5143" w:type="dxa"/>
          </w:tcPr>
          <w:p w14:paraId="1E68E555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</w:tr>
      <w:tr w:rsidR="00100607" w:rsidRPr="0095245D" w14:paraId="7FE1E4C1" w14:textId="77777777" w:rsidTr="006270DF">
        <w:trPr>
          <w:trHeight w:val="20"/>
        </w:trPr>
        <w:tc>
          <w:tcPr>
            <w:tcW w:w="4332" w:type="dxa"/>
            <w:hideMark/>
          </w:tcPr>
          <w:p w14:paraId="6B64182E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Antennas</w:t>
            </w:r>
          </w:p>
        </w:tc>
        <w:tc>
          <w:tcPr>
            <w:tcW w:w="5143" w:type="dxa"/>
          </w:tcPr>
          <w:p w14:paraId="7A007DAA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2T4R</w:t>
            </w:r>
          </w:p>
        </w:tc>
      </w:tr>
      <w:tr w:rsidR="00100607" w:rsidRPr="0095245D" w14:paraId="2519A909" w14:textId="77777777" w:rsidTr="006270DF">
        <w:trPr>
          <w:trHeight w:val="20"/>
        </w:trPr>
        <w:tc>
          <w:tcPr>
            <w:tcW w:w="4332" w:type="dxa"/>
            <w:hideMark/>
          </w:tcPr>
          <w:p w14:paraId="1811C603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Rank</w:t>
            </w:r>
            <w:r w:rsidRPr="0095245D">
              <w:t xml:space="preserve"> </w:t>
            </w:r>
          </w:p>
        </w:tc>
        <w:tc>
          <w:tcPr>
            <w:tcW w:w="5143" w:type="dxa"/>
          </w:tcPr>
          <w:p w14:paraId="7CE62B57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</w:p>
        </w:tc>
      </w:tr>
      <w:tr w:rsidR="00100607" w:rsidRPr="0095245D" w14:paraId="589E0408" w14:textId="77777777" w:rsidTr="006270DF">
        <w:trPr>
          <w:trHeight w:val="20"/>
        </w:trPr>
        <w:tc>
          <w:tcPr>
            <w:tcW w:w="4332" w:type="dxa"/>
            <w:hideMark/>
          </w:tcPr>
          <w:p w14:paraId="64767EA2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Subband</w:t>
            </w:r>
          </w:p>
        </w:tc>
        <w:tc>
          <w:tcPr>
            <w:tcW w:w="5143" w:type="dxa"/>
          </w:tcPr>
          <w:p w14:paraId="30E4E7D1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  <w:tr w:rsidR="00100607" w:rsidRPr="000E1690" w14:paraId="4E127ABC" w14:textId="77777777" w:rsidTr="006270DF">
        <w:trPr>
          <w:trHeight w:val="20"/>
        </w:trPr>
        <w:tc>
          <w:tcPr>
            <w:tcW w:w="4332" w:type="dxa"/>
          </w:tcPr>
          <w:p w14:paraId="410D8F35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 xml:space="preserve">Channel estimation </w:t>
            </w:r>
          </w:p>
        </w:tc>
        <w:tc>
          <w:tcPr>
            <w:tcW w:w="5143" w:type="dxa"/>
          </w:tcPr>
          <w:p w14:paraId="403BB819" w14:textId="77777777" w:rsidR="00100607" w:rsidRPr="000E1690" w:rsidRDefault="00100607" w:rsidP="006270DF">
            <w:pPr>
              <w:spacing w:before="100" w:beforeAutospacing="1" w:after="100" w:afterAutospacing="1"/>
              <w:ind w:left="567"/>
            </w:pPr>
            <w:r>
              <w:t>Ideal</w:t>
            </w:r>
          </w:p>
        </w:tc>
      </w:tr>
      <w:tr w:rsidR="00100607" w:rsidRPr="0095245D" w14:paraId="1752DAC6" w14:textId="77777777" w:rsidTr="006270DF">
        <w:trPr>
          <w:trHeight w:val="20"/>
        </w:trPr>
        <w:tc>
          <w:tcPr>
            <w:tcW w:w="4332" w:type="dxa"/>
            <w:hideMark/>
          </w:tcPr>
          <w:p w14:paraId="35FB6E77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UE number</w:t>
            </w:r>
          </w:p>
        </w:tc>
        <w:tc>
          <w:tcPr>
            <w:tcW w:w="5143" w:type="dxa"/>
          </w:tcPr>
          <w:p w14:paraId="09C9A1DA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000</w:t>
            </w:r>
          </w:p>
        </w:tc>
      </w:tr>
      <w:tr w:rsidR="00100607" w14:paraId="7D9A2386" w14:textId="77777777" w:rsidTr="006270DF">
        <w:trPr>
          <w:trHeight w:val="20"/>
        </w:trPr>
        <w:tc>
          <w:tcPr>
            <w:tcW w:w="4332" w:type="dxa"/>
          </w:tcPr>
          <w:p w14:paraId="609FA8B5" w14:textId="77777777" w:rsidR="00100607" w:rsidRPr="0095245D" w:rsidRDefault="00100607" w:rsidP="006270DF">
            <w:pPr>
              <w:spacing w:before="100" w:beforeAutospacing="1" w:after="100" w:afterAutospacing="1"/>
              <w:ind w:left="567"/>
            </w:pPr>
            <w:r>
              <w:t>Slot number:</w:t>
            </w:r>
          </w:p>
        </w:tc>
        <w:tc>
          <w:tcPr>
            <w:tcW w:w="5143" w:type="dxa"/>
          </w:tcPr>
          <w:p w14:paraId="68180C3B" w14:textId="77777777" w:rsidR="00100607" w:rsidRDefault="00100607" w:rsidP="006270D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40536508" w14:textId="77777777" w:rsidR="00100607" w:rsidRDefault="00100607" w:rsidP="00A0583C">
      <w:pPr>
        <w:rPr>
          <w:rFonts w:ascii="Times New Roman" w:hAnsi="Times New Roman"/>
          <w:sz w:val="22"/>
          <w:szCs w:val="22"/>
        </w:rPr>
      </w:pPr>
    </w:p>
    <w:p w14:paraId="72B5405D" w14:textId="668CA4DF" w:rsidR="00BE28FE" w:rsidRDefault="00A7645F" w:rsidP="00A0583C">
      <w:pPr>
        <w:rPr>
          <w:rFonts w:ascii="Times New Roman" w:hAnsi="Times New Roman"/>
          <w:sz w:val="22"/>
          <w:szCs w:val="22"/>
        </w:rPr>
      </w:pPr>
      <w:r w:rsidRPr="00A7645F">
        <w:rPr>
          <w:rFonts w:ascii="Times New Roman" w:hAnsi="Times New Roman"/>
          <w:sz w:val="22"/>
          <w:szCs w:val="22"/>
        </w:rPr>
        <w:t>The results we obtained are shown in the table below</w:t>
      </w:r>
      <w:r>
        <w:rPr>
          <w:rFonts w:ascii="Times New Roman" w:hAnsi="Times New Roman"/>
          <w:sz w:val="22"/>
          <w:szCs w:val="22"/>
        </w:rPr>
        <w:t>, compared with type</w:t>
      </w:r>
      <w:r w:rsidR="00956EF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ll codebook in R15.</w:t>
      </w:r>
      <w:r w:rsidR="009F19CD">
        <w:rPr>
          <w:rFonts w:ascii="Times New Roman" w:hAnsi="Times New Roman"/>
          <w:sz w:val="22"/>
          <w:szCs w:val="22"/>
        </w:rPr>
        <w:t xml:space="preserve"> </w:t>
      </w:r>
    </w:p>
    <w:p w14:paraId="1152EDB3" w14:textId="1BA372C3" w:rsidR="00BE28FE" w:rsidRPr="00A7645F" w:rsidRDefault="00A7645F" w:rsidP="00A7645F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7645F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able </w:t>
      </w:r>
      <w:r w:rsidR="00F34878">
        <w:rPr>
          <w:rFonts w:ascii="Times New Roman" w:hAnsi="Times New Roman"/>
          <w:b/>
          <w:bCs/>
          <w:sz w:val="22"/>
          <w:szCs w:val="22"/>
        </w:rPr>
        <w:t>3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: </w:t>
      </w:r>
      <w:r w:rsidR="00B20325"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 w:rsidR="00B20325"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="000B3B77"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 w:rsidRPr="00A7645F">
        <w:rPr>
          <w:rFonts w:ascii="Times New Roman" w:hAnsi="Times New Roman"/>
          <w:b/>
          <w:bCs/>
          <w:sz w:val="22"/>
          <w:szCs w:val="22"/>
        </w:rPr>
        <w:t xml:space="preserve"> on dataset CDLC30_3_100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12C7F" w14:paraId="189FC9D9" w14:textId="77777777" w:rsidTr="00012C7F">
        <w:tc>
          <w:tcPr>
            <w:tcW w:w="3209" w:type="dxa"/>
          </w:tcPr>
          <w:p w14:paraId="7D6201FD" w14:textId="0FE2AEAD" w:rsidR="00012C7F" w:rsidRDefault="00012C7F" w:rsidP="00A0583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Schemes</w:t>
            </w:r>
          </w:p>
        </w:tc>
        <w:tc>
          <w:tcPr>
            <w:tcW w:w="3209" w:type="dxa"/>
          </w:tcPr>
          <w:p w14:paraId="33F32F96" w14:textId="1FA1000A" w:rsidR="00012C7F" w:rsidRDefault="00012C7F" w:rsidP="00012C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F</w:t>
            </w:r>
            <w:r>
              <w:rPr>
                <w:rFonts w:ascii="Times New Roman" w:hAnsi="Times New Roman"/>
                <w:sz w:val="22"/>
                <w:szCs w:val="22"/>
              </w:rPr>
              <w:t>eedback Bits</w:t>
            </w:r>
          </w:p>
        </w:tc>
        <w:tc>
          <w:tcPr>
            <w:tcW w:w="3210" w:type="dxa"/>
          </w:tcPr>
          <w:p w14:paraId="13755DE5" w14:textId="292CF861" w:rsidR="00012C7F" w:rsidRDefault="00012C7F" w:rsidP="00A0583C">
            <w:pPr>
              <w:rPr>
                <w:rFonts w:ascii="Times New Roman" w:hAnsi="Times New Roman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ρ</m:t>
                </m:r>
              </m:oMath>
            </m:oMathPara>
          </w:p>
        </w:tc>
      </w:tr>
      <w:tr w:rsidR="00012C7F" w14:paraId="47601C8F" w14:textId="77777777" w:rsidTr="00012C7F">
        <w:tc>
          <w:tcPr>
            <w:tcW w:w="3209" w:type="dxa"/>
          </w:tcPr>
          <w:p w14:paraId="450F5163" w14:textId="7CBAC8C4" w:rsidR="00012C7F" w:rsidRDefault="00012C7F" w:rsidP="00A0583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Type ll</w:t>
            </w:r>
          </w:p>
        </w:tc>
        <w:tc>
          <w:tcPr>
            <w:tcW w:w="3209" w:type="dxa"/>
          </w:tcPr>
          <w:p w14:paraId="77B22EB5" w14:textId="634ECF6C" w:rsidR="00012C7F" w:rsidRDefault="00012C7F" w:rsidP="00012C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3</w:t>
            </w:r>
            <w:r w:rsidR="003E27A7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210" w:type="dxa"/>
          </w:tcPr>
          <w:p w14:paraId="09B6DD9A" w14:textId="511CB8F7" w:rsidR="00012C7F" w:rsidRDefault="00012C7F" w:rsidP="00012C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.94</w:t>
            </w:r>
            <w:r w:rsidR="008D65AE">
              <w:rPr>
                <w:rFonts w:ascii="Times New Roman" w:hAnsi="Times New Roman" w:hint="eastAsia"/>
                <w:sz w:val="22"/>
                <w:szCs w:val="22"/>
              </w:rPr>
              <w:t>0</w:t>
            </w:r>
          </w:p>
        </w:tc>
      </w:tr>
      <w:tr w:rsidR="0056411A" w14:paraId="21A574CD" w14:textId="77777777" w:rsidTr="00284430">
        <w:tc>
          <w:tcPr>
            <w:tcW w:w="3209" w:type="dxa"/>
            <w:vMerge w:val="restart"/>
            <w:vAlign w:val="center"/>
          </w:tcPr>
          <w:p w14:paraId="4D347BF4" w14:textId="3370AA09" w:rsidR="0056411A" w:rsidRDefault="000B3B77" w:rsidP="00284430">
            <w:pPr>
              <w:rPr>
                <w:rFonts w:ascii="Times New Roman" w:hAnsi="Times New Roman"/>
                <w:sz w:val="22"/>
                <w:szCs w:val="22"/>
              </w:rPr>
            </w:pPr>
            <w:r w:rsidRPr="000B3B77">
              <w:rPr>
                <w:rFonts w:ascii="Times New Roman" w:hAnsi="Times New Roman"/>
                <w:sz w:val="22"/>
                <w:szCs w:val="22"/>
              </w:rPr>
              <w:t>ImplicitNet</w:t>
            </w:r>
          </w:p>
        </w:tc>
        <w:tc>
          <w:tcPr>
            <w:tcW w:w="3209" w:type="dxa"/>
          </w:tcPr>
          <w:p w14:paraId="71842FF5" w14:textId="3179FE06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10" w:type="dxa"/>
          </w:tcPr>
          <w:p w14:paraId="7730AE8E" w14:textId="7E448E0A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.991</w:t>
            </w:r>
          </w:p>
        </w:tc>
      </w:tr>
      <w:tr w:rsidR="0056411A" w14:paraId="2433A28A" w14:textId="77777777" w:rsidTr="00012C7F">
        <w:tc>
          <w:tcPr>
            <w:tcW w:w="3209" w:type="dxa"/>
            <w:vMerge/>
          </w:tcPr>
          <w:p w14:paraId="637E8FA6" w14:textId="77777777" w:rsidR="0056411A" w:rsidRDefault="0056411A" w:rsidP="0056411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959AF78" w14:textId="684FC172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10" w:type="dxa"/>
          </w:tcPr>
          <w:p w14:paraId="50AD521A" w14:textId="270A04E7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.993</w:t>
            </w:r>
          </w:p>
        </w:tc>
      </w:tr>
      <w:tr w:rsidR="0056411A" w14:paraId="4A050563" w14:textId="77777777" w:rsidTr="00012C7F">
        <w:tc>
          <w:tcPr>
            <w:tcW w:w="3209" w:type="dxa"/>
            <w:vMerge/>
          </w:tcPr>
          <w:p w14:paraId="6BEF3B9B" w14:textId="77777777" w:rsidR="0056411A" w:rsidRDefault="0056411A" w:rsidP="0056411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3CEA158" w14:textId="0285DA76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10" w:type="dxa"/>
          </w:tcPr>
          <w:p w14:paraId="39108682" w14:textId="466AE1B7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.996</w:t>
            </w:r>
          </w:p>
        </w:tc>
      </w:tr>
      <w:tr w:rsidR="0056411A" w14:paraId="149F9A8E" w14:textId="77777777" w:rsidTr="00012C7F">
        <w:tc>
          <w:tcPr>
            <w:tcW w:w="3209" w:type="dxa"/>
            <w:vMerge/>
          </w:tcPr>
          <w:p w14:paraId="3F6B27B9" w14:textId="77777777" w:rsidR="0056411A" w:rsidRDefault="0056411A" w:rsidP="0056411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CDFA7F2" w14:textId="6CF5EEC7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210" w:type="dxa"/>
          </w:tcPr>
          <w:p w14:paraId="7B3AAA2E" w14:textId="0D62147B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.997</w:t>
            </w:r>
          </w:p>
        </w:tc>
      </w:tr>
      <w:tr w:rsidR="0056411A" w14:paraId="62C1BB04" w14:textId="77777777" w:rsidTr="00012C7F">
        <w:tc>
          <w:tcPr>
            <w:tcW w:w="3209" w:type="dxa"/>
            <w:vMerge/>
          </w:tcPr>
          <w:p w14:paraId="3DAC90D7" w14:textId="77777777" w:rsidR="0056411A" w:rsidRDefault="0056411A" w:rsidP="0056411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03D54D6" w14:textId="72B87210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210" w:type="dxa"/>
          </w:tcPr>
          <w:p w14:paraId="6BEC4937" w14:textId="06B874D9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.997</w:t>
            </w:r>
          </w:p>
        </w:tc>
      </w:tr>
      <w:tr w:rsidR="0056411A" w14:paraId="4F897E41" w14:textId="77777777" w:rsidTr="00012C7F">
        <w:tc>
          <w:tcPr>
            <w:tcW w:w="3209" w:type="dxa"/>
            <w:vMerge/>
          </w:tcPr>
          <w:p w14:paraId="3D3061FE" w14:textId="77777777" w:rsidR="0056411A" w:rsidRDefault="0056411A" w:rsidP="0056411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42C2970" w14:textId="12C1F95E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210" w:type="dxa"/>
          </w:tcPr>
          <w:p w14:paraId="2D3E7133" w14:textId="6D676B37" w:rsidR="0056411A" w:rsidRDefault="0056411A" w:rsidP="0056411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.997</w:t>
            </w:r>
          </w:p>
        </w:tc>
      </w:tr>
    </w:tbl>
    <w:p w14:paraId="6E816B1B" w14:textId="75F6DEB8" w:rsidR="003B3333" w:rsidRDefault="003B3333" w:rsidP="00A0583C">
      <w:pPr>
        <w:rPr>
          <w:rFonts w:ascii="Times New Roman" w:hAnsi="Times New Roman"/>
          <w:sz w:val="22"/>
          <w:szCs w:val="22"/>
        </w:rPr>
      </w:pPr>
    </w:p>
    <w:p w14:paraId="1ACB390C" w14:textId="77777777" w:rsidR="003B3333" w:rsidRDefault="003B3333" w:rsidP="00A0583C">
      <w:pPr>
        <w:rPr>
          <w:rFonts w:ascii="Times New Roman" w:hAnsi="Times New Roman"/>
          <w:sz w:val="22"/>
          <w:szCs w:val="22"/>
        </w:rPr>
      </w:pPr>
    </w:p>
    <w:p w14:paraId="6E2EC414" w14:textId="5E6A3E9A" w:rsidR="00F34878" w:rsidRPr="00A7645F" w:rsidRDefault="00F34878" w:rsidP="00F34878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7645F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4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: Recover performance of </w:t>
      </w:r>
      <w:r w:rsidR="000B3B77" w:rsidRPr="000B3B77">
        <w:rPr>
          <w:rFonts w:ascii="Times New Roman" w:hAnsi="Times New Roman"/>
          <w:b/>
          <w:bCs/>
          <w:sz w:val="22"/>
          <w:szCs w:val="22"/>
        </w:rPr>
        <w:t>ImplicitNet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on dataset CDLC3</w:t>
      </w:r>
      <w:r>
        <w:rPr>
          <w:rFonts w:ascii="Times New Roman" w:hAnsi="Times New Roman"/>
          <w:b/>
          <w:bCs/>
          <w:sz w:val="22"/>
          <w:szCs w:val="22"/>
        </w:rPr>
        <w:t>0</w:t>
      </w:r>
      <w:r w:rsidRPr="00A7645F">
        <w:rPr>
          <w:rFonts w:ascii="Times New Roman" w:hAnsi="Times New Roman"/>
          <w:b/>
          <w:bCs/>
          <w:sz w:val="22"/>
          <w:szCs w:val="22"/>
        </w:rPr>
        <w:t>0_3_100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34878" w14:paraId="600A83C4" w14:textId="77777777" w:rsidTr="006270DF">
        <w:tc>
          <w:tcPr>
            <w:tcW w:w="3209" w:type="dxa"/>
          </w:tcPr>
          <w:p w14:paraId="13253498" w14:textId="77777777" w:rsidR="00F34878" w:rsidRDefault="00F34878" w:rsidP="006270D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Schemes</w:t>
            </w:r>
          </w:p>
        </w:tc>
        <w:tc>
          <w:tcPr>
            <w:tcW w:w="3209" w:type="dxa"/>
          </w:tcPr>
          <w:p w14:paraId="155F727A" w14:textId="77777777" w:rsidR="00F34878" w:rsidRDefault="00F34878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F</w:t>
            </w:r>
            <w:r>
              <w:rPr>
                <w:rFonts w:ascii="Times New Roman" w:hAnsi="Times New Roman"/>
                <w:sz w:val="22"/>
                <w:szCs w:val="22"/>
              </w:rPr>
              <w:t>eedback Bits</w:t>
            </w:r>
          </w:p>
        </w:tc>
        <w:tc>
          <w:tcPr>
            <w:tcW w:w="3210" w:type="dxa"/>
          </w:tcPr>
          <w:p w14:paraId="09B78233" w14:textId="77777777" w:rsidR="00F34878" w:rsidRDefault="00F34878" w:rsidP="006270DF">
            <w:pPr>
              <w:rPr>
                <w:rFonts w:ascii="Times New Roman" w:hAnsi="Times New Roman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ρ</m:t>
                </m:r>
              </m:oMath>
            </m:oMathPara>
          </w:p>
        </w:tc>
      </w:tr>
      <w:tr w:rsidR="00F34878" w14:paraId="36F41068" w14:textId="77777777" w:rsidTr="006270DF">
        <w:tc>
          <w:tcPr>
            <w:tcW w:w="3209" w:type="dxa"/>
          </w:tcPr>
          <w:p w14:paraId="0E6DDA9C" w14:textId="77777777" w:rsidR="00F34878" w:rsidRDefault="00F34878" w:rsidP="006270D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Type ll</w:t>
            </w:r>
          </w:p>
        </w:tc>
        <w:tc>
          <w:tcPr>
            <w:tcW w:w="3209" w:type="dxa"/>
          </w:tcPr>
          <w:p w14:paraId="2768556F" w14:textId="77777777" w:rsidR="00F34878" w:rsidRDefault="00F34878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210" w:type="dxa"/>
          </w:tcPr>
          <w:p w14:paraId="68A25718" w14:textId="4EC24182" w:rsidR="00F34878" w:rsidRDefault="00F34878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.92</w:t>
            </w:r>
            <w:r w:rsidR="008B1046">
              <w:rPr>
                <w:rFonts w:ascii="Times New Roman" w:hAnsi="Times New Roman" w:hint="eastAsia"/>
                <w:sz w:val="22"/>
                <w:szCs w:val="22"/>
              </w:rPr>
              <w:t>0</w:t>
            </w:r>
          </w:p>
        </w:tc>
      </w:tr>
      <w:tr w:rsidR="00F34878" w14:paraId="0C47E19E" w14:textId="77777777" w:rsidTr="006270DF">
        <w:tc>
          <w:tcPr>
            <w:tcW w:w="3209" w:type="dxa"/>
            <w:vMerge w:val="restart"/>
            <w:vAlign w:val="center"/>
          </w:tcPr>
          <w:p w14:paraId="4C2633B5" w14:textId="238D6A0B" w:rsidR="00F34878" w:rsidRDefault="000B3B77" w:rsidP="00F348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Implicit</w:t>
            </w:r>
            <w:r w:rsidRPr="0088109F">
              <w:rPr>
                <w:rFonts w:ascii="Times New Roman" w:hAnsi="Times New Roman"/>
                <w:sz w:val="22"/>
                <w:szCs w:val="22"/>
              </w:rPr>
              <w:t>Net</w:t>
            </w:r>
          </w:p>
        </w:tc>
        <w:tc>
          <w:tcPr>
            <w:tcW w:w="3209" w:type="dxa"/>
          </w:tcPr>
          <w:p w14:paraId="709A7CFE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10" w:type="dxa"/>
          </w:tcPr>
          <w:p w14:paraId="71BA1F18" w14:textId="190D3B86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.960</w:t>
            </w:r>
          </w:p>
        </w:tc>
      </w:tr>
      <w:tr w:rsidR="00F34878" w14:paraId="1F070EB2" w14:textId="77777777" w:rsidTr="006270DF">
        <w:tc>
          <w:tcPr>
            <w:tcW w:w="3209" w:type="dxa"/>
            <w:vMerge/>
          </w:tcPr>
          <w:p w14:paraId="3CA734A7" w14:textId="77777777" w:rsidR="00F34878" w:rsidRDefault="00F34878" w:rsidP="00F348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59BC4BB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10" w:type="dxa"/>
          </w:tcPr>
          <w:p w14:paraId="73D72082" w14:textId="4B07CF66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.966</w:t>
            </w:r>
          </w:p>
        </w:tc>
      </w:tr>
      <w:tr w:rsidR="00F34878" w14:paraId="626840F9" w14:textId="77777777" w:rsidTr="006270DF">
        <w:tc>
          <w:tcPr>
            <w:tcW w:w="3209" w:type="dxa"/>
            <w:vMerge/>
          </w:tcPr>
          <w:p w14:paraId="6CCB72B1" w14:textId="77777777" w:rsidR="00F34878" w:rsidRDefault="00F34878" w:rsidP="00F348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3FBDAB3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10" w:type="dxa"/>
          </w:tcPr>
          <w:p w14:paraId="0001DC2C" w14:textId="3EC9EAFA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.984</w:t>
            </w:r>
          </w:p>
        </w:tc>
      </w:tr>
      <w:tr w:rsidR="00F34878" w14:paraId="1A276DAC" w14:textId="77777777" w:rsidTr="006270DF">
        <w:tc>
          <w:tcPr>
            <w:tcW w:w="3209" w:type="dxa"/>
            <w:vMerge/>
          </w:tcPr>
          <w:p w14:paraId="54918B1D" w14:textId="77777777" w:rsidR="00F34878" w:rsidRDefault="00F34878" w:rsidP="00F348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6E92CC7F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210" w:type="dxa"/>
          </w:tcPr>
          <w:p w14:paraId="10BC12BC" w14:textId="438DA290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.991</w:t>
            </w:r>
          </w:p>
        </w:tc>
      </w:tr>
      <w:tr w:rsidR="00F34878" w14:paraId="5A7EF267" w14:textId="77777777" w:rsidTr="006270DF">
        <w:tc>
          <w:tcPr>
            <w:tcW w:w="3209" w:type="dxa"/>
            <w:vMerge/>
          </w:tcPr>
          <w:p w14:paraId="75A71BE0" w14:textId="77777777" w:rsidR="00F34878" w:rsidRDefault="00F34878" w:rsidP="00F348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6E549A7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210" w:type="dxa"/>
          </w:tcPr>
          <w:p w14:paraId="45474716" w14:textId="2BA24F59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.992</w:t>
            </w:r>
          </w:p>
        </w:tc>
      </w:tr>
      <w:tr w:rsidR="00F34878" w14:paraId="1D2E4A6B" w14:textId="77777777" w:rsidTr="006270DF">
        <w:tc>
          <w:tcPr>
            <w:tcW w:w="3209" w:type="dxa"/>
            <w:vMerge/>
          </w:tcPr>
          <w:p w14:paraId="53264A56" w14:textId="77777777" w:rsidR="00F34878" w:rsidRDefault="00F34878" w:rsidP="00F348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EFE94D0" w14:textId="77777777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210" w:type="dxa"/>
          </w:tcPr>
          <w:p w14:paraId="079FEC06" w14:textId="0CCAC56E" w:rsidR="00F34878" w:rsidRDefault="00F34878" w:rsidP="00F348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.994</w:t>
            </w:r>
          </w:p>
        </w:tc>
      </w:tr>
    </w:tbl>
    <w:p w14:paraId="6CBEE5F3" w14:textId="77777777" w:rsidR="00F34878" w:rsidRDefault="00F34878" w:rsidP="00A0583C">
      <w:pPr>
        <w:rPr>
          <w:rFonts w:ascii="Times New Roman" w:hAnsi="Times New Roman"/>
          <w:sz w:val="22"/>
          <w:szCs w:val="22"/>
        </w:rPr>
      </w:pPr>
    </w:p>
    <w:p w14:paraId="003817CF" w14:textId="13B1C9A0" w:rsidR="002C1859" w:rsidRPr="00965451" w:rsidRDefault="002C1859" w:rsidP="00B639B2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1</w:t>
      </w:r>
      <w:r w:rsidRPr="00965451">
        <w:rPr>
          <w:b/>
          <w:i/>
        </w:rPr>
        <w:t>:</w:t>
      </w:r>
      <w:r w:rsidR="000B3B77" w:rsidRPr="000B3B77">
        <w:t xml:space="preserve"> </w:t>
      </w:r>
      <w:r w:rsidR="000B3B77" w:rsidRPr="000B3B77">
        <w:rPr>
          <w:b/>
          <w:i/>
        </w:rPr>
        <w:t>ImplicitNet</w:t>
      </w:r>
      <w:r w:rsidR="00B639B2">
        <w:rPr>
          <w:b/>
          <w:i/>
        </w:rPr>
        <w:t xml:space="preserve"> still outperform type ll codebook when t</w:t>
      </w:r>
      <w:r w:rsidR="00B639B2" w:rsidRPr="00B639B2">
        <w:rPr>
          <w:b/>
          <w:i/>
        </w:rPr>
        <w:t>he feedback</w:t>
      </w:r>
      <w:r w:rsidR="00B639B2">
        <w:rPr>
          <w:b/>
          <w:i/>
        </w:rPr>
        <w:t xml:space="preserve"> </w:t>
      </w:r>
      <w:r w:rsidR="00B639B2" w:rsidRPr="00B639B2">
        <w:rPr>
          <w:b/>
          <w:i/>
        </w:rPr>
        <w:t>overhead is approximately reduced by</w:t>
      </w:r>
      <w:r w:rsidR="00494DF4">
        <w:rPr>
          <w:b/>
          <w:i/>
        </w:rPr>
        <w:t xml:space="preserve"> 85%.</w:t>
      </w:r>
    </w:p>
    <w:p w14:paraId="76F54C0C" w14:textId="3B7365CA" w:rsidR="00BE28FE" w:rsidRPr="002C1859" w:rsidRDefault="00BE28FE" w:rsidP="00A0583C">
      <w:pPr>
        <w:rPr>
          <w:rFonts w:ascii="Times New Roman" w:hAnsi="Times New Roman"/>
          <w:sz w:val="22"/>
          <w:szCs w:val="22"/>
        </w:rPr>
      </w:pPr>
    </w:p>
    <w:p w14:paraId="5514D2EB" w14:textId="0B484E5B" w:rsidR="00BE28FE" w:rsidRDefault="00494DF4" w:rsidP="00A0583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 xml:space="preserve">hen, we </w:t>
      </w:r>
      <w:r w:rsidR="002B0A8F">
        <w:rPr>
          <w:rFonts w:ascii="Times New Roman" w:hAnsi="Times New Roman"/>
          <w:sz w:val="22"/>
          <w:szCs w:val="22"/>
        </w:rPr>
        <w:t xml:space="preserve">used dataset </w:t>
      </w:r>
      <w:r w:rsidR="002B0A8F" w:rsidRPr="00D94348">
        <w:rPr>
          <w:rFonts w:ascii="Times New Roman" w:hAnsi="Times New Roman"/>
          <w:sz w:val="22"/>
          <w:szCs w:val="22"/>
        </w:rPr>
        <w:t>CDL</w:t>
      </w:r>
      <w:r w:rsidR="002B0A8F">
        <w:rPr>
          <w:rFonts w:ascii="Times New Roman" w:hAnsi="Times New Roman"/>
          <w:sz w:val="22"/>
          <w:szCs w:val="22"/>
        </w:rPr>
        <w:t>A</w:t>
      </w:r>
      <w:r w:rsidR="002B0A8F" w:rsidRPr="00D94348">
        <w:rPr>
          <w:rFonts w:ascii="Times New Roman" w:hAnsi="Times New Roman"/>
          <w:sz w:val="22"/>
          <w:szCs w:val="22"/>
        </w:rPr>
        <w:t>30_3_100</w:t>
      </w:r>
      <w:r w:rsidR="002B0A8F">
        <w:rPr>
          <w:rFonts w:ascii="Times New Roman" w:hAnsi="Times New Roman"/>
          <w:sz w:val="22"/>
          <w:szCs w:val="22"/>
        </w:rPr>
        <w:t xml:space="preserve">(whose channel type is CDLA and other assumptions remain the same as </w:t>
      </w:r>
      <w:r w:rsidR="002B0A8F" w:rsidRPr="00D94348">
        <w:rPr>
          <w:rFonts w:ascii="Times New Roman" w:hAnsi="Times New Roman"/>
          <w:sz w:val="22"/>
          <w:szCs w:val="22"/>
        </w:rPr>
        <w:t>CDLC30_3_100</w:t>
      </w:r>
      <w:r w:rsidR="002B0A8F">
        <w:rPr>
          <w:rFonts w:ascii="Times New Roman" w:hAnsi="Times New Roman"/>
          <w:sz w:val="22"/>
          <w:szCs w:val="22"/>
        </w:rPr>
        <w:t>)</w:t>
      </w:r>
      <w:r w:rsidR="00D07B97">
        <w:rPr>
          <w:rFonts w:ascii="Times New Roman" w:hAnsi="Times New Roman"/>
          <w:sz w:val="22"/>
          <w:szCs w:val="22"/>
        </w:rPr>
        <w:t xml:space="preserve"> </w:t>
      </w:r>
      <w:r w:rsidR="002B0A8F">
        <w:rPr>
          <w:rFonts w:ascii="Times New Roman" w:hAnsi="Times New Roman"/>
          <w:sz w:val="22"/>
          <w:szCs w:val="22"/>
        </w:rPr>
        <w:t xml:space="preserve">to </w:t>
      </w:r>
      <w:r>
        <w:rPr>
          <w:rFonts w:ascii="Times New Roman" w:hAnsi="Times New Roman"/>
          <w:sz w:val="22"/>
          <w:szCs w:val="22"/>
        </w:rPr>
        <w:t xml:space="preserve">test the network trained on </w:t>
      </w:r>
      <w:r w:rsidR="00264506">
        <w:rPr>
          <w:rFonts w:ascii="Times New Roman" w:hAnsi="Times New Roman"/>
          <w:sz w:val="22"/>
          <w:szCs w:val="22"/>
        </w:rPr>
        <w:t xml:space="preserve">dataset </w:t>
      </w:r>
      <w:r w:rsidR="00264506" w:rsidRPr="00D94348">
        <w:rPr>
          <w:rFonts w:ascii="Times New Roman" w:hAnsi="Times New Roman"/>
          <w:sz w:val="22"/>
          <w:szCs w:val="22"/>
        </w:rPr>
        <w:t>CDLC30_3_100</w:t>
      </w:r>
      <w:r w:rsidR="002B0A8F">
        <w:rPr>
          <w:rFonts w:ascii="Times New Roman" w:hAnsi="Times New Roman"/>
          <w:sz w:val="22"/>
          <w:szCs w:val="22"/>
        </w:rPr>
        <w:t xml:space="preserve">. The results are shown in Table </w:t>
      </w:r>
      <w:r w:rsidR="00BA67AA">
        <w:rPr>
          <w:rFonts w:ascii="Times New Roman" w:hAnsi="Times New Roman"/>
          <w:sz w:val="22"/>
          <w:szCs w:val="22"/>
        </w:rPr>
        <w:t>5</w:t>
      </w:r>
      <w:r w:rsidR="002B0A8F">
        <w:rPr>
          <w:rFonts w:ascii="Times New Roman" w:hAnsi="Times New Roman"/>
          <w:sz w:val="22"/>
          <w:szCs w:val="22"/>
        </w:rPr>
        <w:t>.</w:t>
      </w:r>
    </w:p>
    <w:p w14:paraId="7C248F18" w14:textId="422EA576" w:rsidR="00D11BE7" w:rsidRPr="00A7645F" w:rsidRDefault="00D11BE7" w:rsidP="00D11BE7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7645F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able </w:t>
      </w:r>
      <w:r w:rsidR="00BA67AA">
        <w:rPr>
          <w:rFonts w:ascii="Times New Roman" w:hAnsi="Times New Roman"/>
          <w:b/>
          <w:bCs/>
          <w:sz w:val="22"/>
          <w:szCs w:val="22"/>
        </w:rPr>
        <w:t>5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: Recover performance of </w:t>
      </w:r>
      <w:r w:rsidR="000B3B77" w:rsidRPr="000B3B77">
        <w:rPr>
          <w:rFonts w:ascii="Times New Roman" w:hAnsi="Times New Roman"/>
          <w:b/>
          <w:bCs/>
          <w:sz w:val="22"/>
          <w:szCs w:val="22"/>
        </w:rPr>
        <w:t>ImplicitNet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on dataset CDLC30_3_100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11BE7" w14:paraId="148E1991" w14:textId="77777777" w:rsidTr="006270DF">
        <w:tc>
          <w:tcPr>
            <w:tcW w:w="3209" w:type="dxa"/>
          </w:tcPr>
          <w:p w14:paraId="1D6C0D9F" w14:textId="77777777" w:rsidR="00D11BE7" w:rsidRDefault="00D11BE7" w:rsidP="006270D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Schemes</w:t>
            </w:r>
          </w:p>
        </w:tc>
        <w:tc>
          <w:tcPr>
            <w:tcW w:w="3209" w:type="dxa"/>
          </w:tcPr>
          <w:p w14:paraId="55533C44" w14:textId="77777777" w:rsidR="00D11BE7" w:rsidRDefault="00D11BE7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F</w:t>
            </w:r>
            <w:r>
              <w:rPr>
                <w:rFonts w:ascii="Times New Roman" w:hAnsi="Times New Roman"/>
                <w:sz w:val="22"/>
                <w:szCs w:val="22"/>
              </w:rPr>
              <w:t>eedback Bits</w:t>
            </w:r>
          </w:p>
        </w:tc>
        <w:tc>
          <w:tcPr>
            <w:tcW w:w="3210" w:type="dxa"/>
          </w:tcPr>
          <w:p w14:paraId="753BDCAF" w14:textId="77777777" w:rsidR="00D11BE7" w:rsidRDefault="00D11BE7" w:rsidP="006270DF">
            <w:pPr>
              <w:rPr>
                <w:rFonts w:ascii="Times New Roman" w:hAnsi="Times New Roman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ρ</m:t>
                </m:r>
              </m:oMath>
            </m:oMathPara>
          </w:p>
        </w:tc>
      </w:tr>
      <w:tr w:rsidR="00D11BE7" w14:paraId="258B1605" w14:textId="77777777" w:rsidTr="006270DF">
        <w:tc>
          <w:tcPr>
            <w:tcW w:w="3209" w:type="dxa"/>
          </w:tcPr>
          <w:p w14:paraId="2A778A0C" w14:textId="77777777" w:rsidR="00D11BE7" w:rsidRDefault="00D11BE7" w:rsidP="006270D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Type ll</w:t>
            </w:r>
          </w:p>
        </w:tc>
        <w:tc>
          <w:tcPr>
            <w:tcW w:w="3209" w:type="dxa"/>
          </w:tcPr>
          <w:p w14:paraId="46F7B4F1" w14:textId="77777777" w:rsidR="00D11BE7" w:rsidRDefault="00D11BE7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210" w:type="dxa"/>
          </w:tcPr>
          <w:p w14:paraId="27E55F70" w14:textId="6F9AF965" w:rsidR="00D11BE7" w:rsidRDefault="00D11BE7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.94</w:t>
            </w:r>
            <w:r w:rsidR="00D07B97">
              <w:rPr>
                <w:rFonts w:ascii="Times New Roman" w:hAnsi="Times New Roman" w:hint="eastAsia"/>
                <w:sz w:val="22"/>
                <w:szCs w:val="22"/>
              </w:rPr>
              <w:t>0</w:t>
            </w:r>
          </w:p>
        </w:tc>
      </w:tr>
      <w:tr w:rsidR="00D11BE7" w14:paraId="03591D89" w14:textId="77777777" w:rsidTr="006270DF">
        <w:tc>
          <w:tcPr>
            <w:tcW w:w="3209" w:type="dxa"/>
            <w:vMerge w:val="restart"/>
            <w:vAlign w:val="center"/>
          </w:tcPr>
          <w:p w14:paraId="63D8787C" w14:textId="7C19E65E" w:rsidR="00D11BE7" w:rsidRDefault="000B3B77" w:rsidP="00D11B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Implicit</w:t>
            </w:r>
            <w:r w:rsidRPr="0088109F">
              <w:rPr>
                <w:rFonts w:ascii="Times New Roman" w:hAnsi="Times New Roman"/>
                <w:sz w:val="22"/>
                <w:szCs w:val="22"/>
              </w:rPr>
              <w:t>Net</w:t>
            </w:r>
          </w:p>
        </w:tc>
        <w:tc>
          <w:tcPr>
            <w:tcW w:w="3209" w:type="dxa"/>
          </w:tcPr>
          <w:p w14:paraId="02930F82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10" w:type="dxa"/>
          </w:tcPr>
          <w:p w14:paraId="5EC69543" w14:textId="2EFA11FC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.980</w:t>
            </w:r>
          </w:p>
        </w:tc>
      </w:tr>
      <w:tr w:rsidR="00D11BE7" w14:paraId="188CA46E" w14:textId="77777777" w:rsidTr="006270DF">
        <w:tc>
          <w:tcPr>
            <w:tcW w:w="3209" w:type="dxa"/>
            <w:vMerge/>
          </w:tcPr>
          <w:p w14:paraId="0CCED45C" w14:textId="77777777" w:rsidR="00D11BE7" w:rsidRDefault="00D11BE7" w:rsidP="00D11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5B57AC0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10" w:type="dxa"/>
          </w:tcPr>
          <w:p w14:paraId="4E3313D5" w14:textId="2EC8341D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.987</w:t>
            </w:r>
          </w:p>
        </w:tc>
      </w:tr>
      <w:tr w:rsidR="00D11BE7" w14:paraId="761FF20A" w14:textId="77777777" w:rsidTr="006270DF">
        <w:tc>
          <w:tcPr>
            <w:tcW w:w="3209" w:type="dxa"/>
            <w:vMerge/>
          </w:tcPr>
          <w:p w14:paraId="668CBF77" w14:textId="77777777" w:rsidR="00D11BE7" w:rsidRDefault="00D11BE7" w:rsidP="00D11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409A1837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10" w:type="dxa"/>
          </w:tcPr>
          <w:p w14:paraId="729FC39A" w14:textId="5192271C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.991</w:t>
            </w:r>
          </w:p>
        </w:tc>
      </w:tr>
      <w:tr w:rsidR="00D11BE7" w14:paraId="431FB2EA" w14:textId="77777777" w:rsidTr="006270DF">
        <w:tc>
          <w:tcPr>
            <w:tcW w:w="3209" w:type="dxa"/>
            <w:vMerge/>
          </w:tcPr>
          <w:p w14:paraId="429556A7" w14:textId="77777777" w:rsidR="00D11BE7" w:rsidRDefault="00D11BE7" w:rsidP="00D11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62A2998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210" w:type="dxa"/>
          </w:tcPr>
          <w:p w14:paraId="4A8A9FC2" w14:textId="03F6DB3D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.994</w:t>
            </w:r>
          </w:p>
        </w:tc>
      </w:tr>
      <w:tr w:rsidR="00D11BE7" w14:paraId="1584688B" w14:textId="77777777" w:rsidTr="006270DF">
        <w:tc>
          <w:tcPr>
            <w:tcW w:w="3209" w:type="dxa"/>
            <w:vMerge/>
          </w:tcPr>
          <w:p w14:paraId="321F81E4" w14:textId="77777777" w:rsidR="00D11BE7" w:rsidRDefault="00D11BE7" w:rsidP="00D11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DC6DB38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210" w:type="dxa"/>
          </w:tcPr>
          <w:p w14:paraId="50D4F9EA" w14:textId="72D27DA0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.994</w:t>
            </w:r>
          </w:p>
        </w:tc>
      </w:tr>
      <w:tr w:rsidR="00D11BE7" w14:paraId="347874AA" w14:textId="77777777" w:rsidTr="006270DF">
        <w:tc>
          <w:tcPr>
            <w:tcW w:w="3209" w:type="dxa"/>
            <w:vMerge/>
          </w:tcPr>
          <w:p w14:paraId="13AB4A81" w14:textId="77777777" w:rsidR="00D11BE7" w:rsidRDefault="00D11BE7" w:rsidP="00D11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D55FE92" w14:textId="77777777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210" w:type="dxa"/>
          </w:tcPr>
          <w:p w14:paraId="5713FA5C" w14:textId="413D8CC9" w:rsidR="00D11BE7" w:rsidRDefault="00D11BE7" w:rsidP="00D11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.995</w:t>
            </w:r>
          </w:p>
        </w:tc>
      </w:tr>
    </w:tbl>
    <w:p w14:paraId="3E2FB84B" w14:textId="6BD01383" w:rsidR="00A731DF" w:rsidRPr="00965451" w:rsidRDefault="00A731DF" w:rsidP="00A731DF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2</w:t>
      </w:r>
      <w:r w:rsidRPr="00965451">
        <w:rPr>
          <w:b/>
          <w:i/>
        </w:rPr>
        <w:t>:</w:t>
      </w:r>
      <w:r w:rsidR="000B3B77" w:rsidRPr="000B3B77">
        <w:t xml:space="preserve"> </w:t>
      </w:r>
      <w:r w:rsidR="000B3B77" w:rsidRPr="000B3B77">
        <w:rPr>
          <w:b/>
          <w:i/>
        </w:rPr>
        <w:t>ImplicitNet</w:t>
      </w:r>
      <w:r>
        <w:rPr>
          <w:b/>
          <w:i/>
        </w:rPr>
        <w:t xml:space="preserve"> model trained on </w:t>
      </w:r>
      <w:r w:rsidRPr="00A731DF">
        <w:rPr>
          <w:b/>
          <w:i/>
        </w:rPr>
        <w:t>CDLC30_3_100</w:t>
      </w:r>
      <w:r>
        <w:rPr>
          <w:b/>
          <w:i/>
        </w:rPr>
        <w:t xml:space="preserve"> performs nicely on dataset </w:t>
      </w:r>
      <w:r w:rsidRPr="00A731DF">
        <w:rPr>
          <w:b/>
          <w:i/>
        </w:rPr>
        <w:t>CDLA30_3_100</w:t>
      </w:r>
      <w:r>
        <w:rPr>
          <w:b/>
          <w:i/>
        </w:rPr>
        <w:t xml:space="preserve">, which shows the </w:t>
      </w:r>
      <w:r w:rsidRPr="00A731DF">
        <w:rPr>
          <w:b/>
          <w:i/>
        </w:rPr>
        <w:t>Generalization capabilities</w:t>
      </w:r>
      <w:r>
        <w:rPr>
          <w:b/>
          <w:i/>
        </w:rPr>
        <w:t xml:space="preserve"> of </w:t>
      </w:r>
      <w:r w:rsidR="000B3B77" w:rsidRPr="000B3B77">
        <w:rPr>
          <w:b/>
          <w:i/>
        </w:rPr>
        <w:t>ImplicitNet</w:t>
      </w:r>
      <w:r>
        <w:rPr>
          <w:b/>
          <w:i/>
        </w:rPr>
        <w:t xml:space="preserve"> on CDL channel model.</w:t>
      </w:r>
    </w:p>
    <w:p w14:paraId="7A5402B0" w14:textId="03F81C04" w:rsidR="00BE28FE" w:rsidRPr="00A731DF" w:rsidRDefault="00BE28FE" w:rsidP="00A0583C">
      <w:pPr>
        <w:rPr>
          <w:rFonts w:ascii="Times New Roman" w:hAnsi="Times New Roman"/>
          <w:sz w:val="22"/>
          <w:szCs w:val="22"/>
        </w:rPr>
      </w:pPr>
    </w:p>
    <w:p w14:paraId="60578584" w14:textId="0F47E2F0" w:rsidR="00BE28FE" w:rsidRDefault="004741BF" w:rsidP="00A0583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fter that, we tested the network’s generalization capa</w:t>
      </w:r>
      <w:r w:rsidR="0042778E">
        <w:rPr>
          <w:rFonts w:ascii="Times New Roman" w:hAnsi="Times New Roman"/>
          <w:sz w:val="22"/>
          <w:szCs w:val="22"/>
        </w:rPr>
        <w:t>bilities</w:t>
      </w:r>
      <w:r>
        <w:rPr>
          <w:rFonts w:ascii="Times New Roman" w:hAnsi="Times New Roman"/>
          <w:sz w:val="22"/>
          <w:szCs w:val="22"/>
        </w:rPr>
        <w:t xml:space="preserve"> on different delay spread by dataset </w:t>
      </w:r>
      <w:r w:rsidRPr="00D94348">
        <w:rPr>
          <w:rFonts w:ascii="Times New Roman" w:hAnsi="Times New Roman"/>
          <w:sz w:val="22"/>
          <w:szCs w:val="22"/>
        </w:rPr>
        <w:t>CDLC30_3_100</w:t>
      </w:r>
      <w:r>
        <w:rPr>
          <w:rFonts w:ascii="Times New Roman" w:hAnsi="Times New Roman"/>
          <w:sz w:val="22"/>
          <w:szCs w:val="22"/>
        </w:rPr>
        <w:t xml:space="preserve"> and </w:t>
      </w:r>
      <w:r w:rsidRPr="00D94348">
        <w:rPr>
          <w:rFonts w:ascii="Times New Roman" w:hAnsi="Times New Roman"/>
          <w:sz w:val="22"/>
          <w:szCs w:val="22"/>
        </w:rPr>
        <w:t>CDLC3</w:t>
      </w:r>
      <w:r>
        <w:rPr>
          <w:rFonts w:ascii="Times New Roman" w:hAnsi="Times New Roman"/>
          <w:sz w:val="22"/>
          <w:szCs w:val="22"/>
        </w:rPr>
        <w:t>0</w:t>
      </w:r>
      <w:r w:rsidRPr="00D94348">
        <w:rPr>
          <w:rFonts w:ascii="Times New Roman" w:hAnsi="Times New Roman"/>
          <w:sz w:val="22"/>
          <w:szCs w:val="22"/>
        </w:rPr>
        <w:t>0_3_100</w:t>
      </w:r>
      <w:r>
        <w:rPr>
          <w:rFonts w:ascii="Times New Roman" w:hAnsi="Times New Roman"/>
          <w:sz w:val="22"/>
          <w:szCs w:val="22"/>
        </w:rPr>
        <w:t>.</w:t>
      </w:r>
    </w:p>
    <w:p w14:paraId="4C91B35F" w14:textId="40948826" w:rsidR="00BE28FE" w:rsidRDefault="004741BF" w:rsidP="00A0583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We firstly trained the network on a mixed dataset with 50% of </w:t>
      </w:r>
      <w:r w:rsidRPr="00D94348">
        <w:rPr>
          <w:rFonts w:ascii="Times New Roman" w:hAnsi="Times New Roman"/>
          <w:sz w:val="22"/>
          <w:szCs w:val="22"/>
        </w:rPr>
        <w:t>CDLC30_3_100</w:t>
      </w:r>
      <w:r>
        <w:rPr>
          <w:rFonts w:ascii="Times New Roman" w:hAnsi="Times New Roman"/>
          <w:sz w:val="22"/>
          <w:szCs w:val="22"/>
        </w:rPr>
        <w:t xml:space="preserve"> samples and 50% of </w:t>
      </w:r>
      <w:r w:rsidRPr="00D94348">
        <w:rPr>
          <w:rFonts w:ascii="Times New Roman" w:hAnsi="Times New Roman"/>
          <w:sz w:val="22"/>
          <w:szCs w:val="22"/>
        </w:rPr>
        <w:t>CDLC3</w:t>
      </w:r>
      <w:r>
        <w:rPr>
          <w:rFonts w:ascii="Times New Roman" w:hAnsi="Times New Roman"/>
          <w:sz w:val="22"/>
          <w:szCs w:val="22"/>
        </w:rPr>
        <w:t>0</w:t>
      </w:r>
      <w:r w:rsidRPr="00D94348">
        <w:rPr>
          <w:rFonts w:ascii="Times New Roman" w:hAnsi="Times New Roman"/>
          <w:sz w:val="22"/>
          <w:szCs w:val="22"/>
        </w:rPr>
        <w:t>0_3_100</w:t>
      </w:r>
      <w:r>
        <w:rPr>
          <w:rFonts w:ascii="Times New Roman" w:hAnsi="Times New Roman"/>
          <w:sz w:val="22"/>
          <w:szCs w:val="22"/>
        </w:rPr>
        <w:t xml:space="preserve"> samples</w:t>
      </w:r>
      <w:r w:rsidR="004147C2">
        <w:rPr>
          <w:rFonts w:ascii="Times New Roman" w:hAnsi="Times New Roman"/>
          <w:sz w:val="22"/>
          <w:szCs w:val="22"/>
        </w:rPr>
        <w:t xml:space="preserve">, and tested on both </w:t>
      </w:r>
      <w:r w:rsidR="005262B3">
        <w:rPr>
          <w:rFonts w:ascii="Times New Roman" w:hAnsi="Times New Roman"/>
          <w:sz w:val="22"/>
          <w:szCs w:val="22"/>
        </w:rPr>
        <w:t>datasets</w:t>
      </w:r>
      <w:r w:rsidR="004147C2">
        <w:rPr>
          <w:rFonts w:ascii="Times New Roman" w:hAnsi="Times New Roman"/>
          <w:sz w:val="22"/>
          <w:szCs w:val="22"/>
        </w:rPr>
        <w:t>.</w:t>
      </w:r>
      <w:r w:rsidR="004147C2" w:rsidRPr="004147C2">
        <w:rPr>
          <w:rFonts w:ascii="Times New Roman" w:hAnsi="Times New Roman"/>
          <w:sz w:val="22"/>
          <w:szCs w:val="22"/>
        </w:rPr>
        <w:t xml:space="preserve"> </w:t>
      </w:r>
      <w:r w:rsidR="004147C2" w:rsidRPr="00A7645F">
        <w:rPr>
          <w:rFonts w:ascii="Times New Roman" w:hAnsi="Times New Roman"/>
          <w:sz w:val="22"/>
          <w:szCs w:val="22"/>
        </w:rPr>
        <w:t>The results we obtained are shown in the table</w:t>
      </w:r>
      <w:r w:rsidR="004147C2">
        <w:rPr>
          <w:rFonts w:ascii="Times New Roman" w:hAnsi="Times New Roman"/>
          <w:sz w:val="22"/>
          <w:szCs w:val="22"/>
        </w:rPr>
        <w:t xml:space="preserve"> 6.</w:t>
      </w:r>
    </w:p>
    <w:p w14:paraId="3D41A26A" w14:textId="5659CE81" w:rsidR="004147C2" w:rsidRPr="00A7645F" w:rsidRDefault="004147C2" w:rsidP="004147C2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7645F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6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: Recover performance of </w:t>
      </w:r>
      <w:r w:rsidR="000B3B77" w:rsidRPr="000B3B77">
        <w:rPr>
          <w:rFonts w:ascii="Times New Roman" w:hAnsi="Times New Roman"/>
          <w:b/>
          <w:bCs/>
          <w:sz w:val="22"/>
          <w:szCs w:val="22"/>
        </w:rPr>
        <w:t>ImplicitNet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trained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on </w:t>
      </w:r>
      <w:r>
        <w:rPr>
          <w:rFonts w:ascii="Times New Roman" w:hAnsi="Times New Roman"/>
          <w:b/>
          <w:bCs/>
          <w:sz w:val="22"/>
          <w:szCs w:val="22"/>
        </w:rPr>
        <w:t xml:space="preserve">mixed </w:t>
      </w:r>
      <w:r w:rsidRPr="00A7645F">
        <w:rPr>
          <w:rFonts w:ascii="Times New Roman" w:hAnsi="Times New Roman"/>
          <w:b/>
          <w:bCs/>
          <w:sz w:val="22"/>
          <w:szCs w:val="22"/>
        </w:rPr>
        <w:t>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3367AE" w14:paraId="0CBFAE70" w14:textId="12CCE20B" w:rsidTr="003367AE">
        <w:tc>
          <w:tcPr>
            <w:tcW w:w="3208" w:type="dxa"/>
          </w:tcPr>
          <w:p w14:paraId="21897D8B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F</w:t>
            </w:r>
            <w:r>
              <w:rPr>
                <w:rFonts w:ascii="Times New Roman" w:hAnsi="Times New Roman"/>
                <w:sz w:val="22"/>
                <w:szCs w:val="22"/>
              </w:rPr>
              <w:t>eedback Bits</w:t>
            </w:r>
          </w:p>
        </w:tc>
        <w:tc>
          <w:tcPr>
            <w:tcW w:w="3210" w:type="dxa"/>
          </w:tcPr>
          <w:p w14:paraId="32A205A7" w14:textId="7956776B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ρ</m:t>
              </m:r>
            </m:oMath>
            <w:r>
              <w:rPr>
                <w:rFonts w:ascii="Times New Roman" w:hAnsi="Times New Roman" w:hint="eastAsia"/>
                <w:sz w:val="22"/>
                <w:szCs w:val="22"/>
              </w:rPr>
              <w:t>(</w:t>
            </w:r>
            <w:r w:rsidRPr="00D94348">
              <w:rPr>
                <w:rFonts w:ascii="Times New Roman" w:hAnsi="Times New Roman"/>
                <w:sz w:val="22"/>
                <w:szCs w:val="22"/>
              </w:rPr>
              <w:t>CDLC30_3_100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210" w:type="dxa"/>
          </w:tcPr>
          <w:p w14:paraId="59087F16" w14:textId="45AC2E23" w:rsidR="003367AE" w:rsidRDefault="003367AE" w:rsidP="00433A3A">
            <w:pPr>
              <w:jc w:val="center"/>
              <w:rPr>
                <w:rFonts w:eastAsia="Batang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ρ</m:t>
              </m:r>
            </m:oMath>
            <w:r>
              <w:rPr>
                <w:rFonts w:ascii="Times New Roman" w:hAnsi="Times New Roman" w:hint="eastAsia"/>
                <w:sz w:val="22"/>
                <w:szCs w:val="22"/>
              </w:rPr>
              <w:t>(</w:t>
            </w:r>
            <w:r w:rsidRPr="00D94348">
              <w:rPr>
                <w:rFonts w:ascii="Times New Roman" w:hAnsi="Times New Roman"/>
                <w:sz w:val="22"/>
                <w:szCs w:val="22"/>
              </w:rPr>
              <w:t>CDLC3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Pr="00D94348">
              <w:rPr>
                <w:rFonts w:ascii="Times New Roman" w:hAnsi="Times New Roman"/>
                <w:sz w:val="22"/>
                <w:szCs w:val="22"/>
              </w:rPr>
              <w:t>0_3_100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3367AE" w14:paraId="3DB054F0" w14:textId="057D9465" w:rsidTr="003367AE">
        <w:tc>
          <w:tcPr>
            <w:tcW w:w="3208" w:type="dxa"/>
          </w:tcPr>
          <w:p w14:paraId="44FC379C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10" w:type="dxa"/>
          </w:tcPr>
          <w:p w14:paraId="1AEE293A" w14:textId="67AF87B0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.98</w:t>
            </w:r>
            <w:r w:rsidR="008455AC">
              <w:t>4</w:t>
            </w:r>
          </w:p>
        </w:tc>
        <w:tc>
          <w:tcPr>
            <w:tcW w:w="3210" w:type="dxa"/>
          </w:tcPr>
          <w:p w14:paraId="3DB2A9AE" w14:textId="03EE503C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.966</w:t>
            </w:r>
          </w:p>
        </w:tc>
      </w:tr>
      <w:tr w:rsidR="003367AE" w14:paraId="71D78E15" w14:textId="0A243A87" w:rsidTr="003367AE">
        <w:tc>
          <w:tcPr>
            <w:tcW w:w="3208" w:type="dxa"/>
          </w:tcPr>
          <w:p w14:paraId="00CD872E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10" w:type="dxa"/>
          </w:tcPr>
          <w:p w14:paraId="67C7AA27" w14:textId="5F41657F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</w:t>
            </w:r>
            <w:r w:rsidR="008455AC">
              <w:t>90</w:t>
            </w:r>
          </w:p>
        </w:tc>
        <w:tc>
          <w:tcPr>
            <w:tcW w:w="3210" w:type="dxa"/>
          </w:tcPr>
          <w:p w14:paraId="2AE5F701" w14:textId="2A35C889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.971</w:t>
            </w:r>
          </w:p>
        </w:tc>
      </w:tr>
      <w:tr w:rsidR="003367AE" w14:paraId="5BB0CF86" w14:textId="5341B069" w:rsidTr="003367AE">
        <w:tc>
          <w:tcPr>
            <w:tcW w:w="3208" w:type="dxa"/>
          </w:tcPr>
          <w:p w14:paraId="4991DAAF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10" w:type="dxa"/>
          </w:tcPr>
          <w:p w14:paraId="7B7F3F6A" w14:textId="45C70B11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</w:t>
            </w:r>
            <w:r w:rsidR="008455AC">
              <w:t>27</w:t>
            </w:r>
          </w:p>
        </w:tc>
        <w:tc>
          <w:tcPr>
            <w:tcW w:w="3210" w:type="dxa"/>
          </w:tcPr>
          <w:p w14:paraId="1A199E30" w14:textId="403C921F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.980</w:t>
            </w:r>
          </w:p>
        </w:tc>
      </w:tr>
      <w:tr w:rsidR="003367AE" w14:paraId="27D8C808" w14:textId="63D65C72" w:rsidTr="003367AE">
        <w:tc>
          <w:tcPr>
            <w:tcW w:w="3208" w:type="dxa"/>
          </w:tcPr>
          <w:p w14:paraId="546F1631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210" w:type="dxa"/>
          </w:tcPr>
          <w:p w14:paraId="44B32680" w14:textId="2786DAC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</w:t>
            </w:r>
            <w:r w:rsidR="008455AC">
              <w:t>3</w:t>
            </w:r>
          </w:p>
        </w:tc>
        <w:tc>
          <w:tcPr>
            <w:tcW w:w="3210" w:type="dxa"/>
          </w:tcPr>
          <w:p w14:paraId="31A5666B" w14:textId="38239FAD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.987</w:t>
            </w:r>
          </w:p>
        </w:tc>
      </w:tr>
      <w:tr w:rsidR="003367AE" w14:paraId="12F79D40" w14:textId="3156EB04" w:rsidTr="003367AE">
        <w:tc>
          <w:tcPr>
            <w:tcW w:w="3208" w:type="dxa"/>
          </w:tcPr>
          <w:p w14:paraId="0CB31112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210" w:type="dxa"/>
          </w:tcPr>
          <w:p w14:paraId="4CA28C92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.994</w:t>
            </w:r>
          </w:p>
        </w:tc>
        <w:tc>
          <w:tcPr>
            <w:tcW w:w="3210" w:type="dxa"/>
          </w:tcPr>
          <w:p w14:paraId="6E82D19E" w14:textId="3D65EB9B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.990</w:t>
            </w:r>
          </w:p>
        </w:tc>
      </w:tr>
      <w:tr w:rsidR="003367AE" w14:paraId="523285C1" w14:textId="2BB07A15" w:rsidTr="003367AE">
        <w:tc>
          <w:tcPr>
            <w:tcW w:w="3208" w:type="dxa"/>
          </w:tcPr>
          <w:p w14:paraId="18DE493E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210" w:type="dxa"/>
          </w:tcPr>
          <w:p w14:paraId="22AC973B" w14:textId="77777777" w:rsidR="003367AE" w:rsidRDefault="003367AE" w:rsidP="00433A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.995</w:t>
            </w:r>
          </w:p>
        </w:tc>
        <w:tc>
          <w:tcPr>
            <w:tcW w:w="3210" w:type="dxa"/>
          </w:tcPr>
          <w:p w14:paraId="2C484FD2" w14:textId="0F794DB3" w:rsidR="003367AE" w:rsidRDefault="008455AC" w:rsidP="00433A3A">
            <w:pPr>
              <w:jc w:val="center"/>
            </w:pPr>
            <w:r>
              <w:rPr>
                <w:rFonts w:hint="eastAsia"/>
              </w:rPr>
              <w:t>0</w:t>
            </w:r>
            <w:r>
              <w:t>.992</w:t>
            </w:r>
          </w:p>
        </w:tc>
      </w:tr>
    </w:tbl>
    <w:p w14:paraId="541678FF" w14:textId="77777777" w:rsidR="00701452" w:rsidRDefault="00701452" w:rsidP="00A0583C">
      <w:pPr>
        <w:rPr>
          <w:rFonts w:ascii="Times New Roman" w:hAnsi="Times New Roman"/>
          <w:sz w:val="22"/>
          <w:szCs w:val="22"/>
        </w:rPr>
      </w:pPr>
    </w:p>
    <w:p w14:paraId="6A00DB9C" w14:textId="48935271" w:rsidR="00701452" w:rsidRDefault="00701452" w:rsidP="00701452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 xml:space="preserve">hen, we finetuned the network trained on dataset </w:t>
      </w:r>
      <w:r w:rsidRPr="00D94348">
        <w:rPr>
          <w:rFonts w:ascii="Times New Roman" w:hAnsi="Times New Roman"/>
          <w:sz w:val="22"/>
          <w:szCs w:val="22"/>
        </w:rPr>
        <w:t>CDLC30_3_100</w:t>
      </w:r>
      <w:r>
        <w:rPr>
          <w:rFonts w:ascii="Times New Roman" w:hAnsi="Times New Roman"/>
          <w:sz w:val="22"/>
          <w:szCs w:val="22"/>
        </w:rPr>
        <w:t xml:space="preserve"> by 5000 samples of dataset </w:t>
      </w:r>
      <w:r w:rsidRPr="00D94348">
        <w:rPr>
          <w:rFonts w:ascii="Times New Roman" w:hAnsi="Times New Roman"/>
          <w:sz w:val="22"/>
          <w:szCs w:val="22"/>
        </w:rPr>
        <w:t>CDLC3</w:t>
      </w:r>
      <w:r>
        <w:rPr>
          <w:rFonts w:ascii="Times New Roman" w:hAnsi="Times New Roman"/>
          <w:sz w:val="22"/>
          <w:szCs w:val="22"/>
        </w:rPr>
        <w:t>0</w:t>
      </w:r>
      <w:r w:rsidRPr="00D94348">
        <w:rPr>
          <w:rFonts w:ascii="Times New Roman" w:hAnsi="Times New Roman"/>
          <w:sz w:val="22"/>
          <w:szCs w:val="22"/>
        </w:rPr>
        <w:t>0_3_100</w:t>
      </w:r>
      <w:r>
        <w:rPr>
          <w:rFonts w:ascii="Times New Roman" w:hAnsi="Times New Roman"/>
          <w:sz w:val="22"/>
          <w:szCs w:val="22"/>
        </w:rPr>
        <w:t xml:space="preserve">, and tested it on </w:t>
      </w:r>
      <w:r w:rsidRPr="00D94348">
        <w:rPr>
          <w:rFonts w:ascii="Times New Roman" w:hAnsi="Times New Roman"/>
          <w:sz w:val="22"/>
          <w:szCs w:val="22"/>
        </w:rPr>
        <w:t>CDLC3</w:t>
      </w:r>
      <w:r>
        <w:rPr>
          <w:rFonts w:ascii="Times New Roman" w:hAnsi="Times New Roman"/>
          <w:sz w:val="22"/>
          <w:szCs w:val="22"/>
        </w:rPr>
        <w:t>0</w:t>
      </w:r>
      <w:r w:rsidRPr="00D94348">
        <w:rPr>
          <w:rFonts w:ascii="Times New Roman" w:hAnsi="Times New Roman"/>
          <w:sz w:val="22"/>
          <w:szCs w:val="22"/>
        </w:rPr>
        <w:t>0_3_100</w:t>
      </w:r>
      <w:r>
        <w:rPr>
          <w:rFonts w:ascii="Times New Roman" w:hAnsi="Times New Roman"/>
          <w:sz w:val="22"/>
          <w:szCs w:val="22"/>
        </w:rPr>
        <w:t xml:space="preserve">. </w:t>
      </w:r>
      <w:r w:rsidRPr="00A7645F">
        <w:rPr>
          <w:rFonts w:ascii="Times New Roman" w:hAnsi="Times New Roman"/>
          <w:sz w:val="22"/>
          <w:szCs w:val="22"/>
        </w:rPr>
        <w:t>The results we obtained are shown in the table</w:t>
      </w:r>
      <w:r>
        <w:rPr>
          <w:rFonts w:ascii="Times New Roman" w:hAnsi="Times New Roman"/>
          <w:sz w:val="22"/>
          <w:szCs w:val="22"/>
        </w:rPr>
        <w:t xml:space="preserve"> 7.</w:t>
      </w:r>
    </w:p>
    <w:p w14:paraId="3DF5D6B3" w14:textId="0AA86697" w:rsidR="00701452" w:rsidRPr="00A7645F" w:rsidRDefault="00701452" w:rsidP="00701452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A7645F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7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: Recover performance of </w:t>
      </w:r>
      <w:proofErr w:type="spellStart"/>
      <w:r w:rsidR="000B3B77"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="00F727E3">
        <w:rPr>
          <w:rFonts w:ascii="Times New Roman" w:hAnsi="Times New Roman"/>
          <w:b/>
          <w:bCs/>
          <w:sz w:val="22"/>
          <w:szCs w:val="22"/>
        </w:rPr>
        <w:t>finetune</w:t>
      </w:r>
      <w:r>
        <w:rPr>
          <w:rFonts w:ascii="Times New Roman" w:hAnsi="Times New Roman"/>
          <w:b/>
          <w:bCs/>
          <w:sz w:val="22"/>
          <w:szCs w:val="22"/>
        </w:rPr>
        <w:t>d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727E3">
        <w:rPr>
          <w:rFonts w:ascii="Times New Roman" w:hAnsi="Times New Roman"/>
          <w:b/>
          <w:bCs/>
          <w:sz w:val="22"/>
          <w:szCs w:val="22"/>
        </w:rPr>
        <w:t xml:space="preserve">by 5000 samples in </w:t>
      </w:r>
      <w:r w:rsidR="00F727E3" w:rsidRPr="00F727E3">
        <w:rPr>
          <w:rFonts w:ascii="Times New Roman" w:hAnsi="Times New Roman"/>
          <w:b/>
          <w:bCs/>
          <w:sz w:val="22"/>
          <w:szCs w:val="22"/>
        </w:rPr>
        <w:t>dataset CDLC300_3_100</w:t>
      </w:r>
    </w:p>
    <w:tbl>
      <w:tblPr>
        <w:tblStyle w:val="ab"/>
        <w:tblW w:w="0" w:type="auto"/>
        <w:tblInd w:w="1609" w:type="dxa"/>
        <w:tblLook w:val="04A0" w:firstRow="1" w:lastRow="0" w:firstColumn="1" w:lastColumn="0" w:noHBand="0" w:noVBand="1"/>
      </w:tblPr>
      <w:tblGrid>
        <w:gridCol w:w="3208"/>
        <w:gridCol w:w="3210"/>
      </w:tblGrid>
      <w:tr w:rsidR="000D1F20" w14:paraId="62859897" w14:textId="77777777" w:rsidTr="000D1F20">
        <w:tc>
          <w:tcPr>
            <w:tcW w:w="3208" w:type="dxa"/>
          </w:tcPr>
          <w:p w14:paraId="1B3A6181" w14:textId="77777777" w:rsidR="000D1F20" w:rsidRDefault="000D1F20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F</w:t>
            </w:r>
            <w:r>
              <w:rPr>
                <w:rFonts w:ascii="Times New Roman" w:hAnsi="Times New Roman"/>
                <w:sz w:val="22"/>
                <w:szCs w:val="22"/>
              </w:rPr>
              <w:t>eedback Bits</w:t>
            </w:r>
          </w:p>
        </w:tc>
        <w:tc>
          <w:tcPr>
            <w:tcW w:w="3210" w:type="dxa"/>
          </w:tcPr>
          <w:p w14:paraId="29BB487D" w14:textId="021ADDC2" w:rsidR="000D1F20" w:rsidRDefault="000D1F20" w:rsidP="006270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ρ</m:t>
                </m:r>
              </m:oMath>
            </m:oMathPara>
          </w:p>
        </w:tc>
      </w:tr>
      <w:tr w:rsidR="00464F82" w14:paraId="730E043A" w14:textId="77777777" w:rsidTr="000D1F20">
        <w:tc>
          <w:tcPr>
            <w:tcW w:w="3208" w:type="dxa"/>
          </w:tcPr>
          <w:p w14:paraId="3A3BB6D1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210" w:type="dxa"/>
          </w:tcPr>
          <w:p w14:paraId="1FE1413A" w14:textId="53DFD1BF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.951</w:t>
            </w:r>
          </w:p>
        </w:tc>
      </w:tr>
      <w:tr w:rsidR="00464F82" w14:paraId="64E89E6E" w14:textId="77777777" w:rsidTr="000D1F20">
        <w:tc>
          <w:tcPr>
            <w:tcW w:w="3208" w:type="dxa"/>
          </w:tcPr>
          <w:p w14:paraId="7BC5154F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10" w:type="dxa"/>
          </w:tcPr>
          <w:p w14:paraId="52CF7BCC" w14:textId="4C7E7AD5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.959</w:t>
            </w:r>
          </w:p>
        </w:tc>
      </w:tr>
      <w:tr w:rsidR="00464F82" w14:paraId="01BA5927" w14:textId="77777777" w:rsidTr="000D1F20">
        <w:tc>
          <w:tcPr>
            <w:tcW w:w="3208" w:type="dxa"/>
          </w:tcPr>
          <w:p w14:paraId="4B12BFB2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210" w:type="dxa"/>
          </w:tcPr>
          <w:p w14:paraId="2950F26C" w14:textId="194AB27F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.960</w:t>
            </w:r>
          </w:p>
        </w:tc>
      </w:tr>
      <w:tr w:rsidR="00464F82" w14:paraId="488F7085" w14:textId="77777777" w:rsidTr="000D1F20">
        <w:tc>
          <w:tcPr>
            <w:tcW w:w="3208" w:type="dxa"/>
          </w:tcPr>
          <w:p w14:paraId="64FADB3F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210" w:type="dxa"/>
          </w:tcPr>
          <w:p w14:paraId="06B9F4EE" w14:textId="61AE7485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.972</w:t>
            </w:r>
          </w:p>
        </w:tc>
      </w:tr>
      <w:tr w:rsidR="00464F82" w14:paraId="03911FC2" w14:textId="77777777" w:rsidTr="000D1F20">
        <w:tc>
          <w:tcPr>
            <w:tcW w:w="3208" w:type="dxa"/>
          </w:tcPr>
          <w:p w14:paraId="41DC8245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210" w:type="dxa"/>
          </w:tcPr>
          <w:p w14:paraId="437E76BF" w14:textId="7CB90FF8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.974</w:t>
            </w:r>
          </w:p>
        </w:tc>
      </w:tr>
      <w:tr w:rsidR="00464F82" w14:paraId="5B61712D" w14:textId="77777777" w:rsidTr="000D1F20">
        <w:tc>
          <w:tcPr>
            <w:tcW w:w="3208" w:type="dxa"/>
          </w:tcPr>
          <w:p w14:paraId="717C122A" w14:textId="77777777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210" w:type="dxa"/>
          </w:tcPr>
          <w:p w14:paraId="3FD1DA68" w14:textId="5BBBEF7F" w:rsidR="00464F82" w:rsidRDefault="00464F82" w:rsidP="00464F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/>
              </w:rPr>
              <w:t>0</w:t>
            </w:r>
            <w:r>
              <w:t>.986</w:t>
            </w:r>
          </w:p>
        </w:tc>
      </w:tr>
    </w:tbl>
    <w:p w14:paraId="39EADCF9" w14:textId="2D3FE730" w:rsidR="001B1542" w:rsidRPr="00965451" w:rsidRDefault="001B1542" w:rsidP="001B1542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3</w:t>
      </w:r>
      <w:r w:rsidRPr="00965451">
        <w:rPr>
          <w:b/>
          <w:i/>
        </w:rPr>
        <w:t>:</w:t>
      </w:r>
      <w:r w:rsidR="000B3B77" w:rsidRPr="000B3B77">
        <w:t xml:space="preserve"> </w:t>
      </w:r>
      <w:r w:rsidR="000B3B77" w:rsidRPr="000B3B77">
        <w:rPr>
          <w:b/>
          <w:i/>
        </w:rPr>
        <w:t>ImplicitNet</w:t>
      </w:r>
      <w:r>
        <w:rPr>
          <w:b/>
          <w:i/>
        </w:rPr>
        <w:t xml:space="preserve"> model </w:t>
      </w:r>
      <w:r w:rsidR="003915BB">
        <w:rPr>
          <w:b/>
          <w:i/>
        </w:rPr>
        <w:t>can fit dataset with different delay spread by mixed training and finetuning</w:t>
      </w:r>
      <w:r>
        <w:rPr>
          <w:b/>
          <w:i/>
        </w:rPr>
        <w:t>.</w:t>
      </w:r>
    </w:p>
    <w:p w14:paraId="4D7167CB" w14:textId="7CEDDB7B" w:rsidR="003915BB" w:rsidRPr="00002509" w:rsidRDefault="003915BB" w:rsidP="003915BB">
      <w:pPr>
        <w:pStyle w:val="1"/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4.</w:t>
      </w:r>
      <w:r w:rsidRPr="00002509">
        <w:rPr>
          <w:rFonts w:cs="Arial" w:hint="eastAsia"/>
          <w:lang w:val="en-US"/>
        </w:rPr>
        <w:t>Conclusion</w:t>
      </w:r>
    </w:p>
    <w:p w14:paraId="37102EF9" w14:textId="79A0AE79" w:rsidR="003915BB" w:rsidRDefault="003915BB" w:rsidP="006468B6">
      <w:pPr>
        <w:ind w:firstLine="284"/>
        <w:rPr>
          <w:rFonts w:ascii="Times New Roman" w:hAnsi="Times New Roman"/>
          <w:sz w:val="22"/>
          <w:szCs w:val="22"/>
        </w:rPr>
      </w:pPr>
      <w:r w:rsidRPr="00F22496">
        <w:rPr>
          <w:rFonts w:ascii="Times New Roman" w:hAnsi="Times New Roman"/>
          <w:sz w:val="22"/>
          <w:szCs w:val="22"/>
        </w:rPr>
        <w:t xml:space="preserve">In this contribution, </w:t>
      </w:r>
      <w:r w:rsidR="006468B6" w:rsidRPr="0068083C">
        <w:rPr>
          <w:rFonts w:ascii="Times New Roman" w:hAnsi="Times New Roman"/>
          <w:sz w:val="22"/>
          <w:szCs w:val="22"/>
        </w:rPr>
        <w:t>we propose a DL-based implicit feedback architecture</w:t>
      </w:r>
      <w:r w:rsidR="006468B6">
        <w:rPr>
          <w:rFonts w:ascii="Times New Roman" w:hAnsi="Times New Roman"/>
          <w:sz w:val="22"/>
          <w:szCs w:val="22"/>
        </w:rPr>
        <w:t xml:space="preserve"> named </w:t>
      </w:r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r w:rsidR="006468B6">
        <w:rPr>
          <w:rFonts w:ascii="Times New Roman" w:hAnsi="Times New Roman"/>
          <w:sz w:val="22"/>
          <w:szCs w:val="22"/>
        </w:rPr>
        <w:t xml:space="preserve">, and show the performance of the network. Simulation results show that </w:t>
      </w:r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r w:rsidR="006468B6">
        <w:rPr>
          <w:rFonts w:ascii="Times New Roman" w:hAnsi="Times New Roman"/>
          <w:sz w:val="22"/>
          <w:szCs w:val="22"/>
        </w:rPr>
        <w:t xml:space="preserve"> obviously </w:t>
      </w:r>
      <w:r w:rsidR="005262B3">
        <w:rPr>
          <w:rFonts w:ascii="Times New Roman" w:hAnsi="Times New Roman"/>
          <w:sz w:val="22"/>
          <w:szCs w:val="22"/>
        </w:rPr>
        <w:t xml:space="preserve">outperform type ll codebook with </w:t>
      </w:r>
      <w:r w:rsidR="0042778E">
        <w:rPr>
          <w:rFonts w:ascii="Times New Roman" w:hAnsi="Times New Roman"/>
          <w:sz w:val="22"/>
          <w:szCs w:val="22"/>
        </w:rPr>
        <w:t>lower feedback</w:t>
      </w:r>
      <w:r w:rsidR="005262B3">
        <w:rPr>
          <w:rFonts w:ascii="Times New Roman" w:hAnsi="Times New Roman"/>
          <w:sz w:val="22"/>
          <w:szCs w:val="22"/>
        </w:rPr>
        <w:t xml:space="preserve"> overhead, and the generalization capa</w:t>
      </w:r>
      <w:r w:rsidR="0042778E">
        <w:rPr>
          <w:rFonts w:ascii="Times New Roman" w:hAnsi="Times New Roman"/>
          <w:sz w:val="22"/>
          <w:szCs w:val="22"/>
        </w:rPr>
        <w:t>bilities</w:t>
      </w:r>
      <w:r w:rsidR="005262B3">
        <w:rPr>
          <w:rFonts w:ascii="Times New Roman" w:hAnsi="Times New Roman"/>
          <w:sz w:val="22"/>
          <w:szCs w:val="22"/>
        </w:rPr>
        <w:t xml:space="preserve"> </w:t>
      </w:r>
      <w:r w:rsidR="00F22496">
        <w:rPr>
          <w:rFonts w:ascii="Times New Roman" w:hAnsi="Times New Roman"/>
          <w:sz w:val="22"/>
          <w:szCs w:val="22"/>
        </w:rPr>
        <w:t>on CDL model is also outstanding.</w:t>
      </w:r>
    </w:p>
    <w:p w14:paraId="5141CF03" w14:textId="194AB9DD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t xml:space="preserve">Proposal 1: The </w:t>
      </w:r>
      <w:r w:rsidR="00567DB5">
        <w:rPr>
          <w:i/>
          <w:color w:val="000000" w:themeColor="text1"/>
          <w:sz w:val="22"/>
          <w:szCs w:val="22"/>
        </w:rPr>
        <w:t xml:space="preserve">AI based </w:t>
      </w:r>
      <w:r w:rsidR="00CC0D3C">
        <w:rPr>
          <w:i/>
          <w:color w:val="000000" w:themeColor="text1"/>
          <w:sz w:val="22"/>
          <w:szCs w:val="22"/>
        </w:rPr>
        <w:t>network’s</w:t>
      </w:r>
      <w:r w:rsidRPr="00792A3F">
        <w:rPr>
          <w:i/>
          <w:color w:val="000000" w:themeColor="text1"/>
          <w:sz w:val="22"/>
          <w:szCs w:val="22"/>
        </w:rPr>
        <w:t xml:space="preserve"> performance need to be evaluated </w:t>
      </w:r>
      <w:r w:rsidR="00FC50BB">
        <w:rPr>
          <w:i/>
          <w:color w:val="000000" w:themeColor="text1"/>
          <w:sz w:val="22"/>
          <w:szCs w:val="22"/>
        </w:rPr>
        <w:t>on different datasets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64AF8A0B" w14:textId="35E73C57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lastRenderedPageBreak/>
        <w:t xml:space="preserve">Proposal 2: </w:t>
      </w:r>
      <w:r w:rsidR="00FC50BB" w:rsidRPr="00792A3F">
        <w:rPr>
          <w:i/>
          <w:color w:val="000000" w:themeColor="text1"/>
          <w:sz w:val="22"/>
          <w:szCs w:val="22"/>
        </w:rPr>
        <w:t>The</w:t>
      </w:r>
      <w:r w:rsidR="00CC0D3C">
        <w:rPr>
          <w:i/>
          <w:color w:val="000000" w:themeColor="text1"/>
          <w:sz w:val="22"/>
          <w:szCs w:val="22"/>
        </w:rPr>
        <w:t xml:space="preserve"> </w:t>
      </w:r>
      <w:r w:rsidR="00FC50BB">
        <w:rPr>
          <w:i/>
          <w:color w:val="000000" w:themeColor="text1"/>
          <w:sz w:val="22"/>
          <w:szCs w:val="22"/>
        </w:rPr>
        <w:t xml:space="preserve">feedback overhead </w:t>
      </w:r>
      <w:r w:rsidR="007C211E">
        <w:rPr>
          <w:i/>
          <w:color w:val="000000" w:themeColor="text1"/>
          <w:sz w:val="22"/>
          <w:szCs w:val="22"/>
        </w:rPr>
        <w:t xml:space="preserve">of </w:t>
      </w:r>
      <w:r w:rsidR="00567DB5">
        <w:rPr>
          <w:i/>
          <w:color w:val="000000" w:themeColor="text1"/>
          <w:sz w:val="22"/>
          <w:szCs w:val="22"/>
        </w:rPr>
        <w:t xml:space="preserve">AI based </w:t>
      </w:r>
      <w:r w:rsidR="007C211E">
        <w:rPr>
          <w:i/>
          <w:color w:val="000000" w:themeColor="text1"/>
          <w:sz w:val="22"/>
          <w:szCs w:val="22"/>
        </w:rPr>
        <w:t xml:space="preserve">network </w:t>
      </w:r>
      <w:r w:rsidR="00FC50BB">
        <w:rPr>
          <w:i/>
          <w:color w:val="000000" w:themeColor="text1"/>
          <w:sz w:val="22"/>
          <w:szCs w:val="22"/>
        </w:rPr>
        <w:t>need</w:t>
      </w:r>
      <w:r w:rsidR="0064529C">
        <w:rPr>
          <w:i/>
          <w:color w:val="000000" w:themeColor="text1"/>
          <w:sz w:val="22"/>
          <w:szCs w:val="22"/>
        </w:rPr>
        <w:t>s</w:t>
      </w:r>
      <w:r w:rsidR="00FC50BB">
        <w:rPr>
          <w:i/>
          <w:color w:val="000000" w:themeColor="text1"/>
          <w:sz w:val="22"/>
          <w:szCs w:val="22"/>
        </w:rPr>
        <w:t xml:space="preserve"> to be </w:t>
      </w:r>
      <w:r w:rsidR="00CC0D3C">
        <w:rPr>
          <w:i/>
          <w:color w:val="000000" w:themeColor="text1"/>
          <w:sz w:val="22"/>
          <w:szCs w:val="22"/>
        </w:rPr>
        <w:t xml:space="preserve">taken into </w:t>
      </w:r>
      <w:r w:rsidR="00FC50BB">
        <w:rPr>
          <w:i/>
          <w:color w:val="000000" w:themeColor="text1"/>
          <w:sz w:val="22"/>
          <w:szCs w:val="22"/>
        </w:rPr>
        <w:t>consider</w:t>
      </w:r>
      <w:r w:rsidR="00CC0D3C">
        <w:rPr>
          <w:i/>
          <w:color w:val="000000" w:themeColor="text1"/>
          <w:sz w:val="22"/>
          <w:szCs w:val="22"/>
        </w:rPr>
        <w:t>ation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24409DE1" w14:textId="4AFD5221" w:rsidR="007A3923" w:rsidRPr="009A3FC9" w:rsidRDefault="00792A3F" w:rsidP="009A3FC9">
      <w:pPr>
        <w:pStyle w:val="a7"/>
        <w:numPr>
          <w:ilvl w:val="0"/>
          <w:numId w:val="7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Proposal </w:t>
      </w:r>
      <w:r w:rsidR="00FC50BB" w:rsidRPr="009A3FC9">
        <w:rPr>
          <w:rFonts w:ascii="Times New Roman" w:hAnsi="Times New Roman"/>
          <w:i/>
          <w:color w:val="000000" w:themeColor="text1"/>
          <w:sz w:val="22"/>
          <w:szCs w:val="22"/>
        </w:rPr>
        <w:t>3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: Generalization capabilities </w:t>
      </w:r>
      <w:r w:rsidR="00CC0D3C" w:rsidRPr="009A3FC9">
        <w:rPr>
          <w:rFonts w:ascii="Times New Roman" w:hAnsi="Times New Roman"/>
          <w:i/>
          <w:color w:val="000000" w:themeColor="text1"/>
          <w:sz w:val="22"/>
          <w:szCs w:val="22"/>
        </w:rPr>
        <w:t>of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r w:rsidR="00567DB5">
        <w:rPr>
          <w:rFonts w:ascii="Times New Roman" w:hAnsi="Times New Roman"/>
          <w:i/>
          <w:color w:val="000000" w:themeColor="text1"/>
          <w:sz w:val="22"/>
          <w:szCs w:val="22"/>
        </w:rPr>
        <w:t xml:space="preserve">AI based 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>network should be evaluated.</w:t>
      </w:r>
    </w:p>
    <w:p w14:paraId="2AEB70D1" w14:textId="7533FE05" w:rsidR="00A0583C" w:rsidRPr="00A66B07" w:rsidRDefault="001B1542" w:rsidP="001B1542">
      <w:pPr>
        <w:pStyle w:val="1"/>
      </w:pPr>
      <w:r>
        <w:t>5.</w:t>
      </w:r>
      <w:r w:rsidR="00A0583C" w:rsidRPr="00A66B07">
        <w:t xml:space="preserve">Reference </w:t>
      </w:r>
    </w:p>
    <w:p w14:paraId="2553C12B" w14:textId="7CAA62E6" w:rsidR="00A0583C" w:rsidRPr="00535725" w:rsidRDefault="007305EF" w:rsidP="00535725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r>
        <w:t xml:space="preserve">C.-K. Wen, W.-T. Shih, and S. </w:t>
      </w:r>
      <w:proofErr w:type="spellStart"/>
      <w:r>
        <w:t>Jin</w:t>
      </w:r>
      <w:proofErr w:type="spellEnd"/>
      <w:r>
        <w:t xml:space="preserve">, “Deep learning for massive MIMO CSI feedback,” </w:t>
      </w:r>
      <w:r w:rsidRPr="00AC27A3">
        <w:rPr>
          <w:i/>
        </w:rPr>
        <w:t>IEEE Wireless Communications Letters</w:t>
      </w:r>
      <w:r>
        <w:t>, vol. 7, no. 5, pp. 748–751, 2018</w:t>
      </w:r>
      <w:r w:rsidR="00535725" w:rsidRPr="00535725">
        <w:rPr>
          <w:rFonts w:eastAsia="宋体" w:cs="Arial"/>
          <w:szCs w:val="20"/>
          <w:lang w:eastAsia="zh-CN"/>
        </w:rPr>
        <w:t>.</w:t>
      </w:r>
    </w:p>
    <w:p w14:paraId="19264DCA" w14:textId="5A0DB2B0" w:rsidR="00A0583C" w:rsidRPr="00BB7D4E" w:rsidRDefault="006062E0" w:rsidP="006062E0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r w:rsidRPr="00BB7D4E">
        <w:rPr>
          <w:rFonts w:eastAsia="宋体" w:cs="Arial"/>
          <w:szCs w:val="20"/>
          <w:lang w:eastAsia="zh-CN"/>
        </w:rPr>
        <w:t>J. Guo, X.</w:t>
      </w:r>
      <w:r w:rsidR="00152DB9">
        <w:rPr>
          <w:rFonts w:eastAsia="宋体" w:cs="Arial"/>
          <w:szCs w:val="20"/>
          <w:lang w:eastAsia="zh-CN"/>
        </w:rPr>
        <w:t xml:space="preserve"> Yang, C. Wen, S. </w:t>
      </w:r>
      <w:proofErr w:type="spellStart"/>
      <w:r w:rsidR="00152DB9">
        <w:rPr>
          <w:rFonts w:eastAsia="宋体" w:cs="Arial"/>
          <w:szCs w:val="20"/>
          <w:lang w:eastAsia="zh-CN"/>
        </w:rPr>
        <w:t>Jin</w:t>
      </w:r>
      <w:proofErr w:type="spellEnd"/>
      <w:r w:rsidR="00152DB9">
        <w:rPr>
          <w:rFonts w:eastAsia="宋体" w:cs="Arial"/>
          <w:szCs w:val="20"/>
          <w:lang w:eastAsia="zh-CN"/>
        </w:rPr>
        <w:t>, and G. Y</w:t>
      </w:r>
      <w:r w:rsidRPr="00BB7D4E">
        <w:rPr>
          <w:rFonts w:eastAsia="宋体" w:cs="Arial"/>
          <w:szCs w:val="20"/>
          <w:lang w:eastAsia="zh-CN"/>
        </w:rPr>
        <w:t>. Li, “Convolutional neural network-based multiple-rate compressive sensing for massive MIMO</w:t>
      </w:r>
      <w:r w:rsidR="00246B2E">
        <w:rPr>
          <w:rFonts w:eastAsia="宋体" w:cs="Arial"/>
          <w:szCs w:val="20"/>
          <w:lang w:eastAsia="zh-CN"/>
        </w:rPr>
        <w:t xml:space="preserve"> </w:t>
      </w:r>
      <w:r w:rsidRPr="00BB7D4E">
        <w:rPr>
          <w:rFonts w:eastAsia="宋体" w:cs="Arial"/>
          <w:szCs w:val="20"/>
          <w:lang w:eastAsia="zh-CN"/>
        </w:rPr>
        <w:t xml:space="preserve">CSI feedback: Design, simulation, and analysis,” </w:t>
      </w:r>
      <w:r w:rsidR="007305EF" w:rsidRPr="00AC27A3">
        <w:rPr>
          <w:i/>
        </w:rPr>
        <w:t>IEEE Transactions on Wireless Communications</w:t>
      </w:r>
      <w:r w:rsidR="007305EF">
        <w:t>, vol. 19, no. 4, pp. 2827–2840, 2020</w:t>
      </w:r>
      <w:r w:rsidRPr="00BB7D4E">
        <w:rPr>
          <w:rFonts w:eastAsia="宋体" w:cs="Arial"/>
          <w:szCs w:val="20"/>
          <w:lang w:eastAsia="zh-CN"/>
        </w:rPr>
        <w:t>.</w:t>
      </w:r>
    </w:p>
    <w:p w14:paraId="76418EF2" w14:textId="77777777" w:rsidR="00AD7FAE" w:rsidRPr="00AD7FAE" w:rsidRDefault="00AD7FAE" w:rsidP="00A0583C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r>
        <w:t xml:space="preserve">T. Wang, C.-K. Wen, S. </w:t>
      </w:r>
      <w:proofErr w:type="spellStart"/>
      <w:r>
        <w:t>Jin</w:t>
      </w:r>
      <w:proofErr w:type="spellEnd"/>
      <w:r>
        <w:t xml:space="preserve">, and G. Y. Li, “Deep learning-based CSI feedback approach for time-varying massive MIMO channels,” </w:t>
      </w:r>
      <w:r w:rsidRPr="00AC27A3">
        <w:rPr>
          <w:i/>
        </w:rPr>
        <w:t>IEEE Wireless Communications Letters</w:t>
      </w:r>
      <w:r>
        <w:t>, vol. 8, no. 2, pp. 416–419, 2019.</w:t>
      </w:r>
    </w:p>
    <w:p w14:paraId="39CAF3BF" w14:textId="390CCE1E" w:rsidR="008D5D7F" w:rsidRPr="001C624B" w:rsidRDefault="00132940" w:rsidP="00A0583C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r>
        <w:t xml:space="preserve">M. Chen, J. Guo, C.-K. Wen, S. </w:t>
      </w:r>
      <w:proofErr w:type="spellStart"/>
      <w:r>
        <w:t>Jin</w:t>
      </w:r>
      <w:proofErr w:type="spellEnd"/>
      <w:r>
        <w:t xml:space="preserve">, G. Y. Li, and A. Yang, “Deep learning-based implicit </w:t>
      </w:r>
      <w:r w:rsidR="00246B2E">
        <w:t>CSI</w:t>
      </w:r>
      <w:r>
        <w:t xml:space="preserve"> feedback in massive </w:t>
      </w:r>
      <w:r w:rsidR="00152DB9">
        <w:t>MIMO</w:t>
      </w:r>
      <w:r>
        <w:t xml:space="preserve">,” </w:t>
      </w:r>
      <w:r w:rsidRPr="00AC27A3">
        <w:rPr>
          <w:i/>
        </w:rPr>
        <w:t>IEEE Transactions on Communications</w:t>
      </w:r>
      <w:r>
        <w:t>, vol. 70, no. 2, pp. 935–950, 2022.</w:t>
      </w:r>
    </w:p>
    <w:p w14:paraId="7ED182F5" w14:textId="77777777" w:rsidR="00B0462D" w:rsidRPr="00A0583C" w:rsidRDefault="00B0462D"/>
    <w:sectPr w:rsidR="00B0462D" w:rsidRPr="00A0583C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007D1" w14:textId="77777777" w:rsidR="003808FA" w:rsidRDefault="003808FA" w:rsidP="00A0583C">
      <w:pPr>
        <w:spacing w:after="0" w:line="240" w:lineRule="auto"/>
      </w:pPr>
      <w:r>
        <w:separator/>
      </w:r>
    </w:p>
  </w:endnote>
  <w:endnote w:type="continuationSeparator" w:id="0">
    <w:p w14:paraId="4625BFE0" w14:textId="77777777" w:rsidR="003808FA" w:rsidRDefault="003808FA" w:rsidP="00A0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6B173" w14:textId="633EC392" w:rsidR="00A33036" w:rsidRDefault="007A6B9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6FA6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2DE51" w14:textId="77777777" w:rsidR="003808FA" w:rsidRDefault="003808FA" w:rsidP="00A0583C">
      <w:pPr>
        <w:spacing w:after="0" w:line="240" w:lineRule="auto"/>
      </w:pPr>
      <w:r>
        <w:separator/>
      </w:r>
    </w:p>
  </w:footnote>
  <w:footnote w:type="continuationSeparator" w:id="0">
    <w:p w14:paraId="416C7A9D" w14:textId="77777777" w:rsidR="003808FA" w:rsidRDefault="003808FA" w:rsidP="00A05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6E72" w14:textId="77777777" w:rsidR="00A33036" w:rsidRDefault="003808FA"/>
  <w:p w14:paraId="60ABEDCB" w14:textId="77777777" w:rsidR="00A33036" w:rsidRDefault="003808F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71256B"/>
    <w:multiLevelType w:val="hybridMultilevel"/>
    <w:tmpl w:val="4A040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567" w:hanging="425"/>
      </w:pPr>
    </w:lvl>
    <w:lvl w:ilvl="1">
      <w:start w:val="1"/>
      <w:numFmt w:val="decimal"/>
      <w:lvlText w:val="%1.%2."/>
      <w:lvlJc w:val="left"/>
      <w:pPr>
        <w:ind w:left="709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851" w:hanging="709"/>
      </w:pPr>
    </w:lvl>
    <w:lvl w:ilvl="3">
      <w:start w:val="1"/>
      <w:numFmt w:val="decimal"/>
      <w:lvlText w:val="%1.%2.%3.%4."/>
      <w:lvlJc w:val="left"/>
      <w:pPr>
        <w:ind w:left="993" w:hanging="851"/>
      </w:pPr>
    </w:lvl>
    <w:lvl w:ilvl="4">
      <w:start w:val="1"/>
      <w:numFmt w:val="decimal"/>
      <w:lvlText w:val="%1.%2.%3.%4.%5."/>
      <w:lvlJc w:val="left"/>
      <w:pPr>
        <w:ind w:left="1134" w:hanging="992"/>
      </w:pPr>
    </w:lvl>
    <w:lvl w:ilvl="5">
      <w:start w:val="1"/>
      <w:numFmt w:val="decimal"/>
      <w:lvlText w:val="%1.%2.%3.%4.%5.%6."/>
      <w:lvlJc w:val="left"/>
      <w:pPr>
        <w:ind w:left="1276" w:hanging="1134"/>
      </w:pPr>
    </w:lvl>
    <w:lvl w:ilvl="6">
      <w:start w:val="1"/>
      <w:numFmt w:val="decimal"/>
      <w:lvlText w:val="%1.%2.%3.%4.%5.%6.%7."/>
      <w:lvlJc w:val="left"/>
      <w:pPr>
        <w:ind w:left="1418" w:hanging="1276"/>
      </w:pPr>
    </w:lvl>
    <w:lvl w:ilvl="7">
      <w:start w:val="1"/>
      <w:numFmt w:val="decimal"/>
      <w:lvlText w:val="%1.%2.%3.%4.%5.%6.%7.%8."/>
      <w:lvlJc w:val="left"/>
      <w:pPr>
        <w:ind w:left="1560" w:hanging="1418"/>
      </w:pPr>
    </w:lvl>
    <w:lvl w:ilvl="8">
      <w:start w:val="1"/>
      <w:numFmt w:val="decimal"/>
      <w:lvlText w:val="%1.%2.%3.%4.%5.%6.%7.%8.%9."/>
      <w:lvlJc w:val="left"/>
      <w:pPr>
        <w:ind w:left="1701" w:hanging="1559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E0NDO3MDWzsDQzN7RU0lEKTi0uzszPAykwqgUAQR2xqiwAAAA="/>
  </w:docVars>
  <w:rsids>
    <w:rsidRoot w:val="00991A76"/>
    <w:rsid w:val="00007E39"/>
    <w:rsid w:val="00012C7F"/>
    <w:rsid w:val="00030FDB"/>
    <w:rsid w:val="000371A6"/>
    <w:rsid w:val="00042DB1"/>
    <w:rsid w:val="00062485"/>
    <w:rsid w:val="00082D97"/>
    <w:rsid w:val="000B2865"/>
    <w:rsid w:val="000B3B77"/>
    <w:rsid w:val="000C4CD6"/>
    <w:rsid w:val="000D0CAD"/>
    <w:rsid w:val="000D1F20"/>
    <w:rsid w:val="000E6352"/>
    <w:rsid w:val="00100607"/>
    <w:rsid w:val="00113544"/>
    <w:rsid w:val="00132940"/>
    <w:rsid w:val="00150938"/>
    <w:rsid w:val="00152DB9"/>
    <w:rsid w:val="001B1542"/>
    <w:rsid w:val="001D4D19"/>
    <w:rsid w:val="001F2552"/>
    <w:rsid w:val="001F366E"/>
    <w:rsid w:val="002044B4"/>
    <w:rsid w:val="002151AD"/>
    <w:rsid w:val="00227919"/>
    <w:rsid w:val="00230BF1"/>
    <w:rsid w:val="00246B2E"/>
    <w:rsid w:val="00264506"/>
    <w:rsid w:val="00284430"/>
    <w:rsid w:val="00285C12"/>
    <w:rsid w:val="002A3B6D"/>
    <w:rsid w:val="002B0A8F"/>
    <w:rsid w:val="002C1859"/>
    <w:rsid w:val="002D4ABC"/>
    <w:rsid w:val="00303B3D"/>
    <w:rsid w:val="0030520C"/>
    <w:rsid w:val="00310D33"/>
    <w:rsid w:val="00314672"/>
    <w:rsid w:val="00316649"/>
    <w:rsid w:val="00332E08"/>
    <w:rsid w:val="003367AE"/>
    <w:rsid w:val="00370684"/>
    <w:rsid w:val="003808FA"/>
    <w:rsid w:val="003915BB"/>
    <w:rsid w:val="003B3333"/>
    <w:rsid w:val="003E1BF6"/>
    <w:rsid w:val="003E27A7"/>
    <w:rsid w:val="003F580D"/>
    <w:rsid w:val="004147C2"/>
    <w:rsid w:val="0042778E"/>
    <w:rsid w:val="00433A3A"/>
    <w:rsid w:val="00452353"/>
    <w:rsid w:val="00464F82"/>
    <w:rsid w:val="004741BF"/>
    <w:rsid w:val="00494DF4"/>
    <w:rsid w:val="004C6803"/>
    <w:rsid w:val="004E1E50"/>
    <w:rsid w:val="005262B3"/>
    <w:rsid w:val="00535725"/>
    <w:rsid w:val="00543E49"/>
    <w:rsid w:val="00550C1B"/>
    <w:rsid w:val="0056411A"/>
    <w:rsid w:val="00567B7D"/>
    <w:rsid w:val="00567DB5"/>
    <w:rsid w:val="005C2C4B"/>
    <w:rsid w:val="005C475C"/>
    <w:rsid w:val="005C6336"/>
    <w:rsid w:val="005F397C"/>
    <w:rsid w:val="005F501D"/>
    <w:rsid w:val="00605E64"/>
    <w:rsid w:val="006062E0"/>
    <w:rsid w:val="00634BD2"/>
    <w:rsid w:val="00644FB5"/>
    <w:rsid w:val="0064529C"/>
    <w:rsid w:val="00645C7E"/>
    <w:rsid w:val="006468B6"/>
    <w:rsid w:val="0065231D"/>
    <w:rsid w:val="00664128"/>
    <w:rsid w:val="00676E0E"/>
    <w:rsid w:val="006803C0"/>
    <w:rsid w:val="0068083C"/>
    <w:rsid w:val="006846EC"/>
    <w:rsid w:val="006A1E59"/>
    <w:rsid w:val="006B000E"/>
    <w:rsid w:val="006B2FCA"/>
    <w:rsid w:val="006E76FD"/>
    <w:rsid w:val="00701452"/>
    <w:rsid w:val="00705EB9"/>
    <w:rsid w:val="00717F43"/>
    <w:rsid w:val="007251A4"/>
    <w:rsid w:val="007305EF"/>
    <w:rsid w:val="00792A3F"/>
    <w:rsid w:val="007A3923"/>
    <w:rsid w:val="007A6B9A"/>
    <w:rsid w:val="007C211E"/>
    <w:rsid w:val="007D342A"/>
    <w:rsid w:val="007F112E"/>
    <w:rsid w:val="00816FA6"/>
    <w:rsid w:val="00820FF6"/>
    <w:rsid w:val="00823465"/>
    <w:rsid w:val="00844D4A"/>
    <w:rsid w:val="008455AC"/>
    <w:rsid w:val="00873CE2"/>
    <w:rsid w:val="0088109F"/>
    <w:rsid w:val="008B1046"/>
    <w:rsid w:val="008B2008"/>
    <w:rsid w:val="008C1EAA"/>
    <w:rsid w:val="008D5D7F"/>
    <w:rsid w:val="008D65AE"/>
    <w:rsid w:val="00940685"/>
    <w:rsid w:val="00956EF4"/>
    <w:rsid w:val="00991A76"/>
    <w:rsid w:val="00995455"/>
    <w:rsid w:val="009A1A83"/>
    <w:rsid w:val="009A3FC9"/>
    <w:rsid w:val="009E6B71"/>
    <w:rsid w:val="009F19CD"/>
    <w:rsid w:val="00A0583C"/>
    <w:rsid w:val="00A06853"/>
    <w:rsid w:val="00A16733"/>
    <w:rsid w:val="00A44BD3"/>
    <w:rsid w:val="00A672EB"/>
    <w:rsid w:val="00A731DF"/>
    <w:rsid w:val="00A7645F"/>
    <w:rsid w:val="00A8625C"/>
    <w:rsid w:val="00AB40B9"/>
    <w:rsid w:val="00AC27A3"/>
    <w:rsid w:val="00AD671A"/>
    <w:rsid w:val="00AD7FAE"/>
    <w:rsid w:val="00AF4A1E"/>
    <w:rsid w:val="00B0462D"/>
    <w:rsid w:val="00B20325"/>
    <w:rsid w:val="00B633CB"/>
    <w:rsid w:val="00B639B2"/>
    <w:rsid w:val="00B74245"/>
    <w:rsid w:val="00B9708D"/>
    <w:rsid w:val="00BA25BB"/>
    <w:rsid w:val="00BA3900"/>
    <w:rsid w:val="00BA67AA"/>
    <w:rsid w:val="00BB7D4E"/>
    <w:rsid w:val="00BC6C29"/>
    <w:rsid w:val="00BE28FE"/>
    <w:rsid w:val="00BF0379"/>
    <w:rsid w:val="00C10B8B"/>
    <w:rsid w:val="00C10F3B"/>
    <w:rsid w:val="00C15C8C"/>
    <w:rsid w:val="00C92F2E"/>
    <w:rsid w:val="00C93947"/>
    <w:rsid w:val="00CB2DAB"/>
    <w:rsid w:val="00CC034B"/>
    <w:rsid w:val="00CC0D3C"/>
    <w:rsid w:val="00CC5C65"/>
    <w:rsid w:val="00D07B97"/>
    <w:rsid w:val="00D11BE7"/>
    <w:rsid w:val="00D52346"/>
    <w:rsid w:val="00D550A1"/>
    <w:rsid w:val="00D7303F"/>
    <w:rsid w:val="00D94348"/>
    <w:rsid w:val="00E204FC"/>
    <w:rsid w:val="00E36CDA"/>
    <w:rsid w:val="00E402FC"/>
    <w:rsid w:val="00E4264E"/>
    <w:rsid w:val="00E43606"/>
    <w:rsid w:val="00E62E11"/>
    <w:rsid w:val="00E76320"/>
    <w:rsid w:val="00EC69F5"/>
    <w:rsid w:val="00F22496"/>
    <w:rsid w:val="00F24F63"/>
    <w:rsid w:val="00F34878"/>
    <w:rsid w:val="00F62D0C"/>
    <w:rsid w:val="00F63CCE"/>
    <w:rsid w:val="00F727E3"/>
    <w:rsid w:val="00F80357"/>
    <w:rsid w:val="00F841B3"/>
    <w:rsid w:val="00FA005C"/>
    <w:rsid w:val="00FC50BB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86548"/>
  <w15:chartTrackingRefBased/>
  <w15:docId w15:val="{C30F1DF3-F086-42D2-AC6C-1EF6DFA3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83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next w:val="a"/>
    <w:link w:val="10"/>
    <w:qFormat/>
    <w:rsid w:val="00A0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05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A05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83C"/>
    <w:rPr>
      <w:sz w:val="18"/>
      <w:szCs w:val="18"/>
    </w:rPr>
  </w:style>
  <w:style w:type="character" w:customStyle="1" w:styleId="10">
    <w:name w:val="标题 1 字符"/>
    <w:aliases w:val="H1 字符,h1 字符,Heading 1 3GPP 字符"/>
    <w:basedOn w:val="a0"/>
    <w:link w:val="1"/>
    <w:rsid w:val="00A058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a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"/>
    <w:link w:val="a8"/>
    <w:uiPriority w:val="34"/>
    <w:qFormat/>
    <w:rsid w:val="00A0583C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a8">
    <w:name w:val="列出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rsid w:val="00A0583C"/>
    <w:rPr>
      <w:rFonts w:ascii="Arial" w:eastAsia="Batang" w:hAnsi="Arial" w:cs="Times New Roman"/>
      <w:kern w:val="0"/>
      <w:sz w:val="20"/>
      <w:szCs w:val="24"/>
      <w:lang w:val="en-GB" w:eastAsia="x-none"/>
    </w:rPr>
  </w:style>
  <w:style w:type="character" w:styleId="a9">
    <w:name w:val="Placeholder Text"/>
    <w:basedOn w:val="a0"/>
    <w:uiPriority w:val="99"/>
    <w:semiHidden/>
    <w:rsid w:val="00A16733"/>
    <w:rPr>
      <w:color w:val="808080"/>
    </w:rPr>
  </w:style>
  <w:style w:type="table" w:styleId="11">
    <w:name w:val="Grid Table 1 Light"/>
    <w:basedOn w:val="a1"/>
    <w:uiPriority w:val="46"/>
    <w:rsid w:val="00BE28FE"/>
    <w:rPr>
      <w:kern w:val="0"/>
      <w:sz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basedOn w:val="a0"/>
    <w:uiPriority w:val="99"/>
    <w:semiHidden/>
    <w:unhideWhenUsed/>
    <w:rsid w:val="00BC6C29"/>
    <w:rPr>
      <w:color w:val="0000FF"/>
      <w:u w:val="single"/>
    </w:rPr>
  </w:style>
  <w:style w:type="table" w:styleId="ab">
    <w:name w:val="Table Grid"/>
    <w:basedOn w:val="a1"/>
    <w:uiPriority w:val="39"/>
    <w:rsid w:val="0001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qFormat/>
    <w:rsid w:val="00792A3F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 New Roman" w:eastAsiaTheme="minorEastAsia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ireless-intelligence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1C06B-8A8C-47F3-901B-9C532323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6</Pages>
  <Words>1304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Jiajia Guo</cp:lastModifiedBy>
  <cp:revision>161</cp:revision>
  <dcterms:created xsi:type="dcterms:W3CDTF">2022-04-18T11:39:00Z</dcterms:created>
  <dcterms:modified xsi:type="dcterms:W3CDTF">2022-04-25T03:53:00Z</dcterms:modified>
</cp:coreProperties>
</file>