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547" w:rsidRPr="005D0547" w:rsidRDefault="005D0547" w:rsidP="007A6F42">
      <w:pPr>
        <w:widowControl/>
        <w:tabs>
          <w:tab w:val="center" w:pos="4534"/>
        </w:tabs>
        <w:spacing w:after="0"/>
        <w:ind w:left="-2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bookmarkStart w:id="0" w:name="_GoBack"/>
      <w:r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#109-e</w:t>
      </w:r>
      <w:r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  <w:t xml:space="preserve"> </w:t>
      </w:r>
      <w:r w:rsidR="004C7D01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 xml:space="preserve"> </w:t>
      </w:r>
      <w:r w:rsidR="004C7D01" w:rsidRPr="004C7D01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R1-2203474</w:t>
      </w:r>
    </w:p>
    <w:p w:rsidR="000A4ABF" w:rsidRPr="00A578C0" w:rsidRDefault="005D0547" w:rsidP="005D0547">
      <w:pPr>
        <w:widowControl/>
        <w:tabs>
          <w:tab w:val="center" w:pos="4534"/>
        </w:tabs>
        <w:spacing w:after="0"/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>e-Meeting, May 9</w:t>
      </w:r>
      <w:r w:rsidRPr="005D0547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– 20</w:t>
      </w:r>
      <w:r w:rsidRPr="005D0547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>, 2022</w:t>
      </w:r>
      <w:r w:rsidR="000E5CEB">
        <w:rPr>
          <w:rFonts w:ascii="Arial" w:eastAsia="宋体" w:hAnsi="Arial" w:cs="Arial"/>
          <w:b/>
          <w:bCs/>
          <w:kern w:val="0"/>
          <w:sz w:val="22"/>
          <w:lang w:val="x-none"/>
        </w:rPr>
        <w:tab/>
      </w:r>
    </w:p>
    <w:p w:rsidR="00A578C0" w:rsidRPr="000A4ABF" w:rsidRDefault="00A578C0" w:rsidP="00823AC6">
      <w:pPr>
        <w:widowControl/>
        <w:tabs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823AC6">
      <w:pPr>
        <w:widowControl/>
        <w:tabs>
          <w:tab w:val="left" w:pos="1800"/>
          <w:tab w:val="right" w:pos="9072"/>
        </w:tabs>
        <w:spacing w:after="0"/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5D0547" w:rsidRDefault="00A578C0" w:rsidP="00823AC6">
      <w:pPr>
        <w:widowControl/>
        <w:tabs>
          <w:tab w:val="left" w:pos="1800"/>
          <w:tab w:val="right" w:pos="9072"/>
        </w:tabs>
        <w:spacing w:after="0"/>
        <w:ind w:left="1798" w:hanging="1800"/>
        <w:rPr>
          <w:rFonts w:ascii="Arial" w:eastAsia="宋体" w:hAnsi="Arial" w:cs="Times New Roman"/>
          <w:b/>
          <w:kern w:val="0"/>
          <w:sz w:val="22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 w:rsidRPr="005D0547">
        <w:rPr>
          <w:rFonts w:ascii="Arial" w:eastAsia="宋体" w:hAnsi="Arial" w:cs="Times New Roman"/>
          <w:b/>
          <w:kern w:val="0"/>
          <w:sz w:val="22"/>
          <w:lang w:val="x-none"/>
        </w:rPr>
        <w:t>Views on evaluation needs based on different assumptions</w:t>
      </w:r>
    </w:p>
    <w:p w:rsidR="00A578C0" w:rsidRPr="00A578C0" w:rsidRDefault="00A578C0" w:rsidP="00823AC6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>
        <w:rPr>
          <w:rFonts w:ascii="Arial" w:eastAsia="宋体" w:hAnsi="Arial" w:cs="Times New Roman" w:hint="eastAsia"/>
          <w:b/>
          <w:kern w:val="0"/>
          <w:sz w:val="22"/>
          <w:lang w:val="x-none"/>
        </w:rPr>
        <w:t>9.6.2</w:t>
      </w:r>
    </w:p>
    <w:p w:rsidR="00A578C0" w:rsidRPr="00A578C0" w:rsidRDefault="00A578C0" w:rsidP="00823AC6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823AC6">
      <w:pPr>
        <w:widowControl/>
        <w:pBdr>
          <w:bottom w:val="single" w:sz="4" w:space="1" w:color="auto"/>
        </w:pBdr>
        <w:tabs>
          <w:tab w:val="left" w:pos="2552"/>
        </w:tabs>
        <w:spacing w:after="0"/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7C07BD" w:rsidRPr="00364EA2" w:rsidRDefault="007C07BD" w:rsidP="00AE6D5D">
      <w:pPr>
        <w:spacing w:before="120"/>
        <w:jc w:val="both"/>
        <w:rPr>
          <w:rFonts w:eastAsiaTheme="minorEastAsia" w:cs="Times New Roman"/>
          <w:bCs/>
        </w:rPr>
      </w:pPr>
      <w:r>
        <w:rPr>
          <w:rFonts w:eastAsiaTheme="minorEastAsia" w:cs="Times New Roman" w:hint="eastAsia"/>
          <w:bCs/>
        </w:rPr>
        <w:t xml:space="preserve">In Rel-18, to further reduce </w:t>
      </w:r>
      <w:r w:rsidR="00364EA2" w:rsidRPr="009C265E">
        <w:rPr>
          <w:lang w:eastAsia="ja-JP"/>
        </w:rPr>
        <w:t>the complexity of RedCap devices</w:t>
      </w:r>
      <w:r w:rsidR="00364EA2">
        <w:rPr>
          <w:rFonts w:eastAsiaTheme="minorEastAsia" w:hint="eastAsia"/>
        </w:rPr>
        <w:t xml:space="preserve">, the </w:t>
      </w:r>
      <w:r w:rsidR="00364EA2" w:rsidRPr="009C265E">
        <w:rPr>
          <w:lang w:eastAsia="ja-JP"/>
        </w:rPr>
        <w:t xml:space="preserve">following </w:t>
      </w:r>
      <w:r w:rsidR="00364EA2">
        <w:rPr>
          <w:rFonts w:eastAsiaTheme="minorEastAsia" w:hint="eastAsia"/>
        </w:rPr>
        <w:t xml:space="preserve">objectives </w:t>
      </w:r>
      <w:r w:rsidR="004C7D01">
        <w:rPr>
          <w:rFonts w:eastAsiaTheme="minorEastAsia" w:hint="eastAsia"/>
        </w:rPr>
        <w:t>were approved</w:t>
      </w:r>
      <w:r w:rsidR="00364EA2">
        <w:rPr>
          <w:rFonts w:eastAsiaTheme="minorEastAsia" w:hint="eastAsia"/>
        </w:rPr>
        <w:t xml:space="preserve"> </w:t>
      </w:r>
      <w:r w:rsidR="0072594A">
        <w:rPr>
          <w:rFonts w:eastAsiaTheme="minorEastAsia"/>
        </w:rPr>
        <w:fldChar w:fldCharType="begin"/>
      </w:r>
      <w:r w:rsidR="0072594A">
        <w:rPr>
          <w:rFonts w:eastAsiaTheme="minorEastAsia"/>
        </w:rPr>
        <w:instrText xml:space="preserve"> </w:instrText>
      </w:r>
      <w:r w:rsidR="0072594A">
        <w:rPr>
          <w:rFonts w:eastAsiaTheme="minorEastAsia" w:hint="eastAsia"/>
        </w:rPr>
        <w:instrText>REF _Ref100145019 \n \h</w:instrText>
      </w:r>
      <w:r w:rsidR="0072594A">
        <w:rPr>
          <w:rFonts w:eastAsiaTheme="minorEastAsia"/>
        </w:rPr>
        <w:instrText xml:space="preserve"> </w:instrText>
      </w:r>
      <w:r w:rsidR="0072594A">
        <w:rPr>
          <w:rFonts w:eastAsiaTheme="minorEastAsia"/>
        </w:rPr>
      </w:r>
      <w:r w:rsidR="0072594A">
        <w:rPr>
          <w:rFonts w:eastAsiaTheme="minorEastAsia"/>
        </w:rPr>
        <w:fldChar w:fldCharType="separate"/>
      </w:r>
      <w:r w:rsidR="0072594A">
        <w:rPr>
          <w:rFonts w:eastAsiaTheme="minorEastAsia"/>
        </w:rPr>
        <w:t>[1]</w:t>
      </w:r>
      <w:r w:rsidR="0072594A">
        <w:rPr>
          <w:rFonts w:eastAsiaTheme="minorEastAsia"/>
        </w:rPr>
        <w:fldChar w:fldCharType="end"/>
      </w:r>
      <w:r w:rsidR="00364EA2">
        <w:rPr>
          <w:rFonts w:eastAsiaTheme="minorEastAsia"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C07BD" w:rsidTr="007C07BD">
        <w:tc>
          <w:tcPr>
            <w:tcW w:w="9286" w:type="dxa"/>
          </w:tcPr>
          <w:p w:rsidR="007C07BD" w:rsidRPr="009C265E" w:rsidRDefault="007C07BD" w:rsidP="007C07B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>Study further UE complexity reduction techniques based on Rel-17 evaluation methodology</w:t>
            </w:r>
            <w:r>
              <w:rPr>
                <w:lang w:eastAsia="ja-JP"/>
              </w:rPr>
              <w:t xml:space="preserve"> in</w:t>
            </w:r>
            <w:r w:rsidRPr="00A411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 38.875</w:t>
            </w:r>
            <w:r w:rsidRPr="009C265E">
              <w:rPr>
                <w:lang w:eastAsia="ja-JP"/>
              </w:rPr>
              <w:t xml:space="preserve"> [RAN1]</w:t>
            </w:r>
          </w:p>
          <w:p w:rsidR="007C07BD" w:rsidRPr="009C265E" w:rsidRDefault="007C07BD" w:rsidP="007C07BD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 xml:space="preserve">Consider network impact, coexistence of </w:t>
            </w:r>
            <w:r>
              <w:rPr>
                <w:lang w:eastAsia="ja-JP"/>
              </w:rPr>
              <w:t xml:space="preserve">Rel-17 and Rel-18 </w:t>
            </w:r>
            <w:r w:rsidRPr="009C265E">
              <w:rPr>
                <w:lang w:eastAsia="ja-JP"/>
              </w:rPr>
              <w:t>RedCap and non-RedCap UEs</w:t>
            </w:r>
            <w:r>
              <w:rPr>
                <w:lang w:eastAsia="ja-JP"/>
              </w:rPr>
              <w:t xml:space="preserve"> in a cell</w:t>
            </w:r>
            <w:r w:rsidRPr="009C265E">
              <w:rPr>
                <w:lang w:eastAsia="ja-JP"/>
              </w:rPr>
              <w:t>, UE impact, specification impact</w:t>
            </w:r>
          </w:p>
          <w:p w:rsidR="007C07BD" w:rsidRPr="009C265E" w:rsidRDefault="007C07BD" w:rsidP="007C07BD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>Potential solutions, which may complement each other, for reducing device complexity are focusing on:</w:t>
            </w:r>
          </w:p>
          <w:p w:rsidR="007C07BD" w:rsidRPr="009C265E" w:rsidRDefault="007C07BD" w:rsidP="007C07BD">
            <w:pPr>
              <w:widowControl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>UE bandwidth reduction to 5MHz in FR1,</w:t>
            </w:r>
          </w:p>
          <w:p w:rsidR="007C07BD" w:rsidRDefault="007C07BD" w:rsidP="007C07BD">
            <w:pPr>
              <w:widowControl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Possibly in combination with relaxed UE processing timeline for PDSCH and/or PUSCH and/or CSI</w:t>
            </w:r>
          </w:p>
          <w:p w:rsidR="007C07BD" w:rsidRPr="009C265E" w:rsidRDefault="007C07BD" w:rsidP="007C07BD">
            <w:pPr>
              <w:widowControl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 w:rsidRPr="009C265E">
              <w:rPr>
                <w:lang w:eastAsia="ja-JP"/>
              </w:rPr>
              <w:t>reduced UE peak data rate</w:t>
            </w:r>
            <w:r>
              <w:rPr>
                <w:lang w:eastAsia="ja-JP"/>
              </w:rPr>
              <w:t xml:space="preserve"> in FR1</w:t>
            </w:r>
            <w:r w:rsidRPr="009C265E">
              <w:rPr>
                <w:lang w:eastAsia="ja-JP"/>
              </w:rPr>
              <w:t xml:space="preserve">, </w:t>
            </w:r>
          </w:p>
          <w:p w:rsidR="007C07BD" w:rsidRDefault="007C07BD" w:rsidP="007C07BD">
            <w:pPr>
              <w:widowControl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Possibly including restricted bandwidth for PDSCH and/or PUSCH</w:t>
            </w:r>
          </w:p>
          <w:p w:rsidR="007C07BD" w:rsidRDefault="007C07BD" w:rsidP="007C07BD">
            <w:pPr>
              <w:widowControl/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Possibly in combination with relaxed UE processing timeline for PDSCH and/or PUSCH and/or CSI</w:t>
            </w:r>
          </w:p>
          <w:p w:rsidR="007C07BD" w:rsidRPr="009C265E" w:rsidRDefault="007C07BD" w:rsidP="007C07BD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Notes:</w:t>
            </w:r>
          </w:p>
          <w:p w:rsidR="007C07BD" w:rsidRDefault="007C07BD" w:rsidP="007C07BD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Rel-15 SSB should be reused and L1 changes minimized.</w:t>
            </w:r>
          </w:p>
          <w:p w:rsidR="007C07BD" w:rsidRDefault="007C07BD" w:rsidP="007C07BD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Operation in BWP with/without SSB and without/with RF retuning should be considered.</w:t>
            </w:r>
          </w:p>
          <w:p w:rsidR="007C07BD" w:rsidRPr="009C265E" w:rsidRDefault="007C07BD" w:rsidP="007C07BD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>
              <w:t>It is not precluded that some solutions for FR1 can be applied to FR2 in WI stage</w:t>
            </w:r>
            <w:r>
              <w:rPr>
                <w:lang w:eastAsia="ja-JP"/>
              </w:rPr>
              <w:t>.</w:t>
            </w:r>
          </w:p>
          <w:p w:rsidR="007C07BD" w:rsidRPr="007C07BD" w:rsidRDefault="007C07BD" w:rsidP="007C07BD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lang w:eastAsia="ja-JP"/>
              </w:rPr>
            </w:pPr>
            <w:r w:rsidRPr="00D618DE">
              <w:rPr>
                <w:lang w:eastAsia="ja-JP"/>
              </w:rPr>
              <w:t>Aim to define a single Rel-18 RedCap UE type for further UE complexity reduction</w:t>
            </w:r>
            <w:r>
              <w:rPr>
                <w:lang w:eastAsia="ja-JP"/>
              </w:rPr>
              <w:t>.</w:t>
            </w:r>
          </w:p>
        </w:tc>
      </w:tr>
    </w:tbl>
    <w:p w:rsidR="00A11822" w:rsidRPr="009F28C0" w:rsidRDefault="00A11822" w:rsidP="00A11822">
      <w:pPr>
        <w:spacing w:before="120"/>
        <w:jc w:val="both"/>
        <w:rPr>
          <w:rFonts w:eastAsiaTheme="minorEastAsia" w:cs="Times New Roman"/>
          <w:szCs w:val="21"/>
        </w:rPr>
      </w:pPr>
      <w:r>
        <w:rPr>
          <w:rFonts w:cs="Times New Roman" w:hint="eastAsia"/>
          <w:bCs/>
        </w:rPr>
        <w:t xml:space="preserve">In </w:t>
      </w:r>
      <w:r>
        <w:rPr>
          <w:rFonts w:eastAsiaTheme="minorEastAsia" w:cs="Times New Roman" w:hint="eastAsia"/>
          <w:bCs/>
        </w:rPr>
        <w:t xml:space="preserve">this contribution, we provide our views on </w:t>
      </w:r>
      <w:r w:rsidR="00CD0149">
        <w:rPr>
          <w:rFonts w:eastAsiaTheme="minorEastAsia" w:cs="Times New Roman" w:hint="eastAsia"/>
          <w:bCs/>
        </w:rPr>
        <w:t xml:space="preserve">whether </w:t>
      </w:r>
      <w:r w:rsidR="00333737" w:rsidRPr="00333737">
        <w:rPr>
          <w:rFonts w:eastAsiaTheme="minorEastAsia" w:cs="Times New Roman"/>
          <w:bCs/>
        </w:rPr>
        <w:t>evaluation</w:t>
      </w:r>
      <w:r w:rsidR="004C7D01">
        <w:rPr>
          <w:rFonts w:eastAsiaTheme="minorEastAsia" w:cs="Times New Roman" w:hint="eastAsia"/>
          <w:bCs/>
        </w:rPr>
        <w:t>s</w:t>
      </w:r>
      <w:r w:rsidR="00333737" w:rsidRPr="00333737">
        <w:rPr>
          <w:rFonts w:eastAsiaTheme="minorEastAsia" w:cs="Times New Roman"/>
          <w:bCs/>
        </w:rPr>
        <w:t xml:space="preserve"> </w:t>
      </w:r>
      <w:r w:rsidR="00CD0149">
        <w:rPr>
          <w:rFonts w:eastAsiaTheme="minorEastAsia" w:cs="Times New Roman" w:hint="eastAsia"/>
          <w:bCs/>
        </w:rPr>
        <w:t>are needed corresponding to</w:t>
      </w:r>
      <w:r w:rsidR="009F28C0">
        <w:rPr>
          <w:rFonts w:eastAsiaTheme="minorEastAsia" w:cs="Times New Roman" w:hint="eastAsia"/>
          <w:bCs/>
        </w:rPr>
        <w:t xml:space="preserve"> several aspects including </w:t>
      </w:r>
      <w:r w:rsidR="00065997">
        <w:rPr>
          <w:rFonts w:eastAsiaTheme="minorEastAsia" w:cs="Times New Roman" w:hint="eastAsia"/>
          <w:bCs/>
        </w:rPr>
        <w:t xml:space="preserve">UE </w:t>
      </w:r>
      <w:r w:rsidR="009F28C0" w:rsidRPr="000E647A">
        <w:t>complexity reduction</w:t>
      </w:r>
      <w:r w:rsidR="009F28C0">
        <w:rPr>
          <w:rFonts w:eastAsiaTheme="minorEastAsia" w:hint="eastAsia"/>
        </w:rPr>
        <w:t>, coverage, PDCCH blocking, network capacity and spectral efficiency.</w:t>
      </w:r>
    </w:p>
    <w:p w:rsidR="00CF7214" w:rsidRPr="006E7374" w:rsidRDefault="00CF7214" w:rsidP="00AE6D5D">
      <w:pPr>
        <w:spacing w:before="120"/>
        <w:jc w:val="both"/>
        <w:rPr>
          <w:rFonts w:cs="Times New Roman"/>
          <w:szCs w:val="21"/>
        </w:rPr>
      </w:pPr>
      <w:r w:rsidRPr="006E7374">
        <w:rPr>
          <w:rFonts w:cs="Times New Roman"/>
          <w:szCs w:val="21"/>
        </w:rPr>
        <w:t xml:space="preserve"> </w:t>
      </w:r>
    </w:p>
    <w:p w:rsidR="00753833" w:rsidRDefault="00DD4940" w:rsidP="00646529">
      <w:pPr>
        <w:pStyle w:val="1"/>
        <w:ind w:left="562" w:hanging="562"/>
        <w:rPr>
          <w:rFonts w:eastAsiaTheme="minorEastAsia"/>
        </w:rPr>
      </w:pPr>
      <w:r>
        <w:t>Discus</w:t>
      </w:r>
      <w:r>
        <w:rPr>
          <w:rFonts w:hint="eastAsia"/>
        </w:rPr>
        <w:t>sion</w:t>
      </w:r>
    </w:p>
    <w:p w:rsidR="00B25368" w:rsidRPr="00B25368" w:rsidRDefault="00B25368" w:rsidP="0068788D">
      <w:pPr>
        <w:rPr>
          <w:rFonts w:eastAsiaTheme="minorEastAsia"/>
          <w:b/>
          <w:u w:val="single"/>
        </w:rPr>
      </w:pPr>
      <w:r w:rsidRPr="00B25368">
        <w:rPr>
          <w:rFonts w:eastAsiaTheme="minorEastAsia" w:hint="eastAsia"/>
          <w:b/>
          <w:u w:val="single"/>
        </w:rPr>
        <w:t>UE complexity reduction</w:t>
      </w:r>
    </w:p>
    <w:p w:rsidR="00026CAF" w:rsidRDefault="00B25368" w:rsidP="00BF7520">
      <w:pPr>
        <w:jc w:val="both"/>
        <w:rPr>
          <w:rFonts w:eastAsiaTheme="minorEastAsia"/>
        </w:rPr>
      </w:pPr>
      <w:r>
        <w:rPr>
          <w:rFonts w:eastAsiaTheme="minorEastAsia" w:hint="eastAsia"/>
        </w:rPr>
        <w:t>In Rel-17, the m</w:t>
      </w:r>
      <w:r w:rsidRPr="00B25368">
        <w:rPr>
          <w:rFonts w:eastAsiaTheme="minorEastAsia"/>
          <w:bCs/>
          <w:iCs/>
        </w:rPr>
        <w:t>aximum bandwidth of an FR1 RedCap UE during and after initial access is 20</w:t>
      </w:r>
      <w:r w:rsidR="007E4594">
        <w:rPr>
          <w:rFonts w:eastAsiaTheme="minorEastAsia" w:hint="eastAsia"/>
          <w:bCs/>
          <w:iCs/>
        </w:rPr>
        <w:t xml:space="preserve"> </w:t>
      </w:r>
      <w:r w:rsidRPr="00B25368">
        <w:rPr>
          <w:rFonts w:eastAsiaTheme="minorEastAsia"/>
          <w:bCs/>
          <w:iCs/>
        </w:rPr>
        <w:t>MHz</w:t>
      </w:r>
      <w:r>
        <w:rPr>
          <w:rFonts w:eastAsiaTheme="minorEastAsia" w:hint="eastAsia"/>
          <w:bCs/>
          <w:iCs/>
        </w:rPr>
        <w:t>.</w:t>
      </w:r>
      <w:r w:rsidR="00F30F00">
        <w:rPr>
          <w:rFonts w:eastAsiaTheme="minorEastAsia" w:hint="eastAsia"/>
          <w:bCs/>
          <w:iCs/>
        </w:rPr>
        <w:t xml:space="preserve"> In Rel-18, supporting</w:t>
      </w:r>
      <w:r w:rsidR="00065997">
        <w:rPr>
          <w:rFonts w:eastAsiaTheme="minorEastAsia" w:hint="eastAsia"/>
          <w:bCs/>
          <w:iCs/>
        </w:rPr>
        <w:t xml:space="preserve"> </w:t>
      </w:r>
      <w:r w:rsidR="00EA61A7">
        <w:rPr>
          <w:rFonts w:eastAsiaTheme="minorEastAsia" w:hint="eastAsia"/>
          <w:bCs/>
          <w:iCs/>
        </w:rPr>
        <w:t xml:space="preserve">a UE with </w:t>
      </w:r>
      <w:r w:rsidR="00065997" w:rsidRPr="009C265E">
        <w:rPr>
          <w:lang w:eastAsia="ja-JP"/>
        </w:rPr>
        <w:t xml:space="preserve">5MHz </w:t>
      </w:r>
      <w:r w:rsidR="00065997">
        <w:rPr>
          <w:rFonts w:eastAsiaTheme="minorEastAsia" w:hint="eastAsia"/>
          <w:bCs/>
          <w:iCs/>
        </w:rPr>
        <w:t>bandwidth in FR1</w:t>
      </w:r>
      <w:r w:rsidR="00EA61A7">
        <w:rPr>
          <w:rFonts w:eastAsiaTheme="minorEastAsia" w:hint="eastAsia"/>
          <w:bCs/>
          <w:iCs/>
        </w:rPr>
        <w:t xml:space="preserve"> and supporting a</w:t>
      </w:r>
      <w:r w:rsidR="00065997">
        <w:rPr>
          <w:rFonts w:eastAsiaTheme="minorEastAsia" w:hint="eastAsia"/>
          <w:bCs/>
          <w:iCs/>
        </w:rPr>
        <w:t xml:space="preserve"> </w:t>
      </w:r>
      <w:r w:rsidR="00EA61A7">
        <w:rPr>
          <w:rFonts w:eastAsiaTheme="minorEastAsia" w:hint="eastAsia"/>
          <w:bCs/>
          <w:iCs/>
        </w:rPr>
        <w:t xml:space="preserve">UE with reduced </w:t>
      </w:r>
      <w:r w:rsidR="007E4594">
        <w:rPr>
          <w:rFonts w:eastAsiaTheme="minorEastAsia" w:hint="eastAsia"/>
          <w:bCs/>
          <w:iCs/>
        </w:rPr>
        <w:t>peak data rate</w:t>
      </w:r>
      <w:r>
        <w:rPr>
          <w:rFonts w:eastAsiaTheme="minorEastAsia" w:hint="eastAsia"/>
          <w:bCs/>
          <w:iCs/>
        </w:rPr>
        <w:t xml:space="preserve"> </w:t>
      </w:r>
      <w:r w:rsidR="00EA61A7">
        <w:rPr>
          <w:rFonts w:eastAsiaTheme="minorEastAsia" w:hint="eastAsia"/>
          <w:bCs/>
          <w:iCs/>
        </w:rPr>
        <w:t>are both</w:t>
      </w:r>
      <w:r w:rsidR="00065997">
        <w:rPr>
          <w:rFonts w:eastAsiaTheme="minorEastAsia" w:hint="eastAsia"/>
          <w:bCs/>
          <w:iCs/>
        </w:rPr>
        <w:t xml:space="preserve"> </w:t>
      </w:r>
      <w:r>
        <w:rPr>
          <w:rFonts w:eastAsiaTheme="minorEastAsia" w:hint="eastAsia"/>
          <w:bCs/>
          <w:iCs/>
        </w:rPr>
        <w:t xml:space="preserve">potential </w:t>
      </w:r>
      <w:r w:rsidR="00065997">
        <w:rPr>
          <w:rFonts w:eastAsiaTheme="minorEastAsia" w:hint="eastAsia"/>
          <w:bCs/>
          <w:iCs/>
        </w:rPr>
        <w:t xml:space="preserve">solutions to further reduce </w:t>
      </w:r>
      <w:r>
        <w:rPr>
          <w:rFonts w:eastAsiaTheme="minorEastAsia" w:hint="eastAsia"/>
          <w:bCs/>
          <w:iCs/>
        </w:rPr>
        <w:t xml:space="preserve">the </w:t>
      </w:r>
      <w:r w:rsidR="00065997">
        <w:rPr>
          <w:rFonts w:eastAsiaTheme="minorEastAsia" w:hint="eastAsia"/>
          <w:bCs/>
          <w:iCs/>
        </w:rPr>
        <w:t>device</w:t>
      </w:r>
      <w:r>
        <w:rPr>
          <w:rFonts w:eastAsiaTheme="minorEastAsia" w:hint="eastAsia"/>
          <w:bCs/>
          <w:iCs/>
        </w:rPr>
        <w:t xml:space="preserve"> complexity.</w:t>
      </w:r>
      <w:r w:rsidR="00A95157">
        <w:rPr>
          <w:rFonts w:eastAsiaTheme="minorEastAsia" w:hint="eastAsia"/>
          <w:bCs/>
          <w:iCs/>
        </w:rPr>
        <w:t xml:space="preserve"> </w:t>
      </w:r>
      <w:r w:rsidR="00395CEC">
        <w:rPr>
          <w:rFonts w:eastAsiaTheme="minorEastAsia"/>
        </w:rPr>
        <w:t>H</w:t>
      </w:r>
      <w:r w:rsidR="00395CEC">
        <w:rPr>
          <w:rFonts w:eastAsiaTheme="minorEastAsia" w:hint="eastAsia"/>
        </w:rPr>
        <w:t xml:space="preserve">ence, we </w:t>
      </w:r>
      <w:r w:rsidR="0002233C">
        <w:rPr>
          <w:rFonts w:eastAsiaTheme="minorEastAsia" w:hint="eastAsia"/>
        </w:rPr>
        <w:t>can</w:t>
      </w:r>
      <w:r w:rsidR="00395CEC">
        <w:rPr>
          <w:rFonts w:eastAsiaTheme="minorEastAsia" w:hint="eastAsia"/>
        </w:rPr>
        <w:t xml:space="preserve"> focus on the evaluation of complexity reduction</w:t>
      </w:r>
      <w:r w:rsidR="00026CAF">
        <w:rPr>
          <w:rFonts w:eastAsiaTheme="minorEastAsia" w:hint="eastAsia"/>
        </w:rPr>
        <w:t xml:space="preserve"> in Rel-18 study phase</w:t>
      </w:r>
      <w:r w:rsidR="00395CEC">
        <w:rPr>
          <w:rFonts w:eastAsiaTheme="minorEastAsia" w:hint="eastAsia"/>
        </w:rPr>
        <w:t xml:space="preserve">. </w:t>
      </w:r>
    </w:p>
    <w:p w:rsidR="00B25368" w:rsidRPr="00A95157" w:rsidRDefault="00026CAF" w:rsidP="00BF7520">
      <w:pPr>
        <w:jc w:val="both"/>
        <w:rPr>
          <w:rFonts w:eastAsiaTheme="minorEastAsia"/>
          <w:bCs/>
          <w:iCs/>
        </w:rPr>
      </w:pPr>
      <w:r>
        <w:rPr>
          <w:rFonts w:eastAsiaTheme="minorEastAsia"/>
          <w:bCs/>
          <w:iCs/>
        </w:rPr>
        <w:t>A</w:t>
      </w:r>
      <w:r>
        <w:rPr>
          <w:rFonts w:eastAsiaTheme="minorEastAsia" w:hint="eastAsia"/>
          <w:bCs/>
          <w:iCs/>
        </w:rPr>
        <w:t xml:space="preserve">ccording to the </w:t>
      </w:r>
      <w:r w:rsidRPr="00333737">
        <w:rPr>
          <w:rFonts w:eastAsiaTheme="minorEastAsia" w:cs="Times New Roman"/>
          <w:bCs/>
        </w:rPr>
        <w:t>evaluation me</w:t>
      </w:r>
      <w:r>
        <w:rPr>
          <w:rFonts w:eastAsiaTheme="minorEastAsia" w:cs="Times New Roman"/>
          <w:bCs/>
        </w:rPr>
        <w:t>thodolog</w:t>
      </w:r>
      <w:r>
        <w:rPr>
          <w:rFonts w:eastAsiaTheme="minorEastAsia" w:cs="Times New Roman" w:hint="eastAsia"/>
          <w:bCs/>
        </w:rPr>
        <w:t xml:space="preserve">y for </w:t>
      </w:r>
      <w:r w:rsidRPr="000E647A">
        <w:t>complexity reduction</w:t>
      </w:r>
      <w:r>
        <w:rPr>
          <w:rFonts w:eastAsiaTheme="minorEastAsia" w:hint="eastAsia"/>
        </w:rPr>
        <w:t xml:space="preserve"> in </w:t>
      </w:r>
      <w:r>
        <w:rPr>
          <w:lang w:eastAsia="ja-JP"/>
        </w:rPr>
        <w:t>TR 38.875</w:t>
      </w:r>
      <w:r>
        <w:rPr>
          <w:rFonts w:eastAsiaTheme="minorEastAsia" w:hint="eastAsia"/>
        </w:rPr>
        <w:t xml:space="preserve">, ADC/CDA, </w:t>
      </w:r>
      <w:r w:rsidRPr="003955CA">
        <w:t>FFT/IFFT</w:t>
      </w:r>
      <w:r>
        <w:rPr>
          <w:rFonts w:eastAsiaTheme="minorEastAsia" w:hint="eastAsia"/>
        </w:rPr>
        <w:t>, p</w:t>
      </w:r>
      <w:r w:rsidRPr="003955CA">
        <w:t>ost-FFT data buffering</w:t>
      </w:r>
      <w:r>
        <w:rPr>
          <w:rFonts w:eastAsiaTheme="minorEastAsia" w:hint="eastAsia"/>
        </w:rPr>
        <w:t>,</w:t>
      </w:r>
      <w:r w:rsidRPr="00A95157">
        <w:t xml:space="preserve"> </w:t>
      </w:r>
      <w:r>
        <w:rPr>
          <w:rFonts w:eastAsiaTheme="minorEastAsia" w:hint="eastAsia"/>
        </w:rPr>
        <w:t>r</w:t>
      </w:r>
      <w:r w:rsidRPr="003955CA">
        <w:t>eceiver processing block</w:t>
      </w:r>
      <w:r>
        <w:rPr>
          <w:rFonts w:eastAsiaTheme="minorEastAsia" w:hint="eastAsia"/>
        </w:rPr>
        <w:t xml:space="preserve">, </w:t>
      </w:r>
      <w:r w:rsidRPr="003955CA">
        <w:t>LDPC decoding</w:t>
      </w:r>
      <w:r>
        <w:rPr>
          <w:rFonts w:eastAsiaTheme="minorEastAsia" w:hint="eastAsia"/>
        </w:rPr>
        <w:t xml:space="preserve">, </w:t>
      </w:r>
      <w:r w:rsidRPr="003955CA">
        <w:t>HARQ buffer</w:t>
      </w:r>
      <w:r>
        <w:rPr>
          <w:rFonts w:eastAsiaTheme="minorEastAsia" w:hint="eastAsia"/>
        </w:rPr>
        <w:t xml:space="preserve"> and UL processing block are the main modules contributing to the cost reduction, when a smaller UE bandwidth is applied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_Ref100160217 \n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[2]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. </w:t>
      </w:r>
      <w:r w:rsidR="0071270E">
        <w:rPr>
          <w:rFonts w:eastAsiaTheme="minorEastAsia"/>
        </w:rPr>
        <w:t>B</w:t>
      </w:r>
      <w:r w:rsidR="0071270E">
        <w:rPr>
          <w:rFonts w:eastAsiaTheme="minorEastAsia" w:hint="eastAsia"/>
        </w:rPr>
        <w:t xml:space="preserve">ased on whether RF bandwidth </w:t>
      </w:r>
      <w:r>
        <w:rPr>
          <w:rFonts w:eastAsiaTheme="minorEastAsia" w:hint="eastAsia"/>
        </w:rPr>
        <w:t xml:space="preserve">is </w:t>
      </w:r>
      <w:r w:rsidR="0071270E">
        <w:rPr>
          <w:rFonts w:eastAsiaTheme="minorEastAsia" w:hint="eastAsia"/>
        </w:rPr>
        <w:t>reduced together with BB bandwidth, b</w:t>
      </w:r>
      <w:r w:rsidR="0071270E" w:rsidRPr="0071270E">
        <w:rPr>
          <w:rFonts w:eastAsiaTheme="minorEastAsia"/>
        </w:rPr>
        <w:t xml:space="preserve">locks that effectively reduce </w:t>
      </w:r>
      <w:r w:rsidR="0071270E">
        <w:rPr>
          <w:rFonts w:eastAsiaTheme="minorEastAsia" w:hint="eastAsia"/>
        </w:rPr>
        <w:t xml:space="preserve">device </w:t>
      </w:r>
      <w:r w:rsidR="0071270E" w:rsidRPr="0071270E">
        <w:rPr>
          <w:rFonts w:eastAsiaTheme="minorEastAsia"/>
        </w:rPr>
        <w:t>complexity are slightly different</w:t>
      </w:r>
      <w:r w:rsidR="0071270E">
        <w:rPr>
          <w:rFonts w:eastAsiaTheme="minorEastAsia" w:hint="eastAsia"/>
        </w:rPr>
        <w:t xml:space="preserve">. </w:t>
      </w:r>
      <w:r w:rsidR="00F30F00">
        <w:rPr>
          <w:rFonts w:eastAsiaTheme="minorEastAsia" w:hint="eastAsia"/>
          <w:bCs/>
          <w:iCs/>
        </w:rPr>
        <w:t xml:space="preserve">The initial </w:t>
      </w:r>
      <w:r w:rsidR="00F30F00">
        <w:rPr>
          <w:rFonts w:eastAsiaTheme="minorEastAsia"/>
          <w:bCs/>
          <w:iCs/>
        </w:rPr>
        <w:t>an</w:t>
      </w:r>
      <w:r w:rsidR="00F30F00" w:rsidRPr="00F30F00">
        <w:rPr>
          <w:rFonts w:eastAsiaTheme="minorEastAsia"/>
          <w:bCs/>
          <w:iCs/>
        </w:rPr>
        <w:t xml:space="preserve">alysis </w:t>
      </w:r>
      <w:r w:rsidR="00F30F00">
        <w:rPr>
          <w:rFonts w:eastAsiaTheme="minorEastAsia" w:hint="eastAsia"/>
          <w:bCs/>
          <w:iCs/>
        </w:rPr>
        <w:t xml:space="preserve">for both FDD and TDD are detailed in our </w:t>
      </w:r>
      <w:r w:rsidR="00F30F00" w:rsidRPr="00F30F00">
        <w:rPr>
          <w:rFonts w:eastAsiaTheme="minorEastAsia"/>
          <w:bCs/>
          <w:iCs/>
        </w:rPr>
        <w:t>companion</w:t>
      </w:r>
      <w:r w:rsidR="00F30F00">
        <w:rPr>
          <w:rFonts w:eastAsiaTheme="minorEastAsia"/>
          <w:bCs/>
          <w:iCs/>
        </w:rPr>
        <w:t>’</w:t>
      </w:r>
      <w:r w:rsidR="00F30F00">
        <w:rPr>
          <w:rFonts w:eastAsiaTheme="minorEastAsia" w:hint="eastAsia"/>
          <w:bCs/>
          <w:iCs/>
        </w:rPr>
        <w:t xml:space="preserve">s contribution </w:t>
      </w:r>
      <w:r w:rsidR="004F0B21">
        <w:rPr>
          <w:rFonts w:eastAsiaTheme="minorEastAsia"/>
          <w:bCs/>
          <w:iCs/>
        </w:rPr>
        <w:fldChar w:fldCharType="begin"/>
      </w:r>
      <w:r w:rsidR="004F0B21">
        <w:rPr>
          <w:rFonts w:eastAsiaTheme="minorEastAsia"/>
          <w:bCs/>
          <w:iCs/>
        </w:rPr>
        <w:instrText xml:space="preserve"> </w:instrText>
      </w:r>
      <w:r w:rsidR="004F0B21">
        <w:rPr>
          <w:rFonts w:eastAsiaTheme="minorEastAsia" w:hint="eastAsia"/>
          <w:bCs/>
          <w:iCs/>
        </w:rPr>
        <w:instrText>REF _Ref100239012 \n \h</w:instrText>
      </w:r>
      <w:r w:rsidR="004F0B21">
        <w:rPr>
          <w:rFonts w:eastAsiaTheme="minorEastAsia"/>
          <w:bCs/>
          <w:iCs/>
        </w:rPr>
        <w:instrText xml:space="preserve"> </w:instrText>
      </w:r>
      <w:r w:rsidR="004F0B21">
        <w:rPr>
          <w:rFonts w:eastAsiaTheme="minorEastAsia"/>
          <w:bCs/>
          <w:iCs/>
        </w:rPr>
      </w:r>
      <w:r w:rsidR="004F0B21">
        <w:rPr>
          <w:rFonts w:eastAsiaTheme="minorEastAsia"/>
          <w:bCs/>
          <w:iCs/>
        </w:rPr>
        <w:fldChar w:fldCharType="separate"/>
      </w:r>
      <w:r w:rsidR="004F0B21">
        <w:rPr>
          <w:rFonts w:eastAsiaTheme="minorEastAsia"/>
          <w:bCs/>
          <w:iCs/>
        </w:rPr>
        <w:t>[3]</w:t>
      </w:r>
      <w:r w:rsidR="004F0B21">
        <w:rPr>
          <w:rFonts w:eastAsiaTheme="minorEastAsia"/>
          <w:bCs/>
          <w:iCs/>
        </w:rPr>
        <w:fldChar w:fldCharType="end"/>
      </w:r>
      <w:r w:rsidR="00F30F00">
        <w:rPr>
          <w:rFonts w:eastAsiaTheme="minorEastAsia" w:hint="eastAsia"/>
          <w:bCs/>
          <w:iCs/>
        </w:rPr>
        <w:t>.</w:t>
      </w:r>
    </w:p>
    <w:p w:rsidR="00B55F90" w:rsidRDefault="00026CAF" w:rsidP="00B74EEE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 w:hint="eastAsia"/>
          <w:b/>
          <w:bCs/>
          <w:iCs/>
        </w:rPr>
        <w:t xml:space="preserve">Proposal </w:t>
      </w:r>
      <w:r w:rsidR="007218CE">
        <w:rPr>
          <w:rFonts w:eastAsiaTheme="minorEastAsia" w:hint="eastAsia"/>
          <w:b/>
          <w:bCs/>
          <w:iCs/>
        </w:rPr>
        <w:t xml:space="preserve">1: </w:t>
      </w:r>
      <w:r>
        <w:rPr>
          <w:rFonts w:eastAsiaTheme="minorEastAsia" w:hint="eastAsia"/>
          <w:b/>
          <w:bCs/>
          <w:iCs/>
        </w:rPr>
        <w:t>Focus on evaluation of UE complexity reduction in the study phase of Rel-18 RedCap</w:t>
      </w:r>
      <w:r w:rsidR="005247FA" w:rsidRPr="005247FA">
        <w:rPr>
          <w:rFonts w:eastAsiaTheme="minorEastAsia" w:hint="eastAsia"/>
          <w:b/>
          <w:bCs/>
          <w:iCs/>
        </w:rPr>
        <w:t>.</w:t>
      </w:r>
    </w:p>
    <w:p w:rsidR="00B87028" w:rsidRPr="00383D6D" w:rsidRDefault="00B87028" w:rsidP="00B74EEE">
      <w:pPr>
        <w:jc w:val="both"/>
        <w:rPr>
          <w:rFonts w:eastAsiaTheme="minorEastAsia"/>
          <w:b/>
          <w:bCs/>
          <w:iCs/>
        </w:rPr>
      </w:pPr>
    </w:p>
    <w:p w:rsidR="00B87028" w:rsidRPr="005247FA" w:rsidRDefault="00B87028" w:rsidP="00B74EEE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u w:val="single"/>
        </w:rPr>
        <w:t>C</w:t>
      </w:r>
      <w:r>
        <w:rPr>
          <w:rFonts w:eastAsiaTheme="minorEastAsia" w:hint="eastAsia"/>
          <w:b/>
          <w:u w:val="single"/>
        </w:rPr>
        <w:t>overage recovery</w:t>
      </w:r>
    </w:p>
    <w:p w:rsidR="00EF64CC" w:rsidRDefault="004A3A9F" w:rsidP="00B74EEE">
      <w:pPr>
        <w:jc w:val="both"/>
        <w:rPr>
          <w:rFonts w:eastAsiaTheme="minorEastAsia"/>
        </w:rPr>
      </w:pPr>
      <w:r>
        <w:rPr>
          <w:rFonts w:eastAsiaTheme="minorEastAsia"/>
          <w:bCs/>
          <w:iCs/>
        </w:rPr>
        <w:t>I</w:t>
      </w:r>
      <w:r>
        <w:rPr>
          <w:rFonts w:eastAsiaTheme="minorEastAsia" w:hint="eastAsia"/>
          <w:bCs/>
          <w:iCs/>
        </w:rPr>
        <w:t xml:space="preserve">n Rel-17, </w:t>
      </w:r>
      <w:r w:rsidR="007D6592">
        <w:rPr>
          <w:rFonts w:eastAsiaTheme="minorEastAsia" w:hint="eastAsia"/>
          <w:bCs/>
          <w:iCs/>
        </w:rPr>
        <w:t xml:space="preserve">PUSCH </w:t>
      </w:r>
      <w:r w:rsidR="00026CAF">
        <w:rPr>
          <w:rFonts w:eastAsiaTheme="minorEastAsia" w:hint="eastAsia"/>
          <w:bCs/>
          <w:iCs/>
        </w:rPr>
        <w:t xml:space="preserve">was identified as </w:t>
      </w:r>
      <w:r w:rsidR="007D6592">
        <w:rPr>
          <w:rFonts w:eastAsiaTheme="minorEastAsia" w:hint="eastAsia"/>
          <w:bCs/>
          <w:iCs/>
        </w:rPr>
        <w:t xml:space="preserve">the main </w:t>
      </w:r>
      <w:r w:rsidR="007D6592" w:rsidRPr="007D6592">
        <w:rPr>
          <w:rFonts w:eastAsiaTheme="minorEastAsia"/>
          <w:bCs/>
          <w:iCs/>
        </w:rPr>
        <w:t>bottleneck channel</w:t>
      </w:r>
      <w:r w:rsidR="00D560CA">
        <w:rPr>
          <w:rFonts w:eastAsiaTheme="minorEastAsia" w:hint="eastAsia"/>
          <w:bCs/>
          <w:iCs/>
        </w:rPr>
        <w:t xml:space="preserve"> in terms of coverage,</w:t>
      </w:r>
      <w:r w:rsidR="007D6592">
        <w:rPr>
          <w:rFonts w:eastAsiaTheme="minorEastAsia" w:hint="eastAsia"/>
          <w:bCs/>
          <w:iCs/>
        </w:rPr>
        <w:t xml:space="preserve"> which has been enhanced in Rel-17 Coverage Enhancement </w:t>
      </w:r>
      <w:r w:rsidR="00D560CA">
        <w:rPr>
          <w:rFonts w:eastAsiaTheme="minorEastAsia" w:hint="eastAsia"/>
          <w:bCs/>
          <w:iCs/>
        </w:rPr>
        <w:t xml:space="preserve">(CE) </w:t>
      </w:r>
      <w:r w:rsidR="007D6592">
        <w:rPr>
          <w:rFonts w:eastAsiaTheme="minorEastAsia" w:hint="eastAsia"/>
          <w:bCs/>
          <w:iCs/>
        </w:rPr>
        <w:t xml:space="preserve">WI. </w:t>
      </w:r>
      <w:r w:rsidR="00D560CA">
        <w:rPr>
          <w:rFonts w:eastAsiaTheme="minorEastAsia" w:hint="eastAsia"/>
          <w:bCs/>
          <w:iCs/>
        </w:rPr>
        <w:t>It is noted that the Rel-17 CE features</w:t>
      </w:r>
      <w:r w:rsidR="007D6592">
        <w:rPr>
          <w:rFonts w:eastAsiaTheme="minorEastAsia" w:hint="eastAsia"/>
          <w:bCs/>
          <w:iCs/>
        </w:rPr>
        <w:t xml:space="preserve"> can be reused for RedCap UE. </w:t>
      </w:r>
      <w:r w:rsidR="00D560CA">
        <w:rPr>
          <w:rFonts w:eastAsiaTheme="minorEastAsia" w:hint="eastAsia"/>
          <w:bCs/>
          <w:iCs/>
        </w:rPr>
        <w:t>Meanwhile, c</w:t>
      </w:r>
      <w:r w:rsidR="00C30676">
        <w:rPr>
          <w:rFonts w:eastAsiaTheme="minorEastAsia" w:hint="eastAsia"/>
          <w:bCs/>
          <w:iCs/>
        </w:rPr>
        <w:t>overage recovery is not needed for o</w:t>
      </w:r>
      <w:r w:rsidR="007D6592">
        <w:rPr>
          <w:rFonts w:eastAsiaTheme="minorEastAsia" w:hint="eastAsia"/>
          <w:bCs/>
          <w:iCs/>
        </w:rPr>
        <w:t xml:space="preserve">ther </w:t>
      </w:r>
      <w:r w:rsidR="00EF64CC">
        <w:rPr>
          <w:rFonts w:eastAsiaTheme="minorEastAsia" w:hint="eastAsia"/>
          <w:bCs/>
          <w:iCs/>
        </w:rPr>
        <w:t xml:space="preserve">UL and DL </w:t>
      </w:r>
      <w:r w:rsidR="007D6592">
        <w:rPr>
          <w:rFonts w:eastAsiaTheme="minorEastAsia" w:hint="eastAsia"/>
          <w:bCs/>
          <w:iCs/>
        </w:rPr>
        <w:t>channels</w:t>
      </w:r>
      <w:r w:rsidR="00395CEC">
        <w:rPr>
          <w:rFonts w:eastAsiaTheme="minorEastAsia" w:hint="eastAsia"/>
          <w:bCs/>
          <w:iCs/>
        </w:rPr>
        <w:t xml:space="preserve"> </w:t>
      </w:r>
      <w:r w:rsidR="00395CEC">
        <w:rPr>
          <w:rFonts w:eastAsiaTheme="minorEastAsia"/>
        </w:rPr>
        <w:fldChar w:fldCharType="begin"/>
      </w:r>
      <w:r w:rsidR="00395CEC">
        <w:rPr>
          <w:rFonts w:eastAsiaTheme="minorEastAsia"/>
        </w:rPr>
        <w:instrText xml:space="preserve"> </w:instrText>
      </w:r>
      <w:r w:rsidR="00395CEC">
        <w:rPr>
          <w:rFonts w:eastAsiaTheme="minorEastAsia" w:hint="eastAsia"/>
        </w:rPr>
        <w:instrText>REF _Ref100160217 \n \h</w:instrText>
      </w:r>
      <w:r w:rsidR="00395CEC">
        <w:rPr>
          <w:rFonts w:eastAsiaTheme="minorEastAsia"/>
        </w:rPr>
        <w:instrText xml:space="preserve"> </w:instrText>
      </w:r>
      <w:r w:rsidR="00395CEC">
        <w:rPr>
          <w:rFonts w:eastAsiaTheme="minorEastAsia"/>
        </w:rPr>
      </w:r>
      <w:r w:rsidR="00395CEC">
        <w:rPr>
          <w:rFonts w:eastAsiaTheme="minorEastAsia"/>
        </w:rPr>
        <w:fldChar w:fldCharType="separate"/>
      </w:r>
      <w:r w:rsidR="00395CEC">
        <w:rPr>
          <w:rFonts w:eastAsiaTheme="minorEastAsia"/>
        </w:rPr>
        <w:t>[2]</w:t>
      </w:r>
      <w:r w:rsidR="00395CEC">
        <w:rPr>
          <w:rFonts w:eastAsiaTheme="minorEastAsia"/>
        </w:rPr>
        <w:fldChar w:fldCharType="end"/>
      </w:r>
      <w:r w:rsidR="00C30676">
        <w:rPr>
          <w:rFonts w:eastAsiaTheme="minorEastAsia" w:hint="eastAsia"/>
          <w:bCs/>
          <w:iCs/>
        </w:rPr>
        <w:t>.</w:t>
      </w:r>
      <w:r w:rsidR="007D6592">
        <w:rPr>
          <w:rFonts w:eastAsiaTheme="minorEastAsia" w:hint="eastAsia"/>
          <w:bCs/>
          <w:iCs/>
        </w:rPr>
        <w:t xml:space="preserve"> In Rel-18, </w:t>
      </w:r>
      <w:r w:rsidR="00C30676">
        <w:rPr>
          <w:rFonts w:eastAsiaTheme="minorEastAsia" w:hint="eastAsia"/>
          <w:bCs/>
          <w:iCs/>
        </w:rPr>
        <w:t xml:space="preserve">for </w:t>
      </w:r>
      <w:r w:rsidR="007D6592">
        <w:rPr>
          <w:rFonts w:eastAsiaTheme="minorEastAsia" w:hint="eastAsia"/>
          <w:bCs/>
          <w:iCs/>
        </w:rPr>
        <w:t>data channels</w:t>
      </w:r>
      <w:r w:rsidR="00C30676">
        <w:rPr>
          <w:rFonts w:eastAsiaTheme="minorEastAsia" w:hint="eastAsia"/>
          <w:bCs/>
          <w:iCs/>
        </w:rPr>
        <w:t xml:space="preserve"> including PUSCH and PDSCH, </w:t>
      </w:r>
      <w:r w:rsidR="00D560CA">
        <w:rPr>
          <w:rFonts w:eastAsiaTheme="minorEastAsia" w:hint="eastAsia"/>
          <w:bCs/>
          <w:iCs/>
        </w:rPr>
        <w:t xml:space="preserve">further </w:t>
      </w:r>
      <w:r w:rsidR="00C30676">
        <w:rPr>
          <w:rFonts w:eastAsiaTheme="minorEastAsia" w:hint="eastAsia"/>
          <w:bCs/>
          <w:iCs/>
        </w:rPr>
        <w:t>c</w:t>
      </w:r>
      <w:r w:rsidR="00C30676" w:rsidRPr="00C30676">
        <w:rPr>
          <w:rFonts w:eastAsiaTheme="minorEastAsia"/>
          <w:bCs/>
          <w:iCs/>
        </w:rPr>
        <w:t xml:space="preserve">overage </w:t>
      </w:r>
      <w:r w:rsidR="00D560CA">
        <w:rPr>
          <w:rFonts w:eastAsiaTheme="minorEastAsia" w:hint="eastAsia"/>
          <w:bCs/>
          <w:iCs/>
        </w:rPr>
        <w:t xml:space="preserve">enhancement for Rel-18 RedCap UE </w:t>
      </w:r>
      <w:r w:rsidR="00C30676" w:rsidRPr="00C30676">
        <w:rPr>
          <w:rFonts w:eastAsiaTheme="minorEastAsia"/>
          <w:bCs/>
          <w:iCs/>
        </w:rPr>
        <w:t xml:space="preserve">may not be </w:t>
      </w:r>
      <w:r w:rsidR="00D560CA">
        <w:rPr>
          <w:rFonts w:eastAsiaTheme="minorEastAsia" w:hint="eastAsia"/>
          <w:bCs/>
          <w:iCs/>
        </w:rPr>
        <w:t xml:space="preserve">needed. Because </w:t>
      </w:r>
      <w:r w:rsidR="00C30676">
        <w:rPr>
          <w:rFonts w:eastAsiaTheme="minorEastAsia" w:hint="eastAsia"/>
          <w:bCs/>
          <w:iCs/>
        </w:rPr>
        <w:t xml:space="preserve">along with the </w:t>
      </w:r>
      <w:r w:rsidR="00D560CA">
        <w:rPr>
          <w:rFonts w:eastAsiaTheme="minorEastAsia" w:hint="eastAsia"/>
        </w:rPr>
        <w:t>reduced</w:t>
      </w:r>
      <w:r w:rsidR="00D560CA">
        <w:rPr>
          <w:lang w:eastAsia="ja-JP"/>
        </w:rPr>
        <w:t xml:space="preserve"> bandwidth </w:t>
      </w:r>
      <w:r w:rsidR="00D560CA">
        <w:rPr>
          <w:rFonts w:eastAsiaTheme="minorEastAsia" w:hint="eastAsia"/>
        </w:rPr>
        <w:t xml:space="preserve">of (at least) </w:t>
      </w:r>
      <w:r w:rsidR="007218CE">
        <w:rPr>
          <w:rFonts w:eastAsiaTheme="minorEastAsia" w:hint="eastAsia"/>
        </w:rPr>
        <w:t>baseband</w:t>
      </w:r>
      <w:r w:rsidR="00D560CA">
        <w:rPr>
          <w:rFonts w:eastAsiaTheme="minorEastAsia" w:hint="eastAsia"/>
        </w:rPr>
        <w:t xml:space="preserve"> (e.g. 20 MHz </w:t>
      </w:r>
      <w:r w:rsidR="00D560CA" w:rsidRPr="00D560CA">
        <w:rPr>
          <w:rFonts w:eastAsiaTheme="minorEastAsia" w:cs="Times New Roman"/>
        </w:rPr>
        <w:t>→</w:t>
      </w:r>
      <w:r w:rsidR="00D560CA">
        <w:rPr>
          <w:rFonts w:eastAsiaTheme="minorEastAsia" w:hint="eastAsia"/>
        </w:rPr>
        <w:t xml:space="preserve"> 5 MHz), the target data rate is also reduced (e.g. 50 M</w:t>
      </w:r>
      <w:r w:rsidR="00A90826">
        <w:rPr>
          <w:rFonts w:eastAsiaTheme="minorEastAsia" w:hint="eastAsia"/>
        </w:rPr>
        <w:t>bps</w:t>
      </w:r>
      <w:r w:rsidR="00D560CA">
        <w:rPr>
          <w:rFonts w:eastAsiaTheme="minorEastAsia" w:hint="eastAsia"/>
        </w:rPr>
        <w:t xml:space="preserve"> </w:t>
      </w:r>
      <w:r w:rsidR="00D560CA" w:rsidRPr="00D560CA">
        <w:rPr>
          <w:rFonts w:eastAsiaTheme="minorEastAsia" w:cs="Times New Roman"/>
        </w:rPr>
        <w:t>→</w:t>
      </w:r>
      <w:r w:rsidR="00D560CA">
        <w:rPr>
          <w:rFonts w:eastAsiaTheme="minorEastAsia" w:cs="Times New Roman" w:hint="eastAsia"/>
        </w:rPr>
        <w:t xml:space="preserve"> 10 M</w:t>
      </w:r>
      <w:r w:rsidR="00A90826">
        <w:rPr>
          <w:rFonts w:eastAsiaTheme="minorEastAsia" w:cs="Times New Roman" w:hint="eastAsia"/>
        </w:rPr>
        <w:t>bps</w:t>
      </w:r>
      <w:r w:rsidR="00D560CA">
        <w:rPr>
          <w:rFonts w:eastAsiaTheme="minorEastAsia" w:cs="Times New Roman" w:hint="eastAsia"/>
        </w:rPr>
        <w:t>) in a similar proportion</w:t>
      </w:r>
      <w:r w:rsidR="00C30676">
        <w:rPr>
          <w:rFonts w:eastAsiaTheme="minorEastAsia" w:hint="eastAsia"/>
        </w:rPr>
        <w:t>.</w:t>
      </w:r>
      <w:r w:rsidR="0002233C">
        <w:rPr>
          <w:rFonts w:eastAsiaTheme="minorEastAsia" w:hint="eastAsia"/>
        </w:rPr>
        <w:t xml:space="preserve"> </w:t>
      </w:r>
      <w:r w:rsidR="00D560CA">
        <w:rPr>
          <w:rFonts w:eastAsiaTheme="minorEastAsia" w:hint="eastAsia"/>
        </w:rPr>
        <w:t xml:space="preserve">Empirically, the coverage performance will be </w:t>
      </w:r>
      <w:r w:rsidR="00D560CA">
        <w:rPr>
          <w:rFonts w:eastAsiaTheme="minorEastAsia" w:hint="eastAsia"/>
        </w:rPr>
        <w:lastRenderedPageBreak/>
        <w:t xml:space="preserve">close. </w:t>
      </w:r>
      <w:r w:rsidR="0002233C">
        <w:rPr>
          <w:rFonts w:eastAsiaTheme="minorEastAsia"/>
        </w:rPr>
        <w:t>H</w:t>
      </w:r>
      <w:r w:rsidR="0002233C">
        <w:rPr>
          <w:rFonts w:eastAsiaTheme="minorEastAsia" w:hint="eastAsia"/>
        </w:rPr>
        <w:t>ence, the corresponding evaluation is not necessary.</w:t>
      </w:r>
    </w:p>
    <w:p w:rsidR="00C31D3E" w:rsidRPr="00C31D3E" w:rsidRDefault="00450999" w:rsidP="00B74EEE">
      <w:pPr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Proposal 2</w:t>
      </w:r>
      <w:r w:rsidR="00C31D3E" w:rsidRPr="00C31D3E">
        <w:rPr>
          <w:rFonts w:eastAsiaTheme="minorEastAsia" w:hint="eastAsia"/>
          <w:b/>
        </w:rPr>
        <w:t xml:space="preserve">: </w:t>
      </w:r>
      <w:r w:rsidR="007218CE">
        <w:rPr>
          <w:rFonts w:eastAsiaTheme="minorEastAsia" w:hint="eastAsia"/>
          <w:b/>
        </w:rPr>
        <w:t xml:space="preserve">No need to </w:t>
      </w:r>
      <w:r>
        <w:rPr>
          <w:rFonts w:eastAsiaTheme="minorEastAsia" w:hint="eastAsia"/>
          <w:b/>
        </w:rPr>
        <w:t xml:space="preserve">evaluate the </w:t>
      </w:r>
      <w:r w:rsidR="00C31D3E">
        <w:rPr>
          <w:rFonts w:eastAsiaTheme="minorEastAsia" w:hint="eastAsia"/>
          <w:b/>
        </w:rPr>
        <w:t>coverage of data channels</w:t>
      </w:r>
      <w:r w:rsidR="007218CE">
        <w:rPr>
          <w:rFonts w:eastAsiaTheme="minorEastAsia" w:hint="eastAsia"/>
          <w:b/>
        </w:rPr>
        <w:t>.</w:t>
      </w:r>
    </w:p>
    <w:p w:rsidR="00EF64CC" w:rsidRDefault="00273ABA" w:rsidP="00EF64CC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The coverage of PDCCH is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if the RF bandwidth is not reduced. </w:t>
      </w:r>
      <w:r w:rsidR="00EF64CC">
        <w:rPr>
          <w:rFonts w:eastAsiaTheme="minorEastAsia"/>
        </w:rPr>
        <w:t>O</w:t>
      </w:r>
      <w:r w:rsidR="00EF64CC">
        <w:rPr>
          <w:rFonts w:eastAsiaTheme="minorEastAsia" w:hint="eastAsia"/>
        </w:rPr>
        <w:t xml:space="preserve">n the other hand, </w:t>
      </w:r>
      <w:r w:rsidR="007A2131">
        <w:rPr>
          <w:rFonts w:eastAsiaTheme="minorEastAsia" w:hint="eastAsia"/>
        </w:rPr>
        <w:t xml:space="preserve">if RF bandwidth reduction is allowed in FR1, </w:t>
      </w:r>
      <w:r w:rsidR="0003229F">
        <w:rPr>
          <w:rFonts w:eastAsiaTheme="minorEastAsia" w:hint="eastAsia"/>
        </w:rPr>
        <w:t xml:space="preserve">a bandwidth of </w:t>
      </w:r>
      <w:r w:rsidR="00EF64CC">
        <w:rPr>
          <w:rFonts w:eastAsiaTheme="minorEastAsia" w:hint="eastAsia"/>
        </w:rPr>
        <w:t>5</w:t>
      </w:r>
      <w:r w:rsidR="0003229F">
        <w:rPr>
          <w:rFonts w:eastAsiaTheme="minorEastAsia" w:hint="eastAsia"/>
        </w:rPr>
        <w:t xml:space="preserve"> </w:t>
      </w:r>
      <w:r w:rsidR="00EF64CC">
        <w:rPr>
          <w:rFonts w:eastAsiaTheme="minorEastAsia" w:hint="eastAsia"/>
        </w:rPr>
        <w:t xml:space="preserve">MHz has large impact on PDCCH coverage. </w:t>
      </w:r>
      <w:r w:rsidR="00EF64CC">
        <w:rPr>
          <w:rFonts w:eastAsiaTheme="minorEastAsia"/>
        </w:rPr>
        <w:t>F</w:t>
      </w:r>
      <w:r w:rsidR="00631685">
        <w:rPr>
          <w:rFonts w:eastAsiaTheme="minorEastAsia" w:hint="eastAsia"/>
        </w:rPr>
        <w:t xml:space="preserve">or example, </w:t>
      </w:r>
      <w:r w:rsidR="0003229F">
        <w:rPr>
          <w:rFonts w:eastAsiaTheme="minorEastAsia" w:hint="eastAsia"/>
        </w:rPr>
        <w:t xml:space="preserve">a CORESET with 24 PRBs in frequency domain and 3 symbols in time domain can </w:t>
      </w:r>
      <w:r w:rsidR="00EF64CC">
        <w:rPr>
          <w:rFonts w:eastAsiaTheme="minorEastAsia" w:hint="eastAsia"/>
        </w:rPr>
        <w:t xml:space="preserve">support </w:t>
      </w:r>
      <w:r>
        <w:rPr>
          <w:rFonts w:eastAsiaTheme="minorEastAsia" w:hint="eastAsia"/>
        </w:rPr>
        <w:t>at most</w:t>
      </w:r>
      <w:r>
        <w:rPr>
          <w:rFonts w:eastAsiaTheme="minorEastAsia"/>
        </w:rPr>
        <w:t xml:space="preserve"> </w:t>
      </w:r>
      <w:r w:rsidR="00EF64CC">
        <w:rPr>
          <w:rFonts w:eastAsiaTheme="minorEastAsia"/>
        </w:rPr>
        <w:t>aggregation</w:t>
      </w:r>
      <w:r w:rsidR="00EF64CC">
        <w:rPr>
          <w:rFonts w:eastAsiaTheme="minorEastAsia" w:hint="eastAsia"/>
        </w:rPr>
        <w:t xml:space="preserve"> level</w:t>
      </w:r>
      <w:r w:rsidR="0003229F">
        <w:rPr>
          <w:rFonts w:eastAsiaTheme="minorEastAsia" w:hint="eastAsia"/>
        </w:rPr>
        <w:t xml:space="preserve"> (AL)</w:t>
      </w:r>
      <w:r w:rsidR="00EF64CC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8</w:t>
      </w:r>
      <w:r w:rsidR="00EF64CC">
        <w:rPr>
          <w:rFonts w:eastAsiaTheme="minorEastAsia" w:hint="eastAsia"/>
        </w:rPr>
        <w:t xml:space="preserve"> when </w:t>
      </w:r>
      <w:r w:rsidR="00377B42">
        <w:rPr>
          <w:rFonts w:eastAsiaTheme="minorEastAsia" w:hint="eastAsia"/>
        </w:rPr>
        <w:t xml:space="preserve">the </w:t>
      </w:r>
      <w:r w:rsidR="00EF64CC">
        <w:rPr>
          <w:rFonts w:eastAsiaTheme="minorEastAsia" w:hint="eastAsia"/>
        </w:rPr>
        <w:t>SCS</w:t>
      </w:r>
      <w:r w:rsidR="00377B42">
        <w:rPr>
          <w:rFonts w:eastAsiaTheme="minorEastAsia" w:hint="eastAsia"/>
        </w:rPr>
        <w:t xml:space="preserve"> of PDCCH is </w:t>
      </w:r>
      <w:r w:rsidR="00377B42">
        <w:rPr>
          <w:rFonts w:eastAsiaTheme="minorEastAsia"/>
        </w:rPr>
        <w:t>configured</w:t>
      </w:r>
      <w:r w:rsidR="00377B42">
        <w:rPr>
          <w:rFonts w:eastAsiaTheme="minorEastAsia" w:hint="eastAsia"/>
        </w:rPr>
        <w:t xml:space="preserve"> as</w:t>
      </w:r>
      <w:r w:rsidR="00EF64CC">
        <w:rPr>
          <w:rFonts w:eastAsiaTheme="minorEastAsia" w:hint="eastAsia"/>
        </w:rPr>
        <w:t xml:space="preserve"> 15</w:t>
      </w:r>
      <w:r w:rsidR="0003229F">
        <w:rPr>
          <w:rFonts w:eastAsiaTheme="minorEastAsia" w:hint="eastAsia"/>
        </w:rPr>
        <w:t xml:space="preserve"> </w:t>
      </w:r>
      <w:r w:rsidR="00EF64CC">
        <w:rPr>
          <w:rFonts w:eastAsiaTheme="minorEastAsia" w:hint="eastAsia"/>
        </w:rPr>
        <w:t xml:space="preserve">kHz. </w:t>
      </w:r>
      <w:r w:rsidR="00EF64CC">
        <w:rPr>
          <w:rFonts w:eastAsiaTheme="minorEastAsia"/>
        </w:rPr>
        <w:t>M</w:t>
      </w:r>
      <w:r w:rsidR="00EF64CC">
        <w:rPr>
          <w:rFonts w:eastAsiaTheme="minorEastAsia" w:hint="eastAsia"/>
        </w:rPr>
        <w:t xml:space="preserve">ore seriously, </w:t>
      </w:r>
      <w:r w:rsidR="00A76BA6">
        <w:rPr>
          <w:rFonts w:eastAsiaTheme="minorEastAsia" w:hint="eastAsia"/>
        </w:rPr>
        <w:t xml:space="preserve">when </w:t>
      </w:r>
      <w:r w:rsidR="00EF64CC">
        <w:rPr>
          <w:rFonts w:eastAsiaTheme="minorEastAsia" w:hint="eastAsia"/>
        </w:rPr>
        <w:t>SCS is configured as 30</w:t>
      </w:r>
      <w:r w:rsidR="0003229F">
        <w:rPr>
          <w:rFonts w:eastAsiaTheme="minorEastAsia" w:hint="eastAsia"/>
        </w:rPr>
        <w:t xml:space="preserve"> </w:t>
      </w:r>
      <w:r w:rsidR="00EF64CC">
        <w:rPr>
          <w:rFonts w:eastAsiaTheme="minorEastAsia" w:hint="eastAsia"/>
        </w:rPr>
        <w:t xml:space="preserve">kHz, the maximum AL of a candidate PDCCH is 4. </w:t>
      </w:r>
      <w:r>
        <w:rPr>
          <w:rFonts w:eastAsiaTheme="minorEastAsia" w:hint="eastAsia"/>
        </w:rPr>
        <w:t xml:space="preserve">The </w:t>
      </w:r>
      <w:r w:rsidR="00EF64CC" w:rsidRPr="00EF64CC">
        <w:rPr>
          <w:rFonts w:eastAsiaTheme="minorEastAsia"/>
        </w:rPr>
        <w:t xml:space="preserve">performance loss </w:t>
      </w:r>
      <w:r w:rsidR="00EF64CC">
        <w:rPr>
          <w:rFonts w:eastAsiaTheme="minorEastAsia" w:hint="eastAsia"/>
        </w:rPr>
        <w:t xml:space="preserve">for PDCCH </w:t>
      </w:r>
      <w:r>
        <w:rPr>
          <w:rFonts w:eastAsiaTheme="minorEastAsia" w:hint="eastAsia"/>
        </w:rPr>
        <w:t xml:space="preserve">may be huge </w:t>
      </w:r>
      <w:r w:rsidR="00EF64CC">
        <w:rPr>
          <w:rFonts w:eastAsiaTheme="minorEastAsia" w:hint="eastAsia"/>
        </w:rPr>
        <w:t xml:space="preserve">if </w:t>
      </w:r>
      <w:r w:rsidR="00EF64CC">
        <w:t>larger aggregation levels</w:t>
      </w:r>
      <w:r w:rsidR="00EF64CC">
        <w:rPr>
          <w:rFonts w:eastAsiaTheme="minorEastAsia" w:hint="eastAsia"/>
        </w:rPr>
        <w:t xml:space="preserve"> are not supported.</w:t>
      </w:r>
    </w:p>
    <w:p w:rsidR="006E1C83" w:rsidRPr="006E1C83" w:rsidRDefault="006E1C83" w:rsidP="00EF64CC">
      <w:pPr>
        <w:jc w:val="both"/>
        <w:rPr>
          <w:rFonts w:eastAsiaTheme="minorEastAsia"/>
          <w:b/>
        </w:rPr>
      </w:pPr>
      <w:r w:rsidRPr="0079529F">
        <w:rPr>
          <w:rFonts w:eastAsiaTheme="minorEastAsia"/>
          <w:b/>
        </w:rPr>
        <w:t>O</w:t>
      </w:r>
      <w:r w:rsidRPr="0079529F">
        <w:rPr>
          <w:rFonts w:eastAsiaTheme="minorEastAsia" w:hint="eastAsia"/>
          <w:b/>
        </w:rPr>
        <w:t xml:space="preserve">bservation </w:t>
      </w:r>
      <w:r w:rsidR="00450999">
        <w:rPr>
          <w:rFonts w:eastAsiaTheme="minorEastAsia" w:hint="eastAsia"/>
          <w:b/>
        </w:rPr>
        <w:t>1</w:t>
      </w:r>
      <w:r w:rsidRPr="0079529F">
        <w:rPr>
          <w:rFonts w:eastAsiaTheme="minorEastAsia" w:hint="eastAsia"/>
          <w:b/>
        </w:rPr>
        <w:t xml:space="preserve">: </w:t>
      </w:r>
      <w:r w:rsidR="00273ABA">
        <w:rPr>
          <w:rFonts w:eastAsiaTheme="minorEastAsia" w:hint="eastAsia"/>
          <w:b/>
        </w:rPr>
        <w:t xml:space="preserve">Whether evaluation of coverage of PDCCH is needed or not depends on </w:t>
      </w:r>
      <w:r>
        <w:rPr>
          <w:rFonts w:eastAsiaTheme="minorEastAsia" w:hint="eastAsia"/>
          <w:b/>
        </w:rPr>
        <w:t>whether the RF bandwidth is reduced or not.</w:t>
      </w:r>
    </w:p>
    <w:p w:rsidR="00A41629" w:rsidRDefault="00A41629" w:rsidP="00EF64CC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 addition,</w:t>
      </w:r>
      <w:r w:rsidRPr="00A41629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5</w:t>
      </w:r>
      <w:r w:rsidR="009E39FC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MHz bandwidth </w:t>
      </w:r>
      <w:r w:rsidRPr="000006EF">
        <w:t xml:space="preserve">will </w:t>
      </w:r>
      <w:r>
        <w:rPr>
          <w:rFonts w:eastAsiaTheme="minorEastAsia" w:hint="eastAsia"/>
        </w:rPr>
        <w:t xml:space="preserve">also </w:t>
      </w:r>
      <w:r w:rsidRPr="000006EF">
        <w:t>have impact on PBCH coverage</w:t>
      </w:r>
      <w:r w:rsidR="00377B42">
        <w:rPr>
          <w:rFonts w:eastAsiaTheme="minorEastAsia" w:hint="eastAsia"/>
        </w:rPr>
        <w:t xml:space="preserve"> when </w:t>
      </w:r>
      <w:r w:rsidR="00377B42" w:rsidRPr="000006EF">
        <w:t xml:space="preserve">the SSB is configured with </w:t>
      </w:r>
      <w:r w:rsidR="00377B42">
        <w:rPr>
          <w:rFonts w:eastAsiaTheme="minorEastAsia" w:hint="eastAsia"/>
        </w:rPr>
        <w:t>3</w:t>
      </w:r>
      <w:r w:rsidR="00377B42" w:rsidRPr="000006EF">
        <w:t>0 kHz SCS</w:t>
      </w:r>
      <w:r w:rsidR="00377B42">
        <w:rPr>
          <w:rFonts w:eastAsiaTheme="minorEastAsia" w:hint="eastAsia"/>
        </w:rPr>
        <w:t xml:space="preserve">. </w:t>
      </w:r>
      <w:r w:rsidR="00FE686C">
        <w:rPr>
          <w:rFonts w:eastAsiaTheme="minorEastAsia" w:hint="eastAsia"/>
        </w:rPr>
        <w:t>However</w:t>
      </w:r>
      <w:r w:rsidR="00377B42">
        <w:rPr>
          <w:rFonts w:eastAsiaTheme="minorEastAsia" w:hint="eastAsia"/>
        </w:rPr>
        <w:t xml:space="preserve">, </w:t>
      </w:r>
      <w:r w:rsidR="009E39FC">
        <w:rPr>
          <w:rFonts w:eastAsiaTheme="minorEastAsia" w:hint="eastAsia"/>
        </w:rPr>
        <w:t xml:space="preserve">there </w:t>
      </w:r>
      <w:r w:rsidR="00FE686C">
        <w:rPr>
          <w:rFonts w:eastAsiaTheme="minorEastAsia" w:hint="eastAsia"/>
        </w:rPr>
        <w:t xml:space="preserve">is no need to </w:t>
      </w:r>
      <w:r w:rsidR="00FE686C">
        <w:rPr>
          <w:rFonts w:eastAsiaTheme="minorEastAsia"/>
        </w:rPr>
        <w:t>evaluate</w:t>
      </w:r>
      <w:r w:rsidR="00FE686C">
        <w:rPr>
          <w:rFonts w:eastAsiaTheme="minorEastAsia" w:hint="eastAsia"/>
        </w:rPr>
        <w:t xml:space="preserve"> the performance loss </w:t>
      </w:r>
      <w:r w:rsidR="009E39FC">
        <w:rPr>
          <w:rFonts w:eastAsiaTheme="minorEastAsia" w:hint="eastAsia"/>
        </w:rPr>
        <w:t xml:space="preserve">in this case </w:t>
      </w:r>
      <w:r w:rsidR="00FE686C">
        <w:rPr>
          <w:rFonts w:eastAsiaTheme="minorEastAsia" w:hint="eastAsia"/>
        </w:rPr>
        <w:t xml:space="preserve">since </w:t>
      </w:r>
      <w:r w:rsidR="00377B42">
        <w:rPr>
          <w:rFonts w:eastAsiaTheme="minorEastAsia" w:hint="eastAsia"/>
        </w:rPr>
        <w:t>the SSB is 7.2</w:t>
      </w:r>
      <w:r w:rsidR="009E39FC">
        <w:rPr>
          <w:rFonts w:eastAsiaTheme="minorEastAsia" w:hint="eastAsia"/>
        </w:rPr>
        <w:t xml:space="preserve"> </w:t>
      </w:r>
      <w:r w:rsidR="00377B42">
        <w:rPr>
          <w:rFonts w:eastAsiaTheme="minorEastAsia" w:hint="eastAsia"/>
        </w:rPr>
        <w:t>MHz</w:t>
      </w:r>
      <w:r w:rsidR="009E39FC">
        <w:rPr>
          <w:rFonts w:eastAsiaTheme="minorEastAsia" w:hint="eastAsia"/>
        </w:rPr>
        <w:t>,</w:t>
      </w:r>
      <w:r w:rsidR="00377B42">
        <w:rPr>
          <w:rFonts w:eastAsiaTheme="minorEastAsia" w:hint="eastAsia"/>
        </w:rPr>
        <w:t xml:space="preserve"> which cannot</w:t>
      </w:r>
      <w:r w:rsidR="00FE686C">
        <w:rPr>
          <w:rFonts w:eastAsiaTheme="minorEastAsia" w:hint="eastAsia"/>
        </w:rPr>
        <w:t xml:space="preserve"> even</w:t>
      </w:r>
      <w:r w:rsidR="00377B42">
        <w:rPr>
          <w:rFonts w:eastAsiaTheme="minorEastAsia" w:hint="eastAsia"/>
        </w:rPr>
        <w:t xml:space="preserve"> be </w:t>
      </w:r>
      <w:r w:rsidR="009E39FC">
        <w:rPr>
          <w:rFonts w:eastAsiaTheme="minorEastAsia" w:hint="eastAsia"/>
        </w:rPr>
        <w:t xml:space="preserve">completely </w:t>
      </w:r>
      <w:r w:rsidR="00377B42">
        <w:rPr>
          <w:rFonts w:eastAsiaTheme="minorEastAsia" w:hint="eastAsia"/>
        </w:rPr>
        <w:t>received by a UE with 5</w:t>
      </w:r>
      <w:r w:rsidR="009E39FC">
        <w:rPr>
          <w:rFonts w:eastAsiaTheme="minorEastAsia" w:hint="eastAsia"/>
        </w:rPr>
        <w:t xml:space="preserve"> </w:t>
      </w:r>
      <w:r w:rsidR="00377B42">
        <w:rPr>
          <w:rFonts w:eastAsiaTheme="minorEastAsia" w:hint="eastAsia"/>
        </w:rPr>
        <w:t>MHz</w:t>
      </w:r>
      <w:r w:rsidR="009E39FC">
        <w:rPr>
          <w:rFonts w:eastAsiaTheme="minorEastAsia" w:hint="eastAsia"/>
        </w:rPr>
        <w:t xml:space="preserve"> RF bandwidth</w:t>
      </w:r>
      <w:r w:rsidR="00377B42">
        <w:rPr>
          <w:rFonts w:eastAsiaTheme="minorEastAsia" w:hint="eastAsia"/>
        </w:rPr>
        <w:t>.</w:t>
      </w:r>
    </w:p>
    <w:p w:rsidR="00FE686C" w:rsidRPr="00377B42" w:rsidRDefault="00FE686C" w:rsidP="00EF64CC">
      <w:pPr>
        <w:jc w:val="both"/>
        <w:rPr>
          <w:rFonts w:eastAsiaTheme="minorEastAsia"/>
        </w:rPr>
      </w:pPr>
    </w:p>
    <w:p w:rsidR="00710D98" w:rsidRPr="00710D98" w:rsidRDefault="00710D98" w:rsidP="00B74EEE">
      <w:pPr>
        <w:jc w:val="both"/>
        <w:rPr>
          <w:rFonts w:eastAsiaTheme="minorEastAsia"/>
          <w:b/>
          <w:u w:val="single"/>
        </w:rPr>
      </w:pPr>
      <w:r w:rsidRPr="00710D98">
        <w:rPr>
          <w:rFonts w:eastAsiaTheme="minorEastAsia" w:hint="eastAsia"/>
          <w:b/>
          <w:u w:val="single"/>
        </w:rPr>
        <w:t>PDCCH blocking</w:t>
      </w:r>
    </w:p>
    <w:p w:rsidR="00F076B4" w:rsidRDefault="00362E08" w:rsidP="00B74EEE">
      <w:pPr>
        <w:jc w:val="both"/>
        <w:rPr>
          <w:rFonts w:eastAsiaTheme="minorEastAsia"/>
          <w:bCs/>
          <w:iCs/>
        </w:rPr>
      </w:pPr>
      <w:r>
        <w:rPr>
          <w:rFonts w:eastAsiaTheme="minorEastAsia" w:hint="eastAsia"/>
          <w:bCs/>
          <w:iCs/>
        </w:rPr>
        <w:t xml:space="preserve">PDCCH </w:t>
      </w:r>
      <w:r w:rsidRPr="00362E08">
        <w:rPr>
          <w:rFonts w:eastAsiaTheme="minorEastAsia"/>
          <w:bCs/>
          <w:iCs/>
        </w:rPr>
        <w:t xml:space="preserve">blocking probability is </w:t>
      </w:r>
      <w:r w:rsidR="00450999">
        <w:rPr>
          <w:rFonts w:eastAsiaTheme="minorEastAsia" w:hint="eastAsia"/>
          <w:bCs/>
          <w:iCs/>
        </w:rPr>
        <w:t>impacted by</w:t>
      </w:r>
      <w:r w:rsidRPr="00362E08">
        <w:rPr>
          <w:rFonts w:eastAsiaTheme="minorEastAsia"/>
          <w:bCs/>
          <w:iCs/>
        </w:rPr>
        <w:t xml:space="preserve"> various parameters such as size of the </w:t>
      </w:r>
      <w:r>
        <w:rPr>
          <w:rFonts w:eastAsiaTheme="minorEastAsia" w:hint="eastAsia"/>
          <w:bCs/>
          <w:iCs/>
        </w:rPr>
        <w:t>CORESET</w:t>
      </w:r>
      <w:r>
        <w:rPr>
          <w:rFonts w:eastAsiaTheme="minorEastAsia"/>
          <w:bCs/>
          <w:iCs/>
        </w:rPr>
        <w:t>, PDCCH aggregation levels</w:t>
      </w:r>
      <w:r w:rsidR="00F076B4">
        <w:rPr>
          <w:rFonts w:eastAsiaTheme="minorEastAsia" w:hint="eastAsia"/>
          <w:bCs/>
          <w:iCs/>
        </w:rPr>
        <w:t xml:space="preserve">, and </w:t>
      </w:r>
      <w:r w:rsidR="00F076B4">
        <w:rPr>
          <w:rFonts w:eastAsiaTheme="minorEastAsia"/>
          <w:bCs/>
          <w:iCs/>
        </w:rPr>
        <w:t>number of UEs</w:t>
      </w:r>
      <w:r w:rsidRPr="00362E08">
        <w:rPr>
          <w:rFonts w:eastAsiaTheme="minorEastAsia"/>
          <w:bCs/>
          <w:iCs/>
        </w:rPr>
        <w:t>.</w:t>
      </w:r>
      <w:r w:rsidR="00F076B4">
        <w:rPr>
          <w:rFonts w:eastAsiaTheme="minorEastAsia" w:hint="eastAsia"/>
          <w:bCs/>
          <w:iCs/>
        </w:rPr>
        <w:t xml:space="preserve"> </w:t>
      </w:r>
      <w:r w:rsidR="00DE05B9">
        <w:rPr>
          <w:rFonts w:eastAsiaTheme="minorEastAsia"/>
          <w:bCs/>
          <w:iCs/>
        </w:rPr>
        <w:t>W</w:t>
      </w:r>
      <w:r w:rsidR="00DE05B9">
        <w:rPr>
          <w:rFonts w:eastAsiaTheme="minorEastAsia" w:hint="eastAsia"/>
          <w:bCs/>
          <w:iCs/>
        </w:rPr>
        <w:t>hen</w:t>
      </w:r>
      <w:r w:rsidR="00F076B4">
        <w:rPr>
          <w:rFonts w:eastAsiaTheme="minorEastAsia" w:hint="eastAsia"/>
          <w:bCs/>
          <w:iCs/>
        </w:rPr>
        <w:t xml:space="preserve"> RF bandwidth is reduced</w:t>
      </w:r>
      <w:r w:rsidR="00A76BA6">
        <w:rPr>
          <w:rFonts w:eastAsiaTheme="minorEastAsia" w:hint="eastAsia"/>
          <w:bCs/>
          <w:iCs/>
        </w:rPr>
        <w:t xml:space="preserve"> to 5MHz</w:t>
      </w:r>
      <w:r w:rsidR="00F076B4">
        <w:rPr>
          <w:rFonts w:eastAsiaTheme="minorEastAsia" w:hint="eastAsia"/>
          <w:bCs/>
          <w:iCs/>
        </w:rPr>
        <w:t xml:space="preserve">, </w:t>
      </w:r>
      <w:r w:rsidR="00DE05B9">
        <w:rPr>
          <w:rFonts w:eastAsiaTheme="minorEastAsia" w:hint="eastAsia"/>
          <w:bCs/>
          <w:iCs/>
        </w:rPr>
        <w:t xml:space="preserve">a </w:t>
      </w:r>
      <w:r w:rsidR="00F076B4">
        <w:rPr>
          <w:rFonts w:eastAsiaTheme="minorEastAsia" w:hint="eastAsia"/>
          <w:bCs/>
          <w:iCs/>
        </w:rPr>
        <w:t xml:space="preserve">narrower CORESET </w:t>
      </w:r>
      <w:r w:rsidR="00DE05B9">
        <w:rPr>
          <w:rFonts w:eastAsiaTheme="minorEastAsia" w:hint="eastAsia"/>
          <w:bCs/>
          <w:iCs/>
        </w:rPr>
        <w:t xml:space="preserve">with fewer PDCCH candidates may </w:t>
      </w:r>
      <w:r w:rsidR="00450999">
        <w:rPr>
          <w:rFonts w:eastAsiaTheme="minorEastAsia" w:hint="eastAsia"/>
          <w:bCs/>
          <w:iCs/>
        </w:rPr>
        <w:t xml:space="preserve">increase </w:t>
      </w:r>
      <w:r w:rsidR="00DE05B9">
        <w:rPr>
          <w:rFonts w:eastAsiaTheme="minorEastAsia" w:hint="eastAsia"/>
          <w:bCs/>
          <w:iCs/>
        </w:rPr>
        <w:t xml:space="preserve">the </w:t>
      </w:r>
      <w:r w:rsidR="00DE05B9" w:rsidRPr="00DE05B9">
        <w:rPr>
          <w:rFonts w:eastAsiaTheme="minorEastAsia"/>
          <w:bCs/>
          <w:iCs/>
        </w:rPr>
        <w:t>blocking probability</w:t>
      </w:r>
      <w:r w:rsidR="00DE05B9">
        <w:rPr>
          <w:rFonts w:eastAsiaTheme="minorEastAsia" w:hint="eastAsia"/>
          <w:bCs/>
          <w:iCs/>
        </w:rPr>
        <w:t xml:space="preserve"> even if lower aggregation level is used. </w:t>
      </w:r>
      <w:r w:rsidR="00DE05B9">
        <w:rPr>
          <w:rFonts w:eastAsiaTheme="minorEastAsia"/>
          <w:bCs/>
          <w:iCs/>
        </w:rPr>
        <w:t>I</w:t>
      </w:r>
      <w:r w:rsidR="00DE05B9">
        <w:rPr>
          <w:rFonts w:eastAsiaTheme="minorEastAsia" w:hint="eastAsia"/>
          <w:bCs/>
          <w:iCs/>
        </w:rPr>
        <w:t>n addition, if the CORESET is allowed to be shared by Rel-18 RedCap UE</w:t>
      </w:r>
      <w:r w:rsidR="00DA13B8">
        <w:rPr>
          <w:rFonts w:eastAsiaTheme="minorEastAsia" w:hint="eastAsia"/>
          <w:bCs/>
          <w:iCs/>
        </w:rPr>
        <w:t>s and legacy UEs including Rel-17 RedCap UE, PDCCH blocking will be more serious.</w:t>
      </w:r>
      <w:r w:rsidR="007043FA">
        <w:rPr>
          <w:rFonts w:eastAsiaTheme="minorEastAsia" w:hint="eastAsia"/>
          <w:bCs/>
          <w:iCs/>
        </w:rPr>
        <w:t xml:space="preserve"> </w:t>
      </w:r>
      <w:r w:rsidR="007043FA">
        <w:rPr>
          <w:rFonts w:eastAsiaTheme="minorEastAsia"/>
          <w:bCs/>
          <w:iCs/>
        </w:rPr>
        <w:t>H</w:t>
      </w:r>
      <w:r w:rsidR="007043FA">
        <w:rPr>
          <w:rFonts w:eastAsiaTheme="minorEastAsia" w:hint="eastAsia"/>
          <w:bCs/>
          <w:iCs/>
        </w:rPr>
        <w:t xml:space="preserve">owever, if the bandwidth is only restricted for data channels, PDCCH blocking </w:t>
      </w:r>
      <w:r w:rsidR="007043FA" w:rsidRPr="00362E08">
        <w:rPr>
          <w:rFonts w:eastAsiaTheme="minorEastAsia"/>
          <w:bCs/>
          <w:iCs/>
        </w:rPr>
        <w:t xml:space="preserve">probability </w:t>
      </w:r>
      <w:r w:rsidR="007043FA">
        <w:rPr>
          <w:rFonts w:eastAsiaTheme="minorEastAsia" w:hint="eastAsia"/>
          <w:bCs/>
          <w:iCs/>
        </w:rPr>
        <w:t>can be maintained and no evaluation is needed.</w:t>
      </w:r>
    </w:p>
    <w:p w:rsidR="00B55F90" w:rsidRPr="00DA13B8" w:rsidRDefault="00DA13B8" w:rsidP="007043FA">
      <w:pPr>
        <w:jc w:val="both"/>
        <w:rPr>
          <w:rFonts w:eastAsiaTheme="minorEastAsia"/>
          <w:b/>
          <w:bCs/>
          <w:iCs/>
        </w:rPr>
      </w:pPr>
      <w:r w:rsidRPr="00DA13B8">
        <w:rPr>
          <w:rFonts w:eastAsiaTheme="minorEastAsia"/>
          <w:b/>
          <w:bCs/>
          <w:iCs/>
        </w:rPr>
        <w:t>O</w:t>
      </w:r>
      <w:r w:rsidRPr="00DA13B8">
        <w:rPr>
          <w:rFonts w:eastAsiaTheme="minorEastAsia" w:hint="eastAsia"/>
          <w:b/>
          <w:bCs/>
          <w:iCs/>
        </w:rPr>
        <w:t xml:space="preserve">bservation </w:t>
      </w:r>
      <w:r w:rsidR="00450999">
        <w:rPr>
          <w:rFonts w:eastAsiaTheme="minorEastAsia" w:hint="eastAsia"/>
          <w:b/>
          <w:bCs/>
          <w:iCs/>
        </w:rPr>
        <w:t>2</w:t>
      </w:r>
      <w:r w:rsidRPr="00DA13B8">
        <w:rPr>
          <w:rFonts w:eastAsiaTheme="minorEastAsia" w:hint="eastAsia"/>
          <w:b/>
          <w:bCs/>
          <w:iCs/>
        </w:rPr>
        <w:t>:</w:t>
      </w:r>
      <w:r w:rsidRPr="00DA13B8">
        <w:rPr>
          <w:rFonts w:eastAsiaTheme="minorEastAsia" w:hint="eastAsia"/>
          <w:b/>
        </w:rPr>
        <w:t xml:space="preserve"> </w:t>
      </w:r>
      <w:r w:rsidR="00450999">
        <w:rPr>
          <w:rFonts w:eastAsiaTheme="minorEastAsia" w:hint="eastAsia"/>
          <w:b/>
        </w:rPr>
        <w:t>Whether evaluatio</w:t>
      </w:r>
      <w:r w:rsidR="00450999" w:rsidRPr="00E12164">
        <w:rPr>
          <w:rFonts w:eastAsiaTheme="minorEastAsia" w:hint="eastAsia"/>
          <w:b/>
        </w:rPr>
        <w:t xml:space="preserve">n of </w:t>
      </w:r>
      <w:r w:rsidR="00450999" w:rsidRPr="00383D6D">
        <w:rPr>
          <w:rFonts w:eastAsiaTheme="minorEastAsia"/>
          <w:b/>
        </w:rPr>
        <w:t>PDCCH blocking</w:t>
      </w:r>
      <w:r w:rsidR="00450999" w:rsidRPr="00E12164">
        <w:rPr>
          <w:rFonts w:eastAsiaTheme="minorEastAsia" w:hint="eastAsia"/>
          <w:b/>
        </w:rPr>
        <w:t xml:space="preserve"> is neede</w:t>
      </w:r>
      <w:r w:rsidR="00450999">
        <w:rPr>
          <w:rFonts w:eastAsiaTheme="minorEastAsia" w:hint="eastAsia"/>
          <w:b/>
        </w:rPr>
        <w:t xml:space="preserve">d or not depends on </w:t>
      </w:r>
      <w:r>
        <w:rPr>
          <w:rFonts w:eastAsiaTheme="minorEastAsia" w:hint="eastAsia"/>
          <w:b/>
        </w:rPr>
        <w:t>whether the RF bandwidth is reduced or not.</w:t>
      </w:r>
    </w:p>
    <w:p w:rsidR="00DA13B8" w:rsidRPr="00143CA2" w:rsidRDefault="00DA13B8" w:rsidP="00C37FC0">
      <w:pPr>
        <w:rPr>
          <w:rFonts w:eastAsiaTheme="minorEastAsia"/>
        </w:rPr>
      </w:pPr>
    </w:p>
    <w:p w:rsidR="00C37FC0" w:rsidRDefault="00FC21D9" w:rsidP="00AF5412">
      <w:pPr>
        <w:jc w:val="both"/>
        <w:rPr>
          <w:rFonts w:eastAsiaTheme="minorEastAsia"/>
        </w:rPr>
      </w:pPr>
      <w:r>
        <w:rPr>
          <w:rFonts w:eastAsiaTheme="minorEastAsia" w:hint="eastAsia"/>
          <w:b/>
          <w:u w:val="single"/>
        </w:rPr>
        <w:t>N</w:t>
      </w:r>
      <w:r w:rsidR="00FF583F" w:rsidRPr="00FF583F">
        <w:rPr>
          <w:rFonts w:eastAsiaTheme="minorEastAsia"/>
          <w:b/>
          <w:u w:val="single"/>
        </w:rPr>
        <w:t>etwork capacity and spectral efficiency</w:t>
      </w:r>
    </w:p>
    <w:p w:rsidR="00F76608" w:rsidRPr="00610A8A" w:rsidRDefault="00AF5412" w:rsidP="00AF5412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has been concluded in </w:t>
      </w:r>
      <w:r>
        <w:rPr>
          <w:lang w:eastAsia="ja-JP"/>
        </w:rPr>
        <w:t>TR 38.875</w:t>
      </w:r>
      <w:r>
        <w:rPr>
          <w:rFonts w:eastAsiaTheme="minorEastAsia" w:hint="eastAsia"/>
        </w:rPr>
        <w:t xml:space="preserve"> that b</w:t>
      </w:r>
      <w:r w:rsidRPr="00BB659D">
        <w:t>andwidth reduction</w:t>
      </w:r>
      <w:r>
        <w:t xml:space="preserve"> in FR1</w:t>
      </w:r>
      <w:r w:rsidRPr="00BB659D">
        <w:t xml:space="preserve"> will not have a significant impact on capacity and spectral efficiency</w:t>
      </w:r>
      <w:r>
        <w:t>, although t</w:t>
      </w:r>
      <w:r w:rsidRPr="00BB659D">
        <w:t xml:space="preserve">here may be some </w:t>
      </w:r>
      <w:r>
        <w:t xml:space="preserve">minor </w:t>
      </w:r>
      <w:r w:rsidRPr="00BB659D">
        <w:t>degradation due to the loss in frequency selective scheduling gain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_Ref100160217 \n \h</w:instrText>
      </w:r>
      <w:r>
        <w:rPr>
          <w:rFonts w:eastAsiaTheme="minorEastAsia"/>
        </w:rPr>
        <w:instrText xml:space="preserve">  \* MERGEFORMAT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[2]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>he network capacity and spectral efficiency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are usually affected by the reduced peak data rate caused by the relaxation of maximum number of MIMO layers and maximum modulation order. </w:t>
      </w:r>
      <w:r>
        <w:rPr>
          <w:rFonts w:eastAsiaTheme="minorEastAsia"/>
        </w:rPr>
        <w:t>H</w:t>
      </w:r>
      <w:r>
        <w:rPr>
          <w:rFonts w:eastAsiaTheme="minorEastAsia" w:hint="eastAsia"/>
        </w:rPr>
        <w:t>ence, e</w:t>
      </w:r>
      <w:r w:rsidRPr="00AF5412">
        <w:rPr>
          <w:rFonts w:eastAsiaTheme="minorEastAsia"/>
        </w:rPr>
        <w:t xml:space="preserve">ven if the </w:t>
      </w:r>
      <w:r>
        <w:rPr>
          <w:rFonts w:eastAsiaTheme="minorEastAsia" w:hint="eastAsia"/>
        </w:rPr>
        <w:t>R</w:t>
      </w:r>
      <w:r w:rsidRPr="00AF5412">
        <w:rPr>
          <w:rFonts w:eastAsiaTheme="minorEastAsia"/>
        </w:rPr>
        <w:t xml:space="preserve">el-18 </w:t>
      </w:r>
      <w:r>
        <w:rPr>
          <w:rFonts w:eastAsiaTheme="minorEastAsia" w:hint="eastAsia"/>
        </w:rPr>
        <w:t xml:space="preserve">RedCap </w:t>
      </w:r>
      <w:r w:rsidRPr="00AF5412">
        <w:rPr>
          <w:rFonts w:eastAsiaTheme="minorEastAsia"/>
        </w:rPr>
        <w:t>UE continues to reduce the bandwidth, the capacity</w:t>
      </w:r>
      <w:r>
        <w:rPr>
          <w:rFonts w:eastAsiaTheme="minorEastAsia" w:hint="eastAsia"/>
        </w:rPr>
        <w:t xml:space="preserve"> and spectral efficiency</w:t>
      </w:r>
      <w:r w:rsidRPr="00AF5412">
        <w:rPr>
          <w:rFonts w:eastAsiaTheme="minorEastAsia"/>
        </w:rPr>
        <w:t xml:space="preserve"> </w:t>
      </w:r>
      <w:r w:rsidR="00450999">
        <w:rPr>
          <w:rFonts w:eastAsiaTheme="minorEastAsia" w:hint="eastAsia"/>
        </w:rPr>
        <w:t>are unlikely to be largely</w:t>
      </w:r>
      <w:r w:rsidRPr="00AF5412">
        <w:rPr>
          <w:rFonts w:eastAsiaTheme="minorEastAsia"/>
        </w:rPr>
        <w:t xml:space="preserve"> affected</w:t>
      </w:r>
      <w:r>
        <w:rPr>
          <w:rFonts w:eastAsiaTheme="minorEastAsia" w:hint="eastAsia"/>
        </w:rPr>
        <w:t xml:space="preserve"> </w:t>
      </w:r>
      <w:r w:rsidR="00A76BA6">
        <w:rPr>
          <w:rFonts w:eastAsiaTheme="minorEastAsia" w:hint="eastAsia"/>
        </w:rPr>
        <w:t>considering</w:t>
      </w:r>
      <w:r>
        <w:rPr>
          <w:rFonts w:eastAsiaTheme="minorEastAsia" w:hint="eastAsia"/>
        </w:rPr>
        <w:t xml:space="preserve"> the maximum number of MIMO layers and the maximum modulation order remain unchanged.</w:t>
      </w:r>
      <w:r w:rsidR="007A324F">
        <w:rPr>
          <w:rFonts w:eastAsiaTheme="minorEastAsia" w:hint="eastAsia"/>
        </w:rPr>
        <w:t xml:space="preserve"> </w:t>
      </w:r>
      <w:r w:rsidR="007A324F">
        <w:rPr>
          <w:rFonts w:eastAsiaTheme="minorEastAsia"/>
        </w:rPr>
        <w:t>I</w:t>
      </w:r>
      <w:r w:rsidR="007A324F">
        <w:rPr>
          <w:rFonts w:eastAsiaTheme="minorEastAsia" w:hint="eastAsia"/>
        </w:rPr>
        <w:t>n addition, improving the system capacity is not included in the SI scope.</w:t>
      </w:r>
      <w:r w:rsidR="00610A8A">
        <w:rPr>
          <w:rFonts w:eastAsiaTheme="minorEastAsia" w:hint="eastAsia"/>
        </w:rPr>
        <w:t xml:space="preserve"> </w:t>
      </w:r>
      <w:r w:rsidR="00610A8A">
        <w:rPr>
          <w:rFonts w:eastAsiaTheme="minorEastAsia"/>
        </w:rPr>
        <w:t>I</w:t>
      </w:r>
      <w:r w:rsidR="00610A8A">
        <w:rPr>
          <w:rFonts w:eastAsiaTheme="minorEastAsia" w:hint="eastAsia"/>
        </w:rPr>
        <w:t>t seems no need to provide system l</w:t>
      </w:r>
      <w:r w:rsidR="00610A8A">
        <w:rPr>
          <w:rFonts w:eastAsia="Calibri"/>
        </w:rPr>
        <w:t>evel simulation</w:t>
      </w:r>
      <w:r w:rsidR="00610A8A" w:rsidRPr="00A757EA">
        <w:rPr>
          <w:rFonts w:eastAsia="Calibri"/>
        </w:rPr>
        <w:t xml:space="preserve"> evaluations for the impacts of UE </w:t>
      </w:r>
      <w:r w:rsidR="00610A8A">
        <w:rPr>
          <w:rFonts w:eastAsiaTheme="minorEastAsia" w:hint="eastAsia"/>
        </w:rPr>
        <w:t>bandwidth</w:t>
      </w:r>
      <w:r w:rsidR="00610A8A" w:rsidRPr="00A757EA">
        <w:rPr>
          <w:rFonts w:eastAsia="Calibri"/>
        </w:rPr>
        <w:t xml:space="preserve"> reduction to network capacity and spectrum efficiency</w:t>
      </w:r>
      <w:r w:rsidR="00610A8A">
        <w:rPr>
          <w:rFonts w:eastAsiaTheme="minorEastAsia" w:hint="eastAsia"/>
        </w:rPr>
        <w:t>.</w:t>
      </w:r>
    </w:p>
    <w:p w:rsidR="00790815" w:rsidRPr="00FF583F" w:rsidRDefault="00450999" w:rsidP="00790815">
      <w:pPr>
        <w:spacing w:after="0"/>
        <w:jc w:val="both"/>
        <w:rPr>
          <w:rFonts w:eastAsiaTheme="minorEastAsia"/>
          <w:b/>
          <w:bCs/>
          <w:noProof/>
        </w:rPr>
      </w:pPr>
      <w:r>
        <w:rPr>
          <w:rFonts w:eastAsiaTheme="minorEastAsia" w:hint="eastAsia"/>
          <w:b/>
          <w:bCs/>
          <w:noProof/>
        </w:rPr>
        <w:t xml:space="preserve">Proposal </w:t>
      </w:r>
      <w:r w:rsidR="00B64CA4">
        <w:rPr>
          <w:rFonts w:eastAsiaTheme="minorEastAsia" w:hint="eastAsia"/>
          <w:b/>
          <w:bCs/>
          <w:noProof/>
        </w:rPr>
        <w:t>3</w:t>
      </w:r>
      <w:r w:rsidR="00610A8A">
        <w:rPr>
          <w:rFonts w:eastAsiaTheme="minorEastAsia" w:hint="eastAsia"/>
          <w:b/>
          <w:bCs/>
          <w:noProof/>
        </w:rPr>
        <w:t xml:space="preserve">: No need to </w:t>
      </w:r>
      <w:r>
        <w:rPr>
          <w:rFonts w:eastAsiaTheme="minorEastAsia" w:hint="eastAsia"/>
          <w:b/>
          <w:bCs/>
          <w:noProof/>
        </w:rPr>
        <w:t xml:space="preserve">evaluate </w:t>
      </w:r>
      <w:r w:rsidR="00610A8A" w:rsidRPr="00610A8A">
        <w:rPr>
          <w:rFonts w:eastAsiaTheme="minorEastAsia"/>
          <w:b/>
          <w:bCs/>
          <w:noProof/>
        </w:rPr>
        <w:t>network capacity and spectrum efficiency</w:t>
      </w:r>
      <w:r w:rsidRPr="00450999">
        <w:rPr>
          <w:rFonts w:eastAsiaTheme="minorEastAsia" w:hint="eastAsia"/>
          <w:b/>
          <w:bCs/>
          <w:iCs/>
        </w:rPr>
        <w:t xml:space="preserve"> </w:t>
      </w:r>
      <w:r>
        <w:rPr>
          <w:rFonts w:eastAsiaTheme="minorEastAsia" w:hint="eastAsia"/>
          <w:b/>
          <w:bCs/>
          <w:iCs/>
        </w:rPr>
        <w:t>in the study phase of Rel-18 RedCap</w:t>
      </w:r>
      <w:r>
        <w:rPr>
          <w:rFonts w:eastAsiaTheme="minorEastAsia" w:hint="eastAsia"/>
          <w:b/>
          <w:bCs/>
          <w:noProof/>
        </w:rPr>
        <w:t>.</w:t>
      </w:r>
    </w:p>
    <w:p w:rsidR="00F8442B" w:rsidRPr="005A691D" w:rsidRDefault="00F8442B" w:rsidP="0068788D">
      <w:pPr>
        <w:rPr>
          <w:rFonts w:eastAsiaTheme="minorEastAsia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</w:t>
      </w:r>
      <w:r w:rsidR="00A664F7">
        <w:rPr>
          <w:rFonts w:eastAsia="宋体" w:cs="Times New Roman" w:hint="eastAsia"/>
          <w:kern w:val="0"/>
          <w:szCs w:val="21"/>
          <w:lang w:val="en-GB"/>
        </w:rPr>
        <w:t>s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7A324F" w:rsidRPr="007A324F">
        <w:rPr>
          <w:rFonts w:eastAsia="宋体" w:cs="Times New Roman"/>
          <w:kern w:val="0"/>
          <w:szCs w:val="21"/>
          <w:lang w:val="en-GB"/>
        </w:rPr>
        <w:t>evaluation needs based on different assumptions</w:t>
      </w:r>
      <w:r w:rsidR="0080237C">
        <w:rPr>
          <w:rFonts w:eastAsia="宋体" w:cs="Times New Roman" w:hint="eastAsia"/>
          <w:kern w:val="0"/>
          <w:szCs w:val="21"/>
          <w:lang w:val="en-GB"/>
        </w:rPr>
        <w:t xml:space="preserve"> with the foll</w:t>
      </w:r>
      <w:r w:rsidR="007A324F">
        <w:rPr>
          <w:rFonts w:eastAsia="宋体" w:cs="Times New Roman" w:hint="eastAsia"/>
          <w:kern w:val="0"/>
          <w:szCs w:val="21"/>
          <w:lang w:val="en-GB"/>
        </w:rPr>
        <w:t>owing observations</w:t>
      </w:r>
      <w:r w:rsidR="00450999">
        <w:rPr>
          <w:rFonts w:eastAsia="宋体" w:cs="Times New Roman" w:hint="eastAsia"/>
          <w:kern w:val="0"/>
          <w:szCs w:val="21"/>
          <w:lang w:val="en-GB"/>
        </w:rPr>
        <w:t xml:space="preserve"> and proposals</w:t>
      </w:r>
      <w:r w:rsidR="0080237C">
        <w:rPr>
          <w:rFonts w:eastAsia="宋体" w:cs="Times New Roman" w:hint="eastAsia"/>
          <w:kern w:val="0"/>
          <w:szCs w:val="21"/>
          <w:lang w:val="en-GB"/>
        </w:rPr>
        <w:t>.</w:t>
      </w:r>
    </w:p>
    <w:p w:rsidR="00E12164" w:rsidRPr="006E1C83" w:rsidRDefault="00E12164" w:rsidP="00E12164">
      <w:pPr>
        <w:jc w:val="both"/>
        <w:rPr>
          <w:rFonts w:eastAsiaTheme="minorEastAsia"/>
          <w:b/>
        </w:rPr>
      </w:pPr>
      <w:r w:rsidRPr="0079529F">
        <w:rPr>
          <w:rFonts w:eastAsiaTheme="minorEastAsia"/>
          <w:b/>
        </w:rPr>
        <w:t>O</w:t>
      </w:r>
      <w:r w:rsidRPr="0079529F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1</w:t>
      </w:r>
      <w:r w:rsidRPr="0079529F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Whether evaluation of coverage of PDCCH is needed or not depends on whether the RF bandwidth is reduced or not.</w:t>
      </w:r>
    </w:p>
    <w:p w:rsidR="00E12164" w:rsidRPr="00DA13B8" w:rsidRDefault="00E12164" w:rsidP="00E12164">
      <w:pPr>
        <w:jc w:val="both"/>
        <w:rPr>
          <w:rFonts w:eastAsiaTheme="minorEastAsia"/>
          <w:b/>
          <w:bCs/>
          <w:iCs/>
        </w:rPr>
      </w:pPr>
      <w:r w:rsidRPr="00DA13B8">
        <w:rPr>
          <w:rFonts w:eastAsiaTheme="minorEastAsia"/>
          <w:b/>
          <w:bCs/>
          <w:iCs/>
        </w:rPr>
        <w:t>O</w:t>
      </w:r>
      <w:r w:rsidRPr="00DA13B8">
        <w:rPr>
          <w:rFonts w:eastAsiaTheme="minorEastAsia" w:hint="eastAsia"/>
          <w:b/>
          <w:bCs/>
          <w:iCs/>
        </w:rPr>
        <w:t xml:space="preserve">bservation </w:t>
      </w:r>
      <w:r>
        <w:rPr>
          <w:rFonts w:eastAsiaTheme="minorEastAsia" w:hint="eastAsia"/>
          <w:b/>
          <w:bCs/>
          <w:iCs/>
        </w:rPr>
        <w:t>2</w:t>
      </w:r>
      <w:r w:rsidRPr="00DA13B8">
        <w:rPr>
          <w:rFonts w:eastAsiaTheme="minorEastAsia" w:hint="eastAsia"/>
          <w:b/>
          <w:bCs/>
          <w:iCs/>
        </w:rPr>
        <w:t>:</w:t>
      </w:r>
      <w:r w:rsidRPr="00DA13B8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Whether evaluation of</w:t>
      </w:r>
      <w:r w:rsidRPr="00E12164">
        <w:rPr>
          <w:rFonts w:eastAsiaTheme="minorEastAsia" w:hint="eastAsia"/>
          <w:b/>
        </w:rPr>
        <w:t xml:space="preserve"> </w:t>
      </w:r>
      <w:r w:rsidRPr="003D0618">
        <w:rPr>
          <w:rFonts w:eastAsiaTheme="minorEastAsia" w:hint="eastAsia"/>
          <w:b/>
        </w:rPr>
        <w:t>PDCCH blocking</w:t>
      </w:r>
      <w:r>
        <w:rPr>
          <w:rFonts w:eastAsiaTheme="minorEastAsia" w:hint="eastAsia"/>
          <w:b/>
        </w:rPr>
        <w:t xml:space="preserve"> is needed or not depends on whether the RF bandwidth is reduced or not.</w:t>
      </w:r>
    </w:p>
    <w:p w:rsidR="001A064D" w:rsidRDefault="00D560CA" w:rsidP="00E12164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 w:hint="eastAsia"/>
          <w:b/>
          <w:bCs/>
          <w:iCs/>
        </w:rPr>
        <w:t>Proposal 1: Focus on evaluation of UE complexity reduction in the study phase of Rel-18 RedCap.</w:t>
      </w:r>
    </w:p>
    <w:p w:rsidR="00450999" w:rsidRDefault="00450999" w:rsidP="00E12164">
      <w:pPr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Proposal 2</w:t>
      </w:r>
      <w:r w:rsidRPr="00C31D3E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No need to evaluate the coverage of data channels.</w:t>
      </w:r>
    </w:p>
    <w:p w:rsidR="00450999" w:rsidRPr="00450999" w:rsidRDefault="00450999" w:rsidP="00E12164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 w:hint="eastAsia"/>
          <w:b/>
          <w:bCs/>
          <w:noProof/>
        </w:rPr>
        <w:t xml:space="preserve">Proposal 3: No need to evaluate </w:t>
      </w:r>
      <w:r w:rsidRPr="00610A8A">
        <w:rPr>
          <w:rFonts w:eastAsiaTheme="minorEastAsia"/>
          <w:b/>
          <w:bCs/>
          <w:noProof/>
        </w:rPr>
        <w:t>network capacity and spectrum efficiency</w:t>
      </w:r>
      <w:r w:rsidRPr="00450999">
        <w:rPr>
          <w:rFonts w:eastAsiaTheme="minorEastAsia" w:hint="eastAsia"/>
          <w:b/>
          <w:bCs/>
          <w:iCs/>
        </w:rPr>
        <w:t xml:space="preserve"> </w:t>
      </w:r>
      <w:r>
        <w:rPr>
          <w:rFonts w:eastAsiaTheme="minorEastAsia" w:hint="eastAsia"/>
          <w:b/>
          <w:bCs/>
          <w:iCs/>
        </w:rPr>
        <w:t>in the study phase of Rel-18 RedCap</w:t>
      </w:r>
      <w:r>
        <w:rPr>
          <w:rFonts w:eastAsiaTheme="minorEastAsia" w:hint="eastAsia"/>
          <w:b/>
          <w:bCs/>
          <w:noProof/>
        </w:rPr>
        <w:t>.</w:t>
      </w:r>
    </w:p>
    <w:p w:rsidR="00D560CA" w:rsidRPr="00450999" w:rsidRDefault="00D560CA" w:rsidP="001A064D">
      <w:pPr>
        <w:rPr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lastRenderedPageBreak/>
        <w:t>Reference</w:t>
      </w:r>
    </w:p>
    <w:p w:rsidR="00DD2C4C" w:rsidRDefault="00DD2C4C" w:rsidP="00770DE2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5" w:name="_Ref73687809"/>
      <w:bookmarkStart w:id="6" w:name="_Ref100145019"/>
      <w:r>
        <w:rPr>
          <w:rFonts w:eastAsia="宋体" w:cs="Times New Roman" w:hint="eastAsia"/>
          <w:kern w:val="0"/>
          <w:szCs w:val="21"/>
          <w:lang w:val="en-GB"/>
        </w:rPr>
        <w:t>RP-</w:t>
      </w:r>
      <w:r w:rsidR="00364EA2" w:rsidRPr="00364EA2">
        <w:rPr>
          <w:rFonts w:eastAsia="宋体" w:cs="Times New Roman"/>
          <w:kern w:val="0"/>
          <w:szCs w:val="21"/>
          <w:lang w:val="en-GB"/>
        </w:rPr>
        <w:t>213661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770DE2" w:rsidRPr="00770DE2">
        <w:rPr>
          <w:rFonts w:eastAsia="宋体" w:cs="Times New Roman"/>
          <w:kern w:val="0"/>
          <w:szCs w:val="21"/>
          <w:lang w:val="en-GB"/>
        </w:rPr>
        <w:t>New SID on Study on further NR RedCap UE complexity reduction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bookmarkEnd w:id="5"/>
      <w:r w:rsidR="00770DE2">
        <w:rPr>
          <w:rFonts w:eastAsia="宋体" w:cs="Times New Roman"/>
          <w:kern w:val="0"/>
          <w:szCs w:val="21"/>
          <w:lang w:val="en-GB"/>
        </w:rPr>
        <w:t xml:space="preserve">Ericsson, </w:t>
      </w:r>
      <w:r w:rsidR="00690128"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 w:rsidR="00690128">
        <w:rPr>
          <w:rFonts w:eastAsia="宋体" w:cs="Times New Roman" w:hint="eastAsia"/>
          <w:kern w:val="0"/>
          <w:szCs w:val="21"/>
          <w:lang w:val="en-GB"/>
        </w:rPr>
        <w:t>9</w:t>
      </w:r>
      <w:r w:rsidR="00770DE2">
        <w:rPr>
          <w:rFonts w:eastAsia="宋体" w:cs="Times New Roman" w:hint="eastAsia"/>
          <w:kern w:val="0"/>
          <w:szCs w:val="21"/>
          <w:lang w:val="en-GB"/>
        </w:rPr>
        <w:t>4</w:t>
      </w:r>
      <w:r w:rsidR="007E4594">
        <w:rPr>
          <w:rFonts w:eastAsia="宋体" w:cs="Times New Roman" w:hint="eastAsia"/>
          <w:kern w:val="0"/>
          <w:szCs w:val="21"/>
          <w:lang w:val="en-GB"/>
        </w:rPr>
        <w:t>-</w:t>
      </w:r>
      <w:r w:rsidR="00690128">
        <w:rPr>
          <w:rFonts w:eastAsia="宋体" w:cs="Times New Roman" w:hint="eastAsia"/>
          <w:kern w:val="0"/>
          <w:szCs w:val="21"/>
          <w:lang w:val="en-GB"/>
        </w:rPr>
        <w:t>e</w:t>
      </w:r>
      <w:bookmarkEnd w:id="6"/>
      <w:r w:rsidR="00620F31">
        <w:rPr>
          <w:rFonts w:eastAsia="宋体" w:cs="Times New Roman" w:hint="eastAsia"/>
          <w:kern w:val="0"/>
          <w:szCs w:val="21"/>
          <w:lang w:val="en-GB"/>
        </w:rPr>
        <w:t>.</w:t>
      </w:r>
    </w:p>
    <w:p w:rsidR="00620F31" w:rsidRPr="00F30F00" w:rsidRDefault="00620F31" w:rsidP="00770DE2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7" w:name="_Ref100160217"/>
      <w:r>
        <w:rPr>
          <w:rFonts w:eastAsia="宋体" w:cs="Times New Roman" w:hint="eastAsia"/>
          <w:kern w:val="0"/>
          <w:szCs w:val="21"/>
          <w:lang w:val="en-GB"/>
        </w:rPr>
        <w:t xml:space="preserve">TR 38.875, </w:t>
      </w:r>
      <w:r w:rsidRPr="0066543A">
        <w:t>Study on support of reduced capability NR devices</w:t>
      </w:r>
      <w:r>
        <w:rPr>
          <w:rFonts w:eastAsiaTheme="minorEastAsia" w:hint="eastAsia"/>
        </w:rPr>
        <w:t>, v17.0.0.</w:t>
      </w:r>
      <w:bookmarkEnd w:id="7"/>
    </w:p>
    <w:p w:rsidR="00F30F00" w:rsidRDefault="004C7D01" w:rsidP="004C7D01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8" w:name="_Ref100239012"/>
      <w:r>
        <w:rPr>
          <w:rFonts w:eastAsia="宋体" w:cs="Times New Roman"/>
          <w:kern w:val="0"/>
          <w:szCs w:val="21"/>
          <w:lang w:val="en-GB"/>
        </w:rPr>
        <w:t>R1-220347</w:t>
      </w:r>
      <w:r>
        <w:rPr>
          <w:rFonts w:eastAsia="宋体" w:cs="Times New Roman" w:hint="eastAsia"/>
          <w:kern w:val="0"/>
          <w:szCs w:val="21"/>
          <w:lang w:val="en-GB"/>
        </w:rPr>
        <w:t>3</w:t>
      </w:r>
      <w:r w:rsidR="00F30F00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FD339C" w:rsidRPr="00FD339C">
        <w:rPr>
          <w:rFonts w:eastAsia="宋体" w:cs="Times New Roman"/>
          <w:kern w:val="0"/>
          <w:szCs w:val="21"/>
          <w:lang w:val="en-GB"/>
        </w:rPr>
        <w:t>Discussion on solutions to further reduce UE complexity in Rel-18</w:t>
      </w:r>
      <w:r w:rsidR="00FD339C">
        <w:rPr>
          <w:rFonts w:eastAsia="宋体" w:cs="Times New Roman" w:hint="eastAsia"/>
          <w:kern w:val="0"/>
          <w:szCs w:val="21"/>
          <w:lang w:val="en-GB"/>
        </w:rPr>
        <w:t xml:space="preserve">, CATT, </w:t>
      </w:r>
      <w:r w:rsidR="00FD339C" w:rsidRPr="00E906F8">
        <w:rPr>
          <w:rFonts w:eastAsia="宋体" w:cs="Times New Roman" w:hint="eastAsia"/>
          <w:kern w:val="0"/>
          <w:szCs w:val="21"/>
          <w:lang w:val="en-GB"/>
        </w:rPr>
        <w:t>RAN</w:t>
      </w:r>
      <w:r w:rsidR="00FD339C">
        <w:rPr>
          <w:rFonts w:eastAsia="宋体" w:cs="Times New Roman" w:hint="eastAsia"/>
          <w:kern w:val="0"/>
          <w:szCs w:val="21"/>
          <w:lang w:val="en-GB"/>
        </w:rPr>
        <w:t>1</w:t>
      </w:r>
      <w:r w:rsidR="00FD339C" w:rsidRPr="00E906F8">
        <w:rPr>
          <w:rFonts w:eastAsia="宋体" w:cs="Times New Roman" w:hint="eastAsia"/>
          <w:kern w:val="0"/>
          <w:szCs w:val="21"/>
          <w:lang w:val="en-GB"/>
        </w:rPr>
        <w:t>#</w:t>
      </w:r>
      <w:r w:rsidR="00FD339C">
        <w:rPr>
          <w:rFonts w:eastAsia="宋体" w:cs="Times New Roman" w:hint="eastAsia"/>
          <w:kern w:val="0"/>
          <w:szCs w:val="21"/>
          <w:lang w:val="en-GB"/>
        </w:rPr>
        <w:t>109e,</w:t>
      </w:r>
      <w:r w:rsidR="00FD339C" w:rsidRPr="00FD339C">
        <w:t xml:space="preserve"> </w:t>
      </w:r>
      <w:r w:rsidR="00FD339C" w:rsidRPr="00FD339C">
        <w:rPr>
          <w:rFonts w:eastAsia="宋体" w:cs="Times New Roman"/>
          <w:kern w:val="0"/>
          <w:szCs w:val="21"/>
          <w:lang w:val="en-GB"/>
        </w:rPr>
        <w:t>May 9th – 20th, 2022</w:t>
      </w:r>
      <w:r w:rsidR="00FD339C">
        <w:rPr>
          <w:rFonts w:eastAsia="宋体" w:cs="Times New Roman" w:hint="eastAsia"/>
          <w:kern w:val="0"/>
          <w:szCs w:val="21"/>
          <w:lang w:val="en-GB"/>
        </w:rPr>
        <w:t>.</w:t>
      </w:r>
      <w:bookmarkEnd w:id="8"/>
    </w:p>
    <w:bookmarkEnd w:id="0"/>
    <w:p w:rsidR="00B55F90" w:rsidRPr="004C7D01" w:rsidRDefault="00B55F90">
      <w:pPr>
        <w:widowControl/>
        <w:spacing w:after="0"/>
        <w:rPr>
          <w:rFonts w:eastAsia="宋体" w:cs="Times New Roman"/>
          <w:kern w:val="0"/>
          <w:szCs w:val="21"/>
          <w:lang w:val="en-GB"/>
        </w:rPr>
      </w:pPr>
    </w:p>
    <w:sectPr w:rsidR="00B55F90" w:rsidRPr="004C7D01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E33" w:rsidRDefault="00ED2E33" w:rsidP="00A578C0">
      <w:r>
        <w:separator/>
      </w:r>
    </w:p>
  </w:endnote>
  <w:endnote w:type="continuationSeparator" w:id="0">
    <w:p w:rsidR="00ED2E33" w:rsidRDefault="00ED2E33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E33" w:rsidRDefault="00ED2E33" w:rsidP="00A578C0">
      <w:r>
        <w:separator/>
      </w:r>
    </w:p>
  </w:footnote>
  <w:footnote w:type="continuationSeparator" w:id="0">
    <w:p w:rsidR="00ED2E33" w:rsidRDefault="00ED2E33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2233C"/>
    <w:rsid w:val="00023981"/>
    <w:rsid w:val="00026CAF"/>
    <w:rsid w:val="0003229F"/>
    <w:rsid w:val="0003682B"/>
    <w:rsid w:val="000431F9"/>
    <w:rsid w:val="000438A6"/>
    <w:rsid w:val="000474D9"/>
    <w:rsid w:val="00047BB6"/>
    <w:rsid w:val="00051636"/>
    <w:rsid w:val="000605E6"/>
    <w:rsid w:val="000608E3"/>
    <w:rsid w:val="00061BE4"/>
    <w:rsid w:val="00063CCE"/>
    <w:rsid w:val="0006588E"/>
    <w:rsid w:val="00065997"/>
    <w:rsid w:val="00071E3B"/>
    <w:rsid w:val="00076DA1"/>
    <w:rsid w:val="00077040"/>
    <w:rsid w:val="00081201"/>
    <w:rsid w:val="000823C0"/>
    <w:rsid w:val="00082BF8"/>
    <w:rsid w:val="00083C44"/>
    <w:rsid w:val="000842F7"/>
    <w:rsid w:val="0009469E"/>
    <w:rsid w:val="00094F59"/>
    <w:rsid w:val="00096530"/>
    <w:rsid w:val="000A184B"/>
    <w:rsid w:val="000A2F8C"/>
    <w:rsid w:val="000A4ABF"/>
    <w:rsid w:val="000B1352"/>
    <w:rsid w:val="000B13B7"/>
    <w:rsid w:val="000B3BC7"/>
    <w:rsid w:val="000C3BA8"/>
    <w:rsid w:val="000C68ED"/>
    <w:rsid w:val="000C6C7D"/>
    <w:rsid w:val="000D2E7F"/>
    <w:rsid w:val="000D4230"/>
    <w:rsid w:val="000D4A87"/>
    <w:rsid w:val="000E0D27"/>
    <w:rsid w:val="000E5CEB"/>
    <w:rsid w:val="000E7204"/>
    <w:rsid w:val="000F681F"/>
    <w:rsid w:val="000F7827"/>
    <w:rsid w:val="000F7E55"/>
    <w:rsid w:val="00103F11"/>
    <w:rsid w:val="0010576F"/>
    <w:rsid w:val="00105878"/>
    <w:rsid w:val="001114BA"/>
    <w:rsid w:val="00111D9C"/>
    <w:rsid w:val="00115399"/>
    <w:rsid w:val="001213FA"/>
    <w:rsid w:val="001223FA"/>
    <w:rsid w:val="001249DB"/>
    <w:rsid w:val="00124E7E"/>
    <w:rsid w:val="00126748"/>
    <w:rsid w:val="001274DD"/>
    <w:rsid w:val="00137EDF"/>
    <w:rsid w:val="00142825"/>
    <w:rsid w:val="00143223"/>
    <w:rsid w:val="00143CA2"/>
    <w:rsid w:val="0014588D"/>
    <w:rsid w:val="0015395F"/>
    <w:rsid w:val="00155960"/>
    <w:rsid w:val="0015752B"/>
    <w:rsid w:val="001628A9"/>
    <w:rsid w:val="001644A7"/>
    <w:rsid w:val="00170CA9"/>
    <w:rsid w:val="00173760"/>
    <w:rsid w:val="00175345"/>
    <w:rsid w:val="00184B38"/>
    <w:rsid w:val="00193172"/>
    <w:rsid w:val="00194C0B"/>
    <w:rsid w:val="001977AF"/>
    <w:rsid w:val="001A064D"/>
    <w:rsid w:val="001B1CD7"/>
    <w:rsid w:val="001B20CA"/>
    <w:rsid w:val="001B3C24"/>
    <w:rsid w:val="001C0F37"/>
    <w:rsid w:val="001C57A7"/>
    <w:rsid w:val="001C7B45"/>
    <w:rsid w:val="001D0D86"/>
    <w:rsid w:val="001D7985"/>
    <w:rsid w:val="001E0158"/>
    <w:rsid w:val="001E0750"/>
    <w:rsid w:val="001E2AC0"/>
    <w:rsid w:val="001E5433"/>
    <w:rsid w:val="001E6608"/>
    <w:rsid w:val="001F42A7"/>
    <w:rsid w:val="001F42AA"/>
    <w:rsid w:val="001F4AE3"/>
    <w:rsid w:val="0020411F"/>
    <w:rsid w:val="00205018"/>
    <w:rsid w:val="00205A75"/>
    <w:rsid w:val="00215C94"/>
    <w:rsid w:val="0022010E"/>
    <w:rsid w:val="00224DBF"/>
    <w:rsid w:val="002254FB"/>
    <w:rsid w:val="002259BB"/>
    <w:rsid w:val="00231DF2"/>
    <w:rsid w:val="002321B0"/>
    <w:rsid w:val="00232D31"/>
    <w:rsid w:val="0024169A"/>
    <w:rsid w:val="002431E8"/>
    <w:rsid w:val="00245AD4"/>
    <w:rsid w:val="00260C52"/>
    <w:rsid w:val="00263A47"/>
    <w:rsid w:val="00265A5E"/>
    <w:rsid w:val="00271982"/>
    <w:rsid w:val="00272849"/>
    <w:rsid w:val="00273ABA"/>
    <w:rsid w:val="002745A5"/>
    <w:rsid w:val="00282273"/>
    <w:rsid w:val="00286A83"/>
    <w:rsid w:val="002908E8"/>
    <w:rsid w:val="00290D8E"/>
    <w:rsid w:val="00291523"/>
    <w:rsid w:val="002A1831"/>
    <w:rsid w:val="002A367C"/>
    <w:rsid w:val="002A3997"/>
    <w:rsid w:val="002B3791"/>
    <w:rsid w:val="002B404F"/>
    <w:rsid w:val="002D135A"/>
    <w:rsid w:val="002D7888"/>
    <w:rsid w:val="002F0BBD"/>
    <w:rsid w:val="0031625E"/>
    <w:rsid w:val="003214F4"/>
    <w:rsid w:val="00331BEB"/>
    <w:rsid w:val="00333737"/>
    <w:rsid w:val="00340FD3"/>
    <w:rsid w:val="00343302"/>
    <w:rsid w:val="003445E6"/>
    <w:rsid w:val="00362E08"/>
    <w:rsid w:val="003635EF"/>
    <w:rsid w:val="00364EA2"/>
    <w:rsid w:val="003663DA"/>
    <w:rsid w:val="00366B60"/>
    <w:rsid w:val="0036751F"/>
    <w:rsid w:val="003768A1"/>
    <w:rsid w:val="00377B42"/>
    <w:rsid w:val="00381B43"/>
    <w:rsid w:val="00383D6D"/>
    <w:rsid w:val="0038706C"/>
    <w:rsid w:val="0038764A"/>
    <w:rsid w:val="00392FA6"/>
    <w:rsid w:val="0039481F"/>
    <w:rsid w:val="00395CEC"/>
    <w:rsid w:val="00396526"/>
    <w:rsid w:val="003A37FA"/>
    <w:rsid w:val="003A55D1"/>
    <w:rsid w:val="003A7A5A"/>
    <w:rsid w:val="003B076C"/>
    <w:rsid w:val="003B1192"/>
    <w:rsid w:val="003B52F8"/>
    <w:rsid w:val="003B5747"/>
    <w:rsid w:val="003C0EA7"/>
    <w:rsid w:val="003C64C5"/>
    <w:rsid w:val="003C68BE"/>
    <w:rsid w:val="003C78FC"/>
    <w:rsid w:val="003D4B88"/>
    <w:rsid w:val="003E1788"/>
    <w:rsid w:val="003E70C7"/>
    <w:rsid w:val="003F296A"/>
    <w:rsid w:val="003F3BD9"/>
    <w:rsid w:val="003F43A1"/>
    <w:rsid w:val="00401025"/>
    <w:rsid w:val="00402D66"/>
    <w:rsid w:val="0040382A"/>
    <w:rsid w:val="00403F56"/>
    <w:rsid w:val="0040445C"/>
    <w:rsid w:val="00404A44"/>
    <w:rsid w:val="00404C81"/>
    <w:rsid w:val="00404F3F"/>
    <w:rsid w:val="00413292"/>
    <w:rsid w:val="0041435B"/>
    <w:rsid w:val="00417EC0"/>
    <w:rsid w:val="00426A5F"/>
    <w:rsid w:val="00426F29"/>
    <w:rsid w:val="00431320"/>
    <w:rsid w:val="00431B25"/>
    <w:rsid w:val="0043327A"/>
    <w:rsid w:val="00443F5F"/>
    <w:rsid w:val="00450999"/>
    <w:rsid w:val="004565FC"/>
    <w:rsid w:val="00457018"/>
    <w:rsid w:val="00461EFA"/>
    <w:rsid w:val="00470FC9"/>
    <w:rsid w:val="00473E9E"/>
    <w:rsid w:val="00477B69"/>
    <w:rsid w:val="004805AC"/>
    <w:rsid w:val="00480867"/>
    <w:rsid w:val="00481E71"/>
    <w:rsid w:val="00484513"/>
    <w:rsid w:val="00486938"/>
    <w:rsid w:val="00492030"/>
    <w:rsid w:val="00493377"/>
    <w:rsid w:val="00493560"/>
    <w:rsid w:val="0049407A"/>
    <w:rsid w:val="004949D5"/>
    <w:rsid w:val="00494BD6"/>
    <w:rsid w:val="00497D68"/>
    <w:rsid w:val="004A3A9F"/>
    <w:rsid w:val="004A4A4E"/>
    <w:rsid w:val="004A4B0F"/>
    <w:rsid w:val="004A588F"/>
    <w:rsid w:val="004A5E3D"/>
    <w:rsid w:val="004B25D8"/>
    <w:rsid w:val="004B3322"/>
    <w:rsid w:val="004C1D12"/>
    <w:rsid w:val="004C3D1E"/>
    <w:rsid w:val="004C3D6D"/>
    <w:rsid w:val="004C5B2F"/>
    <w:rsid w:val="004C7D01"/>
    <w:rsid w:val="004D1C98"/>
    <w:rsid w:val="004D2443"/>
    <w:rsid w:val="004D30B8"/>
    <w:rsid w:val="004D78CC"/>
    <w:rsid w:val="004E45EB"/>
    <w:rsid w:val="004E5EF7"/>
    <w:rsid w:val="004F0B21"/>
    <w:rsid w:val="004F210A"/>
    <w:rsid w:val="004F2251"/>
    <w:rsid w:val="004F4FD4"/>
    <w:rsid w:val="004F712D"/>
    <w:rsid w:val="00501027"/>
    <w:rsid w:val="00501BA9"/>
    <w:rsid w:val="00502DEE"/>
    <w:rsid w:val="00502EBC"/>
    <w:rsid w:val="00507C98"/>
    <w:rsid w:val="00513B76"/>
    <w:rsid w:val="005157E3"/>
    <w:rsid w:val="005247FA"/>
    <w:rsid w:val="00525812"/>
    <w:rsid w:val="005330CD"/>
    <w:rsid w:val="00533FE1"/>
    <w:rsid w:val="00534E95"/>
    <w:rsid w:val="005370B4"/>
    <w:rsid w:val="00544465"/>
    <w:rsid w:val="00551991"/>
    <w:rsid w:val="00552989"/>
    <w:rsid w:val="005530A7"/>
    <w:rsid w:val="0056480E"/>
    <w:rsid w:val="00566CE8"/>
    <w:rsid w:val="00575DE2"/>
    <w:rsid w:val="005769C1"/>
    <w:rsid w:val="00576FDA"/>
    <w:rsid w:val="005801B4"/>
    <w:rsid w:val="00580B8C"/>
    <w:rsid w:val="00581A94"/>
    <w:rsid w:val="00593673"/>
    <w:rsid w:val="00594BFB"/>
    <w:rsid w:val="00594DE7"/>
    <w:rsid w:val="00595344"/>
    <w:rsid w:val="00595B89"/>
    <w:rsid w:val="00597908"/>
    <w:rsid w:val="005A1AE8"/>
    <w:rsid w:val="005A357E"/>
    <w:rsid w:val="005A643E"/>
    <w:rsid w:val="005A691D"/>
    <w:rsid w:val="005A79F4"/>
    <w:rsid w:val="005B12C2"/>
    <w:rsid w:val="005B3F23"/>
    <w:rsid w:val="005B436D"/>
    <w:rsid w:val="005B6273"/>
    <w:rsid w:val="005B7D10"/>
    <w:rsid w:val="005C2737"/>
    <w:rsid w:val="005C4763"/>
    <w:rsid w:val="005D014D"/>
    <w:rsid w:val="005D0547"/>
    <w:rsid w:val="005D134E"/>
    <w:rsid w:val="005D57CD"/>
    <w:rsid w:val="005E6F4A"/>
    <w:rsid w:val="005E7D62"/>
    <w:rsid w:val="005F0E8E"/>
    <w:rsid w:val="005F1312"/>
    <w:rsid w:val="005F753C"/>
    <w:rsid w:val="005F779B"/>
    <w:rsid w:val="00601310"/>
    <w:rsid w:val="00603C5F"/>
    <w:rsid w:val="006053E4"/>
    <w:rsid w:val="00610A8A"/>
    <w:rsid w:val="00611A9E"/>
    <w:rsid w:val="00614F92"/>
    <w:rsid w:val="00620F31"/>
    <w:rsid w:val="00631685"/>
    <w:rsid w:val="00632A42"/>
    <w:rsid w:val="006344F4"/>
    <w:rsid w:val="00634ECE"/>
    <w:rsid w:val="0063609E"/>
    <w:rsid w:val="006400D0"/>
    <w:rsid w:val="00642B58"/>
    <w:rsid w:val="00645D0B"/>
    <w:rsid w:val="00646352"/>
    <w:rsid w:val="00646529"/>
    <w:rsid w:val="0065746D"/>
    <w:rsid w:val="006578F6"/>
    <w:rsid w:val="00677CAD"/>
    <w:rsid w:val="0068224E"/>
    <w:rsid w:val="00683E23"/>
    <w:rsid w:val="0068484C"/>
    <w:rsid w:val="00685118"/>
    <w:rsid w:val="006867CA"/>
    <w:rsid w:val="0068788D"/>
    <w:rsid w:val="00690128"/>
    <w:rsid w:val="006907BA"/>
    <w:rsid w:val="00691CBB"/>
    <w:rsid w:val="00692C8E"/>
    <w:rsid w:val="00692FD0"/>
    <w:rsid w:val="0069304D"/>
    <w:rsid w:val="0069546D"/>
    <w:rsid w:val="00695899"/>
    <w:rsid w:val="006A4D56"/>
    <w:rsid w:val="006B2EEE"/>
    <w:rsid w:val="006B6535"/>
    <w:rsid w:val="006B6A62"/>
    <w:rsid w:val="006B746A"/>
    <w:rsid w:val="006C2766"/>
    <w:rsid w:val="006C3478"/>
    <w:rsid w:val="006C7C5C"/>
    <w:rsid w:val="006D02DF"/>
    <w:rsid w:val="006D4BB5"/>
    <w:rsid w:val="006D69A9"/>
    <w:rsid w:val="006D7355"/>
    <w:rsid w:val="006D7857"/>
    <w:rsid w:val="006E04CB"/>
    <w:rsid w:val="006E1C83"/>
    <w:rsid w:val="006E66FE"/>
    <w:rsid w:val="006F138F"/>
    <w:rsid w:val="006F29BE"/>
    <w:rsid w:val="006F4B31"/>
    <w:rsid w:val="00703B1A"/>
    <w:rsid w:val="007043FA"/>
    <w:rsid w:val="0070488B"/>
    <w:rsid w:val="0070780D"/>
    <w:rsid w:val="00710D98"/>
    <w:rsid w:val="0071270E"/>
    <w:rsid w:val="00720483"/>
    <w:rsid w:val="007218CE"/>
    <w:rsid w:val="0072213F"/>
    <w:rsid w:val="0072594A"/>
    <w:rsid w:val="007265A4"/>
    <w:rsid w:val="00730DAC"/>
    <w:rsid w:val="007356DE"/>
    <w:rsid w:val="0074256C"/>
    <w:rsid w:val="0074631B"/>
    <w:rsid w:val="00750473"/>
    <w:rsid w:val="007517A6"/>
    <w:rsid w:val="00753833"/>
    <w:rsid w:val="0075584C"/>
    <w:rsid w:val="00755CC9"/>
    <w:rsid w:val="00755F6F"/>
    <w:rsid w:val="00770DE2"/>
    <w:rsid w:val="00781CD4"/>
    <w:rsid w:val="00782C29"/>
    <w:rsid w:val="00790815"/>
    <w:rsid w:val="00792E64"/>
    <w:rsid w:val="007944DE"/>
    <w:rsid w:val="0079529F"/>
    <w:rsid w:val="007A0E28"/>
    <w:rsid w:val="007A0E40"/>
    <w:rsid w:val="007A2131"/>
    <w:rsid w:val="007A231D"/>
    <w:rsid w:val="007A272E"/>
    <w:rsid w:val="007A324F"/>
    <w:rsid w:val="007A48EC"/>
    <w:rsid w:val="007A5C6D"/>
    <w:rsid w:val="007A6F42"/>
    <w:rsid w:val="007B2018"/>
    <w:rsid w:val="007C07BD"/>
    <w:rsid w:val="007C4BBB"/>
    <w:rsid w:val="007C66A6"/>
    <w:rsid w:val="007D3242"/>
    <w:rsid w:val="007D37E1"/>
    <w:rsid w:val="007D6592"/>
    <w:rsid w:val="007E0E48"/>
    <w:rsid w:val="007E21EB"/>
    <w:rsid w:val="007E4594"/>
    <w:rsid w:val="007E745A"/>
    <w:rsid w:val="007F1722"/>
    <w:rsid w:val="007F3436"/>
    <w:rsid w:val="007F51DE"/>
    <w:rsid w:val="007F64AB"/>
    <w:rsid w:val="0080237C"/>
    <w:rsid w:val="00802826"/>
    <w:rsid w:val="00810F80"/>
    <w:rsid w:val="0082205F"/>
    <w:rsid w:val="00823AC6"/>
    <w:rsid w:val="0082431D"/>
    <w:rsid w:val="00827C12"/>
    <w:rsid w:val="00833197"/>
    <w:rsid w:val="00843D5F"/>
    <w:rsid w:val="008444F9"/>
    <w:rsid w:val="0084493C"/>
    <w:rsid w:val="00846789"/>
    <w:rsid w:val="008468F4"/>
    <w:rsid w:val="00846D35"/>
    <w:rsid w:val="00850D43"/>
    <w:rsid w:val="00851459"/>
    <w:rsid w:val="0085512E"/>
    <w:rsid w:val="008554DE"/>
    <w:rsid w:val="00855F2C"/>
    <w:rsid w:val="008605C4"/>
    <w:rsid w:val="008608C7"/>
    <w:rsid w:val="008639A9"/>
    <w:rsid w:val="008700BF"/>
    <w:rsid w:val="00871925"/>
    <w:rsid w:val="00872F24"/>
    <w:rsid w:val="0087658E"/>
    <w:rsid w:val="00877D6E"/>
    <w:rsid w:val="00883DCA"/>
    <w:rsid w:val="00884961"/>
    <w:rsid w:val="00886235"/>
    <w:rsid w:val="0088630B"/>
    <w:rsid w:val="008924EA"/>
    <w:rsid w:val="00897BA1"/>
    <w:rsid w:val="008A0387"/>
    <w:rsid w:val="008A390B"/>
    <w:rsid w:val="008B111D"/>
    <w:rsid w:val="008B12C0"/>
    <w:rsid w:val="008B4EE6"/>
    <w:rsid w:val="008B5CAF"/>
    <w:rsid w:val="008B6D50"/>
    <w:rsid w:val="008D3D73"/>
    <w:rsid w:val="008D53E6"/>
    <w:rsid w:val="008E3CF5"/>
    <w:rsid w:val="008E62F8"/>
    <w:rsid w:val="008F258F"/>
    <w:rsid w:val="008F3C23"/>
    <w:rsid w:val="008F56F1"/>
    <w:rsid w:val="008F67D9"/>
    <w:rsid w:val="00906E8A"/>
    <w:rsid w:val="00915B1A"/>
    <w:rsid w:val="0092007F"/>
    <w:rsid w:val="00921DCC"/>
    <w:rsid w:val="00922345"/>
    <w:rsid w:val="00925B86"/>
    <w:rsid w:val="00934AB5"/>
    <w:rsid w:val="0094780A"/>
    <w:rsid w:val="00952CE2"/>
    <w:rsid w:val="009616CA"/>
    <w:rsid w:val="00961BFC"/>
    <w:rsid w:val="00967708"/>
    <w:rsid w:val="00970CC9"/>
    <w:rsid w:val="00973A16"/>
    <w:rsid w:val="009772B4"/>
    <w:rsid w:val="00984295"/>
    <w:rsid w:val="00985A3B"/>
    <w:rsid w:val="0098707F"/>
    <w:rsid w:val="009871AC"/>
    <w:rsid w:val="00990ED9"/>
    <w:rsid w:val="00993FD8"/>
    <w:rsid w:val="009942A3"/>
    <w:rsid w:val="00996BDE"/>
    <w:rsid w:val="009A015B"/>
    <w:rsid w:val="009A1175"/>
    <w:rsid w:val="009A1AAA"/>
    <w:rsid w:val="009A30F7"/>
    <w:rsid w:val="009B10EB"/>
    <w:rsid w:val="009C38AB"/>
    <w:rsid w:val="009C3FE5"/>
    <w:rsid w:val="009D1802"/>
    <w:rsid w:val="009D5F7B"/>
    <w:rsid w:val="009E15D5"/>
    <w:rsid w:val="009E2E9D"/>
    <w:rsid w:val="009E39FC"/>
    <w:rsid w:val="009E47F2"/>
    <w:rsid w:val="009E4DD0"/>
    <w:rsid w:val="009E5695"/>
    <w:rsid w:val="009E5A93"/>
    <w:rsid w:val="009E7FE3"/>
    <w:rsid w:val="009F0099"/>
    <w:rsid w:val="009F0912"/>
    <w:rsid w:val="009F28C0"/>
    <w:rsid w:val="009F31BB"/>
    <w:rsid w:val="009F47F5"/>
    <w:rsid w:val="00A02BB4"/>
    <w:rsid w:val="00A0341C"/>
    <w:rsid w:val="00A04080"/>
    <w:rsid w:val="00A10136"/>
    <w:rsid w:val="00A11822"/>
    <w:rsid w:val="00A1511E"/>
    <w:rsid w:val="00A16A4A"/>
    <w:rsid w:val="00A17B18"/>
    <w:rsid w:val="00A20FA0"/>
    <w:rsid w:val="00A22296"/>
    <w:rsid w:val="00A26073"/>
    <w:rsid w:val="00A26625"/>
    <w:rsid w:val="00A34617"/>
    <w:rsid w:val="00A35F19"/>
    <w:rsid w:val="00A3622F"/>
    <w:rsid w:val="00A408CF"/>
    <w:rsid w:val="00A40E93"/>
    <w:rsid w:val="00A41629"/>
    <w:rsid w:val="00A41FBC"/>
    <w:rsid w:val="00A42180"/>
    <w:rsid w:val="00A5188B"/>
    <w:rsid w:val="00A534BA"/>
    <w:rsid w:val="00A56A42"/>
    <w:rsid w:val="00A578C0"/>
    <w:rsid w:val="00A6320A"/>
    <w:rsid w:val="00A65D4E"/>
    <w:rsid w:val="00A65FE9"/>
    <w:rsid w:val="00A664F7"/>
    <w:rsid w:val="00A74DF9"/>
    <w:rsid w:val="00A76BA6"/>
    <w:rsid w:val="00A8269C"/>
    <w:rsid w:val="00A90826"/>
    <w:rsid w:val="00A92A6F"/>
    <w:rsid w:val="00A95157"/>
    <w:rsid w:val="00AA1B16"/>
    <w:rsid w:val="00AA3918"/>
    <w:rsid w:val="00AA50C0"/>
    <w:rsid w:val="00AB231A"/>
    <w:rsid w:val="00AB4D45"/>
    <w:rsid w:val="00AC1D58"/>
    <w:rsid w:val="00AC1FBA"/>
    <w:rsid w:val="00AC31ED"/>
    <w:rsid w:val="00AC6045"/>
    <w:rsid w:val="00AC79D2"/>
    <w:rsid w:val="00AC7F63"/>
    <w:rsid w:val="00AD06C3"/>
    <w:rsid w:val="00AD3D40"/>
    <w:rsid w:val="00AD7D8E"/>
    <w:rsid w:val="00AE4543"/>
    <w:rsid w:val="00AE6D5D"/>
    <w:rsid w:val="00AF15F7"/>
    <w:rsid w:val="00AF5412"/>
    <w:rsid w:val="00AF651C"/>
    <w:rsid w:val="00B054BD"/>
    <w:rsid w:val="00B11C84"/>
    <w:rsid w:val="00B152E2"/>
    <w:rsid w:val="00B20514"/>
    <w:rsid w:val="00B21A6B"/>
    <w:rsid w:val="00B23308"/>
    <w:rsid w:val="00B25368"/>
    <w:rsid w:val="00B327F0"/>
    <w:rsid w:val="00B33BE8"/>
    <w:rsid w:val="00B36956"/>
    <w:rsid w:val="00B373D2"/>
    <w:rsid w:val="00B4049B"/>
    <w:rsid w:val="00B44F5E"/>
    <w:rsid w:val="00B55F90"/>
    <w:rsid w:val="00B64CA4"/>
    <w:rsid w:val="00B7490D"/>
    <w:rsid w:val="00B74EEE"/>
    <w:rsid w:val="00B75878"/>
    <w:rsid w:val="00B77088"/>
    <w:rsid w:val="00B81820"/>
    <w:rsid w:val="00B82233"/>
    <w:rsid w:val="00B8388E"/>
    <w:rsid w:val="00B8602F"/>
    <w:rsid w:val="00B87028"/>
    <w:rsid w:val="00B913CB"/>
    <w:rsid w:val="00BB0CDE"/>
    <w:rsid w:val="00BC0F8F"/>
    <w:rsid w:val="00BC1B55"/>
    <w:rsid w:val="00BC25F4"/>
    <w:rsid w:val="00BC336F"/>
    <w:rsid w:val="00BC3578"/>
    <w:rsid w:val="00BC5DCB"/>
    <w:rsid w:val="00BD03C7"/>
    <w:rsid w:val="00BD1386"/>
    <w:rsid w:val="00BE3AAF"/>
    <w:rsid w:val="00BE76D6"/>
    <w:rsid w:val="00BF2E52"/>
    <w:rsid w:val="00BF7520"/>
    <w:rsid w:val="00C038AE"/>
    <w:rsid w:val="00C04AD8"/>
    <w:rsid w:val="00C06F46"/>
    <w:rsid w:val="00C116AD"/>
    <w:rsid w:val="00C13C7B"/>
    <w:rsid w:val="00C17161"/>
    <w:rsid w:val="00C20F76"/>
    <w:rsid w:val="00C3002E"/>
    <w:rsid w:val="00C30676"/>
    <w:rsid w:val="00C31D3E"/>
    <w:rsid w:val="00C32CD2"/>
    <w:rsid w:val="00C37036"/>
    <w:rsid w:val="00C379EF"/>
    <w:rsid w:val="00C37FC0"/>
    <w:rsid w:val="00C42295"/>
    <w:rsid w:val="00C436A1"/>
    <w:rsid w:val="00C436FE"/>
    <w:rsid w:val="00C5061B"/>
    <w:rsid w:val="00C5507B"/>
    <w:rsid w:val="00C60DEC"/>
    <w:rsid w:val="00C61B3A"/>
    <w:rsid w:val="00C63A04"/>
    <w:rsid w:val="00C74CA3"/>
    <w:rsid w:val="00C82A88"/>
    <w:rsid w:val="00C930A7"/>
    <w:rsid w:val="00C94150"/>
    <w:rsid w:val="00C94AD1"/>
    <w:rsid w:val="00C97F99"/>
    <w:rsid w:val="00CA3B7C"/>
    <w:rsid w:val="00CB18BA"/>
    <w:rsid w:val="00CB1EDC"/>
    <w:rsid w:val="00CB5066"/>
    <w:rsid w:val="00CC0030"/>
    <w:rsid w:val="00CC03DC"/>
    <w:rsid w:val="00CC300E"/>
    <w:rsid w:val="00CD0149"/>
    <w:rsid w:val="00CD044E"/>
    <w:rsid w:val="00CD226D"/>
    <w:rsid w:val="00CE1004"/>
    <w:rsid w:val="00CE1194"/>
    <w:rsid w:val="00CF5482"/>
    <w:rsid w:val="00CF7214"/>
    <w:rsid w:val="00D04E9C"/>
    <w:rsid w:val="00D111D2"/>
    <w:rsid w:val="00D11F3C"/>
    <w:rsid w:val="00D14987"/>
    <w:rsid w:val="00D16C48"/>
    <w:rsid w:val="00D226FF"/>
    <w:rsid w:val="00D24BAC"/>
    <w:rsid w:val="00D25B6F"/>
    <w:rsid w:val="00D33270"/>
    <w:rsid w:val="00D369BF"/>
    <w:rsid w:val="00D40532"/>
    <w:rsid w:val="00D4318E"/>
    <w:rsid w:val="00D43B15"/>
    <w:rsid w:val="00D43FB3"/>
    <w:rsid w:val="00D44999"/>
    <w:rsid w:val="00D4677B"/>
    <w:rsid w:val="00D5277D"/>
    <w:rsid w:val="00D52CAD"/>
    <w:rsid w:val="00D560CA"/>
    <w:rsid w:val="00D56570"/>
    <w:rsid w:val="00D760E5"/>
    <w:rsid w:val="00D80AAB"/>
    <w:rsid w:val="00D91A46"/>
    <w:rsid w:val="00D9266A"/>
    <w:rsid w:val="00D94A2F"/>
    <w:rsid w:val="00DA13B8"/>
    <w:rsid w:val="00DA495D"/>
    <w:rsid w:val="00DA6D26"/>
    <w:rsid w:val="00DA7D50"/>
    <w:rsid w:val="00DB74C7"/>
    <w:rsid w:val="00DB76F4"/>
    <w:rsid w:val="00DC0054"/>
    <w:rsid w:val="00DC0126"/>
    <w:rsid w:val="00DC3075"/>
    <w:rsid w:val="00DC516B"/>
    <w:rsid w:val="00DD171D"/>
    <w:rsid w:val="00DD2C4C"/>
    <w:rsid w:val="00DD4940"/>
    <w:rsid w:val="00DD5F07"/>
    <w:rsid w:val="00DD67DE"/>
    <w:rsid w:val="00DD7334"/>
    <w:rsid w:val="00DE0071"/>
    <w:rsid w:val="00DE05B9"/>
    <w:rsid w:val="00DE0FE4"/>
    <w:rsid w:val="00DE26EA"/>
    <w:rsid w:val="00DE2F2A"/>
    <w:rsid w:val="00DE6323"/>
    <w:rsid w:val="00DE6E8B"/>
    <w:rsid w:val="00DE7551"/>
    <w:rsid w:val="00DF215D"/>
    <w:rsid w:val="00DF3FC1"/>
    <w:rsid w:val="00DF7569"/>
    <w:rsid w:val="00E00DE7"/>
    <w:rsid w:val="00E033B7"/>
    <w:rsid w:val="00E03A66"/>
    <w:rsid w:val="00E05CD9"/>
    <w:rsid w:val="00E0672B"/>
    <w:rsid w:val="00E07684"/>
    <w:rsid w:val="00E12164"/>
    <w:rsid w:val="00E126A5"/>
    <w:rsid w:val="00E21416"/>
    <w:rsid w:val="00E21823"/>
    <w:rsid w:val="00E26600"/>
    <w:rsid w:val="00E27B0C"/>
    <w:rsid w:val="00E3013E"/>
    <w:rsid w:val="00E32468"/>
    <w:rsid w:val="00E35885"/>
    <w:rsid w:val="00E52F30"/>
    <w:rsid w:val="00E53EF6"/>
    <w:rsid w:val="00E55063"/>
    <w:rsid w:val="00E63692"/>
    <w:rsid w:val="00E669BB"/>
    <w:rsid w:val="00E71031"/>
    <w:rsid w:val="00E72B0E"/>
    <w:rsid w:val="00E73C2E"/>
    <w:rsid w:val="00E828B1"/>
    <w:rsid w:val="00E856D6"/>
    <w:rsid w:val="00E906F8"/>
    <w:rsid w:val="00E92364"/>
    <w:rsid w:val="00E92BD6"/>
    <w:rsid w:val="00E93534"/>
    <w:rsid w:val="00E95AD0"/>
    <w:rsid w:val="00EA0515"/>
    <w:rsid w:val="00EA2716"/>
    <w:rsid w:val="00EA5A2A"/>
    <w:rsid w:val="00EA61A7"/>
    <w:rsid w:val="00EB3A28"/>
    <w:rsid w:val="00EB436A"/>
    <w:rsid w:val="00EB5BD9"/>
    <w:rsid w:val="00EB5E54"/>
    <w:rsid w:val="00ED2E33"/>
    <w:rsid w:val="00ED6F7F"/>
    <w:rsid w:val="00EE0EB5"/>
    <w:rsid w:val="00EE4DE0"/>
    <w:rsid w:val="00EE5B4D"/>
    <w:rsid w:val="00EE762E"/>
    <w:rsid w:val="00EE777A"/>
    <w:rsid w:val="00EE7E96"/>
    <w:rsid w:val="00EF1547"/>
    <w:rsid w:val="00EF2EFC"/>
    <w:rsid w:val="00EF64CC"/>
    <w:rsid w:val="00F01BC7"/>
    <w:rsid w:val="00F01EB1"/>
    <w:rsid w:val="00F02A44"/>
    <w:rsid w:val="00F06AA9"/>
    <w:rsid w:val="00F06F24"/>
    <w:rsid w:val="00F076B4"/>
    <w:rsid w:val="00F1428D"/>
    <w:rsid w:val="00F2250B"/>
    <w:rsid w:val="00F2324F"/>
    <w:rsid w:val="00F30221"/>
    <w:rsid w:val="00F30F00"/>
    <w:rsid w:val="00F31F3C"/>
    <w:rsid w:val="00F32701"/>
    <w:rsid w:val="00F33585"/>
    <w:rsid w:val="00F37BC3"/>
    <w:rsid w:val="00F4119D"/>
    <w:rsid w:val="00F41851"/>
    <w:rsid w:val="00F43807"/>
    <w:rsid w:val="00F61CB0"/>
    <w:rsid w:val="00F633F6"/>
    <w:rsid w:val="00F63C64"/>
    <w:rsid w:val="00F71EAD"/>
    <w:rsid w:val="00F742F1"/>
    <w:rsid w:val="00F74DCC"/>
    <w:rsid w:val="00F76608"/>
    <w:rsid w:val="00F8442B"/>
    <w:rsid w:val="00F85275"/>
    <w:rsid w:val="00F91635"/>
    <w:rsid w:val="00F971BA"/>
    <w:rsid w:val="00FA3238"/>
    <w:rsid w:val="00FA4769"/>
    <w:rsid w:val="00FA6EA6"/>
    <w:rsid w:val="00FB064D"/>
    <w:rsid w:val="00FB43CE"/>
    <w:rsid w:val="00FB6107"/>
    <w:rsid w:val="00FB6FB3"/>
    <w:rsid w:val="00FC21D9"/>
    <w:rsid w:val="00FD0FA3"/>
    <w:rsid w:val="00FD1CC8"/>
    <w:rsid w:val="00FD339C"/>
    <w:rsid w:val="00FE0C9A"/>
    <w:rsid w:val="00FE2657"/>
    <w:rsid w:val="00FE66A7"/>
    <w:rsid w:val="00FE686C"/>
    <w:rsid w:val="00FE7D3E"/>
    <w:rsid w:val="00FF583F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H2,h2,DO NOT USE_h2,h21,Heading 2 3GPP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basedOn w:val="4"/>
    <w:next w:val="a"/>
    <w:link w:val="5Char"/>
    <w:qFormat/>
    <w:rsid w:val="00CC0030"/>
    <w:pPr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008" w:hanging="1008"/>
      <w:jc w:val="left"/>
      <w:textAlignment w:val="baseline"/>
      <w:outlineLvl w:val="4"/>
    </w:pPr>
    <w:rPr>
      <w:rFonts w:eastAsia="宋体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H6"/>
    <w:next w:val="a"/>
    <w:link w:val="6Char"/>
    <w:qFormat/>
    <w:rsid w:val="00CC0030"/>
    <w:p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CC0030"/>
    <w:p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CC0030"/>
    <w:pPr>
      <w:widowControl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440" w:hanging="1440"/>
      <w:jc w:val="left"/>
      <w:textAlignment w:val="baseline"/>
      <w:outlineLvl w:val="7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CC0030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A578C0"/>
    <w:rPr>
      <w:sz w:val="18"/>
      <w:szCs w:val="18"/>
    </w:rPr>
  </w:style>
  <w:style w:type="paragraph" w:styleId="a4">
    <w:name w:val="footer"/>
    <w:basedOn w:val="a"/>
    <w:link w:val="Char0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semiHidden/>
    <w:unhideWhenUsed/>
    <w:rsid w:val="00685118"/>
  </w:style>
  <w:style w:type="character" w:customStyle="1" w:styleId="Char3">
    <w:name w:val="批注文字 Char"/>
    <w:basedOn w:val="a0"/>
    <w:link w:val="a8"/>
    <w:semiHidden/>
    <w:rsid w:val="00685118"/>
  </w:style>
  <w:style w:type="paragraph" w:styleId="a9">
    <w:name w:val="annotation subject"/>
    <w:basedOn w:val="a8"/>
    <w:next w:val="a8"/>
    <w:link w:val="Char4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qFormat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Char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Heading 3 3GPP Char"/>
    <w:basedOn w:val="a0"/>
    <w:link w:val="3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Heading 1 3GPP Char"/>
    <w:basedOn w:val="a0"/>
    <w:link w:val="1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5Char">
    <w:name w:val="标题 5 Char"/>
    <w:basedOn w:val="a0"/>
    <w:link w:val="5"/>
    <w:rsid w:val="00CC0030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CC003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C0030"/>
    <w:pPr>
      <w:spacing w:before="180"/>
      <w:ind w:left="2693" w:hanging="2693"/>
    </w:pPr>
    <w:rPr>
      <w:b/>
    </w:rPr>
  </w:style>
  <w:style w:type="paragraph" w:styleId="10">
    <w:name w:val="toc 1"/>
    <w:semiHidden/>
    <w:rsid w:val="00CC00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eastAsia="en-US"/>
    </w:rPr>
  </w:style>
  <w:style w:type="paragraph" w:customStyle="1" w:styleId="ZT">
    <w:name w:val="ZT"/>
    <w:rsid w:val="00CC00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CC0030"/>
    <w:pPr>
      <w:ind w:left="1701" w:hanging="1701"/>
    </w:pPr>
  </w:style>
  <w:style w:type="paragraph" w:styleId="40">
    <w:name w:val="toc 4"/>
    <w:basedOn w:val="30"/>
    <w:semiHidden/>
    <w:rsid w:val="00CC0030"/>
    <w:pPr>
      <w:ind w:left="1418" w:hanging="1418"/>
    </w:pPr>
  </w:style>
  <w:style w:type="paragraph" w:styleId="30">
    <w:name w:val="toc 3"/>
    <w:basedOn w:val="20"/>
    <w:semiHidden/>
    <w:rsid w:val="00CC0030"/>
    <w:pPr>
      <w:ind w:left="1134" w:hanging="1134"/>
    </w:pPr>
  </w:style>
  <w:style w:type="paragraph" w:styleId="20">
    <w:name w:val="toc 2"/>
    <w:basedOn w:val="10"/>
    <w:semiHidden/>
    <w:rsid w:val="00CC003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C0030"/>
    <w:pPr>
      <w:ind w:left="284"/>
    </w:pPr>
  </w:style>
  <w:style w:type="paragraph" w:styleId="11">
    <w:name w:val="index 1"/>
    <w:basedOn w:val="a"/>
    <w:semiHidden/>
    <w:rsid w:val="00CC0030"/>
    <w:pPr>
      <w:keepLines/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ZH">
    <w:name w:val="ZH"/>
    <w:rsid w:val="00CC00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TT">
    <w:name w:val="TT"/>
    <w:basedOn w:val="1"/>
    <w:next w:val="a"/>
    <w:rsid w:val="00CC0030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jc w:val="left"/>
      <w:textAlignment w:val="baseline"/>
      <w:outlineLvl w:val="9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22">
    <w:name w:val="List Number 2"/>
    <w:basedOn w:val="af0"/>
    <w:rsid w:val="00CC0030"/>
    <w:pPr>
      <w:ind w:left="851"/>
    </w:pPr>
  </w:style>
  <w:style w:type="paragraph" w:styleId="af0">
    <w:name w:val="List Number"/>
    <w:basedOn w:val="af1"/>
    <w:rsid w:val="00CC0030"/>
  </w:style>
  <w:style w:type="paragraph" w:styleId="af1">
    <w:name w:val="List"/>
    <w:basedOn w:val="a"/>
    <w:rsid w:val="00CC0030"/>
    <w:pPr>
      <w:spacing w:after="0"/>
      <w:ind w:left="568" w:hanging="284"/>
      <w:jc w:val="both"/>
    </w:pPr>
    <w:rPr>
      <w:rFonts w:asciiTheme="minorHAnsi" w:eastAsiaTheme="minorEastAsia" w:hAnsiTheme="minorHAnsi"/>
      <w:sz w:val="21"/>
    </w:rPr>
  </w:style>
  <w:style w:type="character" w:styleId="af2">
    <w:name w:val="footnote reference"/>
    <w:rsid w:val="00CC0030"/>
    <w:rPr>
      <w:b/>
      <w:position w:val="6"/>
      <w:sz w:val="16"/>
    </w:rPr>
  </w:style>
  <w:style w:type="paragraph" w:styleId="af3">
    <w:name w:val="footnote text"/>
    <w:basedOn w:val="a"/>
    <w:link w:val="Char7"/>
    <w:rsid w:val="00CC0030"/>
    <w:pPr>
      <w:keepLines/>
      <w:spacing w:after="0"/>
      <w:ind w:left="454" w:hanging="454"/>
      <w:jc w:val="both"/>
    </w:pPr>
    <w:rPr>
      <w:rFonts w:asciiTheme="minorHAnsi" w:eastAsiaTheme="minorEastAsia" w:hAnsiTheme="minorHAnsi"/>
      <w:sz w:val="16"/>
    </w:rPr>
  </w:style>
  <w:style w:type="character" w:customStyle="1" w:styleId="Char7">
    <w:name w:val="脚注文本 Char"/>
    <w:basedOn w:val="a0"/>
    <w:link w:val="af3"/>
    <w:rsid w:val="00CC0030"/>
    <w:rPr>
      <w:sz w:val="16"/>
    </w:rPr>
  </w:style>
  <w:style w:type="paragraph" w:customStyle="1" w:styleId="TAL">
    <w:name w:val="TAL"/>
    <w:basedOn w:val="a"/>
    <w:link w:val="TALCar"/>
    <w:qFormat/>
    <w:rsid w:val="00CC0030"/>
    <w:pPr>
      <w:keepNext/>
      <w:keepLines/>
      <w:spacing w:after="0"/>
      <w:jc w:val="both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rsid w:val="00CC0030"/>
    <w:pPr>
      <w:keepNext w:val="0"/>
      <w:widowControl w:val="0"/>
      <w:spacing w:before="0" w:after="240"/>
    </w:pPr>
    <w:rPr>
      <w:rFonts w:eastAsiaTheme="minorEastAsia" w:cstheme="minorBidi"/>
      <w:kern w:val="2"/>
      <w:sz w:val="21"/>
      <w:szCs w:val="22"/>
      <w:lang w:val="en-US" w:eastAsia="zh-CN"/>
    </w:rPr>
  </w:style>
  <w:style w:type="paragraph" w:customStyle="1" w:styleId="NO">
    <w:name w:val="NO"/>
    <w:basedOn w:val="a"/>
    <w:rsid w:val="00CC0030"/>
    <w:pPr>
      <w:keepLines/>
      <w:spacing w:after="0"/>
      <w:ind w:left="1135" w:hanging="851"/>
      <w:jc w:val="both"/>
    </w:pPr>
    <w:rPr>
      <w:rFonts w:asciiTheme="minorHAnsi" w:eastAsiaTheme="minorEastAsia" w:hAnsiTheme="minorHAnsi"/>
      <w:sz w:val="21"/>
    </w:rPr>
  </w:style>
  <w:style w:type="paragraph" w:styleId="90">
    <w:name w:val="toc 9"/>
    <w:basedOn w:val="80"/>
    <w:semiHidden/>
    <w:rsid w:val="00CC0030"/>
    <w:pPr>
      <w:ind w:left="1418" w:hanging="1418"/>
    </w:pPr>
  </w:style>
  <w:style w:type="paragraph" w:customStyle="1" w:styleId="EX">
    <w:name w:val="EX"/>
    <w:basedOn w:val="a"/>
    <w:rsid w:val="00CC0030"/>
    <w:pPr>
      <w:keepLines/>
      <w:spacing w:after="0"/>
      <w:ind w:left="1702" w:hanging="1418"/>
      <w:jc w:val="both"/>
    </w:pPr>
    <w:rPr>
      <w:rFonts w:asciiTheme="minorHAnsi" w:eastAsiaTheme="minorEastAsia" w:hAnsiTheme="minorHAnsi"/>
      <w:sz w:val="21"/>
    </w:rPr>
  </w:style>
  <w:style w:type="paragraph" w:customStyle="1" w:styleId="FP">
    <w:name w:val="FP"/>
    <w:basedOn w:val="a"/>
    <w:rsid w:val="00CC0030"/>
    <w:pPr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LD">
    <w:name w:val="LD"/>
    <w:rsid w:val="00CC00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eastAsia="en-US"/>
    </w:rPr>
  </w:style>
  <w:style w:type="paragraph" w:customStyle="1" w:styleId="NW">
    <w:name w:val="NW"/>
    <w:basedOn w:val="NO"/>
    <w:rsid w:val="00CC0030"/>
  </w:style>
  <w:style w:type="paragraph" w:customStyle="1" w:styleId="EW">
    <w:name w:val="EW"/>
    <w:basedOn w:val="EX"/>
    <w:rsid w:val="00CC0030"/>
  </w:style>
  <w:style w:type="paragraph" w:styleId="60">
    <w:name w:val="toc 6"/>
    <w:basedOn w:val="50"/>
    <w:next w:val="a"/>
    <w:semiHidden/>
    <w:rsid w:val="00CC0030"/>
    <w:pPr>
      <w:ind w:left="1985" w:hanging="1985"/>
    </w:pPr>
  </w:style>
  <w:style w:type="paragraph" w:styleId="70">
    <w:name w:val="toc 7"/>
    <w:basedOn w:val="60"/>
    <w:next w:val="a"/>
    <w:semiHidden/>
    <w:rsid w:val="00CC0030"/>
    <w:pPr>
      <w:ind w:left="2268" w:hanging="2268"/>
    </w:pPr>
  </w:style>
  <w:style w:type="paragraph" w:styleId="23">
    <w:name w:val="List Bullet 2"/>
    <w:basedOn w:val="af4"/>
    <w:rsid w:val="00CC0030"/>
    <w:pPr>
      <w:ind w:left="851"/>
    </w:pPr>
  </w:style>
  <w:style w:type="paragraph" w:styleId="af4">
    <w:name w:val="List Bullet"/>
    <w:basedOn w:val="af1"/>
    <w:rsid w:val="00CC0030"/>
  </w:style>
  <w:style w:type="paragraph" w:styleId="31">
    <w:name w:val="List Bullet 3"/>
    <w:basedOn w:val="23"/>
    <w:rsid w:val="00CC0030"/>
    <w:pPr>
      <w:ind w:left="1135"/>
    </w:pPr>
  </w:style>
  <w:style w:type="paragraph" w:customStyle="1" w:styleId="EQ">
    <w:name w:val="EQ"/>
    <w:basedOn w:val="a"/>
    <w:next w:val="a"/>
    <w:rsid w:val="00CC0030"/>
    <w:pPr>
      <w:keepLines/>
      <w:tabs>
        <w:tab w:val="center" w:pos="4536"/>
        <w:tab w:val="right" w:pos="9072"/>
      </w:tabs>
      <w:spacing w:after="0"/>
      <w:jc w:val="both"/>
    </w:pPr>
    <w:rPr>
      <w:rFonts w:asciiTheme="minorHAnsi" w:eastAsiaTheme="minorEastAsia" w:hAnsiTheme="minorHAnsi"/>
      <w:noProof/>
      <w:sz w:val="21"/>
    </w:rPr>
  </w:style>
  <w:style w:type="paragraph" w:customStyle="1" w:styleId="NF">
    <w:name w:val="NF"/>
    <w:basedOn w:val="NO"/>
    <w:rsid w:val="00CC0030"/>
    <w:pPr>
      <w:keepNext/>
    </w:pPr>
    <w:rPr>
      <w:rFonts w:ascii="Arial" w:hAnsi="Arial"/>
      <w:sz w:val="18"/>
    </w:rPr>
  </w:style>
  <w:style w:type="paragraph" w:customStyle="1" w:styleId="PL">
    <w:name w:val="PL"/>
    <w:rsid w:val="00CC00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CC0030"/>
    <w:pPr>
      <w:jc w:val="right"/>
    </w:pPr>
  </w:style>
  <w:style w:type="paragraph" w:customStyle="1" w:styleId="TAN">
    <w:name w:val="TAN"/>
    <w:basedOn w:val="TAL"/>
    <w:rsid w:val="00CC0030"/>
    <w:pPr>
      <w:ind w:left="851" w:hanging="851"/>
    </w:pPr>
  </w:style>
  <w:style w:type="paragraph" w:customStyle="1" w:styleId="ZA">
    <w:name w:val="ZA"/>
    <w:rsid w:val="00CC00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CC00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eastAsia="en-US"/>
    </w:rPr>
  </w:style>
  <w:style w:type="paragraph" w:customStyle="1" w:styleId="ZD">
    <w:name w:val="ZD"/>
    <w:rsid w:val="00CC00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eastAsia="en-US"/>
    </w:rPr>
  </w:style>
  <w:style w:type="paragraph" w:customStyle="1" w:styleId="ZU">
    <w:name w:val="ZU"/>
    <w:rsid w:val="00CC00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ZV">
    <w:name w:val="ZV"/>
    <w:basedOn w:val="ZU"/>
    <w:rsid w:val="00CC0030"/>
    <w:pPr>
      <w:framePr w:wrap="notBeside" w:y="16161"/>
    </w:pPr>
  </w:style>
  <w:style w:type="character" w:customStyle="1" w:styleId="ZGSM">
    <w:name w:val="ZGSM"/>
    <w:rsid w:val="00CC0030"/>
  </w:style>
  <w:style w:type="paragraph" w:styleId="24">
    <w:name w:val="List 2"/>
    <w:basedOn w:val="af1"/>
    <w:rsid w:val="00CC0030"/>
    <w:pPr>
      <w:ind w:left="851"/>
    </w:pPr>
  </w:style>
  <w:style w:type="paragraph" w:customStyle="1" w:styleId="ZG">
    <w:name w:val="ZG"/>
    <w:rsid w:val="00CC00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styleId="32">
    <w:name w:val="List 3"/>
    <w:basedOn w:val="24"/>
    <w:rsid w:val="00CC0030"/>
    <w:pPr>
      <w:ind w:left="1135"/>
    </w:pPr>
  </w:style>
  <w:style w:type="paragraph" w:styleId="41">
    <w:name w:val="List 4"/>
    <w:basedOn w:val="32"/>
    <w:rsid w:val="00CC0030"/>
    <w:pPr>
      <w:ind w:left="1418"/>
    </w:pPr>
  </w:style>
  <w:style w:type="paragraph" w:styleId="51">
    <w:name w:val="List 5"/>
    <w:basedOn w:val="41"/>
    <w:rsid w:val="00CC0030"/>
    <w:pPr>
      <w:ind w:left="1702"/>
    </w:pPr>
  </w:style>
  <w:style w:type="paragraph" w:customStyle="1" w:styleId="EditorsNote">
    <w:name w:val="Editor's Note"/>
    <w:basedOn w:val="NO"/>
    <w:rsid w:val="00CC0030"/>
    <w:rPr>
      <w:color w:val="FF0000"/>
    </w:rPr>
  </w:style>
  <w:style w:type="paragraph" w:styleId="42">
    <w:name w:val="List Bullet 4"/>
    <w:basedOn w:val="31"/>
    <w:rsid w:val="00CC0030"/>
    <w:pPr>
      <w:ind w:left="1418"/>
    </w:pPr>
  </w:style>
  <w:style w:type="paragraph" w:styleId="52">
    <w:name w:val="List Bullet 5"/>
    <w:basedOn w:val="42"/>
    <w:rsid w:val="00CC0030"/>
    <w:pPr>
      <w:ind w:left="1702"/>
    </w:pPr>
  </w:style>
  <w:style w:type="paragraph" w:customStyle="1" w:styleId="B2">
    <w:name w:val="B2"/>
    <w:basedOn w:val="24"/>
    <w:link w:val="B2Char"/>
    <w:rsid w:val="00CC0030"/>
  </w:style>
  <w:style w:type="paragraph" w:customStyle="1" w:styleId="B3">
    <w:name w:val="B3"/>
    <w:basedOn w:val="32"/>
    <w:rsid w:val="00CC0030"/>
  </w:style>
  <w:style w:type="paragraph" w:customStyle="1" w:styleId="B4">
    <w:name w:val="B4"/>
    <w:basedOn w:val="41"/>
    <w:rsid w:val="00CC0030"/>
  </w:style>
  <w:style w:type="paragraph" w:customStyle="1" w:styleId="B5">
    <w:name w:val="B5"/>
    <w:basedOn w:val="51"/>
    <w:rsid w:val="00CC0030"/>
  </w:style>
  <w:style w:type="paragraph" w:customStyle="1" w:styleId="ZTD">
    <w:name w:val="ZTD"/>
    <w:basedOn w:val="ZB"/>
    <w:rsid w:val="00CC00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C003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5">
    <w:name w:val="Body Text 2"/>
    <w:basedOn w:val="a"/>
    <w:link w:val="2Char0"/>
    <w:rsid w:val="00CC0030"/>
    <w:pPr>
      <w:spacing w:after="0"/>
      <w:jc w:val="both"/>
    </w:pPr>
    <w:rPr>
      <w:rFonts w:asciiTheme="minorHAnsi" w:eastAsia="MS Mincho" w:hAnsiTheme="minorHAnsi"/>
      <w:color w:val="FFFF00"/>
      <w:sz w:val="21"/>
      <w:lang w:eastAsia="ja-JP"/>
    </w:rPr>
  </w:style>
  <w:style w:type="character" w:customStyle="1" w:styleId="2Char0">
    <w:name w:val="正文文本 2 Char"/>
    <w:basedOn w:val="a0"/>
    <w:link w:val="25"/>
    <w:rsid w:val="00CC0030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CC0030"/>
    <w:pPr>
      <w:spacing w:after="220"/>
      <w:jc w:val="both"/>
    </w:pPr>
    <w:rPr>
      <w:rFonts w:ascii="Arial" w:eastAsiaTheme="minorEastAsia" w:hAnsi="Arial"/>
      <w:sz w:val="21"/>
    </w:rPr>
  </w:style>
  <w:style w:type="paragraph" w:customStyle="1" w:styleId="11BodyText">
    <w:name w:val="11 BodyText"/>
    <w:basedOn w:val="a"/>
    <w:rsid w:val="00CC0030"/>
    <w:pPr>
      <w:spacing w:after="220"/>
      <w:ind w:left="1298"/>
      <w:jc w:val="both"/>
    </w:pPr>
    <w:rPr>
      <w:rFonts w:ascii="Arial" w:eastAsiaTheme="minorEastAsia" w:hAnsi="Arial"/>
      <w:sz w:val="21"/>
    </w:rPr>
  </w:style>
  <w:style w:type="paragraph" w:customStyle="1" w:styleId="B6">
    <w:name w:val="B6"/>
    <w:basedOn w:val="B5"/>
    <w:rsid w:val="00CC0030"/>
  </w:style>
  <w:style w:type="paragraph" w:styleId="af5">
    <w:name w:val="Document Map"/>
    <w:basedOn w:val="a"/>
    <w:link w:val="Char8"/>
    <w:semiHidden/>
    <w:rsid w:val="00CC0030"/>
    <w:pPr>
      <w:shd w:val="clear" w:color="auto" w:fill="000080"/>
      <w:spacing w:after="0"/>
      <w:jc w:val="both"/>
    </w:pPr>
    <w:rPr>
      <w:rFonts w:ascii="Tahoma" w:eastAsiaTheme="minorEastAsia" w:hAnsi="Tahoma" w:cs="Tahoma"/>
      <w:sz w:val="21"/>
    </w:rPr>
  </w:style>
  <w:style w:type="character" w:customStyle="1" w:styleId="Char8">
    <w:name w:val="文档结构图 Char"/>
    <w:basedOn w:val="a0"/>
    <w:link w:val="af5"/>
    <w:semiHidden/>
    <w:rsid w:val="00CC0030"/>
    <w:rPr>
      <w:rFonts w:ascii="Tahoma" w:hAnsi="Tahoma" w:cs="Tahoma"/>
      <w:shd w:val="clear" w:color="auto" w:fill="000080"/>
    </w:rPr>
  </w:style>
  <w:style w:type="character" w:styleId="af6">
    <w:name w:val="Hyperlink"/>
    <w:uiPriority w:val="99"/>
    <w:qFormat/>
    <w:rsid w:val="00CC0030"/>
    <w:rPr>
      <w:color w:val="0000FF"/>
      <w:u w:val="singl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link w:val="ab"/>
    <w:rsid w:val="00CC0030"/>
    <w:rPr>
      <w:rFonts w:ascii="Times New Roman" w:eastAsia="Times New Roman" w:hAnsi="Times New Roman" w:cstheme="majorBidi"/>
      <w:b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CC0030"/>
    <w:pPr>
      <w:tabs>
        <w:tab w:val="left" w:pos="1622"/>
      </w:tabs>
      <w:spacing w:after="0"/>
      <w:ind w:left="1622" w:hanging="363"/>
      <w:jc w:val="both"/>
    </w:pPr>
    <w:rPr>
      <w:rFonts w:ascii="Arial" w:eastAsia="MS Mincho" w:hAnsi="Arial"/>
      <w:sz w:val="21"/>
      <w:szCs w:val="24"/>
      <w:lang w:eastAsia="en-GB"/>
    </w:rPr>
  </w:style>
  <w:style w:type="character" w:customStyle="1" w:styleId="Doc-text2Char">
    <w:name w:val="Doc-text2 Char"/>
    <w:link w:val="Doc-text2"/>
    <w:qFormat/>
    <w:rsid w:val="00CC0030"/>
    <w:rPr>
      <w:rFonts w:ascii="Arial" w:eastAsia="MS Mincho" w:hAnsi="Arial"/>
      <w:szCs w:val="24"/>
      <w:lang w:eastAsia="en-GB"/>
    </w:rPr>
  </w:style>
  <w:style w:type="paragraph" w:customStyle="1" w:styleId="owapara">
    <w:name w:val="owapara"/>
    <w:basedOn w:val="a"/>
    <w:rsid w:val="00CC0030"/>
    <w:pPr>
      <w:spacing w:after="0"/>
      <w:jc w:val="both"/>
    </w:pPr>
    <w:rPr>
      <w:rFonts w:asciiTheme="minorHAnsi" w:eastAsia="Calibri" w:hAnsiTheme="minorHAnsi"/>
      <w:sz w:val="24"/>
      <w:szCs w:val="24"/>
    </w:rPr>
  </w:style>
  <w:style w:type="character" w:styleId="af7">
    <w:name w:val="FollowedHyperlink"/>
    <w:semiHidden/>
    <w:unhideWhenUsed/>
    <w:rsid w:val="00CC0030"/>
    <w:rPr>
      <w:color w:val="800080"/>
      <w:u w:val="single"/>
    </w:rPr>
  </w:style>
  <w:style w:type="paragraph" w:customStyle="1" w:styleId="LGTdoc">
    <w:name w:val="LGTdoc_본문"/>
    <w:basedOn w:val="a"/>
    <w:rsid w:val="00CC0030"/>
    <w:pPr>
      <w:snapToGrid w:val="0"/>
      <w:spacing w:afterLines="50" w:after="0" w:line="264" w:lineRule="auto"/>
      <w:jc w:val="both"/>
    </w:pPr>
    <w:rPr>
      <w:rFonts w:asciiTheme="minorHAnsi" w:eastAsia="Batang" w:hAnsiTheme="minorHAnsi"/>
      <w:sz w:val="21"/>
      <w:szCs w:val="24"/>
      <w:lang w:eastAsia="ko-KR"/>
    </w:rPr>
  </w:style>
  <w:style w:type="character" w:customStyle="1" w:styleId="B1Char">
    <w:name w:val="B1 Char"/>
    <w:locked/>
    <w:rsid w:val="00CC0030"/>
    <w:rPr>
      <w:rFonts w:ascii="Times New Roman" w:hAnsi="Times New Roman"/>
      <w:lang w:val="en-GB"/>
    </w:rPr>
  </w:style>
  <w:style w:type="table" w:customStyle="1" w:styleId="PlainTable1">
    <w:name w:val="Plain Table 1"/>
    <w:basedOn w:val="a1"/>
    <w:uiPriority w:val="41"/>
    <w:rsid w:val="00CC0030"/>
    <w:rPr>
      <w:rFonts w:ascii="CG Times (WN)" w:eastAsia="宋体" w:hAnsi="CG Times (WN)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8">
    <w:name w:val="No Spacing"/>
    <w:uiPriority w:val="1"/>
    <w:qFormat/>
    <w:rsid w:val="00CC0030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TALCar">
    <w:name w:val="TAL Car"/>
    <w:link w:val="TAL"/>
    <w:qFormat/>
    <w:rsid w:val="00CC0030"/>
    <w:rPr>
      <w:rFonts w:ascii="Arial" w:hAnsi="Arial"/>
      <w:sz w:val="18"/>
    </w:rPr>
  </w:style>
  <w:style w:type="character" w:customStyle="1" w:styleId="B1Char1">
    <w:name w:val="B1 Char1"/>
    <w:qFormat/>
    <w:rsid w:val="00CC0030"/>
    <w:rPr>
      <w:lang w:val="en-GB" w:eastAsia="en-US"/>
    </w:rPr>
  </w:style>
  <w:style w:type="character" w:customStyle="1" w:styleId="normaltextrun">
    <w:name w:val="normaltextrun"/>
    <w:basedOn w:val="a0"/>
    <w:rsid w:val="00CC0030"/>
  </w:style>
  <w:style w:type="character" w:customStyle="1" w:styleId="contextualspellingandgrammarerror">
    <w:name w:val="contextualspellingandgrammarerror"/>
    <w:basedOn w:val="a0"/>
    <w:rsid w:val="00CC0030"/>
  </w:style>
  <w:style w:type="character" w:customStyle="1" w:styleId="eop">
    <w:name w:val="eop"/>
    <w:basedOn w:val="a0"/>
    <w:rsid w:val="00CC0030"/>
  </w:style>
  <w:style w:type="paragraph" w:customStyle="1" w:styleId="xmsonormal">
    <w:name w:val="x_msonormal"/>
    <w:basedOn w:val="a"/>
    <w:uiPriority w:val="99"/>
    <w:rsid w:val="00CC0030"/>
    <w:pPr>
      <w:spacing w:after="0"/>
      <w:jc w:val="both"/>
    </w:pPr>
    <w:rPr>
      <w:rFonts w:asciiTheme="minorHAnsi" w:eastAsia="Calibri" w:hAnsiTheme="minorHAnsi" w:cs="Times New Roman"/>
      <w:sz w:val="24"/>
      <w:szCs w:val="24"/>
    </w:rPr>
  </w:style>
  <w:style w:type="character" w:styleId="af9">
    <w:name w:val="Strong"/>
    <w:uiPriority w:val="22"/>
    <w:qFormat/>
    <w:rsid w:val="00CC0030"/>
    <w:rPr>
      <w:b/>
      <w:bCs/>
    </w:rPr>
  </w:style>
  <w:style w:type="character" w:customStyle="1" w:styleId="B2Char">
    <w:name w:val="B2 Char"/>
    <w:basedOn w:val="a0"/>
    <w:link w:val="B2"/>
    <w:locked/>
    <w:rsid w:val="00CC0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H2,h2,DO NOT USE_h2,h21,Heading 2 3GPP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basedOn w:val="4"/>
    <w:next w:val="a"/>
    <w:link w:val="5Char"/>
    <w:qFormat/>
    <w:rsid w:val="00CC0030"/>
    <w:pPr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008" w:hanging="1008"/>
      <w:jc w:val="left"/>
      <w:textAlignment w:val="baseline"/>
      <w:outlineLvl w:val="4"/>
    </w:pPr>
    <w:rPr>
      <w:rFonts w:eastAsia="宋体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H6"/>
    <w:next w:val="a"/>
    <w:link w:val="6Char"/>
    <w:qFormat/>
    <w:rsid w:val="00CC0030"/>
    <w:p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CC0030"/>
    <w:p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CC0030"/>
    <w:pPr>
      <w:widowControl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440" w:hanging="1440"/>
      <w:jc w:val="left"/>
      <w:textAlignment w:val="baseline"/>
      <w:outlineLvl w:val="7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CC0030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A578C0"/>
    <w:rPr>
      <w:sz w:val="18"/>
      <w:szCs w:val="18"/>
    </w:rPr>
  </w:style>
  <w:style w:type="paragraph" w:styleId="a4">
    <w:name w:val="footer"/>
    <w:basedOn w:val="a"/>
    <w:link w:val="Char0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semiHidden/>
    <w:unhideWhenUsed/>
    <w:rsid w:val="00685118"/>
  </w:style>
  <w:style w:type="character" w:customStyle="1" w:styleId="Char3">
    <w:name w:val="批注文字 Char"/>
    <w:basedOn w:val="a0"/>
    <w:link w:val="a8"/>
    <w:semiHidden/>
    <w:rsid w:val="00685118"/>
  </w:style>
  <w:style w:type="paragraph" w:styleId="a9">
    <w:name w:val="annotation subject"/>
    <w:basedOn w:val="a8"/>
    <w:next w:val="a8"/>
    <w:link w:val="Char4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qFormat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Char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Heading 3 3GPP Char"/>
    <w:basedOn w:val="a0"/>
    <w:link w:val="3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Heading 1 3GPP Char"/>
    <w:basedOn w:val="a0"/>
    <w:link w:val="1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5Char">
    <w:name w:val="标题 5 Char"/>
    <w:basedOn w:val="a0"/>
    <w:link w:val="5"/>
    <w:rsid w:val="00CC0030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CC003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C0030"/>
    <w:pPr>
      <w:spacing w:before="180"/>
      <w:ind w:left="2693" w:hanging="2693"/>
    </w:pPr>
    <w:rPr>
      <w:b/>
    </w:rPr>
  </w:style>
  <w:style w:type="paragraph" w:styleId="10">
    <w:name w:val="toc 1"/>
    <w:semiHidden/>
    <w:rsid w:val="00CC00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eastAsia="en-US"/>
    </w:rPr>
  </w:style>
  <w:style w:type="paragraph" w:customStyle="1" w:styleId="ZT">
    <w:name w:val="ZT"/>
    <w:rsid w:val="00CC00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CC0030"/>
    <w:pPr>
      <w:ind w:left="1701" w:hanging="1701"/>
    </w:pPr>
  </w:style>
  <w:style w:type="paragraph" w:styleId="40">
    <w:name w:val="toc 4"/>
    <w:basedOn w:val="30"/>
    <w:semiHidden/>
    <w:rsid w:val="00CC0030"/>
    <w:pPr>
      <w:ind w:left="1418" w:hanging="1418"/>
    </w:pPr>
  </w:style>
  <w:style w:type="paragraph" w:styleId="30">
    <w:name w:val="toc 3"/>
    <w:basedOn w:val="20"/>
    <w:semiHidden/>
    <w:rsid w:val="00CC0030"/>
    <w:pPr>
      <w:ind w:left="1134" w:hanging="1134"/>
    </w:pPr>
  </w:style>
  <w:style w:type="paragraph" w:styleId="20">
    <w:name w:val="toc 2"/>
    <w:basedOn w:val="10"/>
    <w:semiHidden/>
    <w:rsid w:val="00CC003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C0030"/>
    <w:pPr>
      <w:ind w:left="284"/>
    </w:pPr>
  </w:style>
  <w:style w:type="paragraph" w:styleId="11">
    <w:name w:val="index 1"/>
    <w:basedOn w:val="a"/>
    <w:semiHidden/>
    <w:rsid w:val="00CC0030"/>
    <w:pPr>
      <w:keepLines/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ZH">
    <w:name w:val="ZH"/>
    <w:rsid w:val="00CC00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TT">
    <w:name w:val="TT"/>
    <w:basedOn w:val="1"/>
    <w:next w:val="a"/>
    <w:rsid w:val="00CC0030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jc w:val="left"/>
      <w:textAlignment w:val="baseline"/>
      <w:outlineLvl w:val="9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22">
    <w:name w:val="List Number 2"/>
    <w:basedOn w:val="af0"/>
    <w:rsid w:val="00CC0030"/>
    <w:pPr>
      <w:ind w:left="851"/>
    </w:pPr>
  </w:style>
  <w:style w:type="paragraph" w:styleId="af0">
    <w:name w:val="List Number"/>
    <w:basedOn w:val="af1"/>
    <w:rsid w:val="00CC0030"/>
  </w:style>
  <w:style w:type="paragraph" w:styleId="af1">
    <w:name w:val="List"/>
    <w:basedOn w:val="a"/>
    <w:rsid w:val="00CC0030"/>
    <w:pPr>
      <w:spacing w:after="0"/>
      <w:ind w:left="568" w:hanging="284"/>
      <w:jc w:val="both"/>
    </w:pPr>
    <w:rPr>
      <w:rFonts w:asciiTheme="minorHAnsi" w:eastAsiaTheme="minorEastAsia" w:hAnsiTheme="minorHAnsi"/>
      <w:sz w:val="21"/>
    </w:rPr>
  </w:style>
  <w:style w:type="character" w:styleId="af2">
    <w:name w:val="footnote reference"/>
    <w:rsid w:val="00CC0030"/>
    <w:rPr>
      <w:b/>
      <w:position w:val="6"/>
      <w:sz w:val="16"/>
    </w:rPr>
  </w:style>
  <w:style w:type="paragraph" w:styleId="af3">
    <w:name w:val="footnote text"/>
    <w:basedOn w:val="a"/>
    <w:link w:val="Char7"/>
    <w:rsid w:val="00CC0030"/>
    <w:pPr>
      <w:keepLines/>
      <w:spacing w:after="0"/>
      <w:ind w:left="454" w:hanging="454"/>
      <w:jc w:val="both"/>
    </w:pPr>
    <w:rPr>
      <w:rFonts w:asciiTheme="minorHAnsi" w:eastAsiaTheme="minorEastAsia" w:hAnsiTheme="minorHAnsi"/>
      <w:sz w:val="16"/>
    </w:rPr>
  </w:style>
  <w:style w:type="character" w:customStyle="1" w:styleId="Char7">
    <w:name w:val="脚注文本 Char"/>
    <w:basedOn w:val="a0"/>
    <w:link w:val="af3"/>
    <w:rsid w:val="00CC0030"/>
    <w:rPr>
      <w:sz w:val="16"/>
    </w:rPr>
  </w:style>
  <w:style w:type="paragraph" w:customStyle="1" w:styleId="TAL">
    <w:name w:val="TAL"/>
    <w:basedOn w:val="a"/>
    <w:link w:val="TALCar"/>
    <w:qFormat/>
    <w:rsid w:val="00CC0030"/>
    <w:pPr>
      <w:keepNext/>
      <w:keepLines/>
      <w:spacing w:after="0"/>
      <w:jc w:val="both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rsid w:val="00CC0030"/>
    <w:pPr>
      <w:keepNext w:val="0"/>
      <w:widowControl w:val="0"/>
      <w:spacing w:before="0" w:after="240"/>
    </w:pPr>
    <w:rPr>
      <w:rFonts w:eastAsiaTheme="minorEastAsia" w:cstheme="minorBidi"/>
      <w:kern w:val="2"/>
      <w:sz w:val="21"/>
      <w:szCs w:val="22"/>
      <w:lang w:val="en-US" w:eastAsia="zh-CN"/>
    </w:rPr>
  </w:style>
  <w:style w:type="paragraph" w:customStyle="1" w:styleId="NO">
    <w:name w:val="NO"/>
    <w:basedOn w:val="a"/>
    <w:rsid w:val="00CC0030"/>
    <w:pPr>
      <w:keepLines/>
      <w:spacing w:after="0"/>
      <w:ind w:left="1135" w:hanging="851"/>
      <w:jc w:val="both"/>
    </w:pPr>
    <w:rPr>
      <w:rFonts w:asciiTheme="minorHAnsi" w:eastAsiaTheme="minorEastAsia" w:hAnsiTheme="minorHAnsi"/>
      <w:sz w:val="21"/>
    </w:rPr>
  </w:style>
  <w:style w:type="paragraph" w:styleId="90">
    <w:name w:val="toc 9"/>
    <w:basedOn w:val="80"/>
    <w:semiHidden/>
    <w:rsid w:val="00CC0030"/>
    <w:pPr>
      <w:ind w:left="1418" w:hanging="1418"/>
    </w:pPr>
  </w:style>
  <w:style w:type="paragraph" w:customStyle="1" w:styleId="EX">
    <w:name w:val="EX"/>
    <w:basedOn w:val="a"/>
    <w:rsid w:val="00CC0030"/>
    <w:pPr>
      <w:keepLines/>
      <w:spacing w:after="0"/>
      <w:ind w:left="1702" w:hanging="1418"/>
      <w:jc w:val="both"/>
    </w:pPr>
    <w:rPr>
      <w:rFonts w:asciiTheme="minorHAnsi" w:eastAsiaTheme="minorEastAsia" w:hAnsiTheme="minorHAnsi"/>
      <w:sz w:val="21"/>
    </w:rPr>
  </w:style>
  <w:style w:type="paragraph" w:customStyle="1" w:styleId="FP">
    <w:name w:val="FP"/>
    <w:basedOn w:val="a"/>
    <w:rsid w:val="00CC0030"/>
    <w:pPr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LD">
    <w:name w:val="LD"/>
    <w:rsid w:val="00CC00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eastAsia="en-US"/>
    </w:rPr>
  </w:style>
  <w:style w:type="paragraph" w:customStyle="1" w:styleId="NW">
    <w:name w:val="NW"/>
    <w:basedOn w:val="NO"/>
    <w:rsid w:val="00CC0030"/>
  </w:style>
  <w:style w:type="paragraph" w:customStyle="1" w:styleId="EW">
    <w:name w:val="EW"/>
    <w:basedOn w:val="EX"/>
    <w:rsid w:val="00CC0030"/>
  </w:style>
  <w:style w:type="paragraph" w:styleId="60">
    <w:name w:val="toc 6"/>
    <w:basedOn w:val="50"/>
    <w:next w:val="a"/>
    <w:semiHidden/>
    <w:rsid w:val="00CC0030"/>
    <w:pPr>
      <w:ind w:left="1985" w:hanging="1985"/>
    </w:pPr>
  </w:style>
  <w:style w:type="paragraph" w:styleId="70">
    <w:name w:val="toc 7"/>
    <w:basedOn w:val="60"/>
    <w:next w:val="a"/>
    <w:semiHidden/>
    <w:rsid w:val="00CC0030"/>
    <w:pPr>
      <w:ind w:left="2268" w:hanging="2268"/>
    </w:pPr>
  </w:style>
  <w:style w:type="paragraph" w:styleId="23">
    <w:name w:val="List Bullet 2"/>
    <w:basedOn w:val="af4"/>
    <w:rsid w:val="00CC0030"/>
    <w:pPr>
      <w:ind w:left="851"/>
    </w:pPr>
  </w:style>
  <w:style w:type="paragraph" w:styleId="af4">
    <w:name w:val="List Bullet"/>
    <w:basedOn w:val="af1"/>
    <w:rsid w:val="00CC0030"/>
  </w:style>
  <w:style w:type="paragraph" w:styleId="31">
    <w:name w:val="List Bullet 3"/>
    <w:basedOn w:val="23"/>
    <w:rsid w:val="00CC0030"/>
    <w:pPr>
      <w:ind w:left="1135"/>
    </w:pPr>
  </w:style>
  <w:style w:type="paragraph" w:customStyle="1" w:styleId="EQ">
    <w:name w:val="EQ"/>
    <w:basedOn w:val="a"/>
    <w:next w:val="a"/>
    <w:rsid w:val="00CC0030"/>
    <w:pPr>
      <w:keepLines/>
      <w:tabs>
        <w:tab w:val="center" w:pos="4536"/>
        <w:tab w:val="right" w:pos="9072"/>
      </w:tabs>
      <w:spacing w:after="0"/>
      <w:jc w:val="both"/>
    </w:pPr>
    <w:rPr>
      <w:rFonts w:asciiTheme="minorHAnsi" w:eastAsiaTheme="minorEastAsia" w:hAnsiTheme="minorHAnsi"/>
      <w:noProof/>
      <w:sz w:val="21"/>
    </w:rPr>
  </w:style>
  <w:style w:type="paragraph" w:customStyle="1" w:styleId="NF">
    <w:name w:val="NF"/>
    <w:basedOn w:val="NO"/>
    <w:rsid w:val="00CC0030"/>
    <w:pPr>
      <w:keepNext/>
    </w:pPr>
    <w:rPr>
      <w:rFonts w:ascii="Arial" w:hAnsi="Arial"/>
      <w:sz w:val="18"/>
    </w:rPr>
  </w:style>
  <w:style w:type="paragraph" w:customStyle="1" w:styleId="PL">
    <w:name w:val="PL"/>
    <w:rsid w:val="00CC00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CC0030"/>
    <w:pPr>
      <w:jc w:val="right"/>
    </w:pPr>
  </w:style>
  <w:style w:type="paragraph" w:customStyle="1" w:styleId="TAN">
    <w:name w:val="TAN"/>
    <w:basedOn w:val="TAL"/>
    <w:rsid w:val="00CC0030"/>
    <w:pPr>
      <w:ind w:left="851" w:hanging="851"/>
    </w:pPr>
  </w:style>
  <w:style w:type="paragraph" w:customStyle="1" w:styleId="ZA">
    <w:name w:val="ZA"/>
    <w:rsid w:val="00CC00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CC00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eastAsia="en-US"/>
    </w:rPr>
  </w:style>
  <w:style w:type="paragraph" w:customStyle="1" w:styleId="ZD">
    <w:name w:val="ZD"/>
    <w:rsid w:val="00CC00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eastAsia="en-US"/>
    </w:rPr>
  </w:style>
  <w:style w:type="paragraph" w:customStyle="1" w:styleId="ZU">
    <w:name w:val="ZU"/>
    <w:rsid w:val="00CC00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ZV">
    <w:name w:val="ZV"/>
    <w:basedOn w:val="ZU"/>
    <w:rsid w:val="00CC0030"/>
    <w:pPr>
      <w:framePr w:wrap="notBeside" w:y="16161"/>
    </w:pPr>
  </w:style>
  <w:style w:type="character" w:customStyle="1" w:styleId="ZGSM">
    <w:name w:val="ZGSM"/>
    <w:rsid w:val="00CC0030"/>
  </w:style>
  <w:style w:type="paragraph" w:styleId="24">
    <w:name w:val="List 2"/>
    <w:basedOn w:val="af1"/>
    <w:rsid w:val="00CC0030"/>
    <w:pPr>
      <w:ind w:left="851"/>
    </w:pPr>
  </w:style>
  <w:style w:type="paragraph" w:customStyle="1" w:styleId="ZG">
    <w:name w:val="ZG"/>
    <w:rsid w:val="00CC00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styleId="32">
    <w:name w:val="List 3"/>
    <w:basedOn w:val="24"/>
    <w:rsid w:val="00CC0030"/>
    <w:pPr>
      <w:ind w:left="1135"/>
    </w:pPr>
  </w:style>
  <w:style w:type="paragraph" w:styleId="41">
    <w:name w:val="List 4"/>
    <w:basedOn w:val="32"/>
    <w:rsid w:val="00CC0030"/>
    <w:pPr>
      <w:ind w:left="1418"/>
    </w:pPr>
  </w:style>
  <w:style w:type="paragraph" w:styleId="51">
    <w:name w:val="List 5"/>
    <w:basedOn w:val="41"/>
    <w:rsid w:val="00CC0030"/>
    <w:pPr>
      <w:ind w:left="1702"/>
    </w:pPr>
  </w:style>
  <w:style w:type="paragraph" w:customStyle="1" w:styleId="EditorsNote">
    <w:name w:val="Editor's Note"/>
    <w:basedOn w:val="NO"/>
    <w:rsid w:val="00CC0030"/>
    <w:rPr>
      <w:color w:val="FF0000"/>
    </w:rPr>
  </w:style>
  <w:style w:type="paragraph" w:styleId="42">
    <w:name w:val="List Bullet 4"/>
    <w:basedOn w:val="31"/>
    <w:rsid w:val="00CC0030"/>
    <w:pPr>
      <w:ind w:left="1418"/>
    </w:pPr>
  </w:style>
  <w:style w:type="paragraph" w:styleId="52">
    <w:name w:val="List Bullet 5"/>
    <w:basedOn w:val="42"/>
    <w:rsid w:val="00CC0030"/>
    <w:pPr>
      <w:ind w:left="1702"/>
    </w:pPr>
  </w:style>
  <w:style w:type="paragraph" w:customStyle="1" w:styleId="B2">
    <w:name w:val="B2"/>
    <w:basedOn w:val="24"/>
    <w:link w:val="B2Char"/>
    <w:rsid w:val="00CC0030"/>
  </w:style>
  <w:style w:type="paragraph" w:customStyle="1" w:styleId="B3">
    <w:name w:val="B3"/>
    <w:basedOn w:val="32"/>
    <w:rsid w:val="00CC0030"/>
  </w:style>
  <w:style w:type="paragraph" w:customStyle="1" w:styleId="B4">
    <w:name w:val="B4"/>
    <w:basedOn w:val="41"/>
    <w:rsid w:val="00CC0030"/>
  </w:style>
  <w:style w:type="paragraph" w:customStyle="1" w:styleId="B5">
    <w:name w:val="B5"/>
    <w:basedOn w:val="51"/>
    <w:rsid w:val="00CC0030"/>
  </w:style>
  <w:style w:type="paragraph" w:customStyle="1" w:styleId="ZTD">
    <w:name w:val="ZTD"/>
    <w:basedOn w:val="ZB"/>
    <w:rsid w:val="00CC00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C003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5">
    <w:name w:val="Body Text 2"/>
    <w:basedOn w:val="a"/>
    <w:link w:val="2Char0"/>
    <w:rsid w:val="00CC0030"/>
    <w:pPr>
      <w:spacing w:after="0"/>
      <w:jc w:val="both"/>
    </w:pPr>
    <w:rPr>
      <w:rFonts w:asciiTheme="minorHAnsi" w:eastAsia="MS Mincho" w:hAnsiTheme="minorHAnsi"/>
      <w:color w:val="FFFF00"/>
      <w:sz w:val="21"/>
      <w:lang w:eastAsia="ja-JP"/>
    </w:rPr>
  </w:style>
  <w:style w:type="character" w:customStyle="1" w:styleId="2Char0">
    <w:name w:val="正文文本 2 Char"/>
    <w:basedOn w:val="a0"/>
    <w:link w:val="25"/>
    <w:rsid w:val="00CC0030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CC0030"/>
    <w:pPr>
      <w:spacing w:after="220"/>
      <w:jc w:val="both"/>
    </w:pPr>
    <w:rPr>
      <w:rFonts w:ascii="Arial" w:eastAsiaTheme="minorEastAsia" w:hAnsi="Arial"/>
      <w:sz w:val="21"/>
    </w:rPr>
  </w:style>
  <w:style w:type="paragraph" w:customStyle="1" w:styleId="11BodyText">
    <w:name w:val="11 BodyText"/>
    <w:basedOn w:val="a"/>
    <w:rsid w:val="00CC0030"/>
    <w:pPr>
      <w:spacing w:after="220"/>
      <w:ind w:left="1298"/>
      <w:jc w:val="both"/>
    </w:pPr>
    <w:rPr>
      <w:rFonts w:ascii="Arial" w:eastAsiaTheme="minorEastAsia" w:hAnsi="Arial"/>
      <w:sz w:val="21"/>
    </w:rPr>
  </w:style>
  <w:style w:type="paragraph" w:customStyle="1" w:styleId="B6">
    <w:name w:val="B6"/>
    <w:basedOn w:val="B5"/>
    <w:rsid w:val="00CC0030"/>
  </w:style>
  <w:style w:type="paragraph" w:styleId="af5">
    <w:name w:val="Document Map"/>
    <w:basedOn w:val="a"/>
    <w:link w:val="Char8"/>
    <w:semiHidden/>
    <w:rsid w:val="00CC0030"/>
    <w:pPr>
      <w:shd w:val="clear" w:color="auto" w:fill="000080"/>
      <w:spacing w:after="0"/>
      <w:jc w:val="both"/>
    </w:pPr>
    <w:rPr>
      <w:rFonts w:ascii="Tahoma" w:eastAsiaTheme="minorEastAsia" w:hAnsi="Tahoma" w:cs="Tahoma"/>
      <w:sz w:val="21"/>
    </w:rPr>
  </w:style>
  <w:style w:type="character" w:customStyle="1" w:styleId="Char8">
    <w:name w:val="文档结构图 Char"/>
    <w:basedOn w:val="a0"/>
    <w:link w:val="af5"/>
    <w:semiHidden/>
    <w:rsid w:val="00CC0030"/>
    <w:rPr>
      <w:rFonts w:ascii="Tahoma" w:hAnsi="Tahoma" w:cs="Tahoma"/>
      <w:shd w:val="clear" w:color="auto" w:fill="000080"/>
    </w:rPr>
  </w:style>
  <w:style w:type="character" w:styleId="af6">
    <w:name w:val="Hyperlink"/>
    <w:uiPriority w:val="99"/>
    <w:qFormat/>
    <w:rsid w:val="00CC0030"/>
    <w:rPr>
      <w:color w:val="0000FF"/>
      <w:u w:val="singl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link w:val="ab"/>
    <w:rsid w:val="00CC0030"/>
    <w:rPr>
      <w:rFonts w:ascii="Times New Roman" w:eastAsia="Times New Roman" w:hAnsi="Times New Roman" w:cstheme="majorBidi"/>
      <w:b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CC0030"/>
    <w:pPr>
      <w:tabs>
        <w:tab w:val="left" w:pos="1622"/>
      </w:tabs>
      <w:spacing w:after="0"/>
      <w:ind w:left="1622" w:hanging="363"/>
      <w:jc w:val="both"/>
    </w:pPr>
    <w:rPr>
      <w:rFonts w:ascii="Arial" w:eastAsia="MS Mincho" w:hAnsi="Arial"/>
      <w:sz w:val="21"/>
      <w:szCs w:val="24"/>
      <w:lang w:eastAsia="en-GB"/>
    </w:rPr>
  </w:style>
  <w:style w:type="character" w:customStyle="1" w:styleId="Doc-text2Char">
    <w:name w:val="Doc-text2 Char"/>
    <w:link w:val="Doc-text2"/>
    <w:qFormat/>
    <w:rsid w:val="00CC0030"/>
    <w:rPr>
      <w:rFonts w:ascii="Arial" w:eastAsia="MS Mincho" w:hAnsi="Arial"/>
      <w:szCs w:val="24"/>
      <w:lang w:eastAsia="en-GB"/>
    </w:rPr>
  </w:style>
  <w:style w:type="paragraph" w:customStyle="1" w:styleId="owapara">
    <w:name w:val="owapara"/>
    <w:basedOn w:val="a"/>
    <w:rsid w:val="00CC0030"/>
    <w:pPr>
      <w:spacing w:after="0"/>
      <w:jc w:val="both"/>
    </w:pPr>
    <w:rPr>
      <w:rFonts w:asciiTheme="minorHAnsi" w:eastAsia="Calibri" w:hAnsiTheme="minorHAnsi"/>
      <w:sz w:val="24"/>
      <w:szCs w:val="24"/>
    </w:rPr>
  </w:style>
  <w:style w:type="character" w:styleId="af7">
    <w:name w:val="FollowedHyperlink"/>
    <w:semiHidden/>
    <w:unhideWhenUsed/>
    <w:rsid w:val="00CC0030"/>
    <w:rPr>
      <w:color w:val="800080"/>
      <w:u w:val="single"/>
    </w:rPr>
  </w:style>
  <w:style w:type="paragraph" w:customStyle="1" w:styleId="LGTdoc">
    <w:name w:val="LGTdoc_본문"/>
    <w:basedOn w:val="a"/>
    <w:rsid w:val="00CC0030"/>
    <w:pPr>
      <w:snapToGrid w:val="0"/>
      <w:spacing w:afterLines="50" w:after="0" w:line="264" w:lineRule="auto"/>
      <w:jc w:val="both"/>
    </w:pPr>
    <w:rPr>
      <w:rFonts w:asciiTheme="minorHAnsi" w:eastAsia="Batang" w:hAnsiTheme="minorHAnsi"/>
      <w:sz w:val="21"/>
      <w:szCs w:val="24"/>
      <w:lang w:eastAsia="ko-KR"/>
    </w:rPr>
  </w:style>
  <w:style w:type="character" w:customStyle="1" w:styleId="B1Char">
    <w:name w:val="B1 Char"/>
    <w:locked/>
    <w:rsid w:val="00CC0030"/>
    <w:rPr>
      <w:rFonts w:ascii="Times New Roman" w:hAnsi="Times New Roman"/>
      <w:lang w:val="en-GB"/>
    </w:rPr>
  </w:style>
  <w:style w:type="table" w:customStyle="1" w:styleId="PlainTable1">
    <w:name w:val="Plain Table 1"/>
    <w:basedOn w:val="a1"/>
    <w:uiPriority w:val="41"/>
    <w:rsid w:val="00CC0030"/>
    <w:rPr>
      <w:rFonts w:ascii="CG Times (WN)" w:eastAsia="宋体" w:hAnsi="CG Times (WN)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8">
    <w:name w:val="No Spacing"/>
    <w:uiPriority w:val="1"/>
    <w:qFormat/>
    <w:rsid w:val="00CC0030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TALCar">
    <w:name w:val="TAL Car"/>
    <w:link w:val="TAL"/>
    <w:qFormat/>
    <w:rsid w:val="00CC0030"/>
    <w:rPr>
      <w:rFonts w:ascii="Arial" w:hAnsi="Arial"/>
      <w:sz w:val="18"/>
    </w:rPr>
  </w:style>
  <w:style w:type="character" w:customStyle="1" w:styleId="B1Char1">
    <w:name w:val="B1 Char1"/>
    <w:qFormat/>
    <w:rsid w:val="00CC0030"/>
    <w:rPr>
      <w:lang w:val="en-GB" w:eastAsia="en-US"/>
    </w:rPr>
  </w:style>
  <w:style w:type="character" w:customStyle="1" w:styleId="normaltextrun">
    <w:name w:val="normaltextrun"/>
    <w:basedOn w:val="a0"/>
    <w:rsid w:val="00CC0030"/>
  </w:style>
  <w:style w:type="character" w:customStyle="1" w:styleId="contextualspellingandgrammarerror">
    <w:name w:val="contextualspellingandgrammarerror"/>
    <w:basedOn w:val="a0"/>
    <w:rsid w:val="00CC0030"/>
  </w:style>
  <w:style w:type="character" w:customStyle="1" w:styleId="eop">
    <w:name w:val="eop"/>
    <w:basedOn w:val="a0"/>
    <w:rsid w:val="00CC0030"/>
  </w:style>
  <w:style w:type="paragraph" w:customStyle="1" w:styleId="xmsonormal">
    <w:name w:val="x_msonormal"/>
    <w:basedOn w:val="a"/>
    <w:uiPriority w:val="99"/>
    <w:rsid w:val="00CC0030"/>
    <w:pPr>
      <w:spacing w:after="0"/>
      <w:jc w:val="both"/>
    </w:pPr>
    <w:rPr>
      <w:rFonts w:asciiTheme="minorHAnsi" w:eastAsia="Calibri" w:hAnsiTheme="minorHAnsi" w:cs="Times New Roman"/>
      <w:sz w:val="24"/>
      <w:szCs w:val="24"/>
    </w:rPr>
  </w:style>
  <w:style w:type="character" w:styleId="af9">
    <w:name w:val="Strong"/>
    <w:uiPriority w:val="22"/>
    <w:qFormat/>
    <w:rsid w:val="00CC0030"/>
    <w:rPr>
      <w:b/>
      <w:bCs/>
    </w:rPr>
  </w:style>
  <w:style w:type="character" w:customStyle="1" w:styleId="B2Char">
    <w:name w:val="B2 Char"/>
    <w:basedOn w:val="a0"/>
    <w:link w:val="B2"/>
    <w:locked/>
    <w:rsid w:val="00CC0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891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77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25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3350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9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1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5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0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8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414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70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8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0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24661-8ABB-4B5F-894B-7EACDC93B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1074</Words>
  <Characters>6123</Characters>
  <Application>Microsoft Office Word</Application>
  <DocSecurity>0</DocSecurity>
  <Lines>51</Lines>
  <Paragraphs>14</Paragraphs>
  <ScaleCrop>false</ScaleCrop>
  <Company>CATT</Company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4</cp:revision>
  <dcterms:created xsi:type="dcterms:W3CDTF">2022-04-29T02:00:00Z</dcterms:created>
  <dcterms:modified xsi:type="dcterms:W3CDTF">2022-04-29T09:40:00Z</dcterms:modified>
</cp:coreProperties>
</file>