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E21" w:rsidRDefault="00A067AD">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#10</w:t>
      </w:r>
      <w:r>
        <w:rPr>
          <w:rFonts w:ascii="Arial" w:hAnsi="Arial" w:cs="Arial" w:hint="eastAsia"/>
          <w:b/>
          <w:bCs/>
          <w:sz w:val="28"/>
        </w:rPr>
        <w:t>9</w:t>
      </w:r>
      <w:r>
        <w:rPr>
          <w:rFonts w:ascii="Arial" w:hAnsi="Arial" w:cs="Arial"/>
          <w:b/>
          <w:bCs/>
          <w:sz w:val="28"/>
        </w:rPr>
        <w:t>-e</w:t>
      </w:r>
      <w:r>
        <w:rPr>
          <w:rFonts w:ascii="Arial" w:hAnsi="Arial" w:cs="Arial"/>
          <w:b/>
          <w:bCs/>
          <w:sz w:val="28"/>
        </w:rPr>
        <w:tab/>
      </w:r>
      <w:r w:rsidR="00CA7C26">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CA7C26">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Pr>
          <w:rFonts w:ascii="Arial" w:eastAsiaTheme="minorEastAsia" w:hAnsi="Arial" w:cs="Arial"/>
          <w:b/>
          <w:bCs/>
          <w:sz w:val="28"/>
          <w:lang w:eastAsia="zh-CN"/>
        </w:rPr>
        <w:t>0346</w:t>
      </w:r>
      <w:r>
        <w:rPr>
          <w:rFonts w:ascii="Arial" w:eastAsiaTheme="minorEastAsia" w:hAnsi="Arial" w:cs="Arial" w:hint="eastAsia"/>
          <w:b/>
          <w:bCs/>
          <w:sz w:val="28"/>
          <w:lang w:eastAsia="zh-CN"/>
        </w:rPr>
        <w:t>7</w:t>
      </w:r>
    </w:p>
    <w:p w:rsidR="00126E21" w:rsidRDefault="00A067AD">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126E21" w:rsidRDefault="00126E21">
      <w:pPr>
        <w:ind w:left="1988" w:hanging="1988"/>
        <w:jc w:val="both"/>
        <w:rPr>
          <w:rFonts w:ascii="Arial" w:hAnsi="Arial" w:cs="Arial"/>
          <w:b/>
          <w:sz w:val="22"/>
        </w:rPr>
      </w:pPr>
    </w:p>
    <w:p w:rsidR="00126E21" w:rsidRDefault="00A067AD">
      <w:pPr>
        <w:ind w:left="1988" w:hanging="1988"/>
        <w:jc w:val="both"/>
        <w:rPr>
          <w:rFonts w:ascii="Arial" w:hAnsi="Arial" w:cs="Arial"/>
          <w:b/>
          <w:sz w:val="24"/>
        </w:rPr>
      </w:pPr>
      <w:r>
        <w:rPr>
          <w:rFonts w:ascii="Arial" w:hAnsi="Arial" w:cs="Arial"/>
          <w:b/>
          <w:sz w:val="24"/>
        </w:rPr>
        <w:t>Source:</w:t>
      </w:r>
      <w:r>
        <w:rPr>
          <w:rFonts w:ascii="Arial" w:hAnsi="Arial" w:cs="Arial"/>
          <w:b/>
          <w:sz w:val="24"/>
        </w:rPr>
        <w:tab/>
        <w:t>CATT, GOHIGH</w:t>
      </w:r>
    </w:p>
    <w:p w:rsidR="00126E21" w:rsidRDefault="00A067AD">
      <w:pPr>
        <w:ind w:left="1988" w:hanging="1988"/>
        <w:jc w:val="both"/>
        <w:rPr>
          <w:rFonts w:ascii="Arial" w:hAnsi="Arial" w:cs="Arial"/>
          <w:b/>
          <w:sz w:val="24"/>
        </w:rPr>
      </w:pPr>
      <w:r>
        <w:rPr>
          <w:rFonts w:ascii="Arial" w:hAnsi="Arial" w:cs="Arial"/>
          <w:b/>
          <w:sz w:val="24"/>
        </w:rPr>
        <w:t>Title:</w:t>
      </w:r>
      <w:r>
        <w:rPr>
          <w:rFonts w:ascii="Arial" w:hAnsi="Arial" w:cs="Arial"/>
          <w:b/>
          <w:sz w:val="24"/>
        </w:rPr>
        <w:tab/>
        <w:t>Discussion on potential solutions for SL positioning</w:t>
      </w:r>
    </w:p>
    <w:p w:rsidR="00126E21" w:rsidRDefault="00A067AD">
      <w:pPr>
        <w:ind w:left="1988" w:hanging="1988"/>
        <w:jc w:val="both"/>
        <w:rPr>
          <w:rFonts w:ascii="Arial" w:eastAsiaTheme="minorEastAsia" w:hAnsi="Arial" w:cs="Arial"/>
          <w:b/>
          <w:sz w:val="24"/>
          <w:lang w:eastAsia="zh-CN"/>
        </w:rPr>
      </w:pPr>
      <w:r>
        <w:rPr>
          <w:rFonts w:ascii="Arial" w:hAnsi="Arial" w:cs="Arial"/>
          <w:b/>
          <w:sz w:val="24"/>
        </w:rPr>
        <w:t>Agenda item:</w:t>
      </w:r>
      <w:r>
        <w:rPr>
          <w:rFonts w:ascii="Arial" w:hAnsi="Arial" w:cs="Arial"/>
          <w:b/>
          <w:sz w:val="24"/>
        </w:rPr>
        <w:tab/>
        <w:t>9.5.1.</w:t>
      </w:r>
      <w:r>
        <w:rPr>
          <w:rFonts w:ascii="Arial" w:eastAsiaTheme="minorEastAsia" w:hAnsi="Arial" w:cs="Arial" w:hint="eastAsia"/>
          <w:b/>
          <w:sz w:val="24"/>
          <w:lang w:eastAsia="zh-CN"/>
        </w:rPr>
        <w:t>3</w:t>
      </w:r>
    </w:p>
    <w:p w:rsidR="00126E21" w:rsidRDefault="00A067AD">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126E21" w:rsidRDefault="00A067AD">
      <w:pPr>
        <w:pStyle w:val="3GPPH1"/>
        <w:tabs>
          <w:tab w:val="clear" w:pos="425"/>
          <w:tab w:val="left" w:pos="426"/>
        </w:tabs>
        <w:ind w:left="432"/>
        <w:jc w:val="both"/>
        <w:rPr>
          <w:rFonts w:eastAsiaTheme="minorEastAsia"/>
          <w:lang w:eastAsia="zh-CN"/>
        </w:rPr>
      </w:pPr>
      <w:r>
        <w:t>Introduction</w:t>
      </w:r>
    </w:p>
    <w:p w:rsidR="00126E21" w:rsidRDefault="00126E21">
      <w:pPr>
        <w:spacing w:after="120"/>
        <w:jc w:val="both"/>
        <w:rPr>
          <w:rFonts w:eastAsiaTheme="minorEastAsia"/>
          <w:lang w:eastAsia="zh-CN"/>
        </w:rPr>
      </w:pPr>
    </w:p>
    <w:p w:rsidR="00126E21" w:rsidRDefault="00A067AD">
      <w:pPr>
        <w:spacing w:after="120"/>
        <w:jc w:val="both"/>
        <w:rPr>
          <w:rFonts w:eastAsiaTheme="minorEastAsia"/>
          <w:lang w:eastAsia="zh-CN"/>
        </w:rPr>
      </w:pPr>
      <w:r>
        <w:rPr>
          <w:rFonts w:eastAsiaTheme="minorEastAsia" w:hint="eastAsia"/>
          <w:lang w:eastAsia="zh-CN"/>
        </w:rPr>
        <w:t>At</w:t>
      </w:r>
      <w:r>
        <w:rPr>
          <w:rFonts w:hint="eastAsia"/>
        </w:rPr>
        <w:t xml:space="preserve"> </w:t>
      </w:r>
      <w:r>
        <w:t>RAN</w:t>
      </w:r>
      <w:r>
        <w:rPr>
          <w:rFonts w:eastAsiaTheme="minorEastAsia" w:hint="eastAsia"/>
          <w:lang w:eastAsia="zh-CN"/>
        </w:rPr>
        <w:t>#94-E meeting</w:t>
      </w:r>
      <w:r>
        <w:t>,</w:t>
      </w:r>
      <w:r>
        <w:rPr>
          <w:rFonts w:hint="eastAsia"/>
        </w:rPr>
        <w:t xml:space="preserve"> </w:t>
      </w:r>
      <w:r>
        <w:rPr>
          <w:rFonts w:eastAsiaTheme="minorEastAsia" w:hint="eastAsia"/>
          <w:lang w:eastAsia="zh-CN"/>
        </w:rPr>
        <w:t xml:space="preserve">a new study item </w:t>
      </w:r>
      <w:r>
        <w:t>expanded and improved NR positioning</w:t>
      </w:r>
      <w:r>
        <w:rPr>
          <w:rFonts w:eastAsiaTheme="minorEastAsia" w:hint="eastAsia"/>
          <w:lang w:eastAsia="zh-CN"/>
        </w:rPr>
        <w:t xml:space="preserve"> </w:t>
      </w:r>
      <w:proofErr w:type="gramStart"/>
      <w:r>
        <w:rPr>
          <w:rFonts w:eastAsiaTheme="minorEastAsia" w:hint="eastAsia"/>
          <w:lang w:eastAsia="zh-CN"/>
        </w:rPr>
        <w:t>was approved</w:t>
      </w:r>
      <w:proofErr w:type="gramEnd"/>
      <w:r>
        <w:rPr>
          <w:rFonts w:eastAsiaTheme="minorEastAsia" w:hint="eastAsia"/>
          <w:lang w:eastAsia="zh-CN"/>
        </w:rPr>
        <w:t xml:space="preserve"> in </w:t>
      </w:r>
      <w:r>
        <w:rPr>
          <w:rFonts w:eastAsiaTheme="minorEastAsia"/>
          <w:lang w:eastAsia="zh-CN"/>
        </w:rPr>
        <w:t>RP-</w:t>
      </w:r>
      <w:r>
        <w:t>213</w:t>
      </w:r>
      <w:r>
        <w:rPr>
          <w:rFonts w:eastAsiaTheme="minorEastAsia" w:hint="eastAsia"/>
          <w:lang w:eastAsia="zh-CN"/>
        </w:rPr>
        <w:t>58</w:t>
      </w:r>
      <w:r>
        <w:t>8</w:t>
      </w:r>
      <w:r>
        <w:rPr>
          <w:rFonts w:eastAsiaTheme="minorEastAsia" w:hint="eastAsia"/>
          <w:lang w:eastAsia="zh-CN"/>
        </w:rPr>
        <w:t xml:space="preserve"> </w:t>
      </w:r>
      <w:r w:rsidR="004C1E7A">
        <w:rPr>
          <w:rFonts w:eastAsiaTheme="minorEastAsia"/>
          <w:lang w:eastAsia="zh-CN"/>
        </w:rPr>
        <w:fldChar w:fldCharType="begin"/>
      </w:r>
      <w:r>
        <w:instrText xml:space="preserve"> REF _Ref101024602 \r \h </w:instrText>
      </w:r>
      <w:r w:rsidR="004C1E7A">
        <w:rPr>
          <w:rFonts w:eastAsiaTheme="minorEastAsia"/>
          <w:lang w:eastAsia="zh-CN"/>
        </w:rPr>
      </w:r>
      <w:r w:rsidR="004C1E7A">
        <w:rPr>
          <w:rFonts w:eastAsiaTheme="minorEastAsia"/>
          <w:lang w:eastAsia="zh-CN"/>
        </w:rPr>
        <w:fldChar w:fldCharType="separate"/>
      </w:r>
      <w:r>
        <w:t>[1]</w:t>
      </w:r>
      <w:r w:rsidR="004C1E7A">
        <w:rPr>
          <w:rFonts w:eastAsiaTheme="minorEastAsia"/>
          <w:lang w:eastAsia="zh-CN"/>
        </w:rPr>
        <w:fldChar w:fldCharType="end"/>
      </w:r>
      <w:r>
        <w:rPr>
          <w:rFonts w:eastAsiaTheme="minorEastAsia" w:hint="eastAsia"/>
          <w:lang w:eastAsia="zh-CN"/>
        </w:rPr>
        <w:t xml:space="preserve">. </w:t>
      </w:r>
    </w:p>
    <w:p w:rsidR="00126E21" w:rsidRDefault="00A067AD">
      <w:pPr>
        <w:rPr>
          <w:rFonts w:eastAsiaTheme="minorEastAsia"/>
          <w:lang w:eastAsia="zh-CN"/>
        </w:rPr>
      </w:pPr>
      <w:r>
        <w:rPr>
          <w:rFonts w:eastAsiaTheme="minorEastAsia" w:hint="eastAsia"/>
          <w:lang w:eastAsia="zh-CN"/>
        </w:rPr>
        <w:t xml:space="preserve">The following table lists the part of </w:t>
      </w:r>
      <w:r>
        <w:t>objectives</w:t>
      </w:r>
      <w:r>
        <w:rPr>
          <w:rFonts w:hint="eastAsia"/>
        </w:rPr>
        <w:t xml:space="preserve"> related to</w:t>
      </w:r>
      <w:r>
        <w:rPr>
          <w:rFonts w:eastAsiaTheme="minorEastAsia" w:hint="eastAsia"/>
          <w:lang w:eastAsia="zh-CN"/>
        </w:rPr>
        <w:t xml:space="preserve"> SL positioning.</w:t>
      </w:r>
    </w:p>
    <w:tbl>
      <w:tblPr>
        <w:tblStyle w:val="af7"/>
        <w:tblW w:w="0" w:type="auto"/>
        <w:tblInd w:w="250" w:type="dxa"/>
        <w:tblLook w:val="04A0"/>
      </w:tblPr>
      <w:tblGrid>
        <w:gridCol w:w="9036"/>
      </w:tblGrid>
      <w:tr w:rsidR="00126E21">
        <w:tc>
          <w:tcPr>
            <w:tcW w:w="9639" w:type="dxa"/>
          </w:tcPr>
          <w:p w:rsidR="00126E21" w:rsidRDefault="00126E21">
            <w:pPr>
              <w:spacing w:before="120"/>
              <w:rPr>
                <w:rFonts w:ascii="Times" w:hAnsi="Times" w:cs="Times"/>
              </w:rPr>
            </w:pPr>
          </w:p>
          <w:p w:rsidR="00126E21" w:rsidRDefault="00A067AD">
            <w:pPr>
              <w:numPr>
                <w:ilvl w:val="0"/>
                <w:numId w:val="33"/>
              </w:numPr>
              <w:overflowPunct w:val="0"/>
              <w:autoSpaceDE w:val="0"/>
              <w:autoSpaceDN w:val="0"/>
              <w:adjustRightInd w:val="0"/>
              <w:textAlignment w:val="baseline"/>
              <w:rPr>
                <w:bCs/>
              </w:rPr>
            </w:pPr>
            <w:r>
              <w:rPr>
                <w:bCs/>
              </w:rPr>
              <w:t xml:space="preserve">Study solutions for sidelink positioning considering the following: [RAN1, RAN2] </w:t>
            </w:r>
          </w:p>
          <w:p w:rsidR="00126E21" w:rsidRDefault="00A067AD">
            <w:pPr>
              <w:numPr>
                <w:ilvl w:val="0"/>
                <w:numId w:val="33"/>
              </w:numPr>
              <w:overflowPunct w:val="0"/>
              <w:autoSpaceDE w:val="0"/>
              <w:autoSpaceDN w:val="0"/>
              <w:adjustRightInd w:val="0"/>
              <w:ind w:left="1080"/>
              <w:textAlignment w:val="baseline"/>
              <w:rPr>
                <w:bCs/>
              </w:rPr>
            </w:pPr>
            <w:r>
              <w:rPr>
                <w:bCs/>
              </w:rPr>
              <w:t xml:space="preserve">Scenario/requirements </w:t>
            </w:r>
          </w:p>
          <w:p w:rsidR="00126E21" w:rsidRDefault="00A067AD">
            <w:pPr>
              <w:numPr>
                <w:ilvl w:val="1"/>
                <w:numId w:val="33"/>
              </w:numPr>
              <w:overflowPunct w:val="0"/>
              <w:autoSpaceDE w:val="0"/>
              <w:autoSpaceDN w:val="0"/>
              <w:adjustRightInd w:val="0"/>
              <w:textAlignment w:val="baseline"/>
              <w:rPr>
                <w:bCs/>
              </w:rPr>
            </w:pPr>
            <w:r>
              <w:rPr>
                <w:bCs/>
              </w:rPr>
              <w:t>Coverage scenarios to cover: in-coverage, partial-coverage and out-of-coverage</w:t>
            </w:r>
          </w:p>
          <w:p w:rsidR="00126E21" w:rsidRDefault="00A067AD">
            <w:pPr>
              <w:numPr>
                <w:ilvl w:val="1"/>
                <w:numId w:val="33"/>
              </w:numPr>
              <w:overflowPunct w:val="0"/>
              <w:autoSpaceDE w:val="0"/>
              <w:autoSpaceDN w:val="0"/>
              <w:adjustRightInd w:val="0"/>
              <w:textAlignment w:val="baseline"/>
              <w:rPr>
                <w:bCs/>
              </w:rPr>
            </w:pPr>
            <w:r>
              <w:rPr>
                <w:bCs/>
              </w:rPr>
              <w:t>Requirements: Based on requirements identified in TR38.845 and TS22.261 and TS22.104</w:t>
            </w:r>
          </w:p>
          <w:p w:rsidR="00126E21" w:rsidRDefault="00A067AD">
            <w:pPr>
              <w:numPr>
                <w:ilvl w:val="1"/>
                <w:numId w:val="33"/>
              </w:numPr>
              <w:overflowPunct w:val="0"/>
              <w:autoSpaceDE w:val="0"/>
              <w:autoSpaceDN w:val="0"/>
              <w:adjustRightInd w:val="0"/>
              <w:textAlignment w:val="baseline"/>
              <w:rPr>
                <w:bCs/>
              </w:rPr>
            </w:pPr>
            <w:r>
              <w:rPr>
                <w:bCs/>
              </w:rPr>
              <w:t>Use cases: V2X (TR38.845), public safety (TR38.845), commercial (TS22.261), IIOT (TS22.104)</w:t>
            </w:r>
          </w:p>
          <w:p w:rsidR="00126E21" w:rsidRDefault="00A067AD">
            <w:pPr>
              <w:numPr>
                <w:ilvl w:val="1"/>
                <w:numId w:val="33"/>
              </w:numPr>
              <w:overflowPunct w:val="0"/>
              <w:autoSpaceDE w:val="0"/>
              <w:autoSpaceDN w:val="0"/>
              <w:adjustRightInd w:val="0"/>
              <w:textAlignment w:val="baseline"/>
              <w:rPr>
                <w:bCs/>
              </w:rPr>
            </w:pPr>
            <w:r>
              <w:rPr>
                <w:bCs/>
              </w:rPr>
              <w:t>Spectrum: ITS, licensed</w:t>
            </w:r>
          </w:p>
          <w:p w:rsidR="00126E21" w:rsidRDefault="00A067AD">
            <w:pPr>
              <w:numPr>
                <w:ilvl w:val="0"/>
                <w:numId w:val="33"/>
              </w:numPr>
              <w:overflowPunct w:val="0"/>
              <w:autoSpaceDE w:val="0"/>
              <w:autoSpaceDN w:val="0"/>
              <w:adjustRightInd w:val="0"/>
              <w:ind w:left="1080"/>
              <w:textAlignment w:val="baseline"/>
              <w:rPr>
                <w:bCs/>
              </w:rPr>
            </w:pPr>
            <w:r>
              <w:rPr>
                <w:bCs/>
              </w:rPr>
              <w:t>Identify specific target performance requirements to be considered for the evaluation based on existing 3GPP work and inputs from industry forums [RAN1]</w:t>
            </w:r>
          </w:p>
          <w:p w:rsidR="00126E21" w:rsidRDefault="00A067AD">
            <w:pPr>
              <w:numPr>
                <w:ilvl w:val="0"/>
                <w:numId w:val="33"/>
              </w:numPr>
              <w:overflowPunct w:val="0"/>
              <w:autoSpaceDE w:val="0"/>
              <w:autoSpaceDN w:val="0"/>
              <w:adjustRightInd w:val="0"/>
              <w:ind w:left="1080"/>
              <w:textAlignment w:val="baseline"/>
              <w:rPr>
                <w:bCs/>
              </w:rPr>
            </w:pPr>
            <w:r>
              <w:rPr>
                <w:bCs/>
              </w:rPr>
              <w:t xml:space="preserve">Define evaluation methodology with which to evaluate SL positioning for the uses cases and coverage scenarios, reusing existing methodologies from sidelink communication and from positioning as much as possible [RAN1]. </w:t>
            </w:r>
          </w:p>
          <w:p w:rsidR="00126E21" w:rsidRDefault="00A067AD">
            <w:pPr>
              <w:numPr>
                <w:ilvl w:val="0"/>
                <w:numId w:val="33"/>
              </w:numPr>
              <w:overflowPunct w:val="0"/>
              <w:autoSpaceDE w:val="0"/>
              <w:autoSpaceDN w:val="0"/>
              <w:adjustRightInd w:val="0"/>
              <w:ind w:left="1080"/>
              <w:textAlignment w:val="baseline"/>
              <w:rPr>
                <w:bCs/>
              </w:rPr>
            </w:pPr>
            <w:r>
              <w:rPr>
                <w:bCs/>
              </w:rPr>
              <w:t>Study and evaluate performance and feasibility of potential solutions for SL positioning, considering relative positioning, ranging and absolute positioning: [RAN1, RAN2]</w:t>
            </w:r>
          </w:p>
          <w:p w:rsidR="00126E21" w:rsidRDefault="00A067AD">
            <w:pPr>
              <w:numPr>
                <w:ilvl w:val="1"/>
                <w:numId w:val="33"/>
              </w:numPr>
              <w:overflowPunct w:val="0"/>
              <w:autoSpaceDE w:val="0"/>
              <w:autoSpaceDN w:val="0"/>
              <w:adjustRightInd w:val="0"/>
              <w:textAlignment w:val="baseline"/>
              <w:rPr>
                <w:bCs/>
              </w:rPr>
            </w:pPr>
            <w:r>
              <w:rPr>
                <w:bCs/>
              </w:rPr>
              <w:t>Evaluate bandwidth requirement needed to meet the identified accuracy requirements [RAN1]</w:t>
            </w:r>
          </w:p>
          <w:p w:rsidR="00126E21" w:rsidRDefault="00A067AD">
            <w:pPr>
              <w:numPr>
                <w:ilvl w:val="1"/>
                <w:numId w:val="33"/>
              </w:numPr>
              <w:overflowPunct w:val="0"/>
              <w:autoSpaceDE w:val="0"/>
              <w:autoSpaceDN w:val="0"/>
              <w:adjustRightInd w:val="0"/>
              <w:textAlignment w:val="baseline"/>
              <w:rPr>
                <w:bCs/>
              </w:rPr>
            </w:pPr>
            <w:r>
              <w:rPr>
                <w:bCs/>
              </w:rPr>
              <w:t xml:space="preserve">Study of positioning methods (e.g. TDOA, RTT, AOA/D, etc) including combination of SL positioning measurements with other RAT dependent positioning measurements (e.g. </w:t>
            </w:r>
            <w:proofErr w:type="spellStart"/>
            <w:r>
              <w:rPr>
                <w:bCs/>
              </w:rPr>
              <w:t>Uu</w:t>
            </w:r>
            <w:proofErr w:type="spellEnd"/>
            <w:r>
              <w:rPr>
                <w:bCs/>
              </w:rPr>
              <w:t xml:space="preserve"> based measurements) [RAN1]</w:t>
            </w:r>
          </w:p>
          <w:p w:rsidR="00126E21" w:rsidRDefault="00A067AD">
            <w:pPr>
              <w:numPr>
                <w:ilvl w:val="1"/>
                <w:numId w:val="33"/>
              </w:numPr>
              <w:overflowPunct w:val="0"/>
              <w:autoSpaceDE w:val="0"/>
              <w:autoSpaceDN w:val="0"/>
              <w:adjustRightInd w:val="0"/>
              <w:textAlignment w:val="baseline"/>
              <w:rPr>
                <w:bCs/>
              </w:rPr>
            </w:pPr>
            <w:r>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126E21" w:rsidRDefault="00A067AD">
            <w:pPr>
              <w:numPr>
                <w:ilvl w:val="1"/>
                <w:numId w:val="33"/>
              </w:numPr>
              <w:overflowPunct w:val="0"/>
              <w:autoSpaceDE w:val="0"/>
              <w:autoSpaceDN w:val="0"/>
              <w:adjustRightInd w:val="0"/>
              <w:textAlignment w:val="baseline"/>
              <w:rPr>
                <w:bCs/>
              </w:rPr>
            </w:pPr>
            <w:r>
              <w:rPr>
                <w:bCs/>
              </w:rPr>
              <w:t xml:space="preserve">Study of positioning architecture and </w:t>
            </w:r>
            <w:proofErr w:type="spellStart"/>
            <w:r>
              <w:rPr>
                <w:bCs/>
              </w:rPr>
              <w:t>signalling</w:t>
            </w:r>
            <w:proofErr w:type="spellEnd"/>
            <w:r>
              <w:rPr>
                <w:bCs/>
              </w:rPr>
              <w:t xml:space="preserve"> procedures (e.g. configuration, measurement reporting, etc) to enable sidelink positioning covering both UE based and network based positioning [RAN2, including coordination and alignment with RAN3 and SA2 as required]</w:t>
            </w:r>
          </w:p>
          <w:p w:rsidR="00126E21" w:rsidRDefault="00A067AD">
            <w:pPr>
              <w:ind w:left="1080"/>
              <w:rPr>
                <w:bCs/>
              </w:rPr>
            </w:pPr>
            <w:r>
              <w:rPr>
                <w:bCs/>
              </w:rPr>
              <w:t xml:space="preserve">Note: When the bandwidth requirements have been determined and the study of sidelink communication in unlicensed spectrum has progressed, it </w:t>
            </w:r>
            <w:proofErr w:type="gramStart"/>
            <w:r>
              <w:rPr>
                <w:bCs/>
              </w:rPr>
              <w:t>can be reviewed</w:t>
            </w:r>
            <w:proofErr w:type="gramEnd"/>
            <w:r>
              <w:rPr>
                <w:bCs/>
              </w:rPr>
              <w:t xml:space="preserve"> whether unlicensed spectrum can be considered in further work. </w:t>
            </w:r>
            <w:proofErr w:type="gramStart"/>
            <w:r>
              <w:rPr>
                <w:bCs/>
              </w:rPr>
              <w:t>Checkpoint at RAN#97 to see if sufficient information is available for this review.</w:t>
            </w:r>
            <w:proofErr w:type="gramEnd"/>
          </w:p>
          <w:p w:rsidR="00126E21" w:rsidRDefault="00126E21">
            <w:pPr>
              <w:overflowPunct w:val="0"/>
              <w:autoSpaceDE w:val="0"/>
              <w:autoSpaceDN w:val="0"/>
              <w:adjustRightInd w:val="0"/>
              <w:spacing w:before="60" w:after="60"/>
              <w:textAlignment w:val="baseline"/>
              <w:rPr>
                <w:rFonts w:eastAsia="Batang"/>
                <w:lang w:val="en-GB"/>
              </w:rPr>
            </w:pPr>
          </w:p>
        </w:tc>
      </w:tr>
    </w:tbl>
    <w:p w:rsidR="00126E21" w:rsidRDefault="00126E21">
      <w:pPr>
        <w:pStyle w:val="3GPPText"/>
        <w:rPr>
          <w:rFonts w:ascii="Times New Roman" w:hAnsi="Times New Roman" w:cs="Times New Roman"/>
          <w:sz w:val="20"/>
          <w:szCs w:val="20"/>
          <w:lang w:eastAsia="zh-CN"/>
        </w:rPr>
      </w:pPr>
    </w:p>
    <w:p w:rsidR="00126E21" w:rsidRDefault="00A067AD">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This contribution discusses potential solutions for </w:t>
      </w:r>
      <w:r>
        <w:rPr>
          <w:rFonts w:ascii="Times New Roman" w:hAnsi="Times New Roman" w:cs="Times New Roman" w:hint="eastAsia"/>
          <w:sz w:val="20"/>
          <w:szCs w:val="20"/>
          <w:lang w:eastAsia="zh-CN"/>
        </w:rPr>
        <w:t>sidelink</w:t>
      </w:r>
      <w:r>
        <w:rPr>
          <w:rFonts w:ascii="Times New Roman" w:hAnsi="Times New Roman" w:cs="Times New Roman"/>
          <w:sz w:val="20"/>
          <w:szCs w:val="20"/>
          <w:lang w:eastAsia="zh-CN"/>
        </w:rPr>
        <w:t xml:space="preserve"> positioning</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 xml:space="preserve"> discusses </w:t>
      </w:r>
      <w:r>
        <w:rPr>
          <w:rFonts w:ascii="Times New Roman" w:hAnsi="Times New Roman" w:cs="Times New Roman" w:hint="eastAsia"/>
          <w:sz w:val="20"/>
          <w:szCs w:val="20"/>
          <w:lang w:eastAsia="zh-CN"/>
        </w:rPr>
        <w:t>the p</w:t>
      </w:r>
      <w:r>
        <w:rPr>
          <w:rFonts w:ascii="Times New Roman" w:hAnsi="Times New Roman" w:cs="Times New Roman"/>
          <w:sz w:val="20"/>
          <w:szCs w:val="20"/>
          <w:lang w:eastAsia="zh-CN"/>
        </w:rPr>
        <w:t xml:space="preserve">rinciples </w:t>
      </w:r>
      <w:proofErr w:type="gramStart"/>
      <w:r>
        <w:rPr>
          <w:rFonts w:ascii="Times New Roman" w:hAnsi="Times New Roman" w:cs="Times New Roman"/>
          <w:sz w:val="20"/>
          <w:szCs w:val="20"/>
          <w:lang w:eastAsia="zh-CN"/>
        </w:rPr>
        <w:t xml:space="preserve">of </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idelink</w:t>
      </w:r>
      <w:proofErr w:type="gramEnd"/>
      <w:r>
        <w:rPr>
          <w:rFonts w:ascii="Times New Roman" w:hAnsi="Times New Roman" w:cs="Times New Roman"/>
          <w:sz w:val="20"/>
          <w:szCs w:val="20"/>
          <w:lang w:eastAsia="zh-CN"/>
        </w:rPr>
        <w:t xml:space="preserve"> positioning. Section </w:t>
      </w: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positioning methods</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positioning r</w:t>
      </w:r>
      <w:r>
        <w:rPr>
          <w:rFonts w:ascii="Times New Roman" w:hAnsi="Times New Roman" w:cs="Times New Roman"/>
          <w:sz w:val="20"/>
          <w:szCs w:val="20"/>
          <w:lang w:eastAsia="zh-CN"/>
        </w:rPr>
        <w:t xml:space="preserve">eference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ignal. Section </w:t>
      </w:r>
      <w:r>
        <w:rPr>
          <w:rFonts w:ascii="Times New Roman" w:hAnsi="Times New Roman" w:cs="Times New Roman" w:hint="eastAsia"/>
          <w:sz w:val="20"/>
          <w:szCs w:val="20"/>
          <w:lang w:eastAsia="zh-CN"/>
        </w:rPr>
        <w:t>5</w:t>
      </w:r>
      <w:r>
        <w:rPr>
          <w:rFonts w:ascii="Times New Roman" w:hAnsi="Times New Roman" w:cs="Times New Roman"/>
          <w:sz w:val="20"/>
          <w:szCs w:val="20"/>
          <w:lang w:eastAsia="zh-CN"/>
        </w:rPr>
        <w:t xml:space="preserve"> discusses</w:t>
      </w:r>
      <w:r>
        <w:rPr>
          <w:rFonts w:ascii="Times New Roman" w:hAnsi="Times New Roman" w:cs="Times New Roman" w:hint="eastAsia"/>
          <w:sz w:val="20"/>
          <w:szCs w:val="20"/>
          <w:lang w:eastAsia="zh-CN"/>
        </w:rPr>
        <w:t xml:space="preserve"> sidelink p</w:t>
      </w:r>
      <w:r>
        <w:rPr>
          <w:rFonts w:ascii="Times New Roman" w:hAnsi="Times New Roman" w:cs="Times New Roman"/>
          <w:sz w:val="20"/>
          <w:szCs w:val="20"/>
          <w:lang w:eastAsia="zh-CN"/>
        </w:rPr>
        <w:t>ositioning measurements</w:t>
      </w:r>
      <w:r>
        <w:rPr>
          <w:rFonts w:ascii="Times New Roman" w:hAnsi="Times New Roman" w:cs="Times New Roman" w:hint="eastAsia"/>
          <w:sz w:val="20"/>
          <w:szCs w:val="20"/>
          <w:lang w:eastAsia="zh-CN"/>
        </w:rPr>
        <w:t xml:space="preserve"> and configuration</w:t>
      </w:r>
      <w:r>
        <w:rPr>
          <w:rFonts w:ascii="Times New Roman" w:hAnsi="Times New Roman" w:cs="Times New Roman"/>
          <w:sz w:val="20"/>
          <w:szCs w:val="20"/>
          <w:lang w:eastAsia="zh-CN"/>
        </w:rPr>
        <w:t xml:space="preserve">. Section </w:t>
      </w:r>
      <w:r>
        <w:rPr>
          <w:rFonts w:ascii="Times New Roman" w:hAnsi="Times New Roman" w:cs="Times New Roman" w:hint="eastAsia"/>
          <w:sz w:val="20"/>
          <w:szCs w:val="20"/>
          <w:lang w:eastAsia="zh-CN"/>
        </w:rPr>
        <w:t>6</w:t>
      </w:r>
      <w:r>
        <w:rPr>
          <w:rFonts w:ascii="Times New Roman" w:hAnsi="Times New Roman" w:cs="Times New Roman"/>
          <w:sz w:val="20"/>
          <w:szCs w:val="20"/>
          <w:lang w:eastAsia="zh-CN"/>
        </w:rPr>
        <w:t xml:space="preserve"> discusses </w:t>
      </w:r>
      <w:r>
        <w:rPr>
          <w:rFonts w:ascii="Times New Roman" w:hAnsi="Times New Roman" w:cs="Times New Roman" w:hint="eastAsia"/>
          <w:sz w:val="20"/>
          <w:szCs w:val="20"/>
          <w:lang w:eastAsia="zh-CN"/>
        </w:rPr>
        <w:t xml:space="preserve">sidelink positioning </w:t>
      </w:r>
      <w:r>
        <w:rPr>
          <w:rFonts w:ascii="Times New Roman" w:hAnsi="Times New Roman" w:cs="Times New Roman"/>
          <w:sz w:val="20"/>
          <w:szCs w:val="20"/>
          <w:lang w:eastAsia="zh-CN"/>
        </w:rPr>
        <w:t xml:space="preserve">physical-layer procedures. Section </w:t>
      </w:r>
      <w:r>
        <w:rPr>
          <w:rFonts w:ascii="Times New Roman" w:hAnsi="Times New Roman" w:cs="Times New Roman" w:hint="eastAsia"/>
          <w:sz w:val="20"/>
          <w:szCs w:val="20"/>
          <w:lang w:eastAsia="zh-CN"/>
        </w:rPr>
        <w:t>7</w:t>
      </w:r>
      <w:r>
        <w:rPr>
          <w:rFonts w:ascii="Times New Roman" w:hAnsi="Times New Roman" w:cs="Times New Roman"/>
          <w:sz w:val="20"/>
          <w:szCs w:val="20"/>
          <w:lang w:eastAsia="zh-CN"/>
        </w:rPr>
        <w:t xml:space="preserve"> summarizes the proposals with conclusions.</w:t>
      </w:r>
    </w:p>
    <w:p w:rsidR="00126E21" w:rsidRDefault="00A067AD">
      <w:pPr>
        <w:pStyle w:val="3GPPH1"/>
        <w:tabs>
          <w:tab w:val="clear" w:pos="425"/>
          <w:tab w:val="left" w:pos="432"/>
        </w:tabs>
        <w:ind w:left="432"/>
        <w:jc w:val="both"/>
        <w:rPr>
          <w:lang w:eastAsia="zh-CN"/>
        </w:rPr>
      </w:pPr>
      <w:r>
        <w:rPr>
          <w:rFonts w:hint="eastAsia"/>
          <w:lang w:eastAsia="zh-CN"/>
        </w:rPr>
        <w:lastRenderedPageBreak/>
        <w:t xml:space="preserve">Principles of sidelink positioning </w:t>
      </w:r>
    </w:p>
    <w:p w:rsidR="00126E21" w:rsidRDefault="00126E21">
      <w:pPr>
        <w:pStyle w:val="3GPPText"/>
        <w:rPr>
          <w:lang w:val="en-GB" w:eastAsia="zh-CN"/>
        </w:rPr>
      </w:pPr>
    </w:p>
    <w:p w:rsidR="00126E21" w:rsidRDefault="00A067AD">
      <w:pPr>
        <w:jc w:val="both"/>
        <w:rPr>
          <w:rFonts w:eastAsiaTheme="minorEastAsia"/>
          <w:lang w:eastAsia="zh-CN"/>
        </w:rPr>
      </w:pPr>
      <w:r>
        <w:rPr>
          <w:rFonts w:eastAsiaTheme="minorEastAsia" w:hint="eastAsia"/>
          <w:lang w:eastAsia="zh-CN"/>
        </w:rPr>
        <w:t xml:space="preserve">In the SID of Rel-18 positioning evolution </w:t>
      </w:r>
      <w:fldSimple w:instr=" REF _Ref101452618 \r \h  \* MERGEFORMAT ">
        <w:r>
          <w:rPr>
            <w:rFonts w:eastAsiaTheme="minorEastAsia"/>
            <w:lang w:eastAsia="zh-CN"/>
          </w:rPr>
          <w:t>[1]</w:t>
        </w:r>
      </w:fldSimple>
      <w:r>
        <w:rPr>
          <w:rFonts w:eastAsiaTheme="minorEastAsia" w:hint="eastAsia"/>
          <w:lang w:eastAsia="zh-CN"/>
        </w:rPr>
        <w:t xml:space="preserve">, it </w:t>
      </w:r>
      <w:proofErr w:type="gramStart"/>
      <w:r>
        <w:rPr>
          <w:rFonts w:eastAsiaTheme="minorEastAsia" w:hint="eastAsia"/>
          <w:lang w:eastAsia="zh-CN"/>
        </w:rPr>
        <w:t>is proposed</w:t>
      </w:r>
      <w:proofErr w:type="gramEnd"/>
      <w:r>
        <w:rPr>
          <w:rFonts w:eastAsiaTheme="minorEastAsia" w:hint="eastAsia"/>
          <w:lang w:eastAsia="zh-CN"/>
        </w:rPr>
        <w:t xml:space="preserve"> that all the three c</w:t>
      </w:r>
      <w:r>
        <w:rPr>
          <w:bCs/>
        </w:rPr>
        <w:t xml:space="preserve">overage scenarios </w:t>
      </w:r>
      <w:r>
        <w:rPr>
          <w:rFonts w:eastAsiaTheme="minorEastAsia" w:hint="eastAsia"/>
          <w:bCs/>
          <w:lang w:eastAsia="zh-CN"/>
        </w:rPr>
        <w:t xml:space="preserve">should be </w:t>
      </w:r>
      <w:r>
        <w:rPr>
          <w:bCs/>
        </w:rPr>
        <w:t>cover</w:t>
      </w:r>
      <w:r>
        <w:rPr>
          <w:rFonts w:eastAsiaTheme="minorEastAsia" w:hint="eastAsia"/>
          <w:bCs/>
          <w:lang w:eastAsia="zh-CN"/>
        </w:rPr>
        <w:t>, including</w:t>
      </w:r>
      <w:r>
        <w:rPr>
          <w:bCs/>
        </w:rPr>
        <w:t xml:space="preserve"> in-coverage, partial-coverage and out-of-coverage</w:t>
      </w:r>
      <w:r>
        <w:rPr>
          <w:rFonts w:eastAsiaTheme="minorEastAsia" w:hint="eastAsia"/>
          <w:bCs/>
          <w:lang w:eastAsia="zh-CN"/>
        </w:rPr>
        <w:t xml:space="preserve">. According to TR 38.845 </w:t>
      </w:r>
      <w:r w:rsidR="004C1E7A">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_Ref101468031 \r \h</w:instrText>
      </w:r>
      <w:r>
        <w:rPr>
          <w:rFonts w:eastAsiaTheme="minorEastAsia"/>
          <w:bCs/>
          <w:lang w:eastAsia="zh-CN"/>
        </w:rPr>
        <w:instrText xml:space="preserve"> </w:instrText>
      </w:r>
      <w:r w:rsidR="004C1E7A">
        <w:rPr>
          <w:rFonts w:eastAsiaTheme="minorEastAsia"/>
          <w:bCs/>
          <w:lang w:eastAsia="zh-CN"/>
        </w:rPr>
      </w:r>
      <w:r w:rsidR="004C1E7A">
        <w:rPr>
          <w:rFonts w:eastAsiaTheme="minorEastAsia"/>
          <w:bCs/>
          <w:lang w:eastAsia="zh-CN"/>
        </w:rPr>
        <w:fldChar w:fldCharType="separate"/>
      </w:r>
      <w:r>
        <w:rPr>
          <w:rFonts w:eastAsiaTheme="minorEastAsia"/>
          <w:bCs/>
          <w:lang w:eastAsia="zh-CN"/>
        </w:rPr>
        <w:t>[2]</w:t>
      </w:r>
      <w:r w:rsidR="004C1E7A">
        <w:rPr>
          <w:rFonts w:eastAsiaTheme="minorEastAsia"/>
          <w:bCs/>
          <w:lang w:eastAsia="zh-CN"/>
        </w:rPr>
        <w:fldChar w:fldCharType="end"/>
      </w:r>
      <w:r>
        <w:rPr>
          <w:rFonts w:eastAsiaTheme="minorEastAsia" w:hint="eastAsia"/>
          <w:bCs/>
          <w:lang w:eastAsia="zh-CN"/>
        </w:rPr>
        <w:t xml:space="preserve">, </w:t>
      </w:r>
      <w:r>
        <w:rPr>
          <w:rFonts w:eastAsiaTheme="minorEastAsia" w:hint="eastAsia"/>
          <w:lang w:eastAsia="zh-CN"/>
        </w:rPr>
        <w:t>t</w:t>
      </w:r>
      <w:r>
        <w:rPr>
          <w:rFonts w:eastAsia="Malgun Gothic"/>
          <w:lang w:eastAsia="ko-KR"/>
        </w:rPr>
        <w:t xml:space="preserve">hree network coverage scenarios </w:t>
      </w:r>
      <w:proofErr w:type="gramStart"/>
      <w:r>
        <w:rPr>
          <w:rFonts w:eastAsia="Malgun Gothic"/>
          <w:lang w:eastAsia="ko-KR"/>
        </w:rPr>
        <w:t>can be considered</w:t>
      </w:r>
      <w:proofErr w:type="gramEnd"/>
      <w:r>
        <w:rPr>
          <w:rFonts w:eastAsia="Malgun Gothic"/>
          <w:lang w:eastAsia="ko-KR"/>
        </w:rPr>
        <w:t xml:space="preserve"> when at least two UEs are involved in positioning for V2X and public safety use cases</w:t>
      </w:r>
      <w:r>
        <w:rPr>
          <w:rFonts w:eastAsiaTheme="minorEastAsia" w:hint="eastAsia"/>
          <w:lang w:eastAsia="zh-CN"/>
        </w:rPr>
        <w:t xml:space="preserve"> as follows</w:t>
      </w:r>
      <w:r>
        <w:rPr>
          <w:rFonts w:eastAsia="Malgun Gothic"/>
          <w:lang w:eastAsia="ko-KR"/>
        </w:rPr>
        <w:t>.</w:t>
      </w:r>
      <w:r>
        <w:rPr>
          <w:rFonts w:eastAsia="Malgun Gothic"/>
        </w:rPr>
        <w:t xml:space="preserve"> </w:t>
      </w:r>
      <w:proofErr w:type="gramStart"/>
      <w:r>
        <w:rPr>
          <w:rFonts w:eastAsiaTheme="minorEastAsia"/>
          <w:lang w:eastAsia="zh-CN"/>
        </w:rPr>
        <w:t>A</w:t>
      </w:r>
      <w:r>
        <w:rPr>
          <w:rFonts w:eastAsiaTheme="minorEastAsia" w:hint="eastAsia"/>
          <w:lang w:eastAsia="zh-CN"/>
        </w:rPr>
        <w:t>nd</w:t>
      </w:r>
      <w:proofErr w:type="gramEnd"/>
      <w:r>
        <w:rPr>
          <w:rFonts w:eastAsiaTheme="minorEastAsia" w:hint="eastAsia"/>
          <w:lang w:eastAsia="zh-CN"/>
        </w:rPr>
        <w:t xml:space="preserve"> a</w:t>
      </w:r>
      <w:r>
        <w:rPr>
          <w:rFonts w:eastAsia="Malgun Gothic"/>
        </w:rPr>
        <w:t xml:space="preserve"> UE may transit between in-coverage, partial coverage and out-of-coverage scenarios.</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hint="eastAsia"/>
          <w:b/>
          <w:bCs/>
          <w:sz w:val="20"/>
          <w:szCs w:val="20"/>
        </w:rPr>
        <w:t>I</w:t>
      </w:r>
      <w:r>
        <w:rPr>
          <w:rFonts w:ascii="Times New Roman" w:eastAsiaTheme="minorEastAsia" w:hAnsi="Times New Roman"/>
          <w:b/>
          <w:bCs/>
          <w:sz w:val="20"/>
          <w:szCs w:val="20"/>
        </w:rPr>
        <w:t>n-coverage scenario</w:t>
      </w:r>
      <w:r>
        <w:rPr>
          <w:rFonts w:ascii="Times New Roman" w:eastAsiaTheme="minorEastAsia" w:hAnsi="Times New Roman" w:hint="eastAsia"/>
          <w:b/>
          <w:bCs/>
          <w:sz w:val="20"/>
          <w:szCs w:val="20"/>
        </w:rPr>
        <w:t xml:space="preserve"> (IC)</w:t>
      </w:r>
      <w:r>
        <w:rPr>
          <w:rFonts w:ascii="Times New Roman" w:eastAsiaTheme="minorEastAsia" w:hAnsi="Times New Roman" w:hint="eastAsia"/>
          <w:bCs/>
          <w:sz w:val="20"/>
          <w:szCs w:val="20"/>
        </w:rPr>
        <w:t xml:space="preserve">: </w:t>
      </w:r>
      <w:r>
        <w:rPr>
          <w:rFonts w:ascii="Times New Roman" w:eastAsiaTheme="minorEastAsia" w:hAnsi="Times New Roman"/>
          <w:bCs/>
          <w:sz w:val="20"/>
          <w:szCs w:val="20"/>
        </w:rPr>
        <w:t xml:space="preserve">refers to the case where </w:t>
      </w:r>
      <w:r>
        <w:rPr>
          <w:rFonts w:ascii="Times New Roman" w:eastAsiaTheme="minorEastAsia" w:hAnsi="Times New Roman" w:hint="eastAsia"/>
          <w:bCs/>
          <w:sz w:val="20"/>
          <w:szCs w:val="20"/>
        </w:rPr>
        <w:t>all</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the </w:t>
      </w:r>
      <w:r>
        <w:rPr>
          <w:rFonts w:ascii="Times New Roman" w:eastAsiaTheme="minorEastAsia" w:hAnsi="Times New Roman"/>
          <w:bCs/>
          <w:sz w:val="20"/>
          <w:szCs w:val="20"/>
        </w:rPr>
        <w:t xml:space="preserve">UEs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 </w:t>
      </w:r>
      <w:r>
        <w:rPr>
          <w:rFonts w:ascii="Times New Roman" w:eastAsiaTheme="minorEastAsia" w:hAnsi="Times New Roman"/>
          <w:bCs/>
          <w:sz w:val="20"/>
          <w:szCs w:val="20"/>
        </w:rPr>
        <w:t>are inside the network</w:t>
      </w:r>
      <w:r>
        <w:rPr>
          <w:rFonts w:ascii="Times New Roman" w:eastAsiaTheme="minorEastAsia" w:hAnsi="Times New Roman" w:hint="eastAsia"/>
          <w:bCs/>
          <w:sz w:val="20"/>
          <w:szCs w:val="20"/>
        </w:rPr>
        <w:t>, as shown in Figure 1.</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b/>
          <w:bCs/>
          <w:sz w:val="20"/>
          <w:szCs w:val="20"/>
        </w:rPr>
        <w:t>Partial coverage</w:t>
      </w:r>
      <w:r>
        <w:rPr>
          <w:rFonts w:ascii="Times New Roman" w:eastAsiaTheme="minorEastAsia" w:hAnsi="Times New Roman" w:hint="eastAsia"/>
          <w:b/>
          <w:bCs/>
          <w:sz w:val="20"/>
          <w:szCs w:val="20"/>
        </w:rPr>
        <w:t xml:space="preserve"> </w:t>
      </w:r>
      <w:r>
        <w:rPr>
          <w:rFonts w:ascii="Times New Roman" w:eastAsiaTheme="minorEastAsia" w:hAnsi="Times New Roman"/>
          <w:b/>
          <w:bCs/>
          <w:sz w:val="20"/>
          <w:szCs w:val="20"/>
        </w:rPr>
        <w:t>scenario</w:t>
      </w:r>
      <w:r>
        <w:rPr>
          <w:rFonts w:ascii="Times New Roman" w:eastAsiaTheme="minorEastAsia" w:hAnsi="Times New Roman" w:hint="eastAsia"/>
          <w:b/>
          <w:bCs/>
          <w:sz w:val="20"/>
          <w:szCs w:val="20"/>
        </w:rPr>
        <w:t xml:space="preserve"> (PC)</w:t>
      </w:r>
      <w:r>
        <w:rPr>
          <w:rFonts w:ascii="Times New Roman" w:eastAsiaTheme="minorEastAsia" w:hAnsi="Times New Roman" w:hint="eastAsia"/>
          <w:bCs/>
          <w:sz w:val="20"/>
          <w:szCs w:val="20"/>
        </w:rPr>
        <w:t>:</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refers to the case where</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at least </w:t>
      </w:r>
      <w:r>
        <w:rPr>
          <w:rFonts w:ascii="Times New Roman" w:eastAsiaTheme="minorEastAsia" w:hAnsi="Times New Roman"/>
          <w:bCs/>
          <w:sz w:val="20"/>
          <w:szCs w:val="20"/>
        </w:rPr>
        <w:t xml:space="preserve">one UE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w:t>
      </w:r>
      <w:r>
        <w:rPr>
          <w:rFonts w:ascii="Times New Roman" w:eastAsiaTheme="minorEastAsia" w:hAnsi="Times New Roman"/>
          <w:bCs/>
          <w:sz w:val="20"/>
          <w:szCs w:val="20"/>
        </w:rPr>
        <w:t xml:space="preserve"> remains inside the network coverage </w:t>
      </w:r>
      <w:r>
        <w:rPr>
          <w:rFonts w:ascii="Times New Roman" w:eastAsiaTheme="minorEastAsia" w:hAnsi="Times New Roman" w:hint="eastAsia"/>
          <w:bCs/>
          <w:sz w:val="20"/>
          <w:szCs w:val="20"/>
        </w:rPr>
        <w:t>and at least</w:t>
      </w:r>
      <w:r>
        <w:rPr>
          <w:rFonts w:ascii="Times New Roman" w:eastAsiaTheme="minorEastAsia" w:hAnsi="Times New Roman"/>
          <w:bCs/>
          <w:sz w:val="20"/>
          <w:szCs w:val="20"/>
        </w:rPr>
        <w:t xml:space="preserve"> </w:t>
      </w:r>
      <w:r>
        <w:rPr>
          <w:rFonts w:ascii="Times New Roman" w:eastAsiaTheme="minorEastAsia" w:hAnsi="Times New Roman" w:hint="eastAsia"/>
          <w:bCs/>
          <w:sz w:val="20"/>
          <w:szCs w:val="20"/>
        </w:rPr>
        <w:t xml:space="preserve">one </w:t>
      </w:r>
      <w:r>
        <w:rPr>
          <w:rFonts w:ascii="Times New Roman" w:eastAsiaTheme="minorEastAsia" w:hAnsi="Times New Roman"/>
          <w:bCs/>
          <w:sz w:val="20"/>
          <w:szCs w:val="20"/>
        </w:rPr>
        <w:t>UE</w:t>
      </w:r>
      <w:r>
        <w:rPr>
          <w:rFonts w:ascii="Times New Roman" w:eastAsiaTheme="minorEastAsia" w:hAnsi="Times New Roman" w:hint="eastAsia"/>
          <w:bCs/>
          <w:sz w:val="20"/>
          <w:szCs w:val="20"/>
        </w:rPr>
        <w:t xml:space="preserve">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w:t>
      </w:r>
      <w:r>
        <w:rPr>
          <w:rFonts w:ascii="Times New Roman" w:eastAsiaTheme="minorEastAsia" w:hAnsi="Times New Roman"/>
          <w:bCs/>
          <w:sz w:val="20"/>
          <w:szCs w:val="20"/>
        </w:rPr>
        <w:t xml:space="preserve"> is outside the network coverage</w:t>
      </w:r>
      <w:r>
        <w:rPr>
          <w:rFonts w:ascii="Times New Roman" w:eastAsiaTheme="minorEastAsia" w:hAnsi="Times New Roman" w:hint="eastAsia"/>
          <w:bCs/>
          <w:sz w:val="20"/>
          <w:szCs w:val="20"/>
        </w:rPr>
        <w:t>, as shown in Figure 2.</w:t>
      </w:r>
      <w:r>
        <w:rPr>
          <w:rFonts w:ascii="Times New Roman" w:eastAsiaTheme="minorEastAsia" w:hAnsi="Times New Roman"/>
          <w:bCs/>
          <w:sz w:val="20"/>
          <w:szCs w:val="20"/>
        </w:rPr>
        <w:t xml:space="preserve"> </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b/>
          <w:bCs/>
          <w:sz w:val="20"/>
          <w:szCs w:val="20"/>
        </w:rPr>
        <w:t>Out-of-coverage scenario</w:t>
      </w:r>
      <w:r>
        <w:rPr>
          <w:rFonts w:ascii="Times New Roman" w:eastAsiaTheme="minorEastAsia" w:hAnsi="Times New Roman" w:hint="eastAsia"/>
          <w:b/>
          <w:bCs/>
          <w:sz w:val="20"/>
          <w:szCs w:val="20"/>
        </w:rPr>
        <w:t xml:space="preserve"> (OOC)</w:t>
      </w:r>
      <w:r>
        <w:rPr>
          <w:rFonts w:ascii="Times New Roman" w:eastAsiaTheme="minorEastAsia" w:hAnsi="Times New Roman" w:hint="eastAsia"/>
          <w:bCs/>
          <w:sz w:val="20"/>
          <w:szCs w:val="20"/>
        </w:rPr>
        <w:t>:</w:t>
      </w:r>
      <w:r>
        <w:rPr>
          <w:rFonts w:ascii="Times New Roman" w:eastAsiaTheme="minorEastAsia" w:hAnsi="Times New Roman"/>
          <w:bCs/>
          <w:sz w:val="20"/>
          <w:szCs w:val="20"/>
        </w:rPr>
        <w:t xml:space="preserve"> refers to the case where </w:t>
      </w:r>
      <w:r>
        <w:rPr>
          <w:rFonts w:ascii="Times New Roman" w:eastAsiaTheme="minorEastAsia" w:hAnsi="Times New Roman" w:hint="eastAsia"/>
          <w:bCs/>
          <w:sz w:val="20"/>
          <w:szCs w:val="20"/>
        </w:rPr>
        <w:t>all the</w:t>
      </w:r>
      <w:r>
        <w:rPr>
          <w:rFonts w:ascii="Times New Roman" w:eastAsiaTheme="minorEastAsia" w:hAnsi="Times New Roman"/>
          <w:bCs/>
          <w:sz w:val="20"/>
          <w:szCs w:val="20"/>
        </w:rPr>
        <w:t xml:space="preserve"> UEs </w:t>
      </w:r>
      <w:proofErr w:type="spellStart"/>
      <w:r>
        <w:rPr>
          <w:rFonts w:ascii="Times New Roman" w:eastAsiaTheme="minorEastAsia" w:hAnsi="Times New Roman" w:hint="eastAsia"/>
          <w:bCs/>
          <w:sz w:val="20"/>
          <w:szCs w:val="20"/>
        </w:rPr>
        <w:t>envolved</w:t>
      </w:r>
      <w:proofErr w:type="spellEnd"/>
      <w:r>
        <w:rPr>
          <w:rFonts w:ascii="Times New Roman" w:eastAsiaTheme="minorEastAsia" w:hAnsi="Times New Roman" w:hint="eastAsia"/>
          <w:bCs/>
          <w:sz w:val="20"/>
          <w:szCs w:val="20"/>
        </w:rPr>
        <w:t xml:space="preserve"> in the sidelink positioning </w:t>
      </w:r>
      <w:r>
        <w:rPr>
          <w:rFonts w:ascii="Times New Roman" w:eastAsiaTheme="minorEastAsia" w:hAnsi="Times New Roman"/>
          <w:bCs/>
          <w:sz w:val="20"/>
          <w:szCs w:val="20"/>
        </w:rPr>
        <w:t>are outside the network coverage</w:t>
      </w:r>
      <w:r>
        <w:rPr>
          <w:rFonts w:ascii="Times New Roman" w:eastAsiaTheme="minorEastAsia" w:hAnsi="Times New Roman" w:hint="eastAsia"/>
          <w:bCs/>
          <w:sz w:val="20"/>
          <w:szCs w:val="20"/>
        </w:rPr>
        <w:t>, as shown in Figure 3</w:t>
      </w:r>
      <w:r>
        <w:rPr>
          <w:rFonts w:ascii="Times New Roman" w:eastAsiaTheme="minorEastAsia" w:hAnsi="Times New Roman"/>
          <w:bCs/>
          <w:sz w:val="20"/>
          <w:szCs w:val="20"/>
        </w:rPr>
        <w:t>.</w:t>
      </w:r>
    </w:p>
    <w:p w:rsidR="00126E21" w:rsidRDefault="00A067AD">
      <w:pPr>
        <w:pStyle w:val="a2"/>
        <w:spacing w:before="120"/>
        <w:jc w:val="center"/>
        <w:rPr>
          <w:rFonts w:ascii="Times New Roman" w:eastAsiaTheme="minorEastAsia" w:hAnsi="Times New Roman" w:cs="Times New Roman"/>
          <w:b/>
          <w:sz w:val="16"/>
          <w:lang w:eastAsia="zh-CN"/>
        </w:rPr>
      </w:pPr>
      <w:bookmarkStart w:id="1" w:name="_Ref531390502"/>
      <w:bookmarkStart w:id="2" w:name="_Ref531390480"/>
      <w:r>
        <w:rPr>
          <w:rFonts w:ascii="Times New Roman" w:eastAsiaTheme="minorEastAsia" w:hAnsi="Times New Roman" w:cs="Times New Roman"/>
          <w:b/>
          <w:noProof/>
          <w:sz w:val="16"/>
          <w:lang w:eastAsia="zh-CN"/>
        </w:rPr>
        <w:drawing>
          <wp:inline distT="0" distB="0" distL="0" distR="0">
            <wp:extent cx="2404745" cy="134239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a:xfrm>
                      <a:off x="0" y="0"/>
                      <a:ext cx="2404800" cy="1342800"/>
                    </a:xfrm>
                    <a:prstGeom prst="rect">
                      <a:avLst/>
                    </a:prstGeom>
                    <a:noFill/>
                  </pic:spPr>
                </pic:pic>
              </a:graphicData>
            </a:graphic>
          </wp:inline>
        </w:drawing>
      </w:r>
    </w:p>
    <w:bookmarkEnd w:id="1"/>
    <w:bookmarkEnd w:id="2"/>
    <w:p w:rsidR="00126E21" w:rsidRDefault="00A067AD">
      <w:pPr>
        <w:pStyle w:val="a2"/>
        <w:spacing w:before="120"/>
        <w:jc w:val="center"/>
        <w:rPr>
          <w:rFonts w:ascii="Times New Roman" w:eastAsiaTheme="minorEastAsia" w:hAnsi="Times New Roman" w:cs="Times New Roman"/>
          <w:b/>
          <w:sz w:val="16"/>
          <w:lang w:eastAsia="zh-CN"/>
        </w:rPr>
      </w:pPr>
      <w:r>
        <w:rPr>
          <w:rFonts w:ascii="Times New Roman" w:eastAsiaTheme="minorEastAsia" w:hAnsi="Times New Roman" w:cs="Times New Roman"/>
          <w:b/>
          <w:sz w:val="16"/>
          <w:lang w:eastAsia="zh-CN"/>
        </w:rPr>
        <w:t xml:space="preserve">Figure </w:t>
      </w:r>
      <w:r>
        <w:rPr>
          <w:rFonts w:ascii="Times New Roman" w:eastAsiaTheme="minorEastAsia" w:hAnsi="Times New Roman" w:cs="Times New Roman" w:hint="eastAsia"/>
          <w:b/>
          <w:sz w:val="16"/>
          <w:lang w:eastAsia="zh-CN"/>
        </w:rPr>
        <w:t>1</w:t>
      </w:r>
      <w:r>
        <w:rPr>
          <w:rFonts w:ascii="Times New Roman" w:eastAsiaTheme="minorEastAsia" w:hAnsi="Times New Roman" w:cs="Times New Roman"/>
          <w:b/>
          <w:sz w:val="16"/>
          <w:lang w:eastAsia="zh-CN"/>
        </w:rPr>
        <w:t>: In-coverage scenario</w:t>
      </w:r>
    </w:p>
    <w:p w:rsidR="00126E21" w:rsidRDefault="00126E21">
      <w:pPr>
        <w:jc w:val="center"/>
        <w:rPr>
          <w:rFonts w:eastAsiaTheme="minorEastAsia"/>
          <w:lang w:eastAsia="zh-CN"/>
        </w:rPr>
      </w:pPr>
    </w:p>
    <w:p w:rsidR="00126E21" w:rsidRDefault="00126E21">
      <w:pPr>
        <w:jc w:val="center"/>
        <w:rPr>
          <w:rFonts w:eastAsiaTheme="minorEastAsia"/>
          <w:lang w:eastAsia="zh-CN"/>
        </w:rPr>
      </w:pPr>
    </w:p>
    <w:p w:rsidR="00126E21" w:rsidRDefault="00A067AD">
      <w:pPr>
        <w:pStyle w:val="3GPPText"/>
        <w:jc w:val="center"/>
      </w:pPr>
      <w:r>
        <w:rPr>
          <w:noProof/>
          <w:lang w:val="en-US" w:eastAsia="zh-CN"/>
        </w:rPr>
        <w:drawing>
          <wp:inline distT="0" distB="0" distL="0" distR="0">
            <wp:extent cx="2966085" cy="115189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a:xfrm>
                      <a:off x="0" y="0"/>
                      <a:ext cx="2966400" cy="1152000"/>
                    </a:xfrm>
                    <a:prstGeom prst="rect">
                      <a:avLst/>
                    </a:prstGeom>
                    <a:noFill/>
                  </pic:spPr>
                </pic:pic>
              </a:graphicData>
            </a:graphic>
          </wp:inline>
        </w:drawing>
      </w:r>
    </w:p>
    <w:p w:rsidR="00126E21" w:rsidRDefault="00A067AD">
      <w:pPr>
        <w:pStyle w:val="a2"/>
        <w:spacing w:before="120"/>
        <w:jc w:val="center"/>
        <w:rPr>
          <w:rFonts w:ascii="Times New Roman" w:eastAsiaTheme="minorEastAsia" w:hAnsi="Times New Roman" w:cs="Times New Roman"/>
          <w:b/>
          <w:sz w:val="16"/>
          <w:lang w:eastAsia="zh-CN"/>
        </w:rPr>
      </w:pPr>
      <w:r>
        <w:rPr>
          <w:rFonts w:ascii="Times New Roman" w:eastAsiaTheme="minorEastAsia" w:hAnsi="Times New Roman" w:cs="Times New Roman"/>
          <w:b/>
          <w:sz w:val="16"/>
          <w:lang w:eastAsia="zh-CN"/>
        </w:rPr>
        <w:t xml:space="preserve">Figure </w:t>
      </w:r>
      <w:r>
        <w:rPr>
          <w:rFonts w:ascii="Times New Roman" w:eastAsiaTheme="minorEastAsia" w:hAnsi="Times New Roman" w:cs="Times New Roman" w:hint="eastAsia"/>
          <w:b/>
          <w:sz w:val="16"/>
          <w:lang w:eastAsia="zh-CN"/>
        </w:rPr>
        <w:t>2</w:t>
      </w:r>
      <w:r>
        <w:rPr>
          <w:rFonts w:ascii="Times New Roman" w:eastAsiaTheme="minorEastAsia" w:hAnsi="Times New Roman" w:cs="Times New Roman"/>
          <w:b/>
          <w:sz w:val="16"/>
          <w:lang w:eastAsia="zh-CN"/>
        </w:rPr>
        <w:t>: Partial coverage scenario</w:t>
      </w:r>
    </w:p>
    <w:p w:rsidR="00126E21" w:rsidRDefault="00126E21">
      <w:pPr>
        <w:jc w:val="center"/>
        <w:rPr>
          <w:rFonts w:eastAsiaTheme="minorEastAsia"/>
          <w:lang w:eastAsia="zh-CN"/>
        </w:rPr>
      </w:pPr>
    </w:p>
    <w:p w:rsidR="00126E21" w:rsidRDefault="00126E21">
      <w:pPr>
        <w:jc w:val="center"/>
        <w:rPr>
          <w:rFonts w:eastAsiaTheme="minorEastAsia"/>
          <w:lang w:eastAsia="zh-CN"/>
        </w:rPr>
      </w:pPr>
    </w:p>
    <w:p w:rsidR="00126E21" w:rsidRDefault="00A067AD">
      <w:pPr>
        <w:pStyle w:val="3GPPText"/>
        <w:jc w:val="center"/>
      </w:pPr>
      <w:r>
        <w:rPr>
          <w:noProof/>
          <w:lang w:val="en-US" w:eastAsia="zh-CN"/>
        </w:rPr>
        <w:drawing>
          <wp:inline distT="0" distB="0" distL="0" distR="0">
            <wp:extent cx="1266825" cy="71628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a:xfrm>
                      <a:off x="0" y="0"/>
                      <a:ext cx="1267200" cy="716400"/>
                    </a:xfrm>
                    <a:prstGeom prst="rect">
                      <a:avLst/>
                    </a:prstGeom>
                    <a:noFill/>
                  </pic:spPr>
                </pic:pic>
              </a:graphicData>
            </a:graphic>
          </wp:inline>
        </w:drawing>
      </w:r>
    </w:p>
    <w:p w:rsidR="00126E21" w:rsidRDefault="00A067AD">
      <w:pPr>
        <w:pStyle w:val="a2"/>
        <w:spacing w:before="120"/>
        <w:jc w:val="center"/>
        <w:rPr>
          <w:rFonts w:ascii="Times New Roman" w:eastAsiaTheme="minorEastAsia" w:hAnsi="Times New Roman" w:cs="Times New Roman"/>
          <w:b/>
          <w:sz w:val="16"/>
          <w:lang w:eastAsia="zh-CN"/>
        </w:rPr>
      </w:pPr>
      <w:r>
        <w:rPr>
          <w:rFonts w:ascii="Times New Roman" w:eastAsiaTheme="minorEastAsia" w:hAnsi="Times New Roman" w:cs="Times New Roman"/>
          <w:b/>
          <w:sz w:val="16"/>
          <w:lang w:eastAsia="zh-CN"/>
        </w:rPr>
        <w:t xml:space="preserve">Figure </w:t>
      </w:r>
      <w:r>
        <w:rPr>
          <w:rFonts w:ascii="Times New Roman" w:eastAsiaTheme="minorEastAsia" w:hAnsi="Times New Roman" w:cs="Times New Roman" w:hint="eastAsia"/>
          <w:b/>
          <w:sz w:val="16"/>
          <w:lang w:eastAsia="zh-CN"/>
        </w:rPr>
        <w:t>3</w:t>
      </w:r>
      <w:r>
        <w:rPr>
          <w:rFonts w:ascii="Times New Roman" w:eastAsiaTheme="minorEastAsia" w:hAnsi="Times New Roman" w:cs="Times New Roman"/>
          <w:b/>
          <w:sz w:val="16"/>
          <w:lang w:eastAsia="zh-CN"/>
        </w:rPr>
        <w:t>: Out-of-coverage scenario</w:t>
      </w:r>
    </w:p>
    <w:p w:rsidR="00126E21" w:rsidRDefault="00126E21">
      <w:pPr>
        <w:spacing w:after="120"/>
        <w:jc w:val="both"/>
        <w:rPr>
          <w:rFonts w:eastAsiaTheme="minorEastAsia"/>
          <w:color w:val="000000"/>
          <w:lang w:eastAsia="zh-CN"/>
        </w:rPr>
      </w:pPr>
    </w:p>
    <w:p w:rsidR="00126E21" w:rsidRDefault="00A067AD">
      <w:pPr>
        <w:spacing w:after="120"/>
        <w:jc w:val="both"/>
        <w:rPr>
          <w:rFonts w:eastAsiaTheme="minorEastAsia"/>
          <w:color w:val="000000"/>
          <w:lang w:eastAsia="zh-CN"/>
        </w:rPr>
      </w:pPr>
      <w:r>
        <w:rPr>
          <w:rFonts w:eastAsiaTheme="minorEastAsia" w:hint="eastAsia"/>
          <w:color w:val="000000"/>
          <w:lang w:eastAsia="zh-CN"/>
        </w:rPr>
        <w:t>For the i</w:t>
      </w:r>
      <w:r>
        <w:rPr>
          <w:rFonts w:eastAsiaTheme="minorEastAsia"/>
          <w:color w:val="000000"/>
          <w:lang w:eastAsia="zh-CN"/>
        </w:rPr>
        <w:t>n-coverage scenario</w:t>
      </w:r>
      <w:r>
        <w:rPr>
          <w:rFonts w:eastAsiaTheme="minorEastAsia" w:hint="eastAsia"/>
          <w:color w:val="000000"/>
          <w:lang w:eastAsia="zh-CN"/>
        </w:rPr>
        <w:t>, the downlink or uplink positioning methods defined in Rel-16, such as DL-TDOA/UL-TDOA/RTT/DL-</w:t>
      </w:r>
      <w:proofErr w:type="spellStart"/>
      <w:r>
        <w:rPr>
          <w:rFonts w:eastAsiaTheme="minorEastAsia" w:hint="eastAsia"/>
          <w:color w:val="000000"/>
          <w:lang w:eastAsia="zh-CN"/>
        </w:rPr>
        <w:t>AoD</w:t>
      </w:r>
      <w:proofErr w:type="spellEnd"/>
      <w:r>
        <w:rPr>
          <w:rFonts w:eastAsiaTheme="minorEastAsia" w:hint="eastAsia"/>
          <w:color w:val="000000"/>
          <w:lang w:eastAsia="zh-CN"/>
        </w:rPr>
        <w:t xml:space="preserve">/UL-AoA via </w:t>
      </w:r>
      <w:proofErr w:type="spellStart"/>
      <w:r>
        <w:rPr>
          <w:rFonts w:eastAsiaTheme="minorEastAsia" w:hint="eastAsia"/>
          <w:color w:val="000000"/>
          <w:lang w:eastAsia="zh-CN"/>
        </w:rPr>
        <w:t>Uu</w:t>
      </w:r>
      <w:proofErr w:type="spellEnd"/>
      <w:r>
        <w:rPr>
          <w:rFonts w:eastAsiaTheme="minorEastAsia" w:hint="eastAsia"/>
          <w:color w:val="000000"/>
          <w:lang w:eastAsia="zh-CN"/>
        </w:rPr>
        <w:t xml:space="preserve">, </w:t>
      </w:r>
      <w:proofErr w:type="gramStart"/>
      <w:r>
        <w:rPr>
          <w:rFonts w:eastAsiaTheme="minorEastAsia" w:hint="eastAsia"/>
          <w:color w:val="000000"/>
          <w:lang w:eastAsia="zh-CN"/>
        </w:rPr>
        <w:t>can be used</w:t>
      </w:r>
      <w:proofErr w:type="gramEnd"/>
      <w:r>
        <w:rPr>
          <w:rFonts w:eastAsiaTheme="minorEastAsia" w:hint="eastAsia"/>
          <w:color w:val="000000"/>
          <w:lang w:eastAsia="zh-CN"/>
        </w:rPr>
        <w:t xml:space="preserve"> to obtain the absolute location of UEs. At the same time, the sidelink positioning </w:t>
      </w:r>
      <w:proofErr w:type="gramStart"/>
      <w:r>
        <w:rPr>
          <w:rFonts w:eastAsiaTheme="minorEastAsia" w:hint="eastAsia"/>
          <w:color w:val="000000"/>
          <w:lang w:eastAsia="zh-CN"/>
        </w:rPr>
        <w:t>methods which</w:t>
      </w:r>
      <w:proofErr w:type="gramEnd"/>
      <w:r>
        <w:rPr>
          <w:rFonts w:eastAsiaTheme="minorEastAsia" w:hint="eastAsia"/>
          <w:color w:val="000000"/>
          <w:lang w:eastAsia="zh-CN"/>
        </w:rPr>
        <w:t xml:space="preserve"> will be discussed in Rel-18, such as SL-TDOA/SL-RTT/SL-AoA via PC5, can also be used to obtain the relative/absolute location of UEs. </w:t>
      </w:r>
    </w:p>
    <w:p w:rsidR="00126E21" w:rsidRDefault="00A067AD">
      <w:pPr>
        <w:spacing w:after="120"/>
        <w:jc w:val="both"/>
        <w:rPr>
          <w:rFonts w:eastAsiaTheme="minorEastAsia"/>
          <w:color w:val="000000"/>
          <w:lang w:eastAsia="zh-CN"/>
        </w:rPr>
      </w:pPr>
      <w:r>
        <w:rPr>
          <w:rFonts w:eastAsiaTheme="minorEastAsia" w:hint="eastAsia"/>
          <w:color w:val="000000"/>
          <w:lang w:eastAsia="zh-CN"/>
        </w:rPr>
        <w:t>For the o</w:t>
      </w:r>
      <w:r>
        <w:rPr>
          <w:rFonts w:eastAsiaTheme="minorEastAsia"/>
          <w:color w:val="000000"/>
          <w:lang w:eastAsia="zh-CN"/>
        </w:rPr>
        <w:t>ut-of-coverage scenario</w:t>
      </w:r>
      <w:r>
        <w:rPr>
          <w:rFonts w:eastAsiaTheme="minorEastAsia" w:hint="eastAsia"/>
          <w:color w:val="000000"/>
          <w:lang w:eastAsia="zh-CN"/>
        </w:rPr>
        <w:t xml:space="preserve">, the downlink or uplink positioning methods defined in Rel-16 cannot work since there is no the involvement of base stations. Only the sidelink positioning </w:t>
      </w:r>
      <w:proofErr w:type="gramStart"/>
      <w:r>
        <w:rPr>
          <w:rFonts w:eastAsiaTheme="minorEastAsia" w:hint="eastAsia"/>
          <w:color w:val="000000"/>
          <w:lang w:eastAsia="zh-CN"/>
        </w:rPr>
        <w:t>methods which</w:t>
      </w:r>
      <w:proofErr w:type="gramEnd"/>
      <w:r>
        <w:rPr>
          <w:rFonts w:eastAsiaTheme="minorEastAsia" w:hint="eastAsia"/>
          <w:color w:val="000000"/>
          <w:lang w:eastAsia="zh-CN"/>
        </w:rPr>
        <w:t xml:space="preserve"> will be discussed in Rel-18, such as SL-TDOA/SL-RTT/SL-AoA via PC5, can also be used to obtain the relative/absolute location of UEs.</w:t>
      </w:r>
    </w:p>
    <w:p w:rsidR="00126E21" w:rsidRDefault="00A067AD">
      <w:pPr>
        <w:spacing w:after="120"/>
        <w:jc w:val="both"/>
        <w:rPr>
          <w:rFonts w:eastAsiaTheme="minorEastAsia"/>
          <w:color w:val="000000"/>
          <w:lang w:eastAsia="zh-CN"/>
        </w:rPr>
      </w:pPr>
      <w:r>
        <w:rPr>
          <w:rFonts w:eastAsiaTheme="minorEastAsia" w:hint="eastAsia"/>
          <w:color w:val="000000"/>
          <w:lang w:eastAsia="zh-CN"/>
        </w:rPr>
        <w:lastRenderedPageBreak/>
        <w:t xml:space="preserve">For the partial coverage scenario, it seems </w:t>
      </w:r>
      <w:r w:rsidR="00CA7C26">
        <w:rPr>
          <w:rFonts w:eastAsiaTheme="minorEastAsia" w:hint="eastAsia"/>
          <w:color w:val="000000"/>
          <w:lang w:eastAsia="zh-CN"/>
        </w:rPr>
        <w:t xml:space="preserve">to be </w:t>
      </w:r>
      <w:r>
        <w:rPr>
          <w:rFonts w:eastAsiaTheme="minorEastAsia" w:hint="eastAsia"/>
          <w:color w:val="000000"/>
          <w:lang w:eastAsia="zh-CN"/>
        </w:rPr>
        <w:t xml:space="preserve">the combination of in-coverage scenario and out-of-coverage scenario. </w:t>
      </w:r>
    </w:p>
    <w:p w:rsidR="00126E21" w:rsidRDefault="00A067AD">
      <w:pPr>
        <w:spacing w:after="120"/>
        <w:jc w:val="both"/>
        <w:rPr>
          <w:rFonts w:eastAsiaTheme="minorEastAsia"/>
          <w:lang w:eastAsia="zh-CN"/>
        </w:rPr>
      </w:pPr>
      <w:r>
        <w:rPr>
          <w:rFonts w:eastAsiaTheme="minorEastAsia" w:hint="eastAsia"/>
          <w:bCs/>
          <w:lang w:eastAsia="zh-CN"/>
        </w:rPr>
        <w:t xml:space="preserve">In order to support to use </w:t>
      </w:r>
      <w:r>
        <w:rPr>
          <w:rFonts w:eastAsiaTheme="minorEastAsia" w:hint="eastAsia"/>
          <w:color w:val="000000"/>
          <w:lang w:eastAsia="zh-CN"/>
        </w:rPr>
        <w:t>sidelink positioning methods to obtain the location of UEs in the above three</w:t>
      </w:r>
      <w:r>
        <w:rPr>
          <w:rFonts w:eastAsiaTheme="minorEastAsia" w:hint="eastAsia"/>
          <w:lang w:eastAsia="zh-CN"/>
        </w:rPr>
        <w:t xml:space="preserve"> c</w:t>
      </w:r>
      <w:r>
        <w:rPr>
          <w:bCs/>
        </w:rPr>
        <w:t>overage scenarios</w:t>
      </w:r>
      <w:r>
        <w:rPr>
          <w:rFonts w:eastAsiaTheme="minorEastAsia" w:hint="eastAsia"/>
          <w:bCs/>
          <w:lang w:eastAsia="zh-CN"/>
        </w:rPr>
        <w:t xml:space="preserve">, UE-1 should transmit the sidelink positioning </w:t>
      </w:r>
      <w:r>
        <w:rPr>
          <w:rFonts w:hint="eastAsia"/>
          <w:lang w:eastAsia="zh-CN"/>
        </w:rPr>
        <w:t>r</w:t>
      </w:r>
      <w:r>
        <w:rPr>
          <w:lang w:eastAsia="zh-CN"/>
        </w:rPr>
        <w:t xml:space="preserve">eference </w:t>
      </w:r>
      <w:r>
        <w:rPr>
          <w:rFonts w:hint="eastAsia"/>
          <w:lang w:eastAsia="zh-CN"/>
        </w:rPr>
        <w:t>s</w:t>
      </w:r>
      <w:r>
        <w:rPr>
          <w:lang w:eastAsia="zh-CN"/>
        </w:rPr>
        <w:t>ignal</w:t>
      </w:r>
      <w:r>
        <w:rPr>
          <w:rFonts w:asciiTheme="minorEastAsia" w:eastAsiaTheme="minorEastAsia" w:hAnsiTheme="minorEastAsia" w:hint="eastAsia"/>
          <w:lang w:eastAsia="zh-CN"/>
        </w:rPr>
        <w:t xml:space="preserve"> </w:t>
      </w:r>
      <w:r>
        <w:rPr>
          <w:rFonts w:eastAsiaTheme="minorEastAsia" w:hint="eastAsia"/>
          <w:lang w:eastAsia="zh-CN"/>
        </w:rPr>
        <w:t xml:space="preserve">(S-PRS), and UE-2 should receive the S-PRS and </w:t>
      </w:r>
      <w:r>
        <w:rPr>
          <w:rFonts w:eastAsiaTheme="minorEastAsia"/>
          <w:lang w:eastAsia="zh-CN"/>
        </w:rPr>
        <w:t>calculate</w:t>
      </w:r>
      <w:r>
        <w:rPr>
          <w:rFonts w:eastAsiaTheme="minorEastAsia" w:hint="eastAsia"/>
          <w:lang w:eastAsia="zh-CN"/>
        </w:rPr>
        <w:t xml:space="preserve"> the sidelink positioning </w:t>
      </w:r>
      <w:r>
        <w:rPr>
          <w:rFonts w:eastAsiaTheme="minorEastAsia"/>
          <w:lang w:eastAsia="zh-CN"/>
        </w:rPr>
        <w:t>measurements</w:t>
      </w:r>
      <w:r>
        <w:rPr>
          <w:rFonts w:eastAsiaTheme="minorEastAsia" w:hint="eastAsia"/>
          <w:lang w:eastAsia="zh-CN"/>
        </w:rPr>
        <w:t xml:space="preserve"> based on the received S-PRS. The sidelink positioning measurements </w:t>
      </w:r>
      <w:proofErr w:type="gramStart"/>
      <w:r>
        <w:rPr>
          <w:rFonts w:eastAsiaTheme="minorEastAsia" w:hint="eastAsia"/>
          <w:lang w:eastAsia="zh-CN"/>
        </w:rPr>
        <w:t>may be reported to UE-1 for UE-based positioning or reported to base stations/LMF for network-based positioning</w:t>
      </w:r>
      <w:proofErr w:type="gramEnd"/>
      <w:r>
        <w:rPr>
          <w:rFonts w:eastAsiaTheme="minorEastAsia" w:hint="eastAsia"/>
          <w:lang w:eastAsia="zh-CN"/>
        </w:rPr>
        <w:t xml:space="preserve">. For the </w:t>
      </w:r>
      <w:r>
        <w:rPr>
          <w:rFonts w:eastAsiaTheme="minorEastAsia"/>
          <w:lang w:eastAsia="zh-CN"/>
        </w:rPr>
        <w:t>transmission</w:t>
      </w:r>
      <w:r>
        <w:rPr>
          <w:rFonts w:eastAsiaTheme="minorEastAsia" w:hint="eastAsia"/>
          <w:lang w:eastAsia="zh-CN"/>
        </w:rPr>
        <w:t xml:space="preserve"> and </w:t>
      </w:r>
      <w:proofErr w:type="spellStart"/>
      <w:r>
        <w:rPr>
          <w:rFonts w:eastAsiaTheme="minorEastAsia" w:hint="eastAsia"/>
          <w:lang w:eastAsia="zh-CN"/>
        </w:rPr>
        <w:t>receiption</w:t>
      </w:r>
      <w:proofErr w:type="spellEnd"/>
      <w:r>
        <w:rPr>
          <w:rFonts w:eastAsiaTheme="minorEastAsia" w:hint="eastAsia"/>
          <w:lang w:eastAsia="zh-CN"/>
        </w:rPr>
        <w:t xml:space="preserve"> of S-PRS, the sidelink </w:t>
      </w:r>
      <w:r>
        <w:rPr>
          <w:lang w:eastAsia="zh-CN"/>
        </w:rPr>
        <w:t>physical-layer procedures</w:t>
      </w:r>
      <w:r>
        <w:rPr>
          <w:rFonts w:eastAsiaTheme="minorEastAsia" w:hint="eastAsia"/>
          <w:lang w:eastAsia="zh-CN"/>
        </w:rPr>
        <w:t xml:space="preserve"> </w:t>
      </w:r>
      <w:proofErr w:type="gramStart"/>
      <w:r>
        <w:rPr>
          <w:rFonts w:eastAsiaTheme="minorEastAsia" w:hint="eastAsia"/>
          <w:lang w:eastAsia="zh-CN"/>
        </w:rPr>
        <w:t>may be enhanced</w:t>
      </w:r>
      <w:proofErr w:type="gramEnd"/>
      <w:r>
        <w:rPr>
          <w:lang w:eastAsia="zh-CN"/>
        </w:rPr>
        <w:t xml:space="preserve"> to </w:t>
      </w:r>
      <w:r>
        <w:rPr>
          <w:rFonts w:eastAsiaTheme="minorEastAsia" w:hint="eastAsia"/>
          <w:lang w:eastAsia="zh-CN"/>
        </w:rPr>
        <w:t>support sidelink positioning, e.g. the power control of S-PRS.</w:t>
      </w:r>
    </w:p>
    <w:p w:rsidR="00126E21" w:rsidRDefault="00A067AD">
      <w:pPr>
        <w:spacing w:after="120"/>
        <w:jc w:val="both"/>
        <w:rPr>
          <w:rFonts w:eastAsiaTheme="minorEastAsia"/>
          <w:lang w:eastAsia="zh-CN"/>
        </w:rPr>
      </w:pPr>
      <w:r>
        <w:rPr>
          <w:rFonts w:eastAsiaTheme="minorEastAsia" w:hint="eastAsia"/>
          <w:lang w:eastAsia="zh-CN"/>
        </w:rPr>
        <w:t>In a word, the solutions for sidelink positioning should include the following aspects:</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Sidelink position</w:t>
      </w:r>
      <w:r w:rsidR="00CA7C26">
        <w:rPr>
          <w:rFonts w:ascii="Times New Roman" w:eastAsiaTheme="minorEastAsia" w:hAnsi="Times New Roman" w:hint="eastAsia"/>
          <w:bCs/>
          <w:sz w:val="20"/>
          <w:szCs w:val="20"/>
        </w:rPr>
        <w:t>in</w:t>
      </w:r>
      <w:r>
        <w:rPr>
          <w:rFonts w:ascii="Times New Roman" w:eastAsiaTheme="minorEastAsia" w:hAnsi="Times New Roman" w:hint="eastAsia"/>
          <w:bCs/>
          <w:sz w:val="20"/>
          <w:szCs w:val="20"/>
        </w:rPr>
        <w:t>g methods</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Sidelink positioning reference signal</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bCs/>
          <w:sz w:val="20"/>
          <w:szCs w:val="20"/>
        </w:rPr>
        <w:t xml:space="preserve">Sidelink positioning </w:t>
      </w:r>
      <w:r>
        <w:rPr>
          <w:rFonts w:ascii="Times New Roman" w:eastAsiaTheme="minorEastAsia" w:hAnsi="Times New Roman" w:hint="eastAsia"/>
          <w:bCs/>
          <w:sz w:val="20"/>
          <w:szCs w:val="20"/>
        </w:rPr>
        <w:t xml:space="preserve">measurement and </w:t>
      </w:r>
      <w:r w:rsidR="00CA7C26">
        <w:rPr>
          <w:rFonts w:ascii="Times New Roman" w:eastAsiaTheme="minorEastAsia" w:hAnsi="Times New Roman" w:hint="eastAsia"/>
          <w:bCs/>
          <w:sz w:val="20"/>
          <w:szCs w:val="20"/>
        </w:rPr>
        <w:t>configuration</w:t>
      </w:r>
    </w:p>
    <w:p w:rsidR="00126E21" w:rsidRDefault="00A067AD">
      <w:pPr>
        <w:pStyle w:val="aff2"/>
        <w:numPr>
          <w:ilvl w:val="0"/>
          <w:numId w:val="34"/>
        </w:numPr>
        <w:ind w:firstLineChars="0"/>
        <w:jc w:val="both"/>
        <w:rPr>
          <w:rFonts w:ascii="Times New Roman" w:eastAsiaTheme="minorEastAsia" w:hAnsi="Times New Roman"/>
          <w:bCs/>
          <w:sz w:val="20"/>
          <w:szCs w:val="20"/>
        </w:rPr>
      </w:pPr>
      <w:r>
        <w:rPr>
          <w:rFonts w:ascii="Times New Roman" w:eastAsiaTheme="minorEastAsia" w:hAnsi="Times New Roman" w:hint="eastAsia"/>
          <w:bCs/>
          <w:sz w:val="20"/>
          <w:szCs w:val="20"/>
        </w:rPr>
        <w:t xml:space="preserve">Sidelink positioning </w:t>
      </w:r>
      <w:r>
        <w:rPr>
          <w:rFonts w:ascii="Times New Roman" w:eastAsiaTheme="minorEastAsia" w:hAnsi="Times New Roman"/>
          <w:bCs/>
          <w:sz w:val="20"/>
          <w:szCs w:val="20"/>
        </w:rPr>
        <w:t>physical-layer procedures</w:t>
      </w:r>
    </w:p>
    <w:p w:rsidR="00126E21" w:rsidRDefault="00126E21">
      <w:pPr>
        <w:pStyle w:val="3GPPText"/>
        <w:rPr>
          <w:rFonts w:ascii="Times New Roman" w:hAnsi="Times New Roman" w:cs="Times New Roman"/>
          <w:b/>
          <w:i/>
          <w:sz w:val="20"/>
          <w:szCs w:val="20"/>
          <w:lang w:val="en-GB" w:eastAsia="zh-CN"/>
        </w:rPr>
      </w:pPr>
    </w:p>
    <w:p w:rsidR="00126E21" w:rsidRDefault="00A067AD">
      <w:pPr>
        <w:pStyle w:val="3GPPText"/>
        <w:rPr>
          <w:rFonts w:ascii="Times New Roman" w:hAnsi="Times New Roman" w:cs="Times New Roman"/>
          <w:b/>
          <w:i/>
          <w:sz w:val="20"/>
          <w:szCs w:val="20"/>
          <w:lang w:val="en-GB" w:eastAsia="zh-CN"/>
        </w:rPr>
      </w:pPr>
      <w:r>
        <w:rPr>
          <w:rFonts w:ascii="Times New Roman" w:hAnsi="Times New Roman" w:cs="Times New Roman"/>
          <w:b/>
          <w:i/>
          <w:sz w:val="20"/>
          <w:szCs w:val="20"/>
          <w:lang w:val="en-GB" w:eastAsia="zh-CN"/>
        </w:rPr>
        <w:t xml:space="preserve">Proposal 1: </w:t>
      </w:r>
      <w:r>
        <w:rPr>
          <w:rFonts w:ascii="Times New Roman" w:hAnsi="Times New Roman" w:cs="Times New Roman"/>
          <w:b/>
          <w:i/>
          <w:sz w:val="20"/>
          <w:szCs w:val="20"/>
          <w:lang w:eastAsia="zh-CN"/>
        </w:rPr>
        <w:t>the solutions for sidelink positioning should include the following aspects</w:t>
      </w:r>
      <w:proofErr w:type="gramStart"/>
      <w:r>
        <w:rPr>
          <w:rFonts w:ascii="Times New Roman" w:hAnsi="Times New Roman" w:cs="Times New Roman"/>
          <w:b/>
          <w:i/>
          <w:sz w:val="20"/>
          <w:szCs w:val="20"/>
          <w:lang w:eastAsia="zh-CN"/>
        </w:rPr>
        <w:t>:</w:t>
      </w:r>
      <w:r>
        <w:rPr>
          <w:rFonts w:ascii="Times New Roman" w:hAnsi="Times New Roman" w:cs="Times New Roman"/>
          <w:b/>
          <w:i/>
          <w:sz w:val="20"/>
          <w:szCs w:val="20"/>
          <w:lang w:val="en-GB" w:eastAsia="zh-CN"/>
        </w:rPr>
        <w:t>.</w:t>
      </w:r>
      <w:proofErr w:type="gramEnd"/>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w:t>
      </w:r>
      <w:r w:rsidR="00CA7C26">
        <w:rPr>
          <w:rFonts w:ascii="Times New Roman" w:eastAsiaTheme="minorEastAsia" w:hAnsi="Times New Roman" w:cs="Times New Roman" w:hint="eastAsia"/>
          <w:b/>
          <w:bCs/>
          <w:i/>
          <w:sz w:val="20"/>
          <w:szCs w:val="20"/>
        </w:rPr>
        <w:t>in</w:t>
      </w:r>
      <w:r>
        <w:rPr>
          <w:rFonts w:ascii="Times New Roman" w:eastAsiaTheme="minorEastAsia" w:hAnsi="Times New Roman" w:cs="Times New Roman"/>
          <w:b/>
          <w:bCs/>
          <w:i/>
          <w:sz w:val="20"/>
          <w:szCs w:val="20"/>
        </w:rPr>
        <w:t>g methods</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positioning reference signal</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 xml:space="preserve">Sidelink positioning measurement and </w:t>
      </w:r>
      <w:r w:rsidR="00CA7C26">
        <w:rPr>
          <w:rFonts w:ascii="Times New Roman" w:eastAsiaTheme="minorEastAsia" w:hAnsi="Times New Roman" w:cs="Times New Roman" w:hint="eastAsia"/>
          <w:b/>
          <w:bCs/>
          <w:i/>
          <w:sz w:val="20"/>
          <w:szCs w:val="20"/>
        </w:rPr>
        <w:t>configuration</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positioning physical-layer procedures</w:t>
      </w:r>
    </w:p>
    <w:p w:rsidR="00126E21" w:rsidRDefault="00126E21">
      <w:pPr>
        <w:pStyle w:val="3GPPText"/>
        <w:rPr>
          <w:lang w:val="en-GB" w:eastAsia="zh-CN"/>
        </w:rPr>
      </w:pPr>
    </w:p>
    <w:p w:rsidR="00126E21" w:rsidRDefault="00126E21">
      <w:pPr>
        <w:pStyle w:val="3GPPText"/>
        <w:rPr>
          <w:lang w:val="en-GB" w:eastAsia="zh-CN"/>
        </w:rPr>
      </w:pPr>
    </w:p>
    <w:p w:rsidR="00126E21" w:rsidRDefault="00A067AD">
      <w:pPr>
        <w:pStyle w:val="3GPPH1"/>
        <w:tabs>
          <w:tab w:val="clear" w:pos="425"/>
          <w:tab w:val="left" w:pos="432"/>
        </w:tabs>
        <w:ind w:left="432"/>
        <w:jc w:val="both"/>
        <w:rPr>
          <w:lang w:eastAsia="zh-CN"/>
        </w:rPr>
      </w:pPr>
      <w:r>
        <w:rPr>
          <w:rFonts w:hint="eastAsia"/>
          <w:lang w:eastAsia="zh-CN"/>
        </w:rPr>
        <w:t>Sidelink positioning methods</w:t>
      </w:r>
    </w:p>
    <w:p w:rsidR="00126E21" w:rsidRDefault="00126E21">
      <w:pPr>
        <w:pStyle w:val="3GPPText"/>
        <w:rPr>
          <w:lang w:val="en-GB" w:eastAsia="zh-CN"/>
        </w:rPr>
      </w:pPr>
    </w:p>
    <w:p w:rsidR="00126E21" w:rsidRDefault="00A067AD" w:rsidP="00CA7C26">
      <w:pPr>
        <w:kinsoku w:val="0"/>
        <w:overflowPunct w:val="0"/>
        <w:autoSpaceDE w:val="0"/>
        <w:autoSpaceDN w:val="0"/>
        <w:spacing w:afterLines="50"/>
        <w:jc w:val="both"/>
        <w:rPr>
          <w:rFonts w:eastAsiaTheme="minorEastAsia"/>
          <w:lang w:eastAsia="zh-CN"/>
        </w:rPr>
      </w:pPr>
      <w:r>
        <w:rPr>
          <w:rFonts w:eastAsiaTheme="minorEastAsia"/>
          <w:lang w:val="en-GB" w:eastAsia="zh-CN"/>
        </w:rPr>
        <w:t>During</w:t>
      </w:r>
      <w:r>
        <w:rPr>
          <w:rFonts w:eastAsiaTheme="minorEastAsia"/>
          <w:lang w:eastAsia="zh-CN"/>
        </w:rPr>
        <w:t xml:space="preserve"> the RAN#94 meeting, the following positioning methods were discussed</w:t>
      </w:r>
      <w:r>
        <w:rPr>
          <w:rFonts w:eastAsiaTheme="minorEastAsia" w:hint="eastAsia"/>
          <w:lang w:eastAsia="zh-CN"/>
        </w:rPr>
        <w:t xml:space="preserve"> </w:t>
      </w:r>
      <w:r w:rsidR="004C1E7A">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_Ref101452618 \r \h</w:instrText>
      </w:r>
      <w:r>
        <w:rPr>
          <w:rFonts w:eastAsiaTheme="minorEastAsia"/>
          <w:lang w:eastAsia="zh-CN"/>
        </w:rPr>
        <w:instrText xml:space="preserve"> </w:instrText>
      </w:r>
      <w:r w:rsidR="004C1E7A">
        <w:rPr>
          <w:rFonts w:eastAsiaTheme="minorEastAsia"/>
          <w:lang w:eastAsia="zh-CN"/>
        </w:rPr>
      </w:r>
      <w:r w:rsidR="004C1E7A">
        <w:rPr>
          <w:rFonts w:eastAsiaTheme="minorEastAsia"/>
          <w:lang w:eastAsia="zh-CN"/>
        </w:rPr>
        <w:fldChar w:fldCharType="separate"/>
      </w:r>
      <w:r>
        <w:rPr>
          <w:rFonts w:eastAsiaTheme="minorEastAsia"/>
          <w:lang w:eastAsia="zh-CN"/>
        </w:rPr>
        <w:t>[</w:t>
      </w:r>
      <w:proofErr w:type="gramStart"/>
      <w:r>
        <w:rPr>
          <w:rFonts w:eastAsiaTheme="minorEastAsia"/>
          <w:lang w:eastAsia="zh-CN"/>
        </w:rPr>
        <w:t>1</w:t>
      </w:r>
      <w:proofErr w:type="gramEnd"/>
      <w:r>
        <w:rPr>
          <w:rFonts w:eastAsiaTheme="minorEastAsia"/>
          <w:lang w:eastAsia="zh-CN"/>
        </w:rPr>
        <w:t>]</w:t>
      </w:r>
      <w:r w:rsidR="004C1E7A">
        <w:rPr>
          <w:rFonts w:eastAsiaTheme="minorEastAsia"/>
          <w:lang w:eastAsia="zh-CN"/>
        </w:rPr>
        <w:fldChar w:fldCharType="end"/>
      </w:r>
      <w:r>
        <w:rPr>
          <w:rFonts w:eastAsiaTheme="minorEastAsia"/>
          <w:lang w:eastAsia="zh-CN"/>
        </w:rPr>
        <w:t>:</w:t>
      </w:r>
    </w:p>
    <w:tbl>
      <w:tblPr>
        <w:tblStyle w:val="af7"/>
        <w:tblW w:w="0" w:type="auto"/>
        <w:tblInd w:w="392" w:type="dxa"/>
        <w:tblLook w:val="04A0"/>
      </w:tblPr>
      <w:tblGrid>
        <w:gridCol w:w="8647"/>
      </w:tblGrid>
      <w:tr w:rsidR="00126E21">
        <w:tc>
          <w:tcPr>
            <w:tcW w:w="8647" w:type="dxa"/>
          </w:tcPr>
          <w:p w:rsidR="00126E21" w:rsidRDefault="00A067AD">
            <w:pPr>
              <w:numPr>
                <w:ilvl w:val="0"/>
                <w:numId w:val="33"/>
              </w:numPr>
              <w:overflowPunct w:val="0"/>
              <w:autoSpaceDE w:val="0"/>
              <w:autoSpaceDN w:val="0"/>
              <w:adjustRightInd w:val="0"/>
              <w:textAlignment w:val="baseline"/>
              <w:rPr>
                <w:bCs/>
              </w:rPr>
            </w:pPr>
            <w:r>
              <w:rPr>
                <w:bCs/>
              </w:rPr>
              <w:t>Study and evaluate performance and feasibility of potential solutions for SL positioning, considering relative positioning, ranging and absolute positioning: [RAN1, RAN2]</w:t>
            </w:r>
          </w:p>
          <w:p w:rsidR="00126E21" w:rsidRDefault="00A067AD">
            <w:pPr>
              <w:numPr>
                <w:ilvl w:val="1"/>
                <w:numId w:val="33"/>
              </w:numPr>
              <w:overflowPunct w:val="0"/>
              <w:autoSpaceDE w:val="0"/>
              <w:autoSpaceDN w:val="0"/>
              <w:adjustRightInd w:val="0"/>
              <w:textAlignment w:val="baseline"/>
              <w:rPr>
                <w:bCs/>
              </w:rPr>
            </w:pPr>
            <w:r>
              <w:rPr>
                <w:bCs/>
              </w:rPr>
              <w:t xml:space="preserve">Study of positioning methods (e.g. TDOA, RTT, AOA/D, etc) including combination of SL positioning measurements with other RAT dependent positioning measurements (e.g. </w:t>
            </w:r>
            <w:proofErr w:type="spellStart"/>
            <w:r>
              <w:rPr>
                <w:bCs/>
              </w:rPr>
              <w:t>Uu</w:t>
            </w:r>
            <w:proofErr w:type="spellEnd"/>
            <w:r>
              <w:rPr>
                <w:bCs/>
              </w:rPr>
              <w:t xml:space="preserve"> based measurements) [RAN1]</w:t>
            </w:r>
          </w:p>
        </w:tc>
      </w:tr>
    </w:tbl>
    <w:p w:rsidR="00126E21" w:rsidRDefault="00126E21" w:rsidP="00CA7C26">
      <w:pPr>
        <w:kinsoku w:val="0"/>
        <w:overflowPunct w:val="0"/>
        <w:autoSpaceDE w:val="0"/>
        <w:autoSpaceDN w:val="0"/>
        <w:spacing w:afterLines="50"/>
        <w:jc w:val="both"/>
        <w:rPr>
          <w:rFonts w:eastAsia="Malgun Gothic"/>
          <w:lang w:eastAsia="ko-KR"/>
        </w:rPr>
      </w:pPr>
    </w:p>
    <w:p w:rsidR="00126E21" w:rsidRDefault="00A067AD" w:rsidP="00CA7C26">
      <w:pPr>
        <w:pStyle w:val="B1"/>
        <w:spacing w:afterLines="50"/>
        <w:ind w:left="0" w:firstLine="0"/>
        <w:rPr>
          <w:rFonts w:eastAsia="MS Mincho"/>
          <w:snapToGrid w:val="0"/>
        </w:rPr>
      </w:pPr>
      <w:r>
        <w:rPr>
          <w:rFonts w:eastAsia="MS Mincho"/>
          <w:snapToGrid w:val="0"/>
        </w:rPr>
        <w:t xml:space="preserve">The potential positioning </w:t>
      </w:r>
      <w:r>
        <w:rPr>
          <w:rFonts w:eastAsiaTheme="minorEastAsia" w:hint="eastAsia"/>
          <w:snapToGrid w:val="0"/>
          <w:lang w:eastAsia="zh-CN"/>
        </w:rPr>
        <w:t>methods</w:t>
      </w:r>
      <w:r>
        <w:rPr>
          <w:rFonts w:eastAsia="MS Mincho"/>
          <w:snapToGrid w:val="0"/>
        </w:rPr>
        <w:t xml:space="preserve"> supported for SL positioning </w:t>
      </w:r>
      <w:proofErr w:type="gramStart"/>
      <w:r>
        <w:rPr>
          <w:rFonts w:eastAsia="MS Mincho"/>
          <w:snapToGrid w:val="0"/>
        </w:rPr>
        <w:t>are presented</w:t>
      </w:r>
      <w:proofErr w:type="gramEnd"/>
      <w:r>
        <w:rPr>
          <w:rFonts w:eastAsia="MS Mincho"/>
          <w:snapToGrid w:val="0"/>
        </w:rPr>
        <w:t xml:space="preserve"> as follows: </w:t>
      </w:r>
    </w:p>
    <w:p w:rsidR="00126E21" w:rsidRDefault="00A067AD" w:rsidP="00CA7C26">
      <w:pPr>
        <w:pStyle w:val="B1"/>
        <w:numPr>
          <w:ilvl w:val="0"/>
          <w:numId w:val="36"/>
        </w:numPr>
        <w:spacing w:afterLines="50"/>
        <w:rPr>
          <w:rFonts w:eastAsia="MS Mincho"/>
          <w:snapToGrid w:val="0"/>
        </w:rPr>
      </w:pPr>
      <w:bookmarkStart w:id="3" w:name="OLE_LINK8"/>
      <w:bookmarkStart w:id="4" w:name="OLE_LINK11"/>
      <w:r>
        <w:rPr>
          <w:rFonts w:eastAsia="MS Mincho"/>
          <w:snapToGrid w:val="0"/>
        </w:rPr>
        <w:t>Time Difference of Arrival (TDOA)</w:t>
      </w:r>
    </w:p>
    <w:bookmarkEnd w:id="3"/>
    <w:bookmarkEnd w:id="4"/>
    <w:p w:rsidR="00126E21" w:rsidRDefault="00A067AD" w:rsidP="00CA7C26">
      <w:pPr>
        <w:pStyle w:val="B1"/>
        <w:spacing w:afterLines="50"/>
        <w:ind w:left="420" w:firstLine="0"/>
        <w:jc w:val="both"/>
        <w:rPr>
          <w:rFonts w:eastAsia="MS Mincho"/>
          <w:snapToGrid w:val="0"/>
        </w:rPr>
      </w:pPr>
      <w:r>
        <w:rPr>
          <w:rFonts w:eastAsia="MS Mincho"/>
          <w:snapToGrid w:val="0"/>
        </w:rPr>
        <w:t>TD</w:t>
      </w:r>
      <w:r w:rsidR="007E1310">
        <w:rPr>
          <w:rFonts w:eastAsiaTheme="minorEastAsia" w:hint="eastAsia"/>
          <w:snapToGrid w:val="0"/>
          <w:lang w:eastAsia="zh-CN"/>
        </w:rPr>
        <w:t>O</w:t>
      </w:r>
      <w:r>
        <w:rPr>
          <w:rFonts w:eastAsia="MS Mincho"/>
          <w:snapToGrid w:val="0"/>
        </w:rPr>
        <w:t xml:space="preserve">A </w:t>
      </w:r>
      <w:proofErr w:type="gramStart"/>
      <w:r>
        <w:rPr>
          <w:rFonts w:eastAsia="MS Mincho"/>
          <w:snapToGrid w:val="0"/>
        </w:rPr>
        <w:t>is based</w:t>
      </w:r>
      <w:proofErr w:type="gramEnd"/>
      <w:r>
        <w:rPr>
          <w:rFonts w:eastAsia="MS Mincho"/>
          <w:snapToGrid w:val="0"/>
        </w:rPr>
        <w:t xml:space="preserve"> on the time difference </w:t>
      </w:r>
      <w:r>
        <w:rPr>
          <w:rFonts w:eastAsia="MS Mincho" w:hint="eastAsia"/>
          <w:snapToGrid w:val="0"/>
        </w:rPr>
        <w:t>among</w:t>
      </w:r>
      <w:r>
        <w:rPr>
          <w:rFonts w:eastAsia="MS Mincho"/>
          <w:snapToGrid w:val="0"/>
        </w:rPr>
        <w:t xml:space="preserve"> the different radio signals</w:t>
      </w:r>
      <w:r>
        <w:rPr>
          <w:rFonts w:eastAsiaTheme="minorEastAsia"/>
          <w:snapToGrid w:val="0"/>
          <w:lang w:eastAsia="zh-CN"/>
        </w:rPr>
        <w:t>’</w:t>
      </w:r>
      <w:r>
        <w:rPr>
          <w:rFonts w:eastAsia="MS Mincho"/>
          <w:snapToGrid w:val="0"/>
        </w:rPr>
        <w:t xml:space="preserve"> arrivals originated from or received at different anchors. The target UE position </w:t>
      </w:r>
      <w:r>
        <w:rPr>
          <w:rFonts w:eastAsia="MS Mincho" w:hint="eastAsia"/>
          <w:snapToGrid w:val="0"/>
        </w:rPr>
        <w:t>can</w:t>
      </w:r>
      <w:r>
        <w:rPr>
          <w:rFonts w:eastAsia="MS Mincho"/>
          <w:snapToGrid w:val="0"/>
        </w:rPr>
        <w:t xml:space="preserve"> be obtained with the intersection of the hyperbolic curves from at least three anchor nodes (e.g. RSU)</w:t>
      </w:r>
      <w:r>
        <w:t>,</w:t>
      </w:r>
      <w:r>
        <w:rPr>
          <w:rFonts w:eastAsia="MS Mincho"/>
          <w:snapToGrid w:val="0"/>
        </w:rPr>
        <w:t xml:space="preserve"> which should be synchronized with each </w:t>
      </w:r>
      <w:proofErr w:type="gramStart"/>
      <w:r>
        <w:rPr>
          <w:rFonts w:eastAsia="MS Mincho"/>
          <w:snapToGrid w:val="0"/>
        </w:rPr>
        <w:t>others</w:t>
      </w:r>
      <w:proofErr w:type="gramEnd"/>
      <w:r>
        <w:rPr>
          <w:rFonts w:eastAsia="MS Mincho"/>
          <w:snapToGrid w:val="0"/>
        </w:rPr>
        <w:t xml:space="preserve">. Considering the fast-varying vehicular </w:t>
      </w:r>
      <w:proofErr w:type="spellStart"/>
      <w:r>
        <w:rPr>
          <w:rFonts w:eastAsia="MS Mincho"/>
          <w:snapToGrid w:val="0"/>
        </w:rPr>
        <w:t>enviorments</w:t>
      </w:r>
      <w:proofErr w:type="spellEnd"/>
      <w:r>
        <w:rPr>
          <w:rFonts w:eastAsia="MS Mincho"/>
          <w:snapToGrid w:val="0"/>
        </w:rPr>
        <w:t xml:space="preserve">, it may be hard to achieve positioning when the number of anchor nodes is not enough. Meanwhile, the distribution of anchor nodes may also affect the positioning accuracy. The robustness and the availability of the SL positioning with TDOA need further study. </w:t>
      </w:r>
    </w:p>
    <w:p w:rsidR="00126E21" w:rsidRDefault="00A067AD" w:rsidP="00CA7C26">
      <w:pPr>
        <w:pStyle w:val="B1"/>
        <w:numPr>
          <w:ilvl w:val="0"/>
          <w:numId w:val="36"/>
        </w:numPr>
        <w:spacing w:afterLines="50"/>
        <w:rPr>
          <w:rFonts w:eastAsia="MS Mincho"/>
          <w:snapToGrid w:val="0"/>
        </w:rPr>
      </w:pPr>
      <w:r>
        <w:rPr>
          <w:rFonts w:eastAsia="MS Mincho"/>
          <w:snapToGrid w:val="0"/>
        </w:rPr>
        <w:t>Angle-of-Departure (</w:t>
      </w:r>
      <w:proofErr w:type="spellStart"/>
      <w:r>
        <w:rPr>
          <w:rFonts w:eastAsia="MS Mincho"/>
          <w:snapToGrid w:val="0"/>
        </w:rPr>
        <w:t>AoD</w:t>
      </w:r>
      <w:proofErr w:type="spellEnd"/>
      <w:r>
        <w:rPr>
          <w:rFonts w:eastAsia="MS Mincho"/>
          <w:snapToGrid w:val="0"/>
        </w:rPr>
        <w:t>)/Angle-of-Arrival (AoA)</w:t>
      </w:r>
    </w:p>
    <w:p w:rsidR="00126E21" w:rsidRDefault="00A067AD" w:rsidP="00CA7C26">
      <w:pPr>
        <w:pStyle w:val="B1"/>
        <w:spacing w:afterLines="50"/>
        <w:ind w:left="420" w:firstLine="0"/>
        <w:jc w:val="both"/>
        <w:rPr>
          <w:rFonts w:eastAsia="MS Mincho"/>
          <w:snapToGrid w:val="0"/>
        </w:rPr>
      </w:pPr>
      <w:r>
        <w:rPr>
          <w:rFonts w:eastAsia="MS Mincho"/>
          <w:snapToGrid w:val="0"/>
        </w:rPr>
        <w:t xml:space="preserve">In order to achieve </w:t>
      </w:r>
      <w:bookmarkStart w:id="5" w:name="OLE_LINK13"/>
      <w:bookmarkStart w:id="6" w:name="OLE_LINK12"/>
      <w:r>
        <w:rPr>
          <w:rFonts w:eastAsia="MS Mincho"/>
          <w:snapToGrid w:val="0"/>
        </w:rPr>
        <w:t xml:space="preserve">SL positioning with AoA and </w:t>
      </w:r>
      <w:proofErr w:type="spellStart"/>
      <w:r>
        <w:rPr>
          <w:rFonts w:eastAsia="MS Mincho"/>
          <w:snapToGrid w:val="0"/>
        </w:rPr>
        <w:t>AoD</w:t>
      </w:r>
      <w:bookmarkEnd w:id="5"/>
      <w:bookmarkEnd w:id="6"/>
      <w:proofErr w:type="spellEnd"/>
      <w:r>
        <w:rPr>
          <w:rFonts w:eastAsia="MS Mincho"/>
          <w:snapToGrid w:val="0"/>
        </w:rPr>
        <w:t xml:space="preserve">, OBU/RSU should be equipped with the distributed antenna. Compared with multiple-antenna mechanism in the cellular communications, with the less supporting antenna number of SL communications, the accuracy of SL positioning with AoA and </w:t>
      </w:r>
      <w:proofErr w:type="spellStart"/>
      <w:r>
        <w:rPr>
          <w:rFonts w:eastAsia="MS Mincho"/>
          <w:snapToGrid w:val="0"/>
        </w:rPr>
        <w:t>AoD</w:t>
      </w:r>
      <w:proofErr w:type="spellEnd"/>
      <w:r>
        <w:rPr>
          <w:rFonts w:eastAsia="MS Mincho"/>
          <w:snapToGrid w:val="0"/>
        </w:rPr>
        <w:t xml:space="preserve"> may be insufficient for specific V2X applications of stringent positioning requirements.</w:t>
      </w:r>
    </w:p>
    <w:p w:rsidR="00126E21" w:rsidRDefault="00A067AD" w:rsidP="00CA7C26">
      <w:pPr>
        <w:pStyle w:val="B1"/>
        <w:numPr>
          <w:ilvl w:val="0"/>
          <w:numId w:val="36"/>
        </w:numPr>
        <w:spacing w:afterLines="50"/>
        <w:rPr>
          <w:rFonts w:eastAsia="MS Mincho"/>
          <w:snapToGrid w:val="0"/>
        </w:rPr>
      </w:pPr>
      <w:r>
        <w:rPr>
          <w:rFonts w:eastAsia="MS Mincho"/>
          <w:snapToGrid w:val="0"/>
        </w:rPr>
        <w:t>Round Trip Time Positioning (RTT)</w:t>
      </w:r>
    </w:p>
    <w:p w:rsidR="00126E21" w:rsidRDefault="00A067AD" w:rsidP="00CA7C26">
      <w:pPr>
        <w:pStyle w:val="B1"/>
        <w:spacing w:afterLines="50"/>
        <w:ind w:left="420" w:firstLine="0"/>
        <w:jc w:val="both"/>
        <w:rPr>
          <w:rFonts w:eastAsia="MS Mincho"/>
          <w:snapToGrid w:val="0"/>
        </w:rPr>
      </w:pPr>
      <w:r>
        <w:rPr>
          <w:rFonts w:eastAsia="MS Mincho"/>
          <w:snapToGrid w:val="0"/>
        </w:rPr>
        <w:t xml:space="preserve">RTT can mitigate the impact of synchronization delay to improve the SL positioning accuracy. </w:t>
      </w:r>
      <w:r>
        <w:rPr>
          <w:rFonts w:eastAsia="MS Mincho" w:hint="eastAsia"/>
          <w:snapToGrid w:val="0"/>
        </w:rPr>
        <w:t xml:space="preserve">The disadvantage is that the </w:t>
      </w:r>
      <w:proofErr w:type="gramStart"/>
      <w:r>
        <w:rPr>
          <w:rFonts w:eastAsia="MS Mincho" w:hint="eastAsia"/>
          <w:snapToGrid w:val="0"/>
        </w:rPr>
        <w:t xml:space="preserve">ranging result may be </w:t>
      </w:r>
      <w:r w:rsidR="007E1310">
        <w:rPr>
          <w:rFonts w:eastAsiaTheme="minorEastAsia" w:hint="eastAsia"/>
          <w:snapToGrid w:val="0"/>
          <w:lang w:eastAsia="zh-CN"/>
        </w:rPr>
        <w:t>i</w:t>
      </w:r>
      <w:r>
        <w:rPr>
          <w:rFonts w:eastAsia="MS Mincho" w:hint="eastAsia"/>
          <w:snapToGrid w:val="0"/>
        </w:rPr>
        <w:t xml:space="preserve">mpacted by the drift of local </w:t>
      </w:r>
      <w:r w:rsidR="007E1310" w:rsidRPr="007E1310">
        <w:rPr>
          <w:rFonts w:eastAsia="MS Mincho"/>
          <w:snapToGrid w:val="0"/>
        </w:rPr>
        <w:t>oscillator</w:t>
      </w:r>
      <w:proofErr w:type="gramEnd"/>
      <w:r>
        <w:rPr>
          <w:rFonts w:eastAsia="MS Mincho" w:hint="eastAsia"/>
          <w:snapToGrid w:val="0"/>
        </w:rPr>
        <w:t>.</w:t>
      </w:r>
    </w:p>
    <w:p w:rsidR="00126E21" w:rsidRDefault="00A067AD">
      <w:pPr>
        <w:pStyle w:val="3GPPText"/>
        <w:rPr>
          <w:rFonts w:ascii="Times New Roman" w:eastAsia="宋体" w:hAnsi="Times New Roman" w:cs="Times New Roman"/>
          <w:b/>
          <w:bCs/>
          <w:i/>
          <w:iCs/>
          <w:snapToGrid w:val="0"/>
          <w:sz w:val="20"/>
          <w:szCs w:val="20"/>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2</w:t>
      </w:r>
      <w:r>
        <w:rPr>
          <w:rFonts w:ascii="Times New Roman" w:hAnsi="Times New Roman" w:cs="Times New Roman"/>
          <w:b/>
          <w:bCs/>
          <w:i/>
          <w:iCs/>
          <w:sz w:val="20"/>
          <w:szCs w:val="20"/>
          <w:lang w:val="en-US" w:eastAsia="zh-CN"/>
        </w:rPr>
        <w:t xml:space="preserve">: </w:t>
      </w:r>
      <w:r>
        <w:rPr>
          <w:rFonts w:ascii="Times New Roman" w:eastAsia="MS Mincho" w:hAnsi="Times New Roman" w:cs="Times New Roman"/>
          <w:b/>
          <w:bCs/>
          <w:i/>
          <w:iCs/>
          <w:snapToGrid w:val="0"/>
          <w:sz w:val="20"/>
          <w:szCs w:val="20"/>
        </w:rPr>
        <w:t xml:space="preserve">The potential positioning </w:t>
      </w:r>
      <w:r>
        <w:rPr>
          <w:rFonts w:ascii="Times New Roman" w:hAnsi="Times New Roman" w:cs="Times New Roman" w:hint="eastAsia"/>
          <w:b/>
          <w:bCs/>
          <w:i/>
          <w:iCs/>
          <w:snapToGrid w:val="0"/>
          <w:sz w:val="20"/>
          <w:szCs w:val="20"/>
          <w:lang w:eastAsia="zh-CN"/>
        </w:rPr>
        <w:t>methods</w:t>
      </w:r>
      <w:r>
        <w:rPr>
          <w:rFonts w:ascii="Times New Roman" w:eastAsia="宋体" w:hAnsi="Times New Roman" w:cs="Times New Roman" w:hint="eastAsia"/>
          <w:b/>
          <w:bCs/>
          <w:i/>
          <w:iCs/>
          <w:snapToGrid w:val="0"/>
          <w:sz w:val="20"/>
          <w:szCs w:val="20"/>
          <w:lang w:val="en-US" w:eastAsia="zh-CN"/>
        </w:rPr>
        <w:t xml:space="preserve"> of TDOA, AOD/AOA, </w:t>
      </w:r>
      <w:proofErr w:type="gramStart"/>
      <w:r>
        <w:rPr>
          <w:rFonts w:ascii="Times New Roman" w:eastAsia="宋体" w:hAnsi="Times New Roman" w:cs="Times New Roman" w:hint="eastAsia"/>
          <w:b/>
          <w:bCs/>
          <w:i/>
          <w:iCs/>
          <w:snapToGrid w:val="0"/>
          <w:sz w:val="20"/>
          <w:szCs w:val="20"/>
          <w:lang w:val="en-US" w:eastAsia="zh-CN"/>
        </w:rPr>
        <w:t>RTT</w:t>
      </w:r>
      <w:proofErr w:type="gramEnd"/>
      <w:r>
        <w:rPr>
          <w:rFonts w:ascii="Times New Roman" w:eastAsia="宋体" w:hAnsi="Times New Roman" w:cs="Times New Roman" w:hint="eastAsia"/>
          <w:b/>
          <w:bCs/>
          <w:i/>
          <w:iCs/>
          <w:snapToGrid w:val="0"/>
          <w:sz w:val="20"/>
          <w:szCs w:val="20"/>
          <w:lang w:val="en-US" w:eastAsia="zh-CN"/>
        </w:rPr>
        <w:t xml:space="preserve"> for sidelink positioning</w:t>
      </w:r>
      <w:r>
        <w:rPr>
          <w:rFonts w:ascii="Times New Roman" w:eastAsia="宋体" w:hAnsi="Times New Roman" w:cs="Times New Roman"/>
          <w:b/>
          <w:bCs/>
          <w:i/>
          <w:iCs/>
          <w:snapToGrid w:val="0"/>
          <w:sz w:val="20"/>
          <w:szCs w:val="20"/>
          <w:lang w:val="en-US" w:eastAsia="zh-CN"/>
        </w:rPr>
        <w:t xml:space="preserve"> should be further studied</w:t>
      </w:r>
      <w:r>
        <w:rPr>
          <w:rFonts w:ascii="Times New Roman" w:eastAsia="宋体" w:hAnsi="Times New Roman" w:cs="Times New Roman" w:hint="eastAsia"/>
          <w:b/>
          <w:bCs/>
          <w:i/>
          <w:iCs/>
          <w:snapToGrid w:val="0"/>
          <w:sz w:val="20"/>
          <w:szCs w:val="20"/>
          <w:lang w:val="en-US" w:eastAsia="zh-CN"/>
        </w:rPr>
        <w:t>.</w:t>
      </w:r>
    </w:p>
    <w:p w:rsidR="00126E21" w:rsidRDefault="00126E21" w:rsidP="00CA7C26">
      <w:pPr>
        <w:kinsoku w:val="0"/>
        <w:overflowPunct w:val="0"/>
        <w:autoSpaceDE w:val="0"/>
        <w:autoSpaceDN w:val="0"/>
        <w:spacing w:afterLines="50"/>
        <w:jc w:val="both"/>
        <w:rPr>
          <w:rFonts w:eastAsiaTheme="minorEastAsia"/>
          <w:lang w:eastAsia="zh-CN"/>
        </w:rPr>
      </w:pPr>
    </w:p>
    <w:p w:rsidR="00126E21" w:rsidRDefault="00A067AD" w:rsidP="00CA7C26">
      <w:pPr>
        <w:kinsoku w:val="0"/>
        <w:overflowPunct w:val="0"/>
        <w:autoSpaceDE w:val="0"/>
        <w:autoSpaceDN w:val="0"/>
        <w:spacing w:afterLines="50"/>
        <w:jc w:val="both"/>
        <w:rPr>
          <w:rFonts w:eastAsia="Malgun Gothic"/>
          <w:lang w:eastAsia="ko-KR"/>
        </w:rPr>
      </w:pPr>
      <w:r>
        <w:rPr>
          <w:rFonts w:eastAsia="Malgun Gothic"/>
          <w:lang w:eastAsia="ko-KR"/>
        </w:rPr>
        <w:t>In TR 38</w:t>
      </w:r>
      <w:r>
        <w:rPr>
          <w:rFonts w:asciiTheme="minorEastAsia" w:eastAsiaTheme="minorEastAsia" w:hAnsiTheme="minorEastAsia" w:hint="eastAsia"/>
          <w:lang w:eastAsia="zh-CN"/>
        </w:rPr>
        <w:t>.</w:t>
      </w:r>
      <w:r>
        <w:rPr>
          <w:rFonts w:eastAsia="Malgun Gothic"/>
          <w:lang w:eastAsia="ko-KR"/>
        </w:rPr>
        <w:t>845</w:t>
      </w:r>
      <w:r>
        <w:rPr>
          <w:rFonts w:eastAsiaTheme="minorEastAsia" w:hint="eastAsia"/>
          <w:lang w:eastAsia="zh-CN"/>
        </w:rPr>
        <w:t xml:space="preserve"> </w:t>
      </w:r>
      <w:r w:rsidR="004C1E7A">
        <w:rPr>
          <w:rFonts w:eastAsia="Malgun Gothic"/>
          <w:lang w:eastAsia="ko-KR"/>
        </w:rPr>
        <w:fldChar w:fldCharType="begin"/>
      </w:r>
      <w:r>
        <w:rPr>
          <w:rFonts w:eastAsia="Malgun Gothic"/>
          <w:lang w:eastAsia="ko-KR"/>
        </w:rPr>
        <w:instrText xml:space="preserve"> REF _Ref101468031 \r \h </w:instrText>
      </w:r>
      <w:r w:rsidR="004C1E7A">
        <w:rPr>
          <w:rFonts w:eastAsia="Malgun Gothic"/>
          <w:lang w:eastAsia="ko-KR"/>
        </w:rPr>
      </w:r>
      <w:r w:rsidR="004C1E7A">
        <w:rPr>
          <w:rFonts w:eastAsia="Malgun Gothic"/>
          <w:lang w:eastAsia="ko-KR"/>
        </w:rPr>
        <w:fldChar w:fldCharType="separate"/>
      </w:r>
      <w:r>
        <w:rPr>
          <w:rFonts w:eastAsia="Malgun Gothic"/>
          <w:lang w:eastAsia="ko-KR"/>
        </w:rPr>
        <w:t>[2]</w:t>
      </w:r>
      <w:r w:rsidR="004C1E7A">
        <w:rPr>
          <w:rFonts w:eastAsia="Malgun Gothic"/>
          <w:lang w:eastAsia="ko-KR"/>
        </w:rPr>
        <w:fldChar w:fldCharType="end"/>
      </w:r>
      <w:r>
        <w:rPr>
          <w:rFonts w:asciiTheme="minorEastAsia" w:eastAsiaTheme="minorEastAsia" w:hAnsiTheme="minorEastAsia"/>
          <w:lang w:eastAsia="zh-CN"/>
        </w:rPr>
        <w:t xml:space="preserve">, </w:t>
      </w:r>
      <w:proofErr w:type="spellStart"/>
      <w:r>
        <w:rPr>
          <w:rFonts w:eastAsia="Malgun Gothic"/>
          <w:lang w:eastAsia="ko-KR"/>
        </w:rPr>
        <w:t>Uu</w:t>
      </w:r>
      <w:proofErr w:type="spellEnd"/>
      <w:r>
        <w:rPr>
          <w:rFonts w:eastAsia="Malgun Gothic"/>
          <w:lang w:eastAsia="ko-KR"/>
        </w:rPr>
        <w:t xml:space="preserve"> interface is available for UEs of in-coverage scenario, while PC5 interface is available for UEs of in-coverage, partial coverage, and out-of-coverage scenarios. The necessary information and the measurements for SL positioning </w:t>
      </w:r>
      <w:proofErr w:type="gramStart"/>
      <w:r>
        <w:rPr>
          <w:rFonts w:eastAsia="Malgun Gothic"/>
          <w:lang w:eastAsia="ko-KR"/>
        </w:rPr>
        <w:t>can be transmitted</w:t>
      </w:r>
      <w:proofErr w:type="gramEnd"/>
      <w:r>
        <w:rPr>
          <w:rFonts w:eastAsia="Malgun Gothic"/>
          <w:lang w:eastAsia="ko-KR"/>
        </w:rPr>
        <w:t xml:space="preserve"> via </w:t>
      </w:r>
      <w:proofErr w:type="spellStart"/>
      <w:r>
        <w:rPr>
          <w:rFonts w:eastAsia="Malgun Gothic"/>
          <w:lang w:eastAsia="ko-KR"/>
        </w:rPr>
        <w:t>Uu</w:t>
      </w:r>
      <w:proofErr w:type="spellEnd"/>
      <w:r>
        <w:rPr>
          <w:rFonts w:eastAsia="Malgun Gothic"/>
          <w:lang w:eastAsia="ko-KR"/>
        </w:rPr>
        <w:t xml:space="preserve"> and/or PC5 interface. </w:t>
      </w:r>
    </w:p>
    <w:p w:rsidR="00126E21" w:rsidRDefault="00A067AD" w:rsidP="00CA7C26">
      <w:pPr>
        <w:spacing w:afterLines="50"/>
        <w:jc w:val="both"/>
        <w:rPr>
          <w:rFonts w:eastAsia="Malgun Gothic"/>
          <w:lang w:eastAsia="ko-KR"/>
        </w:rPr>
      </w:pPr>
      <w:r>
        <w:rPr>
          <w:rFonts w:eastAsia="Malgun Gothic"/>
          <w:lang w:eastAsia="ko-KR"/>
        </w:rPr>
        <w:t xml:space="preserve">The SL positioning solutions </w:t>
      </w:r>
      <w:proofErr w:type="gramStart"/>
      <w:r>
        <w:rPr>
          <w:rFonts w:eastAsia="Malgun Gothic"/>
          <w:lang w:eastAsia="ko-KR"/>
        </w:rPr>
        <w:t>can be categorized</w:t>
      </w:r>
      <w:proofErr w:type="gramEnd"/>
      <w:r>
        <w:rPr>
          <w:rFonts w:eastAsia="Malgun Gothic"/>
          <w:lang w:eastAsia="ko-KR"/>
        </w:rPr>
        <w:t xml:space="preserve"> by the </w:t>
      </w:r>
      <w:bookmarkStart w:id="7" w:name="OLE_LINK15"/>
      <w:bookmarkStart w:id="8" w:name="OLE_LINK14"/>
      <w:r>
        <w:rPr>
          <w:rFonts w:eastAsia="Malgun Gothic"/>
          <w:lang w:eastAsia="ko-KR"/>
        </w:rPr>
        <w:t xml:space="preserve">involved </w:t>
      </w:r>
      <w:bookmarkEnd w:id="7"/>
      <w:bookmarkEnd w:id="8"/>
      <w:r>
        <w:rPr>
          <w:rFonts w:eastAsia="Malgun Gothic"/>
          <w:lang w:eastAsia="ko-KR"/>
        </w:rPr>
        <w:t xml:space="preserve">entities performing the positioning estimation and </w:t>
      </w:r>
      <w:r>
        <w:rPr>
          <w:rFonts w:eastAsia="MS Mincho"/>
          <w:snapToGrid w:val="0"/>
        </w:rPr>
        <w:t>calculation</w:t>
      </w:r>
      <w:r>
        <w:rPr>
          <w:rFonts w:eastAsia="Malgun Gothic"/>
          <w:lang w:eastAsia="ko-KR"/>
        </w:rPr>
        <w:t xml:space="preserve"> as follows. </w:t>
      </w:r>
    </w:p>
    <w:p w:rsidR="00126E21" w:rsidRDefault="00A067AD" w:rsidP="00CA7C26">
      <w:pPr>
        <w:pStyle w:val="B1"/>
        <w:numPr>
          <w:ilvl w:val="0"/>
          <w:numId w:val="36"/>
        </w:numPr>
        <w:spacing w:afterLines="50"/>
        <w:jc w:val="both"/>
        <w:rPr>
          <w:rFonts w:eastAsia="MS Mincho"/>
          <w:snapToGrid w:val="0"/>
        </w:rPr>
      </w:pPr>
      <w:r>
        <w:rPr>
          <w:rFonts w:eastAsia="MS Mincho"/>
          <w:snapToGrid w:val="0"/>
        </w:rPr>
        <w:t xml:space="preserve">Network-based positioning: </w:t>
      </w:r>
      <w:proofErr w:type="gramStart"/>
      <w:r>
        <w:rPr>
          <w:rFonts w:eastAsia="MS Mincho"/>
          <w:snapToGrid w:val="0"/>
        </w:rPr>
        <w:t>UE’s position is calculated by a network node</w:t>
      </w:r>
      <w:proofErr w:type="gramEnd"/>
      <w:r>
        <w:rPr>
          <w:rFonts w:eastAsia="MS Mincho"/>
          <w:snapToGrid w:val="0"/>
        </w:rPr>
        <w:t>. For the network-based positioning, the UE may report necessary information to the network for the calculation. This solution increases the process of notifying the calculation results to the UE, and may introduce the additional delay.</w:t>
      </w:r>
    </w:p>
    <w:p w:rsidR="00126E21" w:rsidRPr="00D12A2F" w:rsidRDefault="00A067AD" w:rsidP="00CA7C26">
      <w:pPr>
        <w:pStyle w:val="B1"/>
        <w:numPr>
          <w:ilvl w:val="0"/>
          <w:numId w:val="36"/>
        </w:numPr>
        <w:spacing w:afterLines="50"/>
        <w:jc w:val="both"/>
        <w:rPr>
          <w:rFonts w:eastAsiaTheme="minorEastAsia"/>
          <w:color w:val="000000"/>
          <w:lang w:eastAsia="zh-CN"/>
        </w:rPr>
      </w:pPr>
      <w:r>
        <w:rPr>
          <w:rFonts w:eastAsia="MS Mincho"/>
          <w:snapToGrid w:val="0"/>
        </w:rPr>
        <w:t>U</w:t>
      </w:r>
      <w:r w:rsidRPr="00D12A2F">
        <w:rPr>
          <w:rFonts w:eastAsiaTheme="minorEastAsia"/>
          <w:color w:val="000000"/>
          <w:lang w:eastAsia="zh-CN"/>
        </w:rPr>
        <w:t xml:space="preserve">E-based positioning: UE’s position </w:t>
      </w:r>
      <w:proofErr w:type="gramStart"/>
      <w:r w:rsidRPr="00D12A2F">
        <w:rPr>
          <w:rFonts w:eastAsiaTheme="minorEastAsia"/>
          <w:color w:val="000000"/>
          <w:lang w:eastAsia="zh-CN"/>
        </w:rPr>
        <w:t>is calculated</w:t>
      </w:r>
      <w:proofErr w:type="gramEnd"/>
      <w:r w:rsidRPr="00D12A2F">
        <w:rPr>
          <w:rFonts w:eastAsiaTheme="minorEastAsia"/>
          <w:color w:val="000000"/>
          <w:lang w:eastAsia="zh-CN"/>
        </w:rPr>
        <w:t xml:space="preserve"> by the UE itself. From the perspective of time delay and anti-tracking, the UE-based positioning solution should be the focus of SL positioning, especially for the relative positioning and ranging.</w:t>
      </w:r>
    </w:p>
    <w:p w:rsidR="00126E21" w:rsidRPr="00D12A2F" w:rsidRDefault="00A067AD" w:rsidP="00D12A2F">
      <w:pPr>
        <w:spacing w:after="120"/>
        <w:jc w:val="both"/>
        <w:rPr>
          <w:rFonts w:eastAsiaTheme="minorEastAsia"/>
          <w:color w:val="000000"/>
          <w:lang w:eastAsia="zh-CN"/>
        </w:rPr>
      </w:pPr>
      <w:bookmarkStart w:id="9" w:name="OLE_LINK2"/>
      <w:proofErr w:type="gramStart"/>
      <w:r w:rsidRPr="00D12A2F">
        <w:rPr>
          <w:rFonts w:eastAsiaTheme="minorEastAsia"/>
          <w:color w:val="000000"/>
          <w:lang w:eastAsia="zh-CN"/>
        </w:rPr>
        <w:t xml:space="preserve">For the design of SL positioning procedures, there are differences between SL positioning and </w:t>
      </w:r>
      <w:proofErr w:type="spellStart"/>
      <w:r w:rsidRPr="00D12A2F">
        <w:rPr>
          <w:rFonts w:eastAsiaTheme="minorEastAsia"/>
          <w:color w:val="000000"/>
          <w:lang w:eastAsia="zh-CN"/>
        </w:rPr>
        <w:t>Uu</w:t>
      </w:r>
      <w:proofErr w:type="spellEnd"/>
      <w:r w:rsidRPr="00D12A2F">
        <w:rPr>
          <w:rFonts w:eastAsiaTheme="minorEastAsia"/>
          <w:color w:val="000000"/>
          <w:lang w:eastAsia="zh-CN"/>
        </w:rPr>
        <w:t xml:space="preserve"> positioning, such as the diverse V2X application requirements, low-latency and high-reliability communications requirements in high-speed vehicular scenarios.</w:t>
      </w:r>
      <w:proofErr w:type="gramEnd"/>
      <w:r w:rsidRPr="00D12A2F">
        <w:rPr>
          <w:rFonts w:eastAsiaTheme="minorEastAsia"/>
          <w:color w:val="000000"/>
          <w:lang w:eastAsia="zh-CN"/>
        </w:rPr>
        <w:t xml:space="preserve"> </w:t>
      </w:r>
    </w:p>
    <w:p w:rsidR="00126E21" w:rsidRPr="00D12A2F" w:rsidRDefault="00A067AD" w:rsidP="00CA7C26">
      <w:pPr>
        <w:kinsoku w:val="0"/>
        <w:overflowPunct w:val="0"/>
        <w:autoSpaceDE w:val="0"/>
        <w:autoSpaceDN w:val="0"/>
        <w:spacing w:afterLines="50"/>
        <w:jc w:val="both"/>
        <w:rPr>
          <w:rFonts w:eastAsia="Malgun Gothic"/>
          <w:lang w:eastAsia="ko-KR"/>
        </w:rPr>
      </w:pPr>
      <w:r w:rsidRPr="00D12A2F">
        <w:rPr>
          <w:rFonts w:eastAsia="Malgun Gothic"/>
          <w:lang w:eastAsia="ko-KR"/>
        </w:rPr>
        <w:t xml:space="preserve">An example of UE The positioning operation to supporting SL positioning </w:t>
      </w:r>
      <w:proofErr w:type="gramStart"/>
      <w:r w:rsidRPr="00D12A2F">
        <w:rPr>
          <w:rFonts w:eastAsia="Malgun Gothic"/>
          <w:lang w:eastAsia="ko-KR"/>
        </w:rPr>
        <w:t>is shown</w:t>
      </w:r>
      <w:proofErr w:type="gramEnd"/>
      <w:r w:rsidRPr="00D12A2F">
        <w:rPr>
          <w:rFonts w:eastAsia="Malgun Gothic"/>
          <w:lang w:eastAsia="ko-KR"/>
        </w:rPr>
        <w:t xml:space="preserve"> in Figure 4.</w:t>
      </w:r>
    </w:p>
    <w:p w:rsidR="00126E21" w:rsidRDefault="00FB03FA" w:rsidP="00CA7C26">
      <w:pPr>
        <w:spacing w:afterLines="50"/>
        <w:jc w:val="center"/>
      </w:pPr>
      <w:r>
        <w:object w:dxaOrig="3086" w:dyaOrig="3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95pt;height:193.95pt" o:ole="">
            <v:imagedata r:id="rId11" o:title=""/>
          </v:shape>
          <o:OLEObject Type="Embed" ProgID="Visio.Drawing.15" ShapeID="_x0000_i1025" DrawAspect="Content" ObjectID="_1712772519" r:id="rId12"/>
        </w:object>
      </w:r>
    </w:p>
    <w:p w:rsidR="00126E21" w:rsidRDefault="00A067AD">
      <w:pPr>
        <w:pStyle w:val="a2"/>
        <w:spacing w:before="120"/>
        <w:jc w:val="center"/>
        <w:rPr>
          <w:rFonts w:ascii="Times New Roman" w:eastAsiaTheme="minorEastAsia" w:hAnsi="Times New Roman" w:cs="Times New Roman"/>
          <w:b/>
          <w:sz w:val="16"/>
          <w:lang w:eastAsia="zh-CN"/>
        </w:rPr>
      </w:pPr>
      <w:r>
        <w:rPr>
          <w:rFonts w:ascii="Times New Roman" w:eastAsiaTheme="minorEastAsia" w:hAnsi="Times New Roman" w:cs="Times New Roman"/>
          <w:b/>
          <w:sz w:val="16"/>
          <w:lang w:eastAsia="zh-CN"/>
        </w:rPr>
        <w:t xml:space="preserve">Figure </w:t>
      </w:r>
      <w:r>
        <w:rPr>
          <w:rFonts w:ascii="Times New Roman" w:eastAsiaTheme="minorEastAsia" w:hAnsi="Times New Roman" w:cs="Times New Roman" w:hint="eastAsia"/>
          <w:b/>
          <w:sz w:val="16"/>
          <w:lang w:eastAsia="zh-CN"/>
        </w:rPr>
        <w:t>4</w:t>
      </w:r>
      <w:proofErr w:type="gramStart"/>
      <w:r>
        <w:rPr>
          <w:rFonts w:ascii="Times New Roman" w:eastAsiaTheme="minorEastAsia" w:hAnsi="Times New Roman" w:cs="Times New Roman"/>
          <w:b/>
          <w:sz w:val="16"/>
          <w:lang w:eastAsia="zh-CN"/>
        </w:rPr>
        <w:t>:</w:t>
      </w:r>
      <w:r>
        <w:rPr>
          <w:rFonts w:ascii="Times New Roman" w:eastAsiaTheme="minorEastAsia" w:hAnsi="Times New Roman" w:cs="Times New Roman" w:hint="eastAsia"/>
          <w:b/>
          <w:sz w:val="16"/>
          <w:lang w:eastAsia="zh-CN"/>
        </w:rPr>
        <w:t>The</w:t>
      </w:r>
      <w:proofErr w:type="gramEnd"/>
      <w:r>
        <w:rPr>
          <w:rFonts w:ascii="Times New Roman" w:eastAsiaTheme="minorEastAsia" w:hAnsi="Times New Roman" w:cs="Times New Roman" w:hint="eastAsia"/>
          <w:b/>
          <w:sz w:val="16"/>
          <w:lang w:eastAsia="zh-CN"/>
        </w:rPr>
        <w:t xml:space="preserve"> procedure of</w:t>
      </w:r>
      <w:r>
        <w:rPr>
          <w:rFonts w:ascii="Times New Roman" w:eastAsiaTheme="minorEastAsia" w:hAnsi="Times New Roman" w:cs="Times New Roman"/>
          <w:b/>
          <w:sz w:val="16"/>
          <w:lang w:eastAsia="zh-CN"/>
        </w:rPr>
        <w:t xml:space="preserve"> SL positioning</w:t>
      </w:r>
      <w:r>
        <w:rPr>
          <w:rFonts w:ascii="Times New Roman" w:eastAsiaTheme="minorEastAsia" w:hAnsi="Times New Roman" w:cs="Times New Roman" w:hint="eastAsia"/>
          <w:b/>
          <w:sz w:val="16"/>
          <w:lang w:eastAsia="zh-CN"/>
        </w:rPr>
        <w:t xml:space="preserve"> operation </w:t>
      </w:r>
    </w:p>
    <w:p w:rsidR="00126E21" w:rsidRPr="00D12A2F" w:rsidRDefault="00A067AD" w:rsidP="00CA7C26">
      <w:pPr>
        <w:pStyle w:val="B1"/>
        <w:numPr>
          <w:ilvl w:val="0"/>
          <w:numId w:val="36"/>
        </w:numPr>
        <w:spacing w:afterLines="50"/>
        <w:jc w:val="both"/>
        <w:rPr>
          <w:rFonts w:eastAsia="MS Mincho"/>
          <w:snapToGrid w:val="0"/>
        </w:rPr>
      </w:pPr>
      <w:r w:rsidRPr="00D12A2F">
        <w:rPr>
          <w:rFonts w:eastAsia="MS Mincho" w:hint="eastAsia"/>
          <w:snapToGrid w:val="0"/>
        </w:rPr>
        <w:t>Step 1a: Either: the assisted UEs provide the assistance for positioning operation (e.g. positioning or delivery of assistance data) to a target UE.</w:t>
      </w:r>
    </w:p>
    <w:p w:rsidR="00126E21" w:rsidRPr="00D12A2F" w:rsidRDefault="00A067AD" w:rsidP="00CA7C26">
      <w:pPr>
        <w:pStyle w:val="B1"/>
        <w:numPr>
          <w:ilvl w:val="0"/>
          <w:numId w:val="36"/>
        </w:numPr>
        <w:spacing w:afterLines="50"/>
        <w:jc w:val="both"/>
        <w:rPr>
          <w:rFonts w:eastAsia="MS Mincho"/>
          <w:snapToGrid w:val="0"/>
        </w:rPr>
      </w:pPr>
      <w:r w:rsidRPr="00D12A2F">
        <w:rPr>
          <w:rFonts w:eastAsia="MS Mincho" w:hint="eastAsia"/>
          <w:snapToGrid w:val="0"/>
        </w:rPr>
        <w:t xml:space="preserve">Step 1b: </w:t>
      </w:r>
      <w:proofErr w:type="gramStart"/>
      <w:r w:rsidRPr="00D12A2F">
        <w:rPr>
          <w:rFonts w:eastAsia="MS Mincho" w:hint="eastAsia"/>
          <w:snapToGrid w:val="0"/>
        </w:rPr>
        <w:t>Or:</w:t>
      </w:r>
      <w:proofErr w:type="gramEnd"/>
      <w:r w:rsidRPr="00D12A2F">
        <w:rPr>
          <w:rFonts w:eastAsia="MS Mincho" w:hint="eastAsia"/>
          <w:snapToGrid w:val="0"/>
        </w:rPr>
        <w:t xml:space="preserve"> a target UE requests the assistance for positioning operation (e.g. positioning or delivery of assistance data) from other UE.</w:t>
      </w:r>
    </w:p>
    <w:p w:rsidR="00126E21" w:rsidRPr="00D12A2F" w:rsidRDefault="00A067AD" w:rsidP="00CA7C26">
      <w:pPr>
        <w:pStyle w:val="B1"/>
        <w:numPr>
          <w:ilvl w:val="0"/>
          <w:numId w:val="36"/>
        </w:numPr>
        <w:spacing w:afterLines="50"/>
        <w:jc w:val="both"/>
        <w:rPr>
          <w:rFonts w:eastAsia="MS Mincho"/>
          <w:snapToGrid w:val="0"/>
        </w:rPr>
      </w:pPr>
      <w:r w:rsidRPr="00D12A2F">
        <w:rPr>
          <w:rFonts w:eastAsia="MS Mincho" w:hint="eastAsia"/>
          <w:snapToGrid w:val="0"/>
        </w:rPr>
        <w:t xml:space="preserve">Step 2: A target UE or the assisted UEs instigate positioning procedures with each other </w:t>
      </w:r>
      <w:r w:rsidRPr="00D12A2F">
        <w:rPr>
          <w:rFonts w:eastAsia="MS Mincho" w:hint="eastAsia"/>
          <w:snapToGrid w:val="0"/>
        </w:rPr>
        <w:t>–</w:t>
      </w:r>
      <w:r w:rsidRPr="00D12A2F">
        <w:rPr>
          <w:rFonts w:eastAsia="MS Mincho" w:hint="eastAsia"/>
          <w:snapToGrid w:val="0"/>
        </w:rPr>
        <w:t xml:space="preserve"> e.g. to obtain a location estimate or positioning measurements.</w:t>
      </w:r>
    </w:p>
    <w:p w:rsidR="00126E21" w:rsidRPr="00D12A2F" w:rsidRDefault="00A067AD" w:rsidP="00CA7C26">
      <w:pPr>
        <w:pStyle w:val="B1"/>
        <w:numPr>
          <w:ilvl w:val="0"/>
          <w:numId w:val="36"/>
        </w:numPr>
        <w:spacing w:afterLines="50"/>
        <w:jc w:val="both"/>
        <w:rPr>
          <w:rFonts w:eastAsia="MS Mincho"/>
          <w:snapToGrid w:val="0"/>
        </w:rPr>
      </w:pPr>
      <w:r w:rsidRPr="00D12A2F">
        <w:rPr>
          <w:rFonts w:eastAsia="MS Mincho" w:hint="eastAsia"/>
          <w:snapToGrid w:val="0"/>
        </w:rPr>
        <w:t xml:space="preserve">Step 3: The assisted UE returns a positioning operation response to the target UE and includes any required results (e.g. a location </w:t>
      </w:r>
      <w:proofErr w:type="spellStart"/>
      <w:r w:rsidRPr="00D12A2F">
        <w:rPr>
          <w:rFonts w:eastAsia="MS Mincho" w:hint="eastAsia"/>
          <w:snapToGrid w:val="0"/>
        </w:rPr>
        <w:t>estimatation</w:t>
      </w:r>
      <w:proofErr w:type="spellEnd"/>
      <w:r w:rsidRPr="00D12A2F">
        <w:rPr>
          <w:rFonts w:eastAsia="MS Mincho" w:hint="eastAsia"/>
          <w:snapToGrid w:val="0"/>
        </w:rPr>
        <w:t xml:space="preserve"> for target UE).</w:t>
      </w:r>
    </w:p>
    <w:p w:rsidR="00126E21" w:rsidRPr="00223BD9" w:rsidRDefault="00A067AD" w:rsidP="00CA7C26">
      <w:pPr>
        <w:spacing w:afterLines="50"/>
        <w:jc w:val="both"/>
        <w:rPr>
          <w:rFonts w:eastAsia="Malgun Gothic"/>
          <w:lang w:eastAsia="ko-KR"/>
        </w:rPr>
      </w:pPr>
      <w:r w:rsidRPr="00223BD9">
        <w:rPr>
          <w:rFonts w:eastAsia="Malgun Gothic" w:hint="eastAsia"/>
          <w:lang w:eastAsia="ko-KR"/>
        </w:rPr>
        <w:t xml:space="preserve">For the operation of SL positioning without LMF, the following issues </w:t>
      </w:r>
      <w:proofErr w:type="gramStart"/>
      <w:r w:rsidRPr="00223BD9">
        <w:rPr>
          <w:rFonts w:eastAsia="Malgun Gothic" w:hint="eastAsia"/>
          <w:lang w:eastAsia="ko-KR"/>
        </w:rPr>
        <w:t>are suggested to be addressed</w:t>
      </w:r>
      <w:proofErr w:type="gramEnd"/>
      <w:r w:rsidRPr="00223BD9">
        <w:rPr>
          <w:rFonts w:eastAsia="Malgun Gothic" w:hint="eastAsia"/>
          <w:lang w:eastAsia="ko-KR"/>
        </w:rPr>
        <w:t>:</w:t>
      </w:r>
    </w:p>
    <w:p w:rsidR="00126E21" w:rsidRPr="006A1F65" w:rsidRDefault="00A067AD" w:rsidP="00CA7C26">
      <w:pPr>
        <w:pStyle w:val="B1"/>
        <w:numPr>
          <w:ilvl w:val="0"/>
          <w:numId w:val="36"/>
        </w:numPr>
        <w:spacing w:afterLines="50"/>
        <w:jc w:val="both"/>
        <w:rPr>
          <w:rFonts w:eastAsia="MS Mincho"/>
          <w:snapToGrid w:val="0"/>
        </w:rPr>
      </w:pPr>
      <w:r w:rsidRPr="006A1F65">
        <w:rPr>
          <w:rFonts w:eastAsia="MS Mincho"/>
          <w:snapToGrid w:val="0"/>
        </w:rPr>
        <w:t xml:space="preserve">In the relative positioning, ranging and absolute positioning scenarios of SL positioning, the target UE can directly send a request information to other assisted UEs to initiate the positioning. This may be defined as device to device location </w:t>
      </w:r>
      <w:proofErr w:type="gramStart"/>
      <w:r w:rsidRPr="006A1F65">
        <w:rPr>
          <w:rFonts w:eastAsia="MS Mincho"/>
          <w:snapToGrid w:val="0"/>
        </w:rPr>
        <w:t>service(</w:t>
      </w:r>
      <w:proofErr w:type="gramEnd"/>
      <w:r w:rsidRPr="006A1F65">
        <w:rPr>
          <w:rFonts w:eastAsia="MS Mincho"/>
          <w:snapToGrid w:val="0"/>
        </w:rPr>
        <w:t>request) which will be discussed in SA2.</w:t>
      </w:r>
    </w:p>
    <w:p w:rsidR="00126E21" w:rsidRPr="006A1F65" w:rsidRDefault="00A067AD" w:rsidP="00CA7C26">
      <w:pPr>
        <w:pStyle w:val="B1"/>
        <w:numPr>
          <w:ilvl w:val="0"/>
          <w:numId w:val="36"/>
        </w:numPr>
        <w:spacing w:afterLines="50"/>
        <w:jc w:val="both"/>
        <w:rPr>
          <w:rFonts w:eastAsia="MS Mincho"/>
          <w:snapToGrid w:val="0"/>
        </w:rPr>
      </w:pPr>
      <w:r w:rsidRPr="006A1F65">
        <w:rPr>
          <w:rFonts w:eastAsia="MS Mincho"/>
          <w:snapToGrid w:val="0"/>
        </w:rPr>
        <w:t xml:space="preserve">In the absolute positioning scenarios of SL positioning, the assisted UEs may be the positioning anchor nodes (e.g. RSUs), and the assisted UEs can broadcast positioning indication information to assist the target UE to trigger the positioning procedure. This </w:t>
      </w:r>
      <w:proofErr w:type="gramStart"/>
      <w:r w:rsidRPr="006A1F65">
        <w:rPr>
          <w:rFonts w:eastAsia="MS Mincho"/>
          <w:snapToGrid w:val="0"/>
        </w:rPr>
        <w:t>may be defined</w:t>
      </w:r>
      <w:proofErr w:type="gramEnd"/>
      <w:r w:rsidRPr="006A1F65">
        <w:rPr>
          <w:rFonts w:eastAsia="MS Mincho"/>
          <w:snapToGrid w:val="0"/>
        </w:rPr>
        <w:t xml:space="preserve"> as group location service in SA2. </w:t>
      </w:r>
    </w:p>
    <w:p w:rsidR="00126E21" w:rsidRPr="00223BD9" w:rsidRDefault="00A067AD" w:rsidP="00CA7C26">
      <w:pPr>
        <w:spacing w:afterLines="50"/>
        <w:jc w:val="both"/>
        <w:rPr>
          <w:rFonts w:eastAsia="Malgun Gothic"/>
          <w:lang w:eastAsia="ko-KR"/>
        </w:rPr>
      </w:pPr>
      <w:r w:rsidRPr="00223BD9">
        <w:rPr>
          <w:rFonts w:eastAsia="Malgun Gothic" w:hint="eastAsia"/>
          <w:lang w:eastAsia="ko-KR"/>
        </w:rPr>
        <w:t xml:space="preserve">For the operations of SL positioning with LMF, the legacy </w:t>
      </w:r>
      <w:proofErr w:type="spellStart"/>
      <w:r w:rsidRPr="00223BD9">
        <w:rPr>
          <w:rFonts w:eastAsia="Malgun Gothic" w:hint="eastAsia"/>
          <w:lang w:eastAsia="ko-KR"/>
        </w:rPr>
        <w:t>Uu</w:t>
      </w:r>
      <w:proofErr w:type="spellEnd"/>
      <w:r w:rsidRPr="00223BD9">
        <w:rPr>
          <w:rFonts w:eastAsia="Malgun Gothic" w:hint="eastAsia"/>
          <w:lang w:eastAsia="ko-KR"/>
        </w:rPr>
        <w:t xml:space="preserve"> positioning system architecture and </w:t>
      </w:r>
      <w:proofErr w:type="spellStart"/>
      <w:r w:rsidRPr="00223BD9">
        <w:rPr>
          <w:rFonts w:eastAsia="Malgun Gothic" w:hint="eastAsia"/>
          <w:lang w:eastAsia="ko-KR"/>
        </w:rPr>
        <w:t>signalling</w:t>
      </w:r>
      <w:proofErr w:type="spellEnd"/>
      <w:r w:rsidRPr="00223BD9">
        <w:rPr>
          <w:rFonts w:eastAsia="Malgun Gothic" w:hint="eastAsia"/>
          <w:lang w:eastAsia="ko-KR"/>
        </w:rPr>
        <w:t xml:space="preserve"> procedures with LMF </w:t>
      </w:r>
      <w:proofErr w:type="gramStart"/>
      <w:r w:rsidRPr="00223BD9">
        <w:rPr>
          <w:rFonts w:eastAsia="Malgun Gothic" w:hint="eastAsia"/>
          <w:lang w:eastAsia="ko-KR"/>
        </w:rPr>
        <w:t>can be reused</w:t>
      </w:r>
      <w:proofErr w:type="gramEnd"/>
      <w:r w:rsidRPr="00223BD9">
        <w:rPr>
          <w:rFonts w:eastAsia="Malgun Gothic" w:hint="eastAsia"/>
          <w:lang w:eastAsia="ko-KR"/>
        </w:rPr>
        <w:t xml:space="preserve"> as defined in TR 38.305 [3]. </w:t>
      </w:r>
    </w:p>
    <w:p w:rsidR="00126E21" w:rsidRDefault="00A067AD" w:rsidP="00CA7C26">
      <w:pPr>
        <w:spacing w:afterLines="50"/>
        <w:jc w:val="both"/>
        <w:rPr>
          <w:b/>
          <w:bCs/>
          <w:i/>
          <w:iCs/>
          <w:lang w:eastAsia="zh-CN"/>
        </w:rPr>
      </w:pPr>
      <w:bookmarkStart w:id="10" w:name="_GoBack"/>
      <w:bookmarkEnd w:id="9"/>
      <w:bookmarkEnd w:id="10"/>
      <w:r>
        <w:rPr>
          <w:rFonts w:hint="eastAsia"/>
          <w:b/>
          <w:bCs/>
          <w:i/>
          <w:iCs/>
          <w:lang w:eastAsia="zh-CN"/>
        </w:rPr>
        <w:lastRenderedPageBreak/>
        <w:t xml:space="preserve">Proposal 3: </w:t>
      </w:r>
      <w:proofErr w:type="gramStart"/>
      <w:r>
        <w:rPr>
          <w:rFonts w:hint="eastAsia"/>
          <w:b/>
          <w:bCs/>
          <w:i/>
          <w:iCs/>
          <w:lang w:eastAsia="zh-CN"/>
        </w:rPr>
        <w:t>The sidelink positioning procedure can be triggered by the positioning operation indication signaling or the positioning operation request signaling</w:t>
      </w:r>
      <w:proofErr w:type="gramEnd"/>
      <w:r>
        <w:rPr>
          <w:rFonts w:hint="eastAsia"/>
          <w:b/>
          <w:bCs/>
          <w:i/>
          <w:iCs/>
          <w:lang w:eastAsia="zh-CN"/>
        </w:rPr>
        <w:t>.</w:t>
      </w:r>
    </w:p>
    <w:p w:rsidR="00126E21" w:rsidRDefault="00126E21">
      <w:pPr>
        <w:rPr>
          <w:rFonts w:eastAsiaTheme="minorEastAsia"/>
          <w:b/>
          <w:i/>
          <w:lang w:val="en-GB" w:eastAsia="zh-CN"/>
        </w:rPr>
      </w:pPr>
    </w:p>
    <w:p w:rsidR="00126E21" w:rsidRDefault="00A067AD">
      <w:pPr>
        <w:pStyle w:val="3GPPH1"/>
        <w:tabs>
          <w:tab w:val="clear" w:pos="425"/>
          <w:tab w:val="left" w:pos="432"/>
        </w:tabs>
        <w:ind w:left="432"/>
        <w:jc w:val="both"/>
      </w:pPr>
      <w:bookmarkStart w:id="11" w:name="_Ref101028239"/>
      <w:r>
        <w:rPr>
          <w:rFonts w:hint="eastAsia"/>
          <w:lang w:eastAsia="zh-CN"/>
        </w:rPr>
        <w:t>Sidelink positioning r</w:t>
      </w:r>
      <w:r>
        <w:rPr>
          <w:lang w:eastAsia="zh-CN"/>
        </w:rPr>
        <w:t xml:space="preserve">eference </w:t>
      </w:r>
      <w:r>
        <w:rPr>
          <w:rFonts w:hint="eastAsia"/>
          <w:lang w:eastAsia="zh-CN"/>
        </w:rPr>
        <w:t>s</w:t>
      </w:r>
      <w:r>
        <w:rPr>
          <w:lang w:eastAsia="zh-CN"/>
        </w:rPr>
        <w:t xml:space="preserve">ignal </w:t>
      </w:r>
      <w:bookmarkEnd w:id="11"/>
    </w:p>
    <w:p w:rsidR="00126E21" w:rsidRDefault="00126E21">
      <w:pPr>
        <w:pStyle w:val="3GPPText"/>
        <w:rPr>
          <w:rFonts w:ascii="Times New Roman" w:hAnsi="Times New Roman" w:cs="Times New Roman"/>
          <w:sz w:val="20"/>
          <w:szCs w:val="20"/>
          <w:lang w:eastAsia="zh-CN"/>
        </w:rPr>
      </w:pPr>
    </w:p>
    <w:p w:rsidR="00126E21" w:rsidRDefault="00A067AD">
      <w:pPr>
        <w:pStyle w:val="3GPPH2"/>
        <w:ind w:left="709" w:hanging="709"/>
      </w:pPr>
      <w:r>
        <w:rPr>
          <w:rFonts w:hint="eastAsia"/>
          <w:lang w:eastAsia="zh-CN"/>
        </w:rPr>
        <w:t>Sequence design of S-PRS</w:t>
      </w:r>
    </w:p>
    <w:p w:rsidR="00126E21" w:rsidRDefault="00126E21">
      <w:pPr>
        <w:jc w:val="both"/>
        <w:rPr>
          <w:rFonts w:eastAsiaTheme="minorEastAsia"/>
          <w:b/>
          <w:i/>
          <w:highlight w:val="yellow"/>
          <w:lang w:eastAsia="zh-CN"/>
        </w:rPr>
      </w:pPr>
    </w:p>
    <w:p w:rsidR="00126E21" w:rsidRDefault="00A067AD">
      <w:pPr>
        <w:spacing w:after="120"/>
        <w:jc w:val="both"/>
        <w:rPr>
          <w:rFonts w:eastAsiaTheme="minorEastAsia"/>
          <w:color w:val="000000"/>
          <w:lang w:eastAsia="zh-CN"/>
        </w:rPr>
      </w:pPr>
      <w:r>
        <w:rPr>
          <w:rFonts w:eastAsiaTheme="minorEastAsia"/>
          <w:color w:val="000000"/>
          <w:lang w:eastAsia="zh-CN"/>
        </w:rPr>
        <w:t xml:space="preserve">The sequence design of </w:t>
      </w:r>
      <w:r>
        <w:rPr>
          <w:rFonts w:eastAsiaTheme="minorEastAsia" w:hint="eastAsia"/>
          <w:color w:val="000000"/>
          <w:lang w:eastAsia="zh-CN"/>
        </w:rPr>
        <w:t>S-PRS</w:t>
      </w:r>
      <w:r>
        <w:rPr>
          <w:rFonts w:eastAsiaTheme="minorEastAsia"/>
          <w:color w:val="000000"/>
          <w:lang w:eastAsia="zh-CN"/>
        </w:rPr>
        <w:t xml:space="preserve"> should reuse the existing </w:t>
      </w:r>
      <w:r>
        <w:rPr>
          <w:rFonts w:eastAsiaTheme="minorEastAsia" w:hint="eastAsia"/>
          <w:color w:val="000000"/>
          <w:lang w:eastAsia="zh-CN"/>
        </w:rPr>
        <w:t xml:space="preserve">sidelink/positioning </w:t>
      </w:r>
      <w:r>
        <w:rPr>
          <w:rFonts w:eastAsiaTheme="minorEastAsia"/>
          <w:color w:val="000000"/>
          <w:lang w:eastAsia="zh-CN"/>
        </w:rPr>
        <w:t>reference signal</w:t>
      </w:r>
      <w:r>
        <w:rPr>
          <w:rFonts w:eastAsiaTheme="minorEastAsia" w:hint="eastAsia"/>
          <w:color w:val="000000"/>
          <w:lang w:eastAsia="zh-CN"/>
        </w:rPr>
        <w:t>s</w:t>
      </w:r>
      <w:r>
        <w:rPr>
          <w:rFonts w:eastAsiaTheme="minorEastAsia"/>
          <w:color w:val="000000"/>
          <w:lang w:eastAsia="zh-CN"/>
        </w:rPr>
        <w:t xml:space="preserve"> design as much as possible to reduce the workload of standardization. The sequence </w:t>
      </w:r>
      <w:r>
        <w:rPr>
          <w:rFonts w:eastAsiaTheme="minorEastAsia" w:hint="eastAsia"/>
          <w:color w:val="000000"/>
          <w:lang w:eastAsia="zh-CN"/>
        </w:rPr>
        <w:t>design of</w:t>
      </w:r>
      <w:r>
        <w:rPr>
          <w:rFonts w:eastAsiaTheme="minorEastAsia"/>
          <w:color w:val="000000"/>
          <w:lang w:eastAsia="zh-CN"/>
        </w:rPr>
        <w:t xml:space="preserve"> S-PRS can refer to</w:t>
      </w:r>
      <w:r>
        <w:rPr>
          <w:rFonts w:eastAsiaTheme="minorEastAsia" w:hint="eastAsia"/>
          <w:color w:val="000000"/>
          <w:lang w:eastAsia="zh-CN"/>
        </w:rPr>
        <w:t xml:space="preserve"> DL-PRS</w:t>
      </w:r>
      <w:r>
        <w:rPr>
          <w:rFonts w:eastAsiaTheme="minorEastAsia"/>
          <w:color w:val="000000"/>
          <w:lang w:eastAsia="zh-CN"/>
        </w:rPr>
        <w:t xml:space="preserve">, UL SRS-Pos, SL </w:t>
      </w:r>
      <w:r>
        <w:rPr>
          <w:rFonts w:eastAsiaTheme="minorEastAsia" w:hint="eastAsia"/>
          <w:color w:val="000000"/>
          <w:lang w:eastAsia="zh-CN"/>
        </w:rPr>
        <w:t>CSI-RS</w:t>
      </w:r>
      <w:r>
        <w:rPr>
          <w:rFonts w:eastAsiaTheme="minorEastAsia"/>
          <w:color w:val="000000"/>
          <w:lang w:eastAsia="zh-CN"/>
        </w:rPr>
        <w:t xml:space="preserve"> and SL </w:t>
      </w:r>
      <w:r>
        <w:rPr>
          <w:rFonts w:eastAsiaTheme="minorEastAsia" w:hint="eastAsia"/>
          <w:color w:val="000000"/>
          <w:lang w:eastAsia="zh-CN"/>
        </w:rPr>
        <w:t>PT-RS</w:t>
      </w:r>
      <w:r>
        <w:rPr>
          <w:rFonts w:eastAsiaTheme="minorEastAsia"/>
          <w:color w:val="000000"/>
          <w:lang w:eastAsia="zh-CN"/>
        </w:rPr>
        <w:t xml:space="preserve">. </w:t>
      </w:r>
      <w:r>
        <w:rPr>
          <w:rFonts w:eastAsiaTheme="minorEastAsia" w:hint="eastAsia"/>
          <w:color w:val="000000"/>
          <w:lang w:eastAsia="zh-CN"/>
        </w:rPr>
        <w:t>For</w:t>
      </w:r>
      <w:r>
        <w:rPr>
          <w:rFonts w:eastAsiaTheme="minorEastAsia"/>
          <w:color w:val="000000"/>
          <w:lang w:eastAsia="zh-CN"/>
        </w:rPr>
        <w:t xml:space="preserve"> these reference signals, except that </w:t>
      </w:r>
      <w:r>
        <w:rPr>
          <w:rFonts w:eastAsiaTheme="minorEastAsia" w:hint="eastAsia"/>
          <w:color w:val="000000"/>
          <w:lang w:eastAsia="zh-CN"/>
        </w:rPr>
        <w:t xml:space="preserve">UL </w:t>
      </w:r>
      <w:r>
        <w:rPr>
          <w:rFonts w:eastAsiaTheme="minorEastAsia"/>
          <w:color w:val="000000"/>
          <w:lang w:eastAsia="zh-CN"/>
        </w:rPr>
        <w:t>SRS</w:t>
      </w:r>
      <w:r>
        <w:rPr>
          <w:rFonts w:eastAsiaTheme="minorEastAsia" w:hint="eastAsia"/>
          <w:color w:val="000000"/>
          <w:lang w:eastAsia="zh-CN"/>
        </w:rPr>
        <w:t>-Pos</w:t>
      </w:r>
      <w:r>
        <w:rPr>
          <w:rFonts w:eastAsiaTheme="minorEastAsia"/>
          <w:color w:val="000000"/>
          <w:lang w:eastAsia="zh-CN"/>
        </w:rPr>
        <w:t xml:space="preserve"> uses ZC sequence, other reference signals use </w:t>
      </w:r>
      <w:r>
        <w:rPr>
          <w:rFonts w:eastAsiaTheme="minorEastAsia" w:hint="eastAsia"/>
          <w:color w:val="000000"/>
          <w:lang w:eastAsia="zh-CN"/>
        </w:rPr>
        <w:t>G</w:t>
      </w:r>
      <w:r>
        <w:rPr>
          <w:rFonts w:eastAsiaTheme="minorEastAsia"/>
          <w:color w:val="000000"/>
          <w:lang w:eastAsia="zh-CN"/>
        </w:rPr>
        <w:t xml:space="preserve">old sequence. The advantage of ZC sequence is low PAPR, which is conducive to the power saving of UE. However, considering that the reference signals defined in SL, such as SL </w:t>
      </w:r>
      <w:r>
        <w:rPr>
          <w:rFonts w:eastAsiaTheme="minorEastAsia" w:hint="eastAsia"/>
          <w:color w:val="000000"/>
          <w:lang w:eastAsia="zh-CN"/>
        </w:rPr>
        <w:t>CSI-RS</w:t>
      </w:r>
      <w:r>
        <w:rPr>
          <w:rFonts w:eastAsiaTheme="minorEastAsia"/>
          <w:color w:val="000000"/>
          <w:lang w:eastAsia="zh-CN"/>
        </w:rPr>
        <w:t xml:space="preserve"> and SL</w:t>
      </w:r>
      <w:r>
        <w:rPr>
          <w:rFonts w:eastAsiaTheme="minorEastAsia" w:hint="eastAsia"/>
          <w:color w:val="000000"/>
          <w:lang w:eastAsia="zh-CN"/>
        </w:rPr>
        <w:t>PT-RS</w:t>
      </w:r>
      <w:r>
        <w:rPr>
          <w:rFonts w:eastAsiaTheme="minorEastAsia"/>
          <w:color w:val="000000"/>
          <w:lang w:eastAsia="zh-CN"/>
        </w:rPr>
        <w:t xml:space="preserve">, all use </w:t>
      </w:r>
      <w:r>
        <w:rPr>
          <w:rFonts w:eastAsiaTheme="minorEastAsia" w:hint="eastAsia"/>
          <w:color w:val="000000"/>
          <w:lang w:eastAsia="zh-CN"/>
        </w:rPr>
        <w:t>G</w:t>
      </w:r>
      <w:r>
        <w:rPr>
          <w:rFonts w:eastAsiaTheme="minorEastAsia"/>
          <w:color w:val="000000"/>
          <w:lang w:eastAsia="zh-CN"/>
        </w:rPr>
        <w:t xml:space="preserve">old sequence, we prefer </w:t>
      </w:r>
      <w:r>
        <w:rPr>
          <w:rFonts w:eastAsiaTheme="minorEastAsia" w:hint="eastAsia"/>
          <w:color w:val="000000"/>
          <w:lang w:eastAsia="zh-CN"/>
        </w:rPr>
        <w:t>S</w:t>
      </w:r>
      <w:r>
        <w:rPr>
          <w:rFonts w:eastAsiaTheme="minorEastAsia"/>
          <w:color w:val="000000"/>
          <w:lang w:eastAsia="zh-CN"/>
        </w:rPr>
        <w:t>-</w:t>
      </w:r>
      <w:r>
        <w:rPr>
          <w:rFonts w:eastAsiaTheme="minorEastAsia" w:hint="eastAsia"/>
          <w:color w:val="000000"/>
          <w:lang w:eastAsia="zh-CN"/>
        </w:rPr>
        <w:t>PRS</w:t>
      </w:r>
      <w:r>
        <w:rPr>
          <w:rFonts w:eastAsiaTheme="minorEastAsia"/>
          <w:color w:val="000000"/>
          <w:lang w:eastAsia="zh-CN"/>
        </w:rPr>
        <w:t xml:space="preserve"> </w:t>
      </w:r>
      <w:proofErr w:type="gramStart"/>
      <w:r>
        <w:rPr>
          <w:rFonts w:eastAsiaTheme="minorEastAsia"/>
          <w:color w:val="000000"/>
          <w:lang w:eastAsia="zh-CN"/>
        </w:rPr>
        <w:t>to also use</w:t>
      </w:r>
      <w:proofErr w:type="gramEnd"/>
      <w:r>
        <w:rPr>
          <w:rFonts w:eastAsiaTheme="minorEastAsia"/>
          <w:color w:val="000000"/>
          <w:lang w:eastAsia="zh-CN"/>
        </w:rPr>
        <w:t xml:space="preserve"> </w:t>
      </w:r>
      <w:r>
        <w:rPr>
          <w:rFonts w:eastAsiaTheme="minorEastAsia" w:hint="eastAsia"/>
          <w:color w:val="000000"/>
          <w:lang w:eastAsia="zh-CN"/>
        </w:rPr>
        <w:t>G</w:t>
      </w:r>
      <w:r>
        <w:rPr>
          <w:rFonts w:eastAsiaTheme="minorEastAsia"/>
          <w:color w:val="000000"/>
          <w:lang w:eastAsia="zh-CN"/>
        </w:rPr>
        <w:t>old sequence.</w:t>
      </w:r>
    </w:p>
    <w:p w:rsidR="00126E21" w:rsidRDefault="00126E21">
      <w:pPr>
        <w:rPr>
          <w:rFonts w:eastAsiaTheme="minorEastAsia"/>
          <w:b/>
          <w:i/>
          <w:lang w:eastAsia="zh-CN"/>
        </w:rPr>
      </w:pPr>
    </w:p>
    <w:p w:rsidR="00126E21" w:rsidRDefault="00A067AD">
      <w:pPr>
        <w:jc w:val="both"/>
        <w:rPr>
          <w:rFonts w:eastAsiaTheme="minorEastAsia"/>
          <w:b/>
          <w:i/>
          <w:lang w:eastAsia="zh-CN"/>
        </w:rPr>
      </w:pPr>
      <w:r>
        <w:rPr>
          <w:rFonts w:eastAsiaTheme="minorEastAsia" w:hint="eastAsia"/>
          <w:b/>
          <w:i/>
          <w:lang w:eastAsia="zh-CN"/>
        </w:rPr>
        <w:t xml:space="preserve">Proposal 4: Gold sequence </w:t>
      </w:r>
      <w:proofErr w:type="gramStart"/>
      <w:r>
        <w:rPr>
          <w:rFonts w:eastAsiaTheme="minorEastAsia" w:hint="eastAsia"/>
          <w:b/>
          <w:i/>
          <w:lang w:eastAsia="zh-CN"/>
        </w:rPr>
        <w:t>should be adopted</w:t>
      </w:r>
      <w:proofErr w:type="gramEnd"/>
      <w:r>
        <w:rPr>
          <w:rFonts w:eastAsiaTheme="minorEastAsia" w:hint="eastAsia"/>
          <w:b/>
          <w:i/>
          <w:lang w:eastAsia="zh-CN"/>
        </w:rPr>
        <w:t xml:space="preserve"> as the sequence of S-PRS. </w:t>
      </w:r>
    </w:p>
    <w:p w:rsidR="00126E21" w:rsidRDefault="00126E21">
      <w:pPr>
        <w:jc w:val="both"/>
        <w:rPr>
          <w:rFonts w:eastAsiaTheme="minorEastAsia"/>
          <w:b/>
          <w:i/>
          <w:lang w:eastAsia="zh-CN"/>
        </w:rPr>
      </w:pPr>
    </w:p>
    <w:p w:rsidR="00126E21" w:rsidRDefault="00A067AD">
      <w:pPr>
        <w:pStyle w:val="3GPPH2"/>
        <w:ind w:left="709" w:hanging="709"/>
        <w:rPr>
          <w:lang w:eastAsia="zh-CN"/>
        </w:rPr>
      </w:pPr>
      <w:r>
        <w:rPr>
          <w:rFonts w:hint="eastAsia"/>
          <w:lang w:eastAsia="zh-CN"/>
        </w:rPr>
        <w:t>Resource allocation of S-PRS</w:t>
      </w:r>
    </w:p>
    <w:p w:rsidR="00126E21" w:rsidRDefault="00126E21">
      <w:pPr>
        <w:pStyle w:val="3GPPText"/>
        <w:rPr>
          <w:rFonts w:ascii="Times New Roman" w:hAnsi="Times New Roman" w:cs="Times New Roman"/>
          <w:sz w:val="20"/>
          <w:szCs w:val="20"/>
          <w:lang w:val="en-US" w:eastAsia="zh-CN"/>
        </w:rPr>
      </w:pPr>
    </w:p>
    <w:p w:rsidR="00126E21" w:rsidRPr="00B65A49"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If the S-PRS </w:t>
      </w:r>
      <w:proofErr w:type="gramStart"/>
      <w:r>
        <w:rPr>
          <w:rFonts w:ascii="Times New Roman" w:hAnsi="Times New Roman" w:cs="Times New Roman"/>
          <w:sz w:val="20"/>
          <w:szCs w:val="20"/>
          <w:lang w:val="en-US" w:eastAsia="zh-CN"/>
        </w:rPr>
        <w:t>is multiplexed</w:t>
      </w:r>
      <w:proofErr w:type="gramEnd"/>
      <w:r>
        <w:rPr>
          <w:rFonts w:ascii="Times New Roman" w:hAnsi="Times New Roman" w:cs="Times New Roman"/>
          <w:sz w:val="20"/>
          <w:szCs w:val="20"/>
          <w:lang w:val="en-US" w:eastAsia="zh-CN"/>
        </w:rPr>
        <w:t xml:space="preserve"> with PSCCH/PSSCH of Rel-16, the sidelink physical layer structure needs to be redesigned. The issues as TBS determination, S-PRS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 xml:space="preserve">apping rules, multiplexing method and compatibility </w:t>
      </w:r>
      <w:proofErr w:type="gramStart"/>
      <w:r>
        <w:rPr>
          <w:rFonts w:ascii="Times New Roman" w:hAnsi="Times New Roman" w:cs="Times New Roman"/>
          <w:sz w:val="20"/>
          <w:szCs w:val="20"/>
          <w:lang w:val="en-US" w:eastAsia="zh-CN"/>
        </w:rPr>
        <w:t>should be discussed</w:t>
      </w:r>
      <w:proofErr w:type="gramEnd"/>
      <w:r>
        <w:rPr>
          <w:rFonts w:ascii="Times New Roman" w:hAnsi="Times New Roman" w:cs="Times New Roman"/>
          <w:sz w:val="20"/>
          <w:szCs w:val="20"/>
          <w:lang w:val="en-US" w:eastAsia="zh-CN"/>
        </w:rPr>
        <w:t xml:space="preserve">. </w:t>
      </w:r>
      <w:r w:rsidRPr="00B65A49">
        <w:rPr>
          <w:rFonts w:ascii="Times New Roman" w:hAnsi="Times New Roman" w:cs="Times New Roman"/>
          <w:sz w:val="20"/>
          <w:szCs w:val="20"/>
          <w:lang w:val="en-US" w:eastAsia="zh-CN"/>
        </w:rPr>
        <w:t>Besides, the transmission band of S-PRS will be limited with PSCCH/PSSCH, which will affect the positioning accuracy.</w:t>
      </w:r>
    </w:p>
    <w:p w:rsidR="00126E21" w:rsidRDefault="00A067AD">
      <w:pPr>
        <w:pStyle w:val="3GPPText"/>
        <w:rPr>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5</w:t>
      </w:r>
      <w:r>
        <w:rPr>
          <w:rFonts w:ascii="Times New Roman" w:hAnsi="Times New Roman" w:cs="Times New Roman"/>
          <w:i/>
          <w:iCs/>
          <w:sz w:val="20"/>
          <w:szCs w:val="20"/>
          <w:lang w:val="en-US" w:eastAsia="zh-CN"/>
        </w:rPr>
        <w:t xml:space="preserve">: </w:t>
      </w:r>
      <w:r>
        <w:rPr>
          <w:rFonts w:ascii="Times New Roman" w:hAnsi="Times New Roman" w:cs="Times New Roman"/>
          <w:b/>
          <w:bCs/>
          <w:i/>
          <w:iCs/>
          <w:sz w:val="20"/>
          <w:szCs w:val="20"/>
          <w:lang w:val="en-US" w:eastAsia="zh-CN"/>
        </w:rPr>
        <w:t xml:space="preserve">Considering the compatibility for Rel-16/17, the dedicated resource pool for sidelink positioning </w:t>
      </w:r>
      <w:proofErr w:type="gramStart"/>
      <w:r>
        <w:rPr>
          <w:rFonts w:ascii="Times New Roman" w:hAnsi="Times New Roman" w:cs="Times New Roman"/>
          <w:b/>
          <w:bCs/>
          <w:i/>
          <w:iCs/>
          <w:sz w:val="20"/>
          <w:szCs w:val="20"/>
          <w:lang w:val="en-US" w:eastAsia="zh-CN"/>
        </w:rPr>
        <w:t>should be introduced</w:t>
      </w:r>
      <w:proofErr w:type="gramEnd"/>
      <w:r>
        <w:rPr>
          <w:rFonts w:ascii="Times New Roman" w:hAnsi="Times New Roman" w:cs="Times New Roman"/>
          <w:b/>
          <w:bCs/>
          <w:i/>
          <w:iCs/>
          <w:sz w:val="20"/>
          <w:szCs w:val="20"/>
          <w:lang w:val="en-US" w:eastAsia="zh-CN"/>
        </w:rPr>
        <w:t>.</w:t>
      </w: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In order to meet the positioning requirements, </w:t>
      </w:r>
      <w:r>
        <w:rPr>
          <w:rFonts w:ascii="Times New Roman" w:hAnsi="Times New Roman" w:cs="Times New Roman" w:hint="eastAsia"/>
          <w:sz w:val="20"/>
          <w:szCs w:val="20"/>
          <w:lang w:val="en-US" w:eastAsia="zh-CN"/>
        </w:rPr>
        <w:t>UEs</w:t>
      </w:r>
      <w:r>
        <w:rPr>
          <w:rFonts w:ascii="Times New Roman" w:hAnsi="Times New Roman" w:cs="Times New Roman"/>
          <w:sz w:val="20"/>
          <w:szCs w:val="20"/>
          <w:lang w:val="en-US" w:eastAsia="zh-CN"/>
        </w:rPr>
        <w:t xml:space="preserve"> need to </w:t>
      </w:r>
      <w:r>
        <w:rPr>
          <w:rFonts w:ascii="Times New Roman" w:hAnsi="Times New Roman" w:cs="Times New Roman" w:hint="eastAsia"/>
          <w:sz w:val="20"/>
          <w:szCs w:val="20"/>
          <w:lang w:val="en-US" w:eastAsia="zh-CN"/>
        </w:rPr>
        <w:t>transmit S-PRS</w:t>
      </w:r>
      <w:r>
        <w:rPr>
          <w:rFonts w:ascii="Times New Roman" w:hAnsi="Times New Roman" w:cs="Times New Roman"/>
          <w:sz w:val="20"/>
          <w:szCs w:val="20"/>
          <w:lang w:val="en-US" w:eastAsia="zh-CN"/>
        </w:rPr>
        <w:t xml:space="preserve"> frequently to complete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In order to improve the positioning accuracy, the bandwidth occupied by </w:t>
      </w:r>
      <w:r>
        <w:rPr>
          <w:rFonts w:ascii="Times New Roman" w:hAnsi="Times New Roman" w:cs="Times New Roman" w:hint="eastAsia"/>
          <w:sz w:val="20"/>
          <w:szCs w:val="20"/>
          <w:lang w:val="en-US" w:eastAsia="zh-CN"/>
        </w:rPr>
        <w:t>S-PRS</w:t>
      </w:r>
      <w:r>
        <w:rPr>
          <w:rFonts w:ascii="Times New Roman" w:hAnsi="Times New Roman" w:cs="Times New Roman"/>
          <w:sz w:val="20"/>
          <w:szCs w:val="20"/>
          <w:lang w:val="en-US" w:eastAsia="zh-CN"/>
        </w:rPr>
        <w:t xml:space="preserve"> is often large. In this way, the resources occupied by S-PRS </w:t>
      </w:r>
      <w:r>
        <w:rPr>
          <w:rFonts w:ascii="Times New Roman" w:hAnsi="Times New Roman" w:cs="Times New Roman" w:hint="eastAsia"/>
          <w:sz w:val="20"/>
          <w:szCs w:val="20"/>
          <w:lang w:val="en-US" w:eastAsia="zh-CN"/>
        </w:rPr>
        <w:t>transmitted</w:t>
      </w:r>
      <w:r>
        <w:rPr>
          <w:rFonts w:ascii="Times New Roman" w:hAnsi="Times New Roman" w:cs="Times New Roman"/>
          <w:sz w:val="20"/>
          <w:szCs w:val="20"/>
          <w:lang w:val="en-US" w:eastAsia="zh-CN"/>
        </w:rPr>
        <w:t xml:space="preserve"> by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 are prone to colli</w:t>
      </w:r>
      <w:r>
        <w:rPr>
          <w:rFonts w:ascii="Times New Roman" w:hAnsi="Times New Roman" w:cs="Times New Roman" w:hint="eastAsia"/>
          <w:sz w:val="20"/>
          <w:szCs w:val="20"/>
          <w:lang w:val="en-US" w:eastAsia="zh-CN"/>
        </w:rPr>
        <w:t>de with each other</w:t>
      </w:r>
      <w:r>
        <w:rPr>
          <w:rFonts w:ascii="Times New Roman" w:hAnsi="Times New Roman" w:cs="Times New Roman"/>
          <w:sz w:val="20"/>
          <w:szCs w:val="20"/>
          <w:lang w:val="en-US" w:eastAsia="zh-CN"/>
        </w:rPr>
        <w:t xml:space="preserve">. In order to solve this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xml:space="preserve">, it is necessary to introduce an effective S-PRS resource allocation </w:t>
      </w:r>
      <w:r>
        <w:rPr>
          <w:rFonts w:ascii="Times New Roman" w:hAnsi="Times New Roman" w:cs="Times New Roman" w:hint="eastAsia"/>
          <w:sz w:val="20"/>
          <w:szCs w:val="20"/>
          <w:lang w:val="en-US" w:eastAsia="zh-CN"/>
        </w:rPr>
        <w:t>mechanism</w:t>
      </w:r>
      <w:r>
        <w:rPr>
          <w:rFonts w:ascii="Times New Roman" w:hAnsi="Times New Roman" w:cs="Times New Roman"/>
          <w:sz w:val="20"/>
          <w:szCs w:val="20"/>
          <w:lang w:val="en-US" w:eastAsia="zh-CN"/>
        </w:rPr>
        <w:t>.</w:t>
      </w: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in</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 be responsible for the time-frequency resources used for S-PRS, similar to the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1 resource allocation mechanism in 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By allocating different time-frequency resources used by S-PRS to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 effectively avoid the collision of resources occupied by S-PRS sent by different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w:t>
      </w: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out</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of</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since there is no unified scheduling by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 can only </w:t>
      </w:r>
      <w:r>
        <w:rPr>
          <w:rFonts w:ascii="Times New Roman" w:hAnsi="Times New Roman" w:cs="Times New Roman" w:hint="eastAsia"/>
          <w:sz w:val="20"/>
          <w:szCs w:val="20"/>
          <w:lang w:val="en-US" w:eastAsia="zh-CN"/>
        </w:rPr>
        <w:t>select the</w:t>
      </w:r>
      <w:r>
        <w:rPr>
          <w:rFonts w:ascii="Times New Roman" w:hAnsi="Times New Roman" w:cs="Times New Roman"/>
          <w:sz w:val="20"/>
          <w:szCs w:val="20"/>
          <w:lang w:val="en-US" w:eastAsia="zh-CN"/>
        </w:rPr>
        <w:t xml:space="preserve"> resources</w:t>
      </w:r>
      <w:r>
        <w:rPr>
          <w:rFonts w:ascii="Times New Roman" w:hAnsi="Times New Roman" w:cs="Times New Roman" w:hint="eastAsia"/>
          <w:sz w:val="20"/>
          <w:szCs w:val="20"/>
          <w:lang w:val="en-US" w:eastAsia="zh-CN"/>
        </w:rPr>
        <w:t xml:space="preserve"> a</w:t>
      </w:r>
      <w:r>
        <w:rPr>
          <w:rFonts w:ascii="Times New Roman" w:hAnsi="Times New Roman" w:cs="Times New Roman"/>
          <w:sz w:val="20"/>
          <w:szCs w:val="20"/>
          <w:lang w:val="en-US" w:eastAsia="zh-CN"/>
        </w:rPr>
        <w:t>utonomously. We prefer</w:t>
      </w:r>
      <w:r>
        <w:rPr>
          <w:rFonts w:ascii="Times New Roman" w:hAnsi="Times New Roman" w:cs="Times New Roman" w:hint="eastAsia"/>
          <w:sz w:val="20"/>
          <w:szCs w:val="20"/>
          <w:lang w:val="en-US" w:eastAsia="zh-CN"/>
        </w:rPr>
        <w:t xml:space="preserve"> to adopt the</w:t>
      </w:r>
      <w:r>
        <w:rPr>
          <w:rFonts w:ascii="Times New Roman" w:hAnsi="Times New Roman" w:cs="Times New Roman"/>
          <w:sz w:val="20"/>
          <w:szCs w:val="20"/>
          <w:lang w:val="en-US" w:eastAsia="zh-CN"/>
        </w:rPr>
        <w:t xml:space="preserve"> way of resource </w:t>
      </w:r>
      <w:r>
        <w:rPr>
          <w:rFonts w:ascii="Times New Roman" w:hAnsi="Times New Roman" w:cs="Times New Roman" w:hint="eastAsia"/>
          <w:sz w:val="20"/>
          <w:szCs w:val="20"/>
          <w:lang w:val="en-US" w:eastAsia="zh-CN"/>
        </w:rPr>
        <w:t>sensing</w:t>
      </w:r>
      <w:r>
        <w:rPr>
          <w:rFonts w:ascii="Times New Roman" w:hAnsi="Times New Roman" w:cs="Times New Roman"/>
          <w:sz w:val="20"/>
          <w:szCs w:val="20"/>
          <w:lang w:val="en-US" w:eastAsia="zh-CN"/>
        </w:rPr>
        <w:t xml:space="preserve"> and resource exclusion </w:t>
      </w:r>
      <w:r>
        <w:rPr>
          <w:rFonts w:ascii="Times New Roman" w:hAnsi="Times New Roman" w:cs="Times New Roman" w:hint="eastAsia"/>
          <w:sz w:val="20"/>
          <w:szCs w:val="20"/>
          <w:lang w:val="en-US" w:eastAsia="zh-CN"/>
        </w:rPr>
        <w:t xml:space="preserve">for the UE </w:t>
      </w:r>
      <w:r>
        <w:rPr>
          <w:rFonts w:ascii="Times New Roman" w:hAnsi="Times New Roman" w:cs="Times New Roman"/>
          <w:sz w:val="20"/>
          <w:szCs w:val="20"/>
          <w:lang w:val="en-US" w:eastAsia="zh-CN"/>
        </w:rPr>
        <w:t xml:space="preserve">to </w:t>
      </w:r>
      <w:r>
        <w:rPr>
          <w:rFonts w:ascii="Times New Roman" w:hAnsi="Times New Roman" w:cs="Times New Roman" w:hint="eastAsia"/>
          <w:sz w:val="20"/>
          <w:szCs w:val="20"/>
          <w:lang w:val="en-US" w:eastAsia="zh-CN"/>
        </w:rPr>
        <w:t>select</w:t>
      </w:r>
      <w:r>
        <w:rPr>
          <w:rFonts w:ascii="Times New Roman" w:hAnsi="Times New Roman" w:cs="Times New Roman"/>
          <w:sz w:val="20"/>
          <w:szCs w:val="20"/>
          <w:lang w:val="en-US" w:eastAsia="zh-CN"/>
        </w:rPr>
        <w:t xml:space="preserve"> the time-frequency resources used by S-PRS, which is similar to the </w:t>
      </w:r>
      <w:r>
        <w:rPr>
          <w:rFonts w:ascii="Times New Roman" w:hAnsi="Times New Roman" w:cs="Times New Roman" w:hint="eastAsia"/>
          <w:sz w:val="20"/>
          <w:szCs w:val="20"/>
          <w:lang w:val="en-US" w:eastAsia="zh-CN"/>
        </w:rPr>
        <w:t>M</w:t>
      </w:r>
      <w:r>
        <w:rPr>
          <w:rFonts w:ascii="Times New Roman" w:hAnsi="Times New Roman" w:cs="Times New Roman"/>
          <w:sz w:val="20"/>
          <w:szCs w:val="20"/>
          <w:lang w:val="en-US" w:eastAsia="zh-CN"/>
        </w:rPr>
        <w:t>ode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2 resource </w:t>
      </w:r>
      <w:r>
        <w:rPr>
          <w:rFonts w:ascii="Times New Roman" w:hAnsi="Times New Roman" w:cs="Times New Roman" w:hint="eastAsia"/>
          <w:sz w:val="20"/>
          <w:szCs w:val="20"/>
          <w:lang w:val="en-US" w:eastAsia="zh-CN"/>
        </w:rPr>
        <w:t xml:space="preserve">allocation </w:t>
      </w:r>
      <w:r>
        <w:rPr>
          <w:rFonts w:ascii="Times New Roman" w:hAnsi="Times New Roman" w:cs="Times New Roman"/>
          <w:sz w:val="20"/>
          <w:szCs w:val="20"/>
          <w:lang w:val="en-US" w:eastAsia="zh-CN"/>
        </w:rPr>
        <w:t xml:space="preserve">mechanism in NR </w:t>
      </w:r>
      <w:r>
        <w:rPr>
          <w:rFonts w:ascii="Times New Roman" w:hAnsi="Times New Roman" w:cs="Times New Roman" w:hint="eastAsia"/>
          <w:sz w:val="20"/>
          <w:szCs w:val="20"/>
          <w:lang w:val="en-US" w:eastAsia="zh-CN"/>
        </w:rPr>
        <w:t>V2X</w:t>
      </w:r>
      <w:r>
        <w:rPr>
          <w:rFonts w:ascii="Times New Roman" w:hAnsi="Times New Roman" w:cs="Times New Roman"/>
          <w:sz w:val="20"/>
          <w:szCs w:val="20"/>
          <w:lang w:val="en-US" w:eastAsia="zh-CN"/>
        </w:rPr>
        <w:t xml:space="preserve">. First,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proofErr w:type="gramStart"/>
      <w:r>
        <w:rPr>
          <w:rFonts w:ascii="Times New Roman" w:hAnsi="Times New Roman" w:cs="Times New Roman" w:hint="eastAsia"/>
          <w:sz w:val="20"/>
          <w:szCs w:val="20"/>
          <w:lang w:val="en-US" w:eastAsia="zh-CN"/>
        </w:rPr>
        <w:t>indicate</w:t>
      </w:r>
      <w:proofErr w:type="gramEnd"/>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the time-frequency resources used by </w:t>
      </w:r>
      <w:r>
        <w:rPr>
          <w:rFonts w:ascii="Times New Roman" w:hAnsi="Times New Roman" w:cs="Times New Roman" w:hint="eastAsia"/>
          <w:sz w:val="20"/>
          <w:szCs w:val="20"/>
          <w:lang w:val="en-US" w:eastAsia="zh-CN"/>
        </w:rPr>
        <w:t xml:space="preserve">its </w:t>
      </w:r>
      <w:r>
        <w:rPr>
          <w:rFonts w:ascii="Times New Roman" w:hAnsi="Times New Roman" w:cs="Times New Roman"/>
          <w:sz w:val="20"/>
          <w:szCs w:val="20"/>
          <w:lang w:val="en-US" w:eastAsia="zh-CN"/>
        </w:rPr>
        <w:t xml:space="preserve">S-PRS </w:t>
      </w:r>
      <w:r>
        <w:rPr>
          <w:rFonts w:ascii="Times New Roman" w:hAnsi="Times New Roman" w:cs="Times New Roman" w:hint="eastAsia"/>
          <w:sz w:val="20"/>
          <w:szCs w:val="20"/>
          <w:lang w:val="en-US" w:eastAsia="zh-CN"/>
        </w:rPr>
        <w:t xml:space="preserve">via the </w:t>
      </w:r>
      <w:r>
        <w:rPr>
          <w:rFonts w:ascii="Times New Roman" w:hAnsi="Times New Roman" w:cs="Times New Roman"/>
          <w:sz w:val="20"/>
          <w:szCs w:val="20"/>
          <w:lang w:val="en-US" w:eastAsia="zh-CN"/>
        </w:rPr>
        <w:t xml:space="preserve">SCI, and other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obtain the time-frequency resources used by the S-PRS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by decoding </w:t>
      </w:r>
      <w:r>
        <w:rPr>
          <w:rFonts w:ascii="Times New Roman" w:hAnsi="Times New Roman" w:cs="Times New Roman" w:hint="eastAsia"/>
          <w:sz w:val="20"/>
          <w:szCs w:val="20"/>
          <w:lang w:val="en-US" w:eastAsia="zh-CN"/>
        </w:rPr>
        <w:t xml:space="preserve">the </w:t>
      </w:r>
      <w:r>
        <w:rPr>
          <w:rFonts w:ascii="Times New Roman" w:hAnsi="Times New Roman" w:cs="Times New Roman"/>
          <w:sz w:val="20"/>
          <w:szCs w:val="20"/>
          <w:lang w:val="en-US" w:eastAsia="zh-CN"/>
        </w:rPr>
        <w:t xml:space="preserve">SCI. Therefore, the time-frequency resources used by the S-PRS of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1 </w:t>
      </w:r>
      <w:proofErr w:type="gramStart"/>
      <w:r>
        <w:rPr>
          <w:rFonts w:ascii="Times New Roman" w:hAnsi="Times New Roman" w:cs="Times New Roman"/>
          <w:sz w:val="20"/>
          <w:szCs w:val="20"/>
          <w:lang w:val="en-US" w:eastAsia="zh-CN"/>
        </w:rPr>
        <w:t>can be avoided</w:t>
      </w:r>
      <w:proofErr w:type="gramEnd"/>
      <w:r>
        <w:rPr>
          <w:rFonts w:ascii="Times New Roman" w:hAnsi="Times New Roman" w:cs="Times New Roman"/>
          <w:sz w:val="20"/>
          <w:szCs w:val="20"/>
          <w:lang w:val="en-US" w:eastAsia="zh-CN"/>
        </w:rPr>
        <w:t xml:space="preserve"> by means of resource exclusion</w:t>
      </w:r>
      <w:r>
        <w:rPr>
          <w:rFonts w:ascii="Times New Roman" w:hAnsi="Times New Roman" w:cs="Times New Roman" w:hint="eastAsia"/>
          <w:sz w:val="20"/>
          <w:szCs w:val="20"/>
          <w:lang w:val="en-US" w:eastAsia="zh-CN"/>
        </w:rPr>
        <w:t xml:space="preserve"> of other UEs</w:t>
      </w:r>
      <w:r>
        <w:rPr>
          <w:rFonts w:ascii="Times New Roman" w:hAnsi="Times New Roman" w:cs="Times New Roman"/>
          <w:sz w:val="20"/>
          <w:szCs w:val="20"/>
          <w:lang w:val="en-US" w:eastAsia="zh-CN"/>
        </w:rPr>
        <w:t xml:space="preserve">. In addition, random resource selection is also a possible solution for S-PRS resource allocation </w:t>
      </w:r>
      <w:r>
        <w:rPr>
          <w:rFonts w:ascii="Times New Roman" w:hAnsi="Times New Roman" w:cs="Times New Roman" w:hint="eastAsia"/>
          <w:sz w:val="20"/>
          <w:szCs w:val="20"/>
          <w:lang w:val="en-US" w:eastAsia="zh-CN"/>
        </w:rPr>
        <w:t xml:space="preserve">for </w:t>
      </w:r>
      <w:r>
        <w:rPr>
          <w:rFonts w:ascii="Times New Roman" w:hAnsi="Times New Roman" w:cs="Times New Roman"/>
          <w:sz w:val="20"/>
          <w:szCs w:val="20"/>
          <w:lang w:val="en-US" w:eastAsia="zh-CN"/>
        </w:rPr>
        <w:t>out</w:t>
      </w:r>
      <w:r>
        <w:rPr>
          <w:rFonts w:ascii="Times New Roman" w:hAnsi="Times New Roman" w:cs="Times New Roman" w:hint="eastAsia"/>
          <w:sz w:val="20"/>
          <w:szCs w:val="20"/>
          <w:lang w:val="en-US" w:eastAsia="zh-CN"/>
        </w:rPr>
        <w:t>-of-c</w:t>
      </w:r>
      <w:r>
        <w:rPr>
          <w:rFonts w:ascii="Times New Roman" w:hAnsi="Times New Roman" w:cs="Times New Roman"/>
          <w:sz w:val="20"/>
          <w:szCs w:val="20"/>
          <w:lang w:val="en-US" w:eastAsia="zh-CN"/>
        </w:rPr>
        <w:t>overage</w:t>
      </w:r>
      <w:r>
        <w:rPr>
          <w:rFonts w:ascii="Times New Roman" w:hAnsi="Times New Roman" w:cs="Times New Roman" w:hint="eastAsia"/>
          <w:sz w:val="20"/>
          <w:szCs w:val="20"/>
          <w:lang w:val="en-US" w:eastAsia="zh-CN"/>
        </w:rPr>
        <w:t xml:space="preserve"> scenario</w:t>
      </w:r>
      <w:r>
        <w:rPr>
          <w:rFonts w:ascii="Times New Roman" w:hAnsi="Times New Roman" w:cs="Times New Roman"/>
          <w:sz w:val="20"/>
          <w:szCs w:val="20"/>
          <w:lang w:val="en-US" w:eastAsia="zh-CN"/>
        </w:rPr>
        <w:t xml:space="preserve">. This scheme can reduce the positioning </w:t>
      </w:r>
      <w:r>
        <w:rPr>
          <w:rFonts w:ascii="Times New Roman" w:hAnsi="Times New Roman" w:cs="Times New Roman" w:hint="eastAsia"/>
          <w:sz w:val="20"/>
          <w:szCs w:val="20"/>
          <w:lang w:val="en-US" w:eastAsia="zh-CN"/>
        </w:rPr>
        <w:t>latency</w:t>
      </w:r>
      <w:r>
        <w:rPr>
          <w:rFonts w:ascii="Times New Roman" w:hAnsi="Times New Roman" w:cs="Times New Roman"/>
          <w:sz w:val="20"/>
          <w:szCs w:val="20"/>
          <w:lang w:val="en-US" w:eastAsia="zh-CN"/>
        </w:rPr>
        <w:t xml:space="preserve"> and </w:t>
      </w:r>
      <w:proofErr w:type="gramStart"/>
      <w:r>
        <w:rPr>
          <w:rFonts w:ascii="Times New Roman" w:hAnsi="Times New Roman" w:cs="Times New Roman"/>
          <w:sz w:val="20"/>
          <w:szCs w:val="20"/>
          <w:lang w:val="en-US" w:eastAsia="zh-CN"/>
        </w:rPr>
        <w:t>can be applied</w:t>
      </w:r>
      <w:proofErr w:type="gramEnd"/>
      <w:r>
        <w:rPr>
          <w:rFonts w:ascii="Times New Roman" w:hAnsi="Times New Roman" w:cs="Times New Roman"/>
          <w:sz w:val="20"/>
          <w:szCs w:val="20"/>
          <w:lang w:val="en-US" w:eastAsia="zh-CN"/>
        </w:rPr>
        <w:t xml:space="preserve"> to </w:t>
      </w:r>
      <w:r>
        <w:rPr>
          <w:rFonts w:ascii="Times New Roman" w:hAnsi="Times New Roman" w:cs="Times New Roman" w:hint="eastAsia"/>
          <w:sz w:val="20"/>
          <w:szCs w:val="20"/>
          <w:lang w:val="en-US" w:eastAsia="zh-CN"/>
        </w:rPr>
        <w:t>sidelink</w:t>
      </w:r>
      <w:r>
        <w:rPr>
          <w:rFonts w:ascii="Times New Roman" w:hAnsi="Times New Roman" w:cs="Times New Roman"/>
          <w:sz w:val="20"/>
          <w:szCs w:val="20"/>
          <w:lang w:val="en-US" w:eastAsia="zh-CN"/>
        </w:rPr>
        <w:t xml:space="preserve"> positioning scenarios with </w:t>
      </w:r>
      <w:r>
        <w:rPr>
          <w:rFonts w:ascii="Times New Roman" w:hAnsi="Times New Roman" w:cs="Times New Roman" w:hint="eastAsia"/>
          <w:sz w:val="20"/>
          <w:szCs w:val="20"/>
          <w:lang w:val="en-US" w:eastAsia="zh-CN"/>
        </w:rPr>
        <w:t xml:space="preserve">latency </w:t>
      </w:r>
      <w:r>
        <w:rPr>
          <w:rFonts w:ascii="Times New Roman" w:hAnsi="Times New Roman" w:cs="Times New Roman"/>
          <w:sz w:val="20"/>
          <w:szCs w:val="20"/>
          <w:lang w:val="en-US" w:eastAsia="zh-CN"/>
        </w:rPr>
        <w:t>sensitivity.</w:t>
      </w: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partial</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coverage scenario, </w:t>
      </w:r>
      <w:r>
        <w:rPr>
          <w:rFonts w:ascii="Times New Roman" w:hAnsi="Times New Roman" w:cs="Times New Roman" w:hint="eastAsia"/>
          <w:sz w:val="20"/>
          <w:szCs w:val="20"/>
          <w:lang w:val="en-US" w:eastAsia="zh-CN"/>
        </w:rPr>
        <w:t>as</w:t>
      </w:r>
      <w:r>
        <w:rPr>
          <w:rFonts w:ascii="Times New Roman" w:hAnsi="Times New Roman" w:cs="Times New Roman"/>
          <w:sz w:val="20"/>
          <w:szCs w:val="20"/>
          <w:lang w:val="en-US" w:eastAsia="zh-CN"/>
        </w:rPr>
        <w:t xml:space="preserve"> some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 xml:space="preserve">s are located outside the </w:t>
      </w:r>
      <w:r>
        <w:rPr>
          <w:rFonts w:ascii="Times New Roman" w:hAnsi="Times New Roman" w:cs="Times New Roman" w:hint="eastAsia"/>
          <w:sz w:val="20"/>
          <w:szCs w:val="20"/>
          <w:lang w:val="en-US" w:eastAsia="zh-CN"/>
        </w:rPr>
        <w:t xml:space="preserve">network </w:t>
      </w:r>
      <w:r>
        <w:rPr>
          <w:rFonts w:ascii="Times New Roman" w:hAnsi="Times New Roman" w:cs="Times New Roman"/>
          <w:sz w:val="20"/>
          <w:szCs w:val="20"/>
          <w:lang w:val="en-US" w:eastAsia="zh-CN"/>
        </w:rPr>
        <w:t xml:space="preserve">coverage, the </w:t>
      </w:r>
      <w:r>
        <w:rPr>
          <w:rFonts w:ascii="Times New Roman" w:hAnsi="Times New Roman" w:cs="Times New Roman" w:hint="eastAsia"/>
          <w:sz w:val="20"/>
          <w:szCs w:val="20"/>
          <w:lang w:val="en-US" w:eastAsia="zh-CN"/>
        </w:rPr>
        <w:t>gNB</w:t>
      </w:r>
      <w:r>
        <w:rPr>
          <w:rFonts w:ascii="Times New Roman" w:hAnsi="Times New Roman" w:cs="Times New Roman"/>
          <w:sz w:val="20"/>
          <w:szCs w:val="20"/>
          <w:lang w:val="en-US" w:eastAsia="zh-CN"/>
        </w:rPr>
        <w:t xml:space="preserve"> cannot allocate the resources used by S-PRS to the </w:t>
      </w:r>
      <w:r>
        <w:rPr>
          <w:rFonts w:ascii="Times New Roman" w:hAnsi="Times New Roman" w:cs="Times New Roman" w:hint="eastAsia"/>
          <w:sz w:val="20"/>
          <w:szCs w:val="20"/>
          <w:lang w:val="en-US" w:eastAsia="zh-CN"/>
        </w:rPr>
        <w:t>UE</w:t>
      </w:r>
      <w:r>
        <w:rPr>
          <w:rFonts w:ascii="Times New Roman" w:hAnsi="Times New Roman" w:cs="Times New Roman"/>
          <w:sz w:val="20"/>
          <w:szCs w:val="20"/>
          <w:lang w:val="en-US" w:eastAsia="zh-CN"/>
        </w:rPr>
        <w:t>s outside the coverage</w:t>
      </w:r>
      <w:r>
        <w:rPr>
          <w:rFonts w:ascii="Times New Roman" w:hAnsi="Times New Roman" w:cs="Times New Roman" w:hint="eastAsia"/>
          <w:sz w:val="20"/>
          <w:szCs w:val="20"/>
          <w:lang w:val="en-US" w:eastAsia="zh-CN"/>
        </w:rPr>
        <w:t>. Therefore,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for</w:t>
      </w:r>
      <w:r>
        <w:rPr>
          <w:rFonts w:ascii="Times New Roman" w:hAnsi="Times New Roman" w:cs="Times New Roman"/>
          <w:sz w:val="20"/>
          <w:szCs w:val="20"/>
          <w:lang w:val="en-US" w:eastAsia="zh-CN"/>
        </w:rPr>
        <w:t xml:space="preserve"> partial coverage scenario</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we prefer to </w:t>
      </w:r>
      <w:r>
        <w:rPr>
          <w:rFonts w:ascii="Times New Roman" w:hAnsi="Times New Roman" w:cs="Times New Roman" w:hint="eastAsia"/>
          <w:sz w:val="20"/>
          <w:szCs w:val="20"/>
          <w:lang w:val="en-US" w:eastAsia="zh-CN"/>
        </w:rPr>
        <w:t>adopt</w:t>
      </w:r>
      <w:r>
        <w:rPr>
          <w:rFonts w:ascii="Times New Roman" w:hAnsi="Times New Roman" w:cs="Times New Roman"/>
          <w:sz w:val="20"/>
          <w:szCs w:val="20"/>
          <w:lang w:val="en-US" w:eastAsia="zh-CN"/>
        </w:rPr>
        <w:t xml:space="preserve"> the resource allocation scheme of S-PRS in the out</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of</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coverage scenario.</w:t>
      </w:r>
    </w:p>
    <w:p w:rsidR="00126E21" w:rsidRDefault="00126E21">
      <w:pPr>
        <w:rPr>
          <w:rFonts w:eastAsiaTheme="minorEastAsia"/>
          <w:b/>
          <w:i/>
          <w:lang w:eastAsia="zh-CN"/>
        </w:rPr>
      </w:pPr>
    </w:p>
    <w:p w:rsidR="00126E21" w:rsidRDefault="00A067AD">
      <w:pPr>
        <w:jc w:val="both"/>
        <w:rPr>
          <w:rFonts w:eastAsiaTheme="minorEastAsia"/>
          <w:b/>
          <w:i/>
          <w:lang w:eastAsia="zh-CN"/>
        </w:rPr>
      </w:pPr>
      <w:r>
        <w:rPr>
          <w:rFonts w:eastAsiaTheme="minorEastAsia" w:hint="eastAsia"/>
          <w:b/>
          <w:i/>
          <w:lang w:eastAsia="zh-CN"/>
        </w:rPr>
        <w:t xml:space="preserve">Proposal 6: For the </w:t>
      </w:r>
      <w:r>
        <w:rPr>
          <w:rFonts w:eastAsiaTheme="minorEastAsia"/>
          <w:b/>
          <w:i/>
          <w:lang w:eastAsia="zh-CN"/>
        </w:rPr>
        <w:t>resource</w:t>
      </w:r>
      <w:r>
        <w:rPr>
          <w:rFonts w:eastAsiaTheme="minorEastAsia" w:hint="eastAsia"/>
          <w:b/>
          <w:i/>
          <w:lang w:eastAsia="zh-CN"/>
        </w:rPr>
        <w:t xml:space="preserve"> </w:t>
      </w:r>
      <w:r>
        <w:rPr>
          <w:rFonts w:eastAsiaTheme="minorEastAsia"/>
          <w:b/>
          <w:i/>
          <w:lang w:eastAsia="zh-CN"/>
        </w:rPr>
        <w:t>allocation</w:t>
      </w:r>
      <w:r>
        <w:rPr>
          <w:rFonts w:eastAsiaTheme="minorEastAsia" w:hint="eastAsia"/>
          <w:b/>
          <w:i/>
          <w:lang w:eastAsia="zh-CN"/>
        </w:rPr>
        <w:t xml:space="preserve"> of S-PRS in </w:t>
      </w:r>
      <w:r>
        <w:rPr>
          <w:rFonts w:eastAsiaTheme="minorEastAsia"/>
          <w:b/>
          <w:i/>
          <w:lang w:eastAsia="zh-CN"/>
        </w:rPr>
        <w:t>resource</w:t>
      </w:r>
      <w:r>
        <w:rPr>
          <w:rFonts w:eastAsiaTheme="minorEastAsia" w:hint="eastAsia"/>
          <w:b/>
          <w:i/>
          <w:lang w:eastAsia="zh-CN"/>
        </w:rPr>
        <w:t xml:space="preserve"> pool: </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Under the i</w:t>
      </w:r>
      <w:r>
        <w:rPr>
          <w:rFonts w:ascii="Times New Roman" w:eastAsiaTheme="minorEastAsia" w:hAnsi="Times New Roman" w:cs="Times New Roman"/>
          <w:b/>
          <w:bCs/>
          <w:i/>
          <w:sz w:val="20"/>
          <w:szCs w:val="20"/>
        </w:rPr>
        <w:t>n-coverage scenario</w:t>
      </w:r>
      <w:r>
        <w:rPr>
          <w:rFonts w:ascii="Times New Roman" w:eastAsiaTheme="minorEastAsia" w:hAnsi="Times New Roman" w:cs="Times New Roman" w:hint="eastAsia"/>
          <w:b/>
          <w:bCs/>
          <w:i/>
          <w:sz w:val="20"/>
          <w:szCs w:val="20"/>
        </w:rPr>
        <w:t>, gNB should schedule the resources of S-PRS for all UEs, similar to the Mode 1 mechanism in Rel-16 NR V2X.</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Under the out-of</w:t>
      </w:r>
      <w:r>
        <w:rPr>
          <w:rFonts w:ascii="Times New Roman" w:eastAsiaTheme="minorEastAsia" w:hAnsi="Times New Roman" w:cs="Times New Roman"/>
          <w:b/>
          <w:bCs/>
          <w:i/>
          <w:sz w:val="20"/>
          <w:szCs w:val="20"/>
        </w:rPr>
        <w:t>-coverage scenario</w:t>
      </w:r>
      <w:r>
        <w:rPr>
          <w:rFonts w:ascii="Times New Roman" w:eastAsiaTheme="minorEastAsia" w:hAnsi="Times New Roman" w:cs="Times New Roman" w:hint="eastAsia"/>
          <w:b/>
          <w:bCs/>
          <w:i/>
          <w:sz w:val="20"/>
          <w:szCs w:val="20"/>
        </w:rPr>
        <w:t xml:space="preserve"> or p</w:t>
      </w:r>
      <w:r>
        <w:rPr>
          <w:rFonts w:ascii="Times New Roman" w:eastAsiaTheme="minorEastAsia" w:hAnsi="Times New Roman" w:cs="Times New Roman"/>
          <w:b/>
          <w:bCs/>
          <w:i/>
          <w:sz w:val="20"/>
          <w:szCs w:val="20"/>
        </w:rPr>
        <w:t>artial coverage scenario</w:t>
      </w:r>
      <w:r>
        <w:rPr>
          <w:rFonts w:ascii="Times New Roman" w:eastAsiaTheme="minorEastAsia" w:hAnsi="Times New Roman" w:cs="Times New Roman" w:hint="eastAsia"/>
          <w:b/>
          <w:bCs/>
          <w:i/>
          <w:sz w:val="20"/>
          <w:szCs w:val="20"/>
        </w:rPr>
        <w:t xml:space="preserve">, </w:t>
      </w:r>
      <w:proofErr w:type="gramStart"/>
      <w:r>
        <w:rPr>
          <w:rFonts w:ascii="Times New Roman" w:eastAsiaTheme="minorEastAsia" w:hAnsi="Times New Roman" w:cs="Times New Roman" w:hint="eastAsia"/>
          <w:b/>
          <w:bCs/>
          <w:i/>
          <w:sz w:val="20"/>
          <w:szCs w:val="20"/>
        </w:rPr>
        <w:t>the resources of S-PRS should be allocated by resource sensing and exclusion, similar to the Mode 2 mechanism in Rel-16 NR V2X</w:t>
      </w:r>
      <w:proofErr w:type="gramEnd"/>
      <w:r>
        <w:rPr>
          <w:rFonts w:ascii="Times New Roman" w:eastAsiaTheme="minorEastAsia" w:hAnsi="Times New Roman" w:cs="Times New Roman" w:hint="eastAsia"/>
          <w:b/>
          <w:bCs/>
          <w:i/>
          <w:sz w:val="20"/>
          <w:szCs w:val="20"/>
        </w:rPr>
        <w:t xml:space="preserve">. </w:t>
      </w:r>
      <w:r>
        <w:rPr>
          <w:rFonts w:ascii="Times New Roman" w:eastAsiaTheme="minorEastAsia" w:hAnsi="Times New Roman" w:cs="Times New Roman" w:hint="eastAsia"/>
          <w:b/>
          <w:bCs/>
          <w:i/>
          <w:sz w:val="20"/>
          <w:szCs w:val="20"/>
        </w:rPr>
        <w:lastRenderedPageBreak/>
        <w:t xml:space="preserve">Random resource selection mechanism </w:t>
      </w:r>
      <w:proofErr w:type="gramStart"/>
      <w:r>
        <w:rPr>
          <w:rFonts w:ascii="Times New Roman" w:eastAsiaTheme="minorEastAsia" w:hAnsi="Times New Roman" w:cs="Times New Roman" w:hint="eastAsia"/>
          <w:b/>
          <w:bCs/>
          <w:i/>
          <w:sz w:val="20"/>
          <w:szCs w:val="20"/>
        </w:rPr>
        <w:t>can also be considered</w:t>
      </w:r>
      <w:proofErr w:type="gramEnd"/>
      <w:r>
        <w:rPr>
          <w:rFonts w:ascii="Times New Roman" w:eastAsiaTheme="minorEastAsia" w:hAnsi="Times New Roman" w:cs="Times New Roman" w:hint="eastAsia"/>
          <w:b/>
          <w:bCs/>
          <w:i/>
          <w:sz w:val="20"/>
          <w:szCs w:val="20"/>
        </w:rPr>
        <w:t xml:space="preserve"> to reduce the sidelink positioning latency.</w:t>
      </w:r>
    </w:p>
    <w:p w:rsidR="00126E21" w:rsidRDefault="00126E21">
      <w:pPr>
        <w:jc w:val="both"/>
        <w:rPr>
          <w:rFonts w:eastAsiaTheme="minorEastAsia"/>
          <w:lang w:eastAsia="zh-CN"/>
        </w:rPr>
      </w:pP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Considering the sidelink resource allocation mode 2 in Rel-16, the resource selection for S-PRS transmission will follow the same approach as much as possible. The sidelink positioning control </w:t>
      </w:r>
      <w:proofErr w:type="gramStart"/>
      <w:r>
        <w:rPr>
          <w:rFonts w:ascii="Times New Roman" w:hAnsi="Times New Roman" w:cs="Times New Roman"/>
          <w:sz w:val="20"/>
          <w:szCs w:val="20"/>
          <w:lang w:val="en-US" w:eastAsia="zh-CN"/>
        </w:rPr>
        <w:t>information(</w:t>
      </w:r>
      <w:proofErr w:type="gramEnd"/>
      <w:r>
        <w:rPr>
          <w:rFonts w:ascii="Times New Roman" w:hAnsi="Times New Roman" w:cs="Times New Roman"/>
          <w:sz w:val="20"/>
          <w:szCs w:val="20"/>
          <w:lang w:val="en-US" w:eastAsia="zh-CN"/>
        </w:rPr>
        <w:t xml:space="preserve">SPCI) for scheduling the S-PRS transmission should be introduced for the resource allocation. Which sidelink physical channels the SPCI </w:t>
      </w:r>
      <w:r>
        <w:rPr>
          <w:rFonts w:ascii="Times New Roman" w:hAnsi="Times New Roman" w:cs="Times New Roman" w:hint="eastAsia"/>
          <w:sz w:val="20"/>
          <w:szCs w:val="20"/>
          <w:lang w:val="en-US" w:eastAsia="zh-CN"/>
        </w:rPr>
        <w:t>will be</w:t>
      </w:r>
      <w:r>
        <w:rPr>
          <w:rFonts w:ascii="Times New Roman" w:hAnsi="Times New Roman" w:cs="Times New Roman"/>
          <w:sz w:val="20"/>
          <w:szCs w:val="20"/>
          <w:lang w:val="en-US" w:eastAsia="zh-CN"/>
        </w:rPr>
        <w:t xml:space="preserve"> carried on, or the SPCI will be transmitted on the dedicated resource pool for sidelink </w:t>
      </w:r>
      <w:proofErr w:type="gramStart"/>
      <w:r>
        <w:rPr>
          <w:rFonts w:ascii="Times New Roman" w:hAnsi="Times New Roman" w:cs="Times New Roman"/>
          <w:sz w:val="20"/>
          <w:szCs w:val="20"/>
          <w:lang w:val="en-US" w:eastAsia="zh-CN"/>
        </w:rPr>
        <w:t>positioning ,</w:t>
      </w:r>
      <w:proofErr w:type="gramEnd"/>
      <w:r>
        <w:rPr>
          <w:rFonts w:ascii="Times New Roman" w:hAnsi="Times New Roman" w:cs="Times New Roman"/>
          <w:sz w:val="20"/>
          <w:szCs w:val="20"/>
          <w:lang w:val="en-US" w:eastAsia="zh-CN"/>
        </w:rPr>
        <w:t xml:space="preserve"> both the above options are possible, which needs more detail discussion.</w:t>
      </w:r>
    </w:p>
    <w:p w:rsidR="00126E21" w:rsidRDefault="00A067AD">
      <w:pPr>
        <w:pStyle w:val="3GPPText"/>
        <w:rPr>
          <w:rFonts w:ascii="Times New Roman" w:hAnsi="Times New Roman" w:cs="Times New Roman"/>
          <w:i/>
          <w:iCs/>
          <w:sz w:val="20"/>
          <w:szCs w:val="20"/>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7</w:t>
      </w:r>
      <w:r>
        <w:rPr>
          <w:rFonts w:ascii="Times New Roman" w:hAnsi="Times New Roman" w:cs="Times New Roman"/>
          <w:b/>
          <w:bCs/>
          <w:i/>
          <w:iCs/>
          <w:sz w:val="20"/>
          <w:szCs w:val="20"/>
          <w:lang w:val="en-US" w:eastAsia="zh-CN"/>
        </w:rPr>
        <w:t xml:space="preserve">: The SPCI used for the scheduling of S-PRS, </w:t>
      </w:r>
      <w:proofErr w:type="gramStart"/>
      <w:r>
        <w:rPr>
          <w:rFonts w:ascii="Times New Roman" w:hAnsi="Times New Roman" w:cs="Times New Roman"/>
          <w:b/>
          <w:bCs/>
          <w:i/>
          <w:iCs/>
          <w:sz w:val="20"/>
          <w:szCs w:val="20"/>
          <w:lang w:val="en-US" w:eastAsia="zh-CN"/>
        </w:rPr>
        <w:t>can be transmitted</w:t>
      </w:r>
      <w:proofErr w:type="gramEnd"/>
      <w:r>
        <w:rPr>
          <w:rFonts w:ascii="Times New Roman" w:hAnsi="Times New Roman" w:cs="Times New Roman"/>
          <w:b/>
          <w:bCs/>
          <w:i/>
          <w:iCs/>
          <w:sz w:val="20"/>
          <w:szCs w:val="20"/>
          <w:lang w:val="en-US" w:eastAsia="zh-CN"/>
        </w:rPr>
        <w:t xml:space="preserve"> in the dedicated resource pool for sidelink positioning or the legacy resource pool for Rel-16/17 sidelink.</w:t>
      </w:r>
    </w:p>
    <w:p w:rsidR="00126E21" w:rsidRDefault="00126E21">
      <w:pPr>
        <w:jc w:val="both"/>
        <w:rPr>
          <w:rFonts w:eastAsiaTheme="minorEastAsia"/>
          <w:lang w:eastAsia="zh-CN"/>
        </w:rPr>
      </w:pPr>
    </w:p>
    <w:p w:rsidR="00126E21" w:rsidRDefault="00A067AD">
      <w:pPr>
        <w:pStyle w:val="3GPPH2"/>
        <w:ind w:left="709" w:hanging="709"/>
        <w:rPr>
          <w:lang w:eastAsia="zh-CN"/>
        </w:rPr>
      </w:pPr>
      <w:r>
        <w:rPr>
          <w:rFonts w:hint="eastAsia"/>
          <w:lang w:val="en-US" w:eastAsia="zh-CN"/>
        </w:rPr>
        <w:t>Resou</w:t>
      </w:r>
      <w:r w:rsidR="00FB03FA">
        <w:rPr>
          <w:rFonts w:hint="eastAsia"/>
          <w:lang w:val="en-US" w:eastAsia="zh-CN"/>
        </w:rPr>
        <w:t>r</w:t>
      </w:r>
      <w:r>
        <w:rPr>
          <w:rFonts w:hint="eastAsia"/>
          <w:lang w:val="en-US" w:eastAsia="zh-CN"/>
        </w:rPr>
        <w:t>ce types of S-PRS</w:t>
      </w:r>
    </w:p>
    <w:p w:rsidR="00126E21" w:rsidRDefault="00126E21">
      <w:pPr>
        <w:pStyle w:val="3GPPText"/>
        <w:rPr>
          <w:rFonts w:ascii="Times New Roman" w:hAnsi="Times New Roman" w:cs="Times New Roman"/>
          <w:sz w:val="20"/>
          <w:szCs w:val="20"/>
          <w:lang w:val="en-US" w:eastAsia="zh-CN"/>
        </w:rPr>
      </w:pP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For S-PRS resource type</w:t>
      </w:r>
      <w:r w:rsidR="00FB03FA">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there are three candidate options for NR sidelink positioning:</w:t>
      </w:r>
    </w:p>
    <w:p w:rsidR="00126E21" w:rsidRDefault="00A067AD" w:rsidP="00D12A2F">
      <w:pPr>
        <w:pStyle w:val="aff2"/>
        <w:numPr>
          <w:ilvl w:val="0"/>
          <w:numId w:val="34"/>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S-PRS</w:t>
      </w:r>
    </w:p>
    <w:p w:rsidR="00126E21" w:rsidRDefault="00A067AD" w:rsidP="00D12A2F">
      <w:pPr>
        <w:pStyle w:val="aff2"/>
        <w:numPr>
          <w:ilvl w:val="0"/>
          <w:numId w:val="34"/>
        </w:numPr>
        <w:ind w:left="420"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Semi-Persistent S-PRS</w:t>
      </w:r>
    </w:p>
    <w:p w:rsidR="00126E21" w:rsidRDefault="00A067AD" w:rsidP="00D12A2F">
      <w:pPr>
        <w:pStyle w:val="aff2"/>
        <w:numPr>
          <w:ilvl w:val="0"/>
          <w:numId w:val="34"/>
        </w:numPr>
        <w:ind w:left="420" w:firstLineChars="0"/>
        <w:jc w:val="both"/>
        <w:rPr>
          <w:rFonts w:ascii="Times New Roman" w:eastAsiaTheme="minorEastAsia" w:hAnsi="Times New Roman" w:cs="Times New Roman"/>
          <w:bCs/>
          <w:sz w:val="20"/>
          <w:szCs w:val="20"/>
        </w:rPr>
      </w:pPr>
      <w:bookmarkStart w:id="12" w:name="OLE_LINK3"/>
      <w:r>
        <w:rPr>
          <w:rFonts w:ascii="Times New Roman" w:eastAsiaTheme="minorEastAsia" w:hAnsi="Times New Roman" w:cs="Times New Roman"/>
          <w:bCs/>
          <w:sz w:val="20"/>
          <w:szCs w:val="20"/>
        </w:rPr>
        <w:t>Aperiodic S-PRS</w:t>
      </w:r>
    </w:p>
    <w:bookmarkEnd w:id="12"/>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Obviously, at least semi-Persistent S-PRS and aperiodic S-PRS should be </w:t>
      </w:r>
      <w:proofErr w:type="gramStart"/>
      <w:r>
        <w:rPr>
          <w:rFonts w:ascii="Times New Roman" w:hAnsi="Times New Roman" w:cs="Times New Roman"/>
          <w:sz w:val="20"/>
          <w:szCs w:val="20"/>
          <w:lang w:val="en-US" w:eastAsia="zh-CN"/>
        </w:rPr>
        <w:t>supported,</w:t>
      </w:r>
      <w:proofErr w:type="gramEnd"/>
      <w:r>
        <w:rPr>
          <w:rFonts w:ascii="Times New Roman" w:hAnsi="Times New Roman" w:cs="Times New Roman"/>
          <w:sz w:val="20"/>
          <w:szCs w:val="20"/>
          <w:lang w:val="en-US" w:eastAsia="zh-CN"/>
        </w:rPr>
        <w:t xml:space="preserve"> these two kinds of resource type are just like the periodic and aperiodic transmission in Rel-16. Besides, they are more suitable for </w:t>
      </w:r>
      <w:bookmarkStart w:id="13" w:name="OLE_LINK4"/>
      <w:r>
        <w:rPr>
          <w:rFonts w:ascii="Times New Roman" w:hAnsi="Times New Roman" w:cs="Times New Roman"/>
          <w:sz w:val="20"/>
          <w:szCs w:val="20"/>
          <w:lang w:val="en-US" w:eastAsia="zh-CN"/>
        </w:rPr>
        <w:t xml:space="preserve">relative positioning and ranging </w:t>
      </w:r>
      <w:bookmarkEnd w:id="13"/>
      <w:r>
        <w:rPr>
          <w:rFonts w:ascii="Times New Roman" w:hAnsi="Times New Roman" w:cs="Times New Roman"/>
          <w:sz w:val="20"/>
          <w:szCs w:val="20"/>
          <w:lang w:val="en-US" w:eastAsia="zh-CN"/>
        </w:rPr>
        <w:t>between sidelink UEs</w:t>
      </w:r>
      <w:r w:rsidR="00140A97">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 xml:space="preserve">(like OBU). Because the procedure for relative positioning and ranging </w:t>
      </w:r>
      <w:proofErr w:type="gramStart"/>
      <w:r>
        <w:rPr>
          <w:rFonts w:ascii="Times New Roman" w:hAnsi="Times New Roman" w:cs="Times New Roman"/>
          <w:sz w:val="20"/>
          <w:szCs w:val="20"/>
          <w:lang w:val="en-US" w:eastAsia="zh-CN"/>
        </w:rPr>
        <w:t>is more likely triggered</w:t>
      </w:r>
      <w:proofErr w:type="gramEnd"/>
      <w:r>
        <w:rPr>
          <w:rFonts w:ascii="Times New Roman" w:hAnsi="Times New Roman" w:cs="Times New Roman"/>
          <w:sz w:val="20"/>
          <w:szCs w:val="20"/>
          <w:lang w:val="en-US" w:eastAsia="zh-CN"/>
        </w:rPr>
        <w:t xml:space="preserve"> based on demand, there is no need to </w:t>
      </w:r>
      <w:bookmarkStart w:id="14" w:name="OLE_LINK5"/>
      <w:r>
        <w:rPr>
          <w:rFonts w:ascii="Times New Roman" w:hAnsi="Times New Roman" w:cs="Times New Roman"/>
          <w:sz w:val="20"/>
          <w:szCs w:val="20"/>
          <w:lang w:val="en-US" w:eastAsia="zh-CN"/>
        </w:rPr>
        <w:t>transmit the periodic S-PRS persistently</w:t>
      </w:r>
      <w:bookmarkEnd w:id="14"/>
      <w:r>
        <w:rPr>
          <w:rFonts w:ascii="Times New Roman" w:hAnsi="Times New Roman" w:cs="Times New Roman"/>
          <w:sz w:val="20"/>
          <w:szCs w:val="20"/>
          <w:lang w:val="en-US" w:eastAsia="zh-CN"/>
        </w:rPr>
        <w:t xml:space="preserve"> in this scenario.</w:t>
      </w: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periodic S-PRS, there are more details should be discussed first.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xml:space="preserve">. If a short period </w:t>
      </w:r>
      <w:proofErr w:type="gramStart"/>
      <w:r>
        <w:rPr>
          <w:rFonts w:ascii="Times New Roman" w:hAnsi="Times New Roman" w:cs="Times New Roman"/>
          <w:sz w:val="20"/>
          <w:szCs w:val="20"/>
          <w:lang w:val="en-US" w:eastAsia="zh-CN"/>
        </w:rPr>
        <w:t>is configured</w:t>
      </w:r>
      <w:proofErr w:type="gramEnd"/>
      <w:r>
        <w:rPr>
          <w:rFonts w:ascii="Times New Roman" w:hAnsi="Times New Roman" w:cs="Times New Roman"/>
          <w:sz w:val="20"/>
          <w:szCs w:val="20"/>
          <w:lang w:val="en-US" w:eastAsia="zh-CN"/>
        </w:rPr>
        <w:t xml:space="preserve"> to meet the different location upd</w:t>
      </w:r>
      <w:r w:rsidR="00FB03FA">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te requirement, it will occupy too many limited physical resources. However, periodic S-PRS </w:t>
      </w:r>
      <w:proofErr w:type="gramStart"/>
      <w:r>
        <w:rPr>
          <w:rFonts w:ascii="Times New Roman" w:hAnsi="Times New Roman" w:cs="Times New Roman"/>
          <w:sz w:val="20"/>
          <w:szCs w:val="20"/>
          <w:lang w:val="en-US" w:eastAsia="zh-CN"/>
        </w:rPr>
        <w:t>can be used</w:t>
      </w:r>
      <w:proofErr w:type="gramEnd"/>
      <w:r>
        <w:rPr>
          <w:rFonts w:ascii="Times New Roman" w:hAnsi="Times New Roman" w:cs="Times New Roman"/>
          <w:sz w:val="20"/>
          <w:szCs w:val="20"/>
          <w:lang w:val="en-US" w:eastAsia="zh-CN"/>
        </w:rPr>
        <w:t xml:space="preserve"> for absolute positioning. The anchor node UE</w:t>
      </w:r>
      <w:r w:rsidR="00140A97">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S-PRS persistently to assist other UE in positioning.</w:t>
      </w:r>
    </w:p>
    <w:p w:rsidR="00126E21" w:rsidRDefault="00A067AD">
      <w:pPr>
        <w:pStyle w:val="3GPPText"/>
        <w:rPr>
          <w:rFonts w:ascii="Times New Roman" w:hAnsi="Times New Roman" w:cs="Times New Roman"/>
          <w:b/>
          <w:bCs/>
          <w:i/>
          <w:iCs/>
          <w:sz w:val="20"/>
          <w:szCs w:val="20"/>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8</w:t>
      </w:r>
      <w:r>
        <w:rPr>
          <w:rFonts w:ascii="Times New Roman" w:hAnsi="Times New Roman" w:cs="Times New Roman"/>
          <w:b/>
          <w:bCs/>
          <w:i/>
          <w:iCs/>
          <w:sz w:val="20"/>
          <w:szCs w:val="20"/>
          <w:lang w:val="en-US" w:eastAsia="zh-CN"/>
        </w:rPr>
        <w:t xml:space="preserve">: </w:t>
      </w:r>
      <w:r>
        <w:rPr>
          <w:rFonts w:ascii="Times New Roman" w:hAnsi="Times New Roman" w:cs="Times New Roman"/>
          <w:b/>
          <w:i/>
          <w:sz w:val="20"/>
          <w:szCs w:val="20"/>
          <w:lang w:val="en-US" w:eastAsia="zh-CN"/>
        </w:rPr>
        <w:t>Periodi</w:t>
      </w:r>
      <w:r>
        <w:rPr>
          <w:rFonts w:ascii="Times New Roman" w:hAnsi="Times New Roman" w:cs="Times New Roman" w:hint="eastAsia"/>
          <w:b/>
          <w:i/>
          <w:sz w:val="20"/>
          <w:szCs w:val="20"/>
          <w:lang w:val="en-US" w:eastAsia="zh-CN"/>
        </w:rPr>
        <w:t>c, s</w:t>
      </w:r>
      <w:r>
        <w:rPr>
          <w:rFonts w:ascii="Times New Roman" w:hAnsi="Times New Roman" w:cs="Times New Roman"/>
          <w:b/>
          <w:i/>
          <w:sz w:val="20"/>
          <w:szCs w:val="20"/>
          <w:lang w:val="en-US" w:eastAsia="zh-CN"/>
        </w:rPr>
        <w:t>emi-</w:t>
      </w:r>
      <w:r>
        <w:rPr>
          <w:rFonts w:ascii="Times New Roman" w:hAnsi="Times New Roman" w:cs="Times New Roman" w:hint="eastAsia"/>
          <w:b/>
          <w:i/>
          <w:sz w:val="20"/>
          <w:szCs w:val="20"/>
          <w:lang w:val="en-US" w:eastAsia="zh-CN"/>
        </w:rPr>
        <w:t>p</w:t>
      </w:r>
      <w:r>
        <w:rPr>
          <w:rFonts w:ascii="Times New Roman" w:hAnsi="Times New Roman" w:cs="Times New Roman"/>
          <w:b/>
          <w:i/>
          <w:sz w:val="20"/>
          <w:szCs w:val="20"/>
          <w:lang w:val="en-US" w:eastAsia="zh-CN"/>
        </w:rPr>
        <w:t>ersistent</w:t>
      </w:r>
      <w:r>
        <w:rPr>
          <w:rFonts w:ascii="Times New Roman" w:hAnsi="Times New Roman" w:cs="Times New Roman" w:hint="eastAsia"/>
          <w:b/>
          <w:bCs/>
          <w:i/>
          <w:iCs/>
          <w:sz w:val="20"/>
          <w:szCs w:val="20"/>
          <w:lang w:val="en-US" w:eastAsia="zh-CN"/>
        </w:rPr>
        <w:t xml:space="preserve"> and a</w:t>
      </w:r>
      <w:r>
        <w:rPr>
          <w:rFonts w:ascii="Times New Roman" w:hAnsi="Times New Roman" w:cs="Times New Roman"/>
          <w:b/>
          <w:i/>
          <w:sz w:val="20"/>
          <w:szCs w:val="20"/>
          <w:lang w:val="en-US" w:eastAsia="zh-CN"/>
        </w:rPr>
        <w:t>periodic S-PRS</w:t>
      </w:r>
      <w:r>
        <w:rPr>
          <w:rFonts w:ascii="Times New Roman" w:hAnsi="Times New Roman" w:cs="Times New Roman"/>
          <w:b/>
          <w:bCs/>
          <w:i/>
          <w:iCs/>
          <w:sz w:val="20"/>
          <w:szCs w:val="20"/>
          <w:lang w:val="en-US" w:eastAsia="zh-CN"/>
        </w:rPr>
        <w:t xml:space="preserve"> </w:t>
      </w:r>
      <w:proofErr w:type="gramStart"/>
      <w:r>
        <w:rPr>
          <w:rFonts w:ascii="Times New Roman" w:hAnsi="Times New Roman" w:cs="Times New Roman"/>
          <w:b/>
          <w:bCs/>
          <w:i/>
          <w:iCs/>
          <w:sz w:val="20"/>
          <w:szCs w:val="20"/>
          <w:lang w:val="en-US" w:eastAsia="zh-CN"/>
        </w:rPr>
        <w:t>should be supported</w:t>
      </w:r>
      <w:proofErr w:type="gramEnd"/>
      <w:r>
        <w:rPr>
          <w:rFonts w:ascii="Times New Roman" w:hAnsi="Times New Roman" w:cs="Times New Roman"/>
          <w:b/>
          <w:bCs/>
          <w:i/>
          <w:iCs/>
          <w:sz w:val="20"/>
          <w:szCs w:val="20"/>
          <w:lang w:val="en-US" w:eastAsia="zh-CN"/>
        </w:rPr>
        <w:t xml:space="preserve"> in Rel-18.</w:t>
      </w:r>
    </w:p>
    <w:p w:rsidR="00126E21" w:rsidRDefault="00126E21">
      <w:pPr>
        <w:pStyle w:val="3GPPText"/>
        <w:rPr>
          <w:rFonts w:ascii="Times New Roman" w:hAnsi="Times New Roman" w:cs="Times New Roman"/>
          <w:sz w:val="20"/>
          <w:szCs w:val="20"/>
          <w:lang w:val="en-US" w:eastAsia="zh-CN"/>
        </w:rPr>
      </w:pPr>
    </w:p>
    <w:p w:rsidR="00126E21" w:rsidRDefault="00A067AD">
      <w:pPr>
        <w:pStyle w:val="3GPPText"/>
        <w:rPr>
          <w:rFonts w:ascii="Times New Roman" w:hAnsi="Times New Roman"/>
          <w:sz w:val="20"/>
          <w:szCs w:val="20"/>
          <w:lang w:eastAsia="zh-CN"/>
        </w:rPr>
      </w:pPr>
      <w:r>
        <w:rPr>
          <w:rFonts w:ascii="Times New Roman" w:hAnsi="Times New Roman"/>
          <w:sz w:val="20"/>
          <w:szCs w:val="20"/>
        </w:rPr>
        <w:t xml:space="preserve">For </w:t>
      </w:r>
      <w:r w:rsidR="00140A97">
        <w:rPr>
          <w:rFonts w:ascii="Times New Roman" w:hAnsi="Times New Roman" w:hint="eastAsia"/>
          <w:sz w:val="20"/>
          <w:szCs w:val="20"/>
          <w:lang w:eastAsia="zh-CN"/>
        </w:rPr>
        <w:t>s</w:t>
      </w:r>
      <w:r>
        <w:rPr>
          <w:rFonts w:ascii="Times New Roman" w:hAnsi="Times New Roman"/>
          <w:sz w:val="20"/>
          <w:szCs w:val="20"/>
        </w:rPr>
        <w:t>emi-</w:t>
      </w:r>
      <w:r w:rsidR="00140A97">
        <w:rPr>
          <w:rFonts w:ascii="Times New Roman" w:hAnsi="Times New Roman" w:hint="eastAsia"/>
          <w:sz w:val="20"/>
          <w:szCs w:val="20"/>
          <w:lang w:eastAsia="zh-CN"/>
        </w:rPr>
        <w:t>p</w:t>
      </w:r>
      <w:r>
        <w:rPr>
          <w:rFonts w:ascii="Times New Roman" w:hAnsi="Times New Roman"/>
          <w:sz w:val="20"/>
          <w:szCs w:val="20"/>
        </w:rPr>
        <w:t xml:space="preserve">ersistent S-PRS and aperiodic S-PRS transmission procedure, the </w:t>
      </w:r>
      <w:proofErr w:type="spellStart"/>
      <w:r>
        <w:rPr>
          <w:rFonts w:ascii="Times New Roman" w:hAnsi="Times New Roman"/>
          <w:sz w:val="20"/>
          <w:szCs w:val="20"/>
        </w:rPr>
        <w:t>signaling</w:t>
      </w:r>
      <w:proofErr w:type="spellEnd"/>
      <w:r>
        <w:rPr>
          <w:rFonts w:ascii="Times New Roman" w:hAnsi="Times New Roman"/>
          <w:sz w:val="20"/>
          <w:szCs w:val="20"/>
        </w:rPr>
        <w:t xml:space="preserve"> procedure to </w:t>
      </w:r>
      <w:r w:rsidR="00A2026F">
        <w:rPr>
          <w:rFonts w:ascii="Times New Roman" w:hAnsi="Times New Roman" w:hint="eastAsia"/>
          <w:sz w:val="20"/>
          <w:szCs w:val="20"/>
          <w:lang w:eastAsia="zh-CN"/>
        </w:rPr>
        <w:t>trigger</w:t>
      </w:r>
      <w:r>
        <w:rPr>
          <w:rFonts w:ascii="Times New Roman" w:hAnsi="Times New Roman"/>
          <w:sz w:val="20"/>
          <w:szCs w:val="20"/>
        </w:rPr>
        <w:t xml:space="preserve"> S-PRS transmission </w:t>
      </w:r>
      <w:proofErr w:type="gramStart"/>
      <w:r>
        <w:rPr>
          <w:rFonts w:ascii="Times New Roman" w:hAnsi="Times New Roman"/>
          <w:sz w:val="20"/>
          <w:szCs w:val="20"/>
        </w:rPr>
        <w:t>should be introduced</w:t>
      </w:r>
      <w:proofErr w:type="gramEnd"/>
      <w:r>
        <w:rPr>
          <w:rFonts w:ascii="Times New Roman" w:hAnsi="Times New Roman"/>
          <w:sz w:val="20"/>
          <w:szCs w:val="20"/>
        </w:rPr>
        <w:t xml:space="preserve"> in sidelink positioning. When a UE receives the related </w:t>
      </w:r>
      <w:proofErr w:type="spellStart"/>
      <w:r>
        <w:rPr>
          <w:rFonts w:ascii="Times New Roman" w:hAnsi="Times New Roman"/>
          <w:sz w:val="20"/>
          <w:szCs w:val="20"/>
        </w:rPr>
        <w:t>signaling</w:t>
      </w:r>
      <w:proofErr w:type="spellEnd"/>
      <w:r>
        <w:rPr>
          <w:rFonts w:ascii="Times New Roman" w:hAnsi="Times New Roman"/>
          <w:sz w:val="20"/>
          <w:szCs w:val="20"/>
        </w:rPr>
        <w:t>, the UE should select the resources for the S-PRS transmission based on S-PRS resource allocation.</w:t>
      </w:r>
    </w:p>
    <w:p w:rsidR="00126E21" w:rsidRDefault="00A067AD">
      <w:pPr>
        <w:pStyle w:val="3GPPText"/>
        <w:rPr>
          <w:rFonts w:ascii="Times New Roman" w:hAnsi="Times New Roman"/>
          <w:sz w:val="20"/>
          <w:szCs w:val="20"/>
        </w:rPr>
      </w:pPr>
      <w:r>
        <w:rPr>
          <w:rFonts w:ascii="Times New Roman" w:hAnsi="Times New Roman"/>
          <w:sz w:val="20"/>
          <w:szCs w:val="20"/>
        </w:rPr>
        <w:t>For periodic S-PRS transmission procedure, the UE can be (pre-</w:t>
      </w:r>
      <w:proofErr w:type="gramStart"/>
      <w:r>
        <w:rPr>
          <w:rFonts w:ascii="Times New Roman" w:hAnsi="Times New Roman"/>
          <w:sz w:val="20"/>
          <w:szCs w:val="20"/>
        </w:rPr>
        <w:t>)configured</w:t>
      </w:r>
      <w:proofErr w:type="gramEnd"/>
      <w:r>
        <w:rPr>
          <w:rFonts w:ascii="Times New Roman" w:hAnsi="Times New Roman"/>
          <w:sz w:val="20"/>
          <w:szCs w:val="20"/>
        </w:rPr>
        <w:t xml:space="preserve"> with one or more </w:t>
      </w:r>
      <w:r>
        <w:rPr>
          <w:rFonts w:ascii="Times New Roman" w:hAnsi="Times New Roman" w:hint="eastAsia"/>
          <w:sz w:val="20"/>
          <w:szCs w:val="20"/>
        </w:rPr>
        <w:t>set</w:t>
      </w:r>
      <w:r>
        <w:rPr>
          <w:rFonts w:ascii="Times New Roman" w:hAnsi="Times New Roman"/>
          <w:sz w:val="20"/>
          <w:szCs w:val="20"/>
        </w:rPr>
        <w:t xml:space="preserve"> of S-PRS configuration</w:t>
      </w:r>
      <w:r>
        <w:rPr>
          <w:rFonts w:ascii="Times New Roman" w:hAnsi="Times New Roman" w:hint="eastAsia"/>
          <w:sz w:val="20"/>
          <w:szCs w:val="20"/>
        </w:rPr>
        <w:t>s</w:t>
      </w:r>
      <w:r>
        <w:rPr>
          <w:rFonts w:ascii="Times New Roman" w:hAnsi="Times New Roman"/>
          <w:sz w:val="20"/>
          <w:szCs w:val="20"/>
        </w:rPr>
        <w:t>. The UE may transmit the S-PRS periodically on the (pre-</w:t>
      </w:r>
      <w:proofErr w:type="gramStart"/>
      <w:r>
        <w:rPr>
          <w:rFonts w:ascii="Times New Roman" w:hAnsi="Times New Roman"/>
          <w:sz w:val="20"/>
          <w:szCs w:val="20"/>
        </w:rPr>
        <w:t>)configured</w:t>
      </w:r>
      <w:proofErr w:type="gramEnd"/>
      <w:r>
        <w:rPr>
          <w:rFonts w:ascii="Times New Roman" w:hAnsi="Times New Roman"/>
          <w:sz w:val="20"/>
          <w:szCs w:val="20"/>
        </w:rPr>
        <w:t xml:space="preserve"> resources. If the S-PRS configuration</w:t>
      </w:r>
      <w:r>
        <w:rPr>
          <w:rFonts w:ascii="Times New Roman" w:hAnsi="Times New Roman" w:hint="eastAsia"/>
          <w:sz w:val="20"/>
          <w:szCs w:val="20"/>
        </w:rPr>
        <w:t>s</w:t>
      </w:r>
      <w:r>
        <w:rPr>
          <w:rFonts w:ascii="Times New Roman" w:hAnsi="Times New Roman"/>
          <w:sz w:val="20"/>
          <w:szCs w:val="20"/>
        </w:rPr>
        <w:t xml:space="preserve"> </w:t>
      </w:r>
      <w:proofErr w:type="gramStart"/>
      <w:r>
        <w:rPr>
          <w:rFonts w:ascii="Times New Roman" w:hAnsi="Times New Roman"/>
          <w:sz w:val="20"/>
          <w:szCs w:val="20"/>
        </w:rPr>
        <w:t>cannot be achieved</w:t>
      </w:r>
      <w:proofErr w:type="gramEnd"/>
      <w:r>
        <w:rPr>
          <w:rFonts w:ascii="Times New Roman" w:hAnsi="Times New Roman"/>
          <w:sz w:val="20"/>
          <w:szCs w:val="20"/>
        </w:rPr>
        <w:t>, the UE may select the resources for the S-PRS transmission based on S-PRS resource allocation mechanism.</w:t>
      </w:r>
    </w:p>
    <w:p w:rsidR="00126E21" w:rsidRDefault="00A067AD">
      <w:pPr>
        <w:pStyle w:val="3GPPText"/>
        <w:rPr>
          <w:rFonts w:ascii="Times New Roman" w:hAnsi="Times New Roman"/>
          <w:b/>
          <w:bCs/>
          <w:i/>
          <w:iCs/>
          <w:sz w:val="20"/>
          <w:szCs w:val="20"/>
        </w:rPr>
      </w:pPr>
      <w:r>
        <w:rPr>
          <w:rFonts w:ascii="Times New Roman" w:hAnsi="Times New Roman" w:cs="Times New Roman"/>
          <w:b/>
          <w:bCs/>
          <w:i/>
          <w:iCs/>
          <w:sz w:val="20"/>
          <w:szCs w:val="20"/>
          <w:lang w:val="en-US" w:eastAsia="zh-CN"/>
        </w:rPr>
        <w:t xml:space="preserve">Proposal 9: </w:t>
      </w:r>
      <w:r>
        <w:rPr>
          <w:rFonts w:ascii="Times New Roman" w:hAnsi="Times New Roman"/>
          <w:b/>
          <w:bCs/>
          <w:i/>
          <w:iCs/>
          <w:sz w:val="20"/>
          <w:szCs w:val="20"/>
        </w:rPr>
        <w:t>The semi-</w:t>
      </w:r>
      <w:r w:rsidR="00140A97">
        <w:rPr>
          <w:rFonts w:ascii="Times New Roman" w:hAnsi="Times New Roman" w:hint="eastAsia"/>
          <w:b/>
          <w:bCs/>
          <w:i/>
          <w:iCs/>
          <w:sz w:val="20"/>
          <w:szCs w:val="20"/>
          <w:lang w:eastAsia="zh-CN"/>
        </w:rPr>
        <w:t>p</w:t>
      </w:r>
      <w:r>
        <w:rPr>
          <w:rFonts w:ascii="Times New Roman" w:hAnsi="Times New Roman"/>
          <w:b/>
          <w:bCs/>
          <w:i/>
          <w:iCs/>
          <w:sz w:val="20"/>
          <w:szCs w:val="20"/>
        </w:rPr>
        <w:t xml:space="preserve">ersistent S-PRS and aperiodic S-PRS transmission procedure </w:t>
      </w:r>
      <w:proofErr w:type="gramStart"/>
      <w:r>
        <w:rPr>
          <w:rFonts w:ascii="Times New Roman" w:hAnsi="Times New Roman"/>
          <w:b/>
          <w:bCs/>
          <w:i/>
          <w:iCs/>
          <w:sz w:val="20"/>
          <w:szCs w:val="20"/>
        </w:rPr>
        <w:t>should be triggered</w:t>
      </w:r>
      <w:proofErr w:type="gramEnd"/>
      <w:r>
        <w:rPr>
          <w:rFonts w:ascii="Times New Roman" w:hAnsi="Times New Roman"/>
          <w:b/>
          <w:bCs/>
          <w:i/>
          <w:iCs/>
          <w:sz w:val="20"/>
          <w:szCs w:val="20"/>
        </w:rPr>
        <w:t xml:space="preserve"> explicitly by the related </w:t>
      </w:r>
      <w:proofErr w:type="spellStart"/>
      <w:r>
        <w:rPr>
          <w:rFonts w:ascii="Times New Roman" w:hAnsi="Times New Roman"/>
          <w:b/>
          <w:bCs/>
          <w:i/>
          <w:iCs/>
          <w:sz w:val="20"/>
          <w:szCs w:val="20"/>
        </w:rPr>
        <w:t>signaling</w:t>
      </w:r>
      <w:proofErr w:type="spellEnd"/>
      <w:r>
        <w:rPr>
          <w:rFonts w:ascii="Times New Roman" w:hAnsi="Times New Roman"/>
          <w:b/>
          <w:bCs/>
          <w:i/>
          <w:iCs/>
          <w:sz w:val="20"/>
          <w:szCs w:val="20"/>
        </w:rPr>
        <w:t xml:space="preserve"> procedure.</w:t>
      </w:r>
    </w:p>
    <w:p w:rsidR="00126E21" w:rsidRDefault="00126E21">
      <w:pPr>
        <w:pStyle w:val="3GPPText"/>
        <w:rPr>
          <w:lang w:eastAsia="zh-CN"/>
        </w:rPr>
      </w:pPr>
    </w:p>
    <w:p w:rsidR="00126E21" w:rsidRDefault="00A067AD">
      <w:pPr>
        <w:pStyle w:val="3GPPH1"/>
        <w:tabs>
          <w:tab w:val="clear" w:pos="425"/>
          <w:tab w:val="left" w:pos="432"/>
        </w:tabs>
        <w:ind w:left="432"/>
        <w:jc w:val="both"/>
      </w:pPr>
      <w:bookmarkStart w:id="15" w:name="OLE_LINK9"/>
      <w:bookmarkStart w:id="16" w:name="OLE_LINK10"/>
      <w:r>
        <w:rPr>
          <w:rFonts w:hint="eastAsia"/>
          <w:lang w:eastAsia="zh-CN"/>
        </w:rPr>
        <w:t>Sidelink p</w:t>
      </w:r>
      <w:r>
        <w:rPr>
          <w:lang w:eastAsia="zh-CN"/>
        </w:rPr>
        <w:t>ositioning measurements</w:t>
      </w:r>
      <w:r>
        <w:rPr>
          <w:rFonts w:hint="eastAsia"/>
          <w:lang w:eastAsia="zh-CN"/>
        </w:rPr>
        <w:t xml:space="preserve"> and configuration</w:t>
      </w:r>
    </w:p>
    <w:p w:rsidR="00126E21" w:rsidRDefault="00126E21">
      <w:pPr>
        <w:jc w:val="both"/>
        <w:rPr>
          <w:rFonts w:eastAsiaTheme="minorEastAsia"/>
          <w:lang w:eastAsia="zh-CN"/>
        </w:rPr>
      </w:pPr>
    </w:p>
    <w:p w:rsidR="00126E21" w:rsidRDefault="00A067AD">
      <w:pPr>
        <w:pStyle w:val="3GPPH2"/>
        <w:ind w:left="709" w:hanging="709"/>
      </w:pPr>
      <w:r>
        <w:rPr>
          <w:rFonts w:hint="eastAsia"/>
          <w:lang w:eastAsia="zh-CN"/>
        </w:rPr>
        <w:t>New sidelink positioning measurements</w:t>
      </w:r>
    </w:p>
    <w:p w:rsidR="00126E21" w:rsidRDefault="00A067AD">
      <w:pPr>
        <w:jc w:val="both"/>
        <w:rPr>
          <w:rFonts w:eastAsiaTheme="minorEastAsia"/>
          <w:lang w:eastAsia="zh-CN"/>
        </w:rPr>
      </w:pPr>
      <w:r>
        <w:rPr>
          <w:rFonts w:hint="eastAsia"/>
          <w:lang w:eastAsia="zh-CN"/>
        </w:rPr>
        <w:t xml:space="preserve">In Rel-16/17 positioning, time measurement, angle measurement and </w:t>
      </w:r>
      <w:r>
        <w:rPr>
          <w:lang w:eastAsia="zh-CN"/>
        </w:rPr>
        <w:t>power</w:t>
      </w:r>
      <w:r>
        <w:rPr>
          <w:rFonts w:hint="eastAsia"/>
          <w:lang w:eastAsia="zh-CN"/>
        </w:rPr>
        <w:t xml:space="preserve"> measurement </w:t>
      </w:r>
      <w:proofErr w:type="gramStart"/>
      <w:r>
        <w:rPr>
          <w:rFonts w:hint="eastAsia"/>
          <w:lang w:eastAsia="zh-CN"/>
        </w:rPr>
        <w:t>are all supported</w:t>
      </w:r>
      <w:proofErr w:type="gramEnd"/>
      <w:r>
        <w:rPr>
          <w:rFonts w:hint="eastAsia"/>
          <w:lang w:eastAsia="zh-CN"/>
        </w:rPr>
        <w:t xml:space="preserve"> for different positioning methods via </w:t>
      </w:r>
      <w:proofErr w:type="spellStart"/>
      <w:r>
        <w:rPr>
          <w:rFonts w:hint="eastAsia"/>
          <w:lang w:eastAsia="zh-CN"/>
        </w:rPr>
        <w:t>Uu</w:t>
      </w:r>
      <w:proofErr w:type="spellEnd"/>
      <w:r>
        <w:rPr>
          <w:rFonts w:hint="eastAsia"/>
          <w:lang w:eastAsia="zh-CN"/>
        </w:rPr>
        <w:t xml:space="preserve"> interface. Sidelink </w:t>
      </w:r>
      <w:r>
        <w:rPr>
          <w:lang w:eastAsia="zh-CN"/>
        </w:rPr>
        <w:t>measurement</w:t>
      </w:r>
      <w:r>
        <w:rPr>
          <w:rFonts w:hint="eastAsia"/>
          <w:lang w:eastAsia="zh-CN"/>
        </w:rPr>
        <w:t xml:space="preserve"> aims to define the positioning measurement for PC5 interface. For sidelink, both absolute positioning and </w:t>
      </w:r>
      <w:r>
        <w:rPr>
          <w:lang w:eastAsia="zh-CN"/>
        </w:rPr>
        <w:t>relative</w:t>
      </w:r>
      <w:r>
        <w:rPr>
          <w:rFonts w:hint="eastAsia"/>
          <w:lang w:eastAsia="zh-CN"/>
        </w:rPr>
        <w:t xml:space="preserve"> positioning </w:t>
      </w:r>
      <w:proofErr w:type="gramStart"/>
      <w:r>
        <w:rPr>
          <w:rFonts w:hint="eastAsia"/>
          <w:lang w:eastAsia="zh-CN"/>
        </w:rPr>
        <w:t>could be supported</w:t>
      </w:r>
      <w:proofErr w:type="gramEnd"/>
      <w:r>
        <w:rPr>
          <w:rFonts w:hint="eastAsia"/>
          <w:lang w:eastAsia="zh-CN"/>
        </w:rPr>
        <w:t xml:space="preserve">. </w:t>
      </w:r>
    </w:p>
    <w:p w:rsidR="00126E21" w:rsidRDefault="00126E21">
      <w:pPr>
        <w:jc w:val="both"/>
        <w:rPr>
          <w:rFonts w:eastAsiaTheme="minorEastAsia"/>
          <w:lang w:eastAsia="zh-CN"/>
        </w:rPr>
      </w:pPr>
    </w:p>
    <w:p w:rsidR="00A2026F" w:rsidRDefault="00A2026F" w:rsidP="00A2026F">
      <w:pPr>
        <w:jc w:val="both"/>
        <w:rPr>
          <w:rFonts w:eastAsiaTheme="minorEastAsia"/>
          <w:lang w:eastAsia="zh-CN"/>
        </w:rPr>
      </w:pPr>
      <w:r>
        <w:rPr>
          <w:rFonts w:hint="eastAsia"/>
          <w:lang w:eastAsia="zh-CN"/>
        </w:rPr>
        <w:t xml:space="preserve">For absolute positioning via PC5 interface, RSU and UE would be </w:t>
      </w:r>
      <w:proofErr w:type="spellStart"/>
      <w:r>
        <w:rPr>
          <w:rFonts w:hint="eastAsia"/>
          <w:lang w:eastAsia="zh-CN"/>
        </w:rPr>
        <w:t>envol</w:t>
      </w:r>
      <w:r>
        <w:rPr>
          <w:rFonts w:eastAsiaTheme="minorEastAsia" w:hint="eastAsia"/>
          <w:lang w:eastAsia="zh-CN"/>
        </w:rPr>
        <w:t>v</w:t>
      </w:r>
      <w:r>
        <w:rPr>
          <w:rFonts w:hint="eastAsia"/>
          <w:lang w:eastAsia="zh-CN"/>
        </w:rPr>
        <w:t>ed</w:t>
      </w:r>
      <w:proofErr w:type="spellEnd"/>
      <w:r>
        <w:rPr>
          <w:rFonts w:hint="eastAsia"/>
          <w:lang w:eastAsia="zh-CN"/>
        </w:rPr>
        <w:t xml:space="preserve">. Similar </w:t>
      </w:r>
      <w:r>
        <w:rPr>
          <w:rFonts w:eastAsiaTheme="minorEastAsia" w:hint="eastAsia"/>
          <w:lang w:eastAsia="zh-CN"/>
        </w:rPr>
        <w:t>to</w:t>
      </w:r>
      <w:r>
        <w:rPr>
          <w:rFonts w:hint="eastAsia"/>
          <w:lang w:eastAsia="zh-CN"/>
        </w:rPr>
        <w:t xml:space="preserve"> gNB, the locations of RSUs </w:t>
      </w:r>
      <w:proofErr w:type="gramStart"/>
      <w:r>
        <w:rPr>
          <w:rFonts w:hint="eastAsia"/>
          <w:lang w:eastAsia="zh-CN"/>
        </w:rPr>
        <w:t xml:space="preserve">are assumed to </w:t>
      </w:r>
      <w:r>
        <w:rPr>
          <w:lang w:eastAsia="zh-CN"/>
        </w:rPr>
        <w:t>be</w:t>
      </w:r>
      <w:r>
        <w:rPr>
          <w:rFonts w:hint="eastAsia"/>
          <w:lang w:eastAsia="zh-CN"/>
        </w:rPr>
        <w:t xml:space="preserve"> known</w:t>
      </w:r>
      <w:proofErr w:type="gramEnd"/>
      <w:r>
        <w:rPr>
          <w:rFonts w:hint="eastAsia"/>
          <w:lang w:eastAsia="zh-CN"/>
        </w:rPr>
        <w:t xml:space="preserve">. From the positioning accuracy perspective, </w:t>
      </w:r>
      <w:r>
        <w:rPr>
          <w:lang w:eastAsia="zh-CN"/>
        </w:rPr>
        <w:t>the</w:t>
      </w:r>
      <w:r>
        <w:rPr>
          <w:rFonts w:hint="eastAsia"/>
          <w:lang w:eastAsia="zh-CN"/>
        </w:rPr>
        <w:t xml:space="preserve"> requirement of </w:t>
      </w:r>
      <w:r>
        <w:rPr>
          <w:lang w:eastAsia="zh-CN"/>
        </w:rPr>
        <w:t>synchronization</w:t>
      </w:r>
      <w:r>
        <w:rPr>
          <w:rFonts w:hint="eastAsia"/>
          <w:lang w:eastAsia="zh-CN"/>
        </w:rPr>
        <w:t xml:space="preserve"> among UE/RSU and its impact on positioning accuracy </w:t>
      </w:r>
      <w:proofErr w:type="gramStart"/>
      <w:r>
        <w:rPr>
          <w:rFonts w:hint="eastAsia"/>
          <w:lang w:eastAsia="zh-CN"/>
        </w:rPr>
        <w:t xml:space="preserve">should be </w:t>
      </w:r>
      <w:r>
        <w:rPr>
          <w:lang w:eastAsia="zh-CN"/>
        </w:rPr>
        <w:t>evaluated</w:t>
      </w:r>
      <w:proofErr w:type="gramEnd"/>
      <w:r>
        <w:rPr>
          <w:rFonts w:hint="eastAsia"/>
          <w:lang w:eastAsia="zh-CN"/>
        </w:rPr>
        <w:t xml:space="preserve"> first. If synch</w:t>
      </w:r>
      <w:r>
        <w:rPr>
          <w:rFonts w:eastAsiaTheme="minorEastAsia" w:hint="eastAsia"/>
          <w:lang w:eastAsia="zh-CN"/>
        </w:rPr>
        <w:t>ro</w:t>
      </w:r>
      <w:r>
        <w:rPr>
          <w:rFonts w:hint="eastAsia"/>
          <w:lang w:eastAsia="zh-CN"/>
        </w:rPr>
        <w:t xml:space="preserve">nization among RSUs could be </w:t>
      </w:r>
      <w:r>
        <w:rPr>
          <w:lang w:eastAsia="zh-CN"/>
        </w:rPr>
        <w:t>guaranteed</w:t>
      </w:r>
      <w:r>
        <w:rPr>
          <w:rFonts w:hint="eastAsia"/>
          <w:lang w:eastAsia="zh-CN"/>
        </w:rPr>
        <w:t xml:space="preserve">, all the </w:t>
      </w:r>
      <w:r>
        <w:rPr>
          <w:lang w:eastAsia="zh-CN"/>
        </w:rPr>
        <w:t>positioning</w:t>
      </w:r>
      <w:r>
        <w:rPr>
          <w:rFonts w:hint="eastAsia"/>
          <w:lang w:eastAsia="zh-CN"/>
        </w:rPr>
        <w:t xml:space="preserve"> methods supported in Rel-16/17 (e.g. DL-TDOA, DL-AOD, UL-TDOA, UL-AOA and multi-RTT) could be used for sidelink. Correspondingly, SL RSTD, SL RSRP, SL RTOA, SL AOA and SL R</w:t>
      </w:r>
      <w:r>
        <w:rPr>
          <w:rFonts w:eastAsiaTheme="minorEastAsia" w:hint="eastAsia"/>
          <w:lang w:eastAsia="zh-CN"/>
        </w:rPr>
        <w:t>x</w:t>
      </w:r>
      <w:r>
        <w:rPr>
          <w:rFonts w:hint="eastAsia"/>
          <w:lang w:eastAsia="zh-CN"/>
        </w:rPr>
        <w:t>-</w:t>
      </w:r>
      <w:proofErr w:type="spellStart"/>
      <w:r>
        <w:rPr>
          <w:rFonts w:hint="eastAsia"/>
          <w:lang w:eastAsia="zh-CN"/>
        </w:rPr>
        <w:t>T</w:t>
      </w:r>
      <w:r>
        <w:rPr>
          <w:rFonts w:eastAsiaTheme="minorEastAsia" w:hint="eastAsia"/>
          <w:lang w:eastAsia="zh-CN"/>
        </w:rPr>
        <w:t>x</w:t>
      </w:r>
      <w:proofErr w:type="spellEnd"/>
      <w:r>
        <w:rPr>
          <w:rFonts w:hint="eastAsia"/>
          <w:lang w:eastAsia="zh-CN"/>
        </w:rPr>
        <w:t xml:space="preserve"> time difference </w:t>
      </w:r>
      <w:proofErr w:type="gramStart"/>
      <w:r>
        <w:rPr>
          <w:rFonts w:hint="eastAsia"/>
          <w:lang w:eastAsia="zh-CN"/>
        </w:rPr>
        <w:t>should be supported</w:t>
      </w:r>
      <w:proofErr w:type="gramEnd"/>
      <w:r>
        <w:rPr>
          <w:rFonts w:hint="eastAsia"/>
          <w:lang w:eastAsia="zh-CN"/>
        </w:rPr>
        <w:t xml:space="preserve"> for SL positioning.</w:t>
      </w:r>
      <w:r>
        <w:rPr>
          <w:rFonts w:eastAsiaTheme="minorEastAsia" w:hint="eastAsia"/>
          <w:lang w:eastAsia="zh-CN"/>
        </w:rPr>
        <w:t xml:space="preserve"> Otherwise, it is only necessary to support those positioning methods without synchronization requirement (</w:t>
      </w:r>
      <w:r>
        <w:rPr>
          <w:rFonts w:eastAsiaTheme="minorEastAsia"/>
          <w:lang w:eastAsia="zh-CN"/>
        </w:rPr>
        <w:t xml:space="preserve">i.e. </w:t>
      </w:r>
      <w:r>
        <w:rPr>
          <w:rFonts w:eastAsiaTheme="minorEastAsia" w:hint="eastAsia"/>
          <w:lang w:eastAsia="zh-CN"/>
        </w:rPr>
        <w:t>DL-AOD, UL-AOA and multi-RTT). In this way, only SL RSRP/RSRPP, SL AOA and SL Rx-</w:t>
      </w:r>
      <w:proofErr w:type="spellStart"/>
      <w:r>
        <w:rPr>
          <w:rFonts w:eastAsiaTheme="minorEastAsia" w:hint="eastAsia"/>
          <w:lang w:eastAsia="zh-CN"/>
        </w:rPr>
        <w:t>Tx</w:t>
      </w:r>
      <w:proofErr w:type="spellEnd"/>
      <w:r>
        <w:rPr>
          <w:rFonts w:eastAsiaTheme="minorEastAsia" w:hint="eastAsia"/>
          <w:lang w:eastAsia="zh-CN"/>
        </w:rPr>
        <w:t xml:space="preserve"> time difference needs to </w:t>
      </w:r>
      <w:proofErr w:type="gramStart"/>
      <w:r>
        <w:rPr>
          <w:rFonts w:eastAsiaTheme="minorEastAsia" w:hint="eastAsia"/>
          <w:lang w:eastAsia="zh-CN"/>
        </w:rPr>
        <w:t>be considered</w:t>
      </w:r>
      <w:proofErr w:type="gramEnd"/>
      <w:r>
        <w:rPr>
          <w:rFonts w:eastAsiaTheme="minorEastAsia" w:hint="eastAsia"/>
          <w:lang w:eastAsia="zh-CN"/>
        </w:rPr>
        <w:t xml:space="preserve"> in Rel-18.</w:t>
      </w:r>
    </w:p>
    <w:p w:rsidR="00A2026F" w:rsidRDefault="00A2026F" w:rsidP="00A2026F">
      <w:pPr>
        <w:jc w:val="both"/>
        <w:rPr>
          <w:rFonts w:eastAsiaTheme="minorEastAsia"/>
          <w:lang w:eastAsia="zh-CN"/>
        </w:rPr>
      </w:pPr>
    </w:p>
    <w:p w:rsidR="00A2026F" w:rsidRDefault="00A2026F" w:rsidP="00A2026F">
      <w:pPr>
        <w:jc w:val="both"/>
        <w:rPr>
          <w:rFonts w:eastAsiaTheme="minorEastAsia"/>
          <w:lang w:eastAsia="zh-CN"/>
        </w:rPr>
      </w:pPr>
      <w:r>
        <w:rPr>
          <w:rFonts w:eastAsiaTheme="minorEastAsia" w:hint="eastAsia"/>
          <w:lang w:eastAsia="zh-CN"/>
        </w:rPr>
        <w:t xml:space="preserve">For </w:t>
      </w:r>
      <w:r>
        <w:rPr>
          <w:rFonts w:eastAsiaTheme="minorEastAsia"/>
          <w:lang w:eastAsia="zh-CN"/>
        </w:rPr>
        <w:t>relative</w:t>
      </w:r>
      <w:r>
        <w:rPr>
          <w:rFonts w:eastAsiaTheme="minorEastAsia" w:hint="eastAsia"/>
          <w:lang w:eastAsia="zh-CN"/>
        </w:rPr>
        <w:t xml:space="preserve"> positioning via PC5 interface, positioning between two UEs </w:t>
      </w:r>
      <w:proofErr w:type="gramStart"/>
      <w:r>
        <w:rPr>
          <w:rFonts w:eastAsiaTheme="minorEastAsia" w:hint="eastAsia"/>
          <w:lang w:eastAsia="zh-CN"/>
        </w:rPr>
        <w:t>is assumed</w:t>
      </w:r>
      <w:proofErr w:type="gramEnd"/>
      <w:r>
        <w:rPr>
          <w:rFonts w:eastAsiaTheme="minorEastAsia" w:hint="eastAsia"/>
          <w:lang w:eastAsia="zh-CN"/>
        </w:rPr>
        <w:t xml:space="preserve">, where both distance and angle value are required for location calculation. Referring to multi-RTT, by transmitting and </w:t>
      </w:r>
      <w:proofErr w:type="spellStart"/>
      <w:r>
        <w:rPr>
          <w:rFonts w:eastAsiaTheme="minorEastAsia" w:hint="eastAsia"/>
          <w:lang w:eastAsia="zh-CN"/>
        </w:rPr>
        <w:t>receving</w:t>
      </w:r>
      <w:proofErr w:type="spellEnd"/>
      <w:r>
        <w:rPr>
          <w:rFonts w:eastAsiaTheme="minorEastAsia" w:hint="eastAsia"/>
          <w:lang w:eastAsia="zh-CN"/>
        </w:rPr>
        <w:t xml:space="preserve"> S-PRS, distance between two UEs </w:t>
      </w:r>
      <w:proofErr w:type="gramStart"/>
      <w:r>
        <w:rPr>
          <w:rFonts w:eastAsiaTheme="minorEastAsia" w:hint="eastAsia"/>
          <w:lang w:eastAsia="zh-CN"/>
        </w:rPr>
        <w:t>could be obtained</w:t>
      </w:r>
      <w:proofErr w:type="gramEnd"/>
      <w:r>
        <w:rPr>
          <w:rFonts w:eastAsiaTheme="minorEastAsia" w:hint="eastAsia"/>
          <w:lang w:eastAsia="zh-CN"/>
        </w:rPr>
        <w:t xml:space="preserve"> using Rx-</w:t>
      </w:r>
      <w:proofErr w:type="spellStart"/>
      <w:r>
        <w:rPr>
          <w:rFonts w:eastAsiaTheme="minorEastAsia" w:hint="eastAsia"/>
          <w:lang w:eastAsia="zh-CN"/>
        </w:rPr>
        <w:t>Tx</w:t>
      </w:r>
      <w:proofErr w:type="spellEnd"/>
      <w:r>
        <w:rPr>
          <w:rFonts w:eastAsiaTheme="minorEastAsia" w:hint="eastAsia"/>
          <w:lang w:eastAsia="zh-CN"/>
        </w:rPr>
        <w:t xml:space="preserve"> time difference. The angle value </w:t>
      </w:r>
      <w:proofErr w:type="gramStart"/>
      <w:r>
        <w:rPr>
          <w:rFonts w:eastAsiaTheme="minorEastAsia" w:hint="eastAsia"/>
          <w:lang w:eastAsia="zh-CN"/>
        </w:rPr>
        <w:t>could be estimated</w:t>
      </w:r>
      <w:proofErr w:type="gramEnd"/>
      <w:r>
        <w:rPr>
          <w:rFonts w:eastAsiaTheme="minorEastAsia" w:hint="eastAsia"/>
          <w:lang w:eastAsia="zh-CN"/>
        </w:rPr>
        <w:t xml:space="preserve"> by measuring AOA of S-PRS. In </w:t>
      </w:r>
      <w:r>
        <w:rPr>
          <w:rFonts w:eastAsiaTheme="minorEastAsia"/>
          <w:lang w:eastAsia="zh-CN"/>
        </w:rPr>
        <w:t>addition</w:t>
      </w:r>
      <w:r>
        <w:rPr>
          <w:rFonts w:eastAsiaTheme="minorEastAsia" w:hint="eastAsia"/>
          <w:lang w:eastAsia="zh-CN"/>
        </w:rPr>
        <w:t>, SL RSRP/RSRPP is also beneficial for ranging. Therefore, SL Rx-</w:t>
      </w:r>
      <w:proofErr w:type="spellStart"/>
      <w:r>
        <w:rPr>
          <w:rFonts w:eastAsiaTheme="minorEastAsia" w:hint="eastAsia"/>
          <w:lang w:eastAsia="zh-CN"/>
        </w:rPr>
        <w:t>Tx</w:t>
      </w:r>
      <w:proofErr w:type="spellEnd"/>
      <w:r>
        <w:rPr>
          <w:rFonts w:eastAsiaTheme="minorEastAsia" w:hint="eastAsia"/>
          <w:lang w:eastAsia="zh-CN"/>
        </w:rPr>
        <w:t xml:space="preserve"> time difference, SL AOA and SL RSRP/RSRPP </w:t>
      </w:r>
      <w:proofErr w:type="gramStart"/>
      <w:r>
        <w:rPr>
          <w:rFonts w:eastAsiaTheme="minorEastAsia" w:hint="eastAsia"/>
          <w:lang w:eastAsia="zh-CN"/>
        </w:rPr>
        <w:t>should be supported</w:t>
      </w:r>
      <w:proofErr w:type="gramEnd"/>
      <w:r>
        <w:rPr>
          <w:rFonts w:eastAsiaTheme="minorEastAsia" w:hint="eastAsia"/>
          <w:lang w:eastAsia="zh-CN"/>
        </w:rPr>
        <w:t xml:space="preserve"> for SL relative positioning. </w:t>
      </w:r>
    </w:p>
    <w:p w:rsidR="00A2026F" w:rsidRDefault="00A2026F" w:rsidP="00A2026F">
      <w:pPr>
        <w:jc w:val="both"/>
        <w:rPr>
          <w:rFonts w:eastAsiaTheme="minorEastAsia"/>
          <w:lang w:eastAsia="zh-CN"/>
        </w:rPr>
      </w:pPr>
    </w:p>
    <w:p w:rsidR="00A2026F" w:rsidRDefault="00A2026F" w:rsidP="00A2026F">
      <w:pPr>
        <w:jc w:val="both"/>
        <w:rPr>
          <w:rFonts w:eastAsiaTheme="minorEastAsia"/>
          <w:lang w:eastAsia="zh-CN"/>
        </w:rPr>
      </w:pPr>
      <w:r>
        <w:rPr>
          <w:rFonts w:hint="eastAsia"/>
          <w:lang w:eastAsia="zh-CN"/>
        </w:rPr>
        <w:t xml:space="preserve">As a summary, </w:t>
      </w:r>
      <w:r>
        <w:rPr>
          <w:rFonts w:eastAsiaTheme="minorEastAsia" w:hint="eastAsia"/>
          <w:lang w:eastAsia="zh-CN"/>
        </w:rPr>
        <w:t xml:space="preserve">to support both absolute and </w:t>
      </w:r>
      <w:r>
        <w:rPr>
          <w:rFonts w:eastAsiaTheme="minorEastAsia"/>
          <w:lang w:eastAsia="zh-CN"/>
        </w:rPr>
        <w:t>relative</w:t>
      </w:r>
      <w:r>
        <w:rPr>
          <w:rFonts w:eastAsiaTheme="minorEastAsia" w:hint="eastAsia"/>
          <w:lang w:eastAsia="zh-CN"/>
        </w:rPr>
        <w:t xml:space="preserve"> </w:t>
      </w:r>
      <w:r>
        <w:rPr>
          <w:rFonts w:eastAsiaTheme="minorEastAsia"/>
          <w:lang w:eastAsia="zh-CN"/>
        </w:rPr>
        <w:t>positioning</w:t>
      </w:r>
      <w:r>
        <w:rPr>
          <w:rFonts w:eastAsiaTheme="minorEastAsia" w:hint="eastAsia"/>
          <w:lang w:eastAsia="zh-CN"/>
        </w:rPr>
        <w:t xml:space="preserve">, </w:t>
      </w:r>
      <w:r>
        <w:rPr>
          <w:rFonts w:hint="eastAsia"/>
          <w:lang w:eastAsia="zh-CN"/>
        </w:rPr>
        <w:t>at least SL R</w:t>
      </w:r>
      <w:r>
        <w:rPr>
          <w:rFonts w:eastAsiaTheme="minorEastAsia" w:hint="eastAsia"/>
          <w:lang w:eastAsia="zh-CN"/>
        </w:rPr>
        <w:t>x</w:t>
      </w:r>
      <w:r>
        <w:rPr>
          <w:rFonts w:hint="eastAsia"/>
          <w:lang w:eastAsia="zh-CN"/>
        </w:rPr>
        <w:t>-</w:t>
      </w:r>
      <w:proofErr w:type="spellStart"/>
      <w:r>
        <w:rPr>
          <w:rFonts w:hint="eastAsia"/>
          <w:lang w:eastAsia="zh-CN"/>
        </w:rPr>
        <w:t>T</w:t>
      </w:r>
      <w:r>
        <w:rPr>
          <w:rFonts w:eastAsiaTheme="minorEastAsia" w:hint="eastAsia"/>
          <w:lang w:eastAsia="zh-CN"/>
        </w:rPr>
        <w:t>x</w:t>
      </w:r>
      <w:proofErr w:type="spellEnd"/>
      <w:r>
        <w:rPr>
          <w:rFonts w:hint="eastAsia"/>
          <w:lang w:eastAsia="zh-CN"/>
        </w:rPr>
        <w:t xml:space="preserve"> time difference</w:t>
      </w:r>
      <w:r>
        <w:rPr>
          <w:rFonts w:eastAsiaTheme="minorEastAsia" w:hint="eastAsia"/>
          <w:lang w:eastAsia="zh-CN"/>
        </w:rPr>
        <w:t>,</w:t>
      </w:r>
      <w:r>
        <w:rPr>
          <w:rFonts w:hint="eastAsia"/>
          <w:lang w:eastAsia="zh-CN"/>
        </w:rPr>
        <w:t xml:space="preserve"> SL AOA </w:t>
      </w:r>
      <w:r>
        <w:rPr>
          <w:rFonts w:eastAsiaTheme="minorEastAsia" w:hint="eastAsia"/>
          <w:lang w:eastAsia="zh-CN"/>
        </w:rPr>
        <w:t xml:space="preserve">and SL RSRP/RSRPP </w:t>
      </w:r>
      <w:proofErr w:type="gramStart"/>
      <w:r>
        <w:rPr>
          <w:rFonts w:hint="eastAsia"/>
          <w:lang w:eastAsia="zh-CN"/>
        </w:rPr>
        <w:t>should be supported</w:t>
      </w:r>
      <w:proofErr w:type="gramEnd"/>
      <w:r>
        <w:rPr>
          <w:rFonts w:hint="eastAsia"/>
          <w:lang w:eastAsia="zh-CN"/>
        </w:rPr>
        <w:t xml:space="preserve"> for </w:t>
      </w:r>
      <w:r>
        <w:rPr>
          <w:rFonts w:eastAsiaTheme="minorEastAsia" w:hint="eastAsia"/>
          <w:lang w:eastAsia="zh-CN"/>
        </w:rPr>
        <w:t xml:space="preserve">sidelink. </w:t>
      </w:r>
    </w:p>
    <w:p w:rsidR="00A2026F" w:rsidRPr="00CF1944" w:rsidRDefault="00A2026F" w:rsidP="00A2026F">
      <w:pPr>
        <w:jc w:val="both"/>
        <w:rPr>
          <w:rFonts w:eastAsiaTheme="minorEastAsia"/>
          <w:b/>
          <w:i/>
          <w:highlight w:val="yellow"/>
          <w:lang w:val="en-IN" w:eastAsia="zh-CN"/>
        </w:rPr>
      </w:pPr>
    </w:p>
    <w:p w:rsidR="00A2026F" w:rsidRDefault="00A2026F" w:rsidP="00A2026F">
      <w:pPr>
        <w:jc w:val="both"/>
        <w:rPr>
          <w:rFonts w:eastAsiaTheme="minorEastAsia"/>
          <w:b/>
          <w:i/>
          <w:lang w:eastAsia="zh-CN"/>
        </w:rPr>
      </w:pPr>
      <w:r w:rsidRPr="00D20D37">
        <w:rPr>
          <w:rFonts w:eastAsiaTheme="minorEastAsia" w:hint="eastAsia"/>
          <w:b/>
          <w:i/>
          <w:lang w:eastAsia="zh-CN"/>
        </w:rPr>
        <w:t>Proposal</w:t>
      </w:r>
      <w:r>
        <w:rPr>
          <w:rFonts w:eastAsiaTheme="minorEastAsia" w:hint="eastAsia"/>
          <w:b/>
          <w:i/>
          <w:lang w:eastAsia="zh-CN"/>
        </w:rPr>
        <w:t xml:space="preserve"> 10</w:t>
      </w:r>
      <w:r w:rsidRPr="00D20D37">
        <w:rPr>
          <w:rFonts w:eastAsiaTheme="minorEastAsia" w:hint="eastAsia"/>
          <w:b/>
          <w:i/>
          <w:lang w:eastAsia="zh-CN"/>
        </w:rPr>
        <w:t>:</w:t>
      </w:r>
      <w:r>
        <w:rPr>
          <w:rFonts w:eastAsiaTheme="minorEastAsia" w:hint="eastAsia"/>
          <w:b/>
          <w:i/>
          <w:lang w:eastAsia="zh-CN"/>
        </w:rPr>
        <w:t xml:space="preserve"> Support at least the following measurements for sidelink positioning:</w:t>
      </w:r>
    </w:p>
    <w:p w:rsidR="00A2026F" w:rsidRDefault="00A2026F" w:rsidP="00A2026F">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Rx-</w:t>
      </w:r>
      <w:proofErr w:type="spellStart"/>
      <w:r>
        <w:rPr>
          <w:rFonts w:ascii="Times New Roman" w:eastAsiaTheme="minorEastAsia" w:hAnsi="Times New Roman" w:cs="Times New Roman" w:hint="eastAsia"/>
          <w:b/>
          <w:bCs/>
          <w:i/>
          <w:sz w:val="20"/>
          <w:szCs w:val="20"/>
        </w:rPr>
        <w:t>Tx</w:t>
      </w:r>
      <w:proofErr w:type="spellEnd"/>
      <w:r>
        <w:rPr>
          <w:rFonts w:ascii="Times New Roman" w:eastAsiaTheme="minorEastAsia" w:hAnsi="Times New Roman" w:cs="Times New Roman" w:hint="eastAsia"/>
          <w:b/>
          <w:bCs/>
          <w:i/>
          <w:sz w:val="20"/>
          <w:szCs w:val="20"/>
        </w:rPr>
        <w:t xml:space="preserve"> time difference</w:t>
      </w:r>
    </w:p>
    <w:p w:rsidR="00A2026F" w:rsidRDefault="00A2026F" w:rsidP="00A2026F">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AOA</w:t>
      </w:r>
    </w:p>
    <w:p w:rsidR="00A2026F" w:rsidRPr="00616AA1" w:rsidRDefault="00A2026F" w:rsidP="00A2026F">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RSRP/RSRPP</w:t>
      </w:r>
    </w:p>
    <w:p w:rsidR="00126E21" w:rsidRDefault="00126E21">
      <w:pPr>
        <w:jc w:val="both"/>
        <w:rPr>
          <w:rFonts w:eastAsiaTheme="minorEastAsia"/>
          <w:b/>
          <w:i/>
          <w:highlight w:val="yellow"/>
          <w:lang w:eastAsia="zh-CN"/>
        </w:rPr>
      </w:pPr>
    </w:p>
    <w:p w:rsidR="00126E21" w:rsidRDefault="00A067AD">
      <w:pPr>
        <w:pStyle w:val="3GPPH2"/>
        <w:ind w:left="709" w:hanging="709"/>
      </w:pPr>
      <w:r>
        <w:rPr>
          <w:rFonts w:hint="eastAsia"/>
          <w:lang w:eastAsia="zh-CN"/>
        </w:rPr>
        <w:t>Configuration of sidelink positioning measurements</w:t>
      </w:r>
    </w:p>
    <w:p w:rsidR="00126E21" w:rsidRDefault="00126E21">
      <w:pPr>
        <w:rPr>
          <w:rFonts w:eastAsiaTheme="minorEastAsia"/>
          <w:b/>
          <w:i/>
          <w:lang w:eastAsia="zh-CN"/>
        </w:rPr>
      </w:pPr>
    </w:p>
    <w:p w:rsidR="00126E21" w:rsidRDefault="00A067AD">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the case of in coverage, LMF and gNB would be included in the positioning procedure, where both UE-assisted and UE-based </w:t>
      </w:r>
      <w:r>
        <w:rPr>
          <w:rFonts w:ascii="Times New Roman" w:hAnsi="Times New Roman" w:cs="Times New Roman"/>
          <w:sz w:val="20"/>
          <w:szCs w:val="20"/>
          <w:lang w:val="en-US" w:eastAsia="zh-CN"/>
        </w:rPr>
        <w:t>positioning</w:t>
      </w:r>
      <w:r>
        <w:rPr>
          <w:rFonts w:ascii="Times New Roman" w:hAnsi="Times New Roman" w:cs="Times New Roman" w:hint="eastAsia"/>
          <w:sz w:val="20"/>
          <w:szCs w:val="20"/>
          <w:lang w:val="en-US" w:eastAsia="zh-CN"/>
        </w:rPr>
        <w:t xml:space="preserve"> </w:t>
      </w:r>
      <w:proofErr w:type="gramStart"/>
      <w:r>
        <w:rPr>
          <w:rFonts w:ascii="Times New Roman" w:hAnsi="Times New Roman" w:cs="Times New Roman" w:hint="eastAsia"/>
          <w:sz w:val="20"/>
          <w:szCs w:val="20"/>
          <w:lang w:val="en-US" w:eastAsia="zh-CN"/>
        </w:rPr>
        <w:t>should be supported</w:t>
      </w:r>
      <w:proofErr w:type="gramEnd"/>
      <w:r>
        <w:rPr>
          <w:rFonts w:ascii="Times New Roman" w:hAnsi="Times New Roman" w:cs="Times New Roman" w:hint="eastAsia"/>
          <w:sz w:val="20"/>
          <w:szCs w:val="20"/>
          <w:lang w:val="en-US" w:eastAsia="zh-CN"/>
        </w:rPr>
        <w:t xml:space="preserve">. </w:t>
      </w:r>
      <w:proofErr w:type="gramStart"/>
      <w:r>
        <w:rPr>
          <w:rFonts w:ascii="Times New Roman" w:hAnsi="Times New Roman" w:cs="Times New Roman" w:hint="eastAsia"/>
          <w:sz w:val="20"/>
          <w:szCs w:val="20"/>
          <w:lang w:val="en-US" w:eastAsia="zh-CN"/>
        </w:rPr>
        <w:t>Basically, the</w:t>
      </w:r>
      <w:proofErr w:type="gramEnd"/>
      <w:r>
        <w:rPr>
          <w:rFonts w:ascii="Times New Roman" w:hAnsi="Times New Roman" w:cs="Times New Roman" w:hint="eastAsia"/>
          <w:sz w:val="20"/>
          <w:szCs w:val="20"/>
          <w:lang w:val="en-US" w:eastAsia="zh-CN"/>
        </w:rPr>
        <w:t xml:space="preserve"> positioning procedure in Rel-16/17 could be reused. Some enhancements on the assisted data from the LMF would be required. For example, LMF would indicate the S-PRS resources </w:t>
      </w:r>
      <w:r>
        <w:rPr>
          <w:rFonts w:ascii="Times New Roman" w:hAnsi="Times New Roman" w:cs="Times New Roman"/>
          <w:sz w:val="20"/>
          <w:szCs w:val="20"/>
          <w:lang w:val="en-US" w:eastAsia="zh-CN"/>
        </w:rPr>
        <w:t>allocation</w:t>
      </w:r>
      <w:r>
        <w:rPr>
          <w:rFonts w:ascii="Times New Roman" w:hAnsi="Times New Roman" w:cs="Times New Roman" w:hint="eastAsia"/>
          <w:sz w:val="20"/>
          <w:szCs w:val="20"/>
          <w:lang w:val="en-US" w:eastAsia="zh-CN"/>
        </w:rPr>
        <w:t xml:space="preserve"> and </w:t>
      </w:r>
      <w:r>
        <w:rPr>
          <w:rFonts w:ascii="Times New Roman" w:hAnsi="Times New Roman" w:cs="Times New Roman"/>
          <w:sz w:val="20"/>
          <w:szCs w:val="20"/>
          <w:lang w:val="en-US" w:eastAsia="zh-CN"/>
        </w:rPr>
        <w:t>SL measurement</w:t>
      </w:r>
      <w:r>
        <w:rPr>
          <w:rFonts w:ascii="Times New Roman" w:hAnsi="Times New Roman" w:cs="Times New Roman" w:hint="eastAsia"/>
          <w:sz w:val="20"/>
          <w:szCs w:val="20"/>
          <w:lang w:val="en-US" w:eastAsia="zh-CN"/>
        </w:rPr>
        <w:t>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to </w:t>
      </w:r>
      <w:proofErr w:type="gramStart"/>
      <w:r>
        <w:rPr>
          <w:rFonts w:ascii="Times New Roman" w:hAnsi="Times New Roman" w:cs="Times New Roman" w:hint="eastAsia"/>
          <w:sz w:val="20"/>
          <w:szCs w:val="20"/>
          <w:lang w:val="en-US" w:eastAsia="zh-CN"/>
        </w:rPr>
        <w:t>be reported</w:t>
      </w:r>
      <w:proofErr w:type="gramEnd"/>
      <w:r>
        <w:rPr>
          <w:rFonts w:ascii="Times New Roman" w:hAnsi="Times New Roman" w:cs="Times New Roman" w:hint="eastAsia"/>
          <w:sz w:val="20"/>
          <w:szCs w:val="20"/>
          <w:lang w:val="en-US" w:eastAsia="zh-CN"/>
        </w:rPr>
        <w:t xml:space="preserve">. </w:t>
      </w:r>
    </w:p>
    <w:p w:rsidR="00A2026F" w:rsidRDefault="00A2026F" w:rsidP="00A2026F">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w:t>
      </w:r>
      <w:r>
        <w:rPr>
          <w:rFonts w:ascii="Times New Roman" w:hAnsi="Times New Roman" w:cs="Times New Roman" w:hint="eastAsia"/>
          <w:sz w:val="20"/>
          <w:szCs w:val="20"/>
          <w:lang w:val="en-US" w:eastAsia="zh-CN"/>
        </w:rPr>
        <w:t xml:space="preserve"> the case of out of coverage, only UE-based positioning is </w:t>
      </w:r>
      <w:r>
        <w:rPr>
          <w:rFonts w:ascii="Times New Roman" w:hAnsi="Times New Roman" w:cs="Times New Roman"/>
          <w:sz w:val="20"/>
          <w:szCs w:val="20"/>
          <w:lang w:val="en-US" w:eastAsia="zh-CN"/>
        </w:rPr>
        <w:t>feasible</w:t>
      </w:r>
      <w:r>
        <w:rPr>
          <w:rFonts w:ascii="Times New Roman" w:hAnsi="Times New Roman" w:cs="Times New Roman" w:hint="eastAsia"/>
          <w:sz w:val="20"/>
          <w:szCs w:val="20"/>
          <w:lang w:val="en-US" w:eastAsia="zh-CN"/>
        </w:rPr>
        <w:t xml:space="preserve">. As mentioned above, to cover most of the scenarios, periodic S-PRS, semi-persistent S-PRS and aperiodic S-PRS should all be supported in Rel-18, and </w:t>
      </w:r>
      <w:proofErr w:type="gramStart"/>
      <w:r>
        <w:rPr>
          <w:rFonts w:ascii="Times New Roman" w:hAnsi="Times New Roman" w:cs="Times New Roman" w:hint="eastAsia"/>
          <w:sz w:val="20"/>
          <w:szCs w:val="20"/>
          <w:lang w:val="en-US" w:eastAsia="zh-CN"/>
        </w:rPr>
        <w:t>S-PRS transmission is triggered by the target UE</w:t>
      </w:r>
      <w:proofErr w:type="gramEnd"/>
      <w:r>
        <w:rPr>
          <w:rFonts w:ascii="Times New Roman" w:hAnsi="Times New Roman" w:cs="Times New Roman" w:hint="eastAsia"/>
          <w:sz w:val="20"/>
          <w:szCs w:val="20"/>
          <w:lang w:val="en-US" w:eastAsia="zh-CN"/>
        </w:rPr>
        <w:t xml:space="preserve">. For all types of S-PRS, </w:t>
      </w:r>
      <w:r>
        <w:rPr>
          <w:rFonts w:ascii="Times New Roman" w:hAnsi="Times New Roman" w:cs="Times New Roman"/>
          <w:sz w:val="20"/>
          <w:szCs w:val="20"/>
          <w:lang w:val="en-US" w:eastAsia="zh-CN"/>
        </w:rPr>
        <w:t xml:space="preserve">the required measurements are configured </w:t>
      </w:r>
      <w:r>
        <w:rPr>
          <w:rFonts w:ascii="Times New Roman" w:hAnsi="Times New Roman" w:cs="Times New Roman" w:hint="eastAsia"/>
          <w:sz w:val="20"/>
          <w:szCs w:val="20"/>
          <w:lang w:val="en-US" w:eastAsia="zh-CN"/>
        </w:rPr>
        <w:t xml:space="preserve">through SLPP (Sidelink Positioning Protocol, the definition is up to RAN2). And corresponding SL measurements </w:t>
      </w:r>
      <w:proofErr w:type="gramStart"/>
      <w:r>
        <w:rPr>
          <w:rFonts w:ascii="Times New Roman" w:hAnsi="Times New Roman" w:cs="Times New Roman" w:hint="eastAsia"/>
          <w:sz w:val="20"/>
          <w:szCs w:val="20"/>
          <w:lang w:val="en-US" w:eastAsia="zh-CN"/>
        </w:rPr>
        <w:t>are also</w:t>
      </w:r>
      <w:proofErr w:type="gramEnd"/>
      <w:r>
        <w:rPr>
          <w:rFonts w:ascii="Times New Roman" w:hAnsi="Times New Roman" w:cs="Times New Roman" w:hint="eastAsia"/>
          <w:sz w:val="20"/>
          <w:szCs w:val="20"/>
          <w:lang w:val="en-US" w:eastAsia="zh-CN"/>
        </w:rPr>
        <w:t xml:space="preserve"> reported through SLPP. </w:t>
      </w:r>
      <w:proofErr w:type="gramStart"/>
      <w:r>
        <w:rPr>
          <w:rFonts w:ascii="Times New Roman" w:hAnsi="Times New Roman" w:cs="Times New Roman" w:hint="eastAsia"/>
          <w:sz w:val="20"/>
          <w:szCs w:val="20"/>
          <w:lang w:val="en-US" w:eastAsia="zh-CN"/>
        </w:rPr>
        <w:t xml:space="preserve">Taking the relative positioning as an </w:t>
      </w:r>
      <w:r>
        <w:rPr>
          <w:rFonts w:ascii="Times New Roman" w:hAnsi="Times New Roman" w:cs="Times New Roman"/>
          <w:sz w:val="20"/>
          <w:szCs w:val="20"/>
          <w:lang w:val="en-US" w:eastAsia="zh-CN"/>
        </w:rPr>
        <w:t>example</w:t>
      </w:r>
      <w:r>
        <w:rPr>
          <w:rFonts w:ascii="Times New Roman" w:hAnsi="Times New Roman" w:cs="Times New Roman" w:hint="eastAsia"/>
          <w:sz w:val="20"/>
          <w:szCs w:val="20"/>
          <w:lang w:val="en-US" w:eastAsia="zh-CN"/>
        </w:rPr>
        <w:t xml:space="preserve"> (shown in Figure </w:t>
      </w:r>
      <w:r w:rsidRPr="00A2026F">
        <w:rPr>
          <w:rFonts w:ascii="Times New Roman" w:hAnsi="Times New Roman" w:cs="Times New Roman" w:hint="eastAsia"/>
          <w:sz w:val="20"/>
          <w:szCs w:val="20"/>
          <w:lang w:val="en-US" w:eastAsia="zh-CN"/>
        </w:rPr>
        <w:t xml:space="preserve">5), </w:t>
      </w:r>
      <w:r w:rsidRPr="00A2026F">
        <w:rPr>
          <w:rFonts w:ascii="Times New Roman" w:hAnsi="Times New Roman" w:cs="Times New Roman"/>
          <w:sz w:val="20"/>
          <w:szCs w:val="20"/>
          <w:lang w:val="en-US" w:eastAsia="zh-CN"/>
        </w:rPr>
        <w:t>UE-1 triggers aperiodic S-PRS transmission to UE-2</w:t>
      </w:r>
      <w:r w:rsidRPr="00A2026F">
        <w:rPr>
          <w:rFonts w:ascii="Times New Roman" w:hAnsi="Times New Roman" w:cs="Times New Roman" w:hint="eastAsia"/>
          <w:sz w:val="20"/>
          <w:szCs w:val="20"/>
          <w:lang w:val="en-US" w:eastAsia="zh-CN"/>
        </w:rPr>
        <w:t>.</w:t>
      </w:r>
      <w:proofErr w:type="gramEnd"/>
      <w:r w:rsidRPr="00A2026F">
        <w:rPr>
          <w:rFonts w:ascii="Times New Roman" w:hAnsi="Times New Roman" w:cs="Times New Roman" w:hint="eastAsia"/>
          <w:sz w:val="20"/>
          <w:szCs w:val="20"/>
          <w:lang w:val="en-US" w:eastAsia="zh-CN"/>
        </w:rPr>
        <w:t xml:space="preserve"> </w:t>
      </w:r>
      <w:proofErr w:type="gramStart"/>
      <w:r w:rsidRPr="00A2026F">
        <w:rPr>
          <w:rFonts w:ascii="Times New Roman" w:hAnsi="Times New Roman" w:cs="Times New Roman" w:hint="eastAsia"/>
          <w:sz w:val="20"/>
          <w:szCs w:val="20"/>
          <w:lang w:val="en-US" w:eastAsia="zh-CN"/>
        </w:rPr>
        <w:t>And then</w:t>
      </w:r>
      <w:proofErr w:type="gramEnd"/>
      <w:r w:rsidRPr="00A2026F">
        <w:rPr>
          <w:rFonts w:ascii="Times New Roman" w:hAnsi="Times New Roman" w:cs="Times New Roman" w:hint="eastAsia"/>
          <w:sz w:val="20"/>
          <w:szCs w:val="20"/>
          <w:lang w:val="en-US" w:eastAsia="zh-CN"/>
        </w:rPr>
        <w:t xml:space="preserve"> triggers aperiodic S-PRS transmission from UE-2. According to the required measurements in the assisted data, after measuring S-PRS, UE-2 reports SL Rx-</w:t>
      </w:r>
      <w:proofErr w:type="spellStart"/>
      <w:r>
        <w:rPr>
          <w:rFonts w:ascii="Times New Roman" w:hAnsi="Times New Roman" w:cs="Times New Roman" w:hint="eastAsia"/>
          <w:sz w:val="20"/>
          <w:szCs w:val="20"/>
          <w:lang w:val="en-US" w:eastAsia="zh-CN"/>
        </w:rPr>
        <w:t>Tx</w:t>
      </w:r>
      <w:proofErr w:type="spellEnd"/>
      <w:r>
        <w:rPr>
          <w:rFonts w:ascii="Times New Roman" w:hAnsi="Times New Roman" w:cs="Times New Roman" w:hint="eastAsia"/>
          <w:sz w:val="20"/>
          <w:szCs w:val="20"/>
          <w:lang w:val="en-US" w:eastAsia="zh-CN"/>
        </w:rPr>
        <w:t xml:space="preserve"> time difference and SL AOA to UE-1 through SLPP for location calculation. </w:t>
      </w:r>
    </w:p>
    <w:p w:rsidR="00126E21" w:rsidRPr="00A2026F" w:rsidRDefault="00126E21">
      <w:pPr>
        <w:pStyle w:val="3GPPText"/>
        <w:rPr>
          <w:rFonts w:ascii="Times New Roman" w:hAnsi="Times New Roman" w:cs="Times New Roman"/>
          <w:sz w:val="20"/>
          <w:szCs w:val="20"/>
          <w:lang w:val="en-US" w:eastAsia="zh-CN"/>
        </w:rPr>
      </w:pPr>
    </w:p>
    <w:p w:rsidR="00126E21" w:rsidRDefault="00A067AD">
      <w:pPr>
        <w:pStyle w:val="3GPPText"/>
        <w:jc w:val="center"/>
        <w:rPr>
          <w:b/>
          <w:i/>
          <w:lang w:eastAsia="zh-CN"/>
        </w:rPr>
      </w:pPr>
      <w:r>
        <w:rPr>
          <w:rFonts w:hint="eastAsia"/>
          <w:noProof/>
          <w:lang w:val="en-US" w:eastAsia="zh-CN"/>
        </w:rPr>
        <w:drawing>
          <wp:inline distT="0" distB="0" distL="0" distR="0">
            <wp:extent cx="1863090" cy="1052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a:xfrm>
                      <a:off x="0" y="0"/>
                      <a:ext cx="1863090" cy="1052195"/>
                    </a:xfrm>
                    <a:prstGeom prst="rect">
                      <a:avLst/>
                    </a:prstGeom>
                    <a:noFill/>
                    <a:ln>
                      <a:noFill/>
                    </a:ln>
                  </pic:spPr>
                </pic:pic>
              </a:graphicData>
            </a:graphic>
          </wp:inline>
        </w:drawing>
      </w:r>
    </w:p>
    <w:p w:rsidR="00126E21" w:rsidRDefault="00A067AD">
      <w:pPr>
        <w:pStyle w:val="a2"/>
        <w:spacing w:before="120"/>
        <w:jc w:val="center"/>
        <w:rPr>
          <w:rFonts w:ascii="Times New Roman" w:eastAsiaTheme="minorEastAsia" w:hAnsi="Times New Roman" w:cs="Times New Roman"/>
          <w:b/>
          <w:sz w:val="16"/>
          <w:lang w:eastAsia="zh-CN"/>
        </w:rPr>
      </w:pPr>
      <w:r>
        <w:rPr>
          <w:rFonts w:ascii="Times New Roman" w:eastAsiaTheme="minorEastAsia" w:hAnsi="Times New Roman" w:cs="Times New Roman" w:hint="eastAsia"/>
          <w:b/>
          <w:sz w:val="16"/>
          <w:lang w:eastAsia="zh-CN"/>
        </w:rPr>
        <w:t>Figure 5: Relative positioning for sidelink</w:t>
      </w:r>
    </w:p>
    <w:p w:rsidR="00126E21" w:rsidRDefault="00126E21">
      <w:pPr>
        <w:rPr>
          <w:rFonts w:eastAsiaTheme="minorEastAsia"/>
          <w:b/>
          <w:i/>
          <w:lang w:eastAsia="zh-CN"/>
        </w:rPr>
      </w:pPr>
    </w:p>
    <w:p w:rsidR="00734397" w:rsidRDefault="00734397" w:rsidP="00734397">
      <w:pPr>
        <w:jc w:val="both"/>
        <w:rPr>
          <w:rFonts w:eastAsiaTheme="minorEastAsia"/>
          <w:b/>
          <w:i/>
          <w:lang w:eastAsia="zh-CN"/>
        </w:rPr>
      </w:pPr>
      <w:r w:rsidRPr="00D20D37">
        <w:rPr>
          <w:rFonts w:eastAsiaTheme="minorEastAsia" w:hint="eastAsia"/>
          <w:b/>
          <w:i/>
          <w:lang w:eastAsia="zh-CN"/>
        </w:rPr>
        <w:t>Proposal</w:t>
      </w:r>
      <w:r>
        <w:rPr>
          <w:rFonts w:eastAsiaTheme="minorEastAsia" w:hint="eastAsia"/>
          <w:b/>
          <w:i/>
          <w:lang w:eastAsia="zh-CN"/>
        </w:rPr>
        <w:t xml:space="preserve"> 11</w:t>
      </w:r>
      <w:r w:rsidRPr="00D20D37">
        <w:rPr>
          <w:rFonts w:eastAsiaTheme="minorEastAsia" w:hint="eastAsia"/>
          <w:b/>
          <w:i/>
          <w:lang w:eastAsia="zh-CN"/>
        </w:rPr>
        <w:t>:</w:t>
      </w:r>
      <w:r>
        <w:rPr>
          <w:rFonts w:eastAsiaTheme="minorEastAsia" w:hint="eastAsia"/>
          <w:b/>
          <w:i/>
          <w:lang w:eastAsia="zh-CN"/>
        </w:rPr>
        <w:t xml:space="preserve"> </w:t>
      </w:r>
      <w:r w:rsidRPr="00FB3D86">
        <w:rPr>
          <w:rFonts w:eastAsiaTheme="minorEastAsia" w:hint="eastAsia"/>
          <w:b/>
          <w:i/>
          <w:lang w:eastAsia="zh-CN"/>
        </w:rPr>
        <w:t xml:space="preserve">For all types of </w:t>
      </w:r>
      <w:r>
        <w:rPr>
          <w:rFonts w:eastAsiaTheme="minorEastAsia" w:hint="eastAsia"/>
          <w:b/>
          <w:i/>
          <w:lang w:eastAsia="zh-CN"/>
        </w:rPr>
        <w:t>S-PRS (periodic, semi-persistent and aperiodic S-PRS)</w:t>
      </w:r>
      <w:r w:rsidRPr="00FB3D86">
        <w:rPr>
          <w:rFonts w:eastAsiaTheme="minorEastAsia" w:hint="eastAsia"/>
          <w:b/>
          <w:i/>
          <w:lang w:eastAsia="zh-CN"/>
        </w:rPr>
        <w:t xml:space="preserve">, </w:t>
      </w:r>
      <w:r w:rsidRPr="00FB3D86">
        <w:rPr>
          <w:rFonts w:eastAsiaTheme="minorEastAsia"/>
          <w:b/>
          <w:i/>
          <w:lang w:eastAsia="zh-CN"/>
        </w:rPr>
        <w:t xml:space="preserve">the required measurements are configured </w:t>
      </w:r>
      <w:r w:rsidRPr="00FB3D86">
        <w:rPr>
          <w:rFonts w:eastAsiaTheme="minorEastAsia" w:hint="eastAsia"/>
          <w:b/>
          <w:i/>
          <w:lang w:eastAsia="zh-CN"/>
        </w:rPr>
        <w:t>through SLPP</w:t>
      </w:r>
      <w:r>
        <w:rPr>
          <w:rFonts w:eastAsiaTheme="minorEastAsia" w:hint="eastAsia"/>
          <w:b/>
          <w:i/>
          <w:lang w:eastAsia="zh-CN"/>
        </w:rPr>
        <w:t xml:space="preserve"> (the definition is up to RAN2)</w:t>
      </w:r>
      <w:r w:rsidRPr="00FB3D86">
        <w:rPr>
          <w:rFonts w:eastAsiaTheme="minorEastAsia" w:hint="eastAsia"/>
          <w:b/>
          <w:i/>
          <w:lang w:eastAsia="zh-CN"/>
        </w:rPr>
        <w:t xml:space="preserve">. And corresponding SL measurements </w:t>
      </w:r>
      <w:proofErr w:type="gramStart"/>
      <w:r w:rsidRPr="00FB3D86">
        <w:rPr>
          <w:rFonts w:eastAsiaTheme="minorEastAsia" w:hint="eastAsia"/>
          <w:b/>
          <w:i/>
          <w:lang w:eastAsia="zh-CN"/>
        </w:rPr>
        <w:t>are also</w:t>
      </w:r>
      <w:proofErr w:type="gramEnd"/>
      <w:r w:rsidRPr="00FB3D86">
        <w:rPr>
          <w:rFonts w:eastAsiaTheme="minorEastAsia" w:hint="eastAsia"/>
          <w:b/>
          <w:i/>
          <w:lang w:eastAsia="zh-CN"/>
        </w:rPr>
        <w:t xml:space="preserve"> reported through SLPP.</w:t>
      </w:r>
    </w:p>
    <w:p w:rsidR="00126E21" w:rsidRDefault="00126E21">
      <w:pPr>
        <w:spacing w:after="120"/>
        <w:jc w:val="both"/>
        <w:rPr>
          <w:rFonts w:eastAsia="宋体"/>
          <w:lang w:eastAsia="zh-CN"/>
        </w:rPr>
      </w:pPr>
    </w:p>
    <w:p w:rsidR="00126E21" w:rsidRDefault="00A067AD">
      <w:pPr>
        <w:pStyle w:val="3GPPH1"/>
        <w:tabs>
          <w:tab w:val="clear" w:pos="425"/>
          <w:tab w:val="left" w:pos="432"/>
        </w:tabs>
        <w:ind w:left="432"/>
        <w:jc w:val="both"/>
        <w:rPr>
          <w:lang w:eastAsia="zh-CN"/>
        </w:rPr>
      </w:pPr>
      <w:r>
        <w:rPr>
          <w:lang w:eastAsia="zh-CN"/>
        </w:rPr>
        <w:lastRenderedPageBreak/>
        <w:t>S</w:t>
      </w:r>
      <w:r>
        <w:rPr>
          <w:rFonts w:hint="eastAsia"/>
          <w:lang w:eastAsia="zh-CN"/>
        </w:rPr>
        <w:t xml:space="preserve">idelink positioning </w:t>
      </w:r>
      <w:r>
        <w:rPr>
          <w:lang w:eastAsia="zh-CN"/>
        </w:rPr>
        <w:t>physical-layer procedures</w:t>
      </w:r>
    </w:p>
    <w:p w:rsidR="00126E21" w:rsidRDefault="00126E21">
      <w:pPr>
        <w:pStyle w:val="3GPPText"/>
        <w:rPr>
          <w:lang w:val="en-GB" w:eastAsia="zh-CN"/>
        </w:rPr>
      </w:pPr>
    </w:p>
    <w:p w:rsidR="00126E21" w:rsidRDefault="00A067AD">
      <w:pPr>
        <w:pStyle w:val="3GPPH2"/>
        <w:ind w:left="709" w:hanging="709"/>
        <w:rPr>
          <w:lang w:eastAsia="zh-CN"/>
        </w:rPr>
      </w:pPr>
      <w:r>
        <w:rPr>
          <w:rFonts w:hint="eastAsia"/>
          <w:lang w:eastAsia="zh-CN"/>
        </w:rPr>
        <w:t>S-PRS power control</w:t>
      </w:r>
    </w:p>
    <w:p w:rsidR="00126E21" w:rsidRDefault="00126E21">
      <w:pPr>
        <w:jc w:val="both"/>
        <w:rPr>
          <w:rFonts w:eastAsiaTheme="minorEastAsia"/>
          <w:lang w:eastAsia="zh-CN"/>
        </w:rPr>
      </w:pPr>
    </w:p>
    <w:p w:rsidR="00126E21" w:rsidRDefault="00A067AD">
      <w:pPr>
        <w:jc w:val="both"/>
        <w:rPr>
          <w:rFonts w:eastAsiaTheme="minorEastAsia"/>
          <w:lang w:eastAsia="zh-CN"/>
        </w:rPr>
      </w:pPr>
      <w:r>
        <w:rPr>
          <w:rFonts w:eastAsiaTheme="minorEastAsia"/>
          <w:lang w:eastAsia="zh-CN"/>
        </w:rPr>
        <w:t xml:space="preserve">In order to </w:t>
      </w:r>
      <w:r>
        <w:rPr>
          <w:rFonts w:eastAsiaTheme="minorEastAsia" w:hint="eastAsia"/>
          <w:lang w:eastAsia="zh-CN"/>
        </w:rPr>
        <w:t>mitigate</w:t>
      </w:r>
      <w:r>
        <w:rPr>
          <w:rFonts w:eastAsiaTheme="minorEastAsia"/>
          <w:lang w:eastAsia="zh-CN"/>
        </w:rPr>
        <w:t xml:space="preserve"> the interference </w:t>
      </w:r>
      <w:r>
        <w:rPr>
          <w:rFonts w:eastAsiaTheme="minorEastAsia" w:hint="eastAsia"/>
          <w:lang w:eastAsia="zh-CN"/>
        </w:rPr>
        <w:t>among</w:t>
      </w:r>
      <w:r>
        <w:rPr>
          <w:rFonts w:eastAsiaTheme="minorEastAsia"/>
          <w:lang w:eastAsia="zh-CN"/>
        </w:rPr>
        <w:t xml:space="preserve"> S-PRS </w:t>
      </w:r>
      <w:r>
        <w:rPr>
          <w:rFonts w:eastAsiaTheme="minorEastAsia" w:hint="eastAsia"/>
          <w:lang w:eastAsia="zh-CN"/>
        </w:rPr>
        <w:t>transmitted</w:t>
      </w:r>
      <w:r>
        <w:rPr>
          <w:rFonts w:eastAsiaTheme="minorEastAsia"/>
          <w:lang w:eastAsia="zh-CN"/>
        </w:rPr>
        <w:t xml:space="preserve"> by different </w:t>
      </w:r>
      <w:r>
        <w:rPr>
          <w:rFonts w:eastAsiaTheme="minorEastAsia" w:hint="eastAsia"/>
          <w:lang w:eastAsia="zh-CN"/>
        </w:rPr>
        <w:t xml:space="preserve">UEs </w:t>
      </w:r>
      <w:r>
        <w:rPr>
          <w:rFonts w:eastAsiaTheme="minorEastAsia"/>
          <w:lang w:eastAsia="zh-CN"/>
        </w:rPr>
        <w:t>and more effective</w:t>
      </w:r>
      <w:r>
        <w:rPr>
          <w:rFonts w:eastAsiaTheme="minorEastAsia" w:hint="eastAsia"/>
          <w:lang w:eastAsia="zh-CN"/>
        </w:rPr>
        <w:t>ly</w:t>
      </w:r>
      <w:r>
        <w:rPr>
          <w:rFonts w:eastAsiaTheme="minorEastAsia"/>
          <w:lang w:eastAsia="zh-CN"/>
        </w:rPr>
        <w:t xml:space="preserve"> </w:t>
      </w:r>
      <w:r>
        <w:rPr>
          <w:rFonts w:eastAsiaTheme="minorEastAsia" w:hint="eastAsia"/>
          <w:lang w:eastAsia="zh-CN"/>
        </w:rPr>
        <w:t xml:space="preserve">utilize the transmission </w:t>
      </w:r>
      <w:r>
        <w:rPr>
          <w:rFonts w:eastAsiaTheme="minorEastAsia"/>
          <w:lang w:eastAsia="zh-CN"/>
        </w:rPr>
        <w:t>power</w:t>
      </w:r>
      <w:r>
        <w:rPr>
          <w:rFonts w:eastAsiaTheme="minorEastAsia" w:hint="eastAsia"/>
          <w:lang w:eastAsia="zh-CN"/>
        </w:rPr>
        <w:t xml:space="preserve"> of UE</w:t>
      </w:r>
      <w:r>
        <w:rPr>
          <w:rFonts w:eastAsiaTheme="minorEastAsia"/>
          <w:lang w:eastAsia="zh-CN"/>
        </w:rPr>
        <w:t xml:space="preserve">, S-PRS power control needs to </w:t>
      </w:r>
      <w:proofErr w:type="gramStart"/>
      <w:r>
        <w:rPr>
          <w:rFonts w:eastAsiaTheme="minorEastAsia"/>
          <w:lang w:eastAsia="zh-CN"/>
        </w:rPr>
        <w:t xml:space="preserve">be </w:t>
      </w:r>
      <w:r>
        <w:rPr>
          <w:rFonts w:eastAsiaTheme="minorEastAsia" w:hint="eastAsia"/>
          <w:lang w:eastAsia="zh-CN"/>
        </w:rPr>
        <w:t>introduced</w:t>
      </w:r>
      <w:proofErr w:type="gramEnd"/>
      <w:r>
        <w:rPr>
          <w:rFonts w:eastAsiaTheme="minorEastAsia" w:hint="eastAsia"/>
          <w:lang w:eastAsia="zh-CN"/>
        </w:rPr>
        <w:t xml:space="preserve"> in Rel-18</w:t>
      </w:r>
      <w:r>
        <w:rPr>
          <w:rFonts w:eastAsiaTheme="minorEastAsia"/>
          <w:lang w:eastAsia="zh-CN"/>
        </w:rPr>
        <w:t xml:space="preserve">. The power control mechanism of </w:t>
      </w:r>
      <w:r>
        <w:rPr>
          <w:rFonts w:eastAsiaTheme="minorEastAsia" w:hint="eastAsia"/>
          <w:lang w:eastAsia="zh-CN"/>
        </w:rPr>
        <w:t xml:space="preserve">PSSCH in NR V2X </w:t>
      </w:r>
      <w:r w:rsidR="00ED2A4C">
        <w:rPr>
          <w:rFonts w:eastAsiaTheme="minorEastAsia" w:hint="eastAsia"/>
          <w:lang w:eastAsia="zh-CN"/>
        </w:rPr>
        <w:t xml:space="preserve">in Rel-16 </w:t>
      </w:r>
      <w:r>
        <w:rPr>
          <w:rFonts w:eastAsiaTheme="minorEastAsia" w:hint="eastAsia"/>
          <w:lang w:eastAsia="zh-CN"/>
        </w:rPr>
        <w:t>can be reused for S-</w:t>
      </w:r>
      <w:proofErr w:type="gramStart"/>
      <w:r>
        <w:rPr>
          <w:rFonts w:eastAsiaTheme="minorEastAsia" w:hint="eastAsia"/>
          <w:lang w:eastAsia="zh-CN"/>
        </w:rPr>
        <w:t xml:space="preserve">PRS </w:t>
      </w:r>
      <w:r>
        <w:rPr>
          <w:rFonts w:eastAsiaTheme="minorEastAsia"/>
          <w:lang w:eastAsia="zh-CN"/>
        </w:rPr>
        <w:t>,</w:t>
      </w:r>
      <w:proofErr w:type="gramEnd"/>
      <w:r>
        <w:rPr>
          <w:rFonts w:eastAsiaTheme="minorEastAsia"/>
          <w:lang w:eastAsia="zh-CN"/>
        </w:rPr>
        <w:t xml:space="preserve"> </w:t>
      </w:r>
      <w:r>
        <w:rPr>
          <w:rFonts w:eastAsiaTheme="minorEastAsia" w:hint="eastAsia"/>
          <w:lang w:eastAsia="zh-CN"/>
        </w:rPr>
        <w:t>i.e.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minimum </w:t>
      </w:r>
      <w:proofErr w:type="spellStart"/>
      <w:r>
        <w:rPr>
          <w:rFonts w:eastAsiaTheme="minorEastAsia"/>
          <w:lang w:eastAsia="zh-CN"/>
        </w:rPr>
        <w:t>pathloss</w:t>
      </w:r>
      <w:proofErr w:type="spellEnd"/>
      <w:r>
        <w:rPr>
          <w:rFonts w:eastAsiaTheme="minorEastAsia"/>
          <w:lang w:eastAsia="zh-CN"/>
        </w:rPr>
        <w:t xml:space="preserve"> between </w:t>
      </w:r>
      <w:r>
        <w:rPr>
          <w:rFonts w:eastAsiaTheme="minorEastAsia" w:hint="eastAsia"/>
          <w:lang w:eastAsia="zh-CN"/>
        </w:rPr>
        <w:t>downlink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and </w:t>
      </w:r>
      <w:r>
        <w:rPr>
          <w:rFonts w:eastAsiaTheme="minorEastAsia" w:hint="eastAsia"/>
          <w:lang w:eastAsia="zh-CN"/>
        </w:rPr>
        <w:t>sidelink</w:t>
      </w:r>
      <w:r>
        <w:rPr>
          <w:rFonts w:eastAsiaTheme="minorEastAsia"/>
          <w:lang w:eastAsia="zh-CN"/>
        </w:rPr>
        <w:t xml:space="preserve"> </w:t>
      </w:r>
      <w:proofErr w:type="spellStart"/>
      <w:r>
        <w:rPr>
          <w:rFonts w:eastAsiaTheme="minorEastAsia"/>
          <w:lang w:eastAsia="zh-CN"/>
        </w:rPr>
        <w:t>pathloss</w:t>
      </w:r>
      <w:proofErr w:type="spellEnd"/>
      <w:r>
        <w:rPr>
          <w:rFonts w:eastAsiaTheme="minorEastAsia"/>
          <w:lang w:eastAsia="zh-CN"/>
        </w:rPr>
        <w:t xml:space="preserve"> can be adopted as the compensated </w:t>
      </w:r>
      <w:proofErr w:type="spellStart"/>
      <w:r>
        <w:rPr>
          <w:rFonts w:eastAsiaTheme="minorEastAsia"/>
          <w:lang w:eastAsia="zh-CN"/>
        </w:rPr>
        <w:t>pathloss</w:t>
      </w:r>
      <w:proofErr w:type="spellEnd"/>
      <w:r>
        <w:rPr>
          <w:rFonts w:eastAsiaTheme="minorEastAsia"/>
          <w:lang w:eastAsia="zh-CN"/>
        </w:rPr>
        <w:t xml:space="preserve"> for the S-PRS power control.</w:t>
      </w:r>
    </w:p>
    <w:p w:rsidR="00126E21" w:rsidRDefault="00126E21">
      <w:pPr>
        <w:jc w:val="both"/>
        <w:rPr>
          <w:rFonts w:eastAsiaTheme="minorEastAsia"/>
          <w:b/>
          <w:i/>
          <w:lang w:eastAsia="zh-CN"/>
        </w:rPr>
      </w:pPr>
    </w:p>
    <w:p w:rsidR="00126E21" w:rsidRDefault="00A067AD">
      <w:pPr>
        <w:jc w:val="both"/>
        <w:rPr>
          <w:rFonts w:eastAsiaTheme="minorEastAsia"/>
          <w:b/>
          <w:i/>
          <w:lang w:eastAsia="zh-CN"/>
        </w:rPr>
      </w:pPr>
      <w:r>
        <w:rPr>
          <w:rFonts w:eastAsiaTheme="minorEastAsia" w:hint="eastAsia"/>
          <w:b/>
          <w:i/>
          <w:lang w:eastAsia="zh-CN"/>
        </w:rPr>
        <w:t xml:space="preserve">Proposal 12: S-PRS power control </w:t>
      </w:r>
      <w:proofErr w:type="gramStart"/>
      <w:r>
        <w:rPr>
          <w:rFonts w:eastAsiaTheme="minorEastAsia" w:hint="eastAsia"/>
          <w:b/>
          <w:i/>
          <w:lang w:eastAsia="zh-CN"/>
        </w:rPr>
        <w:t>should be introduced</w:t>
      </w:r>
      <w:proofErr w:type="gramEnd"/>
      <w:r>
        <w:rPr>
          <w:rFonts w:eastAsiaTheme="minorEastAsia" w:hint="eastAsia"/>
          <w:b/>
          <w:i/>
          <w:lang w:eastAsia="zh-CN"/>
        </w:rPr>
        <w:t xml:space="preserve"> in Rel-18.</w:t>
      </w:r>
    </w:p>
    <w:p w:rsidR="00126E21" w:rsidRDefault="00A067AD">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 xml:space="preserve">The minimum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between DL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and SL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w:t>
      </w:r>
      <w:proofErr w:type="gramStart"/>
      <w:r>
        <w:rPr>
          <w:rFonts w:ascii="Times New Roman" w:eastAsiaTheme="minorEastAsia" w:hAnsi="Times New Roman" w:cs="Times New Roman" w:hint="eastAsia"/>
          <w:b/>
          <w:bCs/>
          <w:i/>
          <w:sz w:val="20"/>
          <w:szCs w:val="20"/>
        </w:rPr>
        <w:t>can be adopted</w:t>
      </w:r>
      <w:proofErr w:type="gramEnd"/>
      <w:r>
        <w:rPr>
          <w:rFonts w:ascii="Times New Roman" w:eastAsiaTheme="minorEastAsia" w:hAnsi="Times New Roman" w:cs="Times New Roman" w:hint="eastAsia"/>
          <w:b/>
          <w:bCs/>
          <w:i/>
          <w:sz w:val="20"/>
          <w:szCs w:val="20"/>
        </w:rPr>
        <w:t xml:space="preserve"> as the compensated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for the S-PRS power control.</w:t>
      </w:r>
    </w:p>
    <w:p w:rsidR="00126E21" w:rsidRDefault="00126E21">
      <w:pPr>
        <w:jc w:val="both"/>
        <w:rPr>
          <w:rFonts w:eastAsiaTheme="minorEastAsia"/>
          <w:lang w:eastAsia="zh-CN"/>
        </w:rPr>
      </w:pPr>
    </w:p>
    <w:p w:rsidR="00126E21" w:rsidRDefault="00A067AD">
      <w:pPr>
        <w:pStyle w:val="3GPPH2"/>
        <w:ind w:left="709" w:hanging="709"/>
        <w:rPr>
          <w:lang w:eastAsia="zh-CN"/>
        </w:rPr>
      </w:pPr>
      <w:r>
        <w:rPr>
          <w:rFonts w:hint="eastAsia"/>
          <w:lang w:eastAsia="zh-CN"/>
        </w:rPr>
        <w:t xml:space="preserve">S-PRS beam </w:t>
      </w:r>
      <w:r>
        <w:rPr>
          <w:lang w:eastAsia="zh-CN"/>
        </w:rPr>
        <w:t>management</w:t>
      </w:r>
    </w:p>
    <w:p w:rsidR="00126E21" w:rsidRDefault="00126E21">
      <w:pPr>
        <w:jc w:val="both"/>
        <w:rPr>
          <w:rFonts w:eastAsiaTheme="minorEastAsia"/>
          <w:lang w:eastAsia="zh-CN"/>
        </w:rPr>
      </w:pPr>
    </w:p>
    <w:p w:rsidR="00126E21" w:rsidRDefault="00A067AD">
      <w:pPr>
        <w:jc w:val="both"/>
        <w:rPr>
          <w:rFonts w:eastAsiaTheme="minorEastAsia"/>
          <w:lang w:eastAsia="zh-CN"/>
        </w:rPr>
      </w:pPr>
      <w:r>
        <w:rPr>
          <w:rFonts w:eastAsiaTheme="minorEastAsia"/>
          <w:lang w:eastAsia="zh-CN"/>
        </w:rPr>
        <w:t>For S-PRS in FR2 band, S-PRS beam management</w:t>
      </w:r>
      <w:r>
        <w:rPr>
          <w:rFonts w:eastAsiaTheme="minorEastAsia" w:hint="eastAsia"/>
          <w:lang w:eastAsia="zh-CN"/>
        </w:rPr>
        <w:t xml:space="preserve"> need to </w:t>
      </w:r>
      <w:proofErr w:type="gramStart"/>
      <w:r>
        <w:rPr>
          <w:rFonts w:eastAsiaTheme="minorEastAsia" w:hint="eastAsia"/>
          <w:lang w:eastAsia="zh-CN"/>
        </w:rPr>
        <w:t>be considered</w:t>
      </w:r>
      <w:proofErr w:type="gramEnd"/>
      <w:r>
        <w:rPr>
          <w:rFonts w:eastAsiaTheme="minorEastAsia"/>
          <w:lang w:eastAsia="zh-CN"/>
        </w:rPr>
        <w:t xml:space="preserve">. However, considering </w:t>
      </w:r>
      <w:r>
        <w:rPr>
          <w:rFonts w:eastAsiaTheme="minorEastAsia" w:hint="eastAsia"/>
          <w:lang w:eastAsia="zh-CN"/>
        </w:rPr>
        <w:t>the sidelink</w:t>
      </w:r>
      <w:r>
        <w:rPr>
          <w:rFonts w:eastAsiaTheme="minorEastAsia"/>
          <w:lang w:eastAsia="zh-CN"/>
        </w:rPr>
        <w:t xml:space="preserve"> beam management mechanism </w:t>
      </w:r>
      <w:r>
        <w:rPr>
          <w:rFonts w:eastAsiaTheme="minorEastAsia" w:hint="eastAsia"/>
          <w:lang w:eastAsia="zh-CN"/>
        </w:rPr>
        <w:t xml:space="preserve">has not been introduced in NR V2X, and it </w:t>
      </w:r>
      <w:r>
        <w:rPr>
          <w:rFonts w:eastAsiaTheme="minorEastAsia"/>
          <w:lang w:eastAsia="zh-CN"/>
        </w:rPr>
        <w:t>may be discussed</w:t>
      </w:r>
      <w:r>
        <w:rPr>
          <w:rFonts w:eastAsiaTheme="minorEastAsia" w:hint="eastAsia"/>
          <w:lang w:eastAsia="zh-CN"/>
        </w:rPr>
        <w:t xml:space="preserve"> in Rel-18 sidelink evolution work item</w:t>
      </w:r>
      <w:r>
        <w:rPr>
          <w:rFonts w:eastAsiaTheme="minorEastAsia"/>
          <w:lang w:eastAsia="zh-CN"/>
        </w:rPr>
        <w:t xml:space="preserve">, we </w:t>
      </w:r>
      <w:r>
        <w:rPr>
          <w:rFonts w:eastAsiaTheme="minorEastAsia" w:hint="eastAsia"/>
          <w:lang w:eastAsia="zh-CN"/>
        </w:rPr>
        <w:t>prefer</w:t>
      </w:r>
      <w:r>
        <w:rPr>
          <w:rFonts w:eastAsiaTheme="minorEastAsia"/>
          <w:lang w:eastAsia="zh-CN"/>
        </w:rPr>
        <w:t xml:space="preserve"> the beam management of S-PRS will </w:t>
      </w:r>
      <w:r>
        <w:rPr>
          <w:rFonts w:eastAsiaTheme="minorEastAsia" w:hint="eastAsia"/>
          <w:lang w:eastAsia="zh-CN"/>
        </w:rPr>
        <w:t xml:space="preserve">not </w:t>
      </w:r>
      <w:r>
        <w:rPr>
          <w:rFonts w:eastAsiaTheme="minorEastAsia"/>
          <w:lang w:eastAsia="zh-CN"/>
        </w:rPr>
        <w:t xml:space="preserve">be </w:t>
      </w:r>
      <w:r>
        <w:rPr>
          <w:rFonts w:eastAsiaTheme="minorEastAsia" w:hint="eastAsia"/>
          <w:lang w:eastAsia="zh-CN"/>
        </w:rPr>
        <w:t xml:space="preserve">specified in Rel-18 and this feature can be </w:t>
      </w:r>
      <w:r>
        <w:rPr>
          <w:rFonts w:eastAsiaTheme="minorEastAsia"/>
          <w:lang w:eastAsia="zh-CN"/>
        </w:rPr>
        <w:t>studied in</w:t>
      </w:r>
      <w:r>
        <w:rPr>
          <w:rFonts w:eastAsiaTheme="minorEastAsia" w:hint="eastAsia"/>
          <w:lang w:eastAsia="zh-CN"/>
        </w:rPr>
        <w:t xml:space="preserve"> future release, </w:t>
      </w:r>
      <w:proofErr w:type="spellStart"/>
      <w:r>
        <w:rPr>
          <w:rFonts w:eastAsiaTheme="minorEastAsia" w:hint="eastAsia"/>
          <w:lang w:eastAsia="zh-CN"/>
        </w:rPr>
        <w:t>e.g</w:t>
      </w:r>
      <w:proofErr w:type="spellEnd"/>
      <w:r>
        <w:rPr>
          <w:rFonts w:eastAsiaTheme="minorEastAsia" w:hint="eastAsia"/>
          <w:lang w:eastAsia="zh-CN"/>
        </w:rPr>
        <w:t xml:space="preserve">, Rel-19. </w:t>
      </w:r>
      <w:r>
        <w:rPr>
          <w:rFonts w:eastAsiaTheme="minorEastAsia"/>
          <w:lang w:eastAsia="zh-CN"/>
        </w:rPr>
        <w:t>The potential solutions investigation</w:t>
      </w:r>
      <w:r>
        <w:rPr>
          <w:rFonts w:eastAsiaTheme="minorEastAsia" w:hint="eastAsia"/>
          <w:lang w:eastAsia="zh-CN"/>
        </w:rPr>
        <w:t xml:space="preserve"> and </w:t>
      </w:r>
      <w:r>
        <w:rPr>
          <w:rFonts w:eastAsiaTheme="minorEastAsia"/>
          <w:lang w:eastAsia="zh-CN"/>
        </w:rPr>
        <w:t xml:space="preserve">performance evaluation should focus on </w:t>
      </w:r>
      <w:r>
        <w:rPr>
          <w:rFonts w:eastAsiaTheme="minorEastAsia" w:hint="eastAsia"/>
          <w:lang w:eastAsia="zh-CN"/>
        </w:rPr>
        <w:t xml:space="preserve">ITS band and FR1 band </w:t>
      </w:r>
      <w:r>
        <w:rPr>
          <w:rFonts w:eastAsiaTheme="minorEastAsia"/>
          <w:lang w:eastAsia="zh-CN"/>
        </w:rPr>
        <w:t>in Rel-18.</w:t>
      </w:r>
    </w:p>
    <w:p w:rsidR="00126E21" w:rsidRDefault="00126E21">
      <w:pPr>
        <w:jc w:val="both"/>
        <w:rPr>
          <w:rFonts w:eastAsiaTheme="minorEastAsia"/>
          <w:b/>
          <w:i/>
          <w:lang w:eastAsia="zh-CN"/>
        </w:rPr>
      </w:pPr>
    </w:p>
    <w:p w:rsidR="00126E21" w:rsidRDefault="00A067AD">
      <w:pPr>
        <w:jc w:val="both"/>
        <w:rPr>
          <w:rFonts w:eastAsiaTheme="minorEastAsia"/>
          <w:b/>
          <w:i/>
          <w:lang w:eastAsia="zh-CN"/>
        </w:rPr>
      </w:pPr>
      <w:r>
        <w:rPr>
          <w:rFonts w:eastAsiaTheme="minorEastAsia" w:hint="eastAsia"/>
          <w:b/>
          <w:i/>
          <w:lang w:eastAsia="zh-CN"/>
        </w:rPr>
        <w:t>Proposal 13: There is no need to specify S-PRS beam management in Rel-18.</w:t>
      </w:r>
    </w:p>
    <w:p w:rsidR="00126E21" w:rsidRDefault="00126E21">
      <w:pPr>
        <w:jc w:val="both"/>
        <w:rPr>
          <w:rFonts w:eastAsiaTheme="minorEastAsia"/>
          <w:b/>
          <w:i/>
          <w:lang w:eastAsia="zh-CN"/>
        </w:rPr>
      </w:pPr>
    </w:p>
    <w:p w:rsidR="00126E21" w:rsidRDefault="00126E21">
      <w:pPr>
        <w:jc w:val="both"/>
        <w:rPr>
          <w:rFonts w:eastAsiaTheme="minorEastAsia"/>
          <w:b/>
          <w:i/>
          <w:lang w:eastAsia="zh-CN"/>
        </w:rPr>
      </w:pPr>
    </w:p>
    <w:p w:rsidR="00126E21" w:rsidRDefault="00126E21">
      <w:pPr>
        <w:jc w:val="both"/>
        <w:rPr>
          <w:rFonts w:eastAsiaTheme="minorEastAsia"/>
          <w:lang w:eastAsia="zh-CN"/>
        </w:rPr>
      </w:pPr>
    </w:p>
    <w:p w:rsidR="00126E21" w:rsidRDefault="00A067AD">
      <w:pPr>
        <w:pStyle w:val="3GPPH1"/>
        <w:tabs>
          <w:tab w:val="clear" w:pos="425"/>
          <w:tab w:val="left" w:pos="432"/>
        </w:tabs>
        <w:ind w:left="432"/>
        <w:jc w:val="both"/>
        <w:rPr>
          <w:rFonts w:eastAsiaTheme="minorEastAsia"/>
          <w:lang w:eastAsia="zh-CN"/>
        </w:rPr>
      </w:pPr>
      <w:bookmarkStart w:id="17" w:name="_Ref47295954"/>
      <w:bookmarkStart w:id="18" w:name="_Ref60564645"/>
      <w:bookmarkEnd w:id="15"/>
      <w:bookmarkEnd w:id="16"/>
      <w:r>
        <w:t>Conclusions</w:t>
      </w:r>
      <w:bookmarkEnd w:id="17"/>
      <w:bookmarkEnd w:id="18"/>
    </w:p>
    <w:p w:rsidR="00126E21" w:rsidRDefault="00A067AD">
      <w:pPr>
        <w:pStyle w:val="3GPPText"/>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Pr>
          <w:rFonts w:ascii="Times New Roman" w:hAnsi="Times New Roman" w:cs="Times New Roman"/>
          <w:sz w:val="20"/>
          <w:szCs w:val="20"/>
          <w:lang w:eastAsia="zh-CN"/>
        </w:rPr>
        <w:t>potential solutions for SL positioning</w:t>
      </w:r>
      <w:r>
        <w:rPr>
          <w:rFonts w:ascii="Times New Roman" w:hAnsi="Times New Roman" w:cs="Times New Roman"/>
          <w:sz w:val="20"/>
          <w:lang w:eastAsia="zh-CN"/>
        </w:rPr>
        <w:t>, and give the following proposals:</w:t>
      </w:r>
    </w:p>
    <w:p w:rsidR="00B65A49" w:rsidRDefault="00B65A49" w:rsidP="00B65A49">
      <w:pPr>
        <w:pStyle w:val="3GPPText"/>
        <w:rPr>
          <w:rFonts w:ascii="Times New Roman" w:hAnsi="Times New Roman" w:cs="Times New Roman"/>
          <w:b/>
          <w:i/>
          <w:sz w:val="20"/>
          <w:szCs w:val="20"/>
          <w:lang w:val="en-GB" w:eastAsia="zh-CN"/>
        </w:rPr>
      </w:pPr>
      <w:r>
        <w:rPr>
          <w:rFonts w:ascii="Times New Roman" w:hAnsi="Times New Roman" w:cs="Times New Roman"/>
          <w:b/>
          <w:i/>
          <w:sz w:val="20"/>
          <w:szCs w:val="20"/>
          <w:lang w:val="en-GB" w:eastAsia="zh-CN"/>
        </w:rPr>
        <w:t xml:space="preserve">Proposal 1: </w:t>
      </w:r>
      <w:r>
        <w:rPr>
          <w:rFonts w:ascii="Times New Roman" w:hAnsi="Times New Roman" w:cs="Times New Roman"/>
          <w:b/>
          <w:i/>
          <w:sz w:val="20"/>
          <w:szCs w:val="20"/>
          <w:lang w:eastAsia="zh-CN"/>
        </w:rPr>
        <w:t>the solutions for sidelink positioning should include the following aspects</w:t>
      </w:r>
      <w:proofErr w:type="gramStart"/>
      <w:r>
        <w:rPr>
          <w:rFonts w:ascii="Times New Roman" w:hAnsi="Times New Roman" w:cs="Times New Roman"/>
          <w:b/>
          <w:i/>
          <w:sz w:val="20"/>
          <w:szCs w:val="20"/>
          <w:lang w:eastAsia="zh-CN"/>
        </w:rPr>
        <w:t>:</w:t>
      </w:r>
      <w:r>
        <w:rPr>
          <w:rFonts w:ascii="Times New Roman" w:hAnsi="Times New Roman" w:cs="Times New Roman"/>
          <w:b/>
          <w:i/>
          <w:sz w:val="20"/>
          <w:szCs w:val="20"/>
          <w:lang w:val="en-GB" w:eastAsia="zh-CN"/>
        </w:rPr>
        <w:t>.</w:t>
      </w:r>
      <w:proofErr w:type="gramEnd"/>
    </w:p>
    <w:p w:rsidR="00B65A49" w:rsidRDefault="00B65A49" w:rsidP="00B65A49">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w:t>
      </w:r>
      <w:r>
        <w:rPr>
          <w:rFonts w:ascii="Times New Roman" w:eastAsiaTheme="minorEastAsia" w:hAnsi="Times New Roman" w:cs="Times New Roman" w:hint="eastAsia"/>
          <w:b/>
          <w:bCs/>
          <w:i/>
          <w:sz w:val="20"/>
          <w:szCs w:val="20"/>
        </w:rPr>
        <w:t>in</w:t>
      </w:r>
      <w:r>
        <w:rPr>
          <w:rFonts w:ascii="Times New Roman" w:eastAsiaTheme="minorEastAsia" w:hAnsi="Times New Roman" w:cs="Times New Roman"/>
          <w:b/>
          <w:bCs/>
          <w:i/>
          <w:sz w:val="20"/>
          <w:szCs w:val="20"/>
        </w:rPr>
        <w:t>g methods</w:t>
      </w:r>
    </w:p>
    <w:p w:rsidR="00B65A49" w:rsidRDefault="00B65A49" w:rsidP="00B65A49">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positioning reference signal</w:t>
      </w:r>
    </w:p>
    <w:p w:rsidR="00B65A49" w:rsidRDefault="00B65A49" w:rsidP="00B65A49">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 xml:space="preserve">Sidelink positioning measurement and </w:t>
      </w:r>
      <w:r>
        <w:rPr>
          <w:rFonts w:ascii="Times New Roman" w:eastAsiaTheme="minorEastAsia" w:hAnsi="Times New Roman" w:cs="Times New Roman" w:hint="eastAsia"/>
          <w:b/>
          <w:bCs/>
          <w:i/>
          <w:sz w:val="20"/>
          <w:szCs w:val="20"/>
        </w:rPr>
        <w:t>configuration</w:t>
      </w:r>
    </w:p>
    <w:p w:rsidR="00B65A49" w:rsidRDefault="00B65A49" w:rsidP="00B65A49">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b/>
          <w:bCs/>
          <w:i/>
          <w:sz w:val="20"/>
          <w:szCs w:val="20"/>
        </w:rPr>
        <w:t>Sidelink positioning physical-layer procedures</w:t>
      </w:r>
    </w:p>
    <w:p w:rsidR="00B65A49" w:rsidRDefault="00B65A49" w:rsidP="00B65A49">
      <w:pPr>
        <w:pStyle w:val="3GPPText"/>
        <w:rPr>
          <w:rFonts w:ascii="Times New Roman" w:eastAsia="宋体" w:hAnsi="Times New Roman" w:cs="Times New Roman"/>
          <w:b/>
          <w:bCs/>
          <w:i/>
          <w:iCs/>
          <w:snapToGrid w:val="0"/>
          <w:sz w:val="20"/>
          <w:szCs w:val="20"/>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2</w:t>
      </w:r>
      <w:r>
        <w:rPr>
          <w:rFonts w:ascii="Times New Roman" w:hAnsi="Times New Roman" w:cs="Times New Roman"/>
          <w:b/>
          <w:bCs/>
          <w:i/>
          <w:iCs/>
          <w:sz w:val="20"/>
          <w:szCs w:val="20"/>
          <w:lang w:val="en-US" w:eastAsia="zh-CN"/>
        </w:rPr>
        <w:t xml:space="preserve">: </w:t>
      </w:r>
      <w:r>
        <w:rPr>
          <w:rFonts w:ascii="Times New Roman" w:eastAsia="MS Mincho" w:hAnsi="Times New Roman" w:cs="Times New Roman"/>
          <w:b/>
          <w:bCs/>
          <w:i/>
          <w:iCs/>
          <w:snapToGrid w:val="0"/>
          <w:sz w:val="20"/>
          <w:szCs w:val="20"/>
        </w:rPr>
        <w:t xml:space="preserve">The potential positioning </w:t>
      </w:r>
      <w:r>
        <w:rPr>
          <w:rFonts w:ascii="Times New Roman" w:hAnsi="Times New Roman" w:cs="Times New Roman" w:hint="eastAsia"/>
          <w:b/>
          <w:bCs/>
          <w:i/>
          <w:iCs/>
          <w:snapToGrid w:val="0"/>
          <w:sz w:val="20"/>
          <w:szCs w:val="20"/>
          <w:lang w:eastAsia="zh-CN"/>
        </w:rPr>
        <w:t>methods</w:t>
      </w:r>
      <w:r>
        <w:rPr>
          <w:rFonts w:ascii="Times New Roman" w:eastAsia="宋体" w:hAnsi="Times New Roman" w:cs="Times New Roman" w:hint="eastAsia"/>
          <w:b/>
          <w:bCs/>
          <w:i/>
          <w:iCs/>
          <w:snapToGrid w:val="0"/>
          <w:sz w:val="20"/>
          <w:szCs w:val="20"/>
          <w:lang w:val="en-US" w:eastAsia="zh-CN"/>
        </w:rPr>
        <w:t xml:space="preserve"> of TDOA, AOD/AOA, </w:t>
      </w:r>
      <w:proofErr w:type="gramStart"/>
      <w:r>
        <w:rPr>
          <w:rFonts w:ascii="Times New Roman" w:eastAsia="宋体" w:hAnsi="Times New Roman" w:cs="Times New Roman" w:hint="eastAsia"/>
          <w:b/>
          <w:bCs/>
          <w:i/>
          <w:iCs/>
          <w:snapToGrid w:val="0"/>
          <w:sz w:val="20"/>
          <w:szCs w:val="20"/>
          <w:lang w:val="en-US" w:eastAsia="zh-CN"/>
        </w:rPr>
        <w:t>RTT</w:t>
      </w:r>
      <w:proofErr w:type="gramEnd"/>
      <w:r>
        <w:rPr>
          <w:rFonts w:ascii="Times New Roman" w:eastAsia="宋体" w:hAnsi="Times New Roman" w:cs="Times New Roman" w:hint="eastAsia"/>
          <w:b/>
          <w:bCs/>
          <w:i/>
          <w:iCs/>
          <w:snapToGrid w:val="0"/>
          <w:sz w:val="20"/>
          <w:szCs w:val="20"/>
          <w:lang w:val="en-US" w:eastAsia="zh-CN"/>
        </w:rPr>
        <w:t xml:space="preserve"> for sidelink positioning</w:t>
      </w:r>
      <w:r>
        <w:rPr>
          <w:rFonts w:ascii="Times New Roman" w:eastAsia="宋体" w:hAnsi="Times New Roman" w:cs="Times New Roman"/>
          <w:b/>
          <w:bCs/>
          <w:i/>
          <w:iCs/>
          <w:snapToGrid w:val="0"/>
          <w:sz w:val="20"/>
          <w:szCs w:val="20"/>
          <w:lang w:val="en-US" w:eastAsia="zh-CN"/>
        </w:rPr>
        <w:t xml:space="preserve"> should be further studied</w:t>
      </w:r>
      <w:r>
        <w:rPr>
          <w:rFonts w:ascii="Times New Roman" w:eastAsia="宋体" w:hAnsi="Times New Roman" w:cs="Times New Roman" w:hint="eastAsia"/>
          <w:b/>
          <w:bCs/>
          <w:i/>
          <w:iCs/>
          <w:snapToGrid w:val="0"/>
          <w:sz w:val="20"/>
          <w:szCs w:val="20"/>
          <w:lang w:val="en-US" w:eastAsia="zh-CN"/>
        </w:rPr>
        <w:t>.</w:t>
      </w:r>
    </w:p>
    <w:p w:rsidR="00B65A49" w:rsidRDefault="00B65A49" w:rsidP="00B65A49">
      <w:pPr>
        <w:spacing w:afterLines="50"/>
        <w:jc w:val="both"/>
        <w:rPr>
          <w:b/>
          <w:bCs/>
          <w:i/>
          <w:iCs/>
          <w:lang w:eastAsia="zh-CN"/>
        </w:rPr>
      </w:pPr>
      <w:r>
        <w:rPr>
          <w:rFonts w:hint="eastAsia"/>
          <w:b/>
          <w:bCs/>
          <w:i/>
          <w:iCs/>
          <w:lang w:eastAsia="zh-CN"/>
        </w:rPr>
        <w:t xml:space="preserve">Proposal 3: </w:t>
      </w:r>
      <w:proofErr w:type="gramStart"/>
      <w:r>
        <w:rPr>
          <w:rFonts w:hint="eastAsia"/>
          <w:b/>
          <w:bCs/>
          <w:i/>
          <w:iCs/>
          <w:lang w:eastAsia="zh-CN"/>
        </w:rPr>
        <w:t>The sidelink positioning procedure can be triggered by the positioning operation indication signaling or the positioning operation request signaling</w:t>
      </w:r>
      <w:proofErr w:type="gramEnd"/>
      <w:r>
        <w:rPr>
          <w:rFonts w:hint="eastAsia"/>
          <w:b/>
          <w:bCs/>
          <w:i/>
          <w:iCs/>
          <w:lang w:eastAsia="zh-CN"/>
        </w:rPr>
        <w:t>.</w:t>
      </w:r>
    </w:p>
    <w:p w:rsidR="00B65A49" w:rsidRDefault="00B65A49" w:rsidP="00B65A49">
      <w:pPr>
        <w:jc w:val="both"/>
        <w:rPr>
          <w:rFonts w:eastAsiaTheme="minorEastAsia"/>
          <w:b/>
          <w:i/>
          <w:lang w:eastAsia="zh-CN"/>
        </w:rPr>
      </w:pPr>
      <w:r>
        <w:rPr>
          <w:rFonts w:eastAsiaTheme="minorEastAsia" w:hint="eastAsia"/>
          <w:b/>
          <w:i/>
          <w:lang w:eastAsia="zh-CN"/>
        </w:rPr>
        <w:t xml:space="preserve">Proposal 4: Gold sequence </w:t>
      </w:r>
      <w:proofErr w:type="gramStart"/>
      <w:r>
        <w:rPr>
          <w:rFonts w:eastAsiaTheme="minorEastAsia" w:hint="eastAsia"/>
          <w:b/>
          <w:i/>
          <w:lang w:eastAsia="zh-CN"/>
        </w:rPr>
        <w:t>should be adopted</w:t>
      </w:r>
      <w:proofErr w:type="gramEnd"/>
      <w:r>
        <w:rPr>
          <w:rFonts w:eastAsiaTheme="minorEastAsia" w:hint="eastAsia"/>
          <w:b/>
          <w:i/>
          <w:lang w:eastAsia="zh-CN"/>
        </w:rPr>
        <w:t xml:space="preserve"> as the sequence of S-PRS. </w:t>
      </w:r>
    </w:p>
    <w:p w:rsidR="00766674" w:rsidRDefault="00766674" w:rsidP="00766674">
      <w:pPr>
        <w:pStyle w:val="3GPPText"/>
        <w:rPr>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5</w:t>
      </w:r>
      <w:r>
        <w:rPr>
          <w:rFonts w:ascii="Times New Roman" w:hAnsi="Times New Roman" w:cs="Times New Roman"/>
          <w:i/>
          <w:iCs/>
          <w:sz w:val="20"/>
          <w:szCs w:val="20"/>
          <w:lang w:val="en-US" w:eastAsia="zh-CN"/>
        </w:rPr>
        <w:t xml:space="preserve">: </w:t>
      </w:r>
      <w:r>
        <w:rPr>
          <w:rFonts w:ascii="Times New Roman" w:hAnsi="Times New Roman" w:cs="Times New Roman"/>
          <w:b/>
          <w:bCs/>
          <w:i/>
          <w:iCs/>
          <w:sz w:val="20"/>
          <w:szCs w:val="20"/>
          <w:lang w:val="en-US" w:eastAsia="zh-CN"/>
        </w:rPr>
        <w:t xml:space="preserve">Considering the compatibility for Rel-16/17, the dedicated resource pool for sidelink positioning </w:t>
      </w:r>
      <w:proofErr w:type="gramStart"/>
      <w:r>
        <w:rPr>
          <w:rFonts w:ascii="Times New Roman" w:hAnsi="Times New Roman" w:cs="Times New Roman"/>
          <w:b/>
          <w:bCs/>
          <w:i/>
          <w:iCs/>
          <w:sz w:val="20"/>
          <w:szCs w:val="20"/>
          <w:lang w:val="en-US" w:eastAsia="zh-CN"/>
        </w:rPr>
        <w:t>should be introduced</w:t>
      </w:r>
      <w:proofErr w:type="gramEnd"/>
      <w:r>
        <w:rPr>
          <w:rFonts w:ascii="Times New Roman" w:hAnsi="Times New Roman" w:cs="Times New Roman"/>
          <w:b/>
          <w:bCs/>
          <w:i/>
          <w:iCs/>
          <w:sz w:val="20"/>
          <w:szCs w:val="20"/>
          <w:lang w:val="en-US" w:eastAsia="zh-CN"/>
        </w:rPr>
        <w:t>.</w:t>
      </w:r>
    </w:p>
    <w:p w:rsidR="00766674" w:rsidRDefault="00766674" w:rsidP="00766674">
      <w:pPr>
        <w:jc w:val="both"/>
        <w:rPr>
          <w:rFonts w:eastAsiaTheme="minorEastAsia"/>
          <w:b/>
          <w:i/>
          <w:lang w:eastAsia="zh-CN"/>
        </w:rPr>
      </w:pPr>
      <w:r>
        <w:rPr>
          <w:rFonts w:eastAsiaTheme="minorEastAsia" w:hint="eastAsia"/>
          <w:b/>
          <w:i/>
          <w:lang w:eastAsia="zh-CN"/>
        </w:rPr>
        <w:t xml:space="preserve">Proposal 6: For the </w:t>
      </w:r>
      <w:r>
        <w:rPr>
          <w:rFonts w:eastAsiaTheme="minorEastAsia"/>
          <w:b/>
          <w:i/>
          <w:lang w:eastAsia="zh-CN"/>
        </w:rPr>
        <w:t>resource</w:t>
      </w:r>
      <w:r>
        <w:rPr>
          <w:rFonts w:eastAsiaTheme="minorEastAsia" w:hint="eastAsia"/>
          <w:b/>
          <w:i/>
          <w:lang w:eastAsia="zh-CN"/>
        </w:rPr>
        <w:t xml:space="preserve"> </w:t>
      </w:r>
      <w:r>
        <w:rPr>
          <w:rFonts w:eastAsiaTheme="minorEastAsia"/>
          <w:b/>
          <w:i/>
          <w:lang w:eastAsia="zh-CN"/>
        </w:rPr>
        <w:t>allocation</w:t>
      </w:r>
      <w:r>
        <w:rPr>
          <w:rFonts w:eastAsiaTheme="minorEastAsia" w:hint="eastAsia"/>
          <w:b/>
          <w:i/>
          <w:lang w:eastAsia="zh-CN"/>
        </w:rPr>
        <w:t xml:space="preserve"> of S-PRS in </w:t>
      </w:r>
      <w:r>
        <w:rPr>
          <w:rFonts w:eastAsiaTheme="minorEastAsia"/>
          <w:b/>
          <w:i/>
          <w:lang w:eastAsia="zh-CN"/>
        </w:rPr>
        <w:t>resource</w:t>
      </w:r>
      <w:r>
        <w:rPr>
          <w:rFonts w:eastAsiaTheme="minorEastAsia" w:hint="eastAsia"/>
          <w:b/>
          <w:i/>
          <w:lang w:eastAsia="zh-CN"/>
        </w:rPr>
        <w:t xml:space="preserve"> pool: </w:t>
      </w:r>
    </w:p>
    <w:p w:rsidR="00766674"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Under the i</w:t>
      </w:r>
      <w:r>
        <w:rPr>
          <w:rFonts w:ascii="Times New Roman" w:eastAsiaTheme="minorEastAsia" w:hAnsi="Times New Roman" w:cs="Times New Roman"/>
          <w:b/>
          <w:bCs/>
          <w:i/>
          <w:sz w:val="20"/>
          <w:szCs w:val="20"/>
        </w:rPr>
        <w:t>n-coverage scenario</w:t>
      </w:r>
      <w:r>
        <w:rPr>
          <w:rFonts w:ascii="Times New Roman" w:eastAsiaTheme="minorEastAsia" w:hAnsi="Times New Roman" w:cs="Times New Roman" w:hint="eastAsia"/>
          <w:b/>
          <w:bCs/>
          <w:i/>
          <w:sz w:val="20"/>
          <w:szCs w:val="20"/>
        </w:rPr>
        <w:t>, gNB should schedule the resources of S-PRS for all UEs, similar to the Mode 1 mechanism in Rel-16 NR V2X.</w:t>
      </w:r>
    </w:p>
    <w:p w:rsidR="00766674"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Under the out-of</w:t>
      </w:r>
      <w:r>
        <w:rPr>
          <w:rFonts w:ascii="Times New Roman" w:eastAsiaTheme="minorEastAsia" w:hAnsi="Times New Roman" w:cs="Times New Roman"/>
          <w:b/>
          <w:bCs/>
          <w:i/>
          <w:sz w:val="20"/>
          <w:szCs w:val="20"/>
        </w:rPr>
        <w:t>-coverage scenario</w:t>
      </w:r>
      <w:r>
        <w:rPr>
          <w:rFonts w:ascii="Times New Roman" w:eastAsiaTheme="minorEastAsia" w:hAnsi="Times New Roman" w:cs="Times New Roman" w:hint="eastAsia"/>
          <w:b/>
          <w:bCs/>
          <w:i/>
          <w:sz w:val="20"/>
          <w:szCs w:val="20"/>
        </w:rPr>
        <w:t xml:space="preserve"> or p</w:t>
      </w:r>
      <w:r>
        <w:rPr>
          <w:rFonts w:ascii="Times New Roman" w:eastAsiaTheme="minorEastAsia" w:hAnsi="Times New Roman" w:cs="Times New Roman"/>
          <w:b/>
          <w:bCs/>
          <w:i/>
          <w:sz w:val="20"/>
          <w:szCs w:val="20"/>
        </w:rPr>
        <w:t>artial coverage scenario</w:t>
      </w:r>
      <w:r>
        <w:rPr>
          <w:rFonts w:ascii="Times New Roman" w:eastAsiaTheme="minorEastAsia" w:hAnsi="Times New Roman" w:cs="Times New Roman" w:hint="eastAsia"/>
          <w:b/>
          <w:bCs/>
          <w:i/>
          <w:sz w:val="20"/>
          <w:szCs w:val="20"/>
        </w:rPr>
        <w:t xml:space="preserve">, </w:t>
      </w:r>
      <w:proofErr w:type="gramStart"/>
      <w:r>
        <w:rPr>
          <w:rFonts w:ascii="Times New Roman" w:eastAsiaTheme="minorEastAsia" w:hAnsi="Times New Roman" w:cs="Times New Roman" w:hint="eastAsia"/>
          <w:b/>
          <w:bCs/>
          <w:i/>
          <w:sz w:val="20"/>
          <w:szCs w:val="20"/>
        </w:rPr>
        <w:t>the resources of S-PRS should be allocated by resource sensing and exclusion, similar to the Mode 2 mechanism in Rel-16 NR V2X</w:t>
      </w:r>
      <w:proofErr w:type="gramEnd"/>
      <w:r>
        <w:rPr>
          <w:rFonts w:ascii="Times New Roman" w:eastAsiaTheme="minorEastAsia" w:hAnsi="Times New Roman" w:cs="Times New Roman" w:hint="eastAsia"/>
          <w:b/>
          <w:bCs/>
          <w:i/>
          <w:sz w:val="20"/>
          <w:szCs w:val="20"/>
        </w:rPr>
        <w:t xml:space="preserve">. Random resource selection mechanism </w:t>
      </w:r>
      <w:proofErr w:type="gramStart"/>
      <w:r>
        <w:rPr>
          <w:rFonts w:ascii="Times New Roman" w:eastAsiaTheme="minorEastAsia" w:hAnsi="Times New Roman" w:cs="Times New Roman" w:hint="eastAsia"/>
          <w:b/>
          <w:bCs/>
          <w:i/>
          <w:sz w:val="20"/>
          <w:szCs w:val="20"/>
        </w:rPr>
        <w:t>can also be considered</w:t>
      </w:r>
      <w:proofErr w:type="gramEnd"/>
      <w:r>
        <w:rPr>
          <w:rFonts w:ascii="Times New Roman" w:eastAsiaTheme="minorEastAsia" w:hAnsi="Times New Roman" w:cs="Times New Roman" w:hint="eastAsia"/>
          <w:b/>
          <w:bCs/>
          <w:i/>
          <w:sz w:val="20"/>
          <w:szCs w:val="20"/>
        </w:rPr>
        <w:t xml:space="preserve"> to reduce the sidelink positioning latency.</w:t>
      </w:r>
    </w:p>
    <w:p w:rsidR="00B65A49" w:rsidRPr="00766674" w:rsidRDefault="00B65A49">
      <w:pPr>
        <w:pStyle w:val="3GPPText"/>
        <w:rPr>
          <w:rFonts w:ascii="Times New Roman" w:hAnsi="Times New Roman" w:cs="Times New Roman" w:hint="eastAsia"/>
          <w:sz w:val="20"/>
          <w:lang w:val="en-US" w:eastAsia="zh-CN"/>
        </w:rPr>
      </w:pPr>
    </w:p>
    <w:p w:rsidR="00766674" w:rsidRDefault="00766674" w:rsidP="00766674">
      <w:pPr>
        <w:pStyle w:val="3GPPText"/>
        <w:rPr>
          <w:rFonts w:ascii="Times New Roman" w:hAnsi="Times New Roman" w:cs="Times New Roman"/>
          <w:i/>
          <w:iCs/>
          <w:sz w:val="20"/>
          <w:szCs w:val="20"/>
          <w:lang w:val="en-US" w:eastAsia="zh-CN"/>
        </w:rPr>
      </w:pPr>
      <w:r>
        <w:rPr>
          <w:rFonts w:ascii="Times New Roman" w:hAnsi="Times New Roman" w:cs="Times New Roman"/>
          <w:b/>
          <w:bCs/>
          <w:i/>
          <w:iCs/>
          <w:sz w:val="20"/>
          <w:szCs w:val="20"/>
          <w:lang w:val="en-US" w:eastAsia="zh-CN"/>
        </w:rPr>
        <w:lastRenderedPageBreak/>
        <w:t xml:space="preserve">Proposal </w:t>
      </w:r>
      <w:r>
        <w:rPr>
          <w:rFonts w:ascii="Times New Roman" w:hAnsi="Times New Roman" w:cs="Times New Roman" w:hint="eastAsia"/>
          <w:b/>
          <w:bCs/>
          <w:i/>
          <w:iCs/>
          <w:sz w:val="20"/>
          <w:szCs w:val="20"/>
          <w:lang w:val="en-US" w:eastAsia="zh-CN"/>
        </w:rPr>
        <w:t>7</w:t>
      </w:r>
      <w:r>
        <w:rPr>
          <w:rFonts w:ascii="Times New Roman" w:hAnsi="Times New Roman" w:cs="Times New Roman"/>
          <w:b/>
          <w:bCs/>
          <w:i/>
          <w:iCs/>
          <w:sz w:val="20"/>
          <w:szCs w:val="20"/>
          <w:lang w:val="en-US" w:eastAsia="zh-CN"/>
        </w:rPr>
        <w:t xml:space="preserve">: The SPCI used for the scheduling of S-PRS, </w:t>
      </w:r>
      <w:proofErr w:type="gramStart"/>
      <w:r>
        <w:rPr>
          <w:rFonts w:ascii="Times New Roman" w:hAnsi="Times New Roman" w:cs="Times New Roman"/>
          <w:b/>
          <w:bCs/>
          <w:i/>
          <w:iCs/>
          <w:sz w:val="20"/>
          <w:szCs w:val="20"/>
          <w:lang w:val="en-US" w:eastAsia="zh-CN"/>
        </w:rPr>
        <w:t>can be transmitted</w:t>
      </w:r>
      <w:proofErr w:type="gramEnd"/>
      <w:r>
        <w:rPr>
          <w:rFonts w:ascii="Times New Roman" w:hAnsi="Times New Roman" w:cs="Times New Roman"/>
          <w:b/>
          <w:bCs/>
          <w:i/>
          <w:iCs/>
          <w:sz w:val="20"/>
          <w:szCs w:val="20"/>
          <w:lang w:val="en-US" w:eastAsia="zh-CN"/>
        </w:rPr>
        <w:t xml:space="preserve"> in the dedicated resource pool for sidelink positioning or the legacy resource pool for Rel-16/17 sidelink.</w:t>
      </w:r>
    </w:p>
    <w:p w:rsidR="00766674" w:rsidRDefault="00766674" w:rsidP="00766674">
      <w:pPr>
        <w:pStyle w:val="3GPPText"/>
        <w:rPr>
          <w:rFonts w:ascii="Times New Roman" w:hAnsi="Times New Roman" w:cs="Times New Roman"/>
          <w:b/>
          <w:bCs/>
          <w:i/>
          <w:iCs/>
          <w:sz w:val="20"/>
          <w:szCs w:val="20"/>
          <w:lang w:val="en-US" w:eastAsia="zh-CN"/>
        </w:rPr>
      </w:pPr>
      <w:r>
        <w:rPr>
          <w:rFonts w:ascii="Times New Roman" w:hAnsi="Times New Roman" w:cs="Times New Roman"/>
          <w:b/>
          <w:bCs/>
          <w:i/>
          <w:iCs/>
          <w:sz w:val="20"/>
          <w:szCs w:val="20"/>
          <w:lang w:val="en-US" w:eastAsia="zh-CN"/>
        </w:rPr>
        <w:t xml:space="preserve">Proposal </w:t>
      </w:r>
      <w:r>
        <w:rPr>
          <w:rFonts w:ascii="Times New Roman" w:hAnsi="Times New Roman" w:cs="Times New Roman" w:hint="eastAsia"/>
          <w:b/>
          <w:bCs/>
          <w:i/>
          <w:iCs/>
          <w:sz w:val="20"/>
          <w:szCs w:val="20"/>
          <w:lang w:val="en-US" w:eastAsia="zh-CN"/>
        </w:rPr>
        <w:t>8</w:t>
      </w:r>
      <w:r>
        <w:rPr>
          <w:rFonts w:ascii="Times New Roman" w:hAnsi="Times New Roman" w:cs="Times New Roman"/>
          <w:b/>
          <w:bCs/>
          <w:i/>
          <w:iCs/>
          <w:sz w:val="20"/>
          <w:szCs w:val="20"/>
          <w:lang w:val="en-US" w:eastAsia="zh-CN"/>
        </w:rPr>
        <w:t xml:space="preserve">: </w:t>
      </w:r>
      <w:r>
        <w:rPr>
          <w:rFonts w:ascii="Times New Roman" w:hAnsi="Times New Roman" w:cs="Times New Roman"/>
          <w:b/>
          <w:i/>
          <w:sz w:val="20"/>
          <w:szCs w:val="20"/>
          <w:lang w:val="en-US" w:eastAsia="zh-CN"/>
        </w:rPr>
        <w:t>Periodi</w:t>
      </w:r>
      <w:r>
        <w:rPr>
          <w:rFonts w:ascii="Times New Roman" w:hAnsi="Times New Roman" w:cs="Times New Roman" w:hint="eastAsia"/>
          <w:b/>
          <w:i/>
          <w:sz w:val="20"/>
          <w:szCs w:val="20"/>
          <w:lang w:val="en-US" w:eastAsia="zh-CN"/>
        </w:rPr>
        <w:t>c, s</w:t>
      </w:r>
      <w:r>
        <w:rPr>
          <w:rFonts w:ascii="Times New Roman" w:hAnsi="Times New Roman" w:cs="Times New Roman"/>
          <w:b/>
          <w:i/>
          <w:sz w:val="20"/>
          <w:szCs w:val="20"/>
          <w:lang w:val="en-US" w:eastAsia="zh-CN"/>
        </w:rPr>
        <w:t>emi-</w:t>
      </w:r>
      <w:r>
        <w:rPr>
          <w:rFonts w:ascii="Times New Roman" w:hAnsi="Times New Roman" w:cs="Times New Roman" w:hint="eastAsia"/>
          <w:b/>
          <w:i/>
          <w:sz w:val="20"/>
          <w:szCs w:val="20"/>
          <w:lang w:val="en-US" w:eastAsia="zh-CN"/>
        </w:rPr>
        <w:t>p</w:t>
      </w:r>
      <w:r>
        <w:rPr>
          <w:rFonts w:ascii="Times New Roman" w:hAnsi="Times New Roman" w:cs="Times New Roman"/>
          <w:b/>
          <w:i/>
          <w:sz w:val="20"/>
          <w:szCs w:val="20"/>
          <w:lang w:val="en-US" w:eastAsia="zh-CN"/>
        </w:rPr>
        <w:t>ersistent</w:t>
      </w:r>
      <w:r>
        <w:rPr>
          <w:rFonts w:ascii="Times New Roman" w:hAnsi="Times New Roman" w:cs="Times New Roman" w:hint="eastAsia"/>
          <w:b/>
          <w:bCs/>
          <w:i/>
          <w:iCs/>
          <w:sz w:val="20"/>
          <w:szCs w:val="20"/>
          <w:lang w:val="en-US" w:eastAsia="zh-CN"/>
        </w:rPr>
        <w:t xml:space="preserve"> and a</w:t>
      </w:r>
      <w:r>
        <w:rPr>
          <w:rFonts w:ascii="Times New Roman" w:hAnsi="Times New Roman" w:cs="Times New Roman"/>
          <w:b/>
          <w:i/>
          <w:sz w:val="20"/>
          <w:szCs w:val="20"/>
          <w:lang w:val="en-US" w:eastAsia="zh-CN"/>
        </w:rPr>
        <w:t>periodic S-PRS</w:t>
      </w:r>
      <w:r>
        <w:rPr>
          <w:rFonts w:ascii="Times New Roman" w:hAnsi="Times New Roman" w:cs="Times New Roman"/>
          <w:b/>
          <w:bCs/>
          <w:i/>
          <w:iCs/>
          <w:sz w:val="20"/>
          <w:szCs w:val="20"/>
          <w:lang w:val="en-US" w:eastAsia="zh-CN"/>
        </w:rPr>
        <w:t xml:space="preserve"> </w:t>
      </w:r>
      <w:proofErr w:type="gramStart"/>
      <w:r>
        <w:rPr>
          <w:rFonts w:ascii="Times New Roman" w:hAnsi="Times New Roman" w:cs="Times New Roman"/>
          <w:b/>
          <w:bCs/>
          <w:i/>
          <w:iCs/>
          <w:sz w:val="20"/>
          <w:szCs w:val="20"/>
          <w:lang w:val="en-US" w:eastAsia="zh-CN"/>
        </w:rPr>
        <w:t>should be supported</w:t>
      </w:r>
      <w:proofErr w:type="gramEnd"/>
      <w:r>
        <w:rPr>
          <w:rFonts w:ascii="Times New Roman" w:hAnsi="Times New Roman" w:cs="Times New Roman"/>
          <w:b/>
          <w:bCs/>
          <w:i/>
          <w:iCs/>
          <w:sz w:val="20"/>
          <w:szCs w:val="20"/>
          <w:lang w:val="en-US" w:eastAsia="zh-CN"/>
        </w:rPr>
        <w:t xml:space="preserve"> in Rel-18.</w:t>
      </w:r>
    </w:p>
    <w:p w:rsidR="00766674" w:rsidRDefault="00766674" w:rsidP="00766674">
      <w:pPr>
        <w:pStyle w:val="3GPPText"/>
        <w:rPr>
          <w:rFonts w:ascii="Times New Roman" w:hAnsi="Times New Roman"/>
          <w:b/>
          <w:bCs/>
          <w:i/>
          <w:iCs/>
          <w:sz w:val="20"/>
          <w:szCs w:val="20"/>
        </w:rPr>
      </w:pPr>
      <w:r>
        <w:rPr>
          <w:rFonts w:ascii="Times New Roman" w:hAnsi="Times New Roman" w:cs="Times New Roman"/>
          <w:b/>
          <w:bCs/>
          <w:i/>
          <w:iCs/>
          <w:sz w:val="20"/>
          <w:szCs w:val="20"/>
          <w:lang w:val="en-US" w:eastAsia="zh-CN"/>
        </w:rPr>
        <w:t xml:space="preserve">Proposal 9: </w:t>
      </w:r>
      <w:r>
        <w:rPr>
          <w:rFonts w:ascii="Times New Roman" w:hAnsi="Times New Roman"/>
          <w:b/>
          <w:bCs/>
          <w:i/>
          <w:iCs/>
          <w:sz w:val="20"/>
          <w:szCs w:val="20"/>
        </w:rPr>
        <w:t>The semi-</w:t>
      </w:r>
      <w:r>
        <w:rPr>
          <w:rFonts w:ascii="Times New Roman" w:hAnsi="Times New Roman" w:hint="eastAsia"/>
          <w:b/>
          <w:bCs/>
          <w:i/>
          <w:iCs/>
          <w:sz w:val="20"/>
          <w:szCs w:val="20"/>
          <w:lang w:eastAsia="zh-CN"/>
        </w:rPr>
        <w:t>p</w:t>
      </w:r>
      <w:r>
        <w:rPr>
          <w:rFonts w:ascii="Times New Roman" w:hAnsi="Times New Roman"/>
          <w:b/>
          <w:bCs/>
          <w:i/>
          <w:iCs/>
          <w:sz w:val="20"/>
          <w:szCs w:val="20"/>
        </w:rPr>
        <w:t xml:space="preserve">ersistent S-PRS and aperiodic S-PRS transmission procedure </w:t>
      </w:r>
      <w:proofErr w:type="gramStart"/>
      <w:r>
        <w:rPr>
          <w:rFonts w:ascii="Times New Roman" w:hAnsi="Times New Roman"/>
          <w:b/>
          <w:bCs/>
          <w:i/>
          <w:iCs/>
          <w:sz w:val="20"/>
          <w:szCs w:val="20"/>
        </w:rPr>
        <w:t>should be triggered</w:t>
      </w:r>
      <w:proofErr w:type="gramEnd"/>
      <w:r>
        <w:rPr>
          <w:rFonts w:ascii="Times New Roman" w:hAnsi="Times New Roman"/>
          <w:b/>
          <w:bCs/>
          <w:i/>
          <w:iCs/>
          <w:sz w:val="20"/>
          <w:szCs w:val="20"/>
        </w:rPr>
        <w:t xml:space="preserve"> explicitly by the related </w:t>
      </w:r>
      <w:proofErr w:type="spellStart"/>
      <w:r>
        <w:rPr>
          <w:rFonts w:ascii="Times New Roman" w:hAnsi="Times New Roman"/>
          <w:b/>
          <w:bCs/>
          <w:i/>
          <w:iCs/>
          <w:sz w:val="20"/>
          <w:szCs w:val="20"/>
        </w:rPr>
        <w:t>signaling</w:t>
      </w:r>
      <w:proofErr w:type="spellEnd"/>
      <w:r>
        <w:rPr>
          <w:rFonts w:ascii="Times New Roman" w:hAnsi="Times New Roman"/>
          <w:b/>
          <w:bCs/>
          <w:i/>
          <w:iCs/>
          <w:sz w:val="20"/>
          <w:szCs w:val="20"/>
        </w:rPr>
        <w:t xml:space="preserve"> procedure.</w:t>
      </w:r>
    </w:p>
    <w:p w:rsidR="00766674" w:rsidRDefault="00766674" w:rsidP="00766674">
      <w:pPr>
        <w:jc w:val="both"/>
        <w:rPr>
          <w:rFonts w:eastAsiaTheme="minorEastAsia"/>
          <w:b/>
          <w:i/>
          <w:lang w:eastAsia="zh-CN"/>
        </w:rPr>
      </w:pPr>
      <w:r w:rsidRPr="00D20D37">
        <w:rPr>
          <w:rFonts w:eastAsiaTheme="minorEastAsia" w:hint="eastAsia"/>
          <w:b/>
          <w:i/>
          <w:lang w:eastAsia="zh-CN"/>
        </w:rPr>
        <w:t>Proposal</w:t>
      </w:r>
      <w:r>
        <w:rPr>
          <w:rFonts w:eastAsiaTheme="minorEastAsia" w:hint="eastAsia"/>
          <w:b/>
          <w:i/>
          <w:lang w:eastAsia="zh-CN"/>
        </w:rPr>
        <w:t xml:space="preserve"> 10</w:t>
      </w:r>
      <w:r w:rsidRPr="00D20D37">
        <w:rPr>
          <w:rFonts w:eastAsiaTheme="minorEastAsia" w:hint="eastAsia"/>
          <w:b/>
          <w:i/>
          <w:lang w:eastAsia="zh-CN"/>
        </w:rPr>
        <w:t>:</w:t>
      </w:r>
      <w:r>
        <w:rPr>
          <w:rFonts w:eastAsiaTheme="minorEastAsia" w:hint="eastAsia"/>
          <w:b/>
          <w:i/>
          <w:lang w:eastAsia="zh-CN"/>
        </w:rPr>
        <w:t xml:space="preserve"> Support at least the following measurements for sidelink positioning:</w:t>
      </w:r>
    </w:p>
    <w:p w:rsidR="00766674"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Rx-</w:t>
      </w:r>
      <w:proofErr w:type="spellStart"/>
      <w:r>
        <w:rPr>
          <w:rFonts w:ascii="Times New Roman" w:eastAsiaTheme="minorEastAsia" w:hAnsi="Times New Roman" w:cs="Times New Roman" w:hint="eastAsia"/>
          <w:b/>
          <w:bCs/>
          <w:i/>
          <w:sz w:val="20"/>
          <w:szCs w:val="20"/>
        </w:rPr>
        <w:t>Tx</w:t>
      </w:r>
      <w:proofErr w:type="spellEnd"/>
      <w:r>
        <w:rPr>
          <w:rFonts w:ascii="Times New Roman" w:eastAsiaTheme="minorEastAsia" w:hAnsi="Times New Roman" w:cs="Times New Roman" w:hint="eastAsia"/>
          <w:b/>
          <w:bCs/>
          <w:i/>
          <w:sz w:val="20"/>
          <w:szCs w:val="20"/>
        </w:rPr>
        <w:t xml:space="preserve"> time difference</w:t>
      </w:r>
    </w:p>
    <w:p w:rsidR="00766674"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AOA</w:t>
      </w:r>
    </w:p>
    <w:p w:rsidR="00766674" w:rsidRPr="00616AA1"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SL RSRP/RSRPP</w:t>
      </w:r>
    </w:p>
    <w:p w:rsidR="00766674" w:rsidRPr="00766674" w:rsidRDefault="00766674" w:rsidP="00766674">
      <w:pPr>
        <w:pStyle w:val="3GPPText"/>
        <w:rPr>
          <w:rFonts w:ascii="Times New Roman" w:hAnsi="Times New Roman" w:cs="Times New Roman"/>
          <w:b/>
          <w:bCs/>
          <w:i/>
          <w:iCs/>
          <w:sz w:val="20"/>
          <w:szCs w:val="20"/>
          <w:lang w:val="en-US" w:eastAsia="zh-CN"/>
        </w:rPr>
      </w:pPr>
      <w:r w:rsidRPr="00766674">
        <w:rPr>
          <w:rFonts w:ascii="Times New Roman" w:hAnsi="Times New Roman" w:cs="Times New Roman" w:hint="eastAsia"/>
          <w:b/>
          <w:bCs/>
          <w:i/>
          <w:iCs/>
          <w:sz w:val="20"/>
          <w:szCs w:val="20"/>
          <w:lang w:val="en-US" w:eastAsia="zh-CN"/>
        </w:rPr>
        <w:t xml:space="preserve">Proposal 11: For all types of S-PRS (periodic, semi-persistent and aperiodic S-PRS), </w:t>
      </w:r>
      <w:r w:rsidRPr="00766674">
        <w:rPr>
          <w:rFonts w:ascii="Times New Roman" w:hAnsi="Times New Roman" w:cs="Times New Roman"/>
          <w:b/>
          <w:bCs/>
          <w:i/>
          <w:iCs/>
          <w:sz w:val="20"/>
          <w:szCs w:val="20"/>
          <w:lang w:val="en-US" w:eastAsia="zh-CN"/>
        </w:rPr>
        <w:t xml:space="preserve">the required measurements are configured </w:t>
      </w:r>
      <w:r w:rsidRPr="00766674">
        <w:rPr>
          <w:rFonts w:ascii="Times New Roman" w:hAnsi="Times New Roman" w:cs="Times New Roman" w:hint="eastAsia"/>
          <w:b/>
          <w:bCs/>
          <w:i/>
          <w:iCs/>
          <w:sz w:val="20"/>
          <w:szCs w:val="20"/>
          <w:lang w:val="en-US" w:eastAsia="zh-CN"/>
        </w:rPr>
        <w:t xml:space="preserve">through SLPP (the definition is up to RAN2). And corresponding SL measurements </w:t>
      </w:r>
      <w:proofErr w:type="gramStart"/>
      <w:r w:rsidRPr="00766674">
        <w:rPr>
          <w:rFonts w:ascii="Times New Roman" w:hAnsi="Times New Roman" w:cs="Times New Roman" w:hint="eastAsia"/>
          <w:b/>
          <w:bCs/>
          <w:i/>
          <w:iCs/>
          <w:sz w:val="20"/>
          <w:szCs w:val="20"/>
          <w:lang w:val="en-US" w:eastAsia="zh-CN"/>
        </w:rPr>
        <w:t>are also</w:t>
      </w:r>
      <w:proofErr w:type="gramEnd"/>
      <w:r w:rsidRPr="00766674">
        <w:rPr>
          <w:rFonts w:ascii="Times New Roman" w:hAnsi="Times New Roman" w:cs="Times New Roman" w:hint="eastAsia"/>
          <w:b/>
          <w:bCs/>
          <w:i/>
          <w:iCs/>
          <w:sz w:val="20"/>
          <w:szCs w:val="20"/>
          <w:lang w:val="en-US" w:eastAsia="zh-CN"/>
        </w:rPr>
        <w:t xml:space="preserve"> reported through SLPP.</w:t>
      </w:r>
    </w:p>
    <w:p w:rsidR="00766674" w:rsidRPr="00766674" w:rsidRDefault="00766674" w:rsidP="00766674">
      <w:pPr>
        <w:pStyle w:val="3GPPText"/>
        <w:rPr>
          <w:rFonts w:ascii="Times New Roman" w:hAnsi="Times New Roman" w:cs="Times New Roman"/>
          <w:b/>
          <w:bCs/>
          <w:i/>
          <w:iCs/>
          <w:sz w:val="20"/>
          <w:szCs w:val="20"/>
          <w:lang w:val="en-US" w:eastAsia="zh-CN"/>
        </w:rPr>
      </w:pPr>
      <w:r w:rsidRPr="00766674">
        <w:rPr>
          <w:rFonts w:ascii="Times New Roman" w:hAnsi="Times New Roman" w:cs="Times New Roman" w:hint="eastAsia"/>
          <w:b/>
          <w:bCs/>
          <w:i/>
          <w:iCs/>
          <w:sz w:val="20"/>
          <w:szCs w:val="20"/>
          <w:lang w:val="en-US" w:eastAsia="zh-CN"/>
        </w:rPr>
        <w:t xml:space="preserve">Proposal 12: S-PRS power control </w:t>
      </w:r>
      <w:proofErr w:type="gramStart"/>
      <w:r w:rsidRPr="00766674">
        <w:rPr>
          <w:rFonts w:ascii="Times New Roman" w:hAnsi="Times New Roman" w:cs="Times New Roman" w:hint="eastAsia"/>
          <w:b/>
          <w:bCs/>
          <w:i/>
          <w:iCs/>
          <w:sz w:val="20"/>
          <w:szCs w:val="20"/>
          <w:lang w:val="en-US" w:eastAsia="zh-CN"/>
        </w:rPr>
        <w:t>should be introduced</w:t>
      </w:r>
      <w:proofErr w:type="gramEnd"/>
      <w:r w:rsidRPr="00766674">
        <w:rPr>
          <w:rFonts w:ascii="Times New Roman" w:hAnsi="Times New Roman" w:cs="Times New Roman" w:hint="eastAsia"/>
          <w:b/>
          <w:bCs/>
          <w:i/>
          <w:iCs/>
          <w:sz w:val="20"/>
          <w:szCs w:val="20"/>
          <w:lang w:val="en-US" w:eastAsia="zh-CN"/>
        </w:rPr>
        <w:t xml:space="preserve"> in Rel-18.</w:t>
      </w:r>
    </w:p>
    <w:p w:rsidR="00766674" w:rsidRDefault="00766674" w:rsidP="00766674">
      <w:pPr>
        <w:pStyle w:val="aff2"/>
        <w:numPr>
          <w:ilvl w:val="0"/>
          <w:numId w:val="34"/>
        </w:numPr>
        <w:ind w:firstLineChars="0"/>
        <w:jc w:val="both"/>
        <w:rPr>
          <w:rFonts w:ascii="Times New Roman" w:eastAsiaTheme="minorEastAsia" w:hAnsi="Times New Roman" w:cs="Times New Roman"/>
          <w:b/>
          <w:bCs/>
          <w:i/>
          <w:sz w:val="20"/>
          <w:szCs w:val="20"/>
        </w:rPr>
      </w:pPr>
      <w:r>
        <w:rPr>
          <w:rFonts w:ascii="Times New Roman" w:eastAsiaTheme="minorEastAsia" w:hAnsi="Times New Roman" w:cs="Times New Roman" w:hint="eastAsia"/>
          <w:b/>
          <w:bCs/>
          <w:i/>
          <w:sz w:val="20"/>
          <w:szCs w:val="20"/>
        </w:rPr>
        <w:t xml:space="preserve">The minimum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between DL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and SL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w:t>
      </w:r>
      <w:proofErr w:type="gramStart"/>
      <w:r>
        <w:rPr>
          <w:rFonts w:ascii="Times New Roman" w:eastAsiaTheme="minorEastAsia" w:hAnsi="Times New Roman" w:cs="Times New Roman" w:hint="eastAsia"/>
          <w:b/>
          <w:bCs/>
          <w:i/>
          <w:sz w:val="20"/>
          <w:szCs w:val="20"/>
        </w:rPr>
        <w:t>can be adopted</w:t>
      </w:r>
      <w:proofErr w:type="gramEnd"/>
      <w:r>
        <w:rPr>
          <w:rFonts w:ascii="Times New Roman" w:eastAsiaTheme="minorEastAsia" w:hAnsi="Times New Roman" w:cs="Times New Roman" w:hint="eastAsia"/>
          <w:b/>
          <w:bCs/>
          <w:i/>
          <w:sz w:val="20"/>
          <w:szCs w:val="20"/>
        </w:rPr>
        <w:t xml:space="preserve"> as the compensated </w:t>
      </w:r>
      <w:proofErr w:type="spellStart"/>
      <w:r>
        <w:rPr>
          <w:rFonts w:ascii="Times New Roman" w:eastAsiaTheme="minorEastAsia" w:hAnsi="Times New Roman" w:cs="Times New Roman" w:hint="eastAsia"/>
          <w:b/>
          <w:bCs/>
          <w:i/>
          <w:sz w:val="20"/>
          <w:szCs w:val="20"/>
        </w:rPr>
        <w:t>pathloss</w:t>
      </w:r>
      <w:proofErr w:type="spellEnd"/>
      <w:r>
        <w:rPr>
          <w:rFonts w:ascii="Times New Roman" w:eastAsiaTheme="minorEastAsia" w:hAnsi="Times New Roman" w:cs="Times New Roman" w:hint="eastAsia"/>
          <w:b/>
          <w:bCs/>
          <w:i/>
          <w:sz w:val="20"/>
          <w:szCs w:val="20"/>
        </w:rPr>
        <w:t xml:space="preserve"> for the S-PRS power control.</w:t>
      </w:r>
    </w:p>
    <w:p w:rsidR="00766674" w:rsidRPr="00766674" w:rsidRDefault="00766674" w:rsidP="00766674">
      <w:pPr>
        <w:pStyle w:val="3GPPText"/>
        <w:rPr>
          <w:rFonts w:ascii="Times New Roman" w:hAnsi="Times New Roman" w:cs="Times New Roman"/>
          <w:b/>
          <w:bCs/>
          <w:i/>
          <w:iCs/>
          <w:sz w:val="20"/>
          <w:szCs w:val="20"/>
          <w:lang w:val="en-US" w:eastAsia="zh-CN"/>
        </w:rPr>
      </w:pPr>
      <w:r w:rsidRPr="00766674">
        <w:rPr>
          <w:rFonts w:ascii="Times New Roman" w:hAnsi="Times New Roman" w:cs="Times New Roman" w:hint="eastAsia"/>
          <w:b/>
          <w:bCs/>
          <w:i/>
          <w:iCs/>
          <w:sz w:val="20"/>
          <w:szCs w:val="20"/>
          <w:lang w:val="en-US" w:eastAsia="zh-CN"/>
        </w:rPr>
        <w:t>Proposal 13: There is no need to specify S-PRS beam management in Rel-18.</w:t>
      </w:r>
    </w:p>
    <w:p w:rsidR="00766674" w:rsidRPr="00766674" w:rsidRDefault="00766674">
      <w:pPr>
        <w:pStyle w:val="3GPPText"/>
        <w:rPr>
          <w:rFonts w:ascii="Times New Roman" w:hAnsi="Times New Roman" w:cs="Times New Roman"/>
          <w:sz w:val="20"/>
          <w:lang w:val="en-US" w:eastAsia="zh-CN"/>
        </w:rPr>
      </w:pPr>
    </w:p>
    <w:p w:rsidR="00126E21" w:rsidRDefault="00A067AD">
      <w:pPr>
        <w:pStyle w:val="3GPPH1"/>
        <w:tabs>
          <w:tab w:val="clear" w:pos="425"/>
          <w:tab w:val="left" w:pos="432"/>
        </w:tabs>
        <w:ind w:left="432"/>
        <w:jc w:val="both"/>
        <w:rPr>
          <w:lang w:val="en-US" w:eastAsia="zh-CN"/>
        </w:rPr>
      </w:pPr>
      <w:r>
        <w:rPr>
          <w:lang w:val="en-US"/>
        </w:rPr>
        <w:t>References</w:t>
      </w:r>
    </w:p>
    <w:p w:rsidR="00126E21" w:rsidRDefault="00A067AD">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19" w:name="_Ref101452618"/>
      <w:r>
        <w:rPr>
          <w:rFonts w:ascii="Times New Roman" w:hAnsi="Times New Roman"/>
          <w:sz w:val="20"/>
          <w:szCs w:val="20"/>
        </w:rPr>
        <w:t>RP-213</w:t>
      </w:r>
      <w:r>
        <w:rPr>
          <w:rFonts w:ascii="Times New Roman" w:hAnsi="Times New Roman" w:hint="eastAsia"/>
          <w:sz w:val="20"/>
          <w:szCs w:val="20"/>
        </w:rPr>
        <w:t>58</w:t>
      </w:r>
      <w:r>
        <w:rPr>
          <w:rFonts w:ascii="Times New Roman" w:hAnsi="Times New Roman"/>
          <w:sz w:val="20"/>
          <w:szCs w:val="20"/>
        </w:rPr>
        <w:t>8, “Revised SID on Study on expanded and improved NR positioning”, RAN#94-E meeting.</w:t>
      </w:r>
      <w:bookmarkEnd w:id="19"/>
    </w:p>
    <w:p w:rsidR="00126E21" w:rsidRDefault="00A067AD">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0" w:name="_Ref101468031"/>
      <w:r>
        <w:rPr>
          <w:rFonts w:ascii="Times New Roman" w:hAnsi="Times New Roman"/>
          <w:sz w:val="20"/>
          <w:szCs w:val="20"/>
        </w:rPr>
        <w:t>3GPP TR 38.845</w:t>
      </w:r>
      <w:r>
        <w:rPr>
          <w:rFonts w:ascii="Times New Roman" w:hAnsi="Times New Roman" w:hint="eastAsia"/>
          <w:sz w:val="20"/>
          <w:szCs w:val="20"/>
        </w:rPr>
        <w:t xml:space="preserve">, </w:t>
      </w:r>
      <w:r>
        <w:rPr>
          <w:rFonts w:ascii="Times New Roman" w:hAnsi="Times New Roman"/>
          <w:sz w:val="20"/>
          <w:szCs w:val="20"/>
        </w:rPr>
        <w:t>“Study on scenarios and requirements of in-coverage, partial coverage, and out-of-coverage NR positioning use cases</w:t>
      </w:r>
      <w:r>
        <w:t xml:space="preserve"> </w:t>
      </w:r>
      <w:r>
        <w:rPr>
          <w:rFonts w:ascii="Times New Roman" w:hAnsi="Times New Roman"/>
          <w:sz w:val="20"/>
          <w:szCs w:val="20"/>
        </w:rPr>
        <w:t>(Release 17)”</w:t>
      </w:r>
      <w:r>
        <w:rPr>
          <w:rFonts w:ascii="Times New Roman" w:hAnsi="Times New Roman" w:hint="eastAsia"/>
          <w:sz w:val="20"/>
          <w:szCs w:val="20"/>
        </w:rPr>
        <w:t xml:space="preserve">, </w:t>
      </w:r>
      <w:r>
        <w:rPr>
          <w:rFonts w:ascii="Times New Roman" w:hAnsi="Times New Roman"/>
          <w:sz w:val="20"/>
          <w:szCs w:val="20"/>
        </w:rPr>
        <w:t>V17.0.0 (2021-09)</w:t>
      </w:r>
      <w:bookmarkEnd w:id="20"/>
      <w:r>
        <w:rPr>
          <w:rFonts w:ascii="Times New Roman" w:hAnsi="Times New Roman" w:hint="eastAsia"/>
          <w:sz w:val="20"/>
          <w:szCs w:val="20"/>
        </w:rPr>
        <w:t>.</w:t>
      </w:r>
    </w:p>
    <w:p w:rsidR="00126E21" w:rsidRDefault="00A067AD">
      <w:pPr>
        <w:pStyle w:val="aff2"/>
        <w:widowControl w:val="0"/>
        <w:numPr>
          <w:ilvl w:val="0"/>
          <w:numId w:val="39"/>
        </w:numPr>
        <w:tabs>
          <w:tab w:val="left" w:pos="708"/>
        </w:tabs>
        <w:autoSpaceDN w:val="0"/>
        <w:spacing w:after="60"/>
        <w:ind w:firstLineChars="0"/>
        <w:jc w:val="both"/>
        <w:rPr>
          <w:rFonts w:ascii="Times New Roman" w:hAnsi="Times New Roman"/>
          <w:sz w:val="20"/>
          <w:szCs w:val="20"/>
        </w:rPr>
      </w:pPr>
      <w:bookmarkStart w:id="21" w:name="_Ref102052501"/>
      <w:proofErr w:type="gramStart"/>
      <w:r>
        <w:rPr>
          <w:rFonts w:ascii="Times New Roman" w:hAnsi="Times New Roman"/>
          <w:sz w:val="20"/>
          <w:szCs w:val="20"/>
        </w:rPr>
        <w:t xml:space="preserve">3GPP TR </w:t>
      </w:r>
      <w:r>
        <w:rPr>
          <w:rFonts w:ascii="Times New Roman" w:hAnsi="Times New Roman" w:hint="eastAsia"/>
          <w:sz w:val="20"/>
          <w:szCs w:val="20"/>
        </w:rPr>
        <w:t>38.305</w:t>
      </w:r>
      <w:bookmarkEnd w:id="21"/>
      <w:r>
        <w:rPr>
          <w:rFonts w:ascii="Times New Roman" w:hAnsi="Times New Roman" w:hint="eastAsia"/>
          <w:sz w:val="20"/>
          <w:szCs w:val="20"/>
        </w:rPr>
        <w:t xml:space="preserve">, </w:t>
      </w:r>
      <w:r>
        <w:rPr>
          <w:rFonts w:ascii="Times New Roman" w:hAnsi="Times New Roman"/>
          <w:sz w:val="20"/>
          <w:szCs w:val="20"/>
        </w:rPr>
        <w:t>“Stage 2 functional specification of</w:t>
      </w:r>
      <w:r>
        <w:rPr>
          <w:rFonts w:ascii="Times New Roman" w:hAnsi="Times New Roman" w:hint="eastAsia"/>
          <w:sz w:val="20"/>
          <w:szCs w:val="20"/>
        </w:rPr>
        <w:t xml:space="preserve"> </w:t>
      </w:r>
      <w:r>
        <w:rPr>
          <w:rFonts w:ascii="Times New Roman" w:hAnsi="Times New Roman"/>
          <w:sz w:val="20"/>
          <w:szCs w:val="20"/>
        </w:rPr>
        <w:t>User Equipment (UE) positioning in NG-RAN (Release 17)”</w:t>
      </w:r>
      <w:r>
        <w:rPr>
          <w:rFonts w:ascii="Times New Roman" w:hAnsi="Times New Roman" w:hint="eastAsia"/>
          <w:sz w:val="20"/>
          <w:szCs w:val="20"/>
        </w:rPr>
        <w:t xml:space="preserve">, </w:t>
      </w:r>
      <w:r>
        <w:rPr>
          <w:rFonts w:ascii="Times New Roman" w:hAnsi="Times New Roman"/>
          <w:sz w:val="20"/>
          <w:szCs w:val="20"/>
        </w:rPr>
        <w:t>V17.0.0 (2022-03)</w:t>
      </w:r>
      <w:r>
        <w:rPr>
          <w:rFonts w:ascii="Times New Roman" w:hAnsi="Times New Roman" w:hint="eastAsia"/>
          <w:sz w:val="20"/>
          <w:szCs w:val="20"/>
        </w:rPr>
        <w:t>.</w:t>
      </w:r>
      <w:proofErr w:type="gramEnd"/>
    </w:p>
    <w:sectPr w:rsidR="00126E21" w:rsidSect="004C1E7A">
      <w:headerReference w:type="default" r:id="rId14"/>
      <w:footerReference w:type="default" r:id="rId15"/>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BA5" w:rsidRDefault="00B80BA5">
      <w:r>
        <w:separator/>
      </w:r>
    </w:p>
  </w:endnote>
  <w:endnote w:type="continuationSeparator" w:id="0">
    <w:p w:rsidR="00B80BA5" w:rsidRDefault="00B80B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sdtPr>
    <w:sdtEndPr>
      <w:rPr>
        <w:rFonts w:ascii="Arial" w:hAnsi="Arial" w:cs="Arial"/>
        <w:sz w:val="15"/>
      </w:rPr>
    </w:sdtEndPr>
    <w:sdtContent>
      <w:sdt>
        <w:sdtPr>
          <w:id w:val="171357217"/>
        </w:sdtPr>
        <w:sdtEndPr>
          <w:rPr>
            <w:rFonts w:ascii="Arial" w:hAnsi="Arial" w:cs="Arial"/>
            <w:sz w:val="15"/>
          </w:rPr>
        </w:sdtEndPr>
        <w:sdtContent>
          <w:p w:rsidR="00126E21" w:rsidRDefault="00A067AD">
            <w:pPr>
              <w:pStyle w:val="af0"/>
              <w:jc w:val="center"/>
            </w:pPr>
            <w:r>
              <w:rPr>
                <w:lang w:val="zh-CN"/>
              </w:rPr>
              <w:t xml:space="preserve"> </w:t>
            </w:r>
            <w:r w:rsidR="004C1E7A">
              <w:rPr>
                <w:rFonts w:ascii="Arial" w:hAnsi="Arial" w:cs="Arial"/>
                <w:b/>
                <w:i/>
                <w:sz w:val="21"/>
                <w:szCs w:val="24"/>
              </w:rPr>
              <w:fldChar w:fldCharType="begin"/>
            </w:r>
            <w:r>
              <w:rPr>
                <w:rFonts w:ascii="Arial" w:hAnsi="Arial" w:cs="Arial"/>
                <w:b/>
                <w:i/>
                <w:sz w:val="15"/>
              </w:rPr>
              <w:instrText>PAGE</w:instrText>
            </w:r>
            <w:r w:rsidR="004C1E7A">
              <w:rPr>
                <w:rFonts w:ascii="Arial" w:hAnsi="Arial" w:cs="Arial"/>
                <w:b/>
                <w:i/>
                <w:sz w:val="21"/>
                <w:szCs w:val="24"/>
              </w:rPr>
              <w:fldChar w:fldCharType="separate"/>
            </w:r>
            <w:r w:rsidR="00E0497B">
              <w:rPr>
                <w:rFonts w:ascii="Arial" w:hAnsi="Arial" w:cs="Arial"/>
                <w:b/>
                <w:i/>
                <w:noProof/>
                <w:sz w:val="15"/>
              </w:rPr>
              <w:t>9</w:t>
            </w:r>
            <w:r w:rsidR="004C1E7A">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sidR="004C1E7A">
              <w:rPr>
                <w:rFonts w:ascii="Arial" w:hAnsi="Arial" w:cs="Arial"/>
                <w:b/>
                <w:i/>
                <w:sz w:val="21"/>
                <w:szCs w:val="24"/>
              </w:rPr>
              <w:fldChar w:fldCharType="begin"/>
            </w:r>
            <w:r>
              <w:rPr>
                <w:rFonts w:ascii="Arial" w:hAnsi="Arial" w:cs="Arial"/>
                <w:b/>
                <w:i/>
                <w:sz w:val="15"/>
              </w:rPr>
              <w:instrText>NUMPAGES</w:instrText>
            </w:r>
            <w:r w:rsidR="004C1E7A">
              <w:rPr>
                <w:rFonts w:ascii="Arial" w:hAnsi="Arial" w:cs="Arial"/>
                <w:b/>
                <w:i/>
                <w:sz w:val="21"/>
                <w:szCs w:val="24"/>
              </w:rPr>
              <w:fldChar w:fldCharType="separate"/>
            </w:r>
            <w:r w:rsidR="00E0497B">
              <w:rPr>
                <w:rFonts w:ascii="Arial" w:hAnsi="Arial" w:cs="Arial"/>
                <w:b/>
                <w:i/>
                <w:noProof/>
                <w:sz w:val="15"/>
              </w:rPr>
              <w:t>9</w:t>
            </w:r>
            <w:r w:rsidR="004C1E7A">
              <w:rPr>
                <w:rFonts w:ascii="Arial" w:hAnsi="Arial" w:cs="Arial"/>
                <w:b/>
                <w:i/>
                <w:sz w:val="21"/>
                <w:szCs w:val="24"/>
              </w:rPr>
              <w:fldChar w:fldCharType="end"/>
            </w:r>
          </w:p>
        </w:sdtContent>
      </w:sdt>
    </w:sdtContent>
  </w:sdt>
  <w:p w:rsidR="00126E21" w:rsidRDefault="00126E2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BA5" w:rsidRDefault="00B80BA5">
      <w:r>
        <w:separator/>
      </w:r>
    </w:p>
  </w:footnote>
  <w:footnote w:type="continuationSeparator" w:id="0">
    <w:p w:rsidR="00B80BA5" w:rsidRDefault="00B80B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E21" w:rsidRDefault="00126E21">
    <w:pPr>
      <w:pStyle w:val="af1"/>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5">
    <w:nsid w:val="3B7126CC"/>
    <w:multiLevelType w:val="multilevel"/>
    <w:tmpl w:val="3B7126CC"/>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nsid w:val="5805729B"/>
    <w:multiLevelType w:val="multilevel"/>
    <w:tmpl w:val="5805729B"/>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nsid w:val="65BD413E"/>
    <w:multiLevelType w:val="multilevel"/>
    <w:tmpl w:val="65BD413E"/>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6560232"/>
    <w:multiLevelType w:val="multilevel"/>
    <w:tmpl w:val="7656023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31"/>
  </w:num>
  <w:num w:numId="3">
    <w:abstractNumId w:val="1"/>
  </w:num>
  <w:num w:numId="4">
    <w:abstractNumId w:val="0"/>
  </w:num>
  <w:num w:numId="5">
    <w:abstractNumId w:val="26"/>
  </w:num>
  <w:num w:numId="6">
    <w:abstractNumId w:val="28"/>
  </w:num>
  <w:num w:numId="7">
    <w:abstractNumId w:val="14"/>
  </w:num>
  <w:num w:numId="8">
    <w:abstractNumId w:val="34"/>
  </w:num>
  <w:num w:numId="9">
    <w:abstractNumId w:val="2"/>
  </w:num>
  <w:num w:numId="10">
    <w:abstractNumId w:val="3"/>
  </w:num>
  <w:num w:numId="11">
    <w:abstractNumId w:val="8"/>
  </w:num>
  <w:num w:numId="12">
    <w:abstractNumId w:val="23"/>
  </w:num>
  <w:num w:numId="13">
    <w:abstractNumId w:val="25"/>
  </w:num>
  <w:num w:numId="14">
    <w:abstractNumId w:val="36"/>
  </w:num>
  <w:num w:numId="15">
    <w:abstractNumId w:val="19"/>
  </w:num>
  <w:num w:numId="16">
    <w:abstractNumId w:val="9"/>
  </w:num>
  <w:num w:numId="17">
    <w:abstractNumId w:val="13"/>
  </w:num>
  <w:num w:numId="18">
    <w:abstractNumId w:val="20"/>
  </w:num>
  <w:num w:numId="19">
    <w:abstractNumId w:val="21"/>
  </w:num>
  <w:num w:numId="20">
    <w:abstractNumId w:val="38"/>
  </w:num>
  <w:num w:numId="21">
    <w:abstractNumId w:val="22"/>
  </w:num>
  <w:num w:numId="22">
    <w:abstractNumId w:val="35"/>
  </w:num>
  <w:num w:numId="23">
    <w:abstractNumId w:val="16"/>
  </w:num>
  <w:num w:numId="24">
    <w:abstractNumId w:val="11"/>
  </w:num>
  <w:num w:numId="25">
    <w:abstractNumId w:val="7"/>
  </w:num>
  <w:num w:numId="26">
    <w:abstractNumId w:val="37"/>
  </w:num>
  <w:num w:numId="27">
    <w:abstractNumId w:val="32"/>
  </w:num>
  <w:num w:numId="28">
    <w:abstractNumId w:val="5"/>
  </w:num>
  <w:num w:numId="29">
    <w:abstractNumId w:val="29"/>
  </w:num>
  <w:num w:numId="3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2"/>
  </w:num>
  <w:num w:numId="33">
    <w:abstractNumId w:val="18"/>
  </w:num>
  <w:num w:numId="34">
    <w:abstractNumId w:val="24"/>
  </w:num>
  <w:num w:numId="35">
    <w:abstractNumId w:val="33"/>
  </w:num>
  <w:num w:numId="36">
    <w:abstractNumId w:val="27"/>
  </w:num>
  <w:num w:numId="37">
    <w:abstractNumId w:val="30"/>
  </w:num>
  <w:num w:numId="38">
    <w:abstractNumId w:val="15"/>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0"/>
  <w:proofState w:spelling="clean" w:grammar="clean"/>
  <w:defaultTabStop w:val="720"/>
  <w:displayHorizontalDrawingGridEvery w:val="0"/>
  <w:displayVerticalDrawingGridEvery w:val="2"/>
  <w:characterSpacingControl w:val="doNotCompress"/>
  <w:hdrShapeDefaults>
    <o:shapedefaults v:ext="edit" spidmax="3074"/>
  </w:hdrShapeDefaults>
  <w:footnotePr>
    <w:footnote w:id="-1"/>
    <w:footnote w:id="0"/>
  </w:footnotePr>
  <w:endnotePr>
    <w:endnote w:id="-1"/>
    <w:endnote w:id="0"/>
  </w:endnotePr>
  <w:compat>
    <w:balanceSingleByteDoubleByteWidth/>
    <w:doNotExpandShiftReturn/>
    <w:adjustLineHeightInTable/>
    <w:useFELayout/>
    <w:doNotUseIndentAsNumberingTabStop/>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4B0"/>
    <w:rsid w:val="0000382B"/>
    <w:rsid w:val="000047DA"/>
    <w:rsid w:val="00005040"/>
    <w:rsid w:val="0000552E"/>
    <w:rsid w:val="00005B48"/>
    <w:rsid w:val="000069AB"/>
    <w:rsid w:val="0001094A"/>
    <w:rsid w:val="00010FAE"/>
    <w:rsid w:val="000118B8"/>
    <w:rsid w:val="000139C8"/>
    <w:rsid w:val="00013DBF"/>
    <w:rsid w:val="00014957"/>
    <w:rsid w:val="00014EAF"/>
    <w:rsid w:val="00015CBD"/>
    <w:rsid w:val="00016ACB"/>
    <w:rsid w:val="00020405"/>
    <w:rsid w:val="00020BAB"/>
    <w:rsid w:val="00020FA9"/>
    <w:rsid w:val="00026664"/>
    <w:rsid w:val="000270D3"/>
    <w:rsid w:val="000276A6"/>
    <w:rsid w:val="00027FA2"/>
    <w:rsid w:val="00032376"/>
    <w:rsid w:val="00032D8A"/>
    <w:rsid w:val="000376D2"/>
    <w:rsid w:val="0004284C"/>
    <w:rsid w:val="000428A1"/>
    <w:rsid w:val="00043BF8"/>
    <w:rsid w:val="00045229"/>
    <w:rsid w:val="000460AA"/>
    <w:rsid w:val="0005363B"/>
    <w:rsid w:val="0006018A"/>
    <w:rsid w:val="00061473"/>
    <w:rsid w:val="00062721"/>
    <w:rsid w:val="00062E2D"/>
    <w:rsid w:val="0006452A"/>
    <w:rsid w:val="00064736"/>
    <w:rsid w:val="00066A1A"/>
    <w:rsid w:val="00066CBC"/>
    <w:rsid w:val="00067118"/>
    <w:rsid w:val="0006738E"/>
    <w:rsid w:val="00071466"/>
    <w:rsid w:val="000726C8"/>
    <w:rsid w:val="0007385D"/>
    <w:rsid w:val="00077F63"/>
    <w:rsid w:val="00080030"/>
    <w:rsid w:val="00082D85"/>
    <w:rsid w:val="00090E86"/>
    <w:rsid w:val="00090F7E"/>
    <w:rsid w:val="00092363"/>
    <w:rsid w:val="00093E8B"/>
    <w:rsid w:val="000A6FB8"/>
    <w:rsid w:val="000A6FBC"/>
    <w:rsid w:val="000B08FD"/>
    <w:rsid w:val="000B0DBE"/>
    <w:rsid w:val="000B2EBB"/>
    <w:rsid w:val="000B3124"/>
    <w:rsid w:val="000B4227"/>
    <w:rsid w:val="000B515C"/>
    <w:rsid w:val="000C51A3"/>
    <w:rsid w:val="000C5389"/>
    <w:rsid w:val="000C74A5"/>
    <w:rsid w:val="000D1E35"/>
    <w:rsid w:val="000D27E2"/>
    <w:rsid w:val="000D2806"/>
    <w:rsid w:val="000E29C5"/>
    <w:rsid w:val="000E7CA5"/>
    <w:rsid w:val="000F445E"/>
    <w:rsid w:val="000F4ABF"/>
    <w:rsid w:val="001012D2"/>
    <w:rsid w:val="00102E41"/>
    <w:rsid w:val="0010358A"/>
    <w:rsid w:val="0010458C"/>
    <w:rsid w:val="00107403"/>
    <w:rsid w:val="00107661"/>
    <w:rsid w:val="0011112B"/>
    <w:rsid w:val="0011432D"/>
    <w:rsid w:val="00114473"/>
    <w:rsid w:val="001172A5"/>
    <w:rsid w:val="001211F6"/>
    <w:rsid w:val="00121C87"/>
    <w:rsid w:val="00124F80"/>
    <w:rsid w:val="00125899"/>
    <w:rsid w:val="001262A0"/>
    <w:rsid w:val="00126E21"/>
    <w:rsid w:val="00127AE6"/>
    <w:rsid w:val="001302BA"/>
    <w:rsid w:val="00130EE8"/>
    <w:rsid w:val="001329EB"/>
    <w:rsid w:val="00132C83"/>
    <w:rsid w:val="00133C42"/>
    <w:rsid w:val="001348EF"/>
    <w:rsid w:val="00134B1B"/>
    <w:rsid w:val="00136044"/>
    <w:rsid w:val="001375DB"/>
    <w:rsid w:val="00137BAB"/>
    <w:rsid w:val="00140A97"/>
    <w:rsid w:val="00144C60"/>
    <w:rsid w:val="00145FC0"/>
    <w:rsid w:val="00146382"/>
    <w:rsid w:val="00152378"/>
    <w:rsid w:val="00152539"/>
    <w:rsid w:val="0015440E"/>
    <w:rsid w:val="0015478E"/>
    <w:rsid w:val="00156D04"/>
    <w:rsid w:val="001577F9"/>
    <w:rsid w:val="00157D3D"/>
    <w:rsid w:val="00160BDA"/>
    <w:rsid w:val="00162B9A"/>
    <w:rsid w:val="00163374"/>
    <w:rsid w:val="001635EA"/>
    <w:rsid w:val="00164D4A"/>
    <w:rsid w:val="0016530D"/>
    <w:rsid w:val="00165BFC"/>
    <w:rsid w:val="00166186"/>
    <w:rsid w:val="00166DAF"/>
    <w:rsid w:val="00167A0F"/>
    <w:rsid w:val="00171C69"/>
    <w:rsid w:val="00177CB3"/>
    <w:rsid w:val="00180C6B"/>
    <w:rsid w:val="00181075"/>
    <w:rsid w:val="00183E90"/>
    <w:rsid w:val="001842CB"/>
    <w:rsid w:val="001846D9"/>
    <w:rsid w:val="00184E3C"/>
    <w:rsid w:val="00192B40"/>
    <w:rsid w:val="0019454D"/>
    <w:rsid w:val="0019685D"/>
    <w:rsid w:val="00196E8B"/>
    <w:rsid w:val="001972FF"/>
    <w:rsid w:val="00197CD8"/>
    <w:rsid w:val="001A481C"/>
    <w:rsid w:val="001B022F"/>
    <w:rsid w:val="001B0B68"/>
    <w:rsid w:val="001B1FC2"/>
    <w:rsid w:val="001B2F36"/>
    <w:rsid w:val="001B72F4"/>
    <w:rsid w:val="001C0361"/>
    <w:rsid w:val="001C20D9"/>
    <w:rsid w:val="001C5C90"/>
    <w:rsid w:val="001C7349"/>
    <w:rsid w:val="001C7B32"/>
    <w:rsid w:val="001D052D"/>
    <w:rsid w:val="001D28EC"/>
    <w:rsid w:val="001D2F76"/>
    <w:rsid w:val="001D4D35"/>
    <w:rsid w:val="001D5935"/>
    <w:rsid w:val="001D774F"/>
    <w:rsid w:val="001D7A37"/>
    <w:rsid w:val="001D7F0F"/>
    <w:rsid w:val="001E00B5"/>
    <w:rsid w:val="001E06B8"/>
    <w:rsid w:val="001E0A5B"/>
    <w:rsid w:val="001E6C76"/>
    <w:rsid w:val="001F0A74"/>
    <w:rsid w:val="001F27C4"/>
    <w:rsid w:val="001F5ED6"/>
    <w:rsid w:val="002003A7"/>
    <w:rsid w:val="002003FB"/>
    <w:rsid w:val="00200AFA"/>
    <w:rsid w:val="00200BB1"/>
    <w:rsid w:val="00200FBA"/>
    <w:rsid w:val="0020553C"/>
    <w:rsid w:val="0020732A"/>
    <w:rsid w:val="00207F9F"/>
    <w:rsid w:val="002106D9"/>
    <w:rsid w:val="00210F03"/>
    <w:rsid w:val="00212651"/>
    <w:rsid w:val="00212722"/>
    <w:rsid w:val="00213BE7"/>
    <w:rsid w:val="00215407"/>
    <w:rsid w:val="00217BC0"/>
    <w:rsid w:val="0022109B"/>
    <w:rsid w:val="00221B3B"/>
    <w:rsid w:val="00222122"/>
    <w:rsid w:val="0022259A"/>
    <w:rsid w:val="00223190"/>
    <w:rsid w:val="00223BD9"/>
    <w:rsid w:val="002242A3"/>
    <w:rsid w:val="00225C2A"/>
    <w:rsid w:val="00226AE8"/>
    <w:rsid w:val="00226E23"/>
    <w:rsid w:val="002301EE"/>
    <w:rsid w:val="00231A4A"/>
    <w:rsid w:val="00235453"/>
    <w:rsid w:val="00237AB9"/>
    <w:rsid w:val="00240BBC"/>
    <w:rsid w:val="00240E53"/>
    <w:rsid w:val="002418F1"/>
    <w:rsid w:val="00242143"/>
    <w:rsid w:val="00252A4A"/>
    <w:rsid w:val="0025433A"/>
    <w:rsid w:val="00260322"/>
    <w:rsid w:val="00260C61"/>
    <w:rsid w:val="0026399C"/>
    <w:rsid w:val="00264889"/>
    <w:rsid w:val="00270E8E"/>
    <w:rsid w:val="00271158"/>
    <w:rsid w:val="0027127F"/>
    <w:rsid w:val="0027200D"/>
    <w:rsid w:val="002728B5"/>
    <w:rsid w:val="002730E7"/>
    <w:rsid w:val="00274F4B"/>
    <w:rsid w:val="00276660"/>
    <w:rsid w:val="00276698"/>
    <w:rsid w:val="00276C44"/>
    <w:rsid w:val="002772D8"/>
    <w:rsid w:val="00290112"/>
    <w:rsid w:val="00291141"/>
    <w:rsid w:val="0029192A"/>
    <w:rsid w:val="002937D1"/>
    <w:rsid w:val="00293BFD"/>
    <w:rsid w:val="00293DD6"/>
    <w:rsid w:val="00294A05"/>
    <w:rsid w:val="0029503E"/>
    <w:rsid w:val="0029513D"/>
    <w:rsid w:val="0029583F"/>
    <w:rsid w:val="0029740D"/>
    <w:rsid w:val="00297B14"/>
    <w:rsid w:val="002A01E6"/>
    <w:rsid w:val="002A227D"/>
    <w:rsid w:val="002A2848"/>
    <w:rsid w:val="002A2B0E"/>
    <w:rsid w:val="002A37FB"/>
    <w:rsid w:val="002A5645"/>
    <w:rsid w:val="002A5FE5"/>
    <w:rsid w:val="002A722B"/>
    <w:rsid w:val="002B0E4C"/>
    <w:rsid w:val="002B12DB"/>
    <w:rsid w:val="002B63D8"/>
    <w:rsid w:val="002C433C"/>
    <w:rsid w:val="002C5B8E"/>
    <w:rsid w:val="002D3B21"/>
    <w:rsid w:val="002E1208"/>
    <w:rsid w:val="002E3E80"/>
    <w:rsid w:val="002E625C"/>
    <w:rsid w:val="002F1B45"/>
    <w:rsid w:val="002F3867"/>
    <w:rsid w:val="002F5E44"/>
    <w:rsid w:val="002F7973"/>
    <w:rsid w:val="00301C78"/>
    <w:rsid w:val="0030268C"/>
    <w:rsid w:val="00302F27"/>
    <w:rsid w:val="00307BDC"/>
    <w:rsid w:val="003102A3"/>
    <w:rsid w:val="00310AE6"/>
    <w:rsid w:val="00310DC7"/>
    <w:rsid w:val="00311AA2"/>
    <w:rsid w:val="00312602"/>
    <w:rsid w:val="00312F08"/>
    <w:rsid w:val="00314329"/>
    <w:rsid w:val="00315F43"/>
    <w:rsid w:val="00316266"/>
    <w:rsid w:val="0032042C"/>
    <w:rsid w:val="003218A3"/>
    <w:rsid w:val="00323E10"/>
    <w:rsid w:val="00327828"/>
    <w:rsid w:val="0033144D"/>
    <w:rsid w:val="00332F6C"/>
    <w:rsid w:val="00333693"/>
    <w:rsid w:val="00335ABD"/>
    <w:rsid w:val="00336519"/>
    <w:rsid w:val="0033714B"/>
    <w:rsid w:val="00344957"/>
    <w:rsid w:val="003452C6"/>
    <w:rsid w:val="003462E4"/>
    <w:rsid w:val="00347D33"/>
    <w:rsid w:val="00351E96"/>
    <w:rsid w:val="00352F6F"/>
    <w:rsid w:val="003550B0"/>
    <w:rsid w:val="00361C50"/>
    <w:rsid w:val="00362B2F"/>
    <w:rsid w:val="00362C4C"/>
    <w:rsid w:val="00362E2A"/>
    <w:rsid w:val="0036377A"/>
    <w:rsid w:val="003638A4"/>
    <w:rsid w:val="003643EB"/>
    <w:rsid w:val="00365AA1"/>
    <w:rsid w:val="00370C1C"/>
    <w:rsid w:val="0037115E"/>
    <w:rsid w:val="00371AB5"/>
    <w:rsid w:val="00374CDD"/>
    <w:rsid w:val="003825C8"/>
    <w:rsid w:val="003830BC"/>
    <w:rsid w:val="003843DF"/>
    <w:rsid w:val="0038479E"/>
    <w:rsid w:val="00385B17"/>
    <w:rsid w:val="00386743"/>
    <w:rsid w:val="00386F22"/>
    <w:rsid w:val="00387CEB"/>
    <w:rsid w:val="003916A0"/>
    <w:rsid w:val="00391B88"/>
    <w:rsid w:val="003931D1"/>
    <w:rsid w:val="003940D8"/>
    <w:rsid w:val="00394298"/>
    <w:rsid w:val="00395EFF"/>
    <w:rsid w:val="003A0A13"/>
    <w:rsid w:val="003A207D"/>
    <w:rsid w:val="003A2AAF"/>
    <w:rsid w:val="003A3861"/>
    <w:rsid w:val="003A4F55"/>
    <w:rsid w:val="003B11BA"/>
    <w:rsid w:val="003B14C5"/>
    <w:rsid w:val="003B2107"/>
    <w:rsid w:val="003B3583"/>
    <w:rsid w:val="003B4749"/>
    <w:rsid w:val="003B670B"/>
    <w:rsid w:val="003C23D6"/>
    <w:rsid w:val="003C6C24"/>
    <w:rsid w:val="003C7085"/>
    <w:rsid w:val="003D10EB"/>
    <w:rsid w:val="003D1B4D"/>
    <w:rsid w:val="003D2B6E"/>
    <w:rsid w:val="003D358A"/>
    <w:rsid w:val="003D4021"/>
    <w:rsid w:val="003E0801"/>
    <w:rsid w:val="003E179C"/>
    <w:rsid w:val="003E30DB"/>
    <w:rsid w:val="003E45E1"/>
    <w:rsid w:val="003E55F5"/>
    <w:rsid w:val="003E73D7"/>
    <w:rsid w:val="003E78AF"/>
    <w:rsid w:val="003F25DD"/>
    <w:rsid w:val="003F275F"/>
    <w:rsid w:val="003F4A2F"/>
    <w:rsid w:val="003F77EE"/>
    <w:rsid w:val="0040066C"/>
    <w:rsid w:val="004012D9"/>
    <w:rsid w:val="00402111"/>
    <w:rsid w:val="00404CCE"/>
    <w:rsid w:val="00406AEF"/>
    <w:rsid w:val="00410F36"/>
    <w:rsid w:val="00411320"/>
    <w:rsid w:val="00412A4E"/>
    <w:rsid w:val="00414647"/>
    <w:rsid w:val="00414B1A"/>
    <w:rsid w:val="00417402"/>
    <w:rsid w:val="00417E40"/>
    <w:rsid w:val="004202DA"/>
    <w:rsid w:val="00420B7B"/>
    <w:rsid w:val="0042157F"/>
    <w:rsid w:val="004247B4"/>
    <w:rsid w:val="00424EDD"/>
    <w:rsid w:val="0042731E"/>
    <w:rsid w:val="00431D55"/>
    <w:rsid w:val="004336F5"/>
    <w:rsid w:val="00437884"/>
    <w:rsid w:val="00437F20"/>
    <w:rsid w:val="00441A60"/>
    <w:rsid w:val="0044283A"/>
    <w:rsid w:val="00443346"/>
    <w:rsid w:val="004441ED"/>
    <w:rsid w:val="0044495F"/>
    <w:rsid w:val="004467F4"/>
    <w:rsid w:val="004479D4"/>
    <w:rsid w:val="00447C0B"/>
    <w:rsid w:val="00451B37"/>
    <w:rsid w:val="00454356"/>
    <w:rsid w:val="00457A6D"/>
    <w:rsid w:val="00457F73"/>
    <w:rsid w:val="004602EB"/>
    <w:rsid w:val="00461193"/>
    <w:rsid w:val="00461A9A"/>
    <w:rsid w:val="0046543F"/>
    <w:rsid w:val="00467644"/>
    <w:rsid w:val="00467B70"/>
    <w:rsid w:val="00472F87"/>
    <w:rsid w:val="00473684"/>
    <w:rsid w:val="004747FF"/>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6F3C"/>
    <w:rsid w:val="00497752"/>
    <w:rsid w:val="00497AE2"/>
    <w:rsid w:val="00497C9C"/>
    <w:rsid w:val="00497D0F"/>
    <w:rsid w:val="004A0F9E"/>
    <w:rsid w:val="004A157E"/>
    <w:rsid w:val="004A1ED6"/>
    <w:rsid w:val="004A2F72"/>
    <w:rsid w:val="004A47A1"/>
    <w:rsid w:val="004A4857"/>
    <w:rsid w:val="004A4963"/>
    <w:rsid w:val="004A5ED4"/>
    <w:rsid w:val="004A7052"/>
    <w:rsid w:val="004B2565"/>
    <w:rsid w:val="004B3249"/>
    <w:rsid w:val="004B5485"/>
    <w:rsid w:val="004B64DA"/>
    <w:rsid w:val="004C1A73"/>
    <w:rsid w:val="004C1E00"/>
    <w:rsid w:val="004C1E7A"/>
    <w:rsid w:val="004C266B"/>
    <w:rsid w:val="004C56B2"/>
    <w:rsid w:val="004D2C7A"/>
    <w:rsid w:val="004D2E7A"/>
    <w:rsid w:val="004D5068"/>
    <w:rsid w:val="004D5187"/>
    <w:rsid w:val="004E04F7"/>
    <w:rsid w:val="004E2D76"/>
    <w:rsid w:val="004E6DBB"/>
    <w:rsid w:val="004F0F6B"/>
    <w:rsid w:val="004F102D"/>
    <w:rsid w:val="004F160A"/>
    <w:rsid w:val="004F2856"/>
    <w:rsid w:val="004F2F11"/>
    <w:rsid w:val="004F3EBC"/>
    <w:rsid w:val="004F3FCF"/>
    <w:rsid w:val="004F5F77"/>
    <w:rsid w:val="00500229"/>
    <w:rsid w:val="005048ED"/>
    <w:rsid w:val="00505FBC"/>
    <w:rsid w:val="00506E42"/>
    <w:rsid w:val="00507806"/>
    <w:rsid w:val="00507967"/>
    <w:rsid w:val="005119A6"/>
    <w:rsid w:val="00511DFA"/>
    <w:rsid w:val="0051242B"/>
    <w:rsid w:val="005127D3"/>
    <w:rsid w:val="00513A9B"/>
    <w:rsid w:val="00517FF9"/>
    <w:rsid w:val="00520C8D"/>
    <w:rsid w:val="00521A0E"/>
    <w:rsid w:val="00522A4A"/>
    <w:rsid w:val="005232C5"/>
    <w:rsid w:val="0052367A"/>
    <w:rsid w:val="00523A59"/>
    <w:rsid w:val="005263E5"/>
    <w:rsid w:val="005313B2"/>
    <w:rsid w:val="0053253C"/>
    <w:rsid w:val="00532DAF"/>
    <w:rsid w:val="00534114"/>
    <w:rsid w:val="0053423F"/>
    <w:rsid w:val="0054119F"/>
    <w:rsid w:val="00542FA0"/>
    <w:rsid w:val="005441CF"/>
    <w:rsid w:val="00544741"/>
    <w:rsid w:val="00550742"/>
    <w:rsid w:val="005508EE"/>
    <w:rsid w:val="005515EE"/>
    <w:rsid w:val="005518E7"/>
    <w:rsid w:val="0055568C"/>
    <w:rsid w:val="00555874"/>
    <w:rsid w:val="00556261"/>
    <w:rsid w:val="0055628A"/>
    <w:rsid w:val="00560BD1"/>
    <w:rsid w:val="00561262"/>
    <w:rsid w:val="00562D19"/>
    <w:rsid w:val="00565D35"/>
    <w:rsid w:val="00567C26"/>
    <w:rsid w:val="00570D37"/>
    <w:rsid w:val="005751DF"/>
    <w:rsid w:val="0057693E"/>
    <w:rsid w:val="00581085"/>
    <w:rsid w:val="00582188"/>
    <w:rsid w:val="0058226C"/>
    <w:rsid w:val="00582D3F"/>
    <w:rsid w:val="00583438"/>
    <w:rsid w:val="00583D98"/>
    <w:rsid w:val="00585796"/>
    <w:rsid w:val="00586B7A"/>
    <w:rsid w:val="005871A7"/>
    <w:rsid w:val="00587304"/>
    <w:rsid w:val="005912E2"/>
    <w:rsid w:val="00591D9E"/>
    <w:rsid w:val="0059230D"/>
    <w:rsid w:val="00592565"/>
    <w:rsid w:val="0059397B"/>
    <w:rsid w:val="005939A0"/>
    <w:rsid w:val="00594511"/>
    <w:rsid w:val="00597C5E"/>
    <w:rsid w:val="005A2487"/>
    <w:rsid w:val="005A2D1A"/>
    <w:rsid w:val="005A4566"/>
    <w:rsid w:val="005A486C"/>
    <w:rsid w:val="005A49B2"/>
    <w:rsid w:val="005A50D9"/>
    <w:rsid w:val="005A5503"/>
    <w:rsid w:val="005A60D8"/>
    <w:rsid w:val="005A60FB"/>
    <w:rsid w:val="005A7FC5"/>
    <w:rsid w:val="005B2D53"/>
    <w:rsid w:val="005B4DC2"/>
    <w:rsid w:val="005B5FB2"/>
    <w:rsid w:val="005B6EBE"/>
    <w:rsid w:val="005C2388"/>
    <w:rsid w:val="005C4318"/>
    <w:rsid w:val="005C6700"/>
    <w:rsid w:val="005C6FD6"/>
    <w:rsid w:val="005D2611"/>
    <w:rsid w:val="005D2718"/>
    <w:rsid w:val="005D590F"/>
    <w:rsid w:val="005E23BA"/>
    <w:rsid w:val="005E2C9F"/>
    <w:rsid w:val="005E4038"/>
    <w:rsid w:val="005E7939"/>
    <w:rsid w:val="005F1B78"/>
    <w:rsid w:val="005F35C4"/>
    <w:rsid w:val="005F3984"/>
    <w:rsid w:val="005F3D12"/>
    <w:rsid w:val="005F6432"/>
    <w:rsid w:val="005F6849"/>
    <w:rsid w:val="00601BBA"/>
    <w:rsid w:val="0060220A"/>
    <w:rsid w:val="0060327D"/>
    <w:rsid w:val="006045A3"/>
    <w:rsid w:val="0060694F"/>
    <w:rsid w:val="00607EE0"/>
    <w:rsid w:val="00607EEB"/>
    <w:rsid w:val="0061022E"/>
    <w:rsid w:val="006124CD"/>
    <w:rsid w:val="00613B27"/>
    <w:rsid w:val="00616945"/>
    <w:rsid w:val="00616E78"/>
    <w:rsid w:val="00616F20"/>
    <w:rsid w:val="00621D8D"/>
    <w:rsid w:val="0062315D"/>
    <w:rsid w:val="006256B3"/>
    <w:rsid w:val="0062662D"/>
    <w:rsid w:val="00627492"/>
    <w:rsid w:val="006274CF"/>
    <w:rsid w:val="00630F79"/>
    <w:rsid w:val="0063172E"/>
    <w:rsid w:val="0063307C"/>
    <w:rsid w:val="00636BAC"/>
    <w:rsid w:val="006412F5"/>
    <w:rsid w:val="0064170E"/>
    <w:rsid w:val="00642D0E"/>
    <w:rsid w:val="0064374C"/>
    <w:rsid w:val="00643C1E"/>
    <w:rsid w:val="0064520E"/>
    <w:rsid w:val="00646714"/>
    <w:rsid w:val="0065143A"/>
    <w:rsid w:val="00653079"/>
    <w:rsid w:val="00653D77"/>
    <w:rsid w:val="006547C2"/>
    <w:rsid w:val="00655075"/>
    <w:rsid w:val="006552B0"/>
    <w:rsid w:val="00655876"/>
    <w:rsid w:val="0066170D"/>
    <w:rsid w:val="00662848"/>
    <w:rsid w:val="00664A1D"/>
    <w:rsid w:val="0066720B"/>
    <w:rsid w:val="00667D1F"/>
    <w:rsid w:val="006712E9"/>
    <w:rsid w:val="00672F19"/>
    <w:rsid w:val="00674ABC"/>
    <w:rsid w:val="0067631B"/>
    <w:rsid w:val="00676F83"/>
    <w:rsid w:val="00680B14"/>
    <w:rsid w:val="00683467"/>
    <w:rsid w:val="00683A82"/>
    <w:rsid w:val="00684AD2"/>
    <w:rsid w:val="006861C2"/>
    <w:rsid w:val="00687900"/>
    <w:rsid w:val="00687CBC"/>
    <w:rsid w:val="00692F23"/>
    <w:rsid w:val="006934BC"/>
    <w:rsid w:val="00694352"/>
    <w:rsid w:val="006A0EA3"/>
    <w:rsid w:val="006A138E"/>
    <w:rsid w:val="006A1F65"/>
    <w:rsid w:val="006A20F0"/>
    <w:rsid w:val="006A2E72"/>
    <w:rsid w:val="006A37E7"/>
    <w:rsid w:val="006A7133"/>
    <w:rsid w:val="006A7DB7"/>
    <w:rsid w:val="006A7EDF"/>
    <w:rsid w:val="006B12F1"/>
    <w:rsid w:val="006B3EC6"/>
    <w:rsid w:val="006C1664"/>
    <w:rsid w:val="006C2886"/>
    <w:rsid w:val="006C365E"/>
    <w:rsid w:val="006C48EA"/>
    <w:rsid w:val="006C6308"/>
    <w:rsid w:val="006C63E8"/>
    <w:rsid w:val="006D038A"/>
    <w:rsid w:val="006D0655"/>
    <w:rsid w:val="006D18B4"/>
    <w:rsid w:val="006D335F"/>
    <w:rsid w:val="006D6733"/>
    <w:rsid w:val="006D6A72"/>
    <w:rsid w:val="006E0A86"/>
    <w:rsid w:val="006E1199"/>
    <w:rsid w:val="006E2D42"/>
    <w:rsid w:val="006E618B"/>
    <w:rsid w:val="006E6737"/>
    <w:rsid w:val="006F1E69"/>
    <w:rsid w:val="006F378F"/>
    <w:rsid w:val="006F3B20"/>
    <w:rsid w:val="006F4B50"/>
    <w:rsid w:val="006F548A"/>
    <w:rsid w:val="006F67B1"/>
    <w:rsid w:val="006F773A"/>
    <w:rsid w:val="00700023"/>
    <w:rsid w:val="00700E1E"/>
    <w:rsid w:val="00703211"/>
    <w:rsid w:val="00703A46"/>
    <w:rsid w:val="00704B24"/>
    <w:rsid w:val="00706D15"/>
    <w:rsid w:val="00707363"/>
    <w:rsid w:val="00707582"/>
    <w:rsid w:val="00710086"/>
    <w:rsid w:val="00711A4D"/>
    <w:rsid w:val="00711A8C"/>
    <w:rsid w:val="00711A95"/>
    <w:rsid w:val="00713525"/>
    <w:rsid w:val="007207E7"/>
    <w:rsid w:val="00720A59"/>
    <w:rsid w:val="00722FBD"/>
    <w:rsid w:val="00724127"/>
    <w:rsid w:val="007259E0"/>
    <w:rsid w:val="0073173D"/>
    <w:rsid w:val="00734397"/>
    <w:rsid w:val="00734E4B"/>
    <w:rsid w:val="00735041"/>
    <w:rsid w:val="007362A6"/>
    <w:rsid w:val="00736E6E"/>
    <w:rsid w:val="0073708A"/>
    <w:rsid w:val="00740B7C"/>
    <w:rsid w:val="00741EA8"/>
    <w:rsid w:val="00742A2C"/>
    <w:rsid w:val="0075035F"/>
    <w:rsid w:val="00753305"/>
    <w:rsid w:val="00756355"/>
    <w:rsid w:val="00756974"/>
    <w:rsid w:val="00757089"/>
    <w:rsid w:val="00757199"/>
    <w:rsid w:val="007573CE"/>
    <w:rsid w:val="00763284"/>
    <w:rsid w:val="00765907"/>
    <w:rsid w:val="00766674"/>
    <w:rsid w:val="00767B87"/>
    <w:rsid w:val="007725E7"/>
    <w:rsid w:val="00776AD8"/>
    <w:rsid w:val="00776E60"/>
    <w:rsid w:val="00777854"/>
    <w:rsid w:val="0077790F"/>
    <w:rsid w:val="00777B52"/>
    <w:rsid w:val="00781766"/>
    <w:rsid w:val="007826C7"/>
    <w:rsid w:val="00784399"/>
    <w:rsid w:val="007915AC"/>
    <w:rsid w:val="00791814"/>
    <w:rsid w:val="00791E45"/>
    <w:rsid w:val="00793542"/>
    <w:rsid w:val="007945C0"/>
    <w:rsid w:val="007979D0"/>
    <w:rsid w:val="00797F67"/>
    <w:rsid w:val="007A1BC3"/>
    <w:rsid w:val="007A1C3D"/>
    <w:rsid w:val="007A3589"/>
    <w:rsid w:val="007A47AA"/>
    <w:rsid w:val="007A4C04"/>
    <w:rsid w:val="007A6109"/>
    <w:rsid w:val="007A77B1"/>
    <w:rsid w:val="007A7F2E"/>
    <w:rsid w:val="007B31B9"/>
    <w:rsid w:val="007B35AE"/>
    <w:rsid w:val="007B4A4B"/>
    <w:rsid w:val="007B640D"/>
    <w:rsid w:val="007B6AA2"/>
    <w:rsid w:val="007C0893"/>
    <w:rsid w:val="007C3749"/>
    <w:rsid w:val="007C382D"/>
    <w:rsid w:val="007C4DE7"/>
    <w:rsid w:val="007C6F0D"/>
    <w:rsid w:val="007D2834"/>
    <w:rsid w:val="007D3FF7"/>
    <w:rsid w:val="007D4CCC"/>
    <w:rsid w:val="007D6E00"/>
    <w:rsid w:val="007E1310"/>
    <w:rsid w:val="007E26FD"/>
    <w:rsid w:val="007E5139"/>
    <w:rsid w:val="007E7335"/>
    <w:rsid w:val="007E73B3"/>
    <w:rsid w:val="007F086A"/>
    <w:rsid w:val="007F1A6D"/>
    <w:rsid w:val="007F41E9"/>
    <w:rsid w:val="007F4551"/>
    <w:rsid w:val="007F6CE4"/>
    <w:rsid w:val="00801F74"/>
    <w:rsid w:val="00802C6A"/>
    <w:rsid w:val="008048F8"/>
    <w:rsid w:val="008065D9"/>
    <w:rsid w:val="00811E56"/>
    <w:rsid w:val="00812936"/>
    <w:rsid w:val="008130A5"/>
    <w:rsid w:val="00814BDA"/>
    <w:rsid w:val="00815BE2"/>
    <w:rsid w:val="00817B69"/>
    <w:rsid w:val="00824A26"/>
    <w:rsid w:val="00826BA3"/>
    <w:rsid w:val="008320F9"/>
    <w:rsid w:val="00832A62"/>
    <w:rsid w:val="00833223"/>
    <w:rsid w:val="00833ACC"/>
    <w:rsid w:val="00835075"/>
    <w:rsid w:val="00836A3E"/>
    <w:rsid w:val="008420CA"/>
    <w:rsid w:val="00844BEC"/>
    <w:rsid w:val="00846F84"/>
    <w:rsid w:val="00847868"/>
    <w:rsid w:val="00852490"/>
    <w:rsid w:val="00853B4E"/>
    <w:rsid w:val="00854CEA"/>
    <w:rsid w:val="008554C1"/>
    <w:rsid w:val="0085610F"/>
    <w:rsid w:val="0086077E"/>
    <w:rsid w:val="00862D42"/>
    <w:rsid w:val="008630B0"/>
    <w:rsid w:val="008657E3"/>
    <w:rsid w:val="00866A34"/>
    <w:rsid w:val="0086774B"/>
    <w:rsid w:val="00871542"/>
    <w:rsid w:val="00871821"/>
    <w:rsid w:val="00871F7B"/>
    <w:rsid w:val="0087521F"/>
    <w:rsid w:val="00875B76"/>
    <w:rsid w:val="00875F9D"/>
    <w:rsid w:val="008760CA"/>
    <w:rsid w:val="008816EB"/>
    <w:rsid w:val="00886633"/>
    <w:rsid w:val="0089076C"/>
    <w:rsid w:val="00891A17"/>
    <w:rsid w:val="008926C1"/>
    <w:rsid w:val="0089292F"/>
    <w:rsid w:val="008949C1"/>
    <w:rsid w:val="0089578A"/>
    <w:rsid w:val="00896B28"/>
    <w:rsid w:val="008A0B01"/>
    <w:rsid w:val="008A11FB"/>
    <w:rsid w:val="008A2F16"/>
    <w:rsid w:val="008A76C7"/>
    <w:rsid w:val="008B4B10"/>
    <w:rsid w:val="008C1597"/>
    <w:rsid w:val="008C2E99"/>
    <w:rsid w:val="008C6AE4"/>
    <w:rsid w:val="008C7058"/>
    <w:rsid w:val="008D0B26"/>
    <w:rsid w:val="008D3F85"/>
    <w:rsid w:val="008E1AC3"/>
    <w:rsid w:val="008E1B9A"/>
    <w:rsid w:val="008E24A4"/>
    <w:rsid w:val="008E3091"/>
    <w:rsid w:val="008E491F"/>
    <w:rsid w:val="008E5FFE"/>
    <w:rsid w:val="008E674F"/>
    <w:rsid w:val="008F018E"/>
    <w:rsid w:val="008F0A45"/>
    <w:rsid w:val="008F5973"/>
    <w:rsid w:val="008F5A09"/>
    <w:rsid w:val="009007A1"/>
    <w:rsid w:val="00900A24"/>
    <w:rsid w:val="00900E34"/>
    <w:rsid w:val="00901599"/>
    <w:rsid w:val="009017A4"/>
    <w:rsid w:val="00901E44"/>
    <w:rsid w:val="009020E9"/>
    <w:rsid w:val="00902288"/>
    <w:rsid w:val="0090365C"/>
    <w:rsid w:val="00904D63"/>
    <w:rsid w:val="00905F60"/>
    <w:rsid w:val="0090699D"/>
    <w:rsid w:val="009118C4"/>
    <w:rsid w:val="009131FE"/>
    <w:rsid w:val="00913614"/>
    <w:rsid w:val="0091398D"/>
    <w:rsid w:val="009141D3"/>
    <w:rsid w:val="009155EC"/>
    <w:rsid w:val="00916C1D"/>
    <w:rsid w:val="00917650"/>
    <w:rsid w:val="009204A1"/>
    <w:rsid w:val="00921D71"/>
    <w:rsid w:val="00922384"/>
    <w:rsid w:val="0093103E"/>
    <w:rsid w:val="009326F5"/>
    <w:rsid w:val="00932F29"/>
    <w:rsid w:val="009331CB"/>
    <w:rsid w:val="00934FF1"/>
    <w:rsid w:val="00935BDA"/>
    <w:rsid w:val="0094016D"/>
    <w:rsid w:val="009415DA"/>
    <w:rsid w:val="009473EC"/>
    <w:rsid w:val="009509D7"/>
    <w:rsid w:val="00963DF2"/>
    <w:rsid w:val="00964479"/>
    <w:rsid w:val="00964886"/>
    <w:rsid w:val="009659D7"/>
    <w:rsid w:val="00966296"/>
    <w:rsid w:val="00975783"/>
    <w:rsid w:val="00975F39"/>
    <w:rsid w:val="00977DCD"/>
    <w:rsid w:val="00982FAA"/>
    <w:rsid w:val="00983CDB"/>
    <w:rsid w:val="0098467B"/>
    <w:rsid w:val="0098493E"/>
    <w:rsid w:val="00986627"/>
    <w:rsid w:val="00986B2E"/>
    <w:rsid w:val="009905BE"/>
    <w:rsid w:val="00990C72"/>
    <w:rsid w:val="00991F54"/>
    <w:rsid w:val="0099528E"/>
    <w:rsid w:val="00997233"/>
    <w:rsid w:val="009A2813"/>
    <w:rsid w:val="009A2E52"/>
    <w:rsid w:val="009A386E"/>
    <w:rsid w:val="009A4415"/>
    <w:rsid w:val="009A61B6"/>
    <w:rsid w:val="009B08E1"/>
    <w:rsid w:val="009B0CE0"/>
    <w:rsid w:val="009B10B1"/>
    <w:rsid w:val="009B26D9"/>
    <w:rsid w:val="009B29E7"/>
    <w:rsid w:val="009B336E"/>
    <w:rsid w:val="009B50AD"/>
    <w:rsid w:val="009C0034"/>
    <w:rsid w:val="009C0E39"/>
    <w:rsid w:val="009C303A"/>
    <w:rsid w:val="009D0E29"/>
    <w:rsid w:val="009D1491"/>
    <w:rsid w:val="009D22F9"/>
    <w:rsid w:val="009D3064"/>
    <w:rsid w:val="009D5470"/>
    <w:rsid w:val="009D5B6C"/>
    <w:rsid w:val="009D5E96"/>
    <w:rsid w:val="009D61BB"/>
    <w:rsid w:val="009D7C82"/>
    <w:rsid w:val="009E03DD"/>
    <w:rsid w:val="009E3E26"/>
    <w:rsid w:val="009E4283"/>
    <w:rsid w:val="009E4BE1"/>
    <w:rsid w:val="009E5251"/>
    <w:rsid w:val="009E77B4"/>
    <w:rsid w:val="009E7A45"/>
    <w:rsid w:val="009E7EB5"/>
    <w:rsid w:val="009F067D"/>
    <w:rsid w:val="009F23EF"/>
    <w:rsid w:val="009F3C8D"/>
    <w:rsid w:val="009F5BA5"/>
    <w:rsid w:val="00A017AA"/>
    <w:rsid w:val="00A03420"/>
    <w:rsid w:val="00A043D7"/>
    <w:rsid w:val="00A0539F"/>
    <w:rsid w:val="00A05AA9"/>
    <w:rsid w:val="00A061FC"/>
    <w:rsid w:val="00A067AD"/>
    <w:rsid w:val="00A06B30"/>
    <w:rsid w:val="00A07165"/>
    <w:rsid w:val="00A10CE4"/>
    <w:rsid w:val="00A14124"/>
    <w:rsid w:val="00A14916"/>
    <w:rsid w:val="00A14B17"/>
    <w:rsid w:val="00A15156"/>
    <w:rsid w:val="00A1637E"/>
    <w:rsid w:val="00A2026F"/>
    <w:rsid w:val="00A22393"/>
    <w:rsid w:val="00A227C8"/>
    <w:rsid w:val="00A23E14"/>
    <w:rsid w:val="00A242D6"/>
    <w:rsid w:val="00A26B94"/>
    <w:rsid w:val="00A33A15"/>
    <w:rsid w:val="00A354B3"/>
    <w:rsid w:val="00A36ABF"/>
    <w:rsid w:val="00A37273"/>
    <w:rsid w:val="00A379BD"/>
    <w:rsid w:val="00A40955"/>
    <w:rsid w:val="00A444BB"/>
    <w:rsid w:val="00A45E22"/>
    <w:rsid w:val="00A46A4F"/>
    <w:rsid w:val="00A473C1"/>
    <w:rsid w:val="00A4749F"/>
    <w:rsid w:val="00A5062A"/>
    <w:rsid w:val="00A507D1"/>
    <w:rsid w:val="00A529F0"/>
    <w:rsid w:val="00A57536"/>
    <w:rsid w:val="00A57D9D"/>
    <w:rsid w:val="00A61C8A"/>
    <w:rsid w:val="00A63BA5"/>
    <w:rsid w:val="00A64F74"/>
    <w:rsid w:val="00A65D53"/>
    <w:rsid w:val="00A665FC"/>
    <w:rsid w:val="00A667BB"/>
    <w:rsid w:val="00A70E3D"/>
    <w:rsid w:val="00A71430"/>
    <w:rsid w:val="00A741B2"/>
    <w:rsid w:val="00A76C84"/>
    <w:rsid w:val="00A812CC"/>
    <w:rsid w:val="00A82A43"/>
    <w:rsid w:val="00A83B24"/>
    <w:rsid w:val="00A86465"/>
    <w:rsid w:val="00A86D56"/>
    <w:rsid w:val="00A92BF3"/>
    <w:rsid w:val="00A95BED"/>
    <w:rsid w:val="00A962DD"/>
    <w:rsid w:val="00A96775"/>
    <w:rsid w:val="00A9774F"/>
    <w:rsid w:val="00AA0B63"/>
    <w:rsid w:val="00AA37B5"/>
    <w:rsid w:val="00AA3E2C"/>
    <w:rsid w:val="00AA44EA"/>
    <w:rsid w:val="00AA667B"/>
    <w:rsid w:val="00AA7147"/>
    <w:rsid w:val="00AA718E"/>
    <w:rsid w:val="00AB1782"/>
    <w:rsid w:val="00AB1925"/>
    <w:rsid w:val="00AB2220"/>
    <w:rsid w:val="00AB3E3B"/>
    <w:rsid w:val="00AB6349"/>
    <w:rsid w:val="00AC0632"/>
    <w:rsid w:val="00AC1A50"/>
    <w:rsid w:val="00AC325E"/>
    <w:rsid w:val="00AC3856"/>
    <w:rsid w:val="00AC62AB"/>
    <w:rsid w:val="00AC62C7"/>
    <w:rsid w:val="00AD10AD"/>
    <w:rsid w:val="00AD19C1"/>
    <w:rsid w:val="00AD53BB"/>
    <w:rsid w:val="00AE02EE"/>
    <w:rsid w:val="00AE42D2"/>
    <w:rsid w:val="00AE6548"/>
    <w:rsid w:val="00AE6DA9"/>
    <w:rsid w:val="00AF1736"/>
    <w:rsid w:val="00AF2C68"/>
    <w:rsid w:val="00AF39D8"/>
    <w:rsid w:val="00AF5F9E"/>
    <w:rsid w:val="00AF7EEF"/>
    <w:rsid w:val="00B0248E"/>
    <w:rsid w:val="00B03092"/>
    <w:rsid w:val="00B031C0"/>
    <w:rsid w:val="00B113E6"/>
    <w:rsid w:val="00B1141F"/>
    <w:rsid w:val="00B11C66"/>
    <w:rsid w:val="00B11FE7"/>
    <w:rsid w:val="00B123CE"/>
    <w:rsid w:val="00B13A45"/>
    <w:rsid w:val="00B143B5"/>
    <w:rsid w:val="00B16AD3"/>
    <w:rsid w:val="00B20158"/>
    <w:rsid w:val="00B21304"/>
    <w:rsid w:val="00B21969"/>
    <w:rsid w:val="00B25092"/>
    <w:rsid w:val="00B25103"/>
    <w:rsid w:val="00B31E2F"/>
    <w:rsid w:val="00B343FD"/>
    <w:rsid w:val="00B34EBD"/>
    <w:rsid w:val="00B37AAA"/>
    <w:rsid w:val="00B41067"/>
    <w:rsid w:val="00B4118B"/>
    <w:rsid w:val="00B4194B"/>
    <w:rsid w:val="00B43D91"/>
    <w:rsid w:val="00B46F08"/>
    <w:rsid w:val="00B5029F"/>
    <w:rsid w:val="00B51E56"/>
    <w:rsid w:val="00B51F6B"/>
    <w:rsid w:val="00B52A7F"/>
    <w:rsid w:val="00B53CA2"/>
    <w:rsid w:val="00B5531B"/>
    <w:rsid w:val="00B55465"/>
    <w:rsid w:val="00B57292"/>
    <w:rsid w:val="00B607AF"/>
    <w:rsid w:val="00B63189"/>
    <w:rsid w:val="00B63935"/>
    <w:rsid w:val="00B64DE1"/>
    <w:rsid w:val="00B64E3B"/>
    <w:rsid w:val="00B65085"/>
    <w:rsid w:val="00B65741"/>
    <w:rsid w:val="00B65A49"/>
    <w:rsid w:val="00B6713C"/>
    <w:rsid w:val="00B6789C"/>
    <w:rsid w:val="00B73E62"/>
    <w:rsid w:val="00B74223"/>
    <w:rsid w:val="00B80BA5"/>
    <w:rsid w:val="00B80BEF"/>
    <w:rsid w:val="00B81438"/>
    <w:rsid w:val="00B81F8F"/>
    <w:rsid w:val="00B847D2"/>
    <w:rsid w:val="00B84E41"/>
    <w:rsid w:val="00B9110A"/>
    <w:rsid w:val="00B9139A"/>
    <w:rsid w:val="00B91BAB"/>
    <w:rsid w:val="00B930B2"/>
    <w:rsid w:val="00B93141"/>
    <w:rsid w:val="00B93D67"/>
    <w:rsid w:val="00B9510C"/>
    <w:rsid w:val="00B95A03"/>
    <w:rsid w:val="00B968AD"/>
    <w:rsid w:val="00BA1138"/>
    <w:rsid w:val="00BA2688"/>
    <w:rsid w:val="00BA4175"/>
    <w:rsid w:val="00BA5346"/>
    <w:rsid w:val="00BA5EDB"/>
    <w:rsid w:val="00BA7713"/>
    <w:rsid w:val="00BB095D"/>
    <w:rsid w:val="00BB0B48"/>
    <w:rsid w:val="00BB0F4E"/>
    <w:rsid w:val="00BB214A"/>
    <w:rsid w:val="00BB2701"/>
    <w:rsid w:val="00BB376A"/>
    <w:rsid w:val="00BB3907"/>
    <w:rsid w:val="00BB4595"/>
    <w:rsid w:val="00BC014E"/>
    <w:rsid w:val="00BC0502"/>
    <w:rsid w:val="00BC2160"/>
    <w:rsid w:val="00BC61AE"/>
    <w:rsid w:val="00BD2BC0"/>
    <w:rsid w:val="00BE0A52"/>
    <w:rsid w:val="00BE1464"/>
    <w:rsid w:val="00BE3355"/>
    <w:rsid w:val="00BE4F6F"/>
    <w:rsid w:val="00BE5F1D"/>
    <w:rsid w:val="00BF181D"/>
    <w:rsid w:val="00BF6E3C"/>
    <w:rsid w:val="00BF798C"/>
    <w:rsid w:val="00C00192"/>
    <w:rsid w:val="00C002C2"/>
    <w:rsid w:val="00C02FD1"/>
    <w:rsid w:val="00C03508"/>
    <w:rsid w:val="00C0429B"/>
    <w:rsid w:val="00C0592C"/>
    <w:rsid w:val="00C108F2"/>
    <w:rsid w:val="00C128F0"/>
    <w:rsid w:val="00C16DDD"/>
    <w:rsid w:val="00C17C3E"/>
    <w:rsid w:val="00C21737"/>
    <w:rsid w:val="00C2320E"/>
    <w:rsid w:val="00C2360A"/>
    <w:rsid w:val="00C23B85"/>
    <w:rsid w:val="00C272F0"/>
    <w:rsid w:val="00C307D8"/>
    <w:rsid w:val="00C31DC3"/>
    <w:rsid w:val="00C3351A"/>
    <w:rsid w:val="00C34894"/>
    <w:rsid w:val="00C4071F"/>
    <w:rsid w:val="00C40AA7"/>
    <w:rsid w:val="00C43022"/>
    <w:rsid w:val="00C4380D"/>
    <w:rsid w:val="00C5090E"/>
    <w:rsid w:val="00C50BC1"/>
    <w:rsid w:val="00C50DC2"/>
    <w:rsid w:val="00C515DB"/>
    <w:rsid w:val="00C51865"/>
    <w:rsid w:val="00C5577C"/>
    <w:rsid w:val="00C55EDB"/>
    <w:rsid w:val="00C56201"/>
    <w:rsid w:val="00C56411"/>
    <w:rsid w:val="00C579A8"/>
    <w:rsid w:val="00C617F7"/>
    <w:rsid w:val="00C63326"/>
    <w:rsid w:val="00C636C9"/>
    <w:rsid w:val="00C638D5"/>
    <w:rsid w:val="00C65F88"/>
    <w:rsid w:val="00C66EEB"/>
    <w:rsid w:val="00C673CB"/>
    <w:rsid w:val="00C67FDB"/>
    <w:rsid w:val="00C7250A"/>
    <w:rsid w:val="00C726F3"/>
    <w:rsid w:val="00C75A85"/>
    <w:rsid w:val="00C75A91"/>
    <w:rsid w:val="00C77164"/>
    <w:rsid w:val="00C805D2"/>
    <w:rsid w:val="00C80E26"/>
    <w:rsid w:val="00C81C74"/>
    <w:rsid w:val="00C82BF2"/>
    <w:rsid w:val="00C85D00"/>
    <w:rsid w:val="00C86CBB"/>
    <w:rsid w:val="00C87221"/>
    <w:rsid w:val="00C87D7A"/>
    <w:rsid w:val="00C91690"/>
    <w:rsid w:val="00C9189C"/>
    <w:rsid w:val="00C91925"/>
    <w:rsid w:val="00C9323E"/>
    <w:rsid w:val="00C965A3"/>
    <w:rsid w:val="00CA29B2"/>
    <w:rsid w:val="00CA64A0"/>
    <w:rsid w:val="00CA7641"/>
    <w:rsid w:val="00CA7C26"/>
    <w:rsid w:val="00CB1F8D"/>
    <w:rsid w:val="00CB55A2"/>
    <w:rsid w:val="00CB61DF"/>
    <w:rsid w:val="00CC7A44"/>
    <w:rsid w:val="00CD3BD6"/>
    <w:rsid w:val="00CD40CA"/>
    <w:rsid w:val="00CD55D8"/>
    <w:rsid w:val="00CD5650"/>
    <w:rsid w:val="00CD77AD"/>
    <w:rsid w:val="00CE3178"/>
    <w:rsid w:val="00CE39A4"/>
    <w:rsid w:val="00CE5B29"/>
    <w:rsid w:val="00CE6B9E"/>
    <w:rsid w:val="00CE7FF3"/>
    <w:rsid w:val="00CF01CF"/>
    <w:rsid w:val="00CF1BE8"/>
    <w:rsid w:val="00CF2091"/>
    <w:rsid w:val="00CF4278"/>
    <w:rsid w:val="00CF49AE"/>
    <w:rsid w:val="00CF5E95"/>
    <w:rsid w:val="00CF6729"/>
    <w:rsid w:val="00CF7BB0"/>
    <w:rsid w:val="00D00062"/>
    <w:rsid w:val="00D0088F"/>
    <w:rsid w:val="00D0537E"/>
    <w:rsid w:val="00D07FF9"/>
    <w:rsid w:val="00D10C4C"/>
    <w:rsid w:val="00D119FF"/>
    <w:rsid w:val="00D12A2F"/>
    <w:rsid w:val="00D13776"/>
    <w:rsid w:val="00D14046"/>
    <w:rsid w:val="00D1469F"/>
    <w:rsid w:val="00D15301"/>
    <w:rsid w:val="00D16744"/>
    <w:rsid w:val="00D20850"/>
    <w:rsid w:val="00D21EA5"/>
    <w:rsid w:val="00D23416"/>
    <w:rsid w:val="00D23DBF"/>
    <w:rsid w:val="00D24A64"/>
    <w:rsid w:val="00D25FD7"/>
    <w:rsid w:val="00D26A7A"/>
    <w:rsid w:val="00D305D3"/>
    <w:rsid w:val="00D313DC"/>
    <w:rsid w:val="00D329A6"/>
    <w:rsid w:val="00D33655"/>
    <w:rsid w:val="00D350D5"/>
    <w:rsid w:val="00D35870"/>
    <w:rsid w:val="00D362C7"/>
    <w:rsid w:val="00D36A0C"/>
    <w:rsid w:val="00D37FD7"/>
    <w:rsid w:val="00D41480"/>
    <w:rsid w:val="00D41607"/>
    <w:rsid w:val="00D4286E"/>
    <w:rsid w:val="00D457ED"/>
    <w:rsid w:val="00D45B0E"/>
    <w:rsid w:val="00D46EAC"/>
    <w:rsid w:val="00D479DF"/>
    <w:rsid w:val="00D500C3"/>
    <w:rsid w:val="00D52340"/>
    <w:rsid w:val="00D534E8"/>
    <w:rsid w:val="00D55B5D"/>
    <w:rsid w:val="00D57A07"/>
    <w:rsid w:val="00D6133C"/>
    <w:rsid w:val="00D61419"/>
    <w:rsid w:val="00D61542"/>
    <w:rsid w:val="00D618B3"/>
    <w:rsid w:val="00D62BF9"/>
    <w:rsid w:val="00D677B1"/>
    <w:rsid w:val="00D67D7C"/>
    <w:rsid w:val="00D70534"/>
    <w:rsid w:val="00D70886"/>
    <w:rsid w:val="00D71567"/>
    <w:rsid w:val="00D716C0"/>
    <w:rsid w:val="00D74EA3"/>
    <w:rsid w:val="00D763E5"/>
    <w:rsid w:val="00D76F44"/>
    <w:rsid w:val="00D777AF"/>
    <w:rsid w:val="00D77DBF"/>
    <w:rsid w:val="00D82A8E"/>
    <w:rsid w:val="00D833E8"/>
    <w:rsid w:val="00D84DFB"/>
    <w:rsid w:val="00D8635E"/>
    <w:rsid w:val="00D8785A"/>
    <w:rsid w:val="00D92033"/>
    <w:rsid w:val="00D92DC4"/>
    <w:rsid w:val="00D933B4"/>
    <w:rsid w:val="00D93469"/>
    <w:rsid w:val="00D93D0C"/>
    <w:rsid w:val="00D943B9"/>
    <w:rsid w:val="00D9547C"/>
    <w:rsid w:val="00D95DDD"/>
    <w:rsid w:val="00D9649E"/>
    <w:rsid w:val="00D9664D"/>
    <w:rsid w:val="00D96D2B"/>
    <w:rsid w:val="00DA0AE7"/>
    <w:rsid w:val="00DA46B4"/>
    <w:rsid w:val="00DA613E"/>
    <w:rsid w:val="00DA62E3"/>
    <w:rsid w:val="00DA678D"/>
    <w:rsid w:val="00DA6CCB"/>
    <w:rsid w:val="00DA6F3F"/>
    <w:rsid w:val="00DA7F50"/>
    <w:rsid w:val="00DB0BFE"/>
    <w:rsid w:val="00DB0FC7"/>
    <w:rsid w:val="00DB5A96"/>
    <w:rsid w:val="00DB68AE"/>
    <w:rsid w:val="00DC45C7"/>
    <w:rsid w:val="00DD34C7"/>
    <w:rsid w:val="00DD5CAA"/>
    <w:rsid w:val="00DD6AA3"/>
    <w:rsid w:val="00DE12F2"/>
    <w:rsid w:val="00DE221A"/>
    <w:rsid w:val="00DE3853"/>
    <w:rsid w:val="00DF1476"/>
    <w:rsid w:val="00DF3B57"/>
    <w:rsid w:val="00DF586F"/>
    <w:rsid w:val="00DF6FBA"/>
    <w:rsid w:val="00E006A1"/>
    <w:rsid w:val="00E03790"/>
    <w:rsid w:val="00E04465"/>
    <w:rsid w:val="00E0497B"/>
    <w:rsid w:val="00E04B92"/>
    <w:rsid w:val="00E06543"/>
    <w:rsid w:val="00E10747"/>
    <w:rsid w:val="00E13DCE"/>
    <w:rsid w:val="00E14014"/>
    <w:rsid w:val="00E157CE"/>
    <w:rsid w:val="00E1733F"/>
    <w:rsid w:val="00E1791C"/>
    <w:rsid w:val="00E2192B"/>
    <w:rsid w:val="00E21B61"/>
    <w:rsid w:val="00E2358E"/>
    <w:rsid w:val="00E27948"/>
    <w:rsid w:val="00E27BF5"/>
    <w:rsid w:val="00E3146F"/>
    <w:rsid w:val="00E32B56"/>
    <w:rsid w:val="00E33D1B"/>
    <w:rsid w:val="00E3414E"/>
    <w:rsid w:val="00E34204"/>
    <w:rsid w:val="00E40318"/>
    <w:rsid w:val="00E415A8"/>
    <w:rsid w:val="00E41BB8"/>
    <w:rsid w:val="00E44A18"/>
    <w:rsid w:val="00E4611C"/>
    <w:rsid w:val="00E50569"/>
    <w:rsid w:val="00E5060D"/>
    <w:rsid w:val="00E50BF9"/>
    <w:rsid w:val="00E5354E"/>
    <w:rsid w:val="00E5499E"/>
    <w:rsid w:val="00E54B6C"/>
    <w:rsid w:val="00E634C9"/>
    <w:rsid w:val="00E64D14"/>
    <w:rsid w:val="00E7101D"/>
    <w:rsid w:val="00E71A63"/>
    <w:rsid w:val="00E73F80"/>
    <w:rsid w:val="00E7492A"/>
    <w:rsid w:val="00E76366"/>
    <w:rsid w:val="00E81208"/>
    <w:rsid w:val="00E81D8D"/>
    <w:rsid w:val="00E84528"/>
    <w:rsid w:val="00E85CC8"/>
    <w:rsid w:val="00E85DFB"/>
    <w:rsid w:val="00E86DA1"/>
    <w:rsid w:val="00E86F64"/>
    <w:rsid w:val="00E87698"/>
    <w:rsid w:val="00E91276"/>
    <w:rsid w:val="00E93487"/>
    <w:rsid w:val="00E94699"/>
    <w:rsid w:val="00EA63FE"/>
    <w:rsid w:val="00EB2078"/>
    <w:rsid w:val="00EB2B16"/>
    <w:rsid w:val="00EB3AEF"/>
    <w:rsid w:val="00EB4078"/>
    <w:rsid w:val="00EB43CB"/>
    <w:rsid w:val="00EB539D"/>
    <w:rsid w:val="00EB5D75"/>
    <w:rsid w:val="00EC2EFB"/>
    <w:rsid w:val="00EC320A"/>
    <w:rsid w:val="00ED12F9"/>
    <w:rsid w:val="00ED2221"/>
    <w:rsid w:val="00ED282B"/>
    <w:rsid w:val="00ED2A4C"/>
    <w:rsid w:val="00ED3C8A"/>
    <w:rsid w:val="00ED47CF"/>
    <w:rsid w:val="00ED4C12"/>
    <w:rsid w:val="00ED623C"/>
    <w:rsid w:val="00ED6D9F"/>
    <w:rsid w:val="00ED7126"/>
    <w:rsid w:val="00EE001E"/>
    <w:rsid w:val="00EE0479"/>
    <w:rsid w:val="00EE0CC4"/>
    <w:rsid w:val="00EE4445"/>
    <w:rsid w:val="00EE4F27"/>
    <w:rsid w:val="00EE580D"/>
    <w:rsid w:val="00EE58C6"/>
    <w:rsid w:val="00EE5F22"/>
    <w:rsid w:val="00EE6C63"/>
    <w:rsid w:val="00EE7189"/>
    <w:rsid w:val="00EF27FE"/>
    <w:rsid w:val="00EF31F9"/>
    <w:rsid w:val="00F00C16"/>
    <w:rsid w:val="00F025F5"/>
    <w:rsid w:val="00F04FD3"/>
    <w:rsid w:val="00F05107"/>
    <w:rsid w:val="00F06723"/>
    <w:rsid w:val="00F103AC"/>
    <w:rsid w:val="00F13377"/>
    <w:rsid w:val="00F134E6"/>
    <w:rsid w:val="00F15687"/>
    <w:rsid w:val="00F219FB"/>
    <w:rsid w:val="00F2253F"/>
    <w:rsid w:val="00F2269E"/>
    <w:rsid w:val="00F23696"/>
    <w:rsid w:val="00F242E3"/>
    <w:rsid w:val="00F2722B"/>
    <w:rsid w:val="00F314BC"/>
    <w:rsid w:val="00F315A1"/>
    <w:rsid w:val="00F32122"/>
    <w:rsid w:val="00F33134"/>
    <w:rsid w:val="00F3344E"/>
    <w:rsid w:val="00F33EA6"/>
    <w:rsid w:val="00F344BD"/>
    <w:rsid w:val="00F344D2"/>
    <w:rsid w:val="00F351A3"/>
    <w:rsid w:val="00F352B6"/>
    <w:rsid w:val="00F372C6"/>
    <w:rsid w:val="00F37E1A"/>
    <w:rsid w:val="00F40353"/>
    <w:rsid w:val="00F40DA0"/>
    <w:rsid w:val="00F42D63"/>
    <w:rsid w:val="00F43A82"/>
    <w:rsid w:val="00F476DF"/>
    <w:rsid w:val="00F47CE2"/>
    <w:rsid w:val="00F500E8"/>
    <w:rsid w:val="00F50D1D"/>
    <w:rsid w:val="00F5116F"/>
    <w:rsid w:val="00F51EBA"/>
    <w:rsid w:val="00F56239"/>
    <w:rsid w:val="00F60314"/>
    <w:rsid w:val="00F629E1"/>
    <w:rsid w:val="00F651E0"/>
    <w:rsid w:val="00F6654A"/>
    <w:rsid w:val="00F66AE1"/>
    <w:rsid w:val="00F74195"/>
    <w:rsid w:val="00F7439A"/>
    <w:rsid w:val="00F76A69"/>
    <w:rsid w:val="00F76DE9"/>
    <w:rsid w:val="00F80BF1"/>
    <w:rsid w:val="00F80CE6"/>
    <w:rsid w:val="00F81BB0"/>
    <w:rsid w:val="00F831F0"/>
    <w:rsid w:val="00F8418A"/>
    <w:rsid w:val="00F845BB"/>
    <w:rsid w:val="00F8552D"/>
    <w:rsid w:val="00F8567D"/>
    <w:rsid w:val="00F85CE5"/>
    <w:rsid w:val="00F9013F"/>
    <w:rsid w:val="00F908DB"/>
    <w:rsid w:val="00F912DD"/>
    <w:rsid w:val="00F913A0"/>
    <w:rsid w:val="00F92A49"/>
    <w:rsid w:val="00F93E84"/>
    <w:rsid w:val="00F942FA"/>
    <w:rsid w:val="00F94D79"/>
    <w:rsid w:val="00F979ED"/>
    <w:rsid w:val="00F97A0B"/>
    <w:rsid w:val="00F97E93"/>
    <w:rsid w:val="00FA1E57"/>
    <w:rsid w:val="00FA2BAC"/>
    <w:rsid w:val="00FA3D87"/>
    <w:rsid w:val="00FA3F14"/>
    <w:rsid w:val="00FA7E5D"/>
    <w:rsid w:val="00FB03FA"/>
    <w:rsid w:val="00FB11CB"/>
    <w:rsid w:val="00FB16B4"/>
    <w:rsid w:val="00FB17E8"/>
    <w:rsid w:val="00FB2544"/>
    <w:rsid w:val="00FB3785"/>
    <w:rsid w:val="00FB3853"/>
    <w:rsid w:val="00FB47B5"/>
    <w:rsid w:val="00FB6319"/>
    <w:rsid w:val="00FC03C2"/>
    <w:rsid w:val="00FC1FC8"/>
    <w:rsid w:val="00FD3853"/>
    <w:rsid w:val="00FD4A09"/>
    <w:rsid w:val="00FD5DDC"/>
    <w:rsid w:val="00FE0231"/>
    <w:rsid w:val="00FE05A8"/>
    <w:rsid w:val="00FE1B63"/>
    <w:rsid w:val="00FE2F55"/>
    <w:rsid w:val="00FE4419"/>
    <w:rsid w:val="00FE6491"/>
    <w:rsid w:val="00FF1D12"/>
    <w:rsid w:val="00FF1FDA"/>
    <w:rsid w:val="00FF2388"/>
    <w:rsid w:val="00FF2601"/>
    <w:rsid w:val="00FF71A9"/>
    <w:rsid w:val="02873BB9"/>
    <w:rsid w:val="051F5ED1"/>
    <w:rsid w:val="06791A43"/>
    <w:rsid w:val="067E398C"/>
    <w:rsid w:val="06913258"/>
    <w:rsid w:val="071C0D73"/>
    <w:rsid w:val="091A2851"/>
    <w:rsid w:val="093F343F"/>
    <w:rsid w:val="09D05E45"/>
    <w:rsid w:val="0FF2520E"/>
    <w:rsid w:val="144F7614"/>
    <w:rsid w:val="1562473D"/>
    <w:rsid w:val="15E25A94"/>
    <w:rsid w:val="16A832FB"/>
    <w:rsid w:val="17A70B2D"/>
    <w:rsid w:val="188350F6"/>
    <w:rsid w:val="19800F56"/>
    <w:rsid w:val="1B882A24"/>
    <w:rsid w:val="1BB7087A"/>
    <w:rsid w:val="1D312919"/>
    <w:rsid w:val="1DBC69B5"/>
    <w:rsid w:val="1E0C793C"/>
    <w:rsid w:val="210963B5"/>
    <w:rsid w:val="23957F07"/>
    <w:rsid w:val="23D3117E"/>
    <w:rsid w:val="29B175E9"/>
    <w:rsid w:val="2C3B19B5"/>
    <w:rsid w:val="2D0A773C"/>
    <w:rsid w:val="333746BC"/>
    <w:rsid w:val="35613247"/>
    <w:rsid w:val="36743E79"/>
    <w:rsid w:val="37EF2511"/>
    <w:rsid w:val="38A5656B"/>
    <w:rsid w:val="39F41558"/>
    <w:rsid w:val="3A131A35"/>
    <w:rsid w:val="3AEE41FA"/>
    <w:rsid w:val="3B385C3A"/>
    <w:rsid w:val="3CBC1DA5"/>
    <w:rsid w:val="3CD774A9"/>
    <w:rsid w:val="3E1F0B6E"/>
    <w:rsid w:val="3E261EFC"/>
    <w:rsid w:val="3E3F4D6C"/>
    <w:rsid w:val="3E642A25"/>
    <w:rsid w:val="3F7D3D9E"/>
    <w:rsid w:val="40750F19"/>
    <w:rsid w:val="423544BC"/>
    <w:rsid w:val="446E63AB"/>
    <w:rsid w:val="44F3240C"/>
    <w:rsid w:val="49D61BFB"/>
    <w:rsid w:val="4E5361C2"/>
    <w:rsid w:val="4FB30629"/>
    <w:rsid w:val="51603969"/>
    <w:rsid w:val="5A236E98"/>
    <w:rsid w:val="5A9D30EE"/>
    <w:rsid w:val="5DCA5FA9"/>
    <w:rsid w:val="60765F74"/>
    <w:rsid w:val="62556273"/>
    <w:rsid w:val="632443AD"/>
    <w:rsid w:val="65EE0CA2"/>
    <w:rsid w:val="691D5664"/>
    <w:rsid w:val="6BB64010"/>
    <w:rsid w:val="6C783074"/>
    <w:rsid w:val="6D2B1DC1"/>
    <w:rsid w:val="719B5E06"/>
    <w:rsid w:val="72CB65F3"/>
    <w:rsid w:val="75B936DE"/>
    <w:rsid w:val="78544995"/>
    <w:rsid w:val="78FD6B6D"/>
    <w:rsid w:val="79142376"/>
    <w:rsid w:val="79305402"/>
    <w:rsid w:val="7B0C59FB"/>
    <w:rsid w:val="7C7A00C0"/>
    <w:rsid w:val="7E3037AE"/>
    <w:rsid w:val="7FD14B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1E7A"/>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cs="Times New Roman"/>
      <w:sz w:val="24"/>
      <w:szCs w:val="20"/>
      <w:lang w:val="en-US" w:eastAsia="en-US"/>
    </w:rPr>
  </w:style>
  <w:style w:type="character" w:customStyle="1" w:styleId="5Char">
    <w:name w:val="标题 5 Char"/>
    <w:basedOn w:val="a3"/>
    <w:link w:val="5"/>
    <w:qFormat/>
    <w:rsid w:val="004C1E7A"/>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4C1E7A"/>
    <w:rPr>
      <w:rFonts w:ascii="Times New Roman" w:eastAsia="Times New Roman" w:hAnsi="Times New Roman" w:cs="Times New Roman"/>
      <w:b/>
      <w:bCs/>
      <w:sz w:val="24"/>
      <w:szCs w:val="24"/>
      <w:lang w:val="en-US"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val="en-US"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val="en-US"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ñ弌’i"/>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cs="Times New Roman"/>
      <w:b/>
      <w:sz w:val="24"/>
      <w:szCs w:val="20"/>
      <w:lang w:val="en-US"/>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cs="Times New Roman"/>
      <w:sz w:val="20"/>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cs="Times New Roman"/>
      <w:sz w:val="20"/>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cs="Times New Roman"/>
      <w:sz w:val="36"/>
      <w:szCs w:val="20"/>
      <w:lang w:val="en-GB" w:eastAsia="en-US"/>
    </w:rPr>
  </w:style>
  <w:style w:type="character" w:customStyle="1" w:styleId="3GPPH2Char">
    <w:name w:val="3GPP H2 Char"/>
    <w:link w:val="3GPPH2"/>
    <w:rsid w:val="004C1E7A"/>
    <w:rPr>
      <w:rFonts w:ascii="Arial" w:eastAsia="宋体" w:hAnsi="Arial" w:cs="Times New Roman"/>
      <w:sz w:val="32"/>
      <w:szCs w:val="20"/>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cs="Times New Roman"/>
      <w:sz w:val="20"/>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cs="Times New Roman"/>
      <w:sz w:val="20"/>
      <w:szCs w:val="20"/>
      <w:lang w:val="en-US"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ascii="Times New Roman" w:eastAsia="Times New Roman" w:hAnsi="Times New Roman" w:cs="Times New Roman"/>
      <w:sz w:val="20"/>
      <w:szCs w:val="24"/>
      <w:lang w:val="en-US"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eastAsiaTheme="minorHAnsi"/>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ascii="Times New Roman" w:eastAsia="Times New Roman" w:hAnsi="Times New Roman" w:cs="Times New Roman"/>
      <w:sz w:val="20"/>
      <w:szCs w:val="24"/>
      <w:lang w:val="en-US"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65EB0-4A30-4A18-A038-66FC654E8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3831</Words>
  <Characters>21839</Characters>
  <Application>Microsoft Office Word</Application>
  <DocSecurity>0</DocSecurity>
  <Lines>181</Lines>
  <Paragraphs>51</Paragraphs>
  <ScaleCrop>false</ScaleCrop>
  <Company>china</Company>
  <LinksUpToDate>false</LinksUpToDate>
  <CharactersWithSpaces>25619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267</cp:revision>
  <dcterms:created xsi:type="dcterms:W3CDTF">2022-02-10T13:57:00Z</dcterms:created>
  <dcterms:modified xsi:type="dcterms:W3CDTF">2022-04-29T13:22:00Z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2052-11.1.0.11691</vt:lpwstr>
  </property>
  <property fmtid="{D5CDD505-2E9C-101B-9397-08002B2CF9AE}" pid="5" name="ICV">
    <vt:lpwstr>808E8F3295BC4F53ACDFA6DEC7773754</vt:lpwstr>
  </property>
</Properties>
</file>